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AF8048" w14:textId="77777777" w:rsidR="006130AB" w:rsidRPr="001B496E" w:rsidRDefault="007F2708" w:rsidP="00FB1A00">
      <w:pPr>
        <w:jc w:val="center"/>
        <w:outlineLvl w:val="0"/>
        <w:rPr>
          <w:rFonts w:asciiTheme="majorBidi" w:hAnsiTheme="majorBidi" w:cstheme="majorBidi"/>
          <w:b/>
          <w:bCs/>
          <w:cs/>
        </w:rPr>
      </w:pPr>
      <w:r w:rsidRPr="001B496E">
        <w:rPr>
          <w:rFonts w:asciiTheme="majorBidi" w:hAnsiTheme="majorBidi" w:cstheme="majorBidi"/>
          <w:b/>
          <w:bCs/>
        </w:rPr>
        <w:t>WYNCOAST INDUSTRIAL PARK PUBLIC COMPANY LIMITED AND ITS SUBSIDIARIES</w:t>
      </w:r>
    </w:p>
    <w:p w14:paraId="32D92C17" w14:textId="77777777" w:rsidR="00496F15" w:rsidRPr="001B496E" w:rsidRDefault="007F2708" w:rsidP="00496F15">
      <w:pPr>
        <w:jc w:val="center"/>
        <w:outlineLvl w:val="0"/>
        <w:rPr>
          <w:rFonts w:asciiTheme="majorBidi" w:hAnsiTheme="majorBidi" w:cstheme="majorBidi"/>
          <w:b/>
          <w:bCs/>
          <w:cs/>
        </w:rPr>
      </w:pPr>
      <w:r w:rsidRPr="001B496E">
        <w:rPr>
          <w:rFonts w:asciiTheme="majorBidi" w:hAnsiTheme="majorBidi" w:cstheme="majorBidi"/>
          <w:b/>
          <w:bCs/>
        </w:rPr>
        <w:t>NOTES TO THE FINANCIAL STATEMENTS</w:t>
      </w:r>
    </w:p>
    <w:p w14:paraId="507D3157" w14:textId="77777777" w:rsidR="00496F15" w:rsidRPr="006A5672" w:rsidRDefault="007F2708" w:rsidP="00496F15">
      <w:pPr>
        <w:jc w:val="center"/>
        <w:outlineLvl w:val="0"/>
        <w:rPr>
          <w:rFonts w:asciiTheme="majorBidi" w:hAnsiTheme="majorBidi" w:cstheme="majorBidi"/>
          <w:b/>
          <w:bCs/>
          <w:cs/>
        </w:rPr>
      </w:pPr>
      <w:r w:rsidRPr="001B496E">
        <w:rPr>
          <w:rFonts w:asciiTheme="majorBidi" w:hAnsiTheme="majorBidi" w:cstheme="majorBidi"/>
          <w:b/>
          <w:bCs/>
        </w:rPr>
        <w:t>For the year ended 31 December 2022</w:t>
      </w:r>
    </w:p>
    <w:p w14:paraId="6DDABF47" w14:textId="77777777" w:rsidR="008875EC" w:rsidRPr="001B496E" w:rsidRDefault="008875EC" w:rsidP="008875EC">
      <w:pPr>
        <w:jc w:val="center"/>
        <w:rPr>
          <w:rFonts w:asciiTheme="majorBidi" w:hAnsiTheme="majorBidi" w:cstheme="majorBidi"/>
          <w:b/>
          <w:bCs/>
          <w:sz w:val="36"/>
          <w:szCs w:val="36"/>
        </w:rPr>
      </w:pPr>
    </w:p>
    <w:p w14:paraId="7BE8FD7A" w14:textId="77777777" w:rsidR="007F2708" w:rsidRPr="001B496E" w:rsidRDefault="007F2708" w:rsidP="007F2708">
      <w:pPr>
        <w:pStyle w:val="BodyTextIndent"/>
        <w:numPr>
          <w:ilvl w:val="0"/>
          <w:numId w:val="25"/>
        </w:numPr>
        <w:tabs>
          <w:tab w:val="clear" w:pos="360"/>
          <w:tab w:val="clear" w:pos="720"/>
          <w:tab w:val="clear" w:pos="1080"/>
          <w:tab w:val="left" w:pos="0"/>
          <w:tab w:val="left" w:pos="426"/>
        </w:tabs>
        <w:ind w:left="426"/>
        <w:rPr>
          <w:rFonts w:asciiTheme="majorBidi" w:hAnsiTheme="majorBidi" w:cstheme="majorBidi"/>
          <w:b/>
          <w:bCs/>
        </w:rPr>
      </w:pPr>
      <w:r w:rsidRPr="001B496E">
        <w:rPr>
          <w:rFonts w:asciiTheme="majorBidi" w:hAnsiTheme="majorBidi" w:cstheme="majorBidi"/>
          <w:b/>
          <w:bCs/>
          <w:lang w:val="en-US"/>
        </w:rPr>
        <w:t>General Information</w:t>
      </w:r>
    </w:p>
    <w:p w14:paraId="345126BC" w14:textId="77777777" w:rsidR="007F2708" w:rsidRPr="001B496E" w:rsidRDefault="007F2708" w:rsidP="007F2708">
      <w:pPr>
        <w:pStyle w:val="BodyTextIndent"/>
        <w:numPr>
          <w:ilvl w:val="1"/>
          <w:numId w:val="8"/>
        </w:numPr>
        <w:tabs>
          <w:tab w:val="clear" w:pos="360"/>
          <w:tab w:val="clear" w:pos="720"/>
          <w:tab w:val="clear" w:pos="1080"/>
          <w:tab w:val="left" w:pos="426"/>
          <w:tab w:val="left" w:pos="900"/>
        </w:tabs>
        <w:ind w:hanging="1347"/>
        <w:rPr>
          <w:rFonts w:asciiTheme="majorBidi" w:hAnsiTheme="majorBidi" w:cstheme="majorBidi"/>
          <w:b/>
          <w:bCs/>
          <w:cs/>
          <w:lang w:val="en-US"/>
        </w:rPr>
      </w:pPr>
      <w:r w:rsidRPr="001B496E">
        <w:rPr>
          <w:rFonts w:asciiTheme="majorBidi" w:hAnsiTheme="majorBidi" w:cstheme="majorBidi"/>
          <w:b/>
          <w:bCs/>
          <w:lang w:val="en-US"/>
        </w:rPr>
        <w:t>Company Information and Nature of Business</w:t>
      </w:r>
    </w:p>
    <w:p w14:paraId="2847C60D" w14:textId="77777777" w:rsidR="007F2708" w:rsidRPr="001B496E" w:rsidRDefault="007F2708" w:rsidP="007F2708">
      <w:pPr>
        <w:pStyle w:val="BodyTextIndent2"/>
        <w:tabs>
          <w:tab w:val="clear" w:pos="360"/>
          <w:tab w:val="clear" w:pos="720"/>
          <w:tab w:val="clear" w:pos="1080"/>
        </w:tabs>
        <w:ind w:left="900" w:firstLine="630"/>
        <w:rPr>
          <w:rFonts w:asciiTheme="majorBidi" w:hAnsiTheme="majorBidi" w:cstheme="majorBidi"/>
        </w:rPr>
      </w:pPr>
      <w:r w:rsidRPr="001B496E">
        <w:rPr>
          <w:rFonts w:asciiTheme="majorBidi" w:hAnsiTheme="majorBidi" w:cstheme="majorBidi"/>
        </w:rPr>
        <w:t xml:space="preserve">The Company was registered on 1 October 1985, and registered the transform to be public company limited on 28 May 1993, registration number 0107536000391. </w:t>
      </w:r>
    </w:p>
    <w:p w14:paraId="6485ACB3" w14:textId="77777777" w:rsidR="007F2708" w:rsidRPr="001B496E" w:rsidRDefault="007F2708" w:rsidP="007F2708">
      <w:pPr>
        <w:pStyle w:val="BodyTextIndent2"/>
        <w:tabs>
          <w:tab w:val="clear" w:pos="360"/>
          <w:tab w:val="clear" w:pos="720"/>
          <w:tab w:val="clear" w:pos="1080"/>
        </w:tabs>
        <w:ind w:left="900" w:firstLine="630"/>
        <w:rPr>
          <w:rFonts w:asciiTheme="majorBidi" w:hAnsiTheme="majorBidi" w:cstheme="majorBidi"/>
        </w:rPr>
      </w:pPr>
      <w:r w:rsidRPr="001B496E">
        <w:rPr>
          <w:rFonts w:asciiTheme="majorBidi" w:hAnsiTheme="majorBidi" w:cstheme="majorBidi"/>
        </w:rPr>
        <w:t xml:space="preserve">The head office is located at 105 Moo 3, Bangna-Trad Road, K.M. 52, Thakham, Bangpakong, Chachoengsao, Thailand. </w:t>
      </w:r>
    </w:p>
    <w:p w14:paraId="773F2FE8" w14:textId="77777777" w:rsidR="007F2708" w:rsidRPr="001B496E" w:rsidRDefault="007F2708" w:rsidP="007F2708">
      <w:pPr>
        <w:pStyle w:val="BodyTextIndent2"/>
        <w:tabs>
          <w:tab w:val="clear" w:pos="360"/>
          <w:tab w:val="clear" w:pos="720"/>
          <w:tab w:val="clear" w:pos="1080"/>
        </w:tabs>
        <w:ind w:left="900" w:firstLine="630"/>
        <w:rPr>
          <w:rFonts w:asciiTheme="majorBidi" w:hAnsiTheme="majorBidi" w:cstheme="majorBidi"/>
        </w:rPr>
      </w:pPr>
      <w:r w:rsidRPr="001B496E">
        <w:rPr>
          <w:rFonts w:asciiTheme="majorBidi" w:hAnsiTheme="majorBidi" w:cstheme="majorBidi"/>
        </w:rPr>
        <w:t>The branch office 1 is located at 105/2 Moo 3, Bangna-Trad Road, K.M. 52, Thakham, Bangpakong, Chachoengsao, Thailand.</w:t>
      </w:r>
    </w:p>
    <w:p w14:paraId="4E1DD22A" w14:textId="77777777" w:rsidR="007F2708" w:rsidRPr="001B496E" w:rsidRDefault="007F2708" w:rsidP="007F2708">
      <w:pPr>
        <w:pStyle w:val="BodyTextIndent2"/>
        <w:tabs>
          <w:tab w:val="clear" w:pos="360"/>
          <w:tab w:val="clear" w:pos="720"/>
          <w:tab w:val="clear" w:pos="1080"/>
        </w:tabs>
        <w:ind w:left="900" w:firstLine="630"/>
        <w:rPr>
          <w:rFonts w:asciiTheme="majorBidi" w:hAnsiTheme="majorBidi" w:cstheme="majorBidi"/>
          <w:cs/>
        </w:rPr>
      </w:pPr>
      <w:r w:rsidRPr="001B496E">
        <w:rPr>
          <w:rFonts w:asciiTheme="majorBidi" w:hAnsiTheme="majorBidi" w:cstheme="majorBidi"/>
        </w:rPr>
        <w:t>The branch office 2 is located at 50/9 Soi Sangngern, Klongtannuea, Wattana, Bangkok, Thailand.</w:t>
      </w:r>
    </w:p>
    <w:p w14:paraId="69146AE6" w14:textId="77777777" w:rsidR="007F2708" w:rsidRPr="001B496E" w:rsidRDefault="007F2708" w:rsidP="007F2708">
      <w:pPr>
        <w:pStyle w:val="BodyTextIndent2"/>
        <w:tabs>
          <w:tab w:val="clear" w:pos="360"/>
          <w:tab w:val="clear" w:pos="720"/>
          <w:tab w:val="clear" w:pos="1080"/>
        </w:tabs>
        <w:ind w:left="900" w:firstLine="630"/>
        <w:rPr>
          <w:rFonts w:asciiTheme="majorBidi" w:hAnsiTheme="majorBidi" w:cstheme="majorBidi"/>
        </w:rPr>
      </w:pPr>
      <w:r w:rsidRPr="001B496E">
        <w:rPr>
          <w:rFonts w:asciiTheme="majorBidi" w:hAnsiTheme="majorBidi" w:cstheme="majorBidi"/>
        </w:rPr>
        <w:t>The Company operates business of sales or rental in the custom duty free zone, the Company received approval from Custom Department by relying on the power according to the Section 97 Tri of The Custom Act B.E. 2469, additional rectification by the Custom Act (version 18) B.E. 2543. It is approved to commence the operation of duty free zone for the commercial and industrial activity under the name of “Wyncoast Duty Free Zone” from 30 June 2005 onwards. There is no determination of the terminated date.  In case that the person who obtained the approval to establish the duty free zone does not comply with the principle that the Director General announce to determine and it causes the serious damage, the Director General holds the power to withdraw the approval or arrange any other matter and construction business. The Group operates business of produce and sell electricity from solar roof top and business of produce and sell water.</w:t>
      </w:r>
    </w:p>
    <w:p w14:paraId="4F55EAFF" w14:textId="77777777" w:rsidR="000B19DA" w:rsidRPr="001B496E" w:rsidRDefault="000B19DA" w:rsidP="00432F1B">
      <w:pPr>
        <w:pStyle w:val="BodyTextIndent2"/>
        <w:tabs>
          <w:tab w:val="clear" w:pos="360"/>
          <w:tab w:val="clear" w:pos="720"/>
          <w:tab w:val="clear" w:pos="1080"/>
        </w:tabs>
        <w:ind w:left="900" w:firstLine="630"/>
        <w:rPr>
          <w:rFonts w:asciiTheme="majorBidi" w:hAnsiTheme="majorBidi" w:cstheme="majorBidi"/>
        </w:rPr>
      </w:pPr>
    </w:p>
    <w:p w14:paraId="2E2512A1" w14:textId="77777777" w:rsidR="007F2708" w:rsidRPr="001B496E" w:rsidRDefault="007F2708" w:rsidP="007F2708">
      <w:pPr>
        <w:pStyle w:val="BodyTextIndent"/>
        <w:numPr>
          <w:ilvl w:val="1"/>
          <w:numId w:val="8"/>
        </w:numPr>
        <w:tabs>
          <w:tab w:val="clear" w:pos="720"/>
          <w:tab w:val="clear" w:pos="1080"/>
          <w:tab w:val="left" w:pos="426"/>
          <w:tab w:val="left" w:pos="900"/>
        </w:tabs>
        <w:ind w:hanging="1347"/>
        <w:rPr>
          <w:rFonts w:asciiTheme="majorBidi" w:hAnsiTheme="majorBidi" w:cstheme="majorBidi"/>
          <w:b/>
          <w:bCs/>
          <w:lang w:val="en-US"/>
        </w:rPr>
      </w:pPr>
      <w:r w:rsidRPr="001B496E">
        <w:rPr>
          <w:rFonts w:asciiTheme="majorBidi" w:hAnsiTheme="majorBidi" w:cstheme="majorBidi"/>
          <w:b/>
          <w:bCs/>
          <w:lang w:val="en-US"/>
        </w:rPr>
        <w:t>Financial Position</w:t>
      </w:r>
    </w:p>
    <w:p w14:paraId="5F4863BB" w14:textId="106DC56E" w:rsidR="007F2708" w:rsidRPr="001B496E" w:rsidRDefault="007F2708" w:rsidP="007F2708">
      <w:pPr>
        <w:pStyle w:val="BodyTextIndent2"/>
        <w:tabs>
          <w:tab w:val="clear" w:pos="360"/>
          <w:tab w:val="clear" w:pos="720"/>
          <w:tab w:val="clear" w:pos="1080"/>
        </w:tabs>
        <w:ind w:left="900" w:firstLine="630"/>
        <w:rPr>
          <w:rFonts w:asciiTheme="majorBidi" w:hAnsiTheme="majorBidi" w:cstheme="majorBidi"/>
        </w:rPr>
      </w:pPr>
      <w:r w:rsidRPr="001B496E">
        <w:rPr>
          <w:rFonts w:asciiTheme="majorBidi" w:hAnsiTheme="majorBidi" w:cstheme="majorBidi"/>
        </w:rPr>
        <w:t xml:space="preserve">As at 31 December 2022, the Group has current liabilities in excess of current assets according to the consolidated and separate financial statements in amount of Baht 90.05 million and Baht 107.56 million, respectively and as at 31 December 2021, the Group has current </w:t>
      </w:r>
      <w:r w:rsidRPr="001B496E">
        <w:rPr>
          <w:rFonts w:asciiTheme="majorBidi" w:hAnsiTheme="majorBidi" w:cstheme="majorBidi"/>
        </w:rPr>
        <w:lastRenderedPageBreak/>
        <w:t>liabilities in excess of current assets according to the consolidated and separate financial statements in amount of Baht 9</w:t>
      </w:r>
      <w:r w:rsidR="00DD4F70">
        <w:rPr>
          <w:rFonts w:asciiTheme="majorBidi" w:hAnsiTheme="majorBidi" w:cstheme="majorBidi"/>
        </w:rPr>
        <w:t>5</w:t>
      </w:r>
      <w:r w:rsidRPr="001B496E">
        <w:rPr>
          <w:rFonts w:asciiTheme="majorBidi" w:hAnsiTheme="majorBidi" w:cstheme="majorBidi"/>
        </w:rPr>
        <w:t>.61 million and Baht 107.19 million, respectively.</w:t>
      </w:r>
    </w:p>
    <w:p w14:paraId="7726F471" w14:textId="1A364E27" w:rsidR="007F2708" w:rsidRPr="001B496E" w:rsidRDefault="007F2708" w:rsidP="007F2708">
      <w:pPr>
        <w:pStyle w:val="BodyTextIndent2"/>
        <w:tabs>
          <w:tab w:val="clear" w:pos="360"/>
          <w:tab w:val="clear" w:pos="720"/>
          <w:tab w:val="clear" w:pos="1080"/>
        </w:tabs>
        <w:ind w:left="900" w:firstLine="630"/>
        <w:rPr>
          <w:rFonts w:asciiTheme="majorBidi" w:hAnsiTheme="majorBidi" w:cstheme="majorBidi"/>
        </w:rPr>
      </w:pPr>
      <w:r w:rsidRPr="001B496E">
        <w:rPr>
          <w:rFonts w:asciiTheme="majorBidi" w:hAnsiTheme="majorBidi" w:cstheme="majorBidi"/>
        </w:rPr>
        <w:t>However, the Group has the business plan in project to generate more revenues by increasing the rental fee rate, increase the area for plant building, warehouse, concrete yard for rent, and expansion of the rooftop solar plant construction project</w:t>
      </w:r>
      <w:r w:rsidR="00DD4F70">
        <w:rPr>
          <w:rFonts w:asciiTheme="majorBidi" w:hAnsiTheme="majorBidi" w:cstheme="majorBidi"/>
        </w:rPr>
        <w:t xml:space="preserve"> and expansion of the construction business.</w:t>
      </w:r>
      <w:r w:rsidRPr="001B496E">
        <w:rPr>
          <w:rFonts w:asciiTheme="majorBidi" w:hAnsiTheme="majorBidi" w:cstheme="majorBidi"/>
        </w:rPr>
        <w:t xml:space="preserve"> For the provision of the lawsuits, the Company has proposed to the creditor a debt payment plan that monthly repayment will be made and the amount depending on the Company’s cash flow. At present, the creditor is considering the proposal. The short-term loans are also sourced to increase the liquidity. Therefore, the Group and the Company’s financial statements have been prepared under going concern basis.</w:t>
      </w:r>
    </w:p>
    <w:p w14:paraId="2C7C8864" w14:textId="77777777" w:rsidR="00F72518" w:rsidRPr="001B496E" w:rsidRDefault="00F72518" w:rsidP="00432F1B">
      <w:pPr>
        <w:pStyle w:val="BodyTextIndent2"/>
        <w:tabs>
          <w:tab w:val="clear" w:pos="360"/>
          <w:tab w:val="clear" w:pos="720"/>
          <w:tab w:val="clear" w:pos="1080"/>
        </w:tabs>
        <w:ind w:left="900" w:firstLine="630"/>
        <w:rPr>
          <w:rFonts w:asciiTheme="majorBidi" w:hAnsiTheme="majorBidi" w:cstheme="majorBidi"/>
        </w:rPr>
      </w:pPr>
    </w:p>
    <w:p w14:paraId="40892930" w14:textId="77777777" w:rsidR="007F2708" w:rsidRPr="001B496E" w:rsidRDefault="007F2708" w:rsidP="007F2708">
      <w:pPr>
        <w:pStyle w:val="BodyTextIndent"/>
        <w:numPr>
          <w:ilvl w:val="0"/>
          <w:numId w:val="25"/>
        </w:numPr>
        <w:tabs>
          <w:tab w:val="clear" w:pos="360"/>
          <w:tab w:val="clear" w:pos="720"/>
          <w:tab w:val="clear" w:pos="1080"/>
          <w:tab w:val="left" w:pos="0"/>
          <w:tab w:val="left" w:pos="426"/>
        </w:tabs>
        <w:ind w:left="426"/>
        <w:rPr>
          <w:rFonts w:asciiTheme="majorBidi" w:hAnsiTheme="majorBidi" w:cstheme="majorBidi"/>
          <w:b/>
          <w:bCs/>
        </w:rPr>
      </w:pPr>
      <w:r w:rsidRPr="001B496E">
        <w:rPr>
          <w:rFonts w:asciiTheme="majorBidi" w:hAnsiTheme="majorBidi" w:cstheme="majorBidi"/>
          <w:b/>
          <w:bCs/>
          <w:lang w:val="en-US"/>
        </w:rPr>
        <w:t>Basis of Preparation the Financial Statements</w:t>
      </w:r>
    </w:p>
    <w:p w14:paraId="68FDED81" w14:textId="77777777" w:rsidR="00E87BEE" w:rsidRPr="001B496E" w:rsidRDefault="00E87BEE" w:rsidP="004707A5">
      <w:pPr>
        <w:pStyle w:val="ListParagraph"/>
        <w:numPr>
          <w:ilvl w:val="0"/>
          <w:numId w:val="2"/>
        </w:numPr>
        <w:tabs>
          <w:tab w:val="left" w:pos="900"/>
        </w:tabs>
        <w:jc w:val="thaiDistribute"/>
        <w:rPr>
          <w:rFonts w:asciiTheme="majorBidi" w:hAnsiTheme="majorBidi" w:cstheme="majorBidi"/>
          <w:vanish/>
          <w:szCs w:val="32"/>
          <w:cs/>
        </w:rPr>
      </w:pPr>
    </w:p>
    <w:p w14:paraId="708D4A3F" w14:textId="77777777" w:rsidR="00E87BEE" w:rsidRPr="001B496E" w:rsidRDefault="00E87BEE" w:rsidP="004707A5">
      <w:pPr>
        <w:pStyle w:val="ListParagraph"/>
        <w:numPr>
          <w:ilvl w:val="0"/>
          <w:numId w:val="2"/>
        </w:numPr>
        <w:tabs>
          <w:tab w:val="left" w:pos="900"/>
        </w:tabs>
        <w:jc w:val="thaiDistribute"/>
        <w:rPr>
          <w:rFonts w:asciiTheme="majorBidi" w:hAnsiTheme="majorBidi" w:cstheme="majorBidi"/>
          <w:vanish/>
          <w:szCs w:val="32"/>
          <w:cs/>
        </w:rPr>
      </w:pPr>
    </w:p>
    <w:p w14:paraId="776651AA" w14:textId="77777777" w:rsidR="007F2708" w:rsidRPr="001B496E" w:rsidRDefault="007F2708" w:rsidP="007F2708">
      <w:pPr>
        <w:pStyle w:val="BodyTextIndent"/>
        <w:numPr>
          <w:ilvl w:val="1"/>
          <w:numId w:val="2"/>
        </w:numPr>
        <w:tabs>
          <w:tab w:val="clear" w:pos="360"/>
          <w:tab w:val="clear" w:pos="720"/>
          <w:tab w:val="clear" w:pos="1080"/>
          <w:tab w:val="left" w:pos="426"/>
          <w:tab w:val="left" w:pos="900"/>
        </w:tabs>
        <w:ind w:left="900" w:hanging="450"/>
        <w:rPr>
          <w:rFonts w:asciiTheme="majorBidi" w:hAnsiTheme="majorBidi" w:cstheme="majorBidi"/>
        </w:rPr>
      </w:pPr>
      <w:r w:rsidRPr="001B496E">
        <w:rPr>
          <w:rFonts w:asciiTheme="majorBidi" w:hAnsiTheme="majorBidi" w:cstheme="majorBidi"/>
          <w:lang w:val="en-US"/>
        </w:rPr>
        <w:t>The financial statements have been prepared in accordance with Thai Financial Reporting Standards including related interpretations and guidelines promulgated by the Federation of Accounting Professions, applicable rules and regulations of the Securities and Exchange Commission and the Stock Exchange of Thailand.</w:t>
      </w:r>
    </w:p>
    <w:p w14:paraId="2B57CD7C" w14:textId="77777777" w:rsidR="00265994" w:rsidRPr="001B496E" w:rsidRDefault="007F2708" w:rsidP="007F2708">
      <w:pPr>
        <w:pStyle w:val="BodyTextIndent"/>
        <w:numPr>
          <w:ilvl w:val="1"/>
          <w:numId w:val="2"/>
        </w:numPr>
        <w:tabs>
          <w:tab w:val="clear" w:pos="360"/>
          <w:tab w:val="clear" w:pos="720"/>
          <w:tab w:val="clear" w:pos="1080"/>
          <w:tab w:val="left" w:pos="426"/>
          <w:tab w:val="left" w:pos="900"/>
        </w:tabs>
        <w:ind w:left="900" w:hanging="450"/>
        <w:rPr>
          <w:rFonts w:asciiTheme="majorBidi" w:hAnsiTheme="majorBidi" w:cstheme="majorBidi"/>
        </w:rPr>
      </w:pPr>
      <w:r w:rsidRPr="001B496E">
        <w:rPr>
          <w:rFonts w:asciiTheme="majorBidi" w:hAnsiTheme="majorBidi" w:cstheme="majorBidi"/>
          <w:lang w:val="en-US"/>
        </w:rPr>
        <w:t>The financial statements were presented in compliance with the notification of Department of Business Development regarding of brief particulars must be contained in the financial statements.</w:t>
      </w:r>
    </w:p>
    <w:p w14:paraId="6272E915" w14:textId="77777777" w:rsidR="00265994" w:rsidRPr="001B496E" w:rsidRDefault="007F2708" w:rsidP="007F2708">
      <w:pPr>
        <w:pStyle w:val="BodyTextIndent"/>
        <w:numPr>
          <w:ilvl w:val="1"/>
          <w:numId w:val="2"/>
        </w:numPr>
        <w:tabs>
          <w:tab w:val="clear" w:pos="360"/>
          <w:tab w:val="clear" w:pos="720"/>
          <w:tab w:val="clear" w:pos="1080"/>
          <w:tab w:val="left" w:pos="426"/>
          <w:tab w:val="left" w:pos="900"/>
        </w:tabs>
        <w:ind w:left="900" w:hanging="450"/>
        <w:rPr>
          <w:rFonts w:asciiTheme="majorBidi" w:hAnsiTheme="majorBidi" w:cstheme="majorBidi"/>
        </w:rPr>
      </w:pPr>
      <w:r w:rsidRPr="001B496E">
        <w:rPr>
          <w:rFonts w:asciiTheme="majorBidi" w:hAnsiTheme="majorBidi" w:cstheme="majorBidi"/>
          <w:lang w:val="en-US"/>
        </w:rPr>
        <w:t>In order to prepare the financial statements to comply with financial reporting standards, the Company’s management had to make some estimates and suppositions which may have an effect on the amount shown for revenues, expenses, assets and liabilities and also on the disclosures concerning assets and contingent liabilities, therefore the actual result may differ from the estimated amount.</w:t>
      </w:r>
    </w:p>
    <w:p w14:paraId="6D64BF11" w14:textId="77777777" w:rsidR="007F2708" w:rsidRPr="001B496E" w:rsidRDefault="007F2708" w:rsidP="007F2708">
      <w:pPr>
        <w:pStyle w:val="BodyTextIndent"/>
        <w:numPr>
          <w:ilvl w:val="1"/>
          <w:numId w:val="2"/>
        </w:numPr>
        <w:tabs>
          <w:tab w:val="clear" w:pos="360"/>
          <w:tab w:val="clear" w:pos="720"/>
          <w:tab w:val="clear" w:pos="1080"/>
          <w:tab w:val="left" w:pos="426"/>
          <w:tab w:val="left" w:pos="900"/>
        </w:tabs>
        <w:ind w:left="900" w:hanging="450"/>
        <w:rPr>
          <w:rFonts w:asciiTheme="majorBidi" w:hAnsiTheme="majorBidi" w:cstheme="majorBidi"/>
        </w:rPr>
      </w:pPr>
      <w:r w:rsidRPr="001B496E">
        <w:rPr>
          <w:rFonts w:asciiTheme="majorBidi" w:hAnsiTheme="majorBidi" w:cstheme="majorBidi"/>
          <w:lang w:val="en-US"/>
        </w:rPr>
        <w:t>The financial report in Thai language is the official statutory financial report of the Company. The financial report in English language has been translated from the Thai language financial report.</w:t>
      </w:r>
    </w:p>
    <w:p w14:paraId="4D02D35B" w14:textId="77777777" w:rsidR="007A3342" w:rsidRPr="001B496E" w:rsidRDefault="007A3342" w:rsidP="000B19DA">
      <w:pPr>
        <w:pStyle w:val="BodyTextIndent"/>
        <w:tabs>
          <w:tab w:val="clear" w:pos="360"/>
          <w:tab w:val="clear" w:pos="720"/>
          <w:tab w:val="clear" w:pos="1080"/>
          <w:tab w:val="left" w:pos="426"/>
          <w:tab w:val="left" w:pos="900"/>
        </w:tabs>
        <w:ind w:left="900"/>
        <w:rPr>
          <w:rFonts w:asciiTheme="majorBidi" w:hAnsiTheme="majorBidi" w:cstheme="majorBidi"/>
        </w:rPr>
      </w:pPr>
    </w:p>
    <w:p w14:paraId="00731E5B" w14:textId="77777777" w:rsidR="00752079" w:rsidRPr="001B496E" w:rsidRDefault="00937E81" w:rsidP="00937E81">
      <w:pPr>
        <w:pStyle w:val="BodyTextIndent"/>
        <w:numPr>
          <w:ilvl w:val="0"/>
          <w:numId w:val="25"/>
        </w:numPr>
        <w:tabs>
          <w:tab w:val="clear" w:pos="360"/>
          <w:tab w:val="clear" w:pos="720"/>
          <w:tab w:val="clear" w:pos="1080"/>
          <w:tab w:val="left" w:pos="0"/>
          <w:tab w:val="left" w:pos="426"/>
        </w:tabs>
        <w:ind w:left="426"/>
        <w:rPr>
          <w:rFonts w:asciiTheme="majorBidi" w:hAnsiTheme="majorBidi" w:cstheme="majorBidi"/>
          <w:b/>
          <w:bCs/>
        </w:rPr>
      </w:pPr>
      <w:r w:rsidRPr="001B496E">
        <w:rPr>
          <w:rFonts w:asciiTheme="majorBidi" w:hAnsiTheme="majorBidi" w:cstheme="majorBidi"/>
          <w:b/>
          <w:bCs/>
          <w:lang w:val="en-US"/>
        </w:rPr>
        <w:t>Basis of Preparation the Consolidation Financial Statements</w:t>
      </w:r>
    </w:p>
    <w:p w14:paraId="5B6049CC" w14:textId="7331B260" w:rsidR="00937E81" w:rsidRPr="001B496E" w:rsidRDefault="00937E81" w:rsidP="00937E81">
      <w:pPr>
        <w:pStyle w:val="BodyTextIndent"/>
        <w:numPr>
          <w:ilvl w:val="0"/>
          <w:numId w:val="10"/>
        </w:numPr>
        <w:tabs>
          <w:tab w:val="clear" w:pos="360"/>
          <w:tab w:val="clear" w:pos="720"/>
          <w:tab w:val="clear" w:pos="1080"/>
          <w:tab w:val="left" w:pos="426"/>
          <w:tab w:val="left" w:pos="851"/>
        </w:tabs>
        <w:ind w:left="851" w:hanging="425"/>
        <w:rPr>
          <w:rFonts w:asciiTheme="majorBidi" w:hAnsiTheme="majorBidi" w:cstheme="majorBidi"/>
        </w:rPr>
      </w:pPr>
      <w:r w:rsidRPr="001B496E">
        <w:rPr>
          <w:rFonts w:asciiTheme="majorBidi" w:hAnsiTheme="majorBidi" w:cstheme="majorBidi"/>
          <w:lang w:val="en-US"/>
        </w:rPr>
        <w:t>In preparation of the consolidated financial statements, the Company will only take its subsidiaries which are under the main control of Wyncoast Industrial Park Public Company Limited into account, after having eliminated the remaining balances and transactions among themselves,</w:t>
      </w:r>
      <w:r w:rsidR="00BC27A3" w:rsidRPr="001B496E">
        <w:rPr>
          <w:rFonts w:asciiTheme="majorBidi" w:hAnsiTheme="majorBidi" w:cstheme="majorBidi"/>
          <w:lang w:val="en-US"/>
        </w:rPr>
        <w:t xml:space="preserve"> </w:t>
      </w:r>
      <w:r w:rsidRPr="001B496E">
        <w:rPr>
          <w:rFonts w:asciiTheme="majorBidi" w:hAnsiTheme="majorBidi" w:cstheme="majorBidi"/>
          <w:lang w:val="en-US"/>
        </w:rPr>
        <w:t>the Company holds the percentage of shareholding in subsidiary companies as follows:</w:t>
      </w:r>
    </w:p>
    <w:p w14:paraId="17E7341A" w14:textId="1BC685EA" w:rsidR="009A6485" w:rsidRPr="001B496E" w:rsidRDefault="009A6485" w:rsidP="009A6485">
      <w:pPr>
        <w:pStyle w:val="BodyTextIndent"/>
        <w:tabs>
          <w:tab w:val="clear" w:pos="360"/>
          <w:tab w:val="clear" w:pos="720"/>
          <w:tab w:val="clear" w:pos="1080"/>
          <w:tab w:val="left" w:pos="426"/>
          <w:tab w:val="left" w:pos="851"/>
        </w:tabs>
        <w:ind w:left="851"/>
        <w:rPr>
          <w:rFonts w:asciiTheme="majorBidi" w:hAnsiTheme="majorBidi" w:cstheme="majorBidi"/>
        </w:rPr>
      </w:pPr>
    </w:p>
    <w:tbl>
      <w:tblPr>
        <w:tblW w:w="10139" w:type="dxa"/>
        <w:tblInd w:w="-72" w:type="dxa"/>
        <w:tblLook w:val="04A0" w:firstRow="1" w:lastRow="0" w:firstColumn="1" w:lastColumn="0" w:noHBand="0" w:noVBand="1"/>
      </w:tblPr>
      <w:tblGrid>
        <w:gridCol w:w="3240"/>
        <w:gridCol w:w="1440"/>
        <w:gridCol w:w="1440"/>
        <w:gridCol w:w="900"/>
        <w:gridCol w:w="3119"/>
      </w:tblGrid>
      <w:tr w:rsidR="00937E81" w:rsidRPr="001B496E" w14:paraId="1756CD4E" w14:textId="77777777" w:rsidTr="00937E81">
        <w:tc>
          <w:tcPr>
            <w:tcW w:w="3240" w:type="dxa"/>
          </w:tcPr>
          <w:p w14:paraId="17FBEE8E" w14:textId="77777777" w:rsidR="00937E81" w:rsidRPr="001B496E" w:rsidRDefault="00937E81" w:rsidP="00937E81">
            <w:pPr>
              <w:pStyle w:val="BodyTextIndent"/>
              <w:tabs>
                <w:tab w:val="clear" w:pos="360"/>
                <w:tab w:val="clear" w:pos="720"/>
                <w:tab w:val="clear" w:pos="1080"/>
              </w:tabs>
              <w:ind w:left="0"/>
              <w:jc w:val="center"/>
              <w:rPr>
                <w:rFonts w:asciiTheme="majorBidi" w:eastAsia="Cordia New" w:hAnsiTheme="majorBidi" w:cstheme="majorBidi"/>
                <w:sz w:val="24"/>
                <w:szCs w:val="24"/>
              </w:rPr>
            </w:pPr>
            <w:r w:rsidRPr="001B496E">
              <w:rPr>
                <w:rFonts w:asciiTheme="majorBidi" w:eastAsia="Cordia New" w:hAnsiTheme="majorBidi" w:cstheme="majorBidi"/>
                <w:sz w:val="24"/>
                <w:szCs w:val="24"/>
                <w:lang w:val="en-US"/>
              </w:rPr>
              <w:lastRenderedPageBreak/>
              <w:t>Entity’s Name</w:t>
            </w:r>
          </w:p>
        </w:tc>
        <w:tc>
          <w:tcPr>
            <w:tcW w:w="2880" w:type="dxa"/>
            <w:gridSpan w:val="2"/>
          </w:tcPr>
          <w:p w14:paraId="36FB7B8D" w14:textId="77777777" w:rsidR="00937E81" w:rsidRPr="001B496E" w:rsidRDefault="00937E81" w:rsidP="00937E81">
            <w:pPr>
              <w:pStyle w:val="BodyTextIndent"/>
              <w:tabs>
                <w:tab w:val="clear" w:pos="360"/>
                <w:tab w:val="clear" w:pos="720"/>
                <w:tab w:val="clear" w:pos="1080"/>
              </w:tabs>
              <w:ind w:left="0"/>
              <w:jc w:val="center"/>
              <w:rPr>
                <w:rFonts w:asciiTheme="majorBidi" w:eastAsia="Cordia New" w:hAnsiTheme="majorBidi" w:cstheme="majorBidi"/>
                <w:sz w:val="24"/>
                <w:szCs w:val="24"/>
              </w:rPr>
            </w:pPr>
            <w:r w:rsidRPr="001B496E">
              <w:rPr>
                <w:rFonts w:asciiTheme="majorBidi" w:eastAsia="Cordia New" w:hAnsiTheme="majorBidi" w:cstheme="majorBidi"/>
                <w:color w:val="000000"/>
                <w:sz w:val="24"/>
                <w:szCs w:val="24"/>
                <w:lang w:val="en-US"/>
              </w:rPr>
              <w:t>Percentage of Shareholding</w:t>
            </w:r>
          </w:p>
        </w:tc>
        <w:tc>
          <w:tcPr>
            <w:tcW w:w="900" w:type="dxa"/>
          </w:tcPr>
          <w:p w14:paraId="68BFB260" w14:textId="77777777" w:rsidR="00937E81" w:rsidRPr="001B496E" w:rsidRDefault="00937E81" w:rsidP="00937E81">
            <w:pPr>
              <w:pStyle w:val="BodyTextIndent"/>
              <w:tabs>
                <w:tab w:val="clear" w:pos="360"/>
                <w:tab w:val="clear" w:pos="720"/>
                <w:tab w:val="clear" w:pos="1080"/>
              </w:tabs>
              <w:ind w:left="-110" w:right="-108"/>
              <w:jc w:val="center"/>
              <w:rPr>
                <w:rFonts w:asciiTheme="majorBidi" w:eastAsia="Cordia New" w:hAnsiTheme="majorBidi" w:cstheme="majorBidi"/>
                <w:sz w:val="24"/>
                <w:szCs w:val="24"/>
              </w:rPr>
            </w:pPr>
            <w:r w:rsidRPr="001B496E">
              <w:rPr>
                <w:rFonts w:asciiTheme="majorBidi" w:eastAsia="Cordia New" w:hAnsiTheme="majorBidi" w:cstheme="majorBidi"/>
                <w:sz w:val="24"/>
                <w:szCs w:val="24"/>
                <w:lang w:val="en-US"/>
              </w:rPr>
              <w:t>Country of</w:t>
            </w:r>
          </w:p>
        </w:tc>
        <w:tc>
          <w:tcPr>
            <w:tcW w:w="3119" w:type="dxa"/>
          </w:tcPr>
          <w:p w14:paraId="1D2B0B22" w14:textId="77777777" w:rsidR="00937E81" w:rsidRPr="001B496E" w:rsidRDefault="00937E81" w:rsidP="00937E81">
            <w:pPr>
              <w:pStyle w:val="BodyTextIndent"/>
              <w:tabs>
                <w:tab w:val="clear" w:pos="360"/>
                <w:tab w:val="clear" w:pos="720"/>
                <w:tab w:val="clear" w:pos="1080"/>
              </w:tabs>
              <w:ind w:left="0"/>
              <w:jc w:val="center"/>
              <w:rPr>
                <w:rFonts w:asciiTheme="majorBidi" w:eastAsia="Cordia New" w:hAnsiTheme="majorBidi" w:cstheme="majorBidi"/>
                <w:sz w:val="24"/>
                <w:szCs w:val="24"/>
              </w:rPr>
            </w:pPr>
            <w:r w:rsidRPr="001B496E">
              <w:rPr>
                <w:rFonts w:asciiTheme="majorBidi" w:eastAsia="Cordia New" w:hAnsiTheme="majorBidi" w:cstheme="majorBidi"/>
                <w:sz w:val="24"/>
                <w:szCs w:val="24"/>
                <w:lang w:val="en-US"/>
              </w:rPr>
              <w:t>Type of Business</w:t>
            </w:r>
          </w:p>
        </w:tc>
      </w:tr>
      <w:tr w:rsidR="00937E81" w:rsidRPr="001B496E" w14:paraId="1AC8E658" w14:textId="77777777" w:rsidTr="00937E81">
        <w:tc>
          <w:tcPr>
            <w:tcW w:w="3240" w:type="dxa"/>
          </w:tcPr>
          <w:p w14:paraId="780ED46B" w14:textId="77777777" w:rsidR="00937E81" w:rsidRPr="001B496E" w:rsidRDefault="00937E81" w:rsidP="00937E81">
            <w:pPr>
              <w:pStyle w:val="BodyTextIndent"/>
              <w:tabs>
                <w:tab w:val="clear" w:pos="360"/>
                <w:tab w:val="clear" w:pos="720"/>
                <w:tab w:val="clear" w:pos="1080"/>
              </w:tabs>
              <w:ind w:left="0"/>
              <w:rPr>
                <w:rFonts w:asciiTheme="majorBidi" w:eastAsia="Cordia New" w:hAnsiTheme="majorBidi" w:cstheme="majorBidi"/>
                <w:sz w:val="24"/>
                <w:szCs w:val="24"/>
              </w:rPr>
            </w:pPr>
          </w:p>
        </w:tc>
        <w:tc>
          <w:tcPr>
            <w:tcW w:w="1440" w:type="dxa"/>
          </w:tcPr>
          <w:p w14:paraId="6BF7F7B7" w14:textId="77777777" w:rsidR="00937E81" w:rsidRPr="001B496E" w:rsidRDefault="00937E81" w:rsidP="00937E81">
            <w:pPr>
              <w:pStyle w:val="BodyTextIndent"/>
              <w:tabs>
                <w:tab w:val="clear" w:pos="360"/>
                <w:tab w:val="clear" w:pos="720"/>
                <w:tab w:val="clear" w:pos="1080"/>
              </w:tabs>
              <w:ind w:left="0"/>
              <w:jc w:val="center"/>
              <w:rPr>
                <w:rFonts w:asciiTheme="majorBidi" w:eastAsia="Cordia New" w:hAnsiTheme="majorBidi" w:cstheme="majorBidi"/>
                <w:sz w:val="24"/>
                <w:szCs w:val="24"/>
                <w:cs/>
              </w:rPr>
            </w:pPr>
            <w:r w:rsidRPr="001B496E">
              <w:rPr>
                <w:rFonts w:asciiTheme="majorBidi" w:eastAsia="Cordia New" w:hAnsiTheme="majorBidi" w:cstheme="majorBidi"/>
                <w:sz w:val="24"/>
                <w:szCs w:val="24"/>
                <w:lang w:val="en-US"/>
              </w:rPr>
              <w:t xml:space="preserve">As at  </w:t>
            </w:r>
          </w:p>
        </w:tc>
        <w:tc>
          <w:tcPr>
            <w:tcW w:w="1440" w:type="dxa"/>
          </w:tcPr>
          <w:p w14:paraId="22E72896" w14:textId="77777777" w:rsidR="00937E81" w:rsidRPr="001B496E" w:rsidRDefault="00937E81" w:rsidP="00937E81">
            <w:pPr>
              <w:pStyle w:val="BodyTextIndent"/>
              <w:tabs>
                <w:tab w:val="clear" w:pos="360"/>
                <w:tab w:val="clear" w:pos="720"/>
                <w:tab w:val="clear" w:pos="1080"/>
              </w:tabs>
              <w:ind w:left="0"/>
              <w:jc w:val="center"/>
              <w:rPr>
                <w:rFonts w:asciiTheme="majorBidi" w:eastAsia="Cordia New" w:hAnsiTheme="majorBidi" w:cstheme="majorBidi"/>
                <w:sz w:val="24"/>
                <w:szCs w:val="24"/>
              </w:rPr>
            </w:pPr>
            <w:r w:rsidRPr="001B496E">
              <w:rPr>
                <w:rFonts w:asciiTheme="majorBidi" w:eastAsia="Cordia New" w:hAnsiTheme="majorBidi" w:cstheme="majorBidi"/>
                <w:sz w:val="24"/>
                <w:szCs w:val="24"/>
                <w:lang w:val="en-US"/>
              </w:rPr>
              <w:t xml:space="preserve">As at  </w:t>
            </w:r>
          </w:p>
        </w:tc>
        <w:tc>
          <w:tcPr>
            <w:tcW w:w="900" w:type="dxa"/>
          </w:tcPr>
          <w:p w14:paraId="190CB4C6" w14:textId="77777777" w:rsidR="00937E81" w:rsidRPr="001B496E" w:rsidRDefault="00937E81" w:rsidP="00937E81">
            <w:pPr>
              <w:pStyle w:val="BodyTextIndent"/>
              <w:tabs>
                <w:tab w:val="clear" w:pos="360"/>
                <w:tab w:val="clear" w:pos="720"/>
                <w:tab w:val="clear" w:pos="1080"/>
              </w:tabs>
              <w:ind w:left="-110" w:right="-108"/>
              <w:jc w:val="center"/>
              <w:rPr>
                <w:rFonts w:asciiTheme="majorBidi" w:eastAsia="Cordia New" w:hAnsiTheme="majorBidi" w:cstheme="majorBidi"/>
                <w:sz w:val="24"/>
                <w:szCs w:val="24"/>
              </w:rPr>
            </w:pPr>
            <w:r w:rsidRPr="001B496E">
              <w:rPr>
                <w:rFonts w:asciiTheme="majorBidi" w:eastAsia="Cordia New" w:hAnsiTheme="majorBidi" w:cstheme="majorBidi"/>
                <w:sz w:val="24"/>
                <w:szCs w:val="24"/>
                <w:lang w:val="en-US"/>
              </w:rPr>
              <w:t>Registration</w:t>
            </w:r>
          </w:p>
        </w:tc>
        <w:tc>
          <w:tcPr>
            <w:tcW w:w="3119" w:type="dxa"/>
          </w:tcPr>
          <w:p w14:paraId="177FBED6" w14:textId="77777777" w:rsidR="00937E81" w:rsidRPr="001B496E" w:rsidRDefault="00937E81" w:rsidP="00937E81">
            <w:pPr>
              <w:pStyle w:val="BodyTextIndent"/>
              <w:tabs>
                <w:tab w:val="clear" w:pos="360"/>
                <w:tab w:val="clear" w:pos="720"/>
                <w:tab w:val="clear" w:pos="1080"/>
              </w:tabs>
              <w:ind w:left="0"/>
              <w:rPr>
                <w:rFonts w:asciiTheme="majorBidi" w:eastAsia="Cordia New" w:hAnsiTheme="majorBidi" w:cstheme="majorBidi"/>
                <w:sz w:val="24"/>
                <w:szCs w:val="24"/>
              </w:rPr>
            </w:pPr>
          </w:p>
        </w:tc>
      </w:tr>
      <w:tr w:rsidR="00937E81" w:rsidRPr="001B496E" w14:paraId="2DFC18A1" w14:textId="77777777" w:rsidTr="00937E81">
        <w:tc>
          <w:tcPr>
            <w:tcW w:w="3240" w:type="dxa"/>
          </w:tcPr>
          <w:p w14:paraId="28398634" w14:textId="77777777" w:rsidR="00937E81" w:rsidRPr="001B496E" w:rsidRDefault="00937E81" w:rsidP="00937E81">
            <w:pPr>
              <w:pStyle w:val="BodyTextIndent"/>
              <w:tabs>
                <w:tab w:val="clear" w:pos="360"/>
                <w:tab w:val="clear" w:pos="720"/>
                <w:tab w:val="clear" w:pos="1080"/>
              </w:tabs>
              <w:ind w:left="0"/>
              <w:rPr>
                <w:rFonts w:asciiTheme="majorBidi" w:eastAsia="Cordia New" w:hAnsiTheme="majorBidi" w:cstheme="majorBidi"/>
                <w:sz w:val="24"/>
                <w:szCs w:val="24"/>
              </w:rPr>
            </w:pPr>
          </w:p>
        </w:tc>
        <w:tc>
          <w:tcPr>
            <w:tcW w:w="1440" w:type="dxa"/>
          </w:tcPr>
          <w:p w14:paraId="41DE3043" w14:textId="77777777" w:rsidR="00937E81" w:rsidRPr="001B496E" w:rsidRDefault="00937E81" w:rsidP="00937E81">
            <w:pPr>
              <w:pStyle w:val="BodyTextIndent"/>
              <w:tabs>
                <w:tab w:val="clear" w:pos="360"/>
                <w:tab w:val="clear" w:pos="720"/>
                <w:tab w:val="clear" w:pos="1080"/>
              </w:tabs>
              <w:ind w:left="0"/>
              <w:jc w:val="center"/>
              <w:rPr>
                <w:rFonts w:asciiTheme="majorBidi" w:eastAsia="Cordia New" w:hAnsiTheme="majorBidi" w:cstheme="majorBidi"/>
                <w:sz w:val="24"/>
                <w:szCs w:val="24"/>
                <w:lang w:val="en-US"/>
              </w:rPr>
            </w:pPr>
            <w:r w:rsidRPr="001B496E">
              <w:rPr>
                <w:rFonts w:asciiTheme="majorBidi" w:eastAsia="Cordia New" w:hAnsiTheme="majorBidi" w:cstheme="majorBidi"/>
                <w:sz w:val="24"/>
                <w:szCs w:val="24"/>
                <w:lang w:val="en-US"/>
              </w:rPr>
              <w:t>31 December 2022</w:t>
            </w:r>
          </w:p>
        </w:tc>
        <w:tc>
          <w:tcPr>
            <w:tcW w:w="1440" w:type="dxa"/>
          </w:tcPr>
          <w:p w14:paraId="03EE5D19" w14:textId="77777777" w:rsidR="00937E81" w:rsidRPr="001B496E" w:rsidRDefault="00937E81" w:rsidP="00937E81">
            <w:pPr>
              <w:pStyle w:val="BodyTextIndent"/>
              <w:tabs>
                <w:tab w:val="clear" w:pos="360"/>
                <w:tab w:val="clear" w:pos="720"/>
                <w:tab w:val="clear" w:pos="1080"/>
              </w:tabs>
              <w:ind w:left="0"/>
              <w:jc w:val="center"/>
              <w:rPr>
                <w:rFonts w:asciiTheme="majorBidi" w:eastAsia="Cordia New" w:hAnsiTheme="majorBidi" w:cstheme="majorBidi"/>
                <w:sz w:val="24"/>
                <w:szCs w:val="24"/>
                <w:lang w:val="en-US"/>
              </w:rPr>
            </w:pPr>
            <w:r w:rsidRPr="001B496E">
              <w:rPr>
                <w:rFonts w:asciiTheme="majorBidi" w:eastAsia="Cordia New" w:hAnsiTheme="majorBidi" w:cstheme="majorBidi"/>
                <w:sz w:val="24"/>
                <w:szCs w:val="24"/>
                <w:lang w:val="en-US"/>
              </w:rPr>
              <w:t>31 December 2021</w:t>
            </w:r>
          </w:p>
        </w:tc>
        <w:tc>
          <w:tcPr>
            <w:tcW w:w="900" w:type="dxa"/>
          </w:tcPr>
          <w:p w14:paraId="6A764AFE" w14:textId="77777777" w:rsidR="00937E81" w:rsidRPr="001B496E" w:rsidRDefault="00937E81" w:rsidP="00937E81">
            <w:pPr>
              <w:pStyle w:val="BodyTextIndent"/>
              <w:tabs>
                <w:tab w:val="clear" w:pos="360"/>
                <w:tab w:val="clear" w:pos="720"/>
                <w:tab w:val="clear" w:pos="1080"/>
              </w:tabs>
              <w:ind w:left="0"/>
              <w:rPr>
                <w:rFonts w:asciiTheme="majorBidi" w:eastAsia="Cordia New" w:hAnsiTheme="majorBidi" w:cstheme="majorBidi"/>
                <w:sz w:val="24"/>
                <w:szCs w:val="24"/>
              </w:rPr>
            </w:pPr>
          </w:p>
        </w:tc>
        <w:tc>
          <w:tcPr>
            <w:tcW w:w="3119" w:type="dxa"/>
          </w:tcPr>
          <w:p w14:paraId="5727D3FB" w14:textId="77777777" w:rsidR="00937E81" w:rsidRPr="001B496E" w:rsidRDefault="00937E81" w:rsidP="00937E81">
            <w:pPr>
              <w:pStyle w:val="BodyTextIndent"/>
              <w:tabs>
                <w:tab w:val="clear" w:pos="360"/>
                <w:tab w:val="clear" w:pos="720"/>
                <w:tab w:val="clear" w:pos="1080"/>
              </w:tabs>
              <w:ind w:left="0"/>
              <w:rPr>
                <w:rFonts w:asciiTheme="majorBidi" w:eastAsia="Cordia New" w:hAnsiTheme="majorBidi" w:cstheme="majorBidi"/>
                <w:sz w:val="24"/>
                <w:szCs w:val="24"/>
              </w:rPr>
            </w:pPr>
          </w:p>
        </w:tc>
      </w:tr>
      <w:tr w:rsidR="00937E81" w:rsidRPr="001B496E" w14:paraId="451ECBB6" w14:textId="77777777" w:rsidTr="00937E81">
        <w:tc>
          <w:tcPr>
            <w:tcW w:w="3240" w:type="dxa"/>
          </w:tcPr>
          <w:p w14:paraId="3B49A72A" w14:textId="77777777" w:rsidR="00937E81" w:rsidRPr="001B496E" w:rsidRDefault="00937E81" w:rsidP="00937E81">
            <w:pPr>
              <w:ind w:left="-105"/>
              <w:rPr>
                <w:rFonts w:asciiTheme="majorBidi" w:hAnsiTheme="majorBidi" w:cstheme="majorBidi"/>
                <w:sz w:val="24"/>
                <w:szCs w:val="24"/>
                <w:cs/>
              </w:rPr>
            </w:pPr>
            <w:r w:rsidRPr="001B496E">
              <w:rPr>
                <w:rFonts w:asciiTheme="majorBidi" w:hAnsiTheme="majorBidi" w:cstheme="majorBidi"/>
                <w:sz w:val="24"/>
                <w:szCs w:val="24"/>
              </w:rPr>
              <w:t>W.Solar Company Limited</w:t>
            </w:r>
          </w:p>
        </w:tc>
        <w:tc>
          <w:tcPr>
            <w:tcW w:w="1440" w:type="dxa"/>
          </w:tcPr>
          <w:p w14:paraId="139EC576" w14:textId="77777777" w:rsidR="00937E81" w:rsidRPr="001B496E" w:rsidRDefault="00937E81" w:rsidP="00937E81">
            <w:pPr>
              <w:pStyle w:val="BodyTextIndent"/>
              <w:tabs>
                <w:tab w:val="clear" w:pos="360"/>
                <w:tab w:val="clear" w:pos="720"/>
                <w:tab w:val="clear" w:pos="1080"/>
              </w:tabs>
              <w:ind w:left="0"/>
              <w:jc w:val="center"/>
              <w:rPr>
                <w:rFonts w:asciiTheme="majorBidi" w:eastAsia="Cordia New" w:hAnsiTheme="majorBidi" w:cstheme="majorBidi"/>
                <w:sz w:val="24"/>
                <w:szCs w:val="24"/>
                <w:cs/>
                <w:lang w:val="en-US"/>
              </w:rPr>
            </w:pPr>
            <w:r w:rsidRPr="001B496E">
              <w:rPr>
                <w:rFonts w:asciiTheme="majorBidi" w:eastAsia="Cordia New" w:hAnsiTheme="majorBidi" w:cstheme="majorBidi"/>
                <w:sz w:val="24"/>
                <w:szCs w:val="24"/>
                <w:lang w:val="en-US"/>
              </w:rPr>
              <w:t>51.00</w:t>
            </w:r>
          </w:p>
        </w:tc>
        <w:tc>
          <w:tcPr>
            <w:tcW w:w="1440" w:type="dxa"/>
          </w:tcPr>
          <w:p w14:paraId="4D09F31E" w14:textId="77777777" w:rsidR="00937E81" w:rsidRPr="001B496E" w:rsidRDefault="00937E81" w:rsidP="00937E81">
            <w:pPr>
              <w:pStyle w:val="BodyTextIndent"/>
              <w:tabs>
                <w:tab w:val="clear" w:pos="360"/>
                <w:tab w:val="clear" w:pos="720"/>
                <w:tab w:val="clear" w:pos="1080"/>
              </w:tabs>
              <w:ind w:left="0"/>
              <w:jc w:val="center"/>
              <w:rPr>
                <w:rFonts w:asciiTheme="majorBidi" w:eastAsia="Cordia New" w:hAnsiTheme="majorBidi" w:cstheme="majorBidi"/>
                <w:sz w:val="24"/>
                <w:szCs w:val="24"/>
                <w:cs/>
              </w:rPr>
            </w:pPr>
            <w:r w:rsidRPr="001B496E">
              <w:rPr>
                <w:rFonts w:asciiTheme="majorBidi" w:eastAsia="Cordia New" w:hAnsiTheme="majorBidi" w:cstheme="majorBidi"/>
                <w:sz w:val="24"/>
                <w:szCs w:val="24"/>
                <w:lang w:val="en-US"/>
              </w:rPr>
              <w:t>51.00</w:t>
            </w:r>
          </w:p>
        </w:tc>
        <w:tc>
          <w:tcPr>
            <w:tcW w:w="900" w:type="dxa"/>
          </w:tcPr>
          <w:p w14:paraId="11C0A908" w14:textId="77777777" w:rsidR="00937E81" w:rsidRPr="001B496E" w:rsidRDefault="00937E81" w:rsidP="00937E81">
            <w:pPr>
              <w:pStyle w:val="BodyTextIndent"/>
              <w:tabs>
                <w:tab w:val="clear" w:pos="360"/>
                <w:tab w:val="clear" w:pos="720"/>
                <w:tab w:val="clear" w:pos="1080"/>
              </w:tabs>
              <w:ind w:left="0"/>
              <w:jc w:val="center"/>
              <w:rPr>
                <w:rFonts w:asciiTheme="majorBidi" w:eastAsia="Cordia New" w:hAnsiTheme="majorBidi" w:cstheme="majorBidi"/>
                <w:sz w:val="24"/>
                <w:szCs w:val="24"/>
                <w:lang w:val="en-US"/>
              </w:rPr>
            </w:pPr>
            <w:r w:rsidRPr="001B496E">
              <w:rPr>
                <w:rFonts w:asciiTheme="majorBidi" w:eastAsia="Cordia New" w:hAnsiTheme="majorBidi" w:cstheme="majorBidi"/>
                <w:sz w:val="24"/>
                <w:szCs w:val="24"/>
                <w:lang w:val="en-US"/>
              </w:rPr>
              <w:t>Thailand</w:t>
            </w:r>
          </w:p>
        </w:tc>
        <w:tc>
          <w:tcPr>
            <w:tcW w:w="3119" w:type="dxa"/>
          </w:tcPr>
          <w:p w14:paraId="2721574C" w14:textId="77777777" w:rsidR="00937E81" w:rsidRPr="001B496E" w:rsidRDefault="00937E81" w:rsidP="00937E81">
            <w:pPr>
              <w:pStyle w:val="BodyTextIndent"/>
              <w:tabs>
                <w:tab w:val="clear" w:pos="360"/>
                <w:tab w:val="clear" w:pos="720"/>
                <w:tab w:val="clear" w:pos="1080"/>
              </w:tabs>
              <w:ind w:left="0"/>
              <w:rPr>
                <w:rFonts w:asciiTheme="majorBidi" w:hAnsiTheme="majorBidi" w:cstheme="majorBidi"/>
                <w:sz w:val="24"/>
                <w:szCs w:val="24"/>
                <w:cs/>
                <w:lang w:val="en-US"/>
              </w:rPr>
            </w:pPr>
            <w:r w:rsidRPr="001B496E">
              <w:rPr>
                <w:rFonts w:asciiTheme="majorBidi" w:hAnsiTheme="majorBidi" w:cstheme="majorBidi"/>
                <w:sz w:val="24"/>
                <w:szCs w:val="24"/>
                <w:lang w:val="en-US"/>
              </w:rPr>
              <w:t>Production and distribution of electricity from solar energy</w:t>
            </w:r>
          </w:p>
        </w:tc>
      </w:tr>
      <w:tr w:rsidR="00937E81" w:rsidRPr="001B496E" w14:paraId="57AB0138" w14:textId="77777777" w:rsidTr="00937E81">
        <w:tc>
          <w:tcPr>
            <w:tcW w:w="3240" w:type="dxa"/>
          </w:tcPr>
          <w:p w14:paraId="4979DB6F" w14:textId="77777777" w:rsidR="00937E81" w:rsidRPr="001B496E" w:rsidRDefault="00937E81" w:rsidP="00937E81">
            <w:pPr>
              <w:ind w:left="-105"/>
              <w:rPr>
                <w:rFonts w:asciiTheme="majorBidi" w:hAnsiTheme="majorBidi" w:cstheme="majorBidi"/>
                <w:sz w:val="24"/>
                <w:szCs w:val="24"/>
                <w:cs/>
              </w:rPr>
            </w:pPr>
            <w:r w:rsidRPr="001B496E">
              <w:rPr>
                <w:rFonts w:asciiTheme="majorBidi" w:hAnsiTheme="majorBidi" w:cstheme="majorBidi"/>
                <w:sz w:val="24"/>
                <w:szCs w:val="24"/>
              </w:rPr>
              <w:t>Chachoengsao Power Company Limited</w:t>
            </w:r>
          </w:p>
        </w:tc>
        <w:tc>
          <w:tcPr>
            <w:tcW w:w="1440" w:type="dxa"/>
          </w:tcPr>
          <w:p w14:paraId="62E414C1" w14:textId="77777777" w:rsidR="00937E81" w:rsidRPr="001B496E" w:rsidRDefault="00937E81" w:rsidP="00937E81">
            <w:pPr>
              <w:jc w:val="center"/>
              <w:rPr>
                <w:rFonts w:asciiTheme="majorBidi" w:hAnsiTheme="majorBidi" w:cstheme="majorBidi"/>
              </w:rPr>
            </w:pPr>
            <w:r w:rsidRPr="001B496E">
              <w:rPr>
                <w:rFonts w:asciiTheme="majorBidi" w:eastAsia="Cordia New" w:hAnsiTheme="majorBidi" w:cstheme="majorBidi"/>
                <w:sz w:val="24"/>
                <w:szCs w:val="24"/>
              </w:rPr>
              <w:t>87.85</w:t>
            </w:r>
          </w:p>
        </w:tc>
        <w:tc>
          <w:tcPr>
            <w:tcW w:w="1440" w:type="dxa"/>
          </w:tcPr>
          <w:p w14:paraId="62FD0B60" w14:textId="77777777" w:rsidR="00937E81" w:rsidRPr="001B496E" w:rsidRDefault="00937E81" w:rsidP="00937E81">
            <w:pPr>
              <w:jc w:val="center"/>
              <w:rPr>
                <w:rFonts w:asciiTheme="majorBidi" w:hAnsiTheme="majorBidi" w:cstheme="majorBidi"/>
              </w:rPr>
            </w:pPr>
            <w:r w:rsidRPr="001B496E">
              <w:rPr>
                <w:rFonts w:asciiTheme="majorBidi" w:eastAsia="Cordia New" w:hAnsiTheme="majorBidi" w:cstheme="majorBidi"/>
                <w:sz w:val="24"/>
                <w:szCs w:val="24"/>
              </w:rPr>
              <w:t>87.62</w:t>
            </w:r>
          </w:p>
        </w:tc>
        <w:tc>
          <w:tcPr>
            <w:tcW w:w="900" w:type="dxa"/>
          </w:tcPr>
          <w:p w14:paraId="20AA44DC" w14:textId="77777777" w:rsidR="00937E81" w:rsidRPr="001B496E" w:rsidRDefault="00937E81" w:rsidP="00937E81">
            <w:pPr>
              <w:pStyle w:val="BodyTextIndent"/>
              <w:tabs>
                <w:tab w:val="clear" w:pos="360"/>
                <w:tab w:val="clear" w:pos="720"/>
                <w:tab w:val="clear" w:pos="1080"/>
              </w:tabs>
              <w:ind w:left="0"/>
              <w:jc w:val="center"/>
              <w:rPr>
                <w:rFonts w:asciiTheme="majorBidi" w:eastAsia="Cordia New" w:hAnsiTheme="majorBidi" w:cstheme="majorBidi"/>
                <w:sz w:val="24"/>
                <w:szCs w:val="24"/>
                <w:lang w:val="en-US"/>
              </w:rPr>
            </w:pPr>
            <w:r w:rsidRPr="001B496E">
              <w:rPr>
                <w:rFonts w:asciiTheme="majorBidi" w:eastAsia="Cordia New" w:hAnsiTheme="majorBidi" w:cstheme="majorBidi"/>
                <w:sz w:val="24"/>
                <w:szCs w:val="24"/>
                <w:lang w:val="en-US"/>
              </w:rPr>
              <w:t>Thailand</w:t>
            </w:r>
          </w:p>
        </w:tc>
        <w:tc>
          <w:tcPr>
            <w:tcW w:w="3119" w:type="dxa"/>
          </w:tcPr>
          <w:p w14:paraId="3F205D60" w14:textId="77777777" w:rsidR="00937E81" w:rsidRPr="001B496E" w:rsidRDefault="00937E81" w:rsidP="00937E81">
            <w:pPr>
              <w:pStyle w:val="BodyTextIndent"/>
              <w:tabs>
                <w:tab w:val="clear" w:pos="360"/>
                <w:tab w:val="clear" w:pos="720"/>
                <w:tab w:val="clear" w:pos="1080"/>
              </w:tabs>
              <w:ind w:left="0"/>
              <w:rPr>
                <w:rFonts w:asciiTheme="majorBidi" w:hAnsiTheme="majorBidi" w:cstheme="majorBidi"/>
              </w:rPr>
            </w:pPr>
            <w:r w:rsidRPr="001B496E">
              <w:rPr>
                <w:rFonts w:asciiTheme="majorBidi" w:hAnsiTheme="majorBidi" w:cstheme="majorBidi"/>
                <w:sz w:val="24"/>
                <w:szCs w:val="24"/>
                <w:lang w:val="en-US"/>
              </w:rPr>
              <w:t>Production and distribution of electricity from solar energy</w:t>
            </w:r>
          </w:p>
        </w:tc>
      </w:tr>
      <w:tr w:rsidR="00937E81" w:rsidRPr="001B496E" w14:paraId="23613DDA" w14:textId="77777777" w:rsidTr="00937E81">
        <w:tc>
          <w:tcPr>
            <w:tcW w:w="3240" w:type="dxa"/>
          </w:tcPr>
          <w:p w14:paraId="565A96E9" w14:textId="77777777" w:rsidR="00937E81" w:rsidRPr="001B496E" w:rsidRDefault="00937E81" w:rsidP="00937E81">
            <w:pPr>
              <w:ind w:left="-105"/>
              <w:rPr>
                <w:rFonts w:asciiTheme="majorBidi" w:hAnsiTheme="majorBidi" w:cstheme="majorBidi"/>
                <w:sz w:val="24"/>
                <w:szCs w:val="24"/>
                <w:cs/>
              </w:rPr>
            </w:pPr>
            <w:r w:rsidRPr="001B496E">
              <w:rPr>
                <w:rFonts w:asciiTheme="majorBidi" w:hAnsiTheme="majorBidi" w:cstheme="majorBidi"/>
                <w:sz w:val="24"/>
                <w:szCs w:val="24"/>
              </w:rPr>
              <w:t>105 Solar Power Company Limited</w:t>
            </w:r>
          </w:p>
        </w:tc>
        <w:tc>
          <w:tcPr>
            <w:tcW w:w="1440" w:type="dxa"/>
          </w:tcPr>
          <w:p w14:paraId="6C5C531E" w14:textId="77777777" w:rsidR="00937E81" w:rsidRPr="001B496E" w:rsidRDefault="00937E81" w:rsidP="00937E81">
            <w:pPr>
              <w:jc w:val="center"/>
              <w:rPr>
                <w:rFonts w:asciiTheme="majorBidi" w:hAnsiTheme="majorBidi" w:cstheme="majorBidi"/>
              </w:rPr>
            </w:pPr>
            <w:r w:rsidRPr="001B496E">
              <w:rPr>
                <w:rFonts w:asciiTheme="majorBidi" w:eastAsia="Cordia New" w:hAnsiTheme="majorBidi" w:cstheme="majorBidi"/>
                <w:sz w:val="24"/>
                <w:szCs w:val="24"/>
              </w:rPr>
              <w:t>55.64</w:t>
            </w:r>
          </w:p>
        </w:tc>
        <w:tc>
          <w:tcPr>
            <w:tcW w:w="1440" w:type="dxa"/>
          </w:tcPr>
          <w:p w14:paraId="2CED8403" w14:textId="77777777" w:rsidR="00937E81" w:rsidRPr="001B496E" w:rsidRDefault="00937E81" w:rsidP="00937E81">
            <w:pPr>
              <w:jc w:val="center"/>
              <w:rPr>
                <w:rFonts w:asciiTheme="majorBidi" w:hAnsiTheme="majorBidi" w:cstheme="majorBidi"/>
              </w:rPr>
            </w:pPr>
            <w:r w:rsidRPr="001B496E">
              <w:rPr>
                <w:rFonts w:asciiTheme="majorBidi" w:eastAsia="Cordia New" w:hAnsiTheme="majorBidi" w:cstheme="majorBidi"/>
                <w:sz w:val="24"/>
                <w:szCs w:val="24"/>
              </w:rPr>
              <w:t>55.64</w:t>
            </w:r>
          </w:p>
        </w:tc>
        <w:tc>
          <w:tcPr>
            <w:tcW w:w="900" w:type="dxa"/>
          </w:tcPr>
          <w:p w14:paraId="2EEE1FF6" w14:textId="77777777" w:rsidR="00937E81" w:rsidRPr="001B496E" w:rsidRDefault="00937E81" w:rsidP="00937E81">
            <w:pPr>
              <w:pStyle w:val="BodyTextIndent"/>
              <w:tabs>
                <w:tab w:val="clear" w:pos="360"/>
                <w:tab w:val="clear" w:pos="720"/>
                <w:tab w:val="clear" w:pos="1080"/>
              </w:tabs>
              <w:ind w:left="0"/>
              <w:jc w:val="center"/>
              <w:rPr>
                <w:rFonts w:asciiTheme="majorBidi" w:eastAsia="Cordia New" w:hAnsiTheme="majorBidi" w:cstheme="majorBidi"/>
                <w:sz w:val="24"/>
                <w:szCs w:val="24"/>
                <w:lang w:val="en-US"/>
              </w:rPr>
            </w:pPr>
            <w:r w:rsidRPr="001B496E">
              <w:rPr>
                <w:rFonts w:asciiTheme="majorBidi" w:eastAsia="Cordia New" w:hAnsiTheme="majorBidi" w:cstheme="majorBidi"/>
                <w:sz w:val="24"/>
                <w:szCs w:val="24"/>
                <w:lang w:val="en-US"/>
              </w:rPr>
              <w:t>Thailand</w:t>
            </w:r>
          </w:p>
        </w:tc>
        <w:tc>
          <w:tcPr>
            <w:tcW w:w="3119" w:type="dxa"/>
          </w:tcPr>
          <w:p w14:paraId="004CF50A" w14:textId="77777777" w:rsidR="00937E81" w:rsidRPr="001B496E" w:rsidRDefault="00937E81" w:rsidP="00937E81">
            <w:pPr>
              <w:pStyle w:val="BodyTextIndent"/>
              <w:tabs>
                <w:tab w:val="clear" w:pos="360"/>
                <w:tab w:val="clear" w:pos="720"/>
                <w:tab w:val="clear" w:pos="1080"/>
              </w:tabs>
              <w:ind w:left="0"/>
              <w:rPr>
                <w:rFonts w:asciiTheme="majorBidi" w:hAnsiTheme="majorBidi" w:cstheme="majorBidi"/>
              </w:rPr>
            </w:pPr>
            <w:r w:rsidRPr="001B496E">
              <w:rPr>
                <w:rFonts w:asciiTheme="majorBidi" w:hAnsiTheme="majorBidi" w:cstheme="majorBidi"/>
                <w:sz w:val="24"/>
                <w:szCs w:val="24"/>
                <w:lang w:val="en-US"/>
              </w:rPr>
              <w:t>Production and distribution of electricity from solar energy</w:t>
            </w:r>
          </w:p>
        </w:tc>
      </w:tr>
      <w:tr w:rsidR="00937E81" w:rsidRPr="001B496E" w14:paraId="765EF9E7" w14:textId="77777777" w:rsidTr="00937E81">
        <w:tc>
          <w:tcPr>
            <w:tcW w:w="3240" w:type="dxa"/>
          </w:tcPr>
          <w:p w14:paraId="648E9708" w14:textId="77777777" w:rsidR="00937E81" w:rsidRPr="001B496E" w:rsidRDefault="00937E81" w:rsidP="00937E81">
            <w:pPr>
              <w:ind w:left="-105"/>
              <w:rPr>
                <w:rFonts w:asciiTheme="majorBidi" w:hAnsiTheme="majorBidi" w:cstheme="majorBidi"/>
                <w:sz w:val="24"/>
                <w:szCs w:val="24"/>
                <w:cs/>
              </w:rPr>
            </w:pPr>
            <w:r w:rsidRPr="001B496E">
              <w:rPr>
                <w:rFonts w:asciiTheme="majorBidi" w:hAnsiTheme="majorBidi" w:cstheme="majorBidi"/>
                <w:sz w:val="24"/>
                <w:szCs w:val="24"/>
              </w:rPr>
              <w:t>Wyncoast Water System Company Limited</w:t>
            </w:r>
          </w:p>
        </w:tc>
        <w:tc>
          <w:tcPr>
            <w:tcW w:w="1440" w:type="dxa"/>
          </w:tcPr>
          <w:p w14:paraId="4D44F708" w14:textId="77777777" w:rsidR="00937E81" w:rsidRPr="001B496E" w:rsidRDefault="00937E81" w:rsidP="00937E81">
            <w:pPr>
              <w:pStyle w:val="BodyTextIndent"/>
              <w:tabs>
                <w:tab w:val="clear" w:pos="360"/>
                <w:tab w:val="clear" w:pos="720"/>
                <w:tab w:val="clear" w:pos="1080"/>
              </w:tabs>
              <w:ind w:left="0"/>
              <w:jc w:val="center"/>
              <w:rPr>
                <w:rFonts w:asciiTheme="majorBidi" w:hAnsiTheme="majorBidi" w:cstheme="majorBidi"/>
                <w:sz w:val="24"/>
                <w:szCs w:val="24"/>
                <w:cs/>
                <w:lang w:val="en-US" w:eastAsia="en-US"/>
              </w:rPr>
            </w:pPr>
            <w:r w:rsidRPr="001B496E">
              <w:rPr>
                <w:rFonts w:asciiTheme="majorBidi" w:hAnsiTheme="majorBidi" w:cstheme="majorBidi"/>
                <w:sz w:val="24"/>
                <w:szCs w:val="24"/>
                <w:lang w:val="en-US" w:eastAsia="en-US"/>
              </w:rPr>
              <w:t>51.00</w:t>
            </w:r>
          </w:p>
        </w:tc>
        <w:tc>
          <w:tcPr>
            <w:tcW w:w="1440" w:type="dxa"/>
          </w:tcPr>
          <w:p w14:paraId="69C5C1AD" w14:textId="77777777" w:rsidR="00937E81" w:rsidRPr="001B496E" w:rsidRDefault="00937E81" w:rsidP="00937E81">
            <w:pPr>
              <w:pStyle w:val="BodyTextIndent"/>
              <w:tabs>
                <w:tab w:val="clear" w:pos="360"/>
                <w:tab w:val="clear" w:pos="720"/>
                <w:tab w:val="clear" w:pos="1080"/>
              </w:tabs>
              <w:ind w:left="0"/>
              <w:jc w:val="center"/>
              <w:rPr>
                <w:rFonts w:asciiTheme="majorBidi" w:hAnsiTheme="majorBidi" w:cstheme="majorBidi"/>
                <w:sz w:val="24"/>
                <w:szCs w:val="24"/>
                <w:cs/>
                <w:lang w:val="en-US" w:eastAsia="en-US"/>
              </w:rPr>
            </w:pPr>
            <w:r w:rsidRPr="001B496E">
              <w:rPr>
                <w:rFonts w:asciiTheme="majorBidi" w:hAnsiTheme="majorBidi" w:cstheme="majorBidi"/>
                <w:sz w:val="24"/>
                <w:szCs w:val="24"/>
                <w:lang w:val="en-US" w:eastAsia="en-US"/>
              </w:rPr>
              <w:t>51.00</w:t>
            </w:r>
          </w:p>
        </w:tc>
        <w:tc>
          <w:tcPr>
            <w:tcW w:w="900" w:type="dxa"/>
          </w:tcPr>
          <w:p w14:paraId="62A3E688" w14:textId="77777777" w:rsidR="00937E81" w:rsidRPr="001B496E" w:rsidRDefault="00937E81" w:rsidP="00937E81">
            <w:pPr>
              <w:pStyle w:val="BodyTextIndent"/>
              <w:tabs>
                <w:tab w:val="clear" w:pos="360"/>
                <w:tab w:val="clear" w:pos="720"/>
                <w:tab w:val="clear" w:pos="1080"/>
              </w:tabs>
              <w:ind w:left="0"/>
              <w:jc w:val="center"/>
              <w:rPr>
                <w:rFonts w:asciiTheme="majorBidi" w:hAnsiTheme="majorBidi" w:cstheme="majorBidi"/>
                <w:sz w:val="24"/>
                <w:szCs w:val="24"/>
                <w:lang w:val="en-US" w:eastAsia="en-US"/>
              </w:rPr>
            </w:pPr>
            <w:r w:rsidRPr="001B496E">
              <w:rPr>
                <w:rFonts w:asciiTheme="majorBidi" w:eastAsia="Cordia New" w:hAnsiTheme="majorBidi" w:cstheme="majorBidi"/>
                <w:sz w:val="24"/>
                <w:szCs w:val="24"/>
                <w:lang w:val="en-US"/>
              </w:rPr>
              <w:t>Thailand</w:t>
            </w:r>
          </w:p>
        </w:tc>
        <w:tc>
          <w:tcPr>
            <w:tcW w:w="3119" w:type="dxa"/>
          </w:tcPr>
          <w:p w14:paraId="44CFE3B2" w14:textId="77777777" w:rsidR="00937E81" w:rsidRPr="001B496E" w:rsidRDefault="00937E81" w:rsidP="00937E81">
            <w:pPr>
              <w:pStyle w:val="BodyTextIndent"/>
              <w:tabs>
                <w:tab w:val="clear" w:pos="360"/>
                <w:tab w:val="clear" w:pos="720"/>
                <w:tab w:val="clear" w:pos="1080"/>
              </w:tabs>
              <w:ind w:left="0"/>
              <w:rPr>
                <w:rFonts w:asciiTheme="majorBidi" w:hAnsiTheme="majorBidi" w:cstheme="majorBidi"/>
                <w:sz w:val="24"/>
                <w:szCs w:val="24"/>
                <w:cs/>
                <w:lang w:val="en-US" w:eastAsia="en-US"/>
              </w:rPr>
            </w:pPr>
            <w:r w:rsidRPr="001B496E">
              <w:rPr>
                <w:rFonts w:asciiTheme="majorBidi" w:hAnsiTheme="majorBidi" w:cstheme="majorBidi"/>
                <w:sz w:val="24"/>
                <w:szCs w:val="24"/>
                <w:lang w:val="en-US" w:eastAsia="en-US"/>
              </w:rPr>
              <w:t>Production and distribution of water</w:t>
            </w:r>
          </w:p>
        </w:tc>
      </w:tr>
      <w:tr w:rsidR="00937E81" w:rsidRPr="001B496E" w14:paraId="4751E17E" w14:textId="77777777" w:rsidTr="00937E81">
        <w:tc>
          <w:tcPr>
            <w:tcW w:w="3240" w:type="dxa"/>
          </w:tcPr>
          <w:p w14:paraId="34A615BE" w14:textId="77777777" w:rsidR="00937E81" w:rsidRPr="001B496E" w:rsidRDefault="00937E81" w:rsidP="00937E81">
            <w:pPr>
              <w:ind w:left="-105"/>
              <w:rPr>
                <w:rFonts w:asciiTheme="majorBidi" w:hAnsiTheme="majorBidi" w:cstheme="majorBidi"/>
                <w:sz w:val="24"/>
                <w:szCs w:val="24"/>
                <w:cs/>
              </w:rPr>
            </w:pPr>
            <w:r w:rsidRPr="001B496E">
              <w:rPr>
                <w:rFonts w:asciiTheme="majorBidi" w:hAnsiTheme="majorBidi" w:cstheme="majorBidi"/>
                <w:sz w:val="24"/>
                <w:szCs w:val="24"/>
              </w:rPr>
              <w:t>Wyncoast Asset Management Company Limited</w:t>
            </w:r>
          </w:p>
        </w:tc>
        <w:tc>
          <w:tcPr>
            <w:tcW w:w="1440" w:type="dxa"/>
          </w:tcPr>
          <w:p w14:paraId="629CF98E" w14:textId="77777777" w:rsidR="00937E81" w:rsidRPr="001B496E" w:rsidRDefault="00937E81" w:rsidP="00937E81">
            <w:pPr>
              <w:pStyle w:val="BodyTextIndent"/>
              <w:tabs>
                <w:tab w:val="clear" w:pos="360"/>
                <w:tab w:val="clear" w:pos="720"/>
                <w:tab w:val="clear" w:pos="1080"/>
              </w:tabs>
              <w:ind w:left="0"/>
              <w:jc w:val="center"/>
              <w:rPr>
                <w:rFonts w:asciiTheme="majorBidi" w:hAnsiTheme="majorBidi" w:cstheme="majorBidi"/>
                <w:sz w:val="24"/>
                <w:szCs w:val="24"/>
                <w:cs/>
                <w:lang w:val="en-US" w:eastAsia="en-US"/>
              </w:rPr>
            </w:pPr>
            <w:r w:rsidRPr="001B496E">
              <w:rPr>
                <w:rFonts w:asciiTheme="majorBidi" w:hAnsiTheme="majorBidi" w:cstheme="majorBidi"/>
                <w:sz w:val="24"/>
                <w:szCs w:val="24"/>
                <w:lang w:val="en-US" w:eastAsia="en-US"/>
              </w:rPr>
              <w:t>99.99</w:t>
            </w:r>
          </w:p>
        </w:tc>
        <w:tc>
          <w:tcPr>
            <w:tcW w:w="1440" w:type="dxa"/>
          </w:tcPr>
          <w:p w14:paraId="3B1EAD21" w14:textId="77777777" w:rsidR="00937E81" w:rsidRPr="001B496E" w:rsidRDefault="00937E81" w:rsidP="00937E81">
            <w:pPr>
              <w:pStyle w:val="BodyTextIndent"/>
              <w:tabs>
                <w:tab w:val="clear" w:pos="360"/>
                <w:tab w:val="clear" w:pos="720"/>
                <w:tab w:val="clear" w:pos="1080"/>
              </w:tabs>
              <w:ind w:left="0"/>
              <w:jc w:val="center"/>
              <w:rPr>
                <w:rFonts w:asciiTheme="majorBidi" w:hAnsiTheme="majorBidi" w:cstheme="majorBidi"/>
                <w:sz w:val="24"/>
                <w:szCs w:val="24"/>
                <w:cs/>
                <w:lang w:val="en-US" w:eastAsia="en-US"/>
              </w:rPr>
            </w:pPr>
            <w:r w:rsidRPr="001B496E">
              <w:rPr>
                <w:rFonts w:asciiTheme="majorBidi" w:hAnsiTheme="majorBidi" w:cstheme="majorBidi"/>
                <w:sz w:val="24"/>
                <w:szCs w:val="24"/>
                <w:lang w:val="en-US" w:eastAsia="en-US"/>
              </w:rPr>
              <w:t>99.99</w:t>
            </w:r>
          </w:p>
        </w:tc>
        <w:tc>
          <w:tcPr>
            <w:tcW w:w="900" w:type="dxa"/>
          </w:tcPr>
          <w:p w14:paraId="22E49E16" w14:textId="77777777" w:rsidR="00937E81" w:rsidRPr="001B496E" w:rsidRDefault="00937E81" w:rsidP="00937E81">
            <w:pPr>
              <w:pStyle w:val="BodyTextIndent"/>
              <w:tabs>
                <w:tab w:val="clear" w:pos="360"/>
                <w:tab w:val="clear" w:pos="720"/>
                <w:tab w:val="clear" w:pos="1080"/>
              </w:tabs>
              <w:ind w:left="0"/>
              <w:jc w:val="center"/>
              <w:rPr>
                <w:rFonts w:asciiTheme="majorBidi" w:hAnsiTheme="majorBidi" w:cstheme="majorBidi"/>
                <w:sz w:val="24"/>
                <w:szCs w:val="24"/>
                <w:lang w:val="en-US" w:eastAsia="en-US"/>
              </w:rPr>
            </w:pPr>
            <w:r w:rsidRPr="001B496E">
              <w:rPr>
                <w:rFonts w:asciiTheme="majorBidi" w:eastAsia="Cordia New" w:hAnsiTheme="majorBidi" w:cstheme="majorBidi"/>
                <w:sz w:val="24"/>
                <w:szCs w:val="24"/>
                <w:lang w:val="en-US"/>
              </w:rPr>
              <w:t>Thailand</w:t>
            </w:r>
          </w:p>
        </w:tc>
        <w:tc>
          <w:tcPr>
            <w:tcW w:w="3119" w:type="dxa"/>
          </w:tcPr>
          <w:p w14:paraId="37917654" w14:textId="77777777" w:rsidR="00647443" w:rsidRPr="001B496E" w:rsidRDefault="00937E81" w:rsidP="00937E81">
            <w:pPr>
              <w:pStyle w:val="BodyTextIndent"/>
              <w:tabs>
                <w:tab w:val="clear" w:pos="360"/>
                <w:tab w:val="clear" w:pos="720"/>
                <w:tab w:val="clear" w:pos="1080"/>
              </w:tabs>
              <w:ind w:left="0"/>
              <w:rPr>
                <w:rFonts w:asciiTheme="majorBidi" w:hAnsiTheme="majorBidi" w:cstheme="majorBidi"/>
                <w:sz w:val="24"/>
                <w:szCs w:val="24"/>
                <w:lang w:val="en-US"/>
              </w:rPr>
            </w:pPr>
            <w:r w:rsidRPr="001B496E">
              <w:rPr>
                <w:rFonts w:asciiTheme="majorBidi" w:hAnsiTheme="majorBidi" w:cstheme="majorBidi"/>
                <w:sz w:val="24"/>
                <w:szCs w:val="24"/>
                <w:lang w:val="en-US"/>
              </w:rPr>
              <w:t>Operate and manage property and assets</w:t>
            </w:r>
          </w:p>
          <w:p w14:paraId="6275412A" w14:textId="77777777" w:rsidR="00937E81" w:rsidRPr="001B496E" w:rsidRDefault="00937E81" w:rsidP="00937E81">
            <w:pPr>
              <w:pStyle w:val="BodyTextIndent"/>
              <w:tabs>
                <w:tab w:val="clear" w:pos="360"/>
                <w:tab w:val="clear" w:pos="720"/>
                <w:tab w:val="clear" w:pos="1080"/>
              </w:tabs>
              <w:ind w:left="0"/>
              <w:rPr>
                <w:rFonts w:asciiTheme="majorBidi" w:hAnsiTheme="majorBidi" w:cstheme="majorBidi"/>
                <w:sz w:val="24"/>
                <w:szCs w:val="24"/>
                <w:cs/>
                <w:lang w:val="en-US" w:eastAsia="en-US"/>
              </w:rPr>
            </w:pPr>
            <w:r w:rsidRPr="001B496E">
              <w:rPr>
                <w:rFonts w:asciiTheme="majorBidi" w:hAnsiTheme="majorBidi" w:cstheme="majorBidi"/>
                <w:sz w:val="24"/>
                <w:szCs w:val="24"/>
                <w:lang w:val="en-US"/>
              </w:rPr>
              <w:t>including Wyncoast Phase 2’s assets</w:t>
            </w:r>
          </w:p>
        </w:tc>
      </w:tr>
    </w:tbl>
    <w:p w14:paraId="2B447491" w14:textId="77777777" w:rsidR="00F83A21" w:rsidRPr="001B496E" w:rsidRDefault="00F83A21" w:rsidP="00F83A21">
      <w:pPr>
        <w:pStyle w:val="BodyTextIndent"/>
        <w:tabs>
          <w:tab w:val="clear" w:pos="360"/>
          <w:tab w:val="clear" w:pos="720"/>
          <w:tab w:val="clear" w:pos="1080"/>
          <w:tab w:val="left" w:pos="426"/>
          <w:tab w:val="left" w:pos="851"/>
        </w:tabs>
        <w:ind w:left="851"/>
        <w:rPr>
          <w:rFonts w:asciiTheme="majorBidi" w:hAnsiTheme="majorBidi" w:cstheme="majorBidi"/>
          <w:sz w:val="6"/>
          <w:szCs w:val="6"/>
        </w:rPr>
      </w:pPr>
    </w:p>
    <w:p w14:paraId="7C38B7B0" w14:textId="77777777" w:rsidR="00647443" w:rsidRPr="001B496E" w:rsidRDefault="00647443" w:rsidP="00BC27A3">
      <w:pPr>
        <w:pStyle w:val="BodyTextIndent"/>
        <w:numPr>
          <w:ilvl w:val="0"/>
          <w:numId w:val="10"/>
        </w:numPr>
        <w:tabs>
          <w:tab w:val="clear" w:pos="360"/>
          <w:tab w:val="clear" w:pos="720"/>
          <w:tab w:val="clear" w:pos="1080"/>
          <w:tab w:val="left" w:pos="426"/>
          <w:tab w:val="left" w:pos="851"/>
        </w:tabs>
        <w:ind w:left="851" w:hanging="425"/>
        <w:rPr>
          <w:rFonts w:asciiTheme="majorBidi" w:hAnsiTheme="majorBidi" w:cstheme="majorBidi"/>
          <w:lang w:val="en-US"/>
        </w:rPr>
      </w:pPr>
      <w:r w:rsidRPr="001B496E">
        <w:rPr>
          <w:rFonts w:asciiTheme="majorBidi" w:hAnsiTheme="majorBidi" w:cstheme="majorBidi"/>
          <w:lang w:val="en-US"/>
        </w:rPr>
        <w:t>Investments in subsidiaries with the shareholding since 99.97% are treated as holdings in 100% in the preparation of consolidated financial statements.</w:t>
      </w:r>
    </w:p>
    <w:p w14:paraId="26EBD30D" w14:textId="77777777" w:rsidR="00492968" w:rsidRPr="001B496E" w:rsidRDefault="00647443" w:rsidP="00647443">
      <w:pPr>
        <w:pStyle w:val="BodyTextIndent"/>
        <w:numPr>
          <w:ilvl w:val="0"/>
          <w:numId w:val="10"/>
        </w:numPr>
        <w:tabs>
          <w:tab w:val="clear" w:pos="360"/>
          <w:tab w:val="clear" w:pos="720"/>
          <w:tab w:val="clear" w:pos="1080"/>
          <w:tab w:val="left" w:pos="426"/>
          <w:tab w:val="left" w:pos="851"/>
        </w:tabs>
        <w:ind w:left="851" w:hanging="425"/>
        <w:rPr>
          <w:rFonts w:asciiTheme="majorBidi" w:hAnsiTheme="majorBidi" w:cstheme="majorBidi"/>
        </w:rPr>
      </w:pPr>
      <w:r w:rsidRPr="001B496E">
        <w:rPr>
          <w:rFonts w:asciiTheme="majorBidi" w:hAnsiTheme="majorBidi" w:cstheme="majorBidi"/>
          <w:lang w:val="en-US"/>
        </w:rPr>
        <w:t>The accounting period ended of the above subsidiaries are the same as Wyncoast Industrial Park Public Company Limited.</w:t>
      </w:r>
    </w:p>
    <w:p w14:paraId="400C53CB" w14:textId="77777777" w:rsidR="00492968" w:rsidRPr="001B496E" w:rsidRDefault="00647443" w:rsidP="00647443">
      <w:pPr>
        <w:pStyle w:val="BodyTextIndent"/>
        <w:numPr>
          <w:ilvl w:val="0"/>
          <w:numId w:val="10"/>
        </w:numPr>
        <w:tabs>
          <w:tab w:val="clear" w:pos="360"/>
          <w:tab w:val="clear" w:pos="720"/>
          <w:tab w:val="clear" w:pos="1080"/>
          <w:tab w:val="left" w:pos="426"/>
          <w:tab w:val="left" w:pos="851"/>
        </w:tabs>
        <w:ind w:left="851" w:hanging="425"/>
        <w:rPr>
          <w:rFonts w:asciiTheme="majorBidi" w:hAnsiTheme="majorBidi" w:cstheme="majorBidi"/>
        </w:rPr>
      </w:pPr>
      <w:r w:rsidRPr="001B496E">
        <w:rPr>
          <w:rFonts w:asciiTheme="majorBidi" w:hAnsiTheme="majorBidi" w:cstheme="majorBidi"/>
          <w:lang w:val="en-US"/>
        </w:rPr>
        <w:t>In preparation of the consolidated financial statements, the Company has eliminated the amounts of assets, liabilities, and inter-transactions.</w:t>
      </w:r>
    </w:p>
    <w:p w14:paraId="33F763D2" w14:textId="77777777" w:rsidR="00647443" w:rsidRPr="001B496E" w:rsidRDefault="00647443" w:rsidP="00647443">
      <w:pPr>
        <w:pStyle w:val="BodyTextIndent"/>
        <w:numPr>
          <w:ilvl w:val="0"/>
          <w:numId w:val="10"/>
        </w:numPr>
        <w:tabs>
          <w:tab w:val="clear" w:pos="360"/>
          <w:tab w:val="clear" w:pos="720"/>
          <w:tab w:val="clear" w:pos="1080"/>
          <w:tab w:val="left" w:pos="426"/>
          <w:tab w:val="left" w:pos="851"/>
        </w:tabs>
        <w:ind w:left="851" w:hanging="425"/>
        <w:rPr>
          <w:rFonts w:asciiTheme="majorBidi" w:hAnsiTheme="majorBidi" w:cstheme="majorBidi"/>
        </w:rPr>
      </w:pPr>
      <w:r w:rsidRPr="001B496E">
        <w:rPr>
          <w:rFonts w:asciiTheme="majorBidi" w:hAnsiTheme="majorBidi" w:cstheme="majorBidi"/>
          <w:lang w:val="en-US"/>
        </w:rPr>
        <w:t>Accounting policies of the subsidiaries will utilize the same policies as the Company.</w:t>
      </w:r>
    </w:p>
    <w:p w14:paraId="34BD374C" w14:textId="77777777" w:rsidR="007B7E81" w:rsidRPr="001B496E" w:rsidRDefault="007B7E81" w:rsidP="00752079">
      <w:pPr>
        <w:pStyle w:val="BodyTextIndent"/>
        <w:tabs>
          <w:tab w:val="clear" w:pos="360"/>
          <w:tab w:val="clear" w:pos="720"/>
          <w:tab w:val="clear" w:pos="1080"/>
          <w:tab w:val="left" w:pos="851"/>
        </w:tabs>
        <w:ind w:left="426" w:firstLine="425"/>
        <w:rPr>
          <w:rFonts w:asciiTheme="majorBidi" w:hAnsiTheme="majorBidi" w:cstheme="majorBidi"/>
          <w:b/>
          <w:bCs/>
          <w:lang w:val="en-US"/>
        </w:rPr>
      </w:pPr>
    </w:p>
    <w:p w14:paraId="59FF2770" w14:textId="77777777" w:rsidR="00A70764" w:rsidRPr="001B496E" w:rsidRDefault="00647443" w:rsidP="00647443">
      <w:pPr>
        <w:pStyle w:val="BodyTextIndent"/>
        <w:numPr>
          <w:ilvl w:val="0"/>
          <w:numId w:val="25"/>
        </w:numPr>
        <w:tabs>
          <w:tab w:val="clear" w:pos="360"/>
          <w:tab w:val="clear" w:pos="720"/>
          <w:tab w:val="clear" w:pos="1080"/>
          <w:tab w:val="left" w:pos="0"/>
          <w:tab w:val="left" w:pos="426"/>
        </w:tabs>
        <w:ind w:left="426"/>
        <w:rPr>
          <w:rFonts w:asciiTheme="majorBidi" w:hAnsiTheme="majorBidi" w:cstheme="majorBidi"/>
          <w:b/>
          <w:bCs/>
        </w:rPr>
      </w:pPr>
      <w:r w:rsidRPr="001B496E">
        <w:rPr>
          <w:rFonts w:asciiTheme="majorBidi" w:hAnsiTheme="majorBidi" w:cstheme="majorBidi"/>
          <w:b/>
          <w:bCs/>
          <w:lang w:val="en-US"/>
        </w:rPr>
        <w:t xml:space="preserve">New Financial Reporting Standards </w:t>
      </w:r>
    </w:p>
    <w:p w14:paraId="2C98E2CF" w14:textId="77777777" w:rsidR="00647443" w:rsidRPr="001B496E" w:rsidRDefault="00647443" w:rsidP="00647443">
      <w:pPr>
        <w:numPr>
          <w:ilvl w:val="1"/>
          <w:numId w:val="25"/>
        </w:numPr>
        <w:tabs>
          <w:tab w:val="left" w:pos="851"/>
        </w:tabs>
        <w:ind w:left="851" w:hanging="425"/>
        <w:jc w:val="thaiDistribute"/>
        <w:rPr>
          <w:rFonts w:asciiTheme="majorBidi" w:hAnsiTheme="majorBidi" w:cstheme="majorBidi"/>
        </w:rPr>
      </w:pPr>
      <w:r w:rsidRPr="001B496E">
        <w:rPr>
          <w:rFonts w:asciiTheme="majorBidi" w:hAnsiTheme="majorBidi" w:cstheme="majorBidi"/>
        </w:rPr>
        <w:t xml:space="preserve">Financial Reporting Standards that became Effective in the Current Year </w:t>
      </w:r>
    </w:p>
    <w:p w14:paraId="0041E0FE" w14:textId="77777777" w:rsidR="00311877" w:rsidRPr="001B496E" w:rsidRDefault="00647443" w:rsidP="00311877">
      <w:pPr>
        <w:ind w:left="851" w:firstLine="589"/>
        <w:jc w:val="thaiDistribute"/>
        <w:rPr>
          <w:rFonts w:asciiTheme="majorBidi" w:hAnsiTheme="majorBidi" w:cstheme="majorBidi"/>
          <w:lang w:eastAsia="x-none"/>
        </w:rPr>
      </w:pPr>
      <w:r w:rsidRPr="001B496E">
        <w:rPr>
          <w:rFonts w:asciiTheme="majorBidi" w:hAnsiTheme="majorBidi" w:cstheme="majorBidi"/>
        </w:rPr>
        <w:t>During the year, the Group has adopted the revised financial reporting standards and interpretations which are effective for fiscal periods beginning on or after 1 January 2022. These financial reporting standards were aimed at alignment with the corresponding International Financial Reporting Standards with most of the changes directed towards clarifying accounting treatment and providing accounting guidance for users of the standards.</w:t>
      </w:r>
    </w:p>
    <w:p w14:paraId="7A610FD1" w14:textId="77777777" w:rsidR="00311877" w:rsidRPr="001B496E" w:rsidRDefault="00647443" w:rsidP="00311877">
      <w:pPr>
        <w:ind w:left="851" w:firstLine="589"/>
        <w:jc w:val="thaiDistribute"/>
        <w:rPr>
          <w:rFonts w:asciiTheme="majorBidi" w:hAnsiTheme="majorBidi" w:cstheme="majorBidi"/>
          <w:lang w:eastAsia="x-none"/>
        </w:rPr>
      </w:pPr>
      <w:r w:rsidRPr="001B496E">
        <w:rPr>
          <w:rFonts w:asciiTheme="majorBidi" w:hAnsiTheme="majorBidi" w:cstheme="majorBidi"/>
          <w:lang w:eastAsia="x-none"/>
        </w:rPr>
        <w:t>The adoption of these financial reporting standards does not have any significant impact on the Group’s financial statements.</w:t>
      </w:r>
    </w:p>
    <w:p w14:paraId="78A8B0D2" w14:textId="77777777" w:rsidR="00311877" w:rsidRPr="001B496E" w:rsidRDefault="00311877" w:rsidP="00311877">
      <w:pPr>
        <w:ind w:left="851" w:firstLine="589"/>
        <w:jc w:val="thaiDistribute"/>
        <w:rPr>
          <w:rFonts w:asciiTheme="majorBidi" w:hAnsiTheme="majorBidi" w:cstheme="majorBidi"/>
        </w:rPr>
      </w:pPr>
    </w:p>
    <w:p w14:paraId="7A946617" w14:textId="77777777" w:rsidR="005A6BDD" w:rsidRPr="001B496E" w:rsidRDefault="005A6BDD" w:rsidP="00311877">
      <w:pPr>
        <w:ind w:left="851" w:firstLine="589"/>
        <w:jc w:val="thaiDistribute"/>
        <w:rPr>
          <w:rFonts w:asciiTheme="majorBidi" w:hAnsiTheme="majorBidi" w:cstheme="majorBidi"/>
        </w:rPr>
      </w:pPr>
    </w:p>
    <w:p w14:paraId="2A1D7FA9" w14:textId="77777777" w:rsidR="005A6BDD" w:rsidRPr="001B496E" w:rsidRDefault="005A6BDD" w:rsidP="00311877">
      <w:pPr>
        <w:ind w:left="851" w:firstLine="589"/>
        <w:jc w:val="thaiDistribute"/>
        <w:rPr>
          <w:rFonts w:asciiTheme="majorBidi" w:hAnsiTheme="majorBidi" w:cstheme="majorBidi"/>
        </w:rPr>
      </w:pPr>
    </w:p>
    <w:p w14:paraId="48B7413F" w14:textId="77777777" w:rsidR="005A6BDD" w:rsidRPr="001B496E" w:rsidRDefault="005A6BDD" w:rsidP="00311877">
      <w:pPr>
        <w:ind w:left="851" w:firstLine="589"/>
        <w:jc w:val="thaiDistribute"/>
        <w:rPr>
          <w:rFonts w:asciiTheme="majorBidi" w:hAnsiTheme="majorBidi" w:cstheme="majorBidi"/>
        </w:rPr>
      </w:pPr>
    </w:p>
    <w:p w14:paraId="394EF956" w14:textId="0EE89230" w:rsidR="00311877" w:rsidRPr="001B496E" w:rsidRDefault="00647443" w:rsidP="005A6BDD">
      <w:pPr>
        <w:numPr>
          <w:ilvl w:val="1"/>
          <w:numId w:val="25"/>
        </w:numPr>
        <w:tabs>
          <w:tab w:val="left" w:pos="851"/>
        </w:tabs>
        <w:ind w:left="851" w:hanging="425"/>
        <w:jc w:val="thaiDistribute"/>
        <w:rPr>
          <w:rFonts w:asciiTheme="majorBidi" w:hAnsiTheme="majorBidi" w:cstheme="majorBidi"/>
        </w:rPr>
      </w:pPr>
      <w:r w:rsidRPr="001B496E">
        <w:rPr>
          <w:rFonts w:asciiTheme="majorBidi" w:hAnsiTheme="majorBidi" w:cstheme="majorBidi"/>
        </w:rPr>
        <w:lastRenderedPageBreak/>
        <w:t xml:space="preserve">Financial Reporting Standard that will become Effective for Fiscal Years Beginning on or after   </w:t>
      </w:r>
      <w:r w:rsidR="005B0054" w:rsidRPr="001B496E">
        <w:rPr>
          <w:rFonts w:asciiTheme="majorBidi" w:hAnsiTheme="majorBidi" w:cstheme="majorBidi"/>
        </w:rPr>
        <w:br/>
      </w:r>
      <w:r w:rsidRPr="001B496E">
        <w:rPr>
          <w:rFonts w:asciiTheme="majorBidi" w:hAnsiTheme="majorBidi" w:cstheme="majorBidi"/>
        </w:rPr>
        <w:t>1 January 202</w:t>
      </w:r>
      <w:r w:rsidR="00DD4F70">
        <w:rPr>
          <w:rFonts w:asciiTheme="majorBidi" w:hAnsiTheme="majorBidi" w:cstheme="majorBidi"/>
        </w:rPr>
        <w:t>3</w:t>
      </w:r>
    </w:p>
    <w:p w14:paraId="25C01DDA" w14:textId="3B4A5CD2" w:rsidR="005A6BDD" w:rsidRPr="001B496E" w:rsidRDefault="005A6BDD" w:rsidP="00BC27A3">
      <w:pPr>
        <w:pStyle w:val="BodyTextIndent"/>
        <w:tabs>
          <w:tab w:val="clear" w:pos="360"/>
          <w:tab w:val="clear" w:pos="720"/>
          <w:tab w:val="clear" w:pos="1080"/>
          <w:tab w:val="left" w:pos="0"/>
          <w:tab w:val="left" w:pos="1276"/>
        </w:tabs>
        <w:ind w:left="851" w:firstLine="709"/>
        <w:rPr>
          <w:rFonts w:asciiTheme="majorBidi" w:hAnsiTheme="majorBidi" w:cstheme="majorBidi"/>
          <w:lang w:val="en-US"/>
        </w:rPr>
      </w:pPr>
      <w:r w:rsidRPr="001B496E">
        <w:rPr>
          <w:rFonts w:asciiTheme="majorBidi" w:hAnsiTheme="majorBidi" w:cstheme="majorBidi"/>
          <w:lang w:val="en-US"/>
        </w:rPr>
        <w:t xml:space="preserve">The Federation of Accounting Professions issued a number of revised financial reporting standards, which are effective for fiscal years beginning on or after </w:t>
      </w:r>
      <w:r w:rsidRPr="001B496E">
        <w:rPr>
          <w:rFonts w:asciiTheme="majorBidi" w:hAnsiTheme="majorBidi" w:cstheme="majorBidi"/>
          <w:cs/>
          <w:lang w:val="en-US"/>
        </w:rPr>
        <w:t xml:space="preserve">1 </w:t>
      </w:r>
      <w:r w:rsidRPr="001B496E">
        <w:rPr>
          <w:rFonts w:asciiTheme="majorBidi" w:hAnsiTheme="majorBidi" w:cstheme="majorBidi"/>
          <w:lang w:val="en-US"/>
        </w:rPr>
        <w:t xml:space="preserve">January </w:t>
      </w:r>
      <w:r w:rsidRPr="001B496E">
        <w:rPr>
          <w:rFonts w:asciiTheme="majorBidi" w:hAnsiTheme="majorBidi" w:cstheme="majorBidi"/>
          <w:cs/>
          <w:lang w:val="en-US"/>
        </w:rPr>
        <w:t>202</w:t>
      </w:r>
      <w:r w:rsidR="00DD4F70">
        <w:rPr>
          <w:rFonts w:asciiTheme="majorBidi" w:hAnsiTheme="majorBidi" w:cstheme="majorBidi" w:hint="cs"/>
          <w:cs/>
          <w:lang w:val="en-US"/>
        </w:rPr>
        <w:t>3</w:t>
      </w:r>
      <w:r w:rsidRPr="001B496E">
        <w:rPr>
          <w:rFonts w:asciiTheme="majorBidi" w:hAnsiTheme="majorBidi" w:cstheme="majorBidi"/>
          <w:cs/>
          <w:lang w:val="en-US"/>
        </w:rPr>
        <w:t xml:space="preserve">. </w:t>
      </w:r>
      <w:r w:rsidRPr="001B496E">
        <w:rPr>
          <w:rFonts w:asciiTheme="majorBidi" w:hAnsiTheme="majorBidi" w:cstheme="majorBidi"/>
          <w:lang w:val="en-US"/>
        </w:rPr>
        <w:t>These financial reporting standards were aimed at alignment with the corresponding International Financial Reporting Standards with most of the changes directed towards clarifying accounting treatment and, for some standards, providing temporary reliefs or temporary exemptions for users.</w:t>
      </w:r>
    </w:p>
    <w:p w14:paraId="56460438" w14:textId="361C3084" w:rsidR="00427E38" w:rsidRPr="001B496E" w:rsidRDefault="00647443" w:rsidP="00BC27A3">
      <w:pPr>
        <w:pStyle w:val="BodyTextIndent"/>
        <w:tabs>
          <w:tab w:val="clear" w:pos="360"/>
          <w:tab w:val="clear" w:pos="720"/>
          <w:tab w:val="clear" w:pos="1080"/>
          <w:tab w:val="left" w:pos="0"/>
          <w:tab w:val="left" w:pos="1276"/>
        </w:tabs>
        <w:ind w:left="851" w:firstLine="709"/>
        <w:rPr>
          <w:rFonts w:asciiTheme="majorBidi" w:hAnsiTheme="majorBidi" w:cstheme="majorBidi"/>
          <w:lang w:val="en-US"/>
        </w:rPr>
      </w:pPr>
      <w:r w:rsidRPr="001B496E">
        <w:rPr>
          <w:rFonts w:asciiTheme="majorBidi" w:hAnsiTheme="majorBidi" w:cstheme="majorBidi"/>
          <w:lang w:val="en-US"/>
        </w:rPr>
        <w:t>The management of the Group believe</w:t>
      </w:r>
      <w:r w:rsidR="00DD4F70">
        <w:rPr>
          <w:rFonts w:asciiTheme="majorBidi" w:hAnsiTheme="majorBidi" w:cstheme="majorBidi"/>
          <w:lang w:val="en-US"/>
        </w:rPr>
        <w:t xml:space="preserve"> assessed</w:t>
      </w:r>
      <w:r w:rsidRPr="001B496E">
        <w:rPr>
          <w:rFonts w:asciiTheme="majorBidi" w:hAnsiTheme="majorBidi" w:cstheme="majorBidi"/>
          <w:lang w:val="en-US"/>
        </w:rPr>
        <w:t xml:space="preserve"> </w:t>
      </w:r>
      <w:r w:rsidR="00DD4F70">
        <w:rPr>
          <w:rFonts w:asciiTheme="majorBidi" w:hAnsiTheme="majorBidi" w:cstheme="majorBidi"/>
          <w:lang w:val="en-US"/>
        </w:rPr>
        <w:t xml:space="preserve">that the </w:t>
      </w:r>
      <w:r w:rsidRPr="001B496E">
        <w:rPr>
          <w:rFonts w:asciiTheme="majorBidi" w:hAnsiTheme="majorBidi" w:cstheme="majorBidi"/>
          <w:lang w:val="en-US"/>
        </w:rPr>
        <w:t>amendments</w:t>
      </w:r>
      <w:r w:rsidR="00DD4F70">
        <w:rPr>
          <w:rFonts w:asciiTheme="majorBidi" w:hAnsiTheme="majorBidi" w:cstheme="majorBidi"/>
          <w:lang w:val="en-US"/>
        </w:rPr>
        <w:t xml:space="preserve"> to this financial reporting standards</w:t>
      </w:r>
      <w:r w:rsidRPr="001B496E">
        <w:rPr>
          <w:rFonts w:asciiTheme="majorBidi" w:hAnsiTheme="majorBidi" w:cstheme="majorBidi"/>
          <w:lang w:val="en-US"/>
        </w:rPr>
        <w:t xml:space="preserve"> </w:t>
      </w:r>
      <w:r w:rsidR="00DD4F70">
        <w:rPr>
          <w:rFonts w:asciiTheme="majorBidi" w:hAnsiTheme="majorBidi" w:cstheme="majorBidi"/>
          <w:lang w:val="en-US"/>
        </w:rPr>
        <w:t>dose</w:t>
      </w:r>
      <w:r w:rsidRPr="001B496E">
        <w:rPr>
          <w:rFonts w:asciiTheme="majorBidi" w:hAnsiTheme="majorBidi" w:cstheme="majorBidi"/>
          <w:lang w:val="en-US"/>
        </w:rPr>
        <w:t xml:space="preserve"> not have any significant impact on the Group’s financial statements.</w:t>
      </w:r>
    </w:p>
    <w:p w14:paraId="571CB1E2" w14:textId="77777777" w:rsidR="00647443" w:rsidRPr="001B496E" w:rsidRDefault="00647443" w:rsidP="00A70764">
      <w:pPr>
        <w:pStyle w:val="BodyTextIndent"/>
        <w:tabs>
          <w:tab w:val="clear" w:pos="360"/>
          <w:tab w:val="clear" w:pos="720"/>
          <w:tab w:val="clear" w:pos="1080"/>
          <w:tab w:val="left" w:pos="0"/>
          <w:tab w:val="left" w:pos="1276"/>
        </w:tabs>
        <w:ind w:left="426" w:firstLine="708"/>
        <w:rPr>
          <w:rFonts w:asciiTheme="majorBidi" w:hAnsiTheme="majorBidi" w:cstheme="majorBidi"/>
        </w:rPr>
      </w:pPr>
    </w:p>
    <w:p w14:paraId="02E10744" w14:textId="77777777" w:rsidR="005A6BDD" w:rsidRPr="001B496E" w:rsidRDefault="005A6BDD" w:rsidP="005A6BDD">
      <w:pPr>
        <w:pStyle w:val="BodyTextIndent"/>
        <w:numPr>
          <w:ilvl w:val="0"/>
          <w:numId w:val="25"/>
        </w:numPr>
        <w:tabs>
          <w:tab w:val="clear" w:pos="360"/>
          <w:tab w:val="clear" w:pos="720"/>
          <w:tab w:val="clear" w:pos="1080"/>
          <w:tab w:val="left" w:pos="0"/>
          <w:tab w:val="left" w:pos="426"/>
        </w:tabs>
        <w:ind w:left="426"/>
        <w:rPr>
          <w:rFonts w:asciiTheme="majorBidi" w:hAnsiTheme="majorBidi" w:cstheme="majorBidi"/>
          <w:b/>
          <w:bCs/>
        </w:rPr>
      </w:pPr>
      <w:r w:rsidRPr="001B496E">
        <w:rPr>
          <w:rFonts w:asciiTheme="majorBidi" w:hAnsiTheme="majorBidi" w:cstheme="majorBidi"/>
          <w:b/>
          <w:bCs/>
          <w:lang w:val="en-US"/>
        </w:rPr>
        <w:t>Significant Accounting Policies</w:t>
      </w:r>
    </w:p>
    <w:p w14:paraId="0DE07F38" w14:textId="77777777" w:rsidR="005A6BDD" w:rsidRPr="001B496E" w:rsidRDefault="005A6BDD" w:rsidP="005A6BDD">
      <w:pPr>
        <w:pStyle w:val="NormalAngsanaNew"/>
        <w:numPr>
          <w:ilvl w:val="1"/>
          <w:numId w:val="25"/>
        </w:numPr>
        <w:tabs>
          <w:tab w:val="left" w:pos="993"/>
          <w:tab w:val="left" w:pos="1418"/>
        </w:tabs>
        <w:ind w:hanging="643"/>
        <w:rPr>
          <w:rFonts w:asciiTheme="majorBidi" w:hAnsiTheme="majorBidi" w:cstheme="majorBidi"/>
          <w:b w:val="0"/>
          <w:bCs w:val="0"/>
          <w:spacing w:val="0"/>
        </w:rPr>
      </w:pPr>
      <w:r w:rsidRPr="001B496E">
        <w:rPr>
          <w:rFonts w:asciiTheme="majorBidi" w:hAnsiTheme="majorBidi" w:cstheme="majorBidi"/>
          <w:b w:val="0"/>
          <w:bCs w:val="0"/>
          <w:spacing w:val="0"/>
        </w:rPr>
        <w:t>Measurements bases used in the Preparation of Financial Statements</w:t>
      </w:r>
    </w:p>
    <w:p w14:paraId="787D2DB5" w14:textId="77777777" w:rsidR="005A6BDD" w:rsidRPr="001B496E" w:rsidRDefault="005A6BDD" w:rsidP="005B0054">
      <w:pPr>
        <w:pStyle w:val="BodyTextIndent3"/>
        <w:ind w:left="993" w:firstLine="708"/>
        <w:rPr>
          <w:rFonts w:asciiTheme="majorBidi" w:hAnsiTheme="majorBidi" w:cstheme="majorBidi"/>
          <w:b/>
          <w:bCs/>
          <w:lang w:val="en-US"/>
        </w:rPr>
      </w:pPr>
      <w:r w:rsidRPr="001B496E">
        <w:rPr>
          <w:rFonts w:asciiTheme="majorBidi" w:hAnsiTheme="majorBidi" w:cstheme="majorBidi"/>
          <w:lang w:val="en-US"/>
        </w:rPr>
        <w:t>Measurement bases used in the preparation of financial statements are historical cost measurement basis and combination of variety measurement bases used. Some assets and liabilities that use other measurement bases have been disclosed the measurement bases used in the particular accounting policies.</w:t>
      </w:r>
    </w:p>
    <w:p w14:paraId="754F6998" w14:textId="77777777" w:rsidR="00AF40AC" w:rsidRPr="001B496E" w:rsidRDefault="005A6BDD" w:rsidP="005A6BDD">
      <w:pPr>
        <w:pStyle w:val="NormalAngsanaNew"/>
        <w:numPr>
          <w:ilvl w:val="1"/>
          <w:numId w:val="25"/>
        </w:numPr>
        <w:tabs>
          <w:tab w:val="left" w:pos="993"/>
          <w:tab w:val="left" w:pos="1418"/>
        </w:tabs>
        <w:ind w:hanging="643"/>
        <w:rPr>
          <w:rFonts w:asciiTheme="majorBidi" w:hAnsiTheme="majorBidi" w:cstheme="majorBidi"/>
          <w:b w:val="0"/>
          <w:bCs w:val="0"/>
          <w:spacing w:val="0"/>
        </w:rPr>
      </w:pPr>
      <w:r w:rsidRPr="001B496E">
        <w:rPr>
          <w:rFonts w:asciiTheme="majorBidi" w:hAnsiTheme="majorBidi" w:cstheme="majorBidi"/>
          <w:b w:val="0"/>
          <w:bCs w:val="0"/>
          <w:spacing w:val="0"/>
        </w:rPr>
        <w:t>Cash and Cash Equivalents</w:t>
      </w:r>
    </w:p>
    <w:p w14:paraId="0292DB57" w14:textId="77777777" w:rsidR="00AF40AC" w:rsidRPr="001B496E" w:rsidRDefault="005A6BDD" w:rsidP="005B0054">
      <w:pPr>
        <w:pStyle w:val="BodyTextIndent3"/>
        <w:ind w:left="993" w:firstLine="708"/>
        <w:rPr>
          <w:rFonts w:asciiTheme="majorBidi" w:hAnsiTheme="majorBidi" w:cstheme="majorBidi"/>
        </w:rPr>
      </w:pPr>
      <w:r w:rsidRPr="001B496E">
        <w:rPr>
          <w:rFonts w:asciiTheme="majorBidi" w:hAnsiTheme="majorBidi" w:cstheme="majorBidi"/>
          <w:lang w:val="en-US"/>
        </w:rPr>
        <w:t>Cash</w:t>
      </w:r>
      <w:r w:rsidRPr="001B496E">
        <w:rPr>
          <w:rFonts w:asciiTheme="majorBidi" w:hAnsiTheme="majorBidi" w:cstheme="majorBidi"/>
        </w:rPr>
        <w:t xml:space="preserve"> and cash equivalents includes bank deposits in type of current accounts, saving accounts and 3 months fixed accounts without guarantee obligation but excludes bank overdrafts which shown as current liabilities.</w:t>
      </w:r>
    </w:p>
    <w:p w14:paraId="56F55A77" w14:textId="77777777" w:rsidR="00AF40AC" w:rsidRPr="001B496E" w:rsidRDefault="005A6BDD" w:rsidP="005A6BDD">
      <w:pPr>
        <w:pStyle w:val="NormalAngsanaNew"/>
        <w:numPr>
          <w:ilvl w:val="1"/>
          <w:numId w:val="25"/>
        </w:numPr>
        <w:tabs>
          <w:tab w:val="left" w:pos="993"/>
          <w:tab w:val="left" w:pos="1418"/>
        </w:tabs>
        <w:ind w:hanging="643"/>
        <w:rPr>
          <w:rFonts w:asciiTheme="majorBidi" w:hAnsiTheme="majorBidi" w:cstheme="majorBidi"/>
          <w:b w:val="0"/>
          <w:bCs w:val="0"/>
          <w:spacing w:val="0"/>
        </w:rPr>
      </w:pPr>
      <w:r w:rsidRPr="001B496E">
        <w:rPr>
          <w:rFonts w:asciiTheme="majorBidi" w:hAnsiTheme="majorBidi" w:cstheme="majorBidi"/>
          <w:b w:val="0"/>
          <w:bCs w:val="0"/>
          <w:spacing w:val="0"/>
        </w:rPr>
        <w:t xml:space="preserve">Trade and Other Current Receivables </w:t>
      </w:r>
    </w:p>
    <w:p w14:paraId="1D9C7A7A" w14:textId="77777777" w:rsidR="00A03CF7" w:rsidRPr="001B496E" w:rsidRDefault="00A03CF7" w:rsidP="005B0054">
      <w:pPr>
        <w:pStyle w:val="BodyTextIndent3"/>
        <w:ind w:left="993" w:firstLine="708"/>
        <w:rPr>
          <w:rFonts w:asciiTheme="majorBidi" w:hAnsiTheme="majorBidi" w:cstheme="majorBidi"/>
          <w:lang w:val="en-US"/>
        </w:rPr>
      </w:pPr>
      <w:r w:rsidRPr="001B496E">
        <w:rPr>
          <w:rFonts w:asciiTheme="majorBidi" w:hAnsiTheme="majorBidi" w:cstheme="majorBidi"/>
          <w:lang w:val="en-US"/>
        </w:rPr>
        <w:t>Trade and other current receivables are stated at cost less allowance for expected credit losses.</w:t>
      </w:r>
    </w:p>
    <w:p w14:paraId="17134C60" w14:textId="77777777" w:rsidR="00A03CF7" w:rsidRPr="001B496E" w:rsidRDefault="00A03CF7" w:rsidP="005B0054">
      <w:pPr>
        <w:pStyle w:val="BodyTextIndent3"/>
        <w:ind w:left="993" w:firstLine="708"/>
        <w:rPr>
          <w:rFonts w:asciiTheme="majorBidi" w:hAnsiTheme="majorBidi" w:cstheme="majorBidi"/>
          <w:lang w:val="en-US"/>
        </w:rPr>
      </w:pPr>
      <w:r w:rsidRPr="001B496E">
        <w:rPr>
          <w:rFonts w:asciiTheme="majorBidi" w:hAnsiTheme="majorBidi" w:cstheme="majorBidi"/>
          <w:lang w:val="en-US"/>
        </w:rPr>
        <w:t>The allowance for expected credit losses has disclosed in Note 5.6.</w:t>
      </w:r>
    </w:p>
    <w:p w14:paraId="5A65BF3D" w14:textId="77777777" w:rsidR="00E46734" w:rsidRPr="001B496E" w:rsidRDefault="00A03CF7" w:rsidP="00A03CF7">
      <w:pPr>
        <w:pStyle w:val="NormalAngsanaNew"/>
        <w:numPr>
          <w:ilvl w:val="1"/>
          <w:numId w:val="25"/>
        </w:numPr>
        <w:tabs>
          <w:tab w:val="left" w:pos="993"/>
          <w:tab w:val="left" w:pos="1418"/>
        </w:tabs>
        <w:ind w:hanging="643"/>
        <w:rPr>
          <w:rFonts w:asciiTheme="majorBidi" w:hAnsiTheme="majorBidi" w:cstheme="majorBidi"/>
          <w:b w:val="0"/>
          <w:bCs w:val="0"/>
          <w:spacing w:val="0"/>
        </w:rPr>
      </w:pPr>
      <w:r w:rsidRPr="001B496E">
        <w:rPr>
          <w:rFonts w:asciiTheme="majorBidi" w:hAnsiTheme="majorBidi" w:cstheme="majorBidi"/>
          <w:b w:val="0"/>
          <w:bCs w:val="0"/>
          <w:spacing w:val="0"/>
        </w:rPr>
        <w:t>Contract Assets / Contract Liabilities</w:t>
      </w:r>
    </w:p>
    <w:p w14:paraId="0C666220" w14:textId="77777777" w:rsidR="00E46734" w:rsidRPr="001B496E" w:rsidRDefault="00A03CF7" w:rsidP="005B0054">
      <w:pPr>
        <w:pStyle w:val="BodyTextIndent"/>
        <w:numPr>
          <w:ilvl w:val="2"/>
          <w:numId w:val="8"/>
        </w:numPr>
        <w:tabs>
          <w:tab w:val="clear" w:pos="360"/>
          <w:tab w:val="clear" w:pos="720"/>
          <w:tab w:val="clear" w:pos="1080"/>
        </w:tabs>
        <w:ind w:left="1276" w:hanging="283"/>
        <w:rPr>
          <w:rFonts w:asciiTheme="majorBidi" w:hAnsiTheme="majorBidi" w:cstheme="majorBidi"/>
        </w:rPr>
      </w:pPr>
      <w:r w:rsidRPr="001B496E">
        <w:rPr>
          <w:rFonts w:asciiTheme="majorBidi" w:hAnsiTheme="majorBidi" w:cstheme="majorBidi"/>
          <w:lang w:val="en-US"/>
        </w:rPr>
        <w:t>Contract Assets</w:t>
      </w:r>
    </w:p>
    <w:p w14:paraId="4ECF2CBB" w14:textId="77777777" w:rsidR="00A03CF7" w:rsidRPr="001B496E" w:rsidRDefault="00A03CF7" w:rsidP="005B0054">
      <w:pPr>
        <w:pStyle w:val="BodyTextIndent3"/>
        <w:ind w:left="993" w:firstLine="708"/>
        <w:rPr>
          <w:rFonts w:asciiTheme="majorBidi" w:hAnsiTheme="majorBidi" w:cstheme="majorBidi"/>
          <w:lang w:val="en-US"/>
        </w:rPr>
      </w:pPr>
      <w:r w:rsidRPr="001B496E">
        <w:rPr>
          <w:rFonts w:asciiTheme="majorBidi" w:hAnsiTheme="majorBidi" w:cstheme="majorBidi"/>
          <w:lang w:val="en-US"/>
        </w:rPr>
        <w:t>A contract asset is the excess of cumulative revenue earned over the billings to date. Allowance for impairment loss is provided for the estimated losses that may be incurred in customer collection. Contract assets are transferred to receivables when the rights become unconditional (i.e. services are completed and delivered to the customer).</w:t>
      </w:r>
    </w:p>
    <w:p w14:paraId="7CF3EA3B" w14:textId="004DEC0F" w:rsidR="00E46734" w:rsidRPr="001B496E" w:rsidRDefault="00E46734" w:rsidP="004F0708">
      <w:pPr>
        <w:pStyle w:val="BodyTextIndent"/>
        <w:tabs>
          <w:tab w:val="clear" w:pos="360"/>
          <w:tab w:val="clear" w:pos="720"/>
          <w:tab w:val="clear" w:pos="1080"/>
        </w:tabs>
        <w:ind w:left="1276" w:firstLine="851"/>
        <w:rPr>
          <w:rFonts w:asciiTheme="majorBidi" w:hAnsiTheme="majorBidi" w:cstheme="majorBidi"/>
          <w:lang w:val="en-US"/>
        </w:rPr>
      </w:pPr>
    </w:p>
    <w:p w14:paraId="4865AF39" w14:textId="77777777" w:rsidR="005B0054" w:rsidRPr="001B496E" w:rsidRDefault="005B0054" w:rsidP="004F0708">
      <w:pPr>
        <w:pStyle w:val="BodyTextIndent"/>
        <w:tabs>
          <w:tab w:val="clear" w:pos="360"/>
          <w:tab w:val="clear" w:pos="720"/>
          <w:tab w:val="clear" w:pos="1080"/>
        </w:tabs>
        <w:ind w:left="1276" w:firstLine="851"/>
        <w:rPr>
          <w:rFonts w:asciiTheme="majorBidi" w:hAnsiTheme="majorBidi" w:cstheme="majorBidi"/>
          <w:lang w:val="en-US"/>
        </w:rPr>
      </w:pPr>
    </w:p>
    <w:p w14:paraId="745D1E4E" w14:textId="77777777" w:rsidR="00E46734" w:rsidRPr="001B496E" w:rsidRDefault="00A03CF7" w:rsidP="005B0054">
      <w:pPr>
        <w:pStyle w:val="BodyTextIndent"/>
        <w:numPr>
          <w:ilvl w:val="2"/>
          <w:numId w:val="8"/>
        </w:numPr>
        <w:tabs>
          <w:tab w:val="clear" w:pos="360"/>
          <w:tab w:val="clear" w:pos="720"/>
          <w:tab w:val="clear" w:pos="1080"/>
        </w:tabs>
        <w:ind w:left="1276" w:hanging="283"/>
        <w:rPr>
          <w:rFonts w:asciiTheme="majorBidi" w:hAnsiTheme="majorBidi" w:cstheme="majorBidi"/>
        </w:rPr>
      </w:pPr>
      <w:r w:rsidRPr="001B496E">
        <w:rPr>
          <w:rFonts w:asciiTheme="majorBidi" w:hAnsiTheme="majorBidi" w:cstheme="majorBidi"/>
          <w:lang w:val="en-US"/>
        </w:rPr>
        <w:lastRenderedPageBreak/>
        <w:t>Contract Liabilities</w:t>
      </w:r>
    </w:p>
    <w:p w14:paraId="33608D79" w14:textId="77777777" w:rsidR="00A03CF7" w:rsidRPr="001B496E" w:rsidRDefault="00A03CF7" w:rsidP="005B0054">
      <w:pPr>
        <w:pStyle w:val="BodyTextIndent3"/>
        <w:ind w:left="993" w:firstLine="992"/>
        <w:rPr>
          <w:rFonts w:asciiTheme="majorBidi" w:hAnsiTheme="majorBidi" w:cstheme="majorBidi"/>
        </w:rPr>
      </w:pPr>
      <w:r w:rsidRPr="001B496E">
        <w:rPr>
          <w:rFonts w:asciiTheme="majorBidi" w:hAnsiTheme="majorBidi" w:cstheme="majorBidi"/>
        </w:rPr>
        <w:t>A contract liability is recognised when the billings to date exceed the cumulative revenue earned and the Group have an obligation to transfer goods and services to a customer. Contract liabilities are recognised as revenue when the Group fulfil their performance obligations under the contracts.</w:t>
      </w:r>
    </w:p>
    <w:p w14:paraId="1A202D9B" w14:textId="77777777" w:rsidR="00AF40AC" w:rsidRPr="001B496E" w:rsidRDefault="00A03CF7" w:rsidP="00A03CF7">
      <w:pPr>
        <w:pStyle w:val="NormalAngsanaNew"/>
        <w:numPr>
          <w:ilvl w:val="1"/>
          <w:numId w:val="25"/>
        </w:numPr>
        <w:tabs>
          <w:tab w:val="left" w:pos="993"/>
          <w:tab w:val="left" w:pos="1418"/>
        </w:tabs>
        <w:ind w:hanging="643"/>
        <w:rPr>
          <w:rFonts w:asciiTheme="majorBidi" w:hAnsiTheme="majorBidi" w:cstheme="majorBidi"/>
          <w:b w:val="0"/>
          <w:bCs w:val="0"/>
          <w:spacing w:val="0"/>
        </w:rPr>
      </w:pPr>
      <w:r w:rsidRPr="001B496E">
        <w:rPr>
          <w:rFonts w:asciiTheme="majorBidi" w:hAnsiTheme="majorBidi" w:cstheme="majorBidi"/>
          <w:b w:val="0"/>
          <w:bCs w:val="0"/>
          <w:spacing w:val="0"/>
        </w:rPr>
        <w:t>Inventories</w:t>
      </w:r>
    </w:p>
    <w:p w14:paraId="5F825432" w14:textId="77777777" w:rsidR="00AF40AC" w:rsidRPr="001B496E" w:rsidRDefault="00A03CF7" w:rsidP="00A03CF7">
      <w:pPr>
        <w:pStyle w:val="BodyTextIndent"/>
        <w:tabs>
          <w:tab w:val="left" w:pos="1710"/>
        </w:tabs>
        <w:spacing w:after="100" w:afterAutospacing="1"/>
        <w:ind w:left="993" w:firstLine="717"/>
        <w:rPr>
          <w:rFonts w:asciiTheme="majorBidi" w:eastAsia="Cordia New" w:hAnsiTheme="majorBidi" w:cstheme="majorBidi"/>
          <w:lang w:val="en-US"/>
        </w:rPr>
      </w:pPr>
      <w:r w:rsidRPr="001B496E">
        <w:rPr>
          <w:rFonts w:asciiTheme="majorBidi" w:eastAsia="Cordia New" w:hAnsiTheme="majorBidi" w:cstheme="majorBidi"/>
          <w:lang w:val="en-US"/>
        </w:rPr>
        <w:t>Inventories are stated at cost price under first-in first-out method or net realizable value which ever the lower is.</w:t>
      </w:r>
    </w:p>
    <w:p w14:paraId="25E4E78B" w14:textId="77777777" w:rsidR="00A03CF7" w:rsidRPr="001B496E" w:rsidRDefault="00A03CF7" w:rsidP="00A03CF7">
      <w:pPr>
        <w:pStyle w:val="BodyTextIndent"/>
        <w:tabs>
          <w:tab w:val="left" w:pos="1710"/>
        </w:tabs>
        <w:spacing w:after="100" w:afterAutospacing="1"/>
        <w:ind w:left="993" w:firstLine="717"/>
        <w:rPr>
          <w:rFonts w:asciiTheme="majorBidi" w:eastAsia="Cordia New" w:hAnsiTheme="majorBidi" w:cstheme="majorBidi"/>
          <w:lang w:val="en-US"/>
        </w:rPr>
      </w:pPr>
      <w:r w:rsidRPr="001B496E">
        <w:rPr>
          <w:rFonts w:asciiTheme="majorBidi" w:eastAsia="Cordia New" w:hAnsiTheme="majorBidi" w:cstheme="majorBidi"/>
          <w:lang w:val="en-US"/>
        </w:rPr>
        <w:t>Cost of inventories comprises all costs of purchase and other costs incurred in bringing the inventories to their present location and condition.</w:t>
      </w:r>
    </w:p>
    <w:p w14:paraId="5993901E" w14:textId="77777777" w:rsidR="00A03CF7" w:rsidRPr="001B496E" w:rsidRDefault="00A03CF7" w:rsidP="00A03CF7">
      <w:pPr>
        <w:pStyle w:val="BodyTextIndent"/>
        <w:tabs>
          <w:tab w:val="left" w:pos="1710"/>
        </w:tabs>
        <w:spacing w:after="100" w:afterAutospacing="1"/>
        <w:ind w:left="993" w:firstLine="717"/>
        <w:rPr>
          <w:rFonts w:asciiTheme="majorBidi" w:eastAsia="Cordia New" w:hAnsiTheme="majorBidi" w:cstheme="majorBidi"/>
          <w:lang w:val="en-US"/>
        </w:rPr>
      </w:pPr>
      <w:r w:rsidRPr="001B496E">
        <w:rPr>
          <w:rFonts w:asciiTheme="majorBidi" w:eastAsia="Cordia New" w:hAnsiTheme="majorBidi" w:cstheme="majorBidi"/>
          <w:lang w:val="en-US"/>
        </w:rPr>
        <w:t>Net realizable value is the estimated selling price in the ordinary course of business less the estimated costs to complete and to make the sale.</w:t>
      </w:r>
    </w:p>
    <w:p w14:paraId="0D0CB9D3" w14:textId="77777777" w:rsidR="00573FF5" w:rsidRPr="001B496E" w:rsidRDefault="00A03CF7" w:rsidP="00A03CF7">
      <w:pPr>
        <w:pStyle w:val="NormalAngsanaNew"/>
        <w:numPr>
          <w:ilvl w:val="1"/>
          <w:numId w:val="25"/>
        </w:numPr>
        <w:tabs>
          <w:tab w:val="left" w:pos="993"/>
          <w:tab w:val="left" w:pos="1418"/>
        </w:tabs>
        <w:ind w:hanging="643"/>
        <w:rPr>
          <w:rFonts w:asciiTheme="majorBidi" w:hAnsiTheme="majorBidi" w:cstheme="majorBidi"/>
          <w:b w:val="0"/>
          <w:bCs w:val="0"/>
          <w:spacing w:val="0"/>
        </w:rPr>
      </w:pPr>
      <w:r w:rsidRPr="001B496E">
        <w:rPr>
          <w:rFonts w:asciiTheme="majorBidi" w:hAnsiTheme="majorBidi" w:cstheme="majorBidi"/>
          <w:b w:val="0"/>
          <w:bCs w:val="0"/>
          <w:spacing w:val="0"/>
        </w:rPr>
        <w:t>Financial Instruments</w:t>
      </w:r>
    </w:p>
    <w:p w14:paraId="3C418ED9" w14:textId="77777777" w:rsidR="00A03CF7" w:rsidRPr="001B496E" w:rsidRDefault="00A03CF7" w:rsidP="00A03CF7">
      <w:pPr>
        <w:tabs>
          <w:tab w:val="left" w:pos="720"/>
        </w:tabs>
        <w:ind w:left="810" w:firstLine="183"/>
        <w:rPr>
          <w:rFonts w:asciiTheme="majorBidi" w:eastAsia="Arial Unicode MS" w:hAnsiTheme="majorBidi" w:cstheme="majorBidi"/>
          <w:u w:val="single"/>
        </w:rPr>
      </w:pPr>
      <w:r w:rsidRPr="001B496E">
        <w:rPr>
          <w:rFonts w:asciiTheme="majorBidi" w:hAnsiTheme="majorBidi" w:cstheme="majorBidi"/>
          <w:u w:val="single"/>
        </w:rPr>
        <w:t>Classification and Measurement of Financial Assets</w:t>
      </w:r>
    </w:p>
    <w:p w14:paraId="3A11E157" w14:textId="605A900B" w:rsidR="00573FF5" w:rsidRPr="001B496E" w:rsidRDefault="00A03CF7" w:rsidP="005B0054">
      <w:pPr>
        <w:pStyle w:val="BodyTextIndent"/>
        <w:tabs>
          <w:tab w:val="left" w:pos="1701"/>
        </w:tabs>
        <w:spacing w:after="100" w:afterAutospacing="1"/>
        <w:ind w:left="993" w:firstLine="717"/>
        <w:rPr>
          <w:rFonts w:asciiTheme="majorBidi" w:hAnsiTheme="majorBidi" w:cstheme="majorBidi"/>
        </w:rPr>
      </w:pPr>
      <w:r w:rsidRPr="001B496E">
        <w:rPr>
          <w:rFonts w:asciiTheme="majorBidi" w:hAnsiTheme="majorBidi" w:cstheme="majorBidi"/>
          <w:lang w:val="en-US"/>
        </w:rPr>
        <w:t>The classification of financial assets depends on the entity’s business model for managing the financial assets and the contractual terms of the cash flows.</w:t>
      </w:r>
    </w:p>
    <w:p w14:paraId="5AFE9D85" w14:textId="77777777" w:rsidR="00A03CF7" w:rsidRPr="001B496E" w:rsidRDefault="00A03CF7" w:rsidP="00A03CF7">
      <w:pPr>
        <w:pStyle w:val="BodyTextIndent"/>
        <w:tabs>
          <w:tab w:val="left" w:pos="1440"/>
          <w:tab w:val="left" w:pos="1701"/>
        </w:tabs>
        <w:ind w:left="993" w:firstLine="708"/>
        <w:rPr>
          <w:rFonts w:asciiTheme="majorBidi" w:eastAsia="Arial Unicode MS" w:hAnsiTheme="majorBidi" w:cstheme="majorBidi"/>
          <w:lang w:val="en-US"/>
        </w:rPr>
      </w:pPr>
      <w:r w:rsidRPr="001B496E">
        <w:rPr>
          <w:rFonts w:asciiTheme="majorBidi" w:hAnsiTheme="majorBidi" w:cstheme="majorBidi"/>
          <w:lang w:val="en-US"/>
        </w:rPr>
        <w:t>Financial assets are subsequently measured in the following categories:</w:t>
      </w:r>
    </w:p>
    <w:p w14:paraId="74EDEC20" w14:textId="77777777" w:rsidR="00573FF5" w:rsidRPr="001B496E" w:rsidRDefault="00A03CF7" w:rsidP="00F8575B">
      <w:pPr>
        <w:numPr>
          <w:ilvl w:val="0"/>
          <w:numId w:val="18"/>
        </w:numPr>
        <w:tabs>
          <w:tab w:val="left" w:pos="1985"/>
        </w:tabs>
        <w:ind w:left="1985" w:hanging="284"/>
        <w:jc w:val="thaiDistribute"/>
        <w:rPr>
          <w:rFonts w:asciiTheme="majorBidi" w:eastAsia="Arial Unicode MS" w:hAnsiTheme="majorBidi" w:cstheme="majorBidi"/>
          <w:cs/>
        </w:rPr>
      </w:pPr>
      <w:r w:rsidRPr="001B496E">
        <w:rPr>
          <w:rFonts w:asciiTheme="majorBidi" w:eastAsia="Arial Unicode MS" w:hAnsiTheme="majorBidi" w:cstheme="majorBidi"/>
        </w:rPr>
        <w:t>Financial assets measured subsequently at amortised cost.</w:t>
      </w:r>
    </w:p>
    <w:p w14:paraId="66888EA5" w14:textId="77777777" w:rsidR="00573FF5" w:rsidRPr="001B496E" w:rsidRDefault="00A03CF7" w:rsidP="00A03CF7">
      <w:pPr>
        <w:numPr>
          <w:ilvl w:val="0"/>
          <w:numId w:val="18"/>
        </w:numPr>
        <w:tabs>
          <w:tab w:val="left" w:pos="1985"/>
        </w:tabs>
        <w:ind w:left="1985" w:hanging="284"/>
        <w:jc w:val="thaiDistribute"/>
        <w:rPr>
          <w:rFonts w:asciiTheme="majorBidi" w:eastAsia="Arial Unicode MS" w:hAnsiTheme="majorBidi" w:cstheme="majorBidi"/>
        </w:rPr>
      </w:pPr>
      <w:r w:rsidRPr="001B496E">
        <w:rPr>
          <w:rFonts w:asciiTheme="majorBidi" w:eastAsia="Arial Unicode MS" w:hAnsiTheme="majorBidi" w:cstheme="majorBidi"/>
        </w:rPr>
        <w:t>Financial assets measured subsequently at fair value through profit or loss or through other comprehensive income.</w:t>
      </w:r>
    </w:p>
    <w:p w14:paraId="1FD53612" w14:textId="77777777" w:rsidR="00573FF5" w:rsidRPr="001B496E" w:rsidRDefault="00A03CF7" w:rsidP="00A03CF7">
      <w:pPr>
        <w:numPr>
          <w:ilvl w:val="0"/>
          <w:numId w:val="17"/>
        </w:numPr>
        <w:ind w:left="1276" w:hanging="283"/>
        <w:jc w:val="thaiDistribute"/>
        <w:rPr>
          <w:rFonts w:asciiTheme="majorBidi" w:eastAsia="Arial Unicode MS" w:hAnsiTheme="majorBidi" w:cstheme="majorBidi"/>
          <w:lang w:val="en-GB"/>
        </w:rPr>
      </w:pPr>
      <w:r w:rsidRPr="001B496E">
        <w:rPr>
          <w:rFonts w:asciiTheme="majorBidi" w:eastAsia="Arial Unicode MS" w:hAnsiTheme="majorBidi" w:cstheme="majorBidi"/>
        </w:rPr>
        <w:t>Financial Assets at Amortised Cost</w:t>
      </w:r>
    </w:p>
    <w:p w14:paraId="51881A1E" w14:textId="77777777" w:rsidR="00573FF5" w:rsidRPr="001B496E" w:rsidRDefault="00A03CF7" w:rsidP="00A03CF7">
      <w:pPr>
        <w:pStyle w:val="BodyTextIndent"/>
        <w:tabs>
          <w:tab w:val="clear" w:pos="1080"/>
          <w:tab w:val="left" w:pos="1440"/>
        </w:tabs>
        <w:ind w:left="1276" w:firstLine="709"/>
        <w:rPr>
          <w:rFonts w:asciiTheme="majorBidi" w:hAnsiTheme="majorBidi" w:cstheme="majorBidi"/>
          <w:color w:val="000000"/>
          <w:lang w:val="en-US"/>
        </w:rPr>
      </w:pPr>
      <w:r w:rsidRPr="001B496E">
        <w:rPr>
          <w:rFonts w:asciiTheme="majorBidi" w:hAnsiTheme="majorBidi" w:cstheme="majorBidi"/>
          <w:lang w:val="en-US"/>
        </w:rPr>
        <w:t>The Group measures financial assets at amortised cost if the financial asset is held in order to collect contractual cash flows and the contractual terms of the financial asset give rise on specified dates to cash flows that are solely payments of principal and interest on the principal amount outstanding.</w:t>
      </w:r>
    </w:p>
    <w:p w14:paraId="6D5ED8F9" w14:textId="77777777" w:rsidR="00A03CF7" w:rsidRPr="001B496E" w:rsidRDefault="00A03CF7" w:rsidP="00A03CF7">
      <w:pPr>
        <w:pStyle w:val="BodyTextIndent"/>
        <w:tabs>
          <w:tab w:val="clear" w:pos="1080"/>
          <w:tab w:val="left" w:pos="1276"/>
          <w:tab w:val="left" w:pos="1440"/>
        </w:tabs>
        <w:ind w:left="1276" w:firstLine="709"/>
        <w:rPr>
          <w:rFonts w:asciiTheme="majorBidi" w:hAnsiTheme="majorBidi" w:cstheme="majorBidi"/>
        </w:rPr>
      </w:pPr>
      <w:r w:rsidRPr="001B496E">
        <w:rPr>
          <w:rFonts w:asciiTheme="majorBidi" w:hAnsiTheme="majorBidi" w:cstheme="majorBidi"/>
          <w:lang w:val="en-US"/>
        </w:rPr>
        <w:t xml:space="preserve">Financial assets at amortised cost are subsequently measured using the effective interest rate (“EIR”) method and are subject to impairment. Gains and losses are recognised in profit or loss when the asset is derecognised, modified or impaired.   </w:t>
      </w:r>
    </w:p>
    <w:p w14:paraId="6AB6ADC2" w14:textId="77777777" w:rsidR="00056CCD" w:rsidRPr="001B496E" w:rsidRDefault="00056CCD" w:rsidP="007112C7">
      <w:pPr>
        <w:pStyle w:val="BodyTextIndent"/>
        <w:tabs>
          <w:tab w:val="clear" w:pos="1080"/>
          <w:tab w:val="left" w:pos="1276"/>
          <w:tab w:val="left" w:pos="1440"/>
        </w:tabs>
        <w:ind w:left="1276" w:firstLine="709"/>
        <w:rPr>
          <w:rFonts w:asciiTheme="majorBidi" w:hAnsiTheme="majorBidi" w:cstheme="majorBidi"/>
          <w:lang w:val="en-US"/>
        </w:rPr>
      </w:pPr>
    </w:p>
    <w:p w14:paraId="7D34DB7E" w14:textId="77777777" w:rsidR="00056CCD" w:rsidRPr="001B496E" w:rsidRDefault="00056CCD" w:rsidP="007112C7">
      <w:pPr>
        <w:pStyle w:val="BodyTextIndent"/>
        <w:tabs>
          <w:tab w:val="clear" w:pos="1080"/>
          <w:tab w:val="left" w:pos="1276"/>
          <w:tab w:val="left" w:pos="1440"/>
        </w:tabs>
        <w:ind w:left="1276" w:firstLine="709"/>
        <w:rPr>
          <w:rFonts w:asciiTheme="majorBidi" w:hAnsiTheme="majorBidi" w:cstheme="majorBidi"/>
          <w:lang w:val="en-US"/>
        </w:rPr>
      </w:pPr>
    </w:p>
    <w:p w14:paraId="6FD55FD1" w14:textId="77777777" w:rsidR="00056CCD" w:rsidRPr="001B496E" w:rsidRDefault="00056CCD" w:rsidP="00AE4C15">
      <w:pPr>
        <w:pStyle w:val="BodyTextIndent"/>
        <w:tabs>
          <w:tab w:val="clear" w:pos="1080"/>
          <w:tab w:val="left" w:pos="1276"/>
          <w:tab w:val="left" w:pos="1440"/>
        </w:tabs>
        <w:ind w:left="0"/>
        <w:rPr>
          <w:rFonts w:asciiTheme="majorBidi" w:hAnsiTheme="majorBidi" w:cstheme="majorBidi"/>
        </w:rPr>
      </w:pPr>
    </w:p>
    <w:p w14:paraId="67C9B641" w14:textId="77777777" w:rsidR="00573FF5" w:rsidRPr="001B496E" w:rsidRDefault="00A03CF7" w:rsidP="00A03CF7">
      <w:pPr>
        <w:numPr>
          <w:ilvl w:val="0"/>
          <w:numId w:val="17"/>
        </w:numPr>
        <w:ind w:left="1276" w:hanging="283"/>
        <w:jc w:val="thaiDistribute"/>
        <w:rPr>
          <w:rFonts w:asciiTheme="majorBidi" w:eastAsia="Arial Unicode MS" w:hAnsiTheme="majorBidi" w:cstheme="majorBidi"/>
          <w:lang w:val="en-GB"/>
        </w:rPr>
      </w:pPr>
      <w:r w:rsidRPr="001B496E">
        <w:rPr>
          <w:rFonts w:asciiTheme="majorBidi" w:eastAsia="Arial Unicode MS" w:hAnsiTheme="majorBidi" w:cstheme="majorBidi"/>
        </w:rPr>
        <w:lastRenderedPageBreak/>
        <w:t>Financial Assets at FVTPL</w:t>
      </w:r>
    </w:p>
    <w:p w14:paraId="4061DA05" w14:textId="77777777" w:rsidR="00A03CF7" w:rsidRPr="001B496E" w:rsidRDefault="00A03CF7" w:rsidP="00A03CF7">
      <w:pPr>
        <w:pStyle w:val="BodyTextIndent"/>
        <w:tabs>
          <w:tab w:val="clear" w:pos="1080"/>
          <w:tab w:val="left" w:pos="1440"/>
        </w:tabs>
        <w:ind w:left="1276" w:firstLine="709"/>
        <w:rPr>
          <w:rFonts w:asciiTheme="majorBidi" w:hAnsiTheme="majorBidi" w:cstheme="majorBidi"/>
          <w:lang w:val="en-US"/>
        </w:rPr>
      </w:pPr>
      <w:r w:rsidRPr="001B496E">
        <w:rPr>
          <w:rFonts w:asciiTheme="majorBidi" w:hAnsiTheme="majorBidi" w:cstheme="majorBidi"/>
          <w:lang w:val="en-US"/>
        </w:rPr>
        <w:t>Financial assets measured at FVTPL are carried in the statement of financial position at fair value with net changes in fair value recognised in profit or loss.</w:t>
      </w:r>
    </w:p>
    <w:p w14:paraId="04F5B5B5" w14:textId="3DB221F6" w:rsidR="00A03CF7" w:rsidRPr="001B496E" w:rsidRDefault="00A03CF7" w:rsidP="00A03CF7">
      <w:pPr>
        <w:pStyle w:val="BodyTextIndent"/>
        <w:tabs>
          <w:tab w:val="clear" w:pos="1080"/>
          <w:tab w:val="left" w:pos="1440"/>
        </w:tabs>
        <w:ind w:left="1276" w:firstLine="709"/>
        <w:rPr>
          <w:rFonts w:asciiTheme="majorBidi" w:hAnsiTheme="majorBidi" w:cstheme="majorBidi"/>
          <w:lang w:val="en-US"/>
        </w:rPr>
      </w:pPr>
      <w:r w:rsidRPr="001B496E">
        <w:rPr>
          <w:rFonts w:asciiTheme="majorBidi" w:hAnsiTheme="majorBidi" w:cstheme="majorBidi"/>
          <w:lang w:val="en-US"/>
        </w:rPr>
        <w:t xml:space="preserve">These financial assets include </w:t>
      </w:r>
      <w:r w:rsidR="00DD4F70">
        <w:rPr>
          <w:rFonts w:asciiTheme="majorBidi" w:hAnsiTheme="majorBidi" w:cstheme="majorBidi"/>
          <w:lang w:val="en-US"/>
        </w:rPr>
        <w:t>debt instruments, investments in equity is</w:t>
      </w:r>
      <w:r w:rsidRPr="001B496E">
        <w:rPr>
          <w:rFonts w:asciiTheme="majorBidi" w:hAnsiTheme="majorBidi" w:cstheme="majorBidi"/>
          <w:lang w:val="en-US"/>
        </w:rPr>
        <w:t xml:space="preserve"> held for trading</w:t>
      </w:r>
      <w:r w:rsidR="00DD4F70">
        <w:rPr>
          <w:rFonts w:asciiTheme="majorBidi" w:hAnsiTheme="majorBidi" w:cstheme="majorBidi"/>
          <w:lang w:val="en-US"/>
        </w:rPr>
        <w:t xml:space="preserve"> and investment in</w:t>
      </w:r>
      <w:r w:rsidRPr="001B496E">
        <w:rPr>
          <w:rFonts w:asciiTheme="majorBidi" w:hAnsiTheme="majorBidi" w:cstheme="majorBidi"/>
          <w:lang w:val="en-US"/>
        </w:rPr>
        <w:t xml:space="preserve"> equity </w:t>
      </w:r>
      <w:r w:rsidR="00DD4F70">
        <w:rPr>
          <w:rFonts w:asciiTheme="majorBidi" w:hAnsiTheme="majorBidi" w:cstheme="majorBidi"/>
          <w:lang w:val="en-US"/>
        </w:rPr>
        <w:t>instruments that are not held for trading</w:t>
      </w:r>
      <w:r w:rsidRPr="001B496E">
        <w:rPr>
          <w:rFonts w:asciiTheme="majorBidi" w:hAnsiTheme="majorBidi" w:cstheme="majorBidi"/>
          <w:lang w:val="en-US"/>
        </w:rPr>
        <w:t xml:space="preserve"> which the Group has not irrevocably elected to classify at FVOCI and financial assets with cash flows that are not solely payments of principal and interest.</w:t>
      </w:r>
    </w:p>
    <w:p w14:paraId="61488398" w14:textId="77777777" w:rsidR="00A03CF7" w:rsidRPr="001B496E" w:rsidRDefault="00A03CF7" w:rsidP="00A03CF7">
      <w:pPr>
        <w:tabs>
          <w:tab w:val="left" w:pos="810"/>
        </w:tabs>
        <w:ind w:left="810" w:firstLine="183"/>
        <w:rPr>
          <w:rFonts w:asciiTheme="majorBidi" w:eastAsia="Arial Unicode MS" w:hAnsiTheme="majorBidi" w:cstheme="majorBidi"/>
          <w:u w:val="single"/>
        </w:rPr>
      </w:pPr>
      <w:r w:rsidRPr="001B496E">
        <w:rPr>
          <w:rFonts w:asciiTheme="majorBidi" w:eastAsia="Arial Unicode MS" w:hAnsiTheme="majorBidi" w:cstheme="majorBidi"/>
          <w:u w:val="single"/>
        </w:rPr>
        <w:t>Classification and Measurement of Financial Liabilities</w:t>
      </w:r>
    </w:p>
    <w:p w14:paraId="35ED49D1" w14:textId="77777777" w:rsidR="00573FF5" w:rsidRPr="001B496E" w:rsidRDefault="007112C7" w:rsidP="004F0708">
      <w:pPr>
        <w:pStyle w:val="BodyTextIndent"/>
        <w:tabs>
          <w:tab w:val="left" w:pos="1701"/>
        </w:tabs>
        <w:ind w:left="993"/>
        <w:rPr>
          <w:rFonts w:asciiTheme="majorBidi" w:hAnsiTheme="majorBidi" w:cstheme="majorBidi"/>
          <w:color w:val="000000"/>
        </w:rPr>
      </w:pPr>
      <w:r w:rsidRPr="001B496E">
        <w:rPr>
          <w:rFonts w:asciiTheme="majorBidi" w:hAnsiTheme="majorBidi" w:cstheme="majorBidi"/>
          <w:lang w:val="en-US"/>
        </w:rPr>
        <w:tab/>
      </w:r>
      <w:r w:rsidRPr="001B496E">
        <w:rPr>
          <w:rFonts w:asciiTheme="majorBidi" w:hAnsiTheme="majorBidi" w:cstheme="majorBidi"/>
          <w:lang w:val="en-US"/>
        </w:rPr>
        <w:tab/>
      </w:r>
      <w:r w:rsidR="00A03CF7" w:rsidRPr="001B496E">
        <w:rPr>
          <w:rFonts w:asciiTheme="majorBidi" w:hAnsiTheme="majorBidi" w:cstheme="majorBidi"/>
          <w:lang w:val="en-US"/>
        </w:rPr>
        <w:t>At initial recognition the Group’s financial liabilities are recognised at fair value net of transaction costs and classified as liabilities to be subsequently measured at amortised cost using the EIR method. Gains and losses are recognised in profit or loss when the liabilities are derecognised as well as through the EIR amortisation process. In determining amortised cost, the Group takes into account any fees or costs that are an integral part of the EIR. The EIR amortisation is included in finance costs in profit or loss.</w:t>
      </w:r>
      <w:r w:rsidR="00573FF5" w:rsidRPr="001B496E">
        <w:rPr>
          <w:rFonts w:asciiTheme="majorBidi" w:hAnsiTheme="majorBidi" w:cstheme="majorBidi"/>
          <w:color w:val="000000"/>
          <w:cs/>
          <w:lang w:val="en-US"/>
        </w:rPr>
        <w:tab/>
      </w:r>
    </w:p>
    <w:p w14:paraId="6B35AA78" w14:textId="77777777" w:rsidR="00A03CF7" w:rsidRPr="001B496E" w:rsidRDefault="007112C7" w:rsidP="00BC27A3">
      <w:pPr>
        <w:pStyle w:val="BodyTextIndent"/>
        <w:tabs>
          <w:tab w:val="left" w:pos="1701"/>
        </w:tabs>
        <w:ind w:left="993"/>
        <w:rPr>
          <w:rFonts w:asciiTheme="majorBidi" w:hAnsiTheme="majorBidi" w:cstheme="majorBidi"/>
          <w:lang w:val="en-US"/>
        </w:rPr>
      </w:pPr>
      <w:r w:rsidRPr="001B496E">
        <w:rPr>
          <w:rFonts w:asciiTheme="majorBidi" w:hAnsiTheme="majorBidi" w:cstheme="majorBidi"/>
          <w:lang w:val="en-US"/>
        </w:rPr>
        <w:tab/>
      </w:r>
      <w:r w:rsidR="00A03CF7" w:rsidRPr="001B496E">
        <w:rPr>
          <w:rFonts w:asciiTheme="majorBidi" w:hAnsiTheme="majorBidi" w:cstheme="majorBidi"/>
          <w:lang w:val="en-US"/>
        </w:rPr>
        <w:tab/>
        <w:t>At initial recognition, the Group measures a financial asset and financial liabilities at its fair value plus or minus, in the case of a financial asset not at FVPL, transaction costs that are directly attributable to the acquisition of the financial asset and financial liabilities. Transaction costs of financial assets carried at FVPL are expensed in profit or loss.</w:t>
      </w:r>
    </w:p>
    <w:p w14:paraId="04D9ABBE" w14:textId="77777777" w:rsidR="00A03CF7" w:rsidRPr="001B496E" w:rsidRDefault="00A03CF7" w:rsidP="00A03CF7">
      <w:pPr>
        <w:tabs>
          <w:tab w:val="left" w:pos="810"/>
        </w:tabs>
        <w:ind w:left="810" w:firstLine="183"/>
        <w:rPr>
          <w:rFonts w:asciiTheme="majorBidi" w:eastAsia="Arial Unicode MS" w:hAnsiTheme="majorBidi" w:cstheme="majorBidi"/>
          <w:u w:val="single"/>
        </w:rPr>
      </w:pPr>
      <w:r w:rsidRPr="001B496E">
        <w:rPr>
          <w:rFonts w:asciiTheme="majorBidi" w:eastAsia="Arial Unicode MS" w:hAnsiTheme="majorBidi" w:cstheme="majorBidi"/>
          <w:u w:val="single"/>
        </w:rPr>
        <w:t>Derecognition of Financial Instruments</w:t>
      </w:r>
    </w:p>
    <w:p w14:paraId="2D9E4C1A" w14:textId="77777777" w:rsidR="00573FF5" w:rsidRPr="001B496E" w:rsidRDefault="007112C7" w:rsidP="007112C7">
      <w:pPr>
        <w:pStyle w:val="BodyTextIndent"/>
        <w:tabs>
          <w:tab w:val="clear" w:pos="720"/>
          <w:tab w:val="left" w:pos="1440"/>
          <w:tab w:val="left" w:pos="1701"/>
        </w:tabs>
        <w:ind w:left="993" w:firstLine="357"/>
        <w:rPr>
          <w:rFonts w:asciiTheme="majorBidi" w:hAnsiTheme="majorBidi" w:cstheme="majorBidi"/>
        </w:rPr>
      </w:pPr>
      <w:r w:rsidRPr="001B496E">
        <w:rPr>
          <w:rFonts w:asciiTheme="majorBidi" w:hAnsiTheme="majorBidi" w:cstheme="majorBidi"/>
          <w:lang w:val="en-US"/>
        </w:rPr>
        <w:tab/>
      </w:r>
      <w:r w:rsidRPr="001B496E">
        <w:rPr>
          <w:rFonts w:asciiTheme="majorBidi" w:hAnsiTheme="majorBidi" w:cstheme="majorBidi"/>
          <w:lang w:val="en-US"/>
        </w:rPr>
        <w:tab/>
      </w:r>
      <w:r w:rsidR="00A03CF7" w:rsidRPr="001B496E">
        <w:rPr>
          <w:rFonts w:asciiTheme="majorBidi" w:hAnsiTheme="majorBidi" w:cstheme="majorBidi"/>
          <w:lang w:val="en-US"/>
        </w:rPr>
        <w:t>A financial asset is primarily derecognised when the rights to receive cash flows from the asset have expired or have been transferred and either the Group has transferred substantially all the risks and rewards of the asset, or the Group has neither transferred nor retained substantially all the risks and rewards of the asset, but has transferred control of the asset.</w:t>
      </w:r>
    </w:p>
    <w:p w14:paraId="2CDA3E24" w14:textId="77777777" w:rsidR="00A03CF7" w:rsidRPr="001B496E" w:rsidRDefault="00A03CF7" w:rsidP="00A03CF7">
      <w:pPr>
        <w:pStyle w:val="BodyTextIndent"/>
        <w:tabs>
          <w:tab w:val="left" w:pos="1440"/>
        </w:tabs>
        <w:ind w:left="993" w:firstLine="708"/>
        <w:rPr>
          <w:rFonts w:asciiTheme="majorBidi" w:hAnsiTheme="majorBidi" w:cstheme="majorBidi"/>
          <w:lang w:val="en-US"/>
        </w:rPr>
      </w:pPr>
      <w:r w:rsidRPr="001B496E">
        <w:rPr>
          <w:rFonts w:asciiTheme="majorBidi" w:hAnsiTheme="majorBidi" w:cstheme="majorBidi"/>
          <w:lang w:val="en-US"/>
        </w:rPr>
        <w:t>A financial liability is derecognised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 is recognised in the statement of profit or loss.</w:t>
      </w:r>
    </w:p>
    <w:p w14:paraId="4B8EA380" w14:textId="77777777" w:rsidR="00573FF5" w:rsidRPr="001B496E" w:rsidRDefault="00BB20DF" w:rsidP="007112C7">
      <w:pPr>
        <w:tabs>
          <w:tab w:val="left" w:pos="810"/>
        </w:tabs>
        <w:ind w:left="810" w:firstLine="183"/>
        <w:rPr>
          <w:rFonts w:asciiTheme="majorBidi" w:eastAsia="Arial Unicode MS" w:hAnsiTheme="majorBidi" w:cstheme="majorBidi"/>
          <w:u w:val="single"/>
          <w:lang w:val="en-GB"/>
        </w:rPr>
      </w:pPr>
      <w:r w:rsidRPr="001B496E">
        <w:rPr>
          <w:rFonts w:asciiTheme="majorBidi" w:eastAsia="Arial Unicode MS" w:hAnsiTheme="majorBidi" w:cstheme="majorBidi"/>
          <w:u w:val="single"/>
        </w:rPr>
        <w:t>Impairment of Financial Assets</w:t>
      </w:r>
    </w:p>
    <w:p w14:paraId="3A2336B9" w14:textId="77777777" w:rsidR="000D7616" w:rsidRPr="001B496E" w:rsidRDefault="00BB20DF" w:rsidP="00BB20DF">
      <w:pPr>
        <w:pStyle w:val="BodyTextIndent"/>
        <w:tabs>
          <w:tab w:val="clear" w:pos="720"/>
          <w:tab w:val="left" w:pos="1440"/>
          <w:tab w:val="left" w:pos="1701"/>
        </w:tabs>
        <w:ind w:left="993" w:firstLine="708"/>
        <w:rPr>
          <w:rFonts w:asciiTheme="majorBidi" w:eastAsia="Arial Unicode MS" w:hAnsiTheme="majorBidi" w:cstheme="majorBidi"/>
          <w:lang w:val="en-US"/>
        </w:rPr>
      </w:pPr>
      <w:r w:rsidRPr="001B496E">
        <w:rPr>
          <w:rFonts w:asciiTheme="majorBidi" w:eastAsia="Arial Unicode MS" w:hAnsiTheme="majorBidi" w:cstheme="majorBidi"/>
          <w:lang w:val="en-US"/>
        </w:rPr>
        <w:t xml:space="preserve">For trade receivables and contract assets, the Group applies a simplified approach in calculating ECLs. and recognises a loss allowance based on lifetime ECLs at each reporting date. </w:t>
      </w:r>
      <w:r w:rsidRPr="001B496E">
        <w:rPr>
          <w:rFonts w:asciiTheme="majorBidi" w:eastAsia="Arial Unicode MS" w:hAnsiTheme="majorBidi" w:cstheme="majorBidi"/>
          <w:lang w:val="en-US"/>
        </w:rPr>
        <w:lastRenderedPageBreak/>
        <w:t>It is based on its historical credit loss experience and adjusted for forward-looking factors specific to the debtors and the economic environment.</w:t>
      </w:r>
    </w:p>
    <w:p w14:paraId="73F72D26" w14:textId="77777777" w:rsidR="001247F4" w:rsidRPr="001B496E" w:rsidRDefault="00B16153" w:rsidP="004F0708">
      <w:pPr>
        <w:pStyle w:val="BodyTextIndent"/>
        <w:tabs>
          <w:tab w:val="clear" w:pos="720"/>
          <w:tab w:val="left" w:pos="1440"/>
          <w:tab w:val="left" w:pos="1701"/>
        </w:tabs>
        <w:ind w:left="993" w:firstLine="708"/>
        <w:rPr>
          <w:rFonts w:asciiTheme="majorBidi" w:eastAsia="Arial Unicode MS" w:hAnsiTheme="majorBidi" w:cstheme="majorBidi"/>
          <w:lang w:val="en-US"/>
        </w:rPr>
      </w:pPr>
      <w:r w:rsidRPr="001B496E">
        <w:rPr>
          <w:rFonts w:asciiTheme="majorBidi" w:eastAsia="Arial Unicode MS" w:hAnsiTheme="majorBidi" w:cstheme="majorBidi"/>
          <w:lang w:val="en-US"/>
        </w:rPr>
        <w:t xml:space="preserve">Oher financial assets carried at amortised cost and FVOCI, the Group applies general approach in measuring the impairment of those financial assets. Under the general approach, the </w:t>
      </w:r>
      <w:r w:rsidRPr="001B496E">
        <w:rPr>
          <w:rFonts w:asciiTheme="majorBidi" w:eastAsia="Arial Unicode MS" w:hAnsiTheme="majorBidi" w:cstheme="majorBidi"/>
          <w:cs/>
          <w:lang w:val="en-US"/>
        </w:rPr>
        <w:t>12-</w:t>
      </w:r>
      <w:r w:rsidRPr="001B496E">
        <w:rPr>
          <w:rFonts w:asciiTheme="majorBidi" w:eastAsia="Arial Unicode MS" w:hAnsiTheme="majorBidi" w:cstheme="majorBidi"/>
          <w:lang w:val="en-US"/>
        </w:rPr>
        <w:t>month or the lifetime expected credit loss is applied depending on whether there has been a significant increase in credit risk since the initial recognition.</w:t>
      </w:r>
    </w:p>
    <w:p w14:paraId="6C8BF1C1" w14:textId="77777777" w:rsidR="00573FF5" w:rsidRPr="001B496E" w:rsidRDefault="00B16153" w:rsidP="004F0708">
      <w:pPr>
        <w:pStyle w:val="BodyTextIndent"/>
        <w:tabs>
          <w:tab w:val="clear" w:pos="720"/>
          <w:tab w:val="left" w:pos="1440"/>
          <w:tab w:val="left" w:pos="1701"/>
        </w:tabs>
        <w:ind w:left="993" w:firstLine="708"/>
        <w:rPr>
          <w:rFonts w:asciiTheme="majorBidi" w:eastAsia="Arial Unicode MS" w:hAnsiTheme="majorBidi" w:cstheme="majorBidi"/>
          <w:lang w:val="en-US"/>
        </w:rPr>
      </w:pPr>
      <w:r w:rsidRPr="001B496E">
        <w:rPr>
          <w:rFonts w:asciiTheme="majorBidi" w:eastAsia="Arial Unicode MS" w:hAnsiTheme="majorBidi" w:cstheme="majorBidi"/>
          <w:lang w:val="en-US"/>
        </w:rPr>
        <w:t>The significant increase in credit risk (from initial recognition) assessment is performed every end of reporting period by comparing i) expected risk of default as of the reporting date and ii) estimated risk of default on the date of initial recognition.</w:t>
      </w:r>
    </w:p>
    <w:p w14:paraId="4FC66921" w14:textId="77777777" w:rsidR="00573FF5" w:rsidRPr="001B496E" w:rsidRDefault="007112C7" w:rsidP="007112C7">
      <w:pPr>
        <w:pStyle w:val="BodyTextIndent"/>
        <w:tabs>
          <w:tab w:val="clear" w:pos="720"/>
          <w:tab w:val="left" w:pos="1440"/>
          <w:tab w:val="left" w:pos="1701"/>
        </w:tabs>
        <w:ind w:left="993" w:firstLine="357"/>
        <w:rPr>
          <w:rFonts w:asciiTheme="majorBidi" w:eastAsia="Arial" w:hAnsiTheme="majorBidi" w:cstheme="majorBidi"/>
        </w:rPr>
      </w:pPr>
      <w:r w:rsidRPr="001B496E">
        <w:rPr>
          <w:rFonts w:asciiTheme="majorBidi" w:eastAsia="Arial Unicode MS" w:hAnsiTheme="majorBidi" w:cstheme="majorBidi"/>
          <w:lang w:val="en-US"/>
        </w:rPr>
        <w:tab/>
      </w:r>
      <w:r w:rsidRPr="001B496E">
        <w:rPr>
          <w:rFonts w:asciiTheme="majorBidi" w:eastAsia="Arial Unicode MS" w:hAnsiTheme="majorBidi" w:cstheme="majorBidi"/>
          <w:lang w:val="en-US"/>
        </w:rPr>
        <w:tab/>
      </w:r>
      <w:r w:rsidR="00307978" w:rsidRPr="001B496E">
        <w:rPr>
          <w:rFonts w:asciiTheme="majorBidi" w:eastAsia="Arial Unicode MS" w:hAnsiTheme="majorBidi" w:cstheme="majorBidi"/>
          <w:lang w:val="en-US"/>
        </w:rPr>
        <w:t>A financial asset is written off when there is no reasonable expectation of recovering the contractual cash flows.</w:t>
      </w:r>
    </w:p>
    <w:p w14:paraId="09BC061C" w14:textId="77777777" w:rsidR="003C0A6E" w:rsidRPr="001B496E" w:rsidRDefault="003C0A6E" w:rsidP="003C0A6E">
      <w:pPr>
        <w:tabs>
          <w:tab w:val="left" w:pos="810"/>
        </w:tabs>
        <w:ind w:left="810" w:firstLine="183"/>
        <w:rPr>
          <w:rFonts w:asciiTheme="majorBidi" w:hAnsiTheme="majorBidi" w:cstheme="majorBidi"/>
          <w:u w:val="single"/>
        </w:rPr>
      </w:pPr>
      <w:r w:rsidRPr="001B496E">
        <w:rPr>
          <w:rFonts w:asciiTheme="majorBidi" w:hAnsiTheme="majorBidi" w:cstheme="majorBidi"/>
          <w:u w:val="single"/>
        </w:rPr>
        <w:t>Offsetting of Financial Instruments</w:t>
      </w:r>
    </w:p>
    <w:p w14:paraId="0D4321F6" w14:textId="77777777" w:rsidR="003C0A6E" w:rsidRPr="001B496E" w:rsidRDefault="003C0A6E" w:rsidP="003C0A6E">
      <w:pPr>
        <w:pStyle w:val="BodyTextIndent"/>
        <w:tabs>
          <w:tab w:val="clear" w:pos="720"/>
          <w:tab w:val="left" w:pos="1440"/>
        </w:tabs>
        <w:ind w:left="993" w:firstLine="708"/>
        <w:rPr>
          <w:rFonts w:asciiTheme="majorBidi" w:eastAsia="Arial" w:hAnsiTheme="majorBidi" w:cstheme="majorBidi"/>
          <w:spacing w:val="-2"/>
          <w:lang w:val="en-US"/>
        </w:rPr>
      </w:pPr>
      <w:r w:rsidRPr="001B496E">
        <w:rPr>
          <w:rFonts w:asciiTheme="majorBidi" w:eastAsia="Arial Unicode MS" w:hAnsiTheme="majorBidi" w:cstheme="majorBidi"/>
          <w:spacing w:val="-2"/>
          <w:lang w:val="en-US"/>
        </w:rPr>
        <w:t>Financial assets and financial liabilities are offset and the net amount is reported in the statement of financial position if there is a currently enforceable legal right to offset the recognised amounts and there is an intention to settle on a net basis, to realise the assets and settle the liabilities simultaneously.</w:t>
      </w:r>
    </w:p>
    <w:p w14:paraId="637AA046" w14:textId="77777777" w:rsidR="00AF40AC" w:rsidRPr="001B496E" w:rsidRDefault="003C0A6E" w:rsidP="003C0A6E">
      <w:pPr>
        <w:pStyle w:val="NormalAngsanaNew"/>
        <w:numPr>
          <w:ilvl w:val="1"/>
          <w:numId w:val="25"/>
        </w:numPr>
        <w:tabs>
          <w:tab w:val="left" w:pos="993"/>
          <w:tab w:val="left" w:pos="1418"/>
        </w:tabs>
        <w:ind w:hanging="643"/>
        <w:rPr>
          <w:rFonts w:asciiTheme="majorBidi" w:hAnsiTheme="majorBidi" w:cstheme="majorBidi"/>
          <w:b w:val="0"/>
          <w:bCs w:val="0"/>
          <w:spacing w:val="0"/>
        </w:rPr>
      </w:pPr>
      <w:r w:rsidRPr="001B496E">
        <w:rPr>
          <w:rFonts w:asciiTheme="majorBidi" w:hAnsiTheme="majorBidi" w:cstheme="majorBidi"/>
          <w:b w:val="0"/>
          <w:bCs w:val="0"/>
          <w:spacing w:val="0"/>
        </w:rPr>
        <w:t>Investments in Subsidiaries</w:t>
      </w:r>
    </w:p>
    <w:p w14:paraId="72638953" w14:textId="77777777" w:rsidR="00D93514" w:rsidRPr="001B496E" w:rsidRDefault="00D93514" w:rsidP="00D93514">
      <w:pPr>
        <w:pStyle w:val="NormalAngsanaNew"/>
        <w:tabs>
          <w:tab w:val="left" w:pos="1418"/>
        </w:tabs>
        <w:ind w:left="990" w:firstLine="720"/>
        <w:rPr>
          <w:rFonts w:asciiTheme="majorBidi" w:hAnsiTheme="majorBidi" w:cstheme="majorBidi"/>
          <w:b w:val="0"/>
          <w:bCs w:val="0"/>
          <w:spacing w:val="0"/>
        </w:rPr>
      </w:pPr>
      <w:r w:rsidRPr="001B496E">
        <w:rPr>
          <w:rFonts w:asciiTheme="majorBidi" w:hAnsiTheme="majorBidi" w:cstheme="majorBidi"/>
          <w:b w:val="0"/>
          <w:bCs w:val="0"/>
          <w:spacing w:val="0"/>
        </w:rPr>
        <w:t>Investments in subsidiaries as shown in the separate financial statements are recorded under the cost method net of allowance for impairment (if any).</w:t>
      </w:r>
    </w:p>
    <w:p w14:paraId="6F982491" w14:textId="77777777" w:rsidR="00AF40AC" w:rsidRPr="001B496E" w:rsidRDefault="004210CB" w:rsidP="004210CB">
      <w:pPr>
        <w:pStyle w:val="NormalAngsanaNew"/>
        <w:numPr>
          <w:ilvl w:val="1"/>
          <w:numId w:val="25"/>
        </w:numPr>
        <w:tabs>
          <w:tab w:val="left" w:pos="993"/>
          <w:tab w:val="left" w:pos="1418"/>
        </w:tabs>
        <w:ind w:hanging="643"/>
        <w:rPr>
          <w:rFonts w:asciiTheme="majorBidi" w:hAnsiTheme="majorBidi" w:cstheme="majorBidi"/>
          <w:b w:val="0"/>
          <w:bCs w:val="0"/>
          <w:spacing w:val="0"/>
        </w:rPr>
      </w:pPr>
      <w:r w:rsidRPr="001B496E">
        <w:rPr>
          <w:rFonts w:asciiTheme="majorBidi" w:hAnsiTheme="majorBidi" w:cstheme="majorBidi"/>
          <w:b w:val="0"/>
          <w:bCs w:val="0"/>
          <w:spacing w:val="0"/>
        </w:rPr>
        <w:t>Property, Plant and Equipment</w:t>
      </w:r>
    </w:p>
    <w:p w14:paraId="3ABFD2C6" w14:textId="77777777" w:rsidR="00AF40AC" w:rsidRPr="001B496E" w:rsidRDefault="004210CB" w:rsidP="004210CB">
      <w:pPr>
        <w:pStyle w:val="NormalAngsanaNew"/>
        <w:tabs>
          <w:tab w:val="left" w:pos="851"/>
          <w:tab w:val="left" w:pos="1418"/>
        </w:tabs>
        <w:ind w:left="851" w:firstLine="850"/>
        <w:rPr>
          <w:rFonts w:asciiTheme="majorBidi" w:hAnsiTheme="majorBidi" w:cstheme="majorBidi"/>
          <w:b w:val="0"/>
          <w:bCs w:val="0"/>
          <w:spacing w:val="0"/>
          <w:cs/>
        </w:rPr>
      </w:pPr>
      <w:r w:rsidRPr="001B496E">
        <w:rPr>
          <w:rFonts w:asciiTheme="majorBidi" w:hAnsiTheme="majorBidi" w:cstheme="majorBidi"/>
          <w:b w:val="0"/>
          <w:bCs w:val="0"/>
          <w:spacing w:val="0"/>
        </w:rPr>
        <w:t>Land is stated at revalued price deducted by accumulated loss on impairment (if any).</w:t>
      </w:r>
    </w:p>
    <w:p w14:paraId="6C05D8C2" w14:textId="77777777" w:rsidR="004210CB" w:rsidRPr="001B496E" w:rsidRDefault="004210CB" w:rsidP="00F8575B">
      <w:pPr>
        <w:pStyle w:val="BodyTextIndent"/>
        <w:tabs>
          <w:tab w:val="clear" w:pos="720"/>
          <w:tab w:val="left" w:pos="1440"/>
        </w:tabs>
        <w:ind w:left="993" w:firstLine="708"/>
        <w:rPr>
          <w:rFonts w:asciiTheme="majorBidi" w:hAnsiTheme="majorBidi" w:cstheme="majorBidi"/>
        </w:rPr>
      </w:pPr>
      <w:r w:rsidRPr="001B496E">
        <w:rPr>
          <w:rFonts w:asciiTheme="majorBidi" w:eastAsia="Arial Unicode MS" w:hAnsiTheme="majorBidi" w:cstheme="majorBidi"/>
          <w:lang w:val="en-US"/>
        </w:rPr>
        <w:t>Fixed</w:t>
      </w:r>
      <w:r w:rsidRPr="001B496E">
        <w:rPr>
          <w:rFonts w:asciiTheme="majorBidi" w:hAnsiTheme="majorBidi" w:cstheme="majorBidi"/>
        </w:rPr>
        <w:t xml:space="preserve"> assets except for land are stated at initial cost deducted by accumulated depreciation and accumulated loss on impairment (if any). </w:t>
      </w:r>
    </w:p>
    <w:p w14:paraId="37597AB8" w14:textId="77777777" w:rsidR="004210CB" w:rsidRPr="001B496E" w:rsidRDefault="004210CB" w:rsidP="004210CB">
      <w:pPr>
        <w:pStyle w:val="NormalAngsanaNew"/>
        <w:tabs>
          <w:tab w:val="left" w:pos="1418"/>
        </w:tabs>
        <w:ind w:left="993" w:firstLine="708"/>
        <w:rPr>
          <w:rFonts w:asciiTheme="majorBidi" w:hAnsiTheme="majorBidi" w:cstheme="majorBidi"/>
          <w:b w:val="0"/>
          <w:bCs w:val="0"/>
          <w:spacing w:val="0"/>
          <w:cs/>
        </w:rPr>
      </w:pPr>
      <w:r w:rsidRPr="001B496E">
        <w:rPr>
          <w:rFonts w:asciiTheme="majorBidi" w:hAnsiTheme="majorBidi" w:cstheme="majorBidi"/>
          <w:b w:val="0"/>
          <w:bCs w:val="0"/>
          <w:spacing w:val="0"/>
        </w:rPr>
        <w:t>The revalued price for land is fair value which is determined from the appraisal by independent appraiser. The Company holds the policy that the independent appraiser will appraise such assets on every 3-5 years. If within that period, there are factors which may cause significant changes in the value of assets, the revaluation will be performed in that year to ensure that the carrying amount does not differ materially from fair value at the end of reporting period.</w:t>
      </w:r>
    </w:p>
    <w:p w14:paraId="7EC5C293" w14:textId="77777777" w:rsidR="00056CCD" w:rsidRPr="001B496E" w:rsidRDefault="00056CCD" w:rsidP="001247F4">
      <w:pPr>
        <w:pStyle w:val="NormalAngsanaNew"/>
        <w:tabs>
          <w:tab w:val="left" w:pos="1418"/>
        </w:tabs>
        <w:ind w:left="993" w:firstLine="708"/>
        <w:rPr>
          <w:rFonts w:asciiTheme="majorBidi" w:hAnsiTheme="majorBidi" w:cstheme="majorBidi"/>
          <w:b w:val="0"/>
          <w:bCs w:val="0"/>
          <w:spacing w:val="0"/>
        </w:rPr>
      </w:pPr>
    </w:p>
    <w:p w14:paraId="03C68A86" w14:textId="35BE15DD" w:rsidR="005E1094" w:rsidRDefault="005E1094" w:rsidP="001247F4">
      <w:pPr>
        <w:pStyle w:val="NormalAngsanaNew"/>
        <w:tabs>
          <w:tab w:val="left" w:pos="1418"/>
        </w:tabs>
        <w:ind w:left="993" w:firstLine="708"/>
        <w:rPr>
          <w:rFonts w:asciiTheme="majorBidi" w:hAnsiTheme="majorBidi" w:cstheme="majorBidi"/>
          <w:b w:val="0"/>
          <w:bCs w:val="0"/>
          <w:spacing w:val="0"/>
        </w:rPr>
      </w:pPr>
    </w:p>
    <w:p w14:paraId="5859935B" w14:textId="77777777" w:rsidR="001B496E" w:rsidRPr="001B496E" w:rsidRDefault="001B496E" w:rsidP="001247F4">
      <w:pPr>
        <w:pStyle w:val="NormalAngsanaNew"/>
        <w:tabs>
          <w:tab w:val="left" w:pos="1418"/>
        </w:tabs>
        <w:ind w:left="993" w:firstLine="708"/>
        <w:rPr>
          <w:rFonts w:asciiTheme="majorBidi" w:hAnsiTheme="majorBidi" w:cstheme="majorBidi"/>
          <w:b w:val="0"/>
          <w:bCs w:val="0"/>
          <w:spacing w:val="0"/>
        </w:rPr>
      </w:pPr>
    </w:p>
    <w:p w14:paraId="72BCF9BD" w14:textId="77777777" w:rsidR="004210CB" w:rsidRPr="001B496E" w:rsidRDefault="004210CB" w:rsidP="004210CB">
      <w:pPr>
        <w:pStyle w:val="NormalAngsanaNew"/>
        <w:tabs>
          <w:tab w:val="left" w:pos="1418"/>
        </w:tabs>
        <w:ind w:left="993" w:firstLine="708"/>
        <w:rPr>
          <w:rFonts w:asciiTheme="majorBidi" w:hAnsiTheme="majorBidi" w:cstheme="majorBidi"/>
          <w:b w:val="0"/>
          <w:bCs w:val="0"/>
          <w:spacing w:val="0"/>
        </w:rPr>
      </w:pPr>
      <w:r w:rsidRPr="001B496E">
        <w:rPr>
          <w:rFonts w:asciiTheme="majorBidi" w:hAnsiTheme="majorBidi" w:cstheme="majorBidi"/>
          <w:b w:val="0"/>
          <w:bCs w:val="0"/>
          <w:spacing w:val="0"/>
        </w:rPr>
        <w:lastRenderedPageBreak/>
        <w:t>Differences arising from the revaluation are dealt with in the financial statements as follows:</w:t>
      </w:r>
    </w:p>
    <w:p w14:paraId="56C5B74D" w14:textId="77777777" w:rsidR="00BB20DF" w:rsidRPr="001B496E" w:rsidRDefault="00BB20DF" w:rsidP="00F8575B">
      <w:pPr>
        <w:numPr>
          <w:ilvl w:val="0"/>
          <w:numId w:val="17"/>
        </w:numPr>
        <w:ind w:left="1276" w:hanging="283"/>
        <w:jc w:val="thaiDistribute"/>
        <w:rPr>
          <w:rFonts w:asciiTheme="majorBidi" w:hAnsiTheme="majorBidi" w:cstheme="majorBidi"/>
        </w:rPr>
      </w:pPr>
      <w:r w:rsidRPr="001B496E">
        <w:rPr>
          <w:rFonts w:asciiTheme="majorBidi" w:hAnsiTheme="majorBidi" w:cstheme="majorBidi"/>
        </w:rPr>
        <w:t>When an asset’s carrying amount is increased as a result of the revaluation of the Company’s assets, the increase is credited directly to the other comprehensive income and the cumulative increase is recognised equity under the heading of “Revaluation surplus on assets”. However, a revaluation increase is recognised as income to the extent that it reverses a revaluation decrease in respect of the same asset previously recognised as an expense.</w:t>
      </w:r>
    </w:p>
    <w:p w14:paraId="1A97871C" w14:textId="77777777" w:rsidR="00F8575B" w:rsidRPr="001B496E" w:rsidRDefault="00BB20DF" w:rsidP="00F8575B">
      <w:pPr>
        <w:numPr>
          <w:ilvl w:val="0"/>
          <w:numId w:val="17"/>
        </w:numPr>
        <w:ind w:left="1276" w:hanging="283"/>
        <w:jc w:val="thaiDistribute"/>
        <w:rPr>
          <w:rFonts w:asciiTheme="majorBidi" w:hAnsiTheme="majorBidi" w:cstheme="majorBidi"/>
        </w:rPr>
      </w:pPr>
      <w:r w:rsidRPr="001B496E">
        <w:rPr>
          <w:rFonts w:asciiTheme="majorBidi" w:hAnsiTheme="majorBidi" w:cstheme="majorBidi"/>
        </w:rPr>
        <w:t xml:space="preserve">When an asset’s carrying amount is decreased as a result of a revaluation of the Company’s assets, the decrease is recognised in profit or loss. However, the revaluation decrease is charged to the other comprehensive income to the extent that it does not exceed an amount already held in “Revaluation surplus on assets” in respect of the same asset. </w:t>
      </w:r>
    </w:p>
    <w:p w14:paraId="37CBF84D" w14:textId="10C2C1F5" w:rsidR="00AF40AC" w:rsidRPr="001B496E" w:rsidRDefault="00A81B94" w:rsidP="00F8575B">
      <w:pPr>
        <w:pStyle w:val="NormalAngsanaNew"/>
        <w:tabs>
          <w:tab w:val="left" w:pos="1418"/>
        </w:tabs>
        <w:ind w:left="993" w:firstLine="708"/>
        <w:rPr>
          <w:rFonts w:asciiTheme="majorBidi" w:hAnsiTheme="majorBidi" w:cstheme="majorBidi"/>
          <w:b w:val="0"/>
          <w:bCs w:val="0"/>
          <w:spacing w:val="0"/>
        </w:rPr>
      </w:pPr>
      <w:r w:rsidRPr="001B496E">
        <w:rPr>
          <w:rFonts w:asciiTheme="majorBidi" w:hAnsiTheme="majorBidi" w:cstheme="majorBidi"/>
          <w:b w:val="0"/>
          <w:bCs w:val="0"/>
          <w:spacing w:val="0"/>
        </w:rPr>
        <w:t>Depreciation is calculated by the straight-line method over their estimated useful life as follows:</w:t>
      </w:r>
    </w:p>
    <w:tbl>
      <w:tblPr>
        <w:tblW w:w="6925" w:type="dxa"/>
        <w:tblInd w:w="2093" w:type="dxa"/>
        <w:tblLayout w:type="fixed"/>
        <w:tblLook w:val="0000" w:firstRow="0" w:lastRow="0" w:firstColumn="0" w:lastColumn="0" w:noHBand="0" w:noVBand="0"/>
      </w:tblPr>
      <w:tblGrid>
        <w:gridCol w:w="4945"/>
        <w:gridCol w:w="1980"/>
      </w:tblGrid>
      <w:tr w:rsidR="00A81B94" w:rsidRPr="001B496E" w14:paraId="4FF908CC" w14:textId="77777777" w:rsidTr="00A81B94">
        <w:tc>
          <w:tcPr>
            <w:tcW w:w="4945" w:type="dxa"/>
          </w:tcPr>
          <w:p w14:paraId="2701620A" w14:textId="77777777" w:rsidR="00A81B94" w:rsidRPr="001B496E" w:rsidRDefault="00A81B94" w:rsidP="00A81B94">
            <w:pPr>
              <w:tabs>
                <w:tab w:val="left" w:pos="360"/>
                <w:tab w:val="left" w:pos="1080"/>
              </w:tabs>
              <w:spacing w:line="200" w:lineRule="atLeast"/>
              <w:jc w:val="thaiDistribute"/>
              <w:rPr>
                <w:rFonts w:asciiTheme="majorBidi" w:hAnsiTheme="majorBidi" w:cstheme="majorBidi"/>
              </w:rPr>
            </w:pPr>
            <w:r w:rsidRPr="001B496E">
              <w:rPr>
                <w:rFonts w:asciiTheme="majorBidi" w:hAnsiTheme="majorBidi" w:cstheme="majorBidi"/>
              </w:rPr>
              <w:t>Buildings and Land Improvements</w:t>
            </w:r>
          </w:p>
        </w:tc>
        <w:tc>
          <w:tcPr>
            <w:tcW w:w="1980" w:type="dxa"/>
          </w:tcPr>
          <w:p w14:paraId="7B1AD8B8" w14:textId="77777777" w:rsidR="00A81B94" w:rsidRPr="001B496E" w:rsidRDefault="00A81B94" w:rsidP="00A81B94">
            <w:pPr>
              <w:tabs>
                <w:tab w:val="left" w:pos="360"/>
                <w:tab w:val="left" w:pos="1080"/>
              </w:tabs>
              <w:spacing w:line="200" w:lineRule="atLeast"/>
              <w:ind w:left="140"/>
              <w:rPr>
                <w:rFonts w:asciiTheme="majorBidi" w:hAnsiTheme="majorBidi" w:cstheme="majorBidi"/>
                <w:cs/>
              </w:rPr>
            </w:pPr>
            <w:r w:rsidRPr="001B496E">
              <w:rPr>
                <w:rFonts w:asciiTheme="majorBidi" w:hAnsiTheme="majorBidi" w:cstheme="majorBidi"/>
              </w:rPr>
              <w:t>5 and 10 years</w:t>
            </w:r>
          </w:p>
        </w:tc>
      </w:tr>
      <w:tr w:rsidR="00A81B94" w:rsidRPr="001B496E" w14:paraId="2CE4D6A5" w14:textId="77777777" w:rsidTr="00A81B94">
        <w:tc>
          <w:tcPr>
            <w:tcW w:w="4945" w:type="dxa"/>
          </w:tcPr>
          <w:p w14:paraId="1FD360FD" w14:textId="77777777" w:rsidR="00A81B94" w:rsidRPr="001B496E" w:rsidRDefault="00A81B94" w:rsidP="00A81B94">
            <w:pPr>
              <w:tabs>
                <w:tab w:val="left" w:pos="360"/>
                <w:tab w:val="left" w:pos="1080"/>
              </w:tabs>
              <w:spacing w:line="200" w:lineRule="atLeast"/>
              <w:jc w:val="thaiDistribute"/>
              <w:rPr>
                <w:rFonts w:asciiTheme="majorBidi" w:hAnsiTheme="majorBidi" w:cstheme="majorBidi"/>
              </w:rPr>
            </w:pPr>
            <w:r w:rsidRPr="001B496E">
              <w:rPr>
                <w:rFonts w:asciiTheme="majorBidi" w:hAnsiTheme="majorBidi" w:cstheme="majorBidi"/>
              </w:rPr>
              <w:t>Machinery and Equipment</w:t>
            </w:r>
          </w:p>
        </w:tc>
        <w:tc>
          <w:tcPr>
            <w:tcW w:w="1980" w:type="dxa"/>
          </w:tcPr>
          <w:p w14:paraId="0B3C8C73" w14:textId="77777777" w:rsidR="00A81B94" w:rsidRPr="001B496E" w:rsidRDefault="00A81B94" w:rsidP="00A81B94">
            <w:pPr>
              <w:tabs>
                <w:tab w:val="left" w:pos="360"/>
                <w:tab w:val="left" w:pos="1080"/>
              </w:tabs>
              <w:spacing w:line="200" w:lineRule="atLeast"/>
              <w:ind w:left="140"/>
              <w:rPr>
                <w:rFonts w:asciiTheme="majorBidi" w:hAnsiTheme="majorBidi" w:cstheme="majorBidi"/>
                <w:cs/>
              </w:rPr>
            </w:pPr>
            <w:r w:rsidRPr="001B496E">
              <w:rPr>
                <w:rFonts w:asciiTheme="majorBidi" w:hAnsiTheme="majorBidi" w:cstheme="majorBidi"/>
              </w:rPr>
              <w:t>5, 10 and 25 years</w:t>
            </w:r>
          </w:p>
        </w:tc>
      </w:tr>
      <w:tr w:rsidR="00A81B94" w:rsidRPr="001B496E" w14:paraId="7D529AB0" w14:textId="77777777" w:rsidTr="00A81B94">
        <w:tc>
          <w:tcPr>
            <w:tcW w:w="4945" w:type="dxa"/>
          </w:tcPr>
          <w:p w14:paraId="620B3AA0" w14:textId="77777777" w:rsidR="00A81B94" w:rsidRPr="001B496E" w:rsidRDefault="00A81B94" w:rsidP="00A81B94">
            <w:pPr>
              <w:tabs>
                <w:tab w:val="left" w:pos="360"/>
                <w:tab w:val="left" w:pos="1080"/>
              </w:tabs>
              <w:spacing w:line="200" w:lineRule="atLeast"/>
              <w:jc w:val="thaiDistribute"/>
              <w:rPr>
                <w:rFonts w:asciiTheme="majorBidi" w:hAnsiTheme="majorBidi" w:cstheme="majorBidi"/>
                <w:cs/>
              </w:rPr>
            </w:pPr>
            <w:r w:rsidRPr="001B496E">
              <w:rPr>
                <w:rFonts w:asciiTheme="majorBidi" w:hAnsiTheme="majorBidi" w:cstheme="majorBidi"/>
              </w:rPr>
              <w:t>Furniture, Fixtures and Office Equipment</w:t>
            </w:r>
          </w:p>
        </w:tc>
        <w:tc>
          <w:tcPr>
            <w:tcW w:w="1980" w:type="dxa"/>
          </w:tcPr>
          <w:p w14:paraId="63D4FF4A" w14:textId="77777777" w:rsidR="00A81B94" w:rsidRPr="001B496E" w:rsidRDefault="00A81B94" w:rsidP="00A81B94">
            <w:pPr>
              <w:tabs>
                <w:tab w:val="left" w:pos="360"/>
                <w:tab w:val="left" w:pos="1080"/>
              </w:tabs>
              <w:spacing w:line="200" w:lineRule="atLeast"/>
              <w:ind w:left="140"/>
              <w:rPr>
                <w:rFonts w:asciiTheme="majorBidi" w:hAnsiTheme="majorBidi" w:cstheme="majorBidi"/>
              </w:rPr>
            </w:pPr>
            <w:r w:rsidRPr="001B496E">
              <w:rPr>
                <w:rFonts w:asciiTheme="majorBidi" w:hAnsiTheme="majorBidi" w:cstheme="majorBidi"/>
              </w:rPr>
              <w:t>5 years</w:t>
            </w:r>
          </w:p>
        </w:tc>
      </w:tr>
      <w:tr w:rsidR="00A81B94" w:rsidRPr="001B496E" w14:paraId="6C69A8F0" w14:textId="77777777" w:rsidTr="00A81B94">
        <w:tc>
          <w:tcPr>
            <w:tcW w:w="4945" w:type="dxa"/>
          </w:tcPr>
          <w:p w14:paraId="650545DA" w14:textId="77777777" w:rsidR="00A81B94" w:rsidRPr="001B496E" w:rsidRDefault="00A81B94" w:rsidP="00A81B94">
            <w:pPr>
              <w:tabs>
                <w:tab w:val="left" w:pos="360"/>
                <w:tab w:val="left" w:pos="1080"/>
              </w:tabs>
              <w:spacing w:line="200" w:lineRule="atLeast"/>
              <w:jc w:val="thaiDistribute"/>
              <w:rPr>
                <w:rFonts w:asciiTheme="majorBidi" w:hAnsiTheme="majorBidi" w:cstheme="majorBidi"/>
              </w:rPr>
            </w:pPr>
            <w:r w:rsidRPr="001B496E">
              <w:rPr>
                <w:rFonts w:asciiTheme="majorBidi" w:hAnsiTheme="majorBidi" w:cstheme="majorBidi"/>
              </w:rPr>
              <w:t>Tools</w:t>
            </w:r>
          </w:p>
        </w:tc>
        <w:tc>
          <w:tcPr>
            <w:tcW w:w="1980" w:type="dxa"/>
          </w:tcPr>
          <w:p w14:paraId="1655960A" w14:textId="77777777" w:rsidR="00A81B94" w:rsidRPr="001B496E" w:rsidRDefault="00A81B94" w:rsidP="00A81B94">
            <w:pPr>
              <w:tabs>
                <w:tab w:val="left" w:pos="360"/>
                <w:tab w:val="left" w:pos="1080"/>
              </w:tabs>
              <w:spacing w:line="200" w:lineRule="atLeast"/>
              <w:ind w:left="140"/>
              <w:rPr>
                <w:rFonts w:asciiTheme="majorBidi" w:hAnsiTheme="majorBidi" w:cstheme="majorBidi"/>
                <w:cs/>
              </w:rPr>
            </w:pPr>
            <w:r w:rsidRPr="001B496E">
              <w:rPr>
                <w:rFonts w:asciiTheme="majorBidi" w:hAnsiTheme="majorBidi" w:cstheme="majorBidi"/>
              </w:rPr>
              <w:t>5 years</w:t>
            </w:r>
          </w:p>
        </w:tc>
      </w:tr>
      <w:tr w:rsidR="00A81B94" w:rsidRPr="001B496E" w14:paraId="69344AEA" w14:textId="77777777" w:rsidTr="00A81B94">
        <w:tc>
          <w:tcPr>
            <w:tcW w:w="4945" w:type="dxa"/>
          </w:tcPr>
          <w:p w14:paraId="2C82FEF1" w14:textId="77777777" w:rsidR="00A81B94" w:rsidRPr="001B496E" w:rsidRDefault="00A81B94" w:rsidP="00A81B94">
            <w:pPr>
              <w:tabs>
                <w:tab w:val="left" w:pos="360"/>
                <w:tab w:val="left" w:pos="1080"/>
              </w:tabs>
              <w:spacing w:line="200" w:lineRule="atLeast"/>
              <w:jc w:val="thaiDistribute"/>
              <w:rPr>
                <w:rFonts w:asciiTheme="majorBidi" w:hAnsiTheme="majorBidi" w:cstheme="majorBidi"/>
              </w:rPr>
            </w:pPr>
            <w:r w:rsidRPr="001B496E">
              <w:rPr>
                <w:rFonts w:asciiTheme="majorBidi" w:hAnsiTheme="majorBidi" w:cstheme="majorBidi"/>
              </w:rPr>
              <w:t>Vehicles</w:t>
            </w:r>
          </w:p>
        </w:tc>
        <w:tc>
          <w:tcPr>
            <w:tcW w:w="1980" w:type="dxa"/>
          </w:tcPr>
          <w:p w14:paraId="387B31DA" w14:textId="77777777" w:rsidR="00A81B94" w:rsidRPr="001B496E" w:rsidRDefault="00A81B94" w:rsidP="00A81B94">
            <w:pPr>
              <w:tabs>
                <w:tab w:val="left" w:pos="360"/>
                <w:tab w:val="left" w:pos="1080"/>
              </w:tabs>
              <w:spacing w:line="200" w:lineRule="atLeast"/>
              <w:ind w:left="140"/>
              <w:rPr>
                <w:rFonts w:asciiTheme="majorBidi" w:hAnsiTheme="majorBidi" w:cstheme="majorBidi"/>
                <w:cs/>
              </w:rPr>
            </w:pPr>
            <w:r w:rsidRPr="001B496E">
              <w:rPr>
                <w:rFonts w:asciiTheme="majorBidi" w:hAnsiTheme="majorBidi" w:cstheme="majorBidi"/>
              </w:rPr>
              <w:t>5 years</w:t>
            </w:r>
          </w:p>
        </w:tc>
      </w:tr>
      <w:tr w:rsidR="00A81B94" w:rsidRPr="001B496E" w14:paraId="14631A84" w14:textId="77777777" w:rsidTr="00A81B94">
        <w:tc>
          <w:tcPr>
            <w:tcW w:w="4945" w:type="dxa"/>
          </w:tcPr>
          <w:p w14:paraId="162AE13B" w14:textId="77777777" w:rsidR="00A81B94" w:rsidRPr="001B496E" w:rsidRDefault="00A81B94" w:rsidP="00A81B94">
            <w:pPr>
              <w:tabs>
                <w:tab w:val="left" w:pos="360"/>
                <w:tab w:val="left" w:pos="1080"/>
              </w:tabs>
              <w:spacing w:line="200" w:lineRule="atLeast"/>
              <w:jc w:val="thaiDistribute"/>
              <w:rPr>
                <w:rFonts w:asciiTheme="majorBidi" w:hAnsiTheme="majorBidi" w:cstheme="majorBidi"/>
                <w:cs/>
              </w:rPr>
            </w:pPr>
            <w:r w:rsidRPr="001B496E">
              <w:rPr>
                <w:rFonts w:asciiTheme="majorBidi" w:hAnsiTheme="majorBidi" w:cstheme="majorBidi"/>
              </w:rPr>
              <w:t>Utilities System</w:t>
            </w:r>
          </w:p>
        </w:tc>
        <w:tc>
          <w:tcPr>
            <w:tcW w:w="1980" w:type="dxa"/>
          </w:tcPr>
          <w:p w14:paraId="060F4F55" w14:textId="77777777" w:rsidR="00A81B94" w:rsidRPr="001B496E" w:rsidRDefault="00A81B94" w:rsidP="00A81B94">
            <w:pPr>
              <w:tabs>
                <w:tab w:val="left" w:pos="360"/>
                <w:tab w:val="left" w:pos="1080"/>
              </w:tabs>
              <w:spacing w:line="200" w:lineRule="atLeast"/>
              <w:ind w:left="140"/>
              <w:rPr>
                <w:rFonts w:asciiTheme="majorBidi" w:hAnsiTheme="majorBidi" w:cstheme="majorBidi"/>
                <w:cs/>
              </w:rPr>
            </w:pPr>
            <w:r w:rsidRPr="001B496E">
              <w:rPr>
                <w:rFonts w:asciiTheme="majorBidi" w:hAnsiTheme="majorBidi" w:cstheme="majorBidi"/>
              </w:rPr>
              <w:t>5-20 years</w:t>
            </w:r>
          </w:p>
        </w:tc>
      </w:tr>
    </w:tbl>
    <w:p w14:paraId="38FCFAFE" w14:textId="77777777" w:rsidR="00A81B94" w:rsidRPr="001B496E" w:rsidRDefault="00A81B94" w:rsidP="00F8575B">
      <w:pPr>
        <w:pStyle w:val="NormalAngsanaNew"/>
        <w:tabs>
          <w:tab w:val="left" w:pos="1418"/>
        </w:tabs>
        <w:ind w:left="993" w:firstLine="708"/>
        <w:rPr>
          <w:rFonts w:asciiTheme="majorBidi" w:hAnsiTheme="majorBidi" w:cstheme="majorBidi"/>
          <w:b w:val="0"/>
          <w:bCs w:val="0"/>
          <w:spacing w:val="0"/>
        </w:rPr>
      </w:pPr>
      <w:r w:rsidRPr="001B496E">
        <w:rPr>
          <w:rFonts w:asciiTheme="majorBidi" w:hAnsiTheme="majorBidi" w:cstheme="majorBidi"/>
          <w:b w:val="0"/>
          <w:bCs w:val="0"/>
          <w:spacing w:val="0"/>
        </w:rPr>
        <w:t>Construction in progress is stated at cost with no depreciation until that construction of assets has been finished and ready for intended use.</w:t>
      </w:r>
    </w:p>
    <w:p w14:paraId="5C35AF39" w14:textId="77777777" w:rsidR="00A81B94" w:rsidRPr="001B496E" w:rsidRDefault="00A81B94" w:rsidP="00BC27A3">
      <w:pPr>
        <w:ind w:left="993" w:firstLine="708"/>
        <w:jc w:val="thaiDistribute"/>
        <w:rPr>
          <w:rFonts w:asciiTheme="majorBidi" w:hAnsiTheme="majorBidi" w:cstheme="majorBidi"/>
        </w:rPr>
      </w:pPr>
      <w:r w:rsidRPr="001B496E">
        <w:rPr>
          <w:rFonts w:asciiTheme="majorBidi" w:hAnsiTheme="majorBidi" w:cstheme="majorBidi"/>
          <w:lang w:eastAsia="x-none"/>
        </w:rPr>
        <w:t>Repair</w:t>
      </w:r>
      <w:r w:rsidRPr="001B496E">
        <w:rPr>
          <w:rFonts w:asciiTheme="majorBidi" w:hAnsiTheme="majorBidi" w:cstheme="majorBidi"/>
        </w:rPr>
        <w:t xml:space="preserve"> and maintenance are recognized as expense in the profit or loss during the period that it is incurred. </w:t>
      </w:r>
    </w:p>
    <w:p w14:paraId="12900C74" w14:textId="77777777" w:rsidR="00A81B94" w:rsidRPr="001B496E" w:rsidRDefault="00A81B94" w:rsidP="004F0708">
      <w:pPr>
        <w:ind w:left="993" w:firstLine="708"/>
        <w:jc w:val="thaiDistribute"/>
        <w:rPr>
          <w:rFonts w:asciiTheme="majorBidi" w:hAnsiTheme="majorBidi" w:cstheme="majorBidi"/>
          <w:lang w:eastAsia="x-none"/>
        </w:rPr>
      </w:pPr>
      <w:r w:rsidRPr="001B496E">
        <w:rPr>
          <w:rFonts w:asciiTheme="majorBidi" w:hAnsiTheme="majorBidi" w:cstheme="majorBidi"/>
          <w:lang w:eastAsia="x-none"/>
        </w:rPr>
        <w:t xml:space="preserve">Replacement cost should be recognized as a part of carrying amount of assets when it is probable that the Company will obtain the future economic benefits from that transaction and able to measure the cost of that transaction reliably. Replacement cost should be depreciated by the basis of estimated useful life.  </w:t>
      </w:r>
    </w:p>
    <w:p w14:paraId="3B3A8373" w14:textId="77777777" w:rsidR="00A81B94" w:rsidRPr="001B496E" w:rsidRDefault="00A81B94" w:rsidP="00BC27A3">
      <w:pPr>
        <w:ind w:left="993" w:firstLine="708"/>
        <w:jc w:val="thaiDistribute"/>
        <w:rPr>
          <w:rFonts w:asciiTheme="majorBidi" w:hAnsiTheme="majorBidi" w:cstheme="majorBidi"/>
        </w:rPr>
      </w:pPr>
      <w:r w:rsidRPr="001B496E">
        <w:rPr>
          <w:rFonts w:asciiTheme="majorBidi" w:hAnsiTheme="majorBidi" w:cstheme="majorBidi"/>
          <w:lang w:eastAsia="x-none"/>
        </w:rPr>
        <w:t>Gain</w:t>
      </w:r>
      <w:r w:rsidRPr="001B496E">
        <w:rPr>
          <w:rFonts w:asciiTheme="majorBidi" w:hAnsiTheme="majorBidi" w:cstheme="majorBidi"/>
        </w:rPr>
        <w:t xml:space="preserve"> or loss on disposal of property, plant and equipment is computed from discrepancy between net proceed and carrying amount and recognized as revenue or expense in the profit or loss.</w:t>
      </w:r>
    </w:p>
    <w:p w14:paraId="4ED1AD4A" w14:textId="77777777" w:rsidR="00A81B94" w:rsidRPr="001B496E" w:rsidRDefault="00A81B94" w:rsidP="004F0708">
      <w:pPr>
        <w:ind w:left="993" w:firstLine="708"/>
        <w:jc w:val="thaiDistribute"/>
        <w:rPr>
          <w:rFonts w:asciiTheme="majorBidi" w:hAnsiTheme="majorBidi" w:cstheme="majorBidi"/>
        </w:rPr>
      </w:pPr>
    </w:p>
    <w:p w14:paraId="5CF1D9E8" w14:textId="77777777" w:rsidR="00D94E8D" w:rsidRPr="001B496E" w:rsidRDefault="00D94E8D" w:rsidP="005E1094">
      <w:pPr>
        <w:jc w:val="thaiDistribute"/>
        <w:rPr>
          <w:rFonts w:asciiTheme="majorBidi" w:hAnsiTheme="majorBidi" w:cstheme="majorBidi"/>
        </w:rPr>
      </w:pPr>
    </w:p>
    <w:p w14:paraId="7B09DC82" w14:textId="77777777" w:rsidR="00AC06C4" w:rsidRPr="001B496E" w:rsidRDefault="00D94E8D" w:rsidP="00D94E8D">
      <w:pPr>
        <w:pStyle w:val="NormalAngsanaNew"/>
        <w:numPr>
          <w:ilvl w:val="1"/>
          <w:numId w:val="25"/>
        </w:numPr>
        <w:tabs>
          <w:tab w:val="left" w:pos="993"/>
          <w:tab w:val="left" w:pos="1418"/>
        </w:tabs>
        <w:ind w:hanging="643"/>
        <w:rPr>
          <w:rFonts w:asciiTheme="majorBidi" w:hAnsiTheme="majorBidi" w:cstheme="majorBidi"/>
          <w:b w:val="0"/>
          <w:bCs w:val="0"/>
          <w:spacing w:val="0"/>
        </w:rPr>
      </w:pPr>
      <w:r w:rsidRPr="001B496E">
        <w:rPr>
          <w:rFonts w:asciiTheme="majorBidi" w:hAnsiTheme="majorBidi" w:cstheme="majorBidi"/>
          <w:b w:val="0"/>
          <w:bCs w:val="0"/>
          <w:spacing w:val="0"/>
        </w:rPr>
        <w:lastRenderedPageBreak/>
        <w:t>Leases</w:t>
      </w:r>
    </w:p>
    <w:p w14:paraId="445D6003" w14:textId="77777777" w:rsidR="00AC06C4" w:rsidRPr="001B496E" w:rsidRDefault="00D94E8D" w:rsidP="00F8575B">
      <w:pPr>
        <w:numPr>
          <w:ilvl w:val="0"/>
          <w:numId w:val="17"/>
        </w:numPr>
        <w:ind w:left="1276" w:hanging="283"/>
        <w:jc w:val="thaiDistribute"/>
        <w:rPr>
          <w:rFonts w:asciiTheme="majorBidi" w:hAnsiTheme="majorBidi" w:cstheme="majorBidi"/>
          <w:lang w:val="x-none" w:eastAsia="x-none"/>
        </w:rPr>
      </w:pPr>
      <w:r w:rsidRPr="001B496E">
        <w:rPr>
          <w:rFonts w:asciiTheme="majorBidi" w:hAnsiTheme="majorBidi" w:cstheme="majorBidi"/>
          <w:lang w:eastAsia="x-none"/>
        </w:rPr>
        <w:t>Leases – Where the Group is the Lessee</w:t>
      </w:r>
    </w:p>
    <w:p w14:paraId="4D392570" w14:textId="008B0D0C" w:rsidR="00D94E8D" w:rsidRPr="001B496E" w:rsidRDefault="00D94E8D" w:rsidP="00D94E8D">
      <w:pPr>
        <w:tabs>
          <w:tab w:val="left" w:pos="810"/>
        </w:tabs>
        <w:ind w:left="993" w:firstLine="708"/>
        <w:jc w:val="thaiDistribute"/>
        <w:rPr>
          <w:rFonts w:asciiTheme="majorBidi" w:hAnsiTheme="majorBidi" w:cstheme="majorBidi"/>
          <w:lang w:eastAsia="x-none"/>
        </w:rPr>
      </w:pPr>
      <w:r w:rsidRPr="001B496E">
        <w:rPr>
          <w:rFonts w:asciiTheme="majorBidi" w:hAnsiTheme="majorBidi" w:cstheme="majorBidi"/>
          <w:lang w:eastAsia="x-none"/>
        </w:rPr>
        <w:t>At inception of a contract, the Group assesses whether the contract is, or contains, a lease.</w:t>
      </w:r>
      <w:r w:rsidR="00F8575B" w:rsidRPr="001B496E">
        <w:rPr>
          <w:rFonts w:asciiTheme="majorBidi" w:hAnsiTheme="majorBidi" w:cstheme="majorBidi"/>
          <w:lang w:eastAsia="x-none"/>
        </w:rPr>
        <w:t xml:space="preserve"> </w:t>
      </w:r>
      <w:r w:rsidRPr="001B496E">
        <w:rPr>
          <w:rFonts w:asciiTheme="majorBidi" w:hAnsiTheme="majorBidi" w:cstheme="majorBidi"/>
          <w:lang w:eastAsia="x-none"/>
        </w:rPr>
        <w:t>A contract is, or contains, a lease if the contract conveys the right to control the use of an identified asset for a period of time in exchange for consideration.</w:t>
      </w:r>
    </w:p>
    <w:p w14:paraId="245E0511" w14:textId="77777777" w:rsidR="007D1363" w:rsidRPr="001B496E" w:rsidRDefault="007D1363" w:rsidP="00F8575B">
      <w:pPr>
        <w:tabs>
          <w:tab w:val="left" w:pos="810"/>
        </w:tabs>
        <w:ind w:left="993" w:firstLine="708"/>
        <w:jc w:val="thaiDistribute"/>
        <w:rPr>
          <w:rFonts w:asciiTheme="majorBidi" w:hAnsiTheme="majorBidi" w:cstheme="majorBidi"/>
          <w:spacing w:val="-2"/>
          <w:lang w:eastAsia="x-none"/>
        </w:rPr>
      </w:pPr>
      <w:r w:rsidRPr="001B496E">
        <w:rPr>
          <w:rFonts w:asciiTheme="majorBidi" w:hAnsiTheme="majorBidi" w:cstheme="majorBidi"/>
          <w:spacing w:val="-2"/>
          <w:lang w:eastAsia="x-none"/>
        </w:rPr>
        <w:t>The Group recognizes a right-of-use (ROU) asset and a lease liability at the lease commencement date. The ROU asset is initially measured at cost, which comprises the initial amount of the lease liability adjusted for any lease payments made at or before the commencement date, initial direct costs and estimated costs to dismantle and remove the underlying asset or to restore the underlying asset or the site on which it is located, less any incentive received.</w:t>
      </w:r>
    </w:p>
    <w:p w14:paraId="45F52CAD" w14:textId="77777777" w:rsidR="007D1363" w:rsidRPr="001B496E" w:rsidRDefault="007D1363" w:rsidP="007D1363">
      <w:pPr>
        <w:tabs>
          <w:tab w:val="left" w:pos="810"/>
        </w:tabs>
        <w:ind w:left="993" w:firstLine="708"/>
        <w:jc w:val="thaiDistribute"/>
        <w:rPr>
          <w:rFonts w:asciiTheme="majorBidi" w:hAnsiTheme="majorBidi" w:cstheme="majorBidi"/>
          <w:lang w:eastAsia="x-none"/>
        </w:rPr>
      </w:pPr>
      <w:r w:rsidRPr="001B496E">
        <w:rPr>
          <w:rFonts w:asciiTheme="majorBidi" w:hAnsiTheme="majorBidi" w:cstheme="majorBidi"/>
          <w:lang w:eastAsia="x-none"/>
        </w:rPr>
        <w:t>The lease liability is initially measured at the present value of the lease payments that are not paid at the commencement date, discounted using the interest rate implicit in the lease, if the rate can be readily determined. If that rate cannot be readily determined, the Group uses the Group’s incremental borrowing rate.</w:t>
      </w:r>
    </w:p>
    <w:p w14:paraId="69BFB7F8" w14:textId="77777777" w:rsidR="007D1363" w:rsidRPr="001B496E" w:rsidRDefault="007D1363" w:rsidP="007D1363">
      <w:pPr>
        <w:tabs>
          <w:tab w:val="left" w:pos="810"/>
        </w:tabs>
        <w:ind w:left="810" w:firstLine="891"/>
        <w:jc w:val="thaiDistribute"/>
        <w:rPr>
          <w:rFonts w:asciiTheme="majorBidi" w:hAnsiTheme="majorBidi" w:cstheme="majorBidi"/>
          <w:lang w:eastAsia="x-none"/>
        </w:rPr>
      </w:pPr>
      <w:r w:rsidRPr="001B496E">
        <w:rPr>
          <w:rFonts w:asciiTheme="majorBidi" w:hAnsiTheme="majorBidi" w:cstheme="majorBidi"/>
          <w:lang w:eastAsia="x-none"/>
        </w:rPr>
        <w:t>Lease payments included in the measurement of the lease liability are as follows:</w:t>
      </w:r>
    </w:p>
    <w:p w14:paraId="7B019E1A" w14:textId="77777777" w:rsidR="00AC06C4" w:rsidRPr="001B496E" w:rsidRDefault="007D1363" w:rsidP="00F8575B">
      <w:pPr>
        <w:numPr>
          <w:ilvl w:val="0"/>
          <w:numId w:val="17"/>
        </w:numPr>
        <w:ind w:left="1276" w:hanging="283"/>
        <w:jc w:val="thaiDistribute"/>
        <w:rPr>
          <w:rFonts w:asciiTheme="majorBidi" w:eastAsia="Arial Unicode MS" w:hAnsiTheme="majorBidi" w:cstheme="majorBidi"/>
          <w:lang w:val="en-GB"/>
        </w:rPr>
      </w:pPr>
      <w:r w:rsidRPr="001B496E">
        <w:rPr>
          <w:rFonts w:asciiTheme="majorBidi" w:eastAsia="Arial Unicode MS" w:hAnsiTheme="majorBidi" w:cstheme="majorBidi"/>
        </w:rPr>
        <w:t>Fixed payments including in-substance fixed payments;</w:t>
      </w:r>
    </w:p>
    <w:p w14:paraId="081B32B3" w14:textId="77777777" w:rsidR="00AC06C4" w:rsidRPr="001B496E" w:rsidRDefault="007D1363" w:rsidP="00F8575B">
      <w:pPr>
        <w:numPr>
          <w:ilvl w:val="0"/>
          <w:numId w:val="17"/>
        </w:numPr>
        <w:ind w:left="1276" w:hanging="283"/>
        <w:jc w:val="thaiDistribute"/>
        <w:rPr>
          <w:rFonts w:asciiTheme="majorBidi" w:eastAsia="Arial Unicode MS" w:hAnsiTheme="majorBidi" w:cstheme="majorBidi"/>
          <w:lang w:val="en-GB"/>
        </w:rPr>
      </w:pPr>
      <w:r w:rsidRPr="001B496E">
        <w:rPr>
          <w:rFonts w:asciiTheme="majorBidi" w:eastAsia="Arial Unicode MS" w:hAnsiTheme="majorBidi" w:cstheme="majorBidi"/>
        </w:rPr>
        <w:t>Variable lease payments that depend on an index or a rate, initially measured using the index or rate as at the commencement date;</w:t>
      </w:r>
    </w:p>
    <w:p w14:paraId="331012FF" w14:textId="77777777" w:rsidR="00F8575B" w:rsidRPr="001B496E" w:rsidRDefault="007D1363" w:rsidP="00F8575B">
      <w:pPr>
        <w:numPr>
          <w:ilvl w:val="0"/>
          <w:numId w:val="17"/>
        </w:numPr>
        <w:ind w:left="1276" w:hanging="283"/>
        <w:jc w:val="thaiDistribute"/>
        <w:rPr>
          <w:rFonts w:asciiTheme="majorBidi" w:eastAsia="Arial Unicode MS" w:hAnsiTheme="majorBidi" w:cstheme="majorBidi"/>
          <w:lang w:val="en-GB"/>
        </w:rPr>
      </w:pPr>
      <w:r w:rsidRPr="001B496E">
        <w:rPr>
          <w:rFonts w:asciiTheme="majorBidi" w:eastAsia="Arial Unicode MS" w:hAnsiTheme="majorBidi" w:cstheme="majorBidi"/>
          <w:lang w:val="en-GB"/>
        </w:rPr>
        <w:t>Amounts expected to be payable</w:t>
      </w:r>
      <w:r w:rsidRPr="001B496E">
        <w:rPr>
          <w:rFonts w:asciiTheme="majorBidi" w:eastAsia="Arial Unicode MS" w:hAnsiTheme="majorBidi" w:cstheme="majorBidi"/>
        </w:rPr>
        <w:t xml:space="preserve"> under a residual value guarantee;</w:t>
      </w:r>
    </w:p>
    <w:p w14:paraId="7F3B3D30" w14:textId="77777777" w:rsidR="00F8575B" w:rsidRPr="001B496E" w:rsidRDefault="007D1363" w:rsidP="00F8575B">
      <w:pPr>
        <w:numPr>
          <w:ilvl w:val="0"/>
          <w:numId w:val="17"/>
        </w:numPr>
        <w:ind w:left="1276" w:hanging="283"/>
        <w:jc w:val="thaiDistribute"/>
        <w:rPr>
          <w:rFonts w:asciiTheme="majorBidi" w:eastAsia="Arial Unicode MS" w:hAnsiTheme="majorBidi" w:cstheme="majorBidi"/>
          <w:lang w:val="en-GB"/>
        </w:rPr>
      </w:pPr>
      <w:r w:rsidRPr="001B496E">
        <w:rPr>
          <w:rFonts w:asciiTheme="majorBidi" w:eastAsia="Arial Unicode MS" w:hAnsiTheme="majorBidi" w:cstheme="majorBidi"/>
        </w:rPr>
        <w:t xml:space="preserve">The </w:t>
      </w:r>
      <w:r w:rsidRPr="001B496E">
        <w:rPr>
          <w:rFonts w:asciiTheme="majorBidi" w:eastAsia="Arial Unicode MS" w:hAnsiTheme="majorBidi" w:cstheme="majorBidi"/>
          <w:lang w:val="en-GB"/>
        </w:rPr>
        <w:t>exercise</w:t>
      </w:r>
      <w:r w:rsidRPr="001B496E">
        <w:rPr>
          <w:rFonts w:asciiTheme="majorBidi" w:eastAsia="Arial Unicode MS" w:hAnsiTheme="majorBidi" w:cstheme="majorBidi"/>
        </w:rPr>
        <w:t xml:space="preserve"> price, under a purchase option that the Group is reasonably certain to exercise, lease payments in an optional renewal period; and</w:t>
      </w:r>
    </w:p>
    <w:p w14:paraId="05E9E61B" w14:textId="3F6E22D6" w:rsidR="00AC06C4" w:rsidRPr="001B496E" w:rsidRDefault="007D1363" w:rsidP="00F8575B">
      <w:pPr>
        <w:numPr>
          <w:ilvl w:val="0"/>
          <w:numId w:val="17"/>
        </w:numPr>
        <w:ind w:left="1276" w:hanging="283"/>
        <w:jc w:val="thaiDistribute"/>
        <w:rPr>
          <w:rFonts w:asciiTheme="majorBidi" w:eastAsia="Arial Unicode MS" w:hAnsiTheme="majorBidi" w:cstheme="majorBidi"/>
          <w:lang w:val="en-GB"/>
        </w:rPr>
      </w:pPr>
      <w:r w:rsidRPr="001B496E">
        <w:rPr>
          <w:rFonts w:asciiTheme="majorBidi" w:eastAsia="Arial Unicode MS" w:hAnsiTheme="majorBidi" w:cstheme="majorBidi"/>
        </w:rPr>
        <w:t>Payments of penalties for early termination of a lease if the Group is reasonably certain to terminate early.</w:t>
      </w:r>
    </w:p>
    <w:p w14:paraId="792D55C0" w14:textId="77777777" w:rsidR="007D1363" w:rsidRPr="001B496E" w:rsidRDefault="007D1363" w:rsidP="007D1363">
      <w:pPr>
        <w:tabs>
          <w:tab w:val="left" w:pos="810"/>
        </w:tabs>
        <w:ind w:left="993" w:firstLine="708"/>
        <w:jc w:val="thaiDistribute"/>
        <w:rPr>
          <w:rFonts w:asciiTheme="majorBidi" w:hAnsiTheme="majorBidi" w:cstheme="majorBidi"/>
          <w:lang w:eastAsia="x-none"/>
        </w:rPr>
      </w:pPr>
      <w:r w:rsidRPr="001B496E">
        <w:rPr>
          <w:rFonts w:asciiTheme="majorBidi" w:hAnsiTheme="majorBidi" w:cstheme="majorBidi"/>
          <w:lang w:eastAsia="x-none"/>
        </w:rPr>
        <w:t>To apply a cost model, the Group measures the ROU asset at cost, less accumulated depreciation and accumulated impairment loss and adjusted for any remeasurement of the lease liability. The ROU asset is subsequently depreciated using the straight-line method from the commencement date to the earlier of the end of the useful life of the ROU asset or the end of the lease term. However, if the lease transfers ownership of the underlying asset to the Group by the end of the lease term or if the cost of the ROU asset reflects that the Group will exercise a purchase option, the Group depreciates the ROU asset from the commencement date to the end of the useful life of the underlying asset. The useful life of the ROU asset is determined on the same basis as those of property, plant and equipment.</w:t>
      </w:r>
    </w:p>
    <w:p w14:paraId="3000DDE9" w14:textId="6D5CCB00" w:rsidR="007D1363" w:rsidRPr="001B496E" w:rsidRDefault="00B16153" w:rsidP="007D1363">
      <w:pPr>
        <w:tabs>
          <w:tab w:val="left" w:pos="810"/>
        </w:tabs>
        <w:ind w:left="993" w:firstLine="708"/>
        <w:jc w:val="thaiDistribute"/>
        <w:rPr>
          <w:rFonts w:asciiTheme="majorBidi" w:hAnsiTheme="majorBidi" w:cstheme="majorBidi"/>
          <w:lang w:eastAsia="x-none"/>
        </w:rPr>
      </w:pPr>
      <w:r w:rsidRPr="001B496E">
        <w:rPr>
          <w:rFonts w:asciiTheme="majorBidi" w:hAnsiTheme="majorBidi" w:cstheme="majorBidi"/>
          <w:lang w:eastAsia="x-none"/>
        </w:rPr>
        <w:lastRenderedPageBreak/>
        <w:t>The Group remeasure the lease liability (and make a corresponding adjustment to the related right-of-use asset) whenever:</w:t>
      </w:r>
    </w:p>
    <w:p w14:paraId="2C4E0CD0" w14:textId="1BE4BC95" w:rsidR="001247F4" w:rsidRPr="001B496E" w:rsidRDefault="00B16153" w:rsidP="0006710D">
      <w:pPr>
        <w:numPr>
          <w:ilvl w:val="0"/>
          <w:numId w:val="39"/>
        </w:numPr>
        <w:spacing w:before="120" w:after="120"/>
        <w:ind w:left="1843" w:hanging="142"/>
        <w:contextualSpacing/>
        <w:jc w:val="thaiDistribute"/>
        <w:rPr>
          <w:rFonts w:asciiTheme="majorBidi" w:hAnsiTheme="majorBidi" w:cstheme="majorBidi"/>
        </w:rPr>
      </w:pPr>
      <w:r w:rsidRPr="001B496E">
        <w:rPr>
          <w:rFonts w:asciiTheme="majorBidi" w:hAnsiTheme="majorBidi" w:cstheme="majorBidi"/>
        </w:rPr>
        <w:t>The lease term has changed or a change in the assessment of exercise of a purchase option, in which case the lease liability is remeasured by discounting the revised lease payments using a revised discount rate.</w:t>
      </w:r>
    </w:p>
    <w:p w14:paraId="494E40E2" w14:textId="77777777" w:rsidR="001247F4" w:rsidRPr="001B496E" w:rsidRDefault="00B16153" w:rsidP="0006710D">
      <w:pPr>
        <w:numPr>
          <w:ilvl w:val="0"/>
          <w:numId w:val="39"/>
        </w:numPr>
        <w:spacing w:before="120" w:after="120"/>
        <w:ind w:left="1843" w:hanging="142"/>
        <w:contextualSpacing/>
        <w:jc w:val="thaiDistribute"/>
        <w:rPr>
          <w:rFonts w:asciiTheme="majorBidi" w:hAnsiTheme="majorBidi" w:cstheme="majorBidi"/>
        </w:rPr>
      </w:pPr>
      <w:r w:rsidRPr="001B496E">
        <w:rPr>
          <w:rFonts w:asciiTheme="majorBidi" w:hAnsiTheme="majorBidi" w:cstheme="majorBidi"/>
        </w:rPr>
        <w:t>The lease payments change due to changes in an index or rate or a change in expected payment under a guaranteed residual value, in which cases the lease liability is remeasured by discounting the revised lease payments using an unchanged discount rate (unless the lease payments change is due to a change in a yield interest rate, in which case a revised discount rate is used).</w:t>
      </w:r>
    </w:p>
    <w:p w14:paraId="5A1BF637" w14:textId="77777777" w:rsidR="00AC06C4" w:rsidRPr="001B496E" w:rsidRDefault="00B16153" w:rsidP="0006710D">
      <w:pPr>
        <w:numPr>
          <w:ilvl w:val="0"/>
          <w:numId w:val="39"/>
        </w:numPr>
        <w:spacing w:before="120" w:after="120"/>
        <w:ind w:left="1843" w:hanging="142"/>
        <w:contextualSpacing/>
        <w:jc w:val="thaiDistribute"/>
        <w:rPr>
          <w:rFonts w:asciiTheme="majorBidi" w:eastAsia="Arial Unicode MS" w:hAnsiTheme="majorBidi" w:cstheme="majorBidi"/>
          <w:cs/>
        </w:rPr>
      </w:pPr>
      <w:r w:rsidRPr="001B496E">
        <w:rPr>
          <w:rFonts w:asciiTheme="majorBidi" w:hAnsiTheme="majorBidi" w:cstheme="majorBidi"/>
        </w:rPr>
        <w:t>A lease contract is modified and the lease modification is not accounted for as a separate lease, in which case the lease liability is remeasured based on the lease term of the modified lease by discounting the revised lease payments using a revised discount rate at the effective date of the modification.</w:t>
      </w:r>
    </w:p>
    <w:p w14:paraId="7DC18D32" w14:textId="77777777" w:rsidR="00AC06C4" w:rsidRPr="001B496E" w:rsidRDefault="007D1363" w:rsidP="007D1363">
      <w:pPr>
        <w:tabs>
          <w:tab w:val="left" w:pos="810"/>
        </w:tabs>
        <w:ind w:left="993" w:firstLine="708"/>
        <w:jc w:val="thaiDistribute"/>
        <w:rPr>
          <w:rFonts w:asciiTheme="majorBidi" w:hAnsiTheme="majorBidi" w:cstheme="majorBidi"/>
          <w:lang w:eastAsia="x-none"/>
        </w:rPr>
      </w:pPr>
      <w:r w:rsidRPr="001B496E">
        <w:rPr>
          <w:rFonts w:asciiTheme="majorBidi" w:hAnsiTheme="majorBidi" w:cstheme="majorBidi"/>
          <w:lang w:eastAsia="x-none"/>
        </w:rPr>
        <w:t>When the lease liability is re-measured to reflect changes to the lease payments, the Group recognizes the amount of the remeasurement of the lease liability as an adjustment to the ROU asset. However, if the carrying amount of the ROU asset is reduced to zero and there is a further reduction in the measurement of the lease liability, the Group recognizes any remaining amount of the remeasurement in profit or loss.</w:t>
      </w:r>
    </w:p>
    <w:p w14:paraId="0552A29D" w14:textId="77777777" w:rsidR="007D1363" w:rsidRPr="001B496E" w:rsidRDefault="007D1363" w:rsidP="007D1363">
      <w:pPr>
        <w:tabs>
          <w:tab w:val="left" w:pos="810"/>
        </w:tabs>
        <w:ind w:left="810" w:firstLine="183"/>
        <w:jc w:val="thaiDistribute"/>
        <w:rPr>
          <w:rFonts w:asciiTheme="majorBidi" w:hAnsiTheme="majorBidi" w:cstheme="majorBidi"/>
          <w:u w:val="single"/>
          <w:lang w:eastAsia="x-none"/>
        </w:rPr>
      </w:pPr>
      <w:r w:rsidRPr="001B496E">
        <w:rPr>
          <w:rFonts w:asciiTheme="majorBidi" w:hAnsiTheme="majorBidi" w:cstheme="majorBidi"/>
          <w:u w:val="single"/>
          <w:lang w:eastAsia="x-none"/>
        </w:rPr>
        <w:t>Short-term Leases and Leases of Low-Value Assets</w:t>
      </w:r>
    </w:p>
    <w:p w14:paraId="4E3526CB" w14:textId="77777777" w:rsidR="007D1363" w:rsidRPr="001B496E" w:rsidRDefault="007D1363" w:rsidP="007D1363">
      <w:pPr>
        <w:tabs>
          <w:tab w:val="left" w:pos="810"/>
        </w:tabs>
        <w:ind w:left="993" w:firstLine="708"/>
        <w:jc w:val="thaiDistribute"/>
        <w:rPr>
          <w:rFonts w:asciiTheme="majorBidi" w:hAnsiTheme="majorBidi" w:cstheme="majorBidi"/>
          <w:lang w:eastAsia="x-none"/>
        </w:rPr>
      </w:pPr>
      <w:r w:rsidRPr="001B496E">
        <w:rPr>
          <w:rFonts w:asciiTheme="majorBidi" w:hAnsiTheme="majorBidi" w:cstheme="majorBidi"/>
          <w:lang w:eastAsia="x-none"/>
        </w:rPr>
        <w:t>The Group has elected not to recognise ROU assets and lease liabilities for short-term leases that have a lease term of 12 months or less and leases of low-value assets. The Group recognises the lease payments associated with these leases as an expense on a straight-line basis over the lease term.</w:t>
      </w:r>
    </w:p>
    <w:p w14:paraId="681E17B4" w14:textId="77777777" w:rsidR="00AC06C4" w:rsidRPr="001B496E" w:rsidRDefault="007D1363" w:rsidP="007D1363">
      <w:pPr>
        <w:numPr>
          <w:ilvl w:val="1"/>
          <w:numId w:val="16"/>
        </w:numPr>
        <w:tabs>
          <w:tab w:val="left" w:pos="993"/>
          <w:tab w:val="left" w:pos="1276"/>
        </w:tabs>
        <w:ind w:hanging="1451"/>
        <w:jc w:val="thaiDistribute"/>
        <w:rPr>
          <w:rFonts w:asciiTheme="majorBidi" w:eastAsia="Arial Unicode MS" w:hAnsiTheme="majorBidi" w:cstheme="majorBidi"/>
          <w:color w:val="000000"/>
          <w:lang w:val="en-GB"/>
        </w:rPr>
      </w:pPr>
      <w:r w:rsidRPr="001B496E">
        <w:rPr>
          <w:rFonts w:asciiTheme="majorBidi" w:eastAsia="Arial Unicode MS" w:hAnsiTheme="majorBidi" w:cstheme="majorBidi"/>
          <w:color w:val="000000"/>
        </w:rPr>
        <w:t>Leases - Where the Group is the Lessor</w:t>
      </w:r>
    </w:p>
    <w:p w14:paraId="65804C0D" w14:textId="31236417" w:rsidR="00AC06C4" w:rsidRPr="001B496E" w:rsidRDefault="007D1363" w:rsidP="00AC06C4">
      <w:pPr>
        <w:tabs>
          <w:tab w:val="left" w:pos="810"/>
        </w:tabs>
        <w:ind w:left="993" w:firstLine="708"/>
        <w:jc w:val="thaiDistribute"/>
        <w:rPr>
          <w:rFonts w:asciiTheme="majorBidi" w:hAnsiTheme="majorBidi" w:cstheme="majorBidi"/>
          <w:lang w:eastAsia="x-none"/>
        </w:rPr>
      </w:pPr>
      <w:r w:rsidRPr="001B496E">
        <w:rPr>
          <w:rFonts w:asciiTheme="majorBidi" w:hAnsiTheme="majorBidi" w:cstheme="majorBidi"/>
          <w:lang w:eastAsia="x-none"/>
        </w:rPr>
        <w:t>The Group determines at lease inception whether each lease is a finance lease or an operating lease. To classify each lease, the Group makes an overall assessment of whether the lease transfer substantially all of the risks and rewards incidental to ownership of the underlying asset. If this is the case, then the lease is a finance lease; if not, then it is an operating lease</w:t>
      </w:r>
      <w:r w:rsidR="008507BC">
        <w:rPr>
          <w:rFonts w:asciiTheme="majorBidi" w:hAnsiTheme="majorBidi" w:cstheme="majorBidi"/>
          <w:lang w:eastAsia="x-none"/>
        </w:rPr>
        <w:t>.</w:t>
      </w:r>
    </w:p>
    <w:p w14:paraId="05F26BA3" w14:textId="35C39688" w:rsidR="007D1363" w:rsidRDefault="007D1363" w:rsidP="00AC06C4">
      <w:pPr>
        <w:tabs>
          <w:tab w:val="left" w:pos="810"/>
        </w:tabs>
        <w:ind w:left="993" w:firstLine="708"/>
        <w:jc w:val="thaiDistribute"/>
        <w:rPr>
          <w:rFonts w:asciiTheme="majorBidi" w:hAnsiTheme="majorBidi" w:cstheme="majorBidi"/>
          <w:lang w:eastAsia="x-none"/>
        </w:rPr>
      </w:pPr>
    </w:p>
    <w:p w14:paraId="2B72A085" w14:textId="77777777" w:rsidR="008507BC" w:rsidRPr="001B496E" w:rsidRDefault="008507BC" w:rsidP="00AC06C4">
      <w:pPr>
        <w:tabs>
          <w:tab w:val="left" w:pos="810"/>
        </w:tabs>
        <w:ind w:left="993" w:firstLine="708"/>
        <w:jc w:val="thaiDistribute"/>
        <w:rPr>
          <w:rFonts w:asciiTheme="majorBidi" w:hAnsiTheme="majorBidi" w:cstheme="majorBidi"/>
          <w:cs/>
          <w:lang w:eastAsia="x-none"/>
        </w:rPr>
      </w:pPr>
    </w:p>
    <w:p w14:paraId="401808AF" w14:textId="77777777" w:rsidR="00427E38" w:rsidRPr="001B496E" w:rsidRDefault="007D1363" w:rsidP="007D1363">
      <w:pPr>
        <w:tabs>
          <w:tab w:val="left" w:pos="810"/>
        </w:tabs>
        <w:ind w:left="993" w:firstLine="708"/>
        <w:jc w:val="thaiDistribute"/>
        <w:rPr>
          <w:rFonts w:asciiTheme="majorBidi" w:hAnsiTheme="majorBidi" w:cstheme="majorBidi"/>
          <w:lang w:eastAsia="x-none"/>
        </w:rPr>
      </w:pPr>
      <w:r w:rsidRPr="001B496E">
        <w:rPr>
          <w:rFonts w:asciiTheme="majorBidi" w:hAnsiTheme="majorBidi" w:cstheme="majorBidi"/>
          <w:lang w:eastAsia="x-none"/>
        </w:rPr>
        <w:lastRenderedPageBreak/>
        <w:t>When assets are leased out under a finance lease, the present value of the lease payments is recognised as a receivable. The difference between the gross receivable and the present value of the receivable is recognised as unearned finance income. Lease income is recognised over the term of the lease using the net investment method, which reflects a constant periodic rate of return. Initial direct costs are included in initial measurement of the finance lease receivable and reduce the amount of income recognised over the lease term.</w:t>
      </w:r>
    </w:p>
    <w:p w14:paraId="7511EB73" w14:textId="77777777" w:rsidR="007D1363" w:rsidRPr="001B496E" w:rsidRDefault="007D1363" w:rsidP="00AC06C4">
      <w:pPr>
        <w:tabs>
          <w:tab w:val="left" w:pos="810"/>
        </w:tabs>
        <w:ind w:left="993" w:firstLine="708"/>
        <w:jc w:val="thaiDistribute"/>
        <w:rPr>
          <w:rFonts w:asciiTheme="majorBidi" w:hAnsiTheme="majorBidi" w:cstheme="majorBidi"/>
          <w:lang w:val="x-none" w:eastAsia="x-none"/>
        </w:rPr>
      </w:pPr>
      <w:r w:rsidRPr="001B496E">
        <w:rPr>
          <w:rFonts w:asciiTheme="majorBidi" w:hAnsiTheme="majorBidi" w:cstheme="majorBidi"/>
          <w:lang w:eastAsia="x-none"/>
        </w:rPr>
        <w:t>Assets leased out under operating leases are included in property, plant and equipment in the statement of financial position. They are depreciated over their expected useful life on a basis consistent with other similar property, plant and equipment owned by the Group. Rental income (net of any incentives given to lessees) is recognised on a straight-line basis over the lease term.</w:t>
      </w:r>
    </w:p>
    <w:p w14:paraId="4B829EBA" w14:textId="77777777" w:rsidR="00AF40AC" w:rsidRPr="001B496E" w:rsidRDefault="007D1363" w:rsidP="007D1363">
      <w:pPr>
        <w:pStyle w:val="NormalAngsanaNew"/>
        <w:numPr>
          <w:ilvl w:val="1"/>
          <w:numId w:val="25"/>
        </w:numPr>
        <w:tabs>
          <w:tab w:val="left" w:pos="993"/>
          <w:tab w:val="left" w:pos="1418"/>
        </w:tabs>
        <w:ind w:hanging="643"/>
        <w:rPr>
          <w:rFonts w:asciiTheme="majorBidi" w:hAnsiTheme="majorBidi" w:cstheme="majorBidi"/>
          <w:b w:val="0"/>
          <w:bCs w:val="0"/>
          <w:spacing w:val="0"/>
        </w:rPr>
      </w:pPr>
      <w:r w:rsidRPr="001B496E">
        <w:rPr>
          <w:rFonts w:asciiTheme="majorBidi" w:hAnsiTheme="majorBidi" w:cstheme="majorBidi"/>
          <w:b w:val="0"/>
          <w:bCs w:val="0"/>
          <w:spacing w:val="0"/>
        </w:rPr>
        <w:t>Goodwill</w:t>
      </w:r>
    </w:p>
    <w:p w14:paraId="6D101A76" w14:textId="77777777" w:rsidR="00EE6D2A" w:rsidRPr="001B496E" w:rsidRDefault="007D1363" w:rsidP="007D1363">
      <w:pPr>
        <w:pStyle w:val="BodyTextIndent"/>
        <w:tabs>
          <w:tab w:val="clear" w:pos="360"/>
        </w:tabs>
        <w:ind w:left="993" w:firstLine="567"/>
        <w:rPr>
          <w:rFonts w:asciiTheme="majorBidi" w:hAnsiTheme="majorBidi" w:cstheme="majorBidi"/>
          <w:lang w:val="en-US"/>
        </w:rPr>
      </w:pPr>
      <w:r w:rsidRPr="001B496E">
        <w:rPr>
          <w:rFonts w:asciiTheme="majorBidi" w:hAnsiTheme="majorBidi" w:cstheme="majorBidi"/>
          <w:lang w:val="en-US"/>
        </w:rPr>
        <w:t>Goodwill is measured as the fair value of the consideration transferred including the recognized amount of any non-controlling interest in the acquiree, less the net recognized amount (generally fair value) of the identifiable assets acquired and liabilities assumed, all measured as of the acquisition date. Subsequent to initial recognition, goodwill is measured at cost less accumulated impairment losses (if any).</w:t>
      </w:r>
    </w:p>
    <w:p w14:paraId="1DD4195B" w14:textId="77777777" w:rsidR="00AF40AC" w:rsidRPr="001B496E" w:rsidRDefault="007D1363" w:rsidP="007D1363">
      <w:pPr>
        <w:pStyle w:val="NormalAngsanaNew"/>
        <w:numPr>
          <w:ilvl w:val="1"/>
          <w:numId w:val="25"/>
        </w:numPr>
        <w:tabs>
          <w:tab w:val="left" w:pos="993"/>
          <w:tab w:val="left" w:pos="1418"/>
        </w:tabs>
        <w:ind w:hanging="643"/>
        <w:rPr>
          <w:rFonts w:asciiTheme="majorBidi" w:hAnsiTheme="majorBidi" w:cstheme="majorBidi"/>
          <w:b w:val="0"/>
          <w:bCs w:val="0"/>
          <w:spacing w:val="0"/>
        </w:rPr>
      </w:pPr>
      <w:r w:rsidRPr="001B496E">
        <w:rPr>
          <w:rFonts w:asciiTheme="majorBidi" w:hAnsiTheme="majorBidi" w:cstheme="majorBidi"/>
          <w:b w:val="0"/>
          <w:bCs w:val="0"/>
          <w:spacing w:val="0"/>
        </w:rPr>
        <w:t>Intangible Assets</w:t>
      </w:r>
    </w:p>
    <w:p w14:paraId="6CDD6E87" w14:textId="77777777" w:rsidR="00AF40AC" w:rsidRPr="001B496E" w:rsidRDefault="007D1363" w:rsidP="007D1363">
      <w:pPr>
        <w:pStyle w:val="BodyTextIndent"/>
        <w:tabs>
          <w:tab w:val="clear" w:pos="360"/>
        </w:tabs>
        <w:ind w:left="993" w:firstLine="567"/>
        <w:rPr>
          <w:rFonts w:asciiTheme="majorBidi" w:hAnsiTheme="majorBidi" w:cstheme="majorBidi"/>
        </w:rPr>
      </w:pPr>
      <w:r w:rsidRPr="001B496E">
        <w:rPr>
          <w:rFonts w:asciiTheme="majorBidi" w:hAnsiTheme="majorBidi" w:cstheme="majorBidi"/>
          <w:lang w:val="en-US"/>
        </w:rPr>
        <w:t>Intangible assets are stated at initial cost deducted by accumulated amortization and accumulated loss on impairment (if any). Amortization is calculated by straight-line method over the estimated useful life for the period of 5 years.</w:t>
      </w:r>
      <w:r w:rsidRPr="001B496E">
        <w:rPr>
          <w:rFonts w:asciiTheme="majorBidi" w:hAnsiTheme="majorBidi" w:cstheme="majorBidi"/>
        </w:rPr>
        <w:t xml:space="preserve"> </w:t>
      </w:r>
    </w:p>
    <w:p w14:paraId="05E63346" w14:textId="77777777" w:rsidR="00AF40AC" w:rsidRPr="001B496E" w:rsidRDefault="007D1363" w:rsidP="007D1363">
      <w:pPr>
        <w:pStyle w:val="NormalAngsanaNew"/>
        <w:numPr>
          <w:ilvl w:val="1"/>
          <w:numId w:val="25"/>
        </w:numPr>
        <w:tabs>
          <w:tab w:val="left" w:pos="993"/>
          <w:tab w:val="left" w:pos="1418"/>
        </w:tabs>
        <w:ind w:hanging="643"/>
        <w:rPr>
          <w:rFonts w:asciiTheme="majorBidi" w:hAnsiTheme="majorBidi" w:cstheme="majorBidi"/>
          <w:b w:val="0"/>
          <w:bCs w:val="0"/>
          <w:spacing w:val="0"/>
        </w:rPr>
      </w:pPr>
      <w:r w:rsidRPr="001B496E">
        <w:rPr>
          <w:rFonts w:asciiTheme="majorBidi" w:hAnsiTheme="majorBidi" w:cstheme="majorBidi"/>
          <w:b w:val="0"/>
          <w:bCs w:val="0"/>
          <w:spacing w:val="0"/>
        </w:rPr>
        <w:t>Impairment of Non – Financial Assets</w:t>
      </w:r>
    </w:p>
    <w:p w14:paraId="6B49AC37" w14:textId="77777777" w:rsidR="007D1363" w:rsidRPr="001B496E" w:rsidRDefault="007D1363" w:rsidP="007D1363">
      <w:pPr>
        <w:pStyle w:val="BodyTextIndent"/>
        <w:tabs>
          <w:tab w:val="clear" w:pos="360"/>
        </w:tabs>
        <w:ind w:left="993" w:firstLine="567"/>
        <w:rPr>
          <w:rFonts w:asciiTheme="majorBidi" w:hAnsiTheme="majorBidi" w:cstheme="majorBidi"/>
        </w:rPr>
      </w:pPr>
      <w:r w:rsidRPr="001B496E">
        <w:rPr>
          <w:rFonts w:asciiTheme="majorBidi" w:hAnsiTheme="majorBidi" w:cstheme="majorBidi"/>
        </w:rPr>
        <w:t xml:space="preserve">At </w:t>
      </w:r>
      <w:r w:rsidRPr="001B496E">
        <w:rPr>
          <w:rFonts w:asciiTheme="majorBidi" w:hAnsiTheme="majorBidi" w:cstheme="majorBidi"/>
          <w:lang w:val="en-US"/>
        </w:rPr>
        <w:t>the</w:t>
      </w:r>
      <w:r w:rsidRPr="001B496E">
        <w:rPr>
          <w:rFonts w:asciiTheme="majorBidi" w:hAnsiTheme="majorBidi" w:cstheme="majorBidi"/>
        </w:rPr>
        <w:t xml:space="preserve"> end of </w:t>
      </w:r>
      <w:r w:rsidRPr="001B496E">
        <w:rPr>
          <w:rFonts w:asciiTheme="majorBidi" w:hAnsiTheme="majorBidi" w:cstheme="majorBidi"/>
          <w:lang w:val="en-US"/>
        </w:rPr>
        <w:t>each</w:t>
      </w:r>
      <w:r w:rsidRPr="001B496E">
        <w:rPr>
          <w:rFonts w:asciiTheme="majorBidi" w:hAnsiTheme="majorBidi" w:cstheme="majorBidi"/>
        </w:rPr>
        <w:t xml:space="preserve"> reporting period, the Group performs impairment reviews in respect of the property, plant and equipment, right-of-use assets and other intangible assets whenever events or changes in circumstances indicate that an asset may be impaired. An impairment loss is recognized when the recoverable amount of an asset, which is the higher of the asset’s fair value less costs to sell and its value in use, is less than the carrying amount. In determining value in use, the estimated future cash flows are discounted to their present value using a pre-tax discount rate that reflects current market assessments of the time value of money and the risks specific to the asset. In determining fair value less costs to sell, reflects the amount that the Group could obtain from the disposal of the asset in an arm’s length transaction between knowledgeable, willing parties, after deducting the costs of disposal.</w:t>
      </w:r>
    </w:p>
    <w:p w14:paraId="0AABB33D" w14:textId="77777777" w:rsidR="007D1363" w:rsidRPr="001B496E" w:rsidRDefault="007D1363" w:rsidP="007D1363">
      <w:pPr>
        <w:ind w:left="1530"/>
        <w:jc w:val="thaiDistribute"/>
        <w:rPr>
          <w:rFonts w:asciiTheme="majorBidi" w:hAnsiTheme="majorBidi" w:cstheme="majorBidi"/>
          <w:lang w:eastAsia="x-none"/>
        </w:rPr>
      </w:pPr>
      <w:r w:rsidRPr="001B496E">
        <w:rPr>
          <w:rFonts w:asciiTheme="majorBidi" w:hAnsiTheme="majorBidi" w:cstheme="majorBidi"/>
          <w:lang w:eastAsia="x-none"/>
        </w:rPr>
        <w:lastRenderedPageBreak/>
        <w:t>An impairment loss is recognized in profit or loss.</w:t>
      </w:r>
    </w:p>
    <w:p w14:paraId="7807F33D" w14:textId="77777777" w:rsidR="007D1363" w:rsidRPr="001B496E" w:rsidRDefault="007D1363" w:rsidP="007D1363">
      <w:pPr>
        <w:tabs>
          <w:tab w:val="left" w:pos="-90"/>
          <w:tab w:val="left" w:pos="1560"/>
        </w:tabs>
        <w:ind w:left="993" w:hanging="633"/>
        <w:jc w:val="thaiDistribute"/>
        <w:rPr>
          <w:rFonts w:asciiTheme="majorBidi" w:hAnsiTheme="majorBidi" w:cstheme="majorBidi"/>
          <w:lang w:val="x-none" w:eastAsia="x-none"/>
        </w:rPr>
      </w:pPr>
      <w:r w:rsidRPr="001B496E">
        <w:rPr>
          <w:rFonts w:asciiTheme="majorBidi" w:hAnsiTheme="majorBidi" w:cstheme="majorBidi"/>
          <w:lang w:eastAsia="x-none"/>
        </w:rPr>
        <w:tab/>
      </w:r>
      <w:r w:rsidRPr="001B496E">
        <w:rPr>
          <w:rFonts w:asciiTheme="majorBidi" w:hAnsiTheme="majorBidi" w:cstheme="majorBidi"/>
          <w:lang w:eastAsia="x-none"/>
        </w:rPr>
        <w:tab/>
        <w:t>In the assessment of asset impairment if there is any indication that previously recognised impairment losses may no longer exist or may have decreased, the Group estimates the asset’s recoverable amount. A previously recognised impairment loss is reversed only if there has been a change in the assumptions used to determine the asset’s recoverable amount since the last impairment loss was recognised. The increased carrying amount of the asset attributable to a reversal of an impairment loss shall not exceed the carrying amount that would have been determined had no impairment loss been recognised for the asset in prior years. Such reversal is recognised in profit or loss.</w:t>
      </w:r>
    </w:p>
    <w:p w14:paraId="640B6152" w14:textId="77777777" w:rsidR="007D1363" w:rsidRPr="001B496E" w:rsidRDefault="007D1363" w:rsidP="007D1363">
      <w:pPr>
        <w:pStyle w:val="NormalAngsanaNew"/>
        <w:numPr>
          <w:ilvl w:val="1"/>
          <w:numId w:val="25"/>
        </w:numPr>
        <w:tabs>
          <w:tab w:val="left" w:pos="993"/>
          <w:tab w:val="left" w:pos="1418"/>
        </w:tabs>
        <w:ind w:hanging="643"/>
        <w:rPr>
          <w:rFonts w:asciiTheme="majorBidi" w:hAnsiTheme="majorBidi" w:cstheme="majorBidi"/>
          <w:b w:val="0"/>
          <w:bCs w:val="0"/>
          <w:spacing w:val="0"/>
        </w:rPr>
      </w:pPr>
      <w:r w:rsidRPr="001B496E">
        <w:rPr>
          <w:rFonts w:asciiTheme="majorBidi" w:hAnsiTheme="majorBidi" w:cstheme="majorBidi"/>
          <w:b w:val="0"/>
          <w:bCs w:val="0"/>
          <w:spacing w:val="0"/>
        </w:rPr>
        <w:t>Borrowings</w:t>
      </w:r>
    </w:p>
    <w:p w14:paraId="23A171DD" w14:textId="77777777" w:rsidR="00C81305" w:rsidRPr="001B496E" w:rsidRDefault="007D1363" w:rsidP="007D1363">
      <w:pPr>
        <w:tabs>
          <w:tab w:val="left" w:pos="810"/>
        </w:tabs>
        <w:ind w:left="993" w:firstLine="708"/>
        <w:jc w:val="thaiDistribute"/>
        <w:rPr>
          <w:rFonts w:asciiTheme="majorBidi" w:hAnsiTheme="majorBidi" w:cstheme="majorBidi"/>
          <w:lang w:val="x-none" w:eastAsia="x-none"/>
        </w:rPr>
      </w:pPr>
      <w:r w:rsidRPr="001B496E">
        <w:rPr>
          <w:rFonts w:asciiTheme="majorBidi" w:hAnsiTheme="majorBidi" w:cstheme="majorBidi"/>
          <w:lang w:eastAsia="x-none"/>
        </w:rPr>
        <w:t xml:space="preserve">Borrowings are recognised initially at the fair value, net of attributable transaction costs incurred. Borrowings  are subsequently stated at amortised cost. </w:t>
      </w:r>
    </w:p>
    <w:p w14:paraId="0399F46B" w14:textId="77777777" w:rsidR="007D1363" w:rsidRPr="001B496E" w:rsidRDefault="007D1363" w:rsidP="007D1363">
      <w:pPr>
        <w:tabs>
          <w:tab w:val="left" w:pos="810"/>
        </w:tabs>
        <w:ind w:left="993" w:firstLine="708"/>
        <w:jc w:val="thaiDistribute"/>
        <w:rPr>
          <w:rFonts w:asciiTheme="majorBidi" w:hAnsiTheme="majorBidi" w:cstheme="majorBidi"/>
          <w:lang w:eastAsia="x-none"/>
        </w:rPr>
      </w:pPr>
      <w:r w:rsidRPr="001B496E">
        <w:rPr>
          <w:rFonts w:asciiTheme="majorBidi" w:hAnsiTheme="majorBidi" w:cstheme="majorBidi"/>
          <w:lang w:eastAsia="x-none"/>
        </w:rPr>
        <w:t>Fees paid on the establishment of loan facilities are recognised as transaction costs of the loan to the extent that it is probable that some or all of the facility will be drawn down. In this case, the fee is deferred until the draw-down occurs. To the extent that there is no evidence that it is probable that some or all of the facility will be drawn down, the fee is capitalised as a pre-payment for liquidity services and amortised over the period of the facility to which it relates.</w:t>
      </w:r>
    </w:p>
    <w:p w14:paraId="44426B23" w14:textId="77777777" w:rsidR="007D1363" w:rsidRPr="001B496E" w:rsidRDefault="007D1363" w:rsidP="007D1363">
      <w:pPr>
        <w:tabs>
          <w:tab w:val="left" w:pos="810"/>
        </w:tabs>
        <w:ind w:left="993" w:firstLine="708"/>
        <w:jc w:val="thaiDistribute"/>
        <w:rPr>
          <w:rFonts w:asciiTheme="majorBidi" w:hAnsiTheme="majorBidi" w:cstheme="majorBidi"/>
          <w:lang w:eastAsia="x-none"/>
        </w:rPr>
      </w:pPr>
      <w:r w:rsidRPr="001B496E">
        <w:rPr>
          <w:rFonts w:asciiTheme="majorBidi" w:hAnsiTheme="majorBidi" w:cstheme="majorBidi"/>
          <w:lang w:eastAsia="x-none"/>
        </w:rPr>
        <w:t>Borrowings  are classified as current liabilities unless the Group has an unconditional right to defer settlement of the liability for at least 12 months after the reporting date.</w:t>
      </w:r>
    </w:p>
    <w:p w14:paraId="4314F562" w14:textId="77777777" w:rsidR="00AF40AC" w:rsidRPr="001B496E" w:rsidRDefault="007D1363" w:rsidP="007D1363">
      <w:pPr>
        <w:pStyle w:val="NormalAngsanaNew"/>
        <w:numPr>
          <w:ilvl w:val="1"/>
          <w:numId w:val="25"/>
        </w:numPr>
        <w:tabs>
          <w:tab w:val="left" w:pos="993"/>
          <w:tab w:val="left" w:pos="1418"/>
        </w:tabs>
        <w:ind w:hanging="643"/>
        <w:rPr>
          <w:rFonts w:asciiTheme="majorBidi" w:hAnsiTheme="majorBidi" w:cstheme="majorBidi"/>
          <w:b w:val="0"/>
          <w:bCs w:val="0"/>
          <w:spacing w:val="0"/>
        </w:rPr>
      </w:pPr>
      <w:r w:rsidRPr="001B496E">
        <w:rPr>
          <w:rFonts w:asciiTheme="majorBidi" w:hAnsiTheme="majorBidi" w:cstheme="majorBidi"/>
          <w:b w:val="0"/>
          <w:bCs w:val="0"/>
          <w:spacing w:val="0"/>
        </w:rPr>
        <w:t>Employees Benefits</w:t>
      </w:r>
    </w:p>
    <w:p w14:paraId="16167803" w14:textId="77777777" w:rsidR="00AF40AC" w:rsidRPr="001B496E" w:rsidRDefault="007D1363" w:rsidP="007D1363">
      <w:pPr>
        <w:ind w:right="-1135" w:firstLine="990"/>
        <w:jc w:val="both"/>
        <w:rPr>
          <w:rFonts w:asciiTheme="majorBidi" w:hAnsiTheme="majorBidi" w:cstheme="majorBidi"/>
          <w:cs/>
        </w:rPr>
      </w:pPr>
      <w:r w:rsidRPr="001B496E">
        <w:rPr>
          <w:rFonts w:asciiTheme="majorBidi" w:hAnsiTheme="majorBidi" w:cstheme="majorBidi"/>
        </w:rPr>
        <w:t>Short-term Employee Benefits</w:t>
      </w:r>
    </w:p>
    <w:p w14:paraId="7706C289" w14:textId="77777777" w:rsidR="00623514" w:rsidRPr="001B496E" w:rsidRDefault="007D1363" w:rsidP="007D1363">
      <w:pPr>
        <w:tabs>
          <w:tab w:val="left" w:pos="810"/>
        </w:tabs>
        <w:ind w:left="993" w:firstLine="708"/>
        <w:jc w:val="thaiDistribute"/>
        <w:rPr>
          <w:rFonts w:asciiTheme="majorBidi" w:hAnsiTheme="majorBidi" w:cstheme="majorBidi"/>
          <w:lang w:eastAsia="x-none"/>
        </w:rPr>
      </w:pPr>
      <w:r w:rsidRPr="001B496E">
        <w:rPr>
          <w:rFonts w:asciiTheme="majorBidi" w:hAnsiTheme="majorBidi" w:cstheme="majorBidi"/>
          <w:lang w:eastAsia="x-none"/>
        </w:rPr>
        <w:t>The Group recognizes salary, wage, bonus, and social security fund as expense in profit or loss when the transaction occurs.</w:t>
      </w:r>
    </w:p>
    <w:p w14:paraId="5961EB7E" w14:textId="77777777" w:rsidR="00AF40AC" w:rsidRPr="001B496E" w:rsidRDefault="007D1363" w:rsidP="007D1363">
      <w:pPr>
        <w:ind w:right="-1135" w:firstLine="990"/>
        <w:jc w:val="both"/>
        <w:rPr>
          <w:rFonts w:asciiTheme="majorBidi" w:hAnsiTheme="majorBidi" w:cstheme="majorBidi"/>
        </w:rPr>
      </w:pPr>
      <w:r w:rsidRPr="001B496E">
        <w:rPr>
          <w:rFonts w:asciiTheme="majorBidi" w:hAnsiTheme="majorBidi" w:cstheme="majorBidi"/>
        </w:rPr>
        <w:t>Long-term Employee Benefits</w:t>
      </w:r>
    </w:p>
    <w:p w14:paraId="1C942601" w14:textId="77777777" w:rsidR="00AF40AC" w:rsidRPr="001B496E" w:rsidRDefault="007D1363" w:rsidP="007D1363">
      <w:pPr>
        <w:ind w:right="-1135" w:firstLine="990"/>
        <w:jc w:val="both"/>
        <w:rPr>
          <w:rFonts w:asciiTheme="majorBidi" w:hAnsiTheme="majorBidi" w:cstheme="majorBidi"/>
          <w:cs/>
        </w:rPr>
      </w:pPr>
      <w:r w:rsidRPr="001B496E">
        <w:rPr>
          <w:rFonts w:asciiTheme="majorBidi" w:hAnsiTheme="majorBidi" w:cstheme="majorBidi"/>
        </w:rPr>
        <w:t>Defined Benefit Plans</w:t>
      </w:r>
    </w:p>
    <w:p w14:paraId="7A82B70C" w14:textId="77777777" w:rsidR="007D1363" w:rsidRPr="001B496E" w:rsidRDefault="007D1363" w:rsidP="00E46734">
      <w:pPr>
        <w:tabs>
          <w:tab w:val="left" w:pos="810"/>
        </w:tabs>
        <w:ind w:left="993" w:firstLine="708"/>
        <w:jc w:val="thaiDistribute"/>
        <w:rPr>
          <w:rFonts w:asciiTheme="majorBidi" w:hAnsiTheme="majorBidi" w:cstheme="majorBidi"/>
          <w:lang w:eastAsia="x-none"/>
        </w:rPr>
      </w:pPr>
      <w:r w:rsidRPr="001B496E">
        <w:rPr>
          <w:rFonts w:asciiTheme="majorBidi" w:hAnsiTheme="majorBidi" w:cstheme="majorBidi"/>
          <w:lang w:eastAsia="x-none"/>
        </w:rPr>
        <w:t xml:space="preserve">The Group has made provision for post-employment benefits so as to pay as severance pay to employees under the labor laws applicable in Thailand by actuarial technique using the projected unit credit method and presents as non-current liabilities. Hereby, the costs associated with employee benefits will be recognized in profit or loss so as to spread the cost over the employment period. </w:t>
      </w:r>
    </w:p>
    <w:p w14:paraId="03B53A87" w14:textId="77777777" w:rsidR="007D1363" w:rsidRPr="001B496E" w:rsidRDefault="007D1363" w:rsidP="007D1363">
      <w:pPr>
        <w:tabs>
          <w:tab w:val="left" w:pos="810"/>
        </w:tabs>
        <w:ind w:left="993" w:firstLine="708"/>
        <w:jc w:val="thaiDistribute"/>
        <w:rPr>
          <w:rFonts w:asciiTheme="majorBidi" w:hAnsiTheme="majorBidi" w:cstheme="majorBidi"/>
          <w:lang w:eastAsia="x-none"/>
        </w:rPr>
      </w:pPr>
      <w:r w:rsidRPr="001B496E">
        <w:rPr>
          <w:rFonts w:asciiTheme="majorBidi" w:hAnsiTheme="majorBidi" w:cstheme="majorBidi"/>
          <w:lang w:eastAsia="x-none"/>
        </w:rPr>
        <w:t>Gain or loss on remeasurement for post-employment benefits will be recognized in other comprehensive income (expense).</w:t>
      </w:r>
    </w:p>
    <w:p w14:paraId="5595F3D5" w14:textId="77777777" w:rsidR="00AF40AC" w:rsidRPr="001B496E" w:rsidRDefault="007D1363" w:rsidP="007D1363">
      <w:pPr>
        <w:pStyle w:val="NormalAngsanaNew"/>
        <w:numPr>
          <w:ilvl w:val="1"/>
          <w:numId w:val="25"/>
        </w:numPr>
        <w:tabs>
          <w:tab w:val="left" w:pos="993"/>
          <w:tab w:val="left" w:pos="1418"/>
        </w:tabs>
        <w:ind w:hanging="643"/>
        <w:rPr>
          <w:rFonts w:asciiTheme="majorBidi" w:hAnsiTheme="majorBidi" w:cstheme="majorBidi"/>
          <w:b w:val="0"/>
          <w:bCs w:val="0"/>
          <w:spacing w:val="0"/>
        </w:rPr>
      </w:pPr>
      <w:r w:rsidRPr="001B496E">
        <w:rPr>
          <w:rFonts w:asciiTheme="majorBidi" w:hAnsiTheme="majorBidi" w:cstheme="majorBidi"/>
          <w:b w:val="0"/>
          <w:bCs w:val="0"/>
          <w:spacing w:val="0"/>
        </w:rPr>
        <w:lastRenderedPageBreak/>
        <w:t>Provision of Liabilities</w:t>
      </w:r>
    </w:p>
    <w:p w14:paraId="74B80805" w14:textId="77777777" w:rsidR="00EE6D2A" w:rsidRPr="001B496E" w:rsidRDefault="007D1363" w:rsidP="007D1363">
      <w:pPr>
        <w:tabs>
          <w:tab w:val="left" w:pos="810"/>
        </w:tabs>
        <w:ind w:left="993" w:firstLine="708"/>
        <w:jc w:val="thaiDistribute"/>
        <w:rPr>
          <w:rFonts w:asciiTheme="majorBidi" w:hAnsiTheme="majorBidi" w:cstheme="majorBidi"/>
          <w:lang w:eastAsia="x-none"/>
        </w:rPr>
      </w:pPr>
      <w:r w:rsidRPr="001B496E">
        <w:rPr>
          <w:rFonts w:asciiTheme="majorBidi" w:hAnsiTheme="majorBidi" w:cstheme="majorBidi"/>
          <w:lang w:eastAsia="x-none"/>
        </w:rPr>
        <w:t>The Group recognized provision of liabilities when it is probable that there is a present legal or constructive obligation as a result of past events and an outflow of resources will be required to settle the obligation and a reliable estimate of the amount can be made. Where the group expects a provision to be reimbursed, the reimbursement is recognized as a separate asset but only when the reimbursement is virtually certain.</w:t>
      </w:r>
    </w:p>
    <w:p w14:paraId="53189942" w14:textId="77777777" w:rsidR="00AF40AC" w:rsidRPr="001B496E" w:rsidRDefault="007D1363" w:rsidP="007D1363">
      <w:pPr>
        <w:pStyle w:val="NormalAngsanaNew"/>
        <w:numPr>
          <w:ilvl w:val="1"/>
          <w:numId w:val="25"/>
        </w:numPr>
        <w:tabs>
          <w:tab w:val="left" w:pos="993"/>
          <w:tab w:val="left" w:pos="1418"/>
        </w:tabs>
        <w:ind w:hanging="643"/>
        <w:rPr>
          <w:rFonts w:asciiTheme="majorBidi" w:hAnsiTheme="majorBidi" w:cstheme="majorBidi"/>
          <w:b w:val="0"/>
          <w:bCs w:val="0"/>
          <w:spacing w:val="0"/>
        </w:rPr>
      </w:pPr>
      <w:r w:rsidRPr="001B496E">
        <w:rPr>
          <w:rFonts w:asciiTheme="majorBidi" w:hAnsiTheme="majorBidi" w:cstheme="majorBidi"/>
          <w:b w:val="0"/>
          <w:bCs w:val="0"/>
          <w:spacing w:val="0"/>
        </w:rPr>
        <w:t>Recognition of Revenues</w:t>
      </w:r>
    </w:p>
    <w:p w14:paraId="71BC531D" w14:textId="24053849" w:rsidR="00AF40AC" w:rsidRPr="001B496E" w:rsidRDefault="00BC27A3" w:rsidP="008507BC">
      <w:pPr>
        <w:pStyle w:val="BodyTextIndent"/>
        <w:numPr>
          <w:ilvl w:val="0"/>
          <w:numId w:val="11"/>
        </w:numPr>
        <w:tabs>
          <w:tab w:val="clear" w:pos="360"/>
          <w:tab w:val="clear" w:pos="720"/>
          <w:tab w:val="clear" w:pos="1080"/>
          <w:tab w:val="clear" w:pos="1620"/>
        </w:tabs>
        <w:ind w:left="1350"/>
        <w:rPr>
          <w:rFonts w:asciiTheme="majorBidi" w:hAnsiTheme="majorBidi" w:cstheme="majorBidi"/>
          <w:cs/>
          <w:lang w:val="en-US"/>
        </w:rPr>
      </w:pPr>
      <w:r w:rsidRPr="001B496E">
        <w:rPr>
          <w:rFonts w:asciiTheme="majorBidi" w:hAnsiTheme="majorBidi" w:cstheme="majorBidi"/>
          <w:lang w:val="en-US"/>
        </w:rPr>
        <w:t xml:space="preserve">Revenue from </w:t>
      </w:r>
      <w:r w:rsidR="008507BC">
        <w:rPr>
          <w:rFonts w:asciiTheme="majorBidi" w:hAnsiTheme="majorBidi" w:cstheme="majorBidi"/>
          <w:lang w:val="en-US"/>
        </w:rPr>
        <w:t>r</w:t>
      </w:r>
      <w:r w:rsidRPr="001B496E">
        <w:rPr>
          <w:rFonts w:asciiTheme="majorBidi" w:hAnsiTheme="majorBidi" w:cstheme="majorBidi"/>
          <w:lang w:val="en-US"/>
        </w:rPr>
        <w:t xml:space="preserve">ental and </w:t>
      </w:r>
      <w:r w:rsidR="008507BC">
        <w:rPr>
          <w:rFonts w:asciiTheme="majorBidi" w:hAnsiTheme="majorBidi" w:cstheme="majorBidi"/>
          <w:lang w:val="en-US"/>
        </w:rPr>
        <w:t>s</w:t>
      </w:r>
      <w:r w:rsidRPr="001B496E">
        <w:rPr>
          <w:rFonts w:asciiTheme="majorBidi" w:hAnsiTheme="majorBidi" w:cstheme="majorBidi"/>
          <w:lang w:val="en-US"/>
        </w:rPr>
        <w:t xml:space="preserve">ervices </w:t>
      </w:r>
      <w:r w:rsidR="008507BC">
        <w:rPr>
          <w:rFonts w:asciiTheme="majorBidi" w:hAnsiTheme="majorBidi" w:cstheme="majorBidi"/>
          <w:lang w:val="en-US"/>
        </w:rPr>
        <w:t xml:space="preserve">are </w:t>
      </w:r>
      <w:r w:rsidRPr="001B496E">
        <w:rPr>
          <w:rFonts w:asciiTheme="majorBidi" w:hAnsiTheme="majorBidi" w:cstheme="majorBidi"/>
          <w:lang w:val="en-US"/>
        </w:rPr>
        <w:t>recognizes revenue over</w:t>
      </w:r>
      <w:r w:rsidR="0099592B">
        <w:rPr>
          <w:rFonts w:asciiTheme="majorBidi" w:hAnsiTheme="majorBidi" w:cstheme="majorBidi"/>
          <w:lang w:val="en-US"/>
        </w:rPr>
        <w:t xml:space="preserve"> </w:t>
      </w:r>
      <w:r w:rsidR="008507BC">
        <w:rPr>
          <w:rFonts w:asciiTheme="majorBidi" w:hAnsiTheme="majorBidi" w:cstheme="majorBidi"/>
          <w:lang w:val="en-US"/>
        </w:rPr>
        <w:t xml:space="preserve">time </w:t>
      </w:r>
      <w:r w:rsidRPr="001B496E">
        <w:rPr>
          <w:rFonts w:asciiTheme="majorBidi" w:hAnsiTheme="majorBidi" w:cstheme="majorBidi"/>
          <w:lang w:val="en-US"/>
        </w:rPr>
        <w:t>based on lease and service contracts, calculated based on rental and service rates specified in the contract.</w:t>
      </w:r>
      <w:r w:rsidR="00AF40AC" w:rsidRPr="001B496E">
        <w:rPr>
          <w:rFonts w:asciiTheme="majorBidi" w:hAnsiTheme="majorBidi" w:cstheme="majorBidi"/>
          <w:cs/>
          <w:lang w:val="en-US"/>
        </w:rPr>
        <w:t xml:space="preserve"> </w:t>
      </w:r>
    </w:p>
    <w:p w14:paraId="60CD6D14" w14:textId="46624155" w:rsidR="00AF40AC" w:rsidRPr="001B496E" w:rsidRDefault="007D1363" w:rsidP="007D1363">
      <w:pPr>
        <w:pStyle w:val="BodyTextIndent"/>
        <w:numPr>
          <w:ilvl w:val="0"/>
          <w:numId w:val="11"/>
        </w:numPr>
        <w:tabs>
          <w:tab w:val="clear" w:pos="360"/>
          <w:tab w:val="clear" w:pos="720"/>
          <w:tab w:val="clear" w:pos="1080"/>
          <w:tab w:val="clear" w:pos="1620"/>
        </w:tabs>
        <w:ind w:left="1350"/>
        <w:rPr>
          <w:rFonts w:asciiTheme="majorBidi" w:hAnsiTheme="majorBidi" w:cstheme="majorBidi"/>
        </w:rPr>
      </w:pPr>
      <w:r w:rsidRPr="001B496E">
        <w:rPr>
          <w:rFonts w:asciiTheme="majorBidi" w:hAnsiTheme="majorBidi" w:cstheme="majorBidi"/>
          <w:lang w:val="en-US"/>
        </w:rPr>
        <w:t xml:space="preserve">Revenue from sales is recognized when </w:t>
      </w:r>
      <w:r w:rsidR="00AA6FAD">
        <w:rPr>
          <w:rFonts w:asciiTheme="majorBidi" w:hAnsiTheme="majorBidi" w:cstheme="majorBidi"/>
          <w:lang w:val="en-US"/>
        </w:rPr>
        <w:t xml:space="preserve">transfer </w:t>
      </w:r>
      <w:r w:rsidRPr="001B496E">
        <w:rPr>
          <w:rFonts w:asciiTheme="majorBidi" w:hAnsiTheme="majorBidi" w:cstheme="majorBidi"/>
          <w:lang w:val="en-US"/>
        </w:rPr>
        <w:t xml:space="preserve">control of goods </w:t>
      </w:r>
      <w:r w:rsidR="0099592B">
        <w:rPr>
          <w:rFonts w:asciiTheme="majorBidi" w:hAnsiTheme="majorBidi" w:cstheme="majorBidi"/>
          <w:lang w:val="en-US"/>
        </w:rPr>
        <w:t>to customers</w:t>
      </w:r>
      <w:r w:rsidR="008507BC">
        <w:rPr>
          <w:rFonts w:asciiTheme="majorBidi" w:hAnsiTheme="majorBidi" w:cstheme="majorBidi"/>
          <w:lang w:val="en-US"/>
        </w:rPr>
        <w:t>.</w:t>
      </w:r>
      <w:r w:rsidRPr="001B496E">
        <w:rPr>
          <w:rFonts w:asciiTheme="majorBidi" w:hAnsiTheme="majorBidi" w:cstheme="majorBidi"/>
          <w:lang w:val="en-US"/>
        </w:rPr>
        <w:t xml:space="preserve"> </w:t>
      </w:r>
    </w:p>
    <w:p w14:paraId="43DE87AF" w14:textId="774D1F22" w:rsidR="007D1363" w:rsidRPr="001B496E" w:rsidRDefault="007D1363" w:rsidP="007D1363">
      <w:pPr>
        <w:pStyle w:val="BodyTextIndent"/>
        <w:numPr>
          <w:ilvl w:val="0"/>
          <w:numId w:val="11"/>
        </w:numPr>
        <w:tabs>
          <w:tab w:val="clear" w:pos="360"/>
          <w:tab w:val="clear" w:pos="720"/>
          <w:tab w:val="clear" w:pos="1080"/>
          <w:tab w:val="clear" w:pos="1620"/>
        </w:tabs>
        <w:ind w:left="1350"/>
        <w:rPr>
          <w:rFonts w:asciiTheme="majorBidi" w:hAnsiTheme="majorBidi" w:cstheme="majorBidi"/>
          <w:lang w:val="en-US"/>
        </w:rPr>
      </w:pPr>
      <w:r w:rsidRPr="001B496E">
        <w:rPr>
          <w:rFonts w:asciiTheme="majorBidi" w:hAnsiTheme="majorBidi" w:cstheme="majorBidi"/>
          <w:lang w:val="en-US"/>
        </w:rPr>
        <w:t>Revenues from construction contracts, the Group has determined that its construction contracts generally have one performance obligation. The Group recognises construction revenue over</w:t>
      </w:r>
      <w:r w:rsidR="0099592B">
        <w:rPr>
          <w:rFonts w:asciiTheme="majorBidi" w:hAnsiTheme="majorBidi" w:cstheme="majorBidi"/>
          <w:lang w:val="en-US"/>
        </w:rPr>
        <w:t xml:space="preserve"> </w:t>
      </w:r>
      <w:r w:rsidRPr="001B496E">
        <w:rPr>
          <w:rFonts w:asciiTheme="majorBidi" w:hAnsiTheme="majorBidi" w:cstheme="majorBidi"/>
          <w:lang w:val="en-US"/>
        </w:rPr>
        <w:t>time where the stage of completion is measured using an output method, based on information provided by project engineers or project managers.</w:t>
      </w:r>
    </w:p>
    <w:p w14:paraId="4B08223C" w14:textId="77777777" w:rsidR="00AF6011" w:rsidRPr="001B496E" w:rsidRDefault="007D1363" w:rsidP="007D1363">
      <w:pPr>
        <w:pStyle w:val="BodyTextIndent"/>
        <w:tabs>
          <w:tab w:val="clear" w:pos="360"/>
          <w:tab w:val="clear" w:pos="720"/>
          <w:tab w:val="clear" w:pos="1080"/>
        </w:tabs>
        <w:ind w:left="1276" w:firstLine="851"/>
        <w:rPr>
          <w:rFonts w:asciiTheme="majorBidi" w:hAnsiTheme="majorBidi" w:cstheme="majorBidi"/>
        </w:rPr>
      </w:pPr>
      <w:r w:rsidRPr="001B496E">
        <w:rPr>
          <w:rFonts w:asciiTheme="majorBidi" w:hAnsiTheme="majorBidi" w:cstheme="majorBidi"/>
        </w:rPr>
        <w:t>The likelihood of contract variations claims and liquidated damages, delays in delivery or contractual penalties is taken into account in determining the revenue to be recognised, such that revenue is only recognised to the extent that it is highly probable that a significant reversal in the amount of cumulative revenue recognised will not occur.</w:t>
      </w:r>
    </w:p>
    <w:p w14:paraId="12163396" w14:textId="77777777" w:rsidR="00AF6011" w:rsidRPr="001B496E" w:rsidRDefault="007D1363" w:rsidP="007D1363">
      <w:pPr>
        <w:pStyle w:val="BodyTextIndent"/>
        <w:tabs>
          <w:tab w:val="clear" w:pos="360"/>
          <w:tab w:val="clear" w:pos="720"/>
          <w:tab w:val="clear" w:pos="1080"/>
        </w:tabs>
        <w:ind w:left="1276" w:firstLine="851"/>
        <w:rPr>
          <w:rFonts w:asciiTheme="majorBidi" w:hAnsiTheme="majorBidi" w:cstheme="majorBidi"/>
          <w:color w:val="000000"/>
          <w:lang w:val="en-US"/>
        </w:rPr>
      </w:pPr>
      <w:r w:rsidRPr="001B496E">
        <w:rPr>
          <w:rFonts w:asciiTheme="majorBidi" w:hAnsiTheme="majorBidi" w:cstheme="majorBidi"/>
        </w:rPr>
        <w:t>When the value and stage of completion of the contract cannot be reasonably measured, revenue is recognised only to the extent of contract costs incurred that are expected to be recovered.</w:t>
      </w:r>
    </w:p>
    <w:p w14:paraId="78C5C885" w14:textId="019D38FB" w:rsidR="00F77075" w:rsidRPr="001B496E" w:rsidRDefault="0032364E" w:rsidP="00F77075">
      <w:pPr>
        <w:pStyle w:val="BodyTextIndent"/>
        <w:numPr>
          <w:ilvl w:val="0"/>
          <w:numId w:val="11"/>
        </w:numPr>
        <w:tabs>
          <w:tab w:val="clear" w:pos="360"/>
          <w:tab w:val="clear" w:pos="720"/>
          <w:tab w:val="clear" w:pos="1080"/>
          <w:tab w:val="clear" w:pos="1620"/>
          <w:tab w:val="num" w:pos="1276"/>
        </w:tabs>
        <w:ind w:hanging="627"/>
        <w:rPr>
          <w:rFonts w:asciiTheme="majorBidi" w:hAnsiTheme="majorBidi" w:cstheme="majorBidi"/>
          <w:color w:val="000000"/>
        </w:rPr>
      </w:pPr>
      <w:r w:rsidRPr="001B496E">
        <w:rPr>
          <w:rFonts w:asciiTheme="majorBidi" w:hAnsiTheme="majorBidi" w:cstheme="majorBidi"/>
          <w:lang w:val="en-US"/>
        </w:rPr>
        <w:t>Other income is recognized on an accrual basis.</w:t>
      </w:r>
    </w:p>
    <w:p w14:paraId="56AA9E03" w14:textId="3DB9A6EF" w:rsidR="00F77075" w:rsidRPr="001B496E" w:rsidRDefault="0032364E" w:rsidP="00F64648">
      <w:pPr>
        <w:pStyle w:val="BodyTextIndent"/>
        <w:numPr>
          <w:ilvl w:val="0"/>
          <w:numId w:val="11"/>
        </w:numPr>
        <w:tabs>
          <w:tab w:val="clear" w:pos="360"/>
          <w:tab w:val="clear" w:pos="720"/>
          <w:tab w:val="clear" w:pos="1080"/>
          <w:tab w:val="clear" w:pos="1620"/>
          <w:tab w:val="num" w:pos="1276"/>
        </w:tabs>
        <w:ind w:hanging="627"/>
        <w:rPr>
          <w:rFonts w:asciiTheme="majorBidi" w:hAnsiTheme="majorBidi" w:cstheme="majorBidi"/>
          <w:color w:val="000000"/>
          <w:lang w:val="en-US"/>
        </w:rPr>
      </w:pPr>
      <w:r w:rsidRPr="001B496E">
        <w:rPr>
          <w:rFonts w:asciiTheme="majorBidi" w:hAnsiTheme="majorBidi" w:cstheme="majorBidi"/>
          <w:lang w:val="en-US"/>
        </w:rPr>
        <w:t xml:space="preserve">Interest income is recognized on </w:t>
      </w:r>
      <w:r w:rsidR="008507BC">
        <w:rPr>
          <w:rFonts w:asciiTheme="majorBidi" w:hAnsiTheme="majorBidi" w:cstheme="majorBidi"/>
          <w:lang w:val="en-US"/>
        </w:rPr>
        <w:t>the effective interest rate.</w:t>
      </w:r>
    </w:p>
    <w:p w14:paraId="6A7CB121" w14:textId="16460507" w:rsidR="00AF40AC" w:rsidRPr="001B496E" w:rsidRDefault="00861B21" w:rsidP="00861B21">
      <w:pPr>
        <w:pStyle w:val="BodyTextIndent"/>
        <w:numPr>
          <w:ilvl w:val="0"/>
          <w:numId w:val="11"/>
        </w:numPr>
        <w:tabs>
          <w:tab w:val="clear" w:pos="360"/>
          <w:tab w:val="clear" w:pos="720"/>
          <w:tab w:val="clear" w:pos="1080"/>
          <w:tab w:val="clear" w:pos="1620"/>
        </w:tabs>
        <w:ind w:left="1276" w:hanging="286"/>
        <w:rPr>
          <w:rFonts w:asciiTheme="majorBidi" w:hAnsiTheme="majorBidi" w:cstheme="majorBidi"/>
        </w:rPr>
      </w:pPr>
      <w:r w:rsidRPr="001B496E">
        <w:rPr>
          <w:rFonts w:asciiTheme="majorBidi" w:hAnsiTheme="majorBidi" w:cstheme="majorBidi"/>
          <w:lang w:val="en-US"/>
        </w:rPr>
        <w:t>Costs</w:t>
      </w:r>
      <w:r w:rsidRPr="001B496E">
        <w:rPr>
          <w:rFonts w:asciiTheme="majorBidi" w:hAnsiTheme="majorBidi" w:cstheme="majorBidi"/>
        </w:rPr>
        <w:t xml:space="preserve"> to obtain a contract</w:t>
      </w:r>
      <w:r w:rsidR="008507BC">
        <w:rPr>
          <w:rFonts w:asciiTheme="majorBidi" w:hAnsiTheme="majorBidi" w:cstheme="majorBidi"/>
          <w:lang w:val="en-US"/>
        </w:rPr>
        <w:t>.</w:t>
      </w:r>
    </w:p>
    <w:p w14:paraId="4CA4293C" w14:textId="173BAE18" w:rsidR="00861B21" w:rsidRDefault="00861B21" w:rsidP="00861B21">
      <w:pPr>
        <w:pStyle w:val="BodyTextIndent"/>
        <w:tabs>
          <w:tab w:val="clear" w:pos="360"/>
          <w:tab w:val="clear" w:pos="720"/>
          <w:tab w:val="clear" w:pos="1080"/>
        </w:tabs>
        <w:ind w:left="1276" w:firstLine="851"/>
        <w:rPr>
          <w:rFonts w:asciiTheme="majorBidi" w:hAnsiTheme="majorBidi" w:cstheme="majorBidi"/>
        </w:rPr>
      </w:pPr>
      <w:r w:rsidRPr="001B496E">
        <w:rPr>
          <w:rFonts w:asciiTheme="majorBidi" w:hAnsiTheme="majorBidi" w:cstheme="majorBidi"/>
        </w:rPr>
        <w:t>The Group recognized commission paid to obtain a customer contract as an asset and amortised to expenses on a systematic basis that is consistent with the pattern of revenue recognition. An impairment loss is recognized to the extent that the carrying amount of an asset recognized exceeds the remaining amount of consideration that the entity expects to receive less direct costs.</w:t>
      </w:r>
    </w:p>
    <w:p w14:paraId="67928C4F" w14:textId="7C1D9860" w:rsidR="008507BC" w:rsidRDefault="008507BC" w:rsidP="00861B21">
      <w:pPr>
        <w:pStyle w:val="BodyTextIndent"/>
        <w:tabs>
          <w:tab w:val="clear" w:pos="360"/>
          <w:tab w:val="clear" w:pos="720"/>
          <w:tab w:val="clear" w:pos="1080"/>
        </w:tabs>
        <w:ind w:left="1276" w:firstLine="851"/>
        <w:rPr>
          <w:rFonts w:asciiTheme="majorBidi" w:hAnsiTheme="majorBidi" w:cstheme="majorBidi"/>
        </w:rPr>
      </w:pPr>
    </w:p>
    <w:p w14:paraId="166B8760" w14:textId="363521F3" w:rsidR="008507BC" w:rsidRDefault="008507BC" w:rsidP="00861B21">
      <w:pPr>
        <w:pStyle w:val="BodyTextIndent"/>
        <w:tabs>
          <w:tab w:val="clear" w:pos="360"/>
          <w:tab w:val="clear" w:pos="720"/>
          <w:tab w:val="clear" w:pos="1080"/>
        </w:tabs>
        <w:ind w:left="1276" w:firstLine="851"/>
        <w:rPr>
          <w:rFonts w:asciiTheme="majorBidi" w:hAnsiTheme="majorBidi" w:cstheme="majorBidi"/>
        </w:rPr>
      </w:pPr>
    </w:p>
    <w:p w14:paraId="2F644A55" w14:textId="77777777" w:rsidR="008507BC" w:rsidRPr="001B496E" w:rsidRDefault="008507BC" w:rsidP="00861B21">
      <w:pPr>
        <w:pStyle w:val="BodyTextIndent"/>
        <w:tabs>
          <w:tab w:val="clear" w:pos="360"/>
          <w:tab w:val="clear" w:pos="720"/>
          <w:tab w:val="clear" w:pos="1080"/>
        </w:tabs>
        <w:ind w:left="1276" w:firstLine="851"/>
        <w:rPr>
          <w:rFonts w:asciiTheme="majorBidi" w:hAnsiTheme="majorBidi" w:cstheme="majorBidi"/>
        </w:rPr>
      </w:pPr>
    </w:p>
    <w:p w14:paraId="29692562" w14:textId="77777777" w:rsidR="00AF40AC" w:rsidRPr="001B496E" w:rsidRDefault="00861B21" w:rsidP="00861B21">
      <w:pPr>
        <w:pStyle w:val="NormalAngsanaNew"/>
        <w:numPr>
          <w:ilvl w:val="1"/>
          <w:numId w:val="25"/>
        </w:numPr>
        <w:tabs>
          <w:tab w:val="left" w:pos="993"/>
          <w:tab w:val="left" w:pos="1418"/>
        </w:tabs>
        <w:ind w:hanging="643"/>
        <w:rPr>
          <w:rFonts w:asciiTheme="majorBidi" w:hAnsiTheme="majorBidi" w:cstheme="majorBidi"/>
          <w:b w:val="0"/>
          <w:bCs w:val="0"/>
          <w:spacing w:val="0"/>
        </w:rPr>
      </w:pPr>
      <w:r w:rsidRPr="001B496E">
        <w:rPr>
          <w:rFonts w:asciiTheme="majorBidi" w:hAnsiTheme="majorBidi" w:cstheme="majorBidi"/>
          <w:b w:val="0"/>
          <w:bCs w:val="0"/>
          <w:spacing w:val="0"/>
        </w:rPr>
        <w:lastRenderedPageBreak/>
        <w:t>Recognition of Expenses</w:t>
      </w:r>
    </w:p>
    <w:p w14:paraId="41CBF426" w14:textId="77777777" w:rsidR="00E46734" w:rsidRPr="001B496E" w:rsidRDefault="00861B21" w:rsidP="00861B21">
      <w:pPr>
        <w:pStyle w:val="BodyTextIndent"/>
        <w:numPr>
          <w:ilvl w:val="0"/>
          <w:numId w:val="11"/>
        </w:numPr>
        <w:tabs>
          <w:tab w:val="clear" w:pos="360"/>
          <w:tab w:val="clear" w:pos="720"/>
          <w:tab w:val="clear" w:pos="1080"/>
          <w:tab w:val="clear" w:pos="1620"/>
        </w:tabs>
        <w:ind w:left="1276" w:hanging="286"/>
        <w:rPr>
          <w:rFonts w:asciiTheme="majorBidi" w:hAnsiTheme="majorBidi" w:cstheme="majorBidi"/>
          <w:lang w:val="en-US"/>
        </w:rPr>
      </w:pPr>
      <w:r w:rsidRPr="001B496E">
        <w:rPr>
          <w:rFonts w:asciiTheme="majorBidi" w:hAnsiTheme="majorBidi" w:cstheme="majorBidi"/>
          <w:lang w:val="en-US"/>
        </w:rPr>
        <w:t>Costs of construction</w:t>
      </w:r>
    </w:p>
    <w:p w14:paraId="48621D96" w14:textId="77777777" w:rsidR="00E46734" w:rsidRPr="001B496E" w:rsidRDefault="00E46734" w:rsidP="001B496E">
      <w:pPr>
        <w:pStyle w:val="BodyTextIndent"/>
        <w:tabs>
          <w:tab w:val="clear" w:pos="360"/>
          <w:tab w:val="clear" w:pos="720"/>
          <w:tab w:val="clear" w:pos="1080"/>
        </w:tabs>
        <w:ind w:left="1276" w:firstLine="567"/>
        <w:rPr>
          <w:rFonts w:asciiTheme="majorBidi" w:hAnsiTheme="majorBidi" w:cstheme="majorBidi"/>
        </w:rPr>
      </w:pPr>
      <w:r w:rsidRPr="001B496E">
        <w:rPr>
          <w:rFonts w:asciiTheme="majorBidi" w:hAnsiTheme="majorBidi" w:cstheme="majorBidi"/>
        </w:rPr>
        <w:tab/>
      </w:r>
      <w:r w:rsidR="00861B21" w:rsidRPr="001B496E">
        <w:rPr>
          <w:rFonts w:asciiTheme="majorBidi" w:hAnsiTheme="majorBidi" w:cstheme="majorBidi"/>
          <w:lang w:val="en-US"/>
        </w:rPr>
        <w:t>Costs of construction services consist of costs of materials, labour, sub-contractors, services and other expenses.</w:t>
      </w:r>
    </w:p>
    <w:p w14:paraId="7715DDC7" w14:textId="77777777" w:rsidR="00861B21" w:rsidRPr="001B496E" w:rsidRDefault="00861B21" w:rsidP="00861B21">
      <w:pPr>
        <w:pStyle w:val="BodyTextIndent"/>
        <w:tabs>
          <w:tab w:val="clear" w:pos="360"/>
          <w:tab w:val="clear" w:pos="720"/>
          <w:tab w:val="clear" w:pos="1080"/>
        </w:tabs>
        <w:ind w:left="1276" w:firstLine="567"/>
        <w:rPr>
          <w:rFonts w:asciiTheme="majorBidi" w:hAnsiTheme="majorBidi" w:cstheme="majorBidi"/>
        </w:rPr>
      </w:pPr>
      <w:r w:rsidRPr="001B496E">
        <w:rPr>
          <w:rFonts w:asciiTheme="majorBidi" w:hAnsiTheme="majorBidi" w:cstheme="majorBidi"/>
        </w:rPr>
        <w:tab/>
        <w:t>Costs</w:t>
      </w:r>
      <w:r w:rsidRPr="001B496E">
        <w:rPr>
          <w:rFonts w:asciiTheme="majorBidi" w:hAnsiTheme="majorBidi" w:cstheme="majorBidi"/>
          <w:lang w:val="en-US"/>
        </w:rPr>
        <w:t xml:space="preserve"> </w:t>
      </w:r>
      <w:r w:rsidRPr="001B496E">
        <w:rPr>
          <w:rFonts w:asciiTheme="majorBidi" w:hAnsiTheme="majorBidi" w:cstheme="majorBidi"/>
        </w:rPr>
        <w:t>of</w:t>
      </w:r>
      <w:r w:rsidRPr="001B496E">
        <w:rPr>
          <w:rFonts w:asciiTheme="majorBidi" w:hAnsiTheme="majorBidi" w:cstheme="majorBidi"/>
          <w:lang w:val="en-US"/>
        </w:rPr>
        <w:t xml:space="preserve"> </w:t>
      </w:r>
      <w:r w:rsidRPr="001B496E">
        <w:rPr>
          <w:rFonts w:asciiTheme="majorBidi" w:hAnsiTheme="majorBidi" w:cstheme="majorBidi"/>
        </w:rPr>
        <w:t>construction</w:t>
      </w:r>
      <w:r w:rsidRPr="001B496E">
        <w:rPr>
          <w:rFonts w:asciiTheme="majorBidi" w:hAnsiTheme="majorBidi" w:cstheme="majorBidi"/>
          <w:lang w:val="en-US"/>
        </w:rPr>
        <w:t xml:space="preserve"> </w:t>
      </w:r>
      <w:r w:rsidRPr="001B496E">
        <w:rPr>
          <w:rFonts w:asciiTheme="majorBidi" w:hAnsiTheme="majorBidi" w:cstheme="majorBidi"/>
        </w:rPr>
        <w:t>are</w:t>
      </w:r>
      <w:r w:rsidRPr="001B496E">
        <w:rPr>
          <w:rFonts w:asciiTheme="majorBidi" w:hAnsiTheme="majorBidi" w:cstheme="majorBidi"/>
          <w:lang w:val="en-US"/>
        </w:rPr>
        <w:t xml:space="preserve"> </w:t>
      </w:r>
      <w:r w:rsidRPr="001B496E">
        <w:rPr>
          <w:rFonts w:asciiTheme="majorBidi" w:hAnsiTheme="majorBidi" w:cstheme="majorBidi"/>
        </w:rPr>
        <w:t>recognized</w:t>
      </w:r>
      <w:r w:rsidRPr="001B496E">
        <w:rPr>
          <w:rFonts w:asciiTheme="majorBidi" w:hAnsiTheme="majorBidi" w:cstheme="majorBidi"/>
          <w:lang w:val="en-US"/>
        </w:rPr>
        <w:t xml:space="preserve"> </w:t>
      </w:r>
      <w:r w:rsidRPr="001B496E">
        <w:rPr>
          <w:rFonts w:asciiTheme="majorBidi" w:hAnsiTheme="majorBidi" w:cstheme="majorBidi"/>
        </w:rPr>
        <w:t>in</w:t>
      </w:r>
      <w:r w:rsidRPr="001B496E">
        <w:rPr>
          <w:rFonts w:asciiTheme="majorBidi" w:hAnsiTheme="majorBidi" w:cstheme="majorBidi"/>
          <w:lang w:val="en-US"/>
        </w:rPr>
        <w:t xml:space="preserve"> </w:t>
      </w:r>
      <w:r w:rsidRPr="001B496E">
        <w:rPr>
          <w:rFonts w:asciiTheme="majorBidi" w:hAnsiTheme="majorBidi" w:cstheme="majorBidi"/>
        </w:rPr>
        <w:t>accordance</w:t>
      </w:r>
      <w:r w:rsidRPr="001B496E">
        <w:rPr>
          <w:rFonts w:asciiTheme="majorBidi" w:hAnsiTheme="majorBidi" w:cstheme="majorBidi"/>
          <w:lang w:val="en-US"/>
        </w:rPr>
        <w:t xml:space="preserve"> </w:t>
      </w:r>
      <w:r w:rsidRPr="001B496E">
        <w:rPr>
          <w:rFonts w:asciiTheme="majorBidi" w:hAnsiTheme="majorBidi" w:cstheme="majorBidi"/>
        </w:rPr>
        <w:t>with</w:t>
      </w:r>
      <w:r w:rsidRPr="001B496E">
        <w:rPr>
          <w:rFonts w:asciiTheme="majorBidi" w:hAnsiTheme="majorBidi" w:cstheme="majorBidi"/>
          <w:lang w:val="en-US"/>
        </w:rPr>
        <w:t xml:space="preserve"> </w:t>
      </w:r>
      <w:r w:rsidRPr="001B496E">
        <w:rPr>
          <w:rFonts w:asciiTheme="majorBidi" w:hAnsiTheme="majorBidi" w:cstheme="majorBidi"/>
        </w:rPr>
        <w:t>satisfied</w:t>
      </w:r>
      <w:r w:rsidRPr="001B496E">
        <w:rPr>
          <w:rFonts w:asciiTheme="majorBidi" w:hAnsiTheme="majorBidi" w:cstheme="majorBidi"/>
          <w:lang w:val="en-US"/>
        </w:rPr>
        <w:t xml:space="preserve"> </w:t>
      </w:r>
      <w:r w:rsidRPr="001B496E">
        <w:rPr>
          <w:rFonts w:asciiTheme="majorBidi" w:hAnsiTheme="majorBidi" w:cstheme="majorBidi"/>
        </w:rPr>
        <w:t>performance obligations in the contract when incurred. Provision for anticipated losses on projects is made in the accounts in full when the possibility of loss is ascertained.</w:t>
      </w:r>
    </w:p>
    <w:p w14:paraId="1CEA16C7" w14:textId="77777777" w:rsidR="00AC06C4" w:rsidRPr="001B496E" w:rsidRDefault="00861B21" w:rsidP="00861B21">
      <w:pPr>
        <w:pStyle w:val="BodyTextIndent"/>
        <w:numPr>
          <w:ilvl w:val="0"/>
          <w:numId w:val="11"/>
        </w:numPr>
        <w:tabs>
          <w:tab w:val="clear" w:pos="360"/>
          <w:tab w:val="clear" w:pos="720"/>
          <w:tab w:val="clear" w:pos="1080"/>
          <w:tab w:val="clear" w:pos="1620"/>
        </w:tabs>
        <w:ind w:left="1276" w:hanging="286"/>
        <w:rPr>
          <w:rFonts w:asciiTheme="majorBidi" w:hAnsiTheme="majorBidi" w:cstheme="majorBidi"/>
        </w:rPr>
      </w:pPr>
      <w:r w:rsidRPr="001B496E">
        <w:rPr>
          <w:rFonts w:asciiTheme="majorBidi" w:hAnsiTheme="majorBidi" w:cstheme="majorBidi"/>
          <w:lang w:val="en-US"/>
        </w:rPr>
        <w:t>Expense is recognized on an accrual basis.</w:t>
      </w:r>
    </w:p>
    <w:p w14:paraId="5B7890F4" w14:textId="77777777" w:rsidR="00AF40AC" w:rsidRPr="001B496E" w:rsidRDefault="00861B21" w:rsidP="00861B21">
      <w:pPr>
        <w:pStyle w:val="NormalAngsanaNew"/>
        <w:numPr>
          <w:ilvl w:val="1"/>
          <w:numId w:val="25"/>
        </w:numPr>
        <w:tabs>
          <w:tab w:val="left" w:pos="993"/>
          <w:tab w:val="left" w:pos="1418"/>
        </w:tabs>
        <w:ind w:hanging="643"/>
        <w:rPr>
          <w:rFonts w:asciiTheme="majorBidi" w:hAnsiTheme="majorBidi" w:cstheme="majorBidi"/>
          <w:b w:val="0"/>
          <w:bCs w:val="0"/>
          <w:spacing w:val="0"/>
        </w:rPr>
      </w:pPr>
      <w:r w:rsidRPr="001B496E">
        <w:rPr>
          <w:rFonts w:asciiTheme="majorBidi" w:hAnsiTheme="majorBidi" w:cstheme="majorBidi"/>
          <w:b w:val="0"/>
          <w:bCs w:val="0"/>
          <w:spacing w:val="0"/>
        </w:rPr>
        <w:t>Income Tax</w:t>
      </w:r>
    </w:p>
    <w:p w14:paraId="3B5DD77A" w14:textId="77777777" w:rsidR="00861B21" w:rsidRPr="001B496E" w:rsidRDefault="00861B21" w:rsidP="0032364E">
      <w:pPr>
        <w:pStyle w:val="BodyTextIndent"/>
        <w:tabs>
          <w:tab w:val="clear" w:pos="360"/>
        </w:tabs>
        <w:ind w:left="990" w:firstLine="711"/>
        <w:rPr>
          <w:rFonts w:asciiTheme="majorBidi" w:hAnsiTheme="majorBidi" w:cstheme="majorBidi"/>
          <w:lang w:val="en-US"/>
        </w:rPr>
      </w:pPr>
      <w:r w:rsidRPr="001B496E">
        <w:rPr>
          <w:rFonts w:asciiTheme="majorBidi" w:hAnsiTheme="majorBidi" w:cstheme="majorBidi"/>
          <w:lang w:val="en-US"/>
        </w:rPr>
        <w:t>Income tax expense comprises current tax and deferred tax. Income tax expense is recognized in profit or loss except to the extent that related to items recognized in other comprehensive income or recognized directly in equity which will recognize in other comprehensive income or recognized directly in equity as same as that items.</w:t>
      </w:r>
    </w:p>
    <w:p w14:paraId="1A20404F" w14:textId="77777777" w:rsidR="00861B21" w:rsidRPr="001B496E" w:rsidRDefault="00861B21" w:rsidP="0032364E">
      <w:pPr>
        <w:pStyle w:val="BodyTextIndent"/>
        <w:tabs>
          <w:tab w:val="clear" w:pos="360"/>
        </w:tabs>
        <w:ind w:left="990" w:firstLine="3"/>
        <w:rPr>
          <w:rFonts w:asciiTheme="majorBidi" w:hAnsiTheme="majorBidi" w:cstheme="majorBidi"/>
          <w:lang w:val="en-US"/>
        </w:rPr>
      </w:pPr>
      <w:r w:rsidRPr="001B496E">
        <w:rPr>
          <w:rFonts w:asciiTheme="majorBidi" w:hAnsiTheme="majorBidi" w:cstheme="majorBidi"/>
          <w:lang w:val="en-US"/>
        </w:rPr>
        <w:t>Current Tax</w:t>
      </w:r>
    </w:p>
    <w:p w14:paraId="624FDA22" w14:textId="77777777" w:rsidR="007A3342" w:rsidRPr="001B496E" w:rsidRDefault="005E120C" w:rsidP="005E120C">
      <w:pPr>
        <w:pStyle w:val="BodyTextIndent"/>
        <w:tabs>
          <w:tab w:val="clear" w:pos="360"/>
        </w:tabs>
        <w:ind w:left="990" w:firstLine="711"/>
        <w:rPr>
          <w:rFonts w:asciiTheme="majorBidi" w:hAnsiTheme="majorBidi" w:cstheme="majorBidi"/>
          <w:lang w:val="en-US"/>
        </w:rPr>
      </w:pPr>
      <w:r w:rsidRPr="001B496E">
        <w:rPr>
          <w:rFonts w:asciiTheme="majorBidi" w:hAnsiTheme="majorBidi" w:cstheme="majorBidi"/>
          <w:lang w:val="en-US"/>
        </w:rPr>
        <w:t>The Group recongnized current tax is provided in the accounts at the amount expected to be paid to the taxation authorities, based on taxable profits determined in accordance with tax legislation, using the tax rates enacted at the end of reporting period.</w:t>
      </w:r>
    </w:p>
    <w:p w14:paraId="2C703679" w14:textId="77777777" w:rsidR="00AF40AC" w:rsidRPr="001B496E" w:rsidRDefault="005E120C" w:rsidP="005E120C">
      <w:pPr>
        <w:ind w:left="851" w:firstLine="139"/>
        <w:jc w:val="thaiDistribute"/>
        <w:rPr>
          <w:rFonts w:asciiTheme="majorBidi" w:hAnsiTheme="majorBidi" w:cstheme="majorBidi"/>
          <w:cs/>
        </w:rPr>
      </w:pPr>
      <w:r w:rsidRPr="001B496E">
        <w:rPr>
          <w:rFonts w:asciiTheme="majorBidi" w:hAnsiTheme="majorBidi" w:cstheme="majorBidi"/>
          <w:lang w:val="en-SG"/>
        </w:rPr>
        <w:t>Deferred</w:t>
      </w:r>
      <w:r w:rsidRPr="001B496E">
        <w:rPr>
          <w:rFonts w:asciiTheme="majorBidi" w:hAnsiTheme="majorBidi" w:cstheme="majorBidi"/>
        </w:rPr>
        <w:t xml:space="preserve"> Tax</w:t>
      </w:r>
    </w:p>
    <w:p w14:paraId="67E69DEA" w14:textId="35847DAA" w:rsidR="005E120C" w:rsidRPr="001B496E" w:rsidRDefault="005E120C" w:rsidP="005E120C">
      <w:pPr>
        <w:pStyle w:val="BodyTextIndent"/>
        <w:tabs>
          <w:tab w:val="clear" w:pos="360"/>
        </w:tabs>
        <w:ind w:left="990" w:firstLine="711"/>
        <w:rPr>
          <w:rFonts w:asciiTheme="majorBidi" w:hAnsiTheme="majorBidi" w:cstheme="majorBidi"/>
        </w:rPr>
      </w:pPr>
      <w:r w:rsidRPr="001B496E">
        <w:rPr>
          <w:rFonts w:asciiTheme="majorBidi" w:hAnsiTheme="majorBidi" w:cstheme="majorBidi"/>
          <w:lang w:val="en-US"/>
        </w:rPr>
        <w:t xml:space="preserve">The Group recongnized deferred tax is provided on temporary differences between the tax bases of assets and liabilities and their carrying amount at the end of each reporting period, using the tax rates enacted at the end of reporting period. </w:t>
      </w:r>
    </w:p>
    <w:p w14:paraId="154511AC" w14:textId="77777777" w:rsidR="005E120C" w:rsidRPr="001B496E" w:rsidRDefault="005E120C" w:rsidP="005E120C">
      <w:pPr>
        <w:pStyle w:val="BodyTextIndent"/>
        <w:tabs>
          <w:tab w:val="clear" w:pos="360"/>
        </w:tabs>
        <w:ind w:left="990" w:firstLine="711"/>
        <w:rPr>
          <w:rFonts w:asciiTheme="majorBidi" w:hAnsiTheme="majorBidi" w:cstheme="majorBidi"/>
        </w:rPr>
      </w:pPr>
      <w:r w:rsidRPr="001B496E">
        <w:rPr>
          <w:rFonts w:asciiTheme="majorBidi" w:hAnsiTheme="majorBidi" w:cstheme="majorBidi"/>
          <w:lang w:val="en-US"/>
        </w:rPr>
        <w:t>Deferred tax asset is recognized only to the extent that it is probable that future taxable profit will be available against which such deduction temporary difference can be utilized. At the end of each reporting period, deferred tax assets are reduced to the extent that the related tax benefit will be realized.</w:t>
      </w:r>
      <w:r w:rsidRPr="001B496E">
        <w:rPr>
          <w:rFonts w:asciiTheme="majorBidi" w:hAnsiTheme="majorBidi" w:cstheme="majorBidi"/>
        </w:rPr>
        <w:t xml:space="preserve"> </w:t>
      </w:r>
    </w:p>
    <w:p w14:paraId="15C3AA09" w14:textId="77777777" w:rsidR="00AF40AC" w:rsidRPr="001B496E" w:rsidRDefault="005E120C" w:rsidP="005E120C">
      <w:pPr>
        <w:pStyle w:val="NormalAngsanaNew"/>
        <w:numPr>
          <w:ilvl w:val="1"/>
          <w:numId w:val="25"/>
        </w:numPr>
        <w:tabs>
          <w:tab w:val="left" w:pos="993"/>
          <w:tab w:val="left" w:pos="1418"/>
        </w:tabs>
        <w:ind w:hanging="643"/>
        <w:rPr>
          <w:rFonts w:asciiTheme="majorBidi" w:hAnsiTheme="majorBidi" w:cstheme="majorBidi"/>
          <w:b w:val="0"/>
          <w:bCs w:val="0"/>
          <w:spacing w:val="0"/>
        </w:rPr>
      </w:pPr>
      <w:r w:rsidRPr="001B496E">
        <w:rPr>
          <w:rFonts w:asciiTheme="majorBidi" w:hAnsiTheme="majorBidi" w:cstheme="majorBidi"/>
          <w:b w:val="0"/>
          <w:bCs w:val="0"/>
          <w:spacing w:val="0"/>
        </w:rPr>
        <w:t>Earnings (Loss) per Share</w:t>
      </w:r>
    </w:p>
    <w:p w14:paraId="0E5ED7BD" w14:textId="77777777" w:rsidR="005E120C" w:rsidRPr="001B496E" w:rsidRDefault="005E120C" w:rsidP="00AE4C15">
      <w:pPr>
        <w:pStyle w:val="BodyTextIndent"/>
        <w:tabs>
          <w:tab w:val="clear" w:pos="360"/>
        </w:tabs>
        <w:ind w:left="990" w:firstLine="711"/>
        <w:rPr>
          <w:rFonts w:asciiTheme="majorBidi" w:hAnsiTheme="majorBidi" w:cstheme="majorBidi"/>
          <w:lang w:val="en-US"/>
        </w:rPr>
      </w:pPr>
      <w:r w:rsidRPr="001B496E">
        <w:rPr>
          <w:rFonts w:asciiTheme="majorBidi" w:hAnsiTheme="majorBidi" w:cstheme="majorBidi"/>
          <w:lang w:val="en-US"/>
        </w:rPr>
        <w:t>Basic earnings (loss) per share is calculated by dividing the profit or loss for the year with the weighted average number of issued and paid-up ordinary shares.</w:t>
      </w:r>
    </w:p>
    <w:p w14:paraId="6787378A" w14:textId="36D5B3FB" w:rsidR="00F965AA" w:rsidRDefault="00F965AA" w:rsidP="00F965AA">
      <w:pPr>
        <w:pStyle w:val="BodyTextIndent"/>
        <w:tabs>
          <w:tab w:val="clear" w:pos="360"/>
        </w:tabs>
        <w:ind w:left="990" w:firstLine="711"/>
        <w:rPr>
          <w:rFonts w:asciiTheme="majorBidi" w:hAnsiTheme="majorBidi" w:cstheme="majorBidi"/>
          <w:lang w:val="en-US"/>
        </w:rPr>
      </w:pPr>
      <w:r w:rsidRPr="001B496E">
        <w:rPr>
          <w:rFonts w:asciiTheme="majorBidi" w:hAnsiTheme="majorBidi" w:cstheme="majorBidi"/>
          <w:lang w:val="en-US"/>
        </w:rPr>
        <w:t>There is not calculate the fully diluted earnings (loss) per share because it does not have ordinary shares equivalents.</w:t>
      </w:r>
    </w:p>
    <w:p w14:paraId="3F667A20" w14:textId="59680493" w:rsidR="008507BC" w:rsidRDefault="008507BC" w:rsidP="00F965AA">
      <w:pPr>
        <w:pStyle w:val="BodyTextIndent"/>
        <w:tabs>
          <w:tab w:val="clear" w:pos="360"/>
        </w:tabs>
        <w:ind w:left="990" w:firstLine="711"/>
        <w:rPr>
          <w:rFonts w:asciiTheme="majorBidi" w:hAnsiTheme="majorBidi" w:cstheme="majorBidi"/>
          <w:lang w:val="en-US"/>
        </w:rPr>
      </w:pPr>
    </w:p>
    <w:p w14:paraId="06846B46" w14:textId="77777777" w:rsidR="008507BC" w:rsidRPr="001B496E" w:rsidRDefault="008507BC" w:rsidP="00F965AA">
      <w:pPr>
        <w:pStyle w:val="BodyTextIndent"/>
        <w:tabs>
          <w:tab w:val="clear" w:pos="360"/>
        </w:tabs>
        <w:ind w:left="990" w:firstLine="711"/>
        <w:rPr>
          <w:rFonts w:asciiTheme="majorBidi" w:hAnsiTheme="majorBidi" w:cstheme="majorBidi"/>
          <w:lang w:val="en-US"/>
        </w:rPr>
      </w:pPr>
    </w:p>
    <w:p w14:paraId="3BAEE5E9" w14:textId="77777777" w:rsidR="00AF40AC" w:rsidRPr="001B496E" w:rsidRDefault="00F965AA" w:rsidP="00F965AA">
      <w:pPr>
        <w:pStyle w:val="NormalAngsanaNew"/>
        <w:numPr>
          <w:ilvl w:val="1"/>
          <w:numId w:val="25"/>
        </w:numPr>
        <w:tabs>
          <w:tab w:val="left" w:pos="993"/>
          <w:tab w:val="left" w:pos="1418"/>
        </w:tabs>
        <w:ind w:hanging="643"/>
        <w:rPr>
          <w:rFonts w:asciiTheme="majorBidi" w:hAnsiTheme="majorBidi" w:cstheme="majorBidi"/>
          <w:b w:val="0"/>
          <w:bCs w:val="0"/>
          <w:spacing w:val="0"/>
        </w:rPr>
      </w:pPr>
      <w:r w:rsidRPr="001B496E">
        <w:rPr>
          <w:rFonts w:asciiTheme="majorBidi" w:hAnsiTheme="majorBidi" w:cstheme="majorBidi"/>
          <w:b w:val="0"/>
          <w:bCs w:val="0"/>
          <w:spacing w:val="0"/>
        </w:rPr>
        <w:lastRenderedPageBreak/>
        <w:t xml:space="preserve">Appropriation of Retained Earnings </w:t>
      </w:r>
    </w:p>
    <w:p w14:paraId="3FB6FC9A" w14:textId="77777777" w:rsidR="00AF40AC" w:rsidRPr="001B496E" w:rsidRDefault="00F965AA" w:rsidP="00F965AA">
      <w:pPr>
        <w:pStyle w:val="BodyTextIndent"/>
        <w:tabs>
          <w:tab w:val="clear" w:pos="360"/>
        </w:tabs>
        <w:ind w:left="990" w:firstLine="711"/>
        <w:rPr>
          <w:rFonts w:asciiTheme="majorBidi" w:hAnsiTheme="majorBidi" w:cstheme="majorBidi"/>
          <w:lang w:val="en-US"/>
        </w:rPr>
      </w:pPr>
      <w:r w:rsidRPr="001B496E">
        <w:rPr>
          <w:rFonts w:asciiTheme="majorBidi" w:hAnsiTheme="majorBidi" w:cstheme="majorBidi"/>
          <w:lang w:val="en-US"/>
        </w:rPr>
        <w:t>The appropriation of retained earnings is attributable to the Public Company Limited Act B.E.2535. The Company will appropriate when it is approved at the shareholders’ meeting.</w:t>
      </w:r>
    </w:p>
    <w:p w14:paraId="6A057B6E" w14:textId="77777777" w:rsidR="00AF40AC" w:rsidRPr="001B496E" w:rsidRDefault="00F965AA" w:rsidP="00F965AA">
      <w:pPr>
        <w:pStyle w:val="NormalAngsanaNew"/>
        <w:numPr>
          <w:ilvl w:val="1"/>
          <w:numId w:val="25"/>
        </w:numPr>
        <w:tabs>
          <w:tab w:val="left" w:pos="993"/>
          <w:tab w:val="left" w:pos="1418"/>
        </w:tabs>
        <w:ind w:hanging="643"/>
        <w:rPr>
          <w:rFonts w:asciiTheme="majorBidi" w:hAnsiTheme="majorBidi" w:cstheme="majorBidi"/>
          <w:b w:val="0"/>
          <w:bCs w:val="0"/>
          <w:spacing w:val="0"/>
        </w:rPr>
      </w:pPr>
      <w:r w:rsidRPr="001B496E">
        <w:rPr>
          <w:rFonts w:asciiTheme="majorBidi" w:hAnsiTheme="majorBidi" w:cstheme="majorBidi"/>
          <w:b w:val="0"/>
          <w:bCs w:val="0"/>
          <w:spacing w:val="0"/>
        </w:rPr>
        <w:t>Fair Value Measurement</w:t>
      </w:r>
    </w:p>
    <w:p w14:paraId="6F5D22D8" w14:textId="77777777" w:rsidR="00AF40AC" w:rsidRPr="001B496E" w:rsidRDefault="00F965AA" w:rsidP="00F965AA">
      <w:pPr>
        <w:pStyle w:val="BodyTextIndent"/>
        <w:tabs>
          <w:tab w:val="clear" w:pos="360"/>
        </w:tabs>
        <w:ind w:left="990" w:firstLine="711"/>
        <w:rPr>
          <w:rFonts w:asciiTheme="majorBidi" w:hAnsiTheme="majorBidi" w:cstheme="majorBidi"/>
        </w:rPr>
      </w:pPr>
      <w:r w:rsidRPr="001B496E">
        <w:rPr>
          <w:rFonts w:asciiTheme="majorBidi" w:hAnsiTheme="majorBidi" w:cstheme="majorBidi"/>
          <w:lang w:val="en-US"/>
        </w:rPr>
        <w:t xml:space="preserve">Fair value is the price that would be received to sell an asset or paid to transfer a liability in an orderly transaction between buyer and seller (market participants) at the measurement date. The Group apply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the Group measure fair value using valuation technique that are appropriate in the circumstances and maximizes the use of relevant observable inputs related to assets and liabilities that are required to be measured at fair value. </w:t>
      </w:r>
    </w:p>
    <w:p w14:paraId="630EAA48" w14:textId="77777777" w:rsidR="00AF40AC" w:rsidRPr="001B496E" w:rsidRDefault="00F965AA" w:rsidP="00F965AA">
      <w:pPr>
        <w:pStyle w:val="BodyTextIndent"/>
        <w:tabs>
          <w:tab w:val="clear" w:pos="360"/>
        </w:tabs>
        <w:ind w:left="990" w:firstLine="711"/>
        <w:rPr>
          <w:rFonts w:asciiTheme="majorBidi" w:hAnsiTheme="majorBidi" w:cstheme="majorBidi"/>
          <w:cs/>
          <w:lang w:val="en-US"/>
        </w:rPr>
      </w:pPr>
      <w:r w:rsidRPr="001B496E">
        <w:rPr>
          <w:rFonts w:asciiTheme="majorBidi" w:hAnsiTheme="majorBidi" w:cstheme="majorBidi"/>
          <w:lang w:val="en-US"/>
        </w:rPr>
        <w:t>All assets and liabilities for which fair values are measured or disclosed in the financial statements are categorized within the fair value hierarchy into three levels based on categories of input to be used in fair value measurement as follows:</w:t>
      </w:r>
    </w:p>
    <w:p w14:paraId="44A78910" w14:textId="77777777" w:rsidR="00AF40AC" w:rsidRPr="001B496E" w:rsidRDefault="00F965AA" w:rsidP="00F965AA">
      <w:pPr>
        <w:pStyle w:val="BodyTextIndent"/>
        <w:tabs>
          <w:tab w:val="clear" w:pos="360"/>
        </w:tabs>
        <w:ind w:left="990" w:firstLine="711"/>
        <w:rPr>
          <w:rFonts w:asciiTheme="majorBidi" w:hAnsiTheme="majorBidi" w:cstheme="majorBidi"/>
          <w:cs/>
          <w:lang w:val="en-US"/>
        </w:rPr>
      </w:pPr>
      <w:r w:rsidRPr="001B496E">
        <w:rPr>
          <w:rFonts w:asciiTheme="majorBidi" w:hAnsiTheme="majorBidi" w:cstheme="majorBidi"/>
          <w:lang w:val="en-US"/>
        </w:rPr>
        <w:t>Level 1 inputs are quoted prices in active market for identical assets or liabilities that the Group can access at the measurement date.</w:t>
      </w:r>
    </w:p>
    <w:p w14:paraId="6A41FCC8" w14:textId="77777777" w:rsidR="00AF40AC" w:rsidRPr="001B496E" w:rsidRDefault="00F965AA" w:rsidP="00F965AA">
      <w:pPr>
        <w:pStyle w:val="BodyTextIndent"/>
        <w:tabs>
          <w:tab w:val="clear" w:pos="360"/>
        </w:tabs>
        <w:ind w:left="990" w:firstLine="711"/>
        <w:rPr>
          <w:rFonts w:asciiTheme="majorBidi" w:hAnsiTheme="majorBidi" w:cstheme="majorBidi"/>
        </w:rPr>
      </w:pPr>
      <w:r w:rsidRPr="001B496E">
        <w:rPr>
          <w:rFonts w:asciiTheme="majorBidi" w:hAnsiTheme="majorBidi" w:cstheme="majorBidi"/>
          <w:lang w:val="en-US"/>
        </w:rPr>
        <w:t>Level 2 inputs are other observable inputs either directly or indirectly, for the assets or liabilities other than quoted price included within Level 1 inputs.</w:t>
      </w:r>
    </w:p>
    <w:p w14:paraId="008B79EC" w14:textId="77777777" w:rsidR="00AF40AC" w:rsidRPr="001B496E" w:rsidRDefault="00F965AA" w:rsidP="00F965AA">
      <w:pPr>
        <w:pStyle w:val="BodyTextIndent"/>
        <w:tabs>
          <w:tab w:val="clear" w:pos="360"/>
        </w:tabs>
        <w:ind w:left="990" w:firstLine="711"/>
        <w:rPr>
          <w:rFonts w:asciiTheme="majorBidi" w:hAnsiTheme="majorBidi" w:cstheme="majorBidi"/>
        </w:rPr>
      </w:pPr>
      <w:r w:rsidRPr="001B496E">
        <w:rPr>
          <w:rFonts w:asciiTheme="majorBidi" w:hAnsiTheme="majorBidi" w:cstheme="majorBidi"/>
          <w:lang w:val="en-US"/>
        </w:rPr>
        <w:t>Level 3 inputs are unobservable inputs for the assets and liabilities.</w:t>
      </w:r>
    </w:p>
    <w:p w14:paraId="01D1107B" w14:textId="77777777" w:rsidR="00615523" w:rsidRPr="001B496E" w:rsidRDefault="00F965AA" w:rsidP="00F965AA">
      <w:pPr>
        <w:pStyle w:val="BodyTextIndent"/>
        <w:tabs>
          <w:tab w:val="clear" w:pos="360"/>
        </w:tabs>
        <w:ind w:left="990" w:firstLine="711"/>
        <w:rPr>
          <w:rFonts w:asciiTheme="majorBidi" w:hAnsiTheme="majorBidi" w:cstheme="majorBidi"/>
          <w:lang w:val="en-US"/>
        </w:rPr>
      </w:pPr>
      <w:r w:rsidRPr="001B496E">
        <w:rPr>
          <w:rFonts w:asciiTheme="majorBidi" w:hAnsiTheme="majorBidi" w:cstheme="majorBidi"/>
          <w:lang w:val="en-US"/>
        </w:rPr>
        <w:t>At the end of each reporting period, the Group determine whether transfers have occured between levels within the fair value hierarchy for assets and liabilities held at the end of the reporting period that are measured at fair value on a recurring basis.</w:t>
      </w:r>
    </w:p>
    <w:p w14:paraId="4C71E592" w14:textId="77777777" w:rsidR="00AF40AC" w:rsidRPr="001B496E" w:rsidRDefault="00F965AA" w:rsidP="00F965AA">
      <w:pPr>
        <w:pStyle w:val="NormalAngsanaNew"/>
        <w:numPr>
          <w:ilvl w:val="1"/>
          <w:numId w:val="25"/>
        </w:numPr>
        <w:tabs>
          <w:tab w:val="left" w:pos="993"/>
          <w:tab w:val="left" w:pos="1418"/>
        </w:tabs>
        <w:ind w:hanging="643"/>
        <w:rPr>
          <w:rFonts w:asciiTheme="majorBidi" w:hAnsiTheme="majorBidi" w:cstheme="majorBidi"/>
          <w:b w:val="0"/>
          <w:bCs w:val="0"/>
          <w:spacing w:val="0"/>
        </w:rPr>
      </w:pPr>
      <w:r w:rsidRPr="001B496E">
        <w:rPr>
          <w:rFonts w:asciiTheme="majorBidi" w:hAnsiTheme="majorBidi" w:cstheme="majorBidi"/>
          <w:b w:val="0"/>
          <w:bCs w:val="0"/>
          <w:spacing w:val="0"/>
        </w:rPr>
        <w:t>Significant Accounting Judgments and Estimates</w:t>
      </w:r>
    </w:p>
    <w:p w14:paraId="488101CB" w14:textId="77777777" w:rsidR="00F965AA" w:rsidRPr="001B496E" w:rsidRDefault="00F965AA" w:rsidP="00F965AA">
      <w:pPr>
        <w:pStyle w:val="BodyTextIndent"/>
        <w:tabs>
          <w:tab w:val="clear" w:pos="360"/>
        </w:tabs>
        <w:ind w:left="990" w:firstLine="711"/>
        <w:rPr>
          <w:rFonts w:asciiTheme="majorBidi" w:hAnsiTheme="majorBidi" w:cstheme="majorBidi"/>
          <w:lang w:val="en-US"/>
        </w:rPr>
      </w:pPr>
      <w:r w:rsidRPr="001B496E">
        <w:rPr>
          <w:rFonts w:asciiTheme="majorBidi" w:hAnsiTheme="majorBidi" w:cstheme="majorBidi"/>
          <w:lang w:val="en-US"/>
        </w:rPr>
        <w:t>In order to prepare the financial statements to comply with financial reporting standards, the Group’s management always has to use judgments and estimates on uncertainties. These judgments and estimates may have an effect on the amount shown in the financial statements and notes to the financial statements, therefore the actual result may differ from the estimated amount. Significant judments and estimates are as follows:</w:t>
      </w:r>
    </w:p>
    <w:p w14:paraId="182E9B9F" w14:textId="77777777" w:rsidR="00AF40AC" w:rsidRPr="001B496E" w:rsidRDefault="00AF40AC" w:rsidP="00EE6D2A">
      <w:pPr>
        <w:pStyle w:val="BodyTextIndent"/>
        <w:tabs>
          <w:tab w:val="clear" w:pos="360"/>
        </w:tabs>
        <w:ind w:left="990" w:firstLine="711"/>
        <w:rPr>
          <w:rFonts w:asciiTheme="majorBidi" w:hAnsiTheme="majorBidi" w:cstheme="majorBidi"/>
        </w:rPr>
      </w:pPr>
    </w:p>
    <w:p w14:paraId="4F14D231" w14:textId="77777777" w:rsidR="00F965AA" w:rsidRPr="001B496E" w:rsidRDefault="00F965AA" w:rsidP="00EE6D2A">
      <w:pPr>
        <w:pStyle w:val="BodyTextIndent"/>
        <w:tabs>
          <w:tab w:val="clear" w:pos="360"/>
        </w:tabs>
        <w:ind w:left="990" w:firstLine="711"/>
        <w:rPr>
          <w:rFonts w:asciiTheme="majorBidi" w:hAnsiTheme="majorBidi" w:cstheme="majorBidi"/>
        </w:rPr>
      </w:pPr>
    </w:p>
    <w:p w14:paraId="6CD07AD0" w14:textId="77777777" w:rsidR="00F965AA" w:rsidRPr="001B496E" w:rsidRDefault="00F965AA" w:rsidP="00EE6D2A">
      <w:pPr>
        <w:pStyle w:val="BodyTextIndent"/>
        <w:tabs>
          <w:tab w:val="clear" w:pos="360"/>
        </w:tabs>
        <w:ind w:left="990" w:firstLine="711"/>
        <w:rPr>
          <w:rFonts w:asciiTheme="majorBidi" w:hAnsiTheme="majorBidi" w:cstheme="majorBidi"/>
        </w:rPr>
      </w:pPr>
    </w:p>
    <w:p w14:paraId="150475AD" w14:textId="77777777" w:rsidR="00EB1E22" w:rsidRPr="001B496E" w:rsidRDefault="00F965AA" w:rsidP="00F965AA">
      <w:pPr>
        <w:tabs>
          <w:tab w:val="left" w:pos="360"/>
          <w:tab w:val="left" w:pos="1440"/>
        </w:tabs>
        <w:ind w:left="993" w:right="-36"/>
        <w:jc w:val="thaiDistribute"/>
        <w:rPr>
          <w:rFonts w:asciiTheme="majorBidi" w:hAnsiTheme="majorBidi" w:cstheme="majorBidi"/>
          <w:b/>
          <w:bCs/>
          <w:highlight w:val="yellow"/>
        </w:rPr>
      </w:pPr>
      <w:r w:rsidRPr="001B496E">
        <w:rPr>
          <w:rFonts w:asciiTheme="majorBidi" w:hAnsiTheme="majorBidi" w:cstheme="majorBidi"/>
          <w:b/>
          <w:bCs/>
        </w:rPr>
        <w:lastRenderedPageBreak/>
        <w:t>Allowance for expected credit losses of trade receivables and contract assets</w:t>
      </w:r>
    </w:p>
    <w:p w14:paraId="672327EA" w14:textId="77777777" w:rsidR="00201EB2" w:rsidRPr="001B496E" w:rsidRDefault="00F965AA" w:rsidP="00F965AA">
      <w:pPr>
        <w:overflowPunct w:val="0"/>
        <w:autoSpaceDE w:val="0"/>
        <w:autoSpaceDN w:val="0"/>
        <w:adjustRightInd w:val="0"/>
        <w:ind w:left="993" w:firstLine="708"/>
        <w:jc w:val="thaiDistribute"/>
        <w:textAlignment w:val="baseline"/>
        <w:rPr>
          <w:rFonts w:asciiTheme="majorBidi" w:hAnsiTheme="majorBidi" w:cstheme="majorBidi"/>
          <w:b/>
          <w:bCs/>
        </w:rPr>
      </w:pPr>
      <w:r w:rsidRPr="001B496E">
        <w:rPr>
          <w:rFonts w:asciiTheme="majorBidi" w:hAnsiTheme="majorBidi" w:cstheme="majorBidi"/>
          <w:sz w:val="31"/>
          <w:szCs w:val="31"/>
        </w:rPr>
        <w:t>In determining an allowance for expected credit losses of trade receivables and contract assets, the management needs to make judgement and estimates based upon, among other things, past collection history, aging profile of outstanding debts and the forecast economic condition for groupings of various customer segments with similar credit risks. The Group’s historical credit loss experience and forecast economic conditions may also not be representative of whether a customer will actually default in the future.</w:t>
      </w:r>
    </w:p>
    <w:p w14:paraId="4ABF3371" w14:textId="77777777" w:rsidR="00F965AA" w:rsidRPr="001B496E" w:rsidRDefault="00F965AA" w:rsidP="00F965AA">
      <w:pPr>
        <w:pStyle w:val="BodyTextIndent3"/>
        <w:ind w:left="360" w:firstLine="630"/>
        <w:rPr>
          <w:rFonts w:asciiTheme="majorBidi" w:hAnsiTheme="majorBidi" w:cstheme="majorBidi"/>
          <w:b/>
          <w:bCs/>
          <w:cs/>
          <w:lang w:val="en-US"/>
        </w:rPr>
      </w:pPr>
      <w:r w:rsidRPr="001B496E">
        <w:rPr>
          <w:rFonts w:asciiTheme="majorBidi" w:hAnsiTheme="majorBidi" w:cstheme="majorBidi"/>
          <w:b/>
          <w:bCs/>
          <w:lang w:val="en-US"/>
        </w:rPr>
        <w:t>Impairment of Investments</w:t>
      </w:r>
    </w:p>
    <w:p w14:paraId="2425646C" w14:textId="77777777" w:rsidR="00F965AA" w:rsidRPr="001B496E" w:rsidRDefault="00F965AA" w:rsidP="00F965AA">
      <w:pPr>
        <w:pStyle w:val="BodyTextIndent"/>
        <w:tabs>
          <w:tab w:val="clear" w:pos="360"/>
        </w:tabs>
        <w:ind w:left="990" w:firstLine="711"/>
        <w:rPr>
          <w:rFonts w:asciiTheme="majorBidi" w:hAnsiTheme="majorBidi" w:cstheme="majorBidi"/>
        </w:rPr>
      </w:pPr>
      <w:r w:rsidRPr="001B496E">
        <w:rPr>
          <w:rFonts w:asciiTheme="majorBidi" w:hAnsiTheme="majorBidi" w:cstheme="majorBidi"/>
          <w:lang w:val="en-US"/>
        </w:rPr>
        <w:t>The management is required to review the impairment of investments. The impairment loss is recorded when it is determined that their recoverable amount is lower than the value of investments and the use of discretion is for considering that such value of investments significantly reduces and is permanent or not.</w:t>
      </w:r>
    </w:p>
    <w:p w14:paraId="498A4C10" w14:textId="77777777" w:rsidR="00CE01BC" w:rsidRPr="001B496E" w:rsidRDefault="00F965AA" w:rsidP="00F965AA">
      <w:pPr>
        <w:pStyle w:val="BodyTextIndent3"/>
        <w:ind w:left="360" w:firstLine="630"/>
        <w:rPr>
          <w:rFonts w:asciiTheme="majorBidi" w:eastAsia="Cordia New" w:hAnsiTheme="majorBidi" w:cstheme="majorBidi"/>
          <w:b/>
          <w:bCs/>
        </w:rPr>
      </w:pPr>
      <w:r w:rsidRPr="001B496E">
        <w:rPr>
          <w:rFonts w:asciiTheme="majorBidi" w:eastAsia="Cordia New" w:hAnsiTheme="majorBidi" w:cstheme="majorBidi"/>
          <w:b/>
          <w:bCs/>
          <w:lang w:val="en-US"/>
        </w:rPr>
        <w:t>Property, Plant and Equipment and Depreciation</w:t>
      </w:r>
    </w:p>
    <w:p w14:paraId="5994F0EE" w14:textId="77777777" w:rsidR="00F965AA" w:rsidRPr="001B496E" w:rsidRDefault="00F965AA" w:rsidP="00F965AA">
      <w:pPr>
        <w:pStyle w:val="BodyTextIndent"/>
        <w:tabs>
          <w:tab w:val="clear" w:pos="360"/>
        </w:tabs>
        <w:ind w:left="990" w:firstLine="711"/>
        <w:rPr>
          <w:rFonts w:asciiTheme="majorBidi" w:hAnsiTheme="majorBidi" w:cstheme="majorBidi"/>
        </w:rPr>
      </w:pPr>
      <w:r w:rsidRPr="001B496E">
        <w:rPr>
          <w:rFonts w:asciiTheme="majorBidi" w:eastAsia="Cordia New" w:hAnsiTheme="majorBidi" w:cstheme="majorBidi"/>
          <w:lang w:val="en-US"/>
        </w:rPr>
        <w:t>In determining depreciation of plant and equipment, the management is required to make estimates of the useful life and residual values of the Group’s plant and equipment and to review estimate useful life and residual values when there are any changes.</w:t>
      </w:r>
    </w:p>
    <w:p w14:paraId="41EBC29D" w14:textId="77777777" w:rsidR="00CE01BC" w:rsidRPr="001B496E" w:rsidRDefault="00F965AA" w:rsidP="00F965AA">
      <w:pPr>
        <w:pStyle w:val="BodyTextIndent"/>
        <w:tabs>
          <w:tab w:val="clear" w:pos="360"/>
        </w:tabs>
        <w:ind w:left="990" w:firstLine="711"/>
        <w:rPr>
          <w:rFonts w:asciiTheme="majorBidi" w:hAnsiTheme="majorBidi" w:cstheme="majorBidi"/>
        </w:rPr>
      </w:pPr>
      <w:r w:rsidRPr="001B496E">
        <w:rPr>
          <w:rFonts w:asciiTheme="majorBidi" w:eastAsia="Cordia New" w:hAnsiTheme="majorBidi" w:cstheme="majorBidi"/>
          <w:lang w:val="en-US"/>
        </w:rPr>
        <w:t>In addition, the management is required to review property, plant and equipment for impairment on a periodical basis and record impairment losses in the period when it is determined that their recoverable amount is lower than the carrying amount. This requires judgments regarding forecast of future revenues and expenses relating to the assets subject to the review.</w:t>
      </w:r>
    </w:p>
    <w:p w14:paraId="0C95C6F2" w14:textId="77777777" w:rsidR="00CE01BC" w:rsidRPr="001B496E" w:rsidRDefault="00F965AA" w:rsidP="00F965AA">
      <w:pPr>
        <w:pStyle w:val="BodyTextIndent3"/>
        <w:ind w:left="360" w:firstLine="630"/>
        <w:rPr>
          <w:rFonts w:asciiTheme="majorBidi" w:hAnsiTheme="majorBidi" w:cstheme="majorBidi"/>
          <w:b/>
          <w:bCs/>
        </w:rPr>
      </w:pPr>
      <w:r w:rsidRPr="001B496E">
        <w:rPr>
          <w:rFonts w:asciiTheme="majorBidi" w:eastAsia="Cordia New" w:hAnsiTheme="majorBidi" w:cstheme="majorBidi"/>
          <w:b/>
          <w:bCs/>
          <w:lang w:val="en-US"/>
        </w:rPr>
        <w:t>Intangible Assets and Amortization</w:t>
      </w:r>
    </w:p>
    <w:p w14:paraId="68FDF772" w14:textId="77777777" w:rsidR="00CE01BC" w:rsidRPr="001B496E" w:rsidRDefault="006D4D27" w:rsidP="006D4D27">
      <w:pPr>
        <w:pStyle w:val="BodyTextIndent"/>
        <w:tabs>
          <w:tab w:val="clear" w:pos="360"/>
        </w:tabs>
        <w:ind w:left="990" w:firstLine="711"/>
        <w:rPr>
          <w:rFonts w:asciiTheme="majorBidi" w:hAnsiTheme="majorBidi" w:cstheme="majorBidi"/>
        </w:rPr>
      </w:pPr>
      <w:r w:rsidRPr="001B496E">
        <w:rPr>
          <w:rFonts w:asciiTheme="majorBidi" w:hAnsiTheme="majorBidi" w:cstheme="majorBidi"/>
          <w:lang w:val="en-US"/>
        </w:rPr>
        <w:t xml:space="preserve">Intangible assets are systematically amortized over their estimated useful life, and are subject to impairment if there is an indication they may be impaired. </w:t>
      </w:r>
    </w:p>
    <w:p w14:paraId="720ABFD4" w14:textId="77777777" w:rsidR="00AF40AC" w:rsidRPr="001B496E" w:rsidRDefault="006D4D27" w:rsidP="00AF40AC">
      <w:pPr>
        <w:pStyle w:val="BodyTextIndent3"/>
        <w:ind w:left="360" w:firstLine="630"/>
        <w:rPr>
          <w:rFonts w:asciiTheme="majorBidi" w:hAnsiTheme="majorBidi" w:cstheme="majorBidi"/>
          <w:b/>
          <w:bCs/>
          <w:cs/>
          <w:lang w:val="en-US"/>
        </w:rPr>
      </w:pPr>
      <w:r w:rsidRPr="001B496E">
        <w:rPr>
          <w:rFonts w:asciiTheme="majorBidi" w:eastAsia="Cordia New" w:hAnsiTheme="majorBidi" w:cstheme="majorBidi"/>
          <w:b/>
          <w:bCs/>
          <w:lang w:val="en-US"/>
        </w:rPr>
        <w:t>Post-Employment Benefits under Defined Benefit Plans</w:t>
      </w:r>
    </w:p>
    <w:p w14:paraId="216E2C0B" w14:textId="77777777" w:rsidR="006D4D27" w:rsidRPr="001B496E" w:rsidRDefault="006D4D27" w:rsidP="006D4D27">
      <w:pPr>
        <w:pStyle w:val="BodyTextIndent"/>
        <w:tabs>
          <w:tab w:val="clear" w:pos="360"/>
        </w:tabs>
        <w:ind w:left="990" w:firstLine="711"/>
        <w:rPr>
          <w:rFonts w:asciiTheme="majorBidi" w:hAnsiTheme="majorBidi" w:cstheme="majorBidi"/>
          <w:lang w:val="en-US"/>
        </w:rPr>
      </w:pPr>
      <w:r w:rsidRPr="001B496E">
        <w:rPr>
          <w:rFonts w:asciiTheme="majorBidi" w:hAnsiTheme="majorBidi" w:cstheme="majorBidi"/>
          <w:lang w:val="en-US"/>
        </w:rPr>
        <w:t>The obligation under defined benefit plan is determined based on actuarial valuations.  Inherent within these calculations are assumptions as to discount rates, future salary increases, turnover rates and other demographic factors. Actual post-retirement costs may ultimately differ from these estimates.</w:t>
      </w:r>
    </w:p>
    <w:p w14:paraId="1A9C5793" w14:textId="77777777" w:rsidR="00AF40AC" w:rsidRPr="001B496E" w:rsidRDefault="00AF40AC" w:rsidP="00EE6D2A">
      <w:pPr>
        <w:pStyle w:val="BodyTextIndent"/>
        <w:tabs>
          <w:tab w:val="clear" w:pos="360"/>
        </w:tabs>
        <w:ind w:left="990" w:firstLine="711"/>
        <w:rPr>
          <w:rFonts w:asciiTheme="majorBidi" w:hAnsiTheme="majorBidi" w:cstheme="majorBidi"/>
          <w:lang w:val="en-US"/>
        </w:rPr>
      </w:pPr>
    </w:p>
    <w:p w14:paraId="7AD85101" w14:textId="77777777" w:rsidR="006D4D27" w:rsidRPr="001B496E" w:rsidRDefault="006D4D27" w:rsidP="00EE6D2A">
      <w:pPr>
        <w:pStyle w:val="BodyTextIndent"/>
        <w:tabs>
          <w:tab w:val="clear" w:pos="360"/>
        </w:tabs>
        <w:ind w:left="990" w:firstLine="711"/>
        <w:rPr>
          <w:rFonts w:asciiTheme="majorBidi" w:hAnsiTheme="majorBidi" w:cstheme="majorBidi"/>
          <w:lang w:val="en-US"/>
        </w:rPr>
      </w:pPr>
    </w:p>
    <w:p w14:paraId="57A892D1" w14:textId="016F4F57" w:rsidR="00F77075" w:rsidRDefault="00F77075" w:rsidP="00AF40AC">
      <w:pPr>
        <w:pStyle w:val="BodyTextIndent3"/>
        <w:ind w:left="360" w:firstLine="630"/>
        <w:rPr>
          <w:rFonts w:asciiTheme="majorBidi" w:eastAsia="Cordia New" w:hAnsiTheme="majorBidi" w:cstheme="majorBidi"/>
          <w:b/>
          <w:bCs/>
          <w:lang w:val="en-US"/>
        </w:rPr>
      </w:pPr>
    </w:p>
    <w:p w14:paraId="26438058" w14:textId="77777777" w:rsidR="001B496E" w:rsidRPr="001B496E" w:rsidRDefault="001B496E" w:rsidP="00AF40AC">
      <w:pPr>
        <w:pStyle w:val="BodyTextIndent3"/>
        <w:ind w:left="360" w:firstLine="630"/>
        <w:rPr>
          <w:rFonts w:asciiTheme="majorBidi" w:eastAsia="Cordia New" w:hAnsiTheme="majorBidi" w:cstheme="majorBidi"/>
          <w:b/>
          <w:bCs/>
          <w:lang w:val="en-US"/>
        </w:rPr>
      </w:pPr>
    </w:p>
    <w:p w14:paraId="791534B6" w14:textId="77777777" w:rsidR="00AF40AC" w:rsidRPr="001B496E" w:rsidRDefault="006D4D27" w:rsidP="006D4D27">
      <w:pPr>
        <w:pStyle w:val="BodyTextIndent3"/>
        <w:ind w:left="360" w:firstLine="630"/>
        <w:rPr>
          <w:rFonts w:asciiTheme="majorBidi" w:eastAsia="Cordia New" w:hAnsiTheme="majorBidi" w:cstheme="majorBidi"/>
          <w:b/>
          <w:bCs/>
          <w:cs/>
          <w:lang w:val="en-US"/>
        </w:rPr>
      </w:pPr>
      <w:r w:rsidRPr="001B496E">
        <w:rPr>
          <w:rFonts w:asciiTheme="majorBidi" w:eastAsia="Cordia New" w:hAnsiTheme="majorBidi" w:cstheme="majorBidi"/>
          <w:b/>
          <w:bCs/>
          <w:lang w:val="en-US"/>
        </w:rPr>
        <w:lastRenderedPageBreak/>
        <w:t>Litigations</w:t>
      </w:r>
    </w:p>
    <w:p w14:paraId="3D9433B0" w14:textId="77777777" w:rsidR="00AE4C15" w:rsidRPr="001B496E" w:rsidRDefault="006D4D27" w:rsidP="006D4D27">
      <w:pPr>
        <w:pStyle w:val="BodyTextIndent"/>
        <w:tabs>
          <w:tab w:val="clear" w:pos="360"/>
        </w:tabs>
        <w:ind w:left="990" w:firstLine="711"/>
        <w:rPr>
          <w:rFonts w:asciiTheme="majorBidi" w:hAnsiTheme="majorBidi" w:cstheme="majorBidi"/>
        </w:rPr>
      </w:pPr>
      <w:r w:rsidRPr="001B496E">
        <w:rPr>
          <w:rFonts w:asciiTheme="majorBidi" w:hAnsiTheme="majorBidi" w:cstheme="majorBidi"/>
          <w:lang w:val="en-US"/>
        </w:rPr>
        <w:t>The Company have contingent liabilities as a result of litigations. The management have used judgment to assess of the results of the litigation and provision for the related liabilities has been recorded as at the end of reporting period. However, actual results could differ from the estimates.</w:t>
      </w:r>
    </w:p>
    <w:p w14:paraId="798FAD4B" w14:textId="77777777" w:rsidR="007D6160" w:rsidRPr="001B496E" w:rsidRDefault="006D4D27" w:rsidP="006D4D27">
      <w:pPr>
        <w:pStyle w:val="BodyTextIndent"/>
        <w:tabs>
          <w:tab w:val="clear" w:pos="360"/>
        </w:tabs>
        <w:ind w:left="990" w:firstLine="3"/>
        <w:rPr>
          <w:rFonts w:asciiTheme="majorBidi" w:hAnsiTheme="majorBidi" w:cstheme="majorBidi"/>
          <w:b/>
          <w:bCs/>
        </w:rPr>
      </w:pPr>
      <w:r w:rsidRPr="001B496E">
        <w:rPr>
          <w:rFonts w:asciiTheme="majorBidi" w:hAnsiTheme="majorBidi" w:cstheme="majorBidi"/>
          <w:b/>
          <w:bCs/>
        </w:rPr>
        <w:t xml:space="preserve">Construction </w:t>
      </w:r>
      <w:r w:rsidRPr="001B496E">
        <w:rPr>
          <w:rFonts w:asciiTheme="majorBidi" w:hAnsiTheme="majorBidi" w:cstheme="majorBidi"/>
          <w:b/>
          <w:bCs/>
          <w:lang w:val="en-US"/>
        </w:rPr>
        <w:t>C</w:t>
      </w:r>
      <w:r w:rsidRPr="001B496E">
        <w:rPr>
          <w:rFonts w:asciiTheme="majorBidi" w:hAnsiTheme="majorBidi" w:cstheme="majorBidi"/>
          <w:b/>
          <w:bCs/>
        </w:rPr>
        <w:t>ontracts</w:t>
      </w:r>
    </w:p>
    <w:p w14:paraId="17F80598" w14:textId="77777777" w:rsidR="00201EB2" w:rsidRPr="001B496E" w:rsidRDefault="006D4D27" w:rsidP="006D4D27">
      <w:pPr>
        <w:pStyle w:val="BodyTextIndent"/>
        <w:tabs>
          <w:tab w:val="clear" w:pos="360"/>
        </w:tabs>
        <w:ind w:left="990" w:firstLine="711"/>
        <w:rPr>
          <w:rFonts w:asciiTheme="majorBidi" w:hAnsiTheme="majorBidi" w:cstheme="majorBidi"/>
        </w:rPr>
      </w:pPr>
      <w:r w:rsidRPr="001B496E">
        <w:rPr>
          <w:rFonts w:asciiTheme="majorBidi" w:hAnsiTheme="majorBidi" w:cstheme="majorBidi"/>
          <w:lang w:val="en-US"/>
        </w:rPr>
        <w:t>The Group recognise revenue from construction contracts over time taking into account the stage of completion. The management has exercised judgement in measuring the progress towards satisfaction of the performance obligation, with reference to information provided by project engineers or project managers and relying on their expertise and past experience.</w:t>
      </w:r>
    </w:p>
    <w:p w14:paraId="20FB48B3" w14:textId="77777777" w:rsidR="007D6160" w:rsidRPr="001B496E" w:rsidRDefault="006D4D27" w:rsidP="006D4D27">
      <w:pPr>
        <w:pStyle w:val="BodyTextIndent"/>
        <w:tabs>
          <w:tab w:val="clear" w:pos="360"/>
        </w:tabs>
        <w:ind w:left="990" w:firstLine="3"/>
        <w:rPr>
          <w:rFonts w:asciiTheme="majorBidi" w:hAnsiTheme="majorBidi" w:cstheme="majorBidi"/>
          <w:b/>
          <w:bCs/>
        </w:rPr>
      </w:pPr>
      <w:r w:rsidRPr="001B496E">
        <w:rPr>
          <w:rFonts w:asciiTheme="majorBidi" w:hAnsiTheme="majorBidi" w:cstheme="majorBidi"/>
          <w:b/>
          <w:bCs/>
        </w:rPr>
        <w:t xml:space="preserve">Provision for </w:t>
      </w:r>
      <w:r w:rsidRPr="001B496E">
        <w:rPr>
          <w:rFonts w:asciiTheme="majorBidi" w:hAnsiTheme="majorBidi" w:cstheme="majorBidi"/>
          <w:b/>
          <w:bCs/>
          <w:lang w:val="en-US"/>
        </w:rPr>
        <w:t>L</w:t>
      </w:r>
      <w:r w:rsidRPr="001B496E">
        <w:rPr>
          <w:rFonts w:asciiTheme="majorBidi" w:hAnsiTheme="majorBidi" w:cstheme="majorBidi"/>
          <w:b/>
          <w:bCs/>
        </w:rPr>
        <w:t xml:space="preserve">osses on </w:t>
      </w:r>
      <w:r w:rsidRPr="001B496E">
        <w:rPr>
          <w:rFonts w:asciiTheme="majorBidi" w:hAnsiTheme="majorBidi" w:cstheme="majorBidi"/>
          <w:b/>
          <w:bCs/>
          <w:lang w:val="en-US"/>
        </w:rPr>
        <w:t>C</w:t>
      </w:r>
      <w:r w:rsidRPr="001B496E">
        <w:rPr>
          <w:rFonts w:asciiTheme="majorBidi" w:hAnsiTheme="majorBidi" w:cstheme="majorBidi"/>
          <w:b/>
          <w:bCs/>
        </w:rPr>
        <w:t xml:space="preserve">onstruction </w:t>
      </w:r>
      <w:r w:rsidRPr="001B496E">
        <w:rPr>
          <w:rFonts w:asciiTheme="majorBidi" w:hAnsiTheme="majorBidi" w:cstheme="majorBidi"/>
          <w:b/>
          <w:bCs/>
          <w:lang w:val="en-US"/>
        </w:rPr>
        <w:t>P</w:t>
      </w:r>
      <w:r w:rsidRPr="001B496E">
        <w:rPr>
          <w:rFonts w:asciiTheme="majorBidi" w:hAnsiTheme="majorBidi" w:cstheme="majorBidi"/>
          <w:b/>
          <w:bCs/>
        </w:rPr>
        <w:t>rojects</w:t>
      </w:r>
    </w:p>
    <w:p w14:paraId="6320C282" w14:textId="77777777" w:rsidR="007D6160" w:rsidRPr="001B496E" w:rsidRDefault="007D6160" w:rsidP="007D6160">
      <w:pPr>
        <w:pStyle w:val="BodyTextIndent"/>
        <w:tabs>
          <w:tab w:val="clear" w:pos="360"/>
          <w:tab w:val="left" w:pos="1701"/>
        </w:tabs>
        <w:ind w:left="990" w:firstLine="3"/>
        <w:rPr>
          <w:rFonts w:asciiTheme="majorBidi" w:hAnsiTheme="majorBidi" w:cstheme="majorBidi"/>
          <w:lang w:val="en-US"/>
        </w:rPr>
      </w:pPr>
      <w:r w:rsidRPr="001B496E">
        <w:rPr>
          <w:rFonts w:asciiTheme="majorBidi" w:hAnsiTheme="majorBidi" w:cstheme="majorBidi"/>
          <w:lang w:val="en-US"/>
        </w:rPr>
        <w:tab/>
      </w:r>
      <w:r w:rsidRPr="001B496E">
        <w:rPr>
          <w:rFonts w:asciiTheme="majorBidi" w:hAnsiTheme="majorBidi" w:cstheme="majorBidi"/>
          <w:lang w:val="en-US"/>
        </w:rPr>
        <w:tab/>
      </w:r>
      <w:r w:rsidR="006D4D27" w:rsidRPr="001B496E">
        <w:rPr>
          <w:rFonts w:asciiTheme="majorBidi" w:hAnsiTheme="majorBidi" w:cstheme="majorBidi"/>
        </w:rPr>
        <w:t>Management applied judgment in estimating the loss they expect to be realised on each construction projects, based on estimates of anticipated costs that take into account the progress of the project and actual costs incurred to date, together with fluctuations in costs of construction materials, labour and the current situation.</w:t>
      </w:r>
    </w:p>
    <w:p w14:paraId="7AD2DA00" w14:textId="77777777" w:rsidR="00F91637" w:rsidRPr="001B496E" w:rsidRDefault="00F91637" w:rsidP="007D6160">
      <w:pPr>
        <w:pStyle w:val="BodyTextIndent"/>
        <w:tabs>
          <w:tab w:val="clear" w:pos="360"/>
          <w:tab w:val="left" w:pos="1701"/>
        </w:tabs>
        <w:ind w:left="990" w:firstLine="3"/>
        <w:rPr>
          <w:rFonts w:asciiTheme="majorBidi" w:hAnsiTheme="majorBidi" w:cstheme="majorBidi"/>
        </w:rPr>
      </w:pPr>
    </w:p>
    <w:p w14:paraId="06023DF8" w14:textId="77777777" w:rsidR="00AF40AC" w:rsidRPr="001B496E" w:rsidRDefault="006D4D27" w:rsidP="006D4D27">
      <w:pPr>
        <w:pStyle w:val="BodyTextIndent"/>
        <w:numPr>
          <w:ilvl w:val="0"/>
          <w:numId w:val="25"/>
        </w:numPr>
        <w:tabs>
          <w:tab w:val="clear" w:pos="360"/>
          <w:tab w:val="clear" w:pos="720"/>
          <w:tab w:val="clear" w:pos="1080"/>
          <w:tab w:val="left" w:pos="0"/>
          <w:tab w:val="left" w:pos="426"/>
        </w:tabs>
        <w:ind w:left="426"/>
        <w:rPr>
          <w:rFonts w:asciiTheme="majorBidi" w:hAnsiTheme="majorBidi" w:cstheme="majorBidi"/>
          <w:b/>
          <w:bCs/>
        </w:rPr>
      </w:pPr>
      <w:r w:rsidRPr="001B496E">
        <w:rPr>
          <w:rFonts w:asciiTheme="majorBidi" w:hAnsiTheme="majorBidi" w:cstheme="majorBidi"/>
          <w:b/>
          <w:bCs/>
          <w:lang w:val="en-US"/>
        </w:rPr>
        <w:t>Cash and Cash Equivalents</w:t>
      </w:r>
    </w:p>
    <w:p w14:paraId="1F101243" w14:textId="77777777" w:rsidR="00AF40AC" w:rsidRPr="001B496E" w:rsidRDefault="006D4D27" w:rsidP="006D4D27">
      <w:pPr>
        <w:ind w:left="426" w:firstLine="567"/>
        <w:jc w:val="thaiDistribute"/>
        <w:rPr>
          <w:rFonts w:asciiTheme="majorBidi" w:hAnsiTheme="majorBidi" w:cstheme="majorBidi"/>
        </w:rPr>
      </w:pPr>
      <w:r w:rsidRPr="001B496E">
        <w:rPr>
          <w:rFonts w:asciiTheme="majorBidi" w:hAnsiTheme="majorBidi" w:cstheme="majorBidi"/>
        </w:rPr>
        <w:t>Consist of:</w:t>
      </w:r>
    </w:p>
    <w:tbl>
      <w:tblPr>
        <w:tblW w:w="9751" w:type="dxa"/>
        <w:tblInd w:w="314" w:type="dxa"/>
        <w:tblLayout w:type="fixed"/>
        <w:tblCellMar>
          <w:left w:w="30" w:type="dxa"/>
          <w:right w:w="30" w:type="dxa"/>
        </w:tblCellMar>
        <w:tblLook w:val="0000" w:firstRow="0" w:lastRow="0" w:firstColumn="0" w:lastColumn="0" w:noHBand="0" w:noVBand="0"/>
      </w:tblPr>
      <w:tblGrid>
        <w:gridCol w:w="2947"/>
        <w:gridCol w:w="1701"/>
        <w:gridCol w:w="90"/>
        <w:gridCol w:w="1611"/>
        <w:gridCol w:w="90"/>
        <w:gridCol w:w="1611"/>
        <w:gridCol w:w="90"/>
        <w:gridCol w:w="1611"/>
      </w:tblGrid>
      <w:tr w:rsidR="006D4D27" w:rsidRPr="001B496E" w14:paraId="0B921E94" w14:textId="77777777" w:rsidTr="008507BC">
        <w:trPr>
          <w:cantSplit/>
        </w:trPr>
        <w:tc>
          <w:tcPr>
            <w:tcW w:w="2947" w:type="dxa"/>
          </w:tcPr>
          <w:p w14:paraId="46994C89" w14:textId="77777777" w:rsidR="006D4D27" w:rsidRPr="001B496E" w:rsidRDefault="006D4D27" w:rsidP="006D4D27">
            <w:pPr>
              <w:rPr>
                <w:rFonts w:asciiTheme="majorBidi" w:hAnsiTheme="majorBidi" w:cstheme="majorBidi"/>
                <w:snapToGrid w:val="0"/>
                <w:sz w:val="30"/>
                <w:szCs w:val="30"/>
                <w:cs/>
                <w:lang w:eastAsia="th-TH"/>
              </w:rPr>
            </w:pPr>
          </w:p>
        </w:tc>
        <w:tc>
          <w:tcPr>
            <w:tcW w:w="3402" w:type="dxa"/>
            <w:gridSpan w:val="3"/>
          </w:tcPr>
          <w:p w14:paraId="021A0674" w14:textId="77777777" w:rsidR="006D4D27" w:rsidRPr="001B496E" w:rsidRDefault="006D4D27" w:rsidP="006D4D27">
            <w:pPr>
              <w:jc w:val="center"/>
              <w:rPr>
                <w:rFonts w:asciiTheme="majorBidi" w:hAnsiTheme="majorBidi" w:cstheme="majorBidi"/>
                <w:snapToGrid w:val="0"/>
                <w:sz w:val="30"/>
                <w:szCs w:val="30"/>
                <w:cs/>
                <w:lang w:eastAsia="th-TH"/>
              </w:rPr>
            </w:pPr>
          </w:p>
        </w:tc>
        <w:tc>
          <w:tcPr>
            <w:tcW w:w="90" w:type="dxa"/>
          </w:tcPr>
          <w:p w14:paraId="3B764C15" w14:textId="77777777" w:rsidR="006D4D27" w:rsidRPr="001B496E" w:rsidRDefault="006D4D27" w:rsidP="006D4D27">
            <w:pPr>
              <w:jc w:val="center"/>
              <w:rPr>
                <w:rFonts w:asciiTheme="majorBidi" w:hAnsiTheme="majorBidi" w:cstheme="majorBidi"/>
                <w:snapToGrid w:val="0"/>
                <w:sz w:val="30"/>
                <w:szCs w:val="30"/>
                <w:cs/>
                <w:lang w:eastAsia="th-TH"/>
              </w:rPr>
            </w:pPr>
          </w:p>
        </w:tc>
        <w:tc>
          <w:tcPr>
            <w:tcW w:w="3312" w:type="dxa"/>
            <w:gridSpan w:val="3"/>
          </w:tcPr>
          <w:p w14:paraId="4451A775" w14:textId="77777777" w:rsidR="006D4D27" w:rsidRPr="001B496E" w:rsidRDefault="006D4D27" w:rsidP="006D4D27">
            <w:pPr>
              <w:jc w:val="right"/>
              <w:rPr>
                <w:rFonts w:asciiTheme="majorBidi" w:hAnsiTheme="majorBidi" w:cstheme="majorBidi"/>
                <w:snapToGrid w:val="0"/>
                <w:sz w:val="30"/>
                <w:szCs w:val="30"/>
                <w:cs/>
                <w:lang w:eastAsia="th-TH"/>
              </w:rPr>
            </w:pPr>
            <w:r w:rsidRPr="001B496E">
              <w:rPr>
                <w:rFonts w:asciiTheme="majorBidi" w:eastAsia="MS Mincho" w:hAnsiTheme="majorBidi" w:cstheme="majorBidi"/>
                <w:sz w:val="30"/>
                <w:szCs w:val="30"/>
              </w:rPr>
              <w:t>(Unit : Baht)</w:t>
            </w:r>
          </w:p>
        </w:tc>
      </w:tr>
      <w:tr w:rsidR="00AF40AC" w:rsidRPr="001B496E" w14:paraId="395855B8" w14:textId="77777777" w:rsidTr="008507BC">
        <w:trPr>
          <w:cantSplit/>
        </w:trPr>
        <w:tc>
          <w:tcPr>
            <w:tcW w:w="2947" w:type="dxa"/>
          </w:tcPr>
          <w:p w14:paraId="7FABDCE4" w14:textId="77777777" w:rsidR="00AF40AC" w:rsidRPr="001B496E" w:rsidRDefault="00AF40AC" w:rsidP="004D54B6">
            <w:pPr>
              <w:rPr>
                <w:rFonts w:asciiTheme="majorBidi" w:hAnsiTheme="majorBidi" w:cstheme="majorBidi"/>
                <w:snapToGrid w:val="0"/>
                <w:sz w:val="30"/>
                <w:szCs w:val="30"/>
                <w:cs/>
                <w:lang w:eastAsia="th-TH"/>
              </w:rPr>
            </w:pPr>
          </w:p>
        </w:tc>
        <w:tc>
          <w:tcPr>
            <w:tcW w:w="3402" w:type="dxa"/>
            <w:gridSpan w:val="3"/>
          </w:tcPr>
          <w:p w14:paraId="7F4621D1" w14:textId="77777777" w:rsidR="00AF40AC" w:rsidRPr="001B496E" w:rsidRDefault="006D4D27" w:rsidP="004D54B6">
            <w:pPr>
              <w:jc w:val="center"/>
              <w:rPr>
                <w:rFonts w:asciiTheme="majorBidi" w:hAnsiTheme="majorBidi" w:cstheme="majorBidi"/>
                <w:snapToGrid w:val="0"/>
                <w:sz w:val="30"/>
                <w:szCs w:val="30"/>
                <w:cs/>
                <w:lang w:eastAsia="th-TH"/>
              </w:rPr>
            </w:pPr>
            <w:r w:rsidRPr="001B496E">
              <w:rPr>
                <w:rFonts w:asciiTheme="majorBidi" w:eastAsia="MS Mincho" w:hAnsiTheme="majorBidi" w:cstheme="majorBidi"/>
                <w:sz w:val="30"/>
                <w:szCs w:val="30"/>
              </w:rPr>
              <w:t>Consolidated Financial Statements</w:t>
            </w:r>
          </w:p>
        </w:tc>
        <w:tc>
          <w:tcPr>
            <w:tcW w:w="90" w:type="dxa"/>
          </w:tcPr>
          <w:p w14:paraId="408C4D08" w14:textId="77777777" w:rsidR="00AF40AC" w:rsidRPr="001B496E" w:rsidRDefault="00AF40AC" w:rsidP="004D54B6">
            <w:pPr>
              <w:jc w:val="center"/>
              <w:rPr>
                <w:rFonts w:asciiTheme="majorBidi" w:hAnsiTheme="majorBidi" w:cstheme="majorBidi"/>
                <w:snapToGrid w:val="0"/>
                <w:sz w:val="30"/>
                <w:szCs w:val="30"/>
                <w:cs/>
                <w:lang w:eastAsia="th-TH"/>
              </w:rPr>
            </w:pPr>
          </w:p>
        </w:tc>
        <w:tc>
          <w:tcPr>
            <w:tcW w:w="3312" w:type="dxa"/>
            <w:gridSpan w:val="3"/>
          </w:tcPr>
          <w:p w14:paraId="6173FA5B" w14:textId="77777777" w:rsidR="00AF40AC" w:rsidRPr="001B496E" w:rsidRDefault="006D4D27" w:rsidP="004D54B6">
            <w:pPr>
              <w:jc w:val="center"/>
              <w:rPr>
                <w:rFonts w:asciiTheme="majorBidi" w:hAnsiTheme="majorBidi" w:cstheme="majorBidi"/>
                <w:snapToGrid w:val="0"/>
                <w:sz w:val="30"/>
                <w:szCs w:val="30"/>
                <w:cs/>
                <w:lang w:eastAsia="th-TH"/>
              </w:rPr>
            </w:pPr>
            <w:r w:rsidRPr="001B496E">
              <w:rPr>
                <w:rFonts w:asciiTheme="majorBidi" w:eastAsia="MS Mincho" w:hAnsiTheme="majorBidi" w:cstheme="majorBidi"/>
                <w:sz w:val="30"/>
                <w:szCs w:val="30"/>
              </w:rPr>
              <w:t>Separate Financial Statements</w:t>
            </w:r>
          </w:p>
        </w:tc>
      </w:tr>
      <w:tr w:rsidR="006D4D27" w:rsidRPr="001B496E" w14:paraId="2FDAC8FB" w14:textId="77777777" w:rsidTr="008507BC">
        <w:trPr>
          <w:cantSplit/>
        </w:trPr>
        <w:tc>
          <w:tcPr>
            <w:tcW w:w="2947" w:type="dxa"/>
          </w:tcPr>
          <w:p w14:paraId="0CDD3376" w14:textId="77777777" w:rsidR="006D4D27" w:rsidRPr="001B496E" w:rsidRDefault="006D4D27" w:rsidP="006D4D27">
            <w:pPr>
              <w:rPr>
                <w:rFonts w:asciiTheme="majorBidi" w:hAnsiTheme="majorBidi" w:cstheme="majorBidi"/>
                <w:snapToGrid w:val="0"/>
                <w:sz w:val="30"/>
                <w:szCs w:val="30"/>
                <w:cs/>
                <w:lang w:eastAsia="th-TH"/>
              </w:rPr>
            </w:pPr>
          </w:p>
        </w:tc>
        <w:tc>
          <w:tcPr>
            <w:tcW w:w="1701" w:type="dxa"/>
          </w:tcPr>
          <w:p w14:paraId="1D0BF183" w14:textId="77777777" w:rsidR="006D4D27" w:rsidRPr="001B496E" w:rsidRDefault="006D4D27" w:rsidP="006D4D27">
            <w:pPr>
              <w:jc w:val="center"/>
              <w:rPr>
                <w:rFonts w:asciiTheme="majorBidi" w:hAnsiTheme="majorBidi" w:cstheme="majorBidi"/>
                <w:snapToGrid w:val="0"/>
                <w:sz w:val="30"/>
                <w:szCs w:val="30"/>
                <w:cs/>
                <w:lang w:eastAsia="th-TH"/>
              </w:rPr>
            </w:pPr>
            <w:r w:rsidRPr="001B496E">
              <w:rPr>
                <w:rFonts w:asciiTheme="majorBidi" w:eastAsia="MS Mincho" w:hAnsiTheme="majorBidi" w:cstheme="majorBidi"/>
                <w:sz w:val="30"/>
                <w:szCs w:val="30"/>
              </w:rPr>
              <w:t>As at</w:t>
            </w:r>
          </w:p>
        </w:tc>
        <w:tc>
          <w:tcPr>
            <w:tcW w:w="90" w:type="dxa"/>
          </w:tcPr>
          <w:p w14:paraId="6E3CF88B" w14:textId="77777777" w:rsidR="006D4D27" w:rsidRPr="001B496E" w:rsidRDefault="006D4D27" w:rsidP="006D4D27">
            <w:pPr>
              <w:jc w:val="center"/>
              <w:rPr>
                <w:rFonts w:asciiTheme="majorBidi" w:hAnsiTheme="majorBidi" w:cstheme="majorBidi"/>
                <w:snapToGrid w:val="0"/>
                <w:sz w:val="30"/>
                <w:szCs w:val="30"/>
                <w:cs/>
                <w:lang w:eastAsia="th-TH"/>
              </w:rPr>
            </w:pPr>
          </w:p>
        </w:tc>
        <w:tc>
          <w:tcPr>
            <w:tcW w:w="1611" w:type="dxa"/>
          </w:tcPr>
          <w:p w14:paraId="3417D10D" w14:textId="77777777" w:rsidR="006D4D27" w:rsidRPr="001B496E" w:rsidRDefault="006D4D27" w:rsidP="006D4D27">
            <w:pPr>
              <w:jc w:val="center"/>
              <w:rPr>
                <w:rFonts w:asciiTheme="majorBidi" w:hAnsiTheme="majorBidi" w:cstheme="majorBidi"/>
                <w:snapToGrid w:val="0"/>
                <w:sz w:val="30"/>
                <w:szCs w:val="30"/>
                <w:cs/>
                <w:lang w:eastAsia="th-TH"/>
              </w:rPr>
            </w:pPr>
            <w:r w:rsidRPr="001B496E">
              <w:rPr>
                <w:rFonts w:asciiTheme="majorBidi" w:eastAsia="MS Mincho" w:hAnsiTheme="majorBidi" w:cstheme="majorBidi"/>
                <w:sz w:val="30"/>
                <w:szCs w:val="30"/>
              </w:rPr>
              <w:t>As at</w:t>
            </w:r>
          </w:p>
        </w:tc>
        <w:tc>
          <w:tcPr>
            <w:tcW w:w="90" w:type="dxa"/>
            <w:vAlign w:val="center"/>
          </w:tcPr>
          <w:p w14:paraId="10BBB093" w14:textId="77777777" w:rsidR="006D4D27" w:rsidRPr="001B496E" w:rsidRDefault="006D4D27" w:rsidP="006D4D27">
            <w:pPr>
              <w:jc w:val="center"/>
              <w:rPr>
                <w:rFonts w:asciiTheme="majorBidi" w:hAnsiTheme="majorBidi" w:cstheme="majorBidi"/>
                <w:snapToGrid w:val="0"/>
                <w:sz w:val="30"/>
                <w:szCs w:val="30"/>
                <w:cs/>
                <w:lang w:eastAsia="th-TH"/>
              </w:rPr>
            </w:pPr>
          </w:p>
        </w:tc>
        <w:tc>
          <w:tcPr>
            <w:tcW w:w="1611" w:type="dxa"/>
          </w:tcPr>
          <w:p w14:paraId="0B71AA82" w14:textId="77777777" w:rsidR="006D4D27" w:rsidRPr="001B496E" w:rsidRDefault="006D4D27" w:rsidP="006D4D27">
            <w:pPr>
              <w:jc w:val="center"/>
              <w:rPr>
                <w:rFonts w:asciiTheme="majorBidi" w:hAnsiTheme="majorBidi" w:cstheme="majorBidi"/>
                <w:snapToGrid w:val="0"/>
                <w:sz w:val="30"/>
                <w:szCs w:val="30"/>
                <w:cs/>
                <w:lang w:eastAsia="th-TH"/>
              </w:rPr>
            </w:pPr>
            <w:r w:rsidRPr="001B496E">
              <w:rPr>
                <w:rFonts w:asciiTheme="majorBidi" w:eastAsia="MS Mincho" w:hAnsiTheme="majorBidi" w:cstheme="majorBidi"/>
                <w:sz w:val="30"/>
                <w:szCs w:val="30"/>
              </w:rPr>
              <w:t>As at</w:t>
            </w:r>
          </w:p>
        </w:tc>
        <w:tc>
          <w:tcPr>
            <w:tcW w:w="90" w:type="dxa"/>
            <w:vAlign w:val="center"/>
          </w:tcPr>
          <w:p w14:paraId="22A6EC0F" w14:textId="77777777" w:rsidR="006D4D27" w:rsidRPr="001B496E" w:rsidRDefault="006D4D27" w:rsidP="006D4D27">
            <w:pPr>
              <w:jc w:val="center"/>
              <w:rPr>
                <w:rFonts w:asciiTheme="majorBidi" w:hAnsiTheme="majorBidi" w:cstheme="majorBidi"/>
                <w:snapToGrid w:val="0"/>
                <w:sz w:val="30"/>
                <w:szCs w:val="30"/>
                <w:cs/>
                <w:lang w:eastAsia="th-TH"/>
              </w:rPr>
            </w:pPr>
          </w:p>
        </w:tc>
        <w:tc>
          <w:tcPr>
            <w:tcW w:w="1611" w:type="dxa"/>
          </w:tcPr>
          <w:p w14:paraId="78BAC314" w14:textId="77777777" w:rsidR="006D4D27" w:rsidRPr="001B496E" w:rsidRDefault="006D4D27" w:rsidP="006D4D27">
            <w:pPr>
              <w:jc w:val="center"/>
              <w:rPr>
                <w:rFonts w:asciiTheme="majorBidi" w:hAnsiTheme="majorBidi" w:cstheme="majorBidi"/>
                <w:snapToGrid w:val="0"/>
                <w:sz w:val="30"/>
                <w:szCs w:val="30"/>
                <w:cs/>
                <w:lang w:eastAsia="th-TH"/>
              </w:rPr>
            </w:pPr>
            <w:r w:rsidRPr="001B496E">
              <w:rPr>
                <w:rFonts w:asciiTheme="majorBidi" w:eastAsia="MS Mincho" w:hAnsiTheme="majorBidi" w:cstheme="majorBidi"/>
                <w:sz w:val="30"/>
                <w:szCs w:val="30"/>
              </w:rPr>
              <w:t>As at</w:t>
            </w:r>
          </w:p>
        </w:tc>
      </w:tr>
      <w:tr w:rsidR="006D4D27" w:rsidRPr="001B496E" w14:paraId="1C75CDAD" w14:textId="77777777" w:rsidTr="008507BC">
        <w:trPr>
          <w:cantSplit/>
        </w:trPr>
        <w:tc>
          <w:tcPr>
            <w:tcW w:w="2947" w:type="dxa"/>
          </w:tcPr>
          <w:p w14:paraId="775D229E" w14:textId="77777777" w:rsidR="006D4D27" w:rsidRPr="001B496E" w:rsidRDefault="006D4D27" w:rsidP="006D4D27">
            <w:pPr>
              <w:jc w:val="center"/>
              <w:rPr>
                <w:rFonts w:asciiTheme="majorBidi" w:hAnsiTheme="majorBidi" w:cstheme="majorBidi"/>
                <w:snapToGrid w:val="0"/>
                <w:sz w:val="30"/>
                <w:szCs w:val="30"/>
                <w:cs/>
                <w:lang w:eastAsia="th-TH"/>
              </w:rPr>
            </w:pPr>
          </w:p>
        </w:tc>
        <w:tc>
          <w:tcPr>
            <w:tcW w:w="1701" w:type="dxa"/>
          </w:tcPr>
          <w:p w14:paraId="4B05F4A5" w14:textId="77777777" w:rsidR="006D4D27" w:rsidRPr="001B496E" w:rsidRDefault="006D4D27" w:rsidP="006D4D27">
            <w:pPr>
              <w:jc w:val="center"/>
              <w:rPr>
                <w:rFonts w:asciiTheme="majorBidi" w:hAnsiTheme="majorBidi" w:cstheme="majorBidi"/>
                <w:snapToGrid w:val="0"/>
                <w:sz w:val="30"/>
                <w:szCs w:val="30"/>
                <w:lang w:eastAsia="th-TH"/>
              </w:rPr>
            </w:pPr>
            <w:r w:rsidRPr="001B496E">
              <w:rPr>
                <w:rFonts w:asciiTheme="majorBidi" w:eastAsia="MS Mincho" w:hAnsiTheme="majorBidi" w:cstheme="majorBidi"/>
                <w:sz w:val="30"/>
                <w:szCs w:val="30"/>
              </w:rPr>
              <w:t>31 December 2022</w:t>
            </w:r>
          </w:p>
        </w:tc>
        <w:tc>
          <w:tcPr>
            <w:tcW w:w="90" w:type="dxa"/>
          </w:tcPr>
          <w:p w14:paraId="3E87317D" w14:textId="77777777" w:rsidR="006D4D27" w:rsidRPr="001B496E" w:rsidRDefault="006D4D27" w:rsidP="006D4D27">
            <w:pPr>
              <w:jc w:val="center"/>
              <w:rPr>
                <w:rFonts w:asciiTheme="majorBidi" w:hAnsiTheme="majorBidi" w:cstheme="majorBidi"/>
                <w:snapToGrid w:val="0"/>
                <w:sz w:val="30"/>
                <w:szCs w:val="30"/>
                <w:lang w:eastAsia="th-TH"/>
              </w:rPr>
            </w:pPr>
          </w:p>
        </w:tc>
        <w:tc>
          <w:tcPr>
            <w:tcW w:w="1611" w:type="dxa"/>
          </w:tcPr>
          <w:p w14:paraId="63825031" w14:textId="77777777" w:rsidR="006D4D27" w:rsidRPr="001B496E" w:rsidRDefault="006D4D27" w:rsidP="006D4D27">
            <w:pPr>
              <w:jc w:val="center"/>
              <w:rPr>
                <w:rFonts w:asciiTheme="majorBidi" w:hAnsiTheme="majorBidi" w:cstheme="majorBidi"/>
                <w:snapToGrid w:val="0"/>
                <w:sz w:val="30"/>
                <w:szCs w:val="30"/>
                <w:lang w:eastAsia="th-TH"/>
              </w:rPr>
            </w:pPr>
            <w:r w:rsidRPr="001B496E">
              <w:rPr>
                <w:rFonts w:asciiTheme="majorBidi" w:eastAsia="MS Mincho" w:hAnsiTheme="majorBidi" w:cstheme="majorBidi"/>
                <w:sz w:val="30"/>
                <w:szCs w:val="30"/>
              </w:rPr>
              <w:t>31 December 2021</w:t>
            </w:r>
          </w:p>
        </w:tc>
        <w:tc>
          <w:tcPr>
            <w:tcW w:w="90" w:type="dxa"/>
            <w:vAlign w:val="bottom"/>
          </w:tcPr>
          <w:p w14:paraId="194B4218" w14:textId="77777777" w:rsidR="006D4D27" w:rsidRPr="001B496E" w:rsidRDefault="006D4D27" w:rsidP="006D4D27">
            <w:pPr>
              <w:jc w:val="center"/>
              <w:rPr>
                <w:rFonts w:asciiTheme="majorBidi" w:hAnsiTheme="majorBidi" w:cstheme="majorBidi"/>
                <w:snapToGrid w:val="0"/>
                <w:sz w:val="30"/>
                <w:szCs w:val="30"/>
                <w:cs/>
                <w:lang w:eastAsia="th-TH"/>
              </w:rPr>
            </w:pPr>
          </w:p>
        </w:tc>
        <w:tc>
          <w:tcPr>
            <w:tcW w:w="1611" w:type="dxa"/>
          </w:tcPr>
          <w:p w14:paraId="77334179" w14:textId="77777777" w:rsidR="006D4D27" w:rsidRPr="001B496E" w:rsidRDefault="006D4D27" w:rsidP="006D4D27">
            <w:pPr>
              <w:jc w:val="center"/>
              <w:rPr>
                <w:rFonts w:asciiTheme="majorBidi" w:hAnsiTheme="majorBidi" w:cstheme="majorBidi"/>
                <w:snapToGrid w:val="0"/>
                <w:sz w:val="30"/>
                <w:szCs w:val="30"/>
                <w:lang w:eastAsia="th-TH"/>
              </w:rPr>
            </w:pPr>
            <w:r w:rsidRPr="001B496E">
              <w:rPr>
                <w:rFonts w:asciiTheme="majorBidi" w:eastAsia="MS Mincho" w:hAnsiTheme="majorBidi" w:cstheme="majorBidi"/>
                <w:sz w:val="30"/>
                <w:szCs w:val="30"/>
              </w:rPr>
              <w:t>31 December 2022</w:t>
            </w:r>
          </w:p>
        </w:tc>
        <w:tc>
          <w:tcPr>
            <w:tcW w:w="90" w:type="dxa"/>
          </w:tcPr>
          <w:p w14:paraId="0463A5FD" w14:textId="77777777" w:rsidR="006D4D27" w:rsidRPr="001B496E" w:rsidRDefault="006D4D27" w:rsidP="006D4D27">
            <w:pPr>
              <w:jc w:val="center"/>
              <w:rPr>
                <w:rFonts w:asciiTheme="majorBidi" w:hAnsiTheme="majorBidi" w:cstheme="majorBidi"/>
                <w:snapToGrid w:val="0"/>
                <w:sz w:val="30"/>
                <w:szCs w:val="30"/>
                <w:lang w:eastAsia="th-TH"/>
              </w:rPr>
            </w:pPr>
          </w:p>
        </w:tc>
        <w:tc>
          <w:tcPr>
            <w:tcW w:w="1611" w:type="dxa"/>
          </w:tcPr>
          <w:p w14:paraId="7DE38517" w14:textId="77777777" w:rsidR="006D4D27" w:rsidRPr="001B496E" w:rsidRDefault="006D4D27" w:rsidP="006D4D27">
            <w:pPr>
              <w:jc w:val="center"/>
              <w:rPr>
                <w:rFonts w:asciiTheme="majorBidi" w:hAnsiTheme="majorBidi" w:cstheme="majorBidi"/>
                <w:snapToGrid w:val="0"/>
                <w:sz w:val="30"/>
                <w:szCs w:val="30"/>
                <w:lang w:eastAsia="th-TH"/>
              </w:rPr>
            </w:pPr>
            <w:r w:rsidRPr="001B496E">
              <w:rPr>
                <w:rFonts w:asciiTheme="majorBidi" w:eastAsia="MS Mincho" w:hAnsiTheme="majorBidi" w:cstheme="majorBidi"/>
                <w:sz w:val="30"/>
                <w:szCs w:val="30"/>
              </w:rPr>
              <w:t>31 December 2021</w:t>
            </w:r>
          </w:p>
        </w:tc>
      </w:tr>
      <w:tr w:rsidR="006D4D27" w:rsidRPr="001B496E" w14:paraId="41531C7E" w14:textId="77777777" w:rsidTr="008507BC">
        <w:trPr>
          <w:cantSplit/>
        </w:trPr>
        <w:tc>
          <w:tcPr>
            <w:tcW w:w="2947" w:type="dxa"/>
          </w:tcPr>
          <w:p w14:paraId="6E60254F" w14:textId="77777777" w:rsidR="006D4D27" w:rsidRPr="001B496E" w:rsidRDefault="006D4D27" w:rsidP="006D4D27">
            <w:pPr>
              <w:tabs>
                <w:tab w:val="left" w:pos="360"/>
                <w:tab w:val="left" w:pos="1080"/>
              </w:tabs>
              <w:ind w:firstLine="112"/>
              <w:jc w:val="thaiDistribute"/>
              <w:rPr>
                <w:rFonts w:asciiTheme="majorBidi" w:hAnsiTheme="majorBidi" w:cstheme="majorBidi"/>
                <w:sz w:val="30"/>
                <w:szCs w:val="30"/>
                <w:cs/>
              </w:rPr>
            </w:pPr>
            <w:r w:rsidRPr="001B496E">
              <w:rPr>
                <w:rFonts w:asciiTheme="majorBidi" w:eastAsia="MS Mincho" w:hAnsiTheme="majorBidi" w:cstheme="majorBidi"/>
                <w:sz w:val="30"/>
                <w:szCs w:val="30"/>
              </w:rPr>
              <w:t>Cash</w:t>
            </w:r>
          </w:p>
        </w:tc>
        <w:tc>
          <w:tcPr>
            <w:tcW w:w="1701" w:type="dxa"/>
          </w:tcPr>
          <w:p w14:paraId="79844221" w14:textId="77777777" w:rsidR="006D4D27" w:rsidRPr="001B496E" w:rsidRDefault="006D4D27" w:rsidP="006D4D27">
            <w:pPr>
              <w:tabs>
                <w:tab w:val="left" w:pos="360"/>
              </w:tabs>
              <w:ind w:right="100"/>
              <w:jc w:val="right"/>
              <w:rPr>
                <w:rFonts w:asciiTheme="majorBidi" w:hAnsiTheme="majorBidi" w:cstheme="majorBidi"/>
                <w:sz w:val="30"/>
                <w:szCs w:val="30"/>
              </w:rPr>
            </w:pPr>
            <w:r w:rsidRPr="001B496E">
              <w:rPr>
                <w:rFonts w:asciiTheme="majorBidi" w:hAnsiTheme="majorBidi" w:cstheme="majorBidi"/>
                <w:sz w:val="30"/>
                <w:szCs w:val="30"/>
              </w:rPr>
              <w:t>25,279</w:t>
            </w:r>
          </w:p>
        </w:tc>
        <w:tc>
          <w:tcPr>
            <w:tcW w:w="90" w:type="dxa"/>
          </w:tcPr>
          <w:p w14:paraId="61E9E4B2" w14:textId="77777777" w:rsidR="006D4D27" w:rsidRPr="001B496E" w:rsidRDefault="006D4D27" w:rsidP="006D4D27">
            <w:pPr>
              <w:ind w:left="395" w:right="110" w:hanging="395"/>
              <w:jc w:val="right"/>
              <w:rPr>
                <w:rFonts w:asciiTheme="majorBidi" w:hAnsiTheme="majorBidi" w:cstheme="majorBidi"/>
                <w:snapToGrid w:val="0"/>
                <w:sz w:val="30"/>
                <w:szCs w:val="30"/>
                <w:lang w:eastAsia="th-TH"/>
              </w:rPr>
            </w:pPr>
          </w:p>
        </w:tc>
        <w:tc>
          <w:tcPr>
            <w:tcW w:w="1611" w:type="dxa"/>
          </w:tcPr>
          <w:p w14:paraId="64F7727A" w14:textId="77777777" w:rsidR="006D4D27" w:rsidRPr="001B496E" w:rsidRDefault="006D4D27" w:rsidP="006D4D27">
            <w:pPr>
              <w:tabs>
                <w:tab w:val="left" w:pos="360"/>
              </w:tabs>
              <w:ind w:right="100"/>
              <w:jc w:val="right"/>
              <w:rPr>
                <w:rFonts w:asciiTheme="majorBidi" w:hAnsiTheme="majorBidi" w:cstheme="majorBidi"/>
                <w:sz w:val="30"/>
                <w:szCs w:val="30"/>
              </w:rPr>
            </w:pPr>
            <w:r w:rsidRPr="001B496E">
              <w:rPr>
                <w:rFonts w:asciiTheme="majorBidi" w:hAnsiTheme="majorBidi" w:cstheme="majorBidi"/>
                <w:sz w:val="30"/>
                <w:szCs w:val="30"/>
              </w:rPr>
              <w:t>85,000</w:t>
            </w:r>
          </w:p>
        </w:tc>
        <w:tc>
          <w:tcPr>
            <w:tcW w:w="90" w:type="dxa"/>
          </w:tcPr>
          <w:p w14:paraId="03EFAF28" w14:textId="77777777" w:rsidR="006D4D27" w:rsidRPr="001B496E" w:rsidRDefault="006D4D27" w:rsidP="006D4D27">
            <w:pPr>
              <w:ind w:left="395" w:right="110" w:hanging="395"/>
              <w:jc w:val="right"/>
              <w:rPr>
                <w:rFonts w:asciiTheme="majorBidi" w:hAnsiTheme="majorBidi" w:cstheme="majorBidi"/>
                <w:snapToGrid w:val="0"/>
                <w:sz w:val="30"/>
                <w:szCs w:val="30"/>
                <w:cs/>
                <w:lang w:eastAsia="th-TH"/>
              </w:rPr>
            </w:pPr>
          </w:p>
        </w:tc>
        <w:tc>
          <w:tcPr>
            <w:tcW w:w="1611" w:type="dxa"/>
          </w:tcPr>
          <w:p w14:paraId="1D1F362C" w14:textId="77777777" w:rsidR="006D4D27" w:rsidRPr="001B496E" w:rsidRDefault="006D4D27" w:rsidP="006D4D27">
            <w:pPr>
              <w:tabs>
                <w:tab w:val="left" w:pos="360"/>
              </w:tabs>
              <w:ind w:right="347"/>
              <w:jc w:val="right"/>
              <w:rPr>
                <w:rFonts w:asciiTheme="majorBidi" w:hAnsiTheme="majorBidi" w:cstheme="majorBidi"/>
                <w:sz w:val="30"/>
                <w:szCs w:val="30"/>
              </w:rPr>
            </w:pPr>
            <w:r w:rsidRPr="001B496E">
              <w:rPr>
                <w:rFonts w:asciiTheme="majorBidi" w:hAnsiTheme="majorBidi" w:cstheme="majorBidi"/>
                <w:sz w:val="30"/>
                <w:szCs w:val="30"/>
              </w:rPr>
              <w:t>-</w:t>
            </w:r>
          </w:p>
        </w:tc>
        <w:tc>
          <w:tcPr>
            <w:tcW w:w="90" w:type="dxa"/>
          </w:tcPr>
          <w:p w14:paraId="516E0901" w14:textId="77777777" w:rsidR="006D4D27" w:rsidRPr="001B496E" w:rsidRDefault="006D4D27" w:rsidP="006D4D27">
            <w:pPr>
              <w:ind w:left="395" w:right="110" w:hanging="395"/>
              <w:jc w:val="right"/>
              <w:rPr>
                <w:rFonts w:asciiTheme="majorBidi" w:hAnsiTheme="majorBidi" w:cstheme="majorBidi"/>
                <w:snapToGrid w:val="0"/>
                <w:sz w:val="30"/>
                <w:szCs w:val="30"/>
                <w:lang w:eastAsia="th-TH"/>
              </w:rPr>
            </w:pPr>
          </w:p>
        </w:tc>
        <w:tc>
          <w:tcPr>
            <w:tcW w:w="1611" w:type="dxa"/>
          </w:tcPr>
          <w:p w14:paraId="055C4F19" w14:textId="77777777" w:rsidR="006D4D27" w:rsidRPr="001B496E" w:rsidRDefault="006D4D27" w:rsidP="006D4D27">
            <w:pPr>
              <w:tabs>
                <w:tab w:val="left" w:pos="360"/>
              </w:tabs>
              <w:ind w:right="112"/>
              <w:jc w:val="right"/>
              <w:rPr>
                <w:rFonts w:asciiTheme="majorBidi" w:hAnsiTheme="majorBidi" w:cstheme="majorBidi"/>
                <w:sz w:val="30"/>
                <w:szCs w:val="30"/>
              </w:rPr>
            </w:pPr>
            <w:r w:rsidRPr="001B496E">
              <w:rPr>
                <w:rFonts w:asciiTheme="majorBidi" w:hAnsiTheme="majorBidi" w:cstheme="majorBidi"/>
                <w:sz w:val="30"/>
                <w:szCs w:val="30"/>
              </w:rPr>
              <w:t>30,000</w:t>
            </w:r>
          </w:p>
        </w:tc>
      </w:tr>
      <w:tr w:rsidR="006D4D27" w:rsidRPr="001B496E" w14:paraId="1E85EDFA" w14:textId="77777777" w:rsidTr="008507BC">
        <w:trPr>
          <w:cantSplit/>
        </w:trPr>
        <w:tc>
          <w:tcPr>
            <w:tcW w:w="2947" w:type="dxa"/>
          </w:tcPr>
          <w:p w14:paraId="2C78E045" w14:textId="77777777" w:rsidR="006D4D27" w:rsidRPr="001B496E" w:rsidRDefault="006D4D27" w:rsidP="006D4D27">
            <w:pPr>
              <w:tabs>
                <w:tab w:val="left" w:pos="360"/>
                <w:tab w:val="left" w:pos="1080"/>
              </w:tabs>
              <w:ind w:firstLine="112"/>
              <w:jc w:val="thaiDistribute"/>
              <w:rPr>
                <w:rFonts w:asciiTheme="majorBidi" w:hAnsiTheme="majorBidi" w:cstheme="majorBidi"/>
                <w:sz w:val="30"/>
                <w:szCs w:val="30"/>
              </w:rPr>
            </w:pPr>
            <w:r w:rsidRPr="001B496E">
              <w:rPr>
                <w:rFonts w:asciiTheme="majorBidi" w:eastAsia="MS Mincho" w:hAnsiTheme="majorBidi" w:cstheme="majorBidi"/>
                <w:sz w:val="30"/>
                <w:szCs w:val="30"/>
              </w:rPr>
              <w:t>Current Deposit Accounts</w:t>
            </w:r>
          </w:p>
        </w:tc>
        <w:tc>
          <w:tcPr>
            <w:tcW w:w="1701" w:type="dxa"/>
          </w:tcPr>
          <w:p w14:paraId="34409062" w14:textId="77777777" w:rsidR="006D4D27" w:rsidRPr="001B496E" w:rsidRDefault="006D4D27" w:rsidP="006D4D27">
            <w:pPr>
              <w:tabs>
                <w:tab w:val="left" w:pos="360"/>
              </w:tabs>
              <w:ind w:right="100"/>
              <w:jc w:val="right"/>
              <w:rPr>
                <w:rFonts w:asciiTheme="majorBidi" w:hAnsiTheme="majorBidi" w:cstheme="majorBidi"/>
                <w:sz w:val="30"/>
                <w:szCs w:val="30"/>
              </w:rPr>
            </w:pPr>
            <w:r w:rsidRPr="001B496E">
              <w:rPr>
                <w:rFonts w:asciiTheme="majorBidi" w:hAnsiTheme="majorBidi" w:cstheme="majorBidi"/>
                <w:sz w:val="30"/>
                <w:szCs w:val="30"/>
              </w:rPr>
              <w:t>10,064,363</w:t>
            </w:r>
          </w:p>
        </w:tc>
        <w:tc>
          <w:tcPr>
            <w:tcW w:w="90" w:type="dxa"/>
          </w:tcPr>
          <w:p w14:paraId="2BEFC6DC" w14:textId="77777777" w:rsidR="006D4D27" w:rsidRPr="001B496E" w:rsidRDefault="006D4D27" w:rsidP="006D4D27">
            <w:pPr>
              <w:ind w:left="395" w:right="110" w:hanging="395"/>
              <w:jc w:val="right"/>
              <w:rPr>
                <w:rFonts w:asciiTheme="majorBidi" w:hAnsiTheme="majorBidi" w:cstheme="majorBidi"/>
                <w:snapToGrid w:val="0"/>
                <w:sz w:val="30"/>
                <w:szCs w:val="30"/>
                <w:lang w:eastAsia="th-TH"/>
              </w:rPr>
            </w:pPr>
          </w:p>
        </w:tc>
        <w:tc>
          <w:tcPr>
            <w:tcW w:w="1611" w:type="dxa"/>
          </w:tcPr>
          <w:p w14:paraId="28ACB5CC" w14:textId="77777777" w:rsidR="006D4D27" w:rsidRPr="001B496E" w:rsidRDefault="006D4D27" w:rsidP="006D4D27">
            <w:pPr>
              <w:tabs>
                <w:tab w:val="left" w:pos="360"/>
              </w:tabs>
              <w:ind w:right="100"/>
              <w:jc w:val="right"/>
              <w:rPr>
                <w:rFonts w:asciiTheme="majorBidi" w:hAnsiTheme="majorBidi" w:cstheme="majorBidi"/>
                <w:sz w:val="30"/>
                <w:szCs w:val="30"/>
              </w:rPr>
            </w:pPr>
            <w:r w:rsidRPr="001B496E">
              <w:rPr>
                <w:rFonts w:asciiTheme="majorBidi" w:hAnsiTheme="majorBidi" w:cstheme="majorBidi"/>
                <w:sz w:val="30"/>
                <w:szCs w:val="30"/>
              </w:rPr>
              <w:t>(61,656)</w:t>
            </w:r>
          </w:p>
        </w:tc>
        <w:tc>
          <w:tcPr>
            <w:tcW w:w="90" w:type="dxa"/>
          </w:tcPr>
          <w:p w14:paraId="04C71EB7" w14:textId="77777777" w:rsidR="006D4D27" w:rsidRPr="001B496E" w:rsidRDefault="006D4D27" w:rsidP="006D4D27">
            <w:pPr>
              <w:ind w:left="395" w:right="100" w:hanging="395"/>
              <w:jc w:val="right"/>
              <w:rPr>
                <w:rFonts w:asciiTheme="majorBidi" w:hAnsiTheme="majorBidi" w:cstheme="majorBidi"/>
                <w:sz w:val="30"/>
                <w:szCs w:val="30"/>
                <w:cs/>
              </w:rPr>
            </w:pPr>
          </w:p>
        </w:tc>
        <w:tc>
          <w:tcPr>
            <w:tcW w:w="1611" w:type="dxa"/>
          </w:tcPr>
          <w:p w14:paraId="65F21085" w14:textId="77777777" w:rsidR="006D4D27" w:rsidRPr="001B496E" w:rsidRDefault="006D4D27" w:rsidP="006D4D27">
            <w:pPr>
              <w:tabs>
                <w:tab w:val="left" w:pos="360"/>
              </w:tabs>
              <w:ind w:right="112"/>
              <w:jc w:val="right"/>
              <w:rPr>
                <w:rFonts w:asciiTheme="majorBidi" w:hAnsiTheme="majorBidi" w:cstheme="majorBidi"/>
                <w:sz w:val="30"/>
                <w:szCs w:val="30"/>
              </w:rPr>
            </w:pPr>
            <w:r w:rsidRPr="001B496E">
              <w:rPr>
                <w:rFonts w:asciiTheme="majorBidi" w:hAnsiTheme="majorBidi" w:cstheme="majorBidi"/>
                <w:sz w:val="30"/>
                <w:szCs w:val="30"/>
              </w:rPr>
              <w:t>3,991,849</w:t>
            </w:r>
          </w:p>
        </w:tc>
        <w:tc>
          <w:tcPr>
            <w:tcW w:w="90" w:type="dxa"/>
          </w:tcPr>
          <w:p w14:paraId="1270A772" w14:textId="77777777" w:rsidR="006D4D27" w:rsidRPr="001B496E" w:rsidRDefault="006D4D27" w:rsidP="006D4D27">
            <w:pPr>
              <w:ind w:left="395" w:right="110" w:hanging="395"/>
              <w:jc w:val="right"/>
              <w:rPr>
                <w:rFonts w:asciiTheme="majorBidi" w:hAnsiTheme="majorBidi" w:cstheme="majorBidi"/>
                <w:snapToGrid w:val="0"/>
                <w:sz w:val="30"/>
                <w:szCs w:val="30"/>
                <w:lang w:eastAsia="th-TH"/>
              </w:rPr>
            </w:pPr>
          </w:p>
        </w:tc>
        <w:tc>
          <w:tcPr>
            <w:tcW w:w="1611" w:type="dxa"/>
          </w:tcPr>
          <w:p w14:paraId="06D46DD3" w14:textId="77777777" w:rsidR="006D4D27" w:rsidRPr="001B496E" w:rsidRDefault="006D4D27" w:rsidP="006D4D27">
            <w:pPr>
              <w:tabs>
                <w:tab w:val="left" w:pos="360"/>
              </w:tabs>
              <w:ind w:right="112"/>
              <w:jc w:val="right"/>
              <w:rPr>
                <w:rFonts w:asciiTheme="majorBidi" w:hAnsiTheme="majorBidi" w:cstheme="majorBidi"/>
                <w:sz w:val="30"/>
                <w:szCs w:val="30"/>
              </w:rPr>
            </w:pPr>
            <w:r w:rsidRPr="001B496E">
              <w:rPr>
                <w:rFonts w:asciiTheme="majorBidi" w:hAnsiTheme="majorBidi" w:cstheme="majorBidi"/>
                <w:sz w:val="30"/>
                <w:szCs w:val="30"/>
              </w:rPr>
              <w:t>30,044</w:t>
            </w:r>
          </w:p>
        </w:tc>
      </w:tr>
      <w:tr w:rsidR="006D4D27" w:rsidRPr="001B496E" w14:paraId="37E915DB" w14:textId="77777777" w:rsidTr="008507BC">
        <w:trPr>
          <w:cantSplit/>
        </w:trPr>
        <w:tc>
          <w:tcPr>
            <w:tcW w:w="2947" w:type="dxa"/>
          </w:tcPr>
          <w:p w14:paraId="13075DC0" w14:textId="77777777" w:rsidR="006D4D27" w:rsidRPr="001B496E" w:rsidRDefault="006D4D27" w:rsidP="006D4D27">
            <w:pPr>
              <w:tabs>
                <w:tab w:val="left" w:pos="360"/>
                <w:tab w:val="left" w:pos="1080"/>
              </w:tabs>
              <w:ind w:firstLine="112"/>
              <w:jc w:val="thaiDistribute"/>
              <w:rPr>
                <w:rFonts w:asciiTheme="majorBidi" w:hAnsiTheme="majorBidi" w:cstheme="majorBidi"/>
                <w:sz w:val="30"/>
                <w:szCs w:val="30"/>
              </w:rPr>
            </w:pPr>
            <w:r w:rsidRPr="001B496E">
              <w:rPr>
                <w:rFonts w:asciiTheme="majorBidi" w:eastAsia="MS Mincho" w:hAnsiTheme="majorBidi" w:cstheme="majorBidi"/>
                <w:sz w:val="30"/>
                <w:szCs w:val="30"/>
              </w:rPr>
              <w:t>Saving Deposit Accounts</w:t>
            </w:r>
          </w:p>
        </w:tc>
        <w:tc>
          <w:tcPr>
            <w:tcW w:w="1701" w:type="dxa"/>
          </w:tcPr>
          <w:p w14:paraId="1CA43EA2" w14:textId="77777777" w:rsidR="006D4D27" w:rsidRPr="001B496E" w:rsidRDefault="006D4D27" w:rsidP="006D4D27">
            <w:pPr>
              <w:tabs>
                <w:tab w:val="left" w:pos="360"/>
              </w:tabs>
              <w:ind w:right="100"/>
              <w:jc w:val="right"/>
              <w:rPr>
                <w:rFonts w:asciiTheme="majorBidi" w:hAnsiTheme="majorBidi" w:cstheme="majorBidi"/>
                <w:sz w:val="30"/>
                <w:szCs w:val="30"/>
              </w:rPr>
            </w:pPr>
            <w:r w:rsidRPr="001B496E">
              <w:rPr>
                <w:rFonts w:asciiTheme="majorBidi" w:hAnsiTheme="majorBidi" w:cstheme="majorBidi"/>
                <w:sz w:val="30"/>
                <w:szCs w:val="30"/>
              </w:rPr>
              <w:t>30,044</w:t>
            </w:r>
          </w:p>
        </w:tc>
        <w:tc>
          <w:tcPr>
            <w:tcW w:w="90" w:type="dxa"/>
          </w:tcPr>
          <w:p w14:paraId="640382F3" w14:textId="77777777" w:rsidR="006D4D27" w:rsidRPr="001B496E" w:rsidRDefault="006D4D27" w:rsidP="006D4D27">
            <w:pPr>
              <w:ind w:left="395" w:right="110" w:hanging="395"/>
              <w:jc w:val="right"/>
              <w:rPr>
                <w:rFonts w:asciiTheme="majorBidi" w:hAnsiTheme="majorBidi" w:cstheme="majorBidi"/>
                <w:snapToGrid w:val="0"/>
                <w:sz w:val="30"/>
                <w:szCs w:val="30"/>
                <w:lang w:eastAsia="th-TH"/>
              </w:rPr>
            </w:pPr>
          </w:p>
        </w:tc>
        <w:tc>
          <w:tcPr>
            <w:tcW w:w="1611" w:type="dxa"/>
          </w:tcPr>
          <w:p w14:paraId="75C383A8" w14:textId="77777777" w:rsidR="006D4D27" w:rsidRPr="001B496E" w:rsidRDefault="006D4D27" w:rsidP="006D4D27">
            <w:pPr>
              <w:tabs>
                <w:tab w:val="left" w:pos="360"/>
              </w:tabs>
              <w:ind w:right="100"/>
              <w:jc w:val="right"/>
              <w:rPr>
                <w:rFonts w:asciiTheme="majorBidi" w:hAnsiTheme="majorBidi" w:cstheme="majorBidi"/>
                <w:sz w:val="30"/>
                <w:szCs w:val="30"/>
              </w:rPr>
            </w:pPr>
            <w:r w:rsidRPr="001B496E">
              <w:rPr>
                <w:rFonts w:asciiTheme="majorBidi" w:hAnsiTheme="majorBidi" w:cstheme="majorBidi"/>
                <w:sz w:val="30"/>
                <w:szCs w:val="30"/>
              </w:rPr>
              <w:t>9,720,939</w:t>
            </w:r>
          </w:p>
        </w:tc>
        <w:tc>
          <w:tcPr>
            <w:tcW w:w="90" w:type="dxa"/>
          </w:tcPr>
          <w:p w14:paraId="689ECCFF" w14:textId="77777777" w:rsidR="006D4D27" w:rsidRPr="001B496E" w:rsidRDefault="006D4D27" w:rsidP="006D4D27">
            <w:pPr>
              <w:ind w:left="395" w:right="100" w:hanging="395"/>
              <w:jc w:val="right"/>
              <w:rPr>
                <w:rFonts w:asciiTheme="majorBidi" w:hAnsiTheme="majorBidi" w:cstheme="majorBidi"/>
                <w:sz w:val="30"/>
                <w:szCs w:val="30"/>
                <w:cs/>
              </w:rPr>
            </w:pPr>
          </w:p>
        </w:tc>
        <w:tc>
          <w:tcPr>
            <w:tcW w:w="1611" w:type="dxa"/>
          </w:tcPr>
          <w:p w14:paraId="2F2B5457" w14:textId="77777777" w:rsidR="006D4D27" w:rsidRPr="001B496E" w:rsidRDefault="006D4D27" w:rsidP="006D4D27">
            <w:pPr>
              <w:tabs>
                <w:tab w:val="left" w:pos="360"/>
              </w:tabs>
              <w:ind w:right="112"/>
              <w:jc w:val="right"/>
              <w:rPr>
                <w:rFonts w:asciiTheme="majorBidi" w:hAnsiTheme="majorBidi" w:cstheme="majorBidi"/>
                <w:sz w:val="30"/>
                <w:szCs w:val="30"/>
              </w:rPr>
            </w:pPr>
            <w:r w:rsidRPr="001B496E">
              <w:rPr>
                <w:rFonts w:asciiTheme="majorBidi" w:hAnsiTheme="majorBidi" w:cstheme="majorBidi"/>
                <w:sz w:val="30"/>
                <w:szCs w:val="30"/>
              </w:rPr>
              <w:t>30,044</w:t>
            </w:r>
          </w:p>
        </w:tc>
        <w:tc>
          <w:tcPr>
            <w:tcW w:w="90" w:type="dxa"/>
          </w:tcPr>
          <w:p w14:paraId="2C4F5131" w14:textId="77777777" w:rsidR="006D4D27" w:rsidRPr="001B496E" w:rsidRDefault="006D4D27" w:rsidP="006D4D27">
            <w:pPr>
              <w:ind w:left="395" w:right="110" w:hanging="395"/>
              <w:jc w:val="right"/>
              <w:rPr>
                <w:rFonts w:asciiTheme="majorBidi" w:hAnsiTheme="majorBidi" w:cstheme="majorBidi"/>
                <w:snapToGrid w:val="0"/>
                <w:sz w:val="30"/>
                <w:szCs w:val="30"/>
                <w:lang w:eastAsia="th-TH"/>
              </w:rPr>
            </w:pPr>
          </w:p>
        </w:tc>
        <w:tc>
          <w:tcPr>
            <w:tcW w:w="1611" w:type="dxa"/>
            <w:tcBorders>
              <w:bottom w:val="single" w:sz="4" w:space="0" w:color="auto"/>
            </w:tcBorders>
          </w:tcPr>
          <w:p w14:paraId="79EA987E" w14:textId="77777777" w:rsidR="006D4D27" w:rsidRPr="001B496E" w:rsidRDefault="006D4D27" w:rsidP="006D4D27">
            <w:pPr>
              <w:tabs>
                <w:tab w:val="left" w:pos="360"/>
              </w:tabs>
              <w:ind w:right="112"/>
              <w:jc w:val="right"/>
              <w:rPr>
                <w:rFonts w:asciiTheme="majorBidi" w:hAnsiTheme="majorBidi" w:cstheme="majorBidi"/>
                <w:sz w:val="30"/>
                <w:szCs w:val="30"/>
              </w:rPr>
            </w:pPr>
            <w:r w:rsidRPr="001B496E">
              <w:rPr>
                <w:rFonts w:asciiTheme="majorBidi" w:hAnsiTheme="majorBidi" w:cstheme="majorBidi"/>
                <w:sz w:val="30"/>
                <w:szCs w:val="30"/>
              </w:rPr>
              <w:t>5,047,440</w:t>
            </w:r>
          </w:p>
        </w:tc>
      </w:tr>
      <w:tr w:rsidR="006D4D27" w:rsidRPr="001B496E" w14:paraId="71618599" w14:textId="77777777" w:rsidTr="008507BC">
        <w:trPr>
          <w:cantSplit/>
        </w:trPr>
        <w:tc>
          <w:tcPr>
            <w:tcW w:w="2947" w:type="dxa"/>
          </w:tcPr>
          <w:p w14:paraId="03F8449C" w14:textId="77777777" w:rsidR="006D4D27" w:rsidRPr="001B496E" w:rsidRDefault="006D4D27" w:rsidP="002C6701">
            <w:pPr>
              <w:tabs>
                <w:tab w:val="left" w:pos="395"/>
              </w:tabs>
              <w:ind w:left="593"/>
              <w:rPr>
                <w:rFonts w:asciiTheme="majorBidi" w:hAnsiTheme="majorBidi" w:cstheme="majorBidi"/>
                <w:sz w:val="30"/>
                <w:szCs w:val="30"/>
              </w:rPr>
            </w:pPr>
            <w:r w:rsidRPr="001B496E">
              <w:rPr>
                <w:rFonts w:asciiTheme="majorBidi" w:eastAsia="MS Mincho" w:hAnsiTheme="majorBidi" w:cstheme="majorBidi"/>
                <w:sz w:val="30"/>
                <w:szCs w:val="30"/>
              </w:rPr>
              <w:t xml:space="preserve">        Total</w:t>
            </w:r>
          </w:p>
        </w:tc>
        <w:tc>
          <w:tcPr>
            <w:tcW w:w="1701" w:type="dxa"/>
            <w:tcBorders>
              <w:top w:val="single" w:sz="4" w:space="0" w:color="auto"/>
              <w:bottom w:val="double" w:sz="4" w:space="0" w:color="auto"/>
            </w:tcBorders>
          </w:tcPr>
          <w:p w14:paraId="666CC42D" w14:textId="77777777" w:rsidR="006D4D27" w:rsidRPr="001B496E" w:rsidRDefault="006D4D27" w:rsidP="006D4D27">
            <w:pPr>
              <w:tabs>
                <w:tab w:val="left" w:pos="360"/>
              </w:tabs>
              <w:ind w:right="100"/>
              <w:jc w:val="right"/>
              <w:rPr>
                <w:rFonts w:asciiTheme="majorBidi" w:hAnsiTheme="majorBidi" w:cstheme="majorBidi"/>
                <w:sz w:val="30"/>
                <w:szCs w:val="30"/>
              </w:rPr>
            </w:pPr>
            <w:r w:rsidRPr="001B496E">
              <w:rPr>
                <w:rFonts w:asciiTheme="majorBidi" w:hAnsiTheme="majorBidi" w:cstheme="majorBidi"/>
                <w:sz w:val="30"/>
                <w:szCs w:val="30"/>
              </w:rPr>
              <w:t>10,119,686</w:t>
            </w:r>
          </w:p>
        </w:tc>
        <w:tc>
          <w:tcPr>
            <w:tcW w:w="90" w:type="dxa"/>
          </w:tcPr>
          <w:p w14:paraId="75AED254" w14:textId="77777777" w:rsidR="006D4D27" w:rsidRPr="001B496E" w:rsidRDefault="006D4D27" w:rsidP="006D4D27">
            <w:pPr>
              <w:ind w:right="160"/>
              <w:jc w:val="right"/>
              <w:rPr>
                <w:rFonts w:asciiTheme="majorBidi" w:hAnsiTheme="majorBidi" w:cstheme="majorBidi"/>
                <w:snapToGrid w:val="0"/>
                <w:sz w:val="30"/>
                <w:szCs w:val="30"/>
                <w:lang w:eastAsia="th-TH"/>
              </w:rPr>
            </w:pPr>
          </w:p>
        </w:tc>
        <w:tc>
          <w:tcPr>
            <w:tcW w:w="1611" w:type="dxa"/>
            <w:tcBorders>
              <w:top w:val="single" w:sz="4" w:space="0" w:color="auto"/>
              <w:bottom w:val="double" w:sz="4" w:space="0" w:color="auto"/>
            </w:tcBorders>
          </w:tcPr>
          <w:p w14:paraId="4EC7D481" w14:textId="77777777" w:rsidR="006D4D27" w:rsidRPr="001B496E" w:rsidRDefault="006D4D27" w:rsidP="006D4D27">
            <w:pPr>
              <w:tabs>
                <w:tab w:val="left" w:pos="360"/>
              </w:tabs>
              <w:ind w:right="100"/>
              <w:jc w:val="right"/>
              <w:rPr>
                <w:rFonts w:asciiTheme="majorBidi" w:hAnsiTheme="majorBidi" w:cstheme="majorBidi"/>
                <w:sz w:val="30"/>
                <w:szCs w:val="30"/>
              </w:rPr>
            </w:pPr>
            <w:r w:rsidRPr="001B496E">
              <w:rPr>
                <w:rFonts w:asciiTheme="majorBidi" w:hAnsiTheme="majorBidi" w:cstheme="majorBidi"/>
                <w:sz w:val="30"/>
                <w:szCs w:val="30"/>
              </w:rPr>
              <w:t>9,744,283</w:t>
            </w:r>
          </w:p>
        </w:tc>
        <w:tc>
          <w:tcPr>
            <w:tcW w:w="90" w:type="dxa"/>
          </w:tcPr>
          <w:p w14:paraId="63303998" w14:textId="77777777" w:rsidR="006D4D27" w:rsidRPr="001B496E" w:rsidRDefault="006D4D27" w:rsidP="006D4D27">
            <w:pPr>
              <w:ind w:right="100"/>
              <w:jc w:val="right"/>
              <w:rPr>
                <w:rFonts w:asciiTheme="majorBidi" w:hAnsiTheme="majorBidi" w:cstheme="majorBidi"/>
                <w:sz w:val="30"/>
                <w:szCs w:val="30"/>
                <w:cs/>
              </w:rPr>
            </w:pPr>
          </w:p>
        </w:tc>
        <w:tc>
          <w:tcPr>
            <w:tcW w:w="1611" w:type="dxa"/>
            <w:tcBorders>
              <w:top w:val="single" w:sz="4" w:space="0" w:color="auto"/>
              <w:bottom w:val="double" w:sz="4" w:space="0" w:color="auto"/>
            </w:tcBorders>
          </w:tcPr>
          <w:p w14:paraId="4C1E692A" w14:textId="77777777" w:rsidR="006D4D27" w:rsidRPr="001B496E" w:rsidRDefault="006D4D27" w:rsidP="006D4D27">
            <w:pPr>
              <w:tabs>
                <w:tab w:val="left" w:pos="360"/>
              </w:tabs>
              <w:ind w:right="112"/>
              <w:jc w:val="right"/>
              <w:rPr>
                <w:rFonts w:asciiTheme="majorBidi" w:hAnsiTheme="majorBidi" w:cstheme="majorBidi"/>
                <w:sz w:val="30"/>
                <w:szCs w:val="30"/>
              </w:rPr>
            </w:pPr>
            <w:r w:rsidRPr="001B496E">
              <w:rPr>
                <w:rFonts w:asciiTheme="majorBidi" w:hAnsiTheme="majorBidi" w:cstheme="majorBidi"/>
                <w:sz w:val="30"/>
                <w:szCs w:val="30"/>
              </w:rPr>
              <w:t>4,021,893</w:t>
            </w:r>
          </w:p>
        </w:tc>
        <w:tc>
          <w:tcPr>
            <w:tcW w:w="90" w:type="dxa"/>
          </w:tcPr>
          <w:p w14:paraId="45B54E25" w14:textId="77777777" w:rsidR="006D4D27" w:rsidRPr="001B496E" w:rsidRDefault="006D4D27" w:rsidP="006D4D27">
            <w:pPr>
              <w:ind w:right="160"/>
              <w:jc w:val="right"/>
              <w:rPr>
                <w:rFonts w:asciiTheme="majorBidi" w:hAnsiTheme="majorBidi" w:cstheme="majorBidi"/>
                <w:snapToGrid w:val="0"/>
                <w:sz w:val="30"/>
                <w:szCs w:val="30"/>
                <w:lang w:eastAsia="th-TH"/>
              </w:rPr>
            </w:pPr>
          </w:p>
        </w:tc>
        <w:tc>
          <w:tcPr>
            <w:tcW w:w="1611" w:type="dxa"/>
            <w:tcBorders>
              <w:top w:val="single" w:sz="4" w:space="0" w:color="auto"/>
              <w:bottom w:val="double" w:sz="4" w:space="0" w:color="auto"/>
            </w:tcBorders>
          </w:tcPr>
          <w:p w14:paraId="5783ABC5" w14:textId="77777777" w:rsidR="006D4D27" w:rsidRPr="001B496E" w:rsidRDefault="006D4D27" w:rsidP="006D4D27">
            <w:pPr>
              <w:tabs>
                <w:tab w:val="left" w:pos="360"/>
              </w:tabs>
              <w:ind w:right="112"/>
              <w:jc w:val="right"/>
              <w:rPr>
                <w:rFonts w:asciiTheme="majorBidi" w:hAnsiTheme="majorBidi" w:cstheme="majorBidi"/>
                <w:sz w:val="30"/>
                <w:szCs w:val="30"/>
              </w:rPr>
            </w:pPr>
            <w:r w:rsidRPr="001B496E">
              <w:rPr>
                <w:rFonts w:asciiTheme="majorBidi" w:hAnsiTheme="majorBidi" w:cstheme="majorBidi"/>
                <w:sz w:val="30"/>
                <w:szCs w:val="30"/>
              </w:rPr>
              <w:t>5,107,484</w:t>
            </w:r>
          </w:p>
        </w:tc>
      </w:tr>
    </w:tbl>
    <w:p w14:paraId="454F210A" w14:textId="77777777" w:rsidR="00CE17D2" w:rsidRPr="001B496E" w:rsidRDefault="00CE17D2" w:rsidP="00CE17D2">
      <w:pPr>
        <w:pStyle w:val="BodyTextIndent"/>
        <w:tabs>
          <w:tab w:val="clear" w:pos="360"/>
          <w:tab w:val="clear" w:pos="720"/>
          <w:tab w:val="clear" w:pos="1080"/>
          <w:tab w:val="left" w:pos="0"/>
          <w:tab w:val="left" w:pos="426"/>
        </w:tabs>
        <w:ind w:left="426"/>
        <w:rPr>
          <w:rFonts w:asciiTheme="majorBidi" w:hAnsiTheme="majorBidi" w:cstheme="majorBidi"/>
          <w:b/>
          <w:bCs/>
        </w:rPr>
      </w:pPr>
    </w:p>
    <w:p w14:paraId="07B34A30" w14:textId="77777777" w:rsidR="00F77075" w:rsidRPr="001B496E" w:rsidRDefault="00F77075" w:rsidP="00CE17D2">
      <w:pPr>
        <w:pStyle w:val="BodyTextIndent"/>
        <w:tabs>
          <w:tab w:val="clear" w:pos="360"/>
          <w:tab w:val="clear" w:pos="720"/>
          <w:tab w:val="clear" w:pos="1080"/>
          <w:tab w:val="left" w:pos="0"/>
          <w:tab w:val="left" w:pos="426"/>
        </w:tabs>
        <w:ind w:left="426"/>
        <w:rPr>
          <w:rFonts w:asciiTheme="majorBidi" w:hAnsiTheme="majorBidi" w:cstheme="majorBidi"/>
          <w:b/>
          <w:bCs/>
        </w:rPr>
      </w:pPr>
    </w:p>
    <w:p w14:paraId="0431C6D8" w14:textId="77777777" w:rsidR="00F77075" w:rsidRPr="001B496E" w:rsidRDefault="00F77075" w:rsidP="00CE17D2">
      <w:pPr>
        <w:pStyle w:val="BodyTextIndent"/>
        <w:tabs>
          <w:tab w:val="clear" w:pos="360"/>
          <w:tab w:val="clear" w:pos="720"/>
          <w:tab w:val="clear" w:pos="1080"/>
          <w:tab w:val="left" w:pos="0"/>
          <w:tab w:val="left" w:pos="426"/>
        </w:tabs>
        <w:ind w:left="426"/>
        <w:rPr>
          <w:rFonts w:asciiTheme="majorBidi" w:hAnsiTheme="majorBidi" w:cstheme="majorBidi"/>
          <w:b/>
          <w:bCs/>
        </w:rPr>
      </w:pPr>
    </w:p>
    <w:p w14:paraId="04A5F0D0" w14:textId="77777777" w:rsidR="00F77075" w:rsidRPr="001B496E" w:rsidRDefault="00F77075" w:rsidP="00CE17D2">
      <w:pPr>
        <w:pStyle w:val="BodyTextIndent"/>
        <w:tabs>
          <w:tab w:val="clear" w:pos="360"/>
          <w:tab w:val="clear" w:pos="720"/>
          <w:tab w:val="clear" w:pos="1080"/>
          <w:tab w:val="left" w:pos="0"/>
          <w:tab w:val="left" w:pos="426"/>
        </w:tabs>
        <w:ind w:left="426"/>
        <w:rPr>
          <w:rFonts w:asciiTheme="majorBidi" w:hAnsiTheme="majorBidi" w:cstheme="majorBidi"/>
          <w:b/>
          <w:bCs/>
        </w:rPr>
      </w:pPr>
    </w:p>
    <w:p w14:paraId="6D1412B5" w14:textId="603F4A67" w:rsidR="00F91637" w:rsidRDefault="00F91637" w:rsidP="00CE17D2">
      <w:pPr>
        <w:pStyle w:val="BodyTextIndent"/>
        <w:tabs>
          <w:tab w:val="clear" w:pos="360"/>
          <w:tab w:val="clear" w:pos="720"/>
          <w:tab w:val="clear" w:pos="1080"/>
          <w:tab w:val="left" w:pos="0"/>
          <w:tab w:val="left" w:pos="426"/>
        </w:tabs>
        <w:ind w:left="426"/>
        <w:rPr>
          <w:rFonts w:asciiTheme="majorBidi" w:hAnsiTheme="majorBidi" w:cstheme="majorBidi"/>
          <w:b/>
          <w:bCs/>
        </w:rPr>
      </w:pPr>
    </w:p>
    <w:p w14:paraId="77164ACC" w14:textId="77777777" w:rsidR="008507BC" w:rsidRPr="001B496E" w:rsidRDefault="008507BC" w:rsidP="00CE17D2">
      <w:pPr>
        <w:pStyle w:val="BodyTextIndent"/>
        <w:tabs>
          <w:tab w:val="clear" w:pos="360"/>
          <w:tab w:val="clear" w:pos="720"/>
          <w:tab w:val="clear" w:pos="1080"/>
          <w:tab w:val="left" w:pos="0"/>
          <w:tab w:val="left" w:pos="426"/>
        </w:tabs>
        <w:ind w:left="426"/>
        <w:rPr>
          <w:rFonts w:asciiTheme="majorBidi" w:hAnsiTheme="majorBidi" w:cstheme="majorBidi"/>
          <w:b/>
          <w:bCs/>
        </w:rPr>
      </w:pPr>
    </w:p>
    <w:p w14:paraId="361E9DF8" w14:textId="77777777" w:rsidR="00DB36D5" w:rsidRPr="001B496E" w:rsidRDefault="006D4D27" w:rsidP="006D4D27">
      <w:pPr>
        <w:pStyle w:val="BodyTextIndent"/>
        <w:numPr>
          <w:ilvl w:val="0"/>
          <w:numId w:val="25"/>
        </w:numPr>
        <w:tabs>
          <w:tab w:val="clear" w:pos="360"/>
          <w:tab w:val="clear" w:pos="720"/>
          <w:tab w:val="clear" w:pos="1080"/>
          <w:tab w:val="left" w:pos="0"/>
          <w:tab w:val="left" w:pos="426"/>
        </w:tabs>
        <w:ind w:left="426"/>
        <w:rPr>
          <w:rFonts w:asciiTheme="majorBidi" w:hAnsiTheme="majorBidi" w:cstheme="majorBidi"/>
          <w:b/>
          <w:bCs/>
        </w:rPr>
      </w:pPr>
      <w:r w:rsidRPr="001B496E">
        <w:rPr>
          <w:rFonts w:asciiTheme="majorBidi" w:hAnsiTheme="majorBidi" w:cstheme="majorBidi"/>
          <w:b/>
          <w:bCs/>
          <w:lang w:val="en-US"/>
        </w:rPr>
        <w:lastRenderedPageBreak/>
        <w:t>Trade and Other Current Receivables</w:t>
      </w:r>
    </w:p>
    <w:p w14:paraId="4F9F0271" w14:textId="77777777" w:rsidR="00DB36D5" w:rsidRPr="001B496E" w:rsidRDefault="006A0EBA" w:rsidP="001357C3">
      <w:pPr>
        <w:pStyle w:val="BodyTextIndent"/>
        <w:tabs>
          <w:tab w:val="clear" w:pos="720"/>
          <w:tab w:val="clear" w:pos="1080"/>
          <w:tab w:val="left" w:pos="426"/>
          <w:tab w:val="left" w:pos="1134"/>
        </w:tabs>
        <w:ind w:left="425"/>
        <w:rPr>
          <w:rFonts w:asciiTheme="majorBidi" w:hAnsiTheme="majorBidi" w:cstheme="majorBidi"/>
        </w:rPr>
      </w:pPr>
      <w:r w:rsidRPr="001B496E">
        <w:rPr>
          <w:rFonts w:asciiTheme="majorBidi" w:hAnsiTheme="majorBidi" w:cstheme="majorBidi"/>
          <w:lang w:val="en-US"/>
        </w:rPr>
        <w:tab/>
      </w:r>
      <w:r w:rsidRPr="001B496E">
        <w:rPr>
          <w:rFonts w:asciiTheme="majorBidi" w:hAnsiTheme="majorBidi" w:cstheme="majorBidi"/>
          <w:lang w:val="en-US"/>
        </w:rPr>
        <w:tab/>
      </w:r>
      <w:r w:rsidR="006D4D27" w:rsidRPr="001B496E">
        <w:rPr>
          <w:rFonts w:asciiTheme="majorBidi" w:hAnsiTheme="majorBidi" w:cstheme="majorBidi"/>
          <w:lang w:val="en-US"/>
        </w:rPr>
        <w:t>Consist of:</w:t>
      </w:r>
    </w:p>
    <w:tbl>
      <w:tblPr>
        <w:tblW w:w="9751" w:type="dxa"/>
        <w:tblInd w:w="314" w:type="dxa"/>
        <w:tblLayout w:type="fixed"/>
        <w:tblCellMar>
          <w:left w:w="30" w:type="dxa"/>
          <w:right w:w="30" w:type="dxa"/>
        </w:tblCellMar>
        <w:tblLook w:val="0000" w:firstRow="0" w:lastRow="0" w:firstColumn="0" w:lastColumn="0" w:noHBand="0" w:noVBand="0"/>
      </w:tblPr>
      <w:tblGrid>
        <w:gridCol w:w="2947"/>
        <w:gridCol w:w="1680"/>
        <w:gridCol w:w="90"/>
        <w:gridCol w:w="1611"/>
        <w:gridCol w:w="90"/>
        <w:gridCol w:w="1611"/>
        <w:gridCol w:w="90"/>
        <w:gridCol w:w="1632"/>
      </w:tblGrid>
      <w:tr w:rsidR="005D76F3" w:rsidRPr="001B496E" w14:paraId="429FDB5D" w14:textId="77777777" w:rsidTr="008507BC">
        <w:trPr>
          <w:cantSplit/>
        </w:trPr>
        <w:tc>
          <w:tcPr>
            <w:tcW w:w="2947" w:type="dxa"/>
          </w:tcPr>
          <w:p w14:paraId="222D909B" w14:textId="77777777" w:rsidR="005D76F3" w:rsidRPr="008507BC" w:rsidRDefault="005D76F3" w:rsidP="006D0DC3">
            <w:pPr>
              <w:rPr>
                <w:rFonts w:asciiTheme="majorBidi" w:hAnsiTheme="majorBidi" w:cstheme="majorBidi"/>
                <w:snapToGrid w:val="0"/>
                <w:sz w:val="30"/>
                <w:szCs w:val="30"/>
                <w:cs/>
                <w:lang w:eastAsia="th-TH"/>
              </w:rPr>
            </w:pPr>
          </w:p>
        </w:tc>
        <w:tc>
          <w:tcPr>
            <w:tcW w:w="3381" w:type="dxa"/>
            <w:gridSpan w:val="3"/>
          </w:tcPr>
          <w:p w14:paraId="49113ED5" w14:textId="77777777" w:rsidR="005D76F3" w:rsidRPr="008507BC" w:rsidRDefault="005D76F3" w:rsidP="006D0DC3">
            <w:pPr>
              <w:jc w:val="center"/>
              <w:rPr>
                <w:rFonts w:asciiTheme="majorBidi" w:hAnsiTheme="majorBidi" w:cstheme="majorBidi"/>
                <w:snapToGrid w:val="0"/>
                <w:sz w:val="30"/>
                <w:szCs w:val="30"/>
                <w:cs/>
                <w:lang w:eastAsia="th-TH"/>
              </w:rPr>
            </w:pPr>
          </w:p>
        </w:tc>
        <w:tc>
          <w:tcPr>
            <w:tcW w:w="90" w:type="dxa"/>
          </w:tcPr>
          <w:p w14:paraId="35A457E2" w14:textId="77777777" w:rsidR="005D76F3" w:rsidRPr="008507BC" w:rsidRDefault="005D76F3" w:rsidP="006D0DC3">
            <w:pPr>
              <w:jc w:val="center"/>
              <w:rPr>
                <w:rFonts w:asciiTheme="majorBidi" w:hAnsiTheme="majorBidi" w:cstheme="majorBidi"/>
                <w:snapToGrid w:val="0"/>
                <w:sz w:val="30"/>
                <w:szCs w:val="30"/>
                <w:cs/>
                <w:lang w:eastAsia="th-TH"/>
              </w:rPr>
            </w:pPr>
          </w:p>
        </w:tc>
        <w:tc>
          <w:tcPr>
            <w:tcW w:w="3333" w:type="dxa"/>
            <w:gridSpan w:val="3"/>
          </w:tcPr>
          <w:p w14:paraId="7CCC3F28" w14:textId="77777777" w:rsidR="005D76F3" w:rsidRPr="008507BC" w:rsidRDefault="006D4D27" w:rsidP="00E3515C">
            <w:pPr>
              <w:jc w:val="right"/>
              <w:rPr>
                <w:rFonts w:asciiTheme="majorBidi" w:hAnsiTheme="majorBidi" w:cstheme="majorBidi"/>
                <w:snapToGrid w:val="0"/>
                <w:sz w:val="30"/>
                <w:szCs w:val="30"/>
                <w:cs/>
                <w:lang w:eastAsia="th-TH"/>
              </w:rPr>
            </w:pPr>
            <w:r w:rsidRPr="008507BC">
              <w:rPr>
                <w:rFonts w:asciiTheme="majorBidi" w:eastAsia="MS Mincho" w:hAnsiTheme="majorBidi" w:cstheme="majorBidi"/>
                <w:sz w:val="30"/>
                <w:szCs w:val="30"/>
              </w:rPr>
              <w:t>(Unit : Baht)</w:t>
            </w:r>
          </w:p>
        </w:tc>
      </w:tr>
      <w:tr w:rsidR="005D76F3" w:rsidRPr="001B496E" w14:paraId="223B77BF" w14:textId="77777777" w:rsidTr="008507BC">
        <w:trPr>
          <w:cantSplit/>
        </w:trPr>
        <w:tc>
          <w:tcPr>
            <w:tcW w:w="2947" w:type="dxa"/>
          </w:tcPr>
          <w:p w14:paraId="09AF661D" w14:textId="77777777" w:rsidR="005D76F3" w:rsidRPr="008507BC" w:rsidRDefault="005D76F3" w:rsidP="006D0DC3">
            <w:pPr>
              <w:rPr>
                <w:rFonts w:asciiTheme="majorBidi" w:hAnsiTheme="majorBidi" w:cstheme="majorBidi"/>
                <w:snapToGrid w:val="0"/>
                <w:sz w:val="30"/>
                <w:szCs w:val="30"/>
                <w:cs/>
                <w:lang w:eastAsia="th-TH"/>
              </w:rPr>
            </w:pPr>
          </w:p>
        </w:tc>
        <w:tc>
          <w:tcPr>
            <w:tcW w:w="3381" w:type="dxa"/>
            <w:gridSpan w:val="3"/>
          </w:tcPr>
          <w:p w14:paraId="28ED2C85" w14:textId="77777777" w:rsidR="005D76F3" w:rsidRPr="008507BC" w:rsidRDefault="006D4D27" w:rsidP="006D0DC3">
            <w:pPr>
              <w:jc w:val="center"/>
              <w:rPr>
                <w:rFonts w:asciiTheme="majorBidi" w:hAnsiTheme="majorBidi" w:cstheme="majorBidi"/>
                <w:snapToGrid w:val="0"/>
                <w:sz w:val="30"/>
                <w:szCs w:val="30"/>
                <w:cs/>
                <w:lang w:eastAsia="th-TH"/>
              </w:rPr>
            </w:pPr>
            <w:r w:rsidRPr="008507BC">
              <w:rPr>
                <w:rFonts w:asciiTheme="majorBidi" w:eastAsia="MS Mincho" w:hAnsiTheme="majorBidi" w:cstheme="majorBidi"/>
                <w:sz w:val="30"/>
                <w:szCs w:val="30"/>
              </w:rPr>
              <w:t>Consolidated Financial Statements</w:t>
            </w:r>
          </w:p>
        </w:tc>
        <w:tc>
          <w:tcPr>
            <w:tcW w:w="90" w:type="dxa"/>
          </w:tcPr>
          <w:p w14:paraId="2DD1B6D2" w14:textId="77777777" w:rsidR="005D76F3" w:rsidRPr="008507BC" w:rsidRDefault="005D76F3" w:rsidP="006D0DC3">
            <w:pPr>
              <w:jc w:val="center"/>
              <w:rPr>
                <w:rFonts w:asciiTheme="majorBidi" w:hAnsiTheme="majorBidi" w:cstheme="majorBidi"/>
                <w:snapToGrid w:val="0"/>
                <w:sz w:val="30"/>
                <w:szCs w:val="30"/>
                <w:cs/>
                <w:lang w:eastAsia="th-TH"/>
              </w:rPr>
            </w:pPr>
          </w:p>
        </w:tc>
        <w:tc>
          <w:tcPr>
            <w:tcW w:w="3333" w:type="dxa"/>
            <w:gridSpan w:val="3"/>
          </w:tcPr>
          <w:p w14:paraId="615F5B39" w14:textId="77777777" w:rsidR="005D76F3" w:rsidRPr="008507BC" w:rsidRDefault="006D4D27" w:rsidP="006D0DC3">
            <w:pPr>
              <w:jc w:val="center"/>
              <w:rPr>
                <w:rFonts w:asciiTheme="majorBidi" w:hAnsiTheme="majorBidi" w:cstheme="majorBidi"/>
                <w:snapToGrid w:val="0"/>
                <w:sz w:val="30"/>
                <w:szCs w:val="30"/>
                <w:cs/>
                <w:lang w:eastAsia="th-TH"/>
              </w:rPr>
            </w:pPr>
            <w:r w:rsidRPr="008507BC">
              <w:rPr>
                <w:rFonts w:asciiTheme="majorBidi" w:eastAsia="MS Mincho" w:hAnsiTheme="majorBidi" w:cstheme="majorBidi"/>
                <w:sz w:val="30"/>
                <w:szCs w:val="30"/>
              </w:rPr>
              <w:t>Separate Financial Statements</w:t>
            </w:r>
          </w:p>
        </w:tc>
      </w:tr>
      <w:tr w:rsidR="006D4D27" w:rsidRPr="001B496E" w14:paraId="5C7A7207" w14:textId="77777777" w:rsidTr="008507BC">
        <w:trPr>
          <w:cantSplit/>
        </w:trPr>
        <w:tc>
          <w:tcPr>
            <w:tcW w:w="2947" w:type="dxa"/>
          </w:tcPr>
          <w:p w14:paraId="5E6D8C4A" w14:textId="77777777" w:rsidR="006D4D27" w:rsidRPr="008507BC" w:rsidRDefault="006D4D27" w:rsidP="006D4D27">
            <w:pPr>
              <w:rPr>
                <w:rFonts w:asciiTheme="majorBidi" w:hAnsiTheme="majorBidi" w:cstheme="majorBidi"/>
                <w:snapToGrid w:val="0"/>
                <w:sz w:val="30"/>
                <w:szCs w:val="30"/>
                <w:cs/>
                <w:lang w:eastAsia="th-TH"/>
              </w:rPr>
            </w:pPr>
          </w:p>
        </w:tc>
        <w:tc>
          <w:tcPr>
            <w:tcW w:w="1680" w:type="dxa"/>
          </w:tcPr>
          <w:p w14:paraId="2BABCBAD" w14:textId="77777777" w:rsidR="006D4D27" w:rsidRPr="008507BC" w:rsidRDefault="006D4D27" w:rsidP="006D4D27">
            <w:pPr>
              <w:jc w:val="center"/>
              <w:rPr>
                <w:rFonts w:asciiTheme="majorBidi" w:hAnsiTheme="majorBidi" w:cstheme="majorBidi"/>
                <w:snapToGrid w:val="0"/>
                <w:sz w:val="30"/>
                <w:szCs w:val="30"/>
                <w:cs/>
                <w:lang w:eastAsia="th-TH"/>
              </w:rPr>
            </w:pPr>
            <w:r w:rsidRPr="008507BC">
              <w:rPr>
                <w:rFonts w:asciiTheme="majorBidi" w:eastAsia="MS Mincho" w:hAnsiTheme="majorBidi" w:cstheme="majorBidi"/>
                <w:sz w:val="30"/>
                <w:szCs w:val="30"/>
              </w:rPr>
              <w:t>As at</w:t>
            </w:r>
          </w:p>
        </w:tc>
        <w:tc>
          <w:tcPr>
            <w:tcW w:w="90" w:type="dxa"/>
          </w:tcPr>
          <w:p w14:paraId="78B168B0" w14:textId="77777777" w:rsidR="006D4D27" w:rsidRPr="008507BC" w:rsidRDefault="006D4D27" w:rsidP="006D4D27">
            <w:pPr>
              <w:jc w:val="center"/>
              <w:rPr>
                <w:rFonts w:asciiTheme="majorBidi" w:hAnsiTheme="majorBidi" w:cstheme="majorBidi"/>
                <w:snapToGrid w:val="0"/>
                <w:sz w:val="30"/>
                <w:szCs w:val="30"/>
                <w:cs/>
                <w:lang w:eastAsia="th-TH"/>
              </w:rPr>
            </w:pPr>
          </w:p>
        </w:tc>
        <w:tc>
          <w:tcPr>
            <w:tcW w:w="1611" w:type="dxa"/>
          </w:tcPr>
          <w:p w14:paraId="490A14A9" w14:textId="77777777" w:rsidR="006D4D27" w:rsidRPr="008507BC" w:rsidRDefault="006D4D27" w:rsidP="006D4D27">
            <w:pPr>
              <w:jc w:val="center"/>
              <w:rPr>
                <w:rFonts w:asciiTheme="majorBidi" w:hAnsiTheme="majorBidi" w:cstheme="majorBidi"/>
                <w:snapToGrid w:val="0"/>
                <w:sz w:val="30"/>
                <w:szCs w:val="30"/>
                <w:cs/>
                <w:lang w:eastAsia="th-TH"/>
              </w:rPr>
            </w:pPr>
            <w:r w:rsidRPr="008507BC">
              <w:rPr>
                <w:rFonts w:asciiTheme="majorBidi" w:eastAsia="MS Mincho" w:hAnsiTheme="majorBidi" w:cstheme="majorBidi"/>
                <w:sz w:val="30"/>
                <w:szCs w:val="30"/>
              </w:rPr>
              <w:t>As at</w:t>
            </w:r>
          </w:p>
        </w:tc>
        <w:tc>
          <w:tcPr>
            <w:tcW w:w="90" w:type="dxa"/>
            <w:vAlign w:val="center"/>
          </w:tcPr>
          <w:p w14:paraId="22C76074" w14:textId="77777777" w:rsidR="006D4D27" w:rsidRPr="008507BC" w:rsidRDefault="006D4D27" w:rsidP="006D4D27">
            <w:pPr>
              <w:jc w:val="center"/>
              <w:rPr>
                <w:rFonts w:asciiTheme="majorBidi" w:hAnsiTheme="majorBidi" w:cstheme="majorBidi"/>
                <w:snapToGrid w:val="0"/>
                <w:sz w:val="30"/>
                <w:szCs w:val="30"/>
                <w:cs/>
                <w:lang w:eastAsia="th-TH"/>
              </w:rPr>
            </w:pPr>
          </w:p>
        </w:tc>
        <w:tc>
          <w:tcPr>
            <w:tcW w:w="1611" w:type="dxa"/>
          </w:tcPr>
          <w:p w14:paraId="55CBF970" w14:textId="77777777" w:rsidR="006D4D27" w:rsidRPr="008507BC" w:rsidRDefault="006D4D27" w:rsidP="006D4D27">
            <w:pPr>
              <w:jc w:val="center"/>
              <w:rPr>
                <w:rFonts w:asciiTheme="majorBidi" w:hAnsiTheme="majorBidi" w:cstheme="majorBidi"/>
                <w:snapToGrid w:val="0"/>
                <w:sz w:val="30"/>
                <w:szCs w:val="30"/>
                <w:cs/>
                <w:lang w:eastAsia="th-TH"/>
              </w:rPr>
            </w:pPr>
            <w:r w:rsidRPr="008507BC">
              <w:rPr>
                <w:rFonts w:asciiTheme="majorBidi" w:eastAsia="MS Mincho" w:hAnsiTheme="majorBidi" w:cstheme="majorBidi"/>
                <w:sz w:val="30"/>
                <w:szCs w:val="30"/>
              </w:rPr>
              <w:t>As at</w:t>
            </w:r>
          </w:p>
        </w:tc>
        <w:tc>
          <w:tcPr>
            <w:tcW w:w="90" w:type="dxa"/>
            <w:vAlign w:val="center"/>
          </w:tcPr>
          <w:p w14:paraId="0D2D197A" w14:textId="77777777" w:rsidR="006D4D27" w:rsidRPr="008507BC" w:rsidRDefault="006D4D27" w:rsidP="006D4D27">
            <w:pPr>
              <w:jc w:val="center"/>
              <w:rPr>
                <w:rFonts w:asciiTheme="majorBidi" w:hAnsiTheme="majorBidi" w:cstheme="majorBidi"/>
                <w:snapToGrid w:val="0"/>
                <w:sz w:val="30"/>
                <w:szCs w:val="30"/>
                <w:cs/>
                <w:lang w:eastAsia="th-TH"/>
              </w:rPr>
            </w:pPr>
          </w:p>
        </w:tc>
        <w:tc>
          <w:tcPr>
            <w:tcW w:w="1632" w:type="dxa"/>
          </w:tcPr>
          <w:p w14:paraId="1637245B" w14:textId="77777777" w:rsidR="006D4D27" w:rsidRPr="008507BC" w:rsidRDefault="006D4D27" w:rsidP="006D4D27">
            <w:pPr>
              <w:jc w:val="center"/>
              <w:rPr>
                <w:rFonts w:asciiTheme="majorBidi" w:hAnsiTheme="majorBidi" w:cstheme="majorBidi"/>
                <w:snapToGrid w:val="0"/>
                <w:sz w:val="30"/>
                <w:szCs w:val="30"/>
                <w:cs/>
                <w:lang w:eastAsia="th-TH"/>
              </w:rPr>
            </w:pPr>
            <w:r w:rsidRPr="008507BC">
              <w:rPr>
                <w:rFonts w:asciiTheme="majorBidi" w:eastAsia="MS Mincho" w:hAnsiTheme="majorBidi" w:cstheme="majorBidi"/>
                <w:sz w:val="30"/>
                <w:szCs w:val="30"/>
              </w:rPr>
              <w:t>As at</w:t>
            </w:r>
          </w:p>
        </w:tc>
      </w:tr>
      <w:tr w:rsidR="006D4D27" w:rsidRPr="001B496E" w14:paraId="02A4911E" w14:textId="77777777" w:rsidTr="008507BC">
        <w:trPr>
          <w:cantSplit/>
        </w:trPr>
        <w:tc>
          <w:tcPr>
            <w:tcW w:w="2947" w:type="dxa"/>
          </w:tcPr>
          <w:p w14:paraId="60754E82" w14:textId="77777777" w:rsidR="006D4D27" w:rsidRPr="008507BC" w:rsidRDefault="006D4D27" w:rsidP="006D4D27">
            <w:pPr>
              <w:jc w:val="center"/>
              <w:rPr>
                <w:rFonts w:asciiTheme="majorBidi" w:hAnsiTheme="majorBidi" w:cstheme="majorBidi"/>
                <w:snapToGrid w:val="0"/>
                <w:sz w:val="30"/>
                <w:szCs w:val="30"/>
                <w:cs/>
                <w:lang w:eastAsia="th-TH"/>
              </w:rPr>
            </w:pPr>
          </w:p>
        </w:tc>
        <w:tc>
          <w:tcPr>
            <w:tcW w:w="1680" w:type="dxa"/>
          </w:tcPr>
          <w:p w14:paraId="0F51B483" w14:textId="77777777" w:rsidR="006D4D27" w:rsidRPr="008507BC" w:rsidRDefault="006D4D27" w:rsidP="006D4D27">
            <w:pPr>
              <w:jc w:val="center"/>
              <w:rPr>
                <w:rFonts w:asciiTheme="majorBidi" w:hAnsiTheme="majorBidi" w:cstheme="majorBidi"/>
                <w:snapToGrid w:val="0"/>
                <w:sz w:val="30"/>
                <w:szCs w:val="30"/>
                <w:lang w:eastAsia="th-TH"/>
              </w:rPr>
            </w:pPr>
            <w:r w:rsidRPr="008507BC">
              <w:rPr>
                <w:rFonts w:asciiTheme="majorBidi" w:eastAsia="MS Mincho" w:hAnsiTheme="majorBidi" w:cstheme="majorBidi"/>
                <w:sz w:val="30"/>
                <w:szCs w:val="30"/>
              </w:rPr>
              <w:t>31 December 2022</w:t>
            </w:r>
          </w:p>
        </w:tc>
        <w:tc>
          <w:tcPr>
            <w:tcW w:w="90" w:type="dxa"/>
          </w:tcPr>
          <w:p w14:paraId="4C86AC8D" w14:textId="77777777" w:rsidR="006D4D27" w:rsidRPr="008507BC" w:rsidRDefault="006D4D27" w:rsidP="006D4D27">
            <w:pPr>
              <w:jc w:val="center"/>
              <w:rPr>
                <w:rFonts w:asciiTheme="majorBidi" w:hAnsiTheme="majorBidi" w:cstheme="majorBidi"/>
                <w:snapToGrid w:val="0"/>
                <w:sz w:val="30"/>
                <w:szCs w:val="30"/>
                <w:lang w:eastAsia="th-TH"/>
              </w:rPr>
            </w:pPr>
          </w:p>
        </w:tc>
        <w:tc>
          <w:tcPr>
            <w:tcW w:w="1611" w:type="dxa"/>
          </w:tcPr>
          <w:p w14:paraId="65968871" w14:textId="77777777" w:rsidR="006D4D27" w:rsidRPr="008507BC" w:rsidRDefault="006D4D27" w:rsidP="006D4D27">
            <w:pPr>
              <w:jc w:val="center"/>
              <w:rPr>
                <w:rFonts w:asciiTheme="majorBidi" w:hAnsiTheme="majorBidi" w:cstheme="majorBidi"/>
                <w:snapToGrid w:val="0"/>
                <w:sz w:val="30"/>
                <w:szCs w:val="30"/>
                <w:lang w:eastAsia="th-TH"/>
              </w:rPr>
            </w:pPr>
            <w:r w:rsidRPr="008507BC">
              <w:rPr>
                <w:rFonts w:asciiTheme="majorBidi" w:eastAsia="MS Mincho" w:hAnsiTheme="majorBidi" w:cstheme="majorBidi"/>
                <w:sz w:val="30"/>
                <w:szCs w:val="30"/>
              </w:rPr>
              <w:t>31 December 2021</w:t>
            </w:r>
          </w:p>
        </w:tc>
        <w:tc>
          <w:tcPr>
            <w:tcW w:w="90" w:type="dxa"/>
            <w:vAlign w:val="bottom"/>
          </w:tcPr>
          <w:p w14:paraId="5AFD547B" w14:textId="77777777" w:rsidR="006D4D27" w:rsidRPr="008507BC" w:rsidRDefault="006D4D27" w:rsidP="006D4D27">
            <w:pPr>
              <w:jc w:val="center"/>
              <w:rPr>
                <w:rFonts w:asciiTheme="majorBidi" w:hAnsiTheme="majorBidi" w:cstheme="majorBidi"/>
                <w:snapToGrid w:val="0"/>
                <w:sz w:val="30"/>
                <w:szCs w:val="30"/>
                <w:cs/>
                <w:lang w:eastAsia="th-TH"/>
              </w:rPr>
            </w:pPr>
          </w:p>
        </w:tc>
        <w:tc>
          <w:tcPr>
            <w:tcW w:w="1611" w:type="dxa"/>
          </w:tcPr>
          <w:p w14:paraId="439ECF12" w14:textId="77777777" w:rsidR="006D4D27" w:rsidRPr="008507BC" w:rsidRDefault="006D4D27" w:rsidP="006D4D27">
            <w:pPr>
              <w:jc w:val="center"/>
              <w:rPr>
                <w:rFonts w:asciiTheme="majorBidi" w:hAnsiTheme="majorBidi" w:cstheme="majorBidi"/>
                <w:snapToGrid w:val="0"/>
                <w:sz w:val="30"/>
                <w:szCs w:val="30"/>
                <w:lang w:eastAsia="th-TH"/>
              </w:rPr>
            </w:pPr>
            <w:r w:rsidRPr="008507BC">
              <w:rPr>
                <w:rFonts w:asciiTheme="majorBidi" w:eastAsia="MS Mincho" w:hAnsiTheme="majorBidi" w:cstheme="majorBidi"/>
                <w:sz w:val="30"/>
                <w:szCs w:val="30"/>
              </w:rPr>
              <w:t>31 December 2022</w:t>
            </w:r>
          </w:p>
        </w:tc>
        <w:tc>
          <w:tcPr>
            <w:tcW w:w="90" w:type="dxa"/>
          </w:tcPr>
          <w:p w14:paraId="3E7ABDF4" w14:textId="77777777" w:rsidR="006D4D27" w:rsidRPr="008507BC" w:rsidRDefault="006D4D27" w:rsidP="006D4D27">
            <w:pPr>
              <w:jc w:val="center"/>
              <w:rPr>
                <w:rFonts w:asciiTheme="majorBidi" w:hAnsiTheme="majorBidi" w:cstheme="majorBidi"/>
                <w:snapToGrid w:val="0"/>
                <w:sz w:val="30"/>
                <w:szCs w:val="30"/>
                <w:lang w:eastAsia="th-TH"/>
              </w:rPr>
            </w:pPr>
          </w:p>
        </w:tc>
        <w:tc>
          <w:tcPr>
            <w:tcW w:w="1632" w:type="dxa"/>
          </w:tcPr>
          <w:p w14:paraId="05D6205F" w14:textId="77777777" w:rsidR="006D4D27" w:rsidRPr="008507BC" w:rsidRDefault="006D4D27" w:rsidP="006D4D27">
            <w:pPr>
              <w:jc w:val="center"/>
              <w:rPr>
                <w:rFonts w:asciiTheme="majorBidi" w:hAnsiTheme="majorBidi" w:cstheme="majorBidi"/>
                <w:snapToGrid w:val="0"/>
                <w:sz w:val="30"/>
                <w:szCs w:val="30"/>
                <w:lang w:eastAsia="th-TH"/>
              </w:rPr>
            </w:pPr>
            <w:r w:rsidRPr="008507BC">
              <w:rPr>
                <w:rFonts w:asciiTheme="majorBidi" w:eastAsia="MS Mincho" w:hAnsiTheme="majorBidi" w:cstheme="majorBidi"/>
                <w:sz w:val="30"/>
                <w:szCs w:val="30"/>
              </w:rPr>
              <w:t>31 December 2021</w:t>
            </w:r>
          </w:p>
        </w:tc>
      </w:tr>
      <w:tr w:rsidR="0031462E" w:rsidRPr="001B496E" w14:paraId="5F6E05EA" w14:textId="77777777" w:rsidTr="008507BC">
        <w:trPr>
          <w:cantSplit/>
        </w:trPr>
        <w:tc>
          <w:tcPr>
            <w:tcW w:w="2947" w:type="dxa"/>
          </w:tcPr>
          <w:p w14:paraId="7E5FCCA3" w14:textId="77777777" w:rsidR="0031462E" w:rsidRPr="008507BC" w:rsidRDefault="006D4D27" w:rsidP="008507BC">
            <w:pPr>
              <w:tabs>
                <w:tab w:val="left" w:pos="360"/>
                <w:tab w:val="left" w:pos="1080"/>
              </w:tabs>
              <w:jc w:val="thaiDistribute"/>
              <w:rPr>
                <w:rFonts w:asciiTheme="majorBidi" w:hAnsiTheme="majorBidi" w:cstheme="majorBidi"/>
                <w:sz w:val="30"/>
                <w:szCs w:val="30"/>
                <w:cs/>
              </w:rPr>
            </w:pPr>
            <w:r w:rsidRPr="008507BC">
              <w:rPr>
                <w:rFonts w:asciiTheme="majorBidi" w:eastAsia="MS Mincho" w:hAnsiTheme="majorBidi" w:cstheme="majorBidi"/>
                <w:sz w:val="30"/>
                <w:szCs w:val="30"/>
              </w:rPr>
              <w:t>Trade Receivables</w:t>
            </w:r>
          </w:p>
        </w:tc>
        <w:tc>
          <w:tcPr>
            <w:tcW w:w="1680" w:type="dxa"/>
          </w:tcPr>
          <w:p w14:paraId="3C3A97E2" w14:textId="77777777" w:rsidR="0031462E" w:rsidRPr="008507BC" w:rsidRDefault="0031462E" w:rsidP="0031462E">
            <w:pPr>
              <w:tabs>
                <w:tab w:val="left" w:pos="360"/>
              </w:tabs>
              <w:ind w:right="100"/>
              <w:jc w:val="right"/>
              <w:rPr>
                <w:rFonts w:asciiTheme="majorBidi" w:hAnsiTheme="majorBidi" w:cstheme="majorBidi"/>
                <w:sz w:val="30"/>
                <w:szCs w:val="30"/>
              </w:rPr>
            </w:pPr>
            <w:r w:rsidRPr="008507BC">
              <w:rPr>
                <w:rFonts w:asciiTheme="majorBidi" w:hAnsiTheme="majorBidi" w:cstheme="majorBidi"/>
                <w:sz w:val="30"/>
                <w:szCs w:val="30"/>
              </w:rPr>
              <w:t>22,417,527</w:t>
            </w:r>
          </w:p>
        </w:tc>
        <w:tc>
          <w:tcPr>
            <w:tcW w:w="90" w:type="dxa"/>
          </w:tcPr>
          <w:p w14:paraId="2EE17DAA" w14:textId="77777777" w:rsidR="0031462E" w:rsidRPr="008507BC" w:rsidRDefault="0031462E" w:rsidP="0031462E">
            <w:pPr>
              <w:ind w:left="395" w:right="110" w:hanging="395"/>
              <w:jc w:val="right"/>
              <w:rPr>
                <w:rFonts w:asciiTheme="majorBidi" w:hAnsiTheme="majorBidi" w:cstheme="majorBidi"/>
                <w:snapToGrid w:val="0"/>
                <w:sz w:val="30"/>
                <w:szCs w:val="30"/>
                <w:lang w:eastAsia="th-TH"/>
              </w:rPr>
            </w:pPr>
          </w:p>
        </w:tc>
        <w:tc>
          <w:tcPr>
            <w:tcW w:w="1611" w:type="dxa"/>
          </w:tcPr>
          <w:p w14:paraId="1B9E9DF4" w14:textId="77777777" w:rsidR="0031462E" w:rsidRPr="008507BC" w:rsidRDefault="0031462E" w:rsidP="0031462E">
            <w:pPr>
              <w:tabs>
                <w:tab w:val="left" w:pos="360"/>
              </w:tabs>
              <w:ind w:right="100"/>
              <w:jc w:val="right"/>
              <w:rPr>
                <w:rFonts w:asciiTheme="majorBidi" w:hAnsiTheme="majorBidi" w:cstheme="majorBidi"/>
                <w:sz w:val="30"/>
                <w:szCs w:val="30"/>
              </w:rPr>
            </w:pPr>
            <w:r w:rsidRPr="008507BC">
              <w:rPr>
                <w:rFonts w:asciiTheme="majorBidi" w:hAnsiTheme="majorBidi" w:cstheme="majorBidi"/>
                <w:sz w:val="30"/>
                <w:szCs w:val="30"/>
              </w:rPr>
              <w:t>17,239,718</w:t>
            </w:r>
          </w:p>
        </w:tc>
        <w:tc>
          <w:tcPr>
            <w:tcW w:w="90" w:type="dxa"/>
          </w:tcPr>
          <w:p w14:paraId="2F1E6026" w14:textId="77777777" w:rsidR="0031462E" w:rsidRPr="008507BC" w:rsidRDefault="0031462E" w:rsidP="0031462E">
            <w:pPr>
              <w:ind w:left="395" w:right="110" w:hanging="395"/>
              <w:jc w:val="right"/>
              <w:rPr>
                <w:rFonts w:asciiTheme="majorBidi" w:hAnsiTheme="majorBidi" w:cstheme="majorBidi"/>
                <w:snapToGrid w:val="0"/>
                <w:sz w:val="30"/>
                <w:szCs w:val="30"/>
                <w:cs/>
                <w:lang w:eastAsia="th-TH"/>
              </w:rPr>
            </w:pPr>
          </w:p>
        </w:tc>
        <w:tc>
          <w:tcPr>
            <w:tcW w:w="1611" w:type="dxa"/>
          </w:tcPr>
          <w:p w14:paraId="3B5B68B9" w14:textId="77777777" w:rsidR="0031462E" w:rsidRPr="008507BC" w:rsidRDefault="0031462E" w:rsidP="0031462E">
            <w:pPr>
              <w:tabs>
                <w:tab w:val="left" w:pos="360"/>
              </w:tabs>
              <w:ind w:right="112"/>
              <w:jc w:val="right"/>
              <w:rPr>
                <w:rFonts w:asciiTheme="majorBidi" w:hAnsiTheme="majorBidi" w:cstheme="majorBidi"/>
                <w:sz w:val="30"/>
                <w:szCs w:val="30"/>
              </w:rPr>
            </w:pPr>
            <w:r w:rsidRPr="008507BC">
              <w:rPr>
                <w:rFonts w:asciiTheme="majorBidi" w:hAnsiTheme="majorBidi" w:cstheme="majorBidi"/>
                <w:sz w:val="30"/>
                <w:szCs w:val="30"/>
              </w:rPr>
              <w:t>36,300,734</w:t>
            </w:r>
          </w:p>
        </w:tc>
        <w:tc>
          <w:tcPr>
            <w:tcW w:w="90" w:type="dxa"/>
          </w:tcPr>
          <w:p w14:paraId="3CCD4FA8" w14:textId="77777777" w:rsidR="0031462E" w:rsidRPr="008507BC" w:rsidRDefault="0031462E" w:rsidP="0031462E">
            <w:pPr>
              <w:ind w:left="395" w:right="110" w:hanging="395"/>
              <w:jc w:val="right"/>
              <w:rPr>
                <w:rFonts w:asciiTheme="majorBidi" w:hAnsiTheme="majorBidi" w:cstheme="majorBidi"/>
                <w:snapToGrid w:val="0"/>
                <w:sz w:val="30"/>
                <w:szCs w:val="30"/>
                <w:lang w:eastAsia="th-TH"/>
              </w:rPr>
            </w:pPr>
          </w:p>
        </w:tc>
        <w:tc>
          <w:tcPr>
            <w:tcW w:w="1632" w:type="dxa"/>
          </w:tcPr>
          <w:p w14:paraId="2B75C0B1" w14:textId="77777777" w:rsidR="0031462E" w:rsidRPr="008507BC" w:rsidRDefault="0031462E" w:rsidP="004F0708">
            <w:pPr>
              <w:tabs>
                <w:tab w:val="left" w:pos="360"/>
                <w:tab w:val="left" w:pos="1250"/>
              </w:tabs>
              <w:ind w:right="112"/>
              <w:jc w:val="right"/>
              <w:rPr>
                <w:rFonts w:asciiTheme="majorBidi" w:hAnsiTheme="majorBidi" w:cstheme="majorBidi"/>
                <w:sz w:val="30"/>
                <w:szCs w:val="30"/>
              </w:rPr>
            </w:pPr>
            <w:r w:rsidRPr="008507BC">
              <w:rPr>
                <w:rFonts w:asciiTheme="majorBidi" w:hAnsiTheme="majorBidi" w:cstheme="majorBidi"/>
                <w:sz w:val="30"/>
                <w:szCs w:val="30"/>
              </w:rPr>
              <w:t>20,049,311</w:t>
            </w:r>
          </w:p>
        </w:tc>
      </w:tr>
      <w:tr w:rsidR="0031462E" w:rsidRPr="001B496E" w14:paraId="34D05DAD" w14:textId="77777777" w:rsidTr="008507BC">
        <w:trPr>
          <w:cantSplit/>
        </w:trPr>
        <w:tc>
          <w:tcPr>
            <w:tcW w:w="2947" w:type="dxa"/>
          </w:tcPr>
          <w:p w14:paraId="1AE5C404" w14:textId="77777777" w:rsidR="0031462E" w:rsidRPr="008507BC" w:rsidRDefault="006D4D27" w:rsidP="008507BC">
            <w:pPr>
              <w:tabs>
                <w:tab w:val="left" w:pos="227"/>
                <w:tab w:val="left" w:pos="1080"/>
              </w:tabs>
              <w:ind w:left="227" w:hanging="227"/>
              <w:rPr>
                <w:rFonts w:asciiTheme="majorBidi" w:hAnsiTheme="majorBidi" w:cstheme="majorBidi"/>
                <w:sz w:val="30"/>
                <w:szCs w:val="30"/>
                <w:cs/>
              </w:rPr>
            </w:pPr>
            <w:r w:rsidRPr="008507BC">
              <w:rPr>
                <w:rFonts w:asciiTheme="majorBidi" w:eastAsia="MS Mincho" w:hAnsiTheme="majorBidi" w:cstheme="majorBidi"/>
                <w:sz w:val="30"/>
                <w:szCs w:val="30"/>
                <w:u w:val="single"/>
              </w:rPr>
              <w:t>Less</w:t>
            </w:r>
            <w:r w:rsidRPr="008507BC">
              <w:rPr>
                <w:rFonts w:asciiTheme="majorBidi" w:eastAsia="MS Mincho" w:hAnsiTheme="majorBidi" w:cstheme="majorBidi"/>
                <w:sz w:val="30"/>
                <w:szCs w:val="30"/>
              </w:rPr>
              <w:t xml:space="preserve">  Allowance for Expected Credit Losses</w:t>
            </w:r>
          </w:p>
        </w:tc>
        <w:tc>
          <w:tcPr>
            <w:tcW w:w="1680" w:type="dxa"/>
            <w:tcBorders>
              <w:top w:val="nil"/>
              <w:left w:val="nil"/>
              <w:bottom w:val="single" w:sz="4" w:space="0" w:color="auto"/>
              <w:right w:val="nil"/>
            </w:tcBorders>
          </w:tcPr>
          <w:p w14:paraId="7B9D9767" w14:textId="77777777" w:rsidR="0031462E" w:rsidRPr="008507BC" w:rsidRDefault="0031462E" w:rsidP="006D4D27">
            <w:pPr>
              <w:tabs>
                <w:tab w:val="left" w:pos="360"/>
              </w:tabs>
              <w:ind w:right="100"/>
              <w:jc w:val="right"/>
              <w:rPr>
                <w:rFonts w:asciiTheme="majorBidi" w:hAnsiTheme="majorBidi" w:cstheme="majorBidi"/>
                <w:sz w:val="30"/>
                <w:szCs w:val="30"/>
              </w:rPr>
            </w:pPr>
            <w:r w:rsidRPr="008507BC">
              <w:rPr>
                <w:rFonts w:asciiTheme="majorBidi" w:hAnsiTheme="majorBidi" w:cstheme="majorBidi"/>
                <w:sz w:val="30"/>
                <w:szCs w:val="30"/>
              </w:rPr>
              <w:t>(12,072,716)</w:t>
            </w:r>
          </w:p>
        </w:tc>
        <w:tc>
          <w:tcPr>
            <w:tcW w:w="90" w:type="dxa"/>
          </w:tcPr>
          <w:p w14:paraId="67C65555" w14:textId="77777777" w:rsidR="0031462E" w:rsidRPr="008507BC" w:rsidRDefault="0031462E" w:rsidP="0031462E">
            <w:pPr>
              <w:ind w:left="395" w:right="110" w:hanging="395"/>
              <w:jc w:val="right"/>
              <w:rPr>
                <w:rFonts w:asciiTheme="majorBidi" w:hAnsiTheme="majorBidi" w:cstheme="majorBidi"/>
                <w:snapToGrid w:val="0"/>
                <w:sz w:val="30"/>
                <w:szCs w:val="30"/>
                <w:lang w:eastAsia="th-TH"/>
              </w:rPr>
            </w:pPr>
          </w:p>
        </w:tc>
        <w:tc>
          <w:tcPr>
            <w:tcW w:w="1611" w:type="dxa"/>
            <w:tcBorders>
              <w:top w:val="nil"/>
              <w:left w:val="nil"/>
              <w:bottom w:val="single" w:sz="4" w:space="0" w:color="auto"/>
              <w:right w:val="nil"/>
            </w:tcBorders>
          </w:tcPr>
          <w:p w14:paraId="3EC49517" w14:textId="77777777" w:rsidR="0031462E" w:rsidRPr="008507BC" w:rsidRDefault="0031462E" w:rsidP="0031462E">
            <w:pPr>
              <w:tabs>
                <w:tab w:val="left" w:pos="360"/>
              </w:tabs>
              <w:ind w:right="100"/>
              <w:jc w:val="right"/>
              <w:rPr>
                <w:rFonts w:asciiTheme="majorBidi" w:hAnsiTheme="majorBidi" w:cstheme="majorBidi"/>
                <w:sz w:val="30"/>
                <w:szCs w:val="30"/>
              </w:rPr>
            </w:pPr>
            <w:r w:rsidRPr="008507BC">
              <w:rPr>
                <w:rFonts w:asciiTheme="majorBidi" w:hAnsiTheme="majorBidi" w:cstheme="majorBidi"/>
                <w:sz w:val="30"/>
                <w:szCs w:val="30"/>
              </w:rPr>
              <w:t>(11,808,130)</w:t>
            </w:r>
          </w:p>
        </w:tc>
        <w:tc>
          <w:tcPr>
            <w:tcW w:w="90" w:type="dxa"/>
          </w:tcPr>
          <w:p w14:paraId="16986CD3" w14:textId="77777777" w:rsidR="0031462E" w:rsidRPr="008507BC" w:rsidRDefault="0031462E" w:rsidP="0031462E">
            <w:pPr>
              <w:ind w:left="395" w:right="110" w:hanging="395"/>
              <w:jc w:val="right"/>
              <w:rPr>
                <w:rFonts w:asciiTheme="majorBidi" w:hAnsiTheme="majorBidi" w:cstheme="majorBidi"/>
                <w:snapToGrid w:val="0"/>
                <w:sz w:val="30"/>
                <w:szCs w:val="30"/>
                <w:cs/>
                <w:lang w:eastAsia="th-TH"/>
              </w:rPr>
            </w:pPr>
          </w:p>
        </w:tc>
        <w:tc>
          <w:tcPr>
            <w:tcW w:w="1611" w:type="dxa"/>
            <w:tcBorders>
              <w:bottom w:val="single" w:sz="4" w:space="0" w:color="auto"/>
            </w:tcBorders>
          </w:tcPr>
          <w:p w14:paraId="7093897B" w14:textId="77777777" w:rsidR="0031462E" w:rsidRPr="008507BC" w:rsidRDefault="0031462E" w:rsidP="0031462E">
            <w:pPr>
              <w:tabs>
                <w:tab w:val="left" w:pos="360"/>
              </w:tabs>
              <w:ind w:right="112"/>
              <w:jc w:val="right"/>
              <w:rPr>
                <w:rFonts w:asciiTheme="majorBidi" w:hAnsiTheme="majorBidi" w:cstheme="majorBidi"/>
                <w:sz w:val="30"/>
                <w:szCs w:val="30"/>
              </w:rPr>
            </w:pPr>
            <w:r w:rsidRPr="008507BC">
              <w:rPr>
                <w:rFonts w:asciiTheme="majorBidi" w:hAnsiTheme="majorBidi" w:cstheme="majorBidi"/>
                <w:sz w:val="30"/>
                <w:szCs w:val="30"/>
              </w:rPr>
              <w:t>(11,976,254)</w:t>
            </w:r>
          </w:p>
        </w:tc>
        <w:tc>
          <w:tcPr>
            <w:tcW w:w="90" w:type="dxa"/>
          </w:tcPr>
          <w:p w14:paraId="670E21AD" w14:textId="77777777" w:rsidR="0031462E" w:rsidRPr="008507BC" w:rsidRDefault="0031462E" w:rsidP="0031462E">
            <w:pPr>
              <w:ind w:left="395" w:right="110" w:hanging="395"/>
              <w:jc w:val="right"/>
              <w:rPr>
                <w:rFonts w:asciiTheme="majorBidi" w:hAnsiTheme="majorBidi" w:cstheme="majorBidi"/>
                <w:snapToGrid w:val="0"/>
                <w:sz w:val="30"/>
                <w:szCs w:val="30"/>
                <w:lang w:eastAsia="th-TH"/>
              </w:rPr>
            </w:pPr>
          </w:p>
        </w:tc>
        <w:tc>
          <w:tcPr>
            <w:tcW w:w="1632" w:type="dxa"/>
            <w:tcBorders>
              <w:bottom w:val="single" w:sz="4" w:space="0" w:color="auto"/>
            </w:tcBorders>
          </w:tcPr>
          <w:p w14:paraId="242EDC91" w14:textId="77777777" w:rsidR="0031462E" w:rsidRPr="008507BC" w:rsidRDefault="0031462E" w:rsidP="006D4D27">
            <w:pPr>
              <w:tabs>
                <w:tab w:val="left" w:pos="360"/>
                <w:tab w:val="left" w:pos="1250"/>
              </w:tabs>
              <w:ind w:right="112"/>
              <w:jc w:val="right"/>
              <w:rPr>
                <w:rFonts w:asciiTheme="majorBidi" w:hAnsiTheme="majorBidi" w:cstheme="majorBidi"/>
                <w:sz w:val="30"/>
                <w:szCs w:val="30"/>
              </w:rPr>
            </w:pPr>
            <w:r w:rsidRPr="008507BC">
              <w:rPr>
                <w:rFonts w:asciiTheme="majorBidi" w:hAnsiTheme="majorBidi" w:cstheme="majorBidi"/>
                <w:sz w:val="30"/>
                <w:szCs w:val="30"/>
              </w:rPr>
              <w:t>(11,</w:t>
            </w:r>
            <w:r w:rsidR="00B07E09" w:rsidRPr="008507BC">
              <w:rPr>
                <w:rFonts w:asciiTheme="majorBidi" w:hAnsiTheme="majorBidi" w:cstheme="majorBidi"/>
                <w:sz w:val="30"/>
                <w:szCs w:val="30"/>
              </w:rPr>
              <w:t>809,823</w:t>
            </w:r>
            <w:r w:rsidRPr="008507BC">
              <w:rPr>
                <w:rFonts w:asciiTheme="majorBidi" w:hAnsiTheme="majorBidi" w:cstheme="majorBidi"/>
                <w:sz w:val="30"/>
                <w:szCs w:val="30"/>
              </w:rPr>
              <w:t>)</w:t>
            </w:r>
          </w:p>
        </w:tc>
      </w:tr>
      <w:tr w:rsidR="0031462E" w:rsidRPr="001B496E" w14:paraId="6EA90C10" w14:textId="77777777" w:rsidTr="008507BC">
        <w:trPr>
          <w:cantSplit/>
        </w:trPr>
        <w:tc>
          <w:tcPr>
            <w:tcW w:w="2947" w:type="dxa"/>
          </w:tcPr>
          <w:p w14:paraId="38A675C3" w14:textId="77777777" w:rsidR="0031462E" w:rsidRPr="008507BC" w:rsidRDefault="006D4D27" w:rsidP="008507BC">
            <w:pPr>
              <w:tabs>
                <w:tab w:val="left" w:pos="360"/>
                <w:tab w:val="left" w:pos="1080"/>
              </w:tabs>
              <w:jc w:val="thaiDistribute"/>
              <w:rPr>
                <w:rFonts w:asciiTheme="majorBidi" w:hAnsiTheme="majorBidi" w:cstheme="majorBidi"/>
                <w:sz w:val="30"/>
                <w:szCs w:val="30"/>
                <w:cs/>
              </w:rPr>
            </w:pPr>
            <w:r w:rsidRPr="008507BC">
              <w:rPr>
                <w:rFonts w:asciiTheme="majorBidi" w:eastAsia="MS Mincho" w:hAnsiTheme="majorBidi" w:cstheme="majorBidi"/>
                <w:sz w:val="30"/>
                <w:szCs w:val="30"/>
              </w:rPr>
              <w:t>Trade Receivables-Net</w:t>
            </w:r>
          </w:p>
        </w:tc>
        <w:tc>
          <w:tcPr>
            <w:tcW w:w="1680" w:type="dxa"/>
            <w:tcBorders>
              <w:top w:val="single" w:sz="4" w:space="0" w:color="auto"/>
              <w:left w:val="nil"/>
              <w:bottom w:val="single" w:sz="4" w:space="0" w:color="auto"/>
              <w:right w:val="nil"/>
            </w:tcBorders>
          </w:tcPr>
          <w:p w14:paraId="6500915B" w14:textId="77777777" w:rsidR="0031462E" w:rsidRPr="008507BC" w:rsidRDefault="0031462E" w:rsidP="0031462E">
            <w:pPr>
              <w:tabs>
                <w:tab w:val="left" w:pos="360"/>
              </w:tabs>
              <w:ind w:right="100"/>
              <w:jc w:val="right"/>
              <w:rPr>
                <w:rFonts w:asciiTheme="majorBidi" w:hAnsiTheme="majorBidi" w:cstheme="majorBidi"/>
                <w:sz w:val="30"/>
                <w:szCs w:val="30"/>
              </w:rPr>
            </w:pPr>
            <w:r w:rsidRPr="008507BC">
              <w:rPr>
                <w:rFonts w:asciiTheme="majorBidi" w:hAnsiTheme="majorBidi" w:cstheme="majorBidi"/>
                <w:sz w:val="30"/>
                <w:szCs w:val="30"/>
              </w:rPr>
              <w:t>10,344,811</w:t>
            </w:r>
          </w:p>
        </w:tc>
        <w:tc>
          <w:tcPr>
            <w:tcW w:w="90" w:type="dxa"/>
          </w:tcPr>
          <w:p w14:paraId="61D52FE4" w14:textId="77777777" w:rsidR="0031462E" w:rsidRPr="008507BC" w:rsidRDefault="0031462E" w:rsidP="0031462E">
            <w:pPr>
              <w:ind w:left="395" w:right="110" w:hanging="395"/>
              <w:jc w:val="right"/>
              <w:rPr>
                <w:rFonts w:asciiTheme="majorBidi" w:hAnsiTheme="majorBidi" w:cstheme="majorBidi"/>
                <w:snapToGrid w:val="0"/>
                <w:sz w:val="30"/>
                <w:szCs w:val="30"/>
                <w:lang w:eastAsia="th-TH"/>
              </w:rPr>
            </w:pPr>
          </w:p>
        </w:tc>
        <w:tc>
          <w:tcPr>
            <w:tcW w:w="1611" w:type="dxa"/>
            <w:tcBorders>
              <w:top w:val="single" w:sz="4" w:space="0" w:color="auto"/>
              <w:left w:val="nil"/>
              <w:bottom w:val="single" w:sz="4" w:space="0" w:color="auto"/>
              <w:right w:val="nil"/>
            </w:tcBorders>
          </w:tcPr>
          <w:p w14:paraId="4A9B23E1" w14:textId="77777777" w:rsidR="0031462E" w:rsidRPr="008507BC" w:rsidRDefault="0031462E" w:rsidP="0031462E">
            <w:pPr>
              <w:tabs>
                <w:tab w:val="left" w:pos="360"/>
              </w:tabs>
              <w:ind w:right="100"/>
              <w:jc w:val="right"/>
              <w:rPr>
                <w:rFonts w:asciiTheme="majorBidi" w:hAnsiTheme="majorBidi" w:cstheme="majorBidi"/>
                <w:sz w:val="30"/>
                <w:szCs w:val="30"/>
              </w:rPr>
            </w:pPr>
            <w:r w:rsidRPr="008507BC">
              <w:rPr>
                <w:rFonts w:asciiTheme="majorBidi" w:hAnsiTheme="majorBidi" w:cstheme="majorBidi"/>
                <w:sz w:val="30"/>
                <w:szCs w:val="30"/>
              </w:rPr>
              <w:t>5,431,588</w:t>
            </w:r>
          </w:p>
        </w:tc>
        <w:tc>
          <w:tcPr>
            <w:tcW w:w="90" w:type="dxa"/>
          </w:tcPr>
          <w:p w14:paraId="3CBC57B7" w14:textId="77777777" w:rsidR="0031462E" w:rsidRPr="008507BC" w:rsidRDefault="0031462E" w:rsidP="0031462E">
            <w:pPr>
              <w:ind w:left="395" w:right="110" w:hanging="395"/>
              <w:jc w:val="right"/>
              <w:rPr>
                <w:rFonts w:asciiTheme="majorBidi" w:hAnsiTheme="majorBidi" w:cstheme="majorBidi"/>
                <w:snapToGrid w:val="0"/>
                <w:sz w:val="30"/>
                <w:szCs w:val="30"/>
                <w:cs/>
                <w:lang w:eastAsia="th-TH"/>
              </w:rPr>
            </w:pPr>
          </w:p>
        </w:tc>
        <w:tc>
          <w:tcPr>
            <w:tcW w:w="1611" w:type="dxa"/>
            <w:tcBorders>
              <w:top w:val="single" w:sz="4" w:space="0" w:color="auto"/>
              <w:bottom w:val="single" w:sz="4" w:space="0" w:color="auto"/>
            </w:tcBorders>
          </w:tcPr>
          <w:p w14:paraId="207DCD51" w14:textId="77777777" w:rsidR="0031462E" w:rsidRPr="008507BC" w:rsidRDefault="0031462E" w:rsidP="0031462E">
            <w:pPr>
              <w:tabs>
                <w:tab w:val="left" w:pos="360"/>
              </w:tabs>
              <w:ind w:right="112"/>
              <w:jc w:val="right"/>
              <w:rPr>
                <w:rFonts w:asciiTheme="majorBidi" w:hAnsiTheme="majorBidi" w:cstheme="majorBidi"/>
                <w:sz w:val="30"/>
                <w:szCs w:val="30"/>
              </w:rPr>
            </w:pPr>
            <w:r w:rsidRPr="008507BC">
              <w:rPr>
                <w:rFonts w:asciiTheme="majorBidi" w:hAnsiTheme="majorBidi" w:cstheme="majorBidi"/>
                <w:sz w:val="30"/>
                <w:szCs w:val="30"/>
              </w:rPr>
              <w:t>24,324,480</w:t>
            </w:r>
          </w:p>
        </w:tc>
        <w:tc>
          <w:tcPr>
            <w:tcW w:w="90" w:type="dxa"/>
          </w:tcPr>
          <w:p w14:paraId="153A5AFE" w14:textId="77777777" w:rsidR="0031462E" w:rsidRPr="008507BC" w:rsidRDefault="0031462E" w:rsidP="0031462E">
            <w:pPr>
              <w:ind w:left="395" w:right="110" w:hanging="395"/>
              <w:jc w:val="right"/>
              <w:rPr>
                <w:rFonts w:asciiTheme="majorBidi" w:hAnsiTheme="majorBidi" w:cstheme="majorBidi"/>
                <w:snapToGrid w:val="0"/>
                <w:sz w:val="30"/>
                <w:szCs w:val="30"/>
                <w:lang w:eastAsia="th-TH"/>
              </w:rPr>
            </w:pPr>
          </w:p>
        </w:tc>
        <w:tc>
          <w:tcPr>
            <w:tcW w:w="1632" w:type="dxa"/>
            <w:tcBorders>
              <w:top w:val="single" w:sz="4" w:space="0" w:color="auto"/>
              <w:bottom w:val="single" w:sz="4" w:space="0" w:color="auto"/>
            </w:tcBorders>
          </w:tcPr>
          <w:p w14:paraId="7AC18F72" w14:textId="77777777" w:rsidR="0031462E" w:rsidRPr="008507BC" w:rsidRDefault="00B07E09" w:rsidP="0031462E">
            <w:pPr>
              <w:tabs>
                <w:tab w:val="left" w:pos="360"/>
              </w:tabs>
              <w:ind w:right="112"/>
              <w:jc w:val="right"/>
              <w:rPr>
                <w:rFonts w:asciiTheme="majorBidi" w:hAnsiTheme="majorBidi" w:cstheme="majorBidi"/>
                <w:sz w:val="30"/>
                <w:szCs w:val="30"/>
              </w:rPr>
            </w:pPr>
            <w:r w:rsidRPr="008507BC">
              <w:rPr>
                <w:rFonts w:asciiTheme="majorBidi" w:hAnsiTheme="majorBidi" w:cstheme="majorBidi"/>
                <w:sz w:val="30"/>
                <w:szCs w:val="30"/>
              </w:rPr>
              <w:t>8,239,488</w:t>
            </w:r>
          </w:p>
        </w:tc>
      </w:tr>
      <w:tr w:rsidR="0031462E" w:rsidRPr="001B496E" w14:paraId="5A41144E" w14:textId="77777777" w:rsidTr="008507BC">
        <w:trPr>
          <w:cantSplit/>
        </w:trPr>
        <w:tc>
          <w:tcPr>
            <w:tcW w:w="2947" w:type="dxa"/>
          </w:tcPr>
          <w:p w14:paraId="6640A132" w14:textId="77777777" w:rsidR="0031462E" w:rsidRPr="008507BC" w:rsidRDefault="0031462E" w:rsidP="0031462E">
            <w:pPr>
              <w:tabs>
                <w:tab w:val="left" w:pos="360"/>
                <w:tab w:val="left" w:pos="1080"/>
              </w:tabs>
              <w:ind w:firstLine="112"/>
              <w:jc w:val="thaiDistribute"/>
              <w:rPr>
                <w:rFonts w:asciiTheme="majorBidi" w:hAnsiTheme="majorBidi" w:cstheme="majorBidi"/>
                <w:sz w:val="30"/>
                <w:szCs w:val="30"/>
                <w:cs/>
              </w:rPr>
            </w:pPr>
          </w:p>
        </w:tc>
        <w:tc>
          <w:tcPr>
            <w:tcW w:w="1680" w:type="dxa"/>
            <w:tcBorders>
              <w:top w:val="single" w:sz="4" w:space="0" w:color="auto"/>
              <w:left w:val="nil"/>
              <w:bottom w:val="nil"/>
              <w:right w:val="nil"/>
            </w:tcBorders>
          </w:tcPr>
          <w:p w14:paraId="5874DDD8" w14:textId="77777777" w:rsidR="0031462E" w:rsidRPr="008507BC" w:rsidRDefault="0031462E" w:rsidP="0031462E">
            <w:pPr>
              <w:tabs>
                <w:tab w:val="left" w:pos="360"/>
              </w:tabs>
              <w:ind w:right="100"/>
              <w:jc w:val="right"/>
              <w:rPr>
                <w:rFonts w:asciiTheme="majorBidi" w:hAnsiTheme="majorBidi" w:cstheme="majorBidi"/>
                <w:sz w:val="30"/>
                <w:szCs w:val="30"/>
              </w:rPr>
            </w:pPr>
          </w:p>
        </w:tc>
        <w:tc>
          <w:tcPr>
            <w:tcW w:w="90" w:type="dxa"/>
          </w:tcPr>
          <w:p w14:paraId="166F89C7" w14:textId="77777777" w:rsidR="0031462E" w:rsidRPr="008507BC" w:rsidRDefault="0031462E" w:rsidP="0031462E">
            <w:pPr>
              <w:ind w:left="395" w:right="110" w:hanging="395"/>
              <w:jc w:val="right"/>
              <w:rPr>
                <w:rFonts w:asciiTheme="majorBidi" w:hAnsiTheme="majorBidi" w:cstheme="majorBidi"/>
                <w:snapToGrid w:val="0"/>
                <w:sz w:val="30"/>
                <w:szCs w:val="30"/>
                <w:lang w:eastAsia="th-TH"/>
              </w:rPr>
            </w:pPr>
          </w:p>
        </w:tc>
        <w:tc>
          <w:tcPr>
            <w:tcW w:w="1611" w:type="dxa"/>
            <w:tcBorders>
              <w:top w:val="single" w:sz="4" w:space="0" w:color="auto"/>
              <w:left w:val="nil"/>
              <w:bottom w:val="nil"/>
              <w:right w:val="nil"/>
            </w:tcBorders>
          </w:tcPr>
          <w:p w14:paraId="500556C2" w14:textId="77777777" w:rsidR="0031462E" w:rsidRPr="008507BC" w:rsidRDefault="0031462E" w:rsidP="0031462E">
            <w:pPr>
              <w:tabs>
                <w:tab w:val="left" w:pos="360"/>
              </w:tabs>
              <w:ind w:right="100"/>
              <w:jc w:val="right"/>
              <w:rPr>
                <w:rFonts w:asciiTheme="majorBidi" w:hAnsiTheme="majorBidi" w:cstheme="majorBidi"/>
                <w:sz w:val="30"/>
                <w:szCs w:val="30"/>
              </w:rPr>
            </w:pPr>
          </w:p>
        </w:tc>
        <w:tc>
          <w:tcPr>
            <w:tcW w:w="90" w:type="dxa"/>
          </w:tcPr>
          <w:p w14:paraId="77DE248B" w14:textId="77777777" w:rsidR="0031462E" w:rsidRPr="008507BC" w:rsidRDefault="0031462E" w:rsidP="0031462E">
            <w:pPr>
              <w:ind w:left="395" w:right="110" w:hanging="395"/>
              <w:jc w:val="right"/>
              <w:rPr>
                <w:rFonts w:asciiTheme="majorBidi" w:hAnsiTheme="majorBidi" w:cstheme="majorBidi"/>
                <w:snapToGrid w:val="0"/>
                <w:sz w:val="30"/>
                <w:szCs w:val="30"/>
                <w:cs/>
                <w:lang w:eastAsia="th-TH"/>
              </w:rPr>
            </w:pPr>
          </w:p>
        </w:tc>
        <w:tc>
          <w:tcPr>
            <w:tcW w:w="1611" w:type="dxa"/>
            <w:tcBorders>
              <w:top w:val="single" w:sz="4" w:space="0" w:color="auto"/>
            </w:tcBorders>
          </w:tcPr>
          <w:p w14:paraId="202CE10F" w14:textId="77777777" w:rsidR="0031462E" w:rsidRPr="008507BC" w:rsidRDefault="0031462E" w:rsidP="0031462E">
            <w:pPr>
              <w:tabs>
                <w:tab w:val="left" w:pos="360"/>
              </w:tabs>
              <w:ind w:right="112"/>
              <w:jc w:val="right"/>
              <w:rPr>
                <w:rFonts w:asciiTheme="majorBidi" w:hAnsiTheme="majorBidi" w:cstheme="majorBidi"/>
                <w:sz w:val="30"/>
                <w:szCs w:val="30"/>
              </w:rPr>
            </w:pPr>
          </w:p>
        </w:tc>
        <w:tc>
          <w:tcPr>
            <w:tcW w:w="90" w:type="dxa"/>
          </w:tcPr>
          <w:p w14:paraId="74C2B9F6" w14:textId="77777777" w:rsidR="0031462E" w:rsidRPr="008507BC" w:rsidRDefault="0031462E" w:rsidP="0031462E">
            <w:pPr>
              <w:ind w:left="395" w:right="110" w:hanging="395"/>
              <w:jc w:val="right"/>
              <w:rPr>
                <w:rFonts w:asciiTheme="majorBidi" w:hAnsiTheme="majorBidi" w:cstheme="majorBidi"/>
                <w:snapToGrid w:val="0"/>
                <w:sz w:val="30"/>
                <w:szCs w:val="30"/>
                <w:lang w:eastAsia="th-TH"/>
              </w:rPr>
            </w:pPr>
          </w:p>
        </w:tc>
        <w:tc>
          <w:tcPr>
            <w:tcW w:w="1632" w:type="dxa"/>
            <w:tcBorders>
              <w:top w:val="single" w:sz="4" w:space="0" w:color="auto"/>
            </w:tcBorders>
          </w:tcPr>
          <w:p w14:paraId="6D651770" w14:textId="77777777" w:rsidR="0031462E" w:rsidRPr="008507BC" w:rsidRDefault="0031462E" w:rsidP="0031462E">
            <w:pPr>
              <w:tabs>
                <w:tab w:val="left" w:pos="360"/>
              </w:tabs>
              <w:ind w:right="112"/>
              <w:jc w:val="right"/>
              <w:rPr>
                <w:rFonts w:asciiTheme="majorBidi" w:hAnsiTheme="majorBidi" w:cstheme="majorBidi"/>
                <w:sz w:val="30"/>
                <w:szCs w:val="30"/>
              </w:rPr>
            </w:pPr>
          </w:p>
        </w:tc>
      </w:tr>
      <w:tr w:rsidR="0031462E" w:rsidRPr="001B496E" w14:paraId="5D0B7F04" w14:textId="77777777" w:rsidTr="008507BC">
        <w:trPr>
          <w:cantSplit/>
        </w:trPr>
        <w:tc>
          <w:tcPr>
            <w:tcW w:w="2947" w:type="dxa"/>
          </w:tcPr>
          <w:p w14:paraId="0DB4CE7A" w14:textId="291074DB" w:rsidR="0031462E" w:rsidRPr="008507BC" w:rsidRDefault="006D4D27" w:rsidP="008507BC">
            <w:pPr>
              <w:tabs>
                <w:tab w:val="left" w:pos="360"/>
                <w:tab w:val="left" w:pos="1080"/>
              </w:tabs>
              <w:jc w:val="thaiDistribute"/>
              <w:rPr>
                <w:rFonts w:asciiTheme="majorBidi" w:hAnsiTheme="majorBidi" w:cstheme="majorBidi"/>
                <w:sz w:val="30"/>
                <w:szCs w:val="30"/>
                <w:cs/>
              </w:rPr>
            </w:pPr>
            <w:r w:rsidRPr="008507BC">
              <w:rPr>
                <w:rFonts w:asciiTheme="majorBidi" w:eastAsia="MS Mincho" w:hAnsiTheme="majorBidi" w:cstheme="majorBidi"/>
                <w:sz w:val="30"/>
                <w:szCs w:val="30"/>
              </w:rPr>
              <w:t xml:space="preserve">Other </w:t>
            </w:r>
            <w:r w:rsidR="00DE2483">
              <w:rPr>
                <w:rFonts w:asciiTheme="majorBidi" w:eastAsia="MS Mincho" w:hAnsiTheme="majorBidi" w:cstheme="majorBidi"/>
                <w:sz w:val="30"/>
                <w:szCs w:val="30"/>
              </w:rPr>
              <w:t xml:space="preserve">Current </w:t>
            </w:r>
            <w:r w:rsidRPr="008507BC">
              <w:rPr>
                <w:rFonts w:asciiTheme="majorBidi" w:eastAsia="MS Mincho" w:hAnsiTheme="majorBidi" w:cstheme="majorBidi"/>
                <w:sz w:val="30"/>
                <w:szCs w:val="30"/>
              </w:rPr>
              <w:t>Receivables</w:t>
            </w:r>
          </w:p>
        </w:tc>
        <w:tc>
          <w:tcPr>
            <w:tcW w:w="1680" w:type="dxa"/>
          </w:tcPr>
          <w:p w14:paraId="6C61E580" w14:textId="77777777" w:rsidR="0031462E" w:rsidRPr="008507BC" w:rsidRDefault="0031462E" w:rsidP="0031462E">
            <w:pPr>
              <w:tabs>
                <w:tab w:val="left" w:pos="360"/>
              </w:tabs>
              <w:ind w:right="100"/>
              <w:jc w:val="right"/>
              <w:rPr>
                <w:rFonts w:asciiTheme="majorBidi" w:hAnsiTheme="majorBidi" w:cstheme="majorBidi"/>
                <w:sz w:val="30"/>
                <w:szCs w:val="30"/>
              </w:rPr>
            </w:pPr>
            <w:r w:rsidRPr="008507BC">
              <w:rPr>
                <w:rFonts w:asciiTheme="majorBidi" w:hAnsiTheme="majorBidi" w:cstheme="majorBidi"/>
                <w:sz w:val="30"/>
                <w:szCs w:val="30"/>
              </w:rPr>
              <w:t>15,280,800</w:t>
            </w:r>
          </w:p>
        </w:tc>
        <w:tc>
          <w:tcPr>
            <w:tcW w:w="90" w:type="dxa"/>
          </w:tcPr>
          <w:p w14:paraId="02AE4EC6" w14:textId="77777777" w:rsidR="0031462E" w:rsidRPr="008507BC" w:rsidRDefault="0031462E" w:rsidP="0031462E">
            <w:pPr>
              <w:ind w:left="395" w:right="110" w:hanging="395"/>
              <w:jc w:val="right"/>
              <w:rPr>
                <w:rFonts w:asciiTheme="majorBidi" w:hAnsiTheme="majorBidi" w:cstheme="majorBidi"/>
                <w:snapToGrid w:val="0"/>
                <w:sz w:val="30"/>
                <w:szCs w:val="30"/>
                <w:lang w:eastAsia="th-TH"/>
              </w:rPr>
            </w:pPr>
          </w:p>
        </w:tc>
        <w:tc>
          <w:tcPr>
            <w:tcW w:w="1611" w:type="dxa"/>
          </w:tcPr>
          <w:p w14:paraId="7410AB5D" w14:textId="77777777" w:rsidR="0031462E" w:rsidRPr="008507BC" w:rsidRDefault="0031462E" w:rsidP="0031462E">
            <w:pPr>
              <w:tabs>
                <w:tab w:val="left" w:pos="360"/>
              </w:tabs>
              <w:ind w:right="100"/>
              <w:jc w:val="right"/>
              <w:rPr>
                <w:rFonts w:asciiTheme="majorBidi" w:hAnsiTheme="majorBidi" w:cstheme="majorBidi"/>
                <w:sz w:val="30"/>
                <w:szCs w:val="30"/>
              </w:rPr>
            </w:pPr>
            <w:r w:rsidRPr="008507BC">
              <w:rPr>
                <w:rFonts w:asciiTheme="majorBidi" w:hAnsiTheme="majorBidi" w:cstheme="majorBidi"/>
                <w:sz w:val="30"/>
                <w:szCs w:val="30"/>
              </w:rPr>
              <w:t>13,</w:t>
            </w:r>
            <w:r w:rsidR="006C5A86" w:rsidRPr="008507BC">
              <w:rPr>
                <w:rFonts w:asciiTheme="majorBidi" w:hAnsiTheme="majorBidi" w:cstheme="majorBidi"/>
                <w:sz w:val="30"/>
                <w:szCs w:val="30"/>
              </w:rPr>
              <w:t>103,333</w:t>
            </w:r>
          </w:p>
        </w:tc>
        <w:tc>
          <w:tcPr>
            <w:tcW w:w="90" w:type="dxa"/>
          </w:tcPr>
          <w:p w14:paraId="3E8AF9C9" w14:textId="77777777" w:rsidR="0031462E" w:rsidRPr="008507BC" w:rsidRDefault="0031462E" w:rsidP="0031462E">
            <w:pPr>
              <w:ind w:left="395" w:right="110" w:hanging="395"/>
              <w:jc w:val="right"/>
              <w:rPr>
                <w:rFonts w:asciiTheme="majorBidi" w:hAnsiTheme="majorBidi" w:cstheme="majorBidi"/>
                <w:snapToGrid w:val="0"/>
                <w:sz w:val="30"/>
                <w:szCs w:val="30"/>
                <w:cs/>
                <w:lang w:eastAsia="th-TH"/>
              </w:rPr>
            </w:pPr>
          </w:p>
        </w:tc>
        <w:tc>
          <w:tcPr>
            <w:tcW w:w="1611" w:type="dxa"/>
          </w:tcPr>
          <w:p w14:paraId="749D6D42" w14:textId="77777777" w:rsidR="0031462E" w:rsidRPr="008507BC" w:rsidRDefault="0031462E" w:rsidP="0031462E">
            <w:pPr>
              <w:tabs>
                <w:tab w:val="left" w:pos="360"/>
              </w:tabs>
              <w:ind w:right="112"/>
              <w:jc w:val="right"/>
              <w:rPr>
                <w:rFonts w:asciiTheme="majorBidi" w:hAnsiTheme="majorBidi" w:cstheme="majorBidi"/>
                <w:sz w:val="30"/>
                <w:szCs w:val="30"/>
              </w:rPr>
            </w:pPr>
            <w:r w:rsidRPr="008507BC">
              <w:rPr>
                <w:rFonts w:asciiTheme="majorBidi" w:hAnsiTheme="majorBidi" w:cstheme="majorBidi"/>
                <w:sz w:val="30"/>
                <w:szCs w:val="30"/>
              </w:rPr>
              <w:t>13,876,632</w:t>
            </w:r>
          </w:p>
        </w:tc>
        <w:tc>
          <w:tcPr>
            <w:tcW w:w="90" w:type="dxa"/>
          </w:tcPr>
          <w:p w14:paraId="567563A1" w14:textId="77777777" w:rsidR="0031462E" w:rsidRPr="008507BC" w:rsidRDefault="0031462E" w:rsidP="0031462E">
            <w:pPr>
              <w:ind w:left="395" w:right="110" w:hanging="395"/>
              <w:jc w:val="right"/>
              <w:rPr>
                <w:rFonts w:asciiTheme="majorBidi" w:hAnsiTheme="majorBidi" w:cstheme="majorBidi"/>
                <w:snapToGrid w:val="0"/>
                <w:sz w:val="30"/>
                <w:szCs w:val="30"/>
                <w:lang w:eastAsia="th-TH"/>
              </w:rPr>
            </w:pPr>
          </w:p>
        </w:tc>
        <w:tc>
          <w:tcPr>
            <w:tcW w:w="1632" w:type="dxa"/>
          </w:tcPr>
          <w:p w14:paraId="707BEBA1" w14:textId="77777777" w:rsidR="0031462E" w:rsidRPr="008507BC" w:rsidRDefault="00B07E09" w:rsidP="0031462E">
            <w:pPr>
              <w:tabs>
                <w:tab w:val="left" w:pos="360"/>
              </w:tabs>
              <w:ind w:right="112"/>
              <w:jc w:val="right"/>
              <w:rPr>
                <w:rFonts w:asciiTheme="majorBidi" w:hAnsiTheme="majorBidi" w:cstheme="majorBidi"/>
                <w:sz w:val="30"/>
                <w:szCs w:val="30"/>
              </w:rPr>
            </w:pPr>
            <w:r w:rsidRPr="008507BC">
              <w:rPr>
                <w:rFonts w:asciiTheme="majorBidi" w:hAnsiTheme="majorBidi" w:cstheme="majorBidi"/>
                <w:sz w:val="30"/>
                <w:szCs w:val="30"/>
              </w:rPr>
              <w:t>8,422,498</w:t>
            </w:r>
          </w:p>
        </w:tc>
      </w:tr>
      <w:tr w:rsidR="0031462E" w:rsidRPr="001B496E" w14:paraId="08E7616C" w14:textId="77777777" w:rsidTr="008507BC">
        <w:trPr>
          <w:cantSplit/>
        </w:trPr>
        <w:tc>
          <w:tcPr>
            <w:tcW w:w="2947" w:type="dxa"/>
          </w:tcPr>
          <w:p w14:paraId="1D149C4A" w14:textId="77777777" w:rsidR="0031462E" w:rsidRPr="008507BC" w:rsidRDefault="006D4D27" w:rsidP="008507BC">
            <w:pPr>
              <w:tabs>
                <w:tab w:val="left" w:pos="227"/>
                <w:tab w:val="left" w:pos="1080"/>
              </w:tabs>
              <w:ind w:left="227" w:hanging="227"/>
              <w:rPr>
                <w:rFonts w:asciiTheme="majorBidi" w:hAnsiTheme="majorBidi" w:cstheme="majorBidi"/>
                <w:sz w:val="30"/>
                <w:szCs w:val="30"/>
                <w:cs/>
              </w:rPr>
            </w:pPr>
            <w:r w:rsidRPr="008507BC">
              <w:rPr>
                <w:rFonts w:asciiTheme="majorBidi" w:eastAsia="MS Mincho" w:hAnsiTheme="majorBidi" w:cstheme="majorBidi"/>
                <w:sz w:val="30"/>
                <w:szCs w:val="30"/>
                <w:u w:val="single"/>
              </w:rPr>
              <w:t>Less</w:t>
            </w:r>
            <w:r w:rsidRPr="008507BC">
              <w:rPr>
                <w:rFonts w:asciiTheme="majorBidi" w:eastAsia="MS Mincho" w:hAnsiTheme="majorBidi" w:cstheme="majorBidi"/>
                <w:sz w:val="30"/>
                <w:szCs w:val="30"/>
              </w:rPr>
              <w:t xml:space="preserve">  </w:t>
            </w:r>
            <w:r w:rsidRPr="008507BC">
              <w:rPr>
                <w:rFonts w:asciiTheme="majorBidi" w:eastAsia="MS Mincho" w:hAnsiTheme="majorBidi" w:cstheme="majorBidi"/>
                <w:sz w:val="30"/>
                <w:szCs w:val="30"/>
                <w:u w:val="single"/>
              </w:rPr>
              <w:t>Allowance</w:t>
            </w:r>
            <w:r w:rsidRPr="008507BC">
              <w:rPr>
                <w:rFonts w:asciiTheme="majorBidi" w:eastAsia="MS Mincho" w:hAnsiTheme="majorBidi" w:cstheme="majorBidi"/>
                <w:sz w:val="30"/>
                <w:szCs w:val="30"/>
              </w:rPr>
              <w:t xml:space="preserve"> for Expected Credit Losses</w:t>
            </w:r>
          </w:p>
        </w:tc>
        <w:tc>
          <w:tcPr>
            <w:tcW w:w="1680" w:type="dxa"/>
            <w:tcBorders>
              <w:top w:val="nil"/>
              <w:left w:val="nil"/>
              <w:bottom w:val="single" w:sz="4" w:space="0" w:color="auto"/>
              <w:right w:val="nil"/>
            </w:tcBorders>
          </w:tcPr>
          <w:p w14:paraId="3ABC8293" w14:textId="28FF9E64" w:rsidR="0031462E" w:rsidRPr="008507BC" w:rsidRDefault="00C02FA3" w:rsidP="0031462E">
            <w:pPr>
              <w:tabs>
                <w:tab w:val="left" w:pos="360"/>
              </w:tabs>
              <w:ind w:right="100"/>
              <w:jc w:val="right"/>
              <w:rPr>
                <w:rFonts w:asciiTheme="majorBidi" w:hAnsiTheme="majorBidi" w:cstheme="majorBidi"/>
                <w:sz w:val="30"/>
                <w:szCs w:val="30"/>
              </w:rPr>
            </w:pPr>
            <w:r>
              <w:rPr>
                <w:rFonts w:asciiTheme="majorBidi" w:hAnsiTheme="majorBidi" w:cstheme="majorBidi"/>
                <w:sz w:val="30"/>
                <w:szCs w:val="30"/>
              </w:rPr>
              <w:br/>
            </w:r>
            <w:r w:rsidR="0031462E" w:rsidRPr="008507BC">
              <w:rPr>
                <w:rFonts w:asciiTheme="majorBidi" w:hAnsiTheme="majorBidi" w:cstheme="majorBidi"/>
                <w:sz w:val="30"/>
                <w:szCs w:val="30"/>
              </w:rPr>
              <w:t>(2,270,979)</w:t>
            </w:r>
          </w:p>
        </w:tc>
        <w:tc>
          <w:tcPr>
            <w:tcW w:w="90" w:type="dxa"/>
          </w:tcPr>
          <w:p w14:paraId="6CEA0403" w14:textId="77777777" w:rsidR="0031462E" w:rsidRPr="008507BC" w:rsidRDefault="0031462E" w:rsidP="0031462E">
            <w:pPr>
              <w:ind w:left="395" w:right="110" w:hanging="395"/>
              <w:jc w:val="right"/>
              <w:rPr>
                <w:rFonts w:asciiTheme="majorBidi" w:hAnsiTheme="majorBidi" w:cstheme="majorBidi"/>
                <w:snapToGrid w:val="0"/>
                <w:sz w:val="30"/>
                <w:szCs w:val="30"/>
                <w:lang w:eastAsia="th-TH"/>
              </w:rPr>
            </w:pPr>
          </w:p>
        </w:tc>
        <w:tc>
          <w:tcPr>
            <w:tcW w:w="1611" w:type="dxa"/>
            <w:tcBorders>
              <w:top w:val="nil"/>
              <w:left w:val="nil"/>
              <w:bottom w:val="single" w:sz="4" w:space="0" w:color="auto"/>
              <w:right w:val="nil"/>
            </w:tcBorders>
          </w:tcPr>
          <w:p w14:paraId="68A8D349" w14:textId="716C31D3" w:rsidR="0031462E" w:rsidRPr="008507BC" w:rsidRDefault="00C02FA3" w:rsidP="0031462E">
            <w:pPr>
              <w:tabs>
                <w:tab w:val="left" w:pos="360"/>
              </w:tabs>
              <w:ind w:right="100"/>
              <w:jc w:val="right"/>
              <w:rPr>
                <w:rFonts w:asciiTheme="majorBidi" w:hAnsiTheme="majorBidi" w:cstheme="majorBidi"/>
                <w:sz w:val="30"/>
                <w:szCs w:val="30"/>
              </w:rPr>
            </w:pPr>
            <w:r>
              <w:rPr>
                <w:rFonts w:asciiTheme="majorBidi" w:hAnsiTheme="majorBidi" w:cstheme="majorBidi"/>
                <w:sz w:val="30"/>
                <w:szCs w:val="30"/>
              </w:rPr>
              <w:br/>
            </w:r>
            <w:r w:rsidR="0031462E" w:rsidRPr="008507BC">
              <w:rPr>
                <w:rFonts w:asciiTheme="majorBidi" w:hAnsiTheme="majorBidi" w:cstheme="majorBidi"/>
                <w:sz w:val="30"/>
                <w:szCs w:val="30"/>
              </w:rPr>
              <w:t>(1,956,876)</w:t>
            </w:r>
          </w:p>
        </w:tc>
        <w:tc>
          <w:tcPr>
            <w:tcW w:w="90" w:type="dxa"/>
          </w:tcPr>
          <w:p w14:paraId="2FBE7C73" w14:textId="77777777" w:rsidR="0031462E" w:rsidRPr="008507BC" w:rsidRDefault="0031462E" w:rsidP="0031462E">
            <w:pPr>
              <w:ind w:left="395" w:right="110" w:hanging="395"/>
              <w:jc w:val="right"/>
              <w:rPr>
                <w:rFonts w:asciiTheme="majorBidi" w:hAnsiTheme="majorBidi" w:cstheme="majorBidi"/>
                <w:snapToGrid w:val="0"/>
                <w:sz w:val="30"/>
                <w:szCs w:val="30"/>
                <w:cs/>
                <w:lang w:eastAsia="th-TH"/>
              </w:rPr>
            </w:pPr>
          </w:p>
        </w:tc>
        <w:tc>
          <w:tcPr>
            <w:tcW w:w="1611" w:type="dxa"/>
            <w:tcBorders>
              <w:bottom w:val="single" w:sz="4" w:space="0" w:color="auto"/>
            </w:tcBorders>
          </w:tcPr>
          <w:p w14:paraId="39B914F4" w14:textId="5EC06123" w:rsidR="0031462E" w:rsidRPr="008507BC" w:rsidRDefault="00C02FA3" w:rsidP="0031462E">
            <w:pPr>
              <w:tabs>
                <w:tab w:val="left" w:pos="360"/>
              </w:tabs>
              <w:ind w:right="112"/>
              <w:jc w:val="right"/>
              <w:rPr>
                <w:rFonts w:asciiTheme="majorBidi" w:hAnsiTheme="majorBidi" w:cstheme="majorBidi"/>
                <w:sz w:val="30"/>
                <w:szCs w:val="30"/>
              </w:rPr>
            </w:pPr>
            <w:r>
              <w:rPr>
                <w:rFonts w:asciiTheme="majorBidi" w:hAnsiTheme="majorBidi" w:cstheme="majorBidi"/>
                <w:sz w:val="30"/>
                <w:szCs w:val="30"/>
              </w:rPr>
              <w:br/>
            </w:r>
            <w:r w:rsidR="0031462E" w:rsidRPr="008507BC">
              <w:rPr>
                <w:rFonts w:asciiTheme="majorBidi" w:hAnsiTheme="majorBidi" w:cstheme="majorBidi"/>
                <w:sz w:val="30"/>
                <w:szCs w:val="30"/>
              </w:rPr>
              <w:t>(2,270,979)</w:t>
            </w:r>
          </w:p>
        </w:tc>
        <w:tc>
          <w:tcPr>
            <w:tcW w:w="90" w:type="dxa"/>
          </w:tcPr>
          <w:p w14:paraId="0C65B1EE" w14:textId="77777777" w:rsidR="0031462E" w:rsidRPr="008507BC" w:rsidRDefault="0031462E" w:rsidP="0031462E">
            <w:pPr>
              <w:ind w:left="395" w:right="110" w:hanging="395"/>
              <w:jc w:val="right"/>
              <w:rPr>
                <w:rFonts w:asciiTheme="majorBidi" w:hAnsiTheme="majorBidi" w:cstheme="majorBidi"/>
                <w:snapToGrid w:val="0"/>
                <w:sz w:val="30"/>
                <w:szCs w:val="30"/>
                <w:lang w:eastAsia="th-TH"/>
              </w:rPr>
            </w:pPr>
          </w:p>
        </w:tc>
        <w:tc>
          <w:tcPr>
            <w:tcW w:w="1632" w:type="dxa"/>
            <w:tcBorders>
              <w:bottom w:val="single" w:sz="4" w:space="0" w:color="auto"/>
            </w:tcBorders>
          </w:tcPr>
          <w:p w14:paraId="3467B068" w14:textId="155B74BA" w:rsidR="0031462E" w:rsidRPr="008507BC" w:rsidRDefault="00C02FA3" w:rsidP="0031462E">
            <w:pPr>
              <w:tabs>
                <w:tab w:val="left" w:pos="360"/>
              </w:tabs>
              <w:ind w:right="112"/>
              <w:jc w:val="right"/>
              <w:rPr>
                <w:rFonts w:asciiTheme="majorBidi" w:hAnsiTheme="majorBidi" w:cstheme="majorBidi"/>
                <w:sz w:val="30"/>
                <w:szCs w:val="30"/>
              </w:rPr>
            </w:pPr>
            <w:r>
              <w:rPr>
                <w:rFonts w:asciiTheme="majorBidi" w:hAnsiTheme="majorBidi" w:cstheme="majorBidi"/>
                <w:sz w:val="30"/>
                <w:szCs w:val="30"/>
              </w:rPr>
              <w:br/>
            </w:r>
            <w:r w:rsidR="0031462E" w:rsidRPr="008507BC">
              <w:rPr>
                <w:rFonts w:asciiTheme="majorBidi" w:hAnsiTheme="majorBidi" w:cstheme="majorBidi"/>
                <w:sz w:val="30"/>
                <w:szCs w:val="30"/>
              </w:rPr>
              <w:t>(1,</w:t>
            </w:r>
            <w:r w:rsidR="00B07E09" w:rsidRPr="008507BC">
              <w:rPr>
                <w:rFonts w:asciiTheme="majorBidi" w:hAnsiTheme="majorBidi" w:cstheme="majorBidi"/>
                <w:sz w:val="30"/>
                <w:szCs w:val="30"/>
              </w:rPr>
              <w:t>945,116</w:t>
            </w:r>
            <w:r w:rsidR="0031462E" w:rsidRPr="008507BC">
              <w:rPr>
                <w:rFonts w:asciiTheme="majorBidi" w:hAnsiTheme="majorBidi" w:cstheme="majorBidi"/>
                <w:sz w:val="30"/>
                <w:szCs w:val="30"/>
              </w:rPr>
              <w:t>)</w:t>
            </w:r>
          </w:p>
        </w:tc>
      </w:tr>
      <w:tr w:rsidR="0031462E" w:rsidRPr="001B496E" w14:paraId="7E8E98B8" w14:textId="77777777" w:rsidTr="008507BC">
        <w:trPr>
          <w:cantSplit/>
        </w:trPr>
        <w:tc>
          <w:tcPr>
            <w:tcW w:w="2947" w:type="dxa"/>
          </w:tcPr>
          <w:p w14:paraId="2F912555" w14:textId="51FACE74" w:rsidR="0031462E" w:rsidRPr="008507BC" w:rsidRDefault="006D4D27" w:rsidP="008507BC">
            <w:pPr>
              <w:tabs>
                <w:tab w:val="left" w:pos="360"/>
                <w:tab w:val="left" w:pos="1080"/>
              </w:tabs>
              <w:jc w:val="thaiDistribute"/>
              <w:rPr>
                <w:rFonts w:asciiTheme="majorBidi" w:hAnsiTheme="majorBidi" w:cstheme="majorBidi"/>
                <w:sz w:val="30"/>
                <w:szCs w:val="30"/>
                <w:cs/>
              </w:rPr>
            </w:pPr>
            <w:r w:rsidRPr="008507BC">
              <w:rPr>
                <w:rFonts w:asciiTheme="majorBidi" w:eastAsia="MS Mincho" w:hAnsiTheme="majorBidi" w:cstheme="majorBidi"/>
                <w:sz w:val="30"/>
                <w:szCs w:val="30"/>
              </w:rPr>
              <w:t xml:space="preserve">Other </w:t>
            </w:r>
            <w:r w:rsidR="00DE2483">
              <w:rPr>
                <w:rFonts w:asciiTheme="majorBidi" w:eastAsia="MS Mincho" w:hAnsiTheme="majorBidi" w:cstheme="majorBidi"/>
                <w:sz w:val="30"/>
                <w:szCs w:val="30"/>
              </w:rPr>
              <w:t xml:space="preserve">Current </w:t>
            </w:r>
            <w:r w:rsidRPr="008507BC">
              <w:rPr>
                <w:rFonts w:asciiTheme="majorBidi" w:eastAsia="MS Mincho" w:hAnsiTheme="majorBidi" w:cstheme="majorBidi"/>
                <w:sz w:val="30"/>
                <w:szCs w:val="30"/>
              </w:rPr>
              <w:t>Receivables-Net</w:t>
            </w:r>
          </w:p>
        </w:tc>
        <w:tc>
          <w:tcPr>
            <w:tcW w:w="1680" w:type="dxa"/>
            <w:tcBorders>
              <w:top w:val="single" w:sz="4" w:space="0" w:color="auto"/>
              <w:left w:val="nil"/>
              <w:bottom w:val="single" w:sz="4" w:space="0" w:color="auto"/>
              <w:right w:val="nil"/>
            </w:tcBorders>
          </w:tcPr>
          <w:p w14:paraId="6E51F116" w14:textId="77777777" w:rsidR="0031462E" w:rsidRPr="008507BC" w:rsidRDefault="0031462E" w:rsidP="0031462E">
            <w:pPr>
              <w:tabs>
                <w:tab w:val="left" w:pos="360"/>
              </w:tabs>
              <w:ind w:right="100"/>
              <w:jc w:val="right"/>
              <w:rPr>
                <w:rFonts w:asciiTheme="majorBidi" w:hAnsiTheme="majorBidi" w:cstheme="majorBidi"/>
                <w:sz w:val="30"/>
                <w:szCs w:val="30"/>
              </w:rPr>
            </w:pPr>
            <w:r w:rsidRPr="008507BC">
              <w:rPr>
                <w:rFonts w:asciiTheme="majorBidi" w:hAnsiTheme="majorBidi" w:cstheme="majorBidi"/>
                <w:sz w:val="30"/>
                <w:szCs w:val="30"/>
              </w:rPr>
              <w:t>13,009,821</w:t>
            </w:r>
          </w:p>
        </w:tc>
        <w:tc>
          <w:tcPr>
            <w:tcW w:w="90" w:type="dxa"/>
          </w:tcPr>
          <w:p w14:paraId="589AD692" w14:textId="77777777" w:rsidR="0031462E" w:rsidRPr="008507BC" w:rsidRDefault="0031462E" w:rsidP="0031462E">
            <w:pPr>
              <w:ind w:left="395" w:right="110" w:hanging="395"/>
              <w:jc w:val="right"/>
              <w:rPr>
                <w:rFonts w:asciiTheme="majorBidi" w:hAnsiTheme="majorBidi" w:cstheme="majorBidi"/>
                <w:snapToGrid w:val="0"/>
                <w:sz w:val="30"/>
                <w:szCs w:val="30"/>
                <w:lang w:eastAsia="th-TH"/>
              </w:rPr>
            </w:pPr>
          </w:p>
        </w:tc>
        <w:tc>
          <w:tcPr>
            <w:tcW w:w="1611" w:type="dxa"/>
            <w:tcBorders>
              <w:top w:val="single" w:sz="4" w:space="0" w:color="auto"/>
              <w:left w:val="nil"/>
              <w:bottom w:val="single" w:sz="4" w:space="0" w:color="auto"/>
              <w:right w:val="nil"/>
            </w:tcBorders>
          </w:tcPr>
          <w:p w14:paraId="4726895D" w14:textId="77777777" w:rsidR="0031462E" w:rsidRPr="008507BC" w:rsidRDefault="0031462E" w:rsidP="0031462E">
            <w:pPr>
              <w:tabs>
                <w:tab w:val="left" w:pos="360"/>
              </w:tabs>
              <w:ind w:right="100"/>
              <w:jc w:val="right"/>
              <w:rPr>
                <w:rFonts w:asciiTheme="majorBidi" w:hAnsiTheme="majorBidi" w:cstheme="majorBidi"/>
                <w:sz w:val="30"/>
                <w:szCs w:val="30"/>
              </w:rPr>
            </w:pPr>
            <w:r w:rsidRPr="008507BC">
              <w:rPr>
                <w:rFonts w:asciiTheme="majorBidi" w:hAnsiTheme="majorBidi" w:cstheme="majorBidi"/>
                <w:sz w:val="30"/>
                <w:szCs w:val="30"/>
              </w:rPr>
              <w:t>11,</w:t>
            </w:r>
            <w:r w:rsidR="006C5A86" w:rsidRPr="008507BC">
              <w:rPr>
                <w:rFonts w:asciiTheme="majorBidi" w:hAnsiTheme="majorBidi" w:cstheme="majorBidi"/>
                <w:sz w:val="30"/>
                <w:szCs w:val="30"/>
              </w:rPr>
              <w:t>146,457</w:t>
            </w:r>
          </w:p>
        </w:tc>
        <w:tc>
          <w:tcPr>
            <w:tcW w:w="90" w:type="dxa"/>
          </w:tcPr>
          <w:p w14:paraId="2C7084F6" w14:textId="77777777" w:rsidR="0031462E" w:rsidRPr="008507BC" w:rsidRDefault="0031462E" w:rsidP="0031462E">
            <w:pPr>
              <w:ind w:left="395" w:right="110" w:hanging="395"/>
              <w:jc w:val="right"/>
              <w:rPr>
                <w:rFonts w:asciiTheme="majorBidi" w:hAnsiTheme="majorBidi" w:cstheme="majorBidi"/>
                <w:snapToGrid w:val="0"/>
                <w:sz w:val="30"/>
                <w:szCs w:val="30"/>
                <w:cs/>
                <w:lang w:eastAsia="th-TH"/>
              </w:rPr>
            </w:pPr>
          </w:p>
        </w:tc>
        <w:tc>
          <w:tcPr>
            <w:tcW w:w="1611" w:type="dxa"/>
            <w:tcBorders>
              <w:top w:val="single" w:sz="4" w:space="0" w:color="auto"/>
              <w:bottom w:val="single" w:sz="4" w:space="0" w:color="auto"/>
            </w:tcBorders>
          </w:tcPr>
          <w:p w14:paraId="73A9927A" w14:textId="77777777" w:rsidR="0031462E" w:rsidRPr="008507BC" w:rsidRDefault="0031462E" w:rsidP="0031462E">
            <w:pPr>
              <w:tabs>
                <w:tab w:val="left" w:pos="360"/>
              </w:tabs>
              <w:ind w:right="112"/>
              <w:jc w:val="right"/>
              <w:rPr>
                <w:rFonts w:asciiTheme="majorBidi" w:hAnsiTheme="majorBidi" w:cstheme="majorBidi"/>
                <w:sz w:val="30"/>
                <w:szCs w:val="30"/>
              </w:rPr>
            </w:pPr>
            <w:r w:rsidRPr="008507BC">
              <w:rPr>
                <w:rFonts w:asciiTheme="majorBidi" w:hAnsiTheme="majorBidi" w:cstheme="majorBidi"/>
                <w:sz w:val="30"/>
                <w:szCs w:val="30"/>
              </w:rPr>
              <w:t>11,605,653</w:t>
            </w:r>
          </w:p>
        </w:tc>
        <w:tc>
          <w:tcPr>
            <w:tcW w:w="90" w:type="dxa"/>
          </w:tcPr>
          <w:p w14:paraId="4B654C9A" w14:textId="77777777" w:rsidR="0031462E" w:rsidRPr="008507BC" w:rsidRDefault="0031462E" w:rsidP="0031462E">
            <w:pPr>
              <w:ind w:left="395" w:right="110" w:hanging="395"/>
              <w:jc w:val="right"/>
              <w:rPr>
                <w:rFonts w:asciiTheme="majorBidi" w:hAnsiTheme="majorBidi" w:cstheme="majorBidi"/>
                <w:snapToGrid w:val="0"/>
                <w:sz w:val="30"/>
                <w:szCs w:val="30"/>
                <w:lang w:eastAsia="th-TH"/>
              </w:rPr>
            </w:pPr>
          </w:p>
        </w:tc>
        <w:tc>
          <w:tcPr>
            <w:tcW w:w="1632" w:type="dxa"/>
            <w:tcBorders>
              <w:top w:val="single" w:sz="4" w:space="0" w:color="auto"/>
              <w:bottom w:val="single" w:sz="4" w:space="0" w:color="auto"/>
            </w:tcBorders>
          </w:tcPr>
          <w:p w14:paraId="08389A92" w14:textId="77777777" w:rsidR="0031462E" w:rsidRPr="008507BC" w:rsidRDefault="00B07E09" w:rsidP="0031462E">
            <w:pPr>
              <w:tabs>
                <w:tab w:val="left" w:pos="360"/>
              </w:tabs>
              <w:ind w:right="112"/>
              <w:jc w:val="right"/>
              <w:rPr>
                <w:rFonts w:asciiTheme="majorBidi" w:hAnsiTheme="majorBidi" w:cstheme="majorBidi"/>
                <w:sz w:val="30"/>
                <w:szCs w:val="30"/>
              </w:rPr>
            </w:pPr>
            <w:r w:rsidRPr="008507BC">
              <w:rPr>
                <w:rFonts w:asciiTheme="majorBidi" w:hAnsiTheme="majorBidi" w:cstheme="majorBidi"/>
                <w:sz w:val="30"/>
                <w:szCs w:val="30"/>
              </w:rPr>
              <w:t>6,477,382</w:t>
            </w:r>
          </w:p>
        </w:tc>
      </w:tr>
      <w:tr w:rsidR="0031462E" w:rsidRPr="001B496E" w14:paraId="038BC7FC" w14:textId="77777777" w:rsidTr="008507BC">
        <w:trPr>
          <w:cantSplit/>
        </w:trPr>
        <w:tc>
          <w:tcPr>
            <w:tcW w:w="2947" w:type="dxa"/>
          </w:tcPr>
          <w:p w14:paraId="3F85C833" w14:textId="77777777" w:rsidR="0031462E" w:rsidRPr="008507BC" w:rsidRDefault="006D4D27" w:rsidP="008507BC">
            <w:pPr>
              <w:tabs>
                <w:tab w:val="left" w:pos="395"/>
              </w:tabs>
              <w:ind w:left="773" w:firstLine="21"/>
              <w:rPr>
                <w:rFonts w:asciiTheme="majorBidi" w:hAnsiTheme="majorBidi" w:cstheme="majorBidi"/>
                <w:sz w:val="30"/>
                <w:szCs w:val="30"/>
              </w:rPr>
            </w:pPr>
            <w:r w:rsidRPr="008507BC">
              <w:rPr>
                <w:rFonts w:asciiTheme="majorBidi" w:eastAsia="MS Mincho" w:hAnsiTheme="majorBidi" w:cstheme="majorBidi"/>
                <w:sz w:val="30"/>
                <w:szCs w:val="30"/>
              </w:rPr>
              <w:t>Total</w:t>
            </w:r>
          </w:p>
        </w:tc>
        <w:tc>
          <w:tcPr>
            <w:tcW w:w="1680" w:type="dxa"/>
            <w:tcBorders>
              <w:top w:val="single" w:sz="4" w:space="0" w:color="auto"/>
              <w:left w:val="nil"/>
              <w:bottom w:val="double" w:sz="4" w:space="0" w:color="auto"/>
              <w:right w:val="nil"/>
            </w:tcBorders>
          </w:tcPr>
          <w:p w14:paraId="0A5E2206" w14:textId="77777777" w:rsidR="0031462E" w:rsidRPr="008507BC" w:rsidRDefault="0031462E" w:rsidP="0031462E">
            <w:pPr>
              <w:tabs>
                <w:tab w:val="left" w:pos="360"/>
              </w:tabs>
              <w:ind w:right="100"/>
              <w:jc w:val="right"/>
              <w:rPr>
                <w:rFonts w:asciiTheme="majorBidi" w:hAnsiTheme="majorBidi" w:cstheme="majorBidi"/>
                <w:sz w:val="30"/>
                <w:szCs w:val="30"/>
              </w:rPr>
            </w:pPr>
            <w:r w:rsidRPr="008507BC">
              <w:rPr>
                <w:rFonts w:asciiTheme="majorBidi" w:hAnsiTheme="majorBidi" w:cstheme="majorBidi"/>
                <w:sz w:val="30"/>
                <w:szCs w:val="30"/>
              </w:rPr>
              <w:t>23,354,632</w:t>
            </w:r>
          </w:p>
        </w:tc>
        <w:tc>
          <w:tcPr>
            <w:tcW w:w="90" w:type="dxa"/>
          </w:tcPr>
          <w:p w14:paraId="584BFD52" w14:textId="77777777" w:rsidR="0031462E" w:rsidRPr="008507BC" w:rsidRDefault="0031462E" w:rsidP="0031462E">
            <w:pPr>
              <w:ind w:right="160"/>
              <w:jc w:val="right"/>
              <w:rPr>
                <w:rFonts w:asciiTheme="majorBidi" w:hAnsiTheme="majorBidi" w:cstheme="majorBidi"/>
                <w:snapToGrid w:val="0"/>
                <w:sz w:val="30"/>
                <w:szCs w:val="30"/>
                <w:lang w:eastAsia="th-TH"/>
              </w:rPr>
            </w:pPr>
          </w:p>
        </w:tc>
        <w:tc>
          <w:tcPr>
            <w:tcW w:w="1611" w:type="dxa"/>
            <w:tcBorders>
              <w:top w:val="single" w:sz="4" w:space="0" w:color="auto"/>
              <w:left w:val="nil"/>
              <w:bottom w:val="double" w:sz="4" w:space="0" w:color="auto"/>
              <w:right w:val="nil"/>
            </w:tcBorders>
          </w:tcPr>
          <w:p w14:paraId="76421504" w14:textId="77777777" w:rsidR="0031462E" w:rsidRPr="008507BC" w:rsidRDefault="006C5A86" w:rsidP="0031462E">
            <w:pPr>
              <w:tabs>
                <w:tab w:val="left" w:pos="360"/>
              </w:tabs>
              <w:ind w:right="100"/>
              <w:jc w:val="right"/>
              <w:rPr>
                <w:rFonts w:asciiTheme="majorBidi" w:hAnsiTheme="majorBidi" w:cstheme="majorBidi"/>
                <w:sz w:val="30"/>
                <w:szCs w:val="30"/>
              </w:rPr>
            </w:pPr>
            <w:r w:rsidRPr="008507BC">
              <w:rPr>
                <w:rFonts w:asciiTheme="majorBidi" w:hAnsiTheme="majorBidi" w:cstheme="majorBidi"/>
                <w:sz w:val="30"/>
                <w:szCs w:val="30"/>
              </w:rPr>
              <w:t>16,578,045</w:t>
            </w:r>
          </w:p>
        </w:tc>
        <w:tc>
          <w:tcPr>
            <w:tcW w:w="90" w:type="dxa"/>
          </w:tcPr>
          <w:p w14:paraId="602D3FAD" w14:textId="77777777" w:rsidR="0031462E" w:rsidRPr="008507BC" w:rsidRDefault="0031462E" w:rsidP="0031462E">
            <w:pPr>
              <w:ind w:right="253"/>
              <w:jc w:val="right"/>
              <w:rPr>
                <w:rFonts w:asciiTheme="majorBidi" w:hAnsiTheme="majorBidi" w:cstheme="majorBidi"/>
                <w:snapToGrid w:val="0"/>
                <w:sz w:val="30"/>
                <w:szCs w:val="30"/>
                <w:cs/>
                <w:lang w:eastAsia="th-TH"/>
              </w:rPr>
            </w:pPr>
          </w:p>
        </w:tc>
        <w:tc>
          <w:tcPr>
            <w:tcW w:w="1611" w:type="dxa"/>
            <w:tcBorders>
              <w:top w:val="single" w:sz="4" w:space="0" w:color="auto"/>
              <w:bottom w:val="double" w:sz="4" w:space="0" w:color="auto"/>
            </w:tcBorders>
          </w:tcPr>
          <w:p w14:paraId="42F0A830" w14:textId="77777777" w:rsidR="0031462E" w:rsidRPr="008507BC" w:rsidRDefault="0031462E" w:rsidP="0031462E">
            <w:pPr>
              <w:tabs>
                <w:tab w:val="left" w:pos="360"/>
              </w:tabs>
              <w:ind w:right="112"/>
              <w:jc w:val="right"/>
              <w:rPr>
                <w:rFonts w:asciiTheme="majorBidi" w:hAnsiTheme="majorBidi" w:cstheme="majorBidi"/>
                <w:sz w:val="30"/>
                <w:szCs w:val="30"/>
              </w:rPr>
            </w:pPr>
            <w:r w:rsidRPr="008507BC">
              <w:rPr>
                <w:rFonts w:asciiTheme="majorBidi" w:hAnsiTheme="majorBidi" w:cstheme="majorBidi"/>
                <w:sz w:val="30"/>
                <w:szCs w:val="30"/>
              </w:rPr>
              <w:t>35,930,133</w:t>
            </w:r>
          </w:p>
        </w:tc>
        <w:tc>
          <w:tcPr>
            <w:tcW w:w="90" w:type="dxa"/>
          </w:tcPr>
          <w:p w14:paraId="25711933" w14:textId="77777777" w:rsidR="0031462E" w:rsidRPr="008507BC" w:rsidRDefault="0031462E" w:rsidP="0031462E">
            <w:pPr>
              <w:ind w:right="160"/>
              <w:jc w:val="right"/>
              <w:rPr>
                <w:rFonts w:asciiTheme="majorBidi" w:hAnsiTheme="majorBidi" w:cstheme="majorBidi"/>
                <w:snapToGrid w:val="0"/>
                <w:sz w:val="30"/>
                <w:szCs w:val="30"/>
                <w:lang w:eastAsia="th-TH"/>
              </w:rPr>
            </w:pPr>
          </w:p>
        </w:tc>
        <w:tc>
          <w:tcPr>
            <w:tcW w:w="1632" w:type="dxa"/>
            <w:tcBorders>
              <w:top w:val="single" w:sz="4" w:space="0" w:color="auto"/>
              <w:bottom w:val="double" w:sz="4" w:space="0" w:color="auto"/>
            </w:tcBorders>
          </w:tcPr>
          <w:p w14:paraId="7EE0723F" w14:textId="77777777" w:rsidR="0031462E" w:rsidRPr="008507BC" w:rsidRDefault="00B07E09" w:rsidP="0031462E">
            <w:pPr>
              <w:tabs>
                <w:tab w:val="left" w:pos="360"/>
              </w:tabs>
              <w:ind w:right="112"/>
              <w:jc w:val="right"/>
              <w:rPr>
                <w:rFonts w:asciiTheme="majorBidi" w:hAnsiTheme="majorBidi" w:cstheme="majorBidi"/>
                <w:sz w:val="30"/>
                <w:szCs w:val="30"/>
              </w:rPr>
            </w:pPr>
            <w:r w:rsidRPr="008507BC">
              <w:rPr>
                <w:rFonts w:asciiTheme="majorBidi" w:hAnsiTheme="majorBidi" w:cstheme="majorBidi"/>
                <w:sz w:val="30"/>
                <w:szCs w:val="30"/>
              </w:rPr>
              <w:t>14,716,870</w:t>
            </w:r>
          </w:p>
        </w:tc>
      </w:tr>
    </w:tbl>
    <w:p w14:paraId="2483D402" w14:textId="77777777" w:rsidR="00AE4C15" w:rsidRPr="001B496E" w:rsidRDefault="00AE4C15" w:rsidP="00287CFC">
      <w:pPr>
        <w:rPr>
          <w:rFonts w:asciiTheme="majorBidi" w:hAnsiTheme="majorBidi" w:cstheme="majorBidi"/>
          <w:sz w:val="10"/>
          <w:szCs w:val="10"/>
        </w:rPr>
      </w:pPr>
    </w:p>
    <w:p w14:paraId="706912D0" w14:textId="77777777" w:rsidR="004F0708" w:rsidRPr="001B496E" w:rsidRDefault="004F0708" w:rsidP="00287CFC">
      <w:pPr>
        <w:rPr>
          <w:rFonts w:asciiTheme="majorBidi" w:hAnsiTheme="majorBidi" w:cstheme="majorBidi"/>
          <w:sz w:val="10"/>
          <w:szCs w:val="10"/>
        </w:rPr>
      </w:pPr>
    </w:p>
    <w:p w14:paraId="0A039759" w14:textId="4452E721" w:rsidR="00DB696A" w:rsidRPr="001B496E" w:rsidRDefault="006D4D27" w:rsidP="001357C3">
      <w:pPr>
        <w:pStyle w:val="BodyTextIndent"/>
        <w:tabs>
          <w:tab w:val="clear" w:pos="360"/>
          <w:tab w:val="clear" w:pos="720"/>
          <w:tab w:val="clear" w:pos="1080"/>
          <w:tab w:val="left" w:pos="1985"/>
        </w:tabs>
        <w:ind w:left="0" w:firstLine="1134"/>
        <w:rPr>
          <w:rFonts w:asciiTheme="majorBidi" w:hAnsiTheme="majorBidi" w:cstheme="majorBidi"/>
        </w:rPr>
      </w:pPr>
      <w:r w:rsidRPr="001B496E">
        <w:rPr>
          <w:rFonts w:asciiTheme="majorBidi" w:hAnsiTheme="majorBidi" w:cstheme="majorBidi"/>
          <w:lang w:val="en-US"/>
        </w:rPr>
        <w:t>As at 31 December 2022 and 2021, the agings of trade receivables are as follows:</w:t>
      </w:r>
    </w:p>
    <w:tbl>
      <w:tblPr>
        <w:tblW w:w="9781" w:type="dxa"/>
        <w:tblInd w:w="284" w:type="dxa"/>
        <w:tblLayout w:type="fixed"/>
        <w:tblCellMar>
          <w:left w:w="30" w:type="dxa"/>
          <w:right w:w="30" w:type="dxa"/>
        </w:tblCellMar>
        <w:tblLook w:val="0000" w:firstRow="0" w:lastRow="0" w:firstColumn="0" w:lastColumn="0" w:noHBand="0" w:noVBand="0"/>
      </w:tblPr>
      <w:tblGrid>
        <w:gridCol w:w="2977"/>
        <w:gridCol w:w="1680"/>
        <w:gridCol w:w="90"/>
        <w:gridCol w:w="1632"/>
        <w:gridCol w:w="90"/>
        <w:gridCol w:w="1611"/>
        <w:gridCol w:w="90"/>
        <w:gridCol w:w="1611"/>
      </w:tblGrid>
      <w:tr w:rsidR="002C6701" w:rsidRPr="001B496E" w14:paraId="5FF4C6AE" w14:textId="77777777" w:rsidTr="008507BC">
        <w:trPr>
          <w:cantSplit/>
        </w:trPr>
        <w:tc>
          <w:tcPr>
            <w:tcW w:w="2977" w:type="dxa"/>
          </w:tcPr>
          <w:p w14:paraId="46D1E675" w14:textId="77777777" w:rsidR="002C6701" w:rsidRPr="008507BC" w:rsidRDefault="002C6701" w:rsidP="002C6701">
            <w:pPr>
              <w:rPr>
                <w:rFonts w:asciiTheme="majorBidi" w:hAnsiTheme="majorBidi" w:cstheme="majorBidi"/>
                <w:snapToGrid w:val="0"/>
                <w:sz w:val="29"/>
                <w:szCs w:val="29"/>
                <w:cs/>
                <w:lang w:eastAsia="th-TH"/>
              </w:rPr>
            </w:pPr>
          </w:p>
        </w:tc>
        <w:tc>
          <w:tcPr>
            <w:tcW w:w="3402" w:type="dxa"/>
            <w:gridSpan w:val="3"/>
          </w:tcPr>
          <w:p w14:paraId="7D82E806" w14:textId="77777777" w:rsidR="002C6701" w:rsidRPr="008507BC" w:rsidRDefault="002C6701" w:rsidP="002C6701">
            <w:pPr>
              <w:jc w:val="center"/>
              <w:rPr>
                <w:rFonts w:asciiTheme="majorBidi" w:hAnsiTheme="majorBidi" w:cstheme="majorBidi"/>
                <w:snapToGrid w:val="0"/>
                <w:sz w:val="29"/>
                <w:szCs w:val="29"/>
                <w:cs/>
                <w:lang w:eastAsia="th-TH"/>
              </w:rPr>
            </w:pPr>
          </w:p>
        </w:tc>
        <w:tc>
          <w:tcPr>
            <w:tcW w:w="90" w:type="dxa"/>
          </w:tcPr>
          <w:p w14:paraId="220C1FFF" w14:textId="77777777" w:rsidR="002C6701" w:rsidRPr="008507BC" w:rsidRDefault="002C6701" w:rsidP="002C6701">
            <w:pPr>
              <w:jc w:val="center"/>
              <w:rPr>
                <w:rFonts w:asciiTheme="majorBidi" w:hAnsiTheme="majorBidi" w:cstheme="majorBidi"/>
                <w:snapToGrid w:val="0"/>
                <w:sz w:val="29"/>
                <w:szCs w:val="29"/>
                <w:cs/>
                <w:lang w:eastAsia="th-TH"/>
              </w:rPr>
            </w:pPr>
          </w:p>
        </w:tc>
        <w:tc>
          <w:tcPr>
            <w:tcW w:w="3312" w:type="dxa"/>
            <w:gridSpan w:val="3"/>
          </w:tcPr>
          <w:p w14:paraId="4634502E" w14:textId="77777777" w:rsidR="002C6701" w:rsidRPr="008507BC" w:rsidRDefault="002C6701" w:rsidP="002C6701">
            <w:pPr>
              <w:jc w:val="right"/>
              <w:rPr>
                <w:rFonts w:asciiTheme="majorBidi" w:hAnsiTheme="majorBidi" w:cstheme="majorBidi"/>
                <w:snapToGrid w:val="0"/>
                <w:sz w:val="29"/>
                <w:szCs w:val="29"/>
                <w:cs/>
                <w:lang w:eastAsia="th-TH"/>
              </w:rPr>
            </w:pPr>
            <w:r w:rsidRPr="008507BC">
              <w:rPr>
                <w:rFonts w:asciiTheme="majorBidi" w:hAnsiTheme="majorBidi" w:cstheme="majorBidi"/>
                <w:sz w:val="29"/>
                <w:szCs w:val="29"/>
              </w:rPr>
              <w:t>(Unit : Baht)</w:t>
            </w:r>
          </w:p>
        </w:tc>
      </w:tr>
      <w:tr w:rsidR="002C6701" w:rsidRPr="001B496E" w14:paraId="79934883" w14:textId="77777777" w:rsidTr="008507BC">
        <w:trPr>
          <w:cantSplit/>
        </w:trPr>
        <w:tc>
          <w:tcPr>
            <w:tcW w:w="2977" w:type="dxa"/>
          </w:tcPr>
          <w:p w14:paraId="4C76F679" w14:textId="77777777" w:rsidR="002C6701" w:rsidRPr="008507BC" w:rsidRDefault="002C6701" w:rsidP="002C6701">
            <w:pPr>
              <w:rPr>
                <w:rFonts w:asciiTheme="majorBidi" w:hAnsiTheme="majorBidi" w:cstheme="majorBidi"/>
                <w:snapToGrid w:val="0"/>
                <w:sz w:val="29"/>
                <w:szCs w:val="29"/>
                <w:cs/>
                <w:lang w:eastAsia="th-TH"/>
              </w:rPr>
            </w:pPr>
          </w:p>
        </w:tc>
        <w:tc>
          <w:tcPr>
            <w:tcW w:w="3402" w:type="dxa"/>
            <w:gridSpan w:val="3"/>
          </w:tcPr>
          <w:p w14:paraId="0ADA6411" w14:textId="77777777" w:rsidR="002C6701" w:rsidRPr="008507BC" w:rsidRDefault="002C6701" w:rsidP="002C6701">
            <w:pPr>
              <w:jc w:val="center"/>
              <w:rPr>
                <w:rFonts w:asciiTheme="majorBidi" w:hAnsiTheme="majorBidi" w:cstheme="majorBidi"/>
                <w:snapToGrid w:val="0"/>
                <w:sz w:val="29"/>
                <w:szCs w:val="29"/>
                <w:cs/>
                <w:lang w:eastAsia="th-TH"/>
              </w:rPr>
            </w:pPr>
            <w:r w:rsidRPr="008507BC">
              <w:rPr>
                <w:rFonts w:asciiTheme="majorBidi" w:eastAsia="MS Mincho" w:hAnsiTheme="majorBidi" w:cstheme="majorBidi"/>
                <w:sz w:val="29"/>
                <w:szCs w:val="29"/>
              </w:rPr>
              <w:t>Consolidated Financial Statements</w:t>
            </w:r>
          </w:p>
        </w:tc>
        <w:tc>
          <w:tcPr>
            <w:tcW w:w="90" w:type="dxa"/>
            <w:vAlign w:val="center"/>
          </w:tcPr>
          <w:p w14:paraId="773D870F" w14:textId="77777777" w:rsidR="002C6701" w:rsidRPr="008507BC" w:rsidRDefault="002C6701" w:rsidP="002C6701">
            <w:pPr>
              <w:jc w:val="center"/>
              <w:rPr>
                <w:rFonts w:asciiTheme="majorBidi" w:hAnsiTheme="majorBidi" w:cstheme="majorBidi"/>
                <w:snapToGrid w:val="0"/>
                <w:sz w:val="29"/>
                <w:szCs w:val="29"/>
                <w:cs/>
                <w:lang w:eastAsia="th-TH"/>
              </w:rPr>
            </w:pPr>
          </w:p>
        </w:tc>
        <w:tc>
          <w:tcPr>
            <w:tcW w:w="3312" w:type="dxa"/>
            <w:gridSpan w:val="3"/>
          </w:tcPr>
          <w:p w14:paraId="0E735512" w14:textId="77777777" w:rsidR="002C6701" w:rsidRPr="008507BC" w:rsidRDefault="002C6701" w:rsidP="002C6701">
            <w:pPr>
              <w:jc w:val="center"/>
              <w:rPr>
                <w:rFonts w:asciiTheme="majorBidi" w:hAnsiTheme="majorBidi" w:cstheme="majorBidi"/>
                <w:snapToGrid w:val="0"/>
                <w:sz w:val="29"/>
                <w:szCs w:val="29"/>
                <w:cs/>
                <w:lang w:eastAsia="th-TH"/>
              </w:rPr>
            </w:pPr>
            <w:r w:rsidRPr="008507BC">
              <w:rPr>
                <w:rFonts w:asciiTheme="majorBidi" w:eastAsia="MS Mincho" w:hAnsiTheme="majorBidi" w:cstheme="majorBidi"/>
                <w:sz w:val="29"/>
                <w:szCs w:val="29"/>
              </w:rPr>
              <w:t>Separate Financial Statements</w:t>
            </w:r>
          </w:p>
        </w:tc>
      </w:tr>
      <w:tr w:rsidR="002C6701" w:rsidRPr="001B496E" w14:paraId="14AF74BA" w14:textId="77777777" w:rsidTr="008507BC">
        <w:trPr>
          <w:cantSplit/>
        </w:trPr>
        <w:tc>
          <w:tcPr>
            <w:tcW w:w="2977" w:type="dxa"/>
          </w:tcPr>
          <w:p w14:paraId="2251B38A" w14:textId="77777777" w:rsidR="002C6701" w:rsidRPr="008507BC" w:rsidRDefault="002C6701" w:rsidP="002C6701">
            <w:pPr>
              <w:rPr>
                <w:rFonts w:asciiTheme="majorBidi" w:hAnsiTheme="majorBidi" w:cstheme="majorBidi"/>
                <w:snapToGrid w:val="0"/>
                <w:sz w:val="29"/>
                <w:szCs w:val="29"/>
                <w:cs/>
                <w:lang w:eastAsia="th-TH"/>
              </w:rPr>
            </w:pPr>
          </w:p>
        </w:tc>
        <w:tc>
          <w:tcPr>
            <w:tcW w:w="1680" w:type="dxa"/>
          </w:tcPr>
          <w:p w14:paraId="336188FB" w14:textId="77777777" w:rsidR="002C6701" w:rsidRPr="008507BC" w:rsidRDefault="002C6701" w:rsidP="002C6701">
            <w:pPr>
              <w:jc w:val="center"/>
              <w:rPr>
                <w:rFonts w:asciiTheme="majorBidi" w:hAnsiTheme="majorBidi" w:cstheme="majorBidi"/>
                <w:snapToGrid w:val="0"/>
                <w:sz w:val="29"/>
                <w:szCs w:val="29"/>
                <w:cs/>
                <w:lang w:eastAsia="th-TH"/>
              </w:rPr>
            </w:pPr>
            <w:r w:rsidRPr="008507BC">
              <w:rPr>
                <w:rFonts w:asciiTheme="majorBidi" w:eastAsia="MS Mincho" w:hAnsiTheme="majorBidi" w:cstheme="majorBidi"/>
                <w:sz w:val="29"/>
                <w:szCs w:val="29"/>
              </w:rPr>
              <w:t>As at</w:t>
            </w:r>
          </w:p>
        </w:tc>
        <w:tc>
          <w:tcPr>
            <w:tcW w:w="90" w:type="dxa"/>
          </w:tcPr>
          <w:p w14:paraId="3FD0C27A" w14:textId="77777777" w:rsidR="002C6701" w:rsidRPr="008507BC" w:rsidRDefault="002C6701" w:rsidP="002C6701">
            <w:pPr>
              <w:jc w:val="center"/>
              <w:rPr>
                <w:rFonts w:asciiTheme="majorBidi" w:hAnsiTheme="majorBidi" w:cstheme="majorBidi"/>
                <w:snapToGrid w:val="0"/>
                <w:sz w:val="29"/>
                <w:szCs w:val="29"/>
                <w:cs/>
                <w:lang w:eastAsia="th-TH"/>
              </w:rPr>
            </w:pPr>
          </w:p>
        </w:tc>
        <w:tc>
          <w:tcPr>
            <w:tcW w:w="1632" w:type="dxa"/>
          </w:tcPr>
          <w:p w14:paraId="46C18C20" w14:textId="77777777" w:rsidR="002C6701" w:rsidRPr="008507BC" w:rsidRDefault="002C6701" w:rsidP="002C6701">
            <w:pPr>
              <w:jc w:val="center"/>
              <w:rPr>
                <w:rFonts w:asciiTheme="majorBidi" w:hAnsiTheme="majorBidi" w:cstheme="majorBidi"/>
                <w:snapToGrid w:val="0"/>
                <w:sz w:val="29"/>
                <w:szCs w:val="29"/>
                <w:cs/>
                <w:lang w:eastAsia="th-TH"/>
              </w:rPr>
            </w:pPr>
            <w:r w:rsidRPr="008507BC">
              <w:rPr>
                <w:rFonts w:asciiTheme="majorBidi" w:eastAsia="MS Mincho" w:hAnsiTheme="majorBidi" w:cstheme="majorBidi"/>
                <w:sz w:val="29"/>
                <w:szCs w:val="29"/>
              </w:rPr>
              <w:t>As at</w:t>
            </w:r>
          </w:p>
        </w:tc>
        <w:tc>
          <w:tcPr>
            <w:tcW w:w="90" w:type="dxa"/>
            <w:vAlign w:val="center"/>
          </w:tcPr>
          <w:p w14:paraId="0A297E3F" w14:textId="77777777" w:rsidR="002C6701" w:rsidRPr="008507BC" w:rsidRDefault="002C6701" w:rsidP="002C6701">
            <w:pPr>
              <w:jc w:val="center"/>
              <w:rPr>
                <w:rFonts w:asciiTheme="majorBidi" w:hAnsiTheme="majorBidi" w:cstheme="majorBidi"/>
                <w:snapToGrid w:val="0"/>
                <w:sz w:val="29"/>
                <w:szCs w:val="29"/>
                <w:cs/>
                <w:lang w:eastAsia="th-TH"/>
              </w:rPr>
            </w:pPr>
          </w:p>
        </w:tc>
        <w:tc>
          <w:tcPr>
            <w:tcW w:w="1611" w:type="dxa"/>
          </w:tcPr>
          <w:p w14:paraId="74DCE976" w14:textId="77777777" w:rsidR="002C6701" w:rsidRPr="008507BC" w:rsidRDefault="002C6701" w:rsidP="002C6701">
            <w:pPr>
              <w:jc w:val="center"/>
              <w:rPr>
                <w:rFonts w:asciiTheme="majorBidi" w:hAnsiTheme="majorBidi" w:cstheme="majorBidi"/>
                <w:snapToGrid w:val="0"/>
                <w:sz w:val="29"/>
                <w:szCs w:val="29"/>
                <w:cs/>
                <w:lang w:eastAsia="th-TH"/>
              </w:rPr>
            </w:pPr>
            <w:r w:rsidRPr="008507BC">
              <w:rPr>
                <w:rFonts w:asciiTheme="majorBidi" w:eastAsia="MS Mincho" w:hAnsiTheme="majorBidi" w:cstheme="majorBidi"/>
                <w:sz w:val="29"/>
                <w:szCs w:val="29"/>
              </w:rPr>
              <w:t>As at</w:t>
            </w:r>
          </w:p>
        </w:tc>
        <w:tc>
          <w:tcPr>
            <w:tcW w:w="90" w:type="dxa"/>
            <w:vAlign w:val="center"/>
          </w:tcPr>
          <w:p w14:paraId="59F54502" w14:textId="77777777" w:rsidR="002C6701" w:rsidRPr="008507BC" w:rsidRDefault="002C6701" w:rsidP="002C6701">
            <w:pPr>
              <w:jc w:val="center"/>
              <w:rPr>
                <w:rFonts w:asciiTheme="majorBidi" w:hAnsiTheme="majorBidi" w:cstheme="majorBidi"/>
                <w:snapToGrid w:val="0"/>
                <w:sz w:val="29"/>
                <w:szCs w:val="29"/>
                <w:cs/>
                <w:lang w:eastAsia="th-TH"/>
              </w:rPr>
            </w:pPr>
          </w:p>
        </w:tc>
        <w:tc>
          <w:tcPr>
            <w:tcW w:w="1611" w:type="dxa"/>
          </w:tcPr>
          <w:p w14:paraId="3165425B" w14:textId="77777777" w:rsidR="002C6701" w:rsidRPr="008507BC" w:rsidRDefault="002C6701" w:rsidP="002C6701">
            <w:pPr>
              <w:jc w:val="center"/>
              <w:rPr>
                <w:rFonts w:asciiTheme="majorBidi" w:hAnsiTheme="majorBidi" w:cstheme="majorBidi"/>
                <w:snapToGrid w:val="0"/>
                <w:sz w:val="29"/>
                <w:szCs w:val="29"/>
                <w:cs/>
                <w:lang w:eastAsia="th-TH"/>
              </w:rPr>
            </w:pPr>
            <w:r w:rsidRPr="008507BC">
              <w:rPr>
                <w:rFonts w:asciiTheme="majorBidi" w:eastAsia="MS Mincho" w:hAnsiTheme="majorBidi" w:cstheme="majorBidi"/>
                <w:sz w:val="29"/>
                <w:szCs w:val="29"/>
              </w:rPr>
              <w:t>As at</w:t>
            </w:r>
          </w:p>
        </w:tc>
      </w:tr>
      <w:tr w:rsidR="002C6701" w:rsidRPr="001B496E" w14:paraId="64DFC957" w14:textId="77777777" w:rsidTr="008507BC">
        <w:trPr>
          <w:cantSplit/>
        </w:trPr>
        <w:tc>
          <w:tcPr>
            <w:tcW w:w="2977" w:type="dxa"/>
          </w:tcPr>
          <w:p w14:paraId="2A1DCAFB" w14:textId="77777777" w:rsidR="002C6701" w:rsidRPr="008507BC" w:rsidRDefault="002C6701" w:rsidP="002C6701">
            <w:pPr>
              <w:jc w:val="center"/>
              <w:rPr>
                <w:rFonts w:asciiTheme="majorBidi" w:hAnsiTheme="majorBidi" w:cstheme="majorBidi"/>
                <w:snapToGrid w:val="0"/>
                <w:sz w:val="29"/>
                <w:szCs w:val="29"/>
                <w:cs/>
                <w:lang w:eastAsia="th-TH"/>
              </w:rPr>
            </w:pPr>
          </w:p>
        </w:tc>
        <w:tc>
          <w:tcPr>
            <w:tcW w:w="1680" w:type="dxa"/>
          </w:tcPr>
          <w:p w14:paraId="5400B6A1" w14:textId="77777777" w:rsidR="002C6701" w:rsidRPr="008507BC" w:rsidRDefault="002C6701" w:rsidP="002C6701">
            <w:pPr>
              <w:jc w:val="center"/>
              <w:rPr>
                <w:rFonts w:asciiTheme="majorBidi" w:hAnsiTheme="majorBidi" w:cstheme="majorBidi"/>
                <w:snapToGrid w:val="0"/>
                <w:sz w:val="29"/>
                <w:szCs w:val="29"/>
                <w:lang w:eastAsia="th-TH"/>
              </w:rPr>
            </w:pPr>
            <w:r w:rsidRPr="008507BC">
              <w:rPr>
                <w:rFonts w:asciiTheme="majorBidi" w:eastAsia="MS Mincho" w:hAnsiTheme="majorBidi" w:cstheme="majorBidi"/>
                <w:sz w:val="29"/>
                <w:szCs w:val="29"/>
              </w:rPr>
              <w:t>31 December 2022</w:t>
            </w:r>
          </w:p>
        </w:tc>
        <w:tc>
          <w:tcPr>
            <w:tcW w:w="90" w:type="dxa"/>
          </w:tcPr>
          <w:p w14:paraId="3A6B2836" w14:textId="77777777" w:rsidR="002C6701" w:rsidRPr="008507BC" w:rsidRDefault="002C6701" w:rsidP="002C6701">
            <w:pPr>
              <w:jc w:val="center"/>
              <w:rPr>
                <w:rFonts w:asciiTheme="majorBidi" w:hAnsiTheme="majorBidi" w:cstheme="majorBidi"/>
                <w:snapToGrid w:val="0"/>
                <w:sz w:val="29"/>
                <w:szCs w:val="29"/>
                <w:lang w:eastAsia="th-TH"/>
              </w:rPr>
            </w:pPr>
          </w:p>
        </w:tc>
        <w:tc>
          <w:tcPr>
            <w:tcW w:w="1632" w:type="dxa"/>
          </w:tcPr>
          <w:p w14:paraId="3BF284C5" w14:textId="77777777" w:rsidR="002C6701" w:rsidRPr="008507BC" w:rsidRDefault="002C6701" w:rsidP="002C6701">
            <w:pPr>
              <w:jc w:val="center"/>
              <w:rPr>
                <w:rFonts w:asciiTheme="majorBidi" w:hAnsiTheme="majorBidi" w:cstheme="majorBidi"/>
                <w:snapToGrid w:val="0"/>
                <w:sz w:val="29"/>
                <w:szCs w:val="29"/>
                <w:lang w:eastAsia="th-TH"/>
              </w:rPr>
            </w:pPr>
            <w:r w:rsidRPr="008507BC">
              <w:rPr>
                <w:rFonts w:asciiTheme="majorBidi" w:eastAsia="MS Mincho" w:hAnsiTheme="majorBidi" w:cstheme="majorBidi"/>
                <w:sz w:val="29"/>
                <w:szCs w:val="29"/>
              </w:rPr>
              <w:t>31 December 2021</w:t>
            </w:r>
          </w:p>
        </w:tc>
        <w:tc>
          <w:tcPr>
            <w:tcW w:w="90" w:type="dxa"/>
            <w:vAlign w:val="bottom"/>
          </w:tcPr>
          <w:p w14:paraId="61DC5BA5" w14:textId="77777777" w:rsidR="002C6701" w:rsidRPr="008507BC" w:rsidRDefault="002C6701" w:rsidP="002C6701">
            <w:pPr>
              <w:jc w:val="center"/>
              <w:rPr>
                <w:rFonts w:asciiTheme="majorBidi" w:hAnsiTheme="majorBidi" w:cstheme="majorBidi"/>
                <w:snapToGrid w:val="0"/>
                <w:sz w:val="29"/>
                <w:szCs w:val="29"/>
                <w:cs/>
                <w:lang w:eastAsia="th-TH"/>
              </w:rPr>
            </w:pPr>
          </w:p>
        </w:tc>
        <w:tc>
          <w:tcPr>
            <w:tcW w:w="1611" w:type="dxa"/>
          </w:tcPr>
          <w:p w14:paraId="5DB4C03A" w14:textId="77777777" w:rsidR="002C6701" w:rsidRPr="008507BC" w:rsidRDefault="002C6701" w:rsidP="002C6701">
            <w:pPr>
              <w:jc w:val="center"/>
              <w:rPr>
                <w:rFonts w:asciiTheme="majorBidi" w:hAnsiTheme="majorBidi" w:cstheme="majorBidi"/>
                <w:snapToGrid w:val="0"/>
                <w:sz w:val="29"/>
                <w:szCs w:val="29"/>
                <w:lang w:eastAsia="th-TH"/>
              </w:rPr>
            </w:pPr>
            <w:r w:rsidRPr="008507BC">
              <w:rPr>
                <w:rFonts w:asciiTheme="majorBidi" w:eastAsia="MS Mincho" w:hAnsiTheme="majorBidi" w:cstheme="majorBidi"/>
                <w:sz w:val="29"/>
                <w:szCs w:val="29"/>
              </w:rPr>
              <w:t>31 December 2022</w:t>
            </w:r>
          </w:p>
        </w:tc>
        <w:tc>
          <w:tcPr>
            <w:tcW w:w="90" w:type="dxa"/>
          </w:tcPr>
          <w:p w14:paraId="7A3F5180" w14:textId="77777777" w:rsidR="002C6701" w:rsidRPr="008507BC" w:rsidRDefault="002C6701" w:rsidP="002C6701">
            <w:pPr>
              <w:jc w:val="center"/>
              <w:rPr>
                <w:rFonts w:asciiTheme="majorBidi" w:hAnsiTheme="majorBidi" w:cstheme="majorBidi"/>
                <w:snapToGrid w:val="0"/>
                <w:sz w:val="29"/>
                <w:szCs w:val="29"/>
                <w:lang w:eastAsia="th-TH"/>
              </w:rPr>
            </w:pPr>
          </w:p>
        </w:tc>
        <w:tc>
          <w:tcPr>
            <w:tcW w:w="1611" w:type="dxa"/>
          </w:tcPr>
          <w:p w14:paraId="6A2692EF" w14:textId="77777777" w:rsidR="002C6701" w:rsidRPr="008507BC" w:rsidRDefault="002C6701" w:rsidP="002C6701">
            <w:pPr>
              <w:jc w:val="center"/>
              <w:rPr>
                <w:rFonts w:asciiTheme="majorBidi" w:hAnsiTheme="majorBidi" w:cstheme="majorBidi"/>
                <w:snapToGrid w:val="0"/>
                <w:sz w:val="29"/>
                <w:szCs w:val="29"/>
                <w:lang w:eastAsia="th-TH"/>
              </w:rPr>
            </w:pPr>
            <w:r w:rsidRPr="008507BC">
              <w:rPr>
                <w:rFonts w:asciiTheme="majorBidi" w:eastAsia="MS Mincho" w:hAnsiTheme="majorBidi" w:cstheme="majorBidi"/>
                <w:sz w:val="29"/>
                <w:szCs w:val="29"/>
              </w:rPr>
              <w:t>31 December 2021</w:t>
            </w:r>
          </w:p>
        </w:tc>
      </w:tr>
      <w:tr w:rsidR="002C6701" w:rsidRPr="001B496E" w14:paraId="66444730" w14:textId="77777777" w:rsidTr="008507BC">
        <w:trPr>
          <w:cantSplit/>
        </w:trPr>
        <w:tc>
          <w:tcPr>
            <w:tcW w:w="2977" w:type="dxa"/>
          </w:tcPr>
          <w:p w14:paraId="783C0BBC" w14:textId="77777777" w:rsidR="002C6701" w:rsidRPr="008507BC" w:rsidRDefault="002C6701" w:rsidP="008507BC">
            <w:pPr>
              <w:tabs>
                <w:tab w:val="left" w:pos="360"/>
                <w:tab w:val="left" w:pos="1080"/>
              </w:tabs>
              <w:ind w:hanging="26"/>
              <w:jc w:val="thaiDistribute"/>
              <w:rPr>
                <w:rFonts w:asciiTheme="majorBidi" w:hAnsiTheme="majorBidi" w:cstheme="majorBidi"/>
                <w:snapToGrid w:val="0"/>
                <w:sz w:val="29"/>
                <w:szCs w:val="29"/>
                <w:cs/>
                <w:lang w:eastAsia="th-TH"/>
              </w:rPr>
            </w:pPr>
            <w:r w:rsidRPr="008507BC">
              <w:rPr>
                <w:rFonts w:asciiTheme="majorBidi" w:eastAsia="Cordia New" w:hAnsiTheme="majorBidi" w:cstheme="majorBidi"/>
                <w:sz w:val="29"/>
                <w:szCs w:val="29"/>
              </w:rPr>
              <w:t xml:space="preserve">Trade </w:t>
            </w:r>
            <w:r w:rsidRPr="008507BC">
              <w:rPr>
                <w:rFonts w:asciiTheme="majorBidi" w:hAnsiTheme="majorBidi" w:cstheme="majorBidi"/>
                <w:sz w:val="29"/>
                <w:szCs w:val="29"/>
              </w:rPr>
              <w:t>Receivables</w:t>
            </w:r>
            <w:r w:rsidRPr="008507BC">
              <w:rPr>
                <w:rFonts w:asciiTheme="majorBidi" w:eastAsia="MS Mincho" w:hAnsiTheme="majorBidi" w:cstheme="majorBidi"/>
                <w:snapToGrid w:val="0"/>
                <w:sz w:val="29"/>
                <w:szCs w:val="29"/>
                <w:lang w:eastAsia="th-TH"/>
              </w:rPr>
              <w:t xml:space="preserve"> </w:t>
            </w:r>
            <w:r w:rsidRPr="008507BC">
              <w:rPr>
                <w:rFonts w:asciiTheme="majorBidi" w:eastAsia="Cordia New" w:hAnsiTheme="majorBidi" w:cstheme="majorBidi"/>
                <w:sz w:val="29"/>
                <w:szCs w:val="29"/>
              </w:rPr>
              <w:t>which</w:t>
            </w:r>
            <w:r w:rsidRPr="008507BC">
              <w:rPr>
                <w:rFonts w:asciiTheme="majorBidi" w:eastAsia="MS Mincho" w:hAnsiTheme="majorBidi" w:cstheme="majorBidi"/>
                <w:snapToGrid w:val="0"/>
                <w:sz w:val="29"/>
                <w:szCs w:val="29"/>
                <w:lang w:eastAsia="th-TH"/>
              </w:rPr>
              <w:t xml:space="preserve"> </w:t>
            </w:r>
            <w:r w:rsidRPr="008507BC">
              <w:rPr>
                <w:rFonts w:asciiTheme="majorBidi" w:eastAsia="MS Mincho" w:hAnsiTheme="majorBidi" w:cstheme="majorBidi"/>
                <w:sz w:val="29"/>
                <w:szCs w:val="29"/>
              </w:rPr>
              <w:t>are</w:t>
            </w:r>
          </w:p>
        </w:tc>
        <w:tc>
          <w:tcPr>
            <w:tcW w:w="1680" w:type="dxa"/>
          </w:tcPr>
          <w:p w14:paraId="329B122D" w14:textId="77777777" w:rsidR="002C6701" w:rsidRPr="008507BC" w:rsidRDefault="002C6701" w:rsidP="002C6701">
            <w:pPr>
              <w:jc w:val="center"/>
              <w:rPr>
                <w:rFonts w:asciiTheme="majorBidi" w:eastAsia="MS Mincho" w:hAnsiTheme="majorBidi" w:cstheme="majorBidi"/>
                <w:sz w:val="29"/>
                <w:szCs w:val="29"/>
              </w:rPr>
            </w:pPr>
          </w:p>
        </w:tc>
        <w:tc>
          <w:tcPr>
            <w:tcW w:w="90" w:type="dxa"/>
          </w:tcPr>
          <w:p w14:paraId="02150AF7" w14:textId="77777777" w:rsidR="002C6701" w:rsidRPr="008507BC" w:rsidRDefault="002C6701" w:rsidP="002C6701">
            <w:pPr>
              <w:jc w:val="center"/>
              <w:rPr>
                <w:rFonts w:asciiTheme="majorBidi" w:hAnsiTheme="majorBidi" w:cstheme="majorBidi"/>
                <w:snapToGrid w:val="0"/>
                <w:sz w:val="29"/>
                <w:szCs w:val="29"/>
                <w:lang w:eastAsia="th-TH"/>
              </w:rPr>
            </w:pPr>
          </w:p>
        </w:tc>
        <w:tc>
          <w:tcPr>
            <w:tcW w:w="1632" w:type="dxa"/>
          </w:tcPr>
          <w:p w14:paraId="7C524532" w14:textId="77777777" w:rsidR="002C6701" w:rsidRPr="008507BC" w:rsidRDefault="002C6701" w:rsidP="002C6701">
            <w:pPr>
              <w:jc w:val="center"/>
              <w:rPr>
                <w:rFonts w:asciiTheme="majorBidi" w:eastAsia="MS Mincho" w:hAnsiTheme="majorBidi" w:cstheme="majorBidi"/>
                <w:sz w:val="29"/>
                <w:szCs w:val="29"/>
              </w:rPr>
            </w:pPr>
          </w:p>
        </w:tc>
        <w:tc>
          <w:tcPr>
            <w:tcW w:w="90" w:type="dxa"/>
            <w:vAlign w:val="bottom"/>
          </w:tcPr>
          <w:p w14:paraId="7B359A74" w14:textId="77777777" w:rsidR="002C6701" w:rsidRPr="008507BC" w:rsidRDefault="002C6701" w:rsidP="002C6701">
            <w:pPr>
              <w:jc w:val="center"/>
              <w:rPr>
                <w:rFonts w:asciiTheme="majorBidi" w:hAnsiTheme="majorBidi" w:cstheme="majorBidi"/>
                <w:snapToGrid w:val="0"/>
                <w:sz w:val="29"/>
                <w:szCs w:val="29"/>
                <w:cs/>
                <w:lang w:eastAsia="th-TH"/>
              </w:rPr>
            </w:pPr>
          </w:p>
        </w:tc>
        <w:tc>
          <w:tcPr>
            <w:tcW w:w="1611" w:type="dxa"/>
          </w:tcPr>
          <w:p w14:paraId="52735EAF" w14:textId="77777777" w:rsidR="002C6701" w:rsidRPr="008507BC" w:rsidRDefault="002C6701" w:rsidP="002C6701">
            <w:pPr>
              <w:jc w:val="center"/>
              <w:rPr>
                <w:rFonts w:asciiTheme="majorBidi" w:eastAsia="MS Mincho" w:hAnsiTheme="majorBidi" w:cstheme="majorBidi"/>
                <w:sz w:val="29"/>
                <w:szCs w:val="29"/>
              </w:rPr>
            </w:pPr>
          </w:p>
        </w:tc>
        <w:tc>
          <w:tcPr>
            <w:tcW w:w="90" w:type="dxa"/>
          </w:tcPr>
          <w:p w14:paraId="2F0433DF" w14:textId="77777777" w:rsidR="002C6701" w:rsidRPr="008507BC" w:rsidRDefault="002C6701" w:rsidP="002C6701">
            <w:pPr>
              <w:jc w:val="center"/>
              <w:rPr>
                <w:rFonts w:asciiTheme="majorBidi" w:hAnsiTheme="majorBidi" w:cstheme="majorBidi"/>
                <w:snapToGrid w:val="0"/>
                <w:sz w:val="29"/>
                <w:szCs w:val="29"/>
                <w:lang w:eastAsia="th-TH"/>
              </w:rPr>
            </w:pPr>
          </w:p>
        </w:tc>
        <w:tc>
          <w:tcPr>
            <w:tcW w:w="1611" w:type="dxa"/>
          </w:tcPr>
          <w:p w14:paraId="4F46B2C0" w14:textId="77777777" w:rsidR="002C6701" w:rsidRPr="008507BC" w:rsidRDefault="002C6701" w:rsidP="002C6701">
            <w:pPr>
              <w:jc w:val="center"/>
              <w:rPr>
                <w:rFonts w:asciiTheme="majorBidi" w:eastAsia="MS Mincho" w:hAnsiTheme="majorBidi" w:cstheme="majorBidi"/>
                <w:sz w:val="29"/>
                <w:szCs w:val="29"/>
              </w:rPr>
            </w:pPr>
          </w:p>
        </w:tc>
      </w:tr>
      <w:tr w:rsidR="0031462E" w:rsidRPr="001B496E" w14:paraId="7C941EFF" w14:textId="77777777" w:rsidTr="008507BC">
        <w:trPr>
          <w:cantSplit/>
        </w:trPr>
        <w:tc>
          <w:tcPr>
            <w:tcW w:w="2977" w:type="dxa"/>
          </w:tcPr>
          <w:p w14:paraId="646BFBAA" w14:textId="77777777" w:rsidR="0031462E" w:rsidRPr="008507BC" w:rsidRDefault="002C6701" w:rsidP="002C6701">
            <w:pPr>
              <w:tabs>
                <w:tab w:val="left" w:pos="360"/>
                <w:tab w:val="left" w:pos="1080"/>
              </w:tabs>
              <w:ind w:firstLine="253"/>
              <w:jc w:val="thaiDistribute"/>
              <w:rPr>
                <w:rFonts w:asciiTheme="majorBidi" w:hAnsiTheme="majorBidi" w:cstheme="majorBidi"/>
                <w:sz w:val="29"/>
                <w:szCs w:val="29"/>
                <w:cs/>
              </w:rPr>
            </w:pPr>
            <w:r w:rsidRPr="008507BC">
              <w:rPr>
                <w:rFonts w:asciiTheme="majorBidi" w:eastAsia="MS Mincho" w:hAnsiTheme="majorBidi" w:cstheme="majorBidi"/>
                <w:sz w:val="29"/>
                <w:szCs w:val="29"/>
              </w:rPr>
              <w:t xml:space="preserve">within </w:t>
            </w:r>
            <w:r w:rsidRPr="008507BC">
              <w:rPr>
                <w:rFonts w:asciiTheme="majorBidi" w:hAnsiTheme="majorBidi" w:cstheme="majorBidi"/>
                <w:sz w:val="29"/>
                <w:szCs w:val="29"/>
                <w:lang w:eastAsia="th-TH"/>
              </w:rPr>
              <w:t>Credit</w:t>
            </w:r>
            <w:r w:rsidRPr="008507BC">
              <w:rPr>
                <w:rFonts w:asciiTheme="majorBidi" w:eastAsia="MS Mincho" w:hAnsiTheme="majorBidi" w:cstheme="majorBidi"/>
                <w:sz w:val="29"/>
                <w:szCs w:val="29"/>
              </w:rPr>
              <w:t xml:space="preserve"> </w:t>
            </w:r>
            <w:r w:rsidRPr="008507BC">
              <w:rPr>
                <w:rFonts w:asciiTheme="majorBidi" w:hAnsiTheme="majorBidi" w:cstheme="majorBidi"/>
                <w:sz w:val="29"/>
                <w:szCs w:val="29"/>
              </w:rPr>
              <w:t>Term</w:t>
            </w:r>
          </w:p>
        </w:tc>
        <w:tc>
          <w:tcPr>
            <w:tcW w:w="1680" w:type="dxa"/>
          </w:tcPr>
          <w:p w14:paraId="1DA292EF" w14:textId="77777777" w:rsidR="0031462E" w:rsidRPr="008507BC" w:rsidRDefault="0031462E" w:rsidP="0031462E">
            <w:pPr>
              <w:tabs>
                <w:tab w:val="left" w:pos="360"/>
              </w:tabs>
              <w:ind w:right="99"/>
              <w:jc w:val="right"/>
              <w:rPr>
                <w:rFonts w:asciiTheme="majorBidi" w:hAnsiTheme="majorBidi" w:cstheme="majorBidi"/>
                <w:sz w:val="29"/>
                <w:szCs w:val="29"/>
              </w:rPr>
            </w:pPr>
            <w:r w:rsidRPr="008507BC">
              <w:rPr>
                <w:rFonts w:asciiTheme="majorBidi" w:hAnsiTheme="majorBidi" w:cstheme="majorBidi"/>
                <w:sz w:val="29"/>
                <w:szCs w:val="29"/>
              </w:rPr>
              <w:t>4,506,775</w:t>
            </w:r>
          </w:p>
        </w:tc>
        <w:tc>
          <w:tcPr>
            <w:tcW w:w="90" w:type="dxa"/>
          </w:tcPr>
          <w:p w14:paraId="00EB9D11" w14:textId="77777777" w:rsidR="0031462E" w:rsidRPr="008507BC" w:rsidRDefault="0031462E" w:rsidP="0031462E">
            <w:pPr>
              <w:ind w:left="395" w:right="110" w:hanging="395"/>
              <w:jc w:val="right"/>
              <w:rPr>
                <w:rFonts w:asciiTheme="majorBidi" w:hAnsiTheme="majorBidi" w:cstheme="majorBidi"/>
                <w:snapToGrid w:val="0"/>
                <w:sz w:val="29"/>
                <w:szCs w:val="29"/>
                <w:lang w:eastAsia="th-TH"/>
              </w:rPr>
            </w:pPr>
          </w:p>
        </w:tc>
        <w:tc>
          <w:tcPr>
            <w:tcW w:w="1632" w:type="dxa"/>
          </w:tcPr>
          <w:p w14:paraId="69F5382A" w14:textId="77777777" w:rsidR="0031462E" w:rsidRPr="008507BC" w:rsidRDefault="0031462E" w:rsidP="0031462E">
            <w:pPr>
              <w:tabs>
                <w:tab w:val="left" w:pos="360"/>
              </w:tabs>
              <w:ind w:right="99"/>
              <w:jc w:val="right"/>
              <w:rPr>
                <w:rFonts w:asciiTheme="majorBidi" w:hAnsiTheme="majorBidi" w:cstheme="majorBidi"/>
                <w:sz w:val="29"/>
                <w:szCs w:val="29"/>
              </w:rPr>
            </w:pPr>
            <w:r w:rsidRPr="008507BC">
              <w:rPr>
                <w:rFonts w:asciiTheme="majorBidi" w:hAnsiTheme="majorBidi" w:cstheme="majorBidi"/>
                <w:sz w:val="29"/>
                <w:szCs w:val="29"/>
              </w:rPr>
              <w:t>3,050,062</w:t>
            </w:r>
          </w:p>
        </w:tc>
        <w:tc>
          <w:tcPr>
            <w:tcW w:w="90" w:type="dxa"/>
          </w:tcPr>
          <w:p w14:paraId="7F789CCA" w14:textId="77777777" w:rsidR="0031462E" w:rsidRPr="008507BC" w:rsidRDefault="0031462E" w:rsidP="0031462E">
            <w:pPr>
              <w:ind w:left="395" w:right="110" w:hanging="395"/>
              <w:jc w:val="right"/>
              <w:rPr>
                <w:rFonts w:asciiTheme="majorBidi" w:hAnsiTheme="majorBidi" w:cstheme="majorBidi"/>
                <w:snapToGrid w:val="0"/>
                <w:sz w:val="29"/>
                <w:szCs w:val="29"/>
                <w:cs/>
                <w:lang w:eastAsia="th-TH"/>
              </w:rPr>
            </w:pPr>
          </w:p>
        </w:tc>
        <w:tc>
          <w:tcPr>
            <w:tcW w:w="1611" w:type="dxa"/>
          </w:tcPr>
          <w:p w14:paraId="5123EE83" w14:textId="77777777" w:rsidR="0031462E" w:rsidRPr="008507BC" w:rsidRDefault="0031462E" w:rsidP="0031462E">
            <w:pPr>
              <w:tabs>
                <w:tab w:val="left" w:pos="360"/>
              </w:tabs>
              <w:ind w:right="112"/>
              <w:jc w:val="right"/>
              <w:rPr>
                <w:rFonts w:asciiTheme="majorBidi" w:hAnsiTheme="majorBidi" w:cstheme="majorBidi"/>
                <w:sz w:val="29"/>
                <w:szCs w:val="29"/>
              </w:rPr>
            </w:pPr>
            <w:r w:rsidRPr="008507BC">
              <w:rPr>
                <w:rFonts w:asciiTheme="majorBidi" w:hAnsiTheme="majorBidi" w:cstheme="majorBidi"/>
                <w:sz w:val="29"/>
                <w:szCs w:val="29"/>
              </w:rPr>
              <w:t>4,004,421</w:t>
            </w:r>
          </w:p>
        </w:tc>
        <w:tc>
          <w:tcPr>
            <w:tcW w:w="90" w:type="dxa"/>
          </w:tcPr>
          <w:p w14:paraId="6A81FE9D" w14:textId="77777777" w:rsidR="0031462E" w:rsidRPr="008507BC" w:rsidRDefault="0031462E" w:rsidP="0031462E">
            <w:pPr>
              <w:ind w:left="395" w:right="110" w:hanging="395"/>
              <w:jc w:val="right"/>
              <w:rPr>
                <w:rFonts w:asciiTheme="majorBidi" w:hAnsiTheme="majorBidi" w:cstheme="majorBidi"/>
                <w:snapToGrid w:val="0"/>
                <w:sz w:val="29"/>
                <w:szCs w:val="29"/>
                <w:lang w:eastAsia="th-TH"/>
              </w:rPr>
            </w:pPr>
          </w:p>
        </w:tc>
        <w:tc>
          <w:tcPr>
            <w:tcW w:w="1611" w:type="dxa"/>
          </w:tcPr>
          <w:p w14:paraId="1811C3E0" w14:textId="77777777" w:rsidR="0031462E" w:rsidRPr="008507BC" w:rsidRDefault="0031462E" w:rsidP="0031462E">
            <w:pPr>
              <w:tabs>
                <w:tab w:val="left" w:pos="360"/>
              </w:tabs>
              <w:ind w:right="112"/>
              <w:jc w:val="right"/>
              <w:rPr>
                <w:rFonts w:asciiTheme="majorBidi" w:hAnsiTheme="majorBidi" w:cstheme="majorBidi"/>
                <w:sz w:val="29"/>
                <w:szCs w:val="29"/>
              </w:rPr>
            </w:pPr>
            <w:r w:rsidRPr="008507BC">
              <w:rPr>
                <w:rFonts w:asciiTheme="majorBidi" w:hAnsiTheme="majorBidi" w:cstheme="majorBidi"/>
                <w:sz w:val="29"/>
                <w:szCs w:val="29"/>
              </w:rPr>
              <w:t>4,115,705</w:t>
            </w:r>
          </w:p>
        </w:tc>
      </w:tr>
      <w:tr w:rsidR="0031462E" w:rsidRPr="001B496E" w14:paraId="74E6EA29" w14:textId="77777777" w:rsidTr="008507BC">
        <w:trPr>
          <w:cantSplit/>
        </w:trPr>
        <w:tc>
          <w:tcPr>
            <w:tcW w:w="2977" w:type="dxa"/>
          </w:tcPr>
          <w:p w14:paraId="5976066F" w14:textId="77777777" w:rsidR="0031462E" w:rsidRPr="008507BC" w:rsidRDefault="002C6701" w:rsidP="008507BC">
            <w:pPr>
              <w:tabs>
                <w:tab w:val="left" w:pos="360"/>
                <w:tab w:val="left" w:pos="1080"/>
              </w:tabs>
              <w:ind w:hanging="26"/>
              <w:jc w:val="thaiDistribute"/>
              <w:rPr>
                <w:rFonts w:asciiTheme="majorBidi" w:hAnsiTheme="majorBidi" w:cstheme="majorBidi"/>
                <w:sz w:val="29"/>
                <w:szCs w:val="29"/>
                <w:cs/>
              </w:rPr>
            </w:pPr>
            <w:r w:rsidRPr="008507BC">
              <w:rPr>
                <w:rFonts w:asciiTheme="majorBidi" w:eastAsia="Cordia New" w:hAnsiTheme="majorBidi" w:cstheme="majorBidi"/>
                <w:sz w:val="29"/>
                <w:szCs w:val="29"/>
              </w:rPr>
              <w:t>Trade</w:t>
            </w:r>
            <w:r w:rsidRPr="008507BC">
              <w:rPr>
                <w:rFonts w:asciiTheme="majorBidi" w:eastAsia="MS Mincho" w:hAnsiTheme="majorBidi" w:cstheme="majorBidi"/>
                <w:sz w:val="29"/>
                <w:szCs w:val="29"/>
              </w:rPr>
              <w:t xml:space="preserve"> Receivables which are Overdue</w:t>
            </w:r>
          </w:p>
        </w:tc>
        <w:tc>
          <w:tcPr>
            <w:tcW w:w="1680" w:type="dxa"/>
          </w:tcPr>
          <w:p w14:paraId="1FE1BC73" w14:textId="77777777" w:rsidR="0031462E" w:rsidRPr="008507BC" w:rsidRDefault="0031462E" w:rsidP="0031462E">
            <w:pPr>
              <w:tabs>
                <w:tab w:val="left" w:pos="360"/>
              </w:tabs>
              <w:ind w:right="99"/>
              <w:jc w:val="right"/>
              <w:rPr>
                <w:rFonts w:asciiTheme="majorBidi" w:hAnsiTheme="majorBidi" w:cstheme="majorBidi"/>
                <w:sz w:val="29"/>
                <w:szCs w:val="29"/>
              </w:rPr>
            </w:pPr>
          </w:p>
        </w:tc>
        <w:tc>
          <w:tcPr>
            <w:tcW w:w="90" w:type="dxa"/>
          </w:tcPr>
          <w:p w14:paraId="32073F60" w14:textId="77777777" w:rsidR="0031462E" w:rsidRPr="008507BC" w:rsidRDefault="0031462E" w:rsidP="0031462E">
            <w:pPr>
              <w:ind w:left="395" w:right="110" w:hanging="395"/>
              <w:jc w:val="right"/>
              <w:rPr>
                <w:rFonts w:asciiTheme="majorBidi" w:hAnsiTheme="majorBidi" w:cstheme="majorBidi"/>
                <w:snapToGrid w:val="0"/>
                <w:sz w:val="29"/>
                <w:szCs w:val="29"/>
                <w:lang w:eastAsia="th-TH"/>
              </w:rPr>
            </w:pPr>
          </w:p>
        </w:tc>
        <w:tc>
          <w:tcPr>
            <w:tcW w:w="1632" w:type="dxa"/>
          </w:tcPr>
          <w:p w14:paraId="5B17172C" w14:textId="77777777" w:rsidR="0031462E" w:rsidRPr="008507BC" w:rsidRDefault="0031462E" w:rsidP="0031462E">
            <w:pPr>
              <w:tabs>
                <w:tab w:val="left" w:pos="360"/>
              </w:tabs>
              <w:ind w:right="253"/>
              <w:jc w:val="right"/>
              <w:rPr>
                <w:rFonts w:asciiTheme="majorBidi" w:hAnsiTheme="majorBidi" w:cstheme="majorBidi"/>
                <w:sz w:val="29"/>
                <w:szCs w:val="29"/>
              </w:rPr>
            </w:pPr>
          </w:p>
        </w:tc>
        <w:tc>
          <w:tcPr>
            <w:tcW w:w="90" w:type="dxa"/>
          </w:tcPr>
          <w:p w14:paraId="1FE0CFE6" w14:textId="77777777" w:rsidR="0031462E" w:rsidRPr="008507BC" w:rsidRDefault="0031462E" w:rsidP="0031462E">
            <w:pPr>
              <w:ind w:left="395" w:right="110" w:hanging="395"/>
              <w:jc w:val="right"/>
              <w:rPr>
                <w:rFonts w:asciiTheme="majorBidi" w:hAnsiTheme="majorBidi" w:cstheme="majorBidi"/>
                <w:snapToGrid w:val="0"/>
                <w:sz w:val="29"/>
                <w:szCs w:val="29"/>
                <w:cs/>
                <w:lang w:eastAsia="th-TH"/>
              </w:rPr>
            </w:pPr>
          </w:p>
        </w:tc>
        <w:tc>
          <w:tcPr>
            <w:tcW w:w="1611" w:type="dxa"/>
          </w:tcPr>
          <w:p w14:paraId="0E946706" w14:textId="77777777" w:rsidR="0031462E" w:rsidRPr="008507BC" w:rsidRDefault="0031462E" w:rsidP="0031462E">
            <w:pPr>
              <w:tabs>
                <w:tab w:val="left" w:pos="360"/>
              </w:tabs>
              <w:ind w:right="112"/>
              <w:jc w:val="right"/>
              <w:rPr>
                <w:rFonts w:asciiTheme="majorBidi" w:hAnsiTheme="majorBidi" w:cstheme="majorBidi"/>
                <w:sz w:val="29"/>
                <w:szCs w:val="29"/>
              </w:rPr>
            </w:pPr>
          </w:p>
        </w:tc>
        <w:tc>
          <w:tcPr>
            <w:tcW w:w="90" w:type="dxa"/>
          </w:tcPr>
          <w:p w14:paraId="6E411B0E" w14:textId="77777777" w:rsidR="0031462E" w:rsidRPr="008507BC" w:rsidRDefault="0031462E" w:rsidP="0031462E">
            <w:pPr>
              <w:ind w:left="395" w:right="110" w:hanging="395"/>
              <w:jc w:val="right"/>
              <w:rPr>
                <w:rFonts w:asciiTheme="majorBidi" w:hAnsiTheme="majorBidi" w:cstheme="majorBidi"/>
                <w:snapToGrid w:val="0"/>
                <w:sz w:val="29"/>
                <w:szCs w:val="29"/>
                <w:lang w:eastAsia="th-TH"/>
              </w:rPr>
            </w:pPr>
          </w:p>
        </w:tc>
        <w:tc>
          <w:tcPr>
            <w:tcW w:w="1611" w:type="dxa"/>
          </w:tcPr>
          <w:p w14:paraId="52B7EC09" w14:textId="77777777" w:rsidR="0031462E" w:rsidRPr="008507BC" w:rsidRDefault="0031462E" w:rsidP="0031462E">
            <w:pPr>
              <w:tabs>
                <w:tab w:val="left" w:pos="360"/>
              </w:tabs>
              <w:ind w:right="112"/>
              <w:jc w:val="right"/>
              <w:rPr>
                <w:rFonts w:asciiTheme="majorBidi" w:hAnsiTheme="majorBidi" w:cstheme="majorBidi"/>
                <w:sz w:val="29"/>
                <w:szCs w:val="29"/>
              </w:rPr>
            </w:pPr>
          </w:p>
        </w:tc>
      </w:tr>
      <w:tr w:rsidR="0031462E" w:rsidRPr="001B496E" w14:paraId="7962FDF8" w14:textId="77777777" w:rsidTr="008507BC">
        <w:trPr>
          <w:cantSplit/>
        </w:trPr>
        <w:tc>
          <w:tcPr>
            <w:tcW w:w="2977" w:type="dxa"/>
          </w:tcPr>
          <w:p w14:paraId="59B21F61" w14:textId="77777777" w:rsidR="0031462E" w:rsidRPr="008507BC" w:rsidRDefault="002C6701" w:rsidP="0031462E">
            <w:pPr>
              <w:tabs>
                <w:tab w:val="left" w:pos="360"/>
                <w:tab w:val="left" w:pos="1080"/>
              </w:tabs>
              <w:ind w:firstLine="253"/>
              <w:jc w:val="thaiDistribute"/>
              <w:rPr>
                <w:rFonts w:asciiTheme="majorBidi" w:hAnsiTheme="majorBidi" w:cstheme="majorBidi"/>
                <w:sz w:val="29"/>
                <w:szCs w:val="29"/>
                <w:cs/>
              </w:rPr>
            </w:pPr>
            <w:r w:rsidRPr="008507BC">
              <w:rPr>
                <w:rFonts w:asciiTheme="majorBidi" w:eastAsia="MS Mincho" w:hAnsiTheme="majorBidi" w:cstheme="majorBidi"/>
                <w:sz w:val="29"/>
                <w:szCs w:val="29"/>
              </w:rPr>
              <w:t>Overdue 1-3 months</w:t>
            </w:r>
          </w:p>
        </w:tc>
        <w:tc>
          <w:tcPr>
            <w:tcW w:w="1680" w:type="dxa"/>
          </w:tcPr>
          <w:p w14:paraId="216AA914" w14:textId="77777777" w:rsidR="0031462E" w:rsidRPr="008507BC" w:rsidRDefault="0031462E" w:rsidP="0031462E">
            <w:pPr>
              <w:tabs>
                <w:tab w:val="left" w:pos="360"/>
              </w:tabs>
              <w:ind w:right="99"/>
              <w:jc w:val="right"/>
              <w:rPr>
                <w:rFonts w:asciiTheme="majorBidi" w:hAnsiTheme="majorBidi" w:cstheme="majorBidi"/>
                <w:sz w:val="29"/>
                <w:szCs w:val="29"/>
              </w:rPr>
            </w:pPr>
            <w:r w:rsidRPr="008507BC">
              <w:rPr>
                <w:rFonts w:asciiTheme="majorBidi" w:hAnsiTheme="majorBidi" w:cstheme="majorBidi"/>
                <w:sz w:val="29"/>
                <w:szCs w:val="29"/>
              </w:rPr>
              <w:t>4,129,311</w:t>
            </w:r>
          </w:p>
        </w:tc>
        <w:tc>
          <w:tcPr>
            <w:tcW w:w="90" w:type="dxa"/>
          </w:tcPr>
          <w:p w14:paraId="13E519C4" w14:textId="77777777" w:rsidR="0031462E" w:rsidRPr="008507BC" w:rsidRDefault="0031462E" w:rsidP="0031462E">
            <w:pPr>
              <w:ind w:left="395" w:right="110" w:hanging="395"/>
              <w:jc w:val="right"/>
              <w:rPr>
                <w:rFonts w:asciiTheme="majorBidi" w:hAnsiTheme="majorBidi" w:cstheme="majorBidi"/>
                <w:snapToGrid w:val="0"/>
                <w:sz w:val="29"/>
                <w:szCs w:val="29"/>
                <w:lang w:eastAsia="th-TH"/>
              </w:rPr>
            </w:pPr>
          </w:p>
        </w:tc>
        <w:tc>
          <w:tcPr>
            <w:tcW w:w="1632" w:type="dxa"/>
          </w:tcPr>
          <w:p w14:paraId="571A4234" w14:textId="77777777" w:rsidR="0031462E" w:rsidRPr="008507BC" w:rsidRDefault="0031462E" w:rsidP="0031462E">
            <w:pPr>
              <w:tabs>
                <w:tab w:val="left" w:pos="360"/>
              </w:tabs>
              <w:ind w:right="99"/>
              <w:jc w:val="right"/>
              <w:rPr>
                <w:rFonts w:asciiTheme="majorBidi" w:hAnsiTheme="majorBidi" w:cstheme="majorBidi"/>
                <w:sz w:val="29"/>
                <w:szCs w:val="29"/>
              </w:rPr>
            </w:pPr>
            <w:r w:rsidRPr="008507BC">
              <w:rPr>
                <w:rFonts w:asciiTheme="majorBidi" w:hAnsiTheme="majorBidi" w:cstheme="majorBidi"/>
                <w:sz w:val="29"/>
                <w:szCs w:val="29"/>
              </w:rPr>
              <w:t>1,335,712</w:t>
            </w:r>
          </w:p>
        </w:tc>
        <w:tc>
          <w:tcPr>
            <w:tcW w:w="90" w:type="dxa"/>
          </w:tcPr>
          <w:p w14:paraId="256AA21A" w14:textId="77777777" w:rsidR="0031462E" w:rsidRPr="008507BC" w:rsidRDefault="0031462E" w:rsidP="0031462E">
            <w:pPr>
              <w:ind w:left="395" w:right="110" w:hanging="395"/>
              <w:jc w:val="right"/>
              <w:rPr>
                <w:rFonts w:asciiTheme="majorBidi" w:hAnsiTheme="majorBidi" w:cstheme="majorBidi"/>
                <w:snapToGrid w:val="0"/>
                <w:sz w:val="29"/>
                <w:szCs w:val="29"/>
                <w:cs/>
                <w:lang w:eastAsia="th-TH"/>
              </w:rPr>
            </w:pPr>
          </w:p>
        </w:tc>
        <w:tc>
          <w:tcPr>
            <w:tcW w:w="1611" w:type="dxa"/>
          </w:tcPr>
          <w:p w14:paraId="06D997CA" w14:textId="77777777" w:rsidR="0031462E" w:rsidRPr="008507BC" w:rsidRDefault="0031462E" w:rsidP="0031462E">
            <w:pPr>
              <w:tabs>
                <w:tab w:val="left" w:pos="360"/>
              </w:tabs>
              <w:ind w:right="112"/>
              <w:jc w:val="right"/>
              <w:rPr>
                <w:rFonts w:asciiTheme="majorBidi" w:hAnsiTheme="majorBidi" w:cstheme="majorBidi"/>
                <w:sz w:val="29"/>
                <w:szCs w:val="29"/>
              </w:rPr>
            </w:pPr>
            <w:r w:rsidRPr="008507BC">
              <w:rPr>
                <w:rFonts w:asciiTheme="majorBidi" w:hAnsiTheme="majorBidi" w:cstheme="majorBidi"/>
                <w:sz w:val="29"/>
                <w:szCs w:val="29"/>
              </w:rPr>
              <w:t>5,300,675</w:t>
            </w:r>
          </w:p>
        </w:tc>
        <w:tc>
          <w:tcPr>
            <w:tcW w:w="90" w:type="dxa"/>
          </w:tcPr>
          <w:p w14:paraId="64A0D9C7" w14:textId="77777777" w:rsidR="0031462E" w:rsidRPr="008507BC" w:rsidRDefault="0031462E" w:rsidP="0031462E">
            <w:pPr>
              <w:ind w:left="395" w:right="110" w:hanging="395"/>
              <w:jc w:val="right"/>
              <w:rPr>
                <w:rFonts w:asciiTheme="majorBidi" w:hAnsiTheme="majorBidi" w:cstheme="majorBidi"/>
                <w:snapToGrid w:val="0"/>
                <w:sz w:val="29"/>
                <w:szCs w:val="29"/>
                <w:lang w:eastAsia="th-TH"/>
              </w:rPr>
            </w:pPr>
          </w:p>
        </w:tc>
        <w:tc>
          <w:tcPr>
            <w:tcW w:w="1611" w:type="dxa"/>
          </w:tcPr>
          <w:p w14:paraId="09CF8661" w14:textId="77777777" w:rsidR="0031462E" w:rsidRPr="008507BC" w:rsidRDefault="0031462E" w:rsidP="0031462E">
            <w:pPr>
              <w:tabs>
                <w:tab w:val="left" w:pos="360"/>
              </w:tabs>
              <w:ind w:right="112"/>
              <w:jc w:val="right"/>
              <w:rPr>
                <w:rFonts w:asciiTheme="majorBidi" w:hAnsiTheme="majorBidi" w:cstheme="majorBidi"/>
                <w:sz w:val="29"/>
                <w:szCs w:val="29"/>
              </w:rPr>
            </w:pPr>
            <w:r w:rsidRPr="008507BC">
              <w:rPr>
                <w:rFonts w:asciiTheme="majorBidi" w:hAnsiTheme="majorBidi" w:cstheme="majorBidi"/>
                <w:sz w:val="29"/>
                <w:szCs w:val="29"/>
              </w:rPr>
              <w:t>1,905,048</w:t>
            </w:r>
          </w:p>
        </w:tc>
      </w:tr>
      <w:tr w:rsidR="0031462E" w:rsidRPr="001B496E" w14:paraId="579C8B22" w14:textId="77777777" w:rsidTr="008507BC">
        <w:trPr>
          <w:cantSplit/>
        </w:trPr>
        <w:tc>
          <w:tcPr>
            <w:tcW w:w="2977" w:type="dxa"/>
          </w:tcPr>
          <w:p w14:paraId="65B5FEEA" w14:textId="77777777" w:rsidR="0031462E" w:rsidRPr="008507BC" w:rsidRDefault="002C6701" w:rsidP="0031462E">
            <w:pPr>
              <w:tabs>
                <w:tab w:val="left" w:pos="360"/>
                <w:tab w:val="left" w:pos="1080"/>
              </w:tabs>
              <w:ind w:firstLine="253"/>
              <w:jc w:val="thaiDistribute"/>
              <w:rPr>
                <w:rFonts w:asciiTheme="majorBidi" w:hAnsiTheme="majorBidi" w:cstheme="majorBidi"/>
                <w:sz w:val="29"/>
                <w:szCs w:val="29"/>
                <w:cs/>
                <w:lang w:eastAsia="th-TH"/>
              </w:rPr>
            </w:pPr>
            <w:r w:rsidRPr="008507BC">
              <w:rPr>
                <w:rFonts w:asciiTheme="majorBidi" w:eastAsia="MS Mincho" w:hAnsiTheme="majorBidi" w:cstheme="majorBidi"/>
                <w:sz w:val="29"/>
                <w:szCs w:val="29"/>
              </w:rPr>
              <w:t>Overdue 3-6 months</w:t>
            </w:r>
          </w:p>
        </w:tc>
        <w:tc>
          <w:tcPr>
            <w:tcW w:w="1680" w:type="dxa"/>
          </w:tcPr>
          <w:p w14:paraId="12013F89" w14:textId="77777777" w:rsidR="0031462E" w:rsidRPr="008507BC" w:rsidRDefault="0031462E" w:rsidP="0031462E">
            <w:pPr>
              <w:tabs>
                <w:tab w:val="left" w:pos="360"/>
              </w:tabs>
              <w:ind w:right="99"/>
              <w:jc w:val="right"/>
              <w:rPr>
                <w:rFonts w:asciiTheme="majorBidi" w:hAnsiTheme="majorBidi" w:cstheme="majorBidi"/>
                <w:sz w:val="29"/>
                <w:szCs w:val="29"/>
              </w:rPr>
            </w:pPr>
            <w:r w:rsidRPr="008507BC">
              <w:rPr>
                <w:rFonts w:asciiTheme="majorBidi" w:hAnsiTheme="majorBidi" w:cstheme="majorBidi"/>
                <w:sz w:val="29"/>
                <w:szCs w:val="29"/>
              </w:rPr>
              <w:t>781,363</w:t>
            </w:r>
          </w:p>
        </w:tc>
        <w:tc>
          <w:tcPr>
            <w:tcW w:w="90" w:type="dxa"/>
          </w:tcPr>
          <w:p w14:paraId="54EF2D28" w14:textId="77777777" w:rsidR="0031462E" w:rsidRPr="008507BC" w:rsidRDefault="0031462E" w:rsidP="0031462E">
            <w:pPr>
              <w:ind w:left="395" w:right="110" w:hanging="395"/>
              <w:jc w:val="right"/>
              <w:rPr>
                <w:rFonts w:asciiTheme="majorBidi" w:hAnsiTheme="majorBidi" w:cstheme="majorBidi"/>
                <w:snapToGrid w:val="0"/>
                <w:sz w:val="29"/>
                <w:szCs w:val="29"/>
                <w:lang w:eastAsia="th-TH"/>
              </w:rPr>
            </w:pPr>
          </w:p>
        </w:tc>
        <w:tc>
          <w:tcPr>
            <w:tcW w:w="1632" w:type="dxa"/>
          </w:tcPr>
          <w:p w14:paraId="76A42ED2" w14:textId="77777777" w:rsidR="0031462E" w:rsidRPr="008507BC" w:rsidRDefault="0031462E" w:rsidP="0031462E">
            <w:pPr>
              <w:tabs>
                <w:tab w:val="left" w:pos="360"/>
              </w:tabs>
              <w:ind w:right="99"/>
              <w:jc w:val="right"/>
              <w:rPr>
                <w:rFonts w:asciiTheme="majorBidi" w:hAnsiTheme="majorBidi" w:cstheme="majorBidi"/>
                <w:sz w:val="29"/>
                <w:szCs w:val="29"/>
              </w:rPr>
            </w:pPr>
            <w:r w:rsidRPr="008507BC">
              <w:rPr>
                <w:rFonts w:asciiTheme="majorBidi" w:hAnsiTheme="majorBidi" w:cstheme="majorBidi"/>
                <w:sz w:val="29"/>
                <w:szCs w:val="29"/>
              </w:rPr>
              <w:t>360,556</w:t>
            </w:r>
          </w:p>
        </w:tc>
        <w:tc>
          <w:tcPr>
            <w:tcW w:w="90" w:type="dxa"/>
          </w:tcPr>
          <w:p w14:paraId="13A51F95" w14:textId="77777777" w:rsidR="0031462E" w:rsidRPr="008507BC" w:rsidRDefault="0031462E" w:rsidP="0031462E">
            <w:pPr>
              <w:ind w:left="395" w:right="110" w:hanging="395"/>
              <w:jc w:val="right"/>
              <w:rPr>
                <w:rFonts w:asciiTheme="majorBidi" w:hAnsiTheme="majorBidi" w:cstheme="majorBidi"/>
                <w:snapToGrid w:val="0"/>
                <w:sz w:val="29"/>
                <w:szCs w:val="29"/>
                <w:cs/>
                <w:lang w:eastAsia="th-TH"/>
              </w:rPr>
            </w:pPr>
          </w:p>
        </w:tc>
        <w:tc>
          <w:tcPr>
            <w:tcW w:w="1611" w:type="dxa"/>
          </w:tcPr>
          <w:p w14:paraId="40B9632E" w14:textId="77777777" w:rsidR="0031462E" w:rsidRPr="008507BC" w:rsidRDefault="0031462E" w:rsidP="0031462E">
            <w:pPr>
              <w:tabs>
                <w:tab w:val="left" w:pos="360"/>
              </w:tabs>
              <w:ind w:right="112"/>
              <w:jc w:val="right"/>
              <w:rPr>
                <w:rFonts w:asciiTheme="majorBidi" w:hAnsiTheme="majorBidi" w:cstheme="majorBidi"/>
                <w:sz w:val="29"/>
                <w:szCs w:val="29"/>
              </w:rPr>
            </w:pPr>
            <w:r w:rsidRPr="008507BC">
              <w:rPr>
                <w:rFonts w:asciiTheme="majorBidi" w:hAnsiTheme="majorBidi" w:cstheme="majorBidi"/>
                <w:sz w:val="29"/>
                <w:szCs w:val="29"/>
              </w:rPr>
              <w:t>2,436,741</w:t>
            </w:r>
          </w:p>
        </w:tc>
        <w:tc>
          <w:tcPr>
            <w:tcW w:w="90" w:type="dxa"/>
          </w:tcPr>
          <w:p w14:paraId="231EC390" w14:textId="77777777" w:rsidR="0031462E" w:rsidRPr="008507BC" w:rsidRDefault="0031462E" w:rsidP="0031462E">
            <w:pPr>
              <w:ind w:left="395" w:right="110" w:hanging="395"/>
              <w:jc w:val="right"/>
              <w:rPr>
                <w:rFonts w:asciiTheme="majorBidi" w:hAnsiTheme="majorBidi" w:cstheme="majorBidi"/>
                <w:snapToGrid w:val="0"/>
                <w:sz w:val="29"/>
                <w:szCs w:val="29"/>
                <w:lang w:eastAsia="th-TH"/>
              </w:rPr>
            </w:pPr>
          </w:p>
        </w:tc>
        <w:tc>
          <w:tcPr>
            <w:tcW w:w="1611" w:type="dxa"/>
          </w:tcPr>
          <w:p w14:paraId="6E413BB5" w14:textId="77777777" w:rsidR="0031462E" w:rsidRPr="008507BC" w:rsidRDefault="0031462E" w:rsidP="0031462E">
            <w:pPr>
              <w:tabs>
                <w:tab w:val="left" w:pos="360"/>
              </w:tabs>
              <w:ind w:right="112"/>
              <w:jc w:val="right"/>
              <w:rPr>
                <w:rFonts w:asciiTheme="majorBidi" w:hAnsiTheme="majorBidi" w:cstheme="majorBidi"/>
                <w:sz w:val="29"/>
                <w:szCs w:val="29"/>
              </w:rPr>
            </w:pPr>
            <w:r w:rsidRPr="008507BC">
              <w:rPr>
                <w:rFonts w:asciiTheme="majorBidi" w:hAnsiTheme="majorBidi" w:cstheme="majorBidi"/>
                <w:sz w:val="29"/>
                <w:szCs w:val="29"/>
              </w:rPr>
              <w:t>1,151,966</w:t>
            </w:r>
          </w:p>
        </w:tc>
      </w:tr>
      <w:tr w:rsidR="0031462E" w:rsidRPr="001B496E" w14:paraId="2EEEDE0F" w14:textId="77777777" w:rsidTr="008507BC">
        <w:trPr>
          <w:cantSplit/>
        </w:trPr>
        <w:tc>
          <w:tcPr>
            <w:tcW w:w="2977" w:type="dxa"/>
          </w:tcPr>
          <w:p w14:paraId="2B928546" w14:textId="77777777" w:rsidR="0031462E" w:rsidRPr="008507BC" w:rsidRDefault="002C6701" w:rsidP="0031462E">
            <w:pPr>
              <w:tabs>
                <w:tab w:val="left" w:pos="360"/>
                <w:tab w:val="left" w:pos="1080"/>
              </w:tabs>
              <w:ind w:firstLine="253"/>
              <w:jc w:val="thaiDistribute"/>
              <w:rPr>
                <w:rFonts w:asciiTheme="majorBidi" w:hAnsiTheme="majorBidi" w:cstheme="majorBidi"/>
                <w:sz w:val="29"/>
                <w:szCs w:val="29"/>
                <w:cs/>
                <w:lang w:eastAsia="th-TH"/>
              </w:rPr>
            </w:pPr>
            <w:r w:rsidRPr="008507BC">
              <w:rPr>
                <w:rFonts w:asciiTheme="majorBidi" w:eastAsia="MS Mincho" w:hAnsiTheme="majorBidi" w:cstheme="majorBidi"/>
                <w:sz w:val="29"/>
                <w:szCs w:val="29"/>
              </w:rPr>
              <w:t>Overdue 6-12 months</w:t>
            </w:r>
          </w:p>
        </w:tc>
        <w:tc>
          <w:tcPr>
            <w:tcW w:w="1680" w:type="dxa"/>
          </w:tcPr>
          <w:p w14:paraId="2F0F93D1" w14:textId="77777777" w:rsidR="0031462E" w:rsidRPr="008507BC" w:rsidRDefault="0031462E" w:rsidP="0031462E">
            <w:pPr>
              <w:tabs>
                <w:tab w:val="left" w:pos="360"/>
              </w:tabs>
              <w:ind w:right="99"/>
              <w:jc w:val="right"/>
              <w:rPr>
                <w:rFonts w:asciiTheme="majorBidi" w:hAnsiTheme="majorBidi" w:cstheme="majorBidi"/>
                <w:sz w:val="29"/>
                <w:szCs w:val="29"/>
              </w:rPr>
            </w:pPr>
            <w:r w:rsidRPr="008507BC">
              <w:rPr>
                <w:rFonts w:asciiTheme="majorBidi" w:hAnsiTheme="majorBidi" w:cstheme="majorBidi"/>
                <w:sz w:val="29"/>
                <w:szCs w:val="29"/>
              </w:rPr>
              <w:t>609,465</w:t>
            </w:r>
          </w:p>
        </w:tc>
        <w:tc>
          <w:tcPr>
            <w:tcW w:w="90" w:type="dxa"/>
          </w:tcPr>
          <w:p w14:paraId="03A6740C" w14:textId="77777777" w:rsidR="0031462E" w:rsidRPr="008507BC" w:rsidRDefault="0031462E" w:rsidP="0031462E">
            <w:pPr>
              <w:ind w:left="395" w:right="110" w:hanging="395"/>
              <w:jc w:val="right"/>
              <w:rPr>
                <w:rFonts w:asciiTheme="majorBidi" w:hAnsiTheme="majorBidi" w:cstheme="majorBidi"/>
                <w:snapToGrid w:val="0"/>
                <w:sz w:val="29"/>
                <w:szCs w:val="29"/>
                <w:lang w:eastAsia="th-TH"/>
              </w:rPr>
            </w:pPr>
          </w:p>
        </w:tc>
        <w:tc>
          <w:tcPr>
            <w:tcW w:w="1632" w:type="dxa"/>
          </w:tcPr>
          <w:p w14:paraId="23BEAFE7" w14:textId="77777777" w:rsidR="0031462E" w:rsidRPr="008507BC" w:rsidRDefault="0031462E" w:rsidP="0031462E">
            <w:pPr>
              <w:tabs>
                <w:tab w:val="left" w:pos="360"/>
              </w:tabs>
              <w:ind w:right="99"/>
              <w:jc w:val="right"/>
              <w:rPr>
                <w:rFonts w:asciiTheme="majorBidi" w:hAnsiTheme="majorBidi" w:cstheme="majorBidi"/>
                <w:sz w:val="29"/>
                <w:szCs w:val="29"/>
              </w:rPr>
            </w:pPr>
            <w:r w:rsidRPr="008507BC">
              <w:rPr>
                <w:rFonts w:asciiTheme="majorBidi" w:hAnsiTheme="majorBidi" w:cstheme="majorBidi"/>
                <w:sz w:val="29"/>
                <w:szCs w:val="29"/>
              </w:rPr>
              <w:t>632,044</w:t>
            </w:r>
          </w:p>
        </w:tc>
        <w:tc>
          <w:tcPr>
            <w:tcW w:w="90" w:type="dxa"/>
          </w:tcPr>
          <w:p w14:paraId="656EE597" w14:textId="77777777" w:rsidR="0031462E" w:rsidRPr="008507BC" w:rsidRDefault="0031462E" w:rsidP="0031462E">
            <w:pPr>
              <w:ind w:left="395" w:right="110" w:hanging="395"/>
              <w:jc w:val="right"/>
              <w:rPr>
                <w:rFonts w:asciiTheme="majorBidi" w:hAnsiTheme="majorBidi" w:cstheme="majorBidi"/>
                <w:snapToGrid w:val="0"/>
                <w:sz w:val="29"/>
                <w:szCs w:val="29"/>
                <w:cs/>
                <w:lang w:eastAsia="th-TH"/>
              </w:rPr>
            </w:pPr>
          </w:p>
        </w:tc>
        <w:tc>
          <w:tcPr>
            <w:tcW w:w="1611" w:type="dxa"/>
          </w:tcPr>
          <w:p w14:paraId="6A6AC64B" w14:textId="77777777" w:rsidR="0031462E" w:rsidRPr="008507BC" w:rsidRDefault="0031462E" w:rsidP="0031462E">
            <w:pPr>
              <w:tabs>
                <w:tab w:val="left" w:pos="360"/>
              </w:tabs>
              <w:ind w:right="112"/>
              <w:jc w:val="right"/>
              <w:rPr>
                <w:rFonts w:asciiTheme="majorBidi" w:hAnsiTheme="majorBidi" w:cstheme="majorBidi"/>
                <w:sz w:val="29"/>
                <w:szCs w:val="29"/>
              </w:rPr>
            </w:pPr>
            <w:r w:rsidRPr="008507BC">
              <w:rPr>
                <w:rFonts w:asciiTheme="majorBidi" w:hAnsiTheme="majorBidi" w:cstheme="majorBidi"/>
                <w:sz w:val="29"/>
                <w:szCs w:val="29"/>
              </w:rPr>
              <w:t>10,705,291</w:t>
            </w:r>
          </w:p>
        </w:tc>
        <w:tc>
          <w:tcPr>
            <w:tcW w:w="90" w:type="dxa"/>
          </w:tcPr>
          <w:p w14:paraId="1D460F6D" w14:textId="77777777" w:rsidR="0031462E" w:rsidRPr="008507BC" w:rsidRDefault="0031462E" w:rsidP="0031462E">
            <w:pPr>
              <w:ind w:left="395" w:right="110" w:hanging="395"/>
              <w:jc w:val="right"/>
              <w:rPr>
                <w:rFonts w:asciiTheme="majorBidi" w:hAnsiTheme="majorBidi" w:cstheme="majorBidi"/>
                <w:snapToGrid w:val="0"/>
                <w:sz w:val="29"/>
                <w:szCs w:val="29"/>
                <w:lang w:eastAsia="th-TH"/>
              </w:rPr>
            </w:pPr>
          </w:p>
        </w:tc>
        <w:tc>
          <w:tcPr>
            <w:tcW w:w="1611" w:type="dxa"/>
          </w:tcPr>
          <w:p w14:paraId="23CA9CD2" w14:textId="77777777" w:rsidR="0031462E" w:rsidRPr="008507BC" w:rsidRDefault="0031462E" w:rsidP="0031462E">
            <w:pPr>
              <w:tabs>
                <w:tab w:val="left" w:pos="360"/>
              </w:tabs>
              <w:ind w:right="112"/>
              <w:jc w:val="right"/>
              <w:rPr>
                <w:rFonts w:asciiTheme="majorBidi" w:hAnsiTheme="majorBidi" w:cstheme="majorBidi"/>
                <w:sz w:val="29"/>
                <w:szCs w:val="29"/>
              </w:rPr>
            </w:pPr>
            <w:r w:rsidRPr="008507BC">
              <w:rPr>
                <w:rFonts w:asciiTheme="majorBidi" w:hAnsiTheme="majorBidi" w:cstheme="majorBidi"/>
                <w:sz w:val="29"/>
                <w:szCs w:val="29"/>
              </w:rPr>
              <w:t>971,050</w:t>
            </w:r>
          </w:p>
        </w:tc>
      </w:tr>
      <w:tr w:rsidR="0031462E" w:rsidRPr="001B496E" w14:paraId="5F93BDCC" w14:textId="77777777" w:rsidTr="008507BC">
        <w:trPr>
          <w:cantSplit/>
        </w:trPr>
        <w:tc>
          <w:tcPr>
            <w:tcW w:w="2977" w:type="dxa"/>
          </w:tcPr>
          <w:p w14:paraId="1CC9C104" w14:textId="77777777" w:rsidR="0031462E" w:rsidRPr="008507BC" w:rsidRDefault="002C6701" w:rsidP="0031462E">
            <w:pPr>
              <w:tabs>
                <w:tab w:val="left" w:pos="360"/>
                <w:tab w:val="left" w:pos="1080"/>
              </w:tabs>
              <w:ind w:firstLine="253"/>
              <w:jc w:val="thaiDistribute"/>
              <w:rPr>
                <w:rFonts w:asciiTheme="majorBidi" w:hAnsiTheme="majorBidi" w:cstheme="majorBidi"/>
                <w:sz w:val="29"/>
                <w:szCs w:val="29"/>
                <w:cs/>
                <w:lang w:eastAsia="th-TH"/>
              </w:rPr>
            </w:pPr>
            <w:r w:rsidRPr="008507BC">
              <w:rPr>
                <w:rFonts w:asciiTheme="majorBidi" w:eastAsia="MS Mincho" w:hAnsiTheme="majorBidi" w:cstheme="majorBidi"/>
                <w:sz w:val="29"/>
                <w:szCs w:val="29"/>
              </w:rPr>
              <w:t>Overdue more than 1 year</w:t>
            </w:r>
          </w:p>
        </w:tc>
        <w:tc>
          <w:tcPr>
            <w:tcW w:w="1680" w:type="dxa"/>
            <w:tcBorders>
              <w:top w:val="nil"/>
              <w:left w:val="nil"/>
              <w:bottom w:val="single" w:sz="4" w:space="0" w:color="auto"/>
              <w:right w:val="nil"/>
            </w:tcBorders>
          </w:tcPr>
          <w:p w14:paraId="02FE6896" w14:textId="77777777" w:rsidR="0031462E" w:rsidRPr="008507BC" w:rsidRDefault="0031462E" w:rsidP="0031462E">
            <w:pPr>
              <w:tabs>
                <w:tab w:val="left" w:pos="360"/>
              </w:tabs>
              <w:ind w:right="99"/>
              <w:jc w:val="right"/>
              <w:rPr>
                <w:rFonts w:asciiTheme="majorBidi" w:hAnsiTheme="majorBidi" w:cstheme="majorBidi"/>
                <w:sz w:val="29"/>
                <w:szCs w:val="29"/>
              </w:rPr>
            </w:pPr>
            <w:r w:rsidRPr="008507BC">
              <w:rPr>
                <w:rFonts w:asciiTheme="majorBidi" w:hAnsiTheme="majorBidi" w:cstheme="majorBidi"/>
                <w:sz w:val="29"/>
                <w:szCs w:val="29"/>
              </w:rPr>
              <w:t>12,390,613</w:t>
            </w:r>
          </w:p>
        </w:tc>
        <w:tc>
          <w:tcPr>
            <w:tcW w:w="90" w:type="dxa"/>
          </w:tcPr>
          <w:p w14:paraId="74FEE375" w14:textId="77777777" w:rsidR="0031462E" w:rsidRPr="008507BC" w:rsidRDefault="0031462E" w:rsidP="0031462E">
            <w:pPr>
              <w:ind w:left="395" w:right="110" w:hanging="395"/>
              <w:jc w:val="right"/>
              <w:rPr>
                <w:rFonts w:asciiTheme="majorBidi" w:hAnsiTheme="majorBidi" w:cstheme="majorBidi"/>
                <w:snapToGrid w:val="0"/>
                <w:sz w:val="29"/>
                <w:szCs w:val="29"/>
                <w:lang w:eastAsia="th-TH"/>
              </w:rPr>
            </w:pPr>
          </w:p>
        </w:tc>
        <w:tc>
          <w:tcPr>
            <w:tcW w:w="1632" w:type="dxa"/>
            <w:tcBorders>
              <w:top w:val="nil"/>
              <w:left w:val="nil"/>
              <w:bottom w:val="single" w:sz="4" w:space="0" w:color="auto"/>
              <w:right w:val="nil"/>
            </w:tcBorders>
          </w:tcPr>
          <w:p w14:paraId="7168FCB5" w14:textId="77777777" w:rsidR="0031462E" w:rsidRPr="008507BC" w:rsidRDefault="0031462E" w:rsidP="0031462E">
            <w:pPr>
              <w:tabs>
                <w:tab w:val="left" w:pos="360"/>
              </w:tabs>
              <w:ind w:right="99"/>
              <w:jc w:val="right"/>
              <w:rPr>
                <w:rFonts w:asciiTheme="majorBidi" w:hAnsiTheme="majorBidi" w:cstheme="majorBidi"/>
                <w:sz w:val="29"/>
                <w:szCs w:val="29"/>
              </w:rPr>
            </w:pPr>
            <w:r w:rsidRPr="008507BC">
              <w:rPr>
                <w:rFonts w:asciiTheme="majorBidi" w:hAnsiTheme="majorBidi" w:cstheme="majorBidi"/>
                <w:sz w:val="29"/>
                <w:szCs w:val="29"/>
              </w:rPr>
              <w:t>11,861,344</w:t>
            </w:r>
          </w:p>
        </w:tc>
        <w:tc>
          <w:tcPr>
            <w:tcW w:w="90" w:type="dxa"/>
          </w:tcPr>
          <w:p w14:paraId="63B3B09A" w14:textId="77777777" w:rsidR="0031462E" w:rsidRPr="008507BC" w:rsidRDefault="0031462E" w:rsidP="0031462E">
            <w:pPr>
              <w:ind w:left="395" w:right="110" w:hanging="395"/>
              <w:jc w:val="right"/>
              <w:rPr>
                <w:rFonts w:asciiTheme="majorBidi" w:hAnsiTheme="majorBidi" w:cstheme="majorBidi"/>
                <w:snapToGrid w:val="0"/>
                <w:sz w:val="29"/>
                <w:szCs w:val="29"/>
                <w:cs/>
                <w:lang w:eastAsia="th-TH"/>
              </w:rPr>
            </w:pPr>
          </w:p>
        </w:tc>
        <w:tc>
          <w:tcPr>
            <w:tcW w:w="1611" w:type="dxa"/>
            <w:tcBorders>
              <w:bottom w:val="single" w:sz="4" w:space="0" w:color="auto"/>
            </w:tcBorders>
          </w:tcPr>
          <w:p w14:paraId="7F8ADFBB" w14:textId="77777777" w:rsidR="0031462E" w:rsidRPr="008507BC" w:rsidRDefault="0031462E" w:rsidP="0031462E">
            <w:pPr>
              <w:tabs>
                <w:tab w:val="left" w:pos="360"/>
              </w:tabs>
              <w:ind w:right="112"/>
              <w:jc w:val="right"/>
              <w:rPr>
                <w:rFonts w:asciiTheme="majorBidi" w:hAnsiTheme="majorBidi" w:cstheme="majorBidi"/>
                <w:sz w:val="29"/>
                <w:szCs w:val="29"/>
              </w:rPr>
            </w:pPr>
            <w:r w:rsidRPr="008507BC">
              <w:rPr>
                <w:rFonts w:asciiTheme="majorBidi" w:hAnsiTheme="majorBidi" w:cstheme="majorBidi"/>
                <w:sz w:val="29"/>
                <w:szCs w:val="29"/>
              </w:rPr>
              <w:t>13,853,606</w:t>
            </w:r>
          </w:p>
        </w:tc>
        <w:tc>
          <w:tcPr>
            <w:tcW w:w="90" w:type="dxa"/>
          </w:tcPr>
          <w:p w14:paraId="0DB5F655" w14:textId="77777777" w:rsidR="0031462E" w:rsidRPr="008507BC" w:rsidRDefault="0031462E" w:rsidP="0031462E">
            <w:pPr>
              <w:ind w:left="395" w:right="110" w:hanging="395"/>
              <w:jc w:val="right"/>
              <w:rPr>
                <w:rFonts w:asciiTheme="majorBidi" w:hAnsiTheme="majorBidi" w:cstheme="majorBidi"/>
                <w:snapToGrid w:val="0"/>
                <w:sz w:val="29"/>
                <w:szCs w:val="29"/>
                <w:lang w:eastAsia="th-TH"/>
              </w:rPr>
            </w:pPr>
          </w:p>
        </w:tc>
        <w:tc>
          <w:tcPr>
            <w:tcW w:w="1611" w:type="dxa"/>
            <w:tcBorders>
              <w:bottom w:val="single" w:sz="4" w:space="0" w:color="auto"/>
            </w:tcBorders>
          </w:tcPr>
          <w:p w14:paraId="18B7D5DA" w14:textId="77777777" w:rsidR="0031462E" w:rsidRPr="008507BC" w:rsidRDefault="0031462E" w:rsidP="0031462E">
            <w:pPr>
              <w:tabs>
                <w:tab w:val="left" w:pos="360"/>
              </w:tabs>
              <w:ind w:right="112"/>
              <w:jc w:val="right"/>
              <w:rPr>
                <w:rFonts w:asciiTheme="majorBidi" w:hAnsiTheme="majorBidi" w:cstheme="majorBidi"/>
                <w:sz w:val="29"/>
                <w:szCs w:val="29"/>
              </w:rPr>
            </w:pPr>
            <w:r w:rsidRPr="008507BC">
              <w:rPr>
                <w:rFonts w:asciiTheme="majorBidi" w:hAnsiTheme="majorBidi" w:cstheme="majorBidi"/>
                <w:sz w:val="29"/>
                <w:szCs w:val="29"/>
              </w:rPr>
              <w:t>11,905,542</w:t>
            </w:r>
          </w:p>
        </w:tc>
      </w:tr>
      <w:tr w:rsidR="0031462E" w:rsidRPr="001B496E" w14:paraId="5BFE13C6" w14:textId="77777777" w:rsidTr="008507BC">
        <w:trPr>
          <w:cantSplit/>
        </w:trPr>
        <w:tc>
          <w:tcPr>
            <w:tcW w:w="2977" w:type="dxa"/>
          </w:tcPr>
          <w:p w14:paraId="41E51E64" w14:textId="77777777" w:rsidR="0031462E" w:rsidRPr="008507BC" w:rsidRDefault="002C6701" w:rsidP="002C6701">
            <w:pPr>
              <w:tabs>
                <w:tab w:val="left" w:pos="395"/>
              </w:tabs>
              <w:ind w:left="773"/>
              <w:rPr>
                <w:rFonts w:asciiTheme="majorBidi" w:hAnsiTheme="majorBidi" w:cstheme="majorBidi"/>
                <w:sz w:val="29"/>
                <w:szCs w:val="29"/>
              </w:rPr>
            </w:pPr>
            <w:r w:rsidRPr="008507BC">
              <w:rPr>
                <w:rFonts w:asciiTheme="majorBidi" w:hAnsiTheme="majorBidi" w:cstheme="majorBidi"/>
                <w:sz w:val="29"/>
                <w:szCs w:val="29"/>
              </w:rPr>
              <w:t>Total</w:t>
            </w:r>
          </w:p>
        </w:tc>
        <w:tc>
          <w:tcPr>
            <w:tcW w:w="1680" w:type="dxa"/>
            <w:tcBorders>
              <w:top w:val="single" w:sz="4" w:space="0" w:color="auto"/>
              <w:left w:val="nil"/>
              <w:bottom w:val="nil"/>
              <w:right w:val="nil"/>
            </w:tcBorders>
          </w:tcPr>
          <w:p w14:paraId="0DCBAFA8" w14:textId="77777777" w:rsidR="0031462E" w:rsidRPr="008507BC" w:rsidRDefault="0031462E" w:rsidP="0031462E">
            <w:pPr>
              <w:tabs>
                <w:tab w:val="left" w:pos="360"/>
              </w:tabs>
              <w:ind w:right="99"/>
              <w:jc w:val="right"/>
              <w:rPr>
                <w:rFonts w:asciiTheme="majorBidi" w:hAnsiTheme="majorBidi" w:cstheme="majorBidi"/>
                <w:sz w:val="29"/>
                <w:szCs w:val="29"/>
              </w:rPr>
            </w:pPr>
            <w:r w:rsidRPr="008507BC">
              <w:rPr>
                <w:rFonts w:asciiTheme="majorBidi" w:hAnsiTheme="majorBidi" w:cstheme="majorBidi"/>
                <w:sz w:val="29"/>
                <w:szCs w:val="29"/>
              </w:rPr>
              <w:t>22,417,527</w:t>
            </w:r>
          </w:p>
        </w:tc>
        <w:tc>
          <w:tcPr>
            <w:tcW w:w="90" w:type="dxa"/>
          </w:tcPr>
          <w:p w14:paraId="5A1E84E4" w14:textId="77777777" w:rsidR="0031462E" w:rsidRPr="008507BC" w:rsidRDefault="0031462E" w:rsidP="0031462E">
            <w:pPr>
              <w:ind w:left="395" w:right="110" w:hanging="395"/>
              <w:jc w:val="right"/>
              <w:rPr>
                <w:rFonts w:asciiTheme="majorBidi" w:hAnsiTheme="majorBidi" w:cstheme="majorBidi"/>
                <w:snapToGrid w:val="0"/>
                <w:sz w:val="29"/>
                <w:szCs w:val="29"/>
                <w:lang w:eastAsia="th-TH"/>
              </w:rPr>
            </w:pPr>
          </w:p>
        </w:tc>
        <w:tc>
          <w:tcPr>
            <w:tcW w:w="1632" w:type="dxa"/>
            <w:tcBorders>
              <w:top w:val="single" w:sz="4" w:space="0" w:color="auto"/>
              <w:left w:val="nil"/>
              <w:bottom w:val="nil"/>
              <w:right w:val="nil"/>
            </w:tcBorders>
          </w:tcPr>
          <w:p w14:paraId="5FDCF5E5" w14:textId="77777777" w:rsidR="0031462E" w:rsidRPr="008507BC" w:rsidRDefault="0031462E" w:rsidP="0031462E">
            <w:pPr>
              <w:tabs>
                <w:tab w:val="left" w:pos="360"/>
              </w:tabs>
              <w:ind w:right="99"/>
              <w:jc w:val="right"/>
              <w:rPr>
                <w:rFonts w:asciiTheme="majorBidi" w:hAnsiTheme="majorBidi" w:cstheme="majorBidi"/>
                <w:sz w:val="29"/>
                <w:szCs w:val="29"/>
              </w:rPr>
            </w:pPr>
            <w:r w:rsidRPr="008507BC">
              <w:rPr>
                <w:rFonts w:asciiTheme="majorBidi" w:hAnsiTheme="majorBidi" w:cstheme="majorBidi"/>
                <w:sz w:val="29"/>
                <w:szCs w:val="29"/>
              </w:rPr>
              <w:t>17,239,718</w:t>
            </w:r>
          </w:p>
        </w:tc>
        <w:tc>
          <w:tcPr>
            <w:tcW w:w="90" w:type="dxa"/>
          </w:tcPr>
          <w:p w14:paraId="3AD22E94" w14:textId="77777777" w:rsidR="0031462E" w:rsidRPr="008507BC" w:rsidRDefault="0031462E" w:rsidP="0031462E">
            <w:pPr>
              <w:ind w:left="395" w:right="110" w:hanging="395"/>
              <w:jc w:val="right"/>
              <w:rPr>
                <w:rFonts w:asciiTheme="majorBidi" w:hAnsiTheme="majorBidi" w:cstheme="majorBidi"/>
                <w:snapToGrid w:val="0"/>
                <w:sz w:val="29"/>
                <w:szCs w:val="29"/>
                <w:cs/>
                <w:lang w:eastAsia="th-TH"/>
              </w:rPr>
            </w:pPr>
          </w:p>
        </w:tc>
        <w:tc>
          <w:tcPr>
            <w:tcW w:w="1611" w:type="dxa"/>
            <w:tcBorders>
              <w:top w:val="single" w:sz="4" w:space="0" w:color="auto"/>
            </w:tcBorders>
          </w:tcPr>
          <w:p w14:paraId="2C51BC2F" w14:textId="77777777" w:rsidR="0031462E" w:rsidRPr="008507BC" w:rsidRDefault="0031462E" w:rsidP="0031462E">
            <w:pPr>
              <w:tabs>
                <w:tab w:val="left" w:pos="360"/>
              </w:tabs>
              <w:ind w:right="112"/>
              <w:jc w:val="right"/>
              <w:rPr>
                <w:rFonts w:asciiTheme="majorBidi" w:hAnsiTheme="majorBidi" w:cstheme="majorBidi"/>
                <w:sz w:val="29"/>
                <w:szCs w:val="29"/>
              </w:rPr>
            </w:pPr>
            <w:r w:rsidRPr="008507BC">
              <w:rPr>
                <w:rFonts w:asciiTheme="majorBidi" w:hAnsiTheme="majorBidi" w:cstheme="majorBidi"/>
                <w:sz w:val="29"/>
                <w:szCs w:val="29"/>
              </w:rPr>
              <w:t>36,300,734</w:t>
            </w:r>
          </w:p>
        </w:tc>
        <w:tc>
          <w:tcPr>
            <w:tcW w:w="90" w:type="dxa"/>
          </w:tcPr>
          <w:p w14:paraId="56AD1770" w14:textId="77777777" w:rsidR="0031462E" w:rsidRPr="008507BC" w:rsidRDefault="0031462E" w:rsidP="0031462E">
            <w:pPr>
              <w:ind w:left="395" w:right="110" w:hanging="395"/>
              <w:jc w:val="right"/>
              <w:rPr>
                <w:rFonts w:asciiTheme="majorBidi" w:hAnsiTheme="majorBidi" w:cstheme="majorBidi"/>
                <w:snapToGrid w:val="0"/>
                <w:sz w:val="29"/>
                <w:szCs w:val="29"/>
                <w:lang w:eastAsia="th-TH"/>
              </w:rPr>
            </w:pPr>
          </w:p>
        </w:tc>
        <w:tc>
          <w:tcPr>
            <w:tcW w:w="1611" w:type="dxa"/>
            <w:tcBorders>
              <w:top w:val="single" w:sz="4" w:space="0" w:color="auto"/>
            </w:tcBorders>
          </w:tcPr>
          <w:p w14:paraId="4968FEA6" w14:textId="77777777" w:rsidR="0031462E" w:rsidRPr="008507BC" w:rsidRDefault="0031462E" w:rsidP="0031462E">
            <w:pPr>
              <w:tabs>
                <w:tab w:val="left" w:pos="360"/>
              </w:tabs>
              <w:ind w:right="112"/>
              <w:jc w:val="right"/>
              <w:rPr>
                <w:rFonts w:asciiTheme="majorBidi" w:hAnsiTheme="majorBidi" w:cstheme="majorBidi"/>
                <w:sz w:val="29"/>
                <w:szCs w:val="29"/>
              </w:rPr>
            </w:pPr>
            <w:r w:rsidRPr="008507BC">
              <w:rPr>
                <w:rFonts w:asciiTheme="majorBidi" w:hAnsiTheme="majorBidi" w:cstheme="majorBidi"/>
                <w:sz w:val="29"/>
                <w:szCs w:val="29"/>
              </w:rPr>
              <w:t>20,049,311</w:t>
            </w:r>
          </w:p>
        </w:tc>
      </w:tr>
      <w:tr w:rsidR="0031462E" w:rsidRPr="001B496E" w14:paraId="596548ED" w14:textId="77777777" w:rsidTr="008507BC">
        <w:trPr>
          <w:cantSplit/>
        </w:trPr>
        <w:tc>
          <w:tcPr>
            <w:tcW w:w="2977" w:type="dxa"/>
          </w:tcPr>
          <w:p w14:paraId="47095A47" w14:textId="00F81672" w:rsidR="0031462E" w:rsidRPr="008507BC" w:rsidRDefault="002C6701" w:rsidP="008507BC">
            <w:pPr>
              <w:tabs>
                <w:tab w:val="left" w:pos="360"/>
                <w:tab w:val="left" w:pos="1080"/>
              </w:tabs>
              <w:ind w:hanging="26"/>
              <w:rPr>
                <w:rFonts w:asciiTheme="majorBidi" w:hAnsiTheme="majorBidi" w:cstheme="majorBidi"/>
                <w:sz w:val="29"/>
                <w:szCs w:val="29"/>
                <w:cs/>
              </w:rPr>
            </w:pPr>
            <w:r w:rsidRPr="008507BC">
              <w:rPr>
                <w:rFonts w:asciiTheme="majorBidi" w:eastAsia="MS Mincho" w:hAnsiTheme="majorBidi" w:cstheme="majorBidi"/>
                <w:sz w:val="29"/>
                <w:szCs w:val="29"/>
                <w:u w:val="single"/>
              </w:rPr>
              <w:t>Less</w:t>
            </w:r>
            <w:r w:rsidRPr="008507BC">
              <w:rPr>
                <w:rFonts w:asciiTheme="majorBidi" w:eastAsia="MS Mincho" w:hAnsiTheme="majorBidi" w:cstheme="majorBidi"/>
                <w:sz w:val="29"/>
                <w:szCs w:val="29"/>
              </w:rPr>
              <w:t xml:space="preserve">  Allowance for Expected </w:t>
            </w:r>
            <w:r w:rsidR="008507BC">
              <w:rPr>
                <w:rFonts w:asciiTheme="majorBidi" w:eastAsia="MS Mincho" w:hAnsiTheme="majorBidi" w:cstheme="majorBidi"/>
                <w:sz w:val="29"/>
                <w:szCs w:val="29"/>
              </w:rPr>
              <w:br/>
              <w:t xml:space="preserve">     </w:t>
            </w:r>
            <w:r w:rsidRPr="008507BC">
              <w:rPr>
                <w:rFonts w:asciiTheme="majorBidi" w:eastAsia="MS Mincho" w:hAnsiTheme="majorBidi" w:cstheme="majorBidi"/>
                <w:sz w:val="29"/>
                <w:szCs w:val="29"/>
              </w:rPr>
              <w:t>Credit</w:t>
            </w:r>
            <w:r w:rsidR="008507BC">
              <w:rPr>
                <w:rFonts w:asciiTheme="majorBidi" w:eastAsia="MS Mincho" w:hAnsiTheme="majorBidi" w:cstheme="majorBidi"/>
                <w:sz w:val="29"/>
                <w:szCs w:val="29"/>
              </w:rPr>
              <w:t xml:space="preserve"> </w:t>
            </w:r>
            <w:r w:rsidRPr="008507BC">
              <w:rPr>
                <w:rFonts w:asciiTheme="majorBidi" w:eastAsia="MS Mincho" w:hAnsiTheme="majorBidi" w:cstheme="majorBidi"/>
                <w:sz w:val="29"/>
                <w:szCs w:val="29"/>
              </w:rPr>
              <w:t>Losses</w:t>
            </w:r>
          </w:p>
        </w:tc>
        <w:tc>
          <w:tcPr>
            <w:tcW w:w="1680" w:type="dxa"/>
            <w:tcBorders>
              <w:top w:val="nil"/>
              <w:left w:val="nil"/>
              <w:bottom w:val="single" w:sz="4" w:space="0" w:color="auto"/>
              <w:right w:val="nil"/>
            </w:tcBorders>
          </w:tcPr>
          <w:p w14:paraId="4CD93972" w14:textId="68AC0FD4" w:rsidR="0031462E" w:rsidRPr="008507BC" w:rsidRDefault="00C02FA3" w:rsidP="0031462E">
            <w:pPr>
              <w:tabs>
                <w:tab w:val="left" w:pos="360"/>
              </w:tabs>
              <w:ind w:right="99"/>
              <w:jc w:val="right"/>
              <w:rPr>
                <w:rFonts w:asciiTheme="majorBidi" w:hAnsiTheme="majorBidi" w:cstheme="majorBidi"/>
                <w:sz w:val="29"/>
                <w:szCs w:val="29"/>
              </w:rPr>
            </w:pPr>
            <w:r>
              <w:rPr>
                <w:rFonts w:asciiTheme="majorBidi" w:hAnsiTheme="majorBidi" w:cstheme="majorBidi"/>
                <w:sz w:val="29"/>
                <w:szCs w:val="29"/>
              </w:rPr>
              <w:br/>
            </w:r>
            <w:r w:rsidR="0031462E" w:rsidRPr="008507BC">
              <w:rPr>
                <w:rFonts w:asciiTheme="majorBidi" w:hAnsiTheme="majorBidi" w:cstheme="majorBidi"/>
                <w:sz w:val="29"/>
                <w:szCs w:val="29"/>
              </w:rPr>
              <w:t>(12,072,716)</w:t>
            </w:r>
          </w:p>
        </w:tc>
        <w:tc>
          <w:tcPr>
            <w:tcW w:w="90" w:type="dxa"/>
          </w:tcPr>
          <w:p w14:paraId="447DBA95" w14:textId="77777777" w:rsidR="0031462E" w:rsidRPr="008507BC" w:rsidRDefault="0031462E" w:rsidP="0031462E">
            <w:pPr>
              <w:ind w:left="395" w:right="110" w:hanging="395"/>
              <w:jc w:val="right"/>
              <w:rPr>
                <w:rFonts w:asciiTheme="majorBidi" w:hAnsiTheme="majorBidi" w:cstheme="majorBidi"/>
                <w:snapToGrid w:val="0"/>
                <w:sz w:val="29"/>
                <w:szCs w:val="29"/>
                <w:lang w:eastAsia="th-TH"/>
              </w:rPr>
            </w:pPr>
          </w:p>
        </w:tc>
        <w:tc>
          <w:tcPr>
            <w:tcW w:w="1632" w:type="dxa"/>
            <w:tcBorders>
              <w:top w:val="nil"/>
              <w:left w:val="nil"/>
              <w:bottom w:val="single" w:sz="4" w:space="0" w:color="auto"/>
              <w:right w:val="nil"/>
            </w:tcBorders>
          </w:tcPr>
          <w:p w14:paraId="0E34C454" w14:textId="2BE82FFA" w:rsidR="0031462E" w:rsidRPr="008507BC" w:rsidRDefault="00C02FA3" w:rsidP="0031462E">
            <w:pPr>
              <w:tabs>
                <w:tab w:val="left" w:pos="360"/>
              </w:tabs>
              <w:ind w:right="99"/>
              <w:jc w:val="right"/>
              <w:rPr>
                <w:rFonts w:asciiTheme="majorBidi" w:hAnsiTheme="majorBidi" w:cstheme="majorBidi"/>
                <w:sz w:val="29"/>
                <w:szCs w:val="29"/>
              </w:rPr>
            </w:pPr>
            <w:r>
              <w:rPr>
                <w:rFonts w:asciiTheme="majorBidi" w:hAnsiTheme="majorBidi" w:cstheme="majorBidi"/>
                <w:sz w:val="29"/>
                <w:szCs w:val="29"/>
              </w:rPr>
              <w:br/>
            </w:r>
            <w:r w:rsidR="0031462E" w:rsidRPr="008507BC">
              <w:rPr>
                <w:rFonts w:asciiTheme="majorBidi" w:hAnsiTheme="majorBidi" w:cstheme="majorBidi"/>
                <w:sz w:val="29"/>
                <w:szCs w:val="29"/>
              </w:rPr>
              <w:t>(11,808,130)</w:t>
            </w:r>
          </w:p>
        </w:tc>
        <w:tc>
          <w:tcPr>
            <w:tcW w:w="90" w:type="dxa"/>
          </w:tcPr>
          <w:p w14:paraId="195C954C" w14:textId="77777777" w:rsidR="0031462E" w:rsidRPr="008507BC" w:rsidRDefault="0031462E" w:rsidP="0031462E">
            <w:pPr>
              <w:ind w:left="395" w:right="110" w:hanging="395"/>
              <w:jc w:val="right"/>
              <w:rPr>
                <w:rFonts w:asciiTheme="majorBidi" w:hAnsiTheme="majorBidi" w:cstheme="majorBidi"/>
                <w:snapToGrid w:val="0"/>
                <w:sz w:val="29"/>
                <w:szCs w:val="29"/>
                <w:cs/>
                <w:lang w:eastAsia="th-TH"/>
              </w:rPr>
            </w:pPr>
          </w:p>
        </w:tc>
        <w:tc>
          <w:tcPr>
            <w:tcW w:w="1611" w:type="dxa"/>
            <w:tcBorders>
              <w:bottom w:val="single" w:sz="4" w:space="0" w:color="auto"/>
            </w:tcBorders>
          </w:tcPr>
          <w:p w14:paraId="7684A34C" w14:textId="05855C3F" w:rsidR="0031462E" w:rsidRPr="008507BC" w:rsidRDefault="00C02FA3" w:rsidP="0031462E">
            <w:pPr>
              <w:tabs>
                <w:tab w:val="left" w:pos="360"/>
              </w:tabs>
              <w:ind w:right="112"/>
              <w:jc w:val="right"/>
              <w:rPr>
                <w:rFonts w:asciiTheme="majorBidi" w:hAnsiTheme="majorBidi" w:cstheme="majorBidi"/>
                <w:sz w:val="29"/>
                <w:szCs w:val="29"/>
              </w:rPr>
            </w:pPr>
            <w:r>
              <w:rPr>
                <w:rFonts w:asciiTheme="majorBidi" w:hAnsiTheme="majorBidi" w:cstheme="majorBidi"/>
                <w:sz w:val="29"/>
                <w:szCs w:val="29"/>
              </w:rPr>
              <w:br/>
            </w:r>
            <w:r w:rsidR="0031462E" w:rsidRPr="008507BC">
              <w:rPr>
                <w:rFonts w:asciiTheme="majorBidi" w:hAnsiTheme="majorBidi" w:cstheme="majorBidi"/>
                <w:sz w:val="29"/>
                <w:szCs w:val="29"/>
              </w:rPr>
              <w:t>(11,976,254)</w:t>
            </w:r>
          </w:p>
        </w:tc>
        <w:tc>
          <w:tcPr>
            <w:tcW w:w="90" w:type="dxa"/>
          </w:tcPr>
          <w:p w14:paraId="5979909F" w14:textId="77777777" w:rsidR="0031462E" w:rsidRPr="008507BC" w:rsidRDefault="0031462E" w:rsidP="0031462E">
            <w:pPr>
              <w:ind w:left="395" w:right="110" w:hanging="395"/>
              <w:jc w:val="right"/>
              <w:rPr>
                <w:rFonts w:asciiTheme="majorBidi" w:hAnsiTheme="majorBidi" w:cstheme="majorBidi"/>
                <w:snapToGrid w:val="0"/>
                <w:sz w:val="29"/>
                <w:szCs w:val="29"/>
                <w:lang w:eastAsia="th-TH"/>
              </w:rPr>
            </w:pPr>
          </w:p>
        </w:tc>
        <w:tc>
          <w:tcPr>
            <w:tcW w:w="1611" w:type="dxa"/>
            <w:tcBorders>
              <w:bottom w:val="single" w:sz="4" w:space="0" w:color="auto"/>
            </w:tcBorders>
          </w:tcPr>
          <w:p w14:paraId="27AE00E6" w14:textId="683088DE" w:rsidR="0031462E" w:rsidRPr="008507BC" w:rsidRDefault="00C02FA3" w:rsidP="0031462E">
            <w:pPr>
              <w:tabs>
                <w:tab w:val="left" w:pos="360"/>
              </w:tabs>
              <w:ind w:right="112"/>
              <w:jc w:val="right"/>
              <w:rPr>
                <w:rFonts w:asciiTheme="majorBidi" w:hAnsiTheme="majorBidi" w:cstheme="majorBidi"/>
                <w:sz w:val="29"/>
                <w:szCs w:val="29"/>
              </w:rPr>
            </w:pPr>
            <w:r>
              <w:rPr>
                <w:rFonts w:asciiTheme="majorBidi" w:hAnsiTheme="majorBidi" w:cstheme="majorBidi"/>
                <w:sz w:val="29"/>
                <w:szCs w:val="29"/>
              </w:rPr>
              <w:br/>
            </w:r>
            <w:r w:rsidR="0031462E" w:rsidRPr="008507BC">
              <w:rPr>
                <w:rFonts w:asciiTheme="majorBidi" w:hAnsiTheme="majorBidi" w:cstheme="majorBidi"/>
                <w:sz w:val="29"/>
                <w:szCs w:val="29"/>
              </w:rPr>
              <w:t>(11,</w:t>
            </w:r>
            <w:r w:rsidR="006C5A86" w:rsidRPr="008507BC">
              <w:rPr>
                <w:rFonts w:asciiTheme="majorBidi" w:hAnsiTheme="majorBidi" w:cstheme="majorBidi"/>
                <w:sz w:val="29"/>
                <w:szCs w:val="29"/>
              </w:rPr>
              <w:t>809</w:t>
            </w:r>
            <w:r w:rsidR="0031462E" w:rsidRPr="008507BC">
              <w:rPr>
                <w:rFonts w:asciiTheme="majorBidi" w:hAnsiTheme="majorBidi" w:cstheme="majorBidi"/>
                <w:sz w:val="29"/>
                <w:szCs w:val="29"/>
              </w:rPr>
              <w:t>,</w:t>
            </w:r>
            <w:r w:rsidR="006C5A86" w:rsidRPr="008507BC">
              <w:rPr>
                <w:rFonts w:asciiTheme="majorBidi" w:hAnsiTheme="majorBidi" w:cstheme="majorBidi"/>
                <w:sz w:val="29"/>
                <w:szCs w:val="29"/>
              </w:rPr>
              <w:t>823</w:t>
            </w:r>
            <w:r w:rsidR="0031462E" w:rsidRPr="008507BC">
              <w:rPr>
                <w:rFonts w:asciiTheme="majorBidi" w:hAnsiTheme="majorBidi" w:cstheme="majorBidi"/>
                <w:sz w:val="29"/>
                <w:szCs w:val="29"/>
              </w:rPr>
              <w:t>)</w:t>
            </w:r>
          </w:p>
        </w:tc>
      </w:tr>
      <w:tr w:rsidR="0031462E" w:rsidRPr="001B496E" w14:paraId="30FCC946" w14:textId="77777777" w:rsidTr="008507BC">
        <w:trPr>
          <w:cantSplit/>
        </w:trPr>
        <w:tc>
          <w:tcPr>
            <w:tcW w:w="2977" w:type="dxa"/>
          </w:tcPr>
          <w:p w14:paraId="1DAB8FFB" w14:textId="77777777" w:rsidR="0031462E" w:rsidRPr="008507BC" w:rsidRDefault="002C6701" w:rsidP="002C6701">
            <w:pPr>
              <w:tabs>
                <w:tab w:val="left" w:pos="395"/>
              </w:tabs>
              <w:ind w:left="773"/>
              <w:rPr>
                <w:rFonts w:asciiTheme="majorBidi" w:hAnsiTheme="majorBidi" w:cstheme="majorBidi"/>
                <w:sz w:val="29"/>
                <w:szCs w:val="29"/>
              </w:rPr>
            </w:pPr>
            <w:r w:rsidRPr="008507BC">
              <w:rPr>
                <w:rFonts w:asciiTheme="majorBidi" w:hAnsiTheme="majorBidi" w:cstheme="majorBidi"/>
                <w:sz w:val="29"/>
                <w:szCs w:val="29"/>
              </w:rPr>
              <w:t>Net</w:t>
            </w:r>
          </w:p>
        </w:tc>
        <w:tc>
          <w:tcPr>
            <w:tcW w:w="1680" w:type="dxa"/>
            <w:tcBorders>
              <w:top w:val="single" w:sz="4" w:space="0" w:color="auto"/>
              <w:left w:val="nil"/>
              <w:bottom w:val="double" w:sz="4" w:space="0" w:color="auto"/>
              <w:right w:val="nil"/>
            </w:tcBorders>
          </w:tcPr>
          <w:p w14:paraId="59BF4887" w14:textId="77777777" w:rsidR="0031462E" w:rsidRPr="008507BC" w:rsidRDefault="0031462E" w:rsidP="0031462E">
            <w:pPr>
              <w:tabs>
                <w:tab w:val="left" w:pos="360"/>
              </w:tabs>
              <w:ind w:right="99"/>
              <w:jc w:val="right"/>
              <w:rPr>
                <w:rFonts w:asciiTheme="majorBidi" w:hAnsiTheme="majorBidi" w:cstheme="majorBidi"/>
                <w:sz w:val="29"/>
                <w:szCs w:val="29"/>
              </w:rPr>
            </w:pPr>
            <w:r w:rsidRPr="008507BC">
              <w:rPr>
                <w:rFonts w:asciiTheme="majorBidi" w:hAnsiTheme="majorBidi" w:cstheme="majorBidi"/>
                <w:sz w:val="29"/>
                <w:szCs w:val="29"/>
              </w:rPr>
              <w:t>10,344,811</w:t>
            </w:r>
          </w:p>
        </w:tc>
        <w:tc>
          <w:tcPr>
            <w:tcW w:w="90" w:type="dxa"/>
          </w:tcPr>
          <w:p w14:paraId="1A4E53AA" w14:textId="77777777" w:rsidR="0031462E" w:rsidRPr="008507BC" w:rsidRDefault="0031462E" w:rsidP="0031462E">
            <w:pPr>
              <w:ind w:left="395" w:right="110" w:hanging="395"/>
              <w:jc w:val="right"/>
              <w:rPr>
                <w:rFonts w:asciiTheme="majorBidi" w:hAnsiTheme="majorBidi" w:cstheme="majorBidi"/>
                <w:snapToGrid w:val="0"/>
                <w:sz w:val="29"/>
                <w:szCs w:val="29"/>
                <w:lang w:eastAsia="th-TH"/>
              </w:rPr>
            </w:pPr>
          </w:p>
        </w:tc>
        <w:tc>
          <w:tcPr>
            <w:tcW w:w="1632" w:type="dxa"/>
            <w:tcBorders>
              <w:top w:val="single" w:sz="4" w:space="0" w:color="auto"/>
              <w:left w:val="nil"/>
              <w:bottom w:val="double" w:sz="4" w:space="0" w:color="auto"/>
              <w:right w:val="nil"/>
            </w:tcBorders>
          </w:tcPr>
          <w:p w14:paraId="49EC5475" w14:textId="77777777" w:rsidR="0031462E" w:rsidRPr="008507BC" w:rsidRDefault="0031462E" w:rsidP="0031462E">
            <w:pPr>
              <w:tabs>
                <w:tab w:val="left" w:pos="360"/>
              </w:tabs>
              <w:ind w:right="99"/>
              <w:jc w:val="right"/>
              <w:rPr>
                <w:rFonts w:asciiTheme="majorBidi" w:hAnsiTheme="majorBidi" w:cstheme="majorBidi"/>
                <w:sz w:val="29"/>
                <w:szCs w:val="29"/>
              </w:rPr>
            </w:pPr>
            <w:r w:rsidRPr="008507BC">
              <w:rPr>
                <w:rFonts w:asciiTheme="majorBidi" w:hAnsiTheme="majorBidi" w:cstheme="majorBidi"/>
                <w:sz w:val="29"/>
                <w:szCs w:val="29"/>
              </w:rPr>
              <w:t>5,431,588</w:t>
            </w:r>
          </w:p>
        </w:tc>
        <w:tc>
          <w:tcPr>
            <w:tcW w:w="90" w:type="dxa"/>
          </w:tcPr>
          <w:p w14:paraId="0A70F316" w14:textId="77777777" w:rsidR="0031462E" w:rsidRPr="008507BC" w:rsidRDefault="0031462E" w:rsidP="0031462E">
            <w:pPr>
              <w:ind w:left="395" w:right="110" w:hanging="395"/>
              <w:jc w:val="right"/>
              <w:rPr>
                <w:rFonts w:asciiTheme="majorBidi" w:hAnsiTheme="majorBidi" w:cstheme="majorBidi"/>
                <w:snapToGrid w:val="0"/>
                <w:sz w:val="29"/>
                <w:szCs w:val="29"/>
                <w:cs/>
                <w:lang w:eastAsia="th-TH"/>
              </w:rPr>
            </w:pPr>
          </w:p>
        </w:tc>
        <w:tc>
          <w:tcPr>
            <w:tcW w:w="1611" w:type="dxa"/>
            <w:tcBorders>
              <w:top w:val="single" w:sz="4" w:space="0" w:color="auto"/>
              <w:bottom w:val="double" w:sz="4" w:space="0" w:color="auto"/>
            </w:tcBorders>
          </w:tcPr>
          <w:p w14:paraId="2A2A39A8" w14:textId="77777777" w:rsidR="0031462E" w:rsidRPr="008507BC" w:rsidRDefault="0031462E" w:rsidP="0031462E">
            <w:pPr>
              <w:tabs>
                <w:tab w:val="left" w:pos="360"/>
              </w:tabs>
              <w:ind w:right="112"/>
              <w:jc w:val="right"/>
              <w:rPr>
                <w:rFonts w:asciiTheme="majorBidi" w:hAnsiTheme="majorBidi" w:cstheme="majorBidi"/>
                <w:sz w:val="29"/>
                <w:szCs w:val="29"/>
              </w:rPr>
            </w:pPr>
            <w:r w:rsidRPr="008507BC">
              <w:rPr>
                <w:rFonts w:asciiTheme="majorBidi" w:hAnsiTheme="majorBidi" w:cstheme="majorBidi"/>
                <w:sz w:val="29"/>
                <w:szCs w:val="29"/>
              </w:rPr>
              <w:t>24,324,480</w:t>
            </w:r>
          </w:p>
        </w:tc>
        <w:tc>
          <w:tcPr>
            <w:tcW w:w="90" w:type="dxa"/>
          </w:tcPr>
          <w:p w14:paraId="30F2B162" w14:textId="77777777" w:rsidR="0031462E" w:rsidRPr="008507BC" w:rsidRDefault="0031462E" w:rsidP="0031462E">
            <w:pPr>
              <w:ind w:left="395" w:right="110" w:hanging="395"/>
              <w:jc w:val="right"/>
              <w:rPr>
                <w:rFonts w:asciiTheme="majorBidi" w:hAnsiTheme="majorBidi" w:cstheme="majorBidi"/>
                <w:snapToGrid w:val="0"/>
                <w:sz w:val="29"/>
                <w:szCs w:val="29"/>
                <w:lang w:eastAsia="th-TH"/>
              </w:rPr>
            </w:pPr>
          </w:p>
        </w:tc>
        <w:tc>
          <w:tcPr>
            <w:tcW w:w="1611" w:type="dxa"/>
            <w:tcBorders>
              <w:top w:val="single" w:sz="4" w:space="0" w:color="auto"/>
              <w:bottom w:val="double" w:sz="4" w:space="0" w:color="auto"/>
            </w:tcBorders>
          </w:tcPr>
          <w:p w14:paraId="698BBDC9" w14:textId="77777777" w:rsidR="0031462E" w:rsidRPr="008507BC" w:rsidRDefault="0031462E" w:rsidP="0031462E">
            <w:pPr>
              <w:tabs>
                <w:tab w:val="left" w:pos="360"/>
              </w:tabs>
              <w:ind w:right="112"/>
              <w:jc w:val="right"/>
              <w:rPr>
                <w:rFonts w:asciiTheme="majorBidi" w:hAnsiTheme="majorBidi" w:cstheme="majorBidi"/>
                <w:sz w:val="29"/>
                <w:szCs w:val="29"/>
              </w:rPr>
            </w:pPr>
            <w:r w:rsidRPr="008507BC">
              <w:rPr>
                <w:rFonts w:asciiTheme="majorBidi" w:hAnsiTheme="majorBidi" w:cstheme="majorBidi"/>
                <w:sz w:val="29"/>
                <w:szCs w:val="29"/>
              </w:rPr>
              <w:t>8,</w:t>
            </w:r>
            <w:r w:rsidR="006C5A86" w:rsidRPr="008507BC">
              <w:rPr>
                <w:rFonts w:asciiTheme="majorBidi" w:hAnsiTheme="majorBidi" w:cstheme="majorBidi"/>
                <w:sz w:val="29"/>
                <w:szCs w:val="29"/>
              </w:rPr>
              <w:t>239,488</w:t>
            </w:r>
          </w:p>
        </w:tc>
      </w:tr>
    </w:tbl>
    <w:p w14:paraId="6CC24291" w14:textId="77777777" w:rsidR="004B481E" w:rsidRPr="001B496E" w:rsidRDefault="004B481E" w:rsidP="005F5B0E">
      <w:pPr>
        <w:pStyle w:val="BodyTextIndent"/>
        <w:tabs>
          <w:tab w:val="clear" w:pos="720"/>
          <w:tab w:val="clear" w:pos="1080"/>
          <w:tab w:val="left" w:pos="426"/>
          <w:tab w:val="left" w:pos="1418"/>
        </w:tabs>
        <w:ind w:left="425"/>
        <w:outlineLvl w:val="0"/>
        <w:rPr>
          <w:rFonts w:asciiTheme="majorBidi" w:hAnsiTheme="majorBidi" w:cstheme="majorBidi"/>
          <w:sz w:val="16"/>
          <w:szCs w:val="16"/>
          <w:lang w:val="en-US"/>
        </w:rPr>
      </w:pPr>
    </w:p>
    <w:p w14:paraId="7380A118" w14:textId="77777777" w:rsidR="004F0708" w:rsidRPr="001B496E" w:rsidRDefault="004F0708" w:rsidP="005F5B0E">
      <w:pPr>
        <w:pStyle w:val="BodyTextIndent"/>
        <w:tabs>
          <w:tab w:val="clear" w:pos="720"/>
          <w:tab w:val="clear" w:pos="1080"/>
          <w:tab w:val="left" w:pos="426"/>
          <w:tab w:val="left" w:pos="1418"/>
        </w:tabs>
        <w:ind w:left="425"/>
        <w:outlineLvl w:val="0"/>
        <w:rPr>
          <w:rFonts w:asciiTheme="majorBidi" w:hAnsiTheme="majorBidi" w:cstheme="majorBidi"/>
          <w:sz w:val="16"/>
          <w:szCs w:val="16"/>
          <w:lang w:val="en-US"/>
        </w:rPr>
      </w:pPr>
    </w:p>
    <w:p w14:paraId="75832211" w14:textId="4ECA047D" w:rsidR="00D122BC" w:rsidRPr="001B496E" w:rsidRDefault="002C6701" w:rsidP="001357C3">
      <w:pPr>
        <w:pStyle w:val="BodyTextIndent"/>
        <w:tabs>
          <w:tab w:val="clear" w:pos="360"/>
          <w:tab w:val="clear" w:pos="720"/>
          <w:tab w:val="clear" w:pos="1080"/>
          <w:tab w:val="left" w:pos="1985"/>
        </w:tabs>
        <w:ind w:left="0" w:firstLine="1134"/>
        <w:rPr>
          <w:rFonts w:asciiTheme="majorBidi" w:hAnsiTheme="majorBidi" w:cstheme="majorBidi"/>
          <w:cs/>
          <w:lang w:val="en-US"/>
        </w:rPr>
      </w:pPr>
      <w:r w:rsidRPr="001B496E">
        <w:rPr>
          <w:rFonts w:asciiTheme="majorBidi" w:hAnsiTheme="majorBidi" w:cstheme="majorBidi"/>
          <w:lang w:val="en-US"/>
        </w:rPr>
        <w:lastRenderedPageBreak/>
        <w:t xml:space="preserve">As at 31 December 2022 and 2021, other </w:t>
      </w:r>
      <w:r w:rsidR="00DE2483">
        <w:rPr>
          <w:rFonts w:asciiTheme="majorBidi" w:hAnsiTheme="majorBidi" w:cstheme="majorBidi"/>
          <w:lang w:val="en-US"/>
        </w:rPr>
        <w:t xml:space="preserve">current </w:t>
      </w:r>
      <w:r w:rsidRPr="001B496E">
        <w:rPr>
          <w:rFonts w:asciiTheme="majorBidi" w:hAnsiTheme="majorBidi" w:cstheme="majorBidi"/>
          <w:lang w:val="en-US"/>
        </w:rPr>
        <w:t>receivables consist of:</w:t>
      </w:r>
    </w:p>
    <w:tbl>
      <w:tblPr>
        <w:tblW w:w="10349" w:type="dxa"/>
        <w:tblInd w:w="-284" w:type="dxa"/>
        <w:tblLayout w:type="fixed"/>
        <w:tblCellMar>
          <w:left w:w="30" w:type="dxa"/>
          <w:right w:w="30" w:type="dxa"/>
        </w:tblCellMar>
        <w:tblLook w:val="0000" w:firstRow="0" w:lastRow="0" w:firstColumn="0" w:lastColumn="0" w:noHBand="0" w:noVBand="0"/>
      </w:tblPr>
      <w:tblGrid>
        <w:gridCol w:w="3676"/>
        <w:gridCol w:w="1570"/>
        <w:gridCol w:w="90"/>
        <w:gridCol w:w="1611"/>
        <w:gridCol w:w="90"/>
        <w:gridCol w:w="1611"/>
        <w:gridCol w:w="90"/>
        <w:gridCol w:w="1611"/>
      </w:tblGrid>
      <w:tr w:rsidR="002C6701" w:rsidRPr="001B496E" w14:paraId="6F88F3C0" w14:textId="77777777" w:rsidTr="00DE2483">
        <w:trPr>
          <w:cantSplit/>
        </w:trPr>
        <w:tc>
          <w:tcPr>
            <w:tcW w:w="3676" w:type="dxa"/>
          </w:tcPr>
          <w:p w14:paraId="42BECD94" w14:textId="77777777" w:rsidR="002C6701" w:rsidRPr="001B496E" w:rsidRDefault="002C6701" w:rsidP="002C6701">
            <w:pPr>
              <w:rPr>
                <w:rFonts w:asciiTheme="majorBidi" w:hAnsiTheme="majorBidi" w:cstheme="majorBidi"/>
                <w:snapToGrid w:val="0"/>
                <w:sz w:val="30"/>
                <w:szCs w:val="30"/>
                <w:cs/>
                <w:lang w:eastAsia="th-TH"/>
              </w:rPr>
            </w:pPr>
          </w:p>
        </w:tc>
        <w:tc>
          <w:tcPr>
            <w:tcW w:w="3271" w:type="dxa"/>
            <w:gridSpan w:val="3"/>
          </w:tcPr>
          <w:p w14:paraId="2CE173B8" w14:textId="77777777" w:rsidR="002C6701" w:rsidRPr="001B496E" w:rsidRDefault="002C6701" w:rsidP="002C6701">
            <w:pPr>
              <w:jc w:val="center"/>
              <w:rPr>
                <w:rFonts w:asciiTheme="majorBidi" w:hAnsiTheme="majorBidi" w:cstheme="majorBidi"/>
                <w:snapToGrid w:val="0"/>
                <w:sz w:val="30"/>
                <w:szCs w:val="30"/>
                <w:cs/>
                <w:lang w:eastAsia="th-TH"/>
              </w:rPr>
            </w:pPr>
          </w:p>
        </w:tc>
        <w:tc>
          <w:tcPr>
            <w:tcW w:w="90" w:type="dxa"/>
          </w:tcPr>
          <w:p w14:paraId="60212239" w14:textId="77777777" w:rsidR="002C6701" w:rsidRPr="001B496E" w:rsidRDefault="002C6701" w:rsidP="002C6701">
            <w:pPr>
              <w:jc w:val="center"/>
              <w:rPr>
                <w:rFonts w:asciiTheme="majorBidi" w:hAnsiTheme="majorBidi" w:cstheme="majorBidi"/>
                <w:snapToGrid w:val="0"/>
                <w:sz w:val="30"/>
                <w:szCs w:val="30"/>
                <w:cs/>
                <w:lang w:eastAsia="th-TH"/>
              </w:rPr>
            </w:pPr>
          </w:p>
        </w:tc>
        <w:tc>
          <w:tcPr>
            <w:tcW w:w="3312" w:type="dxa"/>
            <w:gridSpan w:val="3"/>
          </w:tcPr>
          <w:p w14:paraId="722AD060" w14:textId="77777777" w:rsidR="002C6701" w:rsidRPr="001B496E" w:rsidRDefault="002C6701" w:rsidP="002C6701">
            <w:pPr>
              <w:jc w:val="right"/>
              <w:rPr>
                <w:rFonts w:asciiTheme="majorBidi" w:hAnsiTheme="majorBidi" w:cstheme="majorBidi"/>
                <w:snapToGrid w:val="0"/>
                <w:sz w:val="30"/>
                <w:szCs w:val="30"/>
                <w:cs/>
                <w:lang w:eastAsia="th-TH"/>
              </w:rPr>
            </w:pPr>
            <w:r w:rsidRPr="001B496E">
              <w:rPr>
                <w:rFonts w:asciiTheme="majorBidi" w:eastAsia="MS Mincho" w:hAnsiTheme="majorBidi" w:cstheme="majorBidi"/>
                <w:sz w:val="30"/>
                <w:szCs w:val="30"/>
              </w:rPr>
              <w:t>(Unit : Baht)</w:t>
            </w:r>
          </w:p>
        </w:tc>
      </w:tr>
      <w:tr w:rsidR="002C6701" w:rsidRPr="001B496E" w14:paraId="7A6AC2C5" w14:textId="77777777" w:rsidTr="00DE2483">
        <w:trPr>
          <w:cantSplit/>
        </w:trPr>
        <w:tc>
          <w:tcPr>
            <w:tcW w:w="3676" w:type="dxa"/>
          </w:tcPr>
          <w:p w14:paraId="73FBF6C5" w14:textId="77777777" w:rsidR="002C6701" w:rsidRPr="001B496E" w:rsidRDefault="002C6701" w:rsidP="002C6701">
            <w:pPr>
              <w:rPr>
                <w:rFonts w:asciiTheme="majorBidi" w:hAnsiTheme="majorBidi" w:cstheme="majorBidi"/>
                <w:snapToGrid w:val="0"/>
                <w:sz w:val="30"/>
                <w:szCs w:val="30"/>
                <w:cs/>
                <w:lang w:eastAsia="th-TH"/>
              </w:rPr>
            </w:pPr>
          </w:p>
        </w:tc>
        <w:tc>
          <w:tcPr>
            <w:tcW w:w="3271" w:type="dxa"/>
            <w:gridSpan w:val="3"/>
          </w:tcPr>
          <w:p w14:paraId="2436E4AB" w14:textId="77777777" w:rsidR="002C6701" w:rsidRPr="001B496E" w:rsidRDefault="002C6701" w:rsidP="002C6701">
            <w:pPr>
              <w:jc w:val="center"/>
              <w:rPr>
                <w:rFonts w:asciiTheme="majorBidi" w:hAnsiTheme="majorBidi" w:cstheme="majorBidi"/>
                <w:snapToGrid w:val="0"/>
                <w:sz w:val="30"/>
                <w:szCs w:val="30"/>
                <w:cs/>
                <w:lang w:eastAsia="th-TH"/>
              </w:rPr>
            </w:pPr>
            <w:r w:rsidRPr="001B496E">
              <w:rPr>
                <w:rFonts w:asciiTheme="majorBidi" w:eastAsia="MS Mincho" w:hAnsiTheme="majorBidi" w:cstheme="majorBidi"/>
                <w:sz w:val="30"/>
                <w:szCs w:val="30"/>
              </w:rPr>
              <w:t>Consolidated Financial Statements</w:t>
            </w:r>
          </w:p>
        </w:tc>
        <w:tc>
          <w:tcPr>
            <w:tcW w:w="90" w:type="dxa"/>
            <w:vAlign w:val="center"/>
          </w:tcPr>
          <w:p w14:paraId="68EF4CC2" w14:textId="77777777" w:rsidR="002C6701" w:rsidRPr="001B496E" w:rsidRDefault="002C6701" w:rsidP="002C6701">
            <w:pPr>
              <w:jc w:val="center"/>
              <w:rPr>
                <w:rFonts w:asciiTheme="majorBidi" w:hAnsiTheme="majorBidi" w:cstheme="majorBidi"/>
                <w:snapToGrid w:val="0"/>
                <w:sz w:val="30"/>
                <w:szCs w:val="30"/>
                <w:cs/>
                <w:lang w:eastAsia="th-TH"/>
              </w:rPr>
            </w:pPr>
          </w:p>
        </w:tc>
        <w:tc>
          <w:tcPr>
            <w:tcW w:w="3312" w:type="dxa"/>
            <w:gridSpan w:val="3"/>
          </w:tcPr>
          <w:p w14:paraId="3F60AA1C" w14:textId="77777777" w:rsidR="002C6701" w:rsidRPr="001B496E" w:rsidRDefault="002C6701" w:rsidP="002C6701">
            <w:pPr>
              <w:jc w:val="center"/>
              <w:rPr>
                <w:rFonts w:asciiTheme="majorBidi" w:hAnsiTheme="majorBidi" w:cstheme="majorBidi"/>
                <w:snapToGrid w:val="0"/>
                <w:sz w:val="30"/>
                <w:szCs w:val="30"/>
                <w:cs/>
                <w:lang w:eastAsia="th-TH"/>
              </w:rPr>
            </w:pPr>
            <w:r w:rsidRPr="001B496E">
              <w:rPr>
                <w:rFonts w:asciiTheme="majorBidi" w:eastAsia="MS Mincho" w:hAnsiTheme="majorBidi" w:cstheme="majorBidi"/>
                <w:sz w:val="30"/>
                <w:szCs w:val="30"/>
              </w:rPr>
              <w:t>Separate Financial Statements</w:t>
            </w:r>
          </w:p>
        </w:tc>
      </w:tr>
      <w:tr w:rsidR="002C6701" w:rsidRPr="001B496E" w14:paraId="14EF51C9" w14:textId="77777777" w:rsidTr="00DE2483">
        <w:trPr>
          <w:cantSplit/>
        </w:trPr>
        <w:tc>
          <w:tcPr>
            <w:tcW w:w="3676" w:type="dxa"/>
          </w:tcPr>
          <w:p w14:paraId="6CBEEE28" w14:textId="77777777" w:rsidR="002C6701" w:rsidRPr="001B496E" w:rsidRDefault="002C6701" w:rsidP="002C6701">
            <w:pPr>
              <w:rPr>
                <w:rFonts w:asciiTheme="majorBidi" w:hAnsiTheme="majorBidi" w:cstheme="majorBidi"/>
                <w:snapToGrid w:val="0"/>
                <w:sz w:val="30"/>
                <w:szCs w:val="30"/>
                <w:cs/>
                <w:lang w:eastAsia="th-TH"/>
              </w:rPr>
            </w:pPr>
          </w:p>
        </w:tc>
        <w:tc>
          <w:tcPr>
            <w:tcW w:w="1570" w:type="dxa"/>
          </w:tcPr>
          <w:p w14:paraId="73C378A1" w14:textId="77777777" w:rsidR="002C6701" w:rsidRPr="001B496E" w:rsidRDefault="002C6701" w:rsidP="002C6701">
            <w:pPr>
              <w:jc w:val="center"/>
              <w:rPr>
                <w:rFonts w:asciiTheme="majorBidi" w:hAnsiTheme="majorBidi" w:cstheme="majorBidi"/>
                <w:snapToGrid w:val="0"/>
                <w:sz w:val="30"/>
                <w:szCs w:val="30"/>
                <w:cs/>
                <w:lang w:eastAsia="th-TH"/>
              </w:rPr>
            </w:pPr>
            <w:r w:rsidRPr="001B496E">
              <w:rPr>
                <w:rFonts w:asciiTheme="majorBidi" w:eastAsia="MS Mincho" w:hAnsiTheme="majorBidi" w:cstheme="majorBidi"/>
                <w:sz w:val="30"/>
                <w:szCs w:val="30"/>
              </w:rPr>
              <w:t>As at</w:t>
            </w:r>
          </w:p>
        </w:tc>
        <w:tc>
          <w:tcPr>
            <w:tcW w:w="90" w:type="dxa"/>
          </w:tcPr>
          <w:p w14:paraId="2CF79B52" w14:textId="77777777" w:rsidR="002C6701" w:rsidRPr="001B496E" w:rsidRDefault="002C6701" w:rsidP="002C6701">
            <w:pPr>
              <w:jc w:val="center"/>
              <w:rPr>
                <w:rFonts w:asciiTheme="majorBidi" w:hAnsiTheme="majorBidi" w:cstheme="majorBidi"/>
                <w:snapToGrid w:val="0"/>
                <w:sz w:val="30"/>
                <w:szCs w:val="30"/>
                <w:cs/>
                <w:lang w:eastAsia="th-TH"/>
              </w:rPr>
            </w:pPr>
          </w:p>
        </w:tc>
        <w:tc>
          <w:tcPr>
            <w:tcW w:w="1611" w:type="dxa"/>
          </w:tcPr>
          <w:p w14:paraId="320E62BF" w14:textId="77777777" w:rsidR="002C6701" w:rsidRPr="001B496E" w:rsidRDefault="002C6701" w:rsidP="002C6701">
            <w:pPr>
              <w:jc w:val="center"/>
              <w:rPr>
                <w:rFonts w:asciiTheme="majorBidi" w:hAnsiTheme="majorBidi" w:cstheme="majorBidi"/>
                <w:snapToGrid w:val="0"/>
                <w:sz w:val="30"/>
                <w:szCs w:val="30"/>
                <w:cs/>
                <w:lang w:eastAsia="th-TH"/>
              </w:rPr>
            </w:pPr>
            <w:r w:rsidRPr="001B496E">
              <w:rPr>
                <w:rFonts w:asciiTheme="majorBidi" w:eastAsia="MS Mincho" w:hAnsiTheme="majorBidi" w:cstheme="majorBidi"/>
                <w:sz w:val="30"/>
                <w:szCs w:val="30"/>
              </w:rPr>
              <w:t>As at</w:t>
            </w:r>
          </w:p>
        </w:tc>
        <w:tc>
          <w:tcPr>
            <w:tcW w:w="90" w:type="dxa"/>
            <w:vAlign w:val="center"/>
          </w:tcPr>
          <w:p w14:paraId="6CEEF793" w14:textId="77777777" w:rsidR="002C6701" w:rsidRPr="001B496E" w:rsidRDefault="002C6701" w:rsidP="002C6701">
            <w:pPr>
              <w:jc w:val="center"/>
              <w:rPr>
                <w:rFonts w:asciiTheme="majorBidi" w:hAnsiTheme="majorBidi" w:cstheme="majorBidi"/>
                <w:snapToGrid w:val="0"/>
                <w:sz w:val="30"/>
                <w:szCs w:val="30"/>
                <w:cs/>
                <w:lang w:eastAsia="th-TH"/>
              </w:rPr>
            </w:pPr>
          </w:p>
        </w:tc>
        <w:tc>
          <w:tcPr>
            <w:tcW w:w="1611" w:type="dxa"/>
          </w:tcPr>
          <w:p w14:paraId="269CB977" w14:textId="77777777" w:rsidR="002C6701" w:rsidRPr="001B496E" w:rsidRDefault="002C6701" w:rsidP="002C6701">
            <w:pPr>
              <w:jc w:val="center"/>
              <w:rPr>
                <w:rFonts w:asciiTheme="majorBidi" w:hAnsiTheme="majorBidi" w:cstheme="majorBidi"/>
                <w:snapToGrid w:val="0"/>
                <w:sz w:val="30"/>
                <w:szCs w:val="30"/>
                <w:cs/>
                <w:lang w:eastAsia="th-TH"/>
              </w:rPr>
            </w:pPr>
            <w:r w:rsidRPr="001B496E">
              <w:rPr>
                <w:rFonts w:asciiTheme="majorBidi" w:eastAsia="MS Mincho" w:hAnsiTheme="majorBidi" w:cstheme="majorBidi"/>
                <w:sz w:val="30"/>
                <w:szCs w:val="30"/>
              </w:rPr>
              <w:t>As at</w:t>
            </w:r>
          </w:p>
        </w:tc>
        <w:tc>
          <w:tcPr>
            <w:tcW w:w="90" w:type="dxa"/>
            <w:vAlign w:val="center"/>
          </w:tcPr>
          <w:p w14:paraId="6583D5D5" w14:textId="77777777" w:rsidR="002C6701" w:rsidRPr="001B496E" w:rsidRDefault="002C6701" w:rsidP="002C6701">
            <w:pPr>
              <w:jc w:val="center"/>
              <w:rPr>
                <w:rFonts w:asciiTheme="majorBidi" w:hAnsiTheme="majorBidi" w:cstheme="majorBidi"/>
                <w:snapToGrid w:val="0"/>
                <w:sz w:val="30"/>
                <w:szCs w:val="30"/>
                <w:cs/>
                <w:lang w:eastAsia="th-TH"/>
              </w:rPr>
            </w:pPr>
          </w:p>
        </w:tc>
        <w:tc>
          <w:tcPr>
            <w:tcW w:w="1611" w:type="dxa"/>
          </w:tcPr>
          <w:p w14:paraId="0DAF30C9" w14:textId="77777777" w:rsidR="002C6701" w:rsidRPr="001B496E" w:rsidRDefault="002C6701" w:rsidP="002C6701">
            <w:pPr>
              <w:jc w:val="center"/>
              <w:rPr>
                <w:rFonts w:asciiTheme="majorBidi" w:hAnsiTheme="majorBidi" w:cstheme="majorBidi"/>
                <w:snapToGrid w:val="0"/>
                <w:sz w:val="30"/>
                <w:szCs w:val="30"/>
                <w:cs/>
                <w:lang w:eastAsia="th-TH"/>
              </w:rPr>
            </w:pPr>
            <w:r w:rsidRPr="001B496E">
              <w:rPr>
                <w:rFonts w:asciiTheme="majorBidi" w:eastAsia="MS Mincho" w:hAnsiTheme="majorBidi" w:cstheme="majorBidi"/>
                <w:sz w:val="30"/>
                <w:szCs w:val="30"/>
              </w:rPr>
              <w:t>As at</w:t>
            </w:r>
          </w:p>
        </w:tc>
      </w:tr>
      <w:tr w:rsidR="002C6701" w:rsidRPr="001B496E" w14:paraId="0B4925AD" w14:textId="77777777" w:rsidTr="00DE2483">
        <w:trPr>
          <w:cantSplit/>
        </w:trPr>
        <w:tc>
          <w:tcPr>
            <w:tcW w:w="3676" w:type="dxa"/>
          </w:tcPr>
          <w:p w14:paraId="3C21396D" w14:textId="77777777" w:rsidR="002C6701" w:rsidRPr="001B496E" w:rsidRDefault="002C6701" w:rsidP="002C6701">
            <w:pPr>
              <w:jc w:val="center"/>
              <w:rPr>
                <w:rFonts w:asciiTheme="majorBidi" w:hAnsiTheme="majorBidi" w:cstheme="majorBidi"/>
                <w:snapToGrid w:val="0"/>
                <w:sz w:val="30"/>
                <w:szCs w:val="30"/>
                <w:cs/>
                <w:lang w:eastAsia="th-TH"/>
              </w:rPr>
            </w:pPr>
          </w:p>
        </w:tc>
        <w:tc>
          <w:tcPr>
            <w:tcW w:w="1570" w:type="dxa"/>
          </w:tcPr>
          <w:p w14:paraId="61A4E748" w14:textId="77777777" w:rsidR="002C6701" w:rsidRPr="001B496E" w:rsidRDefault="002C6701" w:rsidP="002C6701">
            <w:pPr>
              <w:jc w:val="center"/>
              <w:rPr>
                <w:rFonts w:asciiTheme="majorBidi" w:hAnsiTheme="majorBidi" w:cstheme="majorBidi"/>
                <w:snapToGrid w:val="0"/>
                <w:sz w:val="30"/>
                <w:szCs w:val="30"/>
                <w:lang w:eastAsia="th-TH"/>
              </w:rPr>
            </w:pPr>
            <w:r w:rsidRPr="001B496E">
              <w:rPr>
                <w:rFonts w:asciiTheme="majorBidi" w:eastAsia="MS Mincho" w:hAnsiTheme="majorBidi" w:cstheme="majorBidi"/>
                <w:sz w:val="30"/>
                <w:szCs w:val="30"/>
              </w:rPr>
              <w:t>31 December 2022</w:t>
            </w:r>
          </w:p>
        </w:tc>
        <w:tc>
          <w:tcPr>
            <w:tcW w:w="90" w:type="dxa"/>
          </w:tcPr>
          <w:p w14:paraId="0E49A973" w14:textId="77777777" w:rsidR="002C6701" w:rsidRPr="001B496E" w:rsidRDefault="002C6701" w:rsidP="002C6701">
            <w:pPr>
              <w:jc w:val="center"/>
              <w:rPr>
                <w:rFonts w:asciiTheme="majorBidi" w:hAnsiTheme="majorBidi" w:cstheme="majorBidi"/>
                <w:snapToGrid w:val="0"/>
                <w:sz w:val="30"/>
                <w:szCs w:val="30"/>
                <w:lang w:eastAsia="th-TH"/>
              </w:rPr>
            </w:pPr>
          </w:p>
        </w:tc>
        <w:tc>
          <w:tcPr>
            <w:tcW w:w="1611" w:type="dxa"/>
          </w:tcPr>
          <w:p w14:paraId="3AF650A8" w14:textId="77777777" w:rsidR="002C6701" w:rsidRPr="001B496E" w:rsidRDefault="002C6701" w:rsidP="002C6701">
            <w:pPr>
              <w:jc w:val="center"/>
              <w:rPr>
                <w:rFonts w:asciiTheme="majorBidi" w:hAnsiTheme="majorBidi" w:cstheme="majorBidi"/>
                <w:snapToGrid w:val="0"/>
                <w:sz w:val="30"/>
                <w:szCs w:val="30"/>
                <w:lang w:eastAsia="th-TH"/>
              </w:rPr>
            </w:pPr>
            <w:r w:rsidRPr="001B496E">
              <w:rPr>
                <w:rFonts w:asciiTheme="majorBidi" w:eastAsia="MS Mincho" w:hAnsiTheme="majorBidi" w:cstheme="majorBidi"/>
                <w:sz w:val="30"/>
                <w:szCs w:val="30"/>
              </w:rPr>
              <w:t>31 December 2021</w:t>
            </w:r>
          </w:p>
        </w:tc>
        <w:tc>
          <w:tcPr>
            <w:tcW w:w="90" w:type="dxa"/>
            <w:vAlign w:val="bottom"/>
          </w:tcPr>
          <w:p w14:paraId="1681197F" w14:textId="77777777" w:rsidR="002C6701" w:rsidRPr="001B496E" w:rsidRDefault="002C6701" w:rsidP="002C6701">
            <w:pPr>
              <w:jc w:val="center"/>
              <w:rPr>
                <w:rFonts w:asciiTheme="majorBidi" w:hAnsiTheme="majorBidi" w:cstheme="majorBidi"/>
                <w:snapToGrid w:val="0"/>
                <w:sz w:val="30"/>
                <w:szCs w:val="30"/>
                <w:cs/>
                <w:lang w:eastAsia="th-TH"/>
              </w:rPr>
            </w:pPr>
          </w:p>
        </w:tc>
        <w:tc>
          <w:tcPr>
            <w:tcW w:w="1611" w:type="dxa"/>
          </w:tcPr>
          <w:p w14:paraId="71BBD628" w14:textId="77777777" w:rsidR="002C6701" w:rsidRPr="001B496E" w:rsidRDefault="002C6701" w:rsidP="002C6701">
            <w:pPr>
              <w:jc w:val="center"/>
              <w:rPr>
                <w:rFonts w:asciiTheme="majorBidi" w:hAnsiTheme="majorBidi" w:cstheme="majorBidi"/>
                <w:snapToGrid w:val="0"/>
                <w:sz w:val="30"/>
                <w:szCs w:val="30"/>
                <w:lang w:eastAsia="th-TH"/>
              </w:rPr>
            </w:pPr>
            <w:r w:rsidRPr="001B496E">
              <w:rPr>
                <w:rFonts w:asciiTheme="majorBidi" w:eastAsia="MS Mincho" w:hAnsiTheme="majorBidi" w:cstheme="majorBidi"/>
                <w:sz w:val="30"/>
                <w:szCs w:val="30"/>
              </w:rPr>
              <w:t>31 December 2022</w:t>
            </w:r>
          </w:p>
        </w:tc>
        <w:tc>
          <w:tcPr>
            <w:tcW w:w="90" w:type="dxa"/>
          </w:tcPr>
          <w:p w14:paraId="4E139F23" w14:textId="77777777" w:rsidR="002C6701" w:rsidRPr="001B496E" w:rsidRDefault="002C6701" w:rsidP="002C6701">
            <w:pPr>
              <w:jc w:val="center"/>
              <w:rPr>
                <w:rFonts w:asciiTheme="majorBidi" w:hAnsiTheme="majorBidi" w:cstheme="majorBidi"/>
                <w:snapToGrid w:val="0"/>
                <w:sz w:val="30"/>
                <w:szCs w:val="30"/>
                <w:lang w:eastAsia="th-TH"/>
              </w:rPr>
            </w:pPr>
          </w:p>
        </w:tc>
        <w:tc>
          <w:tcPr>
            <w:tcW w:w="1611" w:type="dxa"/>
          </w:tcPr>
          <w:p w14:paraId="61CCDD0D" w14:textId="77777777" w:rsidR="002C6701" w:rsidRPr="001B496E" w:rsidRDefault="002C6701" w:rsidP="002C6701">
            <w:pPr>
              <w:jc w:val="center"/>
              <w:rPr>
                <w:rFonts w:asciiTheme="majorBidi" w:hAnsiTheme="majorBidi" w:cstheme="majorBidi"/>
                <w:snapToGrid w:val="0"/>
                <w:sz w:val="30"/>
                <w:szCs w:val="30"/>
                <w:lang w:eastAsia="th-TH"/>
              </w:rPr>
            </w:pPr>
            <w:r w:rsidRPr="001B496E">
              <w:rPr>
                <w:rFonts w:asciiTheme="majorBidi" w:eastAsia="MS Mincho" w:hAnsiTheme="majorBidi" w:cstheme="majorBidi"/>
                <w:sz w:val="30"/>
                <w:szCs w:val="30"/>
              </w:rPr>
              <w:t>31 December 2021</w:t>
            </w:r>
          </w:p>
        </w:tc>
      </w:tr>
      <w:tr w:rsidR="002C6701" w:rsidRPr="001B496E" w14:paraId="6B6350E4" w14:textId="77777777" w:rsidTr="00DE2483">
        <w:trPr>
          <w:cantSplit/>
        </w:trPr>
        <w:tc>
          <w:tcPr>
            <w:tcW w:w="3676" w:type="dxa"/>
          </w:tcPr>
          <w:p w14:paraId="10370B2F" w14:textId="77777777" w:rsidR="002C6701" w:rsidRPr="001B496E" w:rsidRDefault="002C6701" w:rsidP="002C6701">
            <w:pPr>
              <w:tabs>
                <w:tab w:val="left" w:pos="360"/>
                <w:tab w:val="left" w:pos="1080"/>
              </w:tabs>
              <w:ind w:firstLine="112"/>
              <w:jc w:val="thaiDistribute"/>
              <w:rPr>
                <w:rFonts w:asciiTheme="majorBidi" w:hAnsiTheme="majorBidi" w:cstheme="majorBidi"/>
                <w:sz w:val="30"/>
                <w:szCs w:val="30"/>
                <w:cs/>
              </w:rPr>
            </w:pPr>
            <w:r w:rsidRPr="001B496E">
              <w:rPr>
                <w:rFonts w:asciiTheme="majorBidi" w:eastAsia="Cordia New" w:hAnsiTheme="majorBidi" w:cstheme="majorBidi"/>
                <w:sz w:val="30"/>
                <w:szCs w:val="30"/>
              </w:rPr>
              <w:t>Prepaid Expenses</w:t>
            </w:r>
          </w:p>
        </w:tc>
        <w:tc>
          <w:tcPr>
            <w:tcW w:w="1570" w:type="dxa"/>
          </w:tcPr>
          <w:p w14:paraId="2AB4B96E" w14:textId="77777777" w:rsidR="002C6701" w:rsidRPr="001B496E" w:rsidRDefault="002C6701" w:rsidP="002C6701">
            <w:pPr>
              <w:tabs>
                <w:tab w:val="left" w:pos="360"/>
              </w:tabs>
              <w:ind w:right="97"/>
              <w:jc w:val="right"/>
              <w:rPr>
                <w:rFonts w:asciiTheme="majorBidi" w:hAnsiTheme="majorBidi" w:cstheme="majorBidi"/>
                <w:sz w:val="30"/>
                <w:szCs w:val="30"/>
              </w:rPr>
            </w:pPr>
            <w:r w:rsidRPr="001B496E">
              <w:rPr>
                <w:rFonts w:asciiTheme="majorBidi" w:hAnsiTheme="majorBidi" w:cstheme="majorBidi"/>
                <w:sz w:val="30"/>
                <w:szCs w:val="30"/>
              </w:rPr>
              <w:t>5,042,063</w:t>
            </w:r>
          </w:p>
        </w:tc>
        <w:tc>
          <w:tcPr>
            <w:tcW w:w="90" w:type="dxa"/>
          </w:tcPr>
          <w:p w14:paraId="723A8301" w14:textId="77777777" w:rsidR="002C6701" w:rsidRPr="001B496E" w:rsidRDefault="002C6701" w:rsidP="002C6701">
            <w:pPr>
              <w:ind w:left="395" w:right="110" w:hanging="395"/>
              <w:jc w:val="right"/>
              <w:rPr>
                <w:rFonts w:asciiTheme="majorBidi" w:hAnsiTheme="majorBidi" w:cstheme="majorBidi"/>
                <w:snapToGrid w:val="0"/>
                <w:sz w:val="30"/>
                <w:szCs w:val="30"/>
                <w:lang w:eastAsia="th-TH"/>
              </w:rPr>
            </w:pPr>
          </w:p>
        </w:tc>
        <w:tc>
          <w:tcPr>
            <w:tcW w:w="1611" w:type="dxa"/>
          </w:tcPr>
          <w:p w14:paraId="49C0B998" w14:textId="77777777" w:rsidR="002C6701" w:rsidRPr="001B496E" w:rsidRDefault="002C6701" w:rsidP="002C6701">
            <w:pPr>
              <w:tabs>
                <w:tab w:val="left" w:pos="360"/>
              </w:tabs>
              <w:ind w:right="97"/>
              <w:jc w:val="right"/>
              <w:rPr>
                <w:rFonts w:asciiTheme="majorBidi" w:hAnsiTheme="majorBidi" w:cstheme="majorBidi"/>
                <w:sz w:val="30"/>
                <w:szCs w:val="30"/>
              </w:rPr>
            </w:pPr>
            <w:r w:rsidRPr="001B496E">
              <w:rPr>
                <w:rFonts w:asciiTheme="majorBidi" w:hAnsiTheme="majorBidi" w:cstheme="majorBidi"/>
                <w:sz w:val="30"/>
                <w:szCs w:val="30"/>
              </w:rPr>
              <w:t>4,353,947</w:t>
            </w:r>
          </w:p>
        </w:tc>
        <w:tc>
          <w:tcPr>
            <w:tcW w:w="90" w:type="dxa"/>
          </w:tcPr>
          <w:p w14:paraId="019CDC5B" w14:textId="77777777" w:rsidR="002C6701" w:rsidRPr="001B496E" w:rsidRDefault="002C6701" w:rsidP="002C6701">
            <w:pPr>
              <w:ind w:left="395" w:right="110" w:hanging="395"/>
              <w:jc w:val="right"/>
              <w:rPr>
                <w:rFonts w:asciiTheme="majorBidi" w:hAnsiTheme="majorBidi" w:cstheme="majorBidi"/>
                <w:snapToGrid w:val="0"/>
                <w:sz w:val="30"/>
                <w:szCs w:val="30"/>
                <w:cs/>
                <w:lang w:eastAsia="th-TH"/>
              </w:rPr>
            </w:pPr>
          </w:p>
        </w:tc>
        <w:tc>
          <w:tcPr>
            <w:tcW w:w="1611" w:type="dxa"/>
          </w:tcPr>
          <w:p w14:paraId="79BE4441" w14:textId="77777777" w:rsidR="002C6701" w:rsidRPr="001B496E" w:rsidRDefault="002C6701" w:rsidP="002C6701">
            <w:pPr>
              <w:tabs>
                <w:tab w:val="left" w:pos="360"/>
              </w:tabs>
              <w:ind w:right="97"/>
              <w:jc w:val="right"/>
              <w:rPr>
                <w:rFonts w:asciiTheme="majorBidi" w:hAnsiTheme="majorBidi" w:cstheme="majorBidi"/>
                <w:sz w:val="30"/>
                <w:szCs w:val="30"/>
              </w:rPr>
            </w:pPr>
            <w:r w:rsidRPr="001B496E">
              <w:rPr>
                <w:rFonts w:asciiTheme="majorBidi" w:hAnsiTheme="majorBidi" w:cstheme="majorBidi"/>
                <w:sz w:val="30"/>
                <w:szCs w:val="30"/>
              </w:rPr>
              <w:t>4,109,494</w:t>
            </w:r>
          </w:p>
        </w:tc>
        <w:tc>
          <w:tcPr>
            <w:tcW w:w="90" w:type="dxa"/>
          </w:tcPr>
          <w:p w14:paraId="134D7079" w14:textId="77777777" w:rsidR="002C6701" w:rsidRPr="001B496E" w:rsidRDefault="002C6701" w:rsidP="002C6701">
            <w:pPr>
              <w:ind w:left="395" w:right="110" w:hanging="395"/>
              <w:jc w:val="right"/>
              <w:rPr>
                <w:rFonts w:asciiTheme="majorBidi" w:hAnsiTheme="majorBidi" w:cstheme="majorBidi"/>
                <w:snapToGrid w:val="0"/>
                <w:sz w:val="30"/>
                <w:szCs w:val="30"/>
                <w:lang w:eastAsia="th-TH"/>
              </w:rPr>
            </w:pPr>
          </w:p>
        </w:tc>
        <w:tc>
          <w:tcPr>
            <w:tcW w:w="1611" w:type="dxa"/>
          </w:tcPr>
          <w:p w14:paraId="1CE07E8B" w14:textId="77777777" w:rsidR="002C6701" w:rsidRPr="001B496E" w:rsidRDefault="002C6701" w:rsidP="002C6701">
            <w:pPr>
              <w:tabs>
                <w:tab w:val="left" w:pos="360"/>
              </w:tabs>
              <w:ind w:right="112"/>
              <w:jc w:val="right"/>
              <w:rPr>
                <w:rFonts w:asciiTheme="majorBidi" w:hAnsiTheme="majorBidi" w:cstheme="majorBidi"/>
                <w:sz w:val="30"/>
                <w:szCs w:val="30"/>
              </w:rPr>
            </w:pPr>
            <w:r w:rsidRPr="001B496E">
              <w:rPr>
                <w:rFonts w:asciiTheme="majorBidi" w:hAnsiTheme="majorBidi" w:cstheme="majorBidi"/>
                <w:sz w:val="30"/>
                <w:szCs w:val="30"/>
              </w:rPr>
              <w:t>4,278,661</w:t>
            </w:r>
          </w:p>
        </w:tc>
      </w:tr>
      <w:tr w:rsidR="002C6701" w:rsidRPr="001B496E" w14:paraId="7E13BDDE" w14:textId="77777777" w:rsidTr="00DE2483">
        <w:trPr>
          <w:cantSplit/>
        </w:trPr>
        <w:tc>
          <w:tcPr>
            <w:tcW w:w="3676" w:type="dxa"/>
          </w:tcPr>
          <w:p w14:paraId="5C233615" w14:textId="77777777" w:rsidR="002C6701" w:rsidRPr="001B496E" w:rsidRDefault="002C6701" w:rsidP="002C6701">
            <w:pPr>
              <w:tabs>
                <w:tab w:val="left" w:pos="360"/>
                <w:tab w:val="left" w:pos="1080"/>
              </w:tabs>
              <w:ind w:firstLine="112"/>
              <w:jc w:val="thaiDistribute"/>
              <w:rPr>
                <w:rFonts w:asciiTheme="majorBidi" w:hAnsiTheme="majorBidi" w:cstheme="majorBidi"/>
                <w:sz w:val="30"/>
                <w:szCs w:val="30"/>
                <w:cs/>
              </w:rPr>
            </w:pPr>
            <w:r w:rsidRPr="001B496E">
              <w:rPr>
                <w:rFonts w:asciiTheme="majorBidi" w:eastAsia="Cordia New" w:hAnsiTheme="majorBidi" w:cstheme="majorBidi"/>
                <w:sz w:val="30"/>
                <w:szCs w:val="30"/>
              </w:rPr>
              <w:t>Advance Payment for Assets</w:t>
            </w:r>
          </w:p>
        </w:tc>
        <w:tc>
          <w:tcPr>
            <w:tcW w:w="1570" w:type="dxa"/>
          </w:tcPr>
          <w:p w14:paraId="4DDEBC30" w14:textId="77777777" w:rsidR="002C6701" w:rsidRPr="001B496E" w:rsidRDefault="002C6701" w:rsidP="002C6701">
            <w:pPr>
              <w:tabs>
                <w:tab w:val="left" w:pos="360"/>
              </w:tabs>
              <w:ind w:right="408"/>
              <w:jc w:val="right"/>
              <w:rPr>
                <w:rFonts w:asciiTheme="majorBidi" w:hAnsiTheme="majorBidi" w:cstheme="majorBidi"/>
                <w:sz w:val="30"/>
                <w:szCs w:val="30"/>
              </w:rPr>
            </w:pPr>
            <w:r w:rsidRPr="001B496E">
              <w:rPr>
                <w:rFonts w:asciiTheme="majorBidi" w:hAnsiTheme="majorBidi" w:cstheme="majorBidi"/>
                <w:sz w:val="30"/>
                <w:szCs w:val="30"/>
              </w:rPr>
              <w:t>-</w:t>
            </w:r>
          </w:p>
        </w:tc>
        <w:tc>
          <w:tcPr>
            <w:tcW w:w="90" w:type="dxa"/>
          </w:tcPr>
          <w:p w14:paraId="74E6613D" w14:textId="77777777" w:rsidR="002C6701" w:rsidRPr="001B496E" w:rsidRDefault="002C6701" w:rsidP="002C6701">
            <w:pPr>
              <w:ind w:left="395" w:right="110" w:hanging="395"/>
              <w:jc w:val="right"/>
              <w:rPr>
                <w:rFonts w:asciiTheme="majorBidi" w:hAnsiTheme="majorBidi" w:cstheme="majorBidi"/>
                <w:snapToGrid w:val="0"/>
                <w:sz w:val="30"/>
                <w:szCs w:val="30"/>
                <w:lang w:eastAsia="th-TH"/>
              </w:rPr>
            </w:pPr>
          </w:p>
        </w:tc>
        <w:tc>
          <w:tcPr>
            <w:tcW w:w="1611" w:type="dxa"/>
          </w:tcPr>
          <w:p w14:paraId="452D5F44" w14:textId="77777777" w:rsidR="002C6701" w:rsidRPr="001B496E" w:rsidRDefault="002C6701" w:rsidP="002C6701">
            <w:pPr>
              <w:tabs>
                <w:tab w:val="left" w:pos="360"/>
                <w:tab w:val="left" w:pos="776"/>
              </w:tabs>
              <w:ind w:right="379"/>
              <w:jc w:val="right"/>
              <w:rPr>
                <w:rFonts w:asciiTheme="majorBidi" w:hAnsiTheme="majorBidi" w:cstheme="majorBidi"/>
                <w:sz w:val="30"/>
                <w:szCs w:val="30"/>
              </w:rPr>
            </w:pPr>
            <w:r w:rsidRPr="001B496E">
              <w:rPr>
                <w:rFonts w:asciiTheme="majorBidi" w:hAnsiTheme="majorBidi" w:cstheme="majorBidi"/>
                <w:sz w:val="30"/>
                <w:szCs w:val="30"/>
              </w:rPr>
              <w:t>-</w:t>
            </w:r>
          </w:p>
        </w:tc>
        <w:tc>
          <w:tcPr>
            <w:tcW w:w="90" w:type="dxa"/>
          </w:tcPr>
          <w:p w14:paraId="78AC8226" w14:textId="77777777" w:rsidR="002C6701" w:rsidRPr="001B496E" w:rsidRDefault="002C6701" w:rsidP="002C6701">
            <w:pPr>
              <w:ind w:left="395" w:right="110" w:hanging="395"/>
              <w:jc w:val="right"/>
              <w:rPr>
                <w:rFonts w:asciiTheme="majorBidi" w:hAnsiTheme="majorBidi" w:cstheme="majorBidi"/>
                <w:snapToGrid w:val="0"/>
                <w:sz w:val="30"/>
                <w:szCs w:val="30"/>
                <w:cs/>
                <w:lang w:eastAsia="th-TH"/>
              </w:rPr>
            </w:pPr>
          </w:p>
        </w:tc>
        <w:tc>
          <w:tcPr>
            <w:tcW w:w="1611" w:type="dxa"/>
          </w:tcPr>
          <w:p w14:paraId="0D09F2D4" w14:textId="77777777" w:rsidR="002C6701" w:rsidRPr="001B496E" w:rsidRDefault="002C6701" w:rsidP="002C6701">
            <w:pPr>
              <w:tabs>
                <w:tab w:val="left" w:pos="360"/>
              </w:tabs>
              <w:ind w:right="97"/>
              <w:jc w:val="right"/>
              <w:rPr>
                <w:rFonts w:asciiTheme="majorBidi" w:hAnsiTheme="majorBidi" w:cstheme="majorBidi"/>
                <w:sz w:val="30"/>
                <w:szCs w:val="30"/>
              </w:rPr>
            </w:pPr>
            <w:r w:rsidRPr="001B496E">
              <w:rPr>
                <w:rFonts w:asciiTheme="majorBidi" w:hAnsiTheme="majorBidi" w:cstheme="majorBidi"/>
                <w:sz w:val="30"/>
                <w:szCs w:val="30"/>
              </w:rPr>
              <w:t>852,900</w:t>
            </w:r>
          </w:p>
        </w:tc>
        <w:tc>
          <w:tcPr>
            <w:tcW w:w="90" w:type="dxa"/>
          </w:tcPr>
          <w:p w14:paraId="51B56EC7" w14:textId="77777777" w:rsidR="002C6701" w:rsidRPr="001B496E" w:rsidRDefault="002C6701" w:rsidP="002C6701">
            <w:pPr>
              <w:ind w:left="395" w:right="110" w:hanging="395"/>
              <w:jc w:val="right"/>
              <w:rPr>
                <w:rFonts w:asciiTheme="majorBidi" w:hAnsiTheme="majorBidi" w:cstheme="majorBidi"/>
                <w:snapToGrid w:val="0"/>
                <w:sz w:val="30"/>
                <w:szCs w:val="30"/>
                <w:lang w:eastAsia="th-TH"/>
              </w:rPr>
            </w:pPr>
          </w:p>
        </w:tc>
        <w:tc>
          <w:tcPr>
            <w:tcW w:w="1611" w:type="dxa"/>
          </w:tcPr>
          <w:p w14:paraId="3867B83D" w14:textId="77777777" w:rsidR="002C6701" w:rsidRPr="001B496E" w:rsidRDefault="002C6701" w:rsidP="002C6701">
            <w:pPr>
              <w:tabs>
                <w:tab w:val="left" w:pos="360"/>
                <w:tab w:val="left" w:pos="776"/>
              </w:tabs>
              <w:ind w:right="379"/>
              <w:jc w:val="right"/>
              <w:rPr>
                <w:rFonts w:asciiTheme="majorBidi" w:hAnsiTheme="majorBidi" w:cstheme="majorBidi"/>
                <w:sz w:val="30"/>
                <w:szCs w:val="30"/>
              </w:rPr>
            </w:pPr>
            <w:r w:rsidRPr="001B496E">
              <w:rPr>
                <w:rFonts w:asciiTheme="majorBidi" w:hAnsiTheme="majorBidi" w:cstheme="majorBidi"/>
                <w:sz w:val="30"/>
                <w:szCs w:val="30"/>
              </w:rPr>
              <w:t>-</w:t>
            </w:r>
          </w:p>
        </w:tc>
      </w:tr>
      <w:tr w:rsidR="002C6701" w:rsidRPr="001B496E" w14:paraId="33CBC7E3" w14:textId="77777777" w:rsidTr="00DE2483">
        <w:trPr>
          <w:cantSplit/>
        </w:trPr>
        <w:tc>
          <w:tcPr>
            <w:tcW w:w="3676" w:type="dxa"/>
          </w:tcPr>
          <w:p w14:paraId="5667F950" w14:textId="77777777" w:rsidR="002C6701" w:rsidRPr="001B496E" w:rsidRDefault="002C6701" w:rsidP="002C6701">
            <w:pPr>
              <w:tabs>
                <w:tab w:val="left" w:pos="360"/>
                <w:tab w:val="left" w:pos="1080"/>
              </w:tabs>
              <w:ind w:firstLine="112"/>
              <w:jc w:val="thaiDistribute"/>
              <w:rPr>
                <w:rFonts w:asciiTheme="majorBidi" w:hAnsiTheme="majorBidi" w:cstheme="majorBidi"/>
                <w:sz w:val="30"/>
                <w:szCs w:val="30"/>
                <w:cs/>
              </w:rPr>
            </w:pPr>
            <w:r w:rsidRPr="001B496E">
              <w:rPr>
                <w:rFonts w:asciiTheme="majorBidi" w:eastAsia="Cordia New" w:hAnsiTheme="majorBidi" w:cstheme="majorBidi"/>
                <w:sz w:val="30"/>
                <w:szCs w:val="30"/>
              </w:rPr>
              <w:t>Cost to Obtain Contracts with Customers</w:t>
            </w:r>
          </w:p>
        </w:tc>
        <w:tc>
          <w:tcPr>
            <w:tcW w:w="1570" w:type="dxa"/>
          </w:tcPr>
          <w:p w14:paraId="6DD46214" w14:textId="77777777" w:rsidR="002C6701" w:rsidRPr="001B496E" w:rsidRDefault="002C6701" w:rsidP="002C6701">
            <w:pPr>
              <w:tabs>
                <w:tab w:val="left" w:pos="360"/>
              </w:tabs>
              <w:ind w:right="97"/>
              <w:jc w:val="right"/>
              <w:rPr>
                <w:rFonts w:asciiTheme="majorBidi" w:hAnsiTheme="majorBidi" w:cstheme="majorBidi"/>
                <w:sz w:val="30"/>
                <w:szCs w:val="30"/>
              </w:rPr>
            </w:pPr>
            <w:r w:rsidRPr="001B496E">
              <w:rPr>
                <w:rFonts w:asciiTheme="majorBidi" w:hAnsiTheme="majorBidi" w:cstheme="majorBidi"/>
                <w:sz w:val="30"/>
                <w:szCs w:val="30"/>
              </w:rPr>
              <w:t>470,732</w:t>
            </w:r>
          </w:p>
        </w:tc>
        <w:tc>
          <w:tcPr>
            <w:tcW w:w="90" w:type="dxa"/>
          </w:tcPr>
          <w:p w14:paraId="07C38850" w14:textId="77777777" w:rsidR="002C6701" w:rsidRPr="001B496E" w:rsidRDefault="002C6701" w:rsidP="002C6701">
            <w:pPr>
              <w:ind w:left="395" w:right="110" w:hanging="395"/>
              <w:jc w:val="right"/>
              <w:rPr>
                <w:rFonts w:asciiTheme="majorBidi" w:hAnsiTheme="majorBidi" w:cstheme="majorBidi"/>
                <w:snapToGrid w:val="0"/>
                <w:sz w:val="30"/>
                <w:szCs w:val="30"/>
                <w:lang w:eastAsia="th-TH"/>
              </w:rPr>
            </w:pPr>
          </w:p>
        </w:tc>
        <w:tc>
          <w:tcPr>
            <w:tcW w:w="1611" w:type="dxa"/>
          </w:tcPr>
          <w:p w14:paraId="73512007" w14:textId="77777777" w:rsidR="002C6701" w:rsidRPr="001B496E" w:rsidRDefault="002C6701" w:rsidP="002C6701">
            <w:pPr>
              <w:tabs>
                <w:tab w:val="left" w:pos="360"/>
              </w:tabs>
              <w:ind w:right="97"/>
              <w:jc w:val="right"/>
              <w:rPr>
                <w:rFonts w:asciiTheme="majorBidi" w:hAnsiTheme="majorBidi" w:cstheme="majorBidi"/>
                <w:sz w:val="30"/>
                <w:szCs w:val="30"/>
              </w:rPr>
            </w:pPr>
            <w:r w:rsidRPr="001B496E">
              <w:rPr>
                <w:rFonts w:asciiTheme="majorBidi" w:hAnsiTheme="majorBidi" w:cstheme="majorBidi"/>
                <w:sz w:val="30"/>
                <w:szCs w:val="30"/>
              </w:rPr>
              <w:t>652,308</w:t>
            </w:r>
          </w:p>
        </w:tc>
        <w:tc>
          <w:tcPr>
            <w:tcW w:w="90" w:type="dxa"/>
          </w:tcPr>
          <w:p w14:paraId="0A46AAE0" w14:textId="77777777" w:rsidR="002C6701" w:rsidRPr="001B496E" w:rsidRDefault="002C6701" w:rsidP="002C6701">
            <w:pPr>
              <w:ind w:left="395" w:right="110" w:hanging="395"/>
              <w:jc w:val="right"/>
              <w:rPr>
                <w:rFonts w:asciiTheme="majorBidi" w:hAnsiTheme="majorBidi" w:cstheme="majorBidi"/>
                <w:snapToGrid w:val="0"/>
                <w:sz w:val="30"/>
                <w:szCs w:val="30"/>
                <w:cs/>
                <w:lang w:eastAsia="th-TH"/>
              </w:rPr>
            </w:pPr>
          </w:p>
        </w:tc>
        <w:tc>
          <w:tcPr>
            <w:tcW w:w="1611" w:type="dxa"/>
          </w:tcPr>
          <w:p w14:paraId="54161071" w14:textId="77777777" w:rsidR="002C6701" w:rsidRPr="001B496E" w:rsidRDefault="002C6701" w:rsidP="002C6701">
            <w:pPr>
              <w:tabs>
                <w:tab w:val="left" w:pos="360"/>
              </w:tabs>
              <w:ind w:right="97"/>
              <w:jc w:val="right"/>
              <w:rPr>
                <w:rFonts w:asciiTheme="majorBidi" w:hAnsiTheme="majorBidi" w:cstheme="majorBidi"/>
                <w:sz w:val="30"/>
                <w:szCs w:val="30"/>
              </w:rPr>
            </w:pPr>
            <w:r w:rsidRPr="001B496E">
              <w:rPr>
                <w:rFonts w:asciiTheme="majorBidi" w:hAnsiTheme="majorBidi" w:cstheme="majorBidi"/>
                <w:sz w:val="30"/>
                <w:szCs w:val="30"/>
              </w:rPr>
              <w:t>470,732</w:t>
            </w:r>
          </w:p>
        </w:tc>
        <w:tc>
          <w:tcPr>
            <w:tcW w:w="90" w:type="dxa"/>
          </w:tcPr>
          <w:p w14:paraId="6D819A50" w14:textId="77777777" w:rsidR="002C6701" w:rsidRPr="001B496E" w:rsidRDefault="002C6701" w:rsidP="002C6701">
            <w:pPr>
              <w:ind w:left="395" w:right="110" w:hanging="395"/>
              <w:jc w:val="right"/>
              <w:rPr>
                <w:rFonts w:asciiTheme="majorBidi" w:hAnsiTheme="majorBidi" w:cstheme="majorBidi"/>
                <w:snapToGrid w:val="0"/>
                <w:sz w:val="30"/>
                <w:szCs w:val="30"/>
                <w:lang w:eastAsia="th-TH"/>
              </w:rPr>
            </w:pPr>
          </w:p>
        </w:tc>
        <w:tc>
          <w:tcPr>
            <w:tcW w:w="1611" w:type="dxa"/>
          </w:tcPr>
          <w:p w14:paraId="2009D20C" w14:textId="77777777" w:rsidR="002C6701" w:rsidRPr="001B496E" w:rsidRDefault="002C6701" w:rsidP="002C6701">
            <w:pPr>
              <w:tabs>
                <w:tab w:val="left" w:pos="360"/>
              </w:tabs>
              <w:ind w:right="112"/>
              <w:jc w:val="right"/>
              <w:rPr>
                <w:rFonts w:asciiTheme="majorBidi" w:hAnsiTheme="majorBidi" w:cstheme="majorBidi"/>
                <w:sz w:val="30"/>
                <w:szCs w:val="30"/>
              </w:rPr>
            </w:pPr>
            <w:r w:rsidRPr="001B496E">
              <w:rPr>
                <w:rFonts w:asciiTheme="majorBidi" w:hAnsiTheme="majorBidi" w:cstheme="majorBidi"/>
                <w:sz w:val="30"/>
                <w:szCs w:val="30"/>
              </w:rPr>
              <w:t>652,308</w:t>
            </w:r>
          </w:p>
        </w:tc>
      </w:tr>
      <w:tr w:rsidR="002C6701" w:rsidRPr="001B496E" w14:paraId="06D62DD0" w14:textId="77777777" w:rsidTr="00DE2483">
        <w:trPr>
          <w:cantSplit/>
        </w:trPr>
        <w:tc>
          <w:tcPr>
            <w:tcW w:w="3676" w:type="dxa"/>
          </w:tcPr>
          <w:p w14:paraId="2BC02BC7" w14:textId="77777777" w:rsidR="002C6701" w:rsidRPr="001B496E" w:rsidRDefault="002C6701" w:rsidP="002C6701">
            <w:pPr>
              <w:tabs>
                <w:tab w:val="left" w:pos="360"/>
                <w:tab w:val="left" w:pos="1080"/>
              </w:tabs>
              <w:ind w:firstLine="112"/>
              <w:jc w:val="thaiDistribute"/>
              <w:rPr>
                <w:rFonts w:asciiTheme="majorBidi" w:hAnsiTheme="majorBidi" w:cstheme="majorBidi"/>
                <w:sz w:val="30"/>
                <w:szCs w:val="30"/>
                <w:cs/>
              </w:rPr>
            </w:pPr>
            <w:r w:rsidRPr="001B496E">
              <w:rPr>
                <w:rFonts w:asciiTheme="majorBidi" w:eastAsia="Cordia New" w:hAnsiTheme="majorBidi" w:cstheme="majorBidi"/>
                <w:sz w:val="30"/>
                <w:szCs w:val="30"/>
              </w:rPr>
              <w:t>Other Receivables</w:t>
            </w:r>
          </w:p>
        </w:tc>
        <w:tc>
          <w:tcPr>
            <w:tcW w:w="1570" w:type="dxa"/>
          </w:tcPr>
          <w:p w14:paraId="065C42BE" w14:textId="77777777" w:rsidR="002C6701" w:rsidRPr="001B496E" w:rsidRDefault="002C6701" w:rsidP="002C6701">
            <w:pPr>
              <w:tabs>
                <w:tab w:val="left" w:pos="360"/>
              </w:tabs>
              <w:ind w:right="97"/>
              <w:jc w:val="right"/>
              <w:rPr>
                <w:rFonts w:asciiTheme="majorBidi" w:hAnsiTheme="majorBidi" w:cstheme="majorBidi"/>
                <w:sz w:val="30"/>
                <w:szCs w:val="30"/>
              </w:rPr>
            </w:pPr>
            <w:r w:rsidRPr="001B496E">
              <w:rPr>
                <w:rFonts w:asciiTheme="majorBidi" w:hAnsiTheme="majorBidi" w:cstheme="majorBidi"/>
                <w:sz w:val="30"/>
                <w:szCs w:val="30"/>
              </w:rPr>
              <w:t>1,233,771</w:t>
            </w:r>
          </w:p>
        </w:tc>
        <w:tc>
          <w:tcPr>
            <w:tcW w:w="90" w:type="dxa"/>
          </w:tcPr>
          <w:p w14:paraId="1C793783" w14:textId="77777777" w:rsidR="002C6701" w:rsidRPr="001B496E" w:rsidRDefault="002C6701" w:rsidP="002C6701">
            <w:pPr>
              <w:ind w:left="395" w:right="110" w:hanging="395"/>
              <w:jc w:val="right"/>
              <w:rPr>
                <w:rFonts w:asciiTheme="majorBidi" w:hAnsiTheme="majorBidi" w:cstheme="majorBidi"/>
                <w:snapToGrid w:val="0"/>
                <w:sz w:val="30"/>
                <w:szCs w:val="30"/>
                <w:lang w:eastAsia="th-TH"/>
              </w:rPr>
            </w:pPr>
          </w:p>
        </w:tc>
        <w:tc>
          <w:tcPr>
            <w:tcW w:w="1611" w:type="dxa"/>
          </w:tcPr>
          <w:p w14:paraId="715350D0" w14:textId="77777777" w:rsidR="002C6701" w:rsidRPr="001B496E" w:rsidRDefault="002C6701" w:rsidP="002C6701">
            <w:pPr>
              <w:tabs>
                <w:tab w:val="left" w:pos="360"/>
              </w:tabs>
              <w:ind w:right="97"/>
              <w:jc w:val="right"/>
              <w:rPr>
                <w:rFonts w:asciiTheme="majorBidi" w:hAnsiTheme="majorBidi" w:cstheme="majorBidi"/>
                <w:sz w:val="30"/>
                <w:szCs w:val="30"/>
              </w:rPr>
            </w:pPr>
            <w:r w:rsidRPr="001B496E">
              <w:rPr>
                <w:rFonts w:asciiTheme="majorBidi" w:hAnsiTheme="majorBidi" w:cstheme="majorBidi"/>
                <w:sz w:val="30"/>
                <w:szCs w:val="30"/>
              </w:rPr>
              <w:t>1,178,873</w:t>
            </w:r>
          </w:p>
        </w:tc>
        <w:tc>
          <w:tcPr>
            <w:tcW w:w="90" w:type="dxa"/>
          </w:tcPr>
          <w:p w14:paraId="24502C8E" w14:textId="77777777" w:rsidR="002C6701" w:rsidRPr="001B496E" w:rsidRDefault="002C6701" w:rsidP="002C6701">
            <w:pPr>
              <w:ind w:left="395" w:right="110" w:hanging="395"/>
              <w:jc w:val="right"/>
              <w:rPr>
                <w:rFonts w:asciiTheme="majorBidi" w:hAnsiTheme="majorBidi" w:cstheme="majorBidi"/>
                <w:snapToGrid w:val="0"/>
                <w:sz w:val="30"/>
                <w:szCs w:val="30"/>
                <w:cs/>
                <w:lang w:eastAsia="th-TH"/>
              </w:rPr>
            </w:pPr>
          </w:p>
        </w:tc>
        <w:tc>
          <w:tcPr>
            <w:tcW w:w="1611" w:type="dxa"/>
          </w:tcPr>
          <w:p w14:paraId="32CA1A21" w14:textId="77777777" w:rsidR="002C6701" w:rsidRPr="001B496E" w:rsidRDefault="002C6701" w:rsidP="002C6701">
            <w:pPr>
              <w:tabs>
                <w:tab w:val="left" w:pos="360"/>
              </w:tabs>
              <w:ind w:right="97"/>
              <w:jc w:val="right"/>
              <w:rPr>
                <w:rFonts w:asciiTheme="majorBidi" w:hAnsiTheme="majorBidi" w:cstheme="majorBidi"/>
                <w:sz w:val="30"/>
                <w:szCs w:val="30"/>
              </w:rPr>
            </w:pPr>
            <w:r w:rsidRPr="001B496E">
              <w:rPr>
                <w:rFonts w:asciiTheme="majorBidi" w:hAnsiTheme="majorBidi" w:cstheme="majorBidi"/>
                <w:sz w:val="30"/>
                <w:szCs w:val="30"/>
              </w:rPr>
              <w:t>4,045,375</w:t>
            </w:r>
          </w:p>
        </w:tc>
        <w:tc>
          <w:tcPr>
            <w:tcW w:w="90" w:type="dxa"/>
          </w:tcPr>
          <w:p w14:paraId="0E5935F7" w14:textId="77777777" w:rsidR="002C6701" w:rsidRPr="001B496E" w:rsidRDefault="002C6701" w:rsidP="002C6701">
            <w:pPr>
              <w:ind w:left="395" w:right="110" w:hanging="395"/>
              <w:jc w:val="right"/>
              <w:rPr>
                <w:rFonts w:asciiTheme="majorBidi" w:hAnsiTheme="majorBidi" w:cstheme="majorBidi"/>
                <w:snapToGrid w:val="0"/>
                <w:sz w:val="30"/>
                <w:szCs w:val="30"/>
                <w:lang w:eastAsia="th-TH"/>
              </w:rPr>
            </w:pPr>
          </w:p>
        </w:tc>
        <w:tc>
          <w:tcPr>
            <w:tcW w:w="1611" w:type="dxa"/>
          </w:tcPr>
          <w:p w14:paraId="0F77ED45" w14:textId="77777777" w:rsidR="002C6701" w:rsidRPr="001B496E" w:rsidRDefault="002C6701" w:rsidP="002C6701">
            <w:pPr>
              <w:tabs>
                <w:tab w:val="left" w:pos="360"/>
              </w:tabs>
              <w:ind w:right="112"/>
              <w:jc w:val="right"/>
              <w:rPr>
                <w:rFonts w:asciiTheme="majorBidi" w:hAnsiTheme="majorBidi" w:cstheme="majorBidi"/>
                <w:sz w:val="30"/>
                <w:szCs w:val="30"/>
              </w:rPr>
            </w:pPr>
            <w:r w:rsidRPr="001B496E">
              <w:rPr>
                <w:rFonts w:asciiTheme="majorBidi" w:hAnsiTheme="majorBidi" w:cstheme="majorBidi"/>
                <w:sz w:val="30"/>
                <w:szCs w:val="30"/>
              </w:rPr>
              <w:t>1,246,055</w:t>
            </w:r>
          </w:p>
        </w:tc>
      </w:tr>
      <w:tr w:rsidR="002C6701" w:rsidRPr="001B496E" w14:paraId="7CA4848C" w14:textId="77777777" w:rsidTr="00DE2483">
        <w:trPr>
          <w:cantSplit/>
        </w:trPr>
        <w:tc>
          <w:tcPr>
            <w:tcW w:w="3676" w:type="dxa"/>
          </w:tcPr>
          <w:p w14:paraId="61A82B73" w14:textId="77777777" w:rsidR="002C6701" w:rsidRPr="001B496E" w:rsidRDefault="002C6701" w:rsidP="002C6701">
            <w:pPr>
              <w:tabs>
                <w:tab w:val="left" w:pos="360"/>
                <w:tab w:val="left" w:pos="1080"/>
              </w:tabs>
              <w:ind w:firstLine="112"/>
              <w:jc w:val="thaiDistribute"/>
              <w:rPr>
                <w:rFonts w:asciiTheme="majorBidi" w:hAnsiTheme="majorBidi" w:cstheme="majorBidi"/>
                <w:sz w:val="30"/>
                <w:szCs w:val="30"/>
                <w:cs/>
              </w:rPr>
            </w:pPr>
            <w:r w:rsidRPr="001B496E">
              <w:rPr>
                <w:rFonts w:asciiTheme="majorBidi" w:eastAsia="Cordia New" w:hAnsiTheme="majorBidi" w:cstheme="majorBidi"/>
                <w:sz w:val="30"/>
                <w:szCs w:val="30"/>
              </w:rPr>
              <w:t>Account Receivable - Revenue Department</w:t>
            </w:r>
          </w:p>
        </w:tc>
        <w:tc>
          <w:tcPr>
            <w:tcW w:w="1570" w:type="dxa"/>
          </w:tcPr>
          <w:p w14:paraId="0B97BF09" w14:textId="77777777" w:rsidR="002C6701" w:rsidRPr="001B496E" w:rsidRDefault="002C6701" w:rsidP="002C6701">
            <w:pPr>
              <w:tabs>
                <w:tab w:val="left" w:pos="360"/>
              </w:tabs>
              <w:ind w:right="97"/>
              <w:jc w:val="right"/>
              <w:rPr>
                <w:rFonts w:asciiTheme="majorBidi" w:hAnsiTheme="majorBidi" w:cstheme="majorBidi"/>
                <w:sz w:val="30"/>
                <w:szCs w:val="30"/>
              </w:rPr>
            </w:pPr>
            <w:r w:rsidRPr="001B496E">
              <w:rPr>
                <w:rFonts w:asciiTheme="majorBidi" w:hAnsiTheme="majorBidi" w:cstheme="majorBidi"/>
                <w:sz w:val="30"/>
                <w:szCs w:val="30"/>
              </w:rPr>
              <w:t>3,751,618</w:t>
            </w:r>
          </w:p>
        </w:tc>
        <w:tc>
          <w:tcPr>
            <w:tcW w:w="90" w:type="dxa"/>
          </w:tcPr>
          <w:p w14:paraId="57887118" w14:textId="77777777" w:rsidR="002C6701" w:rsidRPr="001B496E" w:rsidRDefault="002C6701" w:rsidP="002C6701">
            <w:pPr>
              <w:ind w:left="395" w:right="110" w:hanging="395"/>
              <w:jc w:val="right"/>
              <w:rPr>
                <w:rFonts w:asciiTheme="majorBidi" w:hAnsiTheme="majorBidi" w:cstheme="majorBidi"/>
                <w:snapToGrid w:val="0"/>
                <w:sz w:val="30"/>
                <w:szCs w:val="30"/>
                <w:lang w:eastAsia="th-TH"/>
              </w:rPr>
            </w:pPr>
          </w:p>
        </w:tc>
        <w:tc>
          <w:tcPr>
            <w:tcW w:w="1611" w:type="dxa"/>
          </w:tcPr>
          <w:p w14:paraId="286781BC" w14:textId="77777777" w:rsidR="002C6701" w:rsidRPr="001B496E" w:rsidRDefault="002C6701" w:rsidP="002C6701">
            <w:pPr>
              <w:tabs>
                <w:tab w:val="left" w:pos="360"/>
              </w:tabs>
              <w:ind w:right="97"/>
              <w:jc w:val="right"/>
              <w:rPr>
                <w:rFonts w:asciiTheme="majorBidi" w:hAnsiTheme="majorBidi" w:cstheme="majorBidi"/>
                <w:sz w:val="30"/>
                <w:szCs w:val="30"/>
              </w:rPr>
            </w:pPr>
            <w:r w:rsidRPr="001B496E">
              <w:rPr>
                <w:rFonts w:asciiTheme="majorBidi" w:hAnsiTheme="majorBidi" w:cstheme="majorBidi"/>
                <w:sz w:val="30"/>
                <w:szCs w:val="30"/>
              </w:rPr>
              <w:t>3,892,583</w:t>
            </w:r>
          </w:p>
        </w:tc>
        <w:tc>
          <w:tcPr>
            <w:tcW w:w="90" w:type="dxa"/>
          </w:tcPr>
          <w:p w14:paraId="25E8BEDF" w14:textId="77777777" w:rsidR="002C6701" w:rsidRPr="001B496E" w:rsidRDefault="002C6701" w:rsidP="002C6701">
            <w:pPr>
              <w:ind w:left="395" w:right="110" w:hanging="395"/>
              <w:jc w:val="right"/>
              <w:rPr>
                <w:rFonts w:asciiTheme="majorBidi" w:hAnsiTheme="majorBidi" w:cstheme="majorBidi"/>
                <w:snapToGrid w:val="0"/>
                <w:sz w:val="30"/>
                <w:szCs w:val="30"/>
                <w:cs/>
                <w:lang w:eastAsia="th-TH"/>
              </w:rPr>
            </w:pPr>
          </w:p>
        </w:tc>
        <w:tc>
          <w:tcPr>
            <w:tcW w:w="1611" w:type="dxa"/>
          </w:tcPr>
          <w:p w14:paraId="6CEF45FA" w14:textId="77777777" w:rsidR="002C6701" w:rsidRPr="001B496E" w:rsidRDefault="002C6701" w:rsidP="002C6701">
            <w:pPr>
              <w:tabs>
                <w:tab w:val="left" w:pos="360"/>
                <w:tab w:val="left" w:pos="776"/>
              </w:tabs>
              <w:ind w:right="379"/>
              <w:jc w:val="right"/>
              <w:rPr>
                <w:rFonts w:asciiTheme="majorBidi" w:hAnsiTheme="majorBidi" w:cstheme="majorBidi"/>
                <w:sz w:val="30"/>
                <w:szCs w:val="30"/>
              </w:rPr>
            </w:pPr>
            <w:r w:rsidRPr="001B496E">
              <w:rPr>
                <w:rFonts w:asciiTheme="majorBidi" w:hAnsiTheme="majorBidi" w:cstheme="majorBidi"/>
                <w:sz w:val="30"/>
                <w:szCs w:val="30"/>
              </w:rPr>
              <w:t>-</w:t>
            </w:r>
          </w:p>
        </w:tc>
        <w:tc>
          <w:tcPr>
            <w:tcW w:w="90" w:type="dxa"/>
          </w:tcPr>
          <w:p w14:paraId="325C8746" w14:textId="77777777" w:rsidR="002C6701" w:rsidRPr="001B496E" w:rsidRDefault="002C6701" w:rsidP="002C6701">
            <w:pPr>
              <w:ind w:left="395" w:right="110" w:hanging="395"/>
              <w:jc w:val="right"/>
              <w:rPr>
                <w:rFonts w:asciiTheme="majorBidi" w:hAnsiTheme="majorBidi" w:cstheme="majorBidi"/>
                <w:snapToGrid w:val="0"/>
                <w:sz w:val="30"/>
                <w:szCs w:val="30"/>
                <w:lang w:eastAsia="th-TH"/>
              </w:rPr>
            </w:pPr>
          </w:p>
        </w:tc>
        <w:tc>
          <w:tcPr>
            <w:tcW w:w="1611" w:type="dxa"/>
          </w:tcPr>
          <w:p w14:paraId="22BE6139" w14:textId="77777777" w:rsidR="002C6701" w:rsidRPr="001B496E" w:rsidRDefault="002C6701" w:rsidP="002C6701">
            <w:pPr>
              <w:tabs>
                <w:tab w:val="left" w:pos="360"/>
                <w:tab w:val="left" w:pos="776"/>
              </w:tabs>
              <w:ind w:right="379"/>
              <w:jc w:val="right"/>
              <w:rPr>
                <w:rFonts w:asciiTheme="majorBidi" w:hAnsiTheme="majorBidi" w:cstheme="majorBidi"/>
                <w:sz w:val="30"/>
                <w:szCs w:val="30"/>
              </w:rPr>
            </w:pPr>
            <w:r w:rsidRPr="001B496E">
              <w:rPr>
                <w:rFonts w:asciiTheme="majorBidi" w:hAnsiTheme="majorBidi" w:cstheme="majorBidi"/>
                <w:sz w:val="30"/>
                <w:szCs w:val="30"/>
              </w:rPr>
              <w:t>-</w:t>
            </w:r>
          </w:p>
        </w:tc>
      </w:tr>
      <w:tr w:rsidR="0031462E" w:rsidRPr="001B496E" w14:paraId="2639E6FA" w14:textId="77777777" w:rsidTr="00DE2483">
        <w:trPr>
          <w:cantSplit/>
        </w:trPr>
        <w:tc>
          <w:tcPr>
            <w:tcW w:w="3676" w:type="dxa"/>
          </w:tcPr>
          <w:p w14:paraId="4E7DDB94" w14:textId="77777777" w:rsidR="0031462E" w:rsidRPr="001B496E" w:rsidRDefault="002C6701" w:rsidP="0031462E">
            <w:pPr>
              <w:tabs>
                <w:tab w:val="left" w:pos="360"/>
                <w:tab w:val="left" w:pos="1080"/>
              </w:tabs>
              <w:ind w:firstLine="112"/>
              <w:jc w:val="thaiDistribute"/>
              <w:rPr>
                <w:rFonts w:asciiTheme="majorBidi" w:hAnsiTheme="majorBidi" w:cstheme="majorBidi"/>
                <w:sz w:val="30"/>
                <w:szCs w:val="30"/>
                <w:cs/>
              </w:rPr>
            </w:pPr>
            <w:r w:rsidRPr="001B496E">
              <w:rPr>
                <w:rFonts w:asciiTheme="majorBidi" w:eastAsia="Cordia New" w:hAnsiTheme="majorBidi" w:cstheme="majorBidi"/>
                <w:sz w:val="30"/>
                <w:szCs w:val="30"/>
              </w:rPr>
              <w:t>Others</w:t>
            </w:r>
          </w:p>
        </w:tc>
        <w:tc>
          <w:tcPr>
            <w:tcW w:w="1570" w:type="dxa"/>
            <w:tcBorders>
              <w:top w:val="nil"/>
              <w:left w:val="nil"/>
              <w:bottom w:val="single" w:sz="4" w:space="0" w:color="auto"/>
              <w:right w:val="nil"/>
            </w:tcBorders>
          </w:tcPr>
          <w:p w14:paraId="4D5DAC2F" w14:textId="77777777" w:rsidR="0031462E" w:rsidRPr="001B496E" w:rsidRDefault="0031462E" w:rsidP="0031462E">
            <w:pPr>
              <w:tabs>
                <w:tab w:val="left" w:pos="360"/>
              </w:tabs>
              <w:ind w:right="97"/>
              <w:jc w:val="right"/>
              <w:rPr>
                <w:rFonts w:asciiTheme="majorBidi" w:hAnsiTheme="majorBidi" w:cstheme="majorBidi"/>
                <w:sz w:val="30"/>
                <w:szCs w:val="30"/>
              </w:rPr>
            </w:pPr>
            <w:r w:rsidRPr="001B496E">
              <w:rPr>
                <w:rFonts w:asciiTheme="majorBidi" w:hAnsiTheme="majorBidi" w:cstheme="majorBidi"/>
                <w:sz w:val="30"/>
                <w:szCs w:val="30"/>
              </w:rPr>
              <w:t>4,782,616</w:t>
            </w:r>
          </w:p>
        </w:tc>
        <w:tc>
          <w:tcPr>
            <w:tcW w:w="90" w:type="dxa"/>
          </w:tcPr>
          <w:p w14:paraId="1DA364BD" w14:textId="77777777" w:rsidR="0031462E" w:rsidRPr="001B496E" w:rsidRDefault="0031462E" w:rsidP="0031462E">
            <w:pPr>
              <w:ind w:left="395" w:right="110" w:hanging="395"/>
              <w:jc w:val="right"/>
              <w:rPr>
                <w:rFonts w:asciiTheme="majorBidi" w:hAnsiTheme="majorBidi" w:cstheme="majorBidi"/>
                <w:snapToGrid w:val="0"/>
                <w:sz w:val="30"/>
                <w:szCs w:val="30"/>
                <w:lang w:eastAsia="th-TH"/>
              </w:rPr>
            </w:pPr>
          </w:p>
        </w:tc>
        <w:tc>
          <w:tcPr>
            <w:tcW w:w="1611" w:type="dxa"/>
            <w:tcBorders>
              <w:top w:val="nil"/>
              <w:left w:val="nil"/>
              <w:bottom w:val="single" w:sz="4" w:space="0" w:color="auto"/>
              <w:right w:val="nil"/>
            </w:tcBorders>
          </w:tcPr>
          <w:p w14:paraId="205C5C16" w14:textId="77777777" w:rsidR="0031462E" w:rsidRPr="001B496E" w:rsidRDefault="0031462E" w:rsidP="0031462E">
            <w:pPr>
              <w:tabs>
                <w:tab w:val="left" w:pos="360"/>
              </w:tabs>
              <w:ind w:right="97"/>
              <w:jc w:val="right"/>
              <w:rPr>
                <w:rFonts w:asciiTheme="majorBidi" w:hAnsiTheme="majorBidi" w:cstheme="majorBidi"/>
                <w:sz w:val="30"/>
                <w:szCs w:val="30"/>
              </w:rPr>
            </w:pPr>
            <w:r w:rsidRPr="001B496E">
              <w:rPr>
                <w:rFonts w:asciiTheme="majorBidi" w:hAnsiTheme="majorBidi" w:cstheme="majorBidi"/>
                <w:sz w:val="30"/>
                <w:szCs w:val="30"/>
              </w:rPr>
              <w:t>3,</w:t>
            </w:r>
            <w:r w:rsidR="006C5A86" w:rsidRPr="001B496E">
              <w:rPr>
                <w:rFonts w:asciiTheme="majorBidi" w:hAnsiTheme="majorBidi" w:cstheme="majorBidi"/>
                <w:sz w:val="30"/>
                <w:szCs w:val="30"/>
              </w:rPr>
              <w:t>025,622</w:t>
            </w:r>
          </w:p>
        </w:tc>
        <w:tc>
          <w:tcPr>
            <w:tcW w:w="90" w:type="dxa"/>
          </w:tcPr>
          <w:p w14:paraId="12457F07" w14:textId="77777777" w:rsidR="0031462E" w:rsidRPr="001B496E" w:rsidRDefault="0031462E" w:rsidP="0031462E">
            <w:pPr>
              <w:ind w:left="395" w:right="110" w:hanging="395"/>
              <w:jc w:val="right"/>
              <w:rPr>
                <w:rFonts w:asciiTheme="majorBidi" w:hAnsiTheme="majorBidi" w:cstheme="majorBidi"/>
                <w:snapToGrid w:val="0"/>
                <w:sz w:val="30"/>
                <w:szCs w:val="30"/>
                <w:cs/>
                <w:lang w:eastAsia="th-TH"/>
              </w:rPr>
            </w:pPr>
          </w:p>
        </w:tc>
        <w:tc>
          <w:tcPr>
            <w:tcW w:w="1611" w:type="dxa"/>
            <w:tcBorders>
              <w:bottom w:val="single" w:sz="4" w:space="0" w:color="auto"/>
            </w:tcBorders>
          </w:tcPr>
          <w:p w14:paraId="0F26EA84" w14:textId="77777777" w:rsidR="0031462E" w:rsidRPr="001B496E" w:rsidRDefault="0031462E" w:rsidP="0031462E">
            <w:pPr>
              <w:tabs>
                <w:tab w:val="left" w:pos="360"/>
              </w:tabs>
              <w:ind w:right="97"/>
              <w:jc w:val="right"/>
              <w:rPr>
                <w:rFonts w:asciiTheme="majorBidi" w:hAnsiTheme="majorBidi" w:cstheme="majorBidi"/>
                <w:sz w:val="30"/>
                <w:szCs w:val="30"/>
              </w:rPr>
            </w:pPr>
            <w:r w:rsidRPr="001B496E">
              <w:rPr>
                <w:rFonts w:asciiTheme="majorBidi" w:hAnsiTheme="majorBidi" w:cstheme="majorBidi"/>
                <w:sz w:val="30"/>
                <w:szCs w:val="30"/>
              </w:rPr>
              <w:t>4,398,131</w:t>
            </w:r>
          </w:p>
        </w:tc>
        <w:tc>
          <w:tcPr>
            <w:tcW w:w="90" w:type="dxa"/>
          </w:tcPr>
          <w:p w14:paraId="62FF7B8E" w14:textId="77777777" w:rsidR="0031462E" w:rsidRPr="001B496E" w:rsidRDefault="0031462E" w:rsidP="0031462E">
            <w:pPr>
              <w:ind w:left="395" w:right="110" w:hanging="395"/>
              <w:jc w:val="right"/>
              <w:rPr>
                <w:rFonts w:asciiTheme="majorBidi" w:hAnsiTheme="majorBidi" w:cstheme="majorBidi"/>
                <w:snapToGrid w:val="0"/>
                <w:sz w:val="30"/>
                <w:szCs w:val="30"/>
                <w:lang w:eastAsia="th-TH"/>
              </w:rPr>
            </w:pPr>
          </w:p>
        </w:tc>
        <w:tc>
          <w:tcPr>
            <w:tcW w:w="1611" w:type="dxa"/>
            <w:tcBorders>
              <w:bottom w:val="single" w:sz="4" w:space="0" w:color="auto"/>
            </w:tcBorders>
          </w:tcPr>
          <w:p w14:paraId="7E33D9DD" w14:textId="77777777" w:rsidR="0031462E" w:rsidRPr="001B496E" w:rsidRDefault="0031462E" w:rsidP="0031462E">
            <w:pPr>
              <w:tabs>
                <w:tab w:val="left" w:pos="360"/>
              </w:tabs>
              <w:ind w:right="112"/>
              <w:jc w:val="right"/>
              <w:rPr>
                <w:rFonts w:asciiTheme="majorBidi" w:hAnsiTheme="majorBidi" w:cstheme="majorBidi"/>
                <w:sz w:val="30"/>
                <w:szCs w:val="30"/>
              </w:rPr>
            </w:pPr>
            <w:r w:rsidRPr="001B496E">
              <w:rPr>
                <w:rFonts w:asciiTheme="majorBidi" w:hAnsiTheme="majorBidi" w:cstheme="majorBidi"/>
                <w:sz w:val="30"/>
                <w:szCs w:val="30"/>
              </w:rPr>
              <w:t>2,245,47</w:t>
            </w:r>
            <w:r w:rsidR="00384C4F" w:rsidRPr="001B496E">
              <w:rPr>
                <w:rFonts w:asciiTheme="majorBidi" w:hAnsiTheme="majorBidi" w:cstheme="majorBidi"/>
                <w:sz w:val="30"/>
                <w:szCs w:val="30"/>
              </w:rPr>
              <w:t>4</w:t>
            </w:r>
          </w:p>
        </w:tc>
      </w:tr>
      <w:tr w:rsidR="0031462E" w:rsidRPr="001B496E" w14:paraId="45B90D51" w14:textId="77777777" w:rsidTr="00DE2483">
        <w:trPr>
          <w:cantSplit/>
        </w:trPr>
        <w:tc>
          <w:tcPr>
            <w:tcW w:w="3676" w:type="dxa"/>
          </w:tcPr>
          <w:p w14:paraId="165EC9AF" w14:textId="77777777" w:rsidR="0031462E" w:rsidRPr="001B496E" w:rsidRDefault="002C6701" w:rsidP="001357C3">
            <w:pPr>
              <w:tabs>
                <w:tab w:val="left" w:pos="395"/>
              </w:tabs>
              <w:ind w:left="773" w:firstLine="41"/>
              <w:rPr>
                <w:rFonts w:asciiTheme="majorBidi" w:hAnsiTheme="majorBidi" w:cstheme="majorBidi"/>
                <w:sz w:val="30"/>
                <w:szCs w:val="30"/>
              </w:rPr>
            </w:pPr>
            <w:r w:rsidRPr="001B496E">
              <w:rPr>
                <w:rFonts w:asciiTheme="majorBidi" w:eastAsia="MS Mincho" w:hAnsiTheme="majorBidi" w:cstheme="majorBidi"/>
                <w:sz w:val="30"/>
                <w:szCs w:val="30"/>
              </w:rPr>
              <w:t>Total</w:t>
            </w:r>
          </w:p>
        </w:tc>
        <w:tc>
          <w:tcPr>
            <w:tcW w:w="1570" w:type="dxa"/>
            <w:tcBorders>
              <w:top w:val="single" w:sz="4" w:space="0" w:color="auto"/>
              <w:left w:val="nil"/>
              <w:bottom w:val="nil"/>
              <w:right w:val="nil"/>
            </w:tcBorders>
          </w:tcPr>
          <w:p w14:paraId="4D6BEF47" w14:textId="77777777" w:rsidR="0031462E" w:rsidRPr="001B496E" w:rsidRDefault="0031462E" w:rsidP="0031462E">
            <w:pPr>
              <w:tabs>
                <w:tab w:val="left" w:pos="360"/>
              </w:tabs>
              <w:ind w:right="97"/>
              <w:jc w:val="right"/>
              <w:rPr>
                <w:rFonts w:asciiTheme="majorBidi" w:hAnsiTheme="majorBidi" w:cstheme="majorBidi"/>
                <w:sz w:val="30"/>
                <w:szCs w:val="30"/>
              </w:rPr>
            </w:pPr>
            <w:r w:rsidRPr="001B496E">
              <w:rPr>
                <w:rFonts w:asciiTheme="majorBidi" w:hAnsiTheme="majorBidi" w:cstheme="majorBidi"/>
                <w:sz w:val="30"/>
                <w:szCs w:val="30"/>
              </w:rPr>
              <w:t>15,280,800</w:t>
            </w:r>
          </w:p>
        </w:tc>
        <w:tc>
          <w:tcPr>
            <w:tcW w:w="90" w:type="dxa"/>
          </w:tcPr>
          <w:p w14:paraId="40C7532E" w14:textId="77777777" w:rsidR="0031462E" w:rsidRPr="001B496E" w:rsidRDefault="0031462E" w:rsidP="0031462E">
            <w:pPr>
              <w:ind w:left="395" w:right="110" w:hanging="395"/>
              <w:jc w:val="right"/>
              <w:rPr>
                <w:rFonts w:asciiTheme="majorBidi" w:hAnsiTheme="majorBidi" w:cstheme="majorBidi"/>
                <w:snapToGrid w:val="0"/>
                <w:sz w:val="30"/>
                <w:szCs w:val="30"/>
                <w:lang w:eastAsia="th-TH"/>
              </w:rPr>
            </w:pPr>
          </w:p>
        </w:tc>
        <w:tc>
          <w:tcPr>
            <w:tcW w:w="1611" w:type="dxa"/>
            <w:tcBorders>
              <w:top w:val="single" w:sz="4" w:space="0" w:color="auto"/>
              <w:left w:val="nil"/>
              <w:bottom w:val="nil"/>
              <w:right w:val="nil"/>
            </w:tcBorders>
          </w:tcPr>
          <w:p w14:paraId="39CEE421" w14:textId="77777777" w:rsidR="0031462E" w:rsidRPr="001B496E" w:rsidRDefault="0031462E" w:rsidP="0031462E">
            <w:pPr>
              <w:tabs>
                <w:tab w:val="left" w:pos="360"/>
              </w:tabs>
              <w:ind w:right="97"/>
              <w:jc w:val="right"/>
              <w:rPr>
                <w:rFonts w:asciiTheme="majorBidi" w:hAnsiTheme="majorBidi" w:cstheme="majorBidi"/>
                <w:sz w:val="30"/>
                <w:szCs w:val="30"/>
              </w:rPr>
            </w:pPr>
            <w:r w:rsidRPr="001B496E">
              <w:rPr>
                <w:rFonts w:asciiTheme="majorBidi" w:hAnsiTheme="majorBidi" w:cstheme="majorBidi"/>
                <w:sz w:val="30"/>
                <w:szCs w:val="30"/>
              </w:rPr>
              <w:t>1</w:t>
            </w:r>
            <w:r w:rsidR="006C5A86" w:rsidRPr="001B496E">
              <w:rPr>
                <w:rFonts w:asciiTheme="majorBidi" w:hAnsiTheme="majorBidi" w:cstheme="majorBidi"/>
                <w:sz w:val="30"/>
                <w:szCs w:val="30"/>
              </w:rPr>
              <w:t>3,103,333</w:t>
            </w:r>
          </w:p>
        </w:tc>
        <w:tc>
          <w:tcPr>
            <w:tcW w:w="90" w:type="dxa"/>
          </w:tcPr>
          <w:p w14:paraId="5112865A" w14:textId="77777777" w:rsidR="0031462E" w:rsidRPr="001B496E" w:rsidRDefault="0031462E" w:rsidP="0031462E">
            <w:pPr>
              <w:ind w:left="395" w:right="110" w:hanging="395"/>
              <w:jc w:val="right"/>
              <w:rPr>
                <w:rFonts w:asciiTheme="majorBidi" w:hAnsiTheme="majorBidi" w:cstheme="majorBidi"/>
                <w:snapToGrid w:val="0"/>
                <w:sz w:val="30"/>
                <w:szCs w:val="30"/>
                <w:cs/>
                <w:lang w:eastAsia="th-TH"/>
              </w:rPr>
            </w:pPr>
          </w:p>
        </w:tc>
        <w:tc>
          <w:tcPr>
            <w:tcW w:w="1611" w:type="dxa"/>
            <w:tcBorders>
              <w:top w:val="single" w:sz="4" w:space="0" w:color="auto"/>
            </w:tcBorders>
          </w:tcPr>
          <w:p w14:paraId="4EB905A8" w14:textId="77777777" w:rsidR="0031462E" w:rsidRPr="001B496E" w:rsidRDefault="0031462E" w:rsidP="0031462E">
            <w:pPr>
              <w:tabs>
                <w:tab w:val="left" w:pos="360"/>
              </w:tabs>
              <w:ind w:right="112"/>
              <w:jc w:val="right"/>
              <w:rPr>
                <w:rFonts w:asciiTheme="majorBidi" w:hAnsiTheme="majorBidi" w:cstheme="majorBidi"/>
                <w:sz w:val="30"/>
                <w:szCs w:val="30"/>
              </w:rPr>
            </w:pPr>
            <w:r w:rsidRPr="001B496E">
              <w:rPr>
                <w:rFonts w:asciiTheme="majorBidi" w:hAnsiTheme="majorBidi" w:cstheme="majorBidi"/>
                <w:sz w:val="30"/>
                <w:szCs w:val="30"/>
              </w:rPr>
              <w:t>13,876,632</w:t>
            </w:r>
          </w:p>
        </w:tc>
        <w:tc>
          <w:tcPr>
            <w:tcW w:w="90" w:type="dxa"/>
          </w:tcPr>
          <w:p w14:paraId="2B1AEB81" w14:textId="77777777" w:rsidR="0031462E" w:rsidRPr="001B496E" w:rsidRDefault="0031462E" w:rsidP="0031462E">
            <w:pPr>
              <w:ind w:left="395" w:right="110" w:hanging="395"/>
              <w:jc w:val="right"/>
              <w:rPr>
                <w:rFonts w:asciiTheme="majorBidi" w:hAnsiTheme="majorBidi" w:cstheme="majorBidi"/>
                <w:snapToGrid w:val="0"/>
                <w:sz w:val="30"/>
                <w:szCs w:val="30"/>
                <w:lang w:eastAsia="th-TH"/>
              </w:rPr>
            </w:pPr>
          </w:p>
        </w:tc>
        <w:tc>
          <w:tcPr>
            <w:tcW w:w="1611" w:type="dxa"/>
            <w:tcBorders>
              <w:top w:val="single" w:sz="4" w:space="0" w:color="auto"/>
            </w:tcBorders>
          </w:tcPr>
          <w:p w14:paraId="42C975CD" w14:textId="77777777" w:rsidR="0031462E" w:rsidRPr="001B496E" w:rsidRDefault="00384C4F" w:rsidP="0031462E">
            <w:pPr>
              <w:tabs>
                <w:tab w:val="left" w:pos="360"/>
              </w:tabs>
              <w:ind w:right="112"/>
              <w:jc w:val="right"/>
              <w:rPr>
                <w:rFonts w:asciiTheme="majorBidi" w:hAnsiTheme="majorBidi" w:cstheme="majorBidi"/>
                <w:sz w:val="30"/>
                <w:szCs w:val="30"/>
              </w:rPr>
            </w:pPr>
            <w:r w:rsidRPr="001B496E">
              <w:rPr>
                <w:rFonts w:asciiTheme="majorBidi" w:hAnsiTheme="majorBidi" w:cstheme="majorBidi"/>
                <w:sz w:val="30"/>
                <w:szCs w:val="30"/>
              </w:rPr>
              <w:t>8,422,498</w:t>
            </w:r>
          </w:p>
        </w:tc>
      </w:tr>
      <w:tr w:rsidR="0031462E" w:rsidRPr="001B496E" w14:paraId="74CE2AF7" w14:textId="77777777" w:rsidTr="00DE2483">
        <w:trPr>
          <w:cantSplit/>
        </w:trPr>
        <w:tc>
          <w:tcPr>
            <w:tcW w:w="3676" w:type="dxa"/>
          </w:tcPr>
          <w:p w14:paraId="6740C014" w14:textId="77777777" w:rsidR="0031462E" w:rsidRPr="001B496E" w:rsidRDefault="002C6701" w:rsidP="0031462E">
            <w:pPr>
              <w:tabs>
                <w:tab w:val="left" w:pos="360"/>
                <w:tab w:val="left" w:pos="1080"/>
              </w:tabs>
              <w:ind w:left="673" w:hanging="561"/>
              <w:rPr>
                <w:rFonts w:asciiTheme="majorBidi" w:hAnsiTheme="majorBidi" w:cstheme="majorBidi"/>
                <w:sz w:val="30"/>
                <w:szCs w:val="30"/>
                <w:cs/>
              </w:rPr>
            </w:pPr>
            <w:r w:rsidRPr="001B496E">
              <w:rPr>
                <w:rFonts w:asciiTheme="majorBidi" w:eastAsia="MS Mincho" w:hAnsiTheme="majorBidi" w:cstheme="majorBidi"/>
                <w:sz w:val="30"/>
                <w:szCs w:val="30"/>
                <w:u w:val="single"/>
              </w:rPr>
              <w:t>Less</w:t>
            </w:r>
            <w:r w:rsidRPr="001B496E">
              <w:rPr>
                <w:rFonts w:asciiTheme="majorBidi" w:eastAsia="MS Mincho" w:hAnsiTheme="majorBidi" w:cstheme="majorBidi"/>
                <w:sz w:val="30"/>
                <w:szCs w:val="30"/>
              </w:rPr>
              <w:t xml:space="preserve">  Allowance for Expected Credit Losses</w:t>
            </w:r>
          </w:p>
        </w:tc>
        <w:tc>
          <w:tcPr>
            <w:tcW w:w="1570" w:type="dxa"/>
            <w:tcBorders>
              <w:top w:val="nil"/>
              <w:left w:val="nil"/>
              <w:bottom w:val="single" w:sz="4" w:space="0" w:color="auto"/>
              <w:right w:val="nil"/>
            </w:tcBorders>
          </w:tcPr>
          <w:p w14:paraId="3A15AF6F" w14:textId="77777777" w:rsidR="0031462E" w:rsidRPr="001B496E" w:rsidRDefault="0031462E" w:rsidP="0031462E">
            <w:pPr>
              <w:tabs>
                <w:tab w:val="left" w:pos="360"/>
              </w:tabs>
              <w:ind w:right="97"/>
              <w:jc w:val="right"/>
              <w:rPr>
                <w:rFonts w:asciiTheme="majorBidi" w:hAnsiTheme="majorBidi" w:cstheme="majorBidi"/>
                <w:sz w:val="30"/>
                <w:szCs w:val="30"/>
              </w:rPr>
            </w:pPr>
            <w:r w:rsidRPr="001B496E">
              <w:rPr>
                <w:rFonts w:asciiTheme="majorBidi" w:hAnsiTheme="majorBidi" w:cstheme="majorBidi"/>
                <w:sz w:val="30"/>
                <w:szCs w:val="30"/>
              </w:rPr>
              <w:br/>
              <w:t>(2,270,979)</w:t>
            </w:r>
          </w:p>
        </w:tc>
        <w:tc>
          <w:tcPr>
            <w:tcW w:w="90" w:type="dxa"/>
          </w:tcPr>
          <w:p w14:paraId="6CF80BF0" w14:textId="77777777" w:rsidR="0031462E" w:rsidRPr="001B496E" w:rsidRDefault="0031462E" w:rsidP="0031462E">
            <w:pPr>
              <w:ind w:left="395" w:right="110" w:hanging="395"/>
              <w:jc w:val="right"/>
              <w:rPr>
                <w:rFonts w:asciiTheme="majorBidi" w:hAnsiTheme="majorBidi" w:cstheme="majorBidi"/>
                <w:snapToGrid w:val="0"/>
                <w:sz w:val="30"/>
                <w:szCs w:val="30"/>
                <w:lang w:eastAsia="th-TH"/>
              </w:rPr>
            </w:pPr>
          </w:p>
        </w:tc>
        <w:tc>
          <w:tcPr>
            <w:tcW w:w="1611" w:type="dxa"/>
            <w:tcBorders>
              <w:top w:val="nil"/>
              <w:left w:val="nil"/>
              <w:bottom w:val="single" w:sz="4" w:space="0" w:color="auto"/>
              <w:right w:val="nil"/>
            </w:tcBorders>
          </w:tcPr>
          <w:p w14:paraId="02EEF57F" w14:textId="77777777" w:rsidR="0031462E" w:rsidRPr="001B496E" w:rsidRDefault="0031462E" w:rsidP="0031462E">
            <w:pPr>
              <w:tabs>
                <w:tab w:val="left" w:pos="360"/>
              </w:tabs>
              <w:ind w:right="127"/>
              <w:jc w:val="right"/>
              <w:rPr>
                <w:rFonts w:asciiTheme="majorBidi" w:hAnsiTheme="majorBidi" w:cstheme="majorBidi"/>
                <w:sz w:val="30"/>
                <w:szCs w:val="30"/>
              </w:rPr>
            </w:pPr>
          </w:p>
          <w:p w14:paraId="244CADA1" w14:textId="77777777" w:rsidR="0031462E" w:rsidRPr="001B496E" w:rsidRDefault="0031462E" w:rsidP="0031462E">
            <w:pPr>
              <w:tabs>
                <w:tab w:val="left" w:pos="360"/>
              </w:tabs>
              <w:ind w:right="97"/>
              <w:jc w:val="right"/>
              <w:rPr>
                <w:rFonts w:asciiTheme="majorBidi" w:hAnsiTheme="majorBidi" w:cstheme="majorBidi"/>
                <w:sz w:val="30"/>
                <w:szCs w:val="30"/>
              </w:rPr>
            </w:pPr>
            <w:r w:rsidRPr="001B496E">
              <w:rPr>
                <w:rFonts w:asciiTheme="majorBidi" w:hAnsiTheme="majorBidi" w:cstheme="majorBidi"/>
                <w:sz w:val="30"/>
                <w:szCs w:val="30"/>
              </w:rPr>
              <w:t>(1,956,876)</w:t>
            </w:r>
          </w:p>
        </w:tc>
        <w:tc>
          <w:tcPr>
            <w:tcW w:w="90" w:type="dxa"/>
          </w:tcPr>
          <w:p w14:paraId="2CADBE93" w14:textId="77777777" w:rsidR="0031462E" w:rsidRPr="001B496E" w:rsidRDefault="0031462E" w:rsidP="0031462E">
            <w:pPr>
              <w:ind w:left="395" w:right="110" w:hanging="395"/>
              <w:jc w:val="right"/>
              <w:rPr>
                <w:rFonts w:asciiTheme="majorBidi" w:hAnsiTheme="majorBidi" w:cstheme="majorBidi"/>
                <w:snapToGrid w:val="0"/>
                <w:sz w:val="30"/>
                <w:szCs w:val="30"/>
                <w:cs/>
                <w:lang w:eastAsia="th-TH"/>
              </w:rPr>
            </w:pPr>
          </w:p>
        </w:tc>
        <w:tc>
          <w:tcPr>
            <w:tcW w:w="1611" w:type="dxa"/>
            <w:tcBorders>
              <w:bottom w:val="single" w:sz="4" w:space="0" w:color="auto"/>
            </w:tcBorders>
          </w:tcPr>
          <w:p w14:paraId="2074EA04" w14:textId="77777777" w:rsidR="0031462E" w:rsidRPr="001B496E" w:rsidRDefault="0031462E" w:rsidP="0031462E">
            <w:pPr>
              <w:tabs>
                <w:tab w:val="left" w:pos="360"/>
              </w:tabs>
              <w:ind w:right="112"/>
              <w:jc w:val="right"/>
              <w:rPr>
                <w:rFonts w:asciiTheme="majorBidi" w:hAnsiTheme="majorBidi" w:cstheme="majorBidi"/>
                <w:sz w:val="30"/>
                <w:szCs w:val="30"/>
              </w:rPr>
            </w:pPr>
          </w:p>
          <w:p w14:paraId="40426269" w14:textId="77777777" w:rsidR="0031462E" w:rsidRPr="001B496E" w:rsidRDefault="0031462E" w:rsidP="0031462E">
            <w:pPr>
              <w:tabs>
                <w:tab w:val="left" w:pos="360"/>
              </w:tabs>
              <w:ind w:right="112"/>
              <w:jc w:val="right"/>
              <w:rPr>
                <w:rFonts w:asciiTheme="majorBidi" w:hAnsiTheme="majorBidi" w:cstheme="majorBidi"/>
                <w:sz w:val="30"/>
                <w:szCs w:val="30"/>
              </w:rPr>
            </w:pPr>
            <w:r w:rsidRPr="001B496E">
              <w:rPr>
                <w:rFonts w:asciiTheme="majorBidi" w:hAnsiTheme="majorBidi" w:cstheme="majorBidi"/>
                <w:sz w:val="30"/>
                <w:szCs w:val="30"/>
              </w:rPr>
              <w:t>(2,270,979)</w:t>
            </w:r>
          </w:p>
        </w:tc>
        <w:tc>
          <w:tcPr>
            <w:tcW w:w="90" w:type="dxa"/>
          </w:tcPr>
          <w:p w14:paraId="4DC63082" w14:textId="77777777" w:rsidR="0031462E" w:rsidRPr="001B496E" w:rsidRDefault="0031462E" w:rsidP="0031462E">
            <w:pPr>
              <w:ind w:left="395" w:right="110" w:hanging="395"/>
              <w:jc w:val="right"/>
              <w:rPr>
                <w:rFonts w:asciiTheme="majorBidi" w:hAnsiTheme="majorBidi" w:cstheme="majorBidi"/>
                <w:snapToGrid w:val="0"/>
                <w:sz w:val="30"/>
                <w:szCs w:val="30"/>
                <w:lang w:eastAsia="th-TH"/>
              </w:rPr>
            </w:pPr>
          </w:p>
        </w:tc>
        <w:tc>
          <w:tcPr>
            <w:tcW w:w="1611" w:type="dxa"/>
            <w:tcBorders>
              <w:bottom w:val="single" w:sz="4" w:space="0" w:color="auto"/>
            </w:tcBorders>
          </w:tcPr>
          <w:p w14:paraId="473FC750" w14:textId="77777777" w:rsidR="0031462E" w:rsidRPr="001B496E" w:rsidRDefault="0031462E" w:rsidP="0031462E">
            <w:pPr>
              <w:tabs>
                <w:tab w:val="left" w:pos="360"/>
              </w:tabs>
              <w:ind w:right="112"/>
              <w:jc w:val="right"/>
              <w:rPr>
                <w:rFonts w:asciiTheme="majorBidi" w:hAnsiTheme="majorBidi" w:cstheme="majorBidi"/>
                <w:sz w:val="30"/>
                <w:szCs w:val="30"/>
              </w:rPr>
            </w:pPr>
            <w:r w:rsidRPr="001B496E">
              <w:rPr>
                <w:rFonts w:asciiTheme="majorBidi" w:hAnsiTheme="majorBidi" w:cstheme="majorBidi"/>
                <w:sz w:val="30"/>
                <w:szCs w:val="30"/>
              </w:rPr>
              <w:br/>
              <w:t>(1,9</w:t>
            </w:r>
            <w:r w:rsidR="00384C4F" w:rsidRPr="001B496E">
              <w:rPr>
                <w:rFonts w:asciiTheme="majorBidi" w:hAnsiTheme="majorBidi" w:cstheme="majorBidi"/>
                <w:sz w:val="30"/>
                <w:szCs w:val="30"/>
              </w:rPr>
              <w:t>45,116</w:t>
            </w:r>
            <w:r w:rsidRPr="001B496E">
              <w:rPr>
                <w:rFonts w:asciiTheme="majorBidi" w:hAnsiTheme="majorBidi" w:cstheme="majorBidi"/>
                <w:sz w:val="30"/>
                <w:szCs w:val="30"/>
              </w:rPr>
              <w:t>)</w:t>
            </w:r>
          </w:p>
        </w:tc>
      </w:tr>
      <w:tr w:rsidR="0031462E" w:rsidRPr="001B496E" w14:paraId="30AA1428" w14:textId="77777777" w:rsidTr="00DE2483">
        <w:trPr>
          <w:cantSplit/>
        </w:trPr>
        <w:tc>
          <w:tcPr>
            <w:tcW w:w="3676" w:type="dxa"/>
          </w:tcPr>
          <w:p w14:paraId="24533CF2" w14:textId="77777777" w:rsidR="0031462E" w:rsidRPr="001B496E" w:rsidRDefault="002C6701" w:rsidP="001357C3">
            <w:pPr>
              <w:tabs>
                <w:tab w:val="left" w:pos="395"/>
              </w:tabs>
              <w:ind w:left="773" w:firstLine="41"/>
              <w:rPr>
                <w:rFonts w:asciiTheme="majorBidi" w:hAnsiTheme="majorBidi" w:cstheme="majorBidi"/>
                <w:sz w:val="30"/>
                <w:szCs w:val="30"/>
              </w:rPr>
            </w:pPr>
            <w:r w:rsidRPr="001B496E">
              <w:rPr>
                <w:rFonts w:asciiTheme="majorBidi" w:eastAsia="MS Mincho" w:hAnsiTheme="majorBidi" w:cstheme="majorBidi"/>
                <w:sz w:val="30"/>
                <w:szCs w:val="30"/>
              </w:rPr>
              <w:t>Net</w:t>
            </w:r>
          </w:p>
        </w:tc>
        <w:tc>
          <w:tcPr>
            <w:tcW w:w="1570" w:type="dxa"/>
            <w:tcBorders>
              <w:top w:val="single" w:sz="4" w:space="0" w:color="auto"/>
              <w:left w:val="nil"/>
              <w:bottom w:val="double" w:sz="4" w:space="0" w:color="auto"/>
              <w:right w:val="nil"/>
            </w:tcBorders>
          </w:tcPr>
          <w:p w14:paraId="2855C318" w14:textId="77777777" w:rsidR="0031462E" w:rsidRPr="001B496E" w:rsidRDefault="0031462E" w:rsidP="0031462E">
            <w:pPr>
              <w:tabs>
                <w:tab w:val="left" w:pos="360"/>
              </w:tabs>
              <w:ind w:right="97"/>
              <w:jc w:val="right"/>
              <w:rPr>
                <w:rFonts w:asciiTheme="majorBidi" w:hAnsiTheme="majorBidi" w:cstheme="majorBidi"/>
                <w:sz w:val="30"/>
                <w:szCs w:val="30"/>
              </w:rPr>
            </w:pPr>
            <w:r w:rsidRPr="001B496E">
              <w:rPr>
                <w:rFonts w:asciiTheme="majorBidi" w:hAnsiTheme="majorBidi" w:cstheme="majorBidi"/>
                <w:sz w:val="30"/>
                <w:szCs w:val="30"/>
              </w:rPr>
              <w:t>13,009,821</w:t>
            </w:r>
          </w:p>
        </w:tc>
        <w:tc>
          <w:tcPr>
            <w:tcW w:w="90" w:type="dxa"/>
          </w:tcPr>
          <w:p w14:paraId="7D2A2584" w14:textId="77777777" w:rsidR="0031462E" w:rsidRPr="001B496E" w:rsidRDefault="0031462E" w:rsidP="0031462E">
            <w:pPr>
              <w:ind w:left="395" w:right="110" w:hanging="395"/>
              <w:jc w:val="right"/>
              <w:rPr>
                <w:rFonts w:asciiTheme="majorBidi" w:hAnsiTheme="majorBidi" w:cstheme="majorBidi"/>
                <w:snapToGrid w:val="0"/>
                <w:sz w:val="30"/>
                <w:szCs w:val="30"/>
                <w:lang w:eastAsia="th-TH"/>
              </w:rPr>
            </w:pPr>
          </w:p>
        </w:tc>
        <w:tc>
          <w:tcPr>
            <w:tcW w:w="1611" w:type="dxa"/>
            <w:tcBorders>
              <w:top w:val="single" w:sz="4" w:space="0" w:color="auto"/>
              <w:left w:val="nil"/>
              <w:bottom w:val="double" w:sz="4" w:space="0" w:color="auto"/>
              <w:right w:val="nil"/>
            </w:tcBorders>
          </w:tcPr>
          <w:p w14:paraId="54EE22D3" w14:textId="77777777" w:rsidR="0031462E" w:rsidRPr="001B496E" w:rsidRDefault="0031462E" w:rsidP="0031462E">
            <w:pPr>
              <w:tabs>
                <w:tab w:val="left" w:pos="360"/>
              </w:tabs>
              <w:ind w:right="97"/>
              <w:jc w:val="right"/>
              <w:rPr>
                <w:rFonts w:asciiTheme="majorBidi" w:hAnsiTheme="majorBidi" w:cstheme="majorBidi"/>
                <w:sz w:val="30"/>
                <w:szCs w:val="30"/>
              </w:rPr>
            </w:pPr>
            <w:r w:rsidRPr="001B496E">
              <w:rPr>
                <w:rFonts w:asciiTheme="majorBidi" w:hAnsiTheme="majorBidi" w:cstheme="majorBidi"/>
                <w:sz w:val="30"/>
                <w:szCs w:val="30"/>
              </w:rPr>
              <w:t>11,</w:t>
            </w:r>
            <w:r w:rsidR="009619C5" w:rsidRPr="001B496E">
              <w:rPr>
                <w:rFonts w:asciiTheme="majorBidi" w:hAnsiTheme="majorBidi" w:cstheme="majorBidi"/>
                <w:sz w:val="30"/>
                <w:szCs w:val="30"/>
              </w:rPr>
              <w:t>146,457</w:t>
            </w:r>
          </w:p>
        </w:tc>
        <w:tc>
          <w:tcPr>
            <w:tcW w:w="90" w:type="dxa"/>
          </w:tcPr>
          <w:p w14:paraId="4EBAEBD1" w14:textId="77777777" w:rsidR="0031462E" w:rsidRPr="001B496E" w:rsidRDefault="0031462E" w:rsidP="0031462E">
            <w:pPr>
              <w:ind w:left="395" w:right="110" w:hanging="395"/>
              <w:jc w:val="right"/>
              <w:rPr>
                <w:rFonts w:asciiTheme="majorBidi" w:hAnsiTheme="majorBidi" w:cstheme="majorBidi"/>
                <w:snapToGrid w:val="0"/>
                <w:sz w:val="30"/>
                <w:szCs w:val="30"/>
                <w:cs/>
                <w:lang w:eastAsia="th-TH"/>
              </w:rPr>
            </w:pPr>
          </w:p>
        </w:tc>
        <w:tc>
          <w:tcPr>
            <w:tcW w:w="1611" w:type="dxa"/>
            <w:tcBorders>
              <w:top w:val="single" w:sz="4" w:space="0" w:color="auto"/>
              <w:bottom w:val="double" w:sz="4" w:space="0" w:color="auto"/>
            </w:tcBorders>
          </w:tcPr>
          <w:p w14:paraId="73F591BB" w14:textId="77777777" w:rsidR="0031462E" w:rsidRPr="001B496E" w:rsidRDefault="0031462E" w:rsidP="0031462E">
            <w:pPr>
              <w:tabs>
                <w:tab w:val="left" w:pos="360"/>
              </w:tabs>
              <w:ind w:right="112"/>
              <w:jc w:val="right"/>
              <w:rPr>
                <w:rFonts w:asciiTheme="majorBidi" w:hAnsiTheme="majorBidi" w:cstheme="majorBidi"/>
                <w:sz w:val="30"/>
                <w:szCs w:val="30"/>
              </w:rPr>
            </w:pPr>
            <w:r w:rsidRPr="001B496E">
              <w:rPr>
                <w:rFonts w:asciiTheme="majorBidi" w:hAnsiTheme="majorBidi" w:cstheme="majorBidi"/>
                <w:sz w:val="30"/>
                <w:szCs w:val="30"/>
              </w:rPr>
              <w:t>11,605,653</w:t>
            </w:r>
          </w:p>
        </w:tc>
        <w:tc>
          <w:tcPr>
            <w:tcW w:w="90" w:type="dxa"/>
          </w:tcPr>
          <w:p w14:paraId="2EE4A6D9" w14:textId="77777777" w:rsidR="0031462E" w:rsidRPr="001B496E" w:rsidRDefault="0031462E" w:rsidP="0031462E">
            <w:pPr>
              <w:ind w:left="395" w:right="110" w:hanging="395"/>
              <w:jc w:val="right"/>
              <w:rPr>
                <w:rFonts w:asciiTheme="majorBidi" w:hAnsiTheme="majorBidi" w:cstheme="majorBidi"/>
                <w:snapToGrid w:val="0"/>
                <w:sz w:val="30"/>
                <w:szCs w:val="30"/>
                <w:lang w:eastAsia="th-TH"/>
              </w:rPr>
            </w:pPr>
          </w:p>
        </w:tc>
        <w:tc>
          <w:tcPr>
            <w:tcW w:w="1611" w:type="dxa"/>
            <w:tcBorders>
              <w:top w:val="single" w:sz="4" w:space="0" w:color="auto"/>
              <w:bottom w:val="double" w:sz="4" w:space="0" w:color="auto"/>
            </w:tcBorders>
          </w:tcPr>
          <w:p w14:paraId="14E1ACAD" w14:textId="77777777" w:rsidR="0031462E" w:rsidRPr="001B496E" w:rsidRDefault="00384C4F" w:rsidP="0031462E">
            <w:pPr>
              <w:tabs>
                <w:tab w:val="left" w:pos="360"/>
              </w:tabs>
              <w:ind w:right="112"/>
              <w:jc w:val="right"/>
              <w:rPr>
                <w:rFonts w:asciiTheme="majorBidi" w:hAnsiTheme="majorBidi" w:cstheme="majorBidi"/>
                <w:sz w:val="30"/>
                <w:szCs w:val="30"/>
              </w:rPr>
            </w:pPr>
            <w:r w:rsidRPr="001B496E">
              <w:rPr>
                <w:rFonts w:asciiTheme="majorBidi" w:hAnsiTheme="majorBidi" w:cstheme="majorBidi"/>
                <w:sz w:val="30"/>
                <w:szCs w:val="30"/>
              </w:rPr>
              <w:t>6,477,382</w:t>
            </w:r>
          </w:p>
        </w:tc>
      </w:tr>
    </w:tbl>
    <w:p w14:paraId="07D41BED" w14:textId="77777777" w:rsidR="00C15674" w:rsidRPr="001B496E" w:rsidRDefault="00C15674" w:rsidP="00776D9A">
      <w:pPr>
        <w:pStyle w:val="BodyTextIndent"/>
        <w:tabs>
          <w:tab w:val="clear" w:pos="720"/>
          <w:tab w:val="clear" w:pos="1080"/>
          <w:tab w:val="left" w:pos="426"/>
          <w:tab w:val="left" w:pos="1134"/>
        </w:tabs>
        <w:ind w:left="425" w:firstLine="745"/>
        <w:rPr>
          <w:rFonts w:asciiTheme="majorBidi" w:hAnsiTheme="majorBidi" w:cstheme="majorBidi"/>
          <w:sz w:val="10"/>
          <w:szCs w:val="10"/>
        </w:rPr>
      </w:pPr>
    </w:p>
    <w:p w14:paraId="6F3FFAF5" w14:textId="77777777" w:rsidR="005F5B0E" w:rsidRPr="001B496E" w:rsidRDefault="005F5B0E" w:rsidP="00776D9A">
      <w:pPr>
        <w:pStyle w:val="BodyTextIndent"/>
        <w:tabs>
          <w:tab w:val="clear" w:pos="720"/>
          <w:tab w:val="clear" w:pos="1080"/>
          <w:tab w:val="left" w:pos="426"/>
          <w:tab w:val="left" w:pos="1134"/>
        </w:tabs>
        <w:ind w:left="425" w:firstLine="745"/>
        <w:rPr>
          <w:rFonts w:asciiTheme="majorBidi" w:hAnsiTheme="majorBidi" w:cstheme="majorBidi"/>
          <w:sz w:val="10"/>
          <w:szCs w:val="10"/>
        </w:rPr>
      </w:pPr>
    </w:p>
    <w:p w14:paraId="048B7B20" w14:textId="43FABCFD" w:rsidR="005E7B4D" w:rsidRPr="001B496E" w:rsidRDefault="002C6701" w:rsidP="001357C3">
      <w:pPr>
        <w:pStyle w:val="BodyTextIndent"/>
        <w:tabs>
          <w:tab w:val="clear" w:pos="360"/>
          <w:tab w:val="clear" w:pos="720"/>
          <w:tab w:val="clear" w:pos="1080"/>
          <w:tab w:val="left" w:pos="1985"/>
        </w:tabs>
        <w:ind w:left="426" w:firstLine="708"/>
        <w:rPr>
          <w:rFonts w:asciiTheme="majorBidi" w:eastAsia="Cordia New" w:hAnsiTheme="majorBidi" w:cstheme="majorBidi"/>
        </w:rPr>
      </w:pPr>
      <w:r w:rsidRPr="001B496E">
        <w:rPr>
          <w:rFonts w:asciiTheme="majorBidi" w:eastAsia="Cordia New" w:hAnsiTheme="majorBidi" w:cstheme="majorBidi"/>
          <w:lang w:val="en-US"/>
        </w:rPr>
        <w:t xml:space="preserve">For the year ended 31 December 2022 and 2021, allowance for expected credit losses of trade and other </w:t>
      </w:r>
      <w:r w:rsidR="00DE2483">
        <w:rPr>
          <w:rFonts w:asciiTheme="majorBidi" w:eastAsia="Cordia New" w:hAnsiTheme="majorBidi" w:cstheme="majorBidi"/>
          <w:lang w:val="en-US"/>
        </w:rPr>
        <w:t xml:space="preserve">current </w:t>
      </w:r>
      <w:r w:rsidRPr="001B496E">
        <w:rPr>
          <w:rFonts w:asciiTheme="majorBidi" w:eastAsia="Cordia New" w:hAnsiTheme="majorBidi" w:cstheme="majorBidi"/>
          <w:lang w:val="en-US"/>
        </w:rPr>
        <w:t>receivables have the movement as follows:</w:t>
      </w:r>
    </w:p>
    <w:tbl>
      <w:tblPr>
        <w:tblW w:w="10357" w:type="dxa"/>
        <w:tblInd w:w="-284" w:type="dxa"/>
        <w:tblLayout w:type="fixed"/>
        <w:tblCellMar>
          <w:left w:w="30" w:type="dxa"/>
          <w:right w:w="30" w:type="dxa"/>
        </w:tblCellMar>
        <w:tblLook w:val="0000" w:firstRow="0" w:lastRow="0" w:firstColumn="0" w:lastColumn="0" w:noHBand="0" w:noVBand="0"/>
      </w:tblPr>
      <w:tblGrid>
        <w:gridCol w:w="3545"/>
        <w:gridCol w:w="1702"/>
        <w:gridCol w:w="90"/>
        <w:gridCol w:w="1618"/>
        <w:gridCol w:w="90"/>
        <w:gridCol w:w="1611"/>
        <w:gridCol w:w="90"/>
        <w:gridCol w:w="1611"/>
      </w:tblGrid>
      <w:tr w:rsidR="005E7B4D" w:rsidRPr="001B496E" w14:paraId="7A676FCF" w14:textId="77777777" w:rsidTr="00DE2483">
        <w:trPr>
          <w:cantSplit/>
        </w:trPr>
        <w:tc>
          <w:tcPr>
            <w:tcW w:w="3545" w:type="dxa"/>
          </w:tcPr>
          <w:p w14:paraId="75FF2050" w14:textId="77777777" w:rsidR="005E7B4D" w:rsidRPr="001B496E" w:rsidRDefault="005E7B4D" w:rsidP="009D6A6F">
            <w:pPr>
              <w:rPr>
                <w:rFonts w:asciiTheme="majorBidi" w:hAnsiTheme="majorBidi" w:cstheme="majorBidi"/>
                <w:snapToGrid w:val="0"/>
                <w:sz w:val="30"/>
                <w:szCs w:val="30"/>
                <w:cs/>
                <w:lang w:eastAsia="th-TH"/>
              </w:rPr>
            </w:pPr>
          </w:p>
        </w:tc>
        <w:tc>
          <w:tcPr>
            <w:tcW w:w="3410" w:type="dxa"/>
            <w:gridSpan w:val="3"/>
          </w:tcPr>
          <w:p w14:paraId="578784E9" w14:textId="77777777" w:rsidR="005E7B4D" w:rsidRPr="001B496E" w:rsidRDefault="005E7B4D" w:rsidP="009D6A6F">
            <w:pPr>
              <w:jc w:val="center"/>
              <w:rPr>
                <w:rFonts w:asciiTheme="majorBidi" w:hAnsiTheme="majorBidi" w:cstheme="majorBidi"/>
                <w:snapToGrid w:val="0"/>
                <w:sz w:val="30"/>
                <w:szCs w:val="30"/>
                <w:cs/>
                <w:lang w:eastAsia="th-TH"/>
              </w:rPr>
            </w:pPr>
          </w:p>
        </w:tc>
        <w:tc>
          <w:tcPr>
            <w:tcW w:w="90" w:type="dxa"/>
          </w:tcPr>
          <w:p w14:paraId="0502D58F" w14:textId="77777777" w:rsidR="005E7B4D" w:rsidRPr="001B496E" w:rsidRDefault="005E7B4D" w:rsidP="009D6A6F">
            <w:pPr>
              <w:jc w:val="center"/>
              <w:rPr>
                <w:rFonts w:asciiTheme="majorBidi" w:hAnsiTheme="majorBidi" w:cstheme="majorBidi"/>
                <w:snapToGrid w:val="0"/>
                <w:sz w:val="30"/>
                <w:szCs w:val="30"/>
                <w:cs/>
                <w:lang w:eastAsia="th-TH"/>
              </w:rPr>
            </w:pPr>
          </w:p>
        </w:tc>
        <w:tc>
          <w:tcPr>
            <w:tcW w:w="3312" w:type="dxa"/>
            <w:gridSpan w:val="3"/>
          </w:tcPr>
          <w:p w14:paraId="58C78C8A" w14:textId="77777777" w:rsidR="005E7B4D" w:rsidRPr="001B496E" w:rsidRDefault="002C6701" w:rsidP="009D6A6F">
            <w:pPr>
              <w:jc w:val="right"/>
              <w:rPr>
                <w:rFonts w:asciiTheme="majorBidi" w:hAnsiTheme="majorBidi" w:cstheme="majorBidi"/>
                <w:snapToGrid w:val="0"/>
                <w:sz w:val="30"/>
                <w:szCs w:val="30"/>
                <w:cs/>
                <w:lang w:eastAsia="th-TH"/>
              </w:rPr>
            </w:pPr>
            <w:r w:rsidRPr="001B496E">
              <w:rPr>
                <w:rFonts w:asciiTheme="majorBidi" w:hAnsiTheme="majorBidi" w:cstheme="majorBidi"/>
                <w:sz w:val="30"/>
                <w:szCs w:val="30"/>
              </w:rPr>
              <w:t>(Unit : Baht)</w:t>
            </w:r>
          </w:p>
        </w:tc>
      </w:tr>
      <w:tr w:rsidR="002C6701" w:rsidRPr="00DE2483" w14:paraId="662013A1" w14:textId="77777777" w:rsidTr="00DE2483">
        <w:trPr>
          <w:cantSplit/>
        </w:trPr>
        <w:tc>
          <w:tcPr>
            <w:tcW w:w="3545" w:type="dxa"/>
          </w:tcPr>
          <w:p w14:paraId="6D3944B1" w14:textId="77777777" w:rsidR="002C6701" w:rsidRPr="00DE2483" w:rsidRDefault="002C6701" w:rsidP="002C6701">
            <w:pPr>
              <w:rPr>
                <w:rFonts w:asciiTheme="majorBidi" w:hAnsiTheme="majorBidi" w:cstheme="majorBidi"/>
                <w:snapToGrid w:val="0"/>
                <w:sz w:val="30"/>
                <w:szCs w:val="30"/>
                <w:cs/>
                <w:lang w:eastAsia="th-TH"/>
              </w:rPr>
            </w:pPr>
          </w:p>
        </w:tc>
        <w:tc>
          <w:tcPr>
            <w:tcW w:w="3410" w:type="dxa"/>
            <w:gridSpan w:val="3"/>
          </w:tcPr>
          <w:p w14:paraId="490D3B1A" w14:textId="77777777" w:rsidR="002C6701" w:rsidRPr="00DE2483" w:rsidRDefault="002C6701" w:rsidP="002C6701">
            <w:pPr>
              <w:jc w:val="center"/>
              <w:rPr>
                <w:rFonts w:asciiTheme="majorBidi" w:hAnsiTheme="majorBidi" w:cstheme="majorBidi"/>
                <w:snapToGrid w:val="0"/>
                <w:sz w:val="30"/>
                <w:szCs w:val="30"/>
                <w:cs/>
                <w:lang w:eastAsia="th-TH"/>
              </w:rPr>
            </w:pPr>
            <w:r w:rsidRPr="00DE2483">
              <w:rPr>
                <w:rFonts w:asciiTheme="majorBidi" w:hAnsiTheme="majorBidi" w:cstheme="majorBidi"/>
                <w:sz w:val="30"/>
                <w:szCs w:val="30"/>
              </w:rPr>
              <w:t>Consolidated Financial Statements</w:t>
            </w:r>
          </w:p>
        </w:tc>
        <w:tc>
          <w:tcPr>
            <w:tcW w:w="90" w:type="dxa"/>
            <w:vAlign w:val="center"/>
          </w:tcPr>
          <w:p w14:paraId="1BA13794" w14:textId="77777777" w:rsidR="002C6701" w:rsidRPr="00DE2483" w:rsidRDefault="002C6701" w:rsidP="002C6701">
            <w:pPr>
              <w:jc w:val="center"/>
              <w:rPr>
                <w:rFonts w:asciiTheme="majorBidi" w:hAnsiTheme="majorBidi" w:cstheme="majorBidi"/>
                <w:snapToGrid w:val="0"/>
                <w:sz w:val="30"/>
                <w:szCs w:val="30"/>
                <w:cs/>
                <w:lang w:eastAsia="th-TH"/>
              </w:rPr>
            </w:pPr>
          </w:p>
        </w:tc>
        <w:tc>
          <w:tcPr>
            <w:tcW w:w="3312" w:type="dxa"/>
            <w:gridSpan w:val="3"/>
          </w:tcPr>
          <w:p w14:paraId="12DDE828" w14:textId="77777777" w:rsidR="002C6701" w:rsidRPr="00DE2483" w:rsidRDefault="002C6701" w:rsidP="002C6701">
            <w:pPr>
              <w:jc w:val="center"/>
              <w:rPr>
                <w:rFonts w:asciiTheme="majorBidi" w:hAnsiTheme="majorBidi" w:cstheme="majorBidi"/>
                <w:snapToGrid w:val="0"/>
                <w:sz w:val="30"/>
                <w:szCs w:val="30"/>
                <w:cs/>
                <w:lang w:eastAsia="th-TH"/>
              </w:rPr>
            </w:pPr>
            <w:r w:rsidRPr="00DE2483">
              <w:rPr>
                <w:rFonts w:asciiTheme="majorBidi" w:hAnsiTheme="majorBidi" w:cstheme="majorBidi"/>
                <w:sz w:val="30"/>
                <w:szCs w:val="30"/>
              </w:rPr>
              <w:t>Separate Financial Statements</w:t>
            </w:r>
          </w:p>
        </w:tc>
      </w:tr>
      <w:tr w:rsidR="002C6701" w:rsidRPr="00DE2483" w14:paraId="7ACFACBF" w14:textId="77777777" w:rsidTr="00DE2483">
        <w:trPr>
          <w:cantSplit/>
        </w:trPr>
        <w:tc>
          <w:tcPr>
            <w:tcW w:w="3545" w:type="dxa"/>
          </w:tcPr>
          <w:p w14:paraId="779E042A" w14:textId="77777777" w:rsidR="002C6701" w:rsidRPr="00DE2483" w:rsidRDefault="002C6701" w:rsidP="002C6701">
            <w:pPr>
              <w:rPr>
                <w:rFonts w:asciiTheme="majorBidi" w:hAnsiTheme="majorBidi" w:cstheme="majorBidi"/>
                <w:snapToGrid w:val="0"/>
                <w:sz w:val="30"/>
                <w:szCs w:val="30"/>
                <w:cs/>
                <w:lang w:eastAsia="th-TH"/>
              </w:rPr>
            </w:pPr>
          </w:p>
        </w:tc>
        <w:tc>
          <w:tcPr>
            <w:tcW w:w="3410" w:type="dxa"/>
            <w:gridSpan w:val="3"/>
          </w:tcPr>
          <w:p w14:paraId="0412C90E" w14:textId="77777777" w:rsidR="002C6701" w:rsidRPr="00DE2483" w:rsidRDefault="002C6701" w:rsidP="002C6701">
            <w:pPr>
              <w:jc w:val="center"/>
              <w:rPr>
                <w:rFonts w:asciiTheme="majorBidi" w:hAnsiTheme="majorBidi" w:cstheme="majorBidi"/>
                <w:snapToGrid w:val="0"/>
                <w:sz w:val="30"/>
                <w:szCs w:val="30"/>
                <w:cs/>
                <w:lang w:eastAsia="th-TH"/>
              </w:rPr>
            </w:pPr>
            <w:r w:rsidRPr="00DE2483">
              <w:rPr>
                <w:rFonts w:asciiTheme="majorBidi" w:hAnsiTheme="majorBidi" w:cstheme="majorBidi"/>
                <w:snapToGrid w:val="0"/>
                <w:sz w:val="30"/>
                <w:szCs w:val="30"/>
                <w:lang w:eastAsia="th-TH"/>
              </w:rPr>
              <w:t>For the year ended</w:t>
            </w:r>
          </w:p>
        </w:tc>
        <w:tc>
          <w:tcPr>
            <w:tcW w:w="90" w:type="dxa"/>
          </w:tcPr>
          <w:p w14:paraId="5FB7D30F" w14:textId="77777777" w:rsidR="002C6701" w:rsidRPr="00DE2483" w:rsidRDefault="002C6701" w:rsidP="002C6701">
            <w:pPr>
              <w:jc w:val="center"/>
              <w:rPr>
                <w:rFonts w:asciiTheme="majorBidi" w:hAnsiTheme="majorBidi" w:cstheme="majorBidi"/>
                <w:snapToGrid w:val="0"/>
                <w:sz w:val="30"/>
                <w:szCs w:val="30"/>
                <w:cs/>
                <w:lang w:eastAsia="th-TH"/>
              </w:rPr>
            </w:pPr>
          </w:p>
        </w:tc>
        <w:tc>
          <w:tcPr>
            <w:tcW w:w="3312" w:type="dxa"/>
            <w:gridSpan w:val="3"/>
          </w:tcPr>
          <w:p w14:paraId="2A28D066" w14:textId="77777777" w:rsidR="002C6701" w:rsidRPr="00DE2483" w:rsidRDefault="002C6701" w:rsidP="002C6701">
            <w:pPr>
              <w:jc w:val="center"/>
              <w:rPr>
                <w:rFonts w:asciiTheme="majorBidi" w:hAnsiTheme="majorBidi" w:cstheme="majorBidi"/>
                <w:snapToGrid w:val="0"/>
                <w:sz w:val="30"/>
                <w:szCs w:val="30"/>
                <w:cs/>
                <w:lang w:eastAsia="th-TH"/>
              </w:rPr>
            </w:pPr>
            <w:r w:rsidRPr="00DE2483">
              <w:rPr>
                <w:rFonts w:asciiTheme="majorBidi" w:hAnsiTheme="majorBidi" w:cstheme="majorBidi"/>
                <w:snapToGrid w:val="0"/>
                <w:sz w:val="30"/>
                <w:szCs w:val="30"/>
                <w:lang w:eastAsia="th-TH"/>
              </w:rPr>
              <w:t>For the year ended</w:t>
            </w:r>
          </w:p>
        </w:tc>
      </w:tr>
      <w:tr w:rsidR="002C6701" w:rsidRPr="00DE2483" w14:paraId="53F5E740" w14:textId="77777777" w:rsidTr="00DE2483">
        <w:trPr>
          <w:cantSplit/>
        </w:trPr>
        <w:tc>
          <w:tcPr>
            <w:tcW w:w="3545" w:type="dxa"/>
          </w:tcPr>
          <w:p w14:paraId="0C231779" w14:textId="77777777" w:rsidR="002C6701" w:rsidRPr="00DE2483" w:rsidRDefault="002C6701" w:rsidP="002C6701">
            <w:pPr>
              <w:jc w:val="center"/>
              <w:rPr>
                <w:rFonts w:asciiTheme="majorBidi" w:hAnsiTheme="majorBidi" w:cstheme="majorBidi"/>
                <w:snapToGrid w:val="0"/>
                <w:sz w:val="30"/>
                <w:szCs w:val="30"/>
                <w:cs/>
                <w:lang w:eastAsia="th-TH"/>
              </w:rPr>
            </w:pPr>
          </w:p>
        </w:tc>
        <w:tc>
          <w:tcPr>
            <w:tcW w:w="1702" w:type="dxa"/>
          </w:tcPr>
          <w:p w14:paraId="394828A4" w14:textId="77777777" w:rsidR="002C6701" w:rsidRPr="00DE2483" w:rsidRDefault="002C6701" w:rsidP="00DE2483">
            <w:pPr>
              <w:jc w:val="center"/>
              <w:rPr>
                <w:rFonts w:asciiTheme="majorBidi" w:hAnsiTheme="majorBidi" w:cstheme="majorBidi"/>
                <w:snapToGrid w:val="0"/>
                <w:sz w:val="30"/>
                <w:szCs w:val="30"/>
                <w:lang w:eastAsia="th-TH"/>
              </w:rPr>
            </w:pPr>
            <w:r w:rsidRPr="00DE2483">
              <w:rPr>
                <w:rFonts w:asciiTheme="majorBidi" w:eastAsia="MS Mincho" w:hAnsiTheme="majorBidi" w:cstheme="majorBidi"/>
                <w:sz w:val="30"/>
                <w:szCs w:val="30"/>
              </w:rPr>
              <w:t>31 December 2022</w:t>
            </w:r>
          </w:p>
        </w:tc>
        <w:tc>
          <w:tcPr>
            <w:tcW w:w="90" w:type="dxa"/>
          </w:tcPr>
          <w:p w14:paraId="204BF173" w14:textId="77777777" w:rsidR="002C6701" w:rsidRPr="00DE2483" w:rsidRDefault="002C6701" w:rsidP="002C6701">
            <w:pPr>
              <w:jc w:val="center"/>
              <w:rPr>
                <w:rFonts w:asciiTheme="majorBidi" w:hAnsiTheme="majorBidi" w:cstheme="majorBidi"/>
                <w:snapToGrid w:val="0"/>
                <w:sz w:val="30"/>
                <w:szCs w:val="30"/>
                <w:lang w:eastAsia="th-TH"/>
              </w:rPr>
            </w:pPr>
          </w:p>
        </w:tc>
        <w:tc>
          <w:tcPr>
            <w:tcW w:w="1616" w:type="dxa"/>
          </w:tcPr>
          <w:p w14:paraId="1C7A8266" w14:textId="77777777" w:rsidR="002C6701" w:rsidRPr="00DE2483" w:rsidRDefault="002C6701" w:rsidP="002C6701">
            <w:pPr>
              <w:jc w:val="center"/>
              <w:rPr>
                <w:rFonts w:asciiTheme="majorBidi" w:hAnsiTheme="majorBidi" w:cstheme="majorBidi"/>
                <w:snapToGrid w:val="0"/>
                <w:sz w:val="30"/>
                <w:szCs w:val="30"/>
                <w:lang w:eastAsia="th-TH"/>
              </w:rPr>
            </w:pPr>
            <w:r w:rsidRPr="00DE2483">
              <w:rPr>
                <w:rFonts w:asciiTheme="majorBidi" w:eastAsia="MS Mincho" w:hAnsiTheme="majorBidi" w:cstheme="majorBidi"/>
                <w:sz w:val="30"/>
                <w:szCs w:val="30"/>
              </w:rPr>
              <w:t>31 December 2021</w:t>
            </w:r>
          </w:p>
        </w:tc>
        <w:tc>
          <w:tcPr>
            <w:tcW w:w="90" w:type="dxa"/>
            <w:vAlign w:val="bottom"/>
          </w:tcPr>
          <w:p w14:paraId="22E950AF" w14:textId="77777777" w:rsidR="002C6701" w:rsidRPr="00DE2483" w:rsidRDefault="002C6701" w:rsidP="002C6701">
            <w:pPr>
              <w:jc w:val="center"/>
              <w:rPr>
                <w:rFonts w:asciiTheme="majorBidi" w:hAnsiTheme="majorBidi" w:cstheme="majorBidi"/>
                <w:snapToGrid w:val="0"/>
                <w:sz w:val="30"/>
                <w:szCs w:val="30"/>
                <w:cs/>
                <w:lang w:eastAsia="th-TH"/>
              </w:rPr>
            </w:pPr>
          </w:p>
        </w:tc>
        <w:tc>
          <w:tcPr>
            <w:tcW w:w="1611" w:type="dxa"/>
          </w:tcPr>
          <w:p w14:paraId="6BC903F1" w14:textId="77777777" w:rsidR="002C6701" w:rsidRPr="00DE2483" w:rsidRDefault="002C6701" w:rsidP="002C6701">
            <w:pPr>
              <w:jc w:val="center"/>
              <w:rPr>
                <w:rFonts w:asciiTheme="majorBidi" w:hAnsiTheme="majorBidi" w:cstheme="majorBidi"/>
                <w:snapToGrid w:val="0"/>
                <w:sz w:val="30"/>
                <w:szCs w:val="30"/>
                <w:lang w:eastAsia="th-TH"/>
              </w:rPr>
            </w:pPr>
            <w:r w:rsidRPr="00DE2483">
              <w:rPr>
                <w:rFonts w:asciiTheme="majorBidi" w:eastAsia="MS Mincho" w:hAnsiTheme="majorBidi" w:cstheme="majorBidi"/>
                <w:sz w:val="30"/>
                <w:szCs w:val="30"/>
              </w:rPr>
              <w:t>31 December 2022</w:t>
            </w:r>
          </w:p>
        </w:tc>
        <w:tc>
          <w:tcPr>
            <w:tcW w:w="90" w:type="dxa"/>
          </w:tcPr>
          <w:p w14:paraId="19A92180" w14:textId="77777777" w:rsidR="002C6701" w:rsidRPr="00DE2483" w:rsidRDefault="002C6701" w:rsidP="002C6701">
            <w:pPr>
              <w:jc w:val="center"/>
              <w:rPr>
                <w:rFonts w:asciiTheme="majorBidi" w:hAnsiTheme="majorBidi" w:cstheme="majorBidi"/>
                <w:snapToGrid w:val="0"/>
                <w:sz w:val="30"/>
                <w:szCs w:val="30"/>
                <w:lang w:eastAsia="th-TH"/>
              </w:rPr>
            </w:pPr>
          </w:p>
        </w:tc>
        <w:tc>
          <w:tcPr>
            <w:tcW w:w="1611" w:type="dxa"/>
          </w:tcPr>
          <w:p w14:paraId="0876E32D" w14:textId="77777777" w:rsidR="002C6701" w:rsidRPr="00DE2483" w:rsidRDefault="002C6701" w:rsidP="002C6701">
            <w:pPr>
              <w:jc w:val="center"/>
              <w:rPr>
                <w:rFonts w:asciiTheme="majorBidi" w:hAnsiTheme="majorBidi" w:cstheme="majorBidi"/>
                <w:snapToGrid w:val="0"/>
                <w:sz w:val="30"/>
                <w:szCs w:val="30"/>
                <w:lang w:eastAsia="th-TH"/>
              </w:rPr>
            </w:pPr>
            <w:r w:rsidRPr="00DE2483">
              <w:rPr>
                <w:rFonts w:asciiTheme="majorBidi" w:eastAsia="MS Mincho" w:hAnsiTheme="majorBidi" w:cstheme="majorBidi"/>
                <w:sz w:val="30"/>
                <w:szCs w:val="30"/>
              </w:rPr>
              <w:t>31 December 2021</w:t>
            </w:r>
          </w:p>
        </w:tc>
      </w:tr>
      <w:tr w:rsidR="0031462E" w:rsidRPr="00DE2483" w14:paraId="58B785B8" w14:textId="77777777" w:rsidTr="00DE2483">
        <w:trPr>
          <w:cantSplit/>
        </w:trPr>
        <w:tc>
          <w:tcPr>
            <w:tcW w:w="3545" w:type="dxa"/>
          </w:tcPr>
          <w:p w14:paraId="1BB55B0B" w14:textId="77777777" w:rsidR="0031462E" w:rsidRPr="00DE2483" w:rsidRDefault="002C6701" w:rsidP="0031462E">
            <w:pPr>
              <w:tabs>
                <w:tab w:val="left" w:pos="360"/>
                <w:tab w:val="left" w:pos="1080"/>
              </w:tabs>
              <w:ind w:firstLine="112"/>
              <w:jc w:val="thaiDistribute"/>
              <w:rPr>
                <w:rFonts w:asciiTheme="majorBidi" w:hAnsiTheme="majorBidi" w:cstheme="majorBidi"/>
                <w:sz w:val="30"/>
                <w:szCs w:val="30"/>
                <w:cs/>
              </w:rPr>
            </w:pPr>
            <w:r w:rsidRPr="00DE2483">
              <w:rPr>
                <w:rFonts w:asciiTheme="majorBidi" w:hAnsiTheme="majorBidi" w:cstheme="majorBidi"/>
                <w:sz w:val="30"/>
                <w:szCs w:val="30"/>
              </w:rPr>
              <w:t>Beginning Balance</w:t>
            </w:r>
          </w:p>
        </w:tc>
        <w:tc>
          <w:tcPr>
            <w:tcW w:w="1702" w:type="dxa"/>
          </w:tcPr>
          <w:p w14:paraId="177271D7" w14:textId="77777777" w:rsidR="0031462E" w:rsidRPr="00DE2483" w:rsidRDefault="0031462E" w:rsidP="0031462E">
            <w:pPr>
              <w:tabs>
                <w:tab w:val="left" w:pos="360"/>
              </w:tabs>
              <w:ind w:right="121"/>
              <w:jc w:val="right"/>
              <w:rPr>
                <w:rFonts w:asciiTheme="majorBidi" w:hAnsiTheme="majorBidi" w:cstheme="majorBidi"/>
                <w:sz w:val="30"/>
                <w:szCs w:val="30"/>
              </w:rPr>
            </w:pPr>
            <w:r w:rsidRPr="00DE2483">
              <w:rPr>
                <w:rFonts w:asciiTheme="majorBidi" w:hAnsiTheme="majorBidi" w:cstheme="majorBidi"/>
                <w:sz w:val="30"/>
                <w:szCs w:val="30"/>
              </w:rPr>
              <w:t>(13,765,006)</w:t>
            </w:r>
          </w:p>
        </w:tc>
        <w:tc>
          <w:tcPr>
            <w:tcW w:w="90" w:type="dxa"/>
          </w:tcPr>
          <w:p w14:paraId="1C860B77" w14:textId="77777777" w:rsidR="0031462E" w:rsidRPr="00DE2483" w:rsidRDefault="0031462E" w:rsidP="0031462E">
            <w:pPr>
              <w:ind w:left="395" w:right="110" w:hanging="395"/>
              <w:jc w:val="right"/>
              <w:rPr>
                <w:rFonts w:asciiTheme="majorBidi" w:hAnsiTheme="majorBidi" w:cstheme="majorBidi"/>
                <w:snapToGrid w:val="0"/>
                <w:sz w:val="30"/>
                <w:szCs w:val="30"/>
                <w:lang w:eastAsia="th-TH"/>
              </w:rPr>
            </w:pPr>
          </w:p>
        </w:tc>
        <w:tc>
          <w:tcPr>
            <w:tcW w:w="1616" w:type="dxa"/>
          </w:tcPr>
          <w:p w14:paraId="5D729D36" w14:textId="77777777" w:rsidR="0031462E" w:rsidRPr="00DE2483" w:rsidRDefault="0031462E" w:rsidP="0031462E">
            <w:pPr>
              <w:tabs>
                <w:tab w:val="left" w:pos="360"/>
              </w:tabs>
              <w:ind w:right="100"/>
              <w:jc w:val="right"/>
              <w:rPr>
                <w:rFonts w:asciiTheme="majorBidi" w:hAnsiTheme="majorBidi" w:cstheme="majorBidi"/>
                <w:sz w:val="30"/>
                <w:szCs w:val="30"/>
              </w:rPr>
            </w:pPr>
            <w:r w:rsidRPr="00DE2483">
              <w:rPr>
                <w:rFonts w:asciiTheme="majorBidi" w:hAnsiTheme="majorBidi" w:cstheme="majorBidi"/>
                <w:sz w:val="30"/>
                <w:szCs w:val="30"/>
              </w:rPr>
              <w:t>(14,276,311)</w:t>
            </w:r>
          </w:p>
        </w:tc>
        <w:tc>
          <w:tcPr>
            <w:tcW w:w="90" w:type="dxa"/>
          </w:tcPr>
          <w:p w14:paraId="1105F750" w14:textId="77777777" w:rsidR="0031462E" w:rsidRPr="00DE2483" w:rsidRDefault="0031462E" w:rsidP="0031462E">
            <w:pPr>
              <w:ind w:left="395" w:right="110" w:hanging="395"/>
              <w:jc w:val="right"/>
              <w:rPr>
                <w:rFonts w:asciiTheme="majorBidi" w:hAnsiTheme="majorBidi" w:cstheme="majorBidi"/>
                <w:snapToGrid w:val="0"/>
                <w:sz w:val="30"/>
                <w:szCs w:val="30"/>
                <w:cs/>
                <w:lang w:eastAsia="th-TH"/>
              </w:rPr>
            </w:pPr>
          </w:p>
        </w:tc>
        <w:tc>
          <w:tcPr>
            <w:tcW w:w="1611" w:type="dxa"/>
          </w:tcPr>
          <w:p w14:paraId="2CED719C" w14:textId="77777777" w:rsidR="0031462E" w:rsidRPr="00DE2483" w:rsidRDefault="0031462E" w:rsidP="0031462E">
            <w:pPr>
              <w:tabs>
                <w:tab w:val="left" w:pos="360"/>
              </w:tabs>
              <w:ind w:right="112"/>
              <w:jc w:val="right"/>
              <w:rPr>
                <w:rFonts w:asciiTheme="majorBidi" w:hAnsiTheme="majorBidi" w:cstheme="majorBidi"/>
                <w:sz w:val="30"/>
                <w:szCs w:val="30"/>
              </w:rPr>
            </w:pPr>
            <w:r w:rsidRPr="00DE2483">
              <w:rPr>
                <w:rFonts w:asciiTheme="majorBidi" w:hAnsiTheme="majorBidi" w:cstheme="majorBidi"/>
                <w:sz w:val="30"/>
                <w:szCs w:val="30"/>
              </w:rPr>
              <w:t>(13,754,939)</w:t>
            </w:r>
          </w:p>
        </w:tc>
        <w:tc>
          <w:tcPr>
            <w:tcW w:w="90" w:type="dxa"/>
          </w:tcPr>
          <w:p w14:paraId="2C2C3455" w14:textId="77777777" w:rsidR="0031462E" w:rsidRPr="00DE2483" w:rsidRDefault="0031462E" w:rsidP="0031462E">
            <w:pPr>
              <w:ind w:left="395" w:right="110" w:hanging="395"/>
              <w:jc w:val="right"/>
              <w:rPr>
                <w:rFonts w:asciiTheme="majorBidi" w:hAnsiTheme="majorBidi" w:cstheme="majorBidi"/>
                <w:snapToGrid w:val="0"/>
                <w:sz w:val="30"/>
                <w:szCs w:val="30"/>
                <w:lang w:eastAsia="th-TH"/>
              </w:rPr>
            </w:pPr>
          </w:p>
        </w:tc>
        <w:tc>
          <w:tcPr>
            <w:tcW w:w="1611" w:type="dxa"/>
          </w:tcPr>
          <w:p w14:paraId="36E05F5F" w14:textId="77777777" w:rsidR="0031462E" w:rsidRPr="00DE2483" w:rsidRDefault="0031462E" w:rsidP="0031462E">
            <w:pPr>
              <w:tabs>
                <w:tab w:val="left" w:pos="360"/>
              </w:tabs>
              <w:ind w:right="112"/>
              <w:jc w:val="right"/>
              <w:rPr>
                <w:rFonts w:asciiTheme="majorBidi" w:hAnsiTheme="majorBidi" w:cstheme="majorBidi"/>
                <w:sz w:val="30"/>
                <w:szCs w:val="30"/>
              </w:rPr>
            </w:pPr>
            <w:r w:rsidRPr="00DE2483">
              <w:rPr>
                <w:rFonts w:asciiTheme="majorBidi" w:hAnsiTheme="majorBidi" w:cstheme="majorBidi"/>
                <w:sz w:val="30"/>
                <w:szCs w:val="30"/>
              </w:rPr>
              <w:t>(14,231,796)</w:t>
            </w:r>
          </w:p>
        </w:tc>
      </w:tr>
      <w:tr w:rsidR="0031462E" w:rsidRPr="00DE2483" w14:paraId="744220CD" w14:textId="77777777" w:rsidTr="00DE2483">
        <w:trPr>
          <w:cantSplit/>
        </w:trPr>
        <w:tc>
          <w:tcPr>
            <w:tcW w:w="3545" w:type="dxa"/>
          </w:tcPr>
          <w:p w14:paraId="1391C541" w14:textId="77777777" w:rsidR="0031462E" w:rsidRPr="00DE2483" w:rsidRDefault="002C6701" w:rsidP="0031462E">
            <w:pPr>
              <w:tabs>
                <w:tab w:val="left" w:pos="360"/>
                <w:tab w:val="left" w:pos="1080"/>
              </w:tabs>
              <w:ind w:firstLine="112"/>
              <w:jc w:val="thaiDistribute"/>
              <w:rPr>
                <w:rFonts w:asciiTheme="majorBidi" w:hAnsiTheme="majorBidi" w:cstheme="majorBidi"/>
                <w:sz w:val="30"/>
                <w:szCs w:val="30"/>
              </w:rPr>
            </w:pPr>
            <w:r w:rsidRPr="00DE2483">
              <w:rPr>
                <w:rFonts w:asciiTheme="majorBidi" w:hAnsiTheme="majorBidi" w:cstheme="majorBidi"/>
                <w:sz w:val="30"/>
                <w:szCs w:val="30"/>
              </w:rPr>
              <w:t>Increase during the year</w:t>
            </w:r>
          </w:p>
        </w:tc>
        <w:tc>
          <w:tcPr>
            <w:tcW w:w="1702" w:type="dxa"/>
          </w:tcPr>
          <w:p w14:paraId="5A49072F" w14:textId="77777777" w:rsidR="0031462E" w:rsidRPr="00DE2483" w:rsidRDefault="0031462E" w:rsidP="0031462E">
            <w:pPr>
              <w:tabs>
                <w:tab w:val="left" w:pos="360"/>
              </w:tabs>
              <w:ind w:right="121"/>
              <w:jc w:val="right"/>
              <w:rPr>
                <w:rFonts w:asciiTheme="majorBidi" w:hAnsiTheme="majorBidi" w:cstheme="majorBidi"/>
                <w:sz w:val="30"/>
                <w:szCs w:val="30"/>
              </w:rPr>
            </w:pPr>
            <w:r w:rsidRPr="00DE2483">
              <w:rPr>
                <w:rFonts w:asciiTheme="majorBidi" w:hAnsiTheme="majorBidi" w:cstheme="majorBidi"/>
                <w:sz w:val="30"/>
                <w:szCs w:val="30"/>
              </w:rPr>
              <w:t>(578,689)</w:t>
            </w:r>
          </w:p>
        </w:tc>
        <w:tc>
          <w:tcPr>
            <w:tcW w:w="90" w:type="dxa"/>
          </w:tcPr>
          <w:p w14:paraId="3EA5753C" w14:textId="77777777" w:rsidR="0031462E" w:rsidRPr="00DE2483" w:rsidRDefault="0031462E" w:rsidP="0031462E">
            <w:pPr>
              <w:ind w:left="395" w:right="110" w:hanging="395"/>
              <w:jc w:val="right"/>
              <w:rPr>
                <w:rFonts w:asciiTheme="majorBidi" w:hAnsiTheme="majorBidi" w:cstheme="majorBidi"/>
                <w:snapToGrid w:val="0"/>
                <w:sz w:val="30"/>
                <w:szCs w:val="30"/>
                <w:lang w:eastAsia="th-TH"/>
              </w:rPr>
            </w:pPr>
          </w:p>
        </w:tc>
        <w:tc>
          <w:tcPr>
            <w:tcW w:w="1616" w:type="dxa"/>
          </w:tcPr>
          <w:p w14:paraId="6C8F4C7F" w14:textId="77777777" w:rsidR="0031462E" w:rsidRPr="00DE2483" w:rsidRDefault="0031462E" w:rsidP="0031462E">
            <w:pPr>
              <w:tabs>
                <w:tab w:val="left" w:pos="360"/>
              </w:tabs>
              <w:ind w:right="100"/>
              <w:jc w:val="right"/>
              <w:rPr>
                <w:rFonts w:asciiTheme="majorBidi" w:hAnsiTheme="majorBidi" w:cstheme="majorBidi"/>
                <w:sz w:val="30"/>
                <w:szCs w:val="30"/>
              </w:rPr>
            </w:pPr>
            <w:r w:rsidRPr="00DE2483">
              <w:rPr>
                <w:rFonts w:asciiTheme="majorBidi" w:hAnsiTheme="majorBidi" w:cstheme="majorBidi"/>
                <w:sz w:val="30"/>
                <w:szCs w:val="30"/>
              </w:rPr>
              <w:t>(1,170,570)</w:t>
            </w:r>
          </w:p>
        </w:tc>
        <w:tc>
          <w:tcPr>
            <w:tcW w:w="90" w:type="dxa"/>
          </w:tcPr>
          <w:p w14:paraId="50768BD6" w14:textId="77777777" w:rsidR="0031462E" w:rsidRPr="00DE2483" w:rsidRDefault="0031462E" w:rsidP="0031462E">
            <w:pPr>
              <w:ind w:left="395" w:right="110" w:hanging="395"/>
              <w:jc w:val="right"/>
              <w:rPr>
                <w:rFonts w:asciiTheme="majorBidi" w:hAnsiTheme="majorBidi" w:cstheme="majorBidi"/>
                <w:snapToGrid w:val="0"/>
                <w:sz w:val="30"/>
                <w:szCs w:val="30"/>
                <w:cs/>
                <w:lang w:eastAsia="th-TH"/>
              </w:rPr>
            </w:pPr>
          </w:p>
        </w:tc>
        <w:tc>
          <w:tcPr>
            <w:tcW w:w="1611" w:type="dxa"/>
          </w:tcPr>
          <w:p w14:paraId="6EDF7990" w14:textId="77777777" w:rsidR="0031462E" w:rsidRPr="00DE2483" w:rsidRDefault="0031462E" w:rsidP="0031462E">
            <w:pPr>
              <w:tabs>
                <w:tab w:val="left" w:pos="360"/>
                <w:tab w:val="left" w:pos="960"/>
              </w:tabs>
              <w:ind w:right="112"/>
              <w:jc w:val="right"/>
              <w:rPr>
                <w:rFonts w:asciiTheme="majorBidi" w:hAnsiTheme="majorBidi" w:cstheme="majorBidi"/>
                <w:sz w:val="30"/>
                <w:szCs w:val="30"/>
              </w:rPr>
            </w:pPr>
            <w:r w:rsidRPr="00DE2483">
              <w:rPr>
                <w:rFonts w:asciiTheme="majorBidi" w:hAnsiTheme="majorBidi" w:cstheme="majorBidi"/>
                <w:sz w:val="30"/>
                <w:szCs w:val="30"/>
              </w:rPr>
              <w:t>(492,294)</w:t>
            </w:r>
          </w:p>
        </w:tc>
        <w:tc>
          <w:tcPr>
            <w:tcW w:w="90" w:type="dxa"/>
          </w:tcPr>
          <w:p w14:paraId="0E478DF0" w14:textId="77777777" w:rsidR="0031462E" w:rsidRPr="00DE2483" w:rsidRDefault="0031462E" w:rsidP="0031462E">
            <w:pPr>
              <w:ind w:left="395" w:right="110" w:hanging="395"/>
              <w:jc w:val="right"/>
              <w:rPr>
                <w:rFonts w:asciiTheme="majorBidi" w:hAnsiTheme="majorBidi" w:cstheme="majorBidi"/>
                <w:snapToGrid w:val="0"/>
                <w:sz w:val="30"/>
                <w:szCs w:val="30"/>
                <w:lang w:eastAsia="th-TH"/>
              </w:rPr>
            </w:pPr>
          </w:p>
        </w:tc>
        <w:tc>
          <w:tcPr>
            <w:tcW w:w="1611" w:type="dxa"/>
          </w:tcPr>
          <w:p w14:paraId="6A1CF724" w14:textId="77777777" w:rsidR="0031462E" w:rsidRPr="00DE2483" w:rsidRDefault="0031462E" w:rsidP="0031462E">
            <w:pPr>
              <w:tabs>
                <w:tab w:val="left" w:pos="360"/>
              </w:tabs>
              <w:ind w:right="112"/>
              <w:jc w:val="right"/>
              <w:rPr>
                <w:rFonts w:asciiTheme="majorBidi" w:hAnsiTheme="majorBidi" w:cstheme="majorBidi"/>
                <w:sz w:val="30"/>
                <w:szCs w:val="30"/>
              </w:rPr>
            </w:pPr>
            <w:r w:rsidRPr="00DE2483">
              <w:rPr>
                <w:rFonts w:asciiTheme="majorBidi" w:hAnsiTheme="majorBidi" w:cstheme="majorBidi"/>
                <w:sz w:val="30"/>
                <w:szCs w:val="30"/>
              </w:rPr>
              <w:t>(1,169,670)</w:t>
            </w:r>
          </w:p>
        </w:tc>
      </w:tr>
      <w:tr w:rsidR="0031462E" w:rsidRPr="00DE2483" w14:paraId="1CBD1C16" w14:textId="77777777" w:rsidTr="00DE2483">
        <w:trPr>
          <w:cantSplit/>
        </w:trPr>
        <w:tc>
          <w:tcPr>
            <w:tcW w:w="3545" w:type="dxa"/>
          </w:tcPr>
          <w:p w14:paraId="27F15AED" w14:textId="77777777" w:rsidR="0031462E" w:rsidRPr="00DE2483" w:rsidRDefault="002C6701" w:rsidP="0031462E">
            <w:pPr>
              <w:tabs>
                <w:tab w:val="left" w:pos="360"/>
                <w:tab w:val="left" w:pos="1080"/>
              </w:tabs>
              <w:ind w:firstLine="112"/>
              <w:jc w:val="thaiDistribute"/>
              <w:rPr>
                <w:rFonts w:asciiTheme="majorBidi" w:hAnsiTheme="majorBidi" w:cstheme="majorBidi"/>
                <w:sz w:val="30"/>
                <w:szCs w:val="30"/>
                <w:cs/>
              </w:rPr>
            </w:pPr>
            <w:r w:rsidRPr="00DE2483">
              <w:rPr>
                <w:rFonts w:asciiTheme="majorBidi" w:hAnsiTheme="majorBidi" w:cstheme="majorBidi"/>
                <w:sz w:val="30"/>
                <w:szCs w:val="30"/>
              </w:rPr>
              <w:t>Transferred out during the year</w:t>
            </w:r>
          </w:p>
        </w:tc>
        <w:tc>
          <w:tcPr>
            <w:tcW w:w="1702" w:type="dxa"/>
          </w:tcPr>
          <w:p w14:paraId="7139F2B6" w14:textId="77777777" w:rsidR="0031462E" w:rsidRPr="00DE2483" w:rsidRDefault="0031462E" w:rsidP="00692508">
            <w:pPr>
              <w:tabs>
                <w:tab w:val="left" w:pos="360"/>
              </w:tabs>
              <w:ind w:right="408"/>
              <w:jc w:val="right"/>
              <w:rPr>
                <w:rFonts w:asciiTheme="majorBidi" w:hAnsiTheme="majorBidi" w:cstheme="majorBidi"/>
                <w:sz w:val="30"/>
                <w:szCs w:val="30"/>
              </w:rPr>
            </w:pPr>
            <w:r w:rsidRPr="00DE2483">
              <w:rPr>
                <w:rFonts w:asciiTheme="majorBidi" w:hAnsiTheme="majorBidi" w:cstheme="majorBidi"/>
                <w:sz w:val="30"/>
                <w:szCs w:val="30"/>
              </w:rPr>
              <w:t>-</w:t>
            </w:r>
          </w:p>
        </w:tc>
        <w:tc>
          <w:tcPr>
            <w:tcW w:w="90" w:type="dxa"/>
          </w:tcPr>
          <w:p w14:paraId="57212E4C" w14:textId="77777777" w:rsidR="0031462E" w:rsidRPr="00DE2483" w:rsidRDefault="0031462E" w:rsidP="0031462E">
            <w:pPr>
              <w:ind w:left="395" w:right="110" w:hanging="395"/>
              <w:jc w:val="right"/>
              <w:rPr>
                <w:rFonts w:asciiTheme="majorBidi" w:hAnsiTheme="majorBidi" w:cstheme="majorBidi"/>
                <w:snapToGrid w:val="0"/>
                <w:sz w:val="30"/>
                <w:szCs w:val="30"/>
                <w:lang w:eastAsia="th-TH"/>
              </w:rPr>
            </w:pPr>
          </w:p>
        </w:tc>
        <w:tc>
          <w:tcPr>
            <w:tcW w:w="1616" w:type="dxa"/>
          </w:tcPr>
          <w:p w14:paraId="2EF9EEF4" w14:textId="77777777" w:rsidR="0031462E" w:rsidRPr="00DE2483" w:rsidRDefault="0031462E" w:rsidP="0031462E">
            <w:pPr>
              <w:tabs>
                <w:tab w:val="left" w:pos="360"/>
              </w:tabs>
              <w:ind w:right="100"/>
              <w:jc w:val="right"/>
              <w:rPr>
                <w:rFonts w:asciiTheme="majorBidi" w:hAnsiTheme="majorBidi" w:cstheme="majorBidi"/>
                <w:sz w:val="30"/>
                <w:szCs w:val="30"/>
              </w:rPr>
            </w:pPr>
            <w:r w:rsidRPr="00DE2483">
              <w:rPr>
                <w:rFonts w:asciiTheme="majorBidi" w:hAnsiTheme="majorBidi" w:cstheme="majorBidi"/>
                <w:sz w:val="30"/>
                <w:szCs w:val="30"/>
              </w:rPr>
              <w:t>1,646,527</w:t>
            </w:r>
          </w:p>
        </w:tc>
        <w:tc>
          <w:tcPr>
            <w:tcW w:w="90" w:type="dxa"/>
          </w:tcPr>
          <w:p w14:paraId="4550DC35" w14:textId="77777777" w:rsidR="0031462E" w:rsidRPr="00DE2483" w:rsidRDefault="0031462E" w:rsidP="0031462E">
            <w:pPr>
              <w:ind w:left="395" w:right="110" w:hanging="395"/>
              <w:jc w:val="right"/>
              <w:rPr>
                <w:rFonts w:asciiTheme="majorBidi" w:hAnsiTheme="majorBidi" w:cstheme="majorBidi"/>
                <w:snapToGrid w:val="0"/>
                <w:sz w:val="30"/>
                <w:szCs w:val="30"/>
                <w:cs/>
                <w:lang w:eastAsia="th-TH"/>
              </w:rPr>
            </w:pPr>
          </w:p>
        </w:tc>
        <w:tc>
          <w:tcPr>
            <w:tcW w:w="1611" w:type="dxa"/>
          </w:tcPr>
          <w:p w14:paraId="4A1CC7BA" w14:textId="77777777" w:rsidR="0031462E" w:rsidRPr="00DE2483" w:rsidRDefault="0031462E" w:rsidP="00692508">
            <w:pPr>
              <w:tabs>
                <w:tab w:val="left" w:pos="360"/>
                <w:tab w:val="left" w:pos="776"/>
              </w:tabs>
              <w:ind w:right="379"/>
              <w:jc w:val="right"/>
              <w:rPr>
                <w:rFonts w:asciiTheme="majorBidi" w:hAnsiTheme="majorBidi" w:cstheme="majorBidi"/>
                <w:sz w:val="30"/>
                <w:szCs w:val="30"/>
              </w:rPr>
            </w:pPr>
            <w:r w:rsidRPr="00DE2483">
              <w:rPr>
                <w:rFonts w:asciiTheme="majorBidi" w:hAnsiTheme="majorBidi" w:cstheme="majorBidi"/>
                <w:sz w:val="30"/>
                <w:szCs w:val="30"/>
              </w:rPr>
              <w:t xml:space="preserve"> -</w:t>
            </w:r>
          </w:p>
        </w:tc>
        <w:tc>
          <w:tcPr>
            <w:tcW w:w="90" w:type="dxa"/>
          </w:tcPr>
          <w:p w14:paraId="4D2708AE" w14:textId="77777777" w:rsidR="0031462E" w:rsidRPr="00DE2483" w:rsidRDefault="0031462E" w:rsidP="0031462E">
            <w:pPr>
              <w:ind w:left="395" w:right="110" w:hanging="395"/>
              <w:jc w:val="right"/>
              <w:rPr>
                <w:rFonts w:asciiTheme="majorBidi" w:hAnsiTheme="majorBidi" w:cstheme="majorBidi"/>
                <w:snapToGrid w:val="0"/>
                <w:sz w:val="30"/>
                <w:szCs w:val="30"/>
                <w:lang w:eastAsia="th-TH"/>
              </w:rPr>
            </w:pPr>
          </w:p>
        </w:tc>
        <w:tc>
          <w:tcPr>
            <w:tcW w:w="1611" w:type="dxa"/>
          </w:tcPr>
          <w:p w14:paraId="6D84DA71" w14:textId="77777777" w:rsidR="0031462E" w:rsidRPr="00DE2483" w:rsidRDefault="0031462E" w:rsidP="0031462E">
            <w:pPr>
              <w:tabs>
                <w:tab w:val="left" w:pos="360"/>
              </w:tabs>
              <w:ind w:right="112"/>
              <w:jc w:val="right"/>
              <w:rPr>
                <w:rFonts w:asciiTheme="majorBidi" w:hAnsiTheme="majorBidi" w:cstheme="majorBidi"/>
                <w:sz w:val="30"/>
                <w:szCs w:val="30"/>
              </w:rPr>
            </w:pPr>
            <w:r w:rsidRPr="00DE2483">
              <w:rPr>
                <w:rFonts w:asciiTheme="majorBidi" w:hAnsiTheme="majorBidi" w:cstheme="majorBidi"/>
                <w:sz w:val="30"/>
                <w:szCs w:val="30"/>
              </w:rPr>
              <w:t>1,646,527</w:t>
            </w:r>
          </w:p>
        </w:tc>
      </w:tr>
      <w:tr w:rsidR="0031462E" w:rsidRPr="00DE2483" w14:paraId="728BB7DA" w14:textId="77777777" w:rsidTr="00DE2483">
        <w:trPr>
          <w:cantSplit/>
        </w:trPr>
        <w:tc>
          <w:tcPr>
            <w:tcW w:w="3545" w:type="dxa"/>
          </w:tcPr>
          <w:p w14:paraId="636ADB31" w14:textId="118CE251" w:rsidR="0031462E" w:rsidRPr="00DE2483" w:rsidRDefault="002C6701" w:rsidP="00DE2483">
            <w:pPr>
              <w:tabs>
                <w:tab w:val="left" w:pos="360"/>
                <w:tab w:val="left" w:pos="1080"/>
              </w:tabs>
              <w:ind w:firstLine="117"/>
              <w:rPr>
                <w:rFonts w:asciiTheme="majorBidi" w:hAnsiTheme="majorBidi" w:cstheme="majorBidi"/>
                <w:sz w:val="30"/>
                <w:szCs w:val="30"/>
                <w:cs/>
              </w:rPr>
            </w:pPr>
            <w:r w:rsidRPr="00DE2483">
              <w:rPr>
                <w:rFonts w:asciiTheme="majorBidi" w:hAnsiTheme="majorBidi" w:cstheme="majorBidi"/>
                <w:sz w:val="30"/>
                <w:szCs w:val="30"/>
              </w:rPr>
              <w:t xml:space="preserve">Decreased from the Disposal of </w:t>
            </w:r>
            <w:r w:rsidR="00DE2483">
              <w:rPr>
                <w:rFonts w:asciiTheme="majorBidi" w:hAnsiTheme="majorBidi" w:cstheme="majorBidi"/>
                <w:sz w:val="30"/>
                <w:szCs w:val="30"/>
              </w:rPr>
              <w:br/>
              <w:t xml:space="preserve">        </w:t>
            </w:r>
            <w:r w:rsidRPr="00DE2483">
              <w:rPr>
                <w:rFonts w:asciiTheme="majorBidi" w:hAnsiTheme="majorBidi" w:cstheme="majorBidi"/>
                <w:sz w:val="30"/>
                <w:szCs w:val="30"/>
              </w:rPr>
              <w:t>Investments in Subsidiary</w:t>
            </w:r>
          </w:p>
        </w:tc>
        <w:tc>
          <w:tcPr>
            <w:tcW w:w="1702" w:type="dxa"/>
            <w:tcBorders>
              <w:bottom w:val="single" w:sz="4" w:space="0" w:color="auto"/>
            </w:tcBorders>
          </w:tcPr>
          <w:p w14:paraId="4CFC2FB5" w14:textId="4BF3B5E6" w:rsidR="0031462E" w:rsidRPr="00DE2483" w:rsidRDefault="00C02FA3" w:rsidP="00692508">
            <w:pPr>
              <w:tabs>
                <w:tab w:val="left" w:pos="360"/>
              </w:tabs>
              <w:ind w:right="408"/>
              <w:jc w:val="right"/>
              <w:rPr>
                <w:rFonts w:asciiTheme="majorBidi" w:hAnsiTheme="majorBidi" w:cstheme="majorBidi"/>
                <w:sz w:val="30"/>
                <w:szCs w:val="30"/>
              </w:rPr>
            </w:pPr>
            <w:r>
              <w:rPr>
                <w:rFonts w:asciiTheme="majorBidi" w:hAnsiTheme="majorBidi" w:cstheme="majorBidi"/>
                <w:sz w:val="30"/>
                <w:szCs w:val="30"/>
              </w:rPr>
              <w:br/>
            </w:r>
            <w:r w:rsidR="0031462E" w:rsidRPr="00DE2483">
              <w:rPr>
                <w:rFonts w:asciiTheme="majorBidi" w:hAnsiTheme="majorBidi" w:cstheme="majorBidi"/>
                <w:sz w:val="30"/>
                <w:szCs w:val="30"/>
              </w:rPr>
              <w:t>-</w:t>
            </w:r>
          </w:p>
        </w:tc>
        <w:tc>
          <w:tcPr>
            <w:tcW w:w="90" w:type="dxa"/>
          </w:tcPr>
          <w:p w14:paraId="01BF2061" w14:textId="77777777" w:rsidR="0031462E" w:rsidRPr="00DE2483" w:rsidRDefault="0031462E" w:rsidP="0031462E">
            <w:pPr>
              <w:ind w:left="395" w:right="110" w:hanging="395"/>
              <w:jc w:val="right"/>
              <w:rPr>
                <w:rFonts w:asciiTheme="majorBidi" w:hAnsiTheme="majorBidi" w:cstheme="majorBidi"/>
                <w:snapToGrid w:val="0"/>
                <w:sz w:val="30"/>
                <w:szCs w:val="30"/>
                <w:lang w:eastAsia="th-TH"/>
              </w:rPr>
            </w:pPr>
          </w:p>
        </w:tc>
        <w:tc>
          <w:tcPr>
            <w:tcW w:w="1616" w:type="dxa"/>
            <w:tcBorders>
              <w:bottom w:val="single" w:sz="4" w:space="0" w:color="auto"/>
            </w:tcBorders>
          </w:tcPr>
          <w:p w14:paraId="1C49D2C0" w14:textId="5F96243A" w:rsidR="0031462E" w:rsidRPr="00DE2483" w:rsidRDefault="00C02FA3" w:rsidP="0031462E">
            <w:pPr>
              <w:tabs>
                <w:tab w:val="left" w:pos="360"/>
              </w:tabs>
              <w:ind w:right="100"/>
              <w:jc w:val="right"/>
              <w:rPr>
                <w:rFonts w:asciiTheme="majorBidi" w:hAnsiTheme="majorBidi" w:cstheme="majorBidi"/>
                <w:sz w:val="30"/>
                <w:szCs w:val="30"/>
              </w:rPr>
            </w:pPr>
            <w:r>
              <w:rPr>
                <w:rFonts w:asciiTheme="majorBidi" w:hAnsiTheme="majorBidi" w:cstheme="majorBidi"/>
                <w:sz w:val="30"/>
                <w:szCs w:val="30"/>
              </w:rPr>
              <w:br/>
            </w:r>
            <w:r w:rsidR="0031462E" w:rsidRPr="00DE2483">
              <w:rPr>
                <w:rFonts w:asciiTheme="majorBidi" w:hAnsiTheme="majorBidi" w:cstheme="majorBidi"/>
                <w:sz w:val="30"/>
                <w:szCs w:val="30"/>
              </w:rPr>
              <w:t>35,348</w:t>
            </w:r>
          </w:p>
        </w:tc>
        <w:tc>
          <w:tcPr>
            <w:tcW w:w="90" w:type="dxa"/>
          </w:tcPr>
          <w:p w14:paraId="5726DB5B" w14:textId="77777777" w:rsidR="0031462E" w:rsidRPr="00DE2483" w:rsidRDefault="0031462E" w:rsidP="0031462E">
            <w:pPr>
              <w:ind w:left="395" w:right="110" w:hanging="395"/>
              <w:jc w:val="right"/>
              <w:rPr>
                <w:rFonts w:asciiTheme="majorBidi" w:hAnsiTheme="majorBidi" w:cstheme="majorBidi"/>
                <w:snapToGrid w:val="0"/>
                <w:sz w:val="30"/>
                <w:szCs w:val="30"/>
                <w:cs/>
                <w:lang w:eastAsia="th-TH"/>
              </w:rPr>
            </w:pPr>
          </w:p>
        </w:tc>
        <w:tc>
          <w:tcPr>
            <w:tcW w:w="1611" w:type="dxa"/>
            <w:tcBorders>
              <w:bottom w:val="single" w:sz="4" w:space="0" w:color="auto"/>
            </w:tcBorders>
          </w:tcPr>
          <w:p w14:paraId="63AF5080" w14:textId="1DF89F96" w:rsidR="0031462E" w:rsidRPr="00DE2483" w:rsidRDefault="00C02FA3" w:rsidP="00692508">
            <w:pPr>
              <w:tabs>
                <w:tab w:val="left" w:pos="360"/>
                <w:tab w:val="left" w:pos="776"/>
              </w:tabs>
              <w:ind w:right="379"/>
              <w:jc w:val="right"/>
              <w:rPr>
                <w:rFonts w:asciiTheme="majorBidi" w:hAnsiTheme="majorBidi" w:cstheme="majorBidi"/>
                <w:sz w:val="30"/>
                <w:szCs w:val="30"/>
              </w:rPr>
            </w:pPr>
            <w:r>
              <w:rPr>
                <w:rFonts w:asciiTheme="majorBidi" w:hAnsiTheme="majorBidi" w:cstheme="majorBidi"/>
                <w:sz w:val="30"/>
                <w:szCs w:val="30"/>
              </w:rPr>
              <w:br/>
            </w:r>
            <w:r w:rsidR="0031462E" w:rsidRPr="00DE2483">
              <w:rPr>
                <w:rFonts w:asciiTheme="majorBidi" w:hAnsiTheme="majorBidi" w:cstheme="majorBidi"/>
                <w:sz w:val="30"/>
                <w:szCs w:val="30"/>
              </w:rPr>
              <w:t>-</w:t>
            </w:r>
          </w:p>
        </w:tc>
        <w:tc>
          <w:tcPr>
            <w:tcW w:w="90" w:type="dxa"/>
          </w:tcPr>
          <w:p w14:paraId="57B03975" w14:textId="77777777" w:rsidR="0031462E" w:rsidRPr="00DE2483" w:rsidRDefault="0031462E" w:rsidP="0031462E">
            <w:pPr>
              <w:ind w:left="395" w:right="110" w:hanging="395"/>
              <w:jc w:val="right"/>
              <w:rPr>
                <w:rFonts w:asciiTheme="majorBidi" w:hAnsiTheme="majorBidi" w:cstheme="majorBidi"/>
                <w:snapToGrid w:val="0"/>
                <w:sz w:val="30"/>
                <w:szCs w:val="30"/>
                <w:lang w:eastAsia="th-TH"/>
              </w:rPr>
            </w:pPr>
          </w:p>
        </w:tc>
        <w:tc>
          <w:tcPr>
            <w:tcW w:w="1611" w:type="dxa"/>
            <w:tcBorders>
              <w:bottom w:val="single" w:sz="4" w:space="0" w:color="auto"/>
            </w:tcBorders>
          </w:tcPr>
          <w:p w14:paraId="1E991A1E" w14:textId="660F0127" w:rsidR="0031462E" w:rsidRPr="00DE2483" w:rsidRDefault="00C02FA3" w:rsidP="0031462E">
            <w:pPr>
              <w:tabs>
                <w:tab w:val="left" w:pos="360"/>
              </w:tabs>
              <w:ind w:right="387"/>
              <w:jc w:val="right"/>
              <w:rPr>
                <w:rFonts w:asciiTheme="majorBidi" w:hAnsiTheme="majorBidi" w:cstheme="majorBidi"/>
                <w:sz w:val="30"/>
                <w:szCs w:val="30"/>
              </w:rPr>
            </w:pPr>
            <w:r>
              <w:rPr>
                <w:rFonts w:asciiTheme="majorBidi" w:hAnsiTheme="majorBidi" w:cstheme="majorBidi"/>
                <w:sz w:val="30"/>
                <w:szCs w:val="30"/>
              </w:rPr>
              <w:br/>
            </w:r>
            <w:r w:rsidR="0031462E" w:rsidRPr="00DE2483">
              <w:rPr>
                <w:rFonts w:asciiTheme="majorBidi" w:hAnsiTheme="majorBidi" w:cstheme="majorBidi"/>
                <w:sz w:val="30"/>
                <w:szCs w:val="30"/>
              </w:rPr>
              <w:t>-</w:t>
            </w:r>
          </w:p>
        </w:tc>
      </w:tr>
      <w:tr w:rsidR="0031462E" w:rsidRPr="00DE2483" w14:paraId="47B80BE5" w14:textId="77777777" w:rsidTr="00DE2483">
        <w:trPr>
          <w:cantSplit/>
        </w:trPr>
        <w:tc>
          <w:tcPr>
            <w:tcW w:w="3545" w:type="dxa"/>
          </w:tcPr>
          <w:p w14:paraId="751926EB" w14:textId="77777777" w:rsidR="0031462E" w:rsidRPr="00DE2483" w:rsidRDefault="002C6701" w:rsidP="0031462E">
            <w:pPr>
              <w:tabs>
                <w:tab w:val="left" w:pos="360"/>
                <w:tab w:val="left" w:pos="1080"/>
              </w:tabs>
              <w:ind w:firstLine="112"/>
              <w:jc w:val="thaiDistribute"/>
              <w:rPr>
                <w:rFonts w:asciiTheme="majorBidi" w:hAnsiTheme="majorBidi" w:cstheme="majorBidi"/>
                <w:sz w:val="30"/>
                <w:szCs w:val="30"/>
              </w:rPr>
            </w:pPr>
            <w:r w:rsidRPr="00DE2483">
              <w:rPr>
                <w:rFonts w:asciiTheme="majorBidi" w:eastAsia="Calibri" w:hAnsiTheme="majorBidi" w:cstheme="majorBidi"/>
                <w:sz w:val="30"/>
                <w:szCs w:val="30"/>
              </w:rPr>
              <w:t>Ending Balance</w:t>
            </w:r>
          </w:p>
        </w:tc>
        <w:tc>
          <w:tcPr>
            <w:tcW w:w="1702" w:type="dxa"/>
            <w:tcBorders>
              <w:top w:val="single" w:sz="4" w:space="0" w:color="auto"/>
              <w:bottom w:val="double" w:sz="4" w:space="0" w:color="auto"/>
            </w:tcBorders>
          </w:tcPr>
          <w:p w14:paraId="60F707F8" w14:textId="77777777" w:rsidR="0031462E" w:rsidRPr="00DE2483" w:rsidRDefault="00056CCD" w:rsidP="0031462E">
            <w:pPr>
              <w:tabs>
                <w:tab w:val="left" w:pos="360"/>
              </w:tabs>
              <w:ind w:right="121"/>
              <w:jc w:val="right"/>
              <w:rPr>
                <w:rFonts w:asciiTheme="majorBidi" w:hAnsiTheme="majorBidi" w:cstheme="majorBidi"/>
                <w:sz w:val="30"/>
                <w:szCs w:val="30"/>
              </w:rPr>
            </w:pPr>
            <w:r w:rsidRPr="00DE2483">
              <w:rPr>
                <w:rFonts w:asciiTheme="majorBidi" w:hAnsiTheme="majorBidi" w:cstheme="majorBidi"/>
                <w:sz w:val="30"/>
                <w:szCs w:val="30"/>
              </w:rPr>
              <w:t>(</w:t>
            </w:r>
            <w:r w:rsidR="0031462E" w:rsidRPr="00DE2483">
              <w:rPr>
                <w:rFonts w:asciiTheme="majorBidi" w:hAnsiTheme="majorBidi" w:cstheme="majorBidi"/>
                <w:sz w:val="30"/>
                <w:szCs w:val="30"/>
              </w:rPr>
              <w:t>14,343,695</w:t>
            </w:r>
            <w:r w:rsidRPr="00DE2483">
              <w:rPr>
                <w:rFonts w:asciiTheme="majorBidi" w:hAnsiTheme="majorBidi" w:cstheme="majorBidi"/>
                <w:sz w:val="30"/>
                <w:szCs w:val="30"/>
              </w:rPr>
              <w:t>)</w:t>
            </w:r>
          </w:p>
        </w:tc>
        <w:tc>
          <w:tcPr>
            <w:tcW w:w="90" w:type="dxa"/>
          </w:tcPr>
          <w:p w14:paraId="7FF9A602" w14:textId="77777777" w:rsidR="0031462E" w:rsidRPr="00DE2483" w:rsidRDefault="0031462E" w:rsidP="0031462E">
            <w:pPr>
              <w:ind w:right="160"/>
              <w:jc w:val="right"/>
              <w:rPr>
                <w:rFonts w:asciiTheme="majorBidi" w:hAnsiTheme="majorBidi" w:cstheme="majorBidi"/>
                <w:snapToGrid w:val="0"/>
                <w:sz w:val="30"/>
                <w:szCs w:val="30"/>
                <w:lang w:eastAsia="th-TH"/>
              </w:rPr>
            </w:pPr>
          </w:p>
        </w:tc>
        <w:tc>
          <w:tcPr>
            <w:tcW w:w="1616" w:type="dxa"/>
            <w:tcBorders>
              <w:top w:val="single" w:sz="4" w:space="0" w:color="auto"/>
              <w:bottom w:val="double" w:sz="4" w:space="0" w:color="auto"/>
            </w:tcBorders>
          </w:tcPr>
          <w:p w14:paraId="276290AA" w14:textId="77777777" w:rsidR="0031462E" w:rsidRPr="00DE2483" w:rsidRDefault="0031462E" w:rsidP="0031462E">
            <w:pPr>
              <w:tabs>
                <w:tab w:val="left" w:pos="360"/>
              </w:tabs>
              <w:ind w:right="100"/>
              <w:jc w:val="right"/>
              <w:rPr>
                <w:rFonts w:asciiTheme="majorBidi" w:hAnsiTheme="majorBidi" w:cstheme="majorBidi"/>
                <w:sz w:val="30"/>
                <w:szCs w:val="30"/>
              </w:rPr>
            </w:pPr>
            <w:r w:rsidRPr="00DE2483">
              <w:rPr>
                <w:rFonts w:asciiTheme="majorBidi" w:hAnsiTheme="majorBidi" w:cstheme="majorBidi"/>
                <w:sz w:val="30"/>
                <w:szCs w:val="30"/>
              </w:rPr>
              <w:t>(13,765,006)</w:t>
            </w:r>
          </w:p>
        </w:tc>
        <w:tc>
          <w:tcPr>
            <w:tcW w:w="90" w:type="dxa"/>
          </w:tcPr>
          <w:p w14:paraId="0B54A001" w14:textId="77777777" w:rsidR="0031462E" w:rsidRPr="00DE2483" w:rsidRDefault="0031462E" w:rsidP="0031462E">
            <w:pPr>
              <w:ind w:right="253"/>
              <w:jc w:val="right"/>
              <w:rPr>
                <w:rFonts w:asciiTheme="majorBidi" w:hAnsiTheme="majorBidi" w:cstheme="majorBidi"/>
                <w:snapToGrid w:val="0"/>
                <w:sz w:val="30"/>
                <w:szCs w:val="30"/>
                <w:cs/>
                <w:lang w:eastAsia="th-TH"/>
              </w:rPr>
            </w:pPr>
          </w:p>
        </w:tc>
        <w:tc>
          <w:tcPr>
            <w:tcW w:w="1611" w:type="dxa"/>
            <w:tcBorders>
              <w:top w:val="single" w:sz="4" w:space="0" w:color="auto"/>
              <w:bottom w:val="double" w:sz="4" w:space="0" w:color="auto"/>
            </w:tcBorders>
          </w:tcPr>
          <w:p w14:paraId="488AFC76" w14:textId="77777777" w:rsidR="0031462E" w:rsidRPr="00DE2483" w:rsidRDefault="0031462E" w:rsidP="0031462E">
            <w:pPr>
              <w:tabs>
                <w:tab w:val="left" w:pos="360"/>
              </w:tabs>
              <w:ind w:right="112"/>
              <w:jc w:val="right"/>
              <w:rPr>
                <w:rFonts w:asciiTheme="majorBidi" w:hAnsiTheme="majorBidi" w:cstheme="majorBidi"/>
                <w:sz w:val="30"/>
                <w:szCs w:val="30"/>
              </w:rPr>
            </w:pPr>
            <w:r w:rsidRPr="00DE2483">
              <w:rPr>
                <w:rFonts w:asciiTheme="majorBidi" w:hAnsiTheme="majorBidi" w:cstheme="majorBidi"/>
                <w:sz w:val="30"/>
                <w:szCs w:val="30"/>
              </w:rPr>
              <w:t>(14,247,233)</w:t>
            </w:r>
          </w:p>
        </w:tc>
        <w:tc>
          <w:tcPr>
            <w:tcW w:w="90" w:type="dxa"/>
          </w:tcPr>
          <w:p w14:paraId="17041A41" w14:textId="77777777" w:rsidR="0031462E" w:rsidRPr="00DE2483" w:rsidRDefault="0031462E" w:rsidP="0031462E">
            <w:pPr>
              <w:ind w:right="160"/>
              <w:jc w:val="right"/>
              <w:rPr>
                <w:rFonts w:asciiTheme="majorBidi" w:hAnsiTheme="majorBidi" w:cstheme="majorBidi"/>
                <w:snapToGrid w:val="0"/>
                <w:sz w:val="30"/>
                <w:szCs w:val="30"/>
                <w:lang w:eastAsia="th-TH"/>
              </w:rPr>
            </w:pPr>
          </w:p>
        </w:tc>
        <w:tc>
          <w:tcPr>
            <w:tcW w:w="1611" w:type="dxa"/>
            <w:tcBorders>
              <w:top w:val="single" w:sz="4" w:space="0" w:color="auto"/>
              <w:bottom w:val="double" w:sz="4" w:space="0" w:color="auto"/>
            </w:tcBorders>
          </w:tcPr>
          <w:p w14:paraId="136FEBDC" w14:textId="77777777" w:rsidR="0031462E" w:rsidRPr="00DE2483" w:rsidRDefault="0031462E" w:rsidP="0031462E">
            <w:pPr>
              <w:tabs>
                <w:tab w:val="left" w:pos="360"/>
              </w:tabs>
              <w:ind w:right="112"/>
              <w:jc w:val="right"/>
              <w:rPr>
                <w:rFonts w:asciiTheme="majorBidi" w:hAnsiTheme="majorBidi" w:cstheme="majorBidi"/>
                <w:sz w:val="30"/>
                <w:szCs w:val="30"/>
              </w:rPr>
            </w:pPr>
            <w:r w:rsidRPr="00DE2483">
              <w:rPr>
                <w:rFonts w:asciiTheme="majorBidi" w:hAnsiTheme="majorBidi" w:cstheme="majorBidi"/>
                <w:sz w:val="30"/>
                <w:szCs w:val="30"/>
              </w:rPr>
              <w:t>(13,754,939)</w:t>
            </w:r>
          </w:p>
        </w:tc>
      </w:tr>
    </w:tbl>
    <w:p w14:paraId="7AAD3A23" w14:textId="77777777" w:rsidR="00D54D0F" w:rsidRPr="001B496E" w:rsidRDefault="00D54D0F" w:rsidP="001B42BE">
      <w:pPr>
        <w:pStyle w:val="BodyTextIndent"/>
        <w:tabs>
          <w:tab w:val="clear" w:pos="720"/>
          <w:tab w:val="clear" w:pos="1080"/>
          <w:tab w:val="left" w:pos="426"/>
          <w:tab w:val="left" w:pos="1134"/>
        </w:tabs>
        <w:ind w:left="0"/>
        <w:rPr>
          <w:rFonts w:asciiTheme="majorBidi" w:hAnsiTheme="majorBidi" w:cstheme="majorBidi"/>
        </w:rPr>
      </w:pPr>
    </w:p>
    <w:p w14:paraId="629C4AC5" w14:textId="77777777" w:rsidR="00F77075" w:rsidRPr="001B496E" w:rsidRDefault="00F77075" w:rsidP="001B42BE">
      <w:pPr>
        <w:pStyle w:val="BodyTextIndent"/>
        <w:tabs>
          <w:tab w:val="clear" w:pos="720"/>
          <w:tab w:val="clear" w:pos="1080"/>
          <w:tab w:val="left" w:pos="426"/>
          <w:tab w:val="left" w:pos="1134"/>
        </w:tabs>
        <w:ind w:left="0"/>
        <w:rPr>
          <w:rFonts w:asciiTheme="majorBidi" w:hAnsiTheme="majorBidi" w:cstheme="majorBidi"/>
        </w:rPr>
      </w:pPr>
    </w:p>
    <w:p w14:paraId="20ED63BA" w14:textId="7E9802E1" w:rsidR="00EB4601" w:rsidRDefault="00EB4601" w:rsidP="001B42BE">
      <w:pPr>
        <w:pStyle w:val="BodyTextIndent"/>
        <w:tabs>
          <w:tab w:val="clear" w:pos="720"/>
          <w:tab w:val="clear" w:pos="1080"/>
          <w:tab w:val="left" w:pos="426"/>
          <w:tab w:val="left" w:pos="1134"/>
        </w:tabs>
        <w:ind w:left="0"/>
        <w:rPr>
          <w:rFonts w:asciiTheme="majorBidi" w:hAnsiTheme="majorBidi" w:cstheme="majorBidi"/>
        </w:rPr>
      </w:pPr>
    </w:p>
    <w:p w14:paraId="28B35D90" w14:textId="04191F7A" w:rsidR="00DE2483" w:rsidRDefault="00DE2483" w:rsidP="001B42BE">
      <w:pPr>
        <w:pStyle w:val="BodyTextIndent"/>
        <w:tabs>
          <w:tab w:val="clear" w:pos="720"/>
          <w:tab w:val="clear" w:pos="1080"/>
          <w:tab w:val="left" w:pos="426"/>
          <w:tab w:val="left" w:pos="1134"/>
        </w:tabs>
        <w:ind w:left="0"/>
        <w:rPr>
          <w:rFonts w:asciiTheme="majorBidi" w:hAnsiTheme="majorBidi" w:cstheme="majorBidi"/>
        </w:rPr>
      </w:pPr>
    </w:p>
    <w:p w14:paraId="52D94DB5" w14:textId="77777777" w:rsidR="00DE2483" w:rsidRPr="001B496E" w:rsidRDefault="00DE2483" w:rsidP="001B42BE">
      <w:pPr>
        <w:pStyle w:val="BodyTextIndent"/>
        <w:tabs>
          <w:tab w:val="clear" w:pos="720"/>
          <w:tab w:val="clear" w:pos="1080"/>
          <w:tab w:val="left" w:pos="426"/>
          <w:tab w:val="left" w:pos="1134"/>
        </w:tabs>
        <w:ind w:left="0"/>
        <w:rPr>
          <w:rFonts w:asciiTheme="majorBidi" w:hAnsiTheme="majorBidi" w:cstheme="majorBidi"/>
        </w:rPr>
      </w:pPr>
    </w:p>
    <w:p w14:paraId="05283F81" w14:textId="77777777" w:rsidR="002A426C" w:rsidRPr="001B496E" w:rsidRDefault="00643BB8" w:rsidP="00643BB8">
      <w:pPr>
        <w:pStyle w:val="BodyTextIndent"/>
        <w:numPr>
          <w:ilvl w:val="0"/>
          <w:numId w:val="25"/>
        </w:numPr>
        <w:tabs>
          <w:tab w:val="clear" w:pos="360"/>
          <w:tab w:val="clear" w:pos="720"/>
          <w:tab w:val="clear" w:pos="1080"/>
          <w:tab w:val="left" w:pos="0"/>
          <w:tab w:val="left" w:pos="426"/>
        </w:tabs>
        <w:ind w:left="426"/>
        <w:rPr>
          <w:rFonts w:asciiTheme="majorBidi" w:hAnsiTheme="majorBidi" w:cstheme="majorBidi"/>
          <w:b/>
          <w:bCs/>
        </w:rPr>
      </w:pPr>
      <w:r w:rsidRPr="001B496E">
        <w:rPr>
          <w:rFonts w:asciiTheme="majorBidi" w:hAnsiTheme="majorBidi" w:cstheme="majorBidi"/>
          <w:b/>
          <w:bCs/>
          <w:lang w:val="en-US"/>
        </w:rPr>
        <w:lastRenderedPageBreak/>
        <w:t>Contract Assets/Contract Liabilities</w:t>
      </w:r>
    </w:p>
    <w:p w14:paraId="7418DBC0" w14:textId="77777777" w:rsidR="002A426C" w:rsidRPr="001B496E" w:rsidRDefault="00643BB8" w:rsidP="002A426C">
      <w:pPr>
        <w:pStyle w:val="BodyTextIndent"/>
        <w:numPr>
          <w:ilvl w:val="0"/>
          <w:numId w:val="33"/>
        </w:numPr>
        <w:tabs>
          <w:tab w:val="clear" w:pos="360"/>
          <w:tab w:val="clear" w:pos="720"/>
          <w:tab w:val="clear" w:pos="1080"/>
          <w:tab w:val="left" w:pos="0"/>
          <w:tab w:val="left" w:pos="426"/>
        </w:tabs>
        <w:ind w:left="851" w:hanging="425"/>
        <w:rPr>
          <w:rFonts w:asciiTheme="majorBidi" w:hAnsiTheme="majorBidi" w:cstheme="majorBidi"/>
        </w:rPr>
      </w:pPr>
      <w:r w:rsidRPr="001B496E">
        <w:rPr>
          <w:rFonts w:asciiTheme="majorBidi" w:hAnsiTheme="majorBidi" w:cstheme="majorBidi"/>
          <w:lang w:val="en-US"/>
        </w:rPr>
        <w:t xml:space="preserve"> Contract Balances</w:t>
      </w:r>
    </w:p>
    <w:p w14:paraId="78B3552D" w14:textId="77777777" w:rsidR="002A426C" w:rsidRPr="001B496E" w:rsidRDefault="00643BB8" w:rsidP="003276F3">
      <w:pPr>
        <w:pStyle w:val="BodyTextIndent"/>
        <w:tabs>
          <w:tab w:val="clear" w:pos="360"/>
          <w:tab w:val="clear" w:pos="720"/>
          <w:tab w:val="clear" w:pos="1080"/>
          <w:tab w:val="left" w:pos="1418"/>
        </w:tabs>
        <w:ind w:left="426" w:firstLine="850"/>
        <w:rPr>
          <w:rFonts w:asciiTheme="majorBidi" w:hAnsiTheme="majorBidi" w:cstheme="majorBidi"/>
        </w:rPr>
      </w:pPr>
      <w:r w:rsidRPr="001B496E">
        <w:rPr>
          <w:rFonts w:asciiTheme="majorBidi" w:hAnsiTheme="majorBidi" w:cstheme="majorBidi"/>
          <w:lang w:val="en-US"/>
        </w:rPr>
        <w:t>Consist of:</w:t>
      </w:r>
    </w:p>
    <w:tbl>
      <w:tblPr>
        <w:tblW w:w="9894" w:type="dxa"/>
        <w:tblInd w:w="314" w:type="dxa"/>
        <w:tblLayout w:type="fixed"/>
        <w:tblCellMar>
          <w:left w:w="30" w:type="dxa"/>
          <w:right w:w="30" w:type="dxa"/>
        </w:tblCellMar>
        <w:tblLook w:val="0000" w:firstRow="0" w:lastRow="0" w:firstColumn="0" w:lastColumn="0" w:noHBand="0" w:noVBand="0"/>
      </w:tblPr>
      <w:tblGrid>
        <w:gridCol w:w="3118"/>
        <w:gridCol w:w="1671"/>
        <w:gridCol w:w="90"/>
        <w:gridCol w:w="1613"/>
        <w:gridCol w:w="90"/>
        <w:gridCol w:w="1611"/>
        <w:gridCol w:w="90"/>
        <w:gridCol w:w="1611"/>
      </w:tblGrid>
      <w:tr w:rsidR="002A426C" w:rsidRPr="001B496E" w14:paraId="6963524B" w14:textId="77777777" w:rsidTr="00DE2483">
        <w:trPr>
          <w:cantSplit/>
        </w:trPr>
        <w:tc>
          <w:tcPr>
            <w:tcW w:w="3118" w:type="dxa"/>
          </w:tcPr>
          <w:p w14:paraId="12D78614" w14:textId="77777777" w:rsidR="002A426C" w:rsidRPr="001B496E" w:rsidRDefault="002A426C">
            <w:pPr>
              <w:rPr>
                <w:rFonts w:asciiTheme="majorBidi" w:hAnsiTheme="majorBidi" w:cstheme="majorBidi"/>
                <w:snapToGrid w:val="0"/>
                <w:sz w:val="30"/>
                <w:szCs w:val="30"/>
                <w:cs/>
                <w:lang w:eastAsia="th-TH"/>
              </w:rPr>
            </w:pPr>
          </w:p>
        </w:tc>
        <w:tc>
          <w:tcPr>
            <w:tcW w:w="3374" w:type="dxa"/>
            <w:gridSpan w:val="3"/>
          </w:tcPr>
          <w:p w14:paraId="713F61F0" w14:textId="77777777" w:rsidR="002A426C" w:rsidRPr="001B496E" w:rsidRDefault="002A426C">
            <w:pPr>
              <w:jc w:val="center"/>
              <w:rPr>
                <w:rFonts w:asciiTheme="majorBidi" w:hAnsiTheme="majorBidi" w:cstheme="majorBidi"/>
                <w:snapToGrid w:val="0"/>
                <w:sz w:val="30"/>
                <w:szCs w:val="30"/>
                <w:cs/>
                <w:lang w:eastAsia="th-TH"/>
              </w:rPr>
            </w:pPr>
          </w:p>
        </w:tc>
        <w:tc>
          <w:tcPr>
            <w:tcW w:w="90" w:type="dxa"/>
          </w:tcPr>
          <w:p w14:paraId="279D28A1" w14:textId="77777777" w:rsidR="002A426C" w:rsidRPr="001B496E" w:rsidRDefault="002A426C">
            <w:pPr>
              <w:jc w:val="center"/>
              <w:rPr>
                <w:rFonts w:asciiTheme="majorBidi" w:hAnsiTheme="majorBidi" w:cstheme="majorBidi"/>
                <w:snapToGrid w:val="0"/>
                <w:sz w:val="30"/>
                <w:szCs w:val="30"/>
                <w:cs/>
                <w:lang w:eastAsia="th-TH"/>
              </w:rPr>
            </w:pPr>
          </w:p>
        </w:tc>
        <w:tc>
          <w:tcPr>
            <w:tcW w:w="3312" w:type="dxa"/>
            <w:gridSpan w:val="3"/>
          </w:tcPr>
          <w:p w14:paraId="532C6674" w14:textId="77777777" w:rsidR="002A426C" w:rsidRPr="001B496E" w:rsidRDefault="00643BB8">
            <w:pPr>
              <w:jc w:val="right"/>
              <w:rPr>
                <w:rFonts w:asciiTheme="majorBidi" w:hAnsiTheme="majorBidi" w:cstheme="majorBidi"/>
                <w:snapToGrid w:val="0"/>
                <w:sz w:val="30"/>
                <w:szCs w:val="30"/>
                <w:cs/>
                <w:lang w:eastAsia="th-TH"/>
              </w:rPr>
            </w:pPr>
            <w:r w:rsidRPr="001B496E">
              <w:rPr>
                <w:rFonts w:asciiTheme="majorBidi" w:hAnsiTheme="majorBidi" w:cstheme="majorBidi"/>
                <w:sz w:val="30"/>
                <w:szCs w:val="30"/>
              </w:rPr>
              <w:t>(Unit : Baht)</w:t>
            </w:r>
          </w:p>
        </w:tc>
      </w:tr>
      <w:tr w:rsidR="00643BB8" w:rsidRPr="001B496E" w14:paraId="408CC8FE" w14:textId="77777777" w:rsidTr="00DE2483">
        <w:trPr>
          <w:cantSplit/>
        </w:trPr>
        <w:tc>
          <w:tcPr>
            <w:tcW w:w="3118" w:type="dxa"/>
          </w:tcPr>
          <w:p w14:paraId="22590581" w14:textId="77777777" w:rsidR="00643BB8" w:rsidRPr="001B496E" w:rsidRDefault="00643BB8" w:rsidP="00643BB8">
            <w:pPr>
              <w:rPr>
                <w:rFonts w:asciiTheme="majorBidi" w:hAnsiTheme="majorBidi" w:cstheme="majorBidi"/>
                <w:snapToGrid w:val="0"/>
                <w:sz w:val="30"/>
                <w:szCs w:val="30"/>
                <w:cs/>
                <w:lang w:eastAsia="th-TH"/>
              </w:rPr>
            </w:pPr>
          </w:p>
        </w:tc>
        <w:tc>
          <w:tcPr>
            <w:tcW w:w="3374" w:type="dxa"/>
            <w:gridSpan w:val="3"/>
          </w:tcPr>
          <w:p w14:paraId="4C34DBD0" w14:textId="77777777" w:rsidR="00643BB8" w:rsidRPr="001B496E" w:rsidRDefault="00643BB8" w:rsidP="00643BB8">
            <w:pPr>
              <w:jc w:val="center"/>
              <w:rPr>
                <w:rFonts w:asciiTheme="majorBidi" w:hAnsiTheme="majorBidi" w:cstheme="majorBidi"/>
                <w:snapToGrid w:val="0"/>
                <w:sz w:val="30"/>
                <w:szCs w:val="30"/>
                <w:cs/>
                <w:lang w:eastAsia="th-TH"/>
              </w:rPr>
            </w:pPr>
            <w:r w:rsidRPr="001B496E">
              <w:rPr>
                <w:rFonts w:asciiTheme="majorBidi" w:hAnsiTheme="majorBidi" w:cstheme="majorBidi"/>
                <w:sz w:val="30"/>
                <w:szCs w:val="30"/>
              </w:rPr>
              <w:t>Consolidated Financial Statements</w:t>
            </w:r>
          </w:p>
        </w:tc>
        <w:tc>
          <w:tcPr>
            <w:tcW w:w="90" w:type="dxa"/>
          </w:tcPr>
          <w:p w14:paraId="22E18C03" w14:textId="77777777" w:rsidR="00643BB8" w:rsidRPr="001B496E" w:rsidRDefault="00643BB8" w:rsidP="00643BB8">
            <w:pPr>
              <w:jc w:val="center"/>
              <w:rPr>
                <w:rFonts w:asciiTheme="majorBidi" w:hAnsiTheme="majorBidi" w:cstheme="majorBidi"/>
                <w:snapToGrid w:val="0"/>
                <w:sz w:val="30"/>
                <w:szCs w:val="30"/>
                <w:cs/>
                <w:lang w:eastAsia="th-TH"/>
              </w:rPr>
            </w:pPr>
          </w:p>
        </w:tc>
        <w:tc>
          <w:tcPr>
            <w:tcW w:w="3312" w:type="dxa"/>
            <w:gridSpan w:val="3"/>
          </w:tcPr>
          <w:p w14:paraId="41C51393" w14:textId="77777777" w:rsidR="00643BB8" w:rsidRPr="001B496E" w:rsidRDefault="00643BB8" w:rsidP="00643BB8">
            <w:pPr>
              <w:jc w:val="center"/>
              <w:rPr>
                <w:rFonts w:asciiTheme="majorBidi" w:hAnsiTheme="majorBidi" w:cstheme="majorBidi"/>
                <w:snapToGrid w:val="0"/>
                <w:sz w:val="30"/>
                <w:szCs w:val="30"/>
                <w:cs/>
                <w:lang w:eastAsia="th-TH"/>
              </w:rPr>
            </w:pPr>
            <w:r w:rsidRPr="001B496E">
              <w:rPr>
                <w:rFonts w:asciiTheme="majorBidi" w:hAnsiTheme="majorBidi" w:cstheme="majorBidi"/>
                <w:sz w:val="30"/>
                <w:szCs w:val="30"/>
              </w:rPr>
              <w:t>Separate Financial Statements</w:t>
            </w:r>
          </w:p>
        </w:tc>
      </w:tr>
      <w:tr w:rsidR="00643BB8" w:rsidRPr="001B496E" w14:paraId="4295A7DC" w14:textId="77777777" w:rsidTr="00DE2483">
        <w:trPr>
          <w:cantSplit/>
        </w:trPr>
        <w:tc>
          <w:tcPr>
            <w:tcW w:w="3118" w:type="dxa"/>
          </w:tcPr>
          <w:p w14:paraId="740782E6" w14:textId="77777777" w:rsidR="00643BB8" w:rsidRPr="001B496E" w:rsidRDefault="00643BB8" w:rsidP="00643BB8">
            <w:pPr>
              <w:rPr>
                <w:rFonts w:asciiTheme="majorBidi" w:hAnsiTheme="majorBidi" w:cstheme="majorBidi"/>
                <w:snapToGrid w:val="0"/>
                <w:sz w:val="30"/>
                <w:szCs w:val="30"/>
                <w:cs/>
                <w:lang w:eastAsia="th-TH"/>
              </w:rPr>
            </w:pPr>
          </w:p>
        </w:tc>
        <w:tc>
          <w:tcPr>
            <w:tcW w:w="1671" w:type="dxa"/>
          </w:tcPr>
          <w:p w14:paraId="5F35AE75" w14:textId="77777777" w:rsidR="00643BB8" w:rsidRPr="001B496E" w:rsidRDefault="00643BB8" w:rsidP="00643BB8">
            <w:pPr>
              <w:jc w:val="center"/>
              <w:rPr>
                <w:rFonts w:asciiTheme="majorBidi" w:hAnsiTheme="majorBidi" w:cstheme="majorBidi"/>
                <w:snapToGrid w:val="0"/>
                <w:sz w:val="30"/>
                <w:szCs w:val="30"/>
                <w:cs/>
                <w:lang w:eastAsia="th-TH"/>
              </w:rPr>
            </w:pPr>
            <w:r w:rsidRPr="001B496E">
              <w:rPr>
                <w:rFonts w:asciiTheme="majorBidi" w:eastAsia="MS Mincho" w:hAnsiTheme="majorBidi" w:cstheme="majorBidi"/>
                <w:sz w:val="30"/>
                <w:szCs w:val="30"/>
              </w:rPr>
              <w:t>As at</w:t>
            </w:r>
          </w:p>
        </w:tc>
        <w:tc>
          <w:tcPr>
            <w:tcW w:w="90" w:type="dxa"/>
          </w:tcPr>
          <w:p w14:paraId="2972B6EA" w14:textId="77777777" w:rsidR="00643BB8" w:rsidRPr="001B496E" w:rsidRDefault="00643BB8" w:rsidP="00643BB8">
            <w:pPr>
              <w:jc w:val="center"/>
              <w:rPr>
                <w:rFonts w:asciiTheme="majorBidi" w:hAnsiTheme="majorBidi" w:cstheme="majorBidi"/>
                <w:snapToGrid w:val="0"/>
                <w:sz w:val="30"/>
                <w:szCs w:val="30"/>
                <w:cs/>
                <w:lang w:eastAsia="th-TH"/>
              </w:rPr>
            </w:pPr>
          </w:p>
        </w:tc>
        <w:tc>
          <w:tcPr>
            <w:tcW w:w="1611" w:type="dxa"/>
          </w:tcPr>
          <w:p w14:paraId="30E004E0" w14:textId="77777777" w:rsidR="00643BB8" w:rsidRPr="001B496E" w:rsidRDefault="00643BB8" w:rsidP="00643BB8">
            <w:pPr>
              <w:jc w:val="center"/>
              <w:rPr>
                <w:rFonts w:asciiTheme="majorBidi" w:hAnsiTheme="majorBidi" w:cstheme="majorBidi"/>
                <w:snapToGrid w:val="0"/>
                <w:sz w:val="30"/>
                <w:szCs w:val="30"/>
                <w:cs/>
                <w:lang w:eastAsia="th-TH"/>
              </w:rPr>
            </w:pPr>
            <w:r w:rsidRPr="001B496E">
              <w:rPr>
                <w:rFonts w:asciiTheme="majorBidi" w:eastAsia="MS Mincho" w:hAnsiTheme="majorBidi" w:cstheme="majorBidi"/>
                <w:sz w:val="30"/>
                <w:szCs w:val="30"/>
              </w:rPr>
              <w:t>As at</w:t>
            </w:r>
          </w:p>
        </w:tc>
        <w:tc>
          <w:tcPr>
            <w:tcW w:w="90" w:type="dxa"/>
            <w:vAlign w:val="center"/>
          </w:tcPr>
          <w:p w14:paraId="1D27E55C" w14:textId="77777777" w:rsidR="00643BB8" w:rsidRPr="001B496E" w:rsidRDefault="00643BB8" w:rsidP="00643BB8">
            <w:pPr>
              <w:jc w:val="center"/>
              <w:rPr>
                <w:rFonts w:asciiTheme="majorBidi" w:hAnsiTheme="majorBidi" w:cstheme="majorBidi"/>
                <w:snapToGrid w:val="0"/>
                <w:sz w:val="30"/>
                <w:szCs w:val="30"/>
                <w:cs/>
                <w:lang w:eastAsia="th-TH"/>
              </w:rPr>
            </w:pPr>
          </w:p>
        </w:tc>
        <w:tc>
          <w:tcPr>
            <w:tcW w:w="1611" w:type="dxa"/>
          </w:tcPr>
          <w:p w14:paraId="1E96C80D" w14:textId="77777777" w:rsidR="00643BB8" w:rsidRPr="001B496E" w:rsidRDefault="00643BB8" w:rsidP="00643BB8">
            <w:pPr>
              <w:jc w:val="center"/>
              <w:rPr>
                <w:rFonts w:asciiTheme="majorBidi" w:hAnsiTheme="majorBidi" w:cstheme="majorBidi"/>
                <w:snapToGrid w:val="0"/>
                <w:sz w:val="30"/>
                <w:szCs w:val="30"/>
                <w:cs/>
                <w:lang w:eastAsia="th-TH"/>
              </w:rPr>
            </w:pPr>
            <w:r w:rsidRPr="001B496E">
              <w:rPr>
                <w:rFonts w:asciiTheme="majorBidi" w:eastAsia="MS Mincho" w:hAnsiTheme="majorBidi" w:cstheme="majorBidi"/>
                <w:sz w:val="30"/>
                <w:szCs w:val="30"/>
              </w:rPr>
              <w:t>As at</w:t>
            </w:r>
          </w:p>
        </w:tc>
        <w:tc>
          <w:tcPr>
            <w:tcW w:w="90" w:type="dxa"/>
            <w:vAlign w:val="center"/>
          </w:tcPr>
          <w:p w14:paraId="19855518" w14:textId="77777777" w:rsidR="00643BB8" w:rsidRPr="001B496E" w:rsidRDefault="00643BB8" w:rsidP="00643BB8">
            <w:pPr>
              <w:jc w:val="center"/>
              <w:rPr>
                <w:rFonts w:asciiTheme="majorBidi" w:hAnsiTheme="majorBidi" w:cstheme="majorBidi"/>
                <w:snapToGrid w:val="0"/>
                <w:sz w:val="30"/>
                <w:szCs w:val="30"/>
                <w:cs/>
                <w:lang w:eastAsia="th-TH"/>
              </w:rPr>
            </w:pPr>
          </w:p>
        </w:tc>
        <w:tc>
          <w:tcPr>
            <w:tcW w:w="1611" w:type="dxa"/>
          </w:tcPr>
          <w:p w14:paraId="2B1E404E" w14:textId="77777777" w:rsidR="00643BB8" w:rsidRPr="001B496E" w:rsidRDefault="00643BB8" w:rsidP="00643BB8">
            <w:pPr>
              <w:jc w:val="center"/>
              <w:rPr>
                <w:rFonts w:asciiTheme="majorBidi" w:hAnsiTheme="majorBidi" w:cstheme="majorBidi"/>
                <w:snapToGrid w:val="0"/>
                <w:sz w:val="30"/>
                <w:szCs w:val="30"/>
                <w:cs/>
                <w:lang w:eastAsia="th-TH"/>
              </w:rPr>
            </w:pPr>
            <w:r w:rsidRPr="001B496E">
              <w:rPr>
                <w:rFonts w:asciiTheme="majorBidi" w:eastAsia="MS Mincho" w:hAnsiTheme="majorBidi" w:cstheme="majorBidi"/>
                <w:sz w:val="30"/>
                <w:szCs w:val="30"/>
              </w:rPr>
              <w:t>As at</w:t>
            </w:r>
          </w:p>
        </w:tc>
      </w:tr>
      <w:tr w:rsidR="00643BB8" w:rsidRPr="001B496E" w14:paraId="2296BE9F" w14:textId="77777777" w:rsidTr="00DE2483">
        <w:trPr>
          <w:cantSplit/>
        </w:trPr>
        <w:tc>
          <w:tcPr>
            <w:tcW w:w="3118" w:type="dxa"/>
          </w:tcPr>
          <w:p w14:paraId="02556D41" w14:textId="77777777" w:rsidR="00643BB8" w:rsidRPr="001B496E" w:rsidRDefault="00643BB8" w:rsidP="00643BB8">
            <w:pPr>
              <w:jc w:val="center"/>
              <w:rPr>
                <w:rFonts w:asciiTheme="majorBidi" w:hAnsiTheme="majorBidi" w:cstheme="majorBidi"/>
                <w:snapToGrid w:val="0"/>
                <w:sz w:val="30"/>
                <w:szCs w:val="30"/>
                <w:cs/>
                <w:lang w:eastAsia="th-TH"/>
              </w:rPr>
            </w:pPr>
          </w:p>
        </w:tc>
        <w:tc>
          <w:tcPr>
            <w:tcW w:w="1671" w:type="dxa"/>
          </w:tcPr>
          <w:p w14:paraId="224D1149" w14:textId="77777777" w:rsidR="00643BB8" w:rsidRPr="001B496E" w:rsidRDefault="00643BB8" w:rsidP="00643BB8">
            <w:pPr>
              <w:jc w:val="center"/>
              <w:rPr>
                <w:rFonts w:asciiTheme="majorBidi" w:hAnsiTheme="majorBidi" w:cstheme="majorBidi"/>
                <w:snapToGrid w:val="0"/>
                <w:sz w:val="30"/>
                <w:szCs w:val="30"/>
                <w:lang w:eastAsia="th-TH"/>
              </w:rPr>
            </w:pPr>
            <w:r w:rsidRPr="001B496E">
              <w:rPr>
                <w:rFonts w:asciiTheme="majorBidi" w:eastAsia="MS Mincho" w:hAnsiTheme="majorBidi" w:cstheme="majorBidi"/>
                <w:sz w:val="30"/>
                <w:szCs w:val="30"/>
              </w:rPr>
              <w:t>31 December 2022</w:t>
            </w:r>
          </w:p>
        </w:tc>
        <w:tc>
          <w:tcPr>
            <w:tcW w:w="90" w:type="dxa"/>
          </w:tcPr>
          <w:p w14:paraId="019CD99E" w14:textId="77777777" w:rsidR="00643BB8" w:rsidRPr="001B496E" w:rsidRDefault="00643BB8" w:rsidP="00643BB8">
            <w:pPr>
              <w:jc w:val="center"/>
              <w:rPr>
                <w:rFonts w:asciiTheme="majorBidi" w:hAnsiTheme="majorBidi" w:cstheme="majorBidi"/>
                <w:snapToGrid w:val="0"/>
                <w:sz w:val="30"/>
                <w:szCs w:val="30"/>
                <w:lang w:eastAsia="th-TH"/>
              </w:rPr>
            </w:pPr>
          </w:p>
        </w:tc>
        <w:tc>
          <w:tcPr>
            <w:tcW w:w="1611" w:type="dxa"/>
          </w:tcPr>
          <w:p w14:paraId="79554070" w14:textId="77777777" w:rsidR="00643BB8" w:rsidRPr="001B496E" w:rsidRDefault="00643BB8" w:rsidP="00643BB8">
            <w:pPr>
              <w:jc w:val="center"/>
              <w:rPr>
                <w:rFonts w:asciiTheme="majorBidi" w:hAnsiTheme="majorBidi" w:cstheme="majorBidi"/>
                <w:snapToGrid w:val="0"/>
                <w:sz w:val="30"/>
                <w:szCs w:val="30"/>
                <w:lang w:eastAsia="th-TH"/>
              </w:rPr>
            </w:pPr>
            <w:r w:rsidRPr="001B496E">
              <w:rPr>
                <w:rFonts w:asciiTheme="majorBidi" w:eastAsia="MS Mincho" w:hAnsiTheme="majorBidi" w:cstheme="majorBidi"/>
                <w:sz w:val="30"/>
                <w:szCs w:val="30"/>
              </w:rPr>
              <w:t>31 December 2021</w:t>
            </w:r>
          </w:p>
        </w:tc>
        <w:tc>
          <w:tcPr>
            <w:tcW w:w="90" w:type="dxa"/>
            <w:vAlign w:val="bottom"/>
          </w:tcPr>
          <w:p w14:paraId="5695F1D0" w14:textId="77777777" w:rsidR="00643BB8" w:rsidRPr="001B496E" w:rsidRDefault="00643BB8" w:rsidP="00643BB8">
            <w:pPr>
              <w:jc w:val="center"/>
              <w:rPr>
                <w:rFonts w:asciiTheme="majorBidi" w:hAnsiTheme="majorBidi" w:cstheme="majorBidi"/>
                <w:snapToGrid w:val="0"/>
                <w:sz w:val="30"/>
                <w:szCs w:val="30"/>
                <w:cs/>
                <w:lang w:eastAsia="th-TH"/>
              </w:rPr>
            </w:pPr>
          </w:p>
        </w:tc>
        <w:tc>
          <w:tcPr>
            <w:tcW w:w="1611" w:type="dxa"/>
          </w:tcPr>
          <w:p w14:paraId="516A97F2" w14:textId="77777777" w:rsidR="00643BB8" w:rsidRPr="001B496E" w:rsidRDefault="00643BB8" w:rsidP="00643BB8">
            <w:pPr>
              <w:jc w:val="center"/>
              <w:rPr>
                <w:rFonts w:asciiTheme="majorBidi" w:hAnsiTheme="majorBidi" w:cstheme="majorBidi"/>
                <w:snapToGrid w:val="0"/>
                <w:sz w:val="30"/>
                <w:szCs w:val="30"/>
                <w:lang w:eastAsia="th-TH"/>
              </w:rPr>
            </w:pPr>
            <w:r w:rsidRPr="001B496E">
              <w:rPr>
                <w:rFonts w:asciiTheme="majorBidi" w:eastAsia="MS Mincho" w:hAnsiTheme="majorBidi" w:cstheme="majorBidi"/>
                <w:sz w:val="30"/>
                <w:szCs w:val="30"/>
              </w:rPr>
              <w:t>31 December 2022</w:t>
            </w:r>
          </w:p>
        </w:tc>
        <w:tc>
          <w:tcPr>
            <w:tcW w:w="90" w:type="dxa"/>
          </w:tcPr>
          <w:p w14:paraId="01540186" w14:textId="77777777" w:rsidR="00643BB8" w:rsidRPr="001B496E" w:rsidRDefault="00643BB8" w:rsidP="00643BB8">
            <w:pPr>
              <w:jc w:val="center"/>
              <w:rPr>
                <w:rFonts w:asciiTheme="majorBidi" w:hAnsiTheme="majorBidi" w:cstheme="majorBidi"/>
                <w:snapToGrid w:val="0"/>
                <w:sz w:val="30"/>
                <w:szCs w:val="30"/>
                <w:lang w:eastAsia="th-TH"/>
              </w:rPr>
            </w:pPr>
          </w:p>
        </w:tc>
        <w:tc>
          <w:tcPr>
            <w:tcW w:w="1611" w:type="dxa"/>
          </w:tcPr>
          <w:p w14:paraId="0ECB26A8" w14:textId="77777777" w:rsidR="00643BB8" w:rsidRPr="001B496E" w:rsidRDefault="00643BB8" w:rsidP="00643BB8">
            <w:pPr>
              <w:jc w:val="center"/>
              <w:rPr>
                <w:rFonts w:asciiTheme="majorBidi" w:hAnsiTheme="majorBidi" w:cstheme="majorBidi"/>
                <w:snapToGrid w:val="0"/>
                <w:sz w:val="30"/>
                <w:szCs w:val="30"/>
                <w:lang w:eastAsia="th-TH"/>
              </w:rPr>
            </w:pPr>
            <w:r w:rsidRPr="001B496E">
              <w:rPr>
                <w:rFonts w:asciiTheme="majorBidi" w:eastAsia="MS Mincho" w:hAnsiTheme="majorBidi" w:cstheme="majorBidi"/>
                <w:sz w:val="30"/>
                <w:szCs w:val="30"/>
              </w:rPr>
              <w:t>31 December 2021</w:t>
            </w:r>
          </w:p>
        </w:tc>
      </w:tr>
      <w:tr w:rsidR="002A426C" w:rsidRPr="001B496E" w14:paraId="4CD47347" w14:textId="77777777" w:rsidTr="00DE2483">
        <w:trPr>
          <w:cantSplit/>
        </w:trPr>
        <w:tc>
          <w:tcPr>
            <w:tcW w:w="3118" w:type="dxa"/>
          </w:tcPr>
          <w:p w14:paraId="0C1B9299" w14:textId="77777777" w:rsidR="002A426C" w:rsidRPr="001B496E" w:rsidRDefault="00C63AE3">
            <w:pPr>
              <w:tabs>
                <w:tab w:val="left" w:pos="360"/>
                <w:tab w:val="left" w:pos="1080"/>
              </w:tabs>
              <w:ind w:firstLine="112"/>
              <w:jc w:val="thaiDistribute"/>
              <w:rPr>
                <w:rFonts w:asciiTheme="majorBidi" w:hAnsiTheme="majorBidi" w:cstheme="majorBidi"/>
                <w:sz w:val="30"/>
                <w:szCs w:val="30"/>
                <w:highlight w:val="yellow"/>
                <w:cs/>
              </w:rPr>
            </w:pPr>
            <w:r w:rsidRPr="001B496E">
              <w:rPr>
                <w:rFonts w:asciiTheme="majorBidi" w:hAnsiTheme="majorBidi" w:cstheme="majorBidi"/>
                <w:sz w:val="30"/>
                <w:szCs w:val="30"/>
              </w:rPr>
              <w:t>Contract Assets</w:t>
            </w:r>
          </w:p>
        </w:tc>
        <w:tc>
          <w:tcPr>
            <w:tcW w:w="1671" w:type="dxa"/>
          </w:tcPr>
          <w:p w14:paraId="18D3B597" w14:textId="77777777" w:rsidR="002A426C" w:rsidRPr="001B496E" w:rsidRDefault="002A426C">
            <w:pPr>
              <w:tabs>
                <w:tab w:val="left" w:pos="360"/>
              </w:tabs>
              <w:ind w:right="253"/>
              <w:jc w:val="right"/>
              <w:rPr>
                <w:rFonts w:asciiTheme="majorBidi" w:hAnsiTheme="majorBidi" w:cstheme="majorBidi"/>
                <w:sz w:val="30"/>
                <w:szCs w:val="30"/>
              </w:rPr>
            </w:pPr>
          </w:p>
        </w:tc>
        <w:tc>
          <w:tcPr>
            <w:tcW w:w="90" w:type="dxa"/>
          </w:tcPr>
          <w:p w14:paraId="0CEA0DF4" w14:textId="77777777" w:rsidR="002A426C" w:rsidRPr="001B496E" w:rsidRDefault="002A426C">
            <w:pPr>
              <w:ind w:left="395" w:right="110" w:hanging="395"/>
              <w:jc w:val="right"/>
              <w:rPr>
                <w:rFonts w:asciiTheme="majorBidi" w:hAnsiTheme="majorBidi" w:cstheme="majorBidi"/>
                <w:snapToGrid w:val="0"/>
                <w:sz w:val="30"/>
                <w:szCs w:val="30"/>
                <w:lang w:eastAsia="th-TH"/>
              </w:rPr>
            </w:pPr>
          </w:p>
        </w:tc>
        <w:tc>
          <w:tcPr>
            <w:tcW w:w="1611" w:type="dxa"/>
          </w:tcPr>
          <w:p w14:paraId="0A260C4B" w14:textId="77777777" w:rsidR="002A426C" w:rsidRPr="001B496E" w:rsidRDefault="002A426C">
            <w:pPr>
              <w:tabs>
                <w:tab w:val="left" w:pos="360"/>
              </w:tabs>
              <w:ind w:right="97"/>
              <w:jc w:val="right"/>
              <w:rPr>
                <w:rFonts w:asciiTheme="majorBidi" w:hAnsiTheme="majorBidi" w:cstheme="majorBidi"/>
                <w:sz w:val="30"/>
                <w:szCs w:val="30"/>
              </w:rPr>
            </w:pPr>
          </w:p>
        </w:tc>
        <w:tc>
          <w:tcPr>
            <w:tcW w:w="90" w:type="dxa"/>
          </w:tcPr>
          <w:p w14:paraId="70B24F61" w14:textId="77777777" w:rsidR="002A426C" w:rsidRPr="001B496E" w:rsidRDefault="002A426C">
            <w:pPr>
              <w:ind w:left="395" w:right="110" w:hanging="395"/>
              <w:jc w:val="right"/>
              <w:rPr>
                <w:rFonts w:asciiTheme="majorBidi" w:hAnsiTheme="majorBidi" w:cstheme="majorBidi"/>
                <w:snapToGrid w:val="0"/>
                <w:sz w:val="30"/>
                <w:szCs w:val="30"/>
                <w:cs/>
                <w:lang w:eastAsia="th-TH"/>
              </w:rPr>
            </w:pPr>
          </w:p>
        </w:tc>
        <w:tc>
          <w:tcPr>
            <w:tcW w:w="1611" w:type="dxa"/>
          </w:tcPr>
          <w:p w14:paraId="039C324B" w14:textId="77777777" w:rsidR="002A426C" w:rsidRPr="001B496E" w:rsidRDefault="002A426C">
            <w:pPr>
              <w:tabs>
                <w:tab w:val="left" w:pos="360"/>
              </w:tabs>
              <w:ind w:right="112"/>
              <w:jc w:val="right"/>
              <w:rPr>
                <w:rFonts w:asciiTheme="majorBidi" w:hAnsiTheme="majorBidi" w:cstheme="majorBidi"/>
                <w:sz w:val="30"/>
                <w:szCs w:val="30"/>
              </w:rPr>
            </w:pPr>
          </w:p>
        </w:tc>
        <w:tc>
          <w:tcPr>
            <w:tcW w:w="90" w:type="dxa"/>
          </w:tcPr>
          <w:p w14:paraId="1A420E49" w14:textId="77777777" w:rsidR="002A426C" w:rsidRPr="001B496E" w:rsidRDefault="002A426C">
            <w:pPr>
              <w:ind w:left="395" w:right="110" w:hanging="395"/>
              <w:jc w:val="right"/>
              <w:rPr>
                <w:rFonts w:asciiTheme="majorBidi" w:hAnsiTheme="majorBidi" w:cstheme="majorBidi"/>
                <w:snapToGrid w:val="0"/>
                <w:sz w:val="30"/>
                <w:szCs w:val="30"/>
                <w:lang w:eastAsia="th-TH"/>
              </w:rPr>
            </w:pPr>
          </w:p>
        </w:tc>
        <w:tc>
          <w:tcPr>
            <w:tcW w:w="1611" w:type="dxa"/>
          </w:tcPr>
          <w:p w14:paraId="732AD258" w14:textId="77777777" w:rsidR="002A426C" w:rsidRPr="001B496E" w:rsidRDefault="002A426C">
            <w:pPr>
              <w:tabs>
                <w:tab w:val="left" w:pos="360"/>
              </w:tabs>
              <w:ind w:right="112"/>
              <w:jc w:val="right"/>
              <w:rPr>
                <w:rFonts w:asciiTheme="majorBidi" w:hAnsiTheme="majorBidi" w:cstheme="majorBidi"/>
                <w:sz w:val="30"/>
                <w:szCs w:val="30"/>
              </w:rPr>
            </w:pPr>
          </w:p>
        </w:tc>
      </w:tr>
      <w:tr w:rsidR="00E42FBF" w:rsidRPr="001B496E" w14:paraId="3FF7D66C" w14:textId="77777777" w:rsidTr="00DE2483">
        <w:trPr>
          <w:cantSplit/>
        </w:trPr>
        <w:tc>
          <w:tcPr>
            <w:tcW w:w="3118" w:type="dxa"/>
          </w:tcPr>
          <w:p w14:paraId="0D5747A2" w14:textId="77777777" w:rsidR="00E42FBF" w:rsidRPr="001B496E" w:rsidRDefault="00C63AE3" w:rsidP="00E42FBF">
            <w:pPr>
              <w:tabs>
                <w:tab w:val="left" w:pos="360"/>
                <w:tab w:val="left" w:pos="1080"/>
              </w:tabs>
              <w:ind w:firstLine="531"/>
              <w:jc w:val="thaiDistribute"/>
              <w:rPr>
                <w:rFonts w:asciiTheme="majorBidi" w:hAnsiTheme="majorBidi" w:cstheme="majorBidi"/>
                <w:sz w:val="30"/>
                <w:szCs w:val="30"/>
                <w:highlight w:val="yellow"/>
                <w:cs/>
              </w:rPr>
            </w:pPr>
            <w:r w:rsidRPr="001B496E">
              <w:rPr>
                <w:rFonts w:asciiTheme="majorBidi" w:hAnsiTheme="majorBidi" w:cstheme="majorBidi"/>
                <w:sz w:val="30"/>
                <w:szCs w:val="30"/>
              </w:rPr>
              <w:t>Unbilled Receivables</w:t>
            </w:r>
          </w:p>
        </w:tc>
        <w:tc>
          <w:tcPr>
            <w:tcW w:w="1671" w:type="dxa"/>
            <w:tcBorders>
              <w:bottom w:val="double" w:sz="4" w:space="0" w:color="auto"/>
            </w:tcBorders>
          </w:tcPr>
          <w:p w14:paraId="6863C759" w14:textId="77777777" w:rsidR="00E42FBF" w:rsidRPr="001B496E" w:rsidRDefault="00E42FBF" w:rsidP="00E42FBF">
            <w:pPr>
              <w:tabs>
                <w:tab w:val="left" w:pos="360"/>
              </w:tabs>
              <w:ind w:right="253"/>
              <w:jc w:val="right"/>
              <w:rPr>
                <w:rFonts w:asciiTheme="majorBidi" w:hAnsiTheme="majorBidi" w:cstheme="majorBidi"/>
                <w:sz w:val="30"/>
                <w:szCs w:val="30"/>
              </w:rPr>
            </w:pPr>
            <w:r w:rsidRPr="001B496E">
              <w:rPr>
                <w:rFonts w:asciiTheme="majorBidi" w:hAnsiTheme="majorBidi" w:cstheme="majorBidi"/>
                <w:sz w:val="30"/>
                <w:szCs w:val="30"/>
              </w:rPr>
              <w:t>272,286</w:t>
            </w:r>
          </w:p>
        </w:tc>
        <w:tc>
          <w:tcPr>
            <w:tcW w:w="90" w:type="dxa"/>
          </w:tcPr>
          <w:p w14:paraId="56E395B2" w14:textId="77777777" w:rsidR="00E42FBF" w:rsidRPr="001B496E" w:rsidRDefault="00E42FBF" w:rsidP="00E42FBF">
            <w:pPr>
              <w:ind w:left="395" w:right="110" w:hanging="395"/>
              <w:jc w:val="right"/>
              <w:rPr>
                <w:rFonts w:asciiTheme="majorBidi" w:hAnsiTheme="majorBidi" w:cstheme="majorBidi"/>
                <w:snapToGrid w:val="0"/>
                <w:sz w:val="30"/>
                <w:szCs w:val="30"/>
                <w:lang w:eastAsia="th-TH"/>
              </w:rPr>
            </w:pPr>
          </w:p>
        </w:tc>
        <w:tc>
          <w:tcPr>
            <w:tcW w:w="1611" w:type="dxa"/>
            <w:tcBorders>
              <w:bottom w:val="double" w:sz="4" w:space="0" w:color="auto"/>
            </w:tcBorders>
          </w:tcPr>
          <w:p w14:paraId="73F2AADF" w14:textId="77777777" w:rsidR="00E42FBF" w:rsidRPr="001B496E" w:rsidRDefault="00E42FBF" w:rsidP="00692508">
            <w:pPr>
              <w:tabs>
                <w:tab w:val="left" w:pos="360"/>
              </w:tabs>
              <w:ind w:right="534"/>
              <w:jc w:val="right"/>
              <w:rPr>
                <w:rFonts w:asciiTheme="majorBidi" w:hAnsiTheme="majorBidi" w:cstheme="majorBidi"/>
                <w:sz w:val="30"/>
                <w:szCs w:val="30"/>
              </w:rPr>
            </w:pPr>
            <w:r w:rsidRPr="001B496E">
              <w:rPr>
                <w:rFonts w:asciiTheme="majorBidi" w:hAnsiTheme="majorBidi" w:cstheme="majorBidi"/>
                <w:sz w:val="30"/>
                <w:szCs w:val="30"/>
              </w:rPr>
              <w:t>-</w:t>
            </w:r>
          </w:p>
        </w:tc>
        <w:tc>
          <w:tcPr>
            <w:tcW w:w="90" w:type="dxa"/>
          </w:tcPr>
          <w:p w14:paraId="3F922BB7" w14:textId="77777777" w:rsidR="00E42FBF" w:rsidRPr="001B496E" w:rsidRDefault="00E42FBF" w:rsidP="00E42FBF">
            <w:pPr>
              <w:ind w:left="395" w:right="110" w:hanging="395"/>
              <w:jc w:val="right"/>
              <w:rPr>
                <w:rFonts w:asciiTheme="majorBidi" w:hAnsiTheme="majorBidi" w:cstheme="majorBidi"/>
                <w:snapToGrid w:val="0"/>
                <w:sz w:val="30"/>
                <w:szCs w:val="30"/>
                <w:cs/>
                <w:lang w:eastAsia="th-TH"/>
              </w:rPr>
            </w:pPr>
          </w:p>
        </w:tc>
        <w:tc>
          <w:tcPr>
            <w:tcW w:w="1611" w:type="dxa"/>
            <w:tcBorders>
              <w:bottom w:val="double" w:sz="4" w:space="0" w:color="auto"/>
            </w:tcBorders>
          </w:tcPr>
          <w:p w14:paraId="65A3EB50" w14:textId="77777777" w:rsidR="00E42FBF" w:rsidRPr="001B496E" w:rsidRDefault="00E42FBF" w:rsidP="00692508">
            <w:pPr>
              <w:tabs>
                <w:tab w:val="left" w:pos="360"/>
              </w:tabs>
              <w:ind w:right="250"/>
              <w:jc w:val="right"/>
              <w:rPr>
                <w:rFonts w:asciiTheme="majorBidi" w:hAnsiTheme="majorBidi" w:cstheme="majorBidi"/>
                <w:sz w:val="30"/>
                <w:szCs w:val="30"/>
              </w:rPr>
            </w:pPr>
            <w:r w:rsidRPr="001B496E">
              <w:rPr>
                <w:rFonts w:asciiTheme="majorBidi" w:hAnsiTheme="majorBidi" w:cstheme="majorBidi"/>
                <w:sz w:val="30"/>
                <w:szCs w:val="30"/>
              </w:rPr>
              <w:t>272,286</w:t>
            </w:r>
          </w:p>
        </w:tc>
        <w:tc>
          <w:tcPr>
            <w:tcW w:w="90" w:type="dxa"/>
          </w:tcPr>
          <w:p w14:paraId="5C87421D" w14:textId="77777777" w:rsidR="00E42FBF" w:rsidRPr="001B496E" w:rsidRDefault="00E42FBF" w:rsidP="00E42FBF">
            <w:pPr>
              <w:ind w:left="395" w:right="110" w:hanging="395"/>
              <w:jc w:val="right"/>
              <w:rPr>
                <w:rFonts w:asciiTheme="majorBidi" w:hAnsiTheme="majorBidi" w:cstheme="majorBidi"/>
                <w:snapToGrid w:val="0"/>
                <w:sz w:val="30"/>
                <w:szCs w:val="30"/>
                <w:lang w:eastAsia="th-TH"/>
              </w:rPr>
            </w:pPr>
          </w:p>
        </w:tc>
        <w:tc>
          <w:tcPr>
            <w:tcW w:w="1611" w:type="dxa"/>
            <w:tcBorders>
              <w:bottom w:val="double" w:sz="4" w:space="0" w:color="auto"/>
            </w:tcBorders>
          </w:tcPr>
          <w:p w14:paraId="4C003B82" w14:textId="77777777" w:rsidR="00E42FBF" w:rsidRPr="001B496E" w:rsidRDefault="00E42FBF" w:rsidP="00692508">
            <w:pPr>
              <w:tabs>
                <w:tab w:val="left" w:pos="360"/>
              </w:tabs>
              <w:ind w:right="533"/>
              <w:jc w:val="right"/>
              <w:rPr>
                <w:rFonts w:asciiTheme="majorBidi" w:hAnsiTheme="majorBidi" w:cstheme="majorBidi"/>
                <w:sz w:val="30"/>
                <w:szCs w:val="30"/>
              </w:rPr>
            </w:pPr>
            <w:r w:rsidRPr="001B496E">
              <w:rPr>
                <w:rFonts w:asciiTheme="majorBidi" w:hAnsiTheme="majorBidi" w:cstheme="majorBidi"/>
                <w:sz w:val="30"/>
                <w:szCs w:val="30"/>
              </w:rPr>
              <w:t>-</w:t>
            </w:r>
          </w:p>
        </w:tc>
      </w:tr>
      <w:tr w:rsidR="00E42FBF" w:rsidRPr="001B496E" w14:paraId="1A5BB953" w14:textId="77777777" w:rsidTr="00DE2483">
        <w:trPr>
          <w:cantSplit/>
        </w:trPr>
        <w:tc>
          <w:tcPr>
            <w:tcW w:w="3118" w:type="dxa"/>
          </w:tcPr>
          <w:p w14:paraId="21E9D22A" w14:textId="77777777" w:rsidR="00E42FBF" w:rsidRPr="001B496E" w:rsidRDefault="00643BB8" w:rsidP="00E42FBF">
            <w:pPr>
              <w:tabs>
                <w:tab w:val="left" w:pos="360"/>
                <w:tab w:val="left" w:pos="1080"/>
              </w:tabs>
              <w:ind w:firstLine="112"/>
              <w:jc w:val="thaiDistribute"/>
              <w:rPr>
                <w:rFonts w:asciiTheme="majorBidi" w:hAnsiTheme="majorBidi" w:cstheme="majorBidi"/>
                <w:sz w:val="30"/>
                <w:szCs w:val="30"/>
                <w:cs/>
              </w:rPr>
            </w:pPr>
            <w:r w:rsidRPr="001B496E">
              <w:rPr>
                <w:rFonts w:asciiTheme="majorBidi" w:hAnsiTheme="majorBidi" w:cstheme="majorBidi"/>
                <w:sz w:val="30"/>
                <w:szCs w:val="30"/>
              </w:rPr>
              <w:t>Contract Liabilities</w:t>
            </w:r>
          </w:p>
        </w:tc>
        <w:tc>
          <w:tcPr>
            <w:tcW w:w="1671" w:type="dxa"/>
            <w:tcBorders>
              <w:top w:val="double" w:sz="4" w:space="0" w:color="auto"/>
            </w:tcBorders>
          </w:tcPr>
          <w:p w14:paraId="22306270" w14:textId="77777777" w:rsidR="00E42FBF" w:rsidRPr="001B496E" w:rsidRDefault="00E42FBF" w:rsidP="00E42FBF">
            <w:pPr>
              <w:tabs>
                <w:tab w:val="left" w:pos="360"/>
              </w:tabs>
              <w:ind w:right="253"/>
              <w:jc w:val="right"/>
              <w:rPr>
                <w:rFonts w:asciiTheme="majorBidi" w:hAnsiTheme="majorBidi" w:cstheme="majorBidi"/>
                <w:sz w:val="30"/>
                <w:szCs w:val="30"/>
              </w:rPr>
            </w:pPr>
          </w:p>
        </w:tc>
        <w:tc>
          <w:tcPr>
            <w:tcW w:w="90" w:type="dxa"/>
          </w:tcPr>
          <w:p w14:paraId="353D199C" w14:textId="77777777" w:rsidR="00E42FBF" w:rsidRPr="001B496E" w:rsidRDefault="00E42FBF" w:rsidP="00E42FBF">
            <w:pPr>
              <w:ind w:left="395" w:right="110" w:hanging="395"/>
              <w:jc w:val="right"/>
              <w:rPr>
                <w:rFonts w:asciiTheme="majorBidi" w:hAnsiTheme="majorBidi" w:cstheme="majorBidi"/>
                <w:snapToGrid w:val="0"/>
                <w:sz w:val="30"/>
                <w:szCs w:val="30"/>
                <w:lang w:eastAsia="th-TH"/>
              </w:rPr>
            </w:pPr>
          </w:p>
        </w:tc>
        <w:tc>
          <w:tcPr>
            <w:tcW w:w="1611" w:type="dxa"/>
            <w:tcBorders>
              <w:top w:val="double" w:sz="4" w:space="0" w:color="auto"/>
            </w:tcBorders>
          </w:tcPr>
          <w:p w14:paraId="040C54FC" w14:textId="77777777" w:rsidR="00E42FBF" w:rsidRPr="001B496E" w:rsidRDefault="00E42FBF" w:rsidP="00E42FBF">
            <w:pPr>
              <w:tabs>
                <w:tab w:val="left" w:pos="360"/>
              </w:tabs>
              <w:ind w:right="97"/>
              <w:jc w:val="right"/>
              <w:rPr>
                <w:rFonts w:asciiTheme="majorBidi" w:hAnsiTheme="majorBidi" w:cstheme="majorBidi"/>
                <w:sz w:val="30"/>
                <w:szCs w:val="30"/>
              </w:rPr>
            </w:pPr>
          </w:p>
        </w:tc>
        <w:tc>
          <w:tcPr>
            <w:tcW w:w="90" w:type="dxa"/>
          </w:tcPr>
          <w:p w14:paraId="6824FCD2" w14:textId="77777777" w:rsidR="00E42FBF" w:rsidRPr="001B496E" w:rsidRDefault="00E42FBF" w:rsidP="00E42FBF">
            <w:pPr>
              <w:ind w:left="395" w:right="110" w:hanging="395"/>
              <w:jc w:val="right"/>
              <w:rPr>
                <w:rFonts w:asciiTheme="majorBidi" w:hAnsiTheme="majorBidi" w:cstheme="majorBidi"/>
                <w:snapToGrid w:val="0"/>
                <w:sz w:val="30"/>
                <w:szCs w:val="30"/>
                <w:cs/>
                <w:lang w:eastAsia="th-TH"/>
              </w:rPr>
            </w:pPr>
          </w:p>
        </w:tc>
        <w:tc>
          <w:tcPr>
            <w:tcW w:w="1611" w:type="dxa"/>
            <w:tcBorders>
              <w:top w:val="double" w:sz="4" w:space="0" w:color="auto"/>
            </w:tcBorders>
          </w:tcPr>
          <w:p w14:paraId="6E03E3BF" w14:textId="77777777" w:rsidR="00E42FBF" w:rsidRPr="001B496E" w:rsidRDefault="00E42FBF" w:rsidP="00E42FBF">
            <w:pPr>
              <w:tabs>
                <w:tab w:val="left" w:pos="360"/>
              </w:tabs>
              <w:ind w:right="112"/>
              <w:jc w:val="right"/>
              <w:rPr>
                <w:rFonts w:asciiTheme="majorBidi" w:hAnsiTheme="majorBidi" w:cstheme="majorBidi"/>
                <w:sz w:val="30"/>
                <w:szCs w:val="30"/>
              </w:rPr>
            </w:pPr>
          </w:p>
        </w:tc>
        <w:tc>
          <w:tcPr>
            <w:tcW w:w="90" w:type="dxa"/>
          </w:tcPr>
          <w:p w14:paraId="2644FFF6" w14:textId="77777777" w:rsidR="00E42FBF" w:rsidRPr="001B496E" w:rsidRDefault="00E42FBF" w:rsidP="00E42FBF">
            <w:pPr>
              <w:ind w:left="395" w:right="110" w:hanging="395"/>
              <w:jc w:val="right"/>
              <w:rPr>
                <w:rFonts w:asciiTheme="majorBidi" w:hAnsiTheme="majorBidi" w:cstheme="majorBidi"/>
                <w:snapToGrid w:val="0"/>
                <w:sz w:val="30"/>
                <w:szCs w:val="30"/>
                <w:lang w:eastAsia="th-TH"/>
              </w:rPr>
            </w:pPr>
          </w:p>
        </w:tc>
        <w:tc>
          <w:tcPr>
            <w:tcW w:w="1611" w:type="dxa"/>
            <w:tcBorders>
              <w:top w:val="double" w:sz="4" w:space="0" w:color="auto"/>
            </w:tcBorders>
          </w:tcPr>
          <w:p w14:paraId="401C57A9" w14:textId="77777777" w:rsidR="00E42FBF" w:rsidRPr="001B496E" w:rsidRDefault="00E42FBF" w:rsidP="00E42FBF">
            <w:pPr>
              <w:tabs>
                <w:tab w:val="left" w:pos="360"/>
              </w:tabs>
              <w:ind w:right="112"/>
              <w:jc w:val="right"/>
              <w:rPr>
                <w:rFonts w:asciiTheme="majorBidi" w:hAnsiTheme="majorBidi" w:cstheme="majorBidi"/>
                <w:sz w:val="30"/>
                <w:szCs w:val="30"/>
              </w:rPr>
            </w:pPr>
          </w:p>
        </w:tc>
      </w:tr>
      <w:tr w:rsidR="00BD36BD" w:rsidRPr="001B496E" w14:paraId="0855991E" w14:textId="77777777" w:rsidTr="00DE2483">
        <w:trPr>
          <w:cantSplit/>
        </w:trPr>
        <w:tc>
          <w:tcPr>
            <w:tcW w:w="3118" w:type="dxa"/>
          </w:tcPr>
          <w:p w14:paraId="4BE17134" w14:textId="77777777" w:rsidR="00643BB8" w:rsidRPr="001B496E" w:rsidRDefault="00643BB8" w:rsidP="00643BB8">
            <w:pPr>
              <w:tabs>
                <w:tab w:val="left" w:pos="360"/>
                <w:tab w:val="left" w:pos="1080"/>
              </w:tabs>
              <w:ind w:firstLine="503"/>
              <w:jc w:val="thaiDistribute"/>
              <w:rPr>
                <w:rFonts w:asciiTheme="majorBidi" w:hAnsiTheme="majorBidi" w:cstheme="majorBidi"/>
                <w:sz w:val="30"/>
                <w:szCs w:val="30"/>
              </w:rPr>
            </w:pPr>
            <w:r w:rsidRPr="001B496E">
              <w:rPr>
                <w:rFonts w:asciiTheme="majorBidi" w:hAnsiTheme="majorBidi" w:cstheme="majorBidi"/>
                <w:sz w:val="30"/>
                <w:szCs w:val="30"/>
              </w:rPr>
              <w:t xml:space="preserve">Construction Revenue Received </w:t>
            </w:r>
          </w:p>
          <w:p w14:paraId="22C0BFBE" w14:textId="77777777" w:rsidR="00BD36BD" w:rsidRPr="001B496E" w:rsidRDefault="00643BB8" w:rsidP="00643BB8">
            <w:pPr>
              <w:tabs>
                <w:tab w:val="left" w:pos="360"/>
                <w:tab w:val="left" w:pos="1080"/>
              </w:tabs>
              <w:ind w:firstLine="863"/>
              <w:jc w:val="thaiDistribute"/>
              <w:rPr>
                <w:rFonts w:asciiTheme="majorBidi" w:hAnsiTheme="majorBidi" w:cstheme="majorBidi"/>
                <w:sz w:val="30"/>
                <w:szCs w:val="30"/>
                <w:cs/>
              </w:rPr>
            </w:pPr>
            <w:r w:rsidRPr="001B496E">
              <w:rPr>
                <w:rFonts w:asciiTheme="majorBidi" w:hAnsiTheme="majorBidi" w:cstheme="majorBidi"/>
                <w:sz w:val="30"/>
                <w:szCs w:val="30"/>
              </w:rPr>
              <w:t>in Advance</w:t>
            </w:r>
          </w:p>
        </w:tc>
        <w:tc>
          <w:tcPr>
            <w:tcW w:w="1671" w:type="dxa"/>
          </w:tcPr>
          <w:p w14:paraId="5788AC6C" w14:textId="4952066A" w:rsidR="00BD36BD" w:rsidRPr="001B496E" w:rsidRDefault="00C02FA3" w:rsidP="00BD36BD">
            <w:pPr>
              <w:tabs>
                <w:tab w:val="left" w:pos="360"/>
                <w:tab w:val="left" w:pos="861"/>
              </w:tabs>
              <w:ind w:right="536"/>
              <w:jc w:val="right"/>
              <w:rPr>
                <w:rFonts w:asciiTheme="majorBidi" w:hAnsiTheme="majorBidi" w:cstheme="majorBidi"/>
                <w:sz w:val="30"/>
                <w:szCs w:val="30"/>
              </w:rPr>
            </w:pPr>
            <w:r>
              <w:rPr>
                <w:rFonts w:asciiTheme="majorBidi" w:hAnsiTheme="majorBidi" w:cstheme="majorBidi"/>
                <w:sz w:val="30"/>
                <w:szCs w:val="30"/>
              </w:rPr>
              <w:br/>
            </w:r>
            <w:r w:rsidR="00BD36BD" w:rsidRPr="001B496E">
              <w:rPr>
                <w:rFonts w:asciiTheme="majorBidi" w:hAnsiTheme="majorBidi" w:cstheme="majorBidi"/>
                <w:sz w:val="30"/>
                <w:szCs w:val="30"/>
              </w:rPr>
              <w:t>-</w:t>
            </w:r>
          </w:p>
        </w:tc>
        <w:tc>
          <w:tcPr>
            <w:tcW w:w="90" w:type="dxa"/>
          </w:tcPr>
          <w:p w14:paraId="314B8141" w14:textId="77777777" w:rsidR="00BD36BD" w:rsidRPr="001B496E" w:rsidRDefault="00BD36BD" w:rsidP="00BD36BD">
            <w:pPr>
              <w:ind w:left="395" w:right="110" w:hanging="395"/>
              <w:jc w:val="right"/>
              <w:rPr>
                <w:rFonts w:asciiTheme="majorBidi" w:hAnsiTheme="majorBidi" w:cstheme="majorBidi"/>
                <w:snapToGrid w:val="0"/>
                <w:sz w:val="30"/>
                <w:szCs w:val="30"/>
                <w:lang w:eastAsia="th-TH"/>
              </w:rPr>
            </w:pPr>
          </w:p>
        </w:tc>
        <w:tc>
          <w:tcPr>
            <w:tcW w:w="1611" w:type="dxa"/>
          </w:tcPr>
          <w:p w14:paraId="38AA622C" w14:textId="6ACCF5BC" w:rsidR="00BD36BD" w:rsidRPr="001B496E" w:rsidRDefault="00C02FA3" w:rsidP="00692508">
            <w:pPr>
              <w:tabs>
                <w:tab w:val="left" w:pos="360"/>
              </w:tabs>
              <w:ind w:right="251"/>
              <w:jc w:val="right"/>
              <w:rPr>
                <w:rFonts w:asciiTheme="majorBidi" w:hAnsiTheme="majorBidi" w:cstheme="majorBidi"/>
                <w:sz w:val="30"/>
                <w:szCs w:val="30"/>
              </w:rPr>
            </w:pPr>
            <w:r>
              <w:rPr>
                <w:rFonts w:asciiTheme="majorBidi" w:hAnsiTheme="majorBidi" w:cstheme="majorBidi"/>
                <w:sz w:val="30"/>
                <w:szCs w:val="30"/>
              </w:rPr>
              <w:br/>
            </w:r>
            <w:r w:rsidR="00BD36BD" w:rsidRPr="001B496E">
              <w:rPr>
                <w:rFonts w:asciiTheme="majorBidi" w:hAnsiTheme="majorBidi" w:cstheme="majorBidi"/>
                <w:sz w:val="30"/>
                <w:szCs w:val="30"/>
              </w:rPr>
              <w:t>26,000</w:t>
            </w:r>
          </w:p>
        </w:tc>
        <w:tc>
          <w:tcPr>
            <w:tcW w:w="90" w:type="dxa"/>
          </w:tcPr>
          <w:p w14:paraId="7B84F75D" w14:textId="77777777" w:rsidR="00BD36BD" w:rsidRPr="001B496E" w:rsidRDefault="00BD36BD" w:rsidP="00BD36BD">
            <w:pPr>
              <w:ind w:left="395" w:right="110" w:hanging="395"/>
              <w:jc w:val="right"/>
              <w:rPr>
                <w:rFonts w:asciiTheme="majorBidi" w:hAnsiTheme="majorBidi" w:cstheme="majorBidi"/>
                <w:snapToGrid w:val="0"/>
                <w:sz w:val="30"/>
                <w:szCs w:val="30"/>
                <w:cs/>
                <w:lang w:eastAsia="th-TH"/>
              </w:rPr>
            </w:pPr>
          </w:p>
        </w:tc>
        <w:tc>
          <w:tcPr>
            <w:tcW w:w="1611" w:type="dxa"/>
          </w:tcPr>
          <w:p w14:paraId="3712B2A2" w14:textId="08F22149" w:rsidR="00BD36BD" w:rsidRPr="001B496E" w:rsidRDefault="00C02FA3" w:rsidP="00692508">
            <w:pPr>
              <w:tabs>
                <w:tab w:val="left" w:pos="360"/>
              </w:tabs>
              <w:ind w:right="533"/>
              <w:jc w:val="right"/>
              <w:rPr>
                <w:rFonts w:asciiTheme="majorBidi" w:hAnsiTheme="majorBidi" w:cstheme="majorBidi"/>
                <w:sz w:val="30"/>
                <w:szCs w:val="30"/>
              </w:rPr>
            </w:pPr>
            <w:r>
              <w:rPr>
                <w:rFonts w:asciiTheme="majorBidi" w:hAnsiTheme="majorBidi" w:cstheme="majorBidi"/>
                <w:sz w:val="30"/>
                <w:szCs w:val="30"/>
              </w:rPr>
              <w:br/>
            </w:r>
            <w:r w:rsidR="00BD36BD" w:rsidRPr="001B496E">
              <w:rPr>
                <w:rFonts w:asciiTheme="majorBidi" w:hAnsiTheme="majorBidi" w:cstheme="majorBidi"/>
                <w:sz w:val="30"/>
                <w:szCs w:val="30"/>
              </w:rPr>
              <w:t>-</w:t>
            </w:r>
          </w:p>
        </w:tc>
        <w:tc>
          <w:tcPr>
            <w:tcW w:w="90" w:type="dxa"/>
          </w:tcPr>
          <w:p w14:paraId="635BB077" w14:textId="77777777" w:rsidR="00BD36BD" w:rsidRPr="001B496E" w:rsidRDefault="00BD36BD" w:rsidP="00BD36BD">
            <w:pPr>
              <w:ind w:left="395" w:right="110" w:hanging="395"/>
              <w:jc w:val="right"/>
              <w:rPr>
                <w:rFonts w:asciiTheme="majorBidi" w:hAnsiTheme="majorBidi" w:cstheme="majorBidi"/>
                <w:snapToGrid w:val="0"/>
                <w:sz w:val="30"/>
                <w:szCs w:val="30"/>
                <w:lang w:eastAsia="th-TH"/>
              </w:rPr>
            </w:pPr>
          </w:p>
        </w:tc>
        <w:tc>
          <w:tcPr>
            <w:tcW w:w="1611" w:type="dxa"/>
          </w:tcPr>
          <w:p w14:paraId="4F8DA73C" w14:textId="53FC1658" w:rsidR="00BD36BD" w:rsidRPr="001B496E" w:rsidRDefault="00C02FA3" w:rsidP="00692508">
            <w:pPr>
              <w:tabs>
                <w:tab w:val="left" w:pos="360"/>
                <w:tab w:val="left" w:pos="776"/>
              </w:tabs>
              <w:ind w:right="259"/>
              <w:jc w:val="right"/>
              <w:rPr>
                <w:rFonts w:asciiTheme="majorBidi" w:hAnsiTheme="majorBidi" w:cstheme="majorBidi"/>
                <w:sz w:val="30"/>
                <w:szCs w:val="30"/>
              </w:rPr>
            </w:pPr>
            <w:r>
              <w:rPr>
                <w:rFonts w:asciiTheme="majorBidi" w:hAnsiTheme="majorBidi" w:cstheme="majorBidi"/>
                <w:sz w:val="30"/>
                <w:szCs w:val="30"/>
              </w:rPr>
              <w:br/>
            </w:r>
            <w:r w:rsidR="00BD36BD" w:rsidRPr="001B496E">
              <w:rPr>
                <w:rFonts w:asciiTheme="majorBidi" w:hAnsiTheme="majorBidi" w:cstheme="majorBidi"/>
                <w:sz w:val="30"/>
                <w:szCs w:val="30"/>
              </w:rPr>
              <w:t>26,000</w:t>
            </w:r>
          </w:p>
        </w:tc>
      </w:tr>
      <w:tr w:rsidR="00BD36BD" w:rsidRPr="001B496E" w14:paraId="73E83C20" w14:textId="77777777" w:rsidTr="00DE2483">
        <w:trPr>
          <w:cantSplit/>
        </w:trPr>
        <w:tc>
          <w:tcPr>
            <w:tcW w:w="3118" w:type="dxa"/>
          </w:tcPr>
          <w:p w14:paraId="56DFD216" w14:textId="77777777" w:rsidR="00BD36BD" w:rsidRPr="001B496E" w:rsidRDefault="00BD36BD" w:rsidP="00692508">
            <w:pPr>
              <w:tabs>
                <w:tab w:val="left" w:pos="360"/>
                <w:tab w:val="left" w:pos="1080"/>
              </w:tabs>
              <w:ind w:firstLine="399"/>
              <w:jc w:val="thaiDistribute"/>
              <w:rPr>
                <w:rFonts w:asciiTheme="majorBidi" w:hAnsiTheme="majorBidi" w:cstheme="majorBidi"/>
                <w:sz w:val="30"/>
                <w:szCs w:val="30"/>
                <w:cs/>
              </w:rPr>
            </w:pPr>
            <w:r w:rsidRPr="001B496E">
              <w:rPr>
                <w:rFonts w:asciiTheme="majorBidi" w:hAnsiTheme="majorBidi" w:cstheme="majorBidi"/>
                <w:sz w:val="30"/>
                <w:szCs w:val="30"/>
                <w:cs/>
              </w:rPr>
              <w:t xml:space="preserve">  </w:t>
            </w:r>
            <w:r w:rsidR="00643BB8" w:rsidRPr="001B496E">
              <w:rPr>
                <w:rFonts w:asciiTheme="majorBidi" w:hAnsiTheme="majorBidi" w:cstheme="majorBidi"/>
                <w:sz w:val="30"/>
                <w:szCs w:val="30"/>
              </w:rPr>
              <w:t>Unbilled Cost of Constructions</w:t>
            </w:r>
          </w:p>
        </w:tc>
        <w:tc>
          <w:tcPr>
            <w:tcW w:w="1671" w:type="dxa"/>
            <w:tcBorders>
              <w:bottom w:val="single" w:sz="4" w:space="0" w:color="auto"/>
            </w:tcBorders>
          </w:tcPr>
          <w:p w14:paraId="638B8D0D" w14:textId="77777777" w:rsidR="00BD36BD" w:rsidRPr="001B496E" w:rsidRDefault="00BD36BD" w:rsidP="00BD36BD">
            <w:pPr>
              <w:tabs>
                <w:tab w:val="left" w:pos="360"/>
              </w:tabs>
              <w:ind w:right="253"/>
              <w:jc w:val="right"/>
              <w:rPr>
                <w:rFonts w:asciiTheme="majorBidi" w:hAnsiTheme="majorBidi" w:cstheme="majorBidi"/>
                <w:sz w:val="30"/>
                <w:szCs w:val="30"/>
              </w:rPr>
            </w:pPr>
            <w:r w:rsidRPr="001B496E">
              <w:rPr>
                <w:rFonts w:asciiTheme="majorBidi" w:hAnsiTheme="majorBidi" w:cstheme="majorBidi"/>
                <w:sz w:val="30"/>
                <w:szCs w:val="30"/>
              </w:rPr>
              <w:t>2,081,627</w:t>
            </w:r>
          </w:p>
        </w:tc>
        <w:tc>
          <w:tcPr>
            <w:tcW w:w="90" w:type="dxa"/>
          </w:tcPr>
          <w:p w14:paraId="7BAF1D9C" w14:textId="77777777" w:rsidR="00BD36BD" w:rsidRPr="001B496E" w:rsidRDefault="00BD36BD" w:rsidP="00BD36BD">
            <w:pPr>
              <w:ind w:left="395" w:right="110" w:hanging="395"/>
              <w:jc w:val="right"/>
              <w:rPr>
                <w:rFonts w:asciiTheme="majorBidi" w:hAnsiTheme="majorBidi" w:cstheme="majorBidi"/>
                <w:snapToGrid w:val="0"/>
                <w:sz w:val="30"/>
                <w:szCs w:val="30"/>
                <w:lang w:eastAsia="th-TH"/>
              </w:rPr>
            </w:pPr>
          </w:p>
        </w:tc>
        <w:tc>
          <w:tcPr>
            <w:tcW w:w="1611" w:type="dxa"/>
            <w:tcBorders>
              <w:bottom w:val="single" w:sz="4" w:space="0" w:color="auto"/>
            </w:tcBorders>
          </w:tcPr>
          <w:p w14:paraId="080FED79" w14:textId="77777777" w:rsidR="00BD36BD" w:rsidRPr="001B496E" w:rsidRDefault="00BD36BD" w:rsidP="00692508">
            <w:pPr>
              <w:tabs>
                <w:tab w:val="left" w:pos="360"/>
              </w:tabs>
              <w:ind w:right="251"/>
              <w:jc w:val="right"/>
              <w:rPr>
                <w:rFonts w:asciiTheme="majorBidi" w:hAnsiTheme="majorBidi" w:cstheme="majorBidi"/>
                <w:sz w:val="30"/>
                <w:szCs w:val="30"/>
              </w:rPr>
            </w:pPr>
            <w:r w:rsidRPr="001B496E">
              <w:rPr>
                <w:rFonts w:asciiTheme="majorBidi" w:hAnsiTheme="majorBidi" w:cstheme="majorBidi"/>
                <w:sz w:val="30"/>
                <w:szCs w:val="30"/>
              </w:rPr>
              <w:t>70,587</w:t>
            </w:r>
          </w:p>
        </w:tc>
        <w:tc>
          <w:tcPr>
            <w:tcW w:w="90" w:type="dxa"/>
          </w:tcPr>
          <w:p w14:paraId="661601EA" w14:textId="77777777" w:rsidR="00BD36BD" w:rsidRPr="001B496E" w:rsidRDefault="00BD36BD" w:rsidP="00BD36BD">
            <w:pPr>
              <w:ind w:left="395" w:right="110" w:hanging="395"/>
              <w:jc w:val="right"/>
              <w:rPr>
                <w:rFonts w:asciiTheme="majorBidi" w:hAnsiTheme="majorBidi" w:cstheme="majorBidi"/>
                <w:snapToGrid w:val="0"/>
                <w:sz w:val="30"/>
                <w:szCs w:val="30"/>
                <w:cs/>
                <w:lang w:eastAsia="th-TH"/>
              </w:rPr>
            </w:pPr>
          </w:p>
        </w:tc>
        <w:tc>
          <w:tcPr>
            <w:tcW w:w="1611" w:type="dxa"/>
            <w:tcBorders>
              <w:bottom w:val="single" w:sz="4" w:space="0" w:color="auto"/>
            </w:tcBorders>
          </w:tcPr>
          <w:p w14:paraId="7554485E" w14:textId="77777777" w:rsidR="00BD36BD" w:rsidRPr="001B496E" w:rsidRDefault="00BD36BD" w:rsidP="00692508">
            <w:pPr>
              <w:tabs>
                <w:tab w:val="left" w:pos="360"/>
              </w:tabs>
              <w:ind w:right="250"/>
              <w:jc w:val="right"/>
              <w:rPr>
                <w:rFonts w:asciiTheme="majorBidi" w:hAnsiTheme="majorBidi" w:cstheme="majorBidi"/>
                <w:sz w:val="30"/>
                <w:szCs w:val="30"/>
              </w:rPr>
            </w:pPr>
            <w:r w:rsidRPr="001B496E">
              <w:rPr>
                <w:rFonts w:asciiTheme="majorBidi" w:hAnsiTheme="majorBidi" w:cstheme="majorBidi"/>
                <w:sz w:val="30"/>
                <w:szCs w:val="30"/>
              </w:rPr>
              <w:t>2,081,627</w:t>
            </w:r>
          </w:p>
        </w:tc>
        <w:tc>
          <w:tcPr>
            <w:tcW w:w="90" w:type="dxa"/>
          </w:tcPr>
          <w:p w14:paraId="3D694099" w14:textId="77777777" w:rsidR="00BD36BD" w:rsidRPr="001B496E" w:rsidRDefault="00BD36BD" w:rsidP="00BD36BD">
            <w:pPr>
              <w:ind w:left="395" w:right="110" w:hanging="395"/>
              <w:jc w:val="right"/>
              <w:rPr>
                <w:rFonts w:asciiTheme="majorBidi" w:hAnsiTheme="majorBidi" w:cstheme="majorBidi"/>
                <w:snapToGrid w:val="0"/>
                <w:sz w:val="30"/>
                <w:szCs w:val="30"/>
                <w:lang w:eastAsia="th-TH"/>
              </w:rPr>
            </w:pPr>
          </w:p>
        </w:tc>
        <w:tc>
          <w:tcPr>
            <w:tcW w:w="1611" w:type="dxa"/>
            <w:tcBorders>
              <w:bottom w:val="single" w:sz="4" w:space="0" w:color="auto"/>
            </w:tcBorders>
          </w:tcPr>
          <w:p w14:paraId="09E01091" w14:textId="77777777" w:rsidR="00BD36BD" w:rsidRPr="001B496E" w:rsidRDefault="00BD36BD" w:rsidP="00692508">
            <w:pPr>
              <w:tabs>
                <w:tab w:val="left" w:pos="360"/>
                <w:tab w:val="left" w:pos="776"/>
              </w:tabs>
              <w:ind w:right="259"/>
              <w:jc w:val="right"/>
              <w:rPr>
                <w:rFonts w:asciiTheme="majorBidi" w:hAnsiTheme="majorBidi" w:cstheme="majorBidi"/>
                <w:sz w:val="30"/>
                <w:szCs w:val="30"/>
              </w:rPr>
            </w:pPr>
            <w:r w:rsidRPr="001B496E">
              <w:rPr>
                <w:rFonts w:asciiTheme="majorBidi" w:hAnsiTheme="majorBidi" w:cstheme="majorBidi"/>
                <w:sz w:val="30"/>
                <w:szCs w:val="30"/>
              </w:rPr>
              <w:t>70,587</w:t>
            </w:r>
          </w:p>
        </w:tc>
      </w:tr>
      <w:tr w:rsidR="00E42FBF" w:rsidRPr="001B496E" w14:paraId="2639F1CF" w14:textId="77777777" w:rsidTr="00DE2483">
        <w:trPr>
          <w:cantSplit/>
        </w:trPr>
        <w:tc>
          <w:tcPr>
            <w:tcW w:w="3118" w:type="dxa"/>
          </w:tcPr>
          <w:p w14:paraId="2F579355" w14:textId="77777777" w:rsidR="00E42FBF" w:rsidRPr="001B496E" w:rsidRDefault="00643BB8" w:rsidP="00E42FBF">
            <w:pPr>
              <w:tabs>
                <w:tab w:val="left" w:pos="360"/>
                <w:tab w:val="left" w:pos="1080"/>
              </w:tabs>
              <w:ind w:firstLine="116"/>
              <w:jc w:val="thaiDistribute"/>
              <w:rPr>
                <w:rFonts w:asciiTheme="majorBidi" w:hAnsiTheme="majorBidi" w:cstheme="majorBidi"/>
                <w:sz w:val="30"/>
                <w:szCs w:val="30"/>
                <w:cs/>
              </w:rPr>
            </w:pPr>
            <w:r w:rsidRPr="001B496E">
              <w:rPr>
                <w:rFonts w:asciiTheme="majorBidi" w:hAnsiTheme="majorBidi" w:cstheme="majorBidi"/>
                <w:sz w:val="30"/>
                <w:szCs w:val="30"/>
              </w:rPr>
              <w:t>Total Contract Liabilities</w:t>
            </w:r>
          </w:p>
        </w:tc>
        <w:tc>
          <w:tcPr>
            <w:tcW w:w="1671" w:type="dxa"/>
            <w:tcBorders>
              <w:top w:val="single" w:sz="4" w:space="0" w:color="auto"/>
              <w:bottom w:val="double" w:sz="4" w:space="0" w:color="auto"/>
            </w:tcBorders>
          </w:tcPr>
          <w:p w14:paraId="4DBBF985" w14:textId="77777777" w:rsidR="00E42FBF" w:rsidRPr="001B496E" w:rsidRDefault="00E42FBF" w:rsidP="00E42FBF">
            <w:pPr>
              <w:tabs>
                <w:tab w:val="left" w:pos="360"/>
              </w:tabs>
              <w:ind w:right="253"/>
              <w:jc w:val="right"/>
              <w:rPr>
                <w:rFonts w:asciiTheme="majorBidi" w:hAnsiTheme="majorBidi" w:cstheme="majorBidi"/>
                <w:sz w:val="30"/>
                <w:szCs w:val="30"/>
              </w:rPr>
            </w:pPr>
            <w:r w:rsidRPr="001B496E">
              <w:rPr>
                <w:rFonts w:asciiTheme="majorBidi" w:hAnsiTheme="majorBidi" w:cstheme="majorBidi"/>
                <w:sz w:val="30"/>
                <w:szCs w:val="30"/>
              </w:rPr>
              <w:t>2,081,627</w:t>
            </w:r>
          </w:p>
        </w:tc>
        <w:tc>
          <w:tcPr>
            <w:tcW w:w="90" w:type="dxa"/>
          </w:tcPr>
          <w:p w14:paraId="3F6054C2" w14:textId="77777777" w:rsidR="00E42FBF" w:rsidRPr="001B496E" w:rsidRDefault="00E42FBF" w:rsidP="00E42FBF">
            <w:pPr>
              <w:ind w:left="395" w:right="110" w:hanging="395"/>
              <w:jc w:val="right"/>
              <w:rPr>
                <w:rFonts w:asciiTheme="majorBidi" w:hAnsiTheme="majorBidi" w:cstheme="majorBidi"/>
                <w:snapToGrid w:val="0"/>
                <w:sz w:val="30"/>
                <w:szCs w:val="30"/>
                <w:lang w:eastAsia="th-TH"/>
              </w:rPr>
            </w:pPr>
          </w:p>
        </w:tc>
        <w:tc>
          <w:tcPr>
            <w:tcW w:w="1611" w:type="dxa"/>
            <w:tcBorders>
              <w:top w:val="single" w:sz="4" w:space="0" w:color="auto"/>
              <w:bottom w:val="double" w:sz="4" w:space="0" w:color="auto"/>
            </w:tcBorders>
          </w:tcPr>
          <w:p w14:paraId="6DA07077" w14:textId="77777777" w:rsidR="00E42FBF" w:rsidRPr="001B496E" w:rsidRDefault="00E42FBF" w:rsidP="00692508">
            <w:pPr>
              <w:tabs>
                <w:tab w:val="left" w:pos="360"/>
              </w:tabs>
              <w:ind w:right="251"/>
              <w:jc w:val="right"/>
              <w:rPr>
                <w:rFonts w:asciiTheme="majorBidi" w:hAnsiTheme="majorBidi" w:cstheme="majorBidi"/>
                <w:sz w:val="30"/>
                <w:szCs w:val="30"/>
              </w:rPr>
            </w:pPr>
            <w:r w:rsidRPr="001B496E">
              <w:rPr>
                <w:rFonts w:asciiTheme="majorBidi" w:hAnsiTheme="majorBidi" w:cstheme="majorBidi"/>
                <w:sz w:val="30"/>
                <w:szCs w:val="30"/>
              </w:rPr>
              <w:t>96,587</w:t>
            </w:r>
          </w:p>
        </w:tc>
        <w:tc>
          <w:tcPr>
            <w:tcW w:w="90" w:type="dxa"/>
          </w:tcPr>
          <w:p w14:paraId="3F0764D7" w14:textId="77777777" w:rsidR="00E42FBF" w:rsidRPr="001B496E" w:rsidRDefault="00E42FBF" w:rsidP="00E42FBF">
            <w:pPr>
              <w:ind w:left="395" w:right="110" w:hanging="395"/>
              <w:jc w:val="right"/>
              <w:rPr>
                <w:rFonts w:asciiTheme="majorBidi" w:hAnsiTheme="majorBidi" w:cstheme="majorBidi"/>
                <w:snapToGrid w:val="0"/>
                <w:sz w:val="30"/>
                <w:szCs w:val="30"/>
                <w:cs/>
                <w:lang w:eastAsia="th-TH"/>
              </w:rPr>
            </w:pPr>
          </w:p>
        </w:tc>
        <w:tc>
          <w:tcPr>
            <w:tcW w:w="1611" w:type="dxa"/>
            <w:tcBorders>
              <w:top w:val="single" w:sz="4" w:space="0" w:color="auto"/>
              <w:bottom w:val="double" w:sz="4" w:space="0" w:color="auto"/>
            </w:tcBorders>
          </w:tcPr>
          <w:p w14:paraId="19B45D41" w14:textId="77777777" w:rsidR="00E42FBF" w:rsidRPr="001B496E" w:rsidRDefault="00E42FBF" w:rsidP="00692508">
            <w:pPr>
              <w:tabs>
                <w:tab w:val="left" w:pos="360"/>
              </w:tabs>
              <w:ind w:right="250"/>
              <w:jc w:val="right"/>
              <w:rPr>
                <w:rFonts w:asciiTheme="majorBidi" w:hAnsiTheme="majorBidi" w:cstheme="majorBidi"/>
                <w:sz w:val="30"/>
                <w:szCs w:val="30"/>
                <w:cs/>
              </w:rPr>
            </w:pPr>
            <w:r w:rsidRPr="001B496E">
              <w:rPr>
                <w:rFonts w:asciiTheme="majorBidi" w:hAnsiTheme="majorBidi" w:cstheme="majorBidi"/>
                <w:sz w:val="30"/>
                <w:szCs w:val="30"/>
              </w:rPr>
              <w:t>2,081,627</w:t>
            </w:r>
          </w:p>
        </w:tc>
        <w:tc>
          <w:tcPr>
            <w:tcW w:w="90" w:type="dxa"/>
          </w:tcPr>
          <w:p w14:paraId="376A5597" w14:textId="77777777" w:rsidR="00E42FBF" w:rsidRPr="001B496E" w:rsidRDefault="00E42FBF" w:rsidP="00E42FBF">
            <w:pPr>
              <w:ind w:left="395" w:right="110" w:hanging="395"/>
              <w:jc w:val="right"/>
              <w:rPr>
                <w:rFonts w:asciiTheme="majorBidi" w:hAnsiTheme="majorBidi" w:cstheme="majorBidi"/>
                <w:snapToGrid w:val="0"/>
                <w:sz w:val="30"/>
                <w:szCs w:val="30"/>
                <w:lang w:eastAsia="th-TH"/>
              </w:rPr>
            </w:pPr>
          </w:p>
        </w:tc>
        <w:tc>
          <w:tcPr>
            <w:tcW w:w="1611" w:type="dxa"/>
            <w:tcBorders>
              <w:top w:val="single" w:sz="4" w:space="0" w:color="auto"/>
              <w:bottom w:val="double" w:sz="4" w:space="0" w:color="auto"/>
            </w:tcBorders>
          </w:tcPr>
          <w:p w14:paraId="05624692" w14:textId="77777777" w:rsidR="00E42FBF" w:rsidRPr="001B496E" w:rsidRDefault="00E42FBF" w:rsidP="00692508">
            <w:pPr>
              <w:tabs>
                <w:tab w:val="left" w:pos="360"/>
                <w:tab w:val="left" w:pos="776"/>
              </w:tabs>
              <w:ind w:right="259"/>
              <w:jc w:val="right"/>
              <w:rPr>
                <w:rFonts w:asciiTheme="majorBidi" w:hAnsiTheme="majorBidi" w:cstheme="majorBidi"/>
                <w:sz w:val="30"/>
                <w:szCs w:val="30"/>
              </w:rPr>
            </w:pPr>
            <w:r w:rsidRPr="001B496E">
              <w:rPr>
                <w:rFonts w:asciiTheme="majorBidi" w:hAnsiTheme="majorBidi" w:cstheme="majorBidi"/>
                <w:sz w:val="30"/>
                <w:szCs w:val="30"/>
              </w:rPr>
              <w:t>96,587</w:t>
            </w:r>
          </w:p>
        </w:tc>
      </w:tr>
    </w:tbl>
    <w:p w14:paraId="17FE5078" w14:textId="77777777" w:rsidR="00692508" w:rsidRPr="001B496E" w:rsidRDefault="00692508" w:rsidP="00692508">
      <w:pPr>
        <w:pStyle w:val="BodyTextIndent"/>
        <w:tabs>
          <w:tab w:val="clear" w:pos="360"/>
          <w:tab w:val="clear" w:pos="720"/>
          <w:tab w:val="clear" w:pos="1080"/>
          <w:tab w:val="left" w:pos="0"/>
          <w:tab w:val="left" w:pos="426"/>
        </w:tabs>
        <w:ind w:left="851"/>
        <w:rPr>
          <w:rFonts w:asciiTheme="majorBidi" w:hAnsiTheme="majorBidi" w:cstheme="majorBidi"/>
          <w:sz w:val="8"/>
          <w:szCs w:val="8"/>
        </w:rPr>
      </w:pPr>
    </w:p>
    <w:p w14:paraId="1261BCE6" w14:textId="77777777" w:rsidR="002A426C" w:rsidRPr="001B496E" w:rsidRDefault="00643BB8" w:rsidP="003276F3">
      <w:pPr>
        <w:pStyle w:val="BodyTextIndent"/>
        <w:numPr>
          <w:ilvl w:val="0"/>
          <w:numId w:val="33"/>
        </w:numPr>
        <w:tabs>
          <w:tab w:val="clear" w:pos="360"/>
          <w:tab w:val="clear" w:pos="720"/>
          <w:tab w:val="clear" w:pos="1080"/>
          <w:tab w:val="left" w:pos="0"/>
          <w:tab w:val="left" w:pos="426"/>
        </w:tabs>
        <w:ind w:left="851" w:hanging="425"/>
        <w:rPr>
          <w:rFonts w:asciiTheme="majorBidi" w:hAnsiTheme="majorBidi" w:cstheme="majorBidi"/>
          <w:lang w:val="en-US"/>
        </w:rPr>
      </w:pPr>
      <w:r w:rsidRPr="001B496E">
        <w:rPr>
          <w:rFonts w:asciiTheme="majorBidi" w:hAnsiTheme="majorBidi" w:cstheme="majorBidi"/>
          <w:lang w:val="en-US"/>
        </w:rPr>
        <w:t>Revenue Recognised in Relation to Contract Balance</w:t>
      </w:r>
    </w:p>
    <w:p w14:paraId="4A988AF6" w14:textId="77777777" w:rsidR="00643BB8" w:rsidRPr="001B496E" w:rsidRDefault="00643BB8" w:rsidP="003276F3">
      <w:pPr>
        <w:pStyle w:val="BodyTextIndent"/>
        <w:tabs>
          <w:tab w:val="clear" w:pos="360"/>
          <w:tab w:val="clear" w:pos="720"/>
          <w:tab w:val="clear" w:pos="1080"/>
          <w:tab w:val="left" w:pos="1418"/>
        </w:tabs>
        <w:ind w:left="426" w:firstLine="850"/>
        <w:rPr>
          <w:rFonts w:asciiTheme="majorBidi" w:hAnsiTheme="majorBidi" w:cstheme="majorBidi"/>
          <w:b/>
          <w:bCs/>
        </w:rPr>
      </w:pPr>
      <w:r w:rsidRPr="001B496E">
        <w:rPr>
          <w:rFonts w:asciiTheme="majorBidi" w:hAnsiTheme="majorBidi" w:cstheme="majorBidi"/>
        </w:rPr>
        <w:t xml:space="preserve">As at 31 December 2022 and 2021, the Group expected to recognized revenue in the furture in respect of performance obligations under contracts with customers that are as yet unsatisfied or partially unsatisfied in amount of Bath 147.97 million and Baht 0.03 million, respectively.  </w:t>
      </w:r>
    </w:p>
    <w:p w14:paraId="5917DD2D" w14:textId="77777777" w:rsidR="002A426C" w:rsidRPr="001B496E" w:rsidRDefault="002A426C" w:rsidP="00692508">
      <w:pPr>
        <w:pStyle w:val="BodyTextIndent"/>
        <w:tabs>
          <w:tab w:val="clear" w:pos="360"/>
          <w:tab w:val="clear" w:pos="720"/>
          <w:tab w:val="clear" w:pos="1080"/>
          <w:tab w:val="left" w:pos="0"/>
        </w:tabs>
        <w:ind w:left="709" w:firstLine="709"/>
        <w:rPr>
          <w:rFonts w:asciiTheme="majorBidi" w:hAnsiTheme="majorBidi" w:cstheme="majorBidi"/>
          <w:lang w:val="en-US"/>
        </w:rPr>
      </w:pPr>
    </w:p>
    <w:p w14:paraId="038CF113" w14:textId="77777777" w:rsidR="000E2FE0" w:rsidRPr="001B496E" w:rsidRDefault="00643BB8" w:rsidP="00643BB8">
      <w:pPr>
        <w:pStyle w:val="BodyTextIndent"/>
        <w:numPr>
          <w:ilvl w:val="0"/>
          <w:numId w:val="25"/>
        </w:numPr>
        <w:tabs>
          <w:tab w:val="clear" w:pos="360"/>
          <w:tab w:val="clear" w:pos="720"/>
          <w:tab w:val="clear" w:pos="1080"/>
          <w:tab w:val="left" w:pos="0"/>
          <w:tab w:val="left" w:pos="426"/>
        </w:tabs>
        <w:ind w:left="426"/>
        <w:rPr>
          <w:rFonts w:asciiTheme="majorBidi" w:hAnsiTheme="majorBidi" w:cstheme="majorBidi"/>
          <w:b/>
          <w:bCs/>
        </w:rPr>
      </w:pPr>
      <w:r w:rsidRPr="001B496E">
        <w:rPr>
          <w:rFonts w:asciiTheme="majorBidi" w:hAnsiTheme="majorBidi" w:cstheme="majorBidi"/>
          <w:b/>
          <w:bCs/>
          <w:lang w:val="en-US"/>
        </w:rPr>
        <w:t>Short -Term Loans to Other Company</w:t>
      </w:r>
    </w:p>
    <w:p w14:paraId="510924B1" w14:textId="77777777" w:rsidR="000E2FE0" w:rsidRPr="001B496E" w:rsidRDefault="00381ACA" w:rsidP="003276F3">
      <w:pPr>
        <w:pStyle w:val="BodyTextIndent"/>
        <w:tabs>
          <w:tab w:val="clear" w:pos="360"/>
          <w:tab w:val="clear" w:pos="720"/>
          <w:tab w:val="clear" w:pos="1080"/>
          <w:tab w:val="left" w:pos="0"/>
        </w:tabs>
        <w:ind w:left="1069" w:firstLine="207"/>
        <w:rPr>
          <w:rFonts w:asciiTheme="majorBidi" w:hAnsiTheme="majorBidi" w:cstheme="majorBidi"/>
        </w:rPr>
      </w:pPr>
      <w:r w:rsidRPr="001B496E">
        <w:rPr>
          <w:rFonts w:asciiTheme="majorBidi" w:hAnsiTheme="majorBidi" w:cstheme="majorBidi"/>
          <w:lang w:val="en-US"/>
        </w:rPr>
        <w:t>Consist of:</w:t>
      </w:r>
    </w:p>
    <w:tbl>
      <w:tblPr>
        <w:tblW w:w="9809" w:type="dxa"/>
        <w:tblInd w:w="392" w:type="dxa"/>
        <w:tblLook w:val="04A0" w:firstRow="1" w:lastRow="0" w:firstColumn="1" w:lastColumn="0" w:noHBand="0" w:noVBand="1"/>
      </w:tblPr>
      <w:tblGrid>
        <w:gridCol w:w="5103"/>
        <w:gridCol w:w="2268"/>
        <w:gridCol w:w="236"/>
        <w:gridCol w:w="2202"/>
      </w:tblGrid>
      <w:tr w:rsidR="00056CCD" w:rsidRPr="001B496E" w14:paraId="26AB26D4" w14:textId="77777777" w:rsidTr="003276F3">
        <w:tc>
          <w:tcPr>
            <w:tcW w:w="5103" w:type="dxa"/>
          </w:tcPr>
          <w:p w14:paraId="66D17C61" w14:textId="77777777" w:rsidR="00056CCD" w:rsidRPr="001B496E" w:rsidRDefault="00056CCD" w:rsidP="00056CCD">
            <w:pPr>
              <w:ind w:left="-534"/>
              <w:jc w:val="thaiDistribute"/>
              <w:rPr>
                <w:rFonts w:asciiTheme="majorBidi" w:eastAsia="Cordia New" w:hAnsiTheme="majorBidi" w:cstheme="majorBidi"/>
              </w:rPr>
            </w:pPr>
          </w:p>
        </w:tc>
        <w:tc>
          <w:tcPr>
            <w:tcW w:w="2268" w:type="dxa"/>
          </w:tcPr>
          <w:p w14:paraId="0D9D8C87" w14:textId="77777777" w:rsidR="00056CCD" w:rsidRPr="001B496E" w:rsidRDefault="00056CCD" w:rsidP="00056CCD">
            <w:pPr>
              <w:ind w:right="-108" w:hanging="108"/>
              <w:jc w:val="center"/>
              <w:rPr>
                <w:rFonts w:asciiTheme="majorBidi" w:eastAsia="Cordia New" w:hAnsiTheme="majorBidi" w:cstheme="majorBidi"/>
                <w:cs/>
              </w:rPr>
            </w:pPr>
          </w:p>
        </w:tc>
        <w:tc>
          <w:tcPr>
            <w:tcW w:w="236" w:type="dxa"/>
          </w:tcPr>
          <w:p w14:paraId="7024D11C" w14:textId="77777777" w:rsidR="00056CCD" w:rsidRPr="001B496E" w:rsidRDefault="00056CCD" w:rsidP="00056CCD">
            <w:pPr>
              <w:ind w:right="-108"/>
              <w:jc w:val="center"/>
              <w:rPr>
                <w:rFonts w:asciiTheme="majorBidi" w:eastAsia="Cordia New" w:hAnsiTheme="majorBidi" w:cstheme="majorBidi"/>
                <w:cs/>
              </w:rPr>
            </w:pPr>
          </w:p>
        </w:tc>
        <w:tc>
          <w:tcPr>
            <w:tcW w:w="2202" w:type="dxa"/>
          </w:tcPr>
          <w:p w14:paraId="4F77169B" w14:textId="77777777" w:rsidR="00056CCD" w:rsidRPr="001B496E" w:rsidRDefault="00381ACA" w:rsidP="002A426C">
            <w:pPr>
              <w:tabs>
                <w:tab w:val="left" w:pos="1560"/>
              </w:tabs>
              <w:ind w:left="-108" w:right="-108"/>
              <w:jc w:val="right"/>
              <w:rPr>
                <w:rFonts w:asciiTheme="majorBidi" w:eastAsia="Cordia New" w:hAnsiTheme="majorBidi" w:cstheme="majorBidi"/>
                <w:cs/>
              </w:rPr>
            </w:pPr>
            <w:r w:rsidRPr="001B496E">
              <w:rPr>
                <w:rFonts w:asciiTheme="majorBidi" w:hAnsiTheme="majorBidi" w:cstheme="majorBidi"/>
              </w:rPr>
              <w:t>(Unit : Baht)</w:t>
            </w:r>
          </w:p>
        </w:tc>
      </w:tr>
      <w:tr w:rsidR="00056CCD" w:rsidRPr="001B496E" w14:paraId="5523CC5C" w14:textId="77777777" w:rsidTr="003276F3">
        <w:tc>
          <w:tcPr>
            <w:tcW w:w="5103" w:type="dxa"/>
          </w:tcPr>
          <w:p w14:paraId="0EFD69C9" w14:textId="77777777" w:rsidR="00056CCD" w:rsidRPr="001B496E" w:rsidRDefault="00056CCD" w:rsidP="00056CCD">
            <w:pPr>
              <w:ind w:left="-534"/>
              <w:jc w:val="thaiDistribute"/>
              <w:rPr>
                <w:rFonts w:asciiTheme="majorBidi" w:eastAsia="Cordia New" w:hAnsiTheme="majorBidi" w:cstheme="majorBidi"/>
              </w:rPr>
            </w:pPr>
          </w:p>
        </w:tc>
        <w:tc>
          <w:tcPr>
            <w:tcW w:w="2268" w:type="dxa"/>
          </w:tcPr>
          <w:p w14:paraId="2AD00489" w14:textId="77777777" w:rsidR="00056CCD" w:rsidRPr="001B496E" w:rsidRDefault="00381ACA" w:rsidP="00056CCD">
            <w:pPr>
              <w:ind w:right="-108" w:hanging="108"/>
              <w:jc w:val="center"/>
              <w:rPr>
                <w:rFonts w:asciiTheme="majorBidi" w:eastAsia="Cordia New" w:hAnsiTheme="majorBidi" w:cstheme="majorBidi"/>
                <w:cs/>
              </w:rPr>
            </w:pPr>
            <w:r w:rsidRPr="001B496E">
              <w:rPr>
                <w:rFonts w:asciiTheme="majorBidi" w:hAnsiTheme="majorBidi" w:cstheme="majorBidi"/>
              </w:rPr>
              <w:t>Consolidated</w:t>
            </w:r>
            <w:r w:rsidRPr="001B496E">
              <w:rPr>
                <w:rFonts w:asciiTheme="majorBidi" w:eastAsia="Cordia New" w:hAnsiTheme="majorBidi" w:cstheme="majorBidi"/>
              </w:rPr>
              <w:t xml:space="preserve"> / </w:t>
            </w:r>
            <w:r w:rsidRPr="001B496E">
              <w:rPr>
                <w:rFonts w:asciiTheme="majorBidi" w:hAnsiTheme="majorBidi" w:cstheme="majorBidi"/>
              </w:rPr>
              <w:t>Separate Financial Statements</w:t>
            </w:r>
          </w:p>
        </w:tc>
        <w:tc>
          <w:tcPr>
            <w:tcW w:w="236" w:type="dxa"/>
          </w:tcPr>
          <w:p w14:paraId="094ABE4F" w14:textId="77777777" w:rsidR="00056CCD" w:rsidRPr="001B496E" w:rsidRDefault="00056CCD" w:rsidP="00056CCD">
            <w:pPr>
              <w:ind w:right="-108"/>
              <w:jc w:val="center"/>
              <w:rPr>
                <w:rFonts w:asciiTheme="majorBidi" w:eastAsia="Cordia New" w:hAnsiTheme="majorBidi" w:cstheme="majorBidi"/>
                <w:cs/>
              </w:rPr>
            </w:pPr>
          </w:p>
        </w:tc>
        <w:tc>
          <w:tcPr>
            <w:tcW w:w="2202" w:type="dxa"/>
          </w:tcPr>
          <w:p w14:paraId="13739B91" w14:textId="77777777" w:rsidR="00056CCD" w:rsidRPr="001B496E" w:rsidRDefault="00381ACA" w:rsidP="00056CCD">
            <w:pPr>
              <w:ind w:left="-108" w:right="-108"/>
              <w:jc w:val="center"/>
              <w:rPr>
                <w:rFonts w:asciiTheme="majorBidi" w:eastAsia="Cordia New" w:hAnsiTheme="majorBidi" w:cstheme="majorBidi"/>
                <w:cs/>
              </w:rPr>
            </w:pPr>
            <w:r w:rsidRPr="001B496E">
              <w:rPr>
                <w:rFonts w:asciiTheme="majorBidi" w:hAnsiTheme="majorBidi" w:cstheme="majorBidi"/>
              </w:rPr>
              <w:t>Consolidated</w:t>
            </w:r>
            <w:r w:rsidRPr="001B496E">
              <w:rPr>
                <w:rFonts w:asciiTheme="majorBidi" w:eastAsia="Cordia New" w:hAnsiTheme="majorBidi" w:cstheme="majorBidi"/>
              </w:rPr>
              <w:t xml:space="preserve"> / </w:t>
            </w:r>
            <w:r w:rsidRPr="001B496E">
              <w:rPr>
                <w:rFonts w:asciiTheme="majorBidi" w:hAnsiTheme="majorBidi" w:cstheme="majorBidi"/>
              </w:rPr>
              <w:t>Separate Financial Statements</w:t>
            </w:r>
          </w:p>
        </w:tc>
      </w:tr>
      <w:tr w:rsidR="00056CCD" w:rsidRPr="001B496E" w14:paraId="4EF3C41E" w14:textId="77777777" w:rsidTr="003276F3">
        <w:tc>
          <w:tcPr>
            <w:tcW w:w="5103" w:type="dxa"/>
          </w:tcPr>
          <w:p w14:paraId="5963D896" w14:textId="77777777" w:rsidR="00056CCD" w:rsidRPr="001B496E" w:rsidRDefault="00056CCD" w:rsidP="00056CCD">
            <w:pPr>
              <w:ind w:left="-534"/>
              <w:jc w:val="thaiDistribute"/>
              <w:rPr>
                <w:rFonts w:asciiTheme="majorBidi" w:eastAsia="Cordia New" w:hAnsiTheme="majorBidi" w:cstheme="majorBidi"/>
              </w:rPr>
            </w:pPr>
          </w:p>
        </w:tc>
        <w:tc>
          <w:tcPr>
            <w:tcW w:w="2268" w:type="dxa"/>
          </w:tcPr>
          <w:p w14:paraId="6678D34C" w14:textId="77777777" w:rsidR="00056CCD" w:rsidRPr="001B496E" w:rsidRDefault="00381ACA" w:rsidP="00056CCD">
            <w:pPr>
              <w:ind w:right="-108" w:hanging="108"/>
              <w:jc w:val="center"/>
              <w:rPr>
                <w:rFonts w:asciiTheme="majorBidi" w:eastAsia="Cordia New" w:hAnsiTheme="majorBidi" w:cstheme="majorBidi"/>
                <w:cs/>
              </w:rPr>
            </w:pPr>
            <w:r w:rsidRPr="001B496E">
              <w:rPr>
                <w:rFonts w:asciiTheme="majorBidi" w:hAnsiTheme="majorBidi" w:cstheme="majorBidi"/>
              </w:rPr>
              <w:t>As at</w:t>
            </w:r>
          </w:p>
        </w:tc>
        <w:tc>
          <w:tcPr>
            <w:tcW w:w="236" w:type="dxa"/>
          </w:tcPr>
          <w:p w14:paraId="444EFE86" w14:textId="77777777" w:rsidR="00056CCD" w:rsidRPr="001B496E" w:rsidRDefault="00056CCD" w:rsidP="00056CCD">
            <w:pPr>
              <w:ind w:right="-108"/>
              <w:jc w:val="center"/>
              <w:rPr>
                <w:rFonts w:asciiTheme="majorBidi" w:eastAsia="Cordia New" w:hAnsiTheme="majorBidi" w:cstheme="majorBidi"/>
                <w:cs/>
              </w:rPr>
            </w:pPr>
          </w:p>
        </w:tc>
        <w:tc>
          <w:tcPr>
            <w:tcW w:w="2202" w:type="dxa"/>
          </w:tcPr>
          <w:p w14:paraId="25873472" w14:textId="77777777" w:rsidR="00056CCD" w:rsidRPr="001B496E" w:rsidRDefault="00381ACA" w:rsidP="00056CCD">
            <w:pPr>
              <w:ind w:left="-108" w:right="-108"/>
              <w:jc w:val="center"/>
              <w:rPr>
                <w:rFonts w:asciiTheme="majorBidi" w:eastAsia="Cordia New" w:hAnsiTheme="majorBidi" w:cstheme="majorBidi"/>
                <w:cs/>
              </w:rPr>
            </w:pPr>
            <w:r w:rsidRPr="001B496E">
              <w:rPr>
                <w:rFonts w:asciiTheme="majorBidi" w:hAnsiTheme="majorBidi" w:cstheme="majorBidi"/>
              </w:rPr>
              <w:t>As at</w:t>
            </w:r>
          </w:p>
        </w:tc>
      </w:tr>
      <w:tr w:rsidR="00056CCD" w:rsidRPr="001B496E" w14:paraId="68FDE31E" w14:textId="77777777" w:rsidTr="003276F3">
        <w:tc>
          <w:tcPr>
            <w:tcW w:w="5103" w:type="dxa"/>
          </w:tcPr>
          <w:p w14:paraId="78B79068" w14:textId="77777777" w:rsidR="00056CCD" w:rsidRPr="001B496E" w:rsidRDefault="00056CCD" w:rsidP="00056CCD">
            <w:pPr>
              <w:ind w:left="-534"/>
              <w:jc w:val="thaiDistribute"/>
              <w:rPr>
                <w:rFonts w:asciiTheme="majorBidi" w:eastAsia="Cordia New" w:hAnsiTheme="majorBidi" w:cstheme="majorBidi"/>
              </w:rPr>
            </w:pPr>
          </w:p>
        </w:tc>
        <w:tc>
          <w:tcPr>
            <w:tcW w:w="2268" w:type="dxa"/>
          </w:tcPr>
          <w:p w14:paraId="352BD9FF" w14:textId="77777777" w:rsidR="00056CCD" w:rsidRPr="001B496E" w:rsidRDefault="00381ACA" w:rsidP="00056CCD">
            <w:pPr>
              <w:ind w:right="-108" w:hanging="108"/>
              <w:jc w:val="center"/>
              <w:rPr>
                <w:rFonts w:asciiTheme="majorBidi" w:eastAsia="Cordia New" w:hAnsiTheme="majorBidi" w:cstheme="majorBidi"/>
                <w:cs/>
              </w:rPr>
            </w:pPr>
            <w:r w:rsidRPr="001B496E">
              <w:rPr>
                <w:rFonts w:asciiTheme="majorBidi" w:hAnsiTheme="majorBidi" w:cstheme="majorBidi"/>
              </w:rPr>
              <w:t>31 December 2022</w:t>
            </w:r>
          </w:p>
        </w:tc>
        <w:tc>
          <w:tcPr>
            <w:tcW w:w="236" w:type="dxa"/>
          </w:tcPr>
          <w:p w14:paraId="6E56DAFC" w14:textId="77777777" w:rsidR="00056CCD" w:rsidRPr="001B496E" w:rsidRDefault="00056CCD" w:rsidP="00056CCD">
            <w:pPr>
              <w:ind w:right="-108"/>
              <w:jc w:val="center"/>
              <w:rPr>
                <w:rFonts w:asciiTheme="majorBidi" w:eastAsia="Cordia New" w:hAnsiTheme="majorBidi" w:cstheme="majorBidi"/>
                <w:cs/>
              </w:rPr>
            </w:pPr>
          </w:p>
        </w:tc>
        <w:tc>
          <w:tcPr>
            <w:tcW w:w="2202" w:type="dxa"/>
          </w:tcPr>
          <w:p w14:paraId="151BDD1A" w14:textId="77777777" w:rsidR="00056CCD" w:rsidRPr="001B496E" w:rsidRDefault="00381ACA" w:rsidP="001B496E">
            <w:pPr>
              <w:tabs>
                <w:tab w:val="left" w:pos="1746"/>
              </w:tabs>
              <w:ind w:left="-108" w:right="-108"/>
              <w:jc w:val="center"/>
              <w:rPr>
                <w:rFonts w:asciiTheme="majorBidi" w:eastAsia="Cordia New" w:hAnsiTheme="majorBidi" w:cstheme="majorBidi"/>
                <w:cs/>
              </w:rPr>
            </w:pPr>
            <w:r w:rsidRPr="001B496E">
              <w:rPr>
                <w:rFonts w:asciiTheme="majorBidi" w:hAnsiTheme="majorBidi" w:cstheme="majorBidi"/>
              </w:rPr>
              <w:t>31 December 2021</w:t>
            </w:r>
          </w:p>
        </w:tc>
      </w:tr>
      <w:tr w:rsidR="00056CCD" w:rsidRPr="001B496E" w14:paraId="716204E1" w14:textId="77777777" w:rsidTr="003276F3">
        <w:tc>
          <w:tcPr>
            <w:tcW w:w="5103" w:type="dxa"/>
          </w:tcPr>
          <w:p w14:paraId="6EFEEA56" w14:textId="77777777" w:rsidR="00056CCD" w:rsidRPr="001B496E" w:rsidRDefault="00381ACA" w:rsidP="00056CCD">
            <w:pPr>
              <w:ind w:firstLine="58"/>
              <w:jc w:val="thaiDistribute"/>
              <w:rPr>
                <w:rFonts w:asciiTheme="majorBidi" w:eastAsia="Cordia New" w:hAnsiTheme="majorBidi" w:cstheme="majorBidi"/>
                <w:cs/>
              </w:rPr>
            </w:pPr>
            <w:r w:rsidRPr="001B496E">
              <w:rPr>
                <w:rFonts w:asciiTheme="majorBidi" w:eastAsia="Cordia New" w:hAnsiTheme="majorBidi" w:cstheme="majorBidi"/>
              </w:rPr>
              <w:t xml:space="preserve">Short -Term Loans to </w:t>
            </w:r>
            <w:r w:rsidRPr="001B496E">
              <w:rPr>
                <w:rFonts w:asciiTheme="majorBidi" w:hAnsiTheme="majorBidi" w:cstheme="majorBidi"/>
              </w:rPr>
              <w:t>Other</w:t>
            </w:r>
            <w:r w:rsidRPr="001B496E">
              <w:rPr>
                <w:rFonts w:asciiTheme="majorBidi" w:eastAsia="Cordia New" w:hAnsiTheme="majorBidi" w:cstheme="majorBidi"/>
              </w:rPr>
              <w:t xml:space="preserve"> Company</w:t>
            </w:r>
          </w:p>
        </w:tc>
        <w:tc>
          <w:tcPr>
            <w:tcW w:w="2268" w:type="dxa"/>
          </w:tcPr>
          <w:p w14:paraId="4470C96C" w14:textId="77777777" w:rsidR="00056CCD" w:rsidRPr="001B496E" w:rsidRDefault="00056CCD" w:rsidP="002A426C">
            <w:pPr>
              <w:tabs>
                <w:tab w:val="left" w:pos="1164"/>
              </w:tabs>
              <w:ind w:right="317"/>
              <w:jc w:val="right"/>
              <w:rPr>
                <w:rFonts w:asciiTheme="majorBidi" w:eastAsia="Cordia New" w:hAnsiTheme="majorBidi" w:cstheme="majorBidi"/>
              </w:rPr>
            </w:pPr>
            <w:r w:rsidRPr="001B496E">
              <w:rPr>
                <w:rFonts w:asciiTheme="majorBidi" w:eastAsia="Cordia New" w:hAnsiTheme="majorBidi" w:cstheme="majorBidi"/>
              </w:rPr>
              <w:t>11,458,552</w:t>
            </w:r>
          </w:p>
        </w:tc>
        <w:tc>
          <w:tcPr>
            <w:tcW w:w="236" w:type="dxa"/>
          </w:tcPr>
          <w:p w14:paraId="35EC0888" w14:textId="77777777" w:rsidR="00056CCD" w:rsidRPr="001B496E" w:rsidRDefault="00056CCD" w:rsidP="00056CCD">
            <w:pPr>
              <w:ind w:right="601"/>
              <w:jc w:val="right"/>
              <w:rPr>
                <w:rFonts w:asciiTheme="majorBidi" w:eastAsia="Cordia New" w:hAnsiTheme="majorBidi" w:cstheme="majorBidi"/>
              </w:rPr>
            </w:pPr>
          </w:p>
        </w:tc>
        <w:tc>
          <w:tcPr>
            <w:tcW w:w="2202" w:type="dxa"/>
            <w:shd w:val="clear" w:color="auto" w:fill="auto"/>
          </w:tcPr>
          <w:p w14:paraId="3B100A25" w14:textId="77777777" w:rsidR="00056CCD" w:rsidRPr="001B496E" w:rsidRDefault="00056CCD" w:rsidP="003276F3">
            <w:pPr>
              <w:tabs>
                <w:tab w:val="left" w:pos="360"/>
                <w:tab w:val="left" w:pos="776"/>
              </w:tabs>
              <w:ind w:right="205"/>
              <w:jc w:val="right"/>
              <w:rPr>
                <w:rFonts w:asciiTheme="majorBidi" w:hAnsiTheme="majorBidi" w:cstheme="majorBidi"/>
              </w:rPr>
            </w:pPr>
            <w:r w:rsidRPr="001B496E">
              <w:rPr>
                <w:rFonts w:asciiTheme="majorBidi" w:hAnsiTheme="majorBidi" w:cstheme="majorBidi"/>
              </w:rPr>
              <w:t>11,458,552</w:t>
            </w:r>
          </w:p>
        </w:tc>
      </w:tr>
      <w:tr w:rsidR="00056CCD" w:rsidRPr="001B496E" w14:paraId="0735D610" w14:textId="77777777" w:rsidTr="003276F3">
        <w:tc>
          <w:tcPr>
            <w:tcW w:w="5103" w:type="dxa"/>
          </w:tcPr>
          <w:p w14:paraId="58622AF7" w14:textId="77777777" w:rsidR="00056CCD" w:rsidRPr="001B496E" w:rsidRDefault="00381ACA" w:rsidP="00056CCD">
            <w:pPr>
              <w:ind w:firstLine="58"/>
              <w:jc w:val="thaiDistribute"/>
              <w:rPr>
                <w:rFonts w:asciiTheme="majorBidi" w:eastAsia="Cordia New" w:hAnsiTheme="majorBidi" w:cstheme="majorBidi"/>
                <w:u w:val="single"/>
                <w:cs/>
              </w:rPr>
            </w:pPr>
            <w:r w:rsidRPr="001B496E">
              <w:rPr>
                <w:rFonts w:asciiTheme="majorBidi" w:eastAsia="MS Mincho" w:hAnsiTheme="majorBidi" w:cstheme="majorBidi"/>
                <w:u w:val="single"/>
              </w:rPr>
              <w:t>Less</w:t>
            </w:r>
            <w:r w:rsidRPr="001B496E">
              <w:rPr>
                <w:rFonts w:asciiTheme="majorBidi" w:eastAsia="MS Mincho" w:hAnsiTheme="majorBidi" w:cstheme="majorBidi"/>
              </w:rPr>
              <w:t xml:space="preserve">  Allowance for Expected Credit Losses</w:t>
            </w:r>
          </w:p>
        </w:tc>
        <w:tc>
          <w:tcPr>
            <w:tcW w:w="2268" w:type="dxa"/>
            <w:tcBorders>
              <w:bottom w:val="single" w:sz="4" w:space="0" w:color="auto"/>
            </w:tcBorders>
          </w:tcPr>
          <w:p w14:paraId="4917300E" w14:textId="77777777" w:rsidR="00056CCD" w:rsidRPr="001B496E" w:rsidRDefault="00056CCD" w:rsidP="003276F3">
            <w:pPr>
              <w:tabs>
                <w:tab w:val="left" w:pos="1164"/>
              </w:tabs>
              <w:ind w:right="317"/>
              <w:jc w:val="right"/>
              <w:rPr>
                <w:rFonts w:asciiTheme="majorBidi" w:eastAsia="Cordia New" w:hAnsiTheme="majorBidi" w:cstheme="majorBidi"/>
              </w:rPr>
            </w:pPr>
            <w:r w:rsidRPr="001B496E">
              <w:rPr>
                <w:rFonts w:asciiTheme="majorBidi" w:eastAsia="Cordia New" w:hAnsiTheme="majorBidi" w:cstheme="majorBidi"/>
              </w:rPr>
              <w:t>(11,458,552)</w:t>
            </w:r>
          </w:p>
        </w:tc>
        <w:tc>
          <w:tcPr>
            <w:tcW w:w="236" w:type="dxa"/>
          </w:tcPr>
          <w:p w14:paraId="199B5943" w14:textId="77777777" w:rsidR="00056CCD" w:rsidRPr="001B496E" w:rsidRDefault="00056CCD" w:rsidP="00056CCD">
            <w:pPr>
              <w:ind w:right="601"/>
              <w:jc w:val="right"/>
              <w:rPr>
                <w:rFonts w:asciiTheme="majorBidi" w:eastAsia="Cordia New" w:hAnsiTheme="majorBidi" w:cstheme="majorBidi"/>
              </w:rPr>
            </w:pPr>
          </w:p>
        </w:tc>
        <w:tc>
          <w:tcPr>
            <w:tcW w:w="2202" w:type="dxa"/>
            <w:shd w:val="clear" w:color="auto" w:fill="auto"/>
          </w:tcPr>
          <w:p w14:paraId="77BC2073" w14:textId="77777777" w:rsidR="00056CCD" w:rsidRPr="001B496E" w:rsidRDefault="00056CCD" w:rsidP="003276F3">
            <w:pPr>
              <w:tabs>
                <w:tab w:val="left" w:pos="360"/>
                <w:tab w:val="left" w:pos="776"/>
              </w:tabs>
              <w:ind w:right="205"/>
              <w:jc w:val="right"/>
              <w:rPr>
                <w:rFonts w:asciiTheme="majorBidi" w:hAnsiTheme="majorBidi" w:cstheme="majorBidi"/>
              </w:rPr>
            </w:pPr>
            <w:r w:rsidRPr="001B496E">
              <w:rPr>
                <w:rFonts w:asciiTheme="majorBidi" w:hAnsiTheme="majorBidi" w:cstheme="majorBidi"/>
              </w:rPr>
              <w:t>(11,458,552)</w:t>
            </w:r>
          </w:p>
        </w:tc>
      </w:tr>
      <w:tr w:rsidR="00056CCD" w:rsidRPr="001B496E" w14:paraId="7FD04AC3" w14:textId="77777777" w:rsidTr="003276F3">
        <w:tc>
          <w:tcPr>
            <w:tcW w:w="5103" w:type="dxa"/>
          </w:tcPr>
          <w:p w14:paraId="3761E813" w14:textId="77777777" w:rsidR="00056CCD" w:rsidRPr="001B496E" w:rsidRDefault="00381ACA" w:rsidP="003276F3">
            <w:pPr>
              <w:pStyle w:val="BodyTextIndent"/>
              <w:tabs>
                <w:tab w:val="clear" w:pos="360"/>
                <w:tab w:val="clear" w:pos="720"/>
                <w:tab w:val="clear" w:pos="1080"/>
                <w:tab w:val="left" w:pos="0"/>
              </w:tabs>
              <w:ind w:left="0" w:firstLine="889"/>
              <w:rPr>
                <w:rFonts w:asciiTheme="majorBidi" w:eastAsia="Cordia New" w:hAnsiTheme="majorBidi" w:cstheme="majorBidi"/>
              </w:rPr>
            </w:pPr>
            <w:r w:rsidRPr="001B496E">
              <w:rPr>
                <w:rFonts w:asciiTheme="majorBidi" w:eastAsia="MS Mincho" w:hAnsiTheme="majorBidi" w:cstheme="majorBidi"/>
              </w:rPr>
              <w:t>Net</w:t>
            </w:r>
          </w:p>
        </w:tc>
        <w:tc>
          <w:tcPr>
            <w:tcW w:w="2268" w:type="dxa"/>
            <w:tcBorders>
              <w:top w:val="single" w:sz="4" w:space="0" w:color="auto"/>
              <w:bottom w:val="double" w:sz="4" w:space="0" w:color="auto"/>
            </w:tcBorders>
          </w:tcPr>
          <w:p w14:paraId="4210E696" w14:textId="77777777" w:rsidR="00056CCD" w:rsidRPr="001B496E" w:rsidRDefault="00056CCD" w:rsidP="00056CCD">
            <w:pPr>
              <w:ind w:right="726"/>
              <w:jc w:val="right"/>
              <w:rPr>
                <w:rFonts w:asciiTheme="majorBidi" w:eastAsia="Cordia New" w:hAnsiTheme="majorBidi" w:cstheme="majorBidi"/>
              </w:rPr>
            </w:pPr>
            <w:r w:rsidRPr="001B496E">
              <w:rPr>
                <w:rFonts w:asciiTheme="majorBidi" w:eastAsia="Cordia New" w:hAnsiTheme="majorBidi" w:cstheme="majorBidi"/>
              </w:rPr>
              <w:t>-</w:t>
            </w:r>
          </w:p>
        </w:tc>
        <w:tc>
          <w:tcPr>
            <w:tcW w:w="236" w:type="dxa"/>
          </w:tcPr>
          <w:p w14:paraId="1D6ADF7D" w14:textId="77777777" w:rsidR="00056CCD" w:rsidRPr="001B496E" w:rsidRDefault="00056CCD" w:rsidP="00056CCD">
            <w:pPr>
              <w:ind w:right="601"/>
              <w:jc w:val="right"/>
              <w:rPr>
                <w:rFonts w:asciiTheme="majorBidi" w:eastAsia="Cordia New" w:hAnsiTheme="majorBidi" w:cstheme="majorBidi"/>
              </w:rPr>
            </w:pPr>
          </w:p>
        </w:tc>
        <w:tc>
          <w:tcPr>
            <w:tcW w:w="2202" w:type="dxa"/>
            <w:tcBorders>
              <w:top w:val="single" w:sz="4" w:space="0" w:color="auto"/>
              <w:bottom w:val="double" w:sz="4" w:space="0" w:color="auto"/>
            </w:tcBorders>
            <w:shd w:val="clear" w:color="auto" w:fill="auto"/>
          </w:tcPr>
          <w:p w14:paraId="280C6D78" w14:textId="77777777" w:rsidR="00056CCD" w:rsidRPr="001B496E" w:rsidRDefault="00056CCD" w:rsidP="002A426C">
            <w:pPr>
              <w:ind w:right="576"/>
              <w:jc w:val="right"/>
              <w:rPr>
                <w:rFonts w:asciiTheme="majorBidi" w:eastAsia="Cordia New" w:hAnsiTheme="majorBidi" w:cstheme="majorBidi"/>
              </w:rPr>
            </w:pPr>
            <w:r w:rsidRPr="001B496E">
              <w:rPr>
                <w:rFonts w:asciiTheme="majorBidi" w:eastAsia="Cordia New" w:hAnsiTheme="majorBidi" w:cstheme="majorBidi"/>
              </w:rPr>
              <w:t>-</w:t>
            </w:r>
          </w:p>
        </w:tc>
      </w:tr>
    </w:tbl>
    <w:p w14:paraId="74D1278D" w14:textId="77777777" w:rsidR="00F739A6" w:rsidRPr="001B496E" w:rsidRDefault="00F739A6" w:rsidP="000E2FE0">
      <w:pPr>
        <w:pStyle w:val="BodyTextIndent"/>
        <w:tabs>
          <w:tab w:val="clear" w:pos="360"/>
          <w:tab w:val="clear" w:pos="720"/>
          <w:tab w:val="clear" w:pos="1080"/>
          <w:tab w:val="left" w:pos="0"/>
          <w:tab w:val="left" w:pos="426"/>
        </w:tabs>
        <w:ind w:left="1069"/>
        <w:rPr>
          <w:rFonts w:asciiTheme="majorBidi" w:hAnsiTheme="majorBidi" w:cstheme="majorBidi"/>
          <w:sz w:val="10"/>
          <w:szCs w:val="10"/>
        </w:rPr>
      </w:pPr>
    </w:p>
    <w:p w14:paraId="16E75139" w14:textId="77777777" w:rsidR="00F739A6" w:rsidRPr="001B496E" w:rsidRDefault="00F739A6" w:rsidP="000E2FE0">
      <w:pPr>
        <w:pStyle w:val="BodyTextIndent"/>
        <w:tabs>
          <w:tab w:val="clear" w:pos="360"/>
          <w:tab w:val="clear" w:pos="720"/>
          <w:tab w:val="clear" w:pos="1080"/>
          <w:tab w:val="left" w:pos="0"/>
          <w:tab w:val="left" w:pos="426"/>
        </w:tabs>
        <w:ind w:left="1069"/>
        <w:rPr>
          <w:rFonts w:asciiTheme="majorBidi" w:hAnsiTheme="majorBidi" w:cstheme="majorBidi"/>
          <w:sz w:val="10"/>
          <w:szCs w:val="10"/>
        </w:rPr>
      </w:pPr>
    </w:p>
    <w:p w14:paraId="4323BB11" w14:textId="77777777" w:rsidR="00F77075" w:rsidRPr="001B496E" w:rsidRDefault="00F77075" w:rsidP="000E2FE0">
      <w:pPr>
        <w:pStyle w:val="BodyTextIndent"/>
        <w:tabs>
          <w:tab w:val="clear" w:pos="360"/>
          <w:tab w:val="clear" w:pos="720"/>
          <w:tab w:val="clear" w:pos="1080"/>
          <w:tab w:val="left" w:pos="0"/>
          <w:tab w:val="left" w:pos="426"/>
        </w:tabs>
        <w:ind w:left="426" w:firstLine="708"/>
        <w:rPr>
          <w:rFonts w:asciiTheme="majorBidi" w:hAnsiTheme="majorBidi" w:cstheme="majorBidi"/>
          <w:lang w:val="en-US"/>
        </w:rPr>
      </w:pPr>
    </w:p>
    <w:p w14:paraId="4CCC6054" w14:textId="77777777" w:rsidR="000E2FE0" w:rsidRPr="001B496E" w:rsidRDefault="00381ACA" w:rsidP="006A5672">
      <w:pPr>
        <w:pStyle w:val="BodyTextIndent"/>
        <w:tabs>
          <w:tab w:val="clear" w:pos="360"/>
          <w:tab w:val="clear" w:pos="720"/>
          <w:tab w:val="clear" w:pos="1080"/>
          <w:tab w:val="left" w:pos="1418"/>
        </w:tabs>
        <w:ind w:left="426" w:firstLine="744"/>
        <w:rPr>
          <w:rFonts w:asciiTheme="majorBidi" w:hAnsiTheme="majorBidi" w:cstheme="majorBidi"/>
          <w:lang w:val="en-US"/>
        </w:rPr>
      </w:pPr>
      <w:bookmarkStart w:id="0" w:name="_Hlk127983030"/>
      <w:r w:rsidRPr="001B496E">
        <w:rPr>
          <w:rFonts w:asciiTheme="majorBidi" w:hAnsiTheme="majorBidi" w:cstheme="majorBidi"/>
          <w:lang w:val="en-US"/>
        </w:rPr>
        <w:lastRenderedPageBreak/>
        <w:t>For the year ended 31 December 2022 and 2021, short - term loans to other company  have the movement as follows:</w:t>
      </w:r>
    </w:p>
    <w:bookmarkEnd w:id="0"/>
    <w:tbl>
      <w:tblPr>
        <w:tblW w:w="8974" w:type="dxa"/>
        <w:tblInd w:w="392" w:type="dxa"/>
        <w:tblLook w:val="04A0" w:firstRow="1" w:lastRow="0" w:firstColumn="1" w:lastColumn="0" w:noHBand="0" w:noVBand="1"/>
      </w:tblPr>
      <w:tblGrid>
        <w:gridCol w:w="4536"/>
        <w:gridCol w:w="2098"/>
        <w:gridCol w:w="236"/>
        <w:gridCol w:w="2104"/>
      </w:tblGrid>
      <w:tr w:rsidR="00056CCD" w:rsidRPr="001B496E" w14:paraId="05FF1096" w14:textId="77777777" w:rsidTr="00056CCD">
        <w:tc>
          <w:tcPr>
            <w:tcW w:w="4536" w:type="dxa"/>
          </w:tcPr>
          <w:p w14:paraId="57985898" w14:textId="77777777" w:rsidR="00056CCD" w:rsidRPr="001B496E" w:rsidRDefault="00056CCD" w:rsidP="00056CCD">
            <w:pPr>
              <w:ind w:left="-534"/>
              <w:jc w:val="thaiDistribute"/>
              <w:rPr>
                <w:rFonts w:asciiTheme="majorBidi" w:eastAsia="Cordia New" w:hAnsiTheme="majorBidi" w:cstheme="majorBidi"/>
              </w:rPr>
            </w:pPr>
          </w:p>
        </w:tc>
        <w:tc>
          <w:tcPr>
            <w:tcW w:w="2098" w:type="dxa"/>
          </w:tcPr>
          <w:p w14:paraId="0A8BB682" w14:textId="77777777" w:rsidR="00056CCD" w:rsidRPr="001B496E" w:rsidRDefault="00056CCD" w:rsidP="00056CCD">
            <w:pPr>
              <w:ind w:right="-108" w:hanging="108"/>
              <w:jc w:val="center"/>
              <w:rPr>
                <w:rFonts w:asciiTheme="majorBidi" w:eastAsia="Cordia New" w:hAnsiTheme="majorBidi" w:cstheme="majorBidi"/>
                <w:cs/>
              </w:rPr>
            </w:pPr>
          </w:p>
        </w:tc>
        <w:tc>
          <w:tcPr>
            <w:tcW w:w="236" w:type="dxa"/>
          </w:tcPr>
          <w:p w14:paraId="2CE5534C" w14:textId="77777777" w:rsidR="00056CCD" w:rsidRPr="001B496E" w:rsidRDefault="00056CCD" w:rsidP="00056CCD">
            <w:pPr>
              <w:ind w:right="-108"/>
              <w:jc w:val="center"/>
              <w:rPr>
                <w:rFonts w:asciiTheme="majorBidi" w:eastAsia="Cordia New" w:hAnsiTheme="majorBidi" w:cstheme="majorBidi"/>
                <w:cs/>
              </w:rPr>
            </w:pPr>
          </w:p>
        </w:tc>
        <w:tc>
          <w:tcPr>
            <w:tcW w:w="2104" w:type="dxa"/>
          </w:tcPr>
          <w:p w14:paraId="74B95BAE" w14:textId="77777777" w:rsidR="00056CCD" w:rsidRPr="001B496E" w:rsidRDefault="00381ACA" w:rsidP="00056CCD">
            <w:pPr>
              <w:ind w:left="-108" w:right="-37"/>
              <w:jc w:val="right"/>
              <w:rPr>
                <w:rFonts w:asciiTheme="majorBidi" w:eastAsia="Cordia New" w:hAnsiTheme="majorBidi" w:cstheme="majorBidi"/>
                <w:cs/>
              </w:rPr>
            </w:pPr>
            <w:r w:rsidRPr="001B496E">
              <w:rPr>
                <w:rFonts w:asciiTheme="majorBidi" w:hAnsiTheme="majorBidi" w:cstheme="majorBidi"/>
                <w:sz w:val="30"/>
                <w:szCs w:val="30"/>
              </w:rPr>
              <w:t>(Unit : Baht)</w:t>
            </w:r>
          </w:p>
        </w:tc>
      </w:tr>
      <w:tr w:rsidR="00381ACA" w:rsidRPr="001B496E" w14:paraId="4D6F4CEC" w14:textId="77777777" w:rsidTr="00056CCD">
        <w:tc>
          <w:tcPr>
            <w:tcW w:w="4536" w:type="dxa"/>
          </w:tcPr>
          <w:p w14:paraId="252BED09" w14:textId="77777777" w:rsidR="00381ACA" w:rsidRPr="001B496E" w:rsidRDefault="00381ACA" w:rsidP="00381ACA">
            <w:pPr>
              <w:ind w:left="-534"/>
              <w:jc w:val="thaiDistribute"/>
              <w:rPr>
                <w:rFonts w:asciiTheme="majorBidi" w:eastAsia="Cordia New" w:hAnsiTheme="majorBidi" w:cstheme="majorBidi"/>
              </w:rPr>
            </w:pPr>
          </w:p>
        </w:tc>
        <w:tc>
          <w:tcPr>
            <w:tcW w:w="2098" w:type="dxa"/>
          </w:tcPr>
          <w:p w14:paraId="213141FF" w14:textId="77777777" w:rsidR="00381ACA" w:rsidRPr="001B496E" w:rsidRDefault="00381ACA" w:rsidP="00381ACA">
            <w:pPr>
              <w:ind w:right="-108" w:hanging="108"/>
              <w:jc w:val="center"/>
              <w:rPr>
                <w:rFonts w:asciiTheme="majorBidi" w:eastAsia="Cordia New" w:hAnsiTheme="majorBidi" w:cstheme="majorBidi"/>
                <w:cs/>
              </w:rPr>
            </w:pPr>
            <w:r w:rsidRPr="001B496E">
              <w:rPr>
                <w:rFonts w:asciiTheme="majorBidi" w:hAnsiTheme="majorBidi" w:cstheme="majorBidi"/>
                <w:sz w:val="30"/>
                <w:szCs w:val="30"/>
              </w:rPr>
              <w:t>Consolidated</w:t>
            </w:r>
            <w:r w:rsidRPr="001B496E">
              <w:rPr>
                <w:rFonts w:asciiTheme="majorBidi" w:eastAsia="Cordia New" w:hAnsiTheme="majorBidi" w:cstheme="majorBidi"/>
              </w:rPr>
              <w:t xml:space="preserve"> / </w:t>
            </w:r>
            <w:r w:rsidRPr="001B496E">
              <w:rPr>
                <w:rFonts w:asciiTheme="majorBidi" w:hAnsiTheme="majorBidi" w:cstheme="majorBidi"/>
                <w:sz w:val="30"/>
                <w:szCs w:val="30"/>
              </w:rPr>
              <w:t>Separate Financial Statements</w:t>
            </w:r>
          </w:p>
        </w:tc>
        <w:tc>
          <w:tcPr>
            <w:tcW w:w="236" w:type="dxa"/>
          </w:tcPr>
          <w:p w14:paraId="79BD914D" w14:textId="77777777" w:rsidR="00381ACA" w:rsidRPr="001B496E" w:rsidRDefault="00381ACA" w:rsidP="00381ACA">
            <w:pPr>
              <w:ind w:right="-108"/>
              <w:jc w:val="center"/>
              <w:rPr>
                <w:rFonts w:asciiTheme="majorBidi" w:eastAsia="Cordia New" w:hAnsiTheme="majorBidi" w:cstheme="majorBidi"/>
                <w:cs/>
              </w:rPr>
            </w:pPr>
          </w:p>
        </w:tc>
        <w:tc>
          <w:tcPr>
            <w:tcW w:w="2104" w:type="dxa"/>
          </w:tcPr>
          <w:p w14:paraId="787C239E" w14:textId="77777777" w:rsidR="00381ACA" w:rsidRPr="001B496E" w:rsidRDefault="00381ACA" w:rsidP="00381ACA">
            <w:pPr>
              <w:ind w:left="-108" w:right="-108"/>
              <w:jc w:val="center"/>
              <w:rPr>
                <w:rFonts w:asciiTheme="majorBidi" w:eastAsia="Cordia New" w:hAnsiTheme="majorBidi" w:cstheme="majorBidi"/>
                <w:cs/>
              </w:rPr>
            </w:pPr>
            <w:r w:rsidRPr="001B496E">
              <w:rPr>
                <w:rFonts w:asciiTheme="majorBidi" w:hAnsiTheme="majorBidi" w:cstheme="majorBidi"/>
                <w:sz w:val="30"/>
                <w:szCs w:val="30"/>
              </w:rPr>
              <w:t>Consolidated</w:t>
            </w:r>
            <w:r w:rsidRPr="001B496E">
              <w:rPr>
                <w:rFonts w:asciiTheme="majorBidi" w:eastAsia="Cordia New" w:hAnsiTheme="majorBidi" w:cstheme="majorBidi"/>
              </w:rPr>
              <w:t xml:space="preserve"> / </w:t>
            </w:r>
            <w:r w:rsidRPr="001B496E">
              <w:rPr>
                <w:rFonts w:asciiTheme="majorBidi" w:hAnsiTheme="majorBidi" w:cstheme="majorBidi"/>
                <w:sz w:val="30"/>
                <w:szCs w:val="30"/>
              </w:rPr>
              <w:t>Separate Financial Statements</w:t>
            </w:r>
          </w:p>
        </w:tc>
      </w:tr>
      <w:tr w:rsidR="00381ACA" w:rsidRPr="001B496E" w14:paraId="7E6F7081" w14:textId="77777777" w:rsidTr="00056CCD">
        <w:tc>
          <w:tcPr>
            <w:tcW w:w="4536" w:type="dxa"/>
          </w:tcPr>
          <w:p w14:paraId="41E6E28F" w14:textId="77777777" w:rsidR="00381ACA" w:rsidRPr="001B496E" w:rsidRDefault="00381ACA" w:rsidP="00381ACA">
            <w:pPr>
              <w:ind w:left="-534"/>
              <w:jc w:val="thaiDistribute"/>
              <w:rPr>
                <w:rFonts w:asciiTheme="majorBidi" w:eastAsia="Cordia New" w:hAnsiTheme="majorBidi" w:cstheme="majorBidi"/>
              </w:rPr>
            </w:pPr>
          </w:p>
        </w:tc>
        <w:tc>
          <w:tcPr>
            <w:tcW w:w="2098" w:type="dxa"/>
          </w:tcPr>
          <w:p w14:paraId="518E6635" w14:textId="77777777" w:rsidR="00381ACA" w:rsidRPr="001B496E" w:rsidRDefault="00381ACA" w:rsidP="00381ACA">
            <w:pPr>
              <w:ind w:right="-108" w:hanging="108"/>
              <w:jc w:val="center"/>
              <w:rPr>
                <w:rFonts w:asciiTheme="majorBidi" w:eastAsia="Cordia New" w:hAnsiTheme="majorBidi" w:cstheme="majorBidi"/>
                <w:cs/>
              </w:rPr>
            </w:pPr>
            <w:r w:rsidRPr="001B496E">
              <w:rPr>
                <w:rFonts w:asciiTheme="majorBidi" w:hAnsiTheme="majorBidi" w:cstheme="majorBidi"/>
                <w:snapToGrid w:val="0"/>
                <w:sz w:val="30"/>
                <w:szCs w:val="30"/>
                <w:lang w:eastAsia="th-TH"/>
              </w:rPr>
              <w:t>For the year ended</w:t>
            </w:r>
          </w:p>
        </w:tc>
        <w:tc>
          <w:tcPr>
            <w:tcW w:w="236" w:type="dxa"/>
          </w:tcPr>
          <w:p w14:paraId="5EF3EC6C" w14:textId="77777777" w:rsidR="00381ACA" w:rsidRPr="001B496E" w:rsidRDefault="00381ACA" w:rsidP="00381ACA">
            <w:pPr>
              <w:ind w:right="-108"/>
              <w:jc w:val="center"/>
              <w:rPr>
                <w:rFonts w:asciiTheme="majorBidi" w:eastAsia="Cordia New" w:hAnsiTheme="majorBidi" w:cstheme="majorBidi"/>
                <w:cs/>
              </w:rPr>
            </w:pPr>
          </w:p>
        </w:tc>
        <w:tc>
          <w:tcPr>
            <w:tcW w:w="2104" w:type="dxa"/>
          </w:tcPr>
          <w:p w14:paraId="4EC1DE06" w14:textId="77777777" w:rsidR="00381ACA" w:rsidRPr="001B496E" w:rsidRDefault="00381ACA" w:rsidP="00381ACA">
            <w:pPr>
              <w:ind w:left="-108" w:right="-108"/>
              <w:jc w:val="center"/>
              <w:rPr>
                <w:rFonts w:asciiTheme="majorBidi" w:hAnsiTheme="majorBidi" w:cstheme="majorBidi"/>
                <w:snapToGrid w:val="0"/>
                <w:cs/>
                <w:lang w:eastAsia="th-TH"/>
              </w:rPr>
            </w:pPr>
            <w:r w:rsidRPr="001B496E">
              <w:rPr>
                <w:rFonts w:asciiTheme="majorBidi" w:hAnsiTheme="majorBidi" w:cstheme="majorBidi"/>
                <w:snapToGrid w:val="0"/>
                <w:sz w:val="30"/>
                <w:szCs w:val="30"/>
                <w:lang w:eastAsia="th-TH"/>
              </w:rPr>
              <w:t>For the year ended</w:t>
            </w:r>
          </w:p>
        </w:tc>
      </w:tr>
      <w:tr w:rsidR="00381ACA" w:rsidRPr="001B496E" w14:paraId="74544B03" w14:textId="77777777" w:rsidTr="00056CCD">
        <w:tc>
          <w:tcPr>
            <w:tcW w:w="4536" w:type="dxa"/>
          </w:tcPr>
          <w:p w14:paraId="143C0D63" w14:textId="77777777" w:rsidR="00381ACA" w:rsidRPr="001B496E" w:rsidRDefault="00381ACA" w:rsidP="00381ACA">
            <w:pPr>
              <w:ind w:left="-534"/>
              <w:jc w:val="thaiDistribute"/>
              <w:rPr>
                <w:rFonts w:asciiTheme="majorBidi" w:eastAsia="Cordia New" w:hAnsiTheme="majorBidi" w:cstheme="majorBidi"/>
              </w:rPr>
            </w:pPr>
          </w:p>
        </w:tc>
        <w:tc>
          <w:tcPr>
            <w:tcW w:w="2098" w:type="dxa"/>
          </w:tcPr>
          <w:p w14:paraId="5EDA40A4" w14:textId="77777777" w:rsidR="00381ACA" w:rsidRPr="001B496E" w:rsidRDefault="00381ACA" w:rsidP="00381ACA">
            <w:pPr>
              <w:ind w:right="-108" w:hanging="108"/>
              <w:jc w:val="center"/>
              <w:rPr>
                <w:rFonts w:asciiTheme="majorBidi" w:eastAsia="Cordia New" w:hAnsiTheme="majorBidi" w:cstheme="majorBidi"/>
                <w:cs/>
              </w:rPr>
            </w:pPr>
            <w:r w:rsidRPr="001B496E">
              <w:rPr>
                <w:rFonts w:asciiTheme="majorBidi" w:hAnsiTheme="majorBidi" w:cstheme="majorBidi"/>
                <w:sz w:val="30"/>
                <w:szCs w:val="30"/>
              </w:rPr>
              <w:t>31 December 2022</w:t>
            </w:r>
          </w:p>
        </w:tc>
        <w:tc>
          <w:tcPr>
            <w:tcW w:w="236" w:type="dxa"/>
          </w:tcPr>
          <w:p w14:paraId="75EEBDD3" w14:textId="77777777" w:rsidR="00381ACA" w:rsidRPr="001B496E" w:rsidRDefault="00381ACA" w:rsidP="00381ACA">
            <w:pPr>
              <w:ind w:right="-108"/>
              <w:jc w:val="center"/>
              <w:rPr>
                <w:rFonts w:asciiTheme="majorBidi" w:eastAsia="Cordia New" w:hAnsiTheme="majorBidi" w:cstheme="majorBidi"/>
                <w:cs/>
              </w:rPr>
            </w:pPr>
          </w:p>
        </w:tc>
        <w:tc>
          <w:tcPr>
            <w:tcW w:w="2104" w:type="dxa"/>
          </w:tcPr>
          <w:p w14:paraId="62F53738" w14:textId="77777777" w:rsidR="00381ACA" w:rsidRPr="001B496E" w:rsidRDefault="00381ACA" w:rsidP="00381ACA">
            <w:pPr>
              <w:ind w:left="-108" w:right="-108"/>
              <w:jc w:val="center"/>
              <w:rPr>
                <w:rFonts w:asciiTheme="majorBidi" w:eastAsia="Cordia New" w:hAnsiTheme="majorBidi" w:cstheme="majorBidi"/>
                <w:cs/>
              </w:rPr>
            </w:pPr>
            <w:r w:rsidRPr="001B496E">
              <w:rPr>
                <w:rFonts w:asciiTheme="majorBidi" w:hAnsiTheme="majorBidi" w:cstheme="majorBidi"/>
                <w:sz w:val="30"/>
                <w:szCs w:val="30"/>
              </w:rPr>
              <w:t>31 December 2021</w:t>
            </w:r>
          </w:p>
        </w:tc>
      </w:tr>
      <w:tr w:rsidR="00381ACA" w:rsidRPr="001B496E" w14:paraId="055D5CFF" w14:textId="77777777" w:rsidTr="00056CCD">
        <w:tc>
          <w:tcPr>
            <w:tcW w:w="4536" w:type="dxa"/>
          </w:tcPr>
          <w:p w14:paraId="60CEB2F7" w14:textId="77777777" w:rsidR="00381ACA" w:rsidRPr="001B496E" w:rsidRDefault="00381ACA" w:rsidP="00381ACA">
            <w:pPr>
              <w:ind w:firstLine="33"/>
              <w:jc w:val="thaiDistribute"/>
              <w:rPr>
                <w:rFonts w:asciiTheme="majorBidi" w:eastAsia="Cordia New" w:hAnsiTheme="majorBidi" w:cstheme="majorBidi"/>
                <w:cs/>
              </w:rPr>
            </w:pPr>
            <w:r w:rsidRPr="001B496E">
              <w:rPr>
                <w:rFonts w:asciiTheme="majorBidi" w:hAnsiTheme="majorBidi" w:cstheme="majorBidi"/>
                <w:sz w:val="30"/>
                <w:szCs w:val="30"/>
              </w:rPr>
              <w:t>Beginning Balance</w:t>
            </w:r>
          </w:p>
        </w:tc>
        <w:tc>
          <w:tcPr>
            <w:tcW w:w="2098" w:type="dxa"/>
          </w:tcPr>
          <w:p w14:paraId="74B497C0" w14:textId="77777777" w:rsidR="00381ACA" w:rsidRPr="001B496E" w:rsidRDefault="00381ACA" w:rsidP="00381ACA">
            <w:pPr>
              <w:ind w:right="317"/>
              <w:jc w:val="right"/>
              <w:rPr>
                <w:rFonts w:asciiTheme="majorBidi" w:eastAsia="Cordia New" w:hAnsiTheme="majorBidi" w:cstheme="majorBidi"/>
              </w:rPr>
            </w:pPr>
            <w:r w:rsidRPr="001B496E">
              <w:rPr>
                <w:rFonts w:asciiTheme="majorBidi" w:eastAsia="Cordia New" w:hAnsiTheme="majorBidi" w:cstheme="majorBidi"/>
              </w:rPr>
              <w:t>11,458,552</w:t>
            </w:r>
          </w:p>
        </w:tc>
        <w:tc>
          <w:tcPr>
            <w:tcW w:w="236" w:type="dxa"/>
          </w:tcPr>
          <w:p w14:paraId="4F2EA1C7" w14:textId="77777777" w:rsidR="00381ACA" w:rsidRPr="001B496E" w:rsidRDefault="00381ACA" w:rsidP="00381ACA">
            <w:pPr>
              <w:ind w:right="601"/>
              <w:jc w:val="right"/>
              <w:rPr>
                <w:rFonts w:asciiTheme="majorBidi" w:eastAsia="Cordia New" w:hAnsiTheme="majorBidi" w:cstheme="majorBidi"/>
              </w:rPr>
            </w:pPr>
          </w:p>
        </w:tc>
        <w:tc>
          <w:tcPr>
            <w:tcW w:w="2104" w:type="dxa"/>
            <w:shd w:val="clear" w:color="auto" w:fill="auto"/>
          </w:tcPr>
          <w:p w14:paraId="4B01210A" w14:textId="77777777" w:rsidR="00381ACA" w:rsidRPr="001B496E" w:rsidRDefault="00381ACA" w:rsidP="00381ACA">
            <w:pPr>
              <w:ind w:right="576"/>
              <w:jc w:val="right"/>
              <w:rPr>
                <w:rFonts w:asciiTheme="majorBidi" w:eastAsia="Cordia New" w:hAnsiTheme="majorBidi" w:cstheme="majorBidi"/>
              </w:rPr>
            </w:pPr>
            <w:r w:rsidRPr="001B496E">
              <w:rPr>
                <w:rFonts w:asciiTheme="majorBidi" w:eastAsia="Cordia New" w:hAnsiTheme="majorBidi" w:cstheme="majorBidi"/>
              </w:rPr>
              <w:t>-</w:t>
            </w:r>
          </w:p>
        </w:tc>
      </w:tr>
      <w:tr w:rsidR="00381ACA" w:rsidRPr="001B496E" w14:paraId="7A449C08" w14:textId="77777777" w:rsidTr="00056CCD">
        <w:tc>
          <w:tcPr>
            <w:tcW w:w="4536" w:type="dxa"/>
          </w:tcPr>
          <w:p w14:paraId="69C54660" w14:textId="77777777" w:rsidR="00381ACA" w:rsidRPr="001B496E" w:rsidRDefault="00381ACA" w:rsidP="00381ACA">
            <w:pPr>
              <w:ind w:firstLine="58"/>
              <w:jc w:val="thaiDistribute"/>
              <w:rPr>
                <w:rFonts w:asciiTheme="majorBidi" w:eastAsia="Cordia New" w:hAnsiTheme="majorBidi" w:cstheme="majorBidi"/>
                <w:u w:val="single"/>
                <w:cs/>
              </w:rPr>
            </w:pPr>
            <w:r w:rsidRPr="001B496E">
              <w:rPr>
                <w:rFonts w:asciiTheme="majorBidi" w:hAnsiTheme="majorBidi" w:cstheme="majorBidi"/>
                <w:sz w:val="30"/>
                <w:szCs w:val="30"/>
                <w:u w:val="single"/>
              </w:rPr>
              <w:t>Add</w:t>
            </w:r>
            <w:r w:rsidRPr="001B496E">
              <w:rPr>
                <w:rFonts w:asciiTheme="majorBidi" w:hAnsiTheme="majorBidi" w:cstheme="majorBidi"/>
                <w:sz w:val="30"/>
                <w:szCs w:val="30"/>
              </w:rPr>
              <w:t xml:space="preserve"> Transfer in Short-term Loans to Other Company</w:t>
            </w:r>
          </w:p>
        </w:tc>
        <w:tc>
          <w:tcPr>
            <w:tcW w:w="2098" w:type="dxa"/>
          </w:tcPr>
          <w:p w14:paraId="5029C35D" w14:textId="77777777" w:rsidR="00381ACA" w:rsidRPr="001B496E" w:rsidRDefault="00381ACA" w:rsidP="00381ACA">
            <w:pPr>
              <w:ind w:right="570"/>
              <w:jc w:val="right"/>
              <w:rPr>
                <w:rFonts w:asciiTheme="majorBidi" w:eastAsia="Cordia New" w:hAnsiTheme="majorBidi" w:cstheme="majorBidi"/>
              </w:rPr>
            </w:pPr>
            <w:r w:rsidRPr="001B496E">
              <w:rPr>
                <w:rFonts w:asciiTheme="majorBidi" w:eastAsia="Cordia New" w:hAnsiTheme="majorBidi" w:cstheme="majorBidi"/>
              </w:rPr>
              <w:t>-</w:t>
            </w:r>
          </w:p>
        </w:tc>
        <w:tc>
          <w:tcPr>
            <w:tcW w:w="236" w:type="dxa"/>
          </w:tcPr>
          <w:p w14:paraId="6D38B59A" w14:textId="77777777" w:rsidR="00381ACA" w:rsidRPr="001B496E" w:rsidRDefault="00381ACA" w:rsidP="00381ACA">
            <w:pPr>
              <w:ind w:right="601"/>
              <w:jc w:val="right"/>
              <w:rPr>
                <w:rFonts w:asciiTheme="majorBidi" w:eastAsia="Cordia New" w:hAnsiTheme="majorBidi" w:cstheme="majorBidi"/>
              </w:rPr>
            </w:pPr>
          </w:p>
        </w:tc>
        <w:tc>
          <w:tcPr>
            <w:tcW w:w="2104" w:type="dxa"/>
            <w:shd w:val="clear" w:color="auto" w:fill="auto"/>
          </w:tcPr>
          <w:p w14:paraId="339BC796" w14:textId="77777777" w:rsidR="00381ACA" w:rsidRPr="001B496E" w:rsidRDefault="00381ACA" w:rsidP="00381ACA">
            <w:pPr>
              <w:ind w:right="251"/>
              <w:jc w:val="right"/>
              <w:rPr>
                <w:rFonts w:asciiTheme="majorBidi" w:eastAsia="Cordia New" w:hAnsiTheme="majorBidi" w:cstheme="majorBidi"/>
              </w:rPr>
            </w:pPr>
            <w:r w:rsidRPr="001B496E">
              <w:rPr>
                <w:rFonts w:asciiTheme="majorBidi" w:hAnsiTheme="majorBidi" w:cstheme="majorBidi"/>
              </w:rPr>
              <w:t>13,140,000</w:t>
            </w:r>
          </w:p>
        </w:tc>
      </w:tr>
      <w:tr w:rsidR="00381ACA" w:rsidRPr="001B496E" w14:paraId="69B10337" w14:textId="77777777" w:rsidTr="00056CCD">
        <w:tc>
          <w:tcPr>
            <w:tcW w:w="4536" w:type="dxa"/>
          </w:tcPr>
          <w:p w14:paraId="3522D73E" w14:textId="77777777" w:rsidR="00381ACA" w:rsidRPr="001B496E" w:rsidRDefault="00381ACA" w:rsidP="00381ACA">
            <w:pPr>
              <w:ind w:firstLine="58"/>
              <w:jc w:val="thaiDistribute"/>
              <w:rPr>
                <w:rFonts w:asciiTheme="majorBidi" w:hAnsiTheme="majorBidi" w:cstheme="majorBidi"/>
                <w:sz w:val="30"/>
                <w:szCs w:val="30"/>
                <w:u w:val="single"/>
                <w:cs/>
              </w:rPr>
            </w:pPr>
            <w:r w:rsidRPr="001B496E">
              <w:rPr>
                <w:rFonts w:asciiTheme="majorBidi" w:hAnsiTheme="majorBidi" w:cstheme="majorBidi"/>
                <w:sz w:val="30"/>
                <w:szCs w:val="30"/>
                <w:u w:val="single"/>
              </w:rPr>
              <w:t>Less</w:t>
            </w:r>
            <w:r w:rsidRPr="001B496E">
              <w:rPr>
                <w:rFonts w:asciiTheme="majorBidi" w:hAnsiTheme="majorBidi" w:cstheme="majorBidi"/>
                <w:sz w:val="30"/>
                <w:szCs w:val="30"/>
              </w:rPr>
              <w:t xml:space="preserve"> Received by Vehicle</w:t>
            </w:r>
          </w:p>
        </w:tc>
        <w:tc>
          <w:tcPr>
            <w:tcW w:w="2098" w:type="dxa"/>
            <w:tcBorders>
              <w:bottom w:val="single" w:sz="4" w:space="0" w:color="auto"/>
            </w:tcBorders>
          </w:tcPr>
          <w:p w14:paraId="14A83493" w14:textId="77777777" w:rsidR="00381ACA" w:rsidRPr="001B496E" w:rsidRDefault="00381ACA" w:rsidP="00381ACA">
            <w:pPr>
              <w:ind w:right="570"/>
              <w:jc w:val="right"/>
              <w:rPr>
                <w:rFonts w:asciiTheme="majorBidi" w:eastAsia="Cordia New" w:hAnsiTheme="majorBidi" w:cstheme="majorBidi"/>
              </w:rPr>
            </w:pPr>
            <w:r w:rsidRPr="001B496E">
              <w:rPr>
                <w:rFonts w:asciiTheme="majorBidi" w:eastAsia="Cordia New" w:hAnsiTheme="majorBidi" w:cstheme="majorBidi"/>
              </w:rPr>
              <w:t>-</w:t>
            </w:r>
          </w:p>
        </w:tc>
        <w:tc>
          <w:tcPr>
            <w:tcW w:w="236" w:type="dxa"/>
          </w:tcPr>
          <w:p w14:paraId="13F5B715" w14:textId="77777777" w:rsidR="00381ACA" w:rsidRPr="001B496E" w:rsidRDefault="00381ACA" w:rsidP="00381ACA">
            <w:pPr>
              <w:ind w:right="601"/>
              <w:jc w:val="right"/>
              <w:rPr>
                <w:rFonts w:asciiTheme="majorBidi" w:eastAsia="Cordia New" w:hAnsiTheme="majorBidi" w:cstheme="majorBidi"/>
              </w:rPr>
            </w:pPr>
          </w:p>
        </w:tc>
        <w:tc>
          <w:tcPr>
            <w:tcW w:w="2104" w:type="dxa"/>
            <w:shd w:val="clear" w:color="auto" w:fill="auto"/>
          </w:tcPr>
          <w:p w14:paraId="547D65A3" w14:textId="77777777" w:rsidR="00381ACA" w:rsidRPr="001B496E" w:rsidRDefault="00381ACA" w:rsidP="00381ACA">
            <w:pPr>
              <w:ind w:right="251"/>
              <w:jc w:val="right"/>
              <w:rPr>
                <w:rFonts w:asciiTheme="majorBidi" w:eastAsia="Cordia New" w:hAnsiTheme="majorBidi" w:cstheme="majorBidi"/>
              </w:rPr>
            </w:pPr>
            <w:r w:rsidRPr="001B496E">
              <w:rPr>
                <w:rFonts w:asciiTheme="majorBidi" w:hAnsiTheme="majorBidi" w:cstheme="majorBidi"/>
              </w:rPr>
              <w:t>(1,681,448)</w:t>
            </w:r>
          </w:p>
        </w:tc>
      </w:tr>
      <w:tr w:rsidR="00381ACA" w:rsidRPr="001B496E" w14:paraId="7764E169" w14:textId="77777777" w:rsidTr="00056CCD">
        <w:tc>
          <w:tcPr>
            <w:tcW w:w="4536" w:type="dxa"/>
          </w:tcPr>
          <w:p w14:paraId="46D54F7D" w14:textId="77777777" w:rsidR="00381ACA" w:rsidRPr="001B496E" w:rsidRDefault="00381ACA" w:rsidP="00381ACA">
            <w:pPr>
              <w:ind w:firstLine="58"/>
              <w:jc w:val="thaiDistribute"/>
              <w:rPr>
                <w:rFonts w:asciiTheme="majorBidi" w:eastAsia="Cordia New" w:hAnsiTheme="majorBidi" w:cstheme="majorBidi"/>
              </w:rPr>
            </w:pPr>
            <w:r w:rsidRPr="001B496E">
              <w:rPr>
                <w:rFonts w:asciiTheme="majorBidi" w:hAnsiTheme="majorBidi" w:cstheme="majorBidi"/>
                <w:sz w:val="30"/>
                <w:szCs w:val="30"/>
              </w:rPr>
              <w:t>Ending Balance</w:t>
            </w:r>
          </w:p>
        </w:tc>
        <w:tc>
          <w:tcPr>
            <w:tcW w:w="2098" w:type="dxa"/>
            <w:tcBorders>
              <w:top w:val="single" w:sz="4" w:space="0" w:color="auto"/>
              <w:bottom w:val="double" w:sz="4" w:space="0" w:color="auto"/>
            </w:tcBorders>
            <w:shd w:val="clear" w:color="auto" w:fill="auto"/>
          </w:tcPr>
          <w:p w14:paraId="00574794" w14:textId="77777777" w:rsidR="00381ACA" w:rsidRPr="001B496E" w:rsidRDefault="00381ACA" w:rsidP="00381ACA">
            <w:pPr>
              <w:ind w:right="317"/>
              <w:jc w:val="right"/>
              <w:rPr>
                <w:rFonts w:asciiTheme="majorBidi" w:eastAsia="Cordia New" w:hAnsiTheme="majorBidi" w:cstheme="majorBidi"/>
              </w:rPr>
            </w:pPr>
            <w:r w:rsidRPr="001B496E">
              <w:rPr>
                <w:rFonts w:asciiTheme="majorBidi" w:eastAsia="Cordia New" w:hAnsiTheme="majorBidi" w:cstheme="majorBidi"/>
              </w:rPr>
              <w:t>11,458,552</w:t>
            </w:r>
          </w:p>
        </w:tc>
        <w:tc>
          <w:tcPr>
            <w:tcW w:w="236" w:type="dxa"/>
          </w:tcPr>
          <w:p w14:paraId="2F61B216" w14:textId="77777777" w:rsidR="00381ACA" w:rsidRPr="001B496E" w:rsidRDefault="00381ACA" w:rsidP="00381ACA">
            <w:pPr>
              <w:ind w:right="601"/>
              <w:jc w:val="right"/>
              <w:rPr>
                <w:rFonts w:asciiTheme="majorBidi" w:eastAsia="Cordia New" w:hAnsiTheme="majorBidi" w:cstheme="majorBidi"/>
              </w:rPr>
            </w:pPr>
          </w:p>
        </w:tc>
        <w:tc>
          <w:tcPr>
            <w:tcW w:w="2104" w:type="dxa"/>
            <w:tcBorders>
              <w:top w:val="single" w:sz="4" w:space="0" w:color="auto"/>
              <w:bottom w:val="double" w:sz="4" w:space="0" w:color="auto"/>
            </w:tcBorders>
            <w:shd w:val="clear" w:color="auto" w:fill="auto"/>
          </w:tcPr>
          <w:p w14:paraId="51F9CE1C" w14:textId="77777777" w:rsidR="00381ACA" w:rsidRPr="001B496E" w:rsidRDefault="00381ACA" w:rsidP="00381ACA">
            <w:pPr>
              <w:ind w:right="251"/>
              <w:jc w:val="right"/>
              <w:rPr>
                <w:rFonts w:asciiTheme="majorBidi" w:eastAsia="Cordia New" w:hAnsiTheme="majorBidi" w:cstheme="majorBidi"/>
              </w:rPr>
            </w:pPr>
            <w:r w:rsidRPr="001B496E">
              <w:rPr>
                <w:rFonts w:asciiTheme="majorBidi" w:hAnsiTheme="majorBidi" w:cstheme="majorBidi"/>
              </w:rPr>
              <w:t>11,458,552</w:t>
            </w:r>
          </w:p>
        </w:tc>
      </w:tr>
    </w:tbl>
    <w:p w14:paraId="74285FCB" w14:textId="77777777" w:rsidR="002A426C" w:rsidRPr="001B496E" w:rsidRDefault="002A426C" w:rsidP="00F77075">
      <w:pPr>
        <w:pStyle w:val="BodyTextIndent"/>
        <w:tabs>
          <w:tab w:val="clear" w:pos="360"/>
          <w:tab w:val="clear" w:pos="720"/>
          <w:tab w:val="clear" w:pos="1080"/>
          <w:tab w:val="left" w:pos="0"/>
          <w:tab w:val="left" w:pos="426"/>
        </w:tabs>
        <w:ind w:left="0"/>
        <w:rPr>
          <w:rFonts w:asciiTheme="majorBidi" w:hAnsiTheme="majorBidi" w:cstheme="majorBidi"/>
          <w:b/>
          <w:bCs/>
        </w:rPr>
      </w:pPr>
    </w:p>
    <w:p w14:paraId="4BEFE941" w14:textId="77777777" w:rsidR="009B7F79" w:rsidRPr="001B496E" w:rsidRDefault="00D064EB" w:rsidP="006A5672">
      <w:pPr>
        <w:pStyle w:val="BodyTextIndent"/>
        <w:numPr>
          <w:ilvl w:val="0"/>
          <w:numId w:val="25"/>
        </w:numPr>
        <w:tabs>
          <w:tab w:val="clear" w:pos="360"/>
          <w:tab w:val="clear" w:pos="720"/>
          <w:tab w:val="clear" w:pos="1080"/>
          <w:tab w:val="left" w:pos="0"/>
          <w:tab w:val="left" w:pos="426"/>
        </w:tabs>
        <w:ind w:left="426"/>
        <w:rPr>
          <w:rFonts w:asciiTheme="majorBidi" w:hAnsiTheme="majorBidi" w:cstheme="majorBidi"/>
          <w:b/>
          <w:bCs/>
        </w:rPr>
      </w:pPr>
      <w:r w:rsidRPr="001B496E">
        <w:rPr>
          <w:rFonts w:asciiTheme="majorBidi" w:hAnsiTheme="majorBidi" w:cstheme="majorBidi"/>
          <w:b/>
          <w:bCs/>
        </w:rPr>
        <w:t xml:space="preserve">Other </w:t>
      </w:r>
      <w:r w:rsidRPr="006A5672">
        <w:rPr>
          <w:rFonts w:asciiTheme="majorBidi" w:hAnsiTheme="majorBidi" w:cstheme="majorBidi"/>
          <w:b/>
          <w:bCs/>
          <w:lang w:val="en-US"/>
        </w:rPr>
        <w:t>Current</w:t>
      </w:r>
      <w:r w:rsidRPr="001B496E">
        <w:rPr>
          <w:rFonts w:asciiTheme="majorBidi" w:hAnsiTheme="majorBidi" w:cstheme="majorBidi"/>
          <w:b/>
          <w:bCs/>
        </w:rPr>
        <w:t xml:space="preserve"> Financial Assets</w:t>
      </w:r>
    </w:p>
    <w:p w14:paraId="4DD43BDA" w14:textId="1179EFFA" w:rsidR="009B7F79" w:rsidRPr="001B496E" w:rsidRDefault="00D064EB" w:rsidP="00D064EB">
      <w:pPr>
        <w:pStyle w:val="BodyTextIndent"/>
        <w:tabs>
          <w:tab w:val="clear" w:pos="360"/>
          <w:tab w:val="clear" w:pos="720"/>
          <w:tab w:val="clear" w:pos="1080"/>
          <w:tab w:val="left" w:pos="1418"/>
        </w:tabs>
        <w:ind w:left="426" w:firstLine="744"/>
        <w:rPr>
          <w:rFonts w:asciiTheme="majorBidi" w:hAnsiTheme="majorBidi" w:cstheme="majorBidi"/>
        </w:rPr>
      </w:pPr>
      <w:r w:rsidRPr="001B496E">
        <w:rPr>
          <w:rFonts w:asciiTheme="majorBidi" w:hAnsiTheme="majorBidi" w:cstheme="majorBidi"/>
          <w:lang w:val="en-US"/>
        </w:rPr>
        <w:t>For the year ended 31 December 2022</w:t>
      </w:r>
      <w:r w:rsidRPr="001B496E">
        <w:rPr>
          <w:rFonts w:asciiTheme="majorBidi" w:hAnsiTheme="majorBidi" w:cstheme="majorBidi"/>
          <w:sz w:val="30"/>
          <w:szCs w:val="30"/>
        </w:rPr>
        <w:t>,</w:t>
      </w:r>
      <w:r w:rsidRPr="001B496E">
        <w:rPr>
          <w:rFonts w:asciiTheme="majorBidi" w:hAnsiTheme="majorBidi" w:cstheme="majorBidi"/>
          <w:sz w:val="30"/>
          <w:szCs w:val="30"/>
          <w:cs/>
        </w:rPr>
        <w:t xml:space="preserve"> </w:t>
      </w:r>
      <w:r w:rsidRPr="001B496E">
        <w:rPr>
          <w:rFonts w:asciiTheme="majorBidi" w:hAnsiTheme="majorBidi" w:cstheme="majorBidi"/>
          <w:sz w:val="30"/>
          <w:szCs w:val="30"/>
        </w:rPr>
        <w:t>other</w:t>
      </w:r>
      <w:r w:rsidRPr="001B496E">
        <w:rPr>
          <w:rFonts w:asciiTheme="majorBidi" w:hAnsiTheme="majorBidi" w:cstheme="majorBidi"/>
          <w:sz w:val="30"/>
          <w:szCs w:val="30"/>
          <w:lang w:val="en-US"/>
        </w:rPr>
        <w:t xml:space="preserve"> </w:t>
      </w:r>
      <w:r w:rsidRPr="001B496E">
        <w:rPr>
          <w:rFonts w:asciiTheme="majorBidi" w:hAnsiTheme="majorBidi" w:cstheme="majorBidi"/>
          <w:sz w:val="30"/>
          <w:szCs w:val="30"/>
        </w:rPr>
        <w:t>current financial assets have the movement as follows:</w:t>
      </w:r>
    </w:p>
    <w:tbl>
      <w:tblPr>
        <w:tblW w:w="8900" w:type="dxa"/>
        <w:tblInd w:w="456" w:type="dxa"/>
        <w:tblLayout w:type="fixed"/>
        <w:tblCellMar>
          <w:left w:w="30" w:type="dxa"/>
          <w:right w:w="30" w:type="dxa"/>
        </w:tblCellMar>
        <w:tblLook w:val="04A0" w:firstRow="1" w:lastRow="0" w:firstColumn="1" w:lastColumn="0" w:noHBand="0" w:noVBand="1"/>
      </w:tblPr>
      <w:tblGrid>
        <w:gridCol w:w="4394"/>
        <w:gridCol w:w="2098"/>
        <w:gridCol w:w="238"/>
        <w:gridCol w:w="2170"/>
      </w:tblGrid>
      <w:tr w:rsidR="009B7F79" w:rsidRPr="001B496E" w14:paraId="0EE30526" w14:textId="77777777" w:rsidTr="00DE2483">
        <w:trPr>
          <w:trHeight w:val="391"/>
        </w:trPr>
        <w:tc>
          <w:tcPr>
            <w:tcW w:w="4394" w:type="dxa"/>
          </w:tcPr>
          <w:p w14:paraId="620900D8" w14:textId="77777777" w:rsidR="009B7F79" w:rsidRPr="006A5672" w:rsidRDefault="009B7F79">
            <w:pPr>
              <w:jc w:val="both"/>
              <w:rPr>
                <w:rFonts w:asciiTheme="majorBidi" w:eastAsia="Cordia New" w:hAnsiTheme="majorBidi" w:cstheme="majorBidi"/>
                <w:snapToGrid w:val="0"/>
                <w:color w:val="000000"/>
                <w:lang w:eastAsia="th-TH"/>
              </w:rPr>
            </w:pPr>
          </w:p>
        </w:tc>
        <w:tc>
          <w:tcPr>
            <w:tcW w:w="2098" w:type="dxa"/>
            <w:shd w:val="clear" w:color="auto" w:fill="auto"/>
          </w:tcPr>
          <w:p w14:paraId="0E7258D4" w14:textId="77777777" w:rsidR="009B7F79" w:rsidRPr="006A5672" w:rsidRDefault="009B7F79" w:rsidP="00DE2483">
            <w:pPr>
              <w:ind w:right="-168"/>
              <w:jc w:val="center"/>
              <w:rPr>
                <w:rFonts w:asciiTheme="majorBidi" w:eastAsia="Cordia New" w:hAnsiTheme="majorBidi" w:cstheme="majorBidi"/>
                <w:snapToGrid w:val="0"/>
                <w:color w:val="000000"/>
                <w:lang w:eastAsia="th-TH"/>
              </w:rPr>
            </w:pPr>
          </w:p>
        </w:tc>
        <w:tc>
          <w:tcPr>
            <w:tcW w:w="238" w:type="dxa"/>
          </w:tcPr>
          <w:p w14:paraId="53C6883E" w14:textId="77777777" w:rsidR="009B7F79" w:rsidRPr="006A5672" w:rsidRDefault="009B7F79">
            <w:pPr>
              <w:jc w:val="center"/>
              <w:rPr>
                <w:rFonts w:asciiTheme="majorBidi" w:eastAsia="Cordia New" w:hAnsiTheme="majorBidi" w:cstheme="majorBidi"/>
                <w:snapToGrid w:val="0"/>
                <w:color w:val="000000"/>
                <w:lang w:eastAsia="th-TH"/>
              </w:rPr>
            </w:pPr>
          </w:p>
        </w:tc>
        <w:tc>
          <w:tcPr>
            <w:tcW w:w="2170" w:type="dxa"/>
          </w:tcPr>
          <w:p w14:paraId="02659A74" w14:textId="50A3963A" w:rsidR="009B7F79" w:rsidRPr="006A5672" w:rsidRDefault="00DE2483" w:rsidP="008C2B9B">
            <w:pPr>
              <w:jc w:val="right"/>
              <w:rPr>
                <w:rFonts w:asciiTheme="majorBidi" w:eastAsia="Cordia New" w:hAnsiTheme="majorBidi" w:cstheme="majorBidi"/>
                <w:snapToGrid w:val="0"/>
                <w:color w:val="000000"/>
                <w:lang w:eastAsia="th-TH"/>
              </w:rPr>
            </w:pPr>
            <w:r w:rsidRPr="00DE2483">
              <w:rPr>
                <w:rFonts w:asciiTheme="majorBidi" w:eastAsia="Cordia New" w:hAnsiTheme="majorBidi" w:cstheme="majorBidi"/>
                <w:snapToGrid w:val="0"/>
                <w:color w:val="000000"/>
                <w:lang w:eastAsia="th-TH"/>
              </w:rPr>
              <w:t>(Unit : Baht)</w:t>
            </w:r>
          </w:p>
        </w:tc>
      </w:tr>
      <w:tr w:rsidR="00D064EB" w:rsidRPr="001B496E" w14:paraId="49DB989D" w14:textId="77777777" w:rsidTr="00DE2483">
        <w:trPr>
          <w:trHeight w:val="391"/>
        </w:trPr>
        <w:tc>
          <w:tcPr>
            <w:tcW w:w="4394" w:type="dxa"/>
          </w:tcPr>
          <w:p w14:paraId="36492E57" w14:textId="77777777" w:rsidR="00D064EB" w:rsidRPr="006A5672" w:rsidRDefault="00D064EB" w:rsidP="00D064EB">
            <w:pPr>
              <w:jc w:val="both"/>
              <w:rPr>
                <w:rFonts w:asciiTheme="majorBidi" w:eastAsia="Cordia New" w:hAnsiTheme="majorBidi" w:cstheme="majorBidi"/>
                <w:snapToGrid w:val="0"/>
                <w:color w:val="000000"/>
                <w:lang w:eastAsia="th-TH"/>
              </w:rPr>
            </w:pPr>
          </w:p>
        </w:tc>
        <w:tc>
          <w:tcPr>
            <w:tcW w:w="2098" w:type="dxa"/>
            <w:shd w:val="clear" w:color="auto" w:fill="auto"/>
          </w:tcPr>
          <w:p w14:paraId="30839E8A" w14:textId="77777777" w:rsidR="00D064EB" w:rsidRPr="006A5672" w:rsidRDefault="00D064EB" w:rsidP="00D064EB">
            <w:pPr>
              <w:jc w:val="center"/>
              <w:rPr>
                <w:rFonts w:asciiTheme="majorBidi" w:eastAsia="Cordia New" w:hAnsiTheme="majorBidi" w:cstheme="majorBidi"/>
                <w:snapToGrid w:val="0"/>
                <w:color w:val="000000"/>
                <w:lang w:eastAsia="th-TH"/>
              </w:rPr>
            </w:pPr>
            <w:r w:rsidRPr="006A5672">
              <w:rPr>
                <w:rFonts w:asciiTheme="majorBidi" w:eastAsia="Cordia New" w:hAnsiTheme="majorBidi" w:cstheme="majorBidi"/>
              </w:rPr>
              <w:t>Consolidated           Financial Statements</w:t>
            </w:r>
          </w:p>
        </w:tc>
        <w:tc>
          <w:tcPr>
            <w:tcW w:w="238" w:type="dxa"/>
          </w:tcPr>
          <w:p w14:paraId="4465F34B" w14:textId="77777777" w:rsidR="00D064EB" w:rsidRPr="006A5672" w:rsidRDefault="00D064EB" w:rsidP="00D064EB">
            <w:pPr>
              <w:jc w:val="center"/>
              <w:rPr>
                <w:rFonts w:asciiTheme="majorBidi" w:eastAsia="Cordia New" w:hAnsiTheme="majorBidi" w:cstheme="majorBidi"/>
                <w:snapToGrid w:val="0"/>
                <w:color w:val="000000"/>
                <w:lang w:eastAsia="th-TH"/>
              </w:rPr>
            </w:pPr>
          </w:p>
        </w:tc>
        <w:tc>
          <w:tcPr>
            <w:tcW w:w="2170" w:type="dxa"/>
            <w:shd w:val="clear" w:color="auto" w:fill="auto"/>
          </w:tcPr>
          <w:p w14:paraId="163351F3" w14:textId="77777777" w:rsidR="00D064EB" w:rsidRPr="006A5672" w:rsidRDefault="00D064EB" w:rsidP="00D064EB">
            <w:pPr>
              <w:jc w:val="center"/>
              <w:rPr>
                <w:rFonts w:asciiTheme="majorBidi" w:eastAsia="Cordia New" w:hAnsiTheme="majorBidi" w:cstheme="majorBidi"/>
                <w:snapToGrid w:val="0"/>
                <w:color w:val="000000"/>
                <w:lang w:eastAsia="th-TH"/>
              </w:rPr>
            </w:pPr>
            <w:r w:rsidRPr="006A5672">
              <w:rPr>
                <w:rFonts w:asciiTheme="majorBidi" w:eastAsia="Cordia New" w:hAnsiTheme="majorBidi" w:cstheme="majorBidi"/>
              </w:rPr>
              <w:t>Separate                  Financial Statements</w:t>
            </w:r>
          </w:p>
        </w:tc>
      </w:tr>
      <w:tr w:rsidR="00D064EB" w:rsidRPr="001B496E" w14:paraId="19957F60" w14:textId="77777777" w:rsidTr="00DE2483">
        <w:trPr>
          <w:trHeight w:val="391"/>
        </w:trPr>
        <w:tc>
          <w:tcPr>
            <w:tcW w:w="4394" w:type="dxa"/>
          </w:tcPr>
          <w:p w14:paraId="087AA7DD" w14:textId="77777777" w:rsidR="00D064EB" w:rsidRPr="006A5672" w:rsidRDefault="00D064EB" w:rsidP="00D064EB">
            <w:pPr>
              <w:jc w:val="both"/>
              <w:rPr>
                <w:rFonts w:asciiTheme="majorBidi" w:eastAsia="Cordia New" w:hAnsiTheme="majorBidi" w:cstheme="majorBidi"/>
                <w:snapToGrid w:val="0"/>
                <w:color w:val="000000"/>
                <w:lang w:eastAsia="th-TH"/>
              </w:rPr>
            </w:pPr>
          </w:p>
        </w:tc>
        <w:tc>
          <w:tcPr>
            <w:tcW w:w="2098" w:type="dxa"/>
            <w:shd w:val="clear" w:color="auto" w:fill="auto"/>
          </w:tcPr>
          <w:p w14:paraId="6486812E" w14:textId="77777777" w:rsidR="00D064EB" w:rsidRPr="006A5672" w:rsidRDefault="00D064EB" w:rsidP="00D064EB">
            <w:pPr>
              <w:jc w:val="center"/>
              <w:rPr>
                <w:rFonts w:asciiTheme="majorBidi" w:eastAsia="Cordia New" w:hAnsiTheme="majorBidi" w:cstheme="majorBidi"/>
                <w:snapToGrid w:val="0"/>
                <w:color w:val="000000"/>
                <w:cs/>
                <w:lang w:eastAsia="th-TH"/>
              </w:rPr>
            </w:pPr>
            <w:r w:rsidRPr="006A5672">
              <w:rPr>
                <w:rFonts w:asciiTheme="majorBidi" w:hAnsiTheme="majorBidi" w:cstheme="majorBidi"/>
                <w:snapToGrid w:val="0"/>
                <w:lang w:eastAsia="th-TH"/>
              </w:rPr>
              <w:t>For the year ended</w:t>
            </w:r>
          </w:p>
        </w:tc>
        <w:tc>
          <w:tcPr>
            <w:tcW w:w="238" w:type="dxa"/>
          </w:tcPr>
          <w:p w14:paraId="1716AEE2" w14:textId="77777777" w:rsidR="00D064EB" w:rsidRPr="006A5672" w:rsidRDefault="00D064EB" w:rsidP="00D064EB">
            <w:pPr>
              <w:jc w:val="center"/>
              <w:rPr>
                <w:rFonts w:asciiTheme="majorBidi" w:eastAsia="Cordia New" w:hAnsiTheme="majorBidi" w:cstheme="majorBidi"/>
                <w:snapToGrid w:val="0"/>
                <w:color w:val="000000"/>
                <w:lang w:eastAsia="th-TH"/>
              </w:rPr>
            </w:pPr>
          </w:p>
        </w:tc>
        <w:tc>
          <w:tcPr>
            <w:tcW w:w="2170" w:type="dxa"/>
            <w:shd w:val="clear" w:color="auto" w:fill="auto"/>
          </w:tcPr>
          <w:p w14:paraId="5C3FE087" w14:textId="77777777" w:rsidR="00D064EB" w:rsidRPr="006A5672" w:rsidRDefault="00D064EB" w:rsidP="00D064EB">
            <w:pPr>
              <w:jc w:val="center"/>
              <w:rPr>
                <w:rFonts w:asciiTheme="majorBidi" w:eastAsia="Cordia New" w:hAnsiTheme="majorBidi" w:cstheme="majorBidi"/>
                <w:snapToGrid w:val="0"/>
                <w:color w:val="000000"/>
                <w:cs/>
                <w:lang w:eastAsia="th-TH"/>
              </w:rPr>
            </w:pPr>
            <w:r w:rsidRPr="006A5672">
              <w:rPr>
                <w:rFonts w:asciiTheme="majorBidi" w:hAnsiTheme="majorBidi" w:cstheme="majorBidi"/>
                <w:snapToGrid w:val="0"/>
                <w:lang w:eastAsia="th-TH"/>
              </w:rPr>
              <w:t>For the year ended</w:t>
            </w:r>
          </w:p>
        </w:tc>
      </w:tr>
      <w:tr w:rsidR="00E944F4" w:rsidRPr="001B496E" w14:paraId="3A17B922" w14:textId="77777777" w:rsidTr="00DE2483">
        <w:trPr>
          <w:trHeight w:val="391"/>
        </w:trPr>
        <w:tc>
          <w:tcPr>
            <w:tcW w:w="4394" w:type="dxa"/>
          </w:tcPr>
          <w:p w14:paraId="174441AC" w14:textId="77777777" w:rsidR="00E944F4" w:rsidRPr="006A5672" w:rsidRDefault="00E944F4" w:rsidP="00E944F4">
            <w:pPr>
              <w:jc w:val="both"/>
              <w:rPr>
                <w:rFonts w:asciiTheme="majorBidi" w:eastAsia="Cordia New" w:hAnsiTheme="majorBidi" w:cstheme="majorBidi"/>
                <w:snapToGrid w:val="0"/>
                <w:color w:val="000000"/>
                <w:lang w:eastAsia="th-TH"/>
              </w:rPr>
            </w:pPr>
          </w:p>
        </w:tc>
        <w:tc>
          <w:tcPr>
            <w:tcW w:w="2098" w:type="dxa"/>
            <w:shd w:val="clear" w:color="auto" w:fill="auto"/>
          </w:tcPr>
          <w:p w14:paraId="30981503" w14:textId="77777777" w:rsidR="00E944F4" w:rsidRPr="006A5672" w:rsidRDefault="00E944F4" w:rsidP="00E944F4">
            <w:pPr>
              <w:jc w:val="center"/>
              <w:rPr>
                <w:rFonts w:asciiTheme="majorBidi" w:eastAsia="Cordia New" w:hAnsiTheme="majorBidi" w:cstheme="majorBidi"/>
                <w:snapToGrid w:val="0"/>
                <w:color w:val="000000"/>
                <w:cs/>
                <w:lang w:eastAsia="th-TH"/>
              </w:rPr>
            </w:pPr>
            <w:r w:rsidRPr="006A5672">
              <w:rPr>
                <w:rFonts w:asciiTheme="majorBidi" w:hAnsiTheme="majorBidi" w:cstheme="majorBidi"/>
              </w:rPr>
              <w:t>31 December 2022</w:t>
            </w:r>
          </w:p>
        </w:tc>
        <w:tc>
          <w:tcPr>
            <w:tcW w:w="238" w:type="dxa"/>
          </w:tcPr>
          <w:p w14:paraId="556AF067" w14:textId="77777777" w:rsidR="00E944F4" w:rsidRPr="006A5672" w:rsidRDefault="00E944F4" w:rsidP="00E944F4">
            <w:pPr>
              <w:jc w:val="center"/>
              <w:rPr>
                <w:rFonts w:asciiTheme="majorBidi" w:eastAsia="Cordia New" w:hAnsiTheme="majorBidi" w:cstheme="majorBidi"/>
                <w:snapToGrid w:val="0"/>
                <w:color w:val="000000"/>
                <w:lang w:eastAsia="th-TH"/>
              </w:rPr>
            </w:pPr>
          </w:p>
        </w:tc>
        <w:tc>
          <w:tcPr>
            <w:tcW w:w="2170" w:type="dxa"/>
            <w:shd w:val="clear" w:color="auto" w:fill="auto"/>
          </w:tcPr>
          <w:p w14:paraId="029570DE" w14:textId="77777777" w:rsidR="00E944F4" w:rsidRPr="006A5672" w:rsidRDefault="00E944F4" w:rsidP="00E944F4">
            <w:pPr>
              <w:jc w:val="center"/>
              <w:rPr>
                <w:rFonts w:asciiTheme="majorBidi" w:eastAsia="Cordia New" w:hAnsiTheme="majorBidi" w:cstheme="majorBidi"/>
                <w:snapToGrid w:val="0"/>
                <w:color w:val="000000"/>
                <w:lang w:eastAsia="th-TH"/>
              </w:rPr>
            </w:pPr>
            <w:r w:rsidRPr="006A5672">
              <w:rPr>
                <w:rFonts w:asciiTheme="majorBidi" w:hAnsiTheme="majorBidi" w:cstheme="majorBidi"/>
              </w:rPr>
              <w:t>31 December 2022</w:t>
            </w:r>
          </w:p>
        </w:tc>
      </w:tr>
      <w:tr w:rsidR="0071394B" w:rsidRPr="001B496E" w14:paraId="11AB9CB8" w14:textId="77777777" w:rsidTr="00DE2483">
        <w:trPr>
          <w:trHeight w:val="374"/>
        </w:trPr>
        <w:tc>
          <w:tcPr>
            <w:tcW w:w="4394" w:type="dxa"/>
            <w:hideMark/>
          </w:tcPr>
          <w:p w14:paraId="3B2627F1" w14:textId="77777777" w:rsidR="0071394B" w:rsidRPr="006A5672" w:rsidRDefault="00E944F4" w:rsidP="0071394B">
            <w:pPr>
              <w:tabs>
                <w:tab w:val="left" w:pos="360"/>
                <w:tab w:val="left" w:pos="1260"/>
              </w:tabs>
              <w:jc w:val="thaiDistribute"/>
              <w:rPr>
                <w:rFonts w:asciiTheme="majorBidi" w:eastAsia="Cordia New" w:hAnsiTheme="majorBidi" w:cstheme="majorBidi"/>
                <w:cs/>
              </w:rPr>
            </w:pPr>
            <w:r w:rsidRPr="006A5672">
              <w:rPr>
                <w:rFonts w:asciiTheme="majorBidi" w:hAnsiTheme="majorBidi" w:cstheme="majorBidi"/>
                <w:color w:val="000000"/>
              </w:rPr>
              <w:t>Beginning Carrying Amount</w:t>
            </w:r>
          </w:p>
        </w:tc>
        <w:tc>
          <w:tcPr>
            <w:tcW w:w="2098" w:type="dxa"/>
            <w:shd w:val="clear" w:color="auto" w:fill="auto"/>
          </w:tcPr>
          <w:p w14:paraId="41D72A2F" w14:textId="77777777" w:rsidR="0071394B" w:rsidRPr="006A5672" w:rsidRDefault="0071394B" w:rsidP="00DE2483">
            <w:pPr>
              <w:ind w:right="541"/>
              <w:jc w:val="right"/>
              <w:rPr>
                <w:rFonts w:asciiTheme="majorBidi" w:eastAsia="Cordia New" w:hAnsiTheme="majorBidi" w:cstheme="majorBidi"/>
              </w:rPr>
            </w:pPr>
            <w:r w:rsidRPr="006A5672">
              <w:rPr>
                <w:rFonts w:asciiTheme="majorBidi" w:eastAsia="Cordia New" w:hAnsiTheme="majorBidi" w:cstheme="majorBidi"/>
              </w:rPr>
              <w:t>-</w:t>
            </w:r>
          </w:p>
        </w:tc>
        <w:tc>
          <w:tcPr>
            <w:tcW w:w="238" w:type="dxa"/>
          </w:tcPr>
          <w:p w14:paraId="767A1A8C" w14:textId="77777777" w:rsidR="0071394B" w:rsidRPr="006A5672" w:rsidRDefault="0071394B" w:rsidP="0071394B">
            <w:pPr>
              <w:ind w:left="110" w:right="364"/>
              <w:jc w:val="right"/>
              <w:rPr>
                <w:rFonts w:asciiTheme="majorBidi" w:eastAsia="Cordia New" w:hAnsiTheme="majorBidi" w:cstheme="majorBidi"/>
                <w:snapToGrid w:val="0"/>
                <w:color w:val="000000"/>
                <w:lang w:eastAsia="th-TH"/>
              </w:rPr>
            </w:pPr>
          </w:p>
        </w:tc>
        <w:tc>
          <w:tcPr>
            <w:tcW w:w="2170" w:type="dxa"/>
            <w:shd w:val="clear" w:color="auto" w:fill="auto"/>
          </w:tcPr>
          <w:p w14:paraId="45596605" w14:textId="77777777" w:rsidR="0071394B" w:rsidRPr="006A5672" w:rsidRDefault="00692508" w:rsidP="00DE2483">
            <w:pPr>
              <w:ind w:right="541"/>
              <w:jc w:val="right"/>
              <w:rPr>
                <w:rFonts w:asciiTheme="majorBidi" w:eastAsia="Cordia New" w:hAnsiTheme="majorBidi" w:cstheme="majorBidi"/>
              </w:rPr>
            </w:pPr>
            <w:r w:rsidRPr="006A5672">
              <w:rPr>
                <w:rFonts w:asciiTheme="majorBidi" w:eastAsia="Cordia New" w:hAnsiTheme="majorBidi" w:cstheme="majorBidi"/>
              </w:rPr>
              <w:t xml:space="preserve"> </w:t>
            </w:r>
            <w:r w:rsidR="0071394B" w:rsidRPr="006A5672">
              <w:rPr>
                <w:rFonts w:asciiTheme="majorBidi" w:eastAsia="Cordia New" w:hAnsiTheme="majorBidi" w:cstheme="majorBidi"/>
              </w:rPr>
              <w:t>-</w:t>
            </w:r>
          </w:p>
        </w:tc>
      </w:tr>
      <w:tr w:rsidR="0071394B" w:rsidRPr="001B496E" w14:paraId="0889CD3D" w14:textId="77777777" w:rsidTr="00DE2483">
        <w:trPr>
          <w:trHeight w:val="374"/>
        </w:trPr>
        <w:tc>
          <w:tcPr>
            <w:tcW w:w="4394" w:type="dxa"/>
          </w:tcPr>
          <w:p w14:paraId="7FA7FC95" w14:textId="4F10BE65" w:rsidR="0071394B" w:rsidRPr="006A5672" w:rsidRDefault="00E944F4" w:rsidP="0071394B">
            <w:pPr>
              <w:tabs>
                <w:tab w:val="left" w:pos="360"/>
                <w:tab w:val="left" w:pos="1260"/>
              </w:tabs>
              <w:jc w:val="thaiDistribute"/>
              <w:rPr>
                <w:rFonts w:asciiTheme="majorBidi" w:eastAsia="Cordia New" w:hAnsiTheme="majorBidi" w:cstheme="majorBidi"/>
                <w:cs/>
              </w:rPr>
            </w:pPr>
            <w:r w:rsidRPr="006A5672">
              <w:rPr>
                <w:rFonts w:asciiTheme="majorBidi" w:hAnsiTheme="majorBidi" w:cstheme="majorBidi"/>
              </w:rPr>
              <w:t>Purchase of</w:t>
            </w:r>
            <w:r w:rsidR="006A5672">
              <w:rPr>
                <w:rFonts w:asciiTheme="majorBidi" w:hAnsiTheme="majorBidi" w:cstheme="majorBidi"/>
              </w:rPr>
              <w:t xml:space="preserve"> </w:t>
            </w:r>
            <w:r w:rsidRPr="006A5672">
              <w:rPr>
                <w:rFonts w:asciiTheme="majorBidi" w:hAnsiTheme="majorBidi" w:cstheme="majorBidi"/>
              </w:rPr>
              <w:t>Equity Instruments</w:t>
            </w:r>
          </w:p>
        </w:tc>
        <w:tc>
          <w:tcPr>
            <w:tcW w:w="2098" w:type="dxa"/>
            <w:shd w:val="clear" w:color="auto" w:fill="auto"/>
          </w:tcPr>
          <w:p w14:paraId="6A91D3BE" w14:textId="77777777" w:rsidR="0071394B" w:rsidRPr="006A5672" w:rsidRDefault="0071394B" w:rsidP="00DE2483">
            <w:pPr>
              <w:ind w:right="257"/>
              <w:jc w:val="right"/>
              <w:rPr>
                <w:rFonts w:asciiTheme="majorBidi" w:eastAsia="Cordia New" w:hAnsiTheme="majorBidi" w:cstheme="majorBidi"/>
              </w:rPr>
            </w:pPr>
            <w:r w:rsidRPr="006A5672">
              <w:rPr>
                <w:rFonts w:asciiTheme="majorBidi" w:eastAsia="Cordia New" w:hAnsiTheme="majorBidi" w:cstheme="majorBidi"/>
              </w:rPr>
              <w:t>1,524,883</w:t>
            </w:r>
          </w:p>
        </w:tc>
        <w:tc>
          <w:tcPr>
            <w:tcW w:w="238" w:type="dxa"/>
            <w:shd w:val="clear" w:color="auto" w:fill="auto"/>
          </w:tcPr>
          <w:p w14:paraId="77750459" w14:textId="77777777" w:rsidR="0071394B" w:rsidRPr="006A5672" w:rsidRDefault="0071394B" w:rsidP="0071394B">
            <w:pPr>
              <w:ind w:left="110" w:right="219"/>
              <w:jc w:val="right"/>
              <w:rPr>
                <w:rFonts w:asciiTheme="majorBidi" w:eastAsia="Cordia New" w:hAnsiTheme="majorBidi" w:cstheme="majorBidi"/>
                <w:snapToGrid w:val="0"/>
                <w:color w:val="000000"/>
                <w:lang w:eastAsia="th-TH"/>
              </w:rPr>
            </w:pPr>
          </w:p>
        </w:tc>
        <w:tc>
          <w:tcPr>
            <w:tcW w:w="2170" w:type="dxa"/>
            <w:shd w:val="clear" w:color="auto" w:fill="auto"/>
          </w:tcPr>
          <w:p w14:paraId="5F34D2DA" w14:textId="77777777" w:rsidR="0071394B" w:rsidRPr="006A5672" w:rsidRDefault="0071394B" w:rsidP="00DE2483">
            <w:pPr>
              <w:ind w:right="258"/>
              <w:jc w:val="right"/>
              <w:rPr>
                <w:rFonts w:asciiTheme="majorBidi" w:eastAsia="Cordia New" w:hAnsiTheme="majorBidi" w:cstheme="majorBidi"/>
              </w:rPr>
            </w:pPr>
            <w:r w:rsidRPr="006A5672">
              <w:rPr>
                <w:rFonts w:asciiTheme="majorBidi" w:eastAsia="Cordia New" w:hAnsiTheme="majorBidi" w:cstheme="majorBidi"/>
              </w:rPr>
              <w:t>937,455</w:t>
            </w:r>
          </w:p>
        </w:tc>
      </w:tr>
      <w:tr w:rsidR="0071394B" w:rsidRPr="001B496E" w14:paraId="3082F6A9" w14:textId="77777777" w:rsidTr="00DE2483">
        <w:trPr>
          <w:trHeight w:val="374"/>
        </w:trPr>
        <w:tc>
          <w:tcPr>
            <w:tcW w:w="4394" w:type="dxa"/>
          </w:tcPr>
          <w:p w14:paraId="2993610C" w14:textId="77777777" w:rsidR="0071394B" w:rsidRPr="006A5672" w:rsidRDefault="00E944F4" w:rsidP="0071394B">
            <w:pPr>
              <w:tabs>
                <w:tab w:val="left" w:pos="360"/>
                <w:tab w:val="left" w:pos="1260"/>
              </w:tabs>
              <w:jc w:val="thaiDistribute"/>
              <w:rPr>
                <w:rFonts w:asciiTheme="majorBidi" w:eastAsia="Cordia New" w:hAnsiTheme="majorBidi" w:cstheme="majorBidi"/>
              </w:rPr>
            </w:pPr>
            <w:r w:rsidRPr="006A5672">
              <w:rPr>
                <w:rFonts w:asciiTheme="majorBidi" w:hAnsiTheme="majorBidi" w:cstheme="majorBidi"/>
                <w:color w:val="000000"/>
              </w:rPr>
              <w:t xml:space="preserve">Disposal of Equity </w:t>
            </w:r>
            <w:r w:rsidRPr="006A5672">
              <w:rPr>
                <w:rFonts w:asciiTheme="majorBidi" w:hAnsiTheme="majorBidi" w:cstheme="majorBidi"/>
              </w:rPr>
              <w:t>Instruments</w:t>
            </w:r>
          </w:p>
        </w:tc>
        <w:tc>
          <w:tcPr>
            <w:tcW w:w="2098" w:type="dxa"/>
            <w:shd w:val="clear" w:color="auto" w:fill="auto"/>
          </w:tcPr>
          <w:p w14:paraId="15FED291" w14:textId="77777777" w:rsidR="0071394B" w:rsidRPr="006A5672" w:rsidRDefault="0071394B" w:rsidP="00DE2483">
            <w:pPr>
              <w:ind w:right="257"/>
              <w:jc w:val="right"/>
              <w:rPr>
                <w:rFonts w:asciiTheme="majorBidi" w:eastAsia="Cordia New" w:hAnsiTheme="majorBidi" w:cstheme="majorBidi"/>
              </w:rPr>
            </w:pPr>
            <w:r w:rsidRPr="006A5672">
              <w:rPr>
                <w:rFonts w:asciiTheme="majorBidi" w:eastAsia="Cordia New" w:hAnsiTheme="majorBidi" w:cstheme="majorBidi"/>
              </w:rPr>
              <w:t>(590,847)</w:t>
            </w:r>
          </w:p>
        </w:tc>
        <w:tc>
          <w:tcPr>
            <w:tcW w:w="238" w:type="dxa"/>
            <w:shd w:val="clear" w:color="auto" w:fill="auto"/>
          </w:tcPr>
          <w:p w14:paraId="6BE0C9E8" w14:textId="77777777" w:rsidR="0071394B" w:rsidRPr="006A5672" w:rsidRDefault="0071394B" w:rsidP="0071394B">
            <w:pPr>
              <w:ind w:left="110" w:right="219"/>
              <w:jc w:val="right"/>
              <w:rPr>
                <w:rFonts w:asciiTheme="majorBidi" w:eastAsia="Cordia New" w:hAnsiTheme="majorBidi" w:cstheme="majorBidi"/>
                <w:snapToGrid w:val="0"/>
                <w:color w:val="000000"/>
                <w:lang w:eastAsia="th-TH"/>
              </w:rPr>
            </w:pPr>
          </w:p>
        </w:tc>
        <w:tc>
          <w:tcPr>
            <w:tcW w:w="2170" w:type="dxa"/>
            <w:shd w:val="clear" w:color="auto" w:fill="auto"/>
          </w:tcPr>
          <w:p w14:paraId="29AEC331" w14:textId="77777777" w:rsidR="0071394B" w:rsidRPr="006A5672" w:rsidRDefault="0071394B" w:rsidP="00DE2483">
            <w:pPr>
              <w:ind w:right="258"/>
              <w:jc w:val="right"/>
              <w:rPr>
                <w:rFonts w:asciiTheme="majorBidi" w:eastAsia="Cordia New" w:hAnsiTheme="majorBidi" w:cstheme="majorBidi"/>
              </w:rPr>
            </w:pPr>
            <w:r w:rsidRPr="006A5672">
              <w:rPr>
                <w:rFonts w:asciiTheme="majorBidi" w:eastAsia="Cordia New" w:hAnsiTheme="majorBidi" w:cstheme="majorBidi"/>
              </w:rPr>
              <w:t>(391,437)</w:t>
            </w:r>
          </w:p>
        </w:tc>
      </w:tr>
      <w:tr w:rsidR="0071394B" w:rsidRPr="001B496E" w14:paraId="249CAB4A" w14:textId="77777777" w:rsidTr="00DE2483">
        <w:trPr>
          <w:trHeight w:val="374"/>
        </w:trPr>
        <w:tc>
          <w:tcPr>
            <w:tcW w:w="4394" w:type="dxa"/>
          </w:tcPr>
          <w:p w14:paraId="2B3D6C4A" w14:textId="77777777" w:rsidR="0071394B" w:rsidRPr="006A5672" w:rsidRDefault="00E944F4" w:rsidP="0071394B">
            <w:pPr>
              <w:tabs>
                <w:tab w:val="left" w:pos="360"/>
                <w:tab w:val="left" w:pos="1260"/>
              </w:tabs>
              <w:jc w:val="thaiDistribute"/>
              <w:rPr>
                <w:rFonts w:asciiTheme="majorBidi" w:eastAsia="Cordia New" w:hAnsiTheme="majorBidi" w:cstheme="majorBidi"/>
                <w:cs/>
              </w:rPr>
            </w:pPr>
            <w:r w:rsidRPr="006A5672">
              <w:rPr>
                <w:rFonts w:asciiTheme="majorBidi" w:hAnsiTheme="majorBidi" w:cstheme="majorBidi"/>
              </w:rPr>
              <w:t>Gain (Loss) from Disposal of Equity Instruments</w:t>
            </w:r>
          </w:p>
        </w:tc>
        <w:tc>
          <w:tcPr>
            <w:tcW w:w="2098" w:type="dxa"/>
            <w:shd w:val="clear" w:color="auto" w:fill="auto"/>
          </w:tcPr>
          <w:p w14:paraId="6E7023E1" w14:textId="77777777" w:rsidR="0071394B" w:rsidRPr="006A5672" w:rsidRDefault="0071394B" w:rsidP="00DE2483">
            <w:pPr>
              <w:ind w:right="257"/>
              <w:jc w:val="right"/>
              <w:rPr>
                <w:rFonts w:asciiTheme="majorBidi" w:eastAsia="Cordia New" w:hAnsiTheme="majorBidi" w:cstheme="majorBidi"/>
              </w:rPr>
            </w:pPr>
            <w:r w:rsidRPr="006A5672">
              <w:rPr>
                <w:rFonts w:asciiTheme="majorBidi" w:eastAsia="Cordia New" w:hAnsiTheme="majorBidi" w:cstheme="majorBidi"/>
              </w:rPr>
              <w:t>5,964</w:t>
            </w:r>
          </w:p>
        </w:tc>
        <w:tc>
          <w:tcPr>
            <w:tcW w:w="238" w:type="dxa"/>
            <w:shd w:val="clear" w:color="auto" w:fill="auto"/>
          </w:tcPr>
          <w:p w14:paraId="5F1D5623" w14:textId="77777777" w:rsidR="0071394B" w:rsidRPr="006A5672" w:rsidRDefault="0071394B" w:rsidP="0071394B">
            <w:pPr>
              <w:ind w:left="110" w:right="364"/>
              <w:jc w:val="right"/>
              <w:rPr>
                <w:rFonts w:asciiTheme="majorBidi" w:eastAsia="Cordia New" w:hAnsiTheme="majorBidi" w:cstheme="majorBidi"/>
                <w:snapToGrid w:val="0"/>
                <w:color w:val="000000"/>
                <w:lang w:eastAsia="th-TH"/>
              </w:rPr>
            </w:pPr>
          </w:p>
        </w:tc>
        <w:tc>
          <w:tcPr>
            <w:tcW w:w="2170" w:type="dxa"/>
            <w:shd w:val="clear" w:color="auto" w:fill="auto"/>
          </w:tcPr>
          <w:p w14:paraId="037E7009" w14:textId="77777777" w:rsidR="0071394B" w:rsidRPr="006A5672" w:rsidRDefault="0071394B" w:rsidP="00DE2483">
            <w:pPr>
              <w:ind w:right="258"/>
              <w:jc w:val="right"/>
              <w:rPr>
                <w:rFonts w:asciiTheme="majorBidi" w:eastAsia="Cordia New" w:hAnsiTheme="majorBidi" w:cstheme="majorBidi"/>
              </w:rPr>
            </w:pPr>
            <w:r w:rsidRPr="006A5672">
              <w:rPr>
                <w:rFonts w:asciiTheme="majorBidi" w:eastAsia="Cordia New" w:hAnsiTheme="majorBidi" w:cstheme="majorBidi"/>
              </w:rPr>
              <w:t>6,482</w:t>
            </w:r>
          </w:p>
        </w:tc>
      </w:tr>
      <w:tr w:rsidR="0071394B" w:rsidRPr="001B496E" w14:paraId="40D4F080" w14:textId="77777777" w:rsidTr="00DE2483">
        <w:trPr>
          <w:trHeight w:val="374"/>
        </w:trPr>
        <w:tc>
          <w:tcPr>
            <w:tcW w:w="4394" w:type="dxa"/>
          </w:tcPr>
          <w:p w14:paraId="2963FB31" w14:textId="77777777" w:rsidR="0071394B" w:rsidRPr="006A5672" w:rsidRDefault="00E944F4" w:rsidP="0071394B">
            <w:pPr>
              <w:tabs>
                <w:tab w:val="left" w:pos="360"/>
                <w:tab w:val="left" w:pos="1260"/>
              </w:tabs>
              <w:jc w:val="thaiDistribute"/>
              <w:rPr>
                <w:rFonts w:asciiTheme="majorBidi" w:eastAsia="Cordia New" w:hAnsiTheme="majorBidi" w:cstheme="majorBidi"/>
              </w:rPr>
            </w:pPr>
            <w:r w:rsidRPr="006A5672">
              <w:rPr>
                <w:rFonts w:asciiTheme="majorBidi" w:hAnsiTheme="majorBidi" w:cstheme="majorBidi"/>
                <w:color w:val="000000"/>
              </w:rPr>
              <w:t>Gain (Loss) from Fair Value Measurement</w:t>
            </w:r>
          </w:p>
        </w:tc>
        <w:tc>
          <w:tcPr>
            <w:tcW w:w="2098" w:type="dxa"/>
            <w:shd w:val="clear" w:color="auto" w:fill="auto"/>
          </w:tcPr>
          <w:p w14:paraId="7BA86150" w14:textId="77777777" w:rsidR="0071394B" w:rsidRPr="006A5672" w:rsidRDefault="0071394B" w:rsidP="00DE2483">
            <w:pPr>
              <w:ind w:right="257"/>
              <w:jc w:val="right"/>
              <w:rPr>
                <w:rFonts w:asciiTheme="majorBidi" w:eastAsia="Cordia New" w:hAnsiTheme="majorBidi" w:cstheme="majorBidi"/>
              </w:rPr>
            </w:pPr>
            <w:r w:rsidRPr="006A5672">
              <w:rPr>
                <w:rFonts w:asciiTheme="majorBidi" w:eastAsia="Cordia New" w:hAnsiTheme="majorBidi" w:cstheme="majorBidi"/>
              </w:rPr>
              <w:t>18,125</w:t>
            </w:r>
          </w:p>
        </w:tc>
        <w:tc>
          <w:tcPr>
            <w:tcW w:w="238" w:type="dxa"/>
            <w:shd w:val="clear" w:color="auto" w:fill="auto"/>
          </w:tcPr>
          <w:p w14:paraId="05AA2417" w14:textId="77777777" w:rsidR="0071394B" w:rsidRPr="006A5672" w:rsidRDefault="0071394B" w:rsidP="0071394B">
            <w:pPr>
              <w:ind w:left="110" w:right="364"/>
              <w:jc w:val="right"/>
              <w:rPr>
                <w:rFonts w:asciiTheme="majorBidi" w:eastAsia="Cordia New" w:hAnsiTheme="majorBidi" w:cstheme="majorBidi"/>
                <w:snapToGrid w:val="0"/>
                <w:color w:val="000000"/>
                <w:lang w:eastAsia="th-TH"/>
              </w:rPr>
            </w:pPr>
          </w:p>
        </w:tc>
        <w:tc>
          <w:tcPr>
            <w:tcW w:w="2170" w:type="dxa"/>
            <w:shd w:val="clear" w:color="auto" w:fill="auto"/>
          </w:tcPr>
          <w:p w14:paraId="6B373ABA" w14:textId="77777777" w:rsidR="0071394B" w:rsidRPr="006A5672" w:rsidRDefault="0071394B" w:rsidP="00DE2483">
            <w:pPr>
              <w:ind w:right="258"/>
              <w:jc w:val="right"/>
              <w:rPr>
                <w:rFonts w:asciiTheme="majorBidi" w:eastAsia="Cordia New" w:hAnsiTheme="majorBidi" w:cstheme="majorBidi"/>
              </w:rPr>
            </w:pPr>
            <w:r w:rsidRPr="006A5672">
              <w:rPr>
                <w:rFonts w:asciiTheme="majorBidi" w:eastAsia="Cordia New" w:hAnsiTheme="majorBidi" w:cstheme="majorBidi"/>
              </w:rPr>
              <w:t>4,000</w:t>
            </w:r>
          </w:p>
        </w:tc>
      </w:tr>
      <w:tr w:rsidR="0071394B" w:rsidRPr="001B496E" w14:paraId="1D186EA4" w14:textId="77777777" w:rsidTr="00DE2483">
        <w:trPr>
          <w:trHeight w:val="374"/>
        </w:trPr>
        <w:tc>
          <w:tcPr>
            <w:tcW w:w="4394" w:type="dxa"/>
          </w:tcPr>
          <w:p w14:paraId="441B2CF3" w14:textId="77777777" w:rsidR="0071394B" w:rsidRPr="006A5672" w:rsidRDefault="00E944F4" w:rsidP="0071394B">
            <w:pPr>
              <w:tabs>
                <w:tab w:val="left" w:pos="360"/>
                <w:tab w:val="left" w:pos="1260"/>
              </w:tabs>
              <w:jc w:val="thaiDistribute"/>
              <w:rPr>
                <w:rFonts w:asciiTheme="majorBidi" w:eastAsia="Cordia New" w:hAnsiTheme="majorBidi" w:cstheme="majorBidi"/>
                <w:cs/>
              </w:rPr>
            </w:pPr>
            <w:r w:rsidRPr="006A5672">
              <w:rPr>
                <w:rFonts w:asciiTheme="majorBidi" w:hAnsiTheme="majorBidi" w:cstheme="majorBidi"/>
                <w:color w:val="000000"/>
              </w:rPr>
              <w:t>Ending Carrying Amount</w:t>
            </w:r>
          </w:p>
        </w:tc>
        <w:tc>
          <w:tcPr>
            <w:tcW w:w="2098" w:type="dxa"/>
            <w:tcBorders>
              <w:top w:val="single" w:sz="4" w:space="0" w:color="auto"/>
              <w:bottom w:val="double" w:sz="4" w:space="0" w:color="auto"/>
            </w:tcBorders>
            <w:shd w:val="clear" w:color="auto" w:fill="auto"/>
          </w:tcPr>
          <w:p w14:paraId="619846EF" w14:textId="77777777" w:rsidR="0071394B" w:rsidRPr="006A5672" w:rsidRDefault="0071394B" w:rsidP="00DE2483">
            <w:pPr>
              <w:ind w:right="257"/>
              <w:jc w:val="right"/>
              <w:rPr>
                <w:rFonts w:asciiTheme="majorBidi" w:eastAsia="Cordia New" w:hAnsiTheme="majorBidi" w:cstheme="majorBidi"/>
                <w:cs/>
              </w:rPr>
            </w:pPr>
            <w:r w:rsidRPr="006A5672">
              <w:rPr>
                <w:rFonts w:asciiTheme="majorBidi" w:eastAsia="Cordia New" w:hAnsiTheme="majorBidi" w:cstheme="majorBidi"/>
              </w:rPr>
              <w:t>958,125</w:t>
            </w:r>
          </w:p>
        </w:tc>
        <w:tc>
          <w:tcPr>
            <w:tcW w:w="238" w:type="dxa"/>
            <w:shd w:val="clear" w:color="auto" w:fill="auto"/>
          </w:tcPr>
          <w:p w14:paraId="29E624CE" w14:textId="77777777" w:rsidR="0071394B" w:rsidRPr="006A5672" w:rsidRDefault="0071394B" w:rsidP="0071394B">
            <w:pPr>
              <w:ind w:left="110" w:right="364"/>
              <w:jc w:val="right"/>
              <w:rPr>
                <w:rFonts w:asciiTheme="majorBidi" w:eastAsia="Cordia New" w:hAnsiTheme="majorBidi" w:cstheme="majorBidi"/>
                <w:snapToGrid w:val="0"/>
                <w:color w:val="000000"/>
                <w:lang w:eastAsia="th-TH"/>
              </w:rPr>
            </w:pPr>
          </w:p>
        </w:tc>
        <w:tc>
          <w:tcPr>
            <w:tcW w:w="2170" w:type="dxa"/>
            <w:tcBorders>
              <w:top w:val="single" w:sz="4" w:space="0" w:color="auto"/>
              <w:bottom w:val="double" w:sz="4" w:space="0" w:color="auto"/>
            </w:tcBorders>
            <w:shd w:val="clear" w:color="auto" w:fill="auto"/>
          </w:tcPr>
          <w:p w14:paraId="7D1EAE7A" w14:textId="77777777" w:rsidR="0071394B" w:rsidRPr="006A5672" w:rsidRDefault="0071394B" w:rsidP="00DE2483">
            <w:pPr>
              <w:ind w:right="258"/>
              <w:jc w:val="right"/>
              <w:rPr>
                <w:rFonts w:asciiTheme="majorBidi" w:eastAsia="Cordia New" w:hAnsiTheme="majorBidi" w:cstheme="majorBidi"/>
                <w:cs/>
              </w:rPr>
            </w:pPr>
            <w:r w:rsidRPr="006A5672">
              <w:rPr>
                <w:rFonts w:asciiTheme="majorBidi" w:eastAsia="Cordia New" w:hAnsiTheme="majorBidi" w:cstheme="majorBidi"/>
              </w:rPr>
              <w:t>556,500</w:t>
            </w:r>
          </w:p>
        </w:tc>
      </w:tr>
    </w:tbl>
    <w:p w14:paraId="4D5947D8" w14:textId="77777777" w:rsidR="009B7F79" w:rsidRPr="001B496E" w:rsidRDefault="009B7F79" w:rsidP="009B7F79">
      <w:pPr>
        <w:pStyle w:val="BodyTextIndent"/>
        <w:tabs>
          <w:tab w:val="clear" w:pos="360"/>
          <w:tab w:val="clear" w:pos="720"/>
          <w:tab w:val="clear" w:pos="1080"/>
          <w:tab w:val="left" w:pos="0"/>
          <w:tab w:val="left" w:pos="426"/>
        </w:tabs>
        <w:ind w:left="426"/>
        <w:rPr>
          <w:rFonts w:asciiTheme="majorBidi" w:hAnsiTheme="majorBidi" w:cstheme="majorBidi"/>
        </w:rPr>
      </w:pPr>
    </w:p>
    <w:p w14:paraId="75260122" w14:textId="77777777" w:rsidR="009B7F79" w:rsidRPr="001B496E" w:rsidRDefault="009B7F79" w:rsidP="009B7F79">
      <w:pPr>
        <w:pStyle w:val="BodyTextIndent"/>
        <w:tabs>
          <w:tab w:val="clear" w:pos="360"/>
          <w:tab w:val="clear" w:pos="720"/>
          <w:tab w:val="clear" w:pos="1080"/>
          <w:tab w:val="left" w:pos="0"/>
          <w:tab w:val="left" w:pos="426"/>
        </w:tabs>
        <w:ind w:left="426"/>
        <w:rPr>
          <w:rFonts w:asciiTheme="majorBidi" w:hAnsiTheme="majorBidi" w:cstheme="majorBidi"/>
        </w:rPr>
      </w:pPr>
    </w:p>
    <w:p w14:paraId="4E06631F" w14:textId="77777777" w:rsidR="009B7F79" w:rsidRPr="001B496E" w:rsidRDefault="009B7F79" w:rsidP="009B7F79">
      <w:pPr>
        <w:pStyle w:val="BodyTextIndent"/>
        <w:tabs>
          <w:tab w:val="clear" w:pos="360"/>
          <w:tab w:val="clear" w:pos="720"/>
          <w:tab w:val="clear" w:pos="1080"/>
          <w:tab w:val="left" w:pos="0"/>
          <w:tab w:val="left" w:pos="426"/>
        </w:tabs>
        <w:ind w:left="426"/>
        <w:rPr>
          <w:rFonts w:asciiTheme="majorBidi" w:hAnsiTheme="majorBidi" w:cstheme="majorBidi"/>
        </w:rPr>
      </w:pPr>
    </w:p>
    <w:p w14:paraId="66157A25" w14:textId="77777777" w:rsidR="009B7F79" w:rsidRPr="001B496E" w:rsidRDefault="009B7F79" w:rsidP="009B7F79">
      <w:pPr>
        <w:pStyle w:val="BodyTextIndent"/>
        <w:tabs>
          <w:tab w:val="clear" w:pos="360"/>
          <w:tab w:val="clear" w:pos="720"/>
          <w:tab w:val="clear" w:pos="1080"/>
          <w:tab w:val="left" w:pos="0"/>
          <w:tab w:val="left" w:pos="426"/>
        </w:tabs>
        <w:ind w:left="426"/>
        <w:rPr>
          <w:rFonts w:asciiTheme="majorBidi" w:hAnsiTheme="majorBidi" w:cstheme="majorBidi"/>
        </w:rPr>
      </w:pPr>
    </w:p>
    <w:p w14:paraId="60FBCE22" w14:textId="77777777" w:rsidR="009B7F79" w:rsidRPr="001B496E" w:rsidRDefault="009B7F79" w:rsidP="009B7F79">
      <w:pPr>
        <w:pStyle w:val="BodyTextIndent"/>
        <w:tabs>
          <w:tab w:val="clear" w:pos="360"/>
          <w:tab w:val="clear" w:pos="720"/>
          <w:tab w:val="clear" w:pos="1080"/>
          <w:tab w:val="left" w:pos="0"/>
          <w:tab w:val="left" w:pos="426"/>
        </w:tabs>
        <w:ind w:left="426"/>
        <w:rPr>
          <w:rFonts w:asciiTheme="majorBidi" w:hAnsiTheme="majorBidi" w:cstheme="majorBidi"/>
        </w:rPr>
      </w:pPr>
    </w:p>
    <w:p w14:paraId="371FCF62" w14:textId="77777777" w:rsidR="00F176B9" w:rsidRPr="001B496E" w:rsidRDefault="00F176B9" w:rsidP="00657448">
      <w:pPr>
        <w:pStyle w:val="BodyTextIndent"/>
        <w:tabs>
          <w:tab w:val="clear" w:pos="360"/>
          <w:tab w:val="clear" w:pos="720"/>
          <w:tab w:val="clear" w:pos="1080"/>
          <w:tab w:val="left" w:pos="0"/>
          <w:tab w:val="left" w:pos="426"/>
        </w:tabs>
        <w:ind w:left="0"/>
        <w:rPr>
          <w:rFonts w:asciiTheme="majorBidi" w:hAnsiTheme="majorBidi" w:cstheme="majorBidi"/>
          <w:b/>
          <w:bCs/>
          <w:lang w:val="en-US"/>
        </w:rPr>
        <w:sectPr w:rsidR="00F176B9" w:rsidRPr="001B496E" w:rsidSect="00BE0FC1">
          <w:headerReference w:type="default" r:id="rId8"/>
          <w:footerReference w:type="default" r:id="rId9"/>
          <w:pgSz w:w="11906" w:h="16838" w:code="9"/>
          <w:pgMar w:top="1282" w:right="1411" w:bottom="1526" w:left="1411" w:header="850" w:footer="706" w:gutter="0"/>
          <w:pgNumType w:start="16"/>
          <w:cols w:space="708"/>
          <w:docGrid w:linePitch="435"/>
        </w:sectPr>
      </w:pPr>
    </w:p>
    <w:p w14:paraId="5A63C50E" w14:textId="77777777" w:rsidR="007A3342" w:rsidRPr="001B496E" w:rsidRDefault="007A3342" w:rsidP="00657448">
      <w:pPr>
        <w:pStyle w:val="BodyTextIndent"/>
        <w:tabs>
          <w:tab w:val="clear" w:pos="360"/>
          <w:tab w:val="clear" w:pos="720"/>
          <w:tab w:val="clear" w:pos="1080"/>
          <w:tab w:val="left" w:pos="0"/>
          <w:tab w:val="left" w:pos="426"/>
        </w:tabs>
        <w:ind w:left="0"/>
        <w:rPr>
          <w:rFonts w:asciiTheme="majorBidi" w:hAnsiTheme="majorBidi" w:cstheme="majorBidi"/>
          <w:b/>
          <w:bCs/>
          <w:sz w:val="2"/>
          <w:szCs w:val="2"/>
          <w:lang w:val="en-US"/>
        </w:rPr>
      </w:pPr>
    </w:p>
    <w:p w14:paraId="408B9DDA" w14:textId="77777777" w:rsidR="00EE7DA3" w:rsidRPr="001B496E" w:rsidRDefault="00E944F4" w:rsidP="006A5672">
      <w:pPr>
        <w:pStyle w:val="BodyTextIndent"/>
        <w:numPr>
          <w:ilvl w:val="0"/>
          <w:numId w:val="25"/>
        </w:numPr>
        <w:tabs>
          <w:tab w:val="clear" w:pos="360"/>
          <w:tab w:val="clear" w:pos="720"/>
          <w:tab w:val="clear" w:pos="1080"/>
          <w:tab w:val="left" w:pos="0"/>
          <w:tab w:val="left" w:pos="426"/>
        </w:tabs>
        <w:ind w:left="426"/>
        <w:rPr>
          <w:rFonts w:asciiTheme="majorBidi" w:hAnsiTheme="majorBidi" w:cstheme="majorBidi"/>
          <w:b/>
          <w:bCs/>
        </w:rPr>
      </w:pPr>
      <w:r w:rsidRPr="001B496E">
        <w:rPr>
          <w:rFonts w:asciiTheme="majorBidi" w:hAnsiTheme="majorBidi" w:cstheme="majorBidi"/>
          <w:b/>
          <w:bCs/>
        </w:rPr>
        <w:t>Other Non-Current Financial Assets</w:t>
      </w:r>
    </w:p>
    <w:p w14:paraId="47338006" w14:textId="77777777" w:rsidR="00EE7DA3" w:rsidRPr="001B496E" w:rsidRDefault="00E944F4" w:rsidP="00E944F4">
      <w:pPr>
        <w:pStyle w:val="BodyTextIndent"/>
        <w:tabs>
          <w:tab w:val="clear" w:pos="360"/>
          <w:tab w:val="clear" w:pos="720"/>
          <w:tab w:val="clear" w:pos="1080"/>
          <w:tab w:val="left" w:pos="1418"/>
        </w:tabs>
        <w:ind w:left="426" w:firstLine="744"/>
        <w:rPr>
          <w:rFonts w:asciiTheme="majorBidi" w:hAnsiTheme="majorBidi" w:cstheme="majorBidi"/>
          <w:lang w:val="en-US"/>
        </w:rPr>
      </w:pPr>
      <w:r w:rsidRPr="001B496E">
        <w:rPr>
          <w:rFonts w:asciiTheme="majorBidi" w:hAnsiTheme="majorBidi" w:cstheme="majorBidi"/>
          <w:lang w:val="en-US"/>
        </w:rPr>
        <w:t>Consist of:</w:t>
      </w:r>
    </w:p>
    <w:tbl>
      <w:tblPr>
        <w:tblW w:w="14089" w:type="dxa"/>
        <w:tblInd w:w="454" w:type="dxa"/>
        <w:tblLayout w:type="fixed"/>
        <w:tblCellMar>
          <w:left w:w="28" w:type="dxa"/>
          <w:right w:w="28" w:type="dxa"/>
        </w:tblCellMar>
        <w:tblLook w:val="04A0" w:firstRow="1" w:lastRow="0" w:firstColumn="1" w:lastColumn="0" w:noHBand="0" w:noVBand="1"/>
      </w:tblPr>
      <w:tblGrid>
        <w:gridCol w:w="3543"/>
        <w:gridCol w:w="1673"/>
        <w:gridCol w:w="1639"/>
        <w:gridCol w:w="1847"/>
        <w:gridCol w:w="142"/>
        <w:gridCol w:w="1701"/>
        <w:gridCol w:w="142"/>
        <w:gridCol w:w="1623"/>
        <w:gridCol w:w="78"/>
        <w:gridCol w:w="1701"/>
      </w:tblGrid>
      <w:tr w:rsidR="001E795F" w:rsidRPr="006A5672" w14:paraId="7F34AA2A" w14:textId="77777777" w:rsidTr="00AB7A5B">
        <w:tc>
          <w:tcPr>
            <w:tcW w:w="3543" w:type="dxa"/>
            <w:shd w:val="clear" w:color="auto" w:fill="auto"/>
          </w:tcPr>
          <w:p w14:paraId="1DC33921" w14:textId="77777777" w:rsidR="001E795F" w:rsidRPr="006A5672" w:rsidRDefault="001E795F" w:rsidP="000953F0">
            <w:pPr>
              <w:pStyle w:val="BodyTextIndent"/>
              <w:tabs>
                <w:tab w:val="clear" w:pos="360"/>
                <w:tab w:val="clear" w:pos="720"/>
                <w:tab w:val="clear" w:pos="1080"/>
                <w:tab w:val="left" w:pos="1418"/>
              </w:tabs>
              <w:ind w:left="0"/>
              <w:jc w:val="center"/>
              <w:rPr>
                <w:rFonts w:asciiTheme="majorBidi" w:eastAsia="Cordia New" w:hAnsiTheme="majorBidi" w:cstheme="majorBidi"/>
                <w:sz w:val="28"/>
                <w:szCs w:val="28"/>
              </w:rPr>
            </w:pPr>
          </w:p>
        </w:tc>
        <w:tc>
          <w:tcPr>
            <w:tcW w:w="1673" w:type="dxa"/>
            <w:shd w:val="clear" w:color="auto" w:fill="auto"/>
          </w:tcPr>
          <w:p w14:paraId="65735D62" w14:textId="77777777" w:rsidR="001E795F" w:rsidRPr="006A5672" w:rsidRDefault="001E795F" w:rsidP="000953F0">
            <w:pPr>
              <w:pStyle w:val="BodyTextIndent"/>
              <w:tabs>
                <w:tab w:val="clear" w:pos="360"/>
                <w:tab w:val="clear" w:pos="720"/>
                <w:tab w:val="clear" w:pos="1080"/>
                <w:tab w:val="left" w:pos="1418"/>
              </w:tabs>
              <w:ind w:left="0"/>
              <w:jc w:val="center"/>
              <w:rPr>
                <w:rFonts w:asciiTheme="majorBidi" w:eastAsia="Cordia New" w:hAnsiTheme="majorBidi" w:cstheme="majorBidi"/>
                <w:sz w:val="28"/>
                <w:szCs w:val="28"/>
              </w:rPr>
            </w:pPr>
          </w:p>
        </w:tc>
        <w:tc>
          <w:tcPr>
            <w:tcW w:w="1639" w:type="dxa"/>
            <w:shd w:val="clear" w:color="auto" w:fill="auto"/>
          </w:tcPr>
          <w:p w14:paraId="15D273DD" w14:textId="77777777" w:rsidR="001E795F" w:rsidRPr="006A5672" w:rsidRDefault="001E795F" w:rsidP="000953F0">
            <w:pPr>
              <w:pStyle w:val="BodyTextIndent"/>
              <w:tabs>
                <w:tab w:val="clear" w:pos="360"/>
                <w:tab w:val="clear" w:pos="720"/>
                <w:tab w:val="clear" w:pos="1080"/>
                <w:tab w:val="left" w:pos="1418"/>
              </w:tabs>
              <w:ind w:left="0"/>
              <w:jc w:val="center"/>
              <w:rPr>
                <w:rFonts w:asciiTheme="majorBidi" w:eastAsia="Cordia New" w:hAnsiTheme="majorBidi" w:cstheme="majorBidi"/>
                <w:sz w:val="28"/>
                <w:szCs w:val="28"/>
              </w:rPr>
            </w:pPr>
          </w:p>
        </w:tc>
        <w:tc>
          <w:tcPr>
            <w:tcW w:w="1847" w:type="dxa"/>
            <w:shd w:val="clear" w:color="auto" w:fill="auto"/>
          </w:tcPr>
          <w:p w14:paraId="45B3910B" w14:textId="77777777" w:rsidR="001E795F" w:rsidRPr="006A5672" w:rsidRDefault="001E795F" w:rsidP="000953F0">
            <w:pPr>
              <w:pStyle w:val="BodyTextIndent"/>
              <w:tabs>
                <w:tab w:val="clear" w:pos="360"/>
                <w:tab w:val="clear" w:pos="720"/>
                <w:tab w:val="clear" w:pos="1080"/>
                <w:tab w:val="left" w:pos="1418"/>
              </w:tabs>
              <w:ind w:left="0"/>
              <w:jc w:val="center"/>
              <w:rPr>
                <w:rFonts w:asciiTheme="majorBidi" w:eastAsia="Cordia New" w:hAnsiTheme="majorBidi" w:cstheme="majorBidi"/>
                <w:sz w:val="28"/>
                <w:szCs w:val="28"/>
                <w:cs/>
                <w:lang w:val="en-US"/>
              </w:rPr>
            </w:pPr>
          </w:p>
        </w:tc>
        <w:tc>
          <w:tcPr>
            <w:tcW w:w="142" w:type="dxa"/>
            <w:shd w:val="clear" w:color="auto" w:fill="auto"/>
          </w:tcPr>
          <w:p w14:paraId="14D02FD6" w14:textId="77777777" w:rsidR="001E795F" w:rsidRPr="006A5672" w:rsidRDefault="001E795F" w:rsidP="000953F0">
            <w:pPr>
              <w:pStyle w:val="BodyTextIndent"/>
              <w:tabs>
                <w:tab w:val="clear" w:pos="360"/>
                <w:tab w:val="clear" w:pos="720"/>
                <w:tab w:val="clear" w:pos="1080"/>
                <w:tab w:val="left" w:pos="1418"/>
              </w:tabs>
              <w:ind w:left="0"/>
              <w:jc w:val="center"/>
              <w:rPr>
                <w:rFonts w:asciiTheme="majorBidi" w:eastAsia="Cordia New" w:hAnsiTheme="majorBidi" w:cstheme="majorBidi"/>
                <w:sz w:val="28"/>
                <w:szCs w:val="28"/>
              </w:rPr>
            </w:pPr>
          </w:p>
        </w:tc>
        <w:tc>
          <w:tcPr>
            <w:tcW w:w="1701" w:type="dxa"/>
          </w:tcPr>
          <w:p w14:paraId="11C7DA3E" w14:textId="77777777" w:rsidR="001E795F" w:rsidRPr="006A5672" w:rsidRDefault="001E795F" w:rsidP="005D7B41">
            <w:pPr>
              <w:pStyle w:val="BodyTextIndent"/>
              <w:tabs>
                <w:tab w:val="clear" w:pos="360"/>
                <w:tab w:val="clear" w:pos="720"/>
                <w:tab w:val="clear" w:pos="1080"/>
                <w:tab w:val="left" w:pos="1418"/>
              </w:tabs>
              <w:ind w:left="0" w:right="-25" w:hanging="132"/>
              <w:jc w:val="center"/>
              <w:rPr>
                <w:rFonts w:asciiTheme="majorBidi" w:eastAsia="Cordia New" w:hAnsiTheme="majorBidi" w:cstheme="majorBidi"/>
                <w:sz w:val="28"/>
                <w:szCs w:val="28"/>
                <w:cs/>
                <w:lang w:val="en-US"/>
              </w:rPr>
            </w:pPr>
          </w:p>
        </w:tc>
        <w:tc>
          <w:tcPr>
            <w:tcW w:w="142" w:type="dxa"/>
          </w:tcPr>
          <w:p w14:paraId="3B0C4A86" w14:textId="77777777" w:rsidR="001E795F" w:rsidRPr="006A5672" w:rsidRDefault="001E795F" w:rsidP="00F176B9">
            <w:pPr>
              <w:pStyle w:val="BodyTextIndent"/>
              <w:tabs>
                <w:tab w:val="clear" w:pos="360"/>
                <w:tab w:val="clear" w:pos="720"/>
                <w:tab w:val="clear" w:pos="1080"/>
                <w:tab w:val="left" w:pos="1418"/>
              </w:tabs>
              <w:ind w:left="0" w:right="881" w:hanging="132"/>
              <w:jc w:val="center"/>
              <w:rPr>
                <w:rFonts w:asciiTheme="majorBidi" w:eastAsia="Cordia New" w:hAnsiTheme="majorBidi" w:cstheme="majorBidi"/>
                <w:sz w:val="28"/>
                <w:szCs w:val="28"/>
                <w:cs/>
                <w:lang w:val="en-US"/>
              </w:rPr>
            </w:pPr>
          </w:p>
        </w:tc>
        <w:tc>
          <w:tcPr>
            <w:tcW w:w="3402" w:type="dxa"/>
            <w:gridSpan w:val="3"/>
            <w:shd w:val="clear" w:color="auto" w:fill="auto"/>
          </w:tcPr>
          <w:p w14:paraId="6193D3E4" w14:textId="77777777" w:rsidR="001E795F" w:rsidRPr="006A5672" w:rsidRDefault="00E944F4" w:rsidP="001E795F">
            <w:pPr>
              <w:pStyle w:val="BodyTextIndent"/>
              <w:tabs>
                <w:tab w:val="clear" w:pos="360"/>
                <w:tab w:val="clear" w:pos="720"/>
                <w:tab w:val="clear" w:pos="1080"/>
                <w:tab w:val="left" w:pos="1418"/>
              </w:tabs>
              <w:ind w:left="0" w:hanging="132"/>
              <w:jc w:val="right"/>
              <w:rPr>
                <w:rFonts w:asciiTheme="majorBidi" w:eastAsia="Cordia New" w:hAnsiTheme="majorBidi" w:cstheme="majorBidi"/>
                <w:sz w:val="28"/>
                <w:szCs w:val="28"/>
                <w:lang w:val="en-US"/>
              </w:rPr>
            </w:pPr>
            <w:r w:rsidRPr="006A5672">
              <w:rPr>
                <w:rFonts w:asciiTheme="majorBidi" w:eastAsia="Cordia New" w:hAnsiTheme="majorBidi" w:cstheme="majorBidi"/>
                <w:snapToGrid w:val="0"/>
                <w:color w:val="000000"/>
                <w:sz w:val="28"/>
                <w:szCs w:val="28"/>
                <w:lang w:val="en-US" w:eastAsia="th-TH"/>
              </w:rPr>
              <w:t>(</w:t>
            </w:r>
            <w:r w:rsidRPr="006A5672">
              <w:rPr>
                <w:rFonts w:asciiTheme="majorBidi" w:eastAsia="Cordia New" w:hAnsiTheme="majorBidi" w:cstheme="majorBidi"/>
                <w:snapToGrid w:val="0"/>
                <w:color w:val="000000"/>
                <w:sz w:val="28"/>
                <w:szCs w:val="28"/>
                <w:lang w:eastAsia="th-TH"/>
              </w:rPr>
              <w:t>Unit : Baht</w:t>
            </w:r>
            <w:r w:rsidRPr="006A5672">
              <w:rPr>
                <w:rFonts w:asciiTheme="majorBidi" w:eastAsia="Cordia New" w:hAnsiTheme="majorBidi" w:cstheme="majorBidi"/>
                <w:snapToGrid w:val="0"/>
                <w:color w:val="000000"/>
                <w:sz w:val="28"/>
                <w:szCs w:val="28"/>
                <w:lang w:val="en-US" w:eastAsia="th-TH"/>
              </w:rPr>
              <w:t>)</w:t>
            </w:r>
          </w:p>
        </w:tc>
      </w:tr>
      <w:tr w:rsidR="001E795F" w:rsidRPr="006A5672" w14:paraId="4705DC97" w14:textId="77777777" w:rsidTr="00AB7A5B">
        <w:tc>
          <w:tcPr>
            <w:tcW w:w="3543" w:type="dxa"/>
            <w:shd w:val="clear" w:color="auto" w:fill="auto"/>
          </w:tcPr>
          <w:p w14:paraId="22711362" w14:textId="77777777" w:rsidR="001E795F" w:rsidRPr="006A5672" w:rsidRDefault="001E795F" w:rsidP="000953F0">
            <w:pPr>
              <w:pStyle w:val="BodyTextIndent"/>
              <w:tabs>
                <w:tab w:val="clear" w:pos="360"/>
                <w:tab w:val="clear" w:pos="720"/>
                <w:tab w:val="clear" w:pos="1080"/>
                <w:tab w:val="left" w:pos="1418"/>
              </w:tabs>
              <w:ind w:left="0"/>
              <w:jc w:val="center"/>
              <w:rPr>
                <w:rFonts w:asciiTheme="majorBidi" w:eastAsia="Cordia New" w:hAnsiTheme="majorBidi" w:cstheme="majorBidi"/>
                <w:sz w:val="28"/>
                <w:szCs w:val="28"/>
              </w:rPr>
            </w:pPr>
          </w:p>
        </w:tc>
        <w:tc>
          <w:tcPr>
            <w:tcW w:w="1673" w:type="dxa"/>
            <w:shd w:val="clear" w:color="auto" w:fill="auto"/>
          </w:tcPr>
          <w:p w14:paraId="67014F78" w14:textId="77777777" w:rsidR="001E795F" w:rsidRPr="006A5672" w:rsidRDefault="001E795F" w:rsidP="000953F0">
            <w:pPr>
              <w:pStyle w:val="BodyTextIndent"/>
              <w:tabs>
                <w:tab w:val="clear" w:pos="360"/>
                <w:tab w:val="clear" w:pos="720"/>
                <w:tab w:val="clear" w:pos="1080"/>
                <w:tab w:val="left" w:pos="1418"/>
              </w:tabs>
              <w:ind w:left="0"/>
              <w:jc w:val="center"/>
              <w:rPr>
                <w:rFonts w:asciiTheme="majorBidi" w:eastAsia="Cordia New" w:hAnsiTheme="majorBidi" w:cstheme="majorBidi"/>
                <w:sz w:val="28"/>
                <w:szCs w:val="28"/>
              </w:rPr>
            </w:pPr>
          </w:p>
        </w:tc>
        <w:tc>
          <w:tcPr>
            <w:tcW w:w="1639" w:type="dxa"/>
            <w:shd w:val="clear" w:color="auto" w:fill="auto"/>
          </w:tcPr>
          <w:p w14:paraId="3852A9A0" w14:textId="77777777" w:rsidR="001E795F" w:rsidRPr="006A5672" w:rsidRDefault="001E795F" w:rsidP="000953F0">
            <w:pPr>
              <w:pStyle w:val="BodyTextIndent"/>
              <w:tabs>
                <w:tab w:val="clear" w:pos="360"/>
                <w:tab w:val="clear" w:pos="720"/>
                <w:tab w:val="clear" w:pos="1080"/>
                <w:tab w:val="left" w:pos="1418"/>
              </w:tabs>
              <w:ind w:left="0"/>
              <w:jc w:val="center"/>
              <w:rPr>
                <w:rFonts w:asciiTheme="majorBidi" w:eastAsia="Cordia New" w:hAnsiTheme="majorBidi" w:cstheme="majorBidi"/>
                <w:sz w:val="28"/>
                <w:szCs w:val="28"/>
              </w:rPr>
            </w:pPr>
          </w:p>
        </w:tc>
        <w:tc>
          <w:tcPr>
            <w:tcW w:w="7234" w:type="dxa"/>
            <w:gridSpan w:val="7"/>
            <w:shd w:val="clear" w:color="auto" w:fill="auto"/>
          </w:tcPr>
          <w:p w14:paraId="564242B4" w14:textId="77777777" w:rsidR="001E795F" w:rsidRPr="006A5672" w:rsidRDefault="00E944F4" w:rsidP="000953F0">
            <w:pPr>
              <w:pStyle w:val="BodyTextIndent"/>
              <w:tabs>
                <w:tab w:val="clear" w:pos="360"/>
                <w:tab w:val="clear" w:pos="720"/>
                <w:tab w:val="clear" w:pos="1080"/>
                <w:tab w:val="left" w:pos="1418"/>
              </w:tabs>
              <w:ind w:left="0" w:right="-108" w:hanging="132"/>
              <w:jc w:val="center"/>
              <w:rPr>
                <w:rFonts w:asciiTheme="majorBidi" w:eastAsia="Cordia New" w:hAnsiTheme="majorBidi" w:cstheme="majorBidi"/>
                <w:sz w:val="28"/>
                <w:szCs w:val="28"/>
                <w:cs/>
                <w:lang w:val="en-US"/>
              </w:rPr>
            </w:pPr>
            <w:r w:rsidRPr="006A5672">
              <w:rPr>
                <w:rFonts w:asciiTheme="majorBidi" w:eastAsia="Cordia New" w:hAnsiTheme="majorBidi" w:cstheme="majorBidi"/>
                <w:sz w:val="28"/>
                <w:szCs w:val="28"/>
                <w:lang w:val="en-US"/>
              </w:rPr>
              <w:t>Consolidated Financial Statements</w:t>
            </w:r>
          </w:p>
        </w:tc>
      </w:tr>
      <w:tr w:rsidR="00480C1F" w:rsidRPr="006A5672" w14:paraId="271901B0" w14:textId="77777777" w:rsidTr="00AB7A5B">
        <w:tc>
          <w:tcPr>
            <w:tcW w:w="3543" w:type="dxa"/>
            <w:shd w:val="clear" w:color="auto" w:fill="auto"/>
          </w:tcPr>
          <w:p w14:paraId="46EC6798" w14:textId="77777777" w:rsidR="00480C1F" w:rsidRPr="006A5672" w:rsidRDefault="00480C1F" w:rsidP="000953F0">
            <w:pPr>
              <w:pStyle w:val="BodyTextIndent"/>
              <w:tabs>
                <w:tab w:val="clear" w:pos="360"/>
                <w:tab w:val="clear" w:pos="720"/>
                <w:tab w:val="clear" w:pos="1080"/>
                <w:tab w:val="left" w:pos="1418"/>
              </w:tabs>
              <w:ind w:left="0"/>
              <w:jc w:val="center"/>
              <w:rPr>
                <w:rFonts w:asciiTheme="majorBidi" w:eastAsia="Cordia New" w:hAnsiTheme="majorBidi" w:cstheme="majorBidi"/>
                <w:sz w:val="28"/>
                <w:szCs w:val="28"/>
              </w:rPr>
            </w:pPr>
          </w:p>
        </w:tc>
        <w:tc>
          <w:tcPr>
            <w:tcW w:w="1673" w:type="dxa"/>
            <w:shd w:val="clear" w:color="auto" w:fill="auto"/>
          </w:tcPr>
          <w:p w14:paraId="764F0AC8" w14:textId="77777777" w:rsidR="00480C1F" w:rsidRPr="006A5672" w:rsidRDefault="00480C1F" w:rsidP="000953F0">
            <w:pPr>
              <w:pStyle w:val="BodyTextIndent"/>
              <w:tabs>
                <w:tab w:val="clear" w:pos="360"/>
                <w:tab w:val="clear" w:pos="720"/>
                <w:tab w:val="clear" w:pos="1080"/>
                <w:tab w:val="left" w:pos="1418"/>
              </w:tabs>
              <w:ind w:left="0"/>
              <w:jc w:val="center"/>
              <w:rPr>
                <w:rFonts w:asciiTheme="majorBidi" w:eastAsia="Cordia New" w:hAnsiTheme="majorBidi" w:cstheme="majorBidi"/>
                <w:sz w:val="28"/>
                <w:szCs w:val="28"/>
              </w:rPr>
            </w:pPr>
          </w:p>
        </w:tc>
        <w:tc>
          <w:tcPr>
            <w:tcW w:w="1639" w:type="dxa"/>
            <w:shd w:val="clear" w:color="auto" w:fill="auto"/>
          </w:tcPr>
          <w:p w14:paraId="515D8F52" w14:textId="77777777" w:rsidR="00480C1F" w:rsidRPr="006A5672" w:rsidRDefault="00480C1F" w:rsidP="000953F0">
            <w:pPr>
              <w:pStyle w:val="BodyTextIndent"/>
              <w:tabs>
                <w:tab w:val="clear" w:pos="360"/>
                <w:tab w:val="clear" w:pos="720"/>
                <w:tab w:val="clear" w:pos="1080"/>
                <w:tab w:val="left" w:pos="1418"/>
              </w:tabs>
              <w:ind w:left="0"/>
              <w:jc w:val="center"/>
              <w:rPr>
                <w:rFonts w:asciiTheme="majorBidi" w:eastAsia="Cordia New" w:hAnsiTheme="majorBidi" w:cstheme="majorBidi"/>
                <w:sz w:val="28"/>
                <w:szCs w:val="28"/>
              </w:rPr>
            </w:pPr>
          </w:p>
        </w:tc>
        <w:tc>
          <w:tcPr>
            <w:tcW w:w="3690" w:type="dxa"/>
            <w:gridSpan w:val="3"/>
            <w:shd w:val="clear" w:color="auto" w:fill="auto"/>
          </w:tcPr>
          <w:p w14:paraId="0D500F97" w14:textId="77777777" w:rsidR="00480C1F" w:rsidRPr="006A5672" w:rsidRDefault="00E944F4" w:rsidP="00480C1F">
            <w:pPr>
              <w:pStyle w:val="BodyTextIndent"/>
              <w:tabs>
                <w:tab w:val="clear" w:pos="360"/>
                <w:tab w:val="clear" w:pos="720"/>
                <w:tab w:val="clear" w:pos="1080"/>
                <w:tab w:val="left" w:pos="1418"/>
              </w:tabs>
              <w:ind w:left="0"/>
              <w:jc w:val="center"/>
              <w:rPr>
                <w:rFonts w:asciiTheme="majorBidi" w:eastAsia="Cordia New" w:hAnsiTheme="majorBidi" w:cstheme="majorBidi"/>
                <w:sz w:val="28"/>
                <w:szCs w:val="28"/>
                <w:cs/>
                <w:lang w:val="en-US"/>
              </w:rPr>
            </w:pPr>
            <w:r w:rsidRPr="006A5672">
              <w:rPr>
                <w:rFonts w:asciiTheme="majorBidi" w:eastAsia="Cordia New" w:hAnsiTheme="majorBidi" w:cstheme="majorBidi"/>
                <w:sz w:val="28"/>
                <w:szCs w:val="28"/>
                <w:lang w:val="en-US"/>
              </w:rPr>
              <w:t>Fair Value</w:t>
            </w:r>
          </w:p>
        </w:tc>
        <w:tc>
          <w:tcPr>
            <w:tcW w:w="142" w:type="dxa"/>
          </w:tcPr>
          <w:p w14:paraId="5372BC51" w14:textId="77777777" w:rsidR="00480C1F" w:rsidRPr="006A5672" w:rsidRDefault="00480C1F" w:rsidP="00480C1F">
            <w:pPr>
              <w:pStyle w:val="BodyTextIndent"/>
              <w:tabs>
                <w:tab w:val="clear" w:pos="360"/>
                <w:tab w:val="clear" w:pos="720"/>
                <w:tab w:val="clear" w:pos="1080"/>
                <w:tab w:val="left" w:pos="1418"/>
              </w:tabs>
              <w:ind w:left="0" w:right="881" w:hanging="132"/>
              <w:jc w:val="center"/>
              <w:rPr>
                <w:rFonts w:asciiTheme="majorBidi" w:eastAsia="Cordia New" w:hAnsiTheme="majorBidi" w:cstheme="majorBidi"/>
                <w:sz w:val="28"/>
                <w:szCs w:val="28"/>
                <w:cs/>
              </w:rPr>
            </w:pPr>
          </w:p>
        </w:tc>
        <w:tc>
          <w:tcPr>
            <w:tcW w:w="3402" w:type="dxa"/>
            <w:gridSpan w:val="3"/>
            <w:shd w:val="clear" w:color="auto" w:fill="auto"/>
          </w:tcPr>
          <w:p w14:paraId="73AF4C8F" w14:textId="77777777" w:rsidR="00480C1F" w:rsidRPr="006A5672" w:rsidRDefault="00E944F4" w:rsidP="00480C1F">
            <w:pPr>
              <w:pStyle w:val="BodyTextIndent"/>
              <w:tabs>
                <w:tab w:val="clear" w:pos="360"/>
                <w:tab w:val="clear" w:pos="720"/>
                <w:tab w:val="clear" w:pos="1080"/>
                <w:tab w:val="left" w:pos="1418"/>
              </w:tabs>
              <w:ind w:left="0" w:right="-108" w:hanging="132"/>
              <w:jc w:val="center"/>
              <w:rPr>
                <w:rFonts w:asciiTheme="majorBidi" w:eastAsia="Cordia New" w:hAnsiTheme="majorBidi" w:cstheme="majorBidi"/>
                <w:sz w:val="28"/>
                <w:szCs w:val="28"/>
                <w:cs/>
                <w:lang w:val="en-US"/>
              </w:rPr>
            </w:pPr>
            <w:r w:rsidRPr="006A5672">
              <w:rPr>
                <w:rFonts w:asciiTheme="majorBidi" w:eastAsia="Cordia New" w:hAnsiTheme="majorBidi" w:cstheme="majorBidi"/>
                <w:sz w:val="28"/>
                <w:szCs w:val="28"/>
                <w:lang w:val="en-US"/>
              </w:rPr>
              <w:t>Dividend Income</w:t>
            </w:r>
          </w:p>
        </w:tc>
      </w:tr>
      <w:tr w:rsidR="00E944F4" w:rsidRPr="006A5672" w14:paraId="3C03DB8A" w14:textId="77777777" w:rsidTr="00AB7A5B">
        <w:tc>
          <w:tcPr>
            <w:tcW w:w="3543" w:type="dxa"/>
            <w:shd w:val="clear" w:color="auto" w:fill="auto"/>
          </w:tcPr>
          <w:p w14:paraId="05627A9B" w14:textId="77777777" w:rsidR="00E944F4" w:rsidRPr="006A5672" w:rsidRDefault="00E944F4" w:rsidP="00E944F4">
            <w:pPr>
              <w:keepNext/>
              <w:ind w:left="-7" w:right="-5"/>
              <w:jc w:val="center"/>
              <w:outlineLvl w:val="6"/>
              <w:rPr>
                <w:rFonts w:asciiTheme="majorBidi" w:eastAsia="Cordia New" w:hAnsiTheme="majorBidi" w:cstheme="majorBidi"/>
                <w:sz w:val="28"/>
                <w:szCs w:val="28"/>
                <w:cs/>
              </w:rPr>
            </w:pPr>
            <w:r w:rsidRPr="006A5672">
              <w:rPr>
                <w:rFonts w:asciiTheme="majorBidi" w:eastAsia="Cordia New" w:hAnsiTheme="majorBidi" w:cstheme="majorBidi"/>
                <w:snapToGrid w:val="0"/>
                <w:color w:val="000000"/>
                <w:sz w:val="28"/>
                <w:szCs w:val="28"/>
                <w:lang w:eastAsia="th-TH"/>
              </w:rPr>
              <w:t>Entity’s Name</w:t>
            </w:r>
          </w:p>
        </w:tc>
        <w:tc>
          <w:tcPr>
            <w:tcW w:w="1673" w:type="dxa"/>
            <w:shd w:val="clear" w:color="auto" w:fill="auto"/>
          </w:tcPr>
          <w:p w14:paraId="2E065298" w14:textId="77777777" w:rsidR="00E944F4" w:rsidRPr="006A5672" w:rsidRDefault="00E944F4" w:rsidP="00E944F4">
            <w:pPr>
              <w:pStyle w:val="BodyTextIndent"/>
              <w:tabs>
                <w:tab w:val="clear" w:pos="360"/>
                <w:tab w:val="clear" w:pos="720"/>
                <w:tab w:val="clear" w:pos="1080"/>
                <w:tab w:val="left" w:pos="1418"/>
              </w:tabs>
              <w:ind w:left="0" w:right="-108" w:hanging="108"/>
              <w:jc w:val="center"/>
              <w:rPr>
                <w:rFonts w:asciiTheme="majorBidi" w:eastAsia="Cordia New" w:hAnsiTheme="majorBidi" w:cstheme="majorBidi"/>
                <w:sz w:val="28"/>
                <w:szCs w:val="28"/>
              </w:rPr>
            </w:pPr>
            <w:r w:rsidRPr="006A5672">
              <w:rPr>
                <w:rFonts w:asciiTheme="majorBidi" w:eastAsia="Cordia New" w:hAnsiTheme="majorBidi" w:cstheme="majorBidi"/>
                <w:snapToGrid w:val="0"/>
                <w:color w:val="000000"/>
                <w:sz w:val="28"/>
                <w:szCs w:val="28"/>
                <w:lang w:eastAsia="th-TH"/>
              </w:rPr>
              <w:t>Paid-up Share Capital</w:t>
            </w:r>
          </w:p>
        </w:tc>
        <w:tc>
          <w:tcPr>
            <w:tcW w:w="1639" w:type="dxa"/>
            <w:shd w:val="clear" w:color="auto" w:fill="auto"/>
          </w:tcPr>
          <w:p w14:paraId="439B533B" w14:textId="77777777" w:rsidR="00E944F4" w:rsidRPr="006A5672" w:rsidRDefault="00E944F4" w:rsidP="00E944F4">
            <w:pPr>
              <w:pStyle w:val="BodyTextIndent"/>
              <w:tabs>
                <w:tab w:val="clear" w:pos="360"/>
                <w:tab w:val="clear" w:pos="720"/>
                <w:tab w:val="clear" w:pos="1080"/>
                <w:tab w:val="left" w:pos="1026"/>
              </w:tabs>
              <w:ind w:left="0" w:right="-108" w:hanging="108"/>
              <w:jc w:val="center"/>
              <w:rPr>
                <w:rFonts w:asciiTheme="majorBidi" w:eastAsia="Cordia New" w:hAnsiTheme="majorBidi" w:cstheme="majorBidi"/>
                <w:sz w:val="28"/>
                <w:szCs w:val="28"/>
              </w:rPr>
            </w:pPr>
            <w:r w:rsidRPr="006A5672">
              <w:rPr>
                <w:rFonts w:asciiTheme="majorBidi" w:eastAsia="Cordia New" w:hAnsiTheme="majorBidi" w:cstheme="majorBidi"/>
                <w:snapToGrid w:val="0"/>
                <w:color w:val="000000"/>
                <w:sz w:val="28"/>
                <w:szCs w:val="28"/>
                <w:lang w:eastAsia="th-TH"/>
              </w:rPr>
              <w:t>Shareholding</w:t>
            </w:r>
          </w:p>
        </w:tc>
        <w:tc>
          <w:tcPr>
            <w:tcW w:w="1847" w:type="dxa"/>
            <w:shd w:val="clear" w:color="auto" w:fill="auto"/>
            <w:vAlign w:val="bottom"/>
          </w:tcPr>
          <w:p w14:paraId="38D4D93F" w14:textId="77777777" w:rsidR="00E944F4" w:rsidRPr="006A5672" w:rsidRDefault="00E944F4" w:rsidP="00E944F4">
            <w:pPr>
              <w:ind w:right="-30"/>
              <w:jc w:val="center"/>
              <w:rPr>
                <w:rFonts w:asciiTheme="majorBidi" w:eastAsia="Cordia New" w:hAnsiTheme="majorBidi" w:cstheme="majorBidi"/>
                <w:snapToGrid w:val="0"/>
                <w:color w:val="000000"/>
                <w:sz w:val="28"/>
                <w:szCs w:val="28"/>
                <w:cs/>
                <w:lang w:eastAsia="th-TH"/>
              </w:rPr>
            </w:pPr>
            <w:r w:rsidRPr="006A5672">
              <w:rPr>
                <w:rFonts w:asciiTheme="majorBidi" w:eastAsia="MS Mincho" w:hAnsiTheme="majorBidi" w:cstheme="majorBidi"/>
                <w:sz w:val="28"/>
                <w:szCs w:val="28"/>
              </w:rPr>
              <w:t>As at</w:t>
            </w:r>
          </w:p>
        </w:tc>
        <w:tc>
          <w:tcPr>
            <w:tcW w:w="142" w:type="dxa"/>
            <w:shd w:val="clear" w:color="auto" w:fill="auto"/>
            <w:vAlign w:val="bottom"/>
          </w:tcPr>
          <w:p w14:paraId="589F256B" w14:textId="77777777" w:rsidR="00E944F4" w:rsidRPr="006A5672" w:rsidRDefault="00E944F4" w:rsidP="00E944F4">
            <w:pPr>
              <w:ind w:right="-30"/>
              <w:jc w:val="center"/>
              <w:rPr>
                <w:rFonts w:asciiTheme="majorBidi" w:eastAsia="Cordia New" w:hAnsiTheme="majorBidi" w:cstheme="majorBidi"/>
                <w:snapToGrid w:val="0"/>
                <w:color w:val="000000"/>
                <w:sz w:val="28"/>
                <w:szCs w:val="28"/>
                <w:cs/>
                <w:lang w:eastAsia="th-TH"/>
              </w:rPr>
            </w:pPr>
          </w:p>
        </w:tc>
        <w:tc>
          <w:tcPr>
            <w:tcW w:w="1701" w:type="dxa"/>
          </w:tcPr>
          <w:p w14:paraId="6C6B6A69" w14:textId="77777777" w:rsidR="00E944F4" w:rsidRPr="006A5672" w:rsidRDefault="00E944F4" w:rsidP="00E944F4">
            <w:pPr>
              <w:pStyle w:val="BodyTextIndent"/>
              <w:tabs>
                <w:tab w:val="clear" w:pos="360"/>
                <w:tab w:val="clear" w:pos="720"/>
                <w:tab w:val="clear" w:pos="1080"/>
                <w:tab w:val="left" w:pos="1418"/>
              </w:tabs>
              <w:ind w:left="0" w:right="-25" w:hanging="132"/>
              <w:jc w:val="center"/>
              <w:rPr>
                <w:rFonts w:asciiTheme="majorBidi" w:eastAsia="Cordia New" w:hAnsiTheme="majorBidi" w:cstheme="majorBidi"/>
                <w:sz w:val="28"/>
                <w:szCs w:val="28"/>
                <w:cs/>
                <w:lang w:val="en-US"/>
              </w:rPr>
            </w:pPr>
            <w:r w:rsidRPr="006A5672">
              <w:rPr>
                <w:rFonts w:asciiTheme="majorBidi" w:eastAsia="MS Mincho" w:hAnsiTheme="majorBidi" w:cstheme="majorBidi"/>
                <w:sz w:val="28"/>
                <w:szCs w:val="28"/>
              </w:rPr>
              <w:t>As at</w:t>
            </w:r>
          </w:p>
        </w:tc>
        <w:tc>
          <w:tcPr>
            <w:tcW w:w="142" w:type="dxa"/>
          </w:tcPr>
          <w:p w14:paraId="6FDE379A" w14:textId="77777777" w:rsidR="00E944F4" w:rsidRPr="006A5672" w:rsidRDefault="00E944F4" w:rsidP="00E944F4">
            <w:pPr>
              <w:ind w:right="881"/>
              <w:jc w:val="center"/>
              <w:rPr>
                <w:rFonts w:asciiTheme="majorBidi" w:eastAsia="Cordia New" w:hAnsiTheme="majorBidi" w:cstheme="majorBidi"/>
                <w:snapToGrid w:val="0"/>
                <w:color w:val="000000"/>
                <w:sz w:val="28"/>
                <w:szCs w:val="28"/>
                <w:cs/>
                <w:lang w:eastAsia="th-TH"/>
              </w:rPr>
            </w:pPr>
          </w:p>
        </w:tc>
        <w:tc>
          <w:tcPr>
            <w:tcW w:w="3402" w:type="dxa"/>
            <w:gridSpan w:val="3"/>
            <w:shd w:val="clear" w:color="auto" w:fill="auto"/>
            <w:vAlign w:val="bottom"/>
          </w:tcPr>
          <w:p w14:paraId="3B07F9B8" w14:textId="77777777" w:rsidR="00E944F4" w:rsidRPr="006A5672" w:rsidRDefault="00E944F4" w:rsidP="00E944F4">
            <w:pPr>
              <w:ind w:right="-30"/>
              <w:jc w:val="center"/>
              <w:rPr>
                <w:rFonts w:asciiTheme="majorBidi" w:eastAsia="Cordia New" w:hAnsiTheme="majorBidi" w:cstheme="majorBidi"/>
                <w:snapToGrid w:val="0"/>
                <w:color w:val="000000"/>
                <w:sz w:val="28"/>
                <w:szCs w:val="28"/>
                <w:cs/>
                <w:lang w:eastAsia="th-TH"/>
              </w:rPr>
            </w:pPr>
            <w:r w:rsidRPr="006A5672">
              <w:rPr>
                <w:rFonts w:asciiTheme="majorBidi" w:eastAsia="Cordia New" w:hAnsiTheme="majorBidi" w:cstheme="majorBidi"/>
                <w:snapToGrid w:val="0"/>
                <w:color w:val="000000"/>
                <w:sz w:val="28"/>
                <w:szCs w:val="28"/>
                <w:lang w:eastAsia="th-TH"/>
              </w:rPr>
              <w:t>For the year ended</w:t>
            </w:r>
          </w:p>
        </w:tc>
      </w:tr>
      <w:tr w:rsidR="00E944F4" w:rsidRPr="006A5672" w14:paraId="3A0E28A1" w14:textId="77777777" w:rsidTr="00AB7A5B">
        <w:tc>
          <w:tcPr>
            <w:tcW w:w="3543" w:type="dxa"/>
            <w:shd w:val="clear" w:color="auto" w:fill="auto"/>
          </w:tcPr>
          <w:p w14:paraId="7B0A12D9" w14:textId="77777777" w:rsidR="00E944F4" w:rsidRPr="006A5672" w:rsidRDefault="00E944F4" w:rsidP="00E944F4">
            <w:pPr>
              <w:keepNext/>
              <w:ind w:left="-7" w:right="-5"/>
              <w:outlineLvl w:val="6"/>
              <w:rPr>
                <w:rFonts w:asciiTheme="majorBidi" w:eastAsia="Cordia New" w:hAnsiTheme="majorBidi" w:cstheme="majorBidi"/>
                <w:sz w:val="28"/>
                <w:szCs w:val="28"/>
                <w:cs/>
              </w:rPr>
            </w:pPr>
          </w:p>
        </w:tc>
        <w:tc>
          <w:tcPr>
            <w:tcW w:w="1673" w:type="dxa"/>
            <w:shd w:val="clear" w:color="auto" w:fill="auto"/>
            <w:vAlign w:val="bottom"/>
          </w:tcPr>
          <w:p w14:paraId="4C82073E" w14:textId="77777777" w:rsidR="00E944F4" w:rsidRPr="006A5672" w:rsidRDefault="00E944F4" w:rsidP="00E944F4">
            <w:pPr>
              <w:jc w:val="center"/>
              <w:rPr>
                <w:rFonts w:asciiTheme="majorBidi" w:eastAsia="Cordia New" w:hAnsiTheme="majorBidi" w:cstheme="majorBidi"/>
                <w:sz w:val="28"/>
                <w:szCs w:val="28"/>
                <w:cs/>
              </w:rPr>
            </w:pPr>
          </w:p>
        </w:tc>
        <w:tc>
          <w:tcPr>
            <w:tcW w:w="1639" w:type="dxa"/>
            <w:shd w:val="clear" w:color="auto" w:fill="auto"/>
          </w:tcPr>
          <w:p w14:paraId="335CAB78" w14:textId="77777777" w:rsidR="00E944F4" w:rsidRPr="006A5672" w:rsidRDefault="00E944F4" w:rsidP="00E944F4">
            <w:pPr>
              <w:pStyle w:val="BodyTextIndent"/>
              <w:tabs>
                <w:tab w:val="clear" w:pos="360"/>
                <w:tab w:val="clear" w:pos="720"/>
                <w:tab w:val="clear" w:pos="1080"/>
                <w:tab w:val="left" w:pos="1363"/>
              </w:tabs>
              <w:ind w:left="0"/>
              <w:jc w:val="center"/>
              <w:rPr>
                <w:rFonts w:asciiTheme="majorBidi" w:eastAsia="Cordia New" w:hAnsiTheme="majorBidi" w:cstheme="majorBidi"/>
                <w:sz w:val="28"/>
                <w:szCs w:val="28"/>
              </w:rPr>
            </w:pPr>
            <w:r w:rsidRPr="006A5672">
              <w:rPr>
                <w:rFonts w:asciiTheme="majorBidi" w:eastAsia="Cordia New" w:hAnsiTheme="majorBidi" w:cstheme="majorBidi"/>
                <w:sz w:val="28"/>
                <w:szCs w:val="28"/>
                <w:lang w:val="en-US" w:eastAsia="th-TH"/>
              </w:rPr>
              <w:t>%</w:t>
            </w:r>
          </w:p>
        </w:tc>
        <w:tc>
          <w:tcPr>
            <w:tcW w:w="1847" w:type="dxa"/>
            <w:shd w:val="clear" w:color="auto" w:fill="auto"/>
            <w:vAlign w:val="bottom"/>
          </w:tcPr>
          <w:p w14:paraId="052ADB30" w14:textId="77777777" w:rsidR="00E944F4" w:rsidRPr="006A5672" w:rsidRDefault="00E944F4" w:rsidP="00E944F4">
            <w:pPr>
              <w:ind w:right="-108" w:hanging="108"/>
              <w:jc w:val="center"/>
              <w:rPr>
                <w:rFonts w:asciiTheme="majorBidi" w:eastAsia="Cordia New" w:hAnsiTheme="majorBidi" w:cstheme="majorBidi"/>
                <w:sz w:val="28"/>
                <w:szCs w:val="28"/>
                <w:cs/>
              </w:rPr>
            </w:pPr>
            <w:r w:rsidRPr="006A5672">
              <w:rPr>
                <w:rFonts w:asciiTheme="majorBidi" w:eastAsia="Cordia New" w:hAnsiTheme="majorBidi" w:cstheme="majorBidi"/>
                <w:snapToGrid w:val="0"/>
                <w:color w:val="000000"/>
                <w:sz w:val="28"/>
                <w:szCs w:val="28"/>
                <w:lang w:eastAsia="th-TH"/>
              </w:rPr>
              <w:t>31 December</w:t>
            </w:r>
            <w:r w:rsidRPr="006A5672">
              <w:rPr>
                <w:rFonts w:asciiTheme="majorBidi" w:eastAsia="Cordia New" w:hAnsiTheme="majorBidi" w:cstheme="majorBidi"/>
                <w:sz w:val="28"/>
                <w:szCs w:val="28"/>
              </w:rPr>
              <w:t xml:space="preserve"> 2022</w:t>
            </w:r>
          </w:p>
        </w:tc>
        <w:tc>
          <w:tcPr>
            <w:tcW w:w="142" w:type="dxa"/>
            <w:shd w:val="clear" w:color="auto" w:fill="auto"/>
            <w:vAlign w:val="bottom"/>
          </w:tcPr>
          <w:p w14:paraId="58276394" w14:textId="77777777" w:rsidR="00E944F4" w:rsidRPr="006A5672" w:rsidRDefault="00E944F4" w:rsidP="00E944F4">
            <w:pPr>
              <w:jc w:val="center"/>
              <w:rPr>
                <w:rFonts w:asciiTheme="majorBidi" w:eastAsia="Cordia New" w:hAnsiTheme="majorBidi" w:cstheme="majorBidi"/>
                <w:sz w:val="28"/>
                <w:szCs w:val="28"/>
                <w:cs/>
              </w:rPr>
            </w:pPr>
          </w:p>
        </w:tc>
        <w:tc>
          <w:tcPr>
            <w:tcW w:w="1701" w:type="dxa"/>
          </w:tcPr>
          <w:p w14:paraId="7A2405DF" w14:textId="77777777" w:rsidR="00E944F4" w:rsidRPr="006A5672" w:rsidRDefault="00E944F4" w:rsidP="00E944F4">
            <w:pPr>
              <w:pStyle w:val="BodyTextIndent"/>
              <w:tabs>
                <w:tab w:val="clear" w:pos="360"/>
                <w:tab w:val="clear" w:pos="720"/>
                <w:tab w:val="clear" w:pos="1080"/>
                <w:tab w:val="left" w:pos="1418"/>
              </w:tabs>
              <w:ind w:left="0" w:right="-25" w:hanging="132"/>
              <w:jc w:val="center"/>
              <w:rPr>
                <w:rFonts w:asciiTheme="majorBidi" w:eastAsia="Cordia New" w:hAnsiTheme="majorBidi" w:cstheme="majorBidi"/>
                <w:sz w:val="28"/>
                <w:szCs w:val="28"/>
                <w:lang w:val="en-US"/>
              </w:rPr>
            </w:pPr>
            <w:r w:rsidRPr="006A5672">
              <w:rPr>
                <w:rFonts w:asciiTheme="majorBidi" w:eastAsia="Cordia New" w:hAnsiTheme="majorBidi" w:cstheme="majorBidi"/>
                <w:snapToGrid w:val="0"/>
                <w:color w:val="000000"/>
                <w:sz w:val="28"/>
                <w:szCs w:val="28"/>
                <w:lang w:eastAsia="th-TH"/>
              </w:rPr>
              <w:t>31 December</w:t>
            </w:r>
            <w:r w:rsidRPr="006A5672">
              <w:rPr>
                <w:rFonts w:asciiTheme="majorBidi" w:eastAsia="Cordia New" w:hAnsiTheme="majorBidi" w:cstheme="majorBidi"/>
                <w:sz w:val="28"/>
                <w:szCs w:val="28"/>
              </w:rPr>
              <w:t xml:space="preserve"> 2</w:t>
            </w:r>
            <w:r w:rsidRPr="006A5672">
              <w:rPr>
                <w:rFonts w:asciiTheme="majorBidi" w:eastAsia="Cordia New" w:hAnsiTheme="majorBidi" w:cstheme="majorBidi"/>
                <w:sz w:val="28"/>
                <w:szCs w:val="28"/>
                <w:lang w:val="en-US"/>
              </w:rPr>
              <w:t>0</w:t>
            </w:r>
            <w:r w:rsidRPr="006A5672">
              <w:rPr>
                <w:rFonts w:asciiTheme="majorBidi" w:eastAsia="Cordia New" w:hAnsiTheme="majorBidi" w:cstheme="majorBidi"/>
                <w:sz w:val="28"/>
                <w:szCs w:val="28"/>
              </w:rPr>
              <w:t>2</w:t>
            </w:r>
            <w:r w:rsidRPr="006A5672">
              <w:rPr>
                <w:rFonts w:asciiTheme="majorBidi" w:eastAsia="Cordia New" w:hAnsiTheme="majorBidi" w:cstheme="majorBidi"/>
                <w:sz w:val="28"/>
                <w:szCs w:val="28"/>
                <w:lang w:val="en-US"/>
              </w:rPr>
              <w:t>1</w:t>
            </w:r>
          </w:p>
        </w:tc>
        <w:tc>
          <w:tcPr>
            <w:tcW w:w="142" w:type="dxa"/>
          </w:tcPr>
          <w:p w14:paraId="5302256F" w14:textId="77777777" w:rsidR="00E944F4" w:rsidRPr="006A5672" w:rsidRDefault="00E944F4" w:rsidP="00E944F4">
            <w:pPr>
              <w:ind w:left="-108" w:right="881"/>
              <w:jc w:val="center"/>
              <w:rPr>
                <w:rFonts w:asciiTheme="majorBidi" w:eastAsia="Cordia New" w:hAnsiTheme="majorBidi" w:cstheme="majorBidi"/>
                <w:sz w:val="28"/>
                <w:szCs w:val="28"/>
              </w:rPr>
            </w:pPr>
          </w:p>
        </w:tc>
        <w:tc>
          <w:tcPr>
            <w:tcW w:w="1623" w:type="dxa"/>
            <w:shd w:val="clear" w:color="auto" w:fill="auto"/>
            <w:vAlign w:val="bottom"/>
          </w:tcPr>
          <w:p w14:paraId="1463030C" w14:textId="77777777" w:rsidR="00E944F4" w:rsidRPr="006A5672" w:rsidRDefault="00E944F4" w:rsidP="00E944F4">
            <w:pPr>
              <w:ind w:left="-108" w:right="-108"/>
              <w:jc w:val="center"/>
              <w:rPr>
                <w:rFonts w:asciiTheme="majorBidi" w:eastAsia="Cordia New" w:hAnsiTheme="majorBidi" w:cstheme="majorBidi"/>
                <w:sz w:val="28"/>
                <w:szCs w:val="28"/>
                <w:cs/>
              </w:rPr>
            </w:pPr>
            <w:r w:rsidRPr="006A5672">
              <w:rPr>
                <w:rFonts w:asciiTheme="majorBidi" w:eastAsia="Cordia New" w:hAnsiTheme="majorBidi" w:cstheme="majorBidi"/>
                <w:snapToGrid w:val="0"/>
                <w:color w:val="000000"/>
                <w:sz w:val="28"/>
                <w:szCs w:val="28"/>
                <w:lang w:eastAsia="th-TH"/>
              </w:rPr>
              <w:t>31 December</w:t>
            </w:r>
            <w:r w:rsidRPr="006A5672">
              <w:rPr>
                <w:rFonts w:asciiTheme="majorBidi" w:eastAsia="Cordia New" w:hAnsiTheme="majorBidi" w:cstheme="majorBidi"/>
                <w:sz w:val="28"/>
                <w:szCs w:val="28"/>
              </w:rPr>
              <w:t xml:space="preserve"> 2022</w:t>
            </w:r>
          </w:p>
        </w:tc>
        <w:tc>
          <w:tcPr>
            <w:tcW w:w="78" w:type="dxa"/>
            <w:vAlign w:val="bottom"/>
          </w:tcPr>
          <w:p w14:paraId="3578902B" w14:textId="77777777" w:rsidR="00E944F4" w:rsidRPr="006A5672" w:rsidRDefault="00E944F4" w:rsidP="00E944F4">
            <w:pPr>
              <w:jc w:val="center"/>
              <w:rPr>
                <w:rFonts w:asciiTheme="majorBidi" w:eastAsia="Cordia New" w:hAnsiTheme="majorBidi" w:cstheme="majorBidi"/>
                <w:sz w:val="28"/>
                <w:szCs w:val="28"/>
              </w:rPr>
            </w:pPr>
          </w:p>
        </w:tc>
        <w:tc>
          <w:tcPr>
            <w:tcW w:w="1701" w:type="dxa"/>
          </w:tcPr>
          <w:p w14:paraId="6D3F8CEC" w14:textId="77777777" w:rsidR="00E944F4" w:rsidRPr="006A5672" w:rsidRDefault="00E944F4" w:rsidP="00E944F4">
            <w:pPr>
              <w:ind w:right="-108" w:hanging="108"/>
              <w:jc w:val="center"/>
              <w:rPr>
                <w:rFonts w:asciiTheme="majorBidi" w:eastAsia="Cordia New" w:hAnsiTheme="majorBidi" w:cstheme="majorBidi"/>
                <w:sz w:val="28"/>
                <w:szCs w:val="28"/>
              </w:rPr>
            </w:pPr>
            <w:r w:rsidRPr="006A5672">
              <w:rPr>
                <w:rFonts w:asciiTheme="majorBidi" w:eastAsia="Cordia New" w:hAnsiTheme="majorBidi" w:cstheme="majorBidi"/>
                <w:snapToGrid w:val="0"/>
                <w:color w:val="000000"/>
                <w:sz w:val="28"/>
                <w:szCs w:val="28"/>
                <w:lang w:eastAsia="th-TH"/>
              </w:rPr>
              <w:t>31 December</w:t>
            </w:r>
            <w:r w:rsidRPr="006A5672">
              <w:rPr>
                <w:rFonts w:asciiTheme="majorBidi" w:eastAsia="Cordia New" w:hAnsiTheme="majorBidi" w:cstheme="majorBidi"/>
                <w:sz w:val="28"/>
                <w:szCs w:val="28"/>
              </w:rPr>
              <w:t xml:space="preserve"> 2021</w:t>
            </w:r>
          </w:p>
        </w:tc>
      </w:tr>
      <w:tr w:rsidR="00E944F4" w:rsidRPr="006A5672" w14:paraId="738F25A8" w14:textId="77777777" w:rsidTr="00AB7A5B">
        <w:tc>
          <w:tcPr>
            <w:tcW w:w="3543" w:type="dxa"/>
            <w:shd w:val="clear" w:color="auto" w:fill="auto"/>
          </w:tcPr>
          <w:p w14:paraId="4C397BBC" w14:textId="77777777" w:rsidR="00E944F4" w:rsidRPr="006A5672" w:rsidRDefault="00E944F4" w:rsidP="00E944F4">
            <w:pPr>
              <w:keepNext/>
              <w:ind w:left="-7" w:right="-108"/>
              <w:outlineLvl w:val="6"/>
              <w:rPr>
                <w:rFonts w:asciiTheme="majorBidi" w:eastAsia="Cordia New" w:hAnsiTheme="majorBidi" w:cstheme="majorBidi"/>
                <w:sz w:val="28"/>
                <w:szCs w:val="28"/>
              </w:rPr>
            </w:pPr>
            <w:r w:rsidRPr="006A5672">
              <w:rPr>
                <w:rFonts w:asciiTheme="majorBidi" w:eastAsia="Cordia New" w:hAnsiTheme="majorBidi" w:cstheme="majorBidi"/>
                <w:snapToGrid w:val="0"/>
                <w:color w:val="000000"/>
                <w:sz w:val="28"/>
                <w:szCs w:val="28"/>
                <w:lang w:eastAsia="th-TH"/>
              </w:rPr>
              <w:t>Bangpakong Solar Power Company Limited</w:t>
            </w:r>
          </w:p>
        </w:tc>
        <w:tc>
          <w:tcPr>
            <w:tcW w:w="1673" w:type="dxa"/>
            <w:shd w:val="clear" w:color="auto" w:fill="auto"/>
            <w:vAlign w:val="center"/>
          </w:tcPr>
          <w:p w14:paraId="544CAD91" w14:textId="77777777" w:rsidR="00E944F4" w:rsidRPr="006A5672" w:rsidRDefault="00E944F4" w:rsidP="00E944F4">
            <w:pPr>
              <w:keepNext/>
              <w:ind w:left="-7" w:right="322"/>
              <w:jc w:val="right"/>
              <w:outlineLvl w:val="6"/>
              <w:rPr>
                <w:rFonts w:asciiTheme="majorBidi" w:eastAsia="Cordia New" w:hAnsiTheme="majorBidi" w:cstheme="majorBidi"/>
                <w:sz w:val="28"/>
                <w:szCs w:val="28"/>
                <w:cs/>
              </w:rPr>
            </w:pPr>
            <w:r w:rsidRPr="006A5672">
              <w:rPr>
                <w:rFonts w:asciiTheme="majorBidi" w:eastAsia="Cordia New" w:hAnsiTheme="majorBidi" w:cstheme="majorBidi"/>
                <w:sz w:val="28"/>
                <w:szCs w:val="28"/>
              </w:rPr>
              <w:t>49,000,000</w:t>
            </w:r>
          </w:p>
        </w:tc>
        <w:tc>
          <w:tcPr>
            <w:tcW w:w="1639" w:type="dxa"/>
            <w:shd w:val="clear" w:color="auto" w:fill="auto"/>
          </w:tcPr>
          <w:p w14:paraId="1CAB7E73" w14:textId="77777777" w:rsidR="00E944F4" w:rsidRPr="006A5672" w:rsidRDefault="00E944F4" w:rsidP="00E944F4">
            <w:pPr>
              <w:keepNext/>
              <w:ind w:left="-250" w:right="598" w:hanging="101"/>
              <w:jc w:val="right"/>
              <w:outlineLvl w:val="6"/>
              <w:rPr>
                <w:rFonts w:asciiTheme="majorBidi" w:eastAsia="Cordia New" w:hAnsiTheme="majorBidi" w:cstheme="majorBidi"/>
                <w:sz w:val="28"/>
                <w:szCs w:val="28"/>
              </w:rPr>
            </w:pPr>
            <w:r w:rsidRPr="006A5672">
              <w:rPr>
                <w:rFonts w:asciiTheme="majorBidi" w:eastAsia="Cordia New" w:hAnsiTheme="majorBidi" w:cstheme="majorBidi"/>
                <w:sz w:val="28"/>
                <w:szCs w:val="28"/>
              </w:rPr>
              <w:t>6.12</w:t>
            </w:r>
          </w:p>
        </w:tc>
        <w:tc>
          <w:tcPr>
            <w:tcW w:w="1847" w:type="dxa"/>
            <w:shd w:val="clear" w:color="auto" w:fill="auto"/>
          </w:tcPr>
          <w:p w14:paraId="7A1ED565" w14:textId="77777777" w:rsidR="00E944F4" w:rsidRPr="006A5672" w:rsidRDefault="00E944F4" w:rsidP="00E944F4">
            <w:pPr>
              <w:keepNext/>
              <w:ind w:left="-7" w:right="-174"/>
              <w:jc w:val="center"/>
              <w:outlineLvl w:val="6"/>
              <w:rPr>
                <w:rFonts w:asciiTheme="majorBidi" w:eastAsia="Cordia New" w:hAnsiTheme="majorBidi" w:cstheme="majorBidi"/>
                <w:sz w:val="28"/>
                <w:szCs w:val="28"/>
              </w:rPr>
            </w:pPr>
            <w:r w:rsidRPr="006A5672">
              <w:rPr>
                <w:rFonts w:asciiTheme="majorBidi" w:eastAsia="Cordia New" w:hAnsiTheme="majorBidi" w:cstheme="majorBidi"/>
                <w:sz w:val="28"/>
                <w:szCs w:val="28"/>
              </w:rPr>
              <w:t>2,675,932</w:t>
            </w:r>
          </w:p>
        </w:tc>
        <w:tc>
          <w:tcPr>
            <w:tcW w:w="142" w:type="dxa"/>
            <w:shd w:val="clear" w:color="auto" w:fill="auto"/>
          </w:tcPr>
          <w:p w14:paraId="0BED78CF" w14:textId="77777777" w:rsidR="00E944F4" w:rsidRPr="006A5672" w:rsidRDefault="00E944F4" w:rsidP="00E944F4">
            <w:pPr>
              <w:keepNext/>
              <w:ind w:left="-7" w:right="199"/>
              <w:jc w:val="center"/>
              <w:outlineLvl w:val="6"/>
              <w:rPr>
                <w:rFonts w:asciiTheme="majorBidi" w:eastAsia="Cordia New" w:hAnsiTheme="majorBidi" w:cstheme="majorBidi"/>
                <w:sz w:val="28"/>
                <w:szCs w:val="28"/>
              </w:rPr>
            </w:pPr>
          </w:p>
        </w:tc>
        <w:tc>
          <w:tcPr>
            <w:tcW w:w="1701" w:type="dxa"/>
          </w:tcPr>
          <w:p w14:paraId="30404D14" w14:textId="77777777" w:rsidR="00E944F4" w:rsidRPr="006A5672" w:rsidRDefault="00E944F4" w:rsidP="00E944F4">
            <w:pPr>
              <w:keepNext/>
              <w:ind w:left="-7" w:right="-174"/>
              <w:jc w:val="center"/>
              <w:outlineLvl w:val="6"/>
              <w:rPr>
                <w:rFonts w:asciiTheme="majorBidi" w:eastAsia="Cordia New" w:hAnsiTheme="majorBidi" w:cstheme="majorBidi"/>
                <w:sz w:val="28"/>
                <w:szCs w:val="28"/>
              </w:rPr>
            </w:pPr>
            <w:r w:rsidRPr="006A5672">
              <w:rPr>
                <w:rFonts w:asciiTheme="majorBidi" w:eastAsia="Cordia New" w:hAnsiTheme="majorBidi" w:cstheme="majorBidi"/>
                <w:sz w:val="28"/>
                <w:szCs w:val="28"/>
              </w:rPr>
              <w:t>2,675,932</w:t>
            </w:r>
          </w:p>
        </w:tc>
        <w:tc>
          <w:tcPr>
            <w:tcW w:w="142" w:type="dxa"/>
          </w:tcPr>
          <w:p w14:paraId="2DD9D4BB" w14:textId="77777777" w:rsidR="00E944F4" w:rsidRPr="006A5672" w:rsidRDefault="00E944F4" w:rsidP="00E944F4">
            <w:pPr>
              <w:keepNext/>
              <w:ind w:left="-7" w:right="881"/>
              <w:jc w:val="center"/>
              <w:outlineLvl w:val="6"/>
              <w:rPr>
                <w:rFonts w:asciiTheme="majorBidi" w:eastAsia="Cordia New" w:hAnsiTheme="majorBidi" w:cstheme="majorBidi"/>
                <w:sz w:val="28"/>
                <w:szCs w:val="28"/>
              </w:rPr>
            </w:pPr>
          </w:p>
        </w:tc>
        <w:tc>
          <w:tcPr>
            <w:tcW w:w="1623" w:type="dxa"/>
            <w:shd w:val="clear" w:color="auto" w:fill="auto"/>
          </w:tcPr>
          <w:p w14:paraId="18C2C2F5" w14:textId="77777777" w:rsidR="00E944F4" w:rsidRPr="006A5672" w:rsidRDefault="00E944F4" w:rsidP="00E944F4">
            <w:pPr>
              <w:keepNext/>
              <w:ind w:left="-7" w:right="-174"/>
              <w:jc w:val="center"/>
              <w:outlineLvl w:val="6"/>
              <w:rPr>
                <w:rFonts w:asciiTheme="majorBidi" w:eastAsia="Cordia New" w:hAnsiTheme="majorBidi" w:cstheme="majorBidi"/>
                <w:sz w:val="28"/>
                <w:szCs w:val="28"/>
              </w:rPr>
            </w:pPr>
            <w:r w:rsidRPr="006A5672">
              <w:rPr>
                <w:rFonts w:asciiTheme="majorBidi" w:eastAsia="Cordia New" w:hAnsiTheme="majorBidi" w:cstheme="majorBidi"/>
                <w:sz w:val="28"/>
                <w:szCs w:val="28"/>
              </w:rPr>
              <w:t>-</w:t>
            </w:r>
          </w:p>
        </w:tc>
        <w:tc>
          <w:tcPr>
            <w:tcW w:w="78" w:type="dxa"/>
          </w:tcPr>
          <w:p w14:paraId="02BDED40" w14:textId="77777777" w:rsidR="00E944F4" w:rsidRPr="006A5672" w:rsidRDefault="00E944F4" w:rsidP="00E944F4">
            <w:pPr>
              <w:keepNext/>
              <w:ind w:left="-7" w:right="459"/>
              <w:jc w:val="center"/>
              <w:outlineLvl w:val="6"/>
              <w:rPr>
                <w:rFonts w:asciiTheme="majorBidi" w:eastAsia="Cordia New" w:hAnsiTheme="majorBidi" w:cstheme="majorBidi"/>
                <w:sz w:val="28"/>
                <w:szCs w:val="28"/>
              </w:rPr>
            </w:pPr>
          </w:p>
        </w:tc>
        <w:tc>
          <w:tcPr>
            <w:tcW w:w="1701" w:type="dxa"/>
            <w:shd w:val="clear" w:color="auto" w:fill="auto"/>
          </w:tcPr>
          <w:p w14:paraId="4B436539" w14:textId="77777777" w:rsidR="00E944F4" w:rsidRPr="006A5672" w:rsidRDefault="00E944F4" w:rsidP="00E944F4">
            <w:pPr>
              <w:keepNext/>
              <w:ind w:left="-7" w:right="-174"/>
              <w:jc w:val="center"/>
              <w:outlineLvl w:val="6"/>
              <w:rPr>
                <w:rFonts w:asciiTheme="majorBidi" w:eastAsia="Cordia New" w:hAnsiTheme="majorBidi" w:cstheme="majorBidi"/>
                <w:sz w:val="28"/>
                <w:szCs w:val="28"/>
              </w:rPr>
            </w:pPr>
            <w:r w:rsidRPr="006A5672">
              <w:rPr>
                <w:rFonts w:asciiTheme="majorBidi" w:eastAsia="Cordia New" w:hAnsiTheme="majorBidi" w:cstheme="majorBidi"/>
                <w:sz w:val="28"/>
                <w:szCs w:val="28"/>
              </w:rPr>
              <w:t>51,000</w:t>
            </w:r>
          </w:p>
        </w:tc>
      </w:tr>
      <w:tr w:rsidR="00E944F4" w:rsidRPr="006A5672" w14:paraId="246A5CAF" w14:textId="77777777" w:rsidTr="00AB7A5B">
        <w:tc>
          <w:tcPr>
            <w:tcW w:w="3543" w:type="dxa"/>
            <w:shd w:val="clear" w:color="auto" w:fill="auto"/>
          </w:tcPr>
          <w:p w14:paraId="55A488BA" w14:textId="77777777" w:rsidR="00E944F4" w:rsidRPr="006A5672" w:rsidRDefault="00E944F4" w:rsidP="00E944F4">
            <w:pPr>
              <w:keepNext/>
              <w:ind w:left="-7" w:right="-5"/>
              <w:outlineLvl w:val="6"/>
              <w:rPr>
                <w:rFonts w:asciiTheme="majorBidi" w:eastAsia="Cordia New" w:hAnsiTheme="majorBidi" w:cstheme="majorBidi"/>
                <w:sz w:val="28"/>
                <w:szCs w:val="28"/>
                <w:cs/>
              </w:rPr>
            </w:pPr>
            <w:r w:rsidRPr="006A5672">
              <w:rPr>
                <w:rFonts w:asciiTheme="majorBidi" w:eastAsia="Cordia New" w:hAnsiTheme="majorBidi" w:cstheme="majorBidi"/>
                <w:snapToGrid w:val="0"/>
                <w:color w:val="000000"/>
                <w:sz w:val="28"/>
                <w:szCs w:val="28"/>
                <w:lang w:eastAsia="th-TH"/>
              </w:rPr>
              <w:t>Pro En Technology Company Limited</w:t>
            </w:r>
          </w:p>
        </w:tc>
        <w:tc>
          <w:tcPr>
            <w:tcW w:w="1673" w:type="dxa"/>
            <w:shd w:val="clear" w:color="auto" w:fill="auto"/>
            <w:vAlign w:val="center"/>
          </w:tcPr>
          <w:p w14:paraId="241E3A96" w14:textId="77777777" w:rsidR="00E944F4" w:rsidRPr="006A5672" w:rsidRDefault="00E944F4" w:rsidP="00E944F4">
            <w:pPr>
              <w:keepNext/>
              <w:ind w:left="-7" w:right="322"/>
              <w:jc w:val="right"/>
              <w:outlineLvl w:val="6"/>
              <w:rPr>
                <w:rFonts w:asciiTheme="majorBidi" w:eastAsia="Cordia New" w:hAnsiTheme="majorBidi" w:cstheme="majorBidi"/>
                <w:sz w:val="28"/>
                <w:szCs w:val="28"/>
              </w:rPr>
            </w:pPr>
            <w:r w:rsidRPr="006A5672">
              <w:rPr>
                <w:rFonts w:asciiTheme="majorBidi" w:eastAsia="Cordia New" w:hAnsiTheme="majorBidi" w:cstheme="majorBidi"/>
                <w:sz w:val="28"/>
                <w:szCs w:val="28"/>
              </w:rPr>
              <w:t>30,000,000</w:t>
            </w:r>
          </w:p>
        </w:tc>
        <w:tc>
          <w:tcPr>
            <w:tcW w:w="1639" w:type="dxa"/>
            <w:shd w:val="clear" w:color="auto" w:fill="auto"/>
          </w:tcPr>
          <w:p w14:paraId="36BA5F5D" w14:textId="77777777" w:rsidR="00E944F4" w:rsidRPr="006A5672" w:rsidRDefault="00E944F4" w:rsidP="00E944F4">
            <w:pPr>
              <w:keepNext/>
              <w:ind w:left="-250" w:right="598" w:hanging="101"/>
              <w:jc w:val="right"/>
              <w:outlineLvl w:val="6"/>
              <w:rPr>
                <w:rFonts w:asciiTheme="majorBidi" w:eastAsia="Cordia New" w:hAnsiTheme="majorBidi" w:cstheme="majorBidi"/>
                <w:sz w:val="28"/>
                <w:szCs w:val="28"/>
              </w:rPr>
            </w:pPr>
            <w:r w:rsidRPr="006A5672">
              <w:rPr>
                <w:rFonts w:asciiTheme="majorBidi" w:eastAsia="Cordia New" w:hAnsiTheme="majorBidi" w:cstheme="majorBidi"/>
                <w:sz w:val="28"/>
                <w:szCs w:val="28"/>
              </w:rPr>
              <w:t>20.00</w:t>
            </w:r>
          </w:p>
        </w:tc>
        <w:tc>
          <w:tcPr>
            <w:tcW w:w="1847" w:type="dxa"/>
            <w:tcBorders>
              <w:bottom w:val="single" w:sz="4" w:space="0" w:color="auto"/>
            </w:tcBorders>
            <w:shd w:val="clear" w:color="auto" w:fill="auto"/>
          </w:tcPr>
          <w:p w14:paraId="26E94894" w14:textId="77777777" w:rsidR="00E944F4" w:rsidRPr="006A5672" w:rsidRDefault="00E944F4" w:rsidP="00E944F4">
            <w:pPr>
              <w:keepNext/>
              <w:ind w:left="-7" w:right="-174"/>
              <w:jc w:val="center"/>
              <w:outlineLvl w:val="6"/>
              <w:rPr>
                <w:rFonts w:asciiTheme="majorBidi" w:eastAsia="Cordia New" w:hAnsiTheme="majorBidi" w:cstheme="majorBidi"/>
                <w:sz w:val="28"/>
                <w:szCs w:val="28"/>
              </w:rPr>
            </w:pPr>
            <w:r w:rsidRPr="006A5672">
              <w:rPr>
                <w:rFonts w:asciiTheme="majorBidi" w:eastAsia="Cordia New" w:hAnsiTheme="majorBidi" w:cstheme="majorBidi"/>
                <w:sz w:val="28"/>
                <w:szCs w:val="28"/>
              </w:rPr>
              <w:t>6,000,000</w:t>
            </w:r>
          </w:p>
        </w:tc>
        <w:tc>
          <w:tcPr>
            <w:tcW w:w="142" w:type="dxa"/>
            <w:shd w:val="clear" w:color="auto" w:fill="auto"/>
          </w:tcPr>
          <w:p w14:paraId="5E922EC7" w14:textId="77777777" w:rsidR="00E944F4" w:rsidRPr="006A5672" w:rsidRDefault="00E944F4" w:rsidP="00E944F4">
            <w:pPr>
              <w:keepNext/>
              <w:ind w:left="-7" w:right="199"/>
              <w:jc w:val="center"/>
              <w:outlineLvl w:val="6"/>
              <w:rPr>
                <w:rFonts w:asciiTheme="majorBidi" w:eastAsia="Cordia New" w:hAnsiTheme="majorBidi" w:cstheme="majorBidi"/>
                <w:sz w:val="28"/>
                <w:szCs w:val="28"/>
              </w:rPr>
            </w:pPr>
          </w:p>
        </w:tc>
        <w:tc>
          <w:tcPr>
            <w:tcW w:w="1701" w:type="dxa"/>
            <w:tcBorders>
              <w:bottom w:val="single" w:sz="4" w:space="0" w:color="auto"/>
            </w:tcBorders>
          </w:tcPr>
          <w:p w14:paraId="29198068" w14:textId="77777777" w:rsidR="00E944F4" w:rsidRPr="006A5672" w:rsidRDefault="00E944F4" w:rsidP="00E944F4">
            <w:pPr>
              <w:keepNext/>
              <w:ind w:left="-7" w:right="-174"/>
              <w:jc w:val="center"/>
              <w:outlineLvl w:val="6"/>
              <w:rPr>
                <w:rFonts w:asciiTheme="majorBidi" w:eastAsia="Cordia New" w:hAnsiTheme="majorBidi" w:cstheme="majorBidi"/>
                <w:sz w:val="28"/>
                <w:szCs w:val="28"/>
              </w:rPr>
            </w:pPr>
            <w:r w:rsidRPr="006A5672">
              <w:rPr>
                <w:rFonts w:asciiTheme="majorBidi" w:eastAsia="Cordia New" w:hAnsiTheme="majorBidi" w:cstheme="majorBidi"/>
                <w:sz w:val="28"/>
                <w:szCs w:val="28"/>
              </w:rPr>
              <w:t>6,000,000</w:t>
            </w:r>
          </w:p>
        </w:tc>
        <w:tc>
          <w:tcPr>
            <w:tcW w:w="142" w:type="dxa"/>
          </w:tcPr>
          <w:p w14:paraId="525FCFC6" w14:textId="77777777" w:rsidR="00E944F4" w:rsidRPr="006A5672" w:rsidRDefault="00E944F4" w:rsidP="00E944F4">
            <w:pPr>
              <w:keepNext/>
              <w:ind w:left="-7" w:right="881"/>
              <w:jc w:val="center"/>
              <w:outlineLvl w:val="6"/>
              <w:rPr>
                <w:rFonts w:asciiTheme="majorBidi" w:eastAsia="Cordia New" w:hAnsiTheme="majorBidi" w:cstheme="majorBidi"/>
                <w:sz w:val="28"/>
                <w:szCs w:val="28"/>
              </w:rPr>
            </w:pPr>
          </w:p>
        </w:tc>
        <w:tc>
          <w:tcPr>
            <w:tcW w:w="1623" w:type="dxa"/>
            <w:tcBorders>
              <w:bottom w:val="single" w:sz="4" w:space="0" w:color="auto"/>
            </w:tcBorders>
            <w:shd w:val="clear" w:color="auto" w:fill="auto"/>
          </w:tcPr>
          <w:p w14:paraId="40B2CF66" w14:textId="77777777" w:rsidR="00E944F4" w:rsidRPr="006A5672" w:rsidRDefault="00E944F4" w:rsidP="00E944F4">
            <w:pPr>
              <w:keepNext/>
              <w:ind w:left="-7" w:right="-174"/>
              <w:jc w:val="center"/>
              <w:outlineLvl w:val="6"/>
              <w:rPr>
                <w:rFonts w:asciiTheme="majorBidi" w:eastAsia="Cordia New" w:hAnsiTheme="majorBidi" w:cstheme="majorBidi"/>
                <w:sz w:val="28"/>
                <w:szCs w:val="28"/>
              </w:rPr>
            </w:pPr>
            <w:r w:rsidRPr="006A5672">
              <w:rPr>
                <w:rFonts w:asciiTheme="majorBidi" w:eastAsia="Cordia New" w:hAnsiTheme="majorBidi" w:cstheme="majorBidi"/>
                <w:sz w:val="28"/>
                <w:szCs w:val="28"/>
              </w:rPr>
              <w:t>-</w:t>
            </w:r>
          </w:p>
        </w:tc>
        <w:tc>
          <w:tcPr>
            <w:tcW w:w="78" w:type="dxa"/>
          </w:tcPr>
          <w:p w14:paraId="26CB482F" w14:textId="77777777" w:rsidR="00E944F4" w:rsidRPr="006A5672" w:rsidRDefault="00E944F4" w:rsidP="00E944F4">
            <w:pPr>
              <w:keepNext/>
              <w:ind w:left="-7" w:right="601"/>
              <w:jc w:val="center"/>
              <w:outlineLvl w:val="6"/>
              <w:rPr>
                <w:rFonts w:asciiTheme="majorBidi" w:eastAsia="Cordia New" w:hAnsiTheme="majorBidi" w:cstheme="majorBidi"/>
                <w:sz w:val="28"/>
                <w:szCs w:val="28"/>
              </w:rPr>
            </w:pPr>
          </w:p>
        </w:tc>
        <w:tc>
          <w:tcPr>
            <w:tcW w:w="1701" w:type="dxa"/>
            <w:tcBorders>
              <w:bottom w:val="single" w:sz="4" w:space="0" w:color="auto"/>
            </w:tcBorders>
            <w:shd w:val="clear" w:color="auto" w:fill="auto"/>
          </w:tcPr>
          <w:p w14:paraId="5F9CFB87" w14:textId="77777777" w:rsidR="00E944F4" w:rsidRPr="006A5672" w:rsidRDefault="00E944F4" w:rsidP="00E944F4">
            <w:pPr>
              <w:keepNext/>
              <w:ind w:left="-7" w:right="-174"/>
              <w:jc w:val="center"/>
              <w:outlineLvl w:val="6"/>
              <w:rPr>
                <w:rFonts w:asciiTheme="majorBidi" w:eastAsia="Cordia New" w:hAnsiTheme="majorBidi" w:cstheme="majorBidi"/>
                <w:sz w:val="28"/>
                <w:szCs w:val="28"/>
              </w:rPr>
            </w:pPr>
            <w:r w:rsidRPr="006A5672">
              <w:rPr>
                <w:rFonts w:asciiTheme="majorBidi" w:eastAsia="Cordia New" w:hAnsiTheme="majorBidi" w:cstheme="majorBidi"/>
                <w:sz w:val="28"/>
                <w:szCs w:val="28"/>
              </w:rPr>
              <w:t>-</w:t>
            </w:r>
          </w:p>
        </w:tc>
      </w:tr>
      <w:tr w:rsidR="00DD49C1" w:rsidRPr="006A5672" w14:paraId="53440CE7" w14:textId="77777777" w:rsidTr="00AB7A5B">
        <w:tc>
          <w:tcPr>
            <w:tcW w:w="3543" w:type="dxa"/>
            <w:shd w:val="clear" w:color="auto" w:fill="auto"/>
            <w:vAlign w:val="bottom"/>
          </w:tcPr>
          <w:p w14:paraId="1F727BF8" w14:textId="77777777" w:rsidR="00DD49C1" w:rsidRPr="006A5672" w:rsidRDefault="00DD49C1" w:rsidP="00E944F4">
            <w:pPr>
              <w:tabs>
                <w:tab w:val="left" w:pos="395"/>
              </w:tabs>
              <w:ind w:left="773"/>
              <w:rPr>
                <w:rFonts w:asciiTheme="majorBidi" w:eastAsia="Cordia New" w:hAnsiTheme="majorBidi" w:cstheme="majorBidi"/>
                <w:snapToGrid w:val="0"/>
                <w:color w:val="000000"/>
                <w:sz w:val="28"/>
                <w:szCs w:val="28"/>
                <w:cs/>
                <w:lang w:eastAsia="th-TH"/>
              </w:rPr>
            </w:pPr>
            <w:r w:rsidRPr="006A5672">
              <w:rPr>
                <w:rFonts w:asciiTheme="majorBidi" w:eastAsia="Cordia New" w:hAnsiTheme="majorBidi" w:cstheme="majorBidi"/>
                <w:snapToGrid w:val="0"/>
                <w:color w:val="000000"/>
                <w:sz w:val="28"/>
                <w:szCs w:val="28"/>
                <w:cs/>
                <w:lang w:eastAsia="th-TH"/>
              </w:rPr>
              <w:t xml:space="preserve">    </w:t>
            </w:r>
            <w:r w:rsidR="00E944F4" w:rsidRPr="006A5672">
              <w:rPr>
                <w:rFonts w:asciiTheme="majorBidi" w:eastAsia="Cordia New" w:hAnsiTheme="majorBidi" w:cstheme="majorBidi"/>
                <w:snapToGrid w:val="0"/>
                <w:color w:val="000000"/>
                <w:sz w:val="28"/>
                <w:szCs w:val="28"/>
                <w:lang w:eastAsia="th-TH"/>
              </w:rPr>
              <w:t xml:space="preserve"> Total</w:t>
            </w:r>
          </w:p>
        </w:tc>
        <w:tc>
          <w:tcPr>
            <w:tcW w:w="1673" w:type="dxa"/>
            <w:shd w:val="clear" w:color="auto" w:fill="auto"/>
          </w:tcPr>
          <w:p w14:paraId="060A9D22" w14:textId="77777777" w:rsidR="00DD49C1" w:rsidRPr="006A5672" w:rsidRDefault="00DD49C1" w:rsidP="00DD49C1">
            <w:pPr>
              <w:keepNext/>
              <w:ind w:left="-7" w:right="-5"/>
              <w:jc w:val="right"/>
              <w:outlineLvl w:val="6"/>
              <w:rPr>
                <w:rFonts w:asciiTheme="majorBidi" w:eastAsia="Cordia New" w:hAnsiTheme="majorBidi" w:cstheme="majorBidi"/>
                <w:sz w:val="28"/>
                <w:szCs w:val="28"/>
              </w:rPr>
            </w:pPr>
          </w:p>
        </w:tc>
        <w:tc>
          <w:tcPr>
            <w:tcW w:w="1639" w:type="dxa"/>
            <w:shd w:val="clear" w:color="auto" w:fill="auto"/>
          </w:tcPr>
          <w:p w14:paraId="603AD221" w14:textId="77777777" w:rsidR="00DD49C1" w:rsidRPr="006A5672" w:rsidRDefault="00DD49C1" w:rsidP="00DD49C1">
            <w:pPr>
              <w:keepNext/>
              <w:ind w:left="-7" w:right="-5"/>
              <w:jc w:val="right"/>
              <w:outlineLvl w:val="6"/>
              <w:rPr>
                <w:rFonts w:asciiTheme="majorBidi" w:eastAsia="Cordia New" w:hAnsiTheme="majorBidi" w:cstheme="majorBidi"/>
                <w:sz w:val="28"/>
                <w:szCs w:val="28"/>
              </w:rPr>
            </w:pPr>
          </w:p>
        </w:tc>
        <w:tc>
          <w:tcPr>
            <w:tcW w:w="1847" w:type="dxa"/>
            <w:tcBorders>
              <w:top w:val="single" w:sz="4" w:space="0" w:color="auto"/>
              <w:bottom w:val="double" w:sz="4" w:space="0" w:color="auto"/>
            </w:tcBorders>
            <w:shd w:val="clear" w:color="auto" w:fill="auto"/>
          </w:tcPr>
          <w:p w14:paraId="4B9C1F58" w14:textId="77777777" w:rsidR="00DD49C1" w:rsidRPr="006A5672" w:rsidRDefault="00DD49C1" w:rsidP="00DD49C1">
            <w:pPr>
              <w:keepNext/>
              <w:ind w:left="-7" w:right="-174"/>
              <w:jc w:val="center"/>
              <w:outlineLvl w:val="6"/>
              <w:rPr>
                <w:rFonts w:asciiTheme="majorBidi" w:eastAsia="Cordia New" w:hAnsiTheme="majorBidi" w:cstheme="majorBidi"/>
                <w:sz w:val="28"/>
                <w:szCs w:val="28"/>
              </w:rPr>
            </w:pPr>
            <w:r w:rsidRPr="006A5672">
              <w:rPr>
                <w:rFonts w:asciiTheme="majorBidi" w:eastAsia="Cordia New" w:hAnsiTheme="majorBidi" w:cstheme="majorBidi"/>
                <w:sz w:val="28"/>
                <w:szCs w:val="28"/>
              </w:rPr>
              <w:t>8,675,932</w:t>
            </w:r>
          </w:p>
        </w:tc>
        <w:tc>
          <w:tcPr>
            <w:tcW w:w="142" w:type="dxa"/>
            <w:shd w:val="clear" w:color="auto" w:fill="auto"/>
          </w:tcPr>
          <w:p w14:paraId="3F6B4743" w14:textId="77777777" w:rsidR="00DD49C1" w:rsidRPr="006A5672" w:rsidRDefault="00DD49C1" w:rsidP="00DD49C1">
            <w:pPr>
              <w:keepNext/>
              <w:ind w:left="-7" w:right="199"/>
              <w:jc w:val="center"/>
              <w:outlineLvl w:val="6"/>
              <w:rPr>
                <w:rFonts w:asciiTheme="majorBidi" w:eastAsia="Cordia New" w:hAnsiTheme="majorBidi" w:cstheme="majorBidi"/>
                <w:sz w:val="28"/>
                <w:szCs w:val="28"/>
              </w:rPr>
            </w:pPr>
          </w:p>
        </w:tc>
        <w:tc>
          <w:tcPr>
            <w:tcW w:w="1701" w:type="dxa"/>
            <w:tcBorders>
              <w:top w:val="single" w:sz="4" w:space="0" w:color="auto"/>
              <w:bottom w:val="double" w:sz="4" w:space="0" w:color="auto"/>
            </w:tcBorders>
          </w:tcPr>
          <w:p w14:paraId="1199BC72" w14:textId="77777777" w:rsidR="00DD49C1" w:rsidRPr="006A5672" w:rsidRDefault="00DD49C1" w:rsidP="00DD49C1">
            <w:pPr>
              <w:keepNext/>
              <w:ind w:left="-7" w:right="-174"/>
              <w:jc w:val="center"/>
              <w:outlineLvl w:val="6"/>
              <w:rPr>
                <w:rFonts w:asciiTheme="majorBidi" w:eastAsia="Cordia New" w:hAnsiTheme="majorBidi" w:cstheme="majorBidi"/>
                <w:sz w:val="28"/>
                <w:szCs w:val="28"/>
              </w:rPr>
            </w:pPr>
            <w:r w:rsidRPr="006A5672">
              <w:rPr>
                <w:rFonts w:asciiTheme="majorBidi" w:eastAsia="Cordia New" w:hAnsiTheme="majorBidi" w:cstheme="majorBidi"/>
                <w:sz w:val="28"/>
                <w:szCs w:val="28"/>
              </w:rPr>
              <w:t>8,675,932</w:t>
            </w:r>
          </w:p>
        </w:tc>
        <w:tc>
          <w:tcPr>
            <w:tcW w:w="142" w:type="dxa"/>
          </w:tcPr>
          <w:p w14:paraId="51DF127E" w14:textId="77777777" w:rsidR="00DD49C1" w:rsidRPr="006A5672" w:rsidRDefault="00DD49C1" w:rsidP="00DD49C1">
            <w:pPr>
              <w:keepNext/>
              <w:ind w:left="-7" w:right="881"/>
              <w:jc w:val="center"/>
              <w:outlineLvl w:val="6"/>
              <w:rPr>
                <w:rFonts w:asciiTheme="majorBidi" w:eastAsia="Cordia New" w:hAnsiTheme="majorBidi" w:cstheme="majorBidi"/>
                <w:sz w:val="28"/>
                <w:szCs w:val="28"/>
              </w:rPr>
            </w:pPr>
          </w:p>
        </w:tc>
        <w:tc>
          <w:tcPr>
            <w:tcW w:w="1623" w:type="dxa"/>
            <w:tcBorders>
              <w:top w:val="single" w:sz="4" w:space="0" w:color="auto"/>
              <w:bottom w:val="double" w:sz="4" w:space="0" w:color="auto"/>
            </w:tcBorders>
            <w:shd w:val="clear" w:color="auto" w:fill="auto"/>
          </w:tcPr>
          <w:p w14:paraId="75D544A3" w14:textId="77777777" w:rsidR="00DD49C1" w:rsidRPr="006A5672" w:rsidRDefault="00DD49C1" w:rsidP="00DD49C1">
            <w:pPr>
              <w:keepNext/>
              <w:ind w:left="-7" w:right="-174"/>
              <w:jc w:val="center"/>
              <w:outlineLvl w:val="6"/>
              <w:rPr>
                <w:rFonts w:asciiTheme="majorBidi" w:eastAsia="Cordia New" w:hAnsiTheme="majorBidi" w:cstheme="majorBidi"/>
                <w:sz w:val="28"/>
                <w:szCs w:val="28"/>
              </w:rPr>
            </w:pPr>
            <w:r w:rsidRPr="006A5672">
              <w:rPr>
                <w:rFonts w:asciiTheme="majorBidi" w:eastAsia="Cordia New" w:hAnsiTheme="majorBidi" w:cstheme="majorBidi"/>
                <w:sz w:val="28"/>
                <w:szCs w:val="28"/>
              </w:rPr>
              <w:t>-</w:t>
            </w:r>
          </w:p>
        </w:tc>
        <w:tc>
          <w:tcPr>
            <w:tcW w:w="78" w:type="dxa"/>
          </w:tcPr>
          <w:p w14:paraId="11B70B64" w14:textId="77777777" w:rsidR="00DD49C1" w:rsidRPr="006A5672" w:rsidRDefault="00DD49C1" w:rsidP="00DD49C1">
            <w:pPr>
              <w:keepNext/>
              <w:ind w:left="-7" w:right="459"/>
              <w:jc w:val="center"/>
              <w:outlineLvl w:val="6"/>
              <w:rPr>
                <w:rFonts w:asciiTheme="majorBidi" w:eastAsia="Cordia New" w:hAnsiTheme="majorBidi" w:cstheme="majorBidi"/>
                <w:sz w:val="28"/>
                <w:szCs w:val="28"/>
              </w:rPr>
            </w:pPr>
          </w:p>
        </w:tc>
        <w:tc>
          <w:tcPr>
            <w:tcW w:w="1701" w:type="dxa"/>
            <w:tcBorders>
              <w:top w:val="single" w:sz="4" w:space="0" w:color="auto"/>
              <w:bottom w:val="double" w:sz="4" w:space="0" w:color="auto"/>
            </w:tcBorders>
            <w:shd w:val="clear" w:color="auto" w:fill="auto"/>
          </w:tcPr>
          <w:p w14:paraId="363CBDA4" w14:textId="77777777" w:rsidR="00DD49C1" w:rsidRPr="006A5672" w:rsidRDefault="00DD49C1" w:rsidP="00DD49C1">
            <w:pPr>
              <w:keepNext/>
              <w:ind w:left="-7" w:right="-174"/>
              <w:jc w:val="center"/>
              <w:outlineLvl w:val="6"/>
              <w:rPr>
                <w:rFonts w:asciiTheme="majorBidi" w:eastAsia="Cordia New" w:hAnsiTheme="majorBidi" w:cstheme="majorBidi"/>
                <w:sz w:val="28"/>
                <w:szCs w:val="28"/>
              </w:rPr>
            </w:pPr>
            <w:r w:rsidRPr="006A5672">
              <w:rPr>
                <w:rFonts w:asciiTheme="majorBidi" w:eastAsia="Cordia New" w:hAnsiTheme="majorBidi" w:cstheme="majorBidi"/>
                <w:sz w:val="28"/>
                <w:szCs w:val="28"/>
              </w:rPr>
              <w:t>51,000</w:t>
            </w:r>
          </w:p>
        </w:tc>
      </w:tr>
    </w:tbl>
    <w:p w14:paraId="74AFC8F7" w14:textId="77777777" w:rsidR="001B42BE" w:rsidRPr="006A5672" w:rsidRDefault="001B42BE" w:rsidP="00F864FB">
      <w:pPr>
        <w:pStyle w:val="BodyTextIndent"/>
        <w:tabs>
          <w:tab w:val="clear" w:pos="360"/>
          <w:tab w:val="clear" w:pos="720"/>
          <w:tab w:val="clear" w:pos="1080"/>
          <w:tab w:val="left" w:pos="1418"/>
        </w:tabs>
        <w:ind w:left="0"/>
        <w:rPr>
          <w:rFonts w:asciiTheme="majorBidi" w:hAnsiTheme="majorBidi" w:cstheme="majorBidi"/>
          <w:sz w:val="16"/>
          <w:szCs w:val="16"/>
        </w:rPr>
      </w:pPr>
    </w:p>
    <w:tbl>
      <w:tblPr>
        <w:tblW w:w="14147" w:type="dxa"/>
        <w:tblInd w:w="454" w:type="dxa"/>
        <w:tblCellMar>
          <w:left w:w="28" w:type="dxa"/>
          <w:right w:w="28" w:type="dxa"/>
        </w:tblCellMar>
        <w:tblLook w:val="04A0" w:firstRow="1" w:lastRow="0" w:firstColumn="1" w:lastColumn="0" w:noHBand="0" w:noVBand="1"/>
      </w:tblPr>
      <w:tblGrid>
        <w:gridCol w:w="3543"/>
        <w:gridCol w:w="1673"/>
        <w:gridCol w:w="1701"/>
        <w:gridCol w:w="1843"/>
        <w:gridCol w:w="142"/>
        <w:gridCol w:w="1701"/>
        <w:gridCol w:w="142"/>
        <w:gridCol w:w="1559"/>
        <w:gridCol w:w="76"/>
        <w:gridCol w:w="1767"/>
      </w:tblGrid>
      <w:tr w:rsidR="001E795F" w:rsidRPr="001B496E" w14:paraId="16BE0C28" w14:textId="77777777" w:rsidTr="00AB7A5B">
        <w:tc>
          <w:tcPr>
            <w:tcW w:w="3543" w:type="dxa"/>
            <w:shd w:val="clear" w:color="auto" w:fill="auto"/>
          </w:tcPr>
          <w:p w14:paraId="16BD9DC6" w14:textId="77777777" w:rsidR="005D7B41" w:rsidRPr="001B496E" w:rsidRDefault="005D7B41" w:rsidP="000953F0">
            <w:pPr>
              <w:pStyle w:val="BodyTextIndent"/>
              <w:tabs>
                <w:tab w:val="clear" w:pos="360"/>
                <w:tab w:val="clear" w:pos="720"/>
                <w:tab w:val="clear" w:pos="1080"/>
                <w:tab w:val="left" w:pos="1418"/>
              </w:tabs>
              <w:ind w:left="0"/>
              <w:jc w:val="center"/>
              <w:rPr>
                <w:rFonts w:asciiTheme="majorBidi" w:eastAsia="Cordia New" w:hAnsiTheme="majorBidi" w:cstheme="majorBidi"/>
                <w:sz w:val="29"/>
                <w:szCs w:val="29"/>
              </w:rPr>
            </w:pPr>
          </w:p>
        </w:tc>
        <w:tc>
          <w:tcPr>
            <w:tcW w:w="1673" w:type="dxa"/>
            <w:shd w:val="clear" w:color="auto" w:fill="auto"/>
          </w:tcPr>
          <w:p w14:paraId="035A7A18" w14:textId="77777777" w:rsidR="005D7B41" w:rsidRPr="001B496E" w:rsidRDefault="005D7B41" w:rsidP="000953F0">
            <w:pPr>
              <w:pStyle w:val="BodyTextIndent"/>
              <w:tabs>
                <w:tab w:val="clear" w:pos="360"/>
                <w:tab w:val="clear" w:pos="720"/>
                <w:tab w:val="clear" w:pos="1080"/>
                <w:tab w:val="left" w:pos="1418"/>
              </w:tabs>
              <w:ind w:left="0"/>
              <w:jc w:val="center"/>
              <w:rPr>
                <w:rFonts w:asciiTheme="majorBidi" w:eastAsia="Cordia New" w:hAnsiTheme="majorBidi" w:cstheme="majorBidi"/>
                <w:sz w:val="29"/>
                <w:szCs w:val="29"/>
              </w:rPr>
            </w:pPr>
          </w:p>
        </w:tc>
        <w:tc>
          <w:tcPr>
            <w:tcW w:w="1701" w:type="dxa"/>
            <w:shd w:val="clear" w:color="auto" w:fill="auto"/>
          </w:tcPr>
          <w:p w14:paraId="410A90EF" w14:textId="77777777" w:rsidR="005D7B41" w:rsidRPr="001B496E" w:rsidRDefault="005D7B41" w:rsidP="000953F0">
            <w:pPr>
              <w:pStyle w:val="BodyTextIndent"/>
              <w:tabs>
                <w:tab w:val="clear" w:pos="360"/>
                <w:tab w:val="clear" w:pos="720"/>
                <w:tab w:val="clear" w:pos="1080"/>
                <w:tab w:val="left" w:pos="1418"/>
              </w:tabs>
              <w:ind w:left="0"/>
              <w:jc w:val="center"/>
              <w:rPr>
                <w:rFonts w:asciiTheme="majorBidi" w:eastAsia="Cordia New" w:hAnsiTheme="majorBidi" w:cstheme="majorBidi"/>
                <w:sz w:val="29"/>
                <w:szCs w:val="29"/>
              </w:rPr>
            </w:pPr>
          </w:p>
        </w:tc>
        <w:tc>
          <w:tcPr>
            <w:tcW w:w="1843" w:type="dxa"/>
            <w:shd w:val="clear" w:color="auto" w:fill="auto"/>
          </w:tcPr>
          <w:p w14:paraId="4D66ECBA" w14:textId="77777777" w:rsidR="005D7B41" w:rsidRPr="001B496E" w:rsidRDefault="005D7B41" w:rsidP="000953F0">
            <w:pPr>
              <w:pStyle w:val="BodyTextIndent"/>
              <w:tabs>
                <w:tab w:val="clear" w:pos="360"/>
                <w:tab w:val="clear" w:pos="720"/>
                <w:tab w:val="clear" w:pos="1080"/>
                <w:tab w:val="left" w:pos="1418"/>
              </w:tabs>
              <w:ind w:left="0"/>
              <w:jc w:val="center"/>
              <w:rPr>
                <w:rFonts w:asciiTheme="majorBidi" w:eastAsia="Cordia New" w:hAnsiTheme="majorBidi" w:cstheme="majorBidi"/>
                <w:sz w:val="29"/>
                <w:szCs w:val="29"/>
                <w:cs/>
                <w:lang w:val="en-US"/>
              </w:rPr>
            </w:pPr>
          </w:p>
        </w:tc>
        <w:tc>
          <w:tcPr>
            <w:tcW w:w="142" w:type="dxa"/>
            <w:shd w:val="clear" w:color="auto" w:fill="auto"/>
          </w:tcPr>
          <w:p w14:paraId="0094757D" w14:textId="77777777" w:rsidR="005D7B41" w:rsidRPr="001B496E" w:rsidRDefault="005D7B41" w:rsidP="000953F0">
            <w:pPr>
              <w:pStyle w:val="BodyTextIndent"/>
              <w:tabs>
                <w:tab w:val="clear" w:pos="360"/>
                <w:tab w:val="clear" w:pos="720"/>
                <w:tab w:val="clear" w:pos="1080"/>
                <w:tab w:val="left" w:pos="1418"/>
              </w:tabs>
              <w:ind w:left="0"/>
              <w:jc w:val="center"/>
              <w:rPr>
                <w:rFonts w:asciiTheme="majorBidi" w:eastAsia="Cordia New" w:hAnsiTheme="majorBidi" w:cstheme="majorBidi"/>
                <w:sz w:val="29"/>
                <w:szCs w:val="29"/>
              </w:rPr>
            </w:pPr>
          </w:p>
        </w:tc>
        <w:tc>
          <w:tcPr>
            <w:tcW w:w="1701" w:type="dxa"/>
          </w:tcPr>
          <w:p w14:paraId="5A6BEEB0" w14:textId="77777777" w:rsidR="005D7B41" w:rsidRPr="001B496E" w:rsidRDefault="005D7B41" w:rsidP="000953F0">
            <w:pPr>
              <w:pStyle w:val="BodyTextIndent"/>
              <w:tabs>
                <w:tab w:val="clear" w:pos="360"/>
                <w:tab w:val="clear" w:pos="720"/>
                <w:tab w:val="clear" w:pos="1080"/>
                <w:tab w:val="left" w:pos="1418"/>
              </w:tabs>
              <w:ind w:left="0" w:right="-108" w:hanging="132"/>
              <w:jc w:val="center"/>
              <w:rPr>
                <w:rFonts w:asciiTheme="majorBidi" w:eastAsia="Cordia New" w:hAnsiTheme="majorBidi" w:cstheme="majorBidi"/>
                <w:sz w:val="29"/>
                <w:szCs w:val="29"/>
                <w:cs/>
              </w:rPr>
            </w:pPr>
          </w:p>
        </w:tc>
        <w:tc>
          <w:tcPr>
            <w:tcW w:w="142" w:type="dxa"/>
          </w:tcPr>
          <w:p w14:paraId="79B0AB34" w14:textId="77777777" w:rsidR="005D7B41" w:rsidRPr="001B496E" w:rsidRDefault="005D7B41" w:rsidP="000953F0">
            <w:pPr>
              <w:pStyle w:val="BodyTextIndent"/>
              <w:tabs>
                <w:tab w:val="clear" w:pos="360"/>
                <w:tab w:val="clear" w:pos="720"/>
                <w:tab w:val="clear" w:pos="1080"/>
                <w:tab w:val="left" w:pos="1418"/>
              </w:tabs>
              <w:ind w:left="0" w:right="-108" w:hanging="132"/>
              <w:jc w:val="center"/>
              <w:rPr>
                <w:rFonts w:asciiTheme="majorBidi" w:eastAsia="Cordia New" w:hAnsiTheme="majorBidi" w:cstheme="majorBidi"/>
                <w:sz w:val="29"/>
                <w:szCs w:val="29"/>
                <w:cs/>
                <w:lang w:val="en-US"/>
              </w:rPr>
            </w:pPr>
          </w:p>
        </w:tc>
        <w:tc>
          <w:tcPr>
            <w:tcW w:w="3402" w:type="dxa"/>
            <w:gridSpan w:val="3"/>
            <w:shd w:val="clear" w:color="auto" w:fill="auto"/>
          </w:tcPr>
          <w:p w14:paraId="09A4EA52" w14:textId="77777777" w:rsidR="005D7B41" w:rsidRPr="001B496E" w:rsidRDefault="00E944F4" w:rsidP="001E795F">
            <w:pPr>
              <w:pStyle w:val="BodyTextIndent"/>
              <w:tabs>
                <w:tab w:val="clear" w:pos="360"/>
                <w:tab w:val="clear" w:pos="720"/>
                <w:tab w:val="clear" w:pos="1080"/>
                <w:tab w:val="left" w:pos="1418"/>
              </w:tabs>
              <w:ind w:left="0" w:hanging="132"/>
              <w:jc w:val="right"/>
              <w:rPr>
                <w:rFonts w:asciiTheme="majorBidi" w:eastAsia="Cordia New" w:hAnsiTheme="majorBidi" w:cstheme="majorBidi"/>
                <w:sz w:val="29"/>
                <w:szCs w:val="29"/>
                <w:cs/>
                <w:lang w:val="en-US"/>
              </w:rPr>
            </w:pPr>
            <w:r w:rsidRPr="001B496E">
              <w:rPr>
                <w:rFonts w:asciiTheme="majorBidi" w:eastAsia="Cordia New" w:hAnsiTheme="majorBidi" w:cstheme="majorBidi"/>
                <w:snapToGrid w:val="0"/>
                <w:color w:val="000000"/>
                <w:sz w:val="28"/>
                <w:szCs w:val="28"/>
                <w:lang w:val="en-US" w:eastAsia="th-TH"/>
              </w:rPr>
              <w:t>(</w:t>
            </w:r>
            <w:r w:rsidRPr="001B496E">
              <w:rPr>
                <w:rFonts w:asciiTheme="majorBidi" w:eastAsia="Cordia New" w:hAnsiTheme="majorBidi" w:cstheme="majorBidi"/>
                <w:snapToGrid w:val="0"/>
                <w:color w:val="000000"/>
                <w:sz w:val="28"/>
                <w:szCs w:val="28"/>
                <w:lang w:eastAsia="th-TH"/>
              </w:rPr>
              <w:t>Unit : Baht</w:t>
            </w:r>
            <w:r w:rsidRPr="001B496E">
              <w:rPr>
                <w:rFonts w:asciiTheme="majorBidi" w:eastAsia="Cordia New" w:hAnsiTheme="majorBidi" w:cstheme="majorBidi"/>
                <w:snapToGrid w:val="0"/>
                <w:color w:val="000000"/>
                <w:sz w:val="28"/>
                <w:szCs w:val="28"/>
                <w:lang w:val="en-US" w:eastAsia="th-TH"/>
              </w:rPr>
              <w:t>)</w:t>
            </w:r>
          </w:p>
        </w:tc>
      </w:tr>
      <w:tr w:rsidR="001E795F" w:rsidRPr="001B496E" w14:paraId="5BA42ADD" w14:textId="77777777" w:rsidTr="00AB7A5B">
        <w:tc>
          <w:tcPr>
            <w:tcW w:w="3543" w:type="dxa"/>
            <w:shd w:val="clear" w:color="auto" w:fill="auto"/>
          </w:tcPr>
          <w:p w14:paraId="13E50F22" w14:textId="77777777" w:rsidR="001E795F" w:rsidRPr="001B496E" w:rsidRDefault="001E795F" w:rsidP="000953F0">
            <w:pPr>
              <w:pStyle w:val="BodyTextIndent"/>
              <w:tabs>
                <w:tab w:val="clear" w:pos="360"/>
                <w:tab w:val="clear" w:pos="720"/>
                <w:tab w:val="clear" w:pos="1080"/>
                <w:tab w:val="left" w:pos="1418"/>
              </w:tabs>
              <w:ind w:left="0"/>
              <w:jc w:val="center"/>
              <w:rPr>
                <w:rFonts w:asciiTheme="majorBidi" w:eastAsia="Cordia New" w:hAnsiTheme="majorBidi" w:cstheme="majorBidi"/>
                <w:sz w:val="29"/>
                <w:szCs w:val="29"/>
              </w:rPr>
            </w:pPr>
          </w:p>
        </w:tc>
        <w:tc>
          <w:tcPr>
            <w:tcW w:w="1673" w:type="dxa"/>
            <w:shd w:val="clear" w:color="auto" w:fill="auto"/>
          </w:tcPr>
          <w:p w14:paraId="55825275" w14:textId="77777777" w:rsidR="001E795F" w:rsidRPr="001B496E" w:rsidRDefault="001E795F" w:rsidP="000953F0">
            <w:pPr>
              <w:pStyle w:val="BodyTextIndent"/>
              <w:tabs>
                <w:tab w:val="clear" w:pos="360"/>
                <w:tab w:val="clear" w:pos="720"/>
                <w:tab w:val="clear" w:pos="1080"/>
                <w:tab w:val="left" w:pos="1418"/>
              </w:tabs>
              <w:ind w:left="0"/>
              <w:jc w:val="center"/>
              <w:rPr>
                <w:rFonts w:asciiTheme="majorBidi" w:eastAsia="Cordia New" w:hAnsiTheme="majorBidi" w:cstheme="majorBidi"/>
                <w:sz w:val="29"/>
                <w:szCs w:val="29"/>
              </w:rPr>
            </w:pPr>
          </w:p>
        </w:tc>
        <w:tc>
          <w:tcPr>
            <w:tcW w:w="1701" w:type="dxa"/>
            <w:shd w:val="clear" w:color="auto" w:fill="auto"/>
          </w:tcPr>
          <w:p w14:paraId="03A23ACF" w14:textId="77777777" w:rsidR="001E795F" w:rsidRPr="001B496E" w:rsidRDefault="001E795F" w:rsidP="000953F0">
            <w:pPr>
              <w:pStyle w:val="BodyTextIndent"/>
              <w:tabs>
                <w:tab w:val="clear" w:pos="360"/>
                <w:tab w:val="clear" w:pos="720"/>
                <w:tab w:val="clear" w:pos="1080"/>
                <w:tab w:val="left" w:pos="1418"/>
              </w:tabs>
              <w:ind w:left="0"/>
              <w:jc w:val="center"/>
              <w:rPr>
                <w:rFonts w:asciiTheme="majorBidi" w:eastAsia="Cordia New" w:hAnsiTheme="majorBidi" w:cstheme="majorBidi"/>
                <w:sz w:val="29"/>
                <w:szCs w:val="29"/>
              </w:rPr>
            </w:pPr>
          </w:p>
        </w:tc>
        <w:tc>
          <w:tcPr>
            <w:tcW w:w="7230" w:type="dxa"/>
            <w:gridSpan w:val="7"/>
            <w:shd w:val="clear" w:color="auto" w:fill="auto"/>
          </w:tcPr>
          <w:p w14:paraId="01B6C4AF" w14:textId="77777777" w:rsidR="001E795F" w:rsidRPr="001B496E" w:rsidRDefault="00E944F4" w:rsidP="000953F0">
            <w:pPr>
              <w:pStyle w:val="BodyTextIndent"/>
              <w:tabs>
                <w:tab w:val="clear" w:pos="360"/>
                <w:tab w:val="clear" w:pos="720"/>
                <w:tab w:val="clear" w:pos="1080"/>
                <w:tab w:val="left" w:pos="1418"/>
              </w:tabs>
              <w:ind w:left="0" w:right="-108" w:hanging="132"/>
              <w:jc w:val="center"/>
              <w:rPr>
                <w:rFonts w:asciiTheme="majorBidi" w:eastAsia="Cordia New" w:hAnsiTheme="majorBidi" w:cstheme="majorBidi"/>
                <w:sz w:val="29"/>
                <w:szCs w:val="29"/>
                <w:cs/>
                <w:lang w:val="en-US"/>
              </w:rPr>
            </w:pPr>
            <w:r w:rsidRPr="001B496E">
              <w:rPr>
                <w:rFonts w:asciiTheme="majorBidi" w:eastAsia="Cordia New" w:hAnsiTheme="majorBidi" w:cstheme="majorBidi"/>
                <w:snapToGrid w:val="0"/>
                <w:color w:val="000000"/>
                <w:sz w:val="28"/>
                <w:szCs w:val="28"/>
                <w:lang w:val="en-US" w:eastAsia="th-TH"/>
              </w:rPr>
              <w:t>Separate</w:t>
            </w:r>
            <w:r w:rsidRPr="001B496E">
              <w:rPr>
                <w:rFonts w:asciiTheme="majorBidi" w:eastAsia="Cordia New" w:hAnsiTheme="majorBidi" w:cstheme="majorBidi"/>
                <w:snapToGrid w:val="0"/>
                <w:color w:val="000000"/>
                <w:sz w:val="28"/>
                <w:szCs w:val="28"/>
                <w:lang w:eastAsia="th-TH"/>
              </w:rPr>
              <w:t xml:space="preserve"> Financial Statements</w:t>
            </w:r>
          </w:p>
        </w:tc>
      </w:tr>
      <w:tr w:rsidR="00E944F4" w:rsidRPr="001B496E" w14:paraId="5BC19FAD" w14:textId="77777777" w:rsidTr="00AB7A5B">
        <w:tc>
          <w:tcPr>
            <w:tcW w:w="3543" w:type="dxa"/>
            <w:shd w:val="clear" w:color="auto" w:fill="auto"/>
          </w:tcPr>
          <w:p w14:paraId="440D5075" w14:textId="77777777" w:rsidR="00E944F4" w:rsidRPr="001B496E" w:rsidRDefault="00E944F4" w:rsidP="00E944F4">
            <w:pPr>
              <w:pStyle w:val="BodyTextIndent"/>
              <w:tabs>
                <w:tab w:val="clear" w:pos="360"/>
                <w:tab w:val="clear" w:pos="720"/>
                <w:tab w:val="clear" w:pos="1080"/>
                <w:tab w:val="left" w:pos="1418"/>
              </w:tabs>
              <w:ind w:left="0"/>
              <w:jc w:val="center"/>
              <w:rPr>
                <w:rFonts w:asciiTheme="majorBidi" w:eastAsia="Cordia New" w:hAnsiTheme="majorBidi" w:cstheme="majorBidi"/>
                <w:sz w:val="29"/>
                <w:szCs w:val="29"/>
              </w:rPr>
            </w:pPr>
          </w:p>
        </w:tc>
        <w:tc>
          <w:tcPr>
            <w:tcW w:w="1673" w:type="dxa"/>
            <w:shd w:val="clear" w:color="auto" w:fill="auto"/>
          </w:tcPr>
          <w:p w14:paraId="4DD45FC3" w14:textId="77777777" w:rsidR="00E944F4" w:rsidRPr="001B496E" w:rsidRDefault="00E944F4" w:rsidP="00E944F4">
            <w:pPr>
              <w:pStyle w:val="BodyTextIndent"/>
              <w:tabs>
                <w:tab w:val="clear" w:pos="360"/>
                <w:tab w:val="clear" w:pos="720"/>
                <w:tab w:val="clear" w:pos="1080"/>
                <w:tab w:val="left" w:pos="1418"/>
              </w:tabs>
              <w:ind w:left="0"/>
              <w:jc w:val="center"/>
              <w:rPr>
                <w:rFonts w:asciiTheme="majorBidi" w:eastAsia="Cordia New" w:hAnsiTheme="majorBidi" w:cstheme="majorBidi"/>
                <w:sz w:val="29"/>
                <w:szCs w:val="29"/>
              </w:rPr>
            </w:pPr>
          </w:p>
        </w:tc>
        <w:tc>
          <w:tcPr>
            <w:tcW w:w="1701" w:type="dxa"/>
            <w:shd w:val="clear" w:color="auto" w:fill="auto"/>
          </w:tcPr>
          <w:p w14:paraId="676A8BB6" w14:textId="77777777" w:rsidR="00E944F4" w:rsidRPr="001B496E" w:rsidRDefault="00E944F4" w:rsidP="00E944F4">
            <w:pPr>
              <w:pStyle w:val="BodyTextIndent"/>
              <w:tabs>
                <w:tab w:val="clear" w:pos="360"/>
                <w:tab w:val="clear" w:pos="720"/>
                <w:tab w:val="clear" w:pos="1080"/>
                <w:tab w:val="left" w:pos="1418"/>
              </w:tabs>
              <w:ind w:left="0"/>
              <w:jc w:val="center"/>
              <w:rPr>
                <w:rFonts w:asciiTheme="majorBidi" w:eastAsia="Cordia New" w:hAnsiTheme="majorBidi" w:cstheme="majorBidi"/>
                <w:sz w:val="29"/>
                <w:szCs w:val="29"/>
              </w:rPr>
            </w:pPr>
          </w:p>
        </w:tc>
        <w:tc>
          <w:tcPr>
            <w:tcW w:w="3686" w:type="dxa"/>
            <w:gridSpan w:val="3"/>
            <w:shd w:val="clear" w:color="auto" w:fill="auto"/>
          </w:tcPr>
          <w:p w14:paraId="7D7EB714" w14:textId="77777777" w:rsidR="00E944F4" w:rsidRPr="001B496E" w:rsidRDefault="00E944F4" w:rsidP="00E944F4">
            <w:pPr>
              <w:pStyle w:val="BodyTextIndent"/>
              <w:tabs>
                <w:tab w:val="clear" w:pos="360"/>
                <w:tab w:val="clear" w:pos="720"/>
                <w:tab w:val="clear" w:pos="1080"/>
                <w:tab w:val="left" w:pos="1418"/>
              </w:tabs>
              <w:ind w:left="0"/>
              <w:jc w:val="center"/>
              <w:rPr>
                <w:rFonts w:asciiTheme="majorBidi" w:eastAsia="Cordia New" w:hAnsiTheme="majorBidi" w:cstheme="majorBidi"/>
                <w:sz w:val="29"/>
                <w:szCs w:val="29"/>
                <w:cs/>
                <w:lang w:val="en-US"/>
              </w:rPr>
            </w:pPr>
            <w:r w:rsidRPr="001B496E">
              <w:rPr>
                <w:rFonts w:asciiTheme="majorBidi" w:eastAsia="Cordia New" w:hAnsiTheme="majorBidi" w:cstheme="majorBidi"/>
                <w:sz w:val="28"/>
                <w:szCs w:val="28"/>
                <w:lang w:val="en-US"/>
              </w:rPr>
              <w:t>Fair Value</w:t>
            </w:r>
          </w:p>
        </w:tc>
        <w:tc>
          <w:tcPr>
            <w:tcW w:w="142" w:type="dxa"/>
          </w:tcPr>
          <w:p w14:paraId="01428509" w14:textId="77777777" w:rsidR="00E944F4" w:rsidRPr="001B496E" w:rsidRDefault="00E944F4" w:rsidP="00E944F4">
            <w:pPr>
              <w:pStyle w:val="BodyTextIndent"/>
              <w:tabs>
                <w:tab w:val="clear" w:pos="360"/>
                <w:tab w:val="clear" w:pos="720"/>
                <w:tab w:val="clear" w:pos="1080"/>
                <w:tab w:val="left" w:pos="1418"/>
              </w:tabs>
              <w:ind w:left="0" w:right="-108" w:hanging="132"/>
              <w:jc w:val="center"/>
              <w:rPr>
                <w:rFonts w:asciiTheme="majorBidi" w:eastAsia="Cordia New" w:hAnsiTheme="majorBidi" w:cstheme="majorBidi"/>
                <w:sz w:val="29"/>
                <w:szCs w:val="29"/>
                <w:cs/>
              </w:rPr>
            </w:pPr>
          </w:p>
        </w:tc>
        <w:tc>
          <w:tcPr>
            <w:tcW w:w="3402" w:type="dxa"/>
            <w:gridSpan w:val="3"/>
            <w:shd w:val="clear" w:color="auto" w:fill="auto"/>
          </w:tcPr>
          <w:p w14:paraId="6FF66D07" w14:textId="77777777" w:rsidR="00E944F4" w:rsidRPr="001B496E" w:rsidRDefault="00E944F4" w:rsidP="00E944F4">
            <w:pPr>
              <w:pStyle w:val="BodyTextIndent"/>
              <w:tabs>
                <w:tab w:val="clear" w:pos="360"/>
                <w:tab w:val="clear" w:pos="720"/>
                <w:tab w:val="clear" w:pos="1080"/>
                <w:tab w:val="left" w:pos="1418"/>
              </w:tabs>
              <w:ind w:left="0" w:right="-108" w:hanging="132"/>
              <w:jc w:val="center"/>
              <w:rPr>
                <w:rFonts w:asciiTheme="majorBidi" w:eastAsia="Cordia New" w:hAnsiTheme="majorBidi" w:cstheme="majorBidi"/>
                <w:sz w:val="29"/>
                <w:szCs w:val="29"/>
                <w:cs/>
                <w:lang w:val="en-US"/>
              </w:rPr>
            </w:pPr>
            <w:r w:rsidRPr="001B496E">
              <w:rPr>
                <w:rFonts w:asciiTheme="majorBidi" w:eastAsia="Cordia New" w:hAnsiTheme="majorBidi" w:cstheme="majorBidi"/>
                <w:sz w:val="28"/>
                <w:szCs w:val="28"/>
                <w:lang w:val="en-US"/>
              </w:rPr>
              <w:t>Dividend Income</w:t>
            </w:r>
          </w:p>
        </w:tc>
      </w:tr>
      <w:tr w:rsidR="00E944F4" w:rsidRPr="001B496E" w14:paraId="3AE1354C" w14:textId="77777777" w:rsidTr="00AB7A5B">
        <w:tc>
          <w:tcPr>
            <w:tcW w:w="3543" w:type="dxa"/>
            <w:shd w:val="clear" w:color="auto" w:fill="auto"/>
          </w:tcPr>
          <w:p w14:paraId="2E179813" w14:textId="77777777" w:rsidR="00E944F4" w:rsidRPr="001B496E" w:rsidRDefault="00E944F4" w:rsidP="00E944F4">
            <w:pPr>
              <w:keepNext/>
              <w:ind w:left="-7" w:right="-5"/>
              <w:jc w:val="center"/>
              <w:outlineLvl w:val="6"/>
              <w:rPr>
                <w:rFonts w:asciiTheme="majorBidi" w:eastAsia="Cordia New" w:hAnsiTheme="majorBidi" w:cstheme="majorBidi"/>
                <w:sz w:val="29"/>
                <w:szCs w:val="29"/>
                <w:cs/>
              </w:rPr>
            </w:pPr>
            <w:r w:rsidRPr="001B496E">
              <w:rPr>
                <w:rFonts w:asciiTheme="majorBidi" w:eastAsia="Cordia New" w:hAnsiTheme="majorBidi" w:cstheme="majorBidi"/>
                <w:snapToGrid w:val="0"/>
                <w:color w:val="000000"/>
                <w:sz w:val="28"/>
                <w:szCs w:val="28"/>
                <w:lang w:eastAsia="th-TH"/>
              </w:rPr>
              <w:t>Entity’s Name</w:t>
            </w:r>
          </w:p>
        </w:tc>
        <w:tc>
          <w:tcPr>
            <w:tcW w:w="1673" w:type="dxa"/>
            <w:shd w:val="clear" w:color="auto" w:fill="auto"/>
          </w:tcPr>
          <w:p w14:paraId="5A31DDC7" w14:textId="77777777" w:rsidR="00E944F4" w:rsidRPr="001B496E" w:rsidRDefault="00E944F4" w:rsidP="00E944F4">
            <w:pPr>
              <w:pStyle w:val="BodyTextIndent"/>
              <w:tabs>
                <w:tab w:val="clear" w:pos="360"/>
                <w:tab w:val="clear" w:pos="720"/>
                <w:tab w:val="clear" w:pos="1080"/>
                <w:tab w:val="left" w:pos="1418"/>
              </w:tabs>
              <w:ind w:left="0" w:right="-108" w:hanging="108"/>
              <w:jc w:val="center"/>
              <w:rPr>
                <w:rFonts w:asciiTheme="majorBidi" w:eastAsia="Cordia New" w:hAnsiTheme="majorBidi" w:cstheme="majorBidi"/>
                <w:sz w:val="29"/>
                <w:szCs w:val="29"/>
              </w:rPr>
            </w:pPr>
            <w:r w:rsidRPr="001B496E">
              <w:rPr>
                <w:rFonts w:asciiTheme="majorBidi" w:eastAsia="Cordia New" w:hAnsiTheme="majorBidi" w:cstheme="majorBidi"/>
                <w:snapToGrid w:val="0"/>
                <w:color w:val="000000"/>
                <w:sz w:val="28"/>
                <w:szCs w:val="28"/>
                <w:lang w:eastAsia="th-TH"/>
              </w:rPr>
              <w:t>Paid-up Share Capital</w:t>
            </w:r>
          </w:p>
        </w:tc>
        <w:tc>
          <w:tcPr>
            <w:tcW w:w="1701" w:type="dxa"/>
            <w:shd w:val="clear" w:color="auto" w:fill="auto"/>
          </w:tcPr>
          <w:p w14:paraId="46160312" w14:textId="77777777" w:rsidR="00E944F4" w:rsidRPr="001B496E" w:rsidRDefault="00E944F4" w:rsidP="00E944F4">
            <w:pPr>
              <w:pStyle w:val="BodyTextIndent"/>
              <w:tabs>
                <w:tab w:val="clear" w:pos="360"/>
                <w:tab w:val="clear" w:pos="720"/>
                <w:tab w:val="clear" w:pos="1080"/>
                <w:tab w:val="left" w:pos="1026"/>
              </w:tabs>
              <w:ind w:left="0" w:right="-108" w:hanging="108"/>
              <w:jc w:val="center"/>
              <w:rPr>
                <w:rFonts w:asciiTheme="majorBidi" w:eastAsia="Cordia New" w:hAnsiTheme="majorBidi" w:cstheme="majorBidi"/>
                <w:sz w:val="29"/>
                <w:szCs w:val="29"/>
              </w:rPr>
            </w:pPr>
            <w:r w:rsidRPr="001B496E">
              <w:rPr>
                <w:rFonts w:asciiTheme="majorBidi" w:eastAsia="Cordia New" w:hAnsiTheme="majorBidi" w:cstheme="majorBidi"/>
                <w:snapToGrid w:val="0"/>
                <w:color w:val="000000"/>
                <w:sz w:val="28"/>
                <w:szCs w:val="28"/>
                <w:lang w:eastAsia="th-TH"/>
              </w:rPr>
              <w:t>Shareholding</w:t>
            </w:r>
          </w:p>
        </w:tc>
        <w:tc>
          <w:tcPr>
            <w:tcW w:w="1843" w:type="dxa"/>
            <w:shd w:val="clear" w:color="auto" w:fill="auto"/>
            <w:vAlign w:val="bottom"/>
          </w:tcPr>
          <w:p w14:paraId="558092F8" w14:textId="77777777" w:rsidR="00E944F4" w:rsidRPr="001B496E" w:rsidRDefault="00E944F4" w:rsidP="00E944F4">
            <w:pPr>
              <w:ind w:right="-30"/>
              <w:jc w:val="center"/>
              <w:rPr>
                <w:rFonts w:asciiTheme="majorBidi" w:eastAsia="Cordia New" w:hAnsiTheme="majorBidi" w:cstheme="majorBidi"/>
                <w:snapToGrid w:val="0"/>
                <w:color w:val="000000"/>
                <w:sz w:val="29"/>
                <w:szCs w:val="29"/>
                <w:cs/>
                <w:lang w:eastAsia="th-TH"/>
              </w:rPr>
            </w:pPr>
            <w:r w:rsidRPr="001B496E">
              <w:rPr>
                <w:rFonts w:asciiTheme="majorBidi" w:eastAsia="MS Mincho" w:hAnsiTheme="majorBidi" w:cstheme="majorBidi"/>
                <w:sz w:val="28"/>
                <w:szCs w:val="28"/>
              </w:rPr>
              <w:t>As at</w:t>
            </w:r>
          </w:p>
        </w:tc>
        <w:tc>
          <w:tcPr>
            <w:tcW w:w="142" w:type="dxa"/>
            <w:shd w:val="clear" w:color="auto" w:fill="auto"/>
            <w:vAlign w:val="bottom"/>
          </w:tcPr>
          <w:p w14:paraId="40930E3C" w14:textId="77777777" w:rsidR="00E944F4" w:rsidRPr="001B496E" w:rsidRDefault="00E944F4" w:rsidP="00E944F4">
            <w:pPr>
              <w:ind w:right="-30"/>
              <w:jc w:val="center"/>
              <w:rPr>
                <w:rFonts w:asciiTheme="majorBidi" w:eastAsia="Cordia New" w:hAnsiTheme="majorBidi" w:cstheme="majorBidi"/>
                <w:snapToGrid w:val="0"/>
                <w:color w:val="000000"/>
                <w:sz w:val="29"/>
                <w:szCs w:val="29"/>
                <w:cs/>
                <w:lang w:eastAsia="th-TH"/>
              </w:rPr>
            </w:pPr>
          </w:p>
        </w:tc>
        <w:tc>
          <w:tcPr>
            <w:tcW w:w="1701" w:type="dxa"/>
          </w:tcPr>
          <w:p w14:paraId="6495DAFA" w14:textId="77777777" w:rsidR="00E944F4" w:rsidRPr="001B496E" w:rsidRDefault="00E944F4" w:rsidP="00E944F4">
            <w:pPr>
              <w:pStyle w:val="BodyTextIndent"/>
              <w:tabs>
                <w:tab w:val="clear" w:pos="360"/>
                <w:tab w:val="clear" w:pos="720"/>
                <w:tab w:val="clear" w:pos="1080"/>
              </w:tabs>
              <w:ind w:left="0" w:right="-25"/>
              <w:jc w:val="center"/>
              <w:rPr>
                <w:rFonts w:asciiTheme="majorBidi" w:eastAsia="Cordia New" w:hAnsiTheme="majorBidi" w:cstheme="majorBidi"/>
                <w:sz w:val="29"/>
                <w:szCs w:val="29"/>
                <w:cs/>
                <w:lang w:val="en-US"/>
              </w:rPr>
            </w:pPr>
            <w:r w:rsidRPr="001B496E">
              <w:rPr>
                <w:rFonts w:asciiTheme="majorBidi" w:eastAsia="MS Mincho" w:hAnsiTheme="majorBidi" w:cstheme="majorBidi"/>
                <w:sz w:val="28"/>
                <w:szCs w:val="28"/>
              </w:rPr>
              <w:t>As at</w:t>
            </w:r>
          </w:p>
        </w:tc>
        <w:tc>
          <w:tcPr>
            <w:tcW w:w="142" w:type="dxa"/>
          </w:tcPr>
          <w:p w14:paraId="63FE9816" w14:textId="77777777" w:rsidR="00E944F4" w:rsidRPr="001B496E" w:rsidRDefault="00E944F4" w:rsidP="00E944F4">
            <w:pPr>
              <w:ind w:right="-30"/>
              <w:jc w:val="center"/>
              <w:rPr>
                <w:rFonts w:asciiTheme="majorBidi" w:eastAsia="Cordia New" w:hAnsiTheme="majorBidi" w:cstheme="majorBidi"/>
                <w:snapToGrid w:val="0"/>
                <w:color w:val="000000"/>
                <w:sz w:val="29"/>
                <w:szCs w:val="29"/>
                <w:cs/>
                <w:lang w:eastAsia="th-TH"/>
              </w:rPr>
            </w:pPr>
          </w:p>
        </w:tc>
        <w:tc>
          <w:tcPr>
            <w:tcW w:w="3402" w:type="dxa"/>
            <w:gridSpan w:val="3"/>
            <w:shd w:val="clear" w:color="auto" w:fill="auto"/>
            <w:vAlign w:val="bottom"/>
          </w:tcPr>
          <w:p w14:paraId="391D7A14" w14:textId="77777777" w:rsidR="00E944F4" w:rsidRPr="001B496E" w:rsidRDefault="00E944F4" w:rsidP="00E944F4">
            <w:pPr>
              <w:ind w:right="-30"/>
              <w:jc w:val="center"/>
              <w:rPr>
                <w:rFonts w:asciiTheme="majorBidi" w:eastAsia="Cordia New" w:hAnsiTheme="majorBidi" w:cstheme="majorBidi"/>
                <w:snapToGrid w:val="0"/>
                <w:color w:val="000000"/>
                <w:sz w:val="29"/>
                <w:szCs w:val="29"/>
                <w:cs/>
                <w:lang w:eastAsia="th-TH"/>
              </w:rPr>
            </w:pPr>
            <w:r w:rsidRPr="001B496E">
              <w:rPr>
                <w:rFonts w:asciiTheme="majorBidi" w:eastAsia="Cordia New" w:hAnsiTheme="majorBidi" w:cstheme="majorBidi"/>
                <w:snapToGrid w:val="0"/>
                <w:color w:val="000000"/>
                <w:sz w:val="28"/>
                <w:szCs w:val="28"/>
                <w:lang w:eastAsia="th-TH"/>
              </w:rPr>
              <w:t>For the year ended</w:t>
            </w:r>
          </w:p>
        </w:tc>
      </w:tr>
      <w:tr w:rsidR="00E944F4" w:rsidRPr="001B496E" w14:paraId="4E625812" w14:textId="77777777" w:rsidTr="00AB7A5B">
        <w:tc>
          <w:tcPr>
            <w:tcW w:w="3543" w:type="dxa"/>
            <w:shd w:val="clear" w:color="auto" w:fill="auto"/>
          </w:tcPr>
          <w:p w14:paraId="6CC66AE4" w14:textId="77777777" w:rsidR="00E944F4" w:rsidRPr="001B496E" w:rsidRDefault="00E944F4" w:rsidP="00E944F4">
            <w:pPr>
              <w:keepNext/>
              <w:ind w:left="-7" w:right="-5"/>
              <w:outlineLvl w:val="6"/>
              <w:rPr>
                <w:rFonts w:asciiTheme="majorBidi" w:eastAsia="Cordia New" w:hAnsiTheme="majorBidi" w:cstheme="majorBidi"/>
                <w:sz w:val="29"/>
                <w:szCs w:val="29"/>
                <w:cs/>
              </w:rPr>
            </w:pPr>
          </w:p>
        </w:tc>
        <w:tc>
          <w:tcPr>
            <w:tcW w:w="1673" w:type="dxa"/>
            <w:shd w:val="clear" w:color="auto" w:fill="auto"/>
            <w:vAlign w:val="bottom"/>
          </w:tcPr>
          <w:p w14:paraId="12FF9535" w14:textId="77777777" w:rsidR="00E944F4" w:rsidRPr="001B496E" w:rsidRDefault="00E944F4" w:rsidP="00E944F4">
            <w:pPr>
              <w:jc w:val="center"/>
              <w:rPr>
                <w:rFonts w:asciiTheme="majorBidi" w:eastAsia="Cordia New" w:hAnsiTheme="majorBidi" w:cstheme="majorBidi"/>
                <w:sz w:val="29"/>
                <w:szCs w:val="29"/>
                <w:cs/>
              </w:rPr>
            </w:pPr>
          </w:p>
        </w:tc>
        <w:tc>
          <w:tcPr>
            <w:tcW w:w="1701" w:type="dxa"/>
            <w:shd w:val="clear" w:color="auto" w:fill="auto"/>
          </w:tcPr>
          <w:p w14:paraId="720BC6C7" w14:textId="77777777" w:rsidR="00E944F4" w:rsidRPr="001B496E" w:rsidRDefault="00E944F4" w:rsidP="00E944F4">
            <w:pPr>
              <w:pStyle w:val="BodyTextIndent"/>
              <w:tabs>
                <w:tab w:val="clear" w:pos="360"/>
                <w:tab w:val="clear" w:pos="720"/>
                <w:tab w:val="clear" w:pos="1080"/>
                <w:tab w:val="left" w:pos="1418"/>
              </w:tabs>
              <w:ind w:left="0"/>
              <w:jc w:val="center"/>
              <w:rPr>
                <w:rFonts w:asciiTheme="majorBidi" w:eastAsia="Cordia New" w:hAnsiTheme="majorBidi" w:cstheme="majorBidi"/>
                <w:sz w:val="29"/>
                <w:szCs w:val="29"/>
              </w:rPr>
            </w:pPr>
            <w:r w:rsidRPr="001B496E">
              <w:rPr>
                <w:rFonts w:asciiTheme="majorBidi" w:eastAsia="Cordia New" w:hAnsiTheme="majorBidi" w:cstheme="majorBidi"/>
                <w:sz w:val="28"/>
                <w:szCs w:val="28"/>
                <w:lang w:val="en-US" w:eastAsia="th-TH"/>
              </w:rPr>
              <w:t>%</w:t>
            </w:r>
          </w:p>
        </w:tc>
        <w:tc>
          <w:tcPr>
            <w:tcW w:w="1843" w:type="dxa"/>
            <w:shd w:val="clear" w:color="auto" w:fill="auto"/>
            <w:vAlign w:val="bottom"/>
          </w:tcPr>
          <w:p w14:paraId="48D5A6CB" w14:textId="77777777" w:rsidR="00E944F4" w:rsidRPr="001B496E" w:rsidRDefault="00E944F4" w:rsidP="00E944F4">
            <w:pPr>
              <w:ind w:right="-108" w:hanging="108"/>
              <w:jc w:val="center"/>
              <w:rPr>
                <w:rFonts w:asciiTheme="majorBidi" w:eastAsia="Cordia New" w:hAnsiTheme="majorBidi" w:cstheme="majorBidi"/>
                <w:sz w:val="29"/>
                <w:szCs w:val="29"/>
                <w:cs/>
              </w:rPr>
            </w:pPr>
            <w:r w:rsidRPr="001B496E">
              <w:rPr>
                <w:rFonts w:asciiTheme="majorBidi" w:eastAsia="Cordia New" w:hAnsiTheme="majorBidi" w:cstheme="majorBidi"/>
                <w:snapToGrid w:val="0"/>
                <w:color w:val="000000"/>
                <w:sz w:val="28"/>
                <w:szCs w:val="28"/>
                <w:lang w:eastAsia="th-TH"/>
              </w:rPr>
              <w:t>31 December</w:t>
            </w:r>
            <w:r w:rsidRPr="001B496E">
              <w:rPr>
                <w:rFonts w:asciiTheme="majorBidi" w:eastAsia="Cordia New" w:hAnsiTheme="majorBidi" w:cstheme="majorBidi"/>
                <w:sz w:val="28"/>
                <w:szCs w:val="28"/>
              </w:rPr>
              <w:t xml:space="preserve"> 2022</w:t>
            </w:r>
          </w:p>
        </w:tc>
        <w:tc>
          <w:tcPr>
            <w:tcW w:w="142" w:type="dxa"/>
            <w:shd w:val="clear" w:color="auto" w:fill="auto"/>
            <w:vAlign w:val="bottom"/>
          </w:tcPr>
          <w:p w14:paraId="476CA62B" w14:textId="77777777" w:rsidR="00E944F4" w:rsidRPr="001B496E" w:rsidRDefault="00E944F4" w:rsidP="00E944F4">
            <w:pPr>
              <w:jc w:val="center"/>
              <w:rPr>
                <w:rFonts w:asciiTheme="majorBidi" w:eastAsia="Cordia New" w:hAnsiTheme="majorBidi" w:cstheme="majorBidi"/>
                <w:sz w:val="29"/>
                <w:szCs w:val="29"/>
                <w:cs/>
              </w:rPr>
            </w:pPr>
          </w:p>
        </w:tc>
        <w:tc>
          <w:tcPr>
            <w:tcW w:w="1701" w:type="dxa"/>
          </w:tcPr>
          <w:p w14:paraId="2E2F9318" w14:textId="77777777" w:rsidR="00E944F4" w:rsidRPr="001B496E" w:rsidRDefault="00E944F4" w:rsidP="00E944F4">
            <w:pPr>
              <w:pStyle w:val="BodyTextIndent"/>
              <w:tabs>
                <w:tab w:val="clear" w:pos="360"/>
                <w:tab w:val="clear" w:pos="720"/>
                <w:tab w:val="clear" w:pos="1080"/>
              </w:tabs>
              <w:ind w:left="0" w:right="-25"/>
              <w:jc w:val="center"/>
              <w:rPr>
                <w:rFonts w:asciiTheme="majorBidi" w:eastAsia="Cordia New" w:hAnsiTheme="majorBidi" w:cstheme="majorBidi"/>
                <w:sz w:val="29"/>
                <w:szCs w:val="29"/>
                <w:lang w:val="en-US"/>
              </w:rPr>
            </w:pPr>
            <w:r w:rsidRPr="001B496E">
              <w:rPr>
                <w:rFonts w:asciiTheme="majorBidi" w:eastAsia="Cordia New" w:hAnsiTheme="majorBidi" w:cstheme="majorBidi"/>
                <w:snapToGrid w:val="0"/>
                <w:color w:val="000000"/>
                <w:sz w:val="28"/>
                <w:szCs w:val="28"/>
                <w:lang w:eastAsia="th-TH"/>
              </w:rPr>
              <w:t>31 December</w:t>
            </w:r>
            <w:r w:rsidRPr="001B496E">
              <w:rPr>
                <w:rFonts w:asciiTheme="majorBidi" w:eastAsia="Cordia New" w:hAnsiTheme="majorBidi" w:cstheme="majorBidi"/>
                <w:sz w:val="28"/>
                <w:szCs w:val="28"/>
              </w:rPr>
              <w:t xml:space="preserve"> 2</w:t>
            </w:r>
            <w:r w:rsidRPr="001B496E">
              <w:rPr>
                <w:rFonts w:asciiTheme="majorBidi" w:eastAsia="Cordia New" w:hAnsiTheme="majorBidi" w:cstheme="majorBidi"/>
                <w:sz w:val="28"/>
                <w:szCs w:val="28"/>
                <w:lang w:val="en-US"/>
              </w:rPr>
              <w:t>0</w:t>
            </w:r>
            <w:r w:rsidRPr="001B496E">
              <w:rPr>
                <w:rFonts w:asciiTheme="majorBidi" w:eastAsia="Cordia New" w:hAnsiTheme="majorBidi" w:cstheme="majorBidi"/>
                <w:sz w:val="28"/>
                <w:szCs w:val="28"/>
              </w:rPr>
              <w:t>2</w:t>
            </w:r>
            <w:r w:rsidRPr="001B496E">
              <w:rPr>
                <w:rFonts w:asciiTheme="majorBidi" w:eastAsia="Cordia New" w:hAnsiTheme="majorBidi" w:cstheme="majorBidi"/>
                <w:sz w:val="28"/>
                <w:szCs w:val="28"/>
                <w:lang w:val="en-US"/>
              </w:rPr>
              <w:t>1</w:t>
            </w:r>
          </w:p>
        </w:tc>
        <w:tc>
          <w:tcPr>
            <w:tcW w:w="142" w:type="dxa"/>
          </w:tcPr>
          <w:p w14:paraId="722AC087" w14:textId="77777777" w:rsidR="00E944F4" w:rsidRPr="001B496E" w:rsidRDefault="00E944F4" w:rsidP="00E944F4">
            <w:pPr>
              <w:ind w:left="-108" w:right="-108"/>
              <w:jc w:val="center"/>
              <w:rPr>
                <w:rFonts w:asciiTheme="majorBidi" w:eastAsia="Cordia New" w:hAnsiTheme="majorBidi" w:cstheme="majorBidi"/>
                <w:sz w:val="29"/>
                <w:szCs w:val="29"/>
              </w:rPr>
            </w:pPr>
          </w:p>
        </w:tc>
        <w:tc>
          <w:tcPr>
            <w:tcW w:w="1559" w:type="dxa"/>
            <w:shd w:val="clear" w:color="auto" w:fill="auto"/>
            <w:vAlign w:val="bottom"/>
          </w:tcPr>
          <w:p w14:paraId="6D28FFD0" w14:textId="77777777" w:rsidR="00E944F4" w:rsidRPr="001B496E" w:rsidRDefault="00E944F4" w:rsidP="00E944F4">
            <w:pPr>
              <w:ind w:left="-108" w:right="-108"/>
              <w:jc w:val="center"/>
              <w:rPr>
                <w:rFonts w:asciiTheme="majorBidi" w:eastAsia="Cordia New" w:hAnsiTheme="majorBidi" w:cstheme="majorBidi"/>
                <w:sz w:val="29"/>
                <w:szCs w:val="29"/>
                <w:cs/>
              </w:rPr>
            </w:pPr>
            <w:r w:rsidRPr="001B496E">
              <w:rPr>
                <w:rFonts w:asciiTheme="majorBidi" w:eastAsia="Cordia New" w:hAnsiTheme="majorBidi" w:cstheme="majorBidi"/>
                <w:snapToGrid w:val="0"/>
                <w:color w:val="000000"/>
                <w:sz w:val="28"/>
                <w:szCs w:val="28"/>
                <w:lang w:eastAsia="th-TH"/>
              </w:rPr>
              <w:t>31 December</w:t>
            </w:r>
            <w:r w:rsidRPr="001B496E">
              <w:rPr>
                <w:rFonts w:asciiTheme="majorBidi" w:eastAsia="Cordia New" w:hAnsiTheme="majorBidi" w:cstheme="majorBidi"/>
                <w:sz w:val="28"/>
                <w:szCs w:val="28"/>
              </w:rPr>
              <w:t xml:space="preserve"> 2022</w:t>
            </w:r>
          </w:p>
        </w:tc>
        <w:tc>
          <w:tcPr>
            <w:tcW w:w="76" w:type="dxa"/>
            <w:vAlign w:val="bottom"/>
          </w:tcPr>
          <w:p w14:paraId="58EAC9AB" w14:textId="77777777" w:rsidR="00E944F4" w:rsidRPr="001B496E" w:rsidRDefault="00E944F4" w:rsidP="00E944F4">
            <w:pPr>
              <w:jc w:val="center"/>
              <w:rPr>
                <w:rFonts w:asciiTheme="majorBidi" w:eastAsia="Cordia New" w:hAnsiTheme="majorBidi" w:cstheme="majorBidi"/>
                <w:sz w:val="29"/>
                <w:szCs w:val="29"/>
              </w:rPr>
            </w:pPr>
          </w:p>
        </w:tc>
        <w:tc>
          <w:tcPr>
            <w:tcW w:w="1767" w:type="dxa"/>
          </w:tcPr>
          <w:p w14:paraId="42478FBF" w14:textId="77777777" w:rsidR="00E944F4" w:rsidRPr="001B496E" w:rsidRDefault="00E944F4" w:rsidP="00E944F4">
            <w:pPr>
              <w:ind w:right="-108" w:hanging="108"/>
              <w:jc w:val="center"/>
              <w:rPr>
                <w:rFonts w:asciiTheme="majorBidi" w:eastAsia="Cordia New" w:hAnsiTheme="majorBidi" w:cstheme="majorBidi"/>
                <w:sz w:val="29"/>
                <w:szCs w:val="29"/>
              </w:rPr>
            </w:pPr>
            <w:r w:rsidRPr="001B496E">
              <w:rPr>
                <w:rFonts w:asciiTheme="majorBidi" w:eastAsia="Cordia New" w:hAnsiTheme="majorBidi" w:cstheme="majorBidi"/>
                <w:snapToGrid w:val="0"/>
                <w:color w:val="000000"/>
                <w:sz w:val="28"/>
                <w:szCs w:val="28"/>
                <w:lang w:eastAsia="th-TH"/>
              </w:rPr>
              <w:t>31 December</w:t>
            </w:r>
            <w:r w:rsidRPr="001B496E">
              <w:rPr>
                <w:rFonts w:asciiTheme="majorBidi" w:eastAsia="Cordia New" w:hAnsiTheme="majorBidi" w:cstheme="majorBidi"/>
                <w:sz w:val="28"/>
                <w:szCs w:val="28"/>
              </w:rPr>
              <w:t xml:space="preserve"> 2021</w:t>
            </w:r>
          </w:p>
        </w:tc>
      </w:tr>
      <w:tr w:rsidR="00E944F4" w:rsidRPr="001B496E" w14:paraId="427B7363" w14:textId="77777777" w:rsidTr="00AB7A5B">
        <w:tc>
          <w:tcPr>
            <w:tcW w:w="3543" w:type="dxa"/>
            <w:shd w:val="clear" w:color="auto" w:fill="auto"/>
          </w:tcPr>
          <w:p w14:paraId="2DD98188" w14:textId="77777777" w:rsidR="00E944F4" w:rsidRPr="001B496E" w:rsidRDefault="00E944F4" w:rsidP="00E944F4">
            <w:pPr>
              <w:keepNext/>
              <w:ind w:left="-7" w:right="-108"/>
              <w:outlineLvl w:val="6"/>
              <w:rPr>
                <w:rFonts w:asciiTheme="majorBidi" w:eastAsia="Cordia New" w:hAnsiTheme="majorBidi" w:cstheme="majorBidi"/>
                <w:sz w:val="29"/>
                <w:szCs w:val="29"/>
              </w:rPr>
            </w:pPr>
            <w:r w:rsidRPr="001B496E">
              <w:rPr>
                <w:rFonts w:asciiTheme="majorBidi" w:eastAsia="Cordia New" w:hAnsiTheme="majorBidi" w:cstheme="majorBidi"/>
                <w:snapToGrid w:val="0"/>
                <w:color w:val="000000"/>
                <w:sz w:val="28"/>
                <w:szCs w:val="28"/>
                <w:lang w:eastAsia="th-TH"/>
              </w:rPr>
              <w:t>Bangpakong Solar Power Company Limited</w:t>
            </w:r>
          </w:p>
        </w:tc>
        <w:tc>
          <w:tcPr>
            <w:tcW w:w="1673" w:type="dxa"/>
            <w:shd w:val="clear" w:color="auto" w:fill="auto"/>
            <w:vAlign w:val="center"/>
          </w:tcPr>
          <w:p w14:paraId="0C4B13D4" w14:textId="77777777" w:rsidR="00E944F4" w:rsidRPr="001B496E" w:rsidRDefault="00E944F4" w:rsidP="00E944F4">
            <w:pPr>
              <w:keepNext/>
              <w:ind w:left="-7" w:right="322"/>
              <w:jc w:val="right"/>
              <w:outlineLvl w:val="6"/>
              <w:rPr>
                <w:rFonts w:asciiTheme="majorBidi" w:eastAsia="Cordia New" w:hAnsiTheme="majorBidi" w:cstheme="majorBidi"/>
                <w:sz w:val="28"/>
                <w:szCs w:val="28"/>
                <w:cs/>
              </w:rPr>
            </w:pPr>
            <w:r w:rsidRPr="001B496E">
              <w:rPr>
                <w:rFonts w:asciiTheme="majorBidi" w:eastAsia="Cordia New" w:hAnsiTheme="majorBidi" w:cstheme="majorBidi"/>
                <w:sz w:val="28"/>
                <w:szCs w:val="28"/>
              </w:rPr>
              <w:t>49,000,000</w:t>
            </w:r>
          </w:p>
        </w:tc>
        <w:tc>
          <w:tcPr>
            <w:tcW w:w="1701" w:type="dxa"/>
            <w:shd w:val="clear" w:color="auto" w:fill="auto"/>
          </w:tcPr>
          <w:p w14:paraId="37446231" w14:textId="77777777" w:rsidR="00E944F4" w:rsidRPr="001B496E" w:rsidRDefault="00E944F4" w:rsidP="00E944F4">
            <w:pPr>
              <w:keepNext/>
              <w:ind w:left="-250" w:right="598" w:hanging="101"/>
              <w:jc w:val="right"/>
              <w:outlineLvl w:val="6"/>
              <w:rPr>
                <w:rFonts w:asciiTheme="majorBidi" w:eastAsia="Cordia New" w:hAnsiTheme="majorBidi" w:cstheme="majorBidi"/>
                <w:sz w:val="28"/>
                <w:szCs w:val="28"/>
              </w:rPr>
            </w:pPr>
            <w:r w:rsidRPr="001B496E">
              <w:rPr>
                <w:rFonts w:asciiTheme="majorBidi" w:eastAsia="Cordia New" w:hAnsiTheme="majorBidi" w:cstheme="majorBidi"/>
                <w:sz w:val="28"/>
                <w:szCs w:val="28"/>
              </w:rPr>
              <w:t>6.12</w:t>
            </w:r>
          </w:p>
        </w:tc>
        <w:tc>
          <w:tcPr>
            <w:tcW w:w="1843" w:type="dxa"/>
            <w:shd w:val="clear" w:color="auto" w:fill="auto"/>
          </w:tcPr>
          <w:p w14:paraId="5577B1CA" w14:textId="77777777" w:rsidR="00E944F4" w:rsidRPr="001B496E" w:rsidRDefault="00E944F4" w:rsidP="00E944F4">
            <w:pPr>
              <w:keepNext/>
              <w:ind w:left="-7" w:right="-174"/>
              <w:jc w:val="center"/>
              <w:outlineLvl w:val="6"/>
              <w:rPr>
                <w:rFonts w:asciiTheme="majorBidi" w:eastAsia="Cordia New" w:hAnsiTheme="majorBidi" w:cstheme="majorBidi"/>
                <w:sz w:val="28"/>
                <w:szCs w:val="28"/>
              </w:rPr>
            </w:pPr>
            <w:r w:rsidRPr="001B496E">
              <w:rPr>
                <w:rFonts w:asciiTheme="majorBidi" w:eastAsia="Cordia New" w:hAnsiTheme="majorBidi" w:cstheme="majorBidi"/>
                <w:sz w:val="28"/>
                <w:szCs w:val="28"/>
              </w:rPr>
              <w:t>3,000,000</w:t>
            </w:r>
          </w:p>
        </w:tc>
        <w:tc>
          <w:tcPr>
            <w:tcW w:w="142" w:type="dxa"/>
            <w:shd w:val="clear" w:color="auto" w:fill="auto"/>
          </w:tcPr>
          <w:p w14:paraId="6BEC70DD" w14:textId="77777777" w:rsidR="00E944F4" w:rsidRPr="001B496E" w:rsidRDefault="00E944F4" w:rsidP="00E944F4">
            <w:pPr>
              <w:keepNext/>
              <w:ind w:left="-7" w:right="199"/>
              <w:jc w:val="right"/>
              <w:outlineLvl w:val="6"/>
              <w:rPr>
                <w:rFonts w:asciiTheme="majorBidi" w:eastAsia="Cordia New" w:hAnsiTheme="majorBidi" w:cstheme="majorBidi"/>
                <w:sz w:val="29"/>
                <w:szCs w:val="29"/>
              </w:rPr>
            </w:pPr>
          </w:p>
        </w:tc>
        <w:tc>
          <w:tcPr>
            <w:tcW w:w="1701" w:type="dxa"/>
          </w:tcPr>
          <w:p w14:paraId="68B2D05C" w14:textId="77777777" w:rsidR="00E944F4" w:rsidRPr="001B496E" w:rsidRDefault="00E944F4" w:rsidP="00E944F4">
            <w:pPr>
              <w:keepNext/>
              <w:ind w:left="-7" w:right="-174"/>
              <w:jc w:val="center"/>
              <w:outlineLvl w:val="6"/>
              <w:rPr>
                <w:rFonts w:asciiTheme="majorBidi" w:eastAsia="Cordia New" w:hAnsiTheme="majorBidi" w:cstheme="majorBidi"/>
                <w:sz w:val="28"/>
                <w:szCs w:val="28"/>
              </w:rPr>
            </w:pPr>
            <w:r w:rsidRPr="001B496E">
              <w:rPr>
                <w:rFonts w:asciiTheme="majorBidi" w:eastAsia="Cordia New" w:hAnsiTheme="majorBidi" w:cstheme="majorBidi"/>
                <w:sz w:val="28"/>
                <w:szCs w:val="28"/>
              </w:rPr>
              <w:t>3,000,000</w:t>
            </w:r>
          </w:p>
        </w:tc>
        <w:tc>
          <w:tcPr>
            <w:tcW w:w="142" w:type="dxa"/>
          </w:tcPr>
          <w:p w14:paraId="2EF03FDA" w14:textId="77777777" w:rsidR="00E944F4" w:rsidRPr="001B496E" w:rsidRDefault="00E944F4" w:rsidP="00E944F4">
            <w:pPr>
              <w:keepNext/>
              <w:ind w:left="-7" w:right="317"/>
              <w:jc w:val="right"/>
              <w:outlineLvl w:val="6"/>
              <w:rPr>
                <w:rFonts w:asciiTheme="majorBidi" w:eastAsia="Cordia New" w:hAnsiTheme="majorBidi" w:cstheme="majorBidi"/>
                <w:sz w:val="29"/>
                <w:szCs w:val="29"/>
              </w:rPr>
            </w:pPr>
          </w:p>
        </w:tc>
        <w:tc>
          <w:tcPr>
            <w:tcW w:w="1559" w:type="dxa"/>
            <w:shd w:val="clear" w:color="auto" w:fill="auto"/>
          </w:tcPr>
          <w:p w14:paraId="51CE4D49" w14:textId="77777777" w:rsidR="00E944F4" w:rsidRPr="001B496E" w:rsidRDefault="00E944F4" w:rsidP="00E944F4">
            <w:pPr>
              <w:keepNext/>
              <w:ind w:left="-7" w:right="-174"/>
              <w:jc w:val="center"/>
              <w:outlineLvl w:val="6"/>
              <w:rPr>
                <w:rFonts w:asciiTheme="majorBidi" w:eastAsia="Cordia New" w:hAnsiTheme="majorBidi" w:cstheme="majorBidi"/>
                <w:sz w:val="28"/>
                <w:szCs w:val="28"/>
              </w:rPr>
            </w:pPr>
            <w:r w:rsidRPr="001B496E">
              <w:rPr>
                <w:rFonts w:asciiTheme="majorBidi" w:eastAsia="Cordia New" w:hAnsiTheme="majorBidi" w:cstheme="majorBidi"/>
                <w:sz w:val="28"/>
                <w:szCs w:val="28"/>
              </w:rPr>
              <w:t>-</w:t>
            </w:r>
          </w:p>
        </w:tc>
        <w:tc>
          <w:tcPr>
            <w:tcW w:w="76" w:type="dxa"/>
          </w:tcPr>
          <w:p w14:paraId="7277C11C" w14:textId="77777777" w:rsidR="00E944F4" w:rsidRPr="001B496E" w:rsidRDefault="00E944F4" w:rsidP="00E944F4">
            <w:pPr>
              <w:keepNext/>
              <w:ind w:left="-7" w:right="459"/>
              <w:jc w:val="right"/>
              <w:outlineLvl w:val="6"/>
              <w:rPr>
                <w:rFonts w:asciiTheme="majorBidi" w:eastAsia="Cordia New" w:hAnsiTheme="majorBidi" w:cstheme="majorBidi"/>
                <w:sz w:val="29"/>
                <w:szCs w:val="29"/>
              </w:rPr>
            </w:pPr>
          </w:p>
        </w:tc>
        <w:tc>
          <w:tcPr>
            <w:tcW w:w="1767" w:type="dxa"/>
            <w:shd w:val="clear" w:color="auto" w:fill="auto"/>
          </w:tcPr>
          <w:p w14:paraId="773835F8" w14:textId="77777777" w:rsidR="00E944F4" w:rsidRPr="001B496E" w:rsidRDefault="00E944F4" w:rsidP="00E944F4">
            <w:pPr>
              <w:keepNext/>
              <w:tabs>
                <w:tab w:val="left" w:pos="1170"/>
                <w:tab w:val="left" w:pos="1353"/>
              </w:tabs>
              <w:ind w:left="-7" w:right="-174"/>
              <w:jc w:val="center"/>
              <w:outlineLvl w:val="6"/>
              <w:rPr>
                <w:rFonts w:asciiTheme="majorBidi" w:eastAsia="Cordia New" w:hAnsiTheme="majorBidi" w:cstheme="majorBidi"/>
                <w:sz w:val="28"/>
                <w:szCs w:val="28"/>
              </w:rPr>
            </w:pPr>
            <w:r w:rsidRPr="001B496E">
              <w:rPr>
                <w:rFonts w:asciiTheme="majorBidi" w:eastAsia="Cordia New" w:hAnsiTheme="majorBidi" w:cstheme="majorBidi"/>
                <w:sz w:val="28"/>
                <w:szCs w:val="28"/>
              </w:rPr>
              <w:t>51,000</w:t>
            </w:r>
          </w:p>
        </w:tc>
      </w:tr>
      <w:tr w:rsidR="00E944F4" w:rsidRPr="001B496E" w14:paraId="486430CF" w14:textId="77777777" w:rsidTr="00AB7A5B">
        <w:tc>
          <w:tcPr>
            <w:tcW w:w="3543" w:type="dxa"/>
            <w:shd w:val="clear" w:color="auto" w:fill="auto"/>
          </w:tcPr>
          <w:p w14:paraId="15068664" w14:textId="77777777" w:rsidR="00E944F4" w:rsidRPr="001B496E" w:rsidRDefault="00E944F4" w:rsidP="00E944F4">
            <w:pPr>
              <w:keepNext/>
              <w:ind w:left="-7" w:right="-5"/>
              <w:outlineLvl w:val="6"/>
              <w:rPr>
                <w:rFonts w:asciiTheme="majorBidi" w:eastAsia="Cordia New" w:hAnsiTheme="majorBidi" w:cstheme="majorBidi"/>
                <w:sz w:val="29"/>
                <w:szCs w:val="29"/>
                <w:cs/>
              </w:rPr>
            </w:pPr>
            <w:r w:rsidRPr="001B496E">
              <w:rPr>
                <w:rFonts w:asciiTheme="majorBidi" w:eastAsia="Cordia New" w:hAnsiTheme="majorBidi" w:cstheme="majorBidi"/>
                <w:snapToGrid w:val="0"/>
                <w:color w:val="000000"/>
                <w:sz w:val="28"/>
                <w:szCs w:val="28"/>
                <w:lang w:eastAsia="th-TH"/>
              </w:rPr>
              <w:t>Pro En Technology Company Limited</w:t>
            </w:r>
          </w:p>
        </w:tc>
        <w:tc>
          <w:tcPr>
            <w:tcW w:w="1673" w:type="dxa"/>
            <w:shd w:val="clear" w:color="auto" w:fill="auto"/>
            <w:vAlign w:val="center"/>
          </w:tcPr>
          <w:p w14:paraId="365E739C" w14:textId="77777777" w:rsidR="00E944F4" w:rsidRPr="001B496E" w:rsidRDefault="00E944F4" w:rsidP="00E944F4">
            <w:pPr>
              <w:keepNext/>
              <w:ind w:left="-7" w:right="322"/>
              <w:jc w:val="right"/>
              <w:outlineLvl w:val="6"/>
              <w:rPr>
                <w:rFonts w:asciiTheme="majorBidi" w:eastAsia="Cordia New" w:hAnsiTheme="majorBidi" w:cstheme="majorBidi"/>
                <w:sz w:val="28"/>
                <w:szCs w:val="28"/>
              </w:rPr>
            </w:pPr>
            <w:r w:rsidRPr="001B496E">
              <w:rPr>
                <w:rFonts w:asciiTheme="majorBidi" w:eastAsia="Cordia New" w:hAnsiTheme="majorBidi" w:cstheme="majorBidi"/>
                <w:sz w:val="28"/>
                <w:szCs w:val="28"/>
              </w:rPr>
              <w:t>30,000,000</w:t>
            </w:r>
          </w:p>
        </w:tc>
        <w:tc>
          <w:tcPr>
            <w:tcW w:w="1701" w:type="dxa"/>
            <w:shd w:val="clear" w:color="auto" w:fill="auto"/>
          </w:tcPr>
          <w:p w14:paraId="6085F3DF" w14:textId="77777777" w:rsidR="00E944F4" w:rsidRPr="001B496E" w:rsidRDefault="00E944F4" w:rsidP="00E944F4">
            <w:pPr>
              <w:keepNext/>
              <w:ind w:left="-250" w:right="598" w:hanging="101"/>
              <w:jc w:val="right"/>
              <w:outlineLvl w:val="6"/>
              <w:rPr>
                <w:rFonts w:asciiTheme="majorBidi" w:eastAsia="Cordia New" w:hAnsiTheme="majorBidi" w:cstheme="majorBidi"/>
                <w:sz w:val="28"/>
                <w:szCs w:val="28"/>
              </w:rPr>
            </w:pPr>
            <w:r w:rsidRPr="001B496E">
              <w:rPr>
                <w:rFonts w:asciiTheme="majorBidi" w:eastAsia="Cordia New" w:hAnsiTheme="majorBidi" w:cstheme="majorBidi"/>
                <w:sz w:val="28"/>
                <w:szCs w:val="28"/>
              </w:rPr>
              <w:t>20.00</w:t>
            </w:r>
          </w:p>
        </w:tc>
        <w:tc>
          <w:tcPr>
            <w:tcW w:w="1843" w:type="dxa"/>
            <w:tcBorders>
              <w:bottom w:val="single" w:sz="4" w:space="0" w:color="auto"/>
            </w:tcBorders>
            <w:shd w:val="clear" w:color="auto" w:fill="auto"/>
          </w:tcPr>
          <w:p w14:paraId="0DE9A7CD" w14:textId="77777777" w:rsidR="00E944F4" w:rsidRPr="001B496E" w:rsidRDefault="00E944F4" w:rsidP="00E944F4">
            <w:pPr>
              <w:keepNext/>
              <w:ind w:left="-7" w:right="-174"/>
              <w:jc w:val="center"/>
              <w:outlineLvl w:val="6"/>
              <w:rPr>
                <w:rFonts w:asciiTheme="majorBidi" w:eastAsia="Cordia New" w:hAnsiTheme="majorBidi" w:cstheme="majorBidi"/>
                <w:sz w:val="28"/>
                <w:szCs w:val="28"/>
              </w:rPr>
            </w:pPr>
            <w:r w:rsidRPr="001B496E">
              <w:rPr>
                <w:rFonts w:asciiTheme="majorBidi" w:eastAsia="Cordia New" w:hAnsiTheme="majorBidi" w:cstheme="majorBidi"/>
                <w:sz w:val="28"/>
                <w:szCs w:val="28"/>
              </w:rPr>
              <w:t>6,000,000</w:t>
            </w:r>
          </w:p>
        </w:tc>
        <w:tc>
          <w:tcPr>
            <w:tcW w:w="142" w:type="dxa"/>
            <w:shd w:val="clear" w:color="auto" w:fill="auto"/>
          </w:tcPr>
          <w:p w14:paraId="57D72BA1" w14:textId="77777777" w:rsidR="00E944F4" w:rsidRPr="001B496E" w:rsidRDefault="00E944F4" w:rsidP="00E944F4">
            <w:pPr>
              <w:keepNext/>
              <w:ind w:left="-7" w:right="199"/>
              <w:jc w:val="right"/>
              <w:outlineLvl w:val="6"/>
              <w:rPr>
                <w:rFonts w:asciiTheme="majorBidi" w:eastAsia="Cordia New" w:hAnsiTheme="majorBidi" w:cstheme="majorBidi"/>
                <w:sz w:val="29"/>
                <w:szCs w:val="29"/>
              </w:rPr>
            </w:pPr>
          </w:p>
        </w:tc>
        <w:tc>
          <w:tcPr>
            <w:tcW w:w="1701" w:type="dxa"/>
            <w:tcBorders>
              <w:bottom w:val="single" w:sz="4" w:space="0" w:color="auto"/>
            </w:tcBorders>
          </w:tcPr>
          <w:p w14:paraId="74B19641" w14:textId="77777777" w:rsidR="00E944F4" w:rsidRPr="001B496E" w:rsidRDefault="00E944F4" w:rsidP="00E944F4">
            <w:pPr>
              <w:keepNext/>
              <w:ind w:left="-7" w:right="-174"/>
              <w:jc w:val="center"/>
              <w:outlineLvl w:val="6"/>
              <w:rPr>
                <w:rFonts w:asciiTheme="majorBidi" w:eastAsia="Cordia New" w:hAnsiTheme="majorBidi" w:cstheme="majorBidi"/>
                <w:sz w:val="28"/>
                <w:szCs w:val="28"/>
              </w:rPr>
            </w:pPr>
            <w:r w:rsidRPr="001B496E">
              <w:rPr>
                <w:rFonts w:asciiTheme="majorBidi" w:eastAsia="Cordia New" w:hAnsiTheme="majorBidi" w:cstheme="majorBidi"/>
                <w:sz w:val="28"/>
                <w:szCs w:val="28"/>
              </w:rPr>
              <w:t>6,000,000</w:t>
            </w:r>
          </w:p>
        </w:tc>
        <w:tc>
          <w:tcPr>
            <w:tcW w:w="142" w:type="dxa"/>
          </w:tcPr>
          <w:p w14:paraId="5BDE227D" w14:textId="77777777" w:rsidR="00E944F4" w:rsidRPr="001B496E" w:rsidRDefault="00E944F4" w:rsidP="00E944F4">
            <w:pPr>
              <w:keepNext/>
              <w:ind w:left="-7" w:right="601"/>
              <w:jc w:val="right"/>
              <w:outlineLvl w:val="6"/>
              <w:rPr>
                <w:rFonts w:asciiTheme="majorBidi" w:eastAsia="Cordia New" w:hAnsiTheme="majorBidi" w:cstheme="majorBidi"/>
                <w:sz w:val="29"/>
                <w:szCs w:val="29"/>
              </w:rPr>
            </w:pPr>
          </w:p>
        </w:tc>
        <w:tc>
          <w:tcPr>
            <w:tcW w:w="1559" w:type="dxa"/>
            <w:tcBorders>
              <w:bottom w:val="single" w:sz="4" w:space="0" w:color="auto"/>
            </w:tcBorders>
            <w:shd w:val="clear" w:color="auto" w:fill="auto"/>
          </w:tcPr>
          <w:p w14:paraId="73DDFE62" w14:textId="77777777" w:rsidR="00E944F4" w:rsidRPr="001B496E" w:rsidRDefault="00E944F4" w:rsidP="00E944F4">
            <w:pPr>
              <w:keepNext/>
              <w:ind w:left="-7" w:right="-174"/>
              <w:jc w:val="center"/>
              <w:outlineLvl w:val="6"/>
              <w:rPr>
                <w:rFonts w:asciiTheme="majorBidi" w:eastAsia="Cordia New" w:hAnsiTheme="majorBidi" w:cstheme="majorBidi"/>
                <w:sz w:val="28"/>
                <w:szCs w:val="28"/>
              </w:rPr>
            </w:pPr>
            <w:r w:rsidRPr="001B496E">
              <w:rPr>
                <w:rFonts w:asciiTheme="majorBidi" w:eastAsia="Cordia New" w:hAnsiTheme="majorBidi" w:cstheme="majorBidi"/>
                <w:sz w:val="28"/>
                <w:szCs w:val="28"/>
              </w:rPr>
              <w:t>-</w:t>
            </w:r>
          </w:p>
        </w:tc>
        <w:tc>
          <w:tcPr>
            <w:tcW w:w="76" w:type="dxa"/>
          </w:tcPr>
          <w:p w14:paraId="2674E1CD" w14:textId="77777777" w:rsidR="00E944F4" w:rsidRPr="001B496E" w:rsidRDefault="00E944F4" w:rsidP="00E944F4">
            <w:pPr>
              <w:keepNext/>
              <w:ind w:left="-7" w:right="601"/>
              <w:jc w:val="right"/>
              <w:outlineLvl w:val="6"/>
              <w:rPr>
                <w:rFonts w:asciiTheme="majorBidi" w:eastAsia="Cordia New" w:hAnsiTheme="majorBidi" w:cstheme="majorBidi"/>
                <w:sz w:val="29"/>
                <w:szCs w:val="29"/>
              </w:rPr>
            </w:pPr>
          </w:p>
        </w:tc>
        <w:tc>
          <w:tcPr>
            <w:tcW w:w="1767" w:type="dxa"/>
            <w:tcBorders>
              <w:bottom w:val="single" w:sz="4" w:space="0" w:color="auto"/>
            </w:tcBorders>
            <w:shd w:val="clear" w:color="auto" w:fill="auto"/>
          </w:tcPr>
          <w:p w14:paraId="6D073409" w14:textId="77777777" w:rsidR="00E944F4" w:rsidRPr="001B496E" w:rsidRDefault="00E944F4" w:rsidP="00E944F4">
            <w:pPr>
              <w:keepNext/>
              <w:ind w:left="-7" w:right="-174"/>
              <w:jc w:val="center"/>
              <w:outlineLvl w:val="6"/>
              <w:rPr>
                <w:rFonts w:asciiTheme="majorBidi" w:eastAsia="Cordia New" w:hAnsiTheme="majorBidi" w:cstheme="majorBidi"/>
                <w:sz w:val="28"/>
                <w:szCs w:val="28"/>
              </w:rPr>
            </w:pPr>
            <w:r w:rsidRPr="001B496E">
              <w:rPr>
                <w:rFonts w:asciiTheme="majorBidi" w:eastAsia="Cordia New" w:hAnsiTheme="majorBidi" w:cstheme="majorBidi"/>
                <w:sz w:val="28"/>
                <w:szCs w:val="28"/>
              </w:rPr>
              <w:t>-</w:t>
            </w:r>
          </w:p>
        </w:tc>
      </w:tr>
      <w:tr w:rsidR="00DD49C1" w:rsidRPr="001B496E" w14:paraId="5F5A2723" w14:textId="77777777" w:rsidTr="00AB7A5B">
        <w:tc>
          <w:tcPr>
            <w:tcW w:w="3543" w:type="dxa"/>
            <w:shd w:val="clear" w:color="auto" w:fill="auto"/>
            <w:vAlign w:val="bottom"/>
          </w:tcPr>
          <w:p w14:paraId="46B152A2" w14:textId="77777777" w:rsidR="00DD49C1" w:rsidRPr="001B496E" w:rsidRDefault="00DD49C1" w:rsidP="00E944F4">
            <w:pPr>
              <w:tabs>
                <w:tab w:val="left" w:pos="395"/>
              </w:tabs>
              <w:ind w:left="773"/>
              <w:rPr>
                <w:rFonts w:asciiTheme="majorBidi" w:eastAsia="Cordia New" w:hAnsiTheme="majorBidi" w:cstheme="majorBidi"/>
                <w:snapToGrid w:val="0"/>
                <w:color w:val="000000"/>
                <w:sz w:val="29"/>
                <w:szCs w:val="29"/>
                <w:cs/>
                <w:lang w:eastAsia="th-TH"/>
              </w:rPr>
            </w:pPr>
            <w:r w:rsidRPr="001B496E">
              <w:rPr>
                <w:rFonts w:asciiTheme="majorBidi" w:eastAsia="Cordia New" w:hAnsiTheme="majorBidi" w:cstheme="majorBidi"/>
                <w:snapToGrid w:val="0"/>
                <w:color w:val="000000"/>
                <w:sz w:val="29"/>
                <w:szCs w:val="29"/>
                <w:cs/>
                <w:lang w:eastAsia="th-TH"/>
              </w:rPr>
              <w:t xml:space="preserve">     </w:t>
            </w:r>
            <w:r w:rsidR="00E944F4" w:rsidRPr="001B496E">
              <w:rPr>
                <w:rFonts w:asciiTheme="majorBidi" w:eastAsia="Cordia New" w:hAnsiTheme="majorBidi" w:cstheme="majorBidi"/>
                <w:snapToGrid w:val="0"/>
                <w:color w:val="000000"/>
                <w:sz w:val="28"/>
                <w:szCs w:val="28"/>
                <w:lang w:eastAsia="th-TH"/>
              </w:rPr>
              <w:t>Total</w:t>
            </w:r>
          </w:p>
        </w:tc>
        <w:tc>
          <w:tcPr>
            <w:tcW w:w="1673" w:type="dxa"/>
            <w:shd w:val="clear" w:color="auto" w:fill="auto"/>
          </w:tcPr>
          <w:p w14:paraId="1BBBFE19" w14:textId="77777777" w:rsidR="00DD49C1" w:rsidRPr="001B496E" w:rsidRDefault="00DD49C1" w:rsidP="00DD49C1">
            <w:pPr>
              <w:keepNext/>
              <w:ind w:left="-7" w:right="-5"/>
              <w:jc w:val="right"/>
              <w:outlineLvl w:val="6"/>
              <w:rPr>
                <w:rFonts w:asciiTheme="majorBidi" w:eastAsia="Cordia New" w:hAnsiTheme="majorBidi" w:cstheme="majorBidi"/>
                <w:sz w:val="29"/>
                <w:szCs w:val="29"/>
              </w:rPr>
            </w:pPr>
          </w:p>
        </w:tc>
        <w:tc>
          <w:tcPr>
            <w:tcW w:w="1701" w:type="dxa"/>
            <w:shd w:val="clear" w:color="auto" w:fill="auto"/>
          </w:tcPr>
          <w:p w14:paraId="160FD87B" w14:textId="77777777" w:rsidR="00DD49C1" w:rsidRPr="001B496E" w:rsidRDefault="00DD49C1" w:rsidP="00DD49C1">
            <w:pPr>
              <w:keepNext/>
              <w:ind w:left="-7" w:right="-5"/>
              <w:jc w:val="right"/>
              <w:outlineLvl w:val="6"/>
              <w:rPr>
                <w:rFonts w:asciiTheme="majorBidi" w:eastAsia="Cordia New" w:hAnsiTheme="majorBidi" w:cstheme="majorBidi"/>
                <w:sz w:val="29"/>
                <w:szCs w:val="29"/>
              </w:rPr>
            </w:pPr>
          </w:p>
        </w:tc>
        <w:tc>
          <w:tcPr>
            <w:tcW w:w="1843" w:type="dxa"/>
            <w:tcBorders>
              <w:top w:val="single" w:sz="4" w:space="0" w:color="auto"/>
              <w:bottom w:val="double" w:sz="4" w:space="0" w:color="auto"/>
            </w:tcBorders>
            <w:shd w:val="clear" w:color="auto" w:fill="auto"/>
          </w:tcPr>
          <w:p w14:paraId="78F0A086" w14:textId="77777777" w:rsidR="00DD49C1" w:rsidRPr="001B496E" w:rsidRDefault="00DD49C1" w:rsidP="00DD49C1">
            <w:pPr>
              <w:keepNext/>
              <w:ind w:left="-7" w:right="-174"/>
              <w:jc w:val="center"/>
              <w:outlineLvl w:val="6"/>
              <w:rPr>
                <w:rFonts w:asciiTheme="majorBidi" w:eastAsia="Cordia New" w:hAnsiTheme="majorBidi" w:cstheme="majorBidi"/>
                <w:sz w:val="28"/>
                <w:szCs w:val="28"/>
              </w:rPr>
            </w:pPr>
            <w:r w:rsidRPr="001B496E">
              <w:rPr>
                <w:rFonts w:asciiTheme="majorBidi" w:eastAsia="Cordia New" w:hAnsiTheme="majorBidi" w:cstheme="majorBidi"/>
                <w:sz w:val="28"/>
                <w:szCs w:val="28"/>
              </w:rPr>
              <w:t>9,000,000</w:t>
            </w:r>
          </w:p>
        </w:tc>
        <w:tc>
          <w:tcPr>
            <w:tcW w:w="142" w:type="dxa"/>
            <w:shd w:val="clear" w:color="auto" w:fill="auto"/>
          </w:tcPr>
          <w:p w14:paraId="424B3D93" w14:textId="77777777" w:rsidR="00DD49C1" w:rsidRPr="001B496E" w:rsidRDefault="00DD49C1" w:rsidP="00DD49C1">
            <w:pPr>
              <w:keepNext/>
              <w:ind w:left="-7" w:right="199"/>
              <w:jc w:val="right"/>
              <w:outlineLvl w:val="6"/>
              <w:rPr>
                <w:rFonts w:asciiTheme="majorBidi" w:eastAsia="Cordia New" w:hAnsiTheme="majorBidi" w:cstheme="majorBidi"/>
                <w:sz w:val="29"/>
                <w:szCs w:val="29"/>
              </w:rPr>
            </w:pPr>
          </w:p>
        </w:tc>
        <w:tc>
          <w:tcPr>
            <w:tcW w:w="1701" w:type="dxa"/>
            <w:tcBorders>
              <w:top w:val="single" w:sz="4" w:space="0" w:color="auto"/>
              <w:bottom w:val="double" w:sz="4" w:space="0" w:color="auto"/>
            </w:tcBorders>
          </w:tcPr>
          <w:p w14:paraId="5B8604D8" w14:textId="77777777" w:rsidR="00DD49C1" w:rsidRPr="001B496E" w:rsidRDefault="00DD49C1" w:rsidP="00DD49C1">
            <w:pPr>
              <w:keepNext/>
              <w:ind w:left="-7" w:right="-174"/>
              <w:jc w:val="center"/>
              <w:outlineLvl w:val="6"/>
              <w:rPr>
                <w:rFonts w:asciiTheme="majorBidi" w:eastAsia="Cordia New" w:hAnsiTheme="majorBidi" w:cstheme="majorBidi"/>
                <w:sz w:val="28"/>
                <w:szCs w:val="28"/>
              </w:rPr>
            </w:pPr>
            <w:r w:rsidRPr="001B496E">
              <w:rPr>
                <w:rFonts w:asciiTheme="majorBidi" w:eastAsia="Cordia New" w:hAnsiTheme="majorBidi" w:cstheme="majorBidi"/>
                <w:sz w:val="28"/>
                <w:szCs w:val="28"/>
              </w:rPr>
              <w:t>9,000,000</w:t>
            </w:r>
          </w:p>
        </w:tc>
        <w:tc>
          <w:tcPr>
            <w:tcW w:w="142" w:type="dxa"/>
          </w:tcPr>
          <w:p w14:paraId="3F74C782" w14:textId="77777777" w:rsidR="00DD49C1" w:rsidRPr="001B496E" w:rsidRDefault="00DD49C1" w:rsidP="00DD49C1">
            <w:pPr>
              <w:keepNext/>
              <w:ind w:left="-7" w:right="317"/>
              <w:jc w:val="right"/>
              <w:outlineLvl w:val="6"/>
              <w:rPr>
                <w:rFonts w:asciiTheme="majorBidi" w:eastAsia="Cordia New" w:hAnsiTheme="majorBidi" w:cstheme="majorBidi"/>
                <w:sz w:val="29"/>
                <w:szCs w:val="29"/>
              </w:rPr>
            </w:pPr>
          </w:p>
        </w:tc>
        <w:tc>
          <w:tcPr>
            <w:tcW w:w="1559" w:type="dxa"/>
            <w:tcBorders>
              <w:top w:val="single" w:sz="4" w:space="0" w:color="auto"/>
              <w:bottom w:val="double" w:sz="4" w:space="0" w:color="auto"/>
            </w:tcBorders>
            <w:shd w:val="clear" w:color="auto" w:fill="auto"/>
          </w:tcPr>
          <w:p w14:paraId="7E16956C" w14:textId="77777777" w:rsidR="00DD49C1" w:rsidRPr="001B496E" w:rsidRDefault="00DD49C1" w:rsidP="00DD49C1">
            <w:pPr>
              <w:keepNext/>
              <w:ind w:left="-7" w:right="-174"/>
              <w:jc w:val="center"/>
              <w:outlineLvl w:val="6"/>
              <w:rPr>
                <w:rFonts w:asciiTheme="majorBidi" w:eastAsia="Cordia New" w:hAnsiTheme="majorBidi" w:cstheme="majorBidi"/>
                <w:sz w:val="28"/>
                <w:szCs w:val="28"/>
              </w:rPr>
            </w:pPr>
            <w:r w:rsidRPr="001B496E">
              <w:rPr>
                <w:rFonts w:asciiTheme="majorBidi" w:eastAsia="Cordia New" w:hAnsiTheme="majorBidi" w:cstheme="majorBidi"/>
                <w:sz w:val="28"/>
                <w:szCs w:val="28"/>
              </w:rPr>
              <w:t>-</w:t>
            </w:r>
          </w:p>
        </w:tc>
        <w:tc>
          <w:tcPr>
            <w:tcW w:w="76" w:type="dxa"/>
          </w:tcPr>
          <w:p w14:paraId="436F5036" w14:textId="77777777" w:rsidR="00DD49C1" w:rsidRPr="001B496E" w:rsidRDefault="00DD49C1" w:rsidP="00DD49C1">
            <w:pPr>
              <w:keepNext/>
              <w:ind w:left="-7" w:right="459"/>
              <w:jc w:val="right"/>
              <w:outlineLvl w:val="6"/>
              <w:rPr>
                <w:rFonts w:asciiTheme="majorBidi" w:eastAsia="Cordia New" w:hAnsiTheme="majorBidi" w:cstheme="majorBidi"/>
                <w:sz w:val="29"/>
                <w:szCs w:val="29"/>
              </w:rPr>
            </w:pPr>
          </w:p>
        </w:tc>
        <w:tc>
          <w:tcPr>
            <w:tcW w:w="1767" w:type="dxa"/>
            <w:tcBorders>
              <w:top w:val="single" w:sz="4" w:space="0" w:color="auto"/>
              <w:bottom w:val="double" w:sz="4" w:space="0" w:color="auto"/>
            </w:tcBorders>
            <w:shd w:val="clear" w:color="auto" w:fill="auto"/>
          </w:tcPr>
          <w:p w14:paraId="20650AC0" w14:textId="77777777" w:rsidR="00DD49C1" w:rsidRPr="001B496E" w:rsidRDefault="00DD49C1" w:rsidP="00DD49C1">
            <w:pPr>
              <w:keepNext/>
              <w:ind w:left="-7" w:right="-174"/>
              <w:jc w:val="center"/>
              <w:outlineLvl w:val="6"/>
              <w:rPr>
                <w:rFonts w:asciiTheme="majorBidi" w:eastAsia="Cordia New" w:hAnsiTheme="majorBidi" w:cstheme="majorBidi"/>
                <w:sz w:val="28"/>
                <w:szCs w:val="28"/>
              </w:rPr>
            </w:pPr>
            <w:r w:rsidRPr="001B496E">
              <w:rPr>
                <w:rFonts w:asciiTheme="majorBidi" w:eastAsia="Cordia New" w:hAnsiTheme="majorBidi" w:cstheme="majorBidi"/>
                <w:sz w:val="28"/>
                <w:szCs w:val="28"/>
              </w:rPr>
              <w:t>51,000</w:t>
            </w:r>
          </w:p>
        </w:tc>
      </w:tr>
    </w:tbl>
    <w:p w14:paraId="209C5D2E" w14:textId="77777777" w:rsidR="00F864FB" w:rsidRPr="001B496E" w:rsidRDefault="00F864FB" w:rsidP="00EE7DA3">
      <w:pPr>
        <w:pStyle w:val="BodyTextIndent"/>
        <w:tabs>
          <w:tab w:val="clear" w:pos="360"/>
          <w:tab w:val="clear" w:pos="720"/>
          <w:tab w:val="clear" w:pos="1080"/>
          <w:tab w:val="left" w:pos="0"/>
          <w:tab w:val="left" w:pos="426"/>
        </w:tabs>
        <w:ind w:left="709"/>
        <w:rPr>
          <w:rFonts w:asciiTheme="majorBidi" w:hAnsiTheme="majorBidi" w:cstheme="majorBidi"/>
          <w:b/>
          <w:bCs/>
        </w:rPr>
      </w:pPr>
    </w:p>
    <w:p w14:paraId="29AF8408" w14:textId="77777777" w:rsidR="001E795F" w:rsidRPr="001B496E" w:rsidRDefault="001E795F" w:rsidP="00EE7DA3">
      <w:pPr>
        <w:pStyle w:val="BodyTextIndent"/>
        <w:tabs>
          <w:tab w:val="clear" w:pos="360"/>
          <w:tab w:val="clear" w:pos="720"/>
          <w:tab w:val="clear" w:pos="1080"/>
          <w:tab w:val="left" w:pos="0"/>
          <w:tab w:val="left" w:pos="426"/>
        </w:tabs>
        <w:ind w:left="709"/>
        <w:rPr>
          <w:rFonts w:asciiTheme="majorBidi" w:hAnsiTheme="majorBidi" w:cstheme="majorBidi"/>
          <w:b/>
          <w:bCs/>
          <w:lang w:val="en-US"/>
        </w:rPr>
        <w:sectPr w:rsidR="001E795F" w:rsidRPr="001B496E" w:rsidSect="001E795F">
          <w:pgSz w:w="16838" w:h="11906" w:orient="landscape" w:code="9"/>
          <w:pgMar w:top="1412" w:right="1525" w:bottom="1412" w:left="1281" w:header="851" w:footer="709" w:gutter="0"/>
          <w:cols w:space="708"/>
          <w:docGrid w:linePitch="435"/>
        </w:sectPr>
      </w:pPr>
    </w:p>
    <w:p w14:paraId="4D68E3F9" w14:textId="77777777" w:rsidR="00E1059D" w:rsidRPr="001B496E" w:rsidRDefault="001A7D2E" w:rsidP="00AB7A5B">
      <w:pPr>
        <w:pStyle w:val="BodyTextIndent"/>
        <w:numPr>
          <w:ilvl w:val="0"/>
          <w:numId w:val="25"/>
        </w:numPr>
        <w:tabs>
          <w:tab w:val="clear" w:pos="360"/>
          <w:tab w:val="clear" w:pos="720"/>
          <w:tab w:val="clear" w:pos="1080"/>
          <w:tab w:val="left" w:pos="142"/>
        </w:tabs>
        <w:ind w:left="426" w:hanging="710"/>
        <w:rPr>
          <w:rFonts w:asciiTheme="majorBidi" w:hAnsiTheme="majorBidi" w:cstheme="majorBidi"/>
          <w:b/>
          <w:bCs/>
        </w:rPr>
      </w:pPr>
      <w:r w:rsidRPr="001B496E">
        <w:rPr>
          <w:rFonts w:asciiTheme="majorBidi" w:hAnsiTheme="majorBidi" w:cstheme="majorBidi"/>
          <w:b/>
          <w:bCs/>
        </w:rPr>
        <w:lastRenderedPageBreak/>
        <w:t>Investments in Subsidiaries</w:t>
      </w:r>
    </w:p>
    <w:p w14:paraId="4BFEA2B8" w14:textId="77777777" w:rsidR="001A7D2E" w:rsidRPr="001B496E" w:rsidRDefault="001A7D2E" w:rsidP="00AB7A5B">
      <w:pPr>
        <w:numPr>
          <w:ilvl w:val="0"/>
          <w:numId w:val="42"/>
        </w:numPr>
        <w:ind w:left="567" w:hanging="425"/>
        <w:rPr>
          <w:rFonts w:asciiTheme="majorBidi" w:hAnsiTheme="majorBidi" w:cstheme="majorBidi"/>
          <w:lang w:eastAsia="x-none"/>
        </w:rPr>
      </w:pPr>
      <w:r w:rsidRPr="001B496E">
        <w:rPr>
          <w:rFonts w:asciiTheme="majorBidi" w:hAnsiTheme="majorBidi" w:cstheme="majorBidi"/>
          <w:lang w:eastAsia="x-none"/>
        </w:rPr>
        <w:t>Detail of Investments in Subsidiaries</w:t>
      </w:r>
    </w:p>
    <w:p w14:paraId="02B54FD4" w14:textId="4C762DDC" w:rsidR="000C3C38" w:rsidRPr="001B496E" w:rsidRDefault="00FC7EB5" w:rsidP="00AB7A5B">
      <w:pPr>
        <w:pStyle w:val="BodyTextIndent"/>
        <w:tabs>
          <w:tab w:val="clear" w:pos="360"/>
          <w:tab w:val="clear" w:pos="720"/>
          <w:tab w:val="clear" w:pos="1080"/>
          <w:tab w:val="left" w:pos="1418"/>
        </w:tabs>
        <w:ind w:left="142" w:firstLine="992"/>
        <w:rPr>
          <w:rFonts w:asciiTheme="majorBidi" w:hAnsiTheme="majorBidi" w:cstheme="majorBidi"/>
        </w:rPr>
      </w:pPr>
      <w:r w:rsidRPr="001B496E">
        <w:rPr>
          <w:rFonts w:asciiTheme="majorBidi" w:hAnsiTheme="majorBidi" w:cstheme="majorBidi"/>
          <w:lang w:val="en-US"/>
        </w:rPr>
        <w:t>As at 31 December 202</w:t>
      </w:r>
      <w:r w:rsidR="00D027CC">
        <w:rPr>
          <w:rFonts w:asciiTheme="majorBidi" w:hAnsiTheme="majorBidi" w:cstheme="majorBidi"/>
          <w:lang w:val="en-US"/>
        </w:rPr>
        <w:t>2</w:t>
      </w:r>
      <w:r w:rsidRPr="001B496E">
        <w:rPr>
          <w:rFonts w:asciiTheme="majorBidi" w:hAnsiTheme="majorBidi" w:cstheme="majorBidi"/>
          <w:lang w:val="en-US"/>
        </w:rPr>
        <w:t xml:space="preserve"> and 202</w:t>
      </w:r>
      <w:r w:rsidR="00D027CC">
        <w:rPr>
          <w:rFonts w:asciiTheme="majorBidi" w:hAnsiTheme="majorBidi" w:cstheme="majorBidi"/>
          <w:lang w:val="en-US"/>
        </w:rPr>
        <w:t>1</w:t>
      </w:r>
      <w:r w:rsidRPr="001B496E">
        <w:rPr>
          <w:rFonts w:asciiTheme="majorBidi" w:hAnsiTheme="majorBidi" w:cstheme="majorBidi"/>
          <w:lang w:val="en-US"/>
        </w:rPr>
        <w:t>, the Company holds the shareholding ratio in its subsidiaries as follows:</w:t>
      </w:r>
    </w:p>
    <w:tbl>
      <w:tblPr>
        <w:tblpPr w:leftFromText="180" w:rightFromText="180" w:vertAnchor="text" w:horzAnchor="margin" w:tblpX="-552" w:tblpY="82"/>
        <w:tblW w:w="10717" w:type="dxa"/>
        <w:tblLayout w:type="fixed"/>
        <w:tblCellMar>
          <w:left w:w="30" w:type="dxa"/>
          <w:right w:w="30" w:type="dxa"/>
        </w:tblCellMar>
        <w:tblLook w:val="0000" w:firstRow="0" w:lastRow="0" w:firstColumn="0" w:lastColumn="0" w:noHBand="0" w:noVBand="0"/>
      </w:tblPr>
      <w:tblGrid>
        <w:gridCol w:w="2977"/>
        <w:gridCol w:w="920"/>
        <w:gridCol w:w="992"/>
        <w:gridCol w:w="851"/>
        <w:gridCol w:w="992"/>
        <w:gridCol w:w="993"/>
        <w:gridCol w:w="80"/>
        <w:gridCol w:w="913"/>
        <w:gridCol w:w="80"/>
        <w:gridCol w:w="850"/>
        <w:gridCol w:w="80"/>
        <w:gridCol w:w="989"/>
      </w:tblGrid>
      <w:tr w:rsidR="000C3C38" w:rsidRPr="001B496E" w14:paraId="0B8BA4C2" w14:textId="77777777" w:rsidTr="00AB7A5B">
        <w:trPr>
          <w:cantSplit/>
        </w:trPr>
        <w:tc>
          <w:tcPr>
            <w:tcW w:w="2977" w:type="dxa"/>
          </w:tcPr>
          <w:p w14:paraId="00C42979" w14:textId="77777777" w:rsidR="000C3C38" w:rsidRPr="001B496E" w:rsidRDefault="000C3C38" w:rsidP="00AB7A5B">
            <w:pPr>
              <w:jc w:val="center"/>
              <w:rPr>
                <w:rFonts w:asciiTheme="majorBidi" w:eastAsia="Cordia New" w:hAnsiTheme="majorBidi" w:cstheme="majorBidi"/>
                <w:snapToGrid w:val="0"/>
                <w:color w:val="000000"/>
                <w:sz w:val="22"/>
                <w:szCs w:val="22"/>
                <w:lang w:eastAsia="th-TH"/>
              </w:rPr>
            </w:pPr>
          </w:p>
        </w:tc>
        <w:tc>
          <w:tcPr>
            <w:tcW w:w="7740" w:type="dxa"/>
            <w:gridSpan w:val="11"/>
          </w:tcPr>
          <w:p w14:paraId="0077B5F2" w14:textId="77777777" w:rsidR="000C3C38" w:rsidRPr="001B496E" w:rsidRDefault="00FC7EB5" w:rsidP="00AB7A5B">
            <w:pPr>
              <w:ind w:right="60"/>
              <w:jc w:val="right"/>
              <w:rPr>
                <w:rFonts w:asciiTheme="majorBidi" w:eastAsia="Cordia New" w:hAnsiTheme="majorBidi" w:cstheme="majorBidi"/>
                <w:snapToGrid w:val="0"/>
                <w:color w:val="000000"/>
                <w:sz w:val="22"/>
                <w:szCs w:val="22"/>
                <w:cs/>
                <w:lang w:eastAsia="th-TH"/>
              </w:rPr>
            </w:pPr>
            <w:r w:rsidRPr="001B496E">
              <w:rPr>
                <w:rFonts w:asciiTheme="majorBidi" w:eastAsia="Cordia New" w:hAnsiTheme="majorBidi" w:cstheme="majorBidi"/>
                <w:snapToGrid w:val="0"/>
                <w:color w:val="000000"/>
                <w:sz w:val="22"/>
                <w:szCs w:val="22"/>
                <w:lang w:eastAsia="th-TH"/>
              </w:rPr>
              <w:t>(Unit : Baht)</w:t>
            </w:r>
          </w:p>
        </w:tc>
      </w:tr>
      <w:tr w:rsidR="000C3C38" w:rsidRPr="001B496E" w14:paraId="01BF03D2" w14:textId="77777777" w:rsidTr="00AB7A5B">
        <w:trPr>
          <w:cantSplit/>
        </w:trPr>
        <w:tc>
          <w:tcPr>
            <w:tcW w:w="2977" w:type="dxa"/>
          </w:tcPr>
          <w:p w14:paraId="073C4E66" w14:textId="77777777" w:rsidR="000C3C38" w:rsidRPr="001B496E" w:rsidRDefault="000C3C38" w:rsidP="00AB7A5B">
            <w:pPr>
              <w:jc w:val="center"/>
              <w:rPr>
                <w:rFonts w:asciiTheme="majorBidi" w:eastAsia="Cordia New" w:hAnsiTheme="majorBidi" w:cstheme="majorBidi"/>
                <w:snapToGrid w:val="0"/>
                <w:color w:val="000000"/>
                <w:sz w:val="22"/>
                <w:szCs w:val="22"/>
                <w:lang w:eastAsia="th-TH"/>
              </w:rPr>
            </w:pPr>
          </w:p>
        </w:tc>
        <w:tc>
          <w:tcPr>
            <w:tcW w:w="7740" w:type="dxa"/>
            <w:gridSpan w:val="11"/>
          </w:tcPr>
          <w:p w14:paraId="2F985343" w14:textId="77777777" w:rsidR="000C3C38" w:rsidRPr="001B496E" w:rsidRDefault="00FC7EB5" w:rsidP="00AB7A5B">
            <w:pPr>
              <w:ind w:right="60"/>
              <w:jc w:val="center"/>
              <w:rPr>
                <w:rFonts w:asciiTheme="majorBidi" w:eastAsia="Cordia New" w:hAnsiTheme="majorBidi" w:cstheme="majorBidi"/>
                <w:snapToGrid w:val="0"/>
                <w:color w:val="000000"/>
                <w:sz w:val="22"/>
                <w:szCs w:val="22"/>
                <w:cs/>
                <w:lang w:eastAsia="th-TH"/>
              </w:rPr>
            </w:pPr>
            <w:r w:rsidRPr="001B496E">
              <w:rPr>
                <w:rFonts w:asciiTheme="majorBidi" w:eastAsia="Cordia New" w:hAnsiTheme="majorBidi" w:cstheme="majorBidi"/>
                <w:snapToGrid w:val="0"/>
                <w:color w:val="000000"/>
                <w:sz w:val="22"/>
                <w:szCs w:val="22"/>
                <w:lang w:eastAsia="th-TH"/>
              </w:rPr>
              <w:t>Separate Financial Statements</w:t>
            </w:r>
          </w:p>
        </w:tc>
      </w:tr>
      <w:tr w:rsidR="00FC7EB5" w:rsidRPr="001B496E" w14:paraId="4AF2A2CE" w14:textId="77777777" w:rsidTr="00AB7A5B">
        <w:trPr>
          <w:cantSplit/>
        </w:trPr>
        <w:tc>
          <w:tcPr>
            <w:tcW w:w="2977" w:type="dxa"/>
          </w:tcPr>
          <w:p w14:paraId="18024A1C" w14:textId="77777777" w:rsidR="00FC7EB5" w:rsidRPr="001B496E" w:rsidRDefault="00FC7EB5" w:rsidP="00AB7A5B">
            <w:pPr>
              <w:jc w:val="center"/>
              <w:rPr>
                <w:rFonts w:asciiTheme="majorBidi" w:eastAsia="Cordia New" w:hAnsiTheme="majorBidi" w:cstheme="majorBidi"/>
                <w:snapToGrid w:val="0"/>
                <w:color w:val="000000"/>
                <w:sz w:val="22"/>
                <w:szCs w:val="22"/>
                <w:lang w:eastAsia="th-TH"/>
              </w:rPr>
            </w:pPr>
            <w:r w:rsidRPr="001B496E">
              <w:rPr>
                <w:rFonts w:asciiTheme="majorBidi" w:eastAsia="Cordia New" w:hAnsiTheme="majorBidi" w:cstheme="majorBidi"/>
                <w:snapToGrid w:val="0"/>
                <w:color w:val="000000"/>
                <w:sz w:val="22"/>
                <w:szCs w:val="22"/>
                <w:lang w:eastAsia="th-TH"/>
              </w:rPr>
              <w:t>Entity’s Name</w:t>
            </w:r>
          </w:p>
        </w:tc>
        <w:tc>
          <w:tcPr>
            <w:tcW w:w="1912" w:type="dxa"/>
            <w:gridSpan w:val="2"/>
          </w:tcPr>
          <w:p w14:paraId="2AE1DE34" w14:textId="77777777" w:rsidR="00FC7EB5" w:rsidRPr="001B496E" w:rsidRDefault="00FC7EB5" w:rsidP="00AB7A5B">
            <w:pPr>
              <w:ind w:right="60"/>
              <w:jc w:val="center"/>
              <w:rPr>
                <w:rFonts w:asciiTheme="majorBidi" w:eastAsia="Cordia New" w:hAnsiTheme="majorBidi" w:cstheme="majorBidi"/>
                <w:snapToGrid w:val="0"/>
                <w:color w:val="000000"/>
                <w:sz w:val="22"/>
                <w:szCs w:val="22"/>
                <w:lang w:eastAsia="th-TH"/>
              </w:rPr>
            </w:pPr>
            <w:r w:rsidRPr="001B496E">
              <w:rPr>
                <w:rFonts w:asciiTheme="majorBidi" w:eastAsia="MS Mincho" w:hAnsiTheme="majorBidi" w:cstheme="majorBidi"/>
                <w:color w:val="000000"/>
                <w:sz w:val="23"/>
                <w:szCs w:val="23"/>
              </w:rPr>
              <w:t>Paid-up Share Capital</w:t>
            </w:r>
          </w:p>
        </w:tc>
        <w:tc>
          <w:tcPr>
            <w:tcW w:w="1843" w:type="dxa"/>
            <w:gridSpan w:val="2"/>
          </w:tcPr>
          <w:p w14:paraId="36164D0E" w14:textId="77777777" w:rsidR="00FC7EB5" w:rsidRPr="001B496E" w:rsidRDefault="00FC7EB5" w:rsidP="00AB7A5B">
            <w:pPr>
              <w:jc w:val="center"/>
              <w:rPr>
                <w:rFonts w:asciiTheme="majorBidi" w:eastAsia="Cordia New" w:hAnsiTheme="majorBidi" w:cstheme="majorBidi"/>
                <w:snapToGrid w:val="0"/>
                <w:color w:val="000000"/>
                <w:sz w:val="22"/>
                <w:szCs w:val="22"/>
                <w:cs/>
                <w:lang w:eastAsia="th-TH"/>
              </w:rPr>
            </w:pPr>
            <w:r w:rsidRPr="001B496E">
              <w:rPr>
                <w:rFonts w:asciiTheme="majorBidi" w:eastAsia="Cordia New" w:hAnsiTheme="majorBidi" w:cstheme="majorBidi"/>
                <w:snapToGrid w:val="0"/>
                <w:color w:val="000000"/>
                <w:sz w:val="23"/>
                <w:szCs w:val="23"/>
                <w:lang w:eastAsia="th-TH"/>
              </w:rPr>
              <w:t>Shareholding</w:t>
            </w:r>
          </w:p>
        </w:tc>
        <w:tc>
          <w:tcPr>
            <w:tcW w:w="1986" w:type="dxa"/>
            <w:gridSpan w:val="3"/>
          </w:tcPr>
          <w:p w14:paraId="1096D599" w14:textId="77777777" w:rsidR="00FC7EB5" w:rsidRPr="001B496E" w:rsidRDefault="00FC7EB5" w:rsidP="00AB7A5B">
            <w:pPr>
              <w:jc w:val="center"/>
              <w:rPr>
                <w:rFonts w:asciiTheme="majorBidi" w:eastAsia="Cordia New" w:hAnsiTheme="majorBidi" w:cstheme="majorBidi"/>
                <w:snapToGrid w:val="0"/>
                <w:color w:val="000000"/>
                <w:sz w:val="22"/>
                <w:szCs w:val="22"/>
                <w:lang w:eastAsia="th-TH"/>
              </w:rPr>
            </w:pPr>
            <w:r w:rsidRPr="001B496E">
              <w:rPr>
                <w:rFonts w:asciiTheme="majorBidi" w:eastAsia="MS Mincho" w:hAnsiTheme="majorBidi" w:cstheme="majorBidi"/>
                <w:snapToGrid w:val="0"/>
                <w:color w:val="000000"/>
                <w:sz w:val="23"/>
                <w:szCs w:val="23"/>
                <w:lang w:eastAsia="th-TH"/>
              </w:rPr>
              <w:t>Cost Method</w:t>
            </w:r>
          </w:p>
        </w:tc>
        <w:tc>
          <w:tcPr>
            <w:tcW w:w="80" w:type="dxa"/>
          </w:tcPr>
          <w:p w14:paraId="058D1B50" w14:textId="77777777" w:rsidR="00FC7EB5" w:rsidRPr="001B496E" w:rsidRDefault="00FC7EB5" w:rsidP="00AB7A5B">
            <w:pPr>
              <w:ind w:right="60"/>
              <w:jc w:val="center"/>
              <w:rPr>
                <w:rFonts w:asciiTheme="majorBidi" w:eastAsia="Cordia New" w:hAnsiTheme="majorBidi" w:cstheme="majorBidi"/>
                <w:snapToGrid w:val="0"/>
                <w:color w:val="000000"/>
                <w:sz w:val="22"/>
                <w:szCs w:val="22"/>
                <w:lang w:eastAsia="th-TH"/>
              </w:rPr>
            </w:pPr>
          </w:p>
        </w:tc>
        <w:tc>
          <w:tcPr>
            <w:tcW w:w="1919" w:type="dxa"/>
            <w:gridSpan w:val="3"/>
          </w:tcPr>
          <w:p w14:paraId="115D7F8B" w14:textId="77777777" w:rsidR="00FC7EB5" w:rsidRPr="001B496E" w:rsidRDefault="00FC7EB5" w:rsidP="00AB7A5B">
            <w:pPr>
              <w:ind w:right="-30"/>
              <w:jc w:val="center"/>
              <w:rPr>
                <w:rFonts w:asciiTheme="majorBidi" w:eastAsia="Cordia New" w:hAnsiTheme="majorBidi" w:cstheme="majorBidi"/>
                <w:snapToGrid w:val="0"/>
                <w:color w:val="000000"/>
                <w:sz w:val="22"/>
                <w:szCs w:val="22"/>
                <w:cs/>
                <w:lang w:eastAsia="th-TH"/>
              </w:rPr>
            </w:pPr>
            <w:r w:rsidRPr="001B496E">
              <w:rPr>
                <w:rFonts w:asciiTheme="majorBidi" w:eastAsia="Cordia New" w:hAnsiTheme="majorBidi" w:cstheme="majorBidi"/>
                <w:snapToGrid w:val="0"/>
                <w:color w:val="000000"/>
                <w:sz w:val="23"/>
                <w:szCs w:val="23"/>
                <w:lang w:eastAsia="th-TH"/>
              </w:rPr>
              <w:t>Dividend</w:t>
            </w:r>
          </w:p>
        </w:tc>
      </w:tr>
      <w:tr w:rsidR="00FC7EB5" w:rsidRPr="001B496E" w14:paraId="3CA5E4F6" w14:textId="77777777" w:rsidTr="00AB7A5B">
        <w:trPr>
          <w:cantSplit/>
        </w:trPr>
        <w:tc>
          <w:tcPr>
            <w:tcW w:w="2977" w:type="dxa"/>
          </w:tcPr>
          <w:p w14:paraId="595C9239" w14:textId="77777777" w:rsidR="00FC7EB5" w:rsidRPr="001B496E" w:rsidRDefault="00FC7EB5" w:rsidP="00AB7A5B">
            <w:pPr>
              <w:jc w:val="center"/>
              <w:rPr>
                <w:rFonts w:asciiTheme="majorBidi" w:eastAsia="Cordia New" w:hAnsiTheme="majorBidi" w:cstheme="majorBidi"/>
                <w:snapToGrid w:val="0"/>
                <w:color w:val="000000"/>
                <w:sz w:val="22"/>
                <w:szCs w:val="22"/>
                <w:lang w:eastAsia="th-TH"/>
              </w:rPr>
            </w:pPr>
          </w:p>
        </w:tc>
        <w:tc>
          <w:tcPr>
            <w:tcW w:w="920" w:type="dxa"/>
            <w:vAlign w:val="bottom"/>
          </w:tcPr>
          <w:p w14:paraId="4F62894B" w14:textId="77777777" w:rsidR="00FC7EB5" w:rsidRPr="001B496E" w:rsidRDefault="00FC7EB5" w:rsidP="00AB7A5B">
            <w:pPr>
              <w:jc w:val="center"/>
              <w:rPr>
                <w:rFonts w:asciiTheme="majorBidi" w:hAnsiTheme="majorBidi" w:cstheme="majorBidi"/>
                <w:sz w:val="22"/>
                <w:szCs w:val="22"/>
              </w:rPr>
            </w:pPr>
            <w:r w:rsidRPr="001B496E">
              <w:rPr>
                <w:rFonts w:asciiTheme="majorBidi" w:eastAsia="MS Mincho" w:hAnsiTheme="majorBidi" w:cstheme="majorBidi"/>
                <w:sz w:val="22"/>
                <w:szCs w:val="22"/>
              </w:rPr>
              <w:t>As at</w:t>
            </w:r>
          </w:p>
        </w:tc>
        <w:tc>
          <w:tcPr>
            <w:tcW w:w="992" w:type="dxa"/>
          </w:tcPr>
          <w:p w14:paraId="1239F45D" w14:textId="77777777" w:rsidR="00FC7EB5" w:rsidRPr="001B496E" w:rsidRDefault="00FC7EB5" w:rsidP="00AB7A5B">
            <w:pPr>
              <w:jc w:val="center"/>
              <w:rPr>
                <w:rFonts w:asciiTheme="majorBidi" w:hAnsiTheme="majorBidi" w:cstheme="majorBidi"/>
                <w:sz w:val="22"/>
                <w:szCs w:val="22"/>
              </w:rPr>
            </w:pPr>
            <w:r w:rsidRPr="001B496E">
              <w:rPr>
                <w:rFonts w:asciiTheme="majorBidi" w:eastAsia="MS Mincho" w:hAnsiTheme="majorBidi" w:cstheme="majorBidi"/>
                <w:sz w:val="22"/>
                <w:szCs w:val="22"/>
              </w:rPr>
              <w:t>As at</w:t>
            </w:r>
          </w:p>
        </w:tc>
        <w:tc>
          <w:tcPr>
            <w:tcW w:w="851" w:type="dxa"/>
            <w:vAlign w:val="bottom"/>
          </w:tcPr>
          <w:p w14:paraId="54605FC3" w14:textId="77777777" w:rsidR="00FC7EB5" w:rsidRPr="001B496E" w:rsidRDefault="00FC7EB5" w:rsidP="00AB7A5B">
            <w:pPr>
              <w:jc w:val="center"/>
              <w:rPr>
                <w:rFonts w:asciiTheme="majorBidi" w:hAnsiTheme="majorBidi" w:cstheme="majorBidi"/>
                <w:sz w:val="22"/>
                <w:szCs w:val="22"/>
              </w:rPr>
            </w:pPr>
            <w:r w:rsidRPr="001B496E">
              <w:rPr>
                <w:rFonts w:asciiTheme="majorBidi" w:eastAsia="MS Mincho" w:hAnsiTheme="majorBidi" w:cstheme="majorBidi"/>
                <w:sz w:val="22"/>
                <w:szCs w:val="22"/>
              </w:rPr>
              <w:t>As at</w:t>
            </w:r>
          </w:p>
        </w:tc>
        <w:tc>
          <w:tcPr>
            <w:tcW w:w="992" w:type="dxa"/>
          </w:tcPr>
          <w:p w14:paraId="10469CBA" w14:textId="77777777" w:rsidR="00FC7EB5" w:rsidRPr="001B496E" w:rsidRDefault="00FC7EB5" w:rsidP="00AB7A5B">
            <w:pPr>
              <w:jc w:val="center"/>
              <w:rPr>
                <w:rFonts w:asciiTheme="majorBidi" w:hAnsiTheme="majorBidi" w:cstheme="majorBidi"/>
                <w:sz w:val="22"/>
                <w:szCs w:val="22"/>
              </w:rPr>
            </w:pPr>
            <w:r w:rsidRPr="001B496E">
              <w:rPr>
                <w:rFonts w:asciiTheme="majorBidi" w:eastAsia="MS Mincho" w:hAnsiTheme="majorBidi" w:cstheme="majorBidi"/>
                <w:sz w:val="22"/>
                <w:szCs w:val="22"/>
              </w:rPr>
              <w:t>As at</w:t>
            </w:r>
          </w:p>
        </w:tc>
        <w:tc>
          <w:tcPr>
            <w:tcW w:w="993" w:type="dxa"/>
            <w:vAlign w:val="bottom"/>
          </w:tcPr>
          <w:p w14:paraId="7FF739B9" w14:textId="77777777" w:rsidR="00FC7EB5" w:rsidRPr="001B496E" w:rsidRDefault="00FC7EB5" w:rsidP="00AB7A5B">
            <w:pPr>
              <w:jc w:val="center"/>
              <w:rPr>
                <w:rFonts w:asciiTheme="majorBidi" w:eastAsia="Cordia New" w:hAnsiTheme="majorBidi" w:cstheme="majorBidi"/>
                <w:snapToGrid w:val="0"/>
                <w:color w:val="000000"/>
                <w:sz w:val="22"/>
                <w:szCs w:val="22"/>
                <w:lang w:eastAsia="th-TH"/>
              </w:rPr>
            </w:pPr>
            <w:r w:rsidRPr="001B496E">
              <w:rPr>
                <w:rFonts w:asciiTheme="majorBidi" w:eastAsia="MS Mincho" w:hAnsiTheme="majorBidi" w:cstheme="majorBidi"/>
                <w:sz w:val="22"/>
                <w:szCs w:val="22"/>
              </w:rPr>
              <w:t>As at</w:t>
            </w:r>
          </w:p>
        </w:tc>
        <w:tc>
          <w:tcPr>
            <w:tcW w:w="80" w:type="dxa"/>
          </w:tcPr>
          <w:p w14:paraId="4A6E6A37" w14:textId="77777777" w:rsidR="00FC7EB5" w:rsidRPr="001B496E" w:rsidRDefault="00FC7EB5" w:rsidP="00AB7A5B">
            <w:pPr>
              <w:ind w:right="60"/>
              <w:jc w:val="center"/>
              <w:rPr>
                <w:rFonts w:asciiTheme="majorBidi" w:eastAsia="Cordia New" w:hAnsiTheme="majorBidi" w:cstheme="majorBidi"/>
                <w:snapToGrid w:val="0"/>
                <w:color w:val="000000"/>
                <w:sz w:val="22"/>
                <w:szCs w:val="22"/>
                <w:lang w:eastAsia="th-TH"/>
              </w:rPr>
            </w:pPr>
          </w:p>
        </w:tc>
        <w:tc>
          <w:tcPr>
            <w:tcW w:w="913" w:type="dxa"/>
          </w:tcPr>
          <w:p w14:paraId="08ED8B23" w14:textId="77777777" w:rsidR="00FC7EB5" w:rsidRPr="001B496E" w:rsidRDefault="00FC7EB5" w:rsidP="00AB7A5B">
            <w:pPr>
              <w:ind w:left="-27"/>
              <w:jc w:val="center"/>
              <w:rPr>
                <w:rFonts w:asciiTheme="majorBidi" w:eastAsia="Cordia New" w:hAnsiTheme="majorBidi" w:cstheme="majorBidi"/>
                <w:snapToGrid w:val="0"/>
                <w:color w:val="000000"/>
                <w:sz w:val="22"/>
                <w:szCs w:val="22"/>
                <w:lang w:eastAsia="th-TH"/>
              </w:rPr>
            </w:pPr>
            <w:r w:rsidRPr="001B496E">
              <w:rPr>
                <w:rFonts w:asciiTheme="majorBidi" w:eastAsia="MS Mincho" w:hAnsiTheme="majorBidi" w:cstheme="majorBidi"/>
                <w:sz w:val="22"/>
                <w:szCs w:val="22"/>
              </w:rPr>
              <w:t>As at</w:t>
            </w:r>
          </w:p>
        </w:tc>
        <w:tc>
          <w:tcPr>
            <w:tcW w:w="80" w:type="dxa"/>
          </w:tcPr>
          <w:p w14:paraId="1BFF7850" w14:textId="77777777" w:rsidR="00FC7EB5" w:rsidRPr="001B496E" w:rsidRDefault="00FC7EB5" w:rsidP="00AB7A5B">
            <w:pPr>
              <w:ind w:right="60"/>
              <w:jc w:val="center"/>
              <w:rPr>
                <w:rFonts w:asciiTheme="majorBidi" w:eastAsia="Cordia New" w:hAnsiTheme="majorBidi" w:cstheme="majorBidi"/>
                <w:snapToGrid w:val="0"/>
                <w:color w:val="000000"/>
                <w:sz w:val="22"/>
                <w:szCs w:val="22"/>
                <w:lang w:eastAsia="th-TH"/>
              </w:rPr>
            </w:pPr>
          </w:p>
        </w:tc>
        <w:tc>
          <w:tcPr>
            <w:tcW w:w="1919" w:type="dxa"/>
            <w:gridSpan w:val="3"/>
          </w:tcPr>
          <w:p w14:paraId="32B74A30" w14:textId="77777777" w:rsidR="00FC7EB5" w:rsidRPr="001B496E" w:rsidRDefault="00FC7EB5" w:rsidP="00AB7A5B">
            <w:pPr>
              <w:jc w:val="center"/>
              <w:rPr>
                <w:rFonts w:asciiTheme="majorBidi" w:eastAsia="Cordia New" w:hAnsiTheme="majorBidi" w:cstheme="majorBidi"/>
                <w:snapToGrid w:val="0"/>
                <w:color w:val="000000"/>
                <w:sz w:val="22"/>
                <w:szCs w:val="22"/>
                <w:lang w:eastAsia="th-TH"/>
              </w:rPr>
            </w:pPr>
            <w:r w:rsidRPr="001B496E">
              <w:rPr>
                <w:rFonts w:asciiTheme="majorBidi" w:eastAsia="Cordia New" w:hAnsiTheme="majorBidi" w:cstheme="majorBidi"/>
                <w:snapToGrid w:val="0"/>
                <w:color w:val="000000"/>
                <w:sz w:val="23"/>
                <w:szCs w:val="23"/>
                <w:lang w:eastAsia="th-TH"/>
              </w:rPr>
              <w:t>For the year ended</w:t>
            </w:r>
          </w:p>
        </w:tc>
      </w:tr>
      <w:tr w:rsidR="00FC7EB5" w:rsidRPr="001B496E" w14:paraId="6734CA48" w14:textId="77777777" w:rsidTr="00AB7A5B">
        <w:trPr>
          <w:cantSplit/>
        </w:trPr>
        <w:tc>
          <w:tcPr>
            <w:tcW w:w="2977" w:type="dxa"/>
          </w:tcPr>
          <w:p w14:paraId="434D7CD2" w14:textId="77777777" w:rsidR="00FC7EB5" w:rsidRPr="001B496E" w:rsidRDefault="00FC7EB5" w:rsidP="00AB7A5B">
            <w:pPr>
              <w:jc w:val="center"/>
              <w:rPr>
                <w:rFonts w:asciiTheme="majorBidi" w:eastAsia="Cordia New" w:hAnsiTheme="majorBidi" w:cstheme="majorBidi"/>
                <w:snapToGrid w:val="0"/>
                <w:color w:val="000000"/>
                <w:sz w:val="22"/>
                <w:szCs w:val="22"/>
                <w:lang w:eastAsia="th-TH"/>
              </w:rPr>
            </w:pPr>
          </w:p>
        </w:tc>
        <w:tc>
          <w:tcPr>
            <w:tcW w:w="920" w:type="dxa"/>
          </w:tcPr>
          <w:p w14:paraId="0EBA5AC2" w14:textId="77777777" w:rsidR="00FC7EB5" w:rsidRPr="001B496E" w:rsidRDefault="00FC7EB5" w:rsidP="00AB7A5B">
            <w:pPr>
              <w:ind w:left="-27"/>
              <w:jc w:val="center"/>
              <w:rPr>
                <w:rFonts w:asciiTheme="majorBidi" w:eastAsia="Cordia New" w:hAnsiTheme="majorBidi" w:cstheme="majorBidi"/>
                <w:snapToGrid w:val="0"/>
                <w:color w:val="000000"/>
                <w:sz w:val="22"/>
                <w:szCs w:val="22"/>
                <w:cs/>
                <w:lang w:eastAsia="th-TH"/>
              </w:rPr>
            </w:pPr>
            <w:r w:rsidRPr="001B496E">
              <w:rPr>
                <w:rFonts w:asciiTheme="majorBidi" w:eastAsia="Cordia New" w:hAnsiTheme="majorBidi" w:cstheme="majorBidi"/>
                <w:snapToGrid w:val="0"/>
                <w:color w:val="000000"/>
                <w:sz w:val="22"/>
                <w:szCs w:val="22"/>
                <w:lang w:eastAsia="th-TH"/>
              </w:rPr>
              <w:t>31 December</w:t>
            </w:r>
          </w:p>
        </w:tc>
        <w:tc>
          <w:tcPr>
            <w:tcW w:w="992" w:type="dxa"/>
          </w:tcPr>
          <w:p w14:paraId="1E388F7B" w14:textId="77777777" w:rsidR="00FC7EB5" w:rsidRPr="001B496E" w:rsidRDefault="00FC7EB5" w:rsidP="00AB7A5B">
            <w:pPr>
              <w:ind w:left="-27"/>
              <w:jc w:val="center"/>
              <w:rPr>
                <w:rFonts w:asciiTheme="majorBidi" w:eastAsia="Cordia New" w:hAnsiTheme="majorBidi" w:cstheme="majorBidi"/>
                <w:snapToGrid w:val="0"/>
                <w:color w:val="000000"/>
                <w:sz w:val="22"/>
                <w:szCs w:val="22"/>
                <w:cs/>
                <w:lang w:eastAsia="th-TH"/>
              </w:rPr>
            </w:pPr>
            <w:r w:rsidRPr="001B496E">
              <w:rPr>
                <w:rFonts w:asciiTheme="majorBidi" w:eastAsia="Cordia New" w:hAnsiTheme="majorBidi" w:cstheme="majorBidi"/>
                <w:snapToGrid w:val="0"/>
                <w:color w:val="000000"/>
                <w:sz w:val="22"/>
                <w:szCs w:val="22"/>
                <w:lang w:eastAsia="th-TH"/>
              </w:rPr>
              <w:t>31 December</w:t>
            </w:r>
          </w:p>
        </w:tc>
        <w:tc>
          <w:tcPr>
            <w:tcW w:w="851" w:type="dxa"/>
          </w:tcPr>
          <w:p w14:paraId="7AE534B3" w14:textId="77777777" w:rsidR="00FC7EB5" w:rsidRPr="001B496E" w:rsidRDefault="00FC7EB5" w:rsidP="00AB7A5B">
            <w:pPr>
              <w:ind w:left="-27"/>
              <w:jc w:val="center"/>
              <w:rPr>
                <w:rFonts w:asciiTheme="majorBidi" w:eastAsia="Cordia New" w:hAnsiTheme="majorBidi" w:cstheme="majorBidi"/>
                <w:snapToGrid w:val="0"/>
                <w:color w:val="000000"/>
                <w:sz w:val="22"/>
                <w:szCs w:val="22"/>
                <w:cs/>
                <w:lang w:eastAsia="th-TH"/>
              </w:rPr>
            </w:pPr>
            <w:r w:rsidRPr="001B496E">
              <w:rPr>
                <w:rFonts w:asciiTheme="majorBidi" w:eastAsia="Cordia New" w:hAnsiTheme="majorBidi" w:cstheme="majorBidi"/>
                <w:snapToGrid w:val="0"/>
                <w:color w:val="000000"/>
                <w:sz w:val="22"/>
                <w:szCs w:val="22"/>
                <w:lang w:eastAsia="th-TH"/>
              </w:rPr>
              <w:t>31 December</w:t>
            </w:r>
          </w:p>
        </w:tc>
        <w:tc>
          <w:tcPr>
            <w:tcW w:w="992" w:type="dxa"/>
          </w:tcPr>
          <w:p w14:paraId="4623C11F" w14:textId="77777777" w:rsidR="00FC7EB5" w:rsidRPr="001B496E" w:rsidRDefault="00FC7EB5" w:rsidP="00AB7A5B">
            <w:pPr>
              <w:ind w:left="-27"/>
              <w:jc w:val="center"/>
              <w:rPr>
                <w:rFonts w:asciiTheme="majorBidi" w:eastAsia="Cordia New" w:hAnsiTheme="majorBidi" w:cstheme="majorBidi"/>
                <w:snapToGrid w:val="0"/>
                <w:color w:val="000000"/>
                <w:sz w:val="22"/>
                <w:szCs w:val="22"/>
                <w:cs/>
                <w:lang w:eastAsia="th-TH"/>
              </w:rPr>
            </w:pPr>
            <w:r w:rsidRPr="001B496E">
              <w:rPr>
                <w:rFonts w:asciiTheme="majorBidi" w:eastAsia="Cordia New" w:hAnsiTheme="majorBidi" w:cstheme="majorBidi"/>
                <w:snapToGrid w:val="0"/>
                <w:color w:val="000000"/>
                <w:sz w:val="22"/>
                <w:szCs w:val="22"/>
                <w:lang w:eastAsia="th-TH"/>
              </w:rPr>
              <w:t>31 December</w:t>
            </w:r>
          </w:p>
        </w:tc>
        <w:tc>
          <w:tcPr>
            <w:tcW w:w="993" w:type="dxa"/>
          </w:tcPr>
          <w:p w14:paraId="64B4931C" w14:textId="77777777" w:rsidR="00FC7EB5" w:rsidRPr="001B496E" w:rsidRDefault="00FC7EB5" w:rsidP="00AB7A5B">
            <w:pPr>
              <w:ind w:left="-27"/>
              <w:jc w:val="center"/>
              <w:rPr>
                <w:rFonts w:asciiTheme="majorBidi" w:eastAsia="Cordia New" w:hAnsiTheme="majorBidi" w:cstheme="majorBidi"/>
                <w:snapToGrid w:val="0"/>
                <w:color w:val="000000"/>
                <w:sz w:val="22"/>
                <w:szCs w:val="22"/>
                <w:cs/>
                <w:lang w:eastAsia="th-TH"/>
              </w:rPr>
            </w:pPr>
            <w:r w:rsidRPr="001B496E">
              <w:rPr>
                <w:rFonts w:asciiTheme="majorBidi" w:eastAsia="Cordia New" w:hAnsiTheme="majorBidi" w:cstheme="majorBidi"/>
                <w:snapToGrid w:val="0"/>
                <w:color w:val="000000"/>
                <w:sz w:val="22"/>
                <w:szCs w:val="22"/>
                <w:lang w:eastAsia="th-TH"/>
              </w:rPr>
              <w:t>31 December</w:t>
            </w:r>
          </w:p>
        </w:tc>
        <w:tc>
          <w:tcPr>
            <w:tcW w:w="80" w:type="dxa"/>
          </w:tcPr>
          <w:p w14:paraId="7E7C72A2" w14:textId="77777777" w:rsidR="00FC7EB5" w:rsidRPr="001B496E" w:rsidRDefault="00FC7EB5" w:rsidP="00AB7A5B">
            <w:pPr>
              <w:ind w:right="60"/>
              <w:jc w:val="center"/>
              <w:rPr>
                <w:rFonts w:asciiTheme="majorBidi" w:eastAsia="Cordia New" w:hAnsiTheme="majorBidi" w:cstheme="majorBidi"/>
                <w:snapToGrid w:val="0"/>
                <w:color w:val="000000"/>
                <w:sz w:val="22"/>
                <w:szCs w:val="22"/>
                <w:lang w:eastAsia="th-TH"/>
              </w:rPr>
            </w:pPr>
          </w:p>
        </w:tc>
        <w:tc>
          <w:tcPr>
            <w:tcW w:w="913" w:type="dxa"/>
          </w:tcPr>
          <w:p w14:paraId="0746AC69" w14:textId="77777777" w:rsidR="00FC7EB5" w:rsidRPr="001B496E" w:rsidRDefault="00FC7EB5" w:rsidP="00AB7A5B">
            <w:pPr>
              <w:ind w:left="-27"/>
              <w:jc w:val="center"/>
              <w:rPr>
                <w:rFonts w:asciiTheme="majorBidi" w:eastAsia="Cordia New" w:hAnsiTheme="majorBidi" w:cstheme="majorBidi"/>
                <w:snapToGrid w:val="0"/>
                <w:color w:val="000000"/>
                <w:sz w:val="22"/>
                <w:szCs w:val="22"/>
                <w:cs/>
                <w:lang w:eastAsia="th-TH"/>
              </w:rPr>
            </w:pPr>
            <w:r w:rsidRPr="001B496E">
              <w:rPr>
                <w:rFonts w:asciiTheme="majorBidi" w:eastAsia="Cordia New" w:hAnsiTheme="majorBidi" w:cstheme="majorBidi"/>
                <w:snapToGrid w:val="0"/>
                <w:color w:val="000000"/>
                <w:sz w:val="22"/>
                <w:szCs w:val="22"/>
                <w:lang w:eastAsia="th-TH"/>
              </w:rPr>
              <w:t>31 December</w:t>
            </w:r>
          </w:p>
        </w:tc>
        <w:tc>
          <w:tcPr>
            <w:tcW w:w="80" w:type="dxa"/>
          </w:tcPr>
          <w:p w14:paraId="3D50FFDA" w14:textId="77777777" w:rsidR="00FC7EB5" w:rsidRPr="001B496E" w:rsidRDefault="00FC7EB5" w:rsidP="00AB7A5B">
            <w:pPr>
              <w:ind w:right="60"/>
              <w:jc w:val="center"/>
              <w:rPr>
                <w:rFonts w:asciiTheme="majorBidi" w:eastAsia="Cordia New" w:hAnsiTheme="majorBidi" w:cstheme="majorBidi"/>
                <w:snapToGrid w:val="0"/>
                <w:color w:val="000000"/>
                <w:sz w:val="22"/>
                <w:szCs w:val="22"/>
                <w:lang w:eastAsia="th-TH"/>
              </w:rPr>
            </w:pPr>
          </w:p>
        </w:tc>
        <w:tc>
          <w:tcPr>
            <w:tcW w:w="850" w:type="dxa"/>
          </w:tcPr>
          <w:p w14:paraId="67742183" w14:textId="77777777" w:rsidR="00FC7EB5" w:rsidRPr="001B496E" w:rsidRDefault="00FC7EB5" w:rsidP="00AB7A5B">
            <w:pPr>
              <w:ind w:left="-27"/>
              <w:jc w:val="center"/>
              <w:rPr>
                <w:rFonts w:asciiTheme="majorBidi" w:eastAsia="Cordia New" w:hAnsiTheme="majorBidi" w:cstheme="majorBidi"/>
                <w:snapToGrid w:val="0"/>
                <w:color w:val="000000"/>
                <w:sz w:val="22"/>
                <w:szCs w:val="22"/>
                <w:cs/>
                <w:lang w:eastAsia="th-TH"/>
              </w:rPr>
            </w:pPr>
            <w:r w:rsidRPr="001B496E">
              <w:rPr>
                <w:rFonts w:asciiTheme="majorBidi" w:eastAsia="Cordia New" w:hAnsiTheme="majorBidi" w:cstheme="majorBidi"/>
                <w:snapToGrid w:val="0"/>
                <w:color w:val="000000"/>
                <w:sz w:val="22"/>
                <w:szCs w:val="22"/>
                <w:lang w:eastAsia="th-TH"/>
              </w:rPr>
              <w:t>31 December</w:t>
            </w:r>
          </w:p>
        </w:tc>
        <w:tc>
          <w:tcPr>
            <w:tcW w:w="80" w:type="dxa"/>
          </w:tcPr>
          <w:p w14:paraId="6D369E31" w14:textId="77777777" w:rsidR="00FC7EB5" w:rsidRPr="001B496E" w:rsidRDefault="00FC7EB5" w:rsidP="00AB7A5B">
            <w:pPr>
              <w:ind w:right="60"/>
              <w:jc w:val="center"/>
              <w:rPr>
                <w:rFonts w:asciiTheme="majorBidi" w:eastAsia="Cordia New" w:hAnsiTheme="majorBidi" w:cstheme="majorBidi"/>
                <w:snapToGrid w:val="0"/>
                <w:color w:val="000000"/>
                <w:sz w:val="22"/>
                <w:szCs w:val="22"/>
                <w:lang w:eastAsia="th-TH"/>
              </w:rPr>
            </w:pPr>
          </w:p>
        </w:tc>
        <w:tc>
          <w:tcPr>
            <w:tcW w:w="989" w:type="dxa"/>
          </w:tcPr>
          <w:p w14:paraId="635FA473" w14:textId="77777777" w:rsidR="00FC7EB5" w:rsidRPr="001B496E" w:rsidRDefault="00FC7EB5" w:rsidP="00AB7A5B">
            <w:pPr>
              <w:ind w:left="-27"/>
              <w:jc w:val="center"/>
              <w:rPr>
                <w:rFonts w:asciiTheme="majorBidi" w:eastAsia="Cordia New" w:hAnsiTheme="majorBidi" w:cstheme="majorBidi"/>
                <w:snapToGrid w:val="0"/>
                <w:color w:val="000000"/>
                <w:sz w:val="22"/>
                <w:szCs w:val="22"/>
                <w:cs/>
                <w:lang w:eastAsia="th-TH"/>
              </w:rPr>
            </w:pPr>
            <w:r w:rsidRPr="001B496E">
              <w:rPr>
                <w:rFonts w:asciiTheme="majorBidi" w:eastAsia="Cordia New" w:hAnsiTheme="majorBidi" w:cstheme="majorBidi"/>
                <w:snapToGrid w:val="0"/>
                <w:color w:val="000000"/>
                <w:sz w:val="22"/>
                <w:szCs w:val="22"/>
                <w:lang w:eastAsia="th-TH"/>
              </w:rPr>
              <w:t>31 December</w:t>
            </w:r>
          </w:p>
        </w:tc>
      </w:tr>
      <w:tr w:rsidR="00403F5C" w:rsidRPr="001B496E" w14:paraId="1EBE7A6D" w14:textId="77777777" w:rsidTr="00AB7A5B">
        <w:trPr>
          <w:cantSplit/>
        </w:trPr>
        <w:tc>
          <w:tcPr>
            <w:tcW w:w="2977" w:type="dxa"/>
          </w:tcPr>
          <w:p w14:paraId="6F412BAE" w14:textId="77777777" w:rsidR="00403F5C" w:rsidRPr="001B496E" w:rsidRDefault="00403F5C" w:rsidP="00AB7A5B">
            <w:pPr>
              <w:jc w:val="center"/>
              <w:rPr>
                <w:rFonts w:asciiTheme="majorBidi" w:eastAsia="Cordia New" w:hAnsiTheme="majorBidi" w:cstheme="majorBidi"/>
                <w:snapToGrid w:val="0"/>
                <w:color w:val="000000"/>
                <w:sz w:val="22"/>
                <w:szCs w:val="22"/>
                <w:lang w:eastAsia="th-TH"/>
              </w:rPr>
            </w:pPr>
          </w:p>
        </w:tc>
        <w:tc>
          <w:tcPr>
            <w:tcW w:w="920" w:type="dxa"/>
          </w:tcPr>
          <w:p w14:paraId="3235B842" w14:textId="1DD22BFB" w:rsidR="00403F5C" w:rsidRPr="001B496E" w:rsidRDefault="00AB7A5B" w:rsidP="00AB7A5B">
            <w:pPr>
              <w:jc w:val="center"/>
              <w:rPr>
                <w:rFonts w:asciiTheme="majorBidi" w:eastAsia="Cordia New" w:hAnsiTheme="majorBidi" w:cstheme="majorBidi"/>
                <w:snapToGrid w:val="0"/>
                <w:color w:val="000000"/>
                <w:sz w:val="22"/>
                <w:szCs w:val="22"/>
                <w:lang w:eastAsia="th-TH"/>
              </w:rPr>
            </w:pPr>
            <w:r>
              <w:rPr>
                <w:rFonts w:asciiTheme="majorBidi" w:eastAsia="Cordia New" w:hAnsiTheme="majorBidi" w:cstheme="majorBidi"/>
                <w:snapToGrid w:val="0"/>
                <w:color w:val="000000"/>
                <w:sz w:val="22"/>
                <w:szCs w:val="22"/>
                <w:lang w:eastAsia="th-TH"/>
              </w:rPr>
              <w:t>2022</w:t>
            </w:r>
          </w:p>
        </w:tc>
        <w:tc>
          <w:tcPr>
            <w:tcW w:w="992" w:type="dxa"/>
          </w:tcPr>
          <w:p w14:paraId="51EA942B" w14:textId="0842CE1E" w:rsidR="00403F5C" w:rsidRPr="001B496E" w:rsidRDefault="00AB7A5B" w:rsidP="00AB7A5B">
            <w:pPr>
              <w:ind w:left="-27"/>
              <w:jc w:val="center"/>
              <w:rPr>
                <w:rFonts w:asciiTheme="majorBidi" w:eastAsia="Cordia New" w:hAnsiTheme="majorBidi" w:cstheme="majorBidi"/>
                <w:snapToGrid w:val="0"/>
                <w:color w:val="000000"/>
                <w:sz w:val="22"/>
                <w:szCs w:val="22"/>
                <w:lang w:eastAsia="th-TH"/>
              </w:rPr>
            </w:pPr>
            <w:r>
              <w:rPr>
                <w:rFonts w:asciiTheme="majorBidi" w:eastAsia="Cordia New" w:hAnsiTheme="majorBidi" w:cstheme="majorBidi"/>
                <w:snapToGrid w:val="0"/>
                <w:color w:val="000000"/>
                <w:sz w:val="22"/>
                <w:szCs w:val="22"/>
                <w:lang w:eastAsia="th-TH"/>
              </w:rPr>
              <w:t>2021</w:t>
            </w:r>
          </w:p>
        </w:tc>
        <w:tc>
          <w:tcPr>
            <w:tcW w:w="851" w:type="dxa"/>
          </w:tcPr>
          <w:p w14:paraId="2F430772" w14:textId="1AE38152" w:rsidR="00403F5C" w:rsidRPr="001B496E" w:rsidRDefault="00AB7A5B" w:rsidP="00AB7A5B">
            <w:pPr>
              <w:jc w:val="center"/>
              <w:rPr>
                <w:rFonts w:asciiTheme="majorBidi" w:eastAsia="Cordia New" w:hAnsiTheme="majorBidi" w:cstheme="majorBidi"/>
                <w:snapToGrid w:val="0"/>
                <w:color w:val="000000"/>
                <w:sz w:val="22"/>
                <w:szCs w:val="22"/>
                <w:lang w:eastAsia="th-TH"/>
              </w:rPr>
            </w:pPr>
            <w:r>
              <w:rPr>
                <w:rFonts w:asciiTheme="majorBidi" w:eastAsia="Cordia New" w:hAnsiTheme="majorBidi" w:cstheme="majorBidi"/>
                <w:snapToGrid w:val="0"/>
                <w:color w:val="000000"/>
                <w:sz w:val="22"/>
                <w:szCs w:val="22"/>
                <w:lang w:eastAsia="th-TH"/>
              </w:rPr>
              <w:t>2022</w:t>
            </w:r>
          </w:p>
        </w:tc>
        <w:tc>
          <w:tcPr>
            <w:tcW w:w="992" w:type="dxa"/>
          </w:tcPr>
          <w:p w14:paraId="39816161" w14:textId="50289CAA" w:rsidR="00403F5C" w:rsidRPr="001B496E" w:rsidRDefault="00AB7A5B" w:rsidP="00AB7A5B">
            <w:pPr>
              <w:ind w:left="-27"/>
              <w:jc w:val="center"/>
              <w:rPr>
                <w:rFonts w:asciiTheme="majorBidi" w:eastAsia="Cordia New" w:hAnsiTheme="majorBidi" w:cstheme="majorBidi"/>
                <w:snapToGrid w:val="0"/>
                <w:color w:val="000000"/>
                <w:sz w:val="22"/>
                <w:szCs w:val="22"/>
                <w:lang w:eastAsia="th-TH"/>
              </w:rPr>
            </w:pPr>
            <w:r>
              <w:rPr>
                <w:rFonts w:asciiTheme="majorBidi" w:eastAsia="Cordia New" w:hAnsiTheme="majorBidi" w:cstheme="majorBidi"/>
                <w:snapToGrid w:val="0"/>
                <w:color w:val="000000"/>
                <w:sz w:val="22"/>
                <w:szCs w:val="22"/>
                <w:lang w:eastAsia="th-TH"/>
              </w:rPr>
              <w:t>2021</w:t>
            </w:r>
          </w:p>
        </w:tc>
        <w:tc>
          <w:tcPr>
            <w:tcW w:w="993" w:type="dxa"/>
          </w:tcPr>
          <w:p w14:paraId="33818C39" w14:textId="3728F412" w:rsidR="00403F5C" w:rsidRPr="001B496E" w:rsidRDefault="00AB7A5B" w:rsidP="00AB7A5B">
            <w:pPr>
              <w:jc w:val="center"/>
              <w:rPr>
                <w:rFonts w:asciiTheme="majorBidi" w:eastAsia="Cordia New" w:hAnsiTheme="majorBidi" w:cstheme="majorBidi"/>
                <w:snapToGrid w:val="0"/>
                <w:color w:val="000000"/>
                <w:sz w:val="22"/>
                <w:szCs w:val="22"/>
                <w:lang w:eastAsia="th-TH"/>
              </w:rPr>
            </w:pPr>
            <w:r>
              <w:rPr>
                <w:rFonts w:asciiTheme="majorBidi" w:eastAsia="Cordia New" w:hAnsiTheme="majorBidi" w:cstheme="majorBidi"/>
                <w:snapToGrid w:val="0"/>
                <w:color w:val="000000"/>
                <w:sz w:val="22"/>
                <w:szCs w:val="22"/>
                <w:lang w:eastAsia="th-TH"/>
              </w:rPr>
              <w:t>2022</w:t>
            </w:r>
          </w:p>
        </w:tc>
        <w:tc>
          <w:tcPr>
            <w:tcW w:w="80" w:type="dxa"/>
          </w:tcPr>
          <w:p w14:paraId="0BED3336" w14:textId="77777777" w:rsidR="00403F5C" w:rsidRPr="001B496E" w:rsidRDefault="00403F5C" w:rsidP="00AB7A5B">
            <w:pPr>
              <w:ind w:right="60"/>
              <w:jc w:val="center"/>
              <w:rPr>
                <w:rFonts w:asciiTheme="majorBidi" w:eastAsia="Cordia New" w:hAnsiTheme="majorBidi" w:cstheme="majorBidi"/>
                <w:snapToGrid w:val="0"/>
                <w:color w:val="000000"/>
                <w:sz w:val="22"/>
                <w:szCs w:val="22"/>
                <w:lang w:eastAsia="th-TH"/>
              </w:rPr>
            </w:pPr>
          </w:p>
        </w:tc>
        <w:tc>
          <w:tcPr>
            <w:tcW w:w="913" w:type="dxa"/>
          </w:tcPr>
          <w:p w14:paraId="25D2638E" w14:textId="4197E629" w:rsidR="00403F5C" w:rsidRPr="001B496E" w:rsidRDefault="00AB7A5B" w:rsidP="00AB7A5B">
            <w:pPr>
              <w:ind w:left="-27"/>
              <w:jc w:val="center"/>
              <w:rPr>
                <w:rFonts w:asciiTheme="majorBidi" w:eastAsia="Cordia New" w:hAnsiTheme="majorBidi" w:cstheme="majorBidi"/>
                <w:snapToGrid w:val="0"/>
                <w:color w:val="000000"/>
                <w:sz w:val="22"/>
                <w:szCs w:val="22"/>
                <w:lang w:eastAsia="th-TH"/>
              </w:rPr>
            </w:pPr>
            <w:r>
              <w:rPr>
                <w:rFonts w:asciiTheme="majorBidi" w:eastAsia="Cordia New" w:hAnsiTheme="majorBidi" w:cstheme="majorBidi"/>
                <w:snapToGrid w:val="0"/>
                <w:color w:val="000000"/>
                <w:sz w:val="22"/>
                <w:szCs w:val="22"/>
                <w:lang w:eastAsia="th-TH"/>
              </w:rPr>
              <w:t>2021</w:t>
            </w:r>
          </w:p>
        </w:tc>
        <w:tc>
          <w:tcPr>
            <w:tcW w:w="80" w:type="dxa"/>
          </w:tcPr>
          <w:p w14:paraId="1341F643" w14:textId="77777777" w:rsidR="00403F5C" w:rsidRPr="001B496E" w:rsidRDefault="00403F5C" w:rsidP="00AB7A5B">
            <w:pPr>
              <w:ind w:right="60"/>
              <w:jc w:val="center"/>
              <w:rPr>
                <w:rFonts w:asciiTheme="majorBidi" w:eastAsia="Cordia New" w:hAnsiTheme="majorBidi" w:cstheme="majorBidi"/>
                <w:snapToGrid w:val="0"/>
                <w:color w:val="000000"/>
                <w:sz w:val="22"/>
                <w:szCs w:val="22"/>
                <w:lang w:eastAsia="th-TH"/>
              </w:rPr>
            </w:pPr>
          </w:p>
        </w:tc>
        <w:tc>
          <w:tcPr>
            <w:tcW w:w="850" w:type="dxa"/>
          </w:tcPr>
          <w:p w14:paraId="64911A3D" w14:textId="26814ACB" w:rsidR="00403F5C" w:rsidRPr="001B496E" w:rsidRDefault="00AB7A5B" w:rsidP="00AB7A5B">
            <w:pPr>
              <w:jc w:val="center"/>
              <w:rPr>
                <w:rFonts w:asciiTheme="majorBidi" w:eastAsia="Cordia New" w:hAnsiTheme="majorBidi" w:cstheme="majorBidi"/>
                <w:snapToGrid w:val="0"/>
                <w:color w:val="000000"/>
                <w:sz w:val="22"/>
                <w:szCs w:val="22"/>
                <w:lang w:eastAsia="th-TH"/>
              </w:rPr>
            </w:pPr>
            <w:r>
              <w:rPr>
                <w:rFonts w:asciiTheme="majorBidi" w:eastAsia="Cordia New" w:hAnsiTheme="majorBidi" w:cstheme="majorBidi"/>
                <w:snapToGrid w:val="0"/>
                <w:color w:val="000000"/>
                <w:sz w:val="22"/>
                <w:szCs w:val="22"/>
                <w:lang w:eastAsia="th-TH"/>
              </w:rPr>
              <w:t>2022</w:t>
            </w:r>
          </w:p>
        </w:tc>
        <w:tc>
          <w:tcPr>
            <w:tcW w:w="80" w:type="dxa"/>
          </w:tcPr>
          <w:p w14:paraId="2DA89551" w14:textId="77777777" w:rsidR="00403F5C" w:rsidRPr="001B496E" w:rsidRDefault="00403F5C" w:rsidP="00AB7A5B">
            <w:pPr>
              <w:ind w:right="60"/>
              <w:jc w:val="center"/>
              <w:rPr>
                <w:rFonts w:asciiTheme="majorBidi" w:eastAsia="Cordia New" w:hAnsiTheme="majorBidi" w:cstheme="majorBidi"/>
                <w:snapToGrid w:val="0"/>
                <w:color w:val="000000"/>
                <w:sz w:val="22"/>
                <w:szCs w:val="22"/>
                <w:lang w:eastAsia="th-TH"/>
              </w:rPr>
            </w:pPr>
          </w:p>
        </w:tc>
        <w:tc>
          <w:tcPr>
            <w:tcW w:w="989" w:type="dxa"/>
          </w:tcPr>
          <w:p w14:paraId="37750145" w14:textId="210CF52F" w:rsidR="00403F5C" w:rsidRPr="001B496E" w:rsidRDefault="00AB7A5B" w:rsidP="00AB7A5B">
            <w:pPr>
              <w:ind w:left="-27"/>
              <w:jc w:val="center"/>
              <w:rPr>
                <w:rFonts w:asciiTheme="majorBidi" w:eastAsia="Cordia New" w:hAnsiTheme="majorBidi" w:cstheme="majorBidi"/>
                <w:snapToGrid w:val="0"/>
                <w:color w:val="000000"/>
                <w:sz w:val="22"/>
                <w:szCs w:val="22"/>
                <w:lang w:eastAsia="th-TH"/>
              </w:rPr>
            </w:pPr>
            <w:r>
              <w:rPr>
                <w:rFonts w:asciiTheme="majorBidi" w:eastAsia="Cordia New" w:hAnsiTheme="majorBidi" w:cstheme="majorBidi"/>
                <w:snapToGrid w:val="0"/>
                <w:color w:val="000000"/>
                <w:sz w:val="22"/>
                <w:szCs w:val="22"/>
                <w:lang w:eastAsia="th-TH"/>
              </w:rPr>
              <w:t>2021</w:t>
            </w:r>
          </w:p>
        </w:tc>
      </w:tr>
      <w:tr w:rsidR="00FC7EB5" w:rsidRPr="001B496E" w14:paraId="7C5A5680" w14:textId="77777777" w:rsidTr="00AB7A5B">
        <w:trPr>
          <w:cantSplit/>
        </w:trPr>
        <w:tc>
          <w:tcPr>
            <w:tcW w:w="2977" w:type="dxa"/>
          </w:tcPr>
          <w:p w14:paraId="0C6B7095" w14:textId="77777777" w:rsidR="00FC7EB5" w:rsidRPr="001B496E" w:rsidRDefault="00FC7EB5" w:rsidP="00AB7A5B">
            <w:pPr>
              <w:jc w:val="center"/>
              <w:rPr>
                <w:rFonts w:asciiTheme="majorBidi" w:eastAsia="Cordia New" w:hAnsiTheme="majorBidi" w:cstheme="majorBidi"/>
                <w:snapToGrid w:val="0"/>
                <w:color w:val="000000"/>
                <w:sz w:val="22"/>
                <w:szCs w:val="22"/>
                <w:cs/>
                <w:lang w:eastAsia="th-TH"/>
              </w:rPr>
            </w:pPr>
          </w:p>
        </w:tc>
        <w:tc>
          <w:tcPr>
            <w:tcW w:w="920" w:type="dxa"/>
          </w:tcPr>
          <w:p w14:paraId="10CAB476" w14:textId="77777777" w:rsidR="00FC7EB5" w:rsidRPr="001B496E" w:rsidRDefault="00FC7EB5" w:rsidP="00AB7A5B">
            <w:pPr>
              <w:ind w:right="60"/>
              <w:jc w:val="center"/>
              <w:rPr>
                <w:rFonts w:asciiTheme="majorBidi" w:eastAsia="Cordia New" w:hAnsiTheme="majorBidi" w:cstheme="majorBidi"/>
                <w:snapToGrid w:val="0"/>
                <w:color w:val="000000"/>
                <w:sz w:val="22"/>
                <w:szCs w:val="22"/>
                <w:lang w:eastAsia="th-TH"/>
              </w:rPr>
            </w:pPr>
          </w:p>
        </w:tc>
        <w:tc>
          <w:tcPr>
            <w:tcW w:w="992" w:type="dxa"/>
          </w:tcPr>
          <w:p w14:paraId="4B79CC69" w14:textId="77777777" w:rsidR="00FC7EB5" w:rsidRPr="001B496E" w:rsidRDefault="00FC7EB5" w:rsidP="00AB7A5B">
            <w:pPr>
              <w:ind w:right="60"/>
              <w:jc w:val="center"/>
              <w:rPr>
                <w:rFonts w:asciiTheme="majorBidi" w:eastAsia="Cordia New" w:hAnsiTheme="majorBidi" w:cstheme="majorBidi"/>
                <w:snapToGrid w:val="0"/>
                <w:color w:val="000000"/>
                <w:sz w:val="22"/>
                <w:szCs w:val="22"/>
                <w:lang w:eastAsia="th-TH"/>
              </w:rPr>
            </w:pPr>
          </w:p>
        </w:tc>
        <w:tc>
          <w:tcPr>
            <w:tcW w:w="851" w:type="dxa"/>
          </w:tcPr>
          <w:p w14:paraId="1AA3C52B" w14:textId="77777777" w:rsidR="00FC7EB5" w:rsidRPr="001B496E" w:rsidRDefault="00FC7EB5" w:rsidP="00AB7A5B">
            <w:pPr>
              <w:ind w:left="-30" w:right="-30"/>
              <w:jc w:val="center"/>
              <w:rPr>
                <w:rFonts w:asciiTheme="majorBidi" w:eastAsia="Cordia New" w:hAnsiTheme="majorBidi" w:cstheme="majorBidi"/>
                <w:snapToGrid w:val="0"/>
                <w:color w:val="000000"/>
                <w:sz w:val="22"/>
                <w:szCs w:val="22"/>
                <w:cs/>
                <w:lang w:eastAsia="th-TH"/>
              </w:rPr>
            </w:pPr>
            <w:r w:rsidRPr="001B496E">
              <w:rPr>
                <w:rFonts w:asciiTheme="majorBidi" w:eastAsia="Cordia New" w:hAnsiTheme="majorBidi" w:cstheme="majorBidi"/>
                <w:snapToGrid w:val="0"/>
                <w:color w:val="000000"/>
                <w:sz w:val="22"/>
                <w:szCs w:val="22"/>
                <w:lang w:eastAsia="th-TH"/>
              </w:rPr>
              <w:t>%</w:t>
            </w:r>
          </w:p>
        </w:tc>
        <w:tc>
          <w:tcPr>
            <w:tcW w:w="992" w:type="dxa"/>
          </w:tcPr>
          <w:p w14:paraId="17CFC11D" w14:textId="77777777" w:rsidR="00FC7EB5" w:rsidRPr="001B496E" w:rsidRDefault="00FC7EB5" w:rsidP="00AB7A5B">
            <w:pPr>
              <w:ind w:left="-30" w:right="-30"/>
              <w:jc w:val="center"/>
              <w:rPr>
                <w:rFonts w:asciiTheme="majorBidi" w:eastAsia="Cordia New" w:hAnsiTheme="majorBidi" w:cstheme="majorBidi"/>
                <w:snapToGrid w:val="0"/>
                <w:color w:val="000000"/>
                <w:sz w:val="22"/>
                <w:szCs w:val="22"/>
                <w:cs/>
                <w:lang w:eastAsia="th-TH"/>
              </w:rPr>
            </w:pPr>
            <w:r w:rsidRPr="001B496E">
              <w:rPr>
                <w:rFonts w:asciiTheme="majorBidi" w:eastAsia="Cordia New" w:hAnsiTheme="majorBidi" w:cstheme="majorBidi"/>
                <w:snapToGrid w:val="0"/>
                <w:color w:val="000000"/>
                <w:sz w:val="22"/>
                <w:szCs w:val="22"/>
                <w:lang w:eastAsia="th-TH"/>
              </w:rPr>
              <w:t>%</w:t>
            </w:r>
          </w:p>
        </w:tc>
        <w:tc>
          <w:tcPr>
            <w:tcW w:w="993" w:type="dxa"/>
          </w:tcPr>
          <w:p w14:paraId="18303BBF" w14:textId="77777777" w:rsidR="00FC7EB5" w:rsidRPr="001B496E" w:rsidRDefault="00FC7EB5" w:rsidP="00AB7A5B">
            <w:pPr>
              <w:ind w:right="-60"/>
              <w:jc w:val="center"/>
              <w:rPr>
                <w:rFonts w:asciiTheme="majorBidi" w:eastAsia="Cordia New" w:hAnsiTheme="majorBidi" w:cstheme="majorBidi"/>
                <w:snapToGrid w:val="0"/>
                <w:color w:val="000000"/>
                <w:sz w:val="22"/>
                <w:szCs w:val="22"/>
                <w:lang w:eastAsia="th-TH"/>
              </w:rPr>
            </w:pPr>
          </w:p>
        </w:tc>
        <w:tc>
          <w:tcPr>
            <w:tcW w:w="80" w:type="dxa"/>
          </w:tcPr>
          <w:p w14:paraId="0D70C96F" w14:textId="77777777" w:rsidR="00FC7EB5" w:rsidRPr="001B496E" w:rsidRDefault="00FC7EB5" w:rsidP="00AB7A5B">
            <w:pPr>
              <w:ind w:right="60"/>
              <w:jc w:val="center"/>
              <w:rPr>
                <w:rFonts w:asciiTheme="majorBidi" w:eastAsia="Cordia New" w:hAnsiTheme="majorBidi" w:cstheme="majorBidi"/>
                <w:snapToGrid w:val="0"/>
                <w:color w:val="000000"/>
                <w:sz w:val="22"/>
                <w:szCs w:val="22"/>
                <w:lang w:eastAsia="th-TH"/>
              </w:rPr>
            </w:pPr>
          </w:p>
        </w:tc>
        <w:tc>
          <w:tcPr>
            <w:tcW w:w="913" w:type="dxa"/>
          </w:tcPr>
          <w:p w14:paraId="3AEC5FE5" w14:textId="77777777" w:rsidR="00FC7EB5" w:rsidRPr="001B496E" w:rsidRDefault="00FC7EB5" w:rsidP="00AB7A5B">
            <w:pPr>
              <w:ind w:right="-59"/>
              <w:jc w:val="center"/>
              <w:rPr>
                <w:rFonts w:asciiTheme="majorBidi" w:eastAsia="Cordia New" w:hAnsiTheme="majorBidi" w:cstheme="majorBidi"/>
                <w:snapToGrid w:val="0"/>
                <w:color w:val="000000"/>
                <w:sz w:val="22"/>
                <w:szCs w:val="22"/>
                <w:lang w:eastAsia="th-TH"/>
              </w:rPr>
            </w:pPr>
          </w:p>
        </w:tc>
        <w:tc>
          <w:tcPr>
            <w:tcW w:w="80" w:type="dxa"/>
          </w:tcPr>
          <w:p w14:paraId="1927B35A" w14:textId="77777777" w:rsidR="00FC7EB5" w:rsidRPr="001B496E" w:rsidRDefault="00FC7EB5" w:rsidP="00AB7A5B">
            <w:pPr>
              <w:ind w:right="60"/>
              <w:jc w:val="center"/>
              <w:rPr>
                <w:rFonts w:asciiTheme="majorBidi" w:eastAsia="Cordia New" w:hAnsiTheme="majorBidi" w:cstheme="majorBidi"/>
                <w:snapToGrid w:val="0"/>
                <w:color w:val="000000"/>
                <w:sz w:val="22"/>
                <w:szCs w:val="22"/>
                <w:lang w:eastAsia="th-TH"/>
              </w:rPr>
            </w:pPr>
          </w:p>
        </w:tc>
        <w:tc>
          <w:tcPr>
            <w:tcW w:w="850" w:type="dxa"/>
          </w:tcPr>
          <w:p w14:paraId="23185166" w14:textId="77777777" w:rsidR="00FC7EB5" w:rsidRPr="001B496E" w:rsidRDefault="00FC7EB5" w:rsidP="00AB7A5B">
            <w:pPr>
              <w:ind w:right="21"/>
              <w:jc w:val="center"/>
              <w:rPr>
                <w:rFonts w:asciiTheme="majorBidi" w:eastAsia="Cordia New" w:hAnsiTheme="majorBidi" w:cstheme="majorBidi"/>
                <w:snapToGrid w:val="0"/>
                <w:color w:val="000000"/>
                <w:sz w:val="22"/>
                <w:szCs w:val="22"/>
                <w:lang w:eastAsia="th-TH"/>
              </w:rPr>
            </w:pPr>
          </w:p>
        </w:tc>
        <w:tc>
          <w:tcPr>
            <w:tcW w:w="80" w:type="dxa"/>
          </w:tcPr>
          <w:p w14:paraId="76F77764" w14:textId="77777777" w:rsidR="00FC7EB5" w:rsidRPr="001B496E" w:rsidRDefault="00FC7EB5" w:rsidP="00AB7A5B">
            <w:pPr>
              <w:ind w:right="60"/>
              <w:jc w:val="center"/>
              <w:rPr>
                <w:rFonts w:asciiTheme="majorBidi" w:eastAsia="Cordia New" w:hAnsiTheme="majorBidi" w:cstheme="majorBidi"/>
                <w:snapToGrid w:val="0"/>
                <w:color w:val="000000"/>
                <w:sz w:val="22"/>
                <w:szCs w:val="22"/>
                <w:lang w:eastAsia="th-TH"/>
              </w:rPr>
            </w:pPr>
          </w:p>
        </w:tc>
        <w:tc>
          <w:tcPr>
            <w:tcW w:w="989" w:type="dxa"/>
          </w:tcPr>
          <w:p w14:paraId="0EAC2028" w14:textId="77777777" w:rsidR="00FC7EB5" w:rsidRPr="001B496E" w:rsidRDefault="00FC7EB5" w:rsidP="00AB7A5B">
            <w:pPr>
              <w:ind w:right="60"/>
              <w:jc w:val="center"/>
              <w:rPr>
                <w:rFonts w:asciiTheme="majorBidi" w:eastAsia="Cordia New" w:hAnsiTheme="majorBidi" w:cstheme="majorBidi"/>
                <w:snapToGrid w:val="0"/>
                <w:color w:val="000000"/>
                <w:sz w:val="22"/>
                <w:szCs w:val="22"/>
                <w:lang w:eastAsia="th-TH"/>
              </w:rPr>
            </w:pPr>
          </w:p>
        </w:tc>
      </w:tr>
      <w:tr w:rsidR="008B05B1" w:rsidRPr="001B496E" w14:paraId="5EDBFD19" w14:textId="77777777" w:rsidTr="00AB7A5B">
        <w:trPr>
          <w:trHeight w:val="225"/>
        </w:trPr>
        <w:tc>
          <w:tcPr>
            <w:tcW w:w="2977" w:type="dxa"/>
            <w:vAlign w:val="bottom"/>
          </w:tcPr>
          <w:p w14:paraId="30B560A4" w14:textId="77777777" w:rsidR="008B05B1" w:rsidRPr="001B496E" w:rsidRDefault="008B05B1" w:rsidP="00AB7A5B">
            <w:pPr>
              <w:rPr>
                <w:rFonts w:asciiTheme="majorBidi" w:eastAsia="Cordia New" w:hAnsiTheme="majorBidi" w:cstheme="majorBidi"/>
                <w:snapToGrid w:val="0"/>
                <w:color w:val="000000"/>
                <w:sz w:val="22"/>
                <w:szCs w:val="22"/>
                <w:lang w:eastAsia="th-TH"/>
              </w:rPr>
            </w:pPr>
            <w:r w:rsidRPr="001B496E">
              <w:rPr>
                <w:rFonts w:asciiTheme="majorBidi" w:eastAsia="MS Mincho" w:hAnsiTheme="majorBidi" w:cstheme="majorBidi"/>
                <w:sz w:val="22"/>
                <w:szCs w:val="22"/>
              </w:rPr>
              <w:t>W.Solar Company Limited</w:t>
            </w:r>
          </w:p>
        </w:tc>
        <w:tc>
          <w:tcPr>
            <w:tcW w:w="920" w:type="dxa"/>
            <w:shd w:val="clear" w:color="auto" w:fill="auto"/>
            <w:vAlign w:val="bottom"/>
          </w:tcPr>
          <w:p w14:paraId="39493C09" w14:textId="77777777" w:rsidR="008B05B1" w:rsidRPr="001B496E" w:rsidRDefault="008B05B1" w:rsidP="00AB7A5B">
            <w:pPr>
              <w:tabs>
                <w:tab w:val="left" w:pos="396"/>
              </w:tabs>
              <w:ind w:left="-592" w:right="109"/>
              <w:jc w:val="right"/>
              <w:rPr>
                <w:rFonts w:asciiTheme="majorBidi" w:eastAsia="Cordia New" w:hAnsiTheme="majorBidi" w:cstheme="majorBidi"/>
                <w:snapToGrid w:val="0"/>
                <w:color w:val="000000"/>
                <w:sz w:val="22"/>
                <w:szCs w:val="22"/>
                <w:lang w:eastAsia="th-TH"/>
              </w:rPr>
            </w:pPr>
            <w:r w:rsidRPr="001B496E">
              <w:rPr>
                <w:rFonts w:asciiTheme="majorBidi" w:eastAsia="Cordia New" w:hAnsiTheme="majorBidi" w:cstheme="majorBidi"/>
                <w:snapToGrid w:val="0"/>
                <w:color w:val="000000"/>
                <w:sz w:val="22"/>
                <w:szCs w:val="22"/>
                <w:lang w:eastAsia="th-TH"/>
              </w:rPr>
              <w:t>80,000,000</w:t>
            </w:r>
          </w:p>
        </w:tc>
        <w:tc>
          <w:tcPr>
            <w:tcW w:w="992" w:type="dxa"/>
            <w:shd w:val="clear" w:color="auto" w:fill="auto"/>
            <w:vAlign w:val="bottom"/>
          </w:tcPr>
          <w:p w14:paraId="4990F18C" w14:textId="77777777" w:rsidR="008B05B1" w:rsidRPr="001B496E" w:rsidRDefault="008B05B1" w:rsidP="00AB7A5B">
            <w:pPr>
              <w:tabs>
                <w:tab w:val="left" w:pos="396"/>
              </w:tabs>
              <w:ind w:left="-592" w:right="109"/>
              <w:jc w:val="right"/>
              <w:rPr>
                <w:rFonts w:asciiTheme="majorBidi" w:eastAsia="Cordia New" w:hAnsiTheme="majorBidi" w:cstheme="majorBidi"/>
                <w:snapToGrid w:val="0"/>
                <w:color w:val="000000"/>
                <w:sz w:val="22"/>
                <w:szCs w:val="22"/>
                <w:lang w:eastAsia="th-TH"/>
              </w:rPr>
            </w:pPr>
            <w:r w:rsidRPr="001B496E">
              <w:rPr>
                <w:rFonts w:asciiTheme="majorBidi" w:eastAsia="Cordia New" w:hAnsiTheme="majorBidi" w:cstheme="majorBidi"/>
                <w:snapToGrid w:val="0"/>
                <w:color w:val="000000"/>
                <w:sz w:val="22"/>
                <w:szCs w:val="22"/>
                <w:lang w:eastAsia="th-TH"/>
              </w:rPr>
              <w:t>80,000,000</w:t>
            </w:r>
          </w:p>
        </w:tc>
        <w:tc>
          <w:tcPr>
            <w:tcW w:w="851" w:type="dxa"/>
            <w:shd w:val="clear" w:color="auto" w:fill="auto"/>
          </w:tcPr>
          <w:p w14:paraId="588F5E40" w14:textId="77777777" w:rsidR="008B05B1" w:rsidRPr="001B496E" w:rsidRDefault="008B05B1" w:rsidP="00AB7A5B">
            <w:pPr>
              <w:ind w:left="-592" w:right="112"/>
              <w:jc w:val="right"/>
              <w:rPr>
                <w:rFonts w:asciiTheme="majorBidi" w:eastAsia="Cordia New" w:hAnsiTheme="majorBidi" w:cstheme="majorBidi"/>
                <w:snapToGrid w:val="0"/>
                <w:color w:val="000000"/>
                <w:sz w:val="22"/>
                <w:szCs w:val="22"/>
                <w:lang w:eastAsia="th-TH"/>
              </w:rPr>
            </w:pPr>
            <w:r w:rsidRPr="001B496E">
              <w:rPr>
                <w:rFonts w:asciiTheme="majorBidi" w:eastAsia="Cordia New" w:hAnsiTheme="majorBidi" w:cstheme="majorBidi"/>
                <w:snapToGrid w:val="0"/>
                <w:color w:val="000000"/>
                <w:sz w:val="22"/>
                <w:szCs w:val="22"/>
                <w:lang w:eastAsia="th-TH"/>
              </w:rPr>
              <w:t>51.00</w:t>
            </w:r>
          </w:p>
        </w:tc>
        <w:tc>
          <w:tcPr>
            <w:tcW w:w="992" w:type="dxa"/>
            <w:shd w:val="clear" w:color="auto" w:fill="auto"/>
          </w:tcPr>
          <w:p w14:paraId="0F1FA7A7" w14:textId="77777777" w:rsidR="008B05B1" w:rsidRPr="001B496E" w:rsidRDefault="008B05B1" w:rsidP="00AB7A5B">
            <w:pPr>
              <w:ind w:left="-592" w:right="112"/>
              <w:jc w:val="right"/>
              <w:rPr>
                <w:rFonts w:asciiTheme="majorBidi" w:eastAsia="Cordia New" w:hAnsiTheme="majorBidi" w:cstheme="majorBidi"/>
                <w:snapToGrid w:val="0"/>
                <w:color w:val="000000"/>
                <w:sz w:val="22"/>
                <w:szCs w:val="22"/>
                <w:lang w:eastAsia="th-TH"/>
              </w:rPr>
            </w:pPr>
            <w:r w:rsidRPr="001B496E">
              <w:rPr>
                <w:rFonts w:asciiTheme="majorBidi" w:eastAsia="Cordia New" w:hAnsiTheme="majorBidi" w:cstheme="majorBidi"/>
                <w:snapToGrid w:val="0"/>
                <w:color w:val="000000"/>
                <w:sz w:val="22"/>
                <w:szCs w:val="22"/>
                <w:lang w:eastAsia="th-TH"/>
              </w:rPr>
              <w:t>51.00</w:t>
            </w:r>
          </w:p>
        </w:tc>
        <w:tc>
          <w:tcPr>
            <w:tcW w:w="993" w:type="dxa"/>
            <w:vAlign w:val="bottom"/>
          </w:tcPr>
          <w:p w14:paraId="4C6F6272" w14:textId="77777777" w:rsidR="008B05B1" w:rsidRPr="001B496E" w:rsidRDefault="008B05B1" w:rsidP="00AB7A5B">
            <w:pPr>
              <w:tabs>
                <w:tab w:val="left" w:pos="396"/>
                <w:tab w:val="left" w:pos="537"/>
              </w:tabs>
              <w:ind w:left="-592" w:right="110"/>
              <w:jc w:val="right"/>
              <w:rPr>
                <w:rFonts w:asciiTheme="majorBidi" w:eastAsia="Cordia New" w:hAnsiTheme="majorBidi" w:cstheme="majorBidi"/>
                <w:snapToGrid w:val="0"/>
                <w:color w:val="000000"/>
                <w:sz w:val="22"/>
                <w:szCs w:val="22"/>
                <w:lang w:eastAsia="th-TH"/>
              </w:rPr>
            </w:pPr>
            <w:r w:rsidRPr="001B496E">
              <w:rPr>
                <w:rFonts w:asciiTheme="majorBidi" w:eastAsia="Cordia New" w:hAnsiTheme="majorBidi" w:cstheme="majorBidi"/>
                <w:snapToGrid w:val="0"/>
                <w:color w:val="000000"/>
                <w:sz w:val="22"/>
                <w:szCs w:val="22"/>
                <w:lang w:eastAsia="th-TH"/>
              </w:rPr>
              <w:t>40,800,000</w:t>
            </w:r>
          </w:p>
        </w:tc>
        <w:tc>
          <w:tcPr>
            <w:tcW w:w="80" w:type="dxa"/>
          </w:tcPr>
          <w:p w14:paraId="682092C4" w14:textId="77777777" w:rsidR="008B05B1" w:rsidRPr="001B496E" w:rsidRDefault="008B05B1" w:rsidP="00AB7A5B">
            <w:pPr>
              <w:ind w:right="60"/>
              <w:jc w:val="right"/>
              <w:rPr>
                <w:rFonts w:asciiTheme="majorBidi" w:eastAsia="Cordia New" w:hAnsiTheme="majorBidi" w:cstheme="majorBidi"/>
                <w:snapToGrid w:val="0"/>
                <w:color w:val="000000"/>
                <w:sz w:val="22"/>
                <w:szCs w:val="22"/>
                <w:lang w:eastAsia="th-TH"/>
              </w:rPr>
            </w:pPr>
          </w:p>
        </w:tc>
        <w:tc>
          <w:tcPr>
            <w:tcW w:w="913" w:type="dxa"/>
            <w:vAlign w:val="bottom"/>
          </w:tcPr>
          <w:p w14:paraId="44AB63DC" w14:textId="77777777" w:rsidR="008B05B1" w:rsidRPr="001B496E" w:rsidRDefault="008B05B1" w:rsidP="00AB7A5B">
            <w:pPr>
              <w:tabs>
                <w:tab w:val="left" w:pos="396"/>
                <w:tab w:val="left" w:pos="537"/>
              </w:tabs>
              <w:ind w:left="-592" w:right="110"/>
              <w:jc w:val="right"/>
              <w:rPr>
                <w:rFonts w:asciiTheme="majorBidi" w:eastAsia="Cordia New" w:hAnsiTheme="majorBidi" w:cstheme="majorBidi"/>
                <w:snapToGrid w:val="0"/>
                <w:color w:val="000000"/>
                <w:sz w:val="22"/>
                <w:szCs w:val="22"/>
                <w:lang w:eastAsia="th-TH"/>
              </w:rPr>
            </w:pPr>
            <w:r w:rsidRPr="001B496E">
              <w:rPr>
                <w:rFonts w:asciiTheme="majorBidi" w:eastAsia="Cordia New" w:hAnsiTheme="majorBidi" w:cstheme="majorBidi"/>
                <w:snapToGrid w:val="0"/>
                <w:color w:val="000000"/>
                <w:sz w:val="22"/>
                <w:szCs w:val="22"/>
                <w:lang w:eastAsia="th-TH"/>
              </w:rPr>
              <w:t>40,800,000</w:t>
            </w:r>
          </w:p>
        </w:tc>
        <w:tc>
          <w:tcPr>
            <w:tcW w:w="80" w:type="dxa"/>
            <w:vAlign w:val="bottom"/>
          </w:tcPr>
          <w:p w14:paraId="7E22D605" w14:textId="77777777" w:rsidR="008B05B1" w:rsidRPr="001B496E" w:rsidRDefault="008B05B1" w:rsidP="00AB7A5B">
            <w:pPr>
              <w:ind w:right="62"/>
              <w:jc w:val="right"/>
              <w:rPr>
                <w:rFonts w:asciiTheme="majorBidi" w:eastAsia="Cordia New" w:hAnsiTheme="majorBidi" w:cstheme="majorBidi"/>
                <w:snapToGrid w:val="0"/>
                <w:color w:val="000000"/>
                <w:sz w:val="22"/>
                <w:szCs w:val="22"/>
                <w:lang w:eastAsia="th-TH"/>
              </w:rPr>
            </w:pPr>
          </w:p>
        </w:tc>
        <w:tc>
          <w:tcPr>
            <w:tcW w:w="850" w:type="dxa"/>
            <w:vAlign w:val="bottom"/>
          </w:tcPr>
          <w:p w14:paraId="19797BA0" w14:textId="77777777" w:rsidR="008B05B1" w:rsidRPr="001B496E" w:rsidRDefault="008B05B1" w:rsidP="00AB7A5B">
            <w:pPr>
              <w:ind w:right="-324"/>
              <w:jc w:val="center"/>
              <w:rPr>
                <w:rFonts w:asciiTheme="majorBidi" w:eastAsia="Cordia New" w:hAnsiTheme="majorBidi" w:cstheme="majorBidi"/>
                <w:snapToGrid w:val="0"/>
                <w:color w:val="000000"/>
                <w:sz w:val="22"/>
                <w:szCs w:val="22"/>
                <w:lang w:eastAsia="th-TH"/>
              </w:rPr>
            </w:pPr>
            <w:r w:rsidRPr="001B496E">
              <w:rPr>
                <w:rFonts w:asciiTheme="majorBidi" w:eastAsia="Cordia New" w:hAnsiTheme="majorBidi" w:cstheme="majorBidi"/>
                <w:snapToGrid w:val="0"/>
                <w:color w:val="000000"/>
                <w:sz w:val="22"/>
                <w:szCs w:val="22"/>
                <w:lang w:eastAsia="th-TH"/>
              </w:rPr>
              <w:t>-</w:t>
            </w:r>
          </w:p>
        </w:tc>
        <w:tc>
          <w:tcPr>
            <w:tcW w:w="80" w:type="dxa"/>
            <w:vAlign w:val="bottom"/>
          </w:tcPr>
          <w:p w14:paraId="64885BB3" w14:textId="77777777" w:rsidR="008B05B1" w:rsidRPr="001B496E" w:rsidRDefault="008B05B1" w:rsidP="00AB7A5B">
            <w:pPr>
              <w:ind w:right="62"/>
              <w:jc w:val="right"/>
              <w:rPr>
                <w:rFonts w:asciiTheme="majorBidi" w:eastAsia="Cordia New" w:hAnsiTheme="majorBidi" w:cstheme="majorBidi"/>
                <w:snapToGrid w:val="0"/>
                <w:color w:val="000000"/>
                <w:sz w:val="22"/>
                <w:szCs w:val="22"/>
                <w:lang w:eastAsia="th-TH"/>
              </w:rPr>
            </w:pPr>
          </w:p>
        </w:tc>
        <w:tc>
          <w:tcPr>
            <w:tcW w:w="989" w:type="dxa"/>
            <w:vAlign w:val="bottom"/>
          </w:tcPr>
          <w:p w14:paraId="5E32D32B" w14:textId="77777777" w:rsidR="008B05B1" w:rsidRPr="001B496E" w:rsidRDefault="008B05B1" w:rsidP="00AB7A5B">
            <w:pPr>
              <w:ind w:right="-472"/>
              <w:jc w:val="center"/>
              <w:rPr>
                <w:rFonts w:asciiTheme="majorBidi" w:eastAsia="Cordia New" w:hAnsiTheme="majorBidi" w:cstheme="majorBidi"/>
                <w:snapToGrid w:val="0"/>
                <w:color w:val="000000"/>
                <w:sz w:val="22"/>
                <w:szCs w:val="22"/>
                <w:lang w:eastAsia="th-TH"/>
              </w:rPr>
            </w:pPr>
            <w:r w:rsidRPr="001B496E">
              <w:rPr>
                <w:rFonts w:asciiTheme="majorBidi" w:eastAsia="Cordia New" w:hAnsiTheme="majorBidi" w:cstheme="majorBidi"/>
                <w:snapToGrid w:val="0"/>
                <w:color w:val="000000"/>
                <w:sz w:val="22"/>
                <w:szCs w:val="22"/>
                <w:lang w:eastAsia="th-TH"/>
              </w:rPr>
              <w:t>-</w:t>
            </w:r>
          </w:p>
        </w:tc>
      </w:tr>
      <w:tr w:rsidR="008B05B1" w:rsidRPr="001B496E" w14:paraId="76AF4723" w14:textId="77777777" w:rsidTr="00AB7A5B">
        <w:tc>
          <w:tcPr>
            <w:tcW w:w="2977" w:type="dxa"/>
            <w:vAlign w:val="bottom"/>
          </w:tcPr>
          <w:p w14:paraId="3889982D" w14:textId="77777777" w:rsidR="008B05B1" w:rsidRPr="001B496E" w:rsidRDefault="008B05B1" w:rsidP="00AB7A5B">
            <w:pPr>
              <w:rPr>
                <w:rFonts w:asciiTheme="majorBidi" w:eastAsia="Cordia New" w:hAnsiTheme="majorBidi" w:cstheme="majorBidi"/>
                <w:snapToGrid w:val="0"/>
                <w:color w:val="000000"/>
                <w:sz w:val="22"/>
                <w:szCs w:val="22"/>
                <w:cs/>
                <w:lang w:eastAsia="th-TH"/>
              </w:rPr>
            </w:pPr>
            <w:r w:rsidRPr="001B496E">
              <w:rPr>
                <w:rFonts w:asciiTheme="majorBidi" w:eastAsia="Cordia New" w:hAnsiTheme="majorBidi" w:cstheme="majorBidi"/>
                <w:snapToGrid w:val="0"/>
                <w:color w:val="000000"/>
                <w:sz w:val="22"/>
                <w:szCs w:val="22"/>
                <w:lang w:eastAsia="th-TH"/>
              </w:rPr>
              <w:t>105 Solar Power Company Limited</w:t>
            </w:r>
          </w:p>
        </w:tc>
        <w:tc>
          <w:tcPr>
            <w:tcW w:w="920" w:type="dxa"/>
            <w:shd w:val="clear" w:color="auto" w:fill="auto"/>
            <w:vAlign w:val="bottom"/>
          </w:tcPr>
          <w:p w14:paraId="119FC600" w14:textId="77777777" w:rsidR="008B05B1" w:rsidRPr="001B496E" w:rsidRDefault="008B05B1" w:rsidP="00AB7A5B">
            <w:pPr>
              <w:tabs>
                <w:tab w:val="left" w:pos="396"/>
              </w:tabs>
              <w:ind w:left="-592" w:right="109"/>
              <w:jc w:val="right"/>
              <w:rPr>
                <w:rFonts w:asciiTheme="majorBidi" w:eastAsia="Cordia New" w:hAnsiTheme="majorBidi" w:cstheme="majorBidi"/>
                <w:snapToGrid w:val="0"/>
                <w:color w:val="000000"/>
                <w:sz w:val="22"/>
                <w:szCs w:val="22"/>
                <w:lang w:eastAsia="th-TH"/>
              </w:rPr>
            </w:pPr>
            <w:r w:rsidRPr="001B496E">
              <w:rPr>
                <w:rFonts w:asciiTheme="majorBidi" w:eastAsia="Cordia New" w:hAnsiTheme="majorBidi" w:cstheme="majorBidi"/>
                <w:snapToGrid w:val="0"/>
                <w:color w:val="000000"/>
                <w:sz w:val="22"/>
                <w:szCs w:val="22"/>
                <w:lang w:eastAsia="th-TH"/>
              </w:rPr>
              <w:t>39,000,000</w:t>
            </w:r>
          </w:p>
        </w:tc>
        <w:tc>
          <w:tcPr>
            <w:tcW w:w="992" w:type="dxa"/>
            <w:shd w:val="clear" w:color="auto" w:fill="auto"/>
            <w:vAlign w:val="bottom"/>
          </w:tcPr>
          <w:p w14:paraId="397BA4B3" w14:textId="77777777" w:rsidR="008B05B1" w:rsidRPr="001B496E" w:rsidRDefault="008B05B1" w:rsidP="00AB7A5B">
            <w:pPr>
              <w:tabs>
                <w:tab w:val="left" w:pos="396"/>
              </w:tabs>
              <w:ind w:left="-592" w:right="109"/>
              <w:jc w:val="right"/>
              <w:rPr>
                <w:rFonts w:asciiTheme="majorBidi" w:eastAsia="Cordia New" w:hAnsiTheme="majorBidi" w:cstheme="majorBidi"/>
                <w:snapToGrid w:val="0"/>
                <w:color w:val="000000"/>
                <w:sz w:val="22"/>
                <w:szCs w:val="22"/>
                <w:lang w:eastAsia="th-TH"/>
              </w:rPr>
            </w:pPr>
            <w:r w:rsidRPr="001B496E">
              <w:rPr>
                <w:rFonts w:asciiTheme="majorBidi" w:eastAsia="Cordia New" w:hAnsiTheme="majorBidi" w:cstheme="majorBidi"/>
                <w:snapToGrid w:val="0"/>
                <w:color w:val="000000"/>
                <w:sz w:val="22"/>
                <w:szCs w:val="22"/>
                <w:lang w:eastAsia="th-TH"/>
              </w:rPr>
              <w:t>39,000,000</w:t>
            </w:r>
          </w:p>
        </w:tc>
        <w:tc>
          <w:tcPr>
            <w:tcW w:w="851" w:type="dxa"/>
            <w:shd w:val="clear" w:color="auto" w:fill="auto"/>
            <w:vAlign w:val="bottom"/>
          </w:tcPr>
          <w:p w14:paraId="576A316E" w14:textId="77777777" w:rsidR="008B05B1" w:rsidRPr="001B496E" w:rsidRDefault="008B05B1" w:rsidP="00AB7A5B">
            <w:pPr>
              <w:ind w:left="-592" w:right="112"/>
              <w:jc w:val="right"/>
              <w:rPr>
                <w:rFonts w:asciiTheme="majorBidi" w:eastAsia="Cordia New" w:hAnsiTheme="majorBidi" w:cstheme="majorBidi"/>
                <w:snapToGrid w:val="0"/>
                <w:sz w:val="22"/>
                <w:szCs w:val="22"/>
                <w:lang w:eastAsia="th-TH"/>
              </w:rPr>
            </w:pPr>
            <w:r w:rsidRPr="001B496E">
              <w:rPr>
                <w:rFonts w:asciiTheme="majorBidi" w:eastAsia="Cordia New" w:hAnsiTheme="majorBidi" w:cstheme="majorBidi"/>
                <w:snapToGrid w:val="0"/>
                <w:sz w:val="22"/>
                <w:szCs w:val="22"/>
                <w:lang w:eastAsia="th-TH"/>
              </w:rPr>
              <w:t>55.64</w:t>
            </w:r>
          </w:p>
        </w:tc>
        <w:tc>
          <w:tcPr>
            <w:tcW w:w="992" w:type="dxa"/>
            <w:shd w:val="clear" w:color="auto" w:fill="auto"/>
            <w:vAlign w:val="bottom"/>
          </w:tcPr>
          <w:p w14:paraId="1FF730F7" w14:textId="77777777" w:rsidR="008B05B1" w:rsidRPr="001B496E" w:rsidRDefault="008B05B1" w:rsidP="00AB7A5B">
            <w:pPr>
              <w:ind w:left="-592" w:right="112"/>
              <w:jc w:val="right"/>
              <w:rPr>
                <w:rFonts w:asciiTheme="majorBidi" w:eastAsia="Cordia New" w:hAnsiTheme="majorBidi" w:cstheme="majorBidi"/>
                <w:snapToGrid w:val="0"/>
                <w:sz w:val="22"/>
                <w:szCs w:val="22"/>
                <w:lang w:eastAsia="th-TH"/>
              </w:rPr>
            </w:pPr>
            <w:r w:rsidRPr="001B496E">
              <w:rPr>
                <w:rFonts w:asciiTheme="majorBidi" w:eastAsia="Cordia New" w:hAnsiTheme="majorBidi" w:cstheme="majorBidi"/>
                <w:snapToGrid w:val="0"/>
                <w:sz w:val="22"/>
                <w:szCs w:val="22"/>
                <w:lang w:eastAsia="th-TH"/>
              </w:rPr>
              <w:t>55.64</w:t>
            </w:r>
          </w:p>
        </w:tc>
        <w:tc>
          <w:tcPr>
            <w:tcW w:w="993" w:type="dxa"/>
            <w:vAlign w:val="bottom"/>
          </w:tcPr>
          <w:p w14:paraId="691E2BB3" w14:textId="77777777" w:rsidR="008B05B1" w:rsidRPr="001B496E" w:rsidRDefault="008B05B1" w:rsidP="00AB7A5B">
            <w:pPr>
              <w:tabs>
                <w:tab w:val="left" w:pos="396"/>
                <w:tab w:val="left" w:pos="537"/>
              </w:tabs>
              <w:ind w:left="-592" w:right="110"/>
              <w:jc w:val="right"/>
              <w:rPr>
                <w:rFonts w:asciiTheme="majorBidi" w:eastAsia="Cordia New" w:hAnsiTheme="majorBidi" w:cstheme="majorBidi"/>
                <w:snapToGrid w:val="0"/>
                <w:color w:val="000000"/>
                <w:sz w:val="22"/>
                <w:szCs w:val="22"/>
                <w:lang w:eastAsia="th-TH"/>
              </w:rPr>
            </w:pPr>
            <w:r w:rsidRPr="001B496E">
              <w:rPr>
                <w:rFonts w:asciiTheme="majorBidi" w:eastAsia="Cordia New" w:hAnsiTheme="majorBidi" w:cstheme="majorBidi"/>
                <w:snapToGrid w:val="0"/>
                <w:color w:val="000000"/>
                <w:sz w:val="22"/>
                <w:szCs w:val="22"/>
                <w:lang w:eastAsia="th-TH"/>
              </w:rPr>
              <w:t>21,699,980</w:t>
            </w:r>
          </w:p>
        </w:tc>
        <w:tc>
          <w:tcPr>
            <w:tcW w:w="80" w:type="dxa"/>
            <w:vAlign w:val="bottom"/>
          </w:tcPr>
          <w:p w14:paraId="457F662B" w14:textId="77777777" w:rsidR="008B05B1" w:rsidRPr="001B496E" w:rsidRDefault="008B05B1" w:rsidP="00AB7A5B">
            <w:pPr>
              <w:jc w:val="right"/>
              <w:rPr>
                <w:rFonts w:asciiTheme="majorBidi" w:eastAsia="Cordia New" w:hAnsiTheme="majorBidi" w:cstheme="majorBidi"/>
                <w:snapToGrid w:val="0"/>
                <w:sz w:val="22"/>
                <w:szCs w:val="22"/>
                <w:lang w:eastAsia="th-TH"/>
              </w:rPr>
            </w:pPr>
          </w:p>
        </w:tc>
        <w:tc>
          <w:tcPr>
            <w:tcW w:w="913" w:type="dxa"/>
            <w:vAlign w:val="bottom"/>
          </w:tcPr>
          <w:p w14:paraId="437F47ED" w14:textId="77777777" w:rsidR="008B05B1" w:rsidRPr="001B496E" w:rsidRDefault="008B05B1" w:rsidP="00AB7A5B">
            <w:pPr>
              <w:tabs>
                <w:tab w:val="left" w:pos="396"/>
                <w:tab w:val="left" w:pos="537"/>
              </w:tabs>
              <w:ind w:left="-592" w:right="110"/>
              <w:jc w:val="right"/>
              <w:rPr>
                <w:rFonts w:asciiTheme="majorBidi" w:eastAsia="Cordia New" w:hAnsiTheme="majorBidi" w:cstheme="majorBidi"/>
                <w:snapToGrid w:val="0"/>
                <w:color w:val="000000"/>
                <w:sz w:val="22"/>
                <w:szCs w:val="22"/>
                <w:lang w:eastAsia="th-TH"/>
              </w:rPr>
            </w:pPr>
            <w:r w:rsidRPr="001B496E">
              <w:rPr>
                <w:rFonts w:asciiTheme="majorBidi" w:eastAsia="Cordia New" w:hAnsiTheme="majorBidi" w:cstheme="majorBidi"/>
                <w:snapToGrid w:val="0"/>
                <w:color w:val="000000"/>
                <w:sz w:val="22"/>
                <w:szCs w:val="22"/>
                <w:lang w:eastAsia="th-TH"/>
              </w:rPr>
              <w:t>21,699,980</w:t>
            </w:r>
          </w:p>
        </w:tc>
        <w:tc>
          <w:tcPr>
            <w:tcW w:w="80" w:type="dxa"/>
            <w:shd w:val="clear" w:color="auto" w:fill="auto"/>
            <w:vAlign w:val="bottom"/>
          </w:tcPr>
          <w:p w14:paraId="04F733CE" w14:textId="77777777" w:rsidR="008B05B1" w:rsidRPr="001B496E" w:rsidRDefault="008B05B1" w:rsidP="00AB7A5B">
            <w:pPr>
              <w:ind w:right="62"/>
              <w:jc w:val="right"/>
              <w:rPr>
                <w:rFonts w:asciiTheme="majorBidi" w:eastAsia="Cordia New" w:hAnsiTheme="majorBidi" w:cstheme="majorBidi"/>
                <w:snapToGrid w:val="0"/>
                <w:color w:val="000000"/>
                <w:sz w:val="22"/>
                <w:szCs w:val="22"/>
                <w:lang w:eastAsia="th-TH"/>
              </w:rPr>
            </w:pPr>
          </w:p>
        </w:tc>
        <w:tc>
          <w:tcPr>
            <w:tcW w:w="850" w:type="dxa"/>
            <w:shd w:val="clear" w:color="auto" w:fill="auto"/>
            <w:vAlign w:val="bottom"/>
          </w:tcPr>
          <w:p w14:paraId="1A8B1E1C" w14:textId="77777777" w:rsidR="008B05B1" w:rsidRPr="001B496E" w:rsidRDefault="008B05B1" w:rsidP="00AB7A5B">
            <w:pPr>
              <w:ind w:right="-324"/>
              <w:jc w:val="center"/>
              <w:rPr>
                <w:rFonts w:asciiTheme="majorBidi" w:eastAsia="Cordia New" w:hAnsiTheme="majorBidi" w:cstheme="majorBidi"/>
                <w:snapToGrid w:val="0"/>
                <w:color w:val="000000"/>
                <w:sz w:val="22"/>
                <w:szCs w:val="22"/>
                <w:lang w:eastAsia="th-TH"/>
              </w:rPr>
            </w:pPr>
            <w:r w:rsidRPr="001B496E">
              <w:rPr>
                <w:rFonts w:asciiTheme="majorBidi" w:eastAsia="Cordia New" w:hAnsiTheme="majorBidi" w:cstheme="majorBidi"/>
                <w:snapToGrid w:val="0"/>
                <w:color w:val="000000"/>
                <w:sz w:val="22"/>
                <w:szCs w:val="22"/>
                <w:lang w:eastAsia="th-TH"/>
              </w:rPr>
              <w:t>-</w:t>
            </w:r>
          </w:p>
        </w:tc>
        <w:tc>
          <w:tcPr>
            <w:tcW w:w="80" w:type="dxa"/>
            <w:shd w:val="clear" w:color="auto" w:fill="auto"/>
            <w:vAlign w:val="bottom"/>
          </w:tcPr>
          <w:p w14:paraId="660EDB75" w14:textId="77777777" w:rsidR="008B05B1" w:rsidRPr="001B496E" w:rsidRDefault="008B05B1" w:rsidP="00AB7A5B">
            <w:pPr>
              <w:ind w:right="62"/>
              <w:jc w:val="right"/>
              <w:rPr>
                <w:rFonts w:asciiTheme="majorBidi" w:eastAsia="Cordia New" w:hAnsiTheme="majorBidi" w:cstheme="majorBidi"/>
                <w:snapToGrid w:val="0"/>
                <w:color w:val="000000"/>
                <w:sz w:val="22"/>
                <w:szCs w:val="22"/>
                <w:lang w:eastAsia="th-TH"/>
              </w:rPr>
            </w:pPr>
          </w:p>
        </w:tc>
        <w:tc>
          <w:tcPr>
            <w:tcW w:w="989" w:type="dxa"/>
            <w:shd w:val="clear" w:color="auto" w:fill="auto"/>
            <w:vAlign w:val="bottom"/>
          </w:tcPr>
          <w:p w14:paraId="6305F5B0" w14:textId="77777777" w:rsidR="008B05B1" w:rsidRPr="001B496E" w:rsidRDefault="008B05B1" w:rsidP="00AB7A5B">
            <w:pPr>
              <w:ind w:right="62"/>
              <w:jc w:val="right"/>
              <w:rPr>
                <w:rFonts w:asciiTheme="majorBidi" w:eastAsia="Cordia New" w:hAnsiTheme="majorBidi" w:cstheme="majorBidi"/>
                <w:snapToGrid w:val="0"/>
                <w:color w:val="000000"/>
                <w:sz w:val="22"/>
                <w:szCs w:val="22"/>
                <w:lang w:eastAsia="th-TH"/>
              </w:rPr>
            </w:pPr>
            <w:r w:rsidRPr="001B496E">
              <w:rPr>
                <w:rFonts w:asciiTheme="majorBidi" w:eastAsia="Cordia New" w:hAnsiTheme="majorBidi" w:cstheme="majorBidi"/>
                <w:snapToGrid w:val="0"/>
                <w:color w:val="000000"/>
                <w:sz w:val="22"/>
                <w:szCs w:val="22"/>
                <w:lang w:eastAsia="th-TH"/>
              </w:rPr>
              <w:t>788,725</w:t>
            </w:r>
          </w:p>
        </w:tc>
      </w:tr>
      <w:tr w:rsidR="00621BEF" w:rsidRPr="001B496E" w14:paraId="535273FF" w14:textId="77777777" w:rsidTr="00AB7A5B">
        <w:tc>
          <w:tcPr>
            <w:tcW w:w="2977" w:type="dxa"/>
            <w:vAlign w:val="bottom"/>
          </w:tcPr>
          <w:p w14:paraId="3D4900A0" w14:textId="77777777" w:rsidR="00621BEF" w:rsidRPr="001B496E" w:rsidRDefault="00621BEF" w:rsidP="00AB7A5B">
            <w:pPr>
              <w:rPr>
                <w:rFonts w:asciiTheme="majorBidi" w:eastAsia="Cordia New" w:hAnsiTheme="majorBidi" w:cstheme="majorBidi"/>
                <w:snapToGrid w:val="0"/>
                <w:color w:val="000000"/>
                <w:sz w:val="22"/>
                <w:szCs w:val="22"/>
                <w:cs/>
                <w:lang w:eastAsia="th-TH"/>
              </w:rPr>
            </w:pPr>
            <w:r w:rsidRPr="001B496E">
              <w:rPr>
                <w:rFonts w:asciiTheme="majorBidi" w:eastAsia="Cordia New" w:hAnsiTheme="majorBidi" w:cstheme="majorBidi"/>
                <w:snapToGrid w:val="0"/>
                <w:color w:val="000000"/>
                <w:sz w:val="22"/>
                <w:szCs w:val="22"/>
                <w:lang w:eastAsia="th-TH"/>
              </w:rPr>
              <w:t>Chachoengsao Power Company Limited</w:t>
            </w:r>
          </w:p>
        </w:tc>
        <w:tc>
          <w:tcPr>
            <w:tcW w:w="920" w:type="dxa"/>
            <w:shd w:val="clear" w:color="auto" w:fill="auto"/>
            <w:vAlign w:val="bottom"/>
          </w:tcPr>
          <w:p w14:paraId="34A9DE28" w14:textId="77777777" w:rsidR="00621BEF" w:rsidRPr="001B496E" w:rsidRDefault="00621BEF" w:rsidP="00AB7A5B">
            <w:pPr>
              <w:tabs>
                <w:tab w:val="left" w:pos="396"/>
              </w:tabs>
              <w:ind w:left="-592" w:right="109"/>
              <w:jc w:val="right"/>
              <w:rPr>
                <w:rFonts w:asciiTheme="majorBidi" w:eastAsia="Cordia New" w:hAnsiTheme="majorBidi" w:cstheme="majorBidi"/>
                <w:snapToGrid w:val="0"/>
                <w:color w:val="000000"/>
                <w:sz w:val="22"/>
                <w:szCs w:val="22"/>
                <w:cs/>
                <w:lang w:eastAsia="th-TH"/>
              </w:rPr>
            </w:pPr>
            <w:r w:rsidRPr="001B496E">
              <w:rPr>
                <w:rFonts w:asciiTheme="majorBidi" w:eastAsia="Cordia New" w:hAnsiTheme="majorBidi" w:cstheme="majorBidi"/>
                <w:snapToGrid w:val="0"/>
                <w:color w:val="000000"/>
                <w:sz w:val="22"/>
                <w:szCs w:val="22"/>
                <w:lang w:eastAsia="th-TH"/>
              </w:rPr>
              <w:t>80,705,680</w:t>
            </w:r>
          </w:p>
        </w:tc>
        <w:tc>
          <w:tcPr>
            <w:tcW w:w="992" w:type="dxa"/>
            <w:shd w:val="clear" w:color="auto" w:fill="auto"/>
            <w:vAlign w:val="bottom"/>
          </w:tcPr>
          <w:p w14:paraId="73BC6AD0" w14:textId="77777777" w:rsidR="00621BEF" w:rsidRPr="001B496E" w:rsidRDefault="00621BEF" w:rsidP="00AB7A5B">
            <w:pPr>
              <w:tabs>
                <w:tab w:val="left" w:pos="396"/>
              </w:tabs>
              <w:ind w:left="-592" w:right="109"/>
              <w:jc w:val="right"/>
              <w:rPr>
                <w:rFonts w:asciiTheme="majorBidi" w:eastAsia="Cordia New" w:hAnsiTheme="majorBidi" w:cstheme="majorBidi"/>
                <w:snapToGrid w:val="0"/>
                <w:color w:val="000000"/>
                <w:sz w:val="22"/>
                <w:szCs w:val="22"/>
                <w:cs/>
                <w:lang w:eastAsia="th-TH"/>
              </w:rPr>
            </w:pPr>
            <w:r w:rsidRPr="001B496E">
              <w:rPr>
                <w:rFonts w:asciiTheme="majorBidi" w:eastAsia="Cordia New" w:hAnsiTheme="majorBidi" w:cstheme="majorBidi"/>
                <w:snapToGrid w:val="0"/>
                <w:color w:val="000000"/>
                <w:sz w:val="22"/>
                <w:szCs w:val="22"/>
                <w:lang w:eastAsia="th-TH"/>
              </w:rPr>
              <w:t>79,205,680</w:t>
            </w:r>
          </w:p>
        </w:tc>
        <w:tc>
          <w:tcPr>
            <w:tcW w:w="851" w:type="dxa"/>
            <w:shd w:val="clear" w:color="auto" w:fill="auto"/>
            <w:vAlign w:val="bottom"/>
          </w:tcPr>
          <w:p w14:paraId="1E5A95F1" w14:textId="77777777" w:rsidR="00621BEF" w:rsidRPr="001B496E" w:rsidRDefault="00621BEF" w:rsidP="00AB7A5B">
            <w:pPr>
              <w:ind w:left="-592" w:right="112"/>
              <w:jc w:val="right"/>
              <w:rPr>
                <w:rFonts w:asciiTheme="majorBidi" w:eastAsia="Cordia New" w:hAnsiTheme="majorBidi" w:cstheme="majorBidi"/>
                <w:snapToGrid w:val="0"/>
                <w:sz w:val="22"/>
                <w:szCs w:val="22"/>
                <w:lang w:eastAsia="th-TH"/>
              </w:rPr>
            </w:pPr>
            <w:r w:rsidRPr="001B496E">
              <w:rPr>
                <w:rFonts w:asciiTheme="majorBidi" w:eastAsia="Cordia New" w:hAnsiTheme="majorBidi" w:cstheme="majorBidi"/>
                <w:snapToGrid w:val="0"/>
                <w:sz w:val="22"/>
                <w:szCs w:val="22"/>
                <w:lang w:eastAsia="th-TH"/>
              </w:rPr>
              <w:t>87.85</w:t>
            </w:r>
          </w:p>
        </w:tc>
        <w:tc>
          <w:tcPr>
            <w:tcW w:w="992" w:type="dxa"/>
            <w:shd w:val="clear" w:color="auto" w:fill="auto"/>
            <w:vAlign w:val="bottom"/>
          </w:tcPr>
          <w:p w14:paraId="1436F314" w14:textId="77777777" w:rsidR="00621BEF" w:rsidRPr="001B496E" w:rsidRDefault="00621BEF" w:rsidP="00AB7A5B">
            <w:pPr>
              <w:ind w:left="-592" w:right="112"/>
              <w:jc w:val="right"/>
              <w:rPr>
                <w:rFonts w:asciiTheme="majorBidi" w:eastAsia="Cordia New" w:hAnsiTheme="majorBidi" w:cstheme="majorBidi"/>
                <w:snapToGrid w:val="0"/>
                <w:sz w:val="22"/>
                <w:szCs w:val="22"/>
                <w:lang w:eastAsia="th-TH"/>
              </w:rPr>
            </w:pPr>
            <w:r w:rsidRPr="001B496E">
              <w:rPr>
                <w:rFonts w:asciiTheme="majorBidi" w:eastAsia="Cordia New" w:hAnsiTheme="majorBidi" w:cstheme="majorBidi"/>
                <w:snapToGrid w:val="0"/>
                <w:sz w:val="22"/>
                <w:szCs w:val="22"/>
                <w:lang w:eastAsia="th-TH"/>
              </w:rPr>
              <w:t>87.62</w:t>
            </w:r>
          </w:p>
        </w:tc>
        <w:tc>
          <w:tcPr>
            <w:tcW w:w="993" w:type="dxa"/>
            <w:vAlign w:val="bottom"/>
          </w:tcPr>
          <w:p w14:paraId="1B180668" w14:textId="77777777" w:rsidR="00621BEF" w:rsidRPr="001B496E" w:rsidRDefault="00621BEF" w:rsidP="00AB7A5B">
            <w:pPr>
              <w:tabs>
                <w:tab w:val="left" w:pos="396"/>
                <w:tab w:val="left" w:pos="537"/>
              </w:tabs>
              <w:ind w:left="-592" w:right="110"/>
              <w:jc w:val="right"/>
              <w:rPr>
                <w:rFonts w:asciiTheme="majorBidi" w:eastAsia="Cordia New" w:hAnsiTheme="majorBidi" w:cstheme="majorBidi"/>
                <w:snapToGrid w:val="0"/>
                <w:color w:val="000000"/>
                <w:sz w:val="22"/>
                <w:szCs w:val="22"/>
                <w:highlight w:val="yellow"/>
                <w:lang w:eastAsia="th-TH"/>
              </w:rPr>
            </w:pPr>
            <w:r w:rsidRPr="001B496E">
              <w:rPr>
                <w:rFonts w:asciiTheme="majorBidi" w:eastAsia="Cordia New" w:hAnsiTheme="majorBidi" w:cstheme="majorBidi"/>
                <w:snapToGrid w:val="0"/>
                <w:color w:val="000000"/>
                <w:sz w:val="22"/>
                <w:szCs w:val="22"/>
                <w:lang w:eastAsia="th-TH"/>
              </w:rPr>
              <w:t>70,896,880</w:t>
            </w:r>
          </w:p>
        </w:tc>
        <w:tc>
          <w:tcPr>
            <w:tcW w:w="80" w:type="dxa"/>
            <w:vAlign w:val="bottom"/>
          </w:tcPr>
          <w:p w14:paraId="03BA89D8" w14:textId="77777777" w:rsidR="00621BEF" w:rsidRPr="001B496E" w:rsidRDefault="00621BEF" w:rsidP="00AB7A5B">
            <w:pPr>
              <w:jc w:val="right"/>
              <w:rPr>
                <w:rFonts w:asciiTheme="majorBidi" w:eastAsia="Cordia New" w:hAnsiTheme="majorBidi" w:cstheme="majorBidi"/>
                <w:snapToGrid w:val="0"/>
                <w:sz w:val="22"/>
                <w:szCs w:val="22"/>
                <w:highlight w:val="yellow"/>
                <w:lang w:eastAsia="th-TH"/>
              </w:rPr>
            </w:pPr>
          </w:p>
        </w:tc>
        <w:tc>
          <w:tcPr>
            <w:tcW w:w="913" w:type="dxa"/>
            <w:vAlign w:val="bottom"/>
          </w:tcPr>
          <w:p w14:paraId="2646D094" w14:textId="77777777" w:rsidR="00621BEF" w:rsidRPr="001B496E" w:rsidRDefault="00621BEF" w:rsidP="00AB7A5B">
            <w:pPr>
              <w:tabs>
                <w:tab w:val="left" w:pos="396"/>
                <w:tab w:val="left" w:pos="537"/>
              </w:tabs>
              <w:ind w:left="-592" w:right="110"/>
              <w:jc w:val="right"/>
              <w:rPr>
                <w:rFonts w:asciiTheme="majorBidi" w:eastAsia="Cordia New" w:hAnsiTheme="majorBidi" w:cstheme="majorBidi"/>
                <w:snapToGrid w:val="0"/>
                <w:color w:val="000000"/>
                <w:sz w:val="22"/>
                <w:szCs w:val="22"/>
                <w:highlight w:val="yellow"/>
                <w:lang w:eastAsia="th-TH"/>
              </w:rPr>
            </w:pPr>
            <w:r w:rsidRPr="001B496E">
              <w:rPr>
                <w:rFonts w:asciiTheme="majorBidi" w:eastAsia="Cordia New" w:hAnsiTheme="majorBidi" w:cstheme="majorBidi"/>
                <w:snapToGrid w:val="0"/>
                <w:color w:val="000000"/>
                <w:sz w:val="22"/>
                <w:szCs w:val="22"/>
                <w:lang w:eastAsia="th-TH"/>
              </w:rPr>
              <w:t>69,396,880</w:t>
            </w:r>
          </w:p>
        </w:tc>
        <w:tc>
          <w:tcPr>
            <w:tcW w:w="80" w:type="dxa"/>
            <w:shd w:val="clear" w:color="auto" w:fill="auto"/>
            <w:vAlign w:val="bottom"/>
          </w:tcPr>
          <w:p w14:paraId="05BC7E95" w14:textId="77777777" w:rsidR="00621BEF" w:rsidRPr="001B496E" w:rsidRDefault="00621BEF" w:rsidP="00AB7A5B">
            <w:pPr>
              <w:ind w:right="62"/>
              <w:jc w:val="right"/>
              <w:rPr>
                <w:rFonts w:asciiTheme="majorBidi" w:eastAsia="Cordia New" w:hAnsiTheme="majorBidi" w:cstheme="majorBidi"/>
                <w:snapToGrid w:val="0"/>
                <w:color w:val="000000"/>
                <w:sz w:val="22"/>
                <w:szCs w:val="22"/>
                <w:lang w:eastAsia="th-TH"/>
              </w:rPr>
            </w:pPr>
          </w:p>
        </w:tc>
        <w:tc>
          <w:tcPr>
            <w:tcW w:w="850" w:type="dxa"/>
            <w:shd w:val="clear" w:color="auto" w:fill="auto"/>
            <w:vAlign w:val="bottom"/>
          </w:tcPr>
          <w:p w14:paraId="2B50D22D" w14:textId="77777777" w:rsidR="00621BEF" w:rsidRPr="001B496E" w:rsidRDefault="00621BEF" w:rsidP="00AB7A5B">
            <w:pPr>
              <w:ind w:right="-324"/>
              <w:jc w:val="center"/>
              <w:rPr>
                <w:rFonts w:asciiTheme="majorBidi" w:eastAsia="Cordia New" w:hAnsiTheme="majorBidi" w:cstheme="majorBidi"/>
                <w:snapToGrid w:val="0"/>
                <w:color w:val="000000"/>
                <w:sz w:val="22"/>
                <w:szCs w:val="22"/>
                <w:lang w:eastAsia="th-TH"/>
              </w:rPr>
            </w:pPr>
            <w:r w:rsidRPr="001B496E">
              <w:rPr>
                <w:rFonts w:asciiTheme="majorBidi" w:eastAsia="Cordia New" w:hAnsiTheme="majorBidi" w:cstheme="majorBidi"/>
                <w:snapToGrid w:val="0"/>
                <w:color w:val="000000"/>
                <w:sz w:val="22"/>
                <w:szCs w:val="22"/>
                <w:lang w:eastAsia="th-TH"/>
              </w:rPr>
              <w:t>-</w:t>
            </w:r>
          </w:p>
        </w:tc>
        <w:tc>
          <w:tcPr>
            <w:tcW w:w="80" w:type="dxa"/>
            <w:shd w:val="clear" w:color="auto" w:fill="auto"/>
            <w:vAlign w:val="bottom"/>
          </w:tcPr>
          <w:p w14:paraId="569BDD17" w14:textId="77777777" w:rsidR="00621BEF" w:rsidRPr="001B496E" w:rsidRDefault="00621BEF" w:rsidP="00AB7A5B">
            <w:pPr>
              <w:ind w:right="62"/>
              <w:jc w:val="right"/>
              <w:rPr>
                <w:rFonts w:asciiTheme="majorBidi" w:eastAsia="Cordia New" w:hAnsiTheme="majorBidi" w:cstheme="majorBidi"/>
                <w:snapToGrid w:val="0"/>
                <w:color w:val="000000"/>
                <w:sz w:val="22"/>
                <w:szCs w:val="22"/>
                <w:lang w:eastAsia="th-TH"/>
              </w:rPr>
            </w:pPr>
          </w:p>
        </w:tc>
        <w:tc>
          <w:tcPr>
            <w:tcW w:w="989" w:type="dxa"/>
            <w:shd w:val="clear" w:color="auto" w:fill="auto"/>
            <w:vAlign w:val="bottom"/>
          </w:tcPr>
          <w:p w14:paraId="347DA5E8" w14:textId="77777777" w:rsidR="00621BEF" w:rsidRPr="001B496E" w:rsidRDefault="00621BEF" w:rsidP="00AB7A5B">
            <w:pPr>
              <w:ind w:right="62"/>
              <w:jc w:val="right"/>
              <w:rPr>
                <w:rFonts w:asciiTheme="majorBidi" w:eastAsia="Cordia New" w:hAnsiTheme="majorBidi" w:cstheme="majorBidi"/>
                <w:snapToGrid w:val="0"/>
                <w:color w:val="000000"/>
                <w:sz w:val="22"/>
                <w:szCs w:val="22"/>
                <w:lang w:eastAsia="th-TH"/>
              </w:rPr>
            </w:pPr>
            <w:r w:rsidRPr="001B496E">
              <w:rPr>
                <w:rFonts w:asciiTheme="majorBidi" w:eastAsia="Cordia New" w:hAnsiTheme="majorBidi" w:cstheme="majorBidi"/>
                <w:snapToGrid w:val="0"/>
                <w:color w:val="000000"/>
                <w:sz w:val="22"/>
                <w:szCs w:val="22"/>
                <w:lang w:eastAsia="th-TH"/>
              </w:rPr>
              <w:t>87,616</w:t>
            </w:r>
          </w:p>
        </w:tc>
      </w:tr>
      <w:tr w:rsidR="00621BEF" w:rsidRPr="001B496E" w14:paraId="61BEACDE" w14:textId="77777777" w:rsidTr="00AB7A5B">
        <w:tc>
          <w:tcPr>
            <w:tcW w:w="2977" w:type="dxa"/>
            <w:vAlign w:val="bottom"/>
          </w:tcPr>
          <w:p w14:paraId="1D38D8C1" w14:textId="77777777" w:rsidR="00621BEF" w:rsidRPr="001B496E" w:rsidRDefault="00621BEF" w:rsidP="00AB7A5B">
            <w:pPr>
              <w:rPr>
                <w:rFonts w:asciiTheme="majorBidi" w:eastAsia="Cordia New" w:hAnsiTheme="majorBidi" w:cstheme="majorBidi"/>
                <w:snapToGrid w:val="0"/>
                <w:color w:val="000000"/>
                <w:sz w:val="22"/>
                <w:szCs w:val="22"/>
                <w:cs/>
                <w:lang w:eastAsia="th-TH"/>
              </w:rPr>
            </w:pPr>
            <w:r w:rsidRPr="001B496E">
              <w:rPr>
                <w:rFonts w:asciiTheme="majorBidi" w:eastAsia="Cordia New" w:hAnsiTheme="majorBidi" w:cstheme="majorBidi"/>
                <w:snapToGrid w:val="0"/>
                <w:color w:val="000000"/>
                <w:sz w:val="22"/>
                <w:szCs w:val="22"/>
                <w:lang w:eastAsia="th-TH"/>
              </w:rPr>
              <w:t>Wyncoast Water System  Company Limited</w:t>
            </w:r>
          </w:p>
        </w:tc>
        <w:tc>
          <w:tcPr>
            <w:tcW w:w="920" w:type="dxa"/>
            <w:shd w:val="clear" w:color="auto" w:fill="auto"/>
            <w:vAlign w:val="bottom"/>
          </w:tcPr>
          <w:p w14:paraId="28E012CC" w14:textId="77777777" w:rsidR="00621BEF" w:rsidRPr="001B496E" w:rsidRDefault="00621BEF" w:rsidP="00AB7A5B">
            <w:pPr>
              <w:tabs>
                <w:tab w:val="left" w:pos="396"/>
              </w:tabs>
              <w:ind w:left="-592" w:right="109"/>
              <w:jc w:val="right"/>
              <w:rPr>
                <w:rFonts w:asciiTheme="majorBidi" w:eastAsia="Cordia New" w:hAnsiTheme="majorBidi" w:cstheme="majorBidi"/>
                <w:snapToGrid w:val="0"/>
                <w:color w:val="000000"/>
                <w:sz w:val="22"/>
                <w:szCs w:val="22"/>
                <w:cs/>
                <w:lang w:eastAsia="th-TH"/>
              </w:rPr>
            </w:pPr>
            <w:r w:rsidRPr="001B496E">
              <w:rPr>
                <w:rFonts w:asciiTheme="majorBidi" w:eastAsia="Cordia New" w:hAnsiTheme="majorBidi" w:cstheme="majorBidi"/>
                <w:snapToGrid w:val="0"/>
                <w:color w:val="000000"/>
                <w:sz w:val="22"/>
                <w:szCs w:val="22"/>
                <w:lang w:eastAsia="th-TH"/>
              </w:rPr>
              <w:t>8,000,000</w:t>
            </w:r>
          </w:p>
        </w:tc>
        <w:tc>
          <w:tcPr>
            <w:tcW w:w="992" w:type="dxa"/>
            <w:shd w:val="clear" w:color="auto" w:fill="auto"/>
            <w:vAlign w:val="bottom"/>
          </w:tcPr>
          <w:p w14:paraId="373DD5CE" w14:textId="77777777" w:rsidR="00621BEF" w:rsidRPr="001B496E" w:rsidRDefault="00621BEF" w:rsidP="00AB7A5B">
            <w:pPr>
              <w:tabs>
                <w:tab w:val="left" w:pos="396"/>
              </w:tabs>
              <w:ind w:left="-592" w:right="109"/>
              <w:jc w:val="right"/>
              <w:rPr>
                <w:rFonts w:asciiTheme="majorBidi" w:eastAsia="Cordia New" w:hAnsiTheme="majorBidi" w:cstheme="majorBidi"/>
                <w:snapToGrid w:val="0"/>
                <w:color w:val="000000"/>
                <w:sz w:val="22"/>
                <w:szCs w:val="22"/>
                <w:cs/>
                <w:lang w:eastAsia="th-TH"/>
              </w:rPr>
            </w:pPr>
            <w:r w:rsidRPr="001B496E">
              <w:rPr>
                <w:rFonts w:asciiTheme="majorBidi" w:eastAsia="Cordia New" w:hAnsiTheme="majorBidi" w:cstheme="majorBidi"/>
                <w:snapToGrid w:val="0"/>
                <w:color w:val="000000"/>
                <w:sz w:val="22"/>
                <w:szCs w:val="22"/>
                <w:lang w:eastAsia="th-TH"/>
              </w:rPr>
              <w:t>8,000,000</w:t>
            </w:r>
          </w:p>
        </w:tc>
        <w:tc>
          <w:tcPr>
            <w:tcW w:w="851" w:type="dxa"/>
            <w:shd w:val="clear" w:color="auto" w:fill="auto"/>
            <w:vAlign w:val="bottom"/>
          </w:tcPr>
          <w:p w14:paraId="5A40146E" w14:textId="77777777" w:rsidR="00621BEF" w:rsidRPr="001B496E" w:rsidRDefault="00621BEF" w:rsidP="00AB7A5B">
            <w:pPr>
              <w:ind w:left="-592" w:right="112"/>
              <w:jc w:val="right"/>
              <w:rPr>
                <w:rFonts w:asciiTheme="majorBidi" w:eastAsia="Cordia New" w:hAnsiTheme="majorBidi" w:cstheme="majorBidi"/>
                <w:snapToGrid w:val="0"/>
                <w:sz w:val="22"/>
                <w:szCs w:val="22"/>
                <w:lang w:eastAsia="th-TH"/>
              </w:rPr>
            </w:pPr>
            <w:r w:rsidRPr="001B496E">
              <w:rPr>
                <w:rFonts w:asciiTheme="majorBidi" w:eastAsia="Cordia New" w:hAnsiTheme="majorBidi" w:cstheme="majorBidi"/>
                <w:snapToGrid w:val="0"/>
                <w:sz w:val="22"/>
                <w:szCs w:val="22"/>
                <w:lang w:eastAsia="th-TH"/>
              </w:rPr>
              <w:t>51.00</w:t>
            </w:r>
          </w:p>
        </w:tc>
        <w:tc>
          <w:tcPr>
            <w:tcW w:w="992" w:type="dxa"/>
            <w:shd w:val="clear" w:color="auto" w:fill="auto"/>
            <w:vAlign w:val="bottom"/>
          </w:tcPr>
          <w:p w14:paraId="675C9C92" w14:textId="77777777" w:rsidR="00621BEF" w:rsidRPr="001B496E" w:rsidRDefault="00621BEF" w:rsidP="00AB7A5B">
            <w:pPr>
              <w:ind w:left="-592" w:right="112"/>
              <w:jc w:val="right"/>
              <w:rPr>
                <w:rFonts w:asciiTheme="majorBidi" w:eastAsia="Cordia New" w:hAnsiTheme="majorBidi" w:cstheme="majorBidi"/>
                <w:snapToGrid w:val="0"/>
                <w:sz w:val="22"/>
                <w:szCs w:val="22"/>
                <w:lang w:eastAsia="th-TH"/>
              </w:rPr>
            </w:pPr>
            <w:r w:rsidRPr="001B496E">
              <w:rPr>
                <w:rFonts w:asciiTheme="majorBidi" w:eastAsia="Cordia New" w:hAnsiTheme="majorBidi" w:cstheme="majorBidi"/>
                <w:snapToGrid w:val="0"/>
                <w:sz w:val="22"/>
                <w:szCs w:val="22"/>
                <w:lang w:eastAsia="th-TH"/>
              </w:rPr>
              <w:t>51.00</w:t>
            </w:r>
          </w:p>
        </w:tc>
        <w:tc>
          <w:tcPr>
            <w:tcW w:w="993" w:type="dxa"/>
            <w:vAlign w:val="bottom"/>
          </w:tcPr>
          <w:p w14:paraId="66EF7A5B" w14:textId="77777777" w:rsidR="00621BEF" w:rsidRPr="001B496E" w:rsidRDefault="00621BEF" w:rsidP="00AB7A5B">
            <w:pPr>
              <w:tabs>
                <w:tab w:val="left" w:pos="396"/>
                <w:tab w:val="left" w:pos="537"/>
              </w:tabs>
              <w:ind w:left="-592" w:right="110"/>
              <w:jc w:val="right"/>
              <w:rPr>
                <w:rFonts w:asciiTheme="majorBidi" w:eastAsia="Cordia New" w:hAnsiTheme="majorBidi" w:cstheme="majorBidi"/>
                <w:snapToGrid w:val="0"/>
                <w:color w:val="000000"/>
                <w:sz w:val="22"/>
                <w:szCs w:val="22"/>
                <w:lang w:eastAsia="th-TH"/>
              </w:rPr>
            </w:pPr>
            <w:r w:rsidRPr="001B496E">
              <w:rPr>
                <w:rFonts w:asciiTheme="majorBidi" w:eastAsia="Cordia New" w:hAnsiTheme="majorBidi" w:cstheme="majorBidi"/>
                <w:snapToGrid w:val="0"/>
                <w:color w:val="000000"/>
                <w:sz w:val="22"/>
                <w:szCs w:val="22"/>
                <w:lang w:eastAsia="th-TH"/>
              </w:rPr>
              <w:t>4,079,970</w:t>
            </w:r>
          </w:p>
        </w:tc>
        <w:tc>
          <w:tcPr>
            <w:tcW w:w="80" w:type="dxa"/>
            <w:vAlign w:val="bottom"/>
          </w:tcPr>
          <w:p w14:paraId="0C35F5CA" w14:textId="77777777" w:rsidR="00621BEF" w:rsidRPr="001B496E" w:rsidRDefault="00621BEF" w:rsidP="00AB7A5B">
            <w:pPr>
              <w:jc w:val="right"/>
              <w:rPr>
                <w:rFonts w:asciiTheme="majorBidi" w:eastAsia="Cordia New" w:hAnsiTheme="majorBidi" w:cstheme="majorBidi"/>
                <w:snapToGrid w:val="0"/>
                <w:sz w:val="22"/>
                <w:szCs w:val="22"/>
                <w:lang w:eastAsia="th-TH"/>
              </w:rPr>
            </w:pPr>
          </w:p>
        </w:tc>
        <w:tc>
          <w:tcPr>
            <w:tcW w:w="913" w:type="dxa"/>
            <w:vAlign w:val="bottom"/>
          </w:tcPr>
          <w:p w14:paraId="0D22FC1C" w14:textId="77777777" w:rsidR="00621BEF" w:rsidRPr="001B496E" w:rsidRDefault="00621BEF" w:rsidP="00AB7A5B">
            <w:pPr>
              <w:tabs>
                <w:tab w:val="left" w:pos="396"/>
                <w:tab w:val="left" w:pos="537"/>
              </w:tabs>
              <w:ind w:left="-592" w:right="110"/>
              <w:jc w:val="right"/>
              <w:rPr>
                <w:rFonts w:asciiTheme="majorBidi" w:eastAsia="Cordia New" w:hAnsiTheme="majorBidi" w:cstheme="majorBidi"/>
                <w:snapToGrid w:val="0"/>
                <w:color w:val="000000"/>
                <w:sz w:val="22"/>
                <w:szCs w:val="22"/>
                <w:lang w:eastAsia="th-TH"/>
              </w:rPr>
            </w:pPr>
            <w:r w:rsidRPr="001B496E">
              <w:rPr>
                <w:rFonts w:asciiTheme="majorBidi" w:eastAsia="Cordia New" w:hAnsiTheme="majorBidi" w:cstheme="majorBidi"/>
                <w:snapToGrid w:val="0"/>
                <w:color w:val="000000"/>
                <w:sz w:val="22"/>
                <w:szCs w:val="22"/>
                <w:lang w:eastAsia="th-TH"/>
              </w:rPr>
              <w:t>4,079,970</w:t>
            </w:r>
          </w:p>
        </w:tc>
        <w:tc>
          <w:tcPr>
            <w:tcW w:w="80" w:type="dxa"/>
            <w:shd w:val="clear" w:color="auto" w:fill="auto"/>
            <w:vAlign w:val="bottom"/>
          </w:tcPr>
          <w:p w14:paraId="122E7AB8" w14:textId="77777777" w:rsidR="00621BEF" w:rsidRPr="001B496E" w:rsidRDefault="00621BEF" w:rsidP="00AB7A5B">
            <w:pPr>
              <w:ind w:right="62"/>
              <w:jc w:val="right"/>
              <w:rPr>
                <w:rFonts w:asciiTheme="majorBidi" w:eastAsia="Cordia New" w:hAnsiTheme="majorBidi" w:cstheme="majorBidi"/>
                <w:snapToGrid w:val="0"/>
                <w:color w:val="000000"/>
                <w:sz w:val="22"/>
                <w:szCs w:val="22"/>
                <w:lang w:eastAsia="th-TH"/>
              </w:rPr>
            </w:pPr>
          </w:p>
        </w:tc>
        <w:tc>
          <w:tcPr>
            <w:tcW w:w="850" w:type="dxa"/>
            <w:shd w:val="clear" w:color="auto" w:fill="auto"/>
            <w:vAlign w:val="bottom"/>
          </w:tcPr>
          <w:p w14:paraId="1C268F55" w14:textId="77777777" w:rsidR="00621BEF" w:rsidRPr="001B496E" w:rsidRDefault="00621BEF" w:rsidP="00AB7A5B">
            <w:pPr>
              <w:ind w:right="-324"/>
              <w:jc w:val="center"/>
              <w:rPr>
                <w:rFonts w:asciiTheme="majorBidi" w:eastAsia="Cordia New" w:hAnsiTheme="majorBidi" w:cstheme="majorBidi"/>
                <w:snapToGrid w:val="0"/>
                <w:color w:val="000000"/>
                <w:sz w:val="22"/>
                <w:szCs w:val="22"/>
                <w:lang w:eastAsia="th-TH"/>
              </w:rPr>
            </w:pPr>
            <w:r w:rsidRPr="001B496E">
              <w:rPr>
                <w:rFonts w:asciiTheme="majorBidi" w:eastAsia="Cordia New" w:hAnsiTheme="majorBidi" w:cstheme="majorBidi"/>
                <w:snapToGrid w:val="0"/>
                <w:color w:val="000000"/>
                <w:sz w:val="22"/>
                <w:szCs w:val="22"/>
                <w:lang w:eastAsia="th-TH"/>
              </w:rPr>
              <w:t>-</w:t>
            </w:r>
          </w:p>
        </w:tc>
        <w:tc>
          <w:tcPr>
            <w:tcW w:w="80" w:type="dxa"/>
            <w:shd w:val="clear" w:color="auto" w:fill="auto"/>
            <w:vAlign w:val="bottom"/>
          </w:tcPr>
          <w:p w14:paraId="0E5562FC" w14:textId="77777777" w:rsidR="00621BEF" w:rsidRPr="001B496E" w:rsidRDefault="00621BEF" w:rsidP="00AB7A5B">
            <w:pPr>
              <w:ind w:right="62"/>
              <w:jc w:val="right"/>
              <w:rPr>
                <w:rFonts w:asciiTheme="majorBidi" w:eastAsia="Cordia New" w:hAnsiTheme="majorBidi" w:cstheme="majorBidi"/>
                <w:snapToGrid w:val="0"/>
                <w:color w:val="000000"/>
                <w:sz w:val="22"/>
                <w:szCs w:val="22"/>
                <w:lang w:eastAsia="th-TH"/>
              </w:rPr>
            </w:pPr>
          </w:p>
        </w:tc>
        <w:tc>
          <w:tcPr>
            <w:tcW w:w="989" w:type="dxa"/>
            <w:shd w:val="clear" w:color="auto" w:fill="auto"/>
            <w:vAlign w:val="bottom"/>
          </w:tcPr>
          <w:p w14:paraId="7CC30C60" w14:textId="77777777" w:rsidR="00621BEF" w:rsidRPr="001B496E" w:rsidRDefault="00621BEF" w:rsidP="00AB7A5B">
            <w:pPr>
              <w:ind w:right="-472"/>
              <w:jc w:val="center"/>
              <w:rPr>
                <w:rFonts w:asciiTheme="majorBidi" w:eastAsia="Cordia New" w:hAnsiTheme="majorBidi" w:cstheme="majorBidi"/>
                <w:snapToGrid w:val="0"/>
                <w:color w:val="000000"/>
                <w:sz w:val="22"/>
                <w:szCs w:val="22"/>
                <w:lang w:eastAsia="th-TH"/>
              </w:rPr>
            </w:pPr>
            <w:r w:rsidRPr="001B496E">
              <w:rPr>
                <w:rFonts w:asciiTheme="majorBidi" w:eastAsia="Cordia New" w:hAnsiTheme="majorBidi" w:cstheme="majorBidi"/>
                <w:snapToGrid w:val="0"/>
                <w:color w:val="000000"/>
                <w:sz w:val="22"/>
                <w:szCs w:val="22"/>
                <w:lang w:eastAsia="th-TH"/>
              </w:rPr>
              <w:t>-</w:t>
            </w:r>
          </w:p>
        </w:tc>
      </w:tr>
      <w:tr w:rsidR="00C35B5A" w:rsidRPr="001B496E" w14:paraId="2AFA3A67" w14:textId="77777777" w:rsidTr="00AB7A5B">
        <w:tc>
          <w:tcPr>
            <w:tcW w:w="2977" w:type="dxa"/>
            <w:vAlign w:val="bottom"/>
          </w:tcPr>
          <w:p w14:paraId="6AFAB35D" w14:textId="77777777" w:rsidR="00C35B5A" w:rsidRPr="001B496E" w:rsidRDefault="00621BEF" w:rsidP="00AB7A5B">
            <w:pPr>
              <w:ind w:left="270" w:hanging="270"/>
              <w:rPr>
                <w:rFonts w:asciiTheme="majorBidi" w:eastAsia="Cordia New" w:hAnsiTheme="majorBidi" w:cstheme="majorBidi"/>
                <w:snapToGrid w:val="0"/>
                <w:color w:val="000000"/>
                <w:sz w:val="22"/>
                <w:szCs w:val="22"/>
                <w:cs/>
                <w:lang w:eastAsia="th-TH"/>
              </w:rPr>
            </w:pPr>
            <w:r w:rsidRPr="001B496E">
              <w:rPr>
                <w:rFonts w:asciiTheme="majorBidi" w:eastAsia="Cordia New" w:hAnsiTheme="majorBidi" w:cstheme="majorBidi"/>
                <w:snapToGrid w:val="0"/>
                <w:color w:val="000000"/>
                <w:sz w:val="22"/>
                <w:szCs w:val="22"/>
                <w:lang w:eastAsia="th-TH"/>
              </w:rPr>
              <w:t>Wyncoast Asset Management  Company Limited</w:t>
            </w:r>
          </w:p>
        </w:tc>
        <w:tc>
          <w:tcPr>
            <w:tcW w:w="920" w:type="dxa"/>
            <w:shd w:val="clear" w:color="auto" w:fill="auto"/>
            <w:vAlign w:val="bottom"/>
          </w:tcPr>
          <w:p w14:paraId="2EBFD426" w14:textId="77777777" w:rsidR="00C35B5A" w:rsidRPr="001B496E" w:rsidRDefault="00C35B5A" w:rsidP="00AB7A5B">
            <w:pPr>
              <w:tabs>
                <w:tab w:val="left" w:pos="396"/>
              </w:tabs>
              <w:ind w:left="-592" w:right="109"/>
              <w:jc w:val="right"/>
              <w:rPr>
                <w:rFonts w:asciiTheme="majorBidi" w:eastAsia="Cordia New" w:hAnsiTheme="majorBidi" w:cstheme="majorBidi"/>
                <w:snapToGrid w:val="0"/>
                <w:color w:val="000000"/>
                <w:sz w:val="22"/>
                <w:szCs w:val="22"/>
                <w:lang w:eastAsia="th-TH"/>
              </w:rPr>
            </w:pPr>
            <w:r w:rsidRPr="001B496E">
              <w:rPr>
                <w:rFonts w:asciiTheme="majorBidi" w:eastAsia="Cordia New" w:hAnsiTheme="majorBidi" w:cstheme="majorBidi"/>
                <w:snapToGrid w:val="0"/>
                <w:color w:val="000000"/>
                <w:sz w:val="22"/>
                <w:szCs w:val="22"/>
                <w:lang w:eastAsia="th-TH"/>
              </w:rPr>
              <w:t xml:space="preserve">13,500,000 </w:t>
            </w:r>
          </w:p>
        </w:tc>
        <w:tc>
          <w:tcPr>
            <w:tcW w:w="992" w:type="dxa"/>
            <w:shd w:val="clear" w:color="auto" w:fill="auto"/>
            <w:vAlign w:val="bottom"/>
          </w:tcPr>
          <w:p w14:paraId="103A75DF" w14:textId="77777777" w:rsidR="00C35B5A" w:rsidRPr="001B496E" w:rsidRDefault="00C35B5A" w:rsidP="00AB7A5B">
            <w:pPr>
              <w:tabs>
                <w:tab w:val="left" w:pos="396"/>
              </w:tabs>
              <w:ind w:left="-592" w:right="109"/>
              <w:jc w:val="right"/>
              <w:rPr>
                <w:rFonts w:asciiTheme="majorBidi" w:eastAsia="Cordia New" w:hAnsiTheme="majorBidi" w:cstheme="majorBidi"/>
                <w:snapToGrid w:val="0"/>
                <w:color w:val="000000"/>
                <w:sz w:val="22"/>
                <w:szCs w:val="22"/>
                <w:lang w:eastAsia="th-TH"/>
              </w:rPr>
            </w:pPr>
            <w:r w:rsidRPr="001B496E">
              <w:rPr>
                <w:rFonts w:asciiTheme="majorBidi" w:eastAsia="Cordia New" w:hAnsiTheme="majorBidi" w:cstheme="majorBidi"/>
                <w:snapToGrid w:val="0"/>
                <w:color w:val="000000"/>
                <w:sz w:val="22"/>
                <w:szCs w:val="22"/>
                <w:lang w:eastAsia="th-TH"/>
              </w:rPr>
              <w:t xml:space="preserve">13,500,000 </w:t>
            </w:r>
          </w:p>
        </w:tc>
        <w:tc>
          <w:tcPr>
            <w:tcW w:w="851" w:type="dxa"/>
            <w:shd w:val="clear" w:color="auto" w:fill="auto"/>
            <w:vAlign w:val="bottom"/>
          </w:tcPr>
          <w:p w14:paraId="2DC8AB1A" w14:textId="77777777" w:rsidR="00C35B5A" w:rsidRPr="001B496E" w:rsidRDefault="00C35B5A" w:rsidP="00AB7A5B">
            <w:pPr>
              <w:ind w:left="-592" w:right="112"/>
              <w:jc w:val="right"/>
              <w:rPr>
                <w:rFonts w:asciiTheme="majorBidi" w:eastAsia="Cordia New" w:hAnsiTheme="majorBidi" w:cstheme="majorBidi"/>
                <w:snapToGrid w:val="0"/>
                <w:sz w:val="22"/>
                <w:szCs w:val="22"/>
                <w:cs/>
                <w:lang w:eastAsia="th-TH"/>
              </w:rPr>
            </w:pPr>
            <w:r w:rsidRPr="001B496E">
              <w:rPr>
                <w:rFonts w:asciiTheme="majorBidi" w:eastAsia="Cordia New" w:hAnsiTheme="majorBidi" w:cstheme="majorBidi"/>
                <w:snapToGrid w:val="0"/>
                <w:sz w:val="22"/>
                <w:szCs w:val="22"/>
                <w:lang w:eastAsia="th-TH"/>
              </w:rPr>
              <w:t>99.99</w:t>
            </w:r>
          </w:p>
        </w:tc>
        <w:tc>
          <w:tcPr>
            <w:tcW w:w="992" w:type="dxa"/>
            <w:shd w:val="clear" w:color="auto" w:fill="auto"/>
            <w:vAlign w:val="bottom"/>
          </w:tcPr>
          <w:p w14:paraId="0658DC0A" w14:textId="77777777" w:rsidR="00C35B5A" w:rsidRPr="001B496E" w:rsidRDefault="00C35B5A" w:rsidP="00AB7A5B">
            <w:pPr>
              <w:ind w:left="-592" w:right="112"/>
              <w:jc w:val="right"/>
              <w:rPr>
                <w:rFonts w:asciiTheme="majorBidi" w:eastAsia="Cordia New" w:hAnsiTheme="majorBidi" w:cstheme="majorBidi"/>
                <w:snapToGrid w:val="0"/>
                <w:sz w:val="22"/>
                <w:szCs w:val="22"/>
                <w:cs/>
                <w:lang w:eastAsia="th-TH"/>
              </w:rPr>
            </w:pPr>
            <w:r w:rsidRPr="001B496E">
              <w:rPr>
                <w:rFonts w:asciiTheme="majorBidi" w:eastAsia="Cordia New" w:hAnsiTheme="majorBidi" w:cstheme="majorBidi"/>
                <w:snapToGrid w:val="0"/>
                <w:sz w:val="22"/>
                <w:szCs w:val="22"/>
                <w:lang w:eastAsia="th-TH"/>
              </w:rPr>
              <w:t>99.99</w:t>
            </w:r>
          </w:p>
        </w:tc>
        <w:tc>
          <w:tcPr>
            <w:tcW w:w="993" w:type="dxa"/>
            <w:tcBorders>
              <w:bottom w:val="single" w:sz="4" w:space="0" w:color="auto"/>
            </w:tcBorders>
            <w:vAlign w:val="bottom"/>
          </w:tcPr>
          <w:p w14:paraId="19FE2C13" w14:textId="77777777" w:rsidR="00C35B5A" w:rsidRPr="001B496E" w:rsidRDefault="00C35B5A" w:rsidP="00AB7A5B">
            <w:pPr>
              <w:tabs>
                <w:tab w:val="left" w:pos="396"/>
                <w:tab w:val="left" w:pos="537"/>
              </w:tabs>
              <w:ind w:left="-592" w:right="110"/>
              <w:jc w:val="right"/>
              <w:rPr>
                <w:rFonts w:asciiTheme="majorBidi" w:eastAsia="Cordia New" w:hAnsiTheme="majorBidi" w:cstheme="majorBidi"/>
                <w:snapToGrid w:val="0"/>
                <w:color w:val="000000"/>
                <w:sz w:val="22"/>
                <w:szCs w:val="22"/>
                <w:cs/>
                <w:lang w:eastAsia="th-TH"/>
              </w:rPr>
            </w:pPr>
            <w:r w:rsidRPr="001B496E">
              <w:rPr>
                <w:rFonts w:asciiTheme="majorBidi" w:eastAsia="Cordia New" w:hAnsiTheme="majorBidi" w:cstheme="majorBidi"/>
                <w:snapToGrid w:val="0"/>
                <w:color w:val="000000"/>
                <w:sz w:val="22"/>
                <w:szCs w:val="22"/>
                <w:lang w:eastAsia="th-TH"/>
              </w:rPr>
              <w:t>13,499,970</w:t>
            </w:r>
          </w:p>
        </w:tc>
        <w:tc>
          <w:tcPr>
            <w:tcW w:w="80" w:type="dxa"/>
            <w:vAlign w:val="bottom"/>
          </w:tcPr>
          <w:p w14:paraId="46ED9078" w14:textId="77777777" w:rsidR="00C35B5A" w:rsidRPr="001B496E" w:rsidRDefault="00C35B5A" w:rsidP="00AB7A5B">
            <w:pPr>
              <w:jc w:val="right"/>
              <w:rPr>
                <w:rFonts w:asciiTheme="majorBidi" w:eastAsia="Cordia New" w:hAnsiTheme="majorBidi" w:cstheme="majorBidi"/>
                <w:snapToGrid w:val="0"/>
                <w:sz w:val="22"/>
                <w:szCs w:val="22"/>
                <w:lang w:eastAsia="th-TH"/>
              </w:rPr>
            </w:pPr>
          </w:p>
        </w:tc>
        <w:tc>
          <w:tcPr>
            <w:tcW w:w="913" w:type="dxa"/>
            <w:tcBorders>
              <w:bottom w:val="single" w:sz="4" w:space="0" w:color="auto"/>
            </w:tcBorders>
            <w:vAlign w:val="bottom"/>
          </w:tcPr>
          <w:p w14:paraId="22CC34F2" w14:textId="77777777" w:rsidR="00C35B5A" w:rsidRPr="001B496E" w:rsidRDefault="00C35B5A" w:rsidP="00AB7A5B">
            <w:pPr>
              <w:tabs>
                <w:tab w:val="left" w:pos="396"/>
                <w:tab w:val="left" w:pos="537"/>
              </w:tabs>
              <w:ind w:left="-592" w:right="110"/>
              <w:jc w:val="right"/>
              <w:rPr>
                <w:rFonts w:asciiTheme="majorBidi" w:eastAsia="Cordia New" w:hAnsiTheme="majorBidi" w:cstheme="majorBidi"/>
                <w:snapToGrid w:val="0"/>
                <w:color w:val="000000"/>
                <w:sz w:val="22"/>
                <w:szCs w:val="22"/>
                <w:cs/>
                <w:lang w:eastAsia="th-TH"/>
              </w:rPr>
            </w:pPr>
            <w:r w:rsidRPr="001B496E">
              <w:rPr>
                <w:rFonts w:asciiTheme="majorBidi" w:eastAsia="Cordia New" w:hAnsiTheme="majorBidi" w:cstheme="majorBidi"/>
                <w:snapToGrid w:val="0"/>
                <w:color w:val="000000"/>
                <w:sz w:val="22"/>
                <w:szCs w:val="22"/>
                <w:lang w:eastAsia="th-TH"/>
              </w:rPr>
              <w:t>13,499,970</w:t>
            </w:r>
          </w:p>
        </w:tc>
        <w:tc>
          <w:tcPr>
            <w:tcW w:w="80" w:type="dxa"/>
            <w:shd w:val="clear" w:color="auto" w:fill="auto"/>
            <w:vAlign w:val="bottom"/>
          </w:tcPr>
          <w:p w14:paraId="0F17EA3B" w14:textId="77777777" w:rsidR="00C35B5A" w:rsidRPr="001B496E" w:rsidRDefault="00C35B5A" w:rsidP="00AB7A5B">
            <w:pPr>
              <w:ind w:right="62"/>
              <w:jc w:val="right"/>
              <w:rPr>
                <w:rFonts w:asciiTheme="majorBidi" w:eastAsia="Cordia New" w:hAnsiTheme="majorBidi" w:cstheme="majorBidi"/>
                <w:snapToGrid w:val="0"/>
                <w:color w:val="000000"/>
                <w:sz w:val="22"/>
                <w:szCs w:val="22"/>
                <w:lang w:eastAsia="th-TH"/>
              </w:rPr>
            </w:pPr>
          </w:p>
        </w:tc>
        <w:tc>
          <w:tcPr>
            <w:tcW w:w="850" w:type="dxa"/>
            <w:tcBorders>
              <w:bottom w:val="single" w:sz="4" w:space="0" w:color="auto"/>
            </w:tcBorders>
            <w:shd w:val="clear" w:color="auto" w:fill="auto"/>
            <w:vAlign w:val="bottom"/>
          </w:tcPr>
          <w:p w14:paraId="23818365" w14:textId="77777777" w:rsidR="00C35B5A" w:rsidRPr="001B496E" w:rsidRDefault="00C35B5A" w:rsidP="00AB7A5B">
            <w:pPr>
              <w:ind w:right="-324"/>
              <w:jc w:val="center"/>
              <w:rPr>
                <w:rFonts w:asciiTheme="majorBidi" w:eastAsia="Cordia New" w:hAnsiTheme="majorBidi" w:cstheme="majorBidi"/>
                <w:snapToGrid w:val="0"/>
                <w:color w:val="000000"/>
                <w:sz w:val="22"/>
                <w:szCs w:val="22"/>
                <w:cs/>
                <w:lang w:eastAsia="th-TH"/>
              </w:rPr>
            </w:pPr>
            <w:r w:rsidRPr="001B496E">
              <w:rPr>
                <w:rFonts w:asciiTheme="majorBidi" w:eastAsia="Cordia New" w:hAnsiTheme="majorBidi" w:cstheme="majorBidi"/>
                <w:snapToGrid w:val="0"/>
                <w:color w:val="000000"/>
                <w:sz w:val="22"/>
                <w:szCs w:val="22"/>
                <w:lang w:eastAsia="th-TH"/>
              </w:rPr>
              <w:t>-</w:t>
            </w:r>
          </w:p>
        </w:tc>
        <w:tc>
          <w:tcPr>
            <w:tcW w:w="80" w:type="dxa"/>
            <w:shd w:val="clear" w:color="auto" w:fill="auto"/>
            <w:vAlign w:val="bottom"/>
          </w:tcPr>
          <w:p w14:paraId="3A9A88BE" w14:textId="77777777" w:rsidR="00C35B5A" w:rsidRPr="001B496E" w:rsidRDefault="00C35B5A" w:rsidP="00AB7A5B">
            <w:pPr>
              <w:ind w:right="62"/>
              <w:jc w:val="right"/>
              <w:rPr>
                <w:rFonts w:asciiTheme="majorBidi" w:eastAsia="Cordia New" w:hAnsiTheme="majorBidi" w:cstheme="majorBidi"/>
                <w:snapToGrid w:val="0"/>
                <w:color w:val="000000"/>
                <w:sz w:val="22"/>
                <w:szCs w:val="22"/>
                <w:lang w:eastAsia="th-TH"/>
              </w:rPr>
            </w:pPr>
          </w:p>
        </w:tc>
        <w:tc>
          <w:tcPr>
            <w:tcW w:w="989" w:type="dxa"/>
            <w:tcBorders>
              <w:bottom w:val="single" w:sz="4" w:space="0" w:color="auto"/>
            </w:tcBorders>
            <w:shd w:val="clear" w:color="auto" w:fill="auto"/>
            <w:vAlign w:val="bottom"/>
          </w:tcPr>
          <w:p w14:paraId="557CACB3" w14:textId="77777777" w:rsidR="00C35B5A" w:rsidRPr="001B496E" w:rsidRDefault="00C35B5A" w:rsidP="00AB7A5B">
            <w:pPr>
              <w:ind w:right="-472"/>
              <w:jc w:val="center"/>
              <w:rPr>
                <w:rFonts w:asciiTheme="majorBidi" w:eastAsia="Cordia New" w:hAnsiTheme="majorBidi" w:cstheme="majorBidi"/>
                <w:snapToGrid w:val="0"/>
                <w:color w:val="000000"/>
                <w:sz w:val="22"/>
                <w:szCs w:val="22"/>
                <w:cs/>
                <w:lang w:eastAsia="th-TH"/>
              </w:rPr>
            </w:pPr>
            <w:r w:rsidRPr="001B496E">
              <w:rPr>
                <w:rFonts w:asciiTheme="majorBidi" w:eastAsia="Cordia New" w:hAnsiTheme="majorBidi" w:cstheme="majorBidi"/>
                <w:snapToGrid w:val="0"/>
                <w:color w:val="000000"/>
                <w:sz w:val="22"/>
                <w:szCs w:val="22"/>
                <w:lang w:eastAsia="th-TH"/>
              </w:rPr>
              <w:t>-</w:t>
            </w:r>
          </w:p>
        </w:tc>
      </w:tr>
      <w:tr w:rsidR="002B232F" w:rsidRPr="001B496E" w14:paraId="524BBBB8" w14:textId="77777777" w:rsidTr="00AB7A5B">
        <w:tc>
          <w:tcPr>
            <w:tcW w:w="3896" w:type="dxa"/>
            <w:gridSpan w:val="2"/>
            <w:vAlign w:val="bottom"/>
          </w:tcPr>
          <w:p w14:paraId="5C9F400E" w14:textId="77777777" w:rsidR="002B232F" w:rsidRPr="001B496E" w:rsidRDefault="00FC7EB5" w:rsidP="00AB7A5B">
            <w:pPr>
              <w:ind w:left="630"/>
              <w:rPr>
                <w:rFonts w:asciiTheme="majorBidi" w:eastAsia="Cordia New" w:hAnsiTheme="majorBidi" w:cstheme="majorBidi"/>
                <w:snapToGrid w:val="0"/>
                <w:color w:val="000000"/>
                <w:sz w:val="22"/>
                <w:szCs w:val="22"/>
                <w:cs/>
                <w:lang w:eastAsia="th-TH"/>
              </w:rPr>
            </w:pPr>
            <w:r w:rsidRPr="001B496E">
              <w:rPr>
                <w:rFonts w:asciiTheme="majorBidi" w:eastAsia="Cordia New" w:hAnsiTheme="majorBidi" w:cstheme="majorBidi"/>
                <w:snapToGrid w:val="0"/>
                <w:color w:val="000000"/>
                <w:sz w:val="22"/>
                <w:szCs w:val="22"/>
                <w:lang w:eastAsia="th-TH"/>
              </w:rPr>
              <w:t>Total</w:t>
            </w:r>
          </w:p>
        </w:tc>
        <w:tc>
          <w:tcPr>
            <w:tcW w:w="992" w:type="dxa"/>
            <w:shd w:val="clear" w:color="auto" w:fill="auto"/>
            <w:vAlign w:val="bottom"/>
          </w:tcPr>
          <w:p w14:paraId="64695397" w14:textId="77777777" w:rsidR="002B232F" w:rsidRPr="001B496E" w:rsidRDefault="002B232F" w:rsidP="00AB7A5B">
            <w:pPr>
              <w:rPr>
                <w:rFonts w:asciiTheme="majorBidi" w:eastAsia="Cordia New" w:hAnsiTheme="majorBidi" w:cstheme="majorBidi"/>
                <w:snapToGrid w:val="0"/>
                <w:sz w:val="22"/>
                <w:szCs w:val="22"/>
                <w:cs/>
                <w:lang w:eastAsia="th-TH"/>
              </w:rPr>
            </w:pPr>
          </w:p>
        </w:tc>
        <w:tc>
          <w:tcPr>
            <w:tcW w:w="851" w:type="dxa"/>
            <w:shd w:val="clear" w:color="auto" w:fill="auto"/>
          </w:tcPr>
          <w:p w14:paraId="37B8C762" w14:textId="77777777" w:rsidR="002B232F" w:rsidRPr="001B496E" w:rsidRDefault="002B232F" w:rsidP="00AB7A5B">
            <w:pPr>
              <w:ind w:right="52"/>
              <w:rPr>
                <w:rFonts w:asciiTheme="majorBidi" w:eastAsia="Cordia New" w:hAnsiTheme="majorBidi" w:cstheme="majorBidi"/>
                <w:snapToGrid w:val="0"/>
                <w:sz w:val="22"/>
                <w:szCs w:val="22"/>
                <w:lang w:eastAsia="th-TH"/>
              </w:rPr>
            </w:pPr>
          </w:p>
        </w:tc>
        <w:tc>
          <w:tcPr>
            <w:tcW w:w="992" w:type="dxa"/>
            <w:shd w:val="clear" w:color="auto" w:fill="auto"/>
          </w:tcPr>
          <w:p w14:paraId="46C5DA49" w14:textId="77777777" w:rsidR="002B232F" w:rsidRPr="001B496E" w:rsidRDefault="002B232F" w:rsidP="00AB7A5B">
            <w:pPr>
              <w:ind w:right="52"/>
              <w:rPr>
                <w:rFonts w:asciiTheme="majorBidi" w:eastAsia="Cordia New" w:hAnsiTheme="majorBidi" w:cstheme="majorBidi"/>
                <w:snapToGrid w:val="0"/>
                <w:sz w:val="22"/>
                <w:szCs w:val="22"/>
                <w:lang w:eastAsia="th-TH"/>
              </w:rPr>
            </w:pPr>
          </w:p>
        </w:tc>
        <w:tc>
          <w:tcPr>
            <w:tcW w:w="993" w:type="dxa"/>
            <w:tcBorders>
              <w:top w:val="single" w:sz="4" w:space="0" w:color="auto"/>
            </w:tcBorders>
            <w:vAlign w:val="bottom"/>
          </w:tcPr>
          <w:p w14:paraId="2F53FAA3" w14:textId="77777777" w:rsidR="002B232F" w:rsidRPr="001B496E" w:rsidRDefault="002B232F" w:rsidP="00AB7A5B">
            <w:pPr>
              <w:tabs>
                <w:tab w:val="left" w:pos="396"/>
                <w:tab w:val="left" w:pos="537"/>
              </w:tabs>
              <w:ind w:left="-592" w:right="110"/>
              <w:jc w:val="right"/>
              <w:rPr>
                <w:rFonts w:asciiTheme="majorBidi" w:eastAsia="Cordia New" w:hAnsiTheme="majorBidi" w:cstheme="majorBidi"/>
                <w:snapToGrid w:val="0"/>
                <w:color w:val="000000"/>
                <w:sz w:val="22"/>
                <w:szCs w:val="22"/>
                <w:lang w:eastAsia="th-TH"/>
              </w:rPr>
            </w:pPr>
            <w:r w:rsidRPr="001B496E">
              <w:rPr>
                <w:rFonts w:asciiTheme="majorBidi" w:eastAsia="Cordia New" w:hAnsiTheme="majorBidi" w:cstheme="majorBidi"/>
                <w:snapToGrid w:val="0"/>
                <w:color w:val="000000"/>
                <w:sz w:val="22"/>
                <w:szCs w:val="22"/>
                <w:lang w:eastAsia="th-TH"/>
              </w:rPr>
              <w:t>150,976,800</w:t>
            </w:r>
          </w:p>
        </w:tc>
        <w:tc>
          <w:tcPr>
            <w:tcW w:w="80" w:type="dxa"/>
            <w:vAlign w:val="bottom"/>
          </w:tcPr>
          <w:p w14:paraId="43C30A11" w14:textId="77777777" w:rsidR="002B232F" w:rsidRPr="001B496E" w:rsidRDefault="002B232F" w:rsidP="00AB7A5B">
            <w:pPr>
              <w:jc w:val="right"/>
              <w:rPr>
                <w:rFonts w:asciiTheme="majorBidi" w:eastAsia="Cordia New" w:hAnsiTheme="majorBidi" w:cstheme="majorBidi"/>
                <w:snapToGrid w:val="0"/>
                <w:sz w:val="22"/>
                <w:szCs w:val="22"/>
                <w:lang w:eastAsia="th-TH"/>
              </w:rPr>
            </w:pPr>
          </w:p>
        </w:tc>
        <w:tc>
          <w:tcPr>
            <w:tcW w:w="913" w:type="dxa"/>
            <w:tcBorders>
              <w:top w:val="single" w:sz="4" w:space="0" w:color="auto"/>
            </w:tcBorders>
            <w:vAlign w:val="bottom"/>
          </w:tcPr>
          <w:p w14:paraId="2C6619A0" w14:textId="77777777" w:rsidR="002B232F" w:rsidRPr="001B496E" w:rsidRDefault="002B232F" w:rsidP="00AB7A5B">
            <w:pPr>
              <w:tabs>
                <w:tab w:val="left" w:pos="396"/>
                <w:tab w:val="left" w:pos="537"/>
              </w:tabs>
              <w:ind w:left="-592" w:right="110"/>
              <w:jc w:val="right"/>
              <w:rPr>
                <w:rFonts w:asciiTheme="majorBidi" w:eastAsia="Cordia New" w:hAnsiTheme="majorBidi" w:cstheme="majorBidi"/>
                <w:snapToGrid w:val="0"/>
                <w:color w:val="000000"/>
                <w:sz w:val="22"/>
                <w:szCs w:val="22"/>
                <w:lang w:eastAsia="th-TH"/>
              </w:rPr>
            </w:pPr>
            <w:r w:rsidRPr="001B496E">
              <w:rPr>
                <w:rFonts w:asciiTheme="majorBidi" w:eastAsia="Cordia New" w:hAnsiTheme="majorBidi" w:cstheme="majorBidi"/>
                <w:snapToGrid w:val="0"/>
                <w:color w:val="000000"/>
                <w:sz w:val="22"/>
                <w:szCs w:val="22"/>
                <w:lang w:eastAsia="th-TH"/>
              </w:rPr>
              <w:t>149,476,800</w:t>
            </w:r>
          </w:p>
        </w:tc>
        <w:tc>
          <w:tcPr>
            <w:tcW w:w="80" w:type="dxa"/>
            <w:shd w:val="clear" w:color="auto" w:fill="auto"/>
            <w:vAlign w:val="bottom"/>
          </w:tcPr>
          <w:p w14:paraId="63F1D4BB" w14:textId="77777777" w:rsidR="002B232F" w:rsidRPr="001B496E" w:rsidRDefault="002B232F" w:rsidP="00AB7A5B">
            <w:pPr>
              <w:tabs>
                <w:tab w:val="left" w:pos="396"/>
                <w:tab w:val="left" w:pos="537"/>
              </w:tabs>
              <w:ind w:left="-592" w:right="110"/>
              <w:jc w:val="right"/>
              <w:rPr>
                <w:rFonts w:asciiTheme="majorBidi" w:eastAsia="Cordia New" w:hAnsiTheme="majorBidi" w:cstheme="majorBidi"/>
                <w:snapToGrid w:val="0"/>
                <w:color w:val="000000"/>
                <w:sz w:val="22"/>
                <w:szCs w:val="22"/>
                <w:lang w:eastAsia="th-TH"/>
              </w:rPr>
            </w:pPr>
            <w:r w:rsidRPr="001B496E">
              <w:rPr>
                <w:rFonts w:asciiTheme="majorBidi" w:eastAsia="Cordia New" w:hAnsiTheme="majorBidi" w:cstheme="majorBidi"/>
                <w:snapToGrid w:val="0"/>
                <w:color w:val="000000"/>
                <w:sz w:val="22"/>
                <w:szCs w:val="22"/>
                <w:lang w:eastAsia="th-TH"/>
              </w:rPr>
              <w:t>89,554</w:t>
            </w:r>
          </w:p>
        </w:tc>
        <w:tc>
          <w:tcPr>
            <w:tcW w:w="850" w:type="dxa"/>
            <w:tcBorders>
              <w:top w:val="single" w:sz="4" w:space="0" w:color="auto"/>
              <w:bottom w:val="double" w:sz="4" w:space="0" w:color="auto"/>
            </w:tcBorders>
            <w:shd w:val="clear" w:color="auto" w:fill="auto"/>
            <w:vAlign w:val="bottom"/>
          </w:tcPr>
          <w:p w14:paraId="4F7B0052" w14:textId="77777777" w:rsidR="002B232F" w:rsidRPr="001B496E" w:rsidRDefault="002B232F" w:rsidP="00AB7A5B">
            <w:pPr>
              <w:ind w:right="-324"/>
              <w:jc w:val="center"/>
              <w:rPr>
                <w:rFonts w:asciiTheme="majorBidi" w:eastAsia="Cordia New" w:hAnsiTheme="majorBidi" w:cstheme="majorBidi"/>
                <w:snapToGrid w:val="0"/>
                <w:color w:val="000000"/>
                <w:sz w:val="22"/>
                <w:szCs w:val="22"/>
                <w:lang w:eastAsia="th-TH"/>
              </w:rPr>
            </w:pPr>
            <w:r w:rsidRPr="001B496E">
              <w:rPr>
                <w:rFonts w:asciiTheme="majorBidi" w:eastAsia="Cordia New" w:hAnsiTheme="majorBidi" w:cstheme="majorBidi"/>
                <w:snapToGrid w:val="0"/>
                <w:color w:val="000000"/>
                <w:sz w:val="22"/>
                <w:szCs w:val="22"/>
                <w:lang w:eastAsia="th-TH"/>
              </w:rPr>
              <w:t>-</w:t>
            </w:r>
          </w:p>
        </w:tc>
        <w:tc>
          <w:tcPr>
            <w:tcW w:w="80" w:type="dxa"/>
            <w:shd w:val="clear" w:color="auto" w:fill="auto"/>
            <w:vAlign w:val="bottom"/>
          </w:tcPr>
          <w:p w14:paraId="3CC82354" w14:textId="77777777" w:rsidR="002B232F" w:rsidRPr="001B496E" w:rsidRDefault="002B232F" w:rsidP="00AB7A5B">
            <w:pPr>
              <w:ind w:right="62"/>
              <w:jc w:val="right"/>
              <w:rPr>
                <w:rFonts w:asciiTheme="majorBidi" w:eastAsia="Cordia New" w:hAnsiTheme="majorBidi" w:cstheme="majorBidi"/>
                <w:snapToGrid w:val="0"/>
                <w:color w:val="000000"/>
                <w:sz w:val="22"/>
                <w:szCs w:val="22"/>
                <w:highlight w:val="green"/>
                <w:lang w:eastAsia="th-TH"/>
              </w:rPr>
            </w:pPr>
          </w:p>
        </w:tc>
        <w:tc>
          <w:tcPr>
            <w:tcW w:w="989" w:type="dxa"/>
            <w:tcBorders>
              <w:top w:val="single" w:sz="4" w:space="0" w:color="auto"/>
              <w:bottom w:val="double" w:sz="4" w:space="0" w:color="auto"/>
            </w:tcBorders>
            <w:shd w:val="clear" w:color="auto" w:fill="auto"/>
            <w:vAlign w:val="bottom"/>
          </w:tcPr>
          <w:p w14:paraId="650029AD" w14:textId="77777777" w:rsidR="002B232F" w:rsidRPr="001B496E" w:rsidRDefault="002B232F" w:rsidP="00AB7A5B">
            <w:pPr>
              <w:ind w:right="62"/>
              <w:jc w:val="right"/>
              <w:rPr>
                <w:rFonts w:asciiTheme="majorBidi" w:eastAsia="Cordia New" w:hAnsiTheme="majorBidi" w:cstheme="majorBidi"/>
                <w:snapToGrid w:val="0"/>
                <w:color w:val="000000"/>
                <w:sz w:val="22"/>
                <w:szCs w:val="22"/>
                <w:lang w:eastAsia="th-TH"/>
              </w:rPr>
            </w:pPr>
            <w:r w:rsidRPr="001B496E">
              <w:rPr>
                <w:rFonts w:asciiTheme="majorBidi" w:eastAsia="Cordia New" w:hAnsiTheme="majorBidi" w:cstheme="majorBidi"/>
                <w:snapToGrid w:val="0"/>
                <w:color w:val="000000"/>
                <w:sz w:val="22"/>
                <w:szCs w:val="22"/>
                <w:lang w:eastAsia="th-TH"/>
              </w:rPr>
              <w:t>876,341</w:t>
            </w:r>
          </w:p>
        </w:tc>
      </w:tr>
      <w:tr w:rsidR="00C35B5A" w:rsidRPr="001B496E" w14:paraId="06B66CB7" w14:textId="77777777" w:rsidTr="00AB7A5B">
        <w:tc>
          <w:tcPr>
            <w:tcW w:w="3896" w:type="dxa"/>
            <w:gridSpan w:val="2"/>
            <w:vAlign w:val="bottom"/>
          </w:tcPr>
          <w:p w14:paraId="3E6D74EF" w14:textId="77777777" w:rsidR="00C35B5A" w:rsidRPr="001B496E" w:rsidRDefault="00FC7EB5" w:rsidP="00AB7A5B">
            <w:pPr>
              <w:rPr>
                <w:rFonts w:asciiTheme="majorBidi" w:eastAsia="Cordia New" w:hAnsiTheme="majorBidi" w:cstheme="majorBidi"/>
                <w:snapToGrid w:val="0"/>
                <w:color w:val="000000"/>
                <w:sz w:val="22"/>
                <w:szCs w:val="22"/>
                <w:cs/>
                <w:lang w:eastAsia="th-TH"/>
              </w:rPr>
            </w:pPr>
            <w:r w:rsidRPr="001B496E">
              <w:rPr>
                <w:rFonts w:asciiTheme="majorBidi" w:eastAsia="Cordia New" w:hAnsiTheme="majorBidi" w:cstheme="majorBidi"/>
                <w:snapToGrid w:val="0"/>
                <w:color w:val="000000"/>
                <w:sz w:val="22"/>
                <w:szCs w:val="22"/>
                <w:u w:val="single"/>
                <w:lang w:eastAsia="th-TH"/>
              </w:rPr>
              <w:t>Less</w:t>
            </w:r>
            <w:r w:rsidRPr="001B496E">
              <w:rPr>
                <w:rFonts w:asciiTheme="majorBidi" w:eastAsia="Cordia New" w:hAnsiTheme="majorBidi" w:cstheme="majorBidi"/>
                <w:snapToGrid w:val="0"/>
                <w:color w:val="000000"/>
                <w:sz w:val="22"/>
                <w:szCs w:val="22"/>
                <w:lang w:eastAsia="th-TH"/>
              </w:rPr>
              <w:t xml:space="preserve"> Allowance for Impairment of Investments</w:t>
            </w:r>
          </w:p>
        </w:tc>
        <w:tc>
          <w:tcPr>
            <w:tcW w:w="992" w:type="dxa"/>
            <w:shd w:val="clear" w:color="auto" w:fill="auto"/>
            <w:vAlign w:val="bottom"/>
          </w:tcPr>
          <w:p w14:paraId="082BCEAB" w14:textId="77777777" w:rsidR="00C35B5A" w:rsidRPr="001B496E" w:rsidRDefault="00C35B5A" w:rsidP="00AB7A5B">
            <w:pPr>
              <w:rPr>
                <w:rFonts w:asciiTheme="majorBidi" w:eastAsia="Cordia New" w:hAnsiTheme="majorBidi" w:cstheme="majorBidi"/>
                <w:snapToGrid w:val="0"/>
                <w:sz w:val="22"/>
                <w:szCs w:val="22"/>
                <w:cs/>
                <w:lang w:eastAsia="th-TH"/>
              </w:rPr>
            </w:pPr>
          </w:p>
        </w:tc>
        <w:tc>
          <w:tcPr>
            <w:tcW w:w="851" w:type="dxa"/>
            <w:shd w:val="clear" w:color="auto" w:fill="auto"/>
          </w:tcPr>
          <w:p w14:paraId="13A4216F" w14:textId="77777777" w:rsidR="00C35B5A" w:rsidRPr="001B496E" w:rsidRDefault="00C35B5A" w:rsidP="00AB7A5B">
            <w:pPr>
              <w:ind w:right="52"/>
              <w:rPr>
                <w:rFonts w:asciiTheme="majorBidi" w:eastAsia="Cordia New" w:hAnsiTheme="majorBidi" w:cstheme="majorBidi"/>
                <w:snapToGrid w:val="0"/>
                <w:sz w:val="22"/>
                <w:szCs w:val="22"/>
                <w:lang w:eastAsia="th-TH"/>
              </w:rPr>
            </w:pPr>
          </w:p>
        </w:tc>
        <w:tc>
          <w:tcPr>
            <w:tcW w:w="992" w:type="dxa"/>
            <w:shd w:val="clear" w:color="auto" w:fill="auto"/>
          </w:tcPr>
          <w:p w14:paraId="1AA3525A" w14:textId="77777777" w:rsidR="00C35B5A" w:rsidRPr="001B496E" w:rsidRDefault="00C35B5A" w:rsidP="00AB7A5B">
            <w:pPr>
              <w:ind w:right="52"/>
              <w:rPr>
                <w:rFonts w:asciiTheme="majorBidi" w:eastAsia="Cordia New" w:hAnsiTheme="majorBidi" w:cstheme="majorBidi"/>
                <w:snapToGrid w:val="0"/>
                <w:sz w:val="22"/>
                <w:szCs w:val="22"/>
                <w:lang w:eastAsia="th-TH"/>
              </w:rPr>
            </w:pPr>
          </w:p>
        </w:tc>
        <w:tc>
          <w:tcPr>
            <w:tcW w:w="993" w:type="dxa"/>
            <w:tcBorders>
              <w:bottom w:val="single" w:sz="4" w:space="0" w:color="auto"/>
            </w:tcBorders>
            <w:shd w:val="clear" w:color="auto" w:fill="auto"/>
            <w:vAlign w:val="bottom"/>
          </w:tcPr>
          <w:p w14:paraId="069B14ED" w14:textId="77777777" w:rsidR="00C35B5A" w:rsidRPr="001B496E" w:rsidRDefault="00C35B5A" w:rsidP="00AB7A5B">
            <w:pPr>
              <w:tabs>
                <w:tab w:val="left" w:pos="396"/>
                <w:tab w:val="left" w:pos="537"/>
              </w:tabs>
              <w:ind w:left="-592" w:right="-66"/>
              <w:jc w:val="center"/>
              <w:rPr>
                <w:rFonts w:asciiTheme="majorBidi" w:eastAsia="Cordia New" w:hAnsiTheme="majorBidi" w:cstheme="majorBidi"/>
                <w:snapToGrid w:val="0"/>
                <w:color w:val="000000"/>
                <w:sz w:val="22"/>
                <w:szCs w:val="22"/>
                <w:highlight w:val="yellow"/>
                <w:lang w:eastAsia="th-TH"/>
              </w:rPr>
            </w:pPr>
            <w:r w:rsidRPr="001B496E">
              <w:rPr>
                <w:rFonts w:asciiTheme="majorBidi" w:eastAsia="Cordia New" w:hAnsiTheme="majorBidi" w:cstheme="majorBidi"/>
                <w:snapToGrid w:val="0"/>
                <w:color w:val="000000"/>
                <w:sz w:val="22"/>
                <w:szCs w:val="22"/>
                <w:lang w:eastAsia="th-TH"/>
              </w:rPr>
              <w:t xml:space="preserve">                 (</w:t>
            </w:r>
            <w:r w:rsidR="002B232F" w:rsidRPr="001B496E">
              <w:rPr>
                <w:rFonts w:asciiTheme="majorBidi" w:eastAsia="Cordia New" w:hAnsiTheme="majorBidi" w:cstheme="majorBidi"/>
                <w:snapToGrid w:val="0"/>
                <w:color w:val="000000"/>
                <w:sz w:val="22"/>
                <w:szCs w:val="22"/>
                <w:lang w:eastAsia="th-TH"/>
              </w:rPr>
              <w:t>3</w:t>
            </w:r>
            <w:r w:rsidRPr="001B496E">
              <w:rPr>
                <w:rFonts w:asciiTheme="majorBidi" w:eastAsia="Cordia New" w:hAnsiTheme="majorBidi" w:cstheme="majorBidi"/>
                <w:snapToGrid w:val="0"/>
                <w:color w:val="000000"/>
                <w:sz w:val="22"/>
                <w:szCs w:val="22"/>
                <w:lang w:eastAsia="th-TH"/>
              </w:rPr>
              <w:t>,</w:t>
            </w:r>
            <w:r w:rsidR="002B232F" w:rsidRPr="001B496E">
              <w:rPr>
                <w:rFonts w:asciiTheme="majorBidi" w:eastAsia="Cordia New" w:hAnsiTheme="majorBidi" w:cstheme="majorBidi"/>
                <w:snapToGrid w:val="0"/>
                <w:color w:val="000000"/>
                <w:sz w:val="22"/>
                <w:szCs w:val="22"/>
                <w:lang w:eastAsia="th-TH"/>
              </w:rPr>
              <w:t>249</w:t>
            </w:r>
            <w:r w:rsidRPr="001B496E">
              <w:rPr>
                <w:rFonts w:asciiTheme="majorBidi" w:eastAsia="Cordia New" w:hAnsiTheme="majorBidi" w:cstheme="majorBidi"/>
                <w:snapToGrid w:val="0"/>
                <w:color w:val="000000"/>
                <w:sz w:val="22"/>
                <w:szCs w:val="22"/>
                <w:lang w:eastAsia="th-TH"/>
              </w:rPr>
              <w:t>,</w:t>
            </w:r>
            <w:r w:rsidR="002B232F" w:rsidRPr="001B496E">
              <w:rPr>
                <w:rFonts w:asciiTheme="majorBidi" w:eastAsia="Cordia New" w:hAnsiTheme="majorBidi" w:cstheme="majorBidi"/>
                <w:snapToGrid w:val="0"/>
                <w:color w:val="000000"/>
                <w:sz w:val="22"/>
                <w:szCs w:val="22"/>
                <w:lang w:eastAsia="th-TH"/>
              </w:rPr>
              <w:t>676</w:t>
            </w:r>
            <w:r w:rsidRPr="001B496E">
              <w:rPr>
                <w:rFonts w:asciiTheme="majorBidi" w:eastAsia="Cordia New" w:hAnsiTheme="majorBidi" w:cstheme="majorBidi"/>
                <w:snapToGrid w:val="0"/>
                <w:color w:val="000000"/>
                <w:sz w:val="22"/>
                <w:szCs w:val="22"/>
                <w:lang w:eastAsia="th-TH"/>
              </w:rPr>
              <w:t>)</w:t>
            </w:r>
          </w:p>
        </w:tc>
        <w:tc>
          <w:tcPr>
            <w:tcW w:w="80" w:type="dxa"/>
            <w:vAlign w:val="bottom"/>
          </w:tcPr>
          <w:p w14:paraId="067E6D7E" w14:textId="77777777" w:rsidR="00C35B5A" w:rsidRPr="001B496E" w:rsidRDefault="00C35B5A" w:rsidP="00AB7A5B">
            <w:pPr>
              <w:jc w:val="right"/>
              <w:rPr>
                <w:rFonts w:asciiTheme="majorBidi" w:eastAsia="Cordia New" w:hAnsiTheme="majorBidi" w:cstheme="majorBidi"/>
                <w:snapToGrid w:val="0"/>
                <w:sz w:val="22"/>
                <w:szCs w:val="22"/>
                <w:lang w:eastAsia="th-TH"/>
              </w:rPr>
            </w:pPr>
          </w:p>
        </w:tc>
        <w:tc>
          <w:tcPr>
            <w:tcW w:w="913" w:type="dxa"/>
            <w:tcBorders>
              <w:bottom w:val="single" w:sz="4" w:space="0" w:color="auto"/>
            </w:tcBorders>
            <w:vAlign w:val="bottom"/>
          </w:tcPr>
          <w:p w14:paraId="3B3B2063" w14:textId="77777777" w:rsidR="00C35B5A" w:rsidRPr="001B496E" w:rsidRDefault="00C35B5A" w:rsidP="00AB7A5B">
            <w:pPr>
              <w:tabs>
                <w:tab w:val="left" w:pos="396"/>
                <w:tab w:val="left" w:pos="537"/>
              </w:tabs>
              <w:ind w:left="-592" w:right="110"/>
              <w:jc w:val="right"/>
              <w:rPr>
                <w:rFonts w:asciiTheme="majorBidi" w:eastAsia="Cordia New" w:hAnsiTheme="majorBidi" w:cstheme="majorBidi"/>
                <w:snapToGrid w:val="0"/>
                <w:color w:val="000000"/>
                <w:sz w:val="22"/>
                <w:szCs w:val="22"/>
                <w:lang w:eastAsia="th-TH"/>
              </w:rPr>
            </w:pPr>
            <w:r w:rsidRPr="001B496E">
              <w:rPr>
                <w:rFonts w:asciiTheme="majorBidi" w:eastAsia="Cordia New" w:hAnsiTheme="majorBidi" w:cstheme="majorBidi"/>
                <w:snapToGrid w:val="0"/>
                <w:color w:val="000000"/>
                <w:sz w:val="22"/>
                <w:szCs w:val="22"/>
                <w:lang w:eastAsia="th-TH"/>
              </w:rPr>
              <w:t xml:space="preserve">                 (2,465,676)</w:t>
            </w:r>
          </w:p>
        </w:tc>
        <w:tc>
          <w:tcPr>
            <w:tcW w:w="80" w:type="dxa"/>
            <w:shd w:val="clear" w:color="auto" w:fill="auto"/>
            <w:vAlign w:val="bottom"/>
          </w:tcPr>
          <w:p w14:paraId="665656D8" w14:textId="77777777" w:rsidR="00C35B5A" w:rsidRPr="001B496E" w:rsidRDefault="00C35B5A" w:rsidP="00AB7A5B">
            <w:pPr>
              <w:tabs>
                <w:tab w:val="left" w:pos="396"/>
                <w:tab w:val="left" w:pos="537"/>
              </w:tabs>
              <w:ind w:left="-592" w:right="110"/>
              <w:jc w:val="right"/>
              <w:rPr>
                <w:rFonts w:asciiTheme="majorBidi" w:eastAsia="Cordia New" w:hAnsiTheme="majorBidi" w:cstheme="majorBidi"/>
                <w:snapToGrid w:val="0"/>
                <w:color w:val="000000"/>
                <w:sz w:val="22"/>
                <w:szCs w:val="22"/>
                <w:lang w:eastAsia="th-TH"/>
              </w:rPr>
            </w:pPr>
          </w:p>
        </w:tc>
        <w:tc>
          <w:tcPr>
            <w:tcW w:w="850" w:type="dxa"/>
            <w:shd w:val="clear" w:color="auto" w:fill="auto"/>
            <w:vAlign w:val="bottom"/>
          </w:tcPr>
          <w:p w14:paraId="194E975B" w14:textId="77777777" w:rsidR="00C35B5A" w:rsidRPr="001B496E" w:rsidRDefault="00C35B5A" w:rsidP="00AB7A5B">
            <w:pPr>
              <w:ind w:right="62"/>
              <w:jc w:val="center"/>
              <w:rPr>
                <w:rFonts w:asciiTheme="majorBidi" w:eastAsia="Cordia New" w:hAnsiTheme="majorBidi" w:cstheme="majorBidi"/>
                <w:snapToGrid w:val="0"/>
                <w:color w:val="000000"/>
                <w:sz w:val="22"/>
                <w:szCs w:val="22"/>
                <w:lang w:eastAsia="th-TH"/>
              </w:rPr>
            </w:pPr>
          </w:p>
        </w:tc>
        <w:tc>
          <w:tcPr>
            <w:tcW w:w="80" w:type="dxa"/>
            <w:shd w:val="clear" w:color="auto" w:fill="auto"/>
            <w:vAlign w:val="bottom"/>
          </w:tcPr>
          <w:p w14:paraId="77112D56" w14:textId="77777777" w:rsidR="00C35B5A" w:rsidRPr="001B496E" w:rsidRDefault="00C35B5A" w:rsidP="00AB7A5B">
            <w:pPr>
              <w:ind w:right="62"/>
              <w:jc w:val="right"/>
              <w:rPr>
                <w:rFonts w:asciiTheme="majorBidi" w:eastAsia="Cordia New" w:hAnsiTheme="majorBidi" w:cstheme="majorBidi"/>
                <w:snapToGrid w:val="0"/>
                <w:color w:val="000000"/>
                <w:sz w:val="22"/>
                <w:szCs w:val="22"/>
                <w:lang w:eastAsia="th-TH"/>
              </w:rPr>
            </w:pPr>
          </w:p>
        </w:tc>
        <w:tc>
          <w:tcPr>
            <w:tcW w:w="989" w:type="dxa"/>
            <w:shd w:val="clear" w:color="auto" w:fill="auto"/>
            <w:vAlign w:val="bottom"/>
          </w:tcPr>
          <w:p w14:paraId="69052DAE" w14:textId="77777777" w:rsidR="00C35B5A" w:rsidRPr="001B496E" w:rsidRDefault="00C35B5A" w:rsidP="00AB7A5B">
            <w:pPr>
              <w:ind w:right="62"/>
              <w:jc w:val="center"/>
              <w:rPr>
                <w:rFonts w:asciiTheme="majorBidi" w:eastAsia="Cordia New" w:hAnsiTheme="majorBidi" w:cstheme="majorBidi"/>
                <w:snapToGrid w:val="0"/>
                <w:color w:val="000000"/>
                <w:sz w:val="22"/>
                <w:szCs w:val="22"/>
                <w:lang w:eastAsia="th-TH"/>
              </w:rPr>
            </w:pPr>
          </w:p>
        </w:tc>
      </w:tr>
      <w:tr w:rsidR="00C35B5A" w:rsidRPr="001B496E" w14:paraId="3E0C1AFC" w14:textId="77777777" w:rsidTr="00AB7A5B">
        <w:tc>
          <w:tcPr>
            <w:tcW w:w="3896" w:type="dxa"/>
            <w:gridSpan w:val="2"/>
            <w:vAlign w:val="bottom"/>
          </w:tcPr>
          <w:p w14:paraId="1F756FAA" w14:textId="77777777" w:rsidR="00C35B5A" w:rsidRPr="001B496E" w:rsidRDefault="00FC7EB5" w:rsidP="00AB7A5B">
            <w:pPr>
              <w:ind w:left="630"/>
              <w:rPr>
                <w:rFonts w:asciiTheme="majorBidi" w:eastAsia="Cordia New" w:hAnsiTheme="majorBidi" w:cstheme="majorBidi"/>
                <w:snapToGrid w:val="0"/>
                <w:color w:val="000000"/>
                <w:sz w:val="22"/>
                <w:szCs w:val="22"/>
                <w:cs/>
                <w:lang w:eastAsia="th-TH"/>
              </w:rPr>
            </w:pPr>
            <w:r w:rsidRPr="001B496E">
              <w:rPr>
                <w:rFonts w:asciiTheme="majorBidi" w:eastAsia="Cordia New" w:hAnsiTheme="majorBidi" w:cstheme="majorBidi"/>
                <w:snapToGrid w:val="0"/>
                <w:color w:val="000000"/>
                <w:sz w:val="22"/>
                <w:szCs w:val="22"/>
                <w:lang w:eastAsia="th-TH"/>
              </w:rPr>
              <w:t>Net</w:t>
            </w:r>
          </w:p>
        </w:tc>
        <w:tc>
          <w:tcPr>
            <w:tcW w:w="992" w:type="dxa"/>
            <w:shd w:val="clear" w:color="auto" w:fill="auto"/>
            <w:vAlign w:val="bottom"/>
          </w:tcPr>
          <w:p w14:paraId="774995A9" w14:textId="77777777" w:rsidR="00C35B5A" w:rsidRPr="001B496E" w:rsidRDefault="00C35B5A" w:rsidP="00AB7A5B">
            <w:pPr>
              <w:rPr>
                <w:rFonts w:asciiTheme="majorBidi" w:eastAsia="Cordia New" w:hAnsiTheme="majorBidi" w:cstheme="majorBidi"/>
                <w:snapToGrid w:val="0"/>
                <w:sz w:val="22"/>
                <w:szCs w:val="22"/>
                <w:cs/>
                <w:lang w:eastAsia="th-TH"/>
              </w:rPr>
            </w:pPr>
          </w:p>
        </w:tc>
        <w:tc>
          <w:tcPr>
            <w:tcW w:w="851" w:type="dxa"/>
            <w:shd w:val="clear" w:color="auto" w:fill="auto"/>
          </w:tcPr>
          <w:p w14:paraId="5CFF6A7B" w14:textId="77777777" w:rsidR="00C35B5A" w:rsidRPr="001B496E" w:rsidRDefault="00C35B5A" w:rsidP="00AB7A5B">
            <w:pPr>
              <w:ind w:right="52"/>
              <w:rPr>
                <w:rFonts w:asciiTheme="majorBidi" w:eastAsia="Cordia New" w:hAnsiTheme="majorBidi" w:cstheme="majorBidi"/>
                <w:snapToGrid w:val="0"/>
                <w:sz w:val="22"/>
                <w:szCs w:val="22"/>
                <w:lang w:eastAsia="th-TH"/>
              </w:rPr>
            </w:pPr>
          </w:p>
        </w:tc>
        <w:tc>
          <w:tcPr>
            <w:tcW w:w="992" w:type="dxa"/>
            <w:shd w:val="clear" w:color="auto" w:fill="auto"/>
          </w:tcPr>
          <w:p w14:paraId="4DA4D4B6" w14:textId="77777777" w:rsidR="00C35B5A" w:rsidRPr="001B496E" w:rsidRDefault="00C35B5A" w:rsidP="00AB7A5B">
            <w:pPr>
              <w:ind w:right="52"/>
              <w:rPr>
                <w:rFonts w:asciiTheme="majorBidi" w:eastAsia="Cordia New" w:hAnsiTheme="majorBidi" w:cstheme="majorBidi"/>
                <w:snapToGrid w:val="0"/>
                <w:sz w:val="22"/>
                <w:szCs w:val="22"/>
                <w:lang w:eastAsia="th-TH"/>
              </w:rPr>
            </w:pPr>
          </w:p>
        </w:tc>
        <w:tc>
          <w:tcPr>
            <w:tcW w:w="993" w:type="dxa"/>
            <w:tcBorders>
              <w:top w:val="single" w:sz="4" w:space="0" w:color="auto"/>
              <w:bottom w:val="double" w:sz="4" w:space="0" w:color="auto"/>
            </w:tcBorders>
            <w:vAlign w:val="bottom"/>
          </w:tcPr>
          <w:p w14:paraId="478136C3" w14:textId="77777777" w:rsidR="00C35B5A" w:rsidRPr="001B496E" w:rsidRDefault="00C35B5A" w:rsidP="00AB7A5B">
            <w:pPr>
              <w:tabs>
                <w:tab w:val="left" w:pos="396"/>
                <w:tab w:val="left" w:pos="537"/>
              </w:tabs>
              <w:ind w:left="-592" w:right="110"/>
              <w:jc w:val="right"/>
              <w:rPr>
                <w:rFonts w:asciiTheme="majorBidi" w:eastAsia="Cordia New" w:hAnsiTheme="majorBidi" w:cstheme="majorBidi"/>
                <w:snapToGrid w:val="0"/>
                <w:color w:val="000000"/>
                <w:sz w:val="22"/>
                <w:szCs w:val="22"/>
                <w:lang w:eastAsia="th-TH"/>
              </w:rPr>
            </w:pPr>
            <w:r w:rsidRPr="001B496E">
              <w:rPr>
                <w:rFonts w:asciiTheme="majorBidi" w:eastAsia="Cordia New" w:hAnsiTheme="majorBidi" w:cstheme="majorBidi"/>
                <w:snapToGrid w:val="0"/>
                <w:color w:val="000000"/>
                <w:sz w:val="22"/>
                <w:szCs w:val="22"/>
                <w:lang w:eastAsia="th-TH"/>
              </w:rPr>
              <w:t>147,</w:t>
            </w:r>
            <w:r w:rsidR="002B232F" w:rsidRPr="001B496E">
              <w:rPr>
                <w:rFonts w:asciiTheme="majorBidi" w:eastAsia="Cordia New" w:hAnsiTheme="majorBidi" w:cstheme="majorBidi"/>
                <w:snapToGrid w:val="0"/>
                <w:color w:val="000000"/>
                <w:sz w:val="22"/>
                <w:szCs w:val="22"/>
                <w:lang w:eastAsia="th-TH"/>
              </w:rPr>
              <w:t>727</w:t>
            </w:r>
            <w:r w:rsidRPr="001B496E">
              <w:rPr>
                <w:rFonts w:asciiTheme="majorBidi" w:eastAsia="Cordia New" w:hAnsiTheme="majorBidi" w:cstheme="majorBidi"/>
                <w:snapToGrid w:val="0"/>
                <w:color w:val="000000"/>
                <w:sz w:val="22"/>
                <w:szCs w:val="22"/>
                <w:lang w:eastAsia="th-TH"/>
              </w:rPr>
              <w:t>,124</w:t>
            </w:r>
          </w:p>
        </w:tc>
        <w:tc>
          <w:tcPr>
            <w:tcW w:w="80" w:type="dxa"/>
            <w:vAlign w:val="bottom"/>
          </w:tcPr>
          <w:p w14:paraId="431EBF37" w14:textId="77777777" w:rsidR="00C35B5A" w:rsidRPr="001B496E" w:rsidRDefault="00C35B5A" w:rsidP="00AB7A5B">
            <w:pPr>
              <w:jc w:val="right"/>
              <w:rPr>
                <w:rFonts w:asciiTheme="majorBidi" w:eastAsia="Cordia New" w:hAnsiTheme="majorBidi" w:cstheme="majorBidi"/>
                <w:snapToGrid w:val="0"/>
                <w:sz w:val="22"/>
                <w:szCs w:val="22"/>
                <w:lang w:eastAsia="th-TH"/>
              </w:rPr>
            </w:pPr>
          </w:p>
        </w:tc>
        <w:tc>
          <w:tcPr>
            <w:tcW w:w="913" w:type="dxa"/>
            <w:tcBorders>
              <w:top w:val="single" w:sz="4" w:space="0" w:color="auto"/>
              <w:bottom w:val="double" w:sz="4" w:space="0" w:color="auto"/>
            </w:tcBorders>
            <w:vAlign w:val="bottom"/>
          </w:tcPr>
          <w:p w14:paraId="0D9A7BCC" w14:textId="77777777" w:rsidR="00C35B5A" w:rsidRPr="001B496E" w:rsidRDefault="00C35B5A" w:rsidP="00AB7A5B">
            <w:pPr>
              <w:tabs>
                <w:tab w:val="left" w:pos="396"/>
                <w:tab w:val="left" w:pos="537"/>
              </w:tabs>
              <w:ind w:left="-592" w:right="110"/>
              <w:jc w:val="right"/>
              <w:rPr>
                <w:rFonts w:asciiTheme="majorBidi" w:eastAsia="Cordia New" w:hAnsiTheme="majorBidi" w:cstheme="majorBidi"/>
                <w:snapToGrid w:val="0"/>
                <w:color w:val="000000"/>
                <w:sz w:val="22"/>
                <w:szCs w:val="22"/>
                <w:lang w:eastAsia="th-TH"/>
              </w:rPr>
            </w:pPr>
            <w:r w:rsidRPr="001B496E">
              <w:rPr>
                <w:rFonts w:asciiTheme="majorBidi" w:eastAsia="Cordia New" w:hAnsiTheme="majorBidi" w:cstheme="majorBidi"/>
                <w:snapToGrid w:val="0"/>
                <w:color w:val="000000"/>
                <w:sz w:val="22"/>
                <w:szCs w:val="22"/>
                <w:lang w:eastAsia="th-TH"/>
              </w:rPr>
              <w:t>147,011,124</w:t>
            </w:r>
          </w:p>
        </w:tc>
        <w:tc>
          <w:tcPr>
            <w:tcW w:w="80" w:type="dxa"/>
            <w:shd w:val="clear" w:color="auto" w:fill="auto"/>
            <w:vAlign w:val="bottom"/>
          </w:tcPr>
          <w:p w14:paraId="7A8BFA47" w14:textId="77777777" w:rsidR="00C35B5A" w:rsidRPr="001B496E" w:rsidRDefault="00C35B5A" w:rsidP="00AB7A5B">
            <w:pPr>
              <w:tabs>
                <w:tab w:val="left" w:pos="396"/>
                <w:tab w:val="left" w:pos="537"/>
              </w:tabs>
              <w:ind w:left="-592" w:right="110"/>
              <w:jc w:val="right"/>
              <w:rPr>
                <w:rFonts w:asciiTheme="majorBidi" w:eastAsia="Cordia New" w:hAnsiTheme="majorBidi" w:cstheme="majorBidi"/>
                <w:snapToGrid w:val="0"/>
                <w:color w:val="000000"/>
                <w:sz w:val="22"/>
                <w:szCs w:val="22"/>
                <w:lang w:eastAsia="th-TH"/>
              </w:rPr>
            </w:pPr>
          </w:p>
        </w:tc>
        <w:tc>
          <w:tcPr>
            <w:tcW w:w="850" w:type="dxa"/>
            <w:shd w:val="clear" w:color="auto" w:fill="auto"/>
            <w:vAlign w:val="bottom"/>
          </w:tcPr>
          <w:p w14:paraId="670D6655" w14:textId="77777777" w:rsidR="00C35B5A" w:rsidRPr="001B496E" w:rsidRDefault="00C35B5A" w:rsidP="00AB7A5B">
            <w:pPr>
              <w:ind w:right="62"/>
              <w:jc w:val="right"/>
              <w:rPr>
                <w:rFonts w:asciiTheme="majorBidi" w:eastAsia="Cordia New" w:hAnsiTheme="majorBidi" w:cstheme="majorBidi"/>
                <w:snapToGrid w:val="0"/>
                <w:color w:val="000000"/>
                <w:sz w:val="22"/>
                <w:szCs w:val="22"/>
                <w:lang w:eastAsia="th-TH"/>
              </w:rPr>
            </w:pPr>
          </w:p>
        </w:tc>
        <w:tc>
          <w:tcPr>
            <w:tcW w:w="80" w:type="dxa"/>
            <w:shd w:val="clear" w:color="auto" w:fill="auto"/>
            <w:vAlign w:val="bottom"/>
          </w:tcPr>
          <w:p w14:paraId="081BC47E" w14:textId="77777777" w:rsidR="00C35B5A" w:rsidRPr="001B496E" w:rsidRDefault="00C35B5A" w:rsidP="00AB7A5B">
            <w:pPr>
              <w:ind w:right="62"/>
              <w:jc w:val="right"/>
              <w:rPr>
                <w:rFonts w:asciiTheme="majorBidi" w:eastAsia="Cordia New" w:hAnsiTheme="majorBidi" w:cstheme="majorBidi"/>
                <w:snapToGrid w:val="0"/>
                <w:color w:val="000000"/>
                <w:sz w:val="22"/>
                <w:szCs w:val="22"/>
                <w:highlight w:val="green"/>
                <w:lang w:eastAsia="th-TH"/>
              </w:rPr>
            </w:pPr>
          </w:p>
        </w:tc>
        <w:tc>
          <w:tcPr>
            <w:tcW w:w="989" w:type="dxa"/>
            <w:shd w:val="clear" w:color="auto" w:fill="auto"/>
            <w:vAlign w:val="bottom"/>
          </w:tcPr>
          <w:p w14:paraId="2C4DC1AF" w14:textId="77777777" w:rsidR="00C35B5A" w:rsidRPr="001B496E" w:rsidRDefault="00C35B5A" w:rsidP="00AB7A5B">
            <w:pPr>
              <w:ind w:right="62"/>
              <w:jc w:val="center"/>
              <w:rPr>
                <w:rFonts w:asciiTheme="majorBidi" w:eastAsia="Cordia New" w:hAnsiTheme="majorBidi" w:cstheme="majorBidi"/>
                <w:snapToGrid w:val="0"/>
                <w:color w:val="000000"/>
                <w:sz w:val="22"/>
                <w:szCs w:val="22"/>
                <w:lang w:eastAsia="th-TH"/>
              </w:rPr>
            </w:pPr>
          </w:p>
        </w:tc>
      </w:tr>
    </w:tbl>
    <w:p w14:paraId="7174092A" w14:textId="77777777" w:rsidR="00D94BCD" w:rsidRPr="001B496E" w:rsidRDefault="00D94BCD" w:rsidP="000C3C38">
      <w:pPr>
        <w:ind w:firstLine="1134"/>
        <w:jc w:val="thaiDistribute"/>
        <w:rPr>
          <w:rFonts w:asciiTheme="majorBidi" w:hAnsiTheme="majorBidi" w:cstheme="majorBidi"/>
          <w:sz w:val="12"/>
          <w:szCs w:val="12"/>
        </w:rPr>
      </w:pPr>
    </w:p>
    <w:p w14:paraId="0B908560" w14:textId="77777777" w:rsidR="00D94BCD" w:rsidRPr="001B496E" w:rsidRDefault="00FC7EB5" w:rsidP="00AB7A5B">
      <w:pPr>
        <w:numPr>
          <w:ilvl w:val="0"/>
          <w:numId w:val="42"/>
        </w:numPr>
        <w:ind w:left="567" w:hanging="425"/>
        <w:rPr>
          <w:rFonts w:asciiTheme="majorBidi" w:hAnsiTheme="majorBidi" w:cstheme="majorBidi"/>
          <w:lang w:eastAsia="x-none"/>
        </w:rPr>
      </w:pPr>
      <w:r w:rsidRPr="001B496E">
        <w:rPr>
          <w:rFonts w:asciiTheme="majorBidi" w:hAnsiTheme="majorBidi" w:cstheme="majorBidi"/>
          <w:lang w:eastAsia="x-none"/>
        </w:rPr>
        <w:t>Movements of Investments in Subsidiaries</w:t>
      </w:r>
    </w:p>
    <w:tbl>
      <w:tblPr>
        <w:tblW w:w="8996" w:type="dxa"/>
        <w:tblInd w:w="567" w:type="dxa"/>
        <w:tblLayout w:type="fixed"/>
        <w:tblCellMar>
          <w:left w:w="30" w:type="dxa"/>
          <w:right w:w="30" w:type="dxa"/>
        </w:tblCellMar>
        <w:tblLook w:val="0000" w:firstRow="0" w:lastRow="0" w:firstColumn="0" w:lastColumn="0" w:noHBand="0" w:noVBand="0"/>
      </w:tblPr>
      <w:tblGrid>
        <w:gridCol w:w="5310"/>
        <w:gridCol w:w="142"/>
        <w:gridCol w:w="1701"/>
        <w:gridCol w:w="142"/>
        <w:gridCol w:w="1701"/>
      </w:tblGrid>
      <w:tr w:rsidR="00D94BCD" w:rsidRPr="001B496E" w14:paraId="438986B3" w14:textId="77777777" w:rsidTr="00AB7A5B">
        <w:tc>
          <w:tcPr>
            <w:tcW w:w="5310" w:type="dxa"/>
          </w:tcPr>
          <w:p w14:paraId="425963C1" w14:textId="77777777" w:rsidR="00D94BCD" w:rsidRPr="001B496E" w:rsidRDefault="00D94BCD" w:rsidP="00DA253B">
            <w:pPr>
              <w:jc w:val="thaiDistribute"/>
              <w:rPr>
                <w:rFonts w:asciiTheme="majorBidi" w:hAnsiTheme="majorBidi" w:cstheme="majorBidi"/>
                <w:sz w:val="28"/>
                <w:szCs w:val="28"/>
              </w:rPr>
            </w:pPr>
          </w:p>
        </w:tc>
        <w:tc>
          <w:tcPr>
            <w:tcW w:w="142" w:type="dxa"/>
          </w:tcPr>
          <w:p w14:paraId="7A54BF92" w14:textId="77777777" w:rsidR="00D94BCD" w:rsidRPr="001B496E" w:rsidRDefault="00D94BCD" w:rsidP="00DA253B">
            <w:pPr>
              <w:ind w:right="60"/>
              <w:jc w:val="center"/>
              <w:rPr>
                <w:rFonts w:asciiTheme="majorBidi" w:hAnsiTheme="majorBidi" w:cstheme="majorBidi"/>
                <w:snapToGrid w:val="0"/>
                <w:color w:val="000000"/>
                <w:sz w:val="28"/>
                <w:szCs w:val="28"/>
                <w:lang w:eastAsia="th-TH"/>
              </w:rPr>
            </w:pPr>
          </w:p>
        </w:tc>
        <w:tc>
          <w:tcPr>
            <w:tcW w:w="3544" w:type="dxa"/>
            <w:gridSpan w:val="3"/>
          </w:tcPr>
          <w:p w14:paraId="204649CA" w14:textId="77777777" w:rsidR="00D94BCD" w:rsidRPr="001B496E" w:rsidRDefault="00FC7EB5" w:rsidP="00DA253B">
            <w:pPr>
              <w:ind w:right="60"/>
              <w:jc w:val="right"/>
              <w:rPr>
                <w:rFonts w:asciiTheme="majorBidi" w:hAnsiTheme="majorBidi" w:cstheme="majorBidi"/>
                <w:snapToGrid w:val="0"/>
                <w:color w:val="000000"/>
                <w:sz w:val="28"/>
                <w:szCs w:val="28"/>
                <w:cs/>
                <w:lang w:eastAsia="th-TH"/>
              </w:rPr>
            </w:pPr>
            <w:r w:rsidRPr="001B496E">
              <w:rPr>
                <w:rFonts w:asciiTheme="majorBidi" w:hAnsiTheme="majorBidi" w:cstheme="majorBidi"/>
                <w:sz w:val="30"/>
                <w:szCs w:val="30"/>
              </w:rPr>
              <w:t>(Unit : Baht)</w:t>
            </w:r>
          </w:p>
        </w:tc>
      </w:tr>
      <w:tr w:rsidR="00D94BCD" w:rsidRPr="001B496E" w14:paraId="6CDAD8D9" w14:textId="77777777" w:rsidTr="00AB7A5B">
        <w:tc>
          <w:tcPr>
            <w:tcW w:w="5310" w:type="dxa"/>
          </w:tcPr>
          <w:p w14:paraId="0E016356" w14:textId="77777777" w:rsidR="00D94BCD" w:rsidRPr="001B496E" w:rsidRDefault="00D94BCD" w:rsidP="00DA253B">
            <w:pPr>
              <w:jc w:val="thaiDistribute"/>
              <w:rPr>
                <w:rFonts w:asciiTheme="majorBidi" w:hAnsiTheme="majorBidi" w:cstheme="majorBidi"/>
                <w:sz w:val="28"/>
                <w:szCs w:val="28"/>
              </w:rPr>
            </w:pPr>
          </w:p>
        </w:tc>
        <w:tc>
          <w:tcPr>
            <w:tcW w:w="142" w:type="dxa"/>
          </w:tcPr>
          <w:p w14:paraId="664C99B4" w14:textId="77777777" w:rsidR="00D94BCD" w:rsidRPr="001B496E" w:rsidRDefault="00D94BCD" w:rsidP="00DA253B">
            <w:pPr>
              <w:ind w:right="60"/>
              <w:jc w:val="center"/>
              <w:rPr>
                <w:rFonts w:asciiTheme="majorBidi" w:hAnsiTheme="majorBidi" w:cstheme="majorBidi"/>
                <w:snapToGrid w:val="0"/>
                <w:color w:val="000000"/>
                <w:sz w:val="28"/>
                <w:szCs w:val="28"/>
                <w:lang w:eastAsia="th-TH"/>
              </w:rPr>
            </w:pPr>
          </w:p>
        </w:tc>
        <w:tc>
          <w:tcPr>
            <w:tcW w:w="3544" w:type="dxa"/>
            <w:gridSpan w:val="3"/>
          </w:tcPr>
          <w:p w14:paraId="23B188D3" w14:textId="77777777" w:rsidR="00D94BCD" w:rsidRPr="001B496E" w:rsidRDefault="00FC7EB5" w:rsidP="00DA253B">
            <w:pPr>
              <w:ind w:right="60"/>
              <w:jc w:val="center"/>
              <w:rPr>
                <w:rFonts w:asciiTheme="majorBidi" w:hAnsiTheme="majorBidi" w:cstheme="majorBidi"/>
                <w:snapToGrid w:val="0"/>
                <w:color w:val="000000"/>
                <w:sz w:val="28"/>
                <w:szCs w:val="28"/>
                <w:cs/>
                <w:lang w:eastAsia="th-TH"/>
              </w:rPr>
            </w:pPr>
            <w:r w:rsidRPr="001B496E">
              <w:rPr>
                <w:rFonts w:asciiTheme="majorBidi" w:eastAsia="MS Mincho" w:hAnsiTheme="majorBidi" w:cstheme="majorBidi"/>
                <w:snapToGrid w:val="0"/>
                <w:color w:val="000000"/>
                <w:sz w:val="30"/>
                <w:szCs w:val="30"/>
                <w:lang w:eastAsia="th-TH"/>
              </w:rPr>
              <w:t>Separate Financial Statements</w:t>
            </w:r>
          </w:p>
        </w:tc>
      </w:tr>
      <w:tr w:rsidR="00FC7EB5" w:rsidRPr="001B496E" w14:paraId="22CAC4CC" w14:textId="77777777" w:rsidTr="00AB7A5B">
        <w:tc>
          <w:tcPr>
            <w:tcW w:w="5310" w:type="dxa"/>
          </w:tcPr>
          <w:p w14:paraId="22BDE0A3" w14:textId="77777777" w:rsidR="00FC7EB5" w:rsidRPr="001B496E" w:rsidRDefault="00FC7EB5" w:rsidP="00FC7EB5">
            <w:pPr>
              <w:jc w:val="thaiDistribute"/>
              <w:rPr>
                <w:rFonts w:asciiTheme="majorBidi" w:hAnsiTheme="majorBidi" w:cstheme="majorBidi"/>
                <w:sz w:val="28"/>
                <w:szCs w:val="28"/>
              </w:rPr>
            </w:pPr>
          </w:p>
        </w:tc>
        <w:tc>
          <w:tcPr>
            <w:tcW w:w="142" w:type="dxa"/>
          </w:tcPr>
          <w:p w14:paraId="695FA4F4" w14:textId="77777777" w:rsidR="00FC7EB5" w:rsidRPr="001B496E" w:rsidRDefault="00FC7EB5" w:rsidP="00FC7EB5">
            <w:pPr>
              <w:ind w:right="24"/>
              <w:jc w:val="center"/>
              <w:rPr>
                <w:rFonts w:asciiTheme="majorBidi" w:hAnsiTheme="majorBidi" w:cstheme="majorBidi"/>
                <w:sz w:val="28"/>
                <w:szCs w:val="28"/>
              </w:rPr>
            </w:pPr>
          </w:p>
        </w:tc>
        <w:tc>
          <w:tcPr>
            <w:tcW w:w="1701" w:type="dxa"/>
          </w:tcPr>
          <w:p w14:paraId="15481962" w14:textId="77777777" w:rsidR="00FC7EB5" w:rsidRPr="001B496E" w:rsidRDefault="00FC7EB5" w:rsidP="00FC7EB5">
            <w:pPr>
              <w:ind w:right="24"/>
              <w:jc w:val="center"/>
              <w:rPr>
                <w:rFonts w:asciiTheme="majorBidi" w:hAnsiTheme="majorBidi" w:cstheme="majorBidi"/>
                <w:sz w:val="28"/>
                <w:szCs w:val="28"/>
              </w:rPr>
            </w:pPr>
            <w:r w:rsidRPr="001B496E">
              <w:rPr>
                <w:rFonts w:asciiTheme="majorBidi" w:eastAsia="MS Mincho" w:hAnsiTheme="majorBidi" w:cstheme="majorBidi"/>
                <w:sz w:val="30"/>
                <w:szCs w:val="30"/>
              </w:rPr>
              <w:t>As at</w:t>
            </w:r>
          </w:p>
        </w:tc>
        <w:tc>
          <w:tcPr>
            <w:tcW w:w="142" w:type="dxa"/>
          </w:tcPr>
          <w:p w14:paraId="0A0277EE" w14:textId="77777777" w:rsidR="00FC7EB5" w:rsidRPr="001B496E" w:rsidRDefault="00FC7EB5" w:rsidP="00FC7EB5">
            <w:pPr>
              <w:ind w:right="24"/>
              <w:jc w:val="center"/>
              <w:rPr>
                <w:rFonts w:asciiTheme="majorBidi" w:hAnsiTheme="majorBidi" w:cstheme="majorBidi"/>
                <w:sz w:val="28"/>
                <w:szCs w:val="28"/>
              </w:rPr>
            </w:pPr>
          </w:p>
        </w:tc>
        <w:tc>
          <w:tcPr>
            <w:tcW w:w="1701" w:type="dxa"/>
          </w:tcPr>
          <w:p w14:paraId="1BBFA933" w14:textId="77777777" w:rsidR="00FC7EB5" w:rsidRPr="001B496E" w:rsidRDefault="00FC7EB5" w:rsidP="00FC7EB5">
            <w:pPr>
              <w:ind w:right="24"/>
              <w:jc w:val="center"/>
              <w:rPr>
                <w:rFonts w:asciiTheme="majorBidi" w:hAnsiTheme="majorBidi" w:cstheme="majorBidi"/>
                <w:sz w:val="28"/>
                <w:szCs w:val="28"/>
              </w:rPr>
            </w:pPr>
            <w:r w:rsidRPr="001B496E">
              <w:rPr>
                <w:rFonts w:asciiTheme="majorBidi" w:eastAsia="MS Mincho" w:hAnsiTheme="majorBidi" w:cstheme="majorBidi"/>
                <w:sz w:val="30"/>
                <w:szCs w:val="30"/>
              </w:rPr>
              <w:t>As at</w:t>
            </w:r>
          </w:p>
        </w:tc>
      </w:tr>
      <w:tr w:rsidR="00FC7EB5" w:rsidRPr="001B496E" w14:paraId="49235D68" w14:textId="77777777" w:rsidTr="00AB7A5B">
        <w:tc>
          <w:tcPr>
            <w:tcW w:w="5310" w:type="dxa"/>
          </w:tcPr>
          <w:p w14:paraId="57EC9396" w14:textId="77777777" w:rsidR="00FC7EB5" w:rsidRPr="001B496E" w:rsidRDefault="00FC7EB5" w:rsidP="00FC7EB5">
            <w:pPr>
              <w:jc w:val="thaiDistribute"/>
              <w:rPr>
                <w:rFonts w:asciiTheme="majorBidi" w:hAnsiTheme="majorBidi" w:cstheme="majorBidi"/>
                <w:sz w:val="28"/>
                <w:szCs w:val="28"/>
              </w:rPr>
            </w:pPr>
          </w:p>
        </w:tc>
        <w:tc>
          <w:tcPr>
            <w:tcW w:w="142" w:type="dxa"/>
            <w:vAlign w:val="bottom"/>
          </w:tcPr>
          <w:p w14:paraId="29E6B44A" w14:textId="77777777" w:rsidR="00FC7EB5" w:rsidRPr="001B496E" w:rsidRDefault="00FC7EB5" w:rsidP="00FC7EB5">
            <w:pPr>
              <w:jc w:val="center"/>
              <w:rPr>
                <w:rFonts w:asciiTheme="majorBidi" w:hAnsiTheme="majorBidi" w:cstheme="majorBidi"/>
                <w:sz w:val="28"/>
                <w:szCs w:val="28"/>
              </w:rPr>
            </w:pPr>
          </w:p>
        </w:tc>
        <w:tc>
          <w:tcPr>
            <w:tcW w:w="1701" w:type="dxa"/>
          </w:tcPr>
          <w:p w14:paraId="129F49B6" w14:textId="77777777" w:rsidR="00FC7EB5" w:rsidRPr="001B496E" w:rsidRDefault="00FC7EB5" w:rsidP="00FC7EB5">
            <w:pPr>
              <w:jc w:val="center"/>
              <w:rPr>
                <w:rFonts w:asciiTheme="majorBidi" w:hAnsiTheme="majorBidi" w:cstheme="majorBidi"/>
                <w:sz w:val="28"/>
                <w:szCs w:val="28"/>
                <w:cs/>
              </w:rPr>
            </w:pPr>
            <w:r w:rsidRPr="001B496E">
              <w:rPr>
                <w:rFonts w:asciiTheme="majorBidi" w:eastAsia="MS Mincho" w:hAnsiTheme="majorBidi" w:cstheme="majorBidi"/>
                <w:sz w:val="30"/>
                <w:szCs w:val="30"/>
              </w:rPr>
              <w:t>31 December 2022</w:t>
            </w:r>
          </w:p>
        </w:tc>
        <w:tc>
          <w:tcPr>
            <w:tcW w:w="142" w:type="dxa"/>
          </w:tcPr>
          <w:p w14:paraId="03DB81E5" w14:textId="77777777" w:rsidR="00FC7EB5" w:rsidRPr="001B496E" w:rsidRDefault="00FC7EB5" w:rsidP="00FC7EB5">
            <w:pPr>
              <w:jc w:val="center"/>
              <w:rPr>
                <w:rFonts w:asciiTheme="majorBidi" w:hAnsiTheme="majorBidi" w:cstheme="majorBidi"/>
                <w:sz w:val="28"/>
                <w:szCs w:val="28"/>
              </w:rPr>
            </w:pPr>
          </w:p>
        </w:tc>
        <w:tc>
          <w:tcPr>
            <w:tcW w:w="1701" w:type="dxa"/>
          </w:tcPr>
          <w:p w14:paraId="1712D934" w14:textId="77777777" w:rsidR="00FC7EB5" w:rsidRPr="001B496E" w:rsidRDefault="00FC7EB5" w:rsidP="00FC7EB5">
            <w:pPr>
              <w:jc w:val="center"/>
              <w:rPr>
                <w:rFonts w:asciiTheme="majorBidi" w:hAnsiTheme="majorBidi" w:cstheme="majorBidi"/>
                <w:sz w:val="28"/>
                <w:szCs w:val="28"/>
                <w:cs/>
              </w:rPr>
            </w:pPr>
            <w:r w:rsidRPr="001B496E">
              <w:rPr>
                <w:rFonts w:asciiTheme="majorBidi" w:eastAsia="MS Mincho" w:hAnsiTheme="majorBidi" w:cstheme="majorBidi"/>
                <w:sz w:val="30"/>
                <w:szCs w:val="30"/>
              </w:rPr>
              <w:t>31 December 2021</w:t>
            </w:r>
          </w:p>
        </w:tc>
      </w:tr>
      <w:tr w:rsidR="00D94BCD" w:rsidRPr="001B496E" w14:paraId="2C017167" w14:textId="77777777" w:rsidTr="00AB7A5B">
        <w:trPr>
          <w:trHeight w:val="426"/>
        </w:trPr>
        <w:tc>
          <w:tcPr>
            <w:tcW w:w="5310" w:type="dxa"/>
          </w:tcPr>
          <w:p w14:paraId="6CC33D7D" w14:textId="77777777" w:rsidR="00D94BCD" w:rsidRPr="001B496E" w:rsidRDefault="00FC7EB5" w:rsidP="00AB7A5B">
            <w:pPr>
              <w:pStyle w:val="BodyTextIndent"/>
              <w:tabs>
                <w:tab w:val="clear" w:pos="360"/>
                <w:tab w:val="clear" w:pos="720"/>
                <w:tab w:val="clear" w:pos="1080"/>
                <w:tab w:val="left" w:pos="450"/>
                <w:tab w:val="left" w:pos="1418"/>
              </w:tabs>
              <w:ind w:left="0"/>
              <w:rPr>
                <w:rFonts w:asciiTheme="majorBidi" w:hAnsiTheme="majorBidi" w:cstheme="majorBidi"/>
                <w:b/>
                <w:bCs/>
                <w:sz w:val="28"/>
                <w:szCs w:val="28"/>
                <w:cs/>
                <w:lang w:val="en-US"/>
              </w:rPr>
            </w:pPr>
            <w:r w:rsidRPr="001B496E">
              <w:rPr>
                <w:rFonts w:asciiTheme="majorBidi" w:eastAsia="MS Mincho" w:hAnsiTheme="majorBidi" w:cstheme="majorBidi"/>
                <w:b/>
                <w:bCs/>
                <w:sz w:val="30"/>
                <w:szCs w:val="30"/>
              </w:rPr>
              <w:t>Investments in Subsidiaries</w:t>
            </w:r>
          </w:p>
        </w:tc>
        <w:tc>
          <w:tcPr>
            <w:tcW w:w="142" w:type="dxa"/>
          </w:tcPr>
          <w:p w14:paraId="191AD508" w14:textId="77777777" w:rsidR="00D94BCD" w:rsidRPr="001B496E" w:rsidRDefault="00D94BCD" w:rsidP="00DA253B">
            <w:pPr>
              <w:ind w:right="70"/>
              <w:jc w:val="thaiDistribute"/>
              <w:rPr>
                <w:rFonts w:asciiTheme="majorBidi" w:hAnsiTheme="majorBidi" w:cstheme="majorBidi"/>
                <w:sz w:val="28"/>
                <w:szCs w:val="28"/>
              </w:rPr>
            </w:pPr>
          </w:p>
        </w:tc>
        <w:tc>
          <w:tcPr>
            <w:tcW w:w="1701" w:type="dxa"/>
          </w:tcPr>
          <w:p w14:paraId="356B47AF" w14:textId="77777777" w:rsidR="00D94BCD" w:rsidRPr="001B496E" w:rsidRDefault="00D94BCD" w:rsidP="00DA253B">
            <w:pPr>
              <w:ind w:right="82"/>
              <w:jc w:val="right"/>
              <w:rPr>
                <w:rFonts w:asciiTheme="majorBidi" w:hAnsiTheme="majorBidi" w:cstheme="majorBidi"/>
                <w:sz w:val="28"/>
                <w:szCs w:val="28"/>
              </w:rPr>
            </w:pPr>
          </w:p>
        </w:tc>
        <w:tc>
          <w:tcPr>
            <w:tcW w:w="142" w:type="dxa"/>
          </w:tcPr>
          <w:p w14:paraId="6FA9CBC1" w14:textId="77777777" w:rsidR="00D94BCD" w:rsidRPr="001B496E" w:rsidRDefault="00D94BCD" w:rsidP="00DA253B">
            <w:pPr>
              <w:ind w:right="70"/>
              <w:jc w:val="thaiDistribute"/>
              <w:rPr>
                <w:rFonts w:asciiTheme="majorBidi" w:hAnsiTheme="majorBidi" w:cstheme="majorBidi"/>
                <w:sz w:val="28"/>
                <w:szCs w:val="28"/>
              </w:rPr>
            </w:pPr>
          </w:p>
        </w:tc>
        <w:tc>
          <w:tcPr>
            <w:tcW w:w="1701" w:type="dxa"/>
          </w:tcPr>
          <w:p w14:paraId="5FFA9A61" w14:textId="77777777" w:rsidR="00D94BCD" w:rsidRPr="001B496E" w:rsidRDefault="00D94BCD" w:rsidP="00DA253B">
            <w:pPr>
              <w:ind w:right="82"/>
              <w:jc w:val="right"/>
              <w:rPr>
                <w:rFonts w:asciiTheme="majorBidi" w:hAnsiTheme="majorBidi" w:cstheme="majorBidi"/>
                <w:sz w:val="28"/>
                <w:szCs w:val="28"/>
              </w:rPr>
            </w:pPr>
          </w:p>
        </w:tc>
      </w:tr>
      <w:tr w:rsidR="0086657A" w:rsidRPr="001B496E" w14:paraId="6D1C5195" w14:textId="77777777" w:rsidTr="00AB7A5B">
        <w:trPr>
          <w:trHeight w:val="426"/>
        </w:trPr>
        <w:tc>
          <w:tcPr>
            <w:tcW w:w="5310" w:type="dxa"/>
          </w:tcPr>
          <w:p w14:paraId="4E68410D" w14:textId="77777777" w:rsidR="0086657A" w:rsidRPr="001B496E" w:rsidRDefault="00FC7EB5" w:rsidP="00AB7A5B">
            <w:pPr>
              <w:pStyle w:val="BodyTextIndent"/>
              <w:tabs>
                <w:tab w:val="clear" w:pos="360"/>
                <w:tab w:val="clear" w:pos="720"/>
                <w:tab w:val="clear" w:pos="1080"/>
                <w:tab w:val="left" w:pos="450"/>
                <w:tab w:val="left" w:pos="1418"/>
              </w:tabs>
              <w:ind w:left="0"/>
              <w:rPr>
                <w:rFonts w:asciiTheme="majorBidi" w:hAnsiTheme="majorBidi" w:cstheme="majorBidi"/>
                <w:sz w:val="28"/>
                <w:szCs w:val="28"/>
                <w:cs/>
                <w:lang w:val="en-US"/>
              </w:rPr>
            </w:pPr>
            <w:r w:rsidRPr="001B496E">
              <w:rPr>
                <w:rFonts w:asciiTheme="majorBidi" w:eastAsia="MS Mincho" w:hAnsiTheme="majorBidi" w:cstheme="majorBidi"/>
                <w:sz w:val="30"/>
                <w:szCs w:val="30"/>
              </w:rPr>
              <w:t>Beginning Carrying Amount</w:t>
            </w:r>
          </w:p>
        </w:tc>
        <w:tc>
          <w:tcPr>
            <w:tcW w:w="142" w:type="dxa"/>
          </w:tcPr>
          <w:p w14:paraId="10947840" w14:textId="77777777" w:rsidR="0086657A" w:rsidRPr="001B496E" w:rsidRDefault="0086657A" w:rsidP="0086657A">
            <w:pPr>
              <w:ind w:right="70"/>
              <w:jc w:val="thaiDistribute"/>
              <w:rPr>
                <w:rFonts w:asciiTheme="majorBidi" w:hAnsiTheme="majorBidi" w:cstheme="majorBidi"/>
                <w:sz w:val="28"/>
                <w:szCs w:val="28"/>
              </w:rPr>
            </w:pPr>
          </w:p>
        </w:tc>
        <w:tc>
          <w:tcPr>
            <w:tcW w:w="1701" w:type="dxa"/>
          </w:tcPr>
          <w:p w14:paraId="2AD5F1A3" w14:textId="77664509" w:rsidR="0086657A" w:rsidRPr="001B496E" w:rsidRDefault="0086657A" w:rsidP="0086657A">
            <w:pPr>
              <w:ind w:right="82"/>
              <w:jc w:val="right"/>
              <w:rPr>
                <w:rFonts w:asciiTheme="majorBidi" w:hAnsiTheme="majorBidi" w:cstheme="majorBidi"/>
                <w:sz w:val="28"/>
                <w:szCs w:val="28"/>
                <w:cs/>
              </w:rPr>
            </w:pPr>
            <w:r w:rsidRPr="001B496E">
              <w:rPr>
                <w:rFonts w:asciiTheme="majorBidi" w:hAnsiTheme="majorBidi" w:cstheme="majorBidi"/>
                <w:sz w:val="28"/>
                <w:szCs w:val="28"/>
              </w:rPr>
              <w:t>14</w:t>
            </w:r>
            <w:r w:rsidR="00DE2483">
              <w:rPr>
                <w:rFonts w:asciiTheme="majorBidi" w:hAnsiTheme="majorBidi" w:cstheme="majorBidi"/>
                <w:sz w:val="28"/>
                <w:szCs w:val="28"/>
              </w:rPr>
              <w:t>7</w:t>
            </w:r>
            <w:r w:rsidRPr="001B496E">
              <w:rPr>
                <w:rFonts w:asciiTheme="majorBidi" w:hAnsiTheme="majorBidi" w:cstheme="majorBidi"/>
                <w:sz w:val="28"/>
                <w:szCs w:val="28"/>
              </w:rPr>
              <w:t>,</w:t>
            </w:r>
            <w:r w:rsidR="00DE2483">
              <w:rPr>
                <w:rFonts w:asciiTheme="majorBidi" w:hAnsiTheme="majorBidi" w:cstheme="majorBidi"/>
                <w:sz w:val="28"/>
                <w:szCs w:val="28"/>
              </w:rPr>
              <w:t>011</w:t>
            </w:r>
            <w:r w:rsidRPr="001B496E">
              <w:rPr>
                <w:rFonts w:asciiTheme="majorBidi" w:hAnsiTheme="majorBidi" w:cstheme="majorBidi"/>
                <w:sz w:val="28"/>
                <w:szCs w:val="28"/>
              </w:rPr>
              <w:t>,</w:t>
            </w:r>
            <w:r w:rsidR="00DE2483">
              <w:rPr>
                <w:rFonts w:asciiTheme="majorBidi" w:hAnsiTheme="majorBidi" w:cstheme="majorBidi"/>
                <w:sz w:val="28"/>
                <w:szCs w:val="28"/>
              </w:rPr>
              <w:t>124</w:t>
            </w:r>
          </w:p>
        </w:tc>
        <w:tc>
          <w:tcPr>
            <w:tcW w:w="142" w:type="dxa"/>
          </w:tcPr>
          <w:p w14:paraId="6CA3D181" w14:textId="77777777" w:rsidR="0086657A" w:rsidRPr="001B496E" w:rsidRDefault="0086657A" w:rsidP="0086657A">
            <w:pPr>
              <w:ind w:right="70"/>
              <w:jc w:val="thaiDistribute"/>
              <w:rPr>
                <w:rFonts w:asciiTheme="majorBidi" w:hAnsiTheme="majorBidi" w:cstheme="majorBidi"/>
                <w:sz w:val="28"/>
                <w:szCs w:val="28"/>
              </w:rPr>
            </w:pPr>
          </w:p>
        </w:tc>
        <w:tc>
          <w:tcPr>
            <w:tcW w:w="1701" w:type="dxa"/>
          </w:tcPr>
          <w:p w14:paraId="63A93327" w14:textId="23551E6F" w:rsidR="0086657A" w:rsidRPr="001B496E" w:rsidRDefault="0086657A" w:rsidP="0086657A">
            <w:pPr>
              <w:ind w:right="115"/>
              <w:jc w:val="right"/>
              <w:rPr>
                <w:rFonts w:asciiTheme="majorBidi" w:hAnsiTheme="majorBidi" w:cstheme="majorBidi"/>
                <w:sz w:val="28"/>
                <w:szCs w:val="28"/>
                <w:cs/>
              </w:rPr>
            </w:pPr>
            <w:r w:rsidRPr="001B496E">
              <w:rPr>
                <w:rFonts w:asciiTheme="majorBidi" w:hAnsiTheme="majorBidi" w:cstheme="majorBidi"/>
                <w:sz w:val="28"/>
                <w:szCs w:val="28"/>
              </w:rPr>
              <w:t>17</w:t>
            </w:r>
            <w:r w:rsidR="00DE2483">
              <w:rPr>
                <w:rFonts w:asciiTheme="majorBidi" w:hAnsiTheme="majorBidi" w:cstheme="majorBidi"/>
                <w:sz w:val="28"/>
                <w:szCs w:val="28"/>
              </w:rPr>
              <w:t>4</w:t>
            </w:r>
            <w:r w:rsidRPr="001B496E">
              <w:rPr>
                <w:rFonts w:asciiTheme="majorBidi" w:hAnsiTheme="majorBidi" w:cstheme="majorBidi"/>
                <w:sz w:val="28"/>
                <w:szCs w:val="28"/>
              </w:rPr>
              <w:t>,432,</w:t>
            </w:r>
            <w:r w:rsidR="00DE2483">
              <w:rPr>
                <w:rFonts w:asciiTheme="majorBidi" w:hAnsiTheme="majorBidi" w:cstheme="majorBidi"/>
                <w:sz w:val="28"/>
                <w:szCs w:val="28"/>
              </w:rPr>
              <w:t>7</w:t>
            </w:r>
            <w:r w:rsidRPr="001B496E">
              <w:rPr>
                <w:rFonts w:asciiTheme="majorBidi" w:hAnsiTheme="majorBidi" w:cstheme="majorBidi"/>
                <w:sz w:val="28"/>
                <w:szCs w:val="28"/>
              </w:rPr>
              <w:t>80</w:t>
            </w:r>
          </w:p>
        </w:tc>
      </w:tr>
      <w:tr w:rsidR="0086657A" w:rsidRPr="001B496E" w14:paraId="3B146B0B" w14:textId="77777777" w:rsidTr="00AB7A5B">
        <w:tc>
          <w:tcPr>
            <w:tcW w:w="5310" w:type="dxa"/>
          </w:tcPr>
          <w:p w14:paraId="7272A8FA" w14:textId="77777777" w:rsidR="0086657A" w:rsidRPr="001B496E" w:rsidRDefault="00FC7EB5" w:rsidP="00AB7A5B">
            <w:pPr>
              <w:pStyle w:val="BodyTextIndent"/>
              <w:tabs>
                <w:tab w:val="clear" w:pos="360"/>
                <w:tab w:val="clear" w:pos="720"/>
                <w:tab w:val="clear" w:pos="1080"/>
                <w:tab w:val="left" w:pos="450"/>
                <w:tab w:val="left" w:pos="1418"/>
              </w:tabs>
              <w:ind w:left="0"/>
              <w:rPr>
                <w:rFonts w:asciiTheme="majorBidi" w:hAnsiTheme="majorBidi" w:cstheme="majorBidi"/>
                <w:sz w:val="28"/>
                <w:szCs w:val="28"/>
                <w:cs/>
                <w:lang w:val="en-US"/>
              </w:rPr>
            </w:pPr>
            <w:r w:rsidRPr="001B496E">
              <w:rPr>
                <w:rFonts w:asciiTheme="majorBidi" w:eastAsia="MS Mincho" w:hAnsiTheme="majorBidi" w:cstheme="majorBidi"/>
                <w:sz w:val="30"/>
                <w:szCs w:val="30"/>
              </w:rPr>
              <w:t>Investments Increment</w:t>
            </w:r>
          </w:p>
        </w:tc>
        <w:tc>
          <w:tcPr>
            <w:tcW w:w="142" w:type="dxa"/>
          </w:tcPr>
          <w:p w14:paraId="33C975BC" w14:textId="77777777" w:rsidR="0086657A" w:rsidRPr="001B496E" w:rsidRDefault="0086657A" w:rsidP="0086657A">
            <w:pPr>
              <w:ind w:right="70"/>
              <w:jc w:val="thaiDistribute"/>
              <w:rPr>
                <w:rFonts w:asciiTheme="majorBidi" w:hAnsiTheme="majorBidi" w:cstheme="majorBidi"/>
                <w:sz w:val="28"/>
                <w:szCs w:val="28"/>
              </w:rPr>
            </w:pPr>
          </w:p>
        </w:tc>
        <w:tc>
          <w:tcPr>
            <w:tcW w:w="1701" w:type="dxa"/>
          </w:tcPr>
          <w:p w14:paraId="52B66AF6" w14:textId="77777777" w:rsidR="0086657A" w:rsidRPr="001B496E" w:rsidRDefault="002B232F" w:rsidP="005A5552">
            <w:pPr>
              <w:ind w:right="82"/>
              <w:jc w:val="right"/>
              <w:rPr>
                <w:rFonts w:asciiTheme="majorBidi" w:hAnsiTheme="majorBidi" w:cstheme="majorBidi"/>
                <w:sz w:val="28"/>
                <w:szCs w:val="28"/>
              </w:rPr>
            </w:pPr>
            <w:r w:rsidRPr="001B496E">
              <w:rPr>
                <w:rFonts w:asciiTheme="majorBidi" w:hAnsiTheme="majorBidi" w:cstheme="majorBidi"/>
                <w:sz w:val="28"/>
                <w:szCs w:val="28"/>
              </w:rPr>
              <w:t>1,500,000</w:t>
            </w:r>
          </w:p>
        </w:tc>
        <w:tc>
          <w:tcPr>
            <w:tcW w:w="142" w:type="dxa"/>
          </w:tcPr>
          <w:p w14:paraId="3B324C04" w14:textId="77777777" w:rsidR="0086657A" w:rsidRPr="001B496E" w:rsidRDefault="0086657A" w:rsidP="0086657A">
            <w:pPr>
              <w:ind w:right="70"/>
              <w:jc w:val="thaiDistribute"/>
              <w:rPr>
                <w:rFonts w:asciiTheme="majorBidi" w:hAnsiTheme="majorBidi" w:cstheme="majorBidi"/>
                <w:sz w:val="28"/>
                <w:szCs w:val="28"/>
              </w:rPr>
            </w:pPr>
          </w:p>
        </w:tc>
        <w:tc>
          <w:tcPr>
            <w:tcW w:w="1701" w:type="dxa"/>
          </w:tcPr>
          <w:p w14:paraId="139AF778" w14:textId="77777777" w:rsidR="0086657A" w:rsidRPr="001B496E" w:rsidRDefault="0086657A" w:rsidP="0086657A">
            <w:pPr>
              <w:ind w:right="399"/>
              <w:jc w:val="right"/>
              <w:rPr>
                <w:rFonts w:asciiTheme="majorBidi" w:hAnsiTheme="majorBidi" w:cstheme="majorBidi"/>
                <w:sz w:val="28"/>
                <w:szCs w:val="28"/>
              </w:rPr>
            </w:pPr>
            <w:r w:rsidRPr="001B496E">
              <w:rPr>
                <w:rFonts w:asciiTheme="majorBidi" w:hAnsiTheme="majorBidi" w:cstheme="majorBidi"/>
                <w:sz w:val="28"/>
                <w:szCs w:val="28"/>
              </w:rPr>
              <w:t>-</w:t>
            </w:r>
          </w:p>
        </w:tc>
      </w:tr>
      <w:tr w:rsidR="00FC7EB5" w:rsidRPr="001B496E" w14:paraId="3A67C603" w14:textId="77777777" w:rsidTr="00AB7A5B">
        <w:tc>
          <w:tcPr>
            <w:tcW w:w="5310" w:type="dxa"/>
          </w:tcPr>
          <w:p w14:paraId="195B6488" w14:textId="77777777" w:rsidR="00FC7EB5" w:rsidRPr="001B496E" w:rsidRDefault="00FC7EB5" w:rsidP="00AB7A5B">
            <w:pPr>
              <w:pStyle w:val="BodyTextIndent"/>
              <w:tabs>
                <w:tab w:val="clear" w:pos="360"/>
                <w:tab w:val="clear" w:pos="720"/>
                <w:tab w:val="clear" w:pos="1080"/>
                <w:tab w:val="left" w:pos="450"/>
                <w:tab w:val="left" w:pos="1418"/>
              </w:tabs>
              <w:ind w:left="0"/>
              <w:rPr>
                <w:rFonts w:asciiTheme="majorBidi" w:hAnsiTheme="majorBidi" w:cstheme="majorBidi"/>
                <w:sz w:val="28"/>
                <w:szCs w:val="28"/>
                <w:cs/>
                <w:lang w:val="en-US"/>
              </w:rPr>
            </w:pPr>
            <w:r w:rsidRPr="001B496E">
              <w:rPr>
                <w:rFonts w:asciiTheme="majorBidi" w:eastAsia="MS Mincho" w:hAnsiTheme="majorBidi" w:cstheme="majorBidi"/>
                <w:sz w:val="30"/>
                <w:szCs w:val="30"/>
              </w:rPr>
              <w:t>Disposal of Investments</w:t>
            </w:r>
          </w:p>
        </w:tc>
        <w:tc>
          <w:tcPr>
            <w:tcW w:w="142" w:type="dxa"/>
          </w:tcPr>
          <w:p w14:paraId="622C7F95" w14:textId="77777777" w:rsidR="00FC7EB5" w:rsidRPr="001B496E" w:rsidRDefault="00FC7EB5" w:rsidP="00FC7EB5">
            <w:pPr>
              <w:ind w:right="70"/>
              <w:jc w:val="thaiDistribute"/>
              <w:rPr>
                <w:rFonts w:asciiTheme="majorBidi" w:hAnsiTheme="majorBidi" w:cstheme="majorBidi"/>
                <w:sz w:val="28"/>
                <w:szCs w:val="28"/>
              </w:rPr>
            </w:pPr>
          </w:p>
        </w:tc>
        <w:tc>
          <w:tcPr>
            <w:tcW w:w="1701" w:type="dxa"/>
          </w:tcPr>
          <w:p w14:paraId="60277096" w14:textId="77777777" w:rsidR="00FC7EB5" w:rsidRPr="001B496E" w:rsidRDefault="00FC7EB5" w:rsidP="00FC7EB5">
            <w:pPr>
              <w:ind w:right="399"/>
              <w:jc w:val="right"/>
              <w:rPr>
                <w:rFonts w:asciiTheme="majorBidi" w:hAnsiTheme="majorBidi" w:cstheme="majorBidi"/>
                <w:sz w:val="28"/>
                <w:szCs w:val="28"/>
                <w:cs/>
              </w:rPr>
            </w:pPr>
            <w:r w:rsidRPr="001B496E">
              <w:rPr>
                <w:rFonts w:asciiTheme="majorBidi" w:hAnsiTheme="majorBidi" w:cstheme="majorBidi"/>
                <w:sz w:val="28"/>
                <w:szCs w:val="28"/>
              </w:rPr>
              <w:t>-</w:t>
            </w:r>
          </w:p>
        </w:tc>
        <w:tc>
          <w:tcPr>
            <w:tcW w:w="142" w:type="dxa"/>
          </w:tcPr>
          <w:p w14:paraId="64171530" w14:textId="77777777" w:rsidR="00FC7EB5" w:rsidRPr="001B496E" w:rsidRDefault="00FC7EB5" w:rsidP="00FC7EB5">
            <w:pPr>
              <w:ind w:right="70"/>
              <w:jc w:val="thaiDistribute"/>
              <w:rPr>
                <w:rFonts w:asciiTheme="majorBidi" w:hAnsiTheme="majorBidi" w:cstheme="majorBidi"/>
                <w:sz w:val="28"/>
                <w:szCs w:val="28"/>
              </w:rPr>
            </w:pPr>
          </w:p>
        </w:tc>
        <w:tc>
          <w:tcPr>
            <w:tcW w:w="1701" w:type="dxa"/>
          </w:tcPr>
          <w:p w14:paraId="6494C573" w14:textId="77777777" w:rsidR="00FC7EB5" w:rsidRPr="001B496E" w:rsidRDefault="00FC7EB5" w:rsidP="00FC7EB5">
            <w:pPr>
              <w:ind w:right="115"/>
              <w:jc w:val="right"/>
              <w:rPr>
                <w:rFonts w:asciiTheme="majorBidi" w:hAnsiTheme="majorBidi" w:cstheme="majorBidi"/>
                <w:sz w:val="28"/>
                <w:szCs w:val="28"/>
              </w:rPr>
            </w:pPr>
            <w:r w:rsidRPr="001B496E">
              <w:rPr>
                <w:rFonts w:asciiTheme="majorBidi" w:hAnsiTheme="majorBidi" w:cstheme="majorBidi"/>
                <w:sz w:val="28"/>
                <w:szCs w:val="28"/>
              </w:rPr>
              <w:t>(24,955,980)</w:t>
            </w:r>
          </w:p>
        </w:tc>
      </w:tr>
      <w:tr w:rsidR="00FC7EB5" w:rsidRPr="001B496E" w14:paraId="025F2E66" w14:textId="77777777" w:rsidTr="00AB7A5B">
        <w:tc>
          <w:tcPr>
            <w:tcW w:w="5310" w:type="dxa"/>
          </w:tcPr>
          <w:p w14:paraId="3A2436E2" w14:textId="77777777" w:rsidR="00FC7EB5" w:rsidRPr="001B496E" w:rsidRDefault="00FC7EB5" w:rsidP="00AB7A5B">
            <w:pPr>
              <w:pStyle w:val="BodyTextIndent"/>
              <w:tabs>
                <w:tab w:val="clear" w:pos="360"/>
                <w:tab w:val="clear" w:pos="720"/>
                <w:tab w:val="clear" w:pos="1080"/>
                <w:tab w:val="left" w:pos="450"/>
                <w:tab w:val="left" w:pos="1418"/>
              </w:tabs>
              <w:ind w:left="0"/>
              <w:rPr>
                <w:rFonts w:asciiTheme="majorBidi" w:hAnsiTheme="majorBidi" w:cstheme="majorBidi"/>
                <w:sz w:val="28"/>
                <w:szCs w:val="28"/>
                <w:cs/>
                <w:lang w:val="en-US"/>
              </w:rPr>
            </w:pPr>
            <w:r w:rsidRPr="001B496E">
              <w:rPr>
                <w:rFonts w:asciiTheme="majorBidi" w:hAnsiTheme="majorBidi" w:cstheme="majorBidi"/>
                <w:sz w:val="30"/>
                <w:szCs w:val="30"/>
              </w:rPr>
              <w:t>Dissolution</w:t>
            </w:r>
            <w:r w:rsidRPr="001B496E">
              <w:rPr>
                <w:rFonts w:asciiTheme="majorBidi" w:hAnsiTheme="majorBidi" w:cstheme="majorBidi"/>
                <w:sz w:val="30"/>
                <w:szCs w:val="30"/>
                <w:lang w:val="en-US"/>
              </w:rPr>
              <w:t xml:space="preserve"> of Subsidiary</w:t>
            </w:r>
          </w:p>
        </w:tc>
        <w:tc>
          <w:tcPr>
            <w:tcW w:w="142" w:type="dxa"/>
          </w:tcPr>
          <w:p w14:paraId="1A5A551E" w14:textId="77777777" w:rsidR="00FC7EB5" w:rsidRPr="001B496E" w:rsidRDefault="00FC7EB5" w:rsidP="00FC7EB5">
            <w:pPr>
              <w:ind w:right="70"/>
              <w:jc w:val="thaiDistribute"/>
              <w:rPr>
                <w:rFonts w:asciiTheme="majorBidi" w:hAnsiTheme="majorBidi" w:cstheme="majorBidi"/>
                <w:sz w:val="28"/>
                <w:szCs w:val="28"/>
              </w:rPr>
            </w:pPr>
          </w:p>
        </w:tc>
        <w:tc>
          <w:tcPr>
            <w:tcW w:w="1701" w:type="dxa"/>
          </w:tcPr>
          <w:p w14:paraId="168031A6" w14:textId="77777777" w:rsidR="00FC7EB5" w:rsidRPr="001B496E" w:rsidRDefault="00FC7EB5" w:rsidP="00FC7EB5">
            <w:pPr>
              <w:ind w:right="399"/>
              <w:jc w:val="right"/>
              <w:rPr>
                <w:rFonts w:asciiTheme="majorBidi" w:hAnsiTheme="majorBidi" w:cstheme="majorBidi"/>
                <w:sz w:val="28"/>
                <w:szCs w:val="28"/>
              </w:rPr>
            </w:pPr>
            <w:r w:rsidRPr="001B496E">
              <w:rPr>
                <w:rFonts w:asciiTheme="majorBidi" w:hAnsiTheme="majorBidi" w:cstheme="majorBidi"/>
                <w:sz w:val="28"/>
                <w:szCs w:val="28"/>
              </w:rPr>
              <w:t>-</w:t>
            </w:r>
          </w:p>
        </w:tc>
        <w:tc>
          <w:tcPr>
            <w:tcW w:w="142" w:type="dxa"/>
          </w:tcPr>
          <w:p w14:paraId="4EFD674C" w14:textId="77777777" w:rsidR="00FC7EB5" w:rsidRPr="001B496E" w:rsidRDefault="00FC7EB5" w:rsidP="00FC7EB5">
            <w:pPr>
              <w:ind w:right="70"/>
              <w:jc w:val="thaiDistribute"/>
              <w:rPr>
                <w:rFonts w:asciiTheme="majorBidi" w:hAnsiTheme="majorBidi" w:cstheme="majorBidi"/>
                <w:sz w:val="28"/>
                <w:szCs w:val="28"/>
              </w:rPr>
            </w:pPr>
          </w:p>
        </w:tc>
        <w:tc>
          <w:tcPr>
            <w:tcW w:w="1701" w:type="dxa"/>
          </w:tcPr>
          <w:p w14:paraId="6A70BF13" w14:textId="77777777" w:rsidR="00FC7EB5" w:rsidRPr="001B496E" w:rsidRDefault="00FC7EB5" w:rsidP="00FC7EB5">
            <w:pPr>
              <w:ind w:right="115"/>
              <w:jc w:val="right"/>
              <w:rPr>
                <w:rFonts w:asciiTheme="majorBidi" w:hAnsiTheme="majorBidi" w:cstheme="majorBidi"/>
                <w:sz w:val="28"/>
                <w:szCs w:val="28"/>
              </w:rPr>
            </w:pPr>
            <w:r w:rsidRPr="001B496E">
              <w:rPr>
                <w:rFonts w:asciiTheme="majorBidi" w:hAnsiTheme="majorBidi" w:cstheme="majorBidi"/>
                <w:sz w:val="28"/>
                <w:szCs w:val="28"/>
              </w:rPr>
              <w:t>(1,999,700)</w:t>
            </w:r>
          </w:p>
        </w:tc>
      </w:tr>
      <w:tr w:rsidR="00DE2483" w:rsidRPr="001B496E" w14:paraId="34D6ACE3" w14:textId="77777777" w:rsidTr="00AB7A5B">
        <w:tc>
          <w:tcPr>
            <w:tcW w:w="5310" w:type="dxa"/>
          </w:tcPr>
          <w:p w14:paraId="0AA75D8D" w14:textId="3D9B0CBB" w:rsidR="00DE2483" w:rsidRPr="00DE2483" w:rsidRDefault="00DE2483" w:rsidP="00AB7A5B">
            <w:pPr>
              <w:pStyle w:val="BodyTextIndent"/>
              <w:tabs>
                <w:tab w:val="clear" w:pos="360"/>
                <w:tab w:val="clear" w:pos="720"/>
                <w:tab w:val="clear" w:pos="1080"/>
                <w:tab w:val="left" w:pos="450"/>
                <w:tab w:val="left" w:pos="1418"/>
              </w:tabs>
              <w:ind w:left="0"/>
              <w:rPr>
                <w:rFonts w:asciiTheme="majorBidi" w:hAnsiTheme="majorBidi" w:cstheme="majorBidi"/>
                <w:sz w:val="30"/>
                <w:szCs w:val="30"/>
                <w:lang w:val="en-US"/>
              </w:rPr>
            </w:pPr>
            <w:r>
              <w:rPr>
                <w:rFonts w:asciiTheme="majorBidi" w:hAnsiTheme="majorBidi" w:cstheme="majorBidi"/>
                <w:sz w:val="30"/>
                <w:szCs w:val="30"/>
                <w:lang w:val="en-US"/>
              </w:rPr>
              <w:t>Loss on Impairment of Investments</w:t>
            </w:r>
          </w:p>
        </w:tc>
        <w:tc>
          <w:tcPr>
            <w:tcW w:w="142" w:type="dxa"/>
          </w:tcPr>
          <w:p w14:paraId="51BC96CE" w14:textId="77777777" w:rsidR="00DE2483" w:rsidRPr="001B496E" w:rsidRDefault="00DE2483" w:rsidP="00FC7EB5">
            <w:pPr>
              <w:ind w:right="70"/>
              <w:jc w:val="thaiDistribute"/>
              <w:rPr>
                <w:rFonts w:asciiTheme="majorBidi" w:hAnsiTheme="majorBidi" w:cstheme="majorBidi"/>
                <w:sz w:val="28"/>
                <w:szCs w:val="28"/>
              </w:rPr>
            </w:pPr>
          </w:p>
        </w:tc>
        <w:tc>
          <w:tcPr>
            <w:tcW w:w="1701" w:type="dxa"/>
          </w:tcPr>
          <w:p w14:paraId="4AF23999" w14:textId="247F9DE3" w:rsidR="00DE2483" w:rsidRPr="001B496E" w:rsidRDefault="00DE2483" w:rsidP="00DE2483">
            <w:pPr>
              <w:ind w:right="82"/>
              <w:jc w:val="right"/>
              <w:rPr>
                <w:rFonts w:asciiTheme="majorBidi" w:hAnsiTheme="majorBidi" w:cstheme="majorBidi"/>
                <w:sz w:val="28"/>
                <w:szCs w:val="28"/>
              </w:rPr>
            </w:pPr>
            <w:r>
              <w:rPr>
                <w:rFonts w:asciiTheme="majorBidi" w:hAnsiTheme="majorBidi" w:cstheme="majorBidi"/>
                <w:sz w:val="28"/>
                <w:szCs w:val="28"/>
              </w:rPr>
              <w:t>(784,000)</w:t>
            </w:r>
          </w:p>
        </w:tc>
        <w:tc>
          <w:tcPr>
            <w:tcW w:w="142" w:type="dxa"/>
          </w:tcPr>
          <w:p w14:paraId="4998777A" w14:textId="77777777" w:rsidR="00DE2483" w:rsidRPr="001B496E" w:rsidRDefault="00DE2483" w:rsidP="00FC7EB5">
            <w:pPr>
              <w:ind w:right="70"/>
              <w:jc w:val="thaiDistribute"/>
              <w:rPr>
                <w:rFonts w:asciiTheme="majorBidi" w:hAnsiTheme="majorBidi" w:cstheme="majorBidi"/>
                <w:sz w:val="28"/>
                <w:szCs w:val="28"/>
              </w:rPr>
            </w:pPr>
          </w:p>
        </w:tc>
        <w:tc>
          <w:tcPr>
            <w:tcW w:w="1701" w:type="dxa"/>
          </w:tcPr>
          <w:p w14:paraId="792C5570" w14:textId="3002ABF1" w:rsidR="00DE2483" w:rsidRPr="001B496E" w:rsidRDefault="00DE2483" w:rsidP="00FC7EB5">
            <w:pPr>
              <w:ind w:right="115"/>
              <w:jc w:val="right"/>
              <w:rPr>
                <w:rFonts w:asciiTheme="majorBidi" w:hAnsiTheme="majorBidi" w:cstheme="majorBidi"/>
                <w:sz w:val="28"/>
                <w:szCs w:val="28"/>
              </w:rPr>
            </w:pPr>
            <w:r>
              <w:rPr>
                <w:rFonts w:asciiTheme="majorBidi" w:hAnsiTheme="majorBidi" w:cstheme="majorBidi"/>
                <w:sz w:val="28"/>
                <w:szCs w:val="28"/>
              </w:rPr>
              <w:t>(465,976)</w:t>
            </w:r>
          </w:p>
        </w:tc>
      </w:tr>
      <w:tr w:rsidR="00FC7EB5" w:rsidRPr="001B496E" w14:paraId="7EABA8DD" w14:textId="77777777" w:rsidTr="00AB7A5B">
        <w:tc>
          <w:tcPr>
            <w:tcW w:w="5310" w:type="dxa"/>
          </w:tcPr>
          <w:p w14:paraId="1883A126" w14:textId="77777777" w:rsidR="00FC7EB5" w:rsidRPr="001B496E" w:rsidRDefault="00FC7EB5" w:rsidP="00AB7A5B">
            <w:pPr>
              <w:pStyle w:val="BodyTextIndent"/>
              <w:tabs>
                <w:tab w:val="clear" w:pos="360"/>
                <w:tab w:val="clear" w:pos="720"/>
                <w:tab w:val="clear" w:pos="1080"/>
                <w:tab w:val="left" w:pos="450"/>
                <w:tab w:val="left" w:pos="1418"/>
              </w:tabs>
              <w:ind w:left="0"/>
              <w:rPr>
                <w:rFonts w:asciiTheme="majorBidi" w:hAnsiTheme="majorBidi" w:cstheme="majorBidi"/>
                <w:sz w:val="28"/>
                <w:szCs w:val="28"/>
                <w:cs/>
                <w:lang w:val="en-US"/>
              </w:rPr>
            </w:pPr>
            <w:r w:rsidRPr="001B496E">
              <w:rPr>
                <w:rFonts w:asciiTheme="majorBidi" w:eastAsia="MS Mincho" w:hAnsiTheme="majorBidi" w:cstheme="majorBidi"/>
                <w:sz w:val="30"/>
                <w:szCs w:val="30"/>
              </w:rPr>
              <w:t>Ending Carrying Amount</w:t>
            </w:r>
          </w:p>
        </w:tc>
        <w:tc>
          <w:tcPr>
            <w:tcW w:w="142" w:type="dxa"/>
          </w:tcPr>
          <w:p w14:paraId="0CC9FB16" w14:textId="77777777" w:rsidR="00FC7EB5" w:rsidRPr="001B496E" w:rsidRDefault="00FC7EB5" w:rsidP="00FC7EB5">
            <w:pPr>
              <w:ind w:right="70"/>
              <w:jc w:val="thaiDistribute"/>
              <w:rPr>
                <w:rFonts w:asciiTheme="majorBidi" w:hAnsiTheme="majorBidi" w:cstheme="majorBidi"/>
                <w:sz w:val="28"/>
                <w:szCs w:val="28"/>
              </w:rPr>
            </w:pPr>
          </w:p>
        </w:tc>
        <w:tc>
          <w:tcPr>
            <w:tcW w:w="1701" w:type="dxa"/>
            <w:tcBorders>
              <w:top w:val="single" w:sz="4" w:space="0" w:color="auto"/>
              <w:bottom w:val="double" w:sz="4" w:space="0" w:color="auto"/>
            </w:tcBorders>
          </w:tcPr>
          <w:p w14:paraId="3BB24206" w14:textId="0B3D66B6" w:rsidR="00FC7EB5" w:rsidRPr="001B496E" w:rsidRDefault="00FC7EB5" w:rsidP="00FC7EB5">
            <w:pPr>
              <w:ind w:right="82"/>
              <w:jc w:val="right"/>
              <w:rPr>
                <w:rFonts w:asciiTheme="majorBidi" w:hAnsiTheme="majorBidi" w:cstheme="majorBidi"/>
                <w:sz w:val="28"/>
                <w:szCs w:val="28"/>
              </w:rPr>
            </w:pPr>
            <w:r w:rsidRPr="001B496E">
              <w:rPr>
                <w:rFonts w:asciiTheme="majorBidi" w:hAnsiTheme="majorBidi" w:cstheme="majorBidi"/>
                <w:sz w:val="28"/>
                <w:szCs w:val="28"/>
              </w:rPr>
              <w:t>1</w:t>
            </w:r>
            <w:r w:rsidR="00DE2483">
              <w:rPr>
                <w:rFonts w:asciiTheme="majorBidi" w:hAnsiTheme="majorBidi" w:cstheme="majorBidi"/>
                <w:sz w:val="28"/>
                <w:szCs w:val="28"/>
              </w:rPr>
              <w:t>47</w:t>
            </w:r>
            <w:r w:rsidRPr="001B496E">
              <w:rPr>
                <w:rFonts w:asciiTheme="majorBidi" w:hAnsiTheme="majorBidi" w:cstheme="majorBidi"/>
                <w:sz w:val="28"/>
                <w:szCs w:val="28"/>
              </w:rPr>
              <w:t>,</w:t>
            </w:r>
            <w:r w:rsidR="00DE2483">
              <w:rPr>
                <w:rFonts w:asciiTheme="majorBidi" w:hAnsiTheme="majorBidi" w:cstheme="majorBidi"/>
                <w:sz w:val="28"/>
                <w:szCs w:val="28"/>
              </w:rPr>
              <w:t>727</w:t>
            </w:r>
            <w:r w:rsidRPr="001B496E">
              <w:rPr>
                <w:rFonts w:asciiTheme="majorBidi" w:hAnsiTheme="majorBidi" w:cstheme="majorBidi"/>
                <w:sz w:val="28"/>
                <w:szCs w:val="28"/>
              </w:rPr>
              <w:t>,</w:t>
            </w:r>
            <w:r w:rsidR="00DE2483">
              <w:rPr>
                <w:rFonts w:asciiTheme="majorBidi" w:hAnsiTheme="majorBidi" w:cstheme="majorBidi"/>
                <w:sz w:val="28"/>
                <w:szCs w:val="28"/>
              </w:rPr>
              <w:t>124</w:t>
            </w:r>
          </w:p>
        </w:tc>
        <w:tc>
          <w:tcPr>
            <w:tcW w:w="142" w:type="dxa"/>
          </w:tcPr>
          <w:p w14:paraId="409BC183" w14:textId="77777777" w:rsidR="00FC7EB5" w:rsidRPr="001B496E" w:rsidRDefault="00FC7EB5" w:rsidP="00FC7EB5">
            <w:pPr>
              <w:ind w:right="70"/>
              <w:jc w:val="thaiDistribute"/>
              <w:rPr>
                <w:rFonts w:asciiTheme="majorBidi" w:hAnsiTheme="majorBidi" w:cstheme="majorBidi"/>
                <w:sz w:val="28"/>
                <w:szCs w:val="28"/>
              </w:rPr>
            </w:pPr>
          </w:p>
        </w:tc>
        <w:tc>
          <w:tcPr>
            <w:tcW w:w="1701" w:type="dxa"/>
            <w:tcBorders>
              <w:top w:val="single" w:sz="4" w:space="0" w:color="auto"/>
              <w:bottom w:val="double" w:sz="4" w:space="0" w:color="auto"/>
            </w:tcBorders>
          </w:tcPr>
          <w:p w14:paraId="325B968F" w14:textId="3F34EB6A" w:rsidR="00FC7EB5" w:rsidRPr="001B496E" w:rsidRDefault="00FC7EB5" w:rsidP="00FC7EB5">
            <w:pPr>
              <w:ind w:right="115"/>
              <w:jc w:val="right"/>
              <w:rPr>
                <w:rFonts w:asciiTheme="majorBidi" w:hAnsiTheme="majorBidi" w:cstheme="majorBidi"/>
                <w:sz w:val="28"/>
                <w:szCs w:val="28"/>
              </w:rPr>
            </w:pPr>
            <w:r w:rsidRPr="001B496E">
              <w:rPr>
                <w:rFonts w:asciiTheme="majorBidi" w:hAnsiTheme="majorBidi" w:cstheme="majorBidi"/>
                <w:sz w:val="28"/>
                <w:szCs w:val="28"/>
              </w:rPr>
              <w:t>1</w:t>
            </w:r>
            <w:r w:rsidR="00DE2483">
              <w:rPr>
                <w:rFonts w:asciiTheme="majorBidi" w:hAnsiTheme="majorBidi" w:cstheme="majorBidi"/>
                <w:sz w:val="28"/>
                <w:szCs w:val="28"/>
              </w:rPr>
              <w:t>47</w:t>
            </w:r>
            <w:r w:rsidRPr="001B496E">
              <w:rPr>
                <w:rFonts w:asciiTheme="majorBidi" w:hAnsiTheme="majorBidi" w:cstheme="majorBidi"/>
                <w:sz w:val="28"/>
                <w:szCs w:val="28"/>
              </w:rPr>
              <w:t>,</w:t>
            </w:r>
            <w:r w:rsidR="00DE2483">
              <w:rPr>
                <w:rFonts w:asciiTheme="majorBidi" w:hAnsiTheme="majorBidi" w:cstheme="majorBidi"/>
                <w:sz w:val="28"/>
                <w:szCs w:val="28"/>
              </w:rPr>
              <w:t>011</w:t>
            </w:r>
            <w:r w:rsidRPr="001B496E">
              <w:rPr>
                <w:rFonts w:asciiTheme="majorBidi" w:hAnsiTheme="majorBidi" w:cstheme="majorBidi"/>
                <w:sz w:val="28"/>
                <w:szCs w:val="28"/>
              </w:rPr>
              <w:t>,</w:t>
            </w:r>
            <w:r w:rsidR="00DE2483">
              <w:rPr>
                <w:rFonts w:asciiTheme="majorBidi" w:hAnsiTheme="majorBidi" w:cstheme="majorBidi"/>
                <w:sz w:val="28"/>
                <w:szCs w:val="28"/>
              </w:rPr>
              <w:t>124</w:t>
            </w:r>
          </w:p>
        </w:tc>
      </w:tr>
    </w:tbl>
    <w:p w14:paraId="1A7A19FA" w14:textId="77777777" w:rsidR="00D94BCD" w:rsidRPr="001B496E" w:rsidRDefault="00D94BCD" w:rsidP="000C3C38">
      <w:pPr>
        <w:ind w:firstLine="1134"/>
        <w:jc w:val="thaiDistribute"/>
        <w:rPr>
          <w:rFonts w:asciiTheme="majorBidi" w:hAnsiTheme="majorBidi" w:cstheme="majorBidi"/>
          <w:sz w:val="12"/>
          <w:szCs w:val="12"/>
        </w:rPr>
      </w:pPr>
    </w:p>
    <w:p w14:paraId="594350AE" w14:textId="77777777" w:rsidR="00FC7EB5" w:rsidRPr="001B496E" w:rsidRDefault="00FC7EB5" w:rsidP="00FC7EB5">
      <w:pPr>
        <w:ind w:firstLine="426"/>
        <w:jc w:val="thaiDistribute"/>
        <w:rPr>
          <w:rFonts w:asciiTheme="majorBidi" w:hAnsiTheme="majorBidi" w:cstheme="majorBidi"/>
          <w:b/>
          <w:bCs/>
        </w:rPr>
      </w:pPr>
    </w:p>
    <w:p w14:paraId="067AFA48" w14:textId="77777777" w:rsidR="00FC7EB5" w:rsidRPr="001B496E" w:rsidRDefault="00FC7EB5" w:rsidP="00FC7EB5">
      <w:pPr>
        <w:ind w:firstLine="426"/>
        <w:jc w:val="thaiDistribute"/>
        <w:rPr>
          <w:rFonts w:asciiTheme="majorBidi" w:hAnsiTheme="majorBidi" w:cstheme="majorBidi"/>
          <w:b/>
          <w:bCs/>
        </w:rPr>
      </w:pPr>
    </w:p>
    <w:p w14:paraId="36E0522E" w14:textId="77777777" w:rsidR="00FC7EB5" w:rsidRPr="001B496E" w:rsidRDefault="00FC7EB5" w:rsidP="00FC7EB5">
      <w:pPr>
        <w:ind w:firstLine="426"/>
        <w:jc w:val="thaiDistribute"/>
        <w:rPr>
          <w:rFonts w:asciiTheme="majorBidi" w:hAnsiTheme="majorBidi" w:cstheme="majorBidi"/>
          <w:b/>
          <w:bCs/>
        </w:rPr>
      </w:pPr>
    </w:p>
    <w:p w14:paraId="56BD8720" w14:textId="77777777" w:rsidR="00FC7EB5" w:rsidRPr="001B496E" w:rsidRDefault="00FC7EB5" w:rsidP="00FC7EB5">
      <w:pPr>
        <w:ind w:firstLine="426"/>
        <w:jc w:val="thaiDistribute"/>
        <w:rPr>
          <w:rFonts w:asciiTheme="majorBidi" w:hAnsiTheme="majorBidi" w:cstheme="majorBidi"/>
          <w:b/>
          <w:bCs/>
        </w:rPr>
      </w:pPr>
    </w:p>
    <w:p w14:paraId="3FF5BD5A" w14:textId="77777777" w:rsidR="00FC7EB5" w:rsidRPr="001B496E" w:rsidRDefault="00FC7EB5" w:rsidP="00FC7EB5">
      <w:pPr>
        <w:ind w:firstLine="426"/>
        <w:jc w:val="thaiDistribute"/>
        <w:rPr>
          <w:rFonts w:asciiTheme="majorBidi" w:hAnsiTheme="majorBidi" w:cstheme="majorBidi"/>
          <w:b/>
          <w:bCs/>
        </w:rPr>
      </w:pPr>
    </w:p>
    <w:p w14:paraId="516E00A8" w14:textId="77777777" w:rsidR="00D94BCD" w:rsidRPr="001B496E" w:rsidRDefault="00C63AE3" w:rsidP="00FC7EB5">
      <w:pPr>
        <w:ind w:firstLine="426"/>
        <w:jc w:val="thaiDistribute"/>
        <w:rPr>
          <w:rFonts w:asciiTheme="majorBidi" w:hAnsiTheme="majorBidi" w:cstheme="majorBidi"/>
          <w:b/>
          <w:bCs/>
        </w:rPr>
      </w:pPr>
      <w:r w:rsidRPr="001B496E">
        <w:rPr>
          <w:rFonts w:asciiTheme="majorBidi" w:hAnsiTheme="majorBidi" w:cstheme="majorBidi"/>
          <w:b/>
          <w:bCs/>
        </w:rPr>
        <w:lastRenderedPageBreak/>
        <w:t>Changes in Subsidiary</w:t>
      </w:r>
    </w:p>
    <w:p w14:paraId="041C1A81" w14:textId="77777777" w:rsidR="00657448" w:rsidRPr="001B496E" w:rsidRDefault="00C63AE3" w:rsidP="006A50B8">
      <w:pPr>
        <w:ind w:firstLine="426"/>
        <w:jc w:val="thaiDistribute"/>
        <w:rPr>
          <w:rFonts w:asciiTheme="majorBidi" w:hAnsiTheme="majorBidi" w:cstheme="majorBidi"/>
          <w:highlight w:val="yellow"/>
          <w:u w:val="single"/>
          <w:cs/>
        </w:rPr>
      </w:pPr>
      <w:r w:rsidRPr="001B496E">
        <w:rPr>
          <w:rFonts w:asciiTheme="majorBidi" w:hAnsiTheme="majorBidi" w:cstheme="majorBidi"/>
          <w:u w:val="single"/>
        </w:rPr>
        <w:t>Chachoengsao Power Co., Ltd.</w:t>
      </w:r>
    </w:p>
    <w:p w14:paraId="453188CD" w14:textId="77777777" w:rsidR="00C63AE3" w:rsidRPr="001B496E" w:rsidRDefault="00C63AE3" w:rsidP="00C63AE3">
      <w:pPr>
        <w:ind w:left="426" w:firstLine="991"/>
        <w:jc w:val="thaiDistribute"/>
        <w:rPr>
          <w:rFonts w:asciiTheme="majorBidi" w:hAnsiTheme="majorBidi" w:cstheme="majorBidi"/>
          <w:u w:val="single"/>
        </w:rPr>
      </w:pPr>
      <w:r w:rsidRPr="001B496E">
        <w:rPr>
          <w:rFonts w:asciiTheme="majorBidi" w:hAnsiTheme="majorBidi" w:cstheme="majorBidi"/>
        </w:rPr>
        <w:t xml:space="preserve">In accordance with the Company’s board of management directors’ meeting No. </w:t>
      </w:r>
      <w:r w:rsidRPr="001B496E">
        <w:rPr>
          <w:rFonts w:asciiTheme="majorBidi" w:hAnsiTheme="majorBidi" w:cstheme="majorBidi"/>
          <w:cs/>
        </w:rPr>
        <w:t xml:space="preserve">2/2022 </w:t>
      </w:r>
      <w:r w:rsidRPr="001B496E">
        <w:rPr>
          <w:rFonts w:asciiTheme="majorBidi" w:hAnsiTheme="majorBidi" w:cstheme="majorBidi"/>
        </w:rPr>
        <w:t xml:space="preserve">held on </w:t>
      </w:r>
      <w:r w:rsidRPr="001B496E">
        <w:rPr>
          <w:rFonts w:asciiTheme="majorBidi" w:hAnsiTheme="majorBidi" w:cstheme="majorBidi"/>
          <w:cs/>
        </w:rPr>
        <w:t xml:space="preserve">15 </w:t>
      </w:r>
      <w:r w:rsidRPr="001B496E">
        <w:rPr>
          <w:rFonts w:asciiTheme="majorBidi" w:hAnsiTheme="majorBidi" w:cstheme="majorBidi"/>
        </w:rPr>
        <w:t xml:space="preserve">February </w:t>
      </w:r>
      <w:r w:rsidRPr="001B496E">
        <w:rPr>
          <w:rFonts w:asciiTheme="majorBidi" w:hAnsiTheme="majorBidi" w:cstheme="majorBidi"/>
          <w:cs/>
        </w:rPr>
        <w:t>2022</w:t>
      </w:r>
      <w:r w:rsidRPr="001B496E">
        <w:rPr>
          <w:rFonts w:asciiTheme="majorBidi" w:hAnsiTheme="majorBidi" w:cstheme="majorBidi"/>
        </w:rPr>
        <w:t xml:space="preserve">, it was unanimously resolved to approve the investment in capital increment shares of Chachoengsao Power Company Limited for </w:t>
      </w:r>
      <w:r w:rsidRPr="001B496E">
        <w:rPr>
          <w:rFonts w:asciiTheme="majorBidi" w:hAnsiTheme="majorBidi" w:cstheme="majorBidi"/>
          <w:cs/>
        </w:rPr>
        <w:t>150</w:t>
      </w:r>
      <w:r w:rsidRPr="001B496E">
        <w:rPr>
          <w:rFonts w:asciiTheme="majorBidi" w:hAnsiTheme="majorBidi" w:cstheme="majorBidi"/>
        </w:rPr>
        <w:t>,</w:t>
      </w:r>
      <w:r w:rsidRPr="001B496E">
        <w:rPr>
          <w:rFonts w:asciiTheme="majorBidi" w:hAnsiTheme="majorBidi" w:cstheme="majorBidi"/>
          <w:cs/>
        </w:rPr>
        <w:t xml:space="preserve">000 </w:t>
      </w:r>
      <w:r w:rsidRPr="001B496E">
        <w:rPr>
          <w:rFonts w:asciiTheme="majorBidi" w:hAnsiTheme="majorBidi" w:cstheme="majorBidi"/>
        </w:rPr>
        <w:t xml:space="preserve">shares at the par value of Baht </w:t>
      </w:r>
      <w:r w:rsidRPr="001B496E">
        <w:rPr>
          <w:rFonts w:asciiTheme="majorBidi" w:hAnsiTheme="majorBidi" w:cstheme="majorBidi"/>
          <w:cs/>
        </w:rPr>
        <w:t xml:space="preserve">10.00 </w:t>
      </w:r>
      <w:r w:rsidRPr="001B496E">
        <w:rPr>
          <w:rFonts w:asciiTheme="majorBidi" w:hAnsiTheme="majorBidi" w:cstheme="majorBidi"/>
        </w:rPr>
        <w:t xml:space="preserve">per shares, in amount of Baht </w:t>
      </w:r>
      <w:r w:rsidRPr="001B496E">
        <w:rPr>
          <w:rFonts w:asciiTheme="majorBidi" w:hAnsiTheme="majorBidi" w:cstheme="majorBidi"/>
          <w:cs/>
        </w:rPr>
        <w:t xml:space="preserve">1.50 </w:t>
      </w:r>
      <w:r w:rsidRPr="001B496E">
        <w:rPr>
          <w:rFonts w:asciiTheme="majorBidi" w:hAnsiTheme="majorBidi" w:cstheme="majorBidi"/>
        </w:rPr>
        <w:t xml:space="preserve">million, resulting in the Company has investment in the said subsidiary company at </w:t>
      </w:r>
      <w:r w:rsidRPr="001B496E">
        <w:rPr>
          <w:rFonts w:asciiTheme="majorBidi" w:hAnsiTheme="majorBidi" w:cstheme="majorBidi"/>
          <w:cs/>
        </w:rPr>
        <w:t>7</w:t>
      </w:r>
      <w:r w:rsidRPr="001B496E">
        <w:rPr>
          <w:rFonts w:asciiTheme="majorBidi" w:hAnsiTheme="majorBidi" w:cstheme="majorBidi"/>
        </w:rPr>
        <w:t>,</w:t>
      </w:r>
      <w:r w:rsidRPr="001B496E">
        <w:rPr>
          <w:rFonts w:asciiTheme="majorBidi" w:hAnsiTheme="majorBidi" w:cstheme="majorBidi"/>
          <w:cs/>
        </w:rPr>
        <w:t>089</w:t>
      </w:r>
      <w:r w:rsidRPr="001B496E">
        <w:rPr>
          <w:rFonts w:asciiTheme="majorBidi" w:hAnsiTheme="majorBidi" w:cstheme="majorBidi"/>
        </w:rPr>
        <w:t>,</w:t>
      </w:r>
      <w:r w:rsidRPr="001B496E">
        <w:rPr>
          <w:rFonts w:asciiTheme="majorBidi" w:hAnsiTheme="majorBidi" w:cstheme="majorBidi"/>
          <w:cs/>
        </w:rPr>
        <w:t xml:space="preserve">688 </w:t>
      </w:r>
      <w:r w:rsidRPr="001B496E">
        <w:rPr>
          <w:rFonts w:asciiTheme="majorBidi" w:hAnsiTheme="majorBidi" w:cstheme="majorBidi"/>
        </w:rPr>
        <w:t xml:space="preserve">shares and the new shareholding ratio is </w:t>
      </w:r>
      <w:r w:rsidRPr="001B496E">
        <w:rPr>
          <w:rFonts w:asciiTheme="majorBidi" w:hAnsiTheme="majorBidi" w:cstheme="majorBidi"/>
          <w:cs/>
        </w:rPr>
        <w:t>87.85%.</w:t>
      </w:r>
    </w:p>
    <w:p w14:paraId="1859F452" w14:textId="77777777" w:rsidR="0084430F" w:rsidRPr="001B496E" w:rsidRDefault="0084430F" w:rsidP="00C63AE3">
      <w:pPr>
        <w:ind w:firstLine="426"/>
        <w:jc w:val="thaiDistribute"/>
        <w:rPr>
          <w:rFonts w:asciiTheme="majorBidi" w:hAnsiTheme="majorBidi" w:cstheme="majorBidi"/>
          <w:u w:val="single"/>
        </w:rPr>
      </w:pPr>
      <w:r w:rsidRPr="001B496E">
        <w:rPr>
          <w:rFonts w:asciiTheme="majorBidi" w:hAnsiTheme="majorBidi" w:cstheme="majorBidi"/>
          <w:u w:val="single"/>
        </w:rPr>
        <w:t>Wyncoast Service Company Limited</w:t>
      </w:r>
    </w:p>
    <w:p w14:paraId="4DFEAB14" w14:textId="77777777" w:rsidR="0084430F" w:rsidRPr="00AB7A5B" w:rsidRDefault="0084430F" w:rsidP="00BE384E">
      <w:pPr>
        <w:ind w:left="426" w:firstLine="991"/>
        <w:jc w:val="thaiDistribute"/>
        <w:rPr>
          <w:rFonts w:asciiTheme="majorBidi" w:hAnsiTheme="majorBidi" w:cstheme="majorBidi"/>
          <w:spacing w:val="-2"/>
        </w:rPr>
      </w:pPr>
      <w:r w:rsidRPr="00AB7A5B">
        <w:rPr>
          <w:rFonts w:asciiTheme="majorBidi" w:hAnsiTheme="majorBidi" w:cstheme="majorBidi"/>
          <w:spacing w:val="-2"/>
        </w:rPr>
        <w:t xml:space="preserve">In accordance with the Company’s board of directors’ meeting No. </w:t>
      </w:r>
      <w:r w:rsidRPr="00AB7A5B">
        <w:rPr>
          <w:rFonts w:asciiTheme="majorBidi" w:hAnsiTheme="majorBidi" w:cstheme="majorBidi"/>
          <w:spacing w:val="-2"/>
          <w:cs/>
        </w:rPr>
        <w:t xml:space="preserve">6/2021 </w:t>
      </w:r>
      <w:r w:rsidRPr="00AB7A5B">
        <w:rPr>
          <w:rFonts w:asciiTheme="majorBidi" w:hAnsiTheme="majorBidi" w:cstheme="majorBidi"/>
          <w:spacing w:val="-2"/>
        </w:rPr>
        <w:t xml:space="preserve">held on </w:t>
      </w:r>
      <w:r w:rsidRPr="00AB7A5B">
        <w:rPr>
          <w:rFonts w:asciiTheme="majorBidi" w:hAnsiTheme="majorBidi" w:cstheme="majorBidi"/>
          <w:spacing w:val="-2"/>
          <w:cs/>
        </w:rPr>
        <w:t xml:space="preserve">24 </w:t>
      </w:r>
      <w:r w:rsidRPr="00AB7A5B">
        <w:rPr>
          <w:rFonts w:asciiTheme="majorBidi" w:hAnsiTheme="majorBidi" w:cstheme="majorBidi"/>
          <w:spacing w:val="-2"/>
        </w:rPr>
        <w:t xml:space="preserve">June </w:t>
      </w:r>
      <w:r w:rsidRPr="00AB7A5B">
        <w:rPr>
          <w:rFonts w:asciiTheme="majorBidi" w:hAnsiTheme="majorBidi" w:cstheme="majorBidi"/>
          <w:spacing w:val="-2"/>
          <w:cs/>
        </w:rPr>
        <w:t>2021</w:t>
      </w:r>
      <w:r w:rsidRPr="00AB7A5B">
        <w:rPr>
          <w:rFonts w:asciiTheme="majorBidi" w:hAnsiTheme="majorBidi" w:cstheme="majorBidi"/>
          <w:spacing w:val="-2"/>
        </w:rPr>
        <w:t xml:space="preserve">, it resolved to approve the disposal of </w:t>
      </w:r>
      <w:r w:rsidRPr="00AB7A5B">
        <w:rPr>
          <w:rFonts w:asciiTheme="majorBidi" w:hAnsiTheme="majorBidi" w:cstheme="majorBidi"/>
          <w:spacing w:val="-2"/>
          <w:cs/>
        </w:rPr>
        <w:t xml:space="preserve">2.65 </w:t>
      </w:r>
      <w:r w:rsidRPr="00AB7A5B">
        <w:rPr>
          <w:rFonts w:asciiTheme="majorBidi" w:hAnsiTheme="majorBidi" w:cstheme="majorBidi"/>
          <w:spacing w:val="-2"/>
        </w:rPr>
        <w:t xml:space="preserve">million ordinary shares in Wyncoast Services Co., Ltd. (a subsidiary) to outside person at Baht </w:t>
      </w:r>
      <w:r w:rsidRPr="00AB7A5B">
        <w:rPr>
          <w:rFonts w:asciiTheme="majorBidi" w:hAnsiTheme="majorBidi" w:cstheme="majorBidi"/>
          <w:spacing w:val="-2"/>
          <w:cs/>
        </w:rPr>
        <w:t xml:space="preserve">0.0189 </w:t>
      </w:r>
      <w:r w:rsidRPr="00AB7A5B">
        <w:rPr>
          <w:rFonts w:asciiTheme="majorBidi" w:hAnsiTheme="majorBidi" w:cstheme="majorBidi"/>
          <w:spacing w:val="-2"/>
        </w:rPr>
        <w:t xml:space="preserve">per share, aggregating to Baht </w:t>
      </w:r>
      <w:r w:rsidRPr="00AB7A5B">
        <w:rPr>
          <w:rFonts w:asciiTheme="majorBidi" w:hAnsiTheme="majorBidi" w:cstheme="majorBidi"/>
          <w:spacing w:val="-2"/>
          <w:cs/>
        </w:rPr>
        <w:t>50</w:t>
      </w:r>
      <w:r w:rsidRPr="00AB7A5B">
        <w:rPr>
          <w:rFonts w:asciiTheme="majorBidi" w:hAnsiTheme="majorBidi" w:cstheme="majorBidi"/>
          <w:spacing w:val="-2"/>
        </w:rPr>
        <w:t>,</w:t>
      </w:r>
      <w:r w:rsidRPr="00AB7A5B">
        <w:rPr>
          <w:rFonts w:asciiTheme="majorBidi" w:hAnsiTheme="majorBidi" w:cstheme="majorBidi"/>
          <w:spacing w:val="-2"/>
          <w:cs/>
        </w:rPr>
        <w:t xml:space="preserve">000.00. </w:t>
      </w:r>
      <w:r w:rsidRPr="00AB7A5B">
        <w:rPr>
          <w:rFonts w:asciiTheme="majorBidi" w:hAnsiTheme="majorBidi" w:cstheme="majorBidi"/>
          <w:spacing w:val="-2"/>
        </w:rPr>
        <w:t xml:space="preserve">The ownership of such ordinary shares was held by the Company, and equivalent to the shareholding ratio of </w:t>
      </w:r>
      <w:r w:rsidRPr="00AB7A5B">
        <w:rPr>
          <w:rFonts w:asciiTheme="majorBidi" w:hAnsiTheme="majorBidi" w:cstheme="majorBidi"/>
          <w:spacing w:val="-2"/>
          <w:cs/>
        </w:rPr>
        <w:t xml:space="preserve">99.99% </w:t>
      </w:r>
      <w:r w:rsidRPr="00AB7A5B">
        <w:rPr>
          <w:rFonts w:asciiTheme="majorBidi" w:hAnsiTheme="majorBidi" w:cstheme="majorBidi"/>
          <w:spacing w:val="-2"/>
        </w:rPr>
        <w:t xml:space="preserve">of the registered and paid-up capital of the subsidiary. The buyer agreed to accept all obligation incurred prior to the purchase of shares pursuant to the memorandum of understanding for the sale and purchase of Wyncoast Service Co., Ltd.’s ordinary shares dated </w:t>
      </w:r>
      <w:r w:rsidRPr="00AB7A5B">
        <w:rPr>
          <w:rFonts w:asciiTheme="majorBidi" w:hAnsiTheme="majorBidi" w:cstheme="majorBidi"/>
          <w:spacing w:val="-2"/>
          <w:cs/>
        </w:rPr>
        <w:t xml:space="preserve">24 </w:t>
      </w:r>
      <w:r w:rsidRPr="00AB7A5B">
        <w:rPr>
          <w:rFonts w:asciiTheme="majorBidi" w:hAnsiTheme="majorBidi" w:cstheme="majorBidi"/>
          <w:spacing w:val="-2"/>
        </w:rPr>
        <w:t xml:space="preserve">June </w:t>
      </w:r>
      <w:r w:rsidRPr="00AB7A5B">
        <w:rPr>
          <w:rFonts w:asciiTheme="majorBidi" w:hAnsiTheme="majorBidi" w:cstheme="majorBidi"/>
          <w:spacing w:val="-2"/>
          <w:cs/>
        </w:rPr>
        <w:t xml:space="preserve">2021. </w:t>
      </w:r>
      <w:r w:rsidRPr="00AB7A5B">
        <w:rPr>
          <w:rFonts w:asciiTheme="majorBidi" w:hAnsiTheme="majorBidi" w:cstheme="majorBidi"/>
          <w:spacing w:val="-2"/>
        </w:rPr>
        <w:t xml:space="preserve">The Company entered into Wyncoast Services Co., Ltd.’s shares transfer agreement with an outside person on </w:t>
      </w:r>
      <w:r w:rsidRPr="00AB7A5B">
        <w:rPr>
          <w:rFonts w:asciiTheme="majorBidi" w:hAnsiTheme="majorBidi" w:cstheme="majorBidi"/>
          <w:spacing w:val="-2"/>
          <w:cs/>
        </w:rPr>
        <w:t xml:space="preserve">24 </w:t>
      </w:r>
      <w:r w:rsidRPr="00AB7A5B">
        <w:rPr>
          <w:rFonts w:asciiTheme="majorBidi" w:hAnsiTheme="majorBidi" w:cstheme="majorBidi"/>
          <w:spacing w:val="-2"/>
        </w:rPr>
        <w:t xml:space="preserve">June </w:t>
      </w:r>
      <w:r w:rsidRPr="00AB7A5B">
        <w:rPr>
          <w:rFonts w:asciiTheme="majorBidi" w:hAnsiTheme="majorBidi" w:cstheme="majorBidi"/>
          <w:spacing w:val="-2"/>
          <w:cs/>
        </w:rPr>
        <w:t>2021.</w:t>
      </w:r>
    </w:p>
    <w:p w14:paraId="3DF60E6F" w14:textId="77777777" w:rsidR="00BE384E" w:rsidRPr="001B496E" w:rsidRDefault="0084430F" w:rsidP="00BE384E">
      <w:pPr>
        <w:ind w:left="426" w:firstLine="991"/>
        <w:jc w:val="thaiDistribute"/>
        <w:rPr>
          <w:rFonts w:asciiTheme="majorBidi" w:hAnsiTheme="majorBidi" w:cstheme="majorBidi"/>
        </w:rPr>
      </w:pPr>
      <w:r w:rsidRPr="001B496E">
        <w:rPr>
          <w:rFonts w:asciiTheme="majorBidi" w:hAnsiTheme="majorBidi" w:cstheme="majorBidi"/>
        </w:rPr>
        <w:t>Details of Wyncoast Service Company Limited as of the date of disposal of investment are as follows</w:t>
      </w:r>
    </w:p>
    <w:tbl>
      <w:tblPr>
        <w:tblW w:w="9030" w:type="dxa"/>
        <w:tblInd w:w="534" w:type="dxa"/>
        <w:tblLayout w:type="fixed"/>
        <w:tblLook w:val="04A0" w:firstRow="1" w:lastRow="0" w:firstColumn="1" w:lastColumn="0" w:noHBand="0" w:noVBand="1"/>
      </w:tblPr>
      <w:tblGrid>
        <w:gridCol w:w="265"/>
        <w:gridCol w:w="6108"/>
        <w:gridCol w:w="567"/>
        <w:gridCol w:w="1559"/>
        <w:gridCol w:w="531"/>
      </w:tblGrid>
      <w:tr w:rsidR="00BE384E" w:rsidRPr="001B496E" w14:paraId="7D116DB3" w14:textId="77777777" w:rsidTr="0084430F">
        <w:trPr>
          <w:tblHeader/>
        </w:trPr>
        <w:tc>
          <w:tcPr>
            <w:tcW w:w="265" w:type="dxa"/>
          </w:tcPr>
          <w:p w14:paraId="23948EF2" w14:textId="77777777" w:rsidR="00BE384E" w:rsidRPr="001B496E" w:rsidRDefault="00BE384E">
            <w:pPr>
              <w:pStyle w:val="BodyTextIndent"/>
              <w:tabs>
                <w:tab w:val="left" w:pos="-5103"/>
                <w:tab w:val="left" w:pos="1418"/>
              </w:tabs>
              <w:ind w:left="0"/>
              <w:rPr>
                <w:rFonts w:asciiTheme="majorBidi" w:hAnsiTheme="majorBidi" w:cstheme="majorBidi"/>
                <w:sz w:val="30"/>
                <w:szCs w:val="30"/>
              </w:rPr>
            </w:pPr>
          </w:p>
        </w:tc>
        <w:tc>
          <w:tcPr>
            <w:tcW w:w="6108" w:type="dxa"/>
          </w:tcPr>
          <w:p w14:paraId="153C8C7E" w14:textId="77777777" w:rsidR="00BE384E" w:rsidRPr="001B496E" w:rsidRDefault="00BE384E">
            <w:pPr>
              <w:pStyle w:val="BodyTextIndent"/>
              <w:tabs>
                <w:tab w:val="left" w:pos="-5103"/>
                <w:tab w:val="left" w:pos="1418"/>
              </w:tabs>
              <w:ind w:left="0"/>
              <w:rPr>
                <w:rFonts w:asciiTheme="majorBidi" w:hAnsiTheme="majorBidi" w:cstheme="majorBidi"/>
                <w:sz w:val="30"/>
                <w:szCs w:val="30"/>
              </w:rPr>
            </w:pPr>
          </w:p>
        </w:tc>
        <w:tc>
          <w:tcPr>
            <w:tcW w:w="2657" w:type="dxa"/>
            <w:gridSpan w:val="3"/>
            <w:hideMark/>
          </w:tcPr>
          <w:p w14:paraId="4EE6888D" w14:textId="77777777" w:rsidR="00BE384E" w:rsidRPr="001B496E" w:rsidRDefault="0084430F">
            <w:pPr>
              <w:pStyle w:val="BodyTextIndent"/>
              <w:tabs>
                <w:tab w:val="left" w:pos="-5103"/>
                <w:tab w:val="left" w:pos="1418"/>
              </w:tabs>
              <w:ind w:left="0"/>
              <w:jc w:val="center"/>
              <w:rPr>
                <w:rFonts w:asciiTheme="majorBidi" w:hAnsiTheme="majorBidi" w:cstheme="majorBidi"/>
                <w:sz w:val="30"/>
                <w:szCs w:val="30"/>
              </w:rPr>
            </w:pPr>
            <w:r w:rsidRPr="001B496E">
              <w:rPr>
                <w:rFonts w:asciiTheme="majorBidi" w:hAnsiTheme="majorBidi" w:cstheme="majorBidi"/>
                <w:sz w:val="30"/>
                <w:szCs w:val="30"/>
                <w:lang w:val="en-US"/>
              </w:rPr>
              <w:t>Baht</w:t>
            </w:r>
          </w:p>
        </w:tc>
      </w:tr>
      <w:tr w:rsidR="00BE384E" w:rsidRPr="001B496E" w14:paraId="78CD8787" w14:textId="77777777" w:rsidTr="0084430F">
        <w:tc>
          <w:tcPr>
            <w:tcW w:w="6373" w:type="dxa"/>
            <w:gridSpan w:val="2"/>
            <w:hideMark/>
          </w:tcPr>
          <w:p w14:paraId="20AA5C1F" w14:textId="77777777" w:rsidR="00BE384E" w:rsidRPr="001B496E" w:rsidRDefault="0084430F">
            <w:pPr>
              <w:pStyle w:val="BodyTextIndent"/>
              <w:tabs>
                <w:tab w:val="left" w:pos="-5103"/>
                <w:tab w:val="left" w:pos="1418"/>
              </w:tabs>
              <w:ind w:left="0"/>
              <w:rPr>
                <w:rFonts w:asciiTheme="majorBidi" w:hAnsiTheme="majorBidi" w:cstheme="majorBidi"/>
                <w:sz w:val="30"/>
                <w:szCs w:val="30"/>
                <w:lang w:val="en-US"/>
              </w:rPr>
            </w:pPr>
            <w:r w:rsidRPr="001B496E">
              <w:rPr>
                <w:rFonts w:asciiTheme="majorBidi" w:hAnsiTheme="majorBidi" w:cstheme="majorBidi"/>
                <w:sz w:val="30"/>
                <w:szCs w:val="30"/>
              </w:rPr>
              <w:t>A</w:t>
            </w:r>
            <w:r w:rsidRPr="001B496E">
              <w:rPr>
                <w:rFonts w:asciiTheme="majorBidi" w:hAnsiTheme="majorBidi" w:cstheme="majorBidi"/>
                <w:sz w:val="30"/>
                <w:szCs w:val="30"/>
                <w:lang w:val="en-US"/>
              </w:rPr>
              <w:t>ssets</w:t>
            </w:r>
          </w:p>
        </w:tc>
        <w:tc>
          <w:tcPr>
            <w:tcW w:w="567" w:type="dxa"/>
          </w:tcPr>
          <w:p w14:paraId="429CE0E9" w14:textId="77777777" w:rsidR="00BE384E" w:rsidRPr="001B496E" w:rsidRDefault="00BE384E">
            <w:pPr>
              <w:pStyle w:val="BodyTextIndent"/>
              <w:tabs>
                <w:tab w:val="left" w:pos="-5103"/>
                <w:tab w:val="left" w:pos="1418"/>
              </w:tabs>
              <w:ind w:left="0"/>
              <w:rPr>
                <w:rFonts w:asciiTheme="majorBidi" w:hAnsiTheme="majorBidi" w:cstheme="majorBidi"/>
                <w:sz w:val="30"/>
                <w:szCs w:val="30"/>
              </w:rPr>
            </w:pPr>
          </w:p>
        </w:tc>
        <w:tc>
          <w:tcPr>
            <w:tcW w:w="1559" w:type="dxa"/>
          </w:tcPr>
          <w:p w14:paraId="176D27B5" w14:textId="77777777" w:rsidR="00BE384E" w:rsidRPr="001B496E" w:rsidRDefault="00BE384E">
            <w:pPr>
              <w:pStyle w:val="BodyTextIndent"/>
              <w:tabs>
                <w:tab w:val="left" w:pos="-5103"/>
                <w:tab w:val="left" w:pos="1418"/>
              </w:tabs>
              <w:ind w:left="0"/>
              <w:rPr>
                <w:rFonts w:asciiTheme="majorBidi" w:hAnsiTheme="majorBidi" w:cstheme="majorBidi"/>
                <w:sz w:val="30"/>
                <w:szCs w:val="30"/>
              </w:rPr>
            </w:pPr>
          </w:p>
        </w:tc>
        <w:tc>
          <w:tcPr>
            <w:tcW w:w="531" w:type="dxa"/>
          </w:tcPr>
          <w:p w14:paraId="51991528" w14:textId="77777777" w:rsidR="00BE384E" w:rsidRPr="001B496E" w:rsidRDefault="00BE384E">
            <w:pPr>
              <w:pStyle w:val="BodyTextIndent"/>
              <w:tabs>
                <w:tab w:val="left" w:pos="-5103"/>
                <w:tab w:val="left" w:pos="1418"/>
              </w:tabs>
              <w:ind w:left="0"/>
              <w:rPr>
                <w:rFonts w:asciiTheme="majorBidi" w:hAnsiTheme="majorBidi" w:cstheme="majorBidi"/>
                <w:sz w:val="30"/>
                <w:szCs w:val="30"/>
              </w:rPr>
            </w:pPr>
          </w:p>
        </w:tc>
      </w:tr>
      <w:tr w:rsidR="0084430F" w:rsidRPr="001B496E" w14:paraId="151B174B" w14:textId="77777777" w:rsidTr="0084430F">
        <w:tc>
          <w:tcPr>
            <w:tcW w:w="265" w:type="dxa"/>
          </w:tcPr>
          <w:p w14:paraId="7FD54ABD" w14:textId="77777777" w:rsidR="0084430F" w:rsidRPr="001B496E" w:rsidRDefault="0084430F" w:rsidP="0084430F">
            <w:pPr>
              <w:pStyle w:val="BodyTextIndent"/>
              <w:tabs>
                <w:tab w:val="left" w:pos="-5103"/>
                <w:tab w:val="left" w:pos="1418"/>
              </w:tabs>
              <w:ind w:left="0"/>
              <w:rPr>
                <w:rFonts w:asciiTheme="majorBidi" w:hAnsiTheme="majorBidi" w:cstheme="majorBidi"/>
                <w:sz w:val="30"/>
                <w:szCs w:val="30"/>
              </w:rPr>
            </w:pPr>
          </w:p>
        </w:tc>
        <w:tc>
          <w:tcPr>
            <w:tcW w:w="6108" w:type="dxa"/>
            <w:hideMark/>
          </w:tcPr>
          <w:p w14:paraId="34A128E0" w14:textId="77777777" w:rsidR="0084430F" w:rsidRPr="001B496E" w:rsidRDefault="0084430F" w:rsidP="0084430F">
            <w:pPr>
              <w:pStyle w:val="BodyTextIndent"/>
              <w:tabs>
                <w:tab w:val="left" w:pos="-5103"/>
                <w:tab w:val="left" w:pos="1418"/>
              </w:tabs>
              <w:ind w:left="0"/>
              <w:rPr>
                <w:rFonts w:asciiTheme="majorBidi" w:hAnsiTheme="majorBidi" w:cstheme="majorBidi"/>
                <w:sz w:val="30"/>
                <w:szCs w:val="30"/>
                <w:lang w:val="en-US"/>
              </w:rPr>
            </w:pPr>
            <w:r w:rsidRPr="001B496E">
              <w:rPr>
                <w:rFonts w:asciiTheme="majorBidi" w:hAnsiTheme="majorBidi" w:cstheme="majorBidi"/>
                <w:sz w:val="30"/>
                <w:szCs w:val="30"/>
              </w:rPr>
              <w:t>Cash and Cash Equivalents</w:t>
            </w:r>
          </w:p>
        </w:tc>
        <w:tc>
          <w:tcPr>
            <w:tcW w:w="567" w:type="dxa"/>
          </w:tcPr>
          <w:p w14:paraId="25A9E8BA" w14:textId="77777777" w:rsidR="0084430F" w:rsidRPr="001B496E" w:rsidRDefault="0084430F" w:rsidP="0084430F">
            <w:pPr>
              <w:pStyle w:val="BodyTextIndent"/>
              <w:tabs>
                <w:tab w:val="left" w:pos="-5103"/>
                <w:tab w:val="left" w:pos="1418"/>
              </w:tabs>
              <w:ind w:left="0"/>
              <w:rPr>
                <w:rFonts w:asciiTheme="majorBidi" w:hAnsiTheme="majorBidi" w:cstheme="majorBidi"/>
                <w:sz w:val="30"/>
                <w:szCs w:val="30"/>
                <w:cs/>
                <w:lang w:val="en-US"/>
              </w:rPr>
            </w:pPr>
          </w:p>
        </w:tc>
        <w:tc>
          <w:tcPr>
            <w:tcW w:w="1559" w:type="dxa"/>
            <w:hideMark/>
          </w:tcPr>
          <w:p w14:paraId="0251E8C3" w14:textId="77777777" w:rsidR="0084430F" w:rsidRPr="001B496E" w:rsidRDefault="0084430F" w:rsidP="0084430F">
            <w:pPr>
              <w:pStyle w:val="BodyTextIndent"/>
              <w:tabs>
                <w:tab w:val="left" w:pos="-5103"/>
                <w:tab w:val="left" w:pos="1418"/>
              </w:tabs>
              <w:ind w:left="0" w:right="221"/>
              <w:jc w:val="right"/>
              <w:rPr>
                <w:rFonts w:asciiTheme="majorBidi" w:hAnsiTheme="majorBidi" w:cstheme="majorBidi"/>
                <w:sz w:val="30"/>
                <w:szCs w:val="30"/>
                <w:lang w:val="en-US"/>
              </w:rPr>
            </w:pPr>
            <w:r w:rsidRPr="001B496E">
              <w:rPr>
                <w:rFonts w:asciiTheme="majorBidi" w:hAnsiTheme="majorBidi" w:cstheme="majorBidi"/>
                <w:sz w:val="30"/>
                <w:szCs w:val="30"/>
                <w:lang w:val="en-US"/>
              </w:rPr>
              <w:t>153,471</w:t>
            </w:r>
          </w:p>
        </w:tc>
        <w:tc>
          <w:tcPr>
            <w:tcW w:w="531" w:type="dxa"/>
          </w:tcPr>
          <w:p w14:paraId="1B5B355E" w14:textId="77777777" w:rsidR="0084430F" w:rsidRPr="001B496E" w:rsidRDefault="0084430F" w:rsidP="0084430F">
            <w:pPr>
              <w:pStyle w:val="BodyTextIndent"/>
              <w:tabs>
                <w:tab w:val="left" w:pos="-5103"/>
                <w:tab w:val="left" w:pos="1418"/>
              </w:tabs>
              <w:ind w:left="0"/>
              <w:rPr>
                <w:rFonts w:asciiTheme="majorBidi" w:hAnsiTheme="majorBidi" w:cstheme="majorBidi"/>
                <w:sz w:val="30"/>
                <w:szCs w:val="30"/>
              </w:rPr>
            </w:pPr>
          </w:p>
        </w:tc>
      </w:tr>
      <w:tr w:rsidR="0084430F" w:rsidRPr="001B496E" w14:paraId="4C8E2840" w14:textId="77777777" w:rsidTr="0084430F">
        <w:tc>
          <w:tcPr>
            <w:tcW w:w="265" w:type="dxa"/>
          </w:tcPr>
          <w:p w14:paraId="4B594EF2" w14:textId="77777777" w:rsidR="0084430F" w:rsidRPr="001B496E" w:rsidRDefault="0084430F" w:rsidP="0084430F">
            <w:pPr>
              <w:pStyle w:val="BodyTextIndent"/>
              <w:tabs>
                <w:tab w:val="left" w:pos="-5103"/>
                <w:tab w:val="left" w:pos="1418"/>
              </w:tabs>
              <w:ind w:left="0"/>
              <w:rPr>
                <w:rFonts w:asciiTheme="majorBidi" w:hAnsiTheme="majorBidi" w:cstheme="majorBidi"/>
                <w:sz w:val="30"/>
                <w:szCs w:val="30"/>
              </w:rPr>
            </w:pPr>
          </w:p>
        </w:tc>
        <w:tc>
          <w:tcPr>
            <w:tcW w:w="6108" w:type="dxa"/>
            <w:hideMark/>
          </w:tcPr>
          <w:p w14:paraId="3C366452" w14:textId="77777777" w:rsidR="0084430F" w:rsidRPr="001B496E" w:rsidRDefault="0084430F" w:rsidP="0084430F">
            <w:pPr>
              <w:pStyle w:val="BodyTextIndent"/>
              <w:tabs>
                <w:tab w:val="left" w:pos="-5103"/>
                <w:tab w:val="left" w:pos="1418"/>
              </w:tabs>
              <w:ind w:left="0"/>
              <w:rPr>
                <w:rFonts w:asciiTheme="majorBidi" w:hAnsiTheme="majorBidi" w:cstheme="majorBidi"/>
                <w:sz w:val="30"/>
                <w:szCs w:val="30"/>
                <w:lang w:val="en-US"/>
              </w:rPr>
            </w:pPr>
            <w:r w:rsidRPr="001B496E">
              <w:rPr>
                <w:rFonts w:asciiTheme="majorBidi" w:hAnsiTheme="majorBidi" w:cstheme="majorBidi"/>
                <w:sz w:val="30"/>
                <w:szCs w:val="30"/>
              </w:rPr>
              <w:t>Trade and Other Receivables</w:t>
            </w:r>
          </w:p>
        </w:tc>
        <w:tc>
          <w:tcPr>
            <w:tcW w:w="567" w:type="dxa"/>
          </w:tcPr>
          <w:p w14:paraId="0DB35F6E" w14:textId="77777777" w:rsidR="0084430F" w:rsidRPr="001B496E" w:rsidRDefault="0084430F" w:rsidP="0084430F">
            <w:pPr>
              <w:pStyle w:val="BodyTextIndent"/>
              <w:tabs>
                <w:tab w:val="left" w:pos="-5103"/>
                <w:tab w:val="left" w:pos="1418"/>
              </w:tabs>
              <w:ind w:left="0"/>
              <w:rPr>
                <w:rFonts w:asciiTheme="majorBidi" w:hAnsiTheme="majorBidi" w:cstheme="majorBidi"/>
                <w:sz w:val="30"/>
                <w:szCs w:val="30"/>
                <w:cs/>
                <w:lang w:val="en-US"/>
              </w:rPr>
            </w:pPr>
          </w:p>
        </w:tc>
        <w:tc>
          <w:tcPr>
            <w:tcW w:w="1559" w:type="dxa"/>
            <w:hideMark/>
          </w:tcPr>
          <w:p w14:paraId="3560B6EF" w14:textId="77777777" w:rsidR="0084430F" w:rsidRPr="001B496E" w:rsidRDefault="0084430F" w:rsidP="0084430F">
            <w:pPr>
              <w:pStyle w:val="BodyTextIndent"/>
              <w:tabs>
                <w:tab w:val="left" w:pos="-5103"/>
                <w:tab w:val="left" w:pos="1418"/>
              </w:tabs>
              <w:ind w:left="0" w:right="221"/>
              <w:jc w:val="right"/>
              <w:rPr>
                <w:rFonts w:asciiTheme="majorBidi" w:hAnsiTheme="majorBidi" w:cstheme="majorBidi"/>
                <w:sz w:val="30"/>
                <w:szCs w:val="30"/>
                <w:lang w:val="en-US"/>
              </w:rPr>
            </w:pPr>
            <w:r w:rsidRPr="001B496E">
              <w:rPr>
                <w:rFonts w:asciiTheme="majorBidi" w:hAnsiTheme="majorBidi" w:cstheme="majorBidi"/>
                <w:sz w:val="30"/>
                <w:szCs w:val="30"/>
                <w:lang w:val="en-US"/>
              </w:rPr>
              <w:t>20,622,620</w:t>
            </w:r>
          </w:p>
        </w:tc>
        <w:tc>
          <w:tcPr>
            <w:tcW w:w="531" w:type="dxa"/>
          </w:tcPr>
          <w:p w14:paraId="5A56BC99" w14:textId="77777777" w:rsidR="0084430F" w:rsidRPr="001B496E" w:rsidRDefault="0084430F" w:rsidP="0084430F">
            <w:pPr>
              <w:pStyle w:val="BodyTextIndent"/>
              <w:tabs>
                <w:tab w:val="left" w:pos="-5103"/>
                <w:tab w:val="left" w:pos="1418"/>
              </w:tabs>
              <w:ind w:left="0"/>
              <w:rPr>
                <w:rFonts w:asciiTheme="majorBidi" w:hAnsiTheme="majorBidi" w:cstheme="majorBidi"/>
                <w:sz w:val="30"/>
                <w:szCs w:val="30"/>
              </w:rPr>
            </w:pPr>
          </w:p>
        </w:tc>
      </w:tr>
      <w:tr w:rsidR="0084430F" w:rsidRPr="001B496E" w14:paraId="6522389A" w14:textId="77777777" w:rsidTr="0084430F">
        <w:tc>
          <w:tcPr>
            <w:tcW w:w="265" w:type="dxa"/>
          </w:tcPr>
          <w:p w14:paraId="04AB03F5" w14:textId="77777777" w:rsidR="0084430F" w:rsidRPr="001B496E" w:rsidRDefault="0084430F" w:rsidP="0084430F">
            <w:pPr>
              <w:pStyle w:val="BodyTextIndent"/>
              <w:tabs>
                <w:tab w:val="left" w:pos="-5103"/>
                <w:tab w:val="left" w:pos="1418"/>
              </w:tabs>
              <w:ind w:left="0"/>
              <w:rPr>
                <w:rFonts w:asciiTheme="majorBidi" w:hAnsiTheme="majorBidi" w:cstheme="majorBidi"/>
                <w:sz w:val="30"/>
                <w:szCs w:val="30"/>
              </w:rPr>
            </w:pPr>
          </w:p>
        </w:tc>
        <w:tc>
          <w:tcPr>
            <w:tcW w:w="6108" w:type="dxa"/>
            <w:hideMark/>
          </w:tcPr>
          <w:p w14:paraId="2FC38647" w14:textId="77777777" w:rsidR="0084430F" w:rsidRPr="001B496E" w:rsidRDefault="0084430F" w:rsidP="0084430F">
            <w:pPr>
              <w:pStyle w:val="BodyTextIndent"/>
              <w:tabs>
                <w:tab w:val="left" w:pos="-5103"/>
                <w:tab w:val="left" w:pos="1418"/>
              </w:tabs>
              <w:ind w:left="0"/>
              <w:rPr>
                <w:rFonts w:asciiTheme="majorBidi" w:hAnsiTheme="majorBidi" w:cstheme="majorBidi"/>
                <w:sz w:val="30"/>
                <w:szCs w:val="30"/>
                <w:lang w:val="en-US"/>
              </w:rPr>
            </w:pPr>
            <w:r w:rsidRPr="001B496E">
              <w:rPr>
                <w:rFonts w:asciiTheme="majorBidi" w:hAnsiTheme="majorBidi" w:cstheme="majorBidi"/>
                <w:sz w:val="30"/>
                <w:szCs w:val="30"/>
              </w:rPr>
              <w:t>Construction in Progress</w:t>
            </w:r>
          </w:p>
        </w:tc>
        <w:tc>
          <w:tcPr>
            <w:tcW w:w="567" w:type="dxa"/>
          </w:tcPr>
          <w:p w14:paraId="7B031513" w14:textId="77777777" w:rsidR="0084430F" w:rsidRPr="001B496E" w:rsidRDefault="0084430F" w:rsidP="0084430F">
            <w:pPr>
              <w:pStyle w:val="BodyTextIndent"/>
              <w:tabs>
                <w:tab w:val="left" w:pos="-5103"/>
                <w:tab w:val="left" w:pos="1418"/>
              </w:tabs>
              <w:ind w:left="0"/>
              <w:rPr>
                <w:rFonts w:asciiTheme="majorBidi" w:hAnsiTheme="majorBidi" w:cstheme="majorBidi"/>
                <w:sz w:val="30"/>
                <w:szCs w:val="30"/>
                <w:cs/>
                <w:lang w:val="en-US"/>
              </w:rPr>
            </w:pPr>
          </w:p>
        </w:tc>
        <w:tc>
          <w:tcPr>
            <w:tcW w:w="1559" w:type="dxa"/>
            <w:hideMark/>
          </w:tcPr>
          <w:p w14:paraId="404C7E73" w14:textId="77777777" w:rsidR="0084430F" w:rsidRPr="001B496E" w:rsidRDefault="0084430F" w:rsidP="0084430F">
            <w:pPr>
              <w:pStyle w:val="BodyTextIndent"/>
              <w:tabs>
                <w:tab w:val="left" w:pos="-5103"/>
                <w:tab w:val="left" w:pos="1418"/>
              </w:tabs>
              <w:ind w:left="0" w:right="221"/>
              <w:jc w:val="right"/>
              <w:rPr>
                <w:rFonts w:asciiTheme="majorBidi" w:hAnsiTheme="majorBidi" w:cstheme="majorBidi"/>
                <w:sz w:val="30"/>
                <w:szCs w:val="30"/>
                <w:lang w:val="en-US"/>
              </w:rPr>
            </w:pPr>
            <w:r w:rsidRPr="001B496E">
              <w:rPr>
                <w:rFonts w:asciiTheme="majorBidi" w:hAnsiTheme="majorBidi" w:cstheme="majorBidi"/>
                <w:sz w:val="30"/>
                <w:szCs w:val="30"/>
                <w:lang w:val="en-US"/>
              </w:rPr>
              <w:t>178,947</w:t>
            </w:r>
          </w:p>
        </w:tc>
        <w:tc>
          <w:tcPr>
            <w:tcW w:w="531" w:type="dxa"/>
          </w:tcPr>
          <w:p w14:paraId="519BE80E" w14:textId="77777777" w:rsidR="0084430F" w:rsidRPr="001B496E" w:rsidRDefault="0084430F" w:rsidP="0084430F">
            <w:pPr>
              <w:pStyle w:val="BodyTextIndent"/>
              <w:tabs>
                <w:tab w:val="left" w:pos="-5103"/>
                <w:tab w:val="left" w:pos="1418"/>
              </w:tabs>
              <w:ind w:left="0"/>
              <w:rPr>
                <w:rFonts w:asciiTheme="majorBidi" w:hAnsiTheme="majorBidi" w:cstheme="majorBidi"/>
                <w:sz w:val="30"/>
                <w:szCs w:val="30"/>
              </w:rPr>
            </w:pPr>
          </w:p>
        </w:tc>
      </w:tr>
      <w:tr w:rsidR="0084430F" w:rsidRPr="001B496E" w14:paraId="7441B501" w14:textId="77777777" w:rsidTr="0084430F">
        <w:tc>
          <w:tcPr>
            <w:tcW w:w="265" w:type="dxa"/>
          </w:tcPr>
          <w:p w14:paraId="6CE24BC7" w14:textId="77777777" w:rsidR="0084430F" w:rsidRPr="001B496E" w:rsidRDefault="0084430F" w:rsidP="0084430F">
            <w:pPr>
              <w:pStyle w:val="BodyTextIndent"/>
              <w:tabs>
                <w:tab w:val="left" w:pos="-5103"/>
                <w:tab w:val="left" w:pos="1418"/>
              </w:tabs>
              <w:ind w:left="0"/>
              <w:rPr>
                <w:rFonts w:asciiTheme="majorBidi" w:hAnsiTheme="majorBidi" w:cstheme="majorBidi"/>
                <w:sz w:val="30"/>
                <w:szCs w:val="30"/>
              </w:rPr>
            </w:pPr>
          </w:p>
        </w:tc>
        <w:tc>
          <w:tcPr>
            <w:tcW w:w="6108" w:type="dxa"/>
            <w:hideMark/>
          </w:tcPr>
          <w:p w14:paraId="4081F758" w14:textId="77777777" w:rsidR="0084430F" w:rsidRPr="001B496E" w:rsidRDefault="0084430F" w:rsidP="0084430F">
            <w:pPr>
              <w:pStyle w:val="BodyTextIndent"/>
              <w:tabs>
                <w:tab w:val="left" w:pos="-5103"/>
                <w:tab w:val="left" w:pos="1418"/>
              </w:tabs>
              <w:ind w:left="0"/>
              <w:rPr>
                <w:rFonts w:asciiTheme="majorBidi" w:hAnsiTheme="majorBidi" w:cstheme="majorBidi"/>
                <w:sz w:val="30"/>
                <w:szCs w:val="30"/>
                <w:lang w:val="en-US"/>
              </w:rPr>
            </w:pPr>
            <w:r w:rsidRPr="001B496E">
              <w:rPr>
                <w:rFonts w:asciiTheme="majorBidi" w:hAnsiTheme="majorBidi" w:cstheme="majorBidi"/>
                <w:sz w:val="30"/>
                <w:szCs w:val="30"/>
              </w:rPr>
              <w:t>Inventories</w:t>
            </w:r>
          </w:p>
        </w:tc>
        <w:tc>
          <w:tcPr>
            <w:tcW w:w="567" w:type="dxa"/>
          </w:tcPr>
          <w:p w14:paraId="54FAD418" w14:textId="77777777" w:rsidR="0084430F" w:rsidRPr="001B496E" w:rsidRDefault="0084430F" w:rsidP="0084430F">
            <w:pPr>
              <w:pStyle w:val="BodyTextIndent"/>
              <w:tabs>
                <w:tab w:val="left" w:pos="-5103"/>
                <w:tab w:val="left" w:pos="1418"/>
              </w:tabs>
              <w:ind w:left="0"/>
              <w:rPr>
                <w:rFonts w:asciiTheme="majorBidi" w:hAnsiTheme="majorBidi" w:cstheme="majorBidi"/>
                <w:sz w:val="30"/>
                <w:szCs w:val="30"/>
                <w:cs/>
                <w:lang w:val="en-US"/>
              </w:rPr>
            </w:pPr>
          </w:p>
        </w:tc>
        <w:tc>
          <w:tcPr>
            <w:tcW w:w="1559" w:type="dxa"/>
            <w:hideMark/>
          </w:tcPr>
          <w:p w14:paraId="35A7707D" w14:textId="77777777" w:rsidR="0084430F" w:rsidRPr="001B496E" w:rsidRDefault="0084430F" w:rsidP="0084430F">
            <w:pPr>
              <w:pStyle w:val="BodyTextIndent"/>
              <w:tabs>
                <w:tab w:val="left" w:pos="-5103"/>
                <w:tab w:val="left" w:pos="1418"/>
              </w:tabs>
              <w:ind w:left="0" w:right="221"/>
              <w:jc w:val="right"/>
              <w:rPr>
                <w:rFonts w:asciiTheme="majorBidi" w:hAnsiTheme="majorBidi" w:cstheme="majorBidi"/>
                <w:sz w:val="30"/>
                <w:szCs w:val="30"/>
                <w:lang w:val="en-US"/>
              </w:rPr>
            </w:pPr>
            <w:r w:rsidRPr="001B496E">
              <w:rPr>
                <w:rFonts w:asciiTheme="majorBidi" w:hAnsiTheme="majorBidi" w:cstheme="majorBidi"/>
                <w:sz w:val="30"/>
                <w:szCs w:val="30"/>
                <w:lang w:val="en-US"/>
              </w:rPr>
              <w:t>246,220</w:t>
            </w:r>
          </w:p>
        </w:tc>
        <w:tc>
          <w:tcPr>
            <w:tcW w:w="531" w:type="dxa"/>
          </w:tcPr>
          <w:p w14:paraId="73934818" w14:textId="77777777" w:rsidR="0084430F" w:rsidRPr="001B496E" w:rsidRDefault="0084430F" w:rsidP="0084430F">
            <w:pPr>
              <w:pStyle w:val="BodyTextIndent"/>
              <w:tabs>
                <w:tab w:val="left" w:pos="-5103"/>
                <w:tab w:val="left" w:pos="1418"/>
              </w:tabs>
              <w:ind w:left="0"/>
              <w:rPr>
                <w:rFonts w:asciiTheme="majorBidi" w:hAnsiTheme="majorBidi" w:cstheme="majorBidi"/>
                <w:sz w:val="30"/>
                <w:szCs w:val="30"/>
              </w:rPr>
            </w:pPr>
          </w:p>
        </w:tc>
      </w:tr>
      <w:tr w:rsidR="0084430F" w:rsidRPr="001B496E" w14:paraId="52582C7A" w14:textId="77777777" w:rsidTr="0084430F">
        <w:tc>
          <w:tcPr>
            <w:tcW w:w="265" w:type="dxa"/>
          </w:tcPr>
          <w:p w14:paraId="17C9E3F9" w14:textId="77777777" w:rsidR="0084430F" w:rsidRPr="001B496E" w:rsidRDefault="0084430F" w:rsidP="0084430F">
            <w:pPr>
              <w:pStyle w:val="BodyTextIndent"/>
              <w:tabs>
                <w:tab w:val="left" w:pos="-5103"/>
                <w:tab w:val="left" w:pos="1418"/>
              </w:tabs>
              <w:ind w:left="0"/>
              <w:rPr>
                <w:rFonts w:asciiTheme="majorBidi" w:hAnsiTheme="majorBidi" w:cstheme="majorBidi"/>
                <w:sz w:val="30"/>
                <w:szCs w:val="30"/>
              </w:rPr>
            </w:pPr>
          </w:p>
        </w:tc>
        <w:tc>
          <w:tcPr>
            <w:tcW w:w="6108" w:type="dxa"/>
            <w:hideMark/>
          </w:tcPr>
          <w:p w14:paraId="373B7DA2" w14:textId="77777777" w:rsidR="0084430F" w:rsidRPr="001B496E" w:rsidRDefault="0084430F" w:rsidP="0084430F">
            <w:pPr>
              <w:pStyle w:val="BodyTextIndent"/>
              <w:tabs>
                <w:tab w:val="left" w:pos="-5103"/>
                <w:tab w:val="left" w:pos="563"/>
                <w:tab w:val="left" w:pos="1418"/>
              </w:tabs>
              <w:ind w:left="0"/>
              <w:rPr>
                <w:rFonts w:asciiTheme="majorBidi" w:hAnsiTheme="majorBidi" w:cstheme="majorBidi"/>
                <w:sz w:val="30"/>
                <w:szCs w:val="30"/>
                <w:lang w:val="en-US"/>
              </w:rPr>
            </w:pPr>
            <w:r w:rsidRPr="001B496E">
              <w:rPr>
                <w:rFonts w:asciiTheme="majorBidi" w:hAnsiTheme="majorBidi" w:cstheme="majorBidi"/>
                <w:sz w:val="30"/>
                <w:szCs w:val="30"/>
                <w:lang w:val="en-US"/>
              </w:rPr>
              <w:t>Equipment</w:t>
            </w:r>
          </w:p>
        </w:tc>
        <w:tc>
          <w:tcPr>
            <w:tcW w:w="567" w:type="dxa"/>
          </w:tcPr>
          <w:p w14:paraId="004F6FD8" w14:textId="77777777" w:rsidR="0084430F" w:rsidRPr="001B496E" w:rsidRDefault="0084430F" w:rsidP="0084430F">
            <w:pPr>
              <w:pStyle w:val="BodyTextIndent"/>
              <w:tabs>
                <w:tab w:val="left" w:pos="-5103"/>
                <w:tab w:val="left" w:pos="1418"/>
              </w:tabs>
              <w:ind w:left="0"/>
              <w:rPr>
                <w:rFonts w:asciiTheme="majorBidi" w:hAnsiTheme="majorBidi" w:cstheme="majorBidi"/>
                <w:sz w:val="30"/>
                <w:szCs w:val="30"/>
                <w:cs/>
                <w:lang w:val="en-US"/>
              </w:rPr>
            </w:pPr>
          </w:p>
        </w:tc>
        <w:tc>
          <w:tcPr>
            <w:tcW w:w="1559" w:type="dxa"/>
            <w:hideMark/>
          </w:tcPr>
          <w:p w14:paraId="02826998" w14:textId="77777777" w:rsidR="0084430F" w:rsidRPr="001B496E" w:rsidRDefault="0084430F" w:rsidP="0084430F">
            <w:pPr>
              <w:pStyle w:val="BodyTextIndent"/>
              <w:tabs>
                <w:tab w:val="left" w:pos="-5103"/>
                <w:tab w:val="left" w:pos="1418"/>
              </w:tabs>
              <w:ind w:left="0" w:right="221"/>
              <w:jc w:val="right"/>
              <w:rPr>
                <w:rFonts w:asciiTheme="majorBidi" w:hAnsiTheme="majorBidi" w:cstheme="majorBidi"/>
                <w:sz w:val="30"/>
                <w:szCs w:val="30"/>
                <w:highlight w:val="yellow"/>
                <w:lang w:val="en-US"/>
              </w:rPr>
            </w:pPr>
            <w:r w:rsidRPr="001B496E">
              <w:rPr>
                <w:rFonts w:asciiTheme="majorBidi" w:hAnsiTheme="majorBidi" w:cstheme="majorBidi"/>
                <w:sz w:val="30"/>
                <w:szCs w:val="30"/>
                <w:lang w:val="en-US"/>
              </w:rPr>
              <w:t>1,555,804</w:t>
            </w:r>
          </w:p>
        </w:tc>
        <w:tc>
          <w:tcPr>
            <w:tcW w:w="531" w:type="dxa"/>
          </w:tcPr>
          <w:p w14:paraId="6019A191" w14:textId="77777777" w:rsidR="0084430F" w:rsidRPr="001B496E" w:rsidRDefault="0084430F" w:rsidP="0084430F">
            <w:pPr>
              <w:pStyle w:val="BodyTextIndent"/>
              <w:tabs>
                <w:tab w:val="left" w:pos="-5103"/>
                <w:tab w:val="left" w:pos="1418"/>
              </w:tabs>
              <w:ind w:left="0"/>
              <w:rPr>
                <w:rFonts w:asciiTheme="majorBidi" w:hAnsiTheme="majorBidi" w:cstheme="majorBidi"/>
                <w:sz w:val="30"/>
                <w:szCs w:val="30"/>
              </w:rPr>
            </w:pPr>
          </w:p>
        </w:tc>
      </w:tr>
      <w:tr w:rsidR="0084430F" w:rsidRPr="001B496E" w14:paraId="063F085C" w14:textId="77777777" w:rsidTr="0084430F">
        <w:tc>
          <w:tcPr>
            <w:tcW w:w="265" w:type="dxa"/>
          </w:tcPr>
          <w:p w14:paraId="1BAF250E" w14:textId="77777777" w:rsidR="0084430F" w:rsidRPr="001B496E" w:rsidRDefault="0084430F" w:rsidP="0084430F">
            <w:pPr>
              <w:pStyle w:val="BodyTextIndent"/>
              <w:tabs>
                <w:tab w:val="left" w:pos="-5103"/>
                <w:tab w:val="left" w:pos="1418"/>
              </w:tabs>
              <w:ind w:left="0"/>
              <w:rPr>
                <w:rFonts w:asciiTheme="majorBidi" w:hAnsiTheme="majorBidi" w:cstheme="majorBidi"/>
                <w:sz w:val="30"/>
                <w:szCs w:val="30"/>
              </w:rPr>
            </w:pPr>
          </w:p>
        </w:tc>
        <w:tc>
          <w:tcPr>
            <w:tcW w:w="6108" w:type="dxa"/>
            <w:hideMark/>
          </w:tcPr>
          <w:p w14:paraId="292D50AC" w14:textId="77777777" w:rsidR="0084430F" w:rsidRPr="001B496E" w:rsidRDefault="0084430F" w:rsidP="0084430F">
            <w:pPr>
              <w:pStyle w:val="BodyTextIndent"/>
              <w:tabs>
                <w:tab w:val="left" w:pos="-5103"/>
                <w:tab w:val="left" w:pos="563"/>
                <w:tab w:val="left" w:pos="1418"/>
              </w:tabs>
              <w:ind w:left="0"/>
              <w:rPr>
                <w:rFonts w:asciiTheme="majorBidi" w:hAnsiTheme="majorBidi" w:cstheme="majorBidi"/>
                <w:sz w:val="30"/>
                <w:szCs w:val="30"/>
                <w:lang w:val="en-US"/>
              </w:rPr>
            </w:pPr>
            <w:r w:rsidRPr="001B496E">
              <w:rPr>
                <w:rFonts w:asciiTheme="majorBidi" w:hAnsiTheme="majorBidi" w:cstheme="majorBidi"/>
                <w:sz w:val="30"/>
                <w:szCs w:val="30"/>
              </w:rPr>
              <w:t>Other Non-Current Assets</w:t>
            </w:r>
          </w:p>
        </w:tc>
        <w:tc>
          <w:tcPr>
            <w:tcW w:w="567" w:type="dxa"/>
          </w:tcPr>
          <w:p w14:paraId="4A7C8E02" w14:textId="77777777" w:rsidR="0084430F" w:rsidRPr="001B496E" w:rsidRDefault="0084430F" w:rsidP="0084430F">
            <w:pPr>
              <w:pStyle w:val="BodyTextIndent"/>
              <w:tabs>
                <w:tab w:val="left" w:pos="-5103"/>
                <w:tab w:val="left" w:pos="1418"/>
              </w:tabs>
              <w:ind w:left="0"/>
              <w:rPr>
                <w:rFonts w:asciiTheme="majorBidi" w:hAnsiTheme="majorBidi" w:cstheme="majorBidi"/>
                <w:sz w:val="30"/>
                <w:szCs w:val="30"/>
                <w:cs/>
                <w:lang w:val="en-US"/>
              </w:rPr>
            </w:pPr>
          </w:p>
        </w:tc>
        <w:tc>
          <w:tcPr>
            <w:tcW w:w="1559" w:type="dxa"/>
            <w:tcBorders>
              <w:top w:val="nil"/>
              <w:left w:val="nil"/>
              <w:bottom w:val="single" w:sz="4" w:space="0" w:color="auto"/>
              <w:right w:val="nil"/>
            </w:tcBorders>
            <w:hideMark/>
          </w:tcPr>
          <w:p w14:paraId="2760AD0F" w14:textId="77777777" w:rsidR="0084430F" w:rsidRPr="001B496E" w:rsidRDefault="0084430F" w:rsidP="0084430F">
            <w:pPr>
              <w:pStyle w:val="BodyTextIndent"/>
              <w:tabs>
                <w:tab w:val="left" w:pos="-5103"/>
                <w:tab w:val="left" w:pos="1418"/>
              </w:tabs>
              <w:ind w:left="0" w:right="221"/>
              <w:jc w:val="right"/>
              <w:rPr>
                <w:rFonts w:asciiTheme="majorBidi" w:hAnsiTheme="majorBidi" w:cstheme="majorBidi"/>
                <w:sz w:val="30"/>
                <w:szCs w:val="30"/>
                <w:lang w:val="en-US"/>
              </w:rPr>
            </w:pPr>
            <w:r w:rsidRPr="001B496E">
              <w:rPr>
                <w:rFonts w:asciiTheme="majorBidi" w:hAnsiTheme="majorBidi" w:cstheme="majorBidi"/>
                <w:sz w:val="30"/>
                <w:szCs w:val="30"/>
                <w:lang w:val="en-US"/>
              </w:rPr>
              <w:t>96,276</w:t>
            </w:r>
          </w:p>
        </w:tc>
        <w:tc>
          <w:tcPr>
            <w:tcW w:w="531" w:type="dxa"/>
          </w:tcPr>
          <w:p w14:paraId="42DBD31E" w14:textId="77777777" w:rsidR="0084430F" w:rsidRPr="001B496E" w:rsidRDefault="0084430F" w:rsidP="0084430F">
            <w:pPr>
              <w:pStyle w:val="BodyTextIndent"/>
              <w:tabs>
                <w:tab w:val="left" w:pos="-5103"/>
                <w:tab w:val="left" w:pos="1418"/>
              </w:tabs>
              <w:ind w:left="0"/>
              <w:rPr>
                <w:rFonts w:asciiTheme="majorBidi" w:hAnsiTheme="majorBidi" w:cstheme="majorBidi"/>
                <w:sz w:val="30"/>
                <w:szCs w:val="30"/>
              </w:rPr>
            </w:pPr>
          </w:p>
        </w:tc>
      </w:tr>
      <w:tr w:rsidR="00BE384E" w:rsidRPr="001B496E" w14:paraId="3B46E377" w14:textId="77777777" w:rsidTr="0084430F">
        <w:tc>
          <w:tcPr>
            <w:tcW w:w="265" w:type="dxa"/>
          </w:tcPr>
          <w:p w14:paraId="3B305876" w14:textId="77777777" w:rsidR="00BE384E" w:rsidRPr="001B496E" w:rsidRDefault="00BE384E">
            <w:pPr>
              <w:pStyle w:val="BodyTextIndent"/>
              <w:tabs>
                <w:tab w:val="left" w:pos="-5103"/>
                <w:tab w:val="left" w:pos="1418"/>
              </w:tabs>
              <w:ind w:left="0"/>
              <w:rPr>
                <w:rFonts w:asciiTheme="majorBidi" w:hAnsiTheme="majorBidi" w:cstheme="majorBidi"/>
                <w:sz w:val="30"/>
                <w:szCs w:val="30"/>
              </w:rPr>
            </w:pPr>
          </w:p>
        </w:tc>
        <w:tc>
          <w:tcPr>
            <w:tcW w:w="6108" w:type="dxa"/>
            <w:hideMark/>
          </w:tcPr>
          <w:p w14:paraId="48BE72B2" w14:textId="77777777" w:rsidR="00BE384E" w:rsidRPr="001B496E" w:rsidRDefault="00BE384E">
            <w:pPr>
              <w:pStyle w:val="BodyTextIndent"/>
              <w:tabs>
                <w:tab w:val="left" w:pos="-5103"/>
                <w:tab w:val="left" w:pos="563"/>
                <w:tab w:val="left" w:pos="1418"/>
              </w:tabs>
              <w:ind w:left="0"/>
              <w:rPr>
                <w:rFonts w:asciiTheme="majorBidi" w:hAnsiTheme="majorBidi" w:cstheme="majorBidi"/>
                <w:sz w:val="30"/>
                <w:szCs w:val="30"/>
                <w:lang w:val="en-US"/>
              </w:rPr>
            </w:pPr>
            <w:r w:rsidRPr="001B496E">
              <w:rPr>
                <w:rFonts w:asciiTheme="majorBidi" w:hAnsiTheme="majorBidi" w:cstheme="majorBidi"/>
                <w:sz w:val="30"/>
                <w:szCs w:val="30"/>
                <w:cs/>
                <w:lang w:val="en-US"/>
              </w:rPr>
              <w:t xml:space="preserve">        </w:t>
            </w:r>
            <w:r w:rsidR="0084430F" w:rsidRPr="001B496E">
              <w:rPr>
                <w:rFonts w:asciiTheme="majorBidi" w:hAnsiTheme="majorBidi" w:cstheme="majorBidi"/>
                <w:sz w:val="30"/>
                <w:szCs w:val="30"/>
              </w:rPr>
              <w:t>T</w:t>
            </w:r>
            <w:r w:rsidR="0084430F" w:rsidRPr="001B496E">
              <w:rPr>
                <w:rFonts w:asciiTheme="majorBidi" w:hAnsiTheme="majorBidi" w:cstheme="majorBidi"/>
                <w:sz w:val="30"/>
                <w:szCs w:val="30"/>
                <w:lang w:val="en-US"/>
              </w:rPr>
              <w:t>otal</w:t>
            </w:r>
            <w:r w:rsidR="0084430F" w:rsidRPr="001B496E">
              <w:rPr>
                <w:rFonts w:asciiTheme="majorBidi" w:hAnsiTheme="majorBidi" w:cstheme="majorBidi"/>
                <w:sz w:val="30"/>
                <w:szCs w:val="30"/>
              </w:rPr>
              <w:t xml:space="preserve"> A</w:t>
            </w:r>
            <w:r w:rsidR="0084430F" w:rsidRPr="001B496E">
              <w:rPr>
                <w:rFonts w:asciiTheme="majorBidi" w:hAnsiTheme="majorBidi" w:cstheme="majorBidi"/>
                <w:sz w:val="30"/>
                <w:szCs w:val="30"/>
                <w:lang w:val="en-US"/>
              </w:rPr>
              <w:t>ssets</w:t>
            </w:r>
            <w:r w:rsidRPr="001B496E">
              <w:rPr>
                <w:rFonts w:asciiTheme="majorBidi" w:hAnsiTheme="majorBidi" w:cstheme="majorBidi"/>
                <w:sz w:val="30"/>
                <w:szCs w:val="30"/>
                <w:cs/>
                <w:lang w:val="en-US"/>
              </w:rPr>
              <w:tab/>
            </w:r>
          </w:p>
        </w:tc>
        <w:tc>
          <w:tcPr>
            <w:tcW w:w="567" w:type="dxa"/>
          </w:tcPr>
          <w:p w14:paraId="4D42E99C" w14:textId="77777777" w:rsidR="00BE384E" w:rsidRPr="001B496E" w:rsidRDefault="00BE384E">
            <w:pPr>
              <w:pStyle w:val="BodyTextIndent"/>
              <w:tabs>
                <w:tab w:val="left" w:pos="-5103"/>
                <w:tab w:val="left" w:pos="1418"/>
              </w:tabs>
              <w:ind w:left="0"/>
              <w:rPr>
                <w:rFonts w:asciiTheme="majorBidi" w:hAnsiTheme="majorBidi" w:cstheme="majorBidi"/>
                <w:sz w:val="30"/>
                <w:szCs w:val="30"/>
                <w:cs/>
                <w:lang w:val="en-US"/>
              </w:rPr>
            </w:pPr>
          </w:p>
        </w:tc>
        <w:tc>
          <w:tcPr>
            <w:tcW w:w="1559" w:type="dxa"/>
            <w:tcBorders>
              <w:top w:val="single" w:sz="4" w:space="0" w:color="auto"/>
              <w:left w:val="nil"/>
              <w:bottom w:val="single" w:sz="4" w:space="0" w:color="auto"/>
              <w:right w:val="nil"/>
            </w:tcBorders>
            <w:hideMark/>
          </w:tcPr>
          <w:p w14:paraId="1B08E270" w14:textId="77777777" w:rsidR="00BE384E" w:rsidRPr="001B496E" w:rsidRDefault="00BE384E">
            <w:pPr>
              <w:pStyle w:val="BodyTextIndent"/>
              <w:tabs>
                <w:tab w:val="left" w:pos="-5103"/>
                <w:tab w:val="left" w:pos="1418"/>
              </w:tabs>
              <w:ind w:left="0" w:right="221"/>
              <w:jc w:val="right"/>
              <w:rPr>
                <w:rFonts w:asciiTheme="majorBidi" w:hAnsiTheme="majorBidi" w:cstheme="majorBidi"/>
                <w:sz w:val="30"/>
                <w:szCs w:val="30"/>
                <w:lang w:val="en-US"/>
              </w:rPr>
            </w:pPr>
            <w:r w:rsidRPr="001B496E">
              <w:rPr>
                <w:rFonts w:asciiTheme="majorBidi" w:hAnsiTheme="majorBidi" w:cstheme="majorBidi"/>
                <w:sz w:val="30"/>
                <w:szCs w:val="30"/>
                <w:lang w:val="en-US"/>
              </w:rPr>
              <w:t>22,853,338</w:t>
            </w:r>
          </w:p>
        </w:tc>
        <w:tc>
          <w:tcPr>
            <w:tcW w:w="531" w:type="dxa"/>
          </w:tcPr>
          <w:p w14:paraId="3EE39138" w14:textId="77777777" w:rsidR="00BE384E" w:rsidRPr="001B496E" w:rsidRDefault="00BE384E">
            <w:pPr>
              <w:pStyle w:val="BodyTextIndent"/>
              <w:tabs>
                <w:tab w:val="left" w:pos="-5103"/>
                <w:tab w:val="left" w:pos="1418"/>
              </w:tabs>
              <w:ind w:left="0"/>
              <w:rPr>
                <w:rFonts w:asciiTheme="majorBidi" w:hAnsiTheme="majorBidi" w:cstheme="majorBidi"/>
                <w:sz w:val="30"/>
                <w:szCs w:val="30"/>
              </w:rPr>
            </w:pPr>
          </w:p>
        </w:tc>
      </w:tr>
      <w:tr w:rsidR="0084430F" w:rsidRPr="001B496E" w14:paraId="32E7DFED" w14:textId="77777777" w:rsidTr="0084430F">
        <w:tc>
          <w:tcPr>
            <w:tcW w:w="265" w:type="dxa"/>
          </w:tcPr>
          <w:p w14:paraId="29912911" w14:textId="77777777" w:rsidR="0084430F" w:rsidRPr="001B496E" w:rsidRDefault="0084430F">
            <w:pPr>
              <w:pStyle w:val="BodyTextIndent"/>
              <w:tabs>
                <w:tab w:val="left" w:pos="-5103"/>
                <w:tab w:val="left" w:pos="1418"/>
              </w:tabs>
              <w:ind w:left="0"/>
              <w:rPr>
                <w:rFonts w:asciiTheme="majorBidi" w:hAnsiTheme="majorBidi" w:cstheme="majorBidi"/>
                <w:sz w:val="30"/>
                <w:szCs w:val="30"/>
              </w:rPr>
            </w:pPr>
          </w:p>
        </w:tc>
        <w:tc>
          <w:tcPr>
            <w:tcW w:w="6108" w:type="dxa"/>
          </w:tcPr>
          <w:p w14:paraId="40E14D0A" w14:textId="77777777" w:rsidR="0084430F" w:rsidRPr="001B496E" w:rsidRDefault="0084430F">
            <w:pPr>
              <w:pStyle w:val="BodyTextIndent"/>
              <w:tabs>
                <w:tab w:val="left" w:pos="-5103"/>
                <w:tab w:val="left" w:pos="563"/>
                <w:tab w:val="left" w:pos="1418"/>
              </w:tabs>
              <w:ind w:left="0"/>
              <w:rPr>
                <w:rFonts w:asciiTheme="majorBidi" w:hAnsiTheme="majorBidi" w:cstheme="majorBidi"/>
                <w:sz w:val="30"/>
                <w:szCs w:val="30"/>
                <w:cs/>
                <w:lang w:val="en-US"/>
              </w:rPr>
            </w:pPr>
          </w:p>
        </w:tc>
        <w:tc>
          <w:tcPr>
            <w:tcW w:w="567" w:type="dxa"/>
          </w:tcPr>
          <w:p w14:paraId="1E5546A3" w14:textId="77777777" w:rsidR="0084430F" w:rsidRPr="001B496E" w:rsidRDefault="0084430F">
            <w:pPr>
              <w:pStyle w:val="BodyTextIndent"/>
              <w:tabs>
                <w:tab w:val="left" w:pos="-5103"/>
                <w:tab w:val="left" w:pos="1418"/>
              </w:tabs>
              <w:ind w:left="0"/>
              <w:rPr>
                <w:rFonts w:asciiTheme="majorBidi" w:hAnsiTheme="majorBidi" w:cstheme="majorBidi"/>
                <w:sz w:val="30"/>
                <w:szCs w:val="30"/>
                <w:cs/>
                <w:lang w:val="en-US"/>
              </w:rPr>
            </w:pPr>
          </w:p>
        </w:tc>
        <w:tc>
          <w:tcPr>
            <w:tcW w:w="1559" w:type="dxa"/>
            <w:tcBorders>
              <w:top w:val="single" w:sz="4" w:space="0" w:color="auto"/>
              <w:left w:val="nil"/>
              <w:right w:val="nil"/>
            </w:tcBorders>
          </w:tcPr>
          <w:p w14:paraId="48839210" w14:textId="77777777" w:rsidR="0084430F" w:rsidRPr="001B496E" w:rsidRDefault="0084430F">
            <w:pPr>
              <w:pStyle w:val="BodyTextIndent"/>
              <w:tabs>
                <w:tab w:val="left" w:pos="-5103"/>
                <w:tab w:val="left" w:pos="1418"/>
              </w:tabs>
              <w:ind w:left="0" w:right="221"/>
              <w:jc w:val="right"/>
              <w:rPr>
                <w:rFonts w:asciiTheme="majorBidi" w:hAnsiTheme="majorBidi" w:cstheme="majorBidi"/>
                <w:sz w:val="30"/>
                <w:szCs w:val="30"/>
                <w:lang w:val="en-US"/>
              </w:rPr>
            </w:pPr>
          </w:p>
        </w:tc>
        <w:tc>
          <w:tcPr>
            <w:tcW w:w="531" w:type="dxa"/>
          </w:tcPr>
          <w:p w14:paraId="7A874826" w14:textId="77777777" w:rsidR="0084430F" w:rsidRPr="001B496E" w:rsidRDefault="0084430F">
            <w:pPr>
              <w:pStyle w:val="BodyTextIndent"/>
              <w:tabs>
                <w:tab w:val="left" w:pos="-5103"/>
                <w:tab w:val="left" w:pos="1418"/>
              </w:tabs>
              <w:ind w:left="0"/>
              <w:rPr>
                <w:rFonts w:asciiTheme="majorBidi" w:hAnsiTheme="majorBidi" w:cstheme="majorBidi"/>
                <w:sz w:val="30"/>
                <w:szCs w:val="30"/>
              </w:rPr>
            </w:pPr>
          </w:p>
        </w:tc>
      </w:tr>
      <w:tr w:rsidR="0084430F" w:rsidRPr="001B496E" w14:paraId="6CD6C487" w14:textId="77777777" w:rsidTr="0084430F">
        <w:tc>
          <w:tcPr>
            <w:tcW w:w="265" w:type="dxa"/>
          </w:tcPr>
          <w:p w14:paraId="04866656" w14:textId="77777777" w:rsidR="0084430F" w:rsidRPr="001B496E" w:rsidRDefault="0084430F">
            <w:pPr>
              <w:pStyle w:val="BodyTextIndent"/>
              <w:tabs>
                <w:tab w:val="left" w:pos="-5103"/>
                <w:tab w:val="left" w:pos="1418"/>
              </w:tabs>
              <w:ind w:left="0"/>
              <w:rPr>
                <w:rFonts w:asciiTheme="majorBidi" w:hAnsiTheme="majorBidi" w:cstheme="majorBidi"/>
                <w:sz w:val="30"/>
                <w:szCs w:val="30"/>
              </w:rPr>
            </w:pPr>
          </w:p>
        </w:tc>
        <w:tc>
          <w:tcPr>
            <w:tcW w:w="6108" w:type="dxa"/>
          </w:tcPr>
          <w:p w14:paraId="33109F8D" w14:textId="77777777" w:rsidR="0084430F" w:rsidRPr="001B496E" w:rsidRDefault="0084430F">
            <w:pPr>
              <w:pStyle w:val="BodyTextIndent"/>
              <w:tabs>
                <w:tab w:val="left" w:pos="-5103"/>
                <w:tab w:val="left" w:pos="563"/>
                <w:tab w:val="left" w:pos="1418"/>
              </w:tabs>
              <w:ind w:left="0"/>
              <w:rPr>
                <w:rFonts w:asciiTheme="majorBidi" w:hAnsiTheme="majorBidi" w:cstheme="majorBidi"/>
                <w:sz w:val="30"/>
                <w:szCs w:val="30"/>
                <w:cs/>
                <w:lang w:val="en-US"/>
              </w:rPr>
            </w:pPr>
          </w:p>
        </w:tc>
        <w:tc>
          <w:tcPr>
            <w:tcW w:w="567" w:type="dxa"/>
          </w:tcPr>
          <w:p w14:paraId="1FC5A171" w14:textId="77777777" w:rsidR="0084430F" w:rsidRPr="001B496E" w:rsidRDefault="0084430F">
            <w:pPr>
              <w:pStyle w:val="BodyTextIndent"/>
              <w:tabs>
                <w:tab w:val="left" w:pos="-5103"/>
                <w:tab w:val="left" w:pos="1418"/>
              </w:tabs>
              <w:ind w:left="0"/>
              <w:rPr>
                <w:rFonts w:asciiTheme="majorBidi" w:hAnsiTheme="majorBidi" w:cstheme="majorBidi"/>
                <w:sz w:val="30"/>
                <w:szCs w:val="30"/>
                <w:cs/>
                <w:lang w:val="en-US"/>
              </w:rPr>
            </w:pPr>
          </w:p>
        </w:tc>
        <w:tc>
          <w:tcPr>
            <w:tcW w:w="1559" w:type="dxa"/>
            <w:tcBorders>
              <w:left w:val="nil"/>
              <w:right w:val="nil"/>
            </w:tcBorders>
          </w:tcPr>
          <w:p w14:paraId="7BCF2EE2" w14:textId="77777777" w:rsidR="0084430F" w:rsidRPr="001B496E" w:rsidRDefault="0084430F">
            <w:pPr>
              <w:pStyle w:val="BodyTextIndent"/>
              <w:tabs>
                <w:tab w:val="left" w:pos="-5103"/>
                <w:tab w:val="left" w:pos="1418"/>
              </w:tabs>
              <w:ind w:left="0" w:right="221"/>
              <w:jc w:val="right"/>
              <w:rPr>
                <w:rFonts w:asciiTheme="majorBidi" w:hAnsiTheme="majorBidi" w:cstheme="majorBidi"/>
                <w:sz w:val="30"/>
                <w:szCs w:val="30"/>
                <w:lang w:val="en-US"/>
              </w:rPr>
            </w:pPr>
          </w:p>
        </w:tc>
        <w:tc>
          <w:tcPr>
            <w:tcW w:w="531" w:type="dxa"/>
          </w:tcPr>
          <w:p w14:paraId="56469534" w14:textId="77777777" w:rsidR="0084430F" w:rsidRPr="001B496E" w:rsidRDefault="0084430F">
            <w:pPr>
              <w:pStyle w:val="BodyTextIndent"/>
              <w:tabs>
                <w:tab w:val="left" w:pos="-5103"/>
                <w:tab w:val="left" w:pos="1418"/>
              </w:tabs>
              <w:ind w:left="0"/>
              <w:rPr>
                <w:rFonts w:asciiTheme="majorBidi" w:hAnsiTheme="majorBidi" w:cstheme="majorBidi"/>
                <w:sz w:val="30"/>
                <w:szCs w:val="30"/>
              </w:rPr>
            </w:pPr>
          </w:p>
        </w:tc>
      </w:tr>
      <w:tr w:rsidR="0084430F" w:rsidRPr="001B496E" w14:paraId="6790F3C6" w14:textId="77777777" w:rsidTr="0084430F">
        <w:tc>
          <w:tcPr>
            <w:tcW w:w="265" w:type="dxa"/>
          </w:tcPr>
          <w:p w14:paraId="063E6AAE" w14:textId="77777777" w:rsidR="0084430F" w:rsidRPr="001B496E" w:rsidRDefault="0084430F">
            <w:pPr>
              <w:pStyle w:val="BodyTextIndent"/>
              <w:tabs>
                <w:tab w:val="left" w:pos="-5103"/>
                <w:tab w:val="left" w:pos="1418"/>
              </w:tabs>
              <w:ind w:left="0"/>
              <w:rPr>
                <w:rFonts w:asciiTheme="majorBidi" w:hAnsiTheme="majorBidi" w:cstheme="majorBidi"/>
                <w:sz w:val="30"/>
                <w:szCs w:val="30"/>
              </w:rPr>
            </w:pPr>
          </w:p>
        </w:tc>
        <w:tc>
          <w:tcPr>
            <w:tcW w:w="6108" w:type="dxa"/>
          </w:tcPr>
          <w:p w14:paraId="238F3D99" w14:textId="77777777" w:rsidR="0084430F" w:rsidRPr="001B496E" w:rsidRDefault="0084430F">
            <w:pPr>
              <w:pStyle w:val="BodyTextIndent"/>
              <w:tabs>
                <w:tab w:val="left" w:pos="-5103"/>
                <w:tab w:val="left" w:pos="563"/>
                <w:tab w:val="left" w:pos="1418"/>
              </w:tabs>
              <w:ind w:left="0"/>
              <w:rPr>
                <w:rFonts w:asciiTheme="majorBidi" w:hAnsiTheme="majorBidi" w:cstheme="majorBidi"/>
                <w:sz w:val="30"/>
                <w:szCs w:val="30"/>
                <w:cs/>
                <w:lang w:val="en-US"/>
              </w:rPr>
            </w:pPr>
          </w:p>
        </w:tc>
        <w:tc>
          <w:tcPr>
            <w:tcW w:w="567" w:type="dxa"/>
          </w:tcPr>
          <w:p w14:paraId="493AECC0" w14:textId="77777777" w:rsidR="0084430F" w:rsidRPr="001B496E" w:rsidRDefault="0084430F">
            <w:pPr>
              <w:pStyle w:val="BodyTextIndent"/>
              <w:tabs>
                <w:tab w:val="left" w:pos="-5103"/>
                <w:tab w:val="left" w:pos="1418"/>
              </w:tabs>
              <w:ind w:left="0"/>
              <w:rPr>
                <w:rFonts w:asciiTheme="majorBidi" w:hAnsiTheme="majorBidi" w:cstheme="majorBidi"/>
                <w:sz w:val="30"/>
                <w:szCs w:val="30"/>
                <w:cs/>
                <w:lang w:val="en-US"/>
              </w:rPr>
            </w:pPr>
          </w:p>
        </w:tc>
        <w:tc>
          <w:tcPr>
            <w:tcW w:w="1559" w:type="dxa"/>
            <w:tcBorders>
              <w:left w:val="nil"/>
              <w:right w:val="nil"/>
            </w:tcBorders>
          </w:tcPr>
          <w:p w14:paraId="7499573E" w14:textId="77777777" w:rsidR="0084430F" w:rsidRPr="001B496E" w:rsidRDefault="0084430F">
            <w:pPr>
              <w:pStyle w:val="BodyTextIndent"/>
              <w:tabs>
                <w:tab w:val="left" w:pos="-5103"/>
                <w:tab w:val="left" w:pos="1418"/>
              </w:tabs>
              <w:ind w:left="0" w:right="221"/>
              <w:jc w:val="right"/>
              <w:rPr>
                <w:rFonts w:asciiTheme="majorBidi" w:hAnsiTheme="majorBidi" w:cstheme="majorBidi"/>
                <w:sz w:val="30"/>
                <w:szCs w:val="30"/>
                <w:lang w:val="en-US"/>
              </w:rPr>
            </w:pPr>
          </w:p>
        </w:tc>
        <w:tc>
          <w:tcPr>
            <w:tcW w:w="531" w:type="dxa"/>
          </w:tcPr>
          <w:p w14:paraId="39B4C907" w14:textId="77777777" w:rsidR="0084430F" w:rsidRPr="001B496E" w:rsidRDefault="0084430F">
            <w:pPr>
              <w:pStyle w:val="BodyTextIndent"/>
              <w:tabs>
                <w:tab w:val="left" w:pos="-5103"/>
                <w:tab w:val="left" w:pos="1418"/>
              </w:tabs>
              <w:ind w:left="0"/>
              <w:rPr>
                <w:rFonts w:asciiTheme="majorBidi" w:hAnsiTheme="majorBidi" w:cstheme="majorBidi"/>
                <w:sz w:val="30"/>
                <w:szCs w:val="30"/>
              </w:rPr>
            </w:pPr>
          </w:p>
        </w:tc>
      </w:tr>
      <w:tr w:rsidR="0084430F" w:rsidRPr="001B496E" w14:paraId="4337B61D" w14:textId="77777777" w:rsidTr="0084430F">
        <w:tc>
          <w:tcPr>
            <w:tcW w:w="265" w:type="dxa"/>
          </w:tcPr>
          <w:p w14:paraId="3EE4D1CA" w14:textId="77777777" w:rsidR="0084430F" w:rsidRPr="001B496E" w:rsidRDefault="0084430F">
            <w:pPr>
              <w:pStyle w:val="BodyTextIndent"/>
              <w:tabs>
                <w:tab w:val="left" w:pos="-5103"/>
                <w:tab w:val="left" w:pos="1418"/>
              </w:tabs>
              <w:ind w:left="0"/>
              <w:rPr>
                <w:rFonts w:asciiTheme="majorBidi" w:hAnsiTheme="majorBidi" w:cstheme="majorBidi"/>
                <w:sz w:val="30"/>
                <w:szCs w:val="30"/>
              </w:rPr>
            </w:pPr>
          </w:p>
        </w:tc>
        <w:tc>
          <w:tcPr>
            <w:tcW w:w="6108" w:type="dxa"/>
          </w:tcPr>
          <w:p w14:paraId="6B510A92" w14:textId="77777777" w:rsidR="0084430F" w:rsidRPr="001B496E" w:rsidRDefault="0084430F">
            <w:pPr>
              <w:pStyle w:val="BodyTextIndent"/>
              <w:tabs>
                <w:tab w:val="left" w:pos="-5103"/>
                <w:tab w:val="left" w:pos="563"/>
                <w:tab w:val="left" w:pos="1418"/>
              </w:tabs>
              <w:ind w:left="0"/>
              <w:rPr>
                <w:rFonts w:asciiTheme="majorBidi" w:hAnsiTheme="majorBidi" w:cstheme="majorBidi"/>
                <w:sz w:val="30"/>
                <w:szCs w:val="30"/>
                <w:cs/>
                <w:lang w:val="en-US"/>
              </w:rPr>
            </w:pPr>
          </w:p>
        </w:tc>
        <w:tc>
          <w:tcPr>
            <w:tcW w:w="567" w:type="dxa"/>
          </w:tcPr>
          <w:p w14:paraId="1F0F7B3A" w14:textId="77777777" w:rsidR="0084430F" w:rsidRPr="001B496E" w:rsidRDefault="0084430F">
            <w:pPr>
              <w:pStyle w:val="BodyTextIndent"/>
              <w:tabs>
                <w:tab w:val="left" w:pos="-5103"/>
                <w:tab w:val="left" w:pos="1418"/>
              </w:tabs>
              <w:ind w:left="0"/>
              <w:rPr>
                <w:rFonts w:asciiTheme="majorBidi" w:hAnsiTheme="majorBidi" w:cstheme="majorBidi"/>
                <w:sz w:val="30"/>
                <w:szCs w:val="30"/>
                <w:cs/>
                <w:lang w:val="en-US"/>
              </w:rPr>
            </w:pPr>
          </w:p>
        </w:tc>
        <w:tc>
          <w:tcPr>
            <w:tcW w:w="1559" w:type="dxa"/>
            <w:tcBorders>
              <w:left w:val="nil"/>
              <w:right w:val="nil"/>
            </w:tcBorders>
          </w:tcPr>
          <w:p w14:paraId="2FF72109" w14:textId="77777777" w:rsidR="0084430F" w:rsidRPr="001B496E" w:rsidRDefault="0084430F">
            <w:pPr>
              <w:pStyle w:val="BodyTextIndent"/>
              <w:tabs>
                <w:tab w:val="left" w:pos="-5103"/>
                <w:tab w:val="left" w:pos="1418"/>
              </w:tabs>
              <w:ind w:left="0" w:right="221"/>
              <w:jc w:val="right"/>
              <w:rPr>
                <w:rFonts w:asciiTheme="majorBidi" w:hAnsiTheme="majorBidi" w:cstheme="majorBidi"/>
                <w:sz w:val="30"/>
                <w:szCs w:val="30"/>
                <w:lang w:val="en-US"/>
              </w:rPr>
            </w:pPr>
          </w:p>
        </w:tc>
        <w:tc>
          <w:tcPr>
            <w:tcW w:w="531" w:type="dxa"/>
          </w:tcPr>
          <w:p w14:paraId="36BB1C41" w14:textId="77777777" w:rsidR="0084430F" w:rsidRPr="001B496E" w:rsidRDefault="0084430F">
            <w:pPr>
              <w:pStyle w:val="BodyTextIndent"/>
              <w:tabs>
                <w:tab w:val="left" w:pos="-5103"/>
                <w:tab w:val="left" w:pos="1418"/>
              </w:tabs>
              <w:ind w:left="0"/>
              <w:rPr>
                <w:rFonts w:asciiTheme="majorBidi" w:hAnsiTheme="majorBidi" w:cstheme="majorBidi"/>
                <w:sz w:val="30"/>
                <w:szCs w:val="30"/>
              </w:rPr>
            </w:pPr>
          </w:p>
        </w:tc>
      </w:tr>
      <w:tr w:rsidR="0084430F" w:rsidRPr="001B496E" w14:paraId="71ECA2F3" w14:textId="77777777" w:rsidTr="0084430F">
        <w:tc>
          <w:tcPr>
            <w:tcW w:w="265" w:type="dxa"/>
          </w:tcPr>
          <w:p w14:paraId="4B5261D5" w14:textId="77777777" w:rsidR="0084430F" w:rsidRPr="001B496E" w:rsidRDefault="0084430F">
            <w:pPr>
              <w:pStyle w:val="BodyTextIndent"/>
              <w:tabs>
                <w:tab w:val="left" w:pos="-5103"/>
                <w:tab w:val="left" w:pos="1418"/>
              </w:tabs>
              <w:ind w:left="0"/>
              <w:rPr>
                <w:rFonts w:asciiTheme="majorBidi" w:hAnsiTheme="majorBidi" w:cstheme="majorBidi"/>
                <w:sz w:val="30"/>
                <w:szCs w:val="30"/>
              </w:rPr>
            </w:pPr>
          </w:p>
        </w:tc>
        <w:tc>
          <w:tcPr>
            <w:tcW w:w="6108" w:type="dxa"/>
          </w:tcPr>
          <w:p w14:paraId="3280066A" w14:textId="77777777" w:rsidR="0084430F" w:rsidRPr="001B496E" w:rsidRDefault="0084430F">
            <w:pPr>
              <w:pStyle w:val="BodyTextIndent"/>
              <w:tabs>
                <w:tab w:val="left" w:pos="-5103"/>
                <w:tab w:val="left" w:pos="563"/>
                <w:tab w:val="left" w:pos="1418"/>
              </w:tabs>
              <w:ind w:left="0"/>
              <w:rPr>
                <w:rFonts w:asciiTheme="majorBidi" w:hAnsiTheme="majorBidi" w:cstheme="majorBidi"/>
                <w:sz w:val="30"/>
                <w:szCs w:val="30"/>
                <w:cs/>
                <w:lang w:val="en-US"/>
              </w:rPr>
            </w:pPr>
          </w:p>
        </w:tc>
        <w:tc>
          <w:tcPr>
            <w:tcW w:w="567" w:type="dxa"/>
          </w:tcPr>
          <w:p w14:paraId="7482E8C5" w14:textId="77777777" w:rsidR="0084430F" w:rsidRPr="001B496E" w:rsidRDefault="0084430F">
            <w:pPr>
              <w:pStyle w:val="BodyTextIndent"/>
              <w:tabs>
                <w:tab w:val="left" w:pos="-5103"/>
                <w:tab w:val="left" w:pos="1418"/>
              </w:tabs>
              <w:ind w:left="0"/>
              <w:rPr>
                <w:rFonts w:asciiTheme="majorBidi" w:hAnsiTheme="majorBidi" w:cstheme="majorBidi"/>
                <w:sz w:val="30"/>
                <w:szCs w:val="30"/>
                <w:cs/>
                <w:lang w:val="en-US"/>
              </w:rPr>
            </w:pPr>
          </w:p>
        </w:tc>
        <w:tc>
          <w:tcPr>
            <w:tcW w:w="1559" w:type="dxa"/>
            <w:tcBorders>
              <w:left w:val="nil"/>
              <w:right w:val="nil"/>
            </w:tcBorders>
          </w:tcPr>
          <w:p w14:paraId="5D28CCB8" w14:textId="77777777" w:rsidR="0084430F" w:rsidRPr="001B496E" w:rsidRDefault="0084430F">
            <w:pPr>
              <w:pStyle w:val="BodyTextIndent"/>
              <w:tabs>
                <w:tab w:val="left" w:pos="-5103"/>
                <w:tab w:val="left" w:pos="1418"/>
              </w:tabs>
              <w:ind w:left="0" w:right="221"/>
              <w:jc w:val="right"/>
              <w:rPr>
                <w:rFonts w:asciiTheme="majorBidi" w:hAnsiTheme="majorBidi" w:cstheme="majorBidi"/>
                <w:sz w:val="30"/>
                <w:szCs w:val="30"/>
                <w:lang w:val="en-US"/>
              </w:rPr>
            </w:pPr>
          </w:p>
        </w:tc>
        <w:tc>
          <w:tcPr>
            <w:tcW w:w="531" w:type="dxa"/>
          </w:tcPr>
          <w:p w14:paraId="01429221" w14:textId="77777777" w:rsidR="0084430F" w:rsidRPr="001B496E" w:rsidRDefault="0084430F">
            <w:pPr>
              <w:pStyle w:val="BodyTextIndent"/>
              <w:tabs>
                <w:tab w:val="left" w:pos="-5103"/>
                <w:tab w:val="left" w:pos="1418"/>
              </w:tabs>
              <w:ind w:left="0"/>
              <w:rPr>
                <w:rFonts w:asciiTheme="majorBidi" w:hAnsiTheme="majorBidi" w:cstheme="majorBidi"/>
                <w:sz w:val="30"/>
                <w:szCs w:val="30"/>
              </w:rPr>
            </w:pPr>
          </w:p>
        </w:tc>
      </w:tr>
      <w:tr w:rsidR="0084430F" w:rsidRPr="001B496E" w14:paraId="502CE744" w14:textId="77777777" w:rsidTr="0084430F">
        <w:tc>
          <w:tcPr>
            <w:tcW w:w="265" w:type="dxa"/>
          </w:tcPr>
          <w:p w14:paraId="1E342F81" w14:textId="77777777" w:rsidR="0084430F" w:rsidRPr="001B496E" w:rsidRDefault="0084430F">
            <w:pPr>
              <w:pStyle w:val="BodyTextIndent"/>
              <w:tabs>
                <w:tab w:val="left" w:pos="-5103"/>
                <w:tab w:val="left" w:pos="1418"/>
              </w:tabs>
              <w:ind w:left="0"/>
              <w:rPr>
                <w:rFonts w:asciiTheme="majorBidi" w:hAnsiTheme="majorBidi" w:cstheme="majorBidi"/>
                <w:sz w:val="30"/>
                <w:szCs w:val="30"/>
              </w:rPr>
            </w:pPr>
          </w:p>
        </w:tc>
        <w:tc>
          <w:tcPr>
            <w:tcW w:w="6108" w:type="dxa"/>
          </w:tcPr>
          <w:p w14:paraId="530F242E" w14:textId="77777777" w:rsidR="0084430F" w:rsidRPr="001B496E" w:rsidRDefault="0084430F">
            <w:pPr>
              <w:pStyle w:val="BodyTextIndent"/>
              <w:tabs>
                <w:tab w:val="left" w:pos="-5103"/>
                <w:tab w:val="left" w:pos="563"/>
                <w:tab w:val="left" w:pos="1418"/>
              </w:tabs>
              <w:ind w:left="0"/>
              <w:rPr>
                <w:rFonts w:asciiTheme="majorBidi" w:hAnsiTheme="majorBidi" w:cstheme="majorBidi"/>
                <w:sz w:val="30"/>
                <w:szCs w:val="30"/>
                <w:cs/>
                <w:lang w:val="en-US"/>
              </w:rPr>
            </w:pPr>
          </w:p>
        </w:tc>
        <w:tc>
          <w:tcPr>
            <w:tcW w:w="567" w:type="dxa"/>
          </w:tcPr>
          <w:p w14:paraId="06EBDB05" w14:textId="77777777" w:rsidR="0084430F" w:rsidRPr="001B496E" w:rsidRDefault="0084430F">
            <w:pPr>
              <w:pStyle w:val="BodyTextIndent"/>
              <w:tabs>
                <w:tab w:val="left" w:pos="-5103"/>
                <w:tab w:val="left" w:pos="1418"/>
              </w:tabs>
              <w:ind w:left="0"/>
              <w:rPr>
                <w:rFonts w:asciiTheme="majorBidi" w:hAnsiTheme="majorBidi" w:cstheme="majorBidi"/>
                <w:sz w:val="30"/>
                <w:szCs w:val="30"/>
                <w:cs/>
                <w:lang w:val="en-US"/>
              </w:rPr>
            </w:pPr>
          </w:p>
        </w:tc>
        <w:tc>
          <w:tcPr>
            <w:tcW w:w="1559" w:type="dxa"/>
            <w:tcBorders>
              <w:left w:val="nil"/>
              <w:right w:val="nil"/>
            </w:tcBorders>
          </w:tcPr>
          <w:p w14:paraId="213E0E48" w14:textId="77777777" w:rsidR="0084430F" w:rsidRPr="001B496E" w:rsidRDefault="0084430F">
            <w:pPr>
              <w:pStyle w:val="BodyTextIndent"/>
              <w:tabs>
                <w:tab w:val="left" w:pos="-5103"/>
                <w:tab w:val="left" w:pos="1418"/>
              </w:tabs>
              <w:ind w:left="0" w:right="221"/>
              <w:jc w:val="right"/>
              <w:rPr>
                <w:rFonts w:asciiTheme="majorBidi" w:hAnsiTheme="majorBidi" w:cstheme="majorBidi"/>
                <w:sz w:val="30"/>
                <w:szCs w:val="30"/>
                <w:lang w:val="en-US"/>
              </w:rPr>
            </w:pPr>
          </w:p>
        </w:tc>
        <w:tc>
          <w:tcPr>
            <w:tcW w:w="531" w:type="dxa"/>
          </w:tcPr>
          <w:p w14:paraId="64B6B439" w14:textId="77777777" w:rsidR="0084430F" w:rsidRPr="001B496E" w:rsidRDefault="0084430F">
            <w:pPr>
              <w:pStyle w:val="BodyTextIndent"/>
              <w:tabs>
                <w:tab w:val="left" w:pos="-5103"/>
                <w:tab w:val="left" w:pos="1418"/>
              </w:tabs>
              <w:ind w:left="0"/>
              <w:rPr>
                <w:rFonts w:asciiTheme="majorBidi" w:hAnsiTheme="majorBidi" w:cstheme="majorBidi"/>
                <w:sz w:val="30"/>
                <w:szCs w:val="30"/>
              </w:rPr>
            </w:pPr>
          </w:p>
        </w:tc>
      </w:tr>
      <w:tr w:rsidR="00BE384E" w:rsidRPr="001B496E" w14:paraId="49079641" w14:textId="77777777" w:rsidTr="0084430F">
        <w:tc>
          <w:tcPr>
            <w:tcW w:w="6373" w:type="dxa"/>
            <w:gridSpan w:val="2"/>
            <w:hideMark/>
          </w:tcPr>
          <w:p w14:paraId="65B0FF81" w14:textId="77777777" w:rsidR="00BE384E" w:rsidRPr="001B496E" w:rsidRDefault="0084430F">
            <w:pPr>
              <w:pStyle w:val="BodyTextIndent"/>
              <w:tabs>
                <w:tab w:val="left" w:pos="-5103"/>
                <w:tab w:val="left" w:pos="1418"/>
              </w:tabs>
              <w:ind w:left="0"/>
              <w:rPr>
                <w:rFonts w:asciiTheme="majorBidi" w:hAnsiTheme="majorBidi" w:cstheme="majorBidi"/>
                <w:sz w:val="30"/>
                <w:szCs w:val="30"/>
              </w:rPr>
            </w:pPr>
            <w:r w:rsidRPr="001B496E">
              <w:rPr>
                <w:rFonts w:asciiTheme="majorBidi" w:hAnsiTheme="majorBidi" w:cstheme="majorBidi"/>
                <w:sz w:val="30"/>
                <w:szCs w:val="30"/>
                <w:lang w:val="en-US"/>
              </w:rPr>
              <w:lastRenderedPageBreak/>
              <w:t>Liabilities</w:t>
            </w:r>
          </w:p>
        </w:tc>
        <w:tc>
          <w:tcPr>
            <w:tcW w:w="567" w:type="dxa"/>
          </w:tcPr>
          <w:p w14:paraId="5246F5F8" w14:textId="77777777" w:rsidR="00BE384E" w:rsidRPr="001B496E" w:rsidRDefault="00BE384E">
            <w:pPr>
              <w:pStyle w:val="BodyTextIndent"/>
              <w:tabs>
                <w:tab w:val="left" w:pos="-5103"/>
                <w:tab w:val="left" w:pos="1418"/>
              </w:tabs>
              <w:ind w:left="0"/>
              <w:rPr>
                <w:rFonts w:asciiTheme="majorBidi" w:hAnsiTheme="majorBidi" w:cstheme="majorBidi"/>
                <w:sz w:val="30"/>
                <w:szCs w:val="30"/>
              </w:rPr>
            </w:pPr>
          </w:p>
        </w:tc>
        <w:tc>
          <w:tcPr>
            <w:tcW w:w="1559" w:type="dxa"/>
            <w:tcBorders>
              <w:left w:val="nil"/>
              <w:bottom w:val="nil"/>
              <w:right w:val="nil"/>
            </w:tcBorders>
          </w:tcPr>
          <w:p w14:paraId="0756F979" w14:textId="77777777" w:rsidR="00BE384E" w:rsidRPr="001B496E" w:rsidRDefault="00BE384E">
            <w:pPr>
              <w:pStyle w:val="BodyTextIndent"/>
              <w:tabs>
                <w:tab w:val="left" w:pos="-5103"/>
                <w:tab w:val="left" w:pos="1418"/>
              </w:tabs>
              <w:ind w:left="0" w:right="221"/>
              <w:rPr>
                <w:rFonts w:asciiTheme="majorBidi" w:hAnsiTheme="majorBidi" w:cstheme="majorBidi"/>
                <w:sz w:val="30"/>
                <w:szCs w:val="30"/>
                <w:highlight w:val="yellow"/>
              </w:rPr>
            </w:pPr>
          </w:p>
        </w:tc>
        <w:tc>
          <w:tcPr>
            <w:tcW w:w="531" w:type="dxa"/>
          </w:tcPr>
          <w:p w14:paraId="2EAD4A49" w14:textId="77777777" w:rsidR="00BE384E" w:rsidRPr="001B496E" w:rsidRDefault="00BE384E">
            <w:pPr>
              <w:pStyle w:val="BodyTextIndent"/>
              <w:tabs>
                <w:tab w:val="left" w:pos="-5103"/>
                <w:tab w:val="left" w:pos="1418"/>
              </w:tabs>
              <w:ind w:left="0"/>
              <w:rPr>
                <w:rFonts w:asciiTheme="majorBidi" w:hAnsiTheme="majorBidi" w:cstheme="majorBidi"/>
                <w:sz w:val="30"/>
                <w:szCs w:val="30"/>
              </w:rPr>
            </w:pPr>
          </w:p>
        </w:tc>
      </w:tr>
      <w:tr w:rsidR="0084430F" w:rsidRPr="001B496E" w14:paraId="10802FAB" w14:textId="77777777" w:rsidTr="0084430F">
        <w:tc>
          <w:tcPr>
            <w:tcW w:w="265" w:type="dxa"/>
          </w:tcPr>
          <w:p w14:paraId="431C1D3F" w14:textId="77777777" w:rsidR="0084430F" w:rsidRPr="001B496E" w:rsidRDefault="0084430F" w:rsidP="0084430F">
            <w:pPr>
              <w:pStyle w:val="BodyTextIndent"/>
              <w:tabs>
                <w:tab w:val="left" w:pos="-5103"/>
                <w:tab w:val="left" w:pos="1418"/>
              </w:tabs>
              <w:ind w:left="0"/>
              <w:rPr>
                <w:rFonts w:asciiTheme="majorBidi" w:hAnsiTheme="majorBidi" w:cstheme="majorBidi"/>
                <w:sz w:val="30"/>
                <w:szCs w:val="30"/>
              </w:rPr>
            </w:pPr>
          </w:p>
        </w:tc>
        <w:tc>
          <w:tcPr>
            <w:tcW w:w="6108" w:type="dxa"/>
            <w:hideMark/>
          </w:tcPr>
          <w:p w14:paraId="289AC75D" w14:textId="77777777" w:rsidR="0084430F" w:rsidRPr="001B496E" w:rsidRDefault="0084430F" w:rsidP="0084430F">
            <w:pPr>
              <w:pStyle w:val="BodyTextIndent"/>
              <w:tabs>
                <w:tab w:val="left" w:pos="-5103"/>
                <w:tab w:val="left" w:pos="1418"/>
              </w:tabs>
              <w:ind w:left="0"/>
              <w:rPr>
                <w:rFonts w:asciiTheme="majorBidi" w:hAnsiTheme="majorBidi" w:cstheme="majorBidi"/>
                <w:sz w:val="30"/>
                <w:szCs w:val="30"/>
                <w:lang w:val="en-US"/>
              </w:rPr>
            </w:pPr>
            <w:r w:rsidRPr="001B496E">
              <w:rPr>
                <w:rFonts w:asciiTheme="majorBidi" w:hAnsiTheme="majorBidi" w:cstheme="majorBidi"/>
                <w:sz w:val="30"/>
                <w:szCs w:val="30"/>
              </w:rPr>
              <w:t>Trade and Other</w:t>
            </w:r>
            <w:r w:rsidRPr="001B496E">
              <w:rPr>
                <w:rFonts w:asciiTheme="majorBidi" w:hAnsiTheme="majorBidi" w:cstheme="majorBidi"/>
                <w:sz w:val="30"/>
                <w:szCs w:val="30"/>
                <w:lang w:val="en-US"/>
              </w:rPr>
              <w:t xml:space="preserve"> </w:t>
            </w:r>
            <w:r w:rsidRPr="001B496E">
              <w:rPr>
                <w:rFonts w:asciiTheme="majorBidi" w:hAnsiTheme="majorBidi" w:cstheme="majorBidi"/>
                <w:sz w:val="30"/>
                <w:szCs w:val="30"/>
              </w:rPr>
              <w:t>Payables</w:t>
            </w:r>
          </w:p>
        </w:tc>
        <w:tc>
          <w:tcPr>
            <w:tcW w:w="567" w:type="dxa"/>
          </w:tcPr>
          <w:p w14:paraId="54DF0D94" w14:textId="77777777" w:rsidR="0084430F" w:rsidRPr="001B496E" w:rsidRDefault="0084430F" w:rsidP="0084430F">
            <w:pPr>
              <w:pStyle w:val="BodyTextIndent"/>
              <w:tabs>
                <w:tab w:val="left" w:pos="-5103"/>
                <w:tab w:val="left" w:pos="1418"/>
              </w:tabs>
              <w:ind w:left="0"/>
              <w:rPr>
                <w:rFonts w:asciiTheme="majorBidi" w:hAnsiTheme="majorBidi" w:cstheme="majorBidi"/>
                <w:sz w:val="30"/>
                <w:szCs w:val="30"/>
                <w:cs/>
                <w:lang w:val="en-US"/>
              </w:rPr>
            </w:pPr>
          </w:p>
        </w:tc>
        <w:tc>
          <w:tcPr>
            <w:tcW w:w="1559" w:type="dxa"/>
            <w:hideMark/>
          </w:tcPr>
          <w:p w14:paraId="0C18DBF5" w14:textId="77777777" w:rsidR="0084430F" w:rsidRPr="001B496E" w:rsidRDefault="0084430F" w:rsidP="0084430F">
            <w:pPr>
              <w:pStyle w:val="BodyTextIndent"/>
              <w:tabs>
                <w:tab w:val="left" w:pos="-5103"/>
                <w:tab w:val="left" w:pos="1418"/>
              </w:tabs>
              <w:ind w:left="0" w:right="221"/>
              <w:jc w:val="right"/>
              <w:rPr>
                <w:rFonts w:asciiTheme="majorBidi" w:hAnsiTheme="majorBidi" w:cstheme="majorBidi"/>
                <w:sz w:val="30"/>
                <w:szCs w:val="30"/>
                <w:lang w:val="en-US"/>
              </w:rPr>
            </w:pPr>
            <w:r w:rsidRPr="001B496E">
              <w:rPr>
                <w:rFonts w:asciiTheme="majorBidi" w:hAnsiTheme="majorBidi" w:cstheme="majorBidi"/>
                <w:sz w:val="30"/>
                <w:szCs w:val="30"/>
                <w:lang w:val="en-US"/>
              </w:rPr>
              <w:t>20,660,551</w:t>
            </w:r>
          </w:p>
        </w:tc>
        <w:tc>
          <w:tcPr>
            <w:tcW w:w="531" w:type="dxa"/>
          </w:tcPr>
          <w:p w14:paraId="30BAFCC7" w14:textId="77777777" w:rsidR="0084430F" w:rsidRPr="001B496E" w:rsidRDefault="0084430F" w:rsidP="0084430F">
            <w:pPr>
              <w:pStyle w:val="BodyTextIndent"/>
              <w:tabs>
                <w:tab w:val="left" w:pos="-5103"/>
                <w:tab w:val="left" w:pos="1418"/>
              </w:tabs>
              <w:ind w:left="0"/>
              <w:rPr>
                <w:rFonts w:asciiTheme="majorBidi" w:hAnsiTheme="majorBidi" w:cstheme="majorBidi"/>
                <w:sz w:val="30"/>
                <w:szCs w:val="30"/>
              </w:rPr>
            </w:pPr>
          </w:p>
        </w:tc>
      </w:tr>
      <w:tr w:rsidR="0084430F" w:rsidRPr="001B496E" w14:paraId="6375521C" w14:textId="77777777" w:rsidTr="0084430F">
        <w:tc>
          <w:tcPr>
            <w:tcW w:w="265" w:type="dxa"/>
          </w:tcPr>
          <w:p w14:paraId="20B170A4" w14:textId="77777777" w:rsidR="0084430F" w:rsidRPr="001B496E" w:rsidRDefault="0084430F" w:rsidP="0084430F">
            <w:pPr>
              <w:pStyle w:val="BodyTextIndent"/>
              <w:tabs>
                <w:tab w:val="left" w:pos="-5103"/>
                <w:tab w:val="left" w:pos="1418"/>
              </w:tabs>
              <w:ind w:left="0"/>
              <w:rPr>
                <w:rFonts w:asciiTheme="majorBidi" w:hAnsiTheme="majorBidi" w:cstheme="majorBidi"/>
                <w:sz w:val="30"/>
                <w:szCs w:val="30"/>
              </w:rPr>
            </w:pPr>
          </w:p>
        </w:tc>
        <w:tc>
          <w:tcPr>
            <w:tcW w:w="6108" w:type="dxa"/>
            <w:hideMark/>
          </w:tcPr>
          <w:p w14:paraId="523AFBEC" w14:textId="77777777" w:rsidR="0084430F" w:rsidRPr="001B496E" w:rsidRDefault="0084430F" w:rsidP="0084430F">
            <w:pPr>
              <w:pStyle w:val="BodyTextIndent"/>
              <w:tabs>
                <w:tab w:val="left" w:pos="-5103"/>
                <w:tab w:val="left" w:pos="1418"/>
              </w:tabs>
              <w:ind w:left="0"/>
              <w:rPr>
                <w:rFonts w:asciiTheme="majorBidi" w:hAnsiTheme="majorBidi" w:cstheme="majorBidi"/>
                <w:sz w:val="30"/>
                <w:szCs w:val="30"/>
                <w:lang w:val="en-US"/>
              </w:rPr>
            </w:pPr>
            <w:r w:rsidRPr="001B496E">
              <w:rPr>
                <w:rFonts w:asciiTheme="majorBidi" w:hAnsiTheme="majorBidi" w:cstheme="majorBidi"/>
                <w:sz w:val="30"/>
                <w:szCs w:val="30"/>
              </w:rPr>
              <w:t>Contract Liabilities</w:t>
            </w:r>
          </w:p>
        </w:tc>
        <w:tc>
          <w:tcPr>
            <w:tcW w:w="567" w:type="dxa"/>
          </w:tcPr>
          <w:p w14:paraId="3BDF7D5A" w14:textId="77777777" w:rsidR="0084430F" w:rsidRPr="001B496E" w:rsidRDefault="0084430F" w:rsidP="0084430F">
            <w:pPr>
              <w:pStyle w:val="BodyTextIndent"/>
              <w:tabs>
                <w:tab w:val="left" w:pos="-5103"/>
                <w:tab w:val="left" w:pos="1418"/>
              </w:tabs>
              <w:ind w:left="0"/>
              <w:rPr>
                <w:rFonts w:asciiTheme="majorBidi" w:hAnsiTheme="majorBidi" w:cstheme="majorBidi"/>
                <w:sz w:val="30"/>
                <w:szCs w:val="30"/>
                <w:cs/>
                <w:lang w:val="en-US"/>
              </w:rPr>
            </w:pPr>
          </w:p>
        </w:tc>
        <w:tc>
          <w:tcPr>
            <w:tcW w:w="1559" w:type="dxa"/>
            <w:hideMark/>
          </w:tcPr>
          <w:p w14:paraId="07D8BFC3" w14:textId="77777777" w:rsidR="0084430F" w:rsidRPr="001B496E" w:rsidRDefault="0084430F" w:rsidP="0084430F">
            <w:pPr>
              <w:pStyle w:val="BodyTextIndent"/>
              <w:tabs>
                <w:tab w:val="left" w:pos="-5103"/>
                <w:tab w:val="left" w:pos="1418"/>
              </w:tabs>
              <w:ind w:left="0" w:right="221"/>
              <w:jc w:val="right"/>
              <w:rPr>
                <w:rFonts w:asciiTheme="majorBidi" w:hAnsiTheme="majorBidi" w:cstheme="majorBidi"/>
                <w:sz w:val="30"/>
                <w:szCs w:val="30"/>
                <w:lang w:val="en-US"/>
              </w:rPr>
            </w:pPr>
            <w:r w:rsidRPr="001B496E">
              <w:rPr>
                <w:rFonts w:asciiTheme="majorBidi" w:hAnsiTheme="majorBidi" w:cstheme="majorBidi"/>
                <w:sz w:val="30"/>
                <w:szCs w:val="30"/>
                <w:lang w:val="en-US"/>
              </w:rPr>
              <w:t>24,780,487</w:t>
            </w:r>
          </w:p>
        </w:tc>
        <w:tc>
          <w:tcPr>
            <w:tcW w:w="531" w:type="dxa"/>
          </w:tcPr>
          <w:p w14:paraId="21415C0E" w14:textId="77777777" w:rsidR="0084430F" w:rsidRPr="001B496E" w:rsidRDefault="0084430F" w:rsidP="0084430F">
            <w:pPr>
              <w:pStyle w:val="BodyTextIndent"/>
              <w:tabs>
                <w:tab w:val="left" w:pos="-5103"/>
                <w:tab w:val="left" w:pos="1418"/>
              </w:tabs>
              <w:ind w:left="0"/>
              <w:rPr>
                <w:rFonts w:asciiTheme="majorBidi" w:hAnsiTheme="majorBidi" w:cstheme="majorBidi"/>
                <w:sz w:val="30"/>
                <w:szCs w:val="30"/>
              </w:rPr>
            </w:pPr>
          </w:p>
        </w:tc>
      </w:tr>
      <w:tr w:rsidR="0084430F" w:rsidRPr="001B496E" w14:paraId="35AE82FB" w14:textId="77777777" w:rsidTr="0084430F">
        <w:tc>
          <w:tcPr>
            <w:tcW w:w="265" w:type="dxa"/>
          </w:tcPr>
          <w:p w14:paraId="26DBF1E3" w14:textId="77777777" w:rsidR="0084430F" w:rsidRPr="001B496E" w:rsidRDefault="0084430F" w:rsidP="0084430F">
            <w:pPr>
              <w:pStyle w:val="BodyTextIndent"/>
              <w:tabs>
                <w:tab w:val="left" w:pos="-5103"/>
                <w:tab w:val="left" w:pos="1418"/>
              </w:tabs>
              <w:ind w:left="0"/>
              <w:rPr>
                <w:rFonts w:asciiTheme="majorBidi" w:hAnsiTheme="majorBidi" w:cstheme="majorBidi"/>
                <w:sz w:val="30"/>
                <w:szCs w:val="30"/>
              </w:rPr>
            </w:pPr>
          </w:p>
        </w:tc>
        <w:tc>
          <w:tcPr>
            <w:tcW w:w="6108" w:type="dxa"/>
            <w:hideMark/>
          </w:tcPr>
          <w:p w14:paraId="5EDB52A7" w14:textId="77777777" w:rsidR="0084430F" w:rsidRPr="001B496E" w:rsidRDefault="0084430F" w:rsidP="0084430F">
            <w:pPr>
              <w:pStyle w:val="BodyTextIndent"/>
              <w:tabs>
                <w:tab w:val="left" w:pos="-5103"/>
                <w:tab w:val="left" w:pos="1418"/>
              </w:tabs>
              <w:ind w:left="0"/>
              <w:rPr>
                <w:rFonts w:asciiTheme="majorBidi" w:hAnsiTheme="majorBidi" w:cstheme="majorBidi"/>
                <w:sz w:val="30"/>
                <w:szCs w:val="30"/>
                <w:lang w:val="en-US"/>
              </w:rPr>
            </w:pPr>
            <w:r w:rsidRPr="001B496E">
              <w:rPr>
                <w:rFonts w:asciiTheme="majorBidi" w:hAnsiTheme="majorBidi" w:cstheme="majorBidi"/>
                <w:sz w:val="30"/>
                <w:szCs w:val="30"/>
              </w:rPr>
              <w:t>Provision for Losses on Construction Projects</w:t>
            </w:r>
          </w:p>
        </w:tc>
        <w:tc>
          <w:tcPr>
            <w:tcW w:w="567" w:type="dxa"/>
          </w:tcPr>
          <w:p w14:paraId="1EFEAB8F" w14:textId="77777777" w:rsidR="0084430F" w:rsidRPr="001B496E" w:rsidRDefault="0084430F" w:rsidP="0084430F">
            <w:pPr>
              <w:pStyle w:val="BodyTextIndent"/>
              <w:tabs>
                <w:tab w:val="left" w:pos="-5103"/>
                <w:tab w:val="left" w:pos="1418"/>
              </w:tabs>
              <w:ind w:left="0"/>
              <w:rPr>
                <w:rFonts w:asciiTheme="majorBidi" w:hAnsiTheme="majorBidi" w:cstheme="majorBidi"/>
                <w:sz w:val="30"/>
                <w:szCs w:val="30"/>
                <w:cs/>
                <w:lang w:val="en-US"/>
              </w:rPr>
            </w:pPr>
          </w:p>
        </w:tc>
        <w:tc>
          <w:tcPr>
            <w:tcW w:w="1559" w:type="dxa"/>
            <w:hideMark/>
          </w:tcPr>
          <w:p w14:paraId="2B084D17" w14:textId="77777777" w:rsidR="0084430F" w:rsidRPr="001B496E" w:rsidRDefault="0084430F" w:rsidP="0084430F">
            <w:pPr>
              <w:pStyle w:val="BodyTextIndent"/>
              <w:tabs>
                <w:tab w:val="left" w:pos="-5103"/>
                <w:tab w:val="left" w:pos="1418"/>
              </w:tabs>
              <w:ind w:left="0" w:right="221"/>
              <w:jc w:val="right"/>
              <w:rPr>
                <w:rFonts w:asciiTheme="majorBidi" w:hAnsiTheme="majorBidi" w:cstheme="majorBidi"/>
                <w:sz w:val="30"/>
                <w:szCs w:val="30"/>
                <w:highlight w:val="yellow"/>
                <w:lang w:val="en-US"/>
              </w:rPr>
            </w:pPr>
            <w:r w:rsidRPr="001B496E">
              <w:rPr>
                <w:rFonts w:asciiTheme="majorBidi" w:hAnsiTheme="majorBidi" w:cstheme="majorBidi"/>
                <w:sz w:val="30"/>
                <w:szCs w:val="30"/>
                <w:lang w:val="en-US"/>
              </w:rPr>
              <w:t>21,235,933</w:t>
            </w:r>
          </w:p>
        </w:tc>
        <w:tc>
          <w:tcPr>
            <w:tcW w:w="531" w:type="dxa"/>
          </w:tcPr>
          <w:p w14:paraId="78823169" w14:textId="77777777" w:rsidR="0084430F" w:rsidRPr="001B496E" w:rsidRDefault="0084430F" w:rsidP="0084430F">
            <w:pPr>
              <w:pStyle w:val="BodyTextIndent"/>
              <w:tabs>
                <w:tab w:val="left" w:pos="-5103"/>
                <w:tab w:val="left" w:pos="1418"/>
              </w:tabs>
              <w:ind w:left="0"/>
              <w:rPr>
                <w:rFonts w:asciiTheme="majorBidi" w:hAnsiTheme="majorBidi" w:cstheme="majorBidi"/>
                <w:sz w:val="30"/>
                <w:szCs w:val="30"/>
              </w:rPr>
            </w:pPr>
          </w:p>
        </w:tc>
      </w:tr>
      <w:tr w:rsidR="0084430F" w:rsidRPr="001B496E" w14:paraId="720D770D" w14:textId="77777777" w:rsidTr="0084430F">
        <w:tc>
          <w:tcPr>
            <w:tcW w:w="265" w:type="dxa"/>
          </w:tcPr>
          <w:p w14:paraId="02E39827" w14:textId="77777777" w:rsidR="0084430F" w:rsidRPr="001B496E" w:rsidRDefault="0084430F" w:rsidP="0084430F">
            <w:pPr>
              <w:pStyle w:val="BodyTextIndent"/>
              <w:tabs>
                <w:tab w:val="left" w:pos="-5103"/>
                <w:tab w:val="left" w:pos="1418"/>
              </w:tabs>
              <w:ind w:left="0"/>
              <w:rPr>
                <w:rFonts w:asciiTheme="majorBidi" w:hAnsiTheme="majorBidi" w:cstheme="majorBidi"/>
                <w:sz w:val="30"/>
                <w:szCs w:val="30"/>
              </w:rPr>
            </w:pPr>
          </w:p>
        </w:tc>
        <w:tc>
          <w:tcPr>
            <w:tcW w:w="6108" w:type="dxa"/>
            <w:hideMark/>
          </w:tcPr>
          <w:p w14:paraId="7050AFC9" w14:textId="77777777" w:rsidR="0084430F" w:rsidRPr="001B496E" w:rsidRDefault="0084430F" w:rsidP="0084430F">
            <w:pPr>
              <w:pStyle w:val="BodyTextIndent"/>
              <w:tabs>
                <w:tab w:val="left" w:pos="-5103"/>
                <w:tab w:val="left" w:pos="1418"/>
              </w:tabs>
              <w:ind w:left="0"/>
              <w:rPr>
                <w:rFonts w:asciiTheme="majorBidi" w:hAnsiTheme="majorBidi" w:cstheme="majorBidi"/>
                <w:sz w:val="30"/>
                <w:szCs w:val="30"/>
                <w:lang w:val="en-US"/>
              </w:rPr>
            </w:pPr>
            <w:r w:rsidRPr="001B496E">
              <w:rPr>
                <w:rFonts w:asciiTheme="majorBidi" w:hAnsiTheme="majorBidi" w:cstheme="majorBidi"/>
                <w:sz w:val="30"/>
                <w:szCs w:val="30"/>
              </w:rPr>
              <w:t>Borrowings from Financial Institutions</w:t>
            </w:r>
          </w:p>
        </w:tc>
        <w:tc>
          <w:tcPr>
            <w:tcW w:w="567" w:type="dxa"/>
          </w:tcPr>
          <w:p w14:paraId="6274A4E3" w14:textId="77777777" w:rsidR="0084430F" w:rsidRPr="001B496E" w:rsidRDefault="0084430F" w:rsidP="0084430F">
            <w:pPr>
              <w:pStyle w:val="BodyTextIndent"/>
              <w:tabs>
                <w:tab w:val="left" w:pos="-5103"/>
                <w:tab w:val="left" w:pos="1418"/>
              </w:tabs>
              <w:ind w:left="0"/>
              <w:rPr>
                <w:rFonts w:asciiTheme="majorBidi" w:hAnsiTheme="majorBidi" w:cstheme="majorBidi"/>
                <w:sz w:val="30"/>
                <w:szCs w:val="30"/>
                <w:cs/>
                <w:lang w:val="en-US"/>
              </w:rPr>
            </w:pPr>
          </w:p>
        </w:tc>
        <w:tc>
          <w:tcPr>
            <w:tcW w:w="1559" w:type="dxa"/>
            <w:hideMark/>
          </w:tcPr>
          <w:p w14:paraId="2FE67467" w14:textId="77777777" w:rsidR="0084430F" w:rsidRPr="001B496E" w:rsidRDefault="0084430F" w:rsidP="0084430F">
            <w:pPr>
              <w:pStyle w:val="BodyTextIndent"/>
              <w:tabs>
                <w:tab w:val="left" w:pos="-5103"/>
                <w:tab w:val="left" w:pos="1418"/>
              </w:tabs>
              <w:ind w:left="0" w:right="221"/>
              <w:jc w:val="right"/>
              <w:rPr>
                <w:rFonts w:asciiTheme="majorBidi" w:hAnsiTheme="majorBidi" w:cstheme="majorBidi"/>
                <w:sz w:val="30"/>
                <w:szCs w:val="30"/>
                <w:lang w:val="en-US"/>
              </w:rPr>
            </w:pPr>
            <w:r w:rsidRPr="001B496E">
              <w:rPr>
                <w:rFonts w:asciiTheme="majorBidi" w:hAnsiTheme="majorBidi" w:cstheme="majorBidi"/>
                <w:sz w:val="30"/>
                <w:szCs w:val="30"/>
                <w:lang w:val="en-US"/>
              </w:rPr>
              <w:t>222,088</w:t>
            </w:r>
          </w:p>
        </w:tc>
        <w:tc>
          <w:tcPr>
            <w:tcW w:w="531" w:type="dxa"/>
          </w:tcPr>
          <w:p w14:paraId="370C6863" w14:textId="77777777" w:rsidR="0084430F" w:rsidRPr="001B496E" w:rsidRDefault="0084430F" w:rsidP="0084430F">
            <w:pPr>
              <w:pStyle w:val="BodyTextIndent"/>
              <w:tabs>
                <w:tab w:val="left" w:pos="-5103"/>
                <w:tab w:val="left" w:pos="1418"/>
              </w:tabs>
              <w:ind w:left="0"/>
              <w:rPr>
                <w:rFonts w:asciiTheme="majorBidi" w:hAnsiTheme="majorBidi" w:cstheme="majorBidi"/>
                <w:sz w:val="30"/>
                <w:szCs w:val="30"/>
              </w:rPr>
            </w:pPr>
          </w:p>
        </w:tc>
      </w:tr>
      <w:tr w:rsidR="0084430F" w:rsidRPr="001B496E" w14:paraId="343E6D9A" w14:textId="77777777" w:rsidTr="0084430F">
        <w:tc>
          <w:tcPr>
            <w:tcW w:w="265" w:type="dxa"/>
          </w:tcPr>
          <w:p w14:paraId="099D2CCE" w14:textId="77777777" w:rsidR="0084430F" w:rsidRPr="001B496E" w:rsidRDefault="0084430F" w:rsidP="0084430F">
            <w:pPr>
              <w:pStyle w:val="BodyTextIndent"/>
              <w:tabs>
                <w:tab w:val="left" w:pos="-5103"/>
                <w:tab w:val="left" w:pos="1418"/>
              </w:tabs>
              <w:ind w:left="0"/>
              <w:rPr>
                <w:rFonts w:asciiTheme="majorBidi" w:hAnsiTheme="majorBidi" w:cstheme="majorBidi"/>
                <w:sz w:val="30"/>
                <w:szCs w:val="30"/>
              </w:rPr>
            </w:pPr>
          </w:p>
        </w:tc>
        <w:tc>
          <w:tcPr>
            <w:tcW w:w="6108" w:type="dxa"/>
            <w:hideMark/>
          </w:tcPr>
          <w:p w14:paraId="6DCC90B5" w14:textId="77777777" w:rsidR="0084430F" w:rsidRPr="001B496E" w:rsidRDefault="0084430F" w:rsidP="0084430F">
            <w:pPr>
              <w:pStyle w:val="BodyTextIndent"/>
              <w:tabs>
                <w:tab w:val="left" w:pos="-5103"/>
                <w:tab w:val="left" w:pos="1418"/>
              </w:tabs>
              <w:ind w:left="0"/>
              <w:rPr>
                <w:rFonts w:asciiTheme="majorBidi" w:hAnsiTheme="majorBidi" w:cstheme="majorBidi"/>
                <w:sz w:val="30"/>
                <w:szCs w:val="30"/>
                <w:lang w:val="en-US"/>
              </w:rPr>
            </w:pPr>
            <w:r w:rsidRPr="001B496E">
              <w:rPr>
                <w:rFonts w:asciiTheme="majorBidi" w:hAnsiTheme="majorBidi" w:cstheme="majorBidi"/>
                <w:sz w:val="30"/>
                <w:szCs w:val="30"/>
              </w:rPr>
              <w:t>Borrowings from Other Persons</w:t>
            </w:r>
          </w:p>
        </w:tc>
        <w:tc>
          <w:tcPr>
            <w:tcW w:w="567" w:type="dxa"/>
          </w:tcPr>
          <w:p w14:paraId="5BD86098" w14:textId="77777777" w:rsidR="0084430F" w:rsidRPr="001B496E" w:rsidRDefault="0084430F" w:rsidP="0084430F">
            <w:pPr>
              <w:pStyle w:val="BodyTextIndent"/>
              <w:tabs>
                <w:tab w:val="left" w:pos="-5103"/>
                <w:tab w:val="left" w:pos="1418"/>
              </w:tabs>
              <w:ind w:left="0"/>
              <w:rPr>
                <w:rFonts w:asciiTheme="majorBidi" w:hAnsiTheme="majorBidi" w:cstheme="majorBidi"/>
                <w:sz w:val="30"/>
                <w:szCs w:val="30"/>
                <w:cs/>
                <w:lang w:val="en-US"/>
              </w:rPr>
            </w:pPr>
          </w:p>
        </w:tc>
        <w:tc>
          <w:tcPr>
            <w:tcW w:w="1559" w:type="dxa"/>
            <w:hideMark/>
          </w:tcPr>
          <w:p w14:paraId="16FE9657" w14:textId="77777777" w:rsidR="0084430F" w:rsidRPr="001B496E" w:rsidRDefault="0084430F" w:rsidP="0084430F">
            <w:pPr>
              <w:pStyle w:val="BodyTextIndent"/>
              <w:tabs>
                <w:tab w:val="left" w:pos="-5103"/>
                <w:tab w:val="left" w:pos="1418"/>
              </w:tabs>
              <w:ind w:left="0" w:right="221"/>
              <w:jc w:val="right"/>
              <w:rPr>
                <w:rFonts w:asciiTheme="majorBidi" w:hAnsiTheme="majorBidi" w:cstheme="majorBidi"/>
                <w:sz w:val="30"/>
                <w:szCs w:val="30"/>
                <w:lang w:val="en-US"/>
              </w:rPr>
            </w:pPr>
            <w:r w:rsidRPr="001B496E">
              <w:rPr>
                <w:rFonts w:asciiTheme="majorBidi" w:hAnsiTheme="majorBidi" w:cstheme="majorBidi"/>
                <w:sz w:val="30"/>
                <w:szCs w:val="30"/>
                <w:lang w:val="en-US"/>
              </w:rPr>
              <w:t>6,640,646</w:t>
            </w:r>
          </w:p>
        </w:tc>
        <w:tc>
          <w:tcPr>
            <w:tcW w:w="531" w:type="dxa"/>
          </w:tcPr>
          <w:p w14:paraId="3FDA4965" w14:textId="77777777" w:rsidR="0084430F" w:rsidRPr="001B496E" w:rsidRDefault="0084430F" w:rsidP="0084430F">
            <w:pPr>
              <w:pStyle w:val="BodyTextIndent"/>
              <w:tabs>
                <w:tab w:val="left" w:pos="-5103"/>
                <w:tab w:val="left" w:pos="1418"/>
              </w:tabs>
              <w:ind w:left="0"/>
              <w:rPr>
                <w:rFonts w:asciiTheme="majorBidi" w:hAnsiTheme="majorBidi" w:cstheme="majorBidi"/>
                <w:sz w:val="30"/>
                <w:szCs w:val="30"/>
              </w:rPr>
            </w:pPr>
          </w:p>
        </w:tc>
      </w:tr>
      <w:tr w:rsidR="0084430F" w:rsidRPr="001B496E" w14:paraId="57448571" w14:textId="77777777" w:rsidTr="0084430F">
        <w:tc>
          <w:tcPr>
            <w:tcW w:w="265" w:type="dxa"/>
          </w:tcPr>
          <w:p w14:paraId="59FF727A" w14:textId="77777777" w:rsidR="0084430F" w:rsidRPr="001B496E" w:rsidRDefault="0084430F" w:rsidP="0084430F">
            <w:pPr>
              <w:pStyle w:val="BodyTextIndent"/>
              <w:tabs>
                <w:tab w:val="left" w:pos="-5103"/>
                <w:tab w:val="left" w:pos="1418"/>
              </w:tabs>
              <w:ind w:left="0"/>
              <w:rPr>
                <w:rFonts w:asciiTheme="majorBidi" w:hAnsiTheme="majorBidi" w:cstheme="majorBidi"/>
                <w:sz w:val="30"/>
                <w:szCs w:val="30"/>
              </w:rPr>
            </w:pPr>
          </w:p>
        </w:tc>
        <w:tc>
          <w:tcPr>
            <w:tcW w:w="6108" w:type="dxa"/>
            <w:hideMark/>
          </w:tcPr>
          <w:p w14:paraId="37D7A1BD" w14:textId="77777777" w:rsidR="0084430F" w:rsidRPr="001B496E" w:rsidRDefault="0084430F" w:rsidP="0084430F">
            <w:pPr>
              <w:pStyle w:val="BodyTextIndent"/>
              <w:tabs>
                <w:tab w:val="left" w:pos="-5103"/>
                <w:tab w:val="left" w:pos="1418"/>
              </w:tabs>
              <w:ind w:left="0"/>
              <w:rPr>
                <w:rFonts w:asciiTheme="majorBidi" w:hAnsiTheme="majorBidi" w:cstheme="majorBidi"/>
                <w:sz w:val="30"/>
                <w:szCs w:val="30"/>
                <w:lang w:val="en-US"/>
              </w:rPr>
            </w:pPr>
            <w:r w:rsidRPr="001B496E">
              <w:rPr>
                <w:rFonts w:asciiTheme="majorBidi" w:hAnsiTheme="majorBidi" w:cstheme="majorBidi"/>
                <w:sz w:val="30"/>
                <w:szCs w:val="30"/>
              </w:rPr>
              <w:t xml:space="preserve">Short-term Borrowings </w:t>
            </w:r>
            <w:r w:rsidRPr="001B496E">
              <w:rPr>
                <w:rFonts w:asciiTheme="majorBidi" w:hAnsiTheme="majorBidi" w:cstheme="majorBidi"/>
                <w:sz w:val="30"/>
                <w:szCs w:val="30"/>
                <w:lang w:val="en-US"/>
              </w:rPr>
              <w:t>from</w:t>
            </w:r>
            <w:r w:rsidRPr="001B496E">
              <w:rPr>
                <w:rFonts w:asciiTheme="majorBidi" w:hAnsiTheme="majorBidi" w:cstheme="majorBidi"/>
                <w:sz w:val="30"/>
                <w:szCs w:val="30"/>
              </w:rPr>
              <w:t xml:space="preserve"> Other Company</w:t>
            </w:r>
          </w:p>
        </w:tc>
        <w:tc>
          <w:tcPr>
            <w:tcW w:w="567" w:type="dxa"/>
          </w:tcPr>
          <w:p w14:paraId="6664AD52" w14:textId="77777777" w:rsidR="0084430F" w:rsidRPr="001B496E" w:rsidRDefault="0084430F" w:rsidP="0084430F">
            <w:pPr>
              <w:pStyle w:val="BodyTextIndent"/>
              <w:tabs>
                <w:tab w:val="left" w:pos="-5103"/>
                <w:tab w:val="left" w:pos="1418"/>
              </w:tabs>
              <w:ind w:left="0"/>
              <w:rPr>
                <w:rFonts w:asciiTheme="majorBidi" w:hAnsiTheme="majorBidi" w:cstheme="majorBidi"/>
                <w:sz w:val="30"/>
                <w:szCs w:val="30"/>
                <w:cs/>
                <w:lang w:val="en-US"/>
              </w:rPr>
            </w:pPr>
          </w:p>
        </w:tc>
        <w:tc>
          <w:tcPr>
            <w:tcW w:w="1559" w:type="dxa"/>
            <w:hideMark/>
          </w:tcPr>
          <w:p w14:paraId="3F59FE94" w14:textId="77777777" w:rsidR="0084430F" w:rsidRPr="001B496E" w:rsidRDefault="0084430F" w:rsidP="0084430F">
            <w:pPr>
              <w:pStyle w:val="BodyTextIndent"/>
              <w:tabs>
                <w:tab w:val="left" w:pos="-5103"/>
                <w:tab w:val="left" w:pos="1418"/>
              </w:tabs>
              <w:ind w:left="0" w:right="221"/>
              <w:jc w:val="right"/>
              <w:rPr>
                <w:rFonts w:asciiTheme="majorBidi" w:hAnsiTheme="majorBidi" w:cstheme="majorBidi"/>
                <w:sz w:val="30"/>
                <w:szCs w:val="30"/>
                <w:lang w:val="en-US"/>
              </w:rPr>
            </w:pPr>
            <w:r w:rsidRPr="001B496E">
              <w:rPr>
                <w:rFonts w:asciiTheme="majorBidi" w:hAnsiTheme="majorBidi" w:cstheme="majorBidi"/>
                <w:sz w:val="30"/>
                <w:szCs w:val="30"/>
                <w:lang w:val="en-US"/>
              </w:rPr>
              <w:t>13,140,000</w:t>
            </w:r>
          </w:p>
        </w:tc>
        <w:tc>
          <w:tcPr>
            <w:tcW w:w="531" w:type="dxa"/>
          </w:tcPr>
          <w:p w14:paraId="7A883ACB" w14:textId="77777777" w:rsidR="0084430F" w:rsidRPr="001B496E" w:rsidRDefault="0084430F" w:rsidP="0084430F">
            <w:pPr>
              <w:pStyle w:val="BodyTextIndent"/>
              <w:tabs>
                <w:tab w:val="left" w:pos="-5103"/>
                <w:tab w:val="left" w:pos="1418"/>
              </w:tabs>
              <w:ind w:left="0"/>
              <w:rPr>
                <w:rFonts w:asciiTheme="majorBidi" w:hAnsiTheme="majorBidi" w:cstheme="majorBidi"/>
                <w:sz w:val="30"/>
                <w:szCs w:val="30"/>
                <w:cs/>
                <w:lang w:val="en-US"/>
              </w:rPr>
            </w:pPr>
          </w:p>
        </w:tc>
      </w:tr>
      <w:tr w:rsidR="0084430F" w:rsidRPr="001B496E" w14:paraId="4E377779" w14:textId="77777777" w:rsidTr="0084430F">
        <w:tc>
          <w:tcPr>
            <w:tcW w:w="265" w:type="dxa"/>
          </w:tcPr>
          <w:p w14:paraId="7AC01817" w14:textId="77777777" w:rsidR="0084430F" w:rsidRPr="001B496E" w:rsidRDefault="0084430F" w:rsidP="0084430F">
            <w:pPr>
              <w:pStyle w:val="BodyTextIndent"/>
              <w:tabs>
                <w:tab w:val="left" w:pos="-5103"/>
                <w:tab w:val="left" w:pos="1418"/>
              </w:tabs>
              <w:ind w:left="0"/>
              <w:rPr>
                <w:rFonts w:asciiTheme="majorBidi" w:hAnsiTheme="majorBidi" w:cstheme="majorBidi"/>
                <w:sz w:val="30"/>
                <w:szCs w:val="30"/>
              </w:rPr>
            </w:pPr>
          </w:p>
        </w:tc>
        <w:tc>
          <w:tcPr>
            <w:tcW w:w="6108" w:type="dxa"/>
            <w:hideMark/>
          </w:tcPr>
          <w:p w14:paraId="3669149B" w14:textId="77777777" w:rsidR="0084430F" w:rsidRPr="001B496E" w:rsidRDefault="0084430F" w:rsidP="0084430F">
            <w:pPr>
              <w:pStyle w:val="BodyTextIndent"/>
              <w:tabs>
                <w:tab w:val="left" w:pos="-5103"/>
              </w:tabs>
              <w:ind w:left="0"/>
              <w:rPr>
                <w:rFonts w:asciiTheme="majorBidi" w:hAnsiTheme="majorBidi" w:cstheme="majorBidi"/>
                <w:sz w:val="30"/>
                <w:szCs w:val="30"/>
                <w:lang w:val="en-US"/>
              </w:rPr>
            </w:pPr>
            <w:r w:rsidRPr="001B496E">
              <w:rPr>
                <w:rFonts w:asciiTheme="majorBidi" w:hAnsiTheme="majorBidi" w:cstheme="majorBidi"/>
                <w:sz w:val="30"/>
                <w:szCs w:val="30"/>
                <w:lang w:val="en-US"/>
              </w:rPr>
              <w:t>Non-Current Provisions for Employee Benefit</w:t>
            </w:r>
          </w:p>
        </w:tc>
        <w:tc>
          <w:tcPr>
            <w:tcW w:w="567" w:type="dxa"/>
          </w:tcPr>
          <w:p w14:paraId="784847A9" w14:textId="77777777" w:rsidR="0084430F" w:rsidRPr="001B496E" w:rsidRDefault="0084430F" w:rsidP="0084430F">
            <w:pPr>
              <w:pStyle w:val="BodyTextIndent"/>
              <w:tabs>
                <w:tab w:val="left" w:pos="-5103"/>
                <w:tab w:val="left" w:pos="1418"/>
              </w:tabs>
              <w:ind w:left="0"/>
              <w:rPr>
                <w:rFonts w:asciiTheme="majorBidi" w:hAnsiTheme="majorBidi" w:cstheme="majorBidi"/>
                <w:sz w:val="30"/>
                <w:szCs w:val="30"/>
                <w:cs/>
                <w:lang w:val="en-US"/>
              </w:rPr>
            </w:pPr>
          </w:p>
        </w:tc>
        <w:tc>
          <w:tcPr>
            <w:tcW w:w="1559" w:type="dxa"/>
            <w:tcBorders>
              <w:top w:val="nil"/>
              <w:left w:val="nil"/>
              <w:bottom w:val="single" w:sz="4" w:space="0" w:color="000000"/>
              <w:right w:val="nil"/>
            </w:tcBorders>
            <w:hideMark/>
          </w:tcPr>
          <w:p w14:paraId="07F217EF" w14:textId="77777777" w:rsidR="0084430F" w:rsidRPr="001B496E" w:rsidRDefault="0084430F" w:rsidP="0084430F">
            <w:pPr>
              <w:pStyle w:val="BodyTextIndent"/>
              <w:tabs>
                <w:tab w:val="left" w:pos="-5103"/>
                <w:tab w:val="left" w:pos="1418"/>
              </w:tabs>
              <w:ind w:left="0" w:right="221"/>
              <w:jc w:val="right"/>
              <w:rPr>
                <w:rFonts w:asciiTheme="majorBidi" w:hAnsiTheme="majorBidi" w:cstheme="majorBidi"/>
                <w:sz w:val="30"/>
                <w:szCs w:val="30"/>
                <w:highlight w:val="yellow"/>
                <w:lang w:val="en-US"/>
              </w:rPr>
            </w:pPr>
            <w:r w:rsidRPr="001B496E">
              <w:rPr>
                <w:rFonts w:asciiTheme="majorBidi" w:hAnsiTheme="majorBidi" w:cstheme="majorBidi"/>
                <w:sz w:val="30"/>
                <w:szCs w:val="30"/>
                <w:lang w:val="en-US"/>
              </w:rPr>
              <w:t>157,230</w:t>
            </w:r>
          </w:p>
        </w:tc>
        <w:tc>
          <w:tcPr>
            <w:tcW w:w="531" w:type="dxa"/>
          </w:tcPr>
          <w:p w14:paraId="6D8CD0E9" w14:textId="77777777" w:rsidR="0084430F" w:rsidRPr="001B496E" w:rsidRDefault="0084430F" w:rsidP="0084430F">
            <w:pPr>
              <w:pStyle w:val="BodyTextIndent"/>
              <w:tabs>
                <w:tab w:val="left" w:pos="-5103"/>
                <w:tab w:val="left" w:pos="1418"/>
              </w:tabs>
              <w:ind w:left="0"/>
              <w:rPr>
                <w:rFonts w:asciiTheme="majorBidi" w:hAnsiTheme="majorBidi" w:cstheme="majorBidi"/>
                <w:sz w:val="30"/>
                <w:szCs w:val="30"/>
              </w:rPr>
            </w:pPr>
          </w:p>
        </w:tc>
      </w:tr>
      <w:tr w:rsidR="00BE384E" w:rsidRPr="001B496E" w14:paraId="0FF2164D" w14:textId="77777777" w:rsidTr="0084430F">
        <w:tc>
          <w:tcPr>
            <w:tcW w:w="265" w:type="dxa"/>
          </w:tcPr>
          <w:p w14:paraId="40EF4E79" w14:textId="77777777" w:rsidR="00BE384E" w:rsidRPr="001B496E" w:rsidRDefault="00BE384E">
            <w:pPr>
              <w:pStyle w:val="BodyTextIndent"/>
              <w:tabs>
                <w:tab w:val="left" w:pos="-5103"/>
                <w:tab w:val="left" w:pos="1418"/>
              </w:tabs>
              <w:ind w:left="0"/>
              <w:rPr>
                <w:rFonts w:asciiTheme="majorBidi" w:hAnsiTheme="majorBidi" w:cstheme="majorBidi"/>
                <w:sz w:val="30"/>
                <w:szCs w:val="30"/>
              </w:rPr>
            </w:pPr>
          </w:p>
        </w:tc>
        <w:tc>
          <w:tcPr>
            <w:tcW w:w="6108" w:type="dxa"/>
            <w:hideMark/>
          </w:tcPr>
          <w:p w14:paraId="37A258EA" w14:textId="77777777" w:rsidR="00BE384E" w:rsidRPr="001B496E" w:rsidRDefault="0084430F">
            <w:pPr>
              <w:pStyle w:val="BodyTextIndent"/>
              <w:tabs>
                <w:tab w:val="left" w:pos="-5103"/>
              </w:tabs>
              <w:ind w:left="0" w:firstLine="459"/>
              <w:rPr>
                <w:rFonts w:asciiTheme="majorBidi" w:hAnsiTheme="majorBidi" w:cstheme="majorBidi"/>
                <w:sz w:val="30"/>
                <w:szCs w:val="30"/>
                <w:lang w:val="en-US"/>
              </w:rPr>
            </w:pPr>
            <w:r w:rsidRPr="001B496E">
              <w:rPr>
                <w:rFonts w:asciiTheme="majorBidi" w:hAnsiTheme="majorBidi" w:cstheme="majorBidi"/>
                <w:sz w:val="30"/>
                <w:szCs w:val="30"/>
              </w:rPr>
              <w:t>T</w:t>
            </w:r>
            <w:r w:rsidRPr="001B496E">
              <w:rPr>
                <w:rFonts w:asciiTheme="majorBidi" w:hAnsiTheme="majorBidi" w:cstheme="majorBidi"/>
                <w:sz w:val="30"/>
                <w:szCs w:val="30"/>
                <w:lang w:val="en-US"/>
              </w:rPr>
              <w:t>otal</w:t>
            </w:r>
            <w:r w:rsidRPr="001B496E">
              <w:rPr>
                <w:rFonts w:asciiTheme="majorBidi" w:hAnsiTheme="majorBidi" w:cstheme="majorBidi"/>
                <w:sz w:val="30"/>
                <w:szCs w:val="30"/>
              </w:rPr>
              <w:t xml:space="preserve"> L</w:t>
            </w:r>
            <w:r w:rsidRPr="001B496E">
              <w:rPr>
                <w:rFonts w:asciiTheme="majorBidi" w:hAnsiTheme="majorBidi" w:cstheme="majorBidi"/>
                <w:sz w:val="30"/>
                <w:szCs w:val="30"/>
                <w:lang w:val="en-US"/>
              </w:rPr>
              <w:t>iabilities</w:t>
            </w:r>
          </w:p>
        </w:tc>
        <w:tc>
          <w:tcPr>
            <w:tcW w:w="567" w:type="dxa"/>
          </w:tcPr>
          <w:p w14:paraId="6A39E47E" w14:textId="77777777" w:rsidR="00BE384E" w:rsidRPr="001B496E" w:rsidRDefault="00BE384E">
            <w:pPr>
              <w:pStyle w:val="BodyTextIndent"/>
              <w:tabs>
                <w:tab w:val="left" w:pos="-5103"/>
                <w:tab w:val="left" w:pos="1418"/>
              </w:tabs>
              <w:ind w:left="0"/>
              <w:rPr>
                <w:rFonts w:asciiTheme="majorBidi" w:hAnsiTheme="majorBidi" w:cstheme="majorBidi"/>
                <w:sz w:val="30"/>
                <w:szCs w:val="30"/>
                <w:cs/>
                <w:lang w:val="en-US"/>
              </w:rPr>
            </w:pPr>
          </w:p>
        </w:tc>
        <w:tc>
          <w:tcPr>
            <w:tcW w:w="1559" w:type="dxa"/>
            <w:tcBorders>
              <w:top w:val="single" w:sz="4" w:space="0" w:color="000000"/>
              <w:left w:val="nil"/>
              <w:bottom w:val="nil"/>
              <w:right w:val="nil"/>
            </w:tcBorders>
            <w:hideMark/>
          </w:tcPr>
          <w:p w14:paraId="49FFADA9" w14:textId="77777777" w:rsidR="00BE384E" w:rsidRPr="001B496E" w:rsidRDefault="00BE384E">
            <w:pPr>
              <w:pStyle w:val="BodyTextIndent"/>
              <w:tabs>
                <w:tab w:val="left" w:pos="-5103"/>
                <w:tab w:val="left" w:pos="1418"/>
              </w:tabs>
              <w:ind w:left="0" w:right="221"/>
              <w:jc w:val="right"/>
              <w:rPr>
                <w:rFonts w:asciiTheme="majorBidi" w:hAnsiTheme="majorBidi" w:cstheme="majorBidi"/>
                <w:sz w:val="30"/>
                <w:szCs w:val="30"/>
                <w:highlight w:val="yellow"/>
                <w:lang w:val="en-US"/>
              </w:rPr>
            </w:pPr>
            <w:r w:rsidRPr="001B496E">
              <w:rPr>
                <w:rFonts w:asciiTheme="majorBidi" w:hAnsiTheme="majorBidi" w:cstheme="majorBidi"/>
                <w:sz w:val="30"/>
                <w:szCs w:val="30"/>
                <w:lang w:val="en-US"/>
              </w:rPr>
              <w:t>86,836,935</w:t>
            </w:r>
          </w:p>
        </w:tc>
        <w:tc>
          <w:tcPr>
            <w:tcW w:w="531" w:type="dxa"/>
          </w:tcPr>
          <w:p w14:paraId="70B5F7D8" w14:textId="77777777" w:rsidR="00BE384E" w:rsidRPr="001B496E" w:rsidRDefault="00BE384E">
            <w:pPr>
              <w:pStyle w:val="BodyTextIndent"/>
              <w:tabs>
                <w:tab w:val="left" w:pos="-5103"/>
                <w:tab w:val="left" w:pos="1418"/>
              </w:tabs>
              <w:ind w:left="0"/>
              <w:rPr>
                <w:rFonts w:asciiTheme="majorBidi" w:hAnsiTheme="majorBidi" w:cstheme="majorBidi"/>
                <w:sz w:val="30"/>
                <w:szCs w:val="30"/>
              </w:rPr>
            </w:pPr>
          </w:p>
        </w:tc>
      </w:tr>
      <w:tr w:rsidR="00BE384E" w:rsidRPr="001B496E" w14:paraId="43D608E8" w14:textId="77777777" w:rsidTr="0084430F">
        <w:tc>
          <w:tcPr>
            <w:tcW w:w="265" w:type="dxa"/>
          </w:tcPr>
          <w:p w14:paraId="554E5320" w14:textId="77777777" w:rsidR="00BE384E" w:rsidRPr="001B496E" w:rsidRDefault="00BE384E">
            <w:pPr>
              <w:pStyle w:val="BodyTextIndent"/>
              <w:tabs>
                <w:tab w:val="left" w:pos="-5103"/>
                <w:tab w:val="left" w:pos="1418"/>
              </w:tabs>
              <w:ind w:left="0"/>
              <w:rPr>
                <w:rFonts w:asciiTheme="majorBidi" w:hAnsiTheme="majorBidi" w:cstheme="majorBidi"/>
                <w:sz w:val="30"/>
                <w:szCs w:val="30"/>
              </w:rPr>
            </w:pPr>
          </w:p>
        </w:tc>
        <w:tc>
          <w:tcPr>
            <w:tcW w:w="6108" w:type="dxa"/>
            <w:vAlign w:val="bottom"/>
            <w:hideMark/>
          </w:tcPr>
          <w:p w14:paraId="38D7D395" w14:textId="77777777" w:rsidR="00BE384E" w:rsidRPr="001B496E" w:rsidRDefault="0084430F">
            <w:pPr>
              <w:pStyle w:val="BodyTextIndent"/>
              <w:tabs>
                <w:tab w:val="left" w:pos="-5103"/>
                <w:tab w:val="left" w:pos="1418"/>
              </w:tabs>
              <w:ind w:left="0"/>
              <w:rPr>
                <w:rFonts w:asciiTheme="majorBidi" w:hAnsiTheme="majorBidi" w:cstheme="majorBidi"/>
                <w:sz w:val="30"/>
                <w:szCs w:val="30"/>
                <w:lang w:val="en-US"/>
              </w:rPr>
            </w:pPr>
            <w:r w:rsidRPr="001B496E">
              <w:rPr>
                <w:rFonts w:asciiTheme="majorBidi" w:eastAsia="Cordia New" w:hAnsiTheme="majorBidi" w:cstheme="majorBidi"/>
                <w:sz w:val="30"/>
                <w:szCs w:val="30"/>
              </w:rPr>
              <w:t>Carrying Amount</w:t>
            </w:r>
            <w:r w:rsidRPr="001B496E">
              <w:rPr>
                <w:rFonts w:asciiTheme="majorBidi" w:hAnsiTheme="majorBidi" w:cstheme="majorBidi"/>
                <w:sz w:val="30"/>
                <w:szCs w:val="30"/>
              </w:rPr>
              <w:t xml:space="preserve"> of Net Assets</w:t>
            </w:r>
            <w:r w:rsidRPr="001B496E">
              <w:rPr>
                <w:rFonts w:asciiTheme="majorBidi" w:hAnsiTheme="majorBidi" w:cstheme="majorBidi"/>
                <w:sz w:val="30"/>
                <w:szCs w:val="30"/>
                <w:lang w:val="en-US"/>
              </w:rPr>
              <w:t xml:space="preserve"> </w:t>
            </w:r>
            <w:r w:rsidRPr="001B496E">
              <w:rPr>
                <w:rFonts w:asciiTheme="majorBidi" w:hAnsiTheme="majorBidi" w:cstheme="majorBidi"/>
                <w:sz w:val="30"/>
                <w:szCs w:val="30"/>
              </w:rPr>
              <w:t xml:space="preserve"> </w:t>
            </w:r>
            <w:r w:rsidRPr="001B496E">
              <w:rPr>
                <w:rFonts w:asciiTheme="majorBidi" w:eastAsia="Cordia New" w:hAnsiTheme="majorBidi" w:cstheme="majorBidi"/>
                <w:sz w:val="30"/>
                <w:szCs w:val="30"/>
              </w:rPr>
              <w:t>in Subsidiary</w:t>
            </w:r>
          </w:p>
        </w:tc>
        <w:tc>
          <w:tcPr>
            <w:tcW w:w="567" w:type="dxa"/>
          </w:tcPr>
          <w:p w14:paraId="4ADCD69E" w14:textId="77777777" w:rsidR="00BE384E" w:rsidRPr="001B496E" w:rsidRDefault="00BE384E">
            <w:pPr>
              <w:pStyle w:val="BodyTextIndent"/>
              <w:tabs>
                <w:tab w:val="left" w:pos="-5103"/>
                <w:tab w:val="left" w:pos="1418"/>
              </w:tabs>
              <w:ind w:left="0"/>
              <w:rPr>
                <w:rFonts w:asciiTheme="majorBidi" w:hAnsiTheme="majorBidi" w:cstheme="majorBidi"/>
                <w:sz w:val="30"/>
                <w:szCs w:val="30"/>
                <w:cs/>
                <w:lang w:val="en-US"/>
              </w:rPr>
            </w:pPr>
          </w:p>
        </w:tc>
        <w:tc>
          <w:tcPr>
            <w:tcW w:w="1559" w:type="dxa"/>
            <w:tcBorders>
              <w:top w:val="single" w:sz="4" w:space="0" w:color="auto"/>
              <w:left w:val="nil"/>
              <w:bottom w:val="double" w:sz="4" w:space="0" w:color="auto"/>
              <w:right w:val="nil"/>
            </w:tcBorders>
            <w:hideMark/>
          </w:tcPr>
          <w:p w14:paraId="15223CEC" w14:textId="77777777" w:rsidR="00BE384E" w:rsidRPr="001B496E" w:rsidRDefault="00BE384E">
            <w:pPr>
              <w:pStyle w:val="BodyTextIndent"/>
              <w:tabs>
                <w:tab w:val="left" w:pos="-5103"/>
                <w:tab w:val="left" w:pos="1418"/>
              </w:tabs>
              <w:ind w:left="0" w:right="221"/>
              <w:jc w:val="right"/>
              <w:rPr>
                <w:rFonts w:asciiTheme="majorBidi" w:hAnsiTheme="majorBidi" w:cstheme="majorBidi"/>
                <w:sz w:val="30"/>
                <w:szCs w:val="30"/>
                <w:lang w:val="en-US"/>
              </w:rPr>
            </w:pPr>
            <w:r w:rsidRPr="001B496E">
              <w:rPr>
                <w:rFonts w:asciiTheme="majorBidi" w:hAnsiTheme="majorBidi" w:cstheme="majorBidi"/>
                <w:sz w:val="30"/>
                <w:szCs w:val="30"/>
                <w:lang w:val="en-US"/>
              </w:rPr>
              <w:t>(63,983,597)</w:t>
            </w:r>
          </w:p>
        </w:tc>
        <w:tc>
          <w:tcPr>
            <w:tcW w:w="531" w:type="dxa"/>
          </w:tcPr>
          <w:p w14:paraId="5D87F530" w14:textId="77777777" w:rsidR="00BE384E" w:rsidRPr="001B496E" w:rsidRDefault="00BE384E">
            <w:pPr>
              <w:pStyle w:val="BodyTextIndent"/>
              <w:tabs>
                <w:tab w:val="left" w:pos="-5103"/>
                <w:tab w:val="left" w:pos="1418"/>
              </w:tabs>
              <w:ind w:left="0"/>
              <w:rPr>
                <w:rFonts w:asciiTheme="majorBidi" w:hAnsiTheme="majorBidi" w:cstheme="majorBidi"/>
                <w:sz w:val="30"/>
                <w:szCs w:val="30"/>
                <w:cs/>
                <w:lang w:val="en-US"/>
              </w:rPr>
            </w:pPr>
          </w:p>
        </w:tc>
      </w:tr>
      <w:tr w:rsidR="00BE384E" w:rsidRPr="001B496E" w14:paraId="07F1243B" w14:textId="77777777" w:rsidTr="0084430F">
        <w:trPr>
          <w:trHeight w:val="79"/>
        </w:trPr>
        <w:tc>
          <w:tcPr>
            <w:tcW w:w="265" w:type="dxa"/>
          </w:tcPr>
          <w:p w14:paraId="0520774A" w14:textId="77777777" w:rsidR="00BE384E" w:rsidRPr="001B496E" w:rsidRDefault="00BE384E">
            <w:pPr>
              <w:pStyle w:val="BodyTextIndent"/>
              <w:tabs>
                <w:tab w:val="left" w:pos="-5103"/>
                <w:tab w:val="left" w:pos="1418"/>
              </w:tabs>
              <w:ind w:left="0"/>
              <w:rPr>
                <w:rFonts w:asciiTheme="majorBidi" w:hAnsiTheme="majorBidi" w:cstheme="majorBidi"/>
                <w:sz w:val="30"/>
                <w:szCs w:val="30"/>
              </w:rPr>
            </w:pPr>
          </w:p>
        </w:tc>
        <w:tc>
          <w:tcPr>
            <w:tcW w:w="6108" w:type="dxa"/>
            <w:vAlign w:val="bottom"/>
          </w:tcPr>
          <w:p w14:paraId="498CFE8A" w14:textId="77777777" w:rsidR="00BE384E" w:rsidRPr="001B496E" w:rsidRDefault="00BE384E">
            <w:pPr>
              <w:pStyle w:val="BodyTextIndent"/>
              <w:tabs>
                <w:tab w:val="left" w:pos="-5103"/>
                <w:tab w:val="left" w:pos="1418"/>
              </w:tabs>
              <w:ind w:left="0"/>
              <w:rPr>
                <w:rFonts w:asciiTheme="majorBidi" w:hAnsiTheme="majorBidi" w:cstheme="majorBidi"/>
                <w:sz w:val="30"/>
                <w:szCs w:val="30"/>
                <w:lang w:val="en-US"/>
              </w:rPr>
            </w:pPr>
          </w:p>
        </w:tc>
        <w:tc>
          <w:tcPr>
            <w:tcW w:w="567" w:type="dxa"/>
          </w:tcPr>
          <w:p w14:paraId="410DD7DD" w14:textId="77777777" w:rsidR="00BE384E" w:rsidRPr="001B496E" w:rsidRDefault="00BE384E">
            <w:pPr>
              <w:pStyle w:val="BodyTextIndent"/>
              <w:tabs>
                <w:tab w:val="left" w:pos="-5103"/>
                <w:tab w:val="left" w:pos="1418"/>
              </w:tabs>
              <w:ind w:left="0"/>
              <w:rPr>
                <w:rFonts w:asciiTheme="majorBidi" w:hAnsiTheme="majorBidi" w:cstheme="majorBidi"/>
                <w:sz w:val="30"/>
                <w:szCs w:val="30"/>
                <w:cs/>
                <w:lang w:val="en-US"/>
              </w:rPr>
            </w:pPr>
          </w:p>
        </w:tc>
        <w:tc>
          <w:tcPr>
            <w:tcW w:w="1559" w:type="dxa"/>
            <w:tcBorders>
              <w:top w:val="double" w:sz="4" w:space="0" w:color="auto"/>
              <w:left w:val="nil"/>
              <w:bottom w:val="nil"/>
              <w:right w:val="nil"/>
            </w:tcBorders>
          </w:tcPr>
          <w:p w14:paraId="4B1F0A0F" w14:textId="77777777" w:rsidR="00BE384E" w:rsidRPr="001B496E" w:rsidRDefault="00BE384E">
            <w:pPr>
              <w:pStyle w:val="BodyTextIndent"/>
              <w:tabs>
                <w:tab w:val="left" w:pos="-5103"/>
                <w:tab w:val="left" w:pos="1418"/>
              </w:tabs>
              <w:ind w:left="0" w:right="221"/>
              <w:jc w:val="right"/>
              <w:rPr>
                <w:rFonts w:asciiTheme="majorBidi" w:hAnsiTheme="majorBidi" w:cstheme="majorBidi"/>
                <w:sz w:val="30"/>
                <w:szCs w:val="30"/>
                <w:lang w:val="en-US"/>
              </w:rPr>
            </w:pPr>
          </w:p>
        </w:tc>
        <w:tc>
          <w:tcPr>
            <w:tcW w:w="531" w:type="dxa"/>
          </w:tcPr>
          <w:p w14:paraId="00D1B3F3" w14:textId="77777777" w:rsidR="00BE384E" w:rsidRPr="001B496E" w:rsidRDefault="00BE384E">
            <w:pPr>
              <w:pStyle w:val="BodyTextIndent"/>
              <w:tabs>
                <w:tab w:val="left" w:pos="-5103"/>
                <w:tab w:val="left" w:pos="1418"/>
              </w:tabs>
              <w:ind w:left="0"/>
              <w:rPr>
                <w:rFonts w:asciiTheme="majorBidi" w:hAnsiTheme="majorBidi" w:cstheme="majorBidi"/>
                <w:sz w:val="30"/>
                <w:szCs w:val="30"/>
              </w:rPr>
            </w:pPr>
          </w:p>
        </w:tc>
      </w:tr>
      <w:tr w:rsidR="00BE384E" w:rsidRPr="001B496E" w14:paraId="1EBB290E" w14:textId="77777777" w:rsidTr="0084430F">
        <w:tc>
          <w:tcPr>
            <w:tcW w:w="265" w:type="dxa"/>
          </w:tcPr>
          <w:p w14:paraId="4907B2B1" w14:textId="77777777" w:rsidR="00BE384E" w:rsidRPr="001B496E" w:rsidRDefault="00BE384E">
            <w:pPr>
              <w:pStyle w:val="BodyTextIndent"/>
              <w:tabs>
                <w:tab w:val="left" w:pos="-5103"/>
                <w:tab w:val="left" w:pos="1418"/>
              </w:tabs>
              <w:ind w:left="0"/>
              <w:rPr>
                <w:rFonts w:asciiTheme="majorBidi" w:hAnsiTheme="majorBidi" w:cstheme="majorBidi"/>
                <w:sz w:val="30"/>
                <w:szCs w:val="30"/>
              </w:rPr>
            </w:pPr>
          </w:p>
        </w:tc>
        <w:tc>
          <w:tcPr>
            <w:tcW w:w="6108" w:type="dxa"/>
            <w:hideMark/>
          </w:tcPr>
          <w:p w14:paraId="475F0BAD" w14:textId="77777777" w:rsidR="00BE384E" w:rsidRPr="001B496E" w:rsidRDefault="0084430F">
            <w:pPr>
              <w:pStyle w:val="BodyTextIndent"/>
              <w:tabs>
                <w:tab w:val="left" w:pos="-5103"/>
                <w:tab w:val="left" w:pos="1418"/>
              </w:tabs>
              <w:ind w:left="0"/>
              <w:rPr>
                <w:rFonts w:asciiTheme="majorBidi" w:hAnsiTheme="majorBidi" w:cstheme="majorBidi"/>
                <w:sz w:val="30"/>
                <w:szCs w:val="30"/>
                <w:lang w:val="en-US"/>
              </w:rPr>
            </w:pPr>
            <w:r w:rsidRPr="001B496E">
              <w:rPr>
                <w:rFonts w:asciiTheme="majorBidi" w:hAnsiTheme="majorBidi" w:cstheme="majorBidi"/>
                <w:sz w:val="30"/>
                <w:szCs w:val="30"/>
              </w:rPr>
              <w:t>Net Proceeds on Disposal of Investment</w:t>
            </w:r>
            <w:r w:rsidRPr="001B496E">
              <w:rPr>
                <w:rFonts w:asciiTheme="majorBidi" w:hAnsiTheme="majorBidi" w:cstheme="majorBidi"/>
                <w:sz w:val="30"/>
                <w:szCs w:val="30"/>
                <w:lang w:val="en-US"/>
              </w:rPr>
              <w:t>s</w:t>
            </w:r>
            <w:r w:rsidRPr="001B496E">
              <w:rPr>
                <w:rFonts w:asciiTheme="majorBidi" w:hAnsiTheme="majorBidi" w:cstheme="majorBidi"/>
                <w:sz w:val="30"/>
                <w:szCs w:val="30"/>
              </w:rPr>
              <w:t xml:space="preserve"> in Subsidiary</w:t>
            </w:r>
          </w:p>
        </w:tc>
        <w:tc>
          <w:tcPr>
            <w:tcW w:w="567" w:type="dxa"/>
          </w:tcPr>
          <w:p w14:paraId="244FC610" w14:textId="77777777" w:rsidR="00BE384E" w:rsidRPr="001B496E" w:rsidRDefault="00BE384E">
            <w:pPr>
              <w:pStyle w:val="BodyTextIndent"/>
              <w:tabs>
                <w:tab w:val="left" w:pos="-5103"/>
                <w:tab w:val="left" w:pos="1418"/>
              </w:tabs>
              <w:ind w:left="0"/>
              <w:rPr>
                <w:rFonts w:asciiTheme="majorBidi" w:hAnsiTheme="majorBidi" w:cstheme="majorBidi"/>
                <w:sz w:val="30"/>
                <w:szCs w:val="30"/>
                <w:cs/>
                <w:lang w:val="en-US"/>
              </w:rPr>
            </w:pPr>
          </w:p>
        </w:tc>
        <w:tc>
          <w:tcPr>
            <w:tcW w:w="1559" w:type="dxa"/>
            <w:hideMark/>
          </w:tcPr>
          <w:p w14:paraId="236E21F7" w14:textId="77777777" w:rsidR="00BE384E" w:rsidRPr="001B496E" w:rsidRDefault="00BE384E">
            <w:pPr>
              <w:pStyle w:val="BodyTextIndent"/>
              <w:tabs>
                <w:tab w:val="left" w:pos="-5103"/>
                <w:tab w:val="left" w:pos="1418"/>
              </w:tabs>
              <w:ind w:left="0" w:right="221"/>
              <w:jc w:val="right"/>
              <w:rPr>
                <w:rFonts w:asciiTheme="majorBidi" w:hAnsiTheme="majorBidi" w:cstheme="majorBidi"/>
                <w:sz w:val="30"/>
                <w:szCs w:val="30"/>
                <w:lang w:val="en-US"/>
              </w:rPr>
            </w:pPr>
            <w:r w:rsidRPr="001B496E">
              <w:rPr>
                <w:rFonts w:asciiTheme="majorBidi" w:hAnsiTheme="majorBidi" w:cstheme="majorBidi"/>
                <w:sz w:val="30"/>
                <w:szCs w:val="30"/>
                <w:lang w:val="en-US"/>
              </w:rPr>
              <w:t>50,000</w:t>
            </w:r>
          </w:p>
        </w:tc>
        <w:tc>
          <w:tcPr>
            <w:tcW w:w="531" w:type="dxa"/>
          </w:tcPr>
          <w:p w14:paraId="5319C584" w14:textId="77777777" w:rsidR="00BE384E" w:rsidRPr="001B496E" w:rsidRDefault="00BE384E">
            <w:pPr>
              <w:pStyle w:val="BodyTextIndent"/>
              <w:tabs>
                <w:tab w:val="left" w:pos="-5103"/>
                <w:tab w:val="left" w:pos="1418"/>
              </w:tabs>
              <w:ind w:left="0"/>
              <w:rPr>
                <w:rFonts w:asciiTheme="majorBidi" w:hAnsiTheme="majorBidi" w:cstheme="majorBidi"/>
                <w:sz w:val="30"/>
                <w:szCs w:val="30"/>
              </w:rPr>
            </w:pPr>
          </w:p>
        </w:tc>
      </w:tr>
      <w:tr w:rsidR="0084430F" w:rsidRPr="001B496E" w14:paraId="13074C87" w14:textId="77777777" w:rsidTr="0084430F">
        <w:tc>
          <w:tcPr>
            <w:tcW w:w="265" w:type="dxa"/>
          </w:tcPr>
          <w:p w14:paraId="0D22B83C" w14:textId="77777777" w:rsidR="0084430F" w:rsidRPr="001B496E" w:rsidRDefault="0084430F" w:rsidP="0084430F">
            <w:pPr>
              <w:pStyle w:val="BodyTextIndent"/>
              <w:tabs>
                <w:tab w:val="left" w:pos="-5103"/>
                <w:tab w:val="left" w:pos="1418"/>
              </w:tabs>
              <w:ind w:left="0"/>
              <w:rPr>
                <w:rFonts w:asciiTheme="majorBidi" w:hAnsiTheme="majorBidi" w:cstheme="majorBidi"/>
                <w:sz w:val="30"/>
                <w:szCs w:val="30"/>
              </w:rPr>
            </w:pPr>
          </w:p>
        </w:tc>
        <w:tc>
          <w:tcPr>
            <w:tcW w:w="6108" w:type="dxa"/>
            <w:hideMark/>
          </w:tcPr>
          <w:p w14:paraId="0802877A" w14:textId="77777777" w:rsidR="0084430F" w:rsidRPr="001B496E" w:rsidRDefault="0084430F" w:rsidP="0084430F">
            <w:pPr>
              <w:pStyle w:val="BodyTextIndent"/>
              <w:tabs>
                <w:tab w:val="left" w:pos="-5103"/>
                <w:tab w:val="left" w:pos="1418"/>
              </w:tabs>
              <w:ind w:left="0"/>
              <w:rPr>
                <w:rFonts w:asciiTheme="majorBidi" w:hAnsiTheme="majorBidi" w:cstheme="majorBidi"/>
                <w:sz w:val="30"/>
                <w:szCs w:val="30"/>
                <w:lang w:val="en-US"/>
              </w:rPr>
            </w:pPr>
            <w:r w:rsidRPr="001B496E">
              <w:rPr>
                <w:rFonts w:asciiTheme="majorBidi" w:hAnsiTheme="majorBidi" w:cstheme="majorBidi"/>
                <w:sz w:val="30"/>
                <w:szCs w:val="30"/>
                <w:u w:val="single"/>
                <w:lang w:val="en-US"/>
              </w:rPr>
              <w:t>Less</w:t>
            </w:r>
            <w:r w:rsidRPr="001B496E">
              <w:rPr>
                <w:rFonts w:asciiTheme="majorBidi" w:hAnsiTheme="majorBidi" w:cstheme="majorBidi"/>
                <w:sz w:val="30"/>
                <w:szCs w:val="30"/>
              </w:rPr>
              <w:t xml:space="preserve"> Net Assets Value of Subsidiary in the Carrying Amount of the </w:t>
            </w:r>
          </w:p>
          <w:p w14:paraId="64141734" w14:textId="77777777" w:rsidR="0084430F" w:rsidRPr="001B496E" w:rsidRDefault="0084430F" w:rsidP="0084430F">
            <w:pPr>
              <w:pStyle w:val="BodyTextIndent"/>
              <w:tabs>
                <w:tab w:val="left" w:pos="-5103"/>
                <w:tab w:val="left" w:pos="1418"/>
              </w:tabs>
              <w:ind w:left="0" w:firstLine="637"/>
              <w:rPr>
                <w:rFonts w:asciiTheme="majorBidi" w:hAnsiTheme="majorBidi" w:cstheme="majorBidi"/>
                <w:sz w:val="30"/>
                <w:szCs w:val="30"/>
                <w:lang w:val="en-US"/>
              </w:rPr>
            </w:pPr>
            <w:r w:rsidRPr="001B496E">
              <w:rPr>
                <w:rFonts w:asciiTheme="majorBidi" w:hAnsiTheme="majorBidi" w:cstheme="majorBidi"/>
                <w:sz w:val="30"/>
                <w:szCs w:val="30"/>
                <w:lang w:val="en-US"/>
              </w:rPr>
              <w:t>C</w:t>
            </w:r>
            <w:r w:rsidRPr="001B496E">
              <w:rPr>
                <w:rFonts w:asciiTheme="majorBidi" w:hAnsiTheme="majorBidi" w:cstheme="majorBidi"/>
                <w:sz w:val="30"/>
                <w:szCs w:val="30"/>
              </w:rPr>
              <w:t>ompany as at the Date of Disposal of Investment</w:t>
            </w:r>
            <w:r w:rsidRPr="001B496E">
              <w:rPr>
                <w:rFonts w:asciiTheme="majorBidi" w:hAnsiTheme="majorBidi" w:cstheme="majorBidi"/>
                <w:sz w:val="30"/>
                <w:szCs w:val="30"/>
                <w:lang w:val="en-US"/>
              </w:rPr>
              <w:t>s</w:t>
            </w:r>
            <w:r w:rsidRPr="001B496E">
              <w:rPr>
                <w:rFonts w:asciiTheme="majorBidi" w:hAnsiTheme="majorBidi" w:cstheme="majorBidi"/>
                <w:sz w:val="30"/>
                <w:szCs w:val="30"/>
              </w:rPr>
              <w:t xml:space="preserve"> in Subsidiary</w:t>
            </w:r>
          </w:p>
        </w:tc>
        <w:tc>
          <w:tcPr>
            <w:tcW w:w="567" w:type="dxa"/>
          </w:tcPr>
          <w:p w14:paraId="71CB1575" w14:textId="77777777" w:rsidR="0084430F" w:rsidRPr="001B496E" w:rsidRDefault="0084430F" w:rsidP="0084430F">
            <w:pPr>
              <w:pStyle w:val="BodyTextIndent"/>
              <w:tabs>
                <w:tab w:val="left" w:pos="-5103"/>
                <w:tab w:val="left" w:pos="1418"/>
              </w:tabs>
              <w:ind w:left="0"/>
              <w:rPr>
                <w:rFonts w:asciiTheme="majorBidi" w:hAnsiTheme="majorBidi" w:cstheme="majorBidi"/>
                <w:sz w:val="30"/>
                <w:szCs w:val="30"/>
                <w:cs/>
                <w:lang w:val="en-US"/>
              </w:rPr>
            </w:pPr>
          </w:p>
        </w:tc>
        <w:tc>
          <w:tcPr>
            <w:tcW w:w="1559" w:type="dxa"/>
            <w:tcBorders>
              <w:top w:val="nil"/>
              <w:left w:val="nil"/>
              <w:bottom w:val="single" w:sz="4" w:space="0" w:color="auto"/>
              <w:right w:val="nil"/>
            </w:tcBorders>
          </w:tcPr>
          <w:p w14:paraId="1703151B" w14:textId="77777777" w:rsidR="0084430F" w:rsidRPr="001B496E" w:rsidRDefault="0084430F" w:rsidP="0084430F">
            <w:pPr>
              <w:pStyle w:val="BodyTextIndent"/>
              <w:tabs>
                <w:tab w:val="left" w:pos="-5103"/>
                <w:tab w:val="left" w:pos="1418"/>
              </w:tabs>
              <w:ind w:left="0" w:right="221"/>
              <w:jc w:val="right"/>
              <w:rPr>
                <w:rFonts w:asciiTheme="majorBidi" w:hAnsiTheme="majorBidi" w:cstheme="majorBidi"/>
                <w:sz w:val="30"/>
                <w:szCs w:val="30"/>
                <w:lang w:val="en-US"/>
              </w:rPr>
            </w:pPr>
          </w:p>
          <w:p w14:paraId="6C4D59FD" w14:textId="77777777" w:rsidR="0084430F" w:rsidRPr="001B496E" w:rsidRDefault="0084430F" w:rsidP="0084430F">
            <w:pPr>
              <w:pStyle w:val="BodyTextIndent"/>
              <w:tabs>
                <w:tab w:val="left" w:pos="-5103"/>
                <w:tab w:val="left" w:pos="1418"/>
              </w:tabs>
              <w:ind w:left="0" w:right="221"/>
              <w:jc w:val="right"/>
              <w:rPr>
                <w:rFonts w:asciiTheme="majorBidi" w:hAnsiTheme="majorBidi" w:cstheme="majorBidi"/>
                <w:sz w:val="30"/>
                <w:szCs w:val="30"/>
                <w:lang w:val="en-US"/>
              </w:rPr>
            </w:pPr>
            <w:r w:rsidRPr="001B496E">
              <w:rPr>
                <w:rFonts w:asciiTheme="majorBidi" w:hAnsiTheme="majorBidi" w:cstheme="majorBidi"/>
                <w:sz w:val="30"/>
                <w:szCs w:val="30"/>
                <w:lang w:val="en-US"/>
              </w:rPr>
              <w:t>(63,983,597)</w:t>
            </w:r>
          </w:p>
        </w:tc>
        <w:tc>
          <w:tcPr>
            <w:tcW w:w="531" w:type="dxa"/>
          </w:tcPr>
          <w:p w14:paraId="6E822D0D" w14:textId="77777777" w:rsidR="0084430F" w:rsidRPr="001B496E" w:rsidRDefault="0084430F" w:rsidP="0084430F">
            <w:pPr>
              <w:pStyle w:val="BodyTextIndent"/>
              <w:tabs>
                <w:tab w:val="left" w:pos="-5103"/>
                <w:tab w:val="left" w:pos="1418"/>
              </w:tabs>
              <w:ind w:left="0"/>
              <w:rPr>
                <w:rFonts w:asciiTheme="majorBidi" w:hAnsiTheme="majorBidi" w:cstheme="majorBidi"/>
                <w:sz w:val="30"/>
                <w:szCs w:val="30"/>
                <w:cs/>
                <w:lang w:val="en-US"/>
              </w:rPr>
            </w:pPr>
          </w:p>
        </w:tc>
      </w:tr>
      <w:tr w:rsidR="0084430F" w:rsidRPr="001B496E" w14:paraId="6467469B" w14:textId="77777777" w:rsidTr="0084430F">
        <w:tc>
          <w:tcPr>
            <w:tcW w:w="265" w:type="dxa"/>
          </w:tcPr>
          <w:p w14:paraId="1A0F93D0" w14:textId="77777777" w:rsidR="0084430F" w:rsidRPr="001B496E" w:rsidRDefault="0084430F" w:rsidP="0084430F">
            <w:pPr>
              <w:pStyle w:val="BodyTextIndent"/>
              <w:tabs>
                <w:tab w:val="left" w:pos="-5103"/>
                <w:tab w:val="left" w:pos="1418"/>
              </w:tabs>
              <w:ind w:left="0"/>
              <w:rPr>
                <w:rFonts w:asciiTheme="majorBidi" w:hAnsiTheme="majorBidi" w:cstheme="majorBidi"/>
                <w:sz w:val="30"/>
                <w:szCs w:val="30"/>
              </w:rPr>
            </w:pPr>
          </w:p>
        </w:tc>
        <w:tc>
          <w:tcPr>
            <w:tcW w:w="6108" w:type="dxa"/>
          </w:tcPr>
          <w:p w14:paraId="62A651F3" w14:textId="77777777" w:rsidR="0084430F" w:rsidRPr="001B496E" w:rsidRDefault="0084430F" w:rsidP="0084430F">
            <w:pPr>
              <w:pStyle w:val="BodyTextIndent"/>
              <w:tabs>
                <w:tab w:val="left" w:pos="-5103"/>
                <w:tab w:val="left" w:pos="1418"/>
              </w:tabs>
              <w:ind w:left="0"/>
              <w:rPr>
                <w:rFonts w:asciiTheme="majorBidi" w:hAnsiTheme="majorBidi" w:cstheme="majorBidi"/>
                <w:sz w:val="30"/>
                <w:szCs w:val="30"/>
                <w:lang w:val="en-US"/>
              </w:rPr>
            </w:pPr>
          </w:p>
        </w:tc>
        <w:tc>
          <w:tcPr>
            <w:tcW w:w="567" w:type="dxa"/>
          </w:tcPr>
          <w:p w14:paraId="21A2CABE" w14:textId="77777777" w:rsidR="0084430F" w:rsidRPr="001B496E" w:rsidRDefault="0084430F" w:rsidP="0084430F">
            <w:pPr>
              <w:pStyle w:val="BodyTextIndent"/>
              <w:tabs>
                <w:tab w:val="left" w:pos="-5103"/>
                <w:tab w:val="left" w:pos="1418"/>
              </w:tabs>
              <w:ind w:left="0"/>
              <w:rPr>
                <w:rFonts w:asciiTheme="majorBidi" w:hAnsiTheme="majorBidi" w:cstheme="majorBidi"/>
                <w:sz w:val="30"/>
                <w:szCs w:val="30"/>
                <w:cs/>
                <w:lang w:val="en-US"/>
              </w:rPr>
            </w:pPr>
          </w:p>
        </w:tc>
        <w:tc>
          <w:tcPr>
            <w:tcW w:w="1559" w:type="dxa"/>
            <w:tcBorders>
              <w:top w:val="single" w:sz="4" w:space="0" w:color="auto"/>
              <w:left w:val="nil"/>
              <w:bottom w:val="nil"/>
              <w:right w:val="nil"/>
            </w:tcBorders>
            <w:hideMark/>
          </w:tcPr>
          <w:p w14:paraId="7D48B156" w14:textId="77777777" w:rsidR="0084430F" w:rsidRPr="001B496E" w:rsidRDefault="0084430F" w:rsidP="0084430F">
            <w:pPr>
              <w:pStyle w:val="BodyTextIndent"/>
              <w:tabs>
                <w:tab w:val="left" w:pos="-5103"/>
                <w:tab w:val="left" w:pos="1418"/>
              </w:tabs>
              <w:ind w:left="0" w:right="221"/>
              <w:jc w:val="right"/>
              <w:rPr>
                <w:rFonts w:asciiTheme="majorBidi" w:hAnsiTheme="majorBidi" w:cstheme="majorBidi"/>
                <w:sz w:val="30"/>
                <w:szCs w:val="30"/>
                <w:lang w:val="en-US"/>
              </w:rPr>
            </w:pPr>
            <w:r w:rsidRPr="001B496E">
              <w:rPr>
                <w:rFonts w:asciiTheme="majorBidi" w:hAnsiTheme="majorBidi" w:cstheme="majorBidi"/>
                <w:sz w:val="30"/>
                <w:szCs w:val="30"/>
                <w:lang w:val="en-US"/>
              </w:rPr>
              <w:t>64,033,597</w:t>
            </w:r>
          </w:p>
        </w:tc>
        <w:tc>
          <w:tcPr>
            <w:tcW w:w="531" w:type="dxa"/>
          </w:tcPr>
          <w:p w14:paraId="68C83A08" w14:textId="77777777" w:rsidR="0084430F" w:rsidRPr="001B496E" w:rsidRDefault="0084430F" w:rsidP="0084430F">
            <w:pPr>
              <w:pStyle w:val="BodyTextIndent"/>
              <w:tabs>
                <w:tab w:val="left" w:pos="-5103"/>
                <w:tab w:val="left" w:pos="1418"/>
              </w:tabs>
              <w:ind w:left="0"/>
              <w:rPr>
                <w:rFonts w:asciiTheme="majorBidi" w:hAnsiTheme="majorBidi" w:cstheme="majorBidi"/>
                <w:sz w:val="30"/>
                <w:szCs w:val="30"/>
              </w:rPr>
            </w:pPr>
          </w:p>
        </w:tc>
      </w:tr>
      <w:tr w:rsidR="0084430F" w:rsidRPr="001B496E" w14:paraId="5F6B5755" w14:textId="77777777" w:rsidTr="0084430F">
        <w:tc>
          <w:tcPr>
            <w:tcW w:w="265" w:type="dxa"/>
          </w:tcPr>
          <w:p w14:paraId="690C9241" w14:textId="77777777" w:rsidR="0084430F" w:rsidRPr="001B496E" w:rsidRDefault="0084430F" w:rsidP="0084430F">
            <w:pPr>
              <w:pStyle w:val="BodyTextIndent"/>
              <w:tabs>
                <w:tab w:val="left" w:pos="-5103"/>
                <w:tab w:val="left" w:pos="1418"/>
              </w:tabs>
              <w:ind w:left="0"/>
              <w:rPr>
                <w:rFonts w:asciiTheme="majorBidi" w:hAnsiTheme="majorBidi" w:cstheme="majorBidi"/>
                <w:sz w:val="30"/>
                <w:szCs w:val="30"/>
              </w:rPr>
            </w:pPr>
          </w:p>
        </w:tc>
        <w:tc>
          <w:tcPr>
            <w:tcW w:w="6108" w:type="dxa"/>
            <w:hideMark/>
          </w:tcPr>
          <w:p w14:paraId="2253C1AC" w14:textId="77777777" w:rsidR="0084430F" w:rsidRPr="001B496E" w:rsidRDefault="0084430F" w:rsidP="0084430F">
            <w:pPr>
              <w:pStyle w:val="BodyTextIndent"/>
              <w:tabs>
                <w:tab w:val="left" w:pos="-5103"/>
                <w:tab w:val="left" w:pos="1418"/>
              </w:tabs>
              <w:ind w:left="0"/>
              <w:rPr>
                <w:rFonts w:asciiTheme="majorBidi" w:hAnsiTheme="majorBidi" w:cstheme="majorBidi"/>
                <w:sz w:val="30"/>
                <w:szCs w:val="30"/>
              </w:rPr>
            </w:pPr>
            <w:r w:rsidRPr="001B496E">
              <w:rPr>
                <w:rFonts w:asciiTheme="majorBidi" w:hAnsiTheme="majorBidi" w:cstheme="majorBidi"/>
                <w:sz w:val="30"/>
                <w:szCs w:val="30"/>
                <w:u w:val="single"/>
                <w:lang w:val="en-US"/>
              </w:rPr>
              <w:t>Add</w:t>
            </w:r>
            <w:r w:rsidRPr="001B496E">
              <w:rPr>
                <w:rFonts w:asciiTheme="majorBidi" w:hAnsiTheme="majorBidi" w:cstheme="majorBidi"/>
                <w:sz w:val="30"/>
                <w:szCs w:val="30"/>
                <w:lang w:val="en-US"/>
              </w:rPr>
              <w:t xml:space="preserve"> </w:t>
            </w:r>
            <w:r w:rsidRPr="001B496E">
              <w:rPr>
                <w:rFonts w:asciiTheme="majorBidi" w:hAnsiTheme="majorBidi" w:cstheme="majorBidi"/>
                <w:sz w:val="30"/>
                <w:szCs w:val="30"/>
              </w:rPr>
              <w:t>Gain from Outstanding Inter-company balance of</w:t>
            </w:r>
            <w:r w:rsidRPr="001B496E">
              <w:rPr>
                <w:rFonts w:asciiTheme="majorBidi" w:hAnsiTheme="majorBidi" w:cstheme="majorBidi"/>
                <w:sz w:val="30"/>
                <w:szCs w:val="30"/>
                <w:lang w:val="en-US"/>
              </w:rPr>
              <w:t xml:space="preserve"> </w:t>
            </w:r>
            <w:r w:rsidRPr="001B496E">
              <w:rPr>
                <w:rFonts w:asciiTheme="majorBidi" w:hAnsiTheme="majorBidi" w:cstheme="majorBidi"/>
                <w:sz w:val="30"/>
                <w:szCs w:val="30"/>
              </w:rPr>
              <w:t xml:space="preserve">Plant and  </w:t>
            </w:r>
          </w:p>
          <w:p w14:paraId="0239B935" w14:textId="77777777" w:rsidR="0084430F" w:rsidRPr="001B496E" w:rsidRDefault="0084430F" w:rsidP="0084430F">
            <w:pPr>
              <w:pStyle w:val="BodyTextIndent"/>
              <w:tabs>
                <w:tab w:val="left" w:pos="-5103"/>
                <w:tab w:val="left" w:pos="1418"/>
              </w:tabs>
              <w:ind w:left="0"/>
              <w:rPr>
                <w:rFonts w:asciiTheme="majorBidi" w:hAnsiTheme="majorBidi" w:cstheme="majorBidi"/>
                <w:sz w:val="30"/>
                <w:szCs w:val="30"/>
                <w:lang w:val="en-US"/>
              </w:rPr>
            </w:pPr>
            <w:r w:rsidRPr="001B496E">
              <w:rPr>
                <w:rFonts w:asciiTheme="majorBidi" w:hAnsiTheme="majorBidi" w:cstheme="majorBidi"/>
                <w:sz w:val="30"/>
                <w:szCs w:val="30"/>
                <w:lang w:val="en-US"/>
              </w:rPr>
              <w:t xml:space="preserve">             </w:t>
            </w:r>
            <w:r w:rsidRPr="001B496E">
              <w:rPr>
                <w:rFonts w:asciiTheme="majorBidi" w:hAnsiTheme="majorBidi" w:cstheme="majorBidi"/>
                <w:sz w:val="30"/>
                <w:szCs w:val="30"/>
              </w:rPr>
              <w:t>Equipment</w:t>
            </w:r>
          </w:p>
        </w:tc>
        <w:tc>
          <w:tcPr>
            <w:tcW w:w="567" w:type="dxa"/>
          </w:tcPr>
          <w:p w14:paraId="7B82D1EF" w14:textId="77777777" w:rsidR="0084430F" w:rsidRPr="001B496E" w:rsidRDefault="0084430F" w:rsidP="0084430F">
            <w:pPr>
              <w:pStyle w:val="BodyTextIndent"/>
              <w:tabs>
                <w:tab w:val="left" w:pos="-5103"/>
                <w:tab w:val="left" w:pos="1418"/>
              </w:tabs>
              <w:ind w:left="0"/>
              <w:rPr>
                <w:rFonts w:asciiTheme="majorBidi" w:hAnsiTheme="majorBidi" w:cstheme="majorBidi"/>
                <w:sz w:val="30"/>
                <w:szCs w:val="30"/>
                <w:cs/>
                <w:lang w:val="en-US"/>
              </w:rPr>
            </w:pPr>
          </w:p>
        </w:tc>
        <w:tc>
          <w:tcPr>
            <w:tcW w:w="1559" w:type="dxa"/>
            <w:tcBorders>
              <w:top w:val="nil"/>
              <w:left w:val="nil"/>
              <w:bottom w:val="single" w:sz="4" w:space="0" w:color="auto"/>
              <w:right w:val="nil"/>
            </w:tcBorders>
            <w:hideMark/>
          </w:tcPr>
          <w:p w14:paraId="64BCBA0E" w14:textId="7099C475" w:rsidR="0084430F" w:rsidRPr="001B496E" w:rsidRDefault="00C02FA3" w:rsidP="0084430F">
            <w:pPr>
              <w:pStyle w:val="BodyTextIndent"/>
              <w:tabs>
                <w:tab w:val="left" w:pos="-5103"/>
                <w:tab w:val="left" w:pos="1418"/>
              </w:tabs>
              <w:ind w:left="0" w:right="221"/>
              <w:jc w:val="right"/>
              <w:rPr>
                <w:rFonts w:asciiTheme="majorBidi" w:hAnsiTheme="majorBidi" w:cstheme="majorBidi"/>
                <w:sz w:val="30"/>
                <w:szCs w:val="30"/>
                <w:lang w:val="en-US"/>
              </w:rPr>
            </w:pPr>
            <w:r>
              <w:rPr>
                <w:rFonts w:asciiTheme="majorBidi" w:hAnsiTheme="majorBidi" w:cstheme="majorBidi"/>
                <w:sz w:val="30"/>
                <w:szCs w:val="30"/>
                <w:lang w:val="en-US"/>
              </w:rPr>
              <w:br/>
            </w:r>
            <w:r w:rsidR="0084430F" w:rsidRPr="001B496E">
              <w:rPr>
                <w:rFonts w:asciiTheme="majorBidi" w:hAnsiTheme="majorBidi" w:cstheme="majorBidi"/>
                <w:sz w:val="30"/>
                <w:szCs w:val="30"/>
                <w:lang w:val="en-US"/>
              </w:rPr>
              <w:t>22,350,554</w:t>
            </w:r>
          </w:p>
        </w:tc>
        <w:tc>
          <w:tcPr>
            <w:tcW w:w="531" w:type="dxa"/>
          </w:tcPr>
          <w:p w14:paraId="373AA226" w14:textId="77777777" w:rsidR="0084430F" w:rsidRPr="001B496E" w:rsidRDefault="0084430F" w:rsidP="0084430F">
            <w:pPr>
              <w:pStyle w:val="BodyTextIndent"/>
              <w:tabs>
                <w:tab w:val="left" w:pos="-5103"/>
                <w:tab w:val="left" w:pos="1418"/>
              </w:tabs>
              <w:ind w:left="0"/>
              <w:rPr>
                <w:rFonts w:asciiTheme="majorBidi" w:hAnsiTheme="majorBidi" w:cstheme="majorBidi"/>
                <w:sz w:val="30"/>
                <w:szCs w:val="30"/>
              </w:rPr>
            </w:pPr>
          </w:p>
        </w:tc>
      </w:tr>
      <w:tr w:rsidR="0084430F" w:rsidRPr="001B496E" w14:paraId="3623A7DC" w14:textId="77777777" w:rsidTr="0084430F">
        <w:tc>
          <w:tcPr>
            <w:tcW w:w="265" w:type="dxa"/>
          </w:tcPr>
          <w:p w14:paraId="34023551" w14:textId="77777777" w:rsidR="0084430F" w:rsidRPr="001B496E" w:rsidRDefault="0084430F" w:rsidP="0084430F">
            <w:pPr>
              <w:pStyle w:val="BodyTextIndent"/>
              <w:tabs>
                <w:tab w:val="left" w:pos="-5103"/>
                <w:tab w:val="left" w:pos="1418"/>
              </w:tabs>
              <w:ind w:left="0"/>
              <w:rPr>
                <w:rFonts w:asciiTheme="majorBidi" w:hAnsiTheme="majorBidi" w:cstheme="majorBidi"/>
                <w:sz w:val="30"/>
                <w:szCs w:val="30"/>
              </w:rPr>
            </w:pPr>
          </w:p>
        </w:tc>
        <w:tc>
          <w:tcPr>
            <w:tcW w:w="6108" w:type="dxa"/>
            <w:hideMark/>
          </w:tcPr>
          <w:p w14:paraId="53C42B4F" w14:textId="77777777" w:rsidR="0084430F" w:rsidRPr="001B496E" w:rsidRDefault="0084430F" w:rsidP="0084430F">
            <w:pPr>
              <w:pStyle w:val="BodyTextIndent"/>
              <w:tabs>
                <w:tab w:val="left" w:pos="-5103"/>
                <w:tab w:val="left" w:pos="1418"/>
              </w:tabs>
              <w:ind w:left="0"/>
              <w:rPr>
                <w:rFonts w:asciiTheme="majorBidi" w:hAnsiTheme="majorBidi" w:cstheme="majorBidi"/>
                <w:sz w:val="30"/>
                <w:szCs w:val="30"/>
                <w:lang w:val="en-US"/>
              </w:rPr>
            </w:pPr>
            <w:r w:rsidRPr="001B496E">
              <w:rPr>
                <w:rFonts w:asciiTheme="majorBidi" w:eastAsia="Cordia New" w:hAnsiTheme="majorBidi" w:cstheme="majorBidi"/>
                <w:sz w:val="30"/>
                <w:szCs w:val="30"/>
                <w:lang w:val="en-US"/>
              </w:rPr>
              <w:t xml:space="preserve">Profit </w:t>
            </w:r>
            <w:r w:rsidRPr="001B496E">
              <w:rPr>
                <w:rFonts w:asciiTheme="majorBidi" w:eastAsia="Cordia New" w:hAnsiTheme="majorBidi" w:cstheme="majorBidi"/>
                <w:sz w:val="30"/>
                <w:szCs w:val="30"/>
              </w:rPr>
              <w:t>on Disposal of Investment</w:t>
            </w:r>
            <w:r w:rsidRPr="001B496E">
              <w:rPr>
                <w:rFonts w:asciiTheme="majorBidi" w:eastAsia="Cordia New" w:hAnsiTheme="majorBidi" w:cstheme="majorBidi"/>
                <w:sz w:val="30"/>
                <w:szCs w:val="30"/>
                <w:lang w:val="en-US"/>
              </w:rPr>
              <w:t>s</w:t>
            </w:r>
            <w:r w:rsidRPr="001B496E">
              <w:rPr>
                <w:rFonts w:asciiTheme="majorBidi" w:eastAsia="Cordia New" w:hAnsiTheme="majorBidi" w:cstheme="majorBidi"/>
                <w:sz w:val="30"/>
                <w:szCs w:val="30"/>
              </w:rPr>
              <w:t xml:space="preserve"> in Subsidiary</w:t>
            </w:r>
          </w:p>
        </w:tc>
        <w:tc>
          <w:tcPr>
            <w:tcW w:w="567" w:type="dxa"/>
          </w:tcPr>
          <w:p w14:paraId="27BE4919" w14:textId="77777777" w:rsidR="0084430F" w:rsidRPr="001B496E" w:rsidRDefault="0084430F" w:rsidP="0084430F">
            <w:pPr>
              <w:pStyle w:val="BodyTextIndent"/>
              <w:tabs>
                <w:tab w:val="left" w:pos="-5103"/>
                <w:tab w:val="left" w:pos="1418"/>
              </w:tabs>
              <w:ind w:left="0"/>
              <w:rPr>
                <w:rFonts w:asciiTheme="majorBidi" w:hAnsiTheme="majorBidi" w:cstheme="majorBidi"/>
                <w:sz w:val="30"/>
                <w:szCs w:val="30"/>
                <w:cs/>
                <w:lang w:val="en-US"/>
              </w:rPr>
            </w:pPr>
          </w:p>
        </w:tc>
        <w:tc>
          <w:tcPr>
            <w:tcW w:w="1559" w:type="dxa"/>
            <w:tcBorders>
              <w:top w:val="single" w:sz="4" w:space="0" w:color="auto"/>
              <w:left w:val="nil"/>
              <w:bottom w:val="double" w:sz="4" w:space="0" w:color="auto"/>
              <w:right w:val="nil"/>
            </w:tcBorders>
            <w:hideMark/>
          </w:tcPr>
          <w:p w14:paraId="4A06FDED" w14:textId="77777777" w:rsidR="0084430F" w:rsidRPr="001B496E" w:rsidRDefault="0084430F" w:rsidP="0084430F">
            <w:pPr>
              <w:pStyle w:val="BodyTextIndent"/>
              <w:tabs>
                <w:tab w:val="left" w:pos="-5103"/>
                <w:tab w:val="left" w:pos="1418"/>
              </w:tabs>
              <w:ind w:left="0" w:right="221"/>
              <w:jc w:val="right"/>
              <w:rPr>
                <w:rFonts w:asciiTheme="majorBidi" w:hAnsiTheme="majorBidi" w:cstheme="majorBidi"/>
                <w:sz w:val="30"/>
                <w:szCs w:val="30"/>
                <w:lang w:val="en-US"/>
              </w:rPr>
            </w:pPr>
            <w:r w:rsidRPr="001B496E">
              <w:rPr>
                <w:rFonts w:asciiTheme="majorBidi" w:hAnsiTheme="majorBidi" w:cstheme="majorBidi"/>
                <w:sz w:val="30"/>
                <w:szCs w:val="30"/>
                <w:lang w:val="en-US"/>
              </w:rPr>
              <w:t>86,384,151</w:t>
            </w:r>
          </w:p>
        </w:tc>
        <w:tc>
          <w:tcPr>
            <w:tcW w:w="531" w:type="dxa"/>
          </w:tcPr>
          <w:p w14:paraId="09484FA2" w14:textId="77777777" w:rsidR="0084430F" w:rsidRPr="001B496E" w:rsidRDefault="0084430F" w:rsidP="0084430F">
            <w:pPr>
              <w:pStyle w:val="BodyTextIndent"/>
              <w:tabs>
                <w:tab w:val="left" w:pos="-5103"/>
                <w:tab w:val="left" w:pos="1418"/>
              </w:tabs>
              <w:ind w:left="0"/>
              <w:rPr>
                <w:rFonts w:asciiTheme="majorBidi" w:hAnsiTheme="majorBidi" w:cstheme="majorBidi"/>
                <w:sz w:val="30"/>
                <w:szCs w:val="30"/>
              </w:rPr>
            </w:pPr>
          </w:p>
        </w:tc>
      </w:tr>
      <w:tr w:rsidR="0084430F" w:rsidRPr="001B496E" w14:paraId="55DC6A3F" w14:textId="77777777" w:rsidTr="0084430F">
        <w:tc>
          <w:tcPr>
            <w:tcW w:w="265" w:type="dxa"/>
          </w:tcPr>
          <w:p w14:paraId="10EB6AA2" w14:textId="77777777" w:rsidR="0084430F" w:rsidRPr="001B496E" w:rsidRDefault="0084430F" w:rsidP="0084430F">
            <w:pPr>
              <w:pStyle w:val="BodyTextIndent"/>
              <w:tabs>
                <w:tab w:val="left" w:pos="-5103"/>
                <w:tab w:val="left" w:pos="1418"/>
              </w:tabs>
              <w:ind w:left="0"/>
              <w:rPr>
                <w:rFonts w:asciiTheme="majorBidi" w:hAnsiTheme="majorBidi" w:cstheme="majorBidi"/>
                <w:sz w:val="30"/>
                <w:szCs w:val="30"/>
              </w:rPr>
            </w:pPr>
          </w:p>
        </w:tc>
        <w:tc>
          <w:tcPr>
            <w:tcW w:w="6108" w:type="dxa"/>
          </w:tcPr>
          <w:p w14:paraId="326675CF" w14:textId="77777777" w:rsidR="0084430F" w:rsidRPr="001B496E" w:rsidRDefault="0084430F" w:rsidP="0084430F">
            <w:pPr>
              <w:pStyle w:val="BodyTextIndent"/>
              <w:tabs>
                <w:tab w:val="left" w:pos="-5103"/>
                <w:tab w:val="left" w:pos="1418"/>
              </w:tabs>
              <w:ind w:left="0"/>
              <w:rPr>
                <w:rFonts w:asciiTheme="majorBidi" w:hAnsiTheme="majorBidi" w:cstheme="majorBidi"/>
                <w:sz w:val="30"/>
                <w:szCs w:val="30"/>
                <w:lang w:val="en-US"/>
              </w:rPr>
            </w:pPr>
          </w:p>
        </w:tc>
        <w:tc>
          <w:tcPr>
            <w:tcW w:w="567" w:type="dxa"/>
          </w:tcPr>
          <w:p w14:paraId="1FC25F71" w14:textId="77777777" w:rsidR="0084430F" w:rsidRPr="001B496E" w:rsidRDefault="0084430F" w:rsidP="0084430F">
            <w:pPr>
              <w:pStyle w:val="BodyTextIndent"/>
              <w:tabs>
                <w:tab w:val="left" w:pos="-5103"/>
                <w:tab w:val="left" w:pos="1418"/>
              </w:tabs>
              <w:ind w:left="0"/>
              <w:rPr>
                <w:rFonts w:asciiTheme="majorBidi" w:hAnsiTheme="majorBidi" w:cstheme="majorBidi"/>
                <w:sz w:val="30"/>
                <w:szCs w:val="30"/>
                <w:cs/>
                <w:lang w:val="en-US"/>
              </w:rPr>
            </w:pPr>
          </w:p>
        </w:tc>
        <w:tc>
          <w:tcPr>
            <w:tcW w:w="1559" w:type="dxa"/>
            <w:tcBorders>
              <w:top w:val="double" w:sz="4" w:space="0" w:color="auto"/>
              <w:left w:val="nil"/>
              <w:bottom w:val="nil"/>
              <w:right w:val="nil"/>
            </w:tcBorders>
          </w:tcPr>
          <w:p w14:paraId="7ED43256" w14:textId="77777777" w:rsidR="0084430F" w:rsidRPr="001B496E" w:rsidRDefault="0084430F" w:rsidP="0084430F">
            <w:pPr>
              <w:pStyle w:val="BodyTextIndent"/>
              <w:tabs>
                <w:tab w:val="left" w:pos="-5103"/>
                <w:tab w:val="left" w:pos="1418"/>
              </w:tabs>
              <w:ind w:left="0" w:right="221"/>
              <w:jc w:val="right"/>
              <w:rPr>
                <w:rFonts w:asciiTheme="majorBidi" w:hAnsiTheme="majorBidi" w:cstheme="majorBidi"/>
                <w:sz w:val="30"/>
                <w:szCs w:val="30"/>
                <w:lang w:val="en-US"/>
              </w:rPr>
            </w:pPr>
          </w:p>
        </w:tc>
        <w:tc>
          <w:tcPr>
            <w:tcW w:w="531" w:type="dxa"/>
          </w:tcPr>
          <w:p w14:paraId="2D9C079A" w14:textId="77777777" w:rsidR="0084430F" w:rsidRPr="001B496E" w:rsidRDefault="0084430F" w:rsidP="0084430F">
            <w:pPr>
              <w:pStyle w:val="BodyTextIndent"/>
              <w:tabs>
                <w:tab w:val="left" w:pos="-5103"/>
                <w:tab w:val="left" w:pos="1418"/>
              </w:tabs>
              <w:ind w:left="0"/>
              <w:rPr>
                <w:rFonts w:asciiTheme="majorBidi" w:hAnsiTheme="majorBidi" w:cstheme="majorBidi"/>
                <w:sz w:val="30"/>
                <w:szCs w:val="30"/>
              </w:rPr>
            </w:pPr>
          </w:p>
        </w:tc>
      </w:tr>
      <w:tr w:rsidR="0084430F" w:rsidRPr="001B496E" w14:paraId="33BE59B1" w14:textId="77777777" w:rsidTr="0084430F">
        <w:tc>
          <w:tcPr>
            <w:tcW w:w="265" w:type="dxa"/>
          </w:tcPr>
          <w:p w14:paraId="03E4E1C9" w14:textId="77777777" w:rsidR="0084430F" w:rsidRPr="001B496E" w:rsidRDefault="0084430F" w:rsidP="0084430F">
            <w:pPr>
              <w:pStyle w:val="BodyTextIndent"/>
              <w:tabs>
                <w:tab w:val="left" w:pos="-5103"/>
                <w:tab w:val="left" w:pos="1418"/>
              </w:tabs>
              <w:ind w:left="0"/>
              <w:rPr>
                <w:rFonts w:asciiTheme="majorBidi" w:hAnsiTheme="majorBidi" w:cstheme="majorBidi"/>
                <w:sz w:val="30"/>
                <w:szCs w:val="30"/>
              </w:rPr>
            </w:pPr>
          </w:p>
        </w:tc>
        <w:tc>
          <w:tcPr>
            <w:tcW w:w="6108" w:type="dxa"/>
            <w:hideMark/>
          </w:tcPr>
          <w:p w14:paraId="7EB688E6" w14:textId="77777777" w:rsidR="0084430F" w:rsidRPr="001B496E" w:rsidRDefault="0084430F" w:rsidP="0084430F">
            <w:pPr>
              <w:pStyle w:val="BodyTextIndent"/>
              <w:tabs>
                <w:tab w:val="left" w:pos="-5103"/>
                <w:tab w:val="left" w:pos="1418"/>
              </w:tabs>
              <w:ind w:left="0"/>
              <w:rPr>
                <w:rFonts w:asciiTheme="majorBidi" w:hAnsiTheme="majorBidi" w:cstheme="majorBidi"/>
                <w:sz w:val="30"/>
                <w:szCs w:val="30"/>
                <w:lang w:val="en-US"/>
              </w:rPr>
            </w:pPr>
            <w:r w:rsidRPr="001B496E">
              <w:rPr>
                <w:rFonts w:asciiTheme="majorBidi" w:eastAsia="Cordia New" w:hAnsiTheme="majorBidi" w:cstheme="majorBidi"/>
                <w:sz w:val="30"/>
                <w:szCs w:val="30"/>
              </w:rPr>
              <w:t>Cash Received from Disposal of Investment</w:t>
            </w:r>
            <w:r w:rsidRPr="001B496E">
              <w:rPr>
                <w:rFonts w:asciiTheme="majorBidi" w:eastAsia="Cordia New" w:hAnsiTheme="majorBidi" w:cstheme="majorBidi"/>
                <w:sz w:val="30"/>
                <w:szCs w:val="30"/>
                <w:lang w:val="en-US"/>
              </w:rPr>
              <w:t>s</w:t>
            </w:r>
            <w:r w:rsidRPr="001B496E">
              <w:rPr>
                <w:rFonts w:asciiTheme="majorBidi" w:eastAsia="Cordia New" w:hAnsiTheme="majorBidi" w:cstheme="majorBidi"/>
                <w:sz w:val="30"/>
                <w:szCs w:val="30"/>
              </w:rPr>
              <w:t xml:space="preserve"> in Subsidiary</w:t>
            </w:r>
          </w:p>
        </w:tc>
        <w:tc>
          <w:tcPr>
            <w:tcW w:w="567" w:type="dxa"/>
          </w:tcPr>
          <w:p w14:paraId="3BAED831" w14:textId="77777777" w:rsidR="0084430F" w:rsidRPr="001B496E" w:rsidRDefault="0084430F" w:rsidP="0084430F">
            <w:pPr>
              <w:pStyle w:val="BodyTextIndent"/>
              <w:tabs>
                <w:tab w:val="left" w:pos="-5103"/>
                <w:tab w:val="left" w:pos="1418"/>
              </w:tabs>
              <w:ind w:left="0"/>
              <w:rPr>
                <w:rFonts w:asciiTheme="majorBidi" w:hAnsiTheme="majorBidi" w:cstheme="majorBidi"/>
                <w:sz w:val="30"/>
                <w:szCs w:val="30"/>
                <w:cs/>
                <w:lang w:val="en-US"/>
              </w:rPr>
            </w:pPr>
          </w:p>
        </w:tc>
        <w:tc>
          <w:tcPr>
            <w:tcW w:w="1559" w:type="dxa"/>
            <w:hideMark/>
          </w:tcPr>
          <w:p w14:paraId="3DA8945C" w14:textId="77777777" w:rsidR="0084430F" w:rsidRPr="001B496E" w:rsidRDefault="0084430F" w:rsidP="0084430F">
            <w:pPr>
              <w:pStyle w:val="BodyTextIndent"/>
              <w:tabs>
                <w:tab w:val="left" w:pos="-5103"/>
                <w:tab w:val="left" w:pos="1418"/>
              </w:tabs>
              <w:ind w:left="0" w:right="221"/>
              <w:jc w:val="right"/>
              <w:rPr>
                <w:rFonts w:asciiTheme="majorBidi" w:hAnsiTheme="majorBidi" w:cstheme="majorBidi"/>
                <w:sz w:val="30"/>
                <w:szCs w:val="30"/>
                <w:lang w:val="en-US"/>
              </w:rPr>
            </w:pPr>
            <w:r w:rsidRPr="001B496E">
              <w:rPr>
                <w:rFonts w:asciiTheme="majorBidi" w:hAnsiTheme="majorBidi" w:cstheme="majorBidi"/>
                <w:sz w:val="30"/>
                <w:szCs w:val="30"/>
                <w:lang w:val="en-US"/>
              </w:rPr>
              <w:t>50,000</w:t>
            </w:r>
          </w:p>
        </w:tc>
        <w:tc>
          <w:tcPr>
            <w:tcW w:w="531" w:type="dxa"/>
          </w:tcPr>
          <w:p w14:paraId="07506EFB" w14:textId="77777777" w:rsidR="0084430F" w:rsidRPr="001B496E" w:rsidRDefault="0084430F" w:rsidP="0084430F">
            <w:pPr>
              <w:pStyle w:val="BodyTextIndent"/>
              <w:tabs>
                <w:tab w:val="left" w:pos="-5103"/>
                <w:tab w:val="left" w:pos="1418"/>
              </w:tabs>
              <w:ind w:left="0"/>
              <w:rPr>
                <w:rFonts w:asciiTheme="majorBidi" w:hAnsiTheme="majorBidi" w:cstheme="majorBidi"/>
                <w:sz w:val="30"/>
                <w:szCs w:val="30"/>
              </w:rPr>
            </w:pPr>
          </w:p>
        </w:tc>
      </w:tr>
      <w:tr w:rsidR="0084430F" w:rsidRPr="001B496E" w14:paraId="3EFF95DC" w14:textId="77777777" w:rsidTr="0084430F">
        <w:tc>
          <w:tcPr>
            <w:tcW w:w="265" w:type="dxa"/>
          </w:tcPr>
          <w:p w14:paraId="2883B238" w14:textId="77777777" w:rsidR="0084430F" w:rsidRPr="001B496E" w:rsidRDefault="0084430F" w:rsidP="0084430F">
            <w:pPr>
              <w:pStyle w:val="BodyTextIndent"/>
              <w:tabs>
                <w:tab w:val="left" w:pos="-5103"/>
                <w:tab w:val="left" w:pos="1418"/>
              </w:tabs>
              <w:ind w:left="0"/>
              <w:rPr>
                <w:rFonts w:asciiTheme="majorBidi" w:hAnsiTheme="majorBidi" w:cstheme="majorBidi"/>
                <w:sz w:val="30"/>
                <w:szCs w:val="30"/>
              </w:rPr>
            </w:pPr>
          </w:p>
        </w:tc>
        <w:tc>
          <w:tcPr>
            <w:tcW w:w="6108" w:type="dxa"/>
            <w:hideMark/>
          </w:tcPr>
          <w:p w14:paraId="5F58DCCB" w14:textId="77777777" w:rsidR="0084430F" w:rsidRPr="001B496E" w:rsidRDefault="0084430F" w:rsidP="0084430F">
            <w:pPr>
              <w:pStyle w:val="BodyTextIndent"/>
              <w:tabs>
                <w:tab w:val="left" w:pos="-5103"/>
                <w:tab w:val="left" w:pos="1418"/>
              </w:tabs>
              <w:ind w:left="0"/>
              <w:rPr>
                <w:rFonts w:asciiTheme="majorBidi" w:hAnsiTheme="majorBidi" w:cstheme="majorBidi"/>
                <w:sz w:val="30"/>
                <w:szCs w:val="30"/>
              </w:rPr>
            </w:pPr>
            <w:r w:rsidRPr="001B496E">
              <w:rPr>
                <w:rFonts w:asciiTheme="majorBidi" w:hAnsiTheme="majorBidi" w:cstheme="majorBidi"/>
                <w:sz w:val="30"/>
                <w:szCs w:val="30"/>
                <w:u w:val="single"/>
              </w:rPr>
              <w:t>Less</w:t>
            </w:r>
            <w:r w:rsidRPr="001B496E">
              <w:rPr>
                <w:rFonts w:asciiTheme="majorBidi" w:hAnsiTheme="majorBidi" w:cstheme="majorBidi"/>
                <w:sz w:val="30"/>
                <w:szCs w:val="30"/>
              </w:rPr>
              <w:t xml:space="preserve"> Cash and Cash Equivalents of the Subsidiary as at the Date of</w:t>
            </w:r>
          </w:p>
          <w:p w14:paraId="6F1B3867" w14:textId="77777777" w:rsidR="0084430F" w:rsidRPr="001B496E" w:rsidRDefault="0084430F" w:rsidP="0084430F">
            <w:pPr>
              <w:pStyle w:val="BodyTextIndent"/>
              <w:tabs>
                <w:tab w:val="left" w:pos="-5103"/>
                <w:tab w:val="left" w:pos="1418"/>
              </w:tabs>
              <w:ind w:left="0" w:firstLine="637"/>
              <w:rPr>
                <w:rFonts w:asciiTheme="majorBidi" w:hAnsiTheme="majorBidi" w:cstheme="majorBidi"/>
                <w:sz w:val="30"/>
                <w:szCs w:val="30"/>
                <w:lang w:val="en-US"/>
              </w:rPr>
            </w:pPr>
            <w:r w:rsidRPr="001B496E">
              <w:rPr>
                <w:rFonts w:asciiTheme="majorBidi" w:hAnsiTheme="majorBidi" w:cstheme="majorBidi"/>
                <w:sz w:val="30"/>
                <w:szCs w:val="30"/>
              </w:rPr>
              <w:t>Disposal of Investment</w:t>
            </w:r>
          </w:p>
        </w:tc>
        <w:tc>
          <w:tcPr>
            <w:tcW w:w="567" w:type="dxa"/>
          </w:tcPr>
          <w:p w14:paraId="024FAD66" w14:textId="77777777" w:rsidR="0084430F" w:rsidRPr="001B496E" w:rsidRDefault="0084430F" w:rsidP="0084430F">
            <w:pPr>
              <w:pStyle w:val="BodyTextIndent"/>
              <w:tabs>
                <w:tab w:val="left" w:pos="-5103"/>
                <w:tab w:val="left" w:pos="1418"/>
              </w:tabs>
              <w:ind w:left="0"/>
              <w:rPr>
                <w:rFonts w:asciiTheme="majorBidi" w:hAnsiTheme="majorBidi" w:cstheme="majorBidi"/>
                <w:sz w:val="30"/>
                <w:szCs w:val="30"/>
                <w:cs/>
                <w:lang w:val="en-US"/>
              </w:rPr>
            </w:pPr>
          </w:p>
        </w:tc>
        <w:tc>
          <w:tcPr>
            <w:tcW w:w="1559" w:type="dxa"/>
            <w:tcBorders>
              <w:top w:val="nil"/>
              <w:left w:val="nil"/>
              <w:bottom w:val="single" w:sz="4" w:space="0" w:color="auto"/>
              <w:right w:val="nil"/>
            </w:tcBorders>
          </w:tcPr>
          <w:p w14:paraId="45BBDDC6" w14:textId="77777777" w:rsidR="0084430F" w:rsidRPr="001B496E" w:rsidRDefault="0084430F" w:rsidP="0084430F">
            <w:pPr>
              <w:pStyle w:val="BodyTextIndent"/>
              <w:tabs>
                <w:tab w:val="left" w:pos="-5103"/>
                <w:tab w:val="left" w:pos="1418"/>
              </w:tabs>
              <w:ind w:left="0" w:right="221"/>
              <w:jc w:val="right"/>
              <w:rPr>
                <w:rFonts w:asciiTheme="majorBidi" w:hAnsiTheme="majorBidi" w:cstheme="majorBidi"/>
                <w:sz w:val="30"/>
                <w:szCs w:val="30"/>
              </w:rPr>
            </w:pPr>
          </w:p>
          <w:p w14:paraId="5337C5DB" w14:textId="77777777" w:rsidR="0084430F" w:rsidRPr="001B496E" w:rsidRDefault="0084430F" w:rsidP="0084430F">
            <w:pPr>
              <w:pStyle w:val="BodyTextIndent"/>
              <w:tabs>
                <w:tab w:val="left" w:pos="-5103"/>
                <w:tab w:val="left" w:pos="1418"/>
              </w:tabs>
              <w:ind w:left="0" w:right="221"/>
              <w:jc w:val="right"/>
              <w:rPr>
                <w:rFonts w:asciiTheme="majorBidi" w:hAnsiTheme="majorBidi" w:cstheme="majorBidi"/>
                <w:sz w:val="30"/>
                <w:szCs w:val="30"/>
                <w:lang w:val="en-US"/>
              </w:rPr>
            </w:pPr>
            <w:r w:rsidRPr="001B496E">
              <w:rPr>
                <w:rFonts w:asciiTheme="majorBidi" w:hAnsiTheme="majorBidi" w:cstheme="majorBidi"/>
                <w:sz w:val="30"/>
                <w:szCs w:val="30"/>
                <w:lang w:val="en-US"/>
              </w:rPr>
              <w:t>(153,471)</w:t>
            </w:r>
          </w:p>
        </w:tc>
        <w:tc>
          <w:tcPr>
            <w:tcW w:w="531" w:type="dxa"/>
          </w:tcPr>
          <w:p w14:paraId="1DAE33A2" w14:textId="77777777" w:rsidR="0084430F" w:rsidRPr="001B496E" w:rsidRDefault="0084430F" w:rsidP="0084430F">
            <w:pPr>
              <w:pStyle w:val="BodyTextIndent"/>
              <w:tabs>
                <w:tab w:val="left" w:pos="-5103"/>
                <w:tab w:val="left" w:pos="1418"/>
              </w:tabs>
              <w:ind w:left="0"/>
              <w:rPr>
                <w:rFonts w:asciiTheme="majorBidi" w:hAnsiTheme="majorBidi" w:cstheme="majorBidi"/>
                <w:sz w:val="30"/>
                <w:szCs w:val="30"/>
              </w:rPr>
            </w:pPr>
          </w:p>
        </w:tc>
      </w:tr>
      <w:tr w:rsidR="0084430F" w:rsidRPr="001B496E" w14:paraId="4C00E3F9" w14:textId="77777777" w:rsidTr="0084430F">
        <w:tc>
          <w:tcPr>
            <w:tcW w:w="265" w:type="dxa"/>
          </w:tcPr>
          <w:p w14:paraId="6E24E1C0" w14:textId="77777777" w:rsidR="0084430F" w:rsidRPr="001B496E" w:rsidRDefault="0084430F" w:rsidP="0084430F">
            <w:pPr>
              <w:pStyle w:val="BodyTextIndent"/>
              <w:tabs>
                <w:tab w:val="left" w:pos="-5103"/>
                <w:tab w:val="left" w:pos="1418"/>
              </w:tabs>
              <w:ind w:left="0"/>
              <w:rPr>
                <w:rFonts w:asciiTheme="majorBidi" w:hAnsiTheme="majorBidi" w:cstheme="majorBidi"/>
                <w:sz w:val="30"/>
                <w:szCs w:val="30"/>
              </w:rPr>
            </w:pPr>
          </w:p>
        </w:tc>
        <w:tc>
          <w:tcPr>
            <w:tcW w:w="6108" w:type="dxa"/>
            <w:hideMark/>
          </w:tcPr>
          <w:p w14:paraId="17F571DF" w14:textId="77777777" w:rsidR="0084430F" w:rsidRPr="001B496E" w:rsidRDefault="0084430F" w:rsidP="0084430F">
            <w:pPr>
              <w:pStyle w:val="BodyTextIndent"/>
              <w:tabs>
                <w:tab w:val="left" w:pos="-5103"/>
                <w:tab w:val="left" w:pos="1418"/>
              </w:tabs>
              <w:ind w:left="0"/>
              <w:rPr>
                <w:rFonts w:asciiTheme="majorBidi" w:hAnsiTheme="majorBidi" w:cstheme="majorBidi"/>
                <w:sz w:val="30"/>
                <w:szCs w:val="30"/>
                <w:lang w:val="en-US"/>
              </w:rPr>
            </w:pPr>
            <w:r w:rsidRPr="001B496E">
              <w:rPr>
                <w:rFonts w:asciiTheme="majorBidi" w:hAnsiTheme="majorBidi" w:cstheme="majorBidi"/>
                <w:sz w:val="30"/>
                <w:szCs w:val="30"/>
                <w:lang w:val="en-US"/>
              </w:rPr>
              <w:t>Cash flow</w:t>
            </w:r>
            <w:r w:rsidRPr="001B496E">
              <w:rPr>
                <w:rFonts w:asciiTheme="majorBidi" w:eastAsia="Cordia New" w:hAnsiTheme="majorBidi" w:cstheme="majorBidi"/>
                <w:sz w:val="30"/>
                <w:szCs w:val="30"/>
              </w:rPr>
              <w:t xml:space="preserve"> </w:t>
            </w:r>
            <w:r w:rsidRPr="001B496E">
              <w:rPr>
                <w:rFonts w:asciiTheme="majorBidi" w:eastAsia="Cordia New" w:hAnsiTheme="majorBidi" w:cstheme="majorBidi"/>
                <w:sz w:val="30"/>
                <w:szCs w:val="30"/>
                <w:lang w:val="en-US"/>
              </w:rPr>
              <w:t>Paid</w:t>
            </w:r>
            <w:r w:rsidRPr="001B496E">
              <w:rPr>
                <w:rFonts w:asciiTheme="majorBidi" w:hAnsiTheme="majorBidi" w:cstheme="majorBidi"/>
                <w:sz w:val="30"/>
                <w:szCs w:val="30"/>
                <w:lang w:val="en-US"/>
              </w:rPr>
              <w:t xml:space="preserve"> from</w:t>
            </w:r>
            <w:r w:rsidRPr="001B496E">
              <w:rPr>
                <w:rFonts w:asciiTheme="majorBidi" w:eastAsia="Cordia New" w:hAnsiTheme="majorBidi" w:cstheme="majorBidi"/>
                <w:sz w:val="30"/>
                <w:szCs w:val="30"/>
              </w:rPr>
              <w:t xml:space="preserve"> Disposal of Investment</w:t>
            </w:r>
            <w:r w:rsidRPr="001B496E">
              <w:rPr>
                <w:rFonts w:asciiTheme="majorBidi" w:eastAsia="Cordia New" w:hAnsiTheme="majorBidi" w:cstheme="majorBidi"/>
                <w:sz w:val="30"/>
                <w:szCs w:val="30"/>
                <w:lang w:val="en-US"/>
              </w:rPr>
              <w:t>s</w:t>
            </w:r>
            <w:r w:rsidRPr="001B496E">
              <w:rPr>
                <w:rFonts w:asciiTheme="majorBidi" w:eastAsia="Cordia New" w:hAnsiTheme="majorBidi" w:cstheme="majorBidi"/>
                <w:sz w:val="30"/>
                <w:szCs w:val="30"/>
              </w:rPr>
              <w:t xml:space="preserve"> in Subsidiary</w:t>
            </w:r>
            <w:r w:rsidRPr="001B496E">
              <w:rPr>
                <w:rFonts w:asciiTheme="majorBidi" w:hAnsiTheme="majorBidi" w:cstheme="majorBidi"/>
                <w:sz w:val="30"/>
                <w:szCs w:val="30"/>
                <w:cs/>
                <w:lang w:val="en-US"/>
              </w:rPr>
              <w:tab/>
            </w:r>
          </w:p>
        </w:tc>
        <w:tc>
          <w:tcPr>
            <w:tcW w:w="567" w:type="dxa"/>
          </w:tcPr>
          <w:p w14:paraId="3E1E39E0" w14:textId="77777777" w:rsidR="0084430F" w:rsidRPr="001B496E" w:rsidRDefault="0084430F" w:rsidP="0084430F">
            <w:pPr>
              <w:pStyle w:val="BodyTextIndent"/>
              <w:tabs>
                <w:tab w:val="left" w:pos="-5103"/>
                <w:tab w:val="left" w:pos="1418"/>
              </w:tabs>
              <w:ind w:left="0"/>
              <w:rPr>
                <w:rFonts w:asciiTheme="majorBidi" w:hAnsiTheme="majorBidi" w:cstheme="majorBidi"/>
                <w:sz w:val="30"/>
                <w:szCs w:val="30"/>
                <w:cs/>
                <w:lang w:val="en-US"/>
              </w:rPr>
            </w:pPr>
          </w:p>
        </w:tc>
        <w:tc>
          <w:tcPr>
            <w:tcW w:w="1559" w:type="dxa"/>
            <w:tcBorders>
              <w:top w:val="single" w:sz="4" w:space="0" w:color="auto"/>
              <w:left w:val="nil"/>
              <w:bottom w:val="double" w:sz="4" w:space="0" w:color="auto"/>
              <w:right w:val="nil"/>
            </w:tcBorders>
            <w:hideMark/>
          </w:tcPr>
          <w:p w14:paraId="289F1341" w14:textId="77777777" w:rsidR="0084430F" w:rsidRPr="001B496E" w:rsidRDefault="0084430F" w:rsidP="0084430F">
            <w:pPr>
              <w:pStyle w:val="BodyTextIndent"/>
              <w:tabs>
                <w:tab w:val="left" w:pos="-5103"/>
                <w:tab w:val="left" w:pos="1418"/>
              </w:tabs>
              <w:ind w:left="0" w:right="221"/>
              <w:jc w:val="right"/>
              <w:rPr>
                <w:rFonts w:asciiTheme="majorBidi" w:hAnsiTheme="majorBidi" w:cstheme="majorBidi"/>
                <w:sz w:val="30"/>
                <w:szCs w:val="30"/>
                <w:lang w:val="en-US"/>
              </w:rPr>
            </w:pPr>
            <w:r w:rsidRPr="001B496E">
              <w:rPr>
                <w:rFonts w:asciiTheme="majorBidi" w:hAnsiTheme="majorBidi" w:cstheme="majorBidi"/>
                <w:sz w:val="30"/>
                <w:szCs w:val="30"/>
                <w:lang w:val="en-US"/>
              </w:rPr>
              <w:t>(103,471)</w:t>
            </w:r>
          </w:p>
        </w:tc>
        <w:tc>
          <w:tcPr>
            <w:tcW w:w="531" w:type="dxa"/>
          </w:tcPr>
          <w:p w14:paraId="79B26606" w14:textId="77777777" w:rsidR="0084430F" w:rsidRPr="001B496E" w:rsidRDefault="0084430F" w:rsidP="0084430F">
            <w:pPr>
              <w:pStyle w:val="BodyTextIndent"/>
              <w:tabs>
                <w:tab w:val="left" w:pos="-5103"/>
                <w:tab w:val="left" w:pos="1418"/>
              </w:tabs>
              <w:ind w:left="0"/>
              <w:rPr>
                <w:rFonts w:asciiTheme="majorBidi" w:hAnsiTheme="majorBidi" w:cstheme="majorBidi"/>
                <w:sz w:val="30"/>
                <w:szCs w:val="30"/>
              </w:rPr>
            </w:pPr>
          </w:p>
        </w:tc>
      </w:tr>
    </w:tbl>
    <w:p w14:paraId="5936A198" w14:textId="77777777" w:rsidR="00BE384E" w:rsidRPr="001B496E" w:rsidRDefault="00BE384E" w:rsidP="00BE384E">
      <w:pPr>
        <w:pStyle w:val="BodyTextIndent"/>
        <w:tabs>
          <w:tab w:val="clear" w:pos="360"/>
          <w:tab w:val="left" w:pos="0"/>
          <w:tab w:val="left" w:pos="426"/>
        </w:tabs>
        <w:ind w:left="0"/>
        <w:rPr>
          <w:rFonts w:asciiTheme="majorBidi" w:hAnsiTheme="majorBidi" w:cstheme="majorBidi"/>
          <w:sz w:val="20"/>
          <w:szCs w:val="20"/>
          <w:lang w:val="en-US"/>
        </w:rPr>
      </w:pPr>
    </w:p>
    <w:p w14:paraId="1FE231C4" w14:textId="77777777" w:rsidR="00BE384E" w:rsidRPr="001B496E" w:rsidRDefault="00FF3FDD" w:rsidP="00BE384E">
      <w:pPr>
        <w:pStyle w:val="BodyTextIndent"/>
        <w:tabs>
          <w:tab w:val="clear" w:pos="360"/>
        </w:tabs>
        <w:ind w:left="0" w:firstLine="426"/>
        <w:rPr>
          <w:rFonts w:asciiTheme="majorBidi" w:hAnsiTheme="majorBidi" w:cstheme="majorBidi"/>
          <w:u w:val="single"/>
        </w:rPr>
      </w:pPr>
      <w:r w:rsidRPr="001B496E">
        <w:rPr>
          <w:rFonts w:asciiTheme="majorBidi" w:hAnsiTheme="majorBidi" w:cstheme="majorBidi"/>
          <w:u w:val="single"/>
          <w:lang w:val="en-US"/>
        </w:rPr>
        <w:t>Wyncoast Automotive Co., Ltd.</w:t>
      </w:r>
    </w:p>
    <w:p w14:paraId="439BF51C" w14:textId="77777777" w:rsidR="0084430F" w:rsidRPr="001B496E" w:rsidRDefault="0084430F" w:rsidP="00F77075">
      <w:pPr>
        <w:tabs>
          <w:tab w:val="left" w:pos="426"/>
          <w:tab w:val="left" w:pos="540"/>
          <w:tab w:val="left" w:pos="900"/>
          <w:tab w:val="left" w:pos="1080"/>
        </w:tabs>
        <w:spacing w:after="120"/>
        <w:ind w:left="426" w:firstLine="992"/>
        <w:jc w:val="thaiDistribute"/>
        <w:rPr>
          <w:rFonts w:asciiTheme="majorBidi" w:hAnsiTheme="majorBidi" w:cstheme="majorBidi"/>
          <w:color w:val="000000"/>
        </w:rPr>
      </w:pPr>
      <w:r w:rsidRPr="001B496E">
        <w:rPr>
          <w:rFonts w:asciiTheme="majorBidi" w:hAnsiTheme="majorBidi" w:cstheme="majorBidi"/>
          <w:color w:val="000000"/>
        </w:rPr>
        <w:t xml:space="preserve">In accordance with the Company’s board of directors’ meeting of Wyncoast Automotive Co., Ltd. No. </w:t>
      </w:r>
      <w:r w:rsidRPr="001B496E">
        <w:rPr>
          <w:rFonts w:asciiTheme="majorBidi" w:hAnsiTheme="majorBidi" w:cstheme="majorBidi"/>
          <w:color w:val="000000"/>
          <w:cs/>
        </w:rPr>
        <w:t xml:space="preserve">2/2021 </w:t>
      </w:r>
      <w:r w:rsidRPr="001B496E">
        <w:rPr>
          <w:rFonts w:asciiTheme="majorBidi" w:hAnsiTheme="majorBidi" w:cstheme="majorBidi"/>
          <w:color w:val="000000"/>
        </w:rPr>
        <w:t xml:space="preserve">held on </w:t>
      </w:r>
      <w:r w:rsidRPr="001B496E">
        <w:rPr>
          <w:rFonts w:asciiTheme="majorBidi" w:hAnsiTheme="majorBidi" w:cstheme="majorBidi"/>
          <w:color w:val="000000"/>
          <w:cs/>
        </w:rPr>
        <w:t xml:space="preserve">30 </w:t>
      </w:r>
      <w:r w:rsidRPr="001B496E">
        <w:rPr>
          <w:rFonts w:asciiTheme="majorBidi" w:hAnsiTheme="majorBidi" w:cstheme="majorBidi"/>
          <w:color w:val="000000"/>
        </w:rPr>
        <w:t xml:space="preserve">June </w:t>
      </w:r>
      <w:r w:rsidRPr="001B496E">
        <w:rPr>
          <w:rFonts w:asciiTheme="majorBidi" w:hAnsiTheme="majorBidi" w:cstheme="majorBidi"/>
          <w:color w:val="000000"/>
          <w:cs/>
        </w:rPr>
        <w:t>2021</w:t>
      </w:r>
      <w:r w:rsidRPr="001B496E">
        <w:rPr>
          <w:rFonts w:asciiTheme="majorBidi" w:hAnsiTheme="majorBidi" w:cstheme="majorBidi"/>
          <w:color w:val="000000"/>
        </w:rPr>
        <w:t xml:space="preserve">, it was unanimously resolved to approve the dissolution of Wyncoast Automotive Co., Ltd. has registered the dissolution and liquidation. On </w:t>
      </w:r>
      <w:r w:rsidRPr="001B496E">
        <w:rPr>
          <w:rFonts w:asciiTheme="majorBidi" w:hAnsiTheme="majorBidi" w:cstheme="majorBidi"/>
          <w:color w:val="000000"/>
          <w:cs/>
        </w:rPr>
        <w:t xml:space="preserve">29 </w:t>
      </w:r>
      <w:r w:rsidRPr="001B496E">
        <w:rPr>
          <w:rFonts w:asciiTheme="majorBidi" w:hAnsiTheme="majorBidi" w:cstheme="majorBidi"/>
          <w:color w:val="000000"/>
        </w:rPr>
        <w:t xml:space="preserve">October </w:t>
      </w:r>
      <w:r w:rsidRPr="001B496E">
        <w:rPr>
          <w:rFonts w:asciiTheme="majorBidi" w:hAnsiTheme="majorBidi" w:cstheme="majorBidi"/>
          <w:color w:val="000000"/>
          <w:cs/>
        </w:rPr>
        <w:t>2021</w:t>
      </w:r>
      <w:r w:rsidRPr="001B496E">
        <w:rPr>
          <w:rFonts w:asciiTheme="majorBidi" w:hAnsiTheme="majorBidi" w:cstheme="majorBidi"/>
          <w:color w:val="000000"/>
        </w:rPr>
        <w:t>, the dissolution has been registered.</w:t>
      </w:r>
    </w:p>
    <w:p w14:paraId="511702E5" w14:textId="77777777" w:rsidR="0084430F" w:rsidRPr="001B496E" w:rsidRDefault="0084430F" w:rsidP="00F77075">
      <w:pPr>
        <w:tabs>
          <w:tab w:val="left" w:pos="426"/>
          <w:tab w:val="left" w:pos="540"/>
          <w:tab w:val="left" w:pos="900"/>
          <w:tab w:val="left" w:pos="1080"/>
        </w:tabs>
        <w:spacing w:after="120"/>
        <w:ind w:left="426" w:firstLine="992"/>
        <w:jc w:val="thaiDistribute"/>
        <w:rPr>
          <w:rFonts w:asciiTheme="majorBidi" w:hAnsiTheme="majorBidi" w:cstheme="majorBidi"/>
          <w:color w:val="000000"/>
        </w:rPr>
      </w:pPr>
    </w:p>
    <w:p w14:paraId="7AD6EF38" w14:textId="77777777" w:rsidR="0084430F" w:rsidRPr="001B496E" w:rsidRDefault="0084430F" w:rsidP="00F77075">
      <w:pPr>
        <w:tabs>
          <w:tab w:val="left" w:pos="426"/>
          <w:tab w:val="left" w:pos="540"/>
          <w:tab w:val="left" w:pos="900"/>
          <w:tab w:val="left" w:pos="1080"/>
        </w:tabs>
        <w:spacing w:after="120"/>
        <w:ind w:left="426" w:firstLine="992"/>
        <w:jc w:val="thaiDistribute"/>
        <w:rPr>
          <w:rFonts w:asciiTheme="majorBidi" w:hAnsiTheme="majorBidi" w:cstheme="majorBidi"/>
          <w:color w:val="000000"/>
        </w:rPr>
      </w:pPr>
    </w:p>
    <w:p w14:paraId="22A423FE" w14:textId="77777777" w:rsidR="00BE384E" w:rsidRPr="001B496E" w:rsidRDefault="0084430F" w:rsidP="0084430F">
      <w:pPr>
        <w:tabs>
          <w:tab w:val="left" w:pos="851"/>
          <w:tab w:val="left" w:pos="1276"/>
        </w:tabs>
        <w:ind w:left="567" w:right="-166" w:firstLine="993"/>
        <w:jc w:val="thaiDistribute"/>
        <w:rPr>
          <w:rFonts w:asciiTheme="majorBidi" w:hAnsiTheme="majorBidi" w:cstheme="majorBidi"/>
          <w:lang w:eastAsia="x-none"/>
        </w:rPr>
      </w:pPr>
      <w:r w:rsidRPr="001B496E">
        <w:rPr>
          <w:rFonts w:asciiTheme="majorBidi" w:eastAsia="Cordia New" w:hAnsiTheme="majorBidi" w:cstheme="majorBidi"/>
          <w:lang w:eastAsia="x-none"/>
        </w:rPr>
        <w:lastRenderedPageBreak/>
        <w:t>The detail of Wyncoast Automotive Co., Ltd. as at the dissolution registered date are as follows:</w:t>
      </w:r>
    </w:p>
    <w:tbl>
      <w:tblPr>
        <w:tblpPr w:leftFromText="180" w:rightFromText="180" w:vertAnchor="text" w:horzAnchor="margin" w:tblpXSpec="right" w:tblpY="168"/>
        <w:tblW w:w="8610" w:type="dxa"/>
        <w:tblLayout w:type="fixed"/>
        <w:tblLook w:val="04A0" w:firstRow="1" w:lastRow="0" w:firstColumn="1" w:lastColumn="0" w:noHBand="0" w:noVBand="1"/>
      </w:tblPr>
      <w:tblGrid>
        <w:gridCol w:w="6766"/>
        <w:gridCol w:w="1844"/>
      </w:tblGrid>
      <w:tr w:rsidR="00BE384E" w:rsidRPr="001B496E" w14:paraId="26EAC032" w14:textId="77777777" w:rsidTr="00BE384E">
        <w:tc>
          <w:tcPr>
            <w:tcW w:w="6768" w:type="dxa"/>
          </w:tcPr>
          <w:p w14:paraId="0E058970" w14:textId="77777777" w:rsidR="00BE384E" w:rsidRPr="001B496E" w:rsidRDefault="00BE384E">
            <w:pPr>
              <w:keepNext/>
              <w:ind w:left="-142" w:right="-108" w:firstLine="34"/>
              <w:outlineLvl w:val="8"/>
              <w:rPr>
                <w:rFonts w:asciiTheme="majorBidi" w:eastAsia="MS Mincho" w:hAnsiTheme="majorBidi" w:cstheme="majorBidi"/>
                <w:lang w:val="x-none" w:eastAsia="x-none"/>
              </w:rPr>
            </w:pPr>
          </w:p>
        </w:tc>
        <w:tc>
          <w:tcPr>
            <w:tcW w:w="1844" w:type="dxa"/>
            <w:hideMark/>
          </w:tcPr>
          <w:p w14:paraId="05765014" w14:textId="77777777" w:rsidR="00BE384E" w:rsidRPr="001B496E" w:rsidRDefault="0084430F">
            <w:pPr>
              <w:ind w:right="-80" w:hanging="108"/>
              <w:jc w:val="center"/>
              <w:rPr>
                <w:rFonts w:asciiTheme="majorBidi" w:eastAsia="MS Mincho" w:hAnsiTheme="majorBidi" w:cstheme="majorBidi"/>
                <w:snapToGrid w:val="0"/>
                <w:color w:val="000000"/>
                <w:lang w:eastAsia="th-TH"/>
              </w:rPr>
            </w:pPr>
            <w:r w:rsidRPr="001B496E">
              <w:rPr>
                <w:rFonts w:asciiTheme="majorBidi" w:eastAsia="MS Mincho" w:hAnsiTheme="majorBidi" w:cstheme="majorBidi"/>
                <w:snapToGrid w:val="0"/>
                <w:color w:val="000000"/>
                <w:lang w:eastAsia="th-TH"/>
              </w:rPr>
              <w:t>Baht</w:t>
            </w:r>
          </w:p>
        </w:tc>
      </w:tr>
      <w:tr w:rsidR="00BE384E" w:rsidRPr="001B496E" w14:paraId="7B5ED26A" w14:textId="77777777" w:rsidTr="00BE384E">
        <w:tc>
          <w:tcPr>
            <w:tcW w:w="6768" w:type="dxa"/>
            <w:hideMark/>
          </w:tcPr>
          <w:p w14:paraId="16DC0918" w14:textId="77777777" w:rsidR="00BE384E" w:rsidRPr="001B496E" w:rsidRDefault="00FF3FDD">
            <w:pPr>
              <w:keepNext/>
              <w:ind w:left="-108" w:right="-108"/>
              <w:outlineLvl w:val="8"/>
              <w:rPr>
                <w:rFonts w:asciiTheme="majorBidi" w:eastAsia="MS Mincho" w:hAnsiTheme="majorBidi" w:cstheme="majorBidi"/>
                <w:sz w:val="30"/>
                <w:szCs w:val="30"/>
                <w:lang w:val="x-none" w:eastAsia="x-none"/>
              </w:rPr>
            </w:pPr>
            <w:r w:rsidRPr="001B496E">
              <w:rPr>
                <w:rFonts w:asciiTheme="majorBidi" w:eastAsia="MS Mincho" w:hAnsiTheme="majorBidi" w:cstheme="majorBidi"/>
                <w:lang w:eastAsia="x-none"/>
              </w:rPr>
              <w:t>Cash and Cash Equivalents</w:t>
            </w:r>
          </w:p>
        </w:tc>
        <w:tc>
          <w:tcPr>
            <w:tcW w:w="1844" w:type="dxa"/>
            <w:hideMark/>
          </w:tcPr>
          <w:p w14:paraId="1255A9C6" w14:textId="77777777" w:rsidR="00BE384E" w:rsidRPr="001B496E" w:rsidRDefault="00BE384E">
            <w:pPr>
              <w:tabs>
                <w:tab w:val="left" w:pos="792"/>
              </w:tabs>
              <w:ind w:left="34" w:right="180" w:hanging="108"/>
              <w:jc w:val="right"/>
              <w:rPr>
                <w:rFonts w:asciiTheme="majorBidi" w:eastAsia="MS Mincho" w:hAnsiTheme="majorBidi" w:cstheme="majorBidi"/>
                <w:snapToGrid w:val="0"/>
                <w:color w:val="000000"/>
                <w:sz w:val="30"/>
                <w:szCs w:val="30"/>
                <w:lang w:eastAsia="th-TH"/>
              </w:rPr>
            </w:pPr>
            <w:r w:rsidRPr="001B496E">
              <w:rPr>
                <w:rFonts w:asciiTheme="majorBidi" w:eastAsia="MS Mincho" w:hAnsiTheme="majorBidi" w:cstheme="majorBidi"/>
                <w:snapToGrid w:val="0"/>
                <w:color w:val="000000"/>
                <w:sz w:val="30"/>
                <w:szCs w:val="30"/>
                <w:lang w:val="x-none" w:eastAsia="th-TH"/>
              </w:rPr>
              <w:t xml:space="preserve"> </w:t>
            </w:r>
            <w:r w:rsidRPr="001B496E">
              <w:rPr>
                <w:rFonts w:asciiTheme="majorBidi" w:eastAsia="MS Mincho" w:hAnsiTheme="majorBidi" w:cstheme="majorBidi"/>
                <w:snapToGrid w:val="0"/>
                <w:color w:val="000000"/>
                <w:sz w:val="30"/>
                <w:szCs w:val="30"/>
                <w:lang w:eastAsia="th-TH"/>
              </w:rPr>
              <w:t xml:space="preserve">90,961 </w:t>
            </w:r>
          </w:p>
        </w:tc>
      </w:tr>
      <w:tr w:rsidR="00BE384E" w:rsidRPr="001B496E" w14:paraId="72F1C77E" w14:textId="77777777" w:rsidTr="00BE384E">
        <w:tc>
          <w:tcPr>
            <w:tcW w:w="6768" w:type="dxa"/>
            <w:hideMark/>
          </w:tcPr>
          <w:p w14:paraId="7FBB2344" w14:textId="77777777" w:rsidR="00BE384E" w:rsidRPr="001B496E" w:rsidRDefault="00FF3FDD">
            <w:pPr>
              <w:keepNext/>
              <w:ind w:left="-108" w:right="-108"/>
              <w:outlineLvl w:val="8"/>
              <w:rPr>
                <w:rFonts w:asciiTheme="majorBidi" w:eastAsia="MS Mincho" w:hAnsiTheme="majorBidi" w:cstheme="majorBidi"/>
                <w:sz w:val="30"/>
                <w:szCs w:val="30"/>
                <w:lang w:val="x-none" w:eastAsia="x-none"/>
              </w:rPr>
            </w:pPr>
            <w:r w:rsidRPr="001B496E">
              <w:rPr>
                <w:rFonts w:asciiTheme="majorBidi" w:eastAsia="MS Mincho" w:hAnsiTheme="majorBidi" w:cstheme="majorBidi"/>
                <w:lang w:eastAsia="x-none"/>
              </w:rPr>
              <w:t>Other Current Payable</w:t>
            </w:r>
            <w:r w:rsidRPr="001B496E">
              <w:rPr>
                <w:rFonts w:asciiTheme="majorBidi" w:eastAsia="MS Mincho" w:hAnsiTheme="majorBidi" w:cstheme="majorBidi"/>
                <w:sz w:val="30"/>
                <w:szCs w:val="30"/>
                <w:lang w:eastAsia="x-none"/>
              </w:rPr>
              <w:t>s</w:t>
            </w:r>
          </w:p>
        </w:tc>
        <w:tc>
          <w:tcPr>
            <w:tcW w:w="1844" w:type="dxa"/>
            <w:tcBorders>
              <w:top w:val="nil"/>
              <w:left w:val="nil"/>
              <w:bottom w:val="single" w:sz="4" w:space="0" w:color="auto"/>
              <w:right w:val="nil"/>
            </w:tcBorders>
            <w:hideMark/>
          </w:tcPr>
          <w:p w14:paraId="4944E429" w14:textId="77777777" w:rsidR="00BE384E" w:rsidRPr="001B496E" w:rsidRDefault="00BE384E" w:rsidP="00692508">
            <w:pPr>
              <w:tabs>
                <w:tab w:val="left" w:pos="792"/>
              </w:tabs>
              <w:ind w:left="34" w:right="180" w:hanging="108"/>
              <w:jc w:val="right"/>
              <w:rPr>
                <w:rFonts w:asciiTheme="majorBidi" w:eastAsia="MS Mincho" w:hAnsiTheme="majorBidi" w:cstheme="majorBidi"/>
                <w:snapToGrid w:val="0"/>
                <w:color w:val="000000"/>
                <w:sz w:val="30"/>
                <w:szCs w:val="30"/>
                <w:lang w:eastAsia="th-TH"/>
              </w:rPr>
            </w:pPr>
            <w:r w:rsidRPr="001B496E">
              <w:rPr>
                <w:rFonts w:asciiTheme="majorBidi" w:eastAsia="MS Mincho" w:hAnsiTheme="majorBidi" w:cstheme="majorBidi"/>
                <w:snapToGrid w:val="0"/>
                <w:color w:val="000000"/>
                <w:sz w:val="30"/>
                <w:szCs w:val="30"/>
                <w:lang w:eastAsia="th-TH"/>
              </w:rPr>
              <w:t xml:space="preserve"> (19,033)</w:t>
            </w:r>
          </w:p>
        </w:tc>
      </w:tr>
      <w:tr w:rsidR="00BE384E" w:rsidRPr="001B496E" w14:paraId="13C63ADC" w14:textId="77777777" w:rsidTr="00BE384E">
        <w:tc>
          <w:tcPr>
            <w:tcW w:w="6768" w:type="dxa"/>
            <w:hideMark/>
          </w:tcPr>
          <w:p w14:paraId="407F1B5E" w14:textId="77777777" w:rsidR="00BE384E" w:rsidRPr="001B496E" w:rsidRDefault="00FF3FDD">
            <w:pPr>
              <w:ind w:left="-108" w:right="-108"/>
              <w:rPr>
                <w:rFonts w:asciiTheme="majorBidi" w:eastAsia="MS Mincho" w:hAnsiTheme="majorBidi" w:cstheme="majorBidi"/>
                <w:sz w:val="30"/>
                <w:szCs w:val="30"/>
              </w:rPr>
            </w:pPr>
            <w:r w:rsidRPr="001B496E">
              <w:rPr>
                <w:rFonts w:asciiTheme="majorBidi" w:eastAsia="MS Mincho" w:hAnsiTheme="majorBidi" w:cstheme="majorBidi"/>
              </w:rPr>
              <w:t>Carrying Amount of Net Assets as at Dissolution Registered Date</w:t>
            </w:r>
          </w:p>
        </w:tc>
        <w:tc>
          <w:tcPr>
            <w:tcW w:w="1844" w:type="dxa"/>
            <w:tcBorders>
              <w:top w:val="single" w:sz="4" w:space="0" w:color="auto"/>
              <w:left w:val="nil"/>
              <w:bottom w:val="nil"/>
              <w:right w:val="nil"/>
            </w:tcBorders>
            <w:hideMark/>
          </w:tcPr>
          <w:p w14:paraId="6749C2E2" w14:textId="77777777" w:rsidR="00BE384E" w:rsidRPr="001B496E" w:rsidRDefault="00BE384E">
            <w:pPr>
              <w:tabs>
                <w:tab w:val="left" w:pos="792"/>
              </w:tabs>
              <w:ind w:left="34" w:right="180" w:hanging="108"/>
              <w:jc w:val="right"/>
              <w:rPr>
                <w:rFonts w:asciiTheme="majorBidi" w:eastAsia="MS Mincho" w:hAnsiTheme="majorBidi" w:cstheme="majorBidi"/>
                <w:snapToGrid w:val="0"/>
                <w:color w:val="000000"/>
                <w:sz w:val="30"/>
                <w:szCs w:val="30"/>
                <w:lang w:eastAsia="th-TH"/>
              </w:rPr>
            </w:pPr>
            <w:r w:rsidRPr="001B496E">
              <w:rPr>
                <w:rFonts w:asciiTheme="majorBidi" w:eastAsia="MS Mincho" w:hAnsiTheme="majorBidi" w:cstheme="majorBidi"/>
                <w:snapToGrid w:val="0"/>
                <w:color w:val="000000"/>
                <w:sz w:val="30"/>
                <w:szCs w:val="30"/>
                <w:lang w:eastAsia="th-TH"/>
              </w:rPr>
              <w:t xml:space="preserve">71,928 </w:t>
            </w:r>
          </w:p>
        </w:tc>
      </w:tr>
      <w:tr w:rsidR="00BE384E" w:rsidRPr="001B496E" w14:paraId="0E2CC571" w14:textId="77777777" w:rsidTr="00BE384E">
        <w:tc>
          <w:tcPr>
            <w:tcW w:w="6768" w:type="dxa"/>
          </w:tcPr>
          <w:p w14:paraId="36CCCCD5" w14:textId="77777777" w:rsidR="00BE384E" w:rsidRPr="001B496E" w:rsidRDefault="00BE384E">
            <w:pPr>
              <w:ind w:left="-108" w:right="-108"/>
              <w:rPr>
                <w:rFonts w:asciiTheme="majorBidi" w:eastAsia="MS Mincho" w:hAnsiTheme="majorBidi" w:cstheme="majorBidi"/>
                <w:sz w:val="30"/>
                <w:szCs w:val="30"/>
              </w:rPr>
            </w:pPr>
          </w:p>
        </w:tc>
        <w:tc>
          <w:tcPr>
            <w:tcW w:w="1844" w:type="dxa"/>
            <w:tcBorders>
              <w:top w:val="double" w:sz="4" w:space="0" w:color="auto"/>
              <w:left w:val="nil"/>
              <w:bottom w:val="nil"/>
              <w:right w:val="nil"/>
            </w:tcBorders>
            <w:vAlign w:val="bottom"/>
          </w:tcPr>
          <w:p w14:paraId="69DAE915" w14:textId="77777777" w:rsidR="00BE384E" w:rsidRPr="001B496E" w:rsidRDefault="00BE384E">
            <w:pPr>
              <w:tabs>
                <w:tab w:val="left" w:pos="792"/>
              </w:tabs>
              <w:ind w:left="34" w:right="180" w:hanging="108"/>
              <w:jc w:val="right"/>
              <w:rPr>
                <w:rFonts w:asciiTheme="majorBidi" w:eastAsia="MS Mincho" w:hAnsiTheme="majorBidi" w:cstheme="majorBidi"/>
                <w:snapToGrid w:val="0"/>
                <w:color w:val="000000"/>
                <w:sz w:val="30"/>
                <w:szCs w:val="30"/>
                <w:cs/>
                <w:lang w:eastAsia="th-TH"/>
              </w:rPr>
            </w:pPr>
          </w:p>
        </w:tc>
      </w:tr>
      <w:tr w:rsidR="00BE384E" w:rsidRPr="001B496E" w14:paraId="579C0B29" w14:textId="77777777" w:rsidTr="00BE384E">
        <w:tc>
          <w:tcPr>
            <w:tcW w:w="6768" w:type="dxa"/>
            <w:hideMark/>
          </w:tcPr>
          <w:p w14:paraId="669F285C" w14:textId="77777777" w:rsidR="00BE384E" w:rsidRPr="001B496E" w:rsidRDefault="00FF3FDD">
            <w:pPr>
              <w:ind w:left="-108" w:right="-108"/>
              <w:rPr>
                <w:rFonts w:asciiTheme="majorBidi" w:eastAsia="MS Mincho" w:hAnsiTheme="majorBidi" w:cstheme="majorBidi"/>
                <w:sz w:val="30"/>
                <w:szCs w:val="30"/>
              </w:rPr>
            </w:pPr>
            <w:r w:rsidRPr="001B496E">
              <w:rPr>
                <w:rFonts w:asciiTheme="majorBidi" w:hAnsiTheme="majorBidi" w:cstheme="majorBidi"/>
              </w:rPr>
              <w:t>Carrying Amount of Investments in Subsidiary</w:t>
            </w:r>
          </w:p>
        </w:tc>
        <w:tc>
          <w:tcPr>
            <w:tcW w:w="1844" w:type="dxa"/>
            <w:vAlign w:val="bottom"/>
            <w:hideMark/>
          </w:tcPr>
          <w:p w14:paraId="02DC46FD" w14:textId="77777777" w:rsidR="00BE384E" w:rsidRPr="001B496E" w:rsidRDefault="00BE384E">
            <w:pPr>
              <w:tabs>
                <w:tab w:val="left" w:pos="792"/>
              </w:tabs>
              <w:ind w:left="34" w:right="464" w:hanging="108"/>
              <w:jc w:val="right"/>
              <w:rPr>
                <w:rFonts w:asciiTheme="majorBidi" w:eastAsia="MS Mincho" w:hAnsiTheme="majorBidi" w:cstheme="majorBidi"/>
                <w:snapToGrid w:val="0"/>
                <w:color w:val="000000"/>
                <w:sz w:val="30"/>
                <w:szCs w:val="30"/>
                <w:cs/>
                <w:lang w:eastAsia="th-TH"/>
              </w:rPr>
            </w:pPr>
            <w:r w:rsidRPr="001B496E">
              <w:rPr>
                <w:rFonts w:asciiTheme="majorBidi" w:eastAsia="MS Mincho" w:hAnsiTheme="majorBidi" w:cstheme="majorBidi"/>
                <w:snapToGrid w:val="0"/>
                <w:color w:val="000000"/>
                <w:sz w:val="30"/>
                <w:szCs w:val="30"/>
                <w:lang w:eastAsia="th-TH"/>
              </w:rPr>
              <w:t>-</w:t>
            </w:r>
          </w:p>
        </w:tc>
      </w:tr>
      <w:tr w:rsidR="00BE384E" w:rsidRPr="001B496E" w14:paraId="75455438" w14:textId="77777777" w:rsidTr="00BE384E">
        <w:tc>
          <w:tcPr>
            <w:tcW w:w="6768" w:type="dxa"/>
            <w:hideMark/>
          </w:tcPr>
          <w:p w14:paraId="18650708" w14:textId="77777777" w:rsidR="00BE384E" w:rsidRPr="001B496E" w:rsidRDefault="00FF3FDD">
            <w:pPr>
              <w:ind w:left="-108" w:right="-108"/>
              <w:rPr>
                <w:rFonts w:asciiTheme="majorBidi" w:eastAsia="MS Mincho" w:hAnsiTheme="majorBidi" w:cstheme="majorBidi"/>
                <w:sz w:val="30"/>
                <w:szCs w:val="30"/>
                <w:cs/>
              </w:rPr>
            </w:pPr>
            <w:r w:rsidRPr="001B496E">
              <w:rPr>
                <w:rFonts w:asciiTheme="majorBidi" w:hAnsiTheme="majorBidi" w:cstheme="majorBidi"/>
                <w:u w:val="single"/>
              </w:rPr>
              <w:t>Less</w:t>
            </w:r>
            <w:r w:rsidRPr="001B496E">
              <w:rPr>
                <w:rFonts w:asciiTheme="majorBidi" w:hAnsiTheme="majorBidi" w:cstheme="majorBidi"/>
              </w:rPr>
              <w:t xml:space="preserve"> Carrying Amount of Net Assets as at Dissolution Registered Date</w:t>
            </w:r>
          </w:p>
        </w:tc>
        <w:tc>
          <w:tcPr>
            <w:tcW w:w="1844" w:type="dxa"/>
            <w:vAlign w:val="bottom"/>
            <w:hideMark/>
          </w:tcPr>
          <w:p w14:paraId="76CB6DEF" w14:textId="77777777" w:rsidR="00BE384E" w:rsidRPr="001B496E" w:rsidRDefault="00BE384E">
            <w:pPr>
              <w:tabs>
                <w:tab w:val="left" w:pos="792"/>
              </w:tabs>
              <w:ind w:left="34" w:right="180" w:hanging="108"/>
              <w:jc w:val="right"/>
              <w:rPr>
                <w:rFonts w:asciiTheme="majorBidi" w:eastAsia="MS Mincho" w:hAnsiTheme="majorBidi" w:cstheme="majorBidi"/>
                <w:snapToGrid w:val="0"/>
                <w:color w:val="000000"/>
                <w:sz w:val="30"/>
                <w:szCs w:val="30"/>
                <w:lang w:eastAsia="th-TH"/>
              </w:rPr>
            </w:pPr>
            <w:r w:rsidRPr="001B496E">
              <w:rPr>
                <w:rFonts w:asciiTheme="majorBidi" w:eastAsia="MS Mincho" w:hAnsiTheme="majorBidi" w:cstheme="majorBidi"/>
                <w:snapToGrid w:val="0"/>
                <w:color w:val="000000"/>
                <w:sz w:val="30"/>
                <w:szCs w:val="30"/>
                <w:lang w:eastAsia="th-TH"/>
              </w:rPr>
              <w:t>(71,928)</w:t>
            </w:r>
          </w:p>
        </w:tc>
      </w:tr>
      <w:tr w:rsidR="00BE384E" w:rsidRPr="001B496E" w14:paraId="53667AAD" w14:textId="77777777" w:rsidTr="00BE384E">
        <w:tc>
          <w:tcPr>
            <w:tcW w:w="6768" w:type="dxa"/>
            <w:hideMark/>
          </w:tcPr>
          <w:p w14:paraId="7FBCE5D8" w14:textId="77777777" w:rsidR="00BE384E" w:rsidRPr="001B496E" w:rsidRDefault="00FF3FDD">
            <w:pPr>
              <w:ind w:left="-108" w:right="-108"/>
              <w:rPr>
                <w:rFonts w:asciiTheme="majorBidi" w:eastAsia="MS Mincho" w:hAnsiTheme="majorBidi" w:cstheme="majorBidi"/>
                <w:sz w:val="30"/>
                <w:szCs w:val="30"/>
              </w:rPr>
            </w:pPr>
            <w:r w:rsidRPr="001B496E">
              <w:rPr>
                <w:rFonts w:asciiTheme="majorBidi" w:hAnsiTheme="majorBidi" w:cstheme="majorBidi"/>
              </w:rPr>
              <w:t>Loss on Dissolution of Subsidiary</w:t>
            </w:r>
          </w:p>
        </w:tc>
        <w:tc>
          <w:tcPr>
            <w:tcW w:w="1844" w:type="dxa"/>
            <w:tcBorders>
              <w:top w:val="single" w:sz="4" w:space="0" w:color="auto"/>
              <w:left w:val="nil"/>
              <w:bottom w:val="double" w:sz="4" w:space="0" w:color="auto"/>
              <w:right w:val="nil"/>
            </w:tcBorders>
            <w:hideMark/>
          </w:tcPr>
          <w:p w14:paraId="0CCA9944" w14:textId="77777777" w:rsidR="00BE384E" w:rsidRPr="001B496E" w:rsidRDefault="00BE384E">
            <w:pPr>
              <w:tabs>
                <w:tab w:val="left" w:pos="792"/>
              </w:tabs>
              <w:ind w:left="34" w:right="180" w:hanging="108"/>
              <w:jc w:val="right"/>
              <w:rPr>
                <w:rFonts w:asciiTheme="majorBidi" w:eastAsia="MS Mincho" w:hAnsiTheme="majorBidi" w:cstheme="majorBidi"/>
                <w:snapToGrid w:val="0"/>
                <w:color w:val="000000"/>
                <w:sz w:val="30"/>
                <w:szCs w:val="30"/>
                <w:lang w:eastAsia="th-TH"/>
              </w:rPr>
            </w:pPr>
            <w:r w:rsidRPr="001B496E">
              <w:rPr>
                <w:rFonts w:asciiTheme="majorBidi" w:eastAsia="MS Mincho" w:hAnsiTheme="majorBidi" w:cstheme="majorBidi"/>
                <w:snapToGrid w:val="0"/>
                <w:color w:val="000000"/>
                <w:sz w:val="30"/>
                <w:szCs w:val="30"/>
                <w:lang w:eastAsia="th-TH"/>
              </w:rPr>
              <w:t>(71,928)</w:t>
            </w:r>
          </w:p>
        </w:tc>
      </w:tr>
      <w:tr w:rsidR="00BE384E" w:rsidRPr="001B496E" w14:paraId="50B9CD8E" w14:textId="77777777" w:rsidTr="00BE384E">
        <w:tc>
          <w:tcPr>
            <w:tcW w:w="6768" w:type="dxa"/>
          </w:tcPr>
          <w:p w14:paraId="1D7D28CC" w14:textId="77777777" w:rsidR="00BE384E" w:rsidRPr="001B496E" w:rsidRDefault="00BE384E">
            <w:pPr>
              <w:ind w:left="-108" w:right="-108"/>
              <w:rPr>
                <w:rFonts w:asciiTheme="majorBidi" w:eastAsia="MS Mincho" w:hAnsiTheme="majorBidi" w:cstheme="majorBidi"/>
                <w:sz w:val="30"/>
                <w:szCs w:val="30"/>
              </w:rPr>
            </w:pPr>
          </w:p>
        </w:tc>
        <w:tc>
          <w:tcPr>
            <w:tcW w:w="1844" w:type="dxa"/>
            <w:vAlign w:val="bottom"/>
          </w:tcPr>
          <w:p w14:paraId="6592EDCD" w14:textId="77777777" w:rsidR="00BE384E" w:rsidRPr="001B496E" w:rsidRDefault="00BE384E">
            <w:pPr>
              <w:tabs>
                <w:tab w:val="left" w:pos="792"/>
              </w:tabs>
              <w:ind w:left="34" w:right="180" w:hanging="108"/>
              <w:jc w:val="right"/>
              <w:rPr>
                <w:rFonts w:asciiTheme="majorBidi" w:eastAsia="MS Mincho" w:hAnsiTheme="majorBidi" w:cstheme="majorBidi"/>
                <w:snapToGrid w:val="0"/>
                <w:color w:val="000000"/>
                <w:sz w:val="30"/>
                <w:szCs w:val="30"/>
                <w:cs/>
                <w:lang w:eastAsia="th-TH"/>
              </w:rPr>
            </w:pPr>
          </w:p>
        </w:tc>
      </w:tr>
      <w:tr w:rsidR="00BE384E" w:rsidRPr="001B496E" w14:paraId="4DCF40D4" w14:textId="77777777" w:rsidTr="00BE384E">
        <w:tc>
          <w:tcPr>
            <w:tcW w:w="6768" w:type="dxa"/>
            <w:hideMark/>
          </w:tcPr>
          <w:p w14:paraId="030F92A3" w14:textId="77777777" w:rsidR="00BE384E" w:rsidRPr="001B496E" w:rsidRDefault="00FF3FDD">
            <w:pPr>
              <w:ind w:left="-108" w:right="-108"/>
              <w:rPr>
                <w:rFonts w:asciiTheme="majorBidi" w:eastAsia="MS Mincho" w:hAnsiTheme="majorBidi" w:cstheme="majorBidi"/>
                <w:sz w:val="30"/>
                <w:szCs w:val="30"/>
              </w:rPr>
            </w:pPr>
            <w:r w:rsidRPr="001B496E">
              <w:rPr>
                <w:rFonts w:asciiTheme="majorBidi" w:eastAsia="MS Mincho" w:hAnsiTheme="majorBidi" w:cstheme="majorBidi"/>
              </w:rPr>
              <w:t>Proceed from the Dissolution of Subsidiary</w:t>
            </w:r>
          </w:p>
        </w:tc>
        <w:tc>
          <w:tcPr>
            <w:tcW w:w="1844" w:type="dxa"/>
            <w:vAlign w:val="bottom"/>
            <w:hideMark/>
          </w:tcPr>
          <w:p w14:paraId="077926B9" w14:textId="77777777" w:rsidR="00BE384E" w:rsidRPr="001B496E" w:rsidRDefault="00BE384E">
            <w:pPr>
              <w:tabs>
                <w:tab w:val="left" w:pos="792"/>
              </w:tabs>
              <w:ind w:left="34" w:right="464" w:hanging="108"/>
              <w:jc w:val="right"/>
              <w:rPr>
                <w:rFonts w:asciiTheme="majorBidi" w:eastAsia="MS Mincho" w:hAnsiTheme="majorBidi" w:cstheme="majorBidi"/>
                <w:snapToGrid w:val="0"/>
                <w:color w:val="000000"/>
                <w:sz w:val="30"/>
                <w:szCs w:val="30"/>
                <w:lang w:eastAsia="th-TH"/>
              </w:rPr>
            </w:pPr>
            <w:r w:rsidRPr="001B496E">
              <w:rPr>
                <w:rFonts w:asciiTheme="majorBidi" w:eastAsia="MS Mincho" w:hAnsiTheme="majorBidi" w:cstheme="majorBidi"/>
                <w:snapToGrid w:val="0"/>
                <w:color w:val="000000"/>
                <w:sz w:val="30"/>
                <w:szCs w:val="30"/>
                <w:lang w:eastAsia="th-TH"/>
              </w:rPr>
              <w:t>-</w:t>
            </w:r>
          </w:p>
        </w:tc>
      </w:tr>
      <w:tr w:rsidR="00BE384E" w:rsidRPr="001B496E" w14:paraId="1267E4E5" w14:textId="77777777" w:rsidTr="00BE384E">
        <w:tc>
          <w:tcPr>
            <w:tcW w:w="6768" w:type="dxa"/>
            <w:hideMark/>
          </w:tcPr>
          <w:p w14:paraId="22F6E9A3" w14:textId="77777777" w:rsidR="00BE384E" w:rsidRPr="001B496E" w:rsidRDefault="00FF3FDD">
            <w:pPr>
              <w:ind w:left="-108" w:right="-108"/>
              <w:rPr>
                <w:rFonts w:asciiTheme="majorBidi" w:eastAsia="MS Mincho" w:hAnsiTheme="majorBidi" w:cstheme="majorBidi"/>
                <w:sz w:val="30"/>
                <w:szCs w:val="30"/>
              </w:rPr>
            </w:pPr>
            <w:r w:rsidRPr="001B496E">
              <w:rPr>
                <w:rFonts w:asciiTheme="majorBidi" w:eastAsia="MS Mincho" w:hAnsiTheme="majorBidi" w:cstheme="majorBidi"/>
                <w:u w:val="single"/>
              </w:rPr>
              <w:t>Less</w:t>
            </w:r>
            <w:r w:rsidRPr="001B496E">
              <w:rPr>
                <w:rFonts w:asciiTheme="majorBidi" w:eastAsia="MS Mincho" w:hAnsiTheme="majorBidi" w:cstheme="majorBidi"/>
              </w:rPr>
              <w:t xml:space="preserve"> Cash and Cash Equivalents in Subsidiary</w:t>
            </w:r>
          </w:p>
        </w:tc>
        <w:tc>
          <w:tcPr>
            <w:tcW w:w="1844" w:type="dxa"/>
            <w:tcBorders>
              <w:top w:val="nil"/>
              <w:left w:val="nil"/>
              <w:bottom w:val="single" w:sz="4" w:space="0" w:color="auto"/>
              <w:right w:val="nil"/>
            </w:tcBorders>
            <w:vAlign w:val="bottom"/>
            <w:hideMark/>
          </w:tcPr>
          <w:p w14:paraId="756DDA98" w14:textId="77777777" w:rsidR="00BE384E" w:rsidRPr="001B496E" w:rsidRDefault="00BE384E" w:rsidP="00692508">
            <w:pPr>
              <w:tabs>
                <w:tab w:val="left" w:pos="792"/>
              </w:tabs>
              <w:ind w:left="34" w:right="180" w:hanging="108"/>
              <w:jc w:val="right"/>
              <w:rPr>
                <w:rFonts w:asciiTheme="majorBidi" w:eastAsia="MS Mincho" w:hAnsiTheme="majorBidi" w:cstheme="majorBidi"/>
                <w:snapToGrid w:val="0"/>
                <w:color w:val="000000"/>
                <w:sz w:val="30"/>
                <w:szCs w:val="30"/>
                <w:lang w:eastAsia="th-TH"/>
              </w:rPr>
            </w:pPr>
            <w:r w:rsidRPr="001B496E">
              <w:rPr>
                <w:rFonts w:asciiTheme="majorBidi" w:eastAsia="MS Mincho" w:hAnsiTheme="majorBidi" w:cstheme="majorBidi"/>
                <w:snapToGrid w:val="0"/>
                <w:color w:val="000000"/>
                <w:sz w:val="30"/>
                <w:szCs w:val="30"/>
                <w:lang w:eastAsia="th-TH"/>
              </w:rPr>
              <w:t>(90,961)</w:t>
            </w:r>
          </w:p>
        </w:tc>
      </w:tr>
      <w:tr w:rsidR="00BE384E" w:rsidRPr="001B496E" w14:paraId="77AE0D0A" w14:textId="77777777" w:rsidTr="00BE384E">
        <w:tc>
          <w:tcPr>
            <w:tcW w:w="6768" w:type="dxa"/>
            <w:hideMark/>
          </w:tcPr>
          <w:p w14:paraId="36C4D96B" w14:textId="77777777" w:rsidR="00BE384E" w:rsidRPr="001B496E" w:rsidRDefault="00FF3FDD">
            <w:pPr>
              <w:ind w:left="-108" w:right="-108"/>
              <w:rPr>
                <w:rFonts w:asciiTheme="majorBidi" w:eastAsia="MS Mincho" w:hAnsiTheme="majorBidi" w:cstheme="majorBidi"/>
                <w:sz w:val="30"/>
                <w:szCs w:val="30"/>
              </w:rPr>
            </w:pPr>
            <w:r w:rsidRPr="001B496E">
              <w:rPr>
                <w:rFonts w:asciiTheme="majorBidi" w:eastAsia="MS Mincho" w:hAnsiTheme="majorBidi" w:cstheme="majorBidi"/>
              </w:rPr>
              <w:t>Cash Paid in Dissolution of Subsidiary</w:t>
            </w:r>
          </w:p>
        </w:tc>
        <w:tc>
          <w:tcPr>
            <w:tcW w:w="1844" w:type="dxa"/>
            <w:tcBorders>
              <w:top w:val="nil"/>
              <w:left w:val="nil"/>
              <w:bottom w:val="double" w:sz="4" w:space="0" w:color="auto"/>
              <w:right w:val="nil"/>
            </w:tcBorders>
            <w:vAlign w:val="bottom"/>
            <w:hideMark/>
          </w:tcPr>
          <w:p w14:paraId="38D5A880" w14:textId="77777777" w:rsidR="00BE384E" w:rsidRPr="001B496E" w:rsidRDefault="00BE384E" w:rsidP="00692508">
            <w:pPr>
              <w:tabs>
                <w:tab w:val="left" w:pos="792"/>
              </w:tabs>
              <w:ind w:left="34" w:right="180" w:hanging="108"/>
              <w:jc w:val="right"/>
              <w:rPr>
                <w:rFonts w:asciiTheme="majorBidi" w:eastAsia="MS Mincho" w:hAnsiTheme="majorBidi" w:cstheme="majorBidi"/>
                <w:snapToGrid w:val="0"/>
                <w:color w:val="000000"/>
                <w:sz w:val="30"/>
                <w:szCs w:val="30"/>
                <w:lang w:eastAsia="th-TH"/>
              </w:rPr>
            </w:pPr>
            <w:r w:rsidRPr="001B496E">
              <w:rPr>
                <w:rFonts w:asciiTheme="majorBidi" w:eastAsia="MS Mincho" w:hAnsiTheme="majorBidi" w:cstheme="majorBidi"/>
                <w:snapToGrid w:val="0"/>
                <w:color w:val="000000"/>
                <w:sz w:val="30"/>
                <w:szCs w:val="30"/>
                <w:lang w:eastAsia="th-TH"/>
              </w:rPr>
              <w:t>(90,961)</w:t>
            </w:r>
          </w:p>
        </w:tc>
      </w:tr>
    </w:tbl>
    <w:p w14:paraId="6B3730F7" w14:textId="77777777" w:rsidR="00BE384E" w:rsidRPr="001B496E" w:rsidRDefault="00BE384E" w:rsidP="005B7031">
      <w:pPr>
        <w:pStyle w:val="BodyTextIndent"/>
        <w:tabs>
          <w:tab w:val="clear" w:pos="360"/>
          <w:tab w:val="clear" w:pos="720"/>
          <w:tab w:val="clear" w:pos="1080"/>
          <w:tab w:val="left" w:pos="0"/>
          <w:tab w:val="left" w:pos="426"/>
        </w:tabs>
        <w:ind w:left="0"/>
        <w:rPr>
          <w:rFonts w:asciiTheme="majorBidi" w:hAnsiTheme="majorBidi" w:cstheme="majorBidi"/>
          <w:lang w:val="en-US"/>
        </w:rPr>
        <w:sectPr w:rsidR="00BE384E" w:rsidRPr="001B496E" w:rsidSect="001E795F">
          <w:pgSz w:w="11906" w:h="16838" w:code="9"/>
          <w:pgMar w:top="1281" w:right="1412" w:bottom="1525" w:left="1412" w:header="851" w:footer="709" w:gutter="0"/>
          <w:cols w:space="708"/>
          <w:docGrid w:linePitch="435"/>
        </w:sectPr>
      </w:pPr>
    </w:p>
    <w:p w14:paraId="3F5E6925" w14:textId="77777777" w:rsidR="00AC2176" w:rsidRPr="001B496E" w:rsidRDefault="00FF3FDD" w:rsidP="00FF3FDD">
      <w:pPr>
        <w:pStyle w:val="BodyTextIndent"/>
        <w:numPr>
          <w:ilvl w:val="0"/>
          <w:numId w:val="25"/>
        </w:numPr>
        <w:tabs>
          <w:tab w:val="clear" w:pos="360"/>
          <w:tab w:val="clear" w:pos="720"/>
          <w:tab w:val="clear" w:pos="1080"/>
          <w:tab w:val="left" w:pos="0"/>
          <w:tab w:val="left" w:pos="426"/>
        </w:tabs>
        <w:ind w:left="426"/>
        <w:rPr>
          <w:rFonts w:asciiTheme="majorBidi" w:hAnsiTheme="majorBidi" w:cstheme="majorBidi"/>
          <w:b/>
          <w:bCs/>
        </w:rPr>
      </w:pPr>
      <w:r w:rsidRPr="001B496E">
        <w:rPr>
          <w:rFonts w:asciiTheme="majorBidi" w:hAnsiTheme="majorBidi" w:cstheme="majorBidi"/>
          <w:b/>
          <w:bCs/>
          <w:lang w:val="en-US"/>
        </w:rPr>
        <w:lastRenderedPageBreak/>
        <w:t>Non-Controlling Interests</w:t>
      </w:r>
    </w:p>
    <w:p w14:paraId="23F47C32" w14:textId="77777777" w:rsidR="00AC2176" w:rsidRPr="001B496E" w:rsidRDefault="00AC2176" w:rsidP="00691D43">
      <w:pPr>
        <w:tabs>
          <w:tab w:val="left" w:pos="1276"/>
        </w:tabs>
        <w:rPr>
          <w:rFonts w:asciiTheme="majorBidi" w:hAnsiTheme="majorBidi" w:cstheme="majorBidi"/>
          <w:lang w:eastAsia="x-none"/>
        </w:rPr>
      </w:pPr>
      <w:r w:rsidRPr="001B496E">
        <w:rPr>
          <w:rFonts w:asciiTheme="majorBidi" w:hAnsiTheme="majorBidi" w:cstheme="majorBidi"/>
          <w:lang w:eastAsia="x-none"/>
        </w:rPr>
        <w:tab/>
      </w:r>
      <w:r w:rsidR="00FF3FDD" w:rsidRPr="001B496E">
        <w:rPr>
          <w:rFonts w:asciiTheme="majorBidi" w:hAnsiTheme="majorBidi" w:cstheme="majorBidi"/>
          <w:lang w:eastAsia="x-none"/>
        </w:rPr>
        <w:t>The related information of the subsidiary company of particular group of company with non-controlling interests attribution which has significant concerned prior the writing off the related transaction</w:t>
      </w:r>
    </w:p>
    <w:tbl>
      <w:tblPr>
        <w:tblW w:w="14388" w:type="dxa"/>
        <w:tblInd w:w="426" w:type="dxa"/>
        <w:tblLook w:val="04A0" w:firstRow="1" w:lastRow="0" w:firstColumn="1" w:lastColumn="0" w:noHBand="0" w:noVBand="1"/>
      </w:tblPr>
      <w:tblGrid>
        <w:gridCol w:w="3995"/>
        <w:gridCol w:w="1816"/>
        <w:gridCol w:w="2045"/>
        <w:gridCol w:w="1984"/>
        <w:gridCol w:w="1735"/>
        <w:gridCol w:w="1533"/>
        <w:gridCol w:w="1280"/>
      </w:tblGrid>
      <w:tr w:rsidR="00AA18F2" w:rsidRPr="001B496E" w14:paraId="4D28F90E" w14:textId="77777777" w:rsidTr="00325AE7">
        <w:trPr>
          <w:trHeight w:val="227"/>
        </w:trPr>
        <w:tc>
          <w:tcPr>
            <w:tcW w:w="3995" w:type="dxa"/>
            <w:shd w:val="clear" w:color="auto" w:fill="auto"/>
          </w:tcPr>
          <w:p w14:paraId="754D5623" w14:textId="77777777" w:rsidR="00AA18F2" w:rsidRPr="00325AE7" w:rsidRDefault="00AA18F2" w:rsidP="00FC40AF">
            <w:pPr>
              <w:jc w:val="thaiDistribute"/>
              <w:rPr>
                <w:rFonts w:asciiTheme="majorBidi" w:hAnsiTheme="majorBidi" w:cstheme="majorBidi"/>
                <w:sz w:val="22"/>
                <w:szCs w:val="22"/>
                <w:lang w:val="en-GB"/>
              </w:rPr>
            </w:pPr>
          </w:p>
        </w:tc>
        <w:tc>
          <w:tcPr>
            <w:tcW w:w="1816" w:type="dxa"/>
            <w:shd w:val="clear" w:color="auto" w:fill="auto"/>
          </w:tcPr>
          <w:p w14:paraId="32EE83F6" w14:textId="77777777" w:rsidR="00AA18F2" w:rsidRPr="00325AE7" w:rsidRDefault="00AA18F2" w:rsidP="00FC40AF">
            <w:pPr>
              <w:jc w:val="center"/>
              <w:rPr>
                <w:rFonts w:asciiTheme="majorBidi" w:hAnsiTheme="majorBidi" w:cstheme="majorBidi"/>
                <w:sz w:val="22"/>
                <w:szCs w:val="22"/>
                <w:cs/>
                <w:lang w:val="en-GB"/>
              </w:rPr>
            </w:pPr>
          </w:p>
        </w:tc>
        <w:tc>
          <w:tcPr>
            <w:tcW w:w="2045" w:type="dxa"/>
          </w:tcPr>
          <w:p w14:paraId="034948F7" w14:textId="77777777" w:rsidR="00AA18F2" w:rsidRPr="00325AE7" w:rsidRDefault="00AA18F2" w:rsidP="00FC40AF">
            <w:pPr>
              <w:jc w:val="center"/>
              <w:rPr>
                <w:rFonts w:asciiTheme="majorBidi" w:hAnsiTheme="majorBidi" w:cstheme="majorBidi"/>
                <w:sz w:val="22"/>
                <w:szCs w:val="22"/>
                <w:cs/>
                <w:lang w:val="en-GB"/>
              </w:rPr>
            </w:pPr>
          </w:p>
        </w:tc>
        <w:tc>
          <w:tcPr>
            <w:tcW w:w="1984" w:type="dxa"/>
          </w:tcPr>
          <w:p w14:paraId="2D80E1FB" w14:textId="77777777" w:rsidR="00AA18F2" w:rsidRPr="00325AE7" w:rsidRDefault="00AA18F2" w:rsidP="00FC40AF">
            <w:pPr>
              <w:jc w:val="center"/>
              <w:rPr>
                <w:rFonts w:asciiTheme="majorBidi" w:hAnsiTheme="majorBidi" w:cstheme="majorBidi"/>
                <w:sz w:val="22"/>
                <w:szCs w:val="22"/>
                <w:cs/>
                <w:lang w:val="en-GB"/>
              </w:rPr>
            </w:pPr>
          </w:p>
        </w:tc>
        <w:tc>
          <w:tcPr>
            <w:tcW w:w="1735" w:type="dxa"/>
          </w:tcPr>
          <w:p w14:paraId="446A2125" w14:textId="77777777" w:rsidR="00AA18F2" w:rsidRPr="00325AE7" w:rsidRDefault="00AA18F2" w:rsidP="00FC40AF">
            <w:pPr>
              <w:jc w:val="center"/>
              <w:rPr>
                <w:rFonts w:asciiTheme="majorBidi" w:hAnsiTheme="majorBidi" w:cstheme="majorBidi"/>
                <w:sz w:val="22"/>
                <w:szCs w:val="22"/>
                <w:cs/>
                <w:lang w:val="en-GB"/>
              </w:rPr>
            </w:pPr>
          </w:p>
        </w:tc>
        <w:tc>
          <w:tcPr>
            <w:tcW w:w="1533" w:type="dxa"/>
            <w:shd w:val="clear" w:color="auto" w:fill="auto"/>
          </w:tcPr>
          <w:p w14:paraId="36865372" w14:textId="77777777" w:rsidR="00AA18F2" w:rsidRPr="00325AE7" w:rsidRDefault="00AA18F2" w:rsidP="00FC40AF">
            <w:pPr>
              <w:jc w:val="center"/>
              <w:rPr>
                <w:rFonts w:asciiTheme="majorBidi" w:hAnsiTheme="majorBidi" w:cstheme="majorBidi"/>
                <w:sz w:val="22"/>
                <w:szCs w:val="22"/>
                <w:cs/>
              </w:rPr>
            </w:pPr>
          </w:p>
        </w:tc>
        <w:tc>
          <w:tcPr>
            <w:tcW w:w="1280" w:type="dxa"/>
            <w:shd w:val="clear" w:color="auto" w:fill="auto"/>
          </w:tcPr>
          <w:p w14:paraId="5A3C0F6F" w14:textId="77777777" w:rsidR="00AA18F2" w:rsidRPr="00325AE7" w:rsidRDefault="00FF3FDD" w:rsidP="00FC40AF">
            <w:pPr>
              <w:jc w:val="right"/>
              <w:rPr>
                <w:rFonts w:asciiTheme="majorBidi" w:hAnsiTheme="majorBidi" w:cstheme="majorBidi"/>
                <w:sz w:val="22"/>
                <w:szCs w:val="22"/>
              </w:rPr>
            </w:pPr>
            <w:r w:rsidRPr="00325AE7">
              <w:rPr>
                <w:rFonts w:asciiTheme="majorBidi" w:hAnsiTheme="majorBidi" w:cstheme="majorBidi"/>
                <w:sz w:val="22"/>
                <w:szCs w:val="22"/>
              </w:rPr>
              <w:t>(Unit : Baht)</w:t>
            </w:r>
          </w:p>
        </w:tc>
      </w:tr>
      <w:tr w:rsidR="00AA18F2" w:rsidRPr="001B496E" w14:paraId="1DCA1230" w14:textId="77777777" w:rsidTr="00325AE7">
        <w:tc>
          <w:tcPr>
            <w:tcW w:w="3995" w:type="dxa"/>
            <w:shd w:val="clear" w:color="auto" w:fill="auto"/>
          </w:tcPr>
          <w:p w14:paraId="37E75EDC" w14:textId="77777777" w:rsidR="00AA18F2" w:rsidRPr="00325AE7" w:rsidRDefault="00AA18F2" w:rsidP="00FC40AF">
            <w:pPr>
              <w:jc w:val="thaiDistribute"/>
              <w:rPr>
                <w:rFonts w:asciiTheme="majorBidi" w:hAnsiTheme="majorBidi" w:cstheme="majorBidi"/>
                <w:sz w:val="22"/>
                <w:szCs w:val="22"/>
                <w:lang w:val="en-GB"/>
              </w:rPr>
            </w:pPr>
          </w:p>
        </w:tc>
        <w:tc>
          <w:tcPr>
            <w:tcW w:w="10393" w:type="dxa"/>
            <w:gridSpan w:val="6"/>
          </w:tcPr>
          <w:p w14:paraId="422EF06B" w14:textId="77777777" w:rsidR="00AA18F2" w:rsidRPr="00325AE7" w:rsidRDefault="00FF3FDD" w:rsidP="00FC40AF">
            <w:pPr>
              <w:jc w:val="center"/>
              <w:rPr>
                <w:rFonts w:asciiTheme="majorBidi" w:hAnsiTheme="majorBidi" w:cstheme="majorBidi"/>
                <w:sz w:val="22"/>
                <w:szCs w:val="22"/>
              </w:rPr>
            </w:pPr>
            <w:r w:rsidRPr="00325AE7">
              <w:rPr>
                <w:rFonts w:asciiTheme="majorBidi" w:eastAsia="MS Mincho" w:hAnsiTheme="majorBidi" w:cstheme="majorBidi"/>
                <w:sz w:val="22"/>
                <w:szCs w:val="22"/>
              </w:rPr>
              <w:t>As at 31 December 2022</w:t>
            </w:r>
          </w:p>
        </w:tc>
      </w:tr>
      <w:tr w:rsidR="00AA18F2" w:rsidRPr="001B496E" w14:paraId="1E0FA44A" w14:textId="77777777" w:rsidTr="00325AE7">
        <w:tc>
          <w:tcPr>
            <w:tcW w:w="3995" w:type="dxa"/>
            <w:shd w:val="clear" w:color="auto" w:fill="auto"/>
          </w:tcPr>
          <w:p w14:paraId="6C2882B1" w14:textId="77777777" w:rsidR="00AA18F2" w:rsidRPr="00325AE7" w:rsidRDefault="00AA18F2" w:rsidP="00FC40AF">
            <w:pPr>
              <w:jc w:val="thaiDistribute"/>
              <w:rPr>
                <w:rFonts w:asciiTheme="majorBidi" w:hAnsiTheme="majorBidi" w:cstheme="majorBidi"/>
                <w:sz w:val="22"/>
                <w:szCs w:val="22"/>
                <w:lang w:val="en-GB"/>
              </w:rPr>
            </w:pPr>
          </w:p>
        </w:tc>
        <w:tc>
          <w:tcPr>
            <w:tcW w:w="1816" w:type="dxa"/>
            <w:shd w:val="clear" w:color="auto" w:fill="auto"/>
          </w:tcPr>
          <w:p w14:paraId="692AB689" w14:textId="77777777" w:rsidR="00FF3FDD" w:rsidRPr="00325AE7" w:rsidRDefault="00FF3FDD" w:rsidP="00FF3FDD">
            <w:pPr>
              <w:ind w:right="-103" w:hanging="113"/>
              <w:jc w:val="center"/>
              <w:rPr>
                <w:rFonts w:asciiTheme="majorBidi" w:eastAsia="MS Mincho" w:hAnsiTheme="majorBidi" w:cstheme="majorBidi"/>
                <w:sz w:val="22"/>
                <w:szCs w:val="22"/>
              </w:rPr>
            </w:pPr>
            <w:r w:rsidRPr="00325AE7">
              <w:rPr>
                <w:rFonts w:asciiTheme="majorBidi" w:eastAsia="MS Mincho" w:hAnsiTheme="majorBidi" w:cstheme="majorBidi"/>
                <w:sz w:val="22"/>
                <w:szCs w:val="22"/>
              </w:rPr>
              <w:t xml:space="preserve">W.Solar </w:t>
            </w:r>
          </w:p>
          <w:p w14:paraId="26A997E3" w14:textId="77777777" w:rsidR="00AA18F2" w:rsidRPr="00325AE7" w:rsidRDefault="00FF3FDD" w:rsidP="00FF3FDD">
            <w:pPr>
              <w:ind w:left="-113" w:right="-113"/>
              <w:jc w:val="center"/>
              <w:rPr>
                <w:rFonts w:asciiTheme="majorBidi" w:hAnsiTheme="majorBidi" w:cstheme="majorBidi"/>
                <w:sz w:val="22"/>
                <w:szCs w:val="22"/>
                <w:lang w:val="en-GB"/>
              </w:rPr>
            </w:pPr>
            <w:r w:rsidRPr="00325AE7">
              <w:rPr>
                <w:rFonts w:asciiTheme="majorBidi" w:eastAsia="MS Mincho" w:hAnsiTheme="majorBidi" w:cstheme="majorBidi"/>
                <w:sz w:val="22"/>
                <w:szCs w:val="22"/>
              </w:rPr>
              <w:t>Company Limited</w:t>
            </w:r>
          </w:p>
        </w:tc>
        <w:tc>
          <w:tcPr>
            <w:tcW w:w="2045" w:type="dxa"/>
          </w:tcPr>
          <w:p w14:paraId="5334AB71" w14:textId="77777777" w:rsidR="00FF3FDD" w:rsidRPr="00325AE7" w:rsidRDefault="00FF3FDD" w:rsidP="00FF3FDD">
            <w:pPr>
              <w:ind w:right="-103" w:hanging="113"/>
              <w:jc w:val="center"/>
              <w:rPr>
                <w:rFonts w:asciiTheme="majorBidi" w:eastAsia="MS Mincho" w:hAnsiTheme="majorBidi" w:cstheme="majorBidi"/>
                <w:sz w:val="22"/>
                <w:szCs w:val="22"/>
              </w:rPr>
            </w:pPr>
            <w:r w:rsidRPr="00325AE7">
              <w:rPr>
                <w:rFonts w:asciiTheme="majorBidi" w:eastAsia="MS Mincho" w:hAnsiTheme="majorBidi" w:cstheme="majorBidi"/>
                <w:sz w:val="22"/>
                <w:szCs w:val="22"/>
              </w:rPr>
              <w:t xml:space="preserve">Wyncoast Water System </w:t>
            </w:r>
          </w:p>
          <w:p w14:paraId="26A1EEEF" w14:textId="77777777" w:rsidR="00AA18F2" w:rsidRPr="00325AE7" w:rsidRDefault="00FF3FDD" w:rsidP="00FF3FDD">
            <w:pPr>
              <w:ind w:left="-113" w:right="-113"/>
              <w:jc w:val="center"/>
              <w:rPr>
                <w:rFonts w:asciiTheme="majorBidi" w:eastAsia="Cordia New" w:hAnsiTheme="majorBidi" w:cstheme="majorBidi"/>
                <w:snapToGrid w:val="0"/>
                <w:color w:val="000000"/>
                <w:sz w:val="22"/>
                <w:szCs w:val="22"/>
                <w:cs/>
                <w:lang w:eastAsia="th-TH"/>
              </w:rPr>
            </w:pPr>
            <w:r w:rsidRPr="00325AE7">
              <w:rPr>
                <w:rFonts w:asciiTheme="majorBidi" w:eastAsia="MS Mincho" w:hAnsiTheme="majorBidi" w:cstheme="majorBidi"/>
                <w:sz w:val="22"/>
                <w:szCs w:val="22"/>
              </w:rPr>
              <w:t>Company Limited</w:t>
            </w:r>
          </w:p>
        </w:tc>
        <w:tc>
          <w:tcPr>
            <w:tcW w:w="1984" w:type="dxa"/>
          </w:tcPr>
          <w:p w14:paraId="2D581B58" w14:textId="60CBD9CC" w:rsidR="00AA18F2" w:rsidRPr="00325AE7" w:rsidRDefault="00FF3FDD" w:rsidP="00FC40AF">
            <w:pPr>
              <w:ind w:left="-113" w:right="-113"/>
              <w:jc w:val="center"/>
              <w:rPr>
                <w:rFonts w:asciiTheme="majorBidi" w:eastAsia="Cordia New" w:hAnsiTheme="majorBidi" w:cstheme="majorBidi"/>
                <w:snapToGrid w:val="0"/>
                <w:color w:val="000000"/>
                <w:sz w:val="22"/>
                <w:szCs w:val="22"/>
                <w:cs/>
                <w:lang w:eastAsia="th-TH"/>
              </w:rPr>
            </w:pPr>
            <w:r w:rsidRPr="00325AE7">
              <w:rPr>
                <w:rFonts w:asciiTheme="majorBidi" w:eastAsia="MS Mincho" w:hAnsiTheme="majorBidi" w:cstheme="majorBidi"/>
                <w:sz w:val="22"/>
                <w:szCs w:val="22"/>
              </w:rPr>
              <w:t>Chachoengsao Power</w:t>
            </w:r>
            <w:r w:rsidR="00325AE7" w:rsidRPr="00325AE7">
              <w:rPr>
                <w:rFonts w:asciiTheme="majorBidi" w:eastAsia="MS Mincho" w:hAnsiTheme="majorBidi" w:cstheme="majorBidi"/>
                <w:sz w:val="22"/>
                <w:szCs w:val="22"/>
              </w:rPr>
              <w:br/>
            </w:r>
            <w:r w:rsidRPr="00325AE7">
              <w:rPr>
                <w:rFonts w:asciiTheme="majorBidi" w:eastAsia="MS Mincho" w:hAnsiTheme="majorBidi" w:cstheme="majorBidi"/>
                <w:sz w:val="22"/>
                <w:szCs w:val="22"/>
              </w:rPr>
              <w:t xml:space="preserve"> Company Limited</w:t>
            </w:r>
          </w:p>
        </w:tc>
        <w:tc>
          <w:tcPr>
            <w:tcW w:w="1735" w:type="dxa"/>
          </w:tcPr>
          <w:p w14:paraId="281DD49D" w14:textId="076F5AE1" w:rsidR="00AA18F2" w:rsidRPr="00325AE7" w:rsidRDefault="00FF3FDD" w:rsidP="00FC40AF">
            <w:pPr>
              <w:ind w:left="-113" w:right="-113"/>
              <w:jc w:val="center"/>
              <w:rPr>
                <w:rFonts w:asciiTheme="majorBidi" w:hAnsiTheme="majorBidi" w:cstheme="majorBidi"/>
                <w:sz w:val="22"/>
                <w:szCs w:val="22"/>
                <w:lang w:val="en-GB"/>
              </w:rPr>
            </w:pPr>
            <w:r w:rsidRPr="00325AE7">
              <w:rPr>
                <w:rFonts w:asciiTheme="majorBidi" w:eastAsia="MS Mincho" w:hAnsiTheme="majorBidi" w:cstheme="majorBidi"/>
                <w:sz w:val="22"/>
                <w:szCs w:val="22"/>
              </w:rPr>
              <w:t xml:space="preserve">105 Solar Power </w:t>
            </w:r>
            <w:r w:rsidR="00325AE7" w:rsidRPr="00325AE7">
              <w:rPr>
                <w:rFonts w:asciiTheme="majorBidi" w:eastAsia="MS Mincho" w:hAnsiTheme="majorBidi" w:cstheme="majorBidi"/>
                <w:sz w:val="22"/>
                <w:szCs w:val="22"/>
              </w:rPr>
              <w:br/>
            </w:r>
            <w:r w:rsidRPr="00325AE7">
              <w:rPr>
                <w:rFonts w:asciiTheme="majorBidi" w:eastAsia="MS Mincho" w:hAnsiTheme="majorBidi" w:cstheme="majorBidi"/>
                <w:sz w:val="22"/>
                <w:szCs w:val="22"/>
              </w:rPr>
              <w:t>Company Limited</w:t>
            </w:r>
          </w:p>
        </w:tc>
        <w:tc>
          <w:tcPr>
            <w:tcW w:w="1533" w:type="dxa"/>
            <w:shd w:val="clear" w:color="auto" w:fill="auto"/>
          </w:tcPr>
          <w:p w14:paraId="1B72561E" w14:textId="77777777" w:rsidR="00AA18F2" w:rsidRPr="00325AE7" w:rsidRDefault="00FF3FDD" w:rsidP="00FC40AF">
            <w:pPr>
              <w:jc w:val="center"/>
              <w:rPr>
                <w:rFonts w:asciiTheme="majorBidi" w:hAnsiTheme="majorBidi" w:cstheme="majorBidi"/>
                <w:sz w:val="22"/>
                <w:szCs w:val="22"/>
              </w:rPr>
            </w:pPr>
            <w:r w:rsidRPr="00325AE7">
              <w:rPr>
                <w:rFonts w:asciiTheme="majorBidi" w:eastAsia="MS Mincho" w:hAnsiTheme="majorBidi" w:cstheme="majorBidi"/>
                <w:sz w:val="22"/>
                <w:szCs w:val="22"/>
              </w:rPr>
              <w:t>Eliminated</w:t>
            </w:r>
          </w:p>
        </w:tc>
        <w:tc>
          <w:tcPr>
            <w:tcW w:w="1280" w:type="dxa"/>
            <w:shd w:val="clear" w:color="auto" w:fill="auto"/>
          </w:tcPr>
          <w:p w14:paraId="0C5E7087" w14:textId="77777777" w:rsidR="00AA18F2" w:rsidRPr="00325AE7" w:rsidRDefault="00FF3FDD" w:rsidP="00FC40AF">
            <w:pPr>
              <w:jc w:val="center"/>
              <w:rPr>
                <w:rFonts w:asciiTheme="majorBidi" w:hAnsiTheme="majorBidi" w:cstheme="majorBidi"/>
                <w:sz w:val="22"/>
                <w:szCs w:val="22"/>
                <w:cs/>
              </w:rPr>
            </w:pPr>
            <w:r w:rsidRPr="00325AE7">
              <w:rPr>
                <w:rFonts w:asciiTheme="majorBidi" w:eastAsia="MS Mincho" w:hAnsiTheme="majorBidi" w:cstheme="majorBidi"/>
                <w:sz w:val="22"/>
                <w:szCs w:val="22"/>
              </w:rPr>
              <w:t>Total</w:t>
            </w:r>
          </w:p>
        </w:tc>
      </w:tr>
      <w:tr w:rsidR="00AA18F2" w:rsidRPr="001B496E" w14:paraId="41C2FC02" w14:textId="77777777" w:rsidTr="00325AE7">
        <w:tc>
          <w:tcPr>
            <w:tcW w:w="3995" w:type="dxa"/>
            <w:shd w:val="clear" w:color="auto" w:fill="auto"/>
          </w:tcPr>
          <w:p w14:paraId="591E7C07" w14:textId="77777777" w:rsidR="00AA18F2" w:rsidRPr="00325AE7" w:rsidRDefault="00420D75" w:rsidP="00325AE7">
            <w:pPr>
              <w:ind w:hanging="107"/>
              <w:jc w:val="thaiDistribute"/>
              <w:rPr>
                <w:rFonts w:asciiTheme="majorBidi" w:hAnsiTheme="majorBidi" w:cstheme="majorBidi"/>
                <w:sz w:val="22"/>
                <w:szCs w:val="22"/>
                <w:lang w:val="en-GB"/>
              </w:rPr>
            </w:pPr>
            <w:r w:rsidRPr="00325AE7">
              <w:rPr>
                <w:rFonts w:asciiTheme="majorBidi" w:eastAsia="MS Mincho" w:hAnsiTheme="majorBidi" w:cstheme="majorBidi"/>
                <w:sz w:val="22"/>
                <w:szCs w:val="22"/>
              </w:rPr>
              <w:t>% of Non-Controlling Interests</w:t>
            </w:r>
          </w:p>
        </w:tc>
        <w:tc>
          <w:tcPr>
            <w:tcW w:w="1816" w:type="dxa"/>
            <w:shd w:val="clear" w:color="auto" w:fill="auto"/>
          </w:tcPr>
          <w:p w14:paraId="01890DE3" w14:textId="77777777" w:rsidR="00AA18F2" w:rsidRPr="00325AE7" w:rsidRDefault="002739E2" w:rsidP="00FC40AF">
            <w:pPr>
              <w:ind w:right="175"/>
              <w:jc w:val="right"/>
              <w:rPr>
                <w:rFonts w:asciiTheme="majorBidi" w:hAnsiTheme="majorBidi" w:cstheme="majorBidi"/>
                <w:sz w:val="22"/>
                <w:szCs w:val="22"/>
              </w:rPr>
            </w:pPr>
            <w:r w:rsidRPr="00325AE7">
              <w:rPr>
                <w:rFonts w:asciiTheme="majorBidi" w:hAnsiTheme="majorBidi" w:cstheme="majorBidi"/>
                <w:sz w:val="22"/>
                <w:szCs w:val="22"/>
              </w:rPr>
              <w:t>49</w:t>
            </w:r>
          </w:p>
        </w:tc>
        <w:tc>
          <w:tcPr>
            <w:tcW w:w="2045" w:type="dxa"/>
            <w:shd w:val="clear" w:color="auto" w:fill="auto"/>
          </w:tcPr>
          <w:p w14:paraId="01E65BD1" w14:textId="77777777" w:rsidR="00AA18F2" w:rsidRPr="00325AE7" w:rsidRDefault="002739E2" w:rsidP="00FC40AF">
            <w:pPr>
              <w:ind w:right="175"/>
              <w:jc w:val="right"/>
              <w:rPr>
                <w:rFonts w:asciiTheme="majorBidi" w:hAnsiTheme="majorBidi" w:cstheme="majorBidi"/>
                <w:sz w:val="22"/>
                <w:szCs w:val="22"/>
              </w:rPr>
            </w:pPr>
            <w:r w:rsidRPr="00325AE7">
              <w:rPr>
                <w:rFonts w:asciiTheme="majorBidi" w:hAnsiTheme="majorBidi" w:cstheme="majorBidi"/>
                <w:sz w:val="22"/>
                <w:szCs w:val="22"/>
              </w:rPr>
              <w:t>49</w:t>
            </w:r>
          </w:p>
        </w:tc>
        <w:tc>
          <w:tcPr>
            <w:tcW w:w="1984" w:type="dxa"/>
          </w:tcPr>
          <w:p w14:paraId="7D5D03B1" w14:textId="77777777" w:rsidR="00AA18F2" w:rsidRPr="00325AE7" w:rsidRDefault="002739E2" w:rsidP="00FC40AF">
            <w:pPr>
              <w:ind w:right="175"/>
              <w:jc w:val="right"/>
              <w:rPr>
                <w:rFonts w:asciiTheme="majorBidi" w:hAnsiTheme="majorBidi" w:cstheme="majorBidi"/>
                <w:sz w:val="22"/>
                <w:szCs w:val="22"/>
              </w:rPr>
            </w:pPr>
            <w:r w:rsidRPr="00325AE7">
              <w:rPr>
                <w:rFonts w:asciiTheme="majorBidi" w:hAnsiTheme="majorBidi" w:cstheme="majorBidi"/>
                <w:sz w:val="22"/>
                <w:szCs w:val="22"/>
              </w:rPr>
              <w:t>12.15</w:t>
            </w:r>
          </w:p>
        </w:tc>
        <w:tc>
          <w:tcPr>
            <w:tcW w:w="1735" w:type="dxa"/>
          </w:tcPr>
          <w:p w14:paraId="74638D6D" w14:textId="77777777" w:rsidR="00AA18F2" w:rsidRPr="00325AE7" w:rsidRDefault="00655AEA" w:rsidP="00FC40AF">
            <w:pPr>
              <w:ind w:right="175"/>
              <w:jc w:val="right"/>
              <w:rPr>
                <w:rFonts w:asciiTheme="majorBidi" w:hAnsiTheme="majorBidi" w:cstheme="majorBidi"/>
                <w:sz w:val="22"/>
                <w:szCs w:val="22"/>
              </w:rPr>
            </w:pPr>
            <w:r w:rsidRPr="00325AE7">
              <w:rPr>
                <w:rFonts w:asciiTheme="majorBidi" w:hAnsiTheme="majorBidi" w:cstheme="majorBidi"/>
                <w:sz w:val="22"/>
                <w:szCs w:val="22"/>
              </w:rPr>
              <w:t>44.36</w:t>
            </w:r>
          </w:p>
        </w:tc>
        <w:tc>
          <w:tcPr>
            <w:tcW w:w="1533" w:type="dxa"/>
            <w:shd w:val="clear" w:color="auto" w:fill="auto"/>
          </w:tcPr>
          <w:p w14:paraId="2A358450" w14:textId="77777777" w:rsidR="00AA18F2" w:rsidRPr="00325AE7" w:rsidRDefault="00AA18F2" w:rsidP="00FC40AF">
            <w:pPr>
              <w:jc w:val="thaiDistribute"/>
              <w:rPr>
                <w:rFonts w:asciiTheme="majorBidi" w:hAnsiTheme="majorBidi" w:cstheme="majorBidi"/>
                <w:sz w:val="22"/>
                <w:szCs w:val="22"/>
                <w:lang w:val="en-GB"/>
              </w:rPr>
            </w:pPr>
          </w:p>
        </w:tc>
        <w:tc>
          <w:tcPr>
            <w:tcW w:w="1280" w:type="dxa"/>
            <w:shd w:val="clear" w:color="auto" w:fill="auto"/>
          </w:tcPr>
          <w:p w14:paraId="6221B253" w14:textId="77777777" w:rsidR="00AA18F2" w:rsidRPr="00325AE7" w:rsidRDefault="00AA18F2" w:rsidP="00FC40AF">
            <w:pPr>
              <w:jc w:val="thaiDistribute"/>
              <w:rPr>
                <w:rFonts w:asciiTheme="majorBidi" w:hAnsiTheme="majorBidi" w:cstheme="majorBidi"/>
                <w:sz w:val="22"/>
                <w:szCs w:val="22"/>
                <w:lang w:val="en-GB"/>
              </w:rPr>
            </w:pPr>
          </w:p>
        </w:tc>
      </w:tr>
      <w:tr w:rsidR="00420D75" w:rsidRPr="001B496E" w14:paraId="12477668" w14:textId="77777777" w:rsidTr="00325AE7">
        <w:tc>
          <w:tcPr>
            <w:tcW w:w="3995" w:type="dxa"/>
            <w:shd w:val="clear" w:color="auto" w:fill="auto"/>
          </w:tcPr>
          <w:p w14:paraId="704ABB1B" w14:textId="77777777" w:rsidR="00420D75" w:rsidRPr="00325AE7" w:rsidRDefault="00420D75" w:rsidP="00325AE7">
            <w:pPr>
              <w:ind w:hanging="107"/>
              <w:jc w:val="thaiDistribute"/>
              <w:rPr>
                <w:rFonts w:asciiTheme="majorBidi" w:eastAsia="MS Mincho" w:hAnsiTheme="majorBidi" w:cstheme="majorBidi"/>
                <w:sz w:val="22"/>
                <w:szCs w:val="22"/>
                <w:cs/>
              </w:rPr>
            </w:pPr>
            <w:r w:rsidRPr="00325AE7">
              <w:rPr>
                <w:rFonts w:asciiTheme="majorBidi" w:eastAsia="MS Mincho" w:hAnsiTheme="majorBidi" w:cstheme="majorBidi"/>
                <w:sz w:val="22"/>
                <w:szCs w:val="22"/>
              </w:rPr>
              <w:t>Current Assets</w:t>
            </w:r>
          </w:p>
        </w:tc>
        <w:tc>
          <w:tcPr>
            <w:tcW w:w="1816" w:type="dxa"/>
            <w:shd w:val="clear" w:color="auto" w:fill="auto"/>
          </w:tcPr>
          <w:p w14:paraId="7DF8E79A" w14:textId="77777777" w:rsidR="00420D75" w:rsidRPr="00325AE7" w:rsidRDefault="00420D75" w:rsidP="00420D75">
            <w:pPr>
              <w:ind w:right="175"/>
              <w:jc w:val="right"/>
              <w:rPr>
                <w:rFonts w:asciiTheme="majorBidi" w:hAnsiTheme="majorBidi" w:cstheme="majorBidi"/>
                <w:sz w:val="22"/>
                <w:szCs w:val="22"/>
              </w:rPr>
            </w:pPr>
            <w:r w:rsidRPr="00325AE7">
              <w:rPr>
                <w:rFonts w:asciiTheme="majorBidi" w:hAnsiTheme="majorBidi" w:cstheme="majorBidi"/>
                <w:sz w:val="22"/>
                <w:szCs w:val="22"/>
              </w:rPr>
              <w:t>12,281,867</w:t>
            </w:r>
          </w:p>
        </w:tc>
        <w:tc>
          <w:tcPr>
            <w:tcW w:w="2045" w:type="dxa"/>
            <w:shd w:val="clear" w:color="auto" w:fill="auto"/>
          </w:tcPr>
          <w:p w14:paraId="50D9F542" w14:textId="77777777" w:rsidR="00420D75" w:rsidRPr="00325AE7" w:rsidRDefault="00420D75" w:rsidP="00420D75">
            <w:pPr>
              <w:ind w:right="175"/>
              <w:jc w:val="right"/>
              <w:rPr>
                <w:rFonts w:asciiTheme="majorBidi" w:hAnsiTheme="majorBidi" w:cstheme="majorBidi"/>
                <w:sz w:val="22"/>
                <w:szCs w:val="22"/>
              </w:rPr>
            </w:pPr>
            <w:r w:rsidRPr="00325AE7">
              <w:rPr>
                <w:rFonts w:asciiTheme="majorBidi" w:hAnsiTheme="majorBidi" w:cstheme="majorBidi"/>
                <w:sz w:val="22"/>
                <w:szCs w:val="22"/>
              </w:rPr>
              <w:t>267,723</w:t>
            </w:r>
          </w:p>
        </w:tc>
        <w:tc>
          <w:tcPr>
            <w:tcW w:w="1984" w:type="dxa"/>
          </w:tcPr>
          <w:p w14:paraId="54A2B79F" w14:textId="77777777" w:rsidR="00420D75" w:rsidRPr="00325AE7" w:rsidRDefault="00420D75" w:rsidP="00420D75">
            <w:pPr>
              <w:ind w:right="175"/>
              <w:jc w:val="right"/>
              <w:rPr>
                <w:rFonts w:asciiTheme="majorBidi" w:hAnsiTheme="majorBidi" w:cstheme="majorBidi"/>
                <w:sz w:val="22"/>
                <w:szCs w:val="22"/>
              </w:rPr>
            </w:pPr>
            <w:r w:rsidRPr="00325AE7">
              <w:rPr>
                <w:rFonts w:asciiTheme="majorBidi" w:hAnsiTheme="majorBidi" w:cstheme="majorBidi"/>
                <w:sz w:val="22"/>
                <w:szCs w:val="22"/>
              </w:rPr>
              <w:t>12,492,863</w:t>
            </w:r>
          </w:p>
        </w:tc>
        <w:tc>
          <w:tcPr>
            <w:tcW w:w="1735" w:type="dxa"/>
          </w:tcPr>
          <w:p w14:paraId="016B3604" w14:textId="77777777" w:rsidR="00420D75" w:rsidRPr="00325AE7" w:rsidRDefault="00420D75" w:rsidP="00420D75">
            <w:pPr>
              <w:ind w:right="175"/>
              <w:jc w:val="right"/>
              <w:rPr>
                <w:rFonts w:asciiTheme="majorBidi" w:hAnsiTheme="majorBidi" w:cstheme="majorBidi"/>
                <w:sz w:val="22"/>
                <w:szCs w:val="22"/>
              </w:rPr>
            </w:pPr>
            <w:r w:rsidRPr="00325AE7">
              <w:rPr>
                <w:rFonts w:asciiTheme="majorBidi" w:hAnsiTheme="majorBidi" w:cstheme="majorBidi"/>
                <w:sz w:val="22"/>
                <w:szCs w:val="22"/>
              </w:rPr>
              <w:t>17,433,079</w:t>
            </w:r>
          </w:p>
        </w:tc>
        <w:tc>
          <w:tcPr>
            <w:tcW w:w="1533" w:type="dxa"/>
            <w:shd w:val="clear" w:color="auto" w:fill="auto"/>
          </w:tcPr>
          <w:p w14:paraId="0903F679" w14:textId="77777777" w:rsidR="00420D75" w:rsidRPr="00325AE7" w:rsidRDefault="00420D75" w:rsidP="00420D75">
            <w:pPr>
              <w:jc w:val="center"/>
              <w:rPr>
                <w:rFonts w:asciiTheme="majorBidi" w:hAnsiTheme="majorBidi" w:cstheme="majorBidi"/>
                <w:sz w:val="22"/>
                <w:szCs w:val="22"/>
                <w:lang w:val="en-GB"/>
              </w:rPr>
            </w:pPr>
          </w:p>
        </w:tc>
        <w:tc>
          <w:tcPr>
            <w:tcW w:w="1280" w:type="dxa"/>
            <w:shd w:val="clear" w:color="auto" w:fill="auto"/>
          </w:tcPr>
          <w:p w14:paraId="78132A37" w14:textId="77777777" w:rsidR="00420D75" w:rsidRPr="00325AE7" w:rsidRDefault="00420D75" w:rsidP="00420D75">
            <w:pPr>
              <w:ind w:right="175"/>
              <w:jc w:val="right"/>
              <w:rPr>
                <w:rFonts w:asciiTheme="majorBidi" w:hAnsiTheme="majorBidi" w:cstheme="majorBidi"/>
                <w:sz w:val="22"/>
                <w:szCs w:val="22"/>
              </w:rPr>
            </w:pPr>
          </w:p>
        </w:tc>
      </w:tr>
      <w:tr w:rsidR="00420D75" w:rsidRPr="001B496E" w14:paraId="47C3287E" w14:textId="77777777" w:rsidTr="00325AE7">
        <w:tc>
          <w:tcPr>
            <w:tcW w:w="3995" w:type="dxa"/>
            <w:shd w:val="clear" w:color="auto" w:fill="auto"/>
          </w:tcPr>
          <w:p w14:paraId="5A963DBC" w14:textId="77777777" w:rsidR="00420D75" w:rsidRPr="00325AE7" w:rsidRDefault="00420D75" w:rsidP="00325AE7">
            <w:pPr>
              <w:ind w:hanging="107"/>
              <w:jc w:val="thaiDistribute"/>
              <w:rPr>
                <w:rFonts w:asciiTheme="majorBidi" w:eastAsia="MS Mincho" w:hAnsiTheme="majorBidi" w:cstheme="majorBidi"/>
                <w:sz w:val="22"/>
                <w:szCs w:val="22"/>
                <w:cs/>
              </w:rPr>
            </w:pPr>
            <w:r w:rsidRPr="00325AE7">
              <w:rPr>
                <w:rFonts w:asciiTheme="majorBidi" w:eastAsia="MS Mincho" w:hAnsiTheme="majorBidi" w:cstheme="majorBidi"/>
                <w:sz w:val="22"/>
                <w:szCs w:val="22"/>
              </w:rPr>
              <w:t>Non-Current Assets</w:t>
            </w:r>
          </w:p>
        </w:tc>
        <w:tc>
          <w:tcPr>
            <w:tcW w:w="1816" w:type="dxa"/>
            <w:shd w:val="clear" w:color="auto" w:fill="auto"/>
          </w:tcPr>
          <w:p w14:paraId="50CB39DA" w14:textId="77777777" w:rsidR="00420D75" w:rsidRPr="00325AE7" w:rsidRDefault="00420D75" w:rsidP="00420D75">
            <w:pPr>
              <w:ind w:right="175"/>
              <w:jc w:val="right"/>
              <w:rPr>
                <w:rFonts w:asciiTheme="majorBidi" w:hAnsiTheme="majorBidi" w:cstheme="majorBidi"/>
                <w:sz w:val="22"/>
                <w:szCs w:val="22"/>
                <w:lang w:val="en-GB"/>
              </w:rPr>
            </w:pPr>
            <w:r w:rsidRPr="00325AE7">
              <w:rPr>
                <w:rFonts w:asciiTheme="majorBidi" w:hAnsiTheme="majorBidi" w:cstheme="majorBidi"/>
                <w:sz w:val="22"/>
                <w:szCs w:val="22"/>
                <w:lang w:val="en-GB"/>
              </w:rPr>
              <w:t>68,990,494</w:t>
            </w:r>
          </w:p>
        </w:tc>
        <w:tc>
          <w:tcPr>
            <w:tcW w:w="2045" w:type="dxa"/>
            <w:shd w:val="clear" w:color="auto" w:fill="auto"/>
          </w:tcPr>
          <w:p w14:paraId="1F7730E5" w14:textId="77777777" w:rsidR="00420D75" w:rsidRPr="00325AE7" w:rsidRDefault="00420D75" w:rsidP="00420D75">
            <w:pPr>
              <w:ind w:right="175"/>
              <w:jc w:val="right"/>
              <w:rPr>
                <w:rFonts w:asciiTheme="majorBidi" w:hAnsiTheme="majorBidi" w:cstheme="majorBidi"/>
                <w:sz w:val="22"/>
                <w:szCs w:val="22"/>
              </w:rPr>
            </w:pPr>
            <w:r w:rsidRPr="00325AE7">
              <w:rPr>
                <w:rFonts w:asciiTheme="majorBidi" w:hAnsiTheme="majorBidi" w:cstheme="majorBidi"/>
                <w:sz w:val="22"/>
                <w:szCs w:val="22"/>
              </w:rPr>
              <w:t>3,766,466</w:t>
            </w:r>
          </w:p>
        </w:tc>
        <w:tc>
          <w:tcPr>
            <w:tcW w:w="1984" w:type="dxa"/>
          </w:tcPr>
          <w:p w14:paraId="3A9B8CB8" w14:textId="77777777" w:rsidR="00420D75" w:rsidRPr="00325AE7" w:rsidRDefault="00420D75" w:rsidP="00420D75">
            <w:pPr>
              <w:ind w:right="175"/>
              <w:jc w:val="right"/>
              <w:rPr>
                <w:rFonts w:asciiTheme="majorBidi" w:hAnsiTheme="majorBidi" w:cstheme="majorBidi"/>
                <w:sz w:val="22"/>
                <w:szCs w:val="22"/>
              </w:rPr>
            </w:pPr>
            <w:r w:rsidRPr="00325AE7">
              <w:rPr>
                <w:rFonts w:asciiTheme="majorBidi" w:hAnsiTheme="majorBidi" w:cstheme="majorBidi"/>
                <w:sz w:val="22"/>
                <w:szCs w:val="22"/>
              </w:rPr>
              <w:t>60,725,904</w:t>
            </w:r>
          </w:p>
        </w:tc>
        <w:tc>
          <w:tcPr>
            <w:tcW w:w="1735" w:type="dxa"/>
          </w:tcPr>
          <w:p w14:paraId="7C724C47" w14:textId="77777777" w:rsidR="00420D75" w:rsidRPr="00325AE7" w:rsidRDefault="00420D75" w:rsidP="00420D75">
            <w:pPr>
              <w:ind w:right="175"/>
              <w:jc w:val="right"/>
              <w:rPr>
                <w:rFonts w:asciiTheme="majorBidi" w:hAnsiTheme="majorBidi" w:cstheme="majorBidi"/>
                <w:sz w:val="22"/>
                <w:szCs w:val="22"/>
                <w:lang w:val="en-GB"/>
              </w:rPr>
            </w:pPr>
            <w:r w:rsidRPr="00325AE7">
              <w:rPr>
                <w:rFonts w:asciiTheme="majorBidi" w:hAnsiTheme="majorBidi" w:cstheme="majorBidi"/>
                <w:sz w:val="22"/>
                <w:szCs w:val="22"/>
                <w:lang w:val="en-GB"/>
              </w:rPr>
              <w:t>30,413,617</w:t>
            </w:r>
          </w:p>
        </w:tc>
        <w:tc>
          <w:tcPr>
            <w:tcW w:w="1533" w:type="dxa"/>
            <w:shd w:val="clear" w:color="auto" w:fill="auto"/>
          </w:tcPr>
          <w:p w14:paraId="47E52D0A" w14:textId="77777777" w:rsidR="00420D75" w:rsidRPr="00325AE7" w:rsidRDefault="00420D75" w:rsidP="00420D75">
            <w:pPr>
              <w:ind w:left="176" w:hanging="176"/>
              <w:jc w:val="center"/>
              <w:rPr>
                <w:rFonts w:asciiTheme="majorBidi" w:hAnsiTheme="majorBidi" w:cstheme="majorBidi"/>
                <w:sz w:val="22"/>
                <w:szCs w:val="22"/>
                <w:lang w:val="en-GB"/>
              </w:rPr>
            </w:pPr>
          </w:p>
        </w:tc>
        <w:tc>
          <w:tcPr>
            <w:tcW w:w="1280" w:type="dxa"/>
            <w:shd w:val="clear" w:color="auto" w:fill="auto"/>
          </w:tcPr>
          <w:p w14:paraId="3DFDAC2E" w14:textId="77777777" w:rsidR="00420D75" w:rsidRPr="00325AE7" w:rsidRDefault="00420D75" w:rsidP="00420D75">
            <w:pPr>
              <w:ind w:right="175"/>
              <w:jc w:val="right"/>
              <w:rPr>
                <w:rFonts w:asciiTheme="majorBidi" w:hAnsiTheme="majorBidi" w:cstheme="majorBidi"/>
                <w:sz w:val="22"/>
                <w:szCs w:val="22"/>
                <w:lang w:val="en-GB"/>
              </w:rPr>
            </w:pPr>
          </w:p>
        </w:tc>
      </w:tr>
      <w:tr w:rsidR="00420D75" w:rsidRPr="001B496E" w14:paraId="4E6B1131" w14:textId="77777777" w:rsidTr="00325AE7">
        <w:tc>
          <w:tcPr>
            <w:tcW w:w="3995" w:type="dxa"/>
            <w:shd w:val="clear" w:color="auto" w:fill="auto"/>
          </w:tcPr>
          <w:p w14:paraId="24F54410" w14:textId="77777777" w:rsidR="00420D75" w:rsidRPr="00325AE7" w:rsidRDefault="00420D75" w:rsidP="00325AE7">
            <w:pPr>
              <w:ind w:hanging="107"/>
              <w:jc w:val="thaiDistribute"/>
              <w:rPr>
                <w:rFonts w:asciiTheme="majorBidi" w:eastAsia="MS Mincho" w:hAnsiTheme="majorBidi" w:cstheme="majorBidi"/>
                <w:sz w:val="22"/>
                <w:szCs w:val="22"/>
              </w:rPr>
            </w:pPr>
            <w:r w:rsidRPr="00325AE7">
              <w:rPr>
                <w:rFonts w:asciiTheme="majorBidi" w:eastAsia="MS Mincho" w:hAnsiTheme="majorBidi" w:cstheme="majorBidi"/>
                <w:sz w:val="22"/>
                <w:szCs w:val="22"/>
              </w:rPr>
              <w:t>Current Liabilities</w:t>
            </w:r>
          </w:p>
        </w:tc>
        <w:tc>
          <w:tcPr>
            <w:tcW w:w="1816" w:type="dxa"/>
            <w:shd w:val="clear" w:color="auto" w:fill="auto"/>
          </w:tcPr>
          <w:p w14:paraId="7040EEEE" w14:textId="77777777" w:rsidR="00420D75" w:rsidRPr="00325AE7" w:rsidRDefault="00420D75" w:rsidP="00420D75">
            <w:pPr>
              <w:ind w:right="175"/>
              <w:jc w:val="right"/>
              <w:rPr>
                <w:rFonts w:asciiTheme="majorBidi" w:hAnsiTheme="majorBidi" w:cstheme="majorBidi"/>
                <w:sz w:val="22"/>
                <w:szCs w:val="22"/>
                <w:lang w:val="en-GB"/>
              </w:rPr>
            </w:pPr>
            <w:r w:rsidRPr="00325AE7">
              <w:rPr>
                <w:rFonts w:asciiTheme="majorBidi" w:hAnsiTheme="majorBidi" w:cstheme="majorBidi"/>
                <w:sz w:val="22"/>
                <w:szCs w:val="22"/>
                <w:lang w:val="en-GB"/>
              </w:rPr>
              <w:t>(6,001,507)</w:t>
            </w:r>
          </w:p>
        </w:tc>
        <w:tc>
          <w:tcPr>
            <w:tcW w:w="2045" w:type="dxa"/>
            <w:shd w:val="clear" w:color="auto" w:fill="auto"/>
          </w:tcPr>
          <w:p w14:paraId="061B077E" w14:textId="77777777" w:rsidR="00420D75" w:rsidRPr="00325AE7" w:rsidRDefault="00420D75" w:rsidP="00420D75">
            <w:pPr>
              <w:ind w:right="175"/>
              <w:jc w:val="right"/>
              <w:rPr>
                <w:rFonts w:asciiTheme="majorBidi" w:hAnsiTheme="majorBidi" w:cstheme="majorBidi"/>
                <w:sz w:val="22"/>
                <w:szCs w:val="22"/>
              </w:rPr>
            </w:pPr>
            <w:r w:rsidRPr="00325AE7">
              <w:rPr>
                <w:rFonts w:asciiTheme="majorBidi" w:hAnsiTheme="majorBidi" w:cstheme="majorBidi"/>
                <w:sz w:val="22"/>
                <w:szCs w:val="22"/>
              </w:rPr>
              <w:t>(2,404,323)</w:t>
            </w:r>
          </w:p>
        </w:tc>
        <w:tc>
          <w:tcPr>
            <w:tcW w:w="1984" w:type="dxa"/>
          </w:tcPr>
          <w:p w14:paraId="55FB16F5" w14:textId="77777777" w:rsidR="00420D75" w:rsidRPr="00325AE7" w:rsidRDefault="00420D75" w:rsidP="00420D75">
            <w:pPr>
              <w:ind w:right="175"/>
              <w:jc w:val="right"/>
              <w:rPr>
                <w:rFonts w:asciiTheme="majorBidi" w:hAnsiTheme="majorBidi" w:cstheme="majorBidi"/>
                <w:sz w:val="22"/>
                <w:szCs w:val="22"/>
              </w:rPr>
            </w:pPr>
            <w:r w:rsidRPr="00325AE7">
              <w:rPr>
                <w:rFonts w:asciiTheme="majorBidi" w:hAnsiTheme="majorBidi" w:cstheme="majorBidi"/>
                <w:sz w:val="22"/>
                <w:szCs w:val="22"/>
              </w:rPr>
              <w:t>(14,816,274)</w:t>
            </w:r>
          </w:p>
        </w:tc>
        <w:tc>
          <w:tcPr>
            <w:tcW w:w="1735" w:type="dxa"/>
          </w:tcPr>
          <w:p w14:paraId="1CAC98F6" w14:textId="77777777" w:rsidR="00420D75" w:rsidRPr="00325AE7" w:rsidRDefault="00420D75" w:rsidP="00420D75">
            <w:pPr>
              <w:ind w:right="175"/>
              <w:jc w:val="right"/>
              <w:rPr>
                <w:rFonts w:asciiTheme="majorBidi" w:hAnsiTheme="majorBidi" w:cstheme="majorBidi"/>
                <w:sz w:val="22"/>
                <w:szCs w:val="22"/>
                <w:lang w:val="en-GB"/>
              </w:rPr>
            </w:pPr>
            <w:r w:rsidRPr="00325AE7">
              <w:rPr>
                <w:rFonts w:asciiTheme="majorBidi" w:hAnsiTheme="majorBidi" w:cstheme="majorBidi"/>
                <w:sz w:val="22"/>
                <w:szCs w:val="22"/>
                <w:lang w:val="en-GB"/>
              </w:rPr>
              <w:t>(3,599,488)</w:t>
            </w:r>
          </w:p>
        </w:tc>
        <w:tc>
          <w:tcPr>
            <w:tcW w:w="1533" w:type="dxa"/>
            <w:shd w:val="clear" w:color="auto" w:fill="auto"/>
          </w:tcPr>
          <w:p w14:paraId="2474D4AF" w14:textId="77777777" w:rsidR="00420D75" w:rsidRPr="00325AE7" w:rsidRDefault="00420D75" w:rsidP="00420D75">
            <w:pPr>
              <w:jc w:val="center"/>
              <w:rPr>
                <w:rFonts w:asciiTheme="majorBidi" w:hAnsiTheme="majorBidi" w:cstheme="majorBidi"/>
                <w:sz w:val="22"/>
                <w:szCs w:val="22"/>
                <w:lang w:val="en-GB"/>
              </w:rPr>
            </w:pPr>
          </w:p>
        </w:tc>
        <w:tc>
          <w:tcPr>
            <w:tcW w:w="1280" w:type="dxa"/>
            <w:shd w:val="clear" w:color="auto" w:fill="auto"/>
          </w:tcPr>
          <w:p w14:paraId="311003B5" w14:textId="77777777" w:rsidR="00420D75" w:rsidRPr="00325AE7" w:rsidRDefault="00420D75" w:rsidP="00420D75">
            <w:pPr>
              <w:ind w:right="175"/>
              <w:jc w:val="right"/>
              <w:rPr>
                <w:rFonts w:asciiTheme="majorBidi" w:hAnsiTheme="majorBidi" w:cstheme="majorBidi"/>
                <w:sz w:val="22"/>
                <w:szCs w:val="22"/>
                <w:lang w:val="en-GB"/>
              </w:rPr>
            </w:pPr>
          </w:p>
        </w:tc>
      </w:tr>
      <w:tr w:rsidR="00420D75" w:rsidRPr="001B496E" w14:paraId="4D85E562" w14:textId="77777777" w:rsidTr="00325AE7">
        <w:tc>
          <w:tcPr>
            <w:tcW w:w="3995" w:type="dxa"/>
            <w:shd w:val="clear" w:color="auto" w:fill="auto"/>
          </w:tcPr>
          <w:p w14:paraId="7C7F67DA" w14:textId="77777777" w:rsidR="00420D75" w:rsidRPr="00325AE7" w:rsidRDefault="00420D75" w:rsidP="00325AE7">
            <w:pPr>
              <w:ind w:hanging="107"/>
              <w:jc w:val="thaiDistribute"/>
              <w:rPr>
                <w:rFonts w:asciiTheme="majorBidi" w:eastAsia="MS Mincho" w:hAnsiTheme="majorBidi" w:cstheme="majorBidi"/>
                <w:sz w:val="22"/>
                <w:szCs w:val="22"/>
                <w:cs/>
              </w:rPr>
            </w:pPr>
            <w:r w:rsidRPr="00325AE7">
              <w:rPr>
                <w:rFonts w:asciiTheme="majorBidi" w:eastAsia="MS Mincho" w:hAnsiTheme="majorBidi" w:cstheme="majorBidi"/>
                <w:sz w:val="22"/>
                <w:szCs w:val="22"/>
              </w:rPr>
              <w:t>Non- Current Liabilities</w:t>
            </w:r>
          </w:p>
        </w:tc>
        <w:tc>
          <w:tcPr>
            <w:tcW w:w="1816" w:type="dxa"/>
            <w:shd w:val="clear" w:color="auto" w:fill="auto"/>
          </w:tcPr>
          <w:p w14:paraId="3EC01B58" w14:textId="77777777" w:rsidR="00420D75" w:rsidRPr="00325AE7" w:rsidRDefault="00420D75" w:rsidP="00420D75">
            <w:pPr>
              <w:ind w:right="175"/>
              <w:jc w:val="right"/>
              <w:rPr>
                <w:rFonts w:asciiTheme="majorBidi" w:hAnsiTheme="majorBidi" w:cstheme="majorBidi"/>
                <w:sz w:val="22"/>
                <w:szCs w:val="22"/>
              </w:rPr>
            </w:pPr>
            <w:r w:rsidRPr="00325AE7">
              <w:rPr>
                <w:rFonts w:asciiTheme="majorBidi" w:hAnsiTheme="majorBidi" w:cstheme="majorBidi"/>
                <w:sz w:val="22"/>
                <w:szCs w:val="22"/>
              </w:rPr>
              <w:t>(44,742)</w:t>
            </w:r>
          </w:p>
        </w:tc>
        <w:tc>
          <w:tcPr>
            <w:tcW w:w="2045" w:type="dxa"/>
            <w:shd w:val="clear" w:color="auto" w:fill="auto"/>
          </w:tcPr>
          <w:p w14:paraId="6AE5D043" w14:textId="77777777" w:rsidR="00420D75" w:rsidRPr="00325AE7" w:rsidRDefault="00420D75" w:rsidP="00420D75">
            <w:pPr>
              <w:tabs>
                <w:tab w:val="left" w:pos="1734"/>
              </w:tabs>
              <w:ind w:right="459"/>
              <w:jc w:val="right"/>
              <w:rPr>
                <w:rFonts w:asciiTheme="majorBidi" w:hAnsiTheme="majorBidi" w:cstheme="majorBidi"/>
                <w:sz w:val="22"/>
                <w:szCs w:val="22"/>
              </w:rPr>
            </w:pPr>
            <w:r w:rsidRPr="00325AE7">
              <w:rPr>
                <w:rFonts w:asciiTheme="majorBidi" w:hAnsiTheme="majorBidi" w:cstheme="majorBidi"/>
                <w:sz w:val="22"/>
                <w:szCs w:val="22"/>
              </w:rPr>
              <w:t>-</w:t>
            </w:r>
          </w:p>
        </w:tc>
        <w:tc>
          <w:tcPr>
            <w:tcW w:w="1984" w:type="dxa"/>
          </w:tcPr>
          <w:p w14:paraId="0D739D9E" w14:textId="77777777" w:rsidR="00420D75" w:rsidRPr="00325AE7" w:rsidRDefault="00420D75" w:rsidP="00420D75">
            <w:pPr>
              <w:ind w:right="175"/>
              <w:jc w:val="right"/>
              <w:rPr>
                <w:rFonts w:asciiTheme="majorBidi" w:hAnsiTheme="majorBidi" w:cstheme="majorBidi"/>
                <w:sz w:val="22"/>
                <w:szCs w:val="22"/>
              </w:rPr>
            </w:pPr>
            <w:r w:rsidRPr="00325AE7">
              <w:rPr>
                <w:rFonts w:asciiTheme="majorBidi" w:hAnsiTheme="majorBidi" w:cstheme="majorBidi"/>
                <w:sz w:val="22"/>
                <w:szCs w:val="22"/>
              </w:rPr>
              <w:t>(8,621)</w:t>
            </w:r>
          </w:p>
        </w:tc>
        <w:tc>
          <w:tcPr>
            <w:tcW w:w="1735" w:type="dxa"/>
          </w:tcPr>
          <w:p w14:paraId="277272DE" w14:textId="77777777" w:rsidR="00420D75" w:rsidRPr="00325AE7" w:rsidRDefault="00420D75" w:rsidP="00420D75">
            <w:pPr>
              <w:ind w:right="459"/>
              <w:jc w:val="right"/>
              <w:rPr>
                <w:rFonts w:asciiTheme="majorBidi" w:hAnsiTheme="majorBidi" w:cstheme="majorBidi"/>
                <w:sz w:val="22"/>
                <w:szCs w:val="22"/>
                <w:lang w:val="en-GB"/>
              </w:rPr>
            </w:pPr>
            <w:r w:rsidRPr="00325AE7">
              <w:rPr>
                <w:rFonts w:asciiTheme="majorBidi" w:hAnsiTheme="majorBidi" w:cstheme="majorBidi"/>
                <w:sz w:val="22"/>
                <w:szCs w:val="22"/>
                <w:lang w:val="en-GB"/>
              </w:rPr>
              <w:t>-</w:t>
            </w:r>
          </w:p>
        </w:tc>
        <w:tc>
          <w:tcPr>
            <w:tcW w:w="1533" w:type="dxa"/>
            <w:shd w:val="clear" w:color="auto" w:fill="auto"/>
          </w:tcPr>
          <w:p w14:paraId="6CAD7886" w14:textId="77777777" w:rsidR="00420D75" w:rsidRPr="00325AE7" w:rsidRDefault="00420D75" w:rsidP="00420D75">
            <w:pPr>
              <w:jc w:val="center"/>
              <w:rPr>
                <w:rFonts w:asciiTheme="majorBidi" w:hAnsiTheme="majorBidi" w:cstheme="majorBidi"/>
                <w:sz w:val="22"/>
                <w:szCs w:val="22"/>
                <w:lang w:val="en-GB"/>
              </w:rPr>
            </w:pPr>
          </w:p>
        </w:tc>
        <w:tc>
          <w:tcPr>
            <w:tcW w:w="1280" w:type="dxa"/>
            <w:shd w:val="clear" w:color="auto" w:fill="auto"/>
          </w:tcPr>
          <w:p w14:paraId="55F5B0A1" w14:textId="77777777" w:rsidR="00420D75" w:rsidRPr="00325AE7" w:rsidRDefault="00420D75" w:rsidP="00420D75">
            <w:pPr>
              <w:ind w:right="175"/>
              <w:jc w:val="right"/>
              <w:rPr>
                <w:rFonts w:asciiTheme="majorBidi" w:hAnsiTheme="majorBidi" w:cstheme="majorBidi"/>
                <w:sz w:val="22"/>
                <w:szCs w:val="22"/>
              </w:rPr>
            </w:pPr>
          </w:p>
        </w:tc>
      </w:tr>
      <w:tr w:rsidR="00420D75" w:rsidRPr="001B496E" w14:paraId="083AC4C0" w14:textId="77777777" w:rsidTr="00325AE7">
        <w:tc>
          <w:tcPr>
            <w:tcW w:w="3995" w:type="dxa"/>
            <w:shd w:val="clear" w:color="auto" w:fill="auto"/>
          </w:tcPr>
          <w:p w14:paraId="24BDB2BA" w14:textId="77777777" w:rsidR="00420D75" w:rsidRPr="00325AE7" w:rsidRDefault="00420D75" w:rsidP="00325AE7">
            <w:pPr>
              <w:ind w:hanging="107"/>
              <w:jc w:val="thaiDistribute"/>
              <w:rPr>
                <w:rFonts w:asciiTheme="majorBidi" w:eastAsia="MS Mincho" w:hAnsiTheme="majorBidi" w:cstheme="majorBidi"/>
                <w:sz w:val="22"/>
                <w:szCs w:val="22"/>
                <w:cs/>
              </w:rPr>
            </w:pPr>
            <w:r w:rsidRPr="00325AE7">
              <w:rPr>
                <w:rFonts w:asciiTheme="majorBidi" w:eastAsia="MS Mincho" w:hAnsiTheme="majorBidi" w:cstheme="majorBidi"/>
                <w:sz w:val="22"/>
                <w:szCs w:val="22"/>
              </w:rPr>
              <w:t>Net Assets</w:t>
            </w:r>
          </w:p>
        </w:tc>
        <w:tc>
          <w:tcPr>
            <w:tcW w:w="1816" w:type="dxa"/>
            <w:shd w:val="clear" w:color="auto" w:fill="auto"/>
          </w:tcPr>
          <w:p w14:paraId="1C7E400C" w14:textId="77777777" w:rsidR="00420D75" w:rsidRPr="00325AE7" w:rsidRDefault="00420D75" w:rsidP="00420D75">
            <w:pPr>
              <w:ind w:right="175"/>
              <w:jc w:val="right"/>
              <w:rPr>
                <w:rFonts w:asciiTheme="majorBidi" w:hAnsiTheme="majorBidi" w:cstheme="majorBidi"/>
                <w:sz w:val="22"/>
                <w:szCs w:val="22"/>
              </w:rPr>
            </w:pPr>
            <w:r w:rsidRPr="00325AE7">
              <w:rPr>
                <w:rFonts w:asciiTheme="majorBidi" w:hAnsiTheme="majorBidi" w:cstheme="majorBidi"/>
                <w:sz w:val="22"/>
                <w:szCs w:val="22"/>
              </w:rPr>
              <w:t>75,226,112</w:t>
            </w:r>
          </w:p>
        </w:tc>
        <w:tc>
          <w:tcPr>
            <w:tcW w:w="2045" w:type="dxa"/>
            <w:shd w:val="clear" w:color="auto" w:fill="auto"/>
          </w:tcPr>
          <w:p w14:paraId="326BC1DC" w14:textId="77777777" w:rsidR="00420D75" w:rsidRPr="00325AE7" w:rsidRDefault="00420D75" w:rsidP="00420D75">
            <w:pPr>
              <w:ind w:right="175"/>
              <w:jc w:val="right"/>
              <w:rPr>
                <w:rFonts w:asciiTheme="majorBidi" w:hAnsiTheme="majorBidi" w:cstheme="majorBidi"/>
                <w:sz w:val="22"/>
                <w:szCs w:val="22"/>
              </w:rPr>
            </w:pPr>
            <w:r w:rsidRPr="00325AE7">
              <w:rPr>
                <w:rFonts w:asciiTheme="majorBidi" w:hAnsiTheme="majorBidi" w:cstheme="majorBidi"/>
                <w:sz w:val="22"/>
                <w:szCs w:val="22"/>
              </w:rPr>
              <w:t>1,629,866</w:t>
            </w:r>
          </w:p>
        </w:tc>
        <w:tc>
          <w:tcPr>
            <w:tcW w:w="1984" w:type="dxa"/>
          </w:tcPr>
          <w:p w14:paraId="6AF8E2EC" w14:textId="77777777" w:rsidR="00420D75" w:rsidRPr="00325AE7" w:rsidRDefault="00420D75" w:rsidP="00420D75">
            <w:pPr>
              <w:ind w:right="175"/>
              <w:jc w:val="right"/>
              <w:rPr>
                <w:rFonts w:asciiTheme="majorBidi" w:hAnsiTheme="majorBidi" w:cstheme="majorBidi"/>
                <w:sz w:val="22"/>
                <w:szCs w:val="22"/>
              </w:rPr>
            </w:pPr>
            <w:r w:rsidRPr="00325AE7">
              <w:rPr>
                <w:rFonts w:asciiTheme="majorBidi" w:hAnsiTheme="majorBidi" w:cstheme="majorBidi"/>
                <w:sz w:val="22"/>
                <w:szCs w:val="22"/>
              </w:rPr>
              <w:t>58,393,872</w:t>
            </w:r>
          </w:p>
        </w:tc>
        <w:tc>
          <w:tcPr>
            <w:tcW w:w="1735" w:type="dxa"/>
          </w:tcPr>
          <w:p w14:paraId="692654F1" w14:textId="77777777" w:rsidR="00420D75" w:rsidRPr="00325AE7" w:rsidRDefault="00420D75" w:rsidP="00420D75">
            <w:pPr>
              <w:ind w:right="175"/>
              <w:jc w:val="right"/>
              <w:rPr>
                <w:rFonts w:asciiTheme="majorBidi" w:hAnsiTheme="majorBidi" w:cstheme="majorBidi"/>
                <w:sz w:val="22"/>
                <w:szCs w:val="22"/>
              </w:rPr>
            </w:pPr>
            <w:r w:rsidRPr="00325AE7">
              <w:rPr>
                <w:rFonts w:asciiTheme="majorBidi" w:hAnsiTheme="majorBidi" w:cstheme="majorBidi"/>
                <w:sz w:val="22"/>
                <w:szCs w:val="22"/>
              </w:rPr>
              <w:t>44,247,208</w:t>
            </w:r>
          </w:p>
        </w:tc>
        <w:tc>
          <w:tcPr>
            <w:tcW w:w="1533" w:type="dxa"/>
            <w:shd w:val="clear" w:color="auto" w:fill="auto"/>
          </w:tcPr>
          <w:p w14:paraId="7E95A040" w14:textId="77777777" w:rsidR="00420D75" w:rsidRPr="00325AE7" w:rsidRDefault="00420D75" w:rsidP="00420D75">
            <w:pPr>
              <w:jc w:val="center"/>
              <w:rPr>
                <w:rFonts w:asciiTheme="majorBidi" w:hAnsiTheme="majorBidi" w:cstheme="majorBidi"/>
                <w:sz w:val="22"/>
                <w:szCs w:val="22"/>
                <w:lang w:val="en-GB"/>
              </w:rPr>
            </w:pPr>
          </w:p>
        </w:tc>
        <w:tc>
          <w:tcPr>
            <w:tcW w:w="1280" w:type="dxa"/>
            <w:shd w:val="clear" w:color="auto" w:fill="auto"/>
          </w:tcPr>
          <w:p w14:paraId="4D31BD5F" w14:textId="77777777" w:rsidR="00420D75" w:rsidRPr="00325AE7" w:rsidRDefault="00420D75" w:rsidP="00420D75">
            <w:pPr>
              <w:ind w:right="175"/>
              <w:jc w:val="right"/>
              <w:rPr>
                <w:rFonts w:asciiTheme="majorBidi" w:hAnsiTheme="majorBidi" w:cstheme="majorBidi"/>
                <w:sz w:val="22"/>
                <w:szCs w:val="22"/>
              </w:rPr>
            </w:pPr>
          </w:p>
        </w:tc>
      </w:tr>
      <w:tr w:rsidR="00C63AE3" w:rsidRPr="001B496E" w14:paraId="72DBAD77" w14:textId="77777777" w:rsidTr="00325AE7">
        <w:tc>
          <w:tcPr>
            <w:tcW w:w="3995" w:type="dxa"/>
            <w:shd w:val="clear" w:color="auto" w:fill="auto"/>
          </w:tcPr>
          <w:p w14:paraId="519AA80E" w14:textId="77777777" w:rsidR="00C63AE3" w:rsidRPr="00325AE7" w:rsidRDefault="00C63AE3" w:rsidP="00325AE7">
            <w:pPr>
              <w:ind w:hanging="107"/>
              <w:jc w:val="thaiDistribute"/>
              <w:rPr>
                <w:rFonts w:asciiTheme="majorBidi" w:eastAsia="MS Mincho" w:hAnsiTheme="majorBidi" w:cstheme="majorBidi"/>
                <w:sz w:val="22"/>
                <w:szCs w:val="22"/>
                <w:cs/>
              </w:rPr>
            </w:pPr>
            <w:r w:rsidRPr="00325AE7">
              <w:rPr>
                <w:rFonts w:asciiTheme="majorBidi" w:eastAsia="MS Mincho" w:hAnsiTheme="majorBidi" w:cstheme="majorBidi"/>
                <w:sz w:val="22"/>
                <w:szCs w:val="22"/>
              </w:rPr>
              <w:t>Carrying amount of Non-Controlling Interests</w:t>
            </w:r>
          </w:p>
        </w:tc>
        <w:tc>
          <w:tcPr>
            <w:tcW w:w="1816" w:type="dxa"/>
            <w:shd w:val="clear" w:color="auto" w:fill="auto"/>
          </w:tcPr>
          <w:p w14:paraId="352E04AB" w14:textId="77777777" w:rsidR="00C63AE3" w:rsidRPr="00325AE7" w:rsidRDefault="00C63AE3" w:rsidP="00C63AE3">
            <w:pPr>
              <w:ind w:right="175"/>
              <w:jc w:val="right"/>
              <w:rPr>
                <w:rFonts w:asciiTheme="majorBidi" w:hAnsiTheme="majorBidi" w:cstheme="majorBidi"/>
                <w:sz w:val="22"/>
                <w:szCs w:val="22"/>
              </w:rPr>
            </w:pPr>
            <w:r w:rsidRPr="00325AE7">
              <w:rPr>
                <w:rFonts w:asciiTheme="majorBidi" w:hAnsiTheme="majorBidi" w:cstheme="majorBidi"/>
                <w:sz w:val="22"/>
                <w:szCs w:val="22"/>
              </w:rPr>
              <w:t>36,860,795</w:t>
            </w:r>
          </w:p>
        </w:tc>
        <w:tc>
          <w:tcPr>
            <w:tcW w:w="2045" w:type="dxa"/>
            <w:shd w:val="clear" w:color="auto" w:fill="auto"/>
          </w:tcPr>
          <w:p w14:paraId="4175D6F5" w14:textId="77777777" w:rsidR="00C63AE3" w:rsidRPr="00325AE7" w:rsidRDefault="00C63AE3" w:rsidP="00C63AE3">
            <w:pPr>
              <w:ind w:right="175"/>
              <w:jc w:val="right"/>
              <w:rPr>
                <w:rFonts w:asciiTheme="majorBidi" w:hAnsiTheme="majorBidi" w:cstheme="majorBidi"/>
                <w:sz w:val="22"/>
                <w:szCs w:val="22"/>
              </w:rPr>
            </w:pPr>
            <w:r w:rsidRPr="00325AE7">
              <w:rPr>
                <w:rFonts w:asciiTheme="majorBidi" w:hAnsiTheme="majorBidi" w:cstheme="majorBidi"/>
                <w:sz w:val="22"/>
                <w:szCs w:val="22"/>
              </w:rPr>
              <w:t>798,635</w:t>
            </w:r>
          </w:p>
        </w:tc>
        <w:tc>
          <w:tcPr>
            <w:tcW w:w="1984" w:type="dxa"/>
            <w:shd w:val="clear" w:color="auto" w:fill="auto"/>
          </w:tcPr>
          <w:p w14:paraId="60C44FBE" w14:textId="77777777" w:rsidR="00C63AE3" w:rsidRPr="00325AE7" w:rsidRDefault="00C63AE3" w:rsidP="00C63AE3">
            <w:pPr>
              <w:ind w:right="175"/>
              <w:jc w:val="right"/>
              <w:rPr>
                <w:rFonts w:asciiTheme="majorBidi" w:hAnsiTheme="majorBidi" w:cstheme="majorBidi"/>
                <w:sz w:val="22"/>
                <w:szCs w:val="22"/>
              </w:rPr>
            </w:pPr>
            <w:r w:rsidRPr="00325AE7">
              <w:rPr>
                <w:rFonts w:asciiTheme="majorBidi" w:hAnsiTheme="majorBidi" w:cstheme="majorBidi"/>
                <w:sz w:val="22"/>
                <w:szCs w:val="22"/>
              </w:rPr>
              <w:t>7,097,069</w:t>
            </w:r>
          </w:p>
        </w:tc>
        <w:tc>
          <w:tcPr>
            <w:tcW w:w="1735" w:type="dxa"/>
            <w:shd w:val="clear" w:color="auto" w:fill="auto"/>
          </w:tcPr>
          <w:p w14:paraId="66340496" w14:textId="77777777" w:rsidR="00C63AE3" w:rsidRPr="00325AE7" w:rsidRDefault="00C63AE3" w:rsidP="00C63AE3">
            <w:pPr>
              <w:ind w:right="175"/>
              <w:jc w:val="right"/>
              <w:rPr>
                <w:rFonts w:asciiTheme="majorBidi" w:hAnsiTheme="majorBidi" w:cstheme="majorBidi"/>
                <w:sz w:val="22"/>
                <w:szCs w:val="22"/>
                <w:lang w:val="en-GB"/>
              </w:rPr>
            </w:pPr>
            <w:r w:rsidRPr="00325AE7">
              <w:rPr>
                <w:rFonts w:asciiTheme="majorBidi" w:hAnsiTheme="majorBidi" w:cstheme="majorBidi"/>
                <w:sz w:val="22"/>
                <w:szCs w:val="22"/>
                <w:lang w:val="en-GB"/>
              </w:rPr>
              <w:t>19,627,630</w:t>
            </w:r>
          </w:p>
        </w:tc>
        <w:tc>
          <w:tcPr>
            <w:tcW w:w="1533" w:type="dxa"/>
            <w:shd w:val="clear" w:color="auto" w:fill="auto"/>
          </w:tcPr>
          <w:p w14:paraId="74A0E327" w14:textId="77777777" w:rsidR="00C63AE3" w:rsidRPr="00325AE7" w:rsidRDefault="00C63AE3" w:rsidP="00C63AE3">
            <w:pPr>
              <w:ind w:right="175"/>
              <w:jc w:val="right"/>
              <w:rPr>
                <w:rFonts w:asciiTheme="majorBidi" w:hAnsiTheme="majorBidi" w:cstheme="majorBidi"/>
                <w:sz w:val="22"/>
                <w:szCs w:val="22"/>
                <w:lang w:val="en-GB"/>
              </w:rPr>
            </w:pPr>
            <w:r w:rsidRPr="00325AE7">
              <w:rPr>
                <w:rFonts w:asciiTheme="majorBidi" w:hAnsiTheme="majorBidi" w:cstheme="majorBidi"/>
                <w:sz w:val="22"/>
                <w:szCs w:val="22"/>
                <w:lang w:val="en-GB"/>
              </w:rPr>
              <w:t>(1,913,417)</w:t>
            </w:r>
          </w:p>
        </w:tc>
        <w:tc>
          <w:tcPr>
            <w:tcW w:w="1280" w:type="dxa"/>
            <w:shd w:val="clear" w:color="auto" w:fill="auto"/>
          </w:tcPr>
          <w:p w14:paraId="5B374840" w14:textId="77777777" w:rsidR="00C63AE3" w:rsidRPr="00325AE7" w:rsidRDefault="00C63AE3" w:rsidP="00C63AE3">
            <w:pPr>
              <w:ind w:right="175"/>
              <w:jc w:val="right"/>
              <w:rPr>
                <w:rFonts w:asciiTheme="majorBidi" w:hAnsiTheme="majorBidi" w:cstheme="majorBidi"/>
                <w:sz w:val="22"/>
                <w:szCs w:val="22"/>
                <w:lang w:val="en-GB"/>
              </w:rPr>
            </w:pPr>
            <w:r w:rsidRPr="00325AE7">
              <w:rPr>
                <w:rFonts w:asciiTheme="majorBidi" w:hAnsiTheme="majorBidi" w:cstheme="majorBidi"/>
                <w:sz w:val="22"/>
                <w:szCs w:val="22"/>
                <w:lang w:val="en-GB"/>
              </w:rPr>
              <w:t>62,470,712</w:t>
            </w:r>
          </w:p>
        </w:tc>
      </w:tr>
      <w:tr w:rsidR="007E4C6C" w:rsidRPr="001B496E" w14:paraId="79C20B69" w14:textId="77777777" w:rsidTr="00325AE7">
        <w:trPr>
          <w:trHeight w:val="20"/>
        </w:trPr>
        <w:tc>
          <w:tcPr>
            <w:tcW w:w="3995" w:type="dxa"/>
            <w:shd w:val="clear" w:color="auto" w:fill="auto"/>
          </w:tcPr>
          <w:p w14:paraId="709AB5D9" w14:textId="77777777" w:rsidR="007E4C6C" w:rsidRPr="00325AE7" w:rsidRDefault="007E4C6C" w:rsidP="007E4C6C">
            <w:pPr>
              <w:jc w:val="thaiDistribute"/>
              <w:rPr>
                <w:rFonts w:asciiTheme="majorBidi" w:hAnsiTheme="majorBidi" w:cstheme="majorBidi"/>
                <w:sz w:val="22"/>
                <w:szCs w:val="22"/>
                <w:lang w:val="en-GB"/>
              </w:rPr>
            </w:pPr>
          </w:p>
        </w:tc>
        <w:tc>
          <w:tcPr>
            <w:tcW w:w="1816" w:type="dxa"/>
            <w:shd w:val="clear" w:color="auto" w:fill="auto"/>
          </w:tcPr>
          <w:p w14:paraId="7A3F3D57" w14:textId="77777777" w:rsidR="007E4C6C" w:rsidRPr="00325AE7" w:rsidRDefault="007E4C6C" w:rsidP="007E4C6C">
            <w:pPr>
              <w:ind w:right="175"/>
              <w:jc w:val="right"/>
              <w:rPr>
                <w:rFonts w:asciiTheme="majorBidi" w:hAnsiTheme="majorBidi" w:cstheme="majorBidi"/>
                <w:sz w:val="22"/>
                <w:szCs w:val="22"/>
                <w:lang w:val="en-GB"/>
              </w:rPr>
            </w:pPr>
          </w:p>
        </w:tc>
        <w:tc>
          <w:tcPr>
            <w:tcW w:w="2045" w:type="dxa"/>
            <w:shd w:val="clear" w:color="auto" w:fill="auto"/>
          </w:tcPr>
          <w:p w14:paraId="67212804" w14:textId="77777777" w:rsidR="007E4C6C" w:rsidRPr="00325AE7" w:rsidRDefault="007E4C6C" w:rsidP="007E4C6C">
            <w:pPr>
              <w:ind w:right="175"/>
              <w:jc w:val="right"/>
              <w:rPr>
                <w:rFonts w:asciiTheme="majorBidi" w:hAnsiTheme="majorBidi" w:cstheme="majorBidi"/>
                <w:sz w:val="22"/>
                <w:szCs w:val="22"/>
                <w:cs/>
              </w:rPr>
            </w:pPr>
          </w:p>
        </w:tc>
        <w:tc>
          <w:tcPr>
            <w:tcW w:w="1984" w:type="dxa"/>
            <w:shd w:val="clear" w:color="auto" w:fill="auto"/>
          </w:tcPr>
          <w:p w14:paraId="7E091391" w14:textId="77777777" w:rsidR="007E4C6C" w:rsidRPr="00325AE7" w:rsidRDefault="007E4C6C" w:rsidP="007E4C6C">
            <w:pPr>
              <w:ind w:right="175"/>
              <w:jc w:val="right"/>
              <w:rPr>
                <w:rFonts w:asciiTheme="majorBidi" w:hAnsiTheme="majorBidi" w:cstheme="majorBidi"/>
                <w:sz w:val="22"/>
                <w:szCs w:val="22"/>
                <w:cs/>
              </w:rPr>
            </w:pPr>
          </w:p>
        </w:tc>
        <w:tc>
          <w:tcPr>
            <w:tcW w:w="1735" w:type="dxa"/>
            <w:shd w:val="clear" w:color="auto" w:fill="auto"/>
          </w:tcPr>
          <w:p w14:paraId="3D409404" w14:textId="77777777" w:rsidR="007E4C6C" w:rsidRPr="00325AE7" w:rsidRDefault="007E4C6C" w:rsidP="007E4C6C">
            <w:pPr>
              <w:jc w:val="center"/>
              <w:rPr>
                <w:rFonts w:asciiTheme="majorBidi" w:hAnsiTheme="majorBidi" w:cstheme="majorBidi"/>
                <w:sz w:val="22"/>
                <w:szCs w:val="22"/>
                <w:cs/>
                <w:lang w:val="en-GB"/>
              </w:rPr>
            </w:pPr>
          </w:p>
        </w:tc>
        <w:tc>
          <w:tcPr>
            <w:tcW w:w="1533" w:type="dxa"/>
            <w:shd w:val="clear" w:color="auto" w:fill="auto"/>
          </w:tcPr>
          <w:p w14:paraId="717B3E7C" w14:textId="77777777" w:rsidR="007E4C6C" w:rsidRPr="00325AE7" w:rsidRDefault="007E4C6C" w:rsidP="007E4C6C">
            <w:pPr>
              <w:jc w:val="center"/>
              <w:rPr>
                <w:rFonts w:asciiTheme="majorBidi" w:hAnsiTheme="majorBidi" w:cstheme="majorBidi"/>
                <w:sz w:val="22"/>
                <w:szCs w:val="22"/>
                <w:cs/>
              </w:rPr>
            </w:pPr>
          </w:p>
        </w:tc>
        <w:tc>
          <w:tcPr>
            <w:tcW w:w="1280" w:type="dxa"/>
            <w:shd w:val="clear" w:color="auto" w:fill="auto"/>
          </w:tcPr>
          <w:p w14:paraId="2018FD81" w14:textId="77777777" w:rsidR="007E4C6C" w:rsidRPr="00325AE7" w:rsidRDefault="007E4C6C" w:rsidP="007E4C6C">
            <w:pPr>
              <w:ind w:right="175"/>
              <w:jc w:val="right"/>
              <w:rPr>
                <w:rFonts w:asciiTheme="majorBidi" w:hAnsiTheme="majorBidi" w:cstheme="majorBidi"/>
                <w:sz w:val="22"/>
                <w:szCs w:val="22"/>
                <w:lang w:val="en-GB"/>
              </w:rPr>
            </w:pPr>
          </w:p>
        </w:tc>
      </w:tr>
      <w:tr w:rsidR="00420D75" w:rsidRPr="001B496E" w14:paraId="2955D618" w14:textId="77777777" w:rsidTr="00325AE7">
        <w:tc>
          <w:tcPr>
            <w:tcW w:w="3995" w:type="dxa"/>
            <w:shd w:val="clear" w:color="auto" w:fill="auto"/>
          </w:tcPr>
          <w:p w14:paraId="243CBB46" w14:textId="77777777" w:rsidR="00420D75" w:rsidRPr="00325AE7" w:rsidRDefault="00420D75" w:rsidP="00325AE7">
            <w:pPr>
              <w:ind w:hanging="107"/>
              <w:jc w:val="thaiDistribute"/>
              <w:rPr>
                <w:rFonts w:asciiTheme="majorBidi" w:eastAsia="MS Mincho" w:hAnsiTheme="majorBidi" w:cstheme="majorBidi"/>
                <w:sz w:val="22"/>
                <w:szCs w:val="22"/>
                <w:cs/>
              </w:rPr>
            </w:pPr>
            <w:r w:rsidRPr="00325AE7">
              <w:rPr>
                <w:rFonts w:asciiTheme="majorBidi" w:eastAsia="MS Mincho" w:hAnsiTheme="majorBidi" w:cstheme="majorBidi"/>
                <w:sz w:val="22"/>
                <w:szCs w:val="22"/>
              </w:rPr>
              <w:t>Revenue</w:t>
            </w:r>
          </w:p>
        </w:tc>
        <w:tc>
          <w:tcPr>
            <w:tcW w:w="1816" w:type="dxa"/>
            <w:shd w:val="clear" w:color="auto" w:fill="auto"/>
          </w:tcPr>
          <w:p w14:paraId="48E93748" w14:textId="77777777" w:rsidR="00420D75" w:rsidRPr="00325AE7" w:rsidRDefault="00420D75" w:rsidP="00420D75">
            <w:pPr>
              <w:ind w:right="175"/>
              <w:jc w:val="right"/>
              <w:rPr>
                <w:rFonts w:asciiTheme="majorBidi" w:hAnsiTheme="majorBidi" w:cstheme="majorBidi"/>
                <w:sz w:val="22"/>
                <w:szCs w:val="22"/>
                <w:lang w:val="en-GB"/>
              </w:rPr>
            </w:pPr>
            <w:r w:rsidRPr="00325AE7">
              <w:rPr>
                <w:rFonts w:asciiTheme="majorBidi" w:hAnsiTheme="majorBidi" w:cstheme="majorBidi"/>
                <w:sz w:val="22"/>
                <w:szCs w:val="22"/>
                <w:lang w:val="en-GB"/>
              </w:rPr>
              <w:t>7,445,302</w:t>
            </w:r>
          </w:p>
        </w:tc>
        <w:tc>
          <w:tcPr>
            <w:tcW w:w="2045" w:type="dxa"/>
            <w:shd w:val="clear" w:color="auto" w:fill="auto"/>
          </w:tcPr>
          <w:p w14:paraId="35FAB09B" w14:textId="77777777" w:rsidR="00420D75" w:rsidRPr="00325AE7" w:rsidRDefault="00420D75" w:rsidP="00420D75">
            <w:pPr>
              <w:ind w:right="175"/>
              <w:jc w:val="right"/>
              <w:rPr>
                <w:rFonts w:asciiTheme="majorBidi" w:hAnsiTheme="majorBidi" w:cstheme="majorBidi"/>
                <w:sz w:val="22"/>
                <w:szCs w:val="22"/>
                <w:lang w:val="en-GB"/>
              </w:rPr>
            </w:pPr>
            <w:r w:rsidRPr="00325AE7">
              <w:rPr>
                <w:rFonts w:asciiTheme="majorBidi" w:hAnsiTheme="majorBidi" w:cstheme="majorBidi"/>
                <w:sz w:val="22"/>
                <w:szCs w:val="22"/>
                <w:lang w:val="en-GB"/>
              </w:rPr>
              <w:t>488,265</w:t>
            </w:r>
          </w:p>
        </w:tc>
        <w:tc>
          <w:tcPr>
            <w:tcW w:w="1984" w:type="dxa"/>
            <w:shd w:val="clear" w:color="auto" w:fill="auto"/>
          </w:tcPr>
          <w:p w14:paraId="6D55EFEA" w14:textId="77777777" w:rsidR="00420D75" w:rsidRPr="00325AE7" w:rsidRDefault="00420D75" w:rsidP="00420D75">
            <w:pPr>
              <w:ind w:right="175"/>
              <w:jc w:val="right"/>
              <w:rPr>
                <w:rFonts w:asciiTheme="majorBidi" w:hAnsiTheme="majorBidi" w:cstheme="majorBidi"/>
                <w:sz w:val="22"/>
                <w:szCs w:val="22"/>
              </w:rPr>
            </w:pPr>
            <w:r w:rsidRPr="00325AE7">
              <w:rPr>
                <w:rFonts w:asciiTheme="majorBidi" w:hAnsiTheme="majorBidi" w:cstheme="majorBidi"/>
                <w:sz w:val="22"/>
                <w:szCs w:val="22"/>
              </w:rPr>
              <w:t>16,575,911</w:t>
            </w:r>
          </w:p>
        </w:tc>
        <w:tc>
          <w:tcPr>
            <w:tcW w:w="1735" w:type="dxa"/>
            <w:shd w:val="clear" w:color="auto" w:fill="auto"/>
          </w:tcPr>
          <w:p w14:paraId="14E1DA66" w14:textId="77777777" w:rsidR="00420D75" w:rsidRPr="00325AE7" w:rsidRDefault="00420D75" w:rsidP="00420D75">
            <w:pPr>
              <w:ind w:right="175"/>
              <w:jc w:val="right"/>
              <w:rPr>
                <w:rFonts w:asciiTheme="majorBidi" w:hAnsiTheme="majorBidi" w:cstheme="majorBidi"/>
                <w:sz w:val="22"/>
                <w:szCs w:val="22"/>
                <w:lang w:val="en-GB"/>
              </w:rPr>
            </w:pPr>
            <w:r w:rsidRPr="00325AE7">
              <w:rPr>
                <w:rFonts w:asciiTheme="majorBidi" w:hAnsiTheme="majorBidi" w:cstheme="majorBidi"/>
                <w:sz w:val="22"/>
                <w:szCs w:val="22"/>
                <w:lang w:val="en-GB"/>
              </w:rPr>
              <w:t>5,198,505</w:t>
            </w:r>
          </w:p>
        </w:tc>
        <w:tc>
          <w:tcPr>
            <w:tcW w:w="1533" w:type="dxa"/>
            <w:shd w:val="clear" w:color="auto" w:fill="auto"/>
          </w:tcPr>
          <w:p w14:paraId="37842E3B" w14:textId="77777777" w:rsidR="00420D75" w:rsidRPr="00325AE7" w:rsidRDefault="00420D75" w:rsidP="00420D75">
            <w:pPr>
              <w:jc w:val="center"/>
              <w:rPr>
                <w:rFonts w:asciiTheme="majorBidi" w:hAnsiTheme="majorBidi" w:cstheme="majorBidi"/>
                <w:sz w:val="22"/>
                <w:szCs w:val="22"/>
                <w:lang w:val="en-GB"/>
              </w:rPr>
            </w:pPr>
          </w:p>
        </w:tc>
        <w:tc>
          <w:tcPr>
            <w:tcW w:w="1280" w:type="dxa"/>
            <w:shd w:val="clear" w:color="auto" w:fill="auto"/>
          </w:tcPr>
          <w:p w14:paraId="64EE6998" w14:textId="77777777" w:rsidR="00420D75" w:rsidRPr="00325AE7" w:rsidRDefault="00420D75" w:rsidP="00420D75">
            <w:pPr>
              <w:ind w:right="175"/>
              <w:jc w:val="right"/>
              <w:rPr>
                <w:rFonts w:asciiTheme="majorBidi" w:hAnsiTheme="majorBidi" w:cstheme="majorBidi"/>
                <w:sz w:val="22"/>
                <w:szCs w:val="22"/>
                <w:lang w:val="en-GB"/>
              </w:rPr>
            </w:pPr>
          </w:p>
        </w:tc>
      </w:tr>
      <w:tr w:rsidR="00420D75" w:rsidRPr="001B496E" w14:paraId="55F81498" w14:textId="77777777" w:rsidTr="00325AE7">
        <w:tc>
          <w:tcPr>
            <w:tcW w:w="3995" w:type="dxa"/>
            <w:shd w:val="clear" w:color="auto" w:fill="auto"/>
          </w:tcPr>
          <w:p w14:paraId="5D032372" w14:textId="77777777" w:rsidR="00420D75" w:rsidRPr="00325AE7" w:rsidRDefault="00420D75" w:rsidP="00325AE7">
            <w:pPr>
              <w:ind w:hanging="107"/>
              <w:jc w:val="thaiDistribute"/>
              <w:rPr>
                <w:rFonts w:asciiTheme="majorBidi" w:eastAsia="MS Mincho" w:hAnsiTheme="majorBidi" w:cstheme="majorBidi"/>
                <w:sz w:val="22"/>
                <w:szCs w:val="22"/>
                <w:cs/>
              </w:rPr>
            </w:pPr>
            <w:r w:rsidRPr="00325AE7">
              <w:rPr>
                <w:rFonts w:asciiTheme="majorBidi" w:eastAsia="MS Mincho" w:hAnsiTheme="majorBidi" w:cstheme="majorBidi"/>
                <w:sz w:val="22"/>
                <w:szCs w:val="22"/>
              </w:rPr>
              <w:t>Profit (Loss) for the year</w:t>
            </w:r>
          </w:p>
        </w:tc>
        <w:tc>
          <w:tcPr>
            <w:tcW w:w="1816" w:type="dxa"/>
            <w:shd w:val="clear" w:color="auto" w:fill="auto"/>
          </w:tcPr>
          <w:p w14:paraId="5C73A640" w14:textId="77777777" w:rsidR="00420D75" w:rsidRPr="00325AE7" w:rsidRDefault="00420D75" w:rsidP="00420D75">
            <w:pPr>
              <w:ind w:right="175"/>
              <w:jc w:val="right"/>
              <w:rPr>
                <w:rFonts w:asciiTheme="majorBidi" w:hAnsiTheme="majorBidi" w:cstheme="majorBidi"/>
                <w:sz w:val="22"/>
                <w:szCs w:val="22"/>
                <w:lang w:val="en-GB"/>
              </w:rPr>
            </w:pPr>
            <w:r w:rsidRPr="00325AE7">
              <w:rPr>
                <w:rFonts w:asciiTheme="majorBidi" w:hAnsiTheme="majorBidi" w:cstheme="majorBidi"/>
                <w:sz w:val="22"/>
                <w:szCs w:val="22"/>
                <w:lang w:val="en-GB"/>
              </w:rPr>
              <w:t>(4,640,172)</w:t>
            </w:r>
          </w:p>
        </w:tc>
        <w:tc>
          <w:tcPr>
            <w:tcW w:w="2045" w:type="dxa"/>
            <w:shd w:val="clear" w:color="auto" w:fill="auto"/>
          </w:tcPr>
          <w:p w14:paraId="5BBDDD49" w14:textId="77777777" w:rsidR="00420D75" w:rsidRPr="00325AE7" w:rsidRDefault="00420D75" w:rsidP="00420D75">
            <w:pPr>
              <w:ind w:right="175"/>
              <w:jc w:val="right"/>
              <w:rPr>
                <w:rFonts w:asciiTheme="majorBidi" w:hAnsiTheme="majorBidi" w:cstheme="majorBidi"/>
                <w:sz w:val="22"/>
                <w:szCs w:val="22"/>
                <w:lang w:val="en-GB"/>
              </w:rPr>
            </w:pPr>
            <w:r w:rsidRPr="00325AE7">
              <w:rPr>
                <w:rFonts w:asciiTheme="majorBidi" w:hAnsiTheme="majorBidi" w:cstheme="majorBidi"/>
                <w:sz w:val="22"/>
                <w:szCs w:val="22"/>
                <w:lang w:val="en-GB"/>
              </w:rPr>
              <w:t>(1,535,416)</w:t>
            </w:r>
          </w:p>
        </w:tc>
        <w:tc>
          <w:tcPr>
            <w:tcW w:w="1984" w:type="dxa"/>
          </w:tcPr>
          <w:p w14:paraId="1DDF12E9" w14:textId="77777777" w:rsidR="00420D75" w:rsidRPr="00325AE7" w:rsidRDefault="00420D75" w:rsidP="00420D75">
            <w:pPr>
              <w:ind w:right="175"/>
              <w:jc w:val="right"/>
              <w:rPr>
                <w:rFonts w:asciiTheme="majorBidi" w:hAnsiTheme="majorBidi" w:cstheme="majorBidi"/>
                <w:sz w:val="22"/>
                <w:szCs w:val="22"/>
              </w:rPr>
            </w:pPr>
            <w:r w:rsidRPr="00325AE7">
              <w:rPr>
                <w:rFonts w:asciiTheme="majorBidi" w:hAnsiTheme="majorBidi" w:cstheme="majorBidi"/>
                <w:sz w:val="22"/>
                <w:szCs w:val="22"/>
              </w:rPr>
              <w:t>(21,773,512)</w:t>
            </w:r>
          </w:p>
        </w:tc>
        <w:tc>
          <w:tcPr>
            <w:tcW w:w="1735" w:type="dxa"/>
          </w:tcPr>
          <w:p w14:paraId="11E542DF" w14:textId="77777777" w:rsidR="00420D75" w:rsidRPr="00325AE7" w:rsidRDefault="00420D75" w:rsidP="00420D75">
            <w:pPr>
              <w:ind w:right="175"/>
              <w:jc w:val="right"/>
              <w:rPr>
                <w:rFonts w:asciiTheme="majorBidi" w:hAnsiTheme="majorBidi" w:cstheme="majorBidi"/>
                <w:sz w:val="22"/>
                <w:szCs w:val="22"/>
                <w:lang w:val="en-GB"/>
              </w:rPr>
            </w:pPr>
            <w:r w:rsidRPr="00325AE7">
              <w:rPr>
                <w:rFonts w:asciiTheme="majorBidi" w:hAnsiTheme="majorBidi" w:cstheme="majorBidi"/>
                <w:sz w:val="22"/>
                <w:szCs w:val="22"/>
                <w:lang w:val="en-GB"/>
              </w:rPr>
              <w:t>2,350,507</w:t>
            </w:r>
          </w:p>
        </w:tc>
        <w:tc>
          <w:tcPr>
            <w:tcW w:w="1533" w:type="dxa"/>
            <w:shd w:val="clear" w:color="auto" w:fill="auto"/>
          </w:tcPr>
          <w:p w14:paraId="234330C4" w14:textId="77777777" w:rsidR="00420D75" w:rsidRPr="00325AE7" w:rsidRDefault="00420D75" w:rsidP="00420D75">
            <w:pPr>
              <w:jc w:val="center"/>
              <w:rPr>
                <w:rFonts w:asciiTheme="majorBidi" w:hAnsiTheme="majorBidi" w:cstheme="majorBidi"/>
                <w:sz w:val="22"/>
                <w:szCs w:val="22"/>
                <w:lang w:val="en-GB"/>
              </w:rPr>
            </w:pPr>
          </w:p>
        </w:tc>
        <w:tc>
          <w:tcPr>
            <w:tcW w:w="1280" w:type="dxa"/>
            <w:shd w:val="clear" w:color="auto" w:fill="auto"/>
          </w:tcPr>
          <w:p w14:paraId="63B29B2E" w14:textId="77777777" w:rsidR="00420D75" w:rsidRPr="00325AE7" w:rsidRDefault="00420D75" w:rsidP="00420D75">
            <w:pPr>
              <w:ind w:right="175"/>
              <w:jc w:val="right"/>
              <w:rPr>
                <w:rFonts w:asciiTheme="majorBidi" w:hAnsiTheme="majorBidi" w:cstheme="majorBidi"/>
                <w:sz w:val="22"/>
                <w:szCs w:val="22"/>
                <w:lang w:val="en-GB"/>
              </w:rPr>
            </w:pPr>
          </w:p>
        </w:tc>
      </w:tr>
      <w:tr w:rsidR="00420D75" w:rsidRPr="001B496E" w14:paraId="059BA31A" w14:textId="77777777" w:rsidTr="00325AE7">
        <w:tc>
          <w:tcPr>
            <w:tcW w:w="3995" w:type="dxa"/>
            <w:shd w:val="clear" w:color="auto" w:fill="auto"/>
          </w:tcPr>
          <w:p w14:paraId="293ADFBD" w14:textId="77777777" w:rsidR="00420D75" w:rsidRPr="00325AE7" w:rsidRDefault="00420D75" w:rsidP="00325AE7">
            <w:pPr>
              <w:ind w:hanging="107"/>
              <w:jc w:val="thaiDistribute"/>
              <w:rPr>
                <w:rFonts w:asciiTheme="majorBidi" w:eastAsia="MS Mincho" w:hAnsiTheme="majorBidi" w:cstheme="majorBidi"/>
                <w:sz w:val="22"/>
                <w:szCs w:val="22"/>
              </w:rPr>
            </w:pPr>
            <w:r w:rsidRPr="00325AE7">
              <w:rPr>
                <w:rFonts w:asciiTheme="majorBidi" w:eastAsia="MS Mincho" w:hAnsiTheme="majorBidi" w:cstheme="majorBidi"/>
                <w:sz w:val="22"/>
                <w:szCs w:val="22"/>
              </w:rPr>
              <w:t>Other Comprehensive Income (Expense) for the year</w:t>
            </w:r>
          </w:p>
        </w:tc>
        <w:tc>
          <w:tcPr>
            <w:tcW w:w="1816" w:type="dxa"/>
            <w:shd w:val="clear" w:color="auto" w:fill="auto"/>
          </w:tcPr>
          <w:p w14:paraId="52A62B4D" w14:textId="77777777" w:rsidR="00420D75" w:rsidRPr="00325AE7" w:rsidRDefault="00420D75" w:rsidP="00420D75">
            <w:pPr>
              <w:ind w:right="175"/>
              <w:jc w:val="right"/>
              <w:rPr>
                <w:rFonts w:asciiTheme="majorBidi" w:hAnsiTheme="majorBidi" w:cstheme="majorBidi"/>
                <w:sz w:val="22"/>
                <w:szCs w:val="22"/>
                <w:lang w:val="en-GB"/>
              </w:rPr>
            </w:pPr>
            <w:r w:rsidRPr="00325AE7">
              <w:rPr>
                <w:rFonts w:asciiTheme="majorBidi" w:hAnsiTheme="majorBidi" w:cstheme="majorBidi"/>
                <w:sz w:val="22"/>
                <w:szCs w:val="22"/>
                <w:lang w:val="en-GB"/>
              </w:rPr>
              <w:t>(11,206)</w:t>
            </w:r>
          </w:p>
        </w:tc>
        <w:tc>
          <w:tcPr>
            <w:tcW w:w="2045" w:type="dxa"/>
            <w:shd w:val="clear" w:color="auto" w:fill="auto"/>
          </w:tcPr>
          <w:p w14:paraId="4BD81A6A" w14:textId="77777777" w:rsidR="00420D75" w:rsidRPr="00325AE7" w:rsidRDefault="00420D75" w:rsidP="00420D75">
            <w:pPr>
              <w:tabs>
                <w:tab w:val="left" w:pos="1734"/>
              </w:tabs>
              <w:ind w:right="459"/>
              <w:jc w:val="right"/>
              <w:rPr>
                <w:rFonts w:asciiTheme="majorBidi" w:hAnsiTheme="majorBidi" w:cstheme="majorBidi"/>
                <w:sz w:val="22"/>
                <w:szCs w:val="22"/>
              </w:rPr>
            </w:pPr>
            <w:r w:rsidRPr="00325AE7">
              <w:rPr>
                <w:rFonts w:asciiTheme="majorBidi" w:hAnsiTheme="majorBidi" w:cstheme="majorBidi"/>
                <w:sz w:val="22"/>
                <w:szCs w:val="22"/>
              </w:rPr>
              <w:t>-</w:t>
            </w:r>
          </w:p>
        </w:tc>
        <w:tc>
          <w:tcPr>
            <w:tcW w:w="1984" w:type="dxa"/>
          </w:tcPr>
          <w:p w14:paraId="3C7A2E7F" w14:textId="77777777" w:rsidR="00420D75" w:rsidRPr="00325AE7" w:rsidRDefault="00420D75" w:rsidP="00420D75">
            <w:pPr>
              <w:ind w:right="175"/>
              <w:jc w:val="right"/>
              <w:rPr>
                <w:rFonts w:asciiTheme="majorBidi" w:hAnsiTheme="majorBidi" w:cstheme="majorBidi"/>
                <w:sz w:val="22"/>
                <w:szCs w:val="22"/>
              </w:rPr>
            </w:pPr>
            <w:r w:rsidRPr="00325AE7">
              <w:rPr>
                <w:rFonts w:asciiTheme="majorBidi" w:hAnsiTheme="majorBidi" w:cstheme="majorBidi"/>
                <w:sz w:val="22"/>
                <w:szCs w:val="22"/>
              </w:rPr>
              <w:t>(588)</w:t>
            </w:r>
          </w:p>
        </w:tc>
        <w:tc>
          <w:tcPr>
            <w:tcW w:w="1735" w:type="dxa"/>
          </w:tcPr>
          <w:p w14:paraId="36569DBF" w14:textId="77777777" w:rsidR="00420D75" w:rsidRPr="00325AE7" w:rsidRDefault="00420D75" w:rsidP="00420D75">
            <w:pPr>
              <w:ind w:right="459"/>
              <w:jc w:val="right"/>
              <w:rPr>
                <w:rFonts w:asciiTheme="majorBidi" w:hAnsiTheme="majorBidi" w:cstheme="majorBidi"/>
                <w:sz w:val="22"/>
                <w:szCs w:val="22"/>
                <w:lang w:val="en-GB"/>
              </w:rPr>
            </w:pPr>
            <w:r w:rsidRPr="00325AE7">
              <w:rPr>
                <w:rFonts w:asciiTheme="majorBidi" w:hAnsiTheme="majorBidi" w:cstheme="majorBidi"/>
                <w:sz w:val="22"/>
                <w:szCs w:val="22"/>
                <w:lang w:val="en-GB"/>
              </w:rPr>
              <w:t>-</w:t>
            </w:r>
          </w:p>
        </w:tc>
        <w:tc>
          <w:tcPr>
            <w:tcW w:w="1533" w:type="dxa"/>
            <w:shd w:val="clear" w:color="auto" w:fill="auto"/>
          </w:tcPr>
          <w:p w14:paraId="33EE7989" w14:textId="77777777" w:rsidR="00420D75" w:rsidRPr="00325AE7" w:rsidRDefault="00420D75" w:rsidP="00420D75">
            <w:pPr>
              <w:rPr>
                <w:rFonts w:asciiTheme="majorBidi" w:hAnsiTheme="majorBidi" w:cstheme="majorBidi"/>
                <w:sz w:val="22"/>
                <w:szCs w:val="22"/>
                <w:lang w:val="en-GB"/>
              </w:rPr>
            </w:pPr>
          </w:p>
        </w:tc>
        <w:tc>
          <w:tcPr>
            <w:tcW w:w="1280" w:type="dxa"/>
            <w:shd w:val="clear" w:color="auto" w:fill="auto"/>
          </w:tcPr>
          <w:p w14:paraId="5EB94BBE" w14:textId="77777777" w:rsidR="00420D75" w:rsidRPr="00325AE7" w:rsidRDefault="00420D75" w:rsidP="00420D75">
            <w:pPr>
              <w:ind w:right="175"/>
              <w:rPr>
                <w:rFonts w:asciiTheme="majorBidi" w:hAnsiTheme="majorBidi" w:cstheme="majorBidi"/>
                <w:sz w:val="22"/>
                <w:szCs w:val="22"/>
                <w:lang w:val="en-GB"/>
              </w:rPr>
            </w:pPr>
          </w:p>
        </w:tc>
      </w:tr>
      <w:tr w:rsidR="00420D75" w:rsidRPr="001B496E" w14:paraId="143F6DEB" w14:textId="77777777" w:rsidTr="00325AE7">
        <w:tc>
          <w:tcPr>
            <w:tcW w:w="3995" w:type="dxa"/>
            <w:shd w:val="clear" w:color="auto" w:fill="auto"/>
          </w:tcPr>
          <w:p w14:paraId="3ECCBF36" w14:textId="77777777" w:rsidR="00420D75" w:rsidRPr="00325AE7" w:rsidRDefault="00420D75" w:rsidP="00325AE7">
            <w:pPr>
              <w:ind w:hanging="107"/>
              <w:jc w:val="thaiDistribute"/>
              <w:rPr>
                <w:rFonts w:asciiTheme="majorBidi" w:eastAsia="MS Mincho" w:hAnsiTheme="majorBidi" w:cstheme="majorBidi"/>
                <w:sz w:val="22"/>
                <w:szCs w:val="22"/>
              </w:rPr>
            </w:pPr>
            <w:r w:rsidRPr="00325AE7">
              <w:rPr>
                <w:rFonts w:asciiTheme="majorBidi" w:eastAsia="MS Mincho" w:hAnsiTheme="majorBidi" w:cstheme="majorBidi"/>
                <w:sz w:val="22"/>
                <w:szCs w:val="22"/>
              </w:rPr>
              <w:t>Total Comprehensive Income (Expense) for the year</w:t>
            </w:r>
          </w:p>
        </w:tc>
        <w:tc>
          <w:tcPr>
            <w:tcW w:w="1816" w:type="dxa"/>
            <w:shd w:val="clear" w:color="auto" w:fill="auto"/>
          </w:tcPr>
          <w:p w14:paraId="4FD05F3F" w14:textId="77777777" w:rsidR="00420D75" w:rsidRPr="00325AE7" w:rsidRDefault="00420D75" w:rsidP="00420D75">
            <w:pPr>
              <w:ind w:right="175"/>
              <w:jc w:val="right"/>
              <w:rPr>
                <w:rFonts w:asciiTheme="majorBidi" w:hAnsiTheme="majorBidi" w:cstheme="majorBidi"/>
                <w:sz w:val="22"/>
                <w:szCs w:val="22"/>
                <w:lang w:val="en-GB"/>
              </w:rPr>
            </w:pPr>
            <w:r w:rsidRPr="00325AE7">
              <w:rPr>
                <w:rFonts w:asciiTheme="majorBidi" w:hAnsiTheme="majorBidi" w:cstheme="majorBidi"/>
                <w:sz w:val="22"/>
                <w:szCs w:val="22"/>
                <w:lang w:val="en-GB"/>
              </w:rPr>
              <w:t>(4,651,378)</w:t>
            </w:r>
          </w:p>
        </w:tc>
        <w:tc>
          <w:tcPr>
            <w:tcW w:w="2045" w:type="dxa"/>
            <w:shd w:val="clear" w:color="auto" w:fill="auto"/>
          </w:tcPr>
          <w:p w14:paraId="07E2CB8E" w14:textId="77777777" w:rsidR="00420D75" w:rsidRPr="00325AE7" w:rsidRDefault="00420D75" w:rsidP="00420D75">
            <w:pPr>
              <w:ind w:right="175"/>
              <w:jc w:val="right"/>
              <w:rPr>
                <w:rFonts w:asciiTheme="majorBidi" w:hAnsiTheme="majorBidi" w:cstheme="majorBidi"/>
                <w:sz w:val="22"/>
                <w:szCs w:val="22"/>
                <w:lang w:val="en-GB"/>
              </w:rPr>
            </w:pPr>
            <w:r w:rsidRPr="00325AE7">
              <w:rPr>
                <w:rFonts w:asciiTheme="majorBidi" w:hAnsiTheme="majorBidi" w:cstheme="majorBidi"/>
                <w:sz w:val="22"/>
                <w:szCs w:val="22"/>
                <w:lang w:val="en-GB"/>
              </w:rPr>
              <w:t>(1,535,416)</w:t>
            </w:r>
          </w:p>
        </w:tc>
        <w:tc>
          <w:tcPr>
            <w:tcW w:w="1984" w:type="dxa"/>
          </w:tcPr>
          <w:p w14:paraId="22A7CDFF" w14:textId="77777777" w:rsidR="00420D75" w:rsidRPr="00325AE7" w:rsidRDefault="00420D75" w:rsidP="00420D75">
            <w:pPr>
              <w:ind w:right="175"/>
              <w:jc w:val="right"/>
              <w:rPr>
                <w:rFonts w:asciiTheme="majorBidi" w:hAnsiTheme="majorBidi" w:cstheme="majorBidi"/>
                <w:sz w:val="22"/>
                <w:szCs w:val="22"/>
              </w:rPr>
            </w:pPr>
            <w:r w:rsidRPr="00325AE7">
              <w:rPr>
                <w:rFonts w:asciiTheme="majorBidi" w:hAnsiTheme="majorBidi" w:cstheme="majorBidi"/>
                <w:sz w:val="22"/>
                <w:szCs w:val="22"/>
              </w:rPr>
              <w:t>(21,774,100)</w:t>
            </w:r>
          </w:p>
        </w:tc>
        <w:tc>
          <w:tcPr>
            <w:tcW w:w="1735" w:type="dxa"/>
          </w:tcPr>
          <w:p w14:paraId="1A966716" w14:textId="77777777" w:rsidR="00420D75" w:rsidRPr="00325AE7" w:rsidRDefault="00420D75" w:rsidP="00420D75">
            <w:pPr>
              <w:ind w:right="175"/>
              <w:jc w:val="right"/>
              <w:rPr>
                <w:rFonts w:asciiTheme="majorBidi" w:hAnsiTheme="majorBidi" w:cstheme="majorBidi"/>
                <w:sz w:val="22"/>
                <w:szCs w:val="22"/>
                <w:lang w:val="en-GB"/>
              </w:rPr>
            </w:pPr>
            <w:r w:rsidRPr="00325AE7">
              <w:rPr>
                <w:rFonts w:asciiTheme="majorBidi" w:hAnsiTheme="majorBidi" w:cstheme="majorBidi"/>
                <w:sz w:val="22"/>
                <w:szCs w:val="22"/>
                <w:lang w:val="en-GB"/>
              </w:rPr>
              <w:t>2,350,507</w:t>
            </w:r>
          </w:p>
        </w:tc>
        <w:tc>
          <w:tcPr>
            <w:tcW w:w="1533" w:type="dxa"/>
            <w:shd w:val="clear" w:color="auto" w:fill="auto"/>
          </w:tcPr>
          <w:p w14:paraId="16FD7A5B" w14:textId="77777777" w:rsidR="00420D75" w:rsidRPr="00325AE7" w:rsidRDefault="00420D75" w:rsidP="00420D75">
            <w:pPr>
              <w:jc w:val="center"/>
              <w:rPr>
                <w:rFonts w:asciiTheme="majorBidi" w:hAnsiTheme="majorBidi" w:cstheme="majorBidi"/>
                <w:sz w:val="22"/>
                <w:szCs w:val="22"/>
                <w:lang w:val="en-GB"/>
              </w:rPr>
            </w:pPr>
          </w:p>
        </w:tc>
        <w:tc>
          <w:tcPr>
            <w:tcW w:w="1280" w:type="dxa"/>
            <w:shd w:val="clear" w:color="auto" w:fill="auto"/>
          </w:tcPr>
          <w:p w14:paraId="154BB3DA" w14:textId="77777777" w:rsidR="00420D75" w:rsidRPr="00325AE7" w:rsidRDefault="00420D75" w:rsidP="00420D75">
            <w:pPr>
              <w:ind w:right="175"/>
              <w:jc w:val="right"/>
              <w:rPr>
                <w:rFonts w:asciiTheme="majorBidi" w:hAnsiTheme="majorBidi" w:cstheme="majorBidi"/>
                <w:sz w:val="22"/>
                <w:szCs w:val="22"/>
                <w:lang w:val="en-GB"/>
              </w:rPr>
            </w:pPr>
          </w:p>
        </w:tc>
      </w:tr>
      <w:tr w:rsidR="007E4C6C" w:rsidRPr="001B496E" w14:paraId="4C699382" w14:textId="77777777" w:rsidTr="00325AE7">
        <w:trPr>
          <w:trHeight w:val="170"/>
        </w:trPr>
        <w:tc>
          <w:tcPr>
            <w:tcW w:w="3995" w:type="dxa"/>
            <w:shd w:val="clear" w:color="auto" w:fill="auto"/>
          </w:tcPr>
          <w:p w14:paraId="60687AEE" w14:textId="77777777" w:rsidR="007E4C6C" w:rsidRPr="00325AE7" w:rsidRDefault="007E4C6C" w:rsidP="007E4C6C">
            <w:pPr>
              <w:jc w:val="thaiDistribute"/>
              <w:rPr>
                <w:rFonts w:asciiTheme="majorBidi" w:hAnsiTheme="majorBidi" w:cstheme="majorBidi"/>
                <w:sz w:val="22"/>
                <w:szCs w:val="22"/>
                <w:lang w:val="en-GB"/>
              </w:rPr>
            </w:pPr>
          </w:p>
        </w:tc>
        <w:tc>
          <w:tcPr>
            <w:tcW w:w="1816" w:type="dxa"/>
            <w:shd w:val="clear" w:color="auto" w:fill="auto"/>
          </w:tcPr>
          <w:p w14:paraId="2340DCE5" w14:textId="77777777" w:rsidR="007E4C6C" w:rsidRPr="00325AE7" w:rsidRDefault="007E4C6C" w:rsidP="007E4C6C">
            <w:pPr>
              <w:ind w:right="175"/>
              <w:jc w:val="right"/>
              <w:rPr>
                <w:rFonts w:asciiTheme="majorBidi" w:hAnsiTheme="majorBidi" w:cstheme="majorBidi"/>
                <w:sz w:val="22"/>
                <w:szCs w:val="22"/>
                <w:lang w:val="en-GB"/>
              </w:rPr>
            </w:pPr>
          </w:p>
        </w:tc>
        <w:tc>
          <w:tcPr>
            <w:tcW w:w="2045" w:type="dxa"/>
          </w:tcPr>
          <w:p w14:paraId="0A670E44" w14:textId="77777777" w:rsidR="007E4C6C" w:rsidRPr="00325AE7" w:rsidRDefault="007E4C6C" w:rsidP="007E4C6C">
            <w:pPr>
              <w:ind w:right="175"/>
              <w:jc w:val="right"/>
              <w:rPr>
                <w:rFonts w:asciiTheme="majorBidi" w:hAnsiTheme="majorBidi" w:cstheme="majorBidi"/>
                <w:sz w:val="22"/>
                <w:szCs w:val="22"/>
              </w:rPr>
            </w:pPr>
          </w:p>
        </w:tc>
        <w:tc>
          <w:tcPr>
            <w:tcW w:w="1984" w:type="dxa"/>
          </w:tcPr>
          <w:p w14:paraId="2E9B0EB6" w14:textId="77777777" w:rsidR="007E4C6C" w:rsidRPr="00325AE7" w:rsidRDefault="007E4C6C" w:rsidP="007E4C6C">
            <w:pPr>
              <w:ind w:right="175"/>
              <w:jc w:val="right"/>
              <w:rPr>
                <w:rFonts w:asciiTheme="majorBidi" w:hAnsiTheme="majorBidi" w:cstheme="majorBidi"/>
                <w:sz w:val="22"/>
                <w:szCs w:val="22"/>
              </w:rPr>
            </w:pPr>
          </w:p>
        </w:tc>
        <w:tc>
          <w:tcPr>
            <w:tcW w:w="1735" w:type="dxa"/>
          </w:tcPr>
          <w:p w14:paraId="0D9024F3" w14:textId="77777777" w:rsidR="007E4C6C" w:rsidRPr="00325AE7" w:rsidRDefault="007E4C6C" w:rsidP="007E4C6C">
            <w:pPr>
              <w:jc w:val="center"/>
              <w:rPr>
                <w:rFonts w:asciiTheme="majorBidi" w:hAnsiTheme="majorBidi" w:cstheme="majorBidi"/>
                <w:sz w:val="22"/>
                <w:szCs w:val="22"/>
                <w:lang w:val="en-GB"/>
              </w:rPr>
            </w:pPr>
          </w:p>
        </w:tc>
        <w:tc>
          <w:tcPr>
            <w:tcW w:w="1533" w:type="dxa"/>
            <w:shd w:val="clear" w:color="auto" w:fill="auto"/>
          </w:tcPr>
          <w:p w14:paraId="6DE64708" w14:textId="77777777" w:rsidR="007E4C6C" w:rsidRPr="00325AE7" w:rsidRDefault="007E4C6C" w:rsidP="007E4C6C">
            <w:pPr>
              <w:jc w:val="center"/>
              <w:rPr>
                <w:rFonts w:asciiTheme="majorBidi" w:hAnsiTheme="majorBidi" w:cstheme="majorBidi"/>
                <w:sz w:val="22"/>
                <w:szCs w:val="22"/>
                <w:lang w:val="en-GB"/>
              </w:rPr>
            </w:pPr>
          </w:p>
        </w:tc>
        <w:tc>
          <w:tcPr>
            <w:tcW w:w="1280" w:type="dxa"/>
            <w:shd w:val="clear" w:color="auto" w:fill="auto"/>
          </w:tcPr>
          <w:p w14:paraId="363FE60F" w14:textId="77777777" w:rsidR="007E4C6C" w:rsidRPr="00325AE7" w:rsidRDefault="007E4C6C" w:rsidP="007E4C6C">
            <w:pPr>
              <w:jc w:val="right"/>
              <w:rPr>
                <w:rFonts w:asciiTheme="majorBidi" w:hAnsiTheme="majorBidi" w:cstheme="majorBidi"/>
                <w:sz w:val="22"/>
                <w:szCs w:val="22"/>
                <w:lang w:val="en-GB"/>
              </w:rPr>
            </w:pPr>
          </w:p>
        </w:tc>
      </w:tr>
      <w:tr w:rsidR="00420D75" w:rsidRPr="001B496E" w14:paraId="20906F57" w14:textId="77777777" w:rsidTr="00325AE7">
        <w:tc>
          <w:tcPr>
            <w:tcW w:w="3995" w:type="dxa"/>
            <w:shd w:val="clear" w:color="auto" w:fill="auto"/>
          </w:tcPr>
          <w:p w14:paraId="094CB5B3" w14:textId="77777777" w:rsidR="00420D75" w:rsidRPr="00325AE7" w:rsidRDefault="00420D75" w:rsidP="00325AE7">
            <w:pPr>
              <w:ind w:hanging="107"/>
              <w:jc w:val="thaiDistribute"/>
              <w:rPr>
                <w:rFonts w:asciiTheme="majorBidi" w:hAnsiTheme="majorBidi" w:cstheme="majorBidi"/>
                <w:sz w:val="22"/>
                <w:szCs w:val="22"/>
                <w:lang w:val="en-GB"/>
              </w:rPr>
            </w:pPr>
            <w:r w:rsidRPr="00325AE7">
              <w:rPr>
                <w:rFonts w:asciiTheme="majorBidi" w:eastAsia="MS Mincho" w:hAnsiTheme="majorBidi" w:cstheme="majorBidi"/>
                <w:sz w:val="22"/>
                <w:szCs w:val="22"/>
              </w:rPr>
              <w:t>Profit (Loss) Attributable to Non-Controlling Interests</w:t>
            </w:r>
          </w:p>
        </w:tc>
        <w:tc>
          <w:tcPr>
            <w:tcW w:w="1816" w:type="dxa"/>
            <w:shd w:val="clear" w:color="auto" w:fill="auto"/>
            <w:vAlign w:val="bottom"/>
          </w:tcPr>
          <w:p w14:paraId="5EE354D7" w14:textId="77777777" w:rsidR="00420D75" w:rsidRPr="00325AE7" w:rsidRDefault="00420D75" w:rsidP="00420D75">
            <w:pPr>
              <w:ind w:right="175"/>
              <w:jc w:val="right"/>
              <w:rPr>
                <w:rFonts w:asciiTheme="majorBidi" w:hAnsiTheme="majorBidi" w:cstheme="majorBidi"/>
                <w:sz w:val="22"/>
                <w:szCs w:val="22"/>
              </w:rPr>
            </w:pPr>
            <w:r w:rsidRPr="00325AE7">
              <w:rPr>
                <w:rFonts w:asciiTheme="majorBidi" w:hAnsiTheme="majorBidi" w:cstheme="majorBidi"/>
                <w:sz w:val="22"/>
                <w:szCs w:val="22"/>
              </w:rPr>
              <w:t>(2,273,684)</w:t>
            </w:r>
          </w:p>
        </w:tc>
        <w:tc>
          <w:tcPr>
            <w:tcW w:w="2045" w:type="dxa"/>
          </w:tcPr>
          <w:p w14:paraId="523A9A84" w14:textId="77777777" w:rsidR="00420D75" w:rsidRPr="00325AE7" w:rsidRDefault="00420D75" w:rsidP="00420D75">
            <w:pPr>
              <w:ind w:right="175"/>
              <w:jc w:val="right"/>
              <w:rPr>
                <w:rFonts w:asciiTheme="majorBidi" w:hAnsiTheme="majorBidi" w:cstheme="majorBidi"/>
                <w:sz w:val="22"/>
                <w:szCs w:val="22"/>
              </w:rPr>
            </w:pPr>
            <w:r w:rsidRPr="00325AE7">
              <w:rPr>
                <w:rFonts w:asciiTheme="majorBidi" w:hAnsiTheme="majorBidi" w:cstheme="majorBidi"/>
                <w:sz w:val="22"/>
                <w:szCs w:val="22"/>
              </w:rPr>
              <w:t>(752,354)</w:t>
            </w:r>
          </w:p>
        </w:tc>
        <w:tc>
          <w:tcPr>
            <w:tcW w:w="1984" w:type="dxa"/>
          </w:tcPr>
          <w:p w14:paraId="2D468EB3" w14:textId="77777777" w:rsidR="00420D75" w:rsidRPr="00325AE7" w:rsidRDefault="00420D75" w:rsidP="00420D75">
            <w:pPr>
              <w:ind w:right="175"/>
              <w:jc w:val="right"/>
              <w:rPr>
                <w:rFonts w:asciiTheme="majorBidi" w:hAnsiTheme="majorBidi" w:cstheme="majorBidi"/>
                <w:sz w:val="22"/>
                <w:szCs w:val="22"/>
              </w:rPr>
            </w:pPr>
            <w:r w:rsidRPr="00325AE7">
              <w:rPr>
                <w:rFonts w:asciiTheme="majorBidi" w:hAnsiTheme="majorBidi" w:cstheme="majorBidi"/>
                <w:sz w:val="22"/>
                <w:szCs w:val="22"/>
              </w:rPr>
              <w:t>(2,646,307)</w:t>
            </w:r>
          </w:p>
        </w:tc>
        <w:tc>
          <w:tcPr>
            <w:tcW w:w="1735" w:type="dxa"/>
          </w:tcPr>
          <w:p w14:paraId="06DD2D37" w14:textId="77777777" w:rsidR="00420D75" w:rsidRPr="00325AE7" w:rsidRDefault="00420D75" w:rsidP="00420D75">
            <w:pPr>
              <w:ind w:right="175"/>
              <w:jc w:val="right"/>
              <w:rPr>
                <w:rFonts w:asciiTheme="majorBidi" w:hAnsiTheme="majorBidi" w:cstheme="majorBidi"/>
                <w:sz w:val="22"/>
                <w:szCs w:val="22"/>
                <w:lang w:val="en-GB"/>
              </w:rPr>
            </w:pPr>
            <w:r w:rsidRPr="00325AE7">
              <w:rPr>
                <w:rFonts w:asciiTheme="majorBidi" w:hAnsiTheme="majorBidi" w:cstheme="majorBidi"/>
                <w:sz w:val="22"/>
                <w:szCs w:val="22"/>
                <w:lang w:val="en-GB"/>
              </w:rPr>
              <w:t>1,042,662</w:t>
            </w:r>
          </w:p>
        </w:tc>
        <w:tc>
          <w:tcPr>
            <w:tcW w:w="1533" w:type="dxa"/>
            <w:shd w:val="clear" w:color="auto" w:fill="auto"/>
            <w:vAlign w:val="bottom"/>
          </w:tcPr>
          <w:p w14:paraId="6E1C55B1" w14:textId="77777777" w:rsidR="00420D75" w:rsidRPr="00325AE7" w:rsidRDefault="00420D75" w:rsidP="00420D75">
            <w:pPr>
              <w:ind w:right="175"/>
              <w:jc w:val="right"/>
              <w:rPr>
                <w:rFonts w:asciiTheme="majorBidi" w:hAnsiTheme="majorBidi" w:cstheme="majorBidi"/>
                <w:sz w:val="22"/>
                <w:szCs w:val="22"/>
                <w:lang w:val="en-GB"/>
              </w:rPr>
            </w:pPr>
            <w:r w:rsidRPr="00325AE7">
              <w:rPr>
                <w:rFonts w:asciiTheme="majorBidi" w:hAnsiTheme="majorBidi" w:cstheme="majorBidi"/>
                <w:sz w:val="22"/>
                <w:szCs w:val="22"/>
                <w:lang w:val="en-GB"/>
              </w:rPr>
              <w:t>125,797</w:t>
            </w:r>
          </w:p>
        </w:tc>
        <w:tc>
          <w:tcPr>
            <w:tcW w:w="1280" w:type="dxa"/>
            <w:shd w:val="clear" w:color="auto" w:fill="auto"/>
            <w:vAlign w:val="bottom"/>
          </w:tcPr>
          <w:p w14:paraId="501068C7" w14:textId="77777777" w:rsidR="00420D75" w:rsidRPr="00325AE7" w:rsidRDefault="00420D75" w:rsidP="00420D75">
            <w:pPr>
              <w:ind w:right="177"/>
              <w:jc w:val="right"/>
              <w:rPr>
                <w:rFonts w:asciiTheme="majorBidi" w:hAnsiTheme="majorBidi" w:cstheme="majorBidi"/>
                <w:sz w:val="22"/>
                <w:szCs w:val="22"/>
              </w:rPr>
            </w:pPr>
            <w:r w:rsidRPr="00325AE7">
              <w:rPr>
                <w:rFonts w:asciiTheme="majorBidi" w:hAnsiTheme="majorBidi" w:cstheme="majorBidi"/>
                <w:sz w:val="22"/>
                <w:szCs w:val="22"/>
              </w:rPr>
              <w:t>(4,503,886)</w:t>
            </w:r>
          </w:p>
        </w:tc>
      </w:tr>
      <w:tr w:rsidR="00420D75" w:rsidRPr="001B496E" w14:paraId="1236BB42" w14:textId="77777777" w:rsidTr="00325AE7">
        <w:tc>
          <w:tcPr>
            <w:tcW w:w="3995" w:type="dxa"/>
            <w:shd w:val="clear" w:color="auto" w:fill="auto"/>
          </w:tcPr>
          <w:p w14:paraId="600C164C" w14:textId="77777777" w:rsidR="00420D75" w:rsidRPr="00325AE7" w:rsidRDefault="00420D75" w:rsidP="00325AE7">
            <w:pPr>
              <w:ind w:hanging="107"/>
              <w:jc w:val="thaiDistribute"/>
              <w:rPr>
                <w:rFonts w:asciiTheme="majorBidi" w:eastAsia="MS Mincho" w:hAnsiTheme="majorBidi" w:cstheme="majorBidi"/>
                <w:sz w:val="22"/>
                <w:szCs w:val="22"/>
              </w:rPr>
            </w:pPr>
            <w:r w:rsidRPr="00325AE7">
              <w:rPr>
                <w:rFonts w:asciiTheme="majorBidi" w:eastAsia="MS Mincho" w:hAnsiTheme="majorBidi" w:cstheme="majorBidi"/>
                <w:sz w:val="22"/>
                <w:szCs w:val="22"/>
              </w:rPr>
              <w:t xml:space="preserve">Total Comprehensive Income (Expense) </w:t>
            </w:r>
            <w:r w:rsidRPr="00325AE7">
              <w:rPr>
                <w:rFonts w:asciiTheme="majorBidi" w:hAnsiTheme="majorBidi" w:cstheme="majorBidi"/>
                <w:sz w:val="22"/>
                <w:szCs w:val="22"/>
                <w:lang w:val="en-GB"/>
              </w:rPr>
              <w:t>Attributable</w:t>
            </w:r>
            <w:r w:rsidRPr="00325AE7">
              <w:rPr>
                <w:rFonts w:asciiTheme="majorBidi" w:eastAsia="MS Mincho" w:hAnsiTheme="majorBidi" w:cstheme="majorBidi"/>
                <w:sz w:val="22"/>
                <w:szCs w:val="22"/>
              </w:rPr>
              <w:t xml:space="preserve"> to </w:t>
            </w:r>
          </w:p>
          <w:p w14:paraId="4AC05C91" w14:textId="77777777" w:rsidR="00420D75" w:rsidRPr="00325AE7" w:rsidRDefault="00420D75" w:rsidP="00325AE7">
            <w:pPr>
              <w:ind w:left="1069" w:right="-108" w:hanging="893"/>
              <w:jc w:val="thaiDistribute"/>
              <w:rPr>
                <w:rFonts w:asciiTheme="majorBidi" w:hAnsiTheme="majorBidi" w:cstheme="majorBidi"/>
                <w:sz w:val="22"/>
                <w:szCs w:val="22"/>
                <w:cs/>
              </w:rPr>
            </w:pPr>
            <w:r w:rsidRPr="00325AE7">
              <w:rPr>
                <w:rFonts w:asciiTheme="majorBidi" w:eastAsia="MS Mincho" w:hAnsiTheme="majorBidi" w:cstheme="majorBidi"/>
                <w:sz w:val="22"/>
                <w:szCs w:val="22"/>
              </w:rPr>
              <w:t>Non- Controlling Interests</w:t>
            </w:r>
          </w:p>
        </w:tc>
        <w:tc>
          <w:tcPr>
            <w:tcW w:w="1816" w:type="dxa"/>
            <w:shd w:val="clear" w:color="auto" w:fill="auto"/>
            <w:vAlign w:val="bottom"/>
          </w:tcPr>
          <w:p w14:paraId="50AC0349" w14:textId="77777777" w:rsidR="00420D75" w:rsidRPr="00325AE7" w:rsidRDefault="00420D75" w:rsidP="00420D75">
            <w:pPr>
              <w:ind w:right="175"/>
              <w:jc w:val="right"/>
              <w:rPr>
                <w:rFonts w:asciiTheme="majorBidi" w:hAnsiTheme="majorBidi" w:cstheme="majorBidi"/>
                <w:sz w:val="22"/>
                <w:szCs w:val="22"/>
              </w:rPr>
            </w:pPr>
            <w:r w:rsidRPr="00325AE7">
              <w:rPr>
                <w:rFonts w:asciiTheme="majorBidi" w:hAnsiTheme="majorBidi" w:cstheme="majorBidi"/>
                <w:sz w:val="22"/>
                <w:szCs w:val="22"/>
              </w:rPr>
              <w:t>(2,279,175)</w:t>
            </w:r>
          </w:p>
        </w:tc>
        <w:tc>
          <w:tcPr>
            <w:tcW w:w="2045" w:type="dxa"/>
            <w:vAlign w:val="bottom"/>
          </w:tcPr>
          <w:p w14:paraId="7206F4D6" w14:textId="77777777" w:rsidR="00420D75" w:rsidRPr="00325AE7" w:rsidRDefault="00420D75" w:rsidP="00420D75">
            <w:pPr>
              <w:ind w:right="175"/>
              <w:jc w:val="right"/>
              <w:rPr>
                <w:rFonts w:asciiTheme="majorBidi" w:hAnsiTheme="majorBidi" w:cstheme="majorBidi"/>
                <w:sz w:val="22"/>
                <w:szCs w:val="22"/>
              </w:rPr>
            </w:pPr>
            <w:r w:rsidRPr="00325AE7">
              <w:rPr>
                <w:rFonts w:asciiTheme="majorBidi" w:hAnsiTheme="majorBidi" w:cstheme="majorBidi"/>
                <w:sz w:val="22"/>
                <w:szCs w:val="22"/>
              </w:rPr>
              <w:t>(752,354)</w:t>
            </w:r>
          </w:p>
        </w:tc>
        <w:tc>
          <w:tcPr>
            <w:tcW w:w="1984" w:type="dxa"/>
            <w:vAlign w:val="bottom"/>
          </w:tcPr>
          <w:p w14:paraId="0FEBB679" w14:textId="77777777" w:rsidR="00420D75" w:rsidRPr="00325AE7" w:rsidRDefault="00420D75" w:rsidP="00420D75">
            <w:pPr>
              <w:ind w:right="175"/>
              <w:jc w:val="right"/>
              <w:rPr>
                <w:rFonts w:asciiTheme="majorBidi" w:hAnsiTheme="majorBidi" w:cstheme="majorBidi"/>
                <w:sz w:val="22"/>
                <w:szCs w:val="22"/>
              </w:rPr>
            </w:pPr>
            <w:r w:rsidRPr="00325AE7">
              <w:rPr>
                <w:rFonts w:asciiTheme="majorBidi" w:hAnsiTheme="majorBidi" w:cstheme="majorBidi"/>
                <w:sz w:val="22"/>
                <w:szCs w:val="22"/>
              </w:rPr>
              <w:t>(2,646,379)</w:t>
            </w:r>
          </w:p>
        </w:tc>
        <w:tc>
          <w:tcPr>
            <w:tcW w:w="1735" w:type="dxa"/>
            <w:vAlign w:val="bottom"/>
          </w:tcPr>
          <w:p w14:paraId="60C3F5D4" w14:textId="77777777" w:rsidR="00420D75" w:rsidRPr="00325AE7" w:rsidRDefault="00420D75" w:rsidP="00420D75">
            <w:pPr>
              <w:ind w:right="175"/>
              <w:jc w:val="right"/>
              <w:rPr>
                <w:rFonts w:asciiTheme="majorBidi" w:hAnsiTheme="majorBidi" w:cstheme="majorBidi"/>
                <w:sz w:val="22"/>
                <w:szCs w:val="22"/>
                <w:lang w:val="en-GB"/>
              </w:rPr>
            </w:pPr>
            <w:r w:rsidRPr="00325AE7">
              <w:rPr>
                <w:rFonts w:asciiTheme="majorBidi" w:hAnsiTheme="majorBidi" w:cstheme="majorBidi"/>
                <w:sz w:val="22"/>
                <w:szCs w:val="22"/>
                <w:lang w:val="en-GB"/>
              </w:rPr>
              <w:t>1,042,662</w:t>
            </w:r>
          </w:p>
        </w:tc>
        <w:tc>
          <w:tcPr>
            <w:tcW w:w="1533" w:type="dxa"/>
            <w:shd w:val="clear" w:color="auto" w:fill="auto"/>
            <w:vAlign w:val="bottom"/>
          </w:tcPr>
          <w:p w14:paraId="58BAB6DB" w14:textId="77777777" w:rsidR="00420D75" w:rsidRPr="00325AE7" w:rsidRDefault="00420D75" w:rsidP="00420D75">
            <w:pPr>
              <w:ind w:right="175"/>
              <w:jc w:val="right"/>
              <w:rPr>
                <w:rFonts w:asciiTheme="majorBidi" w:hAnsiTheme="majorBidi" w:cstheme="majorBidi"/>
                <w:sz w:val="22"/>
                <w:szCs w:val="22"/>
                <w:lang w:val="en-GB"/>
              </w:rPr>
            </w:pPr>
            <w:r w:rsidRPr="00325AE7">
              <w:rPr>
                <w:rFonts w:asciiTheme="majorBidi" w:hAnsiTheme="majorBidi" w:cstheme="majorBidi"/>
                <w:sz w:val="22"/>
                <w:szCs w:val="22"/>
                <w:lang w:val="en-GB"/>
              </w:rPr>
              <w:t>125,797</w:t>
            </w:r>
          </w:p>
        </w:tc>
        <w:tc>
          <w:tcPr>
            <w:tcW w:w="1280" w:type="dxa"/>
            <w:shd w:val="clear" w:color="auto" w:fill="auto"/>
            <w:vAlign w:val="bottom"/>
          </w:tcPr>
          <w:p w14:paraId="0E05DE88" w14:textId="77777777" w:rsidR="00420D75" w:rsidRPr="00325AE7" w:rsidRDefault="00420D75" w:rsidP="00420D75">
            <w:pPr>
              <w:ind w:right="177"/>
              <w:jc w:val="right"/>
              <w:rPr>
                <w:rFonts w:asciiTheme="majorBidi" w:hAnsiTheme="majorBidi" w:cstheme="majorBidi"/>
                <w:sz w:val="22"/>
                <w:szCs w:val="22"/>
              </w:rPr>
            </w:pPr>
            <w:r w:rsidRPr="00325AE7">
              <w:rPr>
                <w:rFonts w:asciiTheme="majorBidi" w:hAnsiTheme="majorBidi" w:cstheme="majorBidi"/>
                <w:sz w:val="22"/>
                <w:szCs w:val="22"/>
              </w:rPr>
              <w:t>(4,509,449)</w:t>
            </w:r>
          </w:p>
        </w:tc>
      </w:tr>
      <w:tr w:rsidR="007E4C6C" w:rsidRPr="001B496E" w14:paraId="6087798C" w14:textId="77777777" w:rsidTr="00325AE7">
        <w:trPr>
          <w:trHeight w:val="116"/>
        </w:trPr>
        <w:tc>
          <w:tcPr>
            <w:tcW w:w="3995" w:type="dxa"/>
            <w:shd w:val="clear" w:color="auto" w:fill="auto"/>
          </w:tcPr>
          <w:p w14:paraId="58BAA120" w14:textId="77777777" w:rsidR="007E4C6C" w:rsidRPr="00325AE7" w:rsidRDefault="007E4C6C" w:rsidP="007E4C6C">
            <w:pPr>
              <w:jc w:val="thaiDistribute"/>
              <w:rPr>
                <w:rFonts w:asciiTheme="majorBidi" w:hAnsiTheme="majorBidi" w:cstheme="majorBidi"/>
                <w:sz w:val="22"/>
                <w:szCs w:val="22"/>
                <w:lang w:val="en-GB"/>
              </w:rPr>
            </w:pPr>
          </w:p>
        </w:tc>
        <w:tc>
          <w:tcPr>
            <w:tcW w:w="1816" w:type="dxa"/>
            <w:shd w:val="clear" w:color="auto" w:fill="auto"/>
          </w:tcPr>
          <w:p w14:paraId="0AC433C7" w14:textId="77777777" w:rsidR="007E4C6C" w:rsidRPr="00325AE7" w:rsidRDefault="007E4C6C" w:rsidP="007E4C6C">
            <w:pPr>
              <w:ind w:right="175"/>
              <w:jc w:val="right"/>
              <w:rPr>
                <w:rFonts w:asciiTheme="majorBidi" w:hAnsiTheme="majorBidi" w:cstheme="majorBidi"/>
                <w:sz w:val="22"/>
                <w:szCs w:val="22"/>
                <w:lang w:val="en-GB"/>
              </w:rPr>
            </w:pPr>
          </w:p>
        </w:tc>
        <w:tc>
          <w:tcPr>
            <w:tcW w:w="2045" w:type="dxa"/>
          </w:tcPr>
          <w:p w14:paraId="24030308" w14:textId="77777777" w:rsidR="007E4C6C" w:rsidRPr="00325AE7" w:rsidRDefault="007E4C6C" w:rsidP="007E4C6C">
            <w:pPr>
              <w:ind w:right="175"/>
              <w:jc w:val="right"/>
              <w:rPr>
                <w:rFonts w:asciiTheme="majorBidi" w:hAnsiTheme="majorBidi" w:cstheme="majorBidi"/>
                <w:sz w:val="22"/>
                <w:szCs w:val="22"/>
              </w:rPr>
            </w:pPr>
          </w:p>
        </w:tc>
        <w:tc>
          <w:tcPr>
            <w:tcW w:w="1984" w:type="dxa"/>
          </w:tcPr>
          <w:p w14:paraId="2298040D" w14:textId="77777777" w:rsidR="007E4C6C" w:rsidRPr="00325AE7" w:rsidRDefault="007E4C6C" w:rsidP="007E4C6C">
            <w:pPr>
              <w:ind w:right="175"/>
              <w:jc w:val="right"/>
              <w:rPr>
                <w:rFonts w:asciiTheme="majorBidi" w:hAnsiTheme="majorBidi" w:cstheme="majorBidi"/>
                <w:sz w:val="22"/>
                <w:szCs w:val="22"/>
              </w:rPr>
            </w:pPr>
          </w:p>
        </w:tc>
        <w:tc>
          <w:tcPr>
            <w:tcW w:w="1735" w:type="dxa"/>
          </w:tcPr>
          <w:p w14:paraId="3CE03EC4" w14:textId="77777777" w:rsidR="007E4C6C" w:rsidRPr="00325AE7" w:rsidRDefault="007E4C6C" w:rsidP="007E4C6C">
            <w:pPr>
              <w:jc w:val="center"/>
              <w:rPr>
                <w:rFonts w:asciiTheme="majorBidi" w:hAnsiTheme="majorBidi" w:cstheme="majorBidi"/>
                <w:sz w:val="22"/>
                <w:szCs w:val="22"/>
                <w:lang w:val="en-GB"/>
              </w:rPr>
            </w:pPr>
          </w:p>
        </w:tc>
        <w:tc>
          <w:tcPr>
            <w:tcW w:w="1533" w:type="dxa"/>
            <w:shd w:val="clear" w:color="auto" w:fill="auto"/>
          </w:tcPr>
          <w:p w14:paraId="01D4A918" w14:textId="77777777" w:rsidR="007E4C6C" w:rsidRPr="00325AE7" w:rsidRDefault="007E4C6C" w:rsidP="007E4C6C">
            <w:pPr>
              <w:jc w:val="center"/>
              <w:rPr>
                <w:rFonts w:asciiTheme="majorBidi" w:hAnsiTheme="majorBidi" w:cstheme="majorBidi"/>
                <w:sz w:val="22"/>
                <w:szCs w:val="22"/>
                <w:lang w:val="en-GB"/>
              </w:rPr>
            </w:pPr>
          </w:p>
        </w:tc>
        <w:tc>
          <w:tcPr>
            <w:tcW w:w="1280" w:type="dxa"/>
            <w:shd w:val="clear" w:color="auto" w:fill="auto"/>
          </w:tcPr>
          <w:p w14:paraId="5667A08F" w14:textId="77777777" w:rsidR="007E4C6C" w:rsidRPr="00325AE7" w:rsidRDefault="007E4C6C" w:rsidP="007E4C6C">
            <w:pPr>
              <w:jc w:val="thaiDistribute"/>
              <w:rPr>
                <w:rFonts w:asciiTheme="majorBidi" w:hAnsiTheme="majorBidi" w:cstheme="majorBidi"/>
                <w:sz w:val="22"/>
                <w:szCs w:val="22"/>
                <w:lang w:val="en-GB"/>
              </w:rPr>
            </w:pPr>
          </w:p>
        </w:tc>
      </w:tr>
      <w:tr w:rsidR="007E4C6C" w:rsidRPr="001B496E" w14:paraId="7FCF77CF" w14:textId="77777777" w:rsidTr="00325AE7">
        <w:tc>
          <w:tcPr>
            <w:tcW w:w="3995" w:type="dxa"/>
            <w:shd w:val="clear" w:color="auto" w:fill="auto"/>
          </w:tcPr>
          <w:p w14:paraId="484EDA68" w14:textId="77777777" w:rsidR="007E4C6C" w:rsidRPr="00325AE7" w:rsidRDefault="00420D75" w:rsidP="00325AE7">
            <w:pPr>
              <w:ind w:hanging="107"/>
              <w:jc w:val="thaiDistribute"/>
              <w:rPr>
                <w:rFonts w:asciiTheme="majorBidi" w:hAnsiTheme="majorBidi" w:cstheme="majorBidi"/>
                <w:sz w:val="22"/>
                <w:szCs w:val="22"/>
                <w:cs/>
              </w:rPr>
            </w:pPr>
            <w:r w:rsidRPr="00325AE7">
              <w:rPr>
                <w:rFonts w:asciiTheme="majorBidi" w:eastAsia="MS Mincho" w:hAnsiTheme="majorBidi" w:cstheme="majorBidi"/>
                <w:sz w:val="22"/>
                <w:szCs w:val="22"/>
              </w:rPr>
              <w:t>Dividend</w:t>
            </w:r>
            <w:r w:rsidRPr="00325AE7">
              <w:rPr>
                <w:rFonts w:asciiTheme="majorBidi" w:eastAsia="MS Mincho" w:hAnsiTheme="majorBidi" w:cstheme="majorBidi"/>
                <w:sz w:val="22"/>
                <w:szCs w:val="22"/>
                <w:lang w:val="en-GB"/>
              </w:rPr>
              <w:t xml:space="preserve"> to Non-Controlling Interests</w:t>
            </w:r>
          </w:p>
        </w:tc>
        <w:tc>
          <w:tcPr>
            <w:tcW w:w="1816" w:type="dxa"/>
            <w:shd w:val="clear" w:color="auto" w:fill="auto"/>
          </w:tcPr>
          <w:p w14:paraId="141DACDD" w14:textId="77777777" w:rsidR="007E4C6C" w:rsidRPr="00325AE7" w:rsidRDefault="007E4C6C" w:rsidP="007E4C6C">
            <w:pPr>
              <w:ind w:right="436"/>
              <w:jc w:val="right"/>
              <w:rPr>
                <w:rFonts w:asciiTheme="majorBidi" w:hAnsiTheme="majorBidi" w:cstheme="majorBidi"/>
                <w:sz w:val="22"/>
                <w:szCs w:val="22"/>
              </w:rPr>
            </w:pPr>
            <w:r w:rsidRPr="00325AE7">
              <w:rPr>
                <w:rFonts w:asciiTheme="majorBidi" w:hAnsiTheme="majorBidi" w:cstheme="majorBidi"/>
                <w:sz w:val="22"/>
                <w:szCs w:val="22"/>
              </w:rPr>
              <w:t>-</w:t>
            </w:r>
          </w:p>
        </w:tc>
        <w:tc>
          <w:tcPr>
            <w:tcW w:w="2045" w:type="dxa"/>
          </w:tcPr>
          <w:p w14:paraId="517D4F09" w14:textId="77777777" w:rsidR="007E4C6C" w:rsidRPr="00325AE7" w:rsidRDefault="007E4C6C" w:rsidP="007E4C6C">
            <w:pPr>
              <w:tabs>
                <w:tab w:val="left" w:pos="1734"/>
              </w:tabs>
              <w:ind w:right="459"/>
              <w:jc w:val="right"/>
              <w:rPr>
                <w:rFonts w:asciiTheme="majorBidi" w:hAnsiTheme="majorBidi" w:cstheme="majorBidi"/>
                <w:sz w:val="22"/>
                <w:szCs w:val="22"/>
              </w:rPr>
            </w:pPr>
            <w:r w:rsidRPr="00325AE7">
              <w:rPr>
                <w:rFonts w:asciiTheme="majorBidi" w:hAnsiTheme="majorBidi" w:cstheme="majorBidi"/>
                <w:sz w:val="22"/>
                <w:szCs w:val="22"/>
              </w:rPr>
              <w:t>-</w:t>
            </w:r>
          </w:p>
        </w:tc>
        <w:tc>
          <w:tcPr>
            <w:tcW w:w="1984" w:type="dxa"/>
          </w:tcPr>
          <w:p w14:paraId="4F4DE150" w14:textId="77777777" w:rsidR="007E4C6C" w:rsidRPr="00325AE7" w:rsidRDefault="007E4C6C" w:rsidP="00325AE7">
            <w:pPr>
              <w:tabs>
                <w:tab w:val="left" w:pos="1734"/>
              </w:tabs>
              <w:ind w:right="459"/>
              <w:jc w:val="right"/>
              <w:rPr>
                <w:rFonts w:asciiTheme="majorBidi" w:hAnsiTheme="majorBidi" w:cstheme="majorBidi"/>
                <w:sz w:val="22"/>
                <w:szCs w:val="22"/>
              </w:rPr>
            </w:pPr>
            <w:r w:rsidRPr="00325AE7">
              <w:rPr>
                <w:rFonts w:asciiTheme="majorBidi" w:hAnsiTheme="majorBidi" w:cstheme="majorBidi"/>
                <w:sz w:val="22"/>
                <w:szCs w:val="22"/>
              </w:rPr>
              <w:t>-</w:t>
            </w:r>
          </w:p>
        </w:tc>
        <w:tc>
          <w:tcPr>
            <w:tcW w:w="1735" w:type="dxa"/>
          </w:tcPr>
          <w:p w14:paraId="79C99A1E" w14:textId="77777777" w:rsidR="007E4C6C" w:rsidRPr="00325AE7" w:rsidRDefault="007E4C6C" w:rsidP="00325AE7">
            <w:pPr>
              <w:ind w:right="459"/>
              <w:jc w:val="right"/>
              <w:rPr>
                <w:rFonts w:asciiTheme="majorBidi" w:hAnsiTheme="majorBidi" w:cstheme="majorBidi"/>
                <w:sz w:val="22"/>
                <w:szCs w:val="22"/>
                <w:lang w:val="en-GB"/>
              </w:rPr>
            </w:pPr>
            <w:r w:rsidRPr="00325AE7">
              <w:rPr>
                <w:rFonts w:asciiTheme="majorBidi" w:hAnsiTheme="majorBidi" w:cstheme="majorBidi"/>
                <w:sz w:val="22"/>
                <w:szCs w:val="22"/>
                <w:lang w:val="en-GB"/>
              </w:rPr>
              <w:t>-</w:t>
            </w:r>
          </w:p>
        </w:tc>
        <w:tc>
          <w:tcPr>
            <w:tcW w:w="1533" w:type="dxa"/>
            <w:shd w:val="clear" w:color="auto" w:fill="auto"/>
          </w:tcPr>
          <w:p w14:paraId="462A6BDB" w14:textId="77777777" w:rsidR="007E4C6C" w:rsidRPr="00325AE7" w:rsidRDefault="007E4C6C" w:rsidP="007E4C6C">
            <w:pPr>
              <w:ind w:right="454"/>
              <w:jc w:val="right"/>
              <w:rPr>
                <w:rFonts w:asciiTheme="majorBidi" w:hAnsiTheme="majorBidi" w:cstheme="majorBidi"/>
                <w:sz w:val="22"/>
                <w:szCs w:val="22"/>
                <w:lang w:val="en-GB"/>
              </w:rPr>
            </w:pPr>
          </w:p>
        </w:tc>
        <w:tc>
          <w:tcPr>
            <w:tcW w:w="1280" w:type="dxa"/>
            <w:shd w:val="clear" w:color="auto" w:fill="auto"/>
          </w:tcPr>
          <w:p w14:paraId="64788D3E" w14:textId="77777777" w:rsidR="007E4C6C" w:rsidRPr="00325AE7" w:rsidRDefault="007E4C6C" w:rsidP="007E4C6C">
            <w:pPr>
              <w:ind w:right="177"/>
              <w:jc w:val="right"/>
              <w:rPr>
                <w:rFonts w:asciiTheme="majorBidi" w:hAnsiTheme="majorBidi" w:cstheme="majorBidi"/>
                <w:sz w:val="22"/>
                <w:szCs w:val="22"/>
              </w:rPr>
            </w:pPr>
          </w:p>
        </w:tc>
      </w:tr>
      <w:tr w:rsidR="007E4C6C" w:rsidRPr="001B496E" w14:paraId="11BD92DB" w14:textId="77777777" w:rsidTr="00325AE7">
        <w:tc>
          <w:tcPr>
            <w:tcW w:w="3995" w:type="dxa"/>
            <w:shd w:val="clear" w:color="auto" w:fill="auto"/>
          </w:tcPr>
          <w:p w14:paraId="55343CCE" w14:textId="77777777" w:rsidR="007E4C6C" w:rsidRPr="00325AE7" w:rsidRDefault="007E4C6C" w:rsidP="007E4C6C">
            <w:pPr>
              <w:jc w:val="thaiDistribute"/>
              <w:rPr>
                <w:rFonts w:asciiTheme="majorBidi" w:hAnsiTheme="majorBidi" w:cstheme="majorBidi"/>
                <w:sz w:val="22"/>
                <w:szCs w:val="22"/>
                <w:lang w:val="en-GB"/>
              </w:rPr>
            </w:pPr>
          </w:p>
        </w:tc>
        <w:tc>
          <w:tcPr>
            <w:tcW w:w="1816" w:type="dxa"/>
            <w:shd w:val="clear" w:color="auto" w:fill="auto"/>
          </w:tcPr>
          <w:p w14:paraId="500D875F" w14:textId="77777777" w:rsidR="007E4C6C" w:rsidRPr="00325AE7" w:rsidRDefault="007E4C6C" w:rsidP="007E4C6C">
            <w:pPr>
              <w:ind w:right="175"/>
              <w:jc w:val="right"/>
              <w:rPr>
                <w:rFonts w:asciiTheme="majorBidi" w:hAnsiTheme="majorBidi" w:cstheme="majorBidi"/>
                <w:sz w:val="22"/>
                <w:szCs w:val="22"/>
                <w:lang w:val="en-GB"/>
              </w:rPr>
            </w:pPr>
          </w:p>
        </w:tc>
        <w:tc>
          <w:tcPr>
            <w:tcW w:w="2045" w:type="dxa"/>
          </w:tcPr>
          <w:p w14:paraId="320F2DDD" w14:textId="77777777" w:rsidR="007E4C6C" w:rsidRPr="00325AE7" w:rsidRDefault="007E4C6C" w:rsidP="007E4C6C">
            <w:pPr>
              <w:ind w:right="175"/>
              <w:jc w:val="right"/>
              <w:rPr>
                <w:rFonts w:asciiTheme="majorBidi" w:hAnsiTheme="majorBidi" w:cstheme="majorBidi"/>
                <w:sz w:val="22"/>
                <w:szCs w:val="22"/>
              </w:rPr>
            </w:pPr>
          </w:p>
        </w:tc>
        <w:tc>
          <w:tcPr>
            <w:tcW w:w="1984" w:type="dxa"/>
          </w:tcPr>
          <w:p w14:paraId="0B5F55C6" w14:textId="77777777" w:rsidR="007E4C6C" w:rsidRPr="00325AE7" w:rsidRDefault="007E4C6C" w:rsidP="007E4C6C">
            <w:pPr>
              <w:ind w:right="175"/>
              <w:jc w:val="right"/>
              <w:rPr>
                <w:rFonts w:asciiTheme="majorBidi" w:hAnsiTheme="majorBidi" w:cstheme="majorBidi"/>
                <w:sz w:val="22"/>
                <w:szCs w:val="22"/>
              </w:rPr>
            </w:pPr>
          </w:p>
        </w:tc>
        <w:tc>
          <w:tcPr>
            <w:tcW w:w="1735" w:type="dxa"/>
          </w:tcPr>
          <w:p w14:paraId="636A4247" w14:textId="77777777" w:rsidR="007E4C6C" w:rsidRPr="00325AE7" w:rsidRDefault="007E4C6C" w:rsidP="007E4C6C">
            <w:pPr>
              <w:jc w:val="center"/>
              <w:rPr>
                <w:rFonts w:asciiTheme="majorBidi" w:hAnsiTheme="majorBidi" w:cstheme="majorBidi"/>
                <w:sz w:val="22"/>
                <w:szCs w:val="22"/>
                <w:lang w:val="en-GB"/>
              </w:rPr>
            </w:pPr>
          </w:p>
        </w:tc>
        <w:tc>
          <w:tcPr>
            <w:tcW w:w="1533" w:type="dxa"/>
            <w:shd w:val="clear" w:color="auto" w:fill="auto"/>
          </w:tcPr>
          <w:p w14:paraId="7E7D8437" w14:textId="77777777" w:rsidR="007E4C6C" w:rsidRPr="00325AE7" w:rsidRDefault="007E4C6C" w:rsidP="007E4C6C">
            <w:pPr>
              <w:jc w:val="center"/>
              <w:rPr>
                <w:rFonts w:asciiTheme="majorBidi" w:hAnsiTheme="majorBidi" w:cstheme="majorBidi"/>
                <w:sz w:val="22"/>
                <w:szCs w:val="22"/>
                <w:lang w:val="en-GB"/>
              </w:rPr>
            </w:pPr>
          </w:p>
        </w:tc>
        <w:tc>
          <w:tcPr>
            <w:tcW w:w="1280" w:type="dxa"/>
            <w:shd w:val="clear" w:color="auto" w:fill="auto"/>
          </w:tcPr>
          <w:p w14:paraId="30463DCC" w14:textId="77777777" w:rsidR="007E4C6C" w:rsidRPr="00325AE7" w:rsidRDefault="007E4C6C" w:rsidP="007E4C6C">
            <w:pPr>
              <w:jc w:val="thaiDistribute"/>
              <w:rPr>
                <w:rFonts w:asciiTheme="majorBidi" w:hAnsiTheme="majorBidi" w:cstheme="majorBidi"/>
                <w:sz w:val="22"/>
                <w:szCs w:val="22"/>
                <w:lang w:val="en-GB"/>
              </w:rPr>
            </w:pPr>
          </w:p>
        </w:tc>
      </w:tr>
      <w:tr w:rsidR="00420D75" w:rsidRPr="001B496E" w14:paraId="174456EA" w14:textId="77777777" w:rsidTr="00325AE7">
        <w:tc>
          <w:tcPr>
            <w:tcW w:w="3995" w:type="dxa"/>
            <w:shd w:val="clear" w:color="auto" w:fill="auto"/>
          </w:tcPr>
          <w:p w14:paraId="30B78392" w14:textId="77777777" w:rsidR="00420D75" w:rsidRPr="00325AE7" w:rsidRDefault="00420D75" w:rsidP="00325AE7">
            <w:pPr>
              <w:ind w:hanging="107"/>
              <w:jc w:val="thaiDistribute"/>
              <w:rPr>
                <w:rFonts w:asciiTheme="majorBidi" w:eastAsia="MS Mincho" w:hAnsiTheme="majorBidi" w:cstheme="majorBidi"/>
                <w:sz w:val="22"/>
                <w:szCs w:val="22"/>
              </w:rPr>
            </w:pPr>
            <w:r w:rsidRPr="00325AE7">
              <w:rPr>
                <w:rFonts w:asciiTheme="majorBidi" w:eastAsia="MS Mincho" w:hAnsiTheme="majorBidi" w:cstheme="majorBidi"/>
                <w:sz w:val="22"/>
                <w:szCs w:val="22"/>
              </w:rPr>
              <w:t>Net Cash Provided from (Used in) Operating Activities</w:t>
            </w:r>
          </w:p>
        </w:tc>
        <w:tc>
          <w:tcPr>
            <w:tcW w:w="1816" w:type="dxa"/>
            <w:shd w:val="clear" w:color="auto" w:fill="auto"/>
          </w:tcPr>
          <w:p w14:paraId="0B3F51BB" w14:textId="77777777" w:rsidR="00420D75" w:rsidRPr="00325AE7" w:rsidRDefault="00420D75" w:rsidP="00420D75">
            <w:pPr>
              <w:ind w:right="175"/>
              <w:jc w:val="right"/>
              <w:rPr>
                <w:rFonts w:asciiTheme="majorBidi" w:hAnsiTheme="majorBidi" w:cstheme="majorBidi"/>
                <w:sz w:val="22"/>
                <w:szCs w:val="22"/>
              </w:rPr>
            </w:pPr>
            <w:r w:rsidRPr="00325AE7">
              <w:rPr>
                <w:rFonts w:asciiTheme="majorBidi" w:hAnsiTheme="majorBidi" w:cstheme="majorBidi"/>
                <w:sz w:val="22"/>
                <w:szCs w:val="22"/>
              </w:rPr>
              <w:t>3,593,918</w:t>
            </w:r>
          </w:p>
        </w:tc>
        <w:tc>
          <w:tcPr>
            <w:tcW w:w="2045" w:type="dxa"/>
          </w:tcPr>
          <w:p w14:paraId="172F36AC" w14:textId="77777777" w:rsidR="00420D75" w:rsidRPr="00325AE7" w:rsidRDefault="00420D75" w:rsidP="00420D75">
            <w:pPr>
              <w:ind w:right="175"/>
              <w:jc w:val="right"/>
              <w:rPr>
                <w:rFonts w:asciiTheme="majorBidi" w:hAnsiTheme="majorBidi" w:cstheme="majorBidi"/>
                <w:sz w:val="22"/>
                <w:szCs w:val="22"/>
              </w:rPr>
            </w:pPr>
            <w:r w:rsidRPr="00325AE7">
              <w:rPr>
                <w:rFonts w:asciiTheme="majorBidi" w:hAnsiTheme="majorBidi" w:cstheme="majorBidi"/>
                <w:sz w:val="22"/>
                <w:szCs w:val="22"/>
              </w:rPr>
              <w:t>(47,730)</w:t>
            </w:r>
          </w:p>
        </w:tc>
        <w:tc>
          <w:tcPr>
            <w:tcW w:w="1984" w:type="dxa"/>
          </w:tcPr>
          <w:p w14:paraId="09511FC2" w14:textId="77777777" w:rsidR="00420D75" w:rsidRPr="00325AE7" w:rsidRDefault="00420D75" w:rsidP="00420D75">
            <w:pPr>
              <w:ind w:right="175"/>
              <w:jc w:val="right"/>
              <w:rPr>
                <w:rFonts w:asciiTheme="majorBidi" w:hAnsiTheme="majorBidi" w:cstheme="majorBidi"/>
                <w:sz w:val="22"/>
                <w:szCs w:val="22"/>
              </w:rPr>
            </w:pPr>
            <w:r w:rsidRPr="00325AE7">
              <w:rPr>
                <w:rFonts w:asciiTheme="majorBidi" w:hAnsiTheme="majorBidi" w:cstheme="majorBidi"/>
                <w:sz w:val="22"/>
                <w:szCs w:val="22"/>
              </w:rPr>
              <w:t>2,567,035</w:t>
            </w:r>
          </w:p>
        </w:tc>
        <w:tc>
          <w:tcPr>
            <w:tcW w:w="1735" w:type="dxa"/>
          </w:tcPr>
          <w:p w14:paraId="083BFC98" w14:textId="77777777" w:rsidR="00420D75" w:rsidRPr="00325AE7" w:rsidRDefault="00420D75" w:rsidP="00420D75">
            <w:pPr>
              <w:ind w:right="175"/>
              <w:jc w:val="right"/>
              <w:rPr>
                <w:rFonts w:asciiTheme="majorBidi" w:hAnsiTheme="majorBidi" w:cstheme="majorBidi"/>
                <w:sz w:val="22"/>
                <w:szCs w:val="22"/>
              </w:rPr>
            </w:pPr>
            <w:r w:rsidRPr="00325AE7">
              <w:rPr>
                <w:rFonts w:asciiTheme="majorBidi" w:hAnsiTheme="majorBidi" w:cstheme="majorBidi"/>
                <w:sz w:val="22"/>
                <w:szCs w:val="22"/>
              </w:rPr>
              <w:t>1,326,616</w:t>
            </w:r>
          </w:p>
        </w:tc>
        <w:tc>
          <w:tcPr>
            <w:tcW w:w="1533" w:type="dxa"/>
            <w:shd w:val="clear" w:color="auto" w:fill="auto"/>
          </w:tcPr>
          <w:p w14:paraId="0055FFA8" w14:textId="77777777" w:rsidR="00420D75" w:rsidRPr="00325AE7" w:rsidRDefault="00420D75" w:rsidP="00420D75">
            <w:pPr>
              <w:jc w:val="center"/>
              <w:rPr>
                <w:rFonts w:asciiTheme="majorBidi" w:hAnsiTheme="majorBidi" w:cstheme="majorBidi"/>
                <w:sz w:val="22"/>
                <w:szCs w:val="22"/>
                <w:lang w:val="en-GB"/>
              </w:rPr>
            </w:pPr>
          </w:p>
        </w:tc>
        <w:tc>
          <w:tcPr>
            <w:tcW w:w="1280" w:type="dxa"/>
            <w:shd w:val="clear" w:color="auto" w:fill="auto"/>
          </w:tcPr>
          <w:p w14:paraId="7E3D787D" w14:textId="77777777" w:rsidR="00420D75" w:rsidRPr="00325AE7" w:rsidRDefault="00420D75" w:rsidP="00420D75">
            <w:pPr>
              <w:jc w:val="thaiDistribute"/>
              <w:rPr>
                <w:rFonts w:asciiTheme="majorBidi" w:hAnsiTheme="majorBidi" w:cstheme="majorBidi"/>
                <w:sz w:val="22"/>
                <w:szCs w:val="22"/>
                <w:lang w:val="en-GB"/>
              </w:rPr>
            </w:pPr>
          </w:p>
        </w:tc>
      </w:tr>
      <w:tr w:rsidR="00420D75" w:rsidRPr="001B496E" w14:paraId="188E86CC" w14:textId="77777777" w:rsidTr="00325AE7">
        <w:tc>
          <w:tcPr>
            <w:tcW w:w="3995" w:type="dxa"/>
            <w:shd w:val="clear" w:color="auto" w:fill="auto"/>
          </w:tcPr>
          <w:p w14:paraId="33C7087B" w14:textId="77777777" w:rsidR="00420D75" w:rsidRPr="00325AE7" w:rsidRDefault="00420D75" w:rsidP="00325AE7">
            <w:pPr>
              <w:ind w:hanging="107"/>
              <w:jc w:val="thaiDistribute"/>
              <w:rPr>
                <w:rFonts w:asciiTheme="majorBidi" w:eastAsia="MS Mincho" w:hAnsiTheme="majorBidi" w:cstheme="majorBidi"/>
                <w:sz w:val="22"/>
                <w:szCs w:val="22"/>
              </w:rPr>
            </w:pPr>
            <w:r w:rsidRPr="00325AE7">
              <w:rPr>
                <w:rFonts w:asciiTheme="majorBidi" w:eastAsia="MS Mincho" w:hAnsiTheme="majorBidi" w:cstheme="majorBidi"/>
                <w:sz w:val="22"/>
                <w:szCs w:val="22"/>
              </w:rPr>
              <w:t>Net Cash Provided from (Used in) Investing Activities</w:t>
            </w:r>
          </w:p>
        </w:tc>
        <w:tc>
          <w:tcPr>
            <w:tcW w:w="1816" w:type="dxa"/>
            <w:shd w:val="clear" w:color="auto" w:fill="auto"/>
          </w:tcPr>
          <w:p w14:paraId="759D165F" w14:textId="77777777" w:rsidR="00420D75" w:rsidRPr="00325AE7" w:rsidRDefault="00420D75" w:rsidP="00420D75">
            <w:pPr>
              <w:ind w:right="175"/>
              <w:jc w:val="right"/>
              <w:rPr>
                <w:rFonts w:asciiTheme="majorBidi" w:hAnsiTheme="majorBidi" w:cstheme="majorBidi"/>
                <w:sz w:val="22"/>
                <w:szCs w:val="22"/>
                <w:lang w:val="en-GB"/>
              </w:rPr>
            </w:pPr>
            <w:r w:rsidRPr="00325AE7">
              <w:rPr>
                <w:rFonts w:asciiTheme="majorBidi" w:hAnsiTheme="majorBidi" w:cstheme="majorBidi"/>
                <w:sz w:val="22"/>
                <w:szCs w:val="22"/>
                <w:lang w:val="en-GB"/>
              </w:rPr>
              <w:t>(1,926,023)</w:t>
            </w:r>
          </w:p>
        </w:tc>
        <w:tc>
          <w:tcPr>
            <w:tcW w:w="2045" w:type="dxa"/>
          </w:tcPr>
          <w:p w14:paraId="2670237D" w14:textId="77777777" w:rsidR="00420D75" w:rsidRPr="00325AE7" w:rsidRDefault="00420D75" w:rsidP="00420D75">
            <w:pPr>
              <w:tabs>
                <w:tab w:val="left" w:pos="1734"/>
              </w:tabs>
              <w:ind w:right="459"/>
              <w:jc w:val="right"/>
              <w:rPr>
                <w:rFonts w:asciiTheme="majorBidi" w:hAnsiTheme="majorBidi" w:cstheme="majorBidi"/>
                <w:sz w:val="22"/>
                <w:szCs w:val="22"/>
              </w:rPr>
            </w:pPr>
            <w:r w:rsidRPr="00325AE7">
              <w:rPr>
                <w:rFonts w:asciiTheme="majorBidi" w:hAnsiTheme="majorBidi" w:cstheme="majorBidi"/>
                <w:sz w:val="22"/>
                <w:szCs w:val="22"/>
              </w:rPr>
              <w:t>-</w:t>
            </w:r>
          </w:p>
        </w:tc>
        <w:tc>
          <w:tcPr>
            <w:tcW w:w="1984" w:type="dxa"/>
          </w:tcPr>
          <w:p w14:paraId="370E3852" w14:textId="77777777" w:rsidR="00420D75" w:rsidRPr="00325AE7" w:rsidRDefault="00420D75" w:rsidP="00420D75">
            <w:pPr>
              <w:ind w:right="175"/>
              <w:jc w:val="right"/>
              <w:rPr>
                <w:rFonts w:asciiTheme="majorBidi" w:hAnsiTheme="majorBidi" w:cstheme="majorBidi"/>
                <w:sz w:val="22"/>
                <w:szCs w:val="22"/>
              </w:rPr>
            </w:pPr>
            <w:r w:rsidRPr="00325AE7">
              <w:rPr>
                <w:rFonts w:asciiTheme="majorBidi" w:hAnsiTheme="majorBidi" w:cstheme="majorBidi"/>
                <w:sz w:val="22"/>
                <w:szCs w:val="22"/>
              </w:rPr>
              <w:t>(2,390,796)</w:t>
            </w:r>
          </w:p>
        </w:tc>
        <w:tc>
          <w:tcPr>
            <w:tcW w:w="1735" w:type="dxa"/>
          </w:tcPr>
          <w:p w14:paraId="37936753" w14:textId="77777777" w:rsidR="00420D75" w:rsidRPr="00325AE7" w:rsidRDefault="00420D75" w:rsidP="00420D75">
            <w:pPr>
              <w:ind w:right="175"/>
              <w:jc w:val="right"/>
              <w:rPr>
                <w:rFonts w:asciiTheme="majorBidi" w:hAnsiTheme="majorBidi" w:cstheme="majorBidi"/>
                <w:sz w:val="22"/>
                <w:szCs w:val="22"/>
                <w:lang w:val="en-GB"/>
              </w:rPr>
            </w:pPr>
            <w:r w:rsidRPr="00325AE7">
              <w:rPr>
                <w:rFonts w:asciiTheme="majorBidi" w:hAnsiTheme="majorBidi" w:cstheme="majorBidi"/>
                <w:sz w:val="22"/>
                <w:szCs w:val="22"/>
                <w:lang w:val="en-GB"/>
              </w:rPr>
              <w:t>(17,832)</w:t>
            </w:r>
          </w:p>
        </w:tc>
        <w:tc>
          <w:tcPr>
            <w:tcW w:w="1533" w:type="dxa"/>
            <w:shd w:val="clear" w:color="auto" w:fill="auto"/>
          </w:tcPr>
          <w:p w14:paraId="2CEFA435" w14:textId="77777777" w:rsidR="00420D75" w:rsidRPr="00325AE7" w:rsidRDefault="00420D75" w:rsidP="00420D75">
            <w:pPr>
              <w:jc w:val="center"/>
              <w:rPr>
                <w:rFonts w:asciiTheme="majorBidi" w:hAnsiTheme="majorBidi" w:cstheme="majorBidi"/>
                <w:sz w:val="22"/>
                <w:szCs w:val="22"/>
                <w:lang w:val="en-GB"/>
              </w:rPr>
            </w:pPr>
          </w:p>
        </w:tc>
        <w:tc>
          <w:tcPr>
            <w:tcW w:w="1280" w:type="dxa"/>
            <w:shd w:val="clear" w:color="auto" w:fill="auto"/>
          </w:tcPr>
          <w:p w14:paraId="007B62EB" w14:textId="77777777" w:rsidR="00420D75" w:rsidRPr="00325AE7" w:rsidRDefault="00420D75" w:rsidP="00420D75">
            <w:pPr>
              <w:jc w:val="thaiDistribute"/>
              <w:rPr>
                <w:rFonts w:asciiTheme="majorBidi" w:hAnsiTheme="majorBidi" w:cstheme="majorBidi"/>
                <w:sz w:val="22"/>
                <w:szCs w:val="22"/>
              </w:rPr>
            </w:pPr>
          </w:p>
        </w:tc>
      </w:tr>
      <w:tr w:rsidR="00420D75" w:rsidRPr="001B496E" w14:paraId="59448BAA" w14:textId="77777777" w:rsidTr="00325AE7">
        <w:tc>
          <w:tcPr>
            <w:tcW w:w="3995" w:type="dxa"/>
            <w:shd w:val="clear" w:color="auto" w:fill="auto"/>
          </w:tcPr>
          <w:p w14:paraId="2ED60725" w14:textId="77777777" w:rsidR="00420D75" w:rsidRPr="00325AE7" w:rsidRDefault="00420D75" w:rsidP="00325AE7">
            <w:pPr>
              <w:ind w:hanging="107"/>
              <w:jc w:val="thaiDistribute"/>
              <w:rPr>
                <w:rFonts w:asciiTheme="majorBidi" w:eastAsia="MS Mincho" w:hAnsiTheme="majorBidi" w:cstheme="majorBidi"/>
                <w:sz w:val="22"/>
                <w:szCs w:val="22"/>
              </w:rPr>
            </w:pPr>
            <w:r w:rsidRPr="00325AE7">
              <w:rPr>
                <w:rFonts w:asciiTheme="majorBidi" w:eastAsia="MS Mincho" w:hAnsiTheme="majorBidi" w:cstheme="majorBidi"/>
                <w:sz w:val="22"/>
                <w:szCs w:val="22"/>
              </w:rPr>
              <w:t>Net Cash Provided from (Used in) Financing Activities</w:t>
            </w:r>
          </w:p>
        </w:tc>
        <w:tc>
          <w:tcPr>
            <w:tcW w:w="1816" w:type="dxa"/>
            <w:shd w:val="clear" w:color="auto" w:fill="auto"/>
          </w:tcPr>
          <w:p w14:paraId="63DCDCE9" w14:textId="77777777" w:rsidR="00420D75" w:rsidRPr="00325AE7" w:rsidRDefault="00420D75" w:rsidP="00420D75">
            <w:pPr>
              <w:ind w:right="436"/>
              <w:jc w:val="right"/>
              <w:rPr>
                <w:rFonts w:asciiTheme="majorBidi" w:hAnsiTheme="majorBidi" w:cstheme="majorBidi"/>
                <w:sz w:val="22"/>
                <w:szCs w:val="22"/>
                <w:lang w:val="en-GB"/>
              </w:rPr>
            </w:pPr>
            <w:r w:rsidRPr="00325AE7">
              <w:rPr>
                <w:rFonts w:asciiTheme="majorBidi" w:hAnsiTheme="majorBidi" w:cstheme="majorBidi"/>
                <w:sz w:val="22"/>
                <w:szCs w:val="22"/>
                <w:lang w:val="en-GB"/>
              </w:rPr>
              <w:t>-</w:t>
            </w:r>
          </w:p>
        </w:tc>
        <w:tc>
          <w:tcPr>
            <w:tcW w:w="2045" w:type="dxa"/>
          </w:tcPr>
          <w:p w14:paraId="2B13BD43" w14:textId="77777777" w:rsidR="00420D75" w:rsidRPr="00325AE7" w:rsidRDefault="00420D75" w:rsidP="00420D75">
            <w:pPr>
              <w:tabs>
                <w:tab w:val="left" w:pos="1734"/>
              </w:tabs>
              <w:ind w:right="459"/>
              <w:jc w:val="right"/>
              <w:rPr>
                <w:rFonts w:asciiTheme="majorBidi" w:hAnsiTheme="majorBidi" w:cstheme="majorBidi"/>
                <w:sz w:val="22"/>
                <w:szCs w:val="22"/>
              </w:rPr>
            </w:pPr>
            <w:r w:rsidRPr="00325AE7">
              <w:rPr>
                <w:rFonts w:asciiTheme="majorBidi" w:hAnsiTheme="majorBidi" w:cstheme="majorBidi"/>
                <w:sz w:val="22"/>
                <w:szCs w:val="22"/>
              </w:rPr>
              <w:t>-</w:t>
            </w:r>
          </w:p>
        </w:tc>
        <w:tc>
          <w:tcPr>
            <w:tcW w:w="1984" w:type="dxa"/>
          </w:tcPr>
          <w:p w14:paraId="2F5070A2" w14:textId="77777777" w:rsidR="00420D75" w:rsidRPr="00325AE7" w:rsidRDefault="00420D75" w:rsidP="00420D75">
            <w:pPr>
              <w:ind w:right="175"/>
              <w:jc w:val="right"/>
              <w:rPr>
                <w:rFonts w:asciiTheme="majorBidi" w:hAnsiTheme="majorBidi" w:cstheme="majorBidi"/>
                <w:sz w:val="22"/>
                <w:szCs w:val="22"/>
              </w:rPr>
            </w:pPr>
            <w:r w:rsidRPr="00325AE7">
              <w:rPr>
                <w:rFonts w:asciiTheme="majorBidi" w:hAnsiTheme="majorBidi" w:cstheme="majorBidi"/>
                <w:sz w:val="22"/>
                <w:szCs w:val="22"/>
              </w:rPr>
              <w:t>(100,000)</w:t>
            </w:r>
          </w:p>
        </w:tc>
        <w:tc>
          <w:tcPr>
            <w:tcW w:w="1735" w:type="dxa"/>
          </w:tcPr>
          <w:p w14:paraId="3BFDC0A8" w14:textId="77777777" w:rsidR="00420D75" w:rsidRPr="00325AE7" w:rsidRDefault="00420D75" w:rsidP="00420D75">
            <w:pPr>
              <w:ind w:right="175"/>
              <w:jc w:val="right"/>
              <w:rPr>
                <w:rFonts w:asciiTheme="majorBidi" w:hAnsiTheme="majorBidi" w:cstheme="majorBidi"/>
                <w:sz w:val="22"/>
                <w:szCs w:val="22"/>
                <w:lang w:val="en-GB"/>
              </w:rPr>
            </w:pPr>
            <w:r w:rsidRPr="00325AE7">
              <w:rPr>
                <w:rFonts w:asciiTheme="majorBidi" w:hAnsiTheme="majorBidi" w:cstheme="majorBidi"/>
                <w:sz w:val="22"/>
                <w:szCs w:val="22"/>
                <w:lang w:val="en-GB"/>
              </w:rPr>
              <w:t>(1,222,970)</w:t>
            </w:r>
          </w:p>
        </w:tc>
        <w:tc>
          <w:tcPr>
            <w:tcW w:w="1533" w:type="dxa"/>
            <w:shd w:val="clear" w:color="auto" w:fill="auto"/>
          </w:tcPr>
          <w:p w14:paraId="10D4C3A7" w14:textId="77777777" w:rsidR="00420D75" w:rsidRPr="00325AE7" w:rsidRDefault="00420D75" w:rsidP="00420D75">
            <w:pPr>
              <w:jc w:val="center"/>
              <w:rPr>
                <w:rFonts w:asciiTheme="majorBidi" w:hAnsiTheme="majorBidi" w:cstheme="majorBidi"/>
                <w:sz w:val="22"/>
                <w:szCs w:val="22"/>
                <w:lang w:val="en-GB"/>
              </w:rPr>
            </w:pPr>
          </w:p>
        </w:tc>
        <w:tc>
          <w:tcPr>
            <w:tcW w:w="1280" w:type="dxa"/>
            <w:shd w:val="clear" w:color="auto" w:fill="auto"/>
          </w:tcPr>
          <w:p w14:paraId="4D62903E" w14:textId="77777777" w:rsidR="00420D75" w:rsidRPr="00325AE7" w:rsidRDefault="00420D75" w:rsidP="00420D75">
            <w:pPr>
              <w:jc w:val="thaiDistribute"/>
              <w:rPr>
                <w:rFonts w:asciiTheme="majorBidi" w:hAnsiTheme="majorBidi" w:cstheme="majorBidi"/>
                <w:sz w:val="22"/>
                <w:szCs w:val="22"/>
                <w:lang w:val="en-GB"/>
              </w:rPr>
            </w:pPr>
          </w:p>
        </w:tc>
      </w:tr>
      <w:tr w:rsidR="00420D75" w:rsidRPr="001B496E" w14:paraId="2476960A" w14:textId="77777777" w:rsidTr="00325AE7">
        <w:tc>
          <w:tcPr>
            <w:tcW w:w="3995" w:type="dxa"/>
            <w:shd w:val="clear" w:color="auto" w:fill="auto"/>
          </w:tcPr>
          <w:p w14:paraId="35AEDD3D" w14:textId="77777777" w:rsidR="00420D75" w:rsidRPr="00325AE7" w:rsidRDefault="00420D75" w:rsidP="00325AE7">
            <w:pPr>
              <w:ind w:hanging="107"/>
              <w:jc w:val="thaiDistribute"/>
              <w:rPr>
                <w:rFonts w:asciiTheme="majorBidi" w:eastAsia="MS Mincho" w:hAnsiTheme="majorBidi" w:cstheme="majorBidi"/>
                <w:sz w:val="22"/>
                <w:szCs w:val="22"/>
                <w:cs/>
              </w:rPr>
            </w:pPr>
            <w:r w:rsidRPr="00325AE7">
              <w:rPr>
                <w:rFonts w:asciiTheme="majorBidi" w:eastAsia="MS Mincho" w:hAnsiTheme="majorBidi" w:cstheme="majorBidi"/>
                <w:sz w:val="22"/>
                <w:szCs w:val="22"/>
              </w:rPr>
              <w:t>Net Cash and Cash Equivalents Increase (Decrease)</w:t>
            </w:r>
          </w:p>
        </w:tc>
        <w:tc>
          <w:tcPr>
            <w:tcW w:w="1816" w:type="dxa"/>
            <w:shd w:val="clear" w:color="auto" w:fill="auto"/>
          </w:tcPr>
          <w:p w14:paraId="106A36E5" w14:textId="77777777" w:rsidR="00420D75" w:rsidRPr="00325AE7" w:rsidRDefault="00420D75" w:rsidP="00420D75">
            <w:pPr>
              <w:ind w:right="175"/>
              <w:jc w:val="right"/>
              <w:rPr>
                <w:rFonts w:asciiTheme="majorBidi" w:hAnsiTheme="majorBidi" w:cstheme="majorBidi"/>
                <w:sz w:val="22"/>
                <w:szCs w:val="22"/>
                <w:lang w:val="en-GB"/>
              </w:rPr>
            </w:pPr>
            <w:r w:rsidRPr="00325AE7">
              <w:rPr>
                <w:rFonts w:asciiTheme="majorBidi" w:hAnsiTheme="majorBidi" w:cstheme="majorBidi"/>
                <w:sz w:val="22"/>
                <w:szCs w:val="22"/>
                <w:lang w:val="en-GB"/>
              </w:rPr>
              <w:t>1,667,895</w:t>
            </w:r>
          </w:p>
        </w:tc>
        <w:tc>
          <w:tcPr>
            <w:tcW w:w="2045" w:type="dxa"/>
          </w:tcPr>
          <w:p w14:paraId="55C8987A" w14:textId="77777777" w:rsidR="00420D75" w:rsidRPr="00325AE7" w:rsidRDefault="00420D75" w:rsidP="00420D75">
            <w:pPr>
              <w:ind w:right="175"/>
              <w:jc w:val="right"/>
              <w:rPr>
                <w:rFonts w:asciiTheme="majorBidi" w:hAnsiTheme="majorBidi" w:cstheme="majorBidi"/>
                <w:sz w:val="22"/>
                <w:szCs w:val="22"/>
              </w:rPr>
            </w:pPr>
            <w:r w:rsidRPr="00325AE7">
              <w:rPr>
                <w:rFonts w:asciiTheme="majorBidi" w:hAnsiTheme="majorBidi" w:cstheme="majorBidi"/>
                <w:sz w:val="22"/>
                <w:szCs w:val="22"/>
              </w:rPr>
              <w:t>(47,730)</w:t>
            </w:r>
          </w:p>
        </w:tc>
        <w:tc>
          <w:tcPr>
            <w:tcW w:w="1984" w:type="dxa"/>
          </w:tcPr>
          <w:p w14:paraId="0B8E5D63" w14:textId="77777777" w:rsidR="00420D75" w:rsidRPr="00325AE7" w:rsidRDefault="00420D75" w:rsidP="00420D75">
            <w:pPr>
              <w:ind w:right="175"/>
              <w:jc w:val="right"/>
              <w:rPr>
                <w:rFonts w:asciiTheme="majorBidi" w:hAnsiTheme="majorBidi" w:cstheme="majorBidi"/>
                <w:sz w:val="22"/>
                <w:szCs w:val="22"/>
              </w:rPr>
            </w:pPr>
            <w:r w:rsidRPr="00325AE7">
              <w:rPr>
                <w:rFonts w:asciiTheme="majorBidi" w:hAnsiTheme="majorBidi" w:cstheme="majorBidi"/>
                <w:sz w:val="22"/>
                <w:szCs w:val="22"/>
              </w:rPr>
              <w:t>76,239</w:t>
            </w:r>
          </w:p>
        </w:tc>
        <w:tc>
          <w:tcPr>
            <w:tcW w:w="1735" w:type="dxa"/>
          </w:tcPr>
          <w:p w14:paraId="6FA14301" w14:textId="77777777" w:rsidR="00420D75" w:rsidRPr="00325AE7" w:rsidRDefault="00420D75" w:rsidP="00420D75">
            <w:pPr>
              <w:ind w:right="175"/>
              <w:jc w:val="right"/>
              <w:rPr>
                <w:rFonts w:asciiTheme="majorBidi" w:hAnsiTheme="majorBidi" w:cstheme="majorBidi"/>
                <w:sz w:val="22"/>
                <w:szCs w:val="22"/>
              </w:rPr>
            </w:pPr>
            <w:r w:rsidRPr="00325AE7">
              <w:rPr>
                <w:rFonts w:asciiTheme="majorBidi" w:hAnsiTheme="majorBidi" w:cstheme="majorBidi"/>
                <w:sz w:val="22"/>
                <w:szCs w:val="22"/>
              </w:rPr>
              <w:t>85,814</w:t>
            </w:r>
          </w:p>
        </w:tc>
        <w:tc>
          <w:tcPr>
            <w:tcW w:w="1533" w:type="dxa"/>
            <w:shd w:val="clear" w:color="auto" w:fill="auto"/>
          </w:tcPr>
          <w:p w14:paraId="1894655E" w14:textId="77777777" w:rsidR="00420D75" w:rsidRPr="00325AE7" w:rsidRDefault="00420D75" w:rsidP="00420D75">
            <w:pPr>
              <w:jc w:val="center"/>
              <w:rPr>
                <w:rFonts w:asciiTheme="majorBidi" w:hAnsiTheme="majorBidi" w:cstheme="majorBidi"/>
                <w:sz w:val="22"/>
                <w:szCs w:val="22"/>
                <w:lang w:val="en-GB"/>
              </w:rPr>
            </w:pPr>
          </w:p>
        </w:tc>
        <w:tc>
          <w:tcPr>
            <w:tcW w:w="1280" w:type="dxa"/>
            <w:shd w:val="clear" w:color="auto" w:fill="auto"/>
          </w:tcPr>
          <w:p w14:paraId="10017F20" w14:textId="77777777" w:rsidR="00420D75" w:rsidRPr="00325AE7" w:rsidRDefault="00420D75" w:rsidP="00420D75">
            <w:pPr>
              <w:jc w:val="thaiDistribute"/>
              <w:rPr>
                <w:rFonts w:asciiTheme="majorBidi" w:hAnsiTheme="majorBidi" w:cstheme="majorBidi"/>
                <w:sz w:val="22"/>
                <w:szCs w:val="22"/>
                <w:lang w:val="en-GB"/>
              </w:rPr>
            </w:pPr>
          </w:p>
        </w:tc>
      </w:tr>
      <w:tr w:rsidR="007E4C6C" w:rsidRPr="001B496E" w14:paraId="2AA88179" w14:textId="77777777" w:rsidTr="00325AE7">
        <w:tc>
          <w:tcPr>
            <w:tcW w:w="3995" w:type="dxa"/>
            <w:shd w:val="clear" w:color="auto" w:fill="auto"/>
          </w:tcPr>
          <w:p w14:paraId="7466C5F0" w14:textId="77777777" w:rsidR="007E4C6C" w:rsidRPr="00325AE7" w:rsidRDefault="007E4C6C" w:rsidP="007E4C6C">
            <w:pPr>
              <w:ind w:left="117" w:right="-108" w:hanging="117"/>
              <w:jc w:val="thaiDistribute"/>
              <w:rPr>
                <w:rFonts w:asciiTheme="majorBidi" w:hAnsiTheme="majorBidi" w:cstheme="majorBidi"/>
                <w:sz w:val="22"/>
                <w:szCs w:val="22"/>
                <w:cs/>
              </w:rPr>
            </w:pPr>
          </w:p>
        </w:tc>
        <w:tc>
          <w:tcPr>
            <w:tcW w:w="1816" w:type="dxa"/>
            <w:shd w:val="clear" w:color="auto" w:fill="auto"/>
          </w:tcPr>
          <w:p w14:paraId="25C46CE5" w14:textId="77777777" w:rsidR="007E4C6C" w:rsidRPr="00325AE7" w:rsidRDefault="007E4C6C" w:rsidP="007E4C6C">
            <w:pPr>
              <w:ind w:right="175"/>
              <w:jc w:val="right"/>
              <w:rPr>
                <w:rFonts w:asciiTheme="majorBidi" w:hAnsiTheme="majorBidi" w:cstheme="majorBidi"/>
                <w:sz w:val="22"/>
                <w:szCs w:val="22"/>
                <w:lang w:val="en-GB"/>
              </w:rPr>
            </w:pPr>
          </w:p>
        </w:tc>
        <w:tc>
          <w:tcPr>
            <w:tcW w:w="2045" w:type="dxa"/>
          </w:tcPr>
          <w:p w14:paraId="7B924576" w14:textId="77777777" w:rsidR="007E4C6C" w:rsidRPr="00325AE7" w:rsidRDefault="007E4C6C" w:rsidP="007E4C6C">
            <w:pPr>
              <w:ind w:right="175"/>
              <w:jc w:val="right"/>
              <w:rPr>
                <w:rFonts w:asciiTheme="majorBidi" w:hAnsiTheme="majorBidi" w:cstheme="majorBidi"/>
                <w:sz w:val="22"/>
                <w:szCs w:val="22"/>
              </w:rPr>
            </w:pPr>
          </w:p>
        </w:tc>
        <w:tc>
          <w:tcPr>
            <w:tcW w:w="1984" w:type="dxa"/>
          </w:tcPr>
          <w:p w14:paraId="357FA984" w14:textId="77777777" w:rsidR="007E4C6C" w:rsidRPr="00325AE7" w:rsidRDefault="007E4C6C" w:rsidP="007E4C6C">
            <w:pPr>
              <w:ind w:right="175"/>
              <w:jc w:val="right"/>
              <w:rPr>
                <w:rFonts w:asciiTheme="majorBidi" w:hAnsiTheme="majorBidi" w:cstheme="majorBidi"/>
                <w:sz w:val="22"/>
                <w:szCs w:val="22"/>
              </w:rPr>
            </w:pPr>
          </w:p>
        </w:tc>
        <w:tc>
          <w:tcPr>
            <w:tcW w:w="1735" w:type="dxa"/>
          </w:tcPr>
          <w:p w14:paraId="7D970B49" w14:textId="77777777" w:rsidR="007E4C6C" w:rsidRPr="00325AE7" w:rsidRDefault="007E4C6C" w:rsidP="007E4C6C">
            <w:pPr>
              <w:ind w:right="175"/>
              <w:jc w:val="right"/>
              <w:rPr>
                <w:rFonts w:asciiTheme="majorBidi" w:hAnsiTheme="majorBidi" w:cstheme="majorBidi"/>
                <w:sz w:val="22"/>
                <w:szCs w:val="22"/>
              </w:rPr>
            </w:pPr>
          </w:p>
        </w:tc>
        <w:tc>
          <w:tcPr>
            <w:tcW w:w="1533" w:type="dxa"/>
            <w:shd w:val="clear" w:color="auto" w:fill="auto"/>
          </w:tcPr>
          <w:p w14:paraId="2698E3A9" w14:textId="77777777" w:rsidR="007E4C6C" w:rsidRPr="00325AE7" w:rsidRDefault="007E4C6C" w:rsidP="007E4C6C">
            <w:pPr>
              <w:rPr>
                <w:rFonts w:asciiTheme="majorBidi" w:hAnsiTheme="majorBidi" w:cstheme="majorBidi"/>
                <w:sz w:val="22"/>
                <w:szCs w:val="22"/>
                <w:lang w:val="en-GB"/>
              </w:rPr>
            </w:pPr>
          </w:p>
        </w:tc>
        <w:tc>
          <w:tcPr>
            <w:tcW w:w="1280" w:type="dxa"/>
            <w:shd w:val="clear" w:color="auto" w:fill="auto"/>
          </w:tcPr>
          <w:p w14:paraId="526292D9" w14:textId="77777777" w:rsidR="007E4C6C" w:rsidRPr="00325AE7" w:rsidRDefault="007E4C6C" w:rsidP="007E4C6C">
            <w:pPr>
              <w:jc w:val="thaiDistribute"/>
              <w:rPr>
                <w:rFonts w:asciiTheme="majorBidi" w:hAnsiTheme="majorBidi" w:cstheme="majorBidi"/>
                <w:sz w:val="22"/>
                <w:szCs w:val="22"/>
                <w:lang w:val="en-GB"/>
              </w:rPr>
            </w:pPr>
          </w:p>
        </w:tc>
      </w:tr>
      <w:tr w:rsidR="00AC2176" w:rsidRPr="001B496E" w14:paraId="0095926C" w14:textId="77777777" w:rsidTr="00325AE7">
        <w:tc>
          <w:tcPr>
            <w:tcW w:w="3995" w:type="dxa"/>
            <w:shd w:val="clear" w:color="auto" w:fill="auto"/>
          </w:tcPr>
          <w:p w14:paraId="56AD5A13" w14:textId="77777777" w:rsidR="00AC2176" w:rsidRPr="001B496E" w:rsidRDefault="00AC2176" w:rsidP="001F0CC6">
            <w:pPr>
              <w:jc w:val="thaiDistribute"/>
              <w:rPr>
                <w:rFonts w:asciiTheme="majorBidi" w:hAnsiTheme="majorBidi" w:cstheme="majorBidi"/>
                <w:sz w:val="22"/>
                <w:szCs w:val="22"/>
                <w:lang w:val="en-GB"/>
              </w:rPr>
            </w:pPr>
          </w:p>
        </w:tc>
        <w:tc>
          <w:tcPr>
            <w:tcW w:w="1816" w:type="dxa"/>
            <w:shd w:val="clear" w:color="auto" w:fill="auto"/>
          </w:tcPr>
          <w:p w14:paraId="53656E42" w14:textId="77777777" w:rsidR="00AC2176" w:rsidRPr="001B496E" w:rsidRDefault="00AC2176" w:rsidP="001F0CC6">
            <w:pPr>
              <w:jc w:val="center"/>
              <w:rPr>
                <w:rFonts w:asciiTheme="majorBidi" w:hAnsiTheme="majorBidi" w:cstheme="majorBidi"/>
                <w:sz w:val="22"/>
                <w:szCs w:val="22"/>
                <w:cs/>
                <w:lang w:val="en-GB"/>
              </w:rPr>
            </w:pPr>
          </w:p>
        </w:tc>
        <w:tc>
          <w:tcPr>
            <w:tcW w:w="2045" w:type="dxa"/>
          </w:tcPr>
          <w:p w14:paraId="7543AE45" w14:textId="77777777" w:rsidR="00AC2176" w:rsidRPr="001B496E" w:rsidRDefault="00AC2176" w:rsidP="001F0CC6">
            <w:pPr>
              <w:jc w:val="center"/>
              <w:rPr>
                <w:rFonts w:asciiTheme="majorBidi" w:hAnsiTheme="majorBidi" w:cstheme="majorBidi"/>
                <w:sz w:val="22"/>
                <w:szCs w:val="22"/>
                <w:cs/>
                <w:lang w:val="en-GB"/>
              </w:rPr>
            </w:pPr>
          </w:p>
        </w:tc>
        <w:tc>
          <w:tcPr>
            <w:tcW w:w="1984" w:type="dxa"/>
          </w:tcPr>
          <w:p w14:paraId="4081742B" w14:textId="77777777" w:rsidR="00AC2176" w:rsidRPr="001B496E" w:rsidRDefault="00AC2176" w:rsidP="001F0CC6">
            <w:pPr>
              <w:jc w:val="center"/>
              <w:rPr>
                <w:rFonts w:asciiTheme="majorBidi" w:hAnsiTheme="majorBidi" w:cstheme="majorBidi"/>
                <w:sz w:val="22"/>
                <w:szCs w:val="22"/>
                <w:cs/>
                <w:lang w:val="en-GB"/>
              </w:rPr>
            </w:pPr>
          </w:p>
        </w:tc>
        <w:tc>
          <w:tcPr>
            <w:tcW w:w="1735" w:type="dxa"/>
          </w:tcPr>
          <w:p w14:paraId="41526D10" w14:textId="77777777" w:rsidR="00AC2176" w:rsidRPr="001B496E" w:rsidRDefault="00AC2176" w:rsidP="001F0CC6">
            <w:pPr>
              <w:jc w:val="center"/>
              <w:rPr>
                <w:rFonts w:asciiTheme="majorBidi" w:hAnsiTheme="majorBidi" w:cstheme="majorBidi"/>
                <w:sz w:val="22"/>
                <w:szCs w:val="22"/>
                <w:cs/>
                <w:lang w:val="en-GB"/>
              </w:rPr>
            </w:pPr>
          </w:p>
        </w:tc>
        <w:tc>
          <w:tcPr>
            <w:tcW w:w="1533" w:type="dxa"/>
            <w:shd w:val="clear" w:color="auto" w:fill="auto"/>
          </w:tcPr>
          <w:p w14:paraId="122ED7AE" w14:textId="77777777" w:rsidR="00AC2176" w:rsidRPr="001B496E" w:rsidRDefault="00AC2176" w:rsidP="001F0CC6">
            <w:pPr>
              <w:jc w:val="center"/>
              <w:rPr>
                <w:rFonts w:asciiTheme="majorBidi" w:hAnsiTheme="majorBidi" w:cstheme="majorBidi"/>
                <w:sz w:val="22"/>
                <w:szCs w:val="22"/>
                <w:cs/>
              </w:rPr>
            </w:pPr>
          </w:p>
        </w:tc>
        <w:tc>
          <w:tcPr>
            <w:tcW w:w="1280" w:type="dxa"/>
            <w:shd w:val="clear" w:color="auto" w:fill="auto"/>
          </w:tcPr>
          <w:p w14:paraId="2A14F206" w14:textId="77777777" w:rsidR="00AC2176" w:rsidRPr="001B496E" w:rsidRDefault="00420D75" w:rsidP="001F0CC6">
            <w:pPr>
              <w:jc w:val="right"/>
              <w:rPr>
                <w:rFonts w:asciiTheme="majorBidi" w:hAnsiTheme="majorBidi" w:cstheme="majorBidi"/>
                <w:sz w:val="22"/>
                <w:szCs w:val="22"/>
              </w:rPr>
            </w:pPr>
            <w:r w:rsidRPr="001B496E">
              <w:rPr>
                <w:rFonts w:asciiTheme="majorBidi" w:hAnsiTheme="majorBidi" w:cstheme="majorBidi"/>
                <w:sz w:val="22"/>
                <w:szCs w:val="22"/>
              </w:rPr>
              <w:t>(Unit : Baht)</w:t>
            </w:r>
          </w:p>
        </w:tc>
      </w:tr>
      <w:tr w:rsidR="00AC2176" w:rsidRPr="001B496E" w14:paraId="1525D153" w14:textId="77777777" w:rsidTr="00325AE7">
        <w:tc>
          <w:tcPr>
            <w:tcW w:w="3995" w:type="dxa"/>
            <w:shd w:val="clear" w:color="auto" w:fill="auto"/>
          </w:tcPr>
          <w:p w14:paraId="051EDC3B" w14:textId="77777777" w:rsidR="00AC2176" w:rsidRPr="001B496E" w:rsidRDefault="00AC2176" w:rsidP="001F0CC6">
            <w:pPr>
              <w:jc w:val="thaiDistribute"/>
              <w:rPr>
                <w:rFonts w:asciiTheme="majorBidi" w:hAnsiTheme="majorBidi" w:cstheme="majorBidi"/>
                <w:sz w:val="22"/>
                <w:szCs w:val="22"/>
                <w:lang w:val="en-GB"/>
              </w:rPr>
            </w:pPr>
          </w:p>
        </w:tc>
        <w:tc>
          <w:tcPr>
            <w:tcW w:w="10393" w:type="dxa"/>
            <w:gridSpan w:val="6"/>
          </w:tcPr>
          <w:p w14:paraId="0BF3703F" w14:textId="77777777" w:rsidR="00AC2176" w:rsidRPr="001B496E" w:rsidRDefault="00420D75" w:rsidP="001F0CC6">
            <w:pPr>
              <w:jc w:val="center"/>
              <w:rPr>
                <w:rFonts w:asciiTheme="majorBidi" w:hAnsiTheme="majorBidi" w:cstheme="majorBidi"/>
                <w:sz w:val="22"/>
                <w:szCs w:val="22"/>
              </w:rPr>
            </w:pPr>
            <w:r w:rsidRPr="001B496E">
              <w:rPr>
                <w:rFonts w:asciiTheme="majorBidi" w:eastAsia="MS Mincho" w:hAnsiTheme="majorBidi" w:cstheme="majorBidi"/>
                <w:sz w:val="22"/>
                <w:szCs w:val="22"/>
              </w:rPr>
              <w:t>As at 31 December 2021</w:t>
            </w:r>
          </w:p>
        </w:tc>
      </w:tr>
      <w:tr w:rsidR="00325AE7" w:rsidRPr="001B496E" w14:paraId="1FEB2D46" w14:textId="77777777" w:rsidTr="00325AE7">
        <w:tc>
          <w:tcPr>
            <w:tcW w:w="3995" w:type="dxa"/>
            <w:shd w:val="clear" w:color="auto" w:fill="auto"/>
          </w:tcPr>
          <w:p w14:paraId="66DC2CB5" w14:textId="77777777" w:rsidR="00325AE7" w:rsidRPr="001B496E" w:rsidRDefault="00325AE7" w:rsidP="00325AE7">
            <w:pPr>
              <w:jc w:val="thaiDistribute"/>
              <w:rPr>
                <w:rFonts w:asciiTheme="majorBidi" w:hAnsiTheme="majorBidi" w:cstheme="majorBidi"/>
                <w:sz w:val="22"/>
                <w:szCs w:val="22"/>
                <w:lang w:val="en-GB"/>
              </w:rPr>
            </w:pPr>
          </w:p>
        </w:tc>
        <w:tc>
          <w:tcPr>
            <w:tcW w:w="1816" w:type="dxa"/>
            <w:shd w:val="clear" w:color="auto" w:fill="auto"/>
          </w:tcPr>
          <w:p w14:paraId="39273D3D" w14:textId="77777777" w:rsidR="00325AE7" w:rsidRPr="00325AE7" w:rsidRDefault="00325AE7" w:rsidP="00325AE7">
            <w:pPr>
              <w:ind w:right="-103" w:hanging="113"/>
              <w:jc w:val="center"/>
              <w:rPr>
                <w:rFonts w:asciiTheme="majorBidi" w:eastAsia="MS Mincho" w:hAnsiTheme="majorBidi" w:cstheme="majorBidi"/>
                <w:sz w:val="22"/>
                <w:szCs w:val="22"/>
              </w:rPr>
            </w:pPr>
            <w:r w:rsidRPr="00325AE7">
              <w:rPr>
                <w:rFonts w:asciiTheme="majorBidi" w:eastAsia="MS Mincho" w:hAnsiTheme="majorBidi" w:cstheme="majorBidi"/>
                <w:sz w:val="22"/>
                <w:szCs w:val="22"/>
              </w:rPr>
              <w:t xml:space="preserve">W.Solar </w:t>
            </w:r>
          </w:p>
          <w:p w14:paraId="27ABF9B2" w14:textId="31651C6F" w:rsidR="00325AE7" w:rsidRPr="001B496E" w:rsidRDefault="00325AE7" w:rsidP="00325AE7">
            <w:pPr>
              <w:ind w:left="-113" w:right="-113"/>
              <w:jc w:val="center"/>
              <w:rPr>
                <w:rFonts w:asciiTheme="majorBidi" w:hAnsiTheme="majorBidi" w:cstheme="majorBidi"/>
                <w:sz w:val="22"/>
                <w:szCs w:val="22"/>
                <w:lang w:val="en-GB"/>
              </w:rPr>
            </w:pPr>
            <w:r w:rsidRPr="00325AE7">
              <w:rPr>
                <w:rFonts w:asciiTheme="majorBidi" w:eastAsia="MS Mincho" w:hAnsiTheme="majorBidi" w:cstheme="majorBidi"/>
                <w:sz w:val="22"/>
                <w:szCs w:val="22"/>
              </w:rPr>
              <w:t>Company Limited</w:t>
            </w:r>
          </w:p>
        </w:tc>
        <w:tc>
          <w:tcPr>
            <w:tcW w:w="2045" w:type="dxa"/>
          </w:tcPr>
          <w:p w14:paraId="2842D94B" w14:textId="77777777" w:rsidR="00325AE7" w:rsidRPr="00325AE7" w:rsidRDefault="00325AE7" w:rsidP="00325AE7">
            <w:pPr>
              <w:ind w:right="-103" w:hanging="113"/>
              <w:jc w:val="center"/>
              <w:rPr>
                <w:rFonts w:asciiTheme="majorBidi" w:eastAsia="MS Mincho" w:hAnsiTheme="majorBidi" w:cstheme="majorBidi"/>
                <w:sz w:val="22"/>
                <w:szCs w:val="22"/>
              </w:rPr>
            </w:pPr>
            <w:r w:rsidRPr="00325AE7">
              <w:rPr>
                <w:rFonts w:asciiTheme="majorBidi" w:eastAsia="MS Mincho" w:hAnsiTheme="majorBidi" w:cstheme="majorBidi"/>
                <w:sz w:val="22"/>
                <w:szCs w:val="22"/>
              </w:rPr>
              <w:t xml:space="preserve">Wyncoast Water System </w:t>
            </w:r>
          </w:p>
          <w:p w14:paraId="0B96FAD5" w14:textId="2796D203" w:rsidR="00325AE7" w:rsidRPr="001B496E" w:rsidRDefault="00325AE7" w:rsidP="00325AE7">
            <w:pPr>
              <w:ind w:left="-113" w:right="-113"/>
              <w:jc w:val="center"/>
              <w:rPr>
                <w:rFonts w:asciiTheme="majorBidi" w:eastAsia="Cordia New" w:hAnsiTheme="majorBidi" w:cstheme="majorBidi"/>
                <w:snapToGrid w:val="0"/>
                <w:color w:val="000000"/>
                <w:sz w:val="22"/>
                <w:szCs w:val="22"/>
                <w:cs/>
                <w:lang w:eastAsia="th-TH"/>
              </w:rPr>
            </w:pPr>
            <w:r w:rsidRPr="00325AE7">
              <w:rPr>
                <w:rFonts w:asciiTheme="majorBidi" w:eastAsia="MS Mincho" w:hAnsiTheme="majorBidi" w:cstheme="majorBidi"/>
                <w:sz w:val="22"/>
                <w:szCs w:val="22"/>
              </w:rPr>
              <w:t>Company Limited</w:t>
            </w:r>
          </w:p>
        </w:tc>
        <w:tc>
          <w:tcPr>
            <w:tcW w:w="1984" w:type="dxa"/>
          </w:tcPr>
          <w:p w14:paraId="3A2176B3" w14:textId="02523633" w:rsidR="00325AE7" w:rsidRPr="001B496E" w:rsidRDefault="00325AE7" w:rsidP="00325AE7">
            <w:pPr>
              <w:ind w:left="-113" w:right="-113"/>
              <w:jc w:val="center"/>
              <w:rPr>
                <w:rFonts w:asciiTheme="majorBidi" w:eastAsia="Cordia New" w:hAnsiTheme="majorBidi" w:cstheme="majorBidi"/>
                <w:snapToGrid w:val="0"/>
                <w:color w:val="000000"/>
                <w:sz w:val="22"/>
                <w:szCs w:val="22"/>
                <w:cs/>
                <w:lang w:eastAsia="th-TH"/>
              </w:rPr>
            </w:pPr>
            <w:r w:rsidRPr="00325AE7">
              <w:rPr>
                <w:rFonts w:asciiTheme="majorBidi" w:eastAsia="MS Mincho" w:hAnsiTheme="majorBidi" w:cstheme="majorBidi"/>
                <w:sz w:val="22"/>
                <w:szCs w:val="22"/>
              </w:rPr>
              <w:t>Chachoengsao Power</w:t>
            </w:r>
            <w:r w:rsidRPr="00325AE7">
              <w:rPr>
                <w:rFonts w:asciiTheme="majorBidi" w:eastAsia="MS Mincho" w:hAnsiTheme="majorBidi" w:cstheme="majorBidi"/>
                <w:sz w:val="22"/>
                <w:szCs w:val="22"/>
              </w:rPr>
              <w:br/>
              <w:t xml:space="preserve"> Company Limited</w:t>
            </w:r>
          </w:p>
        </w:tc>
        <w:tc>
          <w:tcPr>
            <w:tcW w:w="1735" w:type="dxa"/>
          </w:tcPr>
          <w:p w14:paraId="30D38925" w14:textId="46A32240" w:rsidR="00325AE7" w:rsidRPr="001B496E" w:rsidRDefault="00325AE7" w:rsidP="00325AE7">
            <w:pPr>
              <w:ind w:left="-113" w:right="-113"/>
              <w:jc w:val="center"/>
              <w:rPr>
                <w:rFonts w:asciiTheme="majorBidi" w:hAnsiTheme="majorBidi" w:cstheme="majorBidi"/>
                <w:sz w:val="22"/>
                <w:szCs w:val="22"/>
                <w:lang w:val="en-GB"/>
              </w:rPr>
            </w:pPr>
            <w:r w:rsidRPr="00325AE7">
              <w:rPr>
                <w:rFonts w:asciiTheme="majorBidi" w:eastAsia="MS Mincho" w:hAnsiTheme="majorBidi" w:cstheme="majorBidi"/>
                <w:sz w:val="22"/>
                <w:szCs w:val="22"/>
              </w:rPr>
              <w:t xml:space="preserve">105 Solar Power </w:t>
            </w:r>
            <w:r w:rsidRPr="00325AE7">
              <w:rPr>
                <w:rFonts w:asciiTheme="majorBidi" w:eastAsia="MS Mincho" w:hAnsiTheme="majorBidi" w:cstheme="majorBidi"/>
                <w:sz w:val="22"/>
                <w:szCs w:val="22"/>
              </w:rPr>
              <w:br/>
              <w:t>Company Limited</w:t>
            </w:r>
          </w:p>
        </w:tc>
        <w:tc>
          <w:tcPr>
            <w:tcW w:w="1533" w:type="dxa"/>
            <w:shd w:val="clear" w:color="auto" w:fill="auto"/>
          </w:tcPr>
          <w:p w14:paraId="3E411B4C" w14:textId="0C0D38F2" w:rsidR="00325AE7" w:rsidRPr="001B496E" w:rsidRDefault="00325AE7" w:rsidP="00325AE7">
            <w:pPr>
              <w:jc w:val="center"/>
              <w:rPr>
                <w:rFonts w:asciiTheme="majorBidi" w:hAnsiTheme="majorBidi" w:cstheme="majorBidi"/>
                <w:sz w:val="22"/>
                <w:szCs w:val="22"/>
              </w:rPr>
            </w:pPr>
            <w:r w:rsidRPr="00325AE7">
              <w:rPr>
                <w:rFonts w:asciiTheme="majorBidi" w:eastAsia="MS Mincho" w:hAnsiTheme="majorBidi" w:cstheme="majorBidi"/>
                <w:sz w:val="22"/>
                <w:szCs w:val="22"/>
              </w:rPr>
              <w:t>Eliminated</w:t>
            </w:r>
          </w:p>
        </w:tc>
        <w:tc>
          <w:tcPr>
            <w:tcW w:w="1280" w:type="dxa"/>
            <w:shd w:val="clear" w:color="auto" w:fill="auto"/>
          </w:tcPr>
          <w:p w14:paraId="62C0F7B1" w14:textId="3F099ADE" w:rsidR="00325AE7" w:rsidRPr="001B496E" w:rsidRDefault="00325AE7" w:rsidP="00325AE7">
            <w:pPr>
              <w:jc w:val="center"/>
              <w:rPr>
                <w:rFonts w:asciiTheme="majorBidi" w:hAnsiTheme="majorBidi" w:cstheme="majorBidi"/>
                <w:sz w:val="22"/>
                <w:szCs w:val="22"/>
                <w:cs/>
              </w:rPr>
            </w:pPr>
            <w:r w:rsidRPr="00325AE7">
              <w:rPr>
                <w:rFonts w:asciiTheme="majorBidi" w:eastAsia="MS Mincho" w:hAnsiTheme="majorBidi" w:cstheme="majorBidi"/>
                <w:sz w:val="22"/>
                <w:szCs w:val="22"/>
              </w:rPr>
              <w:t>Total</w:t>
            </w:r>
          </w:p>
        </w:tc>
      </w:tr>
      <w:tr w:rsidR="00420D75" w:rsidRPr="001B496E" w14:paraId="3322714A" w14:textId="77777777" w:rsidTr="00325AE7">
        <w:tc>
          <w:tcPr>
            <w:tcW w:w="3995" w:type="dxa"/>
            <w:shd w:val="clear" w:color="auto" w:fill="auto"/>
          </w:tcPr>
          <w:p w14:paraId="1C34A675" w14:textId="77777777" w:rsidR="00420D75" w:rsidRPr="00325AE7" w:rsidRDefault="00420D75" w:rsidP="00325AE7">
            <w:pPr>
              <w:ind w:hanging="107"/>
              <w:jc w:val="thaiDistribute"/>
              <w:rPr>
                <w:rFonts w:asciiTheme="majorBidi" w:eastAsia="MS Mincho" w:hAnsiTheme="majorBidi" w:cstheme="majorBidi"/>
                <w:sz w:val="22"/>
                <w:szCs w:val="22"/>
              </w:rPr>
            </w:pPr>
            <w:r w:rsidRPr="001B496E">
              <w:rPr>
                <w:rFonts w:asciiTheme="majorBidi" w:eastAsia="MS Mincho" w:hAnsiTheme="majorBidi" w:cstheme="majorBidi"/>
                <w:sz w:val="22"/>
                <w:szCs w:val="22"/>
              </w:rPr>
              <w:t>% of Non-Controlling Interests</w:t>
            </w:r>
          </w:p>
        </w:tc>
        <w:tc>
          <w:tcPr>
            <w:tcW w:w="1816" w:type="dxa"/>
            <w:shd w:val="clear" w:color="auto" w:fill="auto"/>
          </w:tcPr>
          <w:p w14:paraId="2AE289AE" w14:textId="77777777" w:rsidR="00420D75" w:rsidRPr="001B496E" w:rsidRDefault="00420D75" w:rsidP="00420D75">
            <w:pPr>
              <w:ind w:right="175"/>
              <w:jc w:val="right"/>
              <w:rPr>
                <w:rFonts w:asciiTheme="majorBidi" w:hAnsiTheme="majorBidi" w:cstheme="majorBidi"/>
                <w:sz w:val="22"/>
                <w:szCs w:val="22"/>
              </w:rPr>
            </w:pPr>
            <w:r w:rsidRPr="001B496E">
              <w:rPr>
                <w:rFonts w:asciiTheme="majorBidi" w:hAnsiTheme="majorBidi" w:cstheme="majorBidi"/>
                <w:sz w:val="22"/>
                <w:szCs w:val="22"/>
              </w:rPr>
              <w:t>49</w:t>
            </w:r>
          </w:p>
        </w:tc>
        <w:tc>
          <w:tcPr>
            <w:tcW w:w="2045" w:type="dxa"/>
            <w:shd w:val="clear" w:color="auto" w:fill="auto"/>
          </w:tcPr>
          <w:p w14:paraId="4FC8B45F" w14:textId="77777777" w:rsidR="00420D75" w:rsidRPr="001B496E" w:rsidRDefault="00420D75" w:rsidP="00420D75">
            <w:pPr>
              <w:ind w:right="175"/>
              <w:jc w:val="right"/>
              <w:rPr>
                <w:rFonts w:asciiTheme="majorBidi" w:hAnsiTheme="majorBidi" w:cstheme="majorBidi"/>
                <w:sz w:val="22"/>
                <w:szCs w:val="22"/>
              </w:rPr>
            </w:pPr>
            <w:r w:rsidRPr="001B496E">
              <w:rPr>
                <w:rFonts w:asciiTheme="majorBidi" w:hAnsiTheme="majorBidi" w:cstheme="majorBidi"/>
                <w:sz w:val="22"/>
                <w:szCs w:val="22"/>
              </w:rPr>
              <w:t>49</w:t>
            </w:r>
          </w:p>
        </w:tc>
        <w:tc>
          <w:tcPr>
            <w:tcW w:w="1984" w:type="dxa"/>
          </w:tcPr>
          <w:p w14:paraId="61BC8A62" w14:textId="77777777" w:rsidR="00420D75" w:rsidRPr="001B496E" w:rsidRDefault="00420D75" w:rsidP="00420D75">
            <w:pPr>
              <w:ind w:right="175"/>
              <w:jc w:val="right"/>
              <w:rPr>
                <w:rFonts w:asciiTheme="majorBidi" w:hAnsiTheme="majorBidi" w:cstheme="majorBidi"/>
                <w:sz w:val="22"/>
                <w:szCs w:val="22"/>
              </w:rPr>
            </w:pPr>
            <w:r w:rsidRPr="001B496E">
              <w:rPr>
                <w:rFonts w:asciiTheme="majorBidi" w:hAnsiTheme="majorBidi" w:cstheme="majorBidi"/>
                <w:sz w:val="22"/>
                <w:szCs w:val="22"/>
              </w:rPr>
              <w:t>12.38</w:t>
            </w:r>
          </w:p>
        </w:tc>
        <w:tc>
          <w:tcPr>
            <w:tcW w:w="1735" w:type="dxa"/>
          </w:tcPr>
          <w:p w14:paraId="1915C4B2" w14:textId="77777777" w:rsidR="00420D75" w:rsidRPr="001B496E" w:rsidRDefault="00420D75" w:rsidP="00420D75">
            <w:pPr>
              <w:ind w:right="175"/>
              <w:jc w:val="right"/>
              <w:rPr>
                <w:rFonts w:asciiTheme="majorBidi" w:hAnsiTheme="majorBidi" w:cstheme="majorBidi"/>
                <w:sz w:val="22"/>
                <w:szCs w:val="22"/>
              </w:rPr>
            </w:pPr>
            <w:r w:rsidRPr="001B496E">
              <w:rPr>
                <w:rFonts w:asciiTheme="majorBidi" w:hAnsiTheme="majorBidi" w:cstheme="majorBidi"/>
                <w:sz w:val="22"/>
                <w:szCs w:val="22"/>
              </w:rPr>
              <w:t>44.36</w:t>
            </w:r>
          </w:p>
        </w:tc>
        <w:tc>
          <w:tcPr>
            <w:tcW w:w="1533" w:type="dxa"/>
            <w:shd w:val="clear" w:color="auto" w:fill="auto"/>
          </w:tcPr>
          <w:p w14:paraId="73279423" w14:textId="77777777" w:rsidR="00420D75" w:rsidRPr="001B496E" w:rsidRDefault="00420D75" w:rsidP="00420D75">
            <w:pPr>
              <w:jc w:val="thaiDistribute"/>
              <w:rPr>
                <w:rFonts w:asciiTheme="majorBidi" w:hAnsiTheme="majorBidi" w:cstheme="majorBidi"/>
                <w:sz w:val="22"/>
                <w:szCs w:val="22"/>
                <w:lang w:val="en-GB"/>
              </w:rPr>
            </w:pPr>
          </w:p>
        </w:tc>
        <w:tc>
          <w:tcPr>
            <w:tcW w:w="1280" w:type="dxa"/>
            <w:shd w:val="clear" w:color="auto" w:fill="auto"/>
          </w:tcPr>
          <w:p w14:paraId="506AFAC0" w14:textId="77777777" w:rsidR="00420D75" w:rsidRPr="001B496E" w:rsidRDefault="00420D75" w:rsidP="00420D75">
            <w:pPr>
              <w:jc w:val="thaiDistribute"/>
              <w:rPr>
                <w:rFonts w:asciiTheme="majorBidi" w:hAnsiTheme="majorBidi" w:cstheme="majorBidi"/>
                <w:sz w:val="22"/>
                <w:szCs w:val="22"/>
                <w:lang w:val="en-GB"/>
              </w:rPr>
            </w:pPr>
          </w:p>
        </w:tc>
      </w:tr>
      <w:tr w:rsidR="00420D75" w:rsidRPr="001B496E" w14:paraId="0B970534" w14:textId="77777777" w:rsidTr="00325AE7">
        <w:tc>
          <w:tcPr>
            <w:tcW w:w="3995" w:type="dxa"/>
            <w:shd w:val="clear" w:color="auto" w:fill="auto"/>
          </w:tcPr>
          <w:p w14:paraId="4B61000B" w14:textId="77777777" w:rsidR="00420D75" w:rsidRPr="00325AE7" w:rsidRDefault="00420D75" w:rsidP="00325AE7">
            <w:pPr>
              <w:ind w:hanging="107"/>
              <w:jc w:val="thaiDistribute"/>
              <w:rPr>
                <w:rFonts w:asciiTheme="majorBidi" w:eastAsia="MS Mincho" w:hAnsiTheme="majorBidi" w:cstheme="majorBidi"/>
                <w:sz w:val="22"/>
                <w:szCs w:val="22"/>
                <w:cs/>
              </w:rPr>
            </w:pPr>
            <w:r w:rsidRPr="001B496E">
              <w:rPr>
                <w:rFonts w:asciiTheme="majorBidi" w:eastAsia="MS Mincho" w:hAnsiTheme="majorBidi" w:cstheme="majorBidi"/>
                <w:sz w:val="22"/>
                <w:szCs w:val="22"/>
              </w:rPr>
              <w:t>Current Assets</w:t>
            </w:r>
          </w:p>
        </w:tc>
        <w:tc>
          <w:tcPr>
            <w:tcW w:w="1816" w:type="dxa"/>
            <w:shd w:val="clear" w:color="auto" w:fill="auto"/>
          </w:tcPr>
          <w:p w14:paraId="634B8FDE" w14:textId="77777777" w:rsidR="00420D75" w:rsidRPr="001B496E" w:rsidRDefault="00420D75" w:rsidP="00420D75">
            <w:pPr>
              <w:ind w:right="175"/>
              <w:jc w:val="right"/>
              <w:rPr>
                <w:rFonts w:asciiTheme="majorBidi" w:hAnsiTheme="majorBidi" w:cstheme="majorBidi"/>
                <w:sz w:val="22"/>
                <w:szCs w:val="22"/>
              </w:rPr>
            </w:pPr>
            <w:r w:rsidRPr="001B496E">
              <w:rPr>
                <w:rFonts w:asciiTheme="majorBidi" w:hAnsiTheme="majorBidi" w:cstheme="majorBidi"/>
                <w:sz w:val="22"/>
                <w:szCs w:val="22"/>
              </w:rPr>
              <w:t>10,959,645</w:t>
            </w:r>
          </w:p>
        </w:tc>
        <w:tc>
          <w:tcPr>
            <w:tcW w:w="2045" w:type="dxa"/>
            <w:shd w:val="clear" w:color="auto" w:fill="auto"/>
          </w:tcPr>
          <w:p w14:paraId="64DB2ABD" w14:textId="77777777" w:rsidR="00420D75" w:rsidRPr="001B496E" w:rsidRDefault="00420D75" w:rsidP="00420D75">
            <w:pPr>
              <w:ind w:right="175"/>
              <w:jc w:val="right"/>
              <w:rPr>
                <w:rFonts w:asciiTheme="majorBidi" w:hAnsiTheme="majorBidi" w:cstheme="majorBidi"/>
                <w:sz w:val="22"/>
                <w:szCs w:val="22"/>
              </w:rPr>
            </w:pPr>
            <w:r w:rsidRPr="001B496E">
              <w:rPr>
                <w:rFonts w:asciiTheme="majorBidi" w:hAnsiTheme="majorBidi" w:cstheme="majorBidi"/>
                <w:sz w:val="22"/>
                <w:szCs w:val="22"/>
              </w:rPr>
              <w:t>323,329</w:t>
            </w:r>
          </w:p>
        </w:tc>
        <w:tc>
          <w:tcPr>
            <w:tcW w:w="1984" w:type="dxa"/>
          </w:tcPr>
          <w:p w14:paraId="47036E80" w14:textId="77777777" w:rsidR="00420D75" w:rsidRPr="001B496E" w:rsidRDefault="00420D75" w:rsidP="00420D75">
            <w:pPr>
              <w:ind w:right="175"/>
              <w:jc w:val="right"/>
              <w:rPr>
                <w:rFonts w:asciiTheme="majorBidi" w:hAnsiTheme="majorBidi" w:cstheme="majorBidi"/>
                <w:sz w:val="22"/>
                <w:szCs w:val="22"/>
              </w:rPr>
            </w:pPr>
            <w:r w:rsidRPr="001B496E">
              <w:rPr>
                <w:rFonts w:asciiTheme="majorBidi" w:hAnsiTheme="majorBidi" w:cstheme="majorBidi"/>
                <w:sz w:val="22"/>
                <w:szCs w:val="22"/>
              </w:rPr>
              <w:t>11,528,593</w:t>
            </w:r>
          </w:p>
        </w:tc>
        <w:tc>
          <w:tcPr>
            <w:tcW w:w="1735" w:type="dxa"/>
          </w:tcPr>
          <w:p w14:paraId="69B2F62B" w14:textId="77777777" w:rsidR="00420D75" w:rsidRPr="001B496E" w:rsidRDefault="00420D75" w:rsidP="00420D75">
            <w:pPr>
              <w:ind w:right="175"/>
              <w:jc w:val="right"/>
              <w:rPr>
                <w:rFonts w:asciiTheme="majorBidi" w:hAnsiTheme="majorBidi" w:cstheme="majorBidi"/>
                <w:sz w:val="22"/>
                <w:szCs w:val="22"/>
              </w:rPr>
            </w:pPr>
            <w:r w:rsidRPr="001B496E">
              <w:rPr>
                <w:rFonts w:asciiTheme="majorBidi" w:hAnsiTheme="majorBidi" w:cstheme="majorBidi"/>
                <w:sz w:val="22"/>
                <w:szCs w:val="22"/>
              </w:rPr>
              <w:t>13,879,623</w:t>
            </w:r>
          </w:p>
        </w:tc>
        <w:tc>
          <w:tcPr>
            <w:tcW w:w="1533" w:type="dxa"/>
            <w:shd w:val="clear" w:color="auto" w:fill="auto"/>
          </w:tcPr>
          <w:p w14:paraId="119ACF61" w14:textId="77777777" w:rsidR="00420D75" w:rsidRPr="001B496E" w:rsidRDefault="00420D75" w:rsidP="00420D75">
            <w:pPr>
              <w:jc w:val="center"/>
              <w:rPr>
                <w:rFonts w:asciiTheme="majorBidi" w:hAnsiTheme="majorBidi" w:cstheme="majorBidi"/>
                <w:sz w:val="22"/>
                <w:szCs w:val="22"/>
                <w:lang w:val="en-GB"/>
              </w:rPr>
            </w:pPr>
          </w:p>
        </w:tc>
        <w:tc>
          <w:tcPr>
            <w:tcW w:w="1280" w:type="dxa"/>
            <w:shd w:val="clear" w:color="auto" w:fill="auto"/>
          </w:tcPr>
          <w:p w14:paraId="7B126419" w14:textId="77777777" w:rsidR="00420D75" w:rsidRPr="001B496E" w:rsidRDefault="00420D75" w:rsidP="00420D75">
            <w:pPr>
              <w:ind w:right="175"/>
              <w:jc w:val="right"/>
              <w:rPr>
                <w:rFonts w:asciiTheme="majorBidi" w:hAnsiTheme="majorBidi" w:cstheme="majorBidi"/>
                <w:sz w:val="22"/>
                <w:szCs w:val="22"/>
              </w:rPr>
            </w:pPr>
          </w:p>
        </w:tc>
      </w:tr>
      <w:tr w:rsidR="00420D75" w:rsidRPr="001B496E" w14:paraId="228B6845" w14:textId="77777777" w:rsidTr="00325AE7">
        <w:tc>
          <w:tcPr>
            <w:tcW w:w="3995" w:type="dxa"/>
            <w:shd w:val="clear" w:color="auto" w:fill="auto"/>
          </w:tcPr>
          <w:p w14:paraId="3BAF4195" w14:textId="77777777" w:rsidR="00420D75" w:rsidRPr="00325AE7" w:rsidRDefault="00420D75" w:rsidP="00325AE7">
            <w:pPr>
              <w:ind w:hanging="107"/>
              <w:jc w:val="thaiDistribute"/>
              <w:rPr>
                <w:rFonts w:asciiTheme="majorBidi" w:eastAsia="MS Mincho" w:hAnsiTheme="majorBidi" w:cstheme="majorBidi"/>
                <w:sz w:val="22"/>
                <w:szCs w:val="22"/>
                <w:cs/>
              </w:rPr>
            </w:pPr>
            <w:r w:rsidRPr="001B496E">
              <w:rPr>
                <w:rFonts w:asciiTheme="majorBidi" w:eastAsia="MS Mincho" w:hAnsiTheme="majorBidi" w:cstheme="majorBidi"/>
                <w:sz w:val="22"/>
                <w:szCs w:val="22"/>
              </w:rPr>
              <w:t>Non-Current Assets</w:t>
            </w:r>
          </w:p>
        </w:tc>
        <w:tc>
          <w:tcPr>
            <w:tcW w:w="1816" w:type="dxa"/>
            <w:shd w:val="clear" w:color="auto" w:fill="auto"/>
          </w:tcPr>
          <w:p w14:paraId="4D73B29E" w14:textId="77777777" w:rsidR="00420D75" w:rsidRPr="001B496E" w:rsidRDefault="00420D75" w:rsidP="00420D75">
            <w:pPr>
              <w:ind w:right="175"/>
              <w:jc w:val="right"/>
              <w:rPr>
                <w:rFonts w:asciiTheme="majorBidi" w:hAnsiTheme="majorBidi" w:cstheme="majorBidi"/>
                <w:sz w:val="22"/>
                <w:szCs w:val="22"/>
                <w:lang w:val="en-GB"/>
              </w:rPr>
            </w:pPr>
            <w:r w:rsidRPr="001B496E">
              <w:rPr>
                <w:rFonts w:asciiTheme="majorBidi" w:hAnsiTheme="majorBidi" w:cstheme="majorBidi"/>
                <w:sz w:val="22"/>
                <w:szCs w:val="22"/>
                <w:lang w:val="en-GB"/>
              </w:rPr>
              <w:t>71,473,532</w:t>
            </w:r>
          </w:p>
        </w:tc>
        <w:tc>
          <w:tcPr>
            <w:tcW w:w="2045" w:type="dxa"/>
            <w:shd w:val="clear" w:color="auto" w:fill="auto"/>
          </w:tcPr>
          <w:p w14:paraId="6A9827CB" w14:textId="77777777" w:rsidR="00420D75" w:rsidRPr="001B496E" w:rsidRDefault="00420D75" w:rsidP="00420D75">
            <w:pPr>
              <w:ind w:right="175"/>
              <w:jc w:val="right"/>
              <w:rPr>
                <w:rFonts w:asciiTheme="majorBidi" w:hAnsiTheme="majorBidi" w:cstheme="majorBidi"/>
                <w:sz w:val="22"/>
                <w:szCs w:val="22"/>
              </w:rPr>
            </w:pPr>
            <w:r w:rsidRPr="001B496E">
              <w:rPr>
                <w:rFonts w:asciiTheme="majorBidi" w:hAnsiTheme="majorBidi" w:cstheme="majorBidi"/>
                <w:sz w:val="22"/>
                <w:szCs w:val="22"/>
              </w:rPr>
              <w:t>5,066,119</w:t>
            </w:r>
          </w:p>
        </w:tc>
        <w:tc>
          <w:tcPr>
            <w:tcW w:w="1984" w:type="dxa"/>
          </w:tcPr>
          <w:p w14:paraId="6A3B9320" w14:textId="77777777" w:rsidR="00420D75" w:rsidRPr="001B496E" w:rsidRDefault="00420D75" w:rsidP="00420D75">
            <w:pPr>
              <w:ind w:right="175"/>
              <w:jc w:val="right"/>
              <w:rPr>
                <w:rFonts w:asciiTheme="majorBidi" w:hAnsiTheme="majorBidi" w:cstheme="majorBidi"/>
                <w:sz w:val="22"/>
                <w:szCs w:val="22"/>
              </w:rPr>
            </w:pPr>
            <w:r w:rsidRPr="001B496E">
              <w:rPr>
                <w:rFonts w:asciiTheme="majorBidi" w:hAnsiTheme="majorBidi" w:cstheme="majorBidi"/>
                <w:sz w:val="22"/>
                <w:szCs w:val="22"/>
              </w:rPr>
              <w:t>85,891,645</w:t>
            </w:r>
          </w:p>
        </w:tc>
        <w:tc>
          <w:tcPr>
            <w:tcW w:w="1735" w:type="dxa"/>
          </w:tcPr>
          <w:p w14:paraId="0A88208C" w14:textId="77777777" w:rsidR="00420D75" w:rsidRPr="001B496E" w:rsidRDefault="00420D75" w:rsidP="00420D75">
            <w:pPr>
              <w:ind w:right="175"/>
              <w:jc w:val="right"/>
              <w:rPr>
                <w:rFonts w:asciiTheme="majorBidi" w:hAnsiTheme="majorBidi" w:cstheme="majorBidi"/>
                <w:sz w:val="22"/>
                <w:szCs w:val="22"/>
                <w:lang w:val="en-GB"/>
              </w:rPr>
            </w:pPr>
            <w:r w:rsidRPr="001B496E">
              <w:rPr>
                <w:rFonts w:asciiTheme="majorBidi" w:hAnsiTheme="majorBidi" w:cstheme="majorBidi"/>
                <w:sz w:val="22"/>
                <w:szCs w:val="22"/>
                <w:lang w:val="en-GB"/>
              </w:rPr>
              <w:t>31,850,707</w:t>
            </w:r>
          </w:p>
        </w:tc>
        <w:tc>
          <w:tcPr>
            <w:tcW w:w="1533" w:type="dxa"/>
            <w:shd w:val="clear" w:color="auto" w:fill="auto"/>
          </w:tcPr>
          <w:p w14:paraId="2355603F" w14:textId="77777777" w:rsidR="00420D75" w:rsidRPr="001B496E" w:rsidRDefault="00420D75" w:rsidP="00420D75">
            <w:pPr>
              <w:ind w:left="176" w:hanging="176"/>
              <w:jc w:val="center"/>
              <w:rPr>
                <w:rFonts w:asciiTheme="majorBidi" w:hAnsiTheme="majorBidi" w:cstheme="majorBidi"/>
                <w:sz w:val="22"/>
                <w:szCs w:val="22"/>
                <w:lang w:val="en-GB"/>
              </w:rPr>
            </w:pPr>
          </w:p>
        </w:tc>
        <w:tc>
          <w:tcPr>
            <w:tcW w:w="1280" w:type="dxa"/>
            <w:shd w:val="clear" w:color="auto" w:fill="auto"/>
          </w:tcPr>
          <w:p w14:paraId="1D5A0C02" w14:textId="77777777" w:rsidR="00420D75" w:rsidRPr="001B496E" w:rsidRDefault="00420D75" w:rsidP="00420D75">
            <w:pPr>
              <w:ind w:right="175"/>
              <w:jc w:val="right"/>
              <w:rPr>
                <w:rFonts w:asciiTheme="majorBidi" w:hAnsiTheme="majorBidi" w:cstheme="majorBidi"/>
                <w:sz w:val="22"/>
                <w:szCs w:val="22"/>
                <w:lang w:val="en-GB"/>
              </w:rPr>
            </w:pPr>
          </w:p>
        </w:tc>
      </w:tr>
      <w:tr w:rsidR="00420D75" w:rsidRPr="001B496E" w14:paraId="62981599" w14:textId="77777777" w:rsidTr="00325AE7">
        <w:tc>
          <w:tcPr>
            <w:tcW w:w="3995" w:type="dxa"/>
            <w:shd w:val="clear" w:color="auto" w:fill="auto"/>
          </w:tcPr>
          <w:p w14:paraId="592BD3BD" w14:textId="77777777" w:rsidR="00420D75" w:rsidRPr="00325AE7" w:rsidRDefault="00420D75" w:rsidP="00325AE7">
            <w:pPr>
              <w:ind w:hanging="107"/>
              <w:jc w:val="thaiDistribute"/>
              <w:rPr>
                <w:rFonts w:asciiTheme="majorBidi" w:eastAsia="MS Mincho" w:hAnsiTheme="majorBidi" w:cstheme="majorBidi"/>
                <w:sz w:val="22"/>
                <w:szCs w:val="22"/>
              </w:rPr>
            </w:pPr>
            <w:r w:rsidRPr="001B496E">
              <w:rPr>
                <w:rFonts w:asciiTheme="majorBidi" w:eastAsia="MS Mincho" w:hAnsiTheme="majorBidi" w:cstheme="majorBidi"/>
                <w:sz w:val="22"/>
                <w:szCs w:val="22"/>
              </w:rPr>
              <w:t>Current Liabilities</w:t>
            </w:r>
          </w:p>
        </w:tc>
        <w:tc>
          <w:tcPr>
            <w:tcW w:w="1816" w:type="dxa"/>
            <w:shd w:val="clear" w:color="auto" w:fill="auto"/>
          </w:tcPr>
          <w:p w14:paraId="0166EE1A" w14:textId="77777777" w:rsidR="00420D75" w:rsidRPr="001B496E" w:rsidRDefault="00420D75" w:rsidP="00420D75">
            <w:pPr>
              <w:ind w:right="175"/>
              <w:jc w:val="right"/>
              <w:rPr>
                <w:rFonts w:asciiTheme="majorBidi" w:hAnsiTheme="majorBidi" w:cstheme="majorBidi"/>
                <w:sz w:val="22"/>
                <w:szCs w:val="22"/>
                <w:lang w:val="en-GB"/>
              </w:rPr>
            </w:pPr>
            <w:r w:rsidRPr="001B496E">
              <w:rPr>
                <w:rFonts w:asciiTheme="majorBidi" w:hAnsiTheme="majorBidi" w:cstheme="majorBidi"/>
                <w:sz w:val="22"/>
                <w:szCs w:val="22"/>
                <w:lang w:val="en-GB"/>
              </w:rPr>
              <w:t>(2,532,416)</w:t>
            </w:r>
          </w:p>
        </w:tc>
        <w:tc>
          <w:tcPr>
            <w:tcW w:w="2045" w:type="dxa"/>
            <w:shd w:val="clear" w:color="auto" w:fill="auto"/>
          </w:tcPr>
          <w:p w14:paraId="64C91942" w14:textId="77777777" w:rsidR="00420D75" w:rsidRPr="001B496E" w:rsidRDefault="00420D75" w:rsidP="00420D75">
            <w:pPr>
              <w:ind w:right="175"/>
              <w:jc w:val="right"/>
              <w:rPr>
                <w:rFonts w:asciiTheme="majorBidi" w:hAnsiTheme="majorBidi" w:cstheme="majorBidi"/>
                <w:sz w:val="22"/>
                <w:szCs w:val="22"/>
              </w:rPr>
            </w:pPr>
            <w:r w:rsidRPr="001B496E">
              <w:rPr>
                <w:rFonts w:asciiTheme="majorBidi" w:hAnsiTheme="majorBidi" w:cstheme="majorBidi"/>
                <w:sz w:val="22"/>
                <w:szCs w:val="22"/>
              </w:rPr>
              <w:t>(2,224,166)</w:t>
            </w:r>
          </w:p>
        </w:tc>
        <w:tc>
          <w:tcPr>
            <w:tcW w:w="1984" w:type="dxa"/>
          </w:tcPr>
          <w:p w14:paraId="11DAF390" w14:textId="77777777" w:rsidR="00420D75" w:rsidRPr="001B496E" w:rsidRDefault="00420D75" w:rsidP="00420D75">
            <w:pPr>
              <w:ind w:right="175"/>
              <w:jc w:val="right"/>
              <w:rPr>
                <w:rFonts w:asciiTheme="majorBidi" w:hAnsiTheme="majorBidi" w:cstheme="majorBidi"/>
                <w:sz w:val="22"/>
                <w:szCs w:val="22"/>
              </w:rPr>
            </w:pPr>
            <w:r w:rsidRPr="001B496E">
              <w:rPr>
                <w:rFonts w:asciiTheme="majorBidi" w:hAnsiTheme="majorBidi" w:cstheme="majorBidi"/>
                <w:sz w:val="22"/>
                <w:szCs w:val="22"/>
              </w:rPr>
              <w:t>(18,744,879)</w:t>
            </w:r>
          </w:p>
        </w:tc>
        <w:tc>
          <w:tcPr>
            <w:tcW w:w="1735" w:type="dxa"/>
          </w:tcPr>
          <w:p w14:paraId="17BEA08D" w14:textId="77777777" w:rsidR="00420D75" w:rsidRPr="001B496E" w:rsidRDefault="00420D75" w:rsidP="00420D75">
            <w:pPr>
              <w:ind w:right="175"/>
              <w:jc w:val="right"/>
              <w:rPr>
                <w:rFonts w:asciiTheme="majorBidi" w:hAnsiTheme="majorBidi" w:cstheme="majorBidi"/>
                <w:sz w:val="22"/>
                <w:szCs w:val="22"/>
                <w:lang w:val="en-GB"/>
              </w:rPr>
            </w:pPr>
            <w:r w:rsidRPr="001B496E">
              <w:rPr>
                <w:rFonts w:asciiTheme="majorBidi" w:hAnsiTheme="majorBidi" w:cstheme="majorBidi"/>
                <w:sz w:val="22"/>
                <w:szCs w:val="22"/>
                <w:lang w:val="en-GB"/>
              </w:rPr>
              <w:t>(3,833,628)</w:t>
            </w:r>
          </w:p>
        </w:tc>
        <w:tc>
          <w:tcPr>
            <w:tcW w:w="1533" w:type="dxa"/>
            <w:shd w:val="clear" w:color="auto" w:fill="auto"/>
          </w:tcPr>
          <w:p w14:paraId="0721EE69" w14:textId="77777777" w:rsidR="00420D75" w:rsidRPr="001B496E" w:rsidRDefault="00420D75" w:rsidP="00420D75">
            <w:pPr>
              <w:jc w:val="center"/>
              <w:rPr>
                <w:rFonts w:asciiTheme="majorBidi" w:hAnsiTheme="majorBidi" w:cstheme="majorBidi"/>
                <w:sz w:val="22"/>
                <w:szCs w:val="22"/>
                <w:lang w:val="en-GB"/>
              </w:rPr>
            </w:pPr>
          </w:p>
        </w:tc>
        <w:tc>
          <w:tcPr>
            <w:tcW w:w="1280" w:type="dxa"/>
            <w:shd w:val="clear" w:color="auto" w:fill="auto"/>
          </w:tcPr>
          <w:p w14:paraId="3BC3D390" w14:textId="77777777" w:rsidR="00420D75" w:rsidRPr="001B496E" w:rsidRDefault="00420D75" w:rsidP="00420D75">
            <w:pPr>
              <w:ind w:right="175"/>
              <w:jc w:val="right"/>
              <w:rPr>
                <w:rFonts w:asciiTheme="majorBidi" w:hAnsiTheme="majorBidi" w:cstheme="majorBidi"/>
                <w:sz w:val="22"/>
                <w:szCs w:val="22"/>
                <w:lang w:val="en-GB"/>
              </w:rPr>
            </w:pPr>
          </w:p>
        </w:tc>
      </w:tr>
      <w:tr w:rsidR="00420D75" w:rsidRPr="001B496E" w14:paraId="2FAB9FA5" w14:textId="77777777" w:rsidTr="00325AE7">
        <w:tc>
          <w:tcPr>
            <w:tcW w:w="3995" w:type="dxa"/>
            <w:shd w:val="clear" w:color="auto" w:fill="auto"/>
          </w:tcPr>
          <w:p w14:paraId="7F818A0F" w14:textId="77777777" w:rsidR="00420D75" w:rsidRPr="00325AE7" w:rsidRDefault="00420D75" w:rsidP="00325AE7">
            <w:pPr>
              <w:ind w:hanging="107"/>
              <w:jc w:val="thaiDistribute"/>
              <w:rPr>
                <w:rFonts w:asciiTheme="majorBidi" w:eastAsia="MS Mincho" w:hAnsiTheme="majorBidi" w:cstheme="majorBidi"/>
                <w:sz w:val="22"/>
                <w:szCs w:val="22"/>
                <w:cs/>
              </w:rPr>
            </w:pPr>
            <w:r w:rsidRPr="001B496E">
              <w:rPr>
                <w:rFonts w:asciiTheme="majorBidi" w:eastAsia="MS Mincho" w:hAnsiTheme="majorBidi" w:cstheme="majorBidi"/>
                <w:sz w:val="22"/>
                <w:szCs w:val="22"/>
              </w:rPr>
              <w:t>Non- Current Liabilities</w:t>
            </w:r>
          </w:p>
        </w:tc>
        <w:tc>
          <w:tcPr>
            <w:tcW w:w="1816" w:type="dxa"/>
            <w:shd w:val="clear" w:color="auto" w:fill="auto"/>
          </w:tcPr>
          <w:p w14:paraId="279A6ED7" w14:textId="77777777" w:rsidR="00420D75" w:rsidRPr="001B496E" w:rsidRDefault="00420D75" w:rsidP="00420D75">
            <w:pPr>
              <w:ind w:right="175"/>
              <w:jc w:val="right"/>
              <w:rPr>
                <w:rFonts w:asciiTheme="majorBidi" w:hAnsiTheme="majorBidi" w:cstheme="majorBidi"/>
                <w:sz w:val="22"/>
                <w:szCs w:val="22"/>
              </w:rPr>
            </w:pPr>
            <w:r w:rsidRPr="001B496E">
              <w:rPr>
                <w:rFonts w:asciiTheme="majorBidi" w:hAnsiTheme="majorBidi" w:cstheme="majorBidi"/>
                <w:sz w:val="22"/>
                <w:szCs w:val="22"/>
              </w:rPr>
              <w:t>(23,271)</w:t>
            </w:r>
          </w:p>
        </w:tc>
        <w:tc>
          <w:tcPr>
            <w:tcW w:w="2045" w:type="dxa"/>
            <w:shd w:val="clear" w:color="auto" w:fill="auto"/>
          </w:tcPr>
          <w:p w14:paraId="6A9AFEA7" w14:textId="77777777" w:rsidR="00420D75" w:rsidRPr="001B496E" w:rsidRDefault="00420D75" w:rsidP="00420D75">
            <w:pPr>
              <w:tabs>
                <w:tab w:val="left" w:pos="1734"/>
              </w:tabs>
              <w:ind w:right="459"/>
              <w:jc w:val="right"/>
              <w:rPr>
                <w:rFonts w:asciiTheme="majorBidi" w:hAnsiTheme="majorBidi" w:cstheme="majorBidi"/>
                <w:sz w:val="22"/>
                <w:szCs w:val="22"/>
              </w:rPr>
            </w:pPr>
            <w:r w:rsidRPr="001B496E">
              <w:rPr>
                <w:rFonts w:asciiTheme="majorBidi" w:hAnsiTheme="majorBidi" w:cstheme="majorBidi"/>
                <w:sz w:val="22"/>
                <w:szCs w:val="22"/>
              </w:rPr>
              <w:t>-</w:t>
            </w:r>
          </w:p>
        </w:tc>
        <w:tc>
          <w:tcPr>
            <w:tcW w:w="1984" w:type="dxa"/>
          </w:tcPr>
          <w:p w14:paraId="5728309F" w14:textId="77777777" w:rsidR="00420D75" w:rsidRPr="001B496E" w:rsidRDefault="00420D75" w:rsidP="00420D75">
            <w:pPr>
              <w:ind w:right="175"/>
              <w:jc w:val="right"/>
              <w:rPr>
                <w:rFonts w:asciiTheme="majorBidi" w:hAnsiTheme="majorBidi" w:cstheme="majorBidi"/>
                <w:sz w:val="22"/>
                <w:szCs w:val="22"/>
              </w:rPr>
            </w:pPr>
            <w:r w:rsidRPr="001B496E">
              <w:rPr>
                <w:rFonts w:asciiTheme="majorBidi" w:hAnsiTheme="majorBidi" w:cstheme="majorBidi"/>
                <w:sz w:val="22"/>
                <w:szCs w:val="22"/>
              </w:rPr>
              <w:t>(7,387)</w:t>
            </w:r>
          </w:p>
        </w:tc>
        <w:tc>
          <w:tcPr>
            <w:tcW w:w="1735" w:type="dxa"/>
          </w:tcPr>
          <w:p w14:paraId="3BDE2971" w14:textId="77777777" w:rsidR="00420D75" w:rsidRPr="001B496E" w:rsidRDefault="00420D75" w:rsidP="00420D75">
            <w:pPr>
              <w:ind w:right="459"/>
              <w:jc w:val="right"/>
              <w:rPr>
                <w:rFonts w:asciiTheme="majorBidi" w:hAnsiTheme="majorBidi" w:cstheme="majorBidi"/>
                <w:sz w:val="22"/>
                <w:szCs w:val="22"/>
                <w:lang w:val="en-GB"/>
              </w:rPr>
            </w:pPr>
            <w:r w:rsidRPr="001B496E">
              <w:rPr>
                <w:rFonts w:asciiTheme="majorBidi" w:hAnsiTheme="majorBidi" w:cstheme="majorBidi"/>
                <w:sz w:val="22"/>
                <w:szCs w:val="22"/>
                <w:lang w:val="en-GB"/>
              </w:rPr>
              <w:t>-</w:t>
            </w:r>
          </w:p>
        </w:tc>
        <w:tc>
          <w:tcPr>
            <w:tcW w:w="1533" w:type="dxa"/>
            <w:shd w:val="clear" w:color="auto" w:fill="auto"/>
          </w:tcPr>
          <w:p w14:paraId="54E89A2F" w14:textId="77777777" w:rsidR="00420D75" w:rsidRPr="001B496E" w:rsidRDefault="00420D75" w:rsidP="00420D75">
            <w:pPr>
              <w:jc w:val="center"/>
              <w:rPr>
                <w:rFonts w:asciiTheme="majorBidi" w:hAnsiTheme="majorBidi" w:cstheme="majorBidi"/>
                <w:sz w:val="22"/>
                <w:szCs w:val="22"/>
                <w:lang w:val="en-GB"/>
              </w:rPr>
            </w:pPr>
          </w:p>
        </w:tc>
        <w:tc>
          <w:tcPr>
            <w:tcW w:w="1280" w:type="dxa"/>
            <w:shd w:val="clear" w:color="auto" w:fill="auto"/>
          </w:tcPr>
          <w:p w14:paraId="7A6FD782" w14:textId="77777777" w:rsidR="00420D75" w:rsidRPr="001B496E" w:rsidRDefault="00420D75" w:rsidP="00420D75">
            <w:pPr>
              <w:ind w:right="175"/>
              <w:jc w:val="right"/>
              <w:rPr>
                <w:rFonts w:asciiTheme="majorBidi" w:hAnsiTheme="majorBidi" w:cstheme="majorBidi"/>
                <w:sz w:val="22"/>
                <w:szCs w:val="22"/>
              </w:rPr>
            </w:pPr>
          </w:p>
        </w:tc>
      </w:tr>
      <w:tr w:rsidR="00420D75" w:rsidRPr="001B496E" w14:paraId="18E0F296" w14:textId="77777777" w:rsidTr="00325AE7">
        <w:tc>
          <w:tcPr>
            <w:tcW w:w="3995" w:type="dxa"/>
            <w:shd w:val="clear" w:color="auto" w:fill="auto"/>
          </w:tcPr>
          <w:p w14:paraId="66185BE0" w14:textId="77777777" w:rsidR="00420D75" w:rsidRPr="00325AE7" w:rsidRDefault="00420D75" w:rsidP="00325AE7">
            <w:pPr>
              <w:ind w:hanging="107"/>
              <w:jc w:val="thaiDistribute"/>
              <w:rPr>
                <w:rFonts w:asciiTheme="majorBidi" w:eastAsia="MS Mincho" w:hAnsiTheme="majorBidi" w:cstheme="majorBidi"/>
                <w:sz w:val="22"/>
                <w:szCs w:val="22"/>
                <w:cs/>
              </w:rPr>
            </w:pPr>
            <w:r w:rsidRPr="001B496E">
              <w:rPr>
                <w:rFonts w:asciiTheme="majorBidi" w:eastAsia="MS Mincho" w:hAnsiTheme="majorBidi" w:cstheme="majorBidi"/>
                <w:sz w:val="22"/>
                <w:szCs w:val="22"/>
              </w:rPr>
              <w:t>Net Assets</w:t>
            </w:r>
          </w:p>
        </w:tc>
        <w:tc>
          <w:tcPr>
            <w:tcW w:w="1816" w:type="dxa"/>
            <w:shd w:val="clear" w:color="auto" w:fill="auto"/>
          </w:tcPr>
          <w:p w14:paraId="4F897F89" w14:textId="77777777" w:rsidR="00420D75" w:rsidRPr="001B496E" w:rsidRDefault="00420D75" w:rsidP="00420D75">
            <w:pPr>
              <w:ind w:right="175"/>
              <w:jc w:val="right"/>
              <w:rPr>
                <w:rFonts w:asciiTheme="majorBidi" w:hAnsiTheme="majorBidi" w:cstheme="majorBidi"/>
                <w:sz w:val="22"/>
                <w:szCs w:val="22"/>
              </w:rPr>
            </w:pPr>
            <w:r w:rsidRPr="001B496E">
              <w:rPr>
                <w:rFonts w:asciiTheme="majorBidi" w:hAnsiTheme="majorBidi" w:cstheme="majorBidi"/>
                <w:sz w:val="22"/>
                <w:szCs w:val="22"/>
              </w:rPr>
              <w:t>79,877,491</w:t>
            </w:r>
          </w:p>
        </w:tc>
        <w:tc>
          <w:tcPr>
            <w:tcW w:w="2045" w:type="dxa"/>
            <w:shd w:val="clear" w:color="auto" w:fill="auto"/>
          </w:tcPr>
          <w:p w14:paraId="68EE7878" w14:textId="77777777" w:rsidR="00420D75" w:rsidRPr="001B496E" w:rsidRDefault="00420D75" w:rsidP="00420D75">
            <w:pPr>
              <w:ind w:right="175"/>
              <w:jc w:val="right"/>
              <w:rPr>
                <w:rFonts w:asciiTheme="majorBidi" w:hAnsiTheme="majorBidi" w:cstheme="majorBidi"/>
                <w:sz w:val="22"/>
                <w:szCs w:val="22"/>
              </w:rPr>
            </w:pPr>
            <w:r w:rsidRPr="001B496E">
              <w:rPr>
                <w:rFonts w:asciiTheme="majorBidi" w:hAnsiTheme="majorBidi" w:cstheme="majorBidi"/>
                <w:sz w:val="22"/>
                <w:szCs w:val="22"/>
              </w:rPr>
              <w:t>3,165,282</w:t>
            </w:r>
          </w:p>
        </w:tc>
        <w:tc>
          <w:tcPr>
            <w:tcW w:w="1984" w:type="dxa"/>
          </w:tcPr>
          <w:p w14:paraId="1F907B4C" w14:textId="77777777" w:rsidR="00420D75" w:rsidRPr="001B496E" w:rsidRDefault="00420D75" w:rsidP="00420D75">
            <w:pPr>
              <w:ind w:right="175"/>
              <w:jc w:val="right"/>
              <w:rPr>
                <w:rFonts w:asciiTheme="majorBidi" w:hAnsiTheme="majorBidi" w:cstheme="majorBidi"/>
                <w:sz w:val="22"/>
                <w:szCs w:val="22"/>
              </w:rPr>
            </w:pPr>
            <w:r w:rsidRPr="001B496E">
              <w:rPr>
                <w:rFonts w:asciiTheme="majorBidi" w:hAnsiTheme="majorBidi" w:cstheme="majorBidi"/>
                <w:sz w:val="22"/>
                <w:szCs w:val="22"/>
              </w:rPr>
              <w:t>78,667,972</w:t>
            </w:r>
          </w:p>
        </w:tc>
        <w:tc>
          <w:tcPr>
            <w:tcW w:w="1735" w:type="dxa"/>
          </w:tcPr>
          <w:p w14:paraId="04D6D513" w14:textId="77777777" w:rsidR="00420D75" w:rsidRPr="001B496E" w:rsidRDefault="00420D75" w:rsidP="00420D75">
            <w:pPr>
              <w:ind w:right="175"/>
              <w:jc w:val="right"/>
              <w:rPr>
                <w:rFonts w:asciiTheme="majorBidi" w:hAnsiTheme="majorBidi" w:cstheme="majorBidi"/>
                <w:sz w:val="22"/>
                <w:szCs w:val="22"/>
              </w:rPr>
            </w:pPr>
            <w:r w:rsidRPr="001B496E">
              <w:rPr>
                <w:rFonts w:asciiTheme="majorBidi" w:hAnsiTheme="majorBidi" w:cstheme="majorBidi"/>
                <w:sz w:val="22"/>
                <w:szCs w:val="22"/>
              </w:rPr>
              <w:t>41,896,702</w:t>
            </w:r>
          </w:p>
        </w:tc>
        <w:tc>
          <w:tcPr>
            <w:tcW w:w="1533" w:type="dxa"/>
            <w:shd w:val="clear" w:color="auto" w:fill="auto"/>
          </w:tcPr>
          <w:p w14:paraId="40B8F1CD" w14:textId="77777777" w:rsidR="00420D75" w:rsidRPr="001B496E" w:rsidRDefault="00420D75" w:rsidP="00420D75">
            <w:pPr>
              <w:jc w:val="center"/>
              <w:rPr>
                <w:rFonts w:asciiTheme="majorBidi" w:hAnsiTheme="majorBidi" w:cstheme="majorBidi"/>
                <w:sz w:val="22"/>
                <w:szCs w:val="22"/>
                <w:lang w:val="en-GB"/>
              </w:rPr>
            </w:pPr>
          </w:p>
        </w:tc>
        <w:tc>
          <w:tcPr>
            <w:tcW w:w="1280" w:type="dxa"/>
            <w:shd w:val="clear" w:color="auto" w:fill="auto"/>
          </w:tcPr>
          <w:p w14:paraId="12210C48" w14:textId="77777777" w:rsidR="00420D75" w:rsidRPr="001B496E" w:rsidRDefault="00420D75" w:rsidP="00420D75">
            <w:pPr>
              <w:ind w:right="175"/>
              <w:jc w:val="right"/>
              <w:rPr>
                <w:rFonts w:asciiTheme="majorBidi" w:hAnsiTheme="majorBidi" w:cstheme="majorBidi"/>
                <w:sz w:val="22"/>
                <w:szCs w:val="22"/>
              </w:rPr>
            </w:pPr>
          </w:p>
        </w:tc>
      </w:tr>
      <w:tr w:rsidR="00C63AE3" w:rsidRPr="001B496E" w14:paraId="433D3DFC" w14:textId="77777777" w:rsidTr="00325AE7">
        <w:tc>
          <w:tcPr>
            <w:tcW w:w="3995" w:type="dxa"/>
            <w:shd w:val="clear" w:color="auto" w:fill="auto"/>
          </w:tcPr>
          <w:p w14:paraId="08C72276" w14:textId="77777777" w:rsidR="00C63AE3" w:rsidRPr="00325AE7" w:rsidRDefault="00C63AE3" w:rsidP="00325AE7">
            <w:pPr>
              <w:ind w:hanging="107"/>
              <w:jc w:val="thaiDistribute"/>
              <w:rPr>
                <w:rFonts w:asciiTheme="majorBidi" w:eastAsia="MS Mincho" w:hAnsiTheme="majorBidi" w:cstheme="majorBidi"/>
                <w:sz w:val="22"/>
                <w:szCs w:val="22"/>
              </w:rPr>
            </w:pPr>
            <w:r w:rsidRPr="001B496E">
              <w:rPr>
                <w:rFonts w:asciiTheme="majorBidi" w:eastAsia="MS Mincho" w:hAnsiTheme="majorBidi" w:cstheme="majorBidi"/>
                <w:sz w:val="22"/>
                <w:szCs w:val="22"/>
              </w:rPr>
              <w:t>Carrying amount of Non-Controlling Interests</w:t>
            </w:r>
          </w:p>
        </w:tc>
        <w:tc>
          <w:tcPr>
            <w:tcW w:w="1816" w:type="dxa"/>
            <w:shd w:val="clear" w:color="auto" w:fill="auto"/>
          </w:tcPr>
          <w:p w14:paraId="5A81C4A9" w14:textId="77777777" w:rsidR="00C63AE3" w:rsidRPr="001B496E" w:rsidRDefault="00C63AE3" w:rsidP="00C63AE3">
            <w:pPr>
              <w:ind w:right="175"/>
              <w:jc w:val="right"/>
              <w:rPr>
                <w:rFonts w:asciiTheme="majorBidi" w:hAnsiTheme="majorBidi" w:cstheme="majorBidi"/>
                <w:sz w:val="22"/>
                <w:szCs w:val="22"/>
                <w:lang w:val="en-GB"/>
              </w:rPr>
            </w:pPr>
            <w:r w:rsidRPr="001B496E">
              <w:rPr>
                <w:rFonts w:asciiTheme="majorBidi" w:hAnsiTheme="majorBidi" w:cstheme="majorBidi"/>
                <w:sz w:val="22"/>
                <w:szCs w:val="22"/>
                <w:lang w:val="en-GB"/>
              </w:rPr>
              <w:t>39,139,970</w:t>
            </w:r>
          </w:p>
        </w:tc>
        <w:tc>
          <w:tcPr>
            <w:tcW w:w="2045" w:type="dxa"/>
            <w:shd w:val="clear" w:color="auto" w:fill="auto"/>
          </w:tcPr>
          <w:p w14:paraId="3F625F49" w14:textId="77777777" w:rsidR="00C63AE3" w:rsidRPr="001B496E" w:rsidRDefault="00C63AE3" w:rsidP="00C63AE3">
            <w:pPr>
              <w:ind w:right="175"/>
              <w:jc w:val="right"/>
              <w:rPr>
                <w:rFonts w:asciiTheme="majorBidi" w:hAnsiTheme="majorBidi" w:cstheme="majorBidi"/>
                <w:sz w:val="22"/>
                <w:szCs w:val="22"/>
              </w:rPr>
            </w:pPr>
            <w:r w:rsidRPr="001B496E">
              <w:rPr>
                <w:rFonts w:asciiTheme="majorBidi" w:hAnsiTheme="majorBidi" w:cstheme="majorBidi"/>
                <w:sz w:val="22"/>
                <w:szCs w:val="22"/>
              </w:rPr>
              <w:t>1,550,988</w:t>
            </w:r>
          </w:p>
        </w:tc>
        <w:tc>
          <w:tcPr>
            <w:tcW w:w="1984" w:type="dxa"/>
            <w:shd w:val="clear" w:color="auto" w:fill="auto"/>
          </w:tcPr>
          <w:p w14:paraId="3BEE4FD5" w14:textId="77777777" w:rsidR="00C63AE3" w:rsidRPr="001B496E" w:rsidRDefault="00C63AE3" w:rsidP="00C63AE3">
            <w:pPr>
              <w:ind w:right="175"/>
              <w:jc w:val="right"/>
              <w:rPr>
                <w:rFonts w:asciiTheme="majorBidi" w:hAnsiTheme="majorBidi" w:cstheme="majorBidi"/>
                <w:sz w:val="22"/>
                <w:szCs w:val="22"/>
              </w:rPr>
            </w:pPr>
            <w:r w:rsidRPr="001B496E">
              <w:rPr>
                <w:rFonts w:asciiTheme="majorBidi" w:hAnsiTheme="majorBidi" w:cstheme="majorBidi"/>
                <w:sz w:val="22"/>
                <w:szCs w:val="22"/>
              </w:rPr>
              <w:t>9,742,210</w:t>
            </w:r>
          </w:p>
        </w:tc>
        <w:tc>
          <w:tcPr>
            <w:tcW w:w="1735" w:type="dxa"/>
            <w:shd w:val="clear" w:color="auto" w:fill="auto"/>
          </w:tcPr>
          <w:p w14:paraId="40796FD4" w14:textId="77777777" w:rsidR="00C63AE3" w:rsidRPr="001B496E" w:rsidRDefault="00C63AE3" w:rsidP="00C63AE3">
            <w:pPr>
              <w:ind w:right="175"/>
              <w:jc w:val="right"/>
              <w:rPr>
                <w:rFonts w:asciiTheme="majorBidi" w:hAnsiTheme="majorBidi" w:cstheme="majorBidi"/>
                <w:sz w:val="22"/>
                <w:szCs w:val="22"/>
                <w:lang w:val="en-GB"/>
              </w:rPr>
            </w:pPr>
            <w:r w:rsidRPr="001B496E">
              <w:rPr>
                <w:rFonts w:asciiTheme="majorBidi" w:hAnsiTheme="majorBidi" w:cstheme="majorBidi"/>
                <w:sz w:val="22"/>
                <w:szCs w:val="22"/>
                <w:lang w:val="en-GB"/>
              </w:rPr>
              <w:t>18,584,969</w:t>
            </w:r>
          </w:p>
        </w:tc>
        <w:tc>
          <w:tcPr>
            <w:tcW w:w="1533" w:type="dxa"/>
            <w:shd w:val="clear" w:color="auto" w:fill="auto"/>
          </w:tcPr>
          <w:p w14:paraId="0DC3DC81" w14:textId="77777777" w:rsidR="00C63AE3" w:rsidRPr="001B496E" w:rsidRDefault="00C63AE3" w:rsidP="00C63AE3">
            <w:pPr>
              <w:ind w:right="175"/>
              <w:jc w:val="right"/>
              <w:rPr>
                <w:rFonts w:asciiTheme="majorBidi" w:hAnsiTheme="majorBidi" w:cstheme="majorBidi"/>
                <w:sz w:val="22"/>
                <w:szCs w:val="22"/>
              </w:rPr>
            </w:pPr>
            <w:r w:rsidRPr="001B496E">
              <w:rPr>
                <w:rFonts w:asciiTheme="majorBidi" w:hAnsiTheme="majorBidi" w:cstheme="majorBidi"/>
                <w:sz w:val="22"/>
                <w:szCs w:val="22"/>
              </w:rPr>
              <w:t>(1,892,179)</w:t>
            </w:r>
          </w:p>
        </w:tc>
        <w:tc>
          <w:tcPr>
            <w:tcW w:w="1280" w:type="dxa"/>
            <w:shd w:val="clear" w:color="auto" w:fill="auto"/>
          </w:tcPr>
          <w:p w14:paraId="2DEEF517" w14:textId="77777777" w:rsidR="00C63AE3" w:rsidRPr="001B496E" w:rsidRDefault="00C63AE3" w:rsidP="00C63AE3">
            <w:pPr>
              <w:ind w:right="175"/>
              <w:jc w:val="right"/>
              <w:rPr>
                <w:rFonts w:asciiTheme="majorBidi" w:hAnsiTheme="majorBidi" w:cstheme="majorBidi"/>
                <w:sz w:val="22"/>
                <w:szCs w:val="22"/>
              </w:rPr>
            </w:pPr>
            <w:r w:rsidRPr="001B496E">
              <w:rPr>
                <w:rFonts w:asciiTheme="majorBidi" w:hAnsiTheme="majorBidi" w:cstheme="majorBidi"/>
                <w:sz w:val="22"/>
                <w:szCs w:val="22"/>
              </w:rPr>
              <w:t>67,125,958</w:t>
            </w:r>
          </w:p>
        </w:tc>
      </w:tr>
      <w:tr w:rsidR="003C23D0" w:rsidRPr="001B496E" w14:paraId="037247EA" w14:textId="77777777" w:rsidTr="00325AE7">
        <w:tc>
          <w:tcPr>
            <w:tcW w:w="3995" w:type="dxa"/>
            <w:shd w:val="clear" w:color="auto" w:fill="auto"/>
          </w:tcPr>
          <w:p w14:paraId="1F7FC317" w14:textId="77777777" w:rsidR="003C23D0" w:rsidRPr="001B496E" w:rsidRDefault="003C23D0" w:rsidP="003C23D0">
            <w:pPr>
              <w:jc w:val="thaiDistribute"/>
              <w:rPr>
                <w:rFonts w:asciiTheme="majorBidi" w:hAnsiTheme="majorBidi" w:cstheme="majorBidi"/>
                <w:sz w:val="22"/>
                <w:szCs w:val="22"/>
                <w:lang w:val="en-GB"/>
              </w:rPr>
            </w:pPr>
          </w:p>
        </w:tc>
        <w:tc>
          <w:tcPr>
            <w:tcW w:w="1816" w:type="dxa"/>
            <w:shd w:val="clear" w:color="auto" w:fill="auto"/>
          </w:tcPr>
          <w:p w14:paraId="036C1B55" w14:textId="77777777" w:rsidR="003C23D0" w:rsidRPr="001B496E" w:rsidRDefault="003C23D0" w:rsidP="003C23D0">
            <w:pPr>
              <w:ind w:right="175"/>
              <w:jc w:val="right"/>
              <w:rPr>
                <w:rFonts w:asciiTheme="majorBidi" w:hAnsiTheme="majorBidi" w:cstheme="majorBidi"/>
                <w:sz w:val="22"/>
                <w:szCs w:val="22"/>
                <w:lang w:val="en-GB"/>
              </w:rPr>
            </w:pPr>
          </w:p>
        </w:tc>
        <w:tc>
          <w:tcPr>
            <w:tcW w:w="2045" w:type="dxa"/>
            <w:shd w:val="clear" w:color="auto" w:fill="auto"/>
          </w:tcPr>
          <w:p w14:paraId="6561346A" w14:textId="77777777" w:rsidR="003C23D0" w:rsidRPr="001B496E" w:rsidRDefault="003C23D0" w:rsidP="003C23D0">
            <w:pPr>
              <w:ind w:right="175"/>
              <w:jc w:val="right"/>
              <w:rPr>
                <w:rFonts w:asciiTheme="majorBidi" w:hAnsiTheme="majorBidi" w:cstheme="majorBidi"/>
                <w:sz w:val="22"/>
                <w:szCs w:val="22"/>
                <w:cs/>
              </w:rPr>
            </w:pPr>
          </w:p>
        </w:tc>
        <w:tc>
          <w:tcPr>
            <w:tcW w:w="1984" w:type="dxa"/>
            <w:shd w:val="clear" w:color="auto" w:fill="auto"/>
          </w:tcPr>
          <w:p w14:paraId="5D24AA9C" w14:textId="77777777" w:rsidR="003C23D0" w:rsidRPr="001B496E" w:rsidRDefault="003C23D0" w:rsidP="003C23D0">
            <w:pPr>
              <w:ind w:right="175"/>
              <w:jc w:val="right"/>
              <w:rPr>
                <w:rFonts w:asciiTheme="majorBidi" w:hAnsiTheme="majorBidi" w:cstheme="majorBidi"/>
                <w:sz w:val="22"/>
                <w:szCs w:val="22"/>
                <w:cs/>
              </w:rPr>
            </w:pPr>
          </w:p>
        </w:tc>
        <w:tc>
          <w:tcPr>
            <w:tcW w:w="1735" w:type="dxa"/>
            <w:shd w:val="clear" w:color="auto" w:fill="auto"/>
          </w:tcPr>
          <w:p w14:paraId="62B21649" w14:textId="77777777" w:rsidR="003C23D0" w:rsidRPr="001B496E" w:rsidRDefault="003C23D0" w:rsidP="003C23D0">
            <w:pPr>
              <w:jc w:val="center"/>
              <w:rPr>
                <w:rFonts w:asciiTheme="majorBidi" w:hAnsiTheme="majorBidi" w:cstheme="majorBidi"/>
                <w:sz w:val="22"/>
                <w:szCs w:val="22"/>
                <w:cs/>
                <w:lang w:val="en-GB"/>
              </w:rPr>
            </w:pPr>
          </w:p>
        </w:tc>
        <w:tc>
          <w:tcPr>
            <w:tcW w:w="1533" w:type="dxa"/>
            <w:shd w:val="clear" w:color="auto" w:fill="auto"/>
          </w:tcPr>
          <w:p w14:paraId="650DD2C6" w14:textId="77777777" w:rsidR="003C23D0" w:rsidRPr="001B496E" w:rsidRDefault="003C23D0" w:rsidP="003C23D0">
            <w:pPr>
              <w:jc w:val="center"/>
              <w:rPr>
                <w:rFonts w:asciiTheme="majorBidi" w:hAnsiTheme="majorBidi" w:cstheme="majorBidi"/>
                <w:sz w:val="22"/>
                <w:szCs w:val="22"/>
                <w:cs/>
              </w:rPr>
            </w:pPr>
          </w:p>
        </w:tc>
        <w:tc>
          <w:tcPr>
            <w:tcW w:w="1280" w:type="dxa"/>
            <w:shd w:val="clear" w:color="auto" w:fill="auto"/>
          </w:tcPr>
          <w:p w14:paraId="5E5BD11E" w14:textId="77777777" w:rsidR="003C23D0" w:rsidRPr="001B496E" w:rsidRDefault="003C23D0" w:rsidP="003C23D0">
            <w:pPr>
              <w:ind w:right="175"/>
              <w:jc w:val="right"/>
              <w:rPr>
                <w:rFonts w:asciiTheme="majorBidi" w:hAnsiTheme="majorBidi" w:cstheme="majorBidi"/>
                <w:sz w:val="22"/>
                <w:szCs w:val="22"/>
                <w:lang w:val="en-GB"/>
              </w:rPr>
            </w:pPr>
          </w:p>
        </w:tc>
      </w:tr>
      <w:tr w:rsidR="00420D75" w:rsidRPr="001B496E" w14:paraId="56418A50" w14:textId="77777777" w:rsidTr="00325AE7">
        <w:tc>
          <w:tcPr>
            <w:tcW w:w="3995" w:type="dxa"/>
            <w:shd w:val="clear" w:color="auto" w:fill="auto"/>
          </w:tcPr>
          <w:p w14:paraId="523D9195" w14:textId="77777777" w:rsidR="00420D75" w:rsidRPr="00325AE7" w:rsidRDefault="00420D75" w:rsidP="00325AE7">
            <w:pPr>
              <w:ind w:hanging="107"/>
              <w:jc w:val="thaiDistribute"/>
              <w:rPr>
                <w:rFonts w:asciiTheme="majorBidi" w:eastAsia="MS Mincho" w:hAnsiTheme="majorBidi" w:cstheme="majorBidi"/>
                <w:sz w:val="22"/>
                <w:szCs w:val="22"/>
                <w:cs/>
              </w:rPr>
            </w:pPr>
            <w:r w:rsidRPr="001B496E">
              <w:rPr>
                <w:rFonts w:asciiTheme="majorBidi" w:eastAsia="MS Mincho" w:hAnsiTheme="majorBidi" w:cstheme="majorBidi"/>
                <w:sz w:val="22"/>
                <w:szCs w:val="22"/>
              </w:rPr>
              <w:t>Revenue</w:t>
            </w:r>
          </w:p>
        </w:tc>
        <w:tc>
          <w:tcPr>
            <w:tcW w:w="1816" w:type="dxa"/>
            <w:shd w:val="clear" w:color="auto" w:fill="auto"/>
          </w:tcPr>
          <w:p w14:paraId="1F06D61A" w14:textId="77777777" w:rsidR="00420D75" w:rsidRPr="001B496E" w:rsidRDefault="00420D75" w:rsidP="00420D75">
            <w:pPr>
              <w:ind w:right="175"/>
              <w:jc w:val="right"/>
              <w:rPr>
                <w:rFonts w:asciiTheme="majorBidi" w:hAnsiTheme="majorBidi" w:cstheme="majorBidi"/>
                <w:sz w:val="22"/>
                <w:szCs w:val="22"/>
                <w:lang w:val="en-GB"/>
              </w:rPr>
            </w:pPr>
            <w:r w:rsidRPr="001B496E">
              <w:rPr>
                <w:rFonts w:asciiTheme="majorBidi" w:hAnsiTheme="majorBidi" w:cstheme="majorBidi"/>
                <w:sz w:val="22"/>
                <w:szCs w:val="22"/>
                <w:lang w:val="en-GB"/>
              </w:rPr>
              <w:t>9,713,044</w:t>
            </w:r>
          </w:p>
        </w:tc>
        <w:tc>
          <w:tcPr>
            <w:tcW w:w="2045" w:type="dxa"/>
            <w:shd w:val="clear" w:color="auto" w:fill="auto"/>
          </w:tcPr>
          <w:p w14:paraId="6450562B" w14:textId="77777777" w:rsidR="00420D75" w:rsidRPr="001B496E" w:rsidRDefault="00420D75" w:rsidP="00420D75">
            <w:pPr>
              <w:ind w:right="175"/>
              <w:jc w:val="right"/>
              <w:rPr>
                <w:rFonts w:asciiTheme="majorBidi" w:hAnsiTheme="majorBidi" w:cstheme="majorBidi"/>
                <w:sz w:val="22"/>
                <w:szCs w:val="22"/>
                <w:lang w:val="en-GB"/>
              </w:rPr>
            </w:pPr>
            <w:r w:rsidRPr="001B496E">
              <w:rPr>
                <w:rFonts w:asciiTheme="majorBidi" w:hAnsiTheme="majorBidi" w:cstheme="majorBidi"/>
                <w:sz w:val="22"/>
                <w:szCs w:val="22"/>
                <w:lang w:val="en-GB"/>
              </w:rPr>
              <w:t>640,356</w:t>
            </w:r>
          </w:p>
        </w:tc>
        <w:tc>
          <w:tcPr>
            <w:tcW w:w="1984" w:type="dxa"/>
            <w:shd w:val="clear" w:color="auto" w:fill="auto"/>
          </w:tcPr>
          <w:p w14:paraId="7906AEB2" w14:textId="77777777" w:rsidR="00420D75" w:rsidRPr="001B496E" w:rsidRDefault="00420D75" w:rsidP="00420D75">
            <w:pPr>
              <w:ind w:right="175"/>
              <w:jc w:val="right"/>
              <w:rPr>
                <w:rFonts w:asciiTheme="majorBidi" w:hAnsiTheme="majorBidi" w:cstheme="majorBidi"/>
                <w:sz w:val="22"/>
                <w:szCs w:val="22"/>
              </w:rPr>
            </w:pPr>
            <w:r w:rsidRPr="001B496E">
              <w:rPr>
                <w:rFonts w:asciiTheme="majorBidi" w:hAnsiTheme="majorBidi" w:cstheme="majorBidi"/>
                <w:sz w:val="22"/>
                <w:szCs w:val="22"/>
              </w:rPr>
              <w:t>22,458,519</w:t>
            </w:r>
          </w:p>
        </w:tc>
        <w:tc>
          <w:tcPr>
            <w:tcW w:w="1735" w:type="dxa"/>
            <w:shd w:val="clear" w:color="auto" w:fill="auto"/>
          </w:tcPr>
          <w:p w14:paraId="1068E544" w14:textId="77777777" w:rsidR="00420D75" w:rsidRPr="001B496E" w:rsidRDefault="00420D75" w:rsidP="00420D75">
            <w:pPr>
              <w:ind w:right="175"/>
              <w:jc w:val="right"/>
              <w:rPr>
                <w:rFonts w:asciiTheme="majorBidi" w:hAnsiTheme="majorBidi" w:cstheme="majorBidi"/>
                <w:sz w:val="22"/>
                <w:szCs w:val="22"/>
                <w:lang w:val="en-GB"/>
              </w:rPr>
            </w:pPr>
            <w:r w:rsidRPr="001B496E">
              <w:rPr>
                <w:rFonts w:asciiTheme="majorBidi" w:hAnsiTheme="majorBidi" w:cstheme="majorBidi"/>
                <w:sz w:val="22"/>
                <w:szCs w:val="22"/>
                <w:lang w:val="en-GB"/>
              </w:rPr>
              <w:t>5,409,214</w:t>
            </w:r>
          </w:p>
        </w:tc>
        <w:tc>
          <w:tcPr>
            <w:tcW w:w="1533" w:type="dxa"/>
            <w:shd w:val="clear" w:color="auto" w:fill="auto"/>
          </w:tcPr>
          <w:p w14:paraId="23302C42" w14:textId="77777777" w:rsidR="00420D75" w:rsidRPr="001B496E" w:rsidRDefault="00420D75" w:rsidP="00420D75">
            <w:pPr>
              <w:jc w:val="center"/>
              <w:rPr>
                <w:rFonts w:asciiTheme="majorBidi" w:hAnsiTheme="majorBidi" w:cstheme="majorBidi"/>
                <w:sz w:val="22"/>
                <w:szCs w:val="22"/>
                <w:lang w:val="en-GB"/>
              </w:rPr>
            </w:pPr>
          </w:p>
        </w:tc>
        <w:tc>
          <w:tcPr>
            <w:tcW w:w="1280" w:type="dxa"/>
            <w:shd w:val="clear" w:color="auto" w:fill="auto"/>
          </w:tcPr>
          <w:p w14:paraId="0A1EAF8E" w14:textId="77777777" w:rsidR="00420D75" w:rsidRPr="001B496E" w:rsidRDefault="00420D75" w:rsidP="00420D75">
            <w:pPr>
              <w:ind w:right="175"/>
              <w:jc w:val="right"/>
              <w:rPr>
                <w:rFonts w:asciiTheme="majorBidi" w:hAnsiTheme="majorBidi" w:cstheme="majorBidi"/>
                <w:sz w:val="22"/>
                <w:szCs w:val="22"/>
                <w:lang w:val="en-GB"/>
              </w:rPr>
            </w:pPr>
          </w:p>
        </w:tc>
      </w:tr>
      <w:tr w:rsidR="00420D75" w:rsidRPr="001B496E" w14:paraId="11DA0ACD" w14:textId="77777777" w:rsidTr="00325AE7">
        <w:tc>
          <w:tcPr>
            <w:tcW w:w="3995" w:type="dxa"/>
            <w:shd w:val="clear" w:color="auto" w:fill="auto"/>
          </w:tcPr>
          <w:p w14:paraId="2B6413F4" w14:textId="77777777" w:rsidR="00420D75" w:rsidRPr="00325AE7" w:rsidRDefault="00420D75" w:rsidP="00325AE7">
            <w:pPr>
              <w:ind w:hanging="107"/>
              <w:jc w:val="thaiDistribute"/>
              <w:rPr>
                <w:rFonts w:asciiTheme="majorBidi" w:eastAsia="MS Mincho" w:hAnsiTheme="majorBidi" w:cstheme="majorBidi"/>
                <w:sz w:val="22"/>
                <w:szCs w:val="22"/>
                <w:cs/>
              </w:rPr>
            </w:pPr>
            <w:r w:rsidRPr="001B496E">
              <w:rPr>
                <w:rFonts w:asciiTheme="majorBidi" w:eastAsia="MS Mincho" w:hAnsiTheme="majorBidi" w:cstheme="majorBidi"/>
                <w:sz w:val="22"/>
                <w:szCs w:val="22"/>
              </w:rPr>
              <w:t>Profit (Loss) for the year</w:t>
            </w:r>
          </w:p>
        </w:tc>
        <w:tc>
          <w:tcPr>
            <w:tcW w:w="1816" w:type="dxa"/>
            <w:shd w:val="clear" w:color="auto" w:fill="auto"/>
          </w:tcPr>
          <w:p w14:paraId="395E38E7" w14:textId="77777777" w:rsidR="00420D75" w:rsidRPr="001B496E" w:rsidRDefault="00420D75" w:rsidP="00420D75">
            <w:pPr>
              <w:ind w:right="175"/>
              <w:jc w:val="right"/>
              <w:rPr>
                <w:rFonts w:asciiTheme="majorBidi" w:hAnsiTheme="majorBidi" w:cstheme="majorBidi"/>
                <w:sz w:val="22"/>
                <w:szCs w:val="22"/>
                <w:lang w:val="en-GB"/>
              </w:rPr>
            </w:pPr>
            <w:r w:rsidRPr="001B496E">
              <w:rPr>
                <w:rFonts w:asciiTheme="majorBidi" w:hAnsiTheme="majorBidi" w:cstheme="majorBidi"/>
                <w:sz w:val="22"/>
                <w:szCs w:val="22"/>
                <w:lang w:val="en-GB"/>
              </w:rPr>
              <w:t>(408,103)</w:t>
            </w:r>
          </w:p>
        </w:tc>
        <w:tc>
          <w:tcPr>
            <w:tcW w:w="2045" w:type="dxa"/>
            <w:shd w:val="clear" w:color="auto" w:fill="auto"/>
          </w:tcPr>
          <w:p w14:paraId="6EB9D7C6" w14:textId="77777777" w:rsidR="00420D75" w:rsidRPr="001B496E" w:rsidRDefault="00420D75" w:rsidP="00420D75">
            <w:pPr>
              <w:ind w:right="175"/>
              <w:jc w:val="right"/>
              <w:rPr>
                <w:rFonts w:asciiTheme="majorBidi" w:hAnsiTheme="majorBidi" w:cstheme="majorBidi"/>
                <w:sz w:val="22"/>
                <w:szCs w:val="22"/>
                <w:lang w:val="en-GB"/>
              </w:rPr>
            </w:pPr>
            <w:r w:rsidRPr="001B496E">
              <w:rPr>
                <w:rFonts w:asciiTheme="majorBidi" w:hAnsiTheme="majorBidi" w:cstheme="majorBidi"/>
                <w:sz w:val="22"/>
                <w:szCs w:val="22"/>
                <w:lang w:val="en-GB"/>
              </w:rPr>
              <w:t>(1,663,023)</w:t>
            </w:r>
          </w:p>
        </w:tc>
        <w:tc>
          <w:tcPr>
            <w:tcW w:w="1984" w:type="dxa"/>
          </w:tcPr>
          <w:p w14:paraId="6A97A94F" w14:textId="77777777" w:rsidR="00420D75" w:rsidRPr="001B496E" w:rsidRDefault="00420D75" w:rsidP="00420D75">
            <w:pPr>
              <w:ind w:right="175"/>
              <w:jc w:val="right"/>
              <w:rPr>
                <w:rFonts w:asciiTheme="majorBidi" w:hAnsiTheme="majorBidi" w:cstheme="majorBidi"/>
                <w:sz w:val="22"/>
                <w:szCs w:val="22"/>
              </w:rPr>
            </w:pPr>
            <w:r w:rsidRPr="001B496E">
              <w:rPr>
                <w:rFonts w:asciiTheme="majorBidi" w:hAnsiTheme="majorBidi" w:cstheme="majorBidi"/>
                <w:sz w:val="22"/>
                <w:szCs w:val="22"/>
              </w:rPr>
              <w:t>(769,956)</w:t>
            </w:r>
          </w:p>
        </w:tc>
        <w:tc>
          <w:tcPr>
            <w:tcW w:w="1735" w:type="dxa"/>
          </w:tcPr>
          <w:p w14:paraId="57472892" w14:textId="77777777" w:rsidR="00420D75" w:rsidRPr="001B496E" w:rsidRDefault="00420D75" w:rsidP="00420D75">
            <w:pPr>
              <w:ind w:right="175"/>
              <w:jc w:val="right"/>
              <w:rPr>
                <w:rFonts w:asciiTheme="majorBidi" w:hAnsiTheme="majorBidi" w:cstheme="majorBidi"/>
                <w:sz w:val="22"/>
                <w:szCs w:val="22"/>
                <w:lang w:val="en-GB"/>
              </w:rPr>
            </w:pPr>
            <w:r w:rsidRPr="001B496E">
              <w:rPr>
                <w:rFonts w:asciiTheme="majorBidi" w:hAnsiTheme="majorBidi" w:cstheme="majorBidi"/>
                <w:sz w:val="22"/>
                <w:szCs w:val="22"/>
                <w:lang w:val="en-GB"/>
              </w:rPr>
              <w:t>2,413,706</w:t>
            </w:r>
          </w:p>
        </w:tc>
        <w:tc>
          <w:tcPr>
            <w:tcW w:w="1533" w:type="dxa"/>
            <w:shd w:val="clear" w:color="auto" w:fill="auto"/>
          </w:tcPr>
          <w:p w14:paraId="5FEC3FF4" w14:textId="77777777" w:rsidR="00420D75" w:rsidRPr="001B496E" w:rsidRDefault="00420D75" w:rsidP="00420D75">
            <w:pPr>
              <w:jc w:val="center"/>
              <w:rPr>
                <w:rFonts w:asciiTheme="majorBidi" w:hAnsiTheme="majorBidi" w:cstheme="majorBidi"/>
                <w:sz w:val="22"/>
                <w:szCs w:val="22"/>
                <w:lang w:val="en-GB"/>
              </w:rPr>
            </w:pPr>
          </w:p>
        </w:tc>
        <w:tc>
          <w:tcPr>
            <w:tcW w:w="1280" w:type="dxa"/>
            <w:shd w:val="clear" w:color="auto" w:fill="auto"/>
          </w:tcPr>
          <w:p w14:paraId="055E6875" w14:textId="77777777" w:rsidR="00420D75" w:rsidRPr="001B496E" w:rsidRDefault="00420D75" w:rsidP="00420D75">
            <w:pPr>
              <w:ind w:right="175"/>
              <w:jc w:val="right"/>
              <w:rPr>
                <w:rFonts w:asciiTheme="majorBidi" w:hAnsiTheme="majorBidi" w:cstheme="majorBidi"/>
                <w:sz w:val="22"/>
                <w:szCs w:val="22"/>
                <w:lang w:val="en-GB"/>
              </w:rPr>
            </w:pPr>
          </w:p>
        </w:tc>
      </w:tr>
      <w:tr w:rsidR="00420D75" w:rsidRPr="001B496E" w14:paraId="0BCBBCE3" w14:textId="77777777" w:rsidTr="00325AE7">
        <w:tc>
          <w:tcPr>
            <w:tcW w:w="3995" w:type="dxa"/>
            <w:shd w:val="clear" w:color="auto" w:fill="auto"/>
          </w:tcPr>
          <w:p w14:paraId="74DD1A15" w14:textId="77777777" w:rsidR="00420D75" w:rsidRPr="00325AE7" w:rsidRDefault="00420D75" w:rsidP="00325AE7">
            <w:pPr>
              <w:ind w:hanging="107"/>
              <w:jc w:val="thaiDistribute"/>
              <w:rPr>
                <w:rFonts w:asciiTheme="majorBidi" w:eastAsia="MS Mincho" w:hAnsiTheme="majorBidi" w:cstheme="majorBidi"/>
                <w:sz w:val="22"/>
                <w:szCs w:val="22"/>
              </w:rPr>
            </w:pPr>
            <w:r w:rsidRPr="001B496E">
              <w:rPr>
                <w:rFonts w:asciiTheme="majorBidi" w:eastAsia="MS Mincho" w:hAnsiTheme="majorBidi" w:cstheme="majorBidi"/>
                <w:sz w:val="22"/>
                <w:szCs w:val="22"/>
              </w:rPr>
              <w:t>Other Comprehensive Income (Expense) for the year</w:t>
            </w:r>
          </w:p>
        </w:tc>
        <w:tc>
          <w:tcPr>
            <w:tcW w:w="1816" w:type="dxa"/>
            <w:shd w:val="clear" w:color="auto" w:fill="auto"/>
          </w:tcPr>
          <w:p w14:paraId="613E9FFF" w14:textId="77777777" w:rsidR="00420D75" w:rsidRPr="001B496E" w:rsidRDefault="00420D75" w:rsidP="00420D75">
            <w:pPr>
              <w:ind w:right="175"/>
              <w:jc w:val="right"/>
              <w:rPr>
                <w:rFonts w:asciiTheme="majorBidi" w:hAnsiTheme="majorBidi" w:cstheme="majorBidi"/>
                <w:sz w:val="22"/>
                <w:szCs w:val="22"/>
                <w:lang w:val="en-GB"/>
              </w:rPr>
            </w:pPr>
            <w:r w:rsidRPr="001B496E">
              <w:rPr>
                <w:rFonts w:asciiTheme="majorBidi" w:hAnsiTheme="majorBidi" w:cstheme="majorBidi"/>
                <w:sz w:val="22"/>
                <w:szCs w:val="22"/>
                <w:lang w:val="en-GB"/>
              </w:rPr>
              <w:t>(9,418)</w:t>
            </w:r>
          </w:p>
        </w:tc>
        <w:tc>
          <w:tcPr>
            <w:tcW w:w="2045" w:type="dxa"/>
            <w:shd w:val="clear" w:color="auto" w:fill="auto"/>
          </w:tcPr>
          <w:p w14:paraId="3A8CE9F4" w14:textId="77777777" w:rsidR="00420D75" w:rsidRPr="001B496E" w:rsidRDefault="00420D75" w:rsidP="00420D75">
            <w:pPr>
              <w:tabs>
                <w:tab w:val="left" w:pos="1734"/>
              </w:tabs>
              <w:ind w:right="459"/>
              <w:jc w:val="right"/>
              <w:rPr>
                <w:rFonts w:asciiTheme="majorBidi" w:hAnsiTheme="majorBidi" w:cstheme="majorBidi"/>
                <w:sz w:val="22"/>
                <w:szCs w:val="22"/>
              </w:rPr>
            </w:pPr>
            <w:r w:rsidRPr="001B496E">
              <w:rPr>
                <w:rFonts w:asciiTheme="majorBidi" w:hAnsiTheme="majorBidi" w:cstheme="majorBidi"/>
                <w:sz w:val="22"/>
                <w:szCs w:val="22"/>
              </w:rPr>
              <w:t>-</w:t>
            </w:r>
          </w:p>
        </w:tc>
        <w:tc>
          <w:tcPr>
            <w:tcW w:w="1984" w:type="dxa"/>
          </w:tcPr>
          <w:p w14:paraId="4AF81A32" w14:textId="77777777" w:rsidR="00420D75" w:rsidRPr="001B496E" w:rsidRDefault="00420D75" w:rsidP="00420D75">
            <w:pPr>
              <w:ind w:right="175"/>
              <w:jc w:val="right"/>
              <w:rPr>
                <w:rFonts w:asciiTheme="majorBidi" w:hAnsiTheme="majorBidi" w:cstheme="majorBidi"/>
                <w:sz w:val="22"/>
                <w:szCs w:val="22"/>
              </w:rPr>
            </w:pPr>
            <w:r w:rsidRPr="001B496E">
              <w:rPr>
                <w:rFonts w:asciiTheme="majorBidi" w:hAnsiTheme="majorBidi" w:cstheme="majorBidi"/>
                <w:sz w:val="22"/>
                <w:szCs w:val="22"/>
              </w:rPr>
              <w:t>(3,326)</w:t>
            </w:r>
          </w:p>
        </w:tc>
        <w:tc>
          <w:tcPr>
            <w:tcW w:w="1735" w:type="dxa"/>
          </w:tcPr>
          <w:p w14:paraId="2B11C0DD" w14:textId="77777777" w:rsidR="00420D75" w:rsidRPr="001B496E" w:rsidRDefault="00420D75" w:rsidP="00420D75">
            <w:pPr>
              <w:ind w:right="459"/>
              <w:jc w:val="right"/>
              <w:rPr>
                <w:rFonts w:asciiTheme="majorBidi" w:hAnsiTheme="majorBidi" w:cstheme="majorBidi"/>
                <w:sz w:val="22"/>
                <w:szCs w:val="22"/>
                <w:lang w:val="en-GB"/>
              </w:rPr>
            </w:pPr>
            <w:r w:rsidRPr="001B496E">
              <w:rPr>
                <w:rFonts w:asciiTheme="majorBidi" w:hAnsiTheme="majorBidi" w:cstheme="majorBidi"/>
                <w:sz w:val="22"/>
                <w:szCs w:val="22"/>
                <w:lang w:val="en-GB"/>
              </w:rPr>
              <w:t>-</w:t>
            </w:r>
          </w:p>
        </w:tc>
        <w:tc>
          <w:tcPr>
            <w:tcW w:w="1533" w:type="dxa"/>
            <w:shd w:val="clear" w:color="auto" w:fill="auto"/>
          </w:tcPr>
          <w:p w14:paraId="6320A9D0" w14:textId="77777777" w:rsidR="00420D75" w:rsidRPr="001B496E" w:rsidRDefault="00420D75" w:rsidP="00420D75">
            <w:pPr>
              <w:rPr>
                <w:rFonts w:asciiTheme="majorBidi" w:hAnsiTheme="majorBidi" w:cstheme="majorBidi"/>
                <w:sz w:val="22"/>
                <w:szCs w:val="22"/>
                <w:lang w:val="en-GB"/>
              </w:rPr>
            </w:pPr>
          </w:p>
        </w:tc>
        <w:tc>
          <w:tcPr>
            <w:tcW w:w="1280" w:type="dxa"/>
            <w:shd w:val="clear" w:color="auto" w:fill="auto"/>
          </w:tcPr>
          <w:p w14:paraId="771F6DFF" w14:textId="77777777" w:rsidR="00420D75" w:rsidRPr="001B496E" w:rsidRDefault="00420D75" w:rsidP="00420D75">
            <w:pPr>
              <w:ind w:right="175"/>
              <w:rPr>
                <w:rFonts w:asciiTheme="majorBidi" w:hAnsiTheme="majorBidi" w:cstheme="majorBidi"/>
                <w:sz w:val="22"/>
                <w:szCs w:val="22"/>
                <w:lang w:val="en-GB"/>
              </w:rPr>
            </w:pPr>
          </w:p>
        </w:tc>
      </w:tr>
      <w:tr w:rsidR="00420D75" w:rsidRPr="001B496E" w14:paraId="1DA521A3" w14:textId="77777777" w:rsidTr="00325AE7">
        <w:tc>
          <w:tcPr>
            <w:tcW w:w="3995" w:type="dxa"/>
            <w:shd w:val="clear" w:color="auto" w:fill="auto"/>
          </w:tcPr>
          <w:p w14:paraId="2219FDA6" w14:textId="77777777" w:rsidR="00420D75" w:rsidRPr="00325AE7" w:rsidRDefault="00420D75" w:rsidP="00325AE7">
            <w:pPr>
              <w:ind w:hanging="107"/>
              <w:jc w:val="thaiDistribute"/>
              <w:rPr>
                <w:rFonts w:asciiTheme="majorBidi" w:eastAsia="MS Mincho" w:hAnsiTheme="majorBidi" w:cstheme="majorBidi"/>
                <w:sz w:val="22"/>
                <w:szCs w:val="22"/>
              </w:rPr>
            </w:pPr>
            <w:r w:rsidRPr="001B496E">
              <w:rPr>
                <w:rFonts w:asciiTheme="majorBidi" w:eastAsia="MS Mincho" w:hAnsiTheme="majorBidi" w:cstheme="majorBidi"/>
                <w:sz w:val="22"/>
                <w:szCs w:val="22"/>
              </w:rPr>
              <w:t>Total Comprehensive Income (Expense) for the year</w:t>
            </w:r>
          </w:p>
        </w:tc>
        <w:tc>
          <w:tcPr>
            <w:tcW w:w="1816" w:type="dxa"/>
            <w:shd w:val="clear" w:color="auto" w:fill="auto"/>
          </w:tcPr>
          <w:p w14:paraId="5A249116" w14:textId="77777777" w:rsidR="00420D75" w:rsidRPr="001B496E" w:rsidRDefault="00420D75" w:rsidP="00420D75">
            <w:pPr>
              <w:ind w:right="175"/>
              <w:jc w:val="right"/>
              <w:rPr>
                <w:rFonts w:asciiTheme="majorBidi" w:hAnsiTheme="majorBidi" w:cstheme="majorBidi"/>
                <w:sz w:val="22"/>
                <w:szCs w:val="22"/>
                <w:lang w:val="en-GB"/>
              </w:rPr>
            </w:pPr>
            <w:r w:rsidRPr="001B496E">
              <w:rPr>
                <w:rFonts w:asciiTheme="majorBidi" w:hAnsiTheme="majorBidi" w:cstheme="majorBidi"/>
                <w:sz w:val="22"/>
                <w:szCs w:val="22"/>
                <w:lang w:val="en-GB"/>
              </w:rPr>
              <w:t>(417,521)</w:t>
            </w:r>
          </w:p>
        </w:tc>
        <w:tc>
          <w:tcPr>
            <w:tcW w:w="2045" w:type="dxa"/>
            <w:shd w:val="clear" w:color="auto" w:fill="auto"/>
          </w:tcPr>
          <w:p w14:paraId="47DED348" w14:textId="77777777" w:rsidR="00420D75" w:rsidRPr="001B496E" w:rsidRDefault="00420D75" w:rsidP="00420D75">
            <w:pPr>
              <w:ind w:right="175"/>
              <w:jc w:val="right"/>
              <w:rPr>
                <w:rFonts w:asciiTheme="majorBidi" w:hAnsiTheme="majorBidi" w:cstheme="majorBidi"/>
                <w:sz w:val="22"/>
                <w:szCs w:val="22"/>
                <w:lang w:val="en-GB"/>
              </w:rPr>
            </w:pPr>
            <w:r w:rsidRPr="001B496E">
              <w:rPr>
                <w:rFonts w:asciiTheme="majorBidi" w:hAnsiTheme="majorBidi" w:cstheme="majorBidi"/>
                <w:sz w:val="22"/>
                <w:szCs w:val="22"/>
                <w:lang w:val="en-GB"/>
              </w:rPr>
              <w:t>(1,663,023)</w:t>
            </w:r>
          </w:p>
        </w:tc>
        <w:tc>
          <w:tcPr>
            <w:tcW w:w="1984" w:type="dxa"/>
          </w:tcPr>
          <w:p w14:paraId="4A5C4646" w14:textId="77777777" w:rsidR="00420D75" w:rsidRPr="001B496E" w:rsidRDefault="00420D75" w:rsidP="00420D75">
            <w:pPr>
              <w:ind w:right="175"/>
              <w:jc w:val="right"/>
              <w:rPr>
                <w:rFonts w:asciiTheme="majorBidi" w:hAnsiTheme="majorBidi" w:cstheme="majorBidi"/>
                <w:sz w:val="22"/>
                <w:szCs w:val="22"/>
              </w:rPr>
            </w:pPr>
            <w:r w:rsidRPr="001B496E">
              <w:rPr>
                <w:rFonts w:asciiTheme="majorBidi" w:hAnsiTheme="majorBidi" w:cstheme="majorBidi"/>
                <w:sz w:val="22"/>
                <w:szCs w:val="22"/>
              </w:rPr>
              <w:t>(773,282)</w:t>
            </w:r>
          </w:p>
        </w:tc>
        <w:tc>
          <w:tcPr>
            <w:tcW w:w="1735" w:type="dxa"/>
          </w:tcPr>
          <w:p w14:paraId="5100D275" w14:textId="77777777" w:rsidR="00420D75" w:rsidRPr="001B496E" w:rsidRDefault="00420D75" w:rsidP="00420D75">
            <w:pPr>
              <w:ind w:right="175"/>
              <w:jc w:val="right"/>
              <w:rPr>
                <w:rFonts w:asciiTheme="majorBidi" w:hAnsiTheme="majorBidi" w:cstheme="majorBidi"/>
                <w:sz w:val="22"/>
                <w:szCs w:val="22"/>
                <w:lang w:val="en-GB"/>
              </w:rPr>
            </w:pPr>
            <w:r w:rsidRPr="001B496E">
              <w:rPr>
                <w:rFonts w:asciiTheme="majorBidi" w:hAnsiTheme="majorBidi" w:cstheme="majorBidi"/>
                <w:sz w:val="22"/>
                <w:szCs w:val="22"/>
                <w:lang w:val="en-GB"/>
              </w:rPr>
              <w:t>2,413,706</w:t>
            </w:r>
          </w:p>
        </w:tc>
        <w:tc>
          <w:tcPr>
            <w:tcW w:w="1533" w:type="dxa"/>
            <w:shd w:val="clear" w:color="auto" w:fill="auto"/>
          </w:tcPr>
          <w:p w14:paraId="2796A2FB" w14:textId="77777777" w:rsidR="00420D75" w:rsidRPr="001B496E" w:rsidRDefault="00420D75" w:rsidP="00420D75">
            <w:pPr>
              <w:jc w:val="center"/>
              <w:rPr>
                <w:rFonts w:asciiTheme="majorBidi" w:hAnsiTheme="majorBidi" w:cstheme="majorBidi"/>
                <w:sz w:val="22"/>
                <w:szCs w:val="22"/>
                <w:lang w:val="en-GB"/>
              </w:rPr>
            </w:pPr>
          </w:p>
        </w:tc>
        <w:tc>
          <w:tcPr>
            <w:tcW w:w="1280" w:type="dxa"/>
            <w:shd w:val="clear" w:color="auto" w:fill="auto"/>
          </w:tcPr>
          <w:p w14:paraId="58F72DCE" w14:textId="77777777" w:rsidR="00420D75" w:rsidRPr="001B496E" w:rsidRDefault="00420D75" w:rsidP="00420D75">
            <w:pPr>
              <w:ind w:right="175"/>
              <w:jc w:val="right"/>
              <w:rPr>
                <w:rFonts w:asciiTheme="majorBidi" w:hAnsiTheme="majorBidi" w:cstheme="majorBidi"/>
                <w:sz w:val="22"/>
                <w:szCs w:val="22"/>
                <w:lang w:val="en-GB"/>
              </w:rPr>
            </w:pPr>
          </w:p>
        </w:tc>
      </w:tr>
      <w:tr w:rsidR="003C23D0" w:rsidRPr="001B496E" w14:paraId="37350D2A" w14:textId="77777777" w:rsidTr="00325AE7">
        <w:tc>
          <w:tcPr>
            <w:tcW w:w="3995" w:type="dxa"/>
            <w:shd w:val="clear" w:color="auto" w:fill="auto"/>
          </w:tcPr>
          <w:p w14:paraId="63082FF9" w14:textId="77777777" w:rsidR="003C23D0" w:rsidRPr="001B496E" w:rsidRDefault="003C23D0" w:rsidP="003C23D0">
            <w:pPr>
              <w:jc w:val="thaiDistribute"/>
              <w:rPr>
                <w:rFonts w:asciiTheme="majorBidi" w:hAnsiTheme="majorBidi" w:cstheme="majorBidi"/>
                <w:sz w:val="22"/>
                <w:szCs w:val="22"/>
                <w:lang w:val="en-GB"/>
              </w:rPr>
            </w:pPr>
          </w:p>
        </w:tc>
        <w:tc>
          <w:tcPr>
            <w:tcW w:w="1816" w:type="dxa"/>
            <w:shd w:val="clear" w:color="auto" w:fill="auto"/>
          </w:tcPr>
          <w:p w14:paraId="4C25416B" w14:textId="77777777" w:rsidR="003C23D0" w:rsidRPr="001B496E" w:rsidRDefault="003C23D0" w:rsidP="003C23D0">
            <w:pPr>
              <w:ind w:right="175"/>
              <w:jc w:val="right"/>
              <w:rPr>
                <w:rFonts w:asciiTheme="majorBidi" w:hAnsiTheme="majorBidi" w:cstheme="majorBidi"/>
                <w:sz w:val="22"/>
                <w:szCs w:val="22"/>
                <w:lang w:val="en-GB"/>
              </w:rPr>
            </w:pPr>
          </w:p>
        </w:tc>
        <w:tc>
          <w:tcPr>
            <w:tcW w:w="2045" w:type="dxa"/>
          </w:tcPr>
          <w:p w14:paraId="4C4B772B" w14:textId="77777777" w:rsidR="003C23D0" w:rsidRPr="001B496E" w:rsidRDefault="003C23D0" w:rsidP="003C23D0">
            <w:pPr>
              <w:ind w:right="175"/>
              <w:jc w:val="right"/>
              <w:rPr>
                <w:rFonts w:asciiTheme="majorBidi" w:hAnsiTheme="majorBidi" w:cstheme="majorBidi"/>
                <w:sz w:val="22"/>
                <w:szCs w:val="22"/>
              </w:rPr>
            </w:pPr>
          </w:p>
        </w:tc>
        <w:tc>
          <w:tcPr>
            <w:tcW w:w="1984" w:type="dxa"/>
          </w:tcPr>
          <w:p w14:paraId="06278989" w14:textId="77777777" w:rsidR="003C23D0" w:rsidRPr="001B496E" w:rsidRDefault="003C23D0" w:rsidP="003C23D0">
            <w:pPr>
              <w:ind w:right="175"/>
              <w:jc w:val="right"/>
              <w:rPr>
                <w:rFonts w:asciiTheme="majorBidi" w:hAnsiTheme="majorBidi" w:cstheme="majorBidi"/>
                <w:sz w:val="22"/>
                <w:szCs w:val="22"/>
              </w:rPr>
            </w:pPr>
          </w:p>
        </w:tc>
        <w:tc>
          <w:tcPr>
            <w:tcW w:w="1735" w:type="dxa"/>
          </w:tcPr>
          <w:p w14:paraId="35D4093D" w14:textId="77777777" w:rsidR="003C23D0" w:rsidRPr="001B496E" w:rsidRDefault="003C23D0" w:rsidP="003C23D0">
            <w:pPr>
              <w:jc w:val="center"/>
              <w:rPr>
                <w:rFonts w:asciiTheme="majorBidi" w:hAnsiTheme="majorBidi" w:cstheme="majorBidi"/>
                <w:sz w:val="22"/>
                <w:szCs w:val="22"/>
                <w:lang w:val="en-GB"/>
              </w:rPr>
            </w:pPr>
          </w:p>
        </w:tc>
        <w:tc>
          <w:tcPr>
            <w:tcW w:w="1533" w:type="dxa"/>
            <w:shd w:val="clear" w:color="auto" w:fill="auto"/>
          </w:tcPr>
          <w:p w14:paraId="2273330B" w14:textId="77777777" w:rsidR="003C23D0" w:rsidRPr="001B496E" w:rsidRDefault="003C23D0" w:rsidP="003C23D0">
            <w:pPr>
              <w:jc w:val="center"/>
              <w:rPr>
                <w:rFonts w:asciiTheme="majorBidi" w:hAnsiTheme="majorBidi" w:cstheme="majorBidi"/>
                <w:sz w:val="22"/>
                <w:szCs w:val="22"/>
                <w:lang w:val="en-GB"/>
              </w:rPr>
            </w:pPr>
          </w:p>
        </w:tc>
        <w:tc>
          <w:tcPr>
            <w:tcW w:w="1280" w:type="dxa"/>
            <w:shd w:val="clear" w:color="auto" w:fill="auto"/>
          </w:tcPr>
          <w:p w14:paraId="3879E438" w14:textId="77777777" w:rsidR="003C23D0" w:rsidRPr="001B496E" w:rsidRDefault="003C23D0" w:rsidP="003C23D0">
            <w:pPr>
              <w:jc w:val="right"/>
              <w:rPr>
                <w:rFonts w:asciiTheme="majorBidi" w:hAnsiTheme="majorBidi" w:cstheme="majorBidi"/>
                <w:sz w:val="22"/>
                <w:szCs w:val="22"/>
                <w:lang w:val="en-GB"/>
              </w:rPr>
            </w:pPr>
          </w:p>
        </w:tc>
      </w:tr>
      <w:tr w:rsidR="003C23D0" w:rsidRPr="001B496E" w14:paraId="176A8EE6" w14:textId="77777777" w:rsidTr="00325AE7">
        <w:tc>
          <w:tcPr>
            <w:tcW w:w="3995" w:type="dxa"/>
            <w:shd w:val="clear" w:color="auto" w:fill="auto"/>
          </w:tcPr>
          <w:p w14:paraId="0946CF6A" w14:textId="77777777" w:rsidR="003C23D0" w:rsidRPr="001B496E" w:rsidRDefault="00420D75" w:rsidP="00325AE7">
            <w:pPr>
              <w:ind w:hanging="107"/>
              <w:jc w:val="thaiDistribute"/>
              <w:rPr>
                <w:rFonts w:asciiTheme="majorBidi" w:hAnsiTheme="majorBidi" w:cstheme="majorBidi"/>
                <w:sz w:val="22"/>
                <w:szCs w:val="22"/>
                <w:lang w:val="en-GB"/>
              </w:rPr>
            </w:pPr>
            <w:r w:rsidRPr="001B496E">
              <w:rPr>
                <w:rFonts w:asciiTheme="majorBidi" w:eastAsia="MS Mincho" w:hAnsiTheme="majorBidi" w:cstheme="majorBidi"/>
                <w:sz w:val="22"/>
                <w:szCs w:val="22"/>
              </w:rPr>
              <w:t>Profit (Loss) Attributable to Non-Controlling Interests</w:t>
            </w:r>
          </w:p>
        </w:tc>
        <w:tc>
          <w:tcPr>
            <w:tcW w:w="1816" w:type="dxa"/>
            <w:shd w:val="clear" w:color="auto" w:fill="auto"/>
            <w:vAlign w:val="bottom"/>
          </w:tcPr>
          <w:p w14:paraId="7C8FD019" w14:textId="77777777" w:rsidR="003C23D0" w:rsidRPr="001B496E" w:rsidRDefault="003C23D0" w:rsidP="003C23D0">
            <w:pPr>
              <w:ind w:right="175"/>
              <w:jc w:val="right"/>
              <w:rPr>
                <w:rFonts w:asciiTheme="majorBidi" w:hAnsiTheme="majorBidi" w:cstheme="majorBidi"/>
                <w:sz w:val="22"/>
                <w:szCs w:val="22"/>
              </w:rPr>
            </w:pPr>
            <w:r w:rsidRPr="001B496E">
              <w:rPr>
                <w:rFonts w:asciiTheme="majorBidi" w:hAnsiTheme="majorBidi" w:cstheme="majorBidi"/>
                <w:sz w:val="22"/>
                <w:szCs w:val="22"/>
              </w:rPr>
              <w:t>(199,970)</w:t>
            </w:r>
          </w:p>
        </w:tc>
        <w:tc>
          <w:tcPr>
            <w:tcW w:w="2045" w:type="dxa"/>
          </w:tcPr>
          <w:p w14:paraId="342F50EF" w14:textId="77777777" w:rsidR="003C23D0" w:rsidRPr="001B496E" w:rsidRDefault="003C23D0" w:rsidP="003C23D0">
            <w:pPr>
              <w:ind w:right="175"/>
              <w:jc w:val="right"/>
              <w:rPr>
                <w:rFonts w:asciiTheme="majorBidi" w:hAnsiTheme="majorBidi" w:cstheme="majorBidi"/>
                <w:sz w:val="22"/>
                <w:szCs w:val="22"/>
              </w:rPr>
            </w:pPr>
            <w:r w:rsidRPr="001B496E">
              <w:rPr>
                <w:rFonts w:asciiTheme="majorBidi" w:hAnsiTheme="majorBidi" w:cstheme="majorBidi"/>
                <w:sz w:val="22"/>
                <w:szCs w:val="22"/>
              </w:rPr>
              <w:t>(814,881)</w:t>
            </w:r>
          </w:p>
        </w:tc>
        <w:tc>
          <w:tcPr>
            <w:tcW w:w="1984" w:type="dxa"/>
          </w:tcPr>
          <w:p w14:paraId="1640B26D" w14:textId="77777777" w:rsidR="003C23D0" w:rsidRPr="001B496E" w:rsidRDefault="003C23D0" w:rsidP="003C23D0">
            <w:pPr>
              <w:ind w:right="175"/>
              <w:jc w:val="right"/>
              <w:rPr>
                <w:rFonts w:asciiTheme="majorBidi" w:hAnsiTheme="majorBidi" w:cstheme="majorBidi"/>
                <w:sz w:val="22"/>
                <w:szCs w:val="22"/>
              </w:rPr>
            </w:pPr>
            <w:r w:rsidRPr="001B496E">
              <w:rPr>
                <w:rFonts w:asciiTheme="majorBidi" w:hAnsiTheme="majorBidi" w:cstheme="majorBidi"/>
                <w:sz w:val="22"/>
                <w:szCs w:val="22"/>
              </w:rPr>
              <w:t>(95,351)</w:t>
            </w:r>
          </w:p>
        </w:tc>
        <w:tc>
          <w:tcPr>
            <w:tcW w:w="1735" w:type="dxa"/>
          </w:tcPr>
          <w:p w14:paraId="4B09ABA8" w14:textId="77777777" w:rsidR="003C23D0" w:rsidRPr="001B496E" w:rsidRDefault="003C23D0" w:rsidP="003C23D0">
            <w:pPr>
              <w:ind w:right="175"/>
              <w:jc w:val="right"/>
              <w:rPr>
                <w:rFonts w:asciiTheme="majorBidi" w:hAnsiTheme="majorBidi" w:cstheme="majorBidi"/>
                <w:sz w:val="22"/>
                <w:szCs w:val="22"/>
                <w:lang w:val="en-GB"/>
              </w:rPr>
            </w:pPr>
            <w:r w:rsidRPr="001B496E">
              <w:rPr>
                <w:rFonts w:asciiTheme="majorBidi" w:hAnsiTheme="majorBidi" w:cstheme="majorBidi"/>
                <w:sz w:val="22"/>
                <w:szCs w:val="22"/>
                <w:lang w:val="en-GB"/>
              </w:rPr>
              <w:t>1,070,696</w:t>
            </w:r>
          </w:p>
        </w:tc>
        <w:tc>
          <w:tcPr>
            <w:tcW w:w="1533" w:type="dxa"/>
            <w:shd w:val="clear" w:color="auto" w:fill="auto"/>
            <w:vAlign w:val="bottom"/>
          </w:tcPr>
          <w:p w14:paraId="4D0B1E61" w14:textId="77777777" w:rsidR="003C23D0" w:rsidRPr="001B496E" w:rsidRDefault="003C23D0" w:rsidP="003C23D0">
            <w:pPr>
              <w:ind w:right="175"/>
              <w:jc w:val="right"/>
              <w:rPr>
                <w:rFonts w:asciiTheme="majorBidi" w:hAnsiTheme="majorBidi" w:cstheme="majorBidi"/>
                <w:sz w:val="22"/>
                <w:szCs w:val="22"/>
                <w:lang w:val="en-GB"/>
              </w:rPr>
            </w:pPr>
            <w:r w:rsidRPr="001B496E">
              <w:rPr>
                <w:rFonts w:asciiTheme="majorBidi" w:hAnsiTheme="majorBidi" w:cstheme="majorBidi"/>
                <w:sz w:val="22"/>
                <w:szCs w:val="22"/>
                <w:lang w:val="en-GB"/>
              </w:rPr>
              <w:t>160,529</w:t>
            </w:r>
          </w:p>
        </w:tc>
        <w:tc>
          <w:tcPr>
            <w:tcW w:w="1280" w:type="dxa"/>
            <w:shd w:val="clear" w:color="auto" w:fill="auto"/>
            <w:vAlign w:val="bottom"/>
          </w:tcPr>
          <w:p w14:paraId="3E993A9E" w14:textId="77777777" w:rsidR="003C23D0" w:rsidRPr="001B496E" w:rsidRDefault="003C23D0" w:rsidP="003C23D0">
            <w:pPr>
              <w:ind w:right="177"/>
              <w:jc w:val="right"/>
              <w:rPr>
                <w:rFonts w:asciiTheme="majorBidi" w:hAnsiTheme="majorBidi" w:cstheme="majorBidi"/>
                <w:sz w:val="22"/>
                <w:szCs w:val="22"/>
              </w:rPr>
            </w:pPr>
            <w:r w:rsidRPr="001B496E">
              <w:rPr>
                <w:rFonts w:asciiTheme="majorBidi" w:hAnsiTheme="majorBidi" w:cstheme="majorBidi"/>
                <w:sz w:val="22"/>
                <w:szCs w:val="22"/>
              </w:rPr>
              <w:t>121,023</w:t>
            </w:r>
          </w:p>
        </w:tc>
      </w:tr>
      <w:tr w:rsidR="003C23D0" w:rsidRPr="001B496E" w14:paraId="76260048" w14:textId="77777777" w:rsidTr="00325AE7">
        <w:tc>
          <w:tcPr>
            <w:tcW w:w="3995" w:type="dxa"/>
            <w:shd w:val="clear" w:color="auto" w:fill="auto"/>
          </w:tcPr>
          <w:p w14:paraId="6DF8DCAD" w14:textId="77777777" w:rsidR="00420D75" w:rsidRPr="001B496E" w:rsidRDefault="00420D75" w:rsidP="00325AE7">
            <w:pPr>
              <w:ind w:left="1069" w:right="-108" w:hanging="1176"/>
              <w:jc w:val="thaiDistribute"/>
              <w:rPr>
                <w:rFonts w:asciiTheme="majorBidi" w:eastAsia="MS Mincho" w:hAnsiTheme="majorBidi" w:cstheme="majorBidi"/>
                <w:sz w:val="22"/>
                <w:szCs w:val="22"/>
              </w:rPr>
            </w:pPr>
            <w:r w:rsidRPr="001B496E">
              <w:rPr>
                <w:rFonts w:asciiTheme="majorBidi" w:eastAsia="MS Mincho" w:hAnsiTheme="majorBidi" w:cstheme="majorBidi"/>
                <w:sz w:val="22"/>
                <w:szCs w:val="22"/>
              </w:rPr>
              <w:t xml:space="preserve">Total Comprehensive Income (Expense) Attributable to </w:t>
            </w:r>
          </w:p>
          <w:p w14:paraId="7F36D1DA" w14:textId="77777777" w:rsidR="003C23D0" w:rsidRPr="001B496E" w:rsidRDefault="00420D75" w:rsidP="00325AE7">
            <w:pPr>
              <w:ind w:left="349" w:hanging="173"/>
              <w:jc w:val="thaiDistribute"/>
              <w:rPr>
                <w:rFonts w:asciiTheme="majorBidi" w:hAnsiTheme="majorBidi" w:cstheme="majorBidi"/>
                <w:sz w:val="22"/>
                <w:szCs w:val="22"/>
                <w:cs/>
              </w:rPr>
            </w:pPr>
            <w:r w:rsidRPr="001B496E">
              <w:rPr>
                <w:rFonts w:asciiTheme="majorBidi" w:eastAsia="MS Mincho" w:hAnsiTheme="majorBidi" w:cstheme="majorBidi"/>
                <w:sz w:val="22"/>
                <w:szCs w:val="22"/>
              </w:rPr>
              <w:t>Non- Controlling Interests</w:t>
            </w:r>
          </w:p>
        </w:tc>
        <w:tc>
          <w:tcPr>
            <w:tcW w:w="1816" w:type="dxa"/>
            <w:shd w:val="clear" w:color="auto" w:fill="auto"/>
            <w:vAlign w:val="bottom"/>
          </w:tcPr>
          <w:p w14:paraId="751DA5E2" w14:textId="77777777" w:rsidR="003C23D0" w:rsidRPr="001B496E" w:rsidRDefault="003C23D0" w:rsidP="00C63AE3">
            <w:pPr>
              <w:ind w:right="175"/>
              <w:jc w:val="right"/>
              <w:rPr>
                <w:rFonts w:asciiTheme="majorBidi" w:hAnsiTheme="majorBidi" w:cstheme="majorBidi"/>
                <w:sz w:val="22"/>
                <w:szCs w:val="22"/>
              </w:rPr>
            </w:pPr>
            <w:r w:rsidRPr="001B496E">
              <w:rPr>
                <w:rFonts w:asciiTheme="majorBidi" w:hAnsiTheme="majorBidi" w:cstheme="majorBidi"/>
                <w:sz w:val="22"/>
                <w:szCs w:val="22"/>
              </w:rPr>
              <w:t>(204,585)</w:t>
            </w:r>
          </w:p>
        </w:tc>
        <w:tc>
          <w:tcPr>
            <w:tcW w:w="2045" w:type="dxa"/>
            <w:vAlign w:val="bottom"/>
          </w:tcPr>
          <w:p w14:paraId="0D71BB87" w14:textId="77777777" w:rsidR="003C23D0" w:rsidRPr="001B496E" w:rsidRDefault="003C23D0" w:rsidP="00C63AE3">
            <w:pPr>
              <w:ind w:right="175"/>
              <w:jc w:val="right"/>
              <w:rPr>
                <w:rFonts w:asciiTheme="majorBidi" w:hAnsiTheme="majorBidi" w:cstheme="majorBidi"/>
                <w:sz w:val="22"/>
                <w:szCs w:val="22"/>
              </w:rPr>
            </w:pPr>
            <w:r w:rsidRPr="001B496E">
              <w:rPr>
                <w:rFonts w:asciiTheme="majorBidi" w:hAnsiTheme="majorBidi" w:cstheme="majorBidi"/>
                <w:sz w:val="22"/>
                <w:szCs w:val="22"/>
              </w:rPr>
              <w:t>(814,881)</w:t>
            </w:r>
          </w:p>
        </w:tc>
        <w:tc>
          <w:tcPr>
            <w:tcW w:w="1984" w:type="dxa"/>
            <w:vAlign w:val="bottom"/>
          </w:tcPr>
          <w:p w14:paraId="5F33D739" w14:textId="77777777" w:rsidR="003C23D0" w:rsidRPr="001B496E" w:rsidRDefault="003C23D0" w:rsidP="00C63AE3">
            <w:pPr>
              <w:ind w:right="175"/>
              <w:jc w:val="right"/>
              <w:rPr>
                <w:rFonts w:asciiTheme="majorBidi" w:hAnsiTheme="majorBidi" w:cstheme="majorBidi"/>
                <w:sz w:val="22"/>
                <w:szCs w:val="22"/>
              </w:rPr>
            </w:pPr>
            <w:r w:rsidRPr="001B496E">
              <w:rPr>
                <w:rFonts w:asciiTheme="majorBidi" w:hAnsiTheme="majorBidi" w:cstheme="majorBidi"/>
                <w:sz w:val="22"/>
                <w:szCs w:val="22"/>
              </w:rPr>
              <w:t>(95,763)</w:t>
            </w:r>
          </w:p>
        </w:tc>
        <w:tc>
          <w:tcPr>
            <w:tcW w:w="1735" w:type="dxa"/>
            <w:vAlign w:val="bottom"/>
          </w:tcPr>
          <w:p w14:paraId="62D493DA" w14:textId="77777777" w:rsidR="003C23D0" w:rsidRPr="001B496E" w:rsidRDefault="003C23D0" w:rsidP="00C63AE3">
            <w:pPr>
              <w:ind w:right="175"/>
              <w:jc w:val="right"/>
              <w:rPr>
                <w:rFonts w:asciiTheme="majorBidi" w:hAnsiTheme="majorBidi" w:cstheme="majorBidi"/>
                <w:sz w:val="22"/>
                <w:szCs w:val="22"/>
              </w:rPr>
            </w:pPr>
            <w:r w:rsidRPr="001B496E">
              <w:rPr>
                <w:rFonts w:asciiTheme="majorBidi" w:hAnsiTheme="majorBidi" w:cstheme="majorBidi"/>
                <w:sz w:val="22"/>
                <w:szCs w:val="22"/>
              </w:rPr>
              <w:t>1,070,696</w:t>
            </w:r>
          </w:p>
        </w:tc>
        <w:tc>
          <w:tcPr>
            <w:tcW w:w="1533" w:type="dxa"/>
            <w:shd w:val="clear" w:color="auto" w:fill="auto"/>
            <w:vAlign w:val="bottom"/>
          </w:tcPr>
          <w:p w14:paraId="1038EC7D" w14:textId="77777777" w:rsidR="003C23D0" w:rsidRPr="001B496E" w:rsidRDefault="003C23D0" w:rsidP="00C63AE3">
            <w:pPr>
              <w:ind w:right="175"/>
              <w:jc w:val="right"/>
              <w:rPr>
                <w:rFonts w:asciiTheme="majorBidi" w:hAnsiTheme="majorBidi" w:cstheme="majorBidi"/>
                <w:sz w:val="22"/>
                <w:szCs w:val="22"/>
              </w:rPr>
            </w:pPr>
            <w:r w:rsidRPr="001B496E">
              <w:rPr>
                <w:rFonts w:asciiTheme="majorBidi" w:hAnsiTheme="majorBidi" w:cstheme="majorBidi"/>
                <w:sz w:val="22"/>
                <w:szCs w:val="22"/>
              </w:rPr>
              <w:t>160,529</w:t>
            </w:r>
          </w:p>
        </w:tc>
        <w:tc>
          <w:tcPr>
            <w:tcW w:w="1280" w:type="dxa"/>
            <w:shd w:val="clear" w:color="auto" w:fill="auto"/>
            <w:vAlign w:val="bottom"/>
          </w:tcPr>
          <w:p w14:paraId="72D5262A" w14:textId="23D92BCD" w:rsidR="003C23D0" w:rsidRPr="001B496E" w:rsidRDefault="003C23D0" w:rsidP="00C63AE3">
            <w:pPr>
              <w:ind w:right="177"/>
              <w:jc w:val="right"/>
              <w:rPr>
                <w:rFonts w:asciiTheme="majorBidi" w:hAnsiTheme="majorBidi" w:cstheme="majorBidi"/>
                <w:sz w:val="22"/>
                <w:szCs w:val="22"/>
              </w:rPr>
            </w:pPr>
            <w:r w:rsidRPr="001B496E">
              <w:rPr>
                <w:rFonts w:asciiTheme="majorBidi" w:hAnsiTheme="majorBidi" w:cstheme="majorBidi"/>
                <w:sz w:val="22"/>
                <w:szCs w:val="22"/>
              </w:rPr>
              <w:t>115,996</w:t>
            </w:r>
          </w:p>
        </w:tc>
      </w:tr>
      <w:tr w:rsidR="003C23D0" w:rsidRPr="001B496E" w14:paraId="51B93425" w14:textId="77777777" w:rsidTr="00325AE7">
        <w:tc>
          <w:tcPr>
            <w:tcW w:w="3995" w:type="dxa"/>
            <w:shd w:val="clear" w:color="auto" w:fill="auto"/>
          </w:tcPr>
          <w:p w14:paraId="2AE5C112" w14:textId="77777777" w:rsidR="003C23D0" w:rsidRPr="001B496E" w:rsidRDefault="003C23D0" w:rsidP="003C23D0">
            <w:pPr>
              <w:jc w:val="thaiDistribute"/>
              <w:rPr>
                <w:rFonts w:asciiTheme="majorBidi" w:hAnsiTheme="majorBidi" w:cstheme="majorBidi"/>
                <w:sz w:val="22"/>
                <w:szCs w:val="22"/>
                <w:lang w:val="en-GB"/>
              </w:rPr>
            </w:pPr>
          </w:p>
        </w:tc>
        <w:tc>
          <w:tcPr>
            <w:tcW w:w="1816" w:type="dxa"/>
            <w:shd w:val="clear" w:color="auto" w:fill="auto"/>
          </w:tcPr>
          <w:p w14:paraId="4B2C8D34" w14:textId="77777777" w:rsidR="003C23D0" w:rsidRPr="001B496E" w:rsidRDefault="003C23D0" w:rsidP="003C23D0">
            <w:pPr>
              <w:ind w:right="175"/>
              <w:jc w:val="right"/>
              <w:rPr>
                <w:rFonts w:asciiTheme="majorBidi" w:hAnsiTheme="majorBidi" w:cstheme="majorBidi"/>
                <w:sz w:val="22"/>
                <w:szCs w:val="22"/>
                <w:lang w:val="en-GB"/>
              </w:rPr>
            </w:pPr>
          </w:p>
        </w:tc>
        <w:tc>
          <w:tcPr>
            <w:tcW w:w="2045" w:type="dxa"/>
          </w:tcPr>
          <w:p w14:paraId="0731F08A" w14:textId="77777777" w:rsidR="003C23D0" w:rsidRPr="001B496E" w:rsidRDefault="003C23D0" w:rsidP="003C23D0">
            <w:pPr>
              <w:ind w:right="175"/>
              <w:jc w:val="right"/>
              <w:rPr>
                <w:rFonts w:asciiTheme="majorBidi" w:hAnsiTheme="majorBidi" w:cstheme="majorBidi"/>
                <w:sz w:val="22"/>
                <w:szCs w:val="22"/>
              </w:rPr>
            </w:pPr>
          </w:p>
        </w:tc>
        <w:tc>
          <w:tcPr>
            <w:tcW w:w="1984" w:type="dxa"/>
          </w:tcPr>
          <w:p w14:paraId="21E5A026" w14:textId="77777777" w:rsidR="003C23D0" w:rsidRPr="001B496E" w:rsidRDefault="003C23D0" w:rsidP="003C23D0">
            <w:pPr>
              <w:ind w:right="175"/>
              <w:jc w:val="right"/>
              <w:rPr>
                <w:rFonts w:asciiTheme="majorBidi" w:hAnsiTheme="majorBidi" w:cstheme="majorBidi"/>
                <w:sz w:val="22"/>
                <w:szCs w:val="22"/>
              </w:rPr>
            </w:pPr>
          </w:p>
        </w:tc>
        <w:tc>
          <w:tcPr>
            <w:tcW w:w="1735" w:type="dxa"/>
          </w:tcPr>
          <w:p w14:paraId="013D8642" w14:textId="77777777" w:rsidR="003C23D0" w:rsidRPr="001B496E" w:rsidRDefault="003C23D0" w:rsidP="003C23D0">
            <w:pPr>
              <w:jc w:val="center"/>
              <w:rPr>
                <w:rFonts w:asciiTheme="majorBidi" w:hAnsiTheme="majorBidi" w:cstheme="majorBidi"/>
                <w:sz w:val="22"/>
                <w:szCs w:val="22"/>
                <w:lang w:val="en-GB"/>
              </w:rPr>
            </w:pPr>
          </w:p>
        </w:tc>
        <w:tc>
          <w:tcPr>
            <w:tcW w:w="1533" w:type="dxa"/>
            <w:shd w:val="clear" w:color="auto" w:fill="auto"/>
          </w:tcPr>
          <w:p w14:paraId="30544B26" w14:textId="77777777" w:rsidR="003C23D0" w:rsidRPr="001B496E" w:rsidRDefault="003C23D0" w:rsidP="003C23D0">
            <w:pPr>
              <w:jc w:val="center"/>
              <w:rPr>
                <w:rFonts w:asciiTheme="majorBidi" w:hAnsiTheme="majorBidi" w:cstheme="majorBidi"/>
                <w:sz w:val="22"/>
                <w:szCs w:val="22"/>
                <w:lang w:val="en-GB"/>
              </w:rPr>
            </w:pPr>
          </w:p>
        </w:tc>
        <w:tc>
          <w:tcPr>
            <w:tcW w:w="1280" w:type="dxa"/>
            <w:shd w:val="clear" w:color="auto" w:fill="auto"/>
          </w:tcPr>
          <w:p w14:paraId="2CD3BAFD" w14:textId="77777777" w:rsidR="003C23D0" w:rsidRPr="001B496E" w:rsidRDefault="003C23D0" w:rsidP="003C23D0">
            <w:pPr>
              <w:jc w:val="thaiDistribute"/>
              <w:rPr>
                <w:rFonts w:asciiTheme="majorBidi" w:hAnsiTheme="majorBidi" w:cstheme="majorBidi"/>
                <w:sz w:val="22"/>
                <w:szCs w:val="22"/>
                <w:lang w:val="en-GB"/>
              </w:rPr>
            </w:pPr>
          </w:p>
        </w:tc>
      </w:tr>
      <w:tr w:rsidR="003C23D0" w:rsidRPr="001B496E" w14:paraId="5768B9C5" w14:textId="77777777" w:rsidTr="00325AE7">
        <w:tc>
          <w:tcPr>
            <w:tcW w:w="3995" w:type="dxa"/>
            <w:shd w:val="clear" w:color="auto" w:fill="auto"/>
          </w:tcPr>
          <w:p w14:paraId="4912426D" w14:textId="77777777" w:rsidR="003C23D0" w:rsidRPr="001B496E" w:rsidRDefault="00420D75" w:rsidP="00C02FA3">
            <w:pPr>
              <w:ind w:hanging="107"/>
              <w:jc w:val="thaiDistribute"/>
              <w:rPr>
                <w:rFonts w:asciiTheme="majorBidi" w:hAnsiTheme="majorBidi" w:cstheme="majorBidi"/>
                <w:sz w:val="22"/>
                <w:szCs w:val="22"/>
                <w:cs/>
              </w:rPr>
            </w:pPr>
            <w:r w:rsidRPr="001B496E">
              <w:rPr>
                <w:rFonts w:asciiTheme="majorBidi" w:eastAsia="MS Mincho" w:hAnsiTheme="majorBidi" w:cstheme="majorBidi"/>
                <w:sz w:val="22"/>
                <w:szCs w:val="22"/>
              </w:rPr>
              <w:t>Dividend</w:t>
            </w:r>
            <w:r w:rsidRPr="001B496E">
              <w:rPr>
                <w:rFonts w:asciiTheme="majorBidi" w:eastAsia="MS Mincho" w:hAnsiTheme="majorBidi" w:cstheme="majorBidi"/>
                <w:sz w:val="22"/>
                <w:szCs w:val="22"/>
                <w:lang w:val="en-GB"/>
              </w:rPr>
              <w:t xml:space="preserve"> to Non-Controlling Interests</w:t>
            </w:r>
          </w:p>
        </w:tc>
        <w:tc>
          <w:tcPr>
            <w:tcW w:w="1816" w:type="dxa"/>
            <w:shd w:val="clear" w:color="auto" w:fill="auto"/>
          </w:tcPr>
          <w:p w14:paraId="5C8B1C9F" w14:textId="77777777" w:rsidR="003C23D0" w:rsidRPr="001B496E" w:rsidRDefault="003C23D0" w:rsidP="003C23D0">
            <w:pPr>
              <w:ind w:right="436"/>
              <w:jc w:val="right"/>
              <w:rPr>
                <w:rFonts w:asciiTheme="majorBidi" w:hAnsiTheme="majorBidi" w:cstheme="majorBidi"/>
                <w:sz w:val="22"/>
                <w:szCs w:val="22"/>
                <w:lang w:val="en-GB"/>
              </w:rPr>
            </w:pPr>
            <w:r w:rsidRPr="001B496E">
              <w:rPr>
                <w:rFonts w:asciiTheme="majorBidi" w:hAnsiTheme="majorBidi" w:cstheme="majorBidi"/>
                <w:sz w:val="22"/>
                <w:szCs w:val="22"/>
                <w:lang w:val="en-GB"/>
              </w:rPr>
              <w:t>-</w:t>
            </w:r>
          </w:p>
        </w:tc>
        <w:tc>
          <w:tcPr>
            <w:tcW w:w="2045" w:type="dxa"/>
          </w:tcPr>
          <w:p w14:paraId="5FD5F579" w14:textId="77777777" w:rsidR="003C23D0" w:rsidRPr="001B496E" w:rsidRDefault="003C23D0" w:rsidP="003C23D0">
            <w:pPr>
              <w:tabs>
                <w:tab w:val="left" w:pos="1734"/>
              </w:tabs>
              <w:ind w:right="459"/>
              <w:jc w:val="right"/>
              <w:rPr>
                <w:rFonts w:asciiTheme="majorBidi" w:hAnsiTheme="majorBidi" w:cstheme="majorBidi"/>
                <w:sz w:val="22"/>
                <w:szCs w:val="22"/>
              </w:rPr>
            </w:pPr>
            <w:r w:rsidRPr="001B496E">
              <w:rPr>
                <w:rFonts w:asciiTheme="majorBidi" w:hAnsiTheme="majorBidi" w:cstheme="majorBidi"/>
                <w:sz w:val="22"/>
                <w:szCs w:val="22"/>
              </w:rPr>
              <w:t>-</w:t>
            </w:r>
          </w:p>
        </w:tc>
        <w:tc>
          <w:tcPr>
            <w:tcW w:w="1984" w:type="dxa"/>
          </w:tcPr>
          <w:p w14:paraId="2E370A82" w14:textId="77777777" w:rsidR="003C23D0" w:rsidRPr="001B496E" w:rsidRDefault="003C23D0" w:rsidP="003C23D0">
            <w:pPr>
              <w:ind w:right="175"/>
              <w:jc w:val="right"/>
              <w:rPr>
                <w:rFonts w:asciiTheme="majorBidi" w:hAnsiTheme="majorBidi" w:cstheme="majorBidi"/>
                <w:sz w:val="22"/>
                <w:szCs w:val="22"/>
              </w:rPr>
            </w:pPr>
            <w:r w:rsidRPr="001B496E">
              <w:rPr>
                <w:rFonts w:asciiTheme="majorBidi" w:hAnsiTheme="majorBidi" w:cstheme="majorBidi"/>
                <w:sz w:val="22"/>
                <w:szCs w:val="22"/>
              </w:rPr>
              <w:t>12,384</w:t>
            </w:r>
          </w:p>
        </w:tc>
        <w:tc>
          <w:tcPr>
            <w:tcW w:w="1735" w:type="dxa"/>
          </w:tcPr>
          <w:p w14:paraId="109AF81E" w14:textId="77777777" w:rsidR="003C23D0" w:rsidRPr="001B496E" w:rsidRDefault="003C23D0" w:rsidP="003C23D0">
            <w:pPr>
              <w:ind w:right="175"/>
              <w:jc w:val="right"/>
              <w:rPr>
                <w:rFonts w:asciiTheme="majorBidi" w:hAnsiTheme="majorBidi" w:cstheme="majorBidi"/>
                <w:sz w:val="22"/>
                <w:szCs w:val="22"/>
                <w:lang w:val="en-GB"/>
              </w:rPr>
            </w:pPr>
            <w:r w:rsidRPr="001B496E">
              <w:rPr>
                <w:rFonts w:asciiTheme="majorBidi" w:hAnsiTheme="majorBidi" w:cstheme="majorBidi"/>
                <w:sz w:val="22"/>
                <w:szCs w:val="22"/>
                <w:lang w:val="en-GB"/>
              </w:rPr>
              <w:t>628,800</w:t>
            </w:r>
          </w:p>
        </w:tc>
        <w:tc>
          <w:tcPr>
            <w:tcW w:w="1533" w:type="dxa"/>
            <w:shd w:val="clear" w:color="auto" w:fill="auto"/>
          </w:tcPr>
          <w:p w14:paraId="242D570A" w14:textId="77777777" w:rsidR="003C23D0" w:rsidRPr="001B496E" w:rsidRDefault="00F841E9" w:rsidP="00325AE7">
            <w:pPr>
              <w:tabs>
                <w:tab w:val="left" w:pos="1734"/>
              </w:tabs>
              <w:ind w:right="362"/>
              <w:jc w:val="right"/>
              <w:rPr>
                <w:rFonts w:asciiTheme="majorBidi" w:hAnsiTheme="majorBidi" w:cstheme="majorBidi"/>
                <w:sz w:val="22"/>
                <w:szCs w:val="22"/>
                <w:cs/>
                <w:lang w:val="en-GB"/>
              </w:rPr>
            </w:pPr>
            <w:r w:rsidRPr="001B496E">
              <w:rPr>
                <w:rFonts w:asciiTheme="majorBidi" w:hAnsiTheme="majorBidi" w:cstheme="majorBidi"/>
                <w:sz w:val="22"/>
                <w:szCs w:val="22"/>
              </w:rPr>
              <w:t>-</w:t>
            </w:r>
          </w:p>
        </w:tc>
        <w:tc>
          <w:tcPr>
            <w:tcW w:w="1280" w:type="dxa"/>
            <w:shd w:val="clear" w:color="auto" w:fill="auto"/>
          </w:tcPr>
          <w:p w14:paraId="7A70E0B0" w14:textId="77777777" w:rsidR="003C23D0" w:rsidRPr="001B496E" w:rsidRDefault="003C23D0" w:rsidP="003C23D0">
            <w:pPr>
              <w:ind w:right="177"/>
              <w:jc w:val="right"/>
              <w:rPr>
                <w:rFonts w:asciiTheme="majorBidi" w:hAnsiTheme="majorBidi" w:cstheme="majorBidi"/>
                <w:sz w:val="22"/>
                <w:szCs w:val="22"/>
              </w:rPr>
            </w:pPr>
            <w:r w:rsidRPr="001B496E">
              <w:rPr>
                <w:rFonts w:asciiTheme="majorBidi" w:hAnsiTheme="majorBidi" w:cstheme="majorBidi"/>
                <w:sz w:val="22"/>
                <w:szCs w:val="22"/>
              </w:rPr>
              <w:t>641,184</w:t>
            </w:r>
          </w:p>
        </w:tc>
      </w:tr>
      <w:tr w:rsidR="003C23D0" w:rsidRPr="001B496E" w14:paraId="5F1E51DB" w14:textId="77777777" w:rsidTr="00325AE7">
        <w:tc>
          <w:tcPr>
            <w:tcW w:w="3995" w:type="dxa"/>
            <w:shd w:val="clear" w:color="auto" w:fill="auto"/>
          </w:tcPr>
          <w:p w14:paraId="67ABA1E4" w14:textId="77777777" w:rsidR="003C23D0" w:rsidRPr="001B496E" w:rsidRDefault="003C23D0" w:rsidP="003C23D0">
            <w:pPr>
              <w:jc w:val="thaiDistribute"/>
              <w:rPr>
                <w:rFonts w:asciiTheme="majorBidi" w:hAnsiTheme="majorBidi" w:cstheme="majorBidi"/>
                <w:sz w:val="22"/>
                <w:szCs w:val="22"/>
                <w:lang w:val="en-GB"/>
              </w:rPr>
            </w:pPr>
          </w:p>
        </w:tc>
        <w:tc>
          <w:tcPr>
            <w:tcW w:w="1816" w:type="dxa"/>
            <w:shd w:val="clear" w:color="auto" w:fill="auto"/>
          </w:tcPr>
          <w:p w14:paraId="3E6E942D" w14:textId="77777777" w:rsidR="003C23D0" w:rsidRPr="001B496E" w:rsidRDefault="003C23D0" w:rsidP="003C23D0">
            <w:pPr>
              <w:ind w:right="175"/>
              <w:jc w:val="right"/>
              <w:rPr>
                <w:rFonts w:asciiTheme="majorBidi" w:hAnsiTheme="majorBidi" w:cstheme="majorBidi"/>
                <w:sz w:val="22"/>
                <w:szCs w:val="22"/>
                <w:lang w:val="en-GB"/>
              </w:rPr>
            </w:pPr>
          </w:p>
        </w:tc>
        <w:tc>
          <w:tcPr>
            <w:tcW w:w="2045" w:type="dxa"/>
          </w:tcPr>
          <w:p w14:paraId="33374EDA" w14:textId="77777777" w:rsidR="003C23D0" w:rsidRPr="001B496E" w:rsidRDefault="003C23D0" w:rsidP="003C23D0">
            <w:pPr>
              <w:ind w:right="175"/>
              <w:jc w:val="right"/>
              <w:rPr>
                <w:rFonts w:asciiTheme="majorBidi" w:hAnsiTheme="majorBidi" w:cstheme="majorBidi"/>
                <w:sz w:val="22"/>
                <w:szCs w:val="22"/>
              </w:rPr>
            </w:pPr>
          </w:p>
        </w:tc>
        <w:tc>
          <w:tcPr>
            <w:tcW w:w="1984" w:type="dxa"/>
          </w:tcPr>
          <w:p w14:paraId="6BD8C621" w14:textId="77777777" w:rsidR="003C23D0" w:rsidRPr="001B496E" w:rsidRDefault="003C23D0" w:rsidP="003C23D0">
            <w:pPr>
              <w:ind w:right="175"/>
              <w:jc w:val="right"/>
              <w:rPr>
                <w:rFonts w:asciiTheme="majorBidi" w:hAnsiTheme="majorBidi" w:cstheme="majorBidi"/>
                <w:sz w:val="22"/>
                <w:szCs w:val="22"/>
              </w:rPr>
            </w:pPr>
          </w:p>
        </w:tc>
        <w:tc>
          <w:tcPr>
            <w:tcW w:w="1735" w:type="dxa"/>
          </w:tcPr>
          <w:p w14:paraId="7635BE05" w14:textId="77777777" w:rsidR="003C23D0" w:rsidRPr="001B496E" w:rsidRDefault="003C23D0" w:rsidP="003C23D0">
            <w:pPr>
              <w:jc w:val="center"/>
              <w:rPr>
                <w:rFonts w:asciiTheme="majorBidi" w:hAnsiTheme="majorBidi" w:cstheme="majorBidi"/>
                <w:sz w:val="22"/>
                <w:szCs w:val="22"/>
                <w:lang w:val="en-GB"/>
              </w:rPr>
            </w:pPr>
          </w:p>
        </w:tc>
        <w:tc>
          <w:tcPr>
            <w:tcW w:w="1533" w:type="dxa"/>
            <w:shd w:val="clear" w:color="auto" w:fill="auto"/>
          </w:tcPr>
          <w:p w14:paraId="06C7C486" w14:textId="77777777" w:rsidR="003C23D0" w:rsidRPr="001B496E" w:rsidRDefault="003C23D0" w:rsidP="003C23D0">
            <w:pPr>
              <w:jc w:val="center"/>
              <w:rPr>
                <w:rFonts w:asciiTheme="majorBidi" w:hAnsiTheme="majorBidi" w:cstheme="majorBidi"/>
                <w:sz w:val="22"/>
                <w:szCs w:val="22"/>
                <w:lang w:val="en-GB"/>
              </w:rPr>
            </w:pPr>
          </w:p>
        </w:tc>
        <w:tc>
          <w:tcPr>
            <w:tcW w:w="1280" w:type="dxa"/>
            <w:shd w:val="clear" w:color="auto" w:fill="auto"/>
          </w:tcPr>
          <w:p w14:paraId="38CB0227" w14:textId="77777777" w:rsidR="003C23D0" w:rsidRPr="001B496E" w:rsidRDefault="003C23D0" w:rsidP="003C23D0">
            <w:pPr>
              <w:jc w:val="thaiDistribute"/>
              <w:rPr>
                <w:rFonts w:asciiTheme="majorBidi" w:hAnsiTheme="majorBidi" w:cstheme="majorBidi"/>
                <w:sz w:val="22"/>
                <w:szCs w:val="22"/>
                <w:lang w:val="en-GB"/>
              </w:rPr>
            </w:pPr>
          </w:p>
        </w:tc>
      </w:tr>
      <w:tr w:rsidR="00420D75" w:rsidRPr="001B496E" w14:paraId="7F5B1A3D" w14:textId="77777777" w:rsidTr="00325AE7">
        <w:tc>
          <w:tcPr>
            <w:tcW w:w="3995" w:type="dxa"/>
            <w:shd w:val="clear" w:color="auto" w:fill="auto"/>
          </w:tcPr>
          <w:p w14:paraId="29372789" w14:textId="77777777" w:rsidR="00420D75" w:rsidRPr="00325AE7" w:rsidRDefault="00420D75" w:rsidP="00325AE7">
            <w:pPr>
              <w:ind w:hanging="107"/>
              <w:jc w:val="thaiDistribute"/>
              <w:rPr>
                <w:rFonts w:asciiTheme="majorBidi" w:eastAsia="MS Mincho" w:hAnsiTheme="majorBidi" w:cstheme="majorBidi"/>
                <w:sz w:val="22"/>
                <w:szCs w:val="22"/>
              </w:rPr>
            </w:pPr>
            <w:r w:rsidRPr="001B496E">
              <w:rPr>
                <w:rFonts w:asciiTheme="majorBidi" w:eastAsia="MS Mincho" w:hAnsiTheme="majorBidi" w:cstheme="majorBidi"/>
                <w:sz w:val="22"/>
                <w:szCs w:val="22"/>
              </w:rPr>
              <w:t>Net Cash Provided from (Used in) Operating Activities</w:t>
            </w:r>
          </w:p>
        </w:tc>
        <w:tc>
          <w:tcPr>
            <w:tcW w:w="1816" w:type="dxa"/>
            <w:shd w:val="clear" w:color="auto" w:fill="auto"/>
          </w:tcPr>
          <w:p w14:paraId="43F4789A" w14:textId="77777777" w:rsidR="00420D75" w:rsidRPr="001B496E" w:rsidRDefault="00420D75" w:rsidP="00420D75">
            <w:pPr>
              <w:ind w:right="175"/>
              <w:jc w:val="right"/>
              <w:rPr>
                <w:rFonts w:asciiTheme="majorBidi" w:hAnsiTheme="majorBidi" w:cstheme="majorBidi"/>
                <w:sz w:val="22"/>
                <w:szCs w:val="22"/>
              </w:rPr>
            </w:pPr>
            <w:r w:rsidRPr="001B496E">
              <w:rPr>
                <w:rFonts w:asciiTheme="majorBidi" w:hAnsiTheme="majorBidi" w:cstheme="majorBidi"/>
                <w:sz w:val="22"/>
                <w:szCs w:val="22"/>
              </w:rPr>
              <w:t>3,981,043</w:t>
            </w:r>
          </w:p>
        </w:tc>
        <w:tc>
          <w:tcPr>
            <w:tcW w:w="2045" w:type="dxa"/>
          </w:tcPr>
          <w:p w14:paraId="14C390E0" w14:textId="77777777" w:rsidR="00420D75" w:rsidRPr="001B496E" w:rsidRDefault="00420D75" w:rsidP="00420D75">
            <w:pPr>
              <w:ind w:right="175"/>
              <w:jc w:val="right"/>
              <w:rPr>
                <w:rFonts w:asciiTheme="majorBidi" w:hAnsiTheme="majorBidi" w:cstheme="majorBidi"/>
                <w:sz w:val="22"/>
                <w:szCs w:val="22"/>
              </w:rPr>
            </w:pPr>
            <w:r w:rsidRPr="001B496E">
              <w:rPr>
                <w:rFonts w:asciiTheme="majorBidi" w:hAnsiTheme="majorBidi" w:cstheme="majorBidi"/>
                <w:sz w:val="22"/>
                <w:szCs w:val="22"/>
              </w:rPr>
              <w:t>(911,352)</w:t>
            </w:r>
          </w:p>
        </w:tc>
        <w:tc>
          <w:tcPr>
            <w:tcW w:w="1984" w:type="dxa"/>
          </w:tcPr>
          <w:p w14:paraId="2D99AE8D" w14:textId="77777777" w:rsidR="00420D75" w:rsidRPr="001B496E" w:rsidRDefault="00420D75" w:rsidP="00420D75">
            <w:pPr>
              <w:ind w:right="175"/>
              <w:jc w:val="right"/>
              <w:rPr>
                <w:rFonts w:asciiTheme="majorBidi" w:hAnsiTheme="majorBidi" w:cstheme="majorBidi"/>
                <w:sz w:val="22"/>
                <w:szCs w:val="22"/>
              </w:rPr>
            </w:pPr>
            <w:r w:rsidRPr="001B496E">
              <w:rPr>
                <w:rFonts w:asciiTheme="majorBidi" w:hAnsiTheme="majorBidi" w:cstheme="majorBidi"/>
                <w:sz w:val="22"/>
                <w:szCs w:val="22"/>
              </w:rPr>
              <w:t>2,567,035</w:t>
            </w:r>
          </w:p>
        </w:tc>
        <w:tc>
          <w:tcPr>
            <w:tcW w:w="1735" w:type="dxa"/>
          </w:tcPr>
          <w:p w14:paraId="7BCA3481" w14:textId="77777777" w:rsidR="00420D75" w:rsidRPr="001B496E" w:rsidRDefault="00420D75" w:rsidP="00420D75">
            <w:pPr>
              <w:ind w:right="175"/>
              <w:jc w:val="right"/>
              <w:rPr>
                <w:rFonts w:asciiTheme="majorBidi" w:hAnsiTheme="majorBidi" w:cstheme="majorBidi"/>
                <w:sz w:val="22"/>
                <w:szCs w:val="22"/>
              </w:rPr>
            </w:pPr>
            <w:r w:rsidRPr="001B496E">
              <w:rPr>
                <w:rFonts w:asciiTheme="majorBidi" w:hAnsiTheme="majorBidi" w:cstheme="majorBidi"/>
                <w:sz w:val="22"/>
                <w:szCs w:val="22"/>
              </w:rPr>
              <w:t>1,326,616</w:t>
            </w:r>
          </w:p>
        </w:tc>
        <w:tc>
          <w:tcPr>
            <w:tcW w:w="1533" w:type="dxa"/>
            <w:shd w:val="clear" w:color="auto" w:fill="auto"/>
          </w:tcPr>
          <w:p w14:paraId="174D3E8A" w14:textId="77777777" w:rsidR="00420D75" w:rsidRPr="001B496E" w:rsidRDefault="00420D75" w:rsidP="00420D75">
            <w:pPr>
              <w:jc w:val="center"/>
              <w:rPr>
                <w:rFonts w:asciiTheme="majorBidi" w:hAnsiTheme="majorBidi" w:cstheme="majorBidi"/>
                <w:sz w:val="22"/>
                <w:szCs w:val="22"/>
                <w:lang w:val="en-GB"/>
              </w:rPr>
            </w:pPr>
          </w:p>
        </w:tc>
        <w:tc>
          <w:tcPr>
            <w:tcW w:w="1280" w:type="dxa"/>
            <w:shd w:val="clear" w:color="auto" w:fill="auto"/>
          </w:tcPr>
          <w:p w14:paraId="0964E969" w14:textId="77777777" w:rsidR="00420D75" w:rsidRPr="001B496E" w:rsidRDefault="00420D75" w:rsidP="00420D75">
            <w:pPr>
              <w:jc w:val="thaiDistribute"/>
              <w:rPr>
                <w:rFonts w:asciiTheme="majorBidi" w:hAnsiTheme="majorBidi" w:cstheme="majorBidi"/>
                <w:sz w:val="22"/>
                <w:szCs w:val="22"/>
                <w:lang w:val="en-GB"/>
              </w:rPr>
            </w:pPr>
          </w:p>
        </w:tc>
      </w:tr>
      <w:tr w:rsidR="00420D75" w:rsidRPr="001B496E" w14:paraId="6A4BF769" w14:textId="77777777" w:rsidTr="00325AE7">
        <w:tc>
          <w:tcPr>
            <w:tcW w:w="3995" w:type="dxa"/>
            <w:shd w:val="clear" w:color="auto" w:fill="auto"/>
          </w:tcPr>
          <w:p w14:paraId="650A7FBB" w14:textId="77777777" w:rsidR="00420D75" w:rsidRPr="00325AE7" w:rsidRDefault="00420D75" w:rsidP="00325AE7">
            <w:pPr>
              <w:ind w:hanging="107"/>
              <w:jc w:val="thaiDistribute"/>
              <w:rPr>
                <w:rFonts w:asciiTheme="majorBidi" w:eastAsia="MS Mincho" w:hAnsiTheme="majorBidi" w:cstheme="majorBidi"/>
                <w:sz w:val="22"/>
                <w:szCs w:val="22"/>
              </w:rPr>
            </w:pPr>
            <w:r w:rsidRPr="001B496E">
              <w:rPr>
                <w:rFonts w:asciiTheme="majorBidi" w:eastAsia="MS Mincho" w:hAnsiTheme="majorBidi" w:cstheme="majorBidi"/>
                <w:sz w:val="22"/>
                <w:szCs w:val="22"/>
              </w:rPr>
              <w:t>Net Cash Provided from (Used in) Investing Activities</w:t>
            </w:r>
          </w:p>
        </w:tc>
        <w:tc>
          <w:tcPr>
            <w:tcW w:w="1816" w:type="dxa"/>
            <w:shd w:val="clear" w:color="auto" w:fill="auto"/>
          </w:tcPr>
          <w:p w14:paraId="5ED32696" w14:textId="77777777" w:rsidR="00420D75" w:rsidRPr="001B496E" w:rsidRDefault="00420D75" w:rsidP="00420D75">
            <w:pPr>
              <w:ind w:right="175"/>
              <w:jc w:val="right"/>
              <w:rPr>
                <w:rFonts w:asciiTheme="majorBidi" w:hAnsiTheme="majorBidi" w:cstheme="majorBidi"/>
                <w:sz w:val="22"/>
                <w:szCs w:val="22"/>
                <w:lang w:val="en-GB"/>
              </w:rPr>
            </w:pPr>
            <w:r w:rsidRPr="001B496E">
              <w:rPr>
                <w:rFonts w:asciiTheme="majorBidi" w:hAnsiTheme="majorBidi" w:cstheme="majorBidi"/>
                <w:sz w:val="22"/>
                <w:szCs w:val="22"/>
                <w:lang w:val="en-GB"/>
              </w:rPr>
              <w:t>(3,884,249)</w:t>
            </w:r>
          </w:p>
        </w:tc>
        <w:tc>
          <w:tcPr>
            <w:tcW w:w="2045" w:type="dxa"/>
          </w:tcPr>
          <w:p w14:paraId="657C39C8" w14:textId="77777777" w:rsidR="00420D75" w:rsidRPr="001B496E" w:rsidRDefault="00420D75" w:rsidP="00420D75">
            <w:pPr>
              <w:ind w:right="175"/>
              <w:jc w:val="right"/>
              <w:rPr>
                <w:rFonts w:asciiTheme="majorBidi" w:hAnsiTheme="majorBidi" w:cstheme="majorBidi"/>
                <w:sz w:val="22"/>
                <w:szCs w:val="22"/>
              </w:rPr>
            </w:pPr>
            <w:r w:rsidRPr="001B496E">
              <w:rPr>
                <w:rFonts w:asciiTheme="majorBidi" w:hAnsiTheme="majorBidi" w:cstheme="majorBidi"/>
                <w:sz w:val="22"/>
                <w:szCs w:val="22"/>
              </w:rPr>
              <w:t>1,282,000</w:t>
            </w:r>
          </w:p>
        </w:tc>
        <w:tc>
          <w:tcPr>
            <w:tcW w:w="1984" w:type="dxa"/>
          </w:tcPr>
          <w:p w14:paraId="69C1A012" w14:textId="77777777" w:rsidR="00420D75" w:rsidRPr="001B496E" w:rsidRDefault="00420D75" w:rsidP="00420D75">
            <w:pPr>
              <w:ind w:right="175"/>
              <w:jc w:val="right"/>
              <w:rPr>
                <w:rFonts w:asciiTheme="majorBidi" w:hAnsiTheme="majorBidi" w:cstheme="majorBidi"/>
                <w:sz w:val="22"/>
                <w:szCs w:val="22"/>
              </w:rPr>
            </w:pPr>
            <w:r w:rsidRPr="001B496E">
              <w:rPr>
                <w:rFonts w:asciiTheme="majorBidi" w:hAnsiTheme="majorBidi" w:cstheme="majorBidi"/>
                <w:sz w:val="22"/>
                <w:szCs w:val="22"/>
              </w:rPr>
              <w:t>(2,390,796)</w:t>
            </w:r>
          </w:p>
        </w:tc>
        <w:tc>
          <w:tcPr>
            <w:tcW w:w="1735" w:type="dxa"/>
          </w:tcPr>
          <w:p w14:paraId="4426BA64" w14:textId="77777777" w:rsidR="00420D75" w:rsidRPr="001B496E" w:rsidRDefault="00420D75" w:rsidP="00420D75">
            <w:pPr>
              <w:ind w:right="175"/>
              <w:jc w:val="right"/>
              <w:rPr>
                <w:rFonts w:asciiTheme="majorBidi" w:hAnsiTheme="majorBidi" w:cstheme="majorBidi"/>
                <w:sz w:val="22"/>
                <w:szCs w:val="22"/>
                <w:lang w:val="en-GB"/>
              </w:rPr>
            </w:pPr>
            <w:r w:rsidRPr="001B496E">
              <w:rPr>
                <w:rFonts w:asciiTheme="majorBidi" w:hAnsiTheme="majorBidi" w:cstheme="majorBidi"/>
                <w:sz w:val="22"/>
                <w:szCs w:val="22"/>
                <w:lang w:val="en-GB"/>
              </w:rPr>
              <w:t>(17,832)</w:t>
            </w:r>
          </w:p>
        </w:tc>
        <w:tc>
          <w:tcPr>
            <w:tcW w:w="1533" w:type="dxa"/>
            <w:shd w:val="clear" w:color="auto" w:fill="auto"/>
          </w:tcPr>
          <w:p w14:paraId="1CC95EBB" w14:textId="77777777" w:rsidR="00420D75" w:rsidRPr="001B496E" w:rsidRDefault="00420D75" w:rsidP="00420D75">
            <w:pPr>
              <w:jc w:val="center"/>
              <w:rPr>
                <w:rFonts w:asciiTheme="majorBidi" w:hAnsiTheme="majorBidi" w:cstheme="majorBidi"/>
                <w:sz w:val="22"/>
                <w:szCs w:val="22"/>
                <w:lang w:val="en-GB"/>
              </w:rPr>
            </w:pPr>
          </w:p>
        </w:tc>
        <w:tc>
          <w:tcPr>
            <w:tcW w:w="1280" w:type="dxa"/>
            <w:shd w:val="clear" w:color="auto" w:fill="auto"/>
          </w:tcPr>
          <w:p w14:paraId="7443DB96" w14:textId="77777777" w:rsidR="00420D75" w:rsidRPr="001B496E" w:rsidRDefault="00420D75" w:rsidP="00420D75">
            <w:pPr>
              <w:jc w:val="thaiDistribute"/>
              <w:rPr>
                <w:rFonts w:asciiTheme="majorBidi" w:hAnsiTheme="majorBidi" w:cstheme="majorBidi"/>
                <w:sz w:val="22"/>
                <w:szCs w:val="22"/>
              </w:rPr>
            </w:pPr>
          </w:p>
        </w:tc>
      </w:tr>
      <w:tr w:rsidR="00420D75" w:rsidRPr="001B496E" w14:paraId="751D43BB" w14:textId="77777777" w:rsidTr="00325AE7">
        <w:tc>
          <w:tcPr>
            <w:tcW w:w="3995" w:type="dxa"/>
            <w:shd w:val="clear" w:color="auto" w:fill="auto"/>
          </w:tcPr>
          <w:p w14:paraId="7F5F62F6" w14:textId="77777777" w:rsidR="00420D75" w:rsidRPr="00325AE7" w:rsidRDefault="00420D75" w:rsidP="00325AE7">
            <w:pPr>
              <w:ind w:hanging="107"/>
              <w:jc w:val="thaiDistribute"/>
              <w:rPr>
                <w:rFonts w:asciiTheme="majorBidi" w:eastAsia="MS Mincho" w:hAnsiTheme="majorBidi" w:cstheme="majorBidi"/>
                <w:sz w:val="22"/>
                <w:szCs w:val="22"/>
              </w:rPr>
            </w:pPr>
            <w:r w:rsidRPr="001B496E">
              <w:rPr>
                <w:rFonts w:asciiTheme="majorBidi" w:eastAsia="MS Mincho" w:hAnsiTheme="majorBidi" w:cstheme="majorBidi"/>
                <w:sz w:val="22"/>
                <w:szCs w:val="22"/>
              </w:rPr>
              <w:t>Net Cash Provided from (Used in) Financing Activities</w:t>
            </w:r>
          </w:p>
        </w:tc>
        <w:tc>
          <w:tcPr>
            <w:tcW w:w="1816" w:type="dxa"/>
            <w:shd w:val="clear" w:color="auto" w:fill="auto"/>
          </w:tcPr>
          <w:p w14:paraId="0964862F" w14:textId="77777777" w:rsidR="00420D75" w:rsidRPr="001B496E" w:rsidRDefault="00420D75" w:rsidP="00420D75">
            <w:pPr>
              <w:ind w:right="175"/>
              <w:jc w:val="right"/>
              <w:rPr>
                <w:rFonts w:asciiTheme="majorBidi" w:hAnsiTheme="majorBidi" w:cstheme="majorBidi"/>
                <w:sz w:val="22"/>
                <w:szCs w:val="22"/>
                <w:lang w:val="en-GB"/>
              </w:rPr>
            </w:pPr>
            <w:r w:rsidRPr="001B496E">
              <w:rPr>
                <w:rFonts w:asciiTheme="majorBidi" w:hAnsiTheme="majorBidi" w:cstheme="majorBidi"/>
                <w:sz w:val="22"/>
                <w:szCs w:val="22"/>
                <w:lang w:val="en-GB"/>
              </w:rPr>
              <w:t>(17,655)</w:t>
            </w:r>
          </w:p>
        </w:tc>
        <w:tc>
          <w:tcPr>
            <w:tcW w:w="2045" w:type="dxa"/>
          </w:tcPr>
          <w:p w14:paraId="707C74A4" w14:textId="77777777" w:rsidR="00420D75" w:rsidRPr="001B496E" w:rsidRDefault="00420D75" w:rsidP="00420D75">
            <w:pPr>
              <w:ind w:right="175"/>
              <w:jc w:val="right"/>
              <w:rPr>
                <w:rFonts w:asciiTheme="majorBidi" w:hAnsiTheme="majorBidi" w:cstheme="majorBidi"/>
                <w:sz w:val="22"/>
                <w:szCs w:val="22"/>
                <w:lang w:val="en-GB"/>
              </w:rPr>
            </w:pPr>
            <w:r w:rsidRPr="001B496E">
              <w:rPr>
                <w:rFonts w:asciiTheme="majorBidi" w:hAnsiTheme="majorBidi" w:cstheme="majorBidi"/>
                <w:sz w:val="22"/>
                <w:szCs w:val="22"/>
                <w:lang w:val="en-GB"/>
              </w:rPr>
              <w:t>(316,660)</w:t>
            </w:r>
          </w:p>
        </w:tc>
        <w:tc>
          <w:tcPr>
            <w:tcW w:w="1984" w:type="dxa"/>
          </w:tcPr>
          <w:p w14:paraId="7193A0ED" w14:textId="77777777" w:rsidR="00420D75" w:rsidRPr="001B496E" w:rsidRDefault="00420D75" w:rsidP="00420D75">
            <w:pPr>
              <w:ind w:right="175"/>
              <w:jc w:val="right"/>
              <w:rPr>
                <w:rFonts w:asciiTheme="majorBidi" w:hAnsiTheme="majorBidi" w:cstheme="majorBidi"/>
                <w:sz w:val="22"/>
                <w:szCs w:val="22"/>
              </w:rPr>
            </w:pPr>
            <w:r w:rsidRPr="001B496E">
              <w:rPr>
                <w:rFonts w:asciiTheme="majorBidi" w:hAnsiTheme="majorBidi" w:cstheme="majorBidi"/>
                <w:sz w:val="22"/>
                <w:szCs w:val="22"/>
              </w:rPr>
              <w:t>(100,000)</w:t>
            </w:r>
          </w:p>
        </w:tc>
        <w:tc>
          <w:tcPr>
            <w:tcW w:w="1735" w:type="dxa"/>
          </w:tcPr>
          <w:p w14:paraId="47918CEC" w14:textId="77777777" w:rsidR="00420D75" w:rsidRPr="001B496E" w:rsidRDefault="00420D75" w:rsidP="00420D75">
            <w:pPr>
              <w:ind w:right="175"/>
              <w:jc w:val="right"/>
              <w:rPr>
                <w:rFonts w:asciiTheme="majorBidi" w:hAnsiTheme="majorBidi" w:cstheme="majorBidi"/>
                <w:sz w:val="22"/>
                <w:szCs w:val="22"/>
                <w:lang w:val="en-GB"/>
              </w:rPr>
            </w:pPr>
            <w:r w:rsidRPr="001B496E">
              <w:rPr>
                <w:rFonts w:asciiTheme="majorBidi" w:hAnsiTheme="majorBidi" w:cstheme="majorBidi"/>
                <w:sz w:val="22"/>
                <w:szCs w:val="22"/>
                <w:lang w:val="en-GB"/>
              </w:rPr>
              <w:t>(1,222,970)</w:t>
            </w:r>
          </w:p>
        </w:tc>
        <w:tc>
          <w:tcPr>
            <w:tcW w:w="1533" w:type="dxa"/>
            <w:shd w:val="clear" w:color="auto" w:fill="auto"/>
          </w:tcPr>
          <w:p w14:paraId="35D81812" w14:textId="77777777" w:rsidR="00420D75" w:rsidRPr="001B496E" w:rsidRDefault="00420D75" w:rsidP="00420D75">
            <w:pPr>
              <w:jc w:val="center"/>
              <w:rPr>
                <w:rFonts w:asciiTheme="majorBidi" w:hAnsiTheme="majorBidi" w:cstheme="majorBidi"/>
                <w:sz w:val="22"/>
                <w:szCs w:val="22"/>
                <w:lang w:val="en-GB"/>
              </w:rPr>
            </w:pPr>
          </w:p>
        </w:tc>
        <w:tc>
          <w:tcPr>
            <w:tcW w:w="1280" w:type="dxa"/>
            <w:shd w:val="clear" w:color="auto" w:fill="auto"/>
          </w:tcPr>
          <w:p w14:paraId="3E203851" w14:textId="77777777" w:rsidR="00420D75" w:rsidRPr="001B496E" w:rsidRDefault="00420D75" w:rsidP="00420D75">
            <w:pPr>
              <w:jc w:val="thaiDistribute"/>
              <w:rPr>
                <w:rFonts w:asciiTheme="majorBidi" w:hAnsiTheme="majorBidi" w:cstheme="majorBidi"/>
                <w:sz w:val="22"/>
                <w:szCs w:val="22"/>
                <w:lang w:val="en-GB"/>
              </w:rPr>
            </w:pPr>
          </w:p>
        </w:tc>
      </w:tr>
      <w:tr w:rsidR="00420D75" w:rsidRPr="001B496E" w14:paraId="40279AE3" w14:textId="77777777" w:rsidTr="00325AE7">
        <w:tc>
          <w:tcPr>
            <w:tcW w:w="3995" w:type="dxa"/>
            <w:shd w:val="clear" w:color="auto" w:fill="auto"/>
          </w:tcPr>
          <w:p w14:paraId="7EBC41A2" w14:textId="77777777" w:rsidR="00420D75" w:rsidRPr="00325AE7" w:rsidRDefault="00420D75" w:rsidP="00325AE7">
            <w:pPr>
              <w:ind w:hanging="107"/>
              <w:jc w:val="thaiDistribute"/>
              <w:rPr>
                <w:rFonts w:asciiTheme="majorBidi" w:eastAsia="MS Mincho" w:hAnsiTheme="majorBidi" w:cstheme="majorBidi"/>
                <w:sz w:val="22"/>
                <w:szCs w:val="22"/>
                <w:cs/>
              </w:rPr>
            </w:pPr>
            <w:r w:rsidRPr="001B496E">
              <w:rPr>
                <w:rFonts w:asciiTheme="majorBidi" w:eastAsia="MS Mincho" w:hAnsiTheme="majorBidi" w:cstheme="majorBidi"/>
                <w:sz w:val="22"/>
                <w:szCs w:val="22"/>
              </w:rPr>
              <w:t>Net Cash and Cash Equivalents Increase (Decrease)</w:t>
            </w:r>
          </w:p>
        </w:tc>
        <w:tc>
          <w:tcPr>
            <w:tcW w:w="1816" w:type="dxa"/>
            <w:shd w:val="clear" w:color="auto" w:fill="auto"/>
          </w:tcPr>
          <w:p w14:paraId="172EE8DA" w14:textId="77777777" w:rsidR="00420D75" w:rsidRPr="001B496E" w:rsidRDefault="00420D75" w:rsidP="00420D75">
            <w:pPr>
              <w:ind w:right="175"/>
              <w:jc w:val="right"/>
              <w:rPr>
                <w:rFonts w:asciiTheme="majorBidi" w:hAnsiTheme="majorBidi" w:cstheme="majorBidi"/>
                <w:sz w:val="22"/>
                <w:szCs w:val="22"/>
                <w:lang w:val="en-GB"/>
              </w:rPr>
            </w:pPr>
            <w:r w:rsidRPr="001B496E">
              <w:rPr>
                <w:rFonts w:asciiTheme="majorBidi" w:hAnsiTheme="majorBidi" w:cstheme="majorBidi"/>
                <w:sz w:val="22"/>
                <w:szCs w:val="22"/>
                <w:lang w:val="en-GB"/>
              </w:rPr>
              <w:t>79,139</w:t>
            </w:r>
          </w:p>
        </w:tc>
        <w:tc>
          <w:tcPr>
            <w:tcW w:w="2045" w:type="dxa"/>
          </w:tcPr>
          <w:p w14:paraId="7DA7B68D" w14:textId="77777777" w:rsidR="00420D75" w:rsidRPr="001B496E" w:rsidRDefault="00420D75" w:rsidP="00420D75">
            <w:pPr>
              <w:ind w:right="175"/>
              <w:jc w:val="right"/>
              <w:rPr>
                <w:rFonts w:asciiTheme="majorBidi" w:hAnsiTheme="majorBidi" w:cstheme="majorBidi"/>
                <w:sz w:val="22"/>
                <w:szCs w:val="22"/>
              </w:rPr>
            </w:pPr>
            <w:r w:rsidRPr="001B496E">
              <w:rPr>
                <w:rFonts w:asciiTheme="majorBidi" w:hAnsiTheme="majorBidi" w:cstheme="majorBidi"/>
                <w:sz w:val="22"/>
                <w:szCs w:val="22"/>
              </w:rPr>
              <w:t>53,988</w:t>
            </w:r>
          </w:p>
        </w:tc>
        <w:tc>
          <w:tcPr>
            <w:tcW w:w="1984" w:type="dxa"/>
          </w:tcPr>
          <w:p w14:paraId="26134ABE" w14:textId="77777777" w:rsidR="00420D75" w:rsidRPr="001B496E" w:rsidRDefault="00420D75" w:rsidP="00420D75">
            <w:pPr>
              <w:ind w:right="175"/>
              <w:jc w:val="right"/>
              <w:rPr>
                <w:rFonts w:asciiTheme="majorBidi" w:hAnsiTheme="majorBidi" w:cstheme="majorBidi"/>
                <w:sz w:val="22"/>
                <w:szCs w:val="22"/>
              </w:rPr>
            </w:pPr>
            <w:r w:rsidRPr="001B496E">
              <w:rPr>
                <w:rFonts w:asciiTheme="majorBidi" w:hAnsiTheme="majorBidi" w:cstheme="majorBidi"/>
                <w:sz w:val="22"/>
                <w:szCs w:val="22"/>
              </w:rPr>
              <w:t>76,239</w:t>
            </w:r>
          </w:p>
        </w:tc>
        <w:tc>
          <w:tcPr>
            <w:tcW w:w="1735" w:type="dxa"/>
          </w:tcPr>
          <w:p w14:paraId="4D2716E4" w14:textId="77777777" w:rsidR="00420D75" w:rsidRPr="001B496E" w:rsidRDefault="00420D75" w:rsidP="00420D75">
            <w:pPr>
              <w:ind w:right="175"/>
              <w:jc w:val="right"/>
              <w:rPr>
                <w:rFonts w:asciiTheme="majorBidi" w:hAnsiTheme="majorBidi" w:cstheme="majorBidi"/>
                <w:sz w:val="22"/>
                <w:szCs w:val="22"/>
              </w:rPr>
            </w:pPr>
            <w:r w:rsidRPr="001B496E">
              <w:rPr>
                <w:rFonts w:asciiTheme="majorBidi" w:hAnsiTheme="majorBidi" w:cstheme="majorBidi"/>
                <w:sz w:val="22"/>
                <w:szCs w:val="22"/>
              </w:rPr>
              <w:t>85,814</w:t>
            </w:r>
          </w:p>
        </w:tc>
        <w:tc>
          <w:tcPr>
            <w:tcW w:w="1533" w:type="dxa"/>
            <w:shd w:val="clear" w:color="auto" w:fill="auto"/>
          </w:tcPr>
          <w:p w14:paraId="6FA607AF" w14:textId="77777777" w:rsidR="00420D75" w:rsidRPr="001B496E" w:rsidRDefault="00420D75" w:rsidP="00420D75">
            <w:pPr>
              <w:jc w:val="center"/>
              <w:rPr>
                <w:rFonts w:asciiTheme="majorBidi" w:hAnsiTheme="majorBidi" w:cstheme="majorBidi"/>
                <w:sz w:val="22"/>
                <w:szCs w:val="22"/>
                <w:lang w:val="en-GB"/>
              </w:rPr>
            </w:pPr>
          </w:p>
        </w:tc>
        <w:tc>
          <w:tcPr>
            <w:tcW w:w="1280" w:type="dxa"/>
            <w:shd w:val="clear" w:color="auto" w:fill="auto"/>
          </w:tcPr>
          <w:p w14:paraId="4F81C321" w14:textId="77777777" w:rsidR="00420D75" w:rsidRPr="001B496E" w:rsidRDefault="00420D75" w:rsidP="00420D75">
            <w:pPr>
              <w:jc w:val="thaiDistribute"/>
              <w:rPr>
                <w:rFonts w:asciiTheme="majorBidi" w:hAnsiTheme="majorBidi" w:cstheme="majorBidi"/>
                <w:sz w:val="22"/>
                <w:szCs w:val="22"/>
                <w:lang w:val="en-GB"/>
              </w:rPr>
            </w:pPr>
          </w:p>
        </w:tc>
      </w:tr>
    </w:tbl>
    <w:p w14:paraId="1BA29B1D" w14:textId="77777777" w:rsidR="00AC2176" w:rsidRDefault="00AC2176" w:rsidP="00AC2176">
      <w:pPr>
        <w:tabs>
          <w:tab w:val="left" w:pos="3788"/>
        </w:tabs>
        <w:rPr>
          <w:rFonts w:asciiTheme="majorBidi" w:hAnsiTheme="majorBidi" w:cstheme="majorBidi"/>
          <w:lang w:eastAsia="x-none"/>
        </w:rPr>
      </w:pPr>
    </w:p>
    <w:p w14:paraId="4A6DBE65" w14:textId="31476962" w:rsidR="00D9337D" w:rsidRPr="00D9337D" w:rsidRDefault="00D9337D" w:rsidP="00D9337D">
      <w:pPr>
        <w:rPr>
          <w:rFonts w:asciiTheme="majorBidi" w:hAnsiTheme="majorBidi" w:cstheme="majorBidi"/>
          <w:lang w:eastAsia="x-none"/>
        </w:rPr>
        <w:sectPr w:rsidR="00D9337D" w:rsidRPr="00D9337D" w:rsidSect="00A849FE">
          <w:pgSz w:w="16838" w:h="11906" w:orient="landscape" w:code="9"/>
          <w:pgMar w:top="1412" w:right="1525" w:bottom="851" w:left="1281" w:header="851" w:footer="709" w:gutter="0"/>
          <w:cols w:space="708"/>
          <w:docGrid w:linePitch="435"/>
        </w:sectPr>
      </w:pPr>
    </w:p>
    <w:p w14:paraId="6F2E10EA" w14:textId="6548AEE9" w:rsidR="00937406" w:rsidRDefault="00420D75" w:rsidP="00420D75">
      <w:pPr>
        <w:pStyle w:val="BodyTextIndent"/>
        <w:numPr>
          <w:ilvl w:val="0"/>
          <w:numId w:val="25"/>
        </w:numPr>
        <w:tabs>
          <w:tab w:val="clear" w:pos="360"/>
          <w:tab w:val="clear" w:pos="720"/>
          <w:tab w:val="clear" w:pos="1080"/>
          <w:tab w:val="left" w:pos="0"/>
          <w:tab w:val="left" w:pos="426"/>
        </w:tabs>
        <w:ind w:left="426"/>
        <w:rPr>
          <w:rFonts w:asciiTheme="majorBidi" w:hAnsiTheme="majorBidi" w:cstheme="majorBidi"/>
          <w:b/>
          <w:bCs/>
          <w:lang w:val="en-US"/>
        </w:rPr>
      </w:pPr>
      <w:r w:rsidRPr="001B496E">
        <w:rPr>
          <w:rFonts w:asciiTheme="majorBidi" w:hAnsiTheme="majorBidi" w:cstheme="majorBidi"/>
          <w:b/>
          <w:bCs/>
          <w:lang w:val="en-US"/>
        </w:rPr>
        <w:lastRenderedPageBreak/>
        <w:t>Property, Plant and Equipment</w:t>
      </w:r>
    </w:p>
    <w:tbl>
      <w:tblPr>
        <w:tblpPr w:leftFromText="180" w:rightFromText="180" w:vertAnchor="text" w:horzAnchor="margin" w:tblpXSpec="center" w:tblpY="454"/>
        <w:tblW w:w="16061" w:type="dxa"/>
        <w:tblCellMar>
          <w:left w:w="86" w:type="dxa"/>
          <w:right w:w="86" w:type="dxa"/>
        </w:tblCellMar>
        <w:tblLook w:val="04A0" w:firstRow="1" w:lastRow="0" w:firstColumn="1" w:lastColumn="0" w:noHBand="0" w:noVBand="1"/>
      </w:tblPr>
      <w:tblGrid>
        <w:gridCol w:w="3686"/>
        <w:gridCol w:w="233"/>
        <w:gridCol w:w="1034"/>
        <w:gridCol w:w="234"/>
        <w:gridCol w:w="1093"/>
        <w:gridCol w:w="234"/>
        <w:gridCol w:w="1093"/>
        <w:gridCol w:w="234"/>
        <w:gridCol w:w="1184"/>
        <w:gridCol w:w="234"/>
        <w:gridCol w:w="1263"/>
        <w:gridCol w:w="232"/>
        <w:gridCol w:w="1177"/>
        <w:gridCol w:w="232"/>
        <w:gridCol w:w="1057"/>
        <w:gridCol w:w="238"/>
        <w:gridCol w:w="1185"/>
        <w:gridCol w:w="216"/>
        <w:gridCol w:w="1202"/>
      </w:tblGrid>
      <w:tr w:rsidR="00B70B97" w:rsidRPr="001B496E" w14:paraId="2CADD49E" w14:textId="77777777" w:rsidTr="00B70B97">
        <w:trPr>
          <w:trHeight w:val="255"/>
        </w:trPr>
        <w:tc>
          <w:tcPr>
            <w:tcW w:w="3686" w:type="dxa"/>
          </w:tcPr>
          <w:p w14:paraId="2F48DC77" w14:textId="77777777" w:rsidR="00B70B97" w:rsidRPr="001B496E" w:rsidRDefault="00B70B97" w:rsidP="00B70B97">
            <w:pPr>
              <w:tabs>
                <w:tab w:val="left" w:pos="3544"/>
              </w:tabs>
              <w:ind w:left="-108"/>
              <w:jc w:val="right"/>
              <w:rPr>
                <w:rFonts w:asciiTheme="majorBidi" w:hAnsiTheme="majorBidi" w:cstheme="majorBidi"/>
                <w:sz w:val="20"/>
                <w:szCs w:val="20"/>
              </w:rPr>
            </w:pPr>
          </w:p>
        </w:tc>
        <w:tc>
          <w:tcPr>
            <w:tcW w:w="233" w:type="dxa"/>
          </w:tcPr>
          <w:p w14:paraId="193E7C80" w14:textId="77777777" w:rsidR="00B70B97" w:rsidRPr="001B496E" w:rsidRDefault="00B70B97" w:rsidP="00B70B97">
            <w:pPr>
              <w:tabs>
                <w:tab w:val="left" w:pos="1701"/>
                <w:tab w:val="left" w:pos="2268"/>
                <w:tab w:val="left" w:pos="3544"/>
              </w:tabs>
              <w:ind w:left="1134"/>
              <w:jc w:val="center"/>
              <w:rPr>
                <w:rFonts w:asciiTheme="majorBidi" w:hAnsiTheme="majorBidi" w:cstheme="majorBidi"/>
                <w:sz w:val="20"/>
                <w:szCs w:val="20"/>
                <w:cs/>
              </w:rPr>
            </w:pPr>
          </w:p>
        </w:tc>
        <w:tc>
          <w:tcPr>
            <w:tcW w:w="12142" w:type="dxa"/>
            <w:gridSpan w:val="17"/>
          </w:tcPr>
          <w:p w14:paraId="0D3B07FB" w14:textId="77777777" w:rsidR="00B70B97" w:rsidRPr="001B496E" w:rsidRDefault="00B70B97" w:rsidP="00B70B97">
            <w:pPr>
              <w:tabs>
                <w:tab w:val="left" w:pos="1701"/>
                <w:tab w:val="left" w:pos="2268"/>
                <w:tab w:val="left" w:pos="3544"/>
              </w:tabs>
              <w:ind w:left="-91"/>
              <w:jc w:val="right"/>
              <w:rPr>
                <w:rFonts w:asciiTheme="majorBidi" w:hAnsiTheme="majorBidi" w:cstheme="majorBidi"/>
                <w:sz w:val="20"/>
                <w:szCs w:val="20"/>
                <w:cs/>
              </w:rPr>
            </w:pPr>
            <w:r w:rsidRPr="001B496E">
              <w:rPr>
                <w:rFonts w:asciiTheme="majorBidi" w:hAnsiTheme="majorBidi" w:cstheme="majorBidi"/>
                <w:sz w:val="20"/>
                <w:szCs w:val="20"/>
              </w:rPr>
              <w:t>(Unit : Baht)</w:t>
            </w:r>
          </w:p>
        </w:tc>
      </w:tr>
      <w:tr w:rsidR="00B70B97" w:rsidRPr="001B496E" w14:paraId="40368E23" w14:textId="77777777" w:rsidTr="00B70B97">
        <w:trPr>
          <w:trHeight w:val="243"/>
        </w:trPr>
        <w:tc>
          <w:tcPr>
            <w:tcW w:w="3686" w:type="dxa"/>
          </w:tcPr>
          <w:p w14:paraId="23C2803A" w14:textId="77777777" w:rsidR="00B70B97" w:rsidRPr="001B496E" w:rsidRDefault="00B70B97" w:rsidP="00B70B97">
            <w:pPr>
              <w:tabs>
                <w:tab w:val="left" w:pos="3544"/>
              </w:tabs>
              <w:ind w:left="-108"/>
              <w:jc w:val="center"/>
              <w:rPr>
                <w:rFonts w:asciiTheme="majorBidi" w:hAnsiTheme="majorBidi" w:cstheme="majorBidi"/>
                <w:sz w:val="20"/>
                <w:szCs w:val="20"/>
              </w:rPr>
            </w:pPr>
          </w:p>
        </w:tc>
        <w:tc>
          <w:tcPr>
            <w:tcW w:w="233" w:type="dxa"/>
          </w:tcPr>
          <w:p w14:paraId="77BDE7D7" w14:textId="77777777" w:rsidR="00B70B97" w:rsidRPr="001B496E" w:rsidRDefault="00B70B97" w:rsidP="00B70B97">
            <w:pPr>
              <w:tabs>
                <w:tab w:val="left" w:pos="1701"/>
                <w:tab w:val="left" w:pos="2268"/>
                <w:tab w:val="left" w:pos="3544"/>
              </w:tabs>
              <w:ind w:left="1134"/>
              <w:jc w:val="center"/>
              <w:rPr>
                <w:rFonts w:asciiTheme="majorBidi" w:hAnsiTheme="majorBidi" w:cstheme="majorBidi"/>
                <w:sz w:val="20"/>
                <w:szCs w:val="20"/>
                <w:cs/>
              </w:rPr>
            </w:pPr>
          </w:p>
        </w:tc>
        <w:tc>
          <w:tcPr>
            <w:tcW w:w="12142" w:type="dxa"/>
            <w:gridSpan w:val="17"/>
          </w:tcPr>
          <w:p w14:paraId="4B741AD7" w14:textId="77777777" w:rsidR="00B70B97" w:rsidRPr="001B496E" w:rsidRDefault="00B70B97" w:rsidP="00B70B97">
            <w:pPr>
              <w:tabs>
                <w:tab w:val="left" w:pos="1701"/>
                <w:tab w:val="left" w:pos="2268"/>
                <w:tab w:val="left" w:pos="3544"/>
              </w:tabs>
              <w:ind w:left="-91" w:right="-230"/>
              <w:jc w:val="center"/>
              <w:rPr>
                <w:rFonts w:asciiTheme="majorBidi" w:hAnsiTheme="majorBidi" w:cstheme="majorBidi"/>
                <w:sz w:val="20"/>
                <w:szCs w:val="20"/>
                <w:cs/>
              </w:rPr>
            </w:pPr>
            <w:r w:rsidRPr="001B496E">
              <w:rPr>
                <w:rFonts w:asciiTheme="majorBidi" w:hAnsiTheme="majorBidi" w:cstheme="majorBidi"/>
                <w:sz w:val="20"/>
                <w:szCs w:val="20"/>
              </w:rPr>
              <w:t>Consolidated Financial Statements</w:t>
            </w:r>
          </w:p>
        </w:tc>
      </w:tr>
      <w:tr w:rsidR="00B70B97" w:rsidRPr="001B496E" w14:paraId="6B5A22AF" w14:textId="77777777" w:rsidTr="00B70B97">
        <w:trPr>
          <w:trHeight w:val="227"/>
        </w:trPr>
        <w:tc>
          <w:tcPr>
            <w:tcW w:w="3686" w:type="dxa"/>
          </w:tcPr>
          <w:p w14:paraId="07F79B00" w14:textId="77777777" w:rsidR="00B70B97" w:rsidRPr="001B496E" w:rsidRDefault="00B70B97" w:rsidP="00B70B97">
            <w:pPr>
              <w:tabs>
                <w:tab w:val="left" w:pos="3544"/>
              </w:tabs>
              <w:ind w:left="-108"/>
              <w:jc w:val="right"/>
              <w:rPr>
                <w:rFonts w:asciiTheme="majorBidi" w:hAnsiTheme="majorBidi" w:cstheme="majorBidi"/>
                <w:b/>
                <w:bCs/>
                <w:sz w:val="20"/>
                <w:szCs w:val="20"/>
              </w:rPr>
            </w:pPr>
          </w:p>
        </w:tc>
        <w:tc>
          <w:tcPr>
            <w:tcW w:w="233" w:type="dxa"/>
          </w:tcPr>
          <w:p w14:paraId="41021103" w14:textId="77777777" w:rsidR="00B70B97" w:rsidRPr="001B496E" w:rsidRDefault="00B70B97" w:rsidP="00B70B97">
            <w:pPr>
              <w:tabs>
                <w:tab w:val="left" w:pos="1701"/>
                <w:tab w:val="left" w:pos="2268"/>
                <w:tab w:val="left" w:pos="3544"/>
              </w:tabs>
              <w:ind w:left="1134"/>
              <w:jc w:val="center"/>
              <w:rPr>
                <w:rFonts w:asciiTheme="majorBidi" w:hAnsiTheme="majorBidi" w:cstheme="majorBidi"/>
                <w:sz w:val="20"/>
                <w:szCs w:val="20"/>
                <w:cs/>
              </w:rPr>
            </w:pPr>
          </w:p>
        </w:tc>
        <w:tc>
          <w:tcPr>
            <w:tcW w:w="1034" w:type="dxa"/>
          </w:tcPr>
          <w:p w14:paraId="07537AE8" w14:textId="77777777" w:rsidR="00B70B97" w:rsidRPr="001B496E" w:rsidRDefault="00B70B97" w:rsidP="00B70B97">
            <w:pPr>
              <w:tabs>
                <w:tab w:val="left" w:pos="1701"/>
                <w:tab w:val="left" w:pos="2268"/>
                <w:tab w:val="left" w:pos="3544"/>
              </w:tabs>
              <w:ind w:left="-158" w:right="-152"/>
              <w:jc w:val="center"/>
              <w:rPr>
                <w:rFonts w:asciiTheme="majorBidi" w:hAnsiTheme="majorBidi" w:cstheme="majorBidi"/>
                <w:sz w:val="20"/>
                <w:szCs w:val="20"/>
                <w:cs/>
              </w:rPr>
            </w:pPr>
            <w:r w:rsidRPr="001B496E">
              <w:rPr>
                <w:rFonts w:asciiTheme="majorBidi" w:hAnsiTheme="majorBidi" w:cstheme="majorBidi"/>
                <w:sz w:val="20"/>
                <w:szCs w:val="20"/>
              </w:rPr>
              <w:t>Land</w:t>
            </w:r>
          </w:p>
        </w:tc>
        <w:tc>
          <w:tcPr>
            <w:tcW w:w="234" w:type="dxa"/>
          </w:tcPr>
          <w:p w14:paraId="289ECF74" w14:textId="77777777" w:rsidR="00B70B97" w:rsidRPr="001B496E" w:rsidRDefault="00B70B97" w:rsidP="00B70B97">
            <w:pPr>
              <w:tabs>
                <w:tab w:val="left" w:pos="1701"/>
                <w:tab w:val="left" w:pos="2268"/>
                <w:tab w:val="left" w:pos="3544"/>
              </w:tabs>
              <w:ind w:left="1134"/>
              <w:jc w:val="center"/>
              <w:rPr>
                <w:rFonts w:asciiTheme="majorBidi" w:hAnsiTheme="majorBidi" w:cstheme="majorBidi"/>
                <w:sz w:val="20"/>
                <w:szCs w:val="20"/>
                <w:cs/>
              </w:rPr>
            </w:pPr>
          </w:p>
        </w:tc>
        <w:tc>
          <w:tcPr>
            <w:tcW w:w="1093" w:type="dxa"/>
          </w:tcPr>
          <w:p w14:paraId="6F895F51" w14:textId="77777777" w:rsidR="00B70B97" w:rsidRPr="001B496E" w:rsidRDefault="00B70B97" w:rsidP="00B70B97">
            <w:pPr>
              <w:tabs>
                <w:tab w:val="left" w:pos="1701"/>
                <w:tab w:val="left" w:pos="2268"/>
                <w:tab w:val="left" w:pos="3544"/>
              </w:tabs>
              <w:ind w:left="-100" w:right="-90"/>
              <w:jc w:val="center"/>
              <w:rPr>
                <w:rFonts w:asciiTheme="majorBidi" w:hAnsiTheme="majorBidi" w:cstheme="majorBidi"/>
                <w:sz w:val="20"/>
                <w:szCs w:val="20"/>
              </w:rPr>
            </w:pPr>
            <w:r w:rsidRPr="001B496E">
              <w:rPr>
                <w:rFonts w:asciiTheme="majorBidi" w:hAnsiTheme="majorBidi" w:cstheme="majorBidi"/>
                <w:sz w:val="20"/>
                <w:szCs w:val="20"/>
              </w:rPr>
              <w:t>Land-Surplus</w:t>
            </w:r>
          </w:p>
          <w:p w14:paraId="041A9FE3" w14:textId="77777777" w:rsidR="00B70B97" w:rsidRPr="001B496E" w:rsidRDefault="00B70B97" w:rsidP="00B70B97">
            <w:pPr>
              <w:tabs>
                <w:tab w:val="left" w:pos="1701"/>
                <w:tab w:val="left" w:pos="2268"/>
                <w:tab w:val="left" w:pos="3544"/>
              </w:tabs>
              <w:ind w:left="-158" w:right="-152"/>
              <w:jc w:val="center"/>
              <w:rPr>
                <w:rFonts w:asciiTheme="majorBidi" w:hAnsiTheme="majorBidi" w:cstheme="majorBidi"/>
                <w:sz w:val="20"/>
                <w:szCs w:val="20"/>
                <w:cs/>
              </w:rPr>
            </w:pPr>
            <w:r w:rsidRPr="001B496E">
              <w:rPr>
                <w:rFonts w:asciiTheme="majorBidi" w:hAnsiTheme="majorBidi" w:cstheme="majorBidi"/>
                <w:sz w:val="20"/>
                <w:szCs w:val="20"/>
              </w:rPr>
              <w:t>from Revaluation</w:t>
            </w:r>
          </w:p>
        </w:tc>
        <w:tc>
          <w:tcPr>
            <w:tcW w:w="234" w:type="dxa"/>
          </w:tcPr>
          <w:p w14:paraId="0C748BE1" w14:textId="77777777" w:rsidR="00B70B97" w:rsidRPr="001B496E" w:rsidRDefault="00B70B97" w:rsidP="00B70B97">
            <w:pPr>
              <w:tabs>
                <w:tab w:val="left" w:pos="1701"/>
                <w:tab w:val="left" w:pos="2268"/>
                <w:tab w:val="left" w:pos="3544"/>
              </w:tabs>
              <w:ind w:left="1134"/>
              <w:jc w:val="center"/>
              <w:rPr>
                <w:rFonts w:asciiTheme="majorBidi" w:hAnsiTheme="majorBidi" w:cstheme="majorBidi"/>
                <w:sz w:val="20"/>
                <w:szCs w:val="20"/>
                <w:cs/>
              </w:rPr>
            </w:pPr>
          </w:p>
        </w:tc>
        <w:tc>
          <w:tcPr>
            <w:tcW w:w="1093" w:type="dxa"/>
          </w:tcPr>
          <w:p w14:paraId="6E26E3FE" w14:textId="77777777" w:rsidR="00B70B97" w:rsidRPr="001B496E" w:rsidRDefault="00B70B97" w:rsidP="00B70B97">
            <w:pPr>
              <w:tabs>
                <w:tab w:val="left" w:pos="1701"/>
                <w:tab w:val="left" w:pos="2268"/>
                <w:tab w:val="left" w:pos="3544"/>
              </w:tabs>
              <w:ind w:left="-158" w:right="-152"/>
              <w:jc w:val="center"/>
              <w:rPr>
                <w:rFonts w:asciiTheme="majorBidi" w:hAnsiTheme="majorBidi" w:cstheme="majorBidi"/>
                <w:sz w:val="20"/>
                <w:szCs w:val="20"/>
              </w:rPr>
            </w:pPr>
            <w:r w:rsidRPr="001B496E">
              <w:rPr>
                <w:rFonts w:asciiTheme="majorBidi" w:hAnsiTheme="majorBidi" w:cstheme="majorBidi"/>
                <w:sz w:val="20"/>
                <w:szCs w:val="20"/>
              </w:rPr>
              <w:t>Buildings and</w:t>
            </w:r>
          </w:p>
          <w:p w14:paraId="65057C62" w14:textId="77777777" w:rsidR="00B70B97" w:rsidRPr="001B496E" w:rsidRDefault="00B70B97" w:rsidP="00B70B97">
            <w:pPr>
              <w:tabs>
                <w:tab w:val="left" w:pos="1701"/>
                <w:tab w:val="left" w:pos="2268"/>
                <w:tab w:val="left" w:pos="3544"/>
              </w:tabs>
              <w:ind w:left="-158" w:right="-152"/>
              <w:jc w:val="center"/>
              <w:rPr>
                <w:rFonts w:asciiTheme="majorBidi" w:hAnsiTheme="majorBidi" w:cstheme="majorBidi"/>
                <w:sz w:val="20"/>
                <w:szCs w:val="20"/>
                <w:cs/>
              </w:rPr>
            </w:pPr>
            <w:r w:rsidRPr="001B496E">
              <w:rPr>
                <w:rFonts w:asciiTheme="majorBidi" w:hAnsiTheme="majorBidi" w:cstheme="majorBidi"/>
                <w:sz w:val="20"/>
                <w:szCs w:val="20"/>
              </w:rPr>
              <w:t xml:space="preserve"> Land Improvements</w:t>
            </w:r>
          </w:p>
        </w:tc>
        <w:tc>
          <w:tcPr>
            <w:tcW w:w="234" w:type="dxa"/>
          </w:tcPr>
          <w:p w14:paraId="1E81B836" w14:textId="77777777" w:rsidR="00B70B97" w:rsidRPr="001B496E" w:rsidRDefault="00B70B97" w:rsidP="00B70B97">
            <w:pPr>
              <w:tabs>
                <w:tab w:val="left" w:pos="1701"/>
                <w:tab w:val="left" w:pos="2268"/>
                <w:tab w:val="left" w:pos="3544"/>
              </w:tabs>
              <w:ind w:left="1134"/>
              <w:jc w:val="center"/>
              <w:rPr>
                <w:rFonts w:asciiTheme="majorBidi" w:hAnsiTheme="majorBidi" w:cstheme="majorBidi"/>
                <w:sz w:val="20"/>
                <w:szCs w:val="20"/>
                <w:cs/>
              </w:rPr>
            </w:pPr>
          </w:p>
        </w:tc>
        <w:tc>
          <w:tcPr>
            <w:tcW w:w="1184" w:type="dxa"/>
          </w:tcPr>
          <w:p w14:paraId="7184A5B6" w14:textId="77777777" w:rsidR="00B70B97" w:rsidRPr="001B496E" w:rsidRDefault="00B70B97" w:rsidP="00B70B97">
            <w:pPr>
              <w:tabs>
                <w:tab w:val="left" w:pos="1701"/>
                <w:tab w:val="left" w:pos="2268"/>
                <w:tab w:val="left" w:pos="3544"/>
              </w:tabs>
              <w:ind w:left="-158" w:right="-152"/>
              <w:jc w:val="center"/>
              <w:rPr>
                <w:rFonts w:asciiTheme="majorBidi" w:hAnsiTheme="majorBidi" w:cstheme="majorBidi"/>
                <w:sz w:val="20"/>
                <w:szCs w:val="20"/>
                <w:cs/>
              </w:rPr>
            </w:pPr>
            <w:r w:rsidRPr="001B496E">
              <w:rPr>
                <w:rFonts w:asciiTheme="majorBidi" w:hAnsiTheme="majorBidi" w:cstheme="majorBidi"/>
                <w:sz w:val="20"/>
                <w:szCs w:val="20"/>
              </w:rPr>
              <w:t>Machinery and Equipment</w:t>
            </w:r>
          </w:p>
        </w:tc>
        <w:tc>
          <w:tcPr>
            <w:tcW w:w="234" w:type="dxa"/>
          </w:tcPr>
          <w:p w14:paraId="08D63CDE" w14:textId="77777777" w:rsidR="00B70B97" w:rsidRPr="001B496E" w:rsidRDefault="00B70B97" w:rsidP="00B70B97">
            <w:pPr>
              <w:tabs>
                <w:tab w:val="left" w:pos="1701"/>
                <w:tab w:val="left" w:pos="2268"/>
                <w:tab w:val="left" w:pos="3544"/>
              </w:tabs>
              <w:ind w:left="1134"/>
              <w:jc w:val="center"/>
              <w:rPr>
                <w:rFonts w:asciiTheme="majorBidi" w:hAnsiTheme="majorBidi" w:cstheme="majorBidi"/>
                <w:sz w:val="20"/>
                <w:szCs w:val="20"/>
                <w:cs/>
              </w:rPr>
            </w:pPr>
          </w:p>
        </w:tc>
        <w:tc>
          <w:tcPr>
            <w:tcW w:w="1263" w:type="dxa"/>
          </w:tcPr>
          <w:p w14:paraId="1DE9CCF8" w14:textId="77777777" w:rsidR="00B70B97" w:rsidRPr="001B496E" w:rsidRDefault="00B70B97" w:rsidP="00B70B97">
            <w:pPr>
              <w:ind w:left="-138" w:right="-108"/>
              <w:jc w:val="center"/>
              <w:rPr>
                <w:rFonts w:asciiTheme="majorBidi" w:hAnsiTheme="majorBidi" w:cstheme="majorBidi"/>
                <w:sz w:val="20"/>
                <w:szCs w:val="20"/>
              </w:rPr>
            </w:pPr>
            <w:r w:rsidRPr="001B496E">
              <w:rPr>
                <w:rFonts w:asciiTheme="majorBidi" w:hAnsiTheme="majorBidi" w:cstheme="majorBidi"/>
                <w:snapToGrid w:val="0"/>
                <w:sz w:val="20"/>
                <w:szCs w:val="20"/>
                <w:lang w:eastAsia="th-TH"/>
              </w:rPr>
              <w:t>Furniture, Fixtures and</w:t>
            </w:r>
          </w:p>
          <w:p w14:paraId="2D69020A" w14:textId="77777777" w:rsidR="00B70B97" w:rsidRPr="001B496E" w:rsidRDefault="00B70B97" w:rsidP="00B70B97">
            <w:pPr>
              <w:tabs>
                <w:tab w:val="left" w:pos="1701"/>
                <w:tab w:val="left" w:pos="2268"/>
                <w:tab w:val="left" w:pos="3544"/>
              </w:tabs>
              <w:ind w:left="-158" w:right="-152"/>
              <w:jc w:val="center"/>
              <w:rPr>
                <w:rFonts w:asciiTheme="majorBidi" w:hAnsiTheme="majorBidi" w:cstheme="majorBidi"/>
                <w:sz w:val="20"/>
                <w:szCs w:val="20"/>
                <w:cs/>
              </w:rPr>
            </w:pPr>
            <w:r w:rsidRPr="001B496E">
              <w:rPr>
                <w:rFonts w:asciiTheme="majorBidi" w:hAnsiTheme="majorBidi" w:cstheme="majorBidi"/>
                <w:snapToGrid w:val="0"/>
                <w:sz w:val="20"/>
                <w:szCs w:val="20"/>
                <w:lang w:eastAsia="th-TH"/>
              </w:rPr>
              <w:t>Office Equipment</w:t>
            </w:r>
          </w:p>
        </w:tc>
        <w:tc>
          <w:tcPr>
            <w:tcW w:w="232" w:type="dxa"/>
          </w:tcPr>
          <w:p w14:paraId="307FF919" w14:textId="77777777" w:rsidR="00B70B97" w:rsidRPr="001B496E" w:rsidRDefault="00B70B97" w:rsidP="00B70B97">
            <w:pPr>
              <w:tabs>
                <w:tab w:val="left" w:pos="1701"/>
                <w:tab w:val="left" w:pos="2268"/>
                <w:tab w:val="left" w:pos="3544"/>
              </w:tabs>
              <w:ind w:left="1134"/>
              <w:jc w:val="center"/>
              <w:rPr>
                <w:rFonts w:asciiTheme="majorBidi" w:hAnsiTheme="majorBidi" w:cstheme="majorBidi"/>
                <w:sz w:val="20"/>
                <w:szCs w:val="20"/>
                <w:cs/>
              </w:rPr>
            </w:pPr>
          </w:p>
        </w:tc>
        <w:tc>
          <w:tcPr>
            <w:tcW w:w="1177" w:type="dxa"/>
          </w:tcPr>
          <w:p w14:paraId="38840827" w14:textId="77777777" w:rsidR="00B70B97" w:rsidRPr="001B496E" w:rsidRDefault="00B70B97" w:rsidP="00B70B97">
            <w:pPr>
              <w:tabs>
                <w:tab w:val="left" w:pos="1701"/>
                <w:tab w:val="left" w:pos="2268"/>
                <w:tab w:val="left" w:pos="3544"/>
              </w:tabs>
              <w:ind w:left="-158" w:right="-152"/>
              <w:jc w:val="center"/>
              <w:rPr>
                <w:rFonts w:asciiTheme="majorBidi" w:hAnsiTheme="majorBidi" w:cstheme="majorBidi"/>
                <w:sz w:val="20"/>
                <w:szCs w:val="20"/>
                <w:cs/>
              </w:rPr>
            </w:pPr>
            <w:r w:rsidRPr="001B496E">
              <w:rPr>
                <w:rFonts w:asciiTheme="majorBidi" w:hAnsiTheme="majorBidi" w:cstheme="majorBidi"/>
                <w:sz w:val="20"/>
                <w:szCs w:val="20"/>
              </w:rPr>
              <w:t>Vehicles</w:t>
            </w:r>
          </w:p>
        </w:tc>
        <w:tc>
          <w:tcPr>
            <w:tcW w:w="232" w:type="dxa"/>
          </w:tcPr>
          <w:p w14:paraId="3C39925D" w14:textId="77777777" w:rsidR="00B70B97" w:rsidRPr="001B496E" w:rsidRDefault="00B70B97" w:rsidP="00B70B97">
            <w:pPr>
              <w:tabs>
                <w:tab w:val="left" w:pos="1701"/>
                <w:tab w:val="left" w:pos="2268"/>
                <w:tab w:val="left" w:pos="3544"/>
              </w:tabs>
              <w:ind w:left="1134"/>
              <w:jc w:val="center"/>
              <w:rPr>
                <w:rFonts w:asciiTheme="majorBidi" w:hAnsiTheme="majorBidi" w:cstheme="majorBidi"/>
                <w:sz w:val="20"/>
                <w:szCs w:val="20"/>
                <w:cs/>
              </w:rPr>
            </w:pPr>
          </w:p>
        </w:tc>
        <w:tc>
          <w:tcPr>
            <w:tcW w:w="1057" w:type="dxa"/>
          </w:tcPr>
          <w:p w14:paraId="07B0DD98" w14:textId="77777777" w:rsidR="00B70B97" w:rsidRPr="001B496E" w:rsidRDefault="00B70B97" w:rsidP="00B70B97">
            <w:pPr>
              <w:tabs>
                <w:tab w:val="left" w:pos="1701"/>
                <w:tab w:val="left" w:pos="2268"/>
                <w:tab w:val="left" w:pos="3544"/>
              </w:tabs>
              <w:ind w:left="-158" w:right="-152"/>
              <w:jc w:val="center"/>
              <w:rPr>
                <w:rFonts w:asciiTheme="majorBidi" w:hAnsiTheme="majorBidi" w:cstheme="majorBidi"/>
                <w:sz w:val="20"/>
                <w:szCs w:val="20"/>
                <w:cs/>
              </w:rPr>
            </w:pPr>
            <w:r w:rsidRPr="001B496E">
              <w:rPr>
                <w:rFonts w:asciiTheme="majorBidi" w:hAnsiTheme="majorBidi" w:cstheme="majorBidi"/>
                <w:snapToGrid w:val="0"/>
                <w:sz w:val="20"/>
                <w:szCs w:val="20"/>
                <w:lang w:eastAsia="th-TH"/>
              </w:rPr>
              <w:t>Utilities System</w:t>
            </w:r>
          </w:p>
        </w:tc>
        <w:tc>
          <w:tcPr>
            <w:tcW w:w="238" w:type="dxa"/>
          </w:tcPr>
          <w:p w14:paraId="2731C199" w14:textId="77777777" w:rsidR="00B70B97" w:rsidRPr="001B496E" w:rsidRDefault="00B70B97" w:rsidP="00B70B97">
            <w:pPr>
              <w:tabs>
                <w:tab w:val="left" w:pos="1701"/>
                <w:tab w:val="left" w:pos="2268"/>
                <w:tab w:val="left" w:pos="3544"/>
              </w:tabs>
              <w:ind w:left="1134"/>
              <w:jc w:val="center"/>
              <w:rPr>
                <w:rFonts w:asciiTheme="majorBidi" w:hAnsiTheme="majorBidi" w:cstheme="majorBidi"/>
                <w:sz w:val="20"/>
                <w:szCs w:val="20"/>
                <w:cs/>
              </w:rPr>
            </w:pPr>
          </w:p>
        </w:tc>
        <w:tc>
          <w:tcPr>
            <w:tcW w:w="1185" w:type="dxa"/>
          </w:tcPr>
          <w:p w14:paraId="3ADCD8F5" w14:textId="77777777" w:rsidR="00B70B97" w:rsidRPr="001B496E" w:rsidRDefault="00B70B97" w:rsidP="00B70B97">
            <w:pPr>
              <w:tabs>
                <w:tab w:val="left" w:pos="1701"/>
                <w:tab w:val="left" w:pos="2268"/>
                <w:tab w:val="left" w:pos="3544"/>
              </w:tabs>
              <w:ind w:left="-91" w:right="-108"/>
              <w:jc w:val="center"/>
              <w:rPr>
                <w:rFonts w:asciiTheme="majorBidi" w:hAnsiTheme="majorBidi" w:cstheme="majorBidi"/>
                <w:sz w:val="20"/>
                <w:szCs w:val="20"/>
                <w:cs/>
              </w:rPr>
            </w:pPr>
            <w:r w:rsidRPr="001B496E">
              <w:rPr>
                <w:rFonts w:asciiTheme="majorBidi" w:hAnsiTheme="majorBidi" w:cstheme="majorBidi"/>
                <w:snapToGrid w:val="0"/>
                <w:sz w:val="20"/>
                <w:szCs w:val="20"/>
                <w:lang w:eastAsia="th-TH"/>
              </w:rPr>
              <w:t>Work in Progress</w:t>
            </w:r>
          </w:p>
        </w:tc>
        <w:tc>
          <w:tcPr>
            <w:tcW w:w="216" w:type="dxa"/>
          </w:tcPr>
          <w:p w14:paraId="457C08B1" w14:textId="77777777" w:rsidR="00B70B97" w:rsidRPr="001B496E" w:rsidRDefault="00B70B97" w:rsidP="00B70B97">
            <w:pPr>
              <w:tabs>
                <w:tab w:val="left" w:pos="1701"/>
                <w:tab w:val="left" w:pos="2268"/>
                <w:tab w:val="left" w:pos="3544"/>
              </w:tabs>
              <w:ind w:left="1134"/>
              <w:jc w:val="center"/>
              <w:rPr>
                <w:rFonts w:asciiTheme="majorBidi" w:hAnsiTheme="majorBidi" w:cstheme="majorBidi"/>
                <w:sz w:val="20"/>
                <w:szCs w:val="20"/>
                <w:cs/>
              </w:rPr>
            </w:pPr>
          </w:p>
        </w:tc>
        <w:tc>
          <w:tcPr>
            <w:tcW w:w="1202" w:type="dxa"/>
          </w:tcPr>
          <w:p w14:paraId="42665866" w14:textId="77777777" w:rsidR="00B70B97" w:rsidRPr="001B496E" w:rsidRDefault="00B70B97" w:rsidP="00B70B97">
            <w:pPr>
              <w:tabs>
                <w:tab w:val="left" w:pos="1701"/>
                <w:tab w:val="left" w:pos="2268"/>
                <w:tab w:val="left" w:pos="3544"/>
              </w:tabs>
              <w:ind w:left="-91" w:right="-230"/>
              <w:jc w:val="center"/>
              <w:rPr>
                <w:rFonts w:asciiTheme="majorBidi" w:hAnsiTheme="majorBidi" w:cstheme="majorBidi"/>
                <w:sz w:val="20"/>
                <w:szCs w:val="20"/>
                <w:cs/>
              </w:rPr>
            </w:pPr>
            <w:r w:rsidRPr="001B496E">
              <w:rPr>
                <w:rFonts w:asciiTheme="majorBidi" w:hAnsiTheme="majorBidi" w:cstheme="majorBidi"/>
                <w:sz w:val="20"/>
                <w:szCs w:val="20"/>
              </w:rPr>
              <w:t>Total</w:t>
            </w:r>
          </w:p>
        </w:tc>
      </w:tr>
      <w:tr w:rsidR="00B70B97" w:rsidRPr="001B496E" w14:paraId="7CF3F13E" w14:textId="77777777" w:rsidTr="00B70B97">
        <w:trPr>
          <w:trHeight w:val="170"/>
        </w:trPr>
        <w:tc>
          <w:tcPr>
            <w:tcW w:w="3686" w:type="dxa"/>
          </w:tcPr>
          <w:p w14:paraId="7BF18769" w14:textId="77777777" w:rsidR="00B70B97" w:rsidRPr="001B496E" w:rsidRDefault="00B70B97" w:rsidP="00B70B97">
            <w:pPr>
              <w:ind w:left="-90"/>
              <w:jc w:val="thaiDistribute"/>
              <w:rPr>
                <w:rFonts w:asciiTheme="majorBidi" w:hAnsiTheme="majorBidi" w:cstheme="majorBidi"/>
                <w:b/>
                <w:bCs/>
                <w:sz w:val="20"/>
                <w:szCs w:val="20"/>
                <w:cs/>
              </w:rPr>
            </w:pPr>
            <w:r w:rsidRPr="001B496E">
              <w:rPr>
                <w:rFonts w:asciiTheme="majorBidi" w:hAnsiTheme="majorBidi" w:cstheme="majorBidi"/>
                <w:b/>
                <w:bCs/>
                <w:sz w:val="20"/>
                <w:szCs w:val="20"/>
              </w:rPr>
              <w:t>Cost</w:t>
            </w:r>
          </w:p>
        </w:tc>
        <w:tc>
          <w:tcPr>
            <w:tcW w:w="233" w:type="dxa"/>
            <w:shd w:val="clear" w:color="auto" w:fill="auto"/>
          </w:tcPr>
          <w:p w14:paraId="7BE4C073" w14:textId="77777777" w:rsidR="00B70B97" w:rsidRPr="001B496E" w:rsidRDefault="00B70B97" w:rsidP="00B70B97">
            <w:pPr>
              <w:tabs>
                <w:tab w:val="left" w:pos="1701"/>
                <w:tab w:val="left" w:pos="2268"/>
                <w:tab w:val="left" w:pos="3544"/>
              </w:tabs>
              <w:ind w:left="-132"/>
              <w:jc w:val="center"/>
              <w:rPr>
                <w:rFonts w:asciiTheme="majorBidi" w:hAnsiTheme="majorBidi" w:cstheme="majorBidi"/>
                <w:b/>
                <w:bCs/>
                <w:sz w:val="20"/>
                <w:szCs w:val="20"/>
              </w:rPr>
            </w:pPr>
          </w:p>
        </w:tc>
        <w:tc>
          <w:tcPr>
            <w:tcW w:w="1034" w:type="dxa"/>
            <w:shd w:val="clear" w:color="auto" w:fill="auto"/>
          </w:tcPr>
          <w:p w14:paraId="11B7FEFB" w14:textId="77777777" w:rsidR="00B70B97" w:rsidRPr="001B496E" w:rsidRDefault="00B70B97" w:rsidP="00B70B97">
            <w:pPr>
              <w:tabs>
                <w:tab w:val="left" w:pos="1701"/>
                <w:tab w:val="left" w:pos="2268"/>
                <w:tab w:val="left" w:pos="3544"/>
              </w:tabs>
              <w:ind w:left="-132"/>
              <w:jc w:val="right"/>
              <w:rPr>
                <w:rFonts w:asciiTheme="majorBidi" w:hAnsiTheme="majorBidi" w:cstheme="majorBidi"/>
                <w:b/>
                <w:bCs/>
                <w:sz w:val="20"/>
                <w:szCs w:val="20"/>
              </w:rPr>
            </w:pPr>
          </w:p>
        </w:tc>
        <w:tc>
          <w:tcPr>
            <w:tcW w:w="234" w:type="dxa"/>
            <w:shd w:val="clear" w:color="auto" w:fill="auto"/>
          </w:tcPr>
          <w:p w14:paraId="5ABD98C2" w14:textId="77777777" w:rsidR="00B70B97" w:rsidRPr="001B496E" w:rsidRDefault="00B70B97" w:rsidP="00B70B97">
            <w:pPr>
              <w:tabs>
                <w:tab w:val="left" w:pos="1701"/>
                <w:tab w:val="left" w:pos="2268"/>
                <w:tab w:val="left" w:pos="3544"/>
              </w:tabs>
              <w:ind w:left="-132"/>
              <w:jc w:val="right"/>
              <w:rPr>
                <w:rFonts w:asciiTheme="majorBidi" w:hAnsiTheme="majorBidi" w:cstheme="majorBidi"/>
                <w:b/>
                <w:bCs/>
                <w:sz w:val="20"/>
                <w:szCs w:val="20"/>
              </w:rPr>
            </w:pPr>
          </w:p>
        </w:tc>
        <w:tc>
          <w:tcPr>
            <w:tcW w:w="1093" w:type="dxa"/>
            <w:shd w:val="clear" w:color="auto" w:fill="auto"/>
          </w:tcPr>
          <w:p w14:paraId="369A1F72" w14:textId="77777777" w:rsidR="00B70B97" w:rsidRPr="001B496E" w:rsidRDefault="00B70B97" w:rsidP="00B70B97">
            <w:pPr>
              <w:tabs>
                <w:tab w:val="left" w:pos="1701"/>
                <w:tab w:val="left" w:pos="2268"/>
                <w:tab w:val="left" w:pos="3544"/>
              </w:tabs>
              <w:ind w:left="-132"/>
              <w:jc w:val="right"/>
              <w:rPr>
                <w:rFonts w:asciiTheme="majorBidi" w:hAnsiTheme="majorBidi" w:cstheme="majorBidi"/>
                <w:b/>
                <w:bCs/>
                <w:sz w:val="20"/>
                <w:szCs w:val="20"/>
              </w:rPr>
            </w:pPr>
          </w:p>
        </w:tc>
        <w:tc>
          <w:tcPr>
            <w:tcW w:w="234" w:type="dxa"/>
            <w:shd w:val="clear" w:color="auto" w:fill="auto"/>
          </w:tcPr>
          <w:p w14:paraId="51B53181" w14:textId="77777777" w:rsidR="00B70B97" w:rsidRPr="001B496E" w:rsidRDefault="00B70B97" w:rsidP="00B70B97">
            <w:pPr>
              <w:tabs>
                <w:tab w:val="left" w:pos="1701"/>
                <w:tab w:val="left" w:pos="2268"/>
                <w:tab w:val="left" w:pos="3544"/>
              </w:tabs>
              <w:ind w:left="-132"/>
              <w:jc w:val="right"/>
              <w:rPr>
                <w:rFonts w:asciiTheme="majorBidi" w:hAnsiTheme="majorBidi" w:cstheme="majorBidi"/>
                <w:b/>
                <w:bCs/>
                <w:sz w:val="20"/>
                <w:szCs w:val="20"/>
              </w:rPr>
            </w:pPr>
          </w:p>
        </w:tc>
        <w:tc>
          <w:tcPr>
            <w:tcW w:w="1093" w:type="dxa"/>
            <w:shd w:val="clear" w:color="auto" w:fill="auto"/>
          </w:tcPr>
          <w:p w14:paraId="2F38FA94" w14:textId="77777777" w:rsidR="00B70B97" w:rsidRPr="001B496E" w:rsidRDefault="00B70B97" w:rsidP="00B70B97">
            <w:pPr>
              <w:tabs>
                <w:tab w:val="left" w:pos="1701"/>
                <w:tab w:val="left" w:pos="2268"/>
                <w:tab w:val="left" w:pos="3544"/>
              </w:tabs>
              <w:ind w:left="-132"/>
              <w:jc w:val="right"/>
              <w:rPr>
                <w:rFonts w:asciiTheme="majorBidi" w:hAnsiTheme="majorBidi" w:cstheme="majorBidi"/>
                <w:b/>
                <w:bCs/>
                <w:sz w:val="20"/>
                <w:szCs w:val="20"/>
              </w:rPr>
            </w:pPr>
          </w:p>
        </w:tc>
        <w:tc>
          <w:tcPr>
            <w:tcW w:w="234" w:type="dxa"/>
            <w:shd w:val="clear" w:color="auto" w:fill="auto"/>
          </w:tcPr>
          <w:p w14:paraId="37F1DC01" w14:textId="77777777" w:rsidR="00B70B97" w:rsidRPr="001B496E" w:rsidRDefault="00B70B97" w:rsidP="00B70B97">
            <w:pPr>
              <w:tabs>
                <w:tab w:val="left" w:pos="1701"/>
                <w:tab w:val="left" w:pos="2268"/>
                <w:tab w:val="left" w:pos="3544"/>
              </w:tabs>
              <w:ind w:left="-132"/>
              <w:jc w:val="right"/>
              <w:rPr>
                <w:rFonts w:asciiTheme="majorBidi" w:hAnsiTheme="majorBidi" w:cstheme="majorBidi"/>
                <w:b/>
                <w:bCs/>
                <w:sz w:val="20"/>
                <w:szCs w:val="20"/>
              </w:rPr>
            </w:pPr>
          </w:p>
        </w:tc>
        <w:tc>
          <w:tcPr>
            <w:tcW w:w="1184" w:type="dxa"/>
            <w:shd w:val="clear" w:color="auto" w:fill="auto"/>
          </w:tcPr>
          <w:p w14:paraId="5491DCD7" w14:textId="77777777" w:rsidR="00B70B97" w:rsidRPr="001B496E" w:rsidRDefault="00B70B97" w:rsidP="00B70B97">
            <w:pPr>
              <w:tabs>
                <w:tab w:val="left" w:pos="1701"/>
                <w:tab w:val="left" w:pos="2268"/>
                <w:tab w:val="left" w:pos="3544"/>
              </w:tabs>
              <w:ind w:left="-132"/>
              <w:jc w:val="right"/>
              <w:rPr>
                <w:rFonts w:asciiTheme="majorBidi" w:hAnsiTheme="majorBidi" w:cstheme="majorBidi"/>
                <w:b/>
                <w:bCs/>
                <w:sz w:val="20"/>
                <w:szCs w:val="20"/>
              </w:rPr>
            </w:pPr>
          </w:p>
        </w:tc>
        <w:tc>
          <w:tcPr>
            <w:tcW w:w="234" w:type="dxa"/>
            <w:shd w:val="clear" w:color="auto" w:fill="auto"/>
          </w:tcPr>
          <w:p w14:paraId="7AD21312" w14:textId="77777777" w:rsidR="00B70B97" w:rsidRPr="001B496E" w:rsidRDefault="00B70B97" w:rsidP="00B70B97">
            <w:pPr>
              <w:tabs>
                <w:tab w:val="left" w:pos="1701"/>
                <w:tab w:val="left" w:pos="2268"/>
                <w:tab w:val="left" w:pos="3544"/>
              </w:tabs>
              <w:ind w:left="-132"/>
              <w:jc w:val="right"/>
              <w:rPr>
                <w:rFonts w:asciiTheme="majorBidi" w:hAnsiTheme="majorBidi" w:cstheme="majorBidi"/>
                <w:b/>
                <w:bCs/>
                <w:sz w:val="20"/>
                <w:szCs w:val="20"/>
              </w:rPr>
            </w:pPr>
          </w:p>
        </w:tc>
        <w:tc>
          <w:tcPr>
            <w:tcW w:w="1263" w:type="dxa"/>
            <w:shd w:val="clear" w:color="auto" w:fill="auto"/>
          </w:tcPr>
          <w:p w14:paraId="68329A1D" w14:textId="77777777" w:rsidR="00B70B97" w:rsidRPr="001B496E" w:rsidRDefault="00B70B97" w:rsidP="00B70B97">
            <w:pPr>
              <w:tabs>
                <w:tab w:val="left" w:pos="1701"/>
                <w:tab w:val="left" w:pos="2268"/>
                <w:tab w:val="left" w:pos="3544"/>
              </w:tabs>
              <w:ind w:left="-132"/>
              <w:jc w:val="right"/>
              <w:rPr>
                <w:rFonts w:asciiTheme="majorBidi" w:hAnsiTheme="majorBidi" w:cstheme="majorBidi"/>
                <w:b/>
                <w:bCs/>
                <w:sz w:val="20"/>
                <w:szCs w:val="20"/>
              </w:rPr>
            </w:pPr>
          </w:p>
        </w:tc>
        <w:tc>
          <w:tcPr>
            <w:tcW w:w="232" w:type="dxa"/>
            <w:shd w:val="clear" w:color="auto" w:fill="auto"/>
          </w:tcPr>
          <w:p w14:paraId="784F3F0C" w14:textId="77777777" w:rsidR="00B70B97" w:rsidRPr="001B496E" w:rsidRDefault="00B70B97" w:rsidP="00B70B97">
            <w:pPr>
              <w:tabs>
                <w:tab w:val="left" w:pos="1701"/>
                <w:tab w:val="left" w:pos="2268"/>
                <w:tab w:val="left" w:pos="3544"/>
              </w:tabs>
              <w:ind w:left="-132"/>
              <w:jc w:val="right"/>
              <w:rPr>
                <w:rFonts w:asciiTheme="majorBidi" w:hAnsiTheme="majorBidi" w:cstheme="majorBidi"/>
                <w:b/>
                <w:bCs/>
                <w:sz w:val="20"/>
                <w:szCs w:val="20"/>
              </w:rPr>
            </w:pPr>
          </w:p>
        </w:tc>
        <w:tc>
          <w:tcPr>
            <w:tcW w:w="1177" w:type="dxa"/>
            <w:shd w:val="clear" w:color="auto" w:fill="auto"/>
          </w:tcPr>
          <w:p w14:paraId="13329A83" w14:textId="77777777" w:rsidR="00B70B97" w:rsidRPr="001B496E" w:rsidRDefault="00B70B97" w:rsidP="00B70B97">
            <w:pPr>
              <w:tabs>
                <w:tab w:val="left" w:pos="1701"/>
                <w:tab w:val="left" w:pos="2268"/>
                <w:tab w:val="left" w:pos="3544"/>
              </w:tabs>
              <w:ind w:left="-132"/>
              <w:jc w:val="right"/>
              <w:rPr>
                <w:rFonts w:asciiTheme="majorBidi" w:hAnsiTheme="majorBidi" w:cstheme="majorBidi"/>
                <w:b/>
                <w:bCs/>
                <w:sz w:val="20"/>
                <w:szCs w:val="20"/>
              </w:rPr>
            </w:pPr>
          </w:p>
        </w:tc>
        <w:tc>
          <w:tcPr>
            <w:tcW w:w="232" w:type="dxa"/>
            <w:shd w:val="clear" w:color="auto" w:fill="auto"/>
          </w:tcPr>
          <w:p w14:paraId="175E3D7A" w14:textId="77777777" w:rsidR="00B70B97" w:rsidRPr="001B496E" w:rsidRDefault="00B70B97" w:rsidP="00B70B97">
            <w:pPr>
              <w:tabs>
                <w:tab w:val="left" w:pos="1701"/>
                <w:tab w:val="left" w:pos="2268"/>
                <w:tab w:val="left" w:pos="3544"/>
              </w:tabs>
              <w:ind w:left="-132"/>
              <w:jc w:val="right"/>
              <w:rPr>
                <w:rFonts w:asciiTheme="majorBidi" w:hAnsiTheme="majorBidi" w:cstheme="majorBidi"/>
                <w:b/>
                <w:bCs/>
                <w:sz w:val="20"/>
                <w:szCs w:val="20"/>
              </w:rPr>
            </w:pPr>
          </w:p>
        </w:tc>
        <w:tc>
          <w:tcPr>
            <w:tcW w:w="1057" w:type="dxa"/>
            <w:shd w:val="clear" w:color="auto" w:fill="auto"/>
          </w:tcPr>
          <w:p w14:paraId="15693967" w14:textId="77777777" w:rsidR="00B70B97" w:rsidRPr="001B496E" w:rsidRDefault="00B70B97" w:rsidP="00B70B97">
            <w:pPr>
              <w:tabs>
                <w:tab w:val="left" w:pos="1701"/>
                <w:tab w:val="left" w:pos="2268"/>
                <w:tab w:val="left" w:pos="3544"/>
              </w:tabs>
              <w:ind w:left="-132"/>
              <w:jc w:val="right"/>
              <w:rPr>
                <w:rFonts w:asciiTheme="majorBidi" w:hAnsiTheme="majorBidi" w:cstheme="majorBidi"/>
                <w:b/>
                <w:bCs/>
                <w:sz w:val="20"/>
                <w:szCs w:val="20"/>
              </w:rPr>
            </w:pPr>
          </w:p>
        </w:tc>
        <w:tc>
          <w:tcPr>
            <w:tcW w:w="238" w:type="dxa"/>
            <w:shd w:val="clear" w:color="auto" w:fill="auto"/>
          </w:tcPr>
          <w:p w14:paraId="00CBF439" w14:textId="77777777" w:rsidR="00B70B97" w:rsidRPr="001B496E" w:rsidRDefault="00B70B97" w:rsidP="00B70B97">
            <w:pPr>
              <w:tabs>
                <w:tab w:val="left" w:pos="1701"/>
                <w:tab w:val="left" w:pos="2268"/>
                <w:tab w:val="left" w:pos="3544"/>
              </w:tabs>
              <w:ind w:left="-132"/>
              <w:jc w:val="right"/>
              <w:rPr>
                <w:rFonts w:asciiTheme="majorBidi" w:hAnsiTheme="majorBidi" w:cstheme="majorBidi"/>
                <w:b/>
                <w:bCs/>
                <w:sz w:val="20"/>
                <w:szCs w:val="20"/>
              </w:rPr>
            </w:pPr>
          </w:p>
        </w:tc>
        <w:tc>
          <w:tcPr>
            <w:tcW w:w="1185" w:type="dxa"/>
            <w:shd w:val="clear" w:color="auto" w:fill="auto"/>
          </w:tcPr>
          <w:p w14:paraId="2B64CCFB" w14:textId="77777777" w:rsidR="00B70B97" w:rsidRPr="001B496E" w:rsidRDefault="00B70B97" w:rsidP="00B70B97">
            <w:pPr>
              <w:tabs>
                <w:tab w:val="left" w:pos="1701"/>
                <w:tab w:val="left" w:pos="2268"/>
                <w:tab w:val="left" w:pos="3544"/>
              </w:tabs>
              <w:ind w:left="-132"/>
              <w:jc w:val="right"/>
              <w:rPr>
                <w:rFonts w:asciiTheme="majorBidi" w:hAnsiTheme="majorBidi" w:cstheme="majorBidi"/>
                <w:b/>
                <w:bCs/>
                <w:sz w:val="20"/>
                <w:szCs w:val="20"/>
              </w:rPr>
            </w:pPr>
          </w:p>
        </w:tc>
        <w:tc>
          <w:tcPr>
            <w:tcW w:w="216" w:type="dxa"/>
            <w:shd w:val="clear" w:color="auto" w:fill="auto"/>
          </w:tcPr>
          <w:p w14:paraId="55187B58" w14:textId="77777777" w:rsidR="00B70B97" w:rsidRPr="001B496E" w:rsidRDefault="00B70B97" w:rsidP="00B70B97">
            <w:pPr>
              <w:tabs>
                <w:tab w:val="left" w:pos="1701"/>
                <w:tab w:val="left" w:pos="2268"/>
                <w:tab w:val="left" w:pos="3544"/>
              </w:tabs>
              <w:ind w:left="-132"/>
              <w:jc w:val="right"/>
              <w:rPr>
                <w:rFonts w:asciiTheme="majorBidi" w:hAnsiTheme="majorBidi" w:cstheme="majorBidi"/>
                <w:b/>
                <w:bCs/>
                <w:sz w:val="20"/>
                <w:szCs w:val="20"/>
              </w:rPr>
            </w:pPr>
          </w:p>
        </w:tc>
        <w:tc>
          <w:tcPr>
            <w:tcW w:w="1202" w:type="dxa"/>
            <w:shd w:val="clear" w:color="auto" w:fill="auto"/>
          </w:tcPr>
          <w:p w14:paraId="2740D339" w14:textId="77777777" w:rsidR="00B70B97" w:rsidRPr="001B496E" w:rsidRDefault="00B70B97" w:rsidP="00B70B97">
            <w:pPr>
              <w:tabs>
                <w:tab w:val="left" w:pos="1701"/>
                <w:tab w:val="left" w:pos="2268"/>
                <w:tab w:val="left" w:pos="3544"/>
              </w:tabs>
              <w:ind w:left="-132"/>
              <w:jc w:val="right"/>
              <w:rPr>
                <w:rFonts w:asciiTheme="majorBidi" w:hAnsiTheme="majorBidi" w:cstheme="majorBidi"/>
                <w:b/>
                <w:bCs/>
                <w:sz w:val="20"/>
                <w:szCs w:val="20"/>
              </w:rPr>
            </w:pPr>
          </w:p>
        </w:tc>
      </w:tr>
      <w:tr w:rsidR="00B70B97" w:rsidRPr="001B496E" w14:paraId="6D484AC6" w14:textId="77777777" w:rsidTr="00B70B97">
        <w:trPr>
          <w:trHeight w:val="221"/>
        </w:trPr>
        <w:tc>
          <w:tcPr>
            <w:tcW w:w="3686" w:type="dxa"/>
          </w:tcPr>
          <w:p w14:paraId="357AD8ED" w14:textId="77777777" w:rsidR="00B70B97" w:rsidRPr="001B496E" w:rsidRDefault="00B70B97" w:rsidP="00B70B97">
            <w:pPr>
              <w:ind w:left="-90"/>
              <w:jc w:val="thaiDistribute"/>
              <w:rPr>
                <w:rFonts w:asciiTheme="majorBidi" w:hAnsiTheme="majorBidi" w:cstheme="majorBidi"/>
                <w:sz w:val="20"/>
                <w:szCs w:val="20"/>
                <w:cs/>
              </w:rPr>
            </w:pPr>
            <w:r w:rsidRPr="001B496E">
              <w:rPr>
                <w:rFonts w:asciiTheme="majorBidi" w:hAnsiTheme="majorBidi" w:cstheme="majorBidi"/>
                <w:sz w:val="20"/>
                <w:szCs w:val="20"/>
              </w:rPr>
              <w:t>As at 1 January 2021</w:t>
            </w:r>
          </w:p>
        </w:tc>
        <w:tc>
          <w:tcPr>
            <w:tcW w:w="233" w:type="dxa"/>
            <w:shd w:val="clear" w:color="auto" w:fill="auto"/>
          </w:tcPr>
          <w:p w14:paraId="44E0CA3F" w14:textId="77777777" w:rsidR="00B70B97" w:rsidRPr="001B496E" w:rsidRDefault="00B70B97" w:rsidP="00B70B97">
            <w:pPr>
              <w:tabs>
                <w:tab w:val="left" w:pos="1701"/>
                <w:tab w:val="left" w:pos="2268"/>
                <w:tab w:val="left" w:pos="3544"/>
              </w:tabs>
              <w:ind w:left="-132"/>
              <w:jc w:val="center"/>
              <w:rPr>
                <w:rFonts w:asciiTheme="majorBidi" w:hAnsiTheme="majorBidi" w:cstheme="majorBidi"/>
                <w:sz w:val="20"/>
                <w:szCs w:val="20"/>
              </w:rPr>
            </w:pPr>
          </w:p>
        </w:tc>
        <w:tc>
          <w:tcPr>
            <w:tcW w:w="1034" w:type="dxa"/>
            <w:shd w:val="clear" w:color="auto" w:fill="auto"/>
          </w:tcPr>
          <w:p w14:paraId="7EBBBE08" w14:textId="77777777" w:rsidR="00B70B97" w:rsidRPr="001B496E" w:rsidRDefault="00B70B97" w:rsidP="00B70B97">
            <w:pPr>
              <w:tabs>
                <w:tab w:val="left" w:pos="1701"/>
                <w:tab w:val="left" w:pos="2268"/>
                <w:tab w:val="left" w:pos="3544"/>
              </w:tabs>
              <w:ind w:left="-132"/>
              <w:jc w:val="right"/>
              <w:rPr>
                <w:rFonts w:asciiTheme="majorBidi" w:hAnsiTheme="majorBidi" w:cstheme="majorBidi"/>
                <w:sz w:val="20"/>
                <w:szCs w:val="20"/>
              </w:rPr>
            </w:pPr>
            <w:r w:rsidRPr="001B496E">
              <w:rPr>
                <w:rFonts w:asciiTheme="majorBidi" w:hAnsiTheme="majorBidi" w:cstheme="majorBidi"/>
                <w:sz w:val="20"/>
                <w:szCs w:val="20"/>
              </w:rPr>
              <w:t>27,605,849</w:t>
            </w:r>
          </w:p>
        </w:tc>
        <w:tc>
          <w:tcPr>
            <w:tcW w:w="234" w:type="dxa"/>
            <w:shd w:val="clear" w:color="auto" w:fill="auto"/>
          </w:tcPr>
          <w:p w14:paraId="03762F5F" w14:textId="77777777" w:rsidR="00B70B97" w:rsidRPr="001B496E" w:rsidRDefault="00B70B97" w:rsidP="00B70B97">
            <w:pPr>
              <w:tabs>
                <w:tab w:val="left" w:pos="1701"/>
                <w:tab w:val="left" w:pos="2268"/>
                <w:tab w:val="left" w:pos="3544"/>
              </w:tabs>
              <w:ind w:left="-132"/>
              <w:jc w:val="right"/>
              <w:rPr>
                <w:rFonts w:asciiTheme="majorBidi" w:hAnsiTheme="majorBidi" w:cstheme="majorBidi"/>
                <w:sz w:val="20"/>
                <w:szCs w:val="20"/>
              </w:rPr>
            </w:pPr>
          </w:p>
        </w:tc>
        <w:tc>
          <w:tcPr>
            <w:tcW w:w="1093" w:type="dxa"/>
            <w:shd w:val="clear" w:color="auto" w:fill="auto"/>
          </w:tcPr>
          <w:p w14:paraId="680409BB" w14:textId="77777777" w:rsidR="00B70B97" w:rsidRPr="001B496E" w:rsidRDefault="00B70B97" w:rsidP="00B70B97">
            <w:pPr>
              <w:tabs>
                <w:tab w:val="left" w:pos="1701"/>
                <w:tab w:val="left" w:pos="2268"/>
                <w:tab w:val="left" w:pos="3544"/>
              </w:tabs>
              <w:ind w:left="-132"/>
              <w:jc w:val="right"/>
              <w:rPr>
                <w:rFonts w:asciiTheme="majorBidi" w:hAnsiTheme="majorBidi" w:cstheme="majorBidi"/>
                <w:sz w:val="20"/>
                <w:szCs w:val="20"/>
              </w:rPr>
            </w:pPr>
            <w:r w:rsidRPr="001B496E">
              <w:rPr>
                <w:rFonts w:asciiTheme="majorBidi" w:hAnsiTheme="majorBidi" w:cstheme="majorBidi"/>
                <w:sz w:val="20"/>
                <w:szCs w:val="20"/>
              </w:rPr>
              <w:t>417,912,151</w:t>
            </w:r>
          </w:p>
        </w:tc>
        <w:tc>
          <w:tcPr>
            <w:tcW w:w="234" w:type="dxa"/>
            <w:shd w:val="clear" w:color="auto" w:fill="auto"/>
          </w:tcPr>
          <w:p w14:paraId="7DF629F0" w14:textId="77777777" w:rsidR="00B70B97" w:rsidRPr="001B496E" w:rsidRDefault="00B70B97" w:rsidP="00B70B97">
            <w:pPr>
              <w:tabs>
                <w:tab w:val="left" w:pos="1701"/>
                <w:tab w:val="left" w:pos="2268"/>
                <w:tab w:val="left" w:pos="3544"/>
              </w:tabs>
              <w:ind w:left="-132"/>
              <w:jc w:val="right"/>
              <w:rPr>
                <w:rFonts w:asciiTheme="majorBidi" w:hAnsiTheme="majorBidi" w:cstheme="majorBidi"/>
                <w:sz w:val="20"/>
                <w:szCs w:val="20"/>
              </w:rPr>
            </w:pPr>
          </w:p>
        </w:tc>
        <w:tc>
          <w:tcPr>
            <w:tcW w:w="1093" w:type="dxa"/>
            <w:shd w:val="clear" w:color="auto" w:fill="auto"/>
          </w:tcPr>
          <w:p w14:paraId="67B3E8AD" w14:textId="77777777" w:rsidR="00B70B97" w:rsidRPr="001B496E" w:rsidRDefault="00B70B97" w:rsidP="00B70B97">
            <w:pPr>
              <w:tabs>
                <w:tab w:val="left" w:pos="1701"/>
                <w:tab w:val="left" w:pos="2268"/>
                <w:tab w:val="left" w:pos="3544"/>
              </w:tabs>
              <w:ind w:left="-132"/>
              <w:jc w:val="right"/>
              <w:rPr>
                <w:rFonts w:asciiTheme="majorBidi" w:hAnsiTheme="majorBidi" w:cstheme="majorBidi"/>
                <w:sz w:val="20"/>
                <w:szCs w:val="20"/>
              </w:rPr>
            </w:pPr>
            <w:r w:rsidRPr="001B496E">
              <w:rPr>
                <w:rFonts w:asciiTheme="majorBidi" w:hAnsiTheme="majorBidi" w:cstheme="majorBidi"/>
                <w:sz w:val="20"/>
                <w:szCs w:val="20"/>
              </w:rPr>
              <w:t>346,429,692</w:t>
            </w:r>
          </w:p>
        </w:tc>
        <w:tc>
          <w:tcPr>
            <w:tcW w:w="234" w:type="dxa"/>
            <w:shd w:val="clear" w:color="auto" w:fill="auto"/>
          </w:tcPr>
          <w:p w14:paraId="7BF224DD" w14:textId="77777777" w:rsidR="00B70B97" w:rsidRPr="001B496E" w:rsidRDefault="00B70B97" w:rsidP="00B70B97">
            <w:pPr>
              <w:tabs>
                <w:tab w:val="left" w:pos="1701"/>
                <w:tab w:val="left" w:pos="2268"/>
                <w:tab w:val="left" w:pos="3544"/>
              </w:tabs>
              <w:ind w:left="-132"/>
              <w:jc w:val="right"/>
              <w:rPr>
                <w:rFonts w:asciiTheme="majorBidi" w:hAnsiTheme="majorBidi" w:cstheme="majorBidi"/>
                <w:sz w:val="20"/>
                <w:szCs w:val="20"/>
              </w:rPr>
            </w:pPr>
          </w:p>
        </w:tc>
        <w:tc>
          <w:tcPr>
            <w:tcW w:w="1184" w:type="dxa"/>
            <w:shd w:val="clear" w:color="auto" w:fill="auto"/>
          </w:tcPr>
          <w:p w14:paraId="137D2155" w14:textId="77777777" w:rsidR="00B70B97" w:rsidRPr="001B496E" w:rsidRDefault="00B70B97" w:rsidP="00B70B97">
            <w:pPr>
              <w:tabs>
                <w:tab w:val="left" w:pos="1701"/>
                <w:tab w:val="left" w:pos="2268"/>
                <w:tab w:val="left" w:pos="3544"/>
              </w:tabs>
              <w:ind w:left="-132"/>
              <w:jc w:val="right"/>
              <w:rPr>
                <w:rFonts w:asciiTheme="majorBidi" w:hAnsiTheme="majorBidi" w:cstheme="majorBidi"/>
                <w:sz w:val="20"/>
                <w:szCs w:val="20"/>
              </w:rPr>
            </w:pPr>
            <w:r w:rsidRPr="001B496E">
              <w:rPr>
                <w:rFonts w:asciiTheme="majorBidi" w:hAnsiTheme="majorBidi" w:cstheme="majorBidi"/>
                <w:sz w:val="20"/>
                <w:szCs w:val="20"/>
              </w:rPr>
              <w:t>111,530,385</w:t>
            </w:r>
          </w:p>
        </w:tc>
        <w:tc>
          <w:tcPr>
            <w:tcW w:w="234" w:type="dxa"/>
            <w:shd w:val="clear" w:color="auto" w:fill="auto"/>
          </w:tcPr>
          <w:p w14:paraId="427474D9" w14:textId="77777777" w:rsidR="00B70B97" w:rsidRPr="001B496E" w:rsidRDefault="00B70B97" w:rsidP="00B70B97">
            <w:pPr>
              <w:tabs>
                <w:tab w:val="left" w:pos="1701"/>
                <w:tab w:val="left" w:pos="2268"/>
                <w:tab w:val="left" w:pos="3544"/>
              </w:tabs>
              <w:ind w:left="-132"/>
              <w:jc w:val="right"/>
              <w:rPr>
                <w:rFonts w:asciiTheme="majorBidi" w:hAnsiTheme="majorBidi" w:cstheme="majorBidi"/>
                <w:sz w:val="20"/>
                <w:szCs w:val="20"/>
              </w:rPr>
            </w:pPr>
          </w:p>
        </w:tc>
        <w:tc>
          <w:tcPr>
            <w:tcW w:w="1263" w:type="dxa"/>
            <w:shd w:val="clear" w:color="auto" w:fill="auto"/>
          </w:tcPr>
          <w:p w14:paraId="08B380CD" w14:textId="77777777" w:rsidR="00B70B97" w:rsidRPr="001B496E" w:rsidRDefault="00B70B97" w:rsidP="00B70B97">
            <w:pPr>
              <w:tabs>
                <w:tab w:val="left" w:pos="1701"/>
                <w:tab w:val="left" w:pos="2268"/>
                <w:tab w:val="left" w:pos="3544"/>
              </w:tabs>
              <w:ind w:left="-132"/>
              <w:jc w:val="right"/>
              <w:rPr>
                <w:rFonts w:asciiTheme="majorBidi" w:hAnsiTheme="majorBidi" w:cstheme="majorBidi"/>
                <w:sz w:val="20"/>
                <w:szCs w:val="20"/>
              </w:rPr>
            </w:pPr>
            <w:r w:rsidRPr="001B496E">
              <w:rPr>
                <w:rFonts w:asciiTheme="majorBidi" w:hAnsiTheme="majorBidi" w:cstheme="majorBidi"/>
                <w:sz w:val="20"/>
                <w:szCs w:val="20"/>
              </w:rPr>
              <w:t>53,451,701</w:t>
            </w:r>
          </w:p>
        </w:tc>
        <w:tc>
          <w:tcPr>
            <w:tcW w:w="232" w:type="dxa"/>
            <w:shd w:val="clear" w:color="auto" w:fill="auto"/>
          </w:tcPr>
          <w:p w14:paraId="6960F563" w14:textId="77777777" w:rsidR="00B70B97" w:rsidRPr="001B496E" w:rsidRDefault="00B70B97" w:rsidP="00B70B97">
            <w:pPr>
              <w:tabs>
                <w:tab w:val="left" w:pos="1701"/>
                <w:tab w:val="left" w:pos="2268"/>
                <w:tab w:val="left" w:pos="3544"/>
              </w:tabs>
              <w:ind w:left="-132"/>
              <w:jc w:val="right"/>
              <w:rPr>
                <w:rFonts w:asciiTheme="majorBidi" w:hAnsiTheme="majorBidi" w:cstheme="majorBidi"/>
                <w:sz w:val="20"/>
                <w:szCs w:val="20"/>
              </w:rPr>
            </w:pPr>
          </w:p>
        </w:tc>
        <w:tc>
          <w:tcPr>
            <w:tcW w:w="1177" w:type="dxa"/>
            <w:shd w:val="clear" w:color="auto" w:fill="auto"/>
          </w:tcPr>
          <w:p w14:paraId="47B2CAA7" w14:textId="77777777" w:rsidR="00B70B97" w:rsidRPr="001B496E" w:rsidRDefault="00B70B97" w:rsidP="00B70B97">
            <w:pPr>
              <w:tabs>
                <w:tab w:val="left" w:pos="1701"/>
                <w:tab w:val="left" w:pos="2268"/>
                <w:tab w:val="left" w:pos="3544"/>
              </w:tabs>
              <w:ind w:left="-132"/>
              <w:jc w:val="right"/>
              <w:rPr>
                <w:rFonts w:asciiTheme="majorBidi" w:hAnsiTheme="majorBidi" w:cstheme="majorBidi"/>
                <w:sz w:val="20"/>
                <w:szCs w:val="20"/>
              </w:rPr>
            </w:pPr>
            <w:r w:rsidRPr="001B496E">
              <w:rPr>
                <w:rFonts w:asciiTheme="majorBidi" w:hAnsiTheme="majorBidi" w:cstheme="majorBidi"/>
                <w:sz w:val="20"/>
                <w:szCs w:val="20"/>
              </w:rPr>
              <w:t>1,036,121</w:t>
            </w:r>
          </w:p>
        </w:tc>
        <w:tc>
          <w:tcPr>
            <w:tcW w:w="232" w:type="dxa"/>
            <w:shd w:val="clear" w:color="auto" w:fill="auto"/>
          </w:tcPr>
          <w:p w14:paraId="311553E4" w14:textId="77777777" w:rsidR="00B70B97" w:rsidRPr="001B496E" w:rsidRDefault="00B70B97" w:rsidP="00B70B97">
            <w:pPr>
              <w:tabs>
                <w:tab w:val="left" w:pos="1701"/>
                <w:tab w:val="left" w:pos="2268"/>
                <w:tab w:val="left" w:pos="3544"/>
              </w:tabs>
              <w:ind w:left="-132"/>
              <w:jc w:val="right"/>
              <w:rPr>
                <w:rFonts w:asciiTheme="majorBidi" w:hAnsiTheme="majorBidi" w:cstheme="majorBidi"/>
                <w:sz w:val="20"/>
                <w:szCs w:val="20"/>
              </w:rPr>
            </w:pPr>
          </w:p>
        </w:tc>
        <w:tc>
          <w:tcPr>
            <w:tcW w:w="1057" w:type="dxa"/>
            <w:shd w:val="clear" w:color="auto" w:fill="auto"/>
          </w:tcPr>
          <w:p w14:paraId="1A4028E6" w14:textId="77777777" w:rsidR="00B70B97" w:rsidRPr="001B496E" w:rsidRDefault="00B70B97" w:rsidP="00B70B97">
            <w:pPr>
              <w:tabs>
                <w:tab w:val="left" w:pos="1701"/>
                <w:tab w:val="left" w:pos="2268"/>
                <w:tab w:val="left" w:pos="3544"/>
              </w:tabs>
              <w:ind w:left="-132"/>
              <w:jc w:val="right"/>
              <w:rPr>
                <w:rFonts w:asciiTheme="majorBidi" w:hAnsiTheme="majorBidi" w:cstheme="majorBidi"/>
                <w:sz w:val="20"/>
                <w:szCs w:val="20"/>
              </w:rPr>
            </w:pPr>
            <w:r w:rsidRPr="001B496E">
              <w:rPr>
                <w:rFonts w:asciiTheme="majorBidi" w:hAnsiTheme="majorBidi" w:cstheme="majorBidi"/>
                <w:sz w:val="20"/>
                <w:szCs w:val="20"/>
              </w:rPr>
              <w:t>41,831,679</w:t>
            </w:r>
          </w:p>
        </w:tc>
        <w:tc>
          <w:tcPr>
            <w:tcW w:w="238" w:type="dxa"/>
            <w:shd w:val="clear" w:color="auto" w:fill="auto"/>
          </w:tcPr>
          <w:p w14:paraId="2A6DB594" w14:textId="77777777" w:rsidR="00B70B97" w:rsidRPr="001B496E" w:rsidRDefault="00B70B97" w:rsidP="00B70B97">
            <w:pPr>
              <w:tabs>
                <w:tab w:val="left" w:pos="1701"/>
                <w:tab w:val="left" w:pos="2268"/>
                <w:tab w:val="left" w:pos="3544"/>
              </w:tabs>
              <w:ind w:left="-132"/>
              <w:jc w:val="right"/>
              <w:rPr>
                <w:rFonts w:asciiTheme="majorBidi" w:hAnsiTheme="majorBidi" w:cstheme="majorBidi"/>
                <w:sz w:val="20"/>
                <w:szCs w:val="20"/>
              </w:rPr>
            </w:pPr>
          </w:p>
        </w:tc>
        <w:tc>
          <w:tcPr>
            <w:tcW w:w="1185" w:type="dxa"/>
            <w:shd w:val="clear" w:color="auto" w:fill="auto"/>
          </w:tcPr>
          <w:p w14:paraId="4DDBC72E" w14:textId="77777777" w:rsidR="00B70B97" w:rsidRPr="001B496E" w:rsidRDefault="00B70B97" w:rsidP="00B70B97">
            <w:pPr>
              <w:tabs>
                <w:tab w:val="left" w:pos="1701"/>
                <w:tab w:val="left" w:pos="2268"/>
                <w:tab w:val="left" w:pos="3544"/>
              </w:tabs>
              <w:ind w:left="-132" w:right="67"/>
              <w:jc w:val="right"/>
              <w:rPr>
                <w:rFonts w:asciiTheme="majorBidi" w:hAnsiTheme="majorBidi" w:cstheme="majorBidi"/>
                <w:sz w:val="20"/>
                <w:szCs w:val="20"/>
                <w:cs/>
              </w:rPr>
            </w:pPr>
            <w:r w:rsidRPr="001B496E">
              <w:rPr>
                <w:rFonts w:asciiTheme="majorBidi" w:hAnsiTheme="majorBidi" w:cstheme="majorBidi"/>
                <w:sz w:val="20"/>
                <w:szCs w:val="20"/>
              </w:rPr>
              <w:t>59,687</w:t>
            </w:r>
          </w:p>
        </w:tc>
        <w:tc>
          <w:tcPr>
            <w:tcW w:w="216" w:type="dxa"/>
            <w:shd w:val="clear" w:color="auto" w:fill="auto"/>
          </w:tcPr>
          <w:p w14:paraId="03751671" w14:textId="77777777" w:rsidR="00B70B97" w:rsidRPr="001B496E" w:rsidRDefault="00B70B97" w:rsidP="00B70B97">
            <w:pPr>
              <w:tabs>
                <w:tab w:val="left" w:pos="1701"/>
                <w:tab w:val="left" w:pos="2268"/>
                <w:tab w:val="left" w:pos="3544"/>
              </w:tabs>
              <w:ind w:left="-132"/>
              <w:jc w:val="right"/>
              <w:rPr>
                <w:rFonts w:asciiTheme="majorBidi" w:hAnsiTheme="majorBidi" w:cstheme="majorBidi"/>
                <w:sz w:val="20"/>
                <w:szCs w:val="20"/>
              </w:rPr>
            </w:pPr>
          </w:p>
        </w:tc>
        <w:tc>
          <w:tcPr>
            <w:tcW w:w="1202" w:type="dxa"/>
            <w:shd w:val="clear" w:color="auto" w:fill="auto"/>
          </w:tcPr>
          <w:p w14:paraId="3DEAA1A7" w14:textId="77777777" w:rsidR="00B70B97" w:rsidRPr="001B496E" w:rsidRDefault="00B70B97" w:rsidP="00B70B97">
            <w:pPr>
              <w:tabs>
                <w:tab w:val="left" w:pos="1701"/>
                <w:tab w:val="left" w:pos="2268"/>
                <w:tab w:val="left" w:pos="3544"/>
              </w:tabs>
              <w:ind w:left="-132"/>
              <w:jc w:val="right"/>
              <w:rPr>
                <w:rFonts w:asciiTheme="majorBidi" w:hAnsiTheme="majorBidi" w:cstheme="majorBidi"/>
                <w:sz w:val="20"/>
                <w:szCs w:val="20"/>
              </w:rPr>
            </w:pPr>
            <w:r w:rsidRPr="001B496E">
              <w:rPr>
                <w:rFonts w:asciiTheme="majorBidi" w:hAnsiTheme="majorBidi" w:cstheme="majorBidi"/>
                <w:sz w:val="20"/>
                <w:szCs w:val="20"/>
              </w:rPr>
              <w:t>999,857,265</w:t>
            </w:r>
          </w:p>
        </w:tc>
      </w:tr>
      <w:tr w:rsidR="00B70B97" w:rsidRPr="001B496E" w14:paraId="10EC6101" w14:textId="77777777" w:rsidTr="00B70B97">
        <w:trPr>
          <w:trHeight w:val="221"/>
        </w:trPr>
        <w:tc>
          <w:tcPr>
            <w:tcW w:w="3686" w:type="dxa"/>
          </w:tcPr>
          <w:p w14:paraId="0969763C" w14:textId="77777777" w:rsidR="00B70B97" w:rsidRPr="001B496E" w:rsidRDefault="00B70B97" w:rsidP="00B70B97">
            <w:pPr>
              <w:ind w:left="-90"/>
              <w:jc w:val="thaiDistribute"/>
              <w:rPr>
                <w:rFonts w:asciiTheme="majorBidi" w:hAnsiTheme="majorBidi" w:cstheme="majorBidi"/>
                <w:sz w:val="20"/>
                <w:szCs w:val="20"/>
                <w:cs/>
              </w:rPr>
            </w:pPr>
            <w:r w:rsidRPr="001B496E">
              <w:rPr>
                <w:rFonts w:asciiTheme="majorBidi" w:hAnsiTheme="majorBidi" w:cstheme="majorBidi"/>
                <w:sz w:val="20"/>
                <w:szCs w:val="20"/>
              </w:rPr>
              <w:t>Purchase</w:t>
            </w:r>
          </w:p>
        </w:tc>
        <w:tc>
          <w:tcPr>
            <w:tcW w:w="233" w:type="dxa"/>
            <w:shd w:val="clear" w:color="auto" w:fill="auto"/>
          </w:tcPr>
          <w:p w14:paraId="2DE98948" w14:textId="77777777" w:rsidR="00B70B97" w:rsidRPr="001B496E" w:rsidRDefault="00B70B97" w:rsidP="00B70B97">
            <w:pPr>
              <w:tabs>
                <w:tab w:val="left" w:pos="1701"/>
                <w:tab w:val="left" w:pos="2268"/>
                <w:tab w:val="left" w:pos="3544"/>
              </w:tabs>
              <w:ind w:left="-132"/>
              <w:jc w:val="center"/>
              <w:rPr>
                <w:rFonts w:asciiTheme="majorBidi" w:hAnsiTheme="majorBidi" w:cstheme="majorBidi"/>
                <w:b/>
                <w:bCs/>
                <w:sz w:val="20"/>
                <w:szCs w:val="20"/>
              </w:rPr>
            </w:pPr>
          </w:p>
        </w:tc>
        <w:tc>
          <w:tcPr>
            <w:tcW w:w="1034" w:type="dxa"/>
            <w:shd w:val="clear" w:color="auto" w:fill="auto"/>
          </w:tcPr>
          <w:p w14:paraId="73444C72" w14:textId="77777777" w:rsidR="00B70B97" w:rsidRPr="001B496E" w:rsidRDefault="00B70B97" w:rsidP="00B70B97">
            <w:pPr>
              <w:tabs>
                <w:tab w:val="left" w:pos="1701"/>
                <w:tab w:val="left" w:pos="2268"/>
                <w:tab w:val="left" w:pos="3544"/>
              </w:tabs>
              <w:ind w:left="-132" w:right="287"/>
              <w:jc w:val="right"/>
              <w:rPr>
                <w:rFonts w:asciiTheme="majorBidi" w:hAnsiTheme="majorBidi" w:cstheme="majorBidi"/>
                <w:sz w:val="20"/>
                <w:szCs w:val="20"/>
              </w:rPr>
            </w:pPr>
            <w:r w:rsidRPr="001B496E">
              <w:rPr>
                <w:rFonts w:asciiTheme="majorBidi" w:hAnsiTheme="majorBidi" w:cstheme="majorBidi"/>
                <w:sz w:val="20"/>
                <w:szCs w:val="20"/>
              </w:rPr>
              <w:t>-</w:t>
            </w:r>
          </w:p>
        </w:tc>
        <w:tc>
          <w:tcPr>
            <w:tcW w:w="234" w:type="dxa"/>
            <w:shd w:val="clear" w:color="auto" w:fill="auto"/>
          </w:tcPr>
          <w:p w14:paraId="1E35A196" w14:textId="77777777" w:rsidR="00B70B97" w:rsidRPr="001B496E" w:rsidRDefault="00B70B97" w:rsidP="00B70B97">
            <w:pPr>
              <w:tabs>
                <w:tab w:val="left" w:pos="1701"/>
                <w:tab w:val="left" w:pos="2268"/>
                <w:tab w:val="left" w:pos="3544"/>
              </w:tabs>
              <w:ind w:left="-132"/>
              <w:jc w:val="right"/>
              <w:rPr>
                <w:rFonts w:asciiTheme="majorBidi" w:hAnsiTheme="majorBidi" w:cstheme="majorBidi"/>
                <w:b/>
                <w:bCs/>
                <w:sz w:val="20"/>
                <w:szCs w:val="20"/>
              </w:rPr>
            </w:pPr>
          </w:p>
        </w:tc>
        <w:tc>
          <w:tcPr>
            <w:tcW w:w="1093" w:type="dxa"/>
            <w:shd w:val="clear" w:color="auto" w:fill="auto"/>
          </w:tcPr>
          <w:p w14:paraId="0A84A7D3" w14:textId="77777777" w:rsidR="00B70B97" w:rsidRPr="001B496E" w:rsidRDefault="00B70B97" w:rsidP="00B70B97">
            <w:pPr>
              <w:tabs>
                <w:tab w:val="left" w:pos="1701"/>
                <w:tab w:val="left" w:pos="2268"/>
                <w:tab w:val="left" w:pos="3544"/>
              </w:tabs>
              <w:ind w:left="-132" w:right="287"/>
              <w:jc w:val="right"/>
              <w:rPr>
                <w:rFonts w:asciiTheme="majorBidi" w:hAnsiTheme="majorBidi" w:cstheme="majorBidi"/>
                <w:sz w:val="20"/>
                <w:szCs w:val="20"/>
              </w:rPr>
            </w:pPr>
            <w:r w:rsidRPr="001B496E">
              <w:rPr>
                <w:rFonts w:asciiTheme="majorBidi" w:hAnsiTheme="majorBidi" w:cstheme="majorBidi"/>
                <w:sz w:val="20"/>
                <w:szCs w:val="20"/>
              </w:rPr>
              <w:t>-</w:t>
            </w:r>
          </w:p>
        </w:tc>
        <w:tc>
          <w:tcPr>
            <w:tcW w:w="234" w:type="dxa"/>
            <w:shd w:val="clear" w:color="auto" w:fill="auto"/>
          </w:tcPr>
          <w:p w14:paraId="1E270333" w14:textId="77777777" w:rsidR="00B70B97" w:rsidRPr="001B496E" w:rsidRDefault="00B70B97" w:rsidP="00B70B97">
            <w:pPr>
              <w:tabs>
                <w:tab w:val="left" w:pos="1701"/>
                <w:tab w:val="left" w:pos="2268"/>
                <w:tab w:val="left" w:pos="3544"/>
              </w:tabs>
              <w:ind w:left="-132"/>
              <w:jc w:val="right"/>
              <w:rPr>
                <w:rFonts w:asciiTheme="majorBidi" w:hAnsiTheme="majorBidi" w:cstheme="majorBidi"/>
                <w:b/>
                <w:bCs/>
                <w:sz w:val="20"/>
                <w:szCs w:val="20"/>
              </w:rPr>
            </w:pPr>
          </w:p>
        </w:tc>
        <w:tc>
          <w:tcPr>
            <w:tcW w:w="1093" w:type="dxa"/>
            <w:shd w:val="clear" w:color="auto" w:fill="auto"/>
          </w:tcPr>
          <w:p w14:paraId="59B2822F" w14:textId="77777777" w:rsidR="00B70B97" w:rsidRPr="001B496E" w:rsidRDefault="00B70B97" w:rsidP="00B70B97">
            <w:pPr>
              <w:tabs>
                <w:tab w:val="left" w:pos="1701"/>
                <w:tab w:val="left" w:pos="2268"/>
                <w:tab w:val="left" w:pos="3544"/>
              </w:tabs>
              <w:ind w:left="-132"/>
              <w:jc w:val="right"/>
              <w:rPr>
                <w:rFonts w:asciiTheme="majorBidi" w:hAnsiTheme="majorBidi" w:cstheme="majorBidi"/>
                <w:sz w:val="20"/>
                <w:szCs w:val="20"/>
              </w:rPr>
            </w:pPr>
            <w:r w:rsidRPr="001B496E">
              <w:rPr>
                <w:rFonts w:asciiTheme="majorBidi" w:hAnsiTheme="majorBidi" w:cstheme="majorBidi"/>
                <w:sz w:val="20"/>
                <w:szCs w:val="20"/>
              </w:rPr>
              <w:t>51,316</w:t>
            </w:r>
          </w:p>
        </w:tc>
        <w:tc>
          <w:tcPr>
            <w:tcW w:w="234" w:type="dxa"/>
            <w:shd w:val="clear" w:color="auto" w:fill="auto"/>
          </w:tcPr>
          <w:p w14:paraId="303929EE" w14:textId="77777777" w:rsidR="00B70B97" w:rsidRPr="001B496E" w:rsidRDefault="00B70B97" w:rsidP="00B70B97">
            <w:pPr>
              <w:tabs>
                <w:tab w:val="left" w:pos="1701"/>
                <w:tab w:val="left" w:pos="2268"/>
                <w:tab w:val="left" w:pos="3544"/>
              </w:tabs>
              <w:ind w:left="-132"/>
              <w:jc w:val="right"/>
              <w:rPr>
                <w:rFonts w:asciiTheme="majorBidi" w:hAnsiTheme="majorBidi" w:cstheme="majorBidi"/>
                <w:b/>
                <w:bCs/>
                <w:sz w:val="20"/>
                <w:szCs w:val="20"/>
              </w:rPr>
            </w:pPr>
          </w:p>
        </w:tc>
        <w:tc>
          <w:tcPr>
            <w:tcW w:w="1184" w:type="dxa"/>
            <w:shd w:val="clear" w:color="auto" w:fill="auto"/>
          </w:tcPr>
          <w:p w14:paraId="1C0A55AC" w14:textId="77777777" w:rsidR="00B70B97" w:rsidRPr="001B496E" w:rsidRDefault="00B70B97" w:rsidP="00B70B97">
            <w:pPr>
              <w:tabs>
                <w:tab w:val="left" w:pos="1701"/>
                <w:tab w:val="left" w:pos="2268"/>
                <w:tab w:val="left" w:pos="3544"/>
              </w:tabs>
              <w:ind w:left="-132"/>
              <w:jc w:val="right"/>
              <w:rPr>
                <w:rFonts w:asciiTheme="majorBidi" w:hAnsiTheme="majorBidi" w:cstheme="majorBidi"/>
                <w:sz w:val="20"/>
                <w:szCs w:val="20"/>
              </w:rPr>
            </w:pPr>
            <w:r w:rsidRPr="001B496E">
              <w:rPr>
                <w:rFonts w:asciiTheme="majorBidi" w:hAnsiTheme="majorBidi" w:cstheme="majorBidi"/>
                <w:sz w:val="20"/>
                <w:szCs w:val="20"/>
              </w:rPr>
              <w:t>695,023</w:t>
            </w:r>
          </w:p>
        </w:tc>
        <w:tc>
          <w:tcPr>
            <w:tcW w:w="234" w:type="dxa"/>
            <w:shd w:val="clear" w:color="auto" w:fill="auto"/>
          </w:tcPr>
          <w:p w14:paraId="53856287" w14:textId="77777777" w:rsidR="00B70B97" w:rsidRPr="001B496E" w:rsidRDefault="00B70B97" w:rsidP="00B70B97">
            <w:pPr>
              <w:tabs>
                <w:tab w:val="left" w:pos="1701"/>
                <w:tab w:val="left" w:pos="2268"/>
                <w:tab w:val="left" w:pos="3544"/>
              </w:tabs>
              <w:ind w:left="-132"/>
              <w:jc w:val="right"/>
              <w:rPr>
                <w:rFonts w:asciiTheme="majorBidi" w:hAnsiTheme="majorBidi" w:cstheme="majorBidi"/>
                <w:sz w:val="20"/>
                <w:szCs w:val="20"/>
              </w:rPr>
            </w:pPr>
          </w:p>
        </w:tc>
        <w:tc>
          <w:tcPr>
            <w:tcW w:w="1263" w:type="dxa"/>
            <w:shd w:val="clear" w:color="auto" w:fill="auto"/>
          </w:tcPr>
          <w:p w14:paraId="3F21B3FA" w14:textId="77777777" w:rsidR="00B70B97" w:rsidRPr="001B496E" w:rsidRDefault="00B70B97" w:rsidP="00B70B97">
            <w:pPr>
              <w:tabs>
                <w:tab w:val="left" w:pos="1701"/>
                <w:tab w:val="left" w:pos="2268"/>
                <w:tab w:val="left" w:pos="3544"/>
              </w:tabs>
              <w:ind w:left="-132"/>
              <w:jc w:val="right"/>
              <w:rPr>
                <w:rFonts w:asciiTheme="majorBidi" w:hAnsiTheme="majorBidi" w:cstheme="majorBidi"/>
                <w:sz w:val="20"/>
                <w:szCs w:val="20"/>
              </w:rPr>
            </w:pPr>
            <w:r w:rsidRPr="001B496E">
              <w:rPr>
                <w:rFonts w:asciiTheme="majorBidi" w:hAnsiTheme="majorBidi" w:cstheme="majorBidi"/>
                <w:sz w:val="20"/>
                <w:szCs w:val="20"/>
              </w:rPr>
              <w:t>215,019</w:t>
            </w:r>
          </w:p>
        </w:tc>
        <w:tc>
          <w:tcPr>
            <w:tcW w:w="232" w:type="dxa"/>
            <w:shd w:val="clear" w:color="auto" w:fill="auto"/>
          </w:tcPr>
          <w:p w14:paraId="0B025CFC" w14:textId="77777777" w:rsidR="00B70B97" w:rsidRPr="001B496E" w:rsidRDefault="00B70B97" w:rsidP="00B70B97">
            <w:pPr>
              <w:tabs>
                <w:tab w:val="left" w:pos="1701"/>
                <w:tab w:val="left" w:pos="2268"/>
                <w:tab w:val="left" w:pos="3544"/>
              </w:tabs>
              <w:ind w:left="-132"/>
              <w:jc w:val="right"/>
              <w:rPr>
                <w:rFonts w:asciiTheme="majorBidi" w:hAnsiTheme="majorBidi" w:cstheme="majorBidi"/>
                <w:sz w:val="20"/>
                <w:szCs w:val="20"/>
              </w:rPr>
            </w:pPr>
          </w:p>
        </w:tc>
        <w:tc>
          <w:tcPr>
            <w:tcW w:w="1177" w:type="dxa"/>
            <w:shd w:val="clear" w:color="auto" w:fill="auto"/>
          </w:tcPr>
          <w:p w14:paraId="74B5D6E2" w14:textId="77777777" w:rsidR="00B70B97" w:rsidRPr="001B496E" w:rsidRDefault="00B70B97" w:rsidP="00B70B97">
            <w:pPr>
              <w:tabs>
                <w:tab w:val="left" w:pos="1701"/>
                <w:tab w:val="left" w:pos="2268"/>
                <w:tab w:val="left" w:pos="3544"/>
              </w:tabs>
              <w:ind w:left="-132"/>
              <w:jc w:val="right"/>
              <w:rPr>
                <w:rFonts w:asciiTheme="majorBidi" w:hAnsiTheme="majorBidi" w:cstheme="majorBidi"/>
                <w:sz w:val="20"/>
                <w:szCs w:val="20"/>
              </w:rPr>
            </w:pPr>
            <w:r w:rsidRPr="001B496E">
              <w:rPr>
                <w:rFonts w:asciiTheme="majorBidi" w:hAnsiTheme="majorBidi" w:cstheme="majorBidi"/>
                <w:sz w:val="20"/>
                <w:szCs w:val="20"/>
              </w:rPr>
              <w:t>2,794,494</w:t>
            </w:r>
          </w:p>
        </w:tc>
        <w:tc>
          <w:tcPr>
            <w:tcW w:w="232" w:type="dxa"/>
            <w:shd w:val="clear" w:color="auto" w:fill="auto"/>
          </w:tcPr>
          <w:p w14:paraId="7F0183CC" w14:textId="77777777" w:rsidR="00B70B97" w:rsidRPr="001B496E" w:rsidRDefault="00B70B97" w:rsidP="00B70B97">
            <w:pPr>
              <w:tabs>
                <w:tab w:val="left" w:pos="1701"/>
                <w:tab w:val="left" w:pos="2268"/>
                <w:tab w:val="left" w:pos="3544"/>
              </w:tabs>
              <w:ind w:left="-132"/>
              <w:jc w:val="right"/>
              <w:rPr>
                <w:rFonts w:asciiTheme="majorBidi" w:hAnsiTheme="majorBidi" w:cstheme="majorBidi"/>
                <w:sz w:val="20"/>
                <w:szCs w:val="20"/>
              </w:rPr>
            </w:pPr>
          </w:p>
        </w:tc>
        <w:tc>
          <w:tcPr>
            <w:tcW w:w="1057" w:type="dxa"/>
            <w:shd w:val="clear" w:color="auto" w:fill="auto"/>
          </w:tcPr>
          <w:p w14:paraId="782A384B" w14:textId="77777777" w:rsidR="00B70B97" w:rsidRPr="001B496E" w:rsidRDefault="00B70B97" w:rsidP="00B70B97">
            <w:pPr>
              <w:tabs>
                <w:tab w:val="left" w:pos="1701"/>
                <w:tab w:val="left" w:pos="2268"/>
                <w:tab w:val="left" w:pos="3544"/>
              </w:tabs>
              <w:ind w:left="-132"/>
              <w:jc w:val="right"/>
              <w:rPr>
                <w:rFonts w:asciiTheme="majorBidi" w:hAnsiTheme="majorBidi" w:cstheme="majorBidi"/>
                <w:sz w:val="20"/>
                <w:szCs w:val="20"/>
              </w:rPr>
            </w:pPr>
            <w:r w:rsidRPr="001B496E">
              <w:rPr>
                <w:rFonts w:asciiTheme="majorBidi" w:hAnsiTheme="majorBidi" w:cstheme="majorBidi"/>
                <w:sz w:val="20"/>
                <w:szCs w:val="20"/>
              </w:rPr>
              <w:t>9,140</w:t>
            </w:r>
          </w:p>
        </w:tc>
        <w:tc>
          <w:tcPr>
            <w:tcW w:w="238" w:type="dxa"/>
            <w:shd w:val="clear" w:color="auto" w:fill="auto"/>
          </w:tcPr>
          <w:p w14:paraId="06BE99F3" w14:textId="77777777" w:rsidR="00B70B97" w:rsidRPr="001B496E" w:rsidRDefault="00B70B97" w:rsidP="00B70B97">
            <w:pPr>
              <w:tabs>
                <w:tab w:val="left" w:pos="1701"/>
                <w:tab w:val="left" w:pos="2268"/>
                <w:tab w:val="left" w:pos="3544"/>
              </w:tabs>
              <w:ind w:left="-132"/>
              <w:jc w:val="right"/>
              <w:rPr>
                <w:rFonts w:asciiTheme="majorBidi" w:hAnsiTheme="majorBidi" w:cstheme="majorBidi"/>
                <w:sz w:val="20"/>
                <w:szCs w:val="20"/>
              </w:rPr>
            </w:pPr>
          </w:p>
        </w:tc>
        <w:tc>
          <w:tcPr>
            <w:tcW w:w="1185" w:type="dxa"/>
            <w:shd w:val="clear" w:color="auto" w:fill="auto"/>
          </w:tcPr>
          <w:p w14:paraId="5924A6C3" w14:textId="77777777" w:rsidR="00B70B97" w:rsidRPr="001B496E" w:rsidRDefault="00B70B97" w:rsidP="00B70B97">
            <w:pPr>
              <w:tabs>
                <w:tab w:val="left" w:pos="1701"/>
                <w:tab w:val="left" w:pos="2268"/>
                <w:tab w:val="left" w:pos="3544"/>
              </w:tabs>
              <w:ind w:left="-132" w:right="67"/>
              <w:jc w:val="right"/>
              <w:rPr>
                <w:rFonts w:asciiTheme="majorBidi" w:hAnsiTheme="majorBidi" w:cstheme="majorBidi"/>
                <w:sz w:val="20"/>
                <w:szCs w:val="20"/>
              </w:rPr>
            </w:pPr>
            <w:r w:rsidRPr="001B496E">
              <w:rPr>
                <w:rFonts w:asciiTheme="majorBidi" w:hAnsiTheme="majorBidi" w:cstheme="majorBidi"/>
                <w:sz w:val="20"/>
                <w:szCs w:val="20"/>
              </w:rPr>
              <w:t>6,898,778</w:t>
            </w:r>
          </w:p>
        </w:tc>
        <w:tc>
          <w:tcPr>
            <w:tcW w:w="216" w:type="dxa"/>
            <w:shd w:val="clear" w:color="auto" w:fill="auto"/>
          </w:tcPr>
          <w:p w14:paraId="6E1E7C7A" w14:textId="77777777" w:rsidR="00B70B97" w:rsidRPr="001B496E" w:rsidRDefault="00B70B97" w:rsidP="00B70B97">
            <w:pPr>
              <w:tabs>
                <w:tab w:val="left" w:pos="1701"/>
                <w:tab w:val="left" w:pos="2268"/>
                <w:tab w:val="left" w:pos="3544"/>
              </w:tabs>
              <w:ind w:left="-132"/>
              <w:jc w:val="right"/>
              <w:rPr>
                <w:rFonts w:asciiTheme="majorBidi" w:hAnsiTheme="majorBidi" w:cstheme="majorBidi"/>
                <w:sz w:val="20"/>
                <w:szCs w:val="20"/>
              </w:rPr>
            </w:pPr>
          </w:p>
        </w:tc>
        <w:tc>
          <w:tcPr>
            <w:tcW w:w="1202" w:type="dxa"/>
            <w:shd w:val="clear" w:color="auto" w:fill="auto"/>
          </w:tcPr>
          <w:p w14:paraId="229A34E8" w14:textId="77777777" w:rsidR="00B70B97" w:rsidRPr="001B496E" w:rsidRDefault="00B70B97" w:rsidP="00B70B97">
            <w:pPr>
              <w:tabs>
                <w:tab w:val="left" w:pos="1701"/>
                <w:tab w:val="left" w:pos="2268"/>
                <w:tab w:val="left" w:pos="3544"/>
              </w:tabs>
              <w:ind w:left="-132"/>
              <w:jc w:val="right"/>
              <w:rPr>
                <w:rFonts w:asciiTheme="majorBidi" w:hAnsiTheme="majorBidi" w:cstheme="majorBidi"/>
                <w:sz w:val="20"/>
                <w:szCs w:val="20"/>
              </w:rPr>
            </w:pPr>
            <w:r w:rsidRPr="001B496E">
              <w:rPr>
                <w:rFonts w:asciiTheme="majorBidi" w:hAnsiTheme="majorBidi" w:cstheme="majorBidi"/>
                <w:sz w:val="20"/>
                <w:szCs w:val="20"/>
              </w:rPr>
              <w:t>10,663,770</w:t>
            </w:r>
          </w:p>
        </w:tc>
      </w:tr>
      <w:tr w:rsidR="00B70B97" w:rsidRPr="001B496E" w14:paraId="44498894" w14:textId="77777777" w:rsidTr="00B70B97">
        <w:trPr>
          <w:trHeight w:val="221"/>
        </w:trPr>
        <w:tc>
          <w:tcPr>
            <w:tcW w:w="3686" w:type="dxa"/>
          </w:tcPr>
          <w:p w14:paraId="57522A18" w14:textId="77777777" w:rsidR="00B70B97" w:rsidRPr="001B496E" w:rsidRDefault="00B70B97" w:rsidP="00B70B97">
            <w:pPr>
              <w:ind w:left="-90"/>
              <w:jc w:val="thaiDistribute"/>
              <w:rPr>
                <w:rFonts w:asciiTheme="majorBidi" w:hAnsiTheme="majorBidi" w:cstheme="majorBidi"/>
                <w:sz w:val="20"/>
                <w:szCs w:val="20"/>
                <w:highlight w:val="yellow"/>
                <w:cs/>
              </w:rPr>
            </w:pPr>
            <w:r w:rsidRPr="001B496E">
              <w:rPr>
                <w:rFonts w:asciiTheme="majorBidi" w:hAnsiTheme="majorBidi" w:cstheme="majorBidi"/>
                <w:sz w:val="20"/>
                <w:szCs w:val="20"/>
              </w:rPr>
              <w:t>Transfer in</w:t>
            </w:r>
          </w:p>
        </w:tc>
        <w:tc>
          <w:tcPr>
            <w:tcW w:w="233" w:type="dxa"/>
            <w:shd w:val="clear" w:color="auto" w:fill="auto"/>
          </w:tcPr>
          <w:p w14:paraId="0625C68B" w14:textId="77777777" w:rsidR="00B70B97" w:rsidRPr="001B496E" w:rsidRDefault="00B70B97" w:rsidP="00B70B97">
            <w:pPr>
              <w:tabs>
                <w:tab w:val="left" w:pos="1701"/>
                <w:tab w:val="left" w:pos="2268"/>
                <w:tab w:val="left" w:pos="3544"/>
              </w:tabs>
              <w:ind w:left="-132"/>
              <w:jc w:val="center"/>
              <w:rPr>
                <w:rFonts w:asciiTheme="majorBidi" w:hAnsiTheme="majorBidi" w:cstheme="majorBidi"/>
                <w:b/>
                <w:bCs/>
                <w:sz w:val="20"/>
                <w:szCs w:val="20"/>
              </w:rPr>
            </w:pPr>
          </w:p>
        </w:tc>
        <w:tc>
          <w:tcPr>
            <w:tcW w:w="1034" w:type="dxa"/>
            <w:shd w:val="clear" w:color="auto" w:fill="auto"/>
          </w:tcPr>
          <w:p w14:paraId="723E8495" w14:textId="77777777" w:rsidR="00B70B97" w:rsidRPr="001B496E" w:rsidRDefault="00B70B97" w:rsidP="00B70B97">
            <w:pPr>
              <w:tabs>
                <w:tab w:val="left" w:pos="1701"/>
                <w:tab w:val="left" w:pos="2268"/>
                <w:tab w:val="left" w:pos="3544"/>
              </w:tabs>
              <w:ind w:left="-132" w:right="287"/>
              <w:jc w:val="right"/>
              <w:rPr>
                <w:rFonts w:asciiTheme="majorBidi" w:hAnsiTheme="majorBidi" w:cstheme="majorBidi"/>
                <w:sz w:val="20"/>
                <w:szCs w:val="20"/>
              </w:rPr>
            </w:pPr>
            <w:r w:rsidRPr="001B496E">
              <w:rPr>
                <w:rFonts w:asciiTheme="majorBidi" w:hAnsiTheme="majorBidi" w:cstheme="majorBidi"/>
                <w:sz w:val="20"/>
                <w:szCs w:val="20"/>
              </w:rPr>
              <w:t>-</w:t>
            </w:r>
          </w:p>
        </w:tc>
        <w:tc>
          <w:tcPr>
            <w:tcW w:w="234" w:type="dxa"/>
            <w:shd w:val="clear" w:color="auto" w:fill="auto"/>
          </w:tcPr>
          <w:p w14:paraId="637129E9" w14:textId="77777777" w:rsidR="00B70B97" w:rsidRPr="001B496E" w:rsidRDefault="00B70B97" w:rsidP="00B70B97">
            <w:pPr>
              <w:tabs>
                <w:tab w:val="left" w:pos="1701"/>
                <w:tab w:val="left" w:pos="2268"/>
                <w:tab w:val="left" w:pos="3544"/>
              </w:tabs>
              <w:ind w:left="-132"/>
              <w:jc w:val="right"/>
              <w:rPr>
                <w:rFonts w:asciiTheme="majorBidi" w:hAnsiTheme="majorBidi" w:cstheme="majorBidi"/>
                <w:b/>
                <w:bCs/>
                <w:sz w:val="20"/>
                <w:szCs w:val="20"/>
              </w:rPr>
            </w:pPr>
          </w:p>
        </w:tc>
        <w:tc>
          <w:tcPr>
            <w:tcW w:w="1093" w:type="dxa"/>
            <w:shd w:val="clear" w:color="auto" w:fill="auto"/>
          </w:tcPr>
          <w:p w14:paraId="0761AB23" w14:textId="77777777" w:rsidR="00B70B97" w:rsidRPr="001B496E" w:rsidRDefault="00B70B97" w:rsidP="00B70B97">
            <w:pPr>
              <w:tabs>
                <w:tab w:val="left" w:pos="1701"/>
                <w:tab w:val="left" w:pos="2268"/>
                <w:tab w:val="left" w:pos="3544"/>
              </w:tabs>
              <w:ind w:left="-132" w:right="287"/>
              <w:jc w:val="right"/>
              <w:rPr>
                <w:rFonts w:asciiTheme="majorBidi" w:hAnsiTheme="majorBidi" w:cstheme="majorBidi"/>
                <w:sz w:val="20"/>
                <w:szCs w:val="20"/>
              </w:rPr>
            </w:pPr>
            <w:r w:rsidRPr="001B496E">
              <w:rPr>
                <w:rFonts w:asciiTheme="majorBidi" w:hAnsiTheme="majorBidi" w:cstheme="majorBidi"/>
                <w:sz w:val="20"/>
                <w:szCs w:val="20"/>
              </w:rPr>
              <w:t>-</w:t>
            </w:r>
          </w:p>
        </w:tc>
        <w:tc>
          <w:tcPr>
            <w:tcW w:w="234" w:type="dxa"/>
            <w:shd w:val="clear" w:color="auto" w:fill="auto"/>
          </w:tcPr>
          <w:p w14:paraId="48EF08E0" w14:textId="77777777" w:rsidR="00B70B97" w:rsidRPr="001B496E" w:rsidRDefault="00B70B97" w:rsidP="00B70B97">
            <w:pPr>
              <w:tabs>
                <w:tab w:val="left" w:pos="1701"/>
                <w:tab w:val="left" w:pos="2268"/>
                <w:tab w:val="left" w:pos="3544"/>
              </w:tabs>
              <w:ind w:left="-132"/>
              <w:jc w:val="right"/>
              <w:rPr>
                <w:rFonts w:asciiTheme="majorBidi" w:hAnsiTheme="majorBidi" w:cstheme="majorBidi"/>
                <w:b/>
                <w:bCs/>
                <w:sz w:val="20"/>
                <w:szCs w:val="20"/>
              </w:rPr>
            </w:pPr>
          </w:p>
        </w:tc>
        <w:tc>
          <w:tcPr>
            <w:tcW w:w="1093" w:type="dxa"/>
            <w:shd w:val="clear" w:color="auto" w:fill="auto"/>
          </w:tcPr>
          <w:p w14:paraId="153444D5" w14:textId="77777777" w:rsidR="00B70B97" w:rsidRPr="001B496E" w:rsidRDefault="00B70B97" w:rsidP="00B70B97">
            <w:pPr>
              <w:tabs>
                <w:tab w:val="left" w:pos="1701"/>
                <w:tab w:val="left" w:pos="2268"/>
                <w:tab w:val="left" w:pos="3544"/>
              </w:tabs>
              <w:ind w:left="-132"/>
              <w:jc w:val="right"/>
              <w:rPr>
                <w:rFonts w:asciiTheme="majorBidi" w:hAnsiTheme="majorBidi" w:cstheme="majorBidi"/>
                <w:sz w:val="20"/>
                <w:szCs w:val="20"/>
              </w:rPr>
            </w:pPr>
            <w:r w:rsidRPr="001B496E">
              <w:rPr>
                <w:rFonts w:asciiTheme="majorBidi" w:hAnsiTheme="majorBidi" w:cstheme="majorBidi"/>
                <w:sz w:val="20"/>
                <w:szCs w:val="20"/>
              </w:rPr>
              <w:t>566,640</w:t>
            </w:r>
          </w:p>
        </w:tc>
        <w:tc>
          <w:tcPr>
            <w:tcW w:w="234" w:type="dxa"/>
            <w:shd w:val="clear" w:color="auto" w:fill="auto"/>
          </w:tcPr>
          <w:p w14:paraId="11414F7C" w14:textId="77777777" w:rsidR="00B70B97" w:rsidRPr="001B496E" w:rsidRDefault="00B70B97" w:rsidP="00B70B97">
            <w:pPr>
              <w:tabs>
                <w:tab w:val="left" w:pos="1701"/>
                <w:tab w:val="left" w:pos="2268"/>
                <w:tab w:val="left" w:pos="3544"/>
              </w:tabs>
              <w:ind w:left="-132"/>
              <w:jc w:val="right"/>
              <w:rPr>
                <w:rFonts w:asciiTheme="majorBidi" w:hAnsiTheme="majorBidi" w:cstheme="majorBidi"/>
                <w:b/>
                <w:bCs/>
                <w:sz w:val="20"/>
                <w:szCs w:val="20"/>
              </w:rPr>
            </w:pPr>
          </w:p>
        </w:tc>
        <w:tc>
          <w:tcPr>
            <w:tcW w:w="1184" w:type="dxa"/>
            <w:shd w:val="clear" w:color="auto" w:fill="auto"/>
          </w:tcPr>
          <w:p w14:paraId="1193130E" w14:textId="77777777" w:rsidR="00B70B97" w:rsidRPr="001B496E" w:rsidRDefault="00B70B97" w:rsidP="00B70B97">
            <w:pPr>
              <w:tabs>
                <w:tab w:val="left" w:pos="1701"/>
                <w:tab w:val="left" w:pos="2268"/>
                <w:tab w:val="left" w:pos="3544"/>
              </w:tabs>
              <w:ind w:left="-132"/>
              <w:jc w:val="right"/>
              <w:rPr>
                <w:rFonts w:asciiTheme="majorBidi" w:hAnsiTheme="majorBidi" w:cstheme="majorBidi"/>
                <w:sz w:val="20"/>
                <w:szCs w:val="20"/>
              </w:rPr>
            </w:pPr>
            <w:r w:rsidRPr="001B496E">
              <w:rPr>
                <w:rFonts w:asciiTheme="majorBidi" w:hAnsiTheme="majorBidi" w:cstheme="majorBidi"/>
                <w:sz w:val="20"/>
                <w:szCs w:val="20"/>
              </w:rPr>
              <w:t>3,941,935</w:t>
            </w:r>
          </w:p>
        </w:tc>
        <w:tc>
          <w:tcPr>
            <w:tcW w:w="234" w:type="dxa"/>
            <w:shd w:val="clear" w:color="auto" w:fill="auto"/>
          </w:tcPr>
          <w:p w14:paraId="524EACBE" w14:textId="77777777" w:rsidR="00B70B97" w:rsidRPr="001B496E" w:rsidRDefault="00B70B97" w:rsidP="00B70B97">
            <w:pPr>
              <w:tabs>
                <w:tab w:val="left" w:pos="1701"/>
                <w:tab w:val="left" w:pos="2268"/>
                <w:tab w:val="left" w:pos="3544"/>
              </w:tabs>
              <w:ind w:left="-132"/>
              <w:jc w:val="right"/>
              <w:rPr>
                <w:rFonts w:asciiTheme="majorBidi" w:hAnsiTheme="majorBidi" w:cstheme="majorBidi"/>
                <w:sz w:val="20"/>
                <w:szCs w:val="20"/>
              </w:rPr>
            </w:pPr>
          </w:p>
        </w:tc>
        <w:tc>
          <w:tcPr>
            <w:tcW w:w="1263" w:type="dxa"/>
            <w:shd w:val="clear" w:color="auto" w:fill="auto"/>
          </w:tcPr>
          <w:p w14:paraId="2F45D8C1" w14:textId="77777777" w:rsidR="00B70B97" w:rsidRPr="001B496E" w:rsidRDefault="00B70B97" w:rsidP="00B70B97">
            <w:pPr>
              <w:tabs>
                <w:tab w:val="left" w:pos="1701"/>
                <w:tab w:val="left" w:pos="2268"/>
                <w:tab w:val="left" w:pos="3544"/>
              </w:tabs>
              <w:ind w:left="-132" w:right="287"/>
              <w:jc w:val="right"/>
              <w:rPr>
                <w:rFonts w:asciiTheme="majorBidi" w:hAnsiTheme="majorBidi" w:cstheme="majorBidi"/>
                <w:sz w:val="20"/>
                <w:szCs w:val="20"/>
              </w:rPr>
            </w:pPr>
            <w:r w:rsidRPr="001B496E">
              <w:rPr>
                <w:rFonts w:asciiTheme="majorBidi" w:hAnsiTheme="majorBidi" w:cstheme="majorBidi"/>
                <w:sz w:val="20"/>
                <w:szCs w:val="20"/>
              </w:rPr>
              <w:t>-</w:t>
            </w:r>
          </w:p>
        </w:tc>
        <w:tc>
          <w:tcPr>
            <w:tcW w:w="232" w:type="dxa"/>
            <w:shd w:val="clear" w:color="auto" w:fill="auto"/>
          </w:tcPr>
          <w:p w14:paraId="259934E3" w14:textId="77777777" w:rsidR="00B70B97" w:rsidRPr="001B496E" w:rsidRDefault="00B70B97" w:rsidP="00B70B97">
            <w:pPr>
              <w:tabs>
                <w:tab w:val="left" w:pos="1701"/>
                <w:tab w:val="left" w:pos="2268"/>
                <w:tab w:val="left" w:pos="3544"/>
              </w:tabs>
              <w:ind w:left="-132"/>
              <w:jc w:val="right"/>
              <w:rPr>
                <w:rFonts w:asciiTheme="majorBidi" w:hAnsiTheme="majorBidi" w:cstheme="majorBidi"/>
                <w:sz w:val="20"/>
                <w:szCs w:val="20"/>
              </w:rPr>
            </w:pPr>
          </w:p>
        </w:tc>
        <w:tc>
          <w:tcPr>
            <w:tcW w:w="1177" w:type="dxa"/>
            <w:shd w:val="clear" w:color="auto" w:fill="auto"/>
          </w:tcPr>
          <w:p w14:paraId="018EBAF7" w14:textId="77777777" w:rsidR="00B70B97" w:rsidRPr="001B496E" w:rsidRDefault="00B70B97" w:rsidP="00B70B97">
            <w:pPr>
              <w:tabs>
                <w:tab w:val="left" w:pos="1701"/>
                <w:tab w:val="left" w:pos="2268"/>
                <w:tab w:val="left" w:pos="3544"/>
              </w:tabs>
              <w:ind w:left="-132" w:right="287"/>
              <w:jc w:val="right"/>
              <w:rPr>
                <w:rFonts w:asciiTheme="majorBidi" w:hAnsiTheme="majorBidi" w:cstheme="majorBidi"/>
                <w:sz w:val="20"/>
                <w:szCs w:val="20"/>
              </w:rPr>
            </w:pPr>
            <w:r w:rsidRPr="001B496E">
              <w:rPr>
                <w:rFonts w:asciiTheme="majorBidi" w:hAnsiTheme="majorBidi" w:cstheme="majorBidi"/>
                <w:sz w:val="20"/>
                <w:szCs w:val="20"/>
              </w:rPr>
              <w:t>-</w:t>
            </w:r>
          </w:p>
        </w:tc>
        <w:tc>
          <w:tcPr>
            <w:tcW w:w="232" w:type="dxa"/>
            <w:shd w:val="clear" w:color="auto" w:fill="auto"/>
          </w:tcPr>
          <w:p w14:paraId="5BA748AE" w14:textId="77777777" w:rsidR="00B70B97" w:rsidRPr="001B496E" w:rsidRDefault="00B70B97" w:rsidP="00B70B97">
            <w:pPr>
              <w:tabs>
                <w:tab w:val="left" w:pos="1701"/>
                <w:tab w:val="left" w:pos="2268"/>
                <w:tab w:val="left" w:pos="3544"/>
              </w:tabs>
              <w:ind w:left="-132"/>
              <w:jc w:val="right"/>
              <w:rPr>
                <w:rFonts w:asciiTheme="majorBidi" w:hAnsiTheme="majorBidi" w:cstheme="majorBidi"/>
                <w:sz w:val="20"/>
                <w:szCs w:val="20"/>
              </w:rPr>
            </w:pPr>
          </w:p>
        </w:tc>
        <w:tc>
          <w:tcPr>
            <w:tcW w:w="1057" w:type="dxa"/>
            <w:shd w:val="clear" w:color="auto" w:fill="auto"/>
          </w:tcPr>
          <w:p w14:paraId="3B9C28D5" w14:textId="77777777" w:rsidR="00B70B97" w:rsidRPr="001B496E" w:rsidRDefault="00B70B97" w:rsidP="00B70B97">
            <w:pPr>
              <w:tabs>
                <w:tab w:val="left" w:pos="1701"/>
                <w:tab w:val="left" w:pos="2268"/>
                <w:tab w:val="left" w:pos="3544"/>
              </w:tabs>
              <w:ind w:left="-132" w:right="287"/>
              <w:jc w:val="right"/>
              <w:rPr>
                <w:rFonts w:asciiTheme="majorBidi" w:hAnsiTheme="majorBidi" w:cstheme="majorBidi"/>
                <w:sz w:val="20"/>
                <w:szCs w:val="20"/>
              </w:rPr>
            </w:pPr>
            <w:r w:rsidRPr="001B496E">
              <w:rPr>
                <w:rFonts w:asciiTheme="majorBidi" w:hAnsiTheme="majorBidi" w:cstheme="majorBidi"/>
                <w:sz w:val="20"/>
                <w:szCs w:val="20"/>
              </w:rPr>
              <w:t>-</w:t>
            </w:r>
          </w:p>
        </w:tc>
        <w:tc>
          <w:tcPr>
            <w:tcW w:w="238" w:type="dxa"/>
            <w:shd w:val="clear" w:color="auto" w:fill="auto"/>
          </w:tcPr>
          <w:p w14:paraId="70D74EB7" w14:textId="77777777" w:rsidR="00B70B97" w:rsidRPr="001B496E" w:rsidRDefault="00B70B97" w:rsidP="00B70B97">
            <w:pPr>
              <w:tabs>
                <w:tab w:val="left" w:pos="1701"/>
                <w:tab w:val="left" w:pos="2268"/>
                <w:tab w:val="left" w:pos="3544"/>
              </w:tabs>
              <w:ind w:left="-132"/>
              <w:jc w:val="right"/>
              <w:rPr>
                <w:rFonts w:asciiTheme="majorBidi" w:hAnsiTheme="majorBidi" w:cstheme="majorBidi"/>
                <w:sz w:val="20"/>
                <w:szCs w:val="20"/>
              </w:rPr>
            </w:pPr>
          </w:p>
        </w:tc>
        <w:tc>
          <w:tcPr>
            <w:tcW w:w="1185" w:type="dxa"/>
            <w:shd w:val="clear" w:color="auto" w:fill="auto"/>
          </w:tcPr>
          <w:p w14:paraId="0EF3AC6F" w14:textId="77777777" w:rsidR="00B70B97" w:rsidRPr="001B496E" w:rsidRDefault="00B70B97" w:rsidP="00B70B97">
            <w:pPr>
              <w:tabs>
                <w:tab w:val="left" w:pos="1701"/>
                <w:tab w:val="left" w:pos="2268"/>
                <w:tab w:val="left" w:pos="3544"/>
              </w:tabs>
              <w:ind w:left="-132" w:right="287"/>
              <w:jc w:val="right"/>
              <w:rPr>
                <w:rFonts w:asciiTheme="majorBidi" w:hAnsiTheme="majorBidi" w:cstheme="majorBidi"/>
                <w:sz w:val="20"/>
                <w:szCs w:val="20"/>
              </w:rPr>
            </w:pPr>
            <w:r w:rsidRPr="001B496E">
              <w:rPr>
                <w:rFonts w:asciiTheme="majorBidi" w:hAnsiTheme="majorBidi" w:cstheme="majorBidi"/>
                <w:sz w:val="20"/>
                <w:szCs w:val="20"/>
              </w:rPr>
              <w:t>-</w:t>
            </w:r>
          </w:p>
        </w:tc>
        <w:tc>
          <w:tcPr>
            <w:tcW w:w="216" w:type="dxa"/>
            <w:shd w:val="clear" w:color="auto" w:fill="auto"/>
          </w:tcPr>
          <w:p w14:paraId="352ACBCF" w14:textId="77777777" w:rsidR="00B70B97" w:rsidRPr="001B496E" w:rsidRDefault="00B70B97" w:rsidP="00B70B97">
            <w:pPr>
              <w:tabs>
                <w:tab w:val="left" w:pos="1701"/>
                <w:tab w:val="left" w:pos="2268"/>
                <w:tab w:val="left" w:pos="3544"/>
              </w:tabs>
              <w:ind w:left="-132"/>
              <w:jc w:val="right"/>
              <w:rPr>
                <w:rFonts w:asciiTheme="majorBidi" w:hAnsiTheme="majorBidi" w:cstheme="majorBidi"/>
                <w:sz w:val="20"/>
                <w:szCs w:val="20"/>
              </w:rPr>
            </w:pPr>
          </w:p>
        </w:tc>
        <w:tc>
          <w:tcPr>
            <w:tcW w:w="1202" w:type="dxa"/>
            <w:shd w:val="clear" w:color="auto" w:fill="auto"/>
          </w:tcPr>
          <w:p w14:paraId="45D9817E" w14:textId="77777777" w:rsidR="00B70B97" w:rsidRPr="001B496E" w:rsidRDefault="00B70B97" w:rsidP="00B70B97">
            <w:pPr>
              <w:tabs>
                <w:tab w:val="left" w:pos="1701"/>
                <w:tab w:val="left" w:pos="2268"/>
                <w:tab w:val="left" w:pos="3544"/>
              </w:tabs>
              <w:ind w:left="-132"/>
              <w:jc w:val="right"/>
              <w:rPr>
                <w:rFonts w:asciiTheme="majorBidi" w:hAnsiTheme="majorBidi" w:cstheme="majorBidi"/>
                <w:sz w:val="20"/>
                <w:szCs w:val="20"/>
              </w:rPr>
            </w:pPr>
            <w:r w:rsidRPr="001B496E">
              <w:rPr>
                <w:rFonts w:asciiTheme="majorBidi" w:hAnsiTheme="majorBidi" w:cstheme="majorBidi"/>
                <w:sz w:val="20"/>
                <w:szCs w:val="20"/>
              </w:rPr>
              <w:t>4,508,575</w:t>
            </w:r>
          </w:p>
        </w:tc>
      </w:tr>
      <w:tr w:rsidR="00B70B97" w:rsidRPr="001B496E" w14:paraId="05F66560" w14:textId="77777777" w:rsidTr="00B70B97">
        <w:trPr>
          <w:trHeight w:val="221"/>
        </w:trPr>
        <w:tc>
          <w:tcPr>
            <w:tcW w:w="3686" w:type="dxa"/>
          </w:tcPr>
          <w:p w14:paraId="54096C62" w14:textId="77777777" w:rsidR="00B70B97" w:rsidRPr="001B496E" w:rsidRDefault="00B70B97" w:rsidP="00B70B97">
            <w:pPr>
              <w:ind w:left="-90"/>
              <w:jc w:val="thaiDistribute"/>
              <w:rPr>
                <w:rFonts w:asciiTheme="majorBidi" w:hAnsiTheme="majorBidi" w:cstheme="majorBidi"/>
                <w:sz w:val="20"/>
                <w:szCs w:val="20"/>
                <w:cs/>
              </w:rPr>
            </w:pPr>
            <w:r w:rsidRPr="001B496E">
              <w:rPr>
                <w:rFonts w:asciiTheme="majorBidi" w:hAnsiTheme="majorBidi" w:cstheme="majorBidi"/>
                <w:sz w:val="20"/>
                <w:szCs w:val="20"/>
              </w:rPr>
              <w:t>Surplus on Assets Revaluation</w:t>
            </w:r>
          </w:p>
        </w:tc>
        <w:tc>
          <w:tcPr>
            <w:tcW w:w="233" w:type="dxa"/>
            <w:shd w:val="clear" w:color="auto" w:fill="auto"/>
          </w:tcPr>
          <w:p w14:paraId="088FC48C" w14:textId="77777777" w:rsidR="00B70B97" w:rsidRPr="001B496E" w:rsidRDefault="00B70B97" w:rsidP="00B70B97">
            <w:pPr>
              <w:tabs>
                <w:tab w:val="left" w:pos="1701"/>
                <w:tab w:val="left" w:pos="2268"/>
                <w:tab w:val="left" w:pos="3544"/>
              </w:tabs>
              <w:ind w:left="-132"/>
              <w:jc w:val="center"/>
              <w:rPr>
                <w:rFonts w:asciiTheme="majorBidi" w:hAnsiTheme="majorBidi" w:cstheme="majorBidi"/>
                <w:b/>
                <w:bCs/>
                <w:sz w:val="20"/>
                <w:szCs w:val="20"/>
              </w:rPr>
            </w:pPr>
          </w:p>
        </w:tc>
        <w:tc>
          <w:tcPr>
            <w:tcW w:w="1034" w:type="dxa"/>
            <w:shd w:val="clear" w:color="auto" w:fill="auto"/>
          </w:tcPr>
          <w:p w14:paraId="0E73D347" w14:textId="77777777" w:rsidR="00B70B97" w:rsidRPr="001B496E" w:rsidRDefault="00B70B97" w:rsidP="00B70B97">
            <w:pPr>
              <w:tabs>
                <w:tab w:val="left" w:pos="1701"/>
                <w:tab w:val="left" w:pos="2268"/>
                <w:tab w:val="left" w:pos="3544"/>
              </w:tabs>
              <w:ind w:left="-132" w:right="287"/>
              <w:jc w:val="right"/>
              <w:rPr>
                <w:rFonts w:asciiTheme="majorBidi" w:hAnsiTheme="majorBidi" w:cstheme="majorBidi"/>
                <w:sz w:val="20"/>
                <w:szCs w:val="20"/>
              </w:rPr>
            </w:pPr>
            <w:r w:rsidRPr="001B496E">
              <w:rPr>
                <w:rFonts w:asciiTheme="majorBidi" w:hAnsiTheme="majorBidi" w:cstheme="majorBidi"/>
                <w:sz w:val="20"/>
                <w:szCs w:val="20"/>
              </w:rPr>
              <w:t>-</w:t>
            </w:r>
          </w:p>
        </w:tc>
        <w:tc>
          <w:tcPr>
            <w:tcW w:w="234" w:type="dxa"/>
            <w:shd w:val="clear" w:color="auto" w:fill="auto"/>
          </w:tcPr>
          <w:p w14:paraId="0C7D08E9" w14:textId="77777777" w:rsidR="00B70B97" w:rsidRPr="001B496E" w:rsidRDefault="00B70B97" w:rsidP="00B70B97">
            <w:pPr>
              <w:tabs>
                <w:tab w:val="left" w:pos="1701"/>
                <w:tab w:val="left" w:pos="2268"/>
                <w:tab w:val="left" w:pos="3544"/>
              </w:tabs>
              <w:ind w:left="-132"/>
              <w:jc w:val="right"/>
              <w:rPr>
                <w:rFonts w:asciiTheme="majorBidi" w:hAnsiTheme="majorBidi" w:cstheme="majorBidi"/>
                <w:b/>
                <w:bCs/>
                <w:sz w:val="20"/>
                <w:szCs w:val="20"/>
              </w:rPr>
            </w:pPr>
          </w:p>
        </w:tc>
        <w:tc>
          <w:tcPr>
            <w:tcW w:w="1093" w:type="dxa"/>
            <w:shd w:val="clear" w:color="auto" w:fill="auto"/>
          </w:tcPr>
          <w:p w14:paraId="33CB9C60" w14:textId="77777777" w:rsidR="00B70B97" w:rsidRPr="001B496E" w:rsidRDefault="00B70B97" w:rsidP="00B70B97">
            <w:pPr>
              <w:tabs>
                <w:tab w:val="left" w:pos="1701"/>
                <w:tab w:val="left" w:pos="2268"/>
                <w:tab w:val="left" w:pos="3544"/>
              </w:tabs>
              <w:ind w:left="-132"/>
              <w:jc w:val="right"/>
              <w:rPr>
                <w:rFonts w:asciiTheme="majorBidi" w:hAnsiTheme="majorBidi" w:cstheme="majorBidi"/>
                <w:sz w:val="20"/>
                <w:szCs w:val="20"/>
              </w:rPr>
            </w:pPr>
            <w:r w:rsidRPr="001B496E">
              <w:rPr>
                <w:rFonts w:asciiTheme="majorBidi" w:hAnsiTheme="majorBidi" w:cstheme="majorBidi"/>
                <w:sz w:val="20"/>
                <w:szCs w:val="20"/>
              </w:rPr>
              <w:t>123,755,000</w:t>
            </w:r>
          </w:p>
        </w:tc>
        <w:tc>
          <w:tcPr>
            <w:tcW w:w="234" w:type="dxa"/>
            <w:shd w:val="clear" w:color="auto" w:fill="auto"/>
          </w:tcPr>
          <w:p w14:paraId="253ADE87" w14:textId="77777777" w:rsidR="00B70B97" w:rsidRPr="001B496E" w:rsidRDefault="00B70B97" w:rsidP="00B70B97">
            <w:pPr>
              <w:tabs>
                <w:tab w:val="left" w:pos="1701"/>
                <w:tab w:val="left" w:pos="2268"/>
                <w:tab w:val="left" w:pos="3544"/>
              </w:tabs>
              <w:ind w:left="-132"/>
              <w:jc w:val="right"/>
              <w:rPr>
                <w:rFonts w:asciiTheme="majorBidi" w:hAnsiTheme="majorBidi" w:cstheme="majorBidi"/>
                <w:b/>
                <w:bCs/>
                <w:sz w:val="20"/>
                <w:szCs w:val="20"/>
              </w:rPr>
            </w:pPr>
          </w:p>
        </w:tc>
        <w:tc>
          <w:tcPr>
            <w:tcW w:w="1093" w:type="dxa"/>
            <w:shd w:val="clear" w:color="auto" w:fill="auto"/>
          </w:tcPr>
          <w:p w14:paraId="5E7797BD" w14:textId="77777777" w:rsidR="00B70B97" w:rsidRPr="001B496E" w:rsidRDefault="00B70B97" w:rsidP="00B70B97">
            <w:pPr>
              <w:tabs>
                <w:tab w:val="left" w:pos="1701"/>
                <w:tab w:val="left" w:pos="2268"/>
                <w:tab w:val="left" w:pos="3544"/>
              </w:tabs>
              <w:ind w:left="-132" w:right="287"/>
              <w:jc w:val="right"/>
              <w:rPr>
                <w:rFonts w:asciiTheme="majorBidi" w:hAnsiTheme="majorBidi" w:cstheme="majorBidi"/>
                <w:sz w:val="20"/>
                <w:szCs w:val="20"/>
              </w:rPr>
            </w:pPr>
            <w:r w:rsidRPr="001B496E">
              <w:rPr>
                <w:rFonts w:asciiTheme="majorBidi" w:hAnsiTheme="majorBidi" w:cstheme="majorBidi"/>
                <w:sz w:val="20"/>
                <w:szCs w:val="20"/>
              </w:rPr>
              <w:t>-</w:t>
            </w:r>
          </w:p>
        </w:tc>
        <w:tc>
          <w:tcPr>
            <w:tcW w:w="234" w:type="dxa"/>
            <w:shd w:val="clear" w:color="auto" w:fill="auto"/>
          </w:tcPr>
          <w:p w14:paraId="2D051E6E" w14:textId="77777777" w:rsidR="00B70B97" w:rsidRPr="001B496E" w:rsidRDefault="00B70B97" w:rsidP="00B70B97">
            <w:pPr>
              <w:tabs>
                <w:tab w:val="left" w:pos="1701"/>
                <w:tab w:val="left" w:pos="2268"/>
                <w:tab w:val="left" w:pos="3544"/>
              </w:tabs>
              <w:ind w:left="-132"/>
              <w:jc w:val="right"/>
              <w:rPr>
                <w:rFonts w:asciiTheme="majorBidi" w:hAnsiTheme="majorBidi" w:cstheme="majorBidi"/>
                <w:b/>
                <w:bCs/>
                <w:sz w:val="20"/>
                <w:szCs w:val="20"/>
              </w:rPr>
            </w:pPr>
          </w:p>
        </w:tc>
        <w:tc>
          <w:tcPr>
            <w:tcW w:w="1184" w:type="dxa"/>
            <w:shd w:val="clear" w:color="auto" w:fill="auto"/>
          </w:tcPr>
          <w:p w14:paraId="386D2399" w14:textId="77777777" w:rsidR="00B70B97" w:rsidRPr="001B496E" w:rsidRDefault="00B70B97" w:rsidP="00B70B97">
            <w:pPr>
              <w:tabs>
                <w:tab w:val="left" w:pos="1701"/>
                <w:tab w:val="left" w:pos="2268"/>
                <w:tab w:val="left" w:pos="3544"/>
              </w:tabs>
              <w:ind w:left="-132" w:right="287"/>
              <w:jc w:val="right"/>
              <w:rPr>
                <w:rFonts w:asciiTheme="majorBidi" w:hAnsiTheme="majorBidi" w:cstheme="majorBidi"/>
                <w:sz w:val="20"/>
                <w:szCs w:val="20"/>
              </w:rPr>
            </w:pPr>
            <w:r w:rsidRPr="001B496E">
              <w:rPr>
                <w:rFonts w:asciiTheme="majorBidi" w:hAnsiTheme="majorBidi" w:cstheme="majorBidi"/>
                <w:sz w:val="20"/>
                <w:szCs w:val="20"/>
              </w:rPr>
              <w:t>-</w:t>
            </w:r>
          </w:p>
        </w:tc>
        <w:tc>
          <w:tcPr>
            <w:tcW w:w="234" w:type="dxa"/>
            <w:shd w:val="clear" w:color="auto" w:fill="auto"/>
          </w:tcPr>
          <w:p w14:paraId="4DFB82EB" w14:textId="77777777" w:rsidR="00B70B97" w:rsidRPr="001B496E" w:rsidRDefault="00B70B97" w:rsidP="00B70B97">
            <w:pPr>
              <w:tabs>
                <w:tab w:val="left" w:pos="1701"/>
                <w:tab w:val="left" w:pos="2268"/>
                <w:tab w:val="left" w:pos="3544"/>
              </w:tabs>
              <w:ind w:left="-132"/>
              <w:jc w:val="right"/>
              <w:rPr>
                <w:rFonts w:asciiTheme="majorBidi" w:hAnsiTheme="majorBidi" w:cstheme="majorBidi"/>
                <w:sz w:val="20"/>
                <w:szCs w:val="20"/>
              </w:rPr>
            </w:pPr>
          </w:p>
        </w:tc>
        <w:tc>
          <w:tcPr>
            <w:tcW w:w="1263" w:type="dxa"/>
            <w:shd w:val="clear" w:color="auto" w:fill="auto"/>
          </w:tcPr>
          <w:p w14:paraId="44DA3F26" w14:textId="77777777" w:rsidR="00B70B97" w:rsidRPr="001B496E" w:rsidRDefault="00B70B97" w:rsidP="00B70B97">
            <w:pPr>
              <w:tabs>
                <w:tab w:val="left" w:pos="1701"/>
                <w:tab w:val="left" w:pos="2268"/>
                <w:tab w:val="left" w:pos="3544"/>
              </w:tabs>
              <w:ind w:left="-132" w:right="287"/>
              <w:jc w:val="right"/>
              <w:rPr>
                <w:rFonts w:asciiTheme="majorBidi" w:hAnsiTheme="majorBidi" w:cstheme="majorBidi"/>
                <w:sz w:val="20"/>
                <w:szCs w:val="20"/>
              </w:rPr>
            </w:pPr>
            <w:r w:rsidRPr="001B496E">
              <w:rPr>
                <w:rFonts w:asciiTheme="majorBidi" w:hAnsiTheme="majorBidi" w:cstheme="majorBidi"/>
                <w:sz w:val="20"/>
                <w:szCs w:val="20"/>
              </w:rPr>
              <w:t>-</w:t>
            </w:r>
          </w:p>
        </w:tc>
        <w:tc>
          <w:tcPr>
            <w:tcW w:w="232" w:type="dxa"/>
            <w:shd w:val="clear" w:color="auto" w:fill="auto"/>
          </w:tcPr>
          <w:p w14:paraId="03B55D1D" w14:textId="77777777" w:rsidR="00B70B97" w:rsidRPr="001B496E" w:rsidRDefault="00B70B97" w:rsidP="00B70B97">
            <w:pPr>
              <w:tabs>
                <w:tab w:val="left" w:pos="1701"/>
                <w:tab w:val="left" w:pos="2268"/>
                <w:tab w:val="left" w:pos="3544"/>
              </w:tabs>
              <w:ind w:left="-132"/>
              <w:jc w:val="right"/>
              <w:rPr>
                <w:rFonts w:asciiTheme="majorBidi" w:hAnsiTheme="majorBidi" w:cstheme="majorBidi"/>
                <w:sz w:val="20"/>
                <w:szCs w:val="20"/>
              </w:rPr>
            </w:pPr>
          </w:p>
        </w:tc>
        <w:tc>
          <w:tcPr>
            <w:tcW w:w="1177" w:type="dxa"/>
            <w:shd w:val="clear" w:color="auto" w:fill="auto"/>
          </w:tcPr>
          <w:p w14:paraId="5FC1DFE0" w14:textId="77777777" w:rsidR="00B70B97" w:rsidRPr="001B496E" w:rsidRDefault="00B70B97" w:rsidP="00B70B97">
            <w:pPr>
              <w:tabs>
                <w:tab w:val="left" w:pos="1701"/>
                <w:tab w:val="left" w:pos="2268"/>
                <w:tab w:val="left" w:pos="3544"/>
              </w:tabs>
              <w:ind w:left="-132" w:right="287"/>
              <w:jc w:val="right"/>
              <w:rPr>
                <w:rFonts w:asciiTheme="majorBidi" w:hAnsiTheme="majorBidi" w:cstheme="majorBidi"/>
                <w:sz w:val="20"/>
                <w:szCs w:val="20"/>
              </w:rPr>
            </w:pPr>
            <w:r w:rsidRPr="001B496E">
              <w:rPr>
                <w:rFonts w:asciiTheme="majorBidi" w:hAnsiTheme="majorBidi" w:cstheme="majorBidi"/>
                <w:sz w:val="20"/>
                <w:szCs w:val="20"/>
              </w:rPr>
              <w:t>-</w:t>
            </w:r>
          </w:p>
        </w:tc>
        <w:tc>
          <w:tcPr>
            <w:tcW w:w="232" w:type="dxa"/>
            <w:shd w:val="clear" w:color="auto" w:fill="auto"/>
          </w:tcPr>
          <w:p w14:paraId="2BB67303" w14:textId="77777777" w:rsidR="00B70B97" w:rsidRPr="001B496E" w:rsidRDefault="00B70B97" w:rsidP="00B70B97">
            <w:pPr>
              <w:tabs>
                <w:tab w:val="left" w:pos="1701"/>
                <w:tab w:val="left" w:pos="2268"/>
                <w:tab w:val="left" w:pos="3544"/>
              </w:tabs>
              <w:ind w:left="-132"/>
              <w:jc w:val="right"/>
              <w:rPr>
                <w:rFonts w:asciiTheme="majorBidi" w:hAnsiTheme="majorBidi" w:cstheme="majorBidi"/>
                <w:sz w:val="20"/>
                <w:szCs w:val="20"/>
              </w:rPr>
            </w:pPr>
          </w:p>
        </w:tc>
        <w:tc>
          <w:tcPr>
            <w:tcW w:w="1057" w:type="dxa"/>
            <w:shd w:val="clear" w:color="auto" w:fill="auto"/>
          </w:tcPr>
          <w:p w14:paraId="1166FD61" w14:textId="77777777" w:rsidR="00B70B97" w:rsidRPr="001B496E" w:rsidRDefault="00B70B97" w:rsidP="00B70B97">
            <w:pPr>
              <w:tabs>
                <w:tab w:val="left" w:pos="1701"/>
                <w:tab w:val="left" w:pos="2268"/>
                <w:tab w:val="left" w:pos="3544"/>
              </w:tabs>
              <w:ind w:left="-132" w:right="287"/>
              <w:jc w:val="right"/>
              <w:rPr>
                <w:rFonts w:asciiTheme="majorBidi" w:hAnsiTheme="majorBidi" w:cstheme="majorBidi"/>
                <w:sz w:val="20"/>
                <w:szCs w:val="20"/>
              </w:rPr>
            </w:pPr>
            <w:r w:rsidRPr="001B496E">
              <w:rPr>
                <w:rFonts w:asciiTheme="majorBidi" w:hAnsiTheme="majorBidi" w:cstheme="majorBidi"/>
                <w:sz w:val="20"/>
                <w:szCs w:val="20"/>
              </w:rPr>
              <w:t>-</w:t>
            </w:r>
          </w:p>
        </w:tc>
        <w:tc>
          <w:tcPr>
            <w:tcW w:w="238" w:type="dxa"/>
            <w:shd w:val="clear" w:color="auto" w:fill="auto"/>
          </w:tcPr>
          <w:p w14:paraId="37132A10" w14:textId="77777777" w:rsidR="00B70B97" w:rsidRPr="001B496E" w:rsidRDefault="00B70B97" w:rsidP="00B70B97">
            <w:pPr>
              <w:tabs>
                <w:tab w:val="left" w:pos="1701"/>
                <w:tab w:val="left" w:pos="2268"/>
                <w:tab w:val="left" w:pos="3544"/>
              </w:tabs>
              <w:ind w:left="-132"/>
              <w:jc w:val="right"/>
              <w:rPr>
                <w:rFonts w:asciiTheme="majorBidi" w:hAnsiTheme="majorBidi" w:cstheme="majorBidi"/>
                <w:sz w:val="20"/>
                <w:szCs w:val="20"/>
              </w:rPr>
            </w:pPr>
          </w:p>
        </w:tc>
        <w:tc>
          <w:tcPr>
            <w:tcW w:w="1185" w:type="dxa"/>
            <w:shd w:val="clear" w:color="auto" w:fill="auto"/>
          </w:tcPr>
          <w:p w14:paraId="754167A6" w14:textId="77777777" w:rsidR="00B70B97" w:rsidRPr="001B496E" w:rsidRDefault="00B70B97" w:rsidP="00B70B97">
            <w:pPr>
              <w:tabs>
                <w:tab w:val="left" w:pos="1701"/>
                <w:tab w:val="left" w:pos="2268"/>
                <w:tab w:val="left" w:pos="3544"/>
              </w:tabs>
              <w:ind w:left="-132" w:right="287"/>
              <w:jc w:val="right"/>
              <w:rPr>
                <w:rFonts w:asciiTheme="majorBidi" w:hAnsiTheme="majorBidi" w:cstheme="majorBidi"/>
                <w:sz w:val="20"/>
                <w:szCs w:val="20"/>
              </w:rPr>
            </w:pPr>
            <w:r w:rsidRPr="001B496E">
              <w:rPr>
                <w:rFonts w:asciiTheme="majorBidi" w:hAnsiTheme="majorBidi" w:cstheme="majorBidi"/>
                <w:sz w:val="20"/>
                <w:szCs w:val="20"/>
              </w:rPr>
              <w:t>-</w:t>
            </w:r>
          </w:p>
        </w:tc>
        <w:tc>
          <w:tcPr>
            <w:tcW w:w="216" w:type="dxa"/>
            <w:shd w:val="clear" w:color="auto" w:fill="auto"/>
          </w:tcPr>
          <w:p w14:paraId="69324237" w14:textId="77777777" w:rsidR="00B70B97" w:rsidRPr="001B496E" w:rsidRDefault="00B70B97" w:rsidP="00B70B97">
            <w:pPr>
              <w:tabs>
                <w:tab w:val="left" w:pos="1701"/>
                <w:tab w:val="left" w:pos="2268"/>
                <w:tab w:val="left" w:pos="3544"/>
              </w:tabs>
              <w:ind w:left="-132"/>
              <w:jc w:val="right"/>
              <w:rPr>
                <w:rFonts w:asciiTheme="majorBidi" w:hAnsiTheme="majorBidi" w:cstheme="majorBidi"/>
                <w:sz w:val="20"/>
                <w:szCs w:val="20"/>
              </w:rPr>
            </w:pPr>
          </w:p>
        </w:tc>
        <w:tc>
          <w:tcPr>
            <w:tcW w:w="1202" w:type="dxa"/>
            <w:shd w:val="clear" w:color="auto" w:fill="auto"/>
          </w:tcPr>
          <w:p w14:paraId="48231C02" w14:textId="77777777" w:rsidR="00B70B97" w:rsidRPr="001B496E" w:rsidRDefault="00B70B97" w:rsidP="00B70B97">
            <w:pPr>
              <w:tabs>
                <w:tab w:val="left" w:pos="1701"/>
                <w:tab w:val="left" w:pos="2268"/>
                <w:tab w:val="left" w:pos="3544"/>
              </w:tabs>
              <w:ind w:left="-132"/>
              <w:jc w:val="right"/>
              <w:rPr>
                <w:rFonts w:asciiTheme="majorBidi" w:hAnsiTheme="majorBidi" w:cstheme="majorBidi"/>
                <w:sz w:val="20"/>
                <w:szCs w:val="20"/>
              </w:rPr>
            </w:pPr>
            <w:r w:rsidRPr="001B496E">
              <w:rPr>
                <w:rFonts w:asciiTheme="majorBidi" w:hAnsiTheme="majorBidi" w:cstheme="majorBidi"/>
                <w:sz w:val="20"/>
                <w:szCs w:val="20"/>
              </w:rPr>
              <w:t>123,755,000</w:t>
            </w:r>
          </w:p>
        </w:tc>
      </w:tr>
      <w:tr w:rsidR="00B70B97" w:rsidRPr="001B496E" w14:paraId="0ECCDFF2" w14:textId="77777777" w:rsidTr="00B70B97">
        <w:trPr>
          <w:trHeight w:val="221"/>
        </w:trPr>
        <w:tc>
          <w:tcPr>
            <w:tcW w:w="3686" w:type="dxa"/>
          </w:tcPr>
          <w:p w14:paraId="589BD5E3" w14:textId="77777777" w:rsidR="00B70B97" w:rsidRPr="001B496E" w:rsidRDefault="00B70B97" w:rsidP="00B70B97">
            <w:pPr>
              <w:ind w:left="-90"/>
              <w:jc w:val="thaiDistribute"/>
              <w:rPr>
                <w:rFonts w:asciiTheme="majorBidi" w:hAnsiTheme="majorBidi" w:cstheme="majorBidi"/>
                <w:sz w:val="20"/>
                <w:szCs w:val="20"/>
                <w:cs/>
              </w:rPr>
            </w:pPr>
            <w:r w:rsidRPr="001B496E">
              <w:rPr>
                <w:rFonts w:asciiTheme="majorBidi" w:hAnsiTheme="majorBidi" w:cstheme="majorBidi"/>
                <w:sz w:val="20"/>
                <w:szCs w:val="20"/>
              </w:rPr>
              <w:t>Transfer in from Right-of-Use Assets</w:t>
            </w:r>
          </w:p>
        </w:tc>
        <w:tc>
          <w:tcPr>
            <w:tcW w:w="233" w:type="dxa"/>
            <w:shd w:val="clear" w:color="auto" w:fill="auto"/>
          </w:tcPr>
          <w:p w14:paraId="6D694047" w14:textId="77777777" w:rsidR="00B70B97" w:rsidRPr="001B496E" w:rsidRDefault="00B70B97" w:rsidP="00B70B97">
            <w:pPr>
              <w:tabs>
                <w:tab w:val="left" w:pos="1701"/>
                <w:tab w:val="left" w:pos="2268"/>
                <w:tab w:val="left" w:pos="3544"/>
              </w:tabs>
              <w:ind w:left="-132"/>
              <w:jc w:val="center"/>
              <w:rPr>
                <w:rFonts w:asciiTheme="majorBidi" w:hAnsiTheme="majorBidi" w:cstheme="majorBidi"/>
                <w:b/>
                <w:bCs/>
                <w:sz w:val="20"/>
                <w:szCs w:val="20"/>
              </w:rPr>
            </w:pPr>
          </w:p>
        </w:tc>
        <w:tc>
          <w:tcPr>
            <w:tcW w:w="1034" w:type="dxa"/>
            <w:shd w:val="clear" w:color="auto" w:fill="auto"/>
          </w:tcPr>
          <w:p w14:paraId="79D3C353" w14:textId="77777777" w:rsidR="00B70B97" w:rsidRPr="001B496E" w:rsidRDefault="00B70B97" w:rsidP="00B70B97">
            <w:pPr>
              <w:tabs>
                <w:tab w:val="left" w:pos="1701"/>
                <w:tab w:val="left" w:pos="2268"/>
                <w:tab w:val="left" w:pos="3544"/>
              </w:tabs>
              <w:ind w:left="-132" w:right="287"/>
              <w:jc w:val="right"/>
              <w:rPr>
                <w:rFonts w:asciiTheme="majorBidi" w:hAnsiTheme="majorBidi" w:cstheme="majorBidi"/>
                <w:sz w:val="20"/>
                <w:szCs w:val="20"/>
              </w:rPr>
            </w:pPr>
            <w:r w:rsidRPr="001B496E">
              <w:rPr>
                <w:rFonts w:asciiTheme="majorBidi" w:hAnsiTheme="majorBidi" w:cstheme="majorBidi"/>
                <w:sz w:val="20"/>
                <w:szCs w:val="20"/>
              </w:rPr>
              <w:t>-</w:t>
            </w:r>
          </w:p>
        </w:tc>
        <w:tc>
          <w:tcPr>
            <w:tcW w:w="234" w:type="dxa"/>
            <w:shd w:val="clear" w:color="auto" w:fill="auto"/>
          </w:tcPr>
          <w:p w14:paraId="4BF937C5" w14:textId="77777777" w:rsidR="00B70B97" w:rsidRPr="001B496E" w:rsidRDefault="00B70B97" w:rsidP="00B70B97">
            <w:pPr>
              <w:tabs>
                <w:tab w:val="left" w:pos="1701"/>
                <w:tab w:val="left" w:pos="2268"/>
                <w:tab w:val="left" w:pos="3544"/>
              </w:tabs>
              <w:ind w:left="-132"/>
              <w:jc w:val="right"/>
              <w:rPr>
                <w:rFonts w:asciiTheme="majorBidi" w:hAnsiTheme="majorBidi" w:cstheme="majorBidi"/>
                <w:sz w:val="20"/>
                <w:szCs w:val="20"/>
              </w:rPr>
            </w:pPr>
          </w:p>
        </w:tc>
        <w:tc>
          <w:tcPr>
            <w:tcW w:w="1093" w:type="dxa"/>
            <w:shd w:val="clear" w:color="auto" w:fill="auto"/>
          </w:tcPr>
          <w:p w14:paraId="32DD5AB5" w14:textId="77777777" w:rsidR="00B70B97" w:rsidRPr="001B496E" w:rsidRDefault="00B70B97" w:rsidP="00B70B97">
            <w:pPr>
              <w:tabs>
                <w:tab w:val="left" w:pos="1701"/>
                <w:tab w:val="left" w:pos="2268"/>
                <w:tab w:val="left" w:pos="3544"/>
              </w:tabs>
              <w:ind w:left="-132" w:right="287"/>
              <w:jc w:val="right"/>
              <w:rPr>
                <w:rFonts w:asciiTheme="majorBidi" w:hAnsiTheme="majorBidi" w:cstheme="majorBidi"/>
                <w:sz w:val="20"/>
                <w:szCs w:val="20"/>
              </w:rPr>
            </w:pPr>
            <w:r w:rsidRPr="001B496E">
              <w:rPr>
                <w:rFonts w:asciiTheme="majorBidi" w:hAnsiTheme="majorBidi" w:cstheme="majorBidi"/>
                <w:sz w:val="20"/>
                <w:szCs w:val="20"/>
              </w:rPr>
              <w:t>-</w:t>
            </w:r>
          </w:p>
        </w:tc>
        <w:tc>
          <w:tcPr>
            <w:tcW w:w="234" w:type="dxa"/>
            <w:shd w:val="clear" w:color="auto" w:fill="auto"/>
          </w:tcPr>
          <w:p w14:paraId="70ED98EF" w14:textId="77777777" w:rsidR="00B70B97" w:rsidRPr="001B496E" w:rsidRDefault="00B70B97" w:rsidP="00B70B97">
            <w:pPr>
              <w:tabs>
                <w:tab w:val="left" w:pos="1701"/>
                <w:tab w:val="left" w:pos="2268"/>
                <w:tab w:val="left" w:pos="3544"/>
              </w:tabs>
              <w:ind w:left="-132"/>
              <w:jc w:val="right"/>
              <w:rPr>
                <w:rFonts w:asciiTheme="majorBidi" w:hAnsiTheme="majorBidi" w:cstheme="majorBidi"/>
                <w:sz w:val="20"/>
                <w:szCs w:val="20"/>
              </w:rPr>
            </w:pPr>
          </w:p>
        </w:tc>
        <w:tc>
          <w:tcPr>
            <w:tcW w:w="1093" w:type="dxa"/>
            <w:shd w:val="clear" w:color="auto" w:fill="auto"/>
          </w:tcPr>
          <w:p w14:paraId="6610F817" w14:textId="77777777" w:rsidR="00B70B97" w:rsidRPr="001B496E" w:rsidRDefault="00B70B97" w:rsidP="00B70B97">
            <w:pPr>
              <w:tabs>
                <w:tab w:val="left" w:pos="1701"/>
                <w:tab w:val="left" w:pos="2268"/>
                <w:tab w:val="left" w:pos="3544"/>
              </w:tabs>
              <w:ind w:left="-132" w:right="287"/>
              <w:jc w:val="right"/>
              <w:rPr>
                <w:rFonts w:asciiTheme="majorBidi" w:hAnsiTheme="majorBidi" w:cstheme="majorBidi"/>
                <w:sz w:val="20"/>
                <w:szCs w:val="20"/>
              </w:rPr>
            </w:pPr>
            <w:r w:rsidRPr="001B496E">
              <w:rPr>
                <w:rFonts w:asciiTheme="majorBidi" w:hAnsiTheme="majorBidi" w:cstheme="majorBidi"/>
                <w:sz w:val="20"/>
                <w:szCs w:val="20"/>
              </w:rPr>
              <w:t>-</w:t>
            </w:r>
          </w:p>
        </w:tc>
        <w:tc>
          <w:tcPr>
            <w:tcW w:w="234" w:type="dxa"/>
            <w:shd w:val="clear" w:color="auto" w:fill="auto"/>
          </w:tcPr>
          <w:p w14:paraId="340A8085" w14:textId="77777777" w:rsidR="00B70B97" w:rsidRPr="001B496E" w:rsidRDefault="00B70B97" w:rsidP="00B70B97">
            <w:pPr>
              <w:tabs>
                <w:tab w:val="left" w:pos="1701"/>
                <w:tab w:val="left" w:pos="2268"/>
                <w:tab w:val="left" w:pos="3544"/>
              </w:tabs>
              <w:ind w:left="-132"/>
              <w:jc w:val="right"/>
              <w:rPr>
                <w:rFonts w:asciiTheme="majorBidi" w:hAnsiTheme="majorBidi" w:cstheme="majorBidi"/>
                <w:sz w:val="20"/>
                <w:szCs w:val="20"/>
              </w:rPr>
            </w:pPr>
          </w:p>
        </w:tc>
        <w:tc>
          <w:tcPr>
            <w:tcW w:w="1184" w:type="dxa"/>
            <w:shd w:val="clear" w:color="auto" w:fill="auto"/>
          </w:tcPr>
          <w:p w14:paraId="11F132F4" w14:textId="77777777" w:rsidR="00B70B97" w:rsidRPr="001B496E" w:rsidRDefault="00B70B97" w:rsidP="00B70B97">
            <w:pPr>
              <w:tabs>
                <w:tab w:val="left" w:pos="1701"/>
                <w:tab w:val="left" w:pos="2268"/>
                <w:tab w:val="left" w:pos="3544"/>
              </w:tabs>
              <w:ind w:left="-132" w:right="287"/>
              <w:jc w:val="right"/>
              <w:rPr>
                <w:rFonts w:asciiTheme="majorBidi" w:hAnsiTheme="majorBidi" w:cstheme="majorBidi"/>
                <w:sz w:val="20"/>
                <w:szCs w:val="20"/>
              </w:rPr>
            </w:pPr>
            <w:r w:rsidRPr="001B496E">
              <w:rPr>
                <w:rFonts w:asciiTheme="majorBidi" w:hAnsiTheme="majorBidi" w:cstheme="majorBidi"/>
                <w:sz w:val="20"/>
                <w:szCs w:val="20"/>
              </w:rPr>
              <w:t>-</w:t>
            </w:r>
          </w:p>
        </w:tc>
        <w:tc>
          <w:tcPr>
            <w:tcW w:w="234" w:type="dxa"/>
            <w:shd w:val="clear" w:color="auto" w:fill="auto"/>
          </w:tcPr>
          <w:p w14:paraId="6D3C7CCD" w14:textId="77777777" w:rsidR="00B70B97" w:rsidRPr="001B496E" w:rsidRDefault="00B70B97" w:rsidP="00B70B97">
            <w:pPr>
              <w:tabs>
                <w:tab w:val="left" w:pos="1701"/>
                <w:tab w:val="left" w:pos="2268"/>
                <w:tab w:val="left" w:pos="3544"/>
              </w:tabs>
              <w:ind w:left="-132"/>
              <w:jc w:val="right"/>
              <w:rPr>
                <w:rFonts w:asciiTheme="majorBidi" w:hAnsiTheme="majorBidi" w:cstheme="majorBidi"/>
                <w:sz w:val="20"/>
                <w:szCs w:val="20"/>
              </w:rPr>
            </w:pPr>
          </w:p>
        </w:tc>
        <w:tc>
          <w:tcPr>
            <w:tcW w:w="1263" w:type="dxa"/>
            <w:shd w:val="clear" w:color="auto" w:fill="auto"/>
          </w:tcPr>
          <w:p w14:paraId="448CAD39" w14:textId="77777777" w:rsidR="00B70B97" w:rsidRPr="001B496E" w:rsidRDefault="00B70B97" w:rsidP="00B70B97">
            <w:pPr>
              <w:tabs>
                <w:tab w:val="left" w:pos="1701"/>
                <w:tab w:val="left" w:pos="2268"/>
                <w:tab w:val="left" w:pos="3544"/>
              </w:tabs>
              <w:ind w:left="-132" w:right="287"/>
              <w:jc w:val="right"/>
              <w:rPr>
                <w:rFonts w:asciiTheme="majorBidi" w:hAnsiTheme="majorBidi" w:cstheme="majorBidi"/>
                <w:sz w:val="20"/>
                <w:szCs w:val="20"/>
              </w:rPr>
            </w:pPr>
            <w:r w:rsidRPr="001B496E">
              <w:rPr>
                <w:rFonts w:asciiTheme="majorBidi" w:hAnsiTheme="majorBidi" w:cstheme="majorBidi"/>
                <w:sz w:val="20"/>
                <w:szCs w:val="20"/>
              </w:rPr>
              <w:t>-</w:t>
            </w:r>
          </w:p>
        </w:tc>
        <w:tc>
          <w:tcPr>
            <w:tcW w:w="232" w:type="dxa"/>
            <w:shd w:val="clear" w:color="auto" w:fill="auto"/>
          </w:tcPr>
          <w:p w14:paraId="63DE3B26" w14:textId="77777777" w:rsidR="00B70B97" w:rsidRPr="001B496E" w:rsidRDefault="00B70B97" w:rsidP="00B70B97">
            <w:pPr>
              <w:tabs>
                <w:tab w:val="left" w:pos="1701"/>
                <w:tab w:val="left" w:pos="2268"/>
                <w:tab w:val="left" w:pos="3544"/>
              </w:tabs>
              <w:ind w:left="-132"/>
              <w:jc w:val="right"/>
              <w:rPr>
                <w:rFonts w:asciiTheme="majorBidi" w:hAnsiTheme="majorBidi" w:cstheme="majorBidi"/>
                <w:sz w:val="20"/>
                <w:szCs w:val="20"/>
              </w:rPr>
            </w:pPr>
          </w:p>
        </w:tc>
        <w:tc>
          <w:tcPr>
            <w:tcW w:w="1177" w:type="dxa"/>
            <w:shd w:val="clear" w:color="auto" w:fill="auto"/>
          </w:tcPr>
          <w:p w14:paraId="5F8FF9AB" w14:textId="77777777" w:rsidR="00B70B97" w:rsidRPr="001B496E" w:rsidRDefault="00B70B97" w:rsidP="00B70B97">
            <w:pPr>
              <w:tabs>
                <w:tab w:val="left" w:pos="1701"/>
                <w:tab w:val="left" w:pos="2268"/>
                <w:tab w:val="left" w:pos="3544"/>
              </w:tabs>
              <w:ind w:left="-132"/>
              <w:jc w:val="right"/>
              <w:rPr>
                <w:rFonts w:asciiTheme="majorBidi" w:hAnsiTheme="majorBidi" w:cstheme="majorBidi"/>
                <w:sz w:val="20"/>
                <w:szCs w:val="20"/>
              </w:rPr>
            </w:pPr>
            <w:r w:rsidRPr="001B496E">
              <w:rPr>
                <w:rFonts w:asciiTheme="majorBidi" w:hAnsiTheme="majorBidi" w:cstheme="majorBidi"/>
                <w:sz w:val="20"/>
                <w:szCs w:val="20"/>
              </w:rPr>
              <w:t>3,544,000</w:t>
            </w:r>
          </w:p>
        </w:tc>
        <w:tc>
          <w:tcPr>
            <w:tcW w:w="232" w:type="dxa"/>
            <w:shd w:val="clear" w:color="auto" w:fill="auto"/>
          </w:tcPr>
          <w:p w14:paraId="3169FF4C" w14:textId="77777777" w:rsidR="00B70B97" w:rsidRPr="001B496E" w:rsidRDefault="00B70B97" w:rsidP="00B70B97">
            <w:pPr>
              <w:tabs>
                <w:tab w:val="left" w:pos="1701"/>
                <w:tab w:val="left" w:pos="2268"/>
                <w:tab w:val="left" w:pos="3544"/>
              </w:tabs>
              <w:ind w:left="-132"/>
              <w:jc w:val="right"/>
              <w:rPr>
                <w:rFonts w:asciiTheme="majorBidi" w:hAnsiTheme="majorBidi" w:cstheme="majorBidi"/>
                <w:sz w:val="20"/>
                <w:szCs w:val="20"/>
              </w:rPr>
            </w:pPr>
          </w:p>
        </w:tc>
        <w:tc>
          <w:tcPr>
            <w:tcW w:w="1057" w:type="dxa"/>
            <w:shd w:val="clear" w:color="auto" w:fill="auto"/>
          </w:tcPr>
          <w:p w14:paraId="4A73C8D8" w14:textId="77777777" w:rsidR="00B70B97" w:rsidRPr="001B496E" w:rsidRDefault="00B70B97" w:rsidP="00B70B97">
            <w:pPr>
              <w:tabs>
                <w:tab w:val="left" w:pos="1701"/>
                <w:tab w:val="left" w:pos="2268"/>
                <w:tab w:val="left" w:pos="3544"/>
              </w:tabs>
              <w:ind w:left="-132" w:right="287"/>
              <w:jc w:val="right"/>
              <w:rPr>
                <w:rFonts w:asciiTheme="majorBidi" w:hAnsiTheme="majorBidi" w:cstheme="majorBidi"/>
                <w:sz w:val="20"/>
                <w:szCs w:val="20"/>
              </w:rPr>
            </w:pPr>
            <w:r w:rsidRPr="001B496E">
              <w:rPr>
                <w:rFonts w:asciiTheme="majorBidi" w:hAnsiTheme="majorBidi" w:cstheme="majorBidi"/>
                <w:sz w:val="20"/>
                <w:szCs w:val="20"/>
              </w:rPr>
              <w:t>-</w:t>
            </w:r>
          </w:p>
        </w:tc>
        <w:tc>
          <w:tcPr>
            <w:tcW w:w="238" w:type="dxa"/>
            <w:shd w:val="clear" w:color="auto" w:fill="auto"/>
          </w:tcPr>
          <w:p w14:paraId="56ECF630" w14:textId="77777777" w:rsidR="00B70B97" w:rsidRPr="001B496E" w:rsidRDefault="00B70B97" w:rsidP="00B70B97">
            <w:pPr>
              <w:tabs>
                <w:tab w:val="left" w:pos="1701"/>
                <w:tab w:val="left" w:pos="2268"/>
                <w:tab w:val="left" w:pos="3544"/>
              </w:tabs>
              <w:ind w:left="-132"/>
              <w:jc w:val="right"/>
              <w:rPr>
                <w:rFonts w:asciiTheme="majorBidi" w:hAnsiTheme="majorBidi" w:cstheme="majorBidi"/>
                <w:sz w:val="20"/>
                <w:szCs w:val="20"/>
              </w:rPr>
            </w:pPr>
          </w:p>
        </w:tc>
        <w:tc>
          <w:tcPr>
            <w:tcW w:w="1185" w:type="dxa"/>
            <w:shd w:val="clear" w:color="auto" w:fill="auto"/>
          </w:tcPr>
          <w:p w14:paraId="5BAD629B" w14:textId="77777777" w:rsidR="00B70B97" w:rsidRPr="001B496E" w:rsidRDefault="00B70B97" w:rsidP="00B70B97">
            <w:pPr>
              <w:tabs>
                <w:tab w:val="left" w:pos="1701"/>
                <w:tab w:val="left" w:pos="2268"/>
                <w:tab w:val="left" w:pos="3544"/>
              </w:tabs>
              <w:ind w:left="-132" w:right="287"/>
              <w:jc w:val="right"/>
              <w:rPr>
                <w:rFonts w:asciiTheme="majorBidi" w:hAnsiTheme="majorBidi" w:cstheme="majorBidi"/>
                <w:sz w:val="20"/>
                <w:szCs w:val="20"/>
              </w:rPr>
            </w:pPr>
            <w:r w:rsidRPr="001B496E">
              <w:rPr>
                <w:rFonts w:asciiTheme="majorBidi" w:hAnsiTheme="majorBidi" w:cstheme="majorBidi"/>
                <w:sz w:val="20"/>
                <w:szCs w:val="20"/>
              </w:rPr>
              <w:t>-</w:t>
            </w:r>
          </w:p>
        </w:tc>
        <w:tc>
          <w:tcPr>
            <w:tcW w:w="216" w:type="dxa"/>
            <w:shd w:val="clear" w:color="auto" w:fill="auto"/>
          </w:tcPr>
          <w:p w14:paraId="25ACC5FA" w14:textId="77777777" w:rsidR="00B70B97" w:rsidRPr="001B496E" w:rsidRDefault="00B70B97" w:rsidP="00B70B97">
            <w:pPr>
              <w:tabs>
                <w:tab w:val="left" w:pos="1701"/>
                <w:tab w:val="left" w:pos="2268"/>
                <w:tab w:val="left" w:pos="3544"/>
              </w:tabs>
              <w:ind w:left="-132"/>
              <w:jc w:val="right"/>
              <w:rPr>
                <w:rFonts w:asciiTheme="majorBidi" w:hAnsiTheme="majorBidi" w:cstheme="majorBidi"/>
                <w:sz w:val="20"/>
                <w:szCs w:val="20"/>
              </w:rPr>
            </w:pPr>
          </w:p>
        </w:tc>
        <w:tc>
          <w:tcPr>
            <w:tcW w:w="1202" w:type="dxa"/>
            <w:shd w:val="clear" w:color="auto" w:fill="auto"/>
          </w:tcPr>
          <w:p w14:paraId="7033D059" w14:textId="77777777" w:rsidR="00B70B97" w:rsidRPr="001B496E" w:rsidRDefault="00B70B97" w:rsidP="00B70B97">
            <w:pPr>
              <w:tabs>
                <w:tab w:val="left" w:pos="1701"/>
                <w:tab w:val="left" w:pos="2268"/>
                <w:tab w:val="left" w:pos="3544"/>
              </w:tabs>
              <w:ind w:left="-132"/>
              <w:jc w:val="right"/>
              <w:rPr>
                <w:rFonts w:asciiTheme="majorBidi" w:hAnsiTheme="majorBidi" w:cstheme="majorBidi"/>
                <w:sz w:val="20"/>
                <w:szCs w:val="20"/>
              </w:rPr>
            </w:pPr>
            <w:r w:rsidRPr="001B496E">
              <w:rPr>
                <w:rFonts w:asciiTheme="majorBidi" w:hAnsiTheme="majorBidi" w:cstheme="majorBidi"/>
                <w:sz w:val="20"/>
                <w:szCs w:val="20"/>
              </w:rPr>
              <w:t>3,544,000</w:t>
            </w:r>
          </w:p>
        </w:tc>
      </w:tr>
      <w:tr w:rsidR="00B70B97" w:rsidRPr="001B496E" w14:paraId="57C7EC67" w14:textId="77777777" w:rsidTr="00B70B97">
        <w:trPr>
          <w:trHeight w:val="221"/>
        </w:trPr>
        <w:tc>
          <w:tcPr>
            <w:tcW w:w="3686" w:type="dxa"/>
          </w:tcPr>
          <w:p w14:paraId="64B7F2E5" w14:textId="77777777" w:rsidR="00B70B97" w:rsidRPr="001B496E" w:rsidRDefault="00B70B97" w:rsidP="00B70B97">
            <w:pPr>
              <w:ind w:left="-90"/>
              <w:jc w:val="thaiDistribute"/>
              <w:rPr>
                <w:rFonts w:asciiTheme="majorBidi" w:hAnsiTheme="majorBidi" w:cstheme="majorBidi"/>
                <w:sz w:val="20"/>
                <w:szCs w:val="20"/>
                <w:cs/>
              </w:rPr>
            </w:pPr>
            <w:r w:rsidRPr="001B496E">
              <w:rPr>
                <w:rFonts w:asciiTheme="majorBidi" w:hAnsiTheme="majorBidi" w:cstheme="majorBidi"/>
                <w:sz w:val="20"/>
                <w:szCs w:val="20"/>
              </w:rPr>
              <w:t>Transfer out</w:t>
            </w:r>
          </w:p>
        </w:tc>
        <w:tc>
          <w:tcPr>
            <w:tcW w:w="233" w:type="dxa"/>
            <w:shd w:val="clear" w:color="auto" w:fill="auto"/>
          </w:tcPr>
          <w:p w14:paraId="7FEE2CEE" w14:textId="77777777" w:rsidR="00B70B97" w:rsidRPr="001B496E" w:rsidRDefault="00B70B97" w:rsidP="00B70B97">
            <w:pPr>
              <w:tabs>
                <w:tab w:val="left" w:pos="1701"/>
                <w:tab w:val="left" w:pos="2268"/>
                <w:tab w:val="left" w:pos="3544"/>
              </w:tabs>
              <w:ind w:left="-132"/>
              <w:jc w:val="center"/>
              <w:rPr>
                <w:rFonts w:asciiTheme="majorBidi" w:hAnsiTheme="majorBidi" w:cstheme="majorBidi"/>
                <w:b/>
                <w:bCs/>
                <w:sz w:val="20"/>
                <w:szCs w:val="20"/>
              </w:rPr>
            </w:pPr>
          </w:p>
        </w:tc>
        <w:tc>
          <w:tcPr>
            <w:tcW w:w="1034" w:type="dxa"/>
            <w:shd w:val="clear" w:color="auto" w:fill="auto"/>
          </w:tcPr>
          <w:p w14:paraId="6F3E9C52" w14:textId="77777777" w:rsidR="00B70B97" w:rsidRPr="001B496E" w:rsidRDefault="00B70B97" w:rsidP="00B70B97">
            <w:pPr>
              <w:tabs>
                <w:tab w:val="left" w:pos="1701"/>
                <w:tab w:val="left" w:pos="2268"/>
                <w:tab w:val="left" w:pos="3544"/>
              </w:tabs>
              <w:ind w:left="-132" w:right="287"/>
              <w:jc w:val="right"/>
              <w:rPr>
                <w:rFonts w:asciiTheme="majorBidi" w:hAnsiTheme="majorBidi" w:cstheme="majorBidi"/>
                <w:sz w:val="20"/>
                <w:szCs w:val="20"/>
              </w:rPr>
            </w:pPr>
            <w:r w:rsidRPr="001B496E">
              <w:rPr>
                <w:rFonts w:asciiTheme="majorBidi" w:hAnsiTheme="majorBidi" w:cstheme="majorBidi"/>
                <w:sz w:val="20"/>
                <w:szCs w:val="20"/>
              </w:rPr>
              <w:t>-</w:t>
            </w:r>
          </w:p>
        </w:tc>
        <w:tc>
          <w:tcPr>
            <w:tcW w:w="234" w:type="dxa"/>
            <w:shd w:val="clear" w:color="auto" w:fill="auto"/>
          </w:tcPr>
          <w:p w14:paraId="4FFFEB5A" w14:textId="77777777" w:rsidR="00B70B97" w:rsidRPr="001B496E" w:rsidRDefault="00B70B97" w:rsidP="00B70B97">
            <w:pPr>
              <w:tabs>
                <w:tab w:val="left" w:pos="1701"/>
                <w:tab w:val="left" w:pos="2268"/>
                <w:tab w:val="left" w:pos="3544"/>
              </w:tabs>
              <w:ind w:left="-132"/>
              <w:jc w:val="right"/>
              <w:rPr>
                <w:rFonts w:asciiTheme="majorBidi" w:hAnsiTheme="majorBidi" w:cstheme="majorBidi"/>
                <w:sz w:val="20"/>
                <w:szCs w:val="20"/>
              </w:rPr>
            </w:pPr>
          </w:p>
        </w:tc>
        <w:tc>
          <w:tcPr>
            <w:tcW w:w="1093" w:type="dxa"/>
            <w:shd w:val="clear" w:color="auto" w:fill="auto"/>
          </w:tcPr>
          <w:p w14:paraId="27F4B563" w14:textId="77777777" w:rsidR="00B70B97" w:rsidRPr="001B496E" w:rsidRDefault="00B70B97" w:rsidP="00B70B97">
            <w:pPr>
              <w:tabs>
                <w:tab w:val="left" w:pos="1701"/>
                <w:tab w:val="left" w:pos="2268"/>
                <w:tab w:val="left" w:pos="3544"/>
              </w:tabs>
              <w:ind w:left="-132" w:right="287"/>
              <w:jc w:val="right"/>
              <w:rPr>
                <w:rFonts w:asciiTheme="majorBidi" w:hAnsiTheme="majorBidi" w:cstheme="majorBidi"/>
                <w:sz w:val="20"/>
                <w:szCs w:val="20"/>
              </w:rPr>
            </w:pPr>
            <w:r w:rsidRPr="001B496E">
              <w:rPr>
                <w:rFonts w:asciiTheme="majorBidi" w:hAnsiTheme="majorBidi" w:cstheme="majorBidi"/>
                <w:sz w:val="20"/>
                <w:szCs w:val="20"/>
              </w:rPr>
              <w:t>-</w:t>
            </w:r>
          </w:p>
        </w:tc>
        <w:tc>
          <w:tcPr>
            <w:tcW w:w="234" w:type="dxa"/>
            <w:shd w:val="clear" w:color="auto" w:fill="auto"/>
          </w:tcPr>
          <w:p w14:paraId="71DF5AB3" w14:textId="77777777" w:rsidR="00B70B97" w:rsidRPr="001B496E" w:rsidRDefault="00B70B97" w:rsidP="00B70B97">
            <w:pPr>
              <w:tabs>
                <w:tab w:val="left" w:pos="1701"/>
                <w:tab w:val="left" w:pos="2268"/>
                <w:tab w:val="left" w:pos="3544"/>
              </w:tabs>
              <w:ind w:left="-132"/>
              <w:jc w:val="right"/>
              <w:rPr>
                <w:rFonts w:asciiTheme="majorBidi" w:hAnsiTheme="majorBidi" w:cstheme="majorBidi"/>
                <w:sz w:val="20"/>
                <w:szCs w:val="20"/>
              </w:rPr>
            </w:pPr>
          </w:p>
        </w:tc>
        <w:tc>
          <w:tcPr>
            <w:tcW w:w="1093" w:type="dxa"/>
            <w:shd w:val="clear" w:color="auto" w:fill="auto"/>
          </w:tcPr>
          <w:p w14:paraId="20A766A9" w14:textId="77777777" w:rsidR="00B70B97" w:rsidRPr="001B496E" w:rsidRDefault="00B70B97" w:rsidP="00B70B97">
            <w:pPr>
              <w:tabs>
                <w:tab w:val="left" w:pos="1701"/>
                <w:tab w:val="left" w:pos="2268"/>
                <w:tab w:val="left" w:pos="3544"/>
              </w:tabs>
              <w:ind w:left="-132"/>
              <w:jc w:val="right"/>
              <w:rPr>
                <w:rFonts w:asciiTheme="majorBidi" w:hAnsiTheme="majorBidi" w:cstheme="majorBidi"/>
                <w:sz w:val="20"/>
                <w:szCs w:val="20"/>
              </w:rPr>
            </w:pPr>
            <w:r w:rsidRPr="001B496E">
              <w:rPr>
                <w:rFonts w:asciiTheme="majorBidi" w:hAnsiTheme="majorBidi" w:cstheme="majorBidi"/>
                <w:sz w:val="20"/>
                <w:szCs w:val="20"/>
              </w:rPr>
              <w:t>(59,978)</w:t>
            </w:r>
          </w:p>
        </w:tc>
        <w:tc>
          <w:tcPr>
            <w:tcW w:w="234" w:type="dxa"/>
            <w:shd w:val="clear" w:color="auto" w:fill="auto"/>
          </w:tcPr>
          <w:p w14:paraId="511A2EF2" w14:textId="77777777" w:rsidR="00B70B97" w:rsidRPr="001B496E" w:rsidRDefault="00B70B97" w:rsidP="00B70B97">
            <w:pPr>
              <w:tabs>
                <w:tab w:val="left" w:pos="1701"/>
                <w:tab w:val="left" w:pos="2268"/>
                <w:tab w:val="left" w:pos="3544"/>
              </w:tabs>
              <w:ind w:left="-132"/>
              <w:jc w:val="right"/>
              <w:rPr>
                <w:rFonts w:asciiTheme="majorBidi" w:hAnsiTheme="majorBidi" w:cstheme="majorBidi"/>
                <w:sz w:val="20"/>
                <w:szCs w:val="20"/>
              </w:rPr>
            </w:pPr>
          </w:p>
        </w:tc>
        <w:tc>
          <w:tcPr>
            <w:tcW w:w="1184" w:type="dxa"/>
            <w:shd w:val="clear" w:color="auto" w:fill="auto"/>
          </w:tcPr>
          <w:p w14:paraId="7487D3AD" w14:textId="77777777" w:rsidR="00B70B97" w:rsidRPr="001B496E" w:rsidRDefault="00B70B97" w:rsidP="00B70B97">
            <w:pPr>
              <w:tabs>
                <w:tab w:val="left" w:pos="1701"/>
                <w:tab w:val="left" w:pos="2268"/>
                <w:tab w:val="left" w:pos="3544"/>
              </w:tabs>
              <w:ind w:left="-132"/>
              <w:jc w:val="right"/>
              <w:rPr>
                <w:rFonts w:asciiTheme="majorBidi" w:hAnsiTheme="majorBidi" w:cstheme="majorBidi"/>
                <w:sz w:val="20"/>
                <w:szCs w:val="20"/>
              </w:rPr>
            </w:pPr>
            <w:r w:rsidRPr="001B496E">
              <w:rPr>
                <w:rFonts w:asciiTheme="majorBidi" w:hAnsiTheme="majorBidi" w:cstheme="majorBidi"/>
                <w:sz w:val="20"/>
                <w:szCs w:val="20"/>
              </w:rPr>
              <w:t>(1,625,277)</w:t>
            </w:r>
          </w:p>
        </w:tc>
        <w:tc>
          <w:tcPr>
            <w:tcW w:w="234" w:type="dxa"/>
            <w:shd w:val="clear" w:color="auto" w:fill="auto"/>
          </w:tcPr>
          <w:p w14:paraId="19D084EB" w14:textId="77777777" w:rsidR="00B70B97" w:rsidRPr="001B496E" w:rsidRDefault="00B70B97" w:rsidP="00B70B97">
            <w:pPr>
              <w:tabs>
                <w:tab w:val="left" w:pos="1701"/>
                <w:tab w:val="left" w:pos="2268"/>
                <w:tab w:val="left" w:pos="3544"/>
              </w:tabs>
              <w:ind w:left="-132"/>
              <w:jc w:val="right"/>
              <w:rPr>
                <w:rFonts w:asciiTheme="majorBidi" w:hAnsiTheme="majorBidi" w:cstheme="majorBidi"/>
                <w:sz w:val="20"/>
                <w:szCs w:val="20"/>
              </w:rPr>
            </w:pPr>
          </w:p>
        </w:tc>
        <w:tc>
          <w:tcPr>
            <w:tcW w:w="1263" w:type="dxa"/>
            <w:shd w:val="clear" w:color="auto" w:fill="auto"/>
          </w:tcPr>
          <w:p w14:paraId="6F87E297" w14:textId="77777777" w:rsidR="00B70B97" w:rsidRPr="001B496E" w:rsidRDefault="00B70B97" w:rsidP="00B70B97">
            <w:pPr>
              <w:tabs>
                <w:tab w:val="left" w:pos="1701"/>
                <w:tab w:val="left" w:pos="2268"/>
                <w:tab w:val="left" w:pos="3544"/>
              </w:tabs>
              <w:ind w:left="-132" w:right="287"/>
              <w:jc w:val="right"/>
              <w:rPr>
                <w:rFonts w:asciiTheme="majorBidi" w:hAnsiTheme="majorBidi" w:cstheme="majorBidi"/>
                <w:sz w:val="20"/>
                <w:szCs w:val="20"/>
              </w:rPr>
            </w:pPr>
            <w:r w:rsidRPr="001B496E">
              <w:rPr>
                <w:rFonts w:asciiTheme="majorBidi" w:hAnsiTheme="majorBidi" w:cstheme="majorBidi"/>
                <w:sz w:val="20"/>
                <w:szCs w:val="20"/>
              </w:rPr>
              <w:t>-</w:t>
            </w:r>
          </w:p>
        </w:tc>
        <w:tc>
          <w:tcPr>
            <w:tcW w:w="232" w:type="dxa"/>
            <w:shd w:val="clear" w:color="auto" w:fill="auto"/>
          </w:tcPr>
          <w:p w14:paraId="4B0CB60A" w14:textId="77777777" w:rsidR="00B70B97" w:rsidRPr="001B496E" w:rsidRDefault="00B70B97" w:rsidP="00B70B97">
            <w:pPr>
              <w:tabs>
                <w:tab w:val="left" w:pos="1701"/>
                <w:tab w:val="left" w:pos="2268"/>
                <w:tab w:val="left" w:pos="3544"/>
              </w:tabs>
              <w:ind w:left="-132"/>
              <w:jc w:val="right"/>
              <w:rPr>
                <w:rFonts w:asciiTheme="majorBidi" w:hAnsiTheme="majorBidi" w:cstheme="majorBidi"/>
                <w:sz w:val="20"/>
                <w:szCs w:val="20"/>
              </w:rPr>
            </w:pPr>
          </w:p>
        </w:tc>
        <w:tc>
          <w:tcPr>
            <w:tcW w:w="1177" w:type="dxa"/>
            <w:shd w:val="clear" w:color="auto" w:fill="auto"/>
          </w:tcPr>
          <w:p w14:paraId="41B068C9" w14:textId="77777777" w:rsidR="00B70B97" w:rsidRPr="001B496E" w:rsidRDefault="00B70B97" w:rsidP="00B70B97">
            <w:pPr>
              <w:tabs>
                <w:tab w:val="left" w:pos="1701"/>
                <w:tab w:val="left" w:pos="2268"/>
                <w:tab w:val="left" w:pos="3544"/>
              </w:tabs>
              <w:ind w:left="-132" w:right="287"/>
              <w:jc w:val="right"/>
              <w:rPr>
                <w:rFonts w:asciiTheme="majorBidi" w:hAnsiTheme="majorBidi" w:cstheme="majorBidi"/>
                <w:sz w:val="20"/>
                <w:szCs w:val="20"/>
              </w:rPr>
            </w:pPr>
            <w:r w:rsidRPr="001B496E">
              <w:rPr>
                <w:rFonts w:asciiTheme="majorBidi" w:hAnsiTheme="majorBidi" w:cstheme="majorBidi"/>
                <w:sz w:val="20"/>
                <w:szCs w:val="20"/>
              </w:rPr>
              <w:t>-</w:t>
            </w:r>
          </w:p>
        </w:tc>
        <w:tc>
          <w:tcPr>
            <w:tcW w:w="232" w:type="dxa"/>
            <w:shd w:val="clear" w:color="auto" w:fill="auto"/>
          </w:tcPr>
          <w:p w14:paraId="27B0C7FB" w14:textId="77777777" w:rsidR="00B70B97" w:rsidRPr="001B496E" w:rsidRDefault="00B70B97" w:rsidP="00B70B97">
            <w:pPr>
              <w:tabs>
                <w:tab w:val="left" w:pos="1701"/>
                <w:tab w:val="left" w:pos="2268"/>
                <w:tab w:val="left" w:pos="3544"/>
              </w:tabs>
              <w:ind w:left="-132"/>
              <w:jc w:val="right"/>
              <w:rPr>
                <w:rFonts w:asciiTheme="majorBidi" w:hAnsiTheme="majorBidi" w:cstheme="majorBidi"/>
                <w:sz w:val="20"/>
                <w:szCs w:val="20"/>
              </w:rPr>
            </w:pPr>
          </w:p>
        </w:tc>
        <w:tc>
          <w:tcPr>
            <w:tcW w:w="1057" w:type="dxa"/>
            <w:shd w:val="clear" w:color="auto" w:fill="auto"/>
          </w:tcPr>
          <w:p w14:paraId="43F49D4F" w14:textId="77777777" w:rsidR="00B70B97" w:rsidRPr="001B496E" w:rsidRDefault="00B70B97" w:rsidP="00B70B97">
            <w:pPr>
              <w:tabs>
                <w:tab w:val="left" w:pos="1701"/>
                <w:tab w:val="left" w:pos="2268"/>
                <w:tab w:val="left" w:pos="3544"/>
              </w:tabs>
              <w:ind w:left="-132" w:right="287"/>
              <w:jc w:val="right"/>
              <w:rPr>
                <w:rFonts w:asciiTheme="majorBidi" w:hAnsiTheme="majorBidi" w:cstheme="majorBidi"/>
                <w:sz w:val="20"/>
                <w:szCs w:val="20"/>
              </w:rPr>
            </w:pPr>
            <w:r w:rsidRPr="001B496E">
              <w:rPr>
                <w:rFonts w:asciiTheme="majorBidi" w:hAnsiTheme="majorBidi" w:cstheme="majorBidi"/>
                <w:sz w:val="20"/>
                <w:szCs w:val="20"/>
              </w:rPr>
              <w:t>-</w:t>
            </w:r>
          </w:p>
        </w:tc>
        <w:tc>
          <w:tcPr>
            <w:tcW w:w="238" w:type="dxa"/>
            <w:shd w:val="clear" w:color="auto" w:fill="auto"/>
          </w:tcPr>
          <w:p w14:paraId="1A43B139" w14:textId="77777777" w:rsidR="00B70B97" w:rsidRPr="001B496E" w:rsidRDefault="00B70B97" w:rsidP="00B70B97">
            <w:pPr>
              <w:tabs>
                <w:tab w:val="left" w:pos="1701"/>
                <w:tab w:val="left" w:pos="2268"/>
                <w:tab w:val="left" w:pos="3544"/>
              </w:tabs>
              <w:ind w:left="-132"/>
              <w:jc w:val="right"/>
              <w:rPr>
                <w:rFonts w:asciiTheme="majorBidi" w:hAnsiTheme="majorBidi" w:cstheme="majorBidi"/>
                <w:sz w:val="20"/>
                <w:szCs w:val="20"/>
              </w:rPr>
            </w:pPr>
          </w:p>
        </w:tc>
        <w:tc>
          <w:tcPr>
            <w:tcW w:w="1185" w:type="dxa"/>
            <w:shd w:val="clear" w:color="auto" w:fill="auto"/>
          </w:tcPr>
          <w:p w14:paraId="31F2A329" w14:textId="77777777" w:rsidR="00B70B97" w:rsidRPr="001B496E" w:rsidRDefault="00B70B97" w:rsidP="00B70B97">
            <w:pPr>
              <w:tabs>
                <w:tab w:val="left" w:pos="1701"/>
                <w:tab w:val="left" w:pos="2268"/>
                <w:tab w:val="left" w:pos="3544"/>
              </w:tabs>
              <w:ind w:left="-132"/>
              <w:jc w:val="right"/>
              <w:rPr>
                <w:rFonts w:asciiTheme="majorBidi" w:hAnsiTheme="majorBidi" w:cstheme="majorBidi"/>
                <w:sz w:val="20"/>
                <w:szCs w:val="20"/>
              </w:rPr>
            </w:pPr>
            <w:r w:rsidRPr="001B496E">
              <w:rPr>
                <w:rFonts w:asciiTheme="majorBidi" w:hAnsiTheme="majorBidi" w:cstheme="majorBidi"/>
                <w:sz w:val="20"/>
                <w:szCs w:val="20"/>
              </w:rPr>
              <w:t>(3,976,098)</w:t>
            </w:r>
          </w:p>
        </w:tc>
        <w:tc>
          <w:tcPr>
            <w:tcW w:w="216" w:type="dxa"/>
            <w:shd w:val="clear" w:color="auto" w:fill="auto"/>
          </w:tcPr>
          <w:p w14:paraId="446A325D" w14:textId="77777777" w:rsidR="00B70B97" w:rsidRPr="001B496E" w:rsidRDefault="00B70B97" w:rsidP="00B70B97">
            <w:pPr>
              <w:tabs>
                <w:tab w:val="left" w:pos="1701"/>
                <w:tab w:val="left" w:pos="2268"/>
                <w:tab w:val="left" w:pos="3544"/>
              </w:tabs>
              <w:ind w:left="-132"/>
              <w:jc w:val="right"/>
              <w:rPr>
                <w:rFonts w:asciiTheme="majorBidi" w:hAnsiTheme="majorBidi" w:cstheme="majorBidi"/>
                <w:sz w:val="20"/>
                <w:szCs w:val="20"/>
              </w:rPr>
            </w:pPr>
          </w:p>
        </w:tc>
        <w:tc>
          <w:tcPr>
            <w:tcW w:w="1202" w:type="dxa"/>
            <w:shd w:val="clear" w:color="auto" w:fill="auto"/>
          </w:tcPr>
          <w:p w14:paraId="391AE4CA" w14:textId="77777777" w:rsidR="00B70B97" w:rsidRPr="001B496E" w:rsidRDefault="00B70B97" w:rsidP="00B70B97">
            <w:pPr>
              <w:tabs>
                <w:tab w:val="left" w:pos="1701"/>
                <w:tab w:val="left" w:pos="2268"/>
                <w:tab w:val="left" w:pos="3544"/>
              </w:tabs>
              <w:ind w:left="-132"/>
              <w:jc w:val="right"/>
              <w:rPr>
                <w:rFonts w:asciiTheme="majorBidi" w:hAnsiTheme="majorBidi" w:cstheme="majorBidi"/>
                <w:sz w:val="20"/>
                <w:szCs w:val="20"/>
              </w:rPr>
            </w:pPr>
            <w:r w:rsidRPr="001B496E">
              <w:rPr>
                <w:rFonts w:asciiTheme="majorBidi" w:hAnsiTheme="majorBidi" w:cstheme="majorBidi"/>
                <w:sz w:val="20"/>
                <w:szCs w:val="20"/>
              </w:rPr>
              <w:t>(5,661,353)</w:t>
            </w:r>
          </w:p>
        </w:tc>
      </w:tr>
      <w:tr w:rsidR="00B70B97" w:rsidRPr="001B496E" w14:paraId="034C55C9" w14:textId="77777777" w:rsidTr="00B70B97">
        <w:trPr>
          <w:trHeight w:val="221"/>
        </w:trPr>
        <w:tc>
          <w:tcPr>
            <w:tcW w:w="3686" w:type="dxa"/>
          </w:tcPr>
          <w:p w14:paraId="2BC50F26" w14:textId="77777777" w:rsidR="00B70B97" w:rsidRPr="001B496E" w:rsidRDefault="00B70B97" w:rsidP="00B70B97">
            <w:pPr>
              <w:ind w:hanging="90"/>
              <w:jc w:val="thaiDistribute"/>
              <w:rPr>
                <w:rFonts w:asciiTheme="majorBidi" w:hAnsiTheme="majorBidi" w:cstheme="majorBidi"/>
                <w:sz w:val="20"/>
                <w:szCs w:val="20"/>
                <w:highlight w:val="yellow"/>
                <w:cs/>
              </w:rPr>
            </w:pPr>
            <w:r w:rsidRPr="001B496E">
              <w:rPr>
                <w:rFonts w:asciiTheme="majorBidi" w:eastAsia="Cordia New" w:hAnsiTheme="majorBidi" w:cstheme="majorBidi"/>
                <w:sz w:val="20"/>
                <w:szCs w:val="20"/>
              </w:rPr>
              <w:t xml:space="preserve">Increase from Disposal of Investments </w:t>
            </w:r>
          </w:p>
        </w:tc>
        <w:tc>
          <w:tcPr>
            <w:tcW w:w="233" w:type="dxa"/>
            <w:shd w:val="clear" w:color="auto" w:fill="auto"/>
          </w:tcPr>
          <w:p w14:paraId="41E2F594" w14:textId="77777777" w:rsidR="00B70B97" w:rsidRPr="001B496E" w:rsidRDefault="00B70B97" w:rsidP="00B70B97">
            <w:pPr>
              <w:tabs>
                <w:tab w:val="left" w:pos="1701"/>
                <w:tab w:val="left" w:pos="2268"/>
                <w:tab w:val="left" w:pos="3544"/>
              </w:tabs>
              <w:ind w:left="-132"/>
              <w:jc w:val="center"/>
              <w:rPr>
                <w:rFonts w:asciiTheme="majorBidi" w:hAnsiTheme="majorBidi" w:cstheme="majorBidi"/>
                <w:b/>
                <w:bCs/>
                <w:sz w:val="20"/>
                <w:szCs w:val="20"/>
              </w:rPr>
            </w:pPr>
          </w:p>
        </w:tc>
        <w:tc>
          <w:tcPr>
            <w:tcW w:w="1034" w:type="dxa"/>
            <w:shd w:val="clear" w:color="auto" w:fill="auto"/>
          </w:tcPr>
          <w:p w14:paraId="3AF40143" w14:textId="77777777" w:rsidR="00B70B97" w:rsidRPr="001B496E" w:rsidRDefault="00B70B97" w:rsidP="00B70B97">
            <w:pPr>
              <w:tabs>
                <w:tab w:val="left" w:pos="1701"/>
                <w:tab w:val="left" w:pos="2268"/>
                <w:tab w:val="left" w:pos="3544"/>
              </w:tabs>
              <w:ind w:left="-132" w:right="287"/>
              <w:jc w:val="right"/>
              <w:rPr>
                <w:rFonts w:asciiTheme="majorBidi" w:hAnsiTheme="majorBidi" w:cstheme="majorBidi"/>
                <w:sz w:val="20"/>
                <w:szCs w:val="20"/>
              </w:rPr>
            </w:pPr>
            <w:r w:rsidRPr="001B496E">
              <w:rPr>
                <w:rFonts w:asciiTheme="majorBidi" w:hAnsiTheme="majorBidi" w:cstheme="majorBidi"/>
                <w:sz w:val="20"/>
                <w:szCs w:val="20"/>
              </w:rPr>
              <w:t>-</w:t>
            </w:r>
          </w:p>
        </w:tc>
        <w:tc>
          <w:tcPr>
            <w:tcW w:w="234" w:type="dxa"/>
            <w:shd w:val="clear" w:color="auto" w:fill="auto"/>
          </w:tcPr>
          <w:p w14:paraId="3DE140A8" w14:textId="77777777" w:rsidR="00B70B97" w:rsidRPr="001B496E" w:rsidRDefault="00B70B97" w:rsidP="00B70B97">
            <w:pPr>
              <w:tabs>
                <w:tab w:val="left" w:pos="1701"/>
                <w:tab w:val="left" w:pos="2268"/>
                <w:tab w:val="left" w:pos="3544"/>
              </w:tabs>
              <w:ind w:left="-132"/>
              <w:jc w:val="right"/>
              <w:rPr>
                <w:rFonts w:asciiTheme="majorBidi" w:hAnsiTheme="majorBidi" w:cstheme="majorBidi"/>
                <w:sz w:val="20"/>
                <w:szCs w:val="20"/>
              </w:rPr>
            </w:pPr>
          </w:p>
        </w:tc>
        <w:tc>
          <w:tcPr>
            <w:tcW w:w="1093" w:type="dxa"/>
            <w:shd w:val="clear" w:color="auto" w:fill="auto"/>
          </w:tcPr>
          <w:p w14:paraId="057A344B" w14:textId="77777777" w:rsidR="00B70B97" w:rsidRPr="001B496E" w:rsidRDefault="00B70B97" w:rsidP="00B70B97">
            <w:pPr>
              <w:tabs>
                <w:tab w:val="left" w:pos="1701"/>
                <w:tab w:val="left" w:pos="2268"/>
                <w:tab w:val="left" w:pos="3544"/>
              </w:tabs>
              <w:ind w:left="-132" w:right="287"/>
              <w:jc w:val="right"/>
              <w:rPr>
                <w:rFonts w:asciiTheme="majorBidi" w:hAnsiTheme="majorBidi" w:cstheme="majorBidi"/>
                <w:sz w:val="20"/>
                <w:szCs w:val="20"/>
              </w:rPr>
            </w:pPr>
            <w:r w:rsidRPr="001B496E">
              <w:rPr>
                <w:rFonts w:asciiTheme="majorBidi" w:hAnsiTheme="majorBidi" w:cstheme="majorBidi"/>
                <w:sz w:val="20"/>
                <w:szCs w:val="20"/>
              </w:rPr>
              <w:t>-</w:t>
            </w:r>
          </w:p>
        </w:tc>
        <w:tc>
          <w:tcPr>
            <w:tcW w:w="234" w:type="dxa"/>
            <w:shd w:val="clear" w:color="auto" w:fill="auto"/>
          </w:tcPr>
          <w:p w14:paraId="3C34CAC2" w14:textId="77777777" w:rsidR="00B70B97" w:rsidRPr="001B496E" w:rsidRDefault="00B70B97" w:rsidP="00B70B97">
            <w:pPr>
              <w:tabs>
                <w:tab w:val="left" w:pos="1701"/>
                <w:tab w:val="left" w:pos="2268"/>
                <w:tab w:val="left" w:pos="3544"/>
              </w:tabs>
              <w:ind w:left="-132"/>
              <w:jc w:val="right"/>
              <w:rPr>
                <w:rFonts w:asciiTheme="majorBidi" w:hAnsiTheme="majorBidi" w:cstheme="majorBidi"/>
                <w:sz w:val="20"/>
                <w:szCs w:val="20"/>
              </w:rPr>
            </w:pPr>
          </w:p>
        </w:tc>
        <w:tc>
          <w:tcPr>
            <w:tcW w:w="1093" w:type="dxa"/>
            <w:shd w:val="clear" w:color="auto" w:fill="auto"/>
          </w:tcPr>
          <w:p w14:paraId="50534014" w14:textId="77777777" w:rsidR="00B70B97" w:rsidRPr="001B496E" w:rsidRDefault="00B70B97" w:rsidP="00B70B97">
            <w:pPr>
              <w:tabs>
                <w:tab w:val="left" w:pos="1701"/>
                <w:tab w:val="left" w:pos="2268"/>
                <w:tab w:val="left" w:pos="3544"/>
              </w:tabs>
              <w:ind w:left="-132"/>
              <w:jc w:val="right"/>
              <w:rPr>
                <w:rFonts w:asciiTheme="majorBidi" w:hAnsiTheme="majorBidi" w:cstheme="majorBidi"/>
                <w:sz w:val="20"/>
                <w:szCs w:val="20"/>
              </w:rPr>
            </w:pPr>
            <w:r w:rsidRPr="001B496E">
              <w:rPr>
                <w:rFonts w:asciiTheme="majorBidi" w:hAnsiTheme="majorBidi" w:cstheme="majorBidi"/>
                <w:sz w:val="20"/>
                <w:szCs w:val="20"/>
              </w:rPr>
              <w:t>3,674,162</w:t>
            </w:r>
          </w:p>
        </w:tc>
        <w:tc>
          <w:tcPr>
            <w:tcW w:w="234" w:type="dxa"/>
            <w:shd w:val="clear" w:color="auto" w:fill="auto"/>
          </w:tcPr>
          <w:p w14:paraId="24CE23AC" w14:textId="77777777" w:rsidR="00B70B97" w:rsidRPr="001B496E" w:rsidRDefault="00B70B97" w:rsidP="00B70B97">
            <w:pPr>
              <w:tabs>
                <w:tab w:val="left" w:pos="1701"/>
                <w:tab w:val="left" w:pos="2268"/>
                <w:tab w:val="left" w:pos="3544"/>
              </w:tabs>
              <w:ind w:left="-132"/>
              <w:jc w:val="right"/>
              <w:rPr>
                <w:rFonts w:asciiTheme="majorBidi" w:hAnsiTheme="majorBidi" w:cstheme="majorBidi"/>
                <w:sz w:val="20"/>
                <w:szCs w:val="20"/>
              </w:rPr>
            </w:pPr>
          </w:p>
        </w:tc>
        <w:tc>
          <w:tcPr>
            <w:tcW w:w="1184" w:type="dxa"/>
            <w:shd w:val="clear" w:color="auto" w:fill="auto"/>
          </w:tcPr>
          <w:p w14:paraId="133B4040" w14:textId="77777777" w:rsidR="00B70B97" w:rsidRPr="001B496E" w:rsidRDefault="00B70B97" w:rsidP="00B70B97">
            <w:pPr>
              <w:tabs>
                <w:tab w:val="left" w:pos="1701"/>
                <w:tab w:val="left" w:pos="2268"/>
                <w:tab w:val="left" w:pos="3544"/>
              </w:tabs>
              <w:ind w:left="-132"/>
              <w:jc w:val="right"/>
              <w:rPr>
                <w:rFonts w:asciiTheme="majorBidi" w:hAnsiTheme="majorBidi" w:cstheme="majorBidi"/>
                <w:sz w:val="20"/>
                <w:szCs w:val="20"/>
              </w:rPr>
            </w:pPr>
            <w:r w:rsidRPr="001B496E">
              <w:rPr>
                <w:rFonts w:asciiTheme="majorBidi" w:hAnsiTheme="majorBidi" w:cstheme="majorBidi"/>
                <w:sz w:val="20"/>
                <w:szCs w:val="20"/>
              </w:rPr>
              <w:t>19,465,289</w:t>
            </w:r>
          </w:p>
        </w:tc>
        <w:tc>
          <w:tcPr>
            <w:tcW w:w="234" w:type="dxa"/>
            <w:shd w:val="clear" w:color="auto" w:fill="auto"/>
          </w:tcPr>
          <w:p w14:paraId="631C84A8" w14:textId="77777777" w:rsidR="00B70B97" w:rsidRPr="001B496E" w:rsidRDefault="00B70B97" w:rsidP="00B70B97">
            <w:pPr>
              <w:tabs>
                <w:tab w:val="left" w:pos="1701"/>
                <w:tab w:val="left" w:pos="2268"/>
                <w:tab w:val="left" w:pos="3544"/>
              </w:tabs>
              <w:ind w:left="-132"/>
              <w:jc w:val="right"/>
              <w:rPr>
                <w:rFonts w:asciiTheme="majorBidi" w:hAnsiTheme="majorBidi" w:cstheme="majorBidi"/>
                <w:sz w:val="20"/>
                <w:szCs w:val="20"/>
              </w:rPr>
            </w:pPr>
          </w:p>
        </w:tc>
        <w:tc>
          <w:tcPr>
            <w:tcW w:w="1263" w:type="dxa"/>
            <w:shd w:val="clear" w:color="auto" w:fill="auto"/>
          </w:tcPr>
          <w:p w14:paraId="5819FDB7" w14:textId="77777777" w:rsidR="00B70B97" w:rsidRPr="001B496E" w:rsidRDefault="00B70B97" w:rsidP="00B70B97">
            <w:pPr>
              <w:tabs>
                <w:tab w:val="left" w:pos="1701"/>
                <w:tab w:val="left" w:pos="2268"/>
                <w:tab w:val="left" w:pos="3544"/>
              </w:tabs>
              <w:ind w:left="-132" w:right="287"/>
              <w:jc w:val="right"/>
              <w:rPr>
                <w:rFonts w:asciiTheme="majorBidi" w:hAnsiTheme="majorBidi" w:cstheme="majorBidi"/>
                <w:sz w:val="20"/>
                <w:szCs w:val="20"/>
              </w:rPr>
            </w:pPr>
            <w:r w:rsidRPr="001B496E">
              <w:rPr>
                <w:rFonts w:asciiTheme="majorBidi" w:hAnsiTheme="majorBidi" w:cstheme="majorBidi"/>
                <w:sz w:val="20"/>
                <w:szCs w:val="20"/>
              </w:rPr>
              <w:t>-</w:t>
            </w:r>
          </w:p>
        </w:tc>
        <w:tc>
          <w:tcPr>
            <w:tcW w:w="232" w:type="dxa"/>
            <w:shd w:val="clear" w:color="auto" w:fill="auto"/>
          </w:tcPr>
          <w:p w14:paraId="782749C4" w14:textId="77777777" w:rsidR="00B70B97" w:rsidRPr="001B496E" w:rsidRDefault="00B70B97" w:rsidP="00B70B97">
            <w:pPr>
              <w:tabs>
                <w:tab w:val="left" w:pos="1701"/>
                <w:tab w:val="left" w:pos="2268"/>
                <w:tab w:val="left" w:pos="3544"/>
              </w:tabs>
              <w:ind w:left="-132"/>
              <w:jc w:val="right"/>
              <w:rPr>
                <w:rFonts w:asciiTheme="majorBidi" w:hAnsiTheme="majorBidi" w:cstheme="majorBidi"/>
                <w:sz w:val="20"/>
                <w:szCs w:val="20"/>
              </w:rPr>
            </w:pPr>
          </w:p>
        </w:tc>
        <w:tc>
          <w:tcPr>
            <w:tcW w:w="1177" w:type="dxa"/>
            <w:shd w:val="clear" w:color="auto" w:fill="auto"/>
          </w:tcPr>
          <w:p w14:paraId="1645E0D0" w14:textId="77777777" w:rsidR="00B70B97" w:rsidRPr="001B496E" w:rsidRDefault="00B70B97" w:rsidP="00B70B97">
            <w:pPr>
              <w:tabs>
                <w:tab w:val="left" w:pos="1701"/>
                <w:tab w:val="left" w:pos="2268"/>
                <w:tab w:val="left" w:pos="3544"/>
              </w:tabs>
              <w:ind w:left="-132"/>
              <w:jc w:val="right"/>
              <w:rPr>
                <w:rFonts w:asciiTheme="majorBidi" w:hAnsiTheme="majorBidi" w:cstheme="majorBidi"/>
                <w:sz w:val="20"/>
                <w:szCs w:val="20"/>
              </w:rPr>
            </w:pPr>
            <w:r w:rsidRPr="001B496E">
              <w:rPr>
                <w:rFonts w:asciiTheme="majorBidi" w:hAnsiTheme="majorBidi" w:cstheme="majorBidi"/>
                <w:sz w:val="20"/>
                <w:szCs w:val="20"/>
              </w:rPr>
              <w:t>426,833</w:t>
            </w:r>
          </w:p>
        </w:tc>
        <w:tc>
          <w:tcPr>
            <w:tcW w:w="232" w:type="dxa"/>
            <w:shd w:val="clear" w:color="auto" w:fill="auto"/>
          </w:tcPr>
          <w:p w14:paraId="11CE41BD" w14:textId="77777777" w:rsidR="00B70B97" w:rsidRPr="001B496E" w:rsidRDefault="00B70B97" w:rsidP="00B70B97">
            <w:pPr>
              <w:tabs>
                <w:tab w:val="left" w:pos="1701"/>
                <w:tab w:val="left" w:pos="2268"/>
                <w:tab w:val="left" w:pos="3544"/>
              </w:tabs>
              <w:ind w:left="-132"/>
              <w:jc w:val="right"/>
              <w:rPr>
                <w:rFonts w:asciiTheme="majorBidi" w:hAnsiTheme="majorBidi" w:cstheme="majorBidi"/>
                <w:sz w:val="20"/>
                <w:szCs w:val="20"/>
              </w:rPr>
            </w:pPr>
          </w:p>
        </w:tc>
        <w:tc>
          <w:tcPr>
            <w:tcW w:w="1057" w:type="dxa"/>
            <w:shd w:val="clear" w:color="auto" w:fill="auto"/>
          </w:tcPr>
          <w:p w14:paraId="30BCAFA6" w14:textId="77777777" w:rsidR="00B70B97" w:rsidRPr="001B496E" w:rsidRDefault="00B70B97" w:rsidP="00B70B97">
            <w:pPr>
              <w:tabs>
                <w:tab w:val="left" w:pos="1701"/>
                <w:tab w:val="left" w:pos="2268"/>
                <w:tab w:val="left" w:pos="3544"/>
              </w:tabs>
              <w:ind w:left="-132"/>
              <w:jc w:val="right"/>
              <w:rPr>
                <w:rFonts w:asciiTheme="majorBidi" w:hAnsiTheme="majorBidi" w:cstheme="majorBidi"/>
                <w:sz w:val="20"/>
                <w:szCs w:val="20"/>
              </w:rPr>
            </w:pPr>
            <w:r w:rsidRPr="001B496E">
              <w:rPr>
                <w:rFonts w:asciiTheme="majorBidi" w:hAnsiTheme="majorBidi" w:cstheme="majorBidi"/>
                <w:sz w:val="20"/>
                <w:szCs w:val="20"/>
              </w:rPr>
              <w:t>2,273,441</w:t>
            </w:r>
          </w:p>
        </w:tc>
        <w:tc>
          <w:tcPr>
            <w:tcW w:w="238" w:type="dxa"/>
            <w:shd w:val="clear" w:color="auto" w:fill="auto"/>
          </w:tcPr>
          <w:p w14:paraId="51AB51CA" w14:textId="77777777" w:rsidR="00B70B97" w:rsidRPr="001B496E" w:rsidRDefault="00B70B97" w:rsidP="00B70B97">
            <w:pPr>
              <w:tabs>
                <w:tab w:val="left" w:pos="1701"/>
                <w:tab w:val="left" w:pos="2268"/>
                <w:tab w:val="left" w:pos="3544"/>
              </w:tabs>
              <w:ind w:left="-132"/>
              <w:jc w:val="right"/>
              <w:rPr>
                <w:rFonts w:asciiTheme="majorBidi" w:hAnsiTheme="majorBidi" w:cstheme="majorBidi"/>
                <w:sz w:val="20"/>
                <w:szCs w:val="20"/>
              </w:rPr>
            </w:pPr>
          </w:p>
        </w:tc>
        <w:tc>
          <w:tcPr>
            <w:tcW w:w="1185" w:type="dxa"/>
            <w:shd w:val="clear" w:color="auto" w:fill="auto"/>
          </w:tcPr>
          <w:p w14:paraId="346D8E19" w14:textId="77777777" w:rsidR="00B70B97" w:rsidRPr="001B496E" w:rsidRDefault="00B70B97" w:rsidP="00B70B97">
            <w:pPr>
              <w:tabs>
                <w:tab w:val="left" w:pos="1701"/>
                <w:tab w:val="left" w:pos="2268"/>
                <w:tab w:val="left" w:pos="3544"/>
              </w:tabs>
              <w:ind w:left="-132" w:right="287"/>
              <w:jc w:val="right"/>
              <w:rPr>
                <w:rFonts w:asciiTheme="majorBidi" w:hAnsiTheme="majorBidi" w:cstheme="majorBidi"/>
                <w:sz w:val="20"/>
                <w:szCs w:val="20"/>
              </w:rPr>
            </w:pPr>
            <w:r w:rsidRPr="001B496E">
              <w:rPr>
                <w:rFonts w:asciiTheme="majorBidi" w:hAnsiTheme="majorBidi" w:cstheme="majorBidi"/>
                <w:sz w:val="20"/>
                <w:szCs w:val="20"/>
              </w:rPr>
              <w:t>-</w:t>
            </w:r>
          </w:p>
        </w:tc>
        <w:tc>
          <w:tcPr>
            <w:tcW w:w="216" w:type="dxa"/>
            <w:shd w:val="clear" w:color="auto" w:fill="auto"/>
          </w:tcPr>
          <w:p w14:paraId="69F11525" w14:textId="77777777" w:rsidR="00B70B97" w:rsidRPr="001B496E" w:rsidRDefault="00B70B97" w:rsidP="00B70B97">
            <w:pPr>
              <w:tabs>
                <w:tab w:val="left" w:pos="1701"/>
                <w:tab w:val="left" w:pos="2268"/>
                <w:tab w:val="left" w:pos="3544"/>
              </w:tabs>
              <w:ind w:left="-132"/>
              <w:jc w:val="right"/>
              <w:rPr>
                <w:rFonts w:asciiTheme="majorBidi" w:hAnsiTheme="majorBidi" w:cstheme="majorBidi"/>
                <w:sz w:val="20"/>
                <w:szCs w:val="20"/>
              </w:rPr>
            </w:pPr>
          </w:p>
        </w:tc>
        <w:tc>
          <w:tcPr>
            <w:tcW w:w="1202" w:type="dxa"/>
            <w:shd w:val="clear" w:color="auto" w:fill="auto"/>
          </w:tcPr>
          <w:p w14:paraId="60C511E5" w14:textId="77777777" w:rsidR="00B70B97" w:rsidRPr="001B496E" w:rsidRDefault="00B70B97" w:rsidP="00B70B97">
            <w:pPr>
              <w:tabs>
                <w:tab w:val="left" w:pos="1701"/>
                <w:tab w:val="left" w:pos="2268"/>
                <w:tab w:val="left" w:pos="3544"/>
              </w:tabs>
              <w:ind w:left="-132"/>
              <w:jc w:val="right"/>
              <w:rPr>
                <w:rFonts w:asciiTheme="majorBidi" w:hAnsiTheme="majorBidi" w:cstheme="majorBidi"/>
                <w:sz w:val="20"/>
                <w:szCs w:val="20"/>
              </w:rPr>
            </w:pPr>
            <w:r w:rsidRPr="001B496E">
              <w:rPr>
                <w:rFonts w:asciiTheme="majorBidi" w:hAnsiTheme="majorBidi" w:cstheme="majorBidi"/>
                <w:sz w:val="20"/>
                <w:szCs w:val="20"/>
              </w:rPr>
              <w:t>25,839,725</w:t>
            </w:r>
          </w:p>
        </w:tc>
      </w:tr>
      <w:tr w:rsidR="00B70B97" w:rsidRPr="001B496E" w14:paraId="510B6C71" w14:textId="77777777" w:rsidTr="00B70B97">
        <w:trPr>
          <w:trHeight w:val="221"/>
        </w:trPr>
        <w:tc>
          <w:tcPr>
            <w:tcW w:w="3686" w:type="dxa"/>
          </w:tcPr>
          <w:p w14:paraId="2283C076" w14:textId="08963CFE" w:rsidR="00B70B97" w:rsidRPr="00325AE7" w:rsidRDefault="00B70B97" w:rsidP="00B70B97">
            <w:pPr>
              <w:ind w:hanging="90"/>
              <w:jc w:val="thaiDistribute"/>
              <w:rPr>
                <w:rFonts w:asciiTheme="majorBidi" w:hAnsiTheme="majorBidi" w:cstheme="majorBidi"/>
                <w:sz w:val="20"/>
                <w:szCs w:val="20"/>
                <w:highlight w:val="yellow"/>
                <w:cs/>
              </w:rPr>
            </w:pPr>
            <w:r w:rsidRPr="001B496E">
              <w:rPr>
                <w:rFonts w:asciiTheme="majorBidi" w:eastAsia="Cordia New" w:hAnsiTheme="majorBidi" w:cstheme="majorBidi"/>
                <w:sz w:val="20"/>
                <w:szCs w:val="20"/>
              </w:rPr>
              <w:t xml:space="preserve">Decrease from Disposal of Investments </w:t>
            </w:r>
          </w:p>
        </w:tc>
        <w:tc>
          <w:tcPr>
            <w:tcW w:w="233" w:type="dxa"/>
            <w:shd w:val="clear" w:color="auto" w:fill="auto"/>
          </w:tcPr>
          <w:p w14:paraId="337B2A70" w14:textId="77777777" w:rsidR="00B70B97" w:rsidRPr="001B496E" w:rsidRDefault="00B70B97" w:rsidP="00B70B97">
            <w:pPr>
              <w:tabs>
                <w:tab w:val="left" w:pos="1701"/>
                <w:tab w:val="left" w:pos="2268"/>
                <w:tab w:val="left" w:pos="3544"/>
              </w:tabs>
              <w:ind w:left="-132"/>
              <w:jc w:val="center"/>
              <w:rPr>
                <w:rFonts w:asciiTheme="majorBidi" w:hAnsiTheme="majorBidi" w:cstheme="majorBidi"/>
                <w:b/>
                <w:bCs/>
                <w:sz w:val="20"/>
                <w:szCs w:val="20"/>
              </w:rPr>
            </w:pPr>
          </w:p>
        </w:tc>
        <w:tc>
          <w:tcPr>
            <w:tcW w:w="1034" w:type="dxa"/>
            <w:shd w:val="clear" w:color="auto" w:fill="auto"/>
          </w:tcPr>
          <w:p w14:paraId="1717E4AE" w14:textId="77777777" w:rsidR="00B70B97" w:rsidRPr="001B496E" w:rsidRDefault="00B70B97" w:rsidP="00B70B97">
            <w:pPr>
              <w:tabs>
                <w:tab w:val="left" w:pos="1701"/>
                <w:tab w:val="left" w:pos="2268"/>
                <w:tab w:val="left" w:pos="3544"/>
              </w:tabs>
              <w:ind w:left="-132" w:right="287"/>
              <w:jc w:val="right"/>
              <w:rPr>
                <w:rFonts w:asciiTheme="majorBidi" w:hAnsiTheme="majorBidi" w:cstheme="majorBidi"/>
                <w:sz w:val="20"/>
                <w:szCs w:val="20"/>
              </w:rPr>
            </w:pPr>
            <w:r w:rsidRPr="001B496E">
              <w:rPr>
                <w:rFonts w:asciiTheme="majorBidi" w:hAnsiTheme="majorBidi" w:cstheme="majorBidi"/>
                <w:sz w:val="20"/>
                <w:szCs w:val="20"/>
              </w:rPr>
              <w:t>-</w:t>
            </w:r>
          </w:p>
        </w:tc>
        <w:tc>
          <w:tcPr>
            <w:tcW w:w="234" w:type="dxa"/>
            <w:shd w:val="clear" w:color="auto" w:fill="auto"/>
          </w:tcPr>
          <w:p w14:paraId="0AACA076" w14:textId="77777777" w:rsidR="00B70B97" w:rsidRPr="001B496E" w:rsidRDefault="00B70B97" w:rsidP="00B70B97">
            <w:pPr>
              <w:tabs>
                <w:tab w:val="left" w:pos="1701"/>
                <w:tab w:val="left" w:pos="2268"/>
                <w:tab w:val="left" w:pos="3544"/>
              </w:tabs>
              <w:ind w:left="-132"/>
              <w:jc w:val="right"/>
              <w:rPr>
                <w:rFonts w:asciiTheme="majorBidi" w:hAnsiTheme="majorBidi" w:cstheme="majorBidi"/>
                <w:sz w:val="20"/>
                <w:szCs w:val="20"/>
              </w:rPr>
            </w:pPr>
          </w:p>
        </w:tc>
        <w:tc>
          <w:tcPr>
            <w:tcW w:w="1093" w:type="dxa"/>
            <w:shd w:val="clear" w:color="auto" w:fill="auto"/>
          </w:tcPr>
          <w:p w14:paraId="1B9479A7" w14:textId="77777777" w:rsidR="00B70B97" w:rsidRPr="001B496E" w:rsidRDefault="00B70B97" w:rsidP="00B70B97">
            <w:pPr>
              <w:tabs>
                <w:tab w:val="left" w:pos="1701"/>
                <w:tab w:val="left" w:pos="2268"/>
                <w:tab w:val="left" w:pos="3544"/>
              </w:tabs>
              <w:ind w:left="-132" w:right="287"/>
              <w:jc w:val="right"/>
              <w:rPr>
                <w:rFonts w:asciiTheme="majorBidi" w:hAnsiTheme="majorBidi" w:cstheme="majorBidi"/>
                <w:sz w:val="20"/>
                <w:szCs w:val="20"/>
              </w:rPr>
            </w:pPr>
            <w:r w:rsidRPr="001B496E">
              <w:rPr>
                <w:rFonts w:asciiTheme="majorBidi" w:hAnsiTheme="majorBidi" w:cstheme="majorBidi"/>
                <w:sz w:val="20"/>
                <w:szCs w:val="20"/>
              </w:rPr>
              <w:t>-</w:t>
            </w:r>
          </w:p>
        </w:tc>
        <w:tc>
          <w:tcPr>
            <w:tcW w:w="234" w:type="dxa"/>
            <w:shd w:val="clear" w:color="auto" w:fill="auto"/>
          </w:tcPr>
          <w:p w14:paraId="2A0BCAA5" w14:textId="77777777" w:rsidR="00B70B97" w:rsidRPr="001B496E" w:rsidRDefault="00B70B97" w:rsidP="00B70B97">
            <w:pPr>
              <w:tabs>
                <w:tab w:val="left" w:pos="1701"/>
                <w:tab w:val="left" w:pos="2268"/>
                <w:tab w:val="left" w:pos="3544"/>
              </w:tabs>
              <w:ind w:left="-132"/>
              <w:jc w:val="right"/>
              <w:rPr>
                <w:rFonts w:asciiTheme="majorBidi" w:hAnsiTheme="majorBidi" w:cstheme="majorBidi"/>
                <w:sz w:val="20"/>
                <w:szCs w:val="20"/>
              </w:rPr>
            </w:pPr>
          </w:p>
        </w:tc>
        <w:tc>
          <w:tcPr>
            <w:tcW w:w="1093" w:type="dxa"/>
            <w:shd w:val="clear" w:color="auto" w:fill="auto"/>
          </w:tcPr>
          <w:p w14:paraId="2169E0A7" w14:textId="77777777" w:rsidR="00B70B97" w:rsidRPr="001B496E" w:rsidRDefault="00B70B97" w:rsidP="00B70B97">
            <w:pPr>
              <w:tabs>
                <w:tab w:val="left" w:pos="1701"/>
                <w:tab w:val="left" w:pos="2268"/>
                <w:tab w:val="left" w:pos="3544"/>
              </w:tabs>
              <w:ind w:left="-132" w:right="287"/>
              <w:jc w:val="right"/>
              <w:rPr>
                <w:rFonts w:asciiTheme="majorBidi" w:hAnsiTheme="majorBidi" w:cstheme="majorBidi"/>
                <w:sz w:val="20"/>
                <w:szCs w:val="20"/>
              </w:rPr>
            </w:pPr>
            <w:r w:rsidRPr="001B496E">
              <w:rPr>
                <w:rFonts w:asciiTheme="majorBidi" w:hAnsiTheme="majorBidi" w:cstheme="majorBidi"/>
                <w:sz w:val="20"/>
                <w:szCs w:val="20"/>
              </w:rPr>
              <w:t>-</w:t>
            </w:r>
          </w:p>
        </w:tc>
        <w:tc>
          <w:tcPr>
            <w:tcW w:w="234" w:type="dxa"/>
            <w:shd w:val="clear" w:color="auto" w:fill="auto"/>
          </w:tcPr>
          <w:p w14:paraId="75DC2FCC" w14:textId="77777777" w:rsidR="00B70B97" w:rsidRPr="001B496E" w:rsidRDefault="00B70B97" w:rsidP="00B70B97">
            <w:pPr>
              <w:tabs>
                <w:tab w:val="left" w:pos="1701"/>
                <w:tab w:val="left" w:pos="2268"/>
                <w:tab w:val="left" w:pos="3544"/>
              </w:tabs>
              <w:ind w:left="-132"/>
              <w:jc w:val="right"/>
              <w:rPr>
                <w:rFonts w:asciiTheme="majorBidi" w:hAnsiTheme="majorBidi" w:cstheme="majorBidi"/>
                <w:sz w:val="20"/>
                <w:szCs w:val="20"/>
              </w:rPr>
            </w:pPr>
          </w:p>
        </w:tc>
        <w:tc>
          <w:tcPr>
            <w:tcW w:w="1184" w:type="dxa"/>
            <w:shd w:val="clear" w:color="auto" w:fill="auto"/>
          </w:tcPr>
          <w:p w14:paraId="1B2289BE" w14:textId="77777777" w:rsidR="00B70B97" w:rsidRPr="001B496E" w:rsidRDefault="00B70B97" w:rsidP="00B70B97">
            <w:pPr>
              <w:tabs>
                <w:tab w:val="left" w:pos="1701"/>
                <w:tab w:val="left" w:pos="2268"/>
                <w:tab w:val="left" w:pos="3544"/>
              </w:tabs>
              <w:ind w:left="-132"/>
              <w:jc w:val="right"/>
              <w:rPr>
                <w:rFonts w:asciiTheme="majorBidi" w:hAnsiTheme="majorBidi" w:cstheme="majorBidi"/>
                <w:sz w:val="20"/>
                <w:szCs w:val="20"/>
              </w:rPr>
            </w:pPr>
            <w:r w:rsidRPr="001B496E">
              <w:rPr>
                <w:rFonts w:asciiTheme="majorBidi" w:hAnsiTheme="majorBidi" w:cstheme="majorBidi"/>
                <w:sz w:val="20"/>
                <w:szCs w:val="20"/>
              </w:rPr>
              <w:t>(345,484)</w:t>
            </w:r>
          </w:p>
        </w:tc>
        <w:tc>
          <w:tcPr>
            <w:tcW w:w="234" w:type="dxa"/>
            <w:shd w:val="clear" w:color="auto" w:fill="auto"/>
          </w:tcPr>
          <w:p w14:paraId="170AEF67" w14:textId="77777777" w:rsidR="00B70B97" w:rsidRPr="001B496E" w:rsidRDefault="00B70B97" w:rsidP="00B70B97">
            <w:pPr>
              <w:tabs>
                <w:tab w:val="left" w:pos="1701"/>
                <w:tab w:val="left" w:pos="2268"/>
                <w:tab w:val="left" w:pos="3544"/>
              </w:tabs>
              <w:ind w:left="-132"/>
              <w:jc w:val="right"/>
              <w:rPr>
                <w:rFonts w:asciiTheme="majorBidi" w:hAnsiTheme="majorBidi" w:cstheme="majorBidi"/>
                <w:sz w:val="20"/>
                <w:szCs w:val="20"/>
              </w:rPr>
            </w:pPr>
          </w:p>
        </w:tc>
        <w:tc>
          <w:tcPr>
            <w:tcW w:w="1263" w:type="dxa"/>
            <w:shd w:val="clear" w:color="auto" w:fill="auto"/>
          </w:tcPr>
          <w:p w14:paraId="198F10CC" w14:textId="77777777" w:rsidR="00B70B97" w:rsidRPr="001B496E" w:rsidRDefault="00B70B97" w:rsidP="00B70B97">
            <w:pPr>
              <w:tabs>
                <w:tab w:val="left" w:pos="1701"/>
                <w:tab w:val="left" w:pos="2268"/>
                <w:tab w:val="left" w:pos="3544"/>
              </w:tabs>
              <w:ind w:left="-132"/>
              <w:jc w:val="right"/>
              <w:rPr>
                <w:rFonts w:asciiTheme="majorBidi" w:hAnsiTheme="majorBidi" w:cstheme="majorBidi"/>
                <w:sz w:val="20"/>
                <w:szCs w:val="20"/>
              </w:rPr>
            </w:pPr>
            <w:r w:rsidRPr="001B496E">
              <w:rPr>
                <w:rFonts w:asciiTheme="majorBidi" w:hAnsiTheme="majorBidi" w:cstheme="majorBidi"/>
                <w:sz w:val="20"/>
                <w:szCs w:val="20"/>
              </w:rPr>
              <w:t>(167,632)</w:t>
            </w:r>
          </w:p>
        </w:tc>
        <w:tc>
          <w:tcPr>
            <w:tcW w:w="232" w:type="dxa"/>
            <w:shd w:val="clear" w:color="auto" w:fill="auto"/>
          </w:tcPr>
          <w:p w14:paraId="20841570" w14:textId="77777777" w:rsidR="00B70B97" w:rsidRPr="001B496E" w:rsidRDefault="00B70B97" w:rsidP="00B70B97">
            <w:pPr>
              <w:tabs>
                <w:tab w:val="left" w:pos="1701"/>
                <w:tab w:val="left" w:pos="2268"/>
                <w:tab w:val="left" w:pos="3544"/>
              </w:tabs>
              <w:ind w:left="-132"/>
              <w:jc w:val="right"/>
              <w:rPr>
                <w:rFonts w:asciiTheme="majorBidi" w:hAnsiTheme="majorBidi" w:cstheme="majorBidi"/>
                <w:sz w:val="20"/>
                <w:szCs w:val="20"/>
              </w:rPr>
            </w:pPr>
          </w:p>
        </w:tc>
        <w:tc>
          <w:tcPr>
            <w:tcW w:w="1177" w:type="dxa"/>
            <w:shd w:val="clear" w:color="auto" w:fill="auto"/>
          </w:tcPr>
          <w:p w14:paraId="06372D6D" w14:textId="77777777" w:rsidR="00B70B97" w:rsidRPr="001B496E" w:rsidRDefault="00B70B97" w:rsidP="00B70B97">
            <w:pPr>
              <w:tabs>
                <w:tab w:val="left" w:pos="1701"/>
                <w:tab w:val="left" w:pos="2268"/>
                <w:tab w:val="left" w:pos="3544"/>
              </w:tabs>
              <w:ind w:left="-132"/>
              <w:jc w:val="right"/>
              <w:rPr>
                <w:rFonts w:asciiTheme="majorBidi" w:hAnsiTheme="majorBidi" w:cstheme="majorBidi"/>
                <w:sz w:val="20"/>
                <w:szCs w:val="20"/>
              </w:rPr>
            </w:pPr>
            <w:r w:rsidRPr="001B496E">
              <w:rPr>
                <w:rFonts w:asciiTheme="majorBidi" w:hAnsiTheme="majorBidi" w:cstheme="majorBidi"/>
                <w:sz w:val="20"/>
                <w:szCs w:val="20"/>
              </w:rPr>
              <w:t>(2,576,000)</w:t>
            </w:r>
          </w:p>
        </w:tc>
        <w:tc>
          <w:tcPr>
            <w:tcW w:w="232" w:type="dxa"/>
            <w:shd w:val="clear" w:color="auto" w:fill="auto"/>
          </w:tcPr>
          <w:p w14:paraId="0DD669DF" w14:textId="77777777" w:rsidR="00B70B97" w:rsidRPr="001B496E" w:rsidRDefault="00B70B97" w:rsidP="00B70B97">
            <w:pPr>
              <w:tabs>
                <w:tab w:val="left" w:pos="1701"/>
                <w:tab w:val="left" w:pos="2268"/>
                <w:tab w:val="left" w:pos="3544"/>
              </w:tabs>
              <w:ind w:left="-132"/>
              <w:jc w:val="right"/>
              <w:rPr>
                <w:rFonts w:asciiTheme="majorBidi" w:hAnsiTheme="majorBidi" w:cstheme="majorBidi"/>
                <w:sz w:val="20"/>
                <w:szCs w:val="20"/>
              </w:rPr>
            </w:pPr>
          </w:p>
        </w:tc>
        <w:tc>
          <w:tcPr>
            <w:tcW w:w="1057" w:type="dxa"/>
            <w:shd w:val="clear" w:color="auto" w:fill="auto"/>
          </w:tcPr>
          <w:p w14:paraId="75A8371F" w14:textId="77777777" w:rsidR="00B70B97" w:rsidRPr="001B496E" w:rsidRDefault="00B70B97" w:rsidP="00B70B97">
            <w:pPr>
              <w:tabs>
                <w:tab w:val="left" w:pos="1701"/>
                <w:tab w:val="left" w:pos="2268"/>
                <w:tab w:val="left" w:pos="3544"/>
              </w:tabs>
              <w:ind w:left="-132" w:right="287"/>
              <w:jc w:val="right"/>
              <w:rPr>
                <w:rFonts w:asciiTheme="majorBidi" w:hAnsiTheme="majorBidi" w:cstheme="majorBidi"/>
                <w:sz w:val="20"/>
                <w:szCs w:val="20"/>
              </w:rPr>
            </w:pPr>
            <w:r w:rsidRPr="001B496E">
              <w:rPr>
                <w:rFonts w:asciiTheme="majorBidi" w:hAnsiTheme="majorBidi" w:cstheme="majorBidi"/>
                <w:sz w:val="20"/>
                <w:szCs w:val="20"/>
              </w:rPr>
              <w:t>-</w:t>
            </w:r>
          </w:p>
        </w:tc>
        <w:tc>
          <w:tcPr>
            <w:tcW w:w="238" w:type="dxa"/>
            <w:shd w:val="clear" w:color="auto" w:fill="auto"/>
          </w:tcPr>
          <w:p w14:paraId="5157996C" w14:textId="77777777" w:rsidR="00B70B97" w:rsidRPr="001B496E" w:rsidRDefault="00B70B97" w:rsidP="00B70B97">
            <w:pPr>
              <w:tabs>
                <w:tab w:val="left" w:pos="1701"/>
                <w:tab w:val="left" w:pos="2268"/>
                <w:tab w:val="left" w:pos="3544"/>
              </w:tabs>
              <w:ind w:left="-132"/>
              <w:jc w:val="right"/>
              <w:rPr>
                <w:rFonts w:asciiTheme="majorBidi" w:hAnsiTheme="majorBidi" w:cstheme="majorBidi"/>
                <w:sz w:val="20"/>
                <w:szCs w:val="20"/>
              </w:rPr>
            </w:pPr>
          </w:p>
        </w:tc>
        <w:tc>
          <w:tcPr>
            <w:tcW w:w="1185" w:type="dxa"/>
            <w:shd w:val="clear" w:color="auto" w:fill="auto"/>
          </w:tcPr>
          <w:p w14:paraId="28A59323" w14:textId="77777777" w:rsidR="00B70B97" w:rsidRPr="001B496E" w:rsidRDefault="00B70B97" w:rsidP="00B70B97">
            <w:pPr>
              <w:tabs>
                <w:tab w:val="left" w:pos="1701"/>
                <w:tab w:val="left" w:pos="2268"/>
                <w:tab w:val="left" w:pos="3544"/>
              </w:tabs>
              <w:ind w:left="-132" w:right="287"/>
              <w:jc w:val="right"/>
              <w:rPr>
                <w:rFonts w:asciiTheme="majorBidi" w:hAnsiTheme="majorBidi" w:cstheme="majorBidi"/>
                <w:sz w:val="20"/>
                <w:szCs w:val="20"/>
              </w:rPr>
            </w:pPr>
            <w:r w:rsidRPr="001B496E">
              <w:rPr>
                <w:rFonts w:asciiTheme="majorBidi" w:hAnsiTheme="majorBidi" w:cstheme="majorBidi"/>
                <w:sz w:val="20"/>
                <w:szCs w:val="20"/>
              </w:rPr>
              <w:t>-</w:t>
            </w:r>
          </w:p>
        </w:tc>
        <w:tc>
          <w:tcPr>
            <w:tcW w:w="216" w:type="dxa"/>
            <w:shd w:val="clear" w:color="auto" w:fill="auto"/>
          </w:tcPr>
          <w:p w14:paraId="730A6374" w14:textId="77777777" w:rsidR="00B70B97" w:rsidRPr="001B496E" w:rsidRDefault="00B70B97" w:rsidP="00B70B97">
            <w:pPr>
              <w:tabs>
                <w:tab w:val="left" w:pos="1701"/>
                <w:tab w:val="left" w:pos="2268"/>
                <w:tab w:val="left" w:pos="3544"/>
              </w:tabs>
              <w:ind w:left="-132"/>
              <w:jc w:val="right"/>
              <w:rPr>
                <w:rFonts w:asciiTheme="majorBidi" w:hAnsiTheme="majorBidi" w:cstheme="majorBidi"/>
                <w:sz w:val="20"/>
                <w:szCs w:val="20"/>
              </w:rPr>
            </w:pPr>
          </w:p>
        </w:tc>
        <w:tc>
          <w:tcPr>
            <w:tcW w:w="1202" w:type="dxa"/>
            <w:shd w:val="clear" w:color="auto" w:fill="auto"/>
          </w:tcPr>
          <w:p w14:paraId="70964CC1" w14:textId="77777777" w:rsidR="00B70B97" w:rsidRPr="001B496E" w:rsidRDefault="00B70B97" w:rsidP="00B70B97">
            <w:pPr>
              <w:tabs>
                <w:tab w:val="left" w:pos="1701"/>
                <w:tab w:val="left" w:pos="2268"/>
                <w:tab w:val="left" w:pos="3544"/>
              </w:tabs>
              <w:ind w:left="-132"/>
              <w:jc w:val="right"/>
              <w:rPr>
                <w:rFonts w:asciiTheme="majorBidi" w:hAnsiTheme="majorBidi" w:cstheme="majorBidi"/>
                <w:sz w:val="20"/>
                <w:szCs w:val="20"/>
              </w:rPr>
            </w:pPr>
            <w:r w:rsidRPr="001B496E">
              <w:rPr>
                <w:rFonts w:asciiTheme="majorBidi" w:hAnsiTheme="majorBidi" w:cstheme="majorBidi"/>
                <w:sz w:val="20"/>
                <w:szCs w:val="20"/>
              </w:rPr>
              <w:t>(3,089,116)</w:t>
            </w:r>
          </w:p>
        </w:tc>
      </w:tr>
      <w:tr w:rsidR="00B70B97" w:rsidRPr="001B496E" w14:paraId="1E8F6124" w14:textId="77777777" w:rsidTr="00B70B97">
        <w:trPr>
          <w:trHeight w:val="221"/>
        </w:trPr>
        <w:tc>
          <w:tcPr>
            <w:tcW w:w="3686" w:type="dxa"/>
          </w:tcPr>
          <w:p w14:paraId="3E4C0D48" w14:textId="77777777" w:rsidR="00B70B97" w:rsidRPr="001B496E" w:rsidRDefault="00B70B97" w:rsidP="00B70B97">
            <w:pPr>
              <w:ind w:left="-90"/>
              <w:jc w:val="thaiDistribute"/>
              <w:rPr>
                <w:rFonts w:asciiTheme="majorBidi" w:hAnsiTheme="majorBidi" w:cstheme="majorBidi"/>
                <w:sz w:val="20"/>
                <w:szCs w:val="20"/>
                <w:cs/>
              </w:rPr>
            </w:pPr>
            <w:r w:rsidRPr="001B496E">
              <w:rPr>
                <w:rFonts w:asciiTheme="majorBidi" w:hAnsiTheme="majorBidi" w:cstheme="majorBidi"/>
                <w:sz w:val="20"/>
                <w:szCs w:val="20"/>
              </w:rPr>
              <w:t>Disposal</w:t>
            </w:r>
          </w:p>
        </w:tc>
        <w:tc>
          <w:tcPr>
            <w:tcW w:w="233" w:type="dxa"/>
            <w:shd w:val="clear" w:color="auto" w:fill="auto"/>
          </w:tcPr>
          <w:p w14:paraId="06A66205" w14:textId="77777777" w:rsidR="00B70B97" w:rsidRPr="001B496E" w:rsidRDefault="00B70B97" w:rsidP="00B70B97">
            <w:pPr>
              <w:tabs>
                <w:tab w:val="left" w:pos="1701"/>
                <w:tab w:val="left" w:pos="2268"/>
                <w:tab w:val="left" w:pos="3544"/>
              </w:tabs>
              <w:ind w:left="-132"/>
              <w:jc w:val="center"/>
              <w:rPr>
                <w:rFonts w:asciiTheme="majorBidi" w:hAnsiTheme="majorBidi" w:cstheme="majorBidi"/>
                <w:b/>
                <w:bCs/>
                <w:sz w:val="20"/>
                <w:szCs w:val="20"/>
              </w:rPr>
            </w:pPr>
          </w:p>
        </w:tc>
        <w:tc>
          <w:tcPr>
            <w:tcW w:w="1034" w:type="dxa"/>
            <w:shd w:val="clear" w:color="auto" w:fill="auto"/>
          </w:tcPr>
          <w:p w14:paraId="380B0BA5" w14:textId="77777777" w:rsidR="00B70B97" w:rsidRPr="001B496E" w:rsidRDefault="00B70B97" w:rsidP="00B70B97">
            <w:pPr>
              <w:tabs>
                <w:tab w:val="left" w:pos="1701"/>
                <w:tab w:val="left" w:pos="2268"/>
                <w:tab w:val="left" w:pos="3544"/>
              </w:tabs>
              <w:ind w:left="-132" w:right="287"/>
              <w:jc w:val="right"/>
              <w:rPr>
                <w:rFonts w:asciiTheme="majorBidi" w:hAnsiTheme="majorBidi" w:cstheme="majorBidi"/>
                <w:sz w:val="20"/>
                <w:szCs w:val="20"/>
              </w:rPr>
            </w:pPr>
            <w:r w:rsidRPr="001B496E">
              <w:rPr>
                <w:rFonts w:asciiTheme="majorBidi" w:hAnsiTheme="majorBidi" w:cstheme="majorBidi"/>
                <w:sz w:val="20"/>
                <w:szCs w:val="20"/>
              </w:rPr>
              <w:t>-</w:t>
            </w:r>
          </w:p>
        </w:tc>
        <w:tc>
          <w:tcPr>
            <w:tcW w:w="234" w:type="dxa"/>
            <w:shd w:val="clear" w:color="auto" w:fill="auto"/>
          </w:tcPr>
          <w:p w14:paraId="1ACA8AC4" w14:textId="77777777" w:rsidR="00B70B97" w:rsidRPr="001B496E" w:rsidRDefault="00B70B97" w:rsidP="00B70B97">
            <w:pPr>
              <w:tabs>
                <w:tab w:val="left" w:pos="1701"/>
                <w:tab w:val="left" w:pos="2268"/>
                <w:tab w:val="left" w:pos="3544"/>
              </w:tabs>
              <w:ind w:left="-132"/>
              <w:jc w:val="right"/>
              <w:rPr>
                <w:rFonts w:asciiTheme="majorBidi" w:hAnsiTheme="majorBidi" w:cstheme="majorBidi"/>
                <w:sz w:val="20"/>
                <w:szCs w:val="20"/>
              </w:rPr>
            </w:pPr>
          </w:p>
        </w:tc>
        <w:tc>
          <w:tcPr>
            <w:tcW w:w="1093" w:type="dxa"/>
            <w:shd w:val="clear" w:color="auto" w:fill="auto"/>
          </w:tcPr>
          <w:p w14:paraId="673A422A" w14:textId="77777777" w:rsidR="00B70B97" w:rsidRPr="001B496E" w:rsidRDefault="00B70B97" w:rsidP="00B70B97">
            <w:pPr>
              <w:tabs>
                <w:tab w:val="left" w:pos="1701"/>
                <w:tab w:val="left" w:pos="2268"/>
                <w:tab w:val="left" w:pos="3544"/>
              </w:tabs>
              <w:ind w:left="-132" w:right="287"/>
              <w:jc w:val="right"/>
              <w:rPr>
                <w:rFonts w:asciiTheme="majorBidi" w:hAnsiTheme="majorBidi" w:cstheme="majorBidi"/>
                <w:sz w:val="20"/>
                <w:szCs w:val="20"/>
              </w:rPr>
            </w:pPr>
            <w:r w:rsidRPr="001B496E">
              <w:rPr>
                <w:rFonts w:asciiTheme="majorBidi" w:hAnsiTheme="majorBidi" w:cstheme="majorBidi"/>
                <w:sz w:val="20"/>
                <w:szCs w:val="20"/>
              </w:rPr>
              <w:t>-</w:t>
            </w:r>
          </w:p>
        </w:tc>
        <w:tc>
          <w:tcPr>
            <w:tcW w:w="234" w:type="dxa"/>
            <w:shd w:val="clear" w:color="auto" w:fill="auto"/>
          </w:tcPr>
          <w:p w14:paraId="4109319B" w14:textId="77777777" w:rsidR="00B70B97" w:rsidRPr="001B496E" w:rsidRDefault="00B70B97" w:rsidP="00B70B97">
            <w:pPr>
              <w:tabs>
                <w:tab w:val="left" w:pos="1701"/>
                <w:tab w:val="left" w:pos="2268"/>
                <w:tab w:val="left" w:pos="3544"/>
              </w:tabs>
              <w:ind w:left="-132"/>
              <w:jc w:val="right"/>
              <w:rPr>
                <w:rFonts w:asciiTheme="majorBidi" w:hAnsiTheme="majorBidi" w:cstheme="majorBidi"/>
                <w:sz w:val="20"/>
                <w:szCs w:val="20"/>
              </w:rPr>
            </w:pPr>
          </w:p>
        </w:tc>
        <w:tc>
          <w:tcPr>
            <w:tcW w:w="1093" w:type="dxa"/>
            <w:shd w:val="clear" w:color="auto" w:fill="auto"/>
          </w:tcPr>
          <w:p w14:paraId="18C0D3D0" w14:textId="77777777" w:rsidR="00B70B97" w:rsidRPr="001B496E" w:rsidRDefault="00B70B97" w:rsidP="00B70B97">
            <w:pPr>
              <w:tabs>
                <w:tab w:val="left" w:pos="1701"/>
                <w:tab w:val="left" w:pos="2268"/>
                <w:tab w:val="left" w:pos="3544"/>
              </w:tabs>
              <w:ind w:left="-132" w:right="287"/>
              <w:jc w:val="right"/>
              <w:rPr>
                <w:rFonts w:asciiTheme="majorBidi" w:hAnsiTheme="majorBidi" w:cstheme="majorBidi"/>
                <w:sz w:val="20"/>
                <w:szCs w:val="20"/>
              </w:rPr>
            </w:pPr>
            <w:r w:rsidRPr="001B496E">
              <w:rPr>
                <w:rFonts w:asciiTheme="majorBidi" w:hAnsiTheme="majorBidi" w:cstheme="majorBidi"/>
                <w:sz w:val="20"/>
                <w:szCs w:val="20"/>
              </w:rPr>
              <w:t>-</w:t>
            </w:r>
          </w:p>
        </w:tc>
        <w:tc>
          <w:tcPr>
            <w:tcW w:w="234" w:type="dxa"/>
            <w:shd w:val="clear" w:color="auto" w:fill="auto"/>
          </w:tcPr>
          <w:p w14:paraId="388A977F" w14:textId="77777777" w:rsidR="00B70B97" w:rsidRPr="001B496E" w:rsidRDefault="00B70B97" w:rsidP="00B70B97">
            <w:pPr>
              <w:tabs>
                <w:tab w:val="left" w:pos="1701"/>
                <w:tab w:val="left" w:pos="2268"/>
                <w:tab w:val="left" w:pos="3544"/>
              </w:tabs>
              <w:ind w:left="-132"/>
              <w:jc w:val="right"/>
              <w:rPr>
                <w:rFonts w:asciiTheme="majorBidi" w:hAnsiTheme="majorBidi" w:cstheme="majorBidi"/>
                <w:sz w:val="20"/>
                <w:szCs w:val="20"/>
              </w:rPr>
            </w:pPr>
          </w:p>
        </w:tc>
        <w:tc>
          <w:tcPr>
            <w:tcW w:w="1184" w:type="dxa"/>
            <w:shd w:val="clear" w:color="auto" w:fill="auto"/>
          </w:tcPr>
          <w:p w14:paraId="37E2C12C" w14:textId="77777777" w:rsidR="00B70B97" w:rsidRPr="001B496E" w:rsidRDefault="00B70B97" w:rsidP="00B70B97">
            <w:pPr>
              <w:tabs>
                <w:tab w:val="left" w:pos="1701"/>
                <w:tab w:val="left" w:pos="2268"/>
                <w:tab w:val="left" w:pos="3544"/>
              </w:tabs>
              <w:ind w:left="-132" w:right="287"/>
              <w:jc w:val="right"/>
              <w:rPr>
                <w:rFonts w:asciiTheme="majorBidi" w:hAnsiTheme="majorBidi" w:cstheme="majorBidi"/>
                <w:sz w:val="20"/>
                <w:szCs w:val="20"/>
              </w:rPr>
            </w:pPr>
            <w:r w:rsidRPr="001B496E">
              <w:rPr>
                <w:rFonts w:asciiTheme="majorBidi" w:hAnsiTheme="majorBidi" w:cstheme="majorBidi"/>
                <w:sz w:val="20"/>
                <w:szCs w:val="20"/>
              </w:rPr>
              <w:t>-</w:t>
            </w:r>
          </w:p>
        </w:tc>
        <w:tc>
          <w:tcPr>
            <w:tcW w:w="234" w:type="dxa"/>
            <w:shd w:val="clear" w:color="auto" w:fill="auto"/>
          </w:tcPr>
          <w:p w14:paraId="11198D41" w14:textId="77777777" w:rsidR="00B70B97" w:rsidRPr="001B496E" w:rsidRDefault="00B70B97" w:rsidP="00B70B97">
            <w:pPr>
              <w:tabs>
                <w:tab w:val="left" w:pos="1701"/>
                <w:tab w:val="left" w:pos="2268"/>
                <w:tab w:val="left" w:pos="3544"/>
              </w:tabs>
              <w:ind w:left="-132"/>
              <w:jc w:val="right"/>
              <w:rPr>
                <w:rFonts w:asciiTheme="majorBidi" w:hAnsiTheme="majorBidi" w:cstheme="majorBidi"/>
                <w:sz w:val="20"/>
                <w:szCs w:val="20"/>
              </w:rPr>
            </w:pPr>
          </w:p>
        </w:tc>
        <w:tc>
          <w:tcPr>
            <w:tcW w:w="1263" w:type="dxa"/>
            <w:shd w:val="clear" w:color="auto" w:fill="auto"/>
          </w:tcPr>
          <w:p w14:paraId="1C4CA90B" w14:textId="77777777" w:rsidR="00B70B97" w:rsidRPr="001B496E" w:rsidRDefault="00B70B97" w:rsidP="00B70B97">
            <w:pPr>
              <w:tabs>
                <w:tab w:val="left" w:pos="1701"/>
                <w:tab w:val="left" w:pos="2268"/>
                <w:tab w:val="left" w:pos="3544"/>
              </w:tabs>
              <w:ind w:left="-132"/>
              <w:jc w:val="right"/>
              <w:rPr>
                <w:rFonts w:asciiTheme="majorBidi" w:hAnsiTheme="majorBidi" w:cstheme="majorBidi"/>
                <w:sz w:val="20"/>
                <w:szCs w:val="20"/>
              </w:rPr>
            </w:pPr>
            <w:r w:rsidRPr="001B496E">
              <w:rPr>
                <w:rFonts w:asciiTheme="majorBidi" w:hAnsiTheme="majorBidi" w:cstheme="majorBidi"/>
                <w:sz w:val="20"/>
                <w:szCs w:val="20"/>
              </w:rPr>
              <w:t>(33,000)</w:t>
            </w:r>
          </w:p>
        </w:tc>
        <w:tc>
          <w:tcPr>
            <w:tcW w:w="232" w:type="dxa"/>
            <w:shd w:val="clear" w:color="auto" w:fill="auto"/>
          </w:tcPr>
          <w:p w14:paraId="43FDC7D7" w14:textId="77777777" w:rsidR="00B70B97" w:rsidRPr="001B496E" w:rsidRDefault="00B70B97" w:rsidP="00B70B97">
            <w:pPr>
              <w:tabs>
                <w:tab w:val="left" w:pos="1701"/>
                <w:tab w:val="left" w:pos="2268"/>
                <w:tab w:val="left" w:pos="3544"/>
              </w:tabs>
              <w:ind w:left="-132"/>
              <w:jc w:val="right"/>
              <w:rPr>
                <w:rFonts w:asciiTheme="majorBidi" w:hAnsiTheme="majorBidi" w:cstheme="majorBidi"/>
                <w:sz w:val="20"/>
                <w:szCs w:val="20"/>
              </w:rPr>
            </w:pPr>
          </w:p>
        </w:tc>
        <w:tc>
          <w:tcPr>
            <w:tcW w:w="1177" w:type="dxa"/>
            <w:shd w:val="clear" w:color="auto" w:fill="auto"/>
          </w:tcPr>
          <w:p w14:paraId="79E84976" w14:textId="77777777" w:rsidR="00B70B97" w:rsidRPr="001B496E" w:rsidRDefault="00B70B97" w:rsidP="00B70B97">
            <w:pPr>
              <w:tabs>
                <w:tab w:val="left" w:pos="1701"/>
                <w:tab w:val="left" w:pos="2268"/>
                <w:tab w:val="left" w:pos="3544"/>
              </w:tabs>
              <w:ind w:left="-132"/>
              <w:jc w:val="right"/>
              <w:rPr>
                <w:rFonts w:asciiTheme="majorBidi" w:hAnsiTheme="majorBidi" w:cstheme="majorBidi"/>
                <w:sz w:val="20"/>
                <w:szCs w:val="20"/>
              </w:rPr>
            </w:pPr>
            <w:r w:rsidRPr="001B496E">
              <w:rPr>
                <w:rFonts w:asciiTheme="majorBidi" w:hAnsiTheme="majorBidi" w:cstheme="majorBidi"/>
                <w:sz w:val="20"/>
                <w:szCs w:val="20"/>
              </w:rPr>
              <w:t>(1,938,000)</w:t>
            </w:r>
          </w:p>
        </w:tc>
        <w:tc>
          <w:tcPr>
            <w:tcW w:w="232" w:type="dxa"/>
            <w:shd w:val="clear" w:color="auto" w:fill="auto"/>
          </w:tcPr>
          <w:p w14:paraId="5F572336" w14:textId="77777777" w:rsidR="00B70B97" w:rsidRPr="001B496E" w:rsidRDefault="00B70B97" w:rsidP="00B70B97">
            <w:pPr>
              <w:tabs>
                <w:tab w:val="left" w:pos="1701"/>
                <w:tab w:val="left" w:pos="2268"/>
                <w:tab w:val="left" w:pos="3544"/>
              </w:tabs>
              <w:ind w:left="-132"/>
              <w:jc w:val="right"/>
              <w:rPr>
                <w:rFonts w:asciiTheme="majorBidi" w:hAnsiTheme="majorBidi" w:cstheme="majorBidi"/>
                <w:sz w:val="20"/>
                <w:szCs w:val="20"/>
              </w:rPr>
            </w:pPr>
          </w:p>
        </w:tc>
        <w:tc>
          <w:tcPr>
            <w:tcW w:w="1057" w:type="dxa"/>
            <w:shd w:val="clear" w:color="auto" w:fill="auto"/>
          </w:tcPr>
          <w:p w14:paraId="2CEEA576" w14:textId="77777777" w:rsidR="00B70B97" w:rsidRPr="001B496E" w:rsidRDefault="00B70B97" w:rsidP="00B70B97">
            <w:pPr>
              <w:tabs>
                <w:tab w:val="left" w:pos="1701"/>
                <w:tab w:val="left" w:pos="2268"/>
                <w:tab w:val="left" w:pos="3544"/>
              </w:tabs>
              <w:ind w:left="-132"/>
              <w:jc w:val="right"/>
              <w:rPr>
                <w:rFonts w:asciiTheme="majorBidi" w:hAnsiTheme="majorBidi" w:cstheme="majorBidi"/>
                <w:sz w:val="20"/>
                <w:szCs w:val="20"/>
              </w:rPr>
            </w:pPr>
            <w:r w:rsidRPr="001B496E">
              <w:rPr>
                <w:rFonts w:asciiTheme="majorBidi" w:hAnsiTheme="majorBidi" w:cstheme="majorBidi"/>
                <w:sz w:val="20"/>
                <w:szCs w:val="20"/>
              </w:rPr>
              <w:t>(15,000)</w:t>
            </w:r>
          </w:p>
        </w:tc>
        <w:tc>
          <w:tcPr>
            <w:tcW w:w="238" w:type="dxa"/>
            <w:shd w:val="clear" w:color="auto" w:fill="auto"/>
          </w:tcPr>
          <w:p w14:paraId="5A4E6759" w14:textId="77777777" w:rsidR="00B70B97" w:rsidRPr="001B496E" w:rsidRDefault="00B70B97" w:rsidP="00B70B97">
            <w:pPr>
              <w:tabs>
                <w:tab w:val="left" w:pos="1701"/>
                <w:tab w:val="left" w:pos="2268"/>
                <w:tab w:val="left" w:pos="3544"/>
              </w:tabs>
              <w:ind w:left="-132"/>
              <w:jc w:val="right"/>
              <w:rPr>
                <w:rFonts w:asciiTheme="majorBidi" w:hAnsiTheme="majorBidi" w:cstheme="majorBidi"/>
                <w:sz w:val="20"/>
                <w:szCs w:val="20"/>
              </w:rPr>
            </w:pPr>
          </w:p>
        </w:tc>
        <w:tc>
          <w:tcPr>
            <w:tcW w:w="1185" w:type="dxa"/>
            <w:shd w:val="clear" w:color="auto" w:fill="auto"/>
          </w:tcPr>
          <w:p w14:paraId="0CDFA61D" w14:textId="77777777" w:rsidR="00B70B97" w:rsidRPr="001B496E" w:rsidRDefault="00B70B97" w:rsidP="00B70B97">
            <w:pPr>
              <w:tabs>
                <w:tab w:val="left" w:pos="1701"/>
                <w:tab w:val="left" w:pos="2268"/>
                <w:tab w:val="left" w:pos="3544"/>
              </w:tabs>
              <w:ind w:left="-132" w:right="287"/>
              <w:jc w:val="right"/>
              <w:rPr>
                <w:rFonts w:asciiTheme="majorBidi" w:hAnsiTheme="majorBidi" w:cstheme="majorBidi"/>
                <w:sz w:val="20"/>
                <w:szCs w:val="20"/>
              </w:rPr>
            </w:pPr>
            <w:r w:rsidRPr="001B496E">
              <w:rPr>
                <w:rFonts w:asciiTheme="majorBidi" w:hAnsiTheme="majorBidi" w:cstheme="majorBidi"/>
                <w:sz w:val="20"/>
                <w:szCs w:val="20"/>
              </w:rPr>
              <w:t>-</w:t>
            </w:r>
          </w:p>
        </w:tc>
        <w:tc>
          <w:tcPr>
            <w:tcW w:w="216" w:type="dxa"/>
            <w:shd w:val="clear" w:color="auto" w:fill="auto"/>
          </w:tcPr>
          <w:p w14:paraId="7AF465C5" w14:textId="77777777" w:rsidR="00B70B97" w:rsidRPr="001B496E" w:rsidRDefault="00B70B97" w:rsidP="00B70B97">
            <w:pPr>
              <w:tabs>
                <w:tab w:val="left" w:pos="1701"/>
                <w:tab w:val="left" w:pos="2268"/>
                <w:tab w:val="left" w:pos="3544"/>
              </w:tabs>
              <w:ind w:left="-132"/>
              <w:jc w:val="right"/>
              <w:rPr>
                <w:rFonts w:asciiTheme="majorBidi" w:hAnsiTheme="majorBidi" w:cstheme="majorBidi"/>
                <w:sz w:val="20"/>
                <w:szCs w:val="20"/>
              </w:rPr>
            </w:pPr>
          </w:p>
        </w:tc>
        <w:tc>
          <w:tcPr>
            <w:tcW w:w="1202" w:type="dxa"/>
            <w:shd w:val="clear" w:color="auto" w:fill="auto"/>
          </w:tcPr>
          <w:p w14:paraId="0CF14276" w14:textId="77777777" w:rsidR="00B70B97" w:rsidRPr="001B496E" w:rsidRDefault="00B70B97" w:rsidP="00B70B97">
            <w:pPr>
              <w:tabs>
                <w:tab w:val="left" w:pos="1701"/>
                <w:tab w:val="left" w:pos="2268"/>
                <w:tab w:val="left" w:pos="3544"/>
              </w:tabs>
              <w:ind w:left="-132"/>
              <w:jc w:val="right"/>
              <w:rPr>
                <w:rFonts w:asciiTheme="majorBidi" w:hAnsiTheme="majorBidi" w:cstheme="majorBidi"/>
                <w:sz w:val="20"/>
                <w:szCs w:val="20"/>
              </w:rPr>
            </w:pPr>
            <w:r w:rsidRPr="001B496E">
              <w:rPr>
                <w:rFonts w:asciiTheme="majorBidi" w:hAnsiTheme="majorBidi" w:cstheme="majorBidi"/>
                <w:sz w:val="20"/>
                <w:szCs w:val="20"/>
              </w:rPr>
              <w:t>(1,986,000)</w:t>
            </w:r>
          </w:p>
        </w:tc>
      </w:tr>
      <w:tr w:rsidR="00B70B97" w:rsidRPr="001B496E" w14:paraId="1F3A3852" w14:textId="77777777" w:rsidTr="00B70B97">
        <w:trPr>
          <w:trHeight w:val="221"/>
        </w:trPr>
        <w:tc>
          <w:tcPr>
            <w:tcW w:w="3686" w:type="dxa"/>
          </w:tcPr>
          <w:p w14:paraId="7D8E655C" w14:textId="77777777" w:rsidR="00B70B97" w:rsidRPr="001B496E" w:rsidRDefault="00B70B97" w:rsidP="00B70B97">
            <w:pPr>
              <w:ind w:left="-90"/>
              <w:jc w:val="thaiDistribute"/>
              <w:rPr>
                <w:rFonts w:asciiTheme="majorBidi" w:hAnsiTheme="majorBidi" w:cstheme="majorBidi"/>
                <w:sz w:val="20"/>
                <w:szCs w:val="20"/>
                <w:cs/>
              </w:rPr>
            </w:pPr>
            <w:r w:rsidRPr="001B496E">
              <w:rPr>
                <w:rFonts w:asciiTheme="majorBidi" w:hAnsiTheme="majorBidi" w:cstheme="majorBidi"/>
                <w:sz w:val="20"/>
                <w:szCs w:val="20"/>
              </w:rPr>
              <w:t>Written-off</w:t>
            </w:r>
          </w:p>
        </w:tc>
        <w:tc>
          <w:tcPr>
            <w:tcW w:w="233" w:type="dxa"/>
            <w:shd w:val="clear" w:color="auto" w:fill="auto"/>
          </w:tcPr>
          <w:p w14:paraId="5AD37EF8" w14:textId="77777777" w:rsidR="00B70B97" w:rsidRPr="001B496E" w:rsidRDefault="00B70B97" w:rsidP="00B70B97">
            <w:pPr>
              <w:tabs>
                <w:tab w:val="left" w:pos="1701"/>
                <w:tab w:val="left" w:pos="2268"/>
                <w:tab w:val="left" w:pos="3544"/>
              </w:tabs>
              <w:ind w:left="-132"/>
              <w:jc w:val="center"/>
              <w:rPr>
                <w:rFonts w:asciiTheme="majorBidi" w:hAnsiTheme="majorBidi" w:cstheme="majorBidi"/>
                <w:b/>
                <w:bCs/>
                <w:sz w:val="20"/>
                <w:szCs w:val="20"/>
              </w:rPr>
            </w:pPr>
          </w:p>
        </w:tc>
        <w:tc>
          <w:tcPr>
            <w:tcW w:w="1034" w:type="dxa"/>
            <w:tcBorders>
              <w:bottom w:val="single" w:sz="4" w:space="0" w:color="auto"/>
            </w:tcBorders>
            <w:shd w:val="clear" w:color="auto" w:fill="auto"/>
          </w:tcPr>
          <w:p w14:paraId="7EBAD65E" w14:textId="77777777" w:rsidR="00B70B97" w:rsidRPr="001B496E" w:rsidRDefault="00B70B97" w:rsidP="00B70B97">
            <w:pPr>
              <w:tabs>
                <w:tab w:val="left" w:pos="1701"/>
                <w:tab w:val="left" w:pos="2268"/>
                <w:tab w:val="left" w:pos="3544"/>
              </w:tabs>
              <w:ind w:left="-132" w:right="287"/>
              <w:jc w:val="right"/>
              <w:rPr>
                <w:rFonts w:asciiTheme="majorBidi" w:hAnsiTheme="majorBidi" w:cstheme="majorBidi"/>
                <w:sz w:val="20"/>
                <w:szCs w:val="20"/>
              </w:rPr>
            </w:pPr>
            <w:r w:rsidRPr="001B496E">
              <w:rPr>
                <w:rFonts w:asciiTheme="majorBidi" w:hAnsiTheme="majorBidi" w:cstheme="majorBidi"/>
                <w:sz w:val="20"/>
                <w:szCs w:val="20"/>
              </w:rPr>
              <w:t>-</w:t>
            </w:r>
          </w:p>
        </w:tc>
        <w:tc>
          <w:tcPr>
            <w:tcW w:w="234" w:type="dxa"/>
            <w:shd w:val="clear" w:color="auto" w:fill="auto"/>
          </w:tcPr>
          <w:p w14:paraId="60BED207" w14:textId="77777777" w:rsidR="00B70B97" w:rsidRPr="001B496E" w:rsidRDefault="00B70B97" w:rsidP="00B70B97">
            <w:pPr>
              <w:tabs>
                <w:tab w:val="left" w:pos="1701"/>
                <w:tab w:val="left" w:pos="2268"/>
                <w:tab w:val="left" w:pos="3544"/>
              </w:tabs>
              <w:ind w:left="-132"/>
              <w:jc w:val="right"/>
              <w:rPr>
                <w:rFonts w:asciiTheme="majorBidi" w:hAnsiTheme="majorBidi" w:cstheme="majorBidi"/>
                <w:sz w:val="20"/>
                <w:szCs w:val="20"/>
              </w:rPr>
            </w:pPr>
          </w:p>
        </w:tc>
        <w:tc>
          <w:tcPr>
            <w:tcW w:w="1093" w:type="dxa"/>
            <w:tcBorders>
              <w:bottom w:val="single" w:sz="4" w:space="0" w:color="auto"/>
            </w:tcBorders>
            <w:shd w:val="clear" w:color="auto" w:fill="auto"/>
          </w:tcPr>
          <w:p w14:paraId="138C3661" w14:textId="77777777" w:rsidR="00B70B97" w:rsidRPr="001B496E" w:rsidRDefault="00B70B97" w:rsidP="00B70B97">
            <w:pPr>
              <w:tabs>
                <w:tab w:val="left" w:pos="1701"/>
                <w:tab w:val="left" w:pos="2268"/>
                <w:tab w:val="left" w:pos="3544"/>
              </w:tabs>
              <w:ind w:left="-132" w:right="287"/>
              <w:jc w:val="right"/>
              <w:rPr>
                <w:rFonts w:asciiTheme="majorBidi" w:hAnsiTheme="majorBidi" w:cstheme="majorBidi"/>
                <w:sz w:val="20"/>
                <w:szCs w:val="20"/>
              </w:rPr>
            </w:pPr>
            <w:r w:rsidRPr="001B496E">
              <w:rPr>
                <w:rFonts w:asciiTheme="majorBidi" w:hAnsiTheme="majorBidi" w:cstheme="majorBidi"/>
                <w:sz w:val="20"/>
                <w:szCs w:val="20"/>
              </w:rPr>
              <w:t>-</w:t>
            </w:r>
          </w:p>
        </w:tc>
        <w:tc>
          <w:tcPr>
            <w:tcW w:w="234" w:type="dxa"/>
            <w:shd w:val="clear" w:color="auto" w:fill="auto"/>
          </w:tcPr>
          <w:p w14:paraId="050EE6EE" w14:textId="77777777" w:rsidR="00B70B97" w:rsidRPr="001B496E" w:rsidRDefault="00B70B97" w:rsidP="00B70B97">
            <w:pPr>
              <w:tabs>
                <w:tab w:val="left" w:pos="1701"/>
                <w:tab w:val="left" w:pos="2268"/>
                <w:tab w:val="left" w:pos="3544"/>
              </w:tabs>
              <w:ind w:left="-132"/>
              <w:jc w:val="right"/>
              <w:rPr>
                <w:rFonts w:asciiTheme="majorBidi" w:hAnsiTheme="majorBidi" w:cstheme="majorBidi"/>
                <w:sz w:val="20"/>
                <w:szCs w:val="20"/>
              </w:rPr>
            </w:pPr>
          </w:p>
        </w:tc>
        <w:tc>
          <w:tcPr>
            <w:tcW w:w="1093" w:type="dxa"/>
            <w:tcBorders>
              <w:bottom w:val="single" w:sz="4" w:space="0" w:color="auto"/>
            </w:tcBorders>
            <w:shd w:val="clear" w:color="auto" w:fill="auto"/>
          </w:tcPr>
          <w:p w14:paraId="27BDFB13" w14:textId="77777777" w:rsidR="00B70B97" w:rsidRPr="001B496E" w:rsidRDefault="00B70B97" w:rsidP="00B70B97">
            <w:pPr>
              <w:tabs>
                <w:tab w:val="left" w:pos="1701"/>
                <w:tab w:val="left" w:pos="2268"/>
                <w:tab w:val="left" w:pos="3544"/>
              </w:tabs>
              <w:ind w:left="-132" w:right="287"/>
              <w:jc w:val="right"/>
              <w:rPr>
                <w:rFonts w:asciiTheme="majorBidi" w:hAnsiTheme="majorBidi" w:cstheme="majorBidi"/>
                <w:sz w:val="20"/>
                <w:szCs w:val="20"/>
                <w:cs/>
              </w:rPr>
            </w:pPr>
            <w:r w:rsidRPr="001B496E">
              <w:rPr>
                <w:rFonts w:asciiTheme="majorBidi" w:hAnsiTheme="majorBidi" w:cstheme="majorBidi"/>
                <w:sz w:val="20"/>
                <w:szCs w:val="20"/>
              </w:rPr>
              <w:t>-</w:t>
            </w:r>
          </w:p>
        </w:tc>
        <w:tc>
          <w:tcPr>
            <w:tcW w:w="234" w:type="dxa"/>
            <w:shd w:val="clear" w:color="auto" w:fill="auto"/>
          </w:tcPr>
          <w:p w14:paraId="3E55CDBC" w14:textId="77777777" w:rsidR="00B70B97" w:rsidRPr="001B496E" w:rsidRDefault="00B70B97" w:rsidP="00B70B97">
            <w:pPr>
              <w:tabs>
                <w:tab w:val="left" w:pos="1701"/>
                <w:tab w:val="left" w:pos="2268"/>
                <w:tab w:val="left" w:pos="3544"/>
              </w:tabs>
              <w:ind w:left="-132"/>
              <w:jc w:val="right"/>
              <w:rPr>
                <w:rFonts w:asciiTheme="majorBidi" w:hAnsiTheme="majorBidi" w:cstheme="majorBidi"/>
                <w:sz w:val="20"/>
                <w:szCs w:val="20"/>
              </w:rPr>
            </w:pPr>
          </w:p>
        </w:tc>
        <w:tc>
          <w:tcPr>
            <w:tcW w:w="1184" w:type="dxa"/>
            <w:tcBorders>
              <w:bottom w:val="single" w:sz="4" w:space="0" w:color="auto"/>
            </w:tcBorders>
            <w:shd w:val="clear" w:color="auto" w:fill="auto"/>
          </w:tcPr>
          <w:p w14:paraId="7CC28A39" w14:textId="77777777" w:rsidR="00B70B97" w:rsidRPr="001B496E" w:rsidRDefault="00B70B97" w:rsidP="00B70B97">
            <w:pPr>
              <w:tabs>
                <w:tab w:val="left" w:pos="1701"/>
                <w:tab w:val="left" w:pos="2268"/>
                <w:tab w:val="left" w:pos="3544"/>
              </w:tabs>
              <w:ind w:left="-132" w:right="287"/>
              <w:jc w:val="right"/>
              <w:rPr>
                <w:rFonts w:asciiTheme="majorBidi" w:hAnsiTheme="majorBidi" w:cstheme="majorBidi"/>
                <w:sz w:val="20"/>
                <w:szCs w:val="20"/>
              </w:rPr>
            </w:pPr>
            <w:r w:rsidRPr="001B496E">
              <w:rPr>
                <w:rFonts w:asciiTheme="majorBidi" w:hAnsiTheme="majorBidi" w:cstheme="majorBidi"/>
                <w:sz w:val="20"/>
                <w:szCs w:val="20"/>
              </w:rPr>
              <w:t>-</w:t>
            </w:r>
          </w:p>
        </w:tc>
        <w:tc>
          <w:tcPr>
            <w:tcW w:w="234" w:type="dxa"/>
            <w:shd w:val="clear" w:color="auto" w:fill="auto"/>
          </w:tcPr>
          <w:p w14:paraId="4E3DA03F" w14:textId="77777777" w:rsidR="00B70B97" w:rsidRPr="001B496E" w:rsidRDefault="00B70B97" w:rsidP="00B70B97">
            <w:pPr>
              <w:tabs>
                <w:tab w:val="left" w:pos="1701"/>
                <w:tab w:val="left" w:pos="2268"/>
                <w:tab w:val="left" w:pos="3544"/>
              </w:tabs>
              <w:ind w:left="-132"/>
              <w:jc w:val="right"/>
              <w:rPr>
                <w:rFonts w:asciiTheme="majorBidi" w:hAnsiTheme="majorBidi" w:cstheme="majorBidi"/>
                <w:sz w:val="20"/>
                <w:szCs w:val="20"/>
              </w:rPr>
            </w:pPr>
          </w:p>
        </w:tc>
        <w:tc>
          <w:tcPr>
            <w:tcW w:w="1263" w:type="dxa"/>
            <w:tcBorders>
              <w:bottom w:val="single" w:sz="4" w:space="0" w:color="auto"/>
            </w:tcBorders>
            <w:shd w:val="clear" w:color="auto" w:fill="auto"/>
          </w:tcPr>
          <w:p w14:paraId="2D396E53" w14:textId="77777777" w:rsidR="00B70B97" w:rsidRPr="001B496E" w:rsidRDefault="00B70B97" w:rsidP="00B70B97">
            <w:pPr>
              <w:tabs>
                <w:tab w:val="left" w:pos="1701"/>
                <w:tab w:val="left" w:pos="2268"/>
                <w:tab w:val="left" w:pos="3544"/>
              </w:tabs>
              <w:ind w:left="-132" w:right="287"/>
              <w:jc w:val="right"/>
              <w:rPr>
                <w:rFonts w:asciiTheme="majorBidi" w:hAnsiTheme="majorBidi" w:cstheme="majorBidi"/>
                <w:sz w:val="20"/>
                <w:szCs w:val="20"/>
              </w:rPr>
            </w:pPr>
            <w:r w:rsidRPr="001B496E">
              <w:rPr>
                <w:rFonts w:asciiTheme="majorBidi" w:hAnsiTheme="majorBidi" w:cstheme="majorBidi"/>
                <w:sz w:val="20"/>
                <w:szCs w:val="20"/>
              </w:rPr>
              <w:t>-</w:t>
            </w:r>
          </w:p>
        </w:tc>
        <w:tc>
          <w:tcPr>
            <w:tcW w:w="232" w:type="dxa"/>
            <w:shd w:val="clear" w:color="auto" w:fill="auto"/>
          </w:tcPr>
          <w:p w14:paraId="0F4A2D0A" w14:textId="77777777" w:rsidR="00B70B97" w:rsidRPr="001B496E" w:rsidRDefault="00B70B97" w:rsidP="00B70B97">
            <w:pPr>
              <w:tabs>
                <w:tab w:val="left" w:pos="1701"/>
                <w:tab w:val="left" w:pos="2268"/>
                <w:tab w:val="left" w:pos="3544"/>
              </w:tabs>
              <w:ind w:left="-132"/>
              <w:jc w:val="right"/>
              <w:rPr>
                <w:rFonts w:asciiTheme="majorBidi" w:hAnsiTheme="majorBidi" w:cstheme="majorBidi"/>
                <w:sz w:val="20"/>
                <w:szCs w:val="20"/>
              </w:rPr>
            </w:pPr>
          </w:p>
        </w:tc>
        <w:tc>
          <w:tcPr>
            <w:tcW w:w="1177" w:type="dxa"/>
            <w:tcBorders>
              <w:bottom w:val="single" w:sz="4" w:space="0" w:color="auto"/>
            </w:tcBorders>
            <w:shd w:val="clear" w:color="auto" w:fill="auto"/>
          </w:tcPr>
          <w:p w14:paraId="2BAE85AB" w14:textId="77777777" w:rsidR="00B70B97" w:rsidRPr="001B496E" w:rsidRDefault="00B70B97" w:rsidP="00B70B97">
            <w:pPr>
              <w:tabs>
                <w:tab w:val="left" w:pos="1701"/>
                <w:tab w:val="left" w:pos="2268"/>
                <w:tab w:val="left" w:pos="3544"/>
              </w:tabs>
              <w:ind w:left="-132" w:right="287"/>
              <w:jc w:val="right"/>
              <w:rPr>
                <w:rFonts w:asciiTheme="majorBidi" w:hAnsiTheme="majorBidi" w:cstheme="majorBidi"/>
                <w:sz w:val="20"/>
                <w:szCs w:val="20"/>
                <w:cs/>
              </w:rPr>
            </w:pPr>
            <w:r w:rsidRPr="001B496E">
              <w:rPr>
                <w:rFonts w:asciiTheme="majorBidi" w:hAnsiTheme="majorBidi" w:cstheme="majorBidi"/>
                <w:sz w:val="20"/>
                <w:szCs w:val="20"/>
              </w:rPr>
              <w:t>-</w:t>
            </w:r>
          </w:p>
        </w:tc>
        <w:tc>
          <w:tcPr>
            <w:tcW w:w="232" w:type="dxa"/>
            <w:shd w:val="clear" w:color="auto" w:fill="auto"/>
          </w:tcPr>
          <w:p w14:paraId="614AAAF7" w14:textId="77777777" w:rsidR="00B70B97" w:rsidRPr="001B496E" w:rsidRDefault="00B70B97" w:rsidP="00B70B97">
            <w:pPr>
              <w:tabs>
                <w:tab w:val="left" w:pos="1701"/>
                <w:tab w:val="left" w:pos="2268"/>
                <w:tab w:val="left" w:pos="3544"/>
              </w:tabs>
              <w:ind w:left="-132"/>
              <w:jc w:val="right"/>
              <w:rPr>
                <w:rFonts w:asciiTheme="majorBidi" w:hAnsiTheme="majorBidi" w:cstheme="majorBidi"/>
                <w:sz w:val="20"/>
                <w:szCs w:val="20"/>
              </w:rPr>
            </w:pPr>
          </w:p>
        </w:tc>
        <w:tc>
          <w:tcPr>
            <w:tcW w:w="1057" w:type="dxa"/>
            <w:tcBorders>
              <w:bottom w:val="single" w:sz="4" w:space="0" w:color="auto"/>
            </w:tcBorders>
            <w:shd w:val="clear" w:color="auto" w:fill="auto"/>
          </w:tcPr>
          <w:p w14:paraId="088DA844" w14:textId="77777777" w:rsidR="00B70B97" w:rsidRPr="001B496E" w:rsidRDefault="00B70B97" w:rsidP="00B70B97">
            <w:pPr>
              <w:tabs>
                <w:tab w:val="left" w:pos="1701"/>
                <w:tab w:val="left" w:pos="2268"/>
                <w:tab w:val="left" w:pos="3544"/>
              </w:tabs>
              <w:ind w:left="-132"/>
              <w:jc w:val="right"/>
              <w:rPr>
                <w:rFonts w:asciiTheme="majorBidi" w:hAnsiTheme="majorBidi" w:cstheme="majorBidi"/>
                <w:sz w:val="20"/>
                <w:szCs w:val="20"/>
              </w:rPr>
            </w:pPr>
            <w:r w:rsidRPr="001B496E">
              <w:rPr>
                <w:rFonts w:asciiTheme="majorBidi" w:hAnsiTheme="majorBidi" w:cstheme="majorBidi"/>
                <w:sz w:val="20"/>
                <w:szCs w:val="20"/>
              </w:rPr>
              <w:t>(37,500)</w:t>
            </w:r>
          </w:p>
        </w:tc>
        <w:tc>
          <w:tcPr>
            <w:tcW w:w="238" w:type="dxa"/>
            <w:shd w:val="clear" w:color="auto" w:fill="auto"/>
          </w:tcPr>
          <w:p w14:paraId="3D7CE6B6" w14:textId="77777777" w:rsidR="00B70B97" w:rsidRPr="001B496E" w:rsidRDefault="00B70B97" w:rsidP="00B70B97">
            <w:pPr>
              <w:tabs>
                <w:tab w:val="left" w:pos="1701"/>
                <w:tab w:val="left" w:pos="2268"/>
                <w:tab w:val="left" w:pos="3544"/>
              </w:tabs>
              <w:ind w:left="-132"/>
              <w:jc w:val="right"/>
              <w:rPr>
                <w:rFonts w:asciiTheme="majorBidi" w:hAnsiTheme="majorBidi" w:cstheme="majorBidi"/>
                <w:sz w:val="20"/>
                <w:szCs w:val="20"/>
              </w:rPr>
            </w:pPr>
          </w:p>
        </w:tc>
        <w:tc>
          <w:tcPr>
            <w:tcW w:w="1185" w:type="dxa"/>
            <w:tcBorders>
              <w:bottom w:val="single" w:sz="4" w:space="0" w:color="auto"/>
            </w:tcBorders>
            <w:shd w:val="clear" w:color="auto" w:fill="auto"/>
          </w:tcPr>
          <w:p w14:paraId="7BAB9BD2" w14:textId="77777777" w:rsidR="00B70B97" w:rsidRPr="001B496E" w:rsidRDefault="00B70B97" w:rsidP="00B70B97">
            <w:pPr>
              <w:tabs>
                <w:tab w:val="left" w:pos="1701"/>
                <w:tab w:val="left" w:pos="2268"/>
                <w:tab w:val="left" w:pos="3544"/>
              </w:tabs>
              <w:ind w:left="-132" w:right="287"/>
              <w:jc w:val="right"/>
              <w:rPr>
                <w:rFonts w:asciiTheme="majorBidi" w:hAnsiTheme="majorBidi" w:cstheme="majorBidi"/>
                <w:sz w:val="20"/>
                <w:szCs w:val="20"/>
              </w:rPr>
            </w:pPr>
            <w:r w:rsidRPr="001B496E">
              <w:rPr>
                <w:rFonts w:asciiTheme="majorBidi" w:hAnsiTheme="majorBidi" w:cstheme="majorBidi"/>
                <w:sz w:val="20"/>
                <w:szCs w:val="20"/>
              </w:rPr>
              <w:t>-</w:t>
            </w:r>
          </w:p>
        </w:tc>
        <w:tc>
          <w:tcPr>
            <w:tcW w:w="216" w:type="dxa"/>
            <w:shd w:val="clear" w:color="auto" w:fill="auto"/>
          </w:tcPr>
          <w:p w14:paraId="0185C0FA" w14:textId="77777777" w:rsidR="00B70B97" w:rsidRPr="001B496E" w:rsidRDefault="00B70B97" w:rsidP="00B70B97">
            <w:pPr>
              <w:tabs>
                <w:tab w:val="left" w:pos="1701"/>
                <w:tab w:val="left" w:pos="2268"/>
                <w:tab w:val="left" w:pos="3544"/>
              </w:tabs>
              <w:ind w:left="-132"/>
              <w:jc w:val="right"/>
              <w:rPr>
                <w:rFonts w:asciiTheme="majorBidi" w:hAnsiTheme="majorBidi" w:cstheme="majorBidi"/>
                <w:sz w:val="20"/>
                <w:szCs w:val="20"/>
              </w:rPr>
            </w:pPr>
          </w:p>
        </w:tc>
        <w:tc>
          <w:tcPr>
            <w:tcW w:w="1202" w:type="dxa"/>
            <w:tcBorders>
              <w:bottom w:val="single" w:sz="4" w:space="0" w:color="auto"/>
            </w:tcBorders>
            <w:shd w:val="clear" w:color="auto" w:fill="auto"/>
          </w:tcPr>
          <w:p w14:paraId="0348E9B3" w14:textId="77777777" w:rsidR="00B70B97" w:rsidRPr="001B496E" w:rsidRDefault="00B70B97" w:rsidP="00B70B97">
            <w:pPr>
              <w:tabs>
                <w:tab w:val="left" w:pos="1701"/>
                <w:tab w:val="left" w:pos="2268"/>
                <w:tab w:val="left" w:pos="3544"/>
              </w:tabs>
              <w:ind w:left="-132"/>
              <w:jc w:val="right"/>
              <w:rPr>
                <w:rFonts w:asciiTheme="majorBidi" w:hAnsiTheme="majorBidi" w:cstheme="majorBidi"/>
                <w:sz w:val="20"/>
                <w:szCs w:val="20"/>
              </w:rPr>
            </w:pPr>
            <w:r w:rsidRPr="001B496E">
              <w:rPr>
                <w:rFonts w:asciiTheme="majorBidi" w:hAnsiTheme="majorBidi" w:cstheme="majorBidi"/>
                <w:sz w:val="20"/>
                <w:szCs w:val="20"/>
              </w:rPr>
              <w:t>(37,500)</w:t>
            </w:r>
          </w:p>
        </w:tc>
      </w:tr>
      <w:tr w:rsidR="00B70B97" w:rsidRPr="001B496E" w14:paraId="6668EC1F" w14:textId="77777777" w:rsidTr="00B70B97">
        <w:trPr>
          <w:trHeight w:val="221"/>
        </w:trPr>
        <w:tc>
          <w:tcPr>
            <w:tcW w:w="3686" w:type="dxa"/>
          </w:tcPr>
          <w:p w14:paraId="178F5AEC" w14:textId="77777777" w:rsidR="00B70B97" w:rsidRPr="001B496E" w:rsidRDefault="00B70B97" w:rsidP="00B70B97">
            <w:pPr>
              <w:ind w:left="-90"/>
              <w:jc w:val="thaiDistribute"/>
              <w:rPr>
                <w:rFonts w:asciiTheme="majorBidi" w:hAnsiTheme="majorBidi" w:cstheme="majorBidi"/>
                <w:sz w:val="20"/>
                <w:szCs w:val="20"/>
                <w:cs/>
              </w:rPr>
            </w:pPr>
            <w:r w:rsidRPr="001B496E">
              <w:rPr>
                <w:rFonts w:asciiTheme="majorBidi" w:hAnsiTheme="majorBidi" w:cstheme="majorBidi"/>
                <w:sz w:val="20"/>
                <w:szCs w:val="20"/>
              </w:rPr>
              <w:t>As at 31 December 2021</w:t>
            </w:r>
          </w:p>
        </w:tc>
        <w:tc>
          <w:tcPr>
            <w:tcW w:w="233" w:type="dxa"/>
            <w:shd w:val="clear" w:color="auto" w:fill="auto"/>
          </w:tcPr>
          <w:p w14:paraId="719FD29B" w14:textId="77777777" w:rsidR="00B70B97" w:rsidRPr="001B496E" w:rsidRDefault="00B70B97" w:rsidP="00B70B97">
            <w:pPr>
              <w:tabs>
                <w:tab w:val="left" w:pos="1701"/>
                <w:tab w:val="left" w:pos="2268"/>
                <w:tab w:val="left" w:pos="3544"/>
              </w:tabs>
              <w:ind w:left="-132"/>
              <w:jc w:val="center"/>
              <w:rPr>
                <w:rFonts w:asciiTheme="majorBidi" w:hAnsiTheme="majorBidi" w:cstheme="majorBidi"/>
                <w:sz w:val="20"/>
                <w:szCs w:val="20"/>
              </w:rPr>
            </w:pPr>
          </w:p>
        </w:tc>
        <w:tc>
          <w:tcPr>
            <w:tcW w:w="1034" w:type="dxa"/>
            <w:tcBorders>
              <w:top w:val="single" w:sz="4" w:space="0" w:color="auto"/>
              <w:bottom w:val="single" w:sz="4" w:space="0" w:color="auto"/>
            </w:tcBorders>
            <w:shd w:val="clear" w:color="auto" w:fill="auto"/>
          </w:tcPr>
          <w:p w14:paraId="1B5F75B7" w14:textId="77777777" w:rsidR="00B70B97" w:rsidRPr="001B496E" w:rsidRDefault="00B70B97" w:rsidP="00B70B97">
            <w:pPr>
              <w:tabs>
                <w:tab w:val="left" w:pos="1701"/>
                <w:tab w:val="left" w:pos="2268"/>
                <w:tab w:val="left" w:pos="3544"/>
              </w:tabs>
              <w:ind w:left="-132"/>
              <w:jc w:val="right"/>
              <w:rPr>
                <w:rFonts w:asciiTheme="majorBidi" w:hAnsiTheme="majorBidi" w:cstheme="majorBidi"/>
                <w:sz w:val="20"/>
                <w:szCs w:val="20"/>
              </w:rPr>
            </w:pPr>
            <w:r w:rsidRPr="001B496E">
              <w:rPr>
                <w:rFonts w:asciiTheme="majorBidi" w:hAnsiTheme="majorBidi" w:cstheme="majorBidi"/>
                <w:sz w:val="20"/>
                <w:szCs w:val="20"/>
              </w:rPr>
              <w:t>27,605,849</w:t>
            </w:r>
          </w:p>
        </w:tc>
        <w:tc>
          <w:tcPr>
            <w:tcW w:w="234" w:type="dxa"/>
            <w:shd w:val="clear" w:color="auto" w:fill="auto"/>
          </w:tcPr>
          <w:p w14:paraId="3833B0D8" w14:textId="77777777" w:rsidR="00B70B97" w:rsidRPr="001B496E" w:rsidRDefault="00B70B97" w:rsidP="00B70B97">
            <w:pPr>
              <w:tabs>
                <w:tab w:val="left" w:pos="1701"/>
                <w:tab w:val="left" w:pos="2268"/>
                <w:tab w:val="left" w:pos="3544"/>
              </w:tabs>
              <w:ind w:left="-132"/>
              <w:jc w:val="right"/>
              <w:rPr>
                <w:rFonts w:asciiTheme="majorBidi" w:hAnsiTheme="majorBidi" w:cstheme="majorBidi"/>
                <w:sz w:val="20"/>
                <w:szCs w:val="20"/>
              </w:rPr>
            </w:pPr>
          </w:p>
        </w:tc>
        <w:tc>
          <w:tcPr>
            <w:tcW w:w="1093" w:type="dxa"/>
            <w:tcBorders>
              <w:top w:val="single" w:sz="4" w:space="0" w:color="auto"/>
              <w:bottom w:val="single" w:sz="4" w:space="0" w:color="auto"/>
            </w:tcBorders>
            <w:shd w:val="clear" w:color="auto" w:fill="auto"/>
          </w:tcPr>
          <w:p w14:paraId="32140D43" w14:textId="77777777" w:rsidR="00B70B97" w:rsidRPr="001B496E" w:rsidRDefault="00B70B97" w:rsidP="00B70B97">
            <w:pPr>
              <w:tabs>
                <w:tab w:val="left" w:pos="1701"/>
                <w:tab w:val="left" w:pos="2268"/>
                <w:tab w:val="left" w:pos="3544"/>
              </w:tabs>
              <w:ind w:left="-132"/>
              <w:jc w:val="right"/>
              <w:rPr>
                <w:rFonts w:asciiTheme="majorBidi" w:hAnsiTheme="majorBidi" w:cstheme="majorBidi"/>
                <w:sz w:val="20"/>
                <w:szCs w:val="20"/>
              </w:rPr>
            </w:pPr>
            <w:r w:rsidRPr="001B496E">
              <w:rPr>
                <w:rFonts w:asciiTheme="majorBidi" w:hAnsiTheme="majorBidi" w:cstheme="majorBidi"/>
                <w:sz w:val="20"/>
                <w:szCs w:val="20"/>
              </w:rPr>
              <w:t>541,667,151</w:t>
            </w:r>
          </w:p>
        </w:tc>
        <w:tc>
          <w:tcPr>
            <w:tcW w:w="234" w:type="dxa"/>
            <w:shd w:val="clear" w:color="auto" w:fill="auto"/>
          </w:tcPr>
          <w:p w14:paraId="464D7F0F" w14:textId="77777777" w:rsidR="00B70B97" w:rsidRPr="001B496E" w:rsidRDefault="00B70B97" w:rsidP="00B70B97">
            <w:pPr>
              <w:tabs>
                <w:tab w:val="left" w:pos="1701"/>
                <w:tab w:val="left" w:pos="2268"/>
                <w:tab w:val="left" w:pos="3544"/>
              </w:tabs>
              <w:ind w:left="-132"/>
              <w:jc w:val="right"/>
              <w:rPr>
                <w:rFonts w:asciiTheme="majorBidi" w:hAnsiTheme="majorBidi" w:cstheme="majorBidi"/>
                <w:sz w:val="20"/>
                <w:szCs w:val="20"/>
              </w:rPr>
            </w:pPr>
          </w:p>
        </w:tc>
        <w:tc>
          <w:tcPr>
            <w:tcW w:w="1093" w:type="dxa"/>
            <w:tcBorders>
              <w:top w:val="single" w:sz="4" w:space="0" w:color="auto"/>
              <w:bottom w:val="single" w:sz="4" w:space="0" w:color="auto"/>
            </w:tcBorders>
            <w:shd w:val="clear" w:color="auto" w:fill="auto"/>
          </w:tcPr>
          <w:p w14:paraId="26103360" w14:textId="77777777" w:rsidR="00B70B97" w:rsidRPr="001B496E" w:rsidRDefault="00B70B97" w:rsidP="00B70B97">
            <w:pPr>
              <w:tabs>
                <w:tab w:val="left" w:pos="1701"/>
                <w:tab w:val="left" w:pos="2268"/>
                <w:tab w:val="left" w:pos="3544"/>
              </w:tabs>
              <w:ind w:left="-132"/>
              <w:jc w:val="right"/>
              <w:rPr>
                <w:rFonts w:asciiTheme="majorBidi" w:hAnsiTheme="majorBidi" w:cstheme="majorBidi"/>
                <w:sz w:val="20"/>
                <w:szCs w:val="20"/>
              </w:rPr>
            </w:pPr>
            <w:r w:rsidRPr="001B496E">
              <w:rPr>
                <w:rFonts w:asciiTheme="majorBidi" w:hAnsiTheme="majorBidi" w:cstheme="majorBidi"/>
                <w:sz w:val="20"/>
                <w:szCs w:val="20"/>
              </w:rPr>
              <w:t>350,661,832</w:t>
            </w:r>
          </w:p>
        </w:tc>
        <w:tc>
          <w:tcPr>
            <w:tcW w:w="234" w:type="dxa"/>
            <w:shd w:val="clear" w:color="auto" w:fill="auto"/>
          </w:tcPr>
          <w:p w14:paraId="568FA3F2" w14:textId="77777777" w:rsidR="00B70B97" w:rsidRPr="001B496E" w:rsidRDefault="00B70B97" w:rsidP="00B70B97">
            <w:pPr>
              <w:tabs>
                <w:tab w:val="left" w:pos="1701"/>
                <w:tab w:val="left" w:pos="2268"/>
                <w:tab w:val="left" w:pos="3544"/>
              </w:tabs>
              <w:ind w:left="-132"/>
              <w:jc w:val="right"/>
              <w:rPr>
                <w:rFonts w:asciiTheme="majorBidi" w:hAnsiTheme="majorBidi" w:cstheme="majorBidi"/>
                <w:sz w:val="20"/>
                <w:szCs w:val="20"/>
              </w:rPr>
            </w:pPr>
          </w:p>
        </w:tc>
        <w:tc>
          <w:tcPr>
            <w:tcW w:w="1184" w:type="dxa"/>
            <w:tcBorders>
              <w:top w:val="single" w:sz="4" w:space="0" w:color="auto"/>
              <w:bottom w:val="single" w:sz="4" w:space="0" w:color="auto"/>
            </w:tcBorders>
            <w:shd w:val="clear" w:color="auto" w:fill="auto"/>
          </w:tcPr>
          <w:p w14:paraId="5F914BFC" w14:textId="77777777" w:rsidR="00B70B97" w:rsidRPr="001B496E" w:rsidRDefault="00B70B97" w:rsidP="00B70B97">
            <w:pPr>
              <w:tabs>
                <w:tab w:val="left" w:pos="1701"/>
                <w:tab w:val="left" w:pos="2268"/>
                <w:tab w:val="left" w:pos="3544"/>
              </w:tabs>
              <w:ind w:left="-132"/>
              <w:jc w:val="right"/>
              <w:rPr>
                <w:rFonts w:asciiTheme="majorBidi" w:hAnsiTheme="majorBidi" w:cstheme="majorBidi"/>
                <w:sz w:val="20"/>
                <w:szCs w:val="20"/>
              </w:rPr>
            </w:pPr>
            <w:r w:rsidRPr="001B496E">
              <w:rPr>
                <w:rFonts w:asciiTheme="majorBidi" w:hAnsiTheme="majorBidi" w:cstheme="majorBidi"/>
                <w:sz w:val="20"/>
                <w:szCs w:val="20"/>
              </w:rPr>
              <w:t>133,661,871</w:t>
            </w:r>
          </w:p>
        </w:tc>
        <w:tc>
          <w:tcPr>
            <w:tcW w:w="234" w:type="dxa"/>
            <w:shd w:val="clear" w:color="auto" w:fill="auto"/>
          </w:tcPr>
          <w:p w14:paraId="641CF0EA" w14:textId="77777777" w:rsidR="00B70B97" w:rsidRPr="001B496E" w:rsidRDefault="00B70B97" w:rsidP="00B70B97">
            <w:pPr>
              <w:tabs>
                <w:tab w:val="left" w:pos="1701"/>
                <w:tab w:val="left" w:pos="2268"/>
                <w:tab w:val="left" w:pos="3544"/>
              </w:tabs>
              <w:ind w:left="-132"/>
              <w:jc w:val="right"/>
              <w:rPr>
                <w:rFonts w:asciiTheme="majorBidi" w:hAnsiTheme="majorBidi" w:cstheme="majorBidi"/>
                <w:sz w:val="20"/>
                <w:szCs w:val="20"/>
              </w:rPr>
            </w:pPr>
          </w:p>
        </w:tc>
        <w:tc>
          <w:tcPr>
            <w:tcW w:w="1263" w:type="dxa"/>
            <w:tcBorders>
              <w:top w:val="single" w:sz="4" w:space="0" w:color="auto"/>
              <w:bottom w:val="single" w:sz="4" w:space="0" w:color="auto"/>
            </w:tcBorders>
            <w:shd w:val="clear" w:color="auto" w:fill="auto"/>
          </w:tcPr>
          <w:p w14:paraId="45533034" w14:textId="77777777" w:rsidR="00B70B97" w:rsidRPr="001B496E" w:rsidRDefault="00B70B97" w:rsidP="00B70B97">
            <w:pPr>
              <w:tabs>
                <w:tab w:val="left" w:pos="1701"/>
                <w:tab w:val="left" w:pos="2268"/>
                <w:tab w:val="left" w:pos="3544"/>
              </w:tabs>
              <w:ind w:left="-132"/>
              <w:jc w:val="right"/>
              <w:rPr>
                <w:rFonts w:asciiTheme="majorBidi" w:hAnsiTheme="majorBidi" w:cstheme="majorBidi"/>
                <w:sz w:val="20"/>
                <w:szCs w:val="20"/>
              </w:rPr>
            </w:pPr>
            <w:r w:rsidRPr="001B496E">
              <w:rPr>
                <w:rFonts w:asciiTheme="majorBidi" w:hAnsiTheme="majorBidi" w:cstheme="majorBidi"/>
                <w:sz w:val="20"/>
                <w:szCs w:val="20"/>
              </w:rPr>
              <w:t>53,466,088</w:t>
            </w:r>
          </w:p>
        </w:tc>
        <w:tc>
          <w:tcPr>
            <w:tcW w:w="232" w:type="dxa"/>
            <w:shd w:val="clear" w:color="auto" w:fill="auto"/>
          </w:tcPr>
          <w:p w14:paraId="236D03A6" w14:textId="77777777" w:rsidR="00B70B97" w:rsidRPr="001B496E" w:rsidRDefault="00B70B97" w:rsidP="00B70B97">
            <w:pPr>
              <w:tabs>
                <w:tab w:val="left" w:pos="1701"/>
                <w:tab w:val="left" w:pos="2268"/>
                <w:tab w:val="left" w:pos="3544"/>
              </w:tabs>
              <w:ind w:left="-132"/>
              <w:jc w:val="right"/>
              <w:rPr>
                <w:rFonts w:asciiTheme="majorBidi" w:hAnsiTheme="majorBidi" w:cstheme="majorBidi"/>
                <w:sz w:val="20"/>
                <w:szCs w:val="20"/>
              </w:rPr>
            </w:pPr>
          </w:p>
        </w:tc>
        <w:tc>
          <w:tcPr>
            <w:tcW w:w="1177" w:type="dxa"/>
            <w:tcBorders>
              <w:top w:val="single" w:sz="4" w:space="0" w:color="auto"/>
              <w:bottom w:val="single" w:sz="4" w:space="0" w:color="auto"/>
            </w:tcBorders>
            <w:shd w:val="clear" w:color="auto" w:fill="auto"/>
          </w:tcPr>
          <w:p w14:paraId="2831B918" w14:textId="77777777" w:rsidR="00B70B97" w:rsidRPr="001B496E" w:rsidRDefault="00B70B97" w:rsidP="00B70B97">
            <w:pPr>
              <w:tabs>
                <w:tab w:val="left" w:pos="1701"/>
                <w:tab w:val="left" w:pos="2268"/>
                <w:tab w:val="left" w:pos="3544"/>
              </w:tabs>
              <w:ind w:left="-132"/>
              <w:jc w:val="right"/>
              <w:rPr>
                <w:rFonts w:asciiTheme="majorBidi" w:hAnsiTheme="majorBidi" w:cstheme="majorBidi"/>
                <w:sz w:val="20"/>
                <w:szCs w:val="20"/>
              </w:rPr>
            </w:pPr>
            <w:r w:rsidRPr="001B496E">
              <w:rPr>
                <w:rFonts w:asciiTheme="majorBidi" w:hAnsiTheme="majorBidi" w:cstheme="majorBidi"/>
                <w:sz w:val="20"/>
                <w:szCs w:val="20"/>
              </w:rPr>
              <w:t>3,287,448</w:t>
            </w:r>
          </w:p>
        </w:tc>
        <w:tc>
          <w:tcPr>
            <w:tcW w:w="232" w:type="dxa"/>
            <w:shd w:val="clear" w:color="auto" w:fill="auto"/>
          </w:tcPr>
          <w:p w14:paraId="169693A1" w14:textId="77777777" w:rsidR="00B70B97" w:rsidRPr="001B496E" w:rsidRDefault="00B70B97" w:rsidP="00B70B97">
            <w:pPr>
              <w:tabs>
                <w:tab w:val="left" w:pos="1701"/>
                <w:tab w:val="left" w:pos="2268"/>
                <w:tab w:val="left" w:pos="3544"/>
              </w:tabs>
              <w:ind w:left="-132"/>
              <w:jc w:val="right"/>
              <w:rPr>
                <w:rFonts w:asciiTheme="majorBidi" w:hAnsiTheme="majorBidi" w:cstheme="majorBidi"/>
                <w:sz w:val="20"/>
                <w:szCs w:val="20"/>
              </w:rPr>
            </w:pPr>
          </w:p>
        </w:tc>
        <w:tc>
          <w:tcPr>
            <w:tcW w:w="1057" w:type="dxa"/>
            <w:tcBorders>
              <w:top w:val="single" w:sz="4" w:space="0" w:color="auto"/>
              <w:bottom w:val="single" w:sz="4" w:space="0" w:color="auto"/>
            </w:tcBorders>
            <w:shd w:val="clear" w:color="auto" w:fill="auto"/>
          </w:tcPr>
          <w:p w14:paraId="29AA4D06" w14:textId="77777777" w:rsidR="00B70B97" w:rsidRPr="001B496E" w:rsidRDefault="00B70B97" w:rsidP="00B70B97">
            <w:pPr>
              <w:tabs>
                <w:tab w:val="left" w:pos="1701"/>
                <w:tab w:val="left" w:pos="2268"/>
                <w:tab w:val="left" w:pos="3544"/>
              </w:tabs>
              <w:ind w:left="-132"/>
              <w:jc w:val="right"/>
              <w:rPr>
                <w:rFonts w:asciiTheme="majorBidi" w:hAnsiTheme="majorBidi" w:cstheme="majorBidi"/>
                <w:sz w:val="20"/>
                <w:szCs w:val="20"/>
              </w:rPr>
            </w:pPr>
            <w:r w:rsidRPr="001B496E">
              <w:rPr>
                <w:rFonts w:asciiTheme="majorBidi" w:hAnsiTheme="majorBidi" w:cstheme="majorBidi"/>
                <w:sz w:val="20"/>
                <w:szCs w:val="20"/>
              </w:rPr>
              <w:t>44,061,760</w:t>
            </w:r>
          </w:p>
        </w:tc>
        <w:tc>
          <w:tcPr>
            <w:tcW w:w="238" w:type="dxa"/>
            <w:shd w:val="clear" w:color="auto" w:fill="auto"/>
          </w:tcPr>
          <w:p w14:paraId="0559A83D" w14:textId="77777777" w:rsidR="00B70B97" w:rsidRPr="001B496E" w:rsidRDefault="00B70B97" w:rsidP="00B70B97">
            <w:pPr>
              <w:tabs>
                <w:tab w:val="left" w:pos="1701"/>
                <w:tab w:val="left" w:pos="2268"/>
                <w:tab w:val="left" w:pos="3544"/>
              </w:tabs>
              <w:ind w:left="-132"/>
              <w:jc w:val="right"/>
              <w:rPr>
                <w:rFonts w:asciiTheme="majorBidi" w:hAnsiTheme="majorBidi" w:cstheme="majorBidi"/>
                <w:sz w:val="20"/>
                <w:szCs w:val="20"/>
              </w:rPr>
            </w:pPr>
          </w:p>
        </w:tc>
        <w:tc>
          <w:tcPr>
            <w:tcW w:w="1185" w:type="dxa"/>
            <w:tcBorders>
              <w:top w:val="single" w:sz="4" w:space="0" w:color="auto"/>
              <w:bottom w:val="single" w:sz="4" w:space="0" w:color="auto"/>
            </w:tcBorders>
            <w:shd w:val="clear" w:color="auto" w:fill="auto"/>
          </w:tcPr>
          <w:p w14:paraId="5B97E375" w14:textId="77777777" w:rsidR="00B70B97" w:rsidRPr="001B496E" w:rsidRDefault="00B70B97" w:rsidP="00B70B97">
            <w:pPr>
              <w:tabs>
                <w:tab w:val="left" w:pos="1701"/>
                <w:tab w:val="left" w:pos="2268"/>
                <w:tab w:val="left" w:pos="3544"/>
              </w:tabs>
              <w:ind w:left="-132" w:right="67"/>
              <w:jc w:val="right"/>
              <w:rPr>
                <w:rFonts w:asciiTheme="majorBidi" w:hAnsiTheme="majorBidi" w:cstheme="majorBidi"/>
                <w:sz w:val="20"/>
                <w:szCs w:val="20"/>
                <w:cs/>
              </w:rPr>
            </w:pPr>
            <w:r w:rsidRPr="001B496E">
              <w:rPr>
                <w:rFonts w:asciiTheme="majorBidi" w:hAnsiTheme="majorBidi" w:cstheme="majorBidi"/>
                <w:sz w:val="20"/>
                <w:szCs w:val="20"/>
              </w:rPr>
              <w:t>2,982,367</w:t>
            </w:r>
          </w:p>
        </w:tc>
        <w:tc>
          <w:tcPr>
            <w:tcW w:w="216" w:type="dxa"/>
            <w:shd w:val="clear" w:color="auto" w:fill="auto"/>
          </w:tcPr>
          <w:p w14:paraId="6CFDDB4A" w14:textId="77777777" w:rsidR="00B70B97" w:rsidRPr="001B496E" w:rsidRDefault="00B70B97" w:rsidP="00B70B97">
            <w:pPr>
              <w:tabs>
                <w:tab w:val="left" w:pos="1701"/>
                <w:tab w:val="left" w:pos="2268"/>
                <w:tab w:val="left" w:pos="3544"/>
              </w:tabs>
              <w:ind w:left="-132"/>
              <w:jc w:val="right"/>
              <w:rPr>
                <w:rFonts w:asciiTheme="majorBidi" w:hAnsiTheme="majorBidi" w:cstheme="majorBidi"/>
                <w:sz w:val="20"/>
                <w:szCs w:val="20"/>
              </w:rPr>
            </w:pPr>
          </w:p>
        </w:tc>
        <w:tc>
          <w:tcPr>
            <w:tcW w:w="1202" w:type="dxa"/>
            <w:tcBorders>
              <w:top w:val="single" w:sz="4" w:space="0" w:color="auto"/>
              <w:bottom w:val="single" w:sz="4" w:space="0" w:color="auto"/>
            </w:tcBorders>
            <w:shd w:val="clear" w:color="auto" w:fill="auto"/>
          </w:tcPr>
          <w:p w14:paraId="61D29347" w14:textId="77777777" w:rsidR="00B70B97" w:rsidRPr="001B496E" w:rsidRDefault="00B70B97" w:rsidP="00B70B97">
            <w:pPr>
              <w:tabs>
                <w:tab w:val="left" w:pos="1701"/>
                <w:tab w:val="left" w:pos="2268"/>
                <w:tab w:val="left" w:pos="3544"/>
              </w:tabs>
              <w:ind w:left="-132"/>
              <w:jc w:val="right"/>
              <w:rPr>
                <w:rFonts w:asciiTheme="majorBidi" w:hAnsiTheme="majorBidi" w:cstheme="majorBidi"/>
                <w:sz w:val="20"/>
                <w:szCs w:val="20"/>
              </w:rPr>
            </w:pPr>
            <w:r w:rsidRPr="001B496E">
              <w:rPr>
                <w:rFonts w:asciiTheme="majorBidi" w:hAnsiTheme="majorBidi" w:cstheme="majorBidi"/>
                <w:sz w:val="20"/>
                <w:szCs w:val="20"/>
              </w:rPr>
              <w:t>1,157,394,366</w:t>
            </w:r>
          </w:p>
        </w:tc>
      </w:tr>
      <w:tr w:rsidR="00B70B97" w:rsidRPr="001B496E" w14:paraId="6B7D3B6E" w14:textId="77777777" w:rsidTr="00B70B97">
        <w:trPr>
          <w:trHeight w:val="221"/>
        </w:trPr>
        <w:tc>
          <w:tcPr>
            <w:tcW w:w="3686" w:type="dxa"/>
          </w:tcPr>
          <w:p w14:paraId="62375F97" w14:textId="77777777" w:rsidR="00B70B97" w:rsidRPr="001B496E" w:rsidRDefault="00B70B97" w:rsidP="00B70B97">
            <w:pPr>
              <w:ind w:left="-90"/>
              <w:jc w:val="thaiDistribute"/>
              <w:rPr>
                <w:rFonts w:asciiTheme="majorBidi" w:hAnsiTheme="majorBidi" w:cstheme="majorBidi"/>
                <w:b/>
                <w:bCs/>
                <w:sz w:val="20"/>
                <w:szCs w:val="20"/>
                <w:cs/>
              </w:rPr>
            </w:pPr>
            <w:r w:rsidRPr="001B496E">
              <w:rPr>
                <w:rFonts w:asciiTheme="majorBidi" w:hAnsiTheme="majorBidi" w:cstheme="majorBidi"/>
                <w:b/>
                <w:bCs/>
                <w:sz w:val="20"/>
                <w:szCs w:val="20"/>
              </w:rPr>
              <w:t>Accumulated Depreciation</w:t>
            </w:r>
          </w:p>
        </w:tc>
        <w:tc>
          <w:tcPr>
            <w:tcW w:w="233" w:type="dxa"/>
            <w:shd w:val="clear" w:color="auto" w:fill="auto"/>
          </w:tcPr>
          <w:p w14:paraId="015B0724" w14:textId="77777777" w:rsidR="00B70B97" w:rsidRPr="001B496E" w:rsidRDefault="00B70B97" w:rsidP="00B70B97">
            <w:pPr>
              <w:tabs>
                <w:tab w:val="left" w:pos="1701"/>
                <w:tab w:val="left" w:pos="2268"/>
                <w:tab w:val="left" w:pos="3544"/>
              </w:tabs>
              <w:ind w:left="-132"/>
              <w:jc w:val="center"/>
              <w:rPr>
                <w:rFonts w:asciiTheme="majorBidi" w:hAnsiTheme="majorBidi" w:cstheme="majorBidi"/>
                <w:sz w:val="20"/>
                <w:szCs w:val="20"/>
              </w:rPr>
            </w:pPr>
          </w:p>
        </w:tc>
        <w:tc>
          <w:tcPr>
            <w:tcW w:w="1034" w:type="dxa"/>
            <w:tcBorders>
              <w:top w:val="single" w:sz="4" w:space="0" w:color="auto"/>
            </w:tcBorders>
            <w:shd w:val="clear" w:color="auto" w:fill="auto"/>
          </w:tcPr>
          <w:p w14:paraId="1C2D970B" w14:textId="77777777" w:rsidR="00B70B97" w:rsidRPr="001B496E" w:rsidRDefault="00B70B97" w:rsidP="00B70B97">
            <w:pPr>
              <w:tabs>
                <w:tab w:val="left" w:pos="1701"/>
                <w:tab w:val="left" w:pos="2268"/>
                <w:tab w:val="left" w:pos="3544"/>
              </w:tabs>
              <w:ind w:left="-132"/>
              <w:jc w:val="right"/>
              <w:rPr>
                <w:rFonts w:asciiTheme="majorBidi" w:hAnsiTheme="majorBidi" w:cstheme="majorBidi"/>
                <w:sz w:val="20"/>
                <w:szCs w:val="20"/>
              </w:rPr>
            </w:pPr>
          </w:p>
        </w:tc>
        <w:tc>
          <w:tcPr>
            <w:tcW w:w="234" w:type="dxa"/>
            <w:shd w:val="clear" w:color="auto" w:fill="auto"/>
          </w:tcPr>
          <w:p w14:paraId="1C0845DC" w14:textId="77777777" w:rsidR="00B70B97" w:rsidRPr="001B496E" w:rsidRDefault="00B70B97" w:rsidP="00B70B97">
            <w:pPr>
              <w:tabs>
                <w:tab w:val="left" w:pos="1701"/>
                <w:tab w:val="left" w:pos="2268"/>
                <w:tab w:val="left" w:pos="3544"/>
              </w:tabs>
              <w:ind w:left="-132"/>
              <w:jc w:val="right"/>
              <w:rPr>
                <w:rFonts w:asciiTheme="majorBidi" w:hAnsiTheme="majorBidi" w:cstheme="majorBidi"/>
                <w:sz w:val="20"/>
                <w:szCs w:val="20"/>
              </w:rPr>
            </w:pPr>
          </w:p>
        </w:tc>
        <w:tc>
          <w:tcPr>
            <w:tcW w:w="1093" w:type="dxa"/>
            <w:tcBorders>
              <w:top w:val="single" w:sz="4" w:space="0" w:color="auto"/>
            </w:tcBorders>
            <w:shd w:val="clear" w:color="auto" w:fill="auto"/>
          </w:tcPr>
          <w:p w14:paraId="046CC521" w14:textId="77777777" w:rsidR="00B70B97" w:rsidRPr="001B496E" w:rsidRDefault="00B70B97" w:rsidP="00B70B97">
            <w:pPr>
              <w:tabs>
                <w:tab w:val="left" w:pos="1701"/>
                <w:tab w:val="left" w:pos="2268"/>
                <w:tab w:val="left" w:pos="3544"/>
              </w:tabs>
              <w:ind w:left="-132"/>
              <w:jc w:val="right"/>
              <w:rPr>
                <w:rFonts w:asciiTheme="majorBidi" w:hAnsiTheme="majorBidi" w:cstheme="majorBidi"/>
                <w:sz w:val="20"/>
                <w:szCs w:val="20"/>
              </w:rPr>
            </w:pPr>
          </w:p>
        </w:tc>
        <w:tc>
          <w:tcPr>
            <w:tcW w:w="234" w:type="dxa"/>
            <w:shd w:val="clear" w:color="auto" w:fill="auto"/>
          </w:tcPr>
          <w:p w14:paraId="5BD347A9" w14:textId="77777777" w:rsidR="00B70B97" w:rsidRPr="001B496E" w:rsidRDefault="00B70B97" w:rsidP="00B70B97">
            <w:pPr>
              <w:tabs>
                <w:tab w:val="left" w:pos="1701"/>
                <w:tab w:val="left" w:pos="2268"/>
                <w:tab w:val="left" w:pos="3544"/>
              </w:tabs>
              <w:ind w:left="-132"/>
              <w:jc w:val="right"/>
              <w:rPr>
                <w:rFonts w:asciiTheme="majorBidi" w:hAnsiTheme="majorBidi" w:cstheme="majorBidi"/>
                <w:sz w:val="20"/>
                <w:szCs w:val="20"/>
              </w:rPr>
            </w:pPr>
          </w:p>
        </w:tc>
        <w:tc>
          <w:tcPr>
            <w:tcW w:w="1093" w:type="dxa"/>
            <w:tcBorders>
              <w:top w:val="single" w:sz="4" w:space="0" w:color="auto"/>
            </w:tcBorders>
            <w:shd w:val="clear" w:color="auto" w:fill="auto"/>
          </w:tcPr>
          <w:p w14:paraId="5370F739" w14:textId="77777777" w:rsidR="00B70B97" w:rsidRPr="001B496E" w:rsidRDefault="00B70B97" w:rsidP="00B70B97">
            <w:pPr>
              <w:tabs>
                <w:tab w:val="left" w:pos="1701"/>
                <w:tab w:val="left" w:pos="2268"/>
                <w:tab w:val="left" w:pos="3544"/>
              </w:tabs>
              <w:ind w:left="-132"/>
              <w:jc w:val="right"/>
              <w:rPr>
                <w:rFonts w:asciiTheme="majorBidi" w:hAnsiTheme="majorBidi" w:cstheme="majorBidi"/>
                <w:sz w:val="20"/>
                <w:szCs w:val="20"/>
              </w:rPr>
            </w:pPr>
          </w:p>
        </w:tc>
        <w:tc>
          <w:tcPr>
            <w:tcW w:w="234" w:type="dxa"/>
            <w:shd w:val="clear" w:color="auto" w:fill="auto"/>
          </w:tcPr>
          <w:p w14:paraId="2FC9192E" w14:textId="77777777" w:rsidR="00B70B97" w:rsidRPr="001B496E" w:rsidRDefault="00B70B97" w:rsidP="00B70B97">
            <w:pPr>
              <w:tabs>
                <w:tab w:val="left" w:pos="1701"/>
                <w:tab w:val="left" w:pos="2268"/>
                <w:tab w:val="left" w:pos="3544"/>
              </w:tabs>
              <w:ind w:left="-132"/>
              <w:jc w:val="right"/>
              <w:rPr>
                <w:rFonts w:asciiTheme="majorBidi" w:hAnsiTheme="majorBidi" w:cstheme="majorBidi"/>
                <w:sz w:val="20"/>
                <w:szCs w:val="20"/>
              </w:rPr>
            </w:pPr>
          </w:p>
        </w:tc>
        <w:tc>
          <w:tcPr>
            <w:tcW w:w="1184" w:type="dxa"/>
            <w:tcBorders>
              <w:top w:val="single" w:sz="4" w:space="0" w:color="auto"/>
            </w:tcBorders>
            <w:shd w:val="clear" w:color="auto" w:fill="auto"/>
          </w:tcPr>
          <w:p w14:paraId="50D7BA86" w14:textId="77777777" w:rsidR="00B70B97" w:rsidRPr="001B496E" w:rsidRDefault="00B70B97" w:rsidP="00B70B97">
            <w:pPr>
              <w:tabs>
                <w:tab w:val="left" w:pos="1701"/>
                <w:tab w:val="left" w:pos="2268"/>
                <w:tab w:val="left" w:pos="3544"/>
              </w:tabs>
              <w:ind w:left="-132"/>
              <w:jc w:val="right"/>
              <w:rPr>
                <w:rFonts w:asciiTheme="majorBidi" w:hAnsiTheme="majorBidi" w:cstheme="majorBidi"/>
                <w:sz w:val="20"/>
                <w:szCs w:val="20"/>
              </w:rPr>
            </w:pPr>
          </w:p>
        </w:tc>
        <w:tc>
          <w:tcPr>
            <w:tcW w:w="234" w:type="dxa"/>
            <w:shd w:val="clear" w:color="auto" w:fill="auto"/>
          </w:tcPr>
          <w:p w14:paraId="7F1B8516" w14:textId="77777777" w:rsidR="00B70B97" w:rsidRPr="001B496E" w:rsidRDefault="00B70B97" w:rsidP="00B70B97">
            <w:pPr>
              <w:tabs>
                <w:tab w:val="left" w:pos="1701"/>
                <w:tab w:val="left" w:pos="2268"/>
                <w:tab w:val="left" w:pos="3544"/>
              </w:tabs>
              <w:ind w:left="-132"/>
              <w:jc w:val="right"/>
              <w:rPr>
                <w:rFonts w:asciiTheme="majorBidi" w:hAnsiTheme="majorBidi" w:cstheme="majorBidi"/>
                <w:sz w:val="20"/>
                <w:szCs w:val="20"/>
              </w:rPr>
            </w:pPr>
          </w:p>
        </w:tc>
        <w:tc>
          <w:tcPr>
            <w:tcW w:w="1263" w:type="dxa"/>
            <w:tcBorders>
              <w:top w:val="single" w:sz="4" w:space="0" w:color="auto"/>
            </w:tcBorders>
            <w:shd w:val="clear" w:color="auto" w:fill="auto"/>
          </w:tcPr>
          <w:p w14:paraId="5DCD9819" w14:textId="77777777" w:rsidR="00B70B97" w:rsidRPr="001B496E" w:rsidRDefault="00B70B97" w:rsidP="00B70B97">
            <w:pPr>
              <w:tabs>
                <w:tab w:val="left" w:pos="1701"/>
                <w:tab w:val="left" w:pos="2268"/>
                <w:tab w:val="left" w:pos="3544"/>
              </w:tabs>
              <w:ind w:left="-132"/>
              <w:jc w:val="right"/>
              <w:rPr>
                <w:rFonts w:asciiTheme="majorBidi" w:hAnsiTheme="majorBidi" w:cstheme="majorBidi"/>
                <w:sz w:val="20"/>
                <w:szCs w:val="20"/>
              </w:rPr>
            </w:pPr>
          </w:p>
        </w:tc>
        <w:tc>
          <w:tcPr>
            <w:tcW w:w="232" w:type="dxa"/>
            <w:shd w:val="clear" w:color="auto" w:fill="auto"/>
          </w:tcPr>
          <w:p w14:paraId="3350E1B5" w14:textId="77777777" w:rsidR="00B70B97" w:rsidRPr="001B496E" w:rsidRDefault="00B70B97" w:rsidP="00B70B97">
            <w:pPr>
              <w:tabs>
                <w:tab w:val="left" w:pos="1701"/>
                <w:tab w:val="left" w:pos="2268"/>
                <w:tab w:val="left" w:pos="3544"/>
              </w:tabs>
              <w:ind w:left="-132"/>
              <w:jc w:val="right"/>
              <w:rPr>
                <w:rFonts w:asciiTheme="majorBidi" w:hAnsiTheme="majorBidi" w:cstheme="majorBidi"/>
                <w:sz w:val="20"/>
                <w:szCs w:val="20"/>
              </w:rPr>
            </w:pPr>
          </w:p>
        </w:tc>
        <w:tc>
          <w:tcPr>
            <w:tcW w:w="1177" w:type="dxa"/>
            <w:tcBorders>
              <w:top w:val="single" w:sz="4" w:space="0" w:color="auto"/>
            </w:tcBorders>
            <w:shd w:val="clear" w:color="auto" w:fill="auto"/>
          </w:tcPr>
          <w:p w14:paraId="40EFA270" w14:textId="77777777" w:rsidR="00B70B97" w:rsidRPr="001B496E" w:rsidRDefault="00B70B97" w:rsidP="00B70B97">
            <w:pPr>
              <w:tabs>
                <w:tab w:val="left" w:pos="1701"/>
                <w:tab w:val="left" w:pos="2268"/>
                <w:tab w:val="left" w:pos="3544"/>
              </w:tabs>
              <w:ind w:left="-132"/>
              <w:jc w:val="right"/>
              <w:rPr>
                <w:rFonts w:asciiTheme="majorBidi" w:hAnsiTheme="majorBidi" w:cstheme="majorBidi"/>
                <w:sz w:val="20"/>
                <w:szCs w:val="20"/>
              </w:rPr>
            </w:pPr>
          </w:p>
        </w:tc>
        <w:tc>
          <w:tcPr>
            <w:tcW w:w="232" w:type="dxa"/>
            <w:shd w:val="clear" w:color="auto" w:fill="auto"/>
          </w:tcPr>
          <w:p w14:paraId="443779AE" w14:textId="77777777" w:rsidR="00B70B97" w:rsidRPr="001B496E" w:rsidRDefault="00B70B97" w:rsidP="00B70B97">
            <w:pPr>
              <w:tabs>
                <w:tab w:val="left" w:pos="1701"/>
                <w:tab w:val="left" w:pos="2268"/>
                <w:tab w:val="left" w:pos="3544"/>
              </w:tabs>
              <w:ind w:left="-132"/>
              <w:jc w:val="right"/>
              <w:rPr>
                <w:rFonts w:asciiTheme="majorBidi" w:hAnsiTheme="majorBidi" w:cstheme="majorBidi"/>
                <w:sz w:val="20"/>
                <w:szCs w:val="20"/>
              </w:rPr>
            </w:pPr>
          </w:p>
        </w:tc>
        <w:tc>
          <w:tcPr>
            <w:tcW w:w="1057" w:type="dxa"/>
            <w:tcBorders>
              <w:top w:val="single" w:sz="4" w:space="0" w:color="auto"/>
            </w:tcBorders>
            <w:shd w:val="clear" w:color="auto" w:fill="auto"/>
          </w:tcPr>
          <w:p w14:paraId="1F43DDA2" w14:textId="77777777" w:rsidR="00B70B97" w:rsidRPr="001B496E" w:rsidRDefault="00B70B97" w:rsidP="00B70B97">
            <w:pPr>
              <w:tabs>
                <w:tab w:val="left" w:pos="1701"/>
                <w:tab w:val="left" w:pos="2268"/>
                <w:tab w:val="left" w:pos="3544"/>
              </w:tabs>
              <w:ind w:left="-132"/>
              <w:jc w:val="right"/>
              <w:rPr>
                <w:rFonts w:asciiTheme="majorBidi" w:hAnsiTheme="majorBidi" w:cstheme="majorBidi"/>
                <w:sz w:val="20"/>
                <w:szCs w:val="20"/>
              </w:rPr>
            </w:pPr>
          </w:p>
        </w:tc>
        <w:tc>
          <w:tcPr>
            <w:tcW w:w="238" w:type="dxa"/>
            <w:shd w:val="clear" w:color="auto" w:fill="auto"/>
          </w:tcPr>
          <w:p w14:paraId="099A4607" w14:textId="77777777" w:rsidR="00B70B97" w:rsidRPr="001B496E" w:rsidRDefault="00B70B97" w:rsidP="00B70B97">
            <w:pPr>
              <w:tabs>
                <w:tab w:val="left" w:pos="1701"/>
                <w:tab w:val="left" w:pos="2268"/>
                <w:tab w:val="left" w:pos="3544"/>
              </w:tabs>
              <w:ind w:left="-132"/>
              <w:jc w:val="right"/>
              <w:rPr>
                <w:rFonts w:asciiTheme="majorBidi" w:hAnsiTheme="majorBidi" w:cstheme="majorBidi"/>
                <w:sz w:val="20"/>
                <w:szCs w:val="20"/>
              </w:rPr>
            </w:pPr>
          </w:p>
        </w:tc>
        <w:tc>
          <w:tcPr>
            <w:tcW w:w="1185" w:type="dxa"/>
            <w:tcBorders>
              <w:top w:val="single" w:sz="4" w:space="0" w:color="auto"/>
            </w:tcBorders>
            <w:shd w:val="clear" w:color="auto" w:fill="auto"/>
          </w:tcPr>
          <w:p w14:paraId="7E7D3A87" w14:textId="77777777" w:rsidR="00B70B97" w:rsidRPr="001B496E" w:rsidRDefault="00B70B97" w:rsidP="00B70B97">
            <w:pPr>
              <w:tabs>
                <w:tab w:val="left" w:pos="1701"/>
                <w:tab w:val="left" w:pos="2268"/>
                <w:tab w:val="left" w:pos="3544"/>
              </w:tabs>
              <w:ind w:left="-132" w:right="287"/>
              <w:jc w:val="right"/>
              <w:rPr>
                <w:rFonts w:asciiTheme="majorBidi" w:hAnsiTheme="majorBidi" w:cstheme="majorBidi"/>
                <w:sz w:val="20"/>
                <w:szCs w:val="20"/>
              </w:rPr>
            </w:pPr>
          </w:p>
        </w:tc>
        <w:tc>
          <w:tcPr>
            <w:tcW w:w="216" w:type="dxa"/>
            <w:shd w:val="clear" w:color="auto" w:fill="auto"/>
          </w:tcPr>
          <w:p w14:paraId="253B51E5" w14:textId="77777777" w:rsidR="00B70B97" w:rsidRPr="001B496E" w:rsidRDefault="00B70B97" w:rsidP="00B70B97">
            <w:pPr>
              <w:tabs>
                <w:tab w:val="left" w:pos="1701"/>
                <w:tab w:val="left" w:pos="2268"/>
                <w:tab w:val="left" w:pos="3544"/>
              </w:tabs>
              <w:ind w:left="-132"/>
              <w:jc w:val="right"/>
              <w:rPr>
                <w:rFonts w:asciiTheme="majorBidi" w:hAnsiTheme="majorBidi" w:cstheme="majorBidi"/>
                <w:sz w:val="20"/>
                <w:szCs w:val="20"/>
              </w:rPr>
            </w:pPr>
          </w:p>
        </w:tc>
        <w:tc>
          <w:tcPr>
            <w:tcW w:w="1202" w:type="dxa"/>
            <w:tcBorders>
              <w:top w:val="single" w:sz="4" w:space="0" w:color="auto"/>
            </w:tcBorders>
            <w:shd w:val="clear" w:color="auto" w:fill="auto"/>
          </w:tcPr>
          <w:p w14:paraId="6FC1739D" w14:textId="77777777" w:rsidR="00B70B97" w:rsidRPr="001B496E" w:rsidRDefault="00B70B97" w:rsidP="00B70B97">
            <w:pPr>
              <w:tabs>
                <w:tab w:val="left" w:pos="1701"/>
                <w:tab w:val="left" w:pos="2268"/>
                <w:tab w:val="left" w:pos="3544"/>
              </w:tabs>
              <w:ind w:left="-132"/>
              <w:jc w:val="right"/>
              <w:rPr>
                <w:rFonts w:asciiTheme="majorBidi" w:hAnsiTheme="majorBidi" w:cstheme="majorBidi"/>
                <w:sz w:val="20"/>
                <w:szCs w:val="20"/>
              </w:rPr>
            </w:pPr>
          </w:p>
        </w:tc>
      </w:tr>
      <w:tr w:rsidR="00B70B97" w:rsidRPr="001B496E" w14:paraId="76E2386B" w14:textId="77777777" w:rsidTr="00B70B97">
        <w:trPr>
          <w:trHeight w:val="221"/>
        </w:trPr>
        <w:tc>
          <w:tcPr>
            <w:tcW w:w="3686" w:type="dxa"/>
          </w:tcPr>
          <w:p w14:paraId="3E5DCC4B" w14:textId="77777777" w:rsidR="00B70B97" w:rsidRPr="001B496E" w:rsidRDefault="00B70B97" w:rsidP="00B70B97">
            <w:pPr>
              <w:ind w:left="-90"/>
              <w:jc w:val="thaiDistribute"/>
              <w:rPr>
                <w:rFonts w:asciiTheme="majorBidi" w:hAnsiTheme="majorBidi" w:cstheme="majorBidi"/>
                <w:sz w:val="20"/>
                <w:szCs w:val="20"/>
                <w:cs/>
              </w:rPr>
            </w:pPr>
            <w:r w:rsidRPr="001B496E">
              <w:rPr>
                <w:rFonts w:asciiTheme="majorBidi" w:hAnsiTheme="majorBidi" w:cstheme="majorBidi"/>
                <w:sz w:val="20"/>
                <w:szCs w:val="20"/>
              </w:rPr>
              <w:t>As at 1 January 2021</w:t>
            </w:r>
          </w:p>
        </w:tc>
        <w:tc>
          <w:tcPr>
            <w:tcW w:w="233" w:type="dxa"/>
            <w:shd w:val="clear" w:color="auto" w:fill="auto"/>
          </w:tcPr>
          <w:p w14:paraId="2F73314A" w14:textId="77777777" w:rsidR="00B70B97" w:rsidRPr="001B496E" w:rsidRDefault="00B70B97" w:rsidP="00B70B97">
            <w:pPr>
              <w:tabs>
                <w:tab w:val="left" w:pos="1701"/>
                <w:tab w:val="left" w:pos="2268"/>
                <w:tab w:val="left" w:pos="3544"/>
              </w:tabs>
              <w:ind w:left="-132"/>
              <w:jc w:val="center"/>
              <w:rPr>
                <w:rFonts w:asciiTheme="majorBidi" w:hAnsiTheme="majorBidi" w:cstheme="majorBidi"/>
                <w:b/>
                <w:bCs/>
                <w:sz w:val="20"/>
                <w:szCs w:val="20"/>
              </w:rPr>
            </w:pPr>
          </w:p>
        </w:tc>
        <w:tc>
          <w:tcPr>
            <w:tcW w:w="1034" w:type="dxa"/>
            <w:shd w:val="clear" w:color="auto" w:fill="auto"/>
          </w:tcPr>
          <w:p w14:paraId="7136A7C4" w14:textId="77777777" w:rsidR="00B70B97" w:rsidRPr="001B496E" w:rsidRDefault="00B70B97" w:rsidP="00B70B97">
            <w:pPr>
              <w:tabs>
                <w:tab w:val="left" w:pos="1701"/>
                <w:tab w:val="left" w:pos="2268"/>
                <w:tab w:val="left" w:pos="3544"/>
              </w:tabs>
              <w:ind w:left="-132" w:right="287"/>
              <w:jc w:val="right"/>
              <w:rPr>
                <w:rFonts w:asciiTheme="majorBidi" w:hAnsiTheme="majorBidi" w:cstheme="majorBidi"/>
                <w:sz w:val="20"/>
                <w:szCs w:val="20"/>
              </w:rPr>
            </w:pPr>
            <w:r w:rsidRPr="001B496E">
              <w:rPr>
                <w:rFonts w:asciiTheme="majorBidi" w:hAnsiTheme="majorBidi" w:cstheme="majorBidi"/>
                <w:sz w:val="20"/>
                <w:szCs w:val="20"/>
              </w:rPr>
              <w:t>-</w:t>
            </w:r>
          </w:p>
        </w:tc>
        <w:tc>
          <w:tcPr>
            <w:tcW w:w="234" w:type="dxa"/>
            <w:shd w:val="clear" w:color="auto" w:fill="auto"/>
          </w:tcPr>
          <w:p w14:paraId="58CEF9C5" w14:textId="77777777" w:rsidR="00B70B97" w:rsidRPr="001B496E" w:rsidRDefault="00B70B97" w:rsidP="00B70B97">
            <w:pPr>
              <w:tabs>
                <w:tab w:val="left" w:pos="1701"/>
                <w:tab w:val="left" w:pos="2268"/>
                <w:tab w:val="left" w:pos="3544"/>
              </w:tabs>
              <w:ind w:left="-132"/>
              <w:jc w:val="right"/>
              <w:rPr>
                <w:rFonts w:asciiTheme="majorBidi" w:hAnsiTheme="majorBidi" w:cstheme="majorBidi"/>
                <w:sz w:val="20"/>
                <w:szCs w:val="20"/>
              </w:rPr>
            </w:pPr>
          </w:p>
        </w:tc>
        <w:tc>
          <w:tcPr>
            <w:tcW w:w="1093" w:type="dxa"/>
            <w:shd w:val="clear" w:color="auto" w:fill="auto"/>
          </w:tcPr>
          <w:p w14:paraId="1750E63E" w14:textId="77777777" w:rsidR="00B70B97" w:rsidRPr="001B496E" w:rsidRDefault="00B70B97" w:rsidP="00B70B97">
            <w:pPr>
              <w:tabs>
                <w:tab w:val="left" w:pos="1701"/>
                <w:tab w:val="left" w:pos="2268"/>
                <w:tab w:val="left" w:pos="3544"/>
              </w:tabs>
              <w:ind w:left="-132" w:right="287"/>
              <w:jc w:val="right"/>
              <w:rPr>
                <w:rFonts w:asciiTheme="majorBidi" w:hAnsiTheme="majorBidi" w:cstheme="majorBidi"/>
                <w:sz w:val="20"/>
                <w:szCs w:val="20"/>
              </w:rPr>
            </w:pPr>
            <w:r w:rsidRPr="001B496E">
              <w:rPr>
                <w:rFonts w:asciiTheme="majorBidi" w:hAnsiTheme="majorBidi" w:cstheme="majorBidi"/>
                <w:sz w:val="20"/>
                <w:szCs w:val="20"/>
              </w:rPr>
              <w:t>-</w:t>
            </w:r>
          </w:p>
        </w:tc>
        <w:tc>
          <w:tcPr>
            <w:tcW w:w="234" w:type="dxa"/>
            <w:shd w:val="clear" w:color="auto" w:fill="auto"/>
          </w:tcPr>
          <w:p w14:paraId="159D8CAD" w14:textId="77777777" w:rsidR="00B70B97" w:rsidRPr="001B496E" w:rsidRDefault="00B70B97" w:rsidP="00B70B97">
            <w:pPr>
              <w:tabs>
                <w:tab w:val="left" w:pos="1701"/>
                <w:tab w:val="left" w:pos="2268"/>
                <w:tab w:val="left" w:pos="3544"/>
              </w:tabs>
              <w:ind w:left="-132"/>
              <w:jc w:val="right"/>
              <w:rPr>
                <w:rFonts w:asciiTheme="majorBidi" w:hAnsiTheme="majorBidi" w:cstheme="majorBidi"/>
                <w:sz w:val="20"/>
                <w:szCs w:val="20"/>
              </w:rPr>
            </w:pPr>
          </w:p>
        </w:tc>
        <w:tc>
          <w:tcPr>
            <w:tcW w:w="1093" w:type="dxa"/>
            <w:shd w:val="clear" w:color="auto" w:fill="auto"/>
          </w:tcPr>
          <w:p w14:paraId="582A8C82" w14:textId="77777777" w:rsidR="00B70B97" w:rsidRPr="001B496E" w:rsidRDefault="00B70B97" w:rsidP="00B70B97">
            <w:pPr>
              <w:tabs>
                <w:tab w:val="left" w:pos="1701"/>
                <w:tab w:val="left" w:pos="2268"/>
                <w:tab w:val="left" w:pos="3544"/>
              </w:tabs>
              <w:ind w:left="-132"/>
              <w:jc w:val="right"/>
              <w:rPr>
                <w:rFonts w:asciiTheme="majorBidi" w:hAnsiTheme="majorBidi" w:cstheme="majorBidi"/>
                <w:sz w:val="20"/>
                <w:szCs w:val="20"/>
              </w:rPr>
            </w:pPr>
            <w:r w:rsidRPr="001B496E">
              <w:rPr>
                <w:rFonts w:asciiTheme="majorBidi" w:hAnsiTheme="majorBidi" w:cstheme="majorBidi"/>
                <w:sz w:val="20"/>
                <w:szCs w:val="20"/>
              </w:rPr>
              <w:t>(307,898,063)</w:t>
            </w:r>
          </w:p>
        </w:tc>
        <w:tc>
          <w:tcPr>
            <w:tcW w:w="234" w:type="dxa"/>
            <w:shd w:val="clear" w:color="auto" w:fill="auto"/>
          </w:tcPr>
          <w:p w14:paraId="735D31E3" w14:textId="77777777" w:rsidR="00B70B97" w:rsidRPr="001B496E" w:rsidRDefault="00B70B97" w:rsidP="00B70B97">
            <w:pPr>
              <w:tabs>
                <w:tab w:val="left" w:pos="1701"/>
                <w:tab w:val="left" w:pos="2268"/>
                <w:tab w:val="left" w:pos="3544"/>
              </w:tabs>
              <w:ind w:left="-132"/>
              <w:jc w:val="right"/>
              <w:rPr>
                <w:rFonts w:asciiTheme="majorBidi" w:hAnsiTheme="majorBidi" w:cstheme="majorBidi"/>
                <w:sz w:val="20"/>
                <w:szCs w:val="20"/>
              </w:rPr>
            </w:pPr>
          </w:p>
        </w:tc>
        <w:tc>
          <w:tcPr>
            <w:tcW w:w="1184" w:type="dxa"/>
            <w:shd w:val="clear" w:color="auto" w:fill="auto"/>
          </w:tcPr>
          <w:p w14:paraId="594FC96C" w14:textId="77777777" w:rsidR="00B70B97" w:rsidRPr="001B496E" w:rsidRDefault="00B70B97" w:rsidP="00B70B97">
            <w:pPr>
              <w:tabs>
                <w:tab w:val="left" w:pos="1701"/>
                <w:tab w:val="left" w:pos="2268"/>
                <w:tab w:val="left" w:pos="3544"/>
              </w:tabs>
              <w:ind w:left="-132"/>
              <w:jc w:val="right"/>
              <w:rPr>
                <w:rFonts w:asciiTheme="majorBidi" w:hAnsiTheme="majorBidi" w:cstheme="majorBidi"/>
                <w:sz w:val="20"/>
                <w:szCs w:val="20"/>
              </w:rPr>
            </w:pPr>
            <w:r w:rsidRPr="001B496E">
              <w:rPr>
                <w:rFonts w:asciiTheme="majorBidi" w:hAnsiTheme="majorBidi" w:cstheme="majorBidi"/>
                <w:sz w:val="20"/>
                <w:szCs w:val="20"/>
              </w:rPr>
              <w:t>(20,412,598)</w:t>
            </w:r>
          </w:p>
        </w:tc>
        <w:tc>
          <w:tcPr>
            <w:tcW w:w="234" w:type="dxa"/>
            <w:shd w:val="clear" w:color="auto" w:fill="auto"/>
          </w:tcPr>
          <w:p w14:paraId="64EF2D17" w14:textId="77777777" w:rsidR="00B70B97" w:rsidRPr="001B496E" w:rsidRDefault="00B70B97" w:rsidP="00B70B97">
            <w:pPr>
              <w:tabs>
                <w:tab w:val="left" w:pos="1701"/>
                <w:tab w:val="left" w:pos="2268"/>
                <w:tab w:val="left" w:pos="3544"/>
              </w:tabs>
              <w:ind w:left="-132"/>
              <w:jc w:val="right"/>
              <w:rPr>
                <w:rFonts w:asciiTheme="majorBidi" w:hAnsiTheme="majorBidi" w:cstheme="majorBidi"/>
                <w:sz w:val="20"/>
                <w:szCs w:val="20"/>
              </w:rPr>
            </w:pPr>
          </w:p>
        </w:tc>
        <w:tc>
          <w:tcPr>
            <w:tcW w:w="1263" w:type="dxa"/>
            <w:shd w:val="clear" w:color="auto" w:fill="auto"/>
          </w:tcPr>
          <w:p w14:paraId="46A1CB08" w14:textId="77777777" w:rsidR="00B70B97" w:rsidRPr="001B496E" w:rsidRDefault="00B70B97" w:rsidP="00B70B97">
            <w:pPr>
              <w:tabs>
                <w:tab w:val="left" w:pos="1701"/>
                <w:tab w:val="left" w:pos="2268"/>
                <w:tab w:val="left" w:pos="3544"/>
              </w:tabs>
              <w:ind w:left="-132"/>
              <w:jc w:val="right"/>
              <w:rPr>
                <w:rFonts w:asciiTheme="majorBidi" w:hAnsiTheme="majorBidi" w:cstheme="majorBidi"/>
                <w:sz w:val="20"/>
                <w:szCs w:val="20"/>
              </w:rPr>
            </w:pPr>
            <w:r w:rsidRPr="001B496E">
              <w:rPr>
                <w:rFonts w:asciiTheme="majorBidi" w:hAnsiTheme="majorBidi" w:cstheme="majorBidi"/>
                <w:sz w:val="20"/>
                <w:szCs w:val="20"/>
              </w:rPr>
              <w:t>(52,970,947)</w:t>
            </w:r>
          </w:p>
        </w:tc>
        <w:tc>
          <w:tcPr>
            <w:tcW w:w="232" w:type="dxa"/>
            <w:shd w:val="clear" w:color="auto" w:fill="auto"/>
          </w:tcPr>
          <w:p w14:paraId="47F6DF87" w14:textId="77777777" w:rsidR="00B70B97" w:rsidRPr="001B496E" w:rsidRDefault="00B70B97" w:rsidP="00B70B97">
            <w:pPr>
              <w:tabs>
                <w:tab w:val="left" w:pos="1701"/>
                <w:tab w:val="left" w:pos="2268"/>
                <w:tab w:val="left" w:pos="3544"/>
              </w:tabs>
              <w:ind w:left="-132"/>
              <w:jc w:val="right"/>
              <w:rPr>
                <w:rFonts w:asciiTheme="majorBidi" w:hAnsiTheme="majorBidi" w:cstheme="majorBidi"/>
                <w:sz w:val="20"/>
                <w:szCs w:val="20"/>
              </w:rPr>
            </w:pPr>
          </w:p>
        </w:tc>
        <w:tc>
          <w:tcPr>
            <w:tcW w:w="1177" w:type="dxa"/>
            <w:shd w:val="clear" w:color="auto" w:fill="auto"/>
          </w:tcPr>
          <w:p w14:paraId="64EA0DEA" w14:textId="77777777" w:rsidR="00B70B97" w:rsidRPr="001B496E" w:rsidRDefault="00B70B97" w:rsidP="00B70B97">
            <w:pPr>
              <w:tabs>
                <w:tab w:val="left" w:pos="1701"/>
                <w:tab w:val="left" w:pos="2268"/>
                <w:tab w:val="left" w:pos="3544"/>
              </w:tabs>
              <w:ind w:left="-132"/>
              <w:jc w:val="right"/>
              <w:rPr>
                <w:rFonts w:asciiTheme="majorBidi" w:hAnsiTheme="majorBidi" w:cstheme="majorBidi"/>
                <w:sz w:val="20"/>
                <w:szCs w:val="20"/>
              </w:rPr>
            </w:pPr>
            <w:r w:rsidRPr="001B496E">
              <w:rPr>
                <w:rFonts w:asciiTheme="majorBidi" w:hAnsiTheme="majorBidi" w:cstheme="majorBidi"/>
                <w:sz w:val="20"/>
                <w:szCs w:val="20"/>
              </w:rPr>
              <w:t>(967,578)</w:t>
            </w:r>
          </w:p>
        </w:tc>
        <w:tc>
          <w:tcPr>
            <w:tcW w:w="232" w:type="dxa"/>
            <w:shd w:val="clear" w:color="auto" w:fill="auto"/>
          </w:tcPr>
          <w:p w14:paraId="0224BBFA" w14:textId="77777777" w:rsidR="00B70B97" w:rsidRPr="001B496E" w:rsidRDefault="00B70B97" w:rsidP="00B70B97">
            <w:pPr>
              <w:tabs>
                <w:tab w:val="left" w:pos="1701"/>
                <w:tab w:val="left" w:pos="2268"/>
                <w:tab w:val="left" w:pos="3544"/>
              </w:tabs>
              <w:ind w:left="-132"/>
              <w:jc w:val="right"/>
              <w:rPr>
                <w:rFonts w:asciiTheme="majorBidi" w:hAnsiTheme="majorBidi" w:cstheme="majorBidi"/>
                <w:sz w:val="20"/>
                <w:szCs w:val="20"/>
              </w:rPr>
            </w:pPr>
          </w:p>
        </w:tc>
        <w:tc>
          <w:tcPr>
            <w:tcW w:w="1057" w:type="dxa"/>
            <w:shd w:val="clear" w:color="auto" w:fill="auto"/>
          </w:tcPr>
          <w:p w14:paraId="564C23DC" w14:textId="77777777" w:rsidR="00B70B97" w:rsidRPr="001B496E" w:rsidRDefault="00B70B97" w:rsidP="00B70B97">
            <w:pPr>
              <w:tabs>
                <w:tab w:val="left" w:pos="1701"/>
                <w:tab w:val="left" w:pos="2268"/>
                <w:tab w:val="left" w:pos="3544"/>
              </w:tabs>
              <w:ind w:left="-132"/>
              <w:jc w:val="right"/>
              <w:rPr>
                <w:rFonts w:asciiTheme="majorBidi" w:hAnsiTheme="majorBidi" w:cstheme="majorBidi"/>
                <w:sz w:val="20"/>
                <w:szCs w:val="20"/>
              </w:rPr>
            </w:pPr>
            <w:r w:rsidRPr="001B496E">
              <w:rPr>
                <w:rFonts w:asciiTheme="majorBidi" w:hAnsiTheme="majorBidi" w:cstheme="majorBidi"/>
                <w:sz w:val="20"/>
                <w:szCs w:val="20"/>
              </w:rPr>
              <w:t>(38,197,267)</w:t>
            </w:r>
          </w:p>
        </w:tc>
        <w:tc>
          <w:tcPr>
            <w:tcW w:w="238" w:type="dxa"/>
            <w:shd w:val="clear" w:color="auto" w:fill="auto"/>
          </w:tcPr>
          <w:p w14:paraId="4208980C" w14:textId="77777777" w:rsidR="00B70B97" w:rsidRPr="001B496E" w:rsidRDefault="00B70B97" w:rsidP="00B70B97">
            <w:pPr>
              <w:tabs>
                <w:tab w:val="left" w:pos="1701"/>
                <w:tab w:val="left" w:pos="2268"/>
                <w:tab w:val="left" w:pos="3544"/>
              </w:tabs>
              <w:ind w:left="-132"/>
              <w:jc w:val="right"/>
              <w:rPr>
                <w:rFonts w:asciiTheme="majorBidi" w:hAnsiTheme="majorBidi" w:cstheme="majorBidi"/>
                <w:sz w:val="20"/>
                <w:szCs w:val="20"/>
              </w:rPr>
            </w:pPr>
          </w:p>
        </w:tc>
        <w:tc>
          <w:tcPr>
            <w:tcW w:w="1185" w:type="dxa"/>
            <w:shd w:val="clear" w:color="auto" w:fill="auto"/>
          </w:tcPr>
          <w:p w14:paraId="5EBDEF21" w14:textId="77777777" w:rsidR="00B70B97" w:rsidRPr="001B496E" w:rsidRDefault="00B70B97" w:rsidP="00B70B97">
            <w:pPr>
              <w:tabs>
                <w:tab w:val="left" w:pos="1701"/>
                <w:tab w:val="left" w:pos="2268"/>
                <w:tab w:val="left" w:pos="3544"/>
              </w:tabs>
              <w:ind w:left="-132" w:right="287"/>
              <w:jc w:val="right"/>
              <w:rPr>
                <w:rFonts w:asciiTheme="majorBidi" w:hAnsiTheme="majorBidi" w:cstheme="majorBidi"/>
                <w:sz w:val="20"/>
                <w:szCs w:val="20"/>
              </w:rPr>
            </w:pPr>
            <w:r w:rsidRPr="001B496E">
              <w:rPr>
                <w:rFonts w:asciiTheme="majorBidi" w:hAnsiTheme="majorBidi" w:cstheme="majorBidi"/>
                <w:sz w:val="20"/>
                <w:szCs w:val="20"/>
              </w:rPr>
              <w:t>-</w:t>
            </w:r>
          </w:p>
        </w:tc>
        <w:tc>
          <w:tcPr>
            <w:tcW w:w="216" w:type="dxa"/>
            <w:shd w:val="clear" w:color="auto" w:fill="auto"/>
          </w:tcPr>
          <w:p w14:paraId="378BBEF9" w14:textId="77777777" w:rsidR="00B70B97" w:rsidRPr="001B496E" w:rsidRDefault="00B70B97" w:rsidP="00B70B97">
            <w:pPr>
              <w:tabs>
                <w:tab w:val="left" w:pos="1701"/>
                <w:tab w:val="left" w:pos="2268"/>
                <w:tab w:val="left" w:pos="3544"/>
              </w:tabs>
              <w:ind w:left="-132"/>
              <w:jc w:val="right"/>
              <w:rPr>
                <w:rFonts w:asciiTheme="majorBidi" w:hAnsiTheme="majorBidi" w:cstheme="majorBidi"/>
                <w:sz w:val="20"/>
                <w:szCs w:val="20"/>
              </w:rPr>
            </w:pPr>
          </w:p>
        </w:tc>
        <w:tc>
          <w:tcPr>
            <w:tcW w:w="1202" w:type="dxa"/>
            <w:shd w:val="clear" w:color="auto" w:fill="auto"/>
          </w:tcPr>
          <w:p w14:paraId="072A2536" w14:textId="4B78BA01" w:rsidR="00B70B97" w:rsidRPr="001B496E" w:rsidRDefault="00B70B97" w:rsidP="00B70B97">
            <w:pPr>
              <w:tabs>
                <w:tab w:val="left" w:pos="1701"/>
                <w:tab w:val="left" w:pos="2268"/>
                <w:tab w:val="left" w:pos="3544"/>
              </w:tabs>
              <w:ind w:left="-132"/>
              <w:jc w:val="right"/>
              <w:rPr>
                <w:rFonts w:asciiTheme="majorBidi" w:hAnsiTheme="majorBidi" w:cstheme="majorBidi"/>
                <w:sz w:val="20"/>
                <w:szCs w:val="20"/>
                <w:cs/>
              </w:rPr>
            </w:pPr>
            <w:r w:rsidRPr="001B496E">
              <w:rPr>
                <w:rFonts w:asciiTheme="majorBidi" w:hAnsiTheme="majorBidi" w:cstheme="majorBidi"/>
                <w:sz w:val="20"/>
                <w:szCs w:val="20"/>
              </w:rPr>
              <w:t>(420,446,4</w:t>
            </w:r>
            <w:r w:rsidR="001F0668">
              <w:rPr>
                <w:rFonts w:asciiTheme="majorBidi" w:hAnsiTheme="majorBidi" w:cstheme="majorBidi"/>
                <w:sz w:val="20"/>
                <w:szCs w:val="20"/>
              </w:rPr>
              <w:t>53</w:t>
            </w:r>
            <w:r w:rsidRPr="001B496E">
              <w:rPr>
                <w:rFonts w:asciiTheme="majorBidi" w:hAnsiTheme="majorBidi" w:cstheme="majorBidi"/>
                <w:sz w:val="20"/>
                <w:szCs w:val="20"/>
              </w:rPr>
              <w:t>)</w:t>
            </w:r>
          </w:p>
        </w:tc>
      </w:tr>
      <w:tr w:rsidR="00B70B97" w:rsidRPr="001B496E" w14:paraId="4DEB0823" w14:textId="77777777" w:rsidTr="00B70B97">
        <w:trPr>
          <w:trHeight w:val="221"/>
        </w:trPr>
        <w:tc>
          <w:tcPr>
            <w:tcW w:w="3686" w:type="dxa"/>
          </w:tcPr>
          <w:p w14:paraId="5F9B5CBA" w14:textId="77777777" w:rsidR="00B70B97" w:rsidRPr="001B496E" w:rsidRDefault="00B70B97" w:rsidP="00B70B97">
            <w:pPr>
              <w:ind w:left="-90"/>
              <w:jc w:val="thaiDistribute"/>
              <w:rPr>
                <w:rFonts w:asciiTheme="majorBidi" w:hAnsiTheme="majorBidi" w:cstheme="majorBidi"/>
                <w:sz w:val="20"/>
                <w:szCs w:val="20"/>
                <w:cs/>
              </w:rPr>
            </w:pPr>
            <w:r w:rsidRPr="001B496E">
              <w:rPr>
                <w:rFonts w:asciiTheme="majorBidi" w:hAnsiTheme="majorBidi" w:cstheme="majorBidi"/>
                <w:sz w:val="20"/>
                <w:szCs w:val="20"/>
              </w:rPr>
              <w:t>Depreciation for the year</w:t>
            </w:r>
          </w:p>
        </w:tc>
        <w:tc>
          <w:tcPr>
            <w:tcW w:w="233" w:type="dxa"/>
            <w:shd w:val="clear" w:color="auto" w:fill="auto"/>
          </w:tcPr>
          <w:p w14:paraId="66412F26" w14:textId="77777777" w:rsidR="00B70B97" w:rsidRPr="001B496E" w:rsidRDefault="00B70B97" w:rsidP="00B70B97">
            <w:pPr>
              <w:tabs>
                <w:tab w:val="left" w:pos="1701"/>
                <w:tab w:val="left" w:pos="2268"/>
                <w:tab w:val="left" w:pos="3544"/>
              </w:tabs>
              <w:ind w:left="-132"/>
              <w:jc w:val="center"/>
              <w:rPr>
                <w:rFonts w:asciiTheme="majorBidi" w:hAnsiTheme="majorBidi" w:cstheme="majorBidi"/>
                <w:b/>
                <w:bCs/>
                <w:sz w:val="20"/>
                <w:szCs w:val="20"/>
              </w:rPr>
            </w:pPr>
          </w:p>
        </w:tc>
        <w:tc>
          <w:tcPr>
            <w:tcW w:w="1034" w:type="dxa"/>
            <w:shd w:val="clear" w:color="auto" w:fill="auto"/>
          </w:tcPr>
          <w:p w14:paraId="6DBAAE00" w14:textId="77777777" w:rsidR="00B70B97" w:rsidRPr="001B496E" w:rsidRDefault="00B70B97" w:rsidP="00B70B97">
            <w:pPr>
              <w:tabs>
                <w:tab w:val="left" w:pos="1701"/>
                <w:tab w:val="left" w:pos="2268"/>
                <w:tab w:val="left" w:pos="3544"/>
              </w:tabs>
              <w:ind w:left="-132" w:right="287"/>
              <w:jc w:val="right"/>
              <w:rPr>
                <w:rFonts w:asciiTheme="majorBidi" w:hAnsiTheme="majorBidi" w:cstheme="majorBidi"/>
                <w:sz w:val="20"/>
                <w:szCs w:val="20"/>
              </w:rPr>
            </w:pPr>
            <w:r w:rsidRPr="001B496E">
              <w:rPr>
                <w:rFonts w:asciiTheme="majorBidi" w:hAnsiTheme="majorBidi" w:cstheme="majorBidi"/>
                <w:sz w:val="20"/>
                <w:szCs w:val="20"/>
              </w:rPr>
              <w:t>-</w:t>
            </w:r>
          </w:p>
        </w:tc>
        <w:tc>
          <w:tcPr>
            <w:tcW w:w="234" w:type="dxa"/>
            <w:shd w:val="clear" w:color="auto" w:fill="auto"/>
          </w:tcPr>
          <w:p w14:paraId="2DB2371A" w14:textId="77777777" w:rsidR="00B70B97" w:rsidRPr="001B496E" w:rsidRDefault="00B70B97" w:rsidP="00B70B97">
            <w:pPr>
              <w:tabs>
                <w:tab w:val="left" w:pos="1701"/>
                <w:tab w:val="left" w:pos="2268"/>
                <w:tab w:val="left" w:pos="3544"/>
              </w:tabs>
              <w:ind w:left="-132"/>
              <w:jc w:val="right"/>
              <w:rPr>
                <w:rFonts w:asciiTheme="majorBidi" w:hAnsiTheme="majorBidi" w:cstheme="majorBidi"/>
                <w:sz w:val="20"/>
                <w:szCs w:val="20"/>
              </w:rPr>
            </w:pPr>
          </w:p>
        </w:tc>
        <w:tc>
          <w:tcPr>
            <w:tcW w:w="1093" w:type="dxa"/>
            <w:shd w:val="clear" w:color="auto" w:fill="auto"/>
          </w:tcPr>
          <w:p w14:paraId="28F8B916" w14:textId="77777777" w:rsidR="00B70B97" w:rsidRPr="001B496E" w:rsidRDefault="00B70B97" w:rsidP="00B70B97">
            <w:pPr>
              <w:tabs>
                <w:tab w:val="left" w:pos="1701"/>
                <w:tab w:val="left" w:pos="2268"/>
                <w:tab w:val="left" w:pos="3544"/>
              </w:tabs>
              <w:ind w:left="-132" w:right="287"/>
              <w:jc w:val="right"/>
              <w:rPr>
                <w:rFonts w:asciiTheme="majorBidi" w:hAnsiTheme="majorBidi" w:cstheme="majorBidi"/>
                <w:sz w:val="20"/>
                <w:szCs w:val="20"/>
              </w:rPr>
            </w:pPr>
            <w:r w:rsidRPr="001B496E">
              <w:rPr>
                <w:rFonts w:asciiTheme="majorBidi" w:hAnsiTheme="majorBidi" w:cstheme="majorBidi"/>
                <w:sz w:val="20"/>
                <w:szCs w:val="20"/>
              </w:rPr>
              <w:t>-</w:t>
            </w:r>
          </w:p>
        </w:tc>
        <w:tc>
          <w:tcPr>
            <w:tcW w:w="234" w:type="dxa"/>
            <w:shd w:val="clear" w:color="auto" w:fill="auto"/>
          </w:tcPr>
          <w:p w14:paraId="68E15642" w14:textId="77777777" w:rsidR="00B70B97" w:rsidRPr="001B496E" w:rsidRDefault="00B70B97" w:rsidP="00B70B97">
            <w:pPr>
              <w:tabs>
                <w:tab w:val="left" w:pos="1701"/>
                <w:tab w:val="left" w:pos="2268"/>
                <w:tab w:val="left" w:pos="3544"/>
              </w:tabs>
              <w:ind w:left="-132"/>
              <w:jc w:val="right"/>
              <w:rPr>
                <w:rFonts w:asciiTheme="majorBidi" w:hAnsiTheme="majorBidi" w:cstheme="majorBidi"/>
                <w:sz w:val="20"/>
                <w:szCs w:val="20"/>
              </w:rPr>
            </w:pPr>
          </w:p>
        </w:tc>
        <w:tc>
          <w:tcPr>
            <w:tcW w:w="1093" w:type="dxa"/>
            <w:shd w:val="clear" w:color="auto" w:fill="auto"/>
          </w:tcPr>
          <w:p w14:paraId="27B716F1" w14:textId="77777777" w:rsidR="00B70B97" w:rsidRPr="001B496E" w:rsidRDefault="00B70B97" w:rsidP="00B70B97">
            <w:pPr>
              <w:tabs>
                <w:tab w:val="left" w:pos="1701"/>
                <w:tab w:val="left" w:pos="2268"/>
                <w:tab w:val="left" w:pos="3544"/>
              </w:tabs>
              <w:ind w:left="-132"/>
              <w:jc w:val="right"/>
              <w:rPr>
                <w:rFonts w:asciiTheme="majorBidi" w:hAnsiTheme="majorBidi" w:cstheme="majorBidi"/>
                <w:sz w:val="20"/>
                <w:szCs w:val="20"/>
                <w:cs/>
              </w:rPr>
            </w:pPr>
            <w:r w:rsidRPr="001B496E">
              <w:rPr>
                <w:rFonts w:asciiTheme="majorBidi" w:hAnsiTheme="majorBidi" w:cstheme="majorBidi"/>
                <w:sz w:val="20"/>
                <w:szCs w:val="20"/>
              </w:rPr>
              <w:t>(7,699,111)</w:t>
            </w:r>
          </w:p>
        </w:tc>
        <w:tc>
          <w:tcPr>
            <w:tcW w:w="234" w:type="dxa"/>
            <w:shd w:val="clear" w:color="auto" w:fill="auto"/>
          </w:tcPr>
          <w:p w14:paraId="35F7E3C8" w14:textId="77777777" w:rsidR="00B70B97" w:rsidRPr="001B496E" w:rsidRDefault="00B70B97" w:rsidP="00B70B97">
            <w:pPr>
              <w:tabs>
                <w:tab w:val="left" w:pos="1701"/>
                <w:tab w:val="left" w:pos="2268"/>
                <w:tab w:val="left" w:pos="3544"/>
              </w:tabs>
              <w:ind w:left="-132"/>
              <w:jc w:val="right"/>
              <w:rPr>
                <w:rFonts w:asciiTheme="majorBidi" w:hAnsiTheme="majorBidi" w:cstheme="majorBidi"/>
                <w:sz w:val="20"/>
                <w:szCs w:val="20"/>
              </w:rPr>
            </w:pPr>
          </w:p>
        </w:tc>
        <w:tc>
          <w:tcPr>
            <w:tcW w:w="1184" w:type="dxa"/>
            <w:shd w:val="clear" w:color="auto" w:fill="auto"/>
          </w:tcPr>
          <w:p w14:paraId="01EA4D65" w14:textId="77777777" w:rsidR="00B70B97" w:rsidRPr="001B496E" w:rsidRDefault="00B70B97" w:rsidP="00B70B97">
            <w:pPr>
              <w:tabs>
                <w:tab w:val="left" w:pos="1701"/>
                <w:tab w:val="left" w:pos="2268"/>
                <w:tab w:val="left" w:pos="3544"/>
              </w:tabs>
              <w:ind w:left="-132"/>
              <w:jc w:val="right"/>
              <w:rPr>
                <w:rFonts w:asciiTheme="majorBidi" w:hAnsiTheme="majorBidi" w:cstheme="majorBidi"/>
                <w:sz w:val="20"/>
                <w:szCs w:val="20"/>
              </w:rPr>
            </w:pPr>
            <w:r w:rsidRPr="001B496E">
              <w:rPr>
                <w:rFonts w:asciiTheme="majorBidi" w:hAnsiTheme="majorBidi" w:cstheme="majorBidi"/>
                <w:sz w:val="20"/>
                <w:szCs w:val="20"/>
              </w:rPr>
              <w:t>(4,338,350)</w:t>
            </w:r>
          </w:p>
        </w:tc>
        <w:tc>
          <w:tcPr>
            <w:tcW w:w="234" w:type="dxa"/>
            <w:shd w:val="clear" w:color="auto" w:fill="auto"/>
          </w:tcPr>
          <w:p w14:paraId="14A7D816" w14:textId="77777777" w:rsidR="00B70B97" w:rsidRPr="001B496E" w:rsidRDefault="00B70B97" w:rsidP="00B70B97">
            <w:pPr>
              <w:tabs>
                <w:tab w:val="left" w:pos="1701"/>
                <w:tab w:val="left" w:pos="2268"/>
                <w:tab w:val="left" w:pos="3544"/>
              </w:tabs>
              <w:ind w:left="-132"/>
              <w:jc w:val="right"/>
              <w:rPr>
                <w:rFonts w:asciiTheme="majorBidi" w:hAnsiTheme="majorBidi" w:cstheme="majorBidi"/>
                <w:sz w:val="20"/>
                <w:szCs w:val="20"/>
              </w:rPr>
            </w:pPr>
          </w:p>
        </w:tc>
        <w:tc>
          <w:tcPr>
            <w:tcW w:w="1263" w:type="dxa"/>
            <w:shd w:val="clear" w:color="auto" w:fill="auto"/>
          </w:tcPr>
          <w:p w14:paraId="061986E9" w14:textId="77777777" w:rsidR="00B70B97" w:rsidRPr="001B496E" w:rsidRDefault="00B70B97" w:rsidP="00B70B97">
            <w:pPr>
              <w:tabs>
                <w:tab w:val="left" w:pos="1701"/>
                <w:tab w:val="left" w:pos="2268"/>
                <w:tab w:val="left" w:pos="3544"/>
              </w:tabs>
              <w:ind w:left="-132"/>
              <w:jc w:val="right"/>
              <w:rPr>
                <w:rFonts w:asciiTheme="majorBidi" w:hAnsiTheme="majorBidi" w:cstheme="majorBidi"/>
                <w:sz w:val="20"/>
                <w:szCs w:val="20"/>
              </w:rPr>
            </w:pPr>
            <w:r w:rsidRPr="001B496E">
              <w:rPr>
                <w:rFonts w:asciiTheme="majorBidi" w:hAnsiTheme="majorBidi" w:cstheme="majorBidi"/>
                <w:sz w:val="20"/>
                <w:szCs w:val="20"/>
              </w:rPr>
              <w:t>(313,908)</w:t>
            </w:r>
          </w:p>
        </w:tc>
        <w:tc>
          <w:tcPr>
            <w:tcW w:w="232" w:type="dxa"/>
            <w:shd w:val="clear" w:color="auto" w:fill="auto"/>
          </w:tcPr>
          <w:p w14:paraId="1C5944A1" w14:textId="77777777" w:rsidR="00B70B97" w:rsidRPr="001B496E" w:rsidRDefault="00B70B97" w:rsidP="00B70B97">
            <w:pPr>
              <w:tabs>
                <w:tab w:val="left" w:pos="1701"/>
                <w:tab w:val="left" w:pos="2268"/>
                <w:tab w:val="left" w:pos="3544"/>
              </w:tabs>
              <w:ind w:left="-132"/>
              <w:jc w:val="right"/>
              <w:rPr>
                <w:rFonts w:asciiTheme="majorBidi" w:hAnsiTheme="majorBidi" w:cstheme="majorBidi"/>
                <w:sz w:val="20"/>
                <w:szCs w:val="20"/>
              </w:rPr>
            </w:pPr>
          </w:p>
        </w:tc>
        <w:tc>
          <w:tcPr>
            <w:tcW w:w="1177" w:type="dxa"/>
            <w:shd w:val="clear" w:color="auto" w:fill="auto"/>
          </w:tcPr>
          <w:p w14:paraId="27AA9FDE" w14:textId="77777777" w:rsidR="00B70B97" w:rsidRPr="001B496E" w:rsidRDefault="00B70B97" w:rsidP="00B70B97">
            <w:pPr>
              <w:tabs>
                <w:tab w:val="left" w:pos="1701"/>
                <w:tab w:val="left" w:pos="2268"/>
                <w:tab w:val="left" w:pos="3544"/>
              </w:tabs>
              <w:ind w:left="-132"/>
              <w:jc w:val="right"/>
              <w:rPr>
                <w:rFonts w:asciiTheme="majorBidi" w:hAnsiTheme="majorBidi" w:cstheme="majorBidi"/>
                <w:sz w:val="20"/>
                <w:szCs w:val="20"/>
              </w:rPr>
            </w:pPr>
            <w:r w:rsidRPr="001B496E">
              <w:rPr>
                <w:rFonts w:asciiTheme="majorBidi" w:hAnsiTheme="majorBidi" w:cstheme="majorBidi"/>
                <w:sz w:val="20"/>
                <w:szCs w:val="20"/>
              </w:rPr>
              <w:t>(98,522)</w:t>
            </w:r>
          </w:p>
        </w:tc>
        <w:tc>
          <w:tcPr>
            <w:tcW w:w="232" w:type="dxa"/>
            <w:shd w:val="clear" w:color="auto" w:fill="auto"/>
          </w:tcPr>
          <w:p w14:paraId="57C3D725" w14:textId="77777777" w:rsidR="00B70B97" w:rsidRPr="001B496E" w:rsidRDefault="00B70B97" w:rsidP="00B70B97">
            <w:pPr>
              <w:tabs>
                <w:tab w:val="left" w:pos="1701"/>
                <w:tab w:val="left" w:pos="2268"/>
                <w:tab w:val="left" w:pos="3544"/>
              </w:tabs>
              <w:ind w:left="-132"/>
              <w:jc w:val="right"/>
              <w:rPr>
                <w:rFonts w:asciiTheme="majorBidi" w:hAnsiTheme="majorBidi" w:cstheme="majorBidi"/>
                <w:sz w:val="20"/>
                <w:szCs w:val="20"/>
              </w:rPr>
            </w:pPr>
          </w:p>
        </w:tc>
        <w:tc>
          <w:tcPr>
            <w:tcW w:w="1057" w:type="dxa"/>
            <w:shd w:val="clear" w:color="auto" w:fill="auto"/>
          </w:tcPr>
          <w:p w14:paraId="0F219BEF" w14:textId="77777777" w:rsidR="00B70B97" w:rsidRPr="001B496E" w:rsidRDefault="00B70B97" w:rsidP="00B70B97">
            <w:pPr>
              <w:tabs>
                <w:tab w:val="left" w:pos="1701"/>
                <w:tab w:val="left" w:pos="2268"/>
                <w:tab w:val="left" w:pos="3544"/>
              </w:tabs>
              <w:ind w:left="-132"/>
              <w:jc w:val="right"/>
              <w:rPr>
                <w:rFonts w:asciiTheme="majorBidi" w:hAnsiTheme="majorBidi" w:cstheme="majorBidi"/>
                <w:sz w:val="20"/>
                <w:szCs w:val="20"/>
              </w:rPr>
            </w:pPr>
            <w:r w:rsidRPr="001B496E">
              <w:rPr>
                <w:rFonts w:asciiTheme="majorBidi" w:hAnsiTheme="majorBidi" w:cstheme="majorBidi"/>
                <w:sz w:val="20"/>
                <w:szCs w:val="20"/>
              </w:rPr>
              <w:t>(341,055)</w:t>
            </w:r>
          </w:p>
        </w:tc>
        <w:tc>
          <w:tcPr>
            <w:tcW w:w="238" w:type="dxa"/>
            <w:shd w:val="clear" w:color="auto" w:fill="auto"/>
          </w:tcPr>
          <w:p w14:paraId="1767CC1C" w14:textId="77777777" w:rsidR="00B70B97" w:rsidRPr="001B496E" w:rsidRDefault="00B70B97" w:rsidP="00B70B97">
            <w:pPr>
              <w:tabs>
                <w:tab w:val="left" w:pos="1701"/>
                <w:tab w:val="left" w:pos="2268"/>
                <w:tab w:val="left" w:pos="3544"/>
              </w:tabs>
              <w:ind w:left="-132"/>
              <w:jc w:val="right"/>
              <w:rPr>
                <w:rFonts w:asciiTheme="majorBidi" w:hAnsiTheme="majorBidi" w:cstheme="majorBidi"/>
                <w:sz w:val="20"/>
                <w:szCs w:val="20"/>
              </w:rPr>
            </w:pPr>
          </w:p>
        </w:tc>
        <w:tc>
          <w:tcPr>
            <w:tcW w:w="1185" w:type="dxa"/>
            <w:shd w:val="clear" w:color="auto" w:fill="auto"/>
          </w:tcPr>
          <w:p w14:paraId="040E0F10" w14:textId="77777777" w:rsidR="00B70B97" w:rsidRPr="001B496E" w:rsidRDefault="00B70B97" w:rsidP="00B70B97">
            <w:pPr>
              <w:tabs>
                <w:tab w:val="left" w:pos="1701"/>
                <w:tab w:val="left" w:pos="2268"/>
                <w:tab w:val="left" w:pos="3544"/>
              </w:tabs>
              <w:ind w:left="-132" w:right="287"/>
              <w:jc w:val="right"/>
              <w:rPr>
                <w:rFonts w:asciiTheme="majorBidi" w:hAnsiTheme="majorBidi" w:cstheme="majorBidi"/>
                <w:sz w:val="20"/>
                <w:szCs w:val="20"/>
              </w:rPr>
            </w:pPr>
            <w:r w:rsidRPr="001B496E">
              <w:rPr>
                <w:rFonts w:asciiTheme="majorBidi" w:hAnsiTheme="majorBidi" w:cstheme="majorBidi"/>
                <w:sz w:val="20"/>
                <w:szCs w:val="20"/>
              </w:rPr>
              <w:t>-</w:t>
            </w:r>
          </w:p>
        </w:tc>
        <w:tc>
          <w:tcPr>
            <w:tcW w:w="216" w:type="dxa"/>
            <w:shd w:val="clear" w:color="auto" w:fill="auto"/>
          </w:tcPr>
          <w:p w14:paraId="2A6497D4" w14:textId="77777777" w:rsidR="00B70B97" w:rsidRPr="001B496E" w:rsidRDefault="00B70B97" w:rsidP="00B70B97">
            <w:pPr>
              <w:tabs>
                <w:tab w:val="left" w:pos="1701"/>
                <w:tab w:val="left" w:pos="2268"/>
                <w:tab w:val="left" w:pos="3544"/>
              </w:tabs>
              <w:ind w:left="-132"/>
              <w:jc w:val="right"/>
              <w:rPr>
                <w:rFonts w:asciiTheme="majorBidi" w:hAnsiTheme="majorBidi" w:cstheme="majorBidi"/>
                <w:sz w:val="20"/>
                <w:szCs w:val="20"/>
              </w:rPr>
            </w:pPr>
          </w:p>
        </w:tc>
        <w:tc>
          <w:tcPr>
            <w:tcW w:w="1202" w:type="dxa"/>
            <w:shd w:val="clear" w:color="auto" w:fill="auto"/>
          </w:tcPr>
          <w:p w14:paraId="702170A3" w14:textId="77777777" w:rsidR="00B70B97" w:rsidRPr="001B496E" w:rsidRDefault="00B70B97" w:rsidP="00B70B97">
            <w:pPr>
              <w:tabs>
                <w:tab w:val="left" w:pos="1701"/>
                <w:tab w:val="left" w:pos="2268"/>
                <w:tab w:val="left" w:pos="3544"/>
              </w:tabs>
              <w:ind w:left="-132"/>
              <w:jc w:val="right"/>
              <w:rPr>
                <w:rFonts w:asciiTheme="majorBidi" w:hAnsiTheme="majorBidi" w:cstheme="majorBidi"/>
                <w:sz w:val="20"/>
                <w:szCs w:val="20"/>
              </w:rPr>
            </w:pPr>
            <w:r w:rsidRPr="001B496E">
              <w:rPr>
                <w:rFonts w:asciiTheme="majorBidi" w:hAnsiTheme="majorBidi" w:cstheme="majorBidi"/>
                <w:sz w:val="20"/>
                <w:szCs w:val="20"/>
              </w:rPr>
              <w:t>(12,790,946)</w:t>
            </w:r>
          </w:p>
        </w:tc>
      </w:tr>
      <w:tr w:rsidR="00B70B97" w:rsidRPr="001B496E" w14:paraId="6E4ECC18" w14:textId="77777777" w:rsidTr="00B70B97">
        <w:trPr>
          <w:trHeight w:val="221"/>
        </w:trPr>
        <w:tc>
          <w:tcPr>
            <w:tcW w:w="3686" w:type="dxa"/>
            <w:shd w:val="clear" w:color="auto" w:fill="auto"/>
          </w:tcPr>
          <w:p w14:paraId="4CA40859" w14:textId="77777777" w:rsidR="00B70B97" w:rsidRPr="00B70B97" w:rsidRDefault="00B70B97" w:rsidP="00B70B97">
            <w:pPr>
              <w:ind w:left="-90"/>
              <w:jc w:val="thaiDistribute"/>
              <w:rPr>
                <w:rFonts w:asciiTheme="majorBidi" w:hAnsiTheme="majorBidi" w:cstheme="majorBidi"/>
                <w:sz w:val="20"/>
                <w:szCs w:val="20"/>
                <w:cs/>
              </w:rPr>
            </w:pPr>
            <w:r w:rsidRPr="001B496E">
              <w:rPr>
                <w:rFonts w:asciiTheme="majorBidi" w:hAnsiTheme="majorBidi" w:cstheme="majorBidi"/>
                <w:sz w:val="20"/>
                <w:szCs w:val="20"/>
              </w:rPr>
              <w:t>Accumulated Depreciation for Transfer in from Right-of-Use Assets</w:t>
            </w:r>
          </w:p>
        </w:tc>
        <w:tc>
          <w:tcPr>
            <w:tcW w:w="233" w:type="dxa"/>
            <w:shd w:val="clear" w:color="auto" w:fill="auto"/>
          </w:tcPr>
          <w:p w14:paraId="4BE10BCF" w14:textId="77777777" w:rsidR="00B70B97" w:rsidRPr="001B496E" w:rsidRDefault="00B70B97" w:rsidP="00B70B97">
            <w:pPr>
              <w:tabs>
                <w:tab w:val="left" w:pos="1701"/>
                <w:tab w:val="left" w:pos="2268"/>
                <w:tab w:val="left" w:pos="3544"/>
              </w:tabs>
              <w:ind w:left="-132"/>
              <w:jc w:val="center"/>
              <w:rPr>
                <w:rFonts w:asciiTheme="majorBidi" w:hAnsiTheme="majorBidi" w:cstheme="majorBidi"/>
                <w:b/>
                <w:bCs/>
                <w:sz w:val="20"/>
                <w:szCs w:val="20"/>
              </w:rPr>
            </w:pPr>
          </w:p>
        </w:tc>
        <w:tc>
          <w:tcPr>
            <w:tcW w:w="1034" w:type="dxa"/>
            <w:shd w:val="clear" w:color="auto" w:fill="auto"/>
          </w:tcPr>
          <w:p w14:paraId="138ED6FF" w14:textId="77777777" w:rsidR="00B70B97" w:rsidRPr="001B496E" w:rsidRDefault="00B70B97" w:rsidP="00B70B97">
            <w:pPr>
              <w:tabs>
                <w:tab w:val="left" w:pos="1701"/>
                <w:tab w:val="left" w:pos="2268"/>
                <w:tab w:val="left" w:pos="3544"/>
              </w:tabs>
              <w:ind w:left="-132" w:right="287"/>
              <w:jc w:val="right"/>
              <w:rPr>
                <w:rFonts w:asciiTheme="majorBidi" w:hAnsiTheme="majorBidi" w:cstheme="majorBidi"/>
                <w:sz w:val="20"/>
                <w:szCs w:val="20"/>
              </w:rPr>
            </w:pPr>
            <w:r w:rsidRPr="001B496E">
              <w:rPr>
                <w:rFonts w:asciiTheme="majorBidi" w:hAnsiTheme="majorBidi" w:cstheme="majorBidi"/>
                <w:sz w:val="20"/>
                <w:szCs w:val="20"/>
              </w:rPr>
              <w:t>-</w:t>
            </w:r>
          </w:p>
        </w:tc>
        <w:tc>
          <w:tcPr>
            <w:tcW w:w="234" w:type="dxa"/>
            <w:shd w:val="clear" w:color="auto" w:fill="auto"/>
            <w:vAlign w:val="bottom"/>
          </w:tcPr>
          <w:p w14:paraId="69DAC376" w14:textId="77777777" w:rsidR="00B70B97" w:rsidRPr="001B496E" w:rsidRDefault="00B70B97" w:rsidP="00B70B97">
            <w:pPr>
              <w:tabs>
                <w:tab w:val="left" w:pos="1701"/>
                <w:tab w:val="left" w:pos="2268"/>
                <w:tab w:val="left" w:pos="3544"/>
              </w:tabs>
              <w:ind w:left="-132"/>
              <w:jc w:val="right"/>
              <w:rPr>
                <w:rFonts w:asciiTheme="majorBidi" w:hAnsiTheme="majorBidi" w:cstheme="majorBidi"/>
                <w:sz w:val="20"/>
                <w:szCs w:val="20"/>
              </w:rPr>
            </w:pPr>
          </w:p>
        </w:tc>
        <w:tc>
          <w:tcPr>
            <w:tcW w:w="1093" w:type="dxa"/>
            <w:shd w:val="clear" w:color="auto" w:fill="auto"/>
          </w:tcPr>
          <w:p w14:paraId="08896302" w14:textId="77777777" w:rsidR="00B70B97" w:rsidRPr="001B496E" w:rsidRDefault="00B70B97" w:rsidP="00B70B97">
            <w:pPr>
              <w:tabs>
                <w:tab w:val="left" w:pos="1701"/>
                <w:tab w:val="left" w:pos="2268"/>
                <w:tab w:val="left" w:pos="3544"/>
              </w:tabs>
              <w:ind w:left="-132" w:right="287"/>
              <w:jc w:val="right"/>
              <w:rPr>
                <w:rFonts w:asciiTheme="majorBidi" w:hAnsiTheme="majorBidi" w:cstheme="majorBidi"/>
                <w:sz w:val="20"/>
                <w:szCs w:val="20"/>
              </w:rPr>
            </w:pPr>
            <w:r w:rsidRPr="001B496E">
              <w:rPr>
                <w:rFonts w:asciiTheme="majorBidi" w:hAnsiTheme="majorBidi" w:cstheme="majorBidi"/>
                <w:sz w:val="20"/>
                <w:szCs w:val="20"/>
              </w:rPr>
              <w:t>-</w:t>
            </w:r>
          </w:p>
        </w:tc>
        <w:tc>
          <w:tcPr>
            <w:tcW w:w="234" w:type="dxa"/>
            <w:shd w:val="clear" w:color="auto" w:fill="auto"/>
            <w:vAlign w:val="bottom"/>
          </w:tcPr>
          <w:p w14:paraId="19A7EEBD" w14:textId="77777777" w:rsidR="00B70B97" w:rsidRPr="001B496E" w:rsidRDefault="00B70B97" w:rsidP="00B70B97">
            <w:pPr>
              <w:tabs>
                <w:tab w:val="left" w:pos="1701"/>
                <w:tab w:val="left" w:pos="2268"/>
                <w:tab w:val="left" w:pos="3544"/>
              </w:tabs>
              <w:ind w:left="-132"/>
              <w:jc w:val="right"/>
              <w:rPr>
                <w:rFonts w:asciiTheme="majorBidi" w:hAnsiTheme="majorBidi" w:cstheme="majorBidi"/>
                <w:sz w:val="20"/>
                <w:szCs w:val="20"/>
              </w:rPr>
            </w:pPr>
          </w:p>
        </w:tc>
        <w:tc>
          <w:tcPr>
            <w:tcW w:w="1093" w:type="dxa"/>
            <w:shd w:val="clear" w:color="auto" w:fill="auto"/>
          </w:tcPr>
          <w:p w14:paraId="5A7E862D" w14:textId="77777777" w:rsidR="00B70B97" w:rsidRPr="001B496E" w:rsidRDefault="00B70B97" w:rsidP="00B70B97">
            <w:pPr>
              <w:tabs>
                <w:tab w:val="left" w:pos="1701"/>
                <w:tab w:val="left" w:pos="2268"/>
                <w:tab w:val="left" w:pos="3544"/>
              </w:tabs>
              <w:ind w:left="-132" w:right="287"/>
              <w:jc w:val="right"/>
              <w:rPr>
                <w:rFonts w:asciiTheme="majorBidi" w:hAnsiTheme="majorBidi" w:cstheme="majorBidi"/>
                <w:sz w:val="20"/>
                <w:szCs w:val="20"/>
              </w:rPr>
            </w:pPr>
            <w:r w:rsidRPr="001B496E">
              <w:rPr>
                <w:rFonts w:asciiTheme="majorBidi" w:hAnsiTheme="majorBidi" w:cstheme="majorBidi"/>
                <w:sz w:val="20"/>
                <w:szCs w:val="20"/>
              </w:rPr>
              <w:t>-</w:t>
            </w:r>
          </w:p>
        </w:tc>
        <w:tc>
          <w:tcPr>
            <w:tcW w:w="234" w:type="dxa"/>
            <w:shd w:val="clear" w:color="auto" w:fill="auto"/>
            <w:vAlign w:val="bottom"/>
          </w:tcPr>
          <w:p w14:paraId="42EE4B0F" w14:textId="77777777" w:rsidR="00B70B97" w:rsidRPr="001B496E" w:rsidRDefault="00B70B97" w:rsidP="00B70B97">
            <w:pPr>
              <w:tabs>
                <w:tab w:val="left" w:pos="1701"/>
                <w:tab w:val="left" w:pos="2268"/>
                <w:tab w:val="left" w:pos="3544"/>
              </w:tabs>
              <w:ind w:left="-132"/>
              <w:jc w:val="right"/>
              <w:rPr>
                <w:rFonts w:asciiTheme="majorBidi" w:hAnsiTheme="majorBidi" w:cstheme="majorBidi"/>
                <w:sz w:val="20"/>
                <w:szCs w:val="20"/>
              </w:rPr>
            </w:pPr>
          </w:p>
        </w:tc>
        <w:tc>
          <w:tcPr>
            <w:tcW w:w="1184" w:type="dxa"/>
            <w:shd w:val="clear" w:color="auto" w:fill="auto"/>
          </w:tcPr>
          <w:p w14:paraId="4AC248B4" w14:textId="77777777" w:rsidR="00B70B97" w:rsidRPr="001B496E" w:rsidRDefault="00B70B97" w:rsidP="00B70B97">
            <w:pPr>
              <w:tabs>
                <w:tab w:val="left" w:pos="1701"/>
                <w:tab w:val="left" w:pos="2268"/>
                <w:tab w:val="left" w:pos="3544"/>
              </w:tabs>
              <w:ind w:left="-132" w:right="287"/>
              <w:jc w:val="right"/>
              <w:rPr>
                <w:rFonts w:asciiTheme="majorBidi" w:hAnsiTheme="majorBidi" w:cstheme="majorBidi"/>
                <w:sz w:val="20"/>
                <w:szCs w:val="20"/>
              </w:rPr>
            </w:pPr>
            <w:r w:rsidRPr="001B496E">
              <w:rPr>
                <w:rFonts w:asciiTheme="majorBidi" w:hAnsiTheme="majorBidi" w:cstheme="majorBidi"/>
                <w:sz w:val="20"/>
                <w:szCs w:val="20"/>
              </w:rPr>
              <w:t>-</w:t>
            </w:r>
          </w:p>
        </w:tc>
        <w:tc>
          <w:tcPr>
            <w:tcW w:w="234" w:type="dxa"/>
            <w:shd w:val="clear" w:color="auto" w:fill="auto"/>
            <w:vAlign w:val="bottom"/>
          </w:tcPr>
          <w:p w14:paraId="1A6BFB75" w14:textId="77777777" w:rsidR="00B70B97" w:rsidRPr="001B496E" w:rsidRDefault="00B70B97" w:rsidP="00B70B97">
            <w:pPr>
              <w:tabs>
                <w:tab w:val="left" w:pos="1701"/>
                <w:tab w:val="left" w:pos="2268"/>
                <w:tab w:val="left" w:pos="3544"/>
              </w:tabs>
              <w:ind w:left="-132"/>
              <w:jc w:val="right"/>
              <w:rPr>
                <w:rFonts w:asciiTheme="majorBidi" w:hAnsiTheme="majorBidi" w:cstheme="majorBidi"/>
                <w:sz w:val="20"/>
                <w:szCs w:val="20"/>
              </w:rPr>
            </w:pPr>
          </w:p>
        </w:tc>
        <w:tc>
          <w:tcPr>
            <w:tcW w:w="1263" w:type="dxa"/>
            <w:shd w:val="clear" w:color="auto" w:fill="auto"/>
          </w:tcPr>
          <w:p w14:paraId="3B9A77B8" w14:textId="77777777" w:rsidR="00B70B97" w:rsidRPr="001B496E" w:rsidRDefault="00B70B97" w:rsidP="00B70B97">
            <w:pPr>
              <w:tabs>
                <w:tab w:val="left" w:pos="1701"/>
                <w:tab w:val="left" w:pos="2268"/>
                <w:tab w:val="left" w:pos="3544"/>
              </w:tabs>
              <w:ind w:left="-132" w:right="287"/>
              <w:jc w:val="right"/>
              <w:rPr>
                <w:rFonts w:asciiTheme="majorBidi" w:hAnsiTheme="majorBidi" w:cstheme="majorBidi"/>
                <w:sz w:val="20"/>
                <w:szCs w:val="20"/>
              </w:rPr>
            </w:pPr>
            <w:r w:rsidRPr="001B496E">
              <w:rPr>
                <w:rFonts w:asciiTheme="majorBidi" w:hAnsiTheme="majorBidi" w:cstheme="majorBidi"/>
                <w:sz w:val="20"/>
                <w:szCs w:val="20"/>
              </w:rPr>
              <w:t>-</w:t>
            </w:r>
          </w:p>
        </w:tc>
        <w:tc>
          <w:tcPr>
            <w:tcW w:w="232" w:type="dxa"/>
            <w:shd w:val="clear" w:color="auto" w:fill="auto"/>
            <w:vAlign w:val="bottom"/>
          </w:tcPr>
          <w:p w14:paraId="2FEF9ADF" w14:textId="77777777" w:rsidR="00B70B97" w:rsidRPr="001B496E" w:rsidRDefault="00B70B97" w:rsidP="00B70B97">
            <w:pPr>
              <w:tabs>
                <w:tab w:val="left" w:pos="1701"/>
                <w:tab w:val="left" w:pos="2268"/>
                <w:tab w:val="left" w:pos="3544"/>
              </w:tabs>
              <w:ind w:left="-132"/>
              <w:jc w:val="right"/>
              <w:rPr>
                <w:rFonts w:asciiTheme="majorBidi" w:hAnsiTheme="majorBidi" w:cstheme="majorBidi"/>
                <w:sz w:val="20"/>
                <w:szCs w:val="20"/>
              </w:rPr>
            </w:pPr>
          </w:p>
        </w:tc>
        <w:tc>
          <w:tcPr>
            <w:tcW w:w="1177" w:type="dxa"/>
            <w:shd w:val="clear" w:color="auto" w:fill="auto"/>
          </w:tcPr>
          <w:p w14:paraId="16152C5D" w14:textId="77777777" w:rsidR="00B70B97" w:rsidRPr="001B496E" w:rsidRDefault="00B70B97" w:rsidP="00B70B97">
            <w:pPr>
              <w:tabs>
                <w:tab w:val="left" w:pos="1701"/>
                <w:tab w:val="left" w:pos="2268"/>
                <w:tab w:val="left" w:pos="3544"/>
              </w:tabs>
              <w:ind w:left="-132"/>
              <w:jc w:val="right"/>
              <w:rPr>
                <w:rFonts w:asciiTheme="majorBidi" w:hAnsiTheme="majorBidi" w:cstheme="majorBidi"/>
                <w:sz w:val="20"/>
                <w:szCs w:val="20"/>
              </w:rPr>
            </w:pPr>
            <w:r w:rsidRPr="001B496E">
              <w:rPr>
                <w:rFonts w:asciiTheme="majorBidi" w:hAnsiTheme="majorBidi" w:cstheme="majorBidi"/>
                <w:sz w:val="20"/>
                <w:szCs w:val="20"/>
              </w:rPr>
              <w:t>(2,539,206)</w:t>
            </w:r>
          </w:p>
        </w:tc>
        <w:tc>
          <w:tcPr>
            <w:tcW w:w="232" w:type="dxa"/>
            <w:shd w:val="clear" w:color="auto" w:fill="auto"/>
            <w:vAlign w:val="bottom"/>
          </w:tcPr>
          <w:p w14:paraId="4553ACF9" w14:textId="77777777" w:rsidR="00B70B97" w:rsidRPr="001B496E" w:rsidRDefault="00B70B97" w:rsidP="00B70B97">
            <w:pPr>
              <w:tabs>
                <w:tab w:val="left" w:pos="1701"/>
                <w:tab w:val="left" w:pos="2268"/>
                <w:tab w:val="left" w:pos="3544"/>
              </w:tabs>
              <w:ind w:left="-132"/>
              <w:jc w:val="right"/>
              <w:rPr>
                <w:rFonts w:asciiTheme="majorBidi" w:hAnsiTheme="majorBidi" w:cstheme="majorBidi"/>
                <w:sz w:val="20"/>
                <w:szCs w:val="20"/>
              </w:rPr>
            </w:pPr>
          </w:p>
        </w:tc>
        <w:tc>
          <w:tcPr>
            <w:tcW w:w="1057" w:type="dxa"/>
            <w:shd w:val="clear" w:color="auto" w:fill="auto"/>
          </w:tcPr>
          <w:p w14:paraId="361FA759" w14:textId="77777777" w:rsidR="00B70B97" w:rsidRPr="001B496E" w:rsidRDefault="00B70B97" w:rsidP="00B70B97">
            <w:pPr>
              <w:tabs>
                <w:tab w:val="left" w:pos="1701"/>
                <w:tab w:val="left" w:pos="2268"/>
                <w:tab w:val="left" w:pos="3544"/>
              </w:tabs>
              <w:ind w:left="-132" w:right="287"/>
              <w:jc w:val="right"/>
              <w:rPr>
                <w:rFonts w:asciiTheme="majorBidi" w:hAnsiTheme="majorBidi" w:cstheme="majorBidi"/>
                <w:sz w:val="20"/>
                <w:szCs w:val="20"/>
              </w:rPr>
            </w:pPr>
            <w:r w:rsidRPr="001B496E">
              <w:rPr>
                <w:rFonts w:asciiTheme="majorBidi" w:hAnsiTheme="majorBidi" w:cstheme="majorBidi"/>
                <w:sz w:val="20"/>
                <w:szCs w:val="20"/>
              </w:rPr>
              <w:t>-</w:t>
            </w:r>
          </w:p>
        </w:tc>
        <w:tc>
          <w:tcPr>
            <w:tcW w:w="238" w:type="dxa"/>
            <w:shd w:val="clear" w:color="auto" w:fill="auto"/>
            <w:vAlign w:val="bottom"/>
          </w:tcPr>
          <w:p w14:paraId="7763C178" w14:textId="77777777" w:rsidR="00B70B97" w:rsidRPr="001B496E" w:rsidRDefault="00B70B97" w:rsidP="00B70B97">
            <w:pPr>
              <w:tabs>
                <w:tab w:val="left" w:pos="1701"/>
                <w:tab w:val="left" w:pos="2268"/>
                <w:tab w:val="left" w:pos="3544"/>
              </w:tabs>
              <w:ind w:left="-132"/>
              <w:jc w:val="right"/>
              <w:rPr>
                <w:rFonts w:asciiTheme="majorBidi" w:hAnsiTheme="majorBidi" w:cstheme="majorBidi"/>
                <w:sz w:val="20"/>
                <w:szCs w:val="20"/>
              </w:rPr>
            </w:pPr>
          </w:p>
        </w:tc>
        <w:tc>
          <w:tcPr>
            <w:tcW w:w="1185" w:type="dxa"/>
            <w:shd w:val="clear" w:color="auto" w:fill="auto"/>
          </w:tcPr>
          <w:p w14:paraId="49020504" w14:textId="77777777" w:rsidR="00B70B97" w:rsidRPr="001B496E" w:rsidRDefault="00B70B97" w:rsidP="00B70B97">
            <w:pPr>
              <w:tabs>
                <w:tab w:val="left" w:pos="1701"/>
                <w:tab w:val="left" w:pos="2268"/>
                <w:tab w:val="left" w:pos="3544"/>
              </w:tabs>
              <w:ind w:left="-132" w:right="287"/>
              <w:jc w:val="right"/>
              <w:rPr>
                <w:rFonts w:asciiTheme="majorBidi" w:hAnsiTheme="majorBidi" w:cstheme="majorBidi"/>
                <w:sz w:val="20"/>
                <w:szCs w:val="20"/>
              </w:rPr>
            </w:pPr>
            <w:r w:rsidRPr="001B496E">
              <w:rPr>
                <w:rFonts w:asciiTheme="majorBidi" w:hAnsiTheme="majorBidi" w:cstheme="majorBidi"/>
                <w:sz w:val="20"/>
                <w:szCs w:val="20"/>
              </w:rPr>
              <w:t>-</w:t>
            </w:r>
          </w:p>
        </w:tc>
        <w:tc>
          <w:tcPr>
            <w:tcW w:w="216" w:type="dxa"/>
            <w:shd w:val="clear" w:color="auto" w:fill="auto"/>
            <w:vAlign w:val="bottom"/>
          </w:tcPr>
          <w:p w14:paraId="6D873DFF" w14:textId="77777777" w:rsidR="00B70B97" w:rsidRPr="001B496E" w:rsidRDefault="00B70B97" w:rsidP="00B70B97">
            <w:pPr>
              <w:tabs>
                <w:tab w:val="left" w:pos="1701"/>
                <w:tab w:val="left" w:pos="2268"/>
                <w:tab w:val="left" w:pos="3544"/>
              </w:tabs>
              <w:ind w:left="-132"/>
              <w:jc w:val="right"/>
              <w:rPr>
                <w:rFonts w:asciiTheme="majorBidi" w:hAnsiTheme="majorBidi" w:cstheme="majorBidi"/>
                <w:sz w:val="20"/>
                <w:szCs w:val="20"/>
              </w:rPr>
            </w:pPr>
          </w:p>
        </w:tc>
        <w:tc>
          <w:tcPr>
            <w:tcW w:w="1202" w:type="dxa"/>
            <w:shd w:val="clear" w:color="auto" w:fill="auto"/>
          </w:tcPr>
          <w:p w14:paraId="78624DC7" w14:textId="77777777" w:rsidR="00B70B97" w:rsidRPr="001B496E" w:rsidRDefault="00B70B97" w:rsidP="00B70B97">
            <w:pPr>
              <w:tabs>
                <w:tab w:val="left" w:pos="1701"/>
                <w:tab w:val="left" w:pos="2268"/>
                <w:tab w:val="left" w:pos="3544"/>
              </w:tabs>
              <w:ind w:left="-132"/>
              <w:jc w:val="right"/>
              <w:rPr>
                <w:rFonts w:asciiTheme="majorBidi" w:hAnsiTheme="majorBidi" w:cstheme="majorBidi"/>
                <w:sz w:val="20"/>
                <w:szCs w:val="20"/>
              </w:rPr>
            </w:pPr>
            <w:r w:rsidRPr="001B496E">
              <w:rPr>
                <w:rFonts w:asciiTheme="majorBidi" w:hAnsiTheme="majorBidi" w:cstheme="majorBidi"/>
                <w:sz w:val="20"/>
                <w:szCs w:val="20"/>
              </w:rPr>
              <w:t>(2,539,206)</w:t>
            </w:r>
          </w:p>
        </w:tc>
      </w:tr>
      <w:tr w:rsidR="00B70B97" w:rsidRPr="001B496E" w14:paraId="0A26BC11" w14:textId="77777777" w:rsidTr="00B70B97">
        <w:trPr>
          <w:trHeight w:val="221"/>
        </w:trPr>
        <w:tc>
          <w:tcPr>
            <w:tcW w:w="3686" w:type="dxa"/>
            <w:shd w:val="clear" w:color="auto" w:fill="auto"/>
          </w:tcPr>
          <w:p w14:paraId="5FF897D9" w14:textId="77777777" w:rsidR="00B70B97" w:rsidRPr="00325AE7" w:rsidRDefault="00B70B97" w:rsidP="00B70B97">
            <w:pPr>
              <w:ind w:left="-90"/>
              <w:jc w:val="thaiDistribute"/>
              <w:rPr>
                <w:rFonts w:asciiTheme="majorBidi" w:hAnsiTheme="majorBidi" w:cstheme="majorBidi"/>
                <w:sz w:val="20"/>
                <w:szCs w:val="20"/>
                <w:cs/>
              </w:rPr>
            </w:pPr>
            <w:r w:rsidRPr="001B496E">
              <w:rPr>
                <w:rFonts w:asciiTheme="majorBidi" w:hAnsiTheme="majorBidi" w:cstheme="majorBidi"/>
                <w:sz w:val="20"/>
                <w:szCs w:val="20"/>
              </w:rPr>
              <w:t>Accumulated Depreciation Increase</w:t>
            </w:r>
            <w:r>
              <w:rPr>
                <w:rFonts w:asciiTheme="majorBidi" w:hAnsiTheme="majorBidi" w:cstheme="majorBidi"/>
                <w:sz w:val="20"/>
                <w:szCs w:val="20"/>
              </w:rPr>
              <w:t xml:space="preserve"> </w:t>
            </w:r>
            <w:r w:rsidRPr="001B496E">
              <w:rPr>
                <w:rFonts w:asciiTheme="majorBidi" w:hAnsiTheme="majorBidi" w:cstheme="majorBidi"/>
                <w:sz w:val="20"/>
                <w:szCs w:val="20"/>
              </w:rPr>
              <w:t>from Disposal of  Investments</w:t>
            </w:r>
          </w:p>
        </w:tc>
        <w:tc>
          <w:tcPr>
            <w:tcW w:w="233" w:type="dxa"/>
            <w:shd w:val="clear" w:color="auto" w:fill="auto"/>
          </w:tcPr>
          <w:p w14:paraId="5EE645A8" w14:textId="77777777" w:rsidR="00B70B97" w:rsidRPr="001B496E" w:rsidRDefault="00B70B97" w:rsidP="00B70B97">
            <w:pPr>
              <w:tabs>
                <w:tab w:val="left" w:pos="1701"/>
                <w:tab w:val="left" w:pos="2268"/>
                <w:tab w:val="left" w:pos="3544"/>
              </w:tabs>
              <w:ind w:left="-132"/>
              <w:jc w:val="center"/>
              <w:rPr>
                <w:rFonts w:asciiTheme="majorBidi" w:hAnsiTheme="majorBidi" w:cstheme="majorBidi"/>
                <w:b/>
                <w:bCs/>
                <w:sz w:val="20"/>
                <w:szCs w:val="20"/>
              </w:rPr>
            </w:pPr>
          </w:p>
        </w:tc>
        <w:tc>
          <w:tcPr>
            <w:tcW w:w="1034" w:type="dxa"/>
            <w:shd w:val="clear" w:color="auto" w:fill="auto"/>
          </w:tcPr>
          <w:p w14:paraId="430B3877" w14:textId="77777777" w:rsidR="00B70B97" w:rsidRPr="001B496E" w:rsidRDefault="00B70B97" w:rsidP="00B70B97">
            <w:pPr>
              <w:tabs>
                <w:tab w:val="left" w:pos="1701"/>
                <w:tab w:val="left" w:pos="2268"/>
                <w:tab w:val="left" w:pos="3544"/>
              </w:tabs>
              <w:ind w:left="-132" w:right="287"/>
              <w:jc w:val="right"/>
              <w:rPr>
                <w:rFonts w:asciiTheme="majorBidi" w:hAnsiTheme="majorBidi" w:cstheme="majorBidi"/>
                <w:sz w:val="20"/>
                <w:szCs w:val="20"/>
              </w:rPr>
            </w:pPr>
            <w:r w:rsidRPr="001B496E">
              <w:rPr>
                <w:rFonts w:asciiTheme="majorBidi" w:hAnsiTheme="majorBidi" w:cstheme="majorBidi"/>
                <w:sz w:val="20"/>
                <w:szCs w:val="20"/>
              </w:rPr>
              <w:t>-</w:t>
            </w:r>
          </w:p>
        </w:tc>
        <w:tc>
          <w:tcPr>
            <w:tcW w:w="234" w:type="dxa"/>
            <w:shd w:val="clear" w:color="auto" w:fill="auto"/>
            <w:vAlign w:val="bottom"/>
          </w:tcPr>
          <w:p w14:paraId="2081FF6E" w14:textId="77777777" w:rsidR="00B70B97" w:rsidRPr="001B496E" w:rsidRDefault="00B70B97" w:rsidP="00B70B97">
            <w:pPr>
              <w:tabs>
                <w:tab w:val="left" w:pos="1701"/>
                <w:tab w:val="left" w:pos="2268"/>
                <w:tab w:val="left" w:pos="3544"/>
              </w:tabs>
              <w:ind w:left="-132"/>
              <w:jc w:val="right"/>
              <w:rPr>
                <w:rFonts w:asciiTheme="majorBidi" w:hAnsiTheme="majorBidi" w:cstheme="majorBidi"/>
                <w:sz w:val="20"/>
                <w:szCs w:val="20"/>
              </w:rPr>
            </w:pPr>
          </w:p>
        </w:tc>
        <w:tc>
          <w:tcPr>
            <w:tcW w:w="1093" w:type="dxa"/>
            <w:shd w:val="clear" w:color="auto" w:fill="auto"/>
          </w:tcPr>
          <w:p w14:paraId="3630DC67" w14:textId="77777777" w:rsidR="00B70B97" w:rsidRPr="001B496E" w:rsidRDefault="00B70B97" w:rsidP="00B70B97">
            <w:pPr>
              <w:tabs>
                <w:tab w:val="left" w:pos="1701"/>
                <w:tab w:val="left" w:pos="2268"/>
                <w:tab w:val="left" w:pos="3544"/>
              </w:tabs>
              <w:ind w:left="-132" w:right="287"/>
              <w:jc w:val="right"/>
              <w:rPr>
                <w:rFonts w:asciiTheme="majorBidi" w:hAnsiTheme="majorBidi" w:cstheme="majorBidi"/>
                <w:sz w:val="20"/>
                <w:szCs w:val="20"/>
              </w:rPr>
            </w:pPr>
            <w:r w:rsidRPr="001B496E">
              <w:rPr>
                <w:rFonts w:asciiTheme="majorBidi" w:hAnsiTheme="majorBidi" w:cstheme="majorBidi"/>
                <w:sz w:val="20"/>
                <w:szCs w:val="20"/>
              </w:rPr>
              <w:t>-</w:t>
            </w:r>
          </w:p>
        </w:tc>
        <w:tc>
          <w:tcPr>
            <w:tcW w:w="234" w:type="dxa"/>
            <w:shd w:val="clear" w:color="auto" w:fill="auto"/>
            <w:vAlign w:val="bottom"/>
          </w:tcPr>
          <w:p w14:paraId="0B84332A" w14:textId="77777777" w:rsidR="00B70B97" w:rsidRPr="001B496E" w:rsidRDefault="00B70B97" w:rsidP="00B70B97">
            <w:pPr>
              <w:tabs>
                <w:tab w:val="left" w:pos="1701"/>
                <w:tab w:val="left" w:pos="2268"/>
                <w:tab w:val="left" w:pos="3544"/>
              </w:tabs>
              <w:ind w:left="-132"/>
              <w:jc w:val="right"/>
              <w:rPr>
                <w:rFonts w:asciiTheme="majorBidi" w:hAnsiTheme="majorBidi" w:cstheme="majorBidi"/>
                <w:sz w:val="20"/>
                <w:szCs w:val="20"/>
              </w:rPr>
            </w:pPr>
          </w:p>
        </w:tc>
        <w:tc>
          <w:tcPr>
            <w:tcW w:w="1093" w:type="dxa"/>
            <w:shd w:val="clear" w:color="auto" w:fill="auto"/>
          </w:tcPr>
          <w:p w14:paraId="69AB7A44" w14:textId="77777777" w:rsidR="00B70B97" w:rsidRPr="001B496E" w:rsidRDefault="00B70B97" w:rsidP="00B70B97">
            <w:pPr>
              <w:tabs>
                <w:tab w:val="left" w:pos="1701"/>
                <w:tab w:val="left" w:pos="2268"/>
                <w:tab w:val="left" w:pos="3544"/>
              </w:tabs>
              <w:ind w:left="-132"/>
              <w:jc w:val="right"/>
              <w:rPr>
                <w:rFonts w:asciiTheme="majorBidi" w:hAnsiTheme="majorBidi" w:cstheme="majorBidi"/>
                <w:sz w:val="20"/>
                <w:szCs w:val="20"/>
              </w:rPr>
            </w:pPr>
            <w:r w:rsidRPr="001B496E">
              <w:rPr>
                <w:rFonts w:asciiTheme="majorBidi" w:hAnsiTheme="majorBidi" w:cstheme="majorBidi"/>
                <w:sz w:val="20"/>
                <w:szCs w:val="20"/>
              </w:rPr>
              <w:t>(54,324)</w:t>
            </w:r>
          </w:p>
        </w:tc>
        <w:tc>
          <w:tcPr>
            <w:tcW w:w="234" w:type="dxa"/>
            <w:shd w:val="clear" w:color="auto" w:fill="auto"/>
            <w:vAlign w:val="bottom"/>
          </w:tcPr>
          <w:p w14:paraId="727E82C1" w14:textId="77777777" w:rsidR="00B70B97" w:rsidRPr="001B496E" w:rsidRDefault="00B70B97" w:rsidP="00B70B97">
            <w:pPr>
              <w:tabs>
                <w:tab w:val="left" w:pos="1701"/>
                <w:tab w:val="left" w:pos="2268"/>
                <w:tab w:val="left" w:pos="3544"/>
              </w:tabs>
              <w:ind w:left="-132"/>
              <w:jc w:val="right"/>
              <w:rPr>
                <w:rFonts w:asciiTheme="majorBidi" w:hAnsiTheme="majorBidi" w:cstheme="majorBidi"/>
                <w:sz w:val="20"/>
                <w:szCs w:val="20"/>
              </w:rPr>
            </w:pPr>
          </w:p>
        </w:tc>
        <w:tc>
          <w:tcPr>
            <w:tcW w:w="1184" w:type="dxa"/>
            <w:shd w:val="clear" w:color="auto" w:fill="auto"/>
          </w:tcPr>
          <w:p w14:paraId="7A6B1035" w14:textId="77777777" w:rsidR="00B70B97" w:rsidRPr="001B496E" w:rsidRDefault="00B70B97" w:rsidP="00B70B97">
            <w:pPr>
              <w:tabs>
                <w:tab w:val="left" w:pos="1701"/>
                <w:tab w:val="left" w:pos="2268"/>
                <w:tab w:val="left" w:pos="3544"/>
              </w:tabs>
              <w:ind w:left="-132"/>
              <w:jc w:val="right"/>
              <w:rPr>
                <w:rFonts w:asciiTheme="majorBidi" w:hAnsiTheme="majorBidi" w:cstheme="majorBidi"/>
                <w:sz w:val="20"/>
                <w:szCs w:val="20"/>
              </w:rPr>
            </w:pPr>
            <w:r w:rsidRPr="001B496E">
              <w:rPr>
                <w:rFonts w:asciiTheme="majorBidi" w:hAnsiTheme="majorBidi" w:cstheme="majorBidi"/>
                <w:sz w:val="20"/>
                <w:szCs w:val="20"/>
              </w:rPr>
              <w:t>(2,336,893)</w:t>
            </w:r>
          </w:p>
        </w:tc>
        <w:tc>
          <w:tcPr>
            <w:tcW w:w="234" w:type="dxa"/>
            <w:shd w:val="clear" w:color="auto" w:fill="auto"/>
            <w:vAlign w:val="bottom"/>
          </w:tcPr>
          <w:p w14:paraId="7859C93F" w14:textId="77777777" w:rsidR="00B70B97" w:rsidRPr="001B496E" w:rsidRDefault="00B70B97" w:rsidP="00B70B97">
            <w:pPr>
              <w:tabs>
                <w:tab w:val="left" w:pos="1701"/>
                <w:tab w:val="left" w:pos="2268"/>
                <w:tab w:val="left" w:pos="3544"/>
              </w:tabs>
              <w:ind w:left="-132"/>
              <w:jc w:val="right"/>
              <w:rPr>
                <w:rFonts w:asciiTheme="majorBidi" w:hAnsiTheme="majorBidi" w:cstheme="majorBidi"/>
                <w:sz w:val="20"/>
                <w:szCs w:val="20"/>
              </w:rPr>
            </w:pPr>
          </w:p>
        </w:tc>
        <w:tc>
          <w:tcPr>
            <w:tcW w:w="1263" w:type="dxa"/>
            <w:shd w:val="clear" w:color="auto" w:fill="auto"/>
          </w:tcPr>
          <w:p w14:paraId="278A69CD" w14:textId="77777777" w:rsidR="00B70B97" w:rsidRPr="001B496E" w:rsidRDefault="00B70B97" w:rsidP="00B70B97">
            <w:pPr>
              <w:tabs>
                <w:tab w:val="left" w:pos="1701"/>
                <w:tab w:val="left" w:pos="2268"/>
                <w:tab w:val="left" w:pos="3544"/>
              </w:tabs>
              <w:ind w:left="-132" w:right="287"/>
              <w:jc w:val="right"/>
              <w:rPr>
                <w:rFonts w:asciiTheme="majorBidi" w:hAnsiTheme="majorBidi" w:cstheme="majorBidi"/>
                <w:sz w:val="20"/>
                <w:szCs w:val="20"/>
              </w:rPr>
            </w:pPr>
            <w:r w:rsidRPr="001B496E">
              <w:rPr>
                <w:rFonts w:asciiTheme="majorBidi" w:hAnsiTheme="majorBidi" w:cstheme="majorBidi"/>
                <w:sz w:val="20"/>
                <w:szCs w:val="20"/>
              </w:rPr>
              <w:t>-</w:t>
            </w:r>
          </w:p>
        </w:tc>
        <w:tc>
          <w:tcPr>
            <w:tcW w:w="232" w:type="dxa"/>
            <w:shd w:val="clear" w:color="auto" w:fill="auto"/>
            <w:vAlign w:val="bottom"/>
          </w:tcPr>
          <w:p w14:paraId="0409B751" w14:textId="77777777" w:rsidR="00B70B97" w:rsidRPr="001B496E" w:rsidRDefault="00B70B97" w:rsidP="00B70B97">
            <w:pPr>
              <w:tabs>
                <w:tab w:val="left" w:pos="1701"/>
                <w:tab w:val="left" w:pos="2268"/>
                <w:tab w:val="left" w:pos="3544"/>
              </w:tabs>
              <w:ind w:left="-132"/>
              <w:jc w:val="right"/>
              <w:rPr>
                <w:rFonts w:asciiTheme="majorBidi" w:hAnsiTheme="majorBidi" w:cstheme="majorBidi"/>
                <w:sz w:val="20"/>
                <w:szCs w:val="20"/>
              </w:rPr>
            </w:pPr>
          </w:p>
        </w:tc>
        <w:tc>
          <w:tcPr>
            <w:tcW w:w="1177" w:type="dxa"/>
            <w:shd w:val="clear" w:color="auto" w:fill="auto"/>
          </w:tcPr>
          <w:p w14:paraId="03CA49BD" w14:textId="77777777" w:rsidR="00B70B97" w:rsidRPr="001B496E" w:rsidRDefault="00B70B97" w:rsidP="00B70B97">
            <w:pPr>
              <w:tabs>
                <w:tab w:val="left" w:pos="1701"/>
                <w:tab w:val="left" w:pos="2268"/>
                <w:tab w:val="left" w:pos="3544"/>
              </w:tabs>
              <w:ind w:left="-132"/>
              <w:jc w:val="right"/>
              <w:rPr>
                <w:rFonts w:asciiTheme="majorBidi" w:hAnsiTheme="majorBidi" w:cstheme="majorBidi"/>
                <w:sz w:val="20"/>
                <w:szCs w:val="20"/>
              </w:rPr>
            </w:pPr>
            <w:r w:rsidRPr="001B496E">
              <w:rPr>
                <w:rFonts w:asciiTheme="majorBidi" w:hAnsiTheme="majorBidi" w:cstheme="majorBidi"/>
                <w:sz w:val="20"/>
                <w:szCs w:val="20"/>
              </w:rPr>
              <w:t>(268,995)</w:t>
            </w:r>
          </w:p>
        </w:tc>
        <w:tc>
          <w:tcPr>
            <w:tcW w:w="232" w:type="dxa"/>
            <w:shd w:val="clear" w:color="auto" w:fill="auto"/>
            <w:vAlign w:val="bottom"/>
          </w:tcPr>
          <w:p w14:paraId="027B8AB1" w14:textId="77777777" w:rsidR="00B70B97" w:rsidRPr="001B496E" w:rsidRDefault="00B70B97" w:rsidP="00B70B97">
            <w:pPr>
              <w:tabs>
                <w:tab w:val="left" w:pos="1701"/>
                <w:tab w:val="left" w:pos="2268"/>
                <w:tab w:val="left" w:pos="3544"/>
              </w:tabs>
              <w:ind w:left="-132"/>
              <w:jc w:val="right"/>
              <w:rPr>
                <w:rFonts w:asciiTheme="majorBidi" w:hAnsiTheme="majorBidi" w:cstheme="majorBidi"/>
                <w:sz w:val="20"/>
                <w:szCs w:val="20"/>
              </w:rPr>
            </w:pPr>
          </w:p>
        </w:tc>
        <w:tc>
          <w:tcPr>
            <w:tcW w:w="1057" w:type="dxa"/>
            <w:shd w:val="clear" w:color="auto" w:fill="auto"/>
          </w:tcPr>
          <w:p w14:paraId="58845029" w14:textId="77777777" w:rsidR="00B70B97" w:rsidRPr="001B496E" w:rsidRDefault="00B70B97" w:rsidP="00B70B97">
            <w:pPr>
              <w:tabs>
                <w:tab w:val="left" w:pos="1701"/>
                <w:tab w:val="left" w:pos="2268"/>
                <w:tab w:val="left" w:pos="3544"/>
              </w:tabs>
              <w:ind w:left="-132"/>
              <w:jc w:val="right"/>
              <w:rPr>
                <w:rFonts w:asciiTheme="majorBidi" w:hAnsiTheme="majorBidi" w:cstheme="majorBidi"/>
                <w:sz w:val="20"/>
                <w:szCs w:val="20"/>
              </w:rPr>
            </w:pPr>
            <w:r w:rsidRPr="001B496E">
              <w:rPr>
                <w:rFonts w:asciiTheme="majorBidi" w:hAnsiTheme="majorBidi" w:cstheme="majorBidi"/>
                <w:sz w:val="20"/>
                <w:szCs w:val="20"/>
              </w:rPr>
              <w:t>(828,959)</w:t>
            </w:r>
          </w:p>
        </w:tc>
        <w:tc>
          <w:tcPr>
            <w:tcW w:w="238" w:type="dxa"/>
            <w:shd w:val="clear" w:color="auto" w:fill="auto"/>
            <w:vAlign w:val="bottom"/>
          </w:tcPr>
          <w:p w14:paraId="67042703" w14:textId="77777777" w:rsidR="00B70B97" w:rsidRPr="001B496E" w:rsidRDefault="00B70B97" w:rsidP="00B70B97">
            <w:pPr>
              <w:tabs>
                <w:tab w:val="left" w:pos="1701"/>
                <w:tab w:val="left" w:pos="2268"/>
                <w:tab w:val="left" w:pos="3544"/>
              </w:tabs>
              <w:ind w:left="-132"/>
              <w:jc w:val="right"/>
              <w:rPr>
                <w:rFonts w:asciiTheme="majorBidi" w:hAnsiTheme="majorBidi" w:cstheme="majorBidi"/>
                <w:sz w:val="20"/>
                <w:szCs w:val="20"/>
              </w:rPr>
            </w:pPr>
          </w:p>
        </w:tc>
        <w:tc>
          <w:tcPr>
            <w:tcW w:w="1185" w:type="dxa"/>
            <w:shd w:val="clear" w:color="auto" w:fill="auto"/>
          </w:tcPr>
          <w:p w14:paraId="25598112" w14:textId="77777777" w:rsidR="00B70B97" w:rsidRPr="001B496E" w:rsidRDefault="00B70B97" w:rsidP="00B70B97">
            <w:pPr>
              <w:tabs>
                <w:tab w:val="left" w:pos="1701"/>
                <w:tab w:val="left" w:pos="2268"/>
                <w:tab w:val="left" w:pos="3544"/>
              </w:tabs>
              <w:ind w:left="-132" w:right="287"/>
              <w:jc w:val="right"/>
              <w:rPr>
                <w:rFonts w:asciiTheme="majorBidi" w:hAnsiTheme="majorBidi" w:cstheme="majorBidi"/>
                <w:sz w:val="20"/>
                <w:szCs w:val="20"/>
                <w:cs/>
              </w:rPr>
            </w:pPr>
            <w:r w:rsidRPr="001B496E">
              <w:rPr>
                <w:rFonts w:asciiTheme="majorBidi" w:hAnsiTheme="majorBidi" w:cstheme="majorBidi"/>
                <w:sz w:val="20"/>
                <w:szCs w:val="20"/>
              </w:rPr>
              <w:t>-</w:t>
            </w:r>
          </w:p>
        </w:tc>
        <w:tc>
          <w:tcPr>
            <w:tcW w:w="216" w:type="dxa"/>
            <w:shd w:val="clear" w:color="auto" w:fill="auto"/>
            <w:vAlign w:val="bottom"/>
          </w:tcPr>
          <w:p w14:paraId="75B9675A" w14:textId="77777777" w:rsidR="00B70B97" w:rsidRPr="001B496E" w:rsidRDefault="00B70B97" w:rsidP="00B70B97">
            <w:pPr>
              <w:tabs>
                <w:tab w:val="left" w:pos="1701"/>
                <w:tab w:val="left" w:pos="2268"/>
                <w:tab w:val="left" w:pos="3544"/>
              </w:tabs>
              <w:ind w:left="-132"/>
              <w:jc w:val="right"/>
              <w:rPr>
                <w:rFonts w:asciiTheme="majorBidi" w:hAnsiTheme="majorBidi" w:cstheme="majorBidi"/>
                <w:sz w:val="20"/>
                <w:szCs w:val="20"/>
              </w:rPr>
            </w:pPr>
          </w:p>
        </w:tc>
        <w:tc>
          <w:tcPr>
            <w:tcW w:w="1202" w:type="dxa"/>
            <w:shd w:val="clear" w:color="auto" w:fill="auto"/>
          </w:tcPr>
          <w:p w14:paraId="64BEE366" w14:textId="77777777" w:rsidR="00B70B97" w:rsidRPr="001B496E" w:rsidRDefault="00B70B97" w:rsidP="00B70B97">
            <w:pPr>
              <w:tabs>
                <w:tab w:val="left" w:pos="1701"/>
                <w:tab w:val="left" w:pos="2268"/>
                <w:tab w:val="left" w:pos="3544"/>
              </w:tabs>
              <w:ind w:left="-132"/>
              <w:jc w:val="right"/>
              <w:rPr>
                <w:rFonts w:asciiTheme="majorBidi" w:hAnsiTheme="majorBidi" w:cstheme="majorBidi"/>
                <w:sz w:val="20"/>
                <w:szCs w:val="20"/>
              </w:rPr>
            </w:pPr>
            <w:r w:rsidRPr="001B496E">
              <w:rPr>
                <w:rFonts w:asciiTheme="majorBidi" w:hAnsiTheme="majorBidi" w:cstheme="majorBidi"/>
                <w:sz w:val="20"/>
                <w:szCs w:val="20"/>
              </w:rPr>
              <w:t>(3,489,171)</w:t>
            </w:r>
          </w:p>
        </w:tc>
      </w:tr>
      <w:tr w:rsidR="00B70B97" w:rsidRPr="001B496E" w14:paraId="3DD3A914" w14:textId="77777777" w:rsidTr="00B70B97">
        <w:trPr>
          <w:trHeight w:val="221"/>
        </w:trPr>
        <w:tc>
          <w:tcPr>
            <w:tcW w:w="3686" w:type="dxa"/>
            <w:shd w:val="clear" w:color="auto" w:fill="auto"/>
          </w:tcPr>
          <w:p w14:paraId="0B097CE5" w14:textId="77777777" w:rsidR="00B70B97" w:rsidRPr="00B70B97" w:rsidRDefault="00B70B97" w:rsidP="00B70B97">
            <w:pPr>
              <w:ind w:left="-90"/>
              <w:jc w:val="thaiDistribute"/>
              <w:rPr>
                <w:rFonts w:asciiTheme="majorBidi" w:hAnsiTheme="majorBidi" w:cstheme="majorBidi"/>
                <w:sz w:val="20"/>
                <w:szCs w:val="20"/>
                <w:cs/>
              </w:rPr>
            </w:pPr>
            <w:r w:rsidRPr="001B496E">
              <w:rPr>
                <w:rFonts w:asciiTheme="majorBidi" w:hAnsiTheme="majorBidi" w:cstheme="majorBidi"/>
                <w:sz w:val="20"/>
                <w:szCs w:val="20"/>
              </w:rPr>
              <w:t>Accumulated Depreciation Decrease</w:t>
            </w:r>
            <w:r>
              <w:rPr>
                <w:rFonts w:asciiTheme="majorBidi" w:hAnsiTheme="majorBidi" w:cstheme="majorBidi"/>
                <w:sz w:val="20"/>
                <w:szCs w:val="20"/>
              </w:rPr>
              <w:t xml:space="preserve"> </w:t>
            </w:r>
            <w:r w:rsidRPr="001B496E">
              <w:rPr>
                <w:rFonts w:asciiTheme="majorBidi" w:hAnsiTheme="majorBidi" w:cstheme="majorBidi"/>
                <w:sz w:val="20"/>
                <w:szCs w:val="20"/>
              </w:rPr>
              <w:t>from Disposal of  Investments</w:t>
            </w:r>
          </w:p>
        </w:tc>
        <w:tc>
          <w:tcPr>
            <w:tcW w:w="233" w:type="dxa"/>
            <w:shd w:val="clear" w:color="auto" w:fill="auto"/>
          </w:tcPr>
          <w:p w14:paraId="060910D2" w14:textId="77777777" w:rsidR="00B70B97" w:rsidRPr="001B496E" w:rsidRDefault="00B70B97" w:rsidP="00B70B97">
            <w:pPr>
              <w:tabs>
                <w:tab w:val="left" w:pos="1701"/>
                <w:tab w:val="left" w:pos="2268"/>
                <w:tab w:val="left" w:pos="3544"/>
              </w:tabs>
              <w:ind w:left="-132"/>
              <w:jc w:val="center"/>
              <w:rPr>
                <w:rFonts w:asciiTheme="majorBidi" w:hAnsiTheme="majorBidi" w:cstheme="majorBidi"/>
                <w:b/>
                <w:bCs/>
                <w:sz w:val="20"/>
                <w:szCs w:val="20"/>
              </w:rPr>
            </w:pPr>
          </w:p>
        </w:tc>
        <w:tc>
          <w:tcPr>
            <w:tcW w:w="1034" w:type="dxa"/>
            <w:shd w:val="clear" w:color="auto" w:fill="auto"/>
          </w:tcPr>
          <w:p w14:paraId="24D70189" w14:textId="77777777" w:rsidR="00B70B97" w:rsidRPr="001B496E" w:rsidRDefault="00B70B97" w:rsidP="00B70B97">
            <w:pPr>
              <w:tabs>
                <w:tab w:val="left" w:pos="1701"/>
                <w:tab w:val="left" w:pos="2268"/>
                <w:tab w:val="left" w:pos="3544"/>
              </w:tabs>
              <w:ind w:left="-132" w:right="287"/>
              <w:jc w:val="right"/>
              <w:rPr>
                <w:rFonts w:asciiTheme="majorBidi" w:hAnsiTheme="majorBidi" w:cstheme="majorBidi"/>
                <w:sz w:val="20"/>
                <w:szCs w:val="20"/>
              </w:rPr>
            </w:pPr>
            <w:r w:rsidRPr="001B496E">
              <w:rPr>
                <w:rFonts w:asciiTheme="majorBidi" w:hAnsiTheme="majorBidi" w:cstheme="majorBidi"/>
                <w:sz w:val="20"/>
                <w:szCs w:val="20"/>
              </w:rPr>
              <w:t>-</w:t>
            </w:r>
          </w:p>
        </w:tc>
        <w:tc>
          <w:tcPr>
            <w:tcW w:w="234" w:type="dxa"/>
            <w:shd w:val="clear" w:color="auto" w:fill="auto"/>
            <w:vAlign w:val="bottom"/>
          </w:tcPr>
          <w:p w14:paraId="6762B5EA" w14:textId="77777777" w:rsidR="00B70B97" w:rsidRPr="001B496E" w:rsidRDefault="00B70B97" w:rsidP="00B70B97">
            <w:pPr>
              <w:tabs>
                <w:tab w:val="left" w:pos="1701"/>
                <w:tab w:val="left" w:pos="2268"/>
                <w:tab w:val="left" w:pos="3544"/>
              </w:tabs>
              <w:ind w:left="-132"/>
              <w:jc w:val="right"/>
              <w:rPr>
                <w:rFonts w:asciiTheme="majorBidi" w:hAnsiTheme="majorBidi" w:cstheme="majorBidi"/>
                <w:sz w:val="20"/>
                <w:szCs w:val="20"/>
              </w:rPr>
            </w:pPr>
          </w:p>
        </w:tc>
        <w:tc>
          <w:tcPr>
            <w:tcW w:w="1093" w:type="dxa"/>
            <w:shd w:val="clear" w:color="auto" w:fill="auto"/>
          </w:tcPr>
          <w:p w14:paraId="50E9C758" w14:textId="77777777" w:rsidR="00B70B97" w:rsidRPr="001B496E" w:rsidRDefault="00B70B97" w:rsidP="00B70B97">
            <w:pPr>
              <w:tabs>
                <w:tab w:val="left" w:pos="1701"/>
                <w:tab w:val="left" w:pos="2268"/>
                <w:tab w:val="left" w:pos="3544"/>
              </w:tabs>
              <w:ind w:left="-132" w:right="287"/>
              <w:jc w:val="right"/>
              <w:rPr>
                <w:rFonts w:asciiTheme="majorBidi" w:hAnsiTheme="majorBidi" w:cstheme="majorBidi"/>
                <w:sz w:val="20"/>
                <w:szCs w:val="20"/>
              </w:rPr>
            </w:pPr>
            <w:r w:rsidRPr="001B496E">
              <w:rPr>
                <w:rFonts w:asciiTheme="majorBidi" w:hAnsiTheme="majorBidi" w:cstheme="majorBidi"/>
                <w:sz w:val="20"/>
                <w:szCs w:val="20"/>
              </w:rPr>
              <w:t>-</w:t>
            </w:r>
          </w:p>
        </w:tc>
        <w:tc>
          <w:tcPr>
            <w:tcW w:w="234" w:type="dxa"/>
            <w:shd w:val="clear" w:color="auto" w:fill="auto"/>
            <w:vAlign w:val="bottom"/>
          </w:tcPr>
          <w:p w14:paraId="3391660B" w14:textId="77777777" w:rsidR="00B70B97" w:rsidRPr="001B496E" w:rsidRDefault="00B70B97" w:rsidP="00B70B97">
            <w:pPr>
              <w:tabs>
                <w:tab w:val="left" w:pos="1701"/>
                <w:tab w:val="left" w:pos="2268"/>
                <w:tab w:val="left" w:pos="3544"/>
              </w:tabs>
              <w:ind w:left="-132"/>
              <w:jc w:val="right"/>
              <w:rPr>
                <w:rFonts w:asciiTheme="majorBidi" w:hAnsiTheme="majorBidi" w:cstheme="majorBidi"/>
                <w:sz w:val="20"/>
                <w:szCs w:val="20"/>
              </w:rPr>
            </w:pPr>
          </w:p>
        </w:tc>
        <w:tc>
          <w:tcPr>
            <w:tcW w:w="1093" w:type="dxa"/>
            <w:shd w:val="clear" w:color="auto" w:fill="auto"/>
          </w:tcPr>
          <w:p w14:paraId="6C047D20" w14:textId="77777777" w:rsidR="00B70B97" w:rsidRPr="001B496E" w:rsidRDefault="00B70B97" w:rsidP="00B70B97">
            <w:pPr>
              <w:tabs>
                <w:tab w:val="left" w:pos="1701"/>
                <w:tab w:val="left" w:pos="2268"/>
                <w:tab w:val="left" w:pos="3544"/>
              </w:tabs>
              <w:ind w:left="-132" w:right="287"/>
              <w:jc w:val="right"/>
              <w:rPr>
                <w:rFonts w:asciiTheme="majorBidi" w:hAnsiTheme="majorBidi" w:cstheme="majorBidi"/>
                <w:sz w:val="20"/>
                <w:szCs w:val="20"/>
              </w:rPr>
            </w:pPr>
            <w:r w:rsidRPr="001B496E">
              <w:rPr>
                <w:rFonts w:asciiTheme="majorBidi" w:hAnsiTheme="majorBidi" w:cstheme="majorBidi"/>
                <w:sz w:val="20"/>
                <w:szCs w:val="20"/>
              </w:rPr>
              <w:t>-</w:t>
            </w:r>
          </w:p>
        </w:tc>
        <w:tc>
          <w:tcPr>
            <w:tcW w:w="234" w:type="dxa"/>
            <w:shd w:val="clear" w:color="auto" w:fill="auto"/>
            <w:vAlign w:val="bottom"/>
          </w:tcPr>
          <w:p w14:paraId="03411942" w14:textId="77777777" w:rsidR="00B70B97" w:rsidRPr="001B496E" w:rsidRDefault="00B70B97" w:rsidP="00B70B97">
            <w:pPr>
              <w:tabs>
                <w:tab w:val="left" w:pos="1701"/>
                <w:tab w:val="left" w:pos="2268"/>
                <w:tab w:val="left" w:pos="3544"/>
              </w:tabs>
              <w:ind w:left="-132"/>
              <w:jc w:val="right"/>
              <w:rPr>
                <w:rFonts w:asciiTheme="majorBidi" w:hAnsiTheme="majorBidi" w:cstheme="majorBidi"/>
                <w:sz w:val="20"/>
                <w:szCs w:val="20"/>
              </w:rPr>
            </w:pPr>
          </w:p>
        </w:tc>
        <w:tc>
          <w:tcPr>
            <w:tcW w:w="1184" w:type="dxa"/>
            <w:shd w:val="clear" w:color="auto" w:fill="auto"/>
          </w:tcPr>
          <w:p w14:paraId="7372AA5A" w14:textId="77777777" w:rsidR="00B70B97" w:rsidRPr="001B496E" w:rsidRDefault="00B70B97" w:rsidP="00B70B97">
            <w:pPr>
              <w:tabs>
                <w:tab w:val="left" w:pos="1701"/>
                <w:tab w:val="left" w:pos="2268"/>
                <w:tab w:val="left" w:pos="3544"/>
              </w:tabs>
              <w:ind w:left="-132"/>
              <w:jc w:val="right"/>
              <w:rPr>
                <w:rFonts w:asciiTheme="majorBidi" w:hAnsiTheme="majorBidi" w:cstheme="majorBidi"/>
                <w:sz w:val="20"/>
                <w:szCs w:val="20"/>
              </w:rPr>
            </w:pPr>
            <w:r w:rsidRPr="001B496E">
              <w:rPr>
                <w:rFonts w:asciiTheme="majorBidi" w:hAnsiTheme="majorBidi" w:cstheme="majorBidi"/>
                <w:sz w:val="20"/>
                <w:szCs w:val="20"/>
              </w:rPr>
              <w:t>220,538</w:t>
            </w:r>
          </w:p>
        </w:tc>
        <w:tc>
          <w:tcPr>
            <w:tcW w:w="234" w:type="dxa"/>
            <w:shd w:val="clear" w:color="auto" w:fill="auto"/>
            <w:vAlign w:val="bottom"/>
          </w:tcPr>
          <w:p w14:paraId="10FE3370" w14:textId="77777777" w:rsidR="00B70B97" w:rsidRPr="001B496E" w:rsidRDefault="00B70B97" w:rsidP="00B70B97">
            <w:pPr>
              <w:tabs>
                <w:tab w:val="left" w:pos="1701"/>
                <w:tab w:val="left" w:pos="2268"/>
                <w:tab w:val="left" w:pos="3544"/>
              </w:tabs>
              <w:ind w:left="-132"/>
              <w:jc w:val="right"/>
              <w:rPr>
                <w:rFonts w:asciiTheme="majorBidi" w:hAnsiTheme="majorBidi" w:cstheme="majorBidi"/>
                <w:sz w:val="20"/>
                <w:szCs w:val="20"/>
              </w:rPr>
            </w:pPr>
          </w:p>
        </w:tc>
        <w:tc>
          <w:tcPr>
            <w:tcW w:w="1263" w:type="dxa"/>
            <w:shd w:val="clear" w:color="auto" w:fill="auto"/>
          </w:tcPr>
          <w:p w14:paraId="03081A18" w14:textId="77777777" w:rsidR="00B70B97" w:rsidRPr="001B496E" w:rsidRDefault="00B70B97" w:rsidP="00B70B97">
            <w:pPr>
              <w:tabs>
                <w:tab w:val="left" w:pos="1701"/>
                <w:tab w:val="left" w:pos="2268"/>
                <w:tab w:val="left" w:pos="3544"/>
              </w:tabs>
              <w:ind w:left="-132"/>
              <w:jc w:val="right"/>
              <w:rPr>
                <w:rFonts w:asciiTheme="majorBidi" w:hAnsiTheme="majorBidi" w:cstheme="majorBidi"/>
                <w:sz w:val="20"/>
                <w:szCs w:val="20"/>
              </w:rPr>
            </w:pPr>
            <w:r w:rsidRPr="001B496E">
              <w:rPr>
                <w:rFonts w:asciiTheme="majorBidi" w:hAnsiTheme="majorBidi" w:cstheme="majorBidi"/>
                <w:sz w:val="20"/>
                <w:szCs w:val="20"/>
              </w:rPr>
              <w:t>128,977</w:t>
            </w:r>
          </w:p>
        </w:tc>
        <w:tc>
          <w:tcPr>
            <w:tcW w:w="232" w:type="dxa"/>
            <w:shd w:val="clear" w:color="auto" w:fill="auto"/>
            <w:vAlign w:val="bottom"/>
          </w:tcPr>
          <w:p w14:paraId="68DDCC5B" w14:textId="77777777" w:rsidR="00B70B97" w:rsidRPr="001B496E" w:rsidRDefault="00B70B97" w:rsidP="00B70B97">
            <w:pPr>
              <w:tabs>
                <w:tab w:val="left" w:pos="1701"/>
                <w:tab w:val="left" w:pos="2268"/>
                <w:tab w:val="left" w:pos="3544"/>
              </w:tabs>
              <w:ind w:left="-132"/>
              <w:jc w:val="right"/>
              <w:rPr>
                <w:rFonts w:asciiTheme="majorBidi" w:hAnsiTheme="majorBidi" w:cstheme="majorBidi"/>
                <w:sz w:val="20"/>
                <w:szCs w:val="20"/>
              </w:rPr>
            </w:pPr>
          </w:p>
        </w:tc>
        <w:tc>
          <w:tcPr>
            <w:tcW w:w="1177" w:type="dxa"/>
            <w:shd w:val="clear" w:color="auto" w:fill="auto"/>
          </w:tcPr>
          <w:p w14:paraId="1FF59D66" w14:textId="77777777" w:rsidR="00B70B97" w:rsidRPr="001B496E" w:rsidRDefault="00B70B97" w:rsidP="00B70B97">
            <w:pPr>
              <w:tabs>
                <w:tab w:val="left" w:pos="1701"/>
                <w:tab w:val="left" w:pos="2268"/>
                <w:tab w:val="left" w:pos="3544"/>
              </w:tabs>
              <w:ind w:left="-132"/>
              <w:jc w:val="right"/>
              <w:rPr>
                <w:rFonts w:asciiTheme="majorBidi" w:hAnsiTheme="majorBidi" w:cstheme="majorBidi"/>
                <w:sz w:val="20"/>
                <w:szCs w:val="20"/>
              </w:rPr>
            </w:pPr>
            <w:r w:rsidRPr="001B496E">
              <w:rPr>
                <w:rFonts w:asciiTheme="majorBidi" w:hAnsiTheme="majorBidi" w:cstheme="majorBidi"/>
                <w:sz w:val="20"/>
                <w:szCs w:val="20"/>
              </w:rPr>
              <w:t>1,183,797</w:t>
            </w:r>
          </w:p>
        </w:tc>
        <w:tc>
          <w:tcPr>
            <w:tcW w:w="232" w:type="dxa"/>
            <w:shd w:val="clear" w:color="auto" w:fill="auto"/>
            <w:vAlign w:val="bottom"/>
          </w:tcPr>
          <w:p w14:paraId="2CA41079" w14:textId="77777777" w:rsidR="00B70B97" w:rsidRPr="001B496E" w:rsidRDefault="00B70B97" w:rsidP="00B70B97">
            <w:pPr>
              <w:tabs>
                <w:tab w:val="left" w:pos="1701"/>
                <w:tab w:val="left" w:pos="2268"/>
                <w:tab w:val="left" w:pos="3544"/>
              </w:tabs>
              <w:ind w:left="-132"/>
              <w:jc w:val="right"/>
              <w:rPr>
                <w:rFonts w:asciiTheme="majorBidi" w:hAnsiTheme="majorBidi" w:cstheme="majorBidi"/>
                <w:sz w:val="20"/>
                <w:szCs w:val="20"/>
              </w:rPr>
            </w:pPr>
          </w:p>
        </w:tc>
        <w:tc>
          <w:tcPr>
            <w:tcW w:w="1057" w:type="dxa"/>
            <w:shd w:val="clear" w:color="auto" w:fill="auto"/>
          </w:tcPr>
          <w:p w14:paraId="2D18B133" w14:textId="77777777" w:rsidR="00B70B97" w:rsidRPr="001B496E" w:rsidRDefault="00B70B97" w:rsidP="00B70B97">
            <w:pPr>
              <w:tabs>
                <w:tab w:val="left" w:pos="1701"/>
                <w:tab w:val="left" w:pos="2268"/>
                <w:tab w:val="left" w:pos="3544"/>
              </w:tabs>
              <w:ind w:left="-132" w:right="287"/>
              <w:jc w:val="right"/>
              <w:rPr>
                <w:rFonts w:asciiTheme="majorBidi" w:hAnsiTheme="majorBidi" w:cstheme="majorBidi"/>
                <w:sz w:val="20"/>
                <w:szCs w:val="20"/>
              </w:rPr>
            </w:pPr>
            <w:r w:rsidRPr="001B496E">
              <w:rPr>
                <w:rFonts w:asciiTheme="majorBidi" w:hAnsiTheme="majorBidi" w:cstheme="majorBidi"/>
                <w:sz w:val="20"/>
                <w:szCs w:val="20"/>
              </w:rPr>
              <w:t>-</w:t>
            </w:r>
          </w:p>
        </w:tc>
        <w:tc>
          <w:tcPr>
            <w:tcW w:w="238" w:type="dxa"/>
            <w:shd w:val="clear" w:color="auto" w:fill="auto"/>
            <w:vAlign w:val="bottom"/>
          </w:tcPr>
          <w:p w14:paraId="2752B0B2" w14:textId="77777777" w:rsidR="00B70B97" w:rsidRPr="001B496E" w:rsidRDefault="00B70B97" w:rsidP="00B70B97">
            <w:pPr>
              <w:tabs>
                <w:tab w:val="left" w:pos="1701"/>
                <w:tab w:val="left" w:pos="2268"/>
                <w:tab w:val="left" w:pos="3544"/>
              </w:tabs>
              <w:ind w:left="-132"/>
              <w:jc w:val="right"/>
              <w:rPr>
                <w:rFonts w:asciiTheme="majorBidi" w:hAnsiTheme="majorBidi" w:cstheme="majorBidi"/>
                <w:sz w:val="20"/>
                <w:szCs w:val="20"/>
              </w:rPr>
            </w:pPr>
          </w:p>
        </w:tc>
        <w:tc>
          <w:tcPr>
            <w:tcW w:w="1185" w:type="dxa"/>
            <w:shd w:val="clear" w:color="auto" w:fill="auto"/>
          </w:tcPr>
          <w:p w14:paraId="2A5154DD" w14:textId="77777777" w:rsidR="00B70B97" w:rsidRPr="001B496E" w:rsidRDefault="00B70B97" w:rsidP="00B70B97">
            <w:pPr>
              <w:tabs>
                <w:tab w:val="left" w:pos="1701"/>
                <w:tab w:val="left" w:pos="2268"/>
                <w:tab w:val="left" w:pos="3544"/>
              </w:tabs>
              <w:ind w:left="-132" w:right="287"/>
              <w:jc w:val="right"/>
              <w:rPr>
                <w:rFonts w:asciiTheme="majorBidi" w:hAnsiTheme="majorBidi" w:cstheme="majorBidi"/>
                <w:sz w:val="20"/>
                <w:szCs w:val="20"/>
                <w:cs/>
              </w:rPr>
            </w:pPr>
            <w:r w:rsidRPr="001B496E">
              <w:rPr>
                <w:rFonts w:asciiTheme="majorBidi" w:hAnsiTheme="majorBidi" w:cstheme="majorBidi"/>
                <w:sz w:val="20"/>
                <w:szCs w:val="20"/>
              </w:rPr>
              <w:t>-</w:t>
            </w:r>
          </w:p>
        </w:tc>
        <w:tc>
          <w:tcPr>
            <w:tcW w:w="216" w:type="dxa"/>
            <w:shd w:val="clear" w:color="auto" w:fill="auto"/>
            <w:vAlign w:val="bottom"/>
          </w:tcPr>
          <w:p w14:paraId="0D315E9B" w14:textId="77777777" w:rsidR="00B70B97" w:rsidRPr="001B496E" w:rsidRDefault="00B70B97" w:rsidP="00B70B97">
            <w:pPr>
              <w:tabs>
                <w:tab w:val="left" w:pos="1701"/>
                <w:tab w:val="left" w:pos="2268"/>
                <w:tab w:val="left" w:pos="3544"/>
              </w:tabs>
              <w:ind w:left="-132"/>
              <w:jc w:val="right"/>
              <w:rPr>
                <w:rFonts w:asciiTheme="majorBidi" w:hAnsiTheme="majorBidi" w:cstheme="majorBidi"/>
                <w:sz w:val="20"/>
                <w:szCs w:val="20"/>
              </w:rPr>
            </w:pPr>
          </w:p>
        </w:tc>
        <w:tc>
          <w:tcPr>
            <w:tcW w:w="1202" w:type="dxa"/>
            <w:shd w:val="clear" w:color="auto" w:fill="auto"/>
          </w:tcPr>
          <w:p w14:paraId="3A071C40" w14:textId="77777777" w:rsidR="00B70B97" w:rsidRPr="001B496E" w:rsidRDefault="00B70B97" w:rsidP="00B70B97">
            <w:pPr>
              <w:tabs>
                <w:tab w:val="left" w:pos="1701"/>
                <w:tab w:val="left" w:pos="2268"/>
                <w:tab w:val="left" w:pos="3544"/>
              </w:tabs>
              <w:ind w:left="-132"/>
              <w:jc w:val="right"/>
              <w:rPr>
                <w:rFonts w:asciiTheme="majorBidi" w:hAnsiTheme="majorBidi" w:cstheme="majorBidi"/>
                <w:sz w:val="20"/>
                <w:szCs w:val="20"/>
              </w:rPr>
            </w:pPr>
            <w:r w:rsidRPr="001B496E">
              <w:rPr>
                <w:rFonts w:asciiTheme="majorBidi" w:hAnsiTheme="majorBidi" w:cstheme="majorBidi"/>
                <w:sz w:val="20"/>
                <w:szCs w:val="20"/>
              </w:rPr>
              <w:t>1,533,312</w:t>
            </w:r>
          </w:p>
        </w:tc>
      </w:tr>
      <w:tr w:rsidR="00B70B97" w:rsidRPr="001B496E" w14:paraId="3FDA6623" w14:textId="77777777" w:rsidTr="00B70B97">
        <w:trPr>
          <w:trHeight w:val="221"/>
        </w:trPr>
        <w:tc>
          <w:tcPr>
            <w:tcW w:w="3686" w:type="dxa"/>
          </w:tcPr>
          <w:p w14:paraId="7C0A3855" w14:textId="77777777" w:rsidR="00B70B97" w:rsidRPr="001B496E" w:rsidRDefault="00B70B97" w:rsidP="00B70B97">
            <w:pPr>
              <w:ind w:left="90" w:hanging="180"/>
              <w:jc w:val="thaiDistribute"/>
              <w:rPr>
                <w:rFonts w:asciiTheme="majorBidi" w:hAnsiTheme="majorBidi" w:cstheme="majorBidi"/>
                <w:sz w:val="20"/>
                <w:szCs w:val="20"/>
                <w:cs/>
              </w:rPr>
            </w:pPr>
            <w:r w:rsidRPr="001B496E">
              <w:rPr>
                <w:rFonts w:asciiTheme="majorBidi" w:hAnsiTheme="majorBidi" w:cstheme="majorBidi"/>
                <w:sz w:val="20"/>
                <w:szCs w:val="20"/>
              </w:rPr>
              <w:t>Accumulated Depreciation for  Disposal</w:t>
            </w:r>
          </w:p>
        </w:tc>
        <w:tc>
          <w:tcPr>
            <w:tcW w:w="233" w:type="dxa"/>
            <w:shd w:val="clear" w:color="auto" w:fill="auto"/>
          </w:tcPr>
          <w:p w14:paraId="2F200D71" w14:textId="77777777" w:rsidR="00B70B97" w:rsidRPr="001B496E" w:rsidRDefault="00B70B97" w:rsidP="00B70B97">
            <w:pPr>
              <w:tabs>
                <w:tab w:val="left" w:pos="1701"/>
                <w:tab w:val="left" w:pos="2268"/>
                <w:tab w:val="left" w:pos="3544"/>
              </w:tabs>
              <w:ind w:left="-132"/>
              <w:jc w:val="center"/>
              <w:rPr>
                <w:rFonts w:asciiTheme="majorBidi" w:hAnsiTheme="majorBidi" w:cstheme="majorBidi"/>
                <w:b/>
                <w:bCs/>
                <w:sz w:val="20"/>
                <w:szCs w:val="20"/>
              </w:rPr>
            </w:pPr>
          </w:p>
        </w:tc>
        <w:tc>
          <w:tcPr>
            <w:tcW w:w="1034" w:type="dxa"/>
            <w:shd w:val="clear" w:color="auto" w:fill="auto"/>
          </w:tcPr>
          <w:p w14:paraId="7BB06590" w14:textId="77777777" w:rsidR="00B70B97" w:rsidRPr="001B496E" w:rsidRDefault="00B70B97" w:rsidP="00B70B97">
            <w:pPr>
              <w:tabs>
                <w:tab w:val="left" w:pos="1701"/>
                <w:tab w:val="left" w:pos="2268"/>
                <w:tab w:val="left" w:pos="3544"/>
              </w:tabs>
              <w:ind w:left="-132" w:right="287"/>
              <w:jc w:val="right"/>
              <w:rPr>
                <w:rFonts w:asciiTheme="majorBidi" w:hAnsiTheme="majorBidi" w:cstheme="majorBidi"/>
                <w:sz w:val="20"/>
                <w:szCs w:val="20"/>
              </w:rPr>
            </w:pPr>
            <w:r w:rsidRPr="001B496E">
              <w:rPr>
                <w:rFonts w:asciiTheme="majorBidi" w:hAnsiTheme="majorBidi" w:cstheme="majorBidi"/>
                <w:sz w:val="20"/>
                <w:szCs w:val="20"/>
              </w:rPr>
              <w:t>-</w:t>
            </w:r>
          </w:p>
        </w:tc>
        <w:tc>
          <w:tcPr>
            <w:tcW w:w="234" w:type="dxa"/>
            <w:shd w:val="clear" w:color="auto" w:fill="auto"/>
            <w:vAlign w:val="bottom"/>
          </w:tcPr>
          <w:p w14:paraId="39354A63" w14:textId="77777777" w:rsidR="00B70B97" w:rsidRPr="001B496E" w:rsidRDefault="00B70B97" w:rsidP="00B70B97">
            <w:pPr>
              <w:tabs>
                <w:tab w:val="left" w:pos="1701"/>
                <w:tab w:val="left" w:pos="2268"/>
                <w:tab w:val="left" w:pos="3544"/>
              </w:tabs>
              <w:ind w:left="-132"/>
              <w:jc w:val="right"/>
              <w:rPr>
                <w:rFonts w:asciiTheme="majorBidi" w:hAnsiTheme="majorBidi" w:cstheme="majorBidi"/>
                <w:sz w:val="20"/>
                <w:szCs w:val="20"/>
              </w:rPr>
            </w:pPr>
          </w:p>
        </w:tc>
        <w:tc>
          <w:tcPr>
            <w:tcW w:w="1093" w:type="dxa"/>
            <w:shd w:val="clear" w:color="auto" w:fill="auto"/>
          </w:tcPr>
          <w:p w14:paraId="4C738238" w14:textId="77777777" w:rsidR="00B70B97" w:rsidRPr="001B496E" w:rsidRDefault="00B70B97" w:rsidP="00B70B97">
            <w:pPr>
              <w:tabs>
                <w:tab w:val="left" w:pos="1701"/>
                <w:tab w:val="left" w:pos="2268"/>
                <w:tab w:val="left" w:pos="3544"/>
              </w:tabs>
              <w:ind w:left="-132" w:right="287"/>
              <w:jc w:val="right"/>
              <w:rPr>
                <w:rFonts w:asciiTheme="majorBidi" w:hAnsiTheme="majorBidi" w:cstheme="majorBidi"/>
                <w:sz w:val="20"/>
                <w:szCs w:val="20"/>
              </w:rPr>
            </w:pPr>
            <w:r w:rsidRPr="001B496E">
              <w:rPr>
                <w:rFonts w:asciiTheme="majorBidi" w:hAnsiTheme="majorBidi" w:cstheme="majorBidi"/>
                <w:sz w:val="20"/>
                <w:szCs w:val="20"/>
              </w:rPr>
              <w:t>-</w:t>
            </w:r>
          </w:p>
        </w:tc>
        <w:tc>
          <w:tcPr>
            <w:tcW w:w="234" w:type="dxa"/>
            <w:shd w:val="clear" w:color="auto" w:fill="auto"/>
            <w:vAlign w:val="bottom"/>
          </w:tcPr>
          <w:p w14:paraId="06577869" w14:textId="77777777" w:rsidR="00B70B97" w:rsidRPr="001B496E" w:rsidRDefault="00B70B97" w:rsidP="00B70B97">
            <w:pPr>
              <w:tabs>
                <w:tab w:val="left" w:pos="1701"/>
                <w:tab w:val="left" w:pos="2268"/>
                <w:tab w:val="left" w:pos="3544"/>
              </w:tabs>
              <w:ind w:left="-132"/>
              <w:jc w:val="right"/>
              <w:rPr>
                <w:rFonts w:asciiTheme="majorBidi" w:hAnsiTheme="majorBidi" w:cstheme="majorBidi"/>
                <w:sz w:val="20"/>
                <w:szCs w:val="20"/>
              </w:rPr>
            </w:pPr>
          </w:p>
        </w:tc>
        <w:tc>
          <w:tcPr>
            <w:tcW w:w="1093" w:type="dxa"/>
            <w:shd w:val="clear" w:color="auto" w:fill="auto"/>
          </w:tcPr>
          <w:p w14:paraId="64B3145B" w14:textId="77777777" w:rsidR="00B70B97" w:rsidRPr="001B496E" w:rsidRDefault="00B70B97" w:rsidP="00B70B97">
            <w:pPr>
              <w:tabs>
                <w:tab w:val="left" w:pos="1701"/>
                <w:tab w:val="left" w:pos="2268"/>
                <w:tab w:val="left" w:pos="3544"/>
              </w:tabs>
              <w:ind w:left="-132" w:right="287"/>
              <w:jc w:val="right"/>
              <w:rPr>
                <w:rFonts w:asciiTheme="majorBidi" w:hAnsiTheme="majorBidi" w:cstheme="majorBidi"/>
                <w:sz w:val="20"/>
                <w:szCs w:val="20"/>
              </w:rPr>
            </w:pPr>
            <w:r w:rsidRPr="001B496E">
              <w:rPr>
                <w:rFonts w:asciiTheme="majorBidi" w:hAnsiTheme="majorBidi" w:cstheme="majorBidi"/>
                <w:sz w:val="20"/>
                <w:szCs w:val="20"/>
              </w:rPr>
              <w:t>-</w:t>
            </w:r>
          </w:p>
        </w:tc>
        <w:tc>
          <w:tcPr>
            <w:tcW w:w="234" w:type="dxa"/>
            <w:shd w:val="clear" w:color="auto" w:fill="auto"/>
            <w:vAlign w:val="bottom"/>
          </w:tcPr>
          <w:p w14:paraId="4520DA73" w14:textId="77777777" w:rsidR="00B70B97" w:rsidRPr="001B496E" w:rsidRDefault="00B70B97" w:rsidP="00B70B97">
            <w:pPr>
              <w:tabs>
                <w:tab w:val="left" w:pos="1701"/>
                <w:tab w:val="left" w:pos="2268"/>
                <w:tab w:val="left" w:pos="3544"/>
              </w:tabs>
              <w:ind w:left="-132"/>
              <w:jc w:val="right"/>
              <w:rPr>
                <w:rFonts w:asciiTheme="majorBidi" w:hAnsiTheme="majorBidi" w:cstheme="majorBidi"/>
                <w:sz w:val="20"/>
                <w:szCs w:val="20"/>
              </w:rPr>
            </w:pPr>
          </w:p>
        </w:tc>
        <w:tc>
          <w:tcPr>
            <w:tcW w:w="1184" w:type="dxa"/>
            <w:shd w:val="clear" w:color="auto" w:fill="auto"/>
          </w:tcPr>
          <w:p w14:paraId="18693D21" w14:textId="77777777" w:rsidR="00B70B97" w:rsidRPr="001B496E" w:rsidRDefault="00B70B97" w:rsidP="00B70B97">
            <w:pPr>
              <w:tabs>
                <w:tab w:val="left" w:pos="1701"/>
                <w:tab w:val="left" w:pos="2268"/>
                <w:tab w:val="left" w:pos="3544"/>
              </w:tabs>
              <w:ind w:left="-132" w:right="287"/>
              <w:jc w:val="right"/>
              <w:rPr>
                <w:rFonts w:asciiTheme="majorBidi" w:hAnsiTheme="majorBidi" w:cstheme="majorBidi"/>
                <w:sz w:val="20"/>
                <w:szCs w:val="20"/>
              </w:rPr>
            </w:pPr>
            <w:r w:rsidRPr="001B496E">
              <w:rPr>
                <w:rFonts w:asciiTheme="majorBidi" w:hAnsiTheme="majorBidi" w:cstheme="majorBidi"/>
                <w:sz w:val="20"/>
                <w:szCs w:val="20"/>
              </w:rPr>
              <w:t>-</w:t>
            </w:r>
          </w:p>
        </w:tc>
        <w:tc>
          <w:tcPr>
            <w:tcW w:w="234" w:type="dxa"/>
            <w:shd w:val="clear" w:color="auto" w:fill="auto"/>
            <w:vAlign w:val="bottom"/>
          </w:tcPr>
          <w:p w14:paraId="185ADC2E" w14:textId="77777777" w:rsidR="00B70B97" w:rsidRPr="001B496E" w:rsidRDefault="00B70B97" w:rsidP="00B70B97">
            <w:pPr>
              <w:tabs>
                <w:tab w:val="left" w:pos="1701"/>
                <w:tab w:val="left" w:pos="2268"/>
                <w:tab w:val="left" w:pos="3544"/>
              </w:tabs>
              <w:ind w:left="-132"/>
              <w:jc w:val="right"/>
              <w:rPr>
                <w:rFonts w:asciiTheme="majorBidi" w:hAnsiTheme="majorBidi" w:cstheme="majorBidi"/>
                <w:sz w:val="20"/>
                <w:szCs w:val="20"/>
              </w:rPr>
            </w:pPr>
          </w:p>
        </w:tc>
        <w:tc>
          <w:tcPr>
            <w:tcW w:w="1263" w:type="dxa"/>
            <w:shd w:val="clear" w:color="auto" w:fill="auto"/>
          </w:tcPr>
          <w:p w14:paraId="70BD853C" w14:textId="77777777" w:rsidR="00B70B97" w:rsidRPr="001B496E" w:rsidRDefault="00B70B97" w:rsidP="00B70B97">
            <w:pPr>
              <w:tabs>
                <w:tab w:val="left" w:pos="1701"/>
                <w:tab w:val="left" w:pos="2268"/>
                <w:tab w:val="left" w:pos="3544"/>
              </w:tabs>
              <w:ind w:left="-132"/>
              <w:jc w:val="right"/>
              <w:rPr>
                <w:rFonts w:asciiTheme="majorBidi" w:hAnsiTheme="majorBidi" w:cstheme="majorBidi"/>
                <w:sz w:val="20"/>
                <w:szCs w:val="20"/>
              </w:rPr>
            </w:pPr>
            <w:r w:rsidRPr="001B496E">
              <w:rPr>
                <w:rFonts w:asciiTheme="majorBidi" w:hAnsiTheme="majorBidi" w:cstheme="majorBidi"/>
                <w:sz w:val="20"/>
                <w:szCs w:val="20"/>
              </w:rPr>
              <w:t>30,721</w:t>
            </w:r>
          </w:p>
        </w:tc>
        <w:tc>
          <w:tcPr>
            <w:tcW w:w="232" w:type="dxa"/>
            <w:shd w:val="clear" w:color="auto" w:fill="auto"/>
            <w:vAlign w:val="bottom"/>
          </w:tcPr>
          <w:p w14:paraId="31AD354D" w14:textId="77777777" w:rsidR="00B70B97" w:rsidRPr="001B496E" w:rsidRDefault="00B70B97" w:rsidP="00B70B97">
            <w:pPr>
              <w:tabs>
                <w:tab w:val="left" w:pos="1701"/>
                <w:tab w:val="left" w:pos="2268"/>
                <w:tab w:val="left" w:pos="3544"/>
              </w:tabs>
              <w:ind w:left="-132"/>
              <w:jc w:val="right"/>
              <w:rPr>
                <w:rFonts w:asciiTheme="majorBidi" w:hAnsiTheme="majorBidi" w:cstheme="majorBidi"/>
                <w:sz w:val="20"/>
                <w:szCs w:val="20"/>
              </w:rPr>
            </w:pPr>
          </w:p>
        </w:tc>
        <w:tc>
          <w:tcPr>
            <w:tcW w:w="1177" w:type="dxa"/>
            <w:shd w:val="clear" w:color="auto" w:fill="auto"/>
          </w:tcPr>
          <w:p w14:paraId="5CE29107" w14:textId="77777777" w:rsidR="00B70B97" w:rsidRPr="001B496E" w:rsidRDefault="00B70B97" w:rsidP="00B70B97">
            <w:pPr>
              <w:tabs>
                <w:tab w:val="left" w:pos="1701"/>
                <w:tab w:val="left" w:pos="2268"/>
                <w:tab w:val="left" w:pos="3544"/>
              </w:tabs>
              <w:ind w:left="-132"/>
              <w:jc w:val="right"/>
              <w:rPr>
                <w:rFonts w:asciiTheme="majorBidi" w:hAnsiTheme="majorBidi" w:cstheme="majorBidi"/>
                <w:sz w:val="20"/>
                <w:szCs w:val="20"/>
              </w:rPr>
            </w:pPr>
            <w:r w:rsidRPr="001B496E">
              <w:rPr>
                <w:rFonts w:asciiTheme="majorBidi" w:hAnsiTheme="majorBidi" w:cstheme="majorBidi"/>
                <w:sz w:val="20"/>
                <w:szCs w:val="20"/>
              </w:rPr>
              <w:t>998,819</w:t>
            </w:r>
          </w:p>
        </w:tc>
        <w:tc>
          <w:tcPr>
            <w:tcW w:w="232" w:type="dxa"/>
            <w:shd w:val="clear" w:color="auto" w:fill="auto"/>
            <w:vAlign w:val="bottom"/>
          </w:tcPr>
          <w:p w14:paraId="7AE2B360" w14:textId="77777777" w:rsidR="00B70B97" w:rsidRPr="001B496E" w:rsidRDefault="00B70B97" w:rsidP="00B70B97">
            <w:pPr>
              <w:tabs>
                <w:tab w:val="left" w:pos="1701"/>
                <w:tab w:val="left" w:pos="2268"/>
                <w:tab w:val="left" w:pos="3544"/>
              </w:tabs>
              <w:ind w:left="-132"/>
              <w:jc w:val="right"/>
              <w:rPr>
                <w:rFonts w:asciiTheme="majorBidi" w:hAnsiTheme="majorBidi" w:cstheme="majorBidi"/>
                <w:sz w:val="20"/>
                <w:szCs w:val="20"/>
              </w:rPr>
            </w:pPr>
          </w:p>
        </w:tc>
        <w:tc>
          <w:tcPr>
            <w:tcW w:w="1057" w:type="dxa"/>
            <w:shd w:val="clear" w:color="auto" w:fill="auto"/>
          </w:tcPr>
          <w:p w14:paraId="6608510D" w14:textId="77777777" w:rsidR="00B70B97" w:rsidRPr="001B496E" w:rsidRDefault="00B70B97" w:rsidP="00B70B97">
            <w:pPr>
              <w:tabs>
                <w:tab w:val="left" w:pos="1701"/>
                <w:tab w:val="left" w:pos="2268"/>
                <w:tab w:val="left" w:pos="3544"/>
              </w:tabs>
              <w:ind w:left="-132"/>
              <w:jc w:val="right"/>
              <w:rPr>
                <w:rFonts w:asciiTheme="majorBidi" w:hAnsiTheme="majorBidi" w:cstheme="majorBidi"/>
                <w:sz w:val="20"/>
                <w:szCs w:val="20"/>
              </w:rPr>
            </w:pPr>
            <w:r w:rsidRPr="001B496E">
              <w:rPr>
                <w:rFonts w:asciiTheme="majorBidi" w:hAnsiTheme="majorBidi" w:cstheme="majorBidi"/>
                <w:sz w:val="20"/>
                <w:szCs w:val="20"/>
              </w:rPr>
              <w:t>14,998</w:t>
            </w:r>
          </w:p>
        </w:tc>
        <w:tc>
          <w:tcPr>
            <w:tcW w:w="238" w:type="dxa"/>
            <w:shd w:val="clear" w:color="auto" w:fill="auto"/>
            <w:vAlign w:val="bottom"/>
          </w:tcPr>
          <w:p w14:paraId="681A3E35" w14:textId="77777777" w:rsidR="00B70B97" w:rsidRPr="001B496E" w:rsidRDefault="00B70B97" w:rsidP="00B70B97">
            <w:pPr>
              <w:tabs>
                <w:tab w:val="left" w:pos="1701"/>
                <w:tab w:val="left" w:pos="2268"/>
                <w:tab w:val="left" w:pos="3544"/>
              </w:tabs>
              <w:rPr>
                <w:rFonts w:asciiTheme="majorBidi" w:hAnsiTheme="majorBidi" w:cstheme="majorBidi"/>
                <w:sz w:val="20"/>
                <w:szCs w:val="20"/>
              </w:rPr>
            </w:pPr>
          </w:p>
        </w:tc>
        <w:tc>
          <w:tcPr>
            <w:tcW w:w="1185" w:type="dxa"/>
            <w:shd w:val="clear" w:color="auto" w:fill="auto"/>
          </w:tcPr>
          <w:p w14:paraId="51D152F7" w14:textId="77777777" w:rsidR="00B70B97" w:rsidRPr="001B496E" w:rsidRDefault="00B70B97" w:rsidP="00B70B97">
            <w:pPr>
              <w:tabs>
                <w:tab w:val="left" w:pos="1701"/>
                <w:tab w:val="left" w:pos="2268"/>
                <w:tab w:val="left" w:pos="3544"/>
              </w:tabs>
              <w:ind w:left="-132" w:right="287"/>
              <w:jc w:val="right"/>
              <w:rPr>
                <w:rFonts w:asciiTheme="majorBidi" w:hAnsiTheme="majorBidi" w:cstheme="majorBidi"/>
                <w:sz w:val="20"/>
                <w:szCs w:val="20"/>
                <w:cs/>
              </w:rPr>
            </w:pPr>
            <w:r w:rsidRPr="001B496E">
              <w:rPr>
                <w:rFonts w:asciiTheme="majorBidi" w:hAnsiTheme="majorBidi" w:cstheme="majorBidi"/>
                <w:sz w:val="20"/>
                <w:szCs w:val="20"/>
              </w:rPr>
              <w:t>-</w:t>
            </w:r>
          </w:p>
        </w:tc>
        <w:tc>
          <w:tcPr>
            <w:tcW w:w="216" w:type="dxa"/>
            <w:shd w:val="clear" w:color="auto" w:fill="auto"/>
            <w:vAlign w:val="bottom"/>
          </w:tcPr>
          <w:p w14:paraId="6668B428" w14:textId="77777777" w:rsidR="00B70B97" w:rsidRPr="001B496E" w:rsidRDefault="00B70B97" w:rsidP="00B70B97">
            <w:pPr>
              <w:tabs>
                <w:tab w:val="left" w:pos="1701"/>
                <w:tab w:val="left" w:pos="2268"/>
                <w:tab w:val="left" w:pos="3544"/>
              </w:tabs>
              <w:ind w:left="-132"/>
              <w:jc w:val="right"/>
              <w:rPr>
                <w:rFonts w:asciiTheme="majorBidi" w:hAnsiTheme="majorBidi" w:cstheme="majorBidi"/>
                <w:sz w:val="20"/>
                <w:szCs w:val="20"/>
              </w:rPr>
            </w:pPr>
          </w:p>
        </w:tc>
        <w:tc>
          <w:tcPr>
            <w:tcW w:w="1202" w:type="dxa"/>
            <w:shd w:val="clear" w:color="auto" w:fill="auto"/>
          </w:tcPr>
          <w:p w14:paraId="59D447FC" w14:textId="77777777" w:rsidR="00B70B97" w:rsidRPr="001B496E" w:rsidRDefault="00B70B97" w:rsidP="00B70B97">
            <w:pPr>
              <w:tabs>
                <w:tab w:val="left" w:pos="1701"/>
                <w:tab w:val="left" w:pos="2268"/>
                <w:tab w:val="left" w:pos="3544"/>
              </w:tabs>
              <w:ind w:left="-132"/>
              <w:jc w:val="right"/>
              <w:rPr>
                <w:rFonts w:asciiTheme="majorBidi" w:hAnsiTheme="majorBidi" w:cstheme="majorBidi"/>
                <w:sz w:val="20"/>
                <w:szCs w:val="20"/>
              </w:rPr>
            </w:pPr>
            <w:r w:rsidRPr="001B496E">
              <w:rPr>
                <w:rFonts w:asciiTheme="majorBidi" w:hAnsiTheme="majorBidi" w:cstheme="majorBidi"/>
                <w:sz w:val="20"/>
                <w:szCs w:val="20"/>
              </w:rPr>
              <w:t>1,044,538</w:t>
            </w:r>
          </w:p>
        </w:tc>
      </w:tr>
      <w:tr w:rsidR="00B70B97" w:rsidRPr="001B496E" w14:paraId="6CFF85F8" w14:textId="77777777" w:rsidTr="00B70B97">
        <w:trPr>
          <w:trHeight w:val="221"/>
        </w:trPr>
        <w:tc>
          <w:tcPr>
            <w:tcW w:w="3686" w:type="dxa"/>
          </w:tcPr>
          <w:p w14:paraId="388D3384" w14:textId="77777777" w:rsidR="00B70B97" w:rsidRPr="001B496E" w:rsidRDefault="00B70B97" w:rsidP="00B70B97">
            <w:pPr>
              <w:ind w:left="90" w:hanging="180"/>
              <w:jc w:val="thaiDistribute"/>
              <w:rPr>
                <w:rFonts w:asciiTheme="majorBidi" w:hAnsiTheme="majorBidi" w:cstheme="majorBidi"/>
                <w:sz w:val="20"/>
                <w:szCs w:val="20"/>
                <w:cs/>
              </w:rPr>
            </w:pPr>
            <w:r w:rsidRPr="001B496E">
              <w:rPr>
                <w:rFonts w:asciiTheme="majorBidi" w:hAnsiTheme="majorBidi" w:cstheme="majorBidi"/>
                <w:sz w:val="20"/>
                <w:szCs w:val="20"/>
              </w:rPr>
              <w:t>Accumulated Depreciation for Written-off</w:t>
            </w:r>
          </w:p>
        </w:tc>
        <w:tc>
          <w:tcPr>
            <w:tcW w:w="233" w:type="dxa"/>
            <w:shd w:val="clear" w:color="auto" w:fill="auto"/>
          </w:tcPr>
          <w:p w14:paraId="1BFE30E3" w14:textId="77777777" w:rsidR="00B70B97" w:rsidRPr="001B496E" w:rsidRDefault="00B70B97" w:rsidP="00B70B97">
            <w:pPr>
              <w:tabs>
                <w:tab w:val="left" w:pos="1701"/>
                <w:tab w:val="left" w:pos="2268"/>
                <w:tab w:val="left" w:pos="3544"/>
              </w:tabs>
              <w:ind w:left="-132"/>
              <w:jc w:val="center"/>
              <w:rPr>
                <w:rFonts w:asciiTheme="majorBidi" w:hAnsiTheme="majorBidi" w:cstheme="majorBidi"/>
                <w:b/>
                <w:bCs/>
                <w:sz w:val="20"/>
                <w:szCs w:val="20"/>
              </w:rPr>
            </w:pPr>
          </w:p>
        </w:tc>
        <w:tc>
          <w:tcPr>
            <w:tcW w:w="1034" w:type="dxa"/>
            <w:tcBorders>
              <w:bottom w:val="single" w:sz="4" w:space="0" w:color="auto"/>
            </w:tcBorders>
            <w:shd w:val="clear" w:color="auto" w:fill="auto"/>
          </w:tcPr>
          <w:p w14:paraId="01A63774" w14:textId="77777777" w:rsidR="00B70B97" w:rsidRPr="001B496E" w:rsidRDefault="00B70B97" w:rsidP="00B70B97">
            <w:pPr>
              <w:tabs>
                <w:tab w:val="left" w:pos="1701"/>
                <w:tab w:val="left" w:pos="2268"/>
                <w:tab w:val="left" w:pos="3544"/>
              </w:tabs>
              <w:ind w:left="-132" w:right="287"/>
              <w:jc w:val="right"/>
              <w:rPr>
                <w:rFonts w:asciiTheme="majorBidi" w:hAnsiTheme="majorBidi" w:cstheme="majorBidi"/>
                <w:sz w:val="20"/>
                <w:szCs w:val="20"/>
              </w:rPr>
            </w:pPr>
            <w:r w:rsidRPr="001B496E">
              <w:rPr>
                <w:rFonts w:asciiTheme="majorBidi" w:hAnsiTheme="majorBidi" w:cstheme="majorBidi"/>
                <w:sz w:val="20"/>
                <w:szCs w:val="20"/>
              </w:rPr>
              <w:t>-</w:t>
            </w:r>
          </w:p>
        </w:tc>
        <w:tc>
          <w:tcPr>
            <w:tcW w:w="234" w:type="dxa"/>
            <w:shd w:val="clear" w:color="auto" w:fill="auto"/>
            <w:vAlign w:val="bottom"/>
          </w:tcPr>
          <w:p w14:paraId="60AA1F73" w14:textId="77777777" w:rsidR="00B70B97" w:rsidRPr="001B496E" w:rsidRDefault="00B70B97" w:rsidP="00B70B97">
            <w:pPr>
              <w:tabs>
                <w:tab w:val="left" w:pos="1701"/>
                <w:tab w:val="left" w:pos="2268"/>
                <w:tab w:val="left" w:pos="3544"/>
              </w:tabs>
              <w:ind w:left="-132"/>
              <w:jc w:val="right"/>
              <w:rPr>
                <w:rFonts w:asciiTheme="majorBidi" w:hAnsiTheme="majorBidi" w:cstheme="majorBidi"/>
                <w:sz w:val="20"/>
                <w:szCs w:val="20"/>
              </w:rPr>
            </w:pPr>
          </w:p>
        </w:tc>
        <w:tc>
          <w:tcPr>
            <w:tcW w:w="1093" w:type="dxa"/>
            <w:tcBorders>
              <w:bottom w:val="single" w:sz="4" w:space="0" w:color="auto"/>
            </w:tcBorders>
            <w:shd w:val="clear" w:color="auto" w:fill="auto"/>
          </w:tcPr>
          <w:p w14:paraId="79857576" w14:textId="77777777" w:rsidR="00B70B97" w:rsidRPr="001B496E" w:rsidRDefault="00B70B97" w:rsidP="00B70B97">
            <w:pPr>
              <w:tabs>
                <w:tab w:val="left" w:pos="1701"/>
                <w:tab w:val="left" w:pos="2268"/>
                <w:tab w:val="left" w:pos="3544"/>
              </w:tabs>
              <w:ind w:left="-132" w:right="287"/>
              <w:jc w:val="right"/>
              <w:rPr>
                <w:rFonts w:asciiTheme="majorBidi" w:hAnsiTheme="majorBidi" w:cstheme="majorBidi"/>
                <w:sz w:val="20"/>
                <w:szCs w:val="20"/>
              </w:rPr>
            </w:pPr>
            <w:r w:rsidRPr="001B496E">
              <w:rPr>
                <w:rFonts w:asciiTheme="majorBidi" w:hAnsiTheme="majorBidi" w:cstheme="majorBidi"/>
                <w:sz w:val="20"/>
                <w:szCs w:val="20"/>
              </w:rPr>
              <w:t>-</w:t>
            </w:r>
          </w:p>
        </w:tc>
        <w:tc>
          <w:tcPr>
            <w:tcW w:w="234" w:type="dxa"/>
            <w:shd w:val="clear" w:color="auto" w:fill="auto"/>
            <w:vAlign w:val="bottom"/>
          </w:tcPr>
          <w:p w14:paraId="0FF830BF" w14:textId="77777777" w:rsidR="00B70B97" w:rsidRPr="001B496E" w:rsidRDefault="00B70B97" w:rsidP="00B70B97">
            <w:pPr>
              <w:tabs>
                <w:tab w:val="left" w:pos="1701"/>
                <w:tab w:val="left" w:pos="2268"/>
                <w:tab w:val="left" w:pos="3544"/>
              </w:tabs>
              <w:ind w:left="-132"/>
              <w:jc w:val="right"/>
              <w:rPr>
                <w:rFonts w:asciiTheme="majorBidi" w:hAnsiTheme="majorBidi" w:cstheme="majorBidi"/>
                <w:sz w:val="20"/>
                <w:szCs w:val="20"/>
              </w:rPr>
            </w:pPr>
          </w:p>
        </w:tc>
        <w:tc>
          <w:tcPr>
            <w:tcW w:w="1093" w:type="dxa"/>
            <w:tcBorders>
              <w:bottom w:val="single" w:sz="4" w:space="0" w:color="auto"/>
            </w:tcBorders>
            <w:shd w:val="clear" w:color="auto" w:fill="auto"/>
          </w:tcPr>
          <w:p w14:paraId="3F72D30C" w14:textId="77777777" w:rsidR="00B70B97" w:rsidRPr="001B496E" w:rsidRDefault="00B70B97" w:rsidP="00B70B97">
            <w:pPr>
              <w:tabs>
                <w:tab w:val="left" w:pos="1701"/>
                <w:tab w:val="left" w:pos="2268"/>
                <w:tab w:val="left" w:pos="3544"/>
              </w:tabs>
              <w:ind w:left="-132" w:right="287"/>
              <w:jc w:val="right"/>
              <w:rPr>
                <w:rFonts w:asciiTheme="majorBidi" w:hAnsiTheme="majorBidi" w:cstheme="majorBidi"/>
                <w:sz w:val="20"/>
                <w:szCs w:val="20"/>
              </w:rPr>
            </w:pPr>
            <w:r w:rsidRPr="001B496E">
              <w:rPr>
                <w:rFonts w:asciiTheme="majorBidi" w:hAnsiTheme="majorBidi" w:cstheme="majorBidi"/>
                <w:sz w:val="20"/>
                <w:szCs w:val="20"/>
              </w:rPr>
              <w:t>-</w:t>
            </w:r>
          </w:p>
        </w:tc>
        <w:tc>
          <w:tcPr>
            <w:tcW w:w="234" w:type="dxa"/>
            <w:shd w:val="clear" w:color="auto" w:fill="auto"/>
            <w:vAlign w:val="bottom"/>
          </w:tcPr>
          <w:p w14:paraId="33174E06" w14:textId="77777777" w:rsidR="00B70B97" w:rsidRPr="001B496E" w:rsidRDefault="00B70B97" w:rsidP="00B70B97">
            <w:pPr>
              <w:tabs>
                <w:tab w:val="left" w:pos="1701"/>
                <w:tab w:val="left" w:pos="2268"/>
                <w:tab w:val="left" w:pos="3544"/>
              </w:tabs>
              <w:ind w:left="-132"/>
              <w:jc w:val="right"/>
              <w:rPr>
                <w:rFonts w:asciiTheme="majorBidi" w:hAnsiTheme="majorBidi" w:cstheme="majorBidi"/>
                <w:sz w:val="20"/>
                <w:szCs w:val="20"/>
              </w:rPr>
            </w:pPr>
          </w:p>
        </w:tc>
        <w:tc>
          <w:tcPr>
            <w:tcW w:w="1184" w:type="dxa"/>
            <w:tcBorders>
              <w:bottom w:val="single" w:sz="4" w:space="0" w:color="auto"/>
            </w:tcBorders>
            <w:shd w:val="clear" w:color="auto" w:fill="auto"/>
          </w:tcPr>
          <w:p w14:paraId="20190DC7" w14:textId="77777777" w:rsidR="00B70B97" w:rsidRPr="001B496E" w:rsidRDefault="00B70B97" w:rsidP="00B70B97">
            <w:pPr>
              <w:tabs>
                <w:tab w:val="left" w:pos="1701"/>
                <w:tab w:val="left" w:pos="2268"/>
                <w:tab w:val="left" w:pos="3544"/>
              </w:tabs>
              <w:ind w:left="-132" w:right="287"/>
              <w:jc w:val="right"/>
              <w:rPr>
                <w:rFonts w:asciiTheme="majorBidi" w:hAnsiTheme="majorBidi" w:cstheme="majorBidi"/>
                <w:sz w:val="20"/>
                <w:szCs w:val="20"/>
              </w:rPr>
            </w:pPr>
            <w:r w:rsidRPr="001B496E">
              <w:rPr>
                <w:rFonts w:asciiTheme="majorBidi" w:hAnsiTheme="majorBidi" w:cstheme="majorBidi"/>
                <w:sz w:val="20"/>
                <w:szCs w:val="20"/>
              </w:rPr>
              <w:t>-</w:t>
            </w:r>
          </w:p>
        </w:tc>
        <w:tc>
          <w:tcPr>
            <w:tcW w:w="234" w:type="dxa"/>
            <w:shd w:val="clear" w:color="auto" w:fill="auto"/>
            <w:vAlign w:val="bottom"/>
          </w:tcPr>
          <w:p w14:paraId="7C325DB6" w14:textId="77777777" w:rsidR="00B70B97" w:rsidRPr="001B496E" w:rsidRDefault="00B70B97" w:rsidP="00B70B97">
            <w:pPr>
              <w:tabs>
                <w:tab w:val="left" w:pos="1701"/>
                <w:tab w:val="left" w:pos="2268"/>
                <w:tab w:val="left" w:pos="3544"/>
              </w:tabs>
              <w:ind w:left="-132"/>
              <w:jc w:val="right"/>
              <w:rPr>
                <w:rFonts w:asciiTheme="majorBidi" w:hAnsiTheme="majorBidi" w:cstheme="majorBidi"/>
                <w:sz w:val="20"/>
                <w:szCs w:val="20"/>
              </w:rPr>
            </w:pPr>
          </w:p>
        </w:tc>
        <w:tc>
          <w:tcPr>
            <w:tcW w:w="1263" w:type="dxa"/>
            <w:tcBorders>
              <w:bottom w:val="single" w:sz="4" w:space="0" w:color="auto"/>
            </w:tcBorders>
            <w:shd w:val="clear" w:color="auto" w:fill="auto"/>
          </w:tcPr>
          <w:p w14:paraId="334207D4" w14:textId="77777777" w:rsidR="00B70B97" w:rsidRPr="001B496E" w:rsidRDefault="00B70B97" w:rsidP="00B70B97">
            <w:pPr>
              <w:tabs>
                <w:tab w:val="left" w:pos="1701"/>
                <w:tab w:val="left" w:pos="2268"/>
                <w:tab w:val="left" w:pos="3544"/>
              </w:tabs>
              <w:ind w:left="-132" w:right="287"/>
              <w:jc w:val="right"/>
              <w:rPr>
                <w:rFonts w:asciiTheme="majorBidi" w:hAnsiTheme="majorBidi" w:cstheme="majorBidi"/>
                <w:sz w:val="20"/>
                <w:szCs w:val="20"/>
              </w:rPr>
            </w:pPr>
            <w:r w:rsidRPr="001B496E">
              <w:rPr>
                <w:rFonts w:asciiTheme="majorBidi" w:hAnsiTheme="majorBidi" w:cstheme="majorBidi"/>
                <w:sz w:val="20"/>
                <w:szCs w:val="20"/>
              </w:rPr>
              <w:t>-</w:t>
            </w:r>
          </w:p>
        </w:tc>
        <w:tc>
          <w:tcPr>
            <w:tcW w:w="232" w:type="dxa"/>
            <w:shd w:val="clear" w:color="auto" w:fill="auto"/>
            <w:vAlign w:val="bottom"/>
          </w:tcPr>
          <w:p w14:paraId="07331B79" w14:textId="77777777" w:rsidR="00B70B97" w:rsidRPr="001B496E" w:rsidRDefault="00B70B97" w:rsidP="00B70B97">
            <w:pPr>
              <w:tabs>
                <w:tab w:val="left" w:pos="1701"/>
                <w:tab w:val="left" w:pos="2268"/>
                <w:tab w:val="left" w:pos="3544"/>
              </w:tabs>
              <w:ind w:left="-132"/>
              <w:jc w:val="right"/>
              <w:rPr>
                <w:rFonts w:asciiTheme="majorBidi" w:hAnsiTheme="majorBidi" w:cstheme="majorBidi"/>
                <w:sz w:val="20"/>
                <w:szCs w:val="20"/>
              </w:rPr>
            </w:pPr>
          </w:p>
        </w:tc>
        <w:tc>
          <w:tcPr>
            <w:tcW w:w="1177" w:type="dxa"/>
            <w:tcBorders>
              <w:bottom w:val="single" w:sz="4" w:space="0" w:color="auto"/>
            </w:tcBorders>
            <w:shd w:val="clear" w:color="auto" w:fill="auto"/>
          </w:tcPr>
          <w:p w14:paraId="4EB1A10F" w14:textId="77777777" w:rsidR="00B70B97" w:rsidRPr="001B496E" w:rsidRDefault="00B70B97" w:rsidP="00B70B97">
            <w:pPr>
              <w:tabs>
                <w:tab w:val="left" w:pos="1701"/>
                <w:tab w:val="left" w:pos="2268"/>
                <w:tab w:val="left" w:pos="3544"/>
              </w:tabs>
              <w:ind w:left="-132" w:right="287"/>
              <w:jc w:val="right"/>
              <w:rPr>
                <w:rFonts w:asciiTheme="majorBidi" w:hAnsiTheme="majorBidi" w:cstheme="majorBidi"/>
                <w:sz w:val="20"/>
                <w:szCs w:val="20"/>
              </w:rPr>
            </w:pPr>
            <w:r w:rsidRPr="001B496E">
              <w:rPr>
                <w:rFonts w:asciiTheme="majorBidi" w:hAnsiTheme="majorBidi" w:cstheme="majorBidi"/>
                <w:sz w:val="20"/>
                <w:szCs w:val="20"/>
              </w:rPr>
              <w:t>-</w:t>
            </w:r>
          </w:p>
        </w:tc>
        <w:tc>
          <w:tcPr>
            <w:tcW w:w="232" w:type="dxa"/>
            <w:shd w:val="clear" w:color="auto" w:fill="auto"/>
            <w:vAlign w:val="bottom"/>
          </w:tcPr>
          <w:p w14:paraId="0F7CADD2" w14:textId="77777777" w:rsidR="00B70B97" w:rsidRPr="001B496E" w:rsidRDefault="00B70B97" w:rsidP="00B70B97">
            <w:pPr>
              <w:tabs>
                <w:tab w:val="left" w:pos="1701"/>
                <w:tab w:val="left" w:pos="2268"/>
                <w:tab w:val="left" w:pos="3544"/>
              </w:tabs>
              <w:ind w:left="-132"/>
              <w:jc w:val="right"/>
              <w:rPr>
                <w:rFonts w:asciiTheme="majorBidi" w:hAnsiTheme="majorBidi" w:cstheme="majorBidi"/>
                <w:sz w:val="20"/>
                <w:szCs w:val="20"/>
              </w:rPr>
            </w:pPr>
          </w:p>
        </w:tc>
        <w:tc>
          <w:tcPr>
            <w:tcW w:w="1057" w:type="dxa"/>
            <w:tcBorders>
              <w:bottom w:val="single" w:sz="4" w:space="0" w:color="auto"/>
            </w:tcBorders>
            <w:shd w:val="clear" w:color="auto" w:fill="auto"/>
            <w:vAlign w:val="bottom"/>
          </w:tcPr>
          <w:p w14:paraId="3D24FDF2" w14:textId="77777777" w:rsidR="00B70B97" w:rsidRPr="001B496E" w:rsidRDefault="00B70B97" w:rsidP="00B70B97">
            <w:pPr>
              <w:tabs>
                <w:tab w:val="left" w:pos="1701"/>
                <w:tab w:val="left" w:pos="2268"/>
                <w:tab w:val="left" w:pos="3544"/>
              </w:tabs>
              <w:ind w:left="-132"/>
              <w:jc w:val="right"/>
              <w:rPr>
                <w:rFonts w:asciiTheme="majorBidi" w:hAnsiTheme="majorBidi" w:cstheme="majorBidi"/>
                <w:sz w:val="20"/>
                <w:szCs w:val="20"/>
              </w:rPr>
            </w:pPr>
            <w:r w:rsidRPr="001B496E">
              <w:rPr>
                <w:rFonts w:asciiTheme="majorBidi" w:hAnsiTheme="majorBidi" w:cstheme="majorBidi"/>
                <w:sz w:val="20"/>
                <w:szCs w:val="20"/>
              </w:rPr>
              <w:t>37,500</w:t>
            </w:r>
          </w:p>
        </w:tc>
        <w:tc>
          <w:tcPr>
            <w:tcW w:w="238" w:type="dxa"/>
            <w:shd w:val="clear" w:color="auto" w:fill="auto"/>
            <w:vAlign w:val="bottom"/>
          </w:tcPr>
          <w:p w14:paraId="4F2F10A5" w14:textId="77777777" w:rsidR="00B70B97" w:rsidRPr="001B496E" w:rsidRDefault="00B70B97" w:rsidP="00B70B97">
            <w:pPr>
              <w:tabs>
                <w:tab w:val="left" w:pos="1701"/>
                <w:tab w:val="left" w:pos="2268"/>
                <w:tab w:val="left" w:pos="3544"/>
              </w:tabs>
              <w:ind w:left="-132"/>
              <w:jc w:val="right"/>
              <w:rPr>
                <w:rFonts w:asciiTheme="majorBidi" w:hAnsiTheme="majorBidi" w:cstheme="majorBidi"/>
                <w:sz w:val="20"/>
                <w:szCs w:val="20"/>
              </w:rPr>
            </w:pPr>
          </w:p>
        </w:tc>
        <w:tc>
          <w:tcPr>
            <w:tcW w:w="1185" w:type="dxa"/>
            <w:shd w:val="clear" w:color="auto" w:fill="auto"/>
          </w:tcPr>
          <w:p w14:paraId="5B9E5AB6" w14:textId="77777777" w:rsidR="00B70B97" w:rsidRPr="001B496E" w:rsidRDefault="00B70B97" w:rsidP="00B70B97">
            <w:pPr>
              <w:tabs>
                <w:tab w:val="left" w:pos="1701"/>
                <w:tab w:val="left" w:pos="2268"/>
                <w:tab w:val="left" w:pos="3544"/>
              </w:tabs>
              <w:ind w:left="-132" w:right="287"/>
              <w:jc w:val="right"/>
              <w:rPr>
                <w:rFonts w:asciiTheme="majorBidi" w:hAnsiTheme="majorBidi" w:cstheme="majorBidi"/>
                <w:sz w:val="20"/>
                <w:szCs w:val="20"/>
                <w:cs/>
              </w:rPr>
            </w:pPr>
            <w:r w:rsidRPr="001B496E">
              <w:rPr>
                <w:rFonts w:asciiTheme="majorBidi" w:hAnsiTheme="majorBidi" w:cstheme="majorBidi"/>
                <w:sz w:val="20"/>
                <w:szCs w:val="20"/>
              </w:rPr>
              <w:t>-</w:t>
            </w:r>
          </w:p>
        </w:tc>
        <w:tc>
          <w:tcPr>
            <w:tcW w:w="216" w:type="dxa"/>
            <w:shd w:val="clear" w:color="auto" w:fill="auto"/>
            <w:vAlign w:val="bottom"/>
          </w:tcPr>
          <w:p w14:paraId="650AF0F9" w14:textId="77777777" w:rsidR="00B70B97" w:rsidRPr="001B496E" w:rsidRDefault="00B70B97" w:rsidP="00B70B97">
            <w:pPr>
              <w:tabs>
                <w:tab w:val="left" w:pos="1701"/>
                <w:tab w:val="left" w:pos="2268"/>
                <w:tab w:val="left" w:pos="3544"/>
              </w:tabs>
              <w:ind w:left="-132"/>
              <w:jc w:val="right"/>
              <w:rPr>
                <w:rFonts w:asciiTheme="majorBidi" w:hAnsiTheme="majorBidi" w:cstheme="majorBidi"/>
                <w:sz w:val="20"/>
                <w:szCs w:val="20"/>
              </w:rPr>
            </w:pPr>
          </w:p>
        </w:tc>
        <w:tc>
          <w:tcPr>
            <w:tcW w:w="1202" w:type="dxa"/>
            <w:tcBorders>
              <w:bottom w:val="single" w:sz="4" w:space="0" w:color="auto"/>
            </w:tcBorders>
            <w:shd w:val="clear" w:color="auto" w:fill="auto"/>
            <w:vAlign w:val="bottom"/>
          </w:tcPr>
          <w:p w14:paraId="6FCB8022" w14:textId="77777777" w:rsidR="00B70B97" w:rsidRPr="001B496E" w:rsidRDefault="00B70B97" w:rsidP="00B70B97">
            <w:pPr>
              <w:tabs>
                <w:tab w:val="left" w:pos="1701"/>
                <w:tab w:val="left" w:pos="2268"/>
                <w:tab w:val="left" w:pos="3544"/>
              </w:tabs>
              <w:ind w:left="-132"/>
              <w:jc w:val="right"/>
              <w:rPr>
                <w:rFonts w:asciiTheme="majorBidi" w:hAnsiTheme="majorBidi" w:cstheme="majorBidi"/>
                <w:sz w:val="20"/>
                <w:szCs w:val="20"/>
              </w:rPr>
            </w:pPr>
            <w:r w:rsidRPr="001B496E">
              <w:rPr>
                <w:rFonts w:asciiTheme="majorBidi" w:hAnsiTheme="majorBidi" w:cstheme="majorBidi"/>
                <w:sz w:val="20"/>
                <w:szCs w:val="20"/>
              </w:rPr>
              <w:t>37,500</w:t>
            </w:r>
          </w:p>
        </w:tc>
      </w:tr>
      <w:tr w:rsidR="00B70B97" w:rsidRPr="001B496E" w14:paraId="73B5EE7F" w14:textId="77777777" w:rsidTr="00B70B97">
        <w:trPr>
          <w:trHeight w:val="221"/>
        </w:trPr>
        <w:tc>
          <w:tcPr>
            <w:tcW w:w="3686" w:type="dxa"/>
          </w:tcPr>
          <w:p w14:paraId="21C37168" w14:textId="77777777" w:rsidR="00B70B97" w:rsidRPr="001B496E" w:rsidRDefault="00B70B97" w:rsidP="00B70B97">
            <w:pPr>
              <w:ind w:left="90" w:hanging="180"/>
              <w:jc w:val="thaiDistribute"/>
              <w:rPr>
                <w:rFonts w:asciiTheme="majorBidi" w:hAnsiTheme="majorBidi" w:cstheme="majorBidi"/>
                <w:sz w:val="20"/>
                <w:szCs w:val="20"/>
                <w:cs/>
              </w:rPr>
            </w:pPr>
            <w:r w:rsidRPr="001B496E">
              <w:rPr>
                <w:rFonts w:asciiTheme="majorBidi" w:hAnsiTheme="majorBidi" w:cstheme="majorBidi"/>
                <w:sz w:val="20"/>
                <w:szCs w:val="20"/>
              </w:rPr>
              <w:t>As at 31 December 2021</w:t>
            </w:r>
          </w:p>
        </w:tc>
        <w:tc>
          <w:tcPr>
            <w:tcW w:w="233" w:type="dxa"/>
            <w:shd w:val="clear" w:color="auto" w:fill="auto"/>
          </w:tcPr>
          <w:p w14:paraId="61E2756D" w14:textId="77777777" w:rsidR="00B70B97" w:rsidRPr="001B496E" w:rsidRDefault="00B70B97" w:rsidP="00B70B97">
            <w:pPr>
              <w:tabs>
                <w:tab w:val="left" w:pos="1701"/>
                <w:tab w:val="left" w:pos="2268"/>
                <w:tab w:val="left" w:pos="3544"/>
              </w:tabs>
              <w:ind w:left="-132"/>
              <w:jc w:val="center"/>
              <w:rPr>
                <w:rFonts w:asciiTheme="majorBidi" w:hAnsiTheme="majorBidi" w:cstheme="majorBidi"/>
                <w:sz w:val="20"/>
                <w:szCs w:val="20"/>
              </w:rPr>
            </w:pPr>
          </w:p>
        </w:tc>
        <w:tc>
          <w:tcPr>
            <w:tcW w:w="1034" w:type="dxa"/>
            <w:tcBorders>
              <w:top w:val="single" w:sz="4" w:space="0" w:color="auto"/>
              <w:bottom w:val="single" w:sz="4" w:space="0" w:color="auto"/>
            </w:tcBorders>
            <w:shd w:val="clear" w:color="auto" w:fill="auto"/>
          </w:tcPr>
          <w:p w14:paraId="47BFBDD9" w14:textId="77777777" w:rsidR="00B70B97" w:rsidRPr="001B496E" w:rsidRDefault="00B70B97" w:rsidP="00B70B97">
            <w:pPr>
              <w:tabs>
                <w:tab w:val="left" w:pos="1701"/>
                <w:tab w:val="left" w:pos="2268"/>
                <w:tab w:val="left" w:pos="3544"/>
              </w:tabs>
              <w:ind w:left="-132" w:right="287"/>
              <w:jc w:val="right"/>
              <w:rPr>
                <w:rFonts w:asciiTheme="majorBidi" w:hAnsiTheme="majorBidi" w:cstheme="majorBidi"/>
                <w:sz w:val="20"/>
                <w:szCs w:val="20"/>
              </w:rPr>
            </w:pPr>
            <w:r w:rsidRPr="001B496E">
              <w:rPr>
                <w:rFonts w:asciiTheme="majorBidi" w:hAnsiTheme="majorBidi" w:cstheme="majorBidi"/>
                <w:sz w:val="20"/>
                <w:szCs w:val="20"/>
              </w:rPr>
              <w:t>-</w:t>
            </w:r>
          </w:p>
        </w:tc>
        <w:tc>
          <w:tcPr>
            <w:tcW w:w="234" w:type="dxa"/>
            <w:shd w:val="clear" w:color="auto" w:fill="auto"/>
          </w:tcPr>
          <w:p w14:paraId="21E31336" w14:textId="77777777" w:rsidR="00B70B97" w:rsidRPr="001B496E" w:rsidRDefault="00B70B97" w:rsidP="00B70B97">
            <w:pPr>
              <w:tabs>
                <w:tab w:val="left" w:pos="1701"/>
                <w:tab w:val="left" w:pos="2268"/>
                <w:tab w:val="left" w:pos="3544"/>
              </w:tabs>
              <w:ind w:left="-132"/>
              <w:jc w:val="right"/>
              <w:rPr>
                <w:rFonts w:asciiTheme="majorBidi" w:hAnsiTheme="majorBidi" w:cstheme="majorBidi"/>
                <w:sz w:val="20"/>
                <w:szCs w:val="20"/>
              </w:rPr>
            </w:pPr>
          </w:p>
        </w:tc>
        <w:tc>
          <w:tcPr>
            <w:tcW w:w="1093" w:type="dxa"/>
            <w:tcBorders>
              <w:top w:val="single" w:sz="4" w:space="0" w:color="auto"/>
              <w:bottom w:val="single" w:sz="4" w:space="0" w:color="auto"/>
            </w:tcBorders>
            <w:shd w:val="clear" w:color="auto" w:fill="auto"/>
          </w:tcPr>
          <w:p w14:paraId="1F64CF3E" w14:textId="77777777" w:rsidR="00B70B97" w:rsidRPr="001B496E" w:rsidRDefault="00B70B97" w:rsidP="00B70B97">
            <w:pPr>
              <w:tabs>
                <w:tab w:val="left" w:pos="1701"/>
                <w:tab w:val="left" w:pos="2268"/>
                <w:tab w:val="left" w:pos="3544"/>
              </w:tabs>
              <w:ind w:left="-132" w:right="287"/>
              <w:jc w:val="right"/>
              <w:rPr>
                <w:rFonts w:asciiTheme="majorBidi" w:hAnsiTheme="majorBidi" w:cstheme="majorBidi"/>
                <w:sz w:val="20"/>
                <w:szCs w:val="20"/>
              </w:rPr>
            </w:pPr>
            <w:r w:rsidRPr="001B496E">
              <w:rPr>
                <w:rFonts w:asciiTheme="majorBidi" w:hAnsiTheme="majorBidi" w:cstheme="majorBidi"/>
                <w:sz w:val="20"/>
                <w:szCs w:val="20"/>
              </w:rPr>
              <w:t>-</w:t>
            </w:r>
          </w:p>
        </w:tc>
        <w:tc>
          <w:tcPr>
            <w:tcW w:w="234" w:type="dxa"/>
            <w:shd w:val="clear" w:color="auto" w:fill="auto"/>
          </w:tcPr>
          <w:p w14:paraId="796F4214" w14:textId="77777777" w:rsidR="00B70B97" w:rsidRPr="001B496E" w:rsidRDefault="00B70B97" w:rsidP="00B70B97">
            <w:pPr>
              <w:tabs>
                <w:tab w:val="left" w:pos="1701"/>
                <w:tab w:val="left" w:pos="2268"/>
                <w:tab w:val="left" w:pos="3544"/>
              </w:tabs>
              <w:ind w:left="-132"/>
              <w:jc w:val="right"/>
              <w:rPr>
                <w:rFonts w:asciiTheme="majorBidi" w:hAnsiTheme="majorBidi" w:cstheme="majorBidi"/>
                <w:sz w:val="20"/>
                <w:szCs w:val="20"/>
              </w:rPr>
            </w:pPr>
          </w:p>
        </w:tc>
        <w:tc>
          <w:tcPr>
            <w:tcW w:w="1093" w:type="dxa"/>
            <w:tcBorders>
              <w:top w:val="single" w:sz="4" w:space="0" w:color="auto"/>
              <w:bottom w:val="single" w:sz="4" w:space="0" w:color="auto"/>
            </w:tcBorders>
            <w:shd w:val="clear" w:color="auto" w:fill="auto"/>
          </w:tcPr>
          <w:p w14:paraId="3C470130" w14:textId="77777777" w:rsidR="00B70B97" w:rsidRPr="001B496E" w:rsidRDefault="00B70B97" w:rsidP="00B70B97">
            <w:pPr>
              <w:tabs>
                <w:tab w:val="left" w:pos="1701"/>
                <w:tab w:val="left" w:pos="2268"/>
                <w:tab w:val="left" w:pos="3544"/>
              </w:tabs>
              <w:ind w:left="-132"/>
              <w:jc w:val="right"/>
              <w:rPr>
                <w:rFonts w:asciiTheme="majorBidi" w:hAnsiTheme="majorBidi" w:cstheme="majorBidi"/>
                <w:sz w:val="20"/>
                <w:szCs w:val="20"/>
              </w:rPr>
            </w:pPr>
            <w:r w:rsidRPr="001B496E">
              <w:rPr>
                <w:rFonts w:asciiTheme="majorBidi" w:hAnsiTheme="majorBidi" w:cstheme="majorBidi"/>
                <w:sz w:val="20"/>
                <w:szCs w:val="20"/>
              </w:rPr>
              <w:t>(315,651,498)</w:t>
            </w:r>
          </w:p>
        </w:tc>
        <w:tc>
          <w:tcPr>
            <w:tcW w:w="234" w:type="dxa"/>
            <w:shd w:val="clear" w:color="auto" w:fill="auto"/>
          </w:tcPr>
          <w:p w14:paraId="0B055519" w14:textId="77777777" w:rsidR="00B70B97" w:rsidRPr="001B496E" w:rsidRDefault="00B70B97" w:rsidP="00B70B97">
            <w:pPr>
              <w:tabs>
                <w:tab w:val="left" w:pos="1701"/>
                <w:tab w:val="left" w:pos="2268"/>
                <w:tab w:val="left" w:pos="3544"/>
              </w:tabs>
              <w:ind w:left="-132"/>
              <w:jc w:val="right"/>
              <w:rPr>
                <w:rFonts w:asciiTheme="majorBidi" w:hAnsiTheme="majorBidi" w:cstheme="majorBidi"/>
                <w:sz w:val="20"/>
                <w:szCs w:val="20"/>
              </w:rPr>
            </w:pPr>
          </w:p>
        </w:tc>
        <w:tc>
          <w:tcPr>
            <w:tcW w:w="1184" w:type="dxa"/>
            <w:tcBorders>
              <w:top w:val="single" w:sz="4" w:space="0" w:color="auto"/>
              <w:bottom w:val="single" w:sz="4" w:space="0" w:color="auto"/>
            </w:tcBorders>
            <w:shd w:val="clear" w:color="auto" w:fill="auto"/>
          </w:tcPr>
          <w:p w14:paraId="669E5E92" w14:textId="77777777" w:rsidR="00B70B97" w:rsidRPr="001B496E" w:rsidRDefault="00B70B97" w:rsidP="00B70B97">
            <w:pPr>
              <w:tabs>
                <w:tab w:val="left" w:pos="1701"/>
                <w:tab w:val="left" w:pos="2268"/>
                <w:tab w:val="left" w:pos="3544"/>
              </w:tabs>
              <w:ind w:left="-132"/>
              <w:jc w:val="right"/>
              <w:rPr>
                <w:rFonts w:asciiTheme="majorBidi" w:hAnsiTheme="majorBidi" w:cstheme="majorBidi"/>
                <w:sz w:val="20"/>
                <w:szCs w:val="20"/>
              </w:rPr>
            </w:pPr>
            <w:r w:rsidRPr="001B496E">
              <w:rPr>
                <w:rFonts w:asciiTheme="majorBidi" w:hAnsiTheme="majorBidi" w:cstheme="majorBidi"/>
                <w:sz w:val="20"/>
                <w:szCs w:val="20"/>
              </w:rPr>
              <w:t>(26,867,303)</w:t>
            </w:r>
          </w:p>
        </w:tc>
        <w:tc>
          <w:tcPr>
            <w:tcW w:w="234" w:type="dxa"/>
            <w:shd w:val="clear" w:color="auto" w:fill="auto"/>
          </w:tcPr>
          <w:p w14:paraId="649EF39C" w14:textId="77777777" w:rsidR="00B70B97" w:rsidRPr="001B496E" w:rsidRDefault="00B70B97" w:rsidP="00B70B97">
            <w:pPr>
              <w:tabs>
                <w:tab w:val="left" w:pos="1701"/>
                <w:tab w:val="left" w:pos="2268"/>
                <w:tab w:val="left" w:pos="3544"/>
              </w:tabs>
              <w:ind w:left="-132"/>
              <w:jc w:val="right"/>
              <w:rPr>
                <w:rFonts w:asciiTheme="majorBidi" w:hAnsiTheme="majorBidi" w:cstheme="majorBidi"/>
                <w:sz w:val="20"/>
                <w:szCs w:val="20"/>
              </w:rPr>
            </w:pPr>
          </w:p>
        </w:tc>
        <w:tc>
          <w:tcPr>
            <w:tcW w:w="1263" w:type="dxa"/>
            <w:tcBorders>
              <w:top w:val="single" w:sz="4" w:space="0" w:color="auto"/>
              <w:bottom w:val="single" w:sz="4" w:space="0" w:color="auto"/>
            </w:tcBorders>
            <w:shd w:val="clear" w:color="auto" w:fill="auto"/>
          </w:tcPr>
          <w:p w14:paraId="40F48914" w14:textId="77777777" w:rsidR="00B70B97" w:rsidRPr="001B496E" w:rsidRDefault="00B70B97" w:rsidP="00B70B97">
            <w:pPr>
              <w:tabs>
                <w:tab w:val="left" w:pos="1701"/>
                <w:tab w:val="left" w:pos="2268"/>
                <w:tab w:val="left" w:pos="3544"/>
              </w:tabs>
              <w:ind w:left="-132"/>
              <w:jc w:val="right"/>
              <w:rPr>
                <w:rFonts w:asciiTheme="majorBidi" w:hAnsiTheme="majorBidi" w:cstheme="majorBidi"/>
                <w:sz w:val="20"/>
                <w:szCs w:val="20"/>
              </w:rPr>
            </w:pPr>
            <w:r w:rsidRPr="001B496E">
              <w:rPr>
                <w:rFonts w:asciiTheme="majorBidi" w:hAnsiTheme="majorBidi" w:cstheme="majorBidi"/>
                <w:sz w:val="20"/>
                <w:szCs w:val="20"/>
              </w:rPr>
              <w:t>(53,125,157)</w:t>
            </w:r>
          </w:p>
        </w:tc>
        <w:tc>
          <w:tcPr>
            <w:tcW w:w="232" w:type="dxa"/>
            <w:shd w:val="clear" w:color="auto" w:fill="auto"/>
          </w:tcPr>
          <w:p w14:paraId="003BA334" w14:textId="77777777" w:rsidR="00B70B97" w:rsidRPr="001B496E" w:rsidRDefault="00B70B97" w:rsidP="00B70B97">
            <w:pPr>
              <w:tabs>
                <w:tab w:val="left" w:pos="1701"/>
                <w:tab w:val="left" w:pos="2268"/>
                <w:tab w:val="left" w:pos="3544"/>
              </w:tabs>
              <w:ind w:left="-132"/>
              <w:jc w:val="right"/>
              <w:rPr>
                <w:rFonts w:asciiTheme="majorBidi" w:hAnsiTheme="majorBidi" w:cstheme="majorBidi"/>
                <w:sz w:val="20"/>
                <w:szCs w:val="20"/>
              </w:rPr>
            </w:pPr>
          </w:p>
        </w:tc>
        <w:tc>
          <w:tcPr>
            <w:tcW w:w="1177" w:type="dxa"/>
            <w:tcBorders>
              <w:top w:val="single" w:sz="4" w:space="0" w:color="auto"/>
              <w:bottom w:val="single" w:sz="4" w:space="0" w:color="auto"/>
            </w:tcBorders>
            <w:shd w:val="clear" w:color="auto" w:fill="auto"/>
          </w:tcPr>
          <w:p w14:paraId="0AF0BAB1" w14:textId="77777777" w:rsidR="00B70B97" w:rsidRPr="001B496E" w:rsidRDefault="00B70B97" w:rsidP="00B70B97">
            <w:pPr>
              <w:tabs>
                <w:tab w:val="left" w:pos="1701"/>
                <w:tab w:val="left" w:pos="2268"/>
                <w:tab w:val="left" w:pos="3544"/>
              </w:tabs>
              <w:ind w:left="-132"/>
              <w:jc w:val="right"/>
              <w:rPr>
                <w:rFonts w:asciiTheme="majorBidi" w:hAnsiTheme="majorBidi" w:cstheme="majorBidi"/>
                <w:sz w:val="20"/>
                <w:szCs w:val="20"/>
              </w:rPr>
            </w:pPr>
            <w:r w:rsidRPr="001B496E">
              <w:rPr>
                <w:rFonts w:asciiTheme="majorBidi" w:hAnsiTheme="majorBidi" w:cstheme="majorBidi"/>
                <w:sz w:val="20"/>
                <w:szCs w:val="20"/>
              </w:rPr>
              <w:t>(1,691,685)</w:t>
            </w:r>
          </w:p>
        </w:tc>
        <w:tc>
          <w:tcPr>
            <w:tcW w:w="232" w:type="dxa"/>
            <w:shd w:val="clear" w:color="auto" w:fill="auto"/>
          </w:tcPr>
          <w:p w14:paraId="5036BFA4" w14:textId="77777777" w:rsidR="00B70B97" w:rsidRPr="001B496E" w:rsidRDefault="00B70B97" w:rsidP="00B70B97">
            <w:pPr>
              <w:tabs>
                <w:tab w:val="left" w:pos="1701"/>
                <w:tab w:val="left" w:pos="2268"/>
                <w:tab w:val="left" w:pos="3544"/>
              </w:tabs>
              <w:ind w:left="-132"/>
              <w:jc w:val="right"/>
              <w:rPr>
                <w:rFonts w:asciiTheme="majorBidi" w:hAnsiTheme="majorBidi" w:cstheme="majorBidi"/>
                <w:sz w:val="20"/>
                <w:szCs w:val="20"/>
              </w:rPr>
            </w:pPr>
          </w:p>
        </w:tc>
        <w:tc>
          <w:tcPr>
            <w:tcW w:w="1057" w:type="dxa"/>
            <w:tcBorders>
              <w:top w:val="single" w:sz="4" w:space="0" w:color="auto"/>
              <w:bottom w:val="single" w:sz="4" w:space="0" w:color="auto"/>
            </w:tcBorders>
            <w:shd w:val="clear" w:color="auto" w:fill="auto"/>
          </w:tcPr>
          <w:p w14:paraId="5F62C64A" w14:textId="77777777" w:rsidR="00B70B97" w:rsidRPr="001B496E" w:rsidRDefault="00B70B97" w:rsidP="00B70B97">
            <w:pPr>
              <w:tabs>
                <w:tab w:val="left" w:pos="1701"/>
                <w:tab w:val="left" w:pos="2268"/>
                <w:tab w:val="left" w:pos="3544"/>
              </w:tabs>
              <w:ind w:left="-132"/>
              <w:jc w:val="right"/>
              <w:rPr>
                <w:rFonts w:asciiTheme="majorBidi" w:hAnsiTheme="majorBidi" w:cstheme="majorBidi"/>
                <w:sz w:val="20"/>
                <w:szCs w:val="20"/>
              </w:rPr>
            </w:pPr>
            <w:r w:rsidRPr="001B496E">
              <w:rPr>
                <w:rFonts w:asciiTheme="majorBidi" w:hAnsiTheme="majorBidi" w:cstheme="majorBidi"/>
                <w:sz w:val="20"/>
                <w:szCs w:val="20"/>
              </w:rPr>
              <w:t>(39,314,783)</w:t>
            </w:r>
          </w:p>
        </w:tc>
        <w:tc>
          <w:tcPr>
            <w:tcW w:w="238" w:type="dxa"/>
            <w:shd w:val="clear" w:color="auto" w:fill="auto"/>
          </w:tcPr>
          <w:p w14:paraId="6B5DFFFD" w14:textId="77777777" w:rsidR="00B70B97" w:rsidRPr="001B496E" w:rsidRDefault="00B70B97" w:rsidP="00B70B97">
            <w:pPr>
              <w:tabs>
                <w:tab w:val="left" w:pos="1701"/>
                <w:tab w:val="left" w:pos="2268"/>
                <w:tab w:val="left" w:pos="3544"/>
              </w:tabs>
              <w:ind w:left="-132"/>
              <w:jc w:val="right"/>
              <w:rPr>
                <w:rFonts w:asciiTheme="majorBidi" w:hAnsiTheme="majorBidi" w:cstheme="majorBidi"/>
                <w:sz w:val="20"/>
                <w:szCs w:val="20"/>
              </w:rPr>
            </w:pPr>
          </w:p>
        </w:tc>
        <w:tc>
          <w:tcPr>
            <w:tcW w:w="1185" w:type="dxa"/>
            <w:tcBorders>
              <w:top w:val="single" w:sz="4" w:space="0" w:color="auto"/>
              <w:bottom w:val="single" w:sz="4" w:space="0" w:color="auto"/>
            </w:tcBorders>
            <w:shd w:val="clear" w:color="auto" w:fill="auto"/>
          </w:tcPr>
          <w:p w14:paraId="10327776" w14:textId="77777777" w:rsidR="00B70B97" w:rsidRPr="001B496E" w:rsidRDefault="00B70B97" w:rsidP="00B70B97">
            <w:pPr>
              <w:tabs>
                <w:tab w:val="left" w:pos="1701"/>
                <w:tab w:val="left" w:pos="2268"/>
                <w:tab w:val="left" w:pos="3544"/>
              </w:tabs>
              <w:ind w:left="-132" w:right="287"/>
              <w:jc w:val="right"/>
              <w:rPr>
                <w:rFonts w:asciiTheme="majorBidi" w:hAnsiTheme="majorBidi" w:cstheme="majorBidi"/>
                <w:sz w:val="20"/>
                <w:szCs w:val="20"/>
              </w:rPr>
            </w:pPr>
            <w:r w:rsidRPr="001B496E">
              <w:rPr>
                <w:rFonts w:asciiTheme="majorBidi" w:hAnsiTheme="majorBidi" w:cstheme="majorBidi"/>
                <w:sz w:val="20"/>
                <w:szCs w:val="20"/>
              </w:rPr>
              <w:t>-</w:t>
            </w:r>
          </w:p>
        </w:tc>
        <w:tc>
          <w:tcPr>
            <w:tcW w:w="216" w:type="dxa"/>
            <w:shd w:val="clear" w:color="auto" w:fill="auto"/>
          </w:tcPr>
          <w:p w14:paraId="7B1DA8BB" w14:textId="77777777" w:rsidR="00B70B97" w:rsidRPr="001B496E" w:rsidRDefault="00B70B97" w:rsidP="00B70B97">
            <w:pPr>
              <w:tabs>
                <w:tab w:val="left" w:pos="1701"/>
                <w:tab w:val="left" w:pos="2268"/>
                <w:tab w:val="left" w:pos="3544"/>
              </w:tabs>
              <w:ind w:left="-132"/>
              <w:jc w:val="right"/>
              <w:rPr>
                <w:rFonts w:asciiTheme="majorBidi" w:hAnsiTheme="majorBidi" w:cstheme="majorBidi"/>
                <w:sz w:val="20"/>
                <w:szCs w:val="20"/>
              </w:rPr>
            </w:pPr>
          </w:p>
        </w:tc>
        <w:tc>
          <w:tcPr>
            <w:tcW w:w="1202" w:type="dxa"/>
            <w:tcBorders>
              <w:top w:val="single" w:sz="4" w:space="0" w:color="auto"/>
              <w:bottom w:val="single" w:sz="4" w:space="0" w:color="auto"/>
            </w:tcBorders>
            <w:shd w:val="clear" w:color="auto" w:fill="auto"/>
          </w:tcPr>
          <w:p w14:paraId="3BDEF6FC" w14:textId="77777777" w:rsidR="00B70B97" w:rsidRPr="001B496E" w:rsidRDefault="00B70B97" w:rsidP="00B70B97">
            <w:pPr>
              <w:tabs>
                <w:tab w:val="left" w:pos="1701"/>
                <w:tab w:val="left" w:pos="2268"/>
                <w:tab w:val="left" w:pos="3544"/>
              </w:tabs>
              <w:ind w:left="-132"/>
              <w:jc w:val="right"/>
              <w:rPr>
                <w:rFonts w:asciiTheme="majorBidi" w:hAnsiTheme="majorBidi" w:cstheme="majorBidi"/>
                <w:sz w:val="20"/>
                <w:szCs w:val="20"/>
              </w:rPr>
            </w:pPr>
            <w:r w:rsidRPr="001B496E">
              <w:rPr>
                <w:rFonts w:asciiTheme="majorBidi" w:hAnsiTheme="majorBidi" w:cstheme="majorBidi"/>
                <w:sz w:val="20"/>
                <w:szCs w:val="20"/>
              </w:rPr>
              <w:t>(436,650,426)</w:t>
            </w:r>
          </w:p>
        </w:tc>
      </w:tr>
      <w:tr w:rsidR="00B70B97" w:rsidRPr="001B496E" w14:paraId="076EA7B8" w14:textId="77777777" w:rsidTr="00F65D58">
        <w:trPr>
          <w:trHeight w:val="221"/>
        </w:trPr>
        <w:tc>
          <w:tcPr>
            <w:tcW w:w="3686" w:type="dxa"/>
          </w:tcPr>
          <w:p w14:paraId="258B6CE2" w14:textId="77777777" w:rsidR="00B70B97" w:rsidRPr="001B496E" w:rsidRDefault="00B70B97" w:rsidP="00B70B97">
            <w:pPr>
              <w:ind w:left="-90"/>
              <w:jc w:val="thaiDistribute"/>
              <w:rPr>
                <w:rFonts w:asciiTheme="majorBidi" w:hAnsiTheme="majorBidi" w:cstheme="majorBidi"/>
                <w:sz w:val="20"/>
                <w:szCs w:val="20"/>
                <w:cs/>
              </w:rPr>
            </w:pPr>
            <w:r w:rsidRPr="001B496E">
              <w:rPr>
                <w:rFonts w:asciiTheme="majorBidi" w:hAnsiTheme="majorBidi" w:cstheme="majorBidi"/>
                <w:b/>
                <w:bCs/>
                <w:sz w:val="20"/>
                <w:szCs w:val="20"/>
              </w:rPr>
              <w:t>Carrying Amount</w:t>
            </w:r>
          </w:p>
        </w:tc>
        <w:tc>
          <w:tcPr>
            <w:tcW w:w="233" w:type="dxa"/>
            <w:shd w:val="clear" w:color="auto" w:fill="auto"/>
          </w:tcPr>
          <w:p w14:paraId="70DCDF8F" w14:textId="77777777" w:rsidR="00B70B97" w:rsidRPr="001B496E" w:rsidRDefault="00B70B97" w:rsidP="00B70B97">
            <w:pPr>
              <w:tabs>
                <w:tab w:val="left" w:pos="1701"/>
                <w:tab w:val="left" w:pos="2268"/>
                <w:tab w:val="left" w:pos="3544"/>
              </w:tabs>
              <w:ind w:left="-132"/>
              <w:jc w:val="center"/>
              <w:rPr>
                <w:rFonts w:asciiTheme="majorBidi" w:hAnsiTheme="majorBidi" w:cstheme="majorBidi"/>
                <w:sz w:val="20"/>
                <w:szCs w:val="20"/>
              </w:rPr>
            </w:pPr>
          </w:p>
        </w:tc>
        <w:tc>
          <w:tcPr>
            <w:tcW w:w="1034" w:type="dxa"/>
            <w:tcBorders>
              <w:top w:val="single" w:sz="4" w:space="0" w:color="auto"/>
            </w:tcBorders>
            <w:shd w:val="clear" w:color="auto" w:fill="auto"/>
          </w:tcPr>
          <w:p w14:paraId="64795966" w14:textId="77777777" w:rsidR="00B70B97" w:rsidRPr="001B496E" w:rsidRDefault="00B70B97" w:rsidP="00B70B97">
            <w:pPr>
              <w:tabs>
                <w:tab w:val="left" w:pos="1701"/>
                <w:tab w:val="left" w:pos="2268"/>
                <w:tab w:val="left" w:pos="3544"/>
              </w:tabs>
              <w:ind w:left="-132"/>
              <w:jc w:val="right"/>
              <w:rPr>
                <w:rFonts w:asciiTheme="majorBidi" w:hAnsiTheme="majorBidi" w:cstheme="majorBidi"/>
                <w:sz w:val="20"/>
                <w:szCs w:val="20"/>
              </w:rPr>
            </w:pPr>
          </w:p>
        </w:tc>
        <w:tc>
          <w:tcPr>
            <w:tcW w:w="234" w:type="dxa"/>
            <w:shd w:val="clear" w:color="auto" w:fill="auto"/>
          </w:tcPr>
          <w:p w14:paraId="1E677FFD" w14:textId="77777777" w:rsidR="00B70B97" w:rsidRPr="001B496E" w:rsidRDefault="00B70B97" w:rsidP="00B70B97">
            <w:pPr>
              <w:tabs>
                <w:tab w:val="left" w:pos="1701"/>
                <w:tab w:val="left" w:pos="2268"/>
                <w:tab w:val="left" w:pos="3544"/>
              </w:tabs>
              <w:ind w:left="-132"/>
              <w:jc w:val="right"/>
              <w:rPr>
                <w:rFonts w:asciiTheme="majorBidi" w:hAnsiTheme="majorBidi" w:cstheme="majorBidi"/>
                <w:sz w:val="20"/>
                <w:szCs w:val="20"/>
              </w:rPr>
            </w:pPr>
          </w:p>
        </w:tc>
        <w:tc>
          <w:tcPr>
            <w:tcW w:w="1093" w:type="dxa"/>
            <w:tcBorders>
              <w:top w:val="single" w:sz="4" w:space="0" w:color="auto"/>
            </w:tcBorders>
            <w:shd w:val="clear" w:color="auto" w:fill="auto"/>
          </w:tcPr>
          <w:p w14:paraId="03A5CFE6" w14:textId="77777777" w:rsidR="00B70B97" w:rsidRPr="001B496E" w:rsidRDefault="00B70B97" w:rsidP="00B70B97">
            <w:pPr>
              <w:tabs>
                <w:tab w:val="left" w:pos="1701"/>
                <w:tab w:val="left" w:pos="2268"/>
                <w:tab w:val="left" w:pos="3544"/>
              </w:tabs>
              <w:ind w:left="-132"/>
              <w:jc w:val="right"/>
              <w:rPr>
                <w:rFonts w:asciiTheme="majorBidi" w:hAnsiTheme="majorBidi" w:cstheme="majorBidi"/>
                <w:sz w:val="20"/>
                <w:szCs w:val="20"/>
              </w:rPr>
            </w:pPr>
          </w:p>
        </w:tc>
        <w:tc>
          <w:tcPr>
            <w:tcW w:w="234" w:type="dxa"/>
            <w:shd w:val="clear" w:color="auto" w:fill="auto"/>
          </w:tcPr>
          <w:p w14:paraId="0B256CDF" w14:textId="77777777" w:rsidR="00B70B97" w:rsidRPr="001B496E" w:rsidRDefault="00B70B97" w:rsidP="00B70B97">
            <w:pPr>
              <w:tabs>
                <w:tab w:val="left" w:pos="1701"/>
                <w:tab w:val="left" w:pos="2268"/>
                <w:tab w:val="left" w:pos="3544"/>
              </w:tabs>
              <w:ind w:left="-132"/>
              <w:jc w:val="right"/>
              <w:rPr>
                <w:rFonts w:asciiTheme="majorBidi" w:hAnsiTheme="majorBidi" w:cstheme="majorBidi"/>
                <w:sz w:val="20"/>
                <w:szCs w:val="20"/>
              </w:rPr>
            </w:pPr>
          </w:p>
        </w:tc>
        <w:tc>
          <w:tcPr>
            <w:tcW w:w="1093" w:type="dxa"/>
            <w:tcBorders>
              <w:top w:val="single" w:sz="4" w:space="0" w:color="auto"/>
            </w:tcBorders>
            <w:shd w:val="clear" w:color="auto" w:fill="auto"/>
          </w:tcPr>
          <w:p w14:paraId="35CE50F9" w14:textId="77777777" w:rsidR="00B70B97" w:rsidRPr="001B496E" w:rsidRDefault="00B70B97" w:rsidP="00B70B97">
            <w:pPr>
              <w:tabs>
                <w:tab w:val="left" w:pos="1701"/>
                <w:tab w:val="left" w:pos="2268"/>
                <w:tab w:val="left" w:pos="3544"/>
              </w:tabs>
              <w:ind w:left="-132"/>
              <w:jc w:val="right"/>
              <w:rPr>
                <w:rFonts w:asciiTheme="majorBidi" w:hAnsiTheme="majorBidi" w:cstheme="majorBidi"/>
                <w:sz w:val="20"/>
                <w:szCs w:val="20"/>
              </w:rPr>
            </w:pPr>
          </w:p>
        </w:tc>
        <w:tc>
          <w:tcPr>
            <w:tcW w:w="234" w:type="dxa"/>
            <w:shd w:val="clear" w:color="auto" w:fill="auto"/>
          </w:tcPr>
          <w:p w14:paraId="47052F82" w14:textId="77777777" w:rsidR="00B70B97" w:rsidRPr="001B496E" w:rsidRDefault="00B70B97" w:rsidP="00B70B97">
            <w:pPr>
              <w:tabs>
                <w:tab w:val="left" w:pos="1701"/>
                <w:tab w:val="left" w:pos="2268"/>
                <w:tab w:val="left" w:pos="3544"/>
              </w:tabs>
              <w:ind w:left="-132"/>
              <w:jc w:val="right"/>
              <w:rPr>
                <w:rFonts w:asciiTheme="majorBidi" w:hAnsiTheme="majorBidi" w:cstheme="majorBidi"/>
                <w:sz w:val="20"/>
                <w:szCs w:val="20"/>
              </w:rPr>
            </w:pPr>
          </w:p>
        </w:tc>
        <w:tc>
          <w:tcPr>
            <w:tcW w:w="1184" w:type="dxa"/>
            <w:tcBorders>
              <w:top w:val="single" w:sz="4" w:space="0" w:color="auto"/>
            </w:tcBorders>
            <w:shd w:val="clear" w:color="auto" w:fill="auto"/>
          </w:tcPr>
          <w:p w14:paraId="2CFC59E8" w14:textId="77777777" w:rsidR="00B70B97" w:rsidRPr="001B496E" w:rsidRDefault="00B70B97" w:rsidP="00B70B97">
            <w:pPr>
              <w:tabs>
                <w:tab w:val="left" w:pos="1701"/>
                <w:tab w:val="left" w:pos="2268"/>
                <w:tab w:val="left" w:pos="3544"/>
              </w:tabs>
              <w:ind w:left="-132"/>
              <w:jc w:val="right"/>
              <w:rPr>
                <w:rFonts w:asciiTheme="majorBidi" w:hAnsiTheme="majorBidi" w:cstheme="majorBidi"/>
                <w:sz w:val="20"/>
                <w:szCs w:val="20"/>
              </w:rPr>
            </w:pPr>
          </w:p>
        </w:tc>
        <w:tc>
          <w:tcPr>
            <w:tcW w:w="234" w:type="dxa"/>
            <w:shd w:val="clear" w:color="auto" w:fill="auto"/>
          </w:tcPr>
          <w:p w14:paraId="6811DE4A" w14:textId="77777777" w:rsidR="00B70B97" w:rsidRPr="001B496E" w:rsidRDefault="00B70B97" w:rsidP="00B70B97">
            <w:pPr>
              <w:tabs>
                <w:tab w:val="left" w:pos="1701"/>
                <w:tab w:val="left" w:pos="2268"/>
                <w:tab w:val="left" w:pos="3544"/>
              </w:tabs>
              <w:ind w:left="-132"/>
              <w:jc w:val="right"/>
              <w:rPr>
                <w:rFonts w:asciiTheme="majorBidi" w:hAnsiTheme="majorBidi" w:cstheme="majorBidi"/>
                <w:sz w:val="20"/>
                <w:szCs w:val="20"/>
              </w:rPr>
            </w:pPr>
          </w:p>
        </w:tc>
        <w:tc>
          <w:tcPr>
            <w:tcW w:w="1263" w:type="dxa"/>
            <w:tcBorders>
              <w:top w:val="single" w:sz="4" w:space="0" w:color="auto"/>
            </w:tcBorders>
            <w:shd w:val="clear" w:color="auto" w:fill="auto"/>
          </w:tcPr>
          <w:p w14:paraId="1089A1E4" w14:textId="77777777" w:rsidR="00B70B97" w:rsidRPr="001B496E" w:rsidRDefault="00B70B97" w:rsidP="00B70B97">
            <w:pPr>
              <w:tabs>
                <w:tab w:val="left" w:pos="1701"/>
                <w:tab w:val="left" w:pos="2268"/>
                <w:tab w:val="left" w:pos="3544"/>
              </w:tabs>
              <w:ind w:left="-132"/>
              <w:jc w:val="right"/>
              <w:rPr>
                <w:rFonts w:asciiTheme="majorBidi" w:hAnsiTheme="majorBidi" w:cstheme="majorBidi"/>
                <w:sz w:val="20"/>
                <w:szCs w:val="20"/>
              </w:rPr>
            </w:pPr>
          </w:p>
        </w:tc>
        <w:tc>
          <w:tcPr>
            <w:tcW w:w="232" w:type="dxa"/>
            <w:shd w:val="clear" w:color="auto" w:fill="auto"/>
          </w:tcPr>
          <w:p w14:paraId="0B14559D" w14:textId="77777777" w:rsidR="00B70B97" w:rsidRPr="001B496E" w:rsidRDefault="00B70B97" w:rsidP="00B70B97">
            <w:pPr>
              <w:tabs>
                <w:tab w:val="left" w:pos="1701"/>
                <w:tab w:val="left" w:pos="2268"/>
                <w:tab w:val="left" w:pos="3544"/>
              </w:tabs>
              <w:ind w:left="-132"/>
              <w:jc w:val="right"/>
              <w:rPr>
                <w:rFonts w:asciiTheme="majorBidi" w:hAnsiTheme="majorBidi" w:cstheme="majorBidi"/>
                <w:sz w:val="20"/>
                <w:szCs w:val="20"/>
              </w:rPr>
            </w:pPr>
          </w:p>
        </w:tc>
        <w:tc>
          <w:tcPr>
            <w:tcW w:w="1177" w:type="dxa"/>
            <w:tcBorders>
              <w:top w:val="single" w:sz="4" w:space="0" w:color="auto"/>
            </w:tcBorders>
            <w:shd w:val="clear" w:color="auto" w:fill="auto"/>
          </w:tcPr>
          <w:p w14:paraId="26251AD7" w14:textId="77777777" w:rsidR="00B70B97" w:rsidRPr="001B496E" w:rsidRDefault="00B70B97" w:rsidP="00B70B97">
            <w:pPr>
              <w:tabs>
                <w:tab w:val="left" w:pos="1701"/>
                <w:tab w:val="left" w:pos="2268"/>
                <w:tab w:val="left" w:pos="3544"/>
              </w:tabs>
              <w:ind w:left="-132"/>
              <w:jc w:val="right"/>
              <w:rPr>
                <w:rFonts w:asciiTheme="majorBidi" w:hAnsiTheme="majorBidi" w:cstheme="majorBidi"/>
                <w:sz w:val="20"/>
                <w:szCs w:val="20"/>
              </w:rPr>
            </w:pPr>
          </w:p>
        </w:tc>
        <w:tc>
          <w:tcPr>
            <w:tcW w:w="232" w:type="dxa"/>
            <w:shd w:val="clear" w:color="auto" w:fill="auto"/>
          </w:tcPr>
          <w:p w14:paraId="7883636C" w14:textId="77777777" w:rsidR="00B70B97" w:rsidRPr="001B496E" w:rsidRDefault="00B70B97" w:rsidP="00B70B97">
            <w:pPr>
              <w:tabs>
                <w:tab w:val="left" w:pos="1701"/>
                <w:tab w:val="left" w:pos="2268"/>
                <w:tab w:val="left" w:pos="3544"/>
              </w:tabs>
              <w:ind w:left="-132"/>
              <w:jc w:val="right"/>
              <w:rPr>
                <w:rFonts w:asciiTheme="majorBidi" w:hAnsiTheme="majorBidi" w:cstheme="majorBidi"/>
                <w:sz w:val="20"/>
                <w:szCs w:val="20"/>
              </w:rPr>
            </w:pPr>
          </w:p>
        </w:tc>
        <w:tc>
          <w:tcPr>
            <w:tcW w:w="1057" w:type="dxa"/>
            <w:tcBorders>
              <w:top w:val="single" w:sz="4" w:space="0" w:color="auto"/>
            </w:tcBorders>
            <w:shd w:val="clear" w:color="auto" w:fill="auto"/>
          </w:tcPr>
          <w:p w14:paraId="638A24B6" w14:textId="77777777" w:rsidR="00B70B97" w:rsidRPr="001B496E" w:rsidRDefault="00B70B97" w:rsidP="00B70B97">
            <w:pPr>
              <w:tabs>
                <w:tab w:val="left" w:pos="1701"/>
                <w:tab w:val="left" w:pos="2268"/>
                <w:tab w:val="left" w:pos="3544"/>
              </w:tabs>
              <w:ind w:left="-132"/>
              <w:jc w:val="right"/>
              <w:rPr>
                <w:rFonts w:asciiTheme="majorBidi" w:hAnsiTheme="majorBidi" w:cstheme="majorBidi"/>
                <w:sz w:val="20"/>
                <w:szCs w:val="20"/>
              </w:rPr>
            </w:pPr>
          </w:p>
        </w:tc>
        <w:tc>
          <w:tcPr>
            <w:tcW w:w="238" w:type="dxa"/>
            <w:shd w:val="clear" w:color="auto" w:fill="auto"/>
          </w:tcPr>
          <w:p w14:paraId="45AF4B55" w14:textId="77777777" w:rsidR="00B70B97" w:rsidRPr="001B496E" w:rsidRDefault="00B70B97" w:rsidP="00B70B97">
            <w:pPr>
              <w:tabs>
                <w:tab w:val="left" w:pos="1701"/>
                <w:tab w:val="left" w:pos="2268"/>
                <w:tab w:val="left" w:pos="3544"/>
              </w:tabs>
              <w:ind w:left="-132"/>
              <w:jc w:val="right"/>
              <w:rPr>
                <w:rFonts w:asciiTheme="majorBidi" w:hAnsiTheme="majorBidi" w:cstheme="majorBidi"/>
                <w:sz w:val="20"/>
                <w:szCs w:val="20"/>
              </w:rPr>
            </w:pPr>
          </w:p>
        </w:tc>
        <w:tc>
          <w:tcPr>
            <w:tcW w:w="1185" w:type="dxa"/>
            <w:tcBorders>
              <w:top w:val="single" w:sz="4" w:space="0" w:color="auto"/>
            </w:tcBorders>
            <w:shd w:val="clear" w:color="auto" w:fill="auto"/>
          </w:tcPr>
          <w:p w14:paraId="70E9E753" w14:textId="77777777" w:rsidR="00B70B97" w:rsidRPr="001B496E" w:rsidRDefault="00B70B97" w:rsidP="00B70B97">
            <w:pPr>
              <w:tabs>
                <w:tab w:val="left" w:pos="1701"/>
                <w:tab w:val="left" w:pos="2268"/>
                <w:tab w:val="left" w:pos="3544"/>
              </w:tabs>
              <w:ind w:left="-132"/>
              <w:jc w:val="right"/>
              <w:rPr>
                <w:rFonts w:asciiTheme="majorBidi" w:hAnsiTheme="majorBidi" w:cstheme="majorBidi"/>
                <w:sz w:val="20"/>
                <w:szCs w:val="20"/>
              </w:rPr>
            </w:pPr>
          </w:p>
        </w:tc>
        <w:tc>
          <w:tcPr>
            <w:tcW w:w="216" w:type="dxa"/>
            <w:shd w:val="clear" w:color="auto" w:fill="auto"/>
          </w:tcPr>
          <w:p w14:paraId="585C471F" w14:textId="77777777" w:rsidR="00B70B97" w:rsidRPr="001B496E" w:rsidRDefault="00B70B97" w:rsidP="00B70B97">
            <w:pPr>
              <w:tabs>
                <w:tab w:val="left" w:pos="1701"/>
                <w:tab w:val="left" w:pos="2268"/>
                <w:tab w:val="left" w:pos="3544"/>
              </w:tabs>
              <w:ind w:left="-132"/>
              <w:jc w:val="right"/>
              <w:rPr>
                <w:rFonts w:asciiTheme="majorBidi" w:hAnsiTheme="majorBidi" w:cstheme="majorBidi"/>
                <w:sz w:val="20"/>
                <w:szCs w:val="20"/>
              </w:rPr>
            </w:pPr>
          </w:p>
        </w:tc>
        <w:tc>
          <w:tcPr>
            <w:tcW w:w="1202" w:type="dxa"/>
            <w:tcBorders>
              <w:top w:val="single" w:sz="4" w:space="0" w:color="auto"/>
            </w:tcBorders>
            <w:shd w:val="clear" w:color="auto" w:fill="auto"/>
          </w:tcPr>
          <w:p w14:paraId="672166B9" w14:textId="77777777" w:rsidR="00B70B97" w:rsidRPr="001B496E" w:rsidRDefault="00B70B97" w:rsidP="00B70B97">
            <w:pPr>
              <w:tabs>
                <w:tab w:val="left" w:pos="1701"/>
                <w:tab w:val="left" w:pos="2268"/>
                <w:tab w:val="left" w:pos="3544"/>
              </w:tabs>
              <w:ind w:left="-132"/>
              <w:jc w:val="right"/>
              <w:rPr>
                <w:rFonts w:asciiTheme="majorBidi" w:hAnsiTheme="majorBidi" w:cstheme="majorBidi"/>
                <w:sz w:val="20"/>
                <w:szCs w:val="20"/>
              </w:rPr>
            </w:pPr>
          </w:p>
        </w:tc>
      </w:tr>
      <w:tr w:rsidR="00B70B97" w:rsidRPr="001B496E" w14:paraId="7B276E9D" w14:textId="77777777" w:rsidTr="00F65D58">
        <w:trPr>
          <w:trHeight w:val="221"/>
        </w:trPr>
        <w:tc>
          <w:tcPr>
            <w:tcW w:w="3686" w:type="dxa"/>
          </w:tcPr>
          <w:p w14:paraId="3B24EF86" w14:textId="77777777" w:rsidR="00B70B97" w:rsidRPr="001B496E" w:rsidRDefault="00B70B97" w:rsidP="00B70B97">
            <w:pPr>
              <w:ind w:left="-90"/>
              <w:jc w:val="thaiDistribute"/>
              <w:rPr>
                <w:rFonts w:asciiTheme="majorBidi" w:hAnsiTheme="majorBidi" w:cstheme="majorBidi"/>
                <w:sz w:val="20"/>
                <w:szCs w:val="20"/>
              </w:rPr>
            </w:pPr>
            <w:r w:rsidRPr="001B496E">
              <w:rPr>
                <w:rFonts w:asciiTheme="majorBidi" w:hAnsiTheme="majorBidi" w:cstheme="majorBidi"/>
                <w:sz w:val="20"/>
                <w:szCs w:val="20"/>
              </w:rPr>
              <w:t>As at 31 December 2021</w:t>
            </w:r>
          </w:p>
        </w:tc>
        <w:tc>
          <w:tcPr>
            <w:tcW w:w="233" w:type="dxa"/>
            <w:shd w:val="clear" w:color="auto" w:fill="auto"/>
          </w:tcPr>
          <w:p w14:paraId="1305AB91" w14:textId="77777777" w:rsidR="00B70B97" w:rsidRPr="001B496E" w:rsidRDefault="00B70B97" w:rsidP="00B70B97">
            <w:pPr>
              <w:tabs>
                <w:tab w:val="left" w:pos="1701"/>
                <w:tab w:val="left" w:pos="2268"/>
                <w:tab w:val="left" w:pos="3544"/>
              </w:tabs>
              <w:ind w:left="-132"/>
              <w:jc w:val="center"/>
              <w:rPr>
                <w:rFonts w:asciiTheme="majorBidi" w:hAnsiTheme="majorBidi" w:cstheme="majorBidi"/>
                <w:sz w:val="20"/>
                <w:szCs w:val="20"/>
              </w:rPr>
            </w:pPr>
          </w:p>
        </w:tc>
        <w:tc>
          <w:tcPr>
            <w:tcW w:w="1034" w:type="dxa"/>
            <w:tcBorders>
              <w:bottom w:val="double" w:sz="4" w:space="0" w:color="auto"/>
            </w:tcBorders>
            <w:shd w:val="clear" w:color="auto" w:fill="auto"/>
          </w:tcPr>
          <w:p w14:paraId="5B93A2E1" w14:textId="77777777" w:rsidR="00B70B97" w:rsidRPr="001B496E" w:rsidRDefault="00B70B97" w:rsidP="00B70B97">
            <w:pPr>
              <w:tabs>
                <w:tab w:val="left" w:pos="1701"/>
                <w:tab w:val="left" w:pos="2268"/>
                <w:tab w:val="left" w:pos="3544"/>
              </w:tabs>
              <w:ind w:left="-132"/>
              <w:jc w:val="right"/>
              <w:rPr>
                <w:rFonts w:asciiTheme="majorBidi" w:hAnsiTheme="majorBidi" w:cstheme="majorBidi"/>
                <w:sz w:val="20"/>
                <w:szCs w:val="20"/>
              </w:rPr>
            </w:pPr>
            <w:r w:rsidRPr="001B496E">
              <w:rPr>
                <w:rFonts w:asciiTheme="majorBidi" w:hAnsiTheme="majorBidi" w:cstheme="majorBidi"/>
                <w:sz w:val="20"/>
                <w:szCs w:val="20"/>
              </w:rPr>
              <w:t>27,605,849</w:t>
            </w:r>
          </w:p>
        </w:tc>
        <w:tc>
          <w:tcPr>
            <w:tcW w:w="234" w:type="dxa"/>
            <w:shd w:val="clear" w:color="auto" w:fill="auto"/>
          </w:tcPr>
          <w:p w14:paraId="49DC7D56" w14:textId="77777777" w:rsidR="00B70B97" w:rsidRPr="001B496E" w:rsidRDefault="00B70B97" w:rsidP="00B70B97">
            <w:pPr>
              <w:tabs>
                <w:tab w:val="left" w:pos="1701"/>
                <w:tab w:val="left" w:pos="2268"/>
                <w:tab w:val="left" w:pos="3544"/>
              </w:tabs>
              <w:ind w:left="-132"/>
              <w:jc w:val="right"/>
              <w:rPr>
                <w:rFonts w:asciiTheme="majorBidi" w:hAnsiTheme="majorBidi" w:cstheme="majorBidi"/>
                <w:sz w:val="20"/>
                <w:szCs w:val="20"/>
              </w:rPr>
            </w:pPr>
          </w:p>
        </w:tc>
        <w:tc>
          <w:tcPr>
            <w:tcW w:w="1093" w:type="dxa"/>
            <w:tcBorders>
              <w:bottom w:val="double" w:sz="4" w:space="0" w:color="auto"/>
            </w:tcBorders>
            <w:shd w:val="clear" w:color="auto" w:fill="auto"/>
          </w:tcPr>
          <w:p w14:paraId="2AC11FCA" w14:textId="77777777" w:rsidR="00B70B97" w:rsidRPr="001B496E" w:rsidRDefault="00B70B97" w:rsidP="00B70B97">
            <w:pPr>
              <w:tabs>
                <w:tab w:val="left" w:pos="1701"/>
                <w:tab w:val="left" w:pos="2268"/>
                <w:tab w:val="left" w:pos="3544"/>
              </w:tabs>
              <w:ind w:left="-132"/>
              <w:jc w:val="right"/>
              <w:rPr>
                <w:rFonts w:asciiTheme="majorBidi" w:hAnsiTheme="majorBidi" w:cstheme="majorBidi"/>
                <w:sz w:val="20"/>
                <w:szCs w:val="20"/>
              </w:rPr>
            </w:pPr>
            <w:r w:rsidRPr="001B496E">
              <w:rPr>
                <w:rFonts w:asciiTheme="majorBidi" w:hAnsiTheme="majorBidi" w:cstheme="majorBidi"/>
                <w:sz w:val="20"/>
                <w:szCs w:val="20"/>
              </w:rPr>
              <w:t>541,667,151</w:t>
            </w:r>
          </w:p>
        </w:tc>
        <w:tc>
          <w:tcPr>
            <w:tcW w:w="234" w:type="dxa"/>
            <w:shd w:val="clear" w:color="auto" w:fill="auto"/>
          </w:tcPr>
          <w:p w14:paraId="4DED502A" w14:textId="77777777" w:rsidR="00B70B97" w:rsidRPr="001B496E" w:rsidRDefault="00B70B97" w:rsidP="00B70B97">
            <w:pPr>
              <w:tabs>
                <w:tab w:val="left" w:pos="1701"/>
                <w:tab w:val="left" w:pos="2268"/>
                <w:tab w:val="left" w:pos="3544"/>
              </w:tabs>
              <w:ind w:left="-132"/>
              <w:jc w:val="right"/>
              <w:rPr>
                <w:rFonts w:asciiTheme="majorBidi" w:hAnsiTheme="majorBidi" w:cstheme="majorBidi"/>
                <w:sz w:val="20"/>
                <w:szCs w:val="20"/>
              </w:rPr>
            </w:pPr>
          </w:p>
        </w:tc>
        <w:tc>
          <w:tcPr>
            <w:tcW w:w="1093" w:type="dxa"/>
            <w:tcBorders>
              <w:bottom w:val="double" w:sz="4" w:space="0" w:color="auto"/>
            </w:tcBorders>
            <w:shd w:val="clear" w:color="auto" w:fill="auto"/>
          </w:tcPr>
          <w:p w14:paraId="2429358C" w14:textId="77777777" w:rsidR="00B70B97" w:rsidRPr="001B496E" w:rsidRDefault="00B70B97" w:rsidP="00B70B97">
            <w:pPr>
              <w:tabs>
                <w:tab w:val="left" w:pos="1701"/>
                <w:tab w:val="left" w:pos="2268"/>
                <w:tab w:val="left" w:pos="3544"/>
              </w:tabs>
              <w:ind w:left="-132"/>
              <w:jc w:val="right"/>
              <w:rPr>
                <w:rFonts w:asciiTheme="majorBidi" w:hAnsiTheme="majorBidi" w:cstheme="majorBidi"/>
                <w:sz w:val="20"/>
                <w:szCs w:val="20"/>
              </w:rPr>
            </w:pPr>
            <w:r w:rsidRPr="001B496E">
              <w:rPr>
                <w:rFonts w:asciiTheme="majorBidi" w:hAnsiTheme="majorBidi" w:cstheme="majorBidi"/>
                <w:sz w:val="20"/>
                <w:szCs w:val="20"/>
              </w:rPr>
              <w:t>35,010,334</w:t>
            </w:r>
          </w:p>
        </w:tc>
        <w:tc>
          <w:tcPr>
            <w:tcW w:w="234" w:type="dxa"/>
            <w:shd w:val="clear" w:color="auto" w:fill="auto"/>
          </w:tcPr>
          <w:p w14:paraId="5BF810FA" w14:textId="77777777" w:rsidR="00B70B97" w:rsidRPr="001B496E" w:rsidRDefault="00B70B97" w:rsidP="00B70B97">
            <w:pPr>
              <w:tabs>
                <w:tab w:val="left" w:pos="1701"/>
                <w:tab w:val="left" w:pos="2268"/>
                <w:tab w:val="left" w:pos="3544"/>
              </w:tabs>
              <w:ind w:left="-132"/>
              <w:jc w:val="right"/>
              <w:rPr>
                <w:rFonts w:asciiTheme="majorBidi" w:hAnsiTheme="majorBidi" w:cstheme="majorBidi"/>
                <w:sz w:val="20"/>
                <w:szCs w:val="20"/>
              </w:rPr>
            </w:pPr>
          </w:p>
        </w:tc>
        <w:tc>
          <w:tcPr>
            <w:tcW w:w="1184" w:type="dxa"/>
            <w:tcBorders>
              <w:bottom w:val="double" w:sz="4" w:space="0" w:color="auto"/>
            </w:tcBorders>
            <w:shd w:val="clear" w:color="auto" w:fill="auto"/>
          </w:tcPr>
          <w:p w14:paraId="56B02DD8" w14:textId="77777777" w:rsidR="00B70B97" w:rsidRPr="001B496E" w:rsidRDefault="00B70B97" w:rsidP="00B70B97">
            <w:pPr>
              <w:tabs>
                <w:tab w:val="left" w:pos="1701"/>
                <w:tab w:val="left" w:pos="2268"/>
                <w:tab w:val="left" w:pos="3544"/>
              </w:tabs>
              <w:ind w:left="-132"/>
              <w:jc w:val="right"/>
              <w:rPr>
                <w:rFonts w:asciiTheme="majorBidi" w:hAnsiTheme="majorBidi" w:cstheme="majorBidi"/>
                <w:sz w:val="20"/>
                <w:szCs w:val="20"/>
              </w:rPr>
            </w:pPr>
            <w:r w:rsidRPr="001B496E">
              <w:rPr>
                <w:rFonts w:asciiTheme="majorBidi" w:hAnsiTheme="majorBidi" w:cstheme="majorBidi"/>
                <w:sz w:val="20"/>
                <w:szCs w:val="20"/>
              </w:rPr>
              <w:t>106,794,568</w:t>
            </w:r>
          </w:p>
        </w:tc>
        <w:tc>
          <w:tcPr>
            <w:tcW w:w="234" w:type="dxa"/>
            <w:shd w:val="clear" w:color="auto" w:fill="auto"/>
          </w:tcPr>
          <w:p w14:paraId="3FDBAE4E" w14:textId="77777777" w:rsidR="00B70B97" w:rsidRPr="001B496E" w:rsidRDefault="00B70B97" w:rsidP="00B70B97">
            <w:pPr>
              <w:tabs>
                <w:tab w:val="left" w:pos="1701"/>
                <w:tab w:val="left" w:pos="2268"/>
                <w:tab w:val="left" w:pos="3544"/>
              </w:tabs>
              <w:ind w:left="-132"/>
              <w:jc w:val="right"/>
              <w:rPr>
                <w:rFonts w:asciiTheme="majorBidi" w:hAnsiTheme="majorBidi" w:cstheme="majorBidi"/>
                <w:sz w:val="20"/>
                <w:szCs w:val="20"/>
              </w:rPr>
            </w:pPr>
          </w:p>
        </w:tc>
        <w:tc>
          <w:tcPr>
            <w:tcW w:w="1263" w:type="dxa"/>
            <w:tcBorders>
              <w:bottom w:val="double" w:sz="4" w:space="0" w:color="auto"/>
            </w:tcBorders>
            <w:shd w:val="clear" w:color="auto" w:fill="auto"/>
          </w:tcPr>
          <w:p w14:paraId="69BAC352" w14:textId="77777777" w:rsidR="00B70B97" w:rsidRPr="001B496E" w:rsidRDefault="00B70B97" w:rsidP="00B70B97">
            <w:pPr>
              <w:tabs>
                <w:tab w:val="left" w:pos="1701"/>
                <w:tab w:val="left" w:pos="2268"/>
                <w:tab w:val="left" w:pos="3544"/>
              </w:tabs>
              <w:ind w:left="-132"/>
              <w:jc w:val="right"/>
              <w:rPr>
                <w:rFonts w:asciiTheme="majorBidi" w:hAnsiTheme="majorBidi" w:cstheme="majorBidi"/>
                <w:sz w:val="20"/>
                <w:szCs w:val="20"/>
              </w:rPr>
            </w:pPr>
            <w:r w:rsidRPr="001B496E">
              <w:rPr>
                <w:rFonts w:asciiTheme="majorBidi" w:hAnsiTheme="majorBidi" w:cstheme="majorBidi"/>
                <w:sz w:val="20"/>
                <w:szCs w:val="20"/>
              </w:rPr>
              <w:t>340,931</w:t>
            </w:r>
          </w:p>
        </w:tc>
        <w:tc>
          <w:tcPr>
            <w:tcW w:w="232" w:type="dxa"/>
            <w:shd w:val="clear" w:color="auto" w:fill="auto"/>
          </w:tcPr>
          <w:p w14:paraId="3CE40A97" w14:textId="77777777" w:rsidR="00B70B97" w:rsidRPr="001B496E" w:rsidRDefault="00B70B97" w:rsidP="00B70B97">
            <w:pPr>
              <w:tabs>
                <w:tab w:val="left" w:pos="1701"/>
                <w:tab w:val="left" w:pos="2268"/>
                <w:tab w:val="left" w:pos="3544"/>
              </w:tabs>
              <w:ind w:left="-132"/>
              <w:jc w:val="right"/>
              <w:rPr>
                <w:rFonts w:asciiTheme="majorBidi" w:hAnsiTheme="majorBidi" w:cstheme="majorBidi"/>
                <w:sz w:val="20"/>
                <w:szCs w:val="20"/>
              </w:rPr>
            </w:pPr>
          </w:p>
        </w:tc>
        <w:tc>
          <w:tcPr>
            <w:tcW w:w="1177" w:type="dxa"/>
            <w:tcBorders>
              <w:bottom w:val="double" w:sz="4" w:space="0" w:color="auto"/>
            </w:tcBorders>
            <w:shd w:val="clear" w:color="auto" w:fill="auto"/>
          </w:tcPr>
          <w:p w14:paraId="1377089E" w14:textId="77777777" w:rsidR="00B70B97" w:rsidRPr="001B496E" w:rsidRDefault="00B70B97" w:rsidP="00B70B97">
            <w:pPr>
              <w:tabs>
                <w:tab w:val="left" w:pos="1701"/>
                <w:tab w:val="left" w:pos="2268"/>
                <w:tab w:val="left" w:pos="3544"/>
              </w:tabs>
              <w:ind w:left="-132"/>
              <w:jc w:val="right"/>
              <w:rPr>
                <w:rFonts w:asciiTheme="majorBidi" w:hAnsiTheme="majorBidi" w:cstheme="majorBidi"/>
                <w:sz w:val="20"/>
                <w:szCs w:val="20"/>
              </w:rPr>
            </w:pPr>
            <w:r w:rsidRPr="001B496E">
              <w:rPr>
                <w:rFonts w:asciiTheme="majorBidi" w:hAnsiTheme="majorBidi" w:cstheme="majorBidi"/>
                <w:sz w:val="20"/>
                <w:szCs w:val="20"/>
              </w:rPr>
              <w:t>1,595,763</w:t>
            </w:r>
          </w:p>
        </w:tc>
        <w:tc>
          <w:tcPr>
            <w:tcW w:w="232" w:type="dxa"/>
            <w:shd w:val="clear" w:color="auto" w:fill="auto"/>
          </w:tcPr>
          <w:p w14:paraId="58924CFE" w14:textId="77777777" w:rsidR="00B70B97" w:rsidRPr="001B496E" w:rsidRDefault="00B70B97" w:rsidP="00B70B97">
            <w:pPr>
              <w:tabs>
                <w:tab w:val="left" w:pos="1701"/>
                <w:tab w:val="left" w:pos="2268"/>
                <w:tab w:val="left" w:pos="3544"/>
              </w:tabs>
              <w:ind w:left="-132"/>
              <w:jc w:val="right"/>
              <w:rPr>
                <w:rFonts w:asciiTheme="majorBidi" w:hAnsiTheme="majorBidi" w:cstheme="majorBidi"/>
                <w:sz w:val="20"/>
                <w:szCs w:val="20"/>
              </w:rPr>
            </w:pPr>
          </w:p>
        </w:tc>
        <w:tc>
          <w:tcPr>
            <w:tcW w:w="1057" w:type="dxa"/>
            <w:tcBorders>
              <w:bottom w:val="double" w:sz="4" w:space="0" w:color="auto"/>
            </w:tcBorders>
            <w:shd w:val="clear" w:color="auto" w:fill="auto"/>
          </w:tcPr>
          <w:p w14:paraId="7FA0A3EE" w14:textId="77777777" w:rsidR="00B70B97" w:rsidRPr="001B496E" w:rsidRDefault="00B70B97" w:rsidP="00B70B97">
            <w:pPr>
              <w:tabs>
                <w:tab w:val="left" w:pos="1701"/>
                <w:tab w:val="left" w:pos="2268"/>
                <w:tab w:val="left" w:pos="3544"/>
              </w:tabs>
              <w:ind w:left="-132"/>
              <w:jc w:val="right"/>
              <w:rPr>
                <w:rFonts w:asciiTheme="majorBidi" w:hAnsiTheme="majorBidi" w:cstheme="majorBidi"/>
                <w:sz w:val="20"/>
                <w:szCs w:val="20"/>
              </w:rPr>
            </w:pPr>
            <w:r w:rsidRPr="001B496E">
              <w:rPr>
                <w:rFonts w:asciiTheme="majorBidi" w:hAnsiTheme="majorBidi" w:cstheme="majorBidi"/>
                <w:sz w:val="20"/>
                <w:szCs w:val="20"/>
              </w:rPr>
              <w:t>4,746,977</w:t>
            </w:r>
          </w:p>
        </w:tc>
        <w:tc>
          <w:tcPr>
            <w:tcW w:w="238" w:type="dxa"/>
            <w:shd w:val="clear" w:color="auto" w:fill="auto"/>
          </w:tcPr>
          <w:p w14:paraId="50BDE4BC" w14:textId="77777777" w:rsidR="00B70B97" w:rsidRPr="001B496E" w:rsidRDefault="00B70B97" w:rsidP="00B70B97">
            <w:pPr>
              <w:tabs>
                <w:tab w:val="left" w:pos="1701"/>
                <w:tab w:val="left" w:pos="2268"/>
                <w:tab w:val="left" w:pos="3544"/>
              </w:tabs>
              <w:ind w:left="-132"/>
              <w:jc w:val="right"/>
              <w:rPr>
                <w:rFonts w:asciiTheme="majorBidi" w:hAnsiTheme="majorBidi" w:cstheme="majorBidi"/>
                <w:sz w:val="20"/>
                <w:szCs w:val="20"/>
              </w:rPr>
            </w:pPr>
          </w:p>
        </w:tc>
        <w:tc>
          <w:tcPr>
            <w:tcW w:w="1185" w:type="dxa"/>
            <w:tcBorders>
              <w:bottom w:val="double" w:sz="4" w:space="0" w:color="auto"/>
            </w:tcBorders>
            <w:shd w:val="clear" w:color="auto" w:fill="auto"/>
            <w:vAlign w:val="bottom"/>
          </w:tcPr>
          <w:p w14:paraId="1FFCE321" w14:textId="77777777" w:rsidR="00B70B97" w:rsidRPr="001B496E" w:rsidRDefault="00B70B97" w:rsidP="00B70B97">
            <w:pPr>
              <w:tabs>
                <w:tab w:val="left" w:pos="1701"/>
                <w:tab w:val="left" w:pos="2268"/>
                <w:tab w:val="left" w:pos="3544"/>
              </w:tabs>
              <w:ind w:left="-132" w:right="67"/>
              <w:jc w:val="right"/>
              <w:rPr>
                <w:rFonts w:asciiTheme="majorBidi" w:hAnsiTheme="majorBidi" w:cstheme="majorBidi"/>
                <w:sz w:val="20"/>
                <w:szCs w:val="20"/>
                <w:cs/>
              </w:rPr>
            </w:pPr>
            <w:r w:rsidRPr="001B496E">
              <w:rPr>
                <w:rFonts w:asciiTheme="majorBidi" w:hAnsiTheme="majorBidi" w:cstheme="majorBidi"/>
                <w:sz w:val="20"/>
                <w:szCs w:val="20"/>
              </w:rPr>
              <w:t>2,982,367</w:t>
            </w:r>
          </w:p>
        </w:tc>
        <w:tc>
          <w:tcPr>
            <w:tcW w:w="216" w:type="dxa"/>
            <w:shd w:val="clear" w:color="auto" w:fill="auto"/>
          </w:tcPr>
          <w:p w14:paraId="43A232DE" w14:textId="77777777" w:rsidR="00B70B97" w:rsidRPr="001B496E" w:rsidRDefault="00B70B97" w:rsidP="00B70B97">
            <w:pPr>
              <w:tabs>
                <w:tab w:val="left" w:pos="1701"/>
                <w:tab w:val="left" w:pos="2268"/>
                <w:tab w:val="left" w:pos="3544"/>
              </w:tabs>
              <w:ind w:left="-132"/>
              <w:jc w:val="right"/>
              <w:rPr>
                <w:rFonts w:asciiTheme="majorBidi" w:hAnsiTheme="majorBidi" w:cstheme="majorBidi"/>
                <w:sz w:val="20"/>
                <w:szCs w:val="20"/>
              </w:rPr>
            </w:pPr>
          </w:p>
        </w:tc>
        <w:tc>
          <w:tcPr>
            <w:tcW w:w="1202" w:type="dxa"/>
            <w:tcBorders>
              <w:bottom w:val="double" w:sz="4" w:space="0" w:color="auto"/>
            </w:tcBorders>
            <w:shd w:val="clear" w:color="auto" w:fill="auto"/>
          </w:tcPr>
          <w:p w14:paraId="40864C3C" w14:textId="77777777" w:rsidR="00B70B97" w:rsidRPr="001B496E" w:rsidRDefault="00B70B97" w:rsidP="00B70B97">
            <w:pPr>
              <w:tabs>
                <w:tab w:val="left" w:pos="1701"/>
                <w:tab w:val="left" w:pos="2268"/>
                <w:tab w:val="left" w:pos="3544"/>
              </w:tabs>
              <w:ind w:left="-132"/>
              <w:jc w:val="right"/>
              <w:rPr>
                <w:rFonts w:asciiTheme="majorBidi" w:hAnsiTheme="majorBidi" w:cstheme="majorBidi"/>
                <w:sz w:val="20"/>
                <w:szCs w:val="20"/>
                <w:cs/>
              </w:rPr>
            </w:pPr>
            <w:r w:rsidRPr="001B496E">
              <w:rPr>
                <w:rFonts w:asciiTheme="majorBidi" w:hAnsiTheme="majorBidi" w:cstheme="majorBidi"/>
                <w:sz w:val="20"/>
                <w:szCs w:val="20"/>
              </w:rPr>
              <w:t>720,743,940</w:t>
            </w:r>
          </w:p>
        </w:tc>
      </w:tr>
      <w:tr w:rsidR="00B70B97" w:rsidRPr="001B496E" w14:paraId="4876D274" w14:textId="77777777" w:rsidTr="00F65D58">
        <w:trPr>
          <w:trHeight w:val="278"/>
        </w:trPr>
        <w:tc>
          <w:tcPr>
            <w:tcW w:w="3686" w:type="dxa"/>
          </w:tcPr>
          <w:p w14:paraId="32CB6E8D" w14:textId="77777777" w:rsidR="00B70B97" w:rsidRPr="001B496E" w:rsidRDefault="00B70B97" w:rsidP="00B70B97">
            <w:pPr>
              <w:ind w:left="-90"/>
              <w:jc w:val="thaiDistribute"/>
              <w:rPr>
                <w:rFonts w:asciiTheme="majorBidi" w:hAnsiTheme="majorBidi" w:cstheme="majorBidi"/>
                <w:b/>
                <w:bCs/>
                <w:sz w:val="20"/>
                <w:szCs w:val="20"/>
                <w:cs/>
              </w:rPr>
            </w:pPr>
            <w:r w:rsidRPr="001B496E">
              <w:rPr>
                <w:rFonts w:asciiTheme="majorBidi" w:hAnsiTheme="majorBidi" w:cstheme="majorBidi"/>
                <w:b/>
                <w:bCs/>
                <w:sz w:val="20"/>
                <w:szCs w:val="20"/>
              </w:rPr>
              <w:t>Depreciation for the Year</w:t>
            </w:r>
          </w:p>
        </w:tc>
        <w:tc>
          <w:tcPr>
            <w:tcW w:w="233" w:type="dxa"/>
            <w:shd w:val="clear" w:color="auto" w:fill="auto"/>
          </w:tcPr>
          <w:p w14:paraId="415CF841" w14:textId="77777777" w:rsidR="00B70B97" w:rsidRPr="001B496E" w:rsidRDefault="00B70B97" w:rsidP="00B70B97">
            <w:pPr>
              <w:tabs>
                <w:tab w:val="left" w:pos="1701"/>
                <w:tab w:val="left" w:pos="2268"/>
                <w:tab w:val="left" w:pos="3544"/>
              </w:tabs>
              <w:ind w:left="-132"/>
              <w:jc w:val="center"/>
              <w:rPr>
                <w:rFonts w:asciiTheme="majorBidi" w:hAnsiTheme="majorBidi" w:cstheme="majorBidi"/>
                <w:sz w:val="20"/>
                <w:szCs w:val="20"/>
              </w:rPr>
            </w:pPr>
          </w:p>
        </w:tc>
        <w:tc>
          <w:tcPr>
            <w:tcW w:w="1034" w:type="dxa"/>
            <w:tcBorders>
              <w:top w:val="double" w:sz="4" w:space="0" w:color="auto"/>
            </w:tcBorders>
            <w:shd w:val="clear" w:color="auto" w:fill="auto"/>
          </w:tcPr>
          <w:p w14:paraId="26ACB812" w14:textId="77777777" w:rsidR="00B70B97" w:rsidRPr="001B496E" w:rsidRDefault="00B70B97" w:rsidP="00B70B97">
            <w:pPr>
              <w:tabs>
                <w:tab w:val="left" w:pos="1701"/>
                <w:tab w:val="left" w:pos="2268"/>
                <w:tab w:val="left" w:pos="3544"/>
              </w:tabs>
              <w:ind w:left="-132"/>
              <w:jc w:val="right"/>
              <w:rPr>
                <w:rFonts w:asciiTheme="majorBidi" w:hAnsiTheme="majorBidi" w:cstheme="majorBidi"/>
                <w:sz w:val="20"/>
                <w:szCs w:val="20"/>
              </w:rPr>
            </w:pPr>
          </w:p>
        </w:tc>
        <w:tc>
          <w:tcPr>
            <w:tcW w:w="234" w:type="dxa"/>
            <w:shd w:val="clear" w:color="auto" w:fill="auto"/>
          </w:tcPr>
          <w:p w14:paraId="4B1E57F1" w14:textId="77777777" w:rsidR="00B70B97" w:rsidRPr="001B496E" w:rsidRDefault="00B70B97" w:rsidP="00B70B97">
            <w:pPr>
              <w:tabs>
                <w:tab w:val="left" w:pos="1701"/>
                <w:tab w:val="left" w:pos="2268"/>
                <w:tab w:val="left" w:pos="3544"/>
              </w:tabs>
              <w:ind w:left="-132"/>
              <w:jc w:val="right"/>
              <w:rPr>
                <w:rFonts w:asciiTheme="majorBidi" w:hAnsiTheme="majorBidi" w:cstheme="majorBidi"/>
                <w:sz w:val="20"/>
                <w:szCs w:val="20"/>
              </w:rPr>
            </w:pPr>
          </w:p>
        </w:tc>
        <w:tc>
          <w:tcPr>
            <w:tcW w:w="1093" w:type="dxa"/>
            <w:tcBorders>
              <w:top w:val="double" w:sz="4" w:space="0" w:color="auto"/>
            </w:tcBorders>
            <w:shd w:val="clear" w:color="auto" w:fill="auto"/>
          </w:tcPr>
          <w:p w14:paraId="66208460" w14:textId="77777777" w:rsidR="00B70B97" w:rsidRPr="001B496E" w:rsidRDefault="00B70B97" w:rsidP="00B70B97">
            <w:pPr>
              <w:tabs>
                <w:tab w:val="left" w:pos="1701"/>
                <w:tab w:val="left" w:pos="2268"/>
                <w:tab w:val="left" w:pos="3544"/>
              </w:tabs>
              <w:ind w:left="-132"/>
              <w:jc w:val="right"/>
              <w:rPr>
                <w:rFonts w:asciiTheme="majorBidi" w:hAnsiTheme="majorBidi" w:cstheme="majorBidi"/>
                <w:sz w:val="20"/>
                <w:szCs w:val="20"/>
              </w:rPr>
            </w:pPr>
          </w:p>
        </w:tc>
        <w:tc>
          <w:tcPr>
            <w:tcW w:w="234" w:type="dxa"/>
            <w:shd w:val="clear" w:color="auto" w:fill="auto"/>
          </w:tcPr>
          <w:p w14:paraId="08835030" w14:textId="77777777" w:rsidR="00B70B97" w:rsidRPr="001B496E" w:rsidRDefault="00B70B97" w:rsidP="00B70B97">
            <w:pPr>
              <w:tabs>
                <w:tab w:val="left" w:pos="1701"/>
                <w:tab w:val="left" w:pos="2268"/>
                <w:tab w:val="left" w:pos="3544"/>
              </w:tabs>
              <w:ind w:left="-132"/>
              <w:jc w:val="right"/>
              <w:rPr>
                <w:rFonts w:asciiTheme="majorBidi" w:hAnsiTheme="majorBidi" w:cstheme="majorBidi"/>
                <w:sz w:val="20"/>
                <w:szCs w:val="20"/>
              </w:rPr>
            </w:pPr>
          </w:p>
        </w:tc>
        <w:tc>
          <w:tcPr>
            <w:tcW w:w="1093" w:type="dxa"/>
            <w:tcBorders>
              <w:top w:val="double" w:sz="4" w:space="0" w:color="auto"/>
            </w:tcBorders>
            <w:shd w:val="clear" w:color="auto" w:fill="auto"/>
          </w:tcPr>
          <w:p w14:paraId="30A7F7D6" w14:textId="77777777" w:rsidR="00B70B97" w:rsidRPr="001B496E" w:rsidRDefault="00B70B97" w:rsidP="00B70B97">
            <w:pPr>
              <w:tabs>
                <w:tab w:val="left" w:pos="1701"/>
                <w:tab w:val="left" w:pos="2268"/>
                <w:tab w:val="left" w:pos="3544"/>
              </w:tabs>
              <w:ind w:left="-132"/>
              <w:jc w:val="right"/>
              <w:rPr>
                <w:rFonts w:asciiTheme="majorBidi" w:hAnsiTheme="majorBidi" w:cstheme="majorBidi"/>
                <w:sz w:val="20"/>
                <w:szCs w:val="20"/>
              </w:rPr>
            </w:pPr>
          </w:p>
        </w:tc>
        <w:tc>
          <w:tcPr>
            <w:tcW w:w="234" w:type="dxa"/>
            <w:shd w:val="clear" w:color="auto" w:fill="auto"/>
          </w:tcPr>
          <w:p w14:paraId="36DBA1A3" w14:textId="77777777" w:rsidR="00B70B97" w:rsidRPr="001B496E" w:rsidRDefault="00B70B97" w:rsidP="00B70B97">
            <w:pPr>
              <w:tabs>
                <w:tab w:val="left" w:pos="1701"/>
                <w:tab w:val="left" w:pos="2268"/>
                <w:tab w:val="left" w:pos="3544"/>
              </w:tabs>
              <w:ind w:left="-132"/>
              <w:jc w:val="right"/>
              <w:rPr>
                <w:rFonts w:asciiTheme="majorBidi" w:hAnsiTheme="majorBidi" w:cstheme="majorBidi"/>
                <w:sz w:val="20"/>
                <w:szCs w:val="20"/>
              </w:rPr>
            </w:pPr>
          </w:p>
        </w:tc>
        <w:tc>
          <w:tcPr>
            <w:tcW w:w="1184" w:type="dxa"/>
            <w:tcBorders>
              <w:top w:val="double" w:sz="4" w:space="0" w:color="auto"/>
            </w:tcBorders>
            <w:shd w:val="clear" w:color="auto" w:fill="auto"/>
          </w:tcPr>
          <w:p w14:paraId="22D4BC57" w14:textId="77777777" w:rsidR="00B70B97" w:rsidRPr="001B496E" w:rsidRDefault="00B70B97" w:rsidP="00B70B97">
            <w:pPr>
              <w:tabs>
                <w:tab w:val="left" w:pos="1701"/>
                <w:tab w:val="left" w:pos="2268"/>
                <w:tab w:val="left" w:pos="3544"/>
              </w:tabs>
              <w:ind w:left="-132"/>
              <w:jc w:val="right"/>
              <w:rPr>
                <w:rFonts w:asciiTheme="majorBidi" w:hAnsiTheme="majorBidi" w:cstheme="majorBidi"/>
                <w:sz w:val="20"/>
                <w:szCs w:val="20"/>
              </w:rPr>
            </w:pPr>
          </w:p>
        </w:tc>
        <w:tc>
          <w:tcPr>
            <w:tcW w:w="234" w:type="dxa"/>
            <w:shd w:val="clear" w:color="auto" w:fill="auto"/>
          </w:tcPr>
          <w:p w14:paraId="564A0C14" w14:textId="77777777" w:rsidR="00B70B97" w:rsidRPr="001B496E" w:rsidRDefault="00B70B97" w:rsidP="00B70B97">
            <w:pPr>
              <w:tabs>
                <w:tab w:val="left" w:pos="1701"/>
                <w:tab w:val="left" w:pos="2268"/>
                <w:tab w:val="left" w:pos="3544"/>
              </w:tabs>
              <w:ind w:left="-132"/>
              <w:jc w:val="right"/>
              <w:rPr>
                <w:rFonts w:asciiTheme="majorBidi" w:hAnsiTheme="majorBidi" w:cstheme="majorBidi"/>
                <w:sz w:val="20"/>
                <w:szCs w:val="20"/>
              </w:rPr>
            </w:pPr>
          </w:p>
        </w:tc>
        <w:tc>
          <w:tcPr>
            <w:tcW w:w="1263" w:type="dxa"/>
            <w:tcBorders>
              <w:top w:val="double" w:sz="4" w:space="0" w:color="auto"/>
            </w:tcBorders>
            <w:shd w:val="clear" w:color="auto" w:fill="auto"/>
          </w:tcPr>
          <w:p w14:paraId="71BE3720" w14:textId="77777777" w:rsidR="00B70B97" w:rsidRPr="001B496E" w:rsidRDefault="00B70B97" w:rsidP="00B70B97">
            <w:pPr>
              <w:tabs>
                <w:tab w:val="left" w:pos="1701"/>
                <w:tab w:val="left" w:pos="2268"/>
                <w:tab w:val="left" w:pos="3544"/>
              </w:tabs>
              <w:ind w:left="-132"/>
              <w:jc w:val="right"/>
              <w:rPr>
                <w:rFonts w:asciiTheme="majorBidi" w:hAnsiTheme="majorBidi" w:cstheme="majorBidi"/>
                <w:sz w:val="20"/>
                <w:szCs w:val="20"/>
              </w:rPr>
            </w:pPr>
          </w:p>
        </w:tc>
        <w:tc>
          <w:tcPr>
            <w:tcW w:w="232" w:type="dxa"/>
            <w:shd w:val="clear" w:color="auto" w:fill="auto"/>
          </w:tcPr>
          <w:p w14:paraId="2955BAFE" w14:textId="77777777" w:rsidR="00B70B97" w:rsidRPr="001B496E" w:rsidRDefault="00B70B97" w:rsidP="00B70B97">
            <w:pPr>
              <w:tabs>
                <w:tab w:val="left" w:pos="1701"/>
                <w:tab w:val="left" w:pos="2268"/>
                <w:tab w:val="left" w:pos="3544"/>
              </w:tabs>
              <w:ind w:left="-132"/>
              <w:jc w:val="right"/>
              <w:rPr>
                <w:rFonts w:asciiTheme="majorBidi" w:hAnsiTheme="majorBidi" w:cstheme="majorBidi"/>
                <w:sz w:val="20"/>
                <w:szCs w:val="20"/>
              </w:rPr>
            </w:pPr>
          </w:p>
        </w:tc>
        <w:tc>
          <w:tcPr>
            <w:tcW w:w="1177" w:type="dxa"/>
            <w:tcBorders>
              <w:top w:val="double" w:sz="4" w:space="0" w:color="auto"/>
            </w:tcBorders>
            <w:shd w:val="clear" w:color="auto" w:fill="auto"/>
          </w:tcPr>
          <w:p w14:paraId="58F35932" w14:textId="77777777" w:rsidR="00B70B97" w:rsidRPr="001B496E" w:rsidRDefault="00B70B97" w:rsidP="00B70B97">
            <w:pPr>
              <w:tabs>
                <w:tab w:val="left" w:pos="1701"/>
                <w:tab w:val="left" w:pos="2268"/>
                <w:tab w:val="left" w:pos="3544"/>
              </w:tabs>
              <w:ind w:left="-132"/>
              <w:jc w:val="right"/>
              <w:rPr>
                <w:rFonts w:asciiTheme="majorBidi" w:hAnsiTheme="majorBidi" w:cstheme="majorBidi"/>
                <w:sz w:val="20"/>
                <w:szCs w:val="20"/>
              </w:rPr>
            </w:pPr>
          </w:p>
        </w:tc>
        <w:tc>
          <w:tcPr>
            <w:tcW w:w="232" w:type="dxa"/>
            <w:shd w:val="clear" w:color="auto" w:fill="auto"/>
          </w:tcPr>
          <w:p w14:paraId="0AB1B27A" w14:textId="77777777" w:rsidR="00B70B97" w:rsidRPr="001B496E" w:rsidRDefault="00B70B97" w:rsidP="00B70B97">
            <w:pPr>
              <w:tabs>
                <w:tab w:val="left" w:pos="1701"/>
                <w:tab w:val="left" w:pos="2268"/>
                <w:tab w:val="left" w:pos="3544"/>
              </w:tabs>
              <w:ind w:left="-132"/>
              <w:jc w:val="right"/>
              <w:rPr>
                <w:rFonts w:asciiTheme="majorBidi" w:hAnsiTheme="majorBidi" w:cstheme="majorBidi"/>
                <w:sz w:val="20"/>
                <w:szCs w:val="20"/>
              </w:rPr>
            </w:pPr>
          </w:p>
        </w:tc>
        <w:tc>
          <w:tcPr>
            <w:tcW w:w="1057" w:type="dxa"/>
            <w:tcBorders>
              <w:top w:val="double" w:sz="4" w:space="0" w:color="auto"/>
            </w:tcBorders>
            <w:shd w:val="clear" w:color="auto" w:fill="auto"/>
          </w:tcPr>
          <w:p w14:paraId="5E18A798" w14:textId="77777777" w:rsidR="00B70B97" w:rsidRPr="001B496E" w:rsidRDefault="00B70B97" w:rsidP="00B70B97">
            <w:pPr>
              <w:tabs>
                <w:tab w:val="left" w:pos="1701"/>
                <w:tab w:val="left" w:pos="2268"/>
                <w:tab w:val="left" w:pos="3544"/>
              </w:tabs>
              <w:ind w:left="-132"/>
              <w:jc w:val="right"/>
              <w:rPr>
                <w:rFonts w:asciiTheme="majorBidi" w:hAnsiTheme="majorBidi" w:cstheme="majorBidi"/>
                <w:sz w:val="20"/>
                <w:szCs w:val="20"/>
              </w:rPr>
            </w:pPr>
          </w:p>
        </w:tc>
        <w:tc>
          <w:tcPr>
            <w:tcW w:w="238" w:type="dxa"/>
            <w:shd w:val="clear" w:color="auto" w:fill="auto"/>
          </w:tcPr>
          <w:p w14:paraId="72E251AD" w14:textId="77777777" w:rsidR="00B70B97" w:rsidRPr="001B496E" w:rsidRDefault="00B70B97" w:rsidP="00B70B97">
            <w:pPr>
              <w:tabs>
                <w:tab w:val="left" w:pos="1701"/>
                <w:tab w:val="left" w:pos="2268"/>
                <w:tab w:val="left" w:pos="3544"/>
              </w:tabs>
              <w:ind w:left="-132"/>
              <w:jc w:val="right"/>
              <w:rPr>
                <w:rFonts w:asciiTheme="majorBidi" w:hAnsiTheme="majorBidi" w:cstheme="majorBidi"/>
                <w:sz w:val="20"/>
                <w:szCs w:val="20"/>
              </w:rPr>
            </w:pPr>
          </w:p>
        </w:tc>
        <w:tc>
          <w:tcPr>
            <w:tcW w:w="1185" w:type="dxa"/>
            <w:tcBorders>
              <w:top w:val="double" w:sz="4" w:space="0" w:color="auto"/>
            </w:tcBorders>
            <w:shd w:val="clear" w:color="auto" w:fill="auto"/>
          </w:tcPr>
          <w:p w14:paraId="6F64436B" w14:textId="77777777" w:rsidR="00B70B97" w:rsidRPr="001B496E" w:rsidRDefault="00B70B97" w:rsidP="00B70B97">
            <w:pPr>
              <w:tabs>
                <w:tab w:val="left" w:pos="1701"/>
                <w:tab w:val="left" w:pos="2268"/>
                <w:tab w:val="left" w:pos="3544"/>
              </w:tabs>
              <w:ind w:left="-132"/>
              <w:jc w:val="right"/>
              <w:rPr>
                <w:rFonts w:asciiTheme="majorBidi" w:hAnsiTheme="majorBidi" w:cstheme="majorBidi"/>
                <w:sz w:val="20"/>
                <w:szCs w:val="20"/>
              </w:rPr>
            </w:pPr>
          </w:p>
        </w:tc>
        <w:tc>
          <w:tcPr>
            <w:tcW w:w="216" w:type="dxa"/>
            <w:shd w:val="clear" w:color="auto" w:fill="auto"/>
          </w:tcPr>
          <w:p w14:paraId="747B5D86" w14:textId="77777777" w:rsidR="00B70B97" w:rsidRPr="001B496E" w:rsidRDefault="00B70B97" w:rsidP="00B70B97">
            <w:pPr>
              <w:tabs>
                <w:tab w:val="left" w:pos="1701"/>
                <w:tab w:val="left" w:pos="2268"/>
                <w:tab w:val="left" w:pos="3544"/>
              </w:tabs>
              <w:ind w:left="-132"/>
              <w:jc w:val="right"/>
              <w:rPr>
                <w:rFonts w:asciiTheme="majorBidi" w:hAnsiTheme="majorBidi" w:cstheme="majorBidi"/>
                <w:sz w:val="20"/>
                <w:szCs w:val="20"/>
              </w:rPr>
            </w:pPr>
          </w:p>
        </w:tc>
        <w:tc>
          <w:tcPr>
            <w:tcW w:w="1202" w:type="dxa"/>
            <w:tcBorders>
              <w:top w:val="double" w:sz="4" w:space="0" w:color="auto"/>
            </w:tcBorders>
            <w:shd w:val="clear" w:color="auto" w:fill="auto"/>
          </w:tcPr>
          <w:p w14:paraId="3BBFCF0C" w14:textId="77777777" w:rsidR="00B70B97" w:rsidRPr="001B496E" w:rsidRDefault="00B70B97" w:rsidP="00B70B97">
            <w:pPr>
              <w:tabs>
                <w:tab w:val="left" w:pos="1701"/>
                <w:tab w:val="left" w:pos="2268"/>
                <w:tab w:val="left" w:pos="3544"/>
              </w:tabs>
              <w:ind w:left="-132"/>
              <w:jc w:val="right"/>
              <w:rPr>
                <w:rFonts w:asciiTheme="majorBidi" w:hAnsiTheme="majorBidi" w:cstheme="majorBidi"/>
                <w:sz w:val="20"/>
                <w:szCs w:val="20"/>
              </w:rPr>
            </w:pPr>
          </w:p>
        </w:tc>
      </w:tr>
      <w:tr w:rsidR="00B70B97" w:rsidRPr="001B496E" w14:paraId="4E136F20" w14:textId="77777777" w:rsidTr="00B70B97">
        <w:trPr>
          <w:trHeight w:val="289"/>
        </w:trPr>
        <w:tc>
          <w:tcPr>
            <w:tcW w:w="14643" w:type="dxa"/>
            <w:gridSpan w:val="17"/>
            <w:shd w:val="clear" w:color="auto" w:fill="auto"/>
          </w:tcPr>
          <w:p w14:paraId="117496D7" w14:textId="77777777" w:rsidR="00B70B97" w:rsidRPr="001B496E" w:rsidRDefault="00B70B97" w:rsidP="00B70B97">
            <w:pPr>
              <w:ind w:left="-90"/>
              <w:jc w:val="thaiDistribute"/>
              <w:rPr>
                <w:rFonts w:asciiTheme="majorBidi" w:hAnsiTheme="majorBidi" w:cstheme="majorBidi"/>
                <w:sz w:val="20"/>
                <w:szCs w:val="20"/>
              </w:rPr>
            </w:pPr>
            <w:r w:rsidRPr="001B496E">
              <w:rPr>
                <w:rFonts w:asciiTheme="majorBidi" w:hAnsiTheme="majorBidi" w:cstheme="majorBidi"/>
                <w:sz w:val="20"/>
                <w:szCs w:val="20"/>
              </w:rPr>
              <w:t>2021 (Include in cost of rental and services  in amount of Baht 12.48 million, administrative expenses in amount of Baht 0.31 million)</w:t>
            </w:r>
          </w:p>
        </w:tc>
        <w:tc>
          <w:tcPr>
            <w:tcW w:w="216" w:type="dxa"/>
            <w:shd w:val="clear" w:color="auto" w:fill="auto"/>
          </w:tcPr>
          <w:p w14:paraId="40CB82C2" w14:textId="77777777" w:rsidR="00B70B97" w:rsidRPr="001B496E" w:rsidRDefault="00B70B97" w:rsidP="00B70B97">
            <w:pPr>
              <w:tabs>
                <w:tab w:val="left" w:pos="1701"/>
                <w:tab w:val="left" w:pos="2268"/>
                <w:tab w:val="left" w:pos="3544"/>
              </w:tabs>
              <w:ind w:left="-132"/>
              <w:jc w:val="right"/>
              <w:rPr>
                <w:rFonts w:asciiTheme="majorBidi" w:hAnsiTheme="majorBidi" w:cstheme="majorBidi"/>
                <w:sz w:val="20"/>
                <w:szCs w:val="20"/>
              </w:rPr>
            </w:pPr>
          </w:p>
        </w:tc>
        <w:tc>
          <w:tcPr>
            <w:tcW w:w="1202" w:type="dxa"/>
            <w:shd w:val="clear" w:color="auto" w:fill="auto"/>
          </w:tcPr>
          <w:p w14:paraId="5A641F59" w14:textId="77777777" w:rsidR="00B70B97" w:rsidRPr="001B496E" w:rsidRDefault="00B70B97" w:rsidP="00B70B97">
            <w:pPr>
              <w:tabs>
                <w:tab w:val="left" w:pos="1701"/>
                <w:tab w:val="left" w:pos="2268"/>
                <w:tab w:val="left" w:pos="3544"/>
              </w:tabs>
              <w:ind w:left="-132"/>
              <w:jc w:val="right"/>
              <w:rPr>
                <w:rFonts w:asciiTheme="majorBidi" w:hAnsiTheme="majorBidi" w:cstheme="majorBidi"/>
                <w:b/>
                <w:bCs/>
                <w:sz w:val="20"/>
                <w:szCs w:val="20"/>
              </w:rPr>
            </w:pPr>
            <w:r w:rsidRPr="001B496E">
              <w:rPr>
                <w:rFonts w:asciiTheme="majorBidi" w:hAnsiTheme="majorBidi" w:cstheme="majorBidi"/>
                <w:sz w:val="20"/>
                <w:szCs w:val="20"/>
              </w:rPr>
              <w:t>12,790,946</w:t>
            </w:r>
          </w:p>
        </w:tc>
      </w:tr>
    </w:tbl>
    <w:p w14:paraId="306B1A54" w14:textId="36267F4F" w:rsidR="00B70B97" w:rsidRPr="00B70B97" w:rsidRDefault="00B70B97" w:rsidP="00B70B97">
      <w:pPr>
        <w:pStyle w:val="BodyTextIndent"/>
        <w:tabs>
          <w:tab w:val="clear" w:pos="360"/>
          <w:tab w:val="clear" w:pos="720"/>
          <w:tab w:val="clear" w:pos="1080"/>
          <w:tab w:val="left" w:pos="0"/>
          <w:tab w:val="left" w:pos="426"/>
        </w:tabs>
        <w:ind w:left="426" w:firstLine="567"/>
        <w:rPr>
          <w:rFonts w:asciiTheme="majorBidi" w:hAnsiTheme="majorBidi" w:cstheme="majorBidi"/>
          <w:lang w:val="en-US"/>
        </w:rPr>
      </w:pPr>
      <w:r w:rsidRPr="00B70B97">
        <w:rPr>
          <w:rFonts w:asciiTheme="majorBidi" w:hAnsiTheme="majorBidi" w:cstheme="majorBidi"/>
          <w:lang w:val="en-US"/>
        </w:rPr>
        <w:t>Consist of:</w:t>
      </w:r>
    </w:p>
    <w:p w14:paraId="598C2969" w14:textId="77777777" w:rsidR="00B70B97" w:rsidRPr="001B496E" w:rsidRDefault="00B70B97" w:rsidP="00B70B97">
      <w:pPr>
        <w:pStyle w:val="BodyTextIndent"/>
        <w:tabs>
          <w:tab w:val="clear" w:pos="360"/>
          <w:tab w:val="clear" w:pos="720"/>
          <w:tab w:val="clear" w:pos="1080"/>
          <w:tab w:val="left" w:pos="0"/>
          <w:tab w:val="left" w:pos="426"/>
        </w:tabs>
        <w:ind w:left="426"/>
        <w:rPr>
          <w:rFonts w:asciiTheme="majorBidi" w:hAnsiTheme="majorBidi" w:cstheme="majorBidi"/>
          <w:b/>
          <w:bCs/>
          <w:lang w:val="en-US"/>
        </w:rPr>
      </w:pPr>
    </w:p>
    <w:p w14:paraId="10A0BFE7" w14:textId="77777777" w:rsidR="00555D43" w:rsidRPr="001B496E" w:rsidRDefault="00555D43" w:rsidP="005D071A">
      <w:pPr>
        <w:pStyle w:val="BodyTextIndent"/>
        <w:tabs>
          <w:tab w:val="clear" w:pos="360"/>
          <w:tab w:val="clear" w:pos="720"/>
          <w:tab w:val="clear" w:pos="1080"/>
          <w:tab w:val="left" w:pos="851"/>
        </w:tabs>
        <w:ind w:left="0"/>
        <w:rPr>
          <w:rFonts w:asciiTheme="majorBidi" w:hAnsiTheme="majorBidi" w:cstheme="majorBidi"/>
          <w:sz w:val="4"/>
          <w:szCs w:val="4"/>
          <w:lang w:val="en-US"/>
        </w:rPr>
      </w:pPr>
    </w:p>
    <w:tbl>
      <w:tblPr>
        <w:tblpPr w:leftFromText="180" w:rightFromText="180" w:vertAnchor="text" w:horzAnchor="margin" w:tblpXSpec="center" w:tblpY="-21"/>
        <w:tblW w:w="15727" w:type="dxa"/>
        <w:tblCellMar>
          <w:left w:w="86" w:type="dxa"/>
          <w:right w:w="86" w:type="dxa"/>
        </w:tblCellMar>
        <w:tblLook w:val="04A0" w:firstRow="1" w:lastRow="0" w:firstColumn="1" w:lastColumn="0" w:noHBand="0" w:noVBand="1"/>
      </w:tblPr>
      <w:tblGrid>
        <w:gridCol w:w="3347"/>
        <w:gridCol w:w="233"/>
        <w:gridCol w:w="1034"/>
        <w:gridCol w:w="234"/>
        <w:gridCol w:w="1093"/>
        <w:gridCol w:w="234"/>
        <w:gridCol w:w="1093"/>
        <w:gridCol w:w="234"/>
        <w:gridCol w:w="1184"/>
        <w:gridCol w:w="234"/>
        <w:gridCol w:w="1263"/>
        <w:gridCol w:w="232"/>
        <w:gridCol w:w="1177"/>
        <w:gridCol w:w="232"/>
        <w:gridCol w:w="1057"/>
        <w:gridCol w:w="238"/>
        <w:gridCol w:w="1190"/>
        <w:gridCol w:w="216"/>
        <w:gridCol w:w="1202"/>
      </w:tblGrid>
      <w:tr w:rsidR="00946957" w:rsidRPr="001B496E" w14:paraId="7590EB81" w14:textId="77777777" w:rsidTr="00893692">
        <w:trPr>
          <w:trHeight w:val="255"/>
        </w:trPr>
        <w:tc>
          <w:tcPr>
            <w:tcW w:w="3347" w:type="dxa"/>
          </w:tcPr>
          <w:p w14:paraId="01EEB286" w14:textId="77777777" w:rsidR="00946957" w:rsidRPr="001B496E" w:rsidRDefault="00946957" w:rsidP="00893692">
            <w:pPr>
              <w:tabs>
                <w:tab w:val="left" w:pos="3544"/>
              </w:tabs>
              <w:ind w:left="-108"/>
              <w:jc w:val="center"/>
              <w:rPr>
                <w:rFonts w:asciiTheme="majorBidi" w:hAnsiTheme="majorBidi" w:cstheme="majorBidi"/>
                <w:sz w:val="20"/>
                <w:szCs w:val="20"/>
              </w:rPr>
            </w:pPr>
          </w:p>
        </w:tc>
        <w:tc>
          <w:tcPr>
            <w:tcW w:w="233" w:type="dxa"/>
          </w:tcPr>
          <w:p w14:paraId="3D437B99" w14:textId="77777777" w:rsidR="00946957" w:rsidRPr="001B496E" w:rsidRDefault="00946957" w:rsidP="00893692">
            <w:pPr>
              <w:tabs>
                <w:tab w:val="left" w:pos="1701"/>
                <w:tab w:val="left" w:pos="2268"/>
                <w:tab w:val="left" w:pos="3544"/>
              </w:tabs>
              <w:ind w:left="1134"/>
              <w:jc w:val="center"/>
              <w:rPr>
                <w:rFonts w:asciiTheme="majorBidi" w:hAnsiTheme="majorBidi" w:cstheme="majorBidi"/>
                <w:sz w:val="20"/>
                <w:szCs w:val="20"/>
                <w:cs/>
              </w:rPr>
            </w:pPr>
          </w:p>
        </w:tc>
        <w:tc>
          <w:tcPr>
            <w:tcW w:w="12147" w:type="dxa"/>
            <w:gridSpan w:val="17"/>
          </w:tcPr>
          <w:p w14:paraId="60E969E9" w14:textId="77777777" w:rsidR="00946957" w:rsidRPr="001B496E" w:rsidRDefault="00946957" w:rsidP="00893692">
            <w:pPr>
              <w:tabs>
                <w:tab w:val="left" w:pos="1701"/>
                <w:tab w:val="left" w:pos="2268"/>
                <w:tab w:val="left" w:pos="3544"/>
              </w:tabs>
              <w:ind w:left="-91"/>
              <w:jc w:val="right"/>
              <w:rPr>
                <w:rFonts w:asciiTheme="majorBidi" w:hAnsiTheme="majorBidi" w:cstheme="majorBidi"/>
                <w:sz w:val="20"/>
                <w:szCs w:val="20"/>
                <w:cs/>
              </w:rPr>
            </w:pPr>
            <w:r w:rsidRPr="001B496E">
              <w:rPr>
                <w:rFonts w:asciiTheme="majorBidi" w:hAnsiTheme="majorBidi" w:cstheme="majorBidi"/>
                <w:sz w:val="20"/>
                <w:szCs w:val="20"/>
              </w:rPr>
              <w:t>(Unit : Baht)</w:t>
            </w:r>
          </w:p>
        </w:tc>
      </w:tr>
      <w:tr w:rsidR="00946957" w:rsidRPr="001B496E" w14:paraId="1850F1CA" w14:textId="77777777" w:rsidTr="00893692">
        <w:trPr>
          <w:trHeight w:val="243"/>
        </w:trPr>
        <w:tc>
          <w:tcPr>
            <w:tcW w:w="3347" w:type="dxa"/>
          </w:tcPr>
          <w:p w14:paraId="53A7A83A" w14:textId="77777777" w:rsidR="00946957" w:rsidRPr="001B496E" w:rsidRDefault="00946957" w:rsidP="00893692">
            <w:pPr>
              <w:tabs>
                <w:tab w:val="left" w:pos="3544"/>
              </w:tabs>
              <w:ind w:left="-108"/>
              <w:jc w:val="center"/>
              <w:rPr>
                <w:rFonts w:asciiTheme="majorBidi" w:hAnsiTheme="majorBidi" w:cstheme="majorBidi"/>
                <w:sz w:val="20"/>
                <w:szCs w:val="20"/>
              </w:rPr>
            </w:pPr>
          </w:p>
        </w:tc>
        <w:tc>
          <w:tcPr>
            <w:tcW w:w="233" w:type="dxa"/>
          </w:tcPr>
          <w:p w14:paraId="61ED965B" w14:textId="77777777" w:rsidR="00946957" w:rsidRPr="001B496E" w:rsidRDefault="00946957" w:rsidP="00893692">
            <w:pPr>
              <w:tabs>
                <w:tab w:val="left" w:pos="1701"/>
                <w:tab w:val="left" w:pos="2268"/>
                <w:tab w:val="left" w:pos="3544"/>
              </w:tabs>
              <w:ind w:left="1134"/>
              <w:jc w:val="center"/>
              <w:rPr>
                <w:rFonts w:asciiTheme="majorBidi" w:hAnsiTheme="majorBidi" w:cstheme="majorBidi"/>
                <w:sz w:val="20"/>
                <w:szCs w:val="20"/>
                <w:cs/>
              </w:rPr>
            </w:pPr>
          </w:p>
        </w:tc>
        <w:tc>
          <w:tcPr>
            <w:tcW w:w="12147" w:type="dxa"/>
            <w:gridSpan w:val="17"/>
          </w:tcPr>
          <w:p w14:paraId="72AE005D" w14:textId="77777777" w:rsidR="00946957" w:rsidRPr="001B496E" w:rsidRDefault="00946957" w:rsidP="00893692">
            <w:pPr>
              <w:tabs>
                <w:tab w:val="left" w:pos="1701"/>
                <w:tab w:val="left" w:pos="2268"/>
                <w:tab w:val="left" w:pos="3544"/>
              </w:tabs>
              <w:ind w:left="-91" w:right="-230"/>
              <w:jc w:val="center"/>
              <w:rPr>
                <w:rFonts w:asciiTheme="majorBidi" w:hAnsiTheme="majorBidi" w:cstheme="majorBidi"/>
                <w:sz w:val="20"/>
                <w:szCs w:val="20"/>
                <w:cs/>
              </w:rPr>
            </w:pPr>
            <w:r w:rsidRPr="001B496E">
              <w:rPr>
                <w:rFonts w:asciiTheme="majorBidi" w:hAnsiTheme="majorBidi" w:cstheme="majorBidi"/>
                <w:sz w:val="20"/>
                <w:szCs w:val="20"/>
              </w:rPr>
              <w:t>Consolidated Financial Statements</w:t>
            </w:r>
          </w:p>
        </w:tc>
      </w:tr>
      <w:tr w:rsidR="00946957" w:rsidRPr="001B496E" w14:paraId="7F4FE6ED" w14:textId="77777777" w:rsidTr="00893692">
        <w:trPr>
          <w:trHeight w:val="754"/>
        </w:trPr>
        <w:tc>
          <w:tcPr>
            <w:tcW w:w="3347" w:type="dxa"/>
            <w:shd w:val="clear" w:color="auto" w:fill="auto"/>
          </w:tcPr>
          <w:p w14:paraId="74588B8D" w14:textId="77777777" w:rsidR="00946957" w:rsidRPr="001B496E" w:rsidRDefault="00946957" w:rsidP="00893692">
            <w:pPr>
              <w:tabs>
                <w:tab w:val="left" w:pos="3544"/>
              </w:tabs>
              <w:ind w:left="-108"/>
              <w:jc w:val="center"/>
              <w:rPr>
                <w:rFonts w:asciiTheme="majorBidi" w:hAnsiTheme="majorBidi" w:cstheme="majorBidi"/>
                <w:b/>
                <w:bCs/>
                <w:sz w:val="20"/>
                <w:szCs w:val="20"/>
              </w:rPr>
            </w:pPr>
          </w:p>
        </w:tc>
        <w:tc>
          <w:tcPr>
            <w:tcW w:w="233" w:type="dxa"/>
            <w:shd w:val="clear" w:color="auto" w:fill="auto"/>
          </w:tcPr>
          <w:p w14:paraId="03EE90C5" w14:textId="77777777" w:rsidR="00946957" w:rsidRPr="001B496E" w:rsidRDefault="00946957" w:rsidP="00893692">
            <w:pPr>
              <w:tabs>
                <w:tab w:val="left" w:pos="1701"/>
                <w:tab w:val="left" w:pos="2268"/>
                <w:tab w:val="left" w:pos="3544"/>
              </w:tabs>
              <w:ind w:left="1134"/>
              <w:jc w:val="center"/>
              <w:rPr>
                <w:rFonts w:asciiTheme="majorBidi" w:hAnsiTheme="majorBidi" w:cstheme="majorBidi"/>
                <w:sz w:val="20"/>
                <w:szCs w:val="20"/>
                <w:cs/>
              </w:rPr>
            </w:pPr>
          </w:p>
        </w:tc>
        <w:tc>
          <w:tcPr>
            <w:tcW w:w="1034" w:type="dxa"/>
            <w:shd w:val="clear" w:color="auto" w:fill="auto"/>
          </w:tcPr>
          <w:p w14:paraId="72348272" w14:textId="77777777" w:rsidR="00946957" w:rsidRPr="001B496E" w:rsidRDefault="00946957" w:rsidP="00893692">
            <w:pPr>
              <w:tabs>
                <w:tab w:val="left" w:pos="1701"/>
                <w:tab w:val="left" w:pos="2268"/>
                <w:tab w:val="left" w:pos="3544"/>
              </w:tabs>
              <w:ind w:left="-158" w:right="-152"/>
              <w:jc w:val="center"/>
              <w:rPr>
                <w:rFonts w:asciiTheme="majorBidi" w:hAnsiTheme="majorBidi" w:cstheme="majorBidi"/>
                <w:sz w:val="20"/>
                <w:szCs w:val="20"/>
                <w:cs/>
              </w:rPr>
            </w:pPr>
            <w:r w:rsidRPr="001B496E">
              <w:rPr>
                <w:rFonts w:asciiTheme="majorBidi" w:hAnsiTheme="majorBidi" w:cstheme="majorBidi"/>
                <w:sz w:val="20"/>
                <w:szCs w:val="20"/>
              </w:rPr>
              <w:t>Land</w:t>
            </w:r>
          </w:p>
        </w:tc>
        <w:tc>
          <w:tcPr>
            <w:tcW w:w="234" w:type="dxa"/>
            <w:shd w:val="clear" w:color="auto" w:fill="auto"/>
          </w:tcPr>
          <w:p w14:paraId="637D480C" w14:textId="77777777" w:rsidR="00946957" w:rsidRPr="001B496E" w:rsidRDefault="00946957" w:rsidP="00893692">
            <w:pPr>
              <w:tabs>
                <w:tab w:val="left" w:pos="1701"/>
                <w:tab w:val="left" w:pos="2268"/>
                <w:tab w:val="left" w:pos="3544"/>
              </w:tabs>
              <w:ind w:left="1134"/>
              <w:jc w:val="center"/>
              <w:rPr>
                <w:rFonts w:asciiTheme="majorBidi" w:hAnsiTheme="majorBidi" w:cstheme="majorBidi"/>
                <w:sz w:val="20"/>
                <w:szCs w:val="20"/>
                <w:cs/>
              </w:rPr>
            </w:pPr>
          </w:p>
        </w:tc>
        <w:tc>
          <w:tcPr>
            <w:tcW w:w="1093" w:type="dxa"/>
            <w:shd w:val="clear" w:color="auto" w:fill="auto"/>
          </w:tcPr>
          <w:p w14:paraId="5841DF48" w14:textId="77777777" w:rsidR="00946957" w:rsidRPr="001B496E" w:rsidRDefault="00946957" w:rsidP="00893692">
            <w:pPr>
              <w:tabs>
                <w:tab w:val="left" w:pos="1701"/>
                <w:tab w:val="left" w:pos="2268"/>
                <w:tab w:val="left" w:pos="3544"/>
              </w:tabs>
              <w:ind w:left="-100" w:right="-90"/>
              <w:jc w:val="center"/>
              <w:rPr>
                <w:rFonts w:asciiTheme="majorBidi" w:hAnsiTheme="majorBidi" w:cstheme="majorBidi"/>
                <w:sz w:val="20"/>
                <w:szCs w:val="20"/>
              </w:rPr>
            </w:pPr>
            <w:r w:rsidRPr="001B496E">
              <w:rPr>
                <w:rFonts w:asciiTheme="majorBidi" w:hAnsiTheme="majorBidi" w:cstheme="majorBidi"/>
                <w:sz w:val="20"/>
                <w:szCs w:val="20"/>
              </w:rPr>
              <w:t>Land-Surplus</w:t>
            </w:r>
          </w:p>
          <w:p w14:paraId="721FAEB6" w14:textId="77777777" w:rsidR="00946957" w:rsidRPr="001B496E" w:rsidRDefault="00946957" w:rsidP="00893692">
            <w:pPr>
              <w:tabs>
                <w:tab w:val="left" w:pos="1013"/>
                <w:tab w:val="left" w:pos="1701"/>
                <w:tab w:val="left" w:pos="2268"/>
                <w:tab w:val="left" w:pos="3544"/>
              </w:tabs>
              <w:ind w:left="-100" w:right="-90"/>
              <w:jc w:val="center"/>
              <w:rPr>
                <w:rFonts w:asciiTheme="majorBidi" w:hAnsiTheme="majorBidi" w:cstheme="majorBidi"/>
                <w:sz w:val="20"/>
                <w:szCs w:val="20"/>
              </w:rPr>
            </w:pPr>
            <w:r w:rsidRPr="001B496E">
              <w:rPr>
                <w:rFonts w:asciiTheme="majorBidi" w:hAnsiTheme="majorBidi" w:cstheme="majorBidi"/>
                <w:sz w:val="20"/>
                <w:szCs w:val="20"/>
              </w:rPr>
              <w:t>from Revaluation</w:t>
            </w:r>
          </w:p>
        </w:tc>
        <w:tc>
          <w:tcPr>
            <w:tcW w:w="234" w:type="dxa"/>
            <w:shd w:val="clear" w:color="auto" w:fill="auto"/>
          </w:tcPr>
          <w:p w14:paraId="447E68FD" w14:textId="77777777" w:rsidR="00946957" w:rsidRPr="001B496E" w:rsidRDefault="00946957" w:rsidP="00893692">
            <w:pPr>
              <w:tabs>
                <w:tab w:val="left" w:pos="1701"/>
                <w:tab w:val="left" w:pos="2268"/>
                <w:tab w:val="left" w:pos="3544"/>
              </w:tabs>
              <w:ind w:left="1134"/>
              <w:jc w:val="center"/>
              <w:rPr>
                <w:rFonts w:asciiTheme="majorBidi" w:hAnsiTheme="majorBidi" w:cstheme="majorBidi"/>
                <w:sz w:val="20"/>
                <w:szCs w:val="20"/>
                <w:cs/>
              </w:rPr>
            </w:pPr>
          </w:p>
        </w:tc>
        <w:tc>
          <w:tcPr>
            <w:tcW w:w="1093" w:type="dxa"/>
            <w:shd w:val="clear" w:color="auto" w:fill="auto"/>
          </w:tcPr>
          <w:p w14:paraId="408E88E7" w14:textId="77777777" w:rsidR="00946957" w:rsidRPr="001B496E" w:rsidRDefault="00946957" w:rsidP="00893692">
            <w:pPr>
              <w:tabs>
                <w:tab w:val="left" w:pos="1701"/>
                <w:tab w:val="left" w:pos="2268"/>
                <w:tab w:val="left" w:pos="3544"/>
              </w:tabs>
              <w:ind w:left="-158" w:right="-152"/>
              <w:jc w:val="center"/>
              <w:rPr>
                <w:rFonts w:asciiTheme="majorBidi" w:hAnsiTheme="majorBidi" w:cstheme="majorBidi"/>
                <w:sz w:val="20"/>
                <w:szCs w:val="20"/>
              </w:rPr>
            </w:pPr>
            <w:r w:rsidRPr="001B496E">
              <w:rPr>
                <w:rFonts w:asciiTheme="majorBidi" w:hAnsiTheme="majorBidi" w:cstheme="majorBidi"/>
                <w:sz w:val="20"/>
                <w:szCs w:val="20"/>
              </w:rPr>
              <w:t>Buildings and</w:t>
            </w:r>
          </w:p>
          <w:p w14:paraId="3726DB56" w14:textId="77777777" w:rsidR="00946957" w:rsidRPr="001B496E" w:rsidRDefault="00946957" w:rsidP="00893692">
            <w:pPr>
              <w:tabs>
                <w:tab w:val="left" w:pos="1701"/>
                <w:tab w:val="left" w:pos="2268"/>
                <w:tab w:val="left" w:pos="3544"/>
              </w:tabs>
              <w:ind w:left="-158" w:right="-152"/>
              <w:jc w:val="center"/>
              <w:rPr>
                <w:rFonts w:asciiTheme="majorBidi" w:hAnsiTheme="majorBidi" w:cstheme="majorBidi"/>
                <w:sz w:val="20"/>
                <w:szCs w:val="20"/>
                <w:cs/>
              </w:rPr>
            </w:pPr>
            <w:r w:rsidRPr="001B496E">
              <w:rPr>
                <w:rFonts w:asciiTheme="majorBidi" w:hAnsiTheme="majorBidi" w:cstheme="majorBidi"/>
                <w:sz w:val="20"/>
                <w:szCs w:val="20"/>
              </w:rPr>
              <w:t xml:space="preserve"> Land Improvements</w:t>
            </w:r>
          </w:p>
        </w:tc>
        <w:tc>
          <w:tcPr>
            <w:tcW w:w="234" w:type="dxa"/>
            <w:shd w:val="clear" w:color="auto" w:fill="auto"/>
          </w:tcPr>
          <w:p w14:paraId="68B94EC7" w14:textId="77777777" w:rsidR="00946957" w:rsidRPr="001B496E" w:rsidRDefault="00946957" w:rsidP="00893692">
            <w:pPr>
              <w:tabs>
                <w:tab w:val="left" w:pos="1701"/>
                <w:tab w:val="left" w:pos="2268"/>
                <w:tab w:val="left" w:pos="3544"/>
              </w:tabs>
              <w:ind w:left="1134"/>
              <w:jc w:val="center"/>
              <w:rPr>
                <w:rFonts w:asciiTheme="majorBidi" w:hAnsiTheme="majorBidi" w:cstheme="majorBidi"/>
                <w:sz w:val="20"/>
                <w:szCs w:val="20"/>
                <w:cs/>
              </w:rPr>
            </w:pPr>
          </w:p>
        </w:tc>
        <w:tc>
          <w:tcPr>
            <w:tcW w:w="1184" w:type="dxa"/>
            <w:shd w:val="clear" w:color="auto" w:fill="auto"/>
          </w:tcPr>
          <w:p w14:paraId="28100EA6" w14:textId="77777777" w:rsidR="00946957" w:rsidRPr="001B496E" w:rsidRDefault="00946957" w:rsidP="00893692">
            <w:pPr>
              <w:tabs>
                <w:tab w:val="left" w:pos="1701"/>
                <w:tab w:val="left" w:pos="2268"/>
                <w:tab w:val="left" w:pos="3544"/>
              </w:tabs>
              <w:ind w:left="-158" w:right="-152"/>
              <w:jc w:val="center"/>
              <w:rPr>
                <w:rFonts w:asciiTheme="majorBidi" w:hAnsiTheme="majorBidi" w:cstheme="majorBidi"/>
                <w:sz w:val="20"/>
                <w:szCs w:val="20"/>
                <w:cs/>
              </w:rPr>
            </w:pPr>
            <w:r w:rsidRPr="001B496E">
              <w:rPr>
                <w:rFonts w:asciiTheme="majorBidi" w:hAnsiTheme="majorBidi" w:cstheme="majorBidi"/>
                <w:sz w:val="20"/>
                <w:szCs w:val="20"/>
              </w:rPr>
              <w:t>Machinery and Equipment</w:t>
            </w:r>
          </w:p>
        </w:tc>
        <w:tc>
          <w:tcPr>
            <w:tcW w:w="234" w:type="dxa"/>
            <w:shd w:val="clear" w:color="auto" w:fill="auto"/>
          </w:tcPr>
          <w:p w14:paraId="0B0EAE6E" w14:textId="77777777" w:rsidR="00946957" w:rsidRPr="001B496E" w:rsidRDefault="00946957" w:rsidP="00893692">
            <w:pPr>
              <w:tabs>
                <w:tab w:val="left" w:pos="1701"/>
                <w:tab w:val="left" w:pos="2268"/>
                <w:tab w:val="left" w:pos="3544"/>
              </w:tabs>
              <w:ind w:left="1134"/>
              <w:jc w:val="center"/>
              <w:rPr>
                <w:rFonts w:asciiTheme="majorBidi" w:hAnsiTheme="majorBidi" w:cstheme="majorBidi"/>
                <w:sz w:val="20"/>
                <w:szCs w:val="20"/>
                <w:cs/>
              </w:rPr>
            </w:pPr>
          </w:p>
        </w:tc>
        <w:tc>
          <w:tcPr>
            <w:tcW w:w="1263" w:type="dxa"/>
            <w:shd w:val="clear" w:color="auto" w:fill="auto"/>
          </w:tcPr>
          <w:p w14:paraId="4D46674F" w14:textId="77777777" w:rsidR="00946957" w:rsidRPr="001B496E" w:rsidRDefault="00946957" w:rsidP="00893692">
            <w:pPr>
              <w:ind w:left="-138" w:right="-108"/>
              <w:jc w:val="center"/>
              <w:rPr>
                <w:rFonts w:asciiTheme="majorBidi" w:hAnsiTheme="majorBidi" w:cstheme="majorBidi"/>
                <w:sz w:val="20"/>
                <w:szCs w:val="20"/>
              </w:rPr>
            </w:pPr>
            <w:r w:rsidRPr="001B496E">
              <w:rPr>
                <w:rFonts w:asciiTheme="majorBidi" w:hAnsiTheme="majorBidi" w:cstheme="majorBidi"/>
                <w:snapToGrid w:val="0"/>
                <w:sz w:val="20"/>
                <w:szCs w:val="20"/>
                <w:lang w:eastAsia="th-TH"/>
              </w:rPr>
              <w:t>Furniture, Fixtures and</w:t>
            </w:r>
          </w:p>
          <w:p w14:paraId="20F62821" w14:textId="77777777" w:rsidR="00946957" w:rsidRPr="001B496E" w:rsidRDefault="00946957" w:rsidP="00893692">
            <w:pPr>
              <w:tabs>
                <w:tab w:val="left" w:pos="1701"/>
                <w:tab w:val="left" w:pos="2268"/>
                <w:tab w:val="left" w:pos="3544"/>
              </w:tabs>
              <w:ind w:left="-158" w:right="-152"/>
              <w:jc w:val="center"/>
              <w:rPr>
                <w:rFonts w:asciiTheme="majorBidi" w:hAnsiTheme="majorBidi" w:cstheme="majorBidi"/>
                <w:sz w:val="20"/>
                <w:szCs w:val="20"/>
                <w:cs/>
              </w:rPr>
            </w:pPr>
            <w:r w:rsidRPr="001B496E">
              <w:rPr>
                <w:rFonts w:asciiTheme="majorBidi" w:hAnsiTheme="majorBidi" w:cstheme="majorBidi"/>
                <w:snapToGrid w:val="0"/>
                <w:sz w:val="20"/>
                <w:szCs w:val="20"/>
                <w:lang w:eastAsia="th-TH"/>
              </w:rPr>
              <w:t>Office Equipment</w:t>
            </w:r>
          </w:p>
        </w:tc>
        <w:tc>
          <w:tcPr>
            <w:tcW w:w="232" w:type="dxa"/>
            <w:shd w:val="clear" w:color="auto" w:fill="auto"/>
          </w:tcPr>
          <w:p w14:paraId="1E6E3915" w14:textId="77777777" w:rsidR="00946957" w:rsidRPr="001B496E" w:rsidRDefault="00946957" w:rsidP="00893692">
            <w:pPr>
              <w:tabs>
                <w:tab w:val="left" w:pos="1701"/>
                <w:tab w:val="left" w:pos="2268"/>
                <w:tab w:val="left" w:pos="3544"/>
              </w:tabs>
              <w:ind w:left="1134"/>
              <w:jc w:val="center"/>
              <w:rPr>
                <w:rFonts w:asciiTheme="majorBidi" w:hAnsiTheme="majorBidi" w:cstheme="majorBidi"/>
                <w:sz w:val="20"/>
                <w:szCs w:val="20"/>
                <w:cs/>
              </w:rPr>
            </w:pPr>
          </w:p>
        </w:tc>
        <w:tc>
          <w:tcPr>
            <w:tcW w:w="1177" w:type="dxa"/>
            <w:shd w:val="clear" w:color="auto" w:fill="auto"/>
          </w:tcPr>
          <w:p w14:paraId="05908BDC" w14:textId="77777777" w:rsidR="00946957" w:rsidRPr="001B496E" w:rsidRDefault="00946957" w:rsidP="00893692">
            <w:pPr>
              <w:tabs>
                <w:tab w:val="left" w:pos="1701"/>
                <w:tab w:val="left" w:pos="2268"/>
                <w:tab w:val="left" w:pos="3544"/>
              </w:tabs>
              <w:ind w:left="-158" w:right="-152"/>
              <w:jc w:val="center"/>
              <w:rPr>
                <w:rFonts w:asciiTheme="majorBidi" w:hAnsiTheme="majorBidi" w:cstheme="majorBidi"/>
                <w:sz w:val="20"/>
                <w:szCs w:val="20"/>
                <w:cs/>
              </w:rPr>
            </w:pPr>
            <w:r w:rsidRPr="001B496E">
              <w:rPr>
                <w:rFonts w:asciiTheme="majorBidi" w:hAnsiTheme="majorBidi" w:cstheme="majorBidi"/>
                <w:sz w:val="20"/>
                <w:szCs w:val="20"/>
              </w:rPr>
              <w:t>Vehicles</w:t>
            </w:r>
          </w:p>
        </w:tc>
        <w:tc>
          <w:tcPr>
            <w:tcW w:w="232" w:type="dxa"/>
            <w:shd w:val="clear" w:color="auto" w:fill="auto"/>
          </w:tcPr>
          <w:p w14:paraId="1552375D" w14:textId="77777777" w:rsidR="00946957" w:rsidRPr="001B496E" w:rsidRDefault="00946957" w:rsidP="00893692">
            <w:pPr>
              <w:tabs>
                <w:tab w:val="left" w:pos="1701"/>
                <w:tab w:val="left" w:pos="2268"/>
                <w:tab w:val="left" w:pos="3544"/>
              </w:tabs>
              <w:ind w:left="1134"/>
              <w:jc w:val="center"/>
              <w:rPr>
                <w:rFonts w:asciiTheme="majorBidi" w:hAnsiTheme="majorBidi" w:cstheme="majorBidi"/>
                <w:sz w:val="20"/>
                <w:szCs w:val="20"/>
                <w:cs/>
              </w:rPr>
            </w:pPr>
          </w:p>
        </w:tc>
        <w:tc>
          <w:tcPr>
            <w:tcW w:w="1057" w:type="dxa"/>
            <w:shd w:val="clear" w:color="auto" w:fill="auto"/>
          </w:tcPr>
          <w:p w14:paraId="0E22A65B" w14:textId="77777777" w:rsidR="00946957" w:rsidRPr="001B496E" w:rsidRDefault="00946957" w:rsidP="00893692">
            <w:pPr>
              <w:tabs>
                <w:tab w:val="left" w:pos="1701"/>
                <w:tab w:val="left" w:pos="2268"/>
                <w:tab w:val="left" w:pos="3544"/>
              </w:tabs>
              <w:ind w:left="-158" w:right="-152"/>
              <w:jc w:val="center"/>
              <w:rPr>
                <w:rFonts w:asciiTheme="majorBidi" w:hAnsiTheme="majorBidi" w:cstheme="majorBidi"/>
                <w:sz w:val="20"/>
                <w:szCs w:val="20"/>
                <w:cs/>
              </w:rPr>
            </w:pPr>
            <w:r w:rsidRPr="001B496E">
              <w:rPr>
                <w:rFonts w:asciiTheme="majorBidi" w:hAnsiTheme="majorBidi" w:cstheme="majorBidi"/>
                <w:snapToGrid w:val="0"/>
                <w:sz w:val="20"/>
                <w:szCs w:val="20"/>
                <w:lang w:eastAsia="th-TH"/>
              </w:rPr>
              <w:t>Utilities System</w:t>
            </w:r>
          </w:p>
        </w:tc>
        <w:tc>
          <w:tcPr>
            <w:tcW w:w="238" w:type="dxa"/>
            <w:shd w:val="clear" w:color="auto" w:fill="auto"/>
          </w:tcPr>
          <w:p w14:paraId="6254B40B" w14:textId="77777777" w:rsidR="00946957" w:rsidRPr="001B496E" w:rsidRDefault="00946957" w:rsidP="00893692">
            <w:pPr>
              <w:tabs>
                <w:tab w:val="left" w:pos="1701"/>
                <w:tab w:val="left" w:pos="2268"/>
                <w:tab w:val="left" w:pos="3544"/>
              </w:tabs>
              <w:ind w:left="1134"/>
              <w:jc w:val="center"/>
              <w:rPr>
                <w:rFonts w:asciiTheme="majorBidi" w:hAnsiTheme="majorBidi" w:cstheme="majorBidi"/>
                <w:sz w:val="20"/>
                <w:szCs w:val="20"/>
                <w:cs/>
              </w:rPr>
            </w:pPr>
          </w:p>
        </w:tc>
        <w:tc>
          <w:tcPr>
            <w:tcW w:w="1190" w:type="dxa"/>
            <w:shd w:val="clear" w:color="auto" w:fill="auto"/>
          </w:tcPr>
          <w:p w14:paraId="668BF2AB" w14:textId="77777777" w:rsidR="00946957" w:rsidRPr="001B496E" w:rsidRDefault="00946957" w:rsidP="00893692">
            <w:pPr>
              <w:tabs>
                <w:tab w:val="left" w:pos="1701"/>
                <w:tab w:val="left" w:pos="2268"/>
                <w:tab w:val="left" w:pos="3544"/>
              </w:tabs>
              <w:ind w:left="-91" w:right="-108"/>
              <w:jc w:val="center"/>
              <w:rPr>
                <w:rFonts w:asciiTheme="majorBidi" w:hAnsiTheme="majorBidi" w:cstheme="majorBidi"/>
                <w:sz w:val="20"/>
                <w:szCs w:val="20"/>
                <w:cs/>
              </w:rPr>
            </w:pPr>
            <w:r w:rsidRPr="001B496E">
              <w:rPr>
                <w:rFonts w:asciiTheme="majorBidi" w:hAnsiTheme="majorBidi" w:cstheme="majorBidi"/>
                <w:snapToGrid w:val="0"/>
                <w:sz w:val="20"/>
                <w:szCs w:val="20"/>
                <w:lang w:eastAsia="th-TH"/>
              </w:rPr>
              <w:t>Work in Progress</w:t>
            </w:r>
          </w:p>
        </w:tc>
        <w:tc>
          <w:tcPr>
            <w:tcW w:w="216" w:type="dxa"/>
            <w:shd w:val="clear" w:color="auto" w:fill="auto"/>
          </w:tcPr>
          <w:p w14:paraId="21E980CF" w14:textId="77777777" w:rsidR="00946957" w:rsidRPr="001B496E" w:rsidRDefault="00946957" w:rsidP="00893692">
            <w:pPr>
              <w:tabs>
                <w:tab w:val="left" w:pos="1701"/>
                <w:tab w:val="left" w:pos="2268"/>
                <w:tab w:val="left" w:pos="3544"/>
              </w:tabs>
              <w:ind w:left="1134"/>
              <w:jc w:val="center"/>
              <w:rPr>
                <w:rFonts w:asciiTheme="majorBidi" w:hAnsiTheme="majorBidi" w:cstheme="majorBidi"/>
                <w:sz w:val="20"/>
                <w:szCs w:val="20"/>
                <w:cs/>
              </w:rPr>
            </w:pPr>
          </w:p>
        </w:tc>
        <w:tc>
          <w:tcPr>
            <w:tcW w:w="1202" w:type="dxa"/>
            <w:shd w:val="clear" w:color="auto" w:fill="auto"/>
          </w:tcPr>
          <w:p w14:paraId="15FF5440" w14:textId="77777777" w:rsidR="00946957" w:rsidRPr="001B496E" w:rsidRDefault="00946957" w:rsidP="00893692">
            <w:pPr>
              <w:tabs>
                <w:tab w:val="left" w:pos="1701"/>
                <w:tab w:val="left" w:pos="2268"/>
                <w:tab w:val="left" w:pos="3544"/>
              </w:tabs>
              <w:ind w:left="-91" w:right="-230"/>
              <w:jc w:val="center"/>
              <w:rPr>
                <w:rFonts w:asciiTheme="majorBidi" w:hAnsiTheme="majorBidi" w:cstheme="majorBidi"/>
                <w:sz w:val="20"/>
                <w:szCs w:val="20"/>
                <w:cs/>
              </w:rPr>
            </w:pPr>
            <w:r w:rsidRPr="001B496E">
              <w:rPr>
                <w:rFonts w:asciiTheme="majorBidi" w:hAnsiTheme="majorBidi" w:cstheme="majorBidi"/>
                <w:sz w:val="20"/>
                <w:szCs w:val="20"/>
              </w:rPr>
              <w:t>Total</w:t>
            </w:r>
          </w:p>
        </w:tc>
      </w:tr>
      <w:tr w:rsidR="00946957" w:rsidRPr="001B496E" w14:paraId="0A29B55B" w14:textId="77777777" w:rsidTr="00893692">
        <w:trPr>
          <w:trHeight w:val="255"/>
        </w:trPr>
        <w:tc>
          <w:tcPr>
            <w:tcW w:w="3347" w:type="dxa"/>
            <w:shd w:val="clear" w:color="auto" w:fill="auto"/>
          </w:tcPr>
          <w:p w14:paraId="375AFD79" w14:textId="77777777" w:rsidR="00946957" w:rsidRPr="001B496E" w:rsidRDefault="00946957" w:rsidP="00893692">
            <w:pPr>
              <w:ind w:left="142" w:hanging="232"/>
              <w:jc w:val="thaiDistribute"/>
              <w:rPr>
                <w:rFonts w:asciiTheme="majorBidi" w:hAnsiTheme="majorBidi" w:cstheme="majorBidi"/>
                <w:b/>
                <w:bCs/>
                <w:sz w:val="20"/>
                <w:szCs w:val="20"/>
                <w:cs/>
              </w:rPr>
            </w:pPr>
            <w:r w:rsidRPr="001B496E">
              <w:rPr>
                <w:rFonts w:asciiTheme="majorBidi" w:hAnsiTheme="majorBidi" w:cstheme="majorBidi"/>
                <w:b/>
                <w:bCs/>
                <w:sz w:val="20"/>
                <w:szCs w:val="20"/>
              </w:rPr>
              <w:t>Cost</w:t>
            </w:r>
          </w:p>
        </w:tc>
        <w:tc>
          <w:tcPr>
            <w:tcW w:w="233" w:type="dxa"/>
            <w:shd w:val="clear" w:color="auto" w:fill="auto"/>
          </w:tcPr>
          <w:p w14:paraId="38BAC9AC" w14:textId="77777777" w:rsidR="00946957" w:rsidRPr="001B496E" w:rsidRDefault="00946957" w:rsidP="00893692">
            <w:pPr>
              <w:tabs>
                <w:tab w:val="left" w:pos="1701"/>
                <w:tab w:val="left" w:pos="2268"/>
                <w:tab w:val="left" w:pos="3544"/>
              </w:tabs>
              <w:ind w:left="-132"/>
              <w:jc w:val="center"/>
              <w:rPr>
                <w:rFonts w:asciiTheme="majorBidi" w:hAnsiTheme="majorBidi" w:cstheme="majorBidi"/>
                <w:b/>
                <w:bCs/>
                <w:sz w:val="20"/>
                <w:szCs w:val="20"/>
              </w:rPr>
            </w:pPr>
          </w:p>
        </w:tc>
        <w:tc>
          <w:tcPr>
            <w:tcW w:w="1034" w:type="dxa"/>
            <w:shd w:val="clear" w:color="auto" w:fill="auto"/>
          </w:tcPr>
          <w:p w14:paraId="70D7A698" w14:textId="77777777" w:rsidR="00946957" w:rsidRPr="001B496E" w:rsidRDefault="00946957" w:rsidP="00893692">
            <w:pPr>
              <w:tabs>
                <w:tab w:val="left" w:pos="1701"/>
                <w:tab w:val="left" w:pos="2268"/>
                <w:tab w:val="left" w:pos="3544"/>
              </w:tabs>
              <w:ind w:left="-132"/>
              <w:jc w:val="right"/>
              <w:rPr>
                <w:rFonts w:asciiTheme="majorBidi" w:hAnsiTheme="majorBidi" w:cstheme="majorBidi"/>
                <w:b/>
                <w:bCs/>
                <w:sz w:val="20"/>
                <w:szCs w:val="20"/>
              </w:rPr>
            </w:pPr>
          </w:p>
        </w:tc>
        <w:tc>
          <w:tcPr>
            <w:tcW w:w="234" w:type="dxa"/>
            <w:shd w:val="clear" w:color="auto" w:fill="auto"/>
          </w:tcPr>
          <w:p w14:paraId="1C1F10A1" w14:textId="77777777" w:rsidR="00946957" w:rsidRPr="001B496E" w:rsidRDefault="00946957" w:rsidP="00893692">
            <w:pPr>
              <w:tabs>
                <w:tab w:val="left" w:pos="1701"/>
                <w:tab w:val="left" w:pos="2268"/>
                <w:tab w:val="left" w:pos="3544"/>
              </w:tabs>
              <w:ind w:left="-132"/>
              <w:jc w:val="right"/>
              <w:rPr>
                <w:rFonts w:asciiTheme="majorBidi" w:hAnsiTheme="majorBidi" w:cstheme="majorBidi"/>
                <w:b/>
                <w:bCs/>
                <w:sz w:val="20"/>
                <w:szCs w:val="20"/>
              </w:rPr>
            </w:pPr>
          </w:p>
        </w:tc>
        <w:tc>
          <w:tcPr>
            <w:tcW w:w="1093" w:type="dxa"/>
            <w:shd w:val="clear" w:color="auto" w:fill="auto"/>
          </w:tcPr>
          <w:p w14:paraId="6ECDAA41" w14:textId="77777777" w:rsidR="00946957" w:rsidRPr="001B496E" w:rsidRDefault="00946957" w:rsidP="00893692">
            <w:pPr>
              <w:tabs>
                <w:tab w:val="left" w:pos="1701"/>
                <w:tab w:val="left" w:pos="2268"/>
                <w:tab w:val="left" w:pos="3544"/>
              </w:tabs>
              <w:ind w:left="-132"/>
              <w:jc w:val="right"/>
              <w:rPr>
                <w:rFonts w:asciiTheme="majorBidi" w:hAnsiTheme="majorBidi" w:cstheme="majorBidi"/>
                <w:b/>
                <w:bCs/>
                <w:sz w:val="20"/>
                <w:szCs w:val="20"/>
              </w:rPr>
            </w:pPr>
          </w:p>
        </w:tc>
        <w:tc>
          <w:tcPr>
            <w:tcW w:w="234" w:type="dxa"/>
            <w:shd w:val="clear" w:color="auto" w:fill="auto"/>
          </w:tcPr>
          <w:p w14:paraId="6309818A" w14:textId="77777777" w:rsidR="00946957" w:rsidRPr="001B496E" w:rsidRDefault="00946957" w:rsidP="00893692">
            <w:pPr>
              <w:tabs>
                <w:tab w:val="left" w:pos="1701"/>
                <w:tab w:val="left" w:pos="2268"/>
                <w:tab w:val="left" w:pos="3544"/>
              </w:tabs>
              <w:ind w:left="-132"/>
              <w:jc w:val="right"/>
              <w:rPr>
                <w:rFonts w:asciiTheme="majorBidi" w:hAnsiTheme="majorBidi" w:cstheme="majorBidi"/>
                <w:b/>
                <w:bCs/>
                <w:sz w:val="20"/>
                <w:szCs w:val="20"/>
              </w:rPr>
            </w:pPr>
          </w:p>
        </w:tc>
        <w:tc>
          <w:tcPr>
            <w:tcW w:w="1093" w:type="dxa"/>
            <w:shd w:val="clear" w:color="auto" w:fill="auto"/>
          </w:tcPr>
          <w:p w14:paraId="7EBB63C5" w14:textId="77777777" w:rsidR="00946957" w:rsidRPr="001B496E" w:rsidRDefault="00946957" w:rsidP="00893692">
            <w:pPr>
              <w:tabs>
                <w:tab w:val="left" w:pos="1701"/>
                <w:tab w:val="left" w:pos="2268"/>
                <w:tab w:val="left" w:pos="3544"/>
              </w:tabs>
              <w:ind w:left="-132"/>
              <w:jc w:val="right"/>
              <w:rPr>
                <w:rFonts w:asciiTheme="majorBidi" w:hAnsiTheme="majorBidi" w:cstheme="majorBidi"/>
                <w:b/>
                <w:bCs/>
                <w:sz w:val="20"/>
                <w:szCs w:val="20"/>
              </w:rPr>
            </w:pPr>
          </w:p>
        </w:tc>
        <w:tc>
          <w:tcPr>
            <w:tcW w:w="234" w:type="dxa"/>
            <w:shd w:val="clear" w:color="auto" w:fill="auto"/>
          </w:tcPr>
          <w:p w14:paraId="75EF7832" w14:textId="77777777" w:rsidR="00946957" w:rsidRPr="001B496E" w:rsidRDefault="00946957" w:rsidP="00893692">
            <w:pPr>
              <w:tabs>
                <w:tab w:val="left" w:pos="1701"/>
                <w:tab w:val="left" w:pos="2268"/>
                <w:tab w:val="left" w:pos="3544"/>
              </w:tabs>
              <w:ind w:left="-132"/>
              <w:jc w:val="right"/>
              <w:rPr>
                <w:rFonts w:asciiTheme="majorBidi" w:hAnsiTheme="majorBidi" w:cstheme="majorBidi"/>
                <w:b/>
                <w:bCs/>
                <w:sz w:val="20"/>
                <w:szCs w:val="20"/>
              </w:rPr>
            </w:pPr>
          </w:p>
        </w:tc>
        <w:tc>
          <w:tcPr>
            <w:tcW w:w="1184" w:type="dxa"/>
            <w:shd w:val="clear" w:color="auto" w:fill="auto"/>
          </w:tcPr>
          <w:p w14:paraId="7EE30B46" w14:textId="77777777" w:rsidR="00946957" w:rsidRPr="001B496E" w:rsidRDefault="00946957" w:rsidP="00893692">
            <w:pPr>
              <w:tabs>
                <w:tab w:val="left" w:pos="1701"/>
                <w:tab w:val="left" w:pos="2268"/>
                <w:tab w:val="left" w:pos="3544"/>
              </w:tabs>
              <w:ind w:left="-132"/>
              <w:jc w:val="right"/>
              <w:rPr>
                <w:rFonts w:asciiTheme="majorBidi" w:hAnsiTheme="majorBidi" w:cstheme="majorBidi"/>
                <w:b/>
                <w:bCs/>
                <w:sz w:val="20"/>
                <w:szCs w:val="20"/>
              </w:rPr>
            </w:pPr>
          </w:p>
        </w:tc>
        <w:tc>
          <w:tcPr>
            <w:tcW w:w="234" w:type="dxa"/>
            <w:shd w:val="clear" w:color="auto" w:fill="auto"/>
          </w:tcPr>
          <w:p w14:paraId="67347909" w14:textId="77777777" w:rsidR="00946957" w:rsidRPr="001B496E" w:rsidRDefault="00946957" w:rsidP="00893692">
            <w:pPr>
              <w:tabs>
                <w:tab w:val="left" w:pos="1701"/>
                <w:tab w:val="left" w:pos="2268"/>
                <w:tab w:val="left" w:pos="3544"/>
              </w:tabs>
              <w:ind w:left="-132"/>
              <w:jc w:val="right"/>
              <w:rPr>
                <w:rFonts w:asciiTheme="majorBidi" w:hAnsiTheme="majorBidi" w:cstheme="majorBidi"/>
                <w:b/>
                <w:bCs/>
                <w:sz w:val="20"/>
                <w:szCs w:val="20"/>
              </w:rPr>
            </w:pPr>
          </w:p>
        </w:tc>
        <w:tc>
          <w:tcPr>
            <w:tcW w:w="1263" w:type="dxa"/>
            <w:shd w:val="clear" w:color="auto" w:fill="auto"/>
          </w:tcPr>
          <w:p w14:paraId="63142ACE" w14:textId="77777777" w:rsidR="00946957" w:rsidRPr="001B496E" w:rsidRDefault="00946957" w:rsidP="00893692">
            <w:pPr>
              <w:tabs>
                <w:tab w:val="left" w:pos="1701"/>
                <w:tab w:val="left" w:pos="2268"/>
                <w:tab w:val="left" w:pos="3544"/>
              </w:tabs>
              <w:ind w:left="-132"/>
              <w:jc w:val="right"/>
              <w:rPr>
                <w:rFonts w:asciiTheme="majorBidi" w:hAnsiTheme="majorBidi" w:cstheme="majorBidi"/>
                <w:b/>
                <w:bCs/>
                <w:sz w:val="20"/>
                <w:szCs w:val="20"/>
              </w:rPr>
            </w:pPr>
          </w:p>
        </w:tc>
        <w:tc>
          <w:tcPr>
            <w:tcW w:w="232" w:type="dxa"/>
            <w:shd w:val="clear" w:color="auto" w:fill="auto"/>
          </w:tcPr>
          <w:p w14:paraId="17BB0731" w14:textId="77777777" w:rsidR="00946957" w:rsidRPr="001B496E" w:rsidRDefault="00946957" w:rsidP="00893692">
            <w:pPr>
              <w:tabs>
                <w:tab w:val="left" w:pos="1701"/>
                <w:tab w:val="left" w:pos="2268"/>
                <w:tab w:val="left" w:pos="3544"/>
              </w:tabs>
              <w:ind w:left="-132"/>
              <w:jc w:val="right"/>
              <w:rPr>
                <w:rFonts w:asciiTheme="majorBidi" w:hAnsiTheme="majorBidi" w:cstheme="majorBidi"/>
                <w:b/>
                <w:bCs/>
                <w:sz w:val="20"/>
                <w:szCs w:val="20"/>
              </w:rPr>
            </w:pPr>
          </w:p>
        </w:tc>
        <w:tc>
          <w:tcPr>
            <w:tcW w:w="1177" w:type="dxa"/>
            <w:shd w:val="clear" w:color="auto" w:fill="auto"/>
          </w:tcPr>
          <w:p w14:paraId="7D0F9AEB" w14:textId="77777777" w:rsidR="00946957" w:rsidRPr="001B496E" w:rsidRDefault="00946957" w:rsidP="00893692">
            <w:pPr>
              <w:tabs>
                <w:tab w:val="left" w:pos="1701"/>
                <w:tab w:val="left" w:pos="2268"/>
                <w:tab w:val="left" w:pos="3544"/>
              </w:tabs>
              <w:ind w:left="-132"/>
              <w:jc w:val="right"/>
              <w:rPr>
                <w:rFonts w:asciiTheme="majorBidi" w:hAnsiTheme="majorBidi" w:cstheme="majorBidi"/>
                <w:b/>
                <w:bCs/>
                <w:sz w:val="20"/>
                <w:szCs w:val="20"/>
              </w:rPr>
            </w:pPr>
          </w:p>
        </w:tc>
        <w:tc>
          <w:tcPr>
            <w:tcW w:w="232" w:type="dxa"/>
            <w:shd w:val="clear" w:color="auto" w:fill="auto"/>
          </w:tcPr>
          <w:p w14:paraId="5AB72B72" w14:textId="77777777" w:rsidR="00946957" w:rsidRPr="001B496E" w:rsidRDefault="00946957" w:rsidP="00893692">
            <w:pPr>
              <w:tabs>
                <w:tab w:val="left" w:pos="1701"/>
                <w:tab w:val="left" w:pos="2268"/>
                <w:tab w:val="left" w:pos="3544"/>
              </w:tabs>
              <w:ind w:left="-132"/>
              <w:jc w:val="right"/>
              <w:rPr>
                <w:rFonts w:asciiTheme="majorBidi" w:hAnsiTheme="majorBidi" w:cstheme="majorBidi"/>
                <w:b/>
                <w:bCs/>
                <w:sz w:val="20"/>
                <w:szCs w:val="20"/>
              </w:rPr>
            </w:pPr>
          </w:p>
        </w:tc>
        <w:tc>
          <w:tcPr>
            <w:tcW w:w="1057" w:type="dxa"/>
            <w:shd w:val="clear" w:color="auto" w:fill="auto"/>
          </w:tcPr>
          <w:p w14:paraId="400A9AD7" w14:textId="77777777" w:rsidR="00946957" w:rsidRPr="001B496E" w:rsidRDefault="00946957" w:rsidP="00893692">
            <w:pPr>
              <w:tabs>
                <w:tab w:val="left" w:pos="1701"/>
                <w:tab w:val="left" w:pos="2268"/>
                <w:tab w:val="left" w:pos="3544"/>
              </w:tabs>
              <w:ind w:left="-132"/>
              <w:jc w:val="right"/>
              <w:rPr>
                <w:rFonts w:asciiTheme="majorBidi" w:hAnsiTheme="majorBidi" w:cstheme="majorBidi"/>
                <w:b/>
                <w:bCs/>
                <w:sz w:val="20"/>
                <w:szCs w:val="20"/>
              </w:rPr>
            </w:pPr>
          </w:p>
        </w:tc>
        <w:tc>
          <w:tcPr>
            <w:tcW w:w="238" w:type="dxa"/>
            <w:shd w:val="clear" w:color="auto" w:fill="auto"/>
          </w:tcPr>
          <w:p w14:paraId="71E30F8E" w14:textId="77777777" w:rsidR="00946957" w:rsidRPr="001B496E" w:rsidRDefault="00946957" w:rsidP="00893692">
            <w:pPr>
              <w:tabs>
                <w:tab w:val="left" w:pos="1701"/>
                <w:tab w:val="left" w:pos="2268"/>
                <w:tab w:val="left" w:pos="3544"/>
              </w:tabs>
              <w:ind w:left="-132"/>
              <w:jc w:val="right"/>
              <w:rPr>
                <w:rFonts w:asciiTheme="majorBidi" w:hAnsiTheme="majorBidi" w:cstheme="majorBidi"/>
                <w:b/>
                <w:bCs/>
                <w:sz w:val="20"/>
                <w:szCs w:val="20"/>
              </w:rPr>
            </w:pPr>
          </w:p>
        </w:tc>
        <w:tc>
          <w:tcPr>
            <w:tcW w:w="1190" w:type="dxa"/>
            <w:shd w:val="clear" w:color="auto" w:fill="auto"/>
          </w:tcPr>
          <w:p w14:paraId="2ED8B88B" w14:textId="77777777" w:rsidR="00946957" w:rsidRPr="001B496E" w:rsidRDefault="00946957" w:rsidP="00893692">
            <w:pPr>
              <w:tabs>
                <w:tab w:val="left" w:pos="1701"/>
                <w:tab w:val="left" w:pos="2268"/>
                <w:tab w:val="left" w:pos="3544"/>
              </w:tabs>
              <w:ind w:left="-132"/>
              <w:jc w:val="right"/>
              <w:rPr>
                <w:rFonts w:asciiTheme="majorBidi" w:hAnsiTheme="majorBidi" w:cstheme="majorBidi"/>
                <w:b/>
                <w:bCs/>
                <w:sz w:val="20"/>
                <w:szCs w:val="20"/>
              </w:rPr>
            </w:pPr>
          </w:p>
        </w:tc>
        <w:tc>
          <w:tcPr>
            <w:tcW w:w="216" w:type="dxa"/>
            <w:shd w:val="clear" w:color="auto" w:fill="auto"/>
          </w:tcPr>
          <w:p w14:paraId="4B2C6D02" w14:textId="77777777" w:rsidR="00946957" w:rsidRPr="001B496E" w:rsidRDefault="00946957" w:rsidP="00893692">
            <w:pPr>
              <w:tabs>
                <w:tab w:val="left" w:pos="1701"/>
                <w:tab w:val="left" w:pos="2268"/>
                <w:tab w:val="left" w:pos="3544"/>
              </w:tabs>
              <w:ind w:left="-132"/>
              <w:jc w:val="right"/>
              <w:rPr>
                <w:rFonts w:asciiTheme="majorBidi" w:hAnsiTheme="majorBidi" w:cstheme="majorBidi"/>
                <w:b/>
                <w:bCs/>
                <w:sz w:val="20"/>
                <w:szCs w:val="20"/>
              </w:rPr>
            </w:pPr>
          </w:p>
        </w:tc>
        <w:tc>
          <w:tcPr>
            <w:tcW w:w="1202" w:type="dxa"/>
            <w:shd w:val="clear" w:color="auto" w:fill="auto"/>
          </w:tcPr>
          <w:p w14:paraId="025ECEA1" w14:textId="77777777" w:rsidR="00946957" w:rsidRPr="001B496E" w:rsidRDefault="00946957" w:rsidP="00893692">
            <w:pPr>
              <w:tabs>
                <w:tab w:val="left" w:pos="1701"/>
                <w:tab w:val="left" w:pos="2268"/>
                <w:tab w:val="left" w:pos="3544"/>
              </w:tabs>
              <w:ind w:left="-132"/>
              <w:jc w:val="right"/>
              <w:rPr>
                <w:rFonts w:asciiTheme="majorBidi" w:hAnsiTheme="majorBidi" w:cstheme="majorBidi"/>
                <w:b/>
                <w:bCs/>
                <w:sz w:val="20"/>
                <w:szCs w:val="20"/>
              </w:rPr>
            </w:pPr>
          </w:p>
        </w:tc>
      </w:tr>
      <w:tr w:rsidR="00946957" w:rsidRPr="001B496E" w14:paraId="362901CE" w14:textId="77777777" w:rsidTr="00893692">
        <w:trPr>
          <w:trHeight w:val="255"/>
        </w:trPr>
        <w:tc>
          <w:tcPr>
            <w:tcW w:w="3347" w:type="dxa"/>
            <w:shd w:val="clear" w:color="auto" w:fill="auto"/>
          </w:tcPr>
          <w:p w14:paraId="7D1F26BE" w14:textId="77777777" w:rsidR="00946957" w:rsidRPr="001B496E" w:rsidRDefault="00946957" w:rsidP="00893692">
            <w:pPr>
              <w:ind w:left="-90"/>
              <w:jc w:val="thaiDistribute"/>
              <w:rPr>
                <w:rFonts w:asciiTheme="majorBidi" w:hAnsiTheme="majorBidi" w:cstheme="majorBidi"/>
                <w:sz w:val="20"/>
                <w:szCs w:val="20"/>
                <w:cs/>
              </w:rPr>
            </w:pPr>
            <w:r w:rsidRPr="001B496E">
              <w:rPr>
                <w:rFonts w:asciiTheme="majorBidi" w:hAnsiTheme="majorBidi" w:cstheme="majorBidi"/>
                <w:sz w:val="20"/>
                <w:szCs w:val="20"/>
              </w:rPr>
              <w:t>As at 1 January 2022</w:t>
            </w:r>
          </w:p>
        </w:tc>
        <w:tc>
          <w:tcPr>
            <w:tcW w:w="233" w:type="dxa"/>
            <w:shd w:val="clear" w:color="auto" w:fill="auto"/>
          </w:tcPr>
          <w:p w14:paraId="2F1E512F" w14:textId="77777777" w:rsidR="00946957" w:rsidRPr="001B496E" w:rsidRDefault="00946957" w:rsidP="00893692">
            <w:pPr>
              <w:tabs>
                <w:tab w:val="left" w:pos="1701"/>
                <w:tab w:val="left" w:pos="2268"/>
                <w:tab w:val="left" w:pos="3544"/>
              </w:tabs>
              <w:ind w:left="-132"/>
              <w:jc w:val="center"/>
              <w:rPr>
                <w:rFonts w:asciiTheme="majorBidi" w:hAnsiTheme="majorBidi" w:cstheme="majorBidi"/>
                <w:sz w:val="20"/>
                <w:szCs w:val="20"/>
              </w:rPr>
            </w:pPr>
          </w:p>
        </w:tc>
        <w:tc>
          <w:tcPr>
            <w:tcW w:w="1034" w:type="dxa"/>
            <w:shd w:val="clear" w:color="auto" w:fill="auto"/>
          </w:tcPr>
          <w:p w14:paraId="391D40AE" w14:textId="77777777" w:rsidR="00946957" w:rsidRPr="001B496E" w:rsidRDefault="00946957" w:rsidP="00893692">
            <w:pPr>
              <w:tabs>
                <w:tab w:val="left" w:pos="1701"/>
                <w:tab w:val="left" w:pos="2268"/>
                <w:tab w:val="left" w:pos="3544"/>
              </w:tabs>
              <w:ind w:left="-132"/>
              <w:jc w:val="right"/>
              <w:rPr>
                <w:rFonts w:asciiTheme="majorBidi" w:hAnsiTheme="majorBidi" w:cstheme="majorBidi"/>
                <w:sz w:val="20"/>
                <w:szCs w:val="20"/>
              </w:rPr>
            </w:pPr>
            <w:r w:rsidRPr="001B496E">
              <w:rPr>
                <w:rFonts w:asciiTheme="majorBidi" w:hAnsiTheme="majorBidi" w:cstheme="majorBidi"/>
                <w:sz w:val="20"/>
                <w:szCs w:val="20"/>
              </w:rPr>
              <w:t>27,605,849</w:t>
            </w:r>
          </w:p>
        </w:tc>
        <w:tc>
          <w:tcPr>
            <w:tcW w:w="234" w:type="dxa"/>
            <w:shd w:val="clear" w:color="auto" w:fill="auto"/>
          </w:tcPr>
          <w:p w14:paraId="32472D6D" w14:textId="77777777" w:rsidR="00946957" w:rsidRPr="001B496E" w:rsidRDefault="00946957" w:rsidP="00893692">
            <w:pPr>
              <w:tabs>
                <w:tab w:val="left" w:pos="1701"/>
                <w:tab w:val="left" w:pos="2268"/>
                <w:tab w:val="left" w:pos="3544"/>
              </w:tabs>
              <w:ind w:left="-132"/>
              <w:jc w:val="right"/>
              <w:rPr>
                <w:rFonts w:asciiTheme="majorBidi" w:hAnsiTheme="majorBidi" w:cstheme="majorBidi"/>
                <w:sz w:val="20"/>
                <w:szCs w:val="20"/>
              </w:rPr>
            </w:pPr>
          </w:p>
        </w:tc>
        <w:tc>
          <w:tcPr>
            <w:tcW w:w="1093" w:type="dxa"/>
            <w:shd w:val="clear" w:color="auto" w:fill="auto"/>
          </w:tcPr>
          <w:p w14:paraId="6FA67CBF" w14:textId="77777777" w:rsidR="00946957" w:rsidRPr="001B496E" w:rsidRDefault="00946957" w:rsidP="00893692">
            <w:pPr>
              <w:tabs>
                <w:tab w:val="left" w:pos="1701"/>
                <w:tab w:val="left" w:pos="2268"/>
                <w:tab w:val="left" w:pos="3544"/>
              </w:tabs>
              <w:ind w:left="-132"/>
              <w:jc w:val="right"/>
              <w:rPr>
                <w:rFonts w:asciiTheme="majorBidi" w:hAnsiTheme="majorBidi" w:cstheme="majorBidi"/>
                <w:sz w:val="20"/>
                <w:szCs w:val="20"/>
              </w:rPr>
            </w:pPr>
            <w:r w:rsidRPr="001B496E">
              <w:rPr>
                <w:rFonts w:asciiTheme="majorBidi" w:hAnsiTheme="majorBidi" w:cstheme="majorBidi"/>
                <w:sz w:val="20"/>
                <w:szCs w:val="20"/>
              </w:rPr>
              <w:t>541,667,151</w:t>
            </w:r>
          </w:p>
        </w:tc>
        <w:tc>
          <w:tcPr>
            <w:tcW w:w="234" w:type="dxa"/>
            <w:shd w:val="clear" w:color="auto" w:fill="auto"/>
          </w:tcPr>
          <w:p w14:paraId="610C9688" w14:textId="77777777" w:rsidR="00946957" w:rsidRPr="001B496E" w:rsidRDefault="00946957" w:rsidP="00893692">
            <w:pPr>
              <w:tabs>
                <w:tab w:val="left" w:pos="1701"/>
                <w:tab w:val="left" w:pos="2268"/>
                <w:tab w:val="left" w:pos="3544"/>
              </w:tabs>
              <w:ind w:left="-132"/>
              <w:jc w:val="right"/>
              <w:rPr>
                <w:rFonts w:asciiTheme="majorBidi" w:hAnsiTheme="majorBidi" w:cstheme="majorBidi"/>
                <w:sz w:val="20"/>
                <w:szCs w:val="20"/>
              </w:rPr>
            </w:pPr>
          </w:p>
        </w:tc>
        <w:tc>
          <w:tcPr>
            <w:tcW w:w="1093" w:type="dxa"/>
            <w:shd w:val="clear" w:color="auto" w:fill="auto"/>
          </w:tcPr>
          <w:p w14:paraId="3AF7D605" w14:textId="77777777" w:rsidR="00946957" w:rsidRPr="001B496E" w:rsidRDefault="00946957" w:rsidP="00893692">
            <w:pPr>
              <w:tabs>
                <w:tab w:val="left" w:pos="1701"/>
                <w:tab w:val="left" w:pos="2268"/>
                <w:tab w:val="left" w:pos="3544"/>
              </w:tabs>
              <w:ind w:left="-132"/>
              <w:jc w:val="right"/>
              <w:rPr>
                <w:rFonts w:asciiTheme="majorBidi" w:hAnsiTheme="majorBidi" w:cstheme="majorBidi"/>
                <w:sz w:val="20"/>
                <w:szCs w:val="20"/>
              </w:rPr>
            </w:pPr>
            <w:r w:rsidRPr="001B496E">
              <w:rPr>
                <w:rFonts w:asciiTheme="majorBidi" w:hAnsiTheme="majorBidi" w:cstheme="majorBidi"/>
                <w:sz w:val="20"/>
                <w:szCs w:val="20"/>
              </w:rPr>
              <w:t>350,661,832</w:t>
            </w:r>
          </w:p>
        </w:tc>
        <w:tc>
          <w:tcPr>
            <w:tcW w:w="234" w:type="dxa"/>
            <w:shd w:val="clear" w:color="auto" w:fill="auto"/>
          </w:tcPr>
          <w:p w14:paraId="50DA45E6" w14:textId="77777777" w:rsidR="00946957" w:rsidRPr="001B496E" w:rsidRDefault="00946957" w:rsidP="00893692">
            <w:pPr>
              <w:tabs>
                <w:tab w:val="left" w:pos="1701"/>
                <w:tab w:val="left" w:pos="2268"/>
                <w:tab w:val="left" w:pos="3544"/>
              </w:tabs>
              <w:ind w:left="-132"/>
              <w:jc w:val="right"/>
              <w:rPr>
                <w:rFonts w:asciiTheme="majorBidi" w:hAnsiTheme="majorBidi" w:cstheme="majorBidi"/>
                <w:sz w:val="20"/>
                <w:szCs w:val="20"/>
              </w:rPr>
            </w:pPr>
          </w:p>
        </w:tc>
        <w:tc>
          <w:tcPr>
            <w:tcW w:w="1184" w:type="dxa"/>
            <w:shd w:val="clear" w:color="auto" w:fill="auto"/>
          </w:tcPr>
          <w:p w14:paraId="60B8585A" w14:textId="77777777" w:rsidR="00946957" w:rsidRPr="001B496E" w:rsidRDefault="00946957" w:rsidP="00893692">
            <w:pPr>
              <w:tabs>
                <w:tab w:val="left" w:pos="1701"/>
                <w:tab w:val="left" w:pos="2268"/>
                <w:tab w:val="left" w:pos="3544"/>
              </w:tabs>
              <w:ind w:left="-132"/>
              <w:jc w:val="right"/>
              <w:rPr>
                <w:rFonts w:asciiTheme="majorBidi" w:hAnsiTheme="majorBidi" w:cstheme="majorBidi"/>
                <w:sz w:val="20"/>
                <w:szCs w:val="20"/>
              </w:rPr>
            </w:pPr>
            <w:r w:rsidRPr="001B496E">
              <w:rPr>
                <w:rFonts w:asciiTheme="majorBidi" w:hAnsiTheme="majorBidi" w:cstheme="majorBidi"/>
                <w:sz w:val="20"/>
                <w:szCs w:val="20"/>
              </w:rPr>
              <w:t>133,661,871</w:t>
            </w:r>
          </w:p>
        </w:tc>
        <w:tc>
          <w:tcPr>
            <w:tcW w:w="234" w:type="dxa"/>
            <w:shd w:val="clear" w:color="auto" w:fill="auto"/>
          </w:tcPr>
          <w:p w14:paraId="1B225FB2" w14:textId="77777777" w:rsidR="00946957" w:rsidRPr="001B496E" w:rsidRDefault="00946957" w:rsidP="00893692">
            <w:pPr>
              <w:tabs>
                <w:tab w:val="left" w:pos="1701"/>
                <w:tab w:val="left" w:pos="2268"/>
                <w:tab w:val="left" w:pos="3544"/>
              </w:tabs>
              <w:ind w:left="-132"/>
              <w:jc w:val="right"/>
              <w:rPr>
                <w:rFonts w:asciiTheme="majorBidi" w:hAnsiTheme="majorBidi" w:cstheme="majorBidi"/>
                <w:sz w:val="20"/>
                <w:szCs w:val="20"/>
              </w:rPr>
            </w:pPr>
          </w:p>
        </w:tc>
        <w:tc>
          <w:tcPr>
            <w:tcW w:w="1263" w:type="dxa"/>
            <w:shd w:val="clear" w:color="auto" w:fill="auto"/>
          </w:tcPr>
          <w:p w14:paraId="10BDF1D4" w14:textId="77777777" w:rsidR="00946957" w:rsidRPr="001B496E" w:rsidRDefault="00946957" w:rsidP="00893692">
            <w:pPr>
              <w:tabs>
                <w:tab w:val="left" w:pos="1701"/>
                <w:tab w:val="left" w:pos="2268"/>
                <w:tab w:val="left" w:pos="3544"/>
              </w:tabs>
              <w:ind w:left="-132"/>
              <w:jc w:val="right"/>
              <w:rPr>
                <w:rFonts w:asciiTheme="majorBidi" w:hAnsiTheme="majorBidi" w:cstheme="majorBidi"/>
                <w:sz w:val="20"/>
                <w:szCs w:val="20"/>
              </w:rPr>
            </w:pPr>
            <w:r w:rsidRPr="001B496E">
              <w:rPr>
                <w:rFonts w:asciiTheme="majorBidi" w:hAnsiTheme="majorBidi" w:cstheme="majorBidi"/>
                <w:sz w:val="20"/>
                <w:szCs w:val="20"/>
              </w:rPr>
              <w:t>53,466,088</w:t>
            </w:r>
          </w:p>
        </w:tc>
        <w:tc>
          <w:tcPr>
            <w:tcW w:w="232" w:type="dxa"/>
            <w:shd w:val="clear" w:color="auto" w:fill="auto"/>
          </w:tcPr>
          <w:p w14:paraId="61F31466" w14:textId="77777777" w:rsidR="00946957" w:rsidRPr="001B496E" w:rsidRDefault="00946957" w:rsidP="00893692">
            <w:pPr>
              <w:tabs>
                <w:tab w:val="left" w:pos="1701"/>
                <w:tab w:val="left" w:pos="2268"/>
                <w:tab w:val="left" w:pos="3544"/>
              </w:tabs>
              <w:ind w:left="-132"/>
              <w:jc w:val="right"/>
              <w:rPr>
                <w:rFonts w:asciiTheme="majorBidi" w:hAnsiTheme="majorBidi" w:cstheme="majorBidi"/>
                <w:sz w:val="20"/>
                <w:szCs w:val="20"/>
              </w:rPr>
            </w:pPr>
          </w:p>
        </w:tc>
        <w:tc>
          <w:tcPr>
            <w:tcW w:w="1177" w:type="dxa"/>
            <w:shd w:val="clear" w:color="auto" w:fill="auto"/>
          </w:tcPr>
          <w:p w14:paraId="45628AB6" w14:textId="77777777" w:rsidR="00946957" w:rsidRPr="001B496E" w:rsidRDefault="00946957" w:rsidP="00893692">
            <w:pPr>
              <w:tabs>
                <w:tab w:val="left" w:pos="1701"/>
                <w:tab w:val="left" w:pos="2268"/>
                <w:tab w:val="left" w:pos="3544"/>
              </w:tabs>
              <w:ind w:left="-132"/>
              <w:jc w:val="right"/>
              <w:rPr>
                <w:rFonts w:asciiTheme="majorBidi" w:hAnsiTheme="majorBidi" w:cstheme="majorBidi"/>
                <w:sz w:val="20"/>
                <w:szCs w:val="20"/>
              </w:rPr>
            </w:pPr>
            <w:r w:rsidRPr="001B496E">
              <w:rPr>
                <w:rFonts w:asciiTheme="majorBidi" w:hAnsiTheme="majorBidi" w:cstheme="majorBidi"/>
                <w:sz w:val="20"/>
                <w:szCs w:val="20"/>
              </w:rPr>
              <w:t>3,287,448</w:t>
            </w:r>
          </w:p>
        </w:tc>
        <w:tc>
          <w:tcPr>
            <w:tcW w:w="232" w:type="dxa"/>
            <w:shd w:val="clear" w:color="auto" w:fill="auto"/>
          </w:tcPr>
          <w:p w14:paraId="7070330B" w14:textId="77777777" w:rsidR="00946957" w:rsidRPr="001B496E" w:rsidRDefault="00946957" w:rsidP="00893692">
            <w:pPr>
              <w:tabs>
                <w:tab w:val="left" w:pos="1701"/>
                <w:tab w:val="left" w:pos="2268"/>
                <w:tab w:val="left" w:pos="3544"/>
              </w:tabs>
              <w:ind w:left="-132"/>
              <w:jc w:val="right"/>
              <w:rPr>
                <w:rFonts w:asciiTheme="majorBidi" w:hAnsiTheme="majorBidi" w:cstheme="majorBidi"/>
                <w:sz w:val="20"/>
                <w:szCs w:val="20"/>
              </w:rPr>
            </w:pPr>
          </w:p>
        </w:tc>
        <w:tc>
          <w:tcPr>
            <w:tcW w:w="1057" w:type="dxa"/>
            <w:shd w:val="clear" w:color="auto" w:fill="auto"/>
          </w:tcPr>
          <w:p w14:paraId="1B631F6A" w14:textId="77777777" w:rsidR="00946957" w:rsidRPr="001B496E" w:rsidRDefault="00946957" w:rsidP="00893692">
            <w:pPr>
              <w:tabs>
                <w:tab w:val="left" w:pos="1701"/>
                <w:tab w:val="left" w:pos="2268"/>
                <w:tab w:val="left" w:pos="3544"/>
              </w:tabs>
              <w:ind w:left="-132"/>
              <w:jc w:val="right"/>
              <w:rPr>
                <w:rFonts w:asciiTheme="majorBidi" w:hAnsiTheme="majorBidi" w:cstheme="majorBidi"/>
                <w:sz w:val="20"/>
                <w:szCs w:val="20"/>
              </w:rPr>
            </w:pPr>
            <w:r w:rsidRPr="001B496E">
              <w:rPr>
                <w:rFonts w:asciiTheme="majorBidi" w:hAnsiTheme="majorBidi" w:cstheme="majorBidi"/>
                <w:sz w:val="20"/>
                <w:szCs w:val="20"/>
              </w:rPr>
              <w:t>44,061,760</w:t>
            </w:r>
          </w:p>
        </w:tc>
        <w:tc>
          <w:tcPr>
            <w:tcW w:w="238" w:type="dxa"/>
            <w:shd w:val="clear" w:color="auto" w:fill="auto"/>
          </w:tcPr>
          <w:p w14:paraId="44B8E712" w14:textId="77777777" w:rsidR="00946957" w:rsidRPr="001B496E" w:rsidRDefault="00946957" w:rsidP="00893692">
            <w:pPr>
              <w:tabs>
                <w:tab w:val="left" w:pos="1701"/>
                <w:tab w:val="left" w:pos="2268"/>
                <w:tab w:val="left" w:pos="3544"/>
              </w:tabs>
              <w:ind w:left="-132"/>
              <w:jc w:val="right"/>
              <w:rPr>
                <w:rFonts w:asciiTheme="majorBidi" w:hAnsiTheme="majorBidi" w:cstheme="majorBidi"/>
                <w:sz w:val="20"/>
                <w:szCs w:val="20"/>
              </w:rPr>
            </w:pPr>
          </w:p>
        </w:tc>
        <w:tc>
          <w:tcPr>
            <w:tcW w:w="1190" w:type="dxa"/>
            <w:shd w:val="clear" w:color="auto" w:fill="auto"/>
          </w:tcPr>
          <w:p w14:paraId="048574E9" w14:textId="77777777" w:rsidR="00946957" w:rsidRPr="001B496E" w:rsidRDefault="00946957" w:rsidP="00893692">
            <w:pPr>
              <w:tabs>
                <w:tab w:val="left" w:pos="1701"/>
                <w:tab w:val="left" w:pos="2268"/>
                <w:tab w:val="left" w:pos="3544"/>
              </w:tabs>
              <w:ind w:left="-132" w:right="67"/>
              <w:jc w:val="right"/>
              <w:rPr>
                <w:rFonts w:asciiTheme="majorBidi" w:hAnsiTheme="majorBidi" w:cstheme="majorBidi"/>
                <w:sz w:val="20"/>
                <w:szCs w:val="20"/>
                <w:cs/>
              </w:rPr>
            </w:pPr>
            <w:r w:rsidRPr="001B496E">
              <w:rPr>
                <w:rFonts w:asciiTheme="majorBidi" w:hAnsiTheme="majorBidi" w:cstheme="majorBidi"/>
                <w:sz w:val="20"/>
                <w:szCs w:val="20"/>
              </w:rPr>
              <w:t>2,982,367</w:t>
            </w:r>
          </w:p>
        </w:tc>
        <w:tc>
          <w:tcPr>
            <w:tcW w:w="216" w:type="dxa"/>
            <w:shd w:val="clear" w:color="auto" w:fill="auto"/>
          </w:tcPr>
          <w:p w14:paraId="0EE2BA2E" w14:textId="77777777" w:rsidR="00946957" w:rsidRPr="001B496E" w:rsidRDefault="00946957" w:rsidP="00893692">
            <w:pPr>
              <w:tabs>
                <w:tab w:val="left" w:pos="1701"/>
                <w:tab w:val="left" w:pos="2268"/>
                <w:tab w:val="left" w:pos="3544"/>
              </w:tabs>
              <w:ind w:left="-132"/>
              <w:jc w:val="right"/>
              <w:rPr>
                <w:rFonts w:asciiTheme="majorBidi" w:hAnsiTheme="majorBidi" w:cstheme="majorBidi"/>
                <w:sz w:val="20"/>
                <w:szCs w:val="20"/>
              </w:rPr>
            </w:pPr>
          </w:p>
        </w:tc>
        <w:tc>
          <w:tcPr>
            <w:tcW w:w="1202" w:type="dxa"/>
            <w:shd w:val="clear" w:color="auto" w:fill="auto"/>
          </w:tcPr>
          <w:p w14:paraId="2B0D3EA5" w14:textId="77777777" w:rsidR="00946957" w:rsidRPr="001B496E" w:rsidRDefault="00946957" w:rsidP="00893692">
            <w:pPr>
              <w:tabs>
                <w:tab w:val="left" w:pos="1701"/>
                <w:tab w:val="left" w:pos="2268"/>
                <w:tab w:val="left" w:pos="3544"/>
              </w:tabs>
              <w:ind w:left="-132"/>
              <w:jc w:val="right"/>
              <w:rPr>
                <w:rFonts w:asciiTheme="majorBidi" w:hAnsiTheme="majorBidi" w:cstheme="majorBidi"/>
                <w:sz w:val="20"/>
                <w:szCs w:val="20"/>
              </w:rPr>
            </w:pPr>
            <w:r w:rsidRPr="001B496E">
              <w:rPr>
                <w:rFonts w:asciiTheme="majorBidi" w:hAnsiTheme="majorBidi" w:cstheme="majorBidi"/>
                <w:sz w:val="20"/>
                <w:szCs w:val="20"/>
              </w:rPr>
              <w:t>1,157,394,366</w:t>
            </w:r>
          </w:p>
        </w:tc>
      </w:tr>
      <w:tr w:rsidR="00946957" w:rsidRPr="001B496E" w14:paraId="79916406" w14:textId="77777777" w:rsidTr="00893692">
        <w:trPr>
          <w:trHeight w:val="222"/>
        </w:trPr>
        <w:tc>
          <w:tcPr>
            <w:tcW w:w="3347" w:type="dxa"/>
            <w:shd w:val="clear" w:color="auto" w:fill="auto"/>
          </w:tcPr>
          <w:p w14:paraId="5E3708B6" w14:textId="77777777" w:rsidR="00946957" w:rsidRPr="001B496E" w:rsidRDefault="00946957" w:rsidP="00893692">
            <w:pPr>
              <w:ind w:left="-90"/>
              <w:jc w:val="thaiDistribute"/>
              <w:rPr>
                <w:rFonts w:asciiTheme="majorBidi" w:hAnsiTheme="majorBidi" w:cstheme="majorBidi"/>
                <w:sz w:val="20"/>
                <w:szCs w:val="20"/>
                <w:cs/>
              </w:rPr>
            </w:pPr>
            <w:r w:rsidRPr="001B496E">
              <w:rPr>
                <w:rFonts w:asciiTheme="majorBidi" w:hAnsiTheme="majorBidi" w:cstheme="majorBidi"/>
                <w:sz w:val="20"/>
                <w:szCs w:val="20"/>
              </w:rPr>
              <w:t>Purchase</w:t>
            </w:r>
          </w:p>
        </w:tc>
        <w:tc>
          <w:tcPr>
            <w:tcW w:w="233" w:type="dxa"/>
            <w:shd w:val="clear" w:color="auto" w:fill="auto"/>
          </w:tcPr>
          <w:p w14:paraId="005615E6" w14:textId="77777777" w:rsidR="00946957" w:rsidRPr="001B496E" w:rsidRDefault="00946957" w:rsidP="00893692">
            <w:pPr>
              <w:tabs>
                <w:tab w:val="left" w:pos="1701"/>
                <w:tab w:val="left" w:pos="2268"/>
                <w:tab w:val="left" w:pos="3544"/>
              </w:tabs>
              <w:ind w:left="-132"/>
              <w:jc w:val="center"/>
              <w:rPr>
                <w:rFonts w:asciiTheme="majorBidi" w:hAnsiTheme="majorBidi" w:cstheme="majorBidi"/>
                <w:b/>
                <w:bCs/>
                <w:sz w:val="20"/>
                <w:szCs w:val="20"/>
              </w:rPr>
            </w:pPr>
          </w:p>
        </w:tc>
        <w:tc>
          <w:tcPr>
            <w:tcW w:w="1034" w:type="dxa"/>
            <w:shd w:val="clear" w:color="auto" w:fill="auto"/>
          </w:tcPr>
          <w:p w14:paraId="0192BBA0" w14:textId="77777777" w:rsidR="00946957" w:rsidRPr="001B496E" w:rsidRDefault="00946957" w:rsidP="00893692">
            <w:pPr>
              <w:tabs>
                <w:tab w:val="left" w:pos="1701"/>
                <w:tab w:val="left" w:pos="2268"/>
                <w:tab w:val="left" w:pos="3544"/>
              </w:tabs>
              <w:ind w:left="-132" w:right="287"/>
              <w:jc w:val="right"/>
              <w:rPr>
                <w:rFonts w:asciiTheme="majorBidi" w:hAnsiTheme="majorBidi" w:cstheme="majorBidi"/>
                <w:sz w:val="20"/>
                <w:szCs w:val="20"/>
              </w:rPr>
            </w:pPr>
            <w:r w:rsidRPr="001B496E">
              <w:rPr>
                <w:rFonts w:asciiTheme="majorBidi" w:hAnsiTheme="majorBidi" w:cstheme="majorBidi"/>
                <w:sz w:val="20"/>
                <w:szCs w:val="20"/>
              </w:rPr>
              <w:t>-</w:t>
            </w:r>
          </w:p>
        </w:tc>
        <w:tc>
          <w:tcPr>
            <w:tcW w:w="234" w:type="dxa"/>
            <w:shd w:val="clear" w:color="auto" w:fill="auto"/>
          </w:tcPr>
          <w:p w14:paraId="75349CE6" w14:textId="77777777" w:rsidR="00946957" w:rsidRPr="001B496E" w:rsidRDefault="00946957" w:rsidP="00893692">
            <w:pPr>
              <w:tabs>
                <w:tab w:val="left" w:pos="1701"/>
                <w:tab w:val="left" w:pos="2268"/>
                <w:tab w:val="left" w:pos="3544"/>
              </w:tabs>
              <w:ind w:left="-132"/>
              <w:jc w:val="right"/>
              <w:rPr>
                <w:rFonts w:asciiTheme="majorBidi" w:hAnsiTheme="majorBidi" w:cstheme="majorBidi"/>
                <w:b/>
                <w:bCs/>
                <w:sz w:val="20"/>
                <w:szCs w:val="20"/>
              </w:rPr>
            </w:pPr>
          </w:p>
        </w:tc>
        <w:tc>
          <w:tcPr>
            <w:tcW w:w="1093" w:type="dxa"/>
            <w:shd w:val="clear" w:color="auto" w:fill="auto"/>
          </w:tcPr>
          <w:p w14:paraId="7E741F78" w14:textId="77777777" w:rsidR="00946957" w:rsidRPr="001B496E" w:rsidRDefault="00946957" w:rsidP="00893692">
            <w:pPr>
              <w:tabs>
                <w:tab w:val="left" w:pos="1701"/>
                <w:tab w:val="left" w:pos="2268"/>
                <w:tab w:val="left" w:pos="3544"/>
              </w:tabs>
              <w:ind w:left="-132" w:right="287"/>
              <w:jc w:val="right"/>
              <w:rPr>
                <w:rFonts w:asciiTheme="majorBidi" w:hAnsiTheme="majorBidi" w:cstheme="majorBidi"/>
                <w:sz w:val="20"/>
                <w:szCs w:val="20"/>
              </w:rPr>
            </w:pPr>
            <w:r w:rsidRPr="001B496E">
              <w:rPr>
                <w:rFonts w:asciiTheme="majorBidi" w:hAnsiTheme="majorBidi" w:cstheme="majorBidi"/>
                <w:sz w:val="20"/>
                <w:szCs w:val="20"/>
              </w:rPr>
              <w:t>-</w:t>
            </w:r>
          </w:p>
        </w:tc>
        <w:tc>
          <w:tcPr>
            <w:tcW w:w="234" w:type="dxa"/>
            <w:shd w:val="clear" w:color="auto" w:fill="auto"/>
          </w:tcPr>
          <w:p w14:paraId="47E84431" w14:textId="77777777" w:rsidR="00946957" w:rsidRPr="001B496E" w:rsidRDefault="00946957" w:rsidP="00893692">
            <w:pPr>
              <w:tabs>
                <w:tab w:val="left" w:pos="1701"/>
                <w:tab w:val="left" w:pos="2268"/>
                <w:tab w:val="left" w:pos="3544"/>
              </w:tabs>
              <w:ind w:left="-132"/>
              <w:jc w:val="right"/>
              <w:rPr>
                <w:rFonts w:asciiTheme="majorBidi" w:hAnsiTheme="majorBidi" w:cstheme="majorBidi"/>
                <w:b/>
                <w:bCs/>
                <w:sz w:val="20"/>
                <w:szCs w:val="20"/>
              </w:rPr>
            </w:pPr>
          </w:p>
        </w:tc>
        <w:tc>
          <w:tcPr>
            <w:tcW w:w="1093" w:type="dxa"/>
            <w:shd w:val="clear" w:color="auto" w:fill="auto"/>
          </w:tcPr>
          <w:p w14:paraId="348CE08C" w14:textId="77777777" w:rsidR="00946957" w:rsidRPr="001B496E" w:rsidRDefault="00946957" w:rsidP="00893692">
            <w:pPr>
              <w:tabs>
                <w:tab w:val="left" w:pos="1701"/>
                <w:tab w:val="left" w:pos="2268"/>
                <w:tab w:val="left" w:pos="3544"/>
              </w:tabs>
              <w:ind w:left="-132" w:right="287"/>
              <w:jc w:val="right"/>
              <w:rPr>
                <w:rFonts w:asciiTheme="majorBidi" w:hAnsiTheme="majorBidi" w:cstheme="majorBidi"/>
                <w:sz w:val="20"/>
                <w:szCs w:val="20"/>
              </w:rPr>
            </w:pPr>
            <w:r w:rsidRPr="001B496E">
              <w:rPr>
                <w:rFonts w:asciiTheme="majorBidi" w:hAnsiTheme="majorBidi" w:cstheme="majorBidi"/>
                <w:sz w:val="20"/>
                <w:szCs w:val="20"/>
              </w:rPr>
              <w:t>-</w:t>
            </w:r>
          </w:p>
        </w:tc>
        <w:tc>
          <w:tcPr>
            <w:tcW w:w="234" w:type="dxa"/>
            <w:shd w:val="clear" w:color="auto" w:fill="auto"/>
          </w:tcPr>
          <w:p w14:paraId="1B8F1F0C" w14:textId="77777777" w:rsidR="00946957" w:rsidRPr="001B496E" w:rsidRDefault="00946957" w:rsidP="00893692">
            <w:pPr>
              <w:tabs>
                <w:tab w:val="left" w:pos="1701"/>
                <w:tab w:val="left" w:pos="2268"/>
                <w:tab w:val="left" w:pos="3544"/>
              </w:tabs>
              <w:ind w:left="-132"/>
              <w:jc w:val="right"/>
              <w:rPr>
                <w:rFonts w:asciiTheme="majorBidi" w:hAnsiTheme="majorBidi" w:cstheme="majorBidi"/>
                <w:b/>
                <w:bCs/>
                <w:sz w:val="20"/>
                <w:szCs w:val="20"/>
              </w:rPr>
            </w:pPr>
          </w:p>
        </w:tc>
        <w:tc>
          <w:tcPr>
            <w:tcW w:w="1184" w:type="dxa"/>
            <w:shd w:val="clear" w:color="auto" w:fill="auto"/>
          </w:tcPr>
          <w:p w14:paraId="5CA6CE13" w14:textId="77777777" w:rsidR="00946957" w:rsidRPr="001B496E" w:rsidRDefault="00946957" w:rsidP="00893692">
            <w:pPr>
              <w:tabs>
                <w:tab w:val="left" w:pos="1701"/>
                <w:tab w:val="left" w:pos="2268"/>
                <w:tab w:val="left" w:pos="3544"/>
              </w:tabs>
              <w:ind w:left="-132"/>
              <w:jc w:val="right"/>
              <w:rPr>
                <w:rFonts w:asciiTheme="majorBidi" w:hAnsiTheme="majorBidi" w:cstheme="majorBidi"/>
                <w:sz w:val="20"/>
                <w:szCs w:val="20"/>
              </w:rPr>
            </w:pPr>
            <w:r w:rsidRPr="001B496E">
              <w:rPr>
                <w:rFonts w:asciiTheme="majorBidi" w:hAnsiTheme="majorBidi" w:cstheme="majorBidi"/>
                <w:sz w:val="20"/>
                <w:szCs w:val="20"/>
              </w:rPr>
              <w:t>6,240,620</w:t>
            </w:r>
          </w:p>
        </w:tc>
        <w:tc>
          <w:tcPr>
            <w:tcW w:w="234" w:type="dxa"/>
            <w:shd w:val="clear" w:color="auto" w:fill="auto"/>
          </w:tcPr>
          <w:p w14:paraId="063C8A05" w14:textId="77777777" w:rsidR="00946957" w:rsidRPr="001B496E" w:rsidRDefault="00946957" w:rsidP="00893692">
            <w:pPr>
              <w:tabs>
                <w:tab w:val="left" w:pos="1701"/>
                <w:tab w:val="left" w:pos="2268"/>
                <w:tab w:val="left" w:pos="3544"/>
              </w:tabs>
              <w:ind w:left="-132"/>
              <w:jc w:val="right"/>
              <w:rPr>
                <w:rFonts w:asciiTheme="majorBidi" w:hAnsiTheme="majorBidi" w:cstheme="majorBidi"/>
                <w:sz w:val="20"/>
                <w:szCs w:val="20"/>
              </w:rPr>
            </w:pPr>
          </w:p>
        </w:tc>
        <w:tc>
          <w:tcPr>
            <w:tcW w:w="1263" w:type="dxa"/>
            <w:shd w:val="clear" w:color="auto" w:fill="auto"/>
          </w:tcPr>
          <w:p w14:paraId="5B87907F" w14:textId="77777777" w:rsidR="00946957" w:rsidRPr="001B496E" w:rsidRDefault="00946957" w:rsidP="00893692">
            <w:pPr>
              <w:tabs>
                <w:tab w:val="left" w:pos="1701"/>
                <w:tab w:val="left" w:pos="2268"/>
                <w:tab w:val="left" w:pos="3544"/>
              </w:tabs>
              <w:ind w:left="-132"/>
              <w:jc w:val="right"/>
              <w:rPr>
                <w:rFonts w:asciiTheme="majorBidi" w:hAnsiTheme="majorBidi" w:cstheme="majorBidi"/>
                <w:sz w:val="20"/>
                <w:szCs w:val="20"/>
              </w:rPr>
            </w:pPr>
            <w:r w:rsidRPr="001B496E">
              <w:rPr>
                <w:rFonts w:asciiTheme="majorBidi" w:hAnsiTheme="majorBidi" w:cstheme="majorBidi"/>
                <w:sz w:val="20"/>
                <w:szCs w:val="20"/>
              </w:rPr>
              <w:t>652,210</w:t>
            </w:r>
          </w:p>
        </w:tc>
        <w:tc>
          <w:tcPr>
            <w:tcW w:w="232" w:type="dxa"/>
            <w:shd w:val="clear" w:color="auto" w:fill="auto"/>
          </w:tcPr>
          <w:p w14:paraId="7ABF3831" w14:textId="77777777" w:rsidR="00946957" w:rsidRPr="001B496E" w:rsidRDefault="00946957" w:rsidP="00893692">
            <w:pPr>
              <w:tabs>
                <w:tab w:val="left" w:pos="1701"/>
                <w:tab w:val="left" w:pos="2268"/>
                <w:tab w:val="left" w:pos="3544"/>
              </w:tabs>
              <w:ind w:left="-132"/>
              <w:jc w:val="right"/>
              <w:rPr>
                <w:rFonts w:asciiTheme="majorBidi" w:hAnsiTheme="majorBidi" w:cstheme="majorBidi"/>
                <w:sz w:val="20"/>
                <w:szCs w:val="20"/>
              </w:rPr>
            </w:pPr>
          </w:p>
        </w:tc>
        <w:tc>
          <w:tcPr>
            <w:tcW w:w="1177" w:type="dxa"/>
            <w:shd w:val="clear" w:color="auto" w:fill="auto"/>
          </w:tcPr>
          <w:p w14:paraId="14DBAAC3" w14:textId="77777777" w:rsidR="00946957" w:rsidRPr="001B496E" w:rsidRDefault="00946957" w:rsidP="00893692">
            <w:pPr>
              <w:tabs>
                <w:tab w:val="left" w:pos="1701"/>
                <w:tab w:val="left" w:pos="2268"/>
                <w:tab w:val="left" w:pos="3544"/>
              </w:tabs>
              <w:ind w:left="-132" w:right="287"/>
              <w:jc w:val="right"/>
              <w:rPr>
                <w:rFonts w:asciiTheme="majorBidi" w:hAnsiTheme="majorBidi" w:cstheme="majorBidi"/>
                <w:sz w:val="20"/>
                <w:szCs w:val="20"/>
              </w:rPr>
            </w:pPr>
            <w:r w:rsidRPr="001B496E">
              <w:rPr>
                <w:rFonts w:asciiTheme="majorBidi" w:hAnsiTheme="majorBidi" w:cstheme="majorBidi"/>
                <w:sz w:val="20"/>
                <w:szCs w:val="20"/>
              </w:rPr>
              <w:t>-</w:t>
            </w:r>
          </w:p>
        </w:tc>
        <w:tc>
          <w:tcPr>
            <w:tcW w:w="232" w:type="dxa"/>
            <w:shd w:val="clear" w:color="auto" w:fill="auto"/>
          </w:tcPr>
          <w:p w14:paraId="4A32B12A" w14:textId="77777777" w:rsidR="00946957" w:rsidRPr="001B496E" w:rsidRDefault="00946957" w:rsidP="00893692">
            <w:pPr>
              <w:tabs>
                <w:tab w:val="left" w:pos="1701"/>
                <w:tab w:val="left" w:pos="2268"/>
                <w:tab w:val="left" w:pos="3544"/>
              </w:tabs>
              <w:ind w:left="-132"/>
              <w:jc w:val="right"/>
              <w:rPr>
                <w:rFonts w:asciiTheme="majorBidi" w:hAnsiTheme="majorBidi" w:cstheme="majorBidi"/>
                <w:sz w:val="20"/>
                <w:szCs w:val="20"/>
              </w:rPr>
            </w:pPr>
          </w:p>
        </w:tc>
        <w:tc>
          <w:tcPr>
            <w:tcW w:w="1057" w:type="dxa"/>
            <w:shd w:val="clear" w:color="auto" w:fill="auto"/>
          </w:tcPr>
          <w:p w14:paraId="15C36630" w14:textId="77777777" w:rsidR="00946957" w:rsidRPr="001B496E" w:rsidRDefault="00946957" w:rsidP="00893692">
            <w:pPr>
              <w:tabs>
                <w:tab w:val="left" w:pos="1701"/>
                <w:tab w:val="left" w:pos="2268"/>
                <w:tab w:val="left" w:pos="3544"/>
              </w:tabs>
              <w:ind w:left="-132"/>
              <w:jc w:val="right"/>
              <w:rPr>
                <w:rFonts w:asciiTheme="majorBidi" w:hAnsiTheme="majorBidi" w:cstheme="majorBidi"/>
                <w:sz w:val="20"/>
                <w:szCs w:val="20"/>
              </w:rPr>
            </w:pPr>
            <w:r w:rsidRPr="001B496E">
              <w:rPr>
                <w:rFonts w:asciiTheme="majorBidi" w:hAnsiTheme="majorBidi" w:cstheme="majorBidi"/>
                <w:sz w:val="20"/>
                <w:szCs w:val="20"/>
              </w:rPr>
              <w:t>129,196</w:t>
            </w:r>
          </w:p>
        </w:tc>
        <w:tc>
          <w:tcPr>
            <w:tcW w:w="238" w:type="dxa"/>
            <w:shd w:val="clear" w:color="auto" w:fill="auto"/>
          </w:tcPr>
          <w:p w14:paraId="0433EF52" w14:textId="77777777" w:rsidR="00946957" w:rsidRPr="001B496E" w:rsidRDefault="00946957" w:rsidP="00893692">
            <w:pPr>
              <w:tabs>
                <w:tab w:val="left" w:pos="1701"/>
                <w:tab w:val="left" w:pos="2268"/>
                <w:tab w:val="left" w:pos="3544"/>
              </w:tabs>
              <w:ind w:left="-132"/>
              <w:jc w:val="right"/>
              <w:rPr>
                <w:rFonts w:asciiTheme="majorBidi" w:hAnsiTheme="majorBidi" w:cstheme="majorBidi"/>
                <w:sz w:val="20"/>
                <w:szCs w:val="20"/>
              </w:rPr>
            </w:pPr>
          </w:p>
        </w:tc>
        <w:tc>
          <w:tcPr>
            <w:tcW w:w="1190" w:type="dxa"/>
            <w:shd w:val="clear" w:color="auto" w:fill="auto"/>
          </w:tcPr>
          <w:p w14:paraId="5770D2E3" w14:textId="77777777" w:rsidR="00946957" w:rsidRPr="001B496E" w:rsidRDefault="00946957" w:rsidP="00893692">
            <w:pPr>
              <w:tabs>
                <w:tab w:val="left" w:pos="1701"/>
                <w:tab w:val="left" w:pos="2268"/>
                <w:tab w:val="left" w:pos="3544"/>
              </w:tabs>
              <w:ind w:left="-132" w:right="67"/>
              <w:jc w:val="right"/>
              <w:rPr>
                <w:rFonts w:asciiTheme="majorBidi" w:hAnsiTheme="majorBidi" w:cstheme="majorBidi"/>
                <w:sz w:val="20"/>
                <w:szCs w:val="20"/>
              </w:rPr>
            </w:pPr>
            <w:r w:rsidRPr="001B496E">
              <w:rPr>
                <w:rFonts w:asciiTheme="majorBidi" w:hAnsiTheme="majorBidi" w:cstheme="majorBidi"/>
                <w:sz w:val="20"/>
                <w:szCs w:val="20"/>
              </w:rPr>
              <w:t>100,834</w:t>
            </w:r>
          </w:p>
        </w:tc>
        <w:tc>
          <w:tcPr>
            <w:tcW w:w="216" w:type="dxa"/>
            <w:shd w:val="clear" w:color="auto" w:fill="auto"/>
          </w:tcPr>
          <w:p w14:paraId="1E572DDA" w14:textId="77777777" w:rsidR="00946957" w:rsidRPr="001B496E" w:rsidRDefault="00946957" w:rsidP="00893692">
            <w:pPr>
              <w:tabs>
                <w:tab w:val="left" w:pos="1701"/>
                <w:tab w:val="left" w:pos="2268"/>
                <w:tab w:val="left" w:pos="3544"/>
              </w:tabs>
              <w:ind w:left="-132"/>
              <w:jc w:val="right"/>
              <w:rPr>
                <w:rFonts w:asciiTheme="majorBidi" w:hAnsiTheme="majorBidi" w:cstheme="majorBidi"/>
                <w:sz w:val="20"/>
                <w:szCs w:val="20"/>
              </w:rPr>
            </w:pPr>
          </w:p>
        </w:tc>
        <w:tc>
          <w:tcPr>
            <w:tcW w:w="1202" w:type="dxa"/>
            <w:shd w:val="clear" w:color="auto" w:fill="auto"/>
          </w:tcPr>
          <w:p w14:paraId="1186C071" w14:textId="77777777" w:rsidR="00946957" w:rsidRPr="001B496E" w:rsidRDefault="00946957" w:rsidP="00893692">
            <w:pPr>
              <w:tabs>
                <w:tab w:val="left" w:pos="1701"/>
                <w:tab w:val="left" w:pos="2268"/>
                <w:tab w:val="left" w:pos="3544"/>
              </w:tabs>
              <w:ind w:left="-132"/>
              <w:jc w:val="right"/>
              <w:rPr>
                <w:rFonts w:asciiTheme="majorBidi" w:hAnsiTheme="majorBidi" w:cstheme="majorBidi"/>
                <w:sz w:val="20"/>
                <w:szCs w:val="20"/>
              </w:rPr>
            </w:pPr>
            <w:r w:rsidRPr="001B496E">
              <w:rPr>
                <w:rFonts w:asciiTheme="majorBidi" w:hAnsiTheme="majorBidi" w:cstheme="majorBidi"/>
                <w:sz w:val="20"/>
                <w:szCs w:val="20"/>
              </w:rPr>
              <w:t>7,122,860</w:t>
            </w:r>
          </w:p>
        </w:tc>
      </w:tr>
      <w:tr w:rsidR="00946957" w:rsidRPr="001B496E" w14:paraId="254E51AC" w14:textId="77777777" w:rsidTr="00893692">
        <w:trPr>
          <w:trHeight w:val="222"/>
        </w:trPr>
        <w:tc>
          <w:tcPr>
            <w:tcW w:w="3347" w:type="dxa"/>
            <w:shd w:val="clear" w:color="auto" w:fill="auto"/>
          </w:tcPr>
          <w:p w14:paraId="59B72421" w14:textId="77777777" w:rsidR="00946957" w:rsidRPr="001B496E" w:rsidRDefault="00946957" w:rsidP="00893692">
            <w:pPr>
              <w:ind w:left="-90"/>
              <w:jc w:val="thaiDistribute"/>
              <w:rPr>
                <w:rFonts w:asciiTheme="majorBidi" w:hAnsiTheme="majorBidi" w:cstheme="majorBidi"/>
                <w:sz w:val="20"/>
                <w:szCs w:val="20"/>
                <w:cs/>
              </w:rPr>
            </w:pPr>
            <w:r w:rsidRPr="001B496E">
              <w:rPr>
                <w:rFonts w:asciiTheme="majorBidi" w:hAnsiTheme="majorBidi" w:cstheme="majorBidi"/>
                <w:sz w:val="20"/>
                <w:szCs w:val="20"/>
              </w:rPr>
              <w:t>Transfer in</w:t>
            </w:r>
          </w:p>
        </w:tc>
        <w:tc>
          <w:tcPr>
            <w:tcW w:w="233" w:type="dxa"/>
            <w:shd w:val="clear" w:color="auto" w:fill="auto"/>
          </w:tcPr>
          <w:p w14:paraId="61F1D9D5" w14:textId="77777777" w:rsidR="00946957" w:rsidRPr="001B496E" w:rsidRDefault="00946957" w:rsidP="00893692">
            <w:pPr>
              <w:tabs>
                <w:tab w:val="left" w:pos="1701"/>
                <w:tab w:val="left" w:pos="2268"/>
                <w:tab w:val="left" w:pos="3544"/>
              </w:tabs>
              <w:ind w:left="-132"/>
              <w:jc w:val="center"/>
              <w:rPr>
                <w:rFonts w:asciiTheme="majorBidi" w:hAnsiTheme="majorBidi" w:cstheme="majorBidi"/>
                <w:b/>
                <w:bCs/>
                <w:sz w:val="20"/>
                <w:szCs w:val="20"/>
              </w:rPr>
            </w:pPr>
          </w:p>
        </w:tc>
        <w:tc>
          <w:tcPr>
            <w:tcW w:w="1034" w:type="dxa"/>
            <w:shd w:val="clear" w:color="auto" w:fill="auto"/>
          </w:tcPr>
          <w:p w14:paraId="163EA409" w14:textId="77777777" w:rsidR="00946957" w:rsidRPr="001B496E" w:rsidRDefault="00946957" w:rsidP="00893692">
            <w:pPr>
              <w:tabs>
                <w:tab w:val="left" w:pos="1701"/>
                <w:tab w:val="left" w:pos="2268"/>
                <w:tab w:val="left" w:pos="3544"/>
              </w:tabs>
              <w:ind w:left="-132" w:right="287"/>
              <w:jc w:val="right"/>
              <w:rPr>
                <w:rFonts w:asciiTheme="majorBidi" w:hAnsiTheme="majorBidi" w:cstheme="majorBidi"/>
                <w:sz w:val="20"/>
                <w:szCs w:val="20"/>
              </w:rPr>
            </w:pPr>
            <w:r w:rsidRPr="001B496E">
              <w:rPr>
                <w:rFonts w:asciiTheme="majorBidi" w:hAnsiTheme="majorBidi" w:cstheme="majorBidi"/>
                <w:sz w:val="20"/>
                <w:szCs w:val="20"/>
              </w:rPr>
              <w:t>-</w:t>
            </w:r>
          </w:p>
        </w:tc>
        <w:tc>
          <w:tcPr>
            <w:tcW w:w="234" w:type="dxa"/>
            <w:shd w:val="clear" w:color="auto" w:fill="auto"/>
          </w:tcPr>
          <w:p w14:paraId="7C27B712" w14:textId="77777777" w:rsidR="00946957" w:rsidRPr="001B496E" w:rsidRDefault="00946957" w:rsidP="00893692">
            <w:pPr>
              <w:tabs>
                <w:tab w:val="left" w:pos="1701"/>
                <w:tab w:val="left" w:pos="2268"/>
                <w:tab w:val="left" w:pos="3544"/>
              </w:tabs>
              <w:ind w:left="-132"/>
              <w:jc w:val="right"/>
              <w:rPr>
                <w:rFonts w:asciiTheme="majorBidi" w:hAnsiTheme="majorBidi" w:cstheme="majorBidi"/>
                <w:b/>
                <w:bCs/>
                <w:sz w:val="20"/>
                <w:szCs w:val="20"/>
              </w:rPr>
            </w:pPr>
          </w:p>
        </w:tc>
        <w:tc>
          <w:tcPr>
            <w:tcW w:w="1093" w:type="dxa"/>
            <w:shd w:val="clear" w:color="auto" w:fill="auto"/>
          </w:tcPr>
          <w:p w14:paraId="1AA72A86" w14:textId="77777777" w:rsidR="00946957" w:rsidRPr="001B496E" w:rsidRDefault="00946957" w:rsidP="00893692">
            <w:pPr>
              <w:tabs>
                <w:tab w:val="left" w:pos="1701"/>
                <w:tab w:val="left" w:pos="2268"/>
                <w:tab w:val="left" w:pos="3544"/>
              </w:tabs>
              <w:ind w:left="-132" w:right="287"/>
              <w:jc w:val="right"/>
              <w:rPr>
                <w:rFonts w:asciiTheme="majorBidi" w:hAnsiTheme="majorBidi" w:cstheme="majorBidi"/>
                <w:sz w:val="20"/>
                <w:szCs w:val="20"/>
              </w:rPr>
            </w:pPr>
            <w:r w:rsidRPr="001B496E">
              <w:rPr>
                <w:rFonts w:asciiTheme="majorBidi" w:hAnsiTheme="majorBidi" w:cstheme="majorBidi"/>
                <w:sz w:val="20"/>
                <w:szCs w:val="20"/>
              </w:rPr>
              <w:t>-</w:t>
            </w:r>
          </w:p>
        </w:tc>
        <w:tc>
          <w:tcPr>
            <w:tcW w:w="234" w:type="dxa"/>
            <w:shd w:val="clear" w:color="auto" w:fill="auto"/>
          </w:tcPr>
          <w:p w14:paraId="1A170942" w14:textId="77777777" w:rsidR="00946957" w:rsidRPr="001B496E" w:rsidRDefault="00946957" w:rsidP="00893692">
            <w:pPr>
              <w:tabs>
                <w:tab w:val="left" w:pos="1701"/>
                <w:tab w:val="left" w:pos="2268"/>
                <w:tab w:val="left" w:pos="3544"/>
              </w:tabs>
              <w:ind w:left="-132"/>
              <w:jc w:val="right"/>
              <w:rPr>
                <w:rFonts w:asciiTheme="majorBidi" w:hAnsiTheme="majorBidi" w:cstheme="majorBidi"/>
                <w:b/>
                <w:bCs/>
                <w:sz w:val="20"/>
                <w:szCs w:val="20"/>
              </w:rPr>
            </w:pPr>
          </w:p>
        </w:tc>
        <w:tc>
          <w:tcPr>
            <w:tcW w:w="1093" w:type="dxa"/>
            <w:shd w:val="clear" w:color="auto" w:fill="auto"/>
          </w:tcPr>
          <w:p w14:paraId="00CAF3C2" w14:textId="77777777" w:rsidR="00946957" w:rsidRPr="001B496E" w:rsidRDefault="00946957" w:rsidP="00893692">
            <w:pPr>
              <w:tabs>
                <w:tab w:val="left" w:pos="1701"/>
                <w:tab w:val="left" w:pos="2268"/>
                <w:tab w:val="left" w:pos="3544"/>
              </w:tabs>
              <w:ind w:left="-132" w:right="287"/>
              <w:jc w:val="right"/>
              <w:rPr>
                <w:rFonts w:asciiTheme="majorBidi" w:hAnsiTheme="majorBidi" w:cstheme="majorBidi"/>
                <w:sz w:val="20"/>
                <w:szCs w:val="20"/>
              </w:rPr>
            </w:pPr>
            <w:r w:rsidRPr="001B496E">
              <w:rPr>
                <w:rFonts w:asciiTheme="majorBidi" w:hAnsiTheme="majorBidi" w:cstheme="majorBidi"/>
                <w:sz w:val="20"/>
                <w:szCs w:val="20"/>
              </w:rPr>
              <w:t>-</w:t>
            </w:r>
          </w:p>
        </w:tc>
        <w:tc>
          <w:tcPr>
            <w:tcW w:w="234" w:type="dxa"/>
            <w:shd w:val="clear" w:color="auto" w:fill="auto"/>
          </w:tcPr>
          <w:p w14:paraId="04F61799" w14:textId="77777777" w:rsidR="00946957" w:rsidRPr="001B496E" w:rsidRDefault="00946957" w:rsidP="00893692">
            <w:pPr>
              <w:tabs>
                <w:tab w:val="left" w:pos="1701"/>
                <w:tab w:val="left" w:pos="2268"/>
                <w:tab w:val="left" w:pos="3544"/>
              </w:tabs>
              <w:ind w:left="-132"/>
              <w:jc w:val="right"/>
              <w:rPr>
                <w:rFonts w:asciiTheme="majorBidi" w:hAnsiTheme="majorBidi" w:cstheme="majorBidi"/>
                <w:b/>
                <w:bCs/>
                <w:sz w:val="20"/>
                <w:szCs w:val="20"/>
              </w:rPr>
            </w:pPr>
          </w:p>
        </w:tc>
        <w:tc>
          <w:tcPr>
            <w:tcW w:w="1184" w:type="dxa"/>
            <w:shd w:val="clear" w:color="auto" w:fill="auto"/>
          </w:tcPr>
          <w:p w14:paraId="6FF3EBF2" w14:textId="77777777" w:rsidR="00946957" w:rsidRPr="001B496E" w:rsidRDefault="00946957" w:rsidP="00893692">
            <w:pPr>
              <w:tabs>
                <w:tab w:val="left" w:pos="1701"/>
                <w:tab w:val="left" w:pos="2268"/>
                <w:tab w:val="left" w:pos="3544"/>
              </w:tabs>
              <w:ind w:left="-132"/>
              <w:jc w:val="right"/>
              <w:rPr>
                <w:rFonts w:asciiTheme="majorBidi" w:hAnsiTheme="majorBidi" w:cstheme="majorBidi"/>
                <w:sz w:val="20"/>
                <w:szCs w:val="20"/>
              </w:rPr>
            </w:pPr>
            <w:r w:rsidRPr="001B496E">
              <w:rPr>
                <w:rFonts w:asciiTheme="majorBidi" w:hAnsiTheme="majorBidi" w:cstheme="majorBidi"/>
                <w:sz w:val="20"/>
                <w:szCs w:val="20"/>
              </w:rPr>
              <w:t>3,463,846</w:t>
            </w:r>
          </w:p>
        </w:tc>
        <w:tc>
          <w:tcPr>
            <w:tcW w:w="234" w:type="dxa"/>
            <w:shd w:val="clear" w:color="auto" w:fill="auto"/>
          </w:tcPr>
          <w:p w14:paraId="7BAFA46B" w14:textId="77777777" w:rsidR="00946957" w:rsidRPr="001B496E" w:rsidRDefault="00946957" w:rsidP="00893692">
            <w:pPr>
              <w:tabs>
                <w:tab w:val="left" w:pos="1701"/>
                <w:tab w:val="left" w:pos="2268"/>
                <w:tab w:val="left" w:pos="3544"/>
              </w:tabs>
              <w:ind w:left="-132"/>
              <w:jc w:val="right"/>
              <w:rPr>
                <w:rFonts w:asciiTheme="majorBidi" w:hAnsiTheme="majorBidi" w:cstheme="majorBidi"/>
                <w:sz w:val="20"/>
                <w:szCs w:val="20"/>
              </w:rPr>
            </w:pPr>
          </w:p>
        </w:tc>
        <w:tc>
          <w:tcPr>
            <w:tcW w:w="1263" w:type="dxa"/>
            <w:shd w:val="clear" w:color="auto" w:fill="auto"/>
          </w:tcPr>
          <w:p w14:paraId="1C43A76A" w14:textId="77777777" w:rsidR="00946957" w:rsidRPr="001B496E" w:rsidRDefault="00946957" w:rsidP="00893692">
            <w:pPr>
              <w:tabs>
                <w:tab w:val="left" w:pos="1701"/>
                <w:tab w:val="left" w:pos="2268"/>
                <w:tab w:val="left" w:pos="3544"/>
              </w:tabs>
              <w:ind w:left="-132" w:right="287"/>
              <w:jc w:val="right"/>
              <w:rPr>
                <w:rFonts w:asciiTheme="majorBidi" w:hAnsiTheme="majorBidi" w:cstheme="majorBidi"/>
                <w:sz w:val="20"/>
                <w:szCs w:val="20"/>
              </w:rPr>
            </w:pPr>
            <w:r w:rsidRPr="001B496E">
              <w:rPr>
                <w:rFonts w:asciiTheme="majorBidi" w:hAnsiTheme="majorBidi" w:cstheme="majorBidi"/>
                <w:sz w:val="20"/>
                <w:szCs w:val="20"/>
              </w:rPr>
              <w:t>-</w:t>
            </w:r>
          </w:p>
        </w:tc>
        <w:tc>
          <w:tcPr>
            <w:tcW w:w="232" w:type="dxa"/>
            <w:shd w:val="clear" w:color="auto" w:fill="auto"/>
          </w:tcPr>
          <w:p w14:paraId="6A7A61CD" w14:textId="77777777" w:rsidR="00946957" w:rsidRPr="001B496E" w:rsidRDefault="00946957" w:rsidP="00893692">
            <w:pPr>
              <w:tabs>
                <w:tab w:val="left" w:pos="1701"/>
                <w:tab w:val="left" w:pos="2268"/>
                <w:tab w:val="left" w:pos="3544"/>
              </w:tabs>
              <w:ind w:left="-132"/>
              <w:jc w:val="right"/>
              <w:rPr>
                <w:rFonts w:asciiTheme="majorBidi" w:hAnsiTheme="majorBidi" w:cstheme="majorBidi"/>
                <w:sz w:val="20"/>
                <w:szCs w:val="20"/>
              </w:rPr>
            </w:pPr>
          </w:p>
        </w:tc>
        <w:tc>
          <w:tcPr>
            <w:tcW w:w="1177" w:type="dxa"/>
            <w:shd w:val="clear" w:color="auto" w:fill="auto"/>
          </w:tcPr>
          <w:p w14:paraId="7406DC92" w14:textId="77777777" w:rsidR="00946957" w:rsidRPr="001B496E" w:rsidRDefault="00946957" w:rsidP="00893692">
            <w:pPr>
              <w:tabs>
                <w:tab w:val="left" w:pos="1701"/>
                <w:tab w:val="left" w:pos="2268"/>
                <w:tab w:val="left" w:pos="3544"/>
              </w:tabs>
              <w:ind w:left="-132" w:right="287"/>
              <w:jc w:val="right"/>
              <w:rPr>
                <w:rFonts w:asciiTheme="majorBidi" w:hAnsiTheme="majorBidi" w:cstheme="majorBidi"/>
                <w:sz w:val="20"/>
                <w:szCs w:val="20"/>
              </w:rPr>
            </w:pPr>
            <w:r w:rsidRPr="001B496E">
              <w:rPr>
                <w:rFonts w:asciiTheme="majorBidi" w:hAnsiTheme="majorBidi" w:cstheme="majorBidi"/>
                <w:sz w:val="20"/>
                <w:szCs w:val="20"/>
              </w:rPr>
              <w:t>-</w:t>
            </w:r>
          </w:p>
        </w:tc>
        <w:tc>
          <w:tcPr>
            <w:tcW w:w="232" w:type="dxa"/>
            <w:shd w:val="clear" w:color="auto" w:fill="auto"/>
          </w:tcPr>
          <w:p w14:paraId="4648CAD8" w14:textId="77777777" w:rsidR="00946957" w:rsidRPr="001B496E" w:rsidRDefault="00946957" w:rsidP="00893692">
            <w:pPr>
              <w:tabs>
                <w:tab w:val="left" w:pos="1701"/>
                <w:tab w:val="left" w:pos="2268"/>
                <w:tab w:val="left" w:pos="3544"/>
              </w:tabs>
              <w:ind w:left="-132"/>
              <w:jc w:val="right"/>
              <w:rPr>
                <w:rFonts w:asciiTheme="majorBidi" w:hAnsiTheme="majorBidi" w:cstheme="majorBidi"/>
                <w:sz w:val="20"/>
                <w:szCs w:val="20"/>
              </w:rPr>
            </w:pPr>
          </w:p>
        </w:tc>
        <w:tc>
          <w:tcPr>
            <w:tcW w:w="1057" w:type="dxa"/>
            <w:shd w:val="clear" w:color="auto" w:fill="auto"/>
          </w:tcPr>
          <w:p w14:paraId="719A9968" w14:textId="77777777" w:rsidR="00946957" w:rsidRPr="001B496E" w:rsidRDefault="00946957" w:rsidP="00893692">
            <w:pPr>
              <w:tabs>
                <w:tab w:val="left" w:pos="1701"/>
                <w:tab w:val="left" w:pos="2268"/>
                <w:tab w:val="left" w:pos="3544"/>
              </w:tabs>
              <w:ind w:left="-132" w:right="287"/>
              <w:jc w:val="right"/>
              <w:rPr>
                <w:rFonts w:asciiTheme="majorBidi" w:hAnsiTheme="majorBidi" w:cstheme="majorBidi"/>
                <w:sz w:val="20"/>
                <w:szCs w:val="20"/>
              </w:rPr>
            </w:pPr>
            <w:r w:rsidRPr="001B496E">
              <w:rPr>
                <w:rFonts w:asciiTheme="majorBidi" w:hAnsiTheme="majorBidi" w:cstheme="majorBidi"/>
                <w:sz w:val="20"/>
                <w:szCs w:val="20"/>
              </w:rPr>
              <w:t>-</w:t>
            </w:r>
          </w:p>
        </w:tc>
        <w:tc>
          <w:tcPr>
            <w:tcW w:w="238" w:type="dxa"/>
            <w:shd w:val="clear" w:color="auto" w:fill="auto"/>
          </w:tcPr>
          <w:p w14:paraId="52FC1BEC" w14:textId="77777777" w:rsidR="00946957" w:rsidRPr="001B496E" w:rsidRDefault="00946957" w:rsidP="00893692">
            <w:pPr>
              <w:tabs>
                <w:tab w:val="left" w:pos="1701"/>
                <w:tab w:val="left" w:pos="2268"/>
                <w:tab w:val="left" w:pos="3544"/>
              </w:tabs>
              <w:ind w:left="-132"/>
              <w:jc w:val="right"/>
              <w:rPr>
                <w:rFonts w:asciiTheme="majorBidi" w:hAnsiTheme="majorBidi" w:cstheme="majorBidi"/>
                <w:sz w:val="20"/>
                <w:szCs w:val="20"/>
              </w:rPr>
            </w:pPr>
          </w:p>
        </w:tc>
        <w:tc>
          <w:tcPr>
            <w:tcW w:w="1190" w:type="dxa"/>
            <w:shd w:val="clear" w:color="auto" w:fill="auto"/>
          </w:tcPr>
          <w:p w14:paraId="2CC8115D" w14:textId="77777777" w:rsidR="00946957" w:rsidRPr="001B496E" w:rsidRDefault="00946957" w:rsidP="00893692">
            <w:pPr>
              <w:tabs>
                <w:tab w:val="left" w:pos="1701"/>
                <w:tab w:val="left" w:pos="2268"/>
                <w:tab w:val="left" w:pos="3544"/>
              </w:tabs>
              <w:ind w:left="-132" w:right="287"/>
              <w:jc w:val="right"/>
              <w:rPr>
                <w:rFonts w:asciiTheme="majorBidi" w:hAnsiTheme="majorBidi" w:cstheme="majorBidi"/>
                <w:sz w:val="20"/>
                <w:szCs w:val="20"/>
              </w:rPr>
            </w:pPr>
            <w:r w:rsidRPr="001B496E">
              <w:rPr>
                <w:rFonts w:asciiTheme="majorBidi" w:hAnsiTheme="majorBidi" w:cstheme="majorBidi"/>
                <w:sz w:val="20"/>
                <w:szCs w:val="20"/>
              </w:rPr>
              <w:t>-</w:t>
            </w:r>
          </w:p>
        </w:tc>
        <w:tc>
          <w:tcPr>
            <w:tcW w:w="216" w:type="dxa"/>
            <w:shd w:val="clear" w:color="auto" w:fill="auto"/>
          </w:tcPr>
          <w:p w14:paraId="124EF474" w14:textId="77777777" w:rsidR="00946957" w:rsidRPr="001B496E" w:rsidRDefault="00946957" w:rsidP="00893692">
            <w:pPr>
              <w:tabs>
                <w:tab w:val="left" w:pos="1701"/>
                <w:tab w:val="left" w:pos="2268"/>
                <w:tab w:val="left" w:pos="3544"/>
              </w:tabs>
              <w:ind w:left="-132"/>
              <w:jc w:val="right"/>
              <w:rPr>
                <w:rFonts w:asciiTheme="majorBidi" w:hAnsiTheme="majorBidi" w:cstheme="majorBidi"/>
                <w:sz w:val="20"/>
                <w:szCs w:val="20"/>
              </w:rPr>
            </w:pPr>
          </w:p>
        </w:tc>
        <w:tc>
          <w:tcPr>
            <w:tcW w:w="1202" w:type="dxa"/>
            <w:shd w:val="clear" w:color="auto" w:fill="auto"/>
          </w:tcPr>
          <w:p w14:paraId="7A04CD8B" w14:textId="77777777" w:rsidR="00946957" w:rsidRPr="001B496E" w:rsidRDefault="00946957" w:rsidP="00893692">
            <w:pPr>
              <w:tabs>
                <w:tab w:val="left" w:pos="1701"/>
                <w:tab w:val="left" w:pos="2268"/>
                <w:tab w:val="left" w:pos="3544"/>
              </w:tabs>
              <w:ind w:left="-132"/>
              <w:jc w:val="right"/>
              <w:rPr>
                <w:rFonts w:asciiTheme="majorBidi" w:hAnsiTheme="majorBidi" w:cstheme="majorBidi"/>
                <w:sz w:val="20"/>
                <w:szCs w:val="20"/>
              </w:rPr>
            </w:pPr>
            <w:r w:rsidRPr="001B496E">
              <w:rPr>
                <w:rFonts w:asciiTheme="majorBidi" w:hAnsiTheme="majorBidi" w:cstheme="majorBidi"/>
                <w:sz w:val="20"/>
                <w:szCs w:val="20"/>
              </w:rPr>
              <w:t>3,463,846</w:t>
            </w:r>
          </w:p>
        </w:tc>
      </w:tr>
      <w:tr w:rsidR="00946957" w:rsidRPr="001B496E" w14:paraId="7A936012" w14:textId="77777777" w:rsidTr="00893692">
        <w:trPr>
          <w:trHeight w:val="185"/>
        </w:trPr>
        <w:tc>
          <w:tcPr>
            <w:tcW w:w="3347" w:type="dxa"/>
            <w:shd w:val="clear" w:color="auto" w:fill="auto"/>
          </w:tcPr>
          <w:p w14:paraId="489FF6D8" w14:textId="77777777" w:rsidR="00946957" w:rsidRPr="001B496E" w:rsidRDefault="00946957" w:rsidP="00893692">
            <w:pPr>
              <w:ind w:left="-90"/>
              <w:jc w:val="thaiDistribute"/>
              <w:rPr>
                <w:rFonts w:asciiTheme="majorBidi" w:hAnsiTheme="majorBidi" w:cstheme="majorBidi"/>
                <w:sz w:val="20"/>
                <w:szCs w:val="20"/>
                <w:cs/>
              </w:rPr>
            </w:pPr>
            <w:r w:rsidRPr="001B496E">
              <w:rPr>
                <w:rFonts w:asciiTheme="majorBidi" w:hAnsiTheme="majorBidi" w:cstheme="majorBidi"/>
                <w:sz w:val="20"/>
                <w:szCs w:val="20"/>
              </w:rPr>
              <w:t>Transfer out</w:t>
            </w:r>
          </w:p>
        </w:tc>
        <w:tc>
          <w:tcPr>
            <w:tcW w:w="233" w:type="dxa"/>
            <w:shd w:val="clear" w:color="auto" w:fill="auto"/>
          </w:tcPr>
          <w:p w14:paraId="3BCDA19F" w14:textId="77777777" w:rsidR="00946957" w:rsidRPr="001B496E" w:rsidRDefault="00946957" w:rsidP="00893692">
            <w:pPr>
              <w:tabs>
                <w:tab w:val="left" w:pos="1701"/>
                <w:tab w:val="left" w:pos="2268"/>
                <w:tab w:val="left" w:pos="3544"/>
              </w:tabs>
              <w:ind w:left="-132"/>
              <w:jc w:val="center"/>
              <w:rPr>
                <w:rFonts w:asciiTheme="majorBidi" w:hAnsiTheme="majorBidi" w:cstheme="majorBidi"/>
                <w:b/>
                <w:bCs/>
                <w:sz w:val="20"/>
                <w:szCs w:val="20"/>
              </w:rPr>
            </w:pPr>
          </w:p>
        </w:tc>
        <w:tc>
          <w:tcPr>
            <w:tcW w:w="1034" w:type="dxa"/>
            <w:shd w:val="clear" w:color="auto" w:fill="auto"/>
          </w:tcPr>
          <w:p w14:paraId="5ABE32D7" w14:textId="77777777" w:rsidR="00946957" w:rsidRPr="001B496E" w:rsidRDefault="00946957" w:rsidP="00893692">
            <w:pPr>
              <w:tabs>
                <w:tab w:val="left" w:pos="1701"/>
                <w:tab w:val="left" w:pos="2268"/>
                <w:tab w:val="left" w:pos="3544"/>
              </w:tabs>
              <w:ind w:left="-132" w:right="287"/>
              <w:jc w:val="right"/>
              <w:rPr>
                <w:rFonts w:asciiTheme="majorBidi" w:hAnsiTheme="majorBidi" w:cstheme="majorBidi"/>
                <w:sz w:val="20"/>
                <w:szCs w:val="20"/>
              </w:rPr>
            </w:pPr>
            <w:r w:rsidRPr="001B496E">
              <w:rPr>
                <w:rFonts w:asciiTheme="majorBidi" w:hAnsiTheme="majorBidi" w:cstheme="majorBidi"/>
                <w:sz w:val="20"/>
                <w:szCs w:val="20"/>
              </w:rPr>
              <w:t>-</w:t>
            </w:r>
          </w:p>
        </w:tc>
        <w:tc>
          <w:tcPr>
            <w:tcW w:w="234" w:type="dxa"/>
            <w:shd w:val="clear" w:color="auto" w:fill="auto"/>
          </w:tcPr>
          <w:p w14:paraId="4DB15964" w14:textId="77777777" w:rsidR="00946957" w:rsidRPr="001B496E" w:rsidRDefault="00946957" w:rsidP="00893692">
            <w:pPr>
              <w:tabs>
                <w:tab w:val="left" w:pos="1701"/>
                <w:tab w:val="left" w:pos="2268"/>
                <w:tab w:val="left" w:pos="3544"/>
              </w:tabs>
              <w:ind w:left="-132"/>
              <w:jc w:val="right"/>
              <w:rPr>
                <w:rFonts w:asciiTheme="majorBidi" w:hAnsiTheme="majorBidi" w:cstheme="majorBidi"/>
                <w:sz w:val="20"/>
                <w:szCs w:val="20"/>
              </w:rPr>
            </w:pPr>
          </w:p>
        </w:tc>
        <w:tc>
          <w:tcPr>
            <w:tcW w:w="1093" w:type="dxa"/>
            <w:shd w:val="clear" w:color="auto" w:fill="auto"/>
          </w:tcPr>
          <w:p w14:paraId="27BF31C3" w14:textId="77777777" w:rsidR="00946957" w:rsidRPr="001B496E" w:rsidRDefault="00946957" w:rsidP="00893692">
            <w:pPr>
              <w:tabs>
                <w:tab w:val="left" w:pos="1701"/>
                <w:tab w:val="left" w:pos="2268"/>
                <w:tab w:val="left" w:pos="3544"/>
              </w:tabs>
              <w:ind w:left="-132" w:right="287"/>
              <w:jc w:val="right"/>
              <w:rPr>
                <w:rFonts w:asciiTheme="majorBidi" w:hAnsiTheme="majorBidi" w:cstheme="majorBidi"/>
                <w:sz w:val="20"/>
                <w:szCs w:val="20"/>
              </w:rPr>
            </w:pPr>
            <w:r w:rsidRPr="001B496E">
              <w:rPr>
                <w:rFonts w:asciiTheme="majorBidi" w:hAnsiTheme="majorBidi" w:cstheme="majorBidi"/>
                <w:sz w:val="20"/>
                <w:szCs w:val="20"/>
              </w:rPr>
              <w:t>-</w:t>
            </w:r>
          </w:p>
        </w:tc>
        <w:tc>
          <w:tcPr>
            <w:tcW w:w="234" w:type="dxa"/>
            <w:shd w:val="clear" w:color="auto" w:fill="auto"/>
          </w:tcPr>
          <w:p w14:paraId="6CE4D6E9" w14:textId="77777777" w:rsidR="00946957" w:rsidRPr="001B496E" w:rsidRDefault="00946957" w:rsidP="00893692">
            <w:pPr>
              <w:tabs>
                <w:tab w:val="left" w:pos="1701"/>
                <w:tab w:val="left" w:pos="2268"/>
                <w:tab w:val="left" w:pos="3544"/>
              </w:tabs>
              <w:ind w:left="-132"/>
              <w:jc w:val="right"/>
              <w:rPr>
                <w:rFonts w:asciiTheme="majorBidi" w:hAnsiTheme="majorBidi" w:cstheme="majorBidi"/>
                <w:sz w:val="20"/>
                <w:szCs w:val="20"/>
              </w:rPr>
            </w:pPr>
          </w:p>
        </w:tc>
        <w:tc>
          <w:tcPr>
            <w:tcW w:w="1093" w:type="dxa"/>
            <w:shd w:val="clear" w:color="auto" w:fill="auto"/>
          </w:tcPr>
          <w:p w14:paraId="22159704" w14:textId="77777777" w:rsidR="00946957" w:rsidRPr="001B496E" w:rsidRDefault="00946957" w:rsidP="00893692">
            <w:pPr>
              <w:tabs>
                <w:tab w:val="left" w:pos="1701"/>
                <w:tab w:val="left" w:pos="2268"/>
                <w:tab w:val="left" w:pos="3544"/>
              </w:tabs>
              <w:ind w:left="-132" w:right="287"/>
              <w:jc w:val="right"/>
              <w:rPr>
                <w:rFonts w:asciiTheme="majorBidi" w:hAnsiTheme="majorBidi" w:cstheme="majorBidi"/>
                <w:sz w:val="20"/>
                <w:szCs w:val="20"/>
              </w:rPr>
            </w:pPr>
            <w:r w:rsidRPr="001B496E">
              <w:rPr>
                <w:rFonts w:asciiTheme="majorBidi" w:hAnsiTheme="majorBidi" w:cstheme="majorBidi"/>
                <w:sz w:val="20"/>
                <w:szCs w:val="20"/>
              </w:rPr>
              <w:t>-</w:t>
            </w:r>
          </w:p>
        </w:tc>
        <w:tc>
          <w:tcPr>
            <w:tcW w:w="234" w:type="dxa"/>
            <w:shd w:val="clear" w:color="auto" w:fill="auto"/>
          </w:tcPr>
          <w:p w14:paraId="314F3D5C" w14:textId="77777777" w:rsidR="00946957" w:rsidRPr="001B496E" w:rsidRDefault="00946957" w:rsidP="00893692">
            <w:pPr>
              <w:tabs>
                <w:tab w:val="left" w:pos="1701"/>
                <w:tab w:val="left" w:pos="2268"/>
                <w:tab w:val="left" w:pos="3544"/>
              </w:tabs>
              <w:ind w:left="-132"/>
              <w:jc w:val="right"/>
              <w:rPr>
                <w:rFonts w:asciiTheme="majorBidi" w:hAnsiTheme="majorBidi" w:cstheme="majorBidi"/>
                <w:sz w:val="20"/>
                <w:szCs w:val="20"/>
              </w:rPr>
            </w:pPr>
          </w:p>
        </w:tc>
        <w:tc>
          <w:tcPr>
            <w:tcW w:w="1184" w:type="dxa"/>
            <w:shd w:val="clear" w:color="auto" w:fill="auto"/>
          </w:tcPr>
          <w:p w14:paraId="47F1C225" w14:textId="77777777" w:rsidR="00946957" w:rsidRPr="001B496E" w:rsidRDefault="00946957" w:rsidP="00893692">
            <w:pPr>
              <w:tabs>
                <w:tab w:val="left" w:pos="1701"/>
                <w:tab w:val="left" w:pos="2268"/>
                <w:tab w:val="left" w:pos="3544"/>
              </w:tabs>
              <w:ind w:left="-132"/>
              <w:jc w:val="right"/>
              <w:rPr>
                <w:rFonts w:asciiTheme="majorBidi" w:hAnsiTheme="majorBidi" w:cstheme="majorBidi"/>
                <w:sz w:val="20"/>
                <w:szCs w:val="20"/>
              </w:rPr>
            </w:pPr>
            <w:r w:rsidRPr="001B496E">
              <w:rPr>
                <w:rFonts w:asciiTheme="majorBidi" w:hAnsiTheme="majorBidi" w:cstheme="majorBidi"/>
                <w:sz w:val="20"/>
                <w:szCs w:val="20"/>
              </w:rPr>
              <w:t>(1,896,231)</w:t>
            </w:r>
          </w:p>
        </w:tc>
        <w:tc>
          <w:tcPr>
            <w:tcW w:w="234" w:type="dxa"/>
            <w:shd w:val="clear" w:color="auto" w:fill="auto"/>
          </w:tcPr>
          <w:p w14:paraId="20B1E979" w14:textId="77777777" w:rsidR="00946957" w:rsidRPr="001B496E" w:rsidRDefault="00946957" w:rsidP="00893692">
            <w:pPr>
              <w:tabs>
                <w:tab w:val="left" w:pos="1701"/>
                <w:tab w:val="left" w:pos="2268"/>
                <w:tab w:val="left" w:pos="3544"/>
              </w:tabs>
              <w:ind w:left="-132"/>
              <w:jc w:val="right"/>
              <w:rPr>
                <w:rFonts w:asciiTheme="majorBidi" w:hAnsiTheme="majorBidi" w:cstheme="majorBidi"/>
                <w:sz w:val="20"/>
                <w:szCs w:val="20"/>
              </w:rPr>
            </w:pPr>
          </w:p>
        </w:tc>
        <w:tc>
          <w:tcPr>
            <w:tcW w:w="1263" w:type="dxa"/>
            <w:shd w:val="clear" w:color="auto" w:fill="auto"/>
          </w:tcPr>
          <w:p w14:paraId="64568D3D" w14:textId="77777777" w:rsidR="00946957" w:rsidRPr="001B496E" w:rsidRDefault="00946957" w:rsidP="00893692">
            <w:pPr>
              <w:tabs>
                <w:tab w:val="left" w:pos="1701"/>
                <w:tab w:val="left" w:pos="2268"/>
                <w:tab w:val="left" w:pos="3544"/>
              </w:tabs>
              <w:ind w:left="-132" w:right="287"/>
              <w:jc w:val="right"/>
              <w:rPr>
                <w:rFonts w:asciiTheme="majorBidi" w:hAnsiTheme="majorBidi" w:cstheme="majorBidi"/>
                <w:sz w:val="20"/>
                <w:szCs w:val="20"/>
              </w:rPr>
            </w:pPr>
            <w:r w:rsidRPr="001B496E">
              <w:rPr>
                <w:rFonts w:asciiTheme="majorBidi" w:hAnsiTheme="majorBidi" w:cstheme="majorBidi"/>
                <w:sz w:val="20"/>
                <w:szCs w:val="20"/>
              </w:rPr>
              <w:t>-</w:t>
            </w:r>
          </w:p>
        </w:tc>
        <w:tc>
          <w:tcPr>
            <w:tcW w:w="232" w:type="dxa"/>
            <w:shd w:val="clear" w:color="auto" w:fill="auto"/>
          </w:tcPr>
          <w:p w14:paraId="67754588" w14:textId="77777777" w:rsidR="00946957" w:rsidRPr="001B496E" w:rsidRDefault="00946957" w:rsidP="00893692">
            <w:pPr>
              <w:tabs>
                <w:tab w:val="left" w:pos="1701"/>
                <w:tab w:val="left" w:pos="2268"/>
                <w:tab w:val="left" w:pos="3544"/>
              </w:tabs>
              <w:ind w:left="-132"/>
              <w:jc w:val="right"/>
              <w:rPr>
                <w:rFonts w:asciiTheme="majorBidi" w:hAnsiTheme="majorBidi" w:cstheme="majorBidi"/>
                <w:sz w:val="20"/>
                <w:szCs w:val="20"/>
              </w:rPr>
            </w:pPr>
          </w:p>
        </w:tc>
        <w:tc>
          <w:tcPr>
            <w:tcW w:w="1177" w:type="dxa"/>
            <w:shd w:val="clear" w:color="auto" w:fill="auto"/>
          </w:tcPr>
          <w:p w14:paraId="18F97396" w14:textId="77777777" w:rsidR="00946957" w:rsidRPr="001B496E" w:rsidRDefault="00946957" w:rsidP="00893692">
            <w:pPr>
              <w:tabs>
                <w:tab w:val="left" w:pos="1701"/>
                <w:tab w:val="left" w:pos="2268"/>
                <w:tab w:val="left" w:pos="3544"/>
              </w:tabs>
              <w:ind w:left="-132"/>
              <w:jc w:val="right"/>
              <w:rPr>
                <w:rFonts w:asciiTheme="majorBidi" w:hAnsiTheme="majorBidi" w:cstheme="majorBidi"/>
                <w:sz w:val="20"/>
                <w:szCs w:val="20"/>
              </w:rPr>
            </w:pPr>
            <w:r w:rsidRPr="001B496E">
              <w:rPr>
                <w:rFonts w:asciiTheme="majorBidi" w:hAnsiTheme="majorBidi" w:cstheme="majorBidi"/>
                <w:sz w:val="20"/>
                <w:szCs w:val="20"/>
              </w:rPr>
              <w:t>(803,000)</w:t>
            </w:r>
          </w:p>
        </w:tc>
        <w:tc>
          <w:tcPr>
            <w:tcW w:w="232" w:type="dxa"/>
            <w:shd w:val="clear" w:color="auto" w:fill="auto"/>
          </w:tcPr>
          <w:p w14:paraId="34D3FAAA" w14:textId="77777777" w:rsidR="00946957" w:rsidRPr="001B496E" w:rsidRDefault="00946957" w:rsidP="00893692">
            <w:pPr>
              <w:tabs>
                <w:tab w:val="left" w:pos="1701"/>
                <w:tab w:val="left" w:pos="2268"/>
                <w:tab w:val="left" w:pos="3544"/>
              </w:tabs>
              <w:ind w:left="-132"/>
              <w:jc w:val="right"/>
              <w:rPr>
                <w:rFonts w:asciiTheme="majorBidi" w:hAnsiTheme="majorBidi" w:cstheme="majorBidi"/>
                <w:sz w:val="20"/>
                <w:szCs w:val="20"/>
              </w:rPr>
            </w:pPr>
          </w:p>
        </w:tc>
        <w:tc>
          <w:tcPr>
            <w:tcW w:w="1057" w:type="dxa"/>
            <w:shd w:val="clear" w:color="auto" w:fill="auto"/>
          </w:tcPr>
          <w:p w14:paraId="434415F0" w14:textId="77777777" w:rsidR="00946957" w:rsidRPr="001B496E" w:rsidRDefault="00946957" w:rsidP="00893692">
            <w:pPr>
              <w:tabs>
                <w:tab w:val="left" w:pos="1701"/>
                <w:tab w:val="left" w:pos="2268"/>
                <w:tab w:val="left" w:pos="3544"/>
              </w:tabs>
              <w:ind w:left="-132" w:right="287"/>
              <w:jc w:val="right"/>
              <w:rPr>
                <w:rFonts w:asciiTheme="majorBidi" w:hAnsiTheme="majorBidi" w:cstheme="majorBidi"/>
                <w:sz w:val="20"/>
                <w:szCs w:val="20"/>
              </w:rPr>
            </w:pPr>
            <w:r w:rsidRPr="001B496E">
              <w:rPr>
                <w:rFonts w:asciiTheme="majorBidi" w:hAnsiTheme="majorBidi" w:cstheme="majorBidi"/>
                <w:sz w:val="20"/>
                <w:szCs w:val="20"/>
              </w:rPr>
              <w:t>-</w:t>
            </w:r>
          </w:p>
        </w:tc>
        <w:tc>
          <w:tcPr>
            <w:tcW w:w="238" w:type="dxa"/>
            <w:shd w:val="clear" w:color="auto" w:fill="auto"/>
          </w:tcPr>
          <w:p w14:paraId="260A6B49" w14:textId="77777777" w:rsidR="00946957" w:rsidRPr="001B496E" w:rsidRDefault="00946957" w:rsidP="00893692">
            <w:pPr>
              <w:tabs>
                <w:tab w:val="left" w:pos="1701"/>
                <w:tab w:val="left" w:pos="2268"/>
                <w:tab w:val="left" w:pos="3544"/>
              </w:tabs>
              <w:ind w:left="-132"/>
              <w:jc w:val="right"/>
              <w:rPr>
                <w:rFonts w:asciiTheme="majorBidi" w:hAnsiTheme="majorBidi" w:cstheme="majorBidi"/>
                <w:sz w:val="20"/>
                <w:szCs w:val="20"/>
              </w:rPr>
            </w:pPr>
          </w:p>
        </w:tc>
        <w:tc>
          <w:tcPr>
            <w:tcW w:w="1190" w:type="dxa"/>
            <w:shd w:val="clear" w:color="auto" w:fill="auto"/>
          </w:tcPr>
          <w:p w14:paraId="78C293DA" w14:textId="77777777" w:rsidR="00946957" w:rsidRPr="001B496E" w:rsidRDefault="00946957" w:rsidP="00893692">
            <w:pPr>
              <w:tabs>
                <w:tab w:val="left" w:pos="1701"/>
                <w:tab w:val="left" w:pos="2268"/>
                <w:tab w:val="left" w:pos="3544"/>
              </w:tabs>
              <w:ind w:left="-132" w:right="287"/>
              <w:jc w:val="right"/>
              <w:rPr>
                <w:rFonts w:asciiTheme="majorBidi" w:hAnsiTheme="majorBidi" w:cstheme="majorBidi"/>
                <w:sz w:val="20"/>
                <w:szCs w:val="20"/>
              </w:rPr>
            </w:pPr>
            <w:r w:rsidRPr="001B496E">
              <w:rPr>
                <w:rFonts w:asciiTheme="majorBidi" w:hAnsiTheme="majorBidi" w:cstheme="majorBidi"/>
                <w:sz w:val="20"/>
                <w:szCs w:val="20"/>
              </w:rPr>
              <w:t>-</w:t>
            </w:r>
          </w:p>
        </w:tc>
        <w:tc>
          <w:tcPr>
            <w:tcW w:w="216" w:type="dxa"/>
            <w:shd w:val="clear" w:color="auto" w:fill="auto"/>
          </w:tcPr>
          <w:p w14:paraId="5BAF0535" w14:textId="77777777" w:rsidR="00946957" w:rsidRPr="001B496E" w:rsidRDefault="00946957" w:rsidP="00893692">
            <w:pPr>
              <w:tabs>
                <w:tab w:val="left" w:pos="1701"/>
                <w:tab w:val="left" w:pos="2268"/>
                <w:tab w:val="left" w:pos="3544"/>
              </w:tabs>
              <w:ind w:left="-132"/>
              <w:jc w:val="right"/>
              <w:rPr>
                <w:rFonts w:asciiTheme="majorBidi" w:hAnsiTheme="majorBidi" w:cstheme="majorBidi"/>
                <w:sz w:val="20"/>
                <w:szCs w:val="20"/>
              </w:rPr>
            </w:pPr>
          </w:p>
        </w:tc>
        <w:tc>
          <w:tcPr>
            <w:tcW w:w="1202" w:type="dxa"/>
            <w:shd w:val="clear" w:color="auto" w:fill="auto"/>
          </w:tcPr>
          <w:p w14:paraId="6467BB90" w14:textId="77777777" w:rsidR="00946957" w:rsidRPr="001B496E" w:rsidRDefault="00946957" w:rsidP="00893692">
            <w:pPr>
              <w:tabs>
                <w:tab w:val="left" w:pos="1701"/>
                <w:tab w:val="left" w:pos="2268"/>
                <w:tab w:val="left" w:pos="3544"/>
              </w:tabs>
              <w:ind w:left="-132"/>
              <w:jc w:val="right"/>
              <w:rPr>
                <w:rFonts w:asciiTheme="majorBidi" w:hAnsiTheme="majorBidi" w:cstheme="majorBidi"/>
                <w:sz w:val="20"/>
                <w:szCs w:val="20"/>
              </w:rPr>
            </w:pPr>
            <w:r w:rsidRPr="001B496E">
              <w:rPr>
                <w:rFonts w:asciiTheme="majorBidi" w:hAnsiTheme="majorBidi" w:cstheme="majorBidi"/>
                <w:sz w:val="20"/>
                <w:szCs w:val="20"/>
              </w:rPr>
              <w:t>(2,699,231)</w:t>
            </w:r>
          </w:p>
        </w:tc>
      </w:tr>
      <w:tr w:rsidR="00946957" w:rsidRPr="001B496E" w14:paraId="2EDE2229" w14:textId="77777777" w:rsidTr="00893692">
        <w:trPr>
          <w:trHeight w:val="243"/>
        </w:trPr>
        <w:tc>
          <w:tcPr>
            <w:tcW w:w="3347" w:type="dxa"/>
            <w:shd w:val="clear" w:color="auto" w:fill="auto"/>
          </w:tcPr>
          <w:p w14:paraId="02D98DCD" w14:textId="77777777" w:rsidR="00946957" w:rsidRPr="001B496E" w:rsidRDefault="00946957" w:rsidP="00893692">
            <w:pPr>
              <w:ind w:left="-90"/>
              <w:jc w:val="thaiDistribute"/>
              <w:rPr>
                <w:rFonts w:asciiTheme="majorBidi" w:hAnsiTheme="majorBidi" w:cstheme="majorBidi"/>
                <w:sz w:val="20"/>
                <w:szCs w:val="20"/>
                <w:cs/>
              </w:rPr>
            </w:pPr>
            <w:r w:rsidRPr="001B496E">
              <w:rPr>
                <w:rFonts w:asciiTheme="majorBidi" w:hAnsiTheme="majorBidi" w:cstheme="majorBidi"/>
                <w:sz w:val="20"/>
                <w:szCs w:val="20"/>
              </w:rPr>
              <w:t>As at 31 December 2022</w:t>
            </w:r>
          </w:p>
        </w:tc>
        <w:tc>
          <w:tcPr>
            <w:tcW w:w="233" w:type="dxa"/>
            <w:shd w:val="clear" w:color="auto" w:fill="auto"/>
          </w:tcPr>
          <w:p w14:paraId="6F219D4E" w14:textId="77777777" w:rsidR="00946957" w:rsidRPr="001B496E" w:rsidRDefault="00946957" w:rsidP="00893692">
            <w:pPr>
              <w:tabs>
                <w:tab w:val="left" w:pos="1701"/>
                <w:tab w:val="left" w:pos="2268"/>
                <w:tab w:val="left" w:pos="3544"/>
              </w:tabs>
              <w:ind w:left="-132"/>
              <w:jc w:val="center"/>
              <w:rPr>
                <w:rFonts w:asciiTheme="majorBidi" w:hAnsiTheme="majorBidi" w:cstheme="majorBidi"/>
                <w:sz w:val="20"/>
                <w:szCs w:val="20"/>
              </w:rPr>
            </w:pPr>
          </w:p>
        </w:tc>
        <w:tc>
          <w:tcPr>
            <w:tcW w:w="1034" w:type="dxa"/>
            <w:tcBorders>
              <w:top w:val="single" w:sz="4" w:space="0" w:color="auto"/>
              <w:bottom w:val="single" w:sz="4" w:space="0" w:color="auto"/>
            </w:tcBorders>
            <w:shd w:val="clear" w:color="auto" w:fill="auto"/>
          </w:tcPr>
          <w:p w14:paraId="779C9D24" w14:textId="77777777" w:rsidR="00946957" w:rsidRPr="001B496E" w:rsidRDefault="00946957" w:rsidP="00893692">
            <w:pPr>
              <w:tabs>
                <w:tab w:val="left" w:pos="1701"/>
                <w:tab w:val="left" w:pos="2268"/>
                <w:tab w:val="left" w:pos="3544"/>
              </w:tabs>
              <w:ind w:left="-132"/>
              <w:jc w:val="right"/>
              <w:rPr>
                <w:rFonts w:asciiTheme="majorBidi" w:hAnsiTheme="majorBidi" w:cstheme="majorBidi"/>
                <w:sz w:val="20"/>
                <w:szCs w:val="20"/>
              </w:rPr>
            </w:pPr>
            <w:r w:rsidRPr="001B496E">
              <w:rPr>
                <w:rFonts w:asciiTheme="majorBidi" w:hAnsiTheme="majorBidi" w:cstheme="majorBidi"/>
                <w:sz w:val="20"/>
                <w:szCs w:val="20"/>
              </w:rPr>
              <w:t>27,605,849</w:t>
            </w:r>
          </w:p>
        </w:tc>
        <w:tc>
          <w:tcPr>
            <w:tcW w:w="234" w:type="dxa"/>
            <w:shd w:val="clear" w:color="auto" w:fill="auto"/>
          </w:tcPr>
          <w:p w14:paraId="4E455CE6" w14:textId="77777777" w:rsidR="00946957" w:rsidRPr="001B496E" w:rsidRDefault="00946957" w:rsidP="00893692">
            <w:pPr>
              <w:tabs>
                <w:tab w:val="left" w:pos="1701"/>
                <w:tab w:val="left" w:pos="2268"/>
                <w:tab w:val="left" w:pos="3544"/>
              </w:tabs>
              <w:ind w:left="-132"/>
              <w:jc w:val="right"/>
              <w:rPr>
                <w:rFonts w:asciiTheme="majorBidi" w:hAnsiTheme="majorBidi" w:cstheme="majorBidi"/>
                <w:sz w:val="20"/>
                <w:szCs w:val="20"/>
              </w:rPr>
            </w:pPr>
          </w:p>
        </w:tc>
        <w:tc>
          <w:tcPr>
            <w:tcW w:w="1093" w:type="dxa"/>
            <w:tcBorders>
              <w:top w:val="single" w:sz="4" w:space="0" w:color="auto"/>
              <w:bottom w:val="single" w:sz="4" w:space="0" w:color="auto"/>
            </w:tcBorders>
            <w:shd w:val="clear" w:color="auto" w:fill="auto"/>
          </w:tcPr>
          <w:p w14:paraId="5609AFE8" w14:textId="77777777" w:rsidR="00946957" w:rsidRPr="001B496E" w:rsidRDefault="00946957" w:rsidP="00893692">
            <w:pPr>
              <w:tabs>
                <w:tab w:val="left" w:pos="1701"/>
                <w:tab w:val="left" w:pos="2268"/>
                <w:tab w:val="left" w:pos="3544"/>
              </w:tabs>
              <w:ind w:left="-132"/>
              <w:jc w:val="right"/>
              <w:rPr>
                <w:rFonts w:asciiTheme="majorBidi" w:hAnsiTheme="majorBidi" w:cstheme="majorBidi"/>
                <w:sz w:val="20"/>
                <w:szCs w:val="20"/>
              </w:rPr>
            </w:pPr>
            <w:r w:rsidRPr="001B496E">
              <w:rPr>
                <w:rFonts w:asciiTheme="majorBidi" w:hAnsiTheme="majorBidi" w:cstheme="majorBidi"/>
                <w:sz w:val="20"/>
                <w:szCs w:val="20"/>
              </w:rPr>
              <w:t>541,667,151</w:t>
            </w:r>
          </w:p>
        </w:tc>
        <w:tc>
          <w:tcPr>
            <w:tcW w:w="234" w:type="dxa"/>
            <w:shd w:val="clear" w:color="auto" w:fill="auto"/>
          </w:tcPr>
          <w:p w14:paraId="4CAE34A4" w14:textId="77777777" w:rsidR="00946957" w:rsidRPr="001B496E" w:rsidRDefault="00946957" w:rsidP="00893692">
            <w:pPr>
              <w:tabs>
                <w:tab w:val="left" w:pos="1701"/>
                <w:tab w:val="left" w:pos="2268"/>
                <w:tab w:val="left" w:pos="3544"/>
              </w:tabs>
              <w:ind w:left="-132"/>
              <w:jc w:val="right"/>
              <w:rPr>
                <w:rFonts w:asciiTheme="majorBidi" w:hAnsiTheme="majorBidi" w:cstheme="majorBidi"/>
                <w:sz w:val="20"/>
                <w:szCs w:val="20"/>
              </w:rPr>
            </w:pPr>
          </w:p>
        </w:tc>
        <w:tc>
          <w:tcPr>
            <w:tcW w:w="1093" w:type="dxa"/>
            <w:tcBorders>
              <w:top w:val="single" w:sz="4" w:space="0" w:color="auto"/>
              <w:bottom w:val="single" w:sz="4" w:space="0" w:color="auto"/>
            </w:tcBorders>
            <w:shd w:val="clear" w:color="auto" w:fill="auto"/>
          </w:tcPr>
          <w:p w14:paraId="52265DDB" w14:textId="77777777" w:rsidR="00946957" w:rsidRPr="001B496E" w:rsidRDefault="00946957" w:rsidP="00893692">
            <w:pPr>
              <w:tabs>
                <w:tab w:val="left" w:pos="1701"/>
                <w:tab w:val="left" w:pos="2268"/>
                <w:tab w:val="left" w:pos="3544"/>
              </w:tabs>
              <w:ind w:left="-132"/>
              <w:jc w:val="right"/>
              <w:rPr>
                <w:rFonts w:asciiTheme="majorBidi" w:hAnsiTheme="majorBidi" w:cstheme="majorBidi"/>
                <w:sz w:val="20"/>
                <w:szCs w:val="20"/>
              </w:rPr>
            </w:pPr>
            <w:r w:rsidRPr="001B496E">
              <w:rPr>
                <w:rFonts w:asciiTheme="majorBidi" w:hAnsiTheme="majorBidi" w:cstheme="majorBidi"/>
                <w:sz w:val="20"/>
                <w:szCs w:val="20"/>
              </w:rPr>
              <w:t>350,661,832</w:t>
            </w:r>
          </w:p>
        </w:tc>
        <w:tc>
          <w:tcPr>
            <w:tcW w:w="234" w:type="dxa"/>
            <w:shd w:val="clear" w:color="auto" w:fill="auto"/>
          </w:tcPr>
          <w:p w14:paraId="24EB7214" w14:textId="77777777" w:rsidR="00946957" w:rsidRPr="001B496E" w:rsidRDefault="00946957" w:rsidP="00893692">
            <w:pPr>
              <w:tabs>
                <w:tab w:val="left" w:pos="1701"/>
                <w:tab w:val="left" w:pos="2268"/>
                <w:tab w:val="left" w:pos="3544"/>
              </w:tabs>
              <w:ind w:left="-132"/>
              <w:jc w:val="right"/>
              <w:rPr>
                <w:rFonts w:asciiTheme="majorBidi" w:hAnsiTheme="majorBidi" w:cstheme="majorBidi"/>
                <w:sz w:val="20"/>
                <w:szCs w:val="20"/>
              </w:rPr>
            </w:pPr>
          </w:p>
        </w:tc>
        <w:tc>
          <w:tcPr>
            <w:tcW w:w="1184" w:type="dxa"/>
            <w:tcBorders>
              <w:top w:val="single" w:sz="4" w:space="0" w:color="auto"/>
              <w:bottom w:val="single" w:sz="4" w:space="0" w:color="auto"/>
            </w:tcBorders>
            <w:shd w:val="clear" w:color="auto" w:fill="auto"/>
          </w:tcPr>
          <w:p w14:paraId="778422BC" w14:textId="77777777" w:rsidR="00946957" w:rsidRPr="001B496E" w:rsidRDefault="00946957" w:rsidP="00893692">
            <w:pPr>
              <w:tabs>
                <w:tab w:val="left" w:pos="1701"/>
                <w:tab w:val="left" w:pos="2268"/>
                <w:tab w:val="left" w:pos="3544"/>
              </w:tabs>
              <w:ind w:left="-132"/>
              <w:jc w:val="right"/>
              <w:rPr>
                <w:rFonts w:asciiTheme="majorBidi" w:hAnsiTheme="majorBidi" w:cstheme="majorBidi"/>
                <w:sz w:val="20"/>
                <w:szCs w:val="20"/>
              </w:rPr>
            </w:pPr>
            <w:r w:rsidRPr="001B496E">
              <w:rPr>
                <w:rFonts w:asciiTheme="majorBidi" w:hAnsiTheme="majorBidi" w:cstheme="majorBidi"/>
                <w:sz w:val="20"/>
                <w:szCs w:val="20"/>
              </w:rPr>
              <w:t>141,470,106</w:t>
            </w:r>
          </w:p>
        </w:tc>
        <w:tc>
          <w:tcPr>
            <w:tcW w:w="234" w:type="dxa"/>
            <w:shd w:val="clear" w:color="auto" w:fill="auto"/>
          </w:tcPr>
          <w:p w14:paraId="23356C5A" w14:textId="77777777" w:rsidR="00946957" w:rsidRPr="001B496E" w:rsidRDefault="00946957" w:rsidP="00893692">
            <w:pPr>
              <w:tabs>
                <w:tab w:val="left" w:pos="1701"/>
                <w:tab w:val="left" w:pos="2268"/>
                <w:tab w:val="left" w:pos="3544"/>
              </w:tabs>
              <w:ind w:left="-132"/>
              <w:jc w:val="right"/>
              <w:rPr>
                <w:rFonts w:asciiTheme="majorBidi" w:hAnsiTheme="majorBidi" w:cstheme="majorBidi"/>
                <w:sz w:val="20"/>
                <w:szCs w:val="20"/>
              </w:rPr>
            </w:pPr>
          </w:p>
        </w:tc>
        <w:tc>
          <w:tcPr>
            <w:tcW w:w="1263" w:type="dxa"/>
            <w:tcBorders>
              <w:top w:val="single" w:sz="4" w:space="0" w:color="auto"/>
              <w:bottom w:val="single" w:sz="4" w:space="0" w:color="auto"/>
            </w:tcBorders>
            <w:shd w:val="clear" w:color="auto" w:fill="auto"/>
          </w:tcPr>
          <w:p w14:paraId="538A7B75" w14:textId="77777777" w:rsidR="00946957" w:rsidRPr="001B496E" w:rsidRDefault="00946957" w:rsidP="00893692">
            <w:pPr>
              <w:tabs>
                <w:tab w:val="left" w:pos="1701"/>
                <w:tab w:val="left" w:pos="2268"/>
                <w:tab w:val="left" w:pos="3544"/>
              </w:tabs>
              <w:ind w:left="-132"/>
              <w:jc w:val="right"/>
              <w:rPr>
                <w:rFonts w:asciiTheme="majorBidi" w:hAnsiTheme="majorBidi" w:cstheme="majorBidi"/>
                <w:sz w:val="20"/>
                <w:szCs w:val="20"/>
              </w:rPr>
            </w:pPr>
            <w:r w:rsidRPr="001B496E">
              <w:rPr>
                <w:rFonts w:asciiTheme="majorBidi" w:hAnsiTheme="majorBidi" w:cstheme="majorBidi"/>
                <w:sz w:val="20"/>
                <w:szCs w:val="20"/>
              </w:rPr>
              <w:t>54,118,298</w:t>
            </w:r>
          </w:p>
        </w:tc>
        <w:tc>
          <w:tcPr>
            <w:tcW w:w="232" w:type="dxa"/>
            <w:shd w:val="clear" w:color="auto" w:fill="auto"/>
          </w:tcPr>
          <w:p w14:paraId="02AF0B47" w14:textId="77777777" w:rsidR="00946957" w:rsidRPr="001B496E" w:rsidRDefault="00946957" w:rsidP="00893692">
            <w:pPr>
              <w:tabs>
                <w:tab w:val="left" w:pos="1701"/>
                <w:tab w:val="left" w:pos="2268"/>
                <w:tab w:val="left" w:pos="3544"/>
              </w:tabs>
              <w:ind w:left="-132"/>
              <w:jc w:val="right"/>
              <w:rPr>
                <w:rFonts w:asciiTheme="majorBidi" w:hAnsiTheme="majorBidi" w:cstheme="majorBidi"/>
                <w:sz w:val="20"/>
                <w:szCs w:val="20"/>
              </w:rPr>
            </w:pPr>
          </w:p>
        </w:tc>
        <w:tc>
          <w:tcPr>
            <w:tcW w:w="1177" w:type="dxa"/>
            <w:tcBorders>
              <w:top w:val="single" w:sz="4" w:space="0" w:color="auto"/>
              <w:bottom w:val="single" w:sz="4" w:space="0" w:color="auto"/>
            </w:tcBorders>
            <w:shd w:val="clear" w:color="auto" w:fill="auto"/>
          </w:tcPr>
          <w:p w14:paraId="1050591F" w14:textId="77777777" w:rsidR="00946957" w:rsidRPr="001B496E" w:rsidRDefault="00946957" w:rsidP="00893692">
            <w:pPr>
              <w:tabs>
                <w:tab w:val="left" w:pos="1701"/>
                <w:tab w:val="left" w:pos="2268"/>
                <w:tab w:val="left" w:pos="3544"/>
              </w:tabs>
              <w:ind w:left="-132"/>
              <w:jc w:val="right"/>
              <w:rPr>
                <w:rFonts w:asciiTheme="majorBidi" w:hAnsiTheme="majorBidi" w:cstheme="majorBidi"/>
                <w:sz w:val="20"/>
                <w:szCs w:val="20"/>
              </w:rPr>
            </w:pPr>
            <w:r w:rsidRPr="001B496E">
              <w:rPr>
                <w:rFonts w:asciiTheme="majorBidi" w:hAnsiTheme="majorBidi" w:cstheme="majorBidi"/>
                <w:sz w:val="20"/>
                <w:szCs w:val="20"/>
              </w:rPr>
              <w:t>2,484,448</w:t>
            </w:r>
          </w:p>
        </w:tc>
        <w:tc>
          <w:tcPr>
            <w:tcW w:w="232" w:type="dxa"/>
            <w:shd w:val="clear" w:color="auto" w:fill="auto"/>
          </w:tcPr>
          <w:p w14:paraId="7577A1D3" w14:textId="77777777" w:rsidR="00946957" w:rsidRPr="001B496E" w:rsidRDefault="00946957" w:rsidP="00893692">
            <w:pPr>
              <w:tabs>
                <w:tab w:val="left" w:pos="1701"/>
                <w:tab w:val="left" w:pos="2268"/>
                <w:tab w:val="left" w:pos="3544"/>
              </w:tabs>
              <w:ind w:left="-132"/>
              <w:jc w:val="right"/>
              <w:rPr>
                <w:rFonts w:asciiTheme="majorBidi" w:hAnsiTheme="majorBidi" w:cstheme="majorBidi"/>
                <w:sz w:val="20"/>
                <w:szCs w:val="20"/>
              </w:rPr>
            </w:pPr>
          </w:p>
        </w:tc>
        <w:tc>
          <w:tcPr>
            <w:tcW w:w="1057" w:type="dxa"/>
            <w:tcBorders>
              <w:top w:val="single" w:sz="4" w:space="0" w:color="auto"/>
              <w:bottom w:val="single" w:sz="4" w:space="0" w:color="auto"/>
            </w:tcBorders>
            <w:shd w:val="clear" w:color="auto" w:fill="auto"/>
          </w:tcPr>
          <w:p w14:paraId="098808E7" w14:textId="77777777" w:rsidR="00946957" w:rsidRPr="001B496E" w:rsidRDefault="00946957" w:rsidP="00893692">
            <w:pPr>
              <w:tabs>
                <w:tab w:val="left" w:pos="1701"/>
                <w:tab w:val="left" w:pos="2268"/>
                <w:tab w:val="left" w:pos="3544"/>
              </w:tabs>
              <w:ind w:left="-132"/>
              <w:jc w:val="right"/>
              <w:rPr>
                <w:rFonts w:asciiTheme="majorBidi" w:hAnsiTheme="majorBidi" w:cstheme="majorBidi"/>
                <w:sz w:val="20"/>
                <w:szCs w:val="20"/>
              </w:rPr>
            </w:pPr>
            <w:r w:rsidRPr="001B496E">
              <w:rPr>
                <w:rFonts w:asciiTheme="majorBidi" w:hAnsiTheme="majorBidi" w:cstheme="majorBidi"/>
                <w:sz w:val="20"/>
                <w:szCs w:val="20"/>
              </w:rPr>
              <w:t>44,190,956</w:t>
            </w:r>
          </w:p>
        </w:tc>
        <w:tc>
          <w:tcPr>
            <w:tcW w:w="238" w:type="dxa"/>
            <w:shd w:val="clear" w:color="auto" w:fill="auto"/>
          </w:tcPr>
          <w:p w14:paraId="42CA331A" w14:textId="77777777" w:rsidR="00946957" w:rsidRPr="001B496E" w:rsidRDefault="00946957" w:rsidP="00893692">
            <w:pPr>
              <w:tabs>
                <w:tab w:val="left" w:pos="1701"/>
                <w:tab w:val="left" w:pos="2268"/>
                <w:tab w:val="left" w:pos="3544"/>
              </w:tabs>
              <w:ind w:left="-132"/>
              <w:jc w:val="right"/>
              <w:rPr>
                <w:rFonts w:asciiTheme="majorBidi" w:hAnsiTheme="majorBidi" w:cstheme="majorBidi"/>
                <w:sz w:val="20"/>
                <w:szCs w:val="20"/>
              </w:rPr>
            </w:pPr>
          </w:p>
        </w:tc>
        <w:tc>
          <w:tcPr>
            <w:tcW w:w="1190" w:type="dxa"/>
            <w:tcBorders>
              <w:top w:val="single" w:sz="4" w:space="0" w:color="auto"/>
              <w:bottom w:val="single" w:sz="4" w:space="0" w:color="auto"/>
            </w:tcBorders>
            <w:shd w:val="clear" w:color="auto" w:fill="auto"/>
          </w:tcPr>
          <w:p w14:paraId="6217343A" w14:textId="77777777" w:rsidR="00946957" w:rsidRPr="001B496E" w:rsidRDefault="00946957" w:rsidP="00893692">
            <w:pPr>
              <w:tabs>
                <w:tab w:val="left" w:pos="1701"/>
                <w:tab w:val="left" w:pos="2268"/>
                <w:tab w:val="left" w:pos="3544"/>
              </w:tabs>
              <w:ind w:left="-132" w:right="67"/>
              <w:jc w:val="right"/>
              <w:rPr>
                <w:rFonts w:asciiTheme="majorBidi" w:hAnsiTheme="majorBidi" w:cstheme="majorBidi"/>
                <w:sz w:val="20"/>
                <w:szCs w:val="20"/>
                <w:cs/>
              </w:rPr>
            </w:pPr>
            <w:r w:rsidRPr="001B496E">
              <w:rPr>
                <w:rFonts w:asciiTheme="majorBidi" w:hAnsiTheme="majorBidi" w:cstheme="majorBidi"/>
                <w:sz w:val="20"/>
                <w:szCs w:val="20"/>
              </w:rPr>
              <w:t>3,083,201</w:t>
            </w:r>
          </w:p>
        </w:tc>
        <w:tc>
          <w:tcPr>
            <w:tcW w:w="216" w:type="dxa"/>
            <w:shd w:val="clear" w:color="auto" w:fill="auto"/>
          </w:tcPr>
          <w:p w14:paraId="2F3B6F5C" w14:textId="77777777" w:rsidR="00946957" w:rsidRPr="001B496E" w:rsidRDefault="00946957" w:rsidP="00893692">
            <w:pPr>
              <w:tabs>
                <w:tab w:val="left" w:pos="1701"/>
                <w:tab w:val="left" w:pos="2268"/>
                <w:tab w:val="left" w:pos="3544"/>
              </w:tabs>
              <w:ind w:left="-132"/>
              <w:jc w:val="right"/>
              <w:rPr>
                <w:rFonts w:asciiTheme="majorBidi" w:hAnsiTheme="majorBidi" w:cstheme="majorBidi"/>
                <w:sz w:val="20"/>
                <w:szCs w:val="20"/>
              </w:rPr>
            </w:pPr>
          </w:p>
        </w:tc>
        <w:tc>
          <w:tcPr>
            <w:tcW w:w="1202" w:type="dxa"/>
            <w:tcBorders>
              <w:top w:val="single" w:sz="4" w:space="0" w:color="auto"/>
              <w:bottom w:val="single" w:sz="4" w:space="0" w:color="auto"/>
            </w:tcBorders>
            <w:shd w:val="clear" w:color="auto" w:fill="auto"/>
          </w:tcPr>
          <w:p w14:paraId="162BF18B" w14:textId="77777777" w:rsidR="00946957" w:rsidRPr="001B496E" w:rsidRDefault="00946957" w:rsidP="00893692">
            <w:pPr>
              <w:tabs>
                <w:tab w:val="left" w:pos="1701"/>
                <w:tab w:val="left" w:pos="2268"/>
                <w:tab w:val="left" w:pos="3544"/>
              </w:tabs>
              <w:ind w:left="-132"/>
              <w:jc w:val="right"/>
              <w:rPr>
                <w:rFonts w:asciiTheme="majorBidi" w:hAnsiTheme="majorBidi" w:cstheme="majorBidi"/>
                <w:sz w:val="20"/>
                <w:szCs w:val="20"/>
              </w:rPr>
            </w:pPr>
            <w:r w:rsidRPr="001B496E">
              <w:rPr>
                <w:rFonts w:asciiTheme="majorBidi" w:hAnsiTheme="majorBidi" w:cstheme="majorBidi"/>
                <w:sz w:val="20"/>
                <w:szCs w:val="20"/>
              </w:rPr>
              <w:t>1,165,281,841</w:t>
            </w:r>
          </w:p>
        </w:tc>
      </w:tr>
      <w:tr w:rsidR="00946957" w:rsidRPr="001B496E" w14:paraId="41BB49FE" w14:textId="77777777" w:rsidTr="00893692">
        <w:trPr>
          <w:trHeight w:val="267"/>
        </w:trPr>
        <w:tc>
          <w:tcPr>
            <w:tcW w:w="3347" w:type="dxa"/>
            <w:shd w:val="clear" w:color="auto" w:fill="auto"/>
          </w:tcPr>
          <w:p w14:paraId="1AD14F5F" w14:textId="77777777" w:rsidR="00946957" w:rsidRPr="001B496E" w:rsidRDefault="00946957" w:rsidP="00893692">
            <w:pPr>
              <w:ind w:left="-90"/>
              <w:jc w:val="thaiDistribute"/>
              <w:rPr>
                <w:rFonts w:asciiTheme="majorBidi" w:hAnsiTheme="majorBidi" w:cstheme="majorBidi"/>
                <w:b/>
                <w:bCs/>
                <w:sz w:val="20"/>
                <w:szCs w:val="20"/>
                <w:cs/>
              </w:rPr>
            </w:pPr>
            <w:r w:rsidRPr="001B496E">
              <w:rPr>
                <w:rFonts w:asciiTheme="majorBidi" w:hAnsiTheme="majorBidi" w:cstheme="majorBidi"/>
                <w:b/>
                <w:bCs/>
                <w:sz w:val="20"/>
                <w:szCs w:val="20"/>
              </w:rPr>
              <w:t>Accumulated Depreciation</w:t>
            </w:r>
          </w:p>
        </w:tc>
        <w:tc>
          <w:tcPr>
            <w:tcW w:w="233" w:type="dxa"/>
            <w:shd w:val="clear" w:color="auto" w:fill="auto"/>
          </w:tcPr>
          <w:p w14:paraId="6ADEA622" w14:textId="77777777" w:rsidR="00946957" w:rsidRPr="001B496E" w:rsidRDefault="00946957" w:rsidP="00893692">
            <w:pPr>
              <w:tabs>
                <w:tab w:val="left" w:pos="1701"/>
                <w:tab w:val="left" w:pos="2268"/>
                <w:tab w:val="left" w:pos="3544"/>
              </w:tabs>
              <w:ind w:left="-132"/>
              <w:jc w:val="center"/>
              <w:rPr>
                <w:rFonts w:asciiTheme="majorBidi" w:hAnsiTheme="majorBidi" w:cstheme="majorBidi"/>
                <w:sz w:val="20"/>
                <w:szCs w:val="20"/>
              </w:rPr>
            </w:pPr>
          </w:p>
        </w:tc>
        <w:tc>
          <w:tcPr>
            <w:tcW w:w="1034" w:type="dxa"/>
            <w:tcBorders>
              <w:top w:val="single" w:sz="4" w:space="0" w:color="auto"/>
            </w:tcBorders>
            <w:shd w:val="clear" w:color="auto" w:fill="auto"/>
          </w:tcPr>
          <w:p w14:paraId="7A985026" w14:textId="77777777" w:rsidR="00946957" w:rsidRPr="001B496E" w:rsidRDefault="00946957" w:rsidP="00893692">
            <w:pPr>
              <w:tabs>
                <w:tab w:val="left" w:pos="1701"/>
                <w:tab w:val="left" w:pos="2268"/>
                <w:tab w:val="left" w:pos="3544"/>
              </w:tabs>
              <w:ind w:left="-132"/>
              <w:jc w:val="right"/>
              <w:rPr>
                <w:rFonts w:asciiTheme="majorBidi" w:hAnsiTheme="majorBidi" w:cstheme="majorBidi"/>
                <w:sz w:val="20"/>
                <w:szCs w:val="20"/>
              </w:rPr>
            </w:pPr>
          </w:p>
        </w:tc>
        <w:tc>
          <w:tcPr>
            <w:tcW w:w="234" w:type="dxa"/>
            <w:shd w:val="clear" w:color="auto" w:fill="auto"/>
          </w:tcPr>
          <w:p w14:paraId="4047ADED" w14:textId="77777777" w:rsidR="00946957" w:rsidRPr="001B496E" w:rsidRDefault="00946957" w:rsidP="00893692">
            <w:pPr>
              <w:tabs>
                <w:tab w:val="left" w:pos="1701"/>
                <w:tab w:val="left" w:pos="2268"/>
                <w:tab w:val="left" w:pos="3544"/>
              </w:tabs>
              <w:ind w:left="-132"/>
              <w:jc w:val="right"/>
              <w:rPr>
                <w:rFonts w:asciiTheme="majorBidi" w:hAnsiTheme="majorBidi" w:cstheme="majorBidi"/>
                <w:sz w:val="20"/>
                <w:szCs w:val="20"/>
              </w:rPr>
            </w:pPr>
          </w:p>
        </w:tc>
        <w:tc>
          <w:tcPr>
            <w:tcW w:w="1093" w:type="dxa"/>
            <w:tcBorders>
              <w:top w:val="single" w:sz="4" w:space="0" w:color="auto"/>
            </w:tcBorders>
            <w:shd w:val="clear" w:color="auto" w:fill="auto"/>
          </w:tcPr>
          <w:p w14:paraId="18E83B23" w14:textId="77777777" w:rsidR="00946957" w:rsidRPr="001B496E" w:rsidRDefault="00946957" w:rsidP="00893692">
            <w:pPr>
              <w:tabs>
                <w:tab w:val="left" w:pos="1701"/>
                <w:tab w:val="left" w:pos="2268"/>
                <w:tab w:val="left" w:pos="3544"/>
              </w:tabs>
              <w:ind w:left="-132"/>
              <w:jc w:val="right"/>
              <w:rPr>
                <w:rFonts w:asciiTheme="majorBidi" w:hAnsiTheme="majorBidi" w:cstheme="majorBidi"/>
                <w:sz w:val="20"/>
                <w:szCs w:val="20"/>
              </w:rPr>
            </w:pPr>
          </w:p>
        </w:tc>
        <w:tc>
          <w:tcPr>
            <w:tcW w:w="234" w:type="dxa"/>
            <w:shd w:val="clear" w:color="auto" w:fill="auto"/>
          </w:tcPr>
          <w:p w14:paraId="20315F9F" w14:textId="77777777" w:rsidR="00946957" w:rsidRPr="001B496E" w:rsidRDefault="00946957" w:rsidP="00893692">
            <w:pPr>
              <w:tabs>
                <w:tab w:val="left" w:pos="1701"/>
                <w:tab w:val="left" w:pos="2268"/>
                <w:tab w:val="left" w:pos="3544"/>
              </w:tabs>
              <w:ind w:left="-132"/>
              <w:jc w:val="right"/>
              <w:rPr>
                <w:rFonts w:asciiTheme="majorBidi" w:hAnsiTheme="majorBidi" w:cstheme="majorBidi"/>
                <w:sz w:val="20"/>
                <w:szCs w:val="20"/>
              </w:rPr>
            </w:pPr>
          </w:p>
        </w:tc>
        <w:tc>
          <w:tcPr>
            <w:tcW w:w="1093" w:type="dxa"/>
            <w:tcBorders>
              <w:top w:val="single" w:sz="4" w:space="0" w:color="auto"/>
            </w:tcBorders>
            <w:shd w:val="clear" w:color="auto" w:fill="auto"/>
          </w:tcPr>
          <w:p w14:paraId="212E0931" w14:textId="77777777" w:rsidR="00946957" w:rsidRPr="001B496E" w:rsidRDefault="00946957" w:rsidP="00893692">
            <w:pPr>
              <w:tabs>
                <w:tab w:val="left" w:pos="1701"/>
                <w:tab w:val="left" w:pos="2268"/>
                <w:tab w:val="left" w:pos="3544"/>
              </w:tabs>
              <w:ind w:left="-132"/>
              <w:jc w:val="right"/>
              <w:rPr>
                <w:rFonts w:asciiTheme="majorBidi" w:hAnsiTheme="majorBidi" w:cstheme="majorBidi"/>
                <w:sz w:val="20"/>
                <w:szCs w:val="20"/>
              </w:rPr>
            </w:pPr>
          </w:p>
        </w:tc>
        <w:tc>
          <w:tcPr>
            <w:tcW w:w="234" w:type="dxa"/>
            <w:shd w:val="clear" w:color="auto" w:fill="auto"/>
          </w:tcPr>
          <w:p w14:paraId="7E2359A4" w14:textId="77777777" w:rsidR="00946957" w:rsidRPr="001B496E" w:rsidRDefault="00946957" w:rsidP="00893692">
            <w:pPr>
              <w:tabs>
                <w:tab w:val="left" w:pos="1701"/>
                <w:tab w:val="left" w:pos="2268"/>
                <w:tab w:val="left" w:pos="3544"/>
              </w:tabs>
              <w:ind w:left="-132"/>
              <w:jc w:val="right"/>
              <w:rPr>
                <w:rFonts w:asciiTheme="majorBidi" w:hAnsiTheme="majorBidi" w:cstheme="majorBidi"/>
                <w:sz w:val="20"/>
                <w:szCs w:val="20"/>
              </w:rPr>
            </w:pPr>
          </w:p>
        </w:tc>
        <w:tc>
          <w:tcPr>
            <w:tcW w:w="1184" w:type="dxa"/>
            <w:tcBorders>
              <w:top w:val="single" w:sz="4" w:space="0" w:color="auto"/>
            </w:tcBorders>
            <w:shd w:val="clear" w:color="auto" w:fill="auto"/>
          </w:tcPr>
          <w:p w14:paraId="2D32D54D" w14:textId="77777777" w:rsidR="00946957" w:rsidRPr="001B496E" w:rsidRDefault="00946957" w:rsidP="00893692">
            <w:pPr>
              <w:tabs>
                <w:tab w:val="left" w:pos="1701"/>
                <w:tab w:val="left" w:pos="2268"/>
                <w:tab w:val="left" w:pos="3544"/>
              </w:tabs>
              <w:ind w:left="-132"/>
              <w:jc w:val="right"/>
              <w:rPr>
                <w:rFonts w:asciiTheme="majorBidi" w:hAnsiTheme="majorBidi" w:cstheme="majorBidi"/>
                <w:sz w:val="20"/>
                <w:szCs w:val="20"/>
              </w:rPr>
            </w:pPr>
          </w:p>
        </w:tc>
        <w:tc>
          <w:tcPr>
            <w:tcW w:w="234" w:type="dxa"/>
            <w:shd w:val="clear" w:color="auto" w:fill="auto"/>
          </w:tcPr>
          <w:p w14:paraId="122DB408" w14:textId="77777777" w:rsidR="00946957" w:rsidRPr="001B496E" w:rsidRDefault="00946957" w:rsidP="00893692">
            <w:pPr>
              <w:tabs>
                <w:tab w:val="left" w:pos="1701"/>
                <w:tab w:val="left" w:pos="2268"/>
                <w:tab w:val="left" w:pos="3544"/>
              </w:tabs>
              <w:ind w:left="-132"/>
              <w:jc w:val="right"/>
              <w:rPr>
                <w:rFonts w:asciiTheme="majorBidi" w:hAnsiTheme="majorBidi" w:cstheme="majorBidi"/>
                <w:sz w:val="20"/>
                <w:szCs w:val="20"/>
              </w:rPr>
            </w:pPr>
          </w:p>
        </w:tc>
        <w:tc>
          <w:tcPr>
            <w:tcW w:w="1263" w:type="dxa"/>
            <w:tcBorders>
              <w:top w:val="single" w:sz="4" w:space="0" w:color="auto"/>
            </w:tcBorders>
            <w:shd w:val="clear" w:color="auto" w:fill="auto"/>
          </w:tcPr>
          <w:p w14:paraId="7E604E33" w14:textId="77777777" w:rsidR="00946957" w:rsidRPr="001B496E" w:rsidRDefault="00946957" w:rsidP="00893692">
            <w:pPr>
              <w:tabs>
                <w:tab w:val="left" w:pos="1701"/>
                <w:tab w:val="left" w:pos="2268"/>
                <w:tab w:val="left" w:pos="3544"/>
              </w:tabs>
              <w:ind w:left="-132"/>
              <w:jc w:val="right"/>
              <w:rPr>
                <w:rFonts w:asciiTheme="majorBidi" w:hAnsiTheme="majorBidi" w:cstheme="majorBidi"/>
                <w:sz w:val="20"/>
                <w:szCs w:val="20"/>
              </w:rPr>
            </w:pPr>
          </w:p>
        </w:tc>
        <w:tc>
          <w:tcPr>
            <w:tcW w:w="232" w:type="dxa"/>
            <w:shd w:val="clear" w:color="auto" w:fill="auto"/>
          </w:tcPr>
          <w:p w14:paraId="4FA4FCAD" w14:textId="77777777" w:rsidR="00946957" w:rsidRPr="001B496E" w:rsidRDefault="00946957" w:rsidP="00893692">
            <w:pPr>
              <w:tabs>
                <w:tab w:val="left" w:pos="1701"/>
                <w:tab w:val="left" w:pos="2268"/>
                <w:tab w:val="left" w:pos="3544"/>
              </w:tabs>
              <w:ind w:left="-132"/>
              <w:jc w:val="right"/>
              <w:rPr>
                <w:rFonts w:asciiTheme="majorBidi" w:hAnsiTheme="majorBidi" w:cstheme="majorBidi"/>
                <w:sz w:val="20"/>
                <w:szCs w:val="20"/>
              </w:rPr>
            </w:pPr>
          </w:p>
        </w:tc>
        <w:tc>
          <w:tcPr>
            <w:tcW w:w="1177" w:type="dxa"/>
            <w:tcBorders>
              <w:top w:val="single" w:sz="4" w:space="0" w:color="auto"/>
            </w:tcBorders>
            <w:shd w:val="clear" w:color="auto" w:fill="auto"/>
          </w:tcPr>
          <w:p w14:paraId="077E6652" w14:textId="77777777" w:rsidR="00946957" w:rsidRPr="001B496E" w:rsidRDefault="00946957" w:rsidP="00893692">
            <w:pPr>
              <w:tabs>
                <w:tab w:val="left" w:pos="1701"/>
                <w:tab w:val="left" w:pos="2268"/>
                <w:tab w:val="left" w:pos="3544"/>
              </w:tabs>
              <w:ind w:left="-132"/>
              <w:jc w:val="right"/>
              <w:rPr>
                <w:rFonts w:asciiTheme="majorBidi" w:hAnsiTheme="majorBidi" w:cstheme="majorBidi"/>
                <w:sz w:val="20"/>
                <w:szCs w:val="20"/>
              </w:rPr>
            </w:pPr>
          </w:p>
        </w:tc>
        <w:tc>
          <w:tcPr>
            <w:tcW w:w="232" w:type="dxa"/>
            <w:shd w:val="clear" w:color="auto" w:fill="auto"/>
          </w:tcPr>
          <w:p w14:paraId="172819BB" w14:textId="77777777" w:rsidR="00946957" w:rsidRPr="001B496E" w:rsidRDefault="00946957" w:rsidP="00893692">
            <w:pPr>
              <w:tabs>
                <w:tab w:val="left" w:pos="1701"/>
                <w:tab w:val="left" w:pos="2268"/>
                <w:tab w:val="left" w:pos="3544"/>
              </w:tabs>
              <w:ind w:left="-132"/>
              <w:jc w:val="right"/>
              <w:rPr>
                <w:rFonts w:asciiTheme="majorBidi" w:hAnsiTheme="majorBidi" w:cstheme="majorBidi"/>
                <w:sz w:val="20"/>
                <w:szCs w:val="20"/>
              </w:rPr>
            </w:pPr>
          </w:p>
        </w:tc>
        <w:tc>
          <w:tcPr>
            <w:tcW w:w="1057" w:type="dxa"/>
            <w:tcBorders>
              <w:top w:val="single" w:sz="4" w:space="0" w:color="auto"/>
            </w:tcBorders>
            <w:shd w:val="clear" w:color="auto" w:fill="auto"/>
          </w:tcPr>
          <w:p w14:paraId="786FC869" w14:textId="77777777" w:rsidR="00946957" w:rsidRPr="001B496E" w:rsidRDefault="00946957" w:rsidP="00893692">
            <w:pPr>
              <w:tabs>
                <w:tab w:val="left" w:pos="1701"/>
                <w:tab w:val="left" w:pos="2268"/>
                <w:tab w:val="left" w:pos="3544"/>
              </w:tabs>
              <w:ind w:left="-132"/>
              <w:jc w:val="right"/>
              <w:rPr>
                <w:rFonts w:asciiTheme="majorBidi" w:hAnsiTheme="majorBidi" w:cstheme="majorBidi"/>
                <w:sz w:val="20"/>
                <w:szCs w:val="20"/>
              </w:rPr>
            </w:pPr>
          </w:p>
        </w:tc>
        <w:tc>
          <w:tcPr>
            <w:tcW w:w="238" w:type="dxa"/>
            <w:shd w:val="clear" w:color="auto" w:fill="auto"/>
          </w:tcPr>
          <w:p w14:paraId="73686E29" w14:textId="77777777" w:rsidR="00946957" w:rsidRPr="001B496E" w:rsidRDefault="00946957" w:rsidP="00893692">
            <w:pPr>
              <w:tabs>
                <w:tab w:val="left" w:pos="1701"/>
                <w:tab w:val="left" w:pos="2268"/>
                <w:tab w:val="left" w:pos="3544"/>
              </w:tabs>
              <w:ind w:left="-132"/>
              <w:jc w:val="right"/>
              <w:rPr>
                <w:rFonts w:asciiTheme="majorBidi" w:hAnsiTheme="majorBidi" w:cstheme="majorBidi"/>
                <w:sz w:val="20"/>
                <w:szCs w:val="20"/>
              </w:rPr>
            </w:pPr>
          </w:p>
        </w:tc>
        <w:tc>
          <w:tcPr>
            <w:tcW w:w="1190" w:type="dxa"/>
            <w:tcBorders>
              <w:top w:val="single" w:sz="4" w:space="0" w:color="auto"/>
            </w:tcBorders>
            <w:shd w:val="clear" w:color="auto" w:fill="auto"/>
          </w:tcPr>
          <w:p w14:paraId="08570B37" w14:textId="77777777" w:rsidR="00946957" w:rsidRPr="001B496E" w:rsidRDefault="00946957" w:rsidP="00893692">
            <w:pPr>
              <w:tabs>
                <w:tab w:val="left" w:pos="1701"/>
                <w:tab w:val="left" w:pos="2268"/>
                <w:tab w:val="left" w:pos="3544"/>
              </w:tabs>
              <w:ind w:left="-132"/>
              <w:jc w:val="right"/>
              <w:rPr>
                <w:rFonts w:asciiTheme="majorBidi" w:hAnsiTheme="majorBidi" w:cstheme="majorBidi"/>
                <w:sz w:val="20"/>
                <w:szCs w:val="20"/>
              </w:rPr>
            </w:pPr>
          </w:p>
        </w:tc>
        <w:tc>
          <w:tcPr>
            <w:tcW w:w="216" w:type="dxa"/>
            <w:shd w:val="clear" w:color="auto" w:fill="auto"/>
          </w:tcPr>
          <w:p w14:paraId="0E55FB40" w14:textId="77777777" w:rsidR="00946957" w:rsidRPr="001B496E" w:rsidRDefault="00946957" w:rsidP="00893692">
            <w:pPr>
              <w:tabs>
                <w:tab w:val="left" w:pos="1701"/>
                <w:tab w:val="left" w:pos="2268"/>
                <w:tab w:val="left" w:pos="3544"/>
              </w:tabs>
              <w:ind w:left="-132"/>
              <w:jc w:val="right"/>
              <w:rPr>
                <w:rFonts w:asciiTheme="majorBidi" w:hAnsiTheme="majorBidi" w:cstheme="majorBidi"/>
                <w:sz w:val="20"/>
                <w:szCs w:val="20"/>
              </w:rPr>
            </w:pPr>
          </w:p>
        </w:tc>
        <w:tc>
          <w:tcPr>
            <w:tcW w:w="1202" w:type="dxa"/>
            <w:tcBorders>
              <w:top w:val="single" w:sz="4" w:space="0" w:color="auto"/>
            </w:tcBorders>
            <w:shd w:val="clear" w:color="auto" w:fill="auto"/>
          </w:tcPr>
          <w:p w14:paraId="1394778E" w14:textId="77777777" w:rsidR="00946957" w:rsidRPr="001B496E" w:rsidRDefault="00946957" w:rsidP="00893692">
            <w:pPr>
              <w:tabs>
                <w:tab w:val="left" w:pos="1701"/>
                <w:tab w:val="left" w:pos="2268"/>
                <w:tab w:val="left" w:pos="3544"/>
              </w:tabs>
              <w:ind w:left="-132"/>
              <w:jc w:val="right"/>
              <w:rPr>
                <w:rFonts w:asciiTheme="majorBidi" w:hAnsiTheme="majorBidi" w:cstheme="majorBidi"/>
                <w:sz w:val="20"/>
                <w:szCs w:val="20"/>
              </w:rPr>
            </w:pPr>
          </w:p>
        </w:tc>
      </w:tr>
      <w:tr w:rsidR="00946957" w:rsidRPr="001B496E" w14:paraId="11BD9188" w14:textId="77777777" w:rsidTr="00893692">
        <w:trPr>
          <w:trHeight w:val="255"/>
        </w:trPr>
        <w:tc>
          <w:tcPr>
            <w:tcW w:w="3347" w:type="dxa"/>
            <w:shd w:val="clear" w:color="auto" w:fill="auto"/>
          </w:tcPr>
          <w:p w14:paraId="49127315" w14:textId="77777777" w:rsidR="00946957" w:rsidRPr="001B496E" w:rsidRDefault="00946957" w:rsidP="00946957">
            <w:pPr>
              <w:ind w:left="-90"/>
              <w:jc w:val="thaiDistribute"/>
              <w:rPr>
                <w:rFonts w:asciiTheme="majorBidi" w:hAnsiTheme="majorBidi" w:cstheme="majorBidi"/>
                <w:sz w:val="20"/>
                <w:szCs w:val="20"/>
                <w:cs/>
              </w:rPr>
            </w:pPr>
            <w:r w:rsidRPr="001B496E">
              <w:rPr>
                <w:rFonts w:asciiTheme="majorBidi" w:hAnsiTheme="majorBidi" w:cstheme="majorBidi"/>
                <w:sz w:val="20"/>
                <w:szCs w:val="20"/>
              </w:rPr>
              <w:t>As at 1 January 2022</w:t>
            </w:r>
          </w:p>
        </w:tc>
        <w:tc>
          <w:tcPr>
            <w:tcW w:w="233" w:type="dxa"/>
            <w:shd w:val="clear" w:color="auto" w:fill="auto"/>
          </w:tcPr>
          <w:p w14:paraId="63D5D65A" w14:textId="77777777" w:rsidR="00946957" w:rsidRPr="001B496E" w:rsidRDefault="00946957" w:rsidP="00946957">
            <w:pPr>
              <w:tabs>
                <w:tab w:val="left" w:pos="1701"/>
                <w:tab w:val="left" w:pos="2268"/>
                <w:tab w:val="left" w:pos="3544"/>
              </w:tabs>
              <w:ind w:left="-132"/>
              <w:jc w:val="center"/>
              <w:rPr>
                <w:rFonts w:asciiTheme="majorBidi" w:hAnsiTheme="majorBidi" w:cstheme="majorBidi"/>
                <w:b/>
                <w:bCs/>
                <w:sz w:val="20"/>
                <w:szCs w:val="20"/>
              </w:rPr>
            </w:pPr>
          </w:p>
        </w:tc>
        <w:tc>
          <w:tcPr>
            <w:tcW w:w="1034" w:type="dxa"/>
            <w:shd w:val="clear" w:color="auto" w:fill="auto"/>
          </w:tcPr>
          <w:p w14:paraId="1D8D1FDA" w14:textId="77777777" w:rsidR="00946957" w:rsidRPr="001B496E" w:rsidRDefault="00946957" w:rsidP="00946957">
            <w:pPr>
              <w:tabs>
                <w:tab w:val="left" w:pos="1701"/>
                <w:tab w:val="left" w:pos="2268"/>
                <w:tab w:val="left" w:pos="3544"/>
              </w:tabs>
              <w:ind w:left="-132" w:right="287"/>
              <w:jc w:val="right"/>
              <w:rPr>
                <w:rFonts w:asciiTheme="majorBidi" w:hAnsiTheme="majorBidi" w:cstheme="majorBidi"/>
                <w:sz w:val="20"/>
                <w:szCs w:val="20"/>
              </w:rPr>
            </w:pPr>
            <w:r w:rsidRPr="001B496E">
              <w:rPr>
                <w:rFonts w:asciiTheme="majorBidi" w:hAnsiTheme="majorBidi" w:cstheme="majorBidi"/>
                <w:sz w:val="20"/>
                <w:szCs w:val="20"/>
              </w:rPr>
              <w:t>-</w:t>
            </w:r>
          </w:p>
        </w:tc>
        <w:tc>
          <w:tcPr>
            <w:tcW w:w="234" w:type="dxa"/>
            <w:shd w:val="clear" w:color="auto" w:fill="auto"/>
          </w:tcPr>
          <w:p w14:paraId="4A0BA9EA" w14:textId="77777777" w:rsidR="00946957" w:rsidRPr="001B496E" w:rsidRDefault="00946957" w:rsidP="00946957">
            <w:pPr>
              <w:tabs>
                <w:tab w:val="left" w:pos="1701"/>
                <w:tab w:val="left" w:pos="2268"/>
                <w:tab w:val="left" w:pos="3544"/>
              </w:tabs>
              <w:ind w:left="-132"/>
              <w:jc w:val="right"/>
              <w:rPr>
                <w:rFonts w:asciiTheme="majorBidi" w:hAnsiTheme="majorBidi" w:cstheme="majorBidi"/>
                <w:sz w:val="20"/>
                <w:szCs w:val="20"/>
              </w:rPr>
            </w:pPr>
          </w:p>
        </w:tc>
        <w:tc>
          <w:tcPr>
            <w:tcW w:w="1093" w:type="dxa"/>
            <w:shd w:val="clear" w:color="auto" w:fill="auto"/>
          </w:tcPr>
          <w:p w14:paraId="3C8246EE" w14:textId="77777777" w:rsidR="00946957" w:rsidRPr="001B496E" w:rsidRDefault="00946957" w:rsidP="00946957">
            <w:pPr>
              <w:tabs>
                <w:tab w:val="left" w:pos="1701"/>
                <w:tab w:val="left" w:pos="2268"/>
                <w:tab w:val="left" w:pos="3544"/>
              </w:tabs>
              <w:ind w:left="-132" w:right="287"/>
              <w:jc w:val="right"/>
              <w:rPr>
                <w:rFonts w:asciiTheme="majorBidi" w:hAnsiTheme="majorBidi" w:cstheme="majorBidi"/>
                <w:sz w:val="20"/>
                <w:szCs w:val="20"/>
              </w:rPr>
            </w:pPr>
            <w:r w:rsidRPr="001B496E">
              <w:rPr>
                <w:rFonts w:asciiTheme="majorBidi" w:hAnsiTheme="majorBidi" w:cstheme="majorBidi"/>
                <w:sz w:val="20"/>
                <w:szCs w:val="20"/>
              </w:rPr>
              <w:t>-</w:t>
            </w:r>
          </w:p>
        </w:tc>
        <w:tc>
          <w:tcPr>
            <w:tcW w:w="234" w:type="dxa"/>
            <w:shd w:val="clear" w:color="auto" w:fill="auto"/>
          </w:tcPr>
          <w:p w14:paraId="6CE7F8E4" w14:textId="77777777" w:rsidR="00946957" w:rsidRPr="001B496E" w:rsidRDefault="00946957" w:rsidP="00946957">
            <w:pPr>
              <w:tabs>
                <w:tab w:val="left" w:pos="1701"/>
                <w:tab w:val="left" w:pos="2268"/>
                <w:tab w:val="left" w:pos="3544"/>
              </w:tabs>
              <w:ind w:left="-132"/>
              <w:jc w:val="right"/>
              <w:rPr>
                <w:rFonts w:asciiTheme="majorBidi" w:hAnsiTheme="majorBidi" w:cstheme="majorBidi"/>
                <w:sz w:val="20"/>
                <w:szCs w:val="20"/>
              </w:rPr>
            </w:pPr>
          </w:p>
        </w:tc>
        <w:tc>
          <w:tcPr>
            <w:tcW w:w="1093" w:type="dxa"/>
            <w:shd w:val="clear" w:color="auto" w:fill="auto"/>
          </w:tcPr>
          <w:p w14:paraId="1A443A44" w14:textId="77777777" w:rsidR="00946957" w:rsidRPr="001B496E" w:rsidRDefault="00946957" w:rsidP="00946957">
            <w:pPr>
              <w:tabs>
                <w:tab w:val="left" w:pos="1701"/>
                <w:tab w:val="left" w:pos="2268"/>
                <w:tab w:val="left" w:pos="3544"/>
              </w:tabs>
              <w:ind w:left="-132"/>
              <w:jc w:val="right"/>
              <w:rPr>
                <w:rFonts w:asciiTheme="majorBidi" w:hAnsiTheme="majorBidi" w:cstheme="majorBidi"/>
                <w:sz w:val="20"/>
                <w:szCs w:val="20"/>
              </w:rPr>
            </w:pPr>
            <w:r w:rsidRPr="001B496E">
              <w:rPr>
                <w:rFonts w:asciiTheme="majorBidi" w:hAnsiTheme="majorBidi" w:cstheme="majorBidi"/>
                <w:sz w:val="20"/>
                <w:szCs w:val="20"/>
              </w:rPr>
              <w:t>(315,651,498)</w:t>
            </w:r>
          </w:p>
        </w:tc>
        <w:tc>
          <w:tcPr>
            <w:tcW w:w="234" w:type="dxa"/>
            <w:shd w:val="clear" w:color="auto" w:fill="auto"/>
          </w:tcPr>
          <w:p w14:paraId="467C0ADC" w14:textId="77777777" w:rsidR="00946957" w:rsidRPr="001B496E" w:rsidRDefault="00946957" w:rsidP="00946957">
            <w:pPr>
              <w:tabs>
                <w:tab w:val="left" w:pos="1701"/>
                <w:tab w:val="left" w:pos="2268"/>
                <w:tab w:val="left" w:pos="3544"/>
              </w:tabs>
              <w:ind w:left="-132"/>
              <w:jc w:val="right"/>
              <w:rPr>
                <w:rFonts w:asciiTheme="majorBidi" w:hAnsiTheme="majorBidi" w:cstheme="majorBidi"/>
                <w:sz w:val="20"/>
                <w:szCs w:val="20"/>
              </w:rPr>
            </w:pPr>
          </w:p>
        </w:tc>
        <w:tc>
          <w:tcPr>
            <w:tcW w:w="1184" w:type="dxa"/>
            <w:shd w:val="clear" w:color="auto" w:fill="auto"/>
          </w:tcPr>
          <w:p w14:paraId="1FB970B1" w14:textId="77777777" w:rsidR="00946957" w:rsidRPr="001B496E" w:rsidRDefault="00946957" w:rsidP="00946957">
            <w:pPr>
              <w:tabs>
                <w:tab w:val="left" w:pos="1701"/>
                <w:tab w:val="left" w:pos="2268"/>
                <w:tab w:val="left" w:pos="3544"/>
              </w:tabs>
              <w:ind w:left="-132"/>
              <w:jc w:val="right"/>
              <w:rPr>
                <w:rFonts w:asciiTheme="majorBidi" w:hAnsiTheme="majorBidi" w:cstheme="majorBidi"/>
                <w:sz w:val="20"/>
                <w:szCs w:val="20"/>
              </w:rPr>
            </w:pPr>
            <w:r w:rsidRPr="001B496E">
              <w:rPr>
                <w:rFonts w:asciiTheme="majorBidi" w:hAnsiTheme="majorBidi" w:cstheme="majorBidi"/>
                <w:sz w:val="20"/>
                <w:szCs w:val="20"/>
              </w:rPr>
              <w:t>(26,867,303)</w:t>
            </w:r>
          </w:p>
        </w:tc>
        <w:tc>
          <w:tcPr>
            <w:tcW w:w="234" w:type="dxa"/>
            <w:shd w:val="clear" w:color="auto" w:fill="auto"/>
          </w:tcPr>
          <w:p w14:paraId="2824F6D1" w14:textId="77777777" w:rsidR="00946957" w:rsidRPr="001B496E" w:rsidRDefault="00946957" w:rsidP="00946957">
            <w:pPr>
              <w:tabs>
                <w:tab w:val="left" w:pos="1701"/>
                <w:tab w:val="left" w:pos="2268"/>
                <w:tab w:val="left" w:pos="3544"/>
              </w:tabs>
              <w:ind w:left="-132"/>
              <w:jc w:val="right"/>
              <w:rPr>
                <w:rFonts w:asciiTheme="majorBidi" w:hAnsiTheme="majorBidi" w:cstheme="majorBidi"/>
                <w:sz w:val="20"/>
                <w:szCs w:val="20"/>
              </w:rPr>
            </w:pPr>
          </w:p>
        </w:tc>
        <w:tc>
          <w:tcPr>
            <w:tcW w:w="1263" w:type="dxa"/>
            <w:shd w:val="clear" w:color="auto" w:fill="auto"/>
          </w:tcPr>
          <w:p w14:paraId="2D1D7277" w14:textId="77777777" w:rsidR="00946957" w:rsidRPr="001B496E" w:rsidRDefault="00946957" w:rsidP="00946957">
            <w:pPr>
              <w:tabs>
                <w:tab w:val="left" w:pos="1701"/>
                <w:tab w:val="left" w:pos="2268"/>
                <w:tab w:val="left" w:pos="3544"/>
              </w:tabs>
              <w:ind w:left="-132"/>
              <w:jc w:val="right"/>
              <w:rPr>
                <w:rFonts w:asciiTheme="majorBidi" w:hAnsiTheme="majorBidi" w:cstheme="majorBidi"/>
                <w:sz w:val="20"/>
                <w:szCs w:val="20"/>
              </w:rPr>
            </w:pPr>
            <w:r w:rsidRPr="001B496E">
              <w:rPr>
                <w:rFonts w:asciiTheme="majorBidi" w:hAnsiTheme="majorBidi" w:cstheme="majorBidi"/>
                <w:sz w:val="20"/>
                <w:szCs w:val="20"/>
              </w:rPr>
              <w:t>(53,125,157)</w:t>
            </w:r>
          </w:p>
        </w:tc>
        <w:tc>
          <w:tcPr>
            <w:tcW w:w="232" w:type="dxa"/>
            <w:shd w:val="clear" w:color="auto" w:fill="auto"/>
          </w:tcPr>
          <w:p w14:paraId="5DBCFE18" w14:textId="77777777" w:rsidR="00946957" w:rsidRPr="001B496E" w:rsidRDefault="00946957" w:rsidP="00946957">
            <w:pPr>
              <w:tabs>
                <w:tab w:val="left" w:pos="1701"/>
                <w:tab w:val="left" w:pos="2268"/>
                <w:tab w:val="left" w:pos="3544"/>
              </w:tabs>
              <w:ind w:left="-132"/>
              <w:jc w:val="right"/>
              <w:rPr>
                <w:rFonts w:asciiTheme="majorBidi" w:hAnsiTheme="majorBidi" w:cstheme="majorBidi"/>
                <w:sz w:val="20"/>
                <w:szCs w:val="20"/>
              </w:rPr>
            </w:pPr>
          </w:p>
        </w:tc>
        <w:tc>
          <w:tcPr>
            <w:tcW w:w="1177" w:type="dxa"/>
            <w:shd w:val="clear" w:color="auto" w:fill="auto"/>
          </w:tcPr>
          <w:p w14:paraId="366CC7C5" w14:textId="77777777" w:rsidR="00946957" w:rsidRPr="001B496E" w:rsidRDefault="00946957" w:rsidP="00946957">
            <w:pPr>
              <w:tabs>
                <w:tab w:val="left" w:pos="1701"/>
                <w:tab w:val="left" w:pos="2268"/>
                <w:tab w:val="left" w:pos="3544"/>
              </w:tabs>
              <w:ind w:left="-132"/>
              <w:jc w:val="right"/>
              <w:rPr>
                <w:rFonts w:asciiTheme="majorBidi" w:hAnsiTheme="majorBidi" w:cstheme="majorBidi"/>
                <w:sz w:val="20"/>
                <w:szCs w:val="20"/>
              </w:rPr>
            </w:pPr>
            <w:r w:rsidRPr="001B496E">
              <w:rPr>
                <w:rFonts w:asciiTheme="majorBidi" w:hAnsiTheme="majorBidi" w:cstheme="majorBidi"/>
                <w:sz w:val="20"/>
                <w:szCs w:val="20"/>
              </w:rPr>
              <w:t>(1,691,685)</w:t>
            </w:r>
          </w:p>
        </w:tc>
        <w:tc>
          <w:tcPr>
            <w:tcW w:w="232" w:type="dxa"/>
            <w:shd w:val="clear" w:color="auto" w:fill="auto"/>
          </w:tcPr>
          <w:p w14:paraId="06389D5F" w14:textId="77777777" w:rsidR="00946957" w:rsidRPr="001B496E" w:rsidRDefault="00946957" w:rsidP="00946957">
            <w:pPr>
              <w:tabs>
                <w:tab w:val="left" w:pos="1701"/>
                <w:tab w:val="left" w:pos="2268"/>
                <w:tab w:val="left" w:pos="3544"/>
              </w:tabs>
              <w:ind w:left="-132"/>
              <w:jc w:val="right"/>
              <w:rPr>
                <w:rFonts w:asciiTheme="majorBidi" w:hAnsiTheme="majorBidi" w:cstheme="majorBidi"/>
                <w:sz w:val="20"/>
                <w:szCs w:val="20"/>
              </w:rPr>
            </w:pPr>
          </w:p>
        </w:tc>
        <w:tc>
          <w:tcPr>
            <w:tcW w:w="1057" w:type="dxa"/>
            <w:shd w:val="clear" w:color="auto" w:fill="auto"/>
          </w:tcPr>
          <w:p w14:paraId="44F9FFF5" w14:textId="77777777" w:rsidR="00946957" w:rsidRPr="001B496E" w:rsidRDefault="00946957" w:rsidP="00946957">
            <w:pPr>
              <w:tabs>
                <w:tab w:val="left" w:pos="1701"/>
                <w:tab w:val="left" w:pos="2268"/>
                <w:tab w:val="left" w:pos="3544"/>
              </w:tabs>
              <w:ind w:left="-132"/>
              <w:jc w:val="right"/>
              <w:rPr>
                <w:rFonts w:asciiTheme="majorBidi" w:hAnsiTheme="majorBidi" w:cstheme="majorBidi"/>
                <w:sz w:val="20"/>
                <w:szCs w:val="20"/>
              </w:rPr>
            </w:pPr>
            <w:r w:rsidRPr="001B496E">
              <w:rPr>
                <w:rFonts w:asciiTheme="majorBidi" w:hAnsiTheme="majorBidi" w:cstheme="majorBidi"/>
                <w:sz w:val="20"/>
                <w:szCs w:val="20"/>
              </w:rPr>
              <w:t>(39,314,783)</w:t>
            </w:r>
          </w:p>
        </w:tc>
        <w:tc>
          <w:tcPr>
            <w:tcW w:w="238" w:type="dxa"/>
            <w:shd w:val="clear" w:color="auto" w:fill="auto"/>
          </w:tcPr>
          <w:p w14:paraId="45DD278E" w14:textId="77777777" w:rsidR="00946957" w:rsidRPr="001B496E" w:rsidRDefault="00946957" w:rsidP="00946957">
            <w:pPr>
              <w:tabs>
                <w:tab w:val="left" w:pos="1701"/>
                <w:tab w:val="left" w:pos="2268"/>
                <w:tab w:val="left" w:pos="3544"/>
              </w:tabs>
              <w:ind w:left="-132"/>
              <w:jc w:val="right"/>
              <w:rPr>
                <w:rFonts w:asciiTheme="majorBidi" w:hAnsiTheme="majorBidi" w:cstheme="majorBidi"/>
                <w:sz w:val="20"/>
                <w:szCs w:val="20"/>
              </w:rPr>
            </w:pPr>
          </w:p>
        </w:tc>
        <w:tc>
          <w:tcPr>
            <w:tcW w:w="1190" w:type="dxa"/>
            <w:shd w:val="clear" w:color="auto" w:fill="auto"/>
          </w:tcPr>
          <w:p w14:paraId="50434C59" w14:textId="77777777" w:rsidR="00946957" w:rsidRPr="001B496E" w:rsidRDefault="00946957" w:rsidP="00946957">
            <w:pPr>
              <w:tabs>
                <w:tab w:val="left" w:pos="1701"/>
                <w:tab w:val="left" w:pos="2268"/>
                <w:tab w:val="left" w:pos="3544"/>
              </w:tabs>
              <w:ind w:left="-132" w:right="287"/>
              <w:jc w:val="right"/>
              <w:rPr>
                <w:rFonts w:asciiTheme="majorBidi" w:hAnsiTheme="majorBidi" w:cstheme="majorBidi"/>
                <w:sz w:val="20"/>
                <w:szCs w:val="20"/>
              </w:rPr>
            </w:pPr>
            <w:r w:rsidRPr="001B496E">
              <w:rPr>
                <w:rFonts w:asciiTheme="majorBidi" w:hAnsiTheme="majorBidi" w:cstheme="majorBidi"/>
                <w:sz w:val="20"/>
                <w:szCs w:val="20"/>
              </w:rPr>
              <w:t>-</w:t>
            </w:r>
          </w:p>
        </w:tc>
        <w:tc>
          <w:tcPr>
            <w:tcW w:w="216" w:type="dxa"/>
            <w:shd w:val="clear" w:color="auto" w:fill="auto"/>
          </w:tcPr>
          <w:p w14:paraId="40D4E366" w14:textId="77777777" w:rsidR="00946957" w:rsidRPr="001B496E" w:rsidRDefault="00946957" w:rsidP="00946957">
            <w:pPr>
              <w:tabs>
                <w:tab w:val="left" w:pos="1701"/>
                <w:tab w:val="left" w:pos="2268"/>
                <w:tab w:val="left" w:pos="3544"/>
              </w:tabs>
              <w:ind w:left="-132"/>
              <w:jc w:val="right"/>
              <w:rPr>
                <w:rFonts w:asciiTheme="majorBidi" w:hAnsiTheme="majorBidi" w:cstheme="majorBidi"/>
                <w:sz w:val="20"/>
                <w:szCs w:val="20"/>
              </w:rPr>
            </w:pPr>
          </w:p>
        </w:tc>
        <w:tc>
          <w:tcPr>
            <w:tcW w:w="1202" w:type="dxa"/>
            <w:shd w:val="clear" w:color="auto" w:fill="auto"/>
          </w:tcPr>
          <w:p w14:paraId="42249D91" w14:textId="77777777" w:rsidR="00946957" w:rsidRPr="001B496E" w:rsidRDefault="00946957" w:rsidP="00946957">
            <w:pPr>
              <w:tabs>
                <w:tab w:val="left" w:pos="1701"/>
                <w:tab w:val="left" w:pos="2268"/>
                <w:tab w:val="left" w:pos="3544"/>
              </w:tabs>
              <w:ind w:left="-132"/>
              <w:jc w:val="right"/>
              <w:rPr>
                <w:rFonts w:asciiTheme="majorBidi" w:hAnsiTheme="majorBidi" w:cstheme="majorBidi"/>
                <w:sz w:val="20"/>
                <w:szCs w:val="20"/>
                <w:cs/>
              </w:rPr>
            </w:pPr>
            <w:r w:rsidRPr="001B496E">
              <w:rPr>
                <w:rFonts w:asciiTheme="majorBidi" w:hAnsiTheme="majorBidi" w:cstheme="majorBidi"/>
                <w:sz w:val="20"/>
                <w:szCs w:val="20"/>
              </w:rPr>
              <w:t>(436,650,426)</w:t>
            </w:r>
          </w:p>
        </w:tc>
      </w:tr>
      <w:tr w:rsidR="00946957" w:rsidRPr="001B496E" w14:paraId="37DEB754" w14:textId="77777777" w:rsidTr="00893692">
        <w:trPr>
          <w:trHeight w:val="255"/>
        </w:trPr>
        <w:tc>
          <w:tcPr>
            <w:tcW w:w="3347" w:type="dxa"/>
            <w:shd w:val="clear" w:color="auto" w:fill="auto"/>
          </w:tcPr>
          <w:p w14:paraId="3084B752" w14:textId="77777777" w:rsidR="00946957" w:rsidRPr="001B496E" w:rsidRDefault="00946957" w:rsidP="00946957">
            <w:pPr>
              <w:ind w:left="-90"/>
              <w:jc w:val="thaiDistribute"/>
              <w:rPr>
                <w:rFonts w:asciiTheme="majorBidi" w:hAnsiTheme="majorBidi" w:cstheme="majorBidi"/>
                <w:sz w:val="20"/>
                <w:szCs w:val="20"/>
                <w:cs/>
              </w:rPr>
            </w:pPr>
            <w:r w:rsidRPr="001B496E">
              <w:rPr>
                <w:rFonts w:asciiTheme="majorBidi" w:hAnsiTheme="majorBidi" w:cstheme="majorBidi"/>
                <w:sz w:val="20"/>
                <w:szCs w:val="20"/>
              </w:rPr>
              <w:t>Depreciation for the year</w:t>
            </w:r>
          </w:p>
        </w:tc>
        <w:tc>
          <w:tcPr>
            <w:tcW w:w="233" w:type="dxa"/>
            <w:shd w:val="clear" w:color="auto" w:fill="auto"/>
          </w:tcPr>
          <w:p w14:paraId="6E797F01" w14:textId="77777777" w:rsidR="00946957" w:rsidRPr="001B496E" w:rsidRDefault="00946957" w:rsidP="00946957">
            <w:pPr>
              <w:tabs>
                <w:tab w:val="left" w:pos="1701"/>
                <w:tab w:val="left" w:pos="2268"/>
                <w:tab w:val="left" w:pos="3544"/>
              </w:tabs>
              <w:ind w:left="-132"/>
              <w:jc w:val="center"/>
              <w:rPr>
                <w:rFonts w:asciiTheme="majorBidi" w:hAnsiTheme="majorBidi" w:cstheme="majorBidi"/>
                <w:b/>
                <w:bCs/>
                <w:sz w:val="20"/>
                <w:szCs w:val="20"/>
              </w:rPr>
            </w:pPr>
          </w:p>
        </w:tc>
        <w:tc>
          <w:tcPr>
            <w:tcW w:w="1034" w:type="dxa"/>
            <w:shd w:val="clear" w:color="auto" w:fill="auto"/>
          </w:tcPr>
          <w:p w14:paraId="460A4EBC" w14:textId="77777777" w:rsidR="00946957" w:rsidRPr="001B496E" w:rsidRDefault="00946957" w:rsidP="00946957">
            <w:pPr>
              <w:tabs>
                <w:tab w:val="left" w:pos="1701"/>
                <w:tab w:val="left" w:pos="2268"/>
                <w:tab w:val="left" w:pos="3544"/>
              </w:tabs>
              <w:ind w:left="-132" w:right="287"/>
              <w:jc w:val="right"/>
              <w:rPr>
                <w:rFonts w:asciiTheme="majorBidi" w:hAnsiTheme="majorBidi" w:cstheme="majorBidi"/>
                <w:sz w:val="20"/>
                <w:szCs w:val="20"/>
              </w:rPr>
            </w:pPr>
            <w:r w:rsidRPr="001B496E">
              <w:rPr>
                <w:rFonts w:asciiTheme="majorBidi" w:hAnsiTheme="majorBidi" w:cstheme="majorBidi"/>
                <w:sz w:val="20"/>
                <w:szCs w:val="20"/>
              </w:rPr>
              <w:t>-</w:t>
            </w:r>
          </w:p>
        </w:tc>
        <w:tc>
          <w:tcPr>
            <w:tcW w:w="234" w:type="dxa"/>
            <w:shd w:val="clear" w:color="auto" w:fill="auto"/>
          </w:tcPr>
          <w:p w14:paraId="147B686D" w14:textId="77777777" w:rsidR="00946957" w:rsidRPr="001B496E" w:rsidRDefault="00946957" w:rsidP="00946957">
            <w:pPr>
              <w:tabs>
                <w:tab w:val="left" w:pos="1701"/>
                <w:tab w:val="left" w:pos="2268"/>
                <w:tab w:val="left" w:pos="3544"/>
              </w:tabs>
              <w:ind w:left="-132"/>
              <w:jc w:val="right"/>
              <w:rPr>
                <w:rFonts w:asciiTheme="majorBidi" w:hAnsiTheme="majorBidi" w:cstheme="majorBidi"/>
                <w:sz w:val="20"/>
                <w:szCs w:val="20"/>
              </w:rPr>
            </w:pPr>
          </w:p>
        </w:tc>
        <w:tc>
          <w:tcPr>
            <w:tcW w:w="1093" w:type="dxa"/>
            <w:shd w:val="clear" w:color="auto" w:fill="auto"/>
          </w:tcPr>
          <w:p w14:paraId="5D61E72D" w14:textId="77777777" w:rsidR="00946957" w:rsidRPr="001B496E" w:rsidRDefault="00946957" w:rsidP="00946957">
            <w:pPr>
              <w:tabs>
                <w:tab w:val="left" w:pos="1701"/>
                <w:tab w:val="left" w:pos="2268"/>
                <w:tab w:val="left" w:pos="3544"/>
              </w:tabs>
              <w:ind w:left="-132" w:right="287"/>
              <w:jc w:val="right"/>
              <w:rPr>
                <w:rFonts w:asciiTheme="majorBidi" w:hAnsiTheme="majorBidi" w:cstheme="majorBidi"/>
                <w:sz w:val="20"/>
                <w:szCs w:val="20"/>
              </w:rPr>
            </w:pPr>
            <w:r w:rsidRPr="001B496E">
              <w:rPr>
                <w:rFonts w:asciiTheme="majorBidi" w:hAnsiTheme="majorBidi" w:cstheme="majorBidi"/>
                <w:sz w:val="20"/>
                <w:szCs w:val="20"/>
              </w:rPr>
              <w:t>-</w:t>
            </w:r>
          </w:p>
        </w:tc>
        <w:tc>
          <w:tcPr>
            <w:tcW w:w="234" w:type="dxa"/>
            <w:shd w:val="clear" w:color="auto" w:fill="auto"/>
          </w:tcPr>
          <w:p w14:paraId="0FEE916D" w14:textId="77777777" w:rsidR="00946957" w:rsidRPr="001B496E" w:rsidRDefault="00946957" w:rsidP="00946957">
            <w:pPr>
              <w:tabs>
                <w:tab w:val="left" w:pos="1701"/>
                <w:tab w:val="left" w:pos="2268"/>
                <w:tab w:val="left" w:pos="3544"/>
              </w:tabs>
              <w:ind w:left="-132"/>
              <w:jc w:val="right"/>
              <w:rPr>
                <w:rFonts w:asciiTheme="majorBidi" w:hAnsiTheme="majorBidi" w:cstheme="majorBidi"/>
                <w:sz w:val="20"/>
                <w:szCs w:val="20"/>
              </w:rPr>
            </w:pPr>
          </w:p>
        </w:tc>
        <w:tc>
          <w:tcPr>
            <w:tcW w:w="1093" w:type="dxa"/>
            <w:shd w:val="clear" w:color="auto" w:fill="auto"/>
          </w:tcPr>
          <w:p w14:paraId="4E4DC189" w14:textId="77777777" w:rsidR="00946957" w:rsidRPr="001B496E" w:rsidRDefault="00946957" w:rsidP="00946957">
            <w:pPr>
              <w:tabs>
                <w:tab w:val="left" w:pos="1701"/>
                <w:tab w:val="left" w:pos="2268"/>
                <w:tab w:val="left" w:pos="3544"/>
              </w:tabs>
              <w:ind w:left="-132"/>
              <w:jc w:val="right"/>
              <w:rPr>
                <w:rFonts w:asciiTheme="majorBidi" w:hAnsiTheme="majorBidi" w:cstheme="majorBidi"/>
                <w:sz w:val="20"/>
                <w:szCs w:val="20"/>
                <w:cs/>
              </w:rPr>
            </w:pPr>
            <w:r w:rsidRPr="001B496E">
              <w:rPr>
                <w:rFonts w:asciiTheme="majorBidi" w:hAnsiTheme="majorBidi" w:cstheme="majorBidi"/>
                <w:sz w:val="20"/>
                <w:szCs w:val="20"/>
              </w:rPr>
              <w:t>(7,248,653)</w:t>
            </w:r>
          </w:p>
        </w:tc>
        <w:tc>
          <w:tcPr>
            <w:tcW w:w="234" w:type="dxa"/>
            <w:shd w:val="clear" w:color="auto" w:fill="auto"/>
          </w:tcPr>
          <w:p w14:paraId="180694CA" w14:textId="77777777" w:rsidR="00946957" w:rsidRPr="001B496E" w:rsidRDefault="00946957" w:rsidP="00946957">
            <w:pPr>
              <w:tabs>
                <w:tab w:val="left" w:pos="1701"/>
                <w:tab w:val="left" w:pos="2268"/>
                <w:tab w:val="left" w:pos="3544"/>
              </w:tabs>
              <w:ind w:left="-132"/>
              <w:jc w:val="right"/>
              <w:rPr>
                <w:rFonts w:asciiTheme="majorBidi" w:hAnsiTheme="majorBidi" w:cstheme="majorBidi"/>
                <w:sz w:val="20"/>
                <w:szCs w:val="20"/>
              </w:rPr>
            </w:pPr>
          </w:p>
        </w:tc>
        <w:tc>
          <w:tcPr>
            <w:tcW w:w="1184" w:type="dxa"/>
            <w:shd w:val="clear" w:color="auto" w:fill="auto"/>
          </w:tcPr>
          <w:p w14:paraId="4F86D210" w14:textId="77777777" w:rsidR="00946957" w:rsidRPr="001B496E" w:rsidRDefault="00946957" w:rsidP="00946957">
            <w:pPr>
              <w:tabs>
                <w:tab w:val="left" w:pos="1701"/>
                <w:tab w:val="left" w:pos="2268"/>
                <w:tab w:val="left" w:pos="3544"/>
              </w:tabs>
              <w:ind w:left="-132"/>
              <w:jc w:val="right"/>
              <w:rPr>
                <w:rFonts w:asciiTheme="majorBidi" w:hAnsiTheme="majorBidi" w:cstheme="majorBidi"/>
                <w:sz w:val="20"/>
                <w:szCs w:val="20"/>
              </w:rPr>
            </w:pPr>
            <w:r w:rsidRPr="001B496E">
              <w:rPr>
                <w:rFonts w:asciiTheme="majorBidi" w:hAnsiTheme="majorBidi" w:cstheme="majorBidi"/>
                <w:sz w:val="20"/>
                <w:szCs w:val="20"/>
              </w:rPr>
              <w:t>(6,248,242)</w:t>
            </w:r>
          </w:p>
        </w:tc>
        <w:tc>
          <w:tcPr>
            <w:tcW w:w="234" w:type="dxa"/>
            <w:shd w:val="clear" w:color="auto" w:fill="auto"/>
          </w:tcPr>
          <w:p w14:paraId="02359100" w14:textId="77777777" w:rsidR="00946957" w:rsidRPr="001B496E" w:rsidRDefault="00946957" w:rsidP="00946957">
            <w:pPr>
              <w:tabs>
                <w:tab w:val="left" w:pos="1701"/>
                <w:tab w:val="left" w:pos="2268"/>
                <w:tab w:val="left" w:pos="3544"/>
              </w:tabs>
              <w:ind w:left="-132"/>
              <w:jc w:val="right"/>
              <w:rPr>
                <w:rFonts w:asciiTheme="majorBidi" w:hAnsiTheme="majorBidi" w:cstheme="majorBidi"/>
                <w:sz w:val="20"/>
                <w:szCs w:val="20"/>
              </w:rPr>
            </w:pPr>
          </w:p>
        </w:tc>
        <w:tc>
          <w:tcPr>
            <w:tcW w:w="1263" w:type="dxa"/>
            <w:shd w:val="clear" w:color="auto" w:fill="auto"/>
          </w:tcPr>
          <w:p w14:paraId="5C0850AA" w14:textId="77777777" w:rsidR="00946957" w:rsidRPr="001B496E" w:rsidRDefault="00946957" w:rsidP="00946957">
            <w:pPr>
              <w:tabs>
                <w:tab w:val="left" w:pos="1701"/>
                <w:tab w:val="left" w:pos="2268"/>
                <w:tab w:val="left" w:pos="3544"/>
              </w:tabs>
              <w:ind w:left="-132"/>
              <w:jc w:val="right"/>
              <w:rPr>
                <w:rFonts w:asciiTheme="majorBidi" w:hAnsiTheme="majorBidi" w:cstheme="majorBidi"/>
                <w:sz w:val="20"/>
                <w:szCs w:val="20"/>
              </w:rPr>
            </w:pPr>
            <w:r w:rsidRPr="001B496E">
              <w:rPr>
                <w:rFonts w:asciiTheme="majorBidi" w:hAnsiTheme="majorBidi" w:cstheme="majorBidi"/>
                <w:sz w:val="20"/>
                <w:szCs w:val="20"/>
              </w:rPr>
              <w:t>(319,596)</w:t>
            </w:r>
          </w:p>
        </w:tc>
        <w:tc>
          <w:tcPr>
            <w:tcW w:w="232" w:type="dxa"/>
            <w:shd w:val="clear" w:color="auto" w:fill="auto"/>
          </w:tcPr>
          <w:p w14:paraId="460B7548" w14:textId="77777777" w:rsidR="00946957" w:rsidRPr="001B496E" w:rsidRDefault="00946957" w:rsidP="00946957">
            <w:pPr>
              <w:tabs>
                <w:tab w:val="left" w:pos="1701"/>
                <w:tab w:val="left" w:pos="2268"/>
                <w:tab w:val="left" w:pos="3544"/>
              </w:tabs>
              <w:ind w:left="-132"/>
              <w:jc w:val="right"/>
              <w:rPr>
                <w:rFonts w:asciiTheme="majorBidi" w:hAnsiTheme="majorBidi" w:cstheme="majorBidi"/>
                <w:sz w:val="20"/>
                <w:szCs w:val="20"/>
              </w:rPr>
            </w:pPr>
          </w:p>
        </w:tc>
        <w:tc>
          <w:tcPr>
            <w:tcW w:w="1177" w:type="dxa"/>
            <w:shd w:val="clear" w:color="auto" w:fill="auto"/>
          </w:tcPr>
          <w:p w14:paraId="409F2EBC" w14:textId="77777777" w:rsidR="00946957" w:rsidRPr="001B496E" w:rsidRDefault="00946957" w:rsidP="00946957">
            <w:pPr>
              <w:tabs>
                <w:tab w:val="left" w:pos="1701"/>
                <w:tab w:val="left" w:pos="2268"/>
                <w:tab w:val="left" w:pos="3544"/>
              </w:tabs>
              <w:ind w:left="-132"/>
              <w:jc w:val="right"/>
              <w:rPr>
                <w:rFonts w:asciiTheme="majorBidi" w:hAnsiTheme="majorBidi" w:cstheme="majorBidi"/>
                <w:sz w:val="20"/>
                <w:szCs w:val="20"/>
              </w:rPr>
            </w:pPr>
            <w:r w:rsidRPr="001B496E">
              <w:rPr>
                <w:rFonts w:asciiTheme="majorBidi" w:hAnsiTheme="majorBidi" w:cstheme="majorBidi"/>
                <w:sz w:val="20"/>
                <w:szCs w:val="20"/>
              </w:rPr>
              <w:t>(336,290)</w:t>
            </w:r>
          </w:p>
        </w:tc>
        <w:tc>
          <w:tcPr>
            <w:tcW w:w="232" w:type="dxa"/>
            <w:shd w:val="clear" w:color="auto" w:fill="auto"/>
          </w:tcPr>
          <w:p w14:paraId="35D0CB7F" w14:textId="77777777" w:rsidR="00946957" w:rsidRPr="001B496E" w:rsidRDefault="00946957" w:rsidP="00946957">
            <w:pPr>
              <w:tabs>
                <w:tab w:val="left" w:pos="1701"/>
                <w:tab w:val="left" w:pos="2268"/>
                <w:tab w:val="left" w:pos="3544"/>
              </w:tabs>
              <w:ind w:left="-132"/>
              <w:jc w:val="right"/>
              <w:rPr>
                <w:rFonts w:asciiTheme="majorBidi" w:hAnsiTheme="majorBidi" w:cstheme="majorBidi"/>
                <w:sz w:val="20"/>
                <w:szCs w:val="20"/>
              </w:rPr>
            </w:pPr>
          </w:p>
        </w:tc>
        <w:tc>
          <w:tcPr>
            <w:tcW w:w="1057" w:type="dxa"/>
            <w:shd w:val="clear" w:color="auto" w:fill="auto"/>
          </w:tcPr>
          <w:p w14:paraId="261BA1E0" w14:textId="77777777" w:rsidR="00946957" w:rsidRPr="001B496E" w:rsidRDefault="00946957" w:rsidP="00946957">
            <w:pPr>
              <w:tabs>
                <w:tab w:val="left" w:pos="1701"/>
                <w:tab w:val="left" w:pos="2268"/>
                <w:tab w:val="left" w:pos="3544"/>
              </w:tabs>
              <w:ind w:left="-132"/>
              <w:jc w:val="right"/>
              <w:rPr>
                <w:rFonts w:asciiTheme="majorBidi" w:hAnsiTheme="majorBidi" w:cstheme="majorBidi"/>
                <w:sz w:val="20"/>
                <w:szCs w:val="20"/>
              </w:rPr>
            </w:pPr>
            <w:r w:rsidRPr="001B496E">
              <w:rPr>
                <w:rFonts w:asciiTheme="majorBidi" w:hAnsiTheme="majorBidi" w:cstheme="majorBidi"/>
                <w:sz w:val="20"/>
                <w:szCs w:val="20"/>
              </w:rPr>
              <w:t>(278,924)</w:t>
            </w:r>
          </w:p>
        </w:tc>
        <w:tc>
          <w:tcPr>
            <w:tcW w:w="238" w:type="dxa"/>
            <w:shd w:val="clear" w:color="auto" w:fill="auto"/>
          </w:tcPr>
          <w:p w14:paraId="0D1DE6F2" w14:textId="77777777" w:rsidR="00946957" w:rsidRPr="001B496E" w:rsidRDefault="00946957" w:rsidP="00946957">
            <w:pPr>
              <w:tabs>
                <w:tab w:val="left" w:pos="1701"/>
                <w:tab w:val="left" w:pos="2268"/>
                <w:tab w:val="left" w:pos="3544"/>
              </w:tabs>
              <w:ind w:left="-132"/>
              <w:jc w:val="right"/>
              <w:rPr>
                <w:rFonts w:asciiTheme="majorBidi" w:hAnsiTheme="majorBidi" w:cstheme="majorBidi"/>
                <w:sz w:val="20"/>
                <w:szCs w:val="20"/>
              </w:rPr>
            </w:pPr>
          </w:p>
        </w:tc>
        <w:tc>
          <w:tcPr>
            <w:tcW w:w="1190" w:type="dxa"/>
            <w:shd w:val="clear" w:color="auto" w:fill="auto"/>
          </w:tcPr>
          <w:p w14:paraId="4F3179DA" w14:textId="77777777" w:rsidR="00946957" w:rsidRPr="001B496E" w:rsidRDefault="00946957" w:rsidP="00946957">
            <w:pPr>
              <w:tabs>
                <w:tab w:val="left" w:pos="1701"/>
                <w:tab w:val="left" w:pos="2268"/>
                <w:tab w:val="left" w:pos="3544"/>
              </w:tabs>
              <w:ind w:left="-132" w:right="287"/>
              <w:jc w:val="right"/>
              <w:rPr>
                <w:rFonts w:asciiTheme="majorBidi" w:hAnsiTheme="majorBidi" w:cstheme="majorBidi"/>
                <w:sz w:val="20"/>
                <w:szCs w:val="20"/>
              </w:rPr>
            </w:pPr>
            <w:r w:rsidRPr="001B496E">
              <w:rPr>
                <w:rFonts w:asciiTheme="majorBidi" w:hAnsiTheme="majorBidi" w:cstheme="majorBidi"/>
                <w:sz w:val="20"/>
                <w:szCs w:val="20"/>
              </w:rPr>
              <w:t>-</w:t>
            </w:r>
          </w:p>
        </w:tc>
        <w:tc>
          <w:tcPr>
            <w:tcW w:w="216" w:type="dxa"/>
            <w:shd w:val="clear" w:color="auto" w:fill="auto"/>
          </w:tcPr>
          <w:p w14:paraId="381C72EB" w14:textId="77777777" w:rsidR="00946957" w:rsidRPr="001B496E" w:rsidRDefault="00946957" w:rsidP="00946957">
            <w:pPr>
              <w:tabs>
                <w:tab w:val="left" w:pos="1701"/>
                <w:tab w:val="left" w:pos="2268"/>
                <w:tab w:val="left" w:pos="3544"/>
              </w:tabs>
              <w:ind w:left="-132"/>
              <w:jc w:val="right"/>
              <w:rPr>
                <w:rFonts w:asciiTheme="majorBidi" w:hAnsiTheme="majorBidi" w:cstheme="majorBidi"/>
                <w:sz w:val="20"/>
                <w:szCs w:val="20"/>
              </w:rPr>
            </w:pPr>
          </w:p>
        </w:tc>
        <w:tc>
          <w:tcPr>
            <w:tcW w:w="1202" w:type="dxa"/>
            <w:shd w:val="clear" w:color="auto" w:fill="auto"/>
          </w:tcPr>
          <w:p w14:paraId="3671693A" w14:textId="77777777" w:rsidR="00946957" w:rsidRPr="001B496E" w:rsidRDefault="00946957" w:rsidP="00946957">
            <w:pPr>
              <w:tabs>
                <w:tab w:val="left" w:pos="1701"/>
                <w:tab w:val="left" w:pos="2268"/>
                <w:tab w:val="left" w:pos="3544"/>
              </w:tabs>
              <w:ind w:left="-132"/>
              <w:jc w:val="right"/>
              <w:rPr>
                <w:rFonts w:asciiTheme="majorBidi" w:hAnsiTheme="majorBidi" w:cstheme="majorBidi"/>
                <w:sz w:val="20"/>
                <w:szCs w:val="20"/>
              </w:rPr>
            </w:pPr>
            <w:r w:rsidRPr="001B496E">
              <w:rPr>
                <w:rFonts w:asciiTheme="majorBidi" w:hAnsiTheme="majorBidi" w:cstheme="majorBidi"/>
                <w:sz w:val="20"/>
                <w:szCs w:val="20"/>
              </w:rPr>
              <w:t>(14,431,705)</w:t>
            </w:r>
          </w:p>
        </w:tc>
      </w:tr>
      <w:tr w:rsidR="00946957" w:rsidRPr="001B496E" w14:paraId="463558EE" w14:textId="77777777" w:rsidTr="00893692">
        <w:trPr>
          <w:trHeight w:val="283"/>
        </w:trPr>
        <w:tc>
          <w:tcPr>
            <w:tcW w:w="3347" w:type="dxa"/>
            <w:shd w:val="clear" w:color="auto" w:fill="auto"/>
          </w:tcPr>
          <w:p w14:paraId="762BE283" w14:textId="77777777" w:rsidR="00946957" w:rsidRPr="001B496E" w:rsidRDefault="00946957" w:rsidP="00946957">
            <w:pPr>
              <w:ind w:left="-90"/>
              <w:jc w:val="thaiDistribute"/>
              <w:rPr>
                <w:rFonts w:asciiTheme="majorBidi" w:hAnsiTheme="majorBidi" w:cstheme="majorBidi"/>
                <w:sz w:val="20"/>
                <w:szCs w:val="20"/>
                <w:cs/>
              </w:rPr>
            </w:pPr>
            <w:r w:rsidRPr="001B496E">
              <w:rPr>
                <w:rFonts w:asciiTheme="majorBidi" w:hAnsiTheme="majorBidi" w:cstheme="majorBidi"/>
                <w:sz w:val="20"/>
                <w:szCs w:val="20"/>
              </w:rPr>
              <w:t>Accumulated Depreciation for Transfer out</w:t>
            </w:r>
          </w:p>
        </w:tc>
        <w:tc>
          <w:tcPr>
            <w:tcW w:w="233" w:type="dxa"/>
            <w:shd w:val="clear" w:color="auto" w:fill="auto"/>
          </w:tcPr>
          <w:p w14:paraId="0C9DA2FF" w14:textId="77777777" w:rsidR="00946957" w:rsidRPr="001B496E" w:rsidRDefault="00946957" w:rsidP="00946957">
            <w:pPr>
              <w:tabs>
                <w:tab w:val="left" w:pos="1701"/>
                <w:tab w:val="left" w:pos="2268"/>
                <w:tab w:val="left" w:pos="3544"/>
              </w:tabs>
              <w:ind w:left="-132"/>
              <w:jc w:val="center"/>
              <w:rPr>
                <w:rFonts w:asciiTheme="majorBidi" w:hAnsiTheme="majorBidi" w:cstheme="majorBidi"/>
                <w:b/>
                <w:bCs/>
                <w:sz w:val="20"/>
                <w:szCs w:val="20"/>
              </w:rPr>
            </w:pPr>
          </w:p>
        </w:tc>
        <w:tc>
          <w:tcPr>
            <w:tcW w:w="1034" w:type="dxa"/>
            <w:shd w:val="clear" w:color="auto" w:fill="auto"/>
          </w:tcPr>
          <w:p w14:paraId="1682B73A" w14:textId="77777777" w:rsidR="00946957" w:rsidRPr="001B496E" w:rsidRDefault="00946957" w:rsidP="00946957">
            <w:pPr>
              <w:tabs>
                <w:tab w:val="left" w:pos="1701"/>
                <w:tab w:val="left" w:pos="2268"/>
                <w:tab w:val="left" w:pos="3544"/>
              </w:tabs>
              <w:ind w:left="-132" w:right="287"/>
              <w:jc w:val="right"/>
              <w:rPr>
                <w:rFonts w:asciiTheme="majorBidi" w:hAnsiTheme="majorBidi" w:cstheme="majorBidi"/>
                <w:sz w:val="20"/>
                <w:szCs w:val="20"/>
              </w:rPr>
            </w:pPr>
            <w:r w:rsidRPr="001B496E">
              <w:rPr>
                <w:rFonts w:asciiTheme="majorBidi" w:hAnsiTheme="majorBidi" w:cstheme="majorBidi"/>
                <w:sz w:val="20"/>
                <w:szCs w:val="20"/>
              </w:rPr>
              <w:t>-</w:t>
            </w:r>
          </w:p>
        </w:tc>
        <w:tc>
          <w:tcPr>
            <w:tcW w:w="234" w:type="dxa"/>
            <w:shd w:val="clear" w:color="auto" w:fill="auto"/>
            <w:vAlign w:val="bottom"/>
          </w:tcPr>
          <w:p w14:paraId="2FBBF474" w14:textId="77777777" w:rsidR="00946957" w:rsidRPr="001B496E" w:rsidRDefault="00946957" w:rsidP="00946957">
            <w:pPr>
              <w:tabs>
                <w:tab w:val="left" w:pos="1701"/>
                <w:tab w:val="left" w:pos="2268"/>
                <w:tab w:val="left" w:pos="3544"/>
              </w:tabs>
              <w:ind w:left="-132"/>
              <w:jc w:val="right"/>
              <w:rPr>
                <w:rFonts w:asciiTheme="majorBidi" w:hAnsiTheme="majorBidi" w:cstheme="majorBidi"/>
                <w:sz w:val="20"/>
                <w:szCs w:val="20"/>
              </w:rPr>
            </w:pPr>
          </w:p>
        </w:tc>
        <w:tc>
          <w:tcPr>
            <w:tcW w:w="1093" w:type="dxa"/>
            <w:shd w:val="clear" w:color="auto" w:fill="auto"/>
          </w:tcPr>
          <w:p w14:paraId="589DCB73" w14:textId="77777777" w:rsidR="00946957" w:rsidRPr="001B496E" w:rsidRDefault="00946957" w:rsidP="00946957">
            <w:pPr>
              <w:tabs>
                <w:tab w:val="left" w:pos="1701"/>
                <w:tab w:val="left" w:pos="2268"/>
                <w:tab w:val="left" w:pos="3544"/>
              </w:tabs>
              <w:ind w:left="-132" w:right="287"/>
              <w:jc w:val="right"/>
              <w:rPr>
                <w:rFonts w:asciiTheme="majorBidi" w:hAnsiTheme="majorBidi" w:cstheme="majorBidi"/>
                <w:sz w:val="20"/>
                <w:szCs w:val="20"/>
              </w:rPr>
            </w:pPr>
            <w:r w:rsidRPr="001B496E">
              <w:rPr>
                <w:rFonts w:asciiTheme="majorBidi" w:hAnsiTheme="majorBidi" w:cstheme="majorBidi"/>
                <w:sz w:val="20"/>
                <w:szCs w:val="20"/>
              </w:rPr>
              <w:t>-</w:t>
            </w:r>
          </w:p>
        </w:tc>
        <w:tc>
          <w:tcPr>
            <w:tcW w:w="234" w:type="dxa"/>
            <w:shd w:val="clear" w:color="auto" w:fill="auto"/>
            <w:vAlign w:val="bottom"/>
          </w:tcPr>
          <w:p w14:paraId="3892D54B" w14:textId="77777777" w:rsidR="00946957" w:rsidRPr="001B496E" w:rsidRDefault="00946957" w:rsidP="00946957">
            <w:pPr>
              <w:tabs>
                <w:tab w:val="left" w:pos="1701"/>
                <w:tab w:val="left" w:pos="2268"/>
                <w:tab w:val="left" w:pos="3544"/>
              </w:tabs>
              <w:ind w:left="-132"/>
              <w:jc w:val="right"/>
              <w:rPr>
                <w:rFonts w:asciiTheme="majorBidi" w:hAnsiTheme="majorBidi" w:cstheme="majorBidi"/>
                <w:sz w:val="20"/>
                <w:szCs w:val="20"/>
              </w:rPr>
            </w:pPr>
          </w:p>
        </w:tc>
        <w:tc>
          <w:tcPr>
            <w:tcW w:w="1093" w:type="dxa"/>
            <w:shd w:val="clear" w:color="auto" w:fill="auto"/>
          </w:tcPr>
          <w:p w14:paraId="740D61E7" w14:textId="77777777" w:rsidR="00946957" w:rsidRPr="001B496E" w:rsidRDefault="00946957" w:rsidP="00946957">
            <w:pPr>
              <w:tabs>
                <w:tab w:val="left" w:pos="1701"/>
                <w:tab w:val="left" w:pos="2268"/>
                <w:tab w:val="left" w:pos="3544"/>
              </w:tabs>
              <w:ind w:left="-132" w:right="287"/>
              <w:jc w:val="right"/>
              <w:rPr>
                <w:rFonts w:asciiTheme="majorBidi" w:hAnsiTheme="majorBidi" w:cstheme="majorBidi"/>
                <w:sz w:val="20"/>
                <w:szCs w:val="20"/>
              </w:rPr>
            </w:pPr>
            <w:r w:rsidRPr="001B496E">
              <w:rPr>
                <w:rFonts w:asciiTheme="majorBidi" w:hAnsiTheme="majorBidi" w:cstheme="majorBidi"/>
                <w:sz w:val="20"/>
                <w:szCs w:val="20"/>
              </w:rPr>
              <w:t>-</w:t>
            </w:r>
          </w:p>
        </w:tc>
        <w:tc>
          <w:tcPr>
            <w:tcW w:w="234" w:type="dxa"/>
            <w:shd w:val="clear" w:color="auto" w:fill="auto"/>
            <w:vAlign w:val="bottom"/>
          </w:tcPr>
          <w:p w14:paraId="4071DBF2" w14:textId="77777777" w:rsidR="00946957" w:rsidRPr="001B496E" w:rsidRDefault="00946957" w:rsidP="00946957">
            <w:pPr>
              <w:tabs>
                <w:tab w:val="left" w:pos="1701"/>
                <w:tab w:val="left" w:pos="2268"/>
                <w:tab w:val="left" w:pos="3544"/>
              </w:tabs>
              <w:ind w:left="-132"/>
              <w:jc w:val="right"/>
              <w:rPr>
                <w:rFonts w:asciiTheme="majorBidi" w:hAnsiTheme="majorBidi" w:cstheme="majorBidi"/>
                <w:sz w:val="20"/>
                <w:szCs w:val="20"/>
              </w:rPr>
            </w:pPr>
          </w:p>
        </w:tc>
        <w:tc>
          <w:tcPr>
            <w:tcW w:w="1184" w:type="dxa"/>
            <w:shd w:val="clear" w:color="auto" w:fill="auto"/>
          </w:tcPr>
          <w:p w14:paraId="6B0FA4A9" w14:textId="77777777" w:rsidR="00946957" w:rsidRPr="001B496E" w:rsidRDefault="00946957" w:rsidP="00946957">
            <w:pPr>
              <w:tabs>
                <w:tab w:val="left" w:pos="1701"/>
                <w:tab w:val="left" w:pos="2268"/>
                <w:tab w:val="left" w:pos="3544"/>
              </w:tabs>
              <w:ind w:left="-132"/>
              <w:jc w:val="right"/>
              <w:rPr>
                <w:rFonts w:asciiTheme="majorBidi" w:hAnsiTheme="majorBidi" w:cstheme="majorBidi"/>
                <w:sz w:val="20"/>
                <w:szCs w:val="20"/>
              </w:rPr>
            </w:pPr>
            <w:r w:rsidRPr="001B496E">
              <w:rPr>
                <w:rFonts w:asciiTheme="majorBidi" w:hAnsiTheme="majorBidi" w:cstheme="majorBidi"/>
                <w:sz w:val="20"/>
                <w:szCs w:val="20"/>
              </w:rPr>
              <w:t>158,099</w:t>
            </w:r>
          </w:p>
        </w:tc>
        <w:tc>
          <w:tcPr>
            <w:tcW w:w="234" w:type="dxa"/>
            <w:shd w:val="clear" w:color="auto" w:fill="auto"/>
            <w:vAlign w:val="bottom"/>
          </w:tcPr>
          <w:p w14:paraId="522CC7C0" w14:textId="77777777" w:rsidR="00946957" w:rsidRPr="001B496E" w:rsidRDefault="00946957" w:rsidP="00946957">
            <w:pPr>
              <w:tabs>
                <w:tab w:val="left" w:pos="1701"/>
                <w:tab w:val="left" w:pos="2268"/>
                <w:tab w:val="left" w:pos="3544"/>
              </w:tabs>
              <w:ind w:left="-132"/>
              <w:jc w:val="right"/>
              <w:rPr>
                <w:rFonts w:asciiTheme="majorBidi" w:hAnsiTheme="majorBidi" w:cstheme="majorBidi"/>
                <w:sz w:val="20"/>
                <w:szCs w:val="20"/>
              </w:rPr>
            </w:pPr>
          </w:p>
        </w:tc>
        <w:tc>
          <w:tcPr>
            <w:tcW w:w="1263" w:type="dxa"/>
            <w:shd w:val="clear" w:color="auto" w:fill="auto"/>
          </w:tcPr>
          <w:p w14:paraId="1AF8015F" w14:textId="77777777" w:rsidR="00946957" w:rsidRPr="001B496E" w:rsidRDefault="00946957" w:rsidP="00946957">
            <w:pPr>
              <w:tabs>
                <w:tab w:val="left" w:pos="1701"/>
                <w:tab w:val="left" w:pos="2268"/>
                <w:tab w:val="left" w:pos="3544"/>
              </w:tabs>
              <w:ind w:left="-132" w:right="287"/>
              <w:jc w:val="right"/>
              <w:rPr>
                <w:rFonts w:asciiTheme="majorBidi" w:hAnsiTheme="majorBidi" w:cstheme="majorBidi"/>
                <w:sz w:val="20"/>
                <w:szCs w:val="20"/>
              </w:rPr>
            </w:pPr>
            <w:r w:rsidRPr="001B496E">
              <w:rPr>
                <w:rFonts w:asciiTheme="majorBidi" w:hAnsiTheme="majorBidi" w:cstheme="majorBidi"/>
                <w:sz w:val="20"/>
                <w:szCs w:val="20"/>
              </w:rPr>
              <w:t>-</w:t>
            </w:r>
          </w:p>
        </w:tc>
        <w:tc>
          <w:tcPr>
            <w:tcW w:w="232" w:type="dxa"/>
            <w:shd w:val="clear" w:color="auto" w:fill="auto"/>
            <w:vAlign w:val="bottom"/>
          </w:tcPr>
          <w:p w14:paraId="37594D37" w14:textId="77777777" w:rsidR="00946957" w:rsidRPr="001B496E" w:rsidRDefault="00946957" w:rsidP="00946957">
            <w:pPr>
              <w:tabs>
                <w:tab w:val="left" w:pos="1701"/>
                <w:tab w:val="left" w:pos="2268"/>
                <w:tab w:val="left" w:pos="3544"/>
              </w:tabs>
              <w:ind w:left="-132"/>
              <w:jc w:val="right"/>
              <w:rPr>
                <w:rFonts w:asciiTheme="majorBidi" w:hAnsiTheme="majorBidi" w:cstheme="majorBidi"/>
                <w:sz w:val="20"/>
                <w:szCs w:val="20"/>
              </w:rPr>
            </w:pPr>
          </w:p>
        </w:tc>
        <w:tc>
          <w:tcPr>
            <w:tcW w:w="1177" w:type="dxa"/>
            <w:shd w:val="clear" w:color="auto" w:fill="auto"/>
          </w:tcPr>
          <w:p w14:paraId="77F3F731" w14:textId="77777777" w:rsidR="00946957" w:rsidRPr="001B496E" w:rsidRDefault="00946957" w:rsidP="00946957">
            <w:pPr>
              <w:tabs>
                <w:tab w:val="left" w:pos="1701"/>
                <w:tab w:val="left" w:pos="2268"/>
                <w:tab w:val="left" w:pos="3544"/>
              </w:tabs>
              <w:ind w:left="-132"/>
              <w:jc w:val="right"/>
              <w:rPr>
                <w:rFonts w:asciiTheme="majorBidi" w:hAnsiTheme="majorBidi" w:cstheme="majorBidi"/>
                <w:sz w:val="20"/>
                <w:szCs w:val="20"/>
              </w:rPr>
            </w:pPr>
            <w:r w:rsidRPr="001B496E">
              <w:rPr>
                <w:rFonts w:asciiTheme="majorBidi" w:hAnsiTheme="majorBidi" w:cstheme="majorBidi"/>
                <w:sz w:val="20"/>
                <w:szCs w:val="20"/>
              </w:rPr>
              <w:t>802,999</w:t>
            </w:r>
          </w:p>
        </w:tc>
        <w:tc>
          <w:tcPr>
            <w:tcW w:w="232" w:type="dxa"/>
            <w:shd w:val="clear" w:color="auto" w:fill="auto"/>
            <w:vAlign w:val="bottom"/>
          </w:tcPr>
          <w:p w14:paraId="655F0630" w14:textId="77777777" w:rsidR="00946957" w:rsidRPr="001B496E" w:rsidRDefault="00946957" w:rsidP="00946957">
            <w:pPr>
              <w:tabs>
                <w:tab w:val="left" w:pos="1701"/>
                <w:tab w:val="left" w:pos="2268"/>
                <w:tab w:val="left" w:pos="3544"/>
              </w:tabs>
              <w:ind w:left="-132"/>
              <w:jc w:val="right"/>
              <w:rPr>
                <w:rFonts w:asciiTheme="majorBidi" w:hAnsiTheme="majorBidi" w:cstheme="majorBidi"/>
                <w:sz w:val="20"/>
                <w:szCs w:val="20"/>
              </w:rPr>
            </w:pPr>
          </w:p>
        </w:tc>
        <w:tc>
          <w:tcPr>
            <w:tcW w:w="1057" w:type="dxa"/>
            <w:shd w:val="clear" w:color="auto" w:fill="auto"/>
          </w:tcPr>
          <w:p w14:paraId="097D5527" w14:textId="77777777" w:rsidR="00946957" w:rsidRPr="001B496E" w:rsidRDefault="00946957" w:rsidP="00946957">
            <w:pPr>
              <w:tabs>
                <w:tab w:val="left" w:pos="1701"/>
                <w:tab w:val="left" w:pos="2268"/>
                <w:tab w:val="left" w:pos="3544"/>
              </w:tabs>
              <w:ind w:left="-132" w:right="287"/>
              <w:jc w:val="right"/>
              <w:rPr>
                <w:rFonts w:asciiTheme="majorBidi" w:hAnsiTheme="majorBidi" w:cstheme="majorBidi"/>
                <w:sz w:val="20"/>
                <w:szCs w:val="20"/>
              </w:rPr>
            </w:pPr>
            <w:r w:rsidRPr="001B496E">
              <w:rPr>
                <w:rFonts w:asciiTheme="majorBidi" w:hAnsiTheme="majorBidi" w:cstheme="majorBidi"/>
                <w:sz w:val="20"/>
                <w:szCs w:val="20"/>
              </w:rPr>
              <w:t>-</w:t>
            </w:r>
          </w:p>
        </w:tc>
        <w:tc>
          <w:tcPr>
            <w:tcW w:w="238" w:type="dxa"/>
            <w:shd w:val="clear" w:color="auto" w:fill="auto"/>
            <w:vAlign w:val="bottom"/>
          </w:tcPr>
          <w:p w14:paraId="28387A5B" w14:textId="77777777" w:rsidR="00946957" w:rsidRPr="001B496E" w:rsidRDefault="00946957" w:rsidP="00946957">
            <w:pPr>
              <w:tabs>
                <w:tab w:val="left" w:pos="1701"/>
                <w:tab w:val="left" w:pos="2268"/>
                <w:tab w:val="left" w:pos="3544"/>
              </w:tabs>
              <w:ind w:left="-132"/>
              <w:jc w:val="right"/>
              <w:rPr>
                <w:rFonts w:asciiTheme="majorBidi" w:hAnsiTheme="majorBidi" w:cstheme="majorBidi"/>
                <w:sz w:val="20"/>
                <w:szCs w:val="20"/>
              </w:rPr>
            </w:pPr>
          </w:p>
        </w:tc>
        <w:tc>
          <w:tcPr>
            <w:tcW w:w="1190" w:type="dxa"/>
            <w:shd w:val="clear" w:color="auto" w:fill="auto"/>
          </w:tcPr>
          <w:p w14:paraId="19BACFF3" w14:textId="77777777" w:rsidR="00946957" w:rsidRPr="001B496E" w:rsidRDefault="00946957" w:rsidP="00946957">
            <w:pPr>
              <w:tabs>
                <w:tab w:val="left" w:pos="1701"/>
                <w:tab w:val="left" w:pos="2268"/>
                <w:tab w:val="left" w:pos="3544"/>
              </w:tabs>
              <w:ind w:left="-132" w:right="287"/>
              <w:jc w:val="right"/>
              <w:rPr>
                <w:rFonts w:asciiTheme="majorBidi" w:hAnsiTheme="majorBidi" w:cstheme="majorBidi"/>
                <w:sz w:val="20"/>
                <w:szCs w:val="20"/>
                <w:cs/>
              </w:rPr>
            </w:pPr>
            <w:r w:rsidRPr="001B496E">
              <w:rPr>
                <w:rFonts w:asciiTheme="majorBidi" w:hAnsiTheme="majorBidi" w:cstheme="majorBidi"/>
                <w:sz w:val="20"/>
                <w:szCs w:val="20"/>
              </w:rPr>
              <w:t>-</w:t>
            </w:r>
          </w:p>
        </w:tc>
        <w:tc>
          <w:tcPr>
            <w:tcW w:w="216" w:type="dxa"/>
            <w:shd w:val="clear" w:color="auto" w:fill="auto"/>
            <w:vAlign w:val="bottom"/>
          </w:tcPr>
          <w:p w14:paraId="2EC85D6B" w14:textId="77777777" w:rsidR="00946957" w:rsidRPr="001B496E" w:rsidRDefault="00946957" w:rsidP="00946957">
            <w:pPr>
              <w:tabs>
                <w:tab w:val="left" w:pos="1701"/>
                <w:tab w:val="left" w:pos="2268"/>
                <w:tab w:val="left" w:pos="3544"/>
              </w:tabs>
              <w:ind w:left="-132"/>
              <w:jc w:val="right"/>
              <w:rPr>
                <w:rFonts w:asciiTheme="majorBidi" w:hAnsiTheme="majorBidi" w:cstheme="majorBidi"/>
                <w:sz w:val="20"/>
                <w:szCs w:val="20"/>
              </w:rPr>
            </w:pPr>
          </w:p>
        </w:tc>
        <w:tc>
          <w:tcPr>
            <w:tcW w:w="1202" w:type="dxa"/>
            <w:shd w:val="clear" w:color="auto" w:fill="auto"/>
          </w:tcPr>
          <w:p w14:paraId="57B497EE" w14:textId="77777777" w:rsidR="00946957" w:rsidRPr="001B496E" w:rsidRDefault="00946957" w:rsidP="00946957">
            <w:pPr>
              <w:tabs>
                <w:tab w:val="left" w:pos="1701"/>
                <w:tab w:val="left" w:pos="2268"/>
                <w:tab w:val="left" w:pos="3544"/>
              </w:tabs>
              <w:ind w:left="-132"/>
              <w:jc w:val="right"/>
              <w:rPr>
                <w:rFonts w:asciiTheme="majorBidi" w:hAnsiTheme="majorBidi" w:cstheme="majorBidi"/>
                <w:sz w:val="20"/>
                <w:szCs w:val="20"/>
              </w:rPr>
            </w:pPr>
            <w:r w:rsidRPr="001B496E">
              <w:rPr>
                <w:rFonts w:asciiTheme="majorBidi" w:hAnsiTheme="majorBidi" w:cstheme="majorBidi"/>
                <w:sz w:val="20"/>
                <w:szCs w:val="20"/>
              </w:rPr>
              <w:t>961,098</w:t>
            </w:r>
          </w:p>
        </w:tc>
      </w:tr>
      <w:tr w:rsidR="00946957" w:rsidRPr="001B496E" w14:paraId="5A986671" w14:textId="77777777" w:rsidTr="00893692">
        <w:trPr>
          <w:trHeight w:val="191"/>
        </w:trPr>
        <w:tc>
          <w:tcPr>
            <w:tcW w:w="3347" w:type="dxa"/>
            <w:shd w:val="clear" w:color="auto" w:fill="auto"/>
          </w:tcPr>
          <w:p w14:paraId="07A189A4" w14:textId="77777777" w:rsidR="00946957" w:rsidRPr="001B496E" w:rsidRDefault="00953D66" w:rsidP="00946957">
            <w:pPr>
              <w:ind w:left="90" w:hanging="180"/>
              <w:jc w:val="thaiDistribute"/>
              <w:rPr>
                <w:rFonts w:asciiTheme="majorBidi" w:hAnsiTheme="majorBidi" w:cstheme="majorBidi"/>
                <w:sz w:val="20"/>
                <w:szCs w:val="20"/>
              </w:rPr>
            </w:pPr>
            <w:r w:rsidRPr="001B496E">
              <w:rPr>
                <w:rFonts w:asciiTheme="majorBidi" w:eastAsia="Cordia New" w:hAnsiTheme="majorBidi" w:cstheme="majorBidi"/>
                <w:snapToGrid w:val="0"/>
                <w:color w:val="000000"/>
                <w:sz w:val="22"/>
                <w:szCs w:val="22"/>
                <w:lang w:eastAsia="th-TH"/>
              </w:rPr>
              <w:t>Allowance for  Impairment of Assets</w:t>
            </w:r>
          </w:p>
        </w:tc>
        <w:tc>
          <w:tcPr>
            <w:tcW w:w="233" w:type="dxa"/>
            <w:shd w:val="clear" w:color="auto" w:fill="auto"/>
          </w:tcPr>
          <w:p w14:paraId="5B2A10A0" w14:textId="77777777" w:rsidR="00946957" w:rsidRPr="001B496E" w:rsidRDefault="00946957" w:rsidP="00946957">
            <w:pPr>
              <w:tabs>
                <w:tab w:val="left" w:pos="1701"/>
                <w:tab w:val="left" w:pos="2268"/>
                <w:tab w:val="left" w:pos="3544"/>
              </w:tabs>
              <w:ind w:left="-132"/>
              <w:jc w:val="center"/>
              <w:rPr>
                <w:rFonts w:asciiTheme="majorBidi" w:hAnsiTheme="majorBidi" w:cstheme="majorBidi"/>
                <w:b/>
                <w:bCs/>
                <w:sz w:val="20"/>
                <w:szCs w:val="20"/>
              </w:rPr>
            </w:pPr>
          </w:p>
        </w:tc>
        <w:tc>
          <w:tcPr>
            <w:tcW w:w="1034" w:type="dxa"/>
            <w:tcBorders>
              <w:bottom w:val="single" w:sz="4" w:space="0" w:color="auto"/>
            </w:tcBorders>
            <w:shd w:val="clear" w:color="auto" w:fill="auto"/>
          </w:tcPr>
          <w:p w14:paraId="77CC9EDE" w14:textId="77777777" w:rsidR="00946957" w:rsidRPr="001B496E" w:rsidRDefault="00946957" w:rsidP="00946957">
            <w:pPr>
              <w:tabs>
                <w:tab w:val="left" w:pos="1701"/>
                <w:tab w:val="left" w:pos="2268"/>
                <w:tab w:val="left" w:pos="3544"/>
              </w:tabs>
              <w:ind w:left="-132" w:right="287"/>
              <w:jc w:val="right"/>
              <w:rPr>
                <w:rFonts w:asciiTheme="majorBidi" w:hAnsiTheme="majorBidi" w:cstheme="majorBidi"/>
                <w:sz w:val="20"/>
                <w:szCs w:val="20"/>
              </w:rPr>
            </w:pPr>
            <w:r w:rsidRPr="001B496E">
              <w:rPr>
                <w:rFonts w:asciiTheme="majorBidi" w:hAnsiTheme="majorBidi" w:cstheme="majorBidi"/>
                <w:sz w:val="20"/>
                <w:szCs w:val="20"/>
              </w:rPr>
              <w:t>-</w:t>
            </w:r>
          </w:p>
        </w:tc>
        <w:tc>
          <w:tcPr>
            <w:tcW w:w="234" w:type="dxa"/>
            <w:shd w:val="clear" w:color="auto" w:fill="auto"/>
            <w:vAlign w:val="bottom"/>
          </w:tcPr>
          <w:p w14:paraId="7FF79531" w14:textId="77777777" w:rsidR="00946957" w:rsidRPr="001B496E" w:rsidRDefault="00946957" w:rsidP="00946957">
            <w:pPr>
              <w:tabs>
                <w:tab w:val="left" w:pos="1701"/>
                <w:tab w:val="left" w:pos="2268"/>
                <w:tab w:val="left" w:pos="3544"/>
              </w:tabs>
              <w:ind w:left="-132"/>
              <w:jc w:val="right"/>
              <w:rPr>
                <w:rFonts w:asciiTheme="majorBidi" w:hAnsiTheme="majorBidi" w:cstheme="majorBidi"/>
                <w:sz w:val="20"/>
                <w:szCs w:val="20"/>
              </w:rPr>
            </w:pPr>
          </w:p>
        </w:tc>
        <w:tc>
          <w:tcPr>
            <w:tcW w:w="1093" w:type="dxa"/>
            <w:tcBorders>
              <w:bottom w:val="single" w:sz="4" w:space="0" w:color="auto"/>
            </w:tcBorders>
            <w:shd w:val="clear" w:color="auto" w:fill="auto"/>
          </w:tcPr>
          <w:p w14:paraId="58238464" w14:textId="77777777" w:rsidR="00946957" w:rsidRPr="001B496E" w:rsidRDefault="00946957" w:rsidP="00946957">
            <w:pPr>
              <w:tabs>
                <w:tab w:val="left" w:pos="1701"/>
                <w:tab w:val="left" w:pos="2268"/>
                <w:tab w:val="left" w:pos="3544"/>
              </w:tabs>
              <w:ind w:left="-132" w:right="287"/>
              <w:jc w:val="right"/>
              <w:rPr>
                <w:rFonts w:asciiTheme="majorBidi" w:hAnsiTheme="majorBidi" w:cstheme="majorBidi"/>
                <w:sz w:val="20"/>
                <w:szCs w:val="20"/>
              </w:rPr>
            </w:pPr>
            <w:r w:rsidRPr="001B496E">
              <w:rPr>
                <w:rFonts w:asciiTheme="majorBidi" w:hAnsiTheme="majorBidi" w:cstheme="majorBidi"/>
                <w:sz w:val="20"/>
                <w:szCs w:val="20"/>
              </w:rPr>
              <w:t>-</w:t>
            </w:r>
          </w:p>
        </w:tc>
        <w:tc>
          <w:tcPr>
            <w:tcW w:w="234" w:type="dxa"/>
            <w:shd w:val="clear" w:color="auto" w:fill="auto"/>
            <w:vAlign w:val="bottom"/>
          </w:tcPr>
          <w:p w14:paraId="659AD973" w14:textId="77777777" w:rsidR="00946957" w:rsidRPr="001B496E" w:rsidRDefault="00946957" w:rsidP="00946957">
            <w:pPr>
              <w:tabs>
                <w:tab w:val="left" w:pos="1701"/>
                <w:tab w:val="left" w:pos="2268"/>
                <w:tab w:val="left" w:pos="3544"/>
              </w:tabs>
              <w:ind w:left="-132"/>
              <w:jc w:val="right"/>
              <w:rPr>
                <w:rFonts w:asciiTheme="majorBidi" w:hAnsiTheme="majorBidi" w:cstheme="majorBidi"/>
                <w:sz w:val="20"/>
                <w:szCs w:val="20"/>
              </w:rPr>
            </w:pPr>
          </w:p>
        </w:tc>
        <w:tc>
          <w:tcPr>
            <w:tcW w:w="1093" w:type="dxa"/>
            <w:tcBorders>
              <w:bottom w:val="single" w:sz="4" w:space="0" w:color="auto"/>
            </w:tcBorders>
            <w:shd w:val="clear" w:color="auto" w:fill="auto"/>
          </w:tcPr>
          <w:p w14:paraId="00950AEA" w14:textId="77777777" w:rsidR="00946957" w:rsidRPr="001B496E" w:rsidRDefault="00946957" w:rsidP="00946957">
            <w:pPr>
              <w:tabs>
                <w:tab w:val="left" w:pos="1701"/>
                <w:tab w:val="left" w:pos="2268"/>
                <w:tab w:val="left" w:pos="3544"/>
              </w:tabs>
              <w:ind w:left="-132" w:right="287"/>
              <w:jc w:val="right"/>
              <w:rPr>
                <w:rFonts w:asciiTheme="majorBidi" w:hAnsiTheme="majorBidi" w:cstheme="majorBidi"/>
                <w:sz w:val="20"/>
                <w:szCs w:val="20"/>
              </w:rPr>
            </w:pPr>
            <w:r w:rsidRPr="001B496E">
              <w:rPr>
                <w:rFonts w:asciiTheme="majorBidi" w:hAnsiTheme="majorBidi" w:cstheme="majorBidi"/>
                <w:sz w:val="20"/>
                <w:szCs w:val="20"/>
              </w:rPr>
              <w:t>-</w:t>
            </w:r>
          </w:p>
        </w:tc>
        <w:tc>
          <w:tcPr>
            <w:tcW w:w="234" w:type="dxa"/>
            <w:shd w:val="clear" w:color="auto" w:fill="auto"/>
            <w:vAlign w:val="bottom"/>
          </w:tcPr>
          <w:p w14:paraId="70D06954" w14:textId="77777777" w:rsidR="00946957" w:rsidRPr="001B496E" w:rsidRDefault="00946957" w:rsidP="00946957">
            <w:pPr>
              <w:tabs>
                <w:tab w:val="left" w:pos="1701"/>
                <w:tab w:val="left" w:pos="2268"/>
                <w:tab w:val="left" w:pos="3544"/>
              </w:tabs>
              <w:ind w:left="-132"/>
              <w:jc w:val="right"/>
              <w:rPr>
                <w:rFonts w:asciiTheme="majorBidi" w:hAnsiTheme="majorBidi" w:cstheme="majorBidi"/>
                <w:sz w:val="20"/>
                <w:szCs w:val="20"/>
              </w:rPr>
            </w:pPr>
          </w:p>
        </w:tc>
        <w:tc>
          <w:tcPr>
            <w:tcW w:w="1184" w:type="dxa"/>
            <w:tcBorders>
              <w:bottom w:val="single" w:sz="4" w:space="0" w:color="auto"/>
            </w:tcBorders>
            <w:shd w:val="clear" w:color="auto" w:fill="auto"/>
          </w:tcPr>
          <w:p w14:paraId="0665AFCF" w14:textId="77777777" w:rsidR="00946957" w:rsidRPr="001B496E" w:rsidRDefault="00946957" w:rsidP="00946957">
            <w:pPr>
              <w:tabs>
                <w:tab w:val="left" w:pos="1701"/>
                <w:tab w:val="left" w:pos="2268"/>
                <w:tab w:val="left" w:pos="3544"/>
              </w:tabs>
              <w:ind w:left="-132" w:right="287"/>
              <w:jc w:val="right"/>
              <w:rPr>
                <w:rFonts w:asciiTheme="majorBidi" w:hAnsiTheme="majorBidi" w:cstheme="majorBidi"/>
                <w:sz w:val="20"/>
                <w:szCs w:val="20"/>
              </w:rPr>
            </w:pPr>
            <w:r w:rsidRPr="001B496E">
              <w:rPr>
                <w:rFonts w:asciiTheme="majorBidi" w:hAnsiTheme="majorBidi" w:cstheme="majorBidi"/>
                <w:sz w:val="20"/>
                <w:szCs w:val="20"/>
              </w:rPr>
              <w:t>-</w:t>
            </w:r>
          </w:p>
        </w:tc>
        <w:tc>
          <w:tcPr>
            <w:tcW w:w="234" w:type="dxa"/>
            <w:shd w:val="clear" w:color="auto" w:fill="auto"/>
            <w:vAlign w:val="bottom"/>
          </w:tcPr>
          <w:p w14:paraId="0616539F" w14:textId="77777777" w:rsidR="00946957" w:rsidRPr="001B496E" w:rsidRDefault="00946957" w:rsidP="00946957">
            <w:pPr>
              <w:tabs>
                <w:tab w:val="left" w:pos="1701"/>
                <w:tab w:val="left" w:pos="2268"/>
                <w:tab w:val="left" w:pos="3544"/>
              </w:tabs>
              <w:ind w:left="-132"/>
              <w:jc w:val="right"/>
              <w:rPr>
                <w:rFonts w:asciiTheme="majorBidi" w:hAnsiTheme="majorBidi" w:cstheme="majorBidi"/>
                <w:sz w:val="20"/>
                <w:szCs w:val="20"/>
              </w:rPr>
            </w:pPr>
          </w:p>
        </w:tc>
        <w:tc>
          <w:tcPr>
            <w:tcW w:w="1263" w:type="dxa"/>
            <w:tcBorders>
              <w:bottom w:val="single" w:sz="4" w:space="0" w:color="auto"/>
            </w:tcBorders>
            <w:shd w:val="clear" w:color="auto" w:fill="auto"/>
          </w:tcPr>
          <w:p w14:paraId="2192AFD0" w14:textId="77777777" w:rsidR="00946957" w:rsidRPr="001B496E" w:rsidRDefault="00946957" w:rsidP="00946957">
            <w:pPr>
              <w:tabs>
                <w:tab w:val="left" w:pos="1701"/>
                <w:tab w:val="left" w:pos="2268"/>
                <w:tab w:val="left" w:pos="3544"/>
              </w:tabs>
              <w:ind w:left="-132" w:right="287"/>
              <w:jc w:val="right"/>
              <w:rPr>
                <w:rFonts w:asciiTheme="majorBidi" w:hAnsiTheme="majorBidi" w:cstheme="majorBidi"/>
                <w:sz w:val="20"/>
                <w:szCs w:val="20"/>
              </w:rPr>
            </w:pPr>
            <w:r w:rsidRPr="001B496E">
              <w:rPr>
                <w:rFonts w:asciiTheme="majorBidi" w:hAnsiTheme="majorBidi" w:cstheme="majorBidi"/>
                <w:sz w:val="20"/>
                <w:szCs w:val="20"/>
              </w:rPr>
              <w:t>-</w:t>
            </w:r>
          </w:p>
        </w:tc>
        <w:tc>
          <w:tcPr>
            <w:tcW w:w="232" w:type="dxa"/>
            <w:shd w:val="clear" w:color="auto" w:fill="auto"/>
            <w:vAlign w:val="bottom"/>
          </w:tcPr>
          <w:p w14:paraId="136F891F" w14:textId="77777777" w:rsidR="00946957" w:rsidRPr="001B496E" w:rsidRDefault="00946957" w:rsidP="00946957">
            <w:pPr>
              <w:tabs>
                <w:tab w:val="left" w:pos="1701"/>
                <w:tab w:val="left" w:pos="2268"/>
                <w:tab w:val="left" w:pos="3544"/>
              </w:tabs>
              <w:ind w:left="-132"/>
              <w:jc w:val="right"/>
              <w:rPr>
                <w:rFonts w:asciiTheme="majorBidi" w:hAnsiTheme="majorBidi" w:cstheme="majorBidi"/>
                <w:sz w:val="20"/>
                <w:szCs w:val="20"/>
              </w:rPr>
            </w:pPr>
          </w:p>
        </w:tc>
        <w:tc>
          <w:tcPr>
            <w:tcW w:w="1177" w:type="dxa"/>
            <w:tcBorders>
              <w:bottom w:val="single" w:sz="4" w:space="0" w:color="auto"/>
            </w:tcBorders>
            <w:shd w:val="clear" w:color="auto" w:fill="auto"/>
          </w:tcPr>
          <w:p w14:paraId="38EC1379" w14:textId="77777777" w:rsidR="00946957" w:rsidRPr="001B496E" w:rsidRDefault="00946957" w:rsidP="00946957">
            <w:pPr>
              <w:tabs>
                <w:tab w:val="left" w:pos="1701"/>
                <w:tab w:val="left" w:pos="2268"/>
                <w:tab w:val="left" w:pos="3544"/>
              </w:tabs>
              <w:ind w:left="-132" w:right="287"/>
              <w:jc w:val="right"/>
              <w:rPr>
                <w:rFonts w:asciiTheme="majorBidi" w:hAnsiTheme="majorBidi" w:cstheme="majorBidi"/>
                <w:sz w:val="20"/>
                <w:szCs w:val="20"/>
              </w:rPr>
            </w:pPr>
            <w:r w:rsidRPr="001B496E">
              <w:rPr>
                <w:rFonts w:asciiTheme="majorBidi" w:hAnsiTheme="majorBidi" w:cstheme="majorBidi"/>
                <w:sz w:val="20"/>
                <w:szCs w:val="20"/>
              </w:rPr>
              <w:t>-</w:t>
            </w:r>
          </w:p>
        </w:tc>
        <w:tc>
          <w:tcPr>
            <w:tcW w:w="232" w:type="dxa"/>
            <w:shd w:val="clear" w:color="auto" w:fill="auto"/>
            <w:vAlign w:val="bottom"/>
          </w:tcPr>
          <w:p w14:paraId="53B3DF0C" w14:textId="77777777" w:rsidR="00946957" w:rsidRPr="001B496E" w:rsidRDefault="00946957" w:rsidP="00946957">
            <w:pPr>
              <w:tabs>
                <w:tab w:val="left" w:pos="1701"/>
                <w:tab w:val="left" w:pos="2268"/>
                <w:tab w:val="left" w:pos="3544"/>
              </w:tabs>
              <w:ind w:left="-132"/>
              <w:jc w:val="right"/>
              <w:rPr>
                <w:rFonts w:asciiTheme="majorBidi" w:hAnsiTheme="majorBidi" w:cstheme="majorBidi"/>
                <w:sz w:val="20"/>
                <w:szCs w:val="20"/>
              </w:rPr>
            </w:pPr>
          </w:p>
        </w:tc>
        <w:tc>
          <w:tcPr>
            <w:tcW w:w="1057" w:type="dxa"/>
            <w:shd w:val="clear" w:color="auto" w:fill="auto"/>
          </w:tcPr>
          <w:p w14:paraId="3680C440" w14:textId="77777777" w:rsidR="00946957" w:rsidRPr="001B496E" w:rsidRDefault="00946957" w:rsidP="00946957">
            <w:pPr>
              <w:tabs>
                <w:tab w:val="left" w:pos="1701"/>
                <w:tab w:val="left" w:pos="2268"/>
                <w:tab w:val="left" w:pos="3544"/>
              </w:tabs>
              <w:ind w:left="-132"/>
              <w:jc w:val="right"/>
              <w:rPr>
                <w:rFonts w:asciiTheme="majorBidi" w:hAnsiTheme="majorBidi" w:cstheme="majorBidi"/>
                <w:sz w:val="20"/>
                <w:szCs w:val="20"/>
              </w:rPr>
            </w:pPr>
            <w:r w:rsidRPr="001B496E">
              <w:rPr>
                <w:rFonts w:asciiTheme="majorBidi" w:hAnsiTheme="majorBidi" w:cstheme="majorBidi"/>
                <w:sz w:val="20"/>
                <w:szCs w:val="20"/>
              </w:rPr>
              <w:t>(940,704)</w:t>
            </w:r>
          </w:p>
        </w:tc>
        <w:tc>
          <w:tcPr>
            <w:tcW w:w="238" w:type="dxa"/>
            <w:shd w:val="clear" w:color="auto" w:fill="auto"/>
            <w:vAlign w:val="bottom"/>
          </w:tcPr>
          <w:p w14:paraId="04F58C84" w14:textId="77777777" w:rsidR="00946957" w:rsidRPr="001B496E" w:rsidRDefault="00946957" w:rsidP="00946957">
            <w:pPr>
              <w:tabs>
                <w:tab w:val="left" w:pos="1701"/>
                <w:tab w:val="left" w:pos="2268"/>
                <w:tab w:val="left" w:pos="3544"/>
              </w:tabs>
              <w:ind w:left="-132"/>
              <w:jc w:val="right"/>
              <w:rPr>
                <w:rFonts w:asciiTheme="majorBidi" w:hAnsiTheme="majorBidi" w:cstheme="majorBidi"/>
                <w:sz w:val="20"/>
                <w:szCs w:val="20"/>
              </w:rPr>
            </w:pPr>
          </w:p>
        </w:tc>
        <w:tc>
          <w:tcPr>
            <w:tcW w:w="1190" w:type="dxa"/>
            <w:shd w:val="clear" w:color="auto" w:fill="auto"/>
          </w:tcPr>
          <w:p w14:paraId="5B1C5F72" w14:textId="77777777" w:rsidR="00946957" w:rsidRPr="001B496E" w:rsidRDefault="00946957" w:rsidP="00946957">
            <w:pPr>
              <w:tabs>
                <w:tab w:val="left" w:pos="1701"/>
                <w:tab w:val="left" w:pos="2268"/>
                <w:tab w:val="left" w:pos="3544"/>
              </w:tabs>
              <w:ind w:left="-132" w:right="287"/>
              <w:jc w:val="right"/>
              <w:rPr>
                <w:rFonts w:asciiTheme="majorBidi" w:hAnsiTheme="majorBidi" w:cstheme="majorBidi"/>
                <w:sz w:val="20"/>
                <w:szCs w:val="20"/>
                <w:cs/>
              </w:rPr>
            </w:pPr>
            <w:r w:rsidRPr="001B496E">
              <w:rPr>
                <w:rFonts w:asciiTheme="majorBidi" w:hAnsiTheme="majorBidi" w:cstheme="majorBidi"/>
                <w:sz w:val="20"/>
                <w:szCs w:val="20"/>
              </w:rPr>
              <w:t>-</w:t>
            </w:r>
          </w:p>
        </w:tc>
        <w:tc>
          <w:tcPr>
            <w:tcW w:w="216" w:type="dxa"/>
            <w:shd w:val="clear" w:color="auto" w:fill="auto"/>
            <w:vAlign w:val="bottom"/>
          </w:tcPr>
          <w:p w14:paraId="6A867ACB" w14:textId="77777777" w:rsidR="00946957" w:rsidRPr="001B496E" w:rsidRDefault="00946957" w:rsidP="00946957">
            <w:pPr>
              <w:tabs>
                <w:tab w:val="left" w:pos="1701"/>
                <w:tab w:val="left" w:pos="2268"/>
                <w:tab w:val="left" w:pos="3544"/>
              </w:tabs>
              <w:ind w:left="-132"/>
              <w:jc w:val="right"/>
              <w:rPr>
                <w:rFonts w:asciiTheme="majorBidi" w:hAnsiTheme="majorBidi" w:cstheme="majorBidi"/>
                <w:sz w:val="20"/>
                <w:szCs w:val="20"/>
              </w:rPr>
            </w:pPr>
          </w:p>
        </w:tc>
        <w:tc>
          <w:tcPr>
            <w:tcW w:w="1202" w:type="dxa"/>
            <w:shd w:val="clear" w:color="auto" w:fill="auto"/>
          </w:tcPr>
          <w:p w14:paraId="4421AA8B" w14:textId="77777777" w:rsidR="00946957" w:rsidRPr="001B496E" w:rsidRDefault="00946957" w:rsidP="00946957">
            <w:pPr>
              <w:tabs>
                <w:tab w:val="left" w:pos="1701"/>
                <w:tab w:val="left" w:pos="2268"/>
                <w:tab w:val="left" w:pos="3544"/>
              </w:tabs>
              <w:ind w:left="-132"/>
              <w:jc w:val="right"/>
              <w:rPr>
                <w:rFonts w:asciiTheme="majorBidi" w:hAnsiTheme="majorBidi" w:cstheme="majorBidi"/>
                <w:sz w:val="20"/>
                <w:szCs w:val="20"/>
              </w:rPr>
            </w:pPr>
            <w:r w:rsidRPr="001B496E">
              <w:rPr>
                <w:rFonts w:asciiTheme="majorBidi" w:hAnsiTheme="majorBidi" w:cstheme="majorBidi"/>
                <w:sz w:val="20"/>
                <w:szCs w:val="20"/>
              </w:rPr>
              <w:t>(940,704)</w:t>
            </w:r>
          </w:p>
        </w:tc>
      </w:tr>
      <w:tr w:rsidR="00946957" w:rsidRPr="001B496E" w14:paraId="523946F5" w14:textId="77777777" w:rsidTr="00893692">
        <w:trPr>
          <w:trHeight w:val="255"/>
        </w:trPr>
        <w:tc>
          <w:tcPr>
            <w:tcW w:w="3347" w:type="dxa"/>
            <w:shd w:val="clear" w:color="auto" w:fill="auto"/>
          </w:tcPr>
          <w:p w14:paraId="239EF5FD" w14:textId="77777777" w:rsidR="00946957" w:rsidRPr="001B496E" w:rsidRDefault="00946957" w:rsidP="00946957">
            <w:pPr>
              <w:ind w:left="90" w:hanging="180"/>
              <w:jc w:val="thaiDistribute"/>
              <w:rPr>
                <w:rFonts w:asciiTheme="majorBidi" w:hAnsiTheme="majorBidi" w:cstheme="majorBidi"/>
                <w:sz w:val="20"/>
                <w:szCs w:val="20"/>
                <w:cs/>
              </w:rPr>
            </w:pPr>
            <w:r w:rsidRPr="001B496E">
              <w:rPr>
                <w:rFonts w:asciiTheme="majorBidi" w:hAnsiTheme="majorBidi" w:cstheme="majorBidi"/>
                <w:sz w:val="20"/>
                <w:szCs w:val="20"/>
              </w:rPr>
              <w:t>As at 31 December 2022</w:t>
            </w:r>
          </w:p>
        </w:tc>
        <w:tc>
          <w:tcPr>
            <w:tcW w:w="233" w:type="dxa"/>
            <w:shd w:val="clear" w:color="auto" w:fill="auto"/>
          </w:tcPr>
          <w:p w14:paraId="244FA4D5" w14:textId="77777777" w:rsidR="00946957" w:rsidRPr="001B496E" w:rsidRDefault="00946957" w:rsidP="00946957">
            <w:pPr>
              <w:tabs>
                <w:tab w:val="left" w:pos="1701"/>
                <w:tab w:val="left" w:pos="2268"/>
                <w:tab w:val="left" w:pos="3544"/>
              </w:tabs>
              <w:ind w:left="-132"/>
              <w:jc w:val="center"/>
              <w:rPr>
                <w:rFonts w:asciiTheme="majorBidi" w:hAnsiTheme="majorBidi" w:cstheme="majorBidi"/>
                <w:sz w:val="20"/>
                <w:szCs w:val="20"/>
              </w:rPr>
            </w:pPr>
          </w:p>
        </w:tc>
        <w:tc>
          <w:tcPr>
            <w:tcW w:w="1034" w:type="dxa"/>
            <w:tcBorders>
              <w:top w:val="single" w:sz="4" w:space="0" w:color="auto"/>
              <w:bottom w:val="single" w:sz="4" w:space="0" w:color="auto"/>
            </w:tcBorders>
            <w:shd w:val="clear" w:color="auto" w:fill="auto"/>
          </w:tcPr>
          <w:p w14:paraId="1E734284" w14:textId="77777777" w:rsidR="00946957" w:rsidRPr="001B496E" w:rsidRDefault="00946957" w:rsidP="00946957">
            <w:pPr>
              <w:tabs>
                <w:tab w:val="left" w:pos="1701"/>
                <w:tab w:val="left" w:pos="2268"/>
                <w:tab w:val="left" w:pos="3544"/>
              </w:tabs>
              <w:ind w:left="-132" w:right="287"/>
              <w:jc w:val="right"/>
              <w:rPr>
                <w:rFonts w:asciiTheme="majorBidi" w:hAnsiTheme="majorBidi" w:cstheme="majorBidi"/>
                <w:sz w:val="20"/>
                <w:szCs w:val="20"/>
              </w:rPr>
            </w:pPr>
            <w:r w:rsidRPr="001B496E">
              <w:rPr>
                <w:rFonts w:asciiTheme="majorBidi" w:hAnsiTheme="majorBidi" w:cstheme="majorBidi"/>
                <w:sz w:val="20"/>
                <w:szCs w:val="20"/>
              </w:rPr>
              <w:t>-</w:t>
            </w:r>
          </w:p>
        </w:tc>
        <w:tc>
          <w:tcPr>
            <w:tcW w:w="234" w:type="dxa"/>
            <w:shd w:val="clear" w:color="auto" w:fill="auto"/>
          </w:tcPr>
          <w:p w14:paraId="46CB9234" w14:textId="77777777" w:rsidR="00946957" w:rsidRPr="001B496E" w:rsidRDefault="00946957" w:rsidP="00946957">
            <w:pPr>
              <w:tabs>
                <w:tab w:val="left" w:pos="1701"/>
                <w:tab w:val="left" w:pos="2268"/>
                <w:tab w:val="left" w:pos="3544"/>
              </w:tabs>
              <w:ind w:left="-132"/>
              <w:jc w:val="right"/>
              <w:rPr>
                <w:rFonts w:asciiTheme="majorBidi" w:hAnsiTheme="majorBidi" w:cstheme="majorBidi"/>
                <w:sz w:val="20"/>
                <w:szCs w:val="20"/>
              </w:rPr>
            </w:pPr>
          </w:p>
        </w:tc>
        <w:tc>
          <w:tcPr>
            <w:tcW w:w="1093" w:type="dxa"/>
            <w:tcBorders>
              <w:top w:val="single" w:sz="4" w:space="0" w:color="auto"/>
              <w:bottom w:val="single" w:sz="4" w:space="0" w:color="auto"/>
            </w:tcBorders>
            <w:shd w:val="clear" w:color="auto" w:fill="auto"/>
          </w:tcPr>
          <w:p w14:paraId="0AB49CFA" w14:textId="77777777" w:rsidR="00946957" w:rsidRPr="001B496E" w:rsidRDefault="00946957" w:rsidP="00946957">
            <w:pPr>
              <w:tabs>
                <w:tab w:val="left" w:pos="1701"/>
                <w:tab w:val="left" w:pos="2268"/>
                <w:tab w:val="left" w:pos="3544"/>
              </w:tabs>
              <w:ind w:left="-132" w:right="287"/>
              <w:jc w:val="right"/>
              <w:rPr>
                <w:rFonts w:asciiTheme="majorBidi" w:hAnsiTheme="majorBidi" w:cstheme="majorBidi"/>
                <w:sz w:val="20"/>
                <w:szCs w:val="20"/>
              </w:rPr>
            </w:pPr>
            <w:r w:rsidRPr="001B496E">
              <w:rPr>
                <w:rFonts w:asciiTheme="majorBidi" w:hAnsiTheme="majorBidi" w:cstheme="majorBidi"/>
                <w:sz w:val="20"/>
                <w:szCs w:val="20"/>
              </w:rPr>
              <w:t>-</w:t>
            </w:r>
          </w:p>
        </w:tc>
        <w:tc>
          <w:tcPr>
            <w:tcW w:w="234" w:type="dxa"/>
            <w:shd w:val="clear" w:color="auto" w:fill="auto"/>
          </w:tcPr>
          <w:p w14:paraId="4DF6CC41" w14:textId="77777777" w:rsidR="00946957" w:rsidRPr="001B496E" w:rsidRDefault="00946957" w:rsidP="00946957">
            <w:pPr>
              <w:tabs>
                <w:tab w:val="left" w:pos="1701"/>
                <w:tab w:val="left" w:pos="2268"/>
                <w:tab w:val="left" w:pos="3544"/>
              </w:tabs>
              <w:ind w:left="-132"/>
              <w:jc w:val="right"/>
              <w:rPr>
                <w:rFonts w:asciiTheme="majorBidi" w:hAnsiTheme="majorBidi" w:cstheme="majorBidi"/>
                <w:sz w:val="20"/>
                <w:szCs w:val="20"/>
              </w:rPr>
            </w:pPr>
          </w:p>
        </w:tc>
        <w:tc>
          <w:tcPr>
            <w:tcW w:w="1093" w:type="dxa"/>
            <w:tcBorders>
              <w:top w:val="single" w:sz="4" w:space="0" w:color="auto"/>
              <w:bottom w:val="single" w:sz="4" w:space="0" w:color="auto"/>
            </w:tcBorders>
            <w:shd w:val="clear" w:color="auto" w:fill="auto"/>
          </w:tcPr>
          <w:p w14:paraId="1006C49D" w14:textId="77777777" w:rsidR="00946957" w:rsidRPr="001B496E" w:rsidRDefault="00946957" w:rsidP="00946957">
            <w:pPr>
              <w:tabs>
                <w:tab w:val="left" w:pos="1701"/>
                <w:tab w:val="left" w:pos="2268"/>
                <w:tab w:val="left" w:pos="3544"/>
              </w:tabs>
              <w:ind w:left="-132"/>
              <w:jc w:val="right"/>
              <w:rPr>
                <w:rFonts w:asciiTheme="majorBidi" w:hAnsiTheme="majorBidi" w:cstheme="majorBidi"/>
                <w:sz w:val="20"/>
                <w:szCs w:val="20"/>
              </w:rPr>
            </w:pPr>
            <w:r w:rsidRPr="001B496E">
              <w:rPr>
                <w:rFonts w:asciiTheme="majorBidi" w:hAnsiTheme="majorBidi" w:cstheme="majorBidi"/>
                <w:sz w:val="20"/>
                <w:szCs w:val="20"/>
              </w:rPr>
              <w:t>(322,900,151)</w:t>
            </w:r>
          </w:p>
        </w:tc>
        <w:tc>
          <w:tcPr>
            <w:tcW w:w="234" w:type="dxa"/>
            <w:shd w:val="clear" w:color="auto" w:fill="auto"/>
          </w:tcPr>
          <w:p w14:paraId="6EB17D32" w14:textId="77777777" w:rsidR="00946957" w:rsidRPr="001B496E" w:rsidRDefault="00946957" w:rsidP="00946957">
            <w:pPr>
              <w:tabs>
                <w:tab w:val="left" w:pos="1701"/>
                <w:tab w:val="left" w:pos="2268"/>
                <w:tab w:val="left" w:pos="3544"/>
              </w:tabs>
              <w:ind w:left="-132"/>
              <w:jc w:val="right"/>
              <w:rPr>
                <w:rFonts w:asciiTheme="majorBidi" w:hAnsiTheme="majorBidi" w:cstheme="majorBidi"/>
                <w:sz w:val="20"/>
                <w:szCs w:val="20"/>
              </w:rPr>
            </w:pPr>
          </w:p>
        </w:tc>
        <w:tc>
          <w:tcPr>
            <w:tcW w:w="1184" w:type="dxa"/>
            <w:tcBorders>
              <w:top w:val="single" w:sz="4" w:space="0" w:color="auto"/>
              <w:bottom w:val="single" w:sz="4" w:space="0" w:color="auto"/>
            </w:tcBorders>
            <w:shd w:val="clear" w:color="auto" w:fill="auto"/>
          </w:tcPr>
          <w:p w14:paraId="2A1CCFEA" w14:textId="77777777" w:rsidR="00946957" w:rsidRPr="001B496E" w:rsidRDefault="00946957" w:rsidP="00946957">
            <w:pPr>
              <w:tabs>
                <w:tab w:val="left" w:pos="1701"/>
                <w:tab w:val="left" w:pos="2268"/>
                <w:tab w:val="left" w:pos="3544"/>
              </w:tabs>
              <w:ind w:left="-132"/>
              <w:jc w:val="right"/>
              <w:rPr>
                <w:rFonts w:asciiTheme="majorBidi" w:hAnsiTheme="majorBidi" w:cstheme="majorBidi"/>
                <w:sz w:val="20"/>
                <w:szCs w:val="20"/>
              </w:rPr>
            </w:pPr>
            <w:r w:rsidRPr="001B496E">
              <w:rPr>
                <w:rFonts w:asciiTheme="majorBidi" w:hAnsiTheme="majorBidi" w:cstheme="majorBidi"/>
                <w:sz w:val="20"/>
                <w:szCs w:val="20"/>
              </w:rPr>
              <w:t>(32,957,446)</w:t>
            </w:r>
          </w:p>
        </w:tc>
        <w:tc>
          <w:tcPr>
            <w:tcW w:w="234" w:type="dxa"/>
            <w:shd w:val="clear" w:color="auto" w:fill="auto"/>
          </w:tcPr>
          <w:p w14:paraId="2E611B73" w14:textId="77777777" w:rsidR="00946957" w:rsidRPr="001B496E" w:rsidRDefault="00946957" w:rsidP="00946957">
            <w:pPr>
              <w:tabs>
                <w:tab w:val="left" w:pos="1701"/>
                <w:tab w:val="left" w:pos="2268"/>
                <w:tab w:val="left" w:pos="3544"/>
              </w:tabs>
              <w:ind w:left="-132"/>
              <w:jc w:val="right"/>
              <w:rPr>
                <w:rFonts w:asciiTheme="majorBidi" w:hAnsiTheme="majorBidi" w:cstheme="majorBidi"/>
                <w:sz w:val="20"/>
                <w:szCs w:val="20"/>
              </w:rPr>
            </w:pPr>
          </w:p>
        </w:tc>
        <w:tc>
          <w:tcPr>
            <w:tcW w:w="1263" w:type="dxa"/>
            <w:tcBorders>
              <w:top w:val="single" w:sz="4" w:space="0" w:color="auto"/>
              <w:bottom w:val="single" w:sz="4" w:space="0" w:color="auto"/>
            </w:tcBorders>
            <w:shd w:val="clear" w:color="auto" w:fill="auto"/>
          </w:tcPr>
          <w:p w14:paraId="5E66E3A4" w14:textId="77777777" w:rsidR="00946957" w:rsidRPr="001B496E" w:rsidRDefault="00946957" w:rsidP="00946957">
            <w:pPr>
              <w:tabs>
                <w:tab w:val="left" w:pos="1701"/>
                <w:tab w:val="left" w:pos="2268"/>
                <w:tab w:val="left" w:pos="3544"/>
              </w:tabs>
              <w:ind w:left="-132"/>
              <w:jc w:val="right"/>
              <w:rPr>
                <w:rFonts w:asciiTheme="majorBidi" w:hAnsiTheme="majorBidi" w:cstheme="majorBidi"/>
                <w:sz w:val="20"/>
                <w:szCs w:val="20"/>
              </w:rPr>
            </w:pPr>
            <w:r w:rsidRPr="001B496E">
              <w:rPr>
                <w:rFonts w:asciiTheme="majorBidi" w:hAnsiTheme="majorBidi" w:cstheme="majorBidi"/>
                <w:sz w:val="20"/>
                <w:szCs w:val="20"/>
              </w:rPr>
              <w:t>(53,444,753)</w:t>
            </w:r>
          </w:p>
        </w:tc>
        <w:tc>
          <w:tcPr>
            <w:tcW w:w="232" w:type="dxa"/>
            <w:shd w:val="clear" w:color="auto" w:fill="auto"/>
          </w:tcPr>
          <w:p w14:paraId="2C37F4C1" w14:textId="77777777" w:rsidR="00946957" w:rsidRPr="001B496E" w:rsidRDefault="00946957" w:rsidP="00946957">
            <w:pPr>
              <w:tabs>
                <w:tab w:val="left" w:pos="1701"/>
                <w:tab w:val="left" w:pos="2268"/>
                <w:tab w:val="left" w:pos="3544"/>
              </w:tabs>
              <w:ind w:left="-132"/>
              <w:jc w:val="right"/>
              <w:rPr>
                <w:rFonts w:asciiTheme="majorBidi" w:hAnsiTheme="majorBidi" w:cstheme="majorBidi"/>
                <w:sz w:val="20"/>
                <w:szCs w:val="20"/>
              </w:rPr>
            </w:pPr>
          </w:p>
        </w:tc>
        <w:tc>
          <w:tcPr>
            <w:tcW w:w="1177" w:type="dxa"/>
            <w:tcBorders>
              <w:top w:val="single" w:sz="4" w:space="0" w:color="auto"/>
              <w:bottom w:val="single" w:sz="4" w:space="0" w:color="auto"/>
            </w:tcBorders>
            <w:shd w:val="clear" w:color="auto" w:fill="auto"/>
          </w:tcPr>
          <w:p w14:paraId="79B55259" w14:textId="77777777" w:rsidR="00946957" w:rsidRPr="001B496E" w:rsidRDefault="00946957" w:rsidP="00946957">
            <w:pPr>
              <w:tabs>
                <w:tab w:val="left" w:pos="1701"/>
                <w:tab w:val="left" w:pos="2268"/>
                <w:tab w:val="left" w:pos="3544"/>
              </w:tabs>
              <w:ind w:left="-132"/>
              <w:jc w:val="right"/>
              <w:rPr>
                <w:rFonts w:asciiTheme="majorBidi" w:hAnsiTheme="majorBidi" w:cstheme="majorBidi"/>
                <w:sz w:val="20"/>
                <w:szCs w:val="20"/>
              </w:rPr>
            </w:pPr>
            <w:r w:rsidRPr="001B496E">
              <w:rPr>
                <w:rFonts w:asciiTheme="majorBidi" w:hAnsiTheme="majorBidi" w:cstheme="majorBidi"/>
                <w:sz w:val="20"/>
                <w:szCs w:val="20"/>
              </w:rPr>
              <w:t>(1,224,976)</w:t>
            </w:r>
          </w:p>
        </w:tc>
        <w:tc>
          <w:tcPr>
            <w:tcW w:w="232" w:type="dxa"/>
            <w:shd w:val="clear" w:color="auto" w:fill="auto"/>
          </w:tcPr>
          <w:p w14:paraId="3C25100D" w14:textId="77777777" w:rsidR="00946957" w:rsidRPr="001B496E" w:rsidRDefault="00946957" w:rsidP="00946957">
            <w:pPr>
              <w:tabs>
                <w:tab w:val="left" w:pos="1701"/>
                <w:tab w:val="left" w:pos="2268"/>
                <w:tab w:val="left" w:pos="3544"/>
              </w:tabs>
              <w:ind w:left="-132"/>
              <w:jc w:val="right"/>
              <w:rPr>
                <w:rFonts w:asciiTheme="majorBidi" w:hAnsiTheme="majorBidi" w:cstheme="majorBidi"/>
                <w:sz w:val="20"/>
                <w:szCs w:val="20"/>
              </w:rPr>
            </w:pPr>
          </w:p>
        </w:tc>
        <w:tc>
          <w:tcPr>
            <w:tcW w:w="1057" w:type="dxa"/>
            <w:tcBorders>
              <w:top w:val="single" w:sz="4" w:space="0" w:color="auto"/>
              <w:bottom w:val="single" w:sz="4" w:space="0" w:color="auto"/>
            </w:tcBorders>
            <w:shd w:val="clear" w:color="auto" w:fill="auto"/>
          </w:tcPr>
          <w:p w14:paraId="74E595F7" w14:textId="77777777" w:rsidR="00946957" w:rsidRPr="001B496E" w:rsidRDefault="00946957" w:rsidP="00946957">
            <w:pPr>
              <w:tabs>
                <w:tab w:val="left" w:pos="1701"/>
                <w:tab w:val="left" w:pos="2268"/>
                <w:tab w:val="left" w:pos="3544"/>
              </w:tabs>
              <w:ind w:left="-132"/>
              <w:jc w:val="right"/>
              <w:rPr>
                <w:rFonts w:asciiTheme="majorBidi" w:hAnsiTheme="majorBidi" w:cstheme="majorBidi"/>
                <w:sz w:val="20"/>
                <w:szCs w:val="20"/>
              </w:rPr>
            </w:pPr>
            <w:r w:rsidRPr="001B496E">
              <w:rPr>
                <w:rFonts w:asciiTheme="majorBidi" w:hAnsiTheme="majorBidi" w:cstheme="majorBidi"/>
                <w:sz w:val="20"/>
                <w:szCs w:val="20"/>
              </w:rPr>
              <w:t>(40,534,411)</w:t>
            </w:r>
          </w:p>
        </w:tc>
        <w:tc>
          <w:tcPr>
            <w:tcW w:w="238" w:type="dxa"/>
            <w:shd w:val="clear" w:color="auto" w:fill="auto"/>
          </w:tcPr>
          <w:p w14:paraId="26B71D5E" w14:textId="77777777" w:rsidR="00946957" w:rsidRPr="001B496E" w:rsidRDefault="00946957" w:rsidP="00946957">
            <w:pPr>
              <w:tabs>
                <w:tab w:val="left" w:pos="1701"/>
                <w:tab w:val="left" w:pos="2268"/>
                <w:tab w:val="left" w:pos="3544"/>
              </w:tabs>
              <w:ind w:left="-132"/>
              <w:jc w:val="right"/>
              <w:rPr>
                <w:rFonts w:asciiTheme="majorBidi" w:hAnsiTheme="majorBidi" w:cstheme="majorBidi"/>
                <w:sz w:val="20"/>
                <w:szCs w:val="20"/>
              </w:rPr>
            </w:pPr>
          </w:p>
        </w:tc>
        <w:tc>
          <w:tcPr>
            <w:tcW w:w="1190" w:type="dxa"/>
            <w:tcBorders>
              <w:top w:val="single" w:sz="4" w:space="0" w:color="auto"/>
              <w:bottom w:val="single" w:sz="4" w:space="0" w:color="auto"/>
            </w:tcBorders>
            <w:shd w:val="clear" w:color="auto" w:fill="auto"/>
          </w:tcPr>
          <w:p w14:paraId="59EE63B5" w14:textId="77777777" w:rsidR="00946957" w:rsidRPr="001B496E" w:rsidRDefault="00946957" w:rsidP="00946957">
            <w:pPr>
              <w:tabs>
                <w:tab w:val="left" w:pos="1701"/>
                <w:tab w:val="left" w:pos="2268"/>
                <w:tab w:val="left" w:pos="3544"/>
              </w:tabs>
              <w:ind w:left="-132" w:right="287"/>
              <w:jc w:val="right"/>
              <w:rPr>
                <w:rFonts w:asciiTheme="majorBidi" w:hAnsiTheme="majorBidi" w:cstheme="majorBidi"/>
                <w:sz w:val="20"/>
                <w:szCs w:val="20"/>
              </w:rPr>
            </w:pPr>
            <w:r w:rsidRPr="001B496E">
              <w:rPr>
                <w:rFonts w:asciiTheme="majorBidi" w:hAnsiTheme="majorBidi" w:cstheme="majorBidi"/>
                <w:sz w:val="20"/>
                <w:szCs w:val="20"/>
              </w:rPr>
              <w:t>-</w:t>
            </w:r>
          </w:p>
        </w:tc>
        <w:tc>
          <w:tcPr>
            <w:tcW w:w="216" w:type="dxa"/>
            <w:shd w:val="clear" w:color="auto" w:fill="auto"/>
          </w:tcPr>
          <w:p w14:paraId="2973F850" w14:textId="77777777" w:rsidR="00946957" w:rsidRPr="001B496E" w:rsidRDefault="00946957" w:rsidP="00946957">
            <w:pPr>
              <w:tabs>
                <w:tab w:val="left" w:pos="1701"/>
                <w:tab w:val="left" w:pos="2268"/>
                <w:tab w:val="left" w:pos="3544"/>
              </w:tabs>
              <w:ind w:left="-132"/>
              <w:jc w:val="right"/>
              <w:rPr>
                <w:rFonts w:asciiTheme="majorBidi" w:hAnsiTheme="majorBidi" w:cstheme="majorBidi"/>
                <w:sz w:val="20"/>
                <w:szCs w:val="20"/>
              </w:rPr>
            </w:pPr>
          </w:p>
        </w:tc>
        <w:tc>
          <w:tcPr>
            <w:tcW w:w="1202" w:type="dxa"/>
            <w:tcBorders>
              <w:top w:val="single" w:sz="4" w:space="0" w:color="auto"/>
              <w:bottom w:val="single" w:sz="4" w:space="0" w:color="auto"/>
            </w:tcBorders>
            <w:shd w:val="clear" w:color="auto" w:fill="auto"/>
          </w:tcPr>
          <w:p w14:paraId="6109DB91" w14:textId="77777777" w:rsidR="00946957" w:rsidRPr="001B496E" w:rsidRDefault="00946957" w:rsidP="00946957">
            <w:pPr>
              <w:tabs>
                <w:tab w:val="left" w:pos="1701"/>
                <w:tab w:val="left" w:pos="2268"/>
                <w:tab w:val="left" w:pos="3544"/>
              </w:tabs>
              <w:ind w:left="-132"/>
              <w:jc w:val="right"/>
              <w:rPr>
                <w:rFonts w:asciiTheme="majorBidi" w:hAnsiTheme="majorBidi" w:cstheme="majorBidi"/>
                <w:sz w:val="20"/>
                <w:szCs w:val="20"/>
              </w:rPr>
            </w:pPr>
            <w:r w:rsidRPr="001B496E">
              <w:rPr>
                <w:rFonts w:asciiTheme="majorBidi" w:hAnsiTheme="majorBidi" w:cstheme="majorBidi"/>
                <w:sz w:val="20"/>
                <w:szCs w:val="20"/>
              </w:rPr>
              <w:t>(451,061,737)</w:t>
            </w:r>
          </w:p>
        </w:tc>
      </w:tr>
      <w:tr w:rsidR="00946957" w:rsidRPr="001B496E" w14:paraId="7BED3224" w14:textId="77777777" w:rsidTr="00F65D58">
        <w:trPr>
          <w:trHeight w:val="255"/>
        </w:trPr>
        <w:tc>
          <w:tcPr>
            <w:tcW w:w="3347" w:type="dxa"/>
            <w:shd w:val="clear" w:color="auto" w:fill="auto"/>
          </w:tcPr>
          <w:p w14:paraId="7A63F373" w14:textId="77777777" w:rsidR="00946957" w:rsidRPr="001B496E" w:rsidRDefault="00946957" w:rsidP="00946957">
            <w:pPr>
              <w:ind w:left="-90"/>
              <w:jc w:val="thaiDistribute"/>
              <w:rPr>
                <w:rFonts w:asciiTheme="majorBidi" w:hAnsiTheme="majorBidi" w:cstheme="majorBidi"/>
                <w:sz w:val="20"/>
                <w:szCs w:val="20"/>
                <w:cs/>
              </w:rPr>
            </w:pPr>
            <w:r w:rsidRPr="001B496E">
              <w:rPr>
                <w:rFonts w:asciiTheme="majorBidi" w:hAnsiTheme="majorBidi" w:cstheme="majorBidi"/>
                <w:b/>
                <w:bCs/>
                <w:sz w:val="20"/>
                <w:szCs w:val="20"/>
              </w:rPr>
              <w:t>Carrying Amount</w:t>
            </w:r>
          </w:p>
        </w:tc>
        <w:tc>
          <w:tcPr>
            <w:tcW w:w="233" w:type="dxa"/>
            <w:shd w:val="clear" w:color="auto" w:fill="auto"/>
          </w:tcPr>
          <w:p w14:paraId="677F89CC" w14:textId="77777777" w:rsidR="00946957" w:rsidRPr="001B496E" w:rsidRDefault="00946957" w:rsidP="00946957">
            <w:pPr>
              <w:tabs>
                <w:tab w:val="left" w:pos="1701"/>
                <w:tab w:val="left" w:pos="2268"/>
                <w:tab w:val="left" w:pos="3544"/>
              </w:tabs>
              <w:ind w:left="-132"/>
              <w:jc w:val="center"/>
              <w:rPr>
                <w:rFonts w:asciiTheme="majorBidi" w:hAnsiTheme="majorBidi" w:cstheme="majorBidi"/>
                <w:sz w:val="20"/>
                <w:szCs w:val="20"/>
              </w:rPr>
            </w:pPr>
          </w:p>
        </w:tc>
        <w:tc>
          <w:tcPr>
            <w:tcW w:w="1034" w:type="dxa"/>
            <w:tcBorders>
              <w:top w:val="single" w:sz="4" w:space="0" w:color="auto"/>
            </w:tcBorders>
            <w:shd w:val="clear" w:color="auto" w:fill="auto"/>
          </w:tcPr>
          <w:p w14:paraId="22D63D3D" w14:textId="77777777" w:rsidR="00946957" w:rsidRPr="001B496E" w:rsidRDefault="00946957" w:rsidP="00946957">
            <w:pPr>
              <w:tabs>
                <w:tab w:val="left" w:pos="1701"/>
                <w:tab w:val="left" w:pos="2268"/>
                <w:tab w:val="left" w:pos="3544"/>
              </w:tabs>
              <w:ind w:left="-132"/>
              <w:jc w:val="right"/>
              <w:rPr>
                <w:rFonts w:asciiTheme="majorBidi" w:hAnsiTheme="majorBidi" w:cstheme="majorBidi"/>
                <w:sz w:val="20"/>
                <w:szCs w:val="20"/>
              </w:rPr>
            </w:pPr>
          </w:p>
        </w:tc>
        <w:tc>
          <w:tcPr>
            <w:tcW w:w="234" w:type="dxa"/>
            <w:shd w:val="clear" w:color="auto" w:fill="auto"/>
          </w:tcPr>
          <w:p w14:paraId="0FF816BE" w14:textId="77777777" w:rsidR="00946957" w:rsidRPr="001B496E" w:rsidRDefault="00946957" w:rsidP="00946957">
            <w:pPr>
              <w:tabs>
                <w:tab w:val="left" w:pos="1701"/>
                <w:tab w:val="left" w:pos="2268"/>
                <w:tab w:val="left" w:pos="3544"/>
              </w:tabs>
              <w:ind w:left="-132"/>
              <w:jc w:val="right"/>
              <w:rPr>
                <w:rFonts w:asciiTheme="majorBidi" w:hAnsiTheme="majorBidi" w:cstheme="majorBidi"/>
                <w:sz w:val="20"/>
                <w:szCs w:val="20"/>
              </w:rPr>
            </w:pPr>
          </w:p>
        </w:tc>
        <w:tc>
          <w:tcPr>
            <w:tcW w:w="1093" w:type="dxa"/>
            <w:tcBorders>
              <w:top w:val="single" w:sz="4" w:space="0" w:color="auto"/>
            </w:tcBorders>
            <w:shd w:val="clear" w:color="auto" w:fill="auto"/>
          </w:tcPr>
          <w:p w14:paraId="3B8D38BC" w14:textId="77777777" w:rsidR="00946957" w:rsidRPr="001B496E" w:rsidRDefault="00946957" w:rsidP="00946957">
            <w:pPr>
              <w:tabs>
                <w:tab w:val="left" w:pos="1701"/>
                <w:tab w:val="left" w:pos="2268"/>
                <w:tab w:val="left" w:pos="3544"/>
              </w:tabs>
              <w:ind w:left="-132"/>
              <w:jc w:val="right"/>
              <w:rPr>
                <w:rFonts w:asciiTheme="majorBidi" w:hAnsiTheme="majorBidi" w:cstheme="majorBidi"/>
                <w:sz w:val="20"/>
                <w:szCs w:val="20"/>
              </w:rPr>
            </w:pPr>
          </w:p>
        </w:tc>
        <w:tc>
          <w:tcPr>
            <w:tcW w:w="234" w:type="dxa"/>
            <w:shd w:val="clear" w:color="auto" w:fill="auto"/>
          </w:tcPr>
          <w:p w14:paraId="33C6699A" w14:textId="77777777" w:rsidR="00946957" w:rsidRPr="001B496E" w:rsidRDefault="00946957" w:rsidP="00946957">
            <w:pPr>
              <w:tabs>
                <w:tab w:val="left" w:pos="1701"/>
                <w:tab w:val="left" w:pos="2268"/>
                <w:tab w:val="left" w:pos="3544"/>
              </w:tabs>
              <w:ind w:left="-132"/>
              <w:jc w:val="right"/>
              <w:rPr>
                <w:rFonts w:asciiTheme="majorBidi" w:hAnsiTheme="majorBidi" w:cstheme="majorBidi"/>
                <w:sz w:val="20"/>
                <w:szCs w:val="20"/>
              </w:rPr>
            </w:pPr>
          </w:p>
        </w:tc>
        <w:tc>
          <w:tcPr>
            <w:tcW w:w="1093" w:type="dxa"/>
            <w:tcBorders>
              <w:top w:val="single" w:sz="4" w:space="0" w:color="auto"/>
            </w:tcBorders>
            <w:shd w:val="clear" w:color="auto" w:fill="auto"/>
          </w:tcPr>
          <w:p w14:paraId="5DCE0299" w14:textId="77777777" w:rsidR="00946957" w:rsidRPr="001B496E" w:rsidRDefault="00946957" w:rsidP="00946957">
            <w:pPr>
              <w:tabs>
                <w:tab w:val="left" w:pos="1701"/>
                <w:tab w:val="left" w:pos="2268"/>
                <w:tab w:val="left" w:pos="3544"/>
              </w:tabs>
              <w:ind w:left="-132"/>
              <w:jc w:val="right"/>
              <w:rPr>
                <w:rFonts w:asciiTheme="majorBidi" w:hAnsiTheme="majorBidi" w:cstheme="majorBidi"/>
                <w:sz w:val="20"/>
                <w:szCs w:val="20"/>
              </w:rPr>
            </w:pPr>
          </w:p>
        </w:tc>
        <w:tc>
          <w:tcPr>
            <w:tcW w:w="234" w:type="dxa"/>
            <w:shd w:val="clear" w:color="auto" w:fill="auto"/>
          </w:tcPr>
          <w:p w14:paraId="434696A0" w14:textId="77777777" w:rsidR="00946957" w:rsidRPr="001B496E" w:rsidRDefault="00946957" w:rsidP="00946957">
            <w:pPr>
              <w:tabs>
                <w:tab w:val="left" w:pos="1701"/>
                <w:tab w:val="left" w:pos="2268"/>
                <w:tab w:val="left" w:pos="3544"/>
              </w:tabs>
              <w:ind w:left="-132"/>
              <w:jc w:val="right"/>
              <w:rPr>
                <w:rFonts w:asciiTheme="majorBidi" w:hAnsiTheme="majorBidi" w:cstheme="majorBidi"/>
                <w:sz w:val="20"/>
                <w:szCs w:val="20"/>
              </w:rPr>
            </w:pPr>
          </w:p>
        </w:tc>
        <w:tc>
          <w:tcPr>
            <w:tcW w:w="1184" w:type="dxa"/>
            <w:tcBorders>
              <w:top w:val="single" w:sz="4" w:space="0" w:color="auto"/>
            </w:tcBorders>
            <w:shd w:val="clear" w:color="auto" w:fill="auto"/>
          </w:tcPr>
          <w:p w14:paraId="060D5950" w14:textId="77777777" w:rsidR="00946957" w:rsidRPr="001B496E" w:rsidRDefault="00946957" w:rsidP="00946957">
            <w:pPr>
              <w:tabs>
                <w:tab w:val="left" w:pos="1701"/>
                <w:tab w:val="left" w:pos="2268"/>
                <w:tab w:val="left" w:pos="3544"/>
              </w:tabs>
              <w:ind w:left="-132"/>
              <w:jc w:val="right"/>
              <w:rPr>
                <w:rFonts w:asciiTheme="majorBidi" w:hAnsiTheme="majorBidi" w:cstheme="majorBidi"/>
                <w:sz w:val="20"/>
                <w:szCs w:val="20"/>
              </w:rPr>
            </w:pPr>
          </w:p>
        </w:tc>
        <w:tc>
          <w:tcPr>
            <w:tcW w:w="234" w:type="dxa"/>
            <w:shd w:val="clear" w:color="auto" w:fill="auto"/>
          </w:tcPr>
          <w:p w14:paraId="4927F5BA" w14:textId="77777777" w:rsidR="00946957" w:rsidRPr="001B496E" w:rsidRDefault="00946957" w:rsidP="00946957">
            <w:pPr>
              <w:tabs>
                <w:tab w:val="left" w:pos="1701"/>
                <w:tab w:val="left" w:pos="2268"/>
                <w:tab w:val="left" w:pos="3544"/>
              </w:tabs>
              <w:ind w:left="-132"/>
              <w:jc w:val="right"/>
              <w:rPr>
                <w:rFonts w:asciiTheme="majorBidi" w:hAnsiTheme="majorBidi" w:cstheme="majorBidi"/>
                <w:sz w:val="20"/>
                <w:szCs w:val="20"/>
              </w:rPr>
            </w:pPr>
          </w:p>
        </w:tc>
        <w:tc>
          <w:tcPr>
            <w:tcW w:w="1263" w:type="dxa"/>
            <w:tcBorders>
              <w:top w:val="single" w:sz="4" w:space="0" w:color="auto"/>
            </w:tcBorders>
            <w:shd w:val="clear" w:color="auto" w:fill="auto"/>
          </w:tcPr>
          <w:p w14:paraId="1D0ACC18" w14:textId="77777777" w:rsidR="00946957" w:rsidRPr="001B496E" w:rsidRDefault="00946957" w:rsidP="00946957">
            <w:pPr>
              <w:tabs>
                <w:tab w:val="left" w:pos="1701"/>
                <w:tab w:val="left" w:pos="2268"/>
                <w:tab w:val="left" w:pos="3544"/>
              </w:tabs>
              <w:ind w:left="-132"/>
              <w:jc w:val="right"/>
              <w:rPr>
                <w:rFonts w:asciiTheme="majorBidi" w:hAnsiTheme="majorBidi" w:cstheme="majorBidi"/>
                <w:sz w:val="20"/>
                <w:szCs w:val="20"/>
              </w:rPr>
            </w:pPr>
          </w:p>
        </w:tc>
        <w:tc>
          <w:tcPr>
            <w:tcW w:w="232" w:type="dxa"/>
            <w:shd w:val="clear" w:color="auto" w:fill="auto"/>
          </w:tcPr>
          <w:p w14:paraId="4244814C" w14:textId="77777777" w:rsidR="00946957" w:rsidRPr="001B496E" w:rsidRDefault="00946957" w:rsidP="00946957">
            <w:pPr>
              <w:tabs>
                <w:tab w:val="left" w:pos="1701"/>
                <w:tab w:val="left" w:pos="2268"/>
                <w:tab w:val="left" w:pos="3544"/>
              </w:tabs>
              <w:ind w:left="-132"/>
              <w:jc w:val="right"/>
              <w:rPr>
                <w:rFonts w:asciiTheme="majorBidi" w:hAnsiTheme="majorBidi" w:cstheme="majorBidi"/>
                <w:sz w:val="20"/>
                <w:szCs w:val="20"/>
              </w:rPr>
            </w:pPr>
          </w:p>
        </w:tc>
        <w:tc>
          <w:tcPr>
            <w:tcW w:w="1177" w:type="dxa"/>
            <w:tcBorders>
              <w:top w:val="single" w:sz="4" w:space="0" w:color="auto"/>
            </w:tcBorders>
            <w:shd w:val="clear" w:color="auto" w:fill="auto"/>
          </w:tcPr>
          <w:p w14:paraId="59210C83" w14:textId="77777777" w:rsidR="00946957" w:rsidRPr="001B496E" w:rsidRDefault="00946957" w:rsidP="00946957">
            <w:pPr>
              <w:tabs>
                <w:tab w:val="left" w:pos="1701"/>
                <w:tab w:val="left" w:pos="2268"/>
                <w:tab w:val="left" w:pos="3544"/>
              </w:tabs>
              <w:ind w:left="-132"/>
              <w:jc w:val="right"/>
              <w:rPr>
                <w:rFonts w:asciiTheme="majorBidi" w:hAnsiTheme="majorBidi" w:cstheme="majorBidi"/>
                <w:sz w:val="20"/>
                <w:szCs w:val="20"/>
              </w:rPr>
            </w:pPr>
          </w:p>
        </w:tc>
        <w:tc>
          <w:tcPr>
            <w:tcW w:w="232" w:type="dxa"/>
            <w:shd w:val="clear" w:color="auto" w:fill="auto"/>
          </w:tcPr>
          <w:p w14:paraId="63E9D780" w14:textId="77777777" w:rsidR="00946957" w:rsidRPr="001B496E" w:rsidRDefault="00946957" w:rsidP="00946957">
            <w:pPr>
              <w:tabs>
                <w:tab w:val="left" w:pos="1701"/>
                <w:tab w:val="left" w:pos="2268"/>
                <w:tab w:val="left" w:pos="3544"/>
              </w:tabs>
              <w:ind w:left="-132"/>
              <w:jc w:val="right"/>
              <w:rPr>
                <w:rFonts w:asciiTheme="majorBidi" w:hAnsiTheme="majorBidi" w:cstheme="majorBidi"/>
                <w:sz w:val="20"/>
                <w:szCs w:val="20"/>
              </w:rPr>
            </w:pPr>
          </w:p>
        </w:tc>
        <w:tc>
          <w:tcPr>
            <w:tcW w:w="1057" w:type="dxa"/>
            <w:tcBorders>
              <w:top w:val="single" w:sz="4" w:space="0" w:color="auto"/>
            </w:tcBorders>
            <w:shd w:val="clear" w:color="auto" w:fill="auto"/>
          </w:tcPr>
          <w:p w14:paraId="1CFD4882" w14:textId="77777777" w:rsidR="00946957" w:rsidRPr="001B496E" w:rsidRDefault="00946957" w:rsidP="00946957">
            <w:pPr>
              <w:tabs>
                <w:tab w:val="left" w:pos="1701"/>
                <w:tab w:val="left" w:pos="2268"/>
                <w:tab w:val="left" w:pos="3544"/>
              </w:tabs>
              <w:ind w:left="-132"/>
              <w:jc w:val="right"/>
              <w:rPr>
                <w:rFonts w:asciiTheme="majorBidi" w:hAnsiTheme="majorBidi" w:cstheme="majorBidi"/>
                <w:sz w:val="20"/>
                <w:szCs w:val="20"/>
              </w:rPr>
            </w:pPr>
          </w:p>
        </w:tc>
        <w:tc>
          <w:tcPr>
            <w:tcW w:w="238" w:type="dxa"/>
            <w:shd w:val="clear" w:color="auto" w:fill="auto"/>
          </w:tcPr>
          <w:p w14:paraId="3BD35222" w14:textId="77777777" w:rsidR="00946957" w:rsidRPr="001B496E" w:rsidRDefault="00946957" w:rsidP="00946957">
            <w:pPr>
              <w:tabs>
                <w:tab w:val="left" w:pos="1701"/>
                <w:tab w:val="left" w:pos="2268"/>
                <w:tab w:val="left" w:pos="3544"/>
              </w:tabs>
              <w:ind w:left="-132"/>
              <w:jc w:val="right"/>
              <w:rPr>
                <w:rFonts w:asciiTheme="majorBidi" w:hAnsiTheme="majorBidi" w:cstheme="majorBidi"/>
                <w:sz w:val="20"/>
                <w:szCs w:val="20"/>
              </w:rPr>
            </w:pPr>
          </w:p>
        </w:tc>
        <w:tc>
          <w:tcPr>
            <w:tcW w:w="1190" w:type="dxa"/>
            <w:tcBorders>
              <w:top w:val="single" w:sz="4" w:space="0" w:color="auto"/>
            </w:tcBorders>
            <w:shd w:val="clear" w:color="auto" w:fill="auto"/>
          </w:tcPr>
          <w:p w14:paraId="3502B0F4" w14:textId="77777777" w:rsidR="00946957" w:rsidRPr="001B496E" w:rsidRDefault="00946957" w:rsidP="00946957">
            <w:pPr>
              <w:tabs>
                <w:tab w:val="left" w:pos="1701"/>
                <w:tab w:val="left" w:pos="2268"/>
                <w:tab w:val="left" w:pos="3544"/>
              </w:tabs>
              <w:ind w:left="-132"/>
              <w:jc w:val="right"/>
              <w:rPr>
                <w:rFonts w:asciiTheme="majorBidi" w:hAnsiTheme="majorBidi" w:cstheme="majorBidi"/>
                <w:sz w:val="20"/>
                <w:szCs w:val="20"/>
              </w:rPr>
            </w:pPr>
          </w:p>
        </w:tc>
        <w:tc>
          <w:tcPr>
            <w:tcW w:w="216" w:type="dxa"/>
            <w:shd w:val="clear" w:color="auto" w:fill="auto"/>
          </w:tcPr>
          <w:p w14:paraId="434B48DF" w14:textId="77777777" w:rsidR="00946957" w:rsidRPr="001B496E" w:rsidRDefault="00946957" w:rsidP="00946957">
            <w:pPr>
              <w:tabs>
                <w:tab w:val="left" w:pos="1701"/>
                <w:tab w:val="left" w:pos="2268"/>
                <w:tab w:val="left" w:pos="3544"/>
              </w:tabs>
              <w:ind w:left="-132"/>
              <w:jc w:val="right"/>
              <w:rPr>
                <w:rFonts w:asciiTheme="majorBidi" w:hAnsiTheme="majorBidi" w:cstheme="majorBidi"/>
                <w:sz w:val="20"/>
                <w:szCs w:val="20"/>
              </w:rPr>
            </w:pPr>
          </w:p>
        </w:tc>
        <w:tc>
          <w:tcPr>
            <w:tcW w:w="1202" w:type="dxa"/>
            <w:tcBorders>
              <w:top w:val="single" w:sz="4" w:space="0" w:color="auto"/>
            </w:tcBorders>
            <w:shd w:val="clear" w:color="auto" w:fill="auto"/>
          </w:tcPr>
          <w:p w14:paraId="3A3770BF" w14:textId="77777777" w:rsidR="00946957" w:rsidRPr="001B496E" w:rsidRDefault="00946957" w:rsidP="00946957">
            <w:pPr>
              <w:tabs>
                <w:tab w:val="left" w:pos="1701"/>
                <w:tab w:val="left" w:pos="2268"/>
                <w:tab w:val="left" w:pos="3544"/>
              </w:tabs>
              <w:ind w:left="-132"/>
              <w:jc w:val="right"/>
              <w:rPr>
                <w:rFonts w:asciiTheme="majorBidi" w:hAnsiTheme="majorBidi" w:cstheme="majorBidi"/>
                <w:sz w:val="20"/>
                <w:szCs w:val="20"/>
              </w:rPr>
            </w:pPr>
          </w:p>
        </w:tc>
      </w:tr>
      <w:tr w:rsidR="00946957" w:rsidRPr="001B496E" w14:paraId="1309E1AB" w14:textId="77777777" w:rsidTr="00F65D58">
        <w:trPr>
          <w:trHeight w:val="255"/>
        </w:trPr>
        <w:tc>
          <w:tcPr>
            <w:tcW w:w="3347" w:type="dxa"/>
            <w:shd w:val="clear" w:color="auto" w:fill="auto"/>
          </w:tcPr>
          <w:p w14:paraId="55A9785A" w14:textId="77777777" w:rsidR="00946957" w:rsidRPr="001B496E" w:rsidRDefault="00946957" w:rsidP="00B70B97">
            <w:pPr>
              <w:ind w:left="-90"/>
              <w:jc w:val="thaiDistribute"/>
              <w:rPr>
                <w:rFonts w:asciiTheme="majorBidi" w:hAnsiTheme="majorBidi" w:cstheme="majorBidi"/>
                <w:sz w:val="20"/>
                <w:szCs w:val="20"/>
              </w:rPr>
            </w:pPr>
            <w:r w:rsidRPr="001B496E">
              <w:rPr>
                <w:rFonts w:asciiTheme="majorBidi" w:hAnsiTheme="majorBidi" w:cstheme="majorBidi"/>
                <w:sz w:val="20"/>
                <w:szCs w:val="20"/>
              </w:rPr>
              <w:t>As at 31 December 2022</w:t>
            </w:r>
          </w:p>
        </w:tc>
        <w:tc>
          <w:tcPr>
            <w:tcW w:w="233" w:type="dxa"/>
            <w:shd w:val="clear" w:color="auto" w:fill="auto"/>
          </w:tcPr>
          <w:p w14:paraId="617AF67A" w14:textId="77777777" w:rsidR="00946957" w:rsidRPr="001B496E" w:rsidRDefault="00946957" w:rsidP="00946957">
            <w:pPr>
              <w:tabs>
                <w:tab w:val="left" w:pos="1701"/>
                <w:tab w:val="left" w:pos="2268"/>
                <w:tab w:val="left" w:pos="3544"/>
              </w:tabs>
              <w:ind w:left="-132"/>
              <w:jc w:val="center"/>
              <w:rPr>
                <w:rFonts w:asciiTheme="majorBidi" w:hAnsiTheme="majorBidi" w:cstheme="majorBidi"/>
                <w:sz w:val="20"/>
                <w:szCs w:val="20"/>
              </w:rPr>
            </w:pPr>
          </w:p>
        </w:tc>
        <w:tc>
          <w:tcPr>
            <w:tcW w:w="1034" w:type="dxa"/>
            <w:tcBorders>
              <w:bottom w:val="double" w:sz="4" w:space="0" w:color="auto"/>
            </w:tcBorders>
            <w:shd w:val="clear" w:color="auto" w:fill="auto"/>
          </w:tcPr>
          <w:p w14:paraId="454E81BC" w14:textId="77777777" w:rsidR="00946957" w:rsidRPr="001B496E" w:rsidRDefault="00946957" w:rsidP="00946957">
            <w:pPr>
              <w:tabs>
                <w:tab w:val="left" w:pos="1701"/>
                <w:tab w:val="left" w:pos="2268"/>
                <w:tab w:val="left" w:pos="3544"/>
              </w:tabs>
              <w:ind w:left="-132"/>
              <w:jc w:val="right"/>
              <w:rPr>
                <w:rFonts w:asciiTheme="majorBidi" w:hAnsiTheme="majorBidi" w:cstheme="majorBidi"/>
                <w:sz w:val="20"/>
                <w:szCs w:val="20"/>
              </w:rPr>
            </w:pPr>
            <w:r w:rsidRPr="001B496E">
              <w:rPr>
                <w:rFonts w:asciiTheme="majorBidi" w:hAnsiTheme="majorBidi" w:cstheme="majorBidi"/>
                <w:sz w:val="20"/>
                <w:szCs w:val="20"/>
              </w:rPr>
              <w:t>27,605,849</w:t>
            </w:r>
          </w:p>
        </w:tc>
        <w:tc>
          <w:tcPr>
            <w:tcW w:w="234" w:type="dxa"/>
            <w:shd w:val="clear" w:color="auto" w:fill="auto"/>
          </w:tcPr>
          <w:p w14:paraId="6FD3D3D9" w14:textId="77777777" w:rsidR="00946957" w:rsidRPr="001B496E" w:rsidRDefault="00946957" w:rsidP="00946957">
            <w:pPr>
              <w:tabs>
                <w:tab w:val="left" w:pos="1701"/>
                <w:tab w:val="left" w:pos="2268"/>
                <w:tab w:val="left" w:pos="3544"/>
              </w:tabs>
              <w:ind w:left="-132"/>
              <w:jc w:val="right"/>
              <w:rPr>
                <w:rFonts w:asciiTheme="majorBidi" w:hAnsiTheme="majorBidi" w:cstheme="majorBidi"/>
                <w:sz w:val="20"/>
                <w:szCs w:val="20"/>
              </w:rPr>
            </w:pPr>
          </w:p>
        </w:tc>
        <w:tc>
          <w:tcPr>
            <w:tcW w:w="1093" w:type="dxa"/>
            <w:tcBorders>
              <w:bottom w:val="double" w:sz="4" w:space="0" w:color="auto"/>
            </w:tcBorders>
            <w:shd w:val="clear" w:color="auto" w:fill="auto"/>
          </w:tcPr>
          <w:p w14:paraId="2C7321C5" w14:textId="77777777" w:rsidR="00946957" w:rsidRPr="001B496E" w:rsidRDefault="00946957" w:rsidP="00946957">
            <w:pPr>
              <w:tabs>
                <w:tab w:val="left" w:pos="1701"/>
                <w:tab w:val="left" w:pos="2268"/>
                <w:tab w:val="left" w:pos="3544"/>
              </w:tabs>
              <w:ind w:left="-132"/>
              <w:jc w:val="right"/>
              <w:rPr>
                <w:rFonts w:asciiTheme="majorBidi" w:hAnsiTheme="majorBidi" w:cstheme="majorBidi"/>
                <w:sz w:val="20"/>
                <w:szCs w:val="20"/>
              </w:rPr>
            </w:pPr>
            <w:r w:rsidRPr="001B496E">
              <w:rPr>
                <w:rFonts w:asciiTheme="majorBidi" w:hAnsiTheme="majorBidi" w:cstheme="majorBidi"/>
                <w:sz w:val="20"/>
                <w:szCs w:val="20"/>
              </w:rPr>
              <w:t>541,667,151</w:t>
            </w:r>
          </w:p>
        </w:tc>
        <w:tc>
          <w:tcPr>
            <w:tcW w:w="234" w:type="dxa"/>
            <w:shd w:val="clear" w:color="auto" w:fill="auto"/>
          </w:tcPr>
          <w:p w14:paraId="57E358CF" w14:textId="77777777" w:rsidR="00946957" w:rsidRPr="001B496E" w:rsidRDefault="00946957" w:rsidP="00946957">
            <w:pPr>
              <w:tabs>
                <w:tab w:val="left" w:pos="1701"/>
                <w:tab w:val="left" w:pos="2268"/>
                <w:tab w:val="left" w:pos="3544"/>
              </w:tabs>
              <w:ind w:left="-132"/>
              <w:jc w:val="right"/>
              <w:rPr>
                <w:rFonts w:asciiTheme="majorBidi" w:hAnsiTheme="majorBidi" w:cstheme="majorBidi"/>
                <w:sz w:val="20"/>
                <w:szCs w:val="20"/>
              </w:rPr>
            </w:pPr>
          </w:p>
        </w:tc>
        <w:tc>
          <w:tcPr>
            <w:tcW w:w="1093" w:type="dxa"/>
            <w:tcBorders>
              <w:bottom w:val="double" w:sz="4" w:space="0" w:color="auto"/>
            </w:tcBorders>
            <w:shd w:val="clear" w:color="auto" w:fill="auto"/>
          </w:tcPr>
          <w:p w14:paraId="47D2D9A9" w14:textId="77777777" w:rsidR="00946957" w:rsidRPr="001B496E" w:rsidRDefault="00946957" w:rsidP="00946957">
            <w:pPr>
              <w:tabs>
                <w:tab w:val="left" w:pos="1701"/>
                <w:tab w:val="left" w:pos="2268"/>
                <w:tab w:val="left" w:pos="3544"/>
              </w:tabs>
              <w:ind w:left="-132"/>
              <w:jc w:val="right"/>
              <w:rPr>
                <w:rFonts w:asciiTheme="majorBidi" w:hAnsiTheme="majorBidi" w:cstheme="majorBidi"/>
                <w:sz w:val="20"/>
                <w:szCs w:val="20"/>
              </w:rPr>
            </w:pPr>
            <w:r w:rsidRPr="001B496E">
              <w:rPr>
                <w:rFonts w:asciiTheme="majorBidi" w:hAnsiTheme="majorBidi" w:cstheme="majorBidi"/>
                <w:sz w:val="20"/>
                <w:szCs w:val="20"/>
              </w:rPr>
              <w:t>27,761,681</w:t>
            </w:r>
          </w:p>
        </w:tc>
        <w:tc>
          <w:tcPr>
            <w:tcW w:w="234" w:type="dxa"/>
            <w:shd w:val="clear" w:color="auto" w:fill="auto"/>
          </w:tcPr>
          <w:p w14:paraId="7EF507C6" w14:textId="77777777" w:rsidR="00946957" w:rsidRPr="001B496E" w:rsidRDefault="00946957" w:rsidP="00946957">
            <w:pPr>
              <w:tabs>
                <w:tab w:val="left" w:pos="1701"/>
                <w:tab w:val="left" w:pos="2268"/>
                <w:tab w:val="left" w:pos="3544"/>
              </w:tabs>
              <w:ind w:left="-132"/>
              <w:jc w:val="right"/>
              <w:rPr>
                <w:rFonts w:asciiTheme="majorBidi" w:hAnsiTheme="majorBidi" w:cstheme="majorBidi"/>
                <w:sz w:val="20"/>
                <w:szCs w:val="20"/>
              </w:rPr>
            </w:pPr>
          </w:p>
        </w:tc>
        <w:tc>
          <w:tcPr>
            <w:tcW w:w="1184" w:type="dxa"/>
            <w:tcBorders>
              <w:bottom w:val="double" w:sz="4" w:space="0" w:color="auto"/>
            </w:tcBorders>
            <w:shd w:val="clear" w:color="auto" w:fill="auto"/>
          </w:tcPr>
          <w:p w14:paraId="19383FE7" w14:textId="77777777" w:rsidR="00946957" w:rsidRPr="001B496E" w:rsidRDefault="00946957" w:rsidP="00946957">
            <w:pPr>
              <w:tabs>
                <w:tab w:val="left" w:pos="1701"/>
                <w:tab w:val="left" w:pos="2268"/>
                <w:tab w:val="left" w:pos="3544"/>
              </w:tabs>
              <w:ind w:left="-132"/>
              <w:jc w:val="right"/>
              <w:rPr>
                <w:rFonts w:asciiTheme="majorBidi" w:hAnsiTheme="majorBidi" w:cstheme="majorBidi"/>
                <w:sz w:val="20"/>
                <w:szCs w:val="20"/>
              </w:rPr>
            </w:pPr>
            <w:r w:rsidRPr="001B496E">
              <w:rPr>
                <w:rFonts w:asciiTheme="majorBidi" w:hAnsiTheme="majorBidi" w:cstheme="majorBidi"/>
                <w:sz w:val="20"/>
                <w:szCs w:val="20"/>
              </w:rPr>
              <w:t>108,512,660</w:t>
            </w:r>
          </w:p>
        </w:tc>
        <w:tc>
          <w:tcPr>
            <w:tcW w:w="234" w:type="dxa"/>
            <w:shd w:val="clear" w:color="auto" w:fill="auto"/>
          </w:tcPr>
          <w:p w14:paraId="1DF835E5" w14:textId="77777777" w:rsidR="00946957" w:rsidRPr="001B496E" w:rsidRDefault="00946957" w:rsidP="00946957">
            <w:pPr>
              <w:tabs>
                <w:tab w:val="left" w:pos="1701"/>
                <w:tab w:val="left" w:pos="2268"/>
                <w:tab w:val="left" w:pos="3544"/>
              </w:tabs>
              <w:ind w:left="-132"/>
              <w:jc w:val="right"/>
              <w:rPr>
                <w:rFonts w:asciiTheme="majorBidi" w:hAnsiTheme="majorBidi" w:cstheme="majorBidi"/>
                <w:sz w:val="20"/>
                <w:szCs w:val="20"/>
              </w:rPr>
            </w:pPr>
          </w:p>
        </w:tc>
        <w:tc>
          <w:tcPr>
            <w:tcW w:w="1263" w:type="dxa"/>
            <w:tcBorders>
              <w:bottom w:val="double" w:sz="4" w:space="0" w:color="auto"/>
            </w:tcBorders>
            <w:shd w:val="clear" w:color="auto" w:fill="auto"/>
          </w:tcPr>
          <w:p w14:paraId="563855C7" w14:textId="77777777" w:rsidR="00946957" w:rsidRPr="001B496E" w:rsidRDefault="00946957" w:rsidP="00946957">
            <w:pPr>
              <w:tabs>
                <w:tab w:val="left" w:pos="1701"/>
                <w:tab w:val="left" w:pos="2268"/>
                <w:tab w:val="left" w:pos="3544"/>
              </w:tabs>
              <w:ind w:left="-132"/>
              <w:jc w:val="right"/>
              <w:rPr>
                <w:rFonts w:asciiTheme="majorBidi" w:hAnsiTheme="majorBidi" w:cstheme="majorBidi"/>
                <w:sz w:val="20"/>
                <w:szCs w:val="20"/>
              </w:rPr>
            </w:pPr>
            <w:r w:rsidRPr="001B496E">
              <w:rPr>
                <w:rFonts w:asciiTheme="majorBidi" w:hAnsiTheme="majorBidi" w:cstheme="majorBidi"/>
                <w:sz w:val="20"/>
                <w:szCs w:val="20"/>
              </w:rPr>
              <w:t>673,545</w:t>
            </w:r>
          </w:p>
        </w:tc>
        <w:tc>
          <w:tcPr>
            <w:tcW w:w="232" w:type="dxa"/>
            <w:shd w:val="clear" w:color="auto" w:fill="auto"/>
          </w:tcPr>
          <w:p w14:paraId="4A3F86FD" w14:textId="77777777" w:rsidR="00946957" w:rsidRPr="001B496E" w:rsidRDefault="00946957" w:rsidP="00946957">
            <w:pPr>
              <w:tabs>
                <w:tab w:val="left" w:pos="1701"/>
                <w:tab w:val="left" w:pos="2268"/>
                <w:tab w:val="left" w:pos="3544"/>
              </w:tabs>
              <w:ind w:left="-132"/>
              <w:jc w:val="right"/>
              <w:rPr>
                <w:rFonts w:asciiTheme="majorBidi" w:hAnsiTheme="majorBidi" w:cstheme="majorBidi"/>
                <w:sz w:val="20"/>
                <w:szCs w:val="20"/>
              </w:rPr>
            </w:pPr>
          </w:p>
        </w:tc>
        <w:tc>
          <w:tcPr>
            <w:tcW w:w="1177" w:type="dxa"/>
            <w:tcBorders>
              <w:bottom w:val="double" w:sz="4" w:space="0" w:color="auto"/>
            </w:tcBorders>
            <w:shd w:val="clear" w:color="auto" w:fill="auto"/>
          </w:tcPr>
          <w:p w14:paraId="022A6DA2" w14:textId="77777777" w:rsidR="00946957" w:rsidRPr="001B496E" w:rsidRDefault="00946957" w:rsidP="00946957">
            <w:pPr>
              <w:tabs>
                <w:tab w:val="left" w:pos="1701"/>
                <w:tab w:val="left" w:pos="2268"/>
                <w:tab w:val="left" w:pos="3544"/>
              </w:tabs>
              <w:ind w:left="-132"/>
              <w:jc w:val="right"/>
              <w:rPr>
                <w:rFonts w:asciiTheme="majorBidi" w:hAnsiTheme="majorBidi" w:cstheme="majorBidi"/>
                <w:sz w:val="20"/>
                <w:szCs w:val="20"/>
              </w:rPr>
            </w:pPr>
            <w:r w:rsidRPr="001B496E">
              <w:rPr>
                <w:rFonts w:asciiTheme="majorBidi" w:hAnsiTheme="majorBidi" w:cstheme="majorBidi"/>
                <w:sz w:val="20"/>
                <w:szCs w:val="20"/>
              </w:rPr>
              <w:t>1,259,472</w:t>
            </w:r>
          </w:p>
        </w:tc>
        <w:tc>
          <w:tcPr>
            <w:tcW w:w="232" w:type="dxa"/>
            <w:shd w:val="clear" w:color="auto" w:fill="auto"/>
          </w:tcPr>
          <w:p w14:paraId="30BC8B89" w14:textId="77777777" w:rsidR="00946957" w:rsidRPr="001B496E" w:rsidRDefault="00946957" w:rsidP="00946957">
            <w:pPr>
              <w:tabs>
                <w:tab w:val="left" w:pos="1701"/>
                <w:tab w:val="left" w:pos="2268"/>
                <w:tab w:val="left" w:pos="3544"/>
              </w:tabs>
              <w:ind w:left="-132"/>
              <w:jc w:val="right"/>
              <w:rPr>
                <w:rFonts w:asciiTheme="majorBidi" w:hAnsiTheme="majorBidi" w:cstheme="majorBidi"/>
                <w:sz w:val="20"/>
                <w:szCs w:val="20"/>
              </w:rPr>
            </w:pPr>
          </w:p>
        </w:tc>
        <w:tc>
          <w:tcPr>
            <w:tcW w:w="1057" w:type="dxa"/>
            <w:tcBorders>
              <w:bottom w:val="double" w:sz="4" w:space="0" w:color="auto"/>
            </w:tcBorders>
            <w:shd w:val="clear" w:color="auto" w:fill="auto"/>
          </w:tcPr>
          <w:p w14:paraId="4C41DCA4" w14:textId="77777777" w:rsidR="00946957" w:rsidRPr="001B496E" w:rsidRDefault="00946957" w:rsidP="00946957">
            <w:pPr>
              <w:tabs>
                <w:tab w:val="left" w:pos="1701"/>
                <w:tab w:val="left" w:pos="2268"/>
                <w:tab w:val="left" w:pos="3544"/>
              </w:tabs>
              <w:ind w:left="-132"/>
              <w:jc w:val="right"/>
              <w:rPr>
                <w:rFonts w:asciiTheme="majorBidi" w:hAnsiTheme="majorBidi" w:cstheme="majorBidi"/>
                <w:sz w:val="20"/>
                <w:szCs w:val="20"/>
              </w:rPr>
            </w:pPr>
            <w:r w:rsidRPr="001B496E">
              <w:rPr>
                <w:rFonts w:asciiTheme="majorBidi" w:hAnsiTheme="majorBidi" w:cstheme="majorBidi"/>
                <w:sz w:val="20"/>
                <w:szCs w:val="20"/>
              </w:rPr>
              <w:t>3,656,545</w:t>
            </w:r>
          </w:p>
        </w:tc>
        <w:tc>
          <w:tcPr>
            <w:tcW w:w="238" w:type="dxa"/>
            <w:shd w:val="clear" w:color="auto" w:fill="auto"/>
          </w:tcPr>
          <w:p w14:paraId="15BA5034" w14:textId="77777777" w:rsidR="00946957" w:rsidRPr="001B496E" w:rsidRDefault="00946957" w:rsidP="00946957">
            <w:pPr>
              <w:tabs>
                <w:tab w:val="left" w:pos="1701"/>
                <w:tab w:val="left" w:pos="2268"/>
                <w:tab w:val="left" w:pos="3544"/>
              </w:tabs>
              <w:ind w:left="-132"/>
              <w:jc w:val="right"/>
              <w:rPr>
                <w:rFonts w:asciiTheme="majorBidi" w:hAnsiTheme="majorBidi" w:cstheme="majorBidi"/>
                <w:sz w:val="20"/>
                <w:szCs w:val="20"/>
              </w:rPr>
            </w:pPr>
          </w:p>
        </w:tc>
        <w:tc>
          <w:tcPr>
            <w:tcW w:w="1190" w:type="dxa"/>
            <w:tcBorders>
              <w:bottom w:val="double" w:sz="4" w:space="0" w:color="auto"/>
            </w:tcBorders>
            <w:shd w:val="clear" w:color="auto" w:fill="auto"/>
            <w:vAlign w:val="bottom"/>
          </w:tcPr>
          <w:p w14:paraId="27A39F74" w14:textId="77777777" w:rsidR="00946957" w:rsidRPr="001B496E" w:rsidRDefault="00946957" w:rsidP="00946957">
            <w:pPr>
              <w:tabs>
                <w:tab w:val="left" w:pos="1701"/>
                <w:tab w:val="left" w:pos="2268"/>
                <w:tab w:val="left" w:pos="3544"/>
              </w:tabs>
              <w:ind w:left="-132" w:right="67"/>
              <w:jc w:val="right"/>
              <w:rPr>
                <w:rFonts w:asciiTheme="majorBidi" w:hAnsiTheme="majorBidi" w:cstheme="majorBidi"/>
                <w:sz w:val="20"/>
                <w:szCs w:val="20"/>
                <w:cs/>
              </w:rPr>
            </w:pPr>
            <w:r w:rsidRPr="001B496E">
              <w:rPr>
                <w:rFonts w:asciiTheme="majorBidi" w:hAnsiTheme="majorBidi" w:cstheme="majorBidi"/>
                <w:sz w:val="20"/>
                <w:szCs w:val="20"/>
              </w:rPr>
              <w:t>3,083,201</w:t>
            </w:r>
          </w:p>
        </w:tc>
        <w:tc>
          <w:tcPr>
            <w:tcW w:w="216" w:type="dxa"/>
            <w:shd w:val="clear" w:color="auto" w:fill="auto"/>
          </w:tcPr>
          <w:p w14:paraId="4B28E055" w14:textId="77777777" w:rsidR="00946957" w:rsidRPr="001B496E" w:rsidRDefault="00946957" w:rsidP="00946957">
            <w:pPr>
              <w:tabs>
                <w:tab w:val="left" w:pos="1701"/>
                <w:tab w:val="left" w:pos="2268"/>
                <w:tab w:val="left" w:pos="3544"/>
              </w:tabs>
              <w:ind w:left="-132"/>
              <w:jc w:val="right"/>
              <w:rPr>
                <w:rFonts w:asciiTheme="majorBidi" w:hAnsiTheme="majorBidi" w:cstheme="majorBidi"/>
                <w:sz w:val="20"/>
                <w:szCs w:val="20"/>
              </w:rPr>
            </w:pPr>
          </w:p>
        </w:tc>
        <w:tc>
          <w:tcPr>
            <w:tcW w:w="1202" w:type="dxa"/>
            <w:tcBorders>
              <w:bottom w:val="double" w:sz="4" w:space="0" w:color="auto"/>
            </w:tcBorders>
            <w:shd w:val="clear" w:color="auto" w:fill="auto"/>
          </w:tcPr>
          <w:p w14:paraId="7A3309BF" w14:textId="77777777" w:rsidR="00946957" w:rsidRPr="001B496E" w:rsidRDefault="00946957" w:rsidP="00946957">
            <w:pPr>
              <w:tabs>
                <w:tab w:val="left" w:pos="1701"/>
                <w:tab w:val="left" w:pos="2268"/>
                <w:tab w:val="left" w:pos="3544"/>
              </w:tabs>
              <w:ind w:left="-132"/>
              <w:jc w:val="right"/>
              <w:rPr>
                <w:rFonts w:asciiTheme="majorBidi" w:hAnsiTheme="majorBidi" w:cstheme="majorBidi"/>
                <w:sz w:val="20"/>
                <w:szCs w:val="20"/>
                <w:cs/>
              </w:rPr>
            </w:pPr>
            <w:r w:rsidRPr="001B496E">
              <w:rPr>
                <w:rFonts w:asciiTheme="majorBidi" w:hAnsiTheme="majorBidi" w:cstheme="majorBidi"/>
                <w:sz w:val="20"/>
                <w:szCs w:val="20"/>
              </w:rPr>
              <w:t>714,220,104</w:t>
            </w:r>
          </w:p>
        </w:tc>
      </w:tr>
      <w:tr w:rsidR="00946957" w:rsidRPr="001B496E" w14:paraId="4129B026" w14:textId="77777777" w:rsidTr="00F65D58">
        <w:trPr>
          <w:trHeight w:val="278"/>
        </w:trPr>
        <w:tc>
          <w:tcPr>
            <w:tcW w:w="3347" w:type="dxa"/>
            <w:shd w:val="clear" w:color="auto" w:fill="auto"/>
          </w:tcPr>
          <w:p w14:paraId="7D232B91" w14:textId="77777777" w:rsidR="00946957" w:rsidRPr="001B496E" w:rsidRDefault="00946957" w:rsidP="00946957">
            <w:pPr>
              <w:ind w:left="-90"/>
              <w:jc w:val="thaiDistribute"/>
              <w:rPr>
                <w:rFonts w:asciiTheme="majorBidi" w:hAnsiTheme="majorBidi" w:cstheme="majorBidi"/>
                <w:b/>
                <w:bCs/>
                <w:sz w:val="20"/>
                <w:szCs w:val="20"/>
                <w:cs/>
              </w:rPr>
            </w:pPr>
            <w:r w:rsidRPr="001B496E">
              <w:rPr>
                <w:rFonts w:asciiTheme="majorBidi" w:hAnsiTheme="majorBidi" w:cstheme="majorBidi"/>
                <w:b/>
                <w:bCs/>
                <w:sz w:val="20"/>
                <w:szCs w:val="20"/>
              </w:rPr>
              <w:t>Depreciation for the Year</w:t>
            </w:r>
          </w:p>
        </w:tc>
        <w:tc>
          <w:tcPr>
            <w:tcW w:w="233" w:type="dxa"/>
            <w:shd w:val="clear" w:color="auto" w:fill="auto"/>
          </w:tcPr>
          <w:p w14:paraId="494B60B2" w14:textId="77777777" w:rsidR="00946957" w:rsidRPr="001B496E" w:rsidRDefault="00946957" w:rsidP="00946957">
            <w:pPr>
              <w:tabs>
                <w:tab w:val="left" w:pos="1701"/>
                <w:tab w:val="left" w:pos="2268"/>
                <w:tab w:val="left" w:pos="3544"/>
              </w:tabs>
              <w:ind w:left="-132"/>
              <w:jc w:val="center"/>
              <w:rPr>
                <w:rFonts w:asciiTheme="majorBidi" w:hAnsiTheme="majorBidi" w:cstheme="majorBidi"/>
                <w:sz w:val="20"/>
                <w:szCs w:val="20"/>
                <w:highlight w:val="yellow"/>
              </w:rPr>
            </w:pPr>
          </w:p>
        </w:tc>
        <w:tc>
          <w:tcPr>
            <w:tcW w:w="1034" w:type="dxa"/>
            <w:tcBorders>
              <w:top w:val="double" w:sz="4" w:space="0" w:color="auto"/>
            </w:tcBorders>
            <w:shd w:val="clear" w:color="auto" w:fill="auto"/>
          </w:tcPr>
          <w:p w14:paraId="6BC972CA" w14:textId="77777777" w:rsidR="00946957" w:rsidRPr="001B496E" w:rsidRDefault="00946957" w:rsidP="00946957">
            <w:pPr>
              <w:tabs>
                <w:tab w:val="left" w:pos="1701"/>
                <w:tab w:val="left" w:pos="2268"/>
                <w:tab w:val="left" w:pos="3544"/>
              </w:tabs>
              <w:ind w:left="-132"/>
              <w:jc w:val="right"/>
              <w:rPr>
                <w:rFonts w:asciiTheme="majorBidi" w:hAnsiTheme="majorBidi" w:cstheme="majorBidi"/>
                <w:sz w:val="20"/>
                <w:szCs w:val="20"/>
                <w:highlight w:val="yellow"/>
              </w:rPr>
            </w:pPr>
          </w:p>
        </w:tc>
        <w:tc>
          <w:tcPr>
            <w:tcW w:w="234" w:type="dxa"/>
            <w:shd w:val="clear" w:color="auto" w:fill="auto"/>
          </w:tcPr>
          <w:p w14:paraId="2A459F54" w14:textId="77777777" w:rsidR="00946957" w:rsidRPr="001B496E" w:rsidRDefault="00946957" w:rsidP="00946957">
            <w:pPr>
              <w:tabs>
                <w:tab w:val="left" w:pos="1701"/>
                <w:tab w:val="left" w:pos="2268"/>
                <w:tab w:val="left" w:pos="3544"/>
              </w:tabs>
              <w:ind w:left="-132"/>
              <w:jc w:val="right"/>
              <w:rPr>
                <w:rFonts w:asciiTheme="majorBidi" w:hAnsiTheme="majorBidi" w:cstheme="majorBidi"/>
                <w:sz w:val="20"/>
                <w:szCs w:val="20"/>
                <w:highlight w:val="yellow"/>
              </w:rPr>
            </w:pPr>
          </w:p>
        </w:tc>
        <w:tc>
          <w:tcPr>
            <w:tcW w:w="1093" w:type="dxa"/>
            <w:tcBorders>
              <w:top w:val="double" w:sz="4" w:space="0" w:color="auto"/>
            </w:tcBorders>
            <w:shd w:val="clear" w:color="auto" w:fill="auto"/>
          </w:tcPr>
          <w:p w14:paraId="4BFE1B61" w14:textId="77777777" w:rsidR="00946957" w:rsidRPr="001B496E" w:rsidRDefault="00946957" w:rsidP="00946957">
            <w:pPr>
              <w:tabs>
                <w:tab w:val="left" w:pos="1701"/>
                <w:tab w:val="left" w:pos="2268"/>
                <w:tab w:val="left" w:pos="3544"/>
              </w:tabs>
              <w:ind w:left="-132"/>
              <w:jc w:val="right"/>
              <w:rPr>
                <w:rFonts w:asciiTheme="majorBidi" w:hAnsiTheme="majorBidi" w:cstheme="majorBidi"/>
                <w:sz w:val="20"/>
                <w:szCs w:val="20"/>
                <w:highlight w:val="yellow"/>
              </w:rPr>
            </w:pPr>
          </w:p>
        </w:tc>
        <w:tc>
          <w:tcPr>
            <w:tcW w:w="234" w:type="dxa"/>
            <w:shd w:val="clear" w:color="auto" w:fill="auto"/>
          </w:tcPr>
          <w:p w14:paraId="6E6D251D" w14:textId="77777777" w:rsidR="00946957" w:rsidRPr="001B496E" w:rsidRDefault="00946957" w:rsidP="00946957">
            <w:pPr>
              <w:tabs>
                <w:tab w:val="left" w:pos="1701"/>
                <w:tab w:val="left" w:pos="2268"/>
                <w:tab w:val="left" w:pos="3544"/>
              </w:tabs>
              <w:ind w:left="-132"/>
              <w:jc w:val="right"/>
              <w:rPr>
                <w:rFonts w:asciiTheme="majorBidi" w:hAnsiTheme="majorBidi" w:cstheme="majorBidi"/>
                <w:sz w:val="20"/>
                <w:szCs w:val="20"/>
                <w:highlight w:val="yellow"/>
              </w:rPr>
            </w:pPr>
          </w:p>
        </w:tc>
        <w:tc>
          <w:tcPr>
            <w:tcW w:w="1093" w:type="dxa"/>
            <w:tcBorders>
              <w:top w:val="double" w:sz="4" w:space="0" w:color="auto"/>
            </w:tcBorders>
            <w:shd w:val="clear" w:color="auto" w:fill="auto"/>
          </w:tcPr>
          <w:p w14:paraId="6C35B14F" w14:textId="77777777" w:rsidR="00946957" w:rsidRPr="001B496E" w:rsidRDefault="00946957" w:rsidP="00946957">
            <w:pPr>
              <w:tabs>
                <w:tab w:val="left" w:pos="1701"/>
                <w:tab w:val="left" w:pos="2268"/>
                <w:tab w:val="left" w:pos="3544"/>
              </w:tabs>
              <w:ind w:left="-132"/>
              <w:jc w:val="right"/>
              <w:rPr>
                <w:rFonts w:asciiTheme="majorBidi" w:hAnsiTheme="majorBidi" w:cstheme="majorBidi"/>
                <w:sz w:val="20"/>
                <w:szCs w:val="20"/>
                <w:highlight w:val="yellow"/>
              </w:rPr>
            </w:pPr>
          </w:p>
        </w:tc>
        <w:tc>
          <w:tcPr>
            <w:tcW w:w="234" w:type="dxa"/>
            <w:shd w:val="clear" w:color="auto" w:fill="auto"/>
          </w:tcPr>
          <w:p w14:paraId="62E01391" w14:textId="77777777" w:rsidR="00946957" w:rsidRPr="001B496E" w:rsidRDefault="00946957" w:rsidP="00946957">
            <w:pPr>
              <w:tabs>
                <w:tab w:val="left" w:pos="1701"/>
                <w:tab w:val="left" w:pos="2268"/>
                <w:tab w:val="left" w:pos="3544"/>
              </w:tabs>
              <w:ind w:left="-132"/>
              <w:jc w:val="right"/>
              <w:rPr>
                <w:rFonts w:asciiTheme="majorBidi" w:hAnsiTheme="majorBidi" w:cstheme="majorBidi"/>
                <w:sz w:val="20"/>
                <w:szCs w:val="20"/>
                <w:highlight w:val="yellow"/>
              </w:rPr>
            </w:pPr>
          </w:p>
        </w:tc>
        <w:tc>
          <w:tcPr>
            <w:tcW w:w="1184" w:type="dxa"/>
            <w:tcBorders>
              <w:top w:val="double" w:sz="4" w:space="0" w:color="auto"/>
            </w:tcBorders>
            <w:shd w:val="clear" w:color="auto" w:fill="auto"/>
          </w:tcPr>
          <w:p w14:paraId="495B82DC" w14:textId="77777777" w:rsidR="00946957" w:rsidRPr="001B496E" w:rsidRDefault="00946957" w:rsidP="00946957">
            <w:pPr>
              <w:tabs>
                <w:tab w:val="left" w:pos="1701"/>
                <w:tab w:val="left" w:pos="2268"/>
                <w:tab w:val="left" w:pos="3544"/>
              </w:tabs>
              <w:ind w:left="-132"/>
              <w:jc w:val="right"/>
              <w:rPr>
                <w:rFonts w:asciiTheme="majorBidi" w:hAnsiTheme="majorBidi" w:cstheme="majorBidi"/>
                <w:sz w:val="20"/>
                <w:szCs w:val="20"/>
                <w:highlight w:val="yellow"/>
              </w:rPr>
            </w:pPr>
          </w:p>
        </w:tc>
        <w:tc>
          <w:tcPr>
            <w:tcW w:w="234" w:type="dxa"/>
            <w:shd w:val="clear" w:color="auto" w:fill="auto"/>
          </w:tcPr>
          <w:p w14:paraId="56B7FBF3" w14:textId="77777777" w:rsidR="00946957" w:rsidRPr="001B496E" w:rsidRDefault="00946957" w:rsidP="00946957">
            <w:pPr>
              <w:tabs>
                <w:tab w:val="left" w:pos="1701"/>
                <w:tab w:val="left" w:pos="2268"/>
                <w:tab w:val="left" w:pos="3544"/>
              </w:tabs>
              <w:ind w:left="-132"/>
              <w:jc w:val="right"/>
              <w:rPr>
                <w:rFonts w:asciiTheme="majorBidi" w:hAnsiTheme="majorBidi" w:cstheme="majorBidi"/>
                <w:sz w:val="20"/>
                <w:szCs w:val="20"/>
                <w:highlight w:val="yellow"/>
              </w:rPr>
            </w:pPr>
          </w:p>
        </w:tc>
        <w:tc>
          <w:tcPr>
            <w:tcW w:w="1263" w:type="dxa"/>
            <w:tcBorders>
              <w:top w:val="double" w:sz="4" w:space="0" w:color="auto"/>
            </w:tcBorders>
            <w:shd w:val="clear" w:color="auto" w:fill="auto"/>
          </w:tcPr>
          <w:p w14:paraId="6B4984CC" w14:textId="77777777" w:rsidR="00946957" w:rsidRPr="001B496E" w:rsidRDefault="00946957" w:rsidP="00946957">
            <w:pPr>
              <w:tabs>
                <w:tab w:val="left" w:pos="1701"/>
                <w:tab w:val="left" w:pos="2268"/>
                <w:tab w:val="left" w:pos="3544"/>
              </w:tabs>
              <w:ind w:left="-132"/>
              <w:jc w:val="right"/>
              <w:rPr>
                <w:rFonts w:asciiTheme="majorBidi" w:hAnsiTheme="majorBidi" w:cstheme="majorBidi"/>
                <w:sz w:val="20"/>
                <w:szCs w:val="20"/>
                <w:highlight w:val="yellow"/>
              </w:rPr>
            </w:pPr>
          </w:p>
        </w:tc>
        <w:tc>
          <w:tcPr>
            <w:tcW w:w="232" w:type="dxa"/>
            <w:shd w:val="clear" w:color="auto" w:fill="auto"/>
          </w:tcPr>
          <w:p w14:paraId="7E78790C" w14:textId="77777777" w:rsidR="00946957" w:rsidRPr="001B496E" w:rsidRDefault="00946957" w:rsidP="00946957">
            <w:pPr>
              <w:tabs>
                <w:tab w:val="left" w:pos="1701"/>
                <w:tab w:val="left" w:pos="2268"/>
                <w:tab w:val="left" w:pos="3544"/>
              </w:tabs>
              <w:ind w:left="-132"/>
              <w:jc w:val="right"/>
              <w:rPr>
                <w:rFonts w:asciiTheme="majorBidi" w:hAnsiTheme="majorBidi" w:cstheme="majorBidi"/>
                <w:sz w:val="20"/>
                <w:szCs w:val="20"/>
                <w:highlight w:val="yellow"/>
              </w:rPr>
            </w:pPr>
          </w:p>
        </w:tc>
        <w:tc>
          <w:tcPr>
            <w:tcW w:w="1177" w:type="dxa"/>
            <w:tcBorders>
              <w:top w:val="double" w:sz="4" w:space="0" w:color="auto"/>
            </w:tcBorders>
            <w:shd w:val="clear" w:color="auto" w:fill="auto"/>
          </w:tcPr>
          <w:p w14:paraId="6EC8B3C6" w14:textId="77777777" w:rsidR="00946957" w:rsidRPr="001B496E" w:rsidRDefault="00946957" w:rsidP="00946957">
            <w:pPr>
              <w:tabs>
                <w:tab w:val="left" w:pos="1701"/>
                <w:tab w:val="left" w:pos="2268"/>
                <w:tab w:val="left" w:pos="3544"/>
              </w:tabs>
              <w:ind w:left="-132"/>
              <w:jc w:val="right"/>
              <w:rPr>
                <w:rFonts w:asciiTheme="majorBidi" w:hAnsiTheme="majorBidi" w:cstheme="majorBidi"/>
                <w:sz w:val="20"/>
                <w:szCs w:val="20"/>
                <w:highlight w:val="yellow"/>
              </w:rPr>
            </w:pPr>
          </w:p>
        </w:tc>
        <w:tc>
          <w:tcPr>
            <w:tcW w:w="232" w:type="dxa"/>
            <w:shd w:val="clear" w:color="auto" w:fill="auto"/>
          </w:tcPr>
          <w:p w14:paraId="24A59ADB" w14:textId="77777777" w:rsidR="00946957" w:rsidRPr="001B496E" w:rsidRDefault="00946957" w:rsidP="00946957">
            <w:pPr>
              <w:tabs>
                <w:tab w:val="left" w:pos="1701"/>
                <w:tab w:val="left" w:pos="2268"/>
                <w:tab w:val="left" w:pos="3544"/>
              </w:tabs>
              <w:ind w:left="-132"/>
              <w:jc w:val="right"/>
              <w:rPr>
                <w:rFonts w:asciiTheme="majorBidi" w:hAnsiTheme="majorBidi" w:cstheme="majorBidi"/>
                <w:sz w:val="20"/>
                <w:szCs w:val="20"/>
                <w:highlight w:val="yellow"/>
              </w:rPr>
            </w:pPr>
          </w:p>
        </w:tc>
        <w:tc>
          <w:tcPr>
            <w:tcW w:w="1057" w:type="dxa"/>
            <w:tcBorders>
              <w:top w:val="double" w:sz="4" w:space="0" w:color="auto"/>
            </w:tcBorders>
            <w:shd w:val="clear" w:color="auto" w:fill="auto"/>
          </w:tcPr>
          <w:p w14:paraId="00329B01" w14:textId="77777777" w:rsidR="00946957" w:rsidRPr="001B496E" w:rsidRDefault="00946957" w:rsidP="00946957">
            <w:pPr>
              <w:tabs>
                <w:tab w:val="left" w:pos="1701"/>
                <w:tab w:val="left" w:pos="2268"/>
                <w:tab w:val="left" w:pos="3544"/>
              </w:tabs>
              <w:ind w:left="-132"/>
              <w:jc w:val="right"/>
              <w:rPr>
                <w:rFonts w:asciiTheme="majorBidi" w:hAnsiTheme="majorBidi" w:cstheme="majorBidi"/>
                <w:sz w:val="20"/>
                <w:szCs w:val="20"/>
                <w:highlight w:val="yellow"/>
              </w:rPr>
            </w:pPr>
          </w:p>
        </w:tc>
        <w:tc>
          <w:tcPr>
            <w:tcW w:w="238" w:type="dxa"/>
            <w:shd w:val="clear" w:color="auto" w:fill="auto"/>
          </w:tcPr>
          <w:p w14:paraId="307127DE" w14:textId="77777777" w:rsidR="00946957" w:rsidRPr="001B496E" w:rsidRDefault="00946957" w:rsidP="00946957">
            <w:pPr>
              <w:tabs>
                <w:tab w:val="left" w:pos="1701"/>
                <w:tab w:val="left" w:pos="2268"/>
                <w:tab w:val="left" w:pos="3544"/>
              </w:tabs>
              <w:ind w:left="-132"/>
              <w:jc w:val="right"/>
              <w:rPr>
                <w:rFonts w:asciiTheme="majorBidi" w:hAnsiTheme="majorBidi" w:cstheme="majorBidi"/>
                <w:sz w:val="20"/>
                <w:szCs w:val="20"/>
                <w:highlight w:val="yellow"/>
              </w:rPr>
            </w:pPr>
          </w:p>
        </w:tc>
        <w:tc>
          <w:tcPr>
            <w:tcW w:w="1190" w:type="dxa"/>
            <w:tcBorders>
              <w:top w:val="double" w:sz="4" w:space="0" w:color="auto"/>
            </w:tcBorders>
            <w:shd w:val="clear" w:color="auto" w:fill="auto"/>
          </w:tcPr>
          <w:p w14:paraId="00133377" w14:textId="77777777" w:rsidR="00946957" w:rsidRPr="001B496E" w:rsidRDefault="00946957" w:rsidP="00946957">
            <w:pPr>
              <w:tabs>
                <w:tab w:val="left" w:pos="1701"/>
                <w:tab w:val="left" w:pos="2268"/>
                <w:tab w:val="left" w:pos="3544"/>
              </w:tabs>
              <w:ind w:left="-132"/>
              <w:jc w:val="right"/>
              <w:rPr>
                <w:rFonts w:asciiTheme="majorBidi" w:hAnsiTheme="majorBidi" w:cstheme="majorBidi"/>
                <w:sz w:val="20"/>
                <w:szCs w:val="20"/>
                <w:highlight w:val="yellow"/>
              </w:rPr>
            </w:pPr>
          </w:p>
        </w:tc>
        <w:tc>
          <w:tcPr>
            <w:tcW w:w="216" w:type="dxa"/>
            <w:shd w:val="clear" w:color="auto" w:fill="auto"/>
          </w:tcPr>
          <w:p w14:paraId="7BAA067D" w14:textId="77777777" w:rsidR="00946957" w:rsidRPr="001B496E" w:rsidRDefault="00946957" w:rsidP="00946957">
            <w:pPr>
              <w:tabs>
                <w:tab w:val="left" w:pos="1701"/>
                <w:tab w:val="left" w:pos="2268"/>
                <w:tab w:val="left" w:pos="3544"/>
              </w:tabs>
              <w:ind w:left="-132"/>
              <w:jc w:val="right"/>
              <w:rPr>
                <w:rFonts w:asciiTheme="majorBidi" w:hAnsiTheme="majorBidi" w:cstheme="majorBidi"/>
                <w:sz w:val="20"/>
                <w:szCs w:val="20"/>
                <w:highlight w:val="yellow"/>
              </w:rPr>
            </w:pPr>
          </w:p>
        </w:tc>
        <w:tc>
          <w:tcPr>
            <w:tcW w:w="1202" w:type="dxa"/>
            <w:tcBorders>
              <w:top w:val="double" w:sz="4" w:space="0" w:color="auto"/>
            </w:tcBorders>
            <w:shd w:val="clear" w:color="auto" w:fill="auto"/>
          </w:tcPr>
          <w:p w14:paraId="44C7D456" w14:textId="77777777" w:rsidR="00946957" w:rsidRPr="001B496E" w:rsidRDefault="00946957" w:rsidP="00946957">
            <w:pPr>
              <w:tabs>
                <w:tab w:val="left" w:pos="1701"/>
                <w:tab w:val="left" w:pos="2268"/>
                <w:tab w:val="left" w:pos="3544"/>
              </w:tabs>
              <w:ind w:left="-132"/>
              <w:jc w:val="right"/>
              <w:rPr>
                <w:rFonts w:asciiTheme="majorBidi" w:hAnsiTheme="majorBidi" w:cstheme="majorBidi"/>
                <w:sz w:val="20"/>
                <w:szCs w:val="20"/>
                <w:highlight w:val="yellow"/>
              </w:rPr>
            </w:pPr>
          </w:p>
        </w:tc>
      </w:tr>
      <w:tr w:rsidR="00946957" w:rsidRPr="001B496E" w14:paraId="6B3F2265" w14:textId="77777777" w:rsidTr="00893692">
        <w:trPr>
          <w:trHeight w:val="289"/>
        </w:trPr>
        <w:tc>
          <w:tcPr>
            <w:tcW w:w="14309" w:type="dxa"/>
            <w:gridSpan w:val="17"/>
            <w:shd w:val="clear" w:color="auto" w:fill="auto"/>
          </w:tcPr>
          <w:p w14:paraId="77577186" w14:textId="77777777" w:rsidR="00946957" w:rsidRPr="001B496E" w:rsidRDefault="00946957" w:rsidP="00946957">
            <w:pPr>
              <w:ind w:left="-90"/>
              <w:jc w:val="thaiDistribute"/>
              <w:rPr>
                <w:rFonts w:asciiTheme="majorBidi" w:hAnsiTheme="majorBidi" w:cstheme="majorBidi"/>
                <w:sz w:val="20"/>
                <w:szCs w:val="20"/>
              </w:rPr>
            </w:pPr>
            <w:r w:rsidRPr="001B496E">
              <w:rPr>
                <w:rFonts w:asciiTheme="majorBidi" w:hAnsiTheme="majorBidi" w:cstheme="majorBidi"/>
                <w:sz w:val="20"/>
                <w:szCs w:val="20"/>
              </w:rPr>
              <w:t>2022 (Include in cost of rental and services  in amount of Baht 14.11 million, administrative expenses in amount of Baht 0.32 million)</w:t>
            </w:r>
          </w:p>
        </w:tc>
        <w:tc>
          <w:tcPr>
            <w:tcW w:w="216" w:type="dxa"/>
            <w:shd w:val="clear" w:color="auto" w:fill="auto"/>
          </w:tcPr>
          <w:p w14:paraId="70AB2C12" w14:textId="77777777" w:rsidR="00946957" w:rsidRPr="001B496E" w:rsidRDefault="00946957" w:rsidP="00946957">
            <w:pPr>
              <w:tabs>
                <w:tab w:val="left" w:pos="1701"/>
                <w:tab w:val="left" w:pos="2268"/>
                <w:tab w:val="left" w:pos="3544"/>
              </w:tabs>
              <w:ind w:left="-132"/>
              <w:jc w:val="right"/>
              <w:rPr>
                <w:rFonts w:asciiTheme="majorBidi" w:hAnsiTheme="majorBidi" w:cstheme="majorBidi"/>
                <w:sz w:val="20"/>
                <w:szCs w:val="20"/>
                <w:highlight w:val="yellow"/>
              </w:rPr>
            </w:pPr>
          </w:p>
        </w:tc>
        <w:tc>
          <w:tcPr>
            <w:tcW w:w="1202" w:type="dxa"/>
            <w:shd w:val="clear" w:color="auto" w:fill="auto"/>
          </w:tcPr>
          <w:p w14:paraId="71C69B42" w14:textId="77777777" w:rsidR="00946957" w:rsidRPr="001B496E" w:rsidRDefault="00946957" w:rsidP="00946957">
            <w:pPr>
              <w:tabs>
                <w:tab w:val="left" w:pos="1701"/>
                <w:tab w:val="left" w:pos="2268"/>
                <w:tab w:val="left" w:pos="3544"/>
              </w:tabs>
              <w:ind w:left="-132"/>
              <w:jc w:val="right"/>
              <w:rPr>
                <w:rFonts w:asciiTheme="majorBidi" w:hAnsiTheme="majorBidi" w:cstheme="majorBidi"/>
                <w:b/>
                <w:bCs/>
                <w:sz w:val="20"/>
                <w:szCs w:val="20"/>
                <w:highlight w:val="yellow"/>
              </w:rPr>
            </w:pPr>
            <w:r w:rsidRPr="001B496E">
              <w:rPr>
                <w:rFonts w:asciiTheme="majorBidi" w:hAnsiTheme="majorBidi" w:cstheme="majorBidi"/>
                <w:sz w:val="20"/>
                <w:szCs w:val="20"/>
              </w:rPr>
              <w:t>14,431,705</w:t>
            </w:r>
          </w:p>
        </w:tc>
      </w:tr>
    </w:tbl>
    <w:p w14:paraId="70175A6D" w14:textId="200EA056" w:rsidR="00946957" w:rsidRDefault="00946957" w:rsidP="005D071A">
      <w:pPr>
        <w:pStyle w:val="BodyTextIndent"/>
        <w:tabs>
          <w:tab w:val="clear" w:pos="360"/>
          <w:tab w:val="clear" w:pos="720"/>
          <w:tab w:val="clear" w:pos="1080"/>
          <w:tab w:val="left" w:pos="851"/>
        </w:tabs>
        <w:ind w:left="0"/>
        <w:rPr>
          <w:rFonts w:asciiTheme="majorBidi" w:hAnsiTheme="majorBidi" w:cstheme="majorBidi"/>
          <w:sz w:val="4"/>
          <w:szCs w:val="4"/>
          <w:lang w:val="en-US"/>
        </w:rPr>
      </w:pPr>
    </w:p>
    <w:p w14:paraId="6C29CDA5" w14:textId="1AC31AF2" w:rsidR="006A5672" w:rsidRDefault="006A5672" w:rsidP="005D071A">
      <w:pPr>
        <w:pStyle w:val="BodyTextIndent"/>
        <w:tabs>
          <w:tab w:val="clear" w:pos="360"/>
          <w:tab w:val="clear" w:pos="720"/>
          <w:tab w:val="clear" w:pos="1080"/>
          <w:tab w:val="left" w:pos="851"/>
        </w:tabs>
        <w:ind w:left="0"/>
        <w:rPr>
          <w:rFonts w:asciiTheme="majorBidi" w:hAnsiTheme="majorBidi" w:cstheme="majorBidi"/>
          <w:sz w:val="4"/>
          <w:szCs w:val="4"/>
          <w:lang w:val="en-US"/>
        </w:rPr>
      </w:pPr>
    </w:p>
    <w:p w14:paraId="49ED6DE3" w14:textId="349D6B3E" w:rsidR="006A5672" w:rsidRDefault="006A5672" w:rsidP="005D071A">
      <w:pPr>
        <w:pStyle w:val="BodyTextIndent"/>
        <w:tabs>
          <w:tab w:val="clear" w:pos="360"/>
          <w:tab w:val="clear" w:pos="720"/>
          <w:tab w:val="clear" w:pos="1080"/>
          <w:tab w:val="left" w:pos="851"/>
        </w:tabs>
        <w:ind w:left="0"/>
        <w:rPr>
          <w:rFonts w:asciiTheme="majorBidi" w:hAnsiTheme="majorBidi" w:cstheme="majorBidi"/>
          <w:sz w:val="4"/>
          <w:szCs w:val="4"/>
          <w:lang w:val="en-US"/>
        </w:rPr>
      </w:pPr>
    </w:p>
    <w:p w14:paraId="1627F1D5" w14:textId="157536B9" w:rsidR="006A5672" w:rsidRDefault="006A5672" w:rsidP="005D071A">
      <w:pPr>
        <w:pStyle w:val="BodyTextIndent"/>
        <w:tabs>
          <w:tab w:val="clear" w:pos="360"/>
          <w:tab w:val="clear" w:pos="720"/>
          <w:tab w:val="clear" w:pos="1080"/>
          <w:tab w:val="left" w:pos="851"/>
        </w:tabs>
        <w:ind w:left="0"/>
        <w:rPr>
          <w:rFonts w:asciiTheme="majorBidi" w:hAnsiTheme="majorBidi" w:cstheme="majorBidi"/>
          <w:sz w:val="4"/>
          <w:szCs w:val="4"/>
          <w:lang w:val="en-US"/>
        </w:rPr>
      </w:pPr>
    </w:p>
    <w:p w14:paraId="4CC10F7A" w14:textId="257BA4F9" w:rsidR="006A5672" w:rsidRDefault="006A5672" w:rsidP="005D071A">
      <w:pPr>
        <w:pStyle w:val="BodyTextIndent"/>
        <w:tabs>
          <w:tab w:val="clear" w:pos="360"/>
          <w:tab w:val="clear" w:pos="720"/>
          <w:tab w:val="clear" w:pos="1080"/>
          <w:tab w:val="left" w:pos="851"/>
        </w:tabs>
        <w:ind w:left="0"/>
        <w:rPr>
          <w:rFonts w:asciiTheme="majorBidi" w:hAnsiTheme="majorBidi" w:cstheme="majorBidi"/>
          <w:sz w:val="4"/>
          <w:szCs w:val="4"/>
          <w:lang w:val="en-US"/>
        </w:rPr>
      </w:pPr>
    </w:p>
    <w:p w14:paraId="13749C48" w14:textId="7B9C35FE" w:rsidR="006A5672" w:rsidRDefault="006A5672" w:rsidP="005D071A">
      <w:pPr>
        <w:pStyle w:val="BodyTextIndent"/>
        <w:tabs>
          <w:tab w:val="clear" w:pos="360"/>
          <w:tab w:val="clear" w:pos="720"/>
          <w:tab w:val="clear" w:pos="1080"/>
          <w:tab w:val="left" w:pos="851"/>
        </w:tabs>
        <w:ind w:left="0"/>
        <w:rPr>
          <w:rFonts w:asciiTheme="majorBidi" w:hAnsiTheme="majorBidi" w:cstheme="majorBidi"/>
          <w:sz w:val="4"/>
          <w:szCs w:val="4"/>
          <w:lang w:val="en-US"/>
        </w:rPr>
      </w:pPr>
    </w:p>
    <w:p w14:paraId="32D04830" w14:textId="7B6E171A" w:rsidR="006A5672" w:rsidRDefault="006A5672" w:rsidP="005D071A">
      <w:pPr>
        <w:pStyle w:val="BodyTextIndent"/>
        <w:tabs>
          <w:tab w:val="clear" w:pos="360"/>
          <w:tab w:val="clear" w:pos="720"/>
          <w:tab w:val="clear" w:pos="1080"/>
          <w:tab w:val="left" w:pos="851"/>
        </w:tabs>
        <w:ind w:left="0"/>
        <w:rPr>
          <w:rFonts w:asciiTheme="majorBidi" w:hAnsiTheme="majorBidi" w:cstheme="majorBidi"/>
          <w:sz w:val="4"/>
          <w:szCs w:val="4"/>
          <w:lang w:val="en-US"/>
        </w:rPr>
      </w:pPr>
    </w:p>
    <w:p w14:paraId="49792D17" w14:textId="48C3B3E1" w:rsidR="006A5672" w:rsidRDefault="006A5672" w:rsidP="005D071A">
      <w:pPr>
        <w:pStyle w:val="BodyTextIndent"/>
        <w:tabs>
          <w:tab w:val="clear" w:pos="360"/>
          <w:tab w:val="clear" w:pos="720"/>
          <w:tab w:val="clear" w:pos="1080"/>
          <w:tab w:val="left" w:pos="851"/>
        </w:tabs>
        <w:ind w:left="0"/>
        <w:rPr>
          <w:rFonts w:asciiTheme="majorBidi" w:hAnsiTheme="majorBidi" w:cstheme="majorBidi"/>
          <w:sz w:val="4"/>
          <w:szCs w:val="4"/>
          <w:lang w:val="en-US"/>
        </w:rPr>
      </w:pPr>
    </w:p>
    <w:p w14:paraId="16D8A77E" w14:textId="109E3DB4" w:rsidR="006A5672" w:rsidRDefault="006A5672" w:rsidP="005D071A">
      <w:pPr>
        <w:pStyle w:val="BodyTextIndent"/>
        <w:tabs>
          <w:tab w:val="clear" w:pos="360"/>
          <w:tab w:val="clear" w:pos="720"/>
          <w:tab w:val="clear" w:pos="1080"/>
          <w:tab w:val="left" w:pos="851"/>
        </w:tabs>
        <w:ind w:left="0"/>
        <w:rPr>
          <w:rFonts w:asciiTheme="majorBidi" w:hAnsiTheme="majorBidi" w:cstheme="majorBidi"/>
          <w:sz w:val="4"/>
          <w:szCs w:val="4"/>
          <w:lang w:val="en-US"/>
        </w:rPr>
      </w:pPr>
    </w:p>
    <w:p w14:paraId="21B1ED52" w14:textId="41EA2ED7" w:rsidR="006A5672" w:rsidRDefault="006A5672" w:rsidP="005D071A">
      <w:pPr>
        <w:pStyle w:val="BodyTextIndent"/>
        <w:tabs>
          <w:tab w:val="clear" w:pos="360"/>
          <w:tab w:val="clear" w:pos="720"/>
          <w:tab w:val="clear" w:pos="1080"/>
          <w:tab w:val="left" w:pos="851"/>
        </w:tabs>
        <w:ind w:left="0"/>
        <w:rPr>
          <w:rFonts w:asciiTheme="majorBidi" w:hAnsiTheme="majorBidi" w:cstheme="majorBidi"/>
          <w:sz w:val="4"/>
          <w:szCs w:val="4"/>
          <w:lang w:val="en-US"/>
        </w:rPr>
      </w:pPr>
    </w:p>
    <w:p w14:paraId="5013D5F5" w14:textId="2403E867" w:rsidR="006A5672" w:rsidRDefault="006A5672" w:rsidP="005D071A">
      <w:pPr>
        <w:pStyle w:val="BodyTextIndent"/>
        <w:tabs>
          <w:tab w:val="clear" w:pos="360"/>
          <w:tab w:val="clear" w:pos="720"/>
          <w:tab w:val="clear" w:pos="1080"/>
          <w:tab w:val="left" w:pos="851"/>
        </w:tabs>
        <w:ind w:left="0"/>
        <w:rPr>
          <w:rFonts w:asciiTheme="majorBidi" w:hAnsiTheme="majorBidi" w:cstheme="majorBidi"/>
          <w:sz w:val="4"/>
          <w:szCs w:val="4"/>
          <w:lang w:val="en-US"/>
        </w:rPr>
      </w:pPr>
    </w:p>
    <w:p w14:paraId="44F78D70" w14:textId="67F9C93E" w:rsidR="006A5672" w:rsidRDefault="006A5672" w:rsidP="005D071A">
      <w:pPr>
        <w:pStyle w:val="BodyTextIndent"/>
        <w:tabs>
          <w:tab w:val="clear" w:pos="360"/>
          <w:tab w:val="clear" w:pos="720"/>
          <w:tab w:val="clear" w:pos="1080"/>
          <w:tab w:val="left" w:pos="851"/>
        </w:tabs>
        <w:ind w:left="0"/>
        <w:rPr>
          <w:rFonts w:asciiTheme="majorBidi" w:hAnsiTheme="majorBidi" w:cstheme="majorBidi"/>
          <w:sz w:val="4"/>
          <w:szCs w:val="4"/>
          <w:lang w:val="en-US"/>
        </w:rPr>
      </w:pPr>
    </w:p>
    <w:p w14:paraId="74AA3B44" w14:textId="41B0A78C" w:rsidR="006A5672" w:rsidRDefault="006A5672" w:rsidP="005D071A">
      <w:pPr>
        <w:pStyle w:val="BodyTextIndent"/>
        <w:tabs>
          <w:tab w:val="clear" w:pos="360"/>
          <w:tab w:val="clear" w:pos="720"/>
          <w:tab w:val="clear" w:pos="1080"/>
          <w:tab w:val="left" w:pos="851"/>
        </w:tabs>
        <w:ind w:left="0"/>
        <w:rPr>
          <w:rFonts w:asciiTheme="majorBidi" w:hAnsiTheme="majorBidi" w:cstheme="majorBidi"/>
          <w:sz w:val="4"/>
          <w:szCs w:val="4"/>
          <w:lang w:val="en-US"/>
        </w:rPr>
      </w:pPr>
    </w:p>
    <w:p w14:paraId="31188BD7" w14:textId="15B972C0" w:rsidR="006A5672" w:rsidRDefault="006A5672" w:rsidP="005D071A">
      <w:pPr>
        <w:pStyle w:val="BodyTextIndent"/>
        <w:tabs>
          <w:tab w:val="clear" w:pos="360"/>
          <w:tab w:val="clear" w:pos="720"/>
          <w:tab w:val="clear" w:pos="1080"/>
          <w:tab w:val="left" w:pos="851"/>
        </w:tabs>
        <w:ind w:left="0"/>
        <w:rPr>
          <w:rFonts w:asciiTheme="majorBidi" w:hAnsiTheme="majorBidi" w:cstheme="majorBidi"/>
          <w:sz w:val="4"/>
          <w:szCs w:val="4"/>
          <w:lang w:val="en-US"/>
        </w:rPr>
      </w:pPr>
    </w:p>
    <w:p w14:paraId="0673F9B5" w14:textId="2A3F52F2" w:rsidR="006A5672" w:rsidRDefault="006A5672" w:rsidP="005D071A">
      <w:pPr>
        <w:pStyle w:val="BodyTextIndent"/>
        <w:tabs>
          <w:tab w:val="clear" w:pos="360"/>
          <w:tab w:val="clear" w:pos="720"/>
          <w:tab w:val="clear" w:pos="1080"/>
          <w:tab w:val="left" w:pos="851"/>
        </w:tabs>
        <w:ind w:left="0"/>
        <w:rPr>
          <w:rFonts w:asciiTheme="majorBidi" w:hAnsiTheme="majorBidi" w:cstheme="majorBidi"/>
          <w:sz w:val="4"/>
          <w:szCs w:val="4"/>
          <w:lang w:val="en-US"/>
        </w:rPr>
      </w:pPr>
    </w:p>
    <w:p w14:paraId="5A5DDE9C" w14:textId="5E31F890" w:rsidR="006A5672" w:rsidRDefault="006A5672" w:rsidP="005D071A">
      <w:pPr>
        <w:pStyle w:val="BodyTextIndent"/>
        <w:tabs>
          <w:tab w:val="clear" w:pos="360"/>
          <w:tab w:val="clear" w:pos="720"/>
          <w:tab w:val="clear" w:pos="1080"/>
          <w:tab w:val="left" w:pos="851"/>
        </w:tabs>
        <w:ind w:left="0"/>
        <w:rPr>
          <w:rFonts w:asciiTheme="majorBidi" w:hAnsiTheme="majorBidi" w:cstheme="majorBidi"/>
          <w:sz w:val="4"/>
          <w:szCs w:val="4"/>
          <w:lang w:val="en-US"/>
        </w:rPr>
      </w:pPr>
    </w:p>
    <w:p w14:paraId="3E1989C0" w14:textId="74C651A1" w:rsidR="006A5672" w:rsidRDefault="006A5672" w:rsidP="005D071A">
      <w:pPr>
        <w:pStyle w:val="BodyTextIndent"/>
        <w:tabs>
          <w:tab w:val="clear" w:pos="360"/>
          <w:tab w:val="clear" w:pos="720"/>
          <w:tab w:val="clear" w:pos="1080"/>
          <w:tab w:val="left" w:pos="851"/>
        </w:tabs>
        <w:ind w:left="0"/>
        <w:rPr>
          <w:rFonts w:asciiTheme="majorBidi" w:hAnsiTheme="majorBidi" w:cstheme="majorBidi"/>
          <w:sz w:val="4"/>
          <w:szCs w:val="4"/>
          <w:lang w:val="en-US"/>
        </w:rPr>
      </w:pPr>
    </w:p>
    <w:p w14:paraId="7736873E" w14:textId="01EF5C2C" w:rsidR="006A5672" w:rsidRDefault="006A5672" w:rsidP="005D071A">
      <w:pPr>
        <w:pStyle w:val="BodyTextIndent"/>
        <w:tabs>
          <w:tab w:val="clear" w:pos="360"/>
          <w:tab w:val="clear" w:pos="720"/>
          <w:tab w:val="clear" w:pos="1080"/>
          <w:tab w:val="left" w:pos="851"/>
        </w:tabs>
        <w:ind w:left="0"/>
        <w:rPr>
          <w:rFonts w:asciiTheme="majorBidi" w:hAnsiTheme="majorBidi" w:cstheme="majorBidi"/>
          <w:sz w:val="4"/>
          <w:szCs w:val="4"/>
          <w:lang w:val="en-US"/>
        </w:rPr>
      </w:pPr>
    </w:p>
    <w:p w14:paraId="56AFC732" w14:textId="3079A062" w:rsidR="006A5672" w:rsidRDefault="006A5672" w:rsidP="005D071A">
      <w:pPr>
        <w:pStyle w:val="BodyTextIndent"/>
        <w:tabs>
          <w:tab w:val="clear" w:pos="360"/>
          <w:tab w:val="clear" w:pos="720"/>
          <w:tab w:val="clear" w:pos="1080"/>
          <w:tab w:val="left" w:pos="851"/>
        </w:tabs>
        <w:ind w:left="0"/>
        <w:rPr>
          <w:rFonts w:asciiTheme="majorBidi" w:hAnsiTheme="majorBidi" w:cstheme="majorBidi"/>
          <w:sz w:val="4"/>
          <w:szCs w:val="4"/>
          <w:lang w:val="en-US"/>
        </w:rPr>
      </w:pPr>
    </w:p>
    <w:p w14:paraId="450AAA91" w14:textId="453E43C8" w:rsidR="006A5672" w:rsidRDefault="006A5672" w:rsidP="005D071A">
      <w:pPr>
        <w:pStyle w:val="BodyTextIndent"/>
        <w:tabs>
          <w:tab w:val="clear" w:pos="360"/>
          <w:tab w:val="clear" w:pos="720"/>
          <w:tab w:val="clear" w:pos="1080"/>
          <w:tab w:val="left" w:pos="851"/>
        </w:tabs>
        <w:ind w:left="0"/>
        <w:rPr>
          <w:rFonts w:asciiTheme="majorBidi" w:hAnsiTheme="majorBidi" w:cstheme="majorBidi"/>
          <w:sz w:val="4"/>
          <w:szCs w:val="4"/>
          <w:lang w:val="en-US"/>
        </w:rPr>
      </w:pPr>
    </w:p>
    <w:p w14:paraId="00BB37F6" w14:textId="295E85DA" w:rsidR="006A5672" w:rsidRDefault="006A5672" w:rsidP="005D071A">
      <w:pPr>
        <w:pStyle w:val="BodyTextIndent"/>
        <w:tabs>
          <w:tab w:val="clear" w:pos="360"/>
          <w:tab w:val="clear" w:pos="720"/>
          <w:tab w:val="clear" w:pos="1080"/>
          <w:tab w:val="left" w:pos="851"/>
        </w:tabs>
        <w:ind w:left="0"/>
        <w:rPr>
          <w:rFonts w:asciiTheme="majorBidi" w:hAnsiTheme="majorBidi" w:cstheme="majorBidi"/>
          <w:sz w:val="4"/>
          <w:szCs w:val="4"/>
          <w:lang w:val="en-US"/>
        </w:rPr>
      </w:pPr>
    </w:p>
    <w:p w14:paraId="2A41B97D" w14:textId="3675C5B8" w:rsidR="006A5672" w:rsidRDefault="006A5672" w:rsidP="005D071A">
      <w:pPr>
        <w:pStyle w:val="BodyTextIndent"/>
        <w:tabs>
          <w:tab w:val="clear" w:pos="360"/>
          <w:tab w:val="clear" w:pos="720"/>
          <w:tab w:val="clear" w:pos="1080"/>
          <w:tab w:val="left" w:pos="851"/>
        </w:tabs>
        <w:ind w:left="0"/>
        <w:rPr>
          <w:rFonts w:asciiTheme="majorBidi" w:hAnsiTheme="majorBidi" w:cstheme="majorBidi"/>
          <w:sz w:val="4"/>
          <w:szCs w:val="4"/>
          <w:lang w:val="en-US"/>
        </w:rPr>
      </w:pPr>
    </w:p>
    <w:p w14:paraId="5F2EE2BF" w14:textId="24BD92B4" w:rsidR="006A5672" w:rsidRDefault="006A5672" w:rsidP="005D071A">
      <w:pPr>
        <w:pStyle w:val="BodyTextIndent"/>
        <w:tabs>
          <w:tab w:val="clear" w:pos="360"/>
          <w:tab w:val="clear" w:pos="720"/>
          <w:tab w:val="clear" w:pos="1080"/>
          <w:tab w:val="left" w:pos="851"/>
        </w:tabs>
        <w:ind w:left="0"/>
        <w:rPr>
          <w:rFonts w:asciiTheme="majorBidi" w:hAnsiTheme="majorBidi" w:cstheme="majorBidi"/>
          <w:sz w:val="4"/>
          <w:szCs w:val="4"/>
          <w:lang w:val="en-US"/>
        </w:rPr>
      </w:pPr>
    </w:p>
    <w:p w14:paraId="17B1CAA6" w14:textId="1AB8122E" w:rsidR="006A5672" w:rsidRDefault="006A5672" w:rsidP="005D071A">
      <w:pPr>
        <w:pStyle w:val="BodyTextIndent"/>
        <w:tabs>
          <w:tab w:val="clear" w:pos="360"/>
          <w:tab w:val="clear" w:pos="720"/>
          <w:tab w:val="clear" w:pos="1080"/>
          <w:tab w:val="left" w:pos="851"/>
        </w:tabs>
        <w:ind w:left="0"/>
        <w:rPr>
          <w:rFonts w:asciiTheme="majorBidi" w:hAnsiTheme="majorBidi" w:cstheme="majorBidi"/>
          <w:sz w:val="4"/>
          <w:szCs w:val="4"/>
          <w:lang w:val="en-US"/>
        </w:rPr>
      </w:pPr>
    </w:p>
    <w:p w14:paraId="229E3A51" w14:textId="2B2FF378" w:rsidR="006A5672" w:rsidRDefault="006A5672" w:rsidP="005D071A">
      <w:pPr>
        <w:pStyle w:val="BodyTextIndent"/>
        <w:tabs>
          <w:tab w:val="clear" w:pos="360"/>
          <w:tab w:val="clear" w:pos="720"/>
          <w:tab w:val="clear" w:pos="1080"/>
          <w:tab w:val="left" w:pos="851"/>
        </w:tabs>
        <w:ind w:left="0"/>
        <w:rPr>
          <w:rFonts w:asciiTheme="majorBidi" w:hAnsiTheme="majorBidi" w:cstheme="majorBidi"/>
          <w:sz w:val="4"/>
          <w:szCs w:val="4"/>
          <w:lang w:val="en-US"/>
        </w:rPr>
      </w:pPr>
    </w:p>
    <w:p w14:paraId="699C055A" w14:textId="218647D5" w:rsidR="006A5672" w:rsidRDefault="006A5672" w:rsidP="005D071A">
      <w:pPr>
        <w:pStyle w:val="BodyTextIndent"/>
        <w:tabs>
          <w:tab w:val="clear" w:pos="360"/>
          <w:tab w:val="clear" w:pos="720"/>
          <w:tab w:val="clear" w:pos="1080"/>
          <w:tab w:val="left" w:pos="851"/>
        </w:tabs>
        <w:ind w:left="0"/>
        <w:rPr>
          <w:rFonts w:asciiTheme="majorBidi" w:hAnsiTheme="majorBidi" w:cstheme="majorBidi"/>
          <w:sz w:val="4"/>
          <w:szCs w:val="4"/>
          <w:lang w:val="en-US"/>
        </w:rPr>
      </w:pPr>
    </w:p>
    <w:p w14:paraId="377E6CB4" w14:textId="081D0352" w:rsidR="006A5672" w:rsidRDefault="006A5672" w:rsidP="005D071A">
      <w:pPr>
        <w:pStyle w:val="BodyTextIndent"/>
        <w:tabs>
          <w:tab w:val="clear" w:pos="360"/>
          <w:tab w:val="clear" w:pos="720"/>
          <w:tab w:val="clear" w:pos="1080"/>
          <w:tab w:val="left" w:pos="851"/>
        </w:tabs>
        <w:ind w:left="0"/>
        <w:rPr>
          <w:rFonts w:asciiTheme="majorBidi" w:hAnsiTheme="majorBidi" w:cstheme="majorBidi"/>
          <w:sz w:val="4"/>
          <w:szCs w:val="4"/>
          <w:lang w:val="en-US"/>
        </w:rPr>
      </w:pPr>
    </w:p>
    <w:p w14:paraId="5C1510AB" w14:textId="518EE618" w:rsidR="006A5672" w:rsidRDefault="006A5672" w:rsidP="005D071A">
      <w:pPr>
        <w:pStyle w:val="BodyTextIndent"/>
        <w:tabs>
          <w:tab w:val="clear" w:pos="360"/>
          <w:tab w:val="clear" w:pos="720"/>
          <w:tab w:val="clear" w:pos="1080"/>
          <w:tab w:val="left" w:pos="851"/>
        </w:tabs>
        <w:ind w:left="0"/>
        <w:rPr>
          <w:rFonts w:asciiTheme="majorBidi" w:hAnsiTheme="majorBidi" w:cstheme="majorBidi"/>
          <w:sz w:val="4"/>
          <w:szCs w:val="4"/>
          <w:lang w:val="en-US"/>
        </w:rPr>
      </w:pPr>
    </w:p>
    <w:p w14:paraId="721DFEFB" w14:textId="03CBE257" w:rsidR="00B70B97" w:rsidRDefault="00B70B97" w:rsidP="005D071A">
      <w:pPr>
        <w:pStyle w:val="BodyTextIndent"/>
        <w:tabs>
          <w:tab w:val="clear" w:pos="360"/>
          <w:tab w:val="clear" w:pos="720"/>
          <w:tab w:val="clear" w:pos="1080"/>
          <w:tab w:val="left" w:pos="851"/>
        </w:tabs>
        <w:ind w:left="0"/>
        <w:rPr>
          <w:rFonts w:asciiTheme="majorBidi" w:hAnsiTheme="majorBidi" w:cstheme="majorBidi"/>
          <w:sz w:val="4"/>
          <w:szCs w:val="4"/>
          <w:lang w:val="en-US"/>
        </w:rPr>
      </w:pPr>
    </w:p>
    <w:p w14:paraId="3FB6E086" w14:textId="65D04201" w:rsidR="00B70B97" w:rsidRDefault="00B70B97" w:rsidP="005D071A">
      <w:pPr>
        <w:pStyle w:val="BodyTextIndent"/>
        <w:tabs>
          <w:tab w:val="clear" w:pos="360"/>
          <w:tab w:val="clear" w:pos="720"/>
          <w:tab w:val="clear" w:pos="1080"/>
          <w:tab w:val="left" w:pos="851"/>
        </w:tabs>
        <w:ind w:left="0"/>
        <w:rPr>
          <w:rFonts w:asciiTheme="majorBidi" w:hAnsiTheme="majorBidi" w:cstheme="majorBidi"/>
          <w:sz w:val="4"/>
          <w:szCs w:val="4"/>
          <w:lang w:val="en-US"/>
        </w:rPr>
      </w:pPr>
    </w:p>
    <w:p w14:paraId="01810B97" w14:textId="4EA6508F" w:rsidR="00B70B97" w:rsidRDefault="00B70B97" w:rsidP="005D071A">
      <w:pPr>
        <w:pStyle w:val="BodyTextIndent"/>
        <w:tabs>
          <w:tab w:val="clear" w:pos="360"/>
          <w:tab w:val="clear" w:pos="720"/>
          <w:tab w:val="clear" w:pos="1080"/>
          <w:tab w:val="left" w:pos="851"/>
        </w:tabs>
        <w:ind w:left="0"/>
        <w:rPr>
          <w:rFonts w:asciiTheme="majorBidi" w:hAnsiTheme="majorBidi" w:cstheme="majorBidi"/>
          <w:sz w:val="4"/>
          <w:szCs w:val="4"/>
          <w:lang w:val="en-US"/>
        </w:rPr>
      </w:pPr>
    </w:p>
    <w:p w14:paraId="5D6D5A56" w14:textId="472F791F" w:rsidR="00B70B97" w:rsidRDefault="00B70B97" w:rsidP="005D071A">
      <w:pPr>
        <w:pStyle w:val="BodyTextIndent"/>
        <w:tabs>
          <w:tab w:val="clear" w:pos="360"/>
          <w:tab w:val="clear" w:pos="720"/>
          <w:tab w:val="clear" w:pos="1080"/>
          <w:tab w:val="left" w:pos="851"/>
        </w:tabs>
        <w:ind w:left="0"/>
        <w:rPr>
          <w:rFonts w:asciiTheme="majorBidi" w:hAnsiTheme="majorBidi" w:cstheme="majorBidi"/>
          <w:sz w:val="4"/>
          <w:szCs w:val="4"/>
          <w:lang w:val="en-US"/>
        </w:rPr>
      </w:pPr>
    </w:p>
    <w:p w14:paraId="034678FA" w14:textId="419BB2B6" w:rsidR="00B70B97" w:rsidRDefault="00B70B97" w:rsidP="005D071A">
      <w:pPr>
        <w:pStyle w:val="BodyTextIndent"/>
        <w:tabs>
          <w:tab w:val="clear" w:pos="360"/>
          <w:tab w:val="clear" w:pos="720"/>
          <w:tab w:val="clear" w:pos="1080"/>
          <w:tab w:val="left" w:pos="851"/>
        </w:tabs>
        <w:ind w:left="0"/>
        <w:rPr>
          <w:rFonts w:asciiTheme="majorBidi" w:hAnsiTheme="majorBidi" w:cstheme="majorBidi"/>
          <w:sz w:val="4"/>
          <w:szCs w:val="4"/>
          <w:lang w:val="en-US"/>
        </w:rPr>
      </w:pPr>
    </w:p>
    <w:p w14:paraId="0D23CA30" w14:textId="3110444B" w:rsidR="00B70B97" w:rsidRDefault="00B70B97" w:rsidP="005D071A">
      <w:pPr>
        <w:pStyle w:val="BodyTextIndent"/>
        <w:tabs>
          <w:tab w:val="clear" w:pos="360"/>
          <w:tab w:val="clear" w:pos="720"/>
          <w:tab w:val="clear" w:pos="1080"/>
          <w:tab w:val="left" w:pos="851"/>
        </w:tabs>
        <w:ind w:left="0"/>
        <w:rPr>
          <w:rFonts w:asciiTheme="majorBidi" w:hAnsiTheme="majorBidi" w:cstheme="majorBidi"/>
          <w:sz w:val="4"/>
          <w:szCs w:val="4"/>
          <w:lang w:val="en-US"/>
        </w:rPr>
      </w:pPr>
    </w:p>
    <w:p w14:paraId="3385D969" w14:textId="0DBFB398" w:rsidR="006A5672" w:rsidRDefault="006A5672" w:rsidP="005D071A">
      <w:pPr>
        <w:pStyle w:val="BodyTextIndent"/>
        <w:tabs>
          <w:tab w:val="clear" w:pos="360"/>
          <w:tab w:val="clear" w:pos="720"/>
          <w:tab w:val="clear" w:pos="1080"/>
          <w:tab w:val="left" w:pos="851"/>
        </w:tabs>
        <w:ind w:left="0"/>
        <w:rPr>
          <w:rFonts w:asciiTheme="majorBidi" w:hAnsiTheme="majorBidi" w:cstheme="majorBidi"/>
          <w:sz w:val="4"/>
          <w:szCs w:val="4"/>
          <w:lang w:val="en-US"/>
        </w:rPr>
      </w:pPr>
    </w:p>
    <w:p w14:paraId="0E599807" w14:textId="1E29F4CD" w:rsidR="00D9337D" w:rsidRDefault="00D9337D" w:rsidP="005D071A">
      <w:pPr>
        <w:pStyle w:val="BodyTextIndent"/>
        <w:tabs>
          <w:tab w:val="clear" w:pos="360"/>
          <w:tab w:val="clear" w:pos="720"/>
          <w:tab w:val="clear" w:pos="1080"/>
          <w:tab w:val="left" w:pos="851"/>
        </w:tabs>
        <w:ind w:left="0"/>
        <w:rPr>
          <w:rFonts w:asciiTheme="majorBidi" w:hAnsiTheme="majorBidi" w:cstheme="majorBidi"/>
          <w:sz w:val="4"/>
          <w:szCs w:val="4"/>
          <w:lang w:val="en-US"/>
        </w:rPr>
      </w:pPr>
    </w:p>
    <w:p w14:paraId="4AA10F0D" w14:textId="1FCB3081" w:rsidR="00D9337D" w:rsidRDefault="00D9337D" w:rsidP="005D071A">
      <w:pPr>
        <w:pStyle w:val="BodyTextIndent"/>
        <w:tabs>
          <w:tab w:val="clear" w:pos="360"/>
          <w:tab w:val="clear" w:pos="720"/>
          <w:tab w:val="clear" w:pos="1080"/>
          <w:tab w:val="left" w:pos="851"/>
        </w:tabs>
        <w:ind w:left="0"/>
        <w:rPr>
          <w:rFonts w:asciiTheme="majorBidi" w:hAnsiTheme="majorBidi" w:cstheme="majorBidi"/>
          <w:sz w:val="4"/>
          <w:szCs w:val="4"/>
          <w:lang w:val="en-US"/>
        </w:rPr>
      </w:pPr>
    </w:p>
    <w:p w14:paraId="511082FA" w14:textId="017DA0EB" w:rsidR="00D9337D" w:rsidRDefault="00D9337D" w:rsidP="005D071A">
      <w:pPr>
        <w:pStyle w:val="BodyTextIndent"/>
        <w:tabs>
          <w:tab w:val="clear" w:pos="360"/>
          <w:tab w:val="clear" w:pos="720"/>
          <w:tab w:val="clear" w:pos="1080"/>
          <w:tab w:val="left" w:pos="851"/>
        </w:tabs>
        <w:ind w:left="0"/>
        <w:rPr>
          <w:rFonts w:asciiTheme="majorBidi" w:hAnsiTheme="majorBidi" w:cstheme="majorBidi"/>
          <w:sz w:val="4"/>
          <w:szCs w:val="4"/>
          <w:lang w:val="en-US"/>
        </w:rPr>
      </w:pPr>
    </w:p>
    <w:p w14:paraId="4B9300A8" w14:textId="618D0A17" w:rsidR="00D9337D" w:rsidRDefault="00D9337D" w:rsidP="005D071A">
      <w:pPr>
        <w:pStyle w:val="BodyTextIndent"/>
        <w:tabs>
          <w:tab w:val="clear" w:pos="360"/>
          <w:tab w:val="clear" w:pos="720"/>
          <w:tab w:val="clear" w:pos="1080"/>
          <w:tab w:val="left" w:pos="851"/>
        </w:tabs>
        <w:ind w:left="0"/>
        <w:rPr>
          <w:rFonts w:asciiTheme="majorBidi" w:hAnsiTheme="majorBidi" w:cstheme="majorBidi"/>
          <w:sz w:val="4"/>
          <w:szCs w:val="4"/>
          <w:lang w:val="en-US"/>
        </w:rPr>
      </w:pPr>
    </w:p>
    <w:p w14:paraId="7AC91095" w14:textId="0E8E2A7B" w:rsidR="00D9337D" w:rsidRDefault="00D9337D" w:rsidP="005D071A">
      <w:pPr>
        <w:pStyle w:val="BodyTextIndent"/>
        <w:tabs>
          <w:tab w:val="clear" w:pos="360"/>
          <w:tab w:val="clear" w:pos="720"/>
          <w:tab w:val="clear" w:pos="1080"/>
          <w:tab w:val="left" w:pos="851"/>
        </w:tabs>
        <w:ind w:left="0"/>
        <w:rPr>
          <w:rFonts w:asciiTheme="majorBidi" w:hAnsiTheme="majorBidi" w:cstheme="majorBidi"/>
          <w:sz w:val="4"/>
          <w:szCs w:val="4"/>
          <w:lang w:val="en-US"/>
        </w:rPr>
      </w:pPr>
    </w:p>
    <w:p w14:paraId="7F005804" w14:textId="4B3D9F84" w:rsidR="00D9337D" w:rsidRDefault="00D9337D" w:rsidP="005D071A">
      <w:pPr>
        <w:pStyle w:val="BodyTextIndent"/>
        <w:tabs>
          <w:tab w:val="clear" w:pos="360"/>
          <w:tab w:val="clear" w:pos="720"/>
          <w:tab w:val="clear" w:pos="1080"/>
          <w:tab w:val="left" w:pos="851"/>
        </w:tabs>
        <w:ind w:left="0"/>
        <w:rPr>
          <w:rFonts w:asciiTheme="majorBidi" w:hAnsiTheme="majorBidi" w:cstheme="majorBidi"/>
          <w:sz w:val="4"/>
          <w:szCs w:val="4"/>
          <w:lang w:val="en-US"/>
        </w:rPr>
      </w:pPr>
    </w:p>
    <w:p w14:paraId="161D73C8" w14:textId="02EF778F" w:rsidR="00D9337D" w:rsidRDefault="00D9337D" w:rsidP="005D071A">
      <w:pPr>
        <w:pStyle w:val="BodyTextIndent"/>
        <w:tabs>
          <w:tab w:val="clear" w:pos="360"/>
          <w:tab w:val="clear" w:pos="720"/>
          <w:tab w:val="clear" w:pos="1080"/>
          <w:tab w:val="left" w:pos="851"/>
        </w:tabs>
        <w:ind w:left="0"/>
        <w:rPr>
          <w:rFonts w:asciiTheme="majorBidi" w:hAnsiTheme="majorBidi" w:cstheme="majorBidi"/>
          <w:sz w:val="4"/>
          <w:szCs w:val="4"/>
          <w:lang w:val="en-US"/>
        </w:rPr>
      </w:pPr>
    </w:p>
    <w:p w14:paraId="37CA4965" w14:textId="666E741E" w:rsidR="00D9337D" w:rsidRDefault="00D9337D" w:rsidP="005D071A">
      <w:pPr>
        <w:pStyle w:val="BodyTextIndent"/>
        <w:tabs>
          <w:tab w:val="clear" w:pos="360"/>
          <w:tab w:val="clear" w:pos="720"/>
          <w:tab w:val="clear" w:pos="1080"/>
          <w:tab w:val="left" w:pos="851"/>
        </w:tabs>
        <w:ind w:left="0"/>
        <w:rPr>
          <w:rFonts w:asciiTheme="majorBidi" w:hAnsiTheme="majorBidi" w:cstheme="majorBidi"/>
          <w:sz w:val="4"/>
          <w:szCs w:val="4"/>
          <w:lang w:val="en-US"/>
        </w:rPr>
      </w:pPr>
    </w:p>
    <w:p w14:paraId="36699E3B" w14:textId="0CE81687" w:rsidR="00D9337D" w:rsidRDefault="00D9337D" w:rsidP="005D071A">
      <w:pPr>
        <w:pStyle w:val="BodyTextIndent"/>
        <w:tabs>
          <w:tab w:val="clear" w:pos="360"/>
          <w:tab w:val="clear" w:pos="720"/>
          <w:tab w:val="clear" w:pos="1080"/>
          <w:tab w:val="left" w:pos="851"/>
        </w:tabs>
        <w:ind w:left="0"/>
        <w:rPr>
          <w:rFonts w:asciiTheme="majorBidi" w:hAnsiTheme="majorBidi" w:cstheme="majorBidi"/>
          <w:sz w:val="4"/>
          <w:szCs w:val="4"/>
          <w:lang w:val="en-US"/>
        </w:rPr>
      </w:pPr>
    </w:p>
    <w:p w14:paraId="3EB4EB65" w14:textId="3DB75DEE" w:rsidR="00D9337D" w:rsidRDefault="00D9337D" w:rsidP="005D071A">
      <w:pPr>
        <w:pStyle w:val="BodyTextIndent"/>
        <w:tabs>
          <w:tab w:val="clear" w:pos="360"/>
          <w:tab w:val="clear" w:pos="720"/>
          <w:tab w:val="clear" w:pos="1080"/>
          <w:tab w:val="left" w:pos="851"/>
        </w:tabs>
        <w:ind w:left="0"/>
        <w:rPr>
          <w:rFonts w:asciiTheme="majorBidi" w:hAnsiTheme="majorBidi" w:cstheme="majorBidi"/>
          <w:sz w:val="4"/>
          <w:szCs w:val="4"/>
          <w:lang w:val="en-US"/>
        </w:rPr>
      </w:pPr>
    </w:p>
    <w:p w14:paraId="3E9B3DF1" w14:textId="64A40F28" w:rsidR="00D9337D" w:rsidRDefault="00D9337D" w:rsidP="005D071A">
      <w:pPr>
        <w:pStyle w:val="BodyTextIndent"/>
        <w:tabs>
          <w:tab w:val="clear" w:pos="360"/>
          <w:tab w:val="clear" w:pos="720"/>
          <w:tab w:val="clear" w:pos="1080"/>
          <w:tab w:val="left" w:pos="851"/>
        </w:tabs>
        <w:ind w:left="0"/>
        <w:rPr>
          <w:rFonts w:asciiTheme="majorBidi" w:hAnsiTheme="majorBidi" w:cstheme="majorBidi"/>
          <w:sz w:val="4"/>
          <w:szCs w:val="4"/>
          <w:lang w:val="en-US"/>
        </w:rPr>
      </w:pPr>
    </w:p>
    <w:p w14:paraId="04E64BC0" w14:textId="11F4AC8A" w:rsidR="00D9337D" w:rsidRDefault="00D9337D" w:rsidP="005D071A">
      <w:pPr>
        <w:pStyle w:val="BodyTextIndent"/>
        <w:tabs>
          <w:tab w:val="clear" w:pos="360"/>
          <w:tab w:val="clear" w:pos="720"/>
          <w:tab w:val="clear" w:pos="1080"/>
          <w:tab w:val="left" w:pos="851"/>
        </w:tabs>
        <w:ind w:left="0"/>
        <w:rPr>
          <w:rFonts w:asciiTheme="majorBidi" w:hAnsiTheme="majorBidi" w:cstheme="majorBidi"/>
          <w:sz w:val="4"/>
          <w:szCs w:val="4"/>
          <w:lang w:val="en-US"/>
        </w:rPr>
      </w:pPr>
    </w:p>
    <w:p w14:paraId="728BEEEA" w14:textId="7D597D77" w:rsidR="00D9337D" w:rsidRDefault="00D9337D" w:rsidP="005D071A">
      <w:pPr>
        <w:pStyle w:val="BodyTextIndent"/>
        <w:tabs>
          <w:tab w:val="clear" w:pos="360"/>
          <w:tab w:val="clear" w:pos="720"/>
          <w:tab w:val="clear" w:pos="1080"/>
          <w:tab w:val="left" w:pos="851"/>
        </w:tabs>
        <w:ind w:left="0"/>
        <w:rPr>
          <w:rFonts w:asciiTheme="majorBidi" w:hAnsiTheme="majorBidi" w:cstheme="majorBidi"/>
          <w:sz w:val="4"/>
          <w:szCs w:val="4"/>
          <w:lang w:val="en-US"/>
        </w:rPr>
      </w:pPr>
    </w:p>
    <w:p w14:paraId="6D2F452D" w14:textId="497DAE6E" w:rsidR="00D9337D" w:rsidRDefault="00D9337D" w:rsidP="005D071A">
      <w:pPr>
        <w:pStyle w:val="BodyTextIndent"/>
        <w:tabs>
          <w:tab w:val="clear" w:pos="360"/>
          <w:tab w:val="clear" w:pos="720"/>
          <w:tab w:val="clear" w:pos="1080"/>
          <w:tab w:val="left" w:pos="851"/>
        </w:tabs>
        <w:ind w:left="0"/>
        <w:rPr>
          <w:rFonts w:asciiTheme="majorBidi" w:hAnsiTheme="majorBidi" w:cstheme="majorBidi"/>
          <w:sz w:val="4"/>
          <w:szCs w:val="4"/>
          <w:lang w:val="en-US"/>
        </w:rPr>
      </w:pPr>
    </w:p>
    <w:p w14:paraId="75999F21" w14:textId="217AA7C8" w:rsidR="00D9337D" w:rsidRDefault="00D9337D" w:rsidP="005D071A">
      <w:pPr>
        <w:pStyle w:val="BodyTextIndent"/>
        <w:tabs>
          <w:tab w:val="clear" w:pos="360"/>
          <w:tab w:val="clear" w:pos="720"/>
          <w:tab w:val="clear" w:pos="1080"/>
          <w:tab w:val="left" w:pos="851"/>
        </w:tabs>
        <w:ind w:left="0"/>
        <w:rPr>
          <w:rFonts w:asciiTheme="majorBidi" w:hAnsiTheme="majorBidi" w:cstheme="majorBidi"/>
          <w:sz w:val="4"/>
          <w:szCs w:val="4"/>
          <w:lang w:val="en-US"/>
        </w:rPr>
      </w:pPr>
    </w:p>
    <w:p w14:paraId="7983619E" w14:textId="4044F2EB" w:rsidR="00D9337D" w:rsidRDefault="00D9337D" w:rsidP="005D071A">
      <w:pPr>
        <w:pStyle w:val="BodyTextIndent"/>
        <w:tabs>
          <w:tab w:val="clear" w:pos="360"/>
          <w:tab w:val="clear" w:pos="720"/>
          <w:tab w:val="clear" w:pos="1080"/>
          <w:tab w:val="left" w:pos="851"/>
        </w:tabs>
        <w:ind w:left="0"/>
        <w:rPr>
          <w:rFonts w:asciiTheme="majorBidi" w:hAnsiTheme="majorBidi" w:cstheme="majorBidi"/>
          <w:sz w:val="4"/>
          <w:szCs w:val="4"/>
          <w:lang w:val="en-US"/>
        </w:rPr>
      </w:pPr>
    </w:p>
    <w:p w14:paraId="3027F96A" w14:textId="08981B66" w:rsidR="00D9337D" w:rsidRDefault="00D9337D" w:rsidP="005D071A">
      <w:pPr>
        <w:pStyle w:val="BodyTextIndent"/>
        <w:tabs>
          <w:tab w:val="clear" w:pos="360"/>
          <w:tab w:val="clear" w:pos="720"/>
          <w:tab w:val="clear" w:pos="1080"/>
          <w:tab w:val="left" w:pos="851"/>
        </w:tabs>
        <w:ind w:left="0"/>
        <w:rPr>
          <w:rFonts w:asciiTheme="majorBidi" w:hAnsiTheme="majorBidi" w:cstheme="majorBidi"/>
          <w:sz w:val="4"/>
          <w:szCs w:val="4"/>
          <w:lang w:val="en-US"/>
        </w:rPr>
      </w:pPr>
    </w:p>
    <w:p w14:paraId="4E5FBAE5" w14:textId="4991CECA" w:rsidR="00D9337D" w:rsidRDefault="00D9337D" w:rsidP="005D071A">
      <w:pPr>
        <w:pStyle w:val="BodyTextIndent"/>
        <w:tabs>
          <w:tab w:val="clear" w:pos="360"/>
          <w:tab w:val="clear" w:pos="720"/>
          <w:tab w:val="clear" w:pos="1080"/>
          <w:tab w:val="left" w:pos="851"/>
        </w:tabs>
        <w:ind w:left="0"/>
        <w:rPr>
          <w:rFonts w:asciiTheme="majorBidi" w:hAnsiTheme="majorBidi" w:cstheme="majorBidi"/>
          <w:sz w:val="4"/>
          <w:szCs w:val="4"/>
          <w:lang w:val="en-US"/>
        </w:rPr>
      </w:pPr>
    </w:p>
    <w:p w14:paraId="79B6EEED" w14:textId="79F8E83D" w:rsidR="00D9337D" w:rsidRDefault="00D9337D" w:rsidP="005D071A">
      <w:pPr>
        <w:pStyle w:val="BodyTextIndent"/>
        <w:tabs>
          <w:tab w:val="clear" w:pos="360"/>
          <w:tab w:val="clear" w:pos="720"/>
          <w:tab w:val="clear" w:pos="1080"/>
          <w:tab w:val="left" w:pos="851"/>
        </w:tabs>
        <w:ind w:left="0"/>
        <w:rPr>
          <w:rFonts w:asciiTheme="majorBidi" w:hAnsiTheme="majorBidi" w:cstheme="majorBidi"/>
          <w:sz w:val="4"/>
          <w:szCs w:val="4"/>
          <w:lang w:val="en-US"/>
        </w:rPr>
      </w:pPr>
    </w:p>
    <w:p w14:paraId="5CF26CF6" w14:textId="5B4AFC7F" w:rsidR="00D9337D" w:rsidRDefault="00D9337D" w:rsidP="005D071A">
      <w:pPr>
        <w:pStyle w:val="BodyTextIndent"/>
        <w:tabs>
          <w:tab w:val="clear" w:pos="360"/>
          <w:tab w:val="clear" w:pos="720"/>
          <w:tab w:val="clear" w:pos="1080"/>
          <w:tab w:val="left" w:pos="851"/>
        </w:tabs>
        <w:ind w:left="0"/>
        <w:rPr>
          <w:rFonts w:asciiTheme="majorBidi" w:hAnsiTheme="majorBidi" w:cstheme="majorBidi"/>
          <w:sz w:val="4"/>
          <w:szCs w:val="4"/>
          <w:lang w:val="en-US"/>
        </w:rPr>
      </w:pPr>
    </w:p>
    <w:p w14:paraId="66C579E3" w14:textId="40E1ECEE" w:rsidR="00D9337D" w:rsidRDefault="00D9337D" w:rsidP="005D071A">
      <w:pPr>
        <w:pStyle w:val="BodyTextIndent"/>
        <w:tabs>
          <w:tab w:val="clear" w:pos="360"/>
          <w:tab w:val="clear" w:pos="720"/>
          <w:tab w:val="clear" w:pos="1080"/>
          <w:tab w:val="left" w:pos="851"/>
        </w:tabs>
        <w:ind w:left="0"/>
        <w:rPr>
          <w:rFonts w:asciiTheme="majorBidi" w:hAnsiTheme="majorBidi" w:cstheme="majorBidi"/>
          <w:sz w:val="4"/>
          <w:szCs w:val="4"/>
          <w:lang w:val="en-US"/>
        </w:rPr>
      </w:pPr>
    </w:p>
    <w:p w14:paraId="364B3CC7" w14:textId="7F6781B8" w:rsidR="00D9337D" w:rsidRDefault="00D9337D" w:rsidP="005D071A">
      <w:pPr>
        <w:pStyle w:val="BodyTextIndent"/>
        <w:tabs>
          <w:tab w:val="clear" w:pos="360"/>
          <w:tab w:val="clear" w:pos="720"/>
          <w:tab w:val="clear" w:pos="1080"/>
          <w:tab w:val="left" w:pos="851"/>
        </w:tabs>
        <w:ind w:left="0"/>
        <w:rPr>
          <w:rFonts w:asciiTheme="majorBidi" w:hAnsiTheme="majorBidi" w:cstheme="majorBidi"/>
          <w:sz w:val="4"/>
          <w:szCs w:val="4"/>
          <w:lang w:val="en-US"/>
        </w:rPr>
      </w:pPr>
    </w:p>
    <w:p w14:paraId="40E87178" w14:textId="3055EBBA" w:rsidR="00D9337D" w:rsidRDefault="00D9337D" w:rsidP="005D071A">
      <w:pPr>
        <w:pStyle w:val="BodyTextIndent"/>
        <w:tabs>
          <w:tab w:val="clear" w:pos="360"/>
          <w:tab w:val="clear" w:pos="720"/>
          <w:tab w:val="clear" w:pos="1080"/>
          <w:tab w:val="left" w:pos="851"/>
        </w:tabs>
        <w:ind w:left="0"/>
        <w:rPr>
          <w:rFonts w:asciiTheme="majorBidi" w:hAnsiTheme="majorBidi" w:cstheme="majorBidi"/>
          <w:sz w:val="4"/>
          <w:szCs w:val="4"/>
          <w:lang w:val="en-US"/>
        </w:rPr>
      </w:pPr>
    </w:p>
    <w:p w14:paraId="6B40FDF5" w14:textId="375B9378" w:rsidR="00D9337D" w:rsidRDefault="00D9337D" w:rsidP="005D071A">
      <w:pPr>
        <w:pStyle w:val="BodyTextIndent"/>
        <w:tabs>
          <w:tab w:val="clear" w:pos="360"/>
          <w:tab w:val="clear" w:pos="720"/>
          <w:tab w:val="clear" w:pos="1080"/>
          <w:tab w:val="left" w:pos="851"/>
        </w:tabs>
        <w:ind w:left="0"/>
        <w:rPr>
          <w:rFonts w:asciiTheme="majorBidi" w:hAnsiTheme="majorBidi" w:cstheme="majorBidi"/>
          <w:sz w:val="4"/>
          <w:szCs w:val="4"/>
          <w:lang w:val="en-US"/>
        </w:rPr>
      </w:pPr>
    </w:p>
    <w:p w14:paraId="4F3538FC" w14:textId="47D805F2" w:rsidR="00D9337D" w:rsidRDefault="00D9337D" w:rsidP="005D071A">
      <w:pPr>
        <w:pStyle w:val="BodyTextIndent"/>
        <w:tabs>
          <w:tab w:val="clear" w:pos="360"/>
          <w:tab w:val="clear" w:pos="720"/>
          <w:tab w:val="clear" w:pos="1080"/>
          <w:tab w:val="left" w:pos="851"/>
        </w:tabs>
        <w:ind w:left="0"/>
        <w:rPr>
          <w:rFonts w:asciiTheme="majorBidi" w:hAnsiTheme="majorBidi" w:cstheme="majorBidi"/>
          <w:sz w:val="4"/>
          <w:szCs w:val="4"/>
          <w:lang w:val="en-US"/>
        </w:rPr>
      </w:pPr>
    </w:p>
    <w:p w14:paraId="4568EC0E" w14:textId="77777777" w:rsidR="00D9337D" w:rsidRPr="001B496E" w:rsidRDefault="00D9337D" w:rsidP="005D071A">
      <w:pPr>
        <w:pStyle w:val="BodyTextIndent"/>
        <w:tabs>
          <w:tab w:val="clear" w:pos="360"/>
          <w:tab w:val="clear" w:pos="720"/>
          <w:tab w:val="clear" w:pos="1080"/>
          <w:tab w:val="left" w:pos="851"/>
        </w:tabs>
        <w:ind w:left="0"/>
        <w:rPr>
          <w:rFonts w:asciiTheme="majorBidi" w:hAnsiTheme="majorBidi" w:cstheme="majorBidi"/>
          <w:sz w:val="4"/>
          <w:szCs w:val="4"/>
          <w:cs/>
          <w:lang w:val="en-US"/>
        </w:rPr>
      </w:pPr>
    </w:p>
    <w:tbl>
      <w:tblPr>
        <w:tblpPr w:leftFromText="180" w:rightFromText="180" w:vertAnchor="text" w:horzAnchor="margin" w:tblpX="-369" w:tblpY="158"/>
        <w:tblW w:w="15341" w:type="dxa"/>
        <w:tblLayout w:type="fixed"/>
        <w:tblCellMar>
          <w:left w:w="28" w:type="dxa"/>
          <w:right w:w="28" w:type="dxa"/>
        </w:tblCellMar>
        <w:tblLook w:val="04A0" w:firstRow="1" w:lastRow="0" w:firstColumn="1" w:lastColumn="0" w:noHBand="0" w:noVBand="1"/>
      </w:tblPr>
      <w:tblGrid>
        <w:gridCol w:w="3339"/>
        <w:gridCol w:w="130"/>
        <w:gridCol w:w="1130"/>
        <w:gridCol w:w="138"/>
        <w:gridCol w:w="1147"/>
        <w:gridCol w:w="134"/>
        <w:gridCol w:w="1145"/>
        <w:gridCol w:w="134"/>
        <w:gridCol w:w="1298"/>
        <w:gridCol w:w="134"/>
        <w:gridCol w:w="1277"/>
        <w:gridCol w:w="126"/>
        <w:gridCol w:w="1191"/>
        <w:gridCol w:w="133"/>
        <w:gridCol w:w="1306"/>
        <w:gridCol w:w="76"/>
        <w:gridCol w:w="1221"/>
        <w:gridCol w:w="142"/>
        <w:gridCol w:w="1140"/>
      </w:tblGrid>
      <w:tr w:rsidR="00953D66" w:rsidRPr="001B496E" w14:paraId="26712503" w14:textId="77777777" w:rsidTr="00893692">
        <w:trPr>
          <w:trHeight w:val="140"/>
        </w:trPr>
        <w:tc>
          <w:tcPr>
            <w:tcW w:w="3339" w:type="dxa"/>
            <w:shd w:val="clear" w:color="auto" w:fill="auto"/>
          </w:tcPr>
          <w:p w14:paraId="4AF4EA6E" w14:textId="77777777" w:rsidR="00953D66" w:rsidRPr="001B496E" w:rsidRDefault="00953D66" w:rsidP="00893692">
            <w:pPr>
              <w:tabs>
                <w:tab w:val="left" w:pos="3544"/>
              </w:tabs>
              <w:ind w:left="-108"/>
              <w:jc w:val="center"/>
              <w:rPr>
                <w:rFonts w:asciiTheme="majorBidi" w:hAnsiTheme="majorBidi" w:cstheme="majorBidi"/>
                <w:sz w:val="20"/>
                <w:szCs w:val="20"/>
              </w:rPr>
            </w:pPr>
          </w:p>
        </w:tc>
        <w:tc>
          <w:tcPr>
            <w:tcW w:w="130" w:type="dxa"/>
            <w:shd w:val="clear" w:color="auto" w:fill="auto"/>
          </w:tcPr>
          <w:p w14:paraId="30D247EB" w14:textId="77777777" w:rsidR="00953D66" w:rsidRPr="001B496E" w:rsidRDefault="00953D66" w:rsidP="00893692">
            <w:pPr>
              <w:tabs>
                <w:tab w:val="left" w:pos="1701"/>
                <w:tab w:val="left" w:pos="2268"/>
                <w:tab w:val="left" w:pos="3544"/>
              </w:tabs>
              <w:ind w:left="1134"/>
              <w:jc w:val="center"/>
              <w:rPr>
                <w:rFonts w:asciiTheme="majorBidi" w:hAnsiTheme="majorBidi" w:cstheme="majorBidi"/>
                <w:sz w:val="20"/>
                <w:szCs w:val="20"/>
                <w:cs/>
              </w:rPr>
            </w:pPr>
          </w:p>
        </w:tc>
        <w:tc>
          <w:tcPr>
            <w:tcW w:w="11872" w:type="dxa"/>
            <w:gridSpan w:val="17"/>
            <w:shd w:val="clear" w:color="auto" w:fill="auto"/>
          </w:tcPr>
          <w:p w14:paraId="0E1DC091" w14:textId="77777777" w:rsidR="00953D66" w:rsidRPr="001B496E" w:rsidRDefault="00953D66" w:rsidP="00893692">
            <w:pPr>
              <w:tabs>
                <w:tab w:val="left" w:pos="1701"/>
                <w:tab w:val="left" w:pos="2268"/>
                <w:tab w:val="left" w:pos="3544"/>
              </w:tabs>
              <w:ind w:left="-91" w:right="60"/>
              <w:jc w:val="right"/>
              <w:rPr>
                <w:rFonts w:asciiTheme="majorBidi" w:hAnsiTheme="majorBidi" w:cstheme="majorBidi"/>
                <w:sz w:val="20"/>
                <w:szCs w:val="20"/>
                <w:cs/>
              </w:rPr>
            </w:pPr>
            <w:r w:rsidRPr="001B496E">
              <w:rPr>
                <w:rFonts w:asciiTheme="majorBidi" w:hAnsiTheme="majorBidi" w:cstheme="majorBidi"/>
                <w:sz w:val="20"/>
                <w:szCs w:val="20"/>
              </w:rPr>
              <w:t>(Unit : Baht)</w:t>
            </w:r>
          </w:p>
        </w:tc>
      </w:tr>
      <w:tr w:rsidR="00953D66" w:rsidRPr="001B496E" w14:paraId="64060A85" w14:textId="77777777" w:rsidTr="00893692">
        <w:tc>
          <w:tcPr>
            <w:tcW w:w="3339" w:type="dxa"/>
            <w:shd w:val="clear" w:color="auto" w:fill="auto"/>
          </w:tcPr>
          <w:p w14:paraId="5DA5AF9E" w14:textId="77777777" w:rsidR="00953D66" w:rsidRPr="001B496E" w:rsidRDefault="00953D66" w:rsidP="00893692">
            <w:pPr>
              <w:tabs>
                <w:tab w:val="left" w:pos="3544"/>
              </w:tabs>
              <w:ind w:left="-108"/>
              <w:jc w:val="center"/>
              <w:rPr>
                <w:rFonts w:asciiTheme="majorBidi" w:hAnsiTheme="majorBidi" w:cstheme="majorBidi"/>
                <w:sz w:val="20"/>
                <w:szCs w:val="20"/>
              </w:rPr>
            </w:pPr>
          </w:p>
        </w:tc>
        <w:tc>
          <w:tcPr>
            <w:tcW w:w="130" w:type="dxa"/>
            <w:shd w:val="clear" w:color="auto" w:fill="auto"/>
          </w:tcPr>
          <w:p w14:paraId="384F1DD6" w14:textId="77777777" w:rsidR="00953D66" w:rsidRPr="001B496E" w:rsidRDefault="00953D66" w:rsidP="00893692">
            <w:pPr>
              <w:tabs>
                <w:tab w:val="left" w:pos="1701"/>
                <w:tab w:val="left" w:pos="2268"/>
                <w:tab w:val="left" w:pos="3544"/>
              </w:tabs>
              <w:ind w:left="1134"/>
              <w:jc w:val="center"/>
              <w:rPr>
                <w:rFonts w:asciiTheme="majorBidi" w:hAnsiTheme="majorBidi" w:cstheme="majorBidi"/>
                <w:sz w:val="20"/>
                <w:szCs w:val="20"/>
                <w:cs/>
              </w:rPr>
            </w:pPr>
          </w:p>
        </w:tc>
        <w:tc>
          <w:tcPr>
            <w:tcW w:w="11872" w:type="dxa"/>
            <w:gridSpan w:val="17"/>
            <w:shd w:val="clear" w:color="auto" w:fill="auto"/>
          </w:tcPr>
          <w:p w14:paraId="4E3861A0" w14:textId="77777777" w:rsidR="00953D66" w:rsidRPr="001B496E" w:rsidRDefault="00953D66" w:rsidP="00893692">
            <w:pPr>
              <w:tabs>
                <w:tab w:val="left" w:pos="1701"/>
                <w:tab w:val="left" w:pos="2268"/>
                <w:tab w:val="left" w:pos="3544"/>
              </w:tabs>
              <w:ind w:left="-91" w:right="-230"/>
              <w:jc w:val="center"/>
              <w:rPr>
                <w:rFonts w:asciiTheme="majorBidi" w:hAnsiTheme="majorBidi" w:cstheme="majorBidi"/>
                <w:sz w:val="20"/>
                <w:szCs w:val="20"/>
                <w:cs/>
              </w:rPr>
            </w:pPr>
            <w:r w:rsidRPr="001B496E">
              <w:rPr>
                <w:rFonts w:asciiTheme="majorBidi" w:eastAsia="Cordia New" w:hAnsiTheme="majorBidi" w:cstheme="majorBidi"/>
                <w:sz w:val="20"/>
                <w:szCs w:val="20"/>
              </w:rPr>
              <w:t>Separate Financial Statements</w:t>
            </w:r>
          </w:p>
        </w:tc>
      </w:tr>
      <w:tr w:rsidR="00953D66" w:rsidRPr="001B496E" w14:paraId="02B2AC7C" w14:textId="77777777" w:rsidTr="00893692">
        <w:tc>
          <w:tcPr>
            <w:tcW w:w="3339" w:type="dxa"/>
            <w:shd w:val="clear" w:color="auto" w:fill="auto"/>
          </w:tcPr>
          <w:p w14:paraId="56CE7086" w14:textId="77777777" w:rsidR="00953D66" w:rsidRPr="001B496E" w:rsidRDefault="00953D66" w:rsidP="00893692">
            <w:pPr>
              <w:tabs>
                <w:tab w:val="left" w:pos="3544"/>
              </w:tabs>
              <w:ind w:left="-108"/>
              <w:jc w:val="center"/>
              <w:rPr>
                <w:rFonts w:asciiTheme="majorBidi" w:hAnsiTheme="majorBidi" w:cstheme="majorBidi"/>
                <w:b/>
                <w:bCs/>
                <w:sz w:val="20"/>
                <w:szCs w:val="20"/>
              </w:rPr>
            </w:pPr>
          </w:p>
        </w:tc>
        <w:tc>
          <w:tcPr>
            <w:tcW w:w="130" w:type="dxa"/>
            <w:shd w:val="clear" w:color="auto" w:fill="auto"/>
          </w:tcPr>
          <w:p w14:paraId="48BFA736" w14:textId="77777777" w:rsidR="00953D66" w:rsidRPr="001B496E" w:rsidRDefault="00953D66" w:rsidP="00893692">
            <w:pPr>
              <w:tabs>
                <w:tab w:val="left" w:pos="1701"/>
                <w:tab w:val="left" w:pos="2268"/>
                <w:tab w:val="left" w:pos="3544"/>
              </w:tabs>
              <w:ind w:left="1134"/>
              <w:jc w:val="center"/>
              <w:rPr>
                <w:rFonts w:asciiTheme="majorBidi" w:hAnsiTheme="majorBidi" w:cstheme="majorBidi"/>
                <w:sz w:val="20"/>
                <w:szCs w:val="20"/>
                <w:cs/>
              </w:rPr>
            </w:pPr>
          </w:p>
        </w:tc>
        <w:tc>
          <w:tcPr>
            <w:tcW w:w="1130" w:type="dxa"/>
            <w:shd w:val="clear" w:color="auto" w:fill="auto"/>
          </w:tcPr>
          <w:p w14:paraId="7B7E96FC" w14:textId="77777777" w:rsidR="00953D66" w:rsidRPr="001B496E" w:rsidRDefault="00953D66" w:rsidP="00893692">
            <w:pPr>
              <w:tabs>
                <w:tab w:val="left" w:pos="1701"/>
                <w:tab w:val="left" w:pos="2268"/>
                <w:tab w:val="left" w:pos="3544"/>
              </w:tabs>
              <w:ind w:left="-158" w:right="-152"/>
              <w:jc w:val="center"/>
              <w:rPr>
                <w:rFonts w:asciiTheme="majorBidi" w:hAnsiTheme="majorBidi" w:cstheme="majorBidi"/>
                <w:sz w:val="20"/>
                <w:szCs w:val="20"/>
                <w:cs/>
              </w:rPr>
            </w:pPr>
            <w:r w:rsidRPr="001B496E">
              <w:rPr>
                <w:rFonts w:asciiTheme="majorBidi" w:hAnsiTheme="majorBidi" w:cstheme="majorBidi"/>
                <w:sz w:val="20"/>
                <w:szCs w:val="20"/>
              </w:rPr>
              <w:t>Land</w:t>
            </w:r>
          </w:p>
        </w:tc>
        <w:tc>
          <w:tcPr>
            <w:tcW w:w="138" w:type="dxa"/>
            <w:shd w:val="clear" w:color="auto" w:fill="auto"/>
          </w:tcPr>
          <w:p w14:paraId="42732F9E" w14:textId="77777777" w:rsidR="00953D66" w:rsidRPr="001B496E" w:rsidRDefault="00953D66" w:rsidP="00893692">
            <w:pPr>
              <w:tabs>
                <w:tab w:val="left" w:pos="1701"/>
                <w:tab w:val="left" w:pos="2268"/>
                <w:tab w:val="left" w:pos="3544"/>
              </w:tabs>
              <w:ind w:left="1134"/>
              <w:jc w:val="center"/>
              <w:rPr>
                <w:rFonts w:asciiTheme="majorBidi" w:hAnsiTheme="majorBidi" w:cstheme="majorBidi"/>
                <w:sz w:val="20"/>
                <w:szCs w:val="20"/>
                <w:cs/>
              </w:rPr>
            </w:pPr>
          </w:p>
        </w:tc>
        <w:tc>
          <w:tcPr>
            <w:tcW w:w="1147" w:type="dxa"/>
            <w:shd w:val="clear" w:color="auto" w:fill="auto"/>
          </w:tcPr>
          <w:p w14:paraId="57F693CB" w14:textId="77777777" w:rsidR="00953D66" w:rsidRPr="001B496E" w:rsidRDefault="00953D66" w:rsidP="00893692">
            <w:pPr>
              <w:tabs>
                <w:tab w:val="left" w:pos="1701"/>
                <w:tab w:val="left" w:pos="2268"/>
                <w:tab w:val="left" w:pos="3544"/>
              </w:tabs>
              <w:ind w:left="-100" w:right="-90"/>
              <w:jc w:val="center"/>
              <w:rPr>
                <w:rFonts w:asciiTheme="majorBidi" w:hAnsiTheme="majorBidi" w:cstheme="majorBidi"/>
                <w:sz w:val="20"/>
                <w:szCs w:val="20"/>
              </w:rPr>
            </w:pPr>
            <w:r w:rsidRPr="001B496E">
              <w:rPr>
                <w:rFonts w:asciiTheme="majorBidi" w:hAnsiTheme="majorBidi" w:cstheme="majorBidi"/>
                <w:sz w:val="20"/>
                <w:szCs w:val="20"/>
              </w:rPr>
              <w:t>Land-Surplus</w:t>
            </w:r>
          </w:p>
          <w:p w14:paraId="2990B2F5" w14:textId="77777777" w:rsidR="00953D66" w:rsidRPr="001B496E" w:rsidRDefault="00953D66" w:rsidP="00893692">
            <w:pPr>
              <w:tabs>
                <w:tab w:val="left" w:pos="1701"/>
                <w:tab w:val="left" w:pos="2268"/>
                <w:tab w:val="left" w:pos="3544"/>
              </w:tabs>
              <w:ind w:left="-158" w:right="-152"/>
              <w:jc w:val="center"/>
              <w:rPr>
                <w:rFonts w:asciiTheme="majorBidi" w:hAnsiTheme="majorBidi" w:cstheme="majorBidi"/>
                <w:sz w:val="20"/>
                <w:szCs w:val="20"/>
                <w:cs/>
              </w:rPr>
            </w:pPr>
            <w:r w:rsidRPr="001B496E">
              <w:rPr>
                <w:rFonts w:asciiTheme="majorBidi" w:hAnsiTheme="majorBidi" w:cstheme="majorBidi"/>
                <w:sz w:val="20"/>
                <w:szCs w:val="20"/>
              </w:rPr>
              <w:t>from Revaluation</w:t>
            </w:r>
          </w:p>
        </w:tc>
        <w:tc>
          <w:tcPr>
            <w:tcW w:w="134" w:type="dxa"/>
            <w:shd w:val="clear" w:color="auto" w:fill="auto"/>
          </w:tcPr>
          <w:p w14:paraId="2F2E1D2C" w14:textId="77777777" w:rsidR="00953D66" w:rsidRPr="001B496E" w:rsidRDefault="00953D66" w:rsidP="00893692">
            <w:pPr>
              <w:tabs>
                <w:tab w:val="left" w:pos="1701"/>
                <w:tab w:val="left" w:pos="2268"/>
                <w:tab w:val="left" w:pos="3544"/>
              </w:tabs>
              <w:ind w:left="1134"/>
              <w:jc w:val="center"/>
              <w:rPr>
                <w:rFonts w:asciiTheme="majorBidi" w:hAnsiTheme="majorBidi" w:cstheme="majorBidi"/>
                <w:sz w:val="20"/>
                <w:szCs w:val="20"/>
                <w:cs/>
              </w:rPr>
            </w:pPr>
          </w:p>
        </w:tc>
        <w:tc>
          <w:tcPr>
            <w:tcW w:w="1145" w:type="dxa"/>
            <w:shd w:val="clear" w:color="auto" w:fill="auto"/>
          </w:tcPr>
          <w:p w14:paraId="1721F55B" w14:textId="77777777" w:rsidR="00953D66" w:rsidRPr="001B496E" w:rsidRDefault="00953D66" w:rsidP="00893692">
            <w:pPr>
              <w:tabs>
                <w:tab w:val="left" w:pos="1701"/>
                <w:tab w:val="left" w:pos="2268"/>
                <w:tab w:val="left" w:pos="3544"/>
              </w:tabs>
              <w:ind w:left="-158" w:right="-152"/>
              <w:jc w:val="center"/>
              <w:rPr>
                <w:rFonts w:asciiTheme="majorBidi" w:hAnsiTheme="majorBidi" w:cstheme="majorBidi"/>
                <w:sz w:val="20"/>
                <w:szCs w:val="20"/>
              </w:rPr>
            </w:pPr>
            <w:r w:rsidRPr="001B496E">
              <w:rPr>
                <w:rFonts w:asciiTheme="majorBidi" w:hAnsiTheme="majorBidi" w:cstheme="majorBidi"/>
                <w:sz w:val="20"/>
                <w:szCs w:val="20"/>
              </w:rPr>
              <w:t>Buildings and</w:t>
            </w:r>
          </w:p>
          <w:p w14:paraId="0CCE6BC5" w14:textId="77777777" w:rsidR="00953D66" w:rsidRPr="001B496E" w:rsidRDefault="00953D66" w:rsidP="00893692">
            <w:pPr>
              <w:tabs>
                <w:tab w:val="left" w:pos="1701"/>
                <w:tab w:val="left" w:pos="2268"/>
                <w:tab w:val="left" w:pos="3544"/>
              </w:tabs>
              <w:ind w:left="-158" w:right="-152"/>
              <w:jc w:val="center"/>
              <w:rPr>
                <w:rFonts w:asciiTheme="majorBidi" w:hAnsiTheme="majorBidi" w:cstheme="majorBidi"/>
                <w:sz w:val="20"/>
                <w:szCs w:val="20"/>
                <w:cs/>
              </w:rPr>
            </w:pPr>
            <w:r w:rsidRPr="001B496E">
              <w:rPr>
                <w:rFonts w:asciiTheme="majorBidi" w:hAnsiTheme="majorBidi" w:cstheme="majorBidi"/>
                <w:sz w:val="20"/>
                <w:szCs w:val="20"/>
              </w:rPr>
              <w:t xml:space="preserve"> Land Improvements</w:t>
            </w:r>
          </w:p>
        </w:tc>
        <w:tc>
          <w:tcPr>
            <w:tcW w:w="134" w:type="dxa"/>
            <w:shd w:val="clear" w:color="auto" w:fill="auto"/>
          </w:tcPr>
          <w:p w14:paraId="66091185" w14:textId="77777777" w:rsidR="00953D66" w:rsidRPr="001B496E" w:rsidRDefault="00953D66" w:rsidP="00893692">
            <w:pPr>
              <w:tabs>
                <w:tab w:val="left" w:pos="1701"/>
                <w:tab w:val="left" w:pos="2268"/>
                <w:tab w:val="left" w:pos="3544"/>
              </w:tabs>
              <w:ind w:left="1134"/>
              <w:jc w:val="center"/>
              <w:rPr>
                <w:rFonts w:asciiTheme="majorBidi" w:hAnsiTheme="majorBidi" w:cstheme="majorBidi"/>
                <w:sz w:val="20"/>
                <w:szCs w:val="20"/>
                <w:cs/>
              </w:rPr>
            </w:pPr>
          </w:p>
        </w:tc>
        <w:tc>
          <w:tcPr>
            <w:tcW w:w="1298" w:type="dxa"/>
            <w:shd w:val="clear" w:color="auto" w:fill="auto"/>
          </w:tcPr>
          <w:p w14:paraId="04F21AEC" w14:textId="77777777" w:rsidR="00AD31E7" w:rsidRPr="001B496E" w:rsidRDefault="00953D66" w:rsidP="00893692">
            <w:pPr>
              <w:tabs>
                <w:tab w:val="left" w:pos="1701"/>
                <w:tab w:val="left" w:pos="2268"/>
                <w:tab w:val="left" w:pos="3544"/>
              </w:tabs>
              <w:ind w:left="-158" w:right="-152"/>
              <w:jc w:val="center"/>
              <w:rPr>
                <w:rFonts w:asciiTheme="majorBidi" w:hAnsiTheme="majorBidi" w:cstheme="majorBidi"/>
                <w:sz w:val="20"/>
                <w:szCs w:val="20"/>
              </w:rPr>
            </w:pPr>
            <w:r w:rsidRPr="001B496E">
              <w:rPr>
                <w:rFonts w:asciiTheme="majorBidi" w:hAnsiTheme="majorBidi" w:cstheme="majorBidi"/>
                <w:sz w:val="20"/>
                <w:szCs w:val="20"/>
              </w:rPr>
              <w:t>Machinery and</w:t>
            </w:r>
          </w:p>
          <w:p w14:paraId="56FF9006" w14:textId="77777777" w:rsidR="00953D66" w:rsidRPr="001B496E" w:rsidRDefault="00953D66" w:rsidP="00893692">
            <w:pPr>
              <w:tabs>
                <w:tab w:val="left" w:pos="1701"/>
                <w:tab w:val="left" w:pos="2268"/>
                <w:tab w:val="left" w:pos="3544"/>
              </w:tabs>
              <w:ind w:left="-158" w:right="-152"/>
              <w:jc w:val="center"/>
              <w:rPr>
                <w:rFonts w:asciiTheme="majorBidi" w:hAnsiTheme="majorBidi" w:cstheme="majorBidi"/>
                <w:sz w:val="20"/>
                <w:szCs w:val="20"/>
                <w:cs/>
              </w:rPr>
            </w:pPr>
            <w:r w:rsidRPr="001B496E">
              <w:rPr>
                <w:rFonts w:asciiTheme="majorBidi" w:hAnsiTheme="majorBidi" w:cstheme="majorBidi"/>
                <w:sz w:val="20"/>
                <w:szCs w:val="20"/>
              </w:rPr>
              <w:t xml:space="preserve"> Equipment</w:t>
            </w:r>
          </w:p>
        </w:tc>
        <w:tc>
          <w:tcPr>
            <w:tcW w:w="134" w:type="dxa"/>
            <w:shd w:val="clear" w:color="auto" w:fill="auto"/>
          </w:tcPr>
          <w:p w14:paraId="25450A2D" w14:textId="77777777" w:rsidR="00953D66" w:rsidRPr="001B496E" w:rsidRDefault="00953D66" w:rsidP="00893692">
            <w:pPr>
              <w:tabs>
                <w:tab w:val="left" w:pos="1701"/>
                <w:tab w:val="left" w:pos="2268"/>
                <w:tab w:val="left" w:pos="3544"/>
              </w:tabs>
              <w:ind w:left="1134"/>
              <w:jc w:val="center"/>
              <w:rPr>
                <w:rFonts w:asciiTheme="majorBidi" w:hAnsiTheme="majorBidi" w:cstheme="majorBidi"/>
                <w:sz w:val="20"/>
                <w:szCs w:val="20"/>
                <w:cs/>
              </w:rPr>
            </w:pPr>
          </w:p>
        </w:tc>
        <w:tc>
          <w:tcPr>
            <w:tcW w:w="1277" w:type="dxa"/>
            <w:shd w:val="clear" w:color="auto" w:fill="auto"/>
          </w:tcPr>
          <w:p w14:paraId="64A42B93" w14:textId="77777777" w:rsidR="00953D66" w:rsidRPr="001B496E" w:rsidRDefault="00953D66" w:rsidP="00893692">
            <w:pPr>
              <w:ind w:left="-138" w:right="-108"/>
              <w:jc w:val="center"/>
              <w:rPr>
                <w:rFonts w:asciiTheme="majorBidi" w:hAnsiTheme="majorBidi" w:cstheme="majorBidi"/>
                <w:sz w:val="20"/>
                <w:szCs w:val="20"/>
              </w:rPr>
            </w:pPr>
            <w:r w:rsidRPr="001B496E">
              <w:rPr>
                <w:rFonts w:asciiTheme="majorBidi" w:hAnsiTheme="majorBidi" w:cstheme="majorBidi"/>
                <w:snapToGrid w:val="0"/>
                <w:sz w:val="20"/>
                <w:szCs w:val="20"/>
                <w:lang w:eastAsia="th-TH"/>
              </w:rPr>
              <w:t>Furniture, Fixtures and</w:t>
            </w:r>
          </w:p>
          <w:p w14:paraId="09288E55" w14:textId="77777777" w:rsidR="00953D66" w:rsidRPr="001B496E" w:rsidRDefault="00953D66" w:rsidP="00893692">
            <w:pPr>
              <w:tabs>
                <w:tab w:val="left" w:pos="1701"/>
                <w:tab w:val="left" w:pos="2268"/>
                <w:tab w:val="left" w:pos="3544"/>
              </w:tabs>
              <w:ind w:left="-158" w:right="-152"/>
              <w:jc w:val="center"/>
              <w:rPr>
                <w:rFonts w:asciiTheme="majorBidi" w:hAnsiTheme="majorBidi" w:cstheme="majorBidi"/>
                <w:sz w:val="20"/>
                <w:szCs w:val="20"/>
                <w:cs/>
              </w:rPr>
            </w:pPr>
            <w:r w:rsidRPr="001B496E">
              <w:rPr>
                <w:rFonts w:asciiTheme="majorBidi" w:hAnsiTheme="majorBidi" w:cstheme="majorBidi"/>
                <w:snapToGrid w:val="0"/>
                <w:sz w:val="20"/>
                <w:szCs w:val="20"/>
                <w:lang w:eastAsia="th-TH"/>
              </w:rPr>
              <w:t>Office Equipment</w:t>
            </w:r>
          </w:p>
        </w:tc>
        <w:tc>
          <w:tcPr>
            <w:tcW w:w="126" w:type="dxa"/>
            <w:shd w:val="clear" w:color="auto" w:fill="auto"/>
          </w:tcPr>
          <w:p w14:paraId="73E903E1" w14:textId="77777777" w:rsidR="00953D66" w:rsidRPr="001B496E" w:rsidRDefault="00953D66" w:rsidP="00893692">
            <w:pPr>
              <w:tabs>
                <w:tab w:val="left" w:pos="1701"/>
                <w:tab w:val="left" w:pos="2268"/>
                <w:tab w:val="left" w:pos="3544"/>
              </w:tabs>
              <w:ind w:left="1134"/>
              <w:jc w:val="center"/>
              <w:rPr>
                <w:rFonts w:asciiTheme="majorBidi" w:hAnsiTheme="majorBidi" w:cstheme="majorBidi"/>
                <w:sz w:val="20"/>
                <w:szCs w:val="20"/>
                <w:cs/>
              </w:rPr>
            </w:pPr>
          </w:p>
        </w:tc>
        <w:tc>
          <w:tcPr>
            <w:tcW w:w="1191" w:type="dxa"/>
            <w:shd w:val="clear" w:color="auto" w:fill="auto"/>
          </w:tcPr>
          <w:p w14:paraId="4D46C6FF" w14:textId="77777777" w:rsidR="00953D66" w:rsidRPr="001B496E" w:rsidRDefault="00953D66" w:rsidP="00893692">
            <w:pPr>
              <w:tabs>
                <w:tab w:val="left" w:pos="1701"/>
                <w:tab w:val="left" w:pos="2268"/>
                <w:tab w:val="left" w:pos="3544"/>
              </w:tabs>
              <w:ind w:left="-158" w:right="-152"/>
              <w:jc w:val="center"/>
              <w:rPr>
                <w:rFonts w:asciiTheme="majorBidi" w:hAnsiTheme="majorBidi" w:cstheme="majorBidi"/>
                <w:sz w:val="20"/>
                <w:szCs w:val="20"/>
                <w:cs/>
              </w:rPr>
            </w:pPr>
            <w:r w:rsidRPr="001B496E">
              <w:rPr>
                <w:rFonts w:asciiTheme="majorBidi" w:hAnsiTheme="majorBidi" w:cstheme="majorBidi"/>
                <w:sz w:val="20"/>
                <w:szCs w:val="20"/>
              </w:rPr>
              <w:t>Vehicles</w:t>
            </w:r>
          </w:p>
        </w:tc>
        <w:tc>
          <w:tcPr>
            <w:tcW w:w="133" w:type="dxa"/>
            <w:shd w:val="clear" w:color="auto" w:fill="auto"/>
          </w:tcPr>
          <w:p w14:paraId="2F4D1302" w14:textId="77777777" w:rsidR="00953D66" w:rsidRPr="001B496E" w:rsidRDefault="00953D66" w:rsidP="00893692">
            <w:pPr>
              <w:tabs>
                <w:tab w:val="left" w:pos="1701"/>
                <w:tab w:val="left" w:pos="2268"/>
                <w:tab w:val="left" w:pos="3544"/>
              </w:tabs>
              <w:ind w:left="1134"/>
              <w:jc w:val="center"/>
              <w:rPr>
                <w:rFonts w:asciiTheme="majorBidi" w:hAnsiTheme="majorBidi" w:cstheme="majorBidi"/>
                <w:sz w:val="20"/>
                <w:szCs w:val="20"/>
                <w:cs/>
              </w:rPr>
            </w:pPr>
          </w:p>
        </w:tc>
        <w:tc>
          <w:tcPr>
            <w:tcW w:w="1306" w:type="dxa"/>
            <w:shd w:val="clear" w:color="auto" w:fill="auto"/>
          </w:tcPr>
          <w:p w14:paraId="3ADEFC8F" w14:textId="77777777" w:rsidR="00953D66" w:rsidRPr="001B496E" w:rsidRDefault="00953D66" w:rsidP="00893692">
            <w:pPr>
              <w:tabs>
                <w:tab w:val="left" w:pos="1701"/>
                <w:tab w:val="left" w:pos="2268"/>
                <w:tab w:val="left" w:pos="3544"/>
              </w:tabs>
              <w:ind w:left="-158" w:right="-152"/>
              <w:jc w:val="center"/>
              <w:rPr>
                <w:rFonts w:asciiTheme="majorBidi" w:hAnsiTheme="majorBidi" w:cstheme="majorBidi"/>
                <w:sz w:val="20"/>
                <w:szCs w:val="20"/>
                <w:cs/>
              </w:rPr>
            </w:pPr>
            <w:r w:rsidRPr="001B496E">
              <w:rPr>
                <w:rFonts w:asciiTheme="majorBidi" w:hAnsiTheme="majorBidi" w:cstheme="majorBidi"/>
                <w:snapToGrid w:val="0"/>
                <w:sz w:val="20"/>
                <w:szCs w:val="20"/>
                <w:lang w:eastAsia="th-TH"/>
              </w:rPr>
              <w:t>Utilities System</w:t>
            </w:r>
          </w:p>
        </w:tc>
        <w:tc>
          <w:tcPr>
            <w:tcW w:w="76" w:type="dxa"/>
            <w:shd w:val="clear" w:color="auto" w:fill="auto"/>
          </w:tcPr>
          <w:p w14:paraId="178BC2B5" w14:textId="77777777" w:rsidR="00953D66" w:rsidRPr="001B496E" w:rsidRDefault="00953D66" w:rsidP="00893692">
            <w:pPr>
              <w:tabs>
                <w:tab w:val="left" w:pos="1701"/>
                <w:tab w:val="left" w:pos="2268"/>
                <w:tab w:val="left" w:pos="3544"/>
              </w:tabs>
              <w:ind w:left="1134"/>
              <w:jc w:val="center"/>
              <w:rPr>
                <w:rFonts w:asciiTheme="majorBidi" w:hAnsiTheme="majorBidi" w:cstheme="majorBidi"/>
                <w:sz w:val="20"/>
                <w:szCs w:val="20"/>
                <w:cs/>
              </w:rPr>
            </w:pPr>
          </w:p>
        </w:tc>
        <w:tc>
          <w:tcPr>
            <w:tcW w:w="1221" w:type="dxa"/>
            <w:shd w:val="clear" w:color="auto" w:fill="auto"/>
          </w:tcPr>
          <w:p w14:paraId="67B95B8A" w14:textId="77777777" w:rsidR="00953D66" w:rsidRPr="001B496E" w:rsidRDefault="00953D66" w:rsidP="00893692">
            <w:pPr>
              <w:tabs>
                <w:tab w:val="left" w:pos="1701"/>
                <w:tab w:val="left" w:pos="2268"/>
                <w:tab w:val="left" w:pos="3544"/>
              </w:tabs>
              <w:ind w:left="-91" w:right="-32"/>
              <w:jc w:val="center"/>
              <w:rPr>
                <w:rFonts w:asciiTheme="majorBidi" w:hAnsiTheme="majorBidi" w:cstheme="majorBidi"/>
                <w:sz w:val="20"/>
                <w:szCs w:val="20"/>
                <w:cs/>
              </w:rPr>
            </w:pPr>
            <w:r w:rsidRPr="001B496E">
              <w:rPr>
                <w:rFonts w:asciiTheme="majorBidi" w:hAnsiTheme="majorBidi" w:cstheme="majorBidi"/>
                <w:snapToGrid w:val="0"/>
                <w:sz w:val="20"/>
                <w:szCs w:val="20"/>
                <w:lang w:eastAsia="th-TH"/>
              </w:rPr>
              <w:t>Work in Progress</w:t>
            </w:r>
          </w:p>
        </w:tc>
        <w:tc>
          <w:tcPr>
            <w:tcW w:w="142" w:type="dxa"/>
            <w:shd w:val="clear" w:color="auto" w:fill="auto"/>
          </w:tcPr>
          <w:p w14:paraId="4CF9A967" w14:textId="77777777" w:rsidR="00953D66" w:rsidRPr="001B496E" w:rsidRDefault="00953D66" w:rsidP="00893692">
            <w:pPr>
              <w:tabs>
                <w:tab w:val="left" w:pos="1701"/>
                <w:tab w:val="left" w:pos="2268"/>
                <w:tab w:val="left" w:pos="3544"/>
              </w:tabs>
              <w:ind w:left="1134"/>
              <w:jc w:val="center"/>
              <w:rPr>
                <w:rFonts w:asciiTheme="majorBidi" w:hAnsiTheme="majorBidi" w:cstheme="majorBidi"/>
                <w:sz w:val="20"/>
                <w:szCs w:val="20"/>
                <w:cs/>
              </w:rPr>
            </w:pPr>
          </w:p>
        </w:tc>
        <w:tc>
          <w:tcPr>
            <w:tcW w:w="1140" w:type="dxa"/>
            <w:shd w:val="clear" w:color="auto" w:fill="auto"/>
          </w:tcPr>
          <w:p w14:paraId="20E4C051" w14:textId="77777777" w:rsidR="00953D66" w:rsidRPr="001B496E" w:rsidRDefault="00953D66" w:rsidP="00893692">
            <w:pPr>
              <w:tabs>
                <w:tab w:val="left" w:pos="1701"/>
                <w:tab w:val="left" w:pos="2268"/>
                <w:tab w:val="left" w:pos="3544"/>
              </w:tabs>
              <w:ind w:left="-91" w:right="-26"/>
              <w:jc w:val="center"/>
              <w:rPr>
                <w:rFonts w:asciiTheme="majorBidi" w:hAnsiTheme="majorBidi" w:cstheme="majorBidi"/>
                <w:sz w:val="20"/>
                <w:szCs w:val="20"/>
                <w:cs/>
              </w:rPr>
            </w:pPr>
            <w:r w:rsidRPr="001B496E">
              <w:rPr>
                <w:rFonts w:asciiTheme="majorBidi" w:hAnsiTheme="majorBidi" w:cstheme="majorBidi"/>
                <w:sz w:val="20"/>
                <w:szCs w:val="20"/>
              </w:rPr>
              <w:t>Total</w:t>
            </w:r>
          </w:p>
        </w:tc>
      </w:tr>
      <w:tr w:rsidR="00953D66" w:rsidRPr="001B496E" w14:paraId="225AA6B3" w14:textId="77777777" w:rsidTr="00893692">
        <w:tc>
          <w:tcPr>
            <w:tcW w:w="3339" w:type="dxa"/>
            <w:shd w:val="clear" w:color="auto" w:fill="auto"/>
          </w:tcPr>
          <w:p w14:paraId="1B8FC859" w14:textId="77777777" w:rsidR="00953D66" w:rsidRPr="001B496E" w:rsidRDefault="00953D66" w:rsidP="00893692">
            <w:pPr>
              <w:ind w:left="-108" w:right="-159" w:firstLine="108"/>
              <w:jc w:val="thaiDistribute"/>
              <w:rPr>
                <w:rFonts w:asciiTheme="majorBidi" w:hAnsiTheme="majorBidi" w:cstheme="majorBidi"/>
                <w:b/>
                <w:bCs/>
                <w:sz w:val="20"/>
                <w:szCs w:val="20"/>
                <w:cs/>
              </w:rPr>
            </w:pPr>
            <w:r w:rsidRPr="001B496E">
              <w:rPr>
                <w:rFonts w:asciiTheme="majorBidi" w:hAnsiTheme="majorBidi" w:cstheme="majorBidi"/>
                <w:b/>
                <w:bCs/>
                <w:sz w:val="20"/>
                <w:szCs w:val="20"/>
              </w:rPr>
              <w:t>Cost</w:t>
            </w:r>
          </w:p>
        </w:tc>
        <w:tc>
          <w:tcPr>
            <w:tcW w:w="130" w:type="dxa"/>
            <w:shd w:val="clear" w:color="auto" w:fill="auto"/>
          </w:tcPr>
          <w:p w14:paraId="7605B3C1" w14:textId="77777777" w:rsidR="00953D66" w:rsidRPr="001B496E" w:rsidRDefault="00953D66" w:rsidP="00893692">
            <w:pPr>
              <w:tabs>
                <w:tab w:val="left" w:pos="1701"/>
                <w:tab w:val="left" w:pos="2268"/>
                <w:tab w:val="left" w:pos="3544"/>
              </w:tabs>
              <w:ind w:left="-132"/>
              <w:jc w:val="center"/>
              <w:rPr>
                <w:rFonts w:asciiTheme="majorBidi" w:hAnsiTheme="majorBidi" w:cstheme="majorBidi"/>
                <w:b/>
                <w:bCs/>
                <w:sz w:val="20"/>
                <w:szCs w:val="20"/>
              </w:rPr>
            </w:pPr>
          </w:p>
        </w:tc>
        <w:tc>
          <w:tcPr>
            <w:tcW w:w="1130" w:type="dxa"/>
            <w:shd w:val="clear" w:color="auto" w:fill="auto"/>
          </w:tcPr>
          <w:p w14:paraId="53CDF783" w14:textId="77777777" w:rsidR="00953D66" w:rsidRPr="001B496E" w:rsidRDefault="00953D66" w:rsidP="00893692">
            <w:pPr>
              <w:tabs>
                <w:tab w:val="left" w:pos="1701"/>
                <w:tab w:val="left" w:pos="2268"/>
                <w:tab w:val="left" w:pos="3544"/>
              </w:tabs>
              <w:ind w:left="-132"/>
              <w:jc w:val="right"/>
              <w:rPr>
                <w:rFonts w:asciiTheme="majorBidi" w:hAnsiTheme="majorBidi" w:cstheme="majorBidi"/>
                <w:b/>
                <w:bCs/>
                <w:sz w:val="20"/>
                <w:szCs w:val="20"/>
              </w:rPr>
            </w:pPr>
          </w:p>
        </w:tc>
        <w:tc>
          <w:tcPr>
            <w:tcW w:w="138" w:type="dxa"/>
            <w:shd w:val="clear" w:color="auto" w:fill="auto"/>
          </w:tcPr>
          <w:p w14:paraId="1F9D34EF" w14:textId="77777777" w:rsidR="00953D66" w:rsidRPr="001B496E" w:rsidRDefault="00953D66" w:rsidP="00893692">
            <w:pPr>
              <w:tabs>
                <w:tab w:val="left" w:pos="1701"/>
                <w:tab w:val="left" w:pos="2268"/>
                <w:tab w:val="left" w:pos="3544"/>
              </w:tabs>
              <w:ind w:left="-132"/>
              <w:jc w:val="right"/>
              <w:rPr>
                <w:rFonts w:asciiTheme="majorBidi" w:hAnsiTheme="majorBidi" w:cstheme="majorBidi"/>
                <w:b/>
                <w:bCs/>
                <w:sz w:val="20"/>
                <w:szCs w:val="20"/>
              </w:rPr>
            </w:pPr>
          </w:p>
        </w:tc>
        <w:tc>
          <w:tcPr>
            <w:tcW w:w="1147" w:type="dxa"/>
            <w:shd w:val="clear" w:color="auto" w:fill="auto"/>
          </w:tcPr>
          <w:p w14:paraId="6D046E38" w14:textId="77777777" w:rsidR="00953D66" w:rsidRPr="001B496E" w:rsidRDefault="00953D66" w:rsidP="00893692">
            <w:pPr>
              <w:tabs>
                <w:tab w:val="left" w:pos="1701"/>
                <w:tab w:val="left" w:pos="2268"/>
                <w:tab w:val="left" w:pos="3544"/>
              </w:tabs>
              <w:ind w:left="-132"/>
              <w:jc w:val="right"/>
              <w:rPr>
                <w:rFonts w:asciiTheme="majorBidi" w:hAnsiTheme="majorBidi" w:cstheme="majorBidi"/>
                <w:b/>
                <w:bCs/>
                <w:sz w:val="20"/>
                <w:szCs w:val="20"/>
              </w:rPr>
            </w:pPr>
          </w:p>
        </w:tc>
        <w:tc>
          <w:tcPr>
            <w:tcW w:w="134" w:type="dxa"/>
            <w:shd w:val="clear" w:color="auto" w:fill="auto"/>
          </w:tcPr>
          <w:p w14:paraId="5E05396D" w14:textId="77777777" w:rsidR="00953D66" w:rsidRPr="001B496E" w:rsidRDefault="00953D66" w:rsidP="00893692">
            <w:pPr>
              <w:tabs>
                <w:tab w:val="left" w:pos="1701"/>
                <w:tab w:val="left" w:pos="2268"/>
                <w:tab w:val="left" w:pos="3544"/>
              </w:tabs>
              <w:ind w:left="-132"/>
              <w:jc w:val="right"/>
              <w:rPr>
                <w:rFonts w:asciiTheme="majorBidi" w:hAnsiTheme="majorBidi" w:cstheme="majorBidi"/>
                <w:b/>
                <w:bCs/>
                <w:sz w:val="20"/>
                <w:szCs w:val="20"/>
              </w:rPr>
            </w:pPr>
          </w:p>
        </w:tc>
        <w:tc>
          <w:tcPr>
            <w:tcW w:w="1145" w:type="dxa"/>
            <w:shd w:val="clear" w:color="auto" w:fill="auto"/>
          </w:tcPr>
          <w:p w14:paraId="0978F7C6" w14:textId="77777777" w:rsidR="00953D66" w:rsidRPr="001B496E" w:rsidRDefault="00953D66" w:rsidP="00893692">
            <w:pPr>
              <w:tabs>
                <w:tab w:val="left" w:pos="1701"/>
                <w:tab w:val="left" w:pos="2268"/>
                <w:tab w:val="left" w:pos="3544"/>
              </w:tabs>
              <w:ind w:left="-132"/>
              <w:jc w:val="right"/>
              <w:rPr>
                <w:rFonts w:asciiTheme="majorBidi" w:hAnsiTheme="majorBidi" w:cstheme="majorBidi"/>
                <w:b/>
                <w:bCs/>
                <w:sz w:val="20"/>
                <w:szCs w:val="20"/>
              </w:rPr>
            </w:pPr>
          </w:p>
        </w:tc>
        <w:tc>
          <w:tcPr>
            <w:tcW w:w="134" w:type="dxa"/>
            <w:shd w:val="clear" w:color="auto" w:fill="auto"/>
          </w:tcPr>
          <w:p w14:paraId="00C60CFF" w14:textId="77777777" w:rsidR="00953D66" w:rsidRPr="001B496E" w:rsidRDefault="00953D66" w:rsidP="00893692">
            <w:pPr>
              <w:tabs>
                <w:tab w:val="left" w:pos="1701"/>
                <w:tab w:val="left" w:pos="2268"/>
                <w:tab w:val="left" w:pos="3544"/>
              </w:tabs>
              <w:ind w:left="-132"/>
              <w:jc w:val="right"/>
              <w:rPr>
                <w:rFonts w:asciiTheme="majorBidi" w:hAnsiTheme="majorBidi" w:cstheme="majorBidi"/>
                <w:b/>
                <w:bCs/>
                <w:sz w:val="20"/>
                <w:szCs w:val="20"/>
              </w:rPr>
            </w:pPr>
          </w:p>
        </w:tc>
        <w:tc>
          <w:tcPr>
            <w:tcW w:w="1298" w:type="dxa"/>
            <w:shd w:val="clear" w:color="auto" w:fill="auto"/>
          </w:tcPr>
          <w:p w14:paraId="48ED509A" w14:textId="77777777" w:rsidR="00953D66" w:rsidRPr="001B496E" w:rsidRDefault="00953D66" w:rsidP="00893692">
            <w:pPr>
              <w:tabs>
                <w:tab w:val="left" w:pos="1701"/>
                <w:tab w:val="left" w:pos="2268"/>
                <w:tab w:val="left" w:pos="3544"/>
              </w:tabs>
              <w:ind w:left="-132"/>
              <w:jc w:val="right"/>
              <w:rPr>
                <w:rFonts w:asciiTheme="majorBidi" w:hAnsiTheme="majorBidi" w:cstheme="majorBidi"/>
                <w:b/>
                <w:bCs/>
                <w:sz w:val="20"/>
                <w:szCs w:val="20"/>
              </w:rPr>
            </w:pPr>
          </w:p>
        </w:tc>
        <w:tc>
          <w:tcPr>
            <w:tcW w:w="134" w:type="dxa"/>
            <w:shd w:val="clear" w:color="auto" w:fill="auto"/>
          </w:tcPr>
          <w:p w14:paraId="533A061A" w14:textId="77777777" w:rsidR="00953D66" w:rsidRPr="001B496E" w:rsidRDefault="00953D66" w:rsidP="00893692">
            <w:pPr>
              <w:tabs>
                <w:tab w:val="left" w:pos="1701"/>
                <w:tab w:val="left" w:pos="2268"/>
                <w:tab w:val="left" w:pos="3544"/>
              </w:tabs>
              <w:ind w:left="-132"/>
              <w:jc w:val="right"/>
              <w:rPr>
                <w:rFonts w:asciiTheme="majorBidi" w:hAnsiTheme="majorBidi" w:cstheme="majorBidi"/>
                <w:b/>
                <w:bCs/>
                <w:sz w:val="20"/>
                <w:szCs w:val="20"/>
              </w:rPr>
            </w:pPr>
          </w:p>
        </w:tc>
        <w:tc>
          <w:tcPr>
            <w:tcW w:w="1277" w:type="dxa"/>
            <w:shd w:val="clear" w:color="auto" w:fill="auto"/>
          </w:tcPr>
          <w:p w14:paraId="7408F6CC" w14:textId="77777777" w:rsidR="00953D66" w:rsidRPr="001B496E" w:rsidRDefault="00953D66" w:rsidP="00893692">
            <w:pPr>
              <w:tabs>
                <w:tab w:val="left" w:pos="1701"/>
                <w:tab w:val="left" w:pos="2268"/>
                <w:tab w:val="left" w:pos="3544"/>
              </w:tabs>
              <w:ind w:left="-132"/>
              <w:jc w:val="right"/>
              <w:rPr>
                <w:rFonts w:asciiTheme="majorBidi" w:hAnsiTheme="majorBidi" w:cstheme="majorBidi"/>
                <w:b/>
                <w:bCs/>
                <w:sz w:val="20"/>
                <w:szCs w:val="20"/>
              </w:rPr>
            </w:pPr>
          </w:p>
        </w:tc>
        <w:tc>
          <w:tcPr>
            <w:tcW w:w="126" w:type="dxa"/>
            <w:shd w:val="clear" w:color="auto" w:fill="auto"/>
          </w:tcPr>
          <w:p w14:paraId="16F0EAC5" w14:textId="77777777" w:rsidR="00953D66" w:rsidRPr="001B496E" w:rsidRDefault="00953D66" w:rsidP="00893692">
            <w:pPr>
              <w:tabs>
                <w:tab w:val="left" w:pos="1701"/>
                <w:tab w:val="left" w:pos="2268"/>
                <w:tab w:val="left" w:pos="3544"/>
              </w:tabs>
              <w:ind w:left="-132"/>
              <w:jc w:val="right"/>
              <w:rPr>
                <w:rFonts w:asciiTheme="majorBidi" w:hAnsiTheme="majorBidi" w:cstheme="majorBidi"/>
                <w:b/>
                <w:bCs/>
                <w:sz w:val="20"/>
                <w:szCs w:val="20"/>
              </w:rPr>
            </w:pPr>
          </w:p>
        </w:tc>
        <w:tc>
          <w:tcPr>
            <w:tcW w:w="1191" w:type="dxa"/>
            <w:shd w:val="clear" w:color="auto" w:fill="auto"/>
          </w:tcPr>
          <w:p w14:paraId="336B4861" w14:textId="77777777" w:rsidR="00953D66" w:rsidRPr="001B496E" w:rsidRDefault="00953D66" w:rsidP="00893692">
            <w:pPr>
              <w:tabs>
                <w:tab w:val="left" w:pos="1701"/>
                <w:tab w:val="left" w:pos="2268"/>
                <w:tab w:val="left" w:pos="3544"/>
              </w:tabs>
              <w:ind w:left="-132"/>
              <w:jc w:val="right"/>
              <w:rPr>
                <w:rFonts w:asciiTheme="majorBidi" w:hAnsiTheme="majorBidi" w:cstheme="majorBidi"/>
                <w:b/>
                <w:bCs/>
                <w:sz w:val="20"/>
                <w:szCs w:val="20"/>
              </w:rPr>
            </w:pPr>
          </w:p>
        </w:tc>
        <w:tc>
          <w:tcPr>
            <w:tcW w:w="133" w:type="dxa"/>
            <w:shd w:val="clear" w:color="auto" w:fill="auto"/>
          </w:tcPr>
          <w:p w14:paraId="35C48FA6" w14:textId="77777777" w:rsidR="00953D66" w:rsidRPr="001B496E" w:rsidRDefault="00953D66" w:rsidP="00893692">
            <w:pPr>
              <w:tabs>
                <w:tab w:val="left" w:pos="1701"/>
                <w:tab w:val="left" w:pos="2268"/>
                <w:tab w:val="left" w:pos="3544"/>
              </w:tabs>
              <w:ind w:left="-132"/>
              <w:jc w:val="right"/>
              <w:rPr>
                <w:rFonts w:asciiTheme="majorBidi" w:hAnsiTheme="majorBidi" w:cstheme="majorBidi"/>
                <w:b/>
                <w:bCs/>
                <w:sz w:val="20"/>
                <w:szCs w:val="20"/>
              </w:rPr>
            </w:pPr>
          </w:p>
        </w:tc>
        <w:tc>
          <w:tcPr>
            <w:tcW w:w="1306" w:type="dxa"/>
            <w:shd w:val="clear" w:color="auto" w:fill="auto"/>
          </w:tcPr>
          <w:p w14:paraId="50C7A80C" w14:textId="77777777" w:rsidR="00953D66" w:rsidRPr="001B496E" w:rsidRDefault="00953D66" w:rsidP="00893692">
            <w:pPr>
              <w:tabs>
                <w:tab w:val="left" w:pos="1701"/>
                <w:tab w:val="left" w:pos="2268"/>
                <w:tab w:val="left" w:pos="3544"/>
              </w:tabs>
              <w:ind w:left="-132"/>
              <w:jc w:val="right"/>
              <w:rPr>
                <w:rFonts w:asciiTheme="majorBidi" w:hAnsiTheme="majorBidi" w:cstheme="majorBidi"/>
                <w:b/>
                <w:bCs/>
                <w:sz w:val="20"/>
                <w:szCs w:val="20"/>
              </w:rPr>
            </w:pPr>
          </w:p>
        </w:tc>
        <w:tc>
          <w:tcPr>
            <w:tcW w:w="76" w:type="dxa"/>
            <w:shd w:val="clear" w:color="auto" w:fill="auto"/>
          </w:tcPr>
          <w:p w14:paraId="1686BEE9" w14:textId="77777777" w:rsidR="00953D66" w:rsidRPr="001B496E" w:rsidRDefault="00953D66" w:rsidP="00893692">
            <w:pPr>
              <w:tabs>
                <w:tab w:val="left" w:pos="1701"/>
                <w:tab w:val="left" w:pos="2268"/>
                <w:tab w:val="left" w:pos="3544"/>
              </w:tabs>
              <w:ind w:left="-132"/>
              <w:jc w:val="right"/>
              <w:rPr>
                <w:rFonts w:asciiTheme="majorBidi" w:hAnsiTheme="majorBidi" w:cstheme="majorBidi"/>
                <w:b/>
                <w:bCs/>
                <w:sz w:val="20"/>
                <w:szCs w:val="20"/>
              </w:rPr>
            </w:pPr>
          </w:p>
        </w:tc>
        <w:tc>
          <w:tcPr>
            <w:tcW w:w="1221" w:type="dxa"/>
            <w:shd w:val="clear" w:color="auto" w:fill="auto"/>
          </w:tcPr>
          <w:p w14:paraId="4A56AF5C" w14:textId="77777777" w:rsidR="00953D66" w:rsidRPr="001B496E" w:rsidRDefault="00953D66" w:rsidP="00893692">
            <w:pPr>
              <w:tabs>
                <w:tab w:val="left" w:pos="1701"/>
                <w:tab w:val="left" w:pos="2268"/>
                <w:tab w:val="left" w:pos="3544"/>
              </w:tabs>
              <w:ind w:left="-132"/>
              <w:jc w:val="right"/>
              <w:rPr>
                <w:rFonts w:asciiTheme="majorBidi" w:hAnsiTheme="majorBidi" w:cstheme="majorBidi"/>
                <w:b/>
                <w:bCs/>
                <w:sz w:val="20"/>
                <w:szCs w:val="20"/>
              </w:rPr>
            </w:pPr>
          </w:p>
        </w:tc>
        <w:tc>
          <w:tcPr>
            <w:tcW w:w="142" w:type="dxa"/>
            <w:shd w:val="clear" w:color="auto" w:fill="auto"/>
          </w:tcPr>
          <w:p w14:paraId="7A923788" w14:textId="77777777" w:rsidR="00953D66" w:rsidRPr="001B496E" w:rsidRDefault="00953D66" w:rsidP="00893692">
            <w:pPr>
              <w:tabs>
                <w:tab w:val="left" w:pos="1701"/>
                <w:tab w:val="left" w:pos="2268"/>
                <w:tab w:val="left" w:pos="3544"/>
              </w:tabs>
              <w:ind w:left="-132"/>
              <w:jc w:val="right"/>
              <w:rPr>
                <w:rFonts w:asciiTheme="majorBidi" w:hAnsiTheme="majorBidi" w:cstheme="majorBidi"/>
                <w:b/>
                <w:bCs/>
                <w:sz w:val="20"/>
                <w:szCs w:val="20"/>
              </w:rPr>
            </w:pPr>
          </w:p>
        </w:tc>
        <w:tc>
          <w:tcPr>
            <w:tcW w:w="1140" w:type="dxa"/>
            <w:shd w:val="clear" w:color="auto" w:fill="auto"/>
          </w:tcPr>
          <w:p w14:paraId="566957D0" w14:textId="77777777" w:rsidR="00953D66" w:rsidRPr="001B496E" w:rsidRDefault="00953D66" w:rsidP="00893692">
            <w:pPr>
              <w:tabs>
                <w:tab w:val="left" w:pos="1701"/>
                <w:tab w:val="left" w:pos="2268"/>
                <w:tab w:val="left" w:pos="3544"/>
              </w:tabs>
              <w:ind w:left="-132"/>
              <w:jc w:val="right"/>
              <w:rPr>
                <w:rFonts w:asciiTheme="majorBidi" w:hAnsiTheme="majorBidi" w:cstheme="majorBidi"/>
                <w:b/>
                <w:bCs/>
                <w:sz w:val="20"/>
                <w:szCs w:val="20"/>
              </w:rPr>
            </w:pPr>
          </w:p>
        </w:tc>
      </w:tr>
      <w:tr w:rsidR="00953D66" w:rsidRPr="001B496E" w14:paraId="0DCE19AA" w14:textId="77777777" w:rsidTr="00893692">
        <w:tc>
          <w:tcPr>
            <w:tcW w:w="3339" w:type="dxa"/>
            <w:shd w:val="clear" w:color="auto" w:fill="auto"/>
          </w:tcPr>
          <w:p w14:paraId="0AB9D63B" w14:textId="77777777" w:rsidR="00953D66" w:rsidRPr="001B496E" w:rsidRDefault="00953D66" w:rsidP="00893692">
            <w:pPr>
              <w:ind w:left="-108" w:firstLine="108"/>
              <w:jc w:val="thaiDistribute"/>
              <w:rPr>
                <w:rFonts w:asciiTheme="majorBidi" w:hAnsiTheme="majorBidi" w:cstheme="majorBidi"/>
                <w:sz w:val="20"/>
                <w:szCs w:val="20"/>
                <w:cs/>
              </w:rPr>
            </w:pPr>
            <w:r w:rsidRPr="001B496E">
              <w:rPr>
                <w:rFonts w:asciiTheme="majorBidi" w:hAnsiTheme="majorBidi" w:cstheme="majorBidi"/>
                <w:sz w:val="20"/>
                <w:szCs w:val="20"/>
              </w:rPr>
              <w:t>As at 1 January 2021</w:t>
            </w:r>
          </w:p>
        </w:tc>
        <w:tc>
          <w:tcPr>
            <w:tcW w:w="130" w:type="dxa"/>
            <w:shd w:val="clear" w:color="auto" w:fill="auto"/>
          </w:tcPr>
          <w:p w14:paraId="165C4790" w14:textId="77777777" w:rsidR="00953D66" w:rsidRPr="001B496E" w:rsidRDefault="00953D66" w:rsidP="00893692">
            <w:pPr>
              <w:tabs>
                <w:tab w:val="left" w:pos="1701"/>
                <w:tab w:val="left" w:pos="2268"/>
                <w:tab w:val="left" w:pos="3544"/>
              </w:tabs>
              <w:ind w:left="-132"/>
              <w:jc w:val="center"/>
              <w:rPr>
                <w:rFonts w:asciiTheme="majorBidi" w:hAnsiTheme="majorBidi" w:cstheme="majorBidi"/>
                <w:sz w:val="20"/>
                <w:szCs w:val="20"/>
              </w:rPr>
            </w:pPr>
          </w:p>
        </w:tc>
        <w:tc>
          <w:tcPr>
            <w:tcW w:w="1130" w:type="dxa"/>
          </w:tcPr>
          <w:p w14:paraId="6D3226A4" w14:textId="77777777" w:rsidR="00953D66" w:rsidRPr="001B496E" w:rsidRDefault="00953D66" w:rsidP="00893692">
            <w:pPr>
              <w:tabs>
                <w:tab w:val="left" w:pos="1701"/>
                <w:tab w:val="left" w:pos="2268"/>
                <w:tab w:val="left" w:pos="3544"/>
              </w:tabs>
              <w:ind w:left="-132" w:right="87"/>
              <w:jc w:val="right"/>
              <w:rPr>
                <w:rFonts w:asciiTheme="majorBidi" w:hAnsiTheme="majorBidi" w:cstheme="majorBidi"/>
                <w:sz w:val="20"/>
                <w:szCs w:val="20"/>
              </w:rPr>
            </w:pPr>
            <w:r w:rsidRPr="001B496E">
              <w:rPr>
                <w:rFonts w:asciiTheme="majorBidi" w:hAnsiTheme="majorBidi" w:cstheme="majorBidi"/>
                <w:sz w:val="20"/>
                <w:szCs w:val="20"/>
              </w:rPr>
              <w:t>27,605,849</w:t>
            </w:r>
          </w:p>
        </w:tc>
        <w:tc>
          <w:tcPr>
            <w:tcW w:w="138" w:type="dxa"/>
          </w:tcPr>
          <w:p w14:paraId="38015EC9" w14:textId="77777777" w:rsidR="00953D66" w:rsidRPr="001B496E" w:rsidRDefault="00953D66" w:rsidP="00893692">
            <w:pPr>
              <w:tabs>
                <w:tab w:val="left" w:pos="1701"/>
                <w:tab w:val="left" w:pos="2268"/>
                <w:tab w:val="left" w:pos="3544"/>
              </w:tabs>
              <w:ind w:left="-132"/>
              <w:jc w:val="right"/>
              <w:rPr>
                <w:rFonts w:asciiTheme="majorBidi" w:hAnsiTheme="majorBidi" w:cstheme="majorBidi"/>
                <w:sz w:val="20"/>
                <w:szCs w:val="20"/>
              </w:rPr>
            </w:pPr>
          </w:p>
        </w:tc>
        <w:tc>
          <w:tcPr>
            <w:tcW w:w="1147" w:type="dxa"/>
          </w:tcPr>
          <w:p w14:paraId="279E0C94" w14:textId="77777777" w:rsidR="00953D66" w:rsidRPr="001B496E" w:rsidRDefault="00953D66" w:rsidP="00893692">
            <w:pPr>
              <w:tabs>
                <w:tab w:val="left" w:pos="1701"/>
                <w:tab w:val="left" w:pos="2268"/>
                <w:tab w:val="left" w:pos="3544"/>
              </w:tabs>
              <w:ind w:left="-132" w:right="96"/>
              <w:jc w:val="right"/>
              <w:rPr>
                <w:rFonts w:asciiTheme="majorBidi" w:hAnsiTheme="majorBidi" w:cstheme="majorBidi"/>
                <w:sz w:val="20"/>
                <w:szCs w:val="20"/>
              </w:rPr>
            </w:pPr>
            <w:r w:rsidRPr="001B496E">
              <w:rPr>
                <w:rFonts w:asciiTheme="majorBidi" w:hAnsiTheme="majorBidi" w:cstheme="majorBidi"/>
                <w:sz w:val="20"/>
                <w:szCs w:val="20"/>
              </w:rPr>
              <w:t>417,912,151</w:t>
            </w:r>
          </w:p>
        </w:tc>
        <w:tc>
          <w:tcPr>
            <w:tcW w:w="134" w:type="dxa"/>
          </w:tcPr>
          <w:p w14:paraId="75554F25" w14:textId="77777777" w:rsidR="00953D66" w:rsidRPr="001B496E" w:rsidRDefault="00953D66" w:rsidP="00893692">
            <w:pPr>
              <w:tabs>
                <w:tab w:val="left" w:pos="1701"/>
                <w:tab w:val="left" w:pos="2268"/>
                <w:tab w:val="left" w:pos="3544"/>
              </w:tabs>
              <w:ind w:left="-132"/>
              <w:jc w:val="right"/>
              <w:rPr>
                <w:rFonts w:asciiTheme="majorBidi" w:hAnsiTheme="majorBidi" w:cstheme="majorBidi"/>
                <w:sz w:val="20"/>
                <w:szCs w:val="20"/>
              </w:rPr>
            </w:pPr>
          </w:p>
        </w:tc>
        <w:tc>
          <w:tcPr>
            <w:tcW w:w="1145" w:type="dxa"/>
          </w:tcPr>
          <w:p w14:paraId="64CA4649" w14:textId="77777777" w:rsidR="00953D66" w:rsidRPr="001B496E" w:rsidRDefault="00953D66" w:rsidP="00893692">
            <w:pPr>
              <w:tabs>
                <w:tab w:val="left" w:pos="1701"/>
                <w:tab w:val="left" w:pos="2268"/>
                <w:tab w:val="left" w:pos="3544"/>
              </w:tabs>
              <w:ind w:left="-132" w:right="94"/>
              <w:jc w:val="right"/>
              <w:rPr>
                <w:rFonts w:asciiTheme="majorBidi" w:hAnsiTheme="majorBidi" w:cstheme="majorBidi"/>
                <w:sz w:val="20"/>
                <w:szCs w:val="20"/>
              </w:rPr>
            </w:pPr>
            <w:r w:rsidRPr="001B496E">
              <w:rPr>
                <w:rFonts w:asciiTheme="majorBidi" w:hAnsiTheme="majorBidi" w:cstheme="majorBidi"/>
                <w:sz w:val="20"/>
                <w:szCs w:val="20"/>
              </w:rPr>
              <w:t>343,530,052</w:t>
            </w:r>
          </w:p>
        </w:tc>
        <w:tc>
          <w:tcPr>
            <w:tcW w:w="134" w:type="dxa"/>
          </w:tcPr>
          <w:p w14:paraId="3EF7447F" w14:textId="77777777" w:rsidR="00953D66" w:rsidRPr="001B496E" w:rsidRDefault="00953D66" w:rsidP="00893692">
            <w:pPr>
              <w:tabs>
                <w:tab w:val="left" w:pos="1701"/>
                <w:tab w:val="left" w:pos="2268"/>
                <w:tab w:val="left" w:pos="3544"/>
              </w:tabs>
              <w:ind w:left="-132"/>
              <w:jc w:val="right"/>
              <w:rPr>
                <w:rFonts w:asciiTheme="majorBidi" w:hAnsiTheme="majorBidi" w:cstheme="majorBidi"/>
                <w:sz w:val="20"/>
                <w:szCs w:val="20"/>
              </w:rPr>
            </w:pPr>
          </w:p>
        </w:tc>
        <w:tc>
          <w:tcPr>
            <w:tcW w:w="1298" w:type="dxa"/>
          </w:tcPr>
          <w:p w14:paraId="2F0B9E25" w14:textId="77777777" w:rsidR="00953D66" w:rsidRPr="001B496E" w:rsidRDefault="00953D66" w:rsidP="00893692">
            <w:pPr>
              <w:tabs>
                <w:tab w:val="left" w:pos="1701"/>
                <w:tab w:val="left" w:pos="2268"/>
                <w:tab w:val="left" w:pos="3544"/>
              </w:tabs>
              <w:ind w:left="-132" w:right="259"/>
              <w:jc w:val="right"/>
              <w:rPr>
                <w:rFonts w:asciiTheme="majorBidi" w:hAnsiTheme="majorBidi" w:cstheme="majorBidi"/>
                <w:sz w:val="20"/>
                <w:szCs w:val="20"/>
              </w:rPr>
            </w:pPr>
            <w:r w:rsidRPr="001B496E">
              <w:rPr>
                <w:rFonts w:asciiTheme="majorBidi" w:hAnsiTheme="majorBidi" w:cstheme="majorBidi"/>
                <w:sz w:val="20"/>
                <w:szCs w:val="20"/>
              </w:rPr>
              <w:t>1,390,072</w:t>
            </w:r>
          </w:p>
        </w:tc>
        <w:tc>
          <w:tcPr>
            <w:tcW w:w="134" w:type="dxa"/>
          </w:tcPr>
          <w:p w14:paraId="6BBEBB65" w14:textId="77777777" w:rsidR="00953D66" w:rsidRPr="001B496E" w:rsidRDefault="00953D66" w:rsidP="00893692">
            <w:pPr>
              <w:tabs>
                <w:tab w:val="left" w:pos="1701"/>
                <w:tab w:val="left" w:pos="2268"/>
                <w:tab w:val="left" w:pos="3544"/>
              </w:tabs>
              <w:ind w:left="-132"/>
              <w:jc w:val="right"/>
              <w:rPr>
                <w:rFonts w:asciiTheme="majorBidi" w:hAnsiTheme="majorBidi" w:cstheme="majorBidi"/>
                <w:sz w:val="20"/>
                <w:szCs w:val="20"/>
              </w:rPr>
            </w:pPr>
          </w:p>
        </w:tc>
        <w:tc>
          <w:tcPr>
            <w:tcW w:w="1277" w:type="dxa"/>
          </w:tcPr>
          <w:p w14:paraId="0F27F640" w14:textId="77777777" w:rsidR="00953D66" w:rsidRPr="001B496E" w:rsidRDefault="00953D66" w:rsidP="00893692">
            <w:pPr>
              <w:tabs>
                <w:tab w:val="left" w:pos="1701"/>
                <w:tab w:val="left" w:pos="2268"/>
                <w:tab w:val="left" w:pos="3544"/>
              </w:tabs>
              <w:ind w:left="-132" w:right="106"/>
              <w:jc w:val="right"/>
              <w:rPr>
                <w:rFonts w:asciiTheme="majorBidi" w:hAnsiTheme="majorBidi" w:cstheme="majorBidi"/>
                <w:sz w:val="20"/>
                <w:szCs w:val="20"/>
              </w:rPr>
            </w:pPr>
            <w:r w:rsidRPr="001B496E">
              <w:rPr>
                <w:rFonts w:asciiTheme="majorBidi" w:hAnsiTheme="majorBidi" w:cstheme="majorBidi"/>
                <w:sz w:val="20"/>
                <w:szCs w:val="20"/>
              </w:rPr>
              <w:t>52,832,537</w:t>
            </w:r>
          </w:p>
        </w:tc>
        <w:tc>
          <w:tcPr>
            <w:tcW w:w="126" w:type="dxa"/>
          </w:tcPr>
          <w:p w14:paraId="0B1E9FBD" w14:textId="77777777" w:rsidR="00953D66" w:rsidRPr="001B496E" w:rsidRDefault="00953D66" w:rsidP="00893692">
            <w:pPr>
              <w:tabs>
                <w:tab w:val="left" w:pos="1701"/>
                <w:tab w:val="left" w:pos="2268"/>
                <w:tab w:val="left" w:pos="3544"/>
              </w:tabs>
              <w:ind w:left="-132"/>
              <w:jc w:val="right"/>
              <w:rPr>
                <w:rFonts w:asciiTheme="majorBidi" w:hAnsiTheme="majorBidi" w:cstheme="majorBidi"/>
                <w:sz w:val="20"/>
                <w:szCs w:val="20"/>
              </w:rPr>
            </w:pPr>
          </w:p>
        </w:tc>
        <w:tc>
          <w:tcPr>
            <w:tcW w:w="1191" w:type="dxa"/>
          </w:tcPr>
          <w:p w14:paraId="30E2C8C3" w14:textId="77777777" w:rsidR="00953D66" w:rsidRPr="001B496E" w:rsidRDefault="00953D66" w:rsidP="00893692">
            <w:pPr>
              <w:tabs>
                <w:tab w:val="left" w:pos="1701"/>
                <w:tab w:val="left" w:pos="2268"/>
                <w:tab w:val="left" w:pos="3544"/>
              </w:tabs>
              <w:ind w:left="-132" w:right="287"/>
              <w:jc w:val="right"/>
              <w:rPr>
                <w:rFonts w:asciiTheme="majorBidi" w:hAnsiTheme="majorBidi" w:cstheme="majorBidi"/>
                <w:sz w:val="20"/>
                <w:szCs w:val="20"/>
              </w:rPr>
            </w:pPr>
            <w:r w:rsidRPr="001B496E">
              <w:rPr>
                <w:rFonts w:asciiTheme="majorBidi" w:hAnsiTheme="majorBidi" w:cstheme="majorBidi"/>
                <w:sz w:val="20"/>
                <w:szCs w:val="20"/>
              </w:rPr>
              <w:t>-</w:t>
            </w:r>
          </w:p>
        </w:tc>
        <w:tc>
          <w:tcPr>
            <w:tcW w:w="133" w:type="dxa"/>
          </w:tcPr>
          <w:p w14:paraId="073CB609" w14:textId="77777777" w:rsidR="00953D66" w:rsidRPr="001B496E" w:rsidRDefault="00953D66" w:rsidP="00893692">
            <w:pPr>
              <w:tabs>
                <w:tab w:val="left" w:pos="1701"/>
                <w:tab w:val="left" w:pos="2268"/>
                <w:tab w:val="left" w:pos="3544"/>
              </w:tabs>
              <w:ind w:left="-132" w:right="149"/>
              <w:jc w:val="right"/>
              <w:rPr>
                <w:rFonts w:asciiTheme="majorBidi" w:hAnsiTheme="majorBidi" w:cstheme="majorBidi"/>
                <w:sz w:val="20"/>
                <w:szCs w:val="20"/>
              </w:rPr>
            </w:pPr>
          </w:p>
        </w:tc>
        <w:tc>
          <w:tcPr>
            <w:tcW w:w="1306" w:type="dxa"/>
          </w:tcPr>
          <w:p w14:paraId="3F203EE7" w14:textId="77777777" w:rsidR="00953D66" w:rsidRPr="001B496E" w:rsidRDefault="00953D66" w:rsidP="00893692">
            <w:pPr>
              <w:tabs>
                <w:tab w:val="left" w:pos="1701"/>
                <w:tab w:val="left" w:pos="2268"/>
                <w:tab w:val="left" w:pos="3544"/>
              </w:tabs>
              <w:ind w:left="-132" w:right="149"/>
              <w:jc w:val="right"/>
              <w:rPr>
                <w:rFonts w:asciiTheme="majorBidi" w:hAnsiTheme="majorBidi" w:cstheme="majorBidi"/>
                <w:sz w:val="20"/>
                <w:szCs w:val="20"/>
              </w:rPr>
            </w:pPr>
            <w:r w:rsidRPr="001B496E">
              <w:rPr>
                <w:rFonts w:asciiTheme="majorBidi" w:hAnsiTheme="majorBidi" w:cstheme="majorBidi"/>
                <w:sz w:val="20"/>
                <w:szCs w:val="20"/>
              </w:rPr>
              <w:t>19,198,281</w:t>
            </w:r>
          </w:p>
        </w:tc>
        <w:tc>
          <w:tcPr>
            <w:tcW w:w="76" w:type="dxa"/>
          </w:tcPr>
          <w:p w14:paraId="5319F045" w14:textId="77777777" w:rsidR="00953D66" w:rsidRPr="001B496E" w:rsidRDefault="00953D66" w:rsidP="00893692">
            <w:pPr>
              <w:tabs>
                <w:tab w:val="left" w:pos="1701"/>
                <w:tab w:val="left" w:pos="2268"/>
                <w:tab w:val="left" w:pos="3544"/>
              </w:tabs>
              <w:ind w:left="-132"/>
              <w:jc w:val="right"/>
              <w:rPr>
                <w:rFonts w:asciiTheme="majorBidi" w:hAnsiTheme="majorBidi" w:cstheme="majorBidi"/>
                <w:sz w:val="20"/>
                <w:szCs w:val="20"/>
              </w:rPr>
            </w:pPr>
          </w:p>
        </w:tc>
        <w:tc>
          <w:tcPr>
            <w:tcW w:w="1221" w:type="dxa"/>
          </w:tcPr>
          <w:p w14:paraId="2523646E" w14:textId="77777777" w:rsidR="00953D66" w:rsidRPr="001B496E" w:rsidRDefault="00953D66" w:rsidP="00893692">
            <w:pPr>
              <w:tabs>
                <w:tab w:val="left" w:pos="1701"/>
                <w:tab w:val="left" w:pos="2268"/>
                <w:tab w:val="left" w:pos="3544"/>
              </w:tabs>
              <w:ind w:left="-132" w:right="449"/>
              <w:jc w:val="right"/>
              <w:rPr>
                <w:rFonts w:asciiTheme="majorBidi" w:hAnsiTheme="majorBidi" w:cstheme="majorBidi"/>
                <w:sz w:val="20"/>
                <w:szCs w:val="20"/>
              </w:rPr>
            </w:pPr>
            <w:r w:rsidRPr="001B496E">
              <w:rPr>
                <w:rFonts w:asciiTheme="majorBidi" w:hAnsiTheme="majorBidi" w:cstheme="majorBidi"/>
                <w:sz w:val="20"/>
                <w:szCs w:val="20"/>
              </w:rPr>
              <w:t>-</w:t>
            </w:r>
          </w:p>
        </w:tc>
        <w:tc>
          <w:tcPr>
            <w:tcW w:w="142" w:type="dxa"/>
          </w:tcPr>
          <w:p w14:paraId="59D08FE0" w14:textId="77777777" w:rsidR="00953D66" w:rsidRPr="001B496E" w:rsidRDefault="00953D66" w:rsidP="00893692">
            <w:pPr>
              <w:tabs>
                <w:tab w:val="left" w:pos="1701"/>
                <w:tab w:val="left" w:pos="2268"/>
                <w:tab w:val="left" w:pos="3544"/>
              </w:tabs>
              <w:ind w:left="-132"/>
              <w:jc w:val="right"/>
              <w:rPr>
                <w:rFonts w:asciiTheme="majorBidi" w:hAnsiTheme="majorBidi" w:cstheme="majorBidi"/>
                <w:sz w:val="20"/>
                <w:szCs w:val="20"/>
              </w:rPr>
            </w:pPr>
          </w:p>
        </w:tc>
        <w:tc>
          <w:tcPr>
            <w:tcW w:w="1140" w:type="dxa"/>
          </w:tcPr>
          <w:p w14:paraId="312C5BE4" w14:textId="77777777" w:rsidR="00953D66" w:rsidRPr="001B496E" w:rsidRDefault="00953D66" w:rsidP="00893692">
            <w:pPr>
              <w:tabs>
                <w:tab w:val="left" w:pos="1701"/>
                <w:tab w:val="left" w:pos="2268"/>
                <w:tab w:val="left" w:pos="3544"/>
              </w:tabs>
              <w:ind w:left="-132" w:right="118"/>
              <w:jc w:val="right"/>
              <w:rPr>
                <w:rFonts w:asciiTheme="majorBidi" w:hAnsiTheme="majorBidi" w:cstheme="majorBidi"/>
                <w:sz w:val="20"/>
                <w:szCs w:val="20"/>
              </w:rPr>
            </w:pPr>
            <w:r w:rsidRPr="001B496E">
              <w:rPr>
                <w:rFonts w:asciiTheme="majorBidi" w:hAnsiTheme="majorBidi" w:cstheme="majorBidi"/>
                <w:sz w:val="20"/>
                <w:szCs w:val="20"/>
              </w:rPr>
              <w:t>862,468,942</w:t>
            </w:r>
          </w:p>
        </w:tc>
      </w:tr>
      <w:tr w:rsidR="00953D66" w:rsidRPr="001B496E" w14:paraId="38C7D0D4" w14:textId="77777777" w:rsidTr="00893692">
        <w:tc>
          <w:tcPr>
            <w:tcW w:w="3339" w:type="dxa"/>
            <w:shd w:val="clear" w:color="auto" w:fill="auto"/>
          </w:tcPr>
          <w:p w14:paraId="36BB4E73" w14:textId="77777777" w:rsidR="00953D66" w:rsidRPr="001B496E" w:rsidRDefault="00953D66" w:rsidP="00893692">
            <w:pPr>
              <w:ind w:left="142" w:hanging="142"/>
              <w:jc w:val="thaiDistribute"/>
              <w:rPr>
                <w:rFonts w:asciiTheme="majorBidi" w:hAnsiTheme="majorBidi" w:cstheme="majorBidi"/>
                <w:sz w:val="20"/>
                <w:szCs w:val="20"/>
                <w:cs/>
              </w:rPr>
            </w:pPr>
            <w:r w:rsidRPr="001B496E">
              <w:rPr>
                <w:rFonts w:asciiTheme="majorBidi" w:hAnsiTheme="majorBidi" w:cstheme="majorBidi"/>
                <w:sz w:val="20"/>
                <w:szCs w:val="20"/>
              </w:rPr>
              <w:t>Purchase</w:t>
            </w:r>
          </w:p>
        </w:tc>
        <w:tc>
          <w:tcPr>
            <w:tcW w:w="130" w:type="dxa"/>
            <w:shd w:val="clear" w:color="auto" w:fill="auto"/>
          </w:tcPr>
          <w:p w14:paraId="4ABD5463" w14:textId="77777777" w:rsidR="00953D66" w:rsidRPr="001B496E" w:rsidRDefault="00953D66" w:rsidP="00893692">
            <w:pPr>
              <w:tabs>
                <w:tab w:val="left" w:pos="1701"/>
                <w:tab w:val="left" w:pos="2268"/>
                <w:tab w:val="left" w:pos="3544"/>
              </w:tabs>
              <w:ind w:left="-132"/>
              <w:jc w:val="center"/>
              <w:rPr>
                <w:rFonts w:asciiTheme="majorBidi" w:hAnsiTheme="majorBidi" w:cstheme="majorBidi"/>
                <w:b/>
                <w:bCs/>
                <w:sz w:val="20"/>
                <w:szCs w:val="20"/>
              </w:rPr>
            </w:pPr>
          </w:p>
        </w:tc>
        <w:tc>
          <w:tcPr>
            <w:tcW w:w="1130" w:type="dxa"/>
          </w:tcPr>
          <w:p w14:paraId="5C5B4629" w14:textId="77777777" w:rsidR="00953D66" w:rsidRPr="001B496E" w:rsidRDefault="00953D66" w:rsidP="00893692">
            <w:pPr>
              <w:tabs>
                <w:tab w:val="left" w:pos="1701"/>
                <w:tab w:val="left" w:pos="2268"/>
                <w:tab w:val="left" w:pos="3544"/>
              </w:tabs>
              <w:ind w:left="-132" w:right="287"/>
              <w:jc w:val="right"/>
              <w:rPr>
                <w:rFonts w:asciiTheme="majorBidi" w:hAnsiTheme="majorBidi" w:cstheme="majorBidi"/>
                <w:sz w:val="20"/>
                <w:szCs w:val="20"/>
              </w:rPr>
            </w:pPr>
            <w:r w:rsidRPr="001B496E">
              <w:rPr>
                <w:rFonts w:asciiTheme="majorBidi" w:hAnsiTheme="majorBidi" w:cstheme="majorBidi"/>
                <w:sz w:val="20"/>
                <w:szCs w:val="20"/>
              </w:rPr>
              <w:t>-</w:t>
            </w:r>
          </w:p>
        </w:tc>
        <w:tc>
          <w:tcPr>
            <w:tcW w:w="138" w:type="dxa"/>
          </w:tcPr>
          <w:p w14:paraId="349F77D3" w14:textId="77777777" w:rsidR="00953D66" w:rsidRPr="001B496E" w:rsidRDefault="00953D66" w:rsidP="00893692">
            <w:pPr>
              <w:tabs>
                <w:tab w:val="left" w:pos="1701"/>
                <w:tab w:val="left" w:pos="2268"/>
                <w:tab w:val="left" w:pos="3544"/>
              </w:tabs>
              <w:ind w:left="-132" w:right="287"/>
              <w:jc w:val="right"/>
              <w:rPr>
                <w:rFonts w:asciiTheme="majorBidi" w:hAnsiTheme="majorBidi" w:cstheme="majorBidi"/>
                <w:sz w:val="20"/>
                <w:szCs w:val="20"/>
              </w:rPr>
            </w:pPr>
          </w:p>
        </w:tc>
        <w:tc>
          <w:tcPr>
            <w:tcW w:w="1147" w:type="dxa"/>
          </w:tcPr>
          <w:p w14:paraId="64C4A6D4" w14:textId="77777777" w:rsidR="00953D66" w:rsidRPr="001B496E" w:rsidRDefault="00953D66" w:rsidP="00893692">
            <w:pPr>
              <w:tabs>
                <w:tab w:val="left" w:pos="1701"/>
                <w:tab w:val="left" w:pos="2268"/>
                <w:tab w:val="left" w:pos="3544"/>
              </w:tabs>
              <w:ind w:left="-132" w:right="287"/>
              <w:jc w:val="right"/>
              <w:rPr>
                <w:rFonts w:asciiTheme="majorBidi" w:hAnsiTheme="majorBidi" w:cstheme="majorBidi"/>
                <w:sz w:val="20"/>
                <w:szCs w:val="20"/>
              </w:rPr>
            </w:pPr>
            <w:r w:rsidRPr="001B496E">
              <w:rPr>
                <w:rFonts w:asciiTheme="majorBidi" w:hAnsiTheme="majorBidi" w:cstheme="majorBidi"/>
                <w:sz w:val="20"/>
                <w:szCs w:val="20"/>
              </w:rPr>
              <w:t>-</w:t>
            </w:r>
          </w:p>
        </w:tc>
        <w:tc>
          <w:tcPr>
            <w:tcW w:w="134" w:type="dxa"/>
          </w:tcPr>
          <w:p w14:paraId="6740F04D" w14:textId="77777777" w:rsidR="00953D66" w:rsidRPr="001B496E" w:rsidRDefault="00953D66" w:rsidP="00893692">
            <w:pPr>
              <w:tabs>
                <w:tab w:val="left" w:pos="1701"/>
                <w:tab w:val="left" w:pos="2268"/>
                <w:tab w:val="left" w:pos="3544"/>
              </w:tabs>
              <w:ind w:left="-132" w:right="287"/>
              <w:jc w:val="right"/>
              <w:rPr>
                <w:rFonts w:asciiTheme="majorBidi" w:hAnsiTheme="majorBidi" w:cstheme="majorBidi"/>
                <w:sz w:val="20"/>
                <w:szCs w:val="20"/>
              </w:rPr>
            </w:pPr>
          </w:p>
        </w:tc>
        <w:tc>
          <w:tcPr>
            <w:tcW w:w="1145" w:type="dxa"/>
          </w:tcPr>
          <w:p w14:paraId="414F9948" w14:textId="77777777" w:rsidR="00953D66" w:rsidRPr="001B496E" w:rsidRDefault="00953D66" w:rsidP="00893692">
            <w:pPr>
              <w:tabs>
                <w:tab w:val="left" w:pos="1701"/>
                <w:tab w:val="left" w:pos="2268"/>
                <w:tab w:val="left" w:pos="3544"/>
              </w:tabs>
              <w:ind w:left="-132" w:right="94"/>
              <w:jc w:val="right"/>
              <w:rPr>
                <w:rFonts w:asciiTheme="majorBidi" w:hAnsiTheme="majorBidi" w:cstheme="majorBidi"/>
                <w:sz w:val="20"/>
                <w:szCs w:val="20"/>
              </w:rPr>
            </w:pPr>
            <w:r w:rsidRPr="001B496E">
              <w:rPr>
                <w:rFonts w:asciiTheme="majorBidi" w:hAnsiTheme="majorBidi" w:cstheme="majorBidi"/>
                <w:sz w:val="20"/>
                <w:szCs w:val="20"/>
              </w:rPr>
              <w:t>27,840</w:t>
            </w:r>
          </w:p>
        </w:tc>
        <w:tc>
          <w:tcPr>
            <w:tcW w:w="134" w:type="dxa"/>
          </w:tcPr>
          <w:p w14:paraId="25B83ACC" w14:textId="77777777" w:rsidR="00953D66" w:rsidRPr="001B496E" w:rsidRDefault="00953D66" w:rsidP="00893692">
            <w:pPr>
              <w:tabs>
                <w:tab w:val="left" w:pos="1701"/>
                <w:tab w:val="left" w:pos="2268"/>
                <w:tab w:val="left" w:pos="3544"/>
              </w:tabs>
              <w:ind w:left="-132" w:right="287"/>
              <w:jc w:val="right"/>
              <w:rPr>
                <w:rFonts w:asciiTheme="majorBidi" w:hAnsiTheme="majorBidi" w:cstheme="majorBidi"/>
                <w:sz w:val="20"/>
                <w:szCs w:val="20"/>
              </w:rPr>
            </w:pPr>
          </w:p>
        </w:tc>
        <w:tc>
          <w:tcPr>
            <w:tcW w:w="1298" w:type="dxa"/>
          </w:tcPr>
          <w:p w14:paraId="27B45D35" w14:textId="77777777" w:rsidR="00953D66" w:rsidRPr="001B496E" w:rsidRDefault="00953D66" w:rsidP="00893692">
            <w:pPr>
              <w:tabs>
                <w:tab w:val="left" w:pos="1701"/>
                <w:tab w:val="left" w:pos="2268"/>
                <w:tab w:val="left" w:pos="3544"/>
              </w:tabs>
              <w:ind w:left="-132" w:right="287"/>
              <w:jc w:val="right"/>
              <w:rPr>
                <w:rFonts w:asciiTheme="majorBidi" w:hAnsiTheme="majorBidi" w:cstheme="majorBidi"/>
                <w:sz w:val="20"/>
                <w:szCs w:val="20"/>
              </w:rPr>
            </w:pPr>
            <w:r w:rsidRPr="001B496E">
              <w:rPr>
                <w:rFonts w:asciiTheme="majorBidi" w:hAnsiTheme="majorBidi" w:cstheme="majorBidi"/>
                <w:sz w:val="20"/>
                <w:szCs w:val="20"/>
              </w:rPr>
              <w:t>62,969</w:t>
            </w:r>
          </w:p>
        </w:tc>
        <w:tc>
          <w:tcPr>
            <w:tcW w:w="134" w:type="dxa"/>
          </w:tcPr>
          <w:p w14:paraId="4D687D77" w14:textId="77777777" w:rsidR="00953D66" w:rsidRPr="001B496E" w:rsidRDefault="00953D66" w:rsidP="00893692">
            <w:pPr>
              <w:tabs>
                <w:tab w:val="left" w:pos="1701"/>
                <w:tab w:val="left" w:pos="2268"/>
                <w:tab w:val="left" w:pos="3544"/>
              </w:tabs>
              <w:ind w:left="-132" w:right="287"/>
              <w:jc w:val="right"/>
              <w:rPr>
                <w:rFonts w:asciiTheme="majorBidi" w:hAnsiTheme="majorBidi" w:cstheme="majorBidi"/>
                <w:sz w:val="20"/>
                <w:szCs w:val="20"/>
              </w:rPr>
            </w:pPr>
          </w:p>
        </w:tc>
        <w:tc>
          <w:tcPr>
            <w:tcW w:w="1277" w:type="dxa"/>
          </w:tcPr>
          <w:p w14:paraId="3CA21573" w14:textId="77777777" w:rsidR="00953D66" w:rsidRPr="001B496E" w:rsidRDefault="00953D66" w:rsidP="00893692">
            <w:pPr>
              <w:tabs>
                <w:tab w:val="left" w:pos="1701"/>
                <w:tab w:val="left" w:pos="2268"/>
                <w:tab w:val="left" w:pos="3544"/>
              </w:tabs>
              <w:ind w:left="-132" w:right="106"/>
              <w:jc w:val="right"/>
              <w:rPr>
                <w:rFonts w:asciiTheme="majorBidi" w:hAnsiTheme="majorBidi" w:cstheme="majorBidi"/>
                <w:sz w:val="20"/>
                <w:szCs w:val="20"/>
                <w:cs/>
              </w:rPr>
            </w:pPr>
            <w:r w:rsidRPr="001B496E">
              <w:rPr>
                <w:rFonts w:asciiTheme="majorBidi" w:hAnsiTheme="majorBidi" w:cstheme="majorBidi"/>
                <w:sz w:val="20"/>
                <w:szCs w:val="20"/>
              </w:rPr>
              <w:t>160,471</w:t>
            </w:r>
          </w:p>
        </w:tc>
        <w:tc>
          <w:tcPr>
            <w:tcW w:w="126" w:type="dxa"/>
          </w:tcPr>
          <w:p w14:paraId="311DA0BD" w14:textId="77777777" w:rsidR="00953D66" w:rsidRPr="001B496E" w:rsidRDefault="00953D66" w:rsidP="00893692">
            <w:pPr>
              <w:tabs>
                <w:tab w:val="left" w:pos="1701"/>
                <w:tab w:val="left" w:pos="2268"/>
                <w:tab w:val="left" w:pos="3544"/>
              </w:tabs>
              <w:ind w:left="-132" w:right="87"/>
              <w:jc w:val="right"/>
              <w:rPr>
                <w:rFonts w:asciiTheme="majorBidi" w:hAnsiTheme="majorBidi" w:cstheme="majorBidi"/>
                <w:sz w:val="20"/>
                <w:szCs w:val="20"/>
              </w:rPr>
            </w:pPr>
          </w:p>
        </w:tc>
        <w:tc>
          <w:tcPr>
            <w:tcW w:w="1191" w:type="dxa"/>
          </w:tcPr>
          <w:p w14:paraId="58AC42D5" w14:textId="77777777" w:rsidR="00953D66" w:rsidRPr="001B496E" w:rsidRDefault="00953D66" w:rsidP="00893692">
            <w:pPr>
              <w:tabs>
                <w:tab w:val="left" w:pos="1701"/>
                <w:tab w:val="left" w:pos="2268"/>
                <w:tab w:val="left" w:pos="3544"/>
              </w:tabs>
              <w:ind w:left="-132" w:right="287"/>
              <w:jc w:val="right"/>
              <w:rPr>
                <w:rFonts w:asciiTheme="majorBidi" w:hAnsiTheme="majorBidi" w:cstheme="majorBidi"/>
                <w:sz w:val="20"/>
                <w:szCs w:val="20"/>
              </w:rPr>
            </w:pPr>
            <w:r w:rsidRPr="001B496E">
              <w:rPr>
                <w:rFonts w:asciiTheme="majorBidi" w:hAnsiTheme="majorBidi" w:cstheme="majorBidi"/>
                <w:sz w:val="20"/>
                <w:szCs w:val="20"/>
              </w:rPr>
              <w:t>-</w:t>
            </w:r>
          </w:p>
        </w:tc>
        <w:tc>
          <w:tcPr>
            <w:tcW w:w="133" w:type="dxa"/>
          </w:tcPr>
          <w:p w14:paraId="638CCCDA" w14:textId="77777777" w:rsidR="00953D66" w:rsidRPr="001B496E" w:rsidRDefault="00953D66" w:rsidP="00893692">
            <w:pPr>
              <w:tabs>
                <w:tab w:val="left" w:pos="1701"/>
                <w:tab w:val="left" w:pos="2268"/>
                <w:tab w:val="left" w:pos="3544"/>
              </w:tabs>
              <w:ind w:left="-132" w:right="87"/>
              <w:jc w:val="right"/>
              <w:rPr>
                <w:rFonts w:asciiTheme="majorBidi" w:hAnsiTheme="majorBidi" w:cstheme="majorBidi"/>
                <w:sz w:val="20"/>
                <w:szCs w:val="20"/>
              </w:rPr>
            </w:pPr>
          </w:p>
        </w:tc>
        <w:tc>
          <w:tcPr>
            <w:tcW w:w="1306" w:type="dxa"/>
          </w:tcPr>
          <w:p w14:paraId="2B9BC17B" w14:textId="77777777" w:rsidR="00953D66" w:rsidRPr="001B496E" w:rsidRDefault="00953D66" w:rsidP="00893692">
            <w:pPr>
              <w:tabs>
                <w:tab w:val="left" w:pos="1701"/>
                <w:tab w:val="left" w:pos="2268"/>
                <w:tab w:val="left" w:pos="3544"/>
              </w:tabs>
              <w:ind w:left="-132" w:right="149"/>
              <w:jc w:val="right"/>
              <w:rPr>
                <w:rFonts w:asciiTheme="majorBidi" w:hAnsiTheme="majorBidi" w:cstheme="majorBidi"/>
                <w:sz w:val="20"/>
                <w:szCs w:val="20"/>
              </w:rPr>
            </w:pPr>
            <w:r w:rsidRPr="001B496E">
              <w:rPr>
                <w:rFonts w:asciiTheme="majorBidi" w:hAnsiTheme="majorBidi" w:cstheme="majorBidi"/>
                <w:sz w:val="20"/>
                <w:szCs w:val="20"/>
              </w:rPr>
              <w:t>9,140</w:t>
            </w:r>
          </w:p>
        </w:tc>
        <w:tc>
          <w:tcPr>
            <w:tcW w:w="76" w:type="dxa"/>
          </w:tcPr>
          <w:p w14:paraId="115A4FF2" w14:textId="77777777" w:rsidR="00953D66" w:rsidRPr="001B496E" w:rsidRDefault="00953D66" w:rsidP="00893692">
            <w:pPr>
              <w:tabs>
                <w:tab w:val="left" w:pos="1701"/>
                <w:tab w:val="left" w:pos="2268"/>
                <w:tab w:val="left" w:pos="3544"/>
              </w:tabs>
              <w:ind w:left="-132" w:right="87"/>
              <w:jc w:val="right"/>
              <w:rPr>
                <w:rFonts w:asciiTheme="majorBidi" w:hAnsiTheme="majorBidi" w:cstheme="majorBidi"/>
                <w:sz w:val="20"/>
                <w:szCs w:val="20"/>
              </w:rPr>
            </w:pPr>
          </w:p>
        </w:tc>
        <w:tc>
          <w:tcPr>
            <w:tcW w:w="1221" w:type="dxa"/>
          </w:tcPr>
          <w:p w14:paraId="50B9BC99" w14:textId="77777777" w:rsidR="00953D66" w:rsidRPr="001B496E" w:rsidRDefault="00953D66" w:rsidP="00893692">
            <w:pPr>
              <w:tabs>
                <w:tab w:val="left" w:pos="1701"/>
                <w:tab w:val="left" w:pos="2268"/>
                <w:tab w:val="left" w:pos="3544"/>
              </w:tabs>
              <w:ind w:left="-132" w:right="287"/>
              <w:jc w:val="right"/>
              <w:rPr>
                <w:rFonts w:asciiTheme="majorBidi" w:hAnsiTheme="majorBidi" w:cstheme="majorBidi"/>
                <w:sz w:val="20"/>
                <w:szCs w:val="20"/>
              </w:rPr>
            </w:pPr>
            <w:r w:rsidRPr="001B496E">
              <w:rPr>
                <w:rFonts w:asciiTheme="majorBidi" w:hAnsiTheme="majorBidi" w:cstheme="majorBidi"/>
                <w:sz w:val="20"/>
                <w:szCs w:val="20"/>
              </w:rPr>
              <w:t>521,836</w:t>
            </w:r>
          </w:p>
        </w:tc>
        <w:tc>
          <w:tcPr>
            <w:tcW w:w="142" w:type="dxa"/>
          </w:tcPr>
          <w:p w14:paraId="00851094" w14:textId="77777777" w:rsidR="00953D66" w:rsidRPr="001B496E" w:rsidRDefault="00953D66" w:rsidP="00893692">
            <w:pPr>
              <w:tabs>
                <w:tab w:val="left" w:pos="1701"/>
                <w:tab w:val="left" w:pos="2268"/>
                <w:tab w:val="left" w:pos="3544"/>
              </w:tabs>
              <w:ind w:left="-132" w:right="87"/>
              <w:jc w:val="right"/>
              <w:rPr>
                <w:rFonts w:asciiTheme="majorBidi" w:hAnsiTheme="majorBidi" w:cstheme="majorBidi"/>
                <w:sz w:val="20"/>
                <w:szCs w:val="20"/>
              </w:rPr>
            </w:pPr>
          </w:p>
        </w:tc>
        <w:tc>
          <w:tcPr>
            <w:tcW w:w="1140" w:type="dxa"/>
          </w:tcPr>
          <w:p w14:paraId="0BD9ACD3" w14:textId="77777777" w:rsidR="00953D66" w:rsidRPr="001B496E" w:rsidRDefault="00953D66" w:rsidP="00893692">
            <w:pPr>
              <w:tabs>
                <w:tab w:val="left" w:pos="1701"/>
                <w:tab w:val="left" w:pos="2268"/>
                <w:tab w:val="left" w:pos="3544"/>
              </w:tabs>
              <w:ind w:left="-132" w:right="87"/>
              <w:jc w:val="right"/>
              <w:rPr>
                <w:rFonts w:asciiTheme="majorBidi" w:hAnsiTheme="majorBidi" w:cstheme="majorBidi"/>
                <w:sz w:val="20"/>
                <w:szCs w:val="20"/>
              </w:rPr>
            </w:pPr>
            <w:r w:rsidRPr="001B496E">
              <w:rPr>
                <w:rFonts w:asciiTheme="majorBidi" w:hAnsiTheme="majorBidi" w:cstheme="majorBidi"/>
                <w:sz w:val="20"/>
                <w:szCs w:val="20"/>
              </w:rPr>
              <w:t>782,256</w:t>
            </w:r>
          </w:p>
        </w:tc>
      </w:tr>
      <w:tr w:rsidR="00953D66" w:rsidRPr="001B496E" w14:paraId="582D9FD0" w14:textId="77777777" w:rsidTr="00893692">
        <w:tc>
          <w:tcPr>
            <w:tcW w:w="3339" w:type="dxa"/>
            <w:shd w:val="clear" w:color="auto" w:fill="auto"/>
          </w:tcPr>
          <w:p w14:paraId="64A32081" w14:textId="77777777" w:rsidR="00953D66" w:rsidRPr="001B496E" w:rsidRDefault="00953D66" w:rsidP="00893692">
            <w:pPr>
              <w:ind w:left="142" w:hanging="142"/>
              <w:jc w:val="thaiDistribute"/>
              <w:rPr>
                <w:rFonts w:asciiTheme="majorBidi" w:hAnsiTheme="majorBidi" w:cstheme="majorBidi"/>
                <w:sz w:val="20"/>
                <w:szCs w:val="20"/>
                <w:cs/>
              </w:rPr>
            </w:pPr>
            <w:r w:rsidRPr="001B496E">
              <w:rPr>
                <w:rFonts w:asciiTheme="majorBidi" w:hAnsiTheme="majorBidi" w:cstheme="majorBidi"/>
                <w:sz w:val="20"/>
                <w:szCs w:val="20"/>
              </w:rPr>
              <w:t>Transfer in</w:t>
            </w:r>
          </w:p>
        </w:tc>
        <w:tc>
          <w:tcPr>
            <w:tcW w:w="130" w:type="dxa"/>
            <w:shd w:val="clear" w:color="auto" w:fill="auto"/>
          </w:tcPr>
          <w:p w14:paraId="6122E1F5" w14:textId="77777777" w:rsidR="00953D66" w:rsidRPr="001B496E" w:rsidRDefault="00953D66" w:rsidP="00893692">
            <w:pPr>
              <w:tabs>
                <w:tab w:val="left" w:pos="1701"/>
                <w:tab w:val="left" w:pos="2268"/>
                <w:tab w:val="left" w:pos="3544"/>
              </w:tabs>
              <w:ind w:left="-132"/>
              <w:jc w:val="center"/>
              <w:rPr>
                <w:rFonts w:asciiTheme="majorBidi" w:hAnsiTheme="majorBidi" w:cstheme="majorBidi"/>
                <w:b/>
                <w:bCs/>
                <w:sz w:val="20"/>
                <w:szCs w:val="20"/>
              </w:rPr>
            </w:pPr>
          </w:p>
        </w:tc>
        <w:tc>
          <w:tcPr>
            <w:tcW w:w="1130" w:type="dxa"/>
          </w:tcPr>
          <w:p w14:paraId="12435FD4" w14:textId="77777777" w:rsidR="00953D66" w:rsidRPr="001B496E" w:rsidRDefault="00953D66" w:rsidP="00893692">
            <w:pPr>
              <w:tabs>
                <w:tab w:val="left" w:pos="1701"/>
                <w:tab w:val="left" w:pos="2268"/>
                <w:tab w:val="left" w:pos="3544"/>
              </w:tabs>
              <w:ind w:left="-132" w:right="287"/>
              <w:jc w:val="right"/>
              <w:rPr>
                <w:rFonts w:asciiTheme="majorBidi" w:hAnsiTheme="majorBidi" w:cstheme="majorBidi"/>
                <w:sz w:val="20"/>
                <w:szCs w:val="20"/>
              </w:rPr>
            </w:pPr>
            <w:r w:rsidRPr="001B496E">
              <w:rPr>
                <w:rFonts w:asciiTheme="majorBidi" w:hAnsiTheme="majorBidi" w:cstheme="majorBidi"/>
                <w:sz w:val="20"/>
                <w:szCs w:val="20"/>
              </w:rPr>
              <w:t>-</w:t>
            </w:r>
          </w:p>
        </w:tc>
        <w:tc>
          <w:tcPr>
            <w:tcW w:w="138" w:type="dxa"/>
          </w:tcPr>
          <w:p w14:paraId="3DC00A1A" w14:textId="77777777" w:rsidR="00953D66" w:rsidRPr="001B496E" w:rsidRDefault="00953D66" w:rsidP="00893692">
            <w:pPr>
              <w:tabs>
                <w:tab w:val="left" w:pos="1701"/>
                <w:tab w:val="left" w:pos="2268"/>
                <w:tab w:val="left" w:pos="3544"/>
              </w:tabs>
              <w:ind w:left="-132" w:right="287"/>
              <w:jc w:val="right"/>
              <w:rPr>
                <w:rFonts w:asciiTheme="majorBidi" w:hAnsiTheme="majorBidi" w:cstheme="majorBidi"/>
                <w:sz w:val="20"/>
                <w:szCs w:val="20"/>
              </w:rPr>
            </w:pPr>
          </w:p>
        </w:tc>
        <w:tc>
          <w:tcPr>
            <w:tcW w:w="1147" w:type="dxa"/>
          </w:tcPr>
          <w:p w14:paraId="0B50693B" w14:textId="77777777" w:rsidR="00953D66" w:rsidRPr="001B496E" w:rsidRDefault="00953D66" w:rsidP="00893692">
            <w:pPr>
              <w:tabs>
                <w:tab w:val="left" w:pos="1701"/>
                <w:tab w:val="left" w:pos="2268"/>
                <w:tab w:val="left" w:pos="3544"/>
              </w:tabs>
              <w:ind w:left="-132" w:right="287"/>
              <w:jc w:val="right"/>
              <w:rPr>
                <w:rFonts w:asciiTheme="majorBidi" w:hAnsiTheme="majorBidi" w:cstheme="majorBidi"/>
                <w:sz w:val="20"/>
                <w:szCs w:val="20"/>
              </w:rPr>
            </w:pPr>
            <w:r w:rsidRPr="001B496E">
              <w:rPr>
                <w:rFonts w:asciiTheme="majorBidi" w:hAnsiTheme="majorBidi" w:cstheme="majorBidi"/>
                <w:sz w:val="20"/>
                <w:szCs w:val="20"/>
              </w:rPr>
              <w:t>-</w:t>
            </w:r>
          </w:p>
        </w:tc>
        <w:tc>
          <w:tcPr>
            <w:tcW w:w="134" w:type="dxa"/>
          </w:tcPr>
          <w:p w14:paraId="26E1B17C" w14:textId="77777777" w:rsidR="00953D66" w:rsidRPr="001B496E" w:rsidRDefault="00953D66" w:rsidP="00893692">
            <w:pPr>
              <w:tabs>
                <w:tab w:val="left" w:pos="1701"/>
                <w:tab w:val="left" w:pos="2268"/>
                <w:tab w:val="left" w:pos="3544"/>
              </w:tabs>
              <w:ind w:left="-132" w:right="287"/>
              <w:jc w:val="right"/>
              <w:rPr>
                <w:rFonts w:asciiTheme="majorBidi" w:hAnsiTheme="majorBidi" w:cstheme="majorBidi"/>
                <w:sz w:val="20"/>
                <w:szCs w:val="20"/>
              </w:rPr>
            </w:pPr>
          </w:p>
        </w:tc>
        <w:tc>
          <w:tcPr>
            <w:tcW w:w="1145" w:type="dxa"/>
          </w:tcPr>
          <w:p w14:paraId="3B62AC9A" w14:textId="77777777" w:rsidR="00953D66" w:rsidRPr="001B496E" w:rsidRDefault="00953D66" w:rsidP="00893692">
            <w:pPr>
              <w:tabs>
                <w:tab w:val="left" w:pos="1701"/>
                <w:tab w:val="left" w:pos="2268"/>
                <w:tab w:val="left" w:pos="3544"/>
              </w:tabs>
              <w:ind w:left="-132" w:right="94"/>
              <w:jc w:val="right"/>
              <w:rPr>
                <w:rFonts w:asciiTheme="majorBidi" w:hAnsiTheme="majorBidi" w:cstheme="majorBidi"/>
                <w:sz w:val="20"/>
                <w:szCs w:val="20"/>
              </w:rPr>
            </w:pPr>
            <w:r w:rsidRPr="001B496E">
              <w:rPr>
                <w:rFonts w:asciiTheme="majorBidi" w:hAnsiTheme="majorBidi" w:cstheme="majorBidi"/>
                <w:sz w:val="20"/>
                <w:szCs w:val="20"/>
              </w:rPr>
              <w:t>506,663</w:t>
            </w:r>
          </w:p>
        </w:tc>
        <w:tc>
          <w:tcPr>
            <w:tcW w:w="134" w:type="dxa"/>
          </w:tcPr>
          <w:p w14:paraId="53845F85" w14:textId="77777777" w:rsidR="00953D66" w:rsidRPr="001B496E" w:rsidRDefault="00953D66" w:rsidP="00893692">
            <w:pPr>
              <w:tabs>
                <w:tab w:val="left" w:pos="1701"/>
                <w:tab w:val="left" w:pos="2268"/>
                <w:tab w:val="left" w:pos="3544"/>
              </w:tabs>
              <w:ind w:left="-132" w:right="287"/>
              <w:jc w:val="right"/>
              <w:rPr>
                <w:rFonts w:asciiTheme="majorBidi" w:hAnsiTheme="majorBidi" w:cstheme="majorBidi"/>
                <w:sz w:val="20"/>
                <w:szCs w:val="20"/>
              </w:rPr>
            </w:pPr>
          </w:p>
        </w:tc>
        <w:tc>
          <w:tcPr>
            <w:tcW w:w="1298" w:type="dxa"/>
          </w:tcPr>
          <w:p w14:paraId="18514769" w14:textId="77777777" w:rsidR="00953D66" w:rsidRPr="001B496E" w:rsidRDefault="00953D66" w:rsidP="00893692">
            <w:pPr>
              <w:tabs>
                <w:tab w:val="left" w:pos="1701"/>
                <w:tab w:val="left" w:pos="2268"/>
                <w:tab w:val="left" w:pos="3544"/>
              </w:tabs>
              <w:ind w:left="-132" w:right="460"/>
              <w:jc w:val="right"/>
              <w:rPr>
                <w:rFonts w:asciiTheme="majorBidi" w:hAnsiTheme="majorBidi" w:cstheme="majorBidi"/>
                <w:sz w:val="20"/>
                <w:szCs w:val="20"/>
              </w:rPr>
            </w:pPr>
            <w:r w:rsidRPr="001B496E">
              <w:rPr>
                <w:rFonts w:asciiTheme="majorBidi" w:hAnsiTheme="majorBidi" w:cstheme="majorBidi"/>
                <w:sz w:val="20"/>
                <w:szCs w:val="20"/>
              </w:rPr>
              <w:t>-</w:t>
            </w:r>
          </w:p>
        </w:tc>
        <w:tc>
          <w:tcPr>
            <w:tcW w:w="134" w:type="dxa"/>
          </w:tcPr>
          <w:p w14:paraId="012D55AC" w14:textId="77777777" w:rsidR="00953D66" w:rsidRPr="001B496E" w:rsidRDefault="00953D66" w:rsidP="00893692">
            <w:pPr>
              <w:tabs>
                <w:tab w:val="left" w:pos="1701"/>
                <w:tab w:val="left" w:pos="2268"/>
                <w:tab w:val="left" w:pos="3544"/>
              </w:tabs>
              <w:ind w:left="-132" w:right="287"/>
              <w:jc w:val="right"/>
              <w:rPr>
                <w:rFonts w:asciiTheme="majorBidi" w:hAnsiTheme="majorBidi" w:cstheme="majorBidi"/>
                <w:sz w:val="20"/>
                <w:szCs w:val="20"/>
              </w:rPr>
            </w:pPr>
          </w:p>
        </w:tc>
        <w:tc>
          <w:tcPr>
            <w:tcW w:w="1277" w:type="dxa"/>
          </w:tcPr>
          <w:p w14:paraId="433C68BF" w14:textId="77777777" w:rsidR="00953D66" w:rsidRPr="001B496E" w:rsidRDefault="00953D66" w:rsidP="00893692">
            <w:pPr>
              <w:tabs>
                <w:tab w:val="left" w:pos="1701"/>
                <w:tab w:val="left" w:pos="2268"/>
                <w:tab w:val="left" w:pos="3544"/>
              </w:tabs>
              <w:ind w:left="-132" w:right="308"/>
              <w:jc w:val="right"/>
              <w:rPr>
                <w:rFonts w:asciiTheme="majorBidi" w:hAnsiTheme="majorBidi" w:cstheme="majorBidi"/>
                <w:sz w:val="20"/>
                <w:szCs w:val="20"/>
              </w:rPr>
            </w:pPr>
            <w:r w:rsidRPr="001B496E">
              <w:rPr>
                <w:rFonts w:asciiTheme="majorBidi" w:hAnsiTheme="majorBidi" w:cstheme="majorBidi"/>
                <w:sz w:val="20"/>
                <w:szCs w:val="20"/>
              </w:rPr>
              <w:t>-</w:t>
            </w:r>
          </w:p>
        </w:tc>
        <w:tc>
          <w:tcPr>
            <w:tcW w:w="126" w:type="dxa"/>
          </w:tcPr>
          <w:p w14:paraId="7F8B493E" w14:textId="77777777" w:rsidR="00953D66" w:rsidRPr="001B496E" w:rsidRDefault="00953D66" w:rsidP="00893692">
            <w:pPr>
              <w:tabs>
                <w:tab w:val="left" w:pos="1701"/>
                <w:tab w:val="left" w:pos="2268"/>
                <w:tab w:val="left" w:pos="3544"/>
              </w:tabs>
              <w:ind w:left="-132" w:right="87"/>
              <w:jc w:val="right"/>
              <w:rPr>
                <w:rFonts w:asciiTheme="majorBidi" w:hAnsiTheme="majorBidi" w:cstheme="majorBidi"/>
                <w:sz w:val="20"/>
                <w:szCs w:val="20"/>
              </w:rPr>
            </w:pPr>
          </w:p>
        </w:tc>
        <w:tc>
          <w:tcPr>
            <w:tcW w:w="1191" w:type="dxa"/>
          </w:tcPr>
          <w:p w14:paraId="1D85BD5F" w14:textId="77777777" w:rsidR="00953D66" w:rsidRPr="001B496E" w:rsidRDefault="00953D66" w:rsidP="00893692">
            <w:pPr>
              <w:tabs>
                <w:tab w:val="left" w:pos="1701"/>
                <w:tab w:val="left" w:pos="2268"/>
                <w:tab w:val="left" w:pos="3544"/>
              </w:tabs>
              <w:ind w:left="-132" w:right="287"/>
              <w:jc w:val="right"/>
              <w:rPr>
                <w:rFonts w:asciiTheme="majorBidi" w:hAnsiTheme="majorBidi" w:cstheme="majorBidi"/>
                <w:sz w:val="20"/>
                <w:szCs w:val="20"/>
              </w:rPr>
            </w:pPr>
            <w:r w:rsidRPr="001B496E">
              <w:rPr>
                <w:rFonts w:asciiTheme="majorBidi" w:hAnsiTheme="majorBidi" w:cstheme="majorBidi"/>
                <w:sz w:val="20"/>
                <w:szCs w:val="20"/>
              </w:rPr>
              <w:t>-</w:t>
            </w:r>
          </w:p>
        </w:tc>
        <w:tc>
          <w:tcPr>
            <w:tcW w:w="133" w:type="dxa"/>
          </w:tcPr>
          <w:p w14:paraId="2EBEA414" w14:textId="77777777" w:rsidR="00953D66" w:rsidRPr="001B496E" w:rsidRDefault="00953D66" w:rsidP="00893692">
            <w:pPr>
              <w:tabs>
                <w:tab w:val="left" w:pos="1701"/>
                <w:tab w:val="left" w:pos="2268"/>
                <w:tab w:val="left" w:pos="3544"/>
              </w:tabs>
              <w:ind w:left="-132" w:right="87"/>
              <w:jc w:val="right"/>
              <w:rPr>
                <w:rFonts w:asciiTheme="majorBidi" w:hAnsiTheme="majorBidi" w:cstheme="majorBidi"/>
                <w:sz w:val="20"/>
                <w:szCs w:val="20"/>
              </w:rPr>
            </w:pPr>
          </w:p>
        </w:tc>
        <w:tc>
          <w:tcPr>
            <w:tcW w:w="1306" w:type="dxa"/>
          </w:tcPr>
          <w:p w14:paraId="62A96071" w14:textId="77777777" w:rsidR="00953D66" w:rsidRPr="001B496E" w:rsidRDefault="00953D66" w:rsidP="00893692">
            <w:pPr>
              <w:tabs>
                <w:tab w:val="left" w:pos="1701"/>
                <w:tab w:val="left" w:pos="2268"/>
                <w:tab w:val="left" w:pos="3544"/>
              </w:tabs>
              <w:ind w:left="-132" w:right="231"/>
              <w:jc w:val="right"/>
              <w:rPr>
                <w:rFonts w:asciiTheme="majorBidi" w:hAnsiTheme="majorBidi" w:cstheme="majorBidi"/>
                <w:sz w:val="20"/>
                <w:szCs w:val="20"/>
              </w:rPr>
            </w:pPr>
            <w:r w:rsidRPr="001B496E">
              <w:rPr>
                <w:rFonts w:asciiTheme="majorBidi" w:hAnsiTheme="majorBidi" w:cstheme="majorBidi"/>
                <w:sz w:val="20"/>
                <w:szCs w:val="20"/>
              </w:rPr>
              <w:t>-</w:t>
            </w:r>
          </w:p>
        </w:tc>
        <w:tc>
          <w:tcPr>
            <w:tcW w:w="76" w:type="dxa"/>
          </w:tcPr>
          <w:p w14:paraId="16E5AC57" w14:textId="77777777" w:rsidR="00953D66" w:rsidRPr="001B496E" w:rsidRDefault="00953D66" w:rsidP="00893692">
            <w:pPr>
              <w:tabs>
                <w:tab w:val="left" w:pos="1701"/>
                <w:tab w:val="left" w:pos="2268"/>
                <w:tab w:val="left" w:pos="3544"/>
              </w:tabs>
              <w:ind w:left="-132" w:right="87"/>
              <w:jc w:val="right"/>
              <w:rPr>
                <w:rFonts w:asciiTheme="majorBidi" w:hAnsiTheme="majorBidi" w:cstheme="majorBidi"/>
                <w:sz w:val="20"/>
                <w:szCs w:val="20"/>
              </w:rPr>
            </w:pPr>
          </w:p>
        </w:tc>
        <w:tc>
          <w:tcPr>
            <w:tcW w:w="1221" w:type="dxa"/>
          </w:tcPr>
          <w:p w14:paraId="04113E8E" w14:textId="77777777" w:rsidR="00953D66" w:rsidRPr="001B496E" w:rsidRDefault="00953D66" w:rsidP="00893692">
            <w:pPr>
              <w:tabs>
                <w:tab w:val="left" w:pos="1701"/>
                <w:tab w:val="left" w:pos="2268"/>
                <w:tab w:val="left" w:pos="3544"/>
              </w:tabs>
              <w:ind w:left="-132" w:right="449"/>
              <w:jc w:val="right"/>
              <w:rPr>
                <w:rFonts w:asciiTheme="majorBidi" w:hAnsiTheme="majorBidi" w:cstheme="majorBidi"/>
                <w:sz w:val="20"/>
                <w:szCs w:val="20"/>
              </w:rPr>
            </w:pPr>
            <w:r w:rsidRPr="001B496E">
              <w:rPr>
                <w:rFonts w:asciiTheme="majorBidi" w:hAnsiTheme="majorBidi" w:cstheme="majorBidi"/>
                <w:sz w:val="20"/>
                <w:szCs w:val="20"/>
              </w:rPr>
              <w:t>-</w:t>
            </w:r>
          </w:p>
        </w:tc>
        <w:tc>
          <w:tcPr>
            <w:tcW w:w="142" w:type="dxa"/>
          </w:tcPr>
          <w:p w14:paraId="249982DD" w14:textId="77777777" w:rsidR="00953D66" w:rsidRPr="001B496E" w:rsidRDefault="00953D66" w:rsidP="00893692">
            <w:pPr>
              <w:tabs>
                <w:tab w:val="left" w:pos="1701"/>
                <w:tab w:val="left" w:pos="2268"/>
                <w:tab w:val="left" w:pos="3544"/>
              </w:tabs>
              <w:ind w:left="-132" w:right="87"/>
              <w:jc w:val="right"/>
              <w:rPr>
                <w:rFonts w:asciiTheme="majorBidi" w:hAnsiTheme="majorBidi" w:cstheme="majorBidi"/>
                <w:sz w:val="20"/>
                <w:szCs w:val="20"/>
              </w:rPr>
            </w:pPr>
          </w:p>
        </w:tc>
        <w:tc>
          <w:tcPr>
            <w:tcW w:w="1140" w:type="dxa"/>
          </w:tcPr>
          <w:p w14:paraId="303E1162" w14:textId="77777777" w:rsidR="00953D66" w:rsidRPr="001B496E" w:rsidRDefault="00953D66" w:rsidP="00893692">
            <w:pPr>
              <w:tabs>
                <w:tab w:val="left" w:pos="1701"/>
                <w:tab w:val="left" w:pos="2268"/>
                <w:tab w:val="left" w:pos="3544"/>
              </w:tabs>
              <w:ind w:left="-132" w:right="87"/>
              <w:jc w:val="right"/>
              <w:rPr>
                <w:rFonts w:asciiTheme="majorBidi" w:hAnsiTheme="majorBidi" w:cstheme="majorBidi"/>
                <w:sz w:val="20"/>
                <w:szCs w:val="20"/>
              </w:rPr>
            </w:pPr>
            <w:r w:rsidRPr="001B496E">
              <w:rPr>
                <w:rFonts w:asciiTheme="majorBidi" w:hAnsiTheme="majorBidi" w:cstheme="majorBidi"/>
                <w:sz w:val="20"/>
                <w:szCs w:val="20"/>
              </w:rPr>
              <w:t>506,663</w:t>
            </w:r>
          </w:p>
        </w:tc>
      </w:tr>
      <w:tr w:rsidR="00953D66" w:rsidRPr="001B496E" w14:paraId="3F891FFA" w14:textId="77777777" w:rsidTr="00893692">
        <w:tc>
          <w:tcPr>
            <w:tcW w:w="3339" w:type="dxa"/>
            <w:shd w:val="clear" w:color="auto" w:fill="auto"/>
          </w:tcPr>
          <w:p w14:paraId="6958C5C7" w14:textId="77777777" w:rsidR="00953D66" w:rsidRPr="001B496E" w:rsidRDefault="00AD31E7" w:rsidP="00893692">
            <w:pPr>
              <w:jc w:val="thaiDistribute"/>
              <w:rPr>
                <w:rFonts w:asciiTheme="majorBidi" w:hAnsiTheme="majorBidi" w:cstheme="majorBidi"/>
                <w:sz w:val="20"/>
                <w:szCs w:val="20"/>
                <w:cs/>
              </w:rPr>
            </w:pPr>
            <w:r w:rsidRPr="001B496E">
              <w:rPr>
                <w:rFonts w:asciiTheme="majorBidi" w:hAnsiTheme="majorBidi" w:cstheme="majorBidi"/>
                <w:sz w:val="20"/>
                <w:szCs w:val="20"/>
              </w:rPr>
              <w:t>Surplus on Assets Revaluation</w:t>
            </w:r>
          </w:p>
        </w:tc>
        <w:tc>
          <w:tcPr>
            <w:tcW w:w="130" w:type="dxa"/>
            <w:shd w:val="clear" w:color="auto" w:fill="auto"/>
          </w:tcPr>
          <w:p w14:paraId="0DA84D9F" w14:textId="77777777" w:rsidR="00953D66" w:rsidRPr="001B496E" w:rsidRDefault="00953D66" w:rsidP="00893692">
            <w:pPr>
              <w:tabs>
                <w:tab w:val="left" w:pos="1701"/>
                <w:tab w:val="left" w:pos="2268"/>
                <w:tab w:val="left" w:pos="3544"/>
              </w:tabs>
              <w:ind w:left="-132"/>
              <w:jc w:val="center"/>
              <w:rPr>
                <w:rFonts w:asciiTheme="majorBidi" w:hAnsiTheme="majorBidi" w:cstheme="majorBidi"/>
                <w:b/>
                <w:bCs/>
                <w:sz w:val="20"/>
                <w:szCs w:val="20"/>
              </w:rPr>
            </w:pPr>
          </w:p>
        </w:tc>
        <w:tc>
          <w:tcPr>
            <w:tcW w:w="1130" w:type="dxa"/>
          </w:tcPr>
          <w:p w14:paraId="0CB67693" w14:textId="77777777" w:rsidR="00953D66" w:rsidRPr="001B496E" w:rsidRDefault="00953D66" w:rsidP="00893692">
            <w:pPr>
              <w:tabs>
                <w:tab w:val="left" w:pos="1701"/>
                <w:tab w:val="left" w:pos="2268"/>
                <w:tab w:val="left" w:pos="3544"/>
              </w:tabs>
              <w:ind w:left="-132" w:right="287"/>
              <w:jc w:val="right"/>
              <w:rPr>
                <w:rFonts w:asciiTheme="majorBidi" w:hAnsiTheme="majorBidi" w:cstheme="majorBidi"/>
                <w:sz w:val="20"/>
                <w:szCs w:val="20"/>
              </w:rPr>
            </w:pPr>
            <w:r w:rsidRPr="001B496E">
              <w:rPr>
                <w:rFonts w:asciiTheme="majorBidi" w:hAnsiTheme="majorBidi" w:cstheme="majorBidi"/>
                <w:sz w:val="20"/>
                <w:szCs w:val="20"/>
              </w:rPr>
              <w:t>-</w:t>
            </w:r>
          </w:p>
        </w:tc>
        <w:tc>
          <w:tcPr>
            <w:tcW w:w="138" w:type="dxa"/>
          </w:tcPr>
          <w:p w14:paraId="4EEFA684" w14:textId="77777777" w:rsidR="00953D66" w:rsidRPr="001B496E" w:rsidRDefault="00953D66" w:rsidP="00893692">
            <w:pPr>
              <w:tabs>
                <w:tab w:val="left" w:pos="1701"/>
                <w:tab w:val="left" w:pos="2268"/>
                <w:tab w:val="left" w:pos="3544"/>
              </w:tabs>
              <w:ind w:left="-132" w:right="287"/>
              <w:jc w:val="right"/>
              <w:rPr>
                <w:rFonts w:asciiTheme="majorBidi" w:hAnsiTheme="majorBidi" w:cstheme="majorBidi"/>
                <w:sz w:val="20"/>
                <w:szCs w:val="20"/>
              </w:rPr>
            </w:pPr>
          </w:p>
        </w:tc>
        <w:tc>
          <w:tcPr>
            <w:tcW w:w="1147" w:type="dxa"/>
          </w:tcPr>
          <w:p w14:paraId="5AD3E9DF" w14:textId="77777777" w:rsidR="00953D66" w:rsidRPr="001B496E" w:rsidRDefault="00953D66" w:rsidP="00893692">
            <w:pPr>
              <w:tabs>
                <w:tab w:val="left" w:pos="1701"/>
                <w:tab w:val="left" w:pos="2268"/>
                <w:tab w:val="left" w:pos="3544"/>
              </w:tabs>
              <w:ind w:left="-132" w:right="96"/>
              <w:jc w:val="right"/>
              <w:rPr>
                <w:rFonts w:asciiTheme="majorBidi" w:hAnsiTheme="majorBidi" w:cstheme="majorBidi"/>
                <w:sz w:val="20"/>
                <w:szCs w:val="20"/>
              </w:rPr>
            </w:pPr>
            <w:r w:rsidRPr="001B496E">
              <w:rPr>
                <w:rFonts w:asciiTheme="majorBidi" w:hAnsiTheme="majorBidi" w:cstheme="majorBidi"/>
                <w:sz w:val="20"/>
                <w:szCs w:val="20"/>
              </w:rPr>
              <w:t>123,755,000</w:t>
            </w:r>
          </w:p>
        </w:tc>
        <w:tc>
          <w:tcPr>
            <w:tcW w:w="134" w:type="dxa"/>
          </w:tcPr>
          <w:p w14:paraId="0EBFFAA3" w14:textId="77777777" w:rsidR="00953D66" w:rsidRPr="001B496E" w:rsidRDefault="00953D66" w:rsidP="00893692">
            <w:pPr>
              <w:tabs>
                <w:tab w:val="left" w:pos="1701"/>
                <w:tab w:val="left" w:pos="2268"/>
                <w:tab w:val="left" w:pos="3544"/>
              </w:tabs>
              <w:ind w:left="-132" w:right="287"/>
              <w:jc w:val="right"/>
              <w:rPr>
                <w:rFonts w:asciiTheme="majorBidi" w:hAnsiTheme="majorBidi" w:cstheme="majorBidi"/>
                <w:sz w:val="20"/>
                <w:szCs w:val="20"/>
              </w:rPr>
            </w:pPr>
          </w:p>
        </w:tc>
        <w:tc>
          <w:tcPr>
            <w:tcW w:w="1145" w:type="dxa"/>
          </w:tcPr>
          <w:p w14:paraId="75FF04E5" w14:textId="77777777" w:rsidR="00953D66" w:rsidRPr="001B496E" w:rsidRDefault="00953D66" w:rsidP="00893692">
            <w:pPr>
              <w:tabs>
                <w:tab w:val="left" w:pos="1701"/>
                <w:tab w:val="left" w:pos="2268"/>
                <w:tab w:val="left" w:pos="3544"/>
              </w:tabs>
              <w:ind w:left="-132" w:right="287"/>
              <w:jc w:val="right"/>
              <w:rPr>
                <w:rFonts w:asciiTheme="majorBidi" w:hAnsiTheme="majorBidi" w:cstheme="majorBidi"/>
                <w:sz w:val="20"/>
                <w:szCs w:val="20"/>
              </w:rPr>
            </w:pPr>
            <w:r w:rsidRPr="001B496E">
              <w:rPr>
                <w:rFonts w:asciiTheme="majorBidi" w:hAnsiTheme="majorBidi" w:cstheme="majorBidi"/>
                <w:sz w:val="20"/>
                <w:szCs w:val="20"/>
              </w:rPr>
              <w:t>-</w:t>
            </w:r>
          </w:p>
        </w:tc>
        <w:tc>
          <w:tcPr>
            <w:tcW w:w="134" w:type="dxa"/>
          </w:tcPr>
          <w:p w14:paraId="536BC28C" w14:textId="77777777" w:rsidR="00953D66" w:rsidRPr="001B496E" w:rsidRDefault="00953D66" w:rsidP="00893692">
            <w:pPr>
              <w:tabs>
                <w:tab w:val="left" w:pos="1701"/>
                <w:tab w:val="left" w:pos="2268"/>
                <w:tab w:val="left" w:pos="3544"/>
              </w:tabs>
              <w:ind w:left="-132" w:right="287"/>
              <w:jc w:val="right"/>
              <w:rPr>
                <w:rFonts w:asciiTheme="majorBidi" w:hAnsiTheme="majorBidi" w:cstheme="majorBidi"/>
                <w:sz w:val="20"/>
                <w:szCs w:val="20"/>
              </w:rPr>
            </w:pPr>
          </w:p>
        </w:tc>
        <w:tc>
          <w:tcPr>
            <w:tcW w:w="1298" w:type="dxa"/>
          </w:tcPr>
          <w:p w14:paraId="68134A5A" w14:textId="77777777" w:rsidR="00953D66" w:rsidRPr="001B496E" w:rsidRDefault="00953D66" w:rsidP="00893692">
            <w:pPr>
              <w:tabs>
                <w:tab w:val="left" w:pos="1701"/>
                <w:tab w:val="left" w:pos="2268"/>
                <w:tab w:val="left" w:pos="3544"/>
              </w:tabs>
              <w:ind w:left="-132" w:right="460"/>
              <w:jc w:val="right"/>
              <w:rPr>
                <w:rFonts w:asciiTheme="majorBidi" w:hAnsiTheme="majorBidi" w:cstheme="majorBidi"/>
                <w:sz w:val="20"/>
                <w:szCs w:val="20"/>
              </w:rPr>
            </w:pPr>
            <w:r w:rsidRPr="001B496E">
              <w:rPr>
                <w:rFonts w:asciiTheme="majorBidi" w:hAnsiTheme="majorBidi" w:cstheme="majorBidi"/>
                <w:sz w:val="20"/>
                <w:szCs w:val="20"/>
              </w:rPr>
              <w:t>-</w:t>
            </w:r>
          </w:p>
        </w:tc>
        <w:tc>
          <w:tcPr>
            <w:tcW w:w="134" w:type="dxa"/>
          </w:tcPr>
          <w:p w14:paraId="47184233" w14:textId="77777777" w:rsidR="00953D66" w:rsidRPr="001B496E" w:rsidRDefault="00953D66" w:rsidP="00893692">
            <w:pPr>
              <w:tabs>
                <w:tab w:val="left" w:pos="1701"/>
                <w:tab w:val="left" w:pos="2268"/>
                <w:tab w:val="left" w:pos="3544"/>
              </w:tabs>
              <w:ind w:left="-132" w:right="287"/>
              <w:jc w:val="right"/>
              <w:rPr>
                <w:rFonts w:asciiTheme="majorBidi" w:hAnsiTheme="majorBidi" w:cstheme="majorBidi"/>
                <w:sz w:val="20"/>
                <w:szCs w:val="20"/>
              </w:rPr>
            </w:pPr>
          </w:p>
        </w:tc>
        <w:tc>
          <w:tcPr>
            <w:tcW w:w="1277" w:type="dxa"/>
          </w:tcPr>
          <w:p w14:paraId="08B080C3" w14:textId="77777777" w:rsidR="00953D66" w:rsidRPr="001B496E" w:rsidRDefault="00953D66" w:rsidP="00893692">
            <w:pPr>
              <w:tabs>
                <w:tab w:val="left" w:pos="1701"/>
                <w:tab w:val="left" w:pos="2268"/>
                <w:tab w:val="left" w:pos="3544"/>
              </w:tabs>
              <w:ind w:left="-132" w:right="308"/>
              <w:jc w:val="right"/>
              <w:rPr>
                <w:rFonts w:asciiTheme="majorBidi" w:hAnsiTheme="majorBidi" w:cstheme="majorBidi"/>
                <w:sz w:val="20"/>
                <w:szCs w:val="20"/>
              </w:rPr>
            </w:pPr>
            <w:r w:rsidRPr="001B496E">
              <w:rPr>
                <w:rFonts w:asciiTheme="majorBidi" w:hAnsiTheme="majorBidi" w:cstheme="majorBidi"/>
                <w:sz w:val="20"/>
                <w:szCs w:val="20"/>
              </w:rPr>
              <w:t>-</w:t>
            </w:r>
          </w:p>
        </w:tc>
        <w:tc>
          <w:tcPr>
            <w:tcW w:w="126" w:type="dxa"/>
          </w:tcPr>
          <w:p w14:paraId="76487155" w14:textId="77777777" w:rsidR="00953D66" w:rsidRPr="001B496E" w:rsidRDefault="00953D66" w:rsidP="00893692">
            <w:pPr>
              <w:tabs>
                <w:tab w:val="left" w:pos="1701"/>
                <w:tab w:val="left" w:pos="2268"/>
                <w:tab w:val="left" w:pos="3544"/>
              </w:tabs>
              <w:ind w:left="-132" w:right="87"/>
              <w:jc w:val="right"/>
              <w:rPr>
                <w:rFonts w:asciiTheme="majorBidi" w:hAnsiTheme="majorBidi" w:cstheme="majorBidi"/>
                <w:sz w:val="20"/>
                <w:szCs w:val="20"/>
              </w:rPr>
            </w:pPr>
          </w:p>
        </w:tc>
        <w:tc>
          <w:tcPr>
            <w:tcW w:w="1191" w:type="dxa"/>
          </w:tcPr>
          <w:p w14:paraId="5430C86F" w14:textId="77777777" w:rsidR="00953D66" w:rsidRPr="001B496E" w:rsidRDefault="00953D66" w:rsidP="00893692">
            <w:pPr>
              <w:tabs>
                <w:tab w:val="left" w:pos="1701"/>
                <w:tab w:val="left" w:pos="2268"/>
                <w:tab w:val="left" w:pos="3544"/>
              </w:tabs>
              <w:ind w:left="-132" w:right="287"/>
              <w:jc w:val="right"/>
              <w:rPr>
                <w:rFonts w:asciiTheme="majorBidi" w:hAnsiTheme="majorBidi" w:cstheme="majorBidi"/>
                <w:sz w:val="20"/>
                <w:szCs w:val="20"/>
              </w:rPr>
            </w:pPr>
            <w:r w:rsidRPr="001B496E">
              <w:rPr>
                <w:rFonts w:asciiTheme="majorBidi" w:hAnsiTheme="majorBidi" w:cstheme="majorBidi"/>
                <w:sz w:val="20"/>
                <w:szCs w:val="20"/>
              </w:rPr>
              <w:t>-</w:t>
            </w:r>
          </w:p>
        </w:tc>
        <w:tc>
          <w:tcPr>
            <w:tcW w:w="133" w:type="dxa"/>
          </w:tcPr>
          <w:p w14:paraId="6E861C38" w14:textId="77777777" w:rsidR="00953D66" w:rsidRPr="001B496E" w:rsidRDefault="00953D66" w:rsidP="00893692">
            <w:pPr>
              <w:tabs>
                <w:tab w:val="left" w:pos="1701"/>
                <w:tab w:val="left" w:pos="2268"/>
                <w:tab w:val="left" w:pos="3544"/>
              </w:tabs>
              <w:ind w:left="-132" w:right="87"/>
              <w:jc w:val="right"/>
              <w:rPr>
                <w:rFonts w:asciiTheme="majorBidi" w:hAnsiTheme="majorBidi" w:cstheme="majorBidi"/>
                <w:sz w:val="20"/>
                <w:szCs w:val="20"/>
              </w:rPr>
            </w:pPr>
          </w:p>
        </w:tc>
        <w:tc>
          <w:tcPr>
            <w:tcW w:w="1306" w:type="dxa"/>
          </w:tcPr>
          <w:p w14:paraId="29F57EA4" w14:textId="77777777" w:rsidR="00953D66" w:rsidRPr="001B496E" w:rsidRDefault="00953D66" w:rsidP="00893692">
            <w:pPr>
              <w:tabs>
                <w:tab w:val="left" w:pos="1701"/>
                <w:tab w:val="left" w:pos="2268"/>
                <w:tab w:val="left" w:pos="3544"/>
              </w:tabs>
              <w:ind w:left="-132" w:right="231"/>
              <w:jc w:val="right"/>
              <w:rPr>
                <w:rFonts w:asciiTheme="majorBidi" w:hAnsiTheme="majorBidi" w:cstheme="majorBidi"/>
                <w:sz w:val="20"/>
                <w:szCs w:val="20"/>
              </w:rPr>
            </w:pPr>
            <w:r w:rsidRPr="001B496E">
              <w:rPr>
                <w:rFonts w:asciiTheme="majorBidi" w:hAnsiTheme="majorBidi" w:cstheme="majorBidi"/>
                <w:sz w:val="20"/>
                <w:szCs w:val="20"/>
              </w:rPr>
              <w:t>-</w:t>
            </w:r>
          </w:p>
        </w:tc>
        <w:tc>
          <w:tcPr>
            <w:tcW w:w="76" w:type="dxa"/>
          </w:tcPr>
          <w:p w14:paraId="4A081B71" w14:textId="77777777" w:rsidR="00953D66" w:rsidRPr="001B496E" w:rsidRDefault="00953D66" w:rsidP="00893692">
            <w:pPr>
              <w:tabs>
                <w:tab w:val="left" w:pos="1701"/>
                <w:tab w:val="left" w:pos="2268"/>
                <w:tab w:val="left" w:pos="3544"/>
              </w:tabs>
              <w:ind w:left="-132" w:right="87"/>
              <w:jc w:val="right"/>
              <w:rPr>
                <w:rFonts w:asciiTheme="majorBidi" w:hAnsiTheme="majorBidi" w:cstheme="majorBidi"/>
                <w:sz w:val="20"/>
                <w:szCs w:val="20"/>
              </w:rPr>
            </w:pPr>
          </w:p>
        </w:tc>
        <w:tc>
          <w:tcPr>
            <w:tcW w:w="1221" w:type="dxa"/>
          </w:tcPr>
          <w:p w14:paraId="34118AEE" w14:textId="77777777" w:rsidR="00953D66" w:rsidRPr="001B496E" w:rsidRDefault="00953D66" w:rsidP="00893692">
            <w:pPr>
              <w:tabs>
                <w:tab w:val="left" w:pos="1701"/>
                <w:tab w:val="left" w:pos="2268"/>
                <w:tab w:val="left" w:pos="3544"/>
              </w:tabs>
              <w:ind w:left="-132" w:right="449"/>
              <w:jc w:val="right"/>
              <w:rPr>
                <w:rFonts w:asciiTheme="majorBidi" w:hAnsiTheme="majorBidi" w:cstheme="majorBidi"/>
                <w:sz w:val="20"/>
                <w:szCs w:val="20"/>
              </w:rPr>
            </w:pPr>
            <w:r w:rsidRPr="001B496E">
              <w:rPr>
                <w:rFonts w:asciiTheme="majorBidi" w:hAnsiTheme="majorBidi" w:cstheme="majorBidi"/>
                <w:sz w:val="20"/>
                <w:szCs w:val="20"/>
              </w:rPr>
              <w:t>-</w:t>
            </w:r>
          </w:p>
        </w:tc>
        <w:tc>
          <w:tcPr>
            <w:tcW w:w="142" w:type="dxa"/>
          </w:tcPr>
          <w:p w14:paraId="200B8DE0" w14:textId="77777777" w:rsidR="00953D66" w:rsidRPr="001B496E" w:rsidRDefault="00953D66" w:rsidP="00893692">
            <w:pPr>
              <w:tabs>
                <w:tab w:val="left" w:pos="1701"/>
                <w:tab w:val="left" w:pos="2268"/>
                <w:tab w:val="left" w:pos="3544"/>
              </w:tabs>
              <w:ind w:left="-132" w:right="87"/>
              <w:jc w:val="right"/>
              <w:rPr>
                <w:rFonts w:asciiTheme="majorBidi" w:hAnsiTheme="majorBidi" w:cstheme="majorBidi"/>
                <w:sz w:val="20"/>
                <w:szCs w:val="20"/>
              </w:rPr>
            </w:pPr>
          </w:p>
        </w:tc>
        <w:tc>
          <w:tcPr>
            <w:tcW w:w="1140" w:type="dxa"/>
          </w:tcPr>
          <w:p w14:paraId="764E93CD" w14:textId="77777777" w:rsidR="00953D66" w:rsidRPr="001B496E" w:rsidRDefault="00953D66" w:rsidP="00893692">
            <w:pPr>
              <w:tabs>
                <w:tab w:val="left" w:pos="1701"/>
                <w:tab w:val="left" w:pos="2268"/>
                <w:tab w:val="left" w:pos="3544"/>
              </w:tabs>
              <w:ind w:left="-132" w:right="87"/>
              <w:jc w:val="right"/>
              <w:rPr>
                <w:rFonts w:asciiTheme="majorBidi" w:hAnsiTheme="majorBidi" w:cstheme="majorBidi"/>
                <w:sz w:val="20"/>
                <w:szCs w:val="20"/>
              </w:rPr>
            </w:pPr>
            <w:r w:rsidRPr="001B496E">
              <w:rPr>
                <w:rFonts w:asciiTheme="majorBidi" w:hAnsiTheme="majorBidi" w:cstheme="majorBidi"/>
                <w:sz w:val="20"/>
                <w:szCs w:val="20"/>
              </w:rPr>
              <w:t>123,755,000</w:t>
            </w:r>
          </w:p>
        </w:tc>
      </w:tr>
      <w:tr w:rsidR="00953D66" w:rsidRPr="001B496E" w14:paraId="3CF123B9" w14:textId="77777777" w:rsidTr="00893692">
        <w:tc>
          <w:tcPr>
            <w:tcW w:w="3339" w:type="dxa"/>
            <w:shd w:val="clear" w:color="auto" w:fill="auto"/>
          </w:tcPr>
          <w:p w14:paraId="0A9C8115" w14:textId="77777777" w:rsidR="00953D66" w:rsidRPr="001B496E" w:rsidRDefault="00953D66" w:rsidP="00893692">
            <w:pPr>
              <w:ind w:left="-108" w:firstLine="108"/>
              <w:jc w:val="thaiDistribute"/>
              <w:rPr>
                <w:rFonts w:asciiTheme="majorBidi" w:hAnsiTheme="majorBidi" w:cstheme="majorBidi"/>
                <w:sz w:val="20"/>
                <w:szCs w:val="20"/>
                <w:cs/>
              </w:rPr>
            </w:pPr>
            <w:r w:rsidRPr="001B496E">
              <w:rPr>
                <w:rFonts w:asciiTheme="majorBidi" w:hAnsiTheme="majorBidi" w:cstheme="majorBidi"/>
                <w:sz w:val="20"/>
                <w:szCs w:val="20"/>
              </w:rPr>
              <w:t>Transfer in</w:t>
            </w:r>
          </w:p>
        </w:tc>
        <w:tc>
          <w:tcPr>
            <w:tcW w:w="130" w:type="dxa"/>
            <w:shd w:val="clear" w:color="auto" w:fill="auto"/>
          </w:tcPr>
          <w:p w14:paraId="3110AC24" w14:textId="77777777" w:rsidR="00953D66" w:rsidRPr="001B496E" w:rsidRDefault="00953D66" w:rsidP="00893692">
            <w:pPr>
              <w:tabs>
                <w:tab w:val="left" w:pos="1701"/>
                <w:tab w:val="left" w:pos="2268"/>
                <w:tab w:val="left" w:pos="3544"/>
              </w:tabs>
              <w:ind w:left="-132"/>
              <w:jc w:val="center"/>
              <w:rPr>
                <w:rFonts w:asciiTheme="majorBidi" w:hAnsiTheme="majorBidi" w:cstheme="majorBidi"/>
                <w:b/>
                <w:bCs/>
                <w:sz w:val="20"/>
                <w:szCs w:val="20"/>
              </w:rPr>
            </w:pPr>
          </w:p>
        </w:tc>
        <w:tc>
          <w:tcPr>
            <w:tcW w:w="1130" w:type="dxa"/>
          </w:tcPr>
          <w:p w14:paraId="67A8ACAE" w14:textId="77777777" w:rsidR="00953D66" w:rsidRPr="001B496E" w:rsidRDefault="00953D66" w:rsidP="00893692">
            <w:pPr>
              <w:tabs>
                <w:tab w:val="left" w:pos="1701"/>
                <w:tab w:val="left" w:pos="2268"/>
                <w:tab w:val="left" w:pos="3544"/>
              </w:tabs>
              <w:ind w:left="-132" w:right="287"/>
              <w:jc w:val="right"/>
              <w:rPr>
                <w:rFonts w:asciiTheme="majorBidi" w:hAnsiTheme="majorBidi" w:cstheme="majorBidi"/>
                <w:sz w:val="20"/>
                <w:szCs w:val="20"/>
                <w:cs/>
              </w:rPr>
            </w:pPr>
            <w:r w:rsidRPr="001B496E">
              <w:rPr>
                <w:rFonts w:asciiTheme="majorBidi" w:hAnsiTheme="majorBidi" w:cstheme="majorBidi"/>
                <w:sz w:val="20"/>
                <w:szCs w:val="20"/>
              </w:rPr>
              <w:t>-</w:t>
            </w:r>
          </w:p>
        </w:tc>
        <w:tc>
          <w:tcPr>
            <w:tcW w:w="138" w:type="dxa"/>
          </w:tcPr>
          <w:p w14:paraId="4CF5739D" w14:textId="77777777" w:rsidR="00953D66" w:rsidRPr="001B496E" w:rsidRDefault="00953D66" w:rsidP="00893692">
            <w:pPr>
              <w:tabs>
                <w:tab w:val="left" w:pos="1701"/>
                <w:tab w:val="left" w:pos="2268"/>
                <w:tab w:val="left" w:pos="3544"/>
              </w:tabs>
              <w:ind w:left="-132"/>
              <w:jc w:val="right"/>
              <w:rPr>
                <w:rFonts w:asciiTheme="majorBidi" w:hAnsiTheme="majorBidi" w:cstheme="majorBidi"/>
                <w:sz w:val="20"/>
                <w:szCs w:val="20"/>
              </w:rPr>
            </w:pPr>
          </w:p>
        </w:tc>
        <w:tc>
          <w:tcPr>
            <w:tcW w:w="1147" w:type="dxa"/>
          </w:tcPr>
          <w:p w14:paraId="7F613728" w14:textId="77777777" w:rsidR="00953D66" w:rsidRPr="001B496E" w:rsidRDefault="00953D66" w:rsidP="00893692">
            <w:pPr>
              <w:tabs>
                <w:tab w:val="left" w:pos="1701"/>
                <w:tab w:val="left" w:pos="2268"/>
                <w:tab w:val="left" w:pos="3544"/>
              </w:tabs>
              <w:ind w:left="-132" w:right="287"/>
              <w:jc w:val="right"/>
              <w:rPr>
                <w:rFonts w:asciiTheme="majorBidi" w:hAnsiTheme="majorBidi" w:cstheme="majorBidi"/>
                <w:sz w:val="20"/>
                <w:szCs w:val="20"/>
              </w:rPr>
            </w:pPr>
            <w:r w:rsidRPr="001B496E">
              <w:rPr>
                <w:rFonts w:asciiTheme="majorBidi" w:hAnsiTheme="majorBidi" w:cstheme="majorBidi"/>
                <w:sz w:val="20"/>
                <w:szCs w:val="20"/>
              </w:rPr>
              <w:t>-</w:t>
            </w:r>
          </w:p>
        </w:tc>
        <w:tc>
          <w:tcPr>
            <w:tcW w:w="134" w:type="dxa"/>
          </w:tcPr>
          <w:p w14:paraId="4F8DF3AA" w14:textId="77777777" w:rsidR="00953D66" w:rsidRPr="001B496E" w:rsidRDefault="00953D66" w:rsidP="00893692">
            <w:pPr>
              <w:tabs>
                <w:tab w:val="left" w:pos="1701"/>
                <w:tab w:val="left" w:pos="2268"/>
                <w:tab w:val="left" w:pos="3544"/>
              </w:tabs>
              <w:ind w:left="-132"/>
              <w:jc w:val="right"/>
              <w:rPr>
                <w:rFonts w:asciiTheme="majorBidi" w:hAnsiTheme="majorBidi" w:cstheme="majorBidi"/>
                <w:sz w:val="20"/>
                <w:szCs w:val="20"/>
              </w:rPr>
            </w:pPr>
          </w:p>
        </w:tc>
        <w:tc>
          <w:tcPr>
            <w:tcW w:w="1145" w:type="dxa"/>
          </w:tcPr>
          <w:p w14:paraId="13C99D99" w14:textId="77777777" w:rsidR="00953D66" w:rsidRPr="001B496E" w:rsidRDefault="00953D66" w:rsidP="00893692">
            <w:pPr>
              <w:tabs>
                <w:tab w:val="left" w:pos="1701"/>
                <w:tab w:val="left" w:pos="2268"/>
                <w:tab w:val="left" w:pos="3544"/>
              </w:tabs>
              <w:ind w:left="-132" w:right="287"/>
              <w:jc w:val="right"/>
              <w:rPr>
                <w:rFonts w:asciiTheme="majorBidi" w:hAnsiTheme="majorBidi" w:cstheme="majorBidi"/>
                <w:sz w:val="20"/>
                <w:szCs w:val="20"/>
              </w:rPr>
            </w:pPr>
            <w:r w:rsidRPr="001B496E">
              <w:rPr>
                <w:rFonts w:asciiTheme="majorBidi" w:hAnsiTheme="majorBidi" w:cstheme="majorBidi"/>
                <w:sz w:val="20"/>
                <w:szCs w:val="20"/>
              </w:rPr>
              <w:t>-</w:t>
            </w:r>
          </w:p>
        </w:tc>
        <w:tc>
          <w:tcPr>
            <w:tcW w:w="134" w:type="dxa"/>
            <w:vAlign w:val="bottom"/>
          </w:tcPr>
          <w:p w14:paraId="38AFAC15" w14:textId="77777777" w:rsidR="00953D66" w:rsidRPr="001B496E" w:rsidRDefault="00953D66" w:rsidP="00893692">
            <w:pPr>
              <w:tabs>
                <w:tab w:val="left" w:pos="1701"/>
                <w:tab w:val="left" w:pos="2268"/>
                <w:tab w:val="left" w:pos="3544"/>
              </w:tabs>
              <w:ind w:left="-132"/>
              <w:jc w:val="right"/>
              <w:rPr>
                <w:rFonts w:asciiTheme="majorBidi" w:hAnsiTheme="majorBidi" w:cstheme="majorBidi"/>
                <w:sz w:val="20"/>
                <w:szCs w:val="20"/>
              </w:rPr>
            </w:pPr>
          </w:p>
        </w:tc>
        <w:tc>
          <w:tcPr>
            <w:tcW w:w="1298" w:type="dxa"/>
          </w:tcPr>
          <w:p w14:paraId="46696FA1" w14:textId="77777777" w:rsidR="00953D66" w:rsidRPr="001B496E" w:rsidRDefault="00953D66" w:rsidP="00893692">
            <w:pPr>
              <w:tabs>
                <w:tab w:val="left" w:pos="1701"/>
                <w:tab w:val="left" w:pos="2268"/>
                <w:tab w:val="left" w:pos="3544"/>
              </w:tabs>
              <w:ind w:left="-132" w:right="460"/>
              <w:jc w:val="right"/>
              <w:rPr>
                <w:rFonts w:asciiTheme="majorBidi" w:hAnsiTheme="majorBidi" w:cstheme="majorBidi"/>
                <w:sz w:val="20"/>
                <w:szCs w:val="20"/>
                <w:cs/>
              </w:rPr>
            </w:pPr>
            <w:r w:rsidRPr="001B496E">
              <w:rPr>
                <w:rFonts w:asciiTheme="majorBidi" w:hAnsiTheme="majorBidi" w:cstheme="majorBidi"/>
                <w:sz w:val="20"/>
                <w:szCs w:val="20"/>
              </w:rPr>
              <w:t>-</w:t>
            </w:r>
          </w:p>
        </w:tc>
        <w:tc>
          <w:tcPr>
            <w:tcW w:w="134" w:type="dxa"/>
            <w:vAlign w:val="bottom"/>
          </w:tcPr>
          <w:p w14:paraId="55EC50B3" w14:textId="77777777" w:rsidR="00953D66" w:rsidRPr="001B496E" w:rsidRDefault="00953D66" w:rsidP="00893692">
            <w:pPr>
              <w:tabs>
                <w:tab w:val="left" w:pos="1701"/>
                <w:tab w:val="left" w:pos="2268"/>
                <w:tab w:val="left" w:pos="3544"/>
              </w:tabs>
              <w:ind w:left="-132"/>
              <w:jc w:val="right"/>
              <w:rPr>
                <w:rFonts w:asciiTheme="majorBidi" w:hAnsiTheme="majorBidi" w:cstheme="majorBidi"/>
                <w:sz w:val="20"/>
                <w:szCs w:val="20"/>
              </w:rPr>
            </w:pPr>
          </w:p>
        </w:tc>
        <w:tc>
          <w:tcPr>
            <w:tcW w:w="1277" w:type="dxa"/>
          </w:tcPr>
          <w:p w14:paraId="65E0BB5E" w14:textId="77777777" w:rsidR="00953D66" w:rsidRPr="001B496E" w:rsidRDefault="00953D66" w:rsidP="00893692">
            <w:pPr>
              <w:tabs>
                <w:tab w:val="left" w:pos="1701"/>
                <w:tab w:val="left" w:pos="2268"/>
                <w:tab w:val="left" w:pos="3544"/>
              </w:tabs>
              <w:ind w:left="-132" w:right="308"/>
              <w:jc w:val="right"/>
              <w:rPr>
                <w:rFonts w:asciiTheme="majorBidi" w:hAnsiTheme="majorBidi" w:cstheme="majorBidi"/>
                <w:sz w:val="20"/>
                <w:szCs w:val="20"/>
              </w:rPr>
            </w:pPr>
            <w:r w:rsidRPr="001B496E">
              <w:rPr>
                <w:rFonts w:asciiTheme="majorBidi" w:hAnsiTheme="majorBidi" w:cstheme="majorBidi"/>
                <w:sz w:val="20"/>
                <w:szCs w:val="20"/>
              </w:rPr>
              <w:t>-</w:t>
            </w:r>
          </w:p>
        </w:tc>
        <w:tc>
          <w:tcPr>
            <w:tcW w:w="126" w:type="dxa"/>
          </w:tcPr>
          <w:p w14:paraId="7980E4E7" w14:textId="77777777" w:rsidR="00953D66" w:rsidRPr="001B496E" w:rsidRDefault="00953D66" w:rsidP="00893692">
            <w:pPr>
              <w:tabs>
                <w:tab w:val="left" w:pos="1701"/>
                <w:tab w:val="left" w:pos="2268"/>
                <w:tab w:val="left" w:pos="3544"/>
              </w:tabs>
              <w:ind w:left="-132"/>
              <w:jc w:val="right"/>
              <w:rPr>
                <w:rFonts w:asciiTheme="majorBidi" w:hAnsiTheme="majorBidi" w:cstheme="majorBidi"/>
                <w:sz w:val="20"/>
                <w:szCs w:val="20"/>
              </w:rPr>
            </w:pPr>
          </w:p>
        </w:tc>
        <w:tc>
          <w:tcPr>
            <w:tcW w:w="1191" w:type="dxa"/>
          </w:tcPr>
          <w:p w14:paraId="60DA775D" w14:textId="77777777" w:rsidR="00953D66" w:rsidRPr="001B496E" w:rsidRDefault="00953D66" w:rsidP="00893692">
            <w:pPr>
              <w:tabs>
                <w:tab w:val="left" w:pos="1701"/>
                <w:tab w:val="left" w:pos="2268"/>
                <w:tab w:val="left" w:pos="3544"/>
              </w:tabs>
              <w:ind w:left="-132" w:right="149"/>
              <w:jc w:val="right"/>
              <w:rPr>
                <w:rFonts w:asciiTheme="majorBidi" w:hAnsiTheme="majorBidi" w:cstheme="majorBidi"/>
                <w:sz w:val="20"/>
                <w:szCs w:val="20"/>
              </w:rPr>
            </w:pPr>
            <w:r w:rsidRPr="001B496E">
              <w:rPr>
                <w:rFonts w:asciiTheme="majorBidi" w:hAnsiTheme="majorBidi" w:cstheme="majorBidi"/>
                <w:sz w:val="20"/>
                <w:szCs w:val="20"/>
              </w:rPr>
              <w:t>5,225,448</w:t>
            </w:r>
          </w:p>
        </w:tc>
        <w:tc>
          <w:tcPr>
            <w:tcW w:w="133" w:type="dxa"/>
          </w:tcPr>
          <w:p w14:paraId="382217F5" w14:textId="77777777" w:rsidR="00953D66" w:rsidRPr="001B496E" w:rsidRDefault="00953D66" w:rsidP="00893692">
            <w:pPr>
              <w:tabs>
                <w:tab w:val="left" w:pos="1701"/>
                <w:tab w:val="left" w:pos="2268"/>
                <w:tab w:val="left" w:pos="3544"/>
              </w:tabs>
              <w:ind w:left="-132"/>
              <w:jc w:val="right"/>
              <w:rPr>
                <w:rFonts w:asciiTheme="majorBidi" w:hAnsiTheme="majorBidi" w:cstheme="majorBidi"/>
                <w:sz w:val="20"/>
                <w:szCs w:val="20"/>
              </w:rPr>
            </w:pPr>
          </w:p>
        </w:tc>
        <w:tc>
          <w:tcPr>
            <w:tcW w:w="1306" w:type="dxa"/>
          </w:tcPr>
          <w:p w14:paraId="0EFDDE6F" w14:textId="77777777" w:rsidR="00953D66" w:rsidRPr="001B496E" w:rsidRDefault="00953D66" w:rsidP="00893692">
            <w:pPr>
              <w:tabs>
                <w:tab w:val="left" w:pos="1701"/>
                <w:tab w:val="left" w:pos="2268"/>
                <w:tab w:val="left" w:pos="3544"/>
              </w:tabs>
              <w:ind w:left="-132" w:right="231"/>
              <w:jc w:val="right"/>
              <w:rPr>
                <w:rFonts w:asciiTheme="majorBidi" w:hAnsiTheme="majorBidi" w:cstheme="majorBidi"/>
                <w:sz w:val="20"/>
                <w:szCs w:val="20"/>
              </w:rPr>
            </w:pPr>
            <w:r w:rsidRPr="001B496E">
              <w:rPr>
                <w:rFonts w:asciiTheme="majorBidi" w:hAnsiTheme="majorBidi" w:cstheme="majorBidi"/>
                <w:sz w:val="20"/>
                <w:szCs w:val="20"/>
              </w:rPr>
              <w:t>-</w:t>
            </w:r>
          </w:p>
        </w:tc>
        <w:tc>
          <w:tcPr>
            <w:tcW w:w="76" w:type="dxa"/>
          </w:tcPr>
          <w:p w14:paraId="3C4B064A" w14:textId="77777777" w:rsidR="00953D66" w:rsidRPr="001B496E" w:rsidRDefault="00953D66" w:rsidP="00893692">
            <w:pPr>
              <w:tabs>
                <w:tab w:val="left" w:pos="1701"/>
                <w:tab w:val="left" w:pos="2268"/>
                <w:tab w:val="left" w:pos="3544"/>
              </w:tabs>
              <w:ind w:left="-132"/>
              <w:jc w:val="right"/>
              <w:rPr>
                <w:rFonts w:asciiTheme="majorBidi" w:hAnsiTheme="majorBidi" w:cstheme="majorBidi"/>
                <w:sz w:val="20"/>
                <w:szCs w:val="20"/>
              </w:rPr>
            </w:pPr>
          </w:p>
        </w:tc>
        <w:tc>
          <w:tcPr>
            <w:tcW w:w="1221" w:type="dxa"/>
          </w:tcPr>
          <w:p w14:paraId="253D270A" w14:textId="77777777" w:rsidR="00953D66" w:rsidRPr="001B496E" w:rsidRDefault="00953D66" w:rsidP="00893692">
            <w:pPr>
              <w:tabs>
                <w:tab w:val="left" w:pos="1701"/>
                <w:tab w:val="left" w:pos="2268"/>
                <w:tab w:val="left" w:pos="3544"/>
              </w:tabs>
              <w:ind w:left="-132" w:right="449"/>
              <w:jc w:val="right"/>
              <w:rPr>
                <w:rFonts w:asciiTheme="majorBidi" w:hAnsiTheme="majorBidi" w:cstheme="majorBidi"/>
                <w:sz w:val="20"/>
                <w:szCs w:val="20"/>
                <w:cs/>
              </w:rPr>
            </w:pPr>
            <w:r w:rsidRPr="001B496E">
              <w:rPr>
                <w:rFonts w:asciiTheme="majorBidi" w:hAnsiTheme="majorBidi" w:cstheme="majorBidi"/>
                <w:sz w:val="20"/>
                <w:szCs w:val="20"/>
              </w:rPr>
              <w:t>-</w:t>
            </w:r>
          </w:p>
        </w:tc>
        <w:tc>
          <w:tcPr>
            <w:tcW w:w="142" w:type="dxa"/>
          </w:tcPr>
          <w:p w14:paraId="360F8286" w14:textId="77777777" w:rsidR="00953D66" w:rsidRPr="001B496E" w:rsidRDefault="00953D66" w:rsidP="00893692">
            <w:pPr>
              <w:tabs>
                <w:tab w:val="left" w:pos="1701"/>
                <w:tab w:val="left" w:pos="2268"/>
                <w:tab w:val="left" w:pos="3544"/>
              </w:tabs>
              <w:ind w:left="-132"/>
              <w:jc w:val="right"/>
              <w:rPr>
                <w:rFonts w:asciiTheme="majorBidi" w:hAnsiTheme="majorBidi" w:cstheme="majorBidi"/>
                <w:sz w:val="20"/>
                <w:szCs w:val="20"/>
              </w:rPr>
            </w:pPr>
          </w:p>
        </w:tc>
        <w:tc>
          <w:tcPr>
            <w:tcW w:w="1140" w:type="dxa"/>
          </w:tcPr>
          <w:p w14:paraId="0C0F2AFF" w14:textId="77777777" w:rsidR="00953D66" w:rsidRPr="001B496E" w:rsidRDefault="00953D66" w:rsidP="00893692">
            <w:pPr>
              <w:tabs>
                <w:tab w:val="left" w:pos="1701"/>
                <w:tab w:val="left" w:pos="2268"/>
                <w:tab w:val="left" w:pos="3544"/>
              </w:tabs>
              <w:ind w:left="-132" w:right="118"/>
              <w:jc w:val="right"/>
              <w:rPr>
                <w:rFonts w:asciiTheme="majorBidi" w:hAnsiTheme="majorBidi" w:cstheme="majorBidi"/>
                <w:sz w:val="20"/>
                <w:szCs w:val="20"/>
              </w:rPr>
            </w:pPr>
            <w:r w:rsidRPr="001B496E">
              <w:rPr>
                <w:rFonts w:asciiTheme="majorBidi" w:hAnsiTheme="majorBidi" w:cstheme="majorBidi"/>
                <w:sz w:val="20"/>
                <w:szCs w:val="20"/>
              </w:rPr>
              <w:t>5,225,448</w:t>
            </w:r>
          </w:p>
        </w:tc>
      </w:tr>
      <w:tr w:rsidR="00953D66" w:rsidRPr="001B496E" w14:paraId="22B7CCF8" w14:textId="77777777" w:rsidTr="00893692">
        <w:tc>
          <w:tcPr>
            <w:tcW w:w="3339" w:type="dxa"/>
            <w:shd w:val="clear" w:color="auto" w:fill="auto"/>
          </w:tcPr>
          <w:p w14:paraId="09F434B2" w14:textId="77777777" w:rsidR="00953D66" w:rsidRPr="001B496E" w:rsidRDefault="00953D66" w:rsidP="00893692">
            <w:pPr>
              <w:ind w:left="-108" w:firstLine="108"/>
              <w:jc w:val="thaiDistribute"/>
              <w:rPr>
                <w:rFonts w:asciiTheme="majorBidi" w:hAnsiTheme="majorBidi" w:cstheme="majorBidi"/>
                <w:sz w:val="20"/>
                <w:szCs w:val="20"/>
                <w:cs/>
              </w:rPr>
            </w:pPr>
            <w:r w:rsidRPr="001B496E">
              <w:rPr>
                <w:rFonts w:asciiTheme="majorBidi" w:hAnsiTheme="majorBidi" w:cstheme="majorBidi"/>
                <w:sz w:val="20"/>
                <w:szCs w:val="20"/>
              </w:rPr>
              <w:t>Disposal</w:t>
            </w:r>
          </w:p>
        </w:tc>
        <w:tc>
          <w:tcPr>
            <w:tcW w:w="130" w:type="dxa"/>
            <w:shd w:val="clear" w:color="auto" w:fill="auto"/>
          </w:tcPr>
          <w:p w14:paraId="789644E3" w14:textId="77777777" w:rsidR="00953D66" w:rsidRPr="001B496E" w:rsidRDefault="00953D66" w:rsidP="00893692">
            <w:pPr>
              <w:tabs>
                <w:tab w:val="left" w:pos="1701"/>
                <w:tab w:val="left" w:pos="2268"/>
                <w:tab w:val="left" w:pos="3544"/>
              </w:tabs>
              <w:ind w:left="-132"/>
              <w:jc w:val="center"/>
              <w:rPr>
                <w:rFonts w:asciiTheme="majorBidi" w:hAnsiTheme="majorBidi" w:cstheme="majorBidi"/>
                <w:b/>
                <w:bCs/>
                <w:sz w:val="20"/>
                <w:szCs w:val="20"/>
              </w:rPr>
            </w:pPr>
          </w:p>
        </w:tc>
        <w:tc>
          <w:tcPr>
            <w:tcW w:w="1130" w:type="dxa"/>
          </w:tcPr>
          <w:p w14:paraId="37DDA975" w14:textId="77777777" w:rsidR="00953D66" w:rsidRPr="001B496E" w:rsidRDefault="00953D66" w:rsidP="00893692">
            <w:pPr>
              <w:tabs>
                <w:tab w:val="left" w:pos="1701"/>
                <w:tab w:val="left" w:pos="2268"/>
                <w:tab w:val="left" w:pos="3544"/>
              </w:tabs>
              <w:ind w:left="-132" w:right="287"/>
              <w:jc w:val="right"/>
              <w:rPr>
                <w:rFonts w:asciiTheme="majorBidi" w:hAnsiTheme="majorBidi" w:cstheme="majorBidi"/>
                <w:sz w:val="20"/>
                <w:szCs w:val="20"/>
              </w:rPr>
            </w:pPr>
            <w:r w:rsidRPr="001B496E">
              <w:rPr>
                <w:rFonts w:asciiTheme="majorBidi" w:hAnsiTheme="majorBidi" w:cstheme="majorBidi"/>
                <w:sz w:val="20"/>
                <w:szCs w:val="20"/>
              </w:rPr>
              <w:t>-</w:t>
            </w:r>
          </w:p>
        </w:tc>
        <w:tc>
          <w:tcPr>
            <w:tcW w:w="138" w:type="dxa"/>
          </w:tcPr>
          <w:p w14:paraId="4DBAC40C" w14:textId="77777777" w:rsidR="00953D66" w:rsidRPr="001B496E" w:rsidRDefault="00953D66" w:rsidP="00893692">
            <w:pPr>
              <w:tabs>
                <w:tab w:val="left" w:pos="1701"/>
                <w:tab w:val="left" w:pos="2268"/>
                <w:tab w:val="left" w:pos="3544"/>
              </w:tabs>
              <w:ind w:left="-132"/>
              <w:jc w:val="right"/>
              <w:rPr>
                <w:rFonts w:asciiTheme="majorBidi" w:hAnsiTheme="majorBidi" w:cstheme="majorBidi"/>
                <w:b/>
                <w:bCs/>
                <w:sz w:val="20"/>
                <w:szCs w:val="20"/>
              </w:rPr>
            </w:pPr>
          </w:p>
        </w:tc>
        <w:tc>
          <w:tcPr>
            <w:tcW w:w="1147" w:type="dxa"/>
          </w:tcPr>
          <w:p w14:paraId="10FFD256" w14:textId="77777777" w:rsidR="00953D66" w:rsidRPr="001B496E" w:rsidRDefault="00953D66" w:rsidP="00893692">
            <w:pPr>
              <w:tabs>
                <w:tab w:val="left" w:pos="1701"/>
                <w:tab w:val="left" w:pos="2268"/>
                <w:tab w:val="left" w:pos="3544"/>
              </w:tabs>
              <w:ind w:left="-132" w:right="287"/>
              <w:jc w:val="right"/>
              <w:rPr>
                <w:rFonts w:asciiTheme="majorBidi" w:hAnsiTheme="majorBidi" w:cstheme="majorBidi"/>
                <w:sz w:val="20"/>
                <w:szCs w:val="20"/>
              </w:rPr>
            </w:pPr>
            <w:r w:rsidRPr="001B496E">
              <w:rPr>
                <w:rFonts w:asciiTheme="majorBidi" w:hAnsiTheme="majorBidi" w:cstheme="majorBidi"/>
                <w:sz w:val="20"/>
                <w:szCs w:val="20"/>
              </w:rPr>
              <w:t>-</w:t>
            </w:r>
          </w:p>
        </w:tc>
        <w:tc>
          <w:tcPr>
            <w:tcW w:w="134" w:type="dxa"/>
          </w:tcPr>
          <w:p w14:paraId="4134D5C7" w14:textId="77777777" w:rsidR="00953D66" w:rsidRPr="001B496E" w:rsidRDefault="00953D66" w:rsidP="00893692">
            <w:pPr>
              <w:tabs>
                <w:tab w:val="left" w:pos="1701"/>
                <w:tab w:val="left" w:pos="2268"/>
                <w:tab w:val="left" w:pos="3544"/>
              </w:tabs>
              <w:ind w:left="-132"/>
              <w:jc w:val="right"/>
              <w:rPr>
                <w:rFonts w:asciiTheme="majorBidi" w:hAnsiTheme="majorBidi" w:cstheme="majorBidi"/>
                <w:b/>
                <w:bCs/>
                <w:sz w:val="20"/>
                <w:szCs w:val="20"/>
              </w:rPr>
            </w:pPr>
          </w:p>
        </w:tc>
        <w:tc>
          <w:tcPr>
            <w:tcW w:w="1145" w:type="dxa"/>
          </w:tcPr>
          <w:p w14:paraId="22FA1766" w14:textId="77777777" w:rsidR="00953D66" w:rsidRPr="001B496E" w:rsidRDefault="00953D66" w:rsidP="00893692">
            <w:pPr>
              <w:tabs>
                <w:tab w:val="left" w:pos="1701"/>
                <w:tab w:val="left" w:pos="2268"/>
                <w:tab w:val="left" w:pos="3544"/>
              </w:tabs>
              <w:ind w:left="-132" w:right="287"/>
              <w:jc w:val="right"/>
              <w:rPr>
                <w:rFonts w:asciiTheme="majorBidi" w:hAnsiTheme="majorBidi" w:cstheme="majorBidi"/>
                <w:sz w:val="20"/>
                <w:szCs w:val="20"/>
              </w:rPr>
            </w:pPr>
            <w:r w:rsidRPr="001B496E">
              <w:rPr>
                <w:rFonts w:asciiTheme="majorBidi" w:hAnsiTheme="majorBidi" w:cstheme="majorBidi"/>
                <w:sz w:val="20"/>
                <w:szCs w:val="20"/>
              </w:rPr>
              <w:t>-</w:t>
            </w:r>
          </w:p>
        </w:tc>
        <w:tc>
          <w:tcPr>
            <w:tcW w:w="134" w:type="dxa"/>
            <w:vAlign w:val="bottom"/>
          </w:tcPr>
          <w:p w14:paraId="6F60714E" w14:textId="77777777" w:rsidR="00953D66" w:rsidRPr="001B496E" w:rsidRDefault="00953D66" w:rsidP="00893692">
            <w:pPr>
              <w:tabs>
                <w:tab w:val="left" w:pos="1701"/>
                <w:tab w:val="left" w:pos="2268"/>
                <w:tab w:val="left" w:pos="3544"/>
              </w:tabs>
              <w:ind w:left="-132"/>
              <w:jc w:val="right"/>
              <w:rPr>
                <w:rFonts w:asciiTheme="majorBidi" w:hAnsiTheme="majorBidi" w:cstheme="majorBidi"/>
                <w:b/>
                <w:bCs/>
                <w:sz w:val="20"/>
                <w:szCs w:val="20"/>
              </w:rPr>
            </w:pPr>
          </w:p>
        </w:tc>
        <w:tc>
          <w:tcPr>
            <w:tcW w:w="1298" w:type="dxa"/>
          </w:tcPr>
          <w:p w14:paraId="61E7A197" w14:textId="77777777" w:rsidR="00953D66" w:rsidRPr="001B496E" w:rsidRDefault="00953D66" w:rsidP="00893692">
            <w:pPr>
              <w:tabs>
                <w:tab w:val="left" w:pos="1701"/>
                <w:tab w:val="left" w:pos="2268"/>
                <w:tab w:val="left" w:pos="3544"/>
              </w:tabs>
              <w:ind w:left="-132" w:right="460"/>
              <w:jc w:val="right"/>
              <w:rPr>
                <w:rFonts w:asciiTheme="majorBidi" w:hAnsiTheme="majorBidi" w:cstheme="majorBidi"/>
                <w:sz w:val="20"/>
                <w:szCs w:val="20"/>
              </w:rPr>
            </w:pPr>
            <w:r w:rsidRPr="001B496E">
              <w:rPr>
                <w:rFonts w:asciiTheme="majorBidi" w:hAnsiTheme="majorBidi" w:cstheme="majorBidi"/>
                <w:sz w:val="20"/>
                <w:szCs w:val="20"/>
              </w:rPr>
              <w:t>-</w:t>
            </w:r>
          </w:p>
        </w:tc>
        <w:tc>
          <w:tcPr>
            <w:tcW w:w="134" w:type="dxa"/>
            <w:vAlign w:val="bottom"/>
          </w:tcPr>
          <w:p w14:paraId="0E2EF932" w14:textId="77777777" w:rsidR="00953D66" w:rsidRPr="001B496E" w:rsidRDefault="00953D66" w:rsidP="00893692">
            <w:pPr>
              <w:tabs>
                <w:tab w:val="left" w:pos="1701"/>
                <w:tab w:val="left" w:pos="2268"/>
                <w:tab w:val="left" w:pos="3544"/>
              </w:tabs>
              <w:ind w:left="-132"/>
              <w:jc w:val="right"/>
              <w:rPr>
                <w:rFonts w:asciiTheme="majorBidi" w:hAnsiTheme="majorBidi" w:cstheme="majorBidi"/>
                <w:sz w:val="20"/>
                <w:szCs w:val="20"/>
              </w:rPr>
            </w:pPr>
          </w:p>
        </w:tc>
        <w:tc>
          <w:tcPr>
            <w:tcW w:w="1277" w:type="dxa"/>
          </w:tcPr>
          <w:p w14:paraId="3B1AB6C0" w14:textId="77777777" w:rsidR="00953D66" w:rsidRPr="001B496E" w:rsidRDefault="00953D66" w:rsidP="00893692">
            <w:pPr>
              <w:tabs>
                <w:tab w:val="left" w:pos="1701"/>
                <w:tab w:val="left" w:pos="2268"/>
                <w:tab w:val="left" w:pos="3544"/>
              </w:tabs>
              <w:ind w:left="-132" w:right="308"/>
              <w:jc w:val="right"/>
              <w:rPr>
                <w:rFonts w:asciiTheme="majorBidi" w:hAnsiTheme="majorBidi" w:cstheme="majorBidi"/>
                <w:sz w:val="20"/>
                <w:szCs w:val="20"/>
              </w:rPr>
            </w:pPr>
            <w:r w:rsidRPr="001B496E">
              <w:rPr>
                <w:rFonts w:asciiTheme="majorBidi" w:hAnsiTheme="majorBidi" w:cstheme="majorBidi"/>
                <w:sz w:val="20"/>
                <w:szCs w:val="20"/>
              </w:rPr>
              <w:t>-</w:t>
            </w:r>
          </w:p>
        </w:tc>
        <w:tc>
          <w:tcPr>
            <w:tcW w:w="126" w:type="dxa"/>
            <w:vAlign w:val="bottom"/>
          </w:tcPr>
          <w:p w14:paraId="0AE1B773" w14:textId="77777777" w:rsidR="00953D66" w:rsidRPr="001B496E" w:rsidRDefault="00953D66" w:rsidP="00893692">
            <w:pPr>
              <w:tabs>
                <w:tab w:val="left" w:pos="1701"/>
                <w:tab w:val="left" w:pos="2268"/>
                <w:tab w:val="left" w:pos="3544"/>
              </w:tabs>
              <w:ind w:left="-132"/>
              <w:jc w:val="right"/>
              <w:rPr>
                <w:rFonts w:asciiTheme="majorBidi" w:hAnsiTheme="majorBidi" w:cstheme="majorBidi"/>
                <w:sz w:val="20"/>
                <w:szCs w:val="20"/>
              </w:rPr>
            </w:pPr>
          </w:p>
        </w:tc>
        <w:tc>
          <w:tcPr>
            <w:tcW w:w="1191" w:type="dxa"/>
          </w:tcPr>
          <w:p w14:paraId="10476623" w14:textId="77777777" w:rsidR="00953D66" w:rsidRPr="001B496E" w:rsidRDefault="00953D66" w:rsidP="00893692">
            <w:pPr>
              <w:tabs>
                <w:tab w:val="left" w:pos="1701"/>
                <w:tab w:val="left" w:pos="2268"/>
                <w:tab w:val="left" w:pos="3544"/>
              </w:tabs>
              <w:ind w:left="-132" w:right="149"/>
              <w:jc w:val="right"/>
              <w:rPr>
                <w:rFonts w:asciiTheme="majorBidi" w:hAnsiTheme="majorBidi" w:cstheme="majorBidi"/>
                <w:sz w:val="20"/>
                <w:szCs w:val="20"/>
              </w:rPr>
            </w:pPr>
            <w:r w:rsidRPr="001B496E">
              <w:rPr>
                <w:rFonts w:asciiTheme="majorBidi" w:hAnsiTheme="majorBidi" w:cstheme="majorBidi"/>
                <w:sz w:val="20"/>
                <w:szCs w:val="20"/>
              </w:rPr>
              <w:t>(1,938,000)</w:t>
            </w:r>
          </w:p>
        </w:tc>
        <w:tc>
          <w:tcPr>
            <w:tcW w:w="133" w:type="dxa"/>
            <w:vAlign w:val="bottom"/>
          </w:tcPr>
          <w:p w14:paraId="1E25F867" w14:textId="77777777" w:rsidR="00953D66" w:rsidRPr="001B496E" w:rsidRDefault="00953D66" w:rsidP="00893692">
            <w:pPr>
              <w:tabs>
                <w:tab w:val="left" w:pos="1701"/>
                <w:tab w:val="left" w:pos="2268"/>
                <w:tab w:val="left" w:pos="3544"/>
              </w:tabs>
              <w:ind w:left="-132"/>
              <w:jc w:val="right"/>
              <w:rPr>
                <w:rFonts w:asciiTheme="majorBidi" w:hAnsiTheme="majorBidi" w:cstheme="majorBidi"/>
                <w:sz w:val="20"/>
                <w:szCs w:val="20"/>
              </w:rPr>
            </w:pPr>
          </w:p>
        </w:tc>
        <w:tc>
          <w:tcPr>
            <w:tcW w:w="1306" w:type="dxa"/>
          </w:tcPr>
          <w:p w14:paraId="31B736EC" w14:textId="77777777" w:rsidR="00953D66" w:rsidRPr="001B496E" w:rsidRDefault="00953D66" w:rsidP="00893692">
            <w:pPr>
              <w:tabs>
                <w:tab w:val="left" w:pos="1701"/>
                <w:tab w:val="left" w:pos="2268"/>
                <w:tab w:val="left" w:pos="3544"/>
              </w:tabs>
              <w:ind w:left="-132" w:right="149"/>
              <w:jc w:val="right"/>
              <w:rPr>
                <w:rFonts w:asciiTheme="majorBidi" w:hAnsiTheme="majorBidi" w:cstheme="majorBidi"/>
                <w:sz w:val="20"/>
                <w:szCs w:val="20"/>
              </w:rPr>
            </w:pPr>
            <w:r w:rsidRPr="001B496E">
              <w:rPr>
                <w:rFonts w:asciiTheme="majorBidi" w:hAnsiTheme="majorBidi" w:cstheme="majorBidi"/>
                <w:sz w:val="20"/>
                <w:szCs w:val="20"/>
              </w:rPr>
              <w:t>(15,000)</w:t>
            </w:r>
          </w:p>
        </w:tc>
        <w:tc>
          <w:tcPr>
            <w:tcW w:w="76" w:type="dxa"/>
          </w:tcPr>
          <w:p w14:paraId="5CC2DBB7" w14:textId="77777777" w:rsidR="00953D66" w:rsidRPr="001B496E" w:rsidRDefault="00953D66" w:rsidP="00893692">
            <w:pPr>
              <w:tabs>
                <w:tab w:val="left" w:pos="1701"/>
                <w:tab w:val="left" w:pos="2268"/>
                <w:tab w:val="left" w:pos="3544"/>
              </w:tabs>
              <w:ind w:left="-132"/>
              <w:jc w:val="right"/>
              <w:rPr>
                <w:rFonts w:asciiTheme="majorBidi" w:hAnsiTheme="majorBidi" w:cstheme="majorBidi"/>
                <w:sz w:val="20"/>
                <w:szCs w:val="20"/>
              </w:rPr>
            </w:pPr>
          </w:p>
        </w:tc>
        <w:tc>
          <w:tcPr>
            <w:tcW w:w="1221" w:type="dxa"/>
          </w:tcPr>
          <w:p w14:paraId="3A73EF78" w14:textId="77777777" w:rsidR="00953D66" w:rsidRPr="001B496E" w:rsidRDefault="00953D66" w:rsidP="00893692">
            <w:pPr>
              <w:tabs>
                <w:tab w:val="left" w:pos="1701"/>
                <w:tab w:val="left" w:pos="2268"/>
                <w:tab w:val="left" w:pos="3544"/>
              </w:tabs>
              <w:ind w:left="-132" w:right="449"/>
              <w:jc w:val="right"/>
              <w:rPr>
                <w:rFonts w:asciiTheme="majorBidi" w:hAnsiTheme="majorBidi" w:cstheme="majorBidi"/>
                <w:sz w:val="20"/>
                <w:szCs w:val="20"/>
              </w:rPr>
            </w:pPr>
            <w:r w:rsidRPr="001B496E">
              <w:rPr>
                <w:rFonts w:asciiTheme="majorBidi" w:hAnsiTheme="majorBidi" w:cstheme="majorBidi"/>
                <w:sz w:val="20"/>
                <w:szCs w:val="20"/>
              </w:rPr>
              <w:t>-</w:t>
            </w:r>
          </w:p>
        </w:tc>
        <w:tc>
          <w:tcPr>
            <w:tcW w:w="142" w:type="dxa"/>
          </w:tcPr>
          <w:p w14:paraId="0CB6AF54" w14:textId="77777777" w:rsidR="00953D66" w:rsidRPr="001B496E" w:rsidRDefault="00953D66" w:rsidP="00893692">
            <w:pPr>
              <w:tabs>
                <w:tab w:val="left" w:pos="1701"/>
                <w:tab w:val="left" w:pos="2268"/>
                <w:tab w:val="left" w:pos="3544"/>
              </w:tabs>
              <w:ind w:left="-132"/>
              <w:jc w:val="right"/>
              <w:rPr>
                <w:rFonts w:asciiTheme="majorBidi" w:hAnsiTheme="majorBidi" w:cstheme="majorBidi"/>
                <w:sz w:val="20"/>
                <w:szCs w:val="20"/>
              </w:rPr>
            </w:pPr>
          </w:p>
        </w:tc>
        <w:tc>
          <w:tcPr>
            <w:tcW w:w="1140" w:type="dxa"/>
          </w:tcPr>
          <w:p w14:paraId="5770F019" w14:textId="77777777" w:rsidR="00953D66" w:rsidRPr="001B496E" w:rsidRDefault="00953D66" w:rsidP="00893692">
            <w:pPr>
              <w:tabs>
                <w:tab w:val="left" w:pos="1701"/>
                <w:tab w:val="left" w:pos="2268"/>
                <w:tab w:val="left" w:pos="3544"/>
              </w:tabs>
              <w:ind w:left="-132" w:right="118"/>
              <w:jc w:val="right"/>
              <w:rPr>
                <w:rFonts w:asciiTheme="majorBidi" w:hAnsiTheme="majorBidi" w:cstheme="majorBidi"/>
                <w:sz w:val="20"/>
                <w:szCs w:val="20"/>
              </w:rPr>
            </w:pPr>
            <w:r w:rsidRPr="001B496E">
              <w:rPr>
                <w:rFonts w:asciiTheme="majorBidi" w:hAnsiTheme="majorBidi" w:cstheme="majorBidi"/>
                <w:sz w:val="20"/>
                <w:szCs w:val="20"/>
              </w:rPr>
              <w:t>(1,953,000)</w:t>
            </w:r>
          </w:p>
        </w:tc>
      </w:tr>
      <w:tr w:rsidR="00953D66" w:rsidRPr="001B496E" w14:paraId="4FA1ECF4" w14:textId="77777777" w:rsidTr="00893692">
        <w:tc>
          <w:tcPr>
            <w:tcW w:w="3339" w:type="dxa"/>
            <w:shd w:val="clear" w:color="auto" w:fill="auto"/>
          </w:tcPr>
          <w:p w14:paraId="003F106D" w14:textId="77777777" w:rsidR="00953D66" w:rsidRPr="001B496E" w:rsidRDefault="00953D66" w:rsidP="00893692">
            <w:pPr>
              <w:ind w:left="-108" w:firstLine="108"/>
              <w:jc w:val="thaiDistribute"/>
              <w:rPr>
                <w:rFonts w:asciiTheme="majorBidi" w:hAnsiTheme="majorBidi" w:cstheme="majorBidi"/>
                <w:sz w:val="20"/>
                <w:szCs w:val="20"/>
                <w:cs/>
              </w:rPr>
            </w:pPr>
            <w:r w:rsidRPr="001B496E">
              <w:rPr>
                <w:rFonts w:asciiTheme="majorBidi" w:hAnsiTheme="majorBidi" w:cstheme="majorBidi"/>
                <w:sz w:val="20"/>
                <w:szCs w:val="20"/>
              </w:rPr>
              <w:t>Written-off</w:t>
            </w:r>
          </w:p>
        </w:tc>
        <w:tc>
          <w:tcPr>
            <w:tcW w:w="130" w:type="dxa"/>
            <w:shd w:val="clear" w:color="auto" w:fill="auto"/>
          </w:tcPr>
          <w:p w14:paraId="0E65E045" w14:textId="77777777" w:rsidR="00953D66" w:rsidRPr="001B496E" w:rsidRDefault="00953D66" w:rsidP="00893692">
            <w:pPr>
              <w:tabs>
                <w:tab w:val="left" w:pos="1701"/>
                <w:tab w:val="left" w:pos="2268"/>
                <w:tab w:val="left" w:pos="3544"/>
              </w:tabs>
              <w:ind w:left="-132"/>
              <w:jc w:val="center"/>
              <w:rPr>
                <w:rFonts w:asciiTheme="majorBidi" w:hAnsiTheme="majorBidi" w:cstheme="majorBidi"/>
                <w:b/>
                <w:bCs/>
                <w:sz w:val="20"/>
                <w:szCs w:val="20"/>
              </w:rPr>
            </w:pPr>
          </w:p>
        </w:tc>
        <w:tc>
          <w:tcPr>
            <w:tcW w:w="1130" w:type="dxa"/>
          </w:tcPr>
          <w:p w14:paraId="75597328" w14:textId="77777777" w:rsidR="00953D66" w:rsidRPr="001B496E" w:rsidRDefault="00953D66" w:rsidP="00893692">
            <w:pPr>
              <w:tabs>
                <w:tab w:val="left" w:pos="1701"/>
                <w:tab w:val="left" w:pos="2268"/>
                <w:tab w:val="left" w:pos="3544"/>
              </w:tabs>
              <w:ind w:left="-132" w:right="287"/>
              <w:jc w:val="right"/>
              <w:rPr>
                <w:rFonts w:asciiTheme="majorBidi" w:hAnsiTheme="majorBidi" w:cstheme="majorBidi"/>
                <w:sz w:val="20"/>
                <w:szCs w:val="20"/>
              </w:rPr>
            </w:pPr>
            <w:r w:rsidRPr="001B496E">
              <w:rPr>
                <w:rFonts w:asciiTheme="majorBidi" w:hAnsiTheme="majorBidi" w:cstheme="majorBidi"/>
                <w:sz w:val="20"/>
                <w:szCs w:val="20"/>
              </w:rPr>
              <w:t>-</w:t>
            </w:r>
          </w:p>
        </w:tc>
        <w:tc>
          <w:tcPr>
            <w:tcW w:w="138" w:type="dxa"/>
          </w:tcPr>
          <w:p w14:paraId="03A3C7AB" w14:textId="77777777" w:rsidR="00953D66" w:rsidRPr="001B496E" w:rsidRDefault="00953D66" w:rsidP="00893692">
            <w:pPr>
              <w:tabs>
                <w:tab w:val="left" w:pos="1701"/>
                <w:tab w:val="left" w:pos="2268"/>
                <w:tab w:val="left" w:pos="3544"/>
              </w:tabs>
              <w:ind w:left="-132"/>
              <w:jc w:val="right"/>
              <w:rPr>
                <w:rFonts w:asciiTheme="majorBidi" w:hAnsiTheme="majorBidi" w:cstheme="majorBidi"/>
                <w:sz w:val="20"/>
                <w:szCs w:val="20"/>
              </w:rPr>
            </w:pPr>
          </w:p>
        </w:tc>
        <w:tc>
          <w:tcPr>
            <w:tcW w:w="1147" w:type="dxa"/>
          </w:tcPr>
          <w:p w14:paraId="3D2F93A8" w14:textId="77777777" w:rsidR="00953D66" w:rsidRPr="001B496E" w:rsidRDefault="00953D66" w:rsidP="00893692">
            <w:pPr>
              <w:tabs>
                <w:tab w:val="left" w:pos="1701"/>
                <w:tab w:val="left" w:pos="2268"/>
                <w:tab w:val="left" w:pos="3544"/>
              </w:tabs>
              <w:ind w:left="-132" w:right="287"/>
              <w:jc w:val="right"/>
              <w:rPr>
                <w:rFonts w:asciiTheme="majorBidi" w:hAnsiTheme="majorBidi" w:cstheme="majorBidi"/>
                <w:sz w:val="20"/>
                <w:szCs w:val="20"/>
              </w:rPr>
            </w:pPr>
            <w:r w:rsidRPr="001B496E">
              <w:rPr>
                <w:rFonts w:asciiTheme="majorBidi" w:hAnsiTheme="majorBidi" w:cstheme="majorBidi"/>
                <w:sz w:val="20"/>
                <w:szCs w:val="20"/>
              </w:rPr>
              <w:t>-</w:t>
            </w:r>
          </w:p>
        </w:tc>
        <w:tc>
          <w:tcPr>
            <w:tcW w:w="134" w:type="dxa"/>
          </w:tcPr>
          <w:p w14:paraId="65407822" w14:textId="77777777" w:rsidR="00953D66" w:rsidRPr="001B496E" w:rsidRDefault="00953D66" w:rsidP="00893692">
            <w:pPr>
              <w:tabs>
                <w:tab w:val="left" w:pos="1701"/>
                <w:tab w:val="left" w:pos="2268"/>
                <w:tab w:val="left" w:pos="3544"/>
              </w:tabs>
              <w:ind w:left="-132"/>
              <w:jc w:val="right"/>
              <w:rPr>
                <w:rFonts w:asciiTheme="majorBidi" w:hAnsiTheme="majorBidi" w:cstheme="majorBidi"/>
                <w:sz w:val="20"/>
                <w:szCs w:val="20"/>
              </w:rPr>
            </w:pPr>
          </w:p>
        </w:tc>
        <w:tc>
          <w:tcPr>
            <w:tcW w:w="1145" w:type="dxa"/>
          </w:tcPr>
          <w:p w14:paraId="754DA3F7" w14:textId="77777777" w:rsidR="00953D66" w:rsidRPr="001B496E" w:rsidRDefault="00953D66" w:rsidP="00893692">
            <w:pPr>
              <w:tabs>
                <w:tab w:val="left" w:pos="1701"/>
                <w:tab w:val="left" w:pos="2268"/>
                <w:tab w:val="left" w:pos="3544"/>
              </w:tabs>
              <w:ind w:left="-132" w:right="287"/>
              <w:jc w:val="right"/>
              <w:rPr>
                <w:rFonts w:asciiTheme="majorBidi" w:hAnsiTheme="majorBidi" w:cstheme="majorBidi"/>
                <w:sz w:val="20"/>
                <w:szCs w:val="20"/>
              </w:rPr>
            </w:pPr>
            <w:r w:rsidRPr="001B496E">
              <w:rPr>
                <w:rFonts w:asciiTheme="majorBidi" w:hAnsiTheme="majorBidi" w:cstheme="majorBidi"/>
                <w:sz w:val="20"/>
                <w:szCs w:val="20"/>
              </w:rPr>
              <w:t>-</w:t>
            </w:r>
          </w:p>
        </w:tc>
        <w:tc>
          <w:tcPr>
            <w:tcW w:w="134" w:type="dxa"/>
            <w:vAlign w:val="bottom"/>
          </w:tcPr>
          <w:p w14:paraId="3E981EFC" w14:textId="77777777" w:rsidR="00953D66" w:rsidRPr="001B496E" w:rsidRDefault="00953D66" w:rsidP="00893692">
            <w:pPr>
              <w:tabs>
                <w:tab w:val="left" w:pos="1701"/>
                <w:tab w:val="left" w:pos="2268"/>
                <w:tab w:val="left" w:pos="3544"/>
              </w:tabs>
              <w:ind w:left="-132"/>
              <w:jc w:val="right"/>
              <w:rPr>
                <w:rFonts w:asciiTheme="majorBidi" w:hAnsiTheme="majorBidi" w:cstheme="majorBidi"/>
                <w:sz w:val="20"/>
                <w:szCs w:val="20"/>
              </w:rPr>
            </w:pPr>
          </w:p>
        </w:tc>
        <w:tc>
          <w:tcPr>
            <w:tcW w:w="1298" w:type="dxa"/>
          </w:tcPr>
          <w:p w14:paraId="6CE984E2" w14:textId="77777777" w:rsidR="00953D66" w:rsidRPr="001B496E" w:rsidRDefault="00953D66" w:rsidP="00893692">
            <w:pPr>
              <w:tabs>
                <w:tab w:val="left" w:pos="1701"/>
                <w:tab w:val="left" w:pos="2268"/>
                <w:tab w:val="left" w:pos="3544"/>
              </w:tabs>
              <w:ind w:left="-132" w:right="460"/>
              <w:jc w:val="right"/>
              <w:rPr>
                <w:rFonts w:asciiTheme="majorBidi" w:hAnsiTheme="majorBidi" w:cstheme="majorBidi"/>
                <w:sz w:val="20"/>
                <w:szCs w:val="20"/>
              </w:rPr>
            </w:pPr>
            <w:r w:rsidRPr="001B496E">
              <w:rPr>
                <w:rFonts w:asciiTheme="majorBidi" w:hAnsiTheme="majorBidi" w:cstheme="majorBidi"/>
                <w:sz w:val="20"/>
                <w:szCs w:val="20"/>
              </w:rPr>
              <w:t>-</w:t>
            </w:r>
          </w:p>
        </w:tc>
        <w:tc>
          <w:tcPr>
            <w:tcW w:w="134" w:type="dxa"/>
            <w:vAlign w:val="bottom"/>
          </w:tcPr>
          <w:p w14:paraId="559BBC0D" w14:textId="77777777" w:rsidR="00953D66" w:rsidRPr="001B496E" w:rsidRDefault="00953D66" w:rsidP="00893692">
            <w:pPr>
              <w:tabs>
                <w:tab w:val="left" w:pos="1701"/>
                <w:tab w:val="left" w:pos="2268"/>
                <w:tab w:val="left" w:pos="3544"/>
              </w:tabs>
              <w:ind w:left="-132"/>
              <w:jc w:val="right"/>
              <w:rPr>
                <w:rFonts w:asciiTheme="majorBidi" w:hAnsiTheme="majorBidi" w:cstheme="majorBidi"/>
                <w:sz w:val="20"/>
                <w:szCs w:val="20"/>
              </w:rPr>
            </w:pPr>
          </w:p>
        </w:tc>
        <w:tc>
          <w:tcPr>
            <w:tcW w:w="1277" w:type="dxa"/>
          </w:tcPr>
          <w:p w14:paraId="528A1291" w14:textId="77777777" w:rsidR="00953D66" w:rsidRPr="001B496E" w:rsidRDefault="00953D66" w:rsidP="00893692">
            <w:pPr>
              <w:tabs>
                <w:tab w:val="left" w:pos="1701"/>
                <w:tab w:val="left" w:pos="2268"/>
                <w:tab w:val="left" w:pos="3544"/>
              </w:tabs>
              <w:ind w:left="-132" w:right="308"/>
              <w:jc w:val="right"/>
              <w:rPr>
                <w:rFonts w:asciiTheme="majorBidi" w:hAnsiTheme="majorBidi" w:cstheme="majorBidi"/>
                <w:sz w:val="20"/>
                <w:szCs w:val="20"/>
              </w:rPr>
            </w:pPr>
            <w:r w:rsidRPr="001B496E">
              <w:rPr>
                <w:rFonts w:asciiTheme="majorBidi" w:hAnsiTheme="majorBidi" w:cstheme="majorBidi"/>
                <w:sz w:val="20"/>
                <w:szCs w:val="20"/>
              </w:rPr>
              <w:t>-</w:t>
            </w:r>
          </w:p>
        </w:tc>
        <w:tc>
          <w:tcPr>
            <w:tcW w:w="126" w:type="dxa"/>
            <w:vAlign w:val="bottom"/>
          </w:tcPr>
          <w:p w14:paraId="15F72855" w14:textId="77777777" w:rsidR="00953D66" w:rsidRPr="001B496E" w:rsidRDefault="00953D66" w:rsidP="00893692">
            <w:pPr>
              <w:tabs>
                <w:tab w:val="left" w:pos="1701"/>
                <w:tab w:val="left" w:pos="2268"/>
                <w:tab w:val="left" w:pos="3544"/>
              </w:tabs>
              <w:ind w:left="-132"/>
              <w:jc w:val="right"/>
              <w:rPr>
                <w:rFonts w:asciiTheme="majorBidi" w:hAnsiTheme="majorBidi" w:cstheme="majorBidi"/>
                <w:sz w:val="20"/>
                <w:szCs w:val="20"/>
              </w:rPr>
            </w:pPr>
          </w:p>
        </w:tc>
        <w:tc>
          <w:tcPr>
            <w:tcW w:w="1191" w:type="dxa"/>
          </w:tcPr>
          <w:p w14:paraId="45D30EAF" w14:textId="77777777" w:rsidR="00953D66" w:rsidRPr="001B496E" w:rsidRDefault="00953D66" w:rsidP="00893692">
            <w:pPr>
              <w:tabs>
                <w:tab w:val="left" w:pos="1701"/>
                <w:tab w:val="left" w:pos="2268"/>
                <w:tab w:val="left" w:pos="3544"/>
              </w:tabs>
              <w:ind w:left="-132" w:right="287"/>
              <w:jc w:val="right"/>
              <w:rPr>
                <w:rFonts w:asciiTheme="majorBidi" w:hAnsiTheme="majorBidi" w:cstheme="majorBidi"/>
                <w:sz w:val="20"/>
                <w:szCs w:val="20"/>
              </w:rPr>
            </w:pPr>
            <w:r w:rsidRPr="001B496E">
              <w:rPr>
                <w:rFonts w:asciiTheme="majorBidi" w:hAnsiTheme="majorBidi" w:cstheme="majorBidi"/>
                <w:sz w:val="20"/>
                <w:szCs w:val="20"/>
              </w:rPr>
              <w:t>-</w:t>
            </w:r>
          </w:p>
        </w:tc>
        <w:tc>
          <w:tcPr>
            <w:tcW w:w="133" w:type="dxa"/>
            <w:vAlign w:val="bottom"/>
          </w:tcPr>
          <w:p w14:paraId="4CE72631" w14:textId="77777777" w:rsidR="00953D66" w:rsidRPr="001B496E" w:rsidRDefault="00953D66" w:rsidP="00893692">
            <w:pPr>
              <w:tabs>
                <w:tab w:val="left" w:pos="1701"/>
                <w:tab w:val="left" w:pos="2268"/>
                <w:tab w:val="left" w:pos="3544"/>
              </w:tabs>
              <w:ind w:left="-132"/>
              <w:jc w:val="right"/>
              <w:rPr>
                <w:rFonts w:asciiTheme="majorBidi" w:hAnsiTheme="majorBidi" w:cstheme="majorBidi"/>
                <w:sz w:val="20"/>
                <w:szCs w:val="20"/>
              </w:rPr>
            </w:pPr>
          </w:p>
        </w:tc>
        <w:tc>
          <w:tcPr>
            <w:tcW w:w="1306" w:type="dxa"/>
          </w:tcPr>
          <w:p w14:paraId="5AB0FEBD" w14:textId="77777777" w:rsidR="00953D66" w:rsidRPr="001B496E" w:rsidRDefault="00953D66" w:rsidP="00893692">
            <w:pPr>
              <w:tabs>
                <w:tab w:val="left" w:pos="1701"/>
                <w:tab w:val="left" w:pos="2268"/>
                <w:tab w:val="left" w:pos="3544"/>
              </w:tabs>
              <w:ind w:left="-132" w:right="149"/>
              <w:jc w:val="right"/>
              <w:rPr>
                <w:rFonts w:asciiTheme="majorBidi" w:hAnsiTheme="majorBidi" w:cstheme="majorBidi"/>
                <w:sz w:val="20"/>
                <w:szCs w:val="20"/>
              </w:rPr>
            </w:pPr>
            <w:r w:rsidRPr="001B496E">
              <w:rPr>
                <w:rFonts w:asciiTheme="majorBidi" w:hAnsiTheme="majorBidi" w:cstheme="majorBidi"/>
                <w:sz w:val="20"/>
                <w:szCs w:val="20"/>
              </w:rPr>
              <w:t>(37,500)</w:t>
            </w:r>
          </w:p>
        </w:tc>
        <w:tc>
          <w:tcPr>
            <w:tcW w:w="76" w:type="dxa"/>
          </w:tcPr>
          <w:p w14:paraId="532989CD" w14:textId="77777777" w:rsidR="00953D66" w:rsidRPr="001B496E" w:rsidRDefault="00953D66" w:rsidP="00893692">
            <w:pPr>
              <w:tabs>
                <w:tab w:val="left" w:pos="1701"/>
                <w:tab w:val="left" w:pos="2268"/>
                <w:tab w:val="left" w:pos="3544"/>
              </w:tabs>
              <w:ind w:left="-132"/>
              <w:jc w:val="right"/>
              <w:rPr>
                <w:rFonts w:asciiTheme="majorBidi" w:hAnsiTheme="majorBidi" w:cstheme="majorBidi"/>
                <w:sz w:val="20"/>
                <w:szCs w:val="20"/>
              </w:rPr>
            </w:pPr>
          </w:p>
        </w:tc>
        <w:tc>
          <w:tcPr>
            <w:tcW w:w="1221" w:type="dxa"/>
          </w:tcPr>
          <w:p w14:paraId="7B9861F3" w14:textId="77777777" w:rsidR="00953D66" w:rsidRPr="001B496E" w:rsidRDefault="00953D66" w:rsidP="00893692">
            <w:pPr>
              <w:tabs>
                <w:tab w:val="left" w:pos="1701"/>
                <w:tab w:val="left" w:pos="2268"/>
                <w:tab w:val="left" w:pos="3544"/>
              </w:tabs>
              <w:ind w:left="-132" w:right="449"/>
              <w:jc w:val="right"/>
              <w:rPr>
                <w:rFonts w:asciiTheme="majorBidi" w:hAnsiTheme="majorBidi" w:cstheme="majorBidi"/>
                <w:sz w:val="20"/>
                <w:szCs w:val="20"/>
              </w:rPr>
            </w:pPr>
            <w:r w:rsidRPr="001B496E">
              <w:rPr>
                <w:rFonts w:asciiTheme="majorBidi" w:hAnsiTheme="majorBidi" w:cstheme="majorBidi"/>
                <w:sz w:val="20"/>
                <w:szCs w:val="20"/>
              </w:rPr>
              <w:t>-</w:t>
            </w:r>
          </w:p>
        </w:tc>
        <w:tc>
          <w:tcPr>
            <w:tcW w:w="142" w:type="dxa"/>
          </w:tcPr>
          <w:p w14:paraId="1FF2975F" w14:textId="77777777" w:rsidR="00953D66" w:rsidRPr="001B496E" w:rsidRDefault="00953D66" w:rsidP="00893692">
            <w:pPr>
              <w:tabs>
                <w:tab w:val="left" w:pos="1701"/>
                <w:tab w:val="left" w:pos="2268"/>
                <w:tab w:val="left" w:pos="3544"/>
              </w:tabs>
              <w:ind w:left="-132"/>
              <w:jc w:val="right"/>
              <w:rPr>
                <w:rFonts w:asciiTheme="majorBidi" w:hAnsiTheme="majorBidi" w:cstheme="majorBidi"/>
                <w:sz w:val="20"/>
                <w:szCs w:val="20"/>
              </w:rPr>
            </w:pPr>
          </w:p>
        </w:tc>
        <w:tc>
          <w:tcPr>
            <w:tcW w:w="1140" w:type="dxa"/>
          </w:tcPr>
          <w:p w14:paraId="38A5E729" w14:textId="77777777" w:rsidR="00953D66" w:rsidRPr="001B496E" w:rsidRDefault="00953D66" w:rsidP="00893692">
            <w:pPr>
              <w:tabs>
                <w:tab w:val="left" w:pos="1701"/>
                <w:tab w:val="left" w:pos="2268"/>
                <w:tab w:val="left" w:pos="3544"/>
              </w:tabs>
              <w:ind w:left="-132" w:right="118"/>
              <w:jc w:val="right"/>
              <w:rPr>
                <w:rFonts w:asciiTheme="majorBidi" w:hAnsiTheme="majorBidi" w:cstheme="majorBidi"/>
                <w:sz w:val="20"/>
                <w:szCs w:val="20"/>
              </w:rPr>
            </w:pPr>
            <w:r w:rsidRPr="001B496E">
              <w:rPr>
                <w:rFonts w:asciiTheme="majorBidi" w:hAnsiTheme="majorBidi" w:cstheme="majorBidi"/>
                <w:sz w:val="20"/>
                <w:szCs w:val="20"/>
              </w:rPr>
              <w:t>(37,500)</w:t>
            </w:r>
          </w:p>
        </w:tc>
      </w:tr>
      <w:tr w:rsidR="00953D66" w:rsidRPr="001B496E" w14:paraId="21E32387" w14:textId="77777777" w:rsidTr="00893692">
        <w:tc>
          <w:tcPr>
            <w:tcW w:w="3339" w:type="dxa"/>
            <w:shd w:val="clear" w:color="auto" w:fill="auto"/>
          </w:tcPr>
          <w:p w14:paraId="120C3D69" w14:textId="77777777" w:rsidR="00953D66" w:rsidRPr="001B496E" w:rsidRDefault="00953D66" w:rsidP="00893692">
            <w:pPr>
              <w:ind w:left="-108" w:firstLine="108"/>
              <w:jc w:val="thaiDistribute"/>
              <w:rPr>
                <w:rFonts w:asciiTheme="majorBidi" w:hAnsiTheme="majorBidi" w:cstheme="majorBidi"/>
                <w:sz w:val="20"/>
                <w:szCs w:val="20"/>
                <w:cs/>
              </w:rPr>
            </w:pPr>
            <w:r w:rsidRPr="001B496E">
              <w:rPr>
                <w:rFonts w:asciiTheme="majorBidi" w:hAnsiTheme="majorBidi" w:cstheme="majorBidi"/>
                <w:sz w:val="20"/>
                <w:szCs w:val="20"/>
              </w:rPr>
              <w:t>Transfer out</w:t>
            </w:r>
          </w:p>
        </w:tc>
        <w:tc>
          <w:tcPr>
            <w:tcW w:w="130" w:type="dxa"/>
            <w:shd w:val="clear" w:color="auto" w:fill="auto"/>
          </w:tcPr>
          <w:p w14:paraId="7A9CA6C7" w14:textId="77777777" w:rsidR="00953D66" w:rsidRPr="001B496E" w:rsidRDefault="00953D66" w:rsidP="00893692">
            <w:pPr>
              <w:tabs>
                <w:tab w:val="left" w:pos="1701"/>
                <w:tab w:val="left" w:pos="2268"/>
                <w:tab w:val="left" w:pos="3544"/>
              </w:tabs>
              <w:ind w:left="-132"/>
              <w:jc w:val="center"/>
              <w:rPr>
                <w:rFonts w:asciiTheme="majorBidi" w:hAnsiTheme="majorBidi" w:cstheme="majorBidi"/>
                <w:b/>
                <w:bCs/>
                <w:sz w:val="20"/>
                <w:szCs w:val="20"/>
              </w:rPr>
            </w:pPr>
          </w:p>
        </w:tc>
        <w:tc>
          <w:tcPr>
            <w:tcW w:w="1130" w:type="dxa"/>
          </w:tcPr>
          <w:p w14:paraId="66B724FD" w14:textId="77777777" w:rsidR="00953D66" w:rsidRPr="001B496E" w:rsidRDefault="00953D66" w:rsidP="00893692">
            <w:pPr>
              <w:tabs>
                <w:tab w:val="left" w:pos="1701"/>
                <w:tab w:val="left" w:pos="2268"/>
                <w:tab w:val="left" w:pos="3544"/>
              </w:tabs>
              <w:ind w:left="-132" w:right="287"/>
              <w:jc w:val="right"/>
              <w:rPr>
                <w:rFonts w:asciiTheme="majorBidi" w:hAnsiTheme="majorBidi" w:cstheme="majorBidi"/>
                <w:sz w:val="20"/>
                <w:szCs w:val="20"/>
              </w:rPr>
            </w:pPr>
            <w:r w:rsidRPr="001B496E">
              <w:rPr>
                <w:rFonts w:asciiTheme="majorBidi" w:hAnsiTheme="majorBidi" w:cstheme="majorBidi"/>
                <w:sz w:val="20"/>
                <w:szCs w:val="20"/>
              </w:rPr>
              <w:t>-</w:t>
            </w:r>
          </w:p>
        </w:tc>
        <w:tc>
          <w:tcPr>
            <w:tcW w:w="138" w:type="dxa"/>
          </w:tcPr>
          <w:p w14:paraId="1B12F220" w14:textId="77777777" w:rsidR="00953D66" w:rsidRPr="001B496E" w:rsidRDefault="00953D66" w:rsidP="00893692">
            <w:pPr>
              <w:tabs>
                <w:tab w:val="left" w:pos="1701"/>
                <w:tab w:val="left" w:pos="2268"/>
                <w:tab w:val="left" w:pos="3544"/>
              </w:tabs>
              <w:ind w:left="-132"/>
              <w:jc w:val="right"/>
              <w:rPr>
                <w:rFonts w:asciiTheme="majorBidi" w:hAnsiTheme="majorBidi" w:cstheme="majorBidi"/>
                <w:sz w:val="20"/>
                <w:szCs w:val="20"/>
              </w:rPr>
            </w:pPr>
          </w:p>
        </w:tc>
        <w:tc>
          <w:tcPr>
            <w:tcW w:w="1147" w:type="dxa"/>
          </w:tcPr>
          <w:p w14:paraId="40DF84E6" w14:textId="77777777" w:rsidR="00953D66" w:rsidRPr="001B496E" w:rsidRDefault="00953D66" w:rsidP="00893692">
            <w:pPr>
              <w:tabs>
                <w:tab w:val="left" w:pos="1701"/>
                <w:tab w:val="left" w:pos="2268"/>
                <w:tab w:val="left" w:pos="3544"/>
              </w:tabs>
              <w:ind w:left="-132" w:right="287"/>
              <w:jc w:val="right"/>
              <w:rPr>
                <w:rFonts w:asciiTheme="majorBidi" w:hAnsiTheme="majorBidi" w:cstheme="majorBidi"/>
                <w:sz w:val="20"/>
                <w:szCs w:val="20"/>
              </w:rPr>
            </w:pPr>
            <w:r w:rsidRPr="001B496E">
              <w:rPr>
                <w:rFonts w:asciiTheme="majorBidi" w:hAnsiTheme="majorBidi" w:cstheme="majorBidi"/>
                <w:sz w:val="20"/>
                <w:szCs w:val="20"/>
              </w:rPr>
              <w:t>-</w:t>
            </w:r>
          </w:p>
        </w:tc>
        <w:tc>
          <w:tcPr>
            <w:tcW w:w="134" w:type="dxa"/>
          </w:tcPr>
          <w:p w14:paraId="59FA4C23" w14:textId="77777777" w:rsidR="00953D66" w:rsidRPr="001B496E" w:rsidRDefault="00953D66" w:rsidP="00893692">
            <w:pPr>
              <w:tabs>
                <w:tab w:val="left" w:pos="1701"/>
                <w:tab w:val="left" w:pos="2268"/>
                <w:tab w:val="left" w:pos="3544"/>
              </w:tabs>
              <w:ind w:left="-132"/>
              <w:jc w:val="right"/>
              <w:rPr>
                <w:rFonts w:asciiTheme="majorBidi" w:hAnsiTheme="majorBidi" w:cstheme="majorBidi"/>
                <w:sz w:val="20"/>
                <w:szCs w:val="20"/>
              </w:rPr>
            </w:pPr>
          </w:p>
        </w:tc>
        <w:tc>
          <w:tcPr>
            <w:tcW w:w="1145" w:type="dxa"/>
          </w:tcPr>
          <w:p w14:paraId="7247B9B9" w14:textId="77777777" w:rsidR="00953D66" w:rsidRPr="001B496E" w:rsidRDefault="00953D66" w:rsidP="00893692">
            <w:pPr>
              <w:tabs>
                <w:tab w:val="left" w:pos="1701"/>
                <w:tab w:val="left" w:pos="2268"/>
                <w:tab w:val="left" w:pos="3544"/>
              </w:tabs>
              <w:ind w:left="-132" w:right="287"/>
              <w:jc w:val="right"/>
              <w:rPr>
                <w:rFonts w:asciiTheme="majorBidi" w:hAnsiTheme="majorBidi" w:cstheme="majorBidi"/>
                <w:sz w:val="20"/>
                <w:szCs w:val="20"/>
              </w:rPr>
            </w:pPr>
            <w:r w:rsidRPr="001B496E">
              <w:rPr>
                <w:rFonts w:asciiTheme="majorBidi" w:hAnsiTheme="majorBidi" w:cstheme="majorBidi"/>
                <w:sz w:val="20"/>
                <w:szCs w:val="20"/>
              </w:rPr>
              <w:t>-</w:t>
            </w:r>
          </w:p>
        </w:tc>
        <w:tc>
          <w:tcPr>
            <w:tcW w:w="134" w:type="dxa"/>
            <w:vAlign w:val="bottom"/>
          </w:tcPr>
          <w:p w14:paraId="44ACD456" w14:textId="77777777" w:rsidR="00953D66" w:rsidRPr="001B496E" w:rsidRDefault="00953D66" w:rsidP="00893692">
            <w:pPr>
              <w:tabs>
                <w:tab w:val="left" w:pos="1701"/>
                <w:tab w:val="left" w:pos="2268"/>
                <w:tab w:val="left" w:pos="3544"/>
              </w:tabs>
              <w:ind w:left="-132"/>
              <w:jc w:val="right"/>
              <w:rPr>
                <w:rFonts w:asciiTheme="majorBidi" w:hAnsiTheme="majorBidi" w:cstheme="majorBidi"/>
                <w:sz w:val="20"/>
                <w:szCs w:val="20"/>
              </w:rPr>
            </w:pPr>
          </w:p>
        </w:tc>
        <w:tc>
          <w:tcPr>
            <w:tcW w:w="1298" w:type="dxa"/>
          </w:tcPr>
          <w:p w14:paraId="355AB0E6" w14:textId="77777777" w:rsidR="00953D66" w:rsidRPr="001B496E" w:rsidRDefault="00953D66" w:rsidP="00893692">
            <w:pPr>
              <w:tabs>
                <w:tab w:val="left" w:pos="1701"/>
                <w:tab w:val="left" w:pos="2268"/>
                <w:tab w:val="left" w:pos="3544"/>
              </w:tabs>
              <w:ind w:left="-132" w:right="460"/>
              <w:jc w:val="right"/>
              <w:rPr>
                <w:rFonts w:asciiTheme="majorBidi" w:hAnsiTheme="majorBidi" w:cstheme="majorBidi"/>
                <w:sz w:val="20"/>
                <w:szCs w:val="20"/>
              </w:rPr>
            </w:pPr>
            <w:r w:rsidRPr="001B496E">
              <w:rPr>
                <w:rFonts w:asciiTheme="majorBidi" w:hAnsiTheme="majorBidi" w:cstheme="majorBidi"/>
                <w:sz w:val="20"/>
                <w:szCs w:val="20"/>
              </w:rPr>
              <w:t>-</w:t>
            </w:r>
          </w:p>
        </w:tc>
        <w:tc>
          <w:tcPr>
            <w:tcW w:w="134" w:type="dxa"/>
            <w:vAlign w:val="bottom"/>
          </w:tcPr>
          <w:p w14:paraId="7341303B" w14:textId="77777777" w:rsidR="00953D66" w:rsidRPr="001B496E" w:rsidRDefault="00953D66" w:rsidP="00893692">
            <w:pPr>
              <w:tabs>
                <w:tab w:val="left" w:pos="1701"/>
                <w:tab w:val="left" w:pos="2268"/>
                <w:tab w:val="left" w:pos="3544"/>
              </w:tabs>
              <w:ind w:left="-132"/>
              <w:jc w:val="right"/>
              <w:rPr>
                <w:rFonts w:asciiTheme="majorBidi" w:hAnsiTheme="majorBidi" w:cstheme="majorBidi"/>
                <w:sz w:val="20"/>
                <w:szCs w:val="20"/>
              </w:rPr>
            </w:pPr>
          </w:p>
        </w:tc>
        <w:tc>
          <w:tcPr>
            <w:tcW w:w="1277" w:type="dxa"/>
          </w:tcPr>
          <w:p w14:paraId="26E44EFB" w14:textId="77777777" w:rsidR="00953D66" w:rsidRPr="001B496E" w:rsidRDefault="00953D66" w:rsidP="00893692">
            <w:pPr>
              <w:tabs>
                <w:tab w:val="left" w:pos="1701"/>
                <w:tab w:val="left" w:pos="2268"/>
                <w:tab w:val="left" w:pos="3544"/>
              </w:tabs>
              <w:ind w:left="-132" w:right="308"/>
              <w:jc w:val="right"/>
              <w:rPr>
                <w:rFonts w:asciiTheme="majorBidi" w:hAnsiTheme="majorBidi" w:cstheme="majorBidi"/>
                <w:sz w:val="20"/>
                <w:szCs w:val="20"/>
              </w:rPr>
            </w:pPr>
            <w:r w:rsidRPr="001B496E">
              <w:rPr>
                <w:rFonts w:asciiTheme="majorBidi" w:hAnsiTheme="majorBidi" w:cstheme="majorBidi"/>
                <w:sz w:val="20"/>
                <w:szCs w:val="20"/>
              </w:rPr>
              <w:t>-</w:t>
            </w:r>
          </w:p>
        </w:tc>
        <w:tc>
          <w:tcPr>
            <w:tcW w:w="126" w:type="dxa"/>
            <w:vAlign w:val="bottom"/>
          </w:tcPr>
          <w:p w14:paraId="1FB6BD4A" w14:textId="77777777" w:rsidR="00953D66" w:rsidRPr="001B496E" w:rsidRDefault="00953D66" w:rsidP="00893692">
            <w:pPr>
              <w:tabs>
                <w:tab w:val="left" w:pos="1701"/>
                <w:tab w:val="left" w:pos="2268"/>
                <w:tab w:val="left" w:pos="3544"/>
              </w:tabs>
              <w:ind w:left="-132"/>
              <w:jc w:val="right"/>
              <w:rPr>
                <w:rFonts w:asciiTheme="majorBidi" w:hAnsiTheme="majorBidi" w:cstheme="majorBidi"/>
                <w:sz w:val="20"/>
                <w:szCs w:val="20"/>
              </w:rPr>
            </w:pPr>
          </w:p>
        </w:tc>
        <w:tc>
          <w:tcPr>
            <w:tcW w:w="1191" w:type="dxa"/>
          </w:tcPr>
          <w:p w14:paraId="40888C03" w14:textId="77777777" w:rsidR="00953D66" w:rsidRPr="001B496E" w:rsidRDefault="00953D66" w:rsidP="00893692">
            <w:pPr>
              <w:tabs>
                <w:tab w:val="left" w:pos="1701"/>
                <w:tab w:val="left" w:pos="2268"/>
                <w:tab w:val="left" w:pos="3544"/>
              </w:tabs>
              <w:ind w:left="-132" w:right="287"/>
              <w:jc w:val="right"/>
              <w:rPr>
                <w:rFonts w:asciiTheme="majorBidi" w:hAnsiTheme="majorBidi" w:cstheme="majorBidi"/>
                <w:sz w:val="20"/>
                <w:szCs w:val="20"/>
              </w:rPr>
            </w:pPr>
            <w:r w:rsidRPr="001B496E">
              <w:rPr>
                <w:rFonts w:asciiTheme="majorBidi" w:hAnsiTheme="majorBidi" w:cstheme="majorBidi"/>
                <w:sz w:val="20"/>
                <w:szCs w:val="20"/>
              </w:rPr>
              <w:t>-</w:t>
            </w:r>
          </w:p>
        </w:tc>
        <w:tc>
          <w:tcPr>
            <w:tcW w:w="133" w:type="dxa"/>
            <w:vAlign w:val="bottom"/>
          </w:tcPr>
          <w:p w14:paraId="5170178B" w14:textId="77777777" w:rsidR="00953D66" w:rsidRPr="001B496E" w:rsidRDefault="00953D66" w:rsidP="00893692">
            <w:pPr>
              <w:tabs>
                <w:tab w:val="left" w:pos="1701"/>
                <w:tab w:val="left" w:pos="2268"/>
                <w:tab w:val="left" w:pos="3544"/>
              </w:tabs>
              <w:ind w:left="-132"/>
              <w:jc w:val="right"/>
              <w:rPr>
                <w:rFonts w:asciiTheme="majorBidi" w:hAnsiTheme="majorBidi" w:cstheme="majorBidi"/>
                <w:sz w:val="20"/>
                <w:szCs w:val="20"/>
              </w:rPr>
            </w:pPr>
          </w:p>
        </w:tc>
        <w:tc>
          <w:tcPr>
            <w:tcW w:w="1306" w:type="dxa"/>
          </w:tcPr>
          <w:p w14:paraId="54442223" w14:textId="77777777" w:rsidR="00953D66" w:rsidRPr="001B496E" w:rsidRDefault="00953D66" w:rsidP="00893692">
            <w:pPr>
              <w:tabs>
                <w:tab w:val="left" w:pos="1701"/>
                <w:tab w:val="left" w:pos="2268"/>
                <w:tab w:val="left" w:pos="3544"/>
              </w:tabs>
              <w:ind w:left="-132" w:right="231"/>
              <w:jc w:val="right"/>
              <w:rPr>
                <w:rFonts w:asciiTheme="majorBidi" w:hAnsiTheme="majorBidi" w:cstheme="majorBidi"/>
                <w:sz w:val="20"/>
                <w:szCs w:val="20"/>
              </w:rPr>
            </w:pPr>
            <w:r w:rsidRPr="001B496E">
              <w:rPr>
                <w:rFonts w:asciiTheme="majorBidi" w:hAnsiTheme="majorBidi" w:cstheme="majorBidi"/>
                <w:sz w:val="20"/>
                <w:szCs w:val="20"/>
              </w:rPr>
              <w:t>-</w:t>
            </w:r>
          </w:p>
        </w:tc>
        <w:tc>
          <w:tcPr>
            <w:tcW w:w="76" w:type="dxa"/>
          </w:tcPr>
          <w:p w14:paraId="54DE6F1B" w14:textId="77777777" w:rsidR="00953D66" w:rsidRPr="001B496E" w:rsidRDefault="00953D66" w:rsidP="00893692">
            <w:pPr>
              <w:tabs>
                <w:tab w:val="left" w:pos="1701"/>
                <w:tab w:val="left" w:pos="2268"/>
                <w:tab w:val="left" w:pos="3544"/>
              </w:tabs>
              <w:ind w:left="-132"/>
              <w:jc w:val="right"/>
              <w:rPr>
                <w:rFonts w:asciiTheme="majorBidi" w:hAnsiTheme="majorBidi" w:cstheme="majorBidi"/>
                <w:sz w:val="20"/>
                <w:szCs w:val="20"/>
              </w:rPr>
            </w:pPr>
          </w:p>
        </w:tc>
        <w:tc>
          <w:tcPr>
            <w:tcW w:w="1221" w:type="dxa"/>
          </w:tcPr>
          <w:p w14:paraId="74594934" w14:textId="77777777" w:rsidR="00953D66" w:rsidRPr="001B496E" w:rsidRDefault="00953D66" w:rsidP="00893692">
            <w:pPr>
              <w:tabs>
                <w:tab w:val="left" w:pos="1701"/>
                <w:tab w:val="left" w:pos="2268"/>
                <w:tab w:val="left" w:pos="3544"/>
              </w:tabs>
              <w:ind w:left="-132" w:right="287"/>
              <w:jc w:val="right"/>
              <w:rPr>
                <w:rFonts w:asciiTheme="majorBidi" w:hAnsiTheme="majorBidi" w:cstheme="majorBidi"/>
                <w:sz w:val="20"/>
                <w:szCs w:val="20"/>
              </w:rPr>
            </w:pPr>
            <w:r w:rsidRPr="001B496E">
              <w:rPr>
                <w:rFonts w:asciiTheme="majorBidi" w:hAnsiTheme="majorBidi" w:cstheme="majorBidi"/>
                <w:sz w:val="20"/>
                <w:szCs w:val="20"/>
              </w:rPr>
              <w:t>(506,663)</w:t>
            </w:r>
          </w:p>
        </w:tc>
        <w:tc>
          <w:tcPr>
            <w:tcW w:w="142" w:type="dxa"/>
          </w:tcPr>
          <w:p w14:paraId="205A4D66" w14:textId="77777777" w:rsidR="00953D66" w:rsidRPr="001B496E" w:rsidRDefault="00953D66" w:rsidP="00893692">
            <w:pPr>
              <w:tabs>
                <w:tab w:val="left" w:pos="1701"/>
                <w:tab w:val="left" w:pos="2268"/>
                <w:tab w:val="left" w:pos="3544"/>
              </w:tabs>
              <w:ind w:left="-132"/>
              <w:jc w:val="right"/>
              <w:rPr>
                <w:rFonts w:asciiTheme="majorBidi" w:hAnsiTheme="majorBidi" w:cstheme="majorBidi"/>
                <w:sz w:val="20"/>
                <w:szCs w:val="20"/>
              </w:rPr>
            </w:pPr>
          </w:p>
        </w:tc>
        <w:tc>
          <w:tcPr>
            <w:tcW w:w="1140" w:type="dxa"/>
          </w:tcPr>
          <w:p w14:paraId="4357FF1F" w14:textId="77777777" w:rsidR="00953D66" w:rsidRPr="001B496E" w:rsidRDefault="00953D66" w:rsidP="00893692">
            <w:pPr>
              <w:tabs>
                <w:tab w:val="left" w:pos="1701"/>
                <w:tab w:val="left" w:pos="2268"/>
                <w:tab w:val="left" w:pos="3544"/>
              </w:tabs>
              <w:ind w:left="-132" w:right="118"/>
              <w:jc w:val="right"/>
              <w:rPr>
                <w:rFonts w:asciiTheme="majorBidi" w:hAnsiTheme="majorBidi" w:cstheme="majorBidi"/>
                <w:sz w:val="20"/>
                <w:szCs w:val="20"/>
              </w:rPr>
            </w:pPr>
            <w:r w:rsidRPr="001B496E">
              <w:rPr>
                <w:rFonts w:asciiTheme="majorBidi" w:hAnsiTheme="majorBidi" w:cstheme="majorBidi"/>
                <w:sz w:val="20"/>
                <w:szCs w:val="20"/>
              </w:rPr>
              <w:t>(506,663)</w:t>
            </w:r>
          </w:p>
        </w:tc>
      </w:tr>
      <w:tr w:rsidR="00953D66" w:rsidRPr="001B496E" w14:paraId="42AD946F" w14:textId="77777777" w:rsidTr="00893692">
        <w:tc>
          <w:tcPr>
            <w:tcW w:w="3339" w:type="dxa"/>
            <w:shd w:val="clear" w:color="auto" w:fill="auto"/>
          </w:tcPr>
          <w:p w14:paraId="21D6AEAA" w14:textId="77777777" w:rsidR="00953D66" w:rsidRPr="001B496E" w:rsidRDefault="00953D66" w:rsidP="00893692">
            <w:pPr>
              <w:ind w:left="-108" w:firstLine="108"/>
              <w:jc w:val="thaiDistribute"/>
              <w:rPr>
                <w:rFonts w:asciiTheme="majorBidi" w:hAnsiTheme="majorBidi" w:cstheme="majorBidi"/>
                <w:sz w:val="20"/>
                <w:szCs w:val="20"/>
                <w:cs/>
              </w:rPr>
            </w:pPr>
            <w:r w:rsidRPr="001B496E">
              <w:rPr>
                <w:rFonts w:asciiTheme="majorBidi" w:hAnsiTheme="majorBidi" w:cstheme="majorBidi"/>
                <w:sz w:val="20"/>
                <w:szCs w:val="20"/>
              </w:rPr>
              <w:t>As at 31 December 2021</w:t>
            </w:r>
          </w:p>
        </w:tc>
        <w:tc>
          <w:tcPr>
            <w:tcW w:w="130" w:type="dxa"/>
            <w:shd w:val="clear" w:color="auto" w:fill="auto"/>
          </w:tcPr>
          <w:p w14:paraId="43F76136" w14:textId="77777777" w:rsidR="00953D66" w:rsidRPr="001B496E" w:rsidRDefault="00953D66" w:rsidP="00893692">
            <w:pPr>
              <w:tabs>
                <w:tab w:val="left" w:pos="1701"/>
                <w:tab w:val="left" w:pos="2268"/>
                <w:tab w:val="left" w:pos="3544"/>
              </w:tabs>
              <w:ind w:left="-132"/>
              <w:jc w:val="center"/>
              <w:rPr>
                <w:rFonts w:asciiTheme="majorBidi" w:hAnsiTheme="majorBidi" w:cstheme="majorBidi"/>
                <w:b/>
                <w:bCs/>
                <w:sz w:val="20"/>
                <w:szCs w:val="20"/>
              </w:rPr>
            </w:pPr>
          </w:p>
        </w:tc>
        <w:tc>
          <w:tcPr>
            <w:tcW w:w="1130" w:type="dxa"/>
            <w:tcBorders>
              <w:top w:val="single" w:sz="4" w:space="0" w:color="auto"/>
              <w:left w:val="nil"/>
              <w:bottom w:val="single" w:sz="4" w:space="0" w:color="auto"/>
              <w:right w:val="nil"/>
            </w:tcBorders>
          </w:tcPr>
          <w:p w14:paraId="045929F7" w14:textId="77777777" w:rsidR="00953D66" w:rsidRPr="001B496E" w:rsidRDefault="00953D66" w:rsidP="00893692">
            <w:pPr>
              <w:tabs>
                <w:tab w:val="left" w:pos="1701"/>
                <w:tab w:val="left" w:pos="2268"/>
                <w:tab w:val="left" w:pos="3544"/>
              </w:tabs>
              <w:ind w:left="-132" w:right="87"/>
              <w:jc w:val="right"/>
              <w:rPr>
                <w:rFonts w:asciiTheme="majorBidi" w:hAnsiTheme="majorBidi" w:cstheme="majorBidi"/>
                <w:sz w:val="20"/>
                <w:szCs w:val="20"/>
              </w:rPr>
            </w:pPr>
            <w:r w:rsidRPr="001B496E">
              <w:rPr>
                <w:rFonts w:asciiTheme="majorBidi" w:hAnsiTheme="majorBidi" w:cstheme="majorBidi"/>
                <w:sz w:val="20"/>
                <w:szCs w:val="20"/>
              </w:rPr>
              <w:t>27,605,849</w:t>
            </w:r>
          </w:p>
        </w:tc>
        <w:tc>
          <w:tcPr>
            <w:tcW w:w="138" w:type="dxa"/>
          </w:tcPr>
          <w:p w14:paraId="6BAB97EF" w14:textId="77777777" w:rsidR="00953D66" w:rsidRPr="001B496E" w:rsidRDefault="00953D66" w:rsidP="00893692">
            <w:pPr>
              <w:tabs>
                <w:tab w:val="left" w:pos="1701"/>
                <w:tab w:val="left" w:pos="2268"/>
                <w:tab w:val="left" w:pos="3544"/>
              </w:tabs>
              <w:ind w:left="-132"/>
              <w:jc w:val="right"/>
              <w:rPr>
                <w:rFonts w:asciiTheme="majorBidi" w:hAnsiTheme="majorBidi" w:cstheme="majorBidi"/>
                <w:sz w:val="20"/>
                <w:szCs w:val="20"/>
              </w:rPr>
            </w:pPr>
          </w:p>
        </w:tc>
        <w:tc>
          <w:tcPr>
            <w:tcW w:w="1147" w:type="dxa"/>
            <w:tcBorders>
              <w:top w:val="single" w:sz="4" w:space="0" w:color="auto"/>
              <w:left w:val="nil"/>
              <w:bottom w:val="single" w:sz="4" w:space="0" w:color="auto"/>
              <w:right w:val="nil"/>
            </w:tcBorders>
          </w:tcPr>
          <w:p w14:paraId="30F0964C" w14:textId="77777777" w:rsidR="00953D66" w:rsidRPr="001B496E" w:rsidRDefault="00953D66" w:rsidP="00893692">
            <w:pPr>
              <w:tabs>
                <w:tab w:val="left" w:pos="1701"/>
                <w:tab w:val="left" w:pos="2268"/>
                <w:tab w:val="left" w:pos="3544"/>
              </w:tabs>
              <w:ind w:left="-132" w:right="96"/>
              <w:jc w:val="right"/>
              <w:rPr>
                <w:rFonts w:asciiTheme="majorBidi" w:hAnsiTheme="majorBidi" w:cstheme="majorBidi"/>
                <w:sz w:val="20"/>
                <w:szCs w:val="20"/>
              </w:rPr>
            </w:pPr>
            <w:r w:rsidRPr="001B496E">
              <w:rPr>
                <w:rFonts w:asciiTheme="majorBidi" w:hAnsiTheme="majorBidi" w:cstheme="majorBidi"/>
                <w:sz w:val="20"/>
                <w:szCs w:val="20"/>
              </w:rPr>
              <w:t>541,667,151</w:t>
            </w:r>
          </w:p>
        </w:tc>
        <w:tc>
          <w:tcPr>
            <w:tcW w:w="134" w:type="dxa"/>
          </w:tcPr>
          <w:p w14:paraId="18C2BFCC" w14:textId="77777777" w:rsidR="00953D66" w:rsidRPr="001B496E" w:rsidRDefault="00953D66" w:rsidP="00893692">
            <w:pPr>
              <w:tabs>
                <w:tab w:val="left" w:pos="1701"/>
                <w:tab w:val="left" w:pos="2268"/>
                <w:tab w:val="left" w:pos="3544"/>
              </w:tabs>
              <w:ind w:left="-132"/>
              <w:jc w:val="right"/>
              <w:rPr>
                <w:rFonts w:asciiTheme="majorBidi" w:hAnsiTheme="majorBidi" w:cstheme="majorBidi"/>
                <w:sz w:val="20"/>
                <w:szCs w:val="20"/>
              </w:rPr>
            </w:pPr>
          </w:p>
        </w:tc>
        <w:tc>
          <w:tcPr>
            <w:tcW w:w="1145" w:type="dxa"/>
            <w:tcBorders>
              <w:top w:val="single" w:sz="4" w:space="0" w:color="auto"/>
              <w:left w:val="nil"/>
              <w:bottom w:val="single" w:sz="4" w:space="0" w:color="auto"/>
              <w:right w:val="nil"/>
            </w:tcBorders>
          </w:tcPr>
          <w:p w14:paraId="0244B4F4" w14:textId="77777777" w:rsidR="00953D66" w:rsidRPr="001B496E" w:rsidRDefault="00953D66" w:rsidP="00893692">
            <w:pPr>
              <w:tabs>
                <w:tab w:val="left" w:pos="1701"/>
                <w:tab w:val="left" w:pos="2268"/>
                <w:tab w:val="left" w:pos="3544"/>
              </w:tabs>
              <w:ind w:left="-132" w:right="96"/>
              <w:jc w:val="right"/>
              <w:rPr>
                <w:rFonts w:asciiTheme="majorBidi" w:hAnsiTheme="majorBidi" w:cstheme="majorBidi"/>
                <w:sz w:val="20"/>
                <w:szCs w:val="20"/>
              </w:rPr>
            </w:pPr>
            <w:r w:rsidRPr="001B496E">
              <w:rPr>
                <w:rFonts w:asciiTheme="majorBidi" w:hAnsiTheme="majorBidi" w:cstheme="majorBidi"/>
                <w:sz w:val="20"/>
                <w:szCs w:val="20"/>
              </w:rPr>
              <w:t>344,064,555</w:t>
            </w:r>
          </w:p>
        </w:tc>
        <w:tc>
          <w:tcPr>
            <w:tcW w:w="134" w:type="dxa"/>
          </w:tcPr>
          <w:p w14:paraId="20DE9ED4" w14:textId="77777777" w:rsidR="00953D66" w:rsidRPr="001B496E" w:rsidRDefault="00953D66" w:rsidP="00893692">
            <w:pPr>
              <w:tabs>
                <w:tab w:val="left" w:pos="1701"/>
                <w:tab w:val="left" w:pos="2268"/>
                <w:tab w:val="left" w:pos="3544"/>
              </w:tabs>
              <w:ind w:left="-132"/>
              <w:jc w:val="right"/>
              <w:rPr>
                <w:rFonts w:asciiTheme="majorBidi" w:hAnsiTheme="majorBidi" w:cstheme="majorBidi"/>
                <w:sz w:val="20"/>
                <w:szCs w:val="20"/>
              </w:rPr>
            </w:pPr>
          </w:p>
        </w:tc>
        <w:tc>
          <w:tcPr>
            <w:tcW w:w="1298" w:type="dxa"/>
            <w:tcBorders>
              <w:top w:val="single" w:sz="4" w:space="0" w:color="auto"/>
              <w:left w:val="nil"/>
              <w:bottom w:val="single" w:sz="4" w:space="0" w:color="auto"/>
              <w:right w:val="nil"/>
            </w:tcBorders>
          </w:tcPr>
          <w:p w14:paraId="177FE89D" w14:textId="77777777" w:rsidR="00953D66" w:rsidRPr="001B496E" w:rsidRDefault="00953D66" w:rsidP="00893692">
            <w:pPr>
              <w:tabs>
                <w:tab w:val="left" w:pos="1701"/>
                <w:tab w:val="left" w:pos="2268"/>
                <w:tab w:val="left" w:pos="3544"/>
              </w:tabs>
              <w:ind w:left="-132" w:right="259"/>
              <w:jc w:val="right"/>
              <w:rPr>
                <w:rFonts w:asciiTheme="majorBidi" w:hAnsiTheme="majorBidi" w:cstheme="majorBidi"/>
                <w:sz w:val="20"/>
                <w:szCs w:val="20"/>
              </w:rPr>
            </w:pPr>
            <w:r w:rsidRPr="001B496E">
              <w:rPr>
                <w:rFonts w:asciiTheme="majorBidi" w:hAnsiTheme="majorBidi" w:cstheme="majorBidi"/>
                <w:sz w:val="20"/>
                <w:szCs w:val="20"/>
              </w:rPr>
              <w:t>1,453,041</w:t>
            </w:r>
          </w:p>
        </w:tc>
        <w:tc>
          <w:tcPr>
            <w:tcW w:w="134" w:type="dxa"/>
          </w:tcPr>
          <w:p w14:paraId="210B7EFE" w14:textId="77777777" w:rsidR="00953D66" w:rsidRPr="001B496E" w:rsidRDefault="00953D66" w:rsidP="00893692">
            <w:pPr>
              <w:tabs>
                <w:tab w:val="left" w:pos="1701"/>
                <w:tab w:val="left" w:pos="2268"/>
                <w:tab w:val="left" w:pos="3544"/>
              </w:tabs>
              <w:ind w:left="-132"/>
              <w:jc w:val="right"/>
              <w:rPr>
                <w:rFonts w:asciiTheme="majorBidi" w:hAnsiTheme="majorBidi" w:cstheme="majorBidi"/>
                <w:sz w:val="20"/>
                <w:szCs w:val="20"/>
              </w:rPr>
            </w:pPr>
          </w:p>
        </w:tc>
        <w:tc>
          <w:tcPr>
            <w:tcW w:w="1277" w:type="dxa"/>
            <w:tcBorders>
              <w:top w:val="single" w:sz="4" w:space="0" w:color="auto"/>
              <w:left w:val="nil"/>
              <w:bottom w:val="single" w:sz="4" w:space="0" w:color="auto"/>
              <w:right w:val="nil"/>
            </w:tcBorders>
          </w:tcPr>
          <w:p w14:paraId="51139357" w14:textId="77777777" w:rsidR="00953D66" w:rsidRPr="001B496E" w:rsidRDefault="00953D66" w:rsidP="00893692">
            <w:pPr>
              <w:tabs>
                <w:tab w:val="left" w:pos="1701"/>
                <w:tab w:val="left" w:pos="2268"/>
                <w:tab w:val="left" w:pos="3544"/>
              </w:tabs>
              <w:ind w:left="-132" w:right="106"/>
              <w:jc w:val="right"/>
              <w:rPr>
                <w:rFonts w:asciiTheme="majorBidi" w:hAnsiTheme="majorBidi" w:cstheme="majorBidi"/>
                <w:sz w:val="20"/>
                <w:szCs w:val="20"/>
              </w:rPr>
            </w:pPr>
            <w:r w:rsidRPr="001B496E">
              <w:rPr>
                <w:rFonts w:asciiTheme="majorBidi" w:hAnsiTheme="majorBidi" w:cstheme="majorBidi"/>
                <w:sz w:val="20"/>
                <w:szCs w:val="20"/>
              </w:rPr>
              <w:t>52,993,008</w:t>
            </w:r>
          </w:p>
        </w:tc>
        <w:tc>
          <w:tcPr>
            <w:tcW w:w="126" w:type="dxa"/>
          </w:tcPr>
          <w:p w14:paraId="77084BDD" w14:textId="77777777" w:rsidR="00953D66" w:rsidRPr="001B496E" w:rsidRDefault="00953D66" w:rsidP="00893692">
            <w:pPr>
              <w:tabs>
                <w:tab w:val="left" w:pos="1701"/>
                <w:tab w:val="left" w:pos="2268"/>
                <w:tab w:val="left" w:pos="3544"/>
              </w:tabs>
              <w:ind w:left="-132"/>
              <w:jc w:val="right"/>
              <w:rPr>
                <w:rFonts w:asciiTheme="majorBidi" w:hAnsiTheme="majorBidi" w:cstheme="majorBidi"/>
                <w:sz w:val="20"/>
                <w:szCs w:val="20"/>
              </w:rPr>
            </w:pPr>
          </w:p>
        </w:tc>
        <w:tc>
          <w:tcPr>
            <w:tcW w:w="1191" w:type="dxa"/>
            <w:tcBorders>
              <w:top w:val="single" w:sz="4" w:space="0" w:color="auto"/>
              <w:left w:val="nil"/>
              <w:bottom w:val="single" w:sz="4" w:space="0" w:color="auto"/>
              <w:right w:val="nil"/>
            </w:tcBorders>
          </w:tcPr>
          <w:p w14:paraId="145366A2" w14:textId="77777777" w:rsidR="00953D66" w:rsidRPr="001B496E" w:rsidRDefault="00953D66" w:rsidP="00893692">
            <w:pPr>
              <w:tabs>
                <w:tab w:val="left" w:pos="1701"/>
                <w:tab w:val="left" w:pos="2268"/>
                <w:tab w:val="left" w:pos="3544"/>
              </w:tabs>
              <w:ind w:left="-132" w:right="149"/>
              <w:jc w:val="right"/>
              <w:rPr>
                <w:rFonts w:asciiTheme="majorBidi" w:hAnsiTheme="majorBidi" w:cstheme="majorBidi"/>
                <w:sz w:val="20"/>
                <w:szCs w:val="20"/>
              </w:rPr>
            </w:pPr>
            <w:r w:rsidRPr="001B496E">
              <w:rPr>
                <w:rFonts w:asciiTheme="majorBidi" w:hAnsiTheme="majorBidi" w:cstheme="majorBidi"/>
                <w:sz w:val="20"/>
                <w:szCs w:val="20"/>
              </w:rPr>
              <w:t>3,287,448</w:t>
            </w:r>
          </w:p>
        </w:tc>
        <w:tc>
          <w:tcPr>
            <w:tcW w:w="133" w:type="dxa"/>
          </w:tcPr>
          <w:p w14:paraId="5E950661" w14:textId="77777777" w:rsidR="00953D66" w:rsidRPr="001B496E" w:rsidRDefault="00953D66" w:rsidP="00893692">
            <w:pPr>
              <w:tabs>
                <w:tab w:val="left" w:pos="1701"/>
                <w:tab w:val="left" w:pos="2268"/>
                <w:tab w:val="left" w:pos="3544"/>
              </w:tabs>
              <w:ind w:left="-132"/>
              <w:jc w:val="right"/>
              <w:rPr>
                <w:rFonts w:asciiTheme="majorBidi" w:hAnsiTheme="majorBidi" w:cstheme="majorBidi"/>
                <w:sz w:val="20"/>
                <w:szCs w:val="20"/>
              </w:rPr>
            </w:pPr>
          </w:p>
        </w:tc>
        <w:tc>
          <w:tcPr>
            <w:tcW w:w="1306" w:type="dxa"/>
            <w:tcBorders>
              <w:top w:val="single" w:sz="4" w:space="0" w:color="auto"/>
              <w:left w:val="nil"/>
              <w:bottom w:val="single" w:sz="4" w:space="0" w:color="auto"/>
              <w:right w:val="nil"/>
            </w:tcBorders>
          </w:tcPr>
          <w:p w14:paraId="1622938E" w14:textId="77777777" w:rsidR="00953D66" w:rsidRPr="001B496E" w:rsidRDefault="00953D66" w:rsidP="00893692">
            <w:pPr>
              <w:tabs>
                <w:tab w:val="left" w:pos="1701"/>
                <w:tab w:val="left" w:pos="2268"/>
                <w:tab w:val="left" w:pos="3544"/>
              </w:tabs>
              <w:ind w:left="-132" w:right="149"/>
              <w:jc w:val="right"/>
              <w:rPr>
                <w:rFonts w:asciiTheme="majorBidi" w:hAnsiTheme="majorBidi" w:cstheme="majorBidi"/>
                <w:sz w:val="20"/>
                <w:szCs w:val="20"/>
              </w:rPr>
            </w:pPr>
            <w:r w:rsidRPr="001B496E">
              <w:rPr>
                <w:rFonts w:asciiTheme="majorBidi" w:hAnsiTheme="majorBidi" w:cstheme="majorBidi"/>
                <w:sz w:val="20"/>
                <w:szCs w:val="20"/>
              </w:rPr>
              <w:t>19,154,921</w:t>
            </w:r>
          </w:p>
        </w:tc>
        <w:tc>
          <w:tcPr>
            <w:tcW w:w="76" w:type="dxa"/>
          </w:tcPr>
          <w:p w14:paraId="478359AB" w14:textId="77777777" w:rsidR="00953D66" w:rsidRPr="001B496E" w:rsidRDefault="00953D66" w:rsidP="00893692">
            <w:pPr>
              <w:tabs>
                <w:tab w:val="left" w:pos="1701"/>
                <w:tab w:val="left" w:pos="2268"/>
                <w:tab w:val="left" w:pos="3544"/>
              </w:tabs>
              <w:ind w:left="-132"/>
              <w:jc w:val="right"/>
              <w:rPr>
                <w:rFonts w:asciiTheme="majorBidi" w:hAnsiTheme="majorBidi" w:cstheme="majorBidi"/>
                <w:sz w:val="20"/>
                <w:szCs w:val="20"/>
              </w:rPr>
            </w:pPr>
          </w:p>
        </w:tc>
        <w:tc>
          <w:tcPr>
            <w:tcW w:w="1221" w:type="dxa"/>
            <w:tcBorders>
              <w:top w:val="single" w:sz="4" w:space="0" w:color="auto"/>
              <w:left w:val="nil"/>
              <w:bottom w:val="single" w:sz="4" w:space="0" w:color="auto"/>
              <w:right w:val="nil"/>
            </w:tcBorders>
          </w:tcPr>
          <w:p w14:paraId="1513DFF9" w14:textId="77777777" w:rsidR="00953D66" w:rsidRPr="001B496E" w:rsidRDefault="00953D66" w:rsidP="00893692">
            <w:pPr>
              <w:tabs>
                <w:tab w:val="left" w:pos="1701"/>
                <w:tab w:val="left" w:pos="2268"/>
                <w:tab w:val="left" w:pos="3544"/>
              </w:tabs>
              <w:ind w:left="-132" w:right="287"/>
              <w:jc w:val="right"/>
              <w:rPr>
                <w:rFonts w:asciiTheme="majorBidi" w:hAnsiTheme="majorBidi" w:cstheme="majorBidi"/>
                <w:sz w:val="20"/>
                <w:szCs w:val="20"/>
              </w:rPr>
            </w:pPr>
            <w:r w:rsidRPr="001B496E">
              <w:rPr>
                <w:rFonts w:asciiTheme="majorBidi" w:hAnsiTheme="majorBidi" w:cstheme="majorBidi"/>
                <w:sz w:val="20"/>
                <w:szCs w:val="20"/>
              </w:rPr>
              <w:t>15,173</w:t>
            </w:r>
          </w:p>
        </w:tc>
        <w:tc>
          <w:tcPr>
            <w:tcW w:w="142" w:type="dxa"/>
          </w:tcPr>
          <w:p w14:paraId="368407AF" w14:textId="77777777" w:rsidR="00953D66" w:rsidRPr="001B496E" w:rsidRDefault="00953D66" w:rsidP="00893692">
            <w:pPr>
              <w:tabs>
                <w:tab w:val="left" w:pos="1701"/>
                <w:tab w:val="left" w:pos="2268"/>
                <w:tab w:val="left" w:pos="3544"/>
              </w:tabs>
              <w:ind w:left="-132"/>
              <w:jc w:val="right"/>
              <w:rPr>
                <w:rFonts w:asciiTheme="majorBidi" w:hAnsiTheme="majorBidi" w:cstheme="majorBidi"/>
                <w:sz w:val="20"/>
                <w:szCs w:val="20"/>
              </w:rPr>
            </w:pPr>
          </w:p>
        </w:tc>
        <w:tc>
          <w:tcPr>
            <w:tcW w:w="1140" w:type="dxa"/>
            <w:tcBorders>
              <w:top w:val="single" w:sz="4" w:space="0" w:color="auto"/>
              <w:left w:val="nil"/>
              <w:bottom w:val="single" w:sz="4" w:space="0" w:color="auto"/>
              <w:right w:val="nil"/>
            </w:tcBorders>
          </w:tcPr>
          <w:p w14:paraId="02278F35" w14:textId="77777777" w:rsidR="00953D66" w:rsidRPr="001B496E" w:rsidRDefault="00953D66" w:rsidP="00893692">
            <w:pPr>
              <w:tabs>
                <w:tab w:val="left" w:pos="1701"/>
                <w:tab w:val="left" w:pos="2268"/>
                <w:tab w:val="left" w:pos="3544"/>
              </w:tabs>
              <w:ind w:left="-132" w:right="118"/>
              <w:jc w:val="right"/>
              <w:rPr>
                <w:rFonts w:asciiTheme="majorBidi" w:hAnsiTheme="majorBidi" w:cstheme="majorBidi"/>
                <w:sz w:val="20"/>
                <w:szCs w:val="20"/>
              </w:rPr>
            </w:pPr>
            <w:r w:rsidRPr="001B496E">
              <w:rPr>
                <w:rFonts w:asciiTheme="majorBidi" w:hAnsiTheme="majorBidi" w:cstheme="majorBidi"/>
                <w:sz w:val="20"/>
                <w:szCs w:val="20"/>
              </w:rPr>
              <w:t>990,241,146</w:t>
            </w:r>
          </w:p>
        </w:tc>
      </w:tr>
      <w:tr w:rsidR="00953D66" w:rsidRPr="001B496E" w14:paraId="0D184C90" w14:textId="77777777" w:rsidTr="00893692">
        <w:tc>
          <w:tcPr>
            <w:tcW w:w="3339" w:type="dxa"/>
            <w:shd w:val="clear" w:color="auto" w:fill="auto"/>
          </w:tcPr>
          <w:p w14:paraId="1824384D" w14:textId="77777777" w:rsidR="00953D66" w:rsidRPr="001B496E" w:rsidRDefault="00953D66" w:rsidP="00893692">
            <w:pPr>
              <w:ind w:left="-108" w:firstLine="108"/>
              <w:jc w:val="thaiDistribute"/>
              <w:rPr>
                <w:rFonts w:asciiTheme="majorBidi" w:hAnsiTheme="majorBidi" w:cstheme="majorBidi"/>
                <w:sz w:val="20"/>
                <w:szCs w:val="20"/>
                <w:cs/>
              </w:rPr>
            </w:pPr>
            <w:r w:rsidRPr="001B496E">
              <w:rPr>
                <w:rFonts w:asciiTheme="majorBidi" w:hAnsiTheme="majorBidi" w:cstheme="majorBidi"/>
                <w:b/>
                <w:bCs/>
                <w:sz w:val="20"/>
                <w:szCs w:val="20"/>
              </w:rPr>
              <w:t>Accumulated Depreciation</w:t>
            </w:r>
          </w:p>
        </w:tc>
        <w:tc>
          <w:tcPr>
            <w:tcW w:w="130" w:type="dxa"/>
            <w:shd w:val="clear" w:color="auto" w:fill="auto"/>
          </w:tcPr>
          <w:p w14:paraId="4090A183" w14:textId="77777777" w:rsidR="00953D66" w:rsidRPr="001B496E" w:rsidRDefault="00953D66" w:rsidP="00893692">
            <w:pPr>
              <w:tabs>
                <w:tab w:val="left" w:pos="1701"/>
                <w:tab w:val="left" w:pos="2268"/>
                <w:tab w:val="left" w:pos="3544"/>
              </w:tabs>
              <w:ind w:left="-132"/>
              <w:jc w:val="center"/>
              <w:rPr>
                <w:rFonts w:asciiTheme="majorBidi" w:hAnsiTheme="majorBidi" w:cstheme="majorBidi"/>
                <w:b/>
                <w:bCs/>
                <w:sz w:val="20"/>
                <w:szCs w:val="20"/>
              </w:rPr>
            </w:pPr>
          </w:p>
        </w:tc>
        <w:tc>
          <w:tcPr>
            <w:tcW w:w="1130" w:type="dxa"/>
            <w:tcBorders>
              <w:top w:val="single" w:sz="4" w:space="0" w:color="auto"/>
              <w:left w:val="nil"/>
              <w:bottom w:val="nil"/>
              <w:right w:val="nil"/>
            </w:tcBorders>
          </w:tcPr>
          <w:p w14:paraId="0790F9A2" w14:textId="77777777" w:rsidR="00953D66" w:rsidRPr="001B496E" w:rsidRDefault="00953D66" w:rsidP="00893692">
            <w:pPr>
              <w:tabs>
                <w:tab w:val="left" w:pos="1701"/>
                <w:tab w:val="left" w:pos="2268"/>
                <w:tab w:val="left" w:pos="3544"/>
              </w:tabs>
              <w:ind w:left="-132" w:right="287"/>
              <w:jc w:val="right"/>
              <w:rPr>
                <w:rFonts w:asciiTheme="majorBidi" w:hAnsiTheme="majorBidi" w:cstheme="majorBidi"/>
                <w:sz w:val="20"/>
                <w:szCs w:val="20"/>
                <w:cs/>
              </w:rPr>
            </w:pPr>
          </w:p>
        </w:tc>
        <w:tc>
          <w:tcPr>
            <w:tcW w:w="138" w:type="dxa"/>
          </w:tcPr>
          <w:p w14:paraId="5FC56390" w14:textId="77777777" w:rsidR="00953D66" w:rsidRPr="001B496E" w:rsidRDefault="00953D66" w:rsidP="00893692">
            <w:pPr>
              <w:tabs>
                <w:tab w:val="left" w:pos="1701"/>
                <w:tab w:val="left" w:pos="2268"/>
                <w:tab w:val="left" w:pos="3544"/>
              </w:tabs>
              <w:ind w:left="-132"/>
              <w:jc w:val="right"/>
              <w:rPr>
                <w:rFonts w:asciiTheme="majorBidi" w:hAnsiTheme="majorBidi" w:cstheme="majorBidi"/>
                <w:sz w:val="20"/>
                <w:szCs w:val="20"/>
              </w:rPr>
            </w:pPr>
          </w:p>
        </w:tc>
        <w:tc>
          <w:tcPr>
            <w:tcW w:w="1147" w:type="dxa"/>
            <w:tcBorders>
              <w:top w:val="single" w:sz="4" w:space="0" w:color="auto"/>
              <w:left w:val="nil"/>
              <w:bottom w:val="nil"/>
              <w:right w:val="nil"/>
            </w:tcBorders>
          </w:tcPr>
          <w:p w14:paraId="32896F7E" w14:textId="77777777" w:rsidR="00953D66" w:rsidRPr="001B496E" w:rsidRDefault="00953D66" w:rsidP="00893692">
            <w:pPr>
              <w:tabs>
                <w:tab w:val="left" w:pos="1701"/>
                <w:tab w:val="left" w:pos="2268"/>
                <w:tab w:val="left" w:pos="3544"/>
              </w:tabs>
              <w:ind w:left="-132" w:right="287"/>
              <w:jc w:val="right"/>
              <w:rPr>
                <w:rFonts w:asciiTheme="majorBidi" w:hAnsiTheme="majorBidi" w:cstheme="majorBidi"/>
                <w:sz w:val="20"/>
                <w:szCs w:val="20"/>
                <w:cs/>
              </w:rPr>
            </w:pPr>
          </w:p>
        </w:tc>
        <w:tc>
          <w:tcPr>
            <w:tcW w:w="134" w:type="dxa"/>
          </w:tcPr>
          <w:p w14:paraId="5D8708FE" w14:textId="77777777" w:rsidR="00953D66" w:rsidRPr="001B496E" w:rsidRDefault="00953D66" w:rsidP="00893692">
            <w:pPr>
              <w:tabs>
                <w:tab w:val="left" w:pos="1701"/>
                <w:tab w:val="left" w:pos="2268"/>
                <w:tab w:val="left" w:pos="3544"/>
              </w:tabs>
              <w:ind w:left="-132"/>
              <w:jc w:val="right"/>
              <w:rPr>
                <w:rFonts w:asciiTheme="majorBidi" w:hAnsiTheme="majorBidi" w:cstheme="majorBidi"/>
                <w:sz w:val="20"/>
                <w:szCs w:val="20"/>
              </w:rPr>
            </w:pPr>
          </w:p>
        </w:tc>
        <w:tc>
          <w:tcPr>
            <w:tcW w:w="1145" w:type="dxa"/>
            <w:tcBorders>
              <w:top w:val="single" w:sz="4" w:space="0" w:color="auto"/>
              <w:left w:val="nil"/>
              <w:bottom w:val="nil"/>
              <w:right w:val="nil"/>
            </w:tcBorders>
          </w:tcPr>
          <w:p w14:paraId="2070D869" w14:textId="77777777" w:rsidR="00953D66" w:rsidRPr="001B496E" w:rsidRDefault="00953D66" w:rsidP="00893692">
            <w:pPr>
              <w:tabs>
                <w:tab w:val="left" w:pos="1701"/>
                <w:tab w:val="left" w:pos="2268"/>
                <w:tab w:val="left" w:pos="3544"/>
              </w:tabs>
              <w:ind w:left="-132" w:right="287"/>
              <w:jc w:val="right"/>
              <w:rPr>
                <w:rFonts w:asciiTheme="majorBidi" w:hAnsiTheme="majorBidi" w:cstheme="majorBidi"/>
                <w:sz w:val="20"/>
                <w:szCs w:val="20"/>
              </w:rPr>
            </w:pPr>
          </w:p>
        </w:tc>
        <w:tc>
          <w:tcPr>
            <w:tcW w:w="134" w:type="dxa"/>
          </w:tcPr>
          <w:p w14:paraId="242AE958" w14:textId="77777777" w:rsidR="00953D66" w:rsidRPr="001B496E" w:rsidRDefault="00953D66" w:rsidP="00893692">
            <w:pPr>
              <w:tabs>
                <w:tab w:val="left" w:pos="1701"/>
                <w:tab w:val="left" w:pos="2268"/>
                <w:tab w:val="left" w:pos="3544"/>
              </w:tabs>
              <w:ind w:left="-132"/>
              <w:jc w:val="right"/>
              <w:rPr>
                <w:rFonts w:asciiTheme="majorBidi" w:hAnsiTheme="majorBidi" w:cstheme="majorBidi"/>
                <w:sz w:val="20"/>
                <w:szCs w:val="20"/>
              </w:rPr>
            </w:pPr>
          </w:p>
        </w:tc>
        <w:tc>
          <w:tcPr>
            <w:tcW w:w="1298" w:type="dxa"/>
            <w:tcBorders>
              <w:top w:val="single" w:sz="4" w:space="0" w:color="auto"/>
              <w:left w:val="nil"/>
              <w:bottom w:val="nil"/>
              <w:right w:val="nil"/>
            </w:tcBorders>
          </w:tcPr>
          <w:p w14:paraId="1D46AD76" w14:textId="77777777" w:rsidR="00953D66" w:rsidRPr="001B496E" w:rsidRDefault="00953D66" w:rsidP="00893692">
            <w:pPr>
              <w:tabs>
                <w:tab w:val="left" w:pos="1701"/>
                <w:tab w:val="left" w:pos="2268"/>
                <w:tab w:val="left" w:pos="3544"/>
              </w:tabs>
              <w:ind w:left="-132" w:right="259"/>
              <w:jc w:val="right"/>
              <w:rPr>
                <w:rFonts w:asciiTheme="majorBidi" w:hAnsiTheme="majorBidi" w:cstheme="majorBidi"/>
                <w:sz w:val="20"/>
                <w:szCs w:val="20"/>
                <w:cs/>
              </w:rPr>
            </w:pPr>
          </w:p>
        </w:tc>
        <w:tc>
          <w:tcPr>
            <w:tcW w:w="134" w:type="dxa"/>
          </w:tcPr>
          <w:p w14:paraId="3B794F33" w14:textId="77777777" w:rsidR="00953D66" w:rsidRPr="001B496E" w:rsidRDefault="00953D66" w:rsidP="00893692">
            <w:pPr>
              <w:tabs>
                <w:tab w:val="left" w:pos="1701"/>
                <w:tab w:val="left" w:pos="2268"/>
                <w:tab w:val="left" w:pos="3544"/>
              </w:tabs>
              <w:ind w:left="-132"/>
              <w:jc w:val="right"/>
              <w:rPr>
                <w:rFonts w:asciiTheme="majorBidi" w:hAnsiTheme="majorBidi" w:cstheme="majorBidi"/>
                <w:sz w:val="20"/>
                <w:szCs w:val="20"/>
              </w:rPr>
            </w:pPr>
          </w:p>
        </w:tc>
        <w:tc>
          <w:tcPr>
            <w:tcW w:w="1277" w:type="dxa"/>
            <w:tcBorders>
              <w:top w:val="single" w:sz="4" w:space="0" w:color="auto"/>
              <w:left w:val="nil"/>
              <w:bottom w:val="nil"/>
              <w:right w:val="nil"/>
            </w:tcBorders>
          </w:tcPr>
          <w:p w14:paraId="37E02E5F" w14:textId="77777777" w:rsidR="00953D66" w:rsidRPr="001B496E" w:rsidRDefault="00953D66" w:rsidP="00893692">
            <w:pPr>
              <w:tabs>
                <w:tab w:val="left" w:pos="1701"/>
                <w:tab w:val="left" w:pos="2268"/>
                <w:tab w:val="left" w:pos="3544"/>
              </w:tabs>
              <w:ind w:left="-132" w:right="287"/>
              <w:jc w:val="right"/>
              <w:rPr>
                <w:rFonts w:asciiTheme="majorBidi" w:hAnsiTheme="majorBidi" w:cstheme="majorBidi"/>
                <w:sz w:val="20"/>
                <w:szCs w:val="20"/>
                <w:cs/>
              </w:rPr>
            </w:pPr>
          </w:p>
        </w:tc>
        <w:tc>
          <w:tcPr>
            <w:tcW w:w="126" w:type="dxa"/>
          </w:tcPr>
          <w:p w14:paraId="2E5FB9FF" w14:textId="77777777" w:rsidR="00953D66" w:rsidRPr="001B496E" w:rsidRDefault="00953D66" w:rsidP="00893692">
            <w:pPr>
              <w:tabs>
                <w:tab w:val="left" w:pos="1701"/>
                <w:tab w:val="left" w:pos="2268"/>
                <w:tab w:val="left" w:pos="3544"/>
              </w:tabs>
              <w:ind w:left="-132"/>
              <w:jc w:val="right"/>
              <w:rPr>
                <w:rFonts w:asciiTheme="majorBidi" w:hAnsiTheme="majorBidi" w:cstheme="majorBidi"/>
                <w:sz w:val="20"/>
                <w:szCs w:val="20"/>
              </w:rPr>
            </w:pPr>
          </w:p>
        </w:tc>
        <w:tc>
          <w:tcPr>
            <w:tcW w:w="1191" w:type="dxa"/>
            <w:tcBorders>
              <w:top w:val="single" w:sz="4" w:space="0" w:color="auto"/>
              <w:left w:val="nil"/>
              <w:bottom w:val="nil"/>
              <w:right w:val="nil"/>
            </w:tcBorders>
          </w:tcPr>
          <w:p w14:paraId="296F2A0E" w14:textId="77777777" w:rsidR="00953D66" w:rsidRPr="001B496E" w:rsidRDefault="00953D66" w:rsidP="00893692">
            <w:pPr>
              <w:tabs>
                <w:tab w:val="left" w:pos="1701"/>
                <w:tab w:val="left" w:pos="2268"/>
                <w:tab w:val="left" w:pos="3544"/>
              </w:tabs>
              <w:ind w:left="-132" w:right="149"/>
              <w:jc w:val="right"/>
              <w:rPr>
                <w:rFonts w:asciiTheme="majorBidi" w:hAnsiTheme="majorBidi" w:cstheme="majorBidi"/>
                <w:sz w:val="20"/>
                <w:szCs w:val="20"/>
                <w:cs/>
              </w:rPr>
            </w:pPr>
          </w:p>
        </w:tc>
        <w:tc>
          <w:tcPr>
            <w:tcW w:w="133" w:type="dxa"/>
          </w:tcPr>
          <w:p w14:paraId="28AD1A54" w14:textId="77777777" w:rsidR="00953D66" w:rsidRPr="001B496E" w:rsidRDefault="00953D66" w:rsidP="00893692">
            <w:pPr>
              <w:tabs>
                <w:tab w:val="left" w:pos="1701"/>
                <w:tab w:val="left" w:pos="2268"/>
                <w:tab w:val="left" w:pos="3544"/>
              </w:tabs>
              <w:ind w:left="-132"/>
              <w:jc w:val="right"/>
              <w:rPr>
                <w:rFonts w:asciiTheme="majorBidi" w:hAnsiTheme="majorBidi" w:cstheme="majorBidi"/>
                <w:sz w:val="20"/>
                <w:szCs w:val="20"/>
              </w:rPr>
            </w:pPr>
          </w:p>
        </w:tc>
        <w:tc>
          <w:tcPr>
            <w:tcW w:w="1306" w:type="dxa"/>
            <w:tcBorders>
              <w:top w:val="single" w:sz="4" w:space="0" w:color="auto"/>
              <w:left w:val="nil"/>
              <w:bottom w:val="nil"/>
              <w:right w:val="nil"/>
            </w:tcBorders>
          </w:tcPr>
          <w:p w14:paraId="13D7C7AF" w14:textId="77777777" w:rsidR="00953D66" w:rsidRPr="001B496E" w:rsidRDefault="00953D66" w:rsidP="00893692">
            <w:pPr>
              <w:tabs>
                <w:tab w:val="left" w:pos="1701"/>
                <w:tab w:val="left" w:pos="2268"/>
                <w:tab w:val="left" w:pos="3544"/>
              </w:tabs>
              <w:ind w:left="-132" w:right="149"/>
              <w:jc w:val="right"/>
              <w:rPr>
                <w:rFonts w:asciiTheme="majorBidi" w:hAnsiTheme="majorBidi" w:cstheme="majorBidi"/>
                <w:sz w:val="20"/>
                <w:szCs w:val="20"/>
              </w:rPr>
            </w:pPr>
          </w:p>
        </w:tc>
        <w:tc>
          <w:tcPr>
            <w:tcW w:w="76" w:type="dxa"/>
          </w:tcPr>
          <w:p w14:paraId="58143CC5" w14:textId="77777777" w:rsidR="00953D66" w:rsidRPr="001B496E" w:rsidRDefault="00953D66" w:rsidP="00893692">
            <w:pPr>
              <w:tabs>
                <w:tab w:val="left" w:pos="1701"/>
                <w:tab w:val="left" w:pos="2268"/>
                <w:tab w:val="left" w:pos="3544"/>
              </w:tabs>
              <w:ind w:left="-132"/>
              <w:jc w:val="right"/>
              <w:rPr>
                <w:rFonts w:asciiTheme="majorBidi" w:hAnsiTheme="majorBidi" w:cstheme="majorBidi"/>
                <w:sz w:val="20"/>
                <w:szCs w:val="20"/>
              </w:rPr>
            </w:pPr>
          </w:p>
        </w:tc>
        <w:tc>
          <w:tcPr>
            <w:tcW w:w="1221" w:type="dxa"/>
            <w:tcBorders>
              <w:top w:val="single" w:sz="4" w:space="0" w:color="auto"/>
              <w:left w:val="nil"/>
              <w:bottom w:val="nil"/>
              <w:right w:val="nil"/>
            </w:tcBorders>
          </w:tcPr>
          <w:p w14:paraId="1B6C3440" w14:textId="77777777" w:rsidR="00953D66" w:rsidRPr="001B496E" w:rsidRDefault="00953D66" w:rsidP="00893692">
            <w:pPr>
              <w:tabs>
                <w:tab w:val="left" w:pos="1701"/>
                <w:tab w:val="left" w:pos="2268"/>
                <w:tab w:val="left" w:pos="3544"/>
              </w:tabs>
              <w:ind w:left="-132" w:right="287"/>
              <w:jc w:val="right"/>
              <w:rPr>
                <w:rFonts w:asciiTheme="majorBidi" w:hAnsiTheme="majorBidi" w:cstheme="majorBidi"/>
                <w:sz w:val="20"/>
                <w:szCs w:val="20"/>
                <w:cs/>
              </w:rPr>
            </w:pPr>
          </w:p>
        </w:tc>
        <w:tc>
          <w:tcPr>
            <w:tcW w:w="142" w:type="dxa"/>
          </w:tcPr>
          <w:p w14:paraId="211D3732" w14:textId="77777777" w:rsidR="00953D66" w:rsidRPr="001B496E" w:rsidRDefault="00953D66" w:rsidP="00893692">
            <w:pPr>
              <w:tabs>
                <w:tab w:val="left" w:pos="1701"/>
                <w:tab w:val="left" w:pos="2268"/>
                <w:tab w:val="left" w:pos="3544"/>
              </w:tabs>
              <w:ind w:left="-132"/>
              <w:jc w:val="right"/>
              <w:rPr>
                <w:rFonts w:asciiTheme="majorBidi" w:hAnsiTheme="majorBidi" w:cstheme="majorBidi"/>
                <w:sz w:val="20"/>
                <w:szCs w:val="20"/>
              </w:rPr>
            </w:pPr>
          </w:p>
        </w:tc>
        <w:tc>
          <w:tcPr>
            <w:tcW w:w="1140" w:type="dxa"/>
            <w:tcBorders>
              <w:top w:val="single" w:sz="4" w:space="0" w:color="auto"/>
              <w:left w:val="nil"/>
              <w:bottom w:val="nil"/>
              <w:right w:val="nil"/>
            </w:tcBorders>
          </w:tcPr>
          <w:p w14:paraId="78DB38A0" w14:textId="77777777" w:rsidR="00953D66" w:rsidRPr="001B496E" w:rsidRDefault="00953D66" w:rsidP="00893692">
            <w:pPr>
              <w:tabs>
                <w:tab w:val="left" w:pos="1701"/>
                <w:tab w:val="left" w:pos="2268"/>
                <w:tab w:val="left" w:pos="3544"/>
              </w:tabs>
              <w:ind w:left="-132" w:right="118"/>
              <w:jc w:val="right"/>
              <w:rPr>
                <w:rFonts w:asciiTheme="majorBidi" w:hAnsiTheme="majorBidi" w:cstheme="majorBidi"/>
                <w:sz w:val="20"/>
                <w:szCs w:val="20"/>
              </w:rPr>
            </w:pPr>
          </w:p>
        </w:tc>
      </w:tr>
      <w:tr w:rsidR="00953D66" w:rsidRPr="001B496E" w14:paraId="70ED88B7" w14:textId="77777777" w:rsidTr="00893692">
        <w:trPr>
          <w:trHeight w:val="254"/>
        </w:trPr>
        <w:tc>
          <w:tcPr>
            <w:tcW w:w="3339" w:type="dxa"/>
            <w:shd w:val="clear" w:color="auto" w:fill="auto"/>
          </w:tcPr>
          <w:p w14:paraId="783DDC4B" w14:textId="77777777" w:rsidR="00953D66" w:rsidRPr="001B496E" w:rsidRDefault="00953D66" w:rsidP="00893692">
            <w:pPr>
              <w:ind w:left="-108" w:firstLine="108"/>
              <w:jc w:val="thaiDistribute"/>
              <w:rPr>
                <w:rFonts w:asciiTheme="majorBidi" w:hAnsiTheme="majorBidi" w:cstheme="majorBidi"/>
                <w:sz w:val="20"/>
                <w:szCs w:val="20"/>
                <w:cs/>
              </w:rPr>
            </w:pPr>
            <w:r w:rsidRPr="001B496E">
              <w:rPr>
                <w:rFonts w:asciiTheme="majorBidi" w:hAnsiTheme="majorBidi" w:cstheme="majorBidi"/>
                <w:sz w:val="20"/>
                <w:szCs w:val="20"/>
              </w:rPr>
              <w:t>As at 1 January 2021</w:t>
            </w:r>
          </w:p>
        </w:tc>
        <w:tc>
          <w:tcPr>
            <w:tcW w:w="130" w:type="dxa"/>
            <w:shd w:val="clear" w:color="auto" w:fill="auto"/>
          </w:tcPr>
          <w:p w14:paraId="78391AFC" w14:textId="77777777" w:rsidR="00953D66" w:rsidRPr="001B496E" w:rsidRDefault="00953D66" w:rsidP="00893692">
            <w:pPr>
              <w:tabs>
                <w:tab w:val="left" w:pos="1701"/>
                <w:tab w:val="left" w:pos="2268"/>
                <w:tab w:val="left" w:pos="3544"/>
              </w:tabs>
              <w:ind w:left="-132"/>
              <w:jc w:val="center"/>
              <w:rPr>
                <w:rFonts w:asciiTheme="majorBidi" w:hAnsiTheme="majorBidi" w:cstheme="majorBidi"/>
                <w:sz w:val="20"/>
                <w:szCs w:val="20"/>
              </w:rPr>
            </w:pPr>
          </w:p>
        </w:tc>
        <w:tc>
          <w:tcPr>
            <w:tcW w:w="1130" w:type="dxa"/>
          </w:tcPr>
          <w:p w14:paraId="41CD2B8F" w14:textId="77777777" w:rsidR="00953D66" w:rsidRPr="001B496E" w:rsidRDefault="00953D66" w:rsidP="00893692">
            <w:pPr>
              <w:tabs>
                <w:tab w:val="left" w:pos="1701"/>
                <w:tab w:val="left" w:pos="2268"/>
                <w:tab w:val="left" w:pos="3544"/>
              </w:tabs>
              <w:ind w:left="-132" w:right="287"/>
              <w:jc w:val="right"/>
              <w:rPr>
                <w:rFonts w:asciiTheme="majorBidi" w:hAnsiTheme="majorBidi" w:cstheme="majorBidi"/>
                <w:sz w:val="20"/>
                <w:szCs w:val="20"/>
              </w:rPr>
            </w:pPr>
            <w:r w:rsidRPr="001B496E">
              <w:rPr>
                <w:rFonts w:asciiTheme="majorBidi" w:hAnsiTheme="majorBidi" w:cstheme="majorBidi"/>
                <w:sz w:val="20"/>
                <w:szCs w:val="20"/>
              </w:rPr>
              <w:t>-</w:t>
            </w:r>
          </w:p>
        </w:tc>
        <w:tc>
          <w:tcPr>
            <w:tcW w:w="138" w:type="dxa"/>
          </w:tcPr>
          <w:p w14:paraId="770CEA15" w14:textId="77777777" w:rsidR="00953D66" w:rsidRPr="001B496E" w:rsidRDefault="00953D66" w:rsidP="00893692">
            <w:pPr>
              <w:tabs>
                <w:tab w:val="left" w:pos="1701"/>
                <w:tab w:val="left" w:pos="2268"/>
                <w:tab w:val="left" w:pos="3544"/>
              </w:tabs>
              <w:ind w:left="-132"/>
              <w:jc w:val="right"/>
              <w:rPr>
                <w:rFonts w:asciiTheme="majorBidi" w:hAnsiTheme="majorBidi" w:cstheme="majorBidi"/>
                <w:sz w:val="20"/>
                <w:szCs w:val="20"/>
              </w:rPr>
            </w:pPr>
          </w:p>
        </w:tc>
        <w:tc>
          <w:tcPr>
            <w:tcW w:w="1147" w:type="dxa"/>
          </w:tcPr>
          <w:p w14:paraId="457D1F5D" w14:textId="77777777" w:rsidR="00953D66" w:rsidRPr="001B496E" w:rsidRDefault="00953D66" w:rsidP="00893692">
            <w:pPr>
              <w:tabs>
                <w:tab w:val="left" w:pos="1701"/>
                <w:tab w:val="left" w:pos="2268"/>
                <w:tab w:val="left" w:pos="3544"/>
              </w:tabs>
              <w:ind w:left="-132" w:right="287"/>
              <w:jc w:val="right"/>
              <w:rPr>
                <w:rFonts w:asciiTheme="majorBidi" w:hAnsiTheme="majorBidi" w:cstheme="majorBidi"/>
                <w:sz w:val="20"/>
                <w:szCs w:val="20"/>
              </w:rPr>
            </w:pPr>
            <w:r w:rsidRPr="001B496E">
              <w:rPr>
                <w:rFonts w:asciiTheme="majorBidi" w:hAnsiTheme="majorBidi" w:cstheme="majorBidi"/>
                <w:sz w:val="20"/>
                <w:szCs w:val="20"/>
              </w:rPr>
              <w:t>-</w:t>
            </w:r>
          </w:p>
        </w:tc>
        <w:tc>
          <w:tcPr>
            <w:tcW w:w="134" w:type="dxa"/>
          </w:tcPr>
          <w:p w14:paraId="6C2916D0" w14:textId="77777777" w:rsidR="00953D66" w:rsidRPr="001B496E" w:rsidRDefault="00953D66" w:rsidP="00893692">
            <w:pPr>
              <w:tabs>
                <w:tab w:val="left" w:pos="1701"/>
                <w:tab w:val="left" w:pos="2268"/>
                <w:tab w:val="left" w:pos="3544"/>
              </w:tabs>
              <w:ind w:left="-132"/>
              <w:jc w:val="right"/>
              <w:rPr>
                <w:rFonts w:asciiTheme="majorBidi" w:hAnsiTheme="majorBidi" w:cstheme="majorBidi"/>
                <w:sz w:val="20"/>
                <w:szCs w:val="20"/>
              </w:rPr>
            </w:pPr>
          </w:p>
        </w:tc>
        <w:tc>
          <w:tcPr>
            <w:tcW w:w="1145" w:type="dxa"/>
          </w:tcPr>
          <w:p w14:paraId="7F5D1634" w14:textId="77777777" w:rsidR="00953D66" w:rsidRPr="001B496E" w:rsidRDefault="00953D66" w:rsidP="00893692">
            <w:pPr>
              <w:tabs>
                <w:tab w:val="left" w:pos="1701"/>
                <w:tab w:val="left" w:pos="2268"/>
                <w:tab w:val="left" w:pos="3544"/>
              </w:tabs>
              <w:ind w:left="-132" w:right="94"/>
              <w:jc w:val="right"/>
              <w:rPr>
                <w:rFonts w:asciiTheme="majorBidi" w:hAnsiTheme="majorBidi" w:cstheme="majorBidi"/>
                <w:sz w:val="20"/>
                <w:szCs w:val="20"/>
              </w:rPr>
            </w:pPr>
            <w:r w:rsidRPr="001B496E">
              <w:rPr>
                <w:rFonts w:asciiTheme="majorBidi" w:hAnsiTheme="majorBidi" w:cstheme="majorBidi"/>
                <w:sz w:val="20"/>
                <w:szCs w:val="20"/>
              </w:rPr>
              <w:t>(308,547,259)</w:t>
            </w:r>
          </w:p>
        </w:tc>
        <w:tc>
          <w:tcPr>
            <w:tcW w:w="134" w:type="dxa"/>
          </w:tcPr>
          <w:p w14:paraId="3129D7C8" w14:textId="77777777" w:rsidR="00953D66" w:rsidRPr="001B496E" w:rsidRDefault="00953D66" w:rsidP="00893692">
            <w:pPr>
              <w:tabs>
                <w:tab w:val="left" w:pos="1701"/>
                <w:tab w:val="left" w:pos="2268"/>
                <w:tab w:val="left" w:pos="3544"/>
              </w:tabs>
              <w:ind w:left="-132"/>
              <w:jc w:val="right"/>
              <w:rPr>
                <w:rFonts w:asciiTheme="majorBidi" w:hAnsiTheme="majorBidi" w:cstheme="majorBidi"/>
                <w:sz w:val="20"/>
                <w:szCs w:val="20"/>
              </w:rPr>
            </w:pPr>
          </w:p>
        </w:tc>
        <w:tc>
          <w:tcPr>
            <w:tcW w:w="1298" w:type="dxa"/>
          </w:tcPr>
          <w:p w14:paraId="2D47D61E" w14:textId="77777777" w:rsidR="00953D66" w:rsidRPr="001B496E" w:rsidRDefault="00953D66" w:rsidP="00893692">
            <w:pPr>
              <w:tabs>
                <w:tab w:val="left" w:pos="1701"/>
                <w:tab w:val="left" w:pos="2268"/>
                <w:tab w:val="left" w:pos="3544"/>
              </w:tabs>
              <w:ind w:left="-132" w:right="259"/>
              <w:jc w:val="right"/>
              <w:rPr>
                <w:rFonts w:asciiTheme="majorBidi" w:hAnsiTheme="majorBidi" w:cstheme="majorBidi"/>
                <w:sz w:val="20"/>
                <w:szCs w:val="20"/>
              </w:rPr>
            </w:pPr>
            <w:r w:rsidRPr="001B496E">
              <w:rPr>
                <w:rFonts w:asciiTheme="majorBidi" w:hAnsiTheme="majorBidi" w:cstheme="majorBidi"/>
                <w:sz w:val="20"/>
                <w:szCs w:val="20"/>
              </w:rPr>
              <w:t>(1,390,039)</w:t>
            </w:r>
          </w:p>
        </w:tc>
        <w:tc>
          <w:tcPr>
            <w:tcW w:w="134" w:type="dxa"/>
          </w:tcPr>
          <w:p w14:paraId="37EE1B29" w14:textId="77777777" w:rsidR="00953D66" w:rsidRPr="001B496E" w:rsidRDefault="00953D66" w:rsidP="00893692">
            <w:pPr>
              <w:tabs>
                <w:tab w:val="left" w:pos="1701"/>
                <w:tab w:val="left" w:pos="2268"/>
                <w:tab w:val="left" w:pos="3544"/>
              </w:tabs>
              <w:ind w:left="-132"/>
              <w:jc w:val="right"/>
              <w:rPr>
                <w:rFonts w:asciiTheme="majorBidi" w:hAnsiTheme="majorBidi" w:cstheme="majorBidi"/>
                <w:sz w:val="20"/>
                <w:szCs w:val="20"/>
              </w:rPr>
            </w:pPr>
          </w:p>
        </w:tc>
        <w:tc>
          <w:tcPr>
            <w:tcW w:w="1277" w:type="dxa"/>
          </w:tcPr>
          <w:p w14:paraId="4494BAB4" w14:textId="77777777" w:rsidR="00953D66" w:rsidRPr="001B496E" w:rsidRDefault="00953D66" w:rsidP="00893692">
            <w:pPr>
              <w:tabs>
                <w:tab w:val="left" w:pos="1701"/>
                <w:tab w:val="left" w:pos="2268"/>
                <w:tab w:val="left" w:pos="3544"/>
              </w:tabs>
              <w:ind w:left="-132" w:right="106"/>
              <w:jc w:val="right"/>
              <w:rPr>
                <w:rFonts w:asciiTheme="majorBidi" w:hAnsiTheme="majorBidi" w:cstheme="majorBidi"/>
                <w:sz w:val="20"/>
                <w:szCs w:val="20"/>
              </w:rPr>
            </w:pPr>
            <w:r w:rsidRPr="001B496E">
              <w:rPr>
                <w:rFonts w:asciiTheme="majorBidi" w:hAnsiTheme="majorBidi" w:cstheme="majorBidi"/>
                <w:sz w:val="20"/>
                <w:szCs w:val="20"/>
              </w:rPr>
              <w:t>(52,557,408)</w:t>
            </w:r>
          </w:p>
        </w:tc>
        <w:tc>
          <w:tcPr>
            <w:tcW w:w="126" w:type="dxa"/>
          </w:tcPr>
          <w:p w14:paraId="18CB57D2" w14:textId="77777777" w:rsidR="00953D66" w:rsidRPr="001B496E" w:rsidRDefault="00953D66" w:rsidP="00893692">
            <w:pPr>
              <w:tabs>
                <w:tab w:val="left" w:pos="1701"/>
                <w:tab w:val="left" w:pos="2268"/>
                <w:tab w:val="left" w:pos="3544"/>
              </w:tabs>
              <w:ind w:left="-132"/>
              <w:jc w:val="right"/>
              <w:rPr>
                <w:rFonts w:asciiTheme="majorBidi" w:hAnsiTheme="majorBidi" w:cstheme="majorBidi"/>
                <w:sz w:val="20"/>
                <w:szCs w:val="20"/>
              </w:rPr>
            </w:pPr>
          </w:p>
        </w:tc>
        <w:tc>
          <w:tcPr>
            <w:tcW w:w="1191" w:type="dxa"/>
          </w:tcPr>
          <w:p w14:paraId="4BF4D141" w14:textId="77777777" w:rsidR="00953D66" w:rsidRPr="001B496E" w:rsidRDefault="00953D66" w:rsidP="00893692">
            <w:pPr>
              <w:tabs>
                <w:tab w:val="left" w:pos="1701"/>
                <w:tab w:val="left" w:pos="2268"/>
                <w:tab w:val="left" w:pos="3544"/>
              </w:tabs>
              <w:ind w:left="-132" w:right="287"/>
              <w:jc w:val="right"/>
              <w:rPr>
                <w:rFonts w:asciiTheme="majorBidi" w:hAnsiTheme="majorBidi" w:cstheme="majorBidi"/>
                <w:sz w:val="20"/>
                <w:szCs w:val="20"/>
              </w:rPr>
            </w:pPr>
            <w:r w:rsidRPr="001B496E">
              <w:rPr>
                <w:rFonts w:asciiTheme="majorBidi" w:hAnsiTheme="majorBidi" w:cstheme="majorBidi"/>
                <w:sz w:val="20"/>
                <w:szCs w:val="20"/>
              </w:rPr>
              <w:t>-</w:t>
            </w:r>
          </w:p>
        </w:tc>
        <w:tc>
          <w:tcPr>
            <w:tcW w:w="133" w:type="dxa"/>
          </w:tcPr>
          <w:p w14:paraId="0A0C8CC6" w14:textId="77777777" w:rsidR="00953D66" w:rsidRPr="001B496E" w:rsidRDefault="00953D66" w:rsidP="00893692">
            <w:pPr>
              <w:tabs>
                <w:tab w:val="left" w:pos="1701"/>
                <w:tab w:val="left" w:pos="2268"/>
                <w:tab w:val="left" w:pos="3544"/>
              </w:tabs>
              <w:ind w:left="-132"/>
              <w:jc w:val="right"/>
              <w:rPr>
                <w:rFonts w:asciiTheme="majorBidi" w:hAnsiTheme="majorBidi" w:cstheme="majorBidi"/>
                <w:sz w:val="20"/>
                <w:szCs w:val="20"/>
              </w:rPr>
            </w:pPr>
          </w:p>
        </w:tc>
        <w:tc>
          <w:tcPr>
            <w:tcW w:w="1306" w:type="dxa"/>
          </w:tcPr>
          <w:p w14:paraId="1E813976" w14:textId="77777777" w:rsidR="00953D66" w:rsidRPr="001B496E" w:rsidRDefault="00953D66" w:rsidP="00893692">
            <w:pPr>
              <w:tabs>
                <w:tab w:val="left" w:pos="1701"/>
                <w:tab w:val="left" w:pos="2268"/>
                <w:tab w:val="left" w:pos="3544"/>
              </w:tabs>
              <w:ind w:left="-132" w:right="149"/>
              <w:jc w:val="right"/>
              <w:rPr>
                <w:rFonts w:asciiTheme="majorBidi" w:hAnsiTheme="majorBidi" w:cstheme="majorBidi"/>
                <w:sz w:val="20"/>
                <w:szCs w:val="20"/>
              </w:rPr>
            </w:pPr>
            <w:r w:rsidRPr="001B496E">
              <w:rPr>
                <w:rFonts w:asciiTheme="majorBidi" w:hAnsiTheme="majorBidi" w:cstheme="majorBidi"/>
                <w:sz w:val="20"/>
                <w:szCs w:val="20"/>
              </w:rPr>
              <w:t>(18,967,460)</w:t>
            </w:r>
          </w:p>
        </w:tc>
        <w:tc>
          <w:tcPr>
            <w:tcW w:w="76" w:type="dxa"/>
          </w:tcPr>
          <w:p w14:paraId="5E8619D0" w14:textId="77777777" w:rsidR="00953D66" w:rsidRPr="001B496E" w:rsidRDefault="00953D66" w:rsidP="00893692">
            <w:pPr>
              <w:tabs>
                <w:tab w:val="left" w:pos="1701"/>
                <w:tab w:val="left" w:pos="2268"/>
                <w:tab w:val="left" w:pos="3544"/>
              </w:tabs>
              <w:ind w:left="-132"/>
              <w:jc w:val="right"/>
              <w:rPr>
                <w:rFonts w:asciiTheme="majorBidi" w:hAnsiTheme="majorBidi" w:cstheme="majorBidi"/>
                <w:sz w:val="20"/>
                <w:szCs w:val="20"/>
              </w:rPr>
            </w:pPr>
          </w:p>
        </w:tc>
        <w:tc>
          <w:tcPr>
            <w:tcW w:w="1221" w:type="dxa"/>
          </w:tcPr>
          <w:p w14:paraId="5999385F" w14:textId="77777777" w:rsidR="00953D66" w:rsidRPr="001B496E" w:rsidRDefault="00953D66" w:rsidP="00893692">
            <w:pPr>
              <w:tabs>
                <w:tab w:val="left" w:pos="1701"/>
                <w:tab w:val="left" w:pos="2268"/>
                <w:tab w:val="left" w:pos="3544"/>
              </w:tabs>
              <w:ind w:left="-132" w:right="449"/>
              <w:jc w:val="right"/>
              <w:rPr>
                <w:rFonts w:asciiTheme="majorBidi" w:hAnsiTheme="majorBidi" w:cstheme="majorBidi"/>
                <w:sz w:val="20"/>
                <w:szCs w:val="20"/>
              </w:rPr>
            </w:pPr>
            <w:r w:rsidRPr="001B496E">
              <w:rPr>
                <w:rFonts w:asciiTheme="majorBidi" w:hAnsiTheme="majorBidi" w:cstheme="majorBidi"/>
                <w:sz w:val="20"/>
                <w:szCs w:val="20"/>
              </w:rPr>
              <w:t>-</w:t>
            </w:r>
          </w:p>
        </w:tc>
        <w:tc>
          <w:tcPr>
            <w:tcW w:w="142" w:type="dxa"/>
          </w:tcPr>
          <w:p w14:paraId="66147F5C" w14:textId="77777777" w:rsidR="00953D66" w:rsidRPr="001B496E" w:rsidRDefault="00953D66" w:rsidP="00893692">
            <w:pPr>
              <w:tabs>
                <w:tab w:val="left" w:pos="1701"/>
                <w:tab w:val="left" w:pos="2268"/>
                <w:tab w:val="left" w:pos="3544"/>
              </w:tabs>
              <w:ind w:left="-132"/>
              <w:jc w:val="right"/>
              <w:rPr>
                <w:rFonts w:asciiTheme="majorBidi" w:hAnsiTheme="majorBidi" w:cstheme="majorBidi"/>
                <w:sz w:val="20"/>
                <w:szCs w:val="20"/>
              </w:rPr>
            </w:pPr>
          </w:p>
        </w:tc>
        <w:tc>
          <w:tcPr>
            <w:tcW w:w="1140" w:type="dxa"/>
          </w:tcPr>
          <w:p w14:paraId="3B66C703" w14:textId="77777777" w:rsidR="00953D66" w:rsidRPr="001B496E" w:rsidRDefault="00953D66" w:rsidP="00893692">
            <w:pPr>
              <w:tabs>
                <w:tab w:val="left" w:pos="1701"/>
                <w:tab w:val="left" w:pos="2268"/>
                <w:tab w:val="left" w:pos="3544"/>
              </w:tabs>
              <w:ind w:left="-132" w:right="118"/>
              <w:jc w:val="right"/>
              <w:rPr>
                <w:rFonts w:asciiTheme="majorBidi" w:hAnsiTheme="majorBidi" w:cstheme="majorBidi"/>
                <w:sz w:val="20"/>
                <w:szCs w:val="20"/>
              </w:rPr>
            </w:pPr>
            <w:r w:rsidRPr="001B496E">
              <w:rPr>
                <w:rFonts w:asciiTheme="majorBidi" w:hAnsiTheme="majorBidi" w:cstheme="majorBidi"/>
                <w:sz w:val="20"/>
                <w:szCs w:val="20"/>
              </w:rPr>
              <w:t>(381,462,166)</w:t>
            </w:r>
          </w:p>
        </w:tc>
      </w:tr>
      <w:tr w:rsidR="00953D66" w:rsidRPr="001B496E" w14:paraId="0B9411DB" w14:textId="77777777" w:rsidTr="00893692">
        <w:tc>
          <w:tcPr>
            <w:tcW w:w="3339" w:type="dxa"/>
            <w:shd w:val="clear" w:color="auto" w:fill="auto"/>
          </w:tcPr>
          <w:p w14:paraId="63A2D162" w14:textId="77777777" w:rsidR="00953D66" w:rsidRPr="001B496E" w:rsidRDefault="00953D66" w:rsidP="00893692">
            <w:pPr>
              <w:ind w:left="-108" w:firstLine="108"/>
              <w:jc w:val="thaiDistribute"/>
              <w:rPr>
                <w:rFonts w:asciiTheme="majorBidi" w:hAnsiTheme="majorBidi" w:cstheme="majorBidi"/>
                <w:sz w:val="20"/>
                <w:szCs w:val="20"/>
                <w:cs/>
              </w:rPr>
            </w:pPr>
            <w:r w:rsidRPr="001B496E">
              <w:rPr>
                <w:rFonts w:asciiTheme="majorBidi" w:hAnsiTheme="majorBidi" w:cstheme="majorBidi"/>
                <w:sz w:val="20"/>
                <w:szCs w:val="20"/>
              </w:rPr>
              <w:t>Depreciation for the year</w:t>
            </w:r>
          </w:p>
        </w:tc>
        <w:tc>
          <w:tcPr>
            <w:tcW w:w="130" w:type="dxa"/>
            <w:shd w:val="clear" w:color="auto" w:fill="auto"/>
          </w:tcPr>
          <w:p w14:paraId="78479502" w14:textId="77777777" w:rsidR="00953D66" w:rsidRPr="001B496E" w:rsidRDefault="00953D66" w:rsidP="00893692">
            <w:pPr>
              <w:tabs>
                <w:tab w:val="left" w:pos="1701"/>
                <w:tab w:val="left" w:pos="2268"/>
                <w:tab w:val="left" w:pos="3544"/>
              </w:tabs>
              <w:ind w:left="-132"/>
              <w:jc w:val="center"/>
              <w:rPr>
                <w:rFonts w:asciiTheme="majorBidi" w:hAnsiTheme="majorBidi" w:cstheme="majorBidi"/>
                <w:b/>
                <w:bCs/>
                <w:sz w:val="20"/>
                <w:szCs w:val="20"/>
              </w:rPr>
            </w:pPr>
          </w:p>
        </w:tc>
        <w:tc>
          <w:tcPr>
            <w:tcW w:w="1130" w:type="dxa"/>
          </w:tcPr>
          <w:p w14:paraId="6D2C69F5" w14:textId="77777777" w:rsidR="00953D66" w:rsidRPr="001B496E" w:rsidRDefault="00953D66" w:rsidP="00893692">
            <w:pPr>
              <w:tabs>
                <w:tab w:val="left" w:pos="1701"/>
                <w:tab w:val="left" w:pos="2268"/>
                <w:tab w:val="left" w:pos="3544"/>
              </w:tabs>
              <w:ind w:left="-132" w:right="287"/>
              <w:jc w:val="right"/>
              <w:rPr>
                <w:rFonts w:asciiTheme="majorBidi" w:hAnsiTheme="majorBidi" w:cstheme="majorBidi"/>
                <w:sz w:val="20"/>
                <w:szCs w:val="20"/>
              </w:rPr>
            </w:pPr>
            <w:r w:rsidRPr="001B496E">
              <w:rPr>
                <w:rFonts w:asciiTheme="majorBidi" w:hAnsiTheme="majorBidi" w:cstheme="majorBidi"/>
                <w:sz w:val="20"/>
                <w:szCs w:val="20"/>
              </w:rPr>
              <w:t>-</w:t>
            </w:r>
          </w:p>
        </w:tc>
        <w:tc>
          <w:tcPr>
            <w:tcW w:w="138" w:type="dxa"/>
          </w:tcPr>
          <w:p w14:paraId="5BE9BC23" w14:textId="77777777" w:rsidR="00953D66" w:rsidRPr="001B496E" w:rsidRDefault="00953D66" w:rsidP="00893692">
            <w:pPr>
              <w:tabs>
                <w:tab w:val="left" w:pos="1701"/>
                <w:tab w:val="left" w:pos="2268"/>
                <w:tab w:val="left" w:pos="3544"/>
              </w:tabs>
              <w:ind w:left="-132"/>
              <w:jc w:val="right"/>
              <w:rPr>
                <w:rFonts w:asciiTheme="majorBidi" w:hAnsiTheme="majorBidi" w:cstheme="majorBidi"/>
                <w:sz w:val="20"/>
                <w:szCs w:val="20"/>
              </w:rPr>
            </w:pPr>
          </w:p>
        </w:tc>
        <w:tc>
          <w:tcPr>
            <w:tcW w:w="1147" w:type="dxa"/>
          </w:tcPr>
          <w:p w14:paraId="30E3665A" w14:textId="77777777" w:rsidR="00953D66" w:rsidRPr="001B496E" w:rsidRDefault="00953D66" w:rsidP="00893692">
            <w:pPr>
              <w:tabs>
                <w:tab w:val="left" w:pos="1701"/>
                <w:tab w:val="left" w:pos="2268"/>
                <w:tab w:val="left" w:pos="3544"/>
              </w:tabs>
              <w:ind w:left="-132" w:right="287"/>
              <w:jc w:val="right"/>
              <w:rPr>
                <w:rFonts w:asciiTheme="majorBidi" w:hAnsiTheme="majorBidi" w:cstheme="majorBidi"/>
                <w:sz w:val="20"/>
                <w:szCs w:val="20"/>
              </w:rPr>
            </w:pPr>
            <w:r w:rsidRPr="001B496E">
              <w:rPr>
                <w:rFonts w:asciiTheme="majorBidi" w:hAnsiTheme="majorBidi" w:cstheme="majorBidi"/>
                <w:sz w:val="20"/>
                <w:szCs w:val="20"/>
              </w:rPr>
              <w:t>-</w:t>
            </w:r>
          </w:p>
        </w:tc>
        <w:tc>
          <w:tcPr>
            <w:tcW w:w="134" w:type="dxa"/>
          </w:tcPr>
          <w:p w14:paraId="1EDA6A28" w14:textId="77777777" w:rsidR="00953D66" w:rsidRPr="001B496E" w:rsidRDefault="00953D66" w:rsidP="00893692">
            <w:pPr>
              <w:tabs>
                <w:tab w:val="left" w:pos="1701"/>
                <w:tab w:val="left" w:pos="2268"/>
                <w:tab w:val="left" w:pos="3544"/>
              </w:tabs>
              <w:ind w:left="-132"/>
              <w:jc w:val="right"/>
              <w:rPr>
                <w:rFonts w:asciiTheme="majorBidi" w:hAnsiTheme="majorBidi" w:cstheme="majorBidi"/>
                <w:sz w:val="20"/>
                <w:szCs w:val="20"/>
              </w:rPr>
            </w:pPr>
          </w:p>
        </w:tc>
        <w:tc>
          <w:tcPr>
            <w:tcW w:w="1145" w:type="dxa"/>
            <w:vAlign w:val="bottom"/>
          </w:tcPr>
          <w:p w14:paraId="3C2743BE" w14:textId="77777777" w:rsidR="00953D66" w:rsidRPr="001B496E" w:rsidRDefault="00953D66" w:rsidP="00893692">
            <w:pPr>
              <w:tabs>
                <w:tab w:val="left" w:pos="1701"/>
                <w:tab w:val="left" w:pos="2268"/>
                <w:tab w:val="left" w:pos="3544"/>
              </w:tabs>
              <w:ind w:left="-132" w:right="94"/>
              <w:jc w:val="right"/>
              <w:rPr>
                <w:rFonts w:asciiTheme="majorBidi" w:hAnsiTheme="majorBidi" w:cstheme="majorBidi"/>
                <w:sz w:val="20"/>
                <w:szCs w:val="20"/>
              </w:rPr>
            </w:pPr>
            <w:r w:rsidRPr="001B496E">
              <w:rPr>
                <w:rFonts w:asciiTheme="majorBidi" w:hAnsiTheme="majorBidi" w:cstheme="majorBidi"/>
                <w:sz w:val="20"/>
                <w:szCs w:val="20"/>
              </w:rPr>
              <w:t>(7,292,142)</w:t>
            </w:r>
          </w:p>
        </w:tc>
        <w:tc>
          <w:tcPr>
            <w:tcW w:w="134" w:type="dxa"/>
            <w:vAlign w:val="bottom"/>
          </w:tcPr>
          <w:p w14:paraId="495EA73D" w14:textId="77777777" w:rsidR="00953D66" w:rsidRPr="001B496E" w:rsidRDefault="00953D66" w:rsidP="00893692">
            <w:pPr>
              <w:tabs>
                <w:tab w:val="left" w:pos="1701"/>
                <w:tab w:val="left" w:pos="2268"/>
                <w:tab w:val="left" w:pos="3544"/>
              </w:tabs>
              <w:ind w:left="-132"/>
              <w:jc w:val="right"/>
              <w:rPr>
                <w:rFonts w:asciiTheme="majorBidi" w:hAnsiTheme="majorBidi" w:cstheme="majorBidi"/>
                <w:sz w:val="20"/>
                <w:szCs w:val="20"/>
              </w:rPr>
            </w:pPr>
          </w:p>
        </w:tc>
        <w:tc>
          <w:tcPr>
            <w:tcW w:w="1298" w:type="dxa"/>
            <w:vAlign w:val="bottom"/>
          </w:tcPr>
          <w:p w14:paraId="4F42B97C" w14:textId="77777777" w:rsidR="00953D66" w:rsidRPr="001B496E" w:rsidRDefault="00953D66" w:rsidP="00893692">
            <w:pPr>
              <w:tabs>
                <w:tab w:val="left" w:pos="1701"/>
                <w:tab w:val="left" w:pos="2268"/>
                <w:tab w:val="left" w:pos="3544"/>
              </w:tabs>
              <w:ind w:left="-132" w:right="259"/>
              <w:jc w:val="right"/>
              <w:rPr>
                <w:rFonts w:asciiTheme="majorBidi" w:hAnsiTheme="majorBidi" w:cstheme="majorBidi"/>
                <w:sz w:val="20"/>
                <w:szCs w:val="20"/>
              </w:rPr>
            </w:pPr>
            <w:r w:rsidRPr="001B496E">
              <w:rPr>
                <w:rFonts w:asciiTheme="majorBidi" w:hAnsiTheme="majorBidi" w:cstheme="majorBidi"/>
                <w:sz w:val="20"/>
                <w:szCs w:val="20"/>
              </w:rPr>
              <w:t>(3,113)</w:t>
            </w:r>
          </w:p>
        </w:tc>
        <w:tc>
          <w:tcPr>
            <w:tcW w:w="134" w:type="dxa"/>
            <w:vAlign w:val="bottom"/>
          </w:tcPr>
          <w:p w14:paraId="4DD29A38" w14:textId="77777777" w:rsidR="00953D66" w:rsidRPr="001B496E" w:rsidRDefault="00953D66" w:rsidP="00893692">
            <w:pPr>
              <w:tabs>
                <w:tab w:val="left" w:pos="1701"/>
                <w:tab w:val="left" w:pos="2268"/>
                <w:tab w:val="left" w:pos="3544"/>
              </w:tabs>
              <w:ind w:left="-132"/>
              <w:jc w:val="right"/>
              <w:rPr>
                <w:rFonts w:asciiTheme="majorBidi" w:hAnsiTheme="majorBidi" w:cstheme="majorBidi"/>
                <w:sz w:val="20"/>
                <w:szCs w:val="20"/>
              </w:rPr>
            </w:pPr>
          </w:p>
        </w:tc>
        <w:tc>
          <w:tcPr>
            <w:tcW w:w="1277" w:type="dxa"/>
            <w:vAlign w:val="bottom"/>
          </w:tcPr>
          <w:p w14:paraId="23733DD2" w14:textId="77777777" w:rsidR="00953D66" w:rsidRPr="001B496E" w:rsidRDefault="00953D66" w:rsidP="00893692">
            <w:pPr>
              <w:tabs>
                <w:tab w:val="left" w:pos="1701"/>
                <w:tab w:val="left" w:pos="2268"/>
                <w:tab w:val="left" w:pos="3544"/>
              </w:tabs>
              <w:ind w:left="-132" w:right="106"/>
              <w:jc w:val="right"/>
              <w:rPr>
                <w:rFonts w:asciiTheme="majorBidi" w:hAnsiTheme="majorBidi" w:cstheme="majorBidi"/>
                <w:sz w:val="20"/>
                <w:szCs w:val="20"/>
              </w:rPr>
            </w:pPr>
            <w:r w:rsidRPr="001B496E">
              <w:rPr>
                <w:rFonts w:asciiTheme="majorBidi" w:hAnsiTheme="majorBidi" w:cstheme="majorBidi"/>
                <w:sz w:val="20"/>
                <w:szCs w:val="20"/>
              </w:rPr>
              <w:t>(103,371)</w:t>
            </w:r>
          </w:p>
        </w:tc>
        <w:tc>
          <w:tcPr>
            <w:tcW w:w="126" w:type="dxa"/>
            <w:vAlign w:val="bottom"/>
          </w:tcPr>
          <w:p w14:paraId="17177536" w14:textId="77777777" w:rsidR="00953D66" w:rsidRPr="001B496E" w:rsidRDefault="00953D66" w:rsidP="00893692">
            <w:pPr>
              <w:tabs>
                <w:tab w:val="left" w:pos="1701"/>
                <w:tab w:val="left" w:pos="2268"/>
                <w:tab w:val="left" w:pos="3544"/>
              </w:tabs>
              <w:ind w:left="-132"/>
              <w:jc w:val="right"/>
              <w:rPr>
                <w:rFonts w:asciiTheme="majorBidi" w:hAnsiTheme="majorBidi" w:cstheme="majorBidi"/>
                <w:sz w:val="20"/>
                <w:szCs w:val="20"/>
              </w:rPr>
            </w:pPr>
          </w:p>
        </w:tc>
        <w:tc>
          <w:tcPr>
            <w:tcW w:w="1191" w:type="dxa"/>
            <w:vAlign w:val="bottom"/>
          </w:tcPr>
          <w:p w14:paraId="79F85CE0" w14:textId="77777777" w:rsidR="00953D66" w:rsidRPr="001B496E" w:rsidRDefault="00953D66" w:rsidP="00893692">
            <w:pPr>
              <w:tabs>
                <w:tab w:val="left" w:pos="1701"/>
                <w:tab w:val="left" w:pos="2268"/>
                <w:tab w:val="left" w:pos="3544"/>
              </w:tabs>
              <w:ind w:left="-132" w:right="149"/>
              <w:jc w:val="right"/>
              <w:rPr>
                <w:rFonts w:asciiTheme="majorBidi" w:hAnsiTheme="majorBidi" w:cstheme="majorBidi"/>
                <w:sz w:val="20"/>
                <w:szCs w:val="20"/>
              </w:rPr>
            </w:pPr>
            <w:r w:rsidRPr="001B496E">
              <w:rPr>
                <w:rFonts w:asciiTheme="majorBidi" w:hAnsiTheme="majorBidi" w:cstheme="majorBidi"/>
                <w:sz w:val="20"/>
                <w:szCs w:val="20"/>
              </w:rPr>
              <w:t>(151,296)</w:t>
            </w:r>
          </w:p>
        </w:tc>
        <w:tc>
          <w:tcPr>
            <w:tcW w:w="133" w:type="dxa"/>
            <w:vAlign w:val="bottom"/>
          </w:tcPr>
          <w:p w14:paraId="480FE96C" w14:textId="77777777" w:rsidR="00953D66" w:rsidRPr="001B496E" w:rsidRDefault="00953D66" w:rsidP="00893692">
            <w:pPr>
              <w:tabs>
                <w:tab w:val="left" w:pos="1701"/>
                <w:tab w:val="left" w:pos="2268"/>
                <w:tab w:val="left" w:pos="3544"/>
              </w:tabs>
              <w:ind w:left="-132"/>
              <w:jc w:val="right"/>
              <w:rPr>
                <w:rFonts w:asciiTheme="majorBidi" w:hAnsiTheme="majorBidi" w:cstheme="majorBidi"/>
                <w:sz w:val="20"/>
                <w:szCs w:val="20"/>
              </w:rPr>
            </w:pPr>
          </w:p>
        </w:tc>
        <w:tc>
          <w:tcPr>
            <w:tcW w:w="1306" w:type="dxa"/>
            <w:vAlign w:val="bottom"/>
          </w:tcPr>
          <w:p w14:paraId="257AAB61" w14:textId="77777777" w:rsidR="00953D66" w:rsidRPr="001B496E" w:rsidRDefault="00953D66" w:rsidP="00893692">
            <w:pPr>
              <w:tabs>
                <w:tab w:val="left" w:pos="1701"/>
                <w:tab w:val="left" w:pos="2268"/>
                <w:tab w:val="left" w:pos="3544"/>
              </w:tabs>
              <w:ind w:left="-132" w:right="149"/>
              <w:jc w:val="right"/>
              <w:rPr>
                <w:rFonts w:asciiTheme="majorBidi" w:hAnsiTheme="majorBidi" w:cstheme="majorBidi"/>
                <w:sz w:val="20"/>
                <w:szCs w:val="20"/>
              </w:rPr>
            </w:pPr>
            <w:r w:rsidRPr="001B496E">
              <w:rPr>
                <w:rFonts w:asciiTheme="majorBidi" w:hAnsiTheme="majorBidi" w:cstheme="majorBidi"/>
                <w:sz w:val="20"/>
                <w:szCs w:val="20"/>
              </w:rPr>
              <w:t>(71,456)</w:t>
            </w:r>
          </w:p>
        </w:tc>
        <w:tc>
          <w:tcPr>
            <w:tcW w:w="76" w:type="dxa"/>
          </w:tcPr>
          <w:p w14:paraId="6E0D653A" w14:textId="77777777" w:rsidR="00953D66" w:rsidRPr="001B496E" w:rsidRDefault="00953D66" w:rsidP="00893692">
            <w:pPr>
              <w:tabs>
                <w:tab w:val="left" w:pos="1701"/>
                <w:tab w:val="left" w:pos="2268"/>
                <w:tab w:val="left" w:pos="3544"/>
              </w:tabs>
              <w:ind w:left="-132"/>
              <w:jc w:val="right"/>
              <w:rPr>
                <w:rFonts w:asciiTheme="majorBidi" w:hAnsiTheme="majorBidi" w:cstheme="majorBidi"/>
                <w:sz w:val="20"/>
                <w:szCs w:val="20"/>
              </w:rPr>
            </w:pPr>
          </w:p>
        </w:tc>
        <w:tc>
          <w:tcPr>
            <w:tcW w:w="1221" w:type="dxa"/>
          </w:tcPr>
          <w:p w14:paraId="12F15CBB" w14:textId="77777777" w:rsidR="00953D66" w:rsidRPr="001B496E" w:rsidRDefault="00953D66" w:rsidP="00893692">
            <w:pPr>
              <w:tabs>
                <w:tab w:val="left" w:pos="1701"/>
                <w:tab w:val="left" w:pos="2268"/>
                <w:tab w:val="left" w:pos="3544"/>
              </w:tabs>
              <w:ind w:left="-132" w:right="449"/>
              <w:jc w:val="right"/>
              <w:rPr>
                <w:rFonts w:asciiTheme="majorBidi" w:hAnsiTheme="majorBidi" w:cstheme="majorBidi"/>
                <w:sz w:val="20"/>
                <w:szCs w:val="20"/>
              </w:rPr>
            </w:pPr>
            <w:r w:rsidRPr="001B496E">
              <w:rPr>
                <w:rFonts w:asciiTheme="majorBidi" w:hAnsiTheme="majorBidi" w:cstheme="majorBidi"/>
                <w:sz w:val="20"/>
                <w:szCs w:val="20"/>
              </w:rPr>
              <w:t>-</w:t>
            </w:r>
          </w:p>
        </w:tc>
        <w:tc>
          <w:tcPr>
            <w:tcW w:w="142" w:type="dxa"/>
          </w:tcPr>
          <w:p w14:paraId="507F32BF" w14:textId="77777777" w:rsidR="00953D66" w:rsidRPr="001B496E" w:rsidRDefault="00953D66" w:rsidP="00893692">
            <w:pPr>
              <w:tabs>
                <w:tab w:val="left" w:pos="1701"/>
                <w:tab w:val="left" w:pos="2268"/>
                <w:tab w:val="left" w:pos="3544"/>
              </w:tabs>
              <w:ind w:left="-132"/>
              <w:jc w:val="right"/>
              <w:rPr>
                <w:rFonts w:asciiTheme="majorBidi" w:hAnsiTheme="majorBidi" w:cstheme="majorBidi"/>
                <w:sz w:val="20"/>
                <w:szCs w:val="20"/>
              </w:rPr>
            </w:pPr>
          </w:p>
        </w:tc>
        <w:tc>
          <w:tcPr>
            <w:tcW w:w="1140" w:type="dxa"/>
          </w:tcPr>
          <w:p w14:paraId="3ACAA7CC" w14:textId="77777777" w:rsidR="00953D66" w:rsidRPr="001B496E" w:rsidRDefault="00953D66" w:rsidP="00893692">
            <w:pPr>
              <w:tabs>
                <w:tab w:val="left" w:pos="1701"/>
                <w:tab w:val="left" w:pos="2268"/>
                <w:tab w:val="left" w:pos="3544"/>
              </w:tabs>
              <w:ind w:left="-132" w:right="118"/>
              <w:jc w:val="right"/>
              <w:rPr>
                <w:rFonts w:asciiTheme="majorBidi" w:hAnsiTheme="majorBidi" w:cstheme="majorBidi"/>
                <w:sz w:val="20"/>
                <w:szCs w:val="20"/>
              </w:rPr>
            </w:pPr>
            <w:r w:rsidRPr="001B496E">
              <w:rPr>
                <w:rFonts w:asciiTheme="majorBidi" w:hAnsiTheme="majorBidi" w:cstheme="majorBidi"/>
                <w:sz w:val="20"/>
                <w:szCs w:val="20"/>
              </w:rPr>
              <w:t>(7,621,378)</w:t>
            </w:r>
          </w:p>
        </w:tc>
      </w:tr>
      <w:tr w:rsidR="00953D66" w:rsidRPr="001B496E" w14:paraId="72BC34E3" w14:textId="77777777" w:rsidTr="00893692">
        <w:tc>
          <w:tcPr>
            <w:tcW w:w="3339" w:type="dxa"/>
            <w:shd w:val="clear" w:color="auto" w:fill="auto"/>
          </w:tcPr>
          <w:p w14:paraId="4A7DC2BE" w14:textId="77777777" w:rsidR="00953D66" w:rsidRPr="001B496E" w:rsidRDefault="00953D66" w:rsidP="00893692">
            <w:pPr>
              <w:ind w:left="-108" w:firstLine="108"/>
              <w:jc w:val="thaiDistribute"/>
              <w:rPr>
                <w:rFonts w:asciiTheme="majorBidi" w:hAnsiTheme="majorBidi" w:cstheme="majorBidi"/>
                <w:sz w:val="20"/>
                <w:szCs w:val="20"/>
                <w:cs/>
              </w:rPr>
            </w:pPr>
            <w:r w:rsidRPr="001B496E">
              <w:rPr>
                <w:rFonts w:asciiTheme="majorBidi" w:hAnsiTheme="majorBidi" w:cstheme="majorBidi"/>
                <w:sz w:val="20"/>
                <w:szCs w:val="20"/>
              </w:rPr>
              <w:t>Accumulated Depreciation for Disposal</w:t>
            </w:r>
          </w:p>
        </w:tc>
        <w:tc>
          <w:tcPr>
            <w:tcW w:w="130" w:type="dxa"/>
            <w:shd w:val="clear" w:color="auto" w:fill="auto"/>
          </w:tcPr>
          <w:p w14:paraId="55A4D81A" w14:textId="77777777" w:rsidR="00953D66" w:rsidRPr="001B496E" w:rsidRDefault="00953D66" w:rsidP="00893692">
            <w:pPr>
              <w:tabs>
                <w:tab w:val="left" w:pos="1701"/>
                <w:tab w:val="left" w:pos="2268"/>
                <w:tab w:val="left" w:pos="3544"/>
              </w:tabs>
              <w:ind w:left="-132"/>
              <w:jc w:val="center"/>
              <w:rPr>
                <w:rFonts w:asciiTheme="majorBidi" w:hAnsiTheme="majorBidi" w:cstheme="majorBidi"/>
                <w:b/>
                <w:bCs/>
                <w:sz w:val="20"/>
                <w:szCs w:val="20"/>
              </w:rPr>
            </w:pPr>
          </w:p>
        </w:tc>
        <w:tc>
          <w:tcPr>
            <w:tcW w:w="1130" w:type="dxa"/>
          </w:tcPr>
          <w:p w14:paraId="3003388F" w14:textId="77777777" w:rsidR="00953D66" w:rsidRPr="001B496E" w:rsidRDefault="00953D66" w:rsidP="00893692">
            <w:pPr>
              <w:tabs>
                <w:tab w:val="left" w:pos="1701"/>
                <w:tab w:val="left" w:pos="2268"/>
                <w:tab w:val="left" w:pos="3544"/>
              </w:tabs>
              <w:ind w:left="-132" w:right="287"/>
              <w:jc w:val="right"/>
              <w:rPr>
                <w:rFonts w:asciiTheme="majorBidi" w:hAnsiTheme="majorBidi" w:cstheme="majorBidi"/>
                <w:sz w:val="20"/>
                <w:szCs w:val="20"/>
              </w:rPr>
            </w:pPr>
            <w:r w:rsidRPr="001B496E">
              <w:rPr>
                <w:rFonts w:asciiTheme="majorBidi" w:hAnsiTheme="majorBidi" w:cstheme="majorBidi"/>
                <w:sz w:val="20"/>
                <w:szCs w:val="20"/>
              </w:rPr>
              <w:t>-</w:t>
            </w:r>
          </w:p>
        </w:tc>
        <w:tc>
          <w:tcPr>
            <w:tcW w:w="138" w:type="dxa"/>
          </w:tcPr>
          <w:p w14:paraId="069D9AFF" w14:textId="77777777" w:rsidR="00953D66" w:rsidRPr="001B496E" w:rsidRDefault="00953D66" w:rsidP="00893692">
            <w:pPr>
              <w:tabs>
                <w:tab w:val="left" w:pos="1701"/>
                <w:tab w:val="left" w:pos="2268"/>
                <w:tab w:val="left" w:pos="3544"/>
              </w:tabs>
              <w:ind w:left="-132"/>
              <w:jc w:val="right"/>
              <w:rPr>
                <w:rFonts w:asciiTheme="majorBidi" w:hAnsiTheme="majorBidi" w:cstheme="majorBidi"/>
                <w:sz w:val="20"/>
                <w:szCs w:val="20"/>
              </w:rPr>
            </w:pPr>
          </w:p>
        </w:tc>
        <w:tc>
          <w:tcPr>
            <w:tcW w:w="1147" w:type="dxa"/>
          </w:tcPr>
          <w:p w14:paraId="674FE254" w14:textId="77777777" w:rsidR="00953D66" w:rsidRPr="001B496E" w:rsidRDefault="00953D66" w:rsidP="00893692">
            <w:pPr>
              <w:tabs>
                <w:tab w:val="left" w:pos="1701"/>
                <w:tab w:val="left" w:pos="2268"/>
                <w:tab w:val="left" w:pos="3544"/>
              </w:tabs>
              <w:ind w:left="-132" w:right="287"/>
              <w:jc w:val="right"/>
              <w:rPr>
                <w:rFonts w:asciiTheme="majorBidi" w:hAnsiTheme="majorBidi" w:cstheme="majorBidi"/>
                <w:sz w:val="20"/>
                <w:szCs w:val="20"/>
              </w:rPr>
            </w:pPr>
            <w:r w:rsidRPr="001B496E">
              <w:rPr>
                <w:rFonts w:asciiTheme="majorBidi" w:hAnsiTheme="majorBidi" w:cstheme="majorBidi"/>
                <w:sz w:val="20"/>
                <w:szCs w:val="20"/>
              </w:rPr>
              <w:t>-</w:t>
            </w:r>
          </w:p>
        </w:tc>
        <w:tc>
          <w:tcPr>
            <w:tcW w:w="134" w:type="dxa"/>
          </w:tcPr>
          <w:p w14:paraId="7EAAAB78" w14:textId="77777777" w:rsidR="00953D66" w:rsidRPr="001B496E" w:rsidRDefault="00953D66" w:rsidP="00893692">
            <w:pPr>
              <w:tabs>
                <w:tab w:val="left" w:pos="1701"/>
                <w:tab w:val="left" w:pos="2268"/>
                <w:tab w:val="left" w:pos="3544"/>
              </w:tabs>
              <w:ind w:left="-132"/>
              <w:jc w:val="right"/>
              <w:rPr>
                <w:rFonts w:asciiTheme="majorBidi" w:hAnsiTheme="majorBidi" w:cstheme="majorBidi"/>
                <w:sz w:val="20"/>
                <w:szCs w:val="20"/>
              </w:rPr>
            </w:pPr>
          </w:p>
        </w:tc>
        <w:tc>
          <w:tcPr>
            <w:tcW w:w="1145" w:type="dxa"/>
          </w:tcPr>
          <w:p w14:paraId="74811D91" w14:textId="77777777" w:rsidR="00953D66" w:rsidRPr="001B496E" w:rsidRDefault="00953D66" w:rsidP="00893692">
            <w:pPr>
              <w:tabs>
                <w:tab w:val="left" w:pos="1701"/>
                <w:tab w:val="left" w:pos="2268"/>
                <w:tab w:val="left" w:pos="3544"/>
              </w:tabs>
              <w:ind w:left="-132" w:right="287"/>
              <w:jc w:val="right"/>
              <w:rPr>
                <w:rFonts w:asciiTheme="majorBidi" w:hAnsiTheme="majorBidi" w:cstheme="majorBidi"/>
                <w:sz w:val="20"/>
                <w:szCs w:val="20"/>
              </w:rPr>
            </w:pPr>
            <w:r w:rsidRPr="001B496E">
              <w:rPr>
                <w:rFonts w:asciiTheme="majorBidi" w:hAnsiTheme="majorBidi" w:cstheme="majorBidi"/>
                <w:sz w:val="20"/>
                <w:szCs w:val="20"/>
              </w:rPr>
              <w:t>-</w:t>
            </w:r>
          </w:p>
        </w:tc>
        <w:tc>
          <w:tcPr>
            <w:tcW w:w="134" w:type="dxa"/>
            <w:vAlign w:val="bottom"/>
          </w:tcPr>
          <w:p w14:paraId="18583100" w14:textId="77777777" w:rsidR="00953D66" w:rsidRPr="001B496E" w:rsidRDefault="00953D66" w:rsidP="00893692">
            <w:pPr>
              <w:tabs>
                <w:tab w:val="left" w:pos="1701"/>
                <w:tab w:val="left" w:pos="2268"/>
                <w:tab w:val="left" w:pos="3544"/>
              </w:tabs>
              <w:ind w:left="-132"/>
              <w:jc w:val="right"/>
              <w:rPr>
                <w:rFonts w:asciiTheme="majorBidi" w:hAnsiTheme="majorBidi" w:cstheme="majorBidi"/>
                <w:sz w:val="20"/>
                <w:szCs w:val="20"/>
              </w:rPr>
            </w:pPr>
          </w:p>
        </w:tc>
        <w:tc>
          <w:tcPr>
            <w:tcW w:w="1298" w:type="dxa"/>
          </w:tcPr>
          <w:p w14:paraId="0A5C8114" w14:textId="77777777" w:rsidR="00953D66" w:rsidRPr="001B496E" w:rsidRDefault="00953D66" w:rsidP="00893692">
            <w:pPr>
              <w:tabs>
                <w:tab w:val="left" w:pos="1701"/>
                <w:tab w:val="left" w:pos="2268"/>
                <w:tab w:val="left" w:pos="3544"/>
              </w:tabs>
              <w:ind w:left="-132" w:right="397"/>
              <w:jc w:val="right"/>
              <w:rPr>
                <w:rFonts w:asciiTheme="majorBidi" w:hAnsiTheme="majorBidi" w:cstheme="majorBidi"/>
                <w:sz w:val="20"/>
                <w:szCs w:val="20"/>
              </w:rPr>
            </w:pPr>
            <w:r w:rsidRPr="001B496E">
              <w:rPr>
                <w:rFonts w:asciiTheme="majorBidi" w:hAnsiTheme="majorBidi" w:cstheme="majorBidi"/>
                <w:sz w:val="20"/>
                <w:szCs w:val="20"/>
              </w:rPr>
              <w:t>-</w:t>
            </w:r>
          </w:p>
        </w:tc>
        <w:tc>
          <w:tcPr>
            <w:tcW w:w="134" w:type="dxa"/>
            <w:vAlign w:val="bottom"/>
          </w:tcPr>
          <w:p w14:paraId="19D098F6" w14:textId="77777777" w:rsidR="00953D66" w:rsidRPr="001B496E" w:rsidRDefault="00953D66" w:rsidP="00893692">
            <w:pPr>
              <w:tabs>
                <w:tab w:val="left" w:pos="1701"/>
                <w:tab w:val="left" w:pos="2268"/>
                <w:tab w:val="left" w:pos="3544"/>
              </w:tabs>
              <w:ind w:left="-132"/>
              <w:jc w:val="right"/>
              <w:rPr>
                <w:rFonts w:asciiTheme="majorBidi" w:hAnsiTheme="majorBidi" w:cstheme="majorBidi"/>
                <w:sz w:val="20"/>
                <w:szCs w:val="20"/>
              </w:rPr>
            </w:pPr>
          </w:p>
        </w:tc>
        <w:tc>
          <w:tcPr>
            <w:tcW w:w="1277" w:type="dxa"/>
          </w:tcPr>
          <w:p w14:paraId="7288CDC9" w14:textId="77777777" w:rsidR="00953D66" w:rsidRPr="001B496E" w:rsidRDefault="00953D66" w:rsidP="00893692">
            <w:pPr>
              <w:tabs>
                <w:tab w:val="left" w:pos="1701"/>
                <w:tab w:val="left" w:pos="2268"/>
                <w:tab w:val="left" w:pos="3544"/>
              </w:tabs>
              <w:ind w:left="-132" w:right="308"/>
              <w:jc w:val="right"/>
              <w:rPr>
                <w:rFonts w:asciiTheme="majorBidi" w:hAnsiTheme="majorBidi" w:cstheme="majorBidi"/>
                <w:sz w:val="20"/>
                <w:szCs w:val="20"/>
              </w:rPr>
            </w:pPr>
            <w:r w:rsidRPr="001B496E">
              <w:rPr>
                <w:rFonts w:asciiTheme="majorBidi" w:hAnsiTheme="majorBidi" w:cstheme="majorBidi"/>
                <w:sz w:val="20"/>
                <w:szCs w:val="20"/>
              </w:rPr>
              <w:t>-</w:t>
            </w:r>
          </w:p>
        </w:tc>
        <w:tc>
          <w:tcPr>
            <w:tcW w:w="126" w:type="dxa"/>
            <w:vAlign w:val="bottom"/>
          </w:tcPr>
          <w:p w14:paraId="054B8F9C" w14:textId="77777777" w:rsidR="00953D66" w:rsidRPr="001B496E" w:rsidRDefault="00953D66" w:rsidP="00893692">
            <w:pPr>
              <w:tabs>
                <w:tab w:val="left" w:pos="1701"/>
                <w:tab w:val="left" w:pos="2268"/>
                <w:tab w:val="left" w:pos="3544"/>
              </w:tabs>
              <w:ind w:left="-132"/>
              <w:jc w:val="right"/>
              <w:rPr>
                <w:rFonts w:asciiTheme="majorBidi" w:hAnsiTheme="majorBidi" w:cstheme="majorBidi"/>
                <w:sz w:val="20"/>
                <w:szCs w:val="20"/>
              </w:rPr>
            </w:pPr>
          </w:p>
        </w:tc>
        <w:tc>
          <w:tcPr>
            <w:tcW w:w="1191" w:type="dxa"/>
          </w:tcPr>
          <w:p w14:paraId="3ED10340" w14:textId="77777777" w:rsidR="00953D66" w:rsidRPr="001B496E" w:rsidRDefault="00953D66" w:rsidP="00893692">
            <w:pPr>
              <w:tabs>
                <w:tab w:val="left" w:pos="1701"/>
                <w:tab w:val="left" w:pos="2268"/>
                <w:tab w:val="left" w:pos="3544"/>
              </w:tabs>
              <w:ind w:left="-132" w:right="149"/>
              <w:jc w:val="right"/>
              <w:rPr>
                <w:rFonts w:asciiTheme="majorBidi" w:hAnsiTheme="majorBidi" w:cstheme="majorBidi"/>
                <w:sz w:val="20"/>
                <w:szCs w:val="20"/>
              </w:rPr>
            </w:pPr>
            <w:r w:rsidRPr="001B496E">
              <w:rPr>
                <w:rFonts w:asciiTheme="majorBidi" w:hAnsiTheme="majorBidi" w:cstheme="majorBidi"/>
                <w:sz w:val="20"/>
                <w:szCs w:val="20"/>
              </w:rPr>
              <w:t>998,820</w:t>
            </w:r>
          </w:p>
        </w:tc>
        <w:tc>
          <w:tcPr>
            <w:tcW w:w="133" w:type="dxa"/>
            <w:vAlign w:val="bottom"/>
          </w:tcPr>
          <w:p w14:paraId="73769533" w14:textId="77777777" w:rsidR="00953D66" w:rsidRPr="001B496E" w:rsidRDefault="00953D66" w:rsidP="00893692">
            <w:pPr>
              <w:tabs>
                <w:tab w:val="left" w:pos="1701"/>
                <w:tab w:val="left" w:pos="2268"/>
                <w:tab w:val="left" w:pos="3544"/>
              </w:tabs>
              <w:ind w:left="-132"/>
              <w:jc w:val="right"/>
              <w:rPr>
                <w:rFonts w:asciiTheme="majorBidi" w:hAnsiTheme="majorBidi" w:cstheme="majorBidi"/>
                <w:sz w:val="20"/>
                <w:szCs w:val="20"/>
              </w:rPr>
            </w:pPr>
          </w:p>
        </w:tc>
        <w:tc>
          <w:tcPr>
            <w:tcW w:w="1306" w:type="dxa"/>
          </w:tcPr>
          <w:p w14:paraId="2746B566" w14:textId="77777777" w:rsidR="00953D66" w:rsidRPr="001B496E" w:rsidRDefault="00953D66" w:rsidP="00893692">
            <w:pPr>
              <w:tabs>
                <w:tab w:val="left" w:pos="1701"/>
                <w:tab w:val="left" w:pos="2268"/>
                <w:tab w:val="left" w:pos="3544"/>
              </w:tabs>
              <w:ind w:left="-132" w:right="149"/>
              <w:jc w:val="right"/>
              <w:rPr>
                <w:rFonts w:asciiTheme="majorBidi" w:hAnsiTheme="majorBidi" w:cstheme="majorBidi"/>
                <w:sz w:val="20"/>
                <w:szCs w:val="20"/>
              </w:rPr>
            </w:pPr>
            <w:r w:rsidRPr="001B496E">
              <w:rPr>
                <w:rFonts w:asciiTheme="majorBidi" w:hAnsiTheme="majorBidi" w:cstheme="majorBidi"/>
                <w:sz w:val="20"/>
                <w:szCs w:val="20"/>
              </w:rPr>
              <w:t>14,998</w:t>
            </w:r>
          </w:p>
        </w:tc>
        <w:tc>
          <w:tcPr>
            <w:tcW w:w="76" w:type="dxa"/>
          </w:tcPr>
          <w:p w14:paraId="5EA9C4DF" w14:textId="77777777" w:rsidR="00953D66" w:rsidRPr="001B496E" w:rsidRDefault="00953D66" w:rsidP="00893692">
            <w:pPr>
              <w:tabs>
                <w:tab w:val="left" w:pos="1701"/>
                <w:tab w:val="left" w:pos="2268"/>
                <w:tab w:val="left" w:pos="3544"/>
              </w:tabs>
              <w:ind w:left="-132"/>
              <w:jc w:val="right"/>
              <w:rPr>
                <w:rFonts w:asciiTheme="majorBidi" w:hAnsiTheme="majorBidi" w:cstheme="majorBidi"/>
                <w:sz w:val="20"/>
                <w:szCs w:val="20"/>
              </w:rPr>
            </w:pPr>
          </w:p>
        </w:tc>
        <w:tc>
          <w:tcPr>
            <w:tcW w:w="1221" w:type="dxa"/>
          </w:tcPr>
          <w:p w14:paraId="31F28F68" w14:textId="77777777" w:rsidR="00953D66" w:rsidRPr="001B496E" w:rsidRDefault="00953D66" w:rsidP="00893692">
            <w:pPr>
              <w:tabs>
                <w:tab w:val="left" w:pos="1701"/>
                <w:tab w:val="left" w:pos="2268"/>
                <w:tab w:val="left" w:pos="3544"/>
              </w:tabs>
              <w:ind w:left="-132" w:right="449"/>
              <w:jc w:val="right"/>
              <w:rPr>
                <w:rFonts w:asciiTheme="majorBidi" w:hAnsiTheme="majorBidi" w:cstheme="majorBidi"/>
                <w:sz w:val="20"/>
                <w:szCs w:val="20"/>
              </w:rPr>
            </w:pPr>
            <w:r w:rsidRPr="001B496E">
              <w:rPr>
                <w:rFonts w:asciiTheme="majorBidi" w:hAnsiTheme="majorBidi" w:cstheme="majorBidi"/>
                <w:sz w:val="20"/>
                <w:szCs w:val="20"/>
              </w:rPr>
              <w:t>-</w:t>
            </w:r>
          </w:p>
        </w:tc>
        <w:tc>
          <w:tcPr>
            <w:tcW w:w="142" w:type="dxa"/>
          </w:tcPr>
          <w:p w14:paraId="41744DF1" w14:textId="77777777" w:rsidR="00953D66" w:rsidRPr="001B496E" w:rsidRDefault="00953D66" w:rsidP="00893692">
            <w:pPr>
              <w:tabs>
                <w:tab w:val="left" w:pos="1701"/>
                <w:tab w:val="left" w:pos="2268"/>
                <w:tab w:val="left" w:pos="3544"/>
              </w:tabs>
              <w:ind w:left="-132"/>
              <w:jc w:val="right"/>
              <w:rPr>
                <w:rFonts w:asciiTheme="majorBidi" w:hAnsiTheme="majorBidi" w:cstheme="majorBidi"/>
                <w:sz w:val="20"/>
                <w:szCs w:val="20"/>
              </w:rPr>
            </w:pPr>
          </w:p>
        </w:tc>
        <w:tc>
          <w:tcPr>
            <w:tcW w:w="1140" w:type="dxa"/>
          </w:tcPr>
          <w:p w14:paraId="25DEE321" w14:textId="77777777" w:rsidR="00953D66" w:rsidRPr="001B496E" w:rsidRDefault="00953D66" w:rsidP="00893692">
            <w:pPr>
              <w:tabs>
                <w:tab w:val="left" w:pos="1701"/>
                <w:tab w:val="left" w:pos="2268"/>
                <w:tab w:val="left" w:pos="3544"/>
              </w:tabs>
              <w:ind w:left="-132" w:right="118"/>
              <w:jc w:val="right"/>
              <w:rPr>
                <w:rFonts w:asciiTheme="majorBidi" w:hAnsiTheme="majorBidi" w:cstheme="majorBidi"/>
                <w:sz w:val="20"/>
                <w:szCs w:val="20"/>
              </w:rPr>
            </w:pPr>
            <w:r w:rsidRPr="001B496E">
              <w:rPr>
                <w:rFonts w:asciiTheme="majorBidi" w:hAnsiTheme="majorBidi" w:cstheme="majorBidi"/>
                <w:sz w:val="20"/>
                <w:szCs w:val="20"/>
              </w:rPr>
              <w:t>1,013,818</w:t>
            </w:r>
          </w:p>
        </w:tc>
      </w:tr>
      <w:tr w:rsidR="00953D66" w:rsidRPr="001B496E" w14:paraId="4FE7C8E4" w14:textId="77777777" w:rsidTr="00893692">
        <w:tc>
          <w:tcPr>
            <w:tcW w:w="3339" w:type="dxa"/>
            <w:shd w:val="clear" w:color="auto" w:fill="auto"/>
          </w:tcPr>
          <w:p w14:paraId="3945E8BE" w14:textId="77777777" w:rsidR="00953D66" w:rsidRPr="001B496E" w:rsidRDefault="00953D66" w:rsidP="00893692">
            <w:pPr>
              <w:ind w:left="-108" w:firstLine="108"/>
              <w:jc w:val="thaiDistribute"/>
              <w:rPr>
                <w:rFonts w:asciiTheme="majorBidi" w:hAnsiTheme="majorBidi" w:cstheme="majorBidi"/>
                <w:sz w:val="20"/>
                <w:szCs w:val="20"/>
                <w:cs/>
              </w:rPr>
            </w:pPr>
            <w:r w:rsidRPr="001B496E">
              <w:rPr>
                <w:rFonts w:asciiTheme="majorBidi" w:hAnsiTheme="majorBidi" w:cstheme="majorBidi"/>
                <w:sz w:val="20"/>
                <w:szCs w:val="20"/>
              </w:rPr>
              <w:t>Accumulated Depreciation for Transfer in</w:t>
            </w:r>
          </w:p>
        </w:tc>
        <w:tc>
          <w:tcPr>
            <w:tcW w:w="130" w:type="dxa"/>
            <w:shd w:val="clear" w:color="auto" w:fill="auto"/>
          </w:tcPr>
          <w:p w14:paraId="49FE99AA" w14:textId="77777777" w:rsidR="00953D66" w:rsidRPr="001B496E" w:rsidRDefault="00953D66" w:rsidP="00893692">
            <w:pPr>
              <w:tabs>
                <w:tab w:val="left" w:pos="1701"/>
                <w:tab w:val="left" w:pos="2268"/>
                <w:tab w:val="left" w:pos="3544"/>
              </w:tabs>
              <w:ind w:left="-132"/>
              <w:jc w:val="center"/>
              <w:rPr>
                <w:rFonts w:asciiTheme="majorBidi" w:hAnsiTheme="majorBidi" w:cstheme="majorBidi"/>
                <w:b/>
                <w:bCs/>
                <w:sz w:val="20"/>
                <w:szCs w:val="20"/>
              </w:rPr>
            </w:pPr>
          </w:p>
        </w:tc>
        <w:tc>
          <w:tcPr>
            <w:tcW w:w="1130" w:type="dxa"/>
          </w:tcPr>
          <w:p w14:paraId="4759E407" w14:textId="77777777" w:rsidR="00953D66" w:rsidRPr="001B496E" w:rsidRDefault="00953D66" w:rsidP="00893692">
            <w:pPr>
              <w:tabs>
                <w:tab w:val="left" w:pos="1701"/>
                <w:tab w:val="left" w:pos="2268"/>
                <w:tab w:val="left" w:pos="3544"/>
              </w:tabs>
              <w:ind w:left="-132" w:right="287"/>
              <w:jc w:val="right"/>
              <w:rPr>
                <w:rFonts w:asciiTheme="majorBidi" w:hAnsiTheme="majorBidi" w:cstheme="majorBidi"/>
                <w:sz w:val="20"/>
                <w:szCs w:val="20"/>
              </w:rPr>
            </w:pPr>
            <w:r w:rsidRPr="001B496E">
              <w:rPr>
                <w:rFonts w:asciiTheme="majorBidi" w:hAnsiTheme="majorBidi" w:cstheme="majorBidi"/>
                <w:sz w:val="20"/>
                <w:szCs w:val="20"/>
              </w:rPr>
              <w:t>-</w:t>
            </w:r>
          </w:p>
        </w:tc>
        <w:tc>
          <w:tcPr>
            <w:tcW w:w="138" w:type="dxa"/>
          </w:tcPr>
          <w:p w14:paraId="5E8DAF24" w14:textId="77777777" w:rsidR="00953D66" w:rsidRPr="001B496E" w:rsidRDefault="00953D66" w:rsidP="00893692">
            <w:pPr>
              <w:tabs>
                <w:tab w:val="left" w:pos="1701"/>
                <w:tab w:val="left" w:pos="2268"/>
                <w:tab w:val="left" w:pos="3544"/>
              </w:tabs>
              <w:ind w:left="-132"/>
              <w:jc w:val="right"/>
              <w:rPr>
                <w:rFonts w:asciiTheme="majorBidi" w:hAnsiTheme="majorBidi" w:cstheme="majorBidi"/>
                <w:sz w:val="20"/>
                <w:szCs w:val="20"/>
              </w:rPr>
            </w:pPr>
          </w:p>
        </w:tc>
        <w:tc>
          <w:tcPr>
            <w:tcW w:w="1147" w:type="dxa"/>
          </w:tcPr>
          <w:p w14:paraId="7C84E6AB" w14:textId="77777777" w:rsidR="00953D66" w:rsidRPr="001B496E" w:rsidRDefault="00953D66" w:rsidP="00893692">
            <w:pPr>
              <w:tabs>
                <w:tab w:val="left" w:pos="1701"/>
                <w:tab w:val="left" w:pos="2268"/>
                <w:tab w:val="left" w:pos="3544"/>
              </w:tabs>
              <w:ind w:left="-132" w:right="287"/>
              <w:jc w:val="right"/>
              <w:rPr>
                <w:rFonts w:asciiTheme="majorBidi" w:hAnsiTheme="majorBidi" w:cstheme="majorBidi"/>
                <w:sz w:val="20"/>
                <w:szCs w:val="20"/>
              </w:rPr>
            </w:pPr>
            <w:r w:rsidRPr="001B496E">
              <w:rPr>
                <w:rFonts w:asciiTheme="majorBidi" w:hAnsiTheme="majorBidi" w:cstheme="majorBidi"/>
                <w:sz w:val="20"/>
                <w:szCs w:val="20"/>
              </w:rPr>
              <w:t>-</w:t>
            </w:r>
          </w:p>
        </w:tc>
        <w:tc>
          <w:tcPr>
            <w:tcW w:w="134" w:type="dxa"/>
          </w:tcPr>
          <w:p w14:paraId="11923239" w14:textId="77777777" w:rsidR="00953D66" w:rsidRPr="001B496E" w:rsidRDefault="00953D66" w:rsidP="00893692">
            <w:pPr>
              <w:tabs>
                <w:tab w:val="left" w:pos="1701"/>
                <w:tab w:val="left" w:pos="2268"/>
                <w:tab w:val="left" w:pos="3544"/>
              </w:tabs>
              <w:ind w:left="-132"/>
              <w:jc w:val="right"/>
              <w:rPr>
                <w:rFonts w:asciiTheme="majorBidi" w:hAnsiTheme="majorBidi" w:cstheme="majorBidi"/>
                <w:sz w:val="20"/>
                <w:szCs w:val="20"/>
              </w:rPr>
            </w:pPr>
          </w:p>
        </w:tc>
        <w:tc>
          <w:tcPr>
            <w:tcW w:w="1145" w:type="dxa"/>
          </w:tcPr>
          <w:p w14:paraId="309D712D" w14:textId="77777777" w:rsidR="00953D66" w:rsidRPr="001B496E" w:rsidRDefault="00953D66" w:rsidP="00893692">
            <w:pPr>
              <w:tabs>
                <w:tab w:val="left" w:pos="1701"/>
                <w:tab w:val="left" w:pos="2268"/>
                <w:tab w:val="left" w:pos="3544"/>
              </w:tabs>
              <w:ind w:left="-132" w:right="287"/>
              <w:jc w:val="right"/>
              <w:rPr>
                <w:rFonts w:asciiTheme="majorBidi" w:hAnsiTheme="majorBidi" w:cstheme="majorBidi"/>
                <w:sz w:val="20"/>
                <w:szCs w:val="20"/>
              </w:rPr>
            </w:pPr>
            <w:r w:rsidRPr="001B496E">
              <w:rPr>
                <w:rFonts w:asciiTheme="majorBidi" w:hAnsiTheme="majorBidi" w:cstheme="majorBidi"/>
                <w:sz w:val="20"/>
                <w:szCs w:val="20"/>
              </w:rPr>
              <w:t>-</w:t>
            </w:r>
          </w:p>
        </w:tc>
        <w:tc>
          <w:tcPr>
            <w:tcW w:w="134" w:type="dxa"/>
            <w:vAlign w:val="bottom"/>
          </w:tcPr>
          <w:p w14:paraId="230B953B" w14:textId="77777777" w:rsidR="00953D66" w:rsidRPr="001B496E" w:rsidRDefault="00953D66" w:rsidP="00893692">
            <w:pPr>
              <w:tabs>
                <w:tab w:val="left" w:pos="1701"/>
                <w:tab w:val="left" w:pos="2268"/>
                <w:tab w:val="left" w:pos="3544"/>
              </w:tabs>
              <w:ind w:left="-132"/>
              <w:jc w:val="right"/>
              <w:rPr>
                <w:rFonts w:asciiTheme="majorBidi" w:hAnsiTheme="majorBidi" w:cstheme="majorBidi"/>
                <w:sz w:val="20"/>
                <w:szCs w:val="20"/>
              </w:rPr>
            </w:pPr>
          </w:p>
        </w:tc>
        <w:tc>
          <w:tcPr>
            <w:tcW w:w="1298" w:type="dxa"/>
          </w:tcPr>
          <w:p w14:paraId="0E68AFA9" w14:textId="77777777" w:rsidR="00953D66" w:rsidRPr="001B496E" w:rsidRDefault="00953D66" w:rsidP="00893692">
            <w:pPr>
              <w:tabs>
                <w:tab w:val="left" w:pos="1701"/>
                <w:tab w:val="left" w:pos="2268"/>
                <w:tab w:val="left" w:pos="3544"/>
              </w:tabs>
              <w:ind w:left="-132" w:right="397"/>
              <w:jc w:val="right"/>
              <w:rPr>
                <w:rFonts w:asciiTheme="majorBidi" w:hAnsiTheme="majorBidi" w:cstheme="majorBidi"/>
                <w:sz w:val="20"/>
                <w:szCs w:val="20"/>
              </w:rPr>
            </w:pPr>
            <w:r w:rsidRPr="001B496E">
              <w:rPr>
                <w:rFonts w:asciiTheme="majorBidi" w:hAnsiTheme="majorBidi" w:cstheme="majorBidi"/>
                <w:sz w:val="20"/>
                <w:szCs w:val="20"/>
              </w:rPr>
              <w:t>-</w:t>
            </w:r>
          </w:p>
        </w:tc>
        <w:tc>
          <w:tcPr>
            <w:tcW w:w="134" w:type="dxa"/>
            <w:vAlign w:val="bottom"/>
          </w:tcPr>
          <w:p w14:paraId="612794D9" w14:textId="77777777" w:rsidR="00953D66" w:rsidRPr="001B496E" w:rsidRDefault="00953D66" w:rsidP="00893692">
            <w:pPr>
              <w:tabs>
                <w:tab w:val="left" w:pos="1701"/>
                <w:tab w:val="left" w:pos="2268"/>
                <w:tab w:val="left" w:pos="3544"/>
              </w:tabs>
              <w:ind w:left="-132"/>
              <w:jc w:val="right"/>
              <w:rPr>
                <w:rFonts w:asciiTheme="majorBidi" w:hAnsiTheme="majorBidi" w:cstheme="majorBidi"/>
                <w:sz w:val="20"/>
                <w:szCs w:val="20"/>
              </w:rPr>
            </w:pPr>
          </w:p>
        </w:tc>
        <w:tc>
          <w:tcPr>
            <w:tcW w:w="1277" w:type="dxa"/>
          </w:tcPr>
          <w:p w14:paraId="46863A59" w14:textId="77777777" w:rsidR="00953D66" w:rsidRPr="001B496E" w:rsidRDefault="00953D66" w:rsidP="00893692">
            <w:pPr>
              <w:tabs>
                <w:tab w:val="left" w:pos="1701"/>
                <w:tab w:val="left" w:pos="2268"/>
                <w:tab w:val="left" w:pos="3544"/>
              </w:tabs>
              <w:ind w:left="-132" w:right="308"/>
              <w:jc w:val="right"/>
              <w:rPr>
                <w:rFonts w:asciiTheme="majorBidi" w:hAnsiTheme="majorBidi" w:cstheme="majorBidi"/>
                <w:sz w:val="20"/>
                <w:szCs w:val="20"/>
              </w:rPr>
            </w:pPr>
            <w:r w:rsidRPr="001B496E">
              <w:rPr>
                <w:rFonts w:asciiTheme="majorBidi" w:hAnsiTheme="majorBidi" w:cstheme="majorBidi"/>
                <w:sz w:val="20"/>
                <w:szCs w:val="20"/>
              </w:rPr>
              <w:t>-</w:t>
            </w:r>
          </w:p>
        </w:tc>
        <w:tc>
          <w:tcPr>
            <w:tcW w:w="126" w:type="dxa"/>
            <w:vAlign w:val="bottom"/>
          </w:tcPr>
          <w:p w14:paraId="2679494B" w14:textId="77777777" w:rsidR="00953D66" w:rsidRPr="001B496E" w:rsidRDefault="00953D66" w:rsidP="00893692">
            <w:pPr>
              <w:tabs>
                <w:tab w:val="left" w:pos="1701"/>
                <w:tab w:val="left" w:pos="2268"/>
                <w:tab w:val="left" w:pos="3544"/>
              </w:tabs>
              <w:ind w:left="-132"/>
              <w:jc w:val="right"/>
              <w:rPr>
                <w:rFonts w:asciiTheme="majorBidi" w:hAnsiTheme="majorBidi" w:cstheme="majorBidi"/>
                <w:sz w:val="20"/>
                <w:szCs w:val="20"/>
              </w:rPr>
            </w:pPr>
          </w:p>
        </w:tc>
        <w:tc>
          <w:tcPr>
            <w:tcW w:w="1191" w:type="dxa"/>
          </w:tcPr>
          <w:p w14:paraId="15FD7760" w14:textId="77777777" w:rsidR="00953D66" w:rsidRPr="001B496E" w:rsidRDefault="00953D66" w:rsidP="00893692">
            <w:pPr>
              <w:tabs>
                <w:tab w:val="left" w:pos="1701"/>
                <w:tab w:val="left" w:pos="2268"/>
                <w:tab w:val="left" w:pos="3544"/>
              </w:tabs>
              <w:ind w:left="-132" w:right="149"/>
              <w:jc w:val="right"/>
              <w:rPr>
                <w:rFonts w:asciiTheme="majorBidi" w:hAnsiTheme="majorBidi" w:cstheme="majorBidi"/>
                <w:sz w:val="20"/>
                <w:szCs w:val="20"/>
              </w:rPr>
            </w:pPr>
            <w:r w:rsidRPr="001B496E">
              <w:rPr>
                <w:rFonts w:asciiTheme="majorBidi" w:hAnsiTheme="majorBidi" w:cstheme="majorBidi"/>
                <w:sz w:val="20"/>
                <w:szCs w:val="20"/>
              </w:rPr>
              <w:t>(2,539,205)</w:t>
            </w:r>
          </w:p>
        </w:tc>
        <w:tc>
          <w:tcPr>
            <w:tcW w:w="133" w:type="dxa"/>
            <w:vAlign w:val="bottom"/>
          </w:tcPr>
          <w:p w14:paraId="37D94909" w14:textId="77777777" w:rsidR="00953D66" w:rsidRPr="001B496E" w:rsidRDefault="00953D66" w:rsidP="00893692">
            <w:pPr>
              <w:tabs>
                <w:tab w:val="left" w:pos="1701"/>
                <w:tab w:val="left" w:pos="2268"/>
                <w:tab w:val="left" w:pos="3544"/>
              </w:tabs>
              <w:ind w:left="-132"/>
              <w:jc w:val="right"/>
              <w:rPr>
                <w:rFonts w:asciiTheme="majorBidi" w:hAnsiTheme="majorBidi" w:cstheme="majorBidi"/>
                <w:sz w:val="20"/>
                <w:szCs w:val="20"/>
              </w:rPr>
            </w:pPr>
          </w:p>
        </w:tc>
        <w:tc>
          <w:tcPr>
            <w:tcW w:w="1306" w:type="dxa"/>
          </w:tcPr>
          <w:p w14:paraId="25D3A9B9" w14:textId="77777777" w:rsidR="00953D66" w:rsidRPr="001B496E" w:rsidRDefault="00953D66" w:rsidP="00893692">
            <w:pPr>
              <w:tabs>
                <w:tab w:val="left" w:pos="1701"/>
                <w:tab w:val="left" w:pos="2268"/>
                <w:tab w:val="left" w:pos="3544"/>
              </w:tabs>
              <w:ind w:left="-132" w:right="231"/>
              <w:jc w:val="right"/>
              <w:rPr>
                <w:rFonts w:asciiTheme="majorBidi" w:hAnsiTheme="majorBidi" w:cstheme="majorBidi"/>
                <w:sz w:val="20"/>
                <w:szCs w:val="20"/>
              </w:rPr>
            </w:pPr>
            <w:r w:rsidRPr="001B496E">
              <w:rPr>
                <w:rFonts w:asciiTheme="majorBidi" w:hAnsiTheme="majorBidi" w:cstheme="majorBidi"/>
                <w:sz w:val="20"/>
                <w:szCs w:val="20"/>
              </w:rPr>
              <w:t>-</w:t>
            </w:r>
          </w:p>
        </w:tc>
        <w:tc>
          <w:tcPr>
            <w:tcW w:w="76" w:type="dxa"/>
          </w:tcPr>
          <w:p w14:paraId="4422F4AD" w14:textId="77777777" w:rsidR="00953D66" w:rsidRPr="001B496E" w:rsidRDefault="00953D66" w:rsidP="00893692">
            <w:pPr>
              <w:tabs>
                <w:tab w:val="left" w:pos="1701"/>
                <w:tab w:val="left" w:pos="2268"/>
                <w:tab w:val="left" w:pos="3544"/>
              </w:tabs>
              <w:ind w:left="-132"/>
              <w:jc w:val="right"/>
              <w:rPr>
                <w:rFonts w:asciiTheme="majorBidi" w:hAnsiTheme="majorBidi" w:cstheme="majorBidi"/>
                <w:sz w:val="20"/>
                <w:szCs w:val="20"/>
              </w:rPr>
            </w:pPr>
          </w:p>
        </w:tc>
        <w:tc>
          <w:tcPr>
            <w:tcW w:w="1221" w:type="dxa"/>
          </w:tcPr>
          <w:p w14:paraId="0C115BDB" w14:textId="77777777" w:rsidR="00953D66" w:rsidRPr="001B496E" w:rsidRDefault="00953D66" w:rsidP="00893692">
            <w:pPr>
              <w:tabs>
                <w:tab w:val="left" w:pos="1701"/>
                <w:tab w:val="left" w:pos="2268"/>
                <w:tab w:val="left" w:pos="3544"/>
              </w:tabs>
              <w:ind w:left="-132" w:right="449"/>
              <w:jc w:val="right"/>
              <w:rPr>
                <w:rFonts w:asciiTheme="majorBidi" w:hAnsiTheme="majorBidi" w:cstheme="majorBidi"/>
                <w:sz w:val="20"/>
                <w:szCs w:val="20"/>
              </w:rPr>
            </w:pPr>
            <w:r w:rsidRPr="001B496E">
              <w:rPr>
                <w:rFonts w:asciiTheme="majorBidi" w:hAnsiTheme="majorBidi" w:cstheme="majorBidi"/>
                <w:sz w:val="20"/>
                <w:szCs w:val="20"/>
              </w:rPr>
              <w:t>-</w:t>
            </w:r>
          </w:p>
        </w:tc>
        <w:tc>
          <w:tcPr>
            <w:tcW w:w="142" w:type="dxa"/>
          </w:tcPr>
          <w:p w14:paraId="10FD8D38" w14:textId="77777777" w:rsidR="00953D66" w:rsidRPr="001B496E" w:rsidRDefault="00953D66" w:rsidP="00893692">
            <w:pPr>
              <w:tabs>
                <w:tab w:val="left" w:pos="1701"/>
                <w:tab w:val="left" w:pos="2268"/>
                <w:tab w:val="left" w:pos="3544"/>
              </w:tabs>
              <w:ind w:left="-132"/>
              <w:jc w:val="right"/>
              <w:rPr>
                <w:rFonts w:asciiTheme="majorBidi" w:hAnsiTheme="majorBidi" w:cstheme="majorBidi"/>
                <w:sz w:val="20"/>
                <w:szCs w:val="20"/>
              </w:rPr>
            </w:pPr>
          </w:p>
        </w:tc>
        <w:tc>
          <w:tcPr>
            <w:tcW w:w="1140" w:type="dxa"/>
          </w:tcPr>
          <w:p w14:paraId="6A1F5AB5" w14:textId="77777777" w:rsidR="00953D66" w:rsidRPr="001B496E" w:rsidRDefault="00953D66" w:rsidP="00893692">
            <w:pPr>
              <w:tabs>
                <w:tab w:val="left" w:pos="1701"/>
                <w:tab w:val="left" w:pos="2268"/>
                <w:tab w:val="left" w:pos="3544"/>
              </w:tabs>
              <w:ind w:left="-132" w:right="118"/>
              <w:jc w:val="right"/>
              <w:rPr>
                <w:rFonts w:asciiTheme="majorBidi" w:hAnsiTheme="majorBidi" w:cstheme="majorBidi"/>
                <w:sz w:val="20"/>
                <w:szCs w:val="20"/>
              </w:rPr>
            </w:pPr>
            <w:r w:rsidRPr="001B496E">
              <w:rPr>
                <w:rFonts w:asciiTheme="majorBidi" w:hAnsiTheme="majorBidi" w:cstheme="majorBidi"/>
                <w:sz w:val="20"/>
                <w:szCs w:val="20"/>
              </w:rPr>
              <w:t>(2,539,205)</w:t>
            </w:r>
          </w:p>
        </w:tc>
      </w:tr>
      <w:tr w:rsidR="00953D66" w:rsidRPr="001B496E" w14:paraId="4FADE5A9" w14:textId="77777777" w:rsidTr="00893692">
        <w:tc>
          <w:tcPr>
            <w:tcW w:w="3339" w:type="dxa"/>
            <w:shd w:val="clear" w:color="auto" w:fill="auto"/>
          </w:tcPr>
          <w:p w14:paraId="0A12A554" w14:textId="77777777" w:rsidR="00953D66" w:rsidRPr="001B496E" w:rsidRDefault="00953D66" w:rsidP="00893692">
            <w:pPr>
              <w:ind w:left="-108" w:firstLine="108"/>
              <w:jc w:val="thaiDistribute"/>
              <w:rPr>
                <w:rFonts w:asciiTheme="majorBidi" w:hAnsiTheme="majorBidi" w:cstheme="majorBidi"/>
                <w:sz w:val="20"/>
                <w:szCs w:val="20"/>
              </w:rPr>
            </w:pPr>
            <w:r w:rsidRPr="001B496E">
              <w:rPr>
                <w:rFonts w:asciiTheme="majorBidi" w:hAnsiTheme="majorBidi" w:cstheme="majorBidi"/>
                <w:sz w:val="20"/>
                <w:szCs w:val="20"/>
              </w:rPr>
              <w:t>Accumulated Depreciation for Written-off</w:t>
            </w:r>
          </w:p>
        </w:tc>
        <w:tc>
          <w:tcPr>
            <w:tcW w:w="130" w:type="dxa"/>
            <w:shd w:val="clear" w:color="auto" w:fill="auto"/>
          </w:tcPr>
          <w:p w14:paraId="085D3A78" w14:textId="77777777" w:rsidR="00953D66" w:rsidRPr="001B496E" w:rsidRDefault="00953D66" w:rsidP="00893692">
            <w:pPr>
              <w:tabs>
                <w:tab w:val="left" w:pos="1701"/>
                <w:tab w:val="left" w:pos="2268"/>
                <w:tab w:val="left" w:pos="3544"/>
              </w:tabs>
              <w:ind w:left="-132"/>
              <w:jc w:val="center"/>
              <w:rPr>
                <w:rFonts w:asciiTheme="majorBidi" w:hAnsiTheme="majorBidi" w:cstheme="majorBidi"/>
                <w:b/>
                <w:bCs/>
                <w:sz w:val="20"/>
                <w:szCs w:val="20"/>
              </w:rPr>
            </w:pPr>
          </w:p>
        </w:tc>
        <w:tc>
          <w:tcPr>
            <w:tcW w:w="1130" w:type="dxa"/>
          </w:tcPr>
          <w:p w14:paraId="7B98D4D9" w14:textId="77777777" w:rsidR="00953D66" w:rsidRPr="001B496E" w:rsidRDefault="00953D66" w:rsidP="00893692">
            <w:pPr>
              <w:tabs>
                <w:tab w:val="left" w:pos="1701"/>
                <w:tab w:val="left" w:pos="2268"/>
                <w:tab w:val="left" w:pos="3544"/>
              </w:tabs>
              <w:ind w:left="-132" w:right="287"/>
              <w:jc w:val="right"/>
              <w:rPr>
                <w:rFonts w:asciiTheme="majorBidi" w:hAnsiTheme="majorBidi" w:cstheme="majorBidi"/>
                <w:sz w:val="20"/>
                <w:szCs w:val="20"/>
              </w:rPr>
            </w:pPr>
            <w:r w:rsidRPr="001B496E">
              <w:rPr>
                <w:rFonts w:asciiTheme="majorBidi" w:hAnsiTheme="majorBidi" w:cstheme="majorBidi"/>
                <w:sz w:val="20"/>
                <w:szCs w:val="20"/>
              </w:rPr>
              <w:t>-</w:t>
            </w:r>
          </w:p>
        </w:tc>
        <w:tc>
          <w:tcPr>
            <w:tcW w:w="138" w:type="dxa"/>
          </w:tcPr>
          <w:p w14:paraId="312A7F12" w14:textId="77777777" w:rsidR="00953D66" w:rsidRPr="001B496E" w:rsidRDefault="00953D66" w:rsidP="00893692">
            <w:pPr>
              <w:tabs>
                <w:tab w:val="left" w:pos="1701"/>
                <w:tab w:val="left" w:pos="2268"/>
                <w:tab w:val="left" w:pos="3544"/>
              </w:tabs>
              <w:ind w:left="-132"/>
              <w:jc w:val="right"/>
              <w:rPr>
                <w:rFonts w:asciiTheme="majorBidi" w:hAnsiTheme="majorBidi" w:cstheme="majorBidi"/>
                <w:sz w:val="20"/>
                <w:szCs w:val="20"/>
              </w:rPr>
            </w:pPr>
          </w:p>
        </w:tc>
        <w:tc>
          <w:tcPr>
            <w:tcW w:w="1147" w:type="dxa"/>
          </w:tcPr>
          <w:p w14:paraId="4659A14B" w14:textId="77777777" w:rsidR="00953D66" w:rsidRPr="001B496E" w:rsidRDefault="00953D66" w:rsidP="00893692">
            <w:pPr>
              <w:tabs>
                <w:tab w:val="left" w:pos="1701"/>
                <w:tab w:val="left" w:pos="2268"/>
                <w:tab w:val="left" w:pos="3544"/>
              </w:tabs>
              <w:ind w:left="-132" w:right="287"/>
              <w:jc w:val="right"/>
              <w:rPr>
                <w:rFonts w:asciiTheme="majorBidi" w:hAnsiTheme="majorBidi" w:cstheme="majorBidi"/>
                <w:sz w:val="20"/>
                <w:szCs w:val="20"/>
              </w:rPr>
            </w:pPr>
            <w:r w:rsidRPr="001B496E">
              <w:rPr>
                <w:rFonts w:asciiTheme="majorBidi" w:hAnsiTheme="majorBidi" w:cstheme="majorBidi"/>
                <w:sz w:val="20"/>
                <w:szCs w:val="20"/>
              </w:rPr>
              <w:t>-</w:t>
            </w:r>
          </w:p>
        </w:tc>
        <w:tc>
          <w:tcPr>
            <w:tcW w:w="134" w:type="dxa"/>
          </w:tcPr>
          <w:p w14:paraId="778D8638" w14:textId="77777777" w:rsidR="00953D66" w:rsidRPr="001B496E" w:rsidRDefault="00953D66" w:rsidP="00893692">
            <w:pPr>
              <w:tabs>
                <w:tab w:val="left" w:pos="1701"/>
                <w:tab w:val="left" w:pos="2268"/>
                <w:tab w:val="left" w:pos="3544"/>
              </w:tabs>
              <w:ind w:left="-132"/>
              <w:jc w:val="right"/>
              <w:rPr>
                <w:rFonts w:asciiTheme="majorBidi" w:hAnsiTheme="majorBidi" w:cstheme="majorBidi"/>
                <w:sz w:val="20"/>
                <w:szCs w:val="20"/>
              </w:rPr>
            </w:pPr>
          </w:p>
        </w:tc>
        <w:tc>
          <w:tcPr>
            <w:tcW w:w="1145" w:type="dxa"/>
          </w:tcPr>
          <w:p w14:paraId="0B631998" w14:textId="77777777" w:rsidR="00953D66" w:rsidRPr="001B496E" w:rsidRDefault="00953D66" w:rsidP="00893692">
            <w:pPr>
              <w:tabs>
                <w:tab w:val="left" w:pos="1701"/>
                <w:tab w:val="left" w:pos="2268"/>
                <w:tab w:val="left" w:pos="3544"/>
              </w:tabs>
              <w:ind w:left="-132" w:right="287"/>
              <w:jc w:val="right"/>
              <w:rPr>
                <w:rFonts w:asciiTheme="majorBidi" w:hAnsiTheme="majorBidi" w:cstheme="majorBidi"/>
                <w:sz w:val="20"/>
                <w:szCs w:val="20"/>
              </w:rPr>
            </w:pPr>
            <w:r w:rsidRPr="001B496E">
              <w:rPr>
                <w:rFonts w:asciiTheme="majorBidi" w:hAnsiTheme="majorBidi" w:cstheme="majorBidi"/>
                <w:sz w:val="20"/>
                <w:szCs w:val="20"/>
              </w:rPr>
              <w:t>-</w:t>
            </w:r>
          </w:p>
        </w:tc>
        <w:tc>
          <w:tcPr>
            <w:tcW w:w="134" w:type="dxa"/>
            <w:vAlign w:val="bottom"/>
          </w:tcPr>
          <w:p w14:paraId="73D98A72" w14:textId="77777777" w:rsidR="00953D66" w:rsidRPr="001B496E" w:rsidRDefault="00953D66" w:rsidP="00893692">
            <w:pPr>
              <w:tabs>
                <w:tab w:val="left" w:pos="1701"/>
                <w:tab w:val="left" w:pos="2268"/>
                <w:tab w:val="left" w:pos="3544"/>
              </w:tabs>
              <w:ind w:left="-132"/>
              <w:jc w:val="right"/>
              <w:rPr>
                <w:rFonts w:asciiTheme="majorBidi" w:hAnsiTheme="majorBidi" w:cstheme="majorBidi"/>
                <w:sz w:val="20"/>
                <w:szCs w:val="20"/>
              </w:rPr>
            </w:pPr>
          </w:p>
        </w:tc>
        <w:tc>
          <w:tcPr>
            <w:tcW w:w="1298" w:type="dxa"/>
          </w:tcPr>
          <w:p w14:paraId="7BA13A63" w14:textId="77777777" w:rsidR="00953D66" w:rsidRPr="001B496E" w:rsidRDefault="00953D66" w:rsidP="00893692">
            <w:pPr>
              <w:tabs>
                <w:tab w:val="left" w:pos="1701"/>
                <w:tab w:val="left" w:pos="2268"/>
                <w:tab w:val="left" w:pos="3544"/>
              </w:tabs>
              <w:ind w:left="-132" w:right="397"/>
              <w:jc w:val="right"/>
              <w:rPr>
                <w:rFonts w:asciiTheme="majorBidi" w:hAnsiTheme="majorBidi" w:cstheme="majorBidi"/>
                <w:sz w:val="20"/>
                <w:szCs w:val="20"/>
                <w:cs/>
              </w:rPr>
            </w:pPr>
            <w:r w:rsidRPr="001B496E">
              <w:rPr>
                <w:rFonts w:asciiTheme="majorBidi" w:hAnsiTheme="majorBidi" w:cstheme="majorBidi"/>
                <w:sz w:val="20"/>
                <w:szCs w:val="20"/>
              </w:rPr>
              <w:t>-</w:t>
            </w:r>
          </w:p>
        </w:tc>
        <w:tc>
          <w:tcPr>
            <w:tcW w:w="134" w:type="dxa"/>
            <w:vAlign w:val="bottom"/>
          </w:tcPr>
          <w:p w14:paraId="7349D548" w14:textId="77777777" w:rsidR="00953D66" w:rsidRPr="001B496E" w:rsidRDefault="00953D66" w:rsidP="00893692">
            <w:pPr>
              <w:tabs>
                <w:tab w:val="left" w:pos="1701"/>
                <w:tab w:val="left" w:pos="2268"/>
                <w:tab w:val="left" w:pos="3544"/>
              </w:tabs>
              <w:ind w:left="-132"/>
              <w:jc w:val="right"/>
              <w:rPr>
                <w:rFonts w:asciiTheme="majorBidi" w:hAnsiTheme="majorBidi" w:cstheme="majorBidi"/>
                <w:sz w:val="20"/>
                <w:szCs w:val="20"/>
              </w:rPr>
            </w:pPr>
          </w:p>
        </w:tc>
        <w:tc>
          <w:tcPr>
            <w:tcW w:w="1277" w:type="dxa"/>
          </w:tcPr>
          <w:p w14:paraId="72882BF5" w14:textId="77777777" w:rsidR="00953D66" w:rsidRPr="001B496E" w:rsidRDefault="00953D66" w:rsidP="00893692">
            <w:pPr>
              <w:tabs>
                <w:tab w:val="left" w:pos="1701"/>
                <w:tab w:val="left" w:pos="2268"/>
                <w:tab w:val="left" w:pos="3544"/>
              </w:tabs>
              <w:ind w:left="-132" w:right="308"/>
              <w:jc w:val="right"/>
              <w:rPr>
                <w:rFonts w:asciiTheme="majorBidi" w:hAnsiTheme="majorBidi" w:cstheme="majorBidi"/>
                <w:sz w:val="20"/>
                <w:szCs w:val="20"/>
                <w:cs/>
              </w:rPr>
            </w:pPr>
            <w:r w:rsidRPr="001B496E">
              <w:rPr>
                <w:rFonts w:asciiTheme="majorBidi" w:hAnsiTheme="majorBidi" w:cstheme="majorBidi"/>
                <w:sz w:val="20"/>
                <w:szCs w:val="20"/>
              </w:rPr>
              <w:t>-</w:t>
            </w:r>
          </w:p>
        </w:tc>
        <w:tc>
          <w:tcPr>
            <w:tcW w:w="126" w:type="dxa"/>
            <w:vAlign w:val="bottom"/>
          </w:tcPr>
          <w:p w14:paraId="6D0B3922" w14:textId="77777777" w:rsidR="00953D66" w:rsidRPr="001B496E" w:rsidRDefault="00953D66" w:rsidP="00893692">
            <w:pPr>
              <w:tabs>
                <w:tab w:val="left" w:pos="1701"/>
                <w:tab w:val="left" w:pos="2268"/>
                <w:tab w:val="left" w:pos="3544"/>
              </w:tabs>
              <w:ind w:left="-132"/>
              <w:jc w:val="right"/>
              <w:rPr>
                <w:rFonts w:asciiTheme="majorBidi" w:hAnsiTheme="majorBidi" w:cstheme="majorBidi"/>
                <w:sz w:val="20"/>
                <w:szCs w:val="20"/>
              </w:rPr>
            </w:pPr>
          </w:p>
        </w:tc>
        <w:tc>
          <w:tcPr>
            <w:tcW w:w="1191" w:type="dxa"/>
          </w:tcPr>
          <w:p w14:paraId="629BB32D" w14:textId="77777777" w:rsidR="00953D66" w:rsidRPr="001B496E" w:rsidRDefault="00953D66" w:rsidP="00893692">
            <w:pPr>
              <w:tabs>
                <w:tab w:val="left" w:pos="1701"/>
                <w:tab w:val="left" w:pos="2268"/>
                <w:tab w:val="left" w:pos="3544"/>
              </w:tabs>
              <w:ind w:left="-132" w:right="287"/>
              <w:jc w:val="right"/>
              <w:rPr>
                <w:rFonts w:asciiTheme="majorBidi" w:hAnsiTheme="majorBidi" w:cstheme="majorBidi"/>
                <w:sz w:val="20"/>
                <w:szCs w:val="20"/>
              </w:rPr>
            </w:pPr>
            <w:r w:rsidRPr="001B496E">
              <w:rPr>
                <w:rFonts w:asciiTheme="majorBidi" w:hAnsiTheme="majorBidi" w:cstheme="majorBidi"/>
                <w:sz w:val="20"/>
                <w:szCs w:val="20"/>
              </w:rPr>
              <w:t>-</w:t>
            </w:r>
          </w:p>
        </w:tc>
        <w:tc>
          <w:tcPr>
            <w:tcW w:w="133" w:type="dxa"/>
            <w:vAlign w:val="bottom"/>
          </w:tcPr>
          <w:p w14:paraId="0A35BFDC" w14:textId="77777777" w:rsidR="00953D66" w:rsidRPr="001B496E" w:rsidRDefault="00953D66" w:rsidP="00893692">
            <w:pPr>
              <w:tabs>
                <w:tab w:val="left" w:pos="1701"/>
                <w:tab w:val="left" w:pos="2268"/>
                <w:tab w:val="left" w:pos="3544"/>
              </w:tabs>
              <w:ind w:left="-132"/>
              <w:jc w:val="right"/>
              <w:rPr>
                <w:rFonts w:asciiTheme="majorBidi" w:hAnsiTheme="majorBidi" w:cstheme="majorBidi"/>
                <w:sz w:val="20"/>
                <w:szCs w:val="20"/>
              </w:rPr>
            </w:pPr>
          </w:p>
        </w:tc>
        <w:tc>
          <w:tcPr>
            <w:tcW w:w="1306" w:type="dxa"/>
          </w:tcPr>
          <w:p w14:paraId="4B0E0DB9" w14:textId="77777777" w:rsidR="00953D66" w:rsidRPr="001B496E" w:rsidRDefault="00953D66" w:rsidP="00893692">
            <w:pPr>
              <w:tabs>
                <w:tab w:val="left" w:pos="1701"/>
                <w:tab w:val="left" w:pos="2268"/>
                <w:tab w:val="left" w:pos="3544"/>
              </w:tabs>
              <w:ind w:left="-132" w:right="149"/>
              <w:jc w:val="right"/>
              <w:rPr>
                <w:rFonts w:asciiTheme="majorBidi" w:hAnsiTheme="majorBidi" w:cstheme="majorBidi"/>
                <w:sz w:val="20"/>
                <w:szCs w:val="20"/>
              </w:rPr>
            </w:pPr>
            <w:r w:rsidRPr="001B496E">
              <w:rPr>
                <w:rFonts w:asciiTheme="majorBidi" w:hAnsiTheme="majorBidi" w:cstheme="majorBidi"/>
                <w:sz w:val="20"/>
                <w:szCs w:val="20"/>
              </w:rPr>
              <w:t>37,500</w:t>
            </w:r>
          </w:p>
        </w:tc>
        <w:tc>
          <w:tcPr>
            <w:tcW w:w="76" w:type="dxa"/>
          </w:tcPr>
          <w:p w14:paraId="753151E3" w14:textId="77777777" w:rsidR="00953D66" w:rsidRPr="001B496E" w:rsidRDefault="00953D66" w:rsidP="00893692">
            <w:pPr>
              <w:tabs>
                <w:tab w:val="left" w:pos="1701"/>
                <w:tab w:val="left" w:pos="2268"/>
                <w:tab w:val="left" w:pos="3544"/>
              </w:tabs>
              <w:ind w:left="-132"/>
              <w:jc w:val="right"/>
              <w:rPr>
                <w:rFonts w:asciiTheme="majorBidi" w:hAnsiTheme="majorBidi" w:cstheme="majorBidi"/>
                <w:sz w:val="20"/>
                <w:szCs w:val="20"/>
              </w:rPr>
            </w:pPr>
          </w:p>
        </w:tc>
        <w:tc>
          <w:tcPr>
            <w:tcW w:w="1221" w:type="dxa"/>
          </w:tcPr>
          <w:p w14:paraId="001F6FF3" w14:textId="77777777" w:rsidR="00953D66" w:rsidRPr="001B496E" w:rsidRDefault="00953D66" w:rsidP="00893692">
            <w:pPr>
              <w:tabs>
                <w:tab w:val="left" w:pos="1701"/>
                <w:tab w:val="left" w:pos="2268"/>
                <w:tab w:val="left" w:pos="3544"/>
              </w:tabs>
              <w:ind w:left="-132" w:right="449"/>
              <w:jc w:val="right"/>
              <w:rPr>
                <w:rFonts w:asciiTheme="majorBidi" w:hAnsiTheme="majorBidi" w:cstheme="majorBidi"/>
                <w:sz w:val="20"/>
                <w:szCs w:val="20"/>
              </w:rPr>
            </w:pPr>
            <w:r w:rsidRPr="001B496E">
              <w:rPr>
                <w:rFonts w:asciiTheme="majorBidi" w:hAnsiTheme="majorBidi" w:cstheme="majorBidi"/>
                <w:sz w:val="20"/>
                <w:szCs w:val="20"/>
              </w:rPr>
              <w:t>-</w:t>
            </w:r>
          </w:p>
        </w:tc>
        <w:tc>
          <w:tcPr>
            <w:tcW w:w="142" w:type="dxa"/>
          </w:tcPr>
          <w:p w14:paraId="511661C4" w14:textId="77777777" w:rsidR="00953D66" w:rsidRPr="001B496E" w:rsidRDefault="00953D66" w:rsidP="00893692">
            <w:pPr>
              <w:tabs>
                <w:tab w:val="left" w:pos="1701"/>
                <w:tab w:val="left" w:pos="2268"/>
                <w:tab w:val="left" w:pos="3544"/>
              </w:tabs>
              <w:ind w:left="-132"/>
              <w:jc w:val="right"/>
              <w:rPr>
                <w:rFonts w:asciiTheme="majorBidi" w:hAnsiTheme="majorBidi" w:cstheme="majorBidi"/>
                <w:sz w:val="20"/>
                <w:szCs w:val="20"/>
              </w:rPr>
            </w:pPr>
          </w:p>
        </w:tc>
        <w:tc>
          <w:tcPr>
            <w:tcW w:w="1140" w:type="dxa"/>
          </w:tcPr>
          <w:p w14:paraId="62B187A6" w14:textId="77777777" w:rsidR="00953D66" w:rsidRPr="001B496E" w:rsidRDefault="00953D66" w:rsidP="00893692">
            <w:pPr>
              <w:tabs>
                <w:tab w:val="left" w:pos="1701"/>
                <w:tab w:val="left" w:pos="2268"/>
                <w:tab w:val="left" w:pos="3544"/>
              </w:tabs>
              <w:ind w:left="-132" w:right="118"/>
              <w:jc w:val="right"/>
              <w:rPr>
                <w:rFonts w:asciiTheme="majorBidi" w:hAnsiTheme="majorBidi" w:cstheme="majorBidi"/>
                <w:sz w:val="20"/>
                <w:szCs w:val="20"/>
                <w:cs/>
              </w:rPr>
            </w:pPr>
            <w:r w:rsidRPr="001B496E">
              <w:rPr>
                <w:rFonts w:asciiTheme="majorBidi" w:hAnsiTheme="majorBidi" w:cstheme="majorBidi"/>
                <w:sz w:val="20"/>
                <w:szCs w:val="20"/>
              </w:rPr>
              <w:t>37,500</w:t>
            </w:r>
          </w:p>
        </w:tc>
      </w:tr>
      <w:tr w:rsidR="00953D66" w:rsidRPr="001B496E" w14:paraId="54772A92" w14:textId="77777777" w:rsidTr="00893692">
        <w:tc>
          <w:tcPr>
            <w:tcW w:w="3339" w:type="dxa"/>
            <w:shd w:val="clear" w:color="auto" w:fill="auto"/>
          </w:tcPr>
          <w:p w14:paraId="5D5075FC" w14:textId="77777777" w:rsidR="00953D66" w:rsidRPr="001B496E" w:rsidRDefault="00953D66" w:rsidP="00893692">
            <w:pPr>
              <w:ind w:left="-108" w:firstLine="108"/>
              <w:jc w:val="thaiDistribute"/>
              <w:rPr>
                <w:rFonts w:asciiTheme="majorBidi" w:hAnsiTheme="majorBidi" w:cstheme="majorBidi"/>
                <w:sz w:val="20"/>
                <w:szCs w:val="20"/>
              </w:rPr>
            </w:pPr>
            <w:r w:rsidRPr="001B496E">
              <w:rPr>
                <w:rFonts w:asciiTheme="majorBidi" w:hAnsiTheme="majorBidi" w:cstheme="majorBidi"/>
                <w:sz w:val="20"/>
                <w:szCs w:val="20"/>
              </w:rPr>
              <w:t>As at 31 December 2021</w:t>
            </w:r>
          </w:p>
        </w:tc>
        <w:tc>
          <w:tcPr>
            <w:tcW w:w="130" w:type="dxa"/>
            <w:shd w:val="clear" w:color="auto" w:fill="auto"/>
          </w:tcPr>
          <w:p w14:paraId="72CB2C78" w14:textId="77777777" w:rsidR="00953D66" w:rsidRPr="001B496E" w:rsidRDefault="00953D66" w:rsidP="00893692">
            <w:pPr>
              <w:tabs>
                <w:tab w:val="left" w:pos="1701"/>
                <w:tab w:val="left" w:pos="2268"/>
                <w:tab w:val="left" w:pos="3544"/>
              </w:tabs>
              <w:ind w:left="-132"/>
              <w:jc w:val="center"/>
              <w:rPr>
                <w:rFonts w:asciiTheme="majorBidi" w:hAnsiTheme="majorBidi" w:cstheme="majorBidi"/>
                <w:b/>
                <w:bCs/>
                <w:sz w:val="20"/>
                <w:szCs w:val="20"/>
              </w:rPr>
            </w:pPr>
          </w:p>
        </w:tc>
        <w:tc>
          <w:tcPr>
            <w:tcW w:w="1130" w:type="dxa"/>
            <w:tcBorders>
              <w:top w:val="single" w:sz="4" w:space="0" w:color="auto"/>
              <w:left w:val="nil"/>
              <w:bottom w:val="single" w:sz="4" w:space="0" w:color="auto"/>
              <w:right w:val="nil"/>
            </w:tcBorders>
          </w:tcPr>
          <w:p w14:paraId="7775F552" w14:textId="77777777" w:rsidR="00953D66" w:rsidRPr="001B496E" w:rsidRDefault="00953D66" w:rsidP="00893692">
            <w:pPr>
              <w:tabs>
                <w:tab w:val="left" w:pos="1701"/>
                <w:tab w:val="left" w:pos="2268"/>
                <w:tab w:val="left" w:pos="3544"/>
              </w:tabs>
              <w:ind w:left="-132" w:right="287"/>
              <w:jc w:val="right"/>
              <w:rPr>
                <w:rFonts w:asciiTheme="majorBidi" w:hAnsiTheme="majorBidi" w:cstheme="majorBidi"/>
                <w:sz w:val="20"/>
                <w:szCs w:val="20"/>
              </w:rPr>
            </w:pPr>
            <w:r w:rsidRPr="001B496E">
              <w:rPr>
                <w:rFonts w:asciiTheme="majorBidi" w:hAnsiTheme="majorBidi" w:cstheme="majorBidi"/>
                <w:sz w:val="20"/>
                <w:szCs w:val="20"/>
              </w:rPr>
              <w:t>-</w:t>
            </w:r>
          </w:p>
        </w:tc>
        <w:tc>
          <w:tcPr>
            <w:tcW w:w="138" w:type="dxa"/>
          </w:tcPr>
          <w:p w14:paraId="03514334" w14:textId="77777777" w:rsidR="00953D66" w:rsidRPr="001B496E" w:rsidRDefault="00953D66" w:rsidP="00893692">
            <w:pPr>
              <w:tabs>
                <w:tab w:val="left" w:pos="1701"/>
                <w:tab w:val="left" w:pos="2268"/>
                <w:tab w:val="left" w:pos="3544"/>
              </w:tabs>
              <w:ind w:left="-132"/>
              <w:jc w:val="right"/>
              <w:rPr>
                <w:rFonts w:asciiTheme="majorBidi" w:hAnsiTheme="majorBidi" w:cstheme="majorBidi"/>
                <w:sz w:val="20"/>
                <w:szCs w:val="20"/>
              </w:rPr>
            </w:pPr>
          </w:p>
        </w:tc>
        <w:tc>
          <w:tcPr>
            <w:tcW w:w="1147" w:type="dxa"/>
            <w:tcBorders>
              <w:top w:val="single" w:sz="4" w:space="0" w:color="auto"/>
              <w:left w:val="nil"/>
              <w:bottom w:val="single" w:sz="4" w:space="0" w:color="auto"/>
              <w:right w:val="nil"/>
            </w:tcBorders>
          </w:tcPr>
          <w:p w14:paraId="5F8BD178" w14:textId="77777777" w:rsidR="00953D66" w:rsidRPr="001B496E" w:rsidRDefault="00953D66" w:rsidP="00893692">
            <w:pPr>
              <w:tabs>
                <w:tab w:val="left" w:pos="1701"/>
                <w:tab w:val="left" w:pos="2268"/>
                <w:tab w:val="left" w:pos="3544"/>
              </w:tabs>
              <w:ind w:left="-132" w:right="287"/>
              <w:jc w:val="right"/>
              <w:rPr>
                <w:rFonts w:asciiTheme="majorBidi" w:hAnsiTheme="majorBidi" w:cstheme="majorBidi"/>
                <w:sz w:val="20"/>
                <w:szCs w:val="20"/>
              </w:rPr>
            </w:pPr>
            <w:r w:rsidRPr="001B496E">
              <w:rPr>
                <w:rFonts w:asciiTheme="majorBidi" w:hAnsiTheme="majorBidi" w:cstheme="majorBidi"/>
                <w:sz w:val="20"/>
                <w:szCs w:val="20"/>
              </w:rPr>
              <w:t>-</w:t>
            </w:r>
          </w:p>
        </w:tc>
        <w:tc>
          <w:tcPr>
            <w:tcW w:w="134" w:type="dxa"/>
          </w:tcPr>
          <w:p w14:paraId="11EFCF8D" w14:textId="77777777" w:rsidR="00953D66" w:rsidRPr="001B496E" w:rsidRDefault="00953D66" w:rsidP="00893692">
            <w:pPr>
              <w:tabs>
                <w:tab w:val="left" w:pos="1701"/>
                <w:tab w:val="left" w:pos="2268"/>
                <w:tab w:val="left" w:pos="3544"/>
              </w:tabs>
              <w:ind w:left="-132"/>
              <w:jc w:val="right"/>
              <w:rPr>
                <w:rFonts w:asciiTheme="majorBidi" w:hAnsiTheme="majorBidi" w:cstheme="majorBidi"/>
                <w:sz w:val="20"/>
                <w:szCs w:val="20"/>
              </w:rPr>
            </w:pPr>
          </w:p>
        </w:tc>
        <w:tc>
          <w:tcPr>
            <w:tcW w:w="1145" w:type="dxa"/>
            <w:tcBorders>
              <w:top w:val="single" w:sz="4" w:space="0" w:color="auto"/>
              <w:left w:val="nil"/>
              <w:bottom w:val="single" w:sz="4" w:space="0" w:color="auto"/>
              <w:right w:val="nil"/>
            </w:tcBorders>
          </w:tcPr>
          <w:p w14:paraId="37FA0E5E" w14:textId="77777777" w:rsidR="00953D66" w:rsidRPr="001B496E" w:rsidRDefault="00953D66" w:rsidP="00893692">
            <w:pPr>
              <w:tabs>
                <w:tab w:val="left" w:pos="1701"/>
                <w:tab w:val="left" w:pos="2268"/>
                <w:tab w:val="left" w:pos="3544"/>
              </w:tabs>
              <w:ind w:left="-132" w:right="94"/>
              <w:jc w:val="right"/>
              <w:rPr>
                <w:rFonts w:asciiTheme="majorBidi" w:hAnsiTheme="majorBidi" w:cstheme="majorBidi"/>
                <w:sz w:val="20"/>
                <w:szCs w:val="20"/>
              </w:rPr>
            </w:pPr>
            <w:r w:rsidRPr="001B496E">
              <w:rPr>
                <w:rFonts w:asciiTheme="majorBidi" w:hAnsiTheme="majorBidi" w:cstheme="majorBidi"/>
                <w:sz w:val="20"/>
                <w:szCs w:val="20"/>
              </w:rPr>
              <w:t>(315,839,401)</w:t>
            </w:r>
          </w:p>
        </w:tc>
        <w:tc>
          <w:tcPr>
            <w:tcW w:w="134" w:type="dxa"/>
          </w:tcPr>
          <w:p w14:paraId="0F060431" w14:textId="77777777" w:rsidR="00953D66" w:rsidRPr="001B496E" w:rsidRDefault="00953D66" w:rsidP="00893692">
            <w:pPr>
              <w:tabs>
                <w:tab w:val="left" w:pos="1701"/>
                <w:tab w:val="left" w:pos="2268"/>
                <w:tab w:val="left" w:pos="3544"/>
              </w:tabs>
              <w:ind w:left="-132"/>
              <w:jc w:val="right"/>
              <w:rPr>
                <w:rFonts w:asciiTheme="majorBidi" w:hAnsiTheme="majorBidi" w:cstheme="majorBidi"/>
                <w:sz w:val="20"/>
                <w:szCs w:val="20"/>
              </w:rPr>
            </w:pPr>
          </w:p>
        </w:tc>
        <w:tc>
          <w:tcPr>
            <w:tcW w:w="1298" w:type="dxa"/>
            <w:tcBorders>
              <w:top w:val="single" w:sz="4" w:space="0" w:color="auto"/>
              <w:left w:val="nil"/>
              <w:bottom w:val="single" w:sz="4" w:space="0" w:color="auto"/>
              <w:right w:val="nil"/>
            </w:tcBorders>
          </w:tcPr>
          <w:p w14:paraId="74DB8FAF" w14:textId="77777777" w:rsidR="00953D66" w:rsidRPr="001B496E" w:rsidRDefault="00953D66" w:rsidP="00893692">
            <w:pPr>
              <w:tabs>
                <w:tab w:val="left" w:pos="1701"/>
                <w:tab w:val="left" w:pos="2268"/>
                <w:tab w:val="left" w:pos="3544"/>
              </w:tabs>
              <w:ind w:left="-132" w:right="259"/>
              <w:jc w:val="right"/>
              <w:rPr>
                <w:rFonts w:asciiTheme="majorBidi" w:hAnsiTheme="majorBidi" w:cstheme="majorBidi"/>
                <w:sz w:val="20"/>
                <w:szCs w:val="20"/>
              </w:rPr>
            </w:pPr>
            <w:r w:rsidRPr="001B496E">
              <w:rPr>
                <w:rFonts w:asciiTheme="majorBidi" w:hAnsiTheme="majorBidi" w:cstheme="majorBidi"/>
                <w:sz w:val="20"/>
                <w:szCs w:val="20"/>
              </w:rPr>
              <w:t>(1,393,152)</w:t>
            </w:r>
          </w:p>
        </w:tc>
        <w:tc>
          <w:tcPr>
            <w:tcW w:w="134" w:type="dxa"/>
          </w:tcPr>
          <w:p w14:paraId="26241C25" w14:textId="77777777" w:rsidR="00953D66" w:rsidRPr="001B496E" w:rsidRDefault="00953D66" w:rsidP="00893692">
            <w:pPr>
              <w:tabs>
                <w:tab w:val="left" w:pos="1701"/>
                <w:tab w:val="left" w:pos="2268"/>
                <w:tab w:val="left" w:pos="3544"/>
              </w:tabs>
              <w:ind w:left="-132"/>
              <w:jc w:val="right"/>
              <w:rPr>
                <w:rFonts w:asciiTheme="majorBidi" w:hAnsiTheme="majorBidi" w:cstheme="majorBidi"/>
                <w:sz w:val="20"/>
                <w:szCs w:val="20"/>
              </w:rPr>
            </w:pPr>
          </w:p>
        </w:tc>
        <w:tc>
          <w:tcPr>
            <w:tcW w:w="1277" w:type="dxa"/>
            <w:tcBorders>
              <w:top w:val="single" w:sz="4" w:space="0" w:color="auto"/>
              <w:left w:val="nil"/>
              <w:bottom w:val="single" w:sz="4" w:space="0" w:color="auto"/>
              <w:right w:val="nil"/>
            </w:tcBorders>
          </w:tcPr>
          <w:p w14:paraId="52587CC0" w14:textId="77777777" w:rsidR="00953D66" w:rsidRPr="001B496E" w:rsidRDefault="00953D66" w:rsidP="00893692">
            <w:pPr>
              <w:tabs>
                <w:tab w:val="left" w:pos="1701"/>
                <w:tab w:val="left" w:pos="2268"/>
                <w:tab w:val="left" w:pos="3544"/>
              </w:tabs>
              <w:ind w:left="-132" w:right="106"/>
              <w:jc w:val="right"/>
              <w:rPr>
                <w:rFonts w:asciiTheme="majorBidi" w:hAnsiTheme="majorBidi" w:cstheme="majorBidi"/>
                <w:sz w:val="20"/>
                <w:szCs w:val="20"/>
                <w:cs/>
              </w:rPr>
            </w:pPr>
            <w:r w:rsidRPr="001B496E">
              <w:rPr>
                <w:rFonts w:asciiTheme="majorBidi" w:hAnsiTheme="majorBidi" w:cstheme="majorBidi"/>
                <w:sz w:val="20"/>
                <w:szCs w:val="20"/>
              </w:rPr>
              <w:t>(52,660,779)</w:t>
            </w:r>
          </w:p>
        </w:tc>
        <w:tc>
          <w:tcPr>
            <w:tcW w:w="126" w:type="dxa"/>
          </w:tcPr>
          <w:p w14:paraId="27B6AC44" w14:textId="77777777" w:rsidR="00953D66" w:rsidRPr="001B496E" w:rsidRDefault="00953D66" w:rsidP="00893692">
            <w:pPr>
              <w:tabs>
                <w:tab w:val="left" w:pos="1701"/>
                <w:tab w:val="left" w:pos="2268"/>
                <w:tab w:val="left" w:pos="3544"/>
              </w:tabs>
              <w:ind w:left="-132"/>
              <w:jc w:val="right"/>
              <w:rPr>
                <w:rFonts w:asciiTheme="majorBidi" w:hAnsiTheme="majorBidi" w:cstheme="majorBidi"/>
                <w:sz w:val="20"/>
                <w:szCs w:val="20"/>
              </w:rPr>
            </w:pPr>
          </w:p>
        </w:tc>
        <w:tc>
          <w:tcPr>
            <w:tcW w:w="1191" w:type="dxa"/>
            <w:tcBorders>
              <w:top w:val="single" w:sz="4" w:space="0" w:color="auto"/>
              <w:left w:val="nil"/>
              <w:bottom w:val="single" w:sz="4" w:space="0" w:color="auto"/>
              <w:right w:val="nil"/>
            </w:tcBorders>
          </w:tcPr>
          <w:p w14:paraId="25FB705E" w14:textId="77777777" w:rsidR="00953D66" w:rsidRPr="001B496E" w:rsidRDefault="00953D66" w:rsidP="00893692">
            <w:pPr>
              <w:tabs>
                <w:tab w:val="left" w:pos="1701"/>
                <w:tab w:val="left" w:pos="2268"/>
                <w:tab w:val="left" w:pos="3544"/>
              </w:tabs>
              <w:ind w:left="-132" w:right="149"/>
              <w:jc w:val="right"/>
              <w:rPr>
                <w:rFonts w:asciiTheme="majorBidi" w:hAnsiTheme="majorBidi" w:cstheme="majorBidi"/>
                <w:sz w:val="20"/>
                <w:szCs w:val="20"/>
              </w:rPr>
            </w:pPr>
            <w:r w:rsidRPr="001B496E">
              <w:rPr>
                <w:rFonts w:asciiTheme="majorBidi" w:hAnsiTheme="majorBidi" w:cstheme="majorBidi"/>
                <w:sz w:val="20"/>
                <w:szCs w:val="20"/>
              </w:rPr>
              <w:t>(1,691,681)</w:t>
            </w:r>
          </w:p>
        </w:tc>
        <w:tc>
          <w:tcPr>
            <w:tcW w:w="133" w:type="dxa"/>
          </w:tcPr>
          <w:p w14:paraId="3A127A73" w14:textId="77777777" w:rsidR="00953D66" w:rsidRPr="001B496E" w:rsidRDefault="00953D66" w:rsidP="00893692">
            <w:pPr>
              <w:tabs>
                <w:tab w:val="left" w:pos="1701"/>
                <w:tab w:val="left" w:pos="2268"/>
                <w:tab w:val="left" w:pos="3544"/>
              </w:tabs>
              <w:ind w:left="-132"/>
              <w:jc w:val="right"/>
              <w:rPr>
                <w:rFonts w:asciiTheme="majorBidi" w:hAnsiTheme="majorBidi" w:cstheme="majorBidi"/>
                <w:sz w:val="20"/>
                <w:szCs w:val="20"/>
              </w:rPr>
            </w:pPr>
          </w:p>
        </w:tc>
        <w:tc>
          <w:tcPr>
            <w:tcW w:w="1306" w:type="dxa"/>
            <w:tcBorders>
              <w:top w:val="single" w:sz="4" w:space="0" w:color="auto"/>
              <w:left w:val="nil"/>
              <w:bottom w:val="single" w:sz="4" w:space="0" w:color="auto"/>
              <w:right w:val="nil"/>
            </w:tcBorders>
          </w:tcPr>
          <w:p w14:paraId="71F05F5F" w14:textId="77777777" w:rsidR="00953D66" w:rsidRPr="001B496E" w:rsidRDefault="00953D66" w:rsidP="00893692">
            <w:pPr>
              <w:tabs>
                <w:tab w:val="left" w:pos="1701"/>
                <w:tab w:val="left" w:pos="2268"/>
                <w:tab w:val="left" w:pos="3544"/>
              </w:tabs>
              <w:ind w:left="-132" w:right="149"/>
              <w:jc w:val="right"/>
              <w:rPr>
                <w:rFonts w:asciiTheme="majorBidi" w:hAnsiTheme="majorBidi" w:cstheme="majorBidi"/>
                <w:sz w:val="20"/>
                <w:szCs w:val="20"/>
              </w:rPr>
            </w:pPr>
            <w:r w:rsidRPr="001B496E">
              <w:rPr>
                <w:rFonts w:asciiTheme="majorBidi" w:hAnsiTheme="majorBidi" w:cstheme="majorBidi"/>
                <w:sz w:val="20"/>
                <w:szCs w:val="20"/>
              </w:rPr>
              <w:t>(18,986,418)</w:t>
            </w:r>
          </w:p>
        </w:tc>
        <w:tc>
          <w:tcPr>
            <w:tcW w:w="76" w:type="dxa"/>
          </w:tcPr>
          <w:p w14:paraId="2D87B84C" w14:textId="77777777" w:rsidR="00953D66" w:rsidRPr="001B496E" w:rsidRDefault="00953D66" w:rsidP="00893692">
            <w:pPr>
              <w:tabs>
                <w:tab w:val="left" w:pos="1701"/>
                <w:tab w:val="left" w:pos="2268"/>
                <w:tab w:val="left" w:pos="3544"/>
              </w:tabs>
              <w:ind w:left="-132"/>
              <w:jc w:val="right"/>
              <w:rPr>
                <w:rFonts w:asciiTheme="majorBidi" w:hAnsiTheme="majorBidi" w:cstheme="majorBidi"/>
                <w:sz w:val="20"/>
                <w:szCs w:val="20"/>
              </w:rPr>
            </w:pPr>
          </w:p>
        </w:tc>
        <w:tc>
          <w:tcPr>
            <w:tcW w:w="1221" w:type="dxa"/>
            <w:tcBorders>
              <w:top w:val="single" w:sz="4" w:space="0" w:color="auto"/>
              <w:left w:val="nil"/>
              <w:bottom w:val="single" w:sz="4" w:space="0" w:color="auto"/>
              <w:right w:val="nil"/>
            </w:tcBorders>
          </w:tcPr>
          <w:p w14:paraId="4AB60DF5" w14:textId="77777777" w:rsidR="00953D66" w:rsidRPr="001B496E" w:rsidRDefault="00953D66" w:rsidP="00893692">
            <w:pPr>
              <w:tabs>
                <w:tab w:val="left" w:pos="1701"/>
                <w:tab w:val="left" w:pos="2268"/>
                <w:tab w:val="left" w:pos="3544"/>
              </w:tabs>
              <w:ind w:left="-132" w:right="449"/>
              <w:jc w:val="right"/>
              <w:rPr>
                <w:rFonts w:asciiTheme="majorBidi" w:hAnsiTheme="majorBidi" w:cstheme="majorBidi"/>
                <w:sz w:val="20"/>
                <w:szCs w:val="20"/>
              </w:rPr>
            </w:pPr>
            <w:r w:rsidRPr="001B496E">
              <w:rPr>
                <w:rFonts w:asciiTheme="majorBidi" w:hAnsiTheme="majorBidi" w:cstheme="majorBidi"/>
                <w:sz w:val="20"/>
                <w:szCs w:val="20"/>
              </w:rPr>
              <w:t>-</w:t>
            </w:r>
          </w:p>
        </w:tc>
        <w:tc>
          <w:tcPr>
            <w:tcW w:w="142" w:type="dxa"/>
          </w:tcPr>
          <w:p w14:paraId="45423B62" w14:textId="77777777" w:rsidR="00953D66" w:rsidRPr="001B496E" w:rsidRDefault="00953D66" w:rsidP="00893692">
            <w:pPr>
              <w:tabs>
                <w:tab w:val="left" w:pos="1701"/>
                <w:tab w:val="left" w:pos="2268"/>
                <w:tab w:val="left" w:pos="3544"/>
              </w:tabs>
              <w:ind w:left="-132"/>
              <w:jc w:val="right"/>
              <w:rPr>
                <w:rFonts w:asciiTheme="majorBidi" w:hAnsiTheme="majorBidi" w:cstheme="majorBidi"/>
                <w:sz w:val="20"/>
                <w:szCs w:val="20"/>
              </w:rPr>
            </w:pPr>
          </w:p>
        </w:tc>
        <w:tc>
          <w:tcPr>
            <w:tcW w:w="1140" w:type="dxa"/>
            <w:tcBorders>
              <w:top w:val="single" w:sz="4" w:space="0" w:color="auto"/>
              <w:left w:val="nil"/>
              <w:bottom w:val="single" w:sz="4" w:space="0" w:color="auto"/>
              <w:right w:val="nil"/>
            </w:tcBorders>
          </w:tcPr>
          <w:p w14:paraId="18ECEE1A" w14:textId="77777777" w:rsidR="00953D66" w:rsidRPr="001B496E" w:rsidRDefault="00953D66" w:rsidP="00893692">
            <w:pPr>
              <w:tabs>
                <w:tab w:val="left" w:pos="1701"/>
                <w:tab w:val="left" w:pos="2268"/>
                <w:tab w:val="left" w:pos="3544"/>
              </w:tabs>
              <w:ind w:left="-132" w:right="118"/>
              <w:jc w:val="right"/>
              <w:rPr>
                <w:rFonts w:asciiTheme="majorBidi" w:hAnsiTheme="majorBidi" w:cstheme="majorBidi"/>
                <w:sz w:val="20"/>
                <w:szCs w:val="20"/>
              </w:rPr>
            </w:pPr>
            <w:r w:rsidRPr="001B496E">
              <w:rPr>
                <w:rFonts w:asciiTheme="majorBidi" w:hAnsiTheme="majorBidi" w:cstheme="majorBidi"/>
                <w:sz w:val="20"/>
                <w:szCs w:val="20"/>
              </w:rPr>
              <w:t>390,571,431</w:t>
            </w:r>
          </w:p>
        </w:tc>
      </w:tr>
      <w:tr w:rsidR="00953D66" w:rsidRPr="001B496E" w14:paraId="7A09D6E9" w14:textId="77777777" w:rsidTr="00F65D58">
        <w:tc>
          <w:tcPr>
            <w:tcW w:w="3339" w:type="dxa"/>
            <w:shd w:val="clear" w:color="auto" w:fill="auto"/>
          </w:tcPr>
          <w:p w14:paraId="7AA8F5AF" w14:textId="77777777" w:rsidR="00953D66" w:rsidRPr="001B496E" w:rsidRDefault="00953D66" w:rsidP="00893692">
            <w:pPr>
              <w:ind w:left="-108" w:firstLine="108"/>
              <w:jc w:val="thaiDistribute"/>
              <w:rPr>
                <w:rFonts w:asciiTheme="majorBidi" w:hAnsiTheme="majorBidi" w:cstheme="majorBidi"/>
                <w:sz w:val="20"/>
                <w:szCs w:val="20"/>
                <w:cs/>
              </w:rPr>
            </w:pPr>
            <w:r w:rsidRPr="001B496E">
              <w:rPr>
                <w:rFonts w:asciiTheme="majorBidi" w:hAnsiTheme="majorBidi" w:cstheme="majorBidi"/>
                <w:b/>
                <w:bCs/>
                <w:sz w:val="20"/>
                <w:szCs w:val="20"/>
              </w:rPr>
              <w:t>Carrying Amount</w:t>
            </w:r>
          </w:p>
        </w:tc>
        <w:tc>
          <w:tcPr>
            <w:tcW w:w="130" w:type="dxa"/>
            <w:shd w:val="clear" w:color="auto" w:fill="auto"/>
          </w:tcPr>
          <w:p w14:paraId="3EE621D3" w14:textId="77777777" w:rsidR="00953D66" w:rsidRPr="001B496E" w:rsidRDefault="00953D66" w:rsidP="00893692">
            <w:pPr>
              <w:tabs>
                <w:tab w:val="left" w:pos="1701"/>
                <w:tab w:val="left" w:pos="2268"/>
                <w:tab w:val="left" w:pos="3544"/>
              </w:tabs>
              <w:ind w:left="-132"/>
              <w:jc w:val="center"/>
              <w:rPr>
                <w:rFonts w:asciiTheme="majorBidi" w:hAnsiTheme="majorBidi" w:cstheme="majorBidi"/>
                <w:sz w:val="20"/>
                <w:szCs w:val="20"/>
              </w:rPr>
            </w:pPr>
          </w:p>
        </w:tc>
        <w:tc>
          <w:tcPr>
            <w:tcW w:w="1130" w:type="dxa"/>
            <w:tcBorders>
              <w:top w:val="single" w:sz="4" w:space="0" w:color="auto"/>
              <w:left w:val="nil"/>
              <w:right w:val="nil"/>
            </w:tcBorders>
          </w:tcPr>
          <w:p w14:paraId="1DAC812F" w14:textId="77777777" w:rsidR="00953D66" w:rsidRPr="001B496E" w:rsidRDefault="00953D66" w:rsidP="00893692">
            <w:pPr>
              <w:tabs>
                <w:tab w:val="left" w:pos="1701"/>
                <w:tab w:val="left" w:pos="2268"/>
                <w:tab w:val="left" w:pos="3544"/>
              </w:tabs>
              <w:ind w:left="-132" w:right="287"/>
              <w:jc w:val="right"/>
              <w:rPr>
                <w:rFonts w:asciiTheme="majorBidi" w:hAnsiTheme="majorBidi" w:cstheme="majorBidi"/>
                <w:sz w:val="20"/>
                <w:szCs w:val="20"/>
              </w:rPr>
            </w:pPr>
          </w:p>
        </w:tc>
        <w:tc>
          <w:tcPr>
            <w:tcW w:w="138" w:type="dxa"/>
          </w:tcPr>
          <w:p w14:paraId="7DE4A044" w14:textId="77777777" w:rsidR="00953D66" w:rsidRPr="001B496E" w:rsidRDefault="00953D66" w:rsidP="00893692">
            <w:pPr>
              <w:tabs>
                <w:tab w:val="left" w:pos="1701"/>
                <w:tab w:val="left" w:pos="2268"/>
                <w:tab w:val="left" w:pos="3544"/>
              </w:tabs>
              <w:ind w:left="-132"/>
              <w:jc w:val="right"/>
              <w:rPr>
                <w:rFonts w:asciiTheme="majorBidi" w:hAnsiTheme="majorBidi" w:cstheme="majorBidi"/>
                <w:sz w:val="20"/>
                <w:szCs w:val="20"/>
              </w:rPr>
            </w:pPr>
          </w:p>
        </w:tc>
        <w:tc>
          <w:tcPr>
            <w:tcW w:w="1147" w:type="dxa"/>
            <w:tcBorders>
              <w:top w:val="single" w:sz="4" w:space="0" w:color="auto"/>
              <w:left w:val="nil"/>
              <w:right w:val="nil"/>
            </w:tcBorders>
          </w:tcPr>
          <w:p w14:paraId="46E559BF" w14:textId="77777777" w:rsidR="00953D66" w:rsidRPr="001B496E" w:rsidRDefault="00953D66" w:rsidP="00893692">
            <w:pPr>
              <w:tabs>
                <w:tab w:val="left" w:pos="1701"/>
                <w:tab w:val="left" w:pos="2268"/>
                <w:tab w:val="left" w:pos="3544"/>
              </w:tabs>
              <w:ind w:left="-132" w:right="287"/>
              <w:jc w:val="right"/>
              <w:rPr>
                <w:rFonts w:asciiTheme="majorBidi" w:hAnsiTheme="majorBidi" w:cstheme="majorBidi"/>
                <w:sz w:val="20"/>
                <w:szCs w:val="20"/>
              </w:rPr>
            </w:pPr>
          </w:p>
        </w:tc>
        <w:tc>
          <w:tcPr>
            <w:tcW w:w="134" w:type="dxa"/>
          </w:tcPr>
          <w:p w14:paraId="67B0D6C4" w14:textId="77777777" w:rsidR="00953D66" w:rsidRPr="001B496E" w:rsidRDefault="00953D66" w:rsidP="00893692">
            <w:pPr>
              <w:tabs>
                <w:tab w:val="left" w:pos="1701"/>
                <w:tab w:val="left" w:pos="2268"/>
                <w:tab w:val="left" w:pos="3544"/>
              </w:tabs>
              <w:ind w:left="-132"/>
              <w:jc w:val="right"/>
              <w:rPr>
                <w:rFonts w:asciiTheme="majorBidi" w:hAnsiTheme="majorBidi" w:cstheme="majorBidi"/>
                <w:sz w:val="20"/>
                <w:szCs w:val="20"/>
              </w:rPr>
            </w:pPr>
          </w:p>
        </w:tc>
        <w:tc>
          <w:tcPr>
            <w:tcW w:w="1145" w:type="dxa"/>
            <w:tcBorders>
              <w:top w:val="single" w:sz="4" w:space="0" w:color="auto"/>
              <w:left w:val="nil"/>
              <w:right w:val="nil"/>
            </w:tcBorders>
          </w:tcPr>
          <w:p w14:paraId="062C0A01" w14:textId="77777777" w:rsidR="00953D66" w:rsidRPr="001B496E" w:rsidRDefault="00953D66" w:rsidP="00893692">
            <w:pPr>
              <w:tabs>
                <w:tab w:val="left" w:pos="1701"/>
                <w:tab w:val="left" w:pos="2268"/>
                <w:tab w:val="left" w:pos="3544"/>
              </w:tabs>
              <w:ind w:left="-132" w:right="94"/>
              <w:jc w:val="right"/>
              <w:rPr>
                <w:rFonts w:asciiTheme="majorBidi" w:hAnsiTheme="majorBidi" w:cstheme="majorBidi"/>
                <w:sz w:val="20"/>
                <w:szCs w:val="20"/>
              </w:rPr>
            </w:pPr>
          </w:p>
        </w:tc>
        <w:tc>
          <w:tcPr>
            <w:tcW w:w="134" w:type="dxa"/>
          </w:tcPr>
          <w:p w14:paraId="628871F2" w14:textId="77777777" w:rsidR="00953D66" w:rsidRPr="001B496E" w:rsidRDefault="00953D66" w:rsidP="00893692">
            <w:pPr>
              <w:tabs>
                <w:tab w:val="left" w:pos="1701"/>
                <w:tab w:val="left" w:pos="2268"/>
                <w:tab w:val="left" w:pos="3544"/>
              </w:tabs>
              <w:ind w:left="-132"/>
              <w:jc w:val="right"/>
              <w:rPr>
                <w:rFonts w:asciiTheme="majorBidi" w:hAnsiTheme="majorBidi" w:cstheme="majorBidi"/>
                <w:sz w:val="20"/>
                <w:szCs w:val="20"/>
              </w:rPr>
            </w:pPr>
          </w:p>
        </w:tc>
        <w:tc>
          <w:tcPr>
            <w:tcW w:w="1298" w:type="dxa"/>
            <w:tcBorders>
              <w:top w:val="single" w:sz="4" w:space="0" w:color="auto"/>
              <w:left w:val="nil"/>
              <w:right w:val="nil"/>
            </w:tcBorders>
          </w:tcPr>
          <w:p w14:paraId="278849DA" w14:textId="77777777" w:rsidR="00953D66" w:rsidRPr="001B496E" w:rsidRDefault="00953D66" w:rsidP="00893692">
            <w:pPr>
              <w:tabs>
                <w:tab w:val="left" w:pos="1701"/>
                <w:tab w:val="left" w:pos="2268"/>
                <w:tab w:val="left" w:pos="3544"/>
              </w:tabs>
              <w:ind w:left="-132" w:right="259"/>
              <w:jc w:val="right"/>
              <w:rPr>
                <w:rFonts w:asciiTheme="majorBidi" w:hAnsiTheme="majorBidi" w:cstheme="majorBidi"/>
                <w:sz w:val="20"/>
                <w:szCs w:val="20"/>
              </w:rPr>
            </w:pPr>
          </w:p>
        </w:tc>
        <w:tc>
          <w:tcPr>
            <w:tcW w:w="134" w:type="dxa"/>
          </w:tcPr>
          <w:p w14:paraId="3285EA1E" w14:textId="77777777" w:rsidR="00953D66" w:rsidRPr="001B496E" w:rsidRDefault="00953D66" w:rsidP="00893692">
            <w:pPr>
              <w:tabs>
                <w:tab w:val="left" w:pos="1701"/>
                <w:tab w:val="left" w:pos="2268"/>
                <w:tab w:val="left" w:pos="3544"/>
              </w:tabs>
              <w:ind w:left="-132"/>
              <w:jc w:val="right"/>
              <w:rPr>
                <w:rFonts w:asciiTheme="majorBidi" w:hAnsiTheme="majorBidi" w:cstheme="majorBidi"/>
                <w:sz w:val="20"/>
                <w:szCs w:val="20"/>
              </w:rPr>
            </w:pPr>
          </w:p>
        </w:tc>
        <w:tc>
          <w:tcPr>
            <w:tcW w:w="1277" w:type="dxa"/>
            <w:tcBorders>
              <w:top w:val="single" w:sz="4" w:space="0" w:color="auto"/>
              <w:left w:val="nil"/>
              <w:right w:val="nil"/>
            </w:tcBorders>
          </w:tcPr>
          <w:p w14:paraId="56734408" w14:textId="77777777" w:rsidR="00953D66" w:rsidRPr="001B496E" w:rsidRDefault="00953D66" w:rsidP="00893692">
            <w:pPr>
              <w:tabs>
                <w:tab w:val="left" w:pos="1701"/>
                <w:tab w:val="left" w:pos="2268"/>
                <w:tab w:val="left" w:pos="3544"/>
              </w:tabs>
              <w:ind w:left="-132" w:right="106"/>
              <w:jc w:val="right"/>
              <w:rPr>
                <w:rFonts w:asciiTheme="majorBidi" w:hAnsiTheme="majorBidi" w:cstheme="majorBidi"/>
                <w:sz w:val="20"/>
                <w:szCs w:val="20"/>
              </w:rPr>
            </w:pPr>
          </w:p>
        </w:tc>
        <w:tc>
          <w:tcPr>
            <w:tcW w:w="126" w:type="dxa"/>
          </w:tcPr>
          <w:p w14:paraId="1F05DD85" w14:textId="77777777" w:rsidR="00953D66" w:rsidRPr="001B496E" w:rsidRDefault="00953D66" w:rsidP="00893692">
            <w:pPr>
              <w:tabs>
                <w:tab w:val="left" w:pos="1701"/>
                <w:tab w:val="left" w:pos="2268"/>
                <w:tab w:val="left" w:pos="3544"/>
              </w:tabs>
              <w:ind w:left="-132"/>
              <w:jc w:val="right"/>
              <w:rPr>
                <w:rFonts w:asciiTheme="majorBidi" w:hAnsiTheme="majorBidi" w:cstheme="majorBidi"/>
                <w:sz w:val="20"/>
                <w:szCs w:val="20"/>
              </w:rPr>
            </w:pPr>
          </w:p>
        </w:tc>
        <w:tc>
          <w:tcPr>
            <w:tcW w:w="1191" w:type="dxa"/>
            <w:tcBorders>
              <w:top w:val="single" w:sz="4" w:space="0" w:color="auto"/>
              <w:left w:val="nil"/>
              <w:right w:val="nil"/>
            </w:tcBorders>
          </w:tcPr>
          <w:p w14:paraId="3F0FFF66" w14:textId="77777777" w:rsidR="00953D66" w:rsidRPr="001B496E" w:rsidRDefault="00953D66" w:rsidP="00893692">
            <w:pPr>
              <w:tabs>
                <w:tab w:val="left" w:pos="1701"/>
                <w:tab w:val="left" w:pos="2268"/>
                <w:tab w:val="left" w:pos="3544"/>
              </w:tabs>
              <w:ind w:left="-132" w:right="106"/>
              <w:jc w:val="right"/>
              <w:rPr>
                <w:rFonts w:asciiTheme="majorBidi" w:hAnsiTheme="majorBidi" w:cstheme="majorBidi"/>
                <w:sz w:val="20"/>
                <w:szCs w:val="20"/>
              </w:rPr>
            </w:pPr>
          </w:p>
        </w:tc>
        <w:tc>
          <w:tcPr>
            <w:tcW w:w="133" w:type="dxa"/>
          </w:tcPr>
          <w:p w14:paraId="63C5BBDA" w14:textId="77777777" w:rsidR="00953D66" w:rsidRPr="001B496E" w:rsidRDefault="00953D66" w:rsidP="00893692">
            <w:pPr>
              <w:tabs>
                <w:tab w:val="left" w:pos="1701"/>
                <w:tab w:val="left" w:pos="2268"/>
                <w:tab w:val="left" w:pos="3544"/>
              </w:tabs>
              <w:ind w:left="-132"/>
              <w:jc w:val="right"/>
              <w:rPr>
                <w:rFonts w:asciiTheme="majorBidi" w:hAnsiTheme="majorBidi" w:cstheme="majorBidi"/>
                <w:sz w:val="20"/>
                <w:szCs w:val="20"/>
              </w:rPr>
            </w:pPr>
          </w:p>
        </w:tc>
        <w:tc>
          <w:tcPr>
            <w:tcW w:w="1306" w:type="dxa"/>
            <w:tcBorders>
              <w:top w:val="single" w:sz="4" w:space="0" w:color="auto"/>
              <w:left w:val="nil"/>
              <w:right w:val="nil"/>
            </w:tcBorders>
          </w:tcPr>
          <w:p w14:paraId="33C48532" w14:textId="77777777" w:rsidR="00953D66" w:rsidRPr="001B496E" w:rsidRDefault="00953D66" w:rsidP="00893692">
            <w:pPr>
              <w:tabs>
                <w:tab w:val="left" w:pos="1701"/>
                <w:tab w:val="left" w:pos="2268"/>
                <w:tab w:val="left" w:pos="3544"/>
              </w:tabs>
              <w:ind w:left="-132" w:right="149"/>
              <w:jc w:val="right"/>
              <w:rPr>
                <w:rFonts w:asciiTheme="majorBidi" w:hAnsiTheme="majorBidi" w:cstheme="majorBidi"/>
                <w:sz w:val="20"/>
                <w:szCs w:val="20"/>
              </w:rPr>
            </w:pPr>
          </w:p>
        </w:tc>
        <w:tc>
          <w:tcPr>
            <w:tcW w:w="76" w:type="dxa"/>
          </w:tcPr>
          <w:p w14:paraId="15369154" w14:textId="77777777" w:rsidR="00953D66" w:rsidRPr="001B496E" w:rsidRDefault="00953D66" w:rsidP="00893692">
            <w:pPr>
              <w:tabs>
                <w:tab w:val="left" w:pos="1701"/>
                <w:tab w:val="left" w:pos="2268"/>
                <w:tab w:val="left" w:pos="3544"/>
              </w:tabs>
              <w:ind w:left="-132"/>
              <w:jc w:val="right"/>
              <w:rPr>
                <w:rFonts w:asciiTheme="majorBidi" w:hAnsiTheme="majorBidi" w:cstheme="majorBidi"/>
                <w:sz w:val="20"/>
                <w:szCs w:val="20"/>
              </w:rPr>
            </w:pPr>
          </w:p>
        </w:tc>
        <w:tc>
          <w:tcPr>
            <w:tcW w:w="1221" w:type="dxa"/>
            <w:tcBorders>
              <w:top w:val="single" w:sz="4" w:space="0" w:color="auto"/>
              <w:left w:val="nil"/>
              <w:right w:val="nil"/>
            </w:tcBorders>
          </w:tcPr>
          <w:p w14:paraId="697205E6" w14:textId="77777777" w:rsidR="00953D66" w:rsidRPr="001B496E" w:rsidRDefault="00953D66" w:rsidP="00893692">
            <w:pPr>
              <w:tabs>
                <w:tab w:val="left" w:pos="1701"/>
                <w:tab w:val="left" w:pos="2268"/>
                <w:tab w:val="left" w:pos="3544"/>
              </w:tabs>
              <w:ind w:left="-132" w:right="449"/>
              <w:jc w:val="right"/>
              <w:rPr>
                <w:rFonts w:asciiTheme="majorBidi" w:hAnsiTheme="majorBidi" w:cstheme="majorBidi"/>
                <w:sz w:val="20"/>
                <w:szCs w:val="20"/>
              </w:rPr>
            </w:pPr>
          </w:p>
        </w:tc>
        <w:tc>
          <w:tcPr>
            <w:tcW w:w="142" w:type="dxa"/>
          </w:tcPr>
          <w:p w14:paraId="56594635" w14:textId="77777777" w:rsidR="00953D66" w:rsidRPr="001B496E" w:rsidRDefault="00953D66" w:rsidP="00893692">
            <w:pPr>
              <w:tabs>
                <w:tab w:val="left" w:pos="1701"/>
                <w:tab w:val="left" w:pos="2268"/>
                <w:tab w:val="left" w:pos="3544"/>
              </w:tabs>
              <w:ind w:left="-132"/>
              <w:jc w:val="right"/>
              <w:rPr>
                <w:rFonts w:asciiTheme="majorBidi" w:hAnsiTheme="majorBidi" w:cstheme="majorBidi"/>
                <w:sz w:val="20"/>
                <w:szCs w:val="20"/>
              </w:rPr>
            </w:pPr>
          </w:p>
        </w:tc>
        <w:tc>
          <w:tcPr>
            <w:tcW w:w="1140" w:type="dxa"/>
            <w:tcBorders>
              <w:top w:val="single" w:sz="4" w:space="0" w:color="auto"/>
              <w:left w:val="nil"/>
              <w:right w:val="nil"/>
            </w:tcBorders>
          </w:tcPr>
          <w:p w14:paraId="39E7508C" w14:textId="77777777" w:rsidR="00953D66" w:rsidRPr="001B496E" w:rsidRDefault="00953D66" w:rsidP="00893692">
            <w:pPr>
              <w:tabs>
                <w:tab w:val="left" w:pos="1701"/>
                <w:tab w:val="left" w:pos="2268"/>
                <w:tab w:val="left" w:pos="3544"/>
              </w:tabs>
              <w:ind w:left="-132" w:right="118"/>
              <w:jc w:val="right"/>
              <w:rPr>
                <w:rFonts w:asciiTheme="majorBidi" w:hAnsiTheme="majorBidi" w:cstheme="majorBidi"/>
                <w:sz w:val="20"/>
                <w:szCs w:val="20"/>
              </w:rPr>
            </w:pPr>
          </w:p>
        </w:tc>
      </w:tr>
      <w:tr w:rsidR="00953D66" w:rsidRPr="001B496E" w14:paraId="1DCC2428" w14:textId="77777777" w:rsidTr="00F65D58">
        <w:tc>
          <w:tcPr>
            <w:tcW w:w="3339" w:type="dxa"/>
            <w:shd w:val="clear" w:color="auto" w:fill="auto"/>
          </w:tcPr>
          <w:p w14:paraId="6686907E" w14:textId="77777777" w:rsidR="00953D66" w:rsidRPr="001B496E" w:rsidRDefault="00953D66" w:rsidP="00953D66">
            <w:pPr>
              <w:ind w:left="-108" w:firstLine="108"/>
              <w:jc w:val="thaiDistribute"/>
              <w:rPr>
                <w:rFonts w:asciiTheme="majorBidi" w:hAnsiTheme="majorBidi" w:cstheme="majorBidi"/>
                <w:sz w:val="20"/>
                <w:szCs w:val="20"/>
                <w:cs/>
              </w:rPr>
            </w:pPr>
            <w:r w:rsidRPr="001B496E">
              <w:rPr>
                <w:rFonts w:asciiTheme="majorBidi" w:hAnsiTheme="majorBidi" w:cstheme="majorBidi"/>
                <w:sz w:val="20"/>
                <w:szCs w:val="20"/>
              </w:rPr>
              <w:t>As at 31 December 2021</w:t>
            </w:r>
          </w:p>
        </w:tc>
        <w:tc>
          <w:tcPr>
            <w:tcW w:w="130" w:type="dxa"/>
            <w:shd w:val="clear" w:color="auto" w:fill="auto"/>
          </w:tcPr>
          <w:p w14:paraId="536228AF" w14:textId="77777777" w:rsidR="00953D66" w:rsidRPr="001B496E" w:rsidRDefault="00953D66" w:rsidP="00953D66">
            <w:pPr>
              <w:tabs>
                <w:tab w:val="left" w:pos="1701"/>
                <w:tab w:val="left" w:pos="2268"/>
                <w:tab w:val="left" w:pos="3544"/>
              </w:tabs>
              <w:ind w:left="-132"/>
              <w:jc w:val="center"/>
              <w:rPr>
                <w:rFonts w:asciiTheme="majorBidi" w:hAnsiTheme="majorBidi" w:cstheme="majorBidi"/>
                <w:sz w:val="20"/>
                <w:szCs w:val="20"/>
              </w:rPr>
            </w:pPr>
          </w:p>
        </w:tc>
        <w:tc>
          <w:tcPr>
            <w:tcW w:w="1130" w:type="dxa"/>
            <w:tcBorders>
              <w:left w:val="nil"/>
              <w:bottom w:val="double" w:sz="4" w:space="0" w:color="auto"/>
              <w:right w:val="nil"/>
            </w:tcBorders>
          </w:tcPr>
          <w:p w14:paraId="77BFA587" w14:textId="77777777" w:rsidR="00953D66" w:rsidRPr="001B496E" w:rsidRDefault="00953D66" w:rsidP="00953D66">
            <w:pPr>
              <w:tabs>
                <w:tab w:val="left" w:pos="1701"/>
                <w:tab w:val="left" w:pos="2268"/>
                <w:tab w:val="left" w:pos="3544"/>
              </w:tabs>
              <w:ind w:left="-132" w:right="87"/>
              <w:jc w:val="right"/>
              <w:rPr>
                <w:rFonts w:asciiTheme="majorBidi" w:hAnsiTheme="majorBidi" w:cstheme="majorBidi"/>
                <w:sz w:val="20"/>
                <w:szCs w:val="20"/>
              </w:rPr>
            </w:pPr>
            <w:r w:rsidRPr="001B496E">
              <w:rPr>
                <w:rFonts w:asciiTheme="majorBidi" w:hAnsiTheme="majorBidi" w:cstheme="majorBidi"/>
                <w:sz w:val="20"/>
                <w:szCs w:val="20"/>
              </w:rPr>
              <w:t>27,605,849</w:t>
            </w:r>
          </w:p>
        </w:tc>
        <w:tc>
          <w:tcPr>
            <w:tcW w:w="138" w:type="dxa"/>
          </w:tcPr>
          <w:p w14:paraId="0E3E11B9" w14:textId="77777777" w:rsidR="00953D66" w:rsidRPr="001B496E" w:rsidRDefault="00953D66" w:rsidP="00953D66">
            <w:pPr>
              <w:tabs>
                <w:tab w:val="left" w:pos="1701"/>
                <w:tab w:val="left" w:pos="2268"/>
                <w:tab w:val="left" w:pos="3544"/>
              </w:tabs>
              <w:ind w:left="-132"/>
              <w:jc w:val="right"/>
              <w:rPr>
                <w:rFonts w:asciiTheme="majorBidi" w:hAnsiTheme="majorBidi" w:cstheme="majorBidi"/>
                <w:sz w:val="20"/>
                <w:szCs w:val="20"/>
              </w:rPr>
            </w:pPr>
          </w:p>
        </w:tc>
        <w:tc>
          <w:tcPr>
            <w:tcW w:w="1147" w:type="dxa"/>
            <w:tcBorders>
              <w:left w:val="nil"/>
              <w:bottom w:val="double" w:sz="4" w:space="0" w:color="auto"/>
              <w:right w:val="nil"/>
            </w:tcBorders>
          </w:tcPr>
          <w:p w14:paraId="7E3AAC69" w14:textId="77777777" w:rsidR="00953D66" w:rsidRPr="001B496E" w:rsidRDefault="00953D66" w:rsidP="00953D66">
            <w:pPr>
              <w:tabs>
                <w:tab w:val="left" w:pos="1701"/>
                <w:tab w:val="left" w:pos="2268"/>
                <w:tab w:val="left" w:pos="3544"/>
              </w:tabs>
              <w:ind w:left="-132" w:right="96"/>
              <w:jc w:val="right"/>
              <w:rPr>
                <w:rFonts w:asciiTheme="majorBidi" w:hAnsiTheme="majorBidi" w:cstheme="majorBidi"/>
                <w:sz w:val="20"/>
                <w:szCs w:val="20"/>
              </w:rPr>
            </w:pPr>
            <w:r w:rsidRPr="001B496E">
              <w:rPr>
                <w:rFonts w:asciiTheme="majorBidi" w:hAnsiTheme="majorBidi" w:cstheme="majorBidi"/>
                <w:sz w:val="20"/>
                <w:szCs w:val="20"/>
              </w:rPr>
              <w:t>541,667,151</w:t>
            </w:r>
          </w:p>
        </w:tc>
        <w:tc>
          <w:tcPr>
            <w:tcW w:w="134" w:type="dxa"/>
          </w:tcPr>
          <w:p w14:paraId="2BF53FEB" w14:textId="77777777" w:rsidR="00953D66" w:rsidRPr="001B496E" w:rsidRDefault="00953D66" w:rsidP="00953D66">
            <w:pPr>
              <w:tabs>
                <w:tab w:val="left" w:pos="1701"/>
                <w:tab w:val="left" w:pos="2268"/>
                <w:tab w:val="left" w:pos="3544"/>
              </w:tabs>
              <w:ind w:left="-132"/>
              <w:jc w:val="right"/>
              <w:rPr>
                <w:rFonts w:asciiTheme="majorBidi" w:hAnsiTheme="majorBidi" w:cstheme="majorBidi"/>
                <w:sz w:val="20"/>
                <w:szCs w:val="20"/>
              </w:rPr>
            </w:pPr>
          </w:p>
        </w:tc>
        <w:tc>
          <w:tcPr>
            <w:tcW w:w="1145" w:type="dxa"/>
            <w:tcBorders>
              <w:left w:val="nil"/>
              <w:bottom w:val="double" w:sz="4" w:space="0" w:color="auto"/>
              <w:right w:val="nil"/>
            </w:tcBorders>
          </w:tcPr>
          <w:p w14:paraId="7AA1D2F0" w14:textId="77777777" w:rsidR="00953D66" w:rsidRPr="001B496E" w:rsidRDefault="00953D66" w:rsidP="00953D66">
            <w:pPr>
              <w:tabs>
                <w:tab w:val="left" w:pos="1701"/>
                <w:tab w:val="left" w:pos="2268"/>
                <w:tab w:val="left" w:pos="3544"/>
              </w:tabs>
              <w:ind w:left="-132" w:right="94"/>
              <w:jc w:val="right"/>
              <w:rPr>
                <w:rFonts w:asciiTheme="majorBidi" w:hAnsiTheme="majorBidi" w:cstheme="majorBidi"/>
                <w:sz w:val="20"/>
                <w:szCs w:val="20"/>
              </w:rPr>
            </w:pPr>
            <w:r w:rsidRPr="001B496E">
              <w:rPr>
                <w:rFonts w:asciiTheme="majorBidi" w:hAnsiTheme="majorBidi" w:cstheme="majorBidi"/>
                <w:sz w:val="20"/>
                <w:szCs w:val="20"/>
              </w:rPr>
              <w:t>28,225,154</w:t>
            </w:r>
          </w:p>
        </w:tc>
        <w:tc>
          <w:tcPr>
            <w:tcW w:w="134" w:type="dxa"/>
          </w:tcPr>
          <w:p w14:paraId="2D2646B6" w14:textId="77777777" w:rsidR="00953D66" w:rsidRPr="001B496E" w:rsidRDefault="00953D66" w:rsidP="00953D66">
            <w:pPr>
              <w:tabs>
                <w:tab w:val="left" w:pos="1701"/>
                <w:tab w:val="left" w:pos="2268"/>
                <w:tab w:val="left" w:pos="3544"/>
              </w:tabs>
              <w:ind w:left="-132"/>
              <w:jc w:val="right"/>
              <w:rPr>
                <w:rFonts w:asciiTheme="majorBidi" w:hAnsiTheme="majorBidi" w:cstheme="majorBidi"/>
                <w:sz w:val="20"/>
                <w:szCs w:val="20"/>
              </w:rPr>
            </w:pPr>
          </w:p>
        </w:tc>
        <w:tc>
          <w:tcPr>
            <w:tcW w:w="1298" w:type="dxa"/>
            <w:tcBorders>
              <w:left w:val="nil"/>
              <w:bottom w:val="double" w:sz="4" w:space="0" w:color="auto"/>
              <w:right w:val="nil"/>
            </w:tcBorders>
          </w:tcPr>
          <w:p w14:paraId="307381F8" w14:textId="77777777" w:rsidR="00953D66" w:rsidRPr="001B496E" w:rsidRDefault="00953D66" w:rsidP="00953D66">
            <w:pPr>
              <w:tabs>
                <w:tab w:val="left" w:pos="1701"/>
                <w:tab w:val="left" w:pos="2268"/>
                <w:tab w:val="left" w:pos="3544"/>
              </w:tabs>
              <w:ind w:left="-132" w:right="259"/>
              <w:jc w:val="right"/>
              <w:rPr>
                <w:rFonts w:asciiTheme="majorBidi" w:hAnsiTheme="majorBidi" w:cstheme="majorBidi"/>
                <w:sz w:val="20"/>
                <w:szCs w:val="20"/>
              </w:rPr>
            </w:pPr>
            <w:r w:rsidRPr="001B496E">
              <w:rPr>
                <w:rFonts w:asciiTheme="majorBidi" w:hAnsiTheme="majorBidi" w:cstheme="majorBidi"/>
                <w:sz w:val="20"/>
                <w:szCs w:val="20"/>
              </w:rPr>
              <w:t>59,889</w:t>
            </w:r>
          </w:p>
        </w:tc>
        <w:tc>
          <w:tcPr>
            <w:tcW w:w="134" w:type="dxa"/>
          </w:tcPr>
          <w:p w14:paraId="5A4DD65E" w14:textId="77777777" w:rsidR="00953D66" w:rsidRPr="001B496E" w:rsidRDefault="00953D66" w:rsidP="00953D66">
            <w:pPr>
              <w:tabs>
                <w:tab w:val="left" w:pos="1701"/>
                <w:tab w:val="left" w:pos="2268"/>
                <w:tab w:val="left" w:pos="3544"/>
              </w:tabs>
              <w:ind w:left="-132"/>
              <w:jc w:val="right"/>
              <w:rPr>
                <w:rFonts w:asciiTheme="majorBidi" w:hAnsiTheme="majorBidi" w:cstheme="majorBidi"/>
                <w:sz w:val="20"/>
                <w:szCs w:val="20"/>
              </w:rPr>
            </w:pPr>
          </w:p>
        </w:tc>
        <w:tc>
          <w:tcPr>
            <w:tcW w:w="1277" w:type="dxa"/>
            <w:tcBorders>
              <w:left w:val="nil"/>
              <w:bottom w:val="double" w:sz="4" w:space="0" w:color="auto"/>
              <w:right w:val="nil"/>
            </w:tcBorders>
          </w:tcPr>
          <w:p w14:paraId="7725B4BA" w14:textId="77777777" w:rsidR="00953D66" w:rsidRPr="001B496E" w:rsidRDefault="00953D66" w:rsidP="00953D66">
            <w:pPr>
              <w:tabs>
                <w:tab w:val="left" w:pos="1701"/>
                <w:tab w:val="left" w:pos="2268"/>
                <w:tab w:val="left" w:pos="3544"/>
              </w:tabs>
              <w:ind w:left="-132" w:right="106"/>
              <w:jc w:val="right"/>
              <w:rPr>
                <w:rFonts w:asciiTheme="majorBidi" w:hAnsiTheme="majorBidi" w:cstheme="majorBidi"/>
                <w:sz w:val="20"/>
                <w:szCs w:val="20"/>
              </w:rPr>
            </w:pPr>
            <w:r w:rsidRPr="001B496E">
              <w:rPr>
                <w:rFonts w:asciiTheme="majorBidi" w:hAnsiTheme="majorBidi" w:cstheme="majorBidi"/>
                <w:sz w:val="20"/>
                <w:szCs w:val="20"/>
              </w:rPr>
              <w:t>332,229</w:t>
            </w:r>
          </w:p>
        </w:tc>
        <w:tc>
          <w:tcPr>
            <w:tcW w:w="126" w:type="dxa"/>
          </w:tcPr>
          <w:p w14:paraId="7C9348F0" w14:textId="77777777" w:rsidR="00953D66" w:rsidRPr="001B496E" w:rsidRDefault="00953D66" w:rsidP="00953D66">
            <w:pPr>
              <w:tabs>
                <w:tab w:val="left" w:pos="1701"/>
                <w:tab w:val="left" w:pos="2268"/>
                <w:tab w:val="left" w:pos="3544"/>
              </w:tabs>
              <w:ind w:left="-132"/>
              <w:jc w:val="right"/>
              <w:rPr>
                <w:rFonts w:asciiTheme="majorBidi" w:hAnsiTheme="majorBidi" w:cstheme="majorBidi"/>
                <w:sz w:val="20"/>
                <w:szCs w:val="20"/>
              </w:rPr>
            </w:pPr>
          </w:p>
        </w:tc>
        <w:tc>
          <w:tcPr>
            <w:tcW w:w="1191" w:type="dxa"/>
            <w:tcBorders>
              <w:left w:val="nil"/>
              <w:bottom w:val="double" w:sz="4" w:space="0" w:color="auto"/>
              <w:right w:val="nil"/>
            </w:tcBorders>
          </w:tcPr>
          <w:p w14:paraId="39622BAE" w14:textId="77777777" w:rsidR="00953D66" w:rsidRPr="001B496E" w:rsidRDefault="00953D66" w:rsidP="00953D66">
            <w:pPr>
              <w:tabs>
                <w:tab w:val="left" w:pos="1701"/>
                <w:tab w:val="left" w:pos="2268"/>
                <w:tab w:val="left" w:pos="3544"/>
              </w:tabs>
              <w:ind w:left="-132" w:right="149"/>
              <w:jc w:val="right"/>
              <w:rPr>
                <w:rFonts w:asciiTheme="majorBidi" w:hAnsiTheme="majorBidi" w:cstheme="majorBidi"/>
                <w:sz w:val="20"/>
                <w:szCs w:val="20"/>
              </w:rPr>
            </w:pPr>
            <w:r w:rsidRPr="001B496E">
              <w:rPr>
                <w:rFonts w:asciiTheme="majorBidi" w:hAnsiTheme="majorBidi" w:cstheme="majorBidi"/>
                <w:sz w:val="20"/>
                <w:szCs w:val="20"/>
              </w:rPr>
              <w:t>1,595,767</w:t>
            </w:r>
          </w:p>
        </w:tc>
        <w:tc>
          <w:tcPr>
            <w:tcW w:w="133" w:type="dxa"/>
          </w:tcPr>
          <w:p w14:paraId="06327BDF" w14:textId="77777777" w:rsidR="00953D66" w:rsidRPr="001B496E" w:rsidRDefault="00953D66" w:rsidP="00953D66">
            <w:pPr>
              <w:tabs>
                <w:tab w:val="left" w:pos="1701"/>
                <w:tab w:val="left" w:pos="2268"/>
                <w:tab w:val="left" w:pos="3544"/>
              </w:tabs>
              <w:ind w:left="-132"/>
              <w:jc w:val="right"/>
              <w:rPr>
                <w:rFonts w:asciiTheme="majorBidi" w:hAnsiTheme="majorBidi" w:cstheme="majorBidi"/>
                <w:sz w:val="20"/>
                <w:szCs w:val="20"/>
              </w:rPr>
            </w:pPr>
          </w:p>
        </w:tc>
        <w:tc>
          <w:tcPr>
            <w:tcW w:w="1306" w:type="dxa"/>
            <w:tcBorders>
              <w:left w:val="nil"/>
              <w:bottom w:val="double" w:sz="4" w:space="0" w:color="auto"/>
              <w:right w:val="nil"/>
            </w:tcBorders>
          </w:tcPr>
          <w:p w14:paraId="59C6BC54" w14:textId="77777777" w:rsidR="00953D66" w:rsidRPr="001B496E" w:rsidRDefault="00953D66" w:rsidP="00953D66">
            <w:pPr>
              <w:tabs>
                <w:tab w:val="left" w:pos="1701"/>
                <w:tab w:val="left" w:pos="2268"/>
                <w:tab w:val="left" w:pos="3544"/>
              </w:tabs>
              <w:ind w:left="-132" w:right="149"/>
              <w:jc w:val="right"/>
              <w:rPr>
                <w:rFonts w:asciiTheme="majorBidi" w:hAnsiTheme="majorBidi" w:cstheme="majorBidi"/>
                <w:sz w:val="20"/>
                <w:szCs w:val="20"/>
              </w:rPr>
            </w:pPr>
            <w:r w:rsidRPr="001B496E">
              <w:rPr>
                <w:rFonts w:asciiTheme="majorBidi" w:hAnsiTheme="majorBidi" w:cstheme="majorBidi"/>
                <w:sz w:val="20"/>
                <w:szCs w:val="20"/>
              </w:rPr>
              <w:t>168,503</w:t>
            </w:r>
          </w:p>
        </w:tc>
        <w:tc>
          <w:tcPr>
            <w:tcW w:w="76" w:type="dxa"/>
          </w:tcPr>
          <w:p w14:paraId="3833C3B3" w14:textId="77777777" w:rsidR="00953D66" w:rsidRPr="001B496E" w:rsidRDefault="00953D66" w:rsidP="00953D66">
            <w:pPr>
              <w:tabs>
                <w:tab w:val="left" w:pos="1701"/>
                <w:tab w:val="left" w:pos="2268"/>
                <w:tab w:val="left" w:pos="3544"/>
              </w:tabs>
              <w:ind w:left="-132"/>
              <w:jc w:val="right"/>
              <w:rPr>
                <w:rFonts w:asciiTheme="majorBidi" w:hAnsiTheme="majorBidi" w:cstheme="majorBidi"/>
                <w:sz w:val="20"/>
                <w:szCs w:val="20"/>
              </w:rPr>
            </w:pPr>
          </w:p>
        </w:tc>
        <w:tc>
          <w:tcPr>
            <w:tcW w:w="1221" w:type="dxa"/>
            <w:tcBorders>
              <w:left w:val="nil"/>
              <w:bottom w:val="double" w:sz="4" w:space="0" w:color="auto"/>
              <w:right w:val="nil"/>
            </w:tcBorders>
          </w:tcPr>
          <w:p w14:paraId="34E7740F" w14:textId="77777777" w:rsidR="00953D66" w:rsidRPr="001B496E" w:rsidRDefault="00953D66" w:rsidP="00953D66">
            <w:pPr>
              <w:tabs>
                <w:tab w:val="left" w:pos="1701"/>
                <w:tab w:val="left" w:pos="2268"/>
                <w:tab w:val="left" w:pos="3544"/>
              </w:tabs>
              <w:ind w:left="-132" w:right="287"/>
              <w:jc w:val="right"/>
              <w:rPr>
                <w:rFonts w:asciiTheme="majorBidi" w:hAnsiTheme="majorBidi" w:cstheme="majorBidi"/>
                <w:sz w:val="20"/>
                <w:szCs w:val="20"/>
              </w:rPr>
            </w:pPr>
            <w:r w:rsidRPr="001B496E">
              <w:rPr>
                <w:rFonts w:asciiTheme="majorBidi" w:hAnsiTheme="majorBidi" w:cstheme="majorBidi"/>
                <w:sz w:val="20"/>
                <w:szCs w:val="20"/>
              </w:rPr>
              <w:t>15,173</w:t>
            </w:r>
          </w:p>
        </w:tc>
        <w:tc>
          <w:tcPr>
            <w:tcW w:w="142" w:type="dxa"/>
          </w:tcPr>
          <w:p w14:paraId="2E5C289C" w14:textId="77777777" w:rsidR="00953D66" w:rsidRPr="001B496E" w:rsidRDefault="00953D66" w:rsidP="00953D66">
            <w:pPr>
              <w:tabs>
                <w:tab w:val="left" w:pos="1701"/>
                <w:tab w:val="left" w:pos="2268"/>
                <w:tab w:val="left" w:pos="3544"/>
              </w:tabs>
              <w:ind w:left="-132"/>
              <w:jc w:val="right"/>
              <w:rPr>
                <w:rFonts w:asciiTheme="majorBidi" w:hAnsiTheme="majorBidi" w:cstheme="majorBidi"/>
                <w:sz w:val="20"/>
                <w:szCs w:val="20"/>
              </w:rPr>
            </w:pPr>
          </w:p>
        </w:tc>
        <w:tc>
          <w:tcPr>
            <w:tcW w:w="1140" w:type="dxa"/>
            <w:tcBorders>
              <w:left w:val="nil"/>
              <w:bottom w:val="double" w:sz="4" w:space="0" w:color="auto"/>
              <w:right w:val="nil"/>
            </w:tcBorders>
          </w:tcPr>
          <w:p w14:paraId="208EB540" w14:textId="77777777" w:rsidR="00953D66" w:rsidRPr="001B496E" w:rsidRDefault="00953D66" w:rsidP="00953D66">
            <w:pPr>
              <w:tabs>
                <w:tab w:val="left" w:pos="1701"/>
                <w:tab w:val="left" w:pos="2268"/>
                <w:tab w:val="left" w:pos="3544"/>
              </w:tabs>
              <w:ind w:left="-132" w:right="118"/>
              <w:jc w:val="right"/>
              <w:rPr>
                <w:rFonts w:asciiTheme="majorBidi" w:hAnsiTheme="majorBidi" w:cstheme="majorBidi"/>
                <w:sz w:val="20"/>
                <w:szCs w:val="20"/>
              </w:rPr>
            </w:pPr>
            <w:r w:rsidRPr="001B496E">
              <w:rPr>
                <w:rFonts w:asciiTheme="majorBidi" w:hAnsiTheme="majorBidi" w:cstheme="majorBidi"/>
                <w:sz w:val="20"/>
                <w:szCs w:val="20"/>
              </w:rPr>
              <w:t>599,669,715</w:t>
            </w:r>
          </w:p>
        </w:tc>
      </w:tr>
      <w:tr w:rsidR="00953D66" w:rsidRPr="001B496E" w14:paraId="38767989" w14:textId="77777777" w:rsidTr="00F65D58">
        <w:tc>
          <w:tcPr>
            <w:tcW w:w="3339" w:type="dxa"/>
            <w:shd w:val="clear" w:color="auto" w:fill="auto"/>
          </w:tcPr>
          <w:p w14:paraId="3B93C615" w14:textId="77777777" w:rsidR="00953D66" w:rsidRPr="001B496E" w:rsidRDefault="00953D66" w:rsidP="00893692">
            <w:pPr>
              <w:ind w:left="-108" w:firstLine="108"/>
              <w:jc w:val="thaiDistribute"/>
              <w:rPr>
                <w:rFonts w:asciiTheme="majorBidi" w:hAnsiTheme="majorBidi" w:cstheme="majorBidi"/>
                <w:sz w:val="20"/>
                <w:szCs w:val="20"/>
              </w:rPr>
            </w:pPr>
            <w:r w:rsidRPr="001B496E">
              <w:rPr>
                <w:rFonts w:asciiTheme="majorBidi" w:hAnsiTheme="majorBidi" w:cstheme="majorBidi"/>
                <w:b/>
                <w:bCs/>
                <w:sz w:val="20"/>
                <w:szCs w:val="20"/>
              </w:rPr>
              <w:t>Depreciation for the Year</w:t>
            </w:r>
          </w:p>
        </w:tc>
        <w:tc>
          <w:tcPr>
            <w:tcW w:w="130" w:type="dxa"/>
            <w:shd w:val="clear" w:color="auto" w:fill="auto"/>
          </w:tcPr>
          <w:p w14:paraId="2F22EC45" w14:textId="77777777" w:rsidR="00953D66" w:rsidRPr="001B496E" w:rsidRDefault="00953D66" w:rsidP="00893692">
            <w:pPr>
              <w:tabs>
                <w:tab w:val="left" w:pos="1701"/>
                <w:tab w:val="left" w:pos="2268"/>
                <w:tab w:val="left" w:pos="3544"/>
              </w:tabs>
              <w:ind w:left="-132"/>
              <w:jc w:val="center"/>
              <w:rPr>
                <w:rFonts w:asciiTheme="majorBidi" w:hAnsiTheme="majorBidi" w:cstheme="majorBidi"/>
                <w:sz w:val="20"/>
                <w:szCs w:val="20"/>
              </w:rPr>
            </w:pPr>
          </w:p>
        </w:tc>
        <w:tc>
          <w:tcPr>
            <w:tcW w:w="1130" w:type="dxa"/>
            <w:tcBorders>
              <w:top w:val="double" w:sz="4" w:space="0" w:color="auto"/>
            </w:tcBorders>
            <w:shd w:val="clear" w:color="auto" w:fill="auto"/>
          </w:tcPr>
          <w:p w14:paraId="69CEE855" w14:textId="77777777" w:rsidR="00953D66" w:rsidRPr="001B496E" w:rsidRDefault="00953D66" w:rsidP="00893692">
            <w:pPr>
              <w:tabs>
                <w:tab w:val="left" w:pos="1701"/>
                <w:tab w:val="left" w:pos="2268"/>
                <w:tab w:val="left" w:pos="3544"/>
              </w:tabs>
              <w:ind w:left="-132" w:right="87"/>
              <w:jc w:val="right"/>
              <w:rPr>
                <w:rFonts w:asciiTheme="majorBidi" w:hAnsiTheme="majorBidi" w:cstheme="majorBidi"/>
                <w:sz w:val="20"/>
                <w:szCs w:val="20"/>
              </w:rPr>
            </w:pPr>
          </w:p>
        </w:tc>
        <w:tc>
          <w:tcPr>
            <w:tcW w:w="138" w:type="dxa"/>
            <w:shd w:val="clear" w:color="auto" w:fill="auto"/>
          </w:tcPr>
          <w:p w14:paraId="41B3F9D8" w14:textId="77777777" w:rsidR="00953D66" w:rsidRPr="001B496E" w:rsidRDefault="00953D66" w:rsidP="00893692">
            <w:pPr>
              <w:tabs>
                <w:tab w:val="left" w:pos="1701"/>
                <w:tab w:val="left" w:pos="2268"/>
                <w:tab w:val="left" w:pos="3544"/>
              </w:tabs>
              <w:ind w:left="-132"/>
              <w:jc w:val="right"/>
              <w:rPr>
                <w:rFonts w:asciiTheme="majorBidi" w:hAnsiTheme="majorBidi" w:cstheme="majorBidi"/>
                <w:sz w:val="20"/>
                <w:szCs w:val="20"/>
              </w:rPr>
            </w:pPr>
          </w:p>
        </w:tc>
        <w:tc>
          <w:tcPr>
            <w:tcW w:w="1147" w:type="dxa"/>
            <w:tcBorders>
              <w:top w:val="double" w:sz="4" w:space="0" w:color="auto"/>
            </w:tcBorders>
            <w:shd w:val="clear" w:color="auto" w:fill="auto"/>
          </w:tcPr>
          <w:p w14:paraId="30849BB3" w14:textId="77777777" w:rsidR="00953D66" w:rsidRPr="001B496E" w:rsidRDefault="00953D66" w:rsidP="00893692">
            <w:pPr>
              <w:tabs>
                <w:tab w:val="left" w:pos="1701"/>
                <w:tab w:val="left" w:pos="2268"/>
                <w:tab w:val="left" w:pos="3544"/>
              </w:tabs>
              <w:ind w:left="-132" w:right="96"/>
              <w:jc w:val="right"/>
              <w:rPr>
                <w:rFonts w:asciiTheme="majorBidi" w:hAnsiTheme="majorBidi" w:cstheme="majorBidi"/>
                <w:sz w:val="20"/>
                <w:szCs w:val="20"/>
              </w:rPr>
            </w:pPr>
          </w:p>
        </w:tc>
        <w:tc>
          <w:tcPr>
            <w:tcW w:w="134" w:type="dxa"/>
            <w:shd w:val="clear" w:color="auto" w:fill="auto"/>
          </w:tcPr>
          <w:p w14:paraId="6A55FFC3" w14:textId="77777777" w:rsidR="00953D66" w:rsidRPr="001B496E" w:rsidRDefault="00953D66" w:rsidP="00893692">
            <w:pPr>
              <w:tabs>
                <w:tab w:val="left" w:pos="1701"/>
                <w:tab w:val="left" w:pos="2268"/>
                <w:tab w:val="left" w:pos="3544"/>
              </w:tabs>
              <w:ind w:left="-132"/>
              <w:jc w:val="right"/>
              <w:rPr>
                <w:rFonts w:asciiTheme="majorBidi" w:hAnsiTheme="majorBidi" w:cstheme="majorBidi"/>
                <w:sz w:val="20"/>
                <w:szCs w:val="20"/>
              </w:rPr>
            </w:pPr>
          </w:p>
        </w:tc>
        <w:tc>
          <w:tcPr>
            <w:tcW w:w="1145" w:type="dxa"/>
            <w:tcBorders>
              <w:top w:val="double" w:sz="4" w:space="0" w:color="auto"/>
            </w:tcBorders>
            <w:shd w:val="clear" w:color="auto" w:fill="auto"/>
          </w:tcPr>
          <w:p w14:paraId="0041BE99" w14:textId="77777777" w:rsidR="00953D66" w:rsidRPr="001B496E" w:rsidRDefault="00953D66" w:rsidP="00893692">
            <w:pPr>
              <w:tabs>
                <w:tab w:val="left" w:pos="1701"/>
                <w:tab w:val="left" w:pos="2268"/>
                <w:tab w:val="left" w:pos="3544"/>
              </w:tabs>
              <w:ind w:left="-132" w:right="94"/>
              <w:jc w:val="right"/>
              <w:rPr>
                <w:rFonts w:asciiTheme="majorBidi" w:hAnsiTheme="majorBidi" w:cstheme="majorBidi"/>
                <w:sz w:val="20"/>
                <w:szCs w:val="20"/>
              </w:rPr>
            </w:pPr>
          </w:p>
        </w:tc>
        <w:tc>
          <w:tcPr>
            <w:tcW w:w="134" w:type="dxa"/>
            <w:shd w:val="clear" w:color="auto" w:fill="auto"/>
          </w:tcPr>
          <w:p w14:paraId="7539B67D" w14:textId="77777777" w:rsidR="00953D66" w:rsidRPr="001B496E" w:rsidRDefault="00953D66" w:rsidP="00893692">
            <w:pPr>
              <w:tabs>
                <w:tab w:val="left" w:pos="1701"/>
                <w:tab w:val="left" w:pos="2268"/>
                <w:tab w:val="left" w:pos="3544"/>
              </w:tabs>
              <w:ind w:left="-132"/>
              <w:jc w:val="right"/>
              <w:rPr>
                <w:rFonts w:asciiTheme="majorBidi" w:hAnsiTheme="majorBidi" w:cstheme="majorBidi"/>
                <w:sz w:val="20"/>
                <w:szCs w:val="20"/>
              </w:rPr>
            </w:pPr>
          </w:p>
        </w:tc>
        <w:tc>
          <w:tcPr>
            <w:tcW w:w="1298" w:type="dxa"/>
            <w:tcBorders>
              <w:top w:val="double" w:sz="4" w:space="0" w:color="auto"/>
            </w:tcBorders>
            <w:shd w:val="clear" w:color="auto" w:fill="auto"/>
          </w:tcPr>
          <w:p w14:paraId="421AE17B" w14:textId="77777777" w:rsidR="00953D66" w:rsidRPr="001B496E" w:rsidRDefault="00953D66" w:rsidP="00893692">
            <w:pPr>
              <w:tabs>
                <w:tab w:val="left" w:pos="1701"/>
                <w:tab w:val="left" w:pos="2268"/>
                <w:tab w:val="left" w:pos="3544"/>
              </w:tabs>
              <w:ind w:left="-132" w:right="259"/>
              <w:jc w:val="right"/>
              <w:rPr>
                <w:rFonts w:asciiTheme="majorBidi" w:hAnsiTheme="majorBidi" w:cstheme="majorBidi"/>
                <w:sz w:val="20"/>
                <w:szCs w:val="20"/>
              </w:rPr>
            </w:pPr>
          </w:p>
        </w:tc>
        <w:tc>
          <w:tcPr>
            <w:tcW w:w="134" w:type="dxa"/>
            <w:shd w:val="clear" w:color="auto" w:fill="auto"/>
          </w:tcPr>
          <w:p w14:paraId="1C490E84" w14:textId="77777777" w:rsidR="00953D66" w:rsidRPr="001B496E" w:rsidRDefault="00953D66" w:rsidP="00893692">
            <w:pPr>
              <w:tabs>
                <w:tab w:val="left" w:pos="1701"/>
                <w:tab w:val="left" w:pos="2268"/>
                <w:tab w:val="left" w:pos="3544"/>
              </w:tabs>
              <w:ind w:left="-132"/>
              <w:jc w:val="right"/>
              <w:rPr>
                <w:rFonts w:asciiTheme="majorBidi" w:hAnsiTheme="majorBidi" w:cstheme="majorBidi"/>
                <w:sz w:val="20"/>
                <w:szCs w:val="20"/>
              </w:rPr>
            </w:pPr>
          </w:p>
        </w:tc>
        <w:tc>
          <w:tcPr>
            <w:tcW w:w="1277" w:type="dxa"/>
            <w:tcBorders>
              <w:top w:val="double" w:sz="4" w:space="0" w:color="auto"/>
            </w:tcBorders>
            <w:shd w:val="clear" w:color="auto" w:fill="auto"/>
          </w:tcPr>
          <w:p w14:paraId="39BEA7D5" w14:textId="77777777" w:rsidR="00953D66" w:rsidRPr="001B496E" w:rsidRDefault="00953D66" w:rsidP="00893692">
            <w:pPr>
              <w:tabs>
                <w:tab w:val="left" w:pos="1701"/>
                <w:tab w:val="left" w:pos="2268"/>
                <w:tab w:val="left" w:pos="3544"/>
              </w:tabs>
              <w:ind w:left="-132" w:right="106"/>
              <w:jc w:val="right"/>
              <w:rPr>
                <w:rFonts w:asciiTheme="majorBidi" w:hAnsiTheme="majorBidi" w:cstheme="majorBidi"/>
                <w:sz w:val="20"/>
                <w:szCs w:val="20"/>
              </w:rPr>
            </w:pPr>
          </w:p>
        </w:tc>
        <w:tc>
          <w:tcPr>
            <w:tcW w:w="126" w:type="dxa"/>
            <w:shd w:val="clear" w:color="auto" w:fill="auto"/>
          </w:tcPr>
          <w:p w14:paraId="623973F6" w14:textId="77777777" w:rsidR="00953D66" w:rsidRPr="001B496E" w:rsidRDefault="00953D66" w:rsidP="00893692">
            <w:pPr>
              <w:tabs>
                <w:tab w:val="left" w:pos="1701"/>
                <w:tab w:val="left" w:pos="2268"/>
                <w:tab w:val="left" w:pos="3544"/>
              </w:tabs>
              <w:ind w:left="-132"/>
              <w:jc w:val="right"/>
              <w:rPr>
                <w:rFonts w:asciiTheme="majorBidi" w:hAnsiTheme="majorBidi" w:cstheme="majorBidi"/>
                <w:sz w:val="20"/>
                <w:szCs w:val="20"/>
              </w:rPr>
            </w:pPr>
          </w:p>
        </w:tc>
        <w:tc>
          <w:tcPr>
            <w:tcW w:w="1191" w:type="dxa"/>
            <w:tcBorders>
              <w:top w:val="double" w:sz="4" w:space="0" w:color="auto"/>
            </w:tcBorders>
            <w:shd w:val="clear" w:color="auto" w:fill="auto"/>
          </w:tcPr>
          <w:p w14:paraId="51229F8C" w14:textId="77777777" w:rsidR="00953D66" w:rsidRPr="001B496E" w:rsidRDefault="00953D66" w:rsidP="00893692">
            <w:pPr>
              <w:tabs>
                <w:tab w:val="left" w:pos="1701"/>
                <w:tab w:val="left" w:pos="2268"/>
                <w:tab w:val="left" w:pos="3544"/>
              </w:tabs>
              <w:ind w:left="-132" w:right="106"/>
              <w:jc w:val="right"/>
              <w:rPr>
                <w:rFonts w:asciiTheme="majorBidi" w:hAnsiTheme="majorBidi" w:cstheme="majorBidi"/>
                <w:sz w:val="20"/>
                <w:szCs w:val="20"/>
              </w:rPr>
            </w:pPr>
          </w:p>
        </w:tc>
        <w:tc>
          <w:tcPr>
            <w:tcW w:w="133" w:type="dxa"/>
            <w:shd w:val="clear" w:color="auto" w:fill="auto"/>
          </w:tcPr>
          <w:p w14:paraId="384FAF60" w14:textId="77777777" w:rsidR="00953D66" w:rsidRPr="001B496E" w:rsidRDefault="00953D66" w:rsidP="00893692">
            <w:pPr>
              <w:tabs>
                <w:tab w:val="left" w:pos="1701"/>
                <w:tab w:val="left" w:pos="2268"/>
                <w:tab w:val="left" w:pos="3544"/>
              </w:tabs>
              <w:ind w:left="-132"/>
              <w:jc w:val="right"/>
              <w:rPr>
                <w:rFonts w:asciiTheme="majorBidi" w:hAnsiTheme="majorBidi" w:cstheme="majorBidi"/>
                <w:sz w:val="20"/>
                <w:szCs w:val="20"/>
              </w:rPr>
            </w:pPr>
          </w:p>
        </w:tc>
        <w:tc>
          <w:tcPr>
            <w:tcW w:w="1306" w:type="dxa"/>
            <w:tcBorders>
              <w:top w:val="double" w:sz="4" w:space="0" w:color="auto"/>
            </w:tcBorders>
            <w:shd w:val="clear" w:color="auto" w:fill="auto"/>
          </w:tcPr>
          <w:p w14:paraId="6407D6D5" w14:textId="77777777" w:rsidR="00953D66" w:rsidRPr="001B496E" w:rsidRDefault="00953D66" w:rsidP="00893692">
            <w:pPr>
              <w:tabs>
                <w:tab w:val="left" w:pos="1701"/>
                <w:tab w:val="left" w:pos="2268"/>
                <w:tab w:val="left" w:pos="3544"/>
              </w:tabs>
              <w:ind w:left="-132" w:right="149"/>
              <w:jc w:val="right"/>
              <w:rPr>
                <w:rFonts w:asciiTheme="majorBidi" w:hAnsiTheme="majorBidi" w:cstheme="majorBidi"/>
                <w:sz w:val="20"/>
                <w:szCs w:val="20"/>
              </w:rPr>
            </w:pPr>
          </w:p>
        </w:tc>
        <w:tc>
          <w:tcPr>
            <w:tcW w:w="76" w:type="dxa"/>
            <w:shd w:val="clear" w:color="auto" w:fill="auto"/>
          </w:tcPr>
          <w:p w14:paraId="1BC984DE" w14:textId="77777777" w:rsidR="00953D66" w:rsidRPr="001B496E" w:rsidRDefault="00953D66" w:rsidP="00893692">
            <w:pPr>
              <w:tabs>
                <w:tab w:val="left" w:pos="1701"/>
                <w:tab w:val="left" w:pos="2268"/>
                <w:tab w:val="left" w:pos="3544"/>
              </w:tabs>
              <w:ind w:left="-132"/>
              <w:jc w:val="right"/>
              <w:rPr>
                <w:rFonts w:asciiTheme="majorBidi" w:hAnsiTheme="majorBidi" w:cstheme="majorBidi"/>
                <w:sz w:val="20"/>
                <w:szCs w:val="20"/>
              </w:rPr>
            </w:pPr>
          </w:p>
        </w:tc>
        <w:tc>
          <w:tcPr>
            <w:tcW w:w="1221" w:type="dxa"/>
            <w:tcBorders>
              <w:top w:val="double" w:sz="4" w:space="0" w:color="auto"/>
            </w:tcBorders>
            <w:shd w:val="clear" w:color="auto" w:fill="auto"/>
          </w:tcPr>
          <w:p w14:paraId="1CFB0A2C" w14:textId="77777777" w:rsidR="00953D66" w:rsidRPr="001B496E" w:rsidRDefault="00953D66" w:rsidP="00893692">
            <w:pPr>
              <w:tabs>
                <w:tab w:val="left" w:pos="1701"/>
                <w:tab w:val="left" w:pos="2268"/>
                <w:tab w:val="left" w:pos="3544"/>
              </w:tabs>
              <w:ind w:left="-132" w:right="287"/>
              <w:jc w:val="right"/>
              <w:rPr>
                <w:rFonts w:asciiTheme="majorBidi" w:hAnsiTheme="majorBidi" w:cstheme="majorBidi"/>
                <w:sz w:val="20"/>
                <w:szCs w:val="20"/>
              </w:rPr>
            </w:pPr>
          </w:p>
        </w:tc>
        <w:tc>
          <w:tcPr>
            <w:tcW w:w="142" w:type="dxa"/>
            <w:shd w:val="clear" w:color="auto" w:fill="auto"/>
          </w:tcPr>
          <w:p w14:paraId="65C2056F" w14:textId="77777777" w:rsidR="00953D66" w:rsidRPr="001B496E" w:rsidRDefault="00953D66" w:rsidP="00893692">
            <w:pPr>
              <w:tabs>
                <w:tab w:val="left" w:pos="1701"/>
                <w:tab w:val="left" w:pos="2268"/>
                <w:tab w:val="left" w:pos="3544"/>
              </w:tabs>
              <w:ind w:left="-132"/>
              <w:jc w:val="right"/>
              <w:rPr>
                <w:rFonts w:asciiTheme="majorBidi" w:hAnsiTheme="majorBidi" w:cstheme="majorBidi"/>
                <w:sz w:val="20"/>
                <w:szCs w:val="20"/>
              </w:rPr>
            </w:pPr>
          </w:p>
        </w:tc>
        <w:tc>
          <w:tcPr>
            <w:tcW w:w="1140" w:type="dxa"/>
            <w:tcBorders>
              <w:top w:val="double" w:sz="4" w:space="0" w:color="auto"/>
            </w:tcBorders>
            <w:shd w:val="clear" w:color="auto" w:fill="auto"/>
          </w:tcPr>
          <w:p w14:paraId="5F577027" w14:textId="77777777" w:rsidR="00953D66" w:rsidRPr="001B496E" w:rsidRDefault="00953D66" w:rsidP="00893692">
            <w:pPr>
              <w:tabs>
                <w:tab w:val="left" w:pos="1701"/>
                <w:tab w:val="left" w:pos="2268"/>
                <w:tab w:val="left" w:pos="3544"/>
              </w:tabs>
              <w:ind w:left="-132" w:right="118"/>
              <w:jc w:val="right"/>
              <w:rPr>
                <w:rFonts w:asciiTheme="majorBidi" w:hAnsiTheme="majorBidi" w:cstheme="majorBidi"/>
                <w:sz w:val="20"/>
                <w:szCs w:val="20"/>
              </w:rPr>
            </w:pPr>
          </w:p>
        </w:tc>
      </w:tr>
      <w:tr w:rsidR="00953D66" w:rsidRPr="001B496E" w14:paraId="6CF14A58" w14:textId="77777777" w:rsidTr="00893692">
        <w:tc>
          <w:tcPr>
            <w:tcW w:w="14059" w:type="dxa"/>
            <w:gridSpan w:val="17"/>
            <w:shd w:val="clear" w:color="auto" w:fill="auto"/>
          </w:tcPr>
          <w:p w14:paraId="34214FCB" w14:textId="77777777" w:rsidR="00953D66" w:rsidRPr="001B496E" w:rsidRDefault="00953D66" w:rsidP="00893692">
            <w:pPr>
              <w:tabs>
                <w:tab w:val="left" w:pos="1701"/>
                <w:tab w:val="left" w:pos="2268"/>
                <w:tab w:val="left" w:pos="3544"/>
              </w:tabs>
              <w:ind w:left="-132" w:firstLine="132"/>
              <w:rPr>
                <w:rFonts w:asciiTheme="majorBidi" w:hAnsiTheme="majorBidi" w:cstheme="majorBidi"/>
                <w:sz w:val="20"/>
                <w:szCs w:val="20"/>
              </w:rPr>
            </w:pPr>
            <w:r w:rsidRPr="001B496E">
              <w:rPr>
                <w:rFonts w:asciiTheme="majorBidi" w:hAnsiTheme="majorBidi" w:cstheme="majorBidi"/>
                <w:sz w:val="20"/>
                <w:szCs w:val="20"/>
              </w:rPr>
              <w:t>2021 (Include in cost of rental and services  in amount of Baht 7.36 million, administrative expenses in amount of Baht 0.26</w:t>
            </w:r>
            <w:r w:rsidRPr="001B496E">
              <w:rPr>
                <w:rFonts w:asciiTheme="majorBidi" w:hAnsiTheme="majorBidi" w:cstheme="majorBidi"/>
                <w:sz w:val="20"/>
                <w:szCs w:val="20"/>
                <w:cs/>
              </w:rPr>
              <w:t xml:space="preserve"> </w:t>
            </w:r>
            <w:r w:rsidRPr="001B496E">
              <w:rPr>
                <w:rFonts w:asciiTheme="majorBidi" w:hAnsiTheme="majorBidi" w:cstheme="majorBidi"/>
                <w:sz w:val="20"/>
                <w:szCs w:val="20"/>
              </w:rPr>
              <w:t>million)</w:t>
            </w:r>
          </w:p>
        </w:tc>
        <w:tc>
          <w:tcPr>
            <w:tcW w:w="142" w:type="dxa"/>
            <w:shd w:val="clear" w:color="auto" w:fill="auto"/>
          </w:tcPr>
          <w:p w14:paraId="7CFEDC1C" w14:textId="77777777" w:rsidR="00953D66" w:rsidRPr="001B496E" w:rsidRDefault="00953D66" w:rsidP="00893692">
            <w:pPr>
              <w:tabs>
                <w:tab w:val="left" w:pos="1701"/>
                <w:tab w:val="left" w:pos="2268"/>
                <w:tab w:val="left" w:pos="3544"/>
              </w:tabs>
              <w:ind w:left="-132"/>
              <w:jc w:val="right"/>
              <w:rPr>
                <w:rFonts w:asciiTheme="majorBidi" w:hAnsiTheme="majorBidi" w:cstheme="majorBidi"/>
                <w:sz w:val="20"/>
                <w:szCs w:val="20"/>
              </w:rPr>
            </w:pPr>
          </w:p>
        </w:tc>
        <w:tc>
          <w:tcPr>
            <w:tcW w:w="1140" w:type="dxa"/>
            <w:shd w:val="clear" w:color="auto" w:fill="auto"/>
          </w:tcPr>
          <w:p w14:paraId="584F154F" w14:textId="77777777" w:rsidR="00953D66" w:rsidRPr="001B496E" w:rsidRDefault="00953D66" w:rsidP="00893692">
            <w:pPr>
              <w:tabs>
                <w:tab w:val="left" w:pos="1701"/>
                <w:tab w:val="left" w:pos="2268"/>
                <w:tab w:val="left" w:pos="3544"/>
              </w:tabs>
              <w:ind w:left="-132" w:right="118"/>
              <w:jc w:val="right"/>
              <w:rPr>
                <w:rFonts w:asciiTheme="majorBidi" w:hAnsiTheme="majorBidi" w:cstheme="majorBidi"/>
                <w:sz w:val="20"/>
                <w:szCs w:val="20"/>
              </w:rPr>
            </w:pPr>
            <w:r w:rsidRPr="001B496E">
              <w:rPr>
                <w:rFonts w:asciiTheme="majorBidi" w:hAnsiTheme="majorBidi" w:cstheme="majorBidi"/>
                <w:sz w:val="20"/>
                <w:szCs w:val="20"/>
              </w:rPr>
              <w:t>7,621,378</w:t>
            </w:r>
          </w:p>
        </w:tc>
      </w:tr>
      <w:tr w:rsidR="00953D66" w:rsidRPr="001B496E" w14:paraId="6FA55696" w14:textId="77777777" w:rsidTr="00893692">
        <w:tc>
          <w:tcPr>
            <w:tcW w:w="14059" w:type="dxa"/>
            <w:gridSpan w:val="17"/>
          </w:tcPr>
          <w:p w14:paraId="7FBDF937" w14:textId="77777777" w:rsidR="00953D66" w:rsidRPr="001B496E" w:rsidRDefault="00953D66" w:rsidP="00893692">
            <w:pPr>
              <w:tabs>
                <w:tab w:val="left" w:pos="1701"/>
                <w:tab w:val="left" w:pos="2268"/>
                <w:tab w:val="left" w:pos="3544"/>
              </w:tabs>
              <w:ind w:left="-132" w:firstLine="132"/>
              <w:rPr>
                <w:rFonts w:asciiTheme="majorBidi" w:hAnsiTheme="majorBidi" w:cstheme="majorBidi"/>
                <w:sz w:val="20"/>
                <w:szCs w:val="20"/>
              </w:rPr>
            </w:pPr>
          </w:p>
        </w:tc>
        <w:tc>
          <w:tcPr>
            <w:tcW w:w="142" w:type="dxa"/>
            <w:shd w:val="clear" w:color="auto" w:fill="auto"/>
          </w:tcPr>
          <w:p w14:paraId="360EBEDF" w14:textId="77777777" w:rsidR="00953D66" w:rsidRPr="001B496E" w:rsidRDefault="00953D66" w:rsidP="00893692">
            <w:pPr>
              <w:tabs>
                <w:tab w:val="left" w:pos="1701"/>
                <w:tab w:val="left" w:pos="2268"/>
                <w:tab w:val="left" w:pos="3544"/>
              </w:tabs>
              <w:ind w:left="-132"/>
              <w:jc w:val="right"/>
              <w:rPr>
                <w:rFonts w:asciiTheme="majorBidi" w:hAnsiTheme="majorBidi" w:cstheme="majorBidi"/>
                <w:sz w:val="20"/>
                <w:szCs w:val="20"/>
                <w:highlight w:val="yellow"/>
              </w:rPr>
            </w:pPr>
          </w:p>
        </w:tc>
        <w:tc>
          <w:tcPr>
            <w:tcW w:w="1140" w:type="dxa"/>
            <w:shd w:val="clear" w:color="auto" w:fill="auto"/>
          </w:tcPr>
          <w:p w14:paraId="6EBD4FA5" w14:textId="77777777" w:rsidR="00953D66" w:rsidRPr="001B496E" w:rsidRDefault="00953D66" w:rsidP="00893692">
            <w:pPr>
              <w:tabs>
                <w:tab w:val="left" w:pos="1701"/>
                <w:tab w:val="left" w:pos="2268"/>
                <w:tab w:val="left" w:pos="3544"/>
              </w:tabs>
              <w:ind w:left="-132" w:right="160"/>
              <w:jc w:val="right"/>
              <w:rPr>
                <w:rFonts w:asciiTheme="majorBidi" w:hAnsiTheme="majorBidi" w:cstheme="majorBidi"/>
                <w:b/>
                <w:bCs/>
                <w:sz w:val="20"/>
                <w:szCs w:val="20"/>
                <w:highlight w:val="yellow"/>
              </w:rPr>
            </w:pPr>
          </w:p>
        </w:tc>
      </w:tr>
      <w:tr w:rsidR="00953D66" w:rsidRPr="001B496E" w14:paraId="2E2E1D23" w14:textId="77777777" w:rsidTr="00893692">
        <w:trPr>
          <w:trHeight w:val="69"/>
        </w:trPr>
        <w:tc>
          <w:tcPr>
            <w:tcW w:w="14059" w:type="dxa"/>
            <w:gridSpan w:val="17"/>
          </w:tcPr>
          <w:p w14:paraId="34F7BD31" w14:textId="77777777" w:rsidR="00953D66" w:rsidRPr="001B496E" w:rsidRDefault="00953D66" w:rsidP="00893692">
            <w:pPr>
              <w:tabs>
                <w:tab w:val="left" w:pos="1701"/>
                <w:tab w:val="left" w:pos="2268"/>
                <w:tab w:val="left" w:pos="3544"/>
              </w:tabs>
              <w:ind w:left="-132" w:firstLine="132"/>
              <w:rPr>
                <w:rFonts w:asciiTheme="majorBidi" w:hAnsiTheme="majorBidi" w:cstheme="majorBidi"/>
                <w:sz w:val="20"/>
                <w:szCs w:val="20"/>
                <w:highlight w:val="yellow"/>
              </w:rPr>
            </w:pPr>
          </w:p>
        </w:tc>
        <w:tc>
          <w:tcPr>
            <w:tcW w:w="142" w:type="dxa"/>
            <w:shd w:val="clear" w:color="auto" w:fill="auto"/>
          </w:tcPr>
          <w:p w14:paraId="1F21CEA7" w14:textId="77777777" w:rsidR="00953D66" w:rsidRPr="001B496E" w:rsidRDefault="00953D66" w:rsidP="00893692">
            <w:pPr>
              <w:tabs>
                <w:tab w:val="left" w:pos="1701"/>
                <w:tab w:val="left" w:pos="2268"/>
                <w:tab w:val="left" w:pos="3544"/>
              </w:tabs>
              <w:ind w:left="-132"/>
              <w:jc w:val="right"/>
              <w:rPr>
                <w:rFonts w:asciiTheme="majorBidi" w:hAnsiTheme="majorBidi" w:cstheme="majorBidi"/>
                <w:sz w:val="20"/>
                <w:szCs w:val="20"/>
                <w:highlight w:val="yellow"/>
              </w:rPr>
            </w:pPr>
          </w:p>
        </w:tc>
        <w:tc>
          <w:tcPr>
            <w:tcW w:w="1140" w:type="dxa"/>
            <w:shd w:val="clear" w:color="auto" w:fill="auto"/>
          </w:tcPr>
          <w:p w14:paraId="6F01ABF1" w14:textId="77777777" w:rsidR="00953D66" w:rsidRPr="001B496E" w:rsidRDefault="00953D66" w:rsidP="00893692">
            <w:pPr>
              <w:tabs>
                <w:tab w:val="left" w:pos="1701"/>
                <w:tab w:val="left" w:pos="2268"/>
                <w:tab w:val="left" w:pos="3544"/>
              </w:tabs>
              <w:ind w:left="-132" w:right="160"/>
              <w:jc w:val="right"/>
              <w:rPr>
                <w:rFonts w:asciiTheme="majorBidi" w:hAnsiTheme="majorBidi" w:cstheme="majorBidi"/>
                <w:sz w:val="20"/>
                <w:szCs w:val="20"/>
                <w:highlight w:val="yellow"/>
              </w:rPr>
            </w:pPr>
          </w:p>
        </w:tc>
      </w:tr>
    </w:tbl>
    <w:p w14:paraId="3A208070" w14:textId="30F2601F" w:rsidR="00ED5531" w:rsidRPr="00B70B97" w:rsidRDefault="00ED5531" w:rsidP="006E1C43">
      <w:pPr>
        <w:pStyle w:val="BodyTextIndent"/>
        <w:tabs>
          <w:tab w:val="clear" w:pos="360"/>
          <w:tab w:val="clear" w:pos="720"/>
          <w:tab w:val="clear" w:pos="1080"/>
          <w:tab w:val="left" w:pos="1418"/>
        </w:tabs>
        <w:ind w:left="0"/>
        <w:rPr>
          <w:rFonts w:asciiTheme="majorBidi" w:hAnsiTheme="majorBidi" w:cstheme="majorBidi"/>
          <w:lang w:val="en-US"/>
        </w:rPr>
      </w:pPr>
    </w:p>
    <w:p w14:paraId="5D5E49F8" w14:textId="05489E97" w:rsidR="006A5672" w:rsidRDefault="006A5672" w:rsidP="006E1C43">
      <w:pPr>
        <w:pStyle w:val="BodyTextIndent"/>
        <w:tabs>
          <w:tab w:val="clear" w:pos="360"/>
          <w:tab w:val="clear" w:pos="720"/>
          <w:tab w:val="clear" w:pos="1080"/>
          <w:tab w:val="left" w:pos="1418"/>
        </w:tabs>
        <w:ind w:left="0"/>
        <w:rPr>
          <w:rFonts w:asciiTheme="majorBidi" w:hAnsiTheme="majorBidi" w:cstheme="majorBidi"/>
        </w:rPr>
      </w:pPr>
    </w:p>
    <w:p w14:paraId="4DF8C51F" w14:textId="5BAF0DED" w:rsidR="006A5672" w:rsidRDefault="006A5672" w:rsidP="006E1C43">
      <w:pPr>
        <w:pStyle w:val="BodyTextIndent"/>
        <w:tabs>
          <w:tab w:val="clear" w:pos="360"/>
          <w:tab w:val="clear" w:pos="720"/>
          <w:tab w:val="clear" w:pos="1080"/>
          <w:tab w:val="left" w:pos="1418"/>
        </w:tabs>
        <w:ind w:left="0"/>
        <w:rPr>
          <w:rFonts w:asciiTheme="majorBidi" w:hAnsiTheme="majorBidi" w:cstheme="majorBidi"/>
        </w:rPr>
      </w:pPr>
    </w:p>
    <w:p w14:paraId="4DC53EA0" w14:textId="77777777" w:rsidR="00953D66" w:rsidRPr="001B496E" w:rsidRDefault="00953D66" w:rsidP="006E1C43">
      <w:pPr>
        <w:pStyle w:val="BodyTextIndent"/>
        <w:tabs>
          <w:tab w:val="clear" w:pos="360"/>
          <w:tab w:val="clear" w:pos="720"/>
          <w:tab w:val="clear" w:pos="1080"/>
          <w:tab w:val="left" w:pos="1418"/>
        </w:tabs>
        <w:ind w:left="0"/>
        <w:rPr>
          <w:rFonts w:asciiTheme="majorBidi" w:hAnsiTheme="majorBidi" w:cstheme="majorBidi"/>
          <w:sz w:val="4"/>
          <w:szCs w:val="4"/>
        </w:rPr>
      </w:pPr>
    </w:p>
    <w:p w14:paraId="23005074" w14:textId="77777777" w:rsidR="00953D66" w:rsidRPr="001B496E" w:rsidRDefault="00953D66" w:rsidP="006E1C43">
      <w:pPr>
        <w:pStyle w:val="BodyTextIndent"/>
        <w:tabs>
          <w:tab w:val="clear" w:pos="360"/>
          <w:tab w:val="clear" w:pos="720"/>
          <w:tab w:val="clear" w:pos="1080"/>
          <w:tab w:val="left" w:pos="1418"/>
        </w:tabs>
        <w:ind w:left="0"/>
        <w:rPr>
          <w:rFonts w:asciiTheme="majorBidi" w:hAnsiTheme="majorBidi" w:cstheme="majorBidi"/>
          <w:sz w:val="4"/>
          <w:szCs w:val="4"/>
        </w:rPr>
      </w:pPr>
    </w:p>
    <w:p w14:paraId="5E1B2936" w14:textId="77777777" w:rsidR="00953D66" w:rsidRPr="001B496E" w:rsidRDefault="00953D66" w:rsidP="006E1C43">
      <w:pPr>
        <w:pStyle w:val="BodyTextIndent"/>
        <w:tabs>
          <w:tab w:val="clear" w:pos="360"/>
          <w:tab w:val="clear" w:pos="720"/>
          <w:tab w:val="clear" w:pos="1080"/>
          <w:tab w:val="left" w:pos="1418"/>
        </w:tabs>
        <w:ind w:left="0"/>
        <w:rPr>
          <w:rFonts w:asciiTheme="majorBidi" w:hAnsiTheme="majorBidi" w:cstheme="majorBidi"/>
          <w:sz w:val="4"/>
          <w:szCs w:val="4"/>
        </w:rPr>
      </w:pPr>
    </w:p>
    <w:p w14:paraId="5308E9DD" w14:textId="77777777" w:rsidR="00953D66" w:rsidRPr="001B496E" w:rsidRDefault="00953D66" w:rsidP="006E1C43">
      <w:pPr>
        <w:pStyle w:val="BodyTextIndent"/>
        <w:tabs>
          <w:tab w:val="clear" w:pos="360"/>
          <w:tab w:val="clear" w:pos="720"/>
          <w:tab w:val="clear" w:pos="1080"/>
          <w:tab w:val="left" w:pos="1418"/>
        </w:tabs>
        <w:ind w:left="0"/>
        <w:rPr>
          <w:rFonts w:asciiTheme="majorBidi" w:hAnsiTheme="majorBidi" w:cstheme="majorBidi"/>
          <w:sz w:val="4"/>
          <w:szCs w:val="4"/>
        </w:rPr>
      </w:pPr>
    </w:p>
    <w:p w14:paraId="180096AF" w14:textId="77777777" w:rsidR="00953D66" w:rsidRPr="001B496E" w:rsidRDefault="00953D66" w:rsidP="006E1C43">
      <w:pPr>
        <w:pStyle w:val="BodyTextIndent"/>
        <w:tabs>
          <w:tab w:val="clear" w:pos="360"/>
          <w:tab w:val="clear" w:pos="720"/>
          <w:tab w:val="clear" w:pos="1080"/>
          <w:tab w:val="left" w:pos="1418"/>
        </w:tabs>
        <w:ind w:left="0"/>
        <w:rPr>
          <w:rFonts w:asciiTheme="majorBidi" w:hAnsiTheme="majorBidi" w:cstheme="majorBidi"/>
          <w:sz w:val="4"/>
          <w:szCs w:val="4"/>
        </w:rPr>
      </w:pPr>
    </w:p>
    <w:p w14:paraId="69A1716B" w14:textId="77777777" w:rsidR="00953D66" w:rsidRPr="001B496E" w:rsidRDefault="00953D66" w:rsidP="006E1C43">
      <w:pPr>
        <w:pStyle w:val="BodyTextIndent"/>
        <w:tabs>
          <w:tab w:val="clear" w:pos="360"/>
          <w:tab w:val="clear" w:pos="720"/>
          <w:tab w:val="clear" w:pos="1080"/>
          <w:tab w:val="left" w:pos="1418"/>
        </w:tabs>
        <w:ind w:left="0"/>
        <w:rPr>
          <w:rFonts w:asciiTheme="majorBidi" w:hAnsiTheme="majorBidi" w:cstheme="majorBidi"/>
          <w:sz w:val="4"/>
          <w:szCs w:val="4"/>
        </w:rPr>
      </w:pPr>
    </w:p>
    <w:p w14:paraId="7188F866" w14:textId="77777777" w:rsidR="00953D66" w:rsidRPr="001B496E" w:rsidRDefault="00953D66" w:rsidP="006E1C43">
      <w:pPr>
        <w:pStyle w:val="BodyTextIndent"/>
        <w:tabs>
          <w:tab w:val="clear" w:pos="360"/>
          <w:tab w:val="clear" w:pos="720"/>
          <w:tab w:val="clear" w:pos="1080"/>
          <w:tab w:val="left" w:pos="1418"/>
        </w:tabs>
        <w:ind w:left="0"/>
        <w:rPr>
          <w:rFonts w:asciiTheme="majorBidi" w:hAnsiTheme="majorBidi" w:cstheme="majorBidi"/>
          <w:sz w:val="4"/>
          <w:szCs w:val="4"/>
        </w:rPr>
      </w:pPr>
    </w:p>
    <w:p w14:paraId="2EAE5BCA" w14:textId="77777777" w:rsidR="00953D66" w:rsidRPr="001B496E" w:rsidRDefault="00953D66" w:rsidP="006E1C43">
      <w:pPr>
        <w:pStyle w:val="BodyTextIndent"/>
        <w:tabs>
          <w:tab w:val="clear" w:pos="360"/>
          <w:tab w:val="clear" w:pos="720"/>
          <w:tab w:val="clear" w:pos="1080"/>
          <w:tab w:val="left" w:pos="1418"/>
        </w:tabs>
        <w:ind w:left="0"/>
        <w:rPr>
          <w:rFonts w:asciiTheme="majorBidi" w:hAnsiTheme="majorBidi" w:cstheme="majorBidi"/>
          <w:sz w:val="4"/>
          <w:szCs w:val="4"/>
        </w:rPr>
      </w:pPr>
    </w:p>
    <w:tbl>
      <w:tblPr>
        <w:tblpPr w:leftFromText="180" w:rightFromText="180" w:vertAnchor="text" w:horzAnchor="margin" w:tblpX="-369" w:tblpY="158"/>
        <w:tblW w:w="15341" w:type="dxa"/>
        <w:tblLayout w:type="fixed"/>
        <w:tblCellMar>
          <w:left w:w="28" w:type="dxa"/>
          <w:right w:w="28" w:type="dxa"/>
        </w:tblCellMar>
        <w:tblLook w:val="04A0" w:firstRow="1" w:lastRow="0" w:firstColumn="1" w:lastColumn="0" w:noHBand="0" w:noVBand="1"/>
      </w:tblPr>
      <w:tblGrid>
        <w:gridCol w:w="3339"/>
        <w:gridCol w:w="130"/>
        <w:gridCol w:w="1130"/>
        <w:gridCol w:w="138"/>
        <w:gridCol w:w="1147"/>
        <w:gridCol w:w="134"/>
        <w:gridCol w:w="1145"/>
        <w:gridCol w:w="134"/>
        <w:gridCol w:w="1298"/>
        <w:gridCol w:w="134"/>
        <w:gridCol w:w="1277"/>
        <w:gridCol w:w="126"/>
        <w:gridCol w:w="1191"/>
        <w:gridCol w:w="133"/>
        <w:gridCol w:w="1306"/>
        <w:gridCol w:w="76"/>
        <w:gridCol w:w="1221"/>
        <w:gridCol w:w="142"/>
        <w:gridCol w:w="1140"/>
      </w:tblGrid>
      <w:tr w:rsidR="00953D66" w:rsidRPr="001B496E" w14:paraId="01D439CC" w14:textId="77777777" w:rsidTr="00893692">
        <w:trPr>
          <w:trHeight w:val="140"/>
        </w:trPr>
        <w:tc>
          <w:tcPr>
            <w:tcW w:w="3339" w:type="dxa"/>
            <w:shd w:val="clear" w:color="auto" w:fill="auto"/>
          </w:tcPr>
          <w:p w14:paraId="72041C3C" w14:textId="77777777" w:rsidR="00953D66" w:rsidRPr="001B496E" w:rsidRDefault="00953D66" w:rsidP="00893692">
            <w:pPr>
              <w:tabs>
                <w:tab w:val="left" w:pos="3544"/>
              </w:tabs>
              <w:ind w:left="-108"/>
              <w:jc w:val="center"/>
              <w:rPr>
                <w:rFonts w:asciiTheme="majorBidi" w:hAnsiTheme="majorBidi" w:cstheme="majorBidi"/>
                <w:sz w:val="20"/>
                <w:szCs w:val="20"/>
              </w:rPr>
            </w:pPr>
          </w:p>
        </w:tc>
        <w:tc>
          <w:tcPr>
            <w:tcW w:w="130" w:type="dxa"/>
            <w:shd w:val="clear" w:color="auto" w:fill="auto"/>
          </w:tcPr>
          <w:p w14:paraId="22BC316B" w14:textId="77777777" w:rsidR="00953D66" w:rsidRPr="001B496E" w:rsidRDefault="00953D66" w:rsidP="00893692">
            <w:pPr>
              <w:tabs>
                <w:tab w:val="left" w:pos="1701"/>
                <w:tab w:val="left" w:pos="2268"/>
                <w:tab w:val="left" w:pos="3544"/>
              </w:tabs>
              <w:ind w:left="1134"/>
              <w:jc w:val="center"/>
              <w:rPr>
                <w:rFonts w:asciiTheme="majorBidi" w:hAnsiTheme="majorBidi" w:cstheme="majorBidi"/>
                <w:sz w:val="20"/>
                <w:szCs w:val="20"/>
                <w:cs/>
              </w:rPr>
            </w:pPr>
          </w:p>
        </w:tc>
        <w:tc>
          <w:tcPr>
            <w:tcW w:w="11872" w:type="dxa"/>
            <w:gridSpan w:val="17"/>
            <w:shd w:val="clear" w:color="auto" w:fill="auto"/>
          </w:tcPr>
          <w:p w14:paraId="28C0A705" w14:textId="77777777" w:rsidR="00953D66" w:rsidRPr="001B496E" w:rsidRDefault="00953D66" w:rsidP="00893692">
            <w:pPr>
              <w:tabs>
                <w:tab w:val="left" w:pos="1701"/>
                <w:tab w:val="left" w:pos="2268"/>
                <w:tab w:val="left" w:pos="3544"/>
              </w:tabs>
              <w:ind w:left="-91" w:right="60"/>
              <w:jc w:val="right"/>
              <w:rPr>
                <w:rFonts w:asciiTheme="majorBidi" w:hAnsiTheme="majorBidi" w:cstheme="majorBidi"/>
                <w:sz w:val="20"/>
                <w:szCs w:val="20"/>
                <w:cs/>
              </w:rPr>
            </w:pPr>
            <w:r w:rsidRPr="001B496E">
              <w:rPr>
                <w:rFonts w:asciiTheme="majorBidi" w:hAnsiTheme="majorBidi" w:cstheme="majorBidi"/>
                <w:sz w:val="20"/>
                <w:szCs w:val="20"/>
              </w:rPr>
              <w:t>(Unit : Baht)</w:t>
            </w:r>
          </w:p>
        </w:tc>
      </w:tr>
      <w:tr w:rsidR="00953D66" w:rsidRPr="001B496E" w14:paraId="71986FA5" w14:textId="77777777" w:rsidTr="00893692">
        <w:tc>
          <w:tcPr>
            <w:tcW w:w="3339" w:type="dxa"/>
            <w:shd w:val="clear" w:color="auto" w:fill="auto"/>
          </w:tcPr>
          <w:p w14:paraId="45B9E575" w14:textId="77777777" w:rsidR="00953D66" w:rsidRPr="001B496E" w:rsidRDefault="00953D66" w:rsidP="00893692">
            <w:pPr>
              <w:tabs>
                <w:tab w:val="left" w:pos="3544"/>
              </w:tabs>
              <w:ind w:left="-108"/>
              <w:jc w:val="center"/>
              <w:rPr>
                <w:rFonts w:asciiTheme="majorBidi" w:hAnsiTheme="majorBidi" w:cstheme="majorBidi"/>
                <w:sz w:val="20"/>
                <w:szCs w:val="20"/>
              </w:rPr>
            </w:pPr>
          </w:p>
        </w:tc>
        <w:tc>
          <w:tcPr>
            <w:tcW w:w="130" w:type="dxa"/>
            <w:shd w:val="clear" w:color="auto" w:fill="auto"/>
          </w:tcPr>
          <w:p w14:paraId="07A482A4" w14:textId="77777777" w:rsidR="00953D66" w:rsidRPr="001B496E" w:rsidRDefault="00953D66" w:rsidP="00893692">
            <w:pPr>
              <w:tabs>
                <w:tab w:val="left" w:pos="1701"/>
                <w:tab w:val="left" w:pos="2268"/>
                <w:tab w:val="left" w:pos="3544"/>
              </w:tabs>
              <w:ind w:left="1134"/>
              <w:jc w:val="center"/>
              <w:rPr>
                <w:rFonts w:asciiTheme="majorBidi" w:hAnsiTheme="majorBidi" w:cstheme="majorBidi"/>
                <w:sz w:val="20"/>
                <w:szCs w:val="20"/>
                <w:cs/>
              </w:rPr>
            </w:pPr>
          </w:p>
        </w:tc>
        <w:tc>
          <w:tcPr>
            <w:tcW w:w="11872" w:type="dxa"/>
            <w:gridSpan w:val="17"/>
            <w:shd w:val="clear" w:color="auto" w:fill="auto"/>
          </w:tcPr>
          <w:p w14:paraId="4D347C7C" w14:textId="77777777" w:rsidR="00953D66" w:rsidRPr="001B496E" w:rsidRDefault="00953D66" w:rsidP="00893692">
            <w:pPr>
              <w:tabs>
                <w:tab w:val="left" w:pos="1701"/>
                <w:tab w:val="left" w:pos="2268"/>
                <w:tab w:val="left" w:pos="3544"/>
                <w:tab w:val="left" w:pos="8935"/>
              </w:tabs>
              <w:ind w:left="-91" w:right="-230"/>
              <w:jc w:val="center"/>
              <w:rPr>
                <w:rFonts w:asciiTheme="majorBidi" w:hAnsiTheme="majorBidi" w:cstheme="majorBidi"/>
                <w:sz w:val="20"/>
                <w:szCs w:val="20"/>
                <w:cs/>
              </w:rPr>
            </w:pPr>
            <w:r w:rsidRPr="001B496E">
              <w:rPr>
                <w:rFonts w:asciiTheme="majorBidi" w:eastAsia="Cordia New" w:hAnsiTheme="majorBidi" w:cstheme="majorBidi"/>
                <w:sz w:val="20"/>
                <w:szCs w:val="20"/>
              </w:rPr>
              <w:t>Separate Financial Statements</w:t>
            </w:r>
          </w:p>
        </w:tc>
      </w:tr>
      <w:tr w:rsidR="00953D66" w:rsidRPr="001B496E" w14:paraId="70531029" w14:textId="77777777" w:rsidTr="00893692">
        <w:tc>
          <w:tcPr>
            <w:tcW w:w="3339" w:type="dxa"/>
            <w:shd w:val="clear" w:color="auto" w:fill="auto"/>
          </w:tcPr>
          <w:p w14:paraId="7FFFFB88" w14:textId="77777777" w:rsidR="00953D66" w:rsidRPr="001B496E" w:rsidRDefault="00953D66" w:rsidP="00893692">
            <w:pPr>
              <w:tabs>
                <w:tab w:val="left" w:pos="3544"/>
              </w:tabs>
              <w:ind w:left="-108"/>
              <w:jc w:val="center"/>
              <w:rPr>
                <w:rFonts w:asciiTheme="majorBidi" w:hAnsiTheme="majorBidi" w:cstheme="majorBidi"/>
                <w:b/>
                <w:bCs/>
                <w:sz w:val="20"/>
                <w:szCs w:val="20"/>
              </w:rPr>
            </w:pPr>
          </w:p>
        </w:tc>
        <w:tc>
          <w:tcPr>
            <w:tcW w:w="130" w:type="dxa"/>
            <w:shd w:val="clear" w:color="auto" w:fill="auto"/>
          </w:tcPr>
          <w:p w14:paraId="1A619482" w14:textId="77777777" w:rsidR="00953D66" w:rsidRPr="001B496E" w:rsidRDefault="00953D66" w:rsidP="00893692">
            <w:pPr>
              <w:tabs>
                <w:tab w:val="left" w:pos="1701"/>
                <w:tab w:val="left" w:pos="2268"/>
                <w:tab w:val="left" w:pos="3544"/>
              </w:tabs>
              <w:ind w:left="1134"/>
              <w:jc w:val="center"/>
              <w:rPr>
                <w:rFonts w:asciiTheme="majorBidi" w:hAnsiTheme="majorBidi" w:cstheme="majorBidi"/>
                <w:sz w:val="20"/>
                <w:szCs w:val="20"/>
                <w:cs/>
              </w:rPr>
            </w:pPr>
          </w:p>
        </w:tc>
        <w:tc>
          <w:tcPr>
            <w:tcW w:w="1130" w:type="dxa"/>
            <w:shd w:val="clear" w:color="auto" w:fill="auto"/>
          </w:tcPr>
          <w:p w14:paraId="2C8AFBB2" w14:textId="77777777" w:rsidR="00953D66" w:rsidRPr="001B496E" w:rsidRDefault="00953D66" w:rsidP="00893692">
            <w:pPr>
              <w:tabs>
                <w:tab w:val="left" w:pos="1701"/>
                <w:tab w:val="left" w:pos="2268"/>
                <w:tab w:val="left" w:pos="3544"/>
              </w:tabs>
              <w:ind w:left="-158" w:right="-152"/>
              <w:jc w:val="center"/>
              <w:rPr>
                <w:rFonts w:asciiTheme="majorBidi" w:hAnsiTheme="majorBidi" w:cstheme="majorBidi"/>
                <w:sz w:val="20"/>
                <w:szCs w:val="20"/>
                <w:cs/>
              </w:rPr>
            </w:pPr>
            <w:r w:rsidRPr="001B496E">
              <w:rPr>
                <w:rFonts w:asciiTheme="majorBidi" w:hAnsiTheme="majorBidi" w:cstheme="majorBidi"/>
                <w:sz w:val="20"/>
                <w:szCs w:val="20"/>
              </w:rPr>
              <w:t>Land</w:t>
            </w:r>
          </w:p>
        </w:tc>
        <w:tc>
          <w:tcPr>
            <w:tcW w:w="138" w:type="dxa"/>
            <w:shd w:val="clear" w:color="auto" w:fill="auto"/>
          </w:tcPr>
          <w:p w14:paraId="6AE6A58B" w14:textId="77777777" w:rsidR="00953D66" w:rsidRPr="001B496E" w:rsidRDefault="00953D66" w:rsidP="00893692">
            <w:pPr>
              <w:tabs>
                <w:tab w:val="left" w:pos="1701"/>
                <w:tab w:val="left" w:pos="2268"/>
                <w:tab w:val="left" w:pos="3544"/>
              </w:tabs>
              <w:ind w:left="1134"/>
              <w:jc w:val="center"/>
              <w:rPr>
                <w:rFonts w:asciiTheme="majorBidi" w:hAnsiTheme="majorBidi" w:cstheme="majorBidi"/>
                <w:sz w:val="20"/>
                <w:szCs w:val="20"/>
                <w:cs/>
              </w:rPr>
            </w:pPr>
          </w:p>
        </w:tc>
        <w:tc>
          <w:tcPr>
            <w:tcW w:w="1147" w:type="dxa"/>
            <w:shd w:val="clear" w:color="auto" w:fill="auto"/>
          </w:tcPr>
          <w:p w14:paraId="2D69A315" w14:textId="77777777" w:rsidR="00953D66" w:rsidRPr="001B496E" w:rsidRDefault="00953D66" w:rsidP="00893692">
            <w:pPr>
              <w:tabs>
                <w:tab w:val="left" w:pos="1701"/>
                <w:tab w:val="left" w:pos="2268"/>
                <w:tab w:val="left" w:pos="3544"/>
              </w:tabs>
              <w:ind w:left="-100" w:right="-90"/>
              <w:jc w:val="center"/>
              <w:rPr>
                <w:rFonts w:asciiTheme="majorBidi" w:hAnsiTheme="majorBidi" w:cstheme="majorBidi"/>
                <w:sz w:val="20"/>
                <w:szCs w:val="20"/>
              </w:rPr>
            </w:pPr>
            <w:r w:rsidRPr="001B496E">
              <w:rPr>
                <w:rFonts w:asciiTheme="majorBidi" w:hAnsiTheme="majorBidi" w:cstheme="majorBidi"/>
                <w:sz w:val="20"/>
                <w:szCs w:val="20"/>
              </w:rPr>
              <w:t>Land-Surplus</w:t>
            </w:r>
          </w:p>
          <w:p w14:paraId="48A23186" w14:textId="77777777" w:rsidR="00953D66" w:rsidRPr="001B496E" w:rsidRDefault="00953D66" w:rsidP="00893692">
            <w:pPr>
              <w:tabs>
                <w:tab w:val="left" w:pos="1701"/>
                <w:tab w:val="left" w:pos="2268"/>
                <w:tab w:val="left" w:pos="3544"/>
              </w:tabs>
              <w:ind w:left="-158" w:right="-152"/>
              <w:jc w:val="center"/>
              <w:rPr>
                <w:rFonts w:asciiTheme="majorBidi" w:hAnsiTheme="majorBidi" w:cstheme="majorBidi"/>
                <w:sz w:val="20"/>
                <w:szCs w:val="20"/>
                <w:cs/>
              </w:rPr>
            </w:pPr>
            <w:r w:rsidRPr="001B496E">
              <w:rPr>
                <w:rFonts w:asciiTheme="majorBidi" w:hAnsiTheme="majorBidi" w:cstheme="majorBidi"/>
                <w:sz w:val="20"/>
                <w:szCs w:val="20"/>
              </w:rPr>
              <w:t>from Revaluation</w:t>
            </w:r>
          </w:p>
        </w:tc>
        <w:tc>
          <w:tcPr>
            <w:tcW w:w="134" w:type="dxa"/>
            <w:shd w:val="clear" w:color="auto" w:fill="auto"/>
          </w:tcPr>
          <w:p w14:paraId="1152B3CE" w14:textId="77777777" w:rsidR="00953D66" w:rsidRPr="001B496E" w:rsidRDefault="00953D66" w:rsidP="00893692">
            <w:pPr>
              <w:tabs>
                <w:tab w:val="left" w:pos="1701"/>
                <w:tab w:val="left" w:pos="2268"/>
                <w:tab w:val="left" w:pos="3544"/>
              </w:tabs>
              <w:ind w:left="1134"/>
              <w:jc w:val="center"/>
              <w:rPr>
                <w:rFonts w:asciiTheme="majorBidi" w:hAnsiTheme="majorBidi" w:cstheme="majorBidi"/>
                <w:sz w:val="20"/>
                <w:szCs w:val="20"/>
                <w:cs/>
              </w:rPr>
            </w:pPr>
          </w:p>
        </w:tc>
        <w:tc>
          <w:tcPr>
            <w:tcW w:w="1145" w:type="dxa"/>
            <w:shd w:val="clear" w:color="auto" w:fill="auto"/>
          </w:tcPr>
          <w:p w14:paraId="2CC89C4F" w14:textId="77777777" w:rsidR="00953D66" w:rsidRPr="001B496E" w:rsidRDefault="00953D66" w:rsidP="00893692">
            <w:pPr>
              <w:tabs>
                <w:tab w:val="left" w:pos="1701"/>
                <w:tab w:val="left" w:pos="2268"/>
                <w:tab w:val="left" w:pos="3544"/>
              </w:tabs>
              <w:ind w:left="-158" w:right="-152"/>
              <w:jc w:val="center"/>
              <w:rPr>
                <w:rFonts w:asciiTheme="majorBidi" w:hAnsiTheme="majorBidi" w:cstheme="majorBidi"/>
                <w:sz w:val="20"/>
                <w:szCs w:val="20"/>
              </w:rPr>
            </w:pPr>
            <w:r w:rsidRPr="001B496E">
              <w:rPr>
                <w:rFonts w:asciiTheme="majorBidi" w:hAnsiTheme="majorBidi" w:cstheme="majorBidi"/>
                <w:sz w:val="20"/>
                <w:szCs w:val="20"/>
              </w:rPr>
              <w:t>Buildings and</w:t>
            </w:r>
          </w:p>
          <w:p w14:paraId="27215E90" w14:textId="77777777" w:rsidR="00953D66" w:rsidRPr="001B496E" w:rsidRDefault="00953D66" w:rsidP="00893692">
            <w:pPr>
              <w:tabs>
                <w:tab w:val="left" w:pos="1701"/>
                <w:tab w:val="left" w:pos="2268"/>
                <w:tab w:val="left" w:pos="3544"/>
              </w:tabs>
              <w:ind w:left="-158" w:right="-152"/>
              <w:jc w:val="center"/>
              <w:rPr>
                <w:rFonts w:asciiTheme="majorBidi" w:hAnsiTheme="majorBidi" w:cstheme="majorBidi"/>
                <w:sz w:val="20"/>
                <w:szCs w:val="20"/>
                <w:cs/>
              </w:rPr>
            </w:pPr>
            <w:r w:rsidRPr="001B496E">
              <w:rPr>
                <w:rFonts w:asciiTheme="majorBidi" w:hAnsiTheme="majorBidi" w:cstheme="majorBidi"/>
                <w:sz w:val="20"/>
                <w:szCs w:val="20"/>
              </w:rPr>
              <w:t xml:space="preserve"> Land Improvements</w:t>
            </w:r>
          </w:p>
        </w:tc>
        <w:tc>
          <w:tcPr>
            <w:tcW w:w="134" w:type="dxa"/>
            <w:shd w:val="clear" w:color="auto" w:fill="auto"/>
          </w:tcPr>
          <w:p w14:paraId="46358850" w14:textId="77777777" w:rsidR="00953D66" w:rsidRPr="001B496E" w:rsidRDefault="00953D66" w:rsidP="00893692">
            <w:pPr>
              <w:tabs>
                <w:tab w:val="left" w:pos="1701"/>
                <w:tab w:val="left" w:pos="2268"/>
                <w:tab w:val="left" w:pos="3544"/>
              </w:tabs>
              <w:ind w:left="1134"/>
              <w:jc w:val="center"/>
              <w:rPr>
                <w:rFonts w:asciiTheme="majorBidi" w:hAnsiTheme="majorBidi" w:cstheme="majorBidi"/>
                <w:sz w:val="20"/>
                <w:szCs w:val="20"/>
                <w:cs/>
              </w:rPr>
            </w:pPr>
          </w:p>
        </w:tc>
        <w:tc>
          <w:tcPr>
            <w:tcW w:w="1298" w:type="dxa"/>
            <w:shd w:val="clear" w:color="auto" w:fill="auto"/>
          </w:tcPr>
          <w:p w14:paraId="0EBB4247" w14:textId="77777777" w:rsidR="00AD31E7" w:rsidRPr="001B496E" w:rsidRDefault="00953D66" w:rsidP="00893692">
            <w:pPr>
              <w:tabs>
                <w:tab w:val="left" w:pos="1701"/>
                <w:tab w:val="left" w:pos="2268"/>
                <w:tab w:val="left" w:pos="3544"/>
              </w:tabs>
              <w:ind w:left="-158" w:right="-152"/>
              <w:jc w:val="center"/>
              <w:rPr>
                <w:rFonts w:asciiTheme="majorBidi" w:hAnsiTheme="majorBidi" w:cstheme="majorBidi"/>
                <w:sz w:val="20"/>
                <w:szCs w:val="20"/>
              </w:rPr>
            </w:pPr>
            <w:r w:rsidRPr="001B496E">
              <w:rPr>
                <w:rFonts w:asciiTheme="majorBidi" w:hAnsiTheme="majorBidi" w:cstheme="majorBidi"/>
                <w:sz w:val="20"/>
                <w:szCs w:val="20"/>
              </w:rPr>
              <w:t xml:space="preserve">Machinery and </w:t>
            </w:r>
          </w:p>
          <w:p w14:paraId="40EA4FC5" w14:textId="77777777" w:rsidR="00953D66" w:rsidRPr="001B496E" w:rsidRDefault="00953D66" w:rsidP="00893692">
            <w:pPr>
              <w:tabs>
                <w:tab w:val="left" w:pos="1701"/>
                <w:tab w:val="left" w:pos="2268"/>
                <w:tab w:val="left" w:pos="3544"/>
              </w:tabs>
              <w:ind w:left="-158" w:right="-152"/>
              <w:jc w:val="center"/>
              <w:rPr>
                <w:rFonts w:asciiTheme="majorBidi" w:hAnsiTheme="majorBidi" w:cstheme="majorBidi"/>
                <w:sz w:val="20"/>
                <w:szCs w:val="20"/>
                <w:cs/>
              </w:rPr>
            </w:pPr>
            <w:r w:rsidRPr="001B496E">
              <w:rPr>
                <w:rFonts w:asciiTheme="majorBidi" w:hAnsiTheme="majorBidi" w:cstheme="majorBidi"/>
                <w:sz w:val="20"/>
                <w:szCs w:val="20"/>
              </w:rPr>
              <w:t>Equipment</w:t>
            </w:r>
          </w:p>
        </w:tc>
        <w:tc>
          <w:tcPr>
            <w:tcW w:w="134" w:type="dxa"/>
            <w:shd w:val="clear" w:color="auto" w:fill="auto"/>
          </w:tcPr>
          <w:p w14:paraId="78031852" w14:textId="77777777" w:rsidR="00953D66" w:rsidRPr="001B496E" w:rsidRDefault="00953D66" w:rsidP="00893692">
            <w:pPr>
              <w:tabs>
                <w:tab w:val="left" w:pos="1701"/>
                <w:tab w:val="left" w:pos="2268"/>
                <w:tab w:val="left" w:pos="3544"/>
              </w:tabs>
              <w:ind w:left="1134"/>
              <w:jc w:val="center"/>
              <w:rPr>
                <w:rFonts w:asciiTheme="majorBidi" w:hAnsiTheme="majorBidi" w:cstheme="majorBidi"/>
                <w:sz w:val="20"/>
                <w:szCs w:val="20"/>
                <w:cs/>
              </w:rPr>
            </w:pPr>
          </w:p>
        </w:tc>
        <w:tc>
          <w:tcPr>
            <w:tcW w:w="1277" w:type="dxa"/>
            <w:shd w:val="clear" w:color="auto" w:fill="auto"/>
          </w:tcPr>
          <w:p w14:paraId="29C9073D" w14:textId="77777777" w:rsidR="00953D66" w:rsidRPr="001B496E" w:rsidRDefault="00953D66" w:rsidP="00893692">
            <w:pPr>
              <w:ind w:left="-138" w:right="-108"/>
              <w:jc w:val="center"/>
              <w:rPr>
                <w:rFonts w:asciiTheme="majorBidi" w:hAnsiTheme="majorBidi" w:cstheme="majorBidi"/>
                <w:sz w:val="20"/>
                <w:szCs w:val="20"/>
              </w:rPr>
            </w:pPr>
            <w:r w:rsidRPr="001B496E">
              <w:rPr>
                <w:rFonts w:asciiTheme="majorBidi" w:hAnsiTheme="majorBidi" w:cstheme="majorBidi"/>
                <w:snapToGrid w:val="0"/>
                <w:sz w:val="20"/>
                <w:szCs w:val="20"/>
                <w:lang w:eastAsia="th-TH"/>
              </w:rPr>
              <w:t>Furniture, Fixtures and</w:t>
            </w:r>
          </w:p>
          <w:p w14:paraId="202775F8" w14:textId="77777777" w:rsidR="00953D66" w:rsidRPr="001B496E" w:rsidRDefault="00953D66" w:rsidP="00893692">
            <w:pPr>
              <w:tabs>
                <w:tab w:val="left" w:pos="1701"/>
                <w:tab w:val="left" w:pos="2268"/>
                <w:tab w:val="left" w:pos="3544"/>
              </w:tabs>
              <w:ind w:left="-158" w:right="-152"/>
              <w:jc w:val="center"/>
              <w:rPr>
                <w:rFonts w:asciiTheme="majorBidi" w:hAnsiTheme="majorBidi" w:cstheme="majorBidi"/>
                <w:sz w:val="20"/>
                <w:szCs w:val="20"/>
                <w:cs/>
              </w:rPr>
            </w:pPr>
            <w:r w:rsidRPr="001B496E">
              <w:rPr>
                <w:rFonts w:asciiTheme="majorBidi" w:hAnsiTheme="majorBidi" w:cstheme="majorBidi"/>
                <w:snapToGrid w:val="0"/>
                <w:sz w:val="20"/>
                <w:szCs w:val="20"/>
                <w:lang w:eastAsia="th-TH"/>
              </w:rPr>
              <w:t>Office Equipment</w:t>
            </w:r>
          </w:p>
        </w:tc>
        <w:tc>
          <w:tcPr>
            <w:tcW w:w="126" w:type="dxa"/>
            <w:shd w:val="clear" w:color="auto" w:fill="auto"/>
          </w:tcPr>
          <w:p w14:paraId="24E57786" w14:textId="77777777" w:rsidR="00953D66" w:rsidRPr="001B496E" w:rsidRDefault="00953D66" w:rsidP="00893692">
            <w:pPr>
              <w:tabs>
                <w:tab w:val="left" w:pos="1701"/>
                <w:tab w:val="left" w:pos="2268"/>
                <w:tab w:val="left" w:pos="3544"/>
              </w:tabs>
              <w:ind w:left="1134"/>
              <w:jc w:val="center"/>
              <w:rPr>
                <w:rFonts w:asciiTheme="majorBidi" w:hAnsiTheme="majorBidi" w:cstheme="majorBidi"/>
                <w:sz w:val="20"/>
                <w:szCs w:val="20"/>
                <w:cs/>
              </w:rPr>
            </w:pPr>
          </w:p>
        </w:tc>
        <w:tc>
          <w:tcPr>
            <w:tcW w:w="1191" w:type="dxa"/>
            <w:shd w:val="clear" w:color="auto" w:fill="auto"/>
          </w:tcPr>
          <w:p w14:paraId="12270DA6" w14:textId="77777777" w:rsidR="00953D66" w:rsidRPr="001B496E" w:rsidRDefault="00953D66" w:rsidP="00893692">
            <w:pPr>
              <w:tabs>
                <w:tab w:val="left" w:pos="1701"/>
                <w:tab w:val="left" w:pos="2268"/>
                <w:tab w:val="left" w:pos="3544"/>
              </w:tabs>
              <w:ind w:left="-158" w:right="-152"/>
              <w:jc w:val="center"/>
              <w:rPr>
                <w:rFonts w:asciiTheme="majorBidi" w:hAnsiTheme="majorBidi" w:cstheme="majorBidi"/>
                <w:sz w:val="20"/>
                <w:szCs w:val="20"/>
                <w:cs/>
              </w:rPr>
            </w:pPr>
            <w:r w:rsidRPr="001B496E">
              <w:rPr>
                <w:rFonts w:asciiTheme="majorBidi" w:hAnsiTheme="majorBidi" w:cstheme="majorBidi"/>
                <w:sz w:val="20"/>
                <w:szCs w:val="20"/>
              </w:rPr>
              <w:t>Vehicles</w:t>
            </w:r>
          </w:p>
        </w:tc>
        <w:tc>
          <w:tcPr>
            <w:tcW w:w="133" w:type="dxa"/>
            <w:shd w:val="clear" w:color="auto" w:fill="auto"/>
          </w:tcPr>
          <w:p w14:paraId="7F435518" w14:textId="77777777" w:rsidR="00953D66" w:rsidRPr="001B496E" w:rsidRDefault="00953D66" w:rsidP="00893692">
            <w:pPr>
              <w:tabs>
                <w:tab w:val="left" w:pos="1701"/>
                <w:tab w:val="left" w:pos="2268"/>
                <w:tab w:val="left" w:pos="3544"/>
              </w:tabs>
              <w:ind w:left="1134"/>
              <w:jc w:val="center"/>
              <w:rPr>
                <w:rFonts w:asciiTheme="majorBidi" w:hAnsiTheme="majorBidi" w:cstheme="majorBidi"/>
                <w:sz w:val="20"/>
                <w:szCs w:val="20"/>
                <w:cs/>
              </w:rPr>
            </w:pPr>
          </w:p>
        </w:tc>
        <w:tc>
          <w:tcPr>
            <w:tcW w:w="1306" w:type="dxa"/>
            <w:shd w:val="clear" w:color="auto" w:fill="auto"/>
          </w:tcPr>
          <w:p w14:paraId="552477F9" w14:textId="77777777" w:rsidR="00953D66" w:rsidRPr="001B496E" w:rsidRDefault="00953D66" w:rsidP="00893692">
            <w:pPr>
              <w:tabs>
                <w:tab w:val="left" w:pos="1701"/>
                <w:tab w:val="left" w:pos="2268"/>
                <w:tab w:val="left" w:pos="3544"/>
              </w:tabs>
              <w:ind w:left="-158" w:right="-152"/>
              <w:jc w:val="center"/>
              <w:rPr>
                <w:rFonts w:asciiTheme="majorBidi" w:hAnsiTheme="majorBidi" w:cstheme="majorBidi"/>
                <w:sz w:val="20"/>
                <w:szCs w:val="20"/>
                <w:cs/>
              </w:rPr>
            </w:pPr>
            <w:r w:rsidRPr="001B496E">
              <w:rPr>
                <w:rFonts w:asciiTheme="majorBidi" w:hAnsiTheme="majorBidi" w:cstheme="majorBidi"/>
                <w:snapToGrid w:val="0"/>
                <w:sz w:val="20"/>
                <w:szCs w:val="20"/>
                <w:lang w:eastAsia="th-TH"/>
              </w:rPr>
              <w:t>Utilities System</w:t>
            </w:r>
          </w:p>
        </w:tc>
        <w:tc>
          <w:tcPr>
            <w:tcW w:w="76" w:type="dxa"/>
            <w:shd w:val="clear" w:color="auto" w:fill="auto"/>
          </w:tcPr>
          <w:p w14:paraId="731B67D7" w14:textId="77777777" w:rsidR="00953D66" w:rsidRPr="001B496E" w:rsidRDefault="00953D66" w:rsidP="00893692">
            <w:pPr>
              <w:tabs>
                <w:tab w:val="left" w:pos="1701"/>
                <w:tab w:val="left" w:pos="2268"/>
                <w:tab w:val="left" w:pos="3544"/>
              </w:tabs>
              <w:ind w:left="1134"/>
              <w:jc w:val="center"/>
              <w:rPr>
                <w:rFonts w:asciiTheme="majorBidi" w:hAnsiTheme="majorBidi" w:cstheme="majorBidi"/>
                <w:sz w:val="20"/>
                <w:szCs w:val="20"/>
                <w:cs/>
              </w:rPr>
            </w:pPr>
          </w:p>
        </w:tc>
        <w:tc>
          <w:tcPr>
            <w:tcW w:w="1221" w:type="dxa"/>
            <w:shd w:val="clear" w:color="auto" w:fill="auto"/>
          </w:tcPr>
          <w:p w14:paraId="7D6BA1E1" w14:textId="77777777" w:rsidR="00953D66" w:rsidRPr="001B496E" w:rsidRDefault="00953D66" w:rsidP="00893692">
            <w:pPr>
              <w:tabs>
                <w:tab w:val="left" w:pos="1701"/>
                <w:tab w:val="left" w:pos="2268"/>
                <w:tab w:val="left" w:pos="3544"/>
              </w:tabs>
              <w:ind w:left="-91" w:right="-32"/>
              <w:jc w:val="center"/>
              <w:rPr>
                <w:rFonts w:asciiTheme="majorBidi" w:hAnsiTheme="majorBidi" w:cstheme="majorBidi"/>
                <w:sz w:val="20"/>
                <w:szCs w:val="20"/>
                <w:cs/>
              </w:rPr>
            </w:pPr>
            <w:r w:rsidRPr="001B496E">
              <w:rPr>
                <w:rFonts w:asciiTheme="majorBidi" w:hAnsiTheme="majorBidi" w:cstheme="majorBidi"/>
                <w:snapToGrid w:val="0"/>
                <w:sz w:val="20"/>
                <w:szCs w:val="20"/>
                <w:lang w:eastAsia="th-TH"/>
              </w:rPr>
              <w:t>Work in Progress</w:t>
            </w:r>
          </w:p>
        </w:tc>
        <w:tc>
          <w:tcPr>
            <w:tcW w:w="142" w:type="dxa"/>
            <w:shd w:val="clear" w:color="auto" w:fill="auto"/>
          </w:tcPr>
          <w:p w14:paraId="252E41D5" w14:textId="77777777" w:rsidR="00953D66" w:rsidRPr="001B496E" w:rsidRDefault="00953D66" w:rsidP="00893692">
            <w:pPr>
              <w:tabs>
                <w:tab w:val="left" w:pos="1701"/>
                <w:tab w:val="left" w:pos="2268"/>
                <w:tab w:val="left" w:pos="3544"/>
              </w:tabs>
              <w:ind w:left="1134"/>
              <w:jc w:val="center"/>
              <w:rPr>
                <w:rFonts w:asciiTheme="majorBidi" w:hAnsiTheme="majorBidi" w:cstheme="majorBidi"/>
                <w:sz w:val="20"/>
                <w:szCs w:val="20"/>
                <w:cs/>
              </w:rPr>
            </w:pPr>
          </w:p>
        </w:tc>
        <w:tc>
          <w:tcPr>
            <w:tcW w:w="1140" w:type="dxa"/>
            <w:shd w:val="clear" w:color="auto" w:fill="auto"/>
          </w:tcPr>
          <w:p w14:paraId="7AA03D0D" w14:textId="77777777" w:rsidR="00953D66" w:rsidRPr="001B496E" w:rsidRDefault="00953D66" w:rsidP="00893692">
            <w:pPr>
              <w:tabs>
                <w:tab w:val="left" w:pos="1701"/>
                <w:tab w:val="left" w:pos="2268"/>
                <w:tab w:val="left" w:pos="3544"/>
              </w:tabs>
              <w:ind w:left="-91" w:right="-26"/>
              <w:jc w:val="center"/>
              <w:rPr>
                <w:rFonts w:asciiTheme="majorBidi" w:hAnsiTheme="majorBidi" w:cstheme="majorBidi"/>
                <w:sz w:val="20"/>
                <w:szCs w:val="20"/>
                <w:cs/>
              </w:rPr>
            </w:pPr>
            <w:r w:rsidRPr="001B496E">
              <w:rPr>
                <w:rFonts w:asciiTheme="majorBidi" w:hAnsiTheme="majorBidi" w:cstheme="majorBidi"/>
                <w:sz w:val="20"/>
                <w:szCs w:val="20"/>
              </w:rPr>
              <w:t>Total</w:t>
            </w:r>
          </w:p>
        </w:tc>
      </w:tr>
      <w:tr w:rsidR="00953D66" w:rsidRPr="001B496E" w14:paraId="48098C7C" w14:textId="77777777" w:rsidTr="00893692">
        <w:tc>
          <w:tcPr>
            <w:tcW w:w="3339" w:type="dxa"/>
            <w:shd w:val="clear" w:color="auto" w:fill="auto"/>
          </w:tcPr>
          <w:p w14:paraId="3D9FD939" w14:textId="77777777" w:rsidR="00953D66" w:rsidRPr="001B496E" w:rsidRDefault="00953D66" w:rsidP="00893692">
            <w:pPr>
              <w:ind w:left="-108" w:right="-159" w:firstLine="108"/>
              <w:jc w:val="thaiDistribute"/>
              <w:rPr>
                <w:rFonts w:asciiTheme="majorBidi" w:hAnsiTheme="majorBidi" w:cstheme="majorBidi"/>
                <w:b/>
                <w:bCs/>
                <w:sz w:val="20"/>
                <w:szCs w:val="20"/>
                <w:cs/>
              </w:rPr>
            </w:pPr>
            <w:r w:rsidRPr="001B496E">
              <w:rPr>
                <w:rFonts w:asciiTheme="majorBidi" w:hAnsiTheme="majorBidi" w:cstheme="majorBidi"/>
                <w:b/>
                <w:bCs/>
                <w:sz w:val="20"/>
                <w:szCs w:val="20"/>
              </w:rPr>
              <w:t>Cost</w:t>
            </w:r>
          </w:p>
        </w:tc>
        <w:tc>
          <w:tcPr>
            <w:tcW w:w="130" w:type="dxa"/>
            <w:shd w:val="clear" w:color="auto" w:fill="auto"/>
          </w:tcPr>
          <w:p w14:paraId="385D41F0" w14:textId="77777777" w:rsidR="00953D66" w:rsidRPr="001B496E" w:rsidRDefault="00953D66" w:rsidP="00893692">
            <w:pPr>
              <w:tabs>
                <w:tab w:val="left" w:pos="1701"/>
                <w:tab w:val="left" w:pos="2268"/>
                <w:tab w:val="left" w:pos="3544"/>
              </w:tabs>
              <w:ind w:left="-132"/>
              <w:jc w:val="center"/>
              <w:rPr>
                <w:rFonts w:asciiTheme="majorBidi" w:hAnsiTheme="majorBidi" w:cstheme="majorBidi"/>
                <w:b/>
                <w:bCs/>
                <w:sz w:val="20"/>
                <w:szCs w:val="20"/>
              </w:rPr>
            </w:pPr>
          </w:p>
        </w:tc>
        <w:tc>
          <w:tcPr>
            <w:tcW w:w="1130" w:type="dxa"/>
            <w:shd w:val="clear" w:color="auto" w:fill="auto"/>
          </w:tcPr>
          <w:p w14:paraId="6CB7730B" w14:textId="77777777" w:rsidR="00953D66" w:rsidRPr="001B496E" w:rsidRDefault="00953D66" w:rsidP="00893692">
            <w:pPr>
              <w:tabs>
                <w:tab w:val="left" w:pos="1701"/>
                <w:tab w:val="left" w:pos="2268"/>
                <w:tab w:val="left" w:pos="3544"/>
              </w:tabs>
              <w:ind w:left="-132"/>
              <w:jc w:val="right"/>
              <w:rPr>
                <w:rFonts w:asciiTheme="majorBidi" w:hAnsiTheme="majorBidi" w:cstheme="majorBidi"/>
                <w:b/>
                <w:bCs/>
                <w:sz w:val="20"/>
                <w:szCs w:val="20"/>
              </w:rPr>
            </w:pPr>
          </w:p>
        </w:tc>
        <w:tc>
          <w:tcPr>
            <w:tcW w:w="138" w:type="dxa"/>
            <w:shd w:val="clear" w:color="auto" w:fill="auto"/>
          </w:tcPr>
          <w:p w14:paraId="54C56B8D" w14:textId="77777777" w:rsidR="00953D66" w:rsidRPr="001B496E" w:rsidRDefault="00953D66" w:rsidP="00893692">
            <w:pPr>
              <w:tabs>
                <w:tab w:val="left" w:pos="1701"/>
                <w:tab w:val="left" w:pos="2268"/>
                <w:tab w:val="left" w:pos="3544"/>
              </w:tabs>
              <w:ind w:left="-132"/>
              <w:jc w:val="right"/>
              <w:rPr>
                <w:rFonts w:asciiTheme="majorBidi" w:hAnsiTheme="majorBidi" w:cstheme="majorBidi"/>
                <w:b/>
                <w:bCs/>
                <w:sz w:val="20"/>
                <w:szCs w:val="20"/>
              </w:rPr>
            </w:pPr>
          </w:p>
        </w:tc>
        <w:tc>
          <w:tcPr>
            <w:tcW w:w="1147" w:type="dxa"/>
            <w:shd w:val="clear" w:color="auto" w:fill="auto"/>
          </w:tcPr>
          <w:p w14:paraId="34BBD21F" w14:textId="77777777" w:rsidR="00953D66" w:rsidRPr="001B496E" w:rsidRDefault="00953D66" w:rsidP="00893692">
            <w:pPr>
              <w:tabs>
                <w:tab w:val="left" w:pos="1701"/>
                <w:tab w:val="left" w:pos="2268"/>
                <w:tab w:val="left" w:pos="3544"/>
              </w:tabs>
              <w:ind w:left="-132"/>
              <w:jc w:val="right"/>
              <w:rPr>
                <w:rFonts w:asciiTheme="majorBidi" w:hAnsiTheme="majorBidi" w:cstheme="majorBidi"/>
                <w:b/>
                <w:bCs/>
                <w:sz w:val="20"/>
                <w:szCs w:val="20"/>
              </w:rPr>
            </w:pPr>
          </w:p>
        </w:tc>
        <w:tc>
          <w:tcPr>
            <w:tcW w:w="134" w:type="dxa"/>
            <w:shd w:val="clear" w:color="auto" w:fill="auto"/>
          </w:tcPr>
          <w:p w14:paraId="2478B732" w14:textId="77777777" w:rsidR="00953D66" w:rsidRPr="001B496E" w:rsidRDefault="00953D66" w:rsidP="00893692">
            <w:pPr>
              <w:tabs>
                <w:tab w:val="left" w:pos="1701"/>
                <w:tab w:val="left" w:pos="2268"/>
                <w:tab w:val="left" w:pos="3544"/>
              </w:tabs>
              <w:ind w:left="-132"/>
              <w:jc w:val="right"/>
              <w:rPr>
                <w:rFonts w:asciiTheme="majorBidi" w:hAnsiTheme="majorBidi" w:cstheme="majorBidi"/>
                <w:b/>
                <w:bCs/>
                <w:sz w:val="20"/>
                <w:szCs w:val="20"/>
              </w:rPr>
            </w:pPr>
          </w:p>
        </w:tc>
        <w:tc>
          <w:tcPr>
            <w:tcW w:w="1145" w:type="dxa"/>
            <w:shd w:val="clear" w:color="auto" w:fill="auto"/>
          </w:tcPr>
          <w:p w14:paraId="4618BB07" w14:textId="77777777" w:rsidR="00953D66" w:rsidRPr="001B496E" w:rsidRDefault="00953D66" w:rsidP="00893692">
            <w:pPr>
              <w:tabs>
                <w:tab w:val="left" w:pos="1701"/>
                <w:tab w:val="left" w:pos="2268"/>
                <w:tab w:val="left" w:pos="3544"/>
              </w:tabs>
              <w:ind w:left="-132"/>
              <w:jc w:val="right"/>
              <w:rPr>
                <w:rFonts w:asciiTheme="majorBidi" w:hAnsiTheme="majorBidi" w:cstheme="majorBidi"/>
                <w:b/>
                <w:bCs/>
                <w:sz w:val="20"/>
                <w:szCs w:val="20"/>
              </w:rPr>
            </w:pPr>
          </w:p>
        </w:tc>
        <w:tc>
          <w:tcPr>
            <w:tcW w:w="134" w:type="dxa"/>
            <w:shd w:val="clear" w:color="auto" w:fill="auto"/>
          </w:tcPr>
          <w:p w14:paraId="3DCBC86B" w14:textId="77777777" w:rsidR="00953D66" w:rsidRPr="001B496E" w:rsidRDefault="00953D66" w:rsidP="00893692">
            <w:pPr>
              <w:tabs>
                <w:tab w:val="left" w:pos="1701"/>
                <w:tab w:val="left" w:pos="2268"/>
                <w:tab w:val="left" w:pos="3544"/>
              </w:tabs>
              <w:ind w:left="-132"/>
              <w:jc w:val="right"/>
              <w:rPr>
                <w:rFonts w:asciiTheme="majorBidi" w:hAnsiTheme="majorBidi" w:cstheme="majorBidi"/>
                <w:b/>
                <w:bCs/>
                <w:sz w:val="20"/>
                <w:szCs w:val="20"/>
              </w:rPr>
            </w:pPr>
          </w:p>
        </w:tc>
        <w:tc>
          <w:tcPr>
            <w:tcW w:w="1298" w:type="dxa"/>
            <w:shd w:val="clear" w:color="auto" w:fill="auto"/>
          </w:tcPr>
          <w:p w14:paraId="4DD498A5" w14:textId="77777777" w:rsidR="00953D66" w:rsidRPr="001B496E" w:rsidRDefault="00953D66" w:rsidP="00893692">
            <w:pPr>
              <w:tabs>
                <w:tab w:val="left" w:pos="1701"/>
                <w:tab w:val="left" w:pos="2268"/>
                <w:tab w:val="left" w:pos="3544"/>
              </w:tabs>
              <w:ind w:left="-132"/>
              <w:jc w:val="right"/>
              <w:rPr>
                <w:rFonts w:asciiTheme="majorBidi" w:hAnsiTheme="majorBidi" w:cstheme="majorBidi"/>
                <w:b/>
                <w:bCs/>
                <w:sz w:val="20"/>
                <w:szCs w:val="20"/>
              </w:rPr>
            </w:pPr>
          </w:p>
        </w:tc>
        <w:tc>
          <w:tcPr>
            <w:tcW w:w="134" w:type="dxa"/>
            <w:shd w:val="clear" w:color="auto" w:fill="auto"/>
          </w:tcPr>
          <w:p w14:paraId="6FF0E1BB" w14:textId="77777777" w:rsidR="00953D66" w:rsidRPr="001B496E" w:rsidRDefault="00953D66" w:rsidP="00893692">
            <w:pPr>
              <w:tabs>
                <w:tab w:val="left" w:pos="1701"/>
                <w:tab w:val="left" w:pos="2268"/>
                <w:tab w:val="left" w:pos="3544"/>
              </w:tabs>
              <w:ind w:left="-132"/>
              <w:jc w:val="right"/>
              <w:rPr>
                <w:rFonts w:asciiTheme="majorBidi" w:hAnsiTheme="majorBidi" w:cstheme="majorBidi"/>
                <w:b/>
                <w:bCs/>
                <w:sz w:val="20"/>
                <w:szCs w:val="20"/>
              </w:rPr>
            </w:pPr>
          </w:p>
        </w:tc>
        <w:tc>
          <w:tcPr>
            <w:tcW w:w="1277" w:type="dxa"/>
            <w:shd w:val="clear" w:color="auto" w:fill="auto"/>
          </w:tcPr>
          <w:p w14:paraId="0710C370" w14:textId="77777777" w:rsidR="00953D66" w:rsidRPr="001B496E" w:rsidRDefault="00953D66" w:rsidP="00893692">
            <w:pPr>
              <w:tabs>
                <w:tab w:val="left" w:pos="1701"/>
                <w:tab w:val="left" w:pos="2268"/>
                <w:tab w:val="left" w:pos="3544"/>
              </w:tabs>
              <w:ind w:left="-132"/>
              <w:jc w:val="right"/>
              <w:rPr>
                <w:rFonts w:asciiTheme="majorBidi" w:hAnsiTheme="majorBidi" w:cstheme="majorBidi"/>
                <w:b/>
                <w:bCs/>
                <w:sz w:val="20"/>
                <w:szCs w:val="20"/>
              </w:rPr>
            </w:pPr>
          </w:p>
        </w:tc>
        <w:tc>
          <w:tcPr>
            <w:tcW w:w="126" w:type="dxa"/>
            <w:shd w:val="clear" w:color="auto" w:fill="auto"/>
          </w:tcPr>
          <w:p w14:paraId="292666F2" w14:textId="77777777" w:rsidR="00953D66" w:rsidRPr="001B496E" w:rsidRDefault="00953D66" w:rsidP="00893692">
            <w:pPr>
              <w:tabs>
                <w:tab w:val="left" w:pos="1701"/>
                <w:tab w:val="left" w:pos="2268"/>
                <w:tab w:val="left" w:pos="3544"/>
              </w:tabs>
              <w:ind w:left="-132"/>
              <w:jc w:val="right"/>
              <w:rPr>
                <w:rFonts w:asciiTheme="majorBidi" w:hAnsiTheme="majorBidi" w:cstheme="majorBidi"/>
                <w:b/>
                <w:bCs/>
                <w:sz w:val="20"/>
                <w:szCs w:val="20"/>
              </w:rPr>
            </w:pPr>
          </w:p>
        </w:tc>
        <w:tc>
          <w:tcPr>
            <w:tcW w:w="1191" w:type="dxa"/>
            <w:shd w:val="clear" w:color="auto" w:fill="auto"/>
          </w:tcPr>
          <w:p w14:paraId="414821CA" w14:textId="77777777" w:rsidR="00953D66" w:rsidRPr="001B496E" w:rsidRDefault="00953D66" w:rsidP="00893692">
            <w:pPr>
              <w:tabs>
                <w:tab w:val="left" w:pos="1701"/>
                <w:tab w:val="left" w:pos="2268"/>
                <w:tab w:val="left" w:pos="3544"/>
              </w:tabs>
              <w:ind w:left="-132"/>
              <w:jc w:val="right"/>
              <w:rPr>
                <w:rFonts w:asciiTheme="majorBidi" w:hAnsiTheme="majorBidi" w:cstheme="majorBidi"/>
                <w:b/>
                <w:bCs/>
                <w:sz w:val="20"/>
                <w:szCs w:val="20"/>
              </w:rPr>
            </w:pPr>
          </w:p>
        </w:tc>
        <w:tc>
          <w:tcPr>
            <w:tcW w:w="133" w:type="dxa"/>
            <w:shd w:val="clear" w:color="auto" w:fill="auto"/>
          </w:tcPr>
          <w:p w14:paraId="07450DFD" w14:textId="77777777" w:rsidR="00953D66" w:rsidRPr="001B496E" w:rsidRDefault="00953D66" w:rsidP="00893692">
            <w:pPr>
              <w:tabs>
                <w:tab w:val="left" w:pos="1701"/>
                <w:tab w:val="left" w:pos="2268"/>
                <w:tab w:val="left" w:pos="3544"/>
              </w:tabs>
              <w:ind w:left="-132"/>
              <w:jc w:val="right"/>
              <w:rPr>
                <w:rFonts w:asciiTheme="majorBidi" w:hAnsiTheme="majorBidi" w:cstheme="majorBidi"/>
                <w:b/>
                <w:bCs/>
                <w:sz w:val="20"/>
                <w:szCs w:val="20"/>
              </w:rPr>
            </w:pPr>
          </w:p>
        </w:tc>
        <w:tc>
          <w:tcPr>
            <w:tcW w:w="1306" w:type="dxa"/>
            <w:shd w:val="clear" w:color="auto" w:fill="auto"/>
          </w:tcPr>
          <w:p w14:paraId="7F3660F2" w14:textId="77777777" w:rsidR="00953D66" w:rsidRPr="001B496E" w:rsidRDefault="00953D66" w:rsidP="00893692">
            <w:pPr>
              <w:tabs>
                <w:tab w:val="left" w:pos="1701"/>
                <w:tab w:val="left" w:pos="2268"/>
                <w:tab w:val="left" w:pos="3544"/>
              </w:tabs>
              <w:ind w:left="-132"/>
              <w:jc w:val="right"/>
              <w:rPr>
                <w:rFonts w:asciiTheme="majorBidi" w:hAnsiTheme="majorBidi" w:cstheme="majorBidi"/>
                <w:b/>
                <w:bCs/>
                <w:sz w:val="20"/>
                <w:szCs w:val="20"/>
              </w:rPr>
            </w:pPr>
          </w:p>
        </w:tc>
        <w:tc>
          <w:tcPr>
            <w:tcW w:w="76" w:type="dxa"/>
            <w:shd w:val="clear" w:color="auto" w:fill="auto"/>
          </w:tcPr>
          <w:p w14:paraId="64323366" w14:textId="77777777" w:rsidR="00953D66" w:rsidRPr="001B496E" w:rsidRDefault="00953D66" w:rsidP="00893692">
            <w:pPr>
              <w:tabs>
                <w:tab w:val="left" w:pos="1701"/>
                <w:tab w:val="left" w:pos="2268"/>
                <w:tab w:val="left" w:pos="3544"/>
              </w:tabs>
              <w:ind w:left="-132"/>
              <w:jc w:val="right"/>
              <w:rPr>
                <w:rFonts w:asciiTheme="majorBidi" w:hAnsiTheme="majorBidi" w:cstheme="majorBidi"/>
                <w:b/>
                <w:bCs/>
                <w:sz w:val="20"/>
                <w:szCs w:val="20"/>
              </w:rPr>
            </w:pPr>
          </w:p>
        </w:tc>
        <w:tc>
          <w:tcPr>
            <w:tcW w:w="1221" w:type="dxa"/>
            <w:shd w:val="clear" w:color="auto" w:fill="auto"/>
          </w:tcPr>
          <w:p w14:paraId="74EACA43" w14:textId="77777777" w:rsidR="00953D66" w:rsidRPr="001B496E" w:rsidRDefault="00953D66" w:rsidP="00893692">
            <w:pPr>
              <w:tabs>
                <w:tab w:val="left" w:pos="1701"/>
                <w:tab w:val="left" w:pos="2268"/>
                <w:tab w:val="left" w:pos="3544"/>
              </w:tabs>
              <w:ind w:left="-132"/>
              <w:jc w:val="right"/>
              <w:rPr>
                <w:rFonts w:asciiTheme="majorBidi" w:hAnsiTheme="majorBidi" w:cstheme="majorBidi"/>
                <w:b/>
                <w:bCs/>
                <w:sz w:val="20"/>
                <w:szCs w:val="20"/>
              </w:rPr>
            </w:pPr>
          </w:p>
        </w:tc>
        <w:tc>
          <w:tcPr>
            <w:tcW w:w="142" w:type="dxa"/>
            <w:shd w:val="clear" w:color="auto" w:fill="auto"/>
          </w:tcPr>
          <w:p w14:paraId="6E5E4FFE" w14:textId="77777777" w:rsidR="00953D66" w:rsidRPr="001B496E" w:rsidRDefault="00953D66" w:rsidP="00893692">
            <w:pPr>
              <w:tabs>
                <w:tab w:val="left" w:pos="1701"/>
                <w:tab w:val="left" w:pos="2268"/>
                <w:tab w:val="left" w:pos="3544"/>
              </w:tabs>
              <w:ind w:left="-132"/>
              <w:jc w:val="right"/>
              <w:rPr>
                <w:rFonts w:asciiTheme="majorBidi" w:hAnsiTheme="majorBidi" w:cstheme="majorBidi"/>
                <w:b/>
                <w:bCs/>
                <w:sz w:val="20"/>
                <w:szCs w:val="20"/>
              </w:rPr>
            </w:pPr>
          </w:p>
        </w:tc>
        <w:tc>
          <w:tcPr>
            <w:tcW w:w="1140" w:type="dxa"/>
            <w:shd w:val="clear" w:color="auto" w:fill="auto"/>
          </w:tcPr>
          <w:p w14:paraId="332FB398" w14:textId="77777777" w:rsidR="00953D66" w:rsidRPr="001B496E" w:rsidRDefault="00953D66" w:rsidP="00893692">
            <w:pPr>
              <w:tabs>
                <w:tab w:val="left" w:pos="1701"/>
                <w:tab w:val="left" w:pos="2268"/>
                <w:tab w:val="left" w:pos="3544"/>
              </w:tabs>
              <w:ind w:left="-132"/>
              <w:jc w:val="right"/>
              <w:rPr>
                <w:rFonts w:asciiTheme="majorBidi" w:hAnsiTheme="majorBidi" w:cstheme="majorBidi"/>
                <w:b/>
                <w:bCs/>
                <w:sz w:val="20"/>
                <w:szCs w:val="20"/>
              </w:rPr>
            </w:pPr>
          </w:p>
        </w:tc>
      </w:tr>
      <w:tr w:rsidR="00953D66" w:rsidRPr="001B496E" w14:paraId="352D734F" w14:textId="77777777" w:rsidTr="00893692">
        <w:tc>
          <w:tcPr>
            <w:tcW w:w="3339" w:type="dxa"/>
            <w:shd w:val="clear" w:color="auto" w:fill="auto"/>
          </w:tcPr>
          <w:p w14:paraId="315F48B7" w14:textId="77777777" w:rsidR="00953D66" w:rsidRPr="001B496E" w:rsidRDefault="00953D66" w:rsidP="00893692">
            <w:pPr>
              <w:ind w:left="-108" w:firstLine="108"/>
              <w:jc w:val="thaiDistribute"/>
              <w:rPr>
                <w:rFonts w:asciiTheme="majorBidi" w:hAnsiTheme="majorBidi" w:cstheme="majorBidi"/>
                <w:sz w:val="20"/>
                <w:szCs w:val="20"/>
                <w:cs/>
              </w:rPr>
            </w:pPr>
            <w:r w:rsidRPr="001B496E">
              <w:rPr>
                <w:rFonts w:asciiTheme="majorBidi" w:hAnsiTheme="majorBidi" w:cstheme="majorBidi"/>
                <w:sz w:val="20"/>
                <w:szCs w:val="20"/>
              </w:rPr>
              <w:t>As at 1 January 2022</w:t>
            </w:r>
          </w:p>
        </w:tc>
        <w:tc>
          <w:tcPr>
            <w:tcW w:w="130" w:type="dxa"/>
            <w:shd w:val="clear" w:color="auto" w:fill="auto"/>
          </w:tcPr>
          <w:p w14:paraId="2F755BE3" w14:textId="77777777" w:rsidR="00953D66" w:rsidRPr="001B496E" w:rsidRDefault="00953D66" w:rsidP="00893692">
            <w:pPr>
              <w:tabs>
                <w:tab w:val="left" w:pos="1701"/>
                <w:tab w:val="left" w:pos="2268"/>
                <w:tab w:val="left" w:pos="3544"/>
              </w:tabs>
              <w:ind w:left="-132"/>
              <w:jc w:val="center"/>
              <w:rPr>
                <w:rFonts w:asciiTheme="majorBidi" w:hAnsiTheme="majorBidi" w:cstheme="majorBidi"/>
                <w:sz w:val="20"/>
                <w:szCs w:val="20"/>
              </w:rPr>
            </w:pPr>
          </w:p>
        </w:tc>
        <w:tc>
          <w:tcPr>
            <w:tcW w:w="1130" w:type="dxa"/>
          </w:tcPr>
          <w:p w14:paraId="4452F146" w14:textId="77777777" w:rsidR="00953D66" w:rsidRPr="001B496E" w:rsidRDefault="00953D66" w:rsidP="00893692">
            <w:pPr>
              <w:tabs>
                <w:tab w:val="left" w:pos="1701"/>
                <w:tab w:val="left" w:pos="2268"/>
                <w:tab w:val="left" w:pos="3544"/>
              </w:tabs>
              <w:ind w:left="-132" w:right="96"/>
              <w:jc w:val="right"/>
              <w:rPr>
                <w:rFonts w:asciiTheme="majorBidi" w:hAnsiTheme="majorBidi" w:cstheme="majorBidi"/>
                <w:sz w:val="20"/>
                <w:szCs w:val="20"/>
              </w:rPr>
            </w:pPr>
            <w:r w:rsidRPr="001B496E">
              <w:rPr>
                <w:rFonts w:asciiTheme="majorBidi" w:hAnsiTheme="majorBidi" w:cstheme="majorBidi"/>
                <w:sz w:val="20"/>
                <w:szCs w:val="20"/>
              </w:rPr>
              <w:t>27,605,849</w:t>
            </w:r>
          </w:p>
        </w:tc>
        <w:tc>
          <w:tcPr>
            <w:tcW w:w="138" w:type="dxa"/>
          </w:tcPr>
          <w:p w14:paraId="3CFEF427" w14:textId="77777777" w:rsidR="00953D66" w:rsidRPr="001B496E" w:rsidRDefault="00953D66" w:rsidP="00893692">
            <w:pPr>
              <w:tabs>
                <w:tab w:val="left" w:pos="1701"/>
                <w:tab w:val="left" w:pos="2268"/>
                <w:tab w:val="left" w:pos="3544"/>
              </w:tabs>
              <w:ind w:left="-132" w:right="96"/>
              <w:jc w:val="right"/>
              <w:rPr>
                <w:rFonts w:asciiTheme="majorBidi" w:hAnsiTheme="majorBidi" w:cstheme="majorBidi"/>
                <w:sz w:val="20"/>
                <w:szCs w:val="20"/>
              </w:rPr>
            </w:pPr>
          </w:p>
        </w:tc>
        <w:tc>
          <w:tcPr>
            <w:tcW w:w="1147" w:type="dxa"/>
          </w:tcPr>
          <w:p w14:paraId="1BE96153" w14:textId="77777777" w:rsidR="00953D66" w:rsidRPr="001B496E" w:rsidRDefault="00953D66" w:rsidP="00893692">
            <w:pPr>
              <w:tabs>
                <w:tab w:val="left" w:pos="1701"/>
                <w:tab w:val="left" w:pos="2268"/>
                <w:tab w:val="left" w:pos="3544"/>
              </w:tabs>
              <w:ind w:left="-132" w:right="96"/>
              <w:jc w:val="right"/>
              <w:rPr>
                <w:rFonts w:asciiTheme="majorBidi" w:hAnsiTheme="majorBidi" w:cstheme="majorBidi"/>
                <w:sz w:val="20"/>
                <w:szCs w:val="20"/>
              </w:rPr>
            </w:pPr>
            <w:r w:rsidRPr="001B496E">
              <w:rPr>
                <w:rFonts w:asciiTheme="majorBidi" w:hAnsiTheme="majorBidi" w:cstheme="majorBidi"/>
                <w:sz w:val="20"/>
                <w:szCs w:val="20"/>
              </w:rPr>
              <w:t>541,667,151</w:t>
            </w:r>
          </w:p>
        </w:tc>
        <w:tc>
          <w:tcPr>
            <w:tcW w:w="134" w:type="dxa"/>
          </w:tcPr>
          <w:p w14:paraId="634768DE" w14:textId="77777777" w:rsidR="00953D66" w:rsidRPr="001B496E" w:rsidRDefault="00953D66" w:rsidP="00893692">
            <w:pPr>
              <w:tabs>
                <w:tab w:val="left" w:pos="1701"/>
                <w:tab w:val="left" w:pos="2268"/>
                <w:tab w:val="left" w:pos="3544"/>
              </w:tabs>
              <w:ind w:left="-132" w:right="96"/>
              <w:jc w:val="right"/>
              <w:rPr>
                <w:rFonts w:asciiTheme="majorBidi" w:hAnsiTheme="majorBidi" w:cstheme="majorBidi"/>
                <w:sz w:val="20"/>
                <w:szCs w:val="20"/>
              </w:rPr>
            </w:pPr>
          </w:p>
        </w:tc>
        <w:tc>
          <w:tcPr>
            <w:tcW w:w="1145" w:type="dxa"/>
          </w:tcPr>
          <w:p w14:paraId="458F03EF" w14:textId="77777777" w:rsidR="00953D66" w:rsidRPr="001B496E" w:rsidRDefault="00953D66" w:rsidP="00893692">
            <w:pPr>
              <w:tabs>
                <w:tab w:val="left" w:pos="1701"/>
                <w:tab w:val="left" w:pos="2268"/>
                <w:tab w:val="left" w:pos="3544"/>
              </w:tabs>
              <w:ind w:left="-132" w:right="96"/>
              <w:jc w:val="right"/>
              <w:rPr>
                <w:rFonts w:asciiTheme="majorBidi" w:hAnsiTheme="majorBidi" w:cstheme="majorBidi"/>
                <w:sz w:val="20"/>
                <w:szCs w:val="20"/>
              </w:rPr>
            </w:pPr>
            <w:r w:rsidRPr="001B496E">
              <w:rPr>
                <w:rFonts w:asciiTheme="majorBidi" w:hAnsiTheme="majorBidi" w:cstheme="majorBidi"/>
                <w:sz w:val="20"/>
                <w:szCs w:val="20"/>
              </w:rPr>
              <w:t>344,064,555</w:t>
            </w:r>
          </w:p>
        </w:tc>
        <w:tc>
          <w:tcPr>
            <w:tcW w:w="134" w:type="dxa"/>
          </w:tcPr>
          <w:p w14:paraId="1A96C842" w14:textId="77777777" w:rsidR="00953D66" w:rsidRPr="001B496E" w:rsidRDefault="00953D66" w:rsidP="00893692">
            <w:pPr>
              <w:tabs>
                <w:tab w:val="left" w:pos="1701"/>
                <w:tab w:val="left" w:pos="2268"/>
                <w:tab w:val="left" w:pos="3544"/>
              </w:tabs>
              <w:ind w:left="-132" w:right="96"/>
              <w:jc w:val="right"/>
              <w:rPr>
                <w:rFonts w:asciiTheme="majorBidi" w:hAnsiTheme="majorBidi" w:cstheme="majorBidi"/>
                <w:sz w:val="20"/>
                <w:szCs w:val="20"/>
              </w:rPr>
            </w:pPr>
          </w:p>
        </w:tc>
        <w:tc>
          <w:tcPr>
            <w:tcW w:w="1298" w:type="dxa"/>
          </w:tcPr>
          <w:p w14:paraId="258D5D0D" w14:textId="77777777" w:rsidR="00953D66" w:rsidRPr="001B496E" w:rsidRDefault="00953D66" w:rsidP="00893692">
            <w:pPr>
              <w:tabs>
                <w:tab w:val="left" w:pos="1701"/>
                <w:tab w:val="left" w:pos="2268"/>
                <w:tab w:val="left" w:pos="3544"/>
              </w:tabs>
              <w:ind w:left="-132" w:right="287"/>
              <w:jc w:val="right"/>
              <w:rPr>
                <w:rFonts w:asciiTheme="majorBidi" w:hAnsiTheme="majorBidi" w:cstheme="majorBidi"/>
                <w:sz w:val="20"/>
                <w:szCs w:val="20"/>
              </w:rPr>
            </w:pPr>
            <w:r w:rsidRPr="001B496E">
              <w:rPr>
                <w:rFonts w:asciiTheme="majorBidi" w:hAnsiTheme="majorBidi" w:cstheme="majorBidi"/>
                <w:sz w:val="20"/>
                <w:szCs w:val="20"/>
              </w:rPr>
              <w:t>1,453,041</w:t>
            </w:r>
          </w:p>
        </w:tc>
        <w:tc>
          <w:tcPr>
            <w:tcW w:w="134" w:type="dxa"/>
          </w:tcPr>
          <w:p w14:paraId="3B3783BB" w14:textId="77777777" w:rsidR="00953D66" w:rsidRPr="001B496E" w:rsidRDefault="00953D66" w:rsidP="00893692">
            <w:pPr>
              <w:tabs>
                <w:tab w:val="left" w:pos="1701"/>
                <w:tab w:val="left" w:pos="2268"/>
                <w:tab w:val="left" w:pos="3544"/>
              </w:tabs>
              <w:ind w:left="-132" w:right="96"/>
              <w:jc w:val="right"/>
              <w:rPr>
                <w:rFonts w:asciiTheme="majorBidi" w:hAnsiTheme="majorBidi" w:cstheme="majorBidi"/>
                <w:sz w:val="20"/>
                <w:szCs w:val="20"/>
              </w:rPr>
            </w:pPr>
          </w:p>
        </w:tc>
        <w:tc>
          <w:tcPr>
            <w:tcW w:w="1277" w:type="dxa"/>
          </w:tcPr>
          <w:p w14:paraId="5BC565C3" w14:textId="77777777" w:rsidR="00953D66" w:rsidRPr="001B496E" w:rsidRDefault="00953D66" w:rsidP="00893692">
            <w:pPr>
              <w:tabs>
                <w:tab w:val="left" w:pos="1701"/>
                <w:tab w:val="left" w:pos="2268"/>
                <w:tab w:val="left" w:pos="3544"/>
              </w:tabs>
              <w:ind w:left="-132" w:right="96"/>
              <w:jc w:val="right"/>
              <w:rPr>
                <w:rFonts w:asciiTheme="majorBidi" w:hAnsiTheme="majorBidi" w:cstheme="majorBidi"/>
                <w:sz w:val="20"/>
                <w:szCs w:val="20"/>
              </w:rPr>
            </w:pPr>
            <w:r w:rsidRPr="001B496E">
              <w:rPr>
                <w:rFonts w:asciiTheme="majorBidi" w:hAnsiTheme="majorBidi" w:cstheme="majorBidi"/>
                <w:sz w:val="20"/>
                <w:szCs w:val="20"/>
              </w:rPr>
              <w:t>52,993,008</w:t>
            </w:r>
          </w:p>
        </w:tc>
        <w:tc>
          <w:tcPr>
            <w:tcW w:w="126" w:type="dxa"/>
          </w:tcPr>
          <w:p w14:paraId="3EDDD8F5" w14:textId="77777777" w:rsidR="00953D66" w:rsidRPr="001B496E" w:rsidRDefault="00953D66" w:rsidP="00893692">
            <w:pPr>
              <w:tabs>
                <w:tab w:val="left" w:pos="1701"/>
                <w:tab w:val="left" w:pos="2268"/>
                <w:tab w:val="left" w:pos="3544"/>
              </w:tabs>
              <w:ind w:left="-132" w:right="96"/>
              <w:jc w:val="right"/>
              <w:rPr>
                <w:rFonts w:asciiTheme="majorBidi" w:hAnsiTheme="majorBidi" w:cstheme="majorBidi"/>
                <w:sz w:val="20"/>
                <w:szCs w:val="20"/>
              </w:rPr>
            </w:pPr>
          </w:p>
        </w:tc>
        <w:tc>
          <w:tcPr>
            <w:tcW w:w="1191" w:type="dxa"/>
          </w:tcPr>
          <w:p w14:paraId="5FD91727" w14:textId="77777777" w:rsidR="00953D66" w:rsidRPr="001B496E" w:rsidRDefault="00953D66" w:rsidP="00893692">
            <w:pPr>
              <w:tabs>
                <w:tab w:val="left" w:pos="1701"/>
                <w:tab w:val="left" w:pos="2268"/>
                <w:tab w:val="left" w:pos="3544"/>
              </w:tabs>
              <w:ind w:left="-132" w:right="96"/>
              <w:jc w:val="right"/>
              <w:rPr>
                <w:rFonts w:asciiTheme="majorBidi" w:hAnsiTheme="majorBidi" w:cstheme="majorBidi"/>
                <w:sz w:val="20"/>
                <w:szCs w:val="20"/>
              </w:rPr>
            </w:pPr>
            <w:r w:rsidRPr="001B496E">
              <w:rPr>
                <w:rFonts w:asciiTheme="majorBidi" w:hAnsiTheme="majorBidi" w:cstheme="majorBidi"/>
                <w:sz w:val="20"/>
                <w:szCs w:val="20"/>
              </w:rPr>
              <w:t>3,287,448</w:t>
            </w:r>
          </w:p>
        </w:tc>
        <w:tc>
          <w:tcPr>
            <w:tcW w:w="133" w:type="dxa"/>
          </w:tcPr>
          <w:p w14:paraId="265A1F71" w14:textId="77777777" w:rsidR="00953D66" w:rsidRPr="001B496E" w:rsidRDefault="00953D66" w:rsidP="00893692">
            <w:pPr>
              <w:tabs>
                <w:tab w:val="left" w:pos="1701"/>
                <w:tab w:val="left" w:pos="2268"/>
                <w:tab w:val="left" w:pos="3544"/>
              </w:tabs>
              <w:ind w:left="-132" w:right="96"/>
              <w:jc w:val="right"/>
              <w:rPr>
                <w:rFonts w:asciiTheme="majorBidi" w:hAnsiTheme="majorBidi" w:cstheme="majorBidi"/>
                <w:sz w:val="20"/>
                <w:szCs w:val="20"/>
              </w:rPr>
            </w:pPr>
          </w:p>
        </w:tc>
        <w:tc>
          <w:tcPr>
            <w:tcW w:w="1306" w:type="dxa"/>
          </w:tcPr>
          <w:p w14:paraId="6A74F795" w14:textId="77777777" w:rsidR="00953D66" w:rsidRPr="001B496E" w:rsidRDefault="00953D66" w:rsidP="00893692">
            <w:pPr>
              <w:tabs>
                <w:tab w:val="left" w:pos="1701"/>
                <w:tab w:val="left" w:pos="2268"/>
                <w:tab w:val="left" w:pos="3544"/>
              </w:tabs>
              <w:ind w:left="-132" w:right="96"/>
              <w:jc w:val="right"/>
              <w:rPr>
                <w:rFonts w:asciiTheme="majorBidi" w:hAnsiTheme="majorBidi" w:cstheme="majorBidi"/>
                <w:sz w:val="20"/>
                <w:szCs w:val="20"/>
              </w:rPr>
            </w:pPr>
            <w:r w:rsidRPr="001B496E">
              <w:rPr>
                <w:rFonts w:asciiTheme="majorBidi" w:hAnsiTheme="majorBidi" w:cstheme="majorBidi"/>
                <w:sz w:val="20"/>
                <w:szCs w:val="20"/>
              </w:rPr>
              <w:t>19,154,921</w:t>
            </w:r>
          </w:p>
        </w:tc>
        <w:tc>
          <w:tcPr>
            <w:tcW w:w="76" w:type="dxa"/>
          </w:tcPr>
          <w:p w14:paraId="244AFE8D" w14:textId="77777777" w:rsidR="00953D66" w:rsidRPr="001B496E" w:rsidRDefault="00953D66" w:rsidP="00893692">
            <w:pPr>
              <w:tabs>
                <w:tab w:val="left" w:pos="1701"/>
                <w:tab w:val="left" w:pos="2268"/>
                <w:tab w:val="left" w:pos="3544"/>
              </w:tabs>
              <w:ind w:left="-132" w:right="96"/>
              <w:jc w:val="right"/>
              <w:rPr>
                <w:rFonts w:asciiTheme="majorBidi" w:hAnsiTheme="majorBidi" w:cstheme="majorBidi"/>
                <w:sz w:val="20"/>
                <w:szCs w:val="20"/>
              </w:rPr>
            </w:pPr>
          </w:p>
        </w:tc>
        <w:tc>
          <w:tcPr>
            <w:tcW w:w="1221" w:type="dxa"/>
          </w:tcPr>
          <w:p w14:paraId="6C141E84" w14:textId="77777777" w:rsidR="00953D66" w:rsidRPr="001B496E" w:rsidRDefault="00953D66" w:rsidP="00893692">
            <w:pPr>
              <w:tabs>
                <w:tab w:val="left" w:pos="1701"/>
                <w:tab w:val="left" w:pos="2268"/>
                <w:tab w:val="left" w:pos="3544"/>
              </w:tabs>
              <w:ind w:left="-132" w:right="287"/>
              <w:jc w:val="right"/>
              <w:rPr>
                <w:rFonts w:asciiTheme="majorBidi" w:hAnsiTheme="majorBidi" w:cstheme="majorBidi"/>
                <w:sz w:val="20"/>
                <w:szCs w:val="20"/>
              </w:rPr>
            </w:pPr>
            <w:r w:rsidRPr="001B496E">
              <w:rPr>
                <w:rFonts w:asciiTheme="majorBidi" w:hAnsiTheme="majorBidi" w:cstheme="majorBidi"/>
                <w:sz w:val="20"/>
                <w:szCs w:val="20"/>
              </w:rPr>
              <w:t>15,173</w:t>
            </w:r>
          </w:p>
        </w:tc>
        <w:tc>
          <w:tcPr>
            <w:tcW w:w="142" w:type="dxa"/>
          </w:tcPr>
          <w:p w14:paraId="5AE3B01A" w14:textId="77777777" w:rsidR="00953D66" w:rsidRPr="001B496E" w:rsidRDefault="00953D66" w:rsidP="00893692">
            <w:pPr>
              <w:tabs>
                <w:tab w:val="left" w:pos="1701"/>
                <w:tab w:val="left" w:pos="2268"/>
                <w:tab w:val="left" w:pos="3544"/>
              </w:tabs>
              <w:ind w:left="-132" w:right="96"/>
              <w:jc w:val="right"/>
              <w:rPr>
                <w:rFonts w:asciiTheme="majorBidi" w:hAnsiTheme="majorBidi" w:cstheme="majorBidi"/>
                <w:sz w:val="20"/>
                <w:szCs w:val="20"/>
              </w:rPr>
            </w:pPr>
          </w:p>
        </w:tc>
        <w:tc>
          <w:tcPr>
            <w:tcW w:w="1140" w:type="dxa"/>
          </w:tcPr>
          <w:p w14:paraId="6BE7C2EA" w14:textId="77777777" w:rsidR="00953D66" w:rsidRPr="001B496E" w:rsidRDefault="00953D66" w:rsidP="00893692">
            <w:pPr>
              <w:tabs>
                <w:tab w:val="left" w:pos="1701"/>
                <w:tab w:val="left" w:pos="2268"/>
                <w:tab w:val="left" w:pos="3544"/>
              </w:tabs>
              <w:ind w:left="-132" w:right="96"/>
              <w:jc w:val="right"/>
              <w:rPr>
                <w:rFonts w:asciiTheme="majorBidi" w:hAnsiTheme="majorBidi" w:cstheme="majorBidi"/>
                <w:sz w:val="20"/>
                <w:szCs w:val="20"/>
              </w:rPr>
            </w:pPr>
            <w:r w:rsidRPr="001B496E">
              <w:rPr>
                <w:rFonts w:asciiTheme="majorBidi" w:hAnsiTheme="majorBidi" w:cstheme="majorBidi"/>
                <w:sz w:val="20"/>
                <w:szCs w:val="20"/>
              </w:rPr>
              <w:t>990,241,146</w:t>
            </w:r>
          </w:p>
        </w:tc>
      </w:tr>
      <w:tr w:rsidR="00953D66" w:rsidRPr="001B496E" w14:paraId="0D3E3692" w14:textId="77777777" w:rsidTr="00893692">
        <w:tc>
          <w:tcPr>
            <w:tcW w:w="3339" w:type="dxa"/>
            <w:shd w:val="clear" w:color="auto" w:fill="auto"/>
          </w:tcPr>
          <w:p w14:paraId="2BAD718C" w14:textId="77777777" w:rsidR="00953D66" w:rsidRPr="001B496E" w:rsidRDefault="00953D66" w:rsidP="00893692">
            <w:pPr>
              <w:ind w:left="142" w:hanging="142"/>
              <w:jc w:val="thaiDistribute"/>
              <w:rPr>
                <w:rFonts w:asciiTheme="majorBidi" w:hAnsiTheme="majorBidi" w:cstheme="majorBidi"/>
                <w:sz w:val="20"/>
                <w:szCs w:val="20"/>
                <w:cs/>
              </w:rPr>
            </w:pPr>
            <w:r w:rsidRPr="001B496E">
              <w:rPr>
                <w:rFonts w:asciiTheme="majorBidi" w:hAnsiTheme="majorBidi" w:cstheme="majorBidi"/>
                <w:sz w:val="20"/>
                <w:szCs w:val="20"/>
              </w:rPr>
              <w:t>Purchase</w:t>
            </w:r>
          </w:p>
        </w:tc>
        <w:tc>
          <w:tcPr>
            <w:tcW w:w="130" w:type="dxa"/>
            <w:shd w:val="clear" w:color="auto" w:fill="auto"/>
          </w:tcPr>
          <w:p w14:paraId="37E9C527" w14:textId="77777777" w:rsidR="00953D66" w:rsidRPr="001B496E" w:rsidRDefault="00953D66" w:rsidP="00893692">
            <w:pPr>
              <w:tabs>
                <w:tab w:val="left" w:pos="1701"/>
                <w:tab w:val="left" w:pos="2268"/>
                <w:tab w:val="left" w:pos="3544"/>
              </w:tabs>
              <w:ind w:left="-132"/>
              <w:jc w:val="center"/>
              <w:rPr>
                <w:rFonts w:asciiTheme="majorBidi" w:hAnsiTheme="majorBidi" w:cstheme="majorBidi"/>
                <w:b/>
                <w:bCs/>
                <w:sz w:val="20"/>
                <w:szCs w:val="20"/>
              </w:rPr>
            </w:pPr>
          </w:p>
        </w:tc>
        <w:tc>
          <w:tcPr>
            <w:tcW w:w="1130" w:type="dxa"/>
          </w:tcPr>
          <w:p w14:paraId="1E3D32FA" w14:textId="77777777" w:rsidR="00953D66" w:rsidRPr="001B496E" w:rsidRDefault="00953D66" w:rsidP="00893692">
            <w:pPr>
              <w:tabs>
                <w:tab w:val="left" w:pos="1701"/>
                <w:tab w:val="left" w:pos="2268"/>
                <w:tab w:val="left" w:pos="3544"/>
              </w:tabs>
              <w:ind w:left="-132" w:right="287"/>
              <w:jc w:val="right"/>
              <w:rPr>
                <w:rFonts w:asciiTheme="majorBidi" w:hAnsiTheme="majorBidi" w:cstheme="majorBidi"/>
                <w:sz w:val="20"/>
                <w:szCs w:val="20"/>
              </w:rPr>
            </w:pPr>
            <w:r w:rsidRPr="001B496E">
              <w:rPr>
                <w:rFonts w:asciiTheme="majorBidi" w:hAnsiTheme="majorBidi" w:cstheme="majorBidi"/>
                <w:sz w:val="20"/>
                <w:szCs w:val="20"/>
              </w:rPr>
              <w:t>-</w:t>
            </w:r>
          </w:p>
        </w:tc>
        <w:tc>
          <w:tcPr>
            <w:tcW w:w="138" w:type="dxa"/>
          </w:tcPr>
          <w:p w14:paraId="2CD95113" w14:textId="77777777" w:rsidR="00953D66" w:rsidRPr="001B496E" w:rsidRDefault="00953D66" w:rsidP="00893692">
            <w:pPr>
              <w:tabs>
                <w:tab w:val="left" w:pos="1701"/>
                <w:tab w:val="left" w:pos="2268"/>
                <w:tab w:val="left" w:pos="3544"/>
              </w:tabs>
              <w:ind w:left="-132" w:right="287"/>
              <w:jc w:val="right"/>
              <w:rPr>
                <w:rFonts w:asciiTheme="majorBidi" w:hAnsiTheme="majorBidi" w:cstheme="majorBidi"/>
                <w:sz w:val="20"/>
                <w:szCs w:val="20"/>
              </w:rPr>
            </w:pPr>
          </w:p>
        </w:tc>
        <w:tc>
          <w:tcPr>
            <w:tcW w:w="1147" w:type="dxa"/>
          </w:tcPr>
          <w:p w14:paraId="28081ED8" w14:textId="77777777" w:rsidR="00953D66" w:rsidRPr="001B496E" w:rsidRDefault="00953D66" w:rsidP="00893692">
            <w:pPr>
              <w:tabs>
                <w:tab w:val="left" w:pos="1701"/>
                <w:tab w:val="left" w:pos="2268"/>
                <w:tab w:val="left" w:pos="3544"/>
              </w:tabs>
              <w:ind w:left="-132" w:right="287"/>
              <w:jc w:val="right"/>
              <w:rPr>
                <w:rFonts w:asciiTheme="majorBidi" w:hAnsiTheme="majorBidi" w:cstheme="majorBidi"/>
                <w:sz w:val="20"/>
                <w:szCs w:val="20"/>
              </w:rPr>
            </w:pPr>
            <w:r w:rsidRPr="001B496E">
              <w:rPr>
                <w:rFonts w:asciiTheme="majorBidi" w:hAnsiTheme="majorBidi" w:cstheme="majorBidi"/>
                <w:sz w:val="20"/>
                <w:szCs w:val="20"/>
              </w:rPr>
              <w:t>-</w:t>
            </w:r>
          </w:p>
        </w:tc>
        <w:tc>
          <w:tcPr>
            <w:tcW w:w="134" w:type="dxa"/>
          </w:tcPr>
          <w:p w14:paraId="5A940F3F" w14:textId="77777777" w:rsidR="00953D66" w:rsidRPr="001B496E" w:rsidRDefault="00953D66" w:rsidP="00893692">
            <w:pPr>
              <w:tabs>
                <w:tab w:val="left" w:pos="1701"/>
                <w:tab w:val="left" w:pos="2268"/>
                <w:tab w:val="left" w:pos="3544"/>
              </w:tabs>
              <w:ind w:left="-132" w:right="287"/>
              <w:jc w:val="right"/>
              <w:rPr>
                <w:rFonts w:asciiTheme="majorBidi" w:hAnsiTheme="majorBidi" w:cstheme="majorBidi"/>
                <w:sz w:val="20"/>
                <w:szCs w:val="20"/>
              </w:rPr>
            </w:pPr>
          </w:p>
        </w:tc>
        <w:tc>
          <w:tcPr>
            <w:tcW w:w="1145" w:type="dxa"/>
          </w:tcPr>
          <w:p w14:paraId="7D19C85D" w14:textId="77777777" w:rsidR="00953D66" w:rsidRPr="001B496E" w:rsidRDefault="00953D66" w:rsidP="00893692">
            <w:pPr>
              <w:tabs>
                <w:tab w:val="left" w:pos="1701"/>
                <w:tab w:val="left" w:pos="2268"/>
                <w:tab w:val="left" w:pos="3544"/>
              </w:tabs>
              <w:ind w:left="-132" w:right="287"/>
              <w:jc w:val="right"/>
              <w:rPr>
                <w:rFonts w:asciiTheme="majorBidi" w:hAnsiTheme="majorBidi" w:cstheme="majorBidi"/>
                <w:sz w:val="20"/>
                <w:szCs w:val="20"/>
              </w:rPr>
            </w:pPr>
            <w:r w:rsidRPr="001B496E">
              <w:rPr>
                <w:rFonts w:asciiTheme="majorBidi" w:hAnsiTheme="majorBidi" w:cstheme="majorBidi"/>
                <w:sz w:val="20"/>
                <w:szCs w:val="20"/>
              </w:rPr>
              <w:t>-</w:t>
            </w:r>
          </w:p>
        </w:tc>
        <w:tc>
          <w:tcPr>
            <w:tcW w:w="134" w:type="dxa"/>
          </w:tcPr>
          <w:p w14:paraId="612887E0" w14:textId="77777777" w:rsidR="00953D66" w:rsidRPr="001B496E" w:rsidRDefault="00953D66" w:rsidP="00893692">
            <w:pPr>
              <w:tabs>
                <w:tab w:val="left" w:pos="1701"/>
                <w:tab w:val="left" w:pos="2268"/>
                <w:tab w:val="left" w:pos="3544"/>
              </w:tabs>
              <w:ind w:left="-132" w:right="287"/>
              <w:jc w:val="right"/>
              <w:rPr>
                <w:rFonts w:asciiTheme="majorBidi" w:hAnsiTheme="majorBidi" w:cstheme="majorBidi"/>
                <w:sz w:val="20"/>
                <w:szCs w:val="20"/>
              </w:rPr>
            </w:pPr>
          </w:p>
        </w:tc>
        <w:tc>
          <w:tcPr>
            <w:tcW w:w="1298" w:type="dxa"/>
          </w:tcPr>
          <w:p w14:paraId="6AF19262" w14:textId="77777777" w:rsidR="00953D66" w:rsidRPr="001B496E" w:rsidRDefault="00953D66" w:rsidP="00893692">
            <w:pPr>
              <w:tabs>
                <w:tab w:val="left" w:pos="1701"/>
                <w:tab w:val="left" w:pos="2268"/>
                <w:tab w:val="left" w:pos="3544"/>
              </w:tabs>
              <w:ind w:left="-132" w:right="460"/>
              <w:jc w:val="right"/>
              <w:rPr>
                <w:rFonts w:asciiTheme="majorBidi" w:hAnsiTheme="majorBidi" w:cstheme="majorBidi"/>
                <w:sz w:val="20"/>
                <w:szCs w:val="20"/>
              </w:rPr>
            </w:pPr>
            <w:r w:rsidRPr="001B496E">
              <w:rPr>
                <w:rFonts w:asciiTheme="majorBidi" w:hAnsiTheme="majorBidi" w:cstheme="majorBidi"/>
                <w:sz w:val="20"/>
                <w:szCs w:val="20"/>
              </w:rPr>
              <w:t>-</w:t>
            </w:r>
          </w:p>
        </w:tc>
        <w:tc>
          <w:tcPr>
            <w:tcW w:w="134" w:type="dxa"/>
          </w:tcPr>
          <w:p w14:paraId="5089BD06" w14:textId="77777777" w:rsidR="00953D66" w:rsidRPr="001B496E" w:rsidRDefault="00953D66" w:rsidP="00893692">
            <w:pPr>
              <w:tabs>
                <w:tab w:val="left" w:pos="1701"/>
                <w:tab w:val="left" w:pos="2268"/>
                <w:tab w:val="left" w:pos="3544"/>
              </w:tabs>
              <w:ind w:left="-132" w:right="287"/>
              <w:jc w:val="right"/>
              <w:rPr>
                <w:rFonts w:asciiTheme="majorBidi" w:hAnsiTheme="majorBidi" w:cstheme="majorBidi"/>
                <w:sz w:val="20"/>
                <w:szCs w:val="20"/>
              </w:rPr>
            </w:pPr>
          </w:p>
        </w:tc>
        <w:tc>
          <w:tcPr>
            <w:tcW w:w="1277" w:type="dxa"/>
          </w:tcPr>
          <w:p w14:paraId="4F258019" w14:textId="77777777" w:rsidR="00953D66" w:rsidRPr="001B496E" w:rsidRDefault="00953D66" w:rsidP="00893692">
            <w:pPr>
              <w:tabs>
                <w:tab w:val="left" w:pos="1701"/>
                <w:tab w:val="left" w:pos="2268"/>
                <w:tab w:val="left" w:pos="3544"/>
              </w:tabs>
              <w:ind w:left="-132" w:right="96"/>
              <w:jc w:val="right"/>
              <w:rPr>
                <w:rFonts w:asciiTheme="majorBidi" w:hAnsiTheme="majorBidi" w:cstheme="majorBidi"/>
                <w:sz w:val="20"/>
                <w:szCs w:val="20"/>
                <w:cs/>
              </w:rPr>
            </w:pPr>
            <w:r w:rsidRPr="001B496E">
              <w:rPr>
                <w:rFonts w:asciiTheme="majorBidi" w:hAnsiTheme="majorBidi" w:cstheme="majorBidi"/>
                <w:sz w:val="20"/>
                <w:szCs w:val="20"/>
              </w:rPr>
              <w:t>37,986</w:t>
            </w:r>
          </w:p>
        </w:tc>
        <w:tc>
          <w:tcPr>
            <w:tcW w:w="126" w:type="dxa"/>
          </w:tcPr>
          <w:p w14:paraId="6CB00EA7" w14:textId="77777777" w:rsidR="00953D66" w:rsidRPr="001B496E" w:rsidRDefault="00953D66" w:rsidP="00893692">
            <w:pPr>
              <w:tabs>
                <w:tab w:val="left" w:pos="1701"/>
                <w:tab w:val="left" w:pos="2268"/>
                <w:tab w:val="left" w:pos="3544"/>
              </w:tabs>
              <w:ind w:left="-132" w:right="87"/>
              <w:jc w:val="right"/>
              <w:rPr>
                <w:rFonts w:asciiTheme="majorBidi" w:hAnsiTheme="majorBidi" w:cstheme="majorBidi"/>
                <w:sz w:val="20"/>
                <w:szCs w:val="20"/>
              </w:rPr>
            </w:pPr>
          </w:p>
        </w:tc>
        <w:tc>
          <w:tcPr>
            <w:tcW w:w="1191" w:type="dxa"/>
          </w:tcPr>
          <w:p w14:paraId="392F1920" w14:textId="77777777" w:rsidR="00953D66" w:rsidRPr="001B496E" w:rsidRDefault="00953D66" w:rsidP="00893692">
            <w:pPr>
              <w:tabs>
                <w:tab w:val="left" w:pos="1701"/>
                <w:tab w:val="left" w:pos="2268"/>
                <w:tab w:val="left" w:pos="3544"/>
              </w:tabs>
              <w:ind w:left="-132" w:right="287"/>
              <w:jc w:val="right"/>
              <w:rPr>
                <w:rFonts w:asciiTheme="majorBidi" w:hAnsiTheme="majorBidi" w:cstheme="majorBidi"/>
                <w:sz w:val="20"/>
                <w:szCs w:val="20"/>
              </w:rPr>
            </w:pPr>
            <w:r w:rsidRPr="001B496E">
              <w:rPr>
                <w:rFonts w:asciiTheme="majorBidi" w:hAnsiTheme="majorBidi" w:cstheme="majorBidi"/>
                <w:sz w:val="20"/>
                <w:szCs w:val="20"/>
              </w:rPr>
              <w:t>-</w:t>
            </w:r>
          </w:p>
        </w:tc>
        <w:tc>
          <w:tcPr>
            <w:tcW w:w="133" w:type="dxa"/>
          </w:tcPr>
          <w:p w14:paraId="5EE3AF39" w14:textId="77777777" w:rsidR="00953D66" w:rsidRPr="001B496E" w:rsidRDefault="00953D66" w:rsidP="00893692">
            <w:pPr>
              <w:tabs>
                <w:tab w:val="left" w:pos="1701"/>
                <w:tab w:val="left" w:pos="2268"/>
                <w:tab w:val="left" w:pos="3544"/>
              </w:tabs>
              <w:ind w:left="-132" w:right="87"/>
              <w:jc w:val="right"/>
              <w:rPr>
                <w:rFonts w:asciiTheme="majorBidi" w:hAnsiTheme="majorBidi" w:cstheme="majorBidi"/>
                <w:sz w:val="20"/>
                <w:szCs w:val="20"/>
              </w:rPr>
            </w:pPr>
          </w:p>
        </w:tc>
        <w:tc>
          <w:tcPr>
            <w:tcW w:w="1306" w:type="dxa"/>
          </w:tcPr>
          <w:p w14:paraId="5FC60C4D" w14:textId="77777777" w:rsidR="00953D66" w:rsidRPr="001B496E" w:rsidRDefault="00953D66" w:rsidP="00893692">
            <w:pPr>
              <w:tabs>
                <w:tab w:val="left" w:pos="1701"/>
                <w:tab w:val="left" w:pos="2268"/>
                <w:tab w:val="left" w:pos="3544"/>
              </w:tabs>
              <w:ind w:left="-132" w:right="96"/>
              <w:jc w:val="right"/>
              <w:rPr>
                <w:rFonts w:asciiTheme="majorBidi" w:hAnsiTheme="majorBidi" w:cstheme="majorBidi"/>
                <w:sz w:val="20"/>
                <w:szCs w:val="20"/>
              </w:rPr>
            </w:pPr>
            <w:r w:rsidRPr="001B496E">
              <w:rPr>
                <w:rFonts w:asciiTheme="majorBidi" w:hAnsiTheme="majorBidi" w:cstheme="majorBidi"/>
                <w:sz w:val="20"/>
                <w:szCs w:val="20"/>
              </w:rPr>
              <w:t>4,763,206</w:t>
            </w:r>
          </w:p>
        </w:tc>
        <w:tc>
          <w:tcPr>
            <w:tcW w:w="76" w:type="dxa"/>
          </w:tcPr>
          <w:p w14:paraId="4BD2C3B5" w14:textId="77777777" w:rsidR="00953D66" w:rsidRPr="001B496E" w:rsidRDefault="00953D66" w:rsidP="00893692">
            <w:pPr>
              <w:tabs>
                <w:tab w:val="left" w:pos="1701"/>
                <w:tab w:val="left" w:pos="2268"/>
                <w:tab w:val="left" w:pos="3544"/>
              </w:tabs>
              <w:ind w:left="-132" w:right="87"/>
              <w:jc w:val="right"/>
              <w:rPr>
                <w:rFonts w:asciiTheme="majorBidi" w:hAnsiTheme="majorBidi" w:cstheme="majorBidi"/>
                <w:sz w:val="20"/>
                <w:szCs w:val="20"/>
              </w:rPr>
            </w:pPr>
          </w:p>
        </w:tc>
        <w:tc>
          <w:tcPr>
            <w:tcW w:w="1221" w:type="dxa"/>
          </w:tcPr>
          <w:p w14:paraId="6FAAD982" w14:textId="77777777" w:rsidR="00953D66" w:rsidRPr="001B496E" w:rsidRDefault="00953D66" w:rsidP="00893692">
            <w:pPr>
              <w:tabs>
                <w:tab w:val="left" w:pos="1701"/>
                <w:tab w:val="left" w:pos="2268"/>
                <w:tab w:val="left" w:pos="3544"/>
              </w:tabs>
              <w:ind w:left="-132" w:right="287"/>
              <w:jc w:val="right"/>
              <w:rPr>
                <w:rFonts w:asciiTheme="majorBidi" w:hAnsiTheme="majorBidi" w:cstheme="majorBidi"/>
                <w:sz w:val="20"/>
                <w:szCs w:val="20"/>
              </w:rPr>
            </w:pPr>
            <w:r w:rsidRPr="001B496E">
              <w:rPr>
                <w:rFonts w:asciiTheme="majorBidi" w:hAnsiTheme="majorBidi" w:cstheme="majorBidi"/>
                <w:sz w:val="20"/>
                <w:szCs w:val="20"/>
              </w:rPr>
              <w:t>18,200</w:t>
            </w:r>
          </w:p>
        </w:tc>
        <w:tc>
          <w:tcPr>
            <w:tcW w:w="142" w:type="dxa"/>
          </w:tcPr>
          <w:p w14:paraId="08673981" w14:textId="77777777" w:rsidR="00953D66" w:rsidRPr="001B496E" w:rsidRDefault="00953D66" w:rsidP="00893692">
            <w:pPr>
              <w:tabs>
                <w:tab w:val="left" w:pos="1701"/>
                <w:tab w:val="left" w:pos="2268"/>
                <w:tab w:val="left" w:pos="3544"/>
              </w:tabs>
              <w:ind w:left="-132" w:right="87"/>
              <w:jc w:val="right"/>
              <w:rPr>
                <w:rFonts w:asciiTheme="majorBidi" w:hAnsiTheme="majorBidi" w:cstheme="majorBidi"/>
                <w:sz w:val="20"/>
                <w:szCs w:val="20"/>
              </w:rPr>
            </w:pPr>
          </w:p>
        </w:tc>
        <w:tc>
          <w:tcPr>
            <w:tcW w:w="1140" w:type="dxa"/>
          </w:tcPr>
          <w:p w14:paraId="7B15C547" w14:textId="77777777" w:rsidR="00953D66" w:rsidRPr="001B496E" w:rsidRDefault="00953D66" w:rsidP="00893692">
            <w:pPr>
              <w:tabs>
                <w:tab w:val="left" w:pos="1701"/>
                <w:tab w:val="left" w:pos="2268"/>
                <w:tab w:val="left" w:pos="3544"/>
              </w:tabs>
              <w:ind w:left="-132" w:right="87"/>
              <w:jc w:val="right"/>
              <w:rPr>
                <w:rFonts w:asciiTheme="majorBidi" w:hAnsiTheme="majorBidi" w:cstheme="majorBidi"/>
                <w:sz w:val="20"/>
                <w:szCs w:val="20"/>
              </w:rPr>
            </w:pPr>
            <w:r w:rsidRPr="001B496E">
              <w:rPr>
                <w:rFonts w:asciiTheme="majorBidi" w:hAnsiTheme="majorBidi" w:cstheme="majorBidi"/>
                <w:sz w:val="20"/>
                <w:szCs w:val="20"/>
              </w:rPr>
              <w:t>4,819,392</w:t>
            </w:r>
          </w:p>
        </w:tc>
      </w:tr>
      <w:tr w:rsidR="00953D66" w:rsidRPr="001B496E" w14:paraId="6FECD8C8" w14:textId="77777777" w:rsidTr="00893692">
        <w:tc>
          <w:tcPr>
            <w:tcW w:w="3339" w:type="dxa"/>
            <w:shd w:val="clear" w:color="auto" w:fill="auto"/>
          </w:tcPr>
          <w:p w14:paraId="26C04998" w14:textId="77777777" w:rsidR="00953D66" w:rsidRPr="001B496E" w:rsidRDefault="00953D66" w:rsidP="00893692">
            <w:pPr>
              <w:ind w:left="-108" w:firstLine="108"/>
              <w:jc w:val="thaiDistribute"/>
              <w:rPr>
                <w:rFonts w:asciiTheme="majorBidi" w:hAnsiTheme="majorBidi" w:cstheme="majorBidi"/>
                <w:sz w:val="20"/>
                <w:szCs w:val="20"/>
                <w:cs/>
              </w:rPr>
            </w:pPr>
            <w:r w:rsidRPr="001B496E">
              <w:rPr>
                <w:rFonts w:asciiTheme="majorBidi" w:hAnsiTheme="majorBidi" w:cstheme="majorBidi"/>
                <w:sz w:val="20"/>
                <w:szCs w:val="20"/>
              </w:rPr>
              <w:t>Disposal</w:t>
            </w:r>
          </w:p>
        </w:tc>
        <w:tc>
          <w:tcPr>
            <w:tcW w:w="130" w:type="dxa"/>
            <w:shd w:val="clear" w:color="auto" w:fill="auto"/>
          </w:tcPr>
          <w:p w14:paraId="39D41BCB" w14:textId="77777777" w:rsidR="00953D66" w:rsidRPr="001B496E" w:rsidRDefault="00953D66" w:rsidP="00893692">
            <w:pPr>
              <w:tabs>
                <w:tab w:val="left" w:pos="1701"/>
                <w:tab w:val="left" w:pos="2268"/>
                <w:tab w:val="left" w:pos="3544"/>
              </w:tabs>
              <w:ind w:left="-132"/>
              <w:jc w:val="center"/>
              <w:rPr>
                <w:rFonts w:asciiTheme="majorBidi" w:hAnsiTheme="majorBidi" w:cstheme="majorBidi"/>
                <w:b/>
                <w:bCs/>
                <w:sz w:val="20"/>
                <w:szCs w:val="20"/>
              </w:rPr>
            </w:pPr>
          </w:p>
        </w:tc>
        <w:tc>
          <w:tcPr>
            <w:tcW w:w="1130" w:type="dxa"/>
          </w:tcPr>
          <w:p w14:paraId="193B10D7" w14:textId="77777777" w:rsidR="00953D66" w:rsidRPr="001B496E" w:rsidRDefault="00953D66" w:rsidP="00893692">
            <w:pPr>
              <w:tabs>
                <w:tab w:val="left" w:pos="1701"/>
                <w:tab w:val="left" w:pos="2268"/>
                <w:tab w:val="left" w:pos="3544"/>
              </w:tabs>
              <w:ind w:left="-132" w:right="287"/>
              <w:jc w:val="right"/>
              <w:rPr>
                <w:rFonts w:asciiTheme="majorBidi" w:hAnsiTheme="majorBidi" w:cstheme="majorBidi"/>
                <w:sz w:val="20"/>
                <w:szCs w:val="20"/>
              </w:rPr>
            </w:pPr>
            <w:r w:rsidRPr="001B496E">
              <w:rPr>
                <w:rFonts w:asciiTheme="majorBidi" w:hAnsiTheme="majorBidi" w:cstheme="majorBidi"/>
                <w:sz w:val="20"/>
                <w:szCs w:val="20"/>
              </w:rPr>
              <w:t>-</w:t>
            </w:r>
          </w:p>
        </w:tc>
        <w:tc>
          <w:tcPr>
            <w:tcW w:w="138" w:type="dxa"/>
          </w:tcPr>
          <w:p w14:paraId="0A01D6A2" w14:textId="77777777" w:rsidR="00953D66" w:rsidRPr="001B496E" w:rsidRDefault="00953D66" w:rsidP="00893692">
            <w:pPr>
              <w:tabs>
                <w:tab w:val="left" w:pos="1701"/>
                <w:tab w:val="left" w:pos="2268"/>
                <w:tab w:val="left" w:pos="3544"/>
              </w:tabs>
              <w:ind w:left="-132"/>
              <w:jc w:val="right"/>
              <w:rPr>
                <w:rFonts w:asciiTheme="majorBidi" w:hAnsiTheme="majorBidi" w:cstheme="majorBidi"/>
                <w:b/>
                <w:bCs/>
                <w:sz w:val="20"/>
                <w:szCs w:val="20"/>
              </w:rPr>
            </w:pPr>
          </w:p>
        </w:tc>
        <w:tc>
          <w:tcPr>
            <w:tcW w:w="1147" w:type="dxa"/>
          </w:tcPr>
          <w:p w14:paraId="0393C61E" w14:textId="77777777" w:rsidR="00953D66" w:rsidRPr="001B496E" w:rsidRDefault="00953D66" w:rsidP="00893692">
            <w:pPr>
              <w:tabs>
                <w:tab w:val="left" w:pos="1701"/>
                <w:tab w:val="left" w:pos="2268"/>
                <w:tab w:val="left" w:pos="3544"/>
              </w:tabs>
              <w:ind w:left="-132" w:right="287"/>
              <w:jc w:val="right"/>
              <w:rPr>
                <w:rFonts w:asciiTheme="majorBidi" w:hAnsiTheme="majorBidi" w:cstheme="majorBidi"/>
                <w:sz w:val="20"/>
                <w:szCs w:val="20"/>
              </w:rPr>
            </w:pPr>
            <w:r w:rsidRPr="001B496E">
              <w:rPr>
                <w:rFonts w:asciiTheme="majorBidi" w:hAnsiTheme="majorBidi" w:cstheme="majorBidi"/>
                <w:sz w:val="20"/>
                <w:szCs w:val="20"/>
              </w:rPr>
              <w:t>-</w:t>
            </w:r>
          </w:p>
        </w:tc>
        <w:tc>
          <w:tcPr>
            <w:tcW w:w="134" w:type="dxa"/>
          </w:tcPr>
          <w:p w14:paraId="57242864" w14:textId="77777777" w:rsidR="00953D66" w:rsidRPr="001B496E" w:rsidRDefault="00953D66" w:rsidP="00893692">
            <w:pPr>
              <w:tabs>
                <w:tab w:val="left" w:pos="1701"/>
                <w:tab w:val="left" w:pos="2268"/>
                <w:tab w:val="left" w:pos="3544"/>
              </w:tabs>
              <w:ind w:left="-132"/>
              <w:jc w:val="right"/>
              <w:rPr>
                <w:rFonts w:asciiTheme="majorBidi" w:hAnsiTheme="majorBidi" w:cstheme="majorBidi"/>
                <w:b/>
                <w:bCs/>
                <w:sz w:val="20"/>
                <w:szCs w:val="20"/>
              </w:rPr>
            </w:pPr>
          </w:p>
        </w:tc>
        <w:tc>
          <w:tcPr>
            <w:tcW w:w="1145" w:type="dxa"/>
          </w:tcPr>
          <w:p w14:paraId="212E66B6" w14:textId="77777777" w:rsidR="00953D66" w:rsidRPr="001B496E" w:rsidRDefault="00953D66" w:rsidP="00893692">
            <w:pPr>
              <w:tabs>
                <w:tab w:val="left" w:pos="1701"/>
                <w:tab w:val="left" w:pos="2268"/>
                <w:tab w:val="left" w:pos="3544"/>
              </w:tabs>
              <w:ind w:left="-132" w:right="287"/>
              <w:jc w:val="right"/>
              <w:rPr>
                <w:rFonts w:asciiTheme="majorBidi" w:hAnsiTheme="majorBidi" w:cstheme="majorBidi"/>
                <w:sz w:val="20"/>
                <w:szCs w:val="20"/>
              </w:rPr>
            </w:pPr>
            <w:r w:rsidRPr="001B496E">
              <w:rPr>
                <w:rFonts w:asciiTheme="majorBidi" w:hAnsiTheme="majorBidi" w:cstheme="majorBidi"/>
                <w:sz w:val="20"/>
                <w:szCs w:val="20"/>
              </w:rPr>
              <w:t>-</w:t>
            </w:r>
          </w:p>
        </w:tc>
        <w:tc>
          <w:tcPr>
            <w:tcW w:w="134" w:type="dxa"/>
            <w:vAlign w:val="bottom"/>
          </w:tcPr>
          <w:p w14:paraId="0C271A8E" w14:textId="77777777" w:rsidR="00953D66" w:rsidRPr="001B496E" w:rsidRDefault="00953D66" w:rsidP="00893692">
            <w:pPr>
              <w:tabs>
                <w:tab w:val="left" w:pos="1701"/>
                <w:tab w:val="left" w:pos="2268"/>
                <w:tab w:val="left" w:pos="3544"/>
              </w:tabs>
              <w:ind w:left="-132"/>
              <w:jc w:val="right"/>
              <w:rPr>
                <w:rFonts w:asciiTheme="majorBidi" w:hAnsiTheme="majorBidi" w:cstheme="majorBidi"/>
                <w:b/>
                <w:bCs/>
                <w:sz w:val="20"/>
                <w:szCs w:val="20"/>
              </w:rPr>
            </w:pPr>
          </w:p>
        </w:tc>
        <w:tc>
          <w:tcPr>
            <w:tcW w:w="1298" w:type="dxa"/>
          </w:tcPr>
          <w:p w14:paraId="5332632C" w14:textId="77777777" w:rsidR="00953D66" w:rsidRPr="001B496E" w:rsidRDefault="00953D66" w:rsidP="00893692">
            <w:pPr>
              <w:tabs>
                <w:tab w:val="left" w:pos="1701"/>
                <w:tab w:val="left" w:pos="2268"/>
                <w:tab w:val="left" w:pos="3544"/>
              </w:tabs>
              <w:ind w:left="-132" w:right="460"/>
              <w:jc w:val="right"/>
              <w:rPr>
                <w:rFonts w:asciiTheme="majorBidi" w:hAnsiTheme="majorBidi" w:cstheme="majorBidi"/>
                <w:sz w:val="20"/>
                <w:szCs w:val="20"/>
              </w:rPr>
            </w:pPr>
            <w:r w:rsidRPr="001B496E">
              <w:rPr>
                <w:rFonts w:asciiTheme="majorBidi" w:hAnsiTheme="majorBidi" w:cstheme="majorBidi"/>
                <w:sz w:val="20"/>
                <w:szCs w:val="20"/>
              </w:rPr>
              <w:t>-</w:t>
            </w:r>
          </w:p>
        </w:tc>
        <w:tc>
          <w:tcPr>
            <w:tcW w:w="134" w:type="dxa"/>
            <w:vAlign w:val="bottom"/>
          </w:tcPr>
          <w:p w14:paraId="4F13618E" w14:textId="77777777" w:rsidR="00953D66" w:rsidRPr="001B496E" w:rsidRDefault="00953D66" w:rsidP="00893692">
            <w:pPr>
              <w:tabs>
                <w:tab w:val="left" w:pos="1701"/>
                <w:tab w:val="left" w:pos="2268"/>
                <w:tab w:val="left" w:pos="3544"/>
              </w:tabs>
              <w:ind w:left="-132"/>
              <w:jc w:val="right"/>
              <w:rPr>
                <w:rFonts w:asciiTheme="majorBidi" w:hAnsiTheme="majorBidi" w:cstheme="majorBidi"/>
                <w:sz w:val="20"/>
                <w:szCs w:val="20"/>
              </w:rPr>
            </w:pPr>
          </w:p>
        </w:tc>
        <w:tc>
          <w:tcPr>
            <w:tcW w:w="1277" w:type="dxa"/>
          </w:tcPr>
          <w:p w14:paraId="359264DF" w14:textId="77777777" w:rsidR="00953D66" w:rsidRPr="001B496E" w:rsidRDefault="00953D66" w:rsidP="00893692">
            <w:pPr>
              <w:tabs>
                <w:tab w:val="left" w:pos="1701"/>
                <w:tab w:val="left" w:pos="2268"/>
                <w:tab w:val="left" w:pos="3544"/>
              </w:tabs>
              <w:ind w:left="-132" w:right="308"/>
              <w:jc w:val="right"/>
              <w:rPr>
                <w:rFonts w:asciiTheme="majorBidi" w:hAnsiTheme="majorBidi" w:cstheme="majorBidi"/>
                <w:sz w:val="20"/>
                <w:szCs w:val="20"/>
              </w:rPr>
            </w:pPr>
            <w:r w:rsidRPr="001B496E">
              <w:rPr>
                <w:rFonts w:asciiTheme="majorBidi" w:hAnsiTheme="majorBidi" w:cstheme="majorBidi"/>
                <w:sz w:val="20"/>
                <w:szCs w:val="20"/>
              </w:rPr>
              <w:t>-</w:t>
            </w:r>
          </w:p>
        </w:tc>
        <w:tc>
          <w:tcPr>
            <w:tcW w:w="126" w:type="dxa"/>
            <w:vAlign w:val="bottom"/>
          </w:tcPr>
          <w:p w14:paraId="4C348226" w14:textId="77777777" w:rsidR="00953D66" w:rsidRPr="001B496E" w:rsidRDefault="00953D66" w:rsidP="00893692">
            <w:pPr>
              <w:tabs>
                <w:tab w:val="left" w:pos="1701"/>
                <w:tab w:val="left" w:pos="2268"/>
                <w:tab w:val="left" w:pos="3544"/>
              </w:tabs>
              <w:ind w:left="-132"/>
              <w:jc w:val="right"/>
              <w:rPr>
                <w:rFonts w:asciiTheme="majorBidi" w:hAnsiTheme="majorBidi" w:cstheme="majorBidi"/>
                <w:sz w:val="20"/>
                <w:szCs w:val="20"/>
              </w:rPr>
            </w:pPr>
          </w:p>
        </w:tc>
        <w:tc>
          <w:tcPr>
            <w:tcW w:w="1191" w:type="dxa"/>
          </w:tcPr>
          <w:p w14:paraId="1571BC0E" w14:textId="77777777" w:rsidR="00953D66" w:rsidRPr="001B496E" w:rsidRDefault="00953D66" w:rsidP="00893692">
            <w:pPr>
              <w:tabs>
                <w:tab w:val="left" w:pos="1701"/>
                <w:tab w:val="left" w:pos="2268"/>
                <w:tab w:val="left" w:pos="3544"/>
              </w:tabs>
              <w:ind w:left="-132" w:right="96"/>
              <w:jc w:val="right"/>
              <w:rPr>
                <w:rFonts w:asciiTheme="majorBidi" w:hAnsiTheme="majorBidi" w:cstheme="majorBidi"/>
                <w:sz w:val="20"/>
                <w:szCs w:val="20"/>
              </w:rPr>
            </w:pPr>
            <w:r w:rsidRPr="001B496E">
              <w:rPr>
                <w:rFonts w:asciiTheme="majorBidi" w:hAnsiTheme="majorBidi" w:cstheme="majorBidi"/>
                <w:sz w:val="20"/>
                <w:szCs w:val="20"/>
              </w:rPr>
              <w:t>(803,000)</w:t>
            </w:r>
          </w:p>
        </w:tc>
        <w:tc>
          <w:tcPr>
            <w:tcW w:w="133" w:type="dxa"/>
            <w:vAlign w:val="bottom"/>
          </w:tcPr>
          <w:p w14:paraId="47482D2B" w14:textId="77777777" w:rsidR="00953D66" w:rsidRPr="001B496E" w:rsidRDefault="00953D66" w:rsidP="00893692">
            <w:pPr>
              <w:tabs>
                <w:tab w:val="left" w:pos="1701"/>
                <w:tab w:val="left" w:pos="2268"/>
                <w:tab w:val="left" w:pos="3544"/>
              </w:tabs>
              <w:ind w:left="-132"/>
              <w:jc w:val="right"/>
              <w:rPr>
                <w:rFonts w:asciiTheme="majorBidi" w:hAnsiTheme="majorBidi" w:cstheme="majorBidi"/>
                <w:sz w:val="20"/>
                <w:szCs w:val="20"/>
              </w:rPr>
            </w:pPr>
          </w:p>
        </w:tc>
        <w:tc>
          <w:tcPr>
            <w:tcW w:w="1306" w:type="dxa"/>
          </w:tcPr>
          <w:p w14:paraId="36F99A6C" w14:textId="77777777" w:rsidR="00953D66" w:rsidRPr="001B496E" w:rsidRDefault="00953D66" w:rsidP="00893692">
            <w:pPr>
              <w:tabs>
                <w:tab w:val="left" w:pos="1701"/>
                <w:tab w:val="left" w:pos="2268"/>
                <w:tab w:val="left" w:pos="3544"/>
              </w:tabs>
              <w:ind w:left="-132" w:right="96"/>
              <w:jc w:val="right"/>
              <w:rPr>
                <w:rFonts w:asciiTheme="majorBidi" w:hAnsiTheme="majorBidi" w:cstheme="majorBidi"/>
                <w:sz w:val="20"/>
                <w:szCs w:val="20"/>
              </w:rPr>
            </w:pPr>
            <w:r w:rsidRPr="001B496E">
              <w:rPr>
                <w:rFonts w:asciiTheme="majorBidi" w:hAnsiTheme="majorBidi" w:cstheme="majorBidi"/>
                <w:sz w:val="20"/>
                <w:szCs w:val="20"/>
              </w:rPr>
              <w:t>(4,634,010)</w:t>
            </w:r>
          </w:p>
        </w:tc>
        <w:tc>
          <w:tcPr>
            <w:tcW w:w="76" w:type="dxa"/>
          </w:tcPr>
          <w:p w14:paraId="20A5E5DF" w14:textId="77777777" w:rsidR="00953D66" w:rsidRPr="001B496E" w:rsidRDefault="00953D66" w:rsidP="00893692">
            <w:pPr>
              <w:tabs>
                <w:tab w:val="left" w:pos="1701"/>
                <w:tab w:val="left" w:pos="2268"/>
                <w:tab w:val="left" w:pos="3544"/>
              </w:tabs>
              <w:ind w:left="-132"/>
              <w:jc w:val="right"/>
              <w:rPr>
                <w:rFonts w:asciiTheme="majorBidi" w:hAnsiTheme="majorBidi" w:cstheme="majorBidi"/>
                <w:sz w:val="20"/>
                <w:szCs w:val="20"/>
              </w:rPr>
            </w:pPr>
          </w:p>
        </w:tc>
        <w:tc>
          <w:tcPr>
            <w:tcW w:w="1221" w:type="dxa"/>
          </w:tcPr>
          <w:p w14:paraId="17705E2D" w14:textId="77777777" w:rsidR="00953D66" w:rsidRPr="001B496E" w:rsidRDefault="00953D66" w:rsidP="00893692">
            <w:pPr>
              <w:tabs>
                <w:tab w:val="left" w:pos="1701"/>
                <w:tab w:val="left" w:pos="2268"/>
                <w:tab w:val="left" w:pos="3544"/>
              </w:tabs>
              <w:ind w:left="-132" w:right="449"/>
              <w:jc w:val="right"/>
              <w:rPr>
                <w:rFonts w:asciiTheme="majorBidi" w:hAnsiTheme="majorBidi" w:cstheme="majorBidi"/>
                <w:sz w:val="20"/>
                <w:szCs w:val="20"/>
              </w:rPr>
            </w:pPr>
            <w:r w:rsidRPr="001B496E">
              <w:rPr>
                <w:rFonts w:asciiTheme="majorBidi" w:hAnsiTheme="majorBidi" w:cstheme="majorBidi"/>
                <w:sz w:val="20"/>
                <w:szCs w:val="20"/>
              </w:rPr>
              <w:t>-</w:t>
            </w:r>
          </w:p>
        </w:tc>
        <w:tc>
          <w:tcPr>
            <w:tcW w:w="142" w:type="dxa"/>
          </w:tcPr>
          <w:p w14:paraId="4CD9A6BC" w14:textId="77777777" w:rsidR="00953D66" w:rsidRPr="001B496E" w:rsidRDefault="00953D66" w:rsidP="00893692">
            <w:pPr>
              <w:tabs>
                <w:tab w:val="left" w:pos="1701"/>
                <w:tab w:val="left" w:pos="2268"/>
                <w:tab w:val="left" w:pos="3544"/>
              </w:tabs>
              <w:ind w:left="-132"/>
              <w:jc w:val="right"/>
              <w:rPr>
                <w:rFonts w:asciiTheme="majorBidi" w:hAnsiTheme="majorBidi" w:cstheme="majorBidi"/>
                <w:sz w:val="20"/>
                <w:szCs w:val="20"/>
              </w:rPr>
            </w:pPr>
          </w:p>
        </w:tc>
        <w:tc>
          <w:tcPr>
            <w:tcW w:w="1140" w:type="dxa"/>
          </w:tcPr>
          <w:p w14:paraId="54DE5196" w14:textId="77777777" w:rsidR="00953D66" w:rsidRPr="001B496E" w:rsidRDefault="00953D66" w:rsidP="00893692">
            <w:pPr>
              <w:tabs>
                <w:tab w:val="left" w:pos="1701"/>
                <w:tab w:val="left" w:pos="2268"/>
                <w:tab w:val="left" w:pos="3544"/>
              </w:tabs>
              <w:ind w:left="-132" w:right="118"/>
              <w:jc w:val="right"/>
              <w:rPr>
                <w:rFonts w:asciiTheme="majorBidi" w:hAnsiTheme="majorBidi" w:cstheme="majorBidi"/>
                <w:sz w:val="20"/>
                <w:szCs w:val="20"/>
              </w:rPr>
            </w:pPr>
            <w:r w:rsidRPr="001B496E">
              <w:rPr>
                <w:rFonts w:asciiTheme="majorBidi" w:hAnsiTheme="majorBidi" w:cstheme="majorBidi"/>
                <w:sz w:val="20"/>
                <w:szCs w:val="20"/>
              </w:rPr>
              <w:t>(5,437,010)</w:t>
            </w:r>
          </w:p>
        </w:tc>
      </w:tr>
      <w:tr w:rsidR="00953D66" w:rsidRPr="001B496E" w14:paraId="282F028D" w14:textId="77777777" w:rsidTr="00893692">
        <w:tc>
          <w:tcPr>
            <w:tcW w:w="3339" w:type="dxa"/>
            <w:shd w:val="clear" w:color="auto" w:fill="auto"/>
          </w:tcPr>
          <w:p w14:paraId="6C456312" w14:textId="77777777" w:rsidR="00953D66" w:rsidRPr="001B496E" w:rsidRDefault="00953D66" w:rsidP="00953D66">
            <w:pPr>
              <w:ind w:left="-108" w:firstLine="108"/>
              <w:jc w:val="thaiDistribute"/>
              <w:rPr>
                <w:rFonts w:asciiTheme="majorBidi" w:hAnsiTheme="majorBidi" w:cstheme="majorBidi"/>
                <w:sz w:val="20"/>
                <w:szCs w:val="20"/>
                <w:cs/>
              </w:rPr>
            </w:pPr>
            <w:r w:rsidRPr="001B496E">
              <w:rPr>
                <w:rFonts w:asciiTheme="majorBidi" w:hAnsiTheme="majorBidi" w:cstheme="majorBidi"/>
                <w:sz w:val="20"/>
                <w:szCs w:val="20"/>
              </w:rPr>
              <w:t>As at 31 December 2022</w:t>
            </w:r>
          </w:p>
        </w:tc>
        <w:tc>
          <w:tcPr>
            <w:tcW w:w="130" w:type="dxa"/>
            <w:shd w:val="clear" w:color="auto" w:fill="auto"/>
          </w:tcPr>
          <w:p w14:paraId="3CF69177" w14:textId="77777777" w:rsidR="00953D66" w:rsidRPr="001B496E" w:rsidRDefault="00953D66" w:rsidP="00953D66">
            <w:pPr>
              <w:tabs>
                <w:tab w:val="left" w:pos="1701"/>
                <w:tab w:val="left" w:pos="2268"/>
                <w:tab w:val="left" w:pos="3544"/>
              </w:tabs>
              <w:ind w:left="-132"/>
              <w:jc w:val="center"/>
              <w:rPr>
                <w:rFonts w:asciiTheme="majorBidi" w:hAnsiTheme="majorBidi" w:cstheme="majorBidi"/>
                <w:b/>
                <w:bCs/>
                <w:sz w:val="20"/>
                <w:szCs w:val="20"/>
              </w:rPr>
            </w:pPr>
          </w:p>
        </w:tc>
        <w:tc>
          <w:tcPr>
            <w:tcW w:w="1130" w:type="dxa"/>
            <w:tcBorders>
              <w:top w:val="single" w:sz="4" w:space="0" w:color="auto"/>
              <w:left w:val="nil"/>
              <w:bottom w:val="single" w:sz="4" w:space="0" w:color="auto"/>
              <w:right w:val="nil"/>
            </w:tcBorders>
          </w:tcPr>
          <w:p w14:paraId="5A3759AC" w14:textId="77777777" w:rsidR="00953D66" w:rsidRPr="001B496E" w:rsidRDefault="00953D66" w:rsidP="00953D66">
            <w:pPr>
              <w:tabs>
                <w:tab w:val="left" w:pos="1701"/>
                <w:tab w:val="left" w:pos="2268"/>
                <w:tab w:val="left" w:pos="3544"/>
              </w:tabs>
              <w:ind w:left="-132" w:right="87"/>
              <w:jc w:val="right"/>
              <w:rPr>
                <w:rFonts w:asciiTheme="majorBidi" w:hAnsiTheme="majorBidi" w:cstheme="majorBidi"/>
                <w:sz w:val="20"/>
                <w:szCs w:val="20"/>
              </w:rPr>
            </w:pPr>
            <w:r w:rsidRPr="001B496E">
              <w:rPr>
                <w:rFonts w:asciiTheme="majorBidi" w:hAnsiTheme="majorBidi" w:cstheme="majorBidi"/>
                <w:sz w:val="20"/>
                <w:szCs w:val="20"/>
              </w:rPr>
              <w:t>27,605,849</w:t>
            </w:r>
          </w:p>
        </w:tc>
        <w:tc>
          <w:tcPr>
            <w:tcW w:w="138" w:type="dxa"/>
          </w:tcPr>
          <w:p w14:paraId="1877F45A" w14:textId="77777777" w:rsidR="00953D66" w:rsidRPr="001B496E" w:rsidRDefault="00953D66" w:rsidP="00953D66">
            <w:pPr>
              <w:tabs>
                <w:tab w:val="left" w:pos="1701"/>
                <w:tab w:val="left" w:pos="2268"/>
                <w:tab w:val="left" w:pos="3544"/>
              </w:tabs>
              <w:ind w:left="-132"/>
              <w:jc w:val="right"/>
              <w:rPr>
                <w:rFonts w:asciiTheme="majorBidi" w:hAnsiTheme="majorBidi" w:cstheme="majorBidi"/>
                <w:sz w:val="20"/>
                <w:szCs w:val="20"/>
              </w:rPr>
            </w:pPr>
          </w:p>
        </w:tc>
        <w:tc>
          <w:tcPr>
            <w:tcW w:w="1147" w:type="dxa"/>
            <w:tcBorders>
              <w:top w:val="single" w:sz="4" w:space="0" w:color="auto"/>
              <w:left w:val="nil"/>
              <w:bottom w:val="single" w:sz="4" w:space="0" w:color="auto"/>
              <w:right w:val="nil"/>
            </w:tcBorders>
          </w:tcPr>
          <w:p w14:paraId="4CE5E481" w14:textId="77777777" w:rsidR="00953D66" w:rsidRPr="001B496E" w:rsidRDefault="00953D66" w:rsidP="00953D66">
            <w:pPr>
              <w:tabs>
                <w:tab w:val="left" w:pos="1701"/>
                <w:tab w:val="left" w:pos="2268"/>
                <w:tab w:val="left" w:pos="3544"/>
              </w:tabs>
              <w:ind w:left="-132" w:right="96"/>
              <w:jc w:val="right"/>
              <w:rPr>
                <w:rFonts w:asciiTheme="majorBidi" w:hAnsiTheme="majorBidi" w:cstheme="majorBidi"/>
                <w:sz w:val="20"/>
                <w:szCs w:val="20"/>
              </w:rPr>
            </w:pPr>
            <w:r w:rsidRPr="001B496E">
              <w:rPr>
                <w:rFonts w:asciiTheme="majorBidi" w:hAnsiTheme="majorBidi" w:cstheme="majorBidi"/>
                <w:sz w:val="20"/>
                <w:szCs w:val="20"/>
              </w:rPr>
              <w:t>541,667,151</w:t>
            </w:r>
          </w:p>
        </w:tc>
        <w:tc>
          <w:tcPr>
            <w:tcW w:w="134" w:type="dxa"/>
          </w:tcPr>
          <w:p w14:paraId="2A7C1177" w14:textId="77777777" w:rsidR="00953D66" w:rsidRPr="001B496E" w:rsidRDefault="00953D66" w:rsidP="00953D66">
            <w:pPr>
              <w:tabs>
                <w:tab w:val="left" w:pos="1701"/>
                <w:tab w:val="left" w:pos="2268"/>
                <w:tab w:val="left" w:pos="3544"/>
              </w:tabs>
              <w:ind w:left="-132"/>
              <w:jc w:val="right"/>
              <w:rPr>
                <w:rFonts w:asciiTheme="majorBidi" w:hAnsiTheme="majorBidi" w:cstheme="majorBidi"/>
                <w:sz w:val="20"/>
                <w:szCs w:val="20"/>
              </w:rPr>
            </w:pPr>
          </w:p>
        </w:tc>
        <w:tc>
          <w:tcPr>
            <w:tcW w:w="1145" w:type="dxa"/>
            <w:tcBorders>
              <w:top w:val="single" w:sz="4" w:space="0" w:color="auto"/>
              <w:left w:val="nil"/>
              <w:bottom w:val="single" w:sz="4" w:space="0" w:color="auto"/>
              <w:right w:val="nil"/>
            </w:tcBorders>
          </w:tcPr>
          <w:p w14:paraId="74B6CB95" w14:textId="77777777" w:rsidR="00953D66" w:rsidRPr="001B496E" w:rsidRDefault="00953D66" w:rsidP="00953D66">
            <w:pPr>
              <w:tabs>
                <w:tab w:val="left" w:pos="1701"/>
                <w:tab w:val="left" w:pos="2268"/>
                <w:tab w:val="left" w:pos="3544"/>
              </w:tabs>
              <w:ind w:left="-132" w:right="96"/>
              <w:jc w:val="right"/>
              <w:rPr>
                <w:rFonts w:asciiTheme="majorBidi" w:hAnsiTheme="majorBidi" w:cstheme="majorBidi"/>
                <w:sz w:val="20"/>
                <w:szCs w:val="20"/>
              </w:rPr>
            </w:pPr>
            <w:r w:rsidRPr="001B496E">
              <w:rPr>
                <w:rFonts w:asciiTheme="majorBidi" w:hAnsiTheme="majorBidi" w:cstheme="majorBidi"/>
                <w:sz w:val="20"/>
                <w:szCs w:val="20"/>
              </w:rPr>
              <w:t>344,064,555</w:t>
            </w:r>
          </w:p>
        </w:tc>
        <w:tc>
          <w:tcPr>
            <w:tcW w:w="134" w:type="dxa"/>
          </w:tcPr>
          <w:p w14:paraId="23AD0CAA" w14:textId="77777777" w:rsidR="00953D66" w:rsidRPr="001B496E" w:rsidRDefault="00953D66" w:rsidP="00953D66">
            <w:pPr>
              <w:tabs>
                <w:tab w:val="left" w:pos="1701"/>
                <w:tab w:val="left" w:pos="2268"/>
                <w:tab w:val="left" w:pos="3544"/>
              </w:tabs>
              <w:ind w:left="-132"/>
              <w:jc w:val="right"/>
              <w:rPr>
                <w:rFonts w:asciiTheme="majorBidi" w:hAnsiTheme="majorBidi" w:cstheme="majorBidi"/>
                <w:sz w:val="20"/>
                <w:szCs w:val="20"/>
              </w:rPr>
            </w:pPr>
          </w:p>
        </w:tc>
        <w:tc>
          <w:tcPr>
            <w:tcW w:w="1298" w:type="dxa"/>
            <w:tcBorders>
              <w:top w:val="single" w:sz="4" w:space="0" w:color="auto"/>
              <w:left w:val="nil"/>
              <w:bottom w:val="single" w:sz="4" w:space="0" w:color="auto"/>
              <w:right w:val="nil"/>
            </w:tcBorders>
          </w:tcPr>
          <w:p w14:paraId="40CBA136" w14:textId="77777777" w:rsidR="00953D66" w:rsidRPr="001B496E" w:rsidRDefault="00953D66" w:rsidP="00953D66">
            <w:pPr>
              <w:tabs>
                <w:tab w:val="left" w:pos="1701"/>
                <w:tab w:val="left" w:pos="2268"/>
                <w:tab w:val="left" w:pos="3544"/>
              </w:tabs>
              <w:ind w:left="-132" w:right="259"/>
              <w:jc w:val="right"/>
              <w:rPr>
                <w:rFonts w:asciiTheme="majorBidi" w:hAnsiTheme="majorBidi" w:cstheme="majorBidi"/>
                <w:sz w:val="20"/>
                <w:szCs w:val="20"/>
              </w:rPr>
            </w:pPr>
            <w:r w:rsidRPr="001B496E">
              <w:rPr>
                <w:rFonts w:asciiTheme="majorBidi" w:hAnsiTheme="majorBidi" w:cstheme="majorBidi"/>
                <w:sz w:val="20"/>
                <w:szCs w:val="20"/>
              </w:rPr>
              <w:t>1,453,041</w:t>
            </w:r>
          </w:p>
        </w:tc>
        <w:tc>
          <w:tcPr>
            <w:tcW w:w="134" w:type="dxa"/>
          </w:tcPr>
          <w:p w14:paraId="5EF46B15" w14:textId="77777777" w:rsidR="00953D66" w:rsidRPr="001B496E" w:rsidRDefault="00953D66" w:rsidP="00953D66">
            <w:pPr>
              <w:tabs>
                <w:tab w:val="left" w:pos="1701"/>
                <w:tab w:val="left" w:pos="2268"/>
                <w:tab w:val="left" w:pos="3544"/>
              </w:tabs>
              <w:ind w:left="-132"/>
              <w:jc w:val="right"/>
              <w:rPr>
                <w:rFonts w:asciiTheme="majorBidi" w:hAnsiTheme="majorBidi" w:cstheme="majorBidi"/>
                <w:sz w:val="20"/>
                <w:szCs w:val="20"/>
              </w:rPr>
            </w:pPr>
          </w:p>
        </w:tc>
        <w:tc>
          <w:tcPr>
            <w:tcW w:w="1277" w:type="dxa"/>
            <w:tcBorders>
              <w:top w:val="single" w:sz="4" w:space="0" w:color="auto"/>
              <w:left w:val="nil"/>
              <w:bottom w:val="single" w:sz="4" w:space="0" w:color="auto"/>
              <w:right w:val="nil"/>
            </w:tcBorders>
          </w:tcPr>
          <w:p w14:paraId="61BCF5FE" w14:textId="77777777" w:rsidR="00953D66" w:rsidRPr="001B496E" w:rsidRDefault="00953D66" w:rsidP="00953D66">
            <w:pPr>
              <w:tabs>
                <w:tab w:val="left" w:pos="1701"/>
                <w:tab w:val="left" w:pos="2268"/>
                <w:tab w:val="left" w:pos="3544"/>
              </w:tabs>
              <w:ind w:left="-132" w:right="106"/>
              <w:jc w:val="right"/>
              <w:rPr>
                <w:rFonts w:asciiTheme="majorBidi" w:hAnsiTheme="majorBidi" w:cstheme="majorBidi"/>
                <w:sz w:val="20"/>
                <w:szCs w:val="20"/>
              </w:rPr>
            </w:pPr>
            <w:r w:rsidRPr="001B496E">
              <w:rPr>
                <w:rFonts w:asciiTheme="majorBidi" w:hAnsiTheme="majorBidi" w:cstheme="majorBidi"/>
                <w:sz w:val="20"/>
                <w:szCs w:val="20"/>
              </w:rPr>
              <w:t>53,030,994</w:t>
            </w:r>
          </w:p>
        </w:tc>
        <w:tc>
          <w:tcPr>
            <w:tcW w:w="126" w:type="dxa"/>
          </w:tcPr>
          <w:p w14:paraId="29360AA9" w14:textId="77777777" w:rsidR="00953D66" w:rsidRPr="001B496E" w:rsidRDefault="00953D66" w:rsidP="00953D66">
            <w:pPr>
              <w:tabs>
                <w:tab w:val="left" w:pos="1701"/>
                <w:tab w:val="left" w:pos="2268"/>
                <w:tab w:val="left" w:pos="3544"/>
              </w:tabs>
              <w:ind w:left="-132"/>
              <w:jc w:val="right"/>
              <w:rPr>
                <w:rFonts w:asciiTheme="majorBidi" w:hAnsiTheme="majorBidi" w:cstheme="majorBidi"/>
                <w:sz w:val="20"/>
                <w:szCs w:val="20"/>
              </w:rPr>
            </w:pPr>
          </w:p>
        </w:tc>
        <w:tc>
          <w:tcPr>
            <w:tcW w:w="1191" w:type="dxa"/>
            <w:tcBorders>
              <w:top w:val="single" w:sz="4" w:space="0" w:color="auto"/>
              <w:left w:val="nil"/>
              <w:bottom w:val="single" w:sz="4" w:space="0" w:color="auto"/>
              <w:right w:val="nil"/>
            </w:tcBorders>
          </w:tcPr>
          <w:p w14:paraId="1943B2C3" w14:textId="77777777" w:rsidR="00953D66" w:rsidRPr="001B496E" w:rsidRDefault="00953D66" w:rsidP="00953D66">
            <w:pPr>
              <w:tabs>
                <w:tab w:val="left" w:pos="1701"/>
                <w:tab w:val="left" w:pos="2268"/>
                <w:tab w:val="left" w:pos="3544"/>
              </w:tabs>
              <w:ind w:left="-132" w:right="96"/>
              <w:jc w:val="right"/>
              <w:rPr>
                <w:rFonts w:asciiTheme="majorBidi" w:hAnsiTheme="majorBidi" w:cstheme="majorBidi"/>
                <w:sz w:val="20"/>
                <w:szCs w:val="20"/>
              </w:rPr>
            </w:pPr>
            <w:r w:rsidRPr="001B496E">
              <w:rPr>
                <w:rFonts w:asciiTheme="majorBidi" w:hAnsiTheme="majorBidi" w:cstheme="majorBidi"/>
                <w:sz w:val="20"/>
                <w:szCs w:val="20"/>
              </w:rPr>
              <w:t>2,484,448</w:t>
            </w:r>
          </w:p>
        </w:tc>
        <w:tc>
          <w:tcPr>
            <w:tcW w:w="133" w:type="dxa"/>
          </w:tcPr>
          <w:p w14:paraId="552DB39D" w14:textId="77777777" w:rsidR="00953D66" w:rsidRPr="001B496E" w:rsidRDefault="00953D66" w:rsidP="00953D66">
            <w:pPr>
              <w:tabs>
                <w:tab w:val="left" w:pos="1701"/>
                <w:tab w:val="left" w:pos="2268"/>
                <w:tab w:val="left" w:pos="3544"/>
              </w:tabs>
              <w:ind w:left="-132"/>
              <w:jc w:val="right"/>
              <w:rPr>
                <w:rFonts w:asciiTheme="majorBidi" w:hAnsiTheme="majorBidi" w:cstheme="majorBidi"/>
                <w:sz w:val="20"/>
                <w:szCs w:val="20"/>
              </w:rPr>
            </w:pPr>
          </w:p>
        </w:tc>
        <w:tc>
          <w:tcPr>
            <w:tcW w:w="1306" w:type="dxa"/>
            <w:tcBorders>
              <w:top w:val="single" w:sz="4" w:space="0" w:color="auto"/>
              <w:left w:val="nil"/>
              <w:bottom w:val="single" w:sz="4" w:space="0" w:color="auto"/>
              <w:right w:val="nil"/>
            </w:tcBorders>
          </w:tcPr>
          <w:p w14:paraId="55506088" w14:textId="77777777" w:rsidR="00953D66" w:rsidRPr="001B496E" w:rsidRDefault="00953D66" w:rsidP="00953D66">
            <w:pPr>
              <w:tabs>
                <w:tab w:val="left" w:pos="1701"/>
                <w:tab w:val="left" w:pos="2268"/>
                <w:tab w:val="left" w:pos="3544"/>
              </w:tabs>
              <w:ind w:left="-132" w:right="96"/>
              <w:jc w:val="right"/>
              <w:rPr>
                <w:rFonts w:asciiTheme="majorBidi" w:hAnsiTheme="majorBidi" w:cstheme="majorBidi"/>
                <w:sz w:val="20"/>
                <w:szCs w:val="20"/>
              </w:rPr>
            </w:pPr>
            <w:r w:rsidRPr="001B496E">
              <w:rPr>
                <w:rFonts w:asciiTheme="majorBidi" w:hAnsiTheme="majorBidi" w:cstheme="majorBidi"/>
                <w:sz w:val="20"/>
                <w:szCs w:val="20"/>
              </w:rPr>
              <w:t>19,284,117</w:t>
            </w:r>
          </w:p>
        </w:tc>
        <w:tc>
          <w:tcPr>
            <w:tcW w:w="76" w:type="dxa"/>
          </w:tcPr>
          <w:p w14:paraId="07941AB9" w14:textId="77777777" w:rsidR="00953D66" w:rsidRPr="001B496E" w:rsidRDefault="00953D66" w:rsidP="00953D66">
            <w:pPr>
              <w:tabs>
                <w:tab w:val="left" w:pos="1701"/>
                <w:tab w:val="left" w:pos="2268"/>
                <w:tab w:val="left" w:pos="3544"/>
              </w:tabs>
              <w:ind w:left="-132"/>
              <w:jc w:val="right"/>
              <w:rPr>
                <w:rFonts w:asciiTheme="majorBidi" w:hAnsiTheme="majorBidi" w:cstheme="majorBidi"/>
                <w:sz w:val="20"/>
                <w:szCs w:val="20"/>
              </w:rPr>
            </w:pPr>
          </w:p>
        </w:tc>
        <w:tc>
          <w:tcPr>
            <w:tcW w:w="1221" w:type="dxa"/>
            <w:tcBorders>
              <w:top w:val="single" w:sz="4" w:space="0" w:color="auto"/>
              <w:left w:val="nil"/>
              <w:bottom w:val="single" w:sz="4" w:space="0" w:color="auto"/>
              <w:right w:val="nil"/>
            </w:tcBorders>
          </w:tcPr>
          <w:p w14:paraId="57D1F276" w14:textId="77777777" w:rsidR="00953D66" w:rsidRPr="001B496E" w:rsidRDefault="00953D66" w:rsidP="00953D66">
            <w:pPr>
              <w:tabs>
                <w:tab w:val="left" w:pos="1701"/>
                <w:tab w:val="left" w:pos="2268"/>
                <w:tab w:val="left" w:pos="3544"/>
              </w:tabs>
              <w:ind w:left="-132" w:right="287"/>
              <w:jc w:val="right"/>
              <w:rPr>
                <w:rFonts w:asciiTheme="majorBidi" w:hAnsiTheme="majorBidi" w:cstheme="majorBidi"/>
                <w:sz w:val="20"/>
                <w:szCs w:val="20"/>
              </w:rPr>
            </w:pPr>
            <w:r w:rsidRPr="001B496E">
              <w:rPr>
                <w:rFonts w:asciiTheme="majorBidi" w:hAnsiTheme="majorBidi" w:cstheme="majorBidi"/>
                <w:sz w:val="20"/>
                <w:szCs w:val="20"/>
              </w:rPr>
              <w:t>33,373</w:t>
            </w:r>
          </w:p>
        </w:tc>
        <w:tc>
          <w:tcPr>
            <w:tcW w:w="142" w:type="dxa"/>
          </w:tcPr>
          <w:p w14:paraId="2C4F8F1B" w14:textId="77777777" w:rsidR="00953D66" w:rsidRPr="001B496E" w:rsidRDefault="00953D66" w:rsidP="00953D66">
            <w:pPr>
              <w:tabs>
                <w:tab w:val="left" w:pos="1701"/>
                <w:tab w:val="left" w:pos="2268"/>
                <w:tab w:val="left" w:pos="3544"/>
              </w:tabs>
              <w:ind w:left="-132"/>
              <w:jc w:val="right"/>
              <w:rPr>
                <w:rFonts w:asciiTheme="majorBidi" w:hAnsiTheme="majorBidi" w:cstheme="majorBidi"/>
                <w:sz w:val="20"/>
                <w:szCs w:val="20"/>
              </w:rPr>
            </w:pPr>
          </w:p>
        </w:tc>
        <w:tc>
          <w:tcPr>
            <w:tcW w:w="1140" w:type="dxa"/>
            <w:tcBorders>
              <w:top w:val="single" w:sz="4" w:space="0" w:color="auto"/>
              <w:left w:val="nil"/>
              <w:bottom w:val="single" w:sz="4" w:space="0" w:color="auto"/>
              <w:right w:val="nil"/>
            </w:tcBorders>
          </w:tcPr>
          <w:p w14:paraId="0331CA6A" w14:textId="77777777" w:rsidR="00953D66" w:rsidRPr="001B496E" w:rsidRDefault="00953D66" w:rsidP="00953D66">
            <w:pPr>
              <w:tabs>
                <w:tab w:val="left" w:pos="1701"/>
                <w:tab w:val="left" w:pos="2268"/>
                <w:tab w:val="left" w:pos="3544"/>
              </w:tabs>
              <w:ind w:left="-132" w:right="118"/>
              <w:jc w:val="right"/>
              <w:rPr>
                <w:rFonts w:asciiTheme="majorBidi" w:hAnsiTheme="majorBidi" w:cstheme="majorBidi"/>
                <w:sz w:val="20"/>
                <w:szCs w:val="20"/>
              </w:rPr>
            </w:pPr>
            <w:r w:rsidRPr="001B496E">
              <w:rPr>
                <w:rFonts w:asciiTheme="majorBidi" w:hAnsiTheme="majorBidi" w:cstheme="majorBidi"/>
                <w:sz w:val="20"/>
                <w:szCs w:val="20"/>
              </w:rPr>
              <w:t>989,623,528</w:t>
            </w:r>
          </w:p>
        </w:tc>
      </w:tr>
      <w:tr w:rsidR="00953D66" w:rsidRPr="001B496E" w14:paraId="6BB199F9" w14:textId="77777777" w:rsidTr="00893692">
        <w:tc>
          <w:tcPr>
            <w:tcW w:w="3339" w:type="dxa"/>
            <w:shd w:val="clear" w:color="auto" w:fill="auto"/>
          </w:tcPr>
          <w:p w14:paraId="2E819DFD" w14:textId="77777777" w:rsidR="00953D66" w:rsidRPr="001B496E" w:rsidRDefault="00953D66" w:rsidP="00893692">
            <w:pPr>
              <w:ind w:left="-108" w:firstLine="108"/>
              <w:jc w:val="thaiDistribute"/>
              <w:rPr>
                <w:rFonts w:asciiTheme="majorBidi" w:hAnsiTheme="majorBidi" w:cstheme="majorBidi"/>
                <w:sz w:val="20"/>
                <w:szCs w:val="20"/>
                <w:cs/>
              </w:rPr>
            </w:pPr>
            <w:r w:rsidRPr="001B496E">
              <w:rPr>
                <w:rFonts w:asciiTheme="majorBidi" w:hAnsiTheme="majorBidi" w:cstheme="majorBidi"/>
                <w:b/>
                <w:bCs/>
                <w:sz w:val="20"/>
                <w:szCs w:val="20"/>
              </w:rPr>
              <w:t>Accumulated Depreciation</w:t>
            </w:r>
          </w:p>
        </w:tc>
        <w:tc>
          <w:tcPr>
            <w:tcW w:w="130" w:type="dxa"/>
            <w:shd w:val="clear" w:color="auto" w:fill="auto"/>
          </w:tcPr>
          <w:p w14:paraId="3D96B752" w14:textId="77777777" w:rsidR="00953D66" w:rsidRPr="001B496E" w:rsidRDefault="00953D66" w:rsidP="00893692">
            <w:pPr>
              <w:tabs>
                <w:tab w:val="left" w:pos="1701"/>
                <w:tab w:val="left" w:pos="2268"/>
                <w:tab w:val="left" w:pos="3544"/>
              </w:tabs>
              <w:ind w:left="-132"/>
              <w:jc w:val="center"/>
              <w:rPr>
                <w:rFonts w:asciiTheme="majorBidi" w:hAnsiTheme="majorBidi" w:cstheme="majorBidi"/>
                <w:b/>
                <w:bCs/>
                <w:sz w:val="20"/>
                <w:szCs w:val="20"/>
              </w:rPr>
            </w:pPr>
          </w:p>
        </w:tc>
        <w:tc>
          <w:tcPr>
            <w:tcW w:w="1130" w:type="dxa"/>
            <w:tcBorders>
              <w:top w:val="single" w:sz="4" w:space="0" w:color="auto"/>
              <w:left w:val="nil"/>
              <w:right w:val="nil"/>
            </w:tcBorders>
          </w:tcPr>
          <w:p w14:paraId="5A039868" w14:textId="77777777" w:rsidR="00953D66" w:rsidRPr="001B496E" w:rsidRDefault="00953D66" w:rsidP="00893692">
            <w:pPr>
              <w:tabs>
                <w:tab w:val="left" w:pos="1701"/>
                <w:tab w:val="left" w:pos="2268"/>
                <w:tab w:val="left" w:pos="3544"/>
              </w:tabs>
              <w:ind w:left="-132" w:right="287"/>
              <w:jc w:val="right"/>
              <w:rPr>
                <w:rFonts w:asciiTheme="majorBidi" w:hAnsiTheme="majorBidi" w:cstheme="majorBidi"/>
                <w:sz w:val="20"/>
                <w:szCs w:val="20"/>
                <w:cs/>
              </w:rPr>
            </w:pPr>
          </w:p>
        </w:tc>
        <w:tc>
          <w:tcPr>
            <w:tcW w:w="138" w:type="dxa"/>
          </w:tcPr>
          <w:p w14:paraId="56FAC2E5" w14:textId="77777777" w:rsidR="00953D66" w:rsidRPr="001B496E" w:rsidRDefault="00953D66" w:rsidP="00893692">
            <w:pPr>
              <w:tabs>
                <w:tab w:val="left" w:pos="1701"/>
                <w:tab w:val="left" w:pos="2268"/>
                <w:tab w:val="left" w:pos="3544"/>
              </w:tabs>
              <w:ind w:left="-132"/>
              <w:jc w:val="right"/>
              <w:rPr>
                <w:rFonts w:asciiTheme="majorBidi" w:hAnsiTheme="majorBidi" w:cstheme="majorBidi"/>
                <w:sz w:val="20"/>
                <w:szCs w:val="20"/>
              </w:rPr>
            </w:pPr>
          </w:p>
        </w:tc>
        <w:tc>
          <w:tcPr>
            <w:tcW w:w="1147" w:type="dxa"/>
            <w:tcBorders>
              <w:top w:val="single" w:sz="4" w:space="0" w:color="auto"/>
              <w:left w:val="nil"/>
              <w:right w:val="nil"/>
            </w:tcBorders>
          </w:tcPr>
          <w:p w14:paraId="6D13A15B" w14:textId="77777777" w:rsidR="00953D66" w:rsidRPr="001B496E" w:rsidRDefault="00953D66" w:rsidP="00893692">
            <w:pPr>
              <w:tabs>
                <w:tab w:val="left" w:pos="1701"/>
                <w:tab w:val="left" w:pos="2268"/>
                <w:tab w:val="left" w:pos="3544"/>
              </w:tabs>
              <w:ind w:left="-132" w:right="287"/>
              <w:jc w:val="right"/>
              <w:rPr>
                <w:rFonts w:asciiTheme="majorBidi" w:hAnsiTheme="majorBidi" w:cstheme="majorBidi"/>
                <w:sz w:val="20"/>
                <w:szCs w:val="20"/>
                <w:cs/>
              </w:rPr>
            </w:pPr>
          </w:p>
        </w:tc>
        <w:tc>
          <w:tcPr>
            <w:tcW w:w="134" w:type="dxa"/>
          </w:tcPr>
          <w:p w14:paraId="25221BEB" w14:textId="77777777" w:rsidR="00953D66" w:rsidRPr="001B496E" w:rsidRDefault="00953D66" w:rsidP="00893692">
            <w:pPr>
              <w:tabs>
                <w:tab w:val="left" w:pos="1701"/>
                <w:tab w:val="left" w:pos="2268"/>
                <w:tab w:val="left" w:pos="3544"/>
              </w:tabs>
              <w:ind w:left="-132"/>
              <w:jc w:val="right"/>
              <w:rPr>
                <w:rFonts w:asciiTheme="majorBidi" w:hAnsiTheme="majorBidi" w:cstheme="majorBidi"/>
                <w:sz w:val="20"/>
                <w:szCs w:val="20"/>
              </w:rPr>
            </w:pPr>
          </w:p>
        </w:tc>
        <w:tc>
          <w:tcPr>
            <w:tcW w:w="1145" w:type="dxa"/>
            <w:tcBorders>
              <w:top w:val="single" w:sz="4" w:space="0" w:color="auto"/>
              <w:left w:val="nil"/>
              <w:right w:val="nil"/>
            </w:tcBorders>
          </w:tcPr>
          <w:p w14:paraId="2895C397" w14:textId="77777777" w:rsidR="00953D66" w:rsidRPr="001B496E" w:rsidRDefault="00953D66" w:rsidP="00893692">
            <w:pPr>
              <w:tabs>
                <w:tab w:val="left" w:pos="1701"/>
                <w:tab w:val="left" w:pos="2268"/>
                <w:tab w:val="left" w:pos="3544"/>
              </w:tabs>
              <w:ind w:left="-132" w:right="287"/>
              <w:jc w:val="right"/>
              <w:rPr>
                <w:rFonts w:asciiTheme="majorBidi" w:hAnsiTheme="majorBidi" w:cstheme="majorBidi"/>
                <w:sz w:val="20"/>
                <w:szCs w:val="20"/>
              </w:rPr>
            </w:pPr>
          </w:p>
        </w:tc>
        <w:tc>
          <w:tcPr>
            <w:tcW w:w="134" w:type="dxa"/>
          </w:tcPr>
          <w:p w14:paraId="147D3AB2" w14:textId="77777777" w:rsidR="00953D66" w:rsidRPr="001B496E" w:rsidRDefault="00953D66" w:rsidP="00893692">
            <w:pPr>
              <w:tabs>
                <w:tab w:val="left" w:pos="1701"/>
                <w:tab w:val="left" w:pos="2268"/>
                <w:tab w:val="left" w:pos="3544"/>
              </w:tabs>
              <w:ind w:left="-132"/>
              <w:jc w:val="right"/>
              <w:rPr>
                <w:rFonts w:asciiTheme="majorBidi" w:hAnsiTheme="majorBidi" w:cstheme="majorBidi"/>
                <w:sz w:val="20"/>
                <w:szCs w:val="20"/>
              </w:rPr>
            </w:pPr>
          </w:p>
        </w:tc>
        <w:tc>
          <w:tcPr>
            <w:tcW w:w="1298" w:type="dxa"/>
            <w:tcBorders>
              <w:top w:val="single" w:sz="4" w:space="0" w:color="auto"/>
              <w:left w:val="nil"/>
              <w:right w:val="nil"/>
            </w:tcBorders>
          </w:tcPr>
          <w:p w14:paraId="2341730B" w14:textId="77777777" w:rsidR="00953D66" w:rsidRPr="001B496E" w:rsidRDefault="00953D66" w:rsidP="00893692">
            <w:pPr>
              <w:tabs>
                <w:tab w:val="left" w:pos="1701"/>
                <w:tab w:val="left" w:pos="2268"/>
                <w:tab w:val="left" w:pos="3544"/>
              </w:tabs>
              <w:ind w:left="-132" w:right="259"/>
              <w:jc w:val="right"/>
              <w:rPr>
                <w:rFonts w:asciiTheme="majorBidi" w:hAnsiTheme="majorBidi" w:cstheme="majorBidi"/>
                <w:sz w:val="20"/>
                <w:szCs w:val="20"/>
                <w:cs/>
              </w:rPr>
            </w:pPr>
          </w:p>
        </w:tc>
        <w:tc>
          <w:tcPr>
            <w:tcW w:w="134" w:type="dxa"/>
          </w:tcPr>
          <w:p w14:paraId="20E71F33" w14:textId="77777777" w:rsidR="00953D66" w:rsidRPr="001B496E" w:rsidRDefault="00953D66" w:rsidP="00893692">
            <w:pPr>
              <w:tabs>
                <w:tab w:val="left" w:pos="1701"/>
                <w:tab w:val="left" w:pos="2268"/>
                <w:tab w:val="left" w:pos="3544"/>
              </w:tabs>
              <w:ind w:left="-132"/>
              <w:jc w:val="right"/>
              <w:rPr>
                <w:rFonts w:asciiTheme="majorBidi" w:hAnsiTheme="majorBidi" w:cstheme="majorBidi"/>
                <w:sz w:val="20"/>
                <w:szCs w:val="20"/>
              </w:rPr>
            </w:pPr>
          </w:p>
        </w:tc>
        <w:tc>
          <w:tcPr>
            <w:tcW w:w="1277" w:type="dxa"/>
            <w:tcBorders>
              <w:top w:val="single" w:sz="4" w:space="0" w:color="auto"/>
              <w:left w:val="nil"/>
              <w:right w:val="nil"/>
            </w:tcBorders>
          </w:tcPr>
          <w:p w14:paraId="5DA4B5D3" w14:textId="77777777" w:rsidR="00953D66" w:rsidRPr="001B496E" w:rsidRDefault="00953D66" w:rsidP="00893692">
            <w:pPr>
              <w:tabs>
                <w:tab w:val="left" w:pos="1701"/>
                <w:tab w:val="left" w:pos="2268"/>
                <w:tab w:val="left" w:pos="3544"/>
              </w:tabs>
              <w:ind w:left="-132" w:right="287"/>
              <w:jc w:val="right"/>
              <w:rPr>
                <w:rFonts w:asciiTheme="majorBidi" w:hAnsiTheme="majorBidi" w:cstheme="majorBidi"/>
                <w:sz w:val="20"/>
                <w:szCs w:val="20"/>
                <w:cs/>
              </w:rPr>
            </w:pPr>
          </w:p>
        </w:tc>
        <w:tc>
          <w:tcPr>
            <w:tcW w:w="126" w:type="dxa"/>
          </w:tcPr>
          <w:p w14:paraId="12E058BD" w14:textId="77777777" w:rsidR="00953D66" w:rsidRPr="001B496E" w:rsidRDefault="00953D66" w:rsidP="00893692">
            <w:pPr>
              <w:tabs>
                <w:tab w:val="left" w:pos="1701"/>
                <w:tab w:val="left" w:pos="2268"/>
                <w:tab w:val="left" w:pos="3544"/>
              </w:tabs>
              <w:ind w:left="-132"/>
              <w:jc w:val="right"/>
              <w:rPr>
                <w:rFonts w:asciiTheme="majorBidi" w:hAnsiTheme="majorBidi" w:cstheme="majorBidi"/>
                <w:sz w:val="20"/>
                <w:szCs w:val="20"/>
              </w:rPr>
            </w:pPr>
          </w:p>
        </w:tc>
        <w:tc>
          <w:tcPr>
            <w:tcW w:w="1191" w:type="dxa"/>
            <w:tcBorders>
              <w:top w:val="single" w:sz="4" w:space="0" w:color="auto"/>
              <w:left w:val="nil"/>
              <w:right w:val="nil"/>
            </w:tcBorders>
          </w:tcPr>
          <w:p w14:paraId="43B91284" w14:textId="77777777" w:rsidR="00953D66" w:rsidRPr="001B496E" w:rsidRDefault="00953D66" w:rsidP="00893692">
            <w:pPr>
              <w:tabs>
                <w:tab w:val="left" w:pos="1701"/>
                <w:tab w:val="left" w:pos="2268"/>
                <w:tab w:val="left" w:pos="3544"/>
              </w:tabs>
              <w:ind w:left="-132" w:right="149"/>
              <w:jc w:val="right"/>
              <w:rPr>
                <w:rFonts w:asciiTheme="majorBidi" w:hAnsiTheme="majorBidi" w:cstheme="majorBidi"/>
                <w:sz w:val="20"/>
                <w:szCs w:val="20"/>
                <w:cs/>
              </w:rPr>
            </w:pPr>
          </w:p>
        </w:tc>
        <w:tc>
          <w:tcPr>
            <w:tcW w:w="133" w:type="dxa"/>
          </w:tcPr>
          <w:p w14:paraId="2E083336" w14:textId="77777777" w:rsidR="00953D66" w:rsidRPr="001B496E" w:rsidRDefault="00953D66" w:rsidP="00893692">
            <w:pPr>
              <w:tabs>
                <w:tab w:val="left" w:pos="1701"/>
                <w:tab w:val="left" w:pos="2268"/>
                <w:tab w:val="left" w:pos="3544"/>
              </w:tabs>
              <w:ind w:left="-132"/>
              <w:jc w:val="right"/>
              <w:rPr>
                <w:rFonts w:asciiTheme="majorBidi" w:hAnsiTheme="majorBidi" w:cstheme="majorBidi"/>
                <w:sz w:val="20"/>
                <w:szCs w:val="20"/>
              </w:rPr>
            </w:pPr>
          </w:p>
        </w:tc>
        <w:tc>
          <w:tcPr>
            <w:tcW w:w="1306" w:type="dxa"/>
            <w:tcBorders>
              <w:top w:val="single" w:sz="4" w:space="0" w:color="auto"/>
              <w:left w:val="nil"/>
              <w:right w:val="nil"/>
            </w:tcBorders>
          </w:tcPr>
          <w:p w14:paraId="0BA16F9E" w14:textId="77777777" w:rsidR="00953D66" w:rsidRPr="001B496E" w:rsidRDefault="00953D66" w:rsidP="00893692">
            <w:pPr>
              <w:tabs>
                <w:tab w:val="left" w:pos="1701"/>
                <w:tab w:val="left" w:pos="2268"/>
                <w:tab w:val="left" w:pos="3544"/>
              </w:tabs>
              <w:ind w:left="-132" w:right="149"/>
              <w:jc w:val="right"/>
              <w:rPr>
                <w:rFonts w:asciiTheme="majorBidi" w:hAnsiTheme="majorBidi" w:cstheme="majorBidi"/>
                <w:sz w:val="20"/>
                <w:szCs w:val="20"/>
              </w:rPr>
            </w:pPr>
          </w:p>
        </w:tc>
        <w:tc>
          <w:tcPr>
            <w:tcW w:w="76" w:type="dxa"/>
          </w:tcPr>
          <w:p w14:paraId="4B43C170" w14:textId="77777777" w:rsidR="00953D66" w:rsidRPr="001B496E" w:rsidRDefault="00953D66" w:rsidP="00893692">
            <w:pPr>
              <w:tabs>
                <w:tab w:val="left" w:pos="1701"/>
                <w:tab w:val="left" w:pos="2268"/>
                <w:tab w:val="left" w:pos="3544"/>
              </w:tabs>
              <w:ind w:left="-132"/>
              <w:jc w:val="right"/>
              <w:rPr>
                <w:rFonts w:asciiTheme="majorBidi" w:hAnsiTheme="majorBidi" w:cstheme="majorBidi"/>
                <w:sz w:val="20"/>
                <w:szCs w:val="20"/>
              </w:rPr>
            </w:pPr>
          </w:p>
        </w:tc>
        <w:tc>
          <w:tcPr>
            <w:tcW w:w="1221" w:type="dxa"/>
            <w:tcBorders>
              <w:top w:val="single" w:sz="4" w:space="0" w:color="auto"/>
              <w:left w:val="nil"/>
              <w:right w:val="nil"/>
            </w:tcBorders>
          </w:tcPr>
          <w:p w14:paraId="0160B2A5" w14:textId="77777777" w:rsidR="00953D66" w:rsidRPr="001B496E" w:rsidRDefault="00953D66" w:rsidP="00893692">
            <w:pPr>
              <w:tabs>
                <w:tab w:val="left" w:pos="1701"/>
                <w:tab w:val="left" w:pos="2268"/>
                <w:tab w:val="left" w:pos="3544"/>
              </w:tabs>
              <w:ind w:left="-132" w:right="287"/>
              <w:jc w:val="right"/>
              <w:rPr>
                <w:rFonts w:asciiTheme="majorBidi" w:hAnsiTheme="majorBidi" w:cstheme="majorBidi"/>
                <w:sz w:val="20"/>
                <w:szCs w:val="20"/>
                <w:cs/>
              </w:rPr>
            </w:pPr>
          </w:p>
        </w:tc>
        <w:tc>
          <w:tcPr>
            <w:tcW w:w="142" w:type="dxa"/>
          </w:tcPr>
          <w:p w14:paraId="75B205F5" w14:textId="77777777" w:rsidR="00953D66" w:rsidRPr="001B496E" w:rsidRDefault="00953D66" w:rsidP="00893692">
            <w:pPr>
              <w:tabs>
                <w:tab w:val="left" w:pos="1701"/>
                <w:tab w:val="left" w:pos="2268"/>
                <w:tab w:val="left" w:pos="3544"/>
              </w:tabs>
              <w:ind w:left="-132"/>
              <w:jc w:val="right"/>
              <w:rPr>
                <w:rFonts w:asciiTheme="majorBidi" w:hAnsiTheme="majorBidi" w:cstheme="majorBidi"/>
                <w:sz w:val="20"/>
                <w:szCs w:val="20"/>
              </w:rPr>
            </w:pPr>
          </w:p>
        </w:tc>
        <w:tc>
          <w:tcPr>
            <w:tcW w:w="1140" w:type="dxa"/>
            <w:tcBorders>
              <w:top w:val="single" w:sz="4" w:space="0" w:color="auto"/>
              <w:left w:val="nil"/>
              <w:right w:val="nil"/>
            </w:tcBorders>
          </w:tcPr>
          <w:p w14:paraId="499B73AD" w14:textId="77777777" w:rsidR="00953D66" w:rsidRPr="001B496E" w:rsidRDefault="00953D66" w:rsidP="00893692">
            <w:pPr>
              <w:tabs>
                <w:tab w:val="left" w:pos="1701"/>
                <w:tab w:val="left" w:pos="2268"/>
                <w:tab w:val="left" w:pos="3544"/>
              </w:tabs>
              <w:ind w:left="-132" w:right="118"/>
              <w:jc w:val="right"/>
              <w:rPr>
                <w:rFonts w:asciiTheme="majorBidi" w:hAnsiTheme="majorBidi" w:cstheme="majorBidi"/>
                <w:sz w:val="20"/>
                <w:szCs w:val="20"/>
              </w:rPr>
            </w:pPr>
          </w:p>
        </w:tc>
      </w:tr>
      <w:tr w:rsidR="00953D66" w:rsidRPr="001B496E" w14:paraId="71DFCFCF" w14:textId="77777777" w:rsidTr="00893692">
        <w:trPr>
          <w:trHeight w:val="254"/>
        </w:trPr>
        <w:tc>
          <w:tcPr>
            <w:tcW w:w="3339" w:type="dxa"/>
            <w:shd w:val="clear" w:color="auto" w:fill="auto"/>
          </w:tcPr>
          <w:p w14:paraId="176CD567" w14:textId="77777777" w:rsidR="00953D66" w:rsidRPr="001B496E" w:rsidRDefault="00953D66" w:rsidP="00893692">
            <w:pPr>
              <w:ind w:left="-108" w:firstLine="108"/>
              <w:jc w:val="thaiDistribute"/>
              <w:rPr>
                <w:rFonts w:asciiTheme="majorBidi" w:hAnsiTheme="majorBidi" w:cstheme="majorBidi"/>
                <w:sz w:val="20"/>
                <w:szCs w:val="20"/>
                <w:cs/>
              </w:rPr>
            </w:pPr>
            <w:r w:rsidRPr="001B496E">
              <w:rPr>
                <w:rFonts w:asciiTheme="majorBidi" w:hAnsiTheme="majorBidi" w:cstheme="majorBidi"/>
                <w:sz w:val="20"/>
                <w:szCs w:val="20"/>
              </w:rPr>
              <w:t>As at 1 January 2022</w:t>
            </w:r>
          </w:p>
        </w:tc>
        <w:tc>
          <w:tcPr>
            <w:tcW w:w="130" w:type="dxa"/>
            <w:shd w:val="clear" w:color="auto" w:fill="auto"/>
          </w:tcPr>
          <w:p w14:paraId="45439248" w14:textId="77777777" w:rsidR="00953D66" w:rsidRPr="001B496E" w:rsidRDefault="00953D66" w:rsidP="00893692">
            <w:pPr>
              <w:tabs>
                <w:tab w:val="left" w:pos="1701"/>
                <w:tab w:val="left" w:pos="2268"/>
                <w:tab w:val="left" w:pos="3544"/>
              </w:tabs>
              <w:ind w:left="-132"/>
              <w:jc w:val="center"/>
              <w:rPr>
                <w:rFonts w:asciiTheme="majorBidi" w:hAnsiTheme="majorBidi" w:cstheme="majorBidi"/>
                <w:sz w:val="20"/>
                <w:szCs w:val="20"/>
              </w:rPr>
            </w:pPr>
          </w:p>
        </w:tc>
        <w:tc>
          <w:tcPr>
            <w:tcW w:w="1130" w:type="dxa"/>
            <w:tcBorders>
              <w:left w:val="nil"/>
              <w:right w:val="nil"/>
            </w:tcBorders>
          </w:tcPr>
          <w:p w14:paraId="4C4FA108" w14:textId="77777777" w:rsidR="00953D66" w:rsidRPr="001B496E" w:rsidRDefault="00953D66" w:rsidP="00893692">
            <w:pPr>
              <w:tabs>
                <w:tab w:val="left" w:pos="1701"/>
                <w:tab w:val="left" w:pos="2268"/>
                <w:tab w:val="left" w:pos="3544"/>
              </w:tabs>
              <w:ind w:left="-132" w:right="287"/>
              <w:jc w:val="right"/>
              <w:rPr>
                <w:rFonts w:asciiTheme="majorBidi" w:hAnsiTheme="majorBidi" w:cstheme="majorBidi"/>
                <w:sz w:val="20"/>
                <w:szCs w:val="20"/>
              </w:rPr>
            </w:pPr>
            <w:r w:rsidRPr="001B496E">
              <w:rPr>
                <w:rFonts w:asciiTheme="majorBidi" w:hAnsiTheme="majorBidi" w:cstheme="majorBidi"/>
                <w:sz w:val="20"/>
                <w:szCs w:val="20"/>
              </w:rPr>
              <w:t>-</w:t>
            </w:r>
          </w:p>
        </w:tc>
        <w:tc>
          <w:tcPr>
            <w:tcW w:w="138" w:type="dxa"/>
          </w:tcPr>
          <w:p w14:paraId="25E197AF" w14:textId="77777777" w:rsidR="00953D66" w:rsidRPr="001B496E" w:rsidRDefault="00953D66" w:rsidP="00893692">
            <w:pPr>
              <w:tabs>
                <w:tab w:val="left" w:pos="1701"/>
                <w:tab w:val="left" w:pos="2268"/>
                <w:tab w:val="left" w:pos="3544"/>
              </w:tabs>
              <w:ind w:left="-132"/>
              <w:jc w:val="right"/>
              <w:rPr>
                <w:rFonts w:asciiTheme="majorBidi" w:hAnsiTheme="majorBidi" w:cstheme="majorBidi"/>
                <w:sz w:val="20"/>
                <w:szCs w:val="20"/>
              </w:rPr>
            </w:pPr>
          </w:p>
        </w:tc>
        <w:tc>
          <w:tcPr>
            <w:tcW w:w="1147" w:type="dxa"/>
            <w:tcBorders>
              <w:left w:val="nil"/>
              <w:right w:val="nil"/>
            </w:tcBorders>
          </w:tcPr>
          <w:p w14:paraId="5A84DE01" w14:textId="77777777" w:rsidR="00953D66" w:rsidRPr="001B496E" w:rsidRDefault="00953D66" w:rsidP="00893692">
            <w:pPr>
              <w:tabs>
                <w:tab w:val="left" w:pos="1701"/>
                <w:tab w:val="left" w:pos="2268"/>
                <w:tab w:val="left" w:pos="3544"/>
              </w:tabs>
              <w:ind w:left="-132" w:right="287"/>
              <w:jc w:val="right"/>
              <w:rPr>
                <w:rFonts w:asciiTheme="majorBidi" w:hAnsiTheme="majorBidi" w:cstheme="majorBidi"/>
                <w:sz w:val="20"/>
                <w:szCs w:val="20"/>
              </w:rPr>
            </w:pPr>
            <w:r w:rsidRPr="001B496E">
              <w:rPr>
                <w:rFonts w:asciiTheme="majorBidi" w:hAnsiTheme="majorBidi" w:cstheme="majorBidi"/>
                <w:sz w:val="20"/>
                <w:szCs w:val="20"/>
              </w:rPr>
              <w:t>-</w:t>
            </w:r>
          </w:p>
        </w:tc>
        <w:tc>
          <w:tcPr>
            <w:tcW w:w="134" w:type="dxa"/>
          </w:tcPr>
          <w:p w14:paraId="3645A681" w14:textId="77777777" w:rsidR="00953D66" w:rsidRPr="001B496E" w:rsidRDefault="00953D66" w:rsidP="00893692">
            <w:pPr>
              <w:tabs>
                <w:tab w:val="left" w:pos="1701"/>
                <w:tab w:val="left" w:pos="2268"/>
                <w:tab w:val="left" w:pos="3544"/>
              </w:tabs>
              <w:ind w:left="-132"/>
              <w:jc w:val="right"/>
              <w:rPr>
                <w:rFonts w:asciiTheme="majorBidi" w:hAnsiTheme="majorBidi" w:cstheme="majorBidi"/>
                <w:sz w:val="20"/>
                <w:szCs w:val="20"/>
              </w:rPr>
            </w:pPr>
          </w:p>
        </w:tc>
        <w:tc>
          <w:tcPr>
            <w:tcW w:w="1145" w:type="dxa"/>
            <w:tcBorders>
              <w:left w:val="nil"/>
              <w:right w:val="nil"/>
            </w:tcBorders>
          </w:tcPr>
          <w:p w14:paraId="29116A0C" w14:textId="77777777" w:rsidR="00953D66" w:rsidRPr="001B496E" w:rsidRDefault="00953D66" w:rsidP="00893692">
            <w:pPr>
              <w:tabs>
                <w:tab w:val="left" w:pos="1701"/>
                <w:tab w:val="left" w:pos="2268"/>
                <w:tab w:val="left" w:pos="3544"/>
              </w:tabs>
              <w:ind w:left="-132" w:right="94"/>
              <w:jc w:val="right"/>
              <w:rPr>
                <w:rFonts w:asciiTheme="majorBidi" w:hAnsiTheme="majorBidi" w:cstheme="majorBidi"/>
                <w:sz w:val="20"/>
                <w:szCs w:val="20"/>
              </w:rPr>
            </w:pPr>
            <w:r w:rsidRPr="001B496E">
              <w:rPr>
                <w:rFonts w:asciiTheme="majorBidi" w:hAnsiTheme="majorBidi" w:cstheme="majorBidi"/>
                <w:sz w:val="20"/>
                <w:szCs w:val="20"/>
              </w:rPr>
              <w:t>(315,839,401)</w:t>
            </w:r>
          </w:p>
        </w:tc>
        <w:tc>
          <w:tcPr>
            <w:tcW w:w="134" w:type="dxa"/>
          </w:tcPr>
          <w:p w14:paraId="1C1E1744" w14:textId="77777777" w:rsidR="00953D66" w:rsidRPr="001B496E" w:rsidRDefault="00953D66" w:rsidP="00893692">
            <w:pPr>
              <w:tabs>
                <w:tab w:val="left" w:pos="1701"/>
                <w:tab w:val="left" w:pos="2268"/>
                <w:tab w:val="left" w:pos="3544"/>
              </w:tabs>
              <w:ind w:left="-132"/>
              <w:jc w:val="right"/>
              <w:rPr>
                <w:rFonts w:asciiTheme="majorBidi" w:hAnsiTheme="majorBidi" w:cstheme="majorBidi"/>
                <w:sz w:val="20"/>
                <w:szCs w:val="20"/>
              </w:rPr>
            </w:pPr>
          </w:p>
        </w:tc>
        <w:tc>
          <w:tcPr>
            <w:tcW w:w="1298" w:type="dxa"/>
            <w:tcBorders>
              <w:left w:val="nil"/>
              <w:right w:val="nil"/>
            </w:tcBorders>
          </w:tcPr>
          <w:p w14:paraId="496F5B6D" w14:textId="77777777" w:rsidR="00953D66" w:rsidRPr="001B496E" w:rsidRDefault="00953D66" w:rsidP="00893692">
            <w:pPr>
              <w:tabs>
                <w:tab w:val="left" w:pos="1701"/>
                <w:tab w:val="left" w:pos="2268"/>
                <w:tab w:val="left" w:pos="3544"/>
              </w:tabs>
              <w:ind w:left="-132" w:right="259"/>
              <w:jc w:val="right"/>
              <w:rPr>
                <w:rFonts w:asciiTheme="majorBidi" w:hAnsiTheme="majorBidi" w:cstheme="majorBidi"/>
                <w:sz w:val="20"/>
                <w:szCs w:val="20"/>
              </w:rPr>
            </w:pPr>
            <w:r w:rsidRPr="001B496E">
              <w:rPr>
                <w:rFonts w:asciiTheme="majorBidi" w:hAnsiTheme="majorBidi" w:cstheme="majorBidi"/>
                <w:sz w:val="20"/>
                <w:szCs w:val="20"/>
              </w:rPr>
              <w:t>(1,393,152)</w:t>
            </w:r>
          </w:p>
        </w:tc>
        <w:tc>
          <w:tcPr>
            <w:tcW w:w="134" w:type="dxa"/>
          </w:tcPr>
          <w:p w14:paraId="501348A0" w14:textId="77777777" w:rsidR="00953D66" w:rsidRPr="001B496E" w:rsidRDefault="00953D66" w:rsidP="00893692">
            <w:pPr>
              <w:tabs>
                <w:tab w:val="left" w:pos="1701"/>
                <w:tab w:val="left" w:pos="2268"/>
                <w:tab w:val="left" w:pos="3544"/>
              </w:tabs>
              <w:ind w:left="-132"/>
              <w:jc w:val="right"/>
              <w:rPr>
                <w:rFonts w:asciiTheme="majorBidi" w:hAnsiTheme="majorBidi" w:cstheme="majorBidi"/>
                <w:sz w:val="20"/>
                <w:szCs w:val="20"/>
              </w:rPr>
            </w:pPr>
          </w:p>
        </w:tc>
        <w:tc>
          <w:tcPr>
            <w:tcW w:w="1277" w:type="dxa"/>
            <w:tcBorders>
              <w:left w:val="nil"/>
              <w:right w:val="nil"/>
            </w:tcBorders>
          </w:tcPr>
          <w:p w14:paraId="0ED60EC6" w14:textId="77777777" w:rsidR="00953D66" w:rsidRPr="001B496E" w:rsidRDefault="00953D66" w:rsidP="00893692">
            <w:pPr>
              <w:tabs>
                <w:tab w:val="left" w:pos="1701"/>
                <w:tab w:val="left" w:pos="2268"/>
                <w:tab w:val="left" w:pos="3544"/>
              </w:tabs>
              <w:ind w:left="-132" w:right="106"/>
              <w:jc w:val="right"/>
              <w:rPr>
                <w:rFonts w:asciiTheme="majorBidi" w:hAnsiTheme="majorBidi" w:cstheme="majorBidi"/>
                <w:sz w:val="20"/>
                <w:szCs w:val="20"/>
              </w:rPr>
            </w:pPr>
            <w:r w:rsidRPr="001B496E">
              <w:rPr>
                <w:rFonts w:asciiTheme="majorBidi" w:hAnsiTheme="majorBidi" w:cstheme="majorBidi"/>
                <w:sz w:val="20"/>
                <w:szCs w:val="20"/>
              </w:rPr>
              <w:t>(52,660,779)</w:t>
            </w:r>
          </w:p>
        </w:tc>
        <w:tc>
          <w:tcPr>
            <w:tcW w:w="126" w:type="dxa"/>
          </w:tcPr>
          <w:p w14:paraId="450183F1" w14:textId="77777777" w:rsidR="00953D66" w:rsidRPr="001B496E" w:rsidRDefault="00953D66" w:rsidP="00893692">
            <w:pPr>
              <w:tabs>
                <w:tab w:val="left" w:pos="1701"/>
                <w:tab w:val="left" w:pos="2268"/>
                <w:tab w:val="left" w:pos="3544"/>
              </w:tabs>
              <w:ind w:left="-132"/>
              <w:jc w:val="right"/>
              <w:rPr>
                <w:rFonts w:asciiTheme="majorBidi" w:hAnsiTheme="majorBidi" w:cstheme="majorBidi"/>
                <w:sz w:val="20"/>
                <w:szCs w:val="20"/>
              </w:rPr>
            </w:pPr>
          </w:p>
        </w:tc>
        <w:tc>
          <w:tcPr>
            <w:tcW w:w="1191" w:type="dxa"/>
            <w:tcBorders>
              <w:left w:val="nil"/>
              <w:right w:val="nil"/>
            </w:tcBorders>
          </w:tcPr>
          <w:p w14:paraId="662F8F5D" w14:textId="77777777" w:rsidR="00953D66" w:rsidRPr="001B496E" w:rsidRDefault="00953D66" w:rsidP="00893692">
            <w:pPr>
              <w:tabs>
                <w:tab w:val="left" w:pos="1701"/>
                <w:tab w:val="left" w:pos="2268"/>
                <w:tab w:val="left" w:pos="3544"/>
              </w:tabs>
              <w:ind w:left="-132" w:right="96"/>
              <w:jc w:val="right"/>
              <w:rPr>
                <w:rFonts w:asciiTheme="majorBidi" w:hAnsiTheme="majorBidi" w:cstheme="majorBidi"/>
                <w:sz w:val="20"/>
                <w:szCs w:val="20"/>
              </w:rPr>
            </w:pPr>
            <w:r w:rsidRPr="001B496E">
              <w:rPr>
                <w:rFonts w:asciiTheme="majorBidi" w:hAnsiTheme="majorBidi" w:cstheme="majorBidi"/>
                <w:sz w:val="20"/>
                <w:szCs w:val="20"/>
              </w:rPr>
              <w:t>(1,691,681)</w:t>
            </w:r>
          </w:p>
        </w:tc>
        <w:tc>
          <w:tcPr>
            <w:tcW w:w="133" w:type="dxa"/>
          </w:tcPr>
          <w:p w14:paraId="499BC252" w14:textId="77777777" w:rsidR="00953D66" w:rsidRPr="001B496E" w:rsidRDefault="00953D66" w:rsidP="00893692">
            <w:pPr>
              <w:tabs>
                <w:tab w:val="left" w:pos="1701"/>
                <w:tab w:val="left" w:pos="2268"/>
                <w:tab w:val="left" w:pos="3544"/>
              </w:tabs>
              <w:ind w:left="-132"/>
              <w:jc w:val="right"/>
              <w:rPr>
                <w:rFonts w:asciiTheme="majorBidi" w:hAnsiTheme="majorBidi" w:cstheme="majorBidi"/>
                <w:sz w:val="20"/>
                <w:szCs w:val="20"/>
              </w:rPr>
            </w:pPr>
          </w:p>
        </w:tc>
        <w:tc>
          <w:tcPr>
            <w:tcW w:w="1306" w:type="dxa"/>
            <w:tcBorders>
              <w:left w:val="nil"/>
              <w:right w:val="nil"/>
            </w:tcBorders>
          </w:tcPr>
          <w:p w14:paraId="777A8DF7" w14:textId="77777777" w:rsidR="00953D66" w:rsidRPr="001B496E" w:rsidRDefault="00953D66" w:rsidP="00893692">
            <w:pPr>
              <w:tabs>
                <w:tab w:val="left" w:pos="1701"/>
                <w:tab w:val="left" w:pos="2268"/>
                <w:tab w:val="left" w:pos="3544"/>
              </w:tabs>
              <w:ind w:left="-132" w:right="96"/>
              <w:jc w:val="right"/>
              <w:rPr>
                <w:rFonts w:asciiTheme="majorBidi" w:hAnsiTheme="majorBidi" w:cstheme="majorBidi"/>
                <w:sz w:val="20"/>
                <w:szCs w:val="20"/>
              </w:rPr>
            </w:pPr>
            <w:r w:rsidRPr="001B496E">
              <w:rPr>
                <w:rFonts w:asciiTheme="majorBidi" w:hAnsiTheme="majorBidi" w:cstheme="majorBidi"/>
                <w:sz w:val="20"/>
                <w:szCs w:val="20"/>
              </w:rPr>
              <w:t>(18,986,418)</w:t>
            </w:r>
          </w:p>
        </w:tc>
        <w:tc>
          <w:tcPr>
            <w:tcW w:w="76" w:type="dxa"/>
          </w:tcPr>
          <w:p w14:paraId="33A53631" w14:textId="77777777" w:rsidR="00953D66" w:rsidRPr="001B496E" w:rsidRDefault="00953D66" w:rsidP="00893692">
            <w:pPr>
              <w:tabs>
                <w:tab w:val="left" w:pos="1701"/>
                <w:tab w:val="left" w:pos="2268"/>
                <w:tab w:val="left" w:pos="3544"/>
              </w:tabs>
              <w:ind w:left="-132"/>
              <w:jc w:val="right"/>
              <w:rPr>
                <w:rFonts w:asciiTheme="majorBidi" w:hAnsiTheme="majorBidi" w:cstheme="majorBidi"/>
                <w:sz w:val="20"/>
                <w:szCs w:val="20"/>
              </w:rPr>
            </w:pPr>
          </w:p>
        </w:tc>
        <w:tc>
          <w:tcPr>
            <w:tcW w:w="1221" w:type="dxa"/>
            <w:tcBorders>
              <w:left w:val="nil"/>
              <w:right w:val="nil"/>
            </w:tcBorders>
          </w:tcPr>
          <w:p w14:paraId="641CBA35" w14:textId="77777777" w:rsidR="00953D66" w:rsidRPr="001B496E" w:rsidRDefault="00953D66" w:rsidP="00893692">
            <w:pPr>
              <w:tabs>
                <w:tab w:val="left" w:pos="1701"/>
                <w:tab w:val="left" w:pos="2268"/>
                <w:tab w:val="left" w:pos="3544"/>
              </w:tabs>
              <w:ind w:left="-132" w:right="449"/>
              <w:jc w:val="right"/>
              <w:rPr>
                <w:rFonts w:asciiTheme="majorBidi" w:hAnsiTheme="majorBidi" w:cstheme="majorBidi"/>
                <w:sz w:val="20"/>
                <w:szCs w:val="20"/>
              </w:rPr>
            </w:pPr>
            <w:r w:rsidRPr="001B496E">
              <w:rPr>
                <w:rFonts w:asciiTheme="majorBidi" w:hAnsiTheme="majorBidi" w:cstheme="majorBidi"/>
                <w:sz w:val="20"/>
                <w:szCs w:val="20"/>
              </w:rPr>
              <w:t>-</w:t>
            </w:r>
          </w:p>
        </w:tc>
        <w:tc>
          <w:tcPr>
            <w:tcW w:w="142" w:type="dxa"/>
          </w:tcPr>
          <w:p w14:paraId="3D207D3D" w14:textId="77777777" w:rsidR="00953D66" w:rsidRPr="001B496E" w:rsidRDefault="00953D66" w:rsidP="00893692">
            <w:pPr>
              <w:tabs>
                <w:tab w:val="left" w:pos="1701"/>
                <w:tab w:val="left" w:pos="2268"/>
                <w:tab w:val="left" w:pos="3544"/>
              </w:tabs>
              <w:ind w:left="-132"/>
              <w:jc w:val="right"/>
              <w:rPr>
                <w:rFonts w:asciiTheme="majorBidi" w:hAnsiTheme="majorBidi" w:cstheme="majorBidi"/>
                <w:sz w:val="20"/>
                <w:szCs w:val="20"/>
              </w:rPr>
            </w:pPr>
          </w:p>
        </w:tc>
        <w:tc>
          <w:tcPr>
            <w:tcW w:w="1140" w:type="dxa"/>
            <w:tcBorders>
              <w:left w:val="nil"/>
              <w:right w:val="nil"/>
            </w:tcBorders>
          </w:tcPr>
          <w:p w14:paraId="22715BE9" w14:textId="77777777" w:rsidR="00953D66" w:rsidRPr="001B496E" w:rsidRDefault="00953D66" w:rsidP="00893692">
            <w:pPr>
              <w:tabs>
                <w:tab w:val="left" w:pos="1701"/>
                <w:tab w:val="left" w:pos="2268"/>
                <w:tab w:val="left" w:pos="3544"/>
              </w:tabs>
              <w:ind w:left="-132" w:right="118"/>
              <w:jc w:val="right"/>
              <w:rPr>
                <w:rFonts w:asciiTheme="majorBidi" w:hAnsiTheme="majorBidi" w:cstheme="majorBidi"/>
                <w:sz w:val="20"/>
                <w:szCs w:val="20"/>
              </w:rPr>
            </w:pPr>
            <w:r w:rsidRPr="001B496E">
              <w:rPr>
                <w:rFonts w:asciiTheme="majorBidi" w:hAnsiTheme="majorBidi" w:cstheme="majorBidi"/>
                <w:sz w:val="20"/>
                <w:szCs w:val="20"/>
              </w:rPr>
              <w:t>(390,571,431)</w:t>
            </w:r>
          </w:p>
        </w:tc>
      </w:tr>
      <w:tr w:rsidR="00953D66" w:rsidRPr="001B496E" w14:paraId="4D5AD105" w14:textId="77777777" w:rsidTr="00893692">
        <w:tc>
          <w:tcPr>
            <w:tcW w:w="3339" w:type="dxa"/>
            <w:shd w:val="clear" w:color="auto" w:fill="auto"/>
          </w:tcPr>
          <w:p w14:paraId="3234340F" w14:textId="77777777" w:rsidR="00953D66" w:rsidRPr="001B496E" w:rsidRDefault="00953D66" w:rsidP="00893692">
            <w:pPr>
              <w:ind w:left="-108" w:firstLine="108"/>
              <w:jc w:val="thaiDistribute"/>
              <w:rPr>
                <w:rFonts w:asciiTheme="majorBidi" w:hAnsiTheme="majorBidi" w:cstheme="majorBidi"/>
                <w:sz w:val="20"/>
                <w:szCs w:val="20"/>
                <w:cs/>
              </w:rPr>
            </w:pPr>
            <w:r w:rsidRPr="001B496E">
              <w:rPr>
                <w:rFonts w:asciiTheme="majorBidi" w:hAnsiTheme="majorBidi" w:cstheme="majorBidi"/>
                <w:sz w:val="20"/>
                <w:szCs w:val="20"/>
              </w:rPr>
              <w:t>Depreciation for the year</w:t>
            </w:r>
          </w:p>
        </w:tc>
        <w:tc>
          <w:tcPr>
            <w:tcW w:w="130" w:type="dxa"/>
            <w:shd w:val="clear" w:color="auto" w:fill="auto"/>
          </w:tcPr>
          <w:p w14:paraId="17BDE0AB" w14:textId="77777777" w:rsidR="00953D66" w:rsidRPr="001B496E" w:rsidRDefault="00953D66" w:rsidP="00893692">
            <w:pPr>
              <w:tabs>
                <w:tab w:val="left" w:pos="1701"/>
                <w:tab w:val="left" w:pos="2268"/>
                <w:tab w:val="left" w:pos="3544"/>
              </w:tabs>
              <w:ind w:left="-132"/>
              <w:jc w:val="center"/>
              <w:rPr>
                <w:rFonts w:asciiTheme="majorBidi" w:hAnsiTheme="majorBidi" w:cstheme="majorBidi"/>
                <w:b/>
                <w:bCs/>
                <w:sz w:val="20"/>
                <w:szCs w:val="20"/>
              </w:rPr>
            </w:pPr>
          </w:p>
        </w:tc>
        <w:tc>
          <w:tcPr>
            <w:tcW w:w="1130" w:type="dxa"/>
          </w:tcPr>
          <w:p w14:paraId="6A60C2F4" w14:textId="77777777" w:rsidR="00953D66" w:rsidRPr="001B496E" w:rsidRDefault="00953D66" w:rsidP="00893692">
            <w:pPr>
              <w:tabs>
                <w:tab w:val="left" w:pos="1701"/>
                <w:tab w:val="left" w:pos="2268"/>
                <w:tab w:val="left" w:pos="3544"/>
              </w:tabs>
              <w:ind w:left="-132" w:right="287"/>
              <w:jc w:val="right"/>
              <w:rPr>
                <w:rFonts w:asciiTheme="majorBidi" w:hAnsiTheme="majorBidi" w:cstheme="majorBidi"/>
                <w:sz w:val="20"/>
                <w:szCs w:val="20"/>
              </w:rPr>
            </w:pPr>
            <w:r w:rsidRPr="001B496E">
              <w:rPr>
                <w:rFonts w:asciiTheme="majorBidi" w:hAnsiTheme="majorBidi" w:cstheme="majorBidi"/>
                <w:sz w:val="20"/>
                <w:szCs w:val="20"/>
              </w:rPr>
              <w:t>-</w:t>
            </w:r>
          </w:p>
        </w:tc>
        <w:tc>
          <w:tcPr>
            <w:tcW w:w="138" w:type="dxa"/>
          </w:tcPr>
          <w:p w14:paraId="1D240BBF" w14:textId="77777777" w:rsidR="00953D66" w:rsidRPr="001B496E" w:rsidRDefault="00953D66" w:rsidP="00893692">
            <w:pPr>
              <w:tabs>
                <w:tab w:val="left" w:pos="1701"/>
                <w:tab w:val="left" w:pos="2268"/>
                <w:tab w:val="left" w:pos="3544"/>
              </w:tabs>
              <w:ind w:left="-132"/>
              <w:jc w:val="right"/>
              <w:rPr>
                <w:rFonts w:asciiTheme="majorBidi" w:hAnsiTheme="majorBidi" w:cstheme="majorBidi"/>
                <w:sz w:val="20"/>
                <w:szCs w:val="20"/>
              </w:rPr>
            </w:pPr>
          </w:p>
        </w:tc>
        <w:tc>
          <w:tcPr>
            <w:tcW w:w="1147" w:type="dxa"/>
          </w:tcPr>
          <w:p w14:paraId="0AE35098" w14:textId="77777777" w:rsidR="00953D66" w:rsidRPr="001B496E" w:rsidRDefault="00953D66" w:rsidP="00893692">
            <w:pPr>
              <w:tabs>
                <w:tab w:val="left" w:pos="1701"/>
                <w:tab w:val="left" w:pos="2268"/>
                <w:tab w:val="left" w:pos="3544"/>
              </w:tabs>
              <w:ind w:left="-132" w:right="287"/>
              <w:jc w:val="right"/>
              <w:rPr>
                <w:rFonts w:asciiTheme="majorBidi" w:hAnsiTheme="majorBidi" w:cstheme="majorBidi"/>
                <w:sz w:val="20"/>
                <w:szCs w:val="20"/>
              </w:rPr>
            </w:pPr>
            <w:r w:rsidRPr="001B496E">
              <w:rPr>
                <w:rFonts w:asciiTheme="majorBidi" w:hAnsiTheme="majorBidi" w:cstheme="majorBidi"/>
                <w:sz w:val="20"/>
                <w:szCs w:val="20"/>
              </w:rPr>
              <w:t>-</w:t>
            </w:r>
          </w:p>
        </w:tc>
        <w:tc>
          <w:tcPr>
            <w:tcW w:w="134" w:type="dxa"/>
          </w:tcPr>
          <w:p w14:paraId="4D977F28" w14:textId="77777777" w:rsidR="00953D66" w:rsidRPr="001B496E" w:rsidRDefault="00953D66" w:rsidP="00893692">
            <w:pPr>
              <w:tabs>
                <w:tab w:val="left" w:pos="1701"/>
                <w:tab w:val="left" w:pos="2268"/>
                <w:tab w:val="left" w:pos="3544"/>
              </w:tabs>
              <w:ind w:left="-132"/>
              <w:jc w:val="right"/>
              <w:rPr>
                <w:rFonts w:asciiTheme="majorBidi" w:hAnsiTheme="majorBidi" w:cstheme="majorBidi"/>
                <w:sz w:val="20"/>
                <w:szCs w:val="20"/>
              </w:rPr>
            </w:pPr>
          </w:p>
        </w:tc>
        <w:tc>
          <w:tcPr>
            <w:tcW w:w="1145" w:type="dxa"/>
            <w:vAlign w:val="bottom"/>
          </w:tcPr>
          <w:p w14:paraId="47F5F440" w14:textId="77777777" w:rsidR="00953D66" w:rsidRPr="001B496E" w:rsidRDefault="00953D66" w:rsidP="00893692">
            <w:pPr>
              <w:tabs>
                <w:tab w:val="left" w:pos="1701"/>
                <w:tab w:val="left" w:pos="2268"/>
                <w:tab w:val="left" w:pos="3544"/>
              </w:tabs>
              <w:ind w:left="-132" w:right="94"/>
              <w:jc w:val="right"/>
              <w:rPr>
                <w:rFonts w:asciiTheme="majorBidi" w:hAnsiTheme="majorBidi" w:cstheme="majorBidi"/>
                <w:sz w:val="20"/>
                <w:szCs w:val="20"/>
              </w:rPr>
            </w:pPr>
            <w:r w:rsidRPr="001B496E">
              <w:rPr>
                <w:rFonts w:asciiTheme="majorBidi" w:hAnsiTheme="majorBidi" w:cstheme="majorBidi"/>
                <w:sz w:val="20"/>
                <w:szCs w:val="20"/>
              </w:rPr>
              <w:t>(7,022,671)</w:t>
            </w:r>
          </w:p>
        </w:tc>
        <w:tc>
          <w:tcPr>
            <w:tcW w:w="134" w:type="dxa"/>
            <w:vAlign w:val="bottom"/>
          </w:tcPr>
          <w:p w14:paraId="41A82978" w14:textId="77777777" w:rsidR="00953D66" w:rsidRPr="001B496E" w:rsidRDefault="00953D66" w:rsidP="00893692">
            <w:pPr>
              <w:tabs>
                <w:tab w:val="left" w:pos="1701"/>
                <w:tab w:val="left" w:pos="2268"/>
                <w:tab w:val="left" w:pos="3544"/>
              </w:tabs>
              <w:ind w:left="-132"/>
              <w:jc w:val="right"/>
              <w:rPr>
                <w:rFonts w:asciiTheme="majorBidi" w:hAnsiTheme="majorBidi" w:cstheme="majorBidi"/>
                <w:sz w:val="20"/>
                <w:szCs w:val="20"/>
              </w:rPr>
            </w:pPr>
          </w:p>
        </w:tc>
        <w:tc>
          <w:tcPr>
            <w:tcW w:w="1298" w:type="dxa"/>
            <w:vAlign w:val="bottom"/>
          </w:tcPr>
          <w:p w14:paraId="6B4BC1D9" w14:textId="77777777" w:rsidR="00953D66" w:rsidRPr="001B496E" w:rsidRDefault="00953D66" w:rsidP="00893692">
            <w:pPr>
              <w:tabs>
                <w:tab w:val="left" w:pos="1701"/>
                <w:tab w:val="left" w:pos="2268"/>
                <w:tab w:val="left" w:pos="3544"/>
              </w:tabs>
              <w:ind w:left="-132" w:right="259"/>
              <w:jc w:val="right"/>
              <w:rPr>
                <w:rFonts w:asciiTheme="majorBidi" w:hAnsiTheme="majorBidi" w:cstheme="majorBidi"/>
                <w:sz w:val="20"/>
                <w:szCs w:val="20"/>
              </w:rPr>
            </w:pPr>
            <w:r w:rsidRPr="001B496E">
              <w:rPr>
                <w:rFonts w:asciiTheme="majorBidi" w:hAnsiTheme="majorBidi" w:cstheme="majorBidi"/>
                <w:sz w:val="20"/>
                <w:szCs w:val="20"/>
              </w:rPr>
              <w:t>(12,594)</w:t>
            </w:r>
          </w:p>
        </w:tc>
        <w:tc>
          <w:tcPr>
            <w:tcW w:w="134" w:type="dxa"/>
            <w:vAlign w:val="bottom"/>
          </w:tcPr>
          <w:p w14:paraId="54589931" w14:textId="77777777" w:rsidR="00953D66" w:rsidRPr="001B496E" w:rsidRDefault="00953D66" w:rsidP="00893692">
            <w:pPr>
              <w:tabs>
                <w:tab w:val="left" w:pos="1701"/>
                <w:tab w:val="left" w:pos="2268"/>
                <w:tab w:val="left" w:pos="3544"/>
              </w:tabs>
              <w:ind w:left="-132"/>
              <w:jc w:val="right"/>
              <w:rPr>
                <w:rFonts w:asciiTheme="majorBidi" w:hAnsiTheme="majorBidi" w:cstheme="majorBidi"/>
                <w:sz w:val="20"/>
                <w:szCs w:val="20"/>
              </w:rPr>
            </w:pPr>
          </w:p>
        </w:tc>
        <w:tc>
          <w:tcPr>
            <w:tcW w:w="1277" w:type="dxa"/>
            <w:vAlign w:val="bottom"/>
          </w:tcPr>
          <w:p w14:paraId="65F9D446" w14:textId="77777777" w:rsidR="00953D66" w:rsidRPr="001B496E" w:rsidRDefault="00953D66" w:rsidP="00893692">
            <w:pPr>
              <w:tabs>
                <w:tab w:val="left" w:pos="1701"/>
                <w:tab w:val="left" w:pos="2268"/>
                <w:tab w:val="left" w:pos="3544"/>
              </w:tabs>
              <w:ind w:left="-132" w:right="106"/>
              <w:jc w:val="right"/>
              <w:rPr>
                <w:rFonts w:asciiTheme="majorBidi" w:hAnsiTheme="majorBidi" w:cstheme="majorBidi"/>
                <w:sz w:val="20"/>
                <w:szCs w:val="20"/>
              </w:rPr>
            </w:pPr>
            <w:r w:rsidRPr="001B496E">
              <w:rPr>
                <w:rFonts w:asciiTheme="majorBidi" w:hAnsiTheme="majorBidi" w:cstheme="majorBidi"/>
                <w:sz w:val="20"/>
                <w:szCs w:val="20"/>
              </w:rPr>
              <w:t>(116,906)</w:t>
            </w:r>
          </w:p>
        </w:tc>
        <w:tc>
          <w:tcPr>
            <w:tcW w:w="126" w:type="dxa"/>
            <w:vAlign w:val="bottom"/>
          </w:tcPr>
          <w:p w14:paraId="3C517BB7" w14:textId="77777777" w:rsidR="00953D66" w:rsidRPr="001B496E" w:rsidRDefault="00953D66" w:rsidP="00893692">
            <w:pPr>
              <w:tabs>
                <w:tab w:val="left" w:pos="1701"/>
                <w:tab w:val="left" w:pos="2268"/>
                <w:tab w:val="left" w:pos="3544"/>
              </w:tabs>
              <w:ind w:left="-132"/>
              <w:jc w:val="right"/>
              <w:rPr>
                <w:rFonts w:asciiTheme="majorBidi" w:hAnsiTheme="majorBidi" w:cstheme="majorBidi"/>
                <w:sz w:val="20"/>
                <w:szCs w:val="20"/>
              </w:rPr>
            </w:pPr>
          </w:p>
        </w:tc>
        <w:tc>
          <w:tcPr>
            <w:tcW w:w="1191" w:type="dxa"/>
            <w:vAlign w:val="bottom"/>
          </w:tcPr>
          <w:p w14:paraId="1D03DFBE" w14:textId="77777777" w:rsidR="00953D66" w:rsidRPr="001B496E" w:rsidRDefault="00953D66" w:rsidP="00893692">
            <w:pPr>
              <w:tabs>
                <w:tab w:val="left" w:pos="1701"/>
                <w:tab w:val="left" w:pos="2268"/>
                <w:tab w:val="left" w:pos="3544"/>
              </w:tabs>
              <w:ind w:left="-132" w:right="96"/>
              <w:jc w:val="right"/>
              <w:rPr>
                <w:rFonts w:asciiTheme="majorBidi" w:hAnsiTheme="majorBidi" w:cstheme="majorBidi"/>
                <w:sz w:val="20"/>
                <w:szCs w:val="20"/>
              </w:rPr>
            </w:pPr>
            <w:r w:rsidRPr="001B496E">
              <w:rPr>
                <w:rFonts w:asciiTheme="majorBidi" w:hAnsiTheme="majorBidi" w:cstheme="majorBidi"/>
                <w:sz w:val="20"/>
                <w:szCs w:val="20"/>
              </w:rPr>
              <w:t>(336,290)</w:t>
            </w:r>
          </w:p>
        </w:tc>
        <w:tc>
          <w:tcPr>
            <w:tcW w:w="133" w:type="dxa"/>
            <w:vAlign w:val="bottom"/>
          </w:tcPr>
          <w:p w14:paraId="38AB41B5" w14:textId="77777777" w:rsidR="00953D66" w:rsidRPr="001B496E" w:rsidRDefault="00953D66" w:rsidP="00893692">
            <w:pPr>
              <w:tabs>
                <w:tab w:val="left" w:pos="1701"/>
                <w:tab w:val="left" w:pos="2268"/>
                <w:tab w:val="left" w:pos="3544"/>
              </w:tabs>
              <w:ind w:left="-132"/>
              <w:jc w:val="right"/>
              <w:rPr>
                <w:rFonts w:asciiTheme="majorBidi" w:hAnsiTheme="majorBidi" w:cstheme="majorBidi"/>
                <w:sz w:val="20"/>
                <w:szCs w:val="20"/>
              </w:rPr>
            </w:pPr>
          </w:p>
        </w:tc>
        <w:tc>
          <w:tcPr>
            <w:tcW w:w="1306" w:type="dxa"/>
          </w:tcPr>
          <w:p w14:paraId="1D0493C0" w14:textId="77777777" w:rsidR="00953D66" w:rsidRPr="001B496E" w:rsidRDefault="00953D66" w:rsidP="00893692">
            <w:pPr>
              <w:tabs>
                <w:tab w:val="left" w:pos="1701"/>
                <w:tab w:val="left" w:pos="2268"/>
                <w:tab w:val="left" w:pos="3544"/>
              </w:tabs>
              <w:ind w:left="-132" w:right="96"/>
              <w:jc w:val="right"/>
              <w:rPr>
                <w:rFonts w:asciiTheme="majorBidi" w:hAnsiTheme="majorBidi" w:cstheme="majorBidi"/>
                <w:sz w:val="20"/>
                <w:szCs w:val="20"/>
              </w:rPr>
            </w:pPr>
            <w:r w:rsidRPr="001B496E">
              <w:rPr>
                <w:rFonts w:asciiTheme="majorBidi" w:hAnsiTheme="majorBidi" w:cstheme="majorBidi"/>
                <w:sz w:val="20"/>
                <w:szCs w:val="20"/>
              </w:rPr>
              <w:t>(79,010)</w:t>
            </w:r>
          </w:p>
        </w:tc>
        <w:tc>
          <w:tcPr>
            <w:tcW w:w="76" w:type="dxa"/>
          </w:tcPr>
          <w:p w14:paraId="53A4DBCE" w14:textId="77777777" w:rsidR="00953D66" w:rsidRPr="001B496E" w:rsidRDefault="00953D66" w:rsidP="00893692">
            <w:pPr>
              <w:tabs>
                <w:tab w:val="left" w:pos="1701"/>
                <w:tab w:val="left" w:pos="2268"/>
                <w:tab w:val="left" w:pos="3544"/>
              </w:tabs>
              <w:ind w:left="-132"/>
              <w:jc w:val="right"/>
              <w:rPr>
                <w:rFonts w:asciiTheme="majorBidi" w:hAnsiTheme="majorBidi" w:cstheme="majorBidi"/>
                <w:sz w:val="20"/>
                <w:szCs w:val="20"/>
              </w:rPr>
            </w:pPr>
          </w:p>
        </w:tc>
        <w:tc>
          <w:tcPr>
            <w:tcW w:w="1221" w:type="dxa"/>
          </w:tcPr>
          <w:p w14:paraId="76914A5F" w14:textId="77777777" w:rsidR="00953D66" w:rsidRPr="001B496E" w:rsidRDefault="00953D66" w:rsidP="00893692">
            <w:pPr>
              <w:tabs>
                <w:tab w:val="left" w:pos="1701"/>
                <w:tab w:val="left" w:pos="2268"/>
                <w:tab w:val="left" w:pos="3544"/>
              </w:tabs>
              <w:ind w:left="-132" w:right="449"/>
              <w:jc w:val="right"/>
              <w:rPr>
                <w:rFonts w:asciiTheme="majorBidi" w:hAnsiTheme="majorBidi" w:cstheme="majorBidi"/>
                <w:sz w:val="20"/>
                <w:szCs w:val="20"/>
              </w:rPr>
            </w:pPr>
            <w:r w:rsidRPr="001B496E">
              <w:rPr>
                <w:rFonts w:asciiTheme="majorBidi" w:hAnsiTheme="majorBidi" w:cstheme="majorBidi"/>
                <w:sz w:val="20"/>
                <w:szCs w:val="20"/>
              </w:rPr>
              <w:t>-</w:t>
            </w:r>
          </w:p>
        </w:tc>
        <w:tc>
          <w:tcPr>
            <w:tcW w:w="142" w:type="dxa"/>
          </w:tcPr>
          <w:p w14:paraId="3EDF04DD" w14:textId="77777777" w:rsidR="00953D66" w:rsidRPr="001B496E" w:rsidRDefault="00953D66" w:rsidP="00893692">
            <w:pPr>
              <w:tabs>
                <w:tab w:val="left" w:pos="1701"/>
                <w:tab w:val="left" w:pos="2268"/>
                <w:tab w:val="left" w:pos="3544"/>
              </w:tabs>
              <w:ind w:left="-132"/>
              <w:jc w:val="right"/>
              <w:rPr>
                <w:rFonts w:asciiTheme="majorBidi" w:hAnsiTheme="majorBidi" w:cstheme="majorBidi"/>
                <w:sz w:val="20"/>
                <w:szCs w:val="20"/>
              </w:rPr>
            </w:pPr>
          </w:p>
        </w:tc>
        <w:tc>
          <w:tcPr>
            <w:tcW w:w="1140" w:type="dxa"/>
          </w:tcPr>
          <w:p w14:paraId="0CCA70EC" w14:textId="77777777" w:rsidR="00953D66" w:rsidRPr="001B496E" w:rsidRDefault="00953D66" w:rsidP="00893692">
            <w:pPr>
              <w:tabs>
                <w:tab w:val="left" w:pos="1701"/>
                <w:tab w:val="left" w:pos="2268"/>
                <w:tab w:val="left" w:pos="3544"/>
              </w:tabs>
              <w:ind w:left="-132" w:right="118"/>
              <w:jc w:val="right"/>
              <w:rPr>
                <w:rFonts w:asciiTheme="majorBidi" w:hAnsiTheme="majorBidi" w:cstheme="majorBidi"/>
                <w:sz w:val="20"/>
                <w:szCs w:val="20"/>
              </w:rPr>
            </w:pPr>
            <w:r w:rsidRPr="001B496E">
              <w:rPr>
                <w:rFonts w:asciiTheme="majorBidi" w:hAnsiTheme="majorBidi" w:cstheme="majorBidi"/>
                <w:sz w:val="20"/>
                <w:szCs w:val="20"/>
              </w:rPr>
              <w:t>(7,567,471)</w:t>
            </w:r>
          </w:p>
        </w:tc>
      </w:tr>
      <w:tr w:rsidR="00953D66" w:rsidRPr="001B496E" w14:paraId="1081087A" w14:textId="77777777" w:rsidTr="00893692">
        <w:tc>
          <w:tcPr>
            <w:tcW w:w="3339" w:type="dxa"/>
            <w:shd w:val="clear" w:color="auto" w:fill="auto"/>
          </w:tcPr>
          <w:p w14:paraId="30118B01" w14:textId="77777777" w:rsidR="00953D66" w:rsidRPr="001B496E" w:rsidRDefault="00953D66" w:rsidP="00893692">
            <w:pPr>
              <w:ind w:left="-108" w:firstLine="108"/>
              <w:jc w:val="thaiDistribute"/>
              <w:rPr>
                <w:rFonts w:asciiTheme="majorBidi" w:hAnsiTheme="majorBidi" w:cstheme="majorBidi"/>
                <w:sz w:val="20"/>
                <w:szCs w:val="20"/>
              </w:rPr>
            </w:pPr>
            <w:r w:rsidRPr="001B496E">
              <w:rPr>
                <w:rFonts w:asciiTheme="majorBidi" w:hAnsiTheme="majorBidi" w:cstheme="majorBidi"/>
                <w:sz w:val="20"/>
                <w:szCs w:val="20"/>
              </w:rPr>
              <w:t>Accumulated Depreciation for Written-off</w:t>
            </w:r>
          </w:p>
        </w:tc>
        <w:tc>
          <w:tcPr>
            <w:tcW w:w="130" w:type="dxa"/>
            <w:shd w:val="clear" w:color="auto" w:fill="auto"/>
          </w:tcPr>
          <w:p w14:paraId="2C0E6534" w14:textId="77777777" w:rsidR="00953D66" w:rsidRPr="001B496E" w:rsidRDefault="00953D66" w:rsidP="00893692">
            <w:pPr>
              <w:tabs>
                <w:tab w:val="left" w:pos="1701"/>
                <w:tab w:val="left" w:pos="2268"/>
                <w:tab w:val="left" w:pos="3544"/>
              </w:tabs>
              <w:ind w:left="-132"/>
              <w:jc w:val="center"/>
              <w:rPr>
                <w:rFonts w:asciiTheme="majorBidi" w:hAnsiTheme="majorBidi" w:cstheme="majorBidi"/>
                <w:b/>
                <w:bCs/>
                <w:sz w:val="20"/>
                <w:szCs w:val="20"/>
              </w:rPr>
            </w:pPr>
          </w:p>
        </w:tc>
        <w:tc>
          <w:tcPr>
            <w:tcW w:w="1130" w:type="dxa"/>
          </w:tcPr>
          <w:p w14:paraId="3F4D4C70" w14:textId="77777777" w:rsidR="00953D66" w:rsidRPr="001B496E" w:rsidRDefault="00953D66" w:rsidP="00893692">
            <w:pPr>
              <w:tabs>
                <w:tab w:val="left" w:pos="1701"/>
                <w:tab w:val="left" w:pos="2268"/>
                <w:tab w:val="left" w:pos="3544"/>
              </w:tabs>
              <w:ind w:left="-132" w:right="287"/>
              <w:jc w:val="right"/>
              <w:rPr>
                <w:rFonts w:asciiTheme="majorBidi" w:hAnsiTheme="majorBidi" w:cstheme="majorBidi"/>
                <w:sz w:val="20"/>
                <w:szCs w:val="20"/>
              </w:rPr>
            </w:pPr>
            <w:r w:rsidRPr="001B496E">
              <w:rPr>
                <w:rFonts w:asciiTheme="majorBidi" w:hAnsiTheme="majorBidi" w:cstheme="majorBidi"/>
                <w:sz w:val="20"/>
                <w:szCs w:val="20"/>
              </w:rPr>
              <w:t>-</w:t>
            </w:r>
          </w:p>
        </w:tc>
        <w:tc>
          <w:tcPr>
            <w:tcW w:w="138" w:type="dxa"/>
          </w:tcPr>
          <w:p w14:paraId="137A48A5" w14:textId="77777777" w:rsidR="00953D66" w:rsidRPr="001B496E" w:rsidRDefault="00953D66" w:rsidP="00893692">
            <w:pPr>
              <w:tabs>
                <w:tab w:val="left" w:pos="1701"/>
                <w:tab w:val="left" w:pos="2268"/>
                <w:tab w:val="left" w:pos="3544"/>
              </w:tabs>
              <w:ind w:left="-132"/>
              <w:jc w:val="right"/>
              <w:rPr>
                <w:rFonts w:asciiTheme="majorBidi" w:hAnsiTheme="majorBidi" w:cstheme="majorBidi"/>
                <w:sz w:val="20"/>
                <w:szCs w:val="20"/>
              </w:rPr>
            </w:pPr>
          </w:p>
        </w:tc>
        <w:tc>
          <w:tcPr>
            <w:tcW w:w="1147" w:type="dxa"/>
          </w:tcPr>
          <w:p w14:paraId="5541A141" w14:textId="77777777" w:rsidR="00953D66" w:rsidRPr="001B496E" w:rsidRDefault="00953D66" w:rsidP="00893692">
            <w:pPr>
              <w:tabs>
                <w:tab w:val="left" w:pos="1701"/>
                <w:tab w:val="left" w:pos="2268"/>
                <w:tab w:val="left" w:pos="3544"/>
              </w:tabs>
              <w:ind w:left="-132" w:right="287"/>
              <w:jc w:val="right"/>
              <w:rPr>
                <w:rFonts w:asciiTheme="majorBidi" w:hAnsiTheme="majorBidi" w:cstheme="majorBidi"/>
                <w:sz w:val="20"/>
                <w:szCs w:val="20"/>
              </w:rPr>
            </w:pPr>
            <w:r w:rsidRPr="001B496E">
              <w:rPr>
                <w:rFonts w:asciiTheme="majorBidi" w:hAnsiTheme="majorBidi" w:cstheme="majorBidi"/>
                <w:sz w:val="20"/>
                <w:szCs w:val="20"/>
              </w:rPr>
              <w:t>-</w:t>
            </w:r>
          </w:p>
        </w:tc>
        <w:tc>
          <w:tcPr>
            <w:tcW w:w="134" w:type="dxa"/>
          </w:tcPr>
          <w:p w14:paraId="51D4271C" w14:textId="77777777" w:rsidR="00953D66" w:rsidRPr="001B496E" w:rsidRDefault="00953D66" w:rsidP="00893692">
            <w:pPr>
              <w:tabs>
                <w:tab w:val="left" w:pos="1701"/>
                <w:tab w:val="left" w:pos="2268"/>
                <w:tab w:val="left" w:pos="3544"/>
              </w:tabs>
              <w:ind w:left="-132"/>
              <w:jc w:val="right"/>
              <w:rPr>
                <w:rFonts w:asciiTheme="majorBidi" w:hAnsiTheme="majorBidi" w:cstheme="majorBidi"/>
                <w:sz w:val="20"/>
                <w:szCs w:val="20"/>
              </w:rPr>
            </w:pPr>
          </w:p>
        </w:tc>
        <w:tc>
          <w:tcPr>
            <w:tcW w:w="1145" w:type="dxa"/>
          </w:tcPr>
          <w:p w14:paraId="52ED379C" w14:textId="77777777" w:rsidR="00953D66" w:rsidRPr="001B496E" w:rsidRDefault="00953D66" w:rsidP="00893692">
            <w:pPr>
              <w:tabs>
                <w:tab w:val="left" w:pos="1701"/>
                <w:tab w:val="left" w:pos="2268"/>
                <w:tab w:val="left" w:pos="3544"/>
              </w:tabs>
              <w:ind w:left="-132" w:right="287"/>
              <w:jc w:val="right"/>
              <w:rPr>
                <w:rFonts w:asciiTheme="majorBidi" w:hAnsiTheme="majorBidi" w:cstheme="majorBidi"/>
                <w:sz w:val="20"/>
                <w:szCs w:val="20"/>
              </w:rPr>
            </w:pPr>
            <w:r w:rsidRPr="001B496E">
              <w:rPr>
                <w:rFonts w:asciiTheme="majorBidi" w:hAnsiTheme="majorBidi" w:cstheme="majorBidi"/>
                <w:sz w:val="20"/>
                <w:szCs w:val="20"/>
              </w:rPr>
              <w:t>-</w:t>
            </w:r>
          </w:p>
        </w:tc>
        <w:tc>
          <w:tcPr>
            <w:tcW w:w="134" w:type="dxa"/>
            <w:vAlign w:val="bottom"/>
          </w:tcPr>
          <w:p w14:paraId="717B3EB9" w14:textId="77777777" w:rsidR="00953D66" w:rsidRPr="001B496E" w:rsidRDefault="00953D66" w:rsidP="00893692">
            <w:pPr>
              <w:tabs>
                <w:tab w:val="left" w:pos="1701"/>
                <w:tab w:val="left" w:pos="2268"/>
                <w:tab w:val="left" w:pos="3544"/>
              </w:tabs>
              <w:ind w:left="-132"/>
              <w:jc w:val="right"/>
              <w:rPr>
                <w:rFonts w:asciiTheme="majorBidi" w:hAnsiTheme="majorBidi" w:cstheme="majorBidi"/>
                <w:sz w:val="20"/>
                <w:szCs w:val="20"/>
              </w:rPr>
            </w:pPr>
          </w:p>
        </w:tc>
        <w:tc>
          <w:tcPr>
            <w:tcW w:w="1298" w:type="dxa"/>
          </w:tcPr>
          <w:p w14:paraId="2022445B" w14:textId="77777777" w:rsidR="00953D66" w:rsidRPr="001B496E" w:rsidRDefault="00953D66" w:rsidP="00893692">
            <w:pPr>
              <w:tabs>
                <w:tab w:val="left" w:pos="1701"/>
                <w:tab w:val="left" w:pos="2268"/>
                <w:tab w:val="left" w:pos="3544"/>
              </w:tabs>
              <w:ind w:left="-132" w:right="397"/>
              <w:jc w:val="right"/>
              <w:rPr>
                <w:rFonts w:asciiTheme="majorBidi" w:hAnsiTheme="majorBidi" w:cstheme="majorBidi"/>
                <w:sz w:val="20"/>
                <w:szCs w:val="20"/>
                <w:cs/>
              </w:rPr>
            </w:pPr>
            <w:r w:rsidRPr="001B496E">
              <w:rPr>
                <w:rFonts w:asciiTheme="majorBidi" w:hAnsiTheme="majorBidi" w:cstheme="majorBidi"/>
                <w:sz w:val="20"/>
                <w:szCs w:val="20"/>
              </w:rPr>
              <w:t>-</w:t>
            </w:r>
          </w:p>
        </w:tc>
        <w:tc>
          <w:tcPr>
            <w:tcW w:w="134" w:type="dxa"/>
            <w:vAlign w:val="bottom"/>
          </w:tcPr>
          <w:p w14:paraId="5DA5285B" w14:textId="77777777" w:rsidR="00953D66" w:rsidRPr="001B496E" w:rsidRDefault="00953D66" w:rsidP="00893692">
            <w:pPr>
              <w:tabs>
                <w:tab w:val="left" w:pos="1701"/>
                <w:tab w:val="left" w:pos="2268"/>
                <w:tab w:val="left" w:pos="3544"/>
              </w:tabs>
              <w:ind w:left="-132"/>
              <w:jc w:val="right"/>
              <w:rPr>
                <w:rFonts w:asciiTheme="majorBidi" w:hAnsiTheme="majorBidi" w:cstheme="majorBidi"/>
                <w:sz w:val="20"/>
                <w:szCs w:val="20"/>
              </w:rPr>
            </w:pPr>
          </w:p>
        </w:tc>
        <w:tc>
          <w:tcPr>
            <w:tcW w:w="1277" w:type="dxa"/>
          </w:tcPr>
          <w:p w14:paraId="240A07F9" w14:textId="77777777" w:rsidR="00953D66" w:rsidRPr="001B496E" w:rsidRDefault="00953D66" w:rsidP="00893692">
            <w:pPr>
              <w:tabs>
                <w:tab w:val="left" w:pos="1701"/>
                <w:tab w:val="left" w:pos="2268"/>
                <w:tab w:val="left" w:pos="3544"/>
              </w:tabs>
              <w:ind w:left="-132" w:right="308"/>
              <w:jc w:val="right"/>
              <w:rPr>
                <w:rFonts w:asciiTheme="majorBidi" w:hAnsiTheme="majorBidi" w:cstheme="majorBidi"/>
                <w:sz w:val="20"/>
                <w:szCs w:val="20"/>
                <w:cs/>
              </w:rPr>
            </w:pPr>
            <w:r w:rsidRPr="001B496E">
              <w:rPr>
                <w:rFonts w:asciiTheme="majorBidi" w:hAnsiTheme="majorBidi" w:cstheme="majorBidi"/>
                <w:sz w:val="20"/>
                <w:szCs w:val="20"/>
              </w:rPr>
              <w:t>-</w:t>
            </w:r>
          </w:p>
        </w:tc>
        <w:tc>
          <w:tcPr>
            <w:tcW w:w="126" w:type="dxa"/>
            <w:vAlign w:val="bottom"/>
          </w:tcPr>
          <w:p w14:paraId="2FE097ED" w14:textId="77777777" w:rsidR="00953D66" w:rsidRPr="001B496E" w:rsidRDefault="00953D66" w:rsidP="00893692">
            <w:pPr>
              <w:tabs>
                <w:tab w:val="left" w:pos="1701"/>
                <w:tab w:val="left" w:pos="2268"/>
                <w:tab w:val="left" w:pos="3544"/>
              </w:tabs>
              <w:ind w:left="-132"/>
              <w:jc w:val="right"/>
              <w:rPr>
                <w:rFonts w:asciiTheme="majorBidi" w:hAnsiTheme="majorBidi" w:cstheme="majorBidi"/>
                <w:sz w:val="20"/>
                <w:szCs w:val="20"/>
              </w:rPr>
            </w:pPr>
          </w:p>
        </w:tc>
        <w:tc>
          <w:tcPr>
            <w:tcW w:w="1191" w:type="dxa"/>
          </w:tcPr>
          <w:p w14:paraId="563128FA" w14:textId="77777777" w:rsidR="00953D66" w:rsidRPr="001B496E" w:rsidRDefault="00953D66" w:rsidP="00893692">
            <w:pPr>
              <w:tabs>
                <w:tab w:val="left" w:pos="1701"/>
                <w:tab w:val="left" w:pos="2268"/>
                <w:tab w:val="left" w:pos="3544"/>
              </w:tabs>
              <w:ind w:left="-132" w:right="96"/>
              <w:jc w:val="right"/>
              <w:rPr>
                <w:rFonts w:asciiTheme="majorBidi" w:hAnsiTheme="majorBidi" w:cstheme="majorBidi"/>
                <w:sz w:val="20"/>
                <w:szCs w:val="20"/>
              </w:rPr>
            </w:pPr>
            <w:r w:rsidRPr="001B496E">
              <w:rPr>
                <w:rFonts w:asciiTheme="majorBidi" w:hAnsiTheme="majorBidi" w:cstheme="majorBidi"/>
                <w:sz w:val="20"/>
                <w:szCs w:val="20"/>
              </w:rPr>
              <w:t>802,999</w:t>
            </w:r>
          </w:p>
        </w:tc>
        <w:tc>
          <w:tcPr>
            <w:tcW w:w="133" w:type="dxa"/>
            <w:vAlign w:val="bottom"/>
          </w:tcPr>
          <w:p w14:paraId="36FDDC68" w14:textId="77777777" w:rsidR="00953D66" w:rsidRPr="001B496E" w:rsidRDefault="00953D66" w:rsidP="00893692">
            <w:pPr>
              <w:tabs>
                <w:tab w:val="left" w:pos="1701"/>
                <w:tab w:val="left" w:pos="2268"/>
                <w:tab w:val="left" w:pos="3544"/>
              </w:tabs>
              <w:ind w:left="-132"/>
              <w:jc w:val="right"/>
              <w:rPr>
                <w:rFonts w:asciiTheme="majorBidi" w:hAnsiTheme="majorBidi" w:cstheme="majorBidi"/>
                <w:sz w:val="20"/>
                <w:szCs w:val="20"/>
              </w:rPr>
            </w:pPr>
          </w:p>
        </w:tc>
        <w:tc>
          <w:tcPr>
            <w:tcW w:w="1306" w:type="dxa"/>
          </w:tcPr>
          <w:p w14:paraId="43FD569A" w14:textId="77777777" w:rsidR="00953D66" w:rsidRPr="001B496E" w:rsidRDefault="00953D66" w:rsidP="00893692">
            <w:pPr>
              <w:tabs>
                <w:tab w:val="left" w:pos="1701"/>
                <w:tab w:val="left" w:pos="2268"/>
                <w:tab w:val="left" w:pos="3544"/>
              </w:tabs>
              <w:ind w:left="-132" w:right="96"/>
              <w:jc w:val="right"/>
              <w:rPr>
                <w:rFonts w:asciiTheme="majorBidi" w:hAnsiTheme="majorBidi" w:cstheme="majorBidi"/>
                <w:sz w:val="20"/>
                <w:szCs w:val="20"/>
              </w:rPr>
            </w:pPr>
            <w:r w:rsidRPr="001B496E">
              <w:rPr>
                <w:rFonts w:asciiTheme="majorBidi" w:hAnsiTheme="majorBidi" w:cstheme="majorBidi"/>
                <w:sz w:val="20"/>
                <w:szCs w:val="20"/>
              </w:rPr>
              <w:t>2,302</w:t>
            </w:r>
          </w:p>
        </w:tc>
        <w:tc>
          <w:tcPr>
            <w:tcW w:w="76" w:type="dxa"/>
          </w:tcPr>
          <w:p w14:paraId="68F01D19" w14:textId="77777777" w:rsidR="00953D66" w:rsidRPr="001B496E" w:rsidRDefault="00953D66" w:rsidP="00893692">
            <w:pPr>
              <w:tabs>
                <w:tab w:val="left" w:pos="1701"/>
                <w:tab w:val="left" w:pos="2268"/>
                <w:tab w:val="left" w:pos="3544"/>
              </w:tabs>
              <w:ind w:left="-132"/>
              <w:jc w:val="right"/>
              <w:rPr>
                <w:rFonts w:asciiTheme="majorBidi" w:hAnsiTheme="majorBidi" w:cstheme="majorBidi"/>
                <w:sz w:val="20"/>
                <w:szCs w:val="20"/>
              </w:rPr>
            </w:pPr>
          </w:p>
        </w:tc>
        <w:tc>
          <w:tcPr>
            <w:tcW w:w="1221" w:type="dxa"/>
          </w:tcPr>
          <w:p w14:paraId="5E99290A" w14:textId="77777777" w:rsidR="00953D66" w:rsidRPr="001B496E" w:rsidRDefault="00953D66" w:rsidP="00893692">
            <w:pPr>
              <w:tabs>
                <w:tab w:val="left" w:pos="1701"/>
                <w:tab w:val="left" w:pos="2268"/>
                <w:tab w:val="left" w:pos="3544"/>
              </w:tabs>
              <w:ind w:left="-132" w:right="449"/>
              <w:jc w:val="right"/>
              <w:rPr>
                <w:rFonts w:asciiTheme="majorBidi" w:hAnsiTheme="majorBidi" w:cstheme="majorBidi"/>
                <w:sz w:val="20"/>
                <w:szCs w:val="20"/>
              </w:rPr>
            </w:pPr>
            <w:r w:rsidRPr="001B496E">
              <w:rPr>
                <w:rFonts w:asciiTheme="majorBidi" w:hAnsiTheme="majorBidi" w:cstheme="majorBidi"/>
                <w:sz w:val="20"/>
                <w:szCs w:val="20"/>
              </w:rPr>
              <w:t>-</w:t>
            </w:r>
          </w:p>
        </w:tc>
        <w:tc>
          <w:tcPr>
            <w:tcW w:w="142" w:type="dxa"/>
          </w:tcPr>
          <w:p w14:paraId="34C8401F" w14:textId="77777777" w:rsidR="00953D66" w:rsidRPr="001B496E" w:rsidRDefault="00953D66" w:rsidP="00893692">
            <w:pPr>
              <w:tabs>
                <w:tab w:val="left" w:pos="1701"/>
                <w:tab w:val="left" w:pos="2268"/>
                <w:tab w:val="left" w:pos="3544"/>
              </w:tabs>
              <w:ind w:left="-132"/>
              <w:jc w:val="right"/>
              <w:rPr>
                <w:rFonts w:asciiTheme="majorBidi" w:hAnsiTheme="majorBidi" w:cstheme="majorBidi"/>
                <w:sz w:val="20"/>
                <w:szCs w:val="20"/>
              </w:rPr>
            </w:pPr>
          </w:p>
        </w:tc>
        <w:tc>
          <w:tcPr>
            <w:tcW w:w="1140" w:type="dxa"/>
          </w:tcPr>
          <w:p w14:paraId="0150B6CA" w14:textId="77777777" w:rsidR="00953D66" w:rsidRPr="001B496E" w:rsidRDefault="00953D66" w:rsidP="00893692">
            <w:pPr>
              <w:tabs>
                <w:tab w:val="left" w:pos="1701"/>
                <w:tab w:val="left" w:pos="2268"/>
                <w:tab w:val="left" w:pos="3544"/>
              </w:tabs>
              <w:ind w:left="-132" w:right="118"/>
              <w:jc w:val="right"/>
              <w:rPr>
                <w:rFonts w:asciiTheme="majorBidi" w:hAnsiTheme="majorBidi" w:cstheme="majorBidi"/>
                <w:sz w:val="20"/>
                <w:szCs w:val="20"/>
                <w:cs/>
              </w:rPr>
            </w:pPr>
            <w:r w:rsidRPr="001B496E">
              <w:rPr>
                <w:rFonts w:asciiTheme="majorBidi" w:hAnsiTheme="majorBidi" w:cstheme="majorBidi"/>
                <w:sz w:val="20"/>
                <w:szCs w:val="20"/>
              </w:rPr>
              <w:t>805,301</w:t>
            </w:r>
          </w:p>
        </w:tc>
      </w:tr>
      <w:tr w:rsidR="00953D66" w:rsidRPr="001B496E" w14:paraId="537045CE" w14:textId="77777777" w:rsidTr="00893692">
        <w:tc>
          <w:tcPr>
            <w:tcW w:w="3339" w:type="dxa"/>
            <w:shd w:val="clear" w:color="auto" w:fill="auto"/>
          </w:tcPr>
          <w:p w14:paraId="412EE06D" w14:textId="77777777" w:rsidR="00953D66" w:rsidRPr="001B496E" w:rsidRDefault="00953D66" w:rsidP="00953D66">
            <w:pPr>
              <w:ind w:left="-108" w:firstLine="108"/>
              <w:jc w:val="thaiDistribute"/>
              <w:rPr>
                <w:rFonts w:asciiTheme="majorBidi" w:hAnsiTheme="majorBidi" w:cstheme="majorBidi"/>
                <w:sz w:val="20"/>
                <w:szCs w:val="20"/>
              </w:rPr>
            </w:pPr>
            <w:r w:rsidRPr="001B496E">
              <w:rPr>
                <w:rFonts w:asciiTheme="majorBidi" w:hAnsiTheme="majorBidi" w:cstheme="majorBidi"/>
                <w:sz w:val="20"/>
                <w:szCs w:val="20"/>
              </w:rPr>
              <w:t>As at 31 December 2022</w:t>
            </w:r>
          </w:p>
        </w:tc>
        <w:tc>
          <w:tcPr>
            <w:tcW w:w="130" w:type="dxa"/>
            <w:shd w:val="clear" w:color="auto" w:fill="auto"/>
          </w:tcPr>
          <w:p w14:paraId="3E648C1A" w14:textId="77777777" w:rsidR="00953D66" w:rsidRPr="001B496E" w:rsidRDefault="00953D66" w:rsidP="00953D66">
            <w:pPr>
              <w:tabs>
                <w:tab w:val="left" w:pos="1701"/>
                <w:tab w:val="left" w:pos="2268"/>
                <w:tab w:val="left" w:pos="3544"/>
              </w:tabs>
              <w:ind w:left="-132"/>
              <w:jc w:val="center"/>
              <w:rPr>
                <w:rFonts w:asciiTheme="majorBidi" w:hAnsiTheme="majorBidi" w:cstheme="majorBidi"/>
                <w:b/>
                <w:bCs/>
                <w:sz w:val="20"/>
                <w:szCs w:val="20"/>
              </w:rPr>
            </w:pPr>
          </w:p>
        </w:tc>
        <w:tc>
          <w:tcPr>
            <w:tcW w:w="1130" w:type="dxa"/>
            <w:tcBorders>
              <w:top w:val="single" w:sz="4" w:space="0" w:color="auto"/>
              <w:left w:val="nil"/>
              <w:bottom w:val="single" w:sz="4" w:space="0" w:color="auto"/>
              <w:right w:val="nil"/>
            </w:tcBorders>
          </w:tcPr>
          <w:p w14:paraId="325FA327" w14:textId="77777777" w:rsidR="00953D66" w:rsidRPr="001B496E" w:rsidRDefault="00953D66" w:rsidP="00953D66">
            <w:pPr>
              <w:tabs>
                <w:tab w:val="left" w:pos="1701"/>
                <w:tab w:val="left" w:pos="2268"/>
                <w:tab w:val="left" w:pos="3544"/>
              </w:tabs>
              <w:ind w:left="-132" w:right="287"/>
              <w:jc w:val="right"/>
              <w:rPr>
                <w:rFonts w:asciiTheme="majorBidi" w:hAnsiTheme="majorBidi" w:cstheme="majorBidi"/>
                <w:sz w:val="20"/>
                <w:szCs w:val="20"/>
              </w:rPr>
            </w:pPr>
            <w:r w:rsidRPr="001B496E">
              <w:rPr>
                <w:rFonts w:asciiTheme="majorBidi" w:hAnsiTheme="majorBidi" w:cstheme="majorBidi"/>
                <w:sz w:val="20"/>
                <w:szCs w:val="20"/>
              </w:rPr>
              <w:t>-</w:t>
            </w:r>
          </w:p>
        </w:tc>
        <w:tc>
          <w:tcPr>
            <w:tcW w:w="138" w:type="dxa"/>
          </w:tcPr>
          <w:p w14:paraId="1A02E39D" w14:textId="77777777" w:rsidR="00953D66" w:rsidRPr="001B496E" w:rsidRDefault="00953D66" w:rsidP="00953D66">
            <w:pPr>
              <w:tabs>
                <w:tab w:val="left" w:pos="1701"/>
                <w:tab w:val="left" w:pos="2268"/>
                <w:tab w:val="left" w:pos="3544"/>
              </w:tabs>
              <w:ind w:left="-132"/>
              <w:jc w:val="right"/>
              <w:rPr>
                <w:rFonts w:asciiTheme="majorBidi" w:hAnsiTheme="majorBidi" w:cstheme="majorBidi"/>
                <w:sz w:val="20"/>
                <w:szCs w:val="20"/>
              </w:rPr>
            </w:pPr>
          </w:p>
        </w:tc>
        <w:tc>
          <w:tcPr>
            <w:tcW w:w="1147" w:type="dxa"/>
            <w:tcBorders>
              <w:top w:val="single" w:sz="4" w:space="0" w:color="auto"/>
              <w:left w:val="nil"/>
              <w:bottom w:val="single" w:sz="4" w:space="0" w:color="auto"/>
              <w:right w:val="nil"/>
            </w:tcBorders>
          </w:tcPr>
          <w:p w14:paraId="7BE2CCB5" w14:textId="77777777" w:rsidR="00953D66" w:rsidRPr="001B496E" w:rsidRDefault="00953D66" w:rsidP="00953D66">
            <w:pPr>
              <w:tabs>
                <w:tab w:val="left" w:pos="1701"/>
                <w:tab w:val="left" w:pos="2268"/>
                <w:tab w:val="left" w:pos="3544"/>
              </w:tabs>
              <w:ind w:left="-132" w:right="287"/>
              <w:jc w:val="right"/>
              <w:rPr>
                <w:rFonts w:asciiTheme="majorBidi" w:hAnsiTheme="majorBidi" w:cstheme="majorBidi"/>
                <w:sz w:val="20"/>
                <w:szCs w:val="20"/>
              </w:rPr>
            </w:pPr>
            <w:r w:rsidRPr="001B496E">
              <w:rPr>
                <w:rFonts w:asciiTheme="majorBidi" w:hAnsiTheme="majorBidi" w:cstheme="majorBidi"/>
                <w:sz w:val="20"/>
                <w:szCs w:val="20"/>
              </w:rPr>
              <w:t>-</w:t>
            </w:r>
          </w:p>
        </w:tc>
        <w:tc>
          <w:tcPr>
            <w:tcW w:w="134" w:type="dxa"/>
          </w:tcPr>
          <w:p w14:paraId="46D43151" w14:textId="77777777" w:rsidR="00953D66" w:rsidRPr="001B496E" w:rsidRDefault="00953D66" w:rsidP="00953D66">
            <w:pPr>
              <w:tabs>
                <w:tab w:val="left" w:pos="1701"/>
                <w:tab w:val="left" w:pos="2268"/>
                <w:tab w:val="left" w:pos="3544"/>
              </w:tabs>
              <w:ind w:left="-132"/>
              <w:jc w:val="right"/>
              <w:rPr>
                <w:rFonts w:asciiTheme="majorBidi" w:hAnsiTheme="majorBidi" w:cstheme="majorBidi"/>
                <w:sz w:val="20"/>
                <w:szCs w:val="20"/>
              </w:rPr>
            </w:pPr>
          </w:p>
        </w:tc>
        <w:tc>
          <w:tcPr>
            <w:tcW w:w="1145" w:type="dxa"/>
            <w:tcBorders>
              <w:top w:val="single" w:sz="4" w:space="0" w:color="auto"/>
              <w:left w:val="nil"/>
              <w:bottom w:val="single" w:sz="4" w:space="0" w:color="auto"/>
              <w:right w:val="nil"/>
            </w:tcBorders>
          </w:tcPr>
          <w:p w14:paraId="5574CA1D" w14:textId="77777777" w:rsidR="00953D66" w:rsidRPr="001B496E" w:rsidRDefault="00953D66" w:rsidP="00953D66">
            <w:pPr>
              <w:tabs>
                <w:tab w:val="left" w:pos="1701"/>
                <w:tab w:val="left" w:pos="2268"/>
                <w:tab w:val="left" w:pos="3544"/>
              </w:tabs>
              <w:ind w:left="-132" w:right="94"/>
              <w:jc w:val="right"/>
              <w:rPr>
                <w:rFonts w:asciiTheme="majorBidi" w:hAnsiTheme="majorBidi" w:cstheme="majorBidi"/>
                <w:sz w:val="20"/>
                <w:szCs w:val="20"/>
              </w:rPr>
            </w:pPr>
            <w:r w:rsidRPr="001B496E">
              <w:rPr>
                <w:rFonts w:asciiTheme="majorBidi" w:hAnsiTheme="majorBidi" w:cstheme="majorBidi"/>
                <w:sz w:val="20"/>
                <w:szCs w:val="20"/>
              </w:rPr>
              <w:t>(322,862,072)</w:t>
            </w:r>
          </w:p>
        </w:tc>
        <w:tc>
          <w:tcPr>
            <w:tcW w:w="134" w:type="dxa"/>
          </w:tcPr>
          <w:p w14:paraId="7C7AA4A1" w14:textId="77777777" w:rsidR="00953D66" w:rsidRPr="001B496E" w:rsidRDefault="00953D66" w:rsidP="00953D66">
            <w:pPr>
              <w:tabs>
                <w:tab w:val="left" w:pos="1701"/>
                <w:tab w:val="left" w:pos="2268"/>
                <w:tab w:val="left" w:pos="3544"/>
              </w:tabs>
              <w:ind w:left="-132"/>
              <w:jc w:val="right"/>
              <w:rPr>
                <w:rFonts w:asciiTheme="majorBidi" w:hAnsiTheme="majorBidi" w:cstheme="majorBidi"/>
                <w:sz w:val="20"/>
                <w:szCs w:val="20"/>
              </w:rPr>
            </w:pPr>
          </w:p>
        </w:tc>
        <w:tc>
          <w:tcPr>
            <w:tcW w:w="1298" w:type="dxa"/>
            <w:tcBorders>
              <w:top w:val="single" w:sz="4" w:space="0" w:color="auto"/>
              <w:left w:val="nil"/>
              <w:bottom w:val="single" w:sz="4" w:space="0" w:color="auto"/>
              <w:right w:val="nil"/>
            </w:tcBorders>
          </w:tcPr>
          <w:p w14:paraId="080ABC7D" w14:textId="77777777" w:rsidR="00953D66" w:rsidRPr="001B496E" w:rsidRDefault="00953D66" w:rsidP="00953D66">
            <w:pPr>
              <w:tabs>
                <w:tab w:val="left" w:pos="1701"/>
                <w:tab w:val="left" w:pos="2268"/>
                <w:tab w:val="left" w:pos="3544"/>
              </w:tabs>
              <w:ind w:left="-132" w:right="259"/>
              <w:jc w:val="right"/>
              <w:rPr>
                <w:rFonts w:asciiTheme="majorBidi" w:hAnsiTheme="majorBidi" w:cstheme="majorBidi"/>
                <w:sz w:val="20"/>
                <w:szCs w:val="20"/>
              </w:rPr>
            </w:pPr>
            <w:r w:rsidRPr="001B496E">
              <w:rPr>
                <w:rFonts w:asciiTheme="majorBidi" w:hAnsiTheme="majorBidi" w:cstheme="majorBidi"/>
                <w:sz w:val="20"/>
                <w:szCs w:val="20"/>
              </w:rPr>
              <w:t>(1,405,746)</w:t>
            </w:r>
          </w:p>
        </w:tc>
        <w:tc>
          <w:tcPr>
            <w:tcW w:w="134" w:type="dxa"/>
          </w:tcPr>
          <w:p w14:paraId="1EEDAE9A" w14:textId="77777777" w:rsidR="00953D66" w:rsidRPr="001B496E" w:rsidRDefault="00953D66" w:rsidP="00953D66">
            <w:pPr>
              <w:tabs>
                <w:tab w:val="left" w:pos="1701"/>
                <w:tab w:val="left" w:pos="2268"/>
                <w:tab w:val="left" w:pos="3544"/>
              </w:tabs>
              <w:ind w:left="-132"/>
              <w:jc w:val="right"/>
              <w:rPr>
                <w:rFonts w:asciiTheme="majorBidi" w:hAnsiTheme="majorBidi" w:cstheme="majorBidi"/>
                <w:sz w:val="20"/>
                <w:szCs w:val="20"/>
              </w:rPr>
            </w:pPr>
          </w:p>
        </w:tc>
        <w:tc>
          <w:tcPr>
            <w:tcW w:w="1277" w:type="dxa"/>
            <w:tcBorders>
              <w:top w:val="single" w:sz="4" w:space="0" w:color="auto"/>
              <w:left w:val="nil"/>
              <w:bottom w:val="single" w:sz="4" w:space="0" w:color="auto"/>
              <w:right w:val="nil"/>
            </w:tcBorders>
          </w:tcPr>
          <w:p w14:paraId="1F4FFD59" w14:textId="77777777" w:rsidR="00953D66" w:rsidRPr="001B496E" w:rsidRDefault="00953D66" w:rsidP="00953D66">
            <w:pPr>
              <w:tabs>
                <w:tab w:val="left" w:pos="1701"/>
                <w:tab w:val="left" w:pos="2268"/>
                <w:tab w:val="left" w:pos="3544"/>
              </w:tabs>
              <w:ind w:left="-132" w:right="106"/>
              <w:jc w:val="right"/>
              <w:rPr>
                <w:rFonts w:asciiTheme="majorBidi" w:hAnsiTheme="majorBidi" w:cstheme="majorBidi"/>
                <w:sz w:val="20"/>
                <w:szCs w:val="20"/>
                <w:cs/>
              </w:rPr>
            </w:pPr>
            <w:r w:rsidRPr="001B496E">
              <w:rPr>
                <w:rFonts w:asciiTheme="majorBidi" w:hAnsiTheme="majorBidi" w:cstheme="majorBidi"/>
                <w:sz w:val="20"/>
                <w:szCs w:val="20"/>
              </w:rPr>
              <w:t>(52,777,685)</w:t>
            </w:r>
          </w:p>
        </w:tc>
        <w:tc>
          <w:tcPr>
            <w:tcW w:w="126" w:type="dxa"/>
          </w:tcPr>
          <w:p w14:paraId="5AB70A09" w14:textId="77777777" w:rsidR="00953D66" w:rsidRPr="001B496E" w:rsidRDefault="00953D66" w:rsidP="00953D66">
            <w:pPr>
              <w:tabs>
                <w:tab w:val="left" w:pos="1701"/>
                <w:tab w:val="left" w:pos="2268"/>
                <w:tab w:val="left" w:pos="3544"/>
              </w:tabs>
              <w:ind w:left="-132"/>
              <w:jc w:val="right"/>
              <w:rPr>
                <w:rFonts w:asciiTheme="majorBidi" w:hAnsiTheme="majorBidi" w:cstheme="majorBidi"/>
                <w:sz w:val="20"/>
                <w:szCs w:val="20"/>
              </w:rPr>
            </w:pPr>
          </w:p>
        </w:tc>
        <w:tc>
          <w:tcPr>
            <w:tcW w:w="1191" w:type="dxa"/>
            <w:tcBorders>
              <w:top w:val="single" w:sz="4" w:space="0" w:color="auto"/>
              <w:left w:val="nil"/>
              <w:bottom w:val="single" w:sz="4" w:space="0" w:color="auto"/>
              <w:right w:val="nil"/>
            </w:tcBorders>
          </w:tcPr>
          <w:p w14:paraId="3B08D8C8" w14:textId="77777777" w:rsidR="00953D66" w:rsidRPr="001B496E" w:rsidRDefault="00953D66" w:rsidP="00953D66">
            <w:pPr>
              <w:tabs>
                <w:tab w:val="left" w:pos="1701"/>
                <w:tab w:val="left" w:pos="2268"/>
                <w:tab w:val="left" w:pos="3544"/>
              </w:tabs>
              <w:ind w:left="-132" w:right="96"/>
              <w:jc w:val="right"/>
              <w:rPr>
                <w:rFonts w:asciiTheme="majorBidi" w:hAnsiTheme="majorBidi" w:cstheme="majorBidi"/>
                <w:sz w:val="20"/>
                <w:szCs w:val="20"/>
              </w:rPr>
            </w:pPr>
            <w:r w:rsidRPr="001B496E">
              <w:rPr>
                <w:rFonts w:asciiTheme="majorBidi" w:hAnsiTheme="majorBidi" w:cstheme="majorBidi"/>
                <w:sz w:val="20"/>
                <w:szCs w:val="20"/>
              </w:rPr>
              <w:t>(1,224,972)</w:t>
            </w:r>
          </w:p>
        </w:tc>
        <w:tc>
          <w:tcPr>
            <w:tcW w:w="133" w:type="dxa"/>
          </w:tcPr>
          <w:p w14:paraId="5D713E81" w14:textId="77777777" w:rsidR="00953D66" w:rsidRPr="001B496E" w:rsidRDefault="00953D66" w:rsidP="00953D66">
            <w:pPr>
              <w:tabs>
                <w:tab w:val="left" w:pos="1701"/>
                <w:tab w:val="left" w:pos="2268"/>
                <w:tab w:val="left" w:pos="3544"/>
              </w:tabs>
              <w:ind w:left="-132"/>
              <w:jc w:val="right"/>
              <w:rPr>
                <w:rFonts w:asciiTheme="majorBidi" w:hAnsiTheme="majorBidi" w:cstheme="majorBidi"/>
                <w:sz w:val="20"/>
                <w:szCs w:val="20"/>
              </w:rPr>
            </w:pPr>
          </w:p>
        </w:tc>
        <w:tc>
          <w:tcPr>
            <w:tcW w:w="1306" w:type="dxa"/>
            <w:tcBorders>
              <w:top w:val="single" w:sz="4" w:space="0" w:color="auto"/>
              <w:left w:val="nil"/>
              <w:bottom w:val="single" w:sz="4" w:space="0" w:color="auto"/>
              <w:right w:val="nil"/>
            </w:tcBorders>
          </w:tcPr>
          <w:p w14:paraId="5C77D080" w14:textId="77777777" w:rsidR="00953D66" w:rsidRPr="001B496E" w:rsidRDefault="00953D66" w:rsidP="00953D66">
            <w:pPr>
              <w:tabs>
                <w:tab w:val="left" w:pos="1701"/>
                <w:tab w:val="left" w:pos="2268"/>
                <w:tab w:val="left" w:pos="3544"/>
              </w:tabs>
              <w:ind w:left="-132" w:right="96"/>
              <w:jc w:val="right"/>
              <w:rPr>
                <w:rFonts w:asciiTheme="majorBidi" w:hAnsiTheme="majorBidi" w:cstheme="majorBidi"/>
                <w:sz w:val="20"/>
                <w:szCs w:val="20"/>
              </w:rPr>
            </w:pPr>
            <w:r w:rsidRPr="001B496E">
              <w:rPr>
                <w:rFonts w:asciiTheme="majorBidi" w:hAnsiTheme="majorBidi" w:cstheme="majorBidi"/>
                <w:sz w:val="20"/>
                <w:szCs w:val="20"/>
              </w:rPr>
              <w:t>(19,063,126)</w:t>
            </w:r>
          </w:p>
        </w:tc>
        <w:tc>
          <w:tcPr>
            <w:tcW w:w="76" w:type="dxa"/>
          </w:tcPr>
          <w:p w14:paraId="7B869F14" w14:textId="77777777" w:rsidR="00953D66" w:rsidRPr="001B496E" w:rsidRDefault="00953D66" w:rsidP="00953D66">
            <w:pPr>
              <w:tabs>
                <w:tab w:val="left" w:pos="1701"/>
                <w:tab w:val="left" w:pos="2268"/>
                <w:tab w:val="left" w:pos="3544"/>
              </w:tabs>
              <w:ind w:left="-132"/>
              <w:jc w:val="right"/>
              <w:rPr>
                <w:rFonts w:asciiTheme="majorBidi" w:hAnsiTheme="majorBidi" w:cstheme="majorBidi"/>
                <w:sz w:val="20"/>
                <w:szCs w:val="20"/>
              </w:rPr>
            </w:pPr>
          </w:p>
        </w:tc>
        <w:tc>
          <w:tcPr>
            <w:tcW w:w="1221" w:type="dxa"/>
            <w:tcBorders>
              <w:top w:val="single" w:sz="4" w:space="0" w:color="auto"/>
              <w:left w:val="nil"/>
              <w:bottom w:val="single" w:sz="4" w:space="0" w:color="auto"/>
              <w:right w:val="nil"/>
            </w:tcBorders>
          </w:tcPr>
          <w:p w14:paraId="7691C7A3" w14:textId="77777777" w:rsidR="00953D66" w:rsidRPr="001B496E" w:rsidRDefault="00953D66" w:rsidP="00953D66">
            <w:pPr>
              <w:tabs>
                <w:tab w:val="left" w:pos="1701"/>
                <w:tab w:val="left" w:pos="2268"/>
                <w:tab w:val="left" w:pos="3544"/>
              </w:tabs>
              <w:ind w:left="-132" w:right="449"/>
              <w:jc w:val="right"/>
              <w:rPr>
                <w:rFonts w:asciiTheme="majorBidi" w:hAnsiTheme="majorBidi" w:cstheme="majorBidi"/>
                <w:sz w:val="20"/>
                <w:szCs w:val="20"/>
              </w:rPr>
            </w:pPr>
            <w:r w:rsidRPr="001B496E">
              <w:rPr>
                <w:rFonts w:asciiTheme="majorBidi" w:hAnsiTheme="majorBidi" w:cstheme="majorBidi"/>
                <w:sz w:val="20"/>
                <w:szCs w:val="20"/>
              </w:rPr>
              <w:t>-</w:t>
            </w:r>
          </w:p>
        </w:tc>
        <w:tc>
          <w:tcPr>
            <w:tcW w:w="142" w:type="dxa"/>
          </w:tcPr>
          <w:p w14:paraId="51A49E57" w14:textId="77777777" w:rsidR="00953D66" w:rsidRPr="001B496E" w:rsidRDefault="00953D66" w:rsidP="00953D66">
            <w:pPr>
              <w:tabs>
                <w:tab w:val="left" w:pos="1701"/>
                <w:tab w:val="left" w:pos="2268"/>
                <w:tab w:val="left" w:pos="3544"/>
              </w:tabs>
              <w:ind w:left="-132"/>
              <w:jc w:val="right"/>
              <w:rPr>
                <w:rFonts w:asciiTheme="majorBidi" w:hAnsiTheme="majorBidi" w:cstheme="majorBidi"/>
                <w:sz w:val="20"/>
                <w:szCs w:val="20"/>
              </w:rPr>
            </w:pPr>
          </w:p>
        </w:tc>
        <w:tc>
          <w:tcPr>
            <w:tcW w:w="1140" w:type="dxa"/>
            <w:tcBorders>
              <w:top w:val="single" w:sz="4" w:space="0" w:color="auto"/>
              <w:left w:val="nil"/>
              <w:bottom w:val="single" w:sz="4" w:space="0" w:color="auto"/>
              <w:right w:val="nil"/>
            </w:tcBorders>
          </w:tcPr>
          <w:p w14:paraId="335B5FA0" w14:textId="77777777" w:rsidR="00953D66" w:rsidRPr="001B496E" w:rsidRDefault="00953D66" w:rsidP="00953D66">
            <w:pPr>
              <w:tabs>
                <w:tab w:val="left" w:pos="1701"/>
                <w:tab w:val="left" w:pos="2268"/>
                <w:tab w:val="left" w:pos="3544"/>
              </w:tabs>
              <w:ind w:left="-132" w:right="118"/>
              <w:jc w:val="right"/>
              <w:rPr>
                <w:rFonts w:asciiTheme="majorBidi" w:hAnsiTheme="majorBidi" w:cstheme="majorBidi"/>
                <w:sz w:val="20"/>
                <w:szCs w:val="20"/>
              </w:rPr>
            </w:pPr>
            <w:r w:rsidRPr="001B496E">
              <w:rPr>
                <w:rFonts w:asciiTheme="majorBidi" w:hAnsiTheme="majorBidi" w:cstheme="majorBidi"/>
                <w:sz w:val="20"/>
                <w:szCs w:val="20"/>
              </w:rPr>
              <w:t>(397,333,601)</w:t>
            </w:r>
          </w:p>
        </w:tc>
      </w:tr>
      <w:tr w:rsidR="00953D66" w:rsidRPr="001B496E" w14:paraId="6D0F7481" w14:textId="77777777" w:rsidTr="00F65D58">
        <w:tc>
          <w:tcPr>
            <w:tcW w:w="3339" w:type="dxa"/>
            <w:shd w:val="clear" w:color="auto" w:fill="auto"/>
          </w:tcPr>
          <w:p w14:paraId="1532D105" w14:textId="77777777" w:rsidR="00953D66" w:rsidRPr="001B496E" w:rsidRDefault="00953D66" w:rsidP="00893692">
            <w:pPr>
              <w:ind w:left="-108" w:firstLine="108"/>
              <w:jc w:val="thaiDistribute"/>
              <w:rPr>
                <w:rFonts w:asciiTheme="majorBidi" w:hAnsiTheme="majorBidi" w:cstheme="majorBidi"/>
                <w:sz w:val="20"/>
                <w:szCs w:val="20"/>
                <w:cs/>
              </w:rPr>
            </w:pPr>
            <w:r w:rsidRPr="001B496E">
              <w:rPr>
                <w:rFonts w:asciiTheme="majorBidi" w:hAnsiTheme="majorBidi" w:cstheme="majorBidi"/>
                <w:b/>
                <w:bCs/>
                <w:sz w:val="20"/>
                <w:szCs w:val="20"/>
              </w:rPr>
              <w:t>Carrying Amount</w:t>
            </w:r>
          </w:p>
        </w:tc>
        <w:tc>
          <w:tcPr>
            <w:tcW w:w="130" w:type="dxa"/>
            <w:shd w:val="clear" w:color="auto" w:fill="auto"/>
          </w:tcPr>
          <w:p w14:paraId="598976D8" w14:textId="77777777" w:rsidR="00953D66" w:rsidRPr="001B496E" w:rsidRDefault="00953D66" w:rsidP="00893692">
            <w:pPr>
              <w:tabs>
                <w:tab w:val="left" w:pos="1701"/>
                <w:tab w:val="left" w:pos="2268"/>
                <w:tab w:val="left" w:pos="3544"/>
              </w:tabs>
              <w:ind w:left="-132"/>
              <w:jc w:val="center"/>
              <w:rPr>
                <w:rFonts w:asciiTheme="majorBidi" w:hAnsiTheme="majorBidi" w:cstheme="majorBidi"/>
                <w:sz w:val="20"/>
                <w:szCs w:val="20"/>
              </w:rPr>
            </w:pPr>
          </w:p>
        </w:tc>
        <w:tc>
          <w:tcPr>
            <w:tcW w:w="1130" w:type="dxa"/>
            <w:tcBorders>
              <w:top w:val="single" w:sz="4" w:space="0" w:color="auto"/>
              <w:left w:val="nil"/>
              <w:right w:val="nil"/>
            </w:tcBorders>
          </w:tcPr>
          <w:p w14:paraId="09A127FF" w14:textId="77777777" w:rsidR="00953D66" w:rsidRPr="001B496E" w:rsidRDefault="00953D66" w:rsidP="00893692">
            <w:pPr>
              <w:tabs>
                <w:tab w:val="left" w:pos="1701"/>
                <w:tab w:val="left" w:pos="2268"/>
                <w:tab w:val="left" w:pos="3544"/>
              </w:tabs>
              <w:ind w:left="-132" w:right="287"/>
              <w:jc w:val="right"/>
              <w:rPr>
                <w:rFonts w:asciiTheme="majorBidi" w:hAnsiTheme="majorBidi" w:cstheme="majorBidi"/>
                <w:sz w:val="20"/>
                <w:szCs w:val="20"/>
              </w:rPr>
            </w:pPr>
          </w:p>
        </w:tc>
        <w:tc>
          <w:tcPr>
            <w:tcW w:w="138" w:type="dxa"/>
          </w:tcPr>
          <w:p w14:paraId="068807DB" w14:textId="77777777" w:rsidR="00953D66" w:rsidRPr="001B496E" w:rsidRDefault="00953D66" w:rsidP="00893692">
            <w:pPr>
              <w:tabs>
                <w:tab w:val="left" w:pos="1701"/>
                <w:tab w:val="left" w:pos="2268"/>
                <w:tab w:val="left" w:pos="3544"/>
              </w:tabs>
              <w:ind w:left="-132"/>
              <w:jc w:val="right"/>
              <w:rPr>
                <w:rFonts w:asciiTheme="majorBidi" w:hAnsiTheme="majorBidi" w:cstheme="majorBidi"/>
                <w:sz w:val="20"/>
                <w:szCs w:val="20"/>
              </w:rPr>
            </w:pPr>
          </w:p>
        </w:tc>
        <w:tc>
          <w:tcPr>
            <w:tcW w:w="1147" w:type="dxa"/>
            <w:tcBorders>
              <w:top w:val="single" w:sz="4" w:space="0" w:color="auto"/>
              <w:left w:val="nil"/>
              <w:right w:val="nil"/>
            </w:tcBorders>
          </w:tcPr>
          <w:p w14:paraId="2BA20219" w14:textId="77777777" w:rsidR="00953D66" w:rsidRPr="001B496E" w:rsidRDefault="00953D66" w:rsidP="00893692">
            <w:pPr>
              <w:tabs>
                <w:tab w:val="left" w:pos="1701"/>
                <w:tab w:val="left" w:pos="2268"/>
                <w:tab w:val="left" w:pos="3544"/>
              </w:tabs>
              <w:ind w:left="-132" w:right="287"/>
              <w:jc w:val="right"/>
              <w:rPr>
                <w:rFonts w:asciiTheme="majorBidi" w:hAnsiTheme="majorBidi" w:cstheme="majorBidi"/>
                <w:sz w:val="20"/>
                <w:szCs w:val="20"/>
              </w:rPr>
            </w:pPr>
          </w:p>
        </w:tc>
        <w:tc>
          <w:tcPr>
            <w:tcW w:w="134" w:type="dxa"/>
          </w:tcPr>
          <w:p w14:paraId="01375300" w14:textId="77777777" w:rsidR="00953D66" w:rsidRPr="001B496E" w:rsidRDefault="00953D66" w:rsidP="00893692">
            <w:pPr>
              <w:tabs>
                <w:tab w:val="left" w:pos="1701"/>
                <w:tab w:val="left" w:pos="2268"/>
                <w:tab w:val="left" w:pos="3544"/>
              </w:tabs>
              <w:ind w:left="-132"/>
              <w:jc w:val="right"/>
              <w:rPr>
                <w:rFonts w:asciiTheme="majorBidi" w:hAnsiTheme="majorBidi" w:cstheme="majorBidi"/>
                <w:sz w:val="20"/>
                <w:szCs w:val="20"/>
              </w:rPr>
            </w:pPr>
          </w:p>
        </w:tc>
        <w:tc>
          <w:tcPr>
            <w:tcW w:w="1145" w:type="dxa"/>
            <w:tcBorders>
              <w:top w:val="single" w:sz="4" w:space="0" w:color="auto"/>
              <w:left w:val="nil"/>
              <w:right w:val="nil"/>
            </w:tcBorders>
          </w:tcPr>
          <w:p w14:paraId="4277D947" w14:textId="77777777" w:rsidR="00953D66" w:rsidRPr="001B496E" w:rsidRDefault="00953D66" w:rsidP="00893692">
            <w:pPr>
              <w:tabs>
                <w:tab w:val="left" w:pos="1701"/>
                <w:tab w:val="left" w:pos="2268"/>
                <w:tab w:val="left" w:pos="3544"/>
              </w:tabs>
              <w:ind w:left="-132" w:right="94"/>
              <w:jc w:val="right"/>
              <w:rPr>
                <w:rFonts w:asciiTheme="majorBidi" w:hAnsiTheme="majorBidi" w:cstheme="majorBidi"/>
                <w:sz w:val="20"/>
                <w:szCs w:val="20"/>
              </w:rPr>
            </w:pPr>
          </w:p>
        </w:tc>
        <w:tc>
          <w:tcPr>
            <w:tcW w:w="134" w:type="dxa"/>
          </w:tcPr>
          <w:p w14:paraId="0AD74E11" w14:textId="77777777" w:rsidR="00953D66" w:rsidRPr="001B496E" w:rsidRDefault="00953D66" w:rsidP="00893692">
            <w:pPr>
              <w:tabs>
                <w:tab w:val="left" w:pos="1701"/>
                <w:tab w:val="left" w:pos="2268"/>
                <w:tab w:val="left" w:pos="3544"/>
              </w:tabs>
              <w:ind w:left="-132"/>
              <w:jc w:val="right"/>
              <w:rPr>
                <w:rFonts w:asciiTheme="majorBidi" w:hAnsiTheme="majorBidi" w:cstheme="majorBidi"/>
                <w:sz w:val="20"/>
                <w:szCs w:val="20"/>
              </w:rPr>
            </w:pPr>
          </w:p>
        </w:tc>
        <w:tc>
          <w:tcPr>
            <w:tcW w:w="1298" w:type="dxa"/>
            <w:tcBorders>
              <w:top w:val="single" w:sz="4" w:space="0" w:color="auto"/>
              <w:left w:val="nil"/>
              <w:right w:val="nil"/>
            </w:tcBorders>
          </w:tcPr>
          <w:p w14:paraId="00DA95E1" w14:textId="77777777" w:rsidR="00953D66" w:rsidRPr="001B496E" w:rsidRDefault="00953D66" w:rsidP="00893692">
            <w:pPr>
              <w:tabs>
                <w:tab w:val="left" w:pos="1701"/>
                <w:tab w:val="left" w:pos="2268"/>
                <w:tab w:val="left" w:pos="3544"/>
              </w:tabs>
              <w:ind w:left="-132" w:right="259"/>
              <w:jc w:val="right"/>
              <w:rPr>
                <w:rFonts w:asciiTheme="majorBidi" w:hAnsiTheme="majorBidi" w:cstheme="majorBidi"/>
                <w:sz w:val="20"/>
                <w:szCs w:val="20"/>
              </w:rPr>
            </w:pPr>
          </w:p>
        </w:tc>
        <w:tc>
          <w:tcPr>
            <w:tcW w:w="134" w:type="dxa"/>
          </w:tcPr>
          <w:p w14:paraId="5CB498F3" w14:textId="77777777" w:rsidR="00953D66" w:rsidRPr="001B496E" w:rsidRDefault="00953D66" w:rsidP="00893692">
            <w:pPr>
              <w:tabs>
                <w:tab w:val="left" w:pos="1701"/>
                <w:tab w:val="left" w:pos="2268"/>
                <w:tab w:val="left" w:pos="3544"/>
              </w:tabs>
              <w:ind w:left="-132"/>
              <w:jc w:val="right"/>
              <w:rPr>
                <w:rFonts w:asciiTheme="majorBidi" w:hAnsiTheme="majorBidi" w:cstheme="majorBidi"/>
                <w:sz w:val="20"/>
                <w:szCs w:val="20"/>
              </w:rPr>
            </w:pPr>
          </w:p>
        </w:tc>
        <w:tc>
          <w:tcPr>
            <w:tcW w:w="1277" w:type="dxa"/>
            <w:tcBorders>
              <w:top w:val="single" w:sz="4" w:space="0" w:color="auto"/>
              <w:left w:val="nil"/>
              <w:right w:val="nil"/>
            </w:tcBorders>
          </w:tcPr>
          <w:p w14:paraId="175C95AC" w14:textId="77777777" w:rsidR="00953D66" w:rsidRPr="001B496E" w:rsidRDefault="00953D66" w:rsidP="00893692">
            <w:pPr>
              <w:tabs>
                <w:tab w:val="left" w:pos="1701"/>
                <w:tab w:val="left" w:pos="2268"/>
                <w:tab w:val="left" w:pos="3544"/>
              </w:tabs>
              <w:ind w:left="-132" w:right="106"/>
              <w:jc w:val="right"/>
              <w:rPr>
                <w:rFonts w:asciiTheme="majorBidi" w:hAnsiTheme="majorBidi" w:cstheme="majorBidi"/>
                <w:sz w:val="20"/>
                <w:szCs w:val="20"/>
              </w:rPr>
            </w:pPr>
          </w:p>
        </w:tc>
        <w:tc>
          <w:tcPr>
            <w:tcW w:w="126" w:type="dxa"/>
          </w:tcPr>
          <w:p w14:paraId="55E69BEF" w14:textId="77777777" w:rsidR="00953D66" w:rsidRPr="001B496E" w:rsidRDefault="00953D66" w:rsidP="00893692">
            <w:pPr>
              <w:tabs>
                <w:tab w:val="left" w:pos="1701"/>
                <w:tab w:val="left" w:pos="2268"/>
                <w:tab w:val="left" w:pos="3544"/>
              </w:tabs>
              <w:ind w:left="-132"/>
              <w:jc w:val="right"/>
              <w:rPr>
                <w:rFonts w:asciiTheme="majorBidi" w:hAnsiTheme="majorBidi" w:cstheme="majorBidi"/>
                <w:sz w:val="20"/>
                <w:szCs w:val="20"/>
              </w:rPr>
            </w:pPr>
          </w:p>
        </w:tc>
        <w:tc>
          <w:tcPr>
            <w:tcW w:w="1191" w:type="dxa"/>
            <w:tcBorders>
              <w:top w:val="single" w:sz="4" w:space="0" w:color="auto"/>
              <w:left w:val="nil"/>
              <w:right w:val="nil"/>
            </w:tcBorders>
          </w:tcPr>
          <w:p w14:paraId="0AF8FF5D" w14:textId="77777777" w:rsidR="00953D66" w:rsidRPr="001B496E" w:rsidRDefault="00953D66" w:rsidP="00893692">
            <w:pPr>
              <w:tabs>
                <w:tab w:val="left" w:pos="1701"/>
                <w:tab w:val="left" w:pos="2268"/>
                <w:tab w:val="left" w:pos="3544"/>
              </w:tabs>
              <w:ind w:left="-132" w:right="96"/>
              <w:jc w:val="right"/>
              <w:rPr>
                <w:rFonts w:asciiTheme="majorBidi" w:hAnsiTheme="majorBidi" w:cstheme="majorBidi"/>
                <w:sz w:val="20"/>
                <w:szCs w:val="20"/>
              </w:rPr>
            </w:pPr>
          </w:p>
        </w:tc>
        <w:tc>
          <w:tcPr>
            <w:tcW w:w="133" w:type="dxa"/>
          </w:tcPr>
          <w:p w14:paraId="0D69369B" w14:textId="77777777" w:rsidR="00953D66" w:rsidRPr="001B496E" w:rsidRDefault="00953D66" w:rsidP="00893692">
            <w:pPr>
              <w:tabs>
                <w:tab w:val="left" w:pos="1701"/>
                <w:tab w:val="left" w:pos="2268"/>
                <w:tab w:val="left" w:pos="3544"/>
              </w:tabs>
              <w:ind w:left="-132"/>
              <w:jc w:val="right"/>
              <w:rPr>
                <w:rFonts w:asciiTheme="majorBidi" w:hAnsiTheme="majorBidi" w:cstheme="majorBidi"/>
                <w:sz w:val="20"/>
                <w:szCs w:val="20"/>
              </w:rPr>
            </w:pPr>
          </w:p>
        </w:tc>
        <w:tc>
          <w:tcPr>
            <w:tcW w:w="1306" w:type="dxa"/>
            <w:tcBorders>
              <w:top w:val="single" w:sz="4" w:space="0" w:color="auto"/>
              <w:left w:val="nil"/>
              <w:right w:val="nil"/>
            </w:tcBorders>
          </w:tcPr>
          <w:p w14:paraId="1860850B" w14:textId="77777777" w:rsidR="00953D66" w:rsidRPr="001B496E" w:rsidRDefault="00953D66" w:rsidP="00893692">
            <w:pPr>
              <w:tabs>
                <w:tab w:val="left" w:pos="1701"/>
                <w:tab w:val="left" w:pos="2268"/>
                <w:tab w:val="left" w:pos="3544"/>
              </w:tabs>
              <w:ind w:left="-132" w:right="149"/>
              <w:jc w:val="right"/>
              <w:rPr>
                <w:rFonts w:asciiTheme="majorBidi" w:hAnsiTheme="majorBidi" w:cstheme="majorBidi"/>
                <w:sz w:val="20"/>
                <w:szCs w:val="20"/>
              </w:rPr>
            </w:pPr>
          </w:p>
        </w:tc>
        <w:tc>
          <w:tcPr>
            <w:tcW w:w="76" w:type="dxa"/>
          </w:tcPr>
          <w:p w14:paraId="49DCBB55" w14:textId="77777777" w:rsidR="00953D66" w:rsidRPr="001B496E" w:rsidRDefault="00953D66" w:rsidP="00893692">
            <w:pPr>
              <w:tabs>
                <w:tab w:val="left" w:pos="1701"/>
                <w:tab w:val="left" w:pos="2268"/>
                <w:tab w:val="left" w:pos="3544"/>
              </w:tabs>
              <w:ind w:left="-132"/>
              <w:jc w:val="right"/>
              <w:rPr>
                <w:rFonts w:asciiTheme="majorBidi" w:hAnsiTheme="majorBidi" w:cstheme="majorBidi"/>
                <w:sz w:val="20"/>
                <w:szCs w:val="20"/>
              </w:rPr>
            </w:pPr>
          </w:p>
        </w:tc>
        <w:tc>
          <w:tcPr>
            <w:tcW w:w="1221" w:type="dxa"/>
            <w:tcBorders>
              <w:top w:val="single" w:sz="4" w:space="0" w:color="auto"/>
              <w:left w:val="nil"/>
              <w:right w:val="nil"/>
            </w:tcBorders>
          </w:tcPr>
          <w:p w14:paraId="340B7888" w14:textId="77777777" w:rsidR="00953D66" w:rsidRPr="001B496E" w:rsidRDefault="00953D66" w:rsidP="00893692">
            <w:pPr>
              <w:tabs>
                <w:tab w:val="left" w:pos="1701"/>
                <w:tab w:val="left" w:pos="2268"/>
                <w:tab w:val="left" w:pos="3544"/>
              </w:tabs>
              <w:ind w:left="-132" w:right="449"/>
              <w:jc w:val="right"/>
              <w:rPr>
                <w:rFonts w:asciiTheme="majorBidi" w:hAnsiTheme="majorBidi" w:cstheme="majorBidi"/>
                <w:sz w:val="20"/>
                <w:szCs w:val="20"/>
              </w:rPr>
            </w:pPr>
          </w:p>
        </w:tc>
        <w:tc>
          <w:tcPr>
            <w:tcW w:w="142" w:type="dxa"/>
          </w:tcPr>
          <w:p w14:paraId="371BCC47" w14:textId="77777777" w:rsidR="00953D66" w:rsidRPr="001B496E" w:rsidRDefault="00953D66" w:rsidP="00893692">
            <w:pPr>
              <w:tabs>
                <w:tab w:val="left" w:pos="1701"/>
                <w:tab w:val="left" w:pos="2268"/>
                <w:tab w:val="left" w:pos="3544"/>
              </w:tabs>
              <w:ind w:left="-132"/>
              <w:jc w:val="right"/>
              <w:rPr>
                <w:rFonts w:asciiTheme="majorBidi" w:hAnsiTheme="majorBidi" w:cstheme="majorBidi"/>
                <w:sz w:val="20"/>
                <w:szCs w:val="20"/>
              </w:rPr>
            </w:pPr>
          </w:p>
        </w:tc>
        <w:tc>
          <w:tcPr>
            <w:tcW w:w="1140" w:type="dxa"/>
            <w:tcBorders>
              <w:top w:val="single" w:sz="4" w:space="0" w:color="auto"/>
              <w:left w:val="nil"/>
              <w:right w:val="nil"/>
            </w:tcBorders>
          </w:tcPr>
          <w:p w14:paraId="40789596" w14:textId="77777777" w:rsidR="00953D66" w:rsidRPr="001B496E" w:rsidRDefault="00953D66" w:rsidP="00893692">
            <w:pPr>
              <w:tabs>
                <w:tab w:val="left" w:pos="1701"/>
                <w:tab w:val="left" w:pos="2268"/>
                <w:tab w:val="left" w:pos="3544"/>
              </w:tabs>
              <w:ind w:left="-132" w:right="118"/>
              <w:jc w:val="right"/>
              <w:rPr>
                <w:rFonts w:asciiTheme="majorBidi" w:hAnsiTheme="majorBidi" w:cstheme="majorBidi"/>
                <w:sz w:val="20"/>
                <w:szCs w:val="20"/>
              </w:rPr>
            </w:pPr>
          </w:p>
        </w:tc>
      </w:tr>
      <w:tr w:rsidR="00953D66" w:rsidRPr="001B496E" w14:paraId="4B9ED7AB" w14:textId="77777777" w:rsidTr="00F65D58">
        <w:tc>
          <w:tcPr>
            <w:tcW w:w="3339" w:type="dxa"/>
            <w:shd w:val="clear" w:color="auto" w:fill="auto"/>
          </w:tcPr>
          <w:p w14:paraId="04F570FA" w14:textId="77777777" w:rsidR="00953D66" w:rsidRPr="001B496E" w:rsidRDefault="00953D66" w:rsidP="00953D66">
            <w:pPr>
              <w:ind w:left="-108" w:firstLine="108"/>
              <w:jc w:val="thaiDistribute"/>
              <w:rPr>
                <w:rFonts w:asciiTheme="majorBidi" w:hAnsiTheme="majorBidi" w:cstheme="majorBidi"/>
                <w:sz w:val="20"/>
                <w:szCs w:val="20"/>
                <w:cs/>
              </w:rPr>
            </w:pPr>
            <w:r w:rsidRPr="001B496E">
              <w:rPr>
                <w:rFonts w:asciiTheme="majorBidi" w:hAnsiTheme="majorBidi" w:cstheme="majorBidi"/>
                <w:sz w:val="20"/>
                <w:szCs w:val="20"/>
              </w:rPr>
              <w:t>As at 31 December 2022</w:t>
            </w:r>
          </w:p>
        </w:tc>
        <w:tc>
          <w:tcPr>
            <w:tcW w:w="130" w:type="dxa"/>
            <w:shd w:val="clear" w:color="auto" w:fill="auto"/>
          </w:tcPr>
          <w:p w14:paraId="56FBE0E3" w14:textId="77777777" w:rsidR="00953D66" w:rsidRPr="001B496E" w:rsidRDefault="00953D66" w:rsidP="00953D66">
            <w:pPr>
              <w:tabs>
                <w:tab w:val="left" w:pos="1701"/>
                <w:tab w:val="left" w:pos="2268"/>
                <w:tab w:val="left" w:pos="3544"/>
              </w:tabs>
              <w:ind w:left="-132"/>
              <w:jc w:val="center"/>
              <w:rPr>
                <w:rFonts w:asciiTheme="majorBidi" w:hAnsiTheme="majorBidi" w:cstheme="majorBidi"/>
                <w:sz w:val="20"/>
                <w:szCs w:val="20"/>
              </w:rPr>
            </w:pPr>
          </w:p>
        </w:tc>
        <w:tc>
          <w:tcPr>
            <w:tcW w:w="1130" w:type="dxa"/>
            <w:tcBorders>
              <w:left w:val="nil"/>
              <w:bottom w:val="double" w:sz="4" w:space="0" w:color="auto"/>
              <w:right w:val="nil"/>
            </w:tcBorders>
          </w:tcPr>
          <w:p w14:paraId="17EF5BE7" w14:textId="77777777" w:rsidR="00953D66" w:rsidRPr="001B496E" w:rsidRDefault="00953D66" w:rsidP="00953D66">
            <w:pPr>
              <w:tabs>
                <w:tab w:val="left" w:pos="1701"/>
                <w:tab w:val="left" w:pos="2268"/>
                <w:tab w:val="left" w:pos="3544"/>
              </w:tabs>
              <w:ind w:left="-132" w:right="87"/>
              <w:jc w:val="right"/>
              <w:rPr>
                <w:rFonts w:asciiTheme="majorBidi" w:hAnsiTheme="majorBidi" w:cstheme="majorBidi"/>
                <w:sz w:val="20"/>
                <w:szCs w:val="20"/>
              </w:rPr>
            </w:pPr>
            <w:r w:rsidRPr="001B496E">
              <w:rPr>
                <w:rFonts w:asciiTheme="majorBidi" w:hAnsiTheme="majorBidi" w:cstheme="majorBidi"/>
                <w:sz w:val="20"/>
                <w:szCs w:val="20"/>
              </w:rPr>
              <w:t>27,605,849</w:t>
            </w:r>
          </w:p>
        </w:tc>
        <w:tc>
          <w:tcPr>
            <w:tcW w:w="138" w:type="dxa"/>
          </w:tcPr>
          <w:p w14:paraId="54A574EC" w14:textId="77777777" w:rsidR="00953D66" w:rsidRPr="001B496E" w:rsidRDefault="00953D66" w:rsidP="00953D66">
            <w:pPr>
              <w:tabs>
                <w:tab w:val="left" w:pos="1701"/>
                <w:tab w:val="left" w:pos="2268"/>
                <w:tab w:val="left" w:pos="3544"/>
              </w:tabs>
              <w:ind w:left="-132"/>
              <w:jc w:val="right"/>
              <w:rPr>
                <w:rFonts w:asciiTheme="majorBidi" w:hAnsiTheme="majorBidi" w:cstheme="majorBidi"/>
                <w:sz w:val="20"/>
                <w:szCs w:val="20"/>
              </w:rPr>
            </w:pPr>
          </w:p>
        </w:tc>
        <w:tc>
          <w:tcPr>
            <w:tcW w:w="1147" w:type="dxa"/>
            <w:tcBorders>
              <w:left w:val="nil"/>
              <w:bottom w:val="double" w:sz="4" w:space="0" w:color="auto"/>
              <w:right w:val="nil"/>
            </w:tcBorders>
          </w:tcPr>
          <w:p w14:paraId="6A8370ED" w14:textId="77777777" w:rsidR="00953D66" w:rsidRPr="001B496E" w:rsidRDefault="00953D66" w:rsidP="00953D66">
            <w:pPr>
              <w:tabs>
                <w:tab w:val="left" w:pos="1701"/>
                <w:tab w:val="left" w:pos="2268"/>
                <w:tab w:val="left" w:pos="3544"/>
              </w:tabs>
              <w:ind w:left="-132" w:right="96"/>
              <w:jc w:val="right"/>
              <w:rPr>
                <w:rFonts w:asciiTheme="majorBidi" w:hAnsiTheme="majorBidi" w:cstheme="majorBidi"/>
                <w:sz w:val="20"/>
                <w:szCs w:val="20"/>
              </w:rPr>
            </w:pPr>
            <w:r w:rsidRPr="001B496E">
              <w:rPr>
                <w:rFonts w:asciiTheme="majorBidi" w:hAnsiTheme="majorBidi" w:cstheme="majorBidi"/>
                <w:sz w:val="20"/>
                <w:szCs w:val="20"/>
              </w:rPr>
              <w:t>541,667,151</w:t>
            </w:r>
          </w:p>
        </w:tc>
        <w:tc>
          <w:tcPr>
            <w:tcW w:w="134" w:type="dxa"/>
          </w:tcPr>
          <w:p w14:paraId="4F902337" w14:textId="77777777" w:rsidR="00953D66" w:rsidRPr="001B496E" w:rsidRDefault="00953D66" w:rsidP="00953D66">
            <w:pPr>
              <w:tabs>
                <w:tab w:val="left" w:pos="1701"/>
                <w:tab w:val="left" w:pos="2268"/>
                <w:tab w:val="left" w:pos="3544"/>
              </w:tabs>
              <w:ind w:left="-132"/>
              <w:jc w:val="right"/>
              <w:rPr>
                <w:rFonts w:asciiTheme="majorBidi" w:hAnsiTheme="majorBidi" w:cstheme="majorBidi"/>
                <w:sz w:val="20"/>
                <w:szCs w:val="20"/>
              </w:rPr>
            </w:pPr>
          </w:p>
        </w:tc>
        <w:tc>
          <w:tcPr>
            <w:tcW w:w="1145" w:type="dxa"/>
            <w:tcBorders>
              <w:left w:val="nil"/>
              <w:bottom w:val="double" w:sz="4" w:space="0" w:color="auto"/>
              <w:right w:val="nil"/>
            </w:tcBorders>
          </w:tcPr>
          <w:p w14:paraId="67A3DD21" w14:textId="77777777" w:rsidR="00953D66" w:rsidRPr="001B496E" w:rsidRDefault="00953D66" w:rsidP="00953D66">
            <w:pPr>
              <w:tabs>
                <w:tab w:val="left" w:pos="1701"/>
                <w:tab w:val="left" w:pos="2268"/>
                <w:tab w:val="left" w:pos="3544"/>
              </w:tabs>
              <w:ind w:left="-132" w:right="94"/>
              <w:jc w:val="right"/>
              <w:rPr>
                <w:rFonts w:asciiTheme="majorBidi" w:hAnsiTheme="majorBidi" w:cstheme="majorBidi"/>
                <w:sz w:val="20"/>
                <w:szCs w:val="20"/>
              </w:rPr>
            </w:pPr>
            <w:r w:rsidRPr="001B496E">
              <w:rPr>
                <w:rFonts w:asciiTheme="majorBidi" w:hAnsiTheme="majorBidi" w:cstheme="majorBidi"/>
                <w:sz w:val="20"/>
                <w:szCs w:val="20"/>
              </w:rPr>
              <w:t>21,202,483</w:t>
            </w:r>
          </w:p>
        </w:tc>
        <w:tc>
          <w:tcPr>
            <w:tcW w:w="134" w:type="dxa"/>
          </w:tcPr>
          <w:p w14:paraId="14672743" w14:textId="77777777" w:rsidR="00953D66" w:rsidRPr="001B496E" w:rsidRDefault="00953D66" w:rsidP="00953D66">
            <w:pPr>
              <w:tabs>
                <w:tab w:val="left" w:pos="1701"/>
                <w:tab w:val="left" w:pos="2268"/>
                <w:tab w:val="left" w:pos="3544"/>
              </w:tabs>
              <w:ind w:left="-132"/>
              <w:jc w:val="right"/>
              <w:rPr>
                <w:rFonts w:asciiTheme="majorBidi" w:hAnsiTheme="majorBidi" w:cstheme="majorBidi"/>
                <w:sz w:val="20"/>
                <w:szCs w:val="20"/>
              </w:rPr>
            </w:pPr>
          </w:p>
        </w:tc>
        <w:tc>
          <w:tcPr>
            <w:tcW w:w="1298" w:type="dxa"/>
            <w:tcBorders>
              <w:left w:val="nil"/>
              <w:bottom w:val="double" w:sz="4" w:space="0" w:color="auto"/>
              <w:right w:val="nil"/>
            </w:tcBorders>
          </w:tcPr>
          <w:p w14:paraId="5459FADF" w14:textId="77777777" w:rsidR="00953D66" w:rsidRPr="001B496E" w:rsidRDefault="00953D66" w:rsidP="00953D66">
            <w:pPr>
              <w:tabs>
                <w:tab w:val="left" w:pos="1701"/>
                <w:tab w:val="left" w:pos="2268"/>
                <w:tab w:val="left" w:pos="3544"/>
              </w:tabs>
              <w:ind w:left="-132" w:right="259"/>
              <w:jc w:val="right"/>
              <w:rPr>
                <w:rFonts w:asciiTheme="majorBidi" w:hAnsiTheme="majorBidi" w:cstheme="majorBidi"/>
                <w:sz w:val="20"/>
                <w:szCs w:val="20"/>
              </w:rPr>
            </w:pPr>
            <w:r w:rsidRPr="001B496E">
              <w:rPr>
                <w:rFonts w:asciiTheme="majorBidi" w:hAnsiTheme="majorBidi" w:cstheme="majorBidi"/>
                <w:sz w:val="20"/>
                <w:szCs w:val="20"/>
              </w:rPr>
              <w:t>47,295</w:t>
            </w:r>
          </w:p>
        </w:tc>
        <w:tc>
          <w:tcPr>
            <w:tcW w:w="134" w:type="dxa"/>
          </w:tcPr>
          <w:p w14:paraId="1AFA2C6F" w14:textId="77777777" w:rsidR="00953D66" w:rsidRPr="001B496E" w:rsidRDefault="00953D66" w:rsidP="00953D66">
            <w:pPr>
              <w:tabs>
                <w:tab w:val="left" w:pos="1701"/>
                <w:tab w:val="left" w:pos="2268"/>
                <w:tab w:val="left" w:pos="3544"/>
              </w:tabs>
              <w:ind w:left="-132"/>
              <w:jc w:val="right"/>
              <w:rPr>
                <w:rFonts w:asciiTheme="majorBidi" w:hAnsiTheme="majorBidi" w:cstheme="majorBidi"/>
                <w:sz w:val="20"/>
                <w:szCs w:val="20"/>
              </w:rPr>
            </w:pPr>
          </w:p>
        </w:tc>
        <w:tc>
          <w:tcPr>
            <w:tcW w:w="1277" w:type="dxa"/>
            <w:tcBorders>
              <w:left w:val="nil"/>
              <w:bottom w:val="double" w:sz="4" w:space="0" w:color="auto"/>
              <w:right w:val="nil"/>
            </w:tcBorders>
          </w:tcPr>
          <w:p w14:paraId="0A8755A0" w14:textId="77777777" w:rsidR="00953D66" w:rsidRPr="001B496E" w:rsidRDefault="00953D66" w:rsidP="00953D66">
            <w:pPr>
              <w:tabs>
                <w:tab w:val="left" w:pos="1701"/>
                <w:tab w:val="left" w:pos="2268"/>
                <w:tab w:val="left" w:pos="3544"/>
              </w:tabs>
              <w:ind w:left="-132" w:right="106"/>
              <w:jc w:val="right"/>
              <w:rPr>
                <w:rFonts w:asciiTheme="majorBidi" w:hAnsiTheme="majorBidi" w:cstheme="majorBidi"/>
                <w:sz w:val="20"/>
                <w:szCs w:val="20"/>
              </w:rPr>
            </w:pPr>
            <w:r w:rsidRPr="001B496E">
              <w:rPr>
                <w:rFonts w:asciiTheme="majorBidi" w:hAnsiTheme="majorBidi" w:cstheme="majorBidi"/>
                <w:sz w:val="20"/>
                <w:szCs w:val="20"/>
              </w:rPr>
              <w:t>253,309</w:t>
            </w:r>
          </w:p>
        </w:tc>
        <w:tc>
          <w:tcPr>
            <w:tcW w:w="126" w:type="dxa"/>
          </w:tcPr>
          <w:p w14:paraId="04EC908E" w14:textId="77777777" w:rsidR="00953D66" w:rsidRPr="001B496E" w:rsidRDefault="00953D66" w:rsidP="00953D66">
            <w:pPr>
              <w:tabs>
                <w:tab w:val="left" w:pos="1701"/>
                <w:tab w:val="left" w:pos="2268"/>
                <w:tab w:val="left" w:pos="3544"/>
              </w:tabs>
              <w:ind w:left="-132"/>
              <w:jc w:val="right"/>
              <w:rPr>
                <w:rFonts w:asciiTheme="majorBidi" w:hAnsiTheme="majorBidi" w:cstheme="majorBidi"/>
                <w:sz w:val="20"/>
                <w:szCs w:val="20"/>
              </w:rPr>
            </w:pPr>
          </w:p>
        </w:tc>
        <w:tc>
          <w:tcPr>
            <w:tcW w:w="1191" w:type="dxa"/>
            <w:tcBorders>
              <w:left w:val="nil"/>
              <w:bottom w:val="double" w:sz="4" w:space="0" w:color="auto"/>
              <w:right w:val="nil"/>
            </w:tcBorders>
          </w:tcPr>
          <w:p w14:paraId="02723842" w14:textId="77777777" w:rsidR="00953D66" w:rsidRPr="001B496E" w:rsidRDefault="00953D66" w:rsidP="00953D66">
            <w:pPr>
              <w:tabs>
                <w:tab w:val="left" w:pos="1701"/>
                <w:tab w:val="left" w:pos="2268"/>
                <w:tab w:val="left" w:pos="3544"/>
              </w:tabs>
              <w:ind w:left="-132" w:right="96"/>
              <w:jc w:val="right"/>
              <w:rPr>
                <w:rFonts w:asciiTheme="majorBidi" w:hAnsiTheme="majorBidi" w:cstheme="majorBidi"/>
                <w:sz w:val="20"/>
                <w:szCs w:val="20"/>
              </w:rPr>
            </w:pPr>
            <w:r w:rsidRPr="001B496E">
              <w:rPr>
                <w:rFonts w:asciiTheme="majorBidi" w:hAnsiTheme="majorBidi" w:cstheme="majorBidi"/>
                <w:sz w:val="20"/>
                <w:szCs w:val="20"/>
              </w:rPr>
              <w:t>1,259,476</w:t>
            </w:r>
          </w:p>
        </w:tc>
        <w:tc>
          <w:tcPr>
            <w:tcW w:w="133" w:type="dxa"/>
          </w:tcPr>
          <w:p w14:paraId="72E4F6F1" w14:textId="77777777" w:rsidR="00953D66" w:rsidRPr="001B496E" w:rsidRDefault="00953D66" w:rsidP="00953D66">
            <w:pPr>
              <w:tabs>
                <w:tab w:val="left" w:pos="1701"/>
                <w:tab w:val="left" w:pos="2268"/>
                <w:tab w:val="left" w:pos="3544"/>
              </w:tabs>
              <w:ind w:left="-132"/>
              <w:jc w:val="right"/>
              <w:rPr>
                <w:rFonts w:asciiTheme="majorBidi" w:hAnsiTheme="majorBidi" w:cstheme="majorBidi"/>
                <w:sz w:val="20"/>
                <w:szCs w:val="20"/>
              </w:rPr>
            </w:pPr>
          </w:p>
        </w:tc>
        <w:tc>
          <w:tcPr>
            <w:tcW w:w="1306" w:type="dxa"/>
            <w:tcBorders>
              <w:left w:val="nil"/>
              <w:bottom w:val="double" w:sz="4" w:space="0" w:color="auto"/>
              <w:right w:val="nil"/>
            </w:tcBorders>
          </w:tcPr>
          <w:p w14:paraId="54E279E2" w14:textId="77777777" w:rsidR="00953D66" w:rsidRPr="001B496E" w:rsidRDefault="00953D66" w:rsidP="00953D66">
            <w:pPr>
              <w:tabs>
                <w:tab w:val="left" w:pos="1701"/>
                <w:tab w:val="left" w:pos="2268"/>
                <w:tab w:val="left" w:pos="3544"/>
              </w:tabs>
              <w:ind w:left="-132" w:right="96"/>
              <w:jc w:val="right"/>
              <w:rPr>
                <w:rFonts w:asciiTheme="majorBidi" w:hAnsiTheme="majorBidi" w:cstheme="majorBidi"/>
                <w:sz w:val="20"/>
                <w:szCs w:val="20"/>
              </w:rPr>
            </w:pPr>
            <w:r w:rsidRPr="001B496E">
              <w:rPr>
                <w:rFonts w:asciiTheme="majorBidi" w:hAnsiTheme="majorBidi" w:cstheme="majorBidi"/>
                <w:sz w:val="20"/>
                <w:szCs w:val="20"/>
              </w:rPr>
              <w:t>220,991</w:t>
            </w:r>
          </w:p>
        </w:tc>
        <w:tc>
          <w:tcPr>
            <w:tcW w:w="76" w:type="dxa"/>
          </w:tcPr>
          <w:p w14:paraId="0F6AA719" w14:textId="77777777" w:rsidR="00953D66" w:rsidRPr="001B496E" w:rsidRDefault="00953D66" w:rsidP="00953D66">
            <w:pPr>
              <w:tabs>
                <w:tab w:val="left" w:pos="1701"/>
                <w:tab w:val="left" w:pos="2268"/>
                <w:tab w:val="left" w:pos="3544"/>
              </w:tabs>
              <w:ind w:left="-132"/>
              <w:jc w:val="right"/>
              <w:rPr>
                <w:rFonts w:asciiTheme="majorBidi" w:hAnsiTheme="majorBidi" w:cstheme="majorBidi"/>
                <w:sz w:val="20"/>
                <w:szCs w:val="20"/>
              </w:rPr>
            </w:pPr>
          </w:p>
        </w:tc>
        <w:tc>
          <w:tcPr>
            <w:tcW w:w="1221" w:type="dxa"/>
            <w:tcBorders>
              <w:left w:val="nil"/>
              <w:bottom w:val="double" w:sz="4" w:space="0" w:color="auto"/>
              <w:right w:val="nil"/>
            </w:tcBorders>
          </w:tcPr>
          <w:p w14:paraId="09993550" w14:textId="77777777" w:rsidR="00953D66" w:rsidRPr="001B496E" w:rsidRDefault="00953D66" w:rsidP="00953D66">
            <w:pPr>
              <w:tabs>
                <w:tab w:val="left" w:pos="1701"/>
                <w:tab w:val="left" w:pos="2268"/>
                <w:tab w:val="left" w:pos="3544"/>
              </w:tabs>
              <w:ind w:left="-132" w:right="287"/>
              <w:jc w:val="right"/>
              <w:rPr>
                <w:rFonts w:asciiTheme="majorBidi" w:hAnsiTheme="majorBidi" w:cstheme="majorBidi"/>
                <w:sz w:val="20"/>
                <w:szCs w:val="20"/>
              </w:rPr>
            </w:pPr>
            <w:r w:rsidRPr="001B496E">
              <w:rPr>
                <w:rFonts w:asciiTheme="majorBidi" w:hAnsiTheme="majorBidi" w:cstheme="majorBidi"/>
                <w:sz w:val="20"/>
                <w:szCs w:val="20"/>
              </w:rPr>
              <w:t>33,373</w:t>
            </w:r>
          </w:p>
        </w:tc>
        <w:tc>
          <w:tcPr>
            <w:tcW w:w="142" w:type="dxa"/>
          </w:tcPr>
          <w:p w14:paraId="559EFFA0" w14:textId="77777777" w:rsidR="00953D66" w:rsidRPr="001B496E" w:rsidRDefault="00953D66" w:rsidP="00953D66">
            <w:pPr>
              <w:tabs>
                <w:tab w:val="left" w:pos="1701"/>
                <w:tab w:val="left" w:pos="2268"/>
                <w:tab w:val="left" w:pos="3544"/>
              </w:tabs>
              <w:ind w:left="-132"/>
              <w:jc w:val="right"/>
              <w:rPr>
                <w:rFonts w:asciiTheme="majorBidi" w:hAnsiTheme="majorBidi" w:cstheme="majorBidi"/>
                <w:sz w:val="20"/>
                <w:szCs w:val="20"/>
              </w:rPr>
            </w:pPr>
          </w:p>
        </w:tc>
        <w:tc>
          <w:tcPr>
            <w:tcW w:w="1140" w:type="dxa"/>
            <w:tcBorders>
              <w:left w:val="nil"/>
              <w:bottom w:val="double" w:sz="4" w:space="0" w:color="auto"/>
              <w:right w:val="nil"/>
            </w:tcBorders>
          </w:tcPr>
          <w:p w14:paraId="4FC1747E" w14:textId="77777777" w:rsidR="00953D66" w:rsidRPr="001B496E" w:rsidRDefault="00953D66" w:rsidP="00953D66">
            <w:pPr>
              <w:tabs>
                <w:tab w:val="left" w:pos="1701"/>
                <w:tab w:val="left" w:pos="2268"/>
                <w:tab w:val="left" w:pos="3544"/>
              </w:tabs>
              <w:ind w:left="-132" w:right="118"/>
              <w:jc w:val="right"/>
              <w:rPr>
                <w:rFonts w:asciiTheme="majorBidi" w:hAnsiTheme="majorBidi" w:cstheme="majorBidi"/>
                <w:sz w:val="20"/>
                <w:szCs w:val="20"/>
              </w:rPr>
            </w:pPr>
            <w:r w:rsidRPr="001B496E">
              <w:rPr>
                <w:rFonts w:asciiTheme="majorBidi" w:hAnsiTheme="majorBidi" w:cstheme="majorBidi"/>
                <w:sz w:val="20"/>
                <w:szCs w:val="20"/>
              </w:rPr>
              <w:t>592,289,927</w:t>
            </w:r>
          </w:p>
        </w:tc>
      </w:tr>
      <w:tr w:rsidR="00953D66" w:rsidRPr="001B496E" w14:paraId="437E4E09" w14:textId="77777777" w:rsidTr="00F65D58">
        <w:tc>
          <w:tcPr>
            <w:tcW w:w="3339" w:type="dxa"/>
            <w:shd w:val="clear" w:color="auto" w:fill="auto"/>
          </w:tcPr>
          <w:p w14:paraId="27C4A96B" w14:textId="77777777" w:rsidR="00953D66" w:rsidRPr="001B496E" w:rsidRDefault="00953D66" w:rsidP="00893692">
            <w:pPr>
              <w:ind w:left="-108" w:firstLine="108"/>
              <w:jc w:val="thaiDistribute"/>
              <w:rPr>
                <w:rFonts w:asciiTheme="majorBidi" w:hAnsiTheme="majorBidi" w:cstheme="majorBidi"/>
                <w:sz w:val="20"/>
                <w:szCs w:val="20"/>
              </w:rPr>
            </w:pPr>
            <w:r w:rsidRPr="001B496E">
              <w:rPr>
                <w:rFonts w:asciiTheme="majorBidi" w:hAnsiTheme="majorBidi" w:cstheme="majorBidi"/>
                <w:b/>
                <w:bCs/>
                <w:sz w:val="20"/>
                <w:szCs w:val="20"/>
              </w:rPr>
              <w:t>Depreciation for the Year</w:t>
            </w:r>
          </w:p>
        </w:tc>
        <w:tc>
          <w:tcPr>
            <w:tcW w:w="130" w:type="dxa"/>
            <w:shd w:val="clear" w:color="auto" w:fill="auto"/>
          </w:tcPr>
          <w:p w14:paraId="3EA42FBC" w14:textId="77777777" w:rsidR="00953D66" w:rsidRPr="001B496E" w:rsidRDefault="00953D66" w:rsidP="00893692">
            <w:pPr>
              <w:tabs>
                <w:tab w:val="left" w:pos="1701"/>
                <w:tab w:val="left" w:pos="2268"/>
                <w:tab w:val="left" w:pos="3544"/>
              </w:tabs>
              <w:ind w:left="-132"/>
              <w:jc w:val="center"/>
              <w:rPr>
                <w:rFonts w:asciiTheme="majorBidi" w:hAnsiTheme="majorBidi" w:cstheme="majorBidi"/>
                <w:sz w:val="20"/>
                <w:szCs w:val="20"/>
              </w:rPr>
            </w:pPr>
          </w:p>
        </w:tc>
        <w:tc>
          <w:tcPr>
            <w:tcW w:w="1130" w:type="dxa"/>
            <w:tcBorders>
              <w:top w:val="double" w:sz="4" w:space="0" w:color="auto"/>
            </w:tcBorders>
            <w:shd w:val="clear" w:color="auto" w:fill="auto"/>
          </w:tcPr>
          <w:p w14:paraId="3BC80C2D" w14:textId="77777777" w:rsidR="00953D66" w:rsidRPr="001B496E" w:rsidRDefault="00953D66" w:rsidP="00893692">
            <w:pPr>
              <w:tabs>
                <w:tab w:val="left" w:pos="1701"/>
                <w:tab w:val="left" w:pos="2268"/>
                <w:tab w:val="left" w:pos="3544"/>
              </w:tabs>
              <w:ind w:left="-132" w:right="87"/>
              <w:jc w:val="right"/>
              <w:rPr>
                <w:rFonts w:asciiTheme="majorBidi" w:hAnsiTheme="majorBidi" w:cstheme="majorBidi"/>
                <w:sz w:val="20"/>
                <w:szCs w:val="20"/>
              </w:rPr>
            </w:pPr>
          </w:p>
        </w:tc>
        <w:tc>
          <w:tcPr>
            <w:tcW w:w="138" w:type="dxa"/>
            <w:shd w:val="clear" w:color="auto" w:fill="auto"/>
          </w:tcPr>
          <w:p w14:paraId="0487DBC4" w14:textId="77777777" w:rsidR="00953D66" w:rsidRPr="001B496E" w:rsidRDefault="00953D66" w:rsidP="00893692">
            <w:pPr>
              <w:tabs>
                <w:tab w:val="left" w:pos="1701"/>
                <w:tab w:val="left" w:pos="2268"/>
                <w:tab w:val="left" w:pos="3544"/>
              </w:tabs>
              <w:ind w:left="-132"/>
              <w:jc w:val="right"/>
              <w:rPr>
                <w:rFonts w:asciiTheme="majorBidi" w:hAnsiTheme="majorBidi" w:cstheme="majorBidi"/>
                <w:sz w:val="20"/>
                <w:szCs w:val="20"/>
              </w:rPr>
            </w:pPr>
          </w:p>
        </w:tc>
        <w:tc>
          <w:tcPr>
            <w:tcW w:w="1147" w:type="dxa"/>
            <w:tcBorders>
              <w:top w:val="double" w:sz="4" w:space="0" w:color="auto"/>
            </w:tcBorders>
            <w:shd w:val="clear" w:color="auto" w:fill="auto"/>
          </w:tcPr>
          <w:p w14:paraId="6B069144" w14:textId="77777777" w:rsidR="00953D66" w:rsidRPr="001B496E" w:rsidRDefault="00953D66" w:rsidP="00893692">
            <w:pPr>
              <w:tabs>
                <w:tab w:val="left" w:pos="1701"/>
                <w:tab w:val="left" w:pos="2268"/>
                <w:tab w:val="left" w:pos="3544"/>
              </w:tabs>
              <w:ind w:left="-132" w:right="96"/>
              <w:jc w:val="right"/>
              <w:rPr>
                <w:rFonts w:asciiTheme="majorBidi" w:hAnsiTheme="majorBidi" w:cstheme="majorBidi"/>
                <w:sz w:val="20"/>
                <w:szCs w:val="20"/>
              </w:rPr>
            </w:pPr>
          </w:p>
        </w:tc>
        <w:tc>
          <w:tcPr>
            <w:tcW w:w="134" w:type="dxa"/>
            <w:shd w:val="clear" w:color="auto" w:fill="auto"/>
          </w:tcPr>
          <w:p w14:paraId="75FFDE34" w14:textId="77777777" w:rsidR="00953D66" w:rsidRPr="001B496E" w:rsidRDefault="00953D66" w:rsidP="00893692">
            <w:pPr>
              <w:tabs>
                <w:tab w:val="left" w:pos="1701"/>
                <w:tab w:val="left" w:pos="2268"/>
                <w:tab w:val="left" w:pos="3544"/>
              </w:tabs>
              <w:ind w:left="-132"/>
              <w:jc w:val="right"/>
              <w:rPr>
                <w:rFonts w:asciiTheme="majorBidi" w:hAnsiTheme="majorBidi" w:cstheme="majorBidi"/>
                <w:sz w:val="20"/>
                <w:szCs w:val="20"/>
              </w:rPr>
            </w:pPr>
          </w:p>
        </w:tc>
        <w:tc>
          <w:tcPr>
            <w:tcW w:w="1145" w:type="dxa"/>
            <w:tcBorders>
              <w:top w:val="double" w:sz="4" w:space="0" w:color="auto"/>
            </w:tcBorders>
            <w:shd w:val="clear" w:color="auto" w:fill="auto"/>
          </w:tcPr>
          <w:p w14:paraId="73FC5E82" w14:textId="77777777" w:rsidR="00953D66" w:rsidRPr="001B496E" w:rsidRDefault="00953D66" w:rsidP="00893692">
            <w:pPr>
              <w:tabs>
                <w:tab w:val="left" w:pos="1701"/>
                <w:tab w:val="left" w:pos="2268"/>
                <w:tab w:val="left" w:pos="3544"/>
              </w:tabs>
              <w:ind w:left="-132" w:right="94"/>
              <w:jc w:val="right"/>
              <w:rPr>
                <w:rFonts w:asciiTheme="majorBidi" w:hAnsiTheme="majorBidi" w:cstheme="majorBidi"/>
                <w:sz w:val="20"/>
                <w:szCs w:val="20"/>
              </w:rPr>
            </w:pPr>
          </w:p>
        </w:tc>
        <w:tc>
          <w:tcPr>
            <w:tcW w:w="134" w:type="dxa"/>
            <w:shd w:val="clear" w:color="auto" w:fill="auto"/>
          </w:tcPr>
          <w:p w14:paraId="33C2978A" w14:textId="77777777" w:rsidR="00953D66" w:rsidRPr="001B496E" w:rsidRDefault="00953D66" w:rsidP="00893692">
            <w:pPr>
              <w:tabs>
                <w:tab w:val="left" w:pos="1701"/>
                <w:tab w:val="left" w:pos="2268"/>
                <w:tab w:val="left" w:pos="3544"/>
              </w:tabs>
              <w:ind w:left="-132"/>
              <w:jc w:val="right"/>
              <w:rPr>
                <w:rFonts w:asciiTheme="majorBidi" w:hAnsiTheme="majorBidi" w:cstheme="majorBidi"/>
                <w:sz w:val="20"/>
                <w:szCs w:val="20"/>
              </w:rPr>
            </w:pPr>
          </w:p>
        </w:tc>
        <w:tc>
          <w:tcPr>
            <w:tcW w:w="1298" w:type="dxa"/>
            <w:tcBorders>
              <w:top w:val="double" w:sz="4" w:space="0" w:color="auto"/>
            </w:tcBorders>
            <w:shd w:val="clear" w:color="auto" w:fill="auto"/>
          </w:tcPr>
          <w:p w14:paraId="4B3C5BC7" w14:textId="77777777" w:rsidR="00953D66" w:rsidRPr="001B496E" w:rsidRDefault="00953D66" w:rsidP="00893692">
            <w:pPr>
              <w:tabs>
                <w:tab w:val="left" w:pos="1701"/>
                <w:tab w:val="left" w:pos="2268"/>
                <w:tab w:val="left" w:pos="3544"/>
              </w:tabs>
              <w:ind w:left="-132" w:right="259"/>
              <w:jc w:val="right"/>
              <w:rPr>
                <w:rFonts w:asciiTheme="majorBidi" w:hAnsiTheme="majorBidi" w:cstheme="majorBidi"/>
                <w:sz w:val="20"/>
                <w:szCs w:val="20"/>
              </w:rPr>
            </w:pPr>
          </w:p>
        </w:tc>
        <w:tc>
          <w:tcPr>
            <w:tcW w:w="134" w:type="dxa"/>
            <w:shd w:val="clear" w:color="auto" w:fill="auto"/>
          </w:tcPr>
          <w:p w14:paraId="6599C88B" w14:textId="77777777" w:rsidR="00953D66" w:rsidRPr="001B496E" w:rsidRDefault="00953D66" w:rsidP="00893692">
            <w:pPr>
              <w:tabs>
                <w:tab w:val="left" w:pos="1701"/>
                <w:tab w:val="left" w:pos="2268"/>
                <w:tab w:val="left" w:pos="3544"/>
              </w:tabs>
              <w:ind w:left="-132"/>
              <w:jc w:val="right"/>
              <w:rPr>
                <w:rFonts w:asciiTheme="majorBidi" w:hAnsiTheme="majorBidi" w:cstheme="majorBidi"/>
                <w:sz w:val="20"/>
                <w:szCs w:val="20"/>
              </w:rPr>
            </w:pPr>
          </w:p>
        </w:tc>
        <w:tc>
          <w:tcPr>
            <w:tcW w:w="1277" w:type="dxa"/>
            <w:tcBorders>
              <w:top w:val="double" w:sz="4" w:space="0" w:color="auto"/>
            </w:tcBorders>
            <w:shd w:val="clear" w:color="auto" w:fill="auto"/>
          </w:tcPr>
          <w:p w14:paraId="57AF61DF" w14:textId="77777777" w:rsidR="00953D66" w:rsidRPr="001B496E" w:rsidRDefault="00953D66" w:rsidP="00893692">
            <w:pPr>
              <w:tabs>
                <w:tab w:val="left" w:pos="1701"/>
                <w:tab w:val="left" w:pos="2268"/>
                <w:tab w:val="left" w:pos="3544"/>
              </w:tabs>
              <w:ind w:left="-132" w:right="106"/>
              <w:jc w:val="right"/>
              <w:rPr>
                <w:rFonts w:asciiTheme="majorBidi" w:hAnsiTheme="majorBidi" w:cstheme="majorBidi"/>
                <w:sz w:val="20"/>
                <w:szCs w:val="20"/>
              </w:rPr>
            </w:pPr>
          </w:p>
        </w:tc>
        <w:tc>
          <w:tcPr>
            <w:tcW w:w="126" w:type="dxa"/>
            <w:shd w:val="clear" w:color="auto" w:fill="auto"/>
          </w:tcPr>
          <w:p w14:paraId="7E4A9EFF" w14:textId="77777777" w:rsidR="00953D66" w:rsidRPr="001B496E" w:rsidRDefault="00953D66" w:rsidP="00893692">
            <w:pPr>
              <w:tabs>
                <w:tab w:val="left" w:pos="1701"/>
                <w:tab w:val="left" w:pos="2268"/>
                <w:tab w:val="left" w:pos="3544"/>
              </w:tabs>
              <w:ind w:left="-132"/>
              <w:jc w:val="right"/>
              <w:rPr>
                <w:rFonts w:asciiTheme="majorBidi" w:hAnsiTheme="majorBidi" w:cstheme="majorBidi"/>
                <w:sz w:val="20"/>
                <w:szCs w:val="20"/>
              </w:rPr>
            </w:pPr>
          </w:p>
        </w:tc>
        <w:tc>
          <w:tcPr>
            <w:tcW w:w="1191" w:type="dxa"/>
            <w:tcBorders>
              <w:top w:val="double" w:sz="4" w:space="0" w:color="auto"/>
            </w:tcBorders>
            <w:shd w:val="clear" w:color="auto" w:fill="auto"/>
          </w:tcPr>
          <w:p w14:paraId="0FC28790" w14:textId="77777777" w:rsidR="00953D66" w:rsidRPr="001B496E" w:rsidRDefault="00953D66" w:rsidP="00893692">
            <w:pPr>
              <w:tabs>
                <w:tab w:val="left" w:pos="1701"/>
                <w:tab w:val="left" w:pos="2268"/>
                <w:tab w:val="left" w:pos="3544"/>
              </w:tabs>
              <w:ind w:left="-132" w:right="106"/>
              <w:jc w:val="right"/>
              <w:rPr>
                <w:rFonts w:asciiTheme="majorBidi" w:hAnsiTheme="majorBidi" w:cstheme="majorBidi"/>
                <w:sz w:val="20"/>
                <w:szCs w:val="20"/>
              </w:rPr>
            </w:pPr>
          </w:p>
        </w:tc>
        <w:tc>
          <w:tcPr>
            <w:tcW w:w="133" w:type="dxa"/>
            <w:shd w:val="clear" w:color="auto" w:fill="auto"/>
          </w:tcPr>
          <w:p w14:paraId="34D75A95" w14:textId="77777777" w:rsidR="00953D66" w:rsidRPr="001B496E" w:rsidRDefault="00953D66" w:rsidP="00893692">
            <w:pPr>
              <w:tabs>
                <w:tab w:val="left" w:pos="1701"/>
                <w:tab w:val="left" w:pos="2268"/>
                <w:tab w:val="left" w:pos="3544"/>
              </w:tabs>
              <w:ind w:left="-132"/>
              <w:jc w:val="right"/>
              <w:rPr>
                <w:rFonts w:asciiTheme="majorBidi" w:hAnsiTheme="majorBidi" w:cstheme="majorBidi"/>
                <w:sz w:val="20"/>
                <w:szCs w:val="20"/>
              </w:rPr>
            </w:pPr>
          </w:p>
        </w:tc>
        <w:tc>
          <w:tcPr>
            <w:tcW w:w="1306" w:type="dxa"/>
            <w:tcBorders>
              <w:top w:val="double" w:sz="4" w:space="0" w:color="auto"/>
            </w:tcBorders>
            <w:shd w:val="clear" w:color="auto" w:fill="auto"/>
          </w:tcPr>
          <w:p w14:paraId="44BAD39B" w14:textId="77777777" w:rsidR="00953D66" w:rsidRPr="001B496E" w:rsidRDefault="00953D66" w:rsidP="00893692">
            <w:pPr>
              <w:tabs>
                <w:tab w:val="left" w:pos="1701"/>
                <w:tab w:val="left" w:pos="2268"/>
                <w:tab w:val="left" w:pos="3544"/>
              </w:tabs>
              <w:ind w:left="-132" w:right="149"/>
              <w:jc w:val="right"/>
              <w:rPr>
                <w:rFonts w:asciiTheme="majorBidi" w:hAnsiTheme="majorBidi" w:cstheme="majorBidi"/>
                <w:sz w:val="20"/>
                <w:szCs w:val="20"/>
              </w:rPr>
            </w:pPr>
          </w:p>
        </w:tc>
        <w:tc>
          <w:tcPr>
            <w:tcW w:w="76" w:type="dxa"/>
            <w:shd w:val="clear" w:color="auto" w:fill="auto"/>
          </w:tcPr>
          <w:p w14:paraId="4E54B41B" w14:textId="77777777" w:rsidR="00953D66" w:rsidRPr="001B496E" w:rsidRDefault="00953D66" w:rsidP="00893692">
            <w:pPr>
              <w:tabs>
                <w:tab w:val="left" w:pos="1701"/>
                <w:tab w:val="left" w:pos="2268"/>
                <w:tab w:val="left" w:pos="3544"/>
              </w:tabs>
              <w:ind w:left="-132"/>
              <w:jc w:val="right"/>
              <w:rPr>
                <w:rFonts w:asciiTheme="majorBidi" w:hAnsiTheme="majorBidi" w:cstheme="majorBidi"/>
                <w:sz w:val="20"/>
                <w:szCs w:val="20"/>
              </w:rPr>
            </w:pPr>
          </w:p>
        </w:tc>
        <w:tc>
          <w:tcPr>
            <w:tcW w:w="1221" w:type="dxa"/>
            <w:tcBorders>
              <w:top w:val="double" w:sz="4" w:space="0" w:color="auto"/>
            </w:tcBorders>
            <w:shd w:val="clear" w:color="auto" w:fill="auto"/>
          </w:tcPr>
          <w:p w14:paraId="228E3EA3" w14:textId="77777777" w:rsidR="00953D66" w:rsidRPr="001B496E" w:rsidRDefault="00953D66" w:rsidP="00893692">
            <w:pPr>
              <w:tabs>
                <w:tab w:val="left" w:pos="1701"/>
                <w:tab w:val="left" w:pos="2268"/>
                <w:tab w:val="left" w:pos="3544"/>
              </w:tabs>
              <w:ind w:left="-132" w:right="287"/>
              <w:jc w:val="right"/>
              <w:rPr>
                <w:rFonts w:asciiTheme="majorBidi" w:hAnsiTheme="majorBidi" w:cstheme="majorBidi"/>
                <w:sz w:val="20"/>
                <w:szCs w:val="20"/>
              </w:rPr>
            </w:pPr>
          </w:p>
        </w:tc>
        <w:tc>
          <w:tcPr>
            <w:tcW w:w="142" w:type="dxa"/>
            <w:shd w:val="clear" w:color="auto" w:fill="auto"/>
          </w:tcPr>
          <w:p w14:paraId="4605A9FD" w14:textId="77777777" w:rsidR="00953D66" w:rsidRPr="001B496E" w:rsidRDefault="00953D66" w:rsidP="00893692">
            <w:pPr>
              <w:tabs>
                <w:tab w:val="left" w:pos="1701"/>
                <w:tab w:val="left" w:pos="2268"/>
                <w:tab w:val="left" w:pos="3544"/>
              </w:tabs>
              <w:ind w:left="-132"/>
              <w:jc w:val="right"/>
              <w:rPr>
                <w:rFonts w:asciiTheme="majorBidi" w:hAnsiTheme="majorBidi" w:cstheme="majorBidi"/>
                <w:sz w:val="20"/>
                <w:szCs w:val="20"/>
              </w:rPr>
            </w:pPr>
          </w:p>
        </w:tc>
        <w:tc>
          <w:tcPr>
            <w:tcW w:w="1140" w:type="dxa"/>
            <w:tcBorders>
              <w:top w:val="double" w:sz="4" w:space="0" w:color="auto"/>
            </w:tcBorders>
            <w:shd w:val="clear" w:color="auto" w:fill="auto"/>
          </w:tcPr>
          <w:p w14:paraId="62572048" w14:textId="77777777" w:rsidR="00953D66" w:rsidRPr="001B496E" w:rsidRDefault="00953D66" w:rsidP="00893692">
            <w:pPr>
              <w:tabs>
                <w:tab w:val="left" w:pos="1701"/>
                <w:tab w:val="left" w:pos="2268"/>
                <w:tab w:val="left" w:pos="3544"/>
              </w:tabs>
              <w:ind w:left="-132" w:right="118"/>
              <w:jc w:val="right"/>
              <w:rPr>
                <w:rFonts w:asciiTheme="majorBidi" w:hAnsiTheme="majorBidi" w:cstheme="majorBidi"/>
                <w:sz w:val="20"/>
                <w:szCs w:val="20"/>
              </w:rPr>
            </w:pPr>
          </w:p>
        </w:tc>
      </w:tr>
      <w:tr w:rsidR="00953D66" w:rsidRPr="001B496E" w14:paraId="6756267A" w14:textId="77777777" w:rsidTr="00893692">
        <w:tc>
          <w:tcPr>
            <w:tcW w:w="14059" w:type="dxa"/>
            <w:gridSpan w:val="17"/>
            <w:shd w:val="clear" w:color="auto" w:fill="auto"/>
          </w:tcPr>
          <w:p w14:paraId="5F848DFA" w14:textId="77777777" w:rsidR="00953D66" w:rsidRPr="001B496E" w:rsidRDefault="00953D66" w:rsidP="00893692">
            <w:pPr>
              <w:tabs>
                <w:tab w:val="left" w:pos="1701"/>
                <w:tab w:val="left" w:pos="2268"/>
                <w:tab w:val="left" w:pos="3544"/>
              </w:tabs>
              <w:ind w:left="-132" w:firstLine="132"/>
              <w:rPr>
                <w:rFonts w:asciiTheme="majorBidi" w:hAnsiTheme="majorBidi" w:cstheme="majorBidi"/>
                <w:sz w:val="20"/>
                <w:szCs w:val="20"/>
              </w:rPr>
            </w:pPr>
            <w:r w:rsidRPr="001B496E">
              <w:rPr>
                <w:rFonts w:asciiTheme="majorBidi" w:hAnsiTheme="majorBidi" w:cstheme="majorBidi"/>
                <w:sz w:val="20"/>
                <w:szCs w:val="20"/>
              </w:rPr>
              <w:t>2022 (Include in cost of rental and services  in amount of Baht 7.10 million, administrative expenses in amount of Baht 0.47</w:t>
            </w:r>
            <w:r w:rsidRPr="001B496E">
              <w:rPr>
                <w:rFonts w:asciiTheme="majorBidi" w:hAnsiTheme="majorBidi" w:cstheme="majorBidi"/>
                <w:sz w:val="20"/>
                <w:szCs w:val="20"/>
                <w:cs/>
              </w:rPr>
              <w:t xml:space="preserve"> </w:t>
            </w:r>
            <w:r w:rsidRPr="001B496E">
              <w:rPr>
                <w:rFonts w:asciiTheme="majorBidi" w:hAnsiTheme="majorBidi" w:cstheme="majorBidi"/>
                <w:sz w:val="20"/>
                <w:szCs w:val="20"/>
              </w:rPr>
              <w:t>million)</w:t>
            </w:r>
          </w:p>
        </w:tc>
        <w:tc>
          <w:tcPr>
            <w:tcW w:w="142" w:type="dxa"/>
            <w:shd w:val="clear" w:color="auto" w:fill="auto"/>
          </w:tcPr>
          <w:p w14:paraId="7B47A06F" w14:textId="77777777" w:rsidR="00953D66" w:rsidRPr="001B496E" w:rsidRDefault="00953D66" w:rsidP="00893692">
            <w:pPr>
              <w:tabs>
                <w:tab w:val="left" w:pos="1701"/>
                <w:tab w:val="left" w:pos="2268"/>
                <w:tab w:val="left" w:pos="3544"/>
              </w:tabs>
              <w:ind w:left="-132"/>
              <w:jc w:val="right"/>
              <w:rPr>
                <w:rFonts w:asciiTheme="majorBidi" w:hAnsiTheme="majorBidi" w:cstheme="majorBidi"/>
                <w:sz w:val="20"/>
                <w:szCs w:val="20"/>
              </w:rPr>
            </w:pPr>
          </w:p>
        </w:tc>
        <w:tc>
          <w:tcPr>
            <w:tcW w:w="1140" w:type="dxa"/>
            <w:shd w:val="clear" w:color="auto" w:fill="auto"/>
          </w:tcPr>
          <w:p w14:paraId="05E2C2C1" w14:textId="77777777" w:rsidR="00953D66" w:rsidRPr="001B496E" w:rsidRDefault="00953D66" w:rsidP="00893692">
            <w:pPr>
              <w:tabs>
                <w:tab w:val="left" w:pos="1701"/>
                <w:tab w:val="left" w:pos="2268"/>
                <w:tab w:val="left" w:pos="3544"/>
              </w:tabs>
              <w:ind w:left="-132" w:right="118"/>
              <w:jc w:val="right"/>
              <w:rPr>
                <w:rFonts w:asciiTheme="majorBidi" w:hAnsiTheme="majorBidi" w:cstheme="majorBidi"/>
                <w:sz w:val="20"/>
                <w:szCs w:val="20"/>
                <w:highlight w:val="yellow"/>
              </w:rPr>
            </w:pPr>
            <w:r w:rsidRPr="001B496E">
              <w:rPr>
                <w:rFonts w:asciiTheme="majorBidi" w:hAnsiTheme="majorBidi" w:cstheme="majorBidi"/>
                <w:sz w:val="20"/>
                <w:szCs w:val="20"/>
              </w:rPr>
              <w:t>7,567,471</w:t>
            </w:r>
          </w:p>
        </w:tc>
      </w:tr>
      <w:tr w:rsidR="00953D66" w:rsidRPr="001B496E" w14:paraId="3C5E8750" w14:textId="77777777" w:rsidTr="00893692">
        <w:tc>
          <w:tcPr>
            <w:tcW w:w="14059" w:type="dxa"/>
            <w:gridSpan w:val="17"/>
          </w:tcPr>
          <w:p w14:paraId="6F0EF148" w14:textId="77777777" w:rsidR="00953D66" w:rsidRPr="001B496E" w:rsidRDefault="00953D66" w:rsidP="00893692">
            <w:pPr>
              <w:tabs>
                <w:tab w:val="left" w:pos="1701"/>
                <w:tab w:val="left" w:pos="2268"/>
                <w:tab w:val="left" w:pos="3544"/>
              </w:tabs>
              <w:ind w:left="-132" w:firstLine="132"/>
              <w:rPr>
                <w:rFonts w:asciiTheme="majorBidi" w:hAnsiTheme="majorBidi" w:cstheme="majorBidi"/>
                <w:sz w:val="20"/>
                <w:szCs w:val="20"/>
              </w:rPr>
            </w:pPr>
          </w:p>
        </w:tc>
        <w:tc>
          <w:tcPr>
            <w:tcW w:w="142" w:type="dxa"/>
            <w:shd w:val="clear" w:color="auto" w:fill="auto"/>
          </w:tcPr>
          <w:p w14:paraId="2B4B44A1" w14:textId="77777777" w:rsidR="00953D66" w:rsidRPr="001B496E" w:rsidRDefault="00953D66" w:rsidP="00893692">
            <w:pPr>
              <w:tabs>
                <w:tab w:val="left" w:pos="1701"/>
                <w:tab w:val="left" w:pos="2268"/>
                <w:tab w:val="left" w:pos="3544"/>
              </w:tabs>
              <w:ind w:left="-132"/>
              <w:jc w:val="right"/>
              <w:rPr>
                <w:rFonts w:asciiTheme="majorBidi" w:hAnsiTheme="majorBidi" w:cstheme="majorBidi"/>
                <w:sz w:val="20"/>
                <w:szCs w:val="20"/>
                <w:highlight w:val="yellow"/>
              </w:rPr>
            </w:pPr>
          </w:p>
        </w:tc>
        <w:tc>
          <w:tcPr>
            <w:tcW w:w="1140" w:type="dxa"/>
            <w:shd w:val="clear" w:color="auto" w:fill="auto"/>
          </w:tcPr>
          <w:p w14:paraId="01949681" w14:textId="77777777" w:rsidR="00953D66" w:rsidRPr="001B496E" w:rsidRDefault="00953D66" w:rsidP="00893692">
            <w:pPr>
              <w:tabs>
                <w:tab w:val="left" w:pos="1701"/>
                <w:tab w:val="left" w:pos="2268"/>
                <w:tab w:val="left" w:pos="3544"/>
              </w:tabs>
              <w:ind w:left="-132" w:right="160"/>
              <w:jc w:val="right"/>
              <w:rPr>
                <w:rFonts w:asciiTheme="majorBidi" w:hAnsiTheme="majorBidi" w:cstheme="majorBidi"/>
                <w:b/>
                <w:bCs/>
                <w:sz w:val="20"/>
                <w:szCs w:val="20"/>
                <w:highlight w:val="yellow"/>
              </w:rPr>
            </w:pPr>
          </w:p>
        </w:tc>
      </w:tr>
      <w:tr w:rsidR="00953D66" w:rsidRPr="001B496E" w14:paraId="4E2D35CB" w14:textId="77777777" w:rsidTr="00893692">
        <w:trPr>
          <w:trHeight w:val="69"/>
        </w:trPr>
        <w:tc>
          <w:tcPr>
            <w:tcW w:w="14059" w:type="dxa"/>
            <w:gridSpan w:val="17"/>
          </w:tcPr>
          <w:p w14:paraId="1179E79A" w14:textId="77777777" w:rsidR="00953D66" w:rsidRPr="001B496E" w:rsidRDefault="00953D66" w:rsidP="00893692">
            <w:pPr>
              <w:tabs>
                <w:tab w:val="left" w:pos="1701"/>
                <w:tab w:val="left" w:pos="2268"/>
                <w:tab w:val="left" w:pos="3544"/>
              </w:tabs>
              <w:ind w:left="-132" w:firstLine="132"/>
              <w:rPr>
                <w:rFonts w:asciiTheme="majorBidi" w:hAnsiTheme="majorBidi" w:cstheme="majorBidi"/>
                <w:sz w:val="20"/>
                <w:szCs w:val="20"/>
                <w:highlight w:val="yellow"/>
              </w:rPr>
            </w:pPr>
          </w:p>
        </w:tc>
        <w:tc>
          <w:tcPr>
            <w:tcW w:w="142" w:type="dxa"/>
            <w:shd w:val="clear" w:color="auto" w:fill="auto"/>
          </w:tcPr>
          <w:p w14:paraId="0CB6AE3B" w14:textId="77777777" w:rsidR="00953D66" w:rsidRPr="001B496E" w:rsidRDefault="00953D66" w:rsidP="00893692">
            <w:pPr>
              <w:tabs>
                <w:tab w:val="left" w:pos="1701"/>
                <w:tab w:val="left" w:pos="2268"/>
                <w:tab w:val="left" w:pos="3544"/>
              </w:tabs>
              <w:ind w:left="-132"/>
              <w:jc w:val="right"/>
              <w:rPr>
                <w:rFonts w:asciiTheme="majorBidi" w:hAnsiTheme="majorBidi" w:cstheme="majorBidi"/>
                <w:sz w:val="20"/>
                <w:szCs w:val="20"/>
                <w:highlight w:val="yellow"/>
              </w:rPr>
            </w:pPr>
          </w:p>
        </w:tc>
        <w:tc>
          <w:tcPr>
            <w:tcW w:w="1140" w:type="dxa"/>
            <w:shd w:val="clear" w:color="auto" w:fill="auto"/>
          </w:tcPr>
          <w:p w14:paraId="5746B226" w14:textId="77777777" w:rsidR="00953D66" w:rsidRPr="001B496E" w:rsidRDefault="00953D66" w:rsidP="00893692">
            <w:pPr>
              <w:tabs>
                <w:tab w:val="left" w:pos="1701"/>
                <w:tab w:val="left" w:pos="2268"/>
                <w:tab w:val="left" w:pos="3544"/>
              </w:tabs>
              <w:ind w:left="-132" w:right="160"/>
              <w:jc w:val="right"/>
              <w:rPr>
                <w:rFonts w:asciiTheme="majorBidi" w:hAnsiTheme="majorBidi" w:cstheme="majorBidi"/>
                <w:sz w:val="20"/>
                <w:szCs w:val="20"/>
                <w:highlight w:val="yellow"/>
              </w:rPr>
            </w:pPr>
          </w:p>
        </w:tc>
      </w:tr>
    </w:tbl>
    <w:p w14:paraId="37758C5B" w14:textId="77777777" w:rsidR="002B69C1" w:rsidRPr="001B496E" w:rsidRDefault="002B69C1" w:rsidP="006E1C43">
      <w:pPr>
        <w:pStyle w:val="BodyTextIndent"/>
        <w:tabs>
          <w:tab w:val="clear" w:pos="360"/>
          <w:tab w:val="clear" w:pos="720"/>
          <w:tab w:val="clear" w:pos="1080"/>
          <w:tab w:val="left" w:pos="1418"/>
        </w:tabs>
        <w:ind w:left="0"/>
        <w:rPr>
          <w:rFonts w:asciiTheme="majorBidi" w:hAnsiTheme="majorBidi" w:cstheme="majorBidi"/>
          <w:lang w:val="en-US"/>
        </w:rPr>
      </w:pPr>
    </w:p>
    <w:p w14:paraId="33965035" w14:textId="77777777" w:rsidR="009B1EF2" w:rsidRPr="001B496E" w:rsidRDefault="009B1EF2" w:rsidP="006E1C43">
      <w:pPr>
        <w:pStyle w:val="BodyTextIndent"/>
        <w:tabs>
          <w:tab w:val="clear" w:pos="360"/>
          <w:tab w:val="clear" w:pos="720"/>
          <w:tab w:val="clear" w:pos="1080"/>
          <w:tab w:val="left" w:pos="1418"/>
        </w:tabs>
        <w:ind w:left="0"/>
        <w:rPr>
          <w:rFonts w:asciiTheme="majorBidi" w:hAnsiTheme="majorBidi" w:cstheme="majorBidi"/>
          <w:lang w:val="en-US"/>
        </w:rPr>
        <w:sectPr w:rsidR="009B1EF2" w:rsidRPr="001B496E" w:rsidSect="00BB7898">
          <w:headerReference w:type="default" r:id="rId10"/>
          <w:pgSz w:w="16838" w:h="11906" w:orient="landscape" w:code="9"/>
          <w:pgMar w:top="993" w:right="1525" w:bottom="993" w:left="1281" w:header="851" w:footer="709" w:gutter="0"/>
          <w:cols w:space="708"/>
          <w:docGrid w:linePitch="435"/>
        </w:sectPr>
      </w:pPr>
    </w:p>
    <w:p w14:paraId="288FD03B" w14:textId="34F93967" w:rsidR="00AD31E7" w:rsidRPr="001B496E" w:rsidRDefault="00AD31E7" w:rsidP="00AD31E7">
      <w:pPr>
        <w:pStyle w:val="BodyText"/>
        <w:tabs>
          <w:tab w:val="clear" w:pos="360"/>
          <w:tab w:val="left" w:pos="1418"/>
        </w:tabs>
        <w:ind w:left="450" w:firstLine="1058"/>
        <w:rPr>
          <w:rFonts w:asciiTheme="majorBidi" w:hAnsiTheme="majorBidi" w:cstheme="majorBidi"/>
          <w:lang w:val="en-US"/>
        </w:rPr>
      </w:pPr>
      <w:r w:rsidRPr="001B496E">
        <w:rPr>
          <w:rFonts w:asciiTheme="majorBidi" w:hAnsiTheme="majorBidi" w:cstheme="majorBidi"/>
          <w:lang w:val="en-US"/>
        </w:rPr>
        <w:lastRenderedPageBreak/>
        <w:t>As at 31 December 2022 and 2021, the Group’s land with buildings and the asset which will be acquired in the future at the cost value in amount of Baht 913.34 million equal for both years were mortgaged as collateral against the credit facilities which obtained from the financial institutions as in Note 18, it also contributed the beneficiary from insurance according to the amount in insurance contract to a financial institution.</w:t>
      </w:r>
    </w:p>
    <w:p w14:paraId="30342C25" w14:textId="1020CBB9" w:rsidR="00AD31E7" w:rsidRPr="001B496E" w:rsidRDefault="00AD31E7" w:rsidP="00AD31E7">
      <w:pPr>
        <w:pStyle w:val="BodyText"/>
        <w:tabs>
          <w:tab w:val="clear" w:pos="360"/>
          <w:tab w:val="left" w:pos="1418"/>
        </w:tabs>
        <w:ind w:left="450" w:firstLine="1058"/>
        <w:rPr>
          <w:rFonts w:asciiTheme="majorBidi" w:hAnsiTheme="majorBidi" w:cstheme="majorBidi"/>
        </w:rPr>
      </w:pPr>
      <w:r w:rsidRPr="001B496E">
        <w:rPr>
          <w:rFonts w:asciiTheme="majorBidi" w:hAnsiTheme="majorBidi" w:cstheme="majorBidi"/>
          <w:lang w:val="en-US"/>
        </w:rPr>
        <w:t>The Company constitutes land appraisal by independent appraiser which the market approach with the report on dated 15 February 202</w:t>
      </w:r>
      <w:r w:rsidR="00F65D58">
        <w:rPr>
          <w:rFonts w:asciiTheme="majorBidi" w:hAnsiTheme="majorBidi" w:cstheme="majorBidi"/>
          <w:lang w:val="en-US"/>
        </w:rPr>
        <w:t>2</w:t>
      </w:r>
      <w:r w:rsidRPr="001B496E">
        <w:rPr>
          <w:rFonts w:asciiTheme="majorBidi" w:hAnsiTheme="majorBidi" w:cstheme="majorBidi"/>
          <w:lang w:val="en-US"/>
        </w:rPr>
        <w:t>, as the data of level 3. Moreover, given such appraisal, it is found that the land constitutes the appraised price by amount of Baht 569.27 million, the Company has recorded increased value surplus from land appraisal in amount of Baht 123.76 million.  The carrying amount of the land is increased from such new appraisal reflected in the surplus from assets revaluation that reflected in the other components of shareholders’ equity.  In addition, such surplus cannot be taken for dividend payment.</w:t>
      </w:r>
    </w:p>
    <w:p w14:paraId="5C8E5092" w14:textId="77777777" w:rsidR="00AD31E7" w:rsidRPr="001B496E" w:rsidRDefault="00AD31E7" w:rsidP="00AD31E7">
      <w:pPr>
        <w:pStyle w:val="BodyText"/>
        <w:tabs>
          <w:tab w:val="clear" w:pos="360"/>
          <w:tab w:val="left" w:pos="1418"/>
        </w:tabs>
        <w:ind w:left="450" w:firstLine="1058"/>
        <w:rPr>
          <w:rFonts w:asciiTheme="majorBidi" w:hAnsiTheme="majorBidi" w:cstheme="majorBidi"/>
          <w:lang w:val="en-US"/>
        </w:rPr>
      </w:pPr>
      <w:r w:rsidRPr="001B496E">
        <w:rPr>
          <w:rFonts w:asciiTheme="majorBidi" w:hAnsiTheme="majorBidi" w:cstheme="majorBidi"/>
          <w:lang w:val="en-US"/>
        </w:rPr>
        <w:t>The quantitative data regarding the data that cannot observed and significant which is using to measure the fair value of the land as follows;</w:t>
      </w:r>
    </w:p>
    <w:p w14:paraId="5AB5D5AB" w14:textId="3F038A13" w:rsidR="00E31279" w:rsidRPr="001B496E" w:rsidRDefault="00AD31E7" w:rsidP="00AD31E7">
      <w:pPr>
        <w:pStyle w:val="BodyText"/>
        <w:tabs>
          <w:tab w:val="clear" w:pos="360"/>
          <w:tab w:val="left" w:pos="1418"/>
        </w:tabs>
        <w:ind w:left="450" w:firstLine="1058"/>
        <w:rPr>
          <w:rFonts w:asciiTheme="majorBidi" w:hAnsiTheme="majorBidi" w:cstheme="majorBidi"/>
          <w:cs/>
          <w:lang w:val="en-US"/>
        </w:rPr>
      </w:pPr>
      <w:r w:rsidRPr="001B496E">
        <w:rPr>
          <w:rFonts w:asciiTheme="majorBidi" w:hAnsiTheme="majorBidi" w:cstheme="majorBidi"/>
          <w:lang w:val="en-US"/>
        </w:rPr>
        <w:t>The expected sale of land is brought to compare which is using to appraise the fair value of land, the price is between 19,000-26,000 Baht/square wah.</w:t>
      </w:r>
    </w:p>
    <w:p w14:paraId="0CD2D8CA" w14:textId="77777777" w:rsidR="00E31279" w:rsidRPr="001B496E" w:rsidRDefault="00E31279" w:rsidP="00E31279">
      <w:pPr>
        <w:pStyle w:val="BodyTextIndent"/>
        <w:tabs>
          <w:tab w:val="clear" w:pos="360"/>
          <w:tab w:val="clear" w:pos="720"/>
          <w:tab w:val="clear" w:pos="1080"/>
          <w:tab w:val="left" w:pos="0"/>
          <w:tab w:val="left" w:pos="426"/>
        </w:tabs>
        <w:ind w:left="709"/>
        <w:rPr>
          <w:rFonts w:asciiTheme="majorBidi" w:hAnsiTheme="majorBidi" w:cstheme="majorBidi"/>
        </w:rPr>
      </w:pPr>
    </w:p>
    <w:p w14:paraId="0FD384CB" w14:textId="77777777" w:rsidR="00AD31E7" w:rsidRPr="001B496E" w:rsidRDefault="00AD31E7" w:rsidP="00AD31E7">
      <w:pPr>
        <w:numPr>
          <w:ilvl w:val="0"/>
          <w:numId w:val="25"/>
        </w:numPr>
        <w:tabs>
          <w:tab w:val="left" w:pos="0"/>
          <w:tab w:val="left" w:pos="426"/>
        </w:tabs>
        <w:ind w:left="426"/>
        <w:jc w:val="thaiDistribute"/>
        <w:rPr>
          <w:rFonts w:asciiTheme="majorBidi" w:hAnsiTheme="majorBidi" w:cstheme="majorBidi"/>
          <w:b/>
          <w:bCs/>
          <w:lang w:val="x-none" w:eastAsia="x-none"/>
        </w:rPr>
      </w:pPr>
      <w:r w:rsidRPr="001B496E">
        <w:rPr>
          <w:rFonts w:asciiTheme="majorBidi" w:hAnsiTheme="majorBidi" w:cstheme="majorBidi"/>
          <w:b/>
          <w:bCs/>
          <w:lang w:eastAsia="x-none"/>
        </w:rPr>
        <w:t>Right-of-Use Assets and Lease Liabilities</w:t>
      </w:r>
    </w:p>
    <w:p w14:paraId="409A1731" w14:textId="77777777" w:rsidR="00AD31E7" w:rsidRPr="001B496E" w:rsidRDefault="00AD31E7" w:rsidP="00AD31E7">
      <w:pPr>
        <w:numPr>
          <w:ilvl w:val="1"/>
          <w:numId w:val="25"/>
        </w:numPr>
        <w:tabs>
          <w:tab w:val="left" w:pos="993"/>
        </w:tabs>
        <w:ind w:hanging="643"/>
        <w:rPr>
          <w:rFonts w:asciiTheme="majorBidi" w:hAnsiTheme="majorBidi" w:cstheme="majorBidi"/>
          <w:b/>
          <w:bCs/>
          <w:cs/>
          <w:lang w:eastAsia="x-none"/>
        </w:rPr>
      </w:pPr>
      <w:r w:rsidRPr="001B496E">
        <w:rPr>
          <w:rFonts w:asciiTheme="majorBidi" w:hAnsiTheme="majorBidi" w:cstheme="majorBidi"/>
          <w:lang w:eastAsia="x-none"/>
        </w:rPr>
        <w:t>Right-of-Use Assets</w:t>
      </w:r>
    </w:p>
    <w:p w14:paraId="72789C86" w14:textId="77777777" w:rsidR="00AD31E7" w:rsidRPr="001B496E" w:rsidRDefault="00AD31E7" w:rsidP="00AD31E7">
      <w:pPr>
        <w:tabs>
          <w:tab w:val="left" w:pos="1418"/>
        </w:tabs>
        <w:ind w:left="426" w:firstLine="1417"/>
        <w:jc w:val="thaiDistribute"/>
        <w:rPr>
          <w:rFonts w:asciiTheme="majorBidi" w:hAnsiTheme="majorBidi" w:cstheme="majorBidi"/>
          <w:lang w:val="x-none" w:eastAsia="x-none"/>
        </w:rPr>
      </w:pPr>
      <w:r w:rsidRPr="001B496E">
        <w:rPr>
          <w:rFonts w:asciiTheme="majorBidi" w:hAnsiTheme="majorBidi" w:cstheme="majorBidi"/>
          <w:lang w:eastAsia="x-none"/>
        </w:rPr>
        <w:t>Consist of:</w:t>
      </w:r>
    </w:p>
    <w:tbl>
      <w:tblPr>
        <w:tblW w:w="9531" w:type="dxa"/>
        <w:tblInd w:w="426" w:type="dxa"/>
        <w:tblLayout w:type="fixed"/>
        <w:tblLook w:val="0000" w:firstRow="0" w:lastRow="0" w:firstColumn="0" w:lastColumn="0" w:noHBand="0" w:noVBand="0"/>
      </w:tblPr>
      <w:tblGrid>
        <w:gridCol w:w="2161"/>
        <w:gridCol w:w="1247"/>
        <w:gridCol w:w="29"/>
        <w:gridCol w:w="207"/>
        <w:gridCol w:w="29"/>
        <w:gridCol w:w="1162"/>
        <w:gridCol w:w="114"/>
        <w:gridCol w:w="122"/>
        <w:gridCol w:w="114"/>
        <w:gridCol w:w="1161"/>
        <w:gridCol w:w="114"/>
        <w:gridCol w:w="122"/>
        <w:gridCol w:w="114"/>
        <w:gridCol w:w="1253"/>
        <w:gridCol w:w="23"/>
        <w:gridCol w:w="213"/>
        <w:gridCol w:w="1323"/>
        <w:gridCol w:w="23"/>
      </w:tblGrid>
      <w:tr w:rsidR="00257B88" w:rsidRPr="001B496E" w14:paraId="22342701" w14:textId="77777777" w:rsidTr="00D027CC">
        <w:trPr>
          <w:tblHeader/>
        </w:trPr>
        <w:tc>
          <w:tcPr>
            <w:tcW w:w="2161" w:type="dxa"/>
          </w:tcPr>
          <w:p w14:paraId="1819A5D6" w14:textId="77777777" w:rsidR="0030232F" w:rsidRPr="001B496E" w:rsidRDefault="0030232F" w:rsidP="00615ABA">
            <w:pPr>
              <w:pStyle w:val="BodyTextIndent"/>
              <w:tabs>
                <w:tab w:val="clear" w:pos="720"/>
                <w:tab w:val="clear" w:pos="1080"/>
                <w:tab w:val="left" w:pos="1134"/>
              </w:tabs>
              <w:ind w:left="360" w:firstLine="774"/>
              <w:rPr>
                <w:rFonts w:asciiTheme="majorBidi" w:hAnsiTheme="majorBidi" w:cstheme="majorBidi"/>
                <w:sz w:val="27"/>
                <w:szCs w:val="27"/>
                <w:cs/>
              </w:rPr>
            </w:pPr>
          </w:p>
        </w:tc>
        <w:tc>
          <w:tcPr>
            <w:tcW w:w="1276" w:type="dxa"/>
            <w:gridSpan w:val="2"/>
          </w:tcPr>
          <w:p w14:paraId="2AFBBE9D" w14:textId="77777777" w:rsidR="0030232F" w:rsidRPr="001B496E" w:rsidRDefault="0030232F" w:rsidP="00615ABA">
            <w:pPr>
              <w:pStyle w:val="BodyTextIndent"/>
              <w:tabs>
                <w:tab w:val="clear" w:pos="720"/>
                <w:tab w:val="clear" w:pos="1080"/>
                <w:tab w:val="left" w:pos="1134"/>
              </w:tabs>
              <w:ind w:left="360" w:firstLine="774"/>
              <w:rPr>
                <w:rFonts w:asciiTheme="majorBidi" w:hAnsiTheme="majorBidi" w:cstheme="majorBidi"/>
                <w:sz w:val="27"/>
                <w:szCs w:val="27"/>
                <w:cs/>
                <w:lang w:val="en-US"/>
              </w:rPr>
            </w:pPr>
          </w:p>
        </w:tc>
        <w:tc>
          <w:tcPr>
            <w:tcW w:w="236" w:type="dxa"/>
            <w:gridSpan w:val="2"/>
          </w:tcPr>
          <w:p w14:paraId="16CC4589" w14:textId="77777777" w:rsidR="0030232F" w:rsidRPr="001B496E" w:rsidRDefault="0030232F" w:rsidP="00615ABA">
            <w:pPr>
              <w:pStyle w:val="BodyTextIndent"/>
              <w:tabs>
                <w:tab w:val="clear" w:pos="720"/>
                <w:tab w:val="clear" w:pos="1080"/>
                <w:tab w:val="left" w:pos="1134"/>
                <w:tab w:val="left" w:pos="1918"/>
              </w:tabs>
              <w:ind w:left="360" w:hanging="420"/>
              <w:jc w:val="right"/>
              <w:rPr>
                <w:rFonts w:asciiTheme="majorBidi" w:hAnsiTheme="majorBidi" w:cstheme="majorBidi"/>
                <w:sz w:val="27"/>
                <w:szCs w:val="27"/>
              </w:rPr>
            </w:pPr>
          </w:p>
        </w:tc>
        <w:tc>
          <w:tcPr>
            <w:tcW w:w="1276" w:type="dxa"/>
            <w:gridSpan w:val="2"/>
          </w:tcPr>
          <w:p w14:paraId="35944A99" w14:textId="77777777" w:rsidR="0030232F" w:rsidRPr="001B496E" w:rsidRDefault="0030232F" w:rsidP="00615ABA">
            <w:pPr>
              <w:pStyle w:val="BodyTextIndent"/>
              <w:tabs>
                <w:tab w:val="clear" w:pos="720"/>
                <w:tab w:val="clear" w:pos="1080"/>
                <w:tab w:val="left" w:pos="1134"/>
                <w:tab w:val="left" w:pos="1918"/>
              </w:tabs>
              <w:ind w:left="360" w:hanging="420"/>
              <w:jc w:val="right"/>
              <w:rPr>
                <w:rFonts w:asciiTheme="majorBidi" w:hAnsiTheme="majorBidi" w:cstheme="majorBidi"/>
                <w:sz w:val="27"/>
                <w:szCs w:val="27"/>
              </w:rPr>
            </w:pPr>
          </w:p>
        </w:tc>
        <w:tc>
          <w:tcPr>
            <w:tcW w:w="236" w:type="dxa"/>
            <w:gridSpan w:val="2"/>
          </w:tcPr>
          <w:p w14:paraId="14FEA168" w14:textId="77777777" w:rsidR="0030232F" w:rsidRPr="001B496E" w:rsidRDefault="0030232F" w:rsidP="00615ABA">
            <w:pPr>
              <w:pStyle w:val="BodyTextIndent"/>
              <w:tabs>
                <w:tab w:val="clear" w:pos="720"/>
                <w:tab w:val="clear" w:pos="1080"/>
                <w:tab w:val="left" w:pos="1134"/>
                <w:tab w:val="left" w:pos="1918"/>
              </w:tabs>
              <w:ind w:left="360" w:hanging="420"/>
              <w:jc w:val="right"/>
              <w:rPr>
                <w:rFonts w:asciiTheme="majorBidi" w:hAnsiTheme="majorBidi" w:cstheme="majorBidi"/>
                <w:sz w:val="27"/>
                <w:szCs w:val="27"/>
              </w:rPr>
            </w:pPr>
          </w:p>
        </w:tc>
        <w:tc>
          <w:tcPr>
            <w:tcW w:w="1275" w:type="dxa"/>
            <w:gridSpan w:val="2"/>
          </w:tcPr>
          <w:p w14:paraId="0782D3BF" w14:textId="77777777" w:rsidR="0030232F" w:rsidRPr="001B496E" w:rsidRDefault="0030232F" w:rsidP="0030232F">
            <w:pPr>
              <w:pStyle w:val="BodyTextIndent"/>
              <w:tabs>
                <w:tab w:val="clear" w:pos="720"/>
                <w:tab w:val="clear" w:pos="1080"/>
                <w:tab w:val="left" w:pos="1134"/>
                <w:tab w:val="left" w:pos="1918"/>
              </w:tabs>
              <w:ind w:left="360" w:hanging="570"/>
              <w:jc w:val="right"/>
              <w:rPr>
                <w:rFonts w:asciiTheme="majorBidi" w:hAnsiTheme="majorBidi" w:cstheme="majorBidi"/>
                <w:sz w:val="27"/>
                <w:szCs w:val="27"/>
              </w:rPr>
            </w:pPr>
          </w:p>
        </w:tc>
        <w:tc>
          <w:tcPr>
            <w:tcW w:w="236" w:type="dxa"/>
            <w:gridSpan w:val="2"/>
          </w:tcPr>
          <w:p w14:paraId="41020C5F" w14:textId="77777777" w:rsidR="0030232F" w:rsidRPr="001B496E" w:rsidRDefault="0030232F" w:rsidP="00615ABA">
            <w:pPr>
              <w:pStyle w:val="BodyTextIndent"/>
              <w:tabs>
                <w:tab w:val="clear" w:pos="720"/>
                <w:tab w:val="clear" w:pos="1080"/>
                <w:tab w:val="left" w:pos="1134"/>
                <w:tab w:val="left" w:pos="1918"/>
              </w:tabs>
              <w:ind w:left="360" w:hanging="420"/>
              <w:jc w:val="right"/>
              <w:rPr>
                <w:rFonts w:asciiTheme="majorBidi" w:hAnsiTheme="majorBidi" w:cstheme="majorBidi"/>
                <w:sz w:val="27"/>
                <w:szCs w:val="27"/>
              </w:rPr>
            </w:pPr>
          </w:p>
        </w:tc>
        <w:tc>
          <w:tcPr>
            <w:tcW w:w="1276" w:type="dxa"/>
            <w:gridSpan w:val="2"/>
          </w:tcPr>
          <w:p w14:paraId="06A16504" w14:textId="77777777" w:rsidR="0030232F" w:rsidRPr="001B496E" w:rsidRDefault="0030232F" w:rsidP="00615ABA">
            <w:pPr>
              <w:pStyle w:val="BodyTextIndent"/>
              <w:tabs>
                <w:tab w:val="clear" w:pos="720"/>
                <w:tab w:val="clear" w:pos="1080"/>
                <w:tab w:val="left" w:pos="1134"/>
                <w:tab w:val="left" w:pos="1918"/>
              </w:tabs>
              <w:ind w:left="360" w:hanging="420"/>
              <w:jc w:val="right"/>
              <w:rPr>
                <w:rFonts w:asciiTheme="majorBidi" w:hAnsiTheme="majorBidi" w:cstheme="majorBidi"/>
                <w:sz w:val="27"/>
                <w:szCs w:val="27"/>
              </w:rPr>
            </w:pPr>
          </w:p>
        </w:tc>
        <w:tc>
          <w:tcPr>
            <w:tcW w:w="1559" w:type="dxa"/>
            <w:gridSpan w:val="3"/>
          </w:tcPr>
          <w:p w14:paraId="78AD0F62" w14:textId="77777777" w:rsidR="0030232F" w:rsidRPr="001B496E" w:rsidRDefault="00AD31E7" w:rsidP="00615ABA">
            <w:pPr>
              <w:pStyle w:val="BodyTextIndent"/>
              <w:tabs>
                <w:tab w:val="clear" w:pos="720"/>
                <w:tab w:val="clear" w:pos="1080"/>
                <w:tab w:val="left" w:pos="1134"/>
                <w:tab w:val="left" w:pos="1918"/>
              </w:tabs>
              <w:ind w:left="360" w:hanging="420"/>
              <w:jc w:val="right"/>
              <w:rPr>
                <w:rFonts w:asciiTheme="majorBidi" w:hAnsiTheme="majorBidi" w:cstheme="majorBidi"/>
                <w:sz w:val="27"/>
                <w:szCs w:val="27"/>
                <w:cs/>
              </w:rPr>
            </w:pPr>
            <w:r w:rsidRPr="001B496E">
              <w:rPr>
                <w:rFonts w:asciiTheme="majorBidi" w:hAnsiTheme="majorBidi" w:cstheme="majorBidi"/>
                <w:sz w:val="27"/>
                <w:szCs w:val="27"/>
              </w:rPr>
              <w:t>(Unit : Baht)</w:t>
            </w:r>
          </w:p>
        </w:tc>
      </w:tr>
      <w:tr w:rsidR="00257B88" w:rsidRPr="001B496E" w14:paraId="3B24CEDF" w14:textId="77777777" w:rsidTr="00D027CC">
        <w:trPr>
          <w:trHeight w:val="340"/>
          <w:tblHeader/>
        </w:trPr>
        <w:tc>
          <w:tcPr>
            <w:tcW w:w="2161" w:type="dxa"/>
          </w:tcPr>
          <w:p w14:paraId="45C90357" w14:textId="77777777" w:rsidR="00257B88" w:rsidRPr="001B496E" w:rsidRDefault="00257B88" w:rsidP="00615ABA">
            <w:pPr>
              <w:ind w:left="200"/>
              <w:rPr>
                <w:rFonts w:asciiTheme="majorBidi" w:hAnsiTheme="majorBidi" w:cstheme="majorBidi"/>
                <w:sz w:val="27"/>
                <w:szCs w:val="27"/>
                <w:cs/>
              </w:rPr>
            </w:pPr>
          </w:p>
        </w:tc>
        <w:tc>
          <w:tcPr>
            <w:tcW w:w="7370" w:type="dxa"/>
            <w:gridSpan w:val="17"/>
          </w:tcPr>
          <w:p w14:paraId="4B92005D" w14:textId="77777777" w:rsidR="00257B88" w:rsidRPr="001B496E" w:rsidRDefault="00AD31E7" w:rsidP="0075601B">
            <w:pPr>
              <w:tabs>
                <w:tab w:val="decimal" w:pos="34"/>
              </w:tabs>
              <w:ind w:right="-107" w:hanging="61"/>
              <w:jc w:val="center"/>
              <w:rPr>
                <w:rFonts w:asciiTheme="majorBidi" w:eastAsia="Cordia New" w:hAnsiTheme="majorBidi" w:cstheme="majorBidi"/>
                <w:sz w:val="27"/>
                <w:szCs w:val="27"/>
              </w:rPr>
            </w:pPr>
            <w:r w:rsidRPr="001B496E">
              <w:rPr>
                <w:rFonts w:asciiTheme="majorBidi" w:eastAsia="Cordia New" w:hAnsiTheme="majorBidi" w:cstheme="majorBidi"/>
                <w:sz w:val="27"/>
                <w:szCs w:val="27"/>
              </w:rPr>
              <w:t>Consolidated/Separate Financial Statements</w:t>
            </w:r>
          </w:p>
        </w:tc>
      </w:tr>
      <w:tr w:rsidR="00AD31E7" w:rsidRPr="001B496E" w14:paraId="747482F4" w14:textId="77777777" w:rsidTr="00D027CC">
        <w:trPr>
          <w:gridAfter w:val="1"/>
          <w:wAfter w:w="23" w:type="dxa"/>
          <w:tblHeader/>
        </w:trPr>
        <w:tc>
          <w:tcPr>
            <w:tcW w:w="2161" w:type="dxa"/>
          </w:tcPr>
          <w:p w14:paraId="0E2107BF" w14:textId="77777777" w:rsidR="00AD31E7" w:rsidRPr="001B496E" w:rsidRDefault="00AD31E7" w:rsidP="00AD31E7">
            <w:pPr>
              <w:ind w:left="-108"/>
              <w:jc w:val="thaiDistribute"/>
              <w:rPr>
                <w:rFonts w:asciiTheme="majorBidi" w:hAnsiTheme="majorBidi" w:cstheme="majorBidi"/>
                <w:b/>
                <w:bCs/>
                <w:sz w:val="27"/>
                <w:szCs w:val="27"/>
                <w:cs/>
              </w:rPr>
            </w:pPr>
          </w:p>
        </w:tc>
        <w:tc>
          <w:tcPr>
            <w:tcW w:w="1247" w:type="dxa"/>
          </w:tcPr>
          <w:p w14:paraId="2432EFD9" w14:textId="77777777" w:rsidR="00AD31E7" w:rsidRPr="001B496E" w:rsidRDefault="00AD31E7" w:rsidP="00AD31E7">
            <w:pPr>
              <w:ind w:left="-112" w:right="-113"/>
              <w:jc w:val="center"/>
              <w:rPr>
                <w:rFonts w:asciiTheme="majorBidi" w:hAnsiTheme="majorBidi" w:cstheme="majorBidi"/>
                <w:sz w:val="27"/>
                <w:szCs w:val="27"/>
                <w:cs/>
              </w:rPr>
            </w:pPr>
            <w:r w:rsidRPr="001B496E">
              <w:rPr>
                <w:rFonts w:asciiTheme="majorBidi" w:hAnsiTheme="majorBidi" w:cstheme="majorBidi"/>
                <w:sz w:val="27"/>
                <w:szCs w:val="27"/>
              </w:rPr>
              <w:t>Buildings</w:t>
            </w:r>
          </w:p>
        </w:tc>
        <w:tc>
          <w:tcPr>
            <w:tcW w:w="236" w:type="dxa"/>
            <w:gridSpan w:val="2"/>
          </w:tcPr>
          <w:p w14:paraId="512819EB" w14:textId="77777777" w:rsidR="00AD31E7" w:rsidRPr="001B496E" w:rsidRDefault="00AD31E7" w:rsidP="00AD31E7">
            <w:pPr>
              <w:tabs>
                <w:tab w:val="decimal" w:pos="34"/>
              </w:tabs>
              <w:ind w:right="460"/>
              <w:jc w:val="right"/>
              <w:rPr>
                <w:rFonts w:asciiTheme="majorBidi" w:hAnsiTheme="majorBidi" w:cstheme="majorBidi"/>
                <w:sz w:val="27"/>
                <w:szCs w:val="27"/>
              </w:rPr>
            </w:pPr>
          </w:p>
        </w:tc>
        <w:tc>
          <w:tcPr>
            <w:tcW w:w="1191" w:type="dxa"/>
            <w:gridSpan w:val="2"/>
          </w:tcPr>
          <w:p w14:paraId="0A772E28" w14:textId="77777777" w:rsidR="00AD31E7" w:rsidRPr="001B496E" w:rsidRDefault="00AD31E7" w:rsidP="00AD31E7">
            <w:pPr>
              <w:ind w:left="-59" w:right="-110"/>
              <w:jc w:val="center"/>
              <w:rPr>
                <w:rFonts w:asciiTheme="majorBidi" w:hAnsiTheme="majorBidi" w:cstheme="majorBidi"/>
                <w:sz w:val="27"/>
                <w:szCs w:val="27"/>
              </w:rPr>
            </w:pPr>
            <w:r w:rsidRPr="001B496E">
              <w:rPr>
                <w:rFonts w:asciiTheme="majorBidi" w:hAnsiTheme="majorBidi" w:cstheme="majorBidi"/>
                <w:sz w:val="27"/>
                <w:szCs w:val="27"/>
              </w:rPr>
              <w:t>Office Equipment</w:t>
            </w:r>
          </w:p>
        </w:tc>
        <w:tc>
          <w:tcPr>
            <w:tcW w:w="236" w:type="dxa"/>
            <w:gridSpan w:val="2"/>
          </w:tcPr>
          <w:p w14:paraId="19326995" w14:textId="77777777" w:rsidR="00AD31E7" w:rsidRPr="001B496E" w:rsidRDefault="00AD31E7" w:rsidP="00AD31E7">
            <w:pPr>
              <w:tabs>
                <w:tab w:val="decimal" w:pos="34"/>
              </w:tabs>
              <w:ind w:right="460"/>
              <w:jc w:val="right"/>
              <w:rPr>
                <w:rFonts w:asciiTheme="majorBidi" w:hAnsiTheme="majorBidi" w:cstheme="majorBidi"/>
                <w:sz w:val="27"/>
                <w:szCs w:val="27"/>
              </w:rPr>
            </w:pPr>
          </w:p>
        </w:tc>
        <w:tc>
          <w:tcPr>
            <w:tcW w:w="1275" w:type="dxa"/>
            <w:gridSpan w:val="2"/>
          </w:tcPr>
          <w:p w14:paraId="3E0943AF" w14:textId="77777777" w:rsidR="00AD31E7" w:rsidRPr="001B496E" w:rsidRDefault="00AD31E7" w:rsidP="00AD31E7">
            <w:pPr>
              <w:ind w:left="-61" w:right="-151"/>
              <w:jc w:val="center"/>
              <w:rPr>
                <w:rFonts w:asciiTheme="majorBidi" w:hAnsiTheme="majorBidi" w:cstheme="majorBidi"/>
                <w:sz w:val="27"/>
                <w:szCs w:val="27"/>
              </w:rPr>
            </w:pPr>
            <w:r w:rsidRPr="001B496E">
              <w:rPr>
                <w:rFonts w:asciiTheme="majorBidi" w:hAnsiTheme="majorBidi" w:cstheme="majorBidi"/>
                <w:sz w:val="27"/>
                <w:szCs w:val="27"/>
              </w:rPr>
              <w:t>Vehicles</w:t>
            </w:r>
          </w:p>
        </w:tc>
        <w:tc>
          <w:tcPr>
            <w:tcW w:w="236" w:type="dxa"/>
            <w:gridSpan w:val="2"/>
          </w:tcPr>
          <w:p w14:paraId="04766027" w14:textId="77777777" w:rsidR="00AD31E7" w:rsidRPr="001B496E" w:rsidRDefault="00AD31E7" w:rsidP="00AD31E7">
            <w:pPr>
              <w:tabs>
                <w:tab w:val="decimal" w:pos="34"/>
              </w:tabs>
              <w:ind w:right="460"/>
              <w:jc w:val="right"/>
              <w:rPr>
                <w:rFonts w:asciiTheme="majorBidi" w:hAnsiTheme="majorBidi" w:cstheme="majorBidi"/>
                <w:sz w:val="27"/>
                <w:szCs w:val="27"/>
              </w:rPr>
            </w:pPr>
          </w:p>
        </w:tc>
        <w:tc>
          <w:tcPr>
            <w:tcW w:w="1367" w:type="dxa"/>
            <w:gridSpan w:val="2"/>
          </w:tcPr>
          <w:p w14:paraId="4C5367E6" w14:textId="77777777" w:rsidR="00AD31E7" w:rsidRPr="001B496E" w:rsidRDefault="00AD31E7" w:rsidP="00AD31E7">
            <w:pPr>
              <w:ind w:left="-59" w:right="-110"/>
              <w:jc w:val="center"/>
              <w:rPr>
                <w:rFonts w:asciiTheme="majorBidi" w:hAnsiTheme="majorBidi" w:cstheme="majorBidi"/>
                <w:sz w:val="27"/>
                <w:szCs w:val="27"/>
              </w:rPr>
            </w:pPr>
            <w:r w:rsidRPr="001B496E">
              <w:rPr>
                <w:rFonts w:asciiTheme="majorBidi" w:hAnsiTheme="majorBidi" w:cstheme="majorBidi"/>
                <w:sz w:val="27"/>
                <w:szCs w:val="27"/>
              </w:rPr>
              <w:t>Electrical</w:t>
            </w:r>
          </w:p>
          <w:p w14:paraId="36C5B115" w14:textId="77777777" w:rsidR="00AD31E7" w:rsidRPr="001B496E" w:rsidRDefault="00AD31E7" w:rsidP="00AD31E7">
            <w:pPr>
              <w:ind w:left="-59" w:right="-110"/>
              <w:jc w:val="center"/>
              <w:rPr>
                <w:rFonts w:asciiTheme="majorBidi" w:hAnsiTheme="majorBidi" w:cstheme="majorBidi"/>
                <w:sz w:val="27"/>
                <w:szCs w:val="27"/>
              </w:rPr>
            </w:pPr>
            <w:r w:rsidRPr="001B496E">
              <w:rPr>
                <w:rFonts w:asciiTheme="majorBidi" w:hAnsiTheme="majorBidi" w:cstheme="majorBidi"/>
                <w:sz w:val="27"/>
                <w:szCs w:val="27"/>
              </w:rPr>
              <w:t xml:space="preserve"> System</w:t>
            </w:r>
          </w:p>
        </w:tc>
        <w:tc>
          <w:tcPr>
            <w:tcW w:w="236" w:type="dxa"/>
            <w:gridSpan w:val="2"/>
          </w:tcPr>
          <w:p w14:paraId="592733E4" w14:textId="77777777" w:rsidR="00AD31E7" w:rsidRPr="001B496E" w:rsidRDefault="00AD31E7" w:rsidP="00AD31E7">
            <w:pPr>
              <w:tabs>
                <w:tab w:val="decimal" w:pos="34"/>
              </w:tabs>
              <w:ind w:right="460"/>
              <w:jc w:val="right"/>
              <w:rPr>
                <w:rFonts w:asciiTheme="majorBidi" w:hAnsiTheme="majorBidi" w:cstheme="majorBidi"/>
                <w:sz w:val="27"/>
                <w:szCs w:val="27"/>
              </w:rPr>
            </w:pPr>
          </w:p>
        </w:tc>
        <w:tc>
          <w:tcPr>
            <w:tcW w:w="1323" w:type="dxa"/>
          </w:tcPr>
          <w:p w14:paraId="4FFE93AF" w14:textId="77777777" w:rsidR="00AD31E7" w:rsidRPr="001B496E" w:rsidRDefault="00AD31E7" w:rsidP="00AD31E7">
            <w:pPr>
              <w:ind w:left="-8" w:right="-113"/>
              <w:jc w:val="center"/>
              <w:rPr>
                <w:rFonts w:asciiTheme="majorBidi" w:hAnsiTheme="majorBidi" w:cstheme="majorBidi"/>
                <w:sz w:val="27"/>
                <w:szCs w:val="27"/>
              </w:rPr>
            </w:pPr>
            <w:r w:rsidRPr="001B496E">
              <w:rPr>
                <w:rFonts w:asciiTheme="majorBidi" w:hAnsiTheme="majorBidi" w:cstheme="majorBidi"/>
                <w:sz w:val="27"/>
                <w:szCs w:val="27"/>
              </w:rPr>
              <w:t>Total</w:t>
            </w:r>
          </w:p>
        </w:tc>
      </w:tr>
      <w:tr w:rsidR="00AD31E7" w:rsidRPr="001B496E" w14:paraId="29997BE7" w14:textId="77777777" w:rsidTr="00D027CC">
        <w:trPr>
          <w:gridAfter w:val="1"/>
          <w:wAfter w:w="23" w:type="dxa"/>
        </w:trPr>
        <w:tc>
          <w:tcPr>
            <w:tcW w:w="2161" w:type="dxa"/>
          </w:tcPr>
          <w:p w14:paraId="34D0B770" w14:textId="77777777" w:rsidR="00AD31E7" w:rsidRPr="001B496E" w:rsidRDefault="00AD31E7" w:rsidP="00AD31E7">
            <w:pPr>
              <w:ind w:left="-108"/>
              <w:jc w:val="thaiDistribute"/>
              <w:rPr>
                <w:rFonts w:asciiTheme="majorBidi" w:hAnsiTheme="majorBidi" w:cstheme="majorBidi"/>
                <w:b/>
                <w:bCs/>
                <w:sz w:val="27"/>
                <w:szCs w:val="27"/>
                <w:cs/>
              </w:rPr>
            </w:pPr>
            <w:r w:rsidRPr="001B496E">
              <w:rPr>
                <w:rFonts w:asciiTheme="majorBidi" w:hAnsiTheme="majorBidi" w:cstheme="majorBidi"/>
                <w:b/>
                <w:bCs/>
                <w:sz w:val="27"/>
                <w:szCs w:val="27"/>
              </w:rPr>
              <w:t>Cost</w:t>
            </w:r>
          </w:p>
        </w:tc>
        <w:tc>
          <w:tcPr>
            <w:tcW w:w="1247" w:type="dxa"/>
          </w:tcPr>
          <w:p w14:paraId="461A13A3" w14:textId="77777777" w:rsidR="00AD31E7" w:rsidRPr="001B496E" w:rsidRDefault="00AD31E7" w:rsidP="00AD31E7">
            <w:pPr>
              <w:tabs>
                <w:tab w:val="decimal" w:pos="1093"/>
              </w:tabs>
              <w:ind w:right="742"/>
              <w:rPr>
                <w:rFonts w:asciiTheme="majorBidi" w:hAnsiTheme="majorBidi" w:cstheme="majorBidi"/>
                <w:sz w:val="27"/>
                <w:szCs w:val="27"/>
              </w:rPr>
            </w:pPr>
          </w:p>
        </w:tc>
        <w:tc>
          <w:tcPr>
            <w:tcW w:w="236" w:type="dxa"/>
            <w:gridSpan w:val="2"/>
          </w:tcPr>
          <w:p w14:paraId="717026C8" w14:textId="77777777" w:rsidR="00AD31E7" w:rsidRPr="001B496E" w:rsidRDefault="00AD31E7" w:rsidP="00AD31E7">
            <w:pPr>
              <w:tabs>
                <w:tab w:val="decimal" w:pos="34"/>
              </w:tabs>
              <w:ind w:right="460"/>
              <w:jc w:val="right"/>
              <w:rPr>
                <w:rFonts w:asciiTheme="majorBidi" w:hAnsiTheme="majorBidi" w:cstheme="majorBidi"/>
                <w:sz w:val="27"/>
                <w:szCs w:val="27"/>
              </w:rPr>
            </w:pPr>
          </w:p>
        </w:tc>
        <w:tc>
          <w:tcPr>
            <w:tcW w:w="1191" w:type="dxa"/>
            <w:gridSpan w:val="2"/>
          </w:tcPr>
          <w:p w14:paraId="768CCD4D" w14:textId="77777777" w:rsidR="00AD31E7" w:rsidRPr="001B496E" w:rsidRDefault="00AD31E7" w:rsidP="00AD31E7">
            <w:pPr>
              <w:tabs>
                <w:tab w:val="decimal" w:pos="34"/>
              </w:tabs>
              <w:ind w:right="460"/>
              <w:jc w:val="right"/>
              <w:rPr>
                <w:rFonts w:asciiTheme="majorBidi" w:hAnsiTheme="majorBidi" w:cstheme="majorBidi"/>
                <w:sz w:val="27"/>
                <w:szCs w:val="27"/>
              </w:rPr>
            </w:pPr>
          </w:p>
        </w:tc>
        <w:tc>
          <w:tcPr>
            <w:tcW w:w="236" w:type="dxa"/>
            <w:gridSpan w:val="2"/>
          </w:tcPr>
          <w:p w14:paraId="12ACEC8D" w14:textId="77777777" w:rsidR="00AD31E7" w:rsidRPr="001B496E" w:rsidRDefault="00AD31E7" w:rsidP="00AD31E7">
            <w:pPr>
              <w:tabs>
                <w:tab w:val="decimal" w:pos="34"/>
              </w:tabs>
              <w:ind w:right="460"/>
              <w:jc w:val="right"/>
              <w:rPr>
                <w:rFonts w:asciiTheme="majorBidi" w:hAnsiTheme="majorBidi" w:cstheme="majorBidi"/>
                <w:sz w:val="27"/>
                <w:szCs w:val="27"/>
              </w:rPr>
            </w:pPr>
          </w:p>
        </w:tc>
        <w:tc>
          <w:tcPr>
            <w:tcW w:w="1275" w:type="dxa"/>
            <w:gridSpan w:val="2"/>
          </w:tcPr>
          <w:p w14:paraId="0EFB8E27" w14:textId="77777777" w:rsidR="00AD31E7" w:rsidRPr="001B496E" w:rsidRDefault="00AD31E7" w:rsidP="00AD31E7">
            <w:pPr>
              <w:tabs>
                <w:tab w:val="decimal" w:pos="34"/>
              </w:tabs>
              <w:ind w:right="460"/>
              <w:jc w:val="right"/>
              <w:rPr>
                <w:rFonts w:asciiTheme="majorBidi" w:hAnsiTheme="majorBidi" w:cstheme="majorBidi"/>
                <w:sz w:val="27"/>
                <w:szCs w:val="27"/>
              </w:rPr>
            </w:pPr>
          </w:p>
        </w:tc>
        <w:tc>
          <w:tcPr>
            <w:tcW w:w="236" w:type="dxa"/>
            <w:gridSpan w:val="2"/>
          </w:tcPr>
          <w:p w14:paraId="63893918" w14:textId="77777777" w:rsidR="00AD31E7" w:rsidRPr="001B496E" w:rsidRDefault="00AD31E7" w:rsidP="00AD31E7">
            <w:pPr>
              <w:tabs>
                <w:tab w:val="decimal" w:pos="34"/>
              </w:tabs>
              <w:ind w:right="460"/>
              <w:jc w:val="right"/>
              <w:rPr>
                <w:rFonts w:asciiTheme="majorBidi" w:hAnsiTheme="majorBidi" w:cstheme="majorBidi"/>
                <w:sz w:val="27"/>
                <w:szCs w:val="27"/>
              </w:rPr>
            </w:pPr>
          </w:p>
        </w:tc>
        <w:tc>
          <w:tcPr>
            <w:tcW w:w="1367" w:type="dxa"/>
            <w:gridSpan w:val="2"/>
          </w:tcPr>
          <w:p w14:paraId="22604023" w14:textId="77777777" w:rsidR="00AD31E7" w:rsidRPr="001B496E" w:rsidRDefault="00AD31E7" w:rsidP="00AD31E7">
            <w:pPr>
              <w:tabs>
                <w:tab w:val="decimal" w:pos="34"/>
              </w:tabs>
              <w:ind w:right="460"/>
              <w:jc w:val="right"/>
              <w:rPr>
                <w:rFonts w:asciiTheme="majorBidi" w:hAnsiTheme="majorBidi" w:cstheme="majorBidi"/>
                <w:sz w:val="27"/>
                <w:szCs w:val="27"/>
              </w:rPr>
            </w:pPr>
          </w:p>
        </w:tc>
        <w:tc>
          <w:tcPr>
            <w:tcW w:w="236" w:type="dxa"/>
            <w:gridSpan w:val="2"/>
          </w:tcPr>
          <w:p w14:paraId="61894033" w14:textId="77777777" w:rsidR="00AD31E7" w:rsidRPr="001B496E" w:rsidRDefault="00AD31E7" w:rsidP="00AD31E7">
            <w:pPr>
              <w:tabs>
                <w:tab w:val="decimal" w:pos="34"/>
              </w:tabs>
              <w:ind w:right="460"/>
              <w:jc w:val="right"/>
              <w:rPr>
                <w:rFonts w:asciiTheme="majorBidi" w:hAnsiTheme="majorBidi" w:cstheme="majorBidi"/>
                <w:sz w:val="27"/>
                <w:szCs w:val="27"/>
              </w:rPr>
            </w:pPr>
          </w:p>
        </w:tc>
        <w:tc>
          <w:tcPr>
            <w:tcW w:w="1323" w:type="dxa"/>
          </w:tcPr>
          <w:p w14:paraId="6970DB49" w14:textId="77777777" w:rsidR="00AD31E7" w:rsidRPr="001B496E" w:rsidRDefault="00AD31E7" w:rsidP="00AD31E7">
            <w:pPr>
              <w:tabs>
                <w:tab w:val="decimal" w:pos="34"/>
              </w:tabs>
              <w:ind w:right="460"/>
              <w:jc w:val="right"/>
              <w:rPr>
                <w:rFonts w:asciiTheme="majorBidi" w:hAnsiTheme="majorBidi" w:cstheme="majorBidi"/>
                <w:sz w:val="27"/>
                <w:szCs w:val="27"/>
              </w:rPr>
            </w:pPr>
          </w:p>
        </w:tc>
      </w:tr>
      <w:tr w:rsidR="00AD31E7" w:rsidRPr="001B496E" w14:paraId="2CAAE0E2" w14:textId="77777777" w:rsidTr="00D027CC">
        <w:trPr>
          <w:gridAfter w:val="1"/>
          <w:wAfter w:w="23" w:type="dxa"/>
          <w:trHeight w:val="360"/>
        </w:trPr>
        <w:tc>
          <w:tcPr>
            <w:tcW w:w="2161" w:type="dxa"/>
          </w:tcPr>
          <w:p w14:paraId="0033147B" w14:textId="77777777" w:rsidR="00AD31E7" w:rsidRPr="001B496E" w:rsidRDefault="00AD31E7" w:rsidP="00AD31E7">
            <w:pPr>
              <w:ind w:left="-108"/>
              <w:jc w:val="thaiDistribute"/>
              <w:rPr>
                <w:rFonts w:asciiTheme="majorBidi" w:hAnsiTheme="majorBidi" w:cstheme="majorBidi"/>
                <w:sz w:val="27"/>
                <w:szCs w:val="27"/>
                <w:cs/>
              </w:rPr>
            </w:pPr>
            <w:r w:rsidRPr="001B496E">
              <w:rPr>
                <w:rFonts w:asciiTheme="majorBidi" w:hAnsiTheme="majorBidi" w:cstheme="majorBidi"/>
                <w:sz w:val="27"/>
                <w:szCs w:val="27"/>
              </w:rPr>
              <w:t xml:space="preserve">As at </w:t>
            </w:r>
            <w:r w:rsidRPr="001B496E">
              <w:rPr>
                <w:rFonts w:asciiTheme="majorBidi" w:hAnsiTheme="majorBidi" w:cstheme="majorBidi"/>
                <w:sz w:val="27"/>
                <w:szCs w:val="27"/>
                <w:cs/>
              </w:rPr>
              <w:t xml:space="preserve">1 </w:t>
            </w:r>
            <w:r w:rsidRPr="001B496E">
              <w:rPr>
                <w:rFonts w:asciiTheme="majorBidi" w:hAnsiTheme="majorBidi" w:cstheme="majorBidi"/>
                <w:sz w:val="27"/>
                <w:szCs w:val="27"/>
              </w:rPr>
              <w:t xml:space="preserve">January </w:t>
            </w:r>
            <w:r w:rsidRPr="001B496E">
              <w:rPr>
                <w:rFonts w:asciiTheme="majorBidi" w:hAnsiTheme="majorBidi" w:cstheme="majorBidi"/>
                <w:sz w:val="27"/>
                <w:szCs w:val="27"/>
                <w:cs/>
              </w:rPr>
              <w:t>2021</w:t>
            </w:r>
          </w:p>
        </w:tc>
        <w:tc>
          <w:tcPr>
            <w:tcW w:w="1247" w:type="dxa"/>
          </w:tcPr>
          <w:p w14:paraId="42A551B4" w14:textId="77777777" w:rsidR="00AD31E7" w:rsidRPr="001B496E" w:rsidRDefault="00AD31E7" w:rsidP="00AD31E7">
            <w:pPr>
              <w:ind w:right="29"/>
              <w:jc w:val="right"/>
              <w:rPr>
                <w:rFonts w:asciiTheme="majorBidi" w:hAnsiTheme="majorBidi" w:cstheme="majorBidi"/>
                <w:sz w:val="27"/>
                <w:szCs w:val="27"/>
                <w:cs/>
              </w:rPr>
            </w:pPr>
            <w:r w:rsidRPr="001B496E">
              <w:rPr>
                <w:rFonts w:asciiTheme="majorBidi" w:hAnsiTheme="majorBidi" w:cstheme="majorBidi"/>
                <w:sz w:val="27"/>
                <w:szCs w:val="27"/>
              </w:rPr>
              <w:t>1,111,810</w:t>
            </w:r>
          </w:p>
        </w:tc>
        <w:tc>
          <w:tcPr>
            <w:tcW w:w="236" w:type="dxa"/>
            <w:gridSpan w:val="2"/>
          </w:tcPr>
          <w:p w14:paraId="5B3C47DF" w14:textId="77777777" w:rsidR="00AD31E7" w:rsidRPr="001B496E" w:rsidRDefault="00AD31E7" w:rsidP="00AD31E7">
            <w:pPr>
              <w:tabs>
                <w:tab w:val="decimal" w:pos="34"/>
                <w:tab w:val="left" w:pos="1559"/>
              </w:tabs>
              <w:jc w:val="right"/>
              <w:rPr>
                <w:rFonts w:asciiTheme="majorBidi" w:hAnsiTheme="majorBidi" w:cstheme="majorBidi"/>
                <w:sz w:val="27"/>
                <w:szCs w:val="27"/>
              </w:rPr>
            </w:pPr>
          </w:p>
        </w:tc>
        <w:tc>
          <w:tcPr>
            <w:tcW w:w="1191" w:type="dxa"/>
            <w:gridSpan w:val="2"/>
          </w:tcPr>
          <w:p w14:paraId="329E2A4D" w14:textId="77777777" w:rsidR="00AD31E7" w:rsidRPr="001B496E" w:rsidRDefault="00AD31E7" w:rsidP="00AD31E7">
            <w:pPr>
              <w:ind w:right="29"/>
              <w:jc w:val="right"/>
              <w:rPr>
                <w:rFonts w:asciiTheme="majorBidi" w:hAnsiTheme="majorBidi" w:cstheme="majorBidi"/>
                <w:sz w:val="27"/>
                <w:szCs w:val="27"/>
              </w:rPr>
            </w:pPr>
            <w:r w:rsidRPr="001B496E">
              <w:rPr>
                <w:rFonts w:asciiTheme="majorBidi" w:hAnsiTheme="majorBidi" w:cstheme="majorBidi"/>
                <w:sz w:val="27"/>
                <w:szCs w:val="27"/>
              </w:rPr>
              <w:t>113,387</w:t>
            </w:r>
          </w:p>
        </w:tc>
        <w:tc>
          <w:tcPr>
            <w:tcW w:w="236" w:type="dxa"/>
            <w:gridSpan w:val="2"/>
          </w:tcPr>
          <w:p w14:paraId="78C9A236" w14:textId="77777777" w:rsidR="00AD31E7" w:rsidRPr="001B496E" w:rsidRDefault="00AD31E7" w:rsidP="00AD31E7">
            <w:pPr>
              <w:tabs>
                <w:tab w:val="decimal" w:pos="34"/>
                <w:tab w:val="left" w:pos="1559"/>
              </w:tabs>
              <w:jc w:val="right"/>
              <w:rPr>
                <w:rFonts w:asciiTheme="majorBidi" w:hAnsiTheme="majorBidi" w:cstheme="majorBidi"/>
                <w:sz w:val="27"/>
                <w:szCs w:val="27"/>
              </w:rPr>
            </w:pPr>
          </w:p>
        </w:tc>
        <w:tc>
          <w:tcPr>
            <w:tcW w:w="1275" w:type="dxa"/>
            <w:gridSpan w:val="2"/>
          </w:tcPr>
          <w:p w14:paraId="6A60F471" w14:textId="77777777" w:rsidR="00AD31E7" w:rsidRPr="001B496E" w:rsidRDefault="00AD31E7" w:rsidP="00AD31E7">
            <w:pPr>
              <w:tabs>
                <w:tab w:val="decimal" w:pos="34"/>
                <w:tab w:val="left" w:pos="1559"/>
              </w:tabs>
              <w:jc w:val="right"/>
              <w:rPr>
                <w:rFonts w:asciiTheme="majorBidi" w:hAnsiTheme="majorBidi" w:cstheme="majorBidi"/>
                <w:sz w:val="27"/>
                <w:szCs w:val="27"/>
              </w:rPr>
            </w:pPr>
            <w:r w:rsidRPr="001B496E">
              <w:rPr>
                <w:rFonts w:asciiTheme="majorBidi" w:hAnsiTheme="majorBidi" w:cstheme="majorBidi"/>
                <w:sz w:val="27"/>
                <w:szCs w:val="27"/>
              </w:rPr>
              <w:t>3,544,000</w:t>
            </w:r>
          </w:p>
        </w:tc>
        <w:tc>
          <w:tcPr>
            <w:tcW w:w="236" w:type="dxa"/>
            <w:gridSpan w:val="2"/>
          </w:tcPr>
          <w:p w14:paraId="248E7296" w14:textId="77777777" w:rsidR="00AD31E7" w:rsidRPr="001B496E" w:rsidRDefault="00AD31E7" w:rsidP="00AD31E7">
            <w:pPr>
              <w:tabs>
                <w:tab w:val="decimal" w:pos="34"/>
                <w:tab w:val="left" w:pos="1559"/>
              </w:tabs>
              <w:jc w:val="right"/>
              <w:rPr>
                <w:rFonts w:asciiTheme="majorBidi" w:hAnsiTheme="majorBidi" w:cstheme="majorBidi"/>
                <w:sz w:val="27"/>
                <w:szCs w:val="27"/>
              </w:rPr>
            </w:pPr>
          </w:p>
        </w:tc>
        <w:tc>
          <w:tcPr>
            <w:tcW w:w="1367" w:type="dxa"/>
            <w:gridSpan w:val="2"/>
          </w:tcPr>
          <w:p w14:paraId="07CEAEAD" w14:textId="77777777" w:rsidR="00AD31E7" w:rsidRPr="001B496E" w:rsidRDefault="00AD31E7" w:rsidP="00AD31E7">
            <w:pPr>
              <w:tabs>
                <w:tab w:val="decimal" w:pos="34"/>
                <w:tab w:val="left" w:pos="1559"/>
              </w:tabs>
              <w:jc w:val="center"/>
              <w:rPr>
                <w:rFonts w:asciiTheme="majorBidi" w:hAnsiTheme="majorBidi" w:cstheme="majorBidi"/>
                <w:sz w:val="27"/>
                <w:szCs w:val="27"/>
              </w:rPr>
            </w:pPr>
            <w:r w:rsidRPr="001B496E">
              <w:rPr>
                <w:rFonts w:asciiTheme="majorBidi" w:hAnsiTheme="majorBidi" w:cstheme="majorBidi"/>
                <w:sz w:val="27"/>
                <w:szCs w:val="27"/>
              </w:rPr>
              <w:t>-</w:t>
            </w:r>
          </w:p>
        </w:tc>
        <w:tc>
          <w:tcPr>
            <w:tcW w:w="236" w:type="dxa"/>
            <w:gridSpan w:val="2"/>
          </w:tcPr>
          <w:p w14:paraId="1F0FCF95" w14:textId="77777777" w:rsidR="00AD31E7" w:rsidRPr="001B496E" w:rsidRDefault="00AD31E7" w:rsidP="00AD31E7">
            <w:pPr>
              <w:tabs>
                <w:tab w:val="decimal" w:pos="34"/>
                <w:tab w:val="left" w:pos="1559"/>
              </w:tabs>
              <w:jc w:val="right"/>
              <w:rPr>
                <w:rFonts w:asciiTheme="majorBidi" w:hAnsiTheme="majorBidi" w:cstheme="majorBidi"/>
                <w:sz w:val="27"/>
                <w:szCs w:val="27"/>
              </w:rPr>
            </w:pPr>
          </w:p>
        </w:tc>
        <w:tc>
          <w:tcPr>
            <w:tcW w:w="1323" w:type="dxa"/>
          </w:tcPr>
          <w:p w14:paraId="3C9B4B77" w14:textId="77777777" w:rsidR="00AD31E7" w:rsidRPr="001B496E" w:rsidRDefault="00AD31E7" w:rsidP="00AD31E7">
            <w:pPr>
              <w:tabs>
                <w:tab w:val="decimal" w:pos="34"/>
                <w:tab w:val="left" w:pos="1559"/>
              </w:tabs>
              <w:jc w:val="right"/>
              <w:rPr>
                <w:rFonts w:asciiTheme="majorBidi" w:hAnsiTheme="majorBidi" w:cstheme="majorBidi"/>
                <w:sz w:val="27"/>
                <w:szCs w:val="27"/>
              </w:rPr>
            </w:pPr>
            <w:r w:rsidRPr="001B496E">
              <w:rPr>
                <w:rFonts w:asciiTheme="majorBidi" w:hAnsiTheme="majorBidi" w:cstheme="majorBidi"/>
                <w:sz w:val="27"/>
                <w:szCs w:val="27"/>
              </w:rPr>
              <w:t>4,769,197</w:t>
            </w:r>
          </w:p>
        </w:tc>
      </w:tr>
      <w:tr w:rsidR="00AD31E7" w:rsidRPr="001B496E" w14:paraId="512F49DB" w14:textId="77777777" w:rsidTr="00D027CC">
        <w:trPr>
          <w:gridAfter w:val="1"/>
          <w:wAfter w:w="23" w:type="dxa"/>
          <w:trHeight w:val="360"/>
        </w:trPr>
        <w:tc>
          <w:tcPr>
            <w:tcW w:w="2161" w:type="dxa"/>
          </w:tcPr>
          <w:p w14:paraId="328210F9" w14:textId="77777777" w:rsidR="00AD31E7" w:rsidRPr="001B496E" w:rsidRDefault="00AD31E7" w:rsidP="00AD31E7">
            <w:pPr>
              <w:ind w:left="-108"/>
              <w:jc w:val="thaiDistribute"/>
              <w:rPr>
                <w:rFonts w:asciiTheme="majorBidi" w:hAnsiTheme="majorBidi" w:cstheme="majorBidi"/>
                <w:sz w:val="27"/>
                <w:szCs w:val="27"/>
                <w:cs/>
              </w:rPr>
            </w:pPr>
            <w:r w:rsidRPr="001B496E">
              <w:rPr>
                <w:rFonts w:asciiTheme="majorBidi" w:hAnsiTheme="majorBidi" w:cstheme="majorBidi"/>
                <w:sz w:val="27"/>
                <w:szCs w:val="27"/>
              </w:rPr>
              <w:t>Increase</w:t>
            </w:r>
          </w:p>
        </w:tc>
        <w:tc>
          <w:tcPr>
            <w:tcW w:w="1247" w:type="dxa"/>
          </w:tcPr>
          <w:p w14:paraId="42D1F640" w14:textId="77777777" w:rsidR="00AD31E7" w:rsidRPr="001B496E" w:rsidRDefault="00AD31E7" w:rsidP="00AD31E7">
            <w:pPr>
              <w:tabs>
                <w:tab w:val="left" w:pos="604"/>
              </w:tabs>
              <w:ind w:right="312"/>
              <w:jc w:val="right"/>
              <w:rPr>
                <w:rFonts w:asciiTheme="majorBidi" w:hAnsiTheme="majorBidi" w:cstheme="majorBidi"/>
                <w:sz w:val="27"/>
                <w:szCs w:val="27"/>
                <w:cs/>
              </w:rPr>
            </w:pPr>
            <w:r w:rsidRPr="001B496E">
              <w:rPr>
                <w:rFonts w:asciiTheme="majorBidi" w:hAnsiTheme="majorBidi" w:cstheme="majorBidi"/>
                <w:sz w:val="27"/>
                <w:szCs w:val="27"/>
              </w:rPr>
              <w:t>-</w:t>
            </w:r>
          </w:p>
        </w:tc>
        <w:tc>
          <w:tcPr>
            <w:tcW w:w="236" w:type="dxa"/>
            <w:gridSpan w:val="2"/>
          </w:tcPr>
          <w:p w14:paraId="0BE0CE45" w14:textId="77777777" w:rsidR="00AD31E7" w:rsidRPr="001B496E" w:rsidRDefault="00AD31E7" w:rsidP="00AD31E7">
            <w:pPr>
              <w:tabs>
                <w:tab w:val="decimal" w:pos="34"/>
                <w:tab w:val="left" w:pos="1559"/>
              </w:tabs>
              <w:ind w:left="-110" w:right="-113"/>
              <w:jc w:val="center"/>
              <w:rPr>
                <w:rFonts w:asciiTheme="majorBidi" w:hAnsiTheme="majorBidi" w:cstheme="majorBidi"/>
                <w:sz w:val="27"/>
                <w:szCs w:val="27"/>
              </w:rPr>
            </w:pPr>
          </w:p>
        </w:tc>
        <w:tc>
          <w:tcPr>
            <w:tcW w:w="1191" w:type="dxa"/>
            <w:gridSpan w:val="2"/>
          </w:tcPr>
          <w:p w14:paraId="4A55D873" w14:textId="77777777" w:rsidR="00AD31E7" w:rsidRPr="001B496E" w:rsidRDefault="00AD31E7" w:rsidP="00AD31E7">
            <w:pPr>
              <w:tabs>
                <w:tab w:val="left" w:pos="604"/>
              </w:tabs>
              <w:ind w:right="312"/>
              <w:jc w:val="right"/>
              <w:rPr>
                <w:rFonts w:asciiTheme="majorBidi" w:hAnsiTheme="majorBidi" w:cstheme="majorBidi"/>
                <w:sz w:val="27"/>
                <w:szCs w:val="27"/>
              </w:rPr>
            </w:pPr>
            <w:r w:rsidRPr="001B496E">
              <w:rPr>
                <w:rFonts w:asciiTheme="majorBidi" w:hAnsiTheme="majorBidi" w:cstheme="majorBidi"/>
                <w:sz w:val="27"/>
                <w:szCs w:val="27"/>
              </w:rPr>
              <w:t>-</w:t>
            </w:r>
          </w:p>
        </w:tc>
        <w:tc>
          <w:tcPr>
            <w:tcW w:w="236" w:type="dxa"/>
            <w:gridSpan w:val="2"/>
          </w:tcPr>
          <w:p w14:paraId="5A5D9422" w14:textId="77777777" w:rsidR="00AD31E7" w:rsidRPr="001B496E" w:rsidRDefault="00AD31E7" w:rsidP="00AD31E7">
            <w:pPr>
              <w:tabs>
                <w:tab w:val="decimal" w:pos="34"/>
                <w:tab w:val="left" w:pos="1559"/>
              </w:tabs>
              <w:ind w:left="-110" w:right="-113"/>
              <w:jc w:val="center"/>
              <w:rPr>
                <w:rFonts w:asciiTheme="majorBidi" w:hAnsiTheme="majorBidi" w:cstheme="majorBidi"/>
                <w:sz w:val="27"/>
                <w:szCs w:val="27"/>
              </w:rPr>
            </w:pPr>
          </w:p>
        </w:tc>
        <w:tc>
          <w:tcPr>
            <w:tcW w:w="1275" w:type="dxa"/>
            <w:gridSpan w:val="2"/>
          </w:tcPr>
          <w:p w14:paraId="5308CCD1" w14:textId="77777777" w:rsidR="00AD31E7" w:rsidRPr="001B496E" w:rsidRDefault="00AD31E7" w:rsidP="00AD31E7">
            <w:pPr>
              <w:tabs>
                <w:tab w:val="decimal" w:pos="34"/>
                <w:tab w:val="left" w:pos="1559"/>
              </w:tabs>
              <w:ind w:left="-110"/>
              <w:jc w:val="right"/>
              <w:rPr>
                <w:rFonts w:asciiTheme="majorBidi" w:hAnsiTheme="majorBidi" w:cstheme="majorBidi"/>
                <w:sz w:val="27"/>
                <w:szCs w:val="27"/>
              </w:rPr>
            </w:pPr>
            <w:r w:rsidRPr="001B496E">
              <w:rPr>
                <w:rFonts w:asciiTheme="majorBidi" w:hAnsiTheme="majorBidi" w:cstheme="majorBidi"/>
                <w:sz w:val="27"/>
                <w:szCs w:val="27"/>
              </w:rPr>
              <w:t>3,775,500</w:t>
            </w:r>
          </w:p>
        </w:tc>
        <w:tc>
          <w:tcPr>
            <w:tcW w:w="236" w:type="dxa"/>
            <w:gridSpan w:val="2"/>
          </w:tcPr>
          <w:p w14:paraId="13A6606B" w14:textId="77777777" w:rsidR="00AD31E7" w:rsidRPr="001B496E" w:rsidRDefault="00AD31E7" w:rsidP="00AD31E7">
            <w:pPr>
              <w:tabs>
                <w:tab w:val="decimal" w:pos="34"/>
                <w:tab w:val="left" w:pos="1559"/>
              </w:tabs>
              <w:jc w:val="right"/>
              <w:rPr>
                <w:rFonts w:asciiTheme="majorBidi" w:hAnsiTheme="majorBidi" w:cstheme="majorBidi"/>
                <w:sz w:val="27"/>
                <w:szCs w:val="27"/>
              </w:rPr>
            </w:pPr>
          </w:p>
        </w:tc>
        <w:tc>
          <w:tcPr>
            <w:tcW w:w="1367" w:type="dxa"/>
            <w:gridSpan w:val="2"/>
          </w:tcPr>
          <w:p w14:paraId="70CDB153" w14:textId="77777777" w:rsidR="00AD31E7" w:rsidRPr="001B496E" w:rsidRDefault="00AD31E7" w:rsidP="00AD31E7">
            <w:pPr>
              <w:tabs>
                <w:tab w:val="decimal" w:pos="34"/>
                <w:tab w:val="left" w:pos="1559"/>
              </w:tabs>
              <w:jc w:val="center"/>
              <w:rPr>
                <w:rFonts w:asciiTheme="majorBidi" w:hAnsiTheme="majorBidi" w:cstheme="majorBidi"/>
                <w:sz w:val="27"/>
                <w:szCs w:val="27"/>
              </w:rPr>
            </w:pPr>
            <w:r w:rsidRPr="001B496E">
              <w:rPr>
                <w:rFonts w:asciiTheme="majorBidi" w:hAnsiTheme="majorBidi" w:cstheme="majorBidi"/>
                <w:sz w:val="27"/>
                <w:szCs w:val="27"/>
              </w:rPr>
              <w:t>-</w:t>
            </w:r>
          </w:p>
        </w:tc>
        <w:tc>
          <w:tcPr>
            <w:tcW w:w="236" w:type="dxa"/>
            <w:gridSpan w:val="2"/>
          </w:tcPr>
          <w:p w14:paraId="1E18AFCC" w14:textId="77777777" w:rsidR="00AD31E7" w:rsidRPr="001B496E" w:rsidRDefault="00AD31E7" w:rsidP="00AD31E7">
            <w:pPr>
              <w:tabs>
                <w:tab w:val="decimal" w:pos="34"/>
                <w:tab w:val="left" w:pos="1559"/>
              </w:tabs>
              <w:jc w:val="right"/>
              <w:rPr>
                <w:rFonts w:asciiTheme="majorBidi" w:hAnsiTheme="majorBidi" w:cstheme="majorBidi"/>
                <w:sz w:val="27"/>
                <w:szCs w:val="27"/>
              </w:rPr>
            </w:pPr>
          </w:p>
        </w:tc>
        <w:tc>
          <w:tcPr>
            <w:tcW w:w="1323" w:type="dxa"/>
          </w:tcPr>
          <w:p w14:paraId="341CD54A" w14:textId="77777777" w:rsidR="00AD31E7" w:rsidRPr="001B496E" w:rsidRDefault="00AD31E7" w:rsidP="00AD31E7">
            <w:pPr>
              <w:tabs>
                <w:tab w:val="decimal" w:pos="34"/>
                <w:tab w:val="left" w:pos="1559"/>
              </w:tabs>
              <w:jc w:val="right"/>
              <w:rPr>
                <w:rFonts w:asciiTheme="majorBidi" w:hAnsiTheme="majorBidi" w:cstheme="majorBidi"/>
                <w:sz w:val="27"/>
                <w:szCs w:val="27"/>
              </w:rPr>
            </w:pPr>
            <w:r w:rsidRPr="001B496E">
              <w:rPr>
                <w:rFonts w:asciiTheme="majorBidi" w:hAnsiTheme="majorBidi" w:cstheme="majorBidi"/>
                <w:sz w:val="27"/>
                <w:szCs w:val="27"/>
              </w:rPr>
              <w:t>3,775,500</w:t>
            </w:r>
          </w:p>
        </w:tc>
      </w:tr>
      <w:tr w:rsidR="00AD31E7" w:rsidRPr="001B496E" w14:paraId="3E5483FB" w14:textId="77777777" w:rsidTr="00D027CC">
        <w:trPr>
          <w:gridAfter w:val="1"/>
          <w:wAfter w:w="23" w:type="dxa"/>
        </w:trPr>
        <w:tc>
          <w:tcPr>
            <w:tcW w:w="2161" w:type="dxa"/>
          </w:tcPr>
          <w:p w14:paraId="1E312576" w14:textId="77777777" w:rsidR="00AD31E7" w:rsidRPr="001B496E" w:rsidRDefault="00AD31E7" w:rsidP="00AD31E7">
            <w:pPr>
              <w:ind w:hanging="108"/>
              <w:jc w:val="thaiDistribute"/>
              <w:rPr>
                <w:rFonts w:asciiTheme="majorBidi" w:hAnsiTheme="majorBidi" w:cstheme="majorBidi"/>
                <w:sz w:val="27"/>
                <w:szCs w:val="27"/>
                <w:cs/>
              </w:rPr>
            </w:pPr>
            <w:r w:rsidRPr="001B496E">
              <w:rPr>
                <w:rFonts w:asciiTheme="majorBidi" w:hAnsiTheme="majorBidi" w:cstheme="majorBidi"/>
                <w:sz w:val="27"/>
                <w:szCs w:val="27"/>
              </w:rPr>
              <w:t>Transfer out to Vehicles</w:t>
            </w:r>
          </w:p>
        </w:tc>
        <w:tc>
          <w:tcPr>
            <w:tcW w:w="1247" w:type="dxa"/>
            <w:tcBorders>
              <w:bottom w:val="single" w:sz="4" w:space="0" w:color="auto"/>
            </w:tcBorders>
          </w:tcPr>
          <w:p w14:paraId="5E76DD9B" w14:textId="77777777" w:rsidR="00AD31E7" w:rsidRPr="001B496E" w:rsidRDefault="00AD31E7" w:rsidP="00AD31E7">
            <w:pPr>
              <w:tabs>
                <w:tab w:val="left" w:pos="604"/>
              </w:tabs>
              <w:ind w:right="312"/>
              <w:jc w:val="right"/>
              <w:rPr>
                <w:rFonts w:asciiTheme="majorBidi" w:hAnsiTheme="majorBidi" w:cstheme="majorBidi"/>
                <w:sz w:val="27"/>
                <w:szCs w:val="27"/>
              </w:rPr>
            </w:pPr>
            <w:r w:rsidRPr="001B496E">
              <w:rPr>
                <w:rFonts w:asciiTheme="majorBidi" w:hAnsiTheme="majorBidi" w:cstheme="majorBidi"/>
                <w:sz w:val="27"/>
                <w:szCs w:val="27"/>
              </w:rPr>
              <w:t>-</w:t>
            </w:r>
          </w:p>
        </w:tc>
        <w:tc>
          <w:tcPr>
            <w:tcW w:w="236" w:type="dxa"/>
            <w:gridSpan w:val="2"/>
          </w:tcPr>
          <w:p w14:paraId="112076ED" w14:textId="77777777" w:rsidR="00AD31E7" w:rsidRPr="001B496E" w:rsidRDefault="00AD31E7" w:rsidP="00AD31E7">
            <w:pPr>
              <w:tabs>
                <w:tab w:val="decimal" w:pos="34"/>
                <w:tab w:val="left" w:pos="1559"/>
              </w:tabs>
              <w:ind w:left="-110" w:right="-113"/>
              <w:jc w:val="center"/>
              <w:rPr>
                <w:rFonts w:asciiTheme="majorBidi" w:hAnsiTheme="majorBidi" w:cstheme="majorBidi"/>
                <w:sz w:val="27"/>
                <w:szCs w:val="27"/>
              </w:rPr>
            </w:pPr>
          </w:p>
        </w:tc>
        <w:tc>
          <w:tcPr>
            <w:tcW w:w="1191" w:type="dxa"/>
            <w:gridSpan w:val="2"/>
            <w:tcBorders>
              <w:bottom w:val="single" w:sz="4" w:space="0" w:color="auto"/>
            </w:tcBorders>
          </w:tcPr>
          <w:p w14:paraId="257F1FFE" w14:textId="77777777" w:rsidR="00AD31E7" w:rsidRPr="001B496E" w:rsidRDefault="00AD31E7" w:rsidP="00AD31E7">
            <w:pPr>
              <w:tabs>
                <w:tab w:val="left" w:pos="604"/>
              </w:tabs>
              <w:ind w:right="312"/>
              <w:jc w:val="right"/>
              <w:rPr>
                <w:rFonts w:asciiTheme="majorBidi" w:hAnsiTheme="majorBidi" w:cstheme="majorBidi"/>
                <w:sz w:val="27"/>
                <w:szCs w:val="27"/>
              </w:rPr>
            </w:pPr>
            <w:r w:rsidRPr="001B496E">
              <w:rPr>
                <w:rFonts w:asciiTheme="majorBidi" w:hAnsiTheme="majorBidi" w:cstheme="majorBidi"/>
                <w:sz w:val="27"/>
                <w:szCs w:val="27"/>
              </w:rPr>
              <w:t>-</w:t>
            </w:r>
          </w:p>
        </w:tc>
        <w:tc>
          <w:tcPr>
            <w:tcW w:w="236" w:type="dxa"/>
            <w:gridSpan w:val="2"/>
          </w:tcPr>
          <w:p w14:paraId="18FB081A" w14:textId="77777777" w:rsidR="00AD31E7" w:rsidRPr="001B496E" w:rsidRDefault="00AD31E7" w:rsidP="00AD31E7">
            <w:pPr>
              <w:tabs>
                <w:tab w:val="decimal" w:pos="34"/>
                <w:tab w:val="left" w:pos="1559"/>
              </w:tabs>
              <w:ind w:left="-110" w:right="-113"/>
              <w:jc w:val="center"/>
              <w:rPr>
                <w:rFonts w:asciiTheme="majorBidi" w:hAnsiTheme="majorBidi" w:cstheme="majorBidi"/>
                <w:sz w:val="27"/>
                <w:szCs w:val="27"/>
              </w:rPr>
            </w:pPr>
          </w:p>
        </w:tc>
        <w:tc>
          <w:tcPr>
            <w:tcW w:w="1275" w:type="dxa"/>
            <w:gridSpan w:val="2"/>
            <w:tcBorders>
              <w:bottom w:val="single" w:sz="4" w:space="0" w:color="auto"/>
            </w:tcBorders>
          </w:tcPr>
          <w:p w14:paraId="71728317" w14:textId="77777777" w:rsidR="00AD31E7" w:rsidRPr="001B496E" w:rsidRDefault="00AD31E7" w:rsidP="00AD31E7">
            <w:pPr>
              <w:tabs>
                <w:tab w:val="decimal" w:pos="34"/>
                <w:tab w:val="left" w:pos="1559"/>
              </w:tabs>
              <w:ind w:left="-110"/>
              <w:jc w:val="right"/>
              <w:rPr>
                <w:rFonts w:asciiTheme="majorBidi" w:hAnsiTheme="majorBidi" w:cstheme="majorBidi"/>
                <w:sz w:val="27"/>
                <w:szCs w:val="27"/>
              </w:rPr>
            </w:pPr>
            <w:r w:rsidRPr="001B496E">
              <w:rPr>
                <w:rFonts w:asciiTheme="majorBidi" w:hAnsiTheme="majorBidi" w:cstheme="majorBidi"/>
                <w:sz w:val="27"/>
                <w:szCs w:val="27"/>
              </w:rPr>
              <w:t>(3,544,000)</w:t>
            </w:r>
          </w:p>
        </w:tc>
        <w:tc>
          <w:tcPr>
            <w:tcW w:w="236" w:type="dxa"/>
            <w:gridSpan w:val="2"/>
          </w:tcPr>
          <w:p w14:paraId="511C0BA8" w14:textId="77777777" w:rsidR="00AD31E7" w:rsidRPr="001B496E" w:rsidRDefault="00AD31E7" w:rsidP="00AD31E7">
            <w:pPr>
              <w:tabs>
                <w:tab w:val="decimal" w:pos="34"/>
                <w:tab w:val="left" w:pos="1559"/>
              </w:tabs>
              <w:jc w:val="right"/>
              <w:rPr>
                <w:rFonts w:asciiTheme="majorBidi" w:hAnsiTheme="majorBidi" w:cstheme="majorBidi"/>
                <w:sz w:val="27"/>
                <w:szCs w:val="27"/>
              </w:rPr>
            </w:pPr>
          </w:p>
        </w:tc>
        <w:tc>
          <w:tcPr>
            <w:tcW w:w="1367" w:type="dxa"/>
            <w:gridSpan w:val="2"/>
            <w:tcBorders>
              <w:bottom w:val="single" w:sz="4" w:space="0" w:color="auto"/>
            </w:tcBorders>
          </w:tcPr>
          <w:p w14:paraId="3BF80113" w14:textId="77777777" w:rsidR="00AD31E7" w:rsidRPr="001B496E" w:rsidRDefault="00AD31E7" w:rsidP="00AD31E7">
            <w:pPr>
              <w:tabs>
                <w:tab w:val="decimal" w:pos="34"/>
                <w:tab w:val="left" w:pos="1559"/>
              </w:tabs>
              <w:jc w:val="center"/>
              <w:rPr>
                <w:rFonts w:asciiTheme="majorBidi" w:hAnsiTheme="majorBidi" w:cstheme="majorBidi"/>
                <w:sz w:val="27"/>
                <w:szCs w:val="27"/>
              </w:rPr>
            </w:pPr>
            <w:r w:rsidRPr="001B496E">
              <w:rPr>
                <w:rFonts w:asciiTheme="majorBidi" w:hAnsiTheme="majorBidi" w:cstheme="majorBidi"/>
                <w:sz w:val="27"/>
                <w:szCs w:val="27"/>
              </w:rPr>
              <w:t>-</w:t>
            </w:r>
          </w:p>
        </w:tc>
        <w:tc>
          <w:tcPr>
            <w:tcW w:w="236" w:type="dxa"/>
            <w:gridSpan w:val="2"/>
          </w:tcPr>
          <w:p w14:paraId="344E15F6" w14:textId="77777777" w:rsidR="00AD31E7" w:rsidRPr="001B496E" w:rsidRDefault="00AD31E7" w:rsidP="00AD31E7">
            <w:pPr>
              <w:tabs>
                <w:tab w:val="decimal" w:pos="34"/>
                <w:tab w:val="left" w:pos="1559"/>
              </w:tabs>
              <w:jc w:val="right"/>
              <w:rPr>
                <w:rFonts w:asciiTheme="majorBidi" w:hAnsiTheme="majorBidi" w:cstheme="majorBidi"/>
                <w:sz w:val="27"/>
                <w:szCs w:val="27"/>
              </w:rPr>
            </w:pPr>
          </w:p>
        </w:tc>
        <w:tc>
          <w:tcPr>
            <w:tcW w:w="1323" w:type="dxa"/>
            <w:tcBorders>
              <w:bottom w:val="single" w:sz="4" w:space="0" w:color="auto"/>
            </w:tcBorders>
          </w:tcPr>
          <w:p w14:paraId="32AD52F6" w14:textId="77777777" w:rsidR="00AD31E7" w:rsidRPr="001B496E" w:rsidRDefault="00AD31E7" w:rsidP="00AD31E7">
            <w:pPr>
              <w:tabs>
                <w:tab w:val="decimal" w:pos="34"/>
                <w:tab w:val="left" w:pos="1559"/>
              </w:tabs>
              <w:jc w:val="right"/>
              <w:rPr>
                <w:rFonts w:asciiTheme="majorBidi" w:hAnsiTheme="majorBidi" w:cstheme="majorBidi"/>
                <w:sz w:val="27"/>
                <w:szCs w:val="27"/>
              </w:rPr>
            </w:pPr>
            <w:r w:rsidRPr="001B496E">
              <w:rPr>
                <w:rFonts w:asciiTheme="majorBidi" w:hAnsiTheme="majorBidi" w:cstheme="majorBidi"/>
                <w:sz w:val="27"/>
                <w:szCs w:val="27"/>
              </w:rPr>
              <w:t>(3,544,000)</w:t>
            </w:r>
          </w:p>
        </w:tc>
      </w:tr>
      <w:tr w:rsidR="00AD31E7" w:rsidRPr="001B496E" w14:paraId="60151FC0" w14:textId="77777777" w:rsidTr="00D027CC">
        <w:trPr>
          <w:gridAfter w:val="1"/>
          <w:wAfter w:w="23" w:type="dxa"/>
        </w:trPr>
        <w:tc>
          <w:tcPr>
            <w:tcW w:w="2161" w:type="dxa"/>
          </w:tcPr>
          <w:p w14:paraId="4B57FB24" w14:textId="77777777" w:rsidR="00AD31E7" w:rsidRPr="001B496E" w:rsidRDefault="00AD31E7" w:rsidP="00AD31E7">
            <w:pPr>
              <w:ind w:left="-108"/>
              <w:jc w:val="thaiDistribute"/>
              <w:rPr>
                <w:rFonts w:asciiTheme="majorBidi" w:hAnsiTheme="majorBidi" w:cstheme="majorBidi"/>
                <w:sz w:val="27"/>
                <w:szCs w:val="27"/>
                <w:cs/>
              </w:rPr>
            </w:pPr>
            <w:r w:rsidRPr="001B496E">
              <w:rPr>
                <w:rFonts w:asciiTheme="majorBidi" w:hAnsiTheme="majorBidi" w:cstheme="majorBidi"/>
                <w:sz w:val="27"/>
                <w:szCs w:val="27"/>
              </w:rPr>
              <w:t xml:space="preserve">As at </w:t>
            </w:r>
            <w:r w:rsidRPr="001B496E">
              <w:rPr>
                <w:rFonts w:asciiTheme="majorBidi" w:hAnsiTheme="majorBidi" w:cstheme="majorBidi"/>
                <w:sz w:val="27"/>
                <w:szCs w:val="27"/>
                <w:cs/>
              </w:rPr>
              <w:t xml:space="preserve">31 </w:t>
            </w:r>
            <w:r w:rsidRPr="001B496E">
              <w:rPr>
                <w:rFonts w:asciiTheme="majorBidi" w:hAnsiTheme="majorBidi" w:cstheme="majorBidi"/>
                <w:sz w:val="27"/>
                <w:szCs w:val="27"/>
              </w:rPr>
              <w:t xml:space="preserve">December </w:t>
            </w:r>
            <w:r w:rsidRPr="001B496E">
              <w:rPr>
                <w:rFonts w:asciiTheme="majorBidi" w:hAnsiTheme="majorBidi" w:cstheme="majorBidi"/>
                <w:sz w:val="27"/>
                <w:szCs w:val="27"/>
                <w:cs/>
              </w:rPr>
              <w:t>2021</w:t>
            </w:r>
          </w:p>
        </w:tc>
        <w:tc>
          <w:tcPr>
            <w:tcW w:w="1247" w:type="dxa"/>
            <w:tcBorders>
              <w:top w:val="single" w:sz="4" w:space="0" w:color="auto"/>
              <w:bottom w:val="single" w:sz="4" w:space="0" w:color="auto"/>
            </w:tcBorders>
          </w:tcPr>
          <w:p w14:paraId="094A6E72" w14:textId="77777777" w:rsidR="00AD31E7" w:rsidRPr="001B496E" w:rsidRDefault="00AD31E7" w:rsidP="00AD31E7">
            <w:pPr>
              <w:ind w:right="29"/>
              <w:jc w:val="right"/>
              <w:rPr>
                <w:rFonts w:asciiTheme="majorBidi" w:hAnsiTheme="majorBidi" w:cstheme="majorBidi"/>
                <w:sz w:val="27"/>
                <w:szCs w:val="27"/>
              </w:rPr>
            </w:pPr>
            <w:r w:rsidRPr="001B496E">
              <w:rPr>
                <w:rFonts w:asciiTheme="majorBidi" w:hAnsiTheme="majorBidi" w:cstheme="majorBidi"/>
                <w:sz w:val="27"/>
                <w:szCs w:val="27"/>
              </w:rPr>
              <w:t>1,111,810</w:t>
            </w:r>
          </w:p>
        </w:tc>
        <w:tc>
          <w:tcPr>
            <w:tcW w:w="236" w:type="dxa"/>
            <w:gridSpan w:val="2"/>
          </w:tcPr>
          <w:p w14:paraId="077BC124" w14:textId="77777777" w:rsidR="00AD31E7" w:rsidRPr="001B496E" w:rsidRDefault="00AD31E7" w:rsidP="00AD31E7">
            <w:pPr>
              <w:tabs>
                <w:tab w:val="decimal" w:pos="34"/>
                <w:tab w:val="left" w:pos="1559"/>
              </w:tabs>
              <w:ind w:left="-110" w:right="-113"/>
              <w:jc w:val="center"/>
              <w:rPr>
                <w:rFonts w:asciiTheme="majorBidi" w:hAnsiTheme="majorBidi" w:cstheme="majorBidi"/>
                <w:sz w:val="27"/>
                <w:szCs w:val="27"/>
              </w:rPr>
            </w:pPr>
          </w:p>
        </w:tc>
        <w:tc>
          <w:tcPr>
            <w:tcW w:w="1191" w:type="dxa"/>
            <w:gridSpan w:val="2"/>
            <w:tcBorders>
              <w:top w:val="single" w:sz="4" w:space="0" w:color="auto"/>
              <w:bottom w:val="single" w:sz="4" w:space="0" w:color="auto"/>
            </w:tcBorders>
          </w:tcPr>
          <w:p w14:paraId="31AD3E9F" w14:textId="77777777" w:rsidR="00AD31E7" w:rsidRPr="001B496E" w:rsidRDefault="00AD31E7" w:rsidP="00AD31E7">
            <w:pPr>
              <w:ind w:right="29"/>
              <w:jc w:val="right"/>
              <w:rPr>
                <w:rFonts w:asciiTheme="majorBidi" w:hAnsiTheme="majorBidi" w:cstheme="majorBidi"/>
                <w:sz w:val="27"/>
                <w:szCs w:val="27"/>
              </w:rPr>
            </w:pPr>
            <w:r w:rsidRPr="001B496E">
              <w:rPr>
                <w:rFonts w:asciiTheme="majorBidi" w:hAnsiTheme="majorBidi" w:cstheme="majorBidi"/>
                <w:sz w:val="27"/>
                <w:szCs w:val="27"/>
              </w:rPr>
              <w:t>113,387</w:t>
            </w:r>
          </w:p>
        </w:tc>
        <w:tc>
          <w:tcPr>
            <w:tcW w:w="236" w:type="dxa"/>
            <w:gridSpan w:val="2"/>
          </w:tcPr>
          <w:p w14:paraId="5E482A9C" w14:textId="77777777" w:rsidR="00AD31E7" w:rsidRPr="001B496E" w:rsidRDefault="00AD31E7" w:rsidP="00AD31E7">
            <w:pPr>
              <w:tabs>
                <w:tab w:val="decimal" w:pos="34"/>
                <w:tab w:val="left" w:pos="1559"/>
              </w:tabs>
              <w:ind w:left="-110" w:right="-113"/>
              <w:jc w:val="center"/>
              <w:rPr>
                <w:rFonts w:asciiTheme="majorBidi" w:hAnsiTheme="majorBidi" w:cstheme="majorBidi"/>
                <w:sz w:val="27"/>
                <w:szCs w:val="27"/>
              </w:rPr>
            </w:pPr>
          </w:p>
        </w:tc>
        <w:tc>
          <w:tcPr>
            <w:tcW w:w="1275" w:type="dxa"/>
            <w:gridSpan w:val="2"/>
            <w:tcBorders>
              <w:top w:val="single" w:sz="4" w:space="0" w:color="auto"/>
              <w:bottom w:val="single" w:sz="4" w:space="0" w:color="auto"/>
            </w:tcBorders>
          </w:tcPr>
          <w:p w14:paraId="11977C24" w14:textId="77777777" w:rsidR="00AD31E7" w:rsidRPr="001B496E" w:rsidRDefault="00AD31E7" w:rsidP="00AD31E7">
            <w:pPr>
              <w:tabs>
                <w:tab w:val="decimal" w:pos="34"/>
                <w:tab w:val="left" w:pos="1559"/>
              </w:tabs>
              <w:ind w:left="-110" w:right="-10"/>
              <w:jc w:val="right"/>
              <w:rPr>
                <w:rFonts w:asciiTheme="majorBidi" w:hAnsiTheme="majorBidi" w:cstheme="majorBidi"/>
                <w:sz w:val="27"/>
                <w:szCs w:val="27"/>
              </w:rPr>
            </w:pPr>
            <w:r w:rsidRPr="001B496E">
              <w:rPr>
                <w:rFonts w:asciiTheme="majorBidi" w:hAnsiTheme="majorBidi" w:cstheme="majorBidi"/>
                <w:sz w:val="27"/>
                <w:szCs w:val="27"/>
              </w:rPr>
              <w:t>3,775,500</w:t>
            </w:r>
          </w:p>
        </w:tc>
        <w:tc>
          <w:tcPr>
            <w:tcW w:w="236" w:type="dxa"/>
            <w:gridSpan w:val="2"/>
          </w:tcPr>
          <w:p w14:paraId="7B821FE8" w14:textId="77777777" w:rsidR="00AD31E7" w:rsidRPr="001B496E" w:rsidRDefault="00AD31E7" w:rsidP="00AD31E7">
            <w:pPr>
              <w:tabs>
                <w:tab w:val="decimal" w:pos="34"/>
                <w:tab w:val="left" w:pos="1559"/>
              </w:tabs>
              <w:jc w:val="right"/>
              <w:rPr>
                <w:rFonts w:asciiTheme="majorBidi" w:hAnsiTheme="majorBidi" w:cstheme="majorBidi"/>
                <w:sz w:val="27"/>
                <w:szCs w:val="27"/>
              </w:rPr>
            </w:pPr>
          </w:p>
        </w:tc>
        <w:tc>
          <w:tcPr>
            <w:tcW w:w="1367" w:type="dxa"/>
            <w:gridSpan w:val="2"/>
            <w:tcBorders>
              <w:top w:val="single" w:sz="4" w:space="0" w:color="auto"/>
              <w:bottom w:val="single" w:sz="4" w:space="0" w:color="auto"/>
            </w:tcBorders>
          </w:tcPr>
          <w:p w14:paraId="4A0EF547" w14:textId="77777777" w:rsidR="00AD31E7" w:rsidRPr="001B496E" w:rsidRDefault="00AD31E7" w:rsidP="00AD31E7">
            <w:pPr>
              <w:tabs>
                <w:tab w:val="decimal" w:pos="34"/>
                <w:tab w:val="left" w:pos="1559"/>
              </w:tabs>
              <w:ind w:left="-110" w:right="-103"/>
              <w:jc w:val="center"/>
              <w:rPr>
                <w:rFonts w:asciiTheme="majorBidi" w:hAnsiTheme="majorBidi" w:cstheme="majorBidi"/>
                <w:sz w:val="27"/>
                <w:szCs w:val="27"/>
              </w:rPr>
            </w:pPr>
            <w:r w:rsidRPr="001B496E">
              <w:rPr>
                <w:rFonts w:asciiTheme="majorBidi" w:hAnsiTheme="majorBidi" w:cstheme="majorBidi"/>
                <w:sz w:val="27"/>
                <w:szCs w:val="27"/>
              </w:rPr>
              <w:t>-</w:t>
            </w:r>
          </w:p>
        </w:tc>
        <w:tc>
          <w:tcPr>
            <w:tcW w:w="236" w:type="dxa"/>
            <w:gridSpan w:val="2"/>
          </w:tcPr>
          <w:p w14:paraId="3AE47125" w14:textId="77777777" w:rsidR="00AD31E7" w:rsidRPr="001B496E" w:rsidRDefault="00AD31E7" w:rsidP="00AD31E7">
            <w:pPr>
              <w:tabs>
                <w:tab w:val="decimal" w:pos="34"/>
                <w:tab w:val="left" w:pos="1559"/>
              </w:tabs>
              <w:jc w:val="right"/>
              <w:rPr>
                <w:rFonts w:asciiTheme="majorBidi" w:hAnsiTheme="majorBidi" w:cstheme="majorBidi"/>
                <w:sz w:val="27"/>
                <w:szCs w:val="27"/>
              </w:rPr>
            </w:pPr>
          </w:p>
        </w:tc>
        <w:tc>
          <w:tcPr>
            <w:tcW w:w="1323" w:type="dxa"/>
            <w:tcBorders>
              <w:top w:val="single" w:sz="4" w:space="0" w:color="auto"/>
              <w:bottom w:val="single" w:sz="4" w:space="0" w:color="auto"/>
            </w:tcBorders>
          </w:tcPr>
          <w:p w14:paraId="68D575CD" w14:textId="77777777" w:rsidR="00AD31E7" w:rsidRPr="001B496E" w:rsidRDefault="00AD31E7" w:rsidP="00AD31E7">
            <w:pPr>
              <w:tabs>
                <w:tab w:val="decimal" w:pos="34"/>
                <w:tab w:val="left" w:pos="1559"/>
              </w:tabs>
              <w:jc w:val="right"/>
              <w:rPr>
                <w:rFonts w:asciiTheme="majorBidi" w:hAnsiTheme="majorBidi" w:cstheme="majorBidi"/>
                <w:sz w:val="27"/>
                <w:szCs w:val="27"/>
              </w:rPr>
            </w:pPr>
            <w:r w:rsidRPr="001B496E">
              <w:rPr>
                <w:rFonts w:asciiTheme="majorBidi" w:hAnsiTheme="majorBidi" w:cstheme="majorBidi"/>
                <w:sz w:val="27"/>
                <w:szCs w:val="27"/>
              </w:rPr>
              <w:t>5,000,697</w:t>
            </w:r>
          </w:p>
        </w:tc>
      </w:tr>
      <w:tr w:rsidR="00257B88" w:rsidRPr="001B496E" w14:paraId="222188BD" w14:textId="77777777" w:rsidTr="00D027CC">
        <w:trPr>
          <w:gridAfter w:val="1"/>
          <w:wAfter w:w="23" w:type="dxa"/>
        </w:trPr>
        <w:tc>
          <w:tcPr>
            <w:tcW w:w="2161" w:type="dxa"/>
          </w:tcPr>
          <w:p w14:paraId="256FE045" w14:textId="77777777" w:rsidR="0030232F" w:rsidRPr="001B496E" w:rsidRDefault="0030232F" w:rsidP="00C13236">
            <w:pPr>
              <w:ind w:left="-108"/>
              <w:jc w:val="thaiDistribute"/>
              <w:rPr>
                <w:rFonts w:asciiTheme="majorBidi" w:hAnsiTheme="majorBidi" w:cstheme="majorBidi"/>
                <w:sz w:val="27"/>
                <w:szCs w:val="27"/>
                <w:cs/>
              </w:rPr>
            </w:pPr>
          </w:p>
        </w:tc>
        <w:tc>
          <w:tcPr>
            <w:tcW w:w="1247" w:type="dxa"/>
            <w:tcBorders>
              <w:top w:val="single" w:sz="4" w:space="0" w:color="auto"/>
            </w:tcBorders>
          </w:tcPr>
          <w:p w14:paraId="4FFB7089" w14:textId="77777777" w:rsidR="0030232F" w:rsidRPr="001B496E" w:rsidRDefault="0030232F" w:rsidP="00F907A3">
            <w:pPr>
              <w:ind w:right="29"/>
              <w:jc w:val="right"/>
              <w:rPr>
                <w:rFonts w:asciiTheme="majorBidi" w:hAnsiTheme="majorBidi" w:cstheme="majorBidi"/>
                <w:sz w:val="27"/>
                <w:szCs w:val="27"/>
              </w:rPr>
            </w:pPr>
          </w:p>
        </w:tc>
        <w:tc>
          <w:tcPr>
            <w:tcW w:w="236" w:type="dxa"/>
            <w:gridSpan w:val="2"/>
          </w:tcPr>
          <w:p w14:paraId="7C191DD2" w14:textId="77777777" w:rsidR="0030232F" w:rsidRPr="001B496E" w:rsidRDefault="0030232F" w:rsidP="00C13236">
            <w:pPr>
              <w:tabs>
                <w:tab w:val="decimal" w:pos="34"/>
                <w:tab w:val="left" w:pos="1559"/>
              </w:tabs>
              <w:ind w:left="-110" w:right="-113"/>
              <w:jc w:val="center"/>
              <w:rPr>
                <w:rFonts w:asciiTheme="majorBidi" w:hAnsiTheme="majorBidi" w:cstheme="majorBidi"/>
                <w:sz w:val="27"/>
                <w:szCs w:val="27"/>
              </w:rPr>
            </w:pPr>
          </w:p>
        </w:tc>
        <w:tc>
          <w:tcPr>
            <w:tcW w:w="1191" w:type="dxa"/>
            <w:gridSpan w:val="2"/>
            <w:tcBorders>
              <w:top w:val="single" w:sz="4" w:space="0" w:color="auto"/>
            </w:tcBorders>
          </w:tcPr>
          <w:p w14:paraId="6A99EA43" w14:textId="77777777" w:rsidR="0030232F" w:rsidRPr="001B496E" w:rsidRDefault="0030232F" w:rsidP="00C13236">
            <w:pPr>
              <w:tabs>
                <w:tab w:val="decimal" w:pos="34"/>
                <w:tab w:val="left" w:pos="1559"/>
              </w:tabs>
              <w:ind w:left="-110" w:right="173"/>
              <w:jc w:val="right"/>
              <w:rPr>
                <w:rFonts w:asciiTheme="majorBidi" w:hAnsiTheme="majorBidi" w:cstheme="majorBidi"/>
                <w:sz w:val="27"/>
                <w:szCs w:val="27"/>
              </w:rPr>
            </w:pPr>
          </w:p>
        </w:tc>
        <w:tc>
          <w:tcPr>
            <w:tcW w:w="236" w:type="dxa"/>
            <w:gridSpan w:val="2"/>
          </w:tcPr>
          <w:p w14:paraId="2DBCF89D" w14:textId="77777777" w:rsidR="0030232F" w:rsidRPr="001B496E" w:rsidRDefault="0030232F" w:rsidP="00C13236">
            <w:pPr>
              <w:tabs>
                <w:tab w:val="decimal" w:pos="34"/>
                <w:tab w:val="left" w:pos="1559"/>
              </w:tabs>
              <w:ind w:left="-110" w:right="-113"/>
              <w:jc w:val="center"/>
              <w:rPr>
                <w:rFonts w:asciiTheme="majorBidi" w:hAnsiTheme="majorBidi" w:cstheme="majorBidi"/>
                <w:sz w:val="27"/>
                <w:szCs w:val="27"/>
              </w:rPr>
            </w:pPr>
          </w:p>
        </w:tc>
        <w:tc>
          <w:tcPr>
            <w:tcW w:w="1275" w:type="dxa"/>
            <w:gridSpan w:val="2"/>
            <w:tcBorders>
              <w:top w:val="single" w:sz="4" w:space="0" w:color="auto"/>
            </w:tcBorders>
          </w:tcPr>
          <w:p w14:paraId="459A6492" w14:textId="77777777" w:rsidR="0030232F" w:rsidRPr="001B496E" w:rsidRDefault="0030232F" w:rsidP="00C13236">
            <w:pPr>
              <w:tabs>
                <w:tab w:val="decimal" w:pos="34"/>
                <w:tab w:val="left" w:pos="1559"/>
              </w:tabs>
              <w:ind w:left="-110" w:right="-10"/>
              <w:jc w:val="right"/>
              <w:rPr>
                <w:rFonts w:asciiTheme="majorBidi" w:hAnsiTheme="majorBidi" w:cstheme="majorBidi"/>
                <w:sz w:val="27"/>
                <w:szCs w:val="27"/>
              </w:rPr>
            </w:pPr>
          </w:p>
        </w:tc>
        <w:tc>
          <w:tcPr>
            <w:tcW w:w="236" w:type="dxa"/>
            <w:gridSpan w:val="2"/>
          </w:tcPr>
          <w:p w14:paraId="4F10FE18" w14:textId="77777777" w:rsidR="0030232F" w:rsidRPr="001B496E" w:rsidRDefault="0030232F" w:rsidP="00C13236">
            <w:pPr>
              <w:tabs>
                <w:tab w:val="decimal" w:pos="34"/>
                <w:tab w:val="left" w:pos="1559"/>
              </w:tabs>
              <w:jc w:val="right"/>
              <w:rPr>
                <w:rFonts w:asciiTheme="majorBidi" w:hAnsiTheme="majorBidi" w:cstheme="majorBidi"/>
                <w:sz w:val="27"/>
                <w:szCs w:val="27"/>
              </w:rPr>
            </w:pPr>
          </w:p>
        </w:tc>
        <w:tc>
          <w:tcPr>
            <w:tcW w:w="1367" w:type="dxa"/>
            <w:gridSpan w:val="2"/>
            <w:tcBorders>
              <w:top w:val="single" w:sz="4" w:space="0" w:color="auto"/>
            </w:tcBorders>
          </w:tcPr>
          <w:p w14:paraId="59F0BC61" w14:textId="77777777" w:rsidR="0030232F" w:rsidRPr="001B496E" w:rsidRDefault="0030232F" w:rsidP="00C13236">
            <w:pPr>
              <w:tabs>
                <w:tab w:val="decimal" w:pos="34"/>
                <w:tab w:val="left" w:pos="1559"/>
              </w:tabs>
              <w:jc w:val="right"/>
              <w:rPr>
                <w:rFonts w:asciiTheme="majorBidi" w:hAnsiTheme="majorBidi" w:cstheme="majorBidi"/>
                <w:sz w:val="27"/>
                <w:szCs w:val="27"/>
              </w:rPr>
            </w:pPr>
          </w:p>
        </w:tc>
        <w:tc>
          <w:tcPr>
            <w:tcW w:w="236" w:type="dxa"/>
            <w:gridSpan w:val="2"/>
          </w:tcPr>
          <w:p w14:paraId="0377B108" w14:textId="77777777" w:rsidR="0030232F" w:rsidRPr="001B496E" w:rsidRDefault="0030232F" w:rsidP="00C13236">
            <w:pPr>
              <w:tabs>
                <w:tab w:val="decimal" w:pos="34"/>
                <w:tab w:val="left" w:pos="1559"/>
              </w:tabs>
              <w:jc w:val="right"/>
              <w:rPr>
                <w:rFonts w:asciiTheme="majorBidi" w:hAnsiTheme="majorBidi" w:cstheme="majorBidi"/>
                <w:sz w:val="27"/>
                <w:szCs w:val="27"/>
              </w:rPr>
            </w:pPr>
          </w:p>
        </w:tc>
        <w:tc>
          <w:tcPr>
            <w:tcW w:w="1323" w:type="dxa"/>
            <w:tcBorders>
              <w:top w:val="single" w:sz="4" w:space="0" w:color="auto"/>
            </w:tcBorders>
          </w:tcPr>
          <w:p w14:paraId="21CF2094" w14:textId="77777777" w:rsidR="0030232F" w:rsidRPr="001B496E" w:rsidRDefault="0030232F" w:rsidP="00C13236">
            <w:pPr>
              <w:tabs>
                <w:tab w:val="decimal" w:pos="34"/>
                <w:tab w:val="left" w:pos="1559"/>
              </w:tabs>
              <w:jc w:val="right"/>
              <w:rPr>
                <w:rFonts w:asciiTheme="majorBidi" w:hAnsiTheme="majorBidi" w:cstheme="majorBidi"/>
                <w:sz w:val="27"/>
                <w:szCs w:val="27"/>
              </w:rPr>
            </w:pPr>
          </w:p>
        </w:tc>
      </w:tr>
      <w:tr w:rsidR="00257B88" w:rsidRPr="001B496E" w14:paraId="42DBE4D6" w14:textId="77777777" w:rsidTr="00D027CC">
        <w:trPr>
          <w:gridAfter w:val="1"/>
          <w:wAfter w:w="23" w:type="dxa"/>
        </w:trPr>
        <w:tc>
          <w:tcPr>
            <w:tcW w:w="2161" w:type="dxa"/>
          </w:tcPr>
          <w:p w14:paraId="7B876C42" w14:textId="77777777" w:rsidR="0030232F" w:rsidRPr="001B496E" w:rsidRDefault="0030232F" w:rsidP="00C13236">
            <w:pPr>
              <w:ind w:left="-108"/>
              <w:jc w:val="thaiDistribute"/>
              <w:rPr>
                <w:rFonts w:asciiTheme="majorBidi" w:hAnsiTheme="majorBidi" w:cstheme="majorBidi"/>
                <w:sz w:val="27"/>
                <w:szCs w:val="27"/>
                <w:cs/>
              </w:rPr>
            </w:pPr>
          </w:p>
        </w:tc>
        <w:tc>
          <w:tcPr>
            <w:tcW w:w="1247" w:type="dxa"/>
          </w:tcPr>
          <w:p w14:paraId="1551299F" w14:textId="77777777" w:rsidR="0030232F" w:rsidRPr="001B496E" w:rsidRDefault="0030232F" w:rsidP="00F907A3">
            <w:pPr>
              <w:ind w:right="29"/>
              <w:jc w:val="right"/>
              <w:rPr>
                <w:rFonts w:asciiTheme="majorBidi" w:hAnsiTheme="majorBidi" w:cstheme="majorBidi"/>
                <w:sz w:val="27"/>
                <w:szCs w:val="27"/>
              </w:rPr>
            </w:pPr>
          </w:p>
        </w:tc>
        <w:tc>
          <w:tcPr>
            <w:tcW w:w="236" w:type="dxa"/>
            <w:gridSpan w:val="2"/>
          </w:tcPr>
          <w:p w14:paraId="65B68629" w14:textId="77777777" w:rsidR="0030232F" w:rsidRPr="001B496E" w:rsidRDefault="0030232F" w:rsidP="00C13236">
            <w:pPr>
              <w:tabs>
                <w:tab w:val="decimal" w:pos="34"/>
                <w:tab w:val="left" w:pos="1559"/>
              </w:tabs>
              <w:ind w:left="-110" w:right="-113"/>
              <w:jc w:val="center"/>
              <w:rPr>
                <w:rFonts w:asciiTheme="majorBidi" w:hAnsiTheme="majorBidi" w:cstheme="majorBidi"/>
                <w:sz w:val="27"/>
                <w:szCs w:val="27"/>
              </w:rPr>
            </w:pPr>
          </w:p>
        </w:tc>
        <w:tc>
          <w:tcPr>
            <w:tcW w:w="1191" w:type="dxa"/>
            <w:gridSpan w:val="2"/>
          </w:tcPr>
          <w:p w14:paraId="2645C516" w14:textId="77777777" w:rsidR="0030232F" w:rsidRPr="001B496E" w:rsidRDefault="0030232F" w:rsidP="00C13236">
            <w:pPr>
              <w:tabs>
                <w:tab w:val="decimal" w:pos="34"/>
                <w:tab w:val="left" w:pos="1559"/>
              </w:tabs>
              <w:ind w:left="-110" w:right="173"/>
              <w:jc w:val="right"/>
              <w:rPr>
                <w:rFonts w:asciiTheme="majorBidi" w:hAnsiTheme="majorBidi" w:cstheme="majorBidi"/>
                <w:sz w:val="27"/>
                <w:szCs w:val="27"/>
              </w:rPr>
            </w:pPr>
          </w:p>
        </w:tc>
        <w:tc>
          <w:tcPr>
            <w:tcW w:w="236" w:type="dxa"/>
            <w:gridSpan w:val="2"/>
          </w:tcPr>
          <w:p w14:paraId="5DA6AFF0" w14:textId="77777777" w:rsidR="0030232F" w:rsidRPr="001B496E" w:rsidRDefault="0030232F" w:rsidP="00C13236">
            <w:pPr>
              <w:tabs>
                <w:tab w:val="decimal" w:pos="34"/>
                <w:tab w:val="left" w:pos="1559"/>
              </w:tabs>
              <w:ind w:left="-110" w:right="-113"/>
              <w:jc w:val="center"/>
              <w:rPr>
                <w:rFonts w:asciiTheme="majorBidi" w:hAnsiTheme="majorBidi" w:cstheme="majorBidi"/>
                <w:sz w:val="27"/>
                <w:szCs w:val="27"/>
              </w:rPr>
            </w:pPr>
          </w:p>
        </w:tc>
        <w:tc>
          <w:tcPr>
            <w:tcW w:w="1275" w:type="dxa"/>
            <w:gridSpan w:val="2"/>
          </w:tcPr>
          <w:p w14:paraId="5EB866F2" w14:textId="77777777" w:rsidR="0030232F" w:rsidRPr="001B496E" w:rsidRDefault="0030232F" w:rsidP="00C13236">
            <w:pPr>
              <w:tabs>
                <w:tab w:val="decimal" w:pos="34"/>
                <w:tab w:val="left" w:pos="1559"/>
              </w:tabs>
              <w:ind w:left="-110" w:right="-10"/>
              <w:jc w:val="right"/>
              <w:rPr>
                <w:rFonts w:asciiTheme="majorBidi" w:hAnsiTheme="majorBidi" w:cstheme="majorBidi"/>
                <w:sz w:val="27"/>
                <w:szCs w:val="27"/>
              </w:rPr>
            </w:pPr>
          </w:p>
        </w:tc>
        <w:tc>
          <w:tcPr>
            <w:tcW w:w="236" w:type="dxa"/>
            <w:gridSpan w:val="2"/>
          </w:tcPr>
          <w:p w14:paraId="63524D2B" w14:textId="77777777" w:rsidR="0030232F" w:rsidRPr="001B496E" w:rsidRDefault="0030232F" w:rsidP="00C13236">
            <w:pPr>
              <w:tabs>
                <w:tab w:val="decimal" w:pos="34"/>
                <w:tab w:val="left" w:pos="1559"/>
              </w:tabs>
              <w:jc w:val="right"/>
              <w:rPr>
                <w:rFonts w:asciiTheme="majorBidi" w:hAnsiTheme="majorBidi" w:cstheme="majorBidi"/>
                <w:sz w:val="27"/>
                <w:szCs w:val="27"/>
              </w:rPr>
            </w:pPr>
          </w:p>
        </w:tc>
        <w:tc>
          <w:tcPr>
            <w:tcW w:w="1367" w:type="dxa"/>
            <w:gridSpan w:val="2"/>
          </w:tcPr>
          <w:p w14:paraId="6767631B" w14:textId="77777777" w:rsidR="0030232F" w:rsidRPr="001B496E" w:rsidRDefault="0030232F" w:rsidP="00C13236">
            <w:pPr>
              <w:tabs>
                <w:tab w:val="decimal" w:pos="34"/>
                <w:tab w:val="left" w:pos="1559"/>
              </w:tabs>
              <w:jc w:val="right"/>
              <w:rPr>
                <w:rFonts w:asciiTheme="majorBidi" w:hAnsiTheme="majorBidi" w:cstheme="majorBidi"/>
                <w:sz w:val="27"/>
                <w:szCs w:val="27"/>
              </w:rPr>
            </w:pPr>
          </w:p>
        </w:tc>
        <w:tc>
          <w:tcPr>
            <w:tcW w:w="236" w:type="dxa"/>
            <w:gridSpan w:val="2"/>
          </w:tcPr>
          <w:p w14:paraId="0451DFA6" w14:textId="77777777" w:rsidR="0030232F" w:rsidRPr="001B496E" w:rsidRDefault="0030232F" w:rsidP="00C13236">
            <w:pPr>
              <w:tabs>
                <w:tab w:val="decimal" w:pos="34"/>
                <w:tab w:val="left" w:pos="1559"/>
              </w:tabs>
              <w:jc w:val="right"/>
              <w:rPr>
                <w:rFonts w:asciiTheme="majorBidi" w:hAnsiTheme="majorBidi" w:cstheme="majorBidi"/>
                <w:sz w:val="27"/>
                <w:szCs w:val="27"/>
              </w:rPr>
            </w:pPr>
          </w:p>
        </w:tc>
        <w:tc>
          <w:tcPr>
            <w:tcW w:w="1323" w:type="dxa"/>
          </w:tcPr>
          <w:p w14:paraId="53FD98CD" w14:textId="77777777" w:rsidR="0030232F" w:rsidRPr="001B496E" w:rsidRDefault="0030232F" w:rsidP="00C13236">
            <w:pPr>
              <w:tabs>
                <w:tab w:val="decimal" w:pos="34"/>
                <w:tab w:val="left" w:pos="1559"/>
              </w:tabs>
              <w:jc w:val="right"/>
              <w:rPr>
                <w:rFonts w:asciiTheme="majorBidi" w:hAnsiTheme="majorBidi" w:cstheme="majorBidi"/>
                <w:sz w:val="27"/>
                <w:szCs w:val="27"/>
              </w:rPr>
            </w:pPr>
          </w:p>
        </w:tc>
      </w:tr>
      <w:tr w:rsidR="00F65D58" w:rsidRPr="001B496E" w14:paraId="38DBCA7B" w14:textId="77777777" w:rsidTr="00D027CC">
        <w:trPr>
          <w:gridAfter w:val="1"/>
          <w:wAfter w:w="23" w:type="dxa"/>
        </w:trPr>
        <w:tc>
          <w:tcPr>
            <w:tcW w:w="2161" w:type="dxa"/>
          </w:tcPr>
          <w:p w14:paraId="651D6BF0" w14:textId="77777777" w:rsidR="00F65D58" w:rsidRPr="001B496E" w:rsidRDefault="00F65D58" w:rsidP="00C13236">
            <w:pPr>
              <w:ind w:left="-108"/>
              <w:jc w:val="thaiDistribute"/>
              <w:rPr>
                <w:rFonts w:asciiTheme="majorBidi" w:hAnsiTheme="majorBidi" w:cstheme="majorBidi"/>
                <w:sz w:val="27"/>
                <w:szCs w:val="27"/>
                <w:cs/>
              </w:rPr>
            </w:pPr>
          </w:p>
        </w:tc>
        <w:tc>
          <w:tcPr>
            <w:tcW w:w="1247" w:type="dxa"/>
          </w:tcPr>
          <w:p w14:paraId="34C2CFA6" w14:textId="77777777" w:rsidR="00F65D58" w:rsidRPr="001B496E" w:rsidRDefault="00F65D58" w:rsidP="00F907A3">
            <w:pPr>
              <w:ind w:right="29"/>
              <w:jc w:val="right"/>
              <w:rPr>
                <w:rFonts w:asciiTheme="majorBidi" w:hAnsiTheme="majorBidi" w:cstheme="majorBidi"/>
                <w:sz w:val="27"/>
                <w:szCs w:val="27"/>
              </w:rPr>
            </w:pPr>
          </w:p>
        </w:tc>
        <w:tc>
          <w:tcPr>
            <w:tcW w:w="236" w:type="dxa"/>
            <w:gridSpan w:val="2"/>
          </w:tcPr>
          <w:p w14:paraId="30A4D7A4" w14:textId="77777777" w:rsidR="00F65D58" w:rsidRPr="001B496E" w:rsidRDefault="00F65D58" w:rsidP="00C13236">
            <w:pPr>
              <w:tabs>
                <w:tab w:val="decimal" w:pos="34"/>
                <w:tab w:val="left" w:pos="1559"/>
              </w:tabs>
              <w:ind w:left="-110" w:right="-113"/>
              <w:jc w:val="center"/>
              <w:rPr>
                <w:rFonts w:asciiTheme="majorBidi" w:hAnsiTheme="majorBidi" w:cstheme="majorBidi"/>
                <w:sz w:val="27"/>
                <w:szCs w:val="27"/>
              </w:rPr>
            </w:pPr>
          </w:p>
        </w:tc>
        <w:tc>
          <w:tcPr>
            <w:tcW w:w="1191" w:type="dxa"/>
            <w:gridSpan w:val="2"/>
          </w:tcPr>
          <w:p w14:paraId="3EF17B3B" w14:textId="77777777" w:rsidR="00F65D58" w:rsidRPr="001B496E" w:rsidRDefault="00F65D58" w:rsidP="00C13236">
            <w:pPr>
              <w:tabs>
                <w:tab w:val="decimal" w:pos="34"/>
                <w:tab w:val="left" w:pos="1559"/>
              </w:tabs>
              <w:ind w:left="-110" w:right="173"/>
              <w:jc w:val="right"/>
              <w:rPr>
                <w:rFonts w:asciiTheme="majorBidi" w:hAnsiTheme="majorBidi" w:cstheme="majorBidi"/>
                <w:sz w:val="27"/>
                <w:szCs w:val="27"/>
              </w:rPr>
            </w:pPr>
          </w:p>
        </w:tc>
        <w:tc>
          <w:tcPr>
            <w:tcW w:w="236" w:type="dxa"/>
            <w:gridSpan w:val="2"/>
          </w:tcPr>
          <w:p w14:paraId="5111594E" w14:textId="77777777" w:rsidR="00F65D58" w:rsidRPr="001B496E" w:rsidRDefault="00F65D58" w:rsidP="00C13236">
            <w:pPr>
              <w:tabs>
                <w:tab w:val="decimal" w:pos="34"/>
                <w:tab w:val="left" w:pos="1559"/>
              </w:tabs>
              <w:ind w:left="-110" w:right="-113"/>
              <w:jc w:val="center"/>
              <w:rPr>
                <w:rFonts w:asciiTheme="majorBidi" w:hAnsiTheme="majorBidi" w:cstheme="majorBidi"/>
                <w:sz w:val="27"/>
                <w:szCs w:val="27"/>
              </w:rPr>
            </w:pPr>
          </w:p>
        </w:tc>
        <w:tc>
          <w:tcPr>
            <w:tcW w:w="1275" w:type="dxa"/>
            <w:gridSpan w:val="2"/>
          </w:tcPr>
          <w:p w14:paraId="219BDB22" w14:textId="77777777" w:rsidR="00F65D58" w:rsidRPr="001B496E" w:rsidRDefault="00F65D58" w:rsidP="00C13236">
            <w:pPr>
              <w:tabs>
                <w:tab w:val="decimal" w:pos="34"/>
                <w:tab w:val="left" w:pos="1559"/>
              </w:tabs>
              <w:ind w:left="-110" w:right="-10"/>
              <w:jc w:val="right"/>
              <w:rPr>
                <w:rFonts w:asciiTheme="majorBidi" w:hAnsiTheme="majorBidi" w:cstheme="majorBidi"/>
                <w:sz w:val="27"/>
                <w:szCs w:val="27"/>
              </w:rPr>
            </w:pPr>
          </w:p>
        </w:tc>
        <w:tc>
          <w:tcPr>
            <w:tcW w:w="236" w:type="dxa"/>
            <w:gridSpan w:val="2"/>
          </w:tcPr>
          <w:p w14:paraId="73325A00" w14:textId="77777777" w:rsidR="00F65D58" w:rsidRPr="001B496E" w:rsidRDefault="00F65D58" w:rsidP="00C13236">
            <w:pPr>
              <w:tabs>
                <w:tab w:val="decimal" w:pos="34"/>
                <w:tab w:val="left" w:pos="1559"/>
              </w:tabs>
              <w:jc w:val="right"/>
              <w:rPr>
                <w:rFonts w:asciiTheme="majorBidi" w:hAnsiTheme="majorBidi" w:cstheme="majorBidi"/>
                <w:sz w:val="27"/>
                <w:szCs w:val="27"/>
              </w:rPr>
            </w:pPr>
          </w:p>
        </w:tc>
        <w:tc>
          <w:tcPr>
            <w:tcW w:w="1367" w:type="dxa"/>
            <w:gridSpan w:val="2"/>
          </w:tcPr>
          <w:p w14:paraId="6DB3AA1C" w14:textId="77777777" w:rsidR="00F65D58" w:rsidRPr="001B496E" w:rsidRDefault="00F65D58" w:rsidP="00C13236">
            <w:pPr>
              <w:tabs>
                <w:tab w:val="decimal" w:pos="34"/>
                <w:tab w:val="left" w:pos="1559"/>
              </w:tabs>
              <w:jc w:val="right"/>
              <w:rPr>
                <w:rFonts w:asciiTheme="majorBidi" w:hAnsiTheme="majorBidi" w:cstheme="majorBidi"/>
                <w:sz w:val="27"/>
                <w:szCs w:val="27"/>
              </w:rPr>
            </w:pPr>
          </w:p>
        </w:tc>
        <w:tc>
          <w:tcPr>
            <w:tcW w:w="236" w:type="dxa"/>
            <w:gridSpan w:val="2"/>
          </w:tcPr>
          <w:p w14:paraId="2091D49B" w14:textId="77777777" w:rsidR="00F65D58" w:rsidRPr="001B496E" w:rsidRDefault="00F65D58" w:rsidP="00C13236">
            <w:pPr>
              <w:tabs>
                <w:tab w:val="decimal" w:pos="34"/>
                <w:tab w:val="left" w:pos="1559"/>
              </w:tabs>
              <w:jc w:val="right"/>
              <w:rPr>
                <w:rFonts w:asciiTheme="majorBidi" w:hAnsiTheme="majorBidi" w:cstheme="majorBidi"/>
                <w:sz w:val="27"/>
                <w:szCs w:val="27"/>
              </w:rPr>
            </w:pPr>
          </w:p>
        </w:tc>
        <w:tc>
          <w:tcPr>
            <w:tcW w:w="1323" w:type="dxa"/>
          </w:tcPr>
          <w:p w14:paraId="15960F75" w14:textId="77777777" w:rsidR="00F65D58" w:rsidRPr="001B496E" w:rsidRDefault="00F65D58" w:rsidP="00C13236">
            <w:pPr>
              <w:tabs>
                <w:tab w:val="decimal" w:pos="34"/>
                <w:tab w:val="left" w:pos="1559"/>
              </w:tabs>
              <w:jc w:val="right"/>
              <w:rPr>
                <w:rFonts w:asciiTheme="majorBidi" w:hAnsiTheme="majorBidi" w:cstheme="majorBidi"/>
                <w:sz w:val="27"/>
                <w:szCs w:val="27"/>
              </w:rPr>
            </w:pPr>
          </w:p>
        </w:tc>
      </w:tr>
      <w:tr w:rsidR="003F3C55" w:rsidRPr="001B496E" w14:paraId="20E75D1E" w14:textId="77777777" w:rsidTr="00D027CC">
        <w:trPr>
          <w:gridAfter w:val="1"/>
          <w:wAfter w:w="23" w:type="dxa"/>
        </w:trPr>
        <w:tc>
          <w:tcPr>
            <w:tcW w:w="2161" w:type="dxa"/>
          </w:tcPr>
          <w:p w14:paraId="08E6C2F5" w14:textId="77777777" w:rsidR="003F3C55" w:rsidRPr="001B496E" w:rsidRDefault="003F3C55" w:rsidP="00C13236">
            <w:pPr>
              <w:ind w:left="-108"/>
              <w:jc w:val="thaiDistribute"/>
              <w:rPr>
                <w:rFonts w:asciiTheme="majorBidi" w:hAnsiTheme="majorBidi" w:cstheme="majorBidi"/>
                <w:sz w:val="27"/>
                <w:szCs w:val="27"/>
                <w:cs/>
              </w:rPr>
            </w:pPr>
          </w:p>
        </w:tc>
        <w:tc>
          <w:tcPr>
            <w:tcW w:w="1247" w:type="dxa"/>
          </w:tcPr>
          <w:p w14:paraId="17D1E2FC" w14:textId="77777777" w:rsidR="003F3C55" w:rsidRPr="001B496E" w:rsidRDefault="003F3C55" w:rsidP="00F907A3">
            <w:pPr>
              <w:ind w:right="29"/>
              <w:jc w:val="right"/>
              <w:rPr>
                <w:rFonts w:asciiTheme="majorBidi" w:hAnsiTheme="majorBidi" w:cstheme="majorBidi"/>
                <w:sz w:val="27"/>
                <w:szCs w:val="27"/>
              </w:rPr>
            </w:pPr>
          </w:p>
        </w:tc>
        <w:tc>
          <w:tcPr>
            <w:tcW w:w="236" w:type="dxa"/>
            <w:gridSpan w:val="2"/>
          </w:tcPr>
          <w:p w14:paraId="69FD96F1" w14:textId="77777777" w:rsidR="003F3C55" w:rsidRPr="001B496E" w:rsidRDefault="003F3C55" w:rsidP="00C13236">
            <w:pPr>
              <w:tabs>
                <w:tab w:val="decimal" w:pos="34"/>
                <w:tab w:val="left" w:pos="1559"/>
              </w:tabs>
              <w:ind w:left="-110" w:right="-113"/>
              <w:jc w:val="center"/>
              <w:rPr>
                <w:rFonts w:asciiTheme="majorBidi" w:hAnsiTheme="majorBidi" w:cstheme="majorBidi"/>
                <w:sz w:val="27"/>
                <w:szCs w:val="27"/>
              </w:rPr>
            </w:pPr>
          </w:p>
        </w:tc>
        <w:tc>
          <w:tcPr>
            <w:tcW w:w="1191" w:type="dxa"/>
            <w:gridSpan w:val="2"/>
          </w:tcPr>
          <w:p w14:paraId="40947AA3" w14:textId="77777777" w:rsidR="003F3C55" w:rsidRPr="001B496E" w:rsidRDefault="003F3C55" w:rsidP="00C13236">
            <w:pPr>
              <w:tabs>
                <w:tab w:val="decimal" w:pos="34"/>
                <w:tab w:val="left" w:pos="1559"/>
              </w:tabs>
              <w:ind w:left="-110" w:right="173"/>
              <w:jc w:val="right"/>
              <w:rPr>
                <w:rFonts w:asciiTheme="majorBidi" w:hAnsiTheme="majorBidi" w:cstheme="majorBidi"/>
                <w:sz w:val="27"/>
                <w:szCs w:val="27"/>
              </w:rPr>
            </w:pPr>
          </w:p>
        </w:tc>
        <w:tc>
          <w:tcPr>
            <w:tcW w:w="236" w:type="dxa"/>
            <w:gridSpan w:val="2"/>
          </w:tcPr>
          <w:p w14:paraId="1B3185F3" w14:textId="77777777" w:rsidR="003F3C55" w:rsidRPr="001B496E" w:rsidRDefault="003F3C55" w:rsidP="00C13236">
            <w:pPr>
              <w:tabs>
                <w:tab w:val="decimal" w:pos="34"/>
                <w:tab w:val="left" w:pos="1559"/>
              </w:tabs>
              <w:ind w:left="-110" w:right="-113"/>
              <w:jc w:val="center"/>
              <w:rPr>
                <w:rFonts w:asciiTheme="majorBidi" w:hAnsiTheme="majorBidi" w:cstheme="majorBidi"/>
                <w:sz w:val="27"/>
                <w:szCs w:val="27"/>
              </w:rPr>
            </w:pPr>
          </w:p>
        </w:tc>
        <w:tc>
          <w:tcPr>
            <w:tcW w:w="1275" w:type="dxa"/>
            <w:gridSpan w:val="2"/>
          </w:tcPr>
          <w:p w14:paraId="55EC80BC" w14:textId="77777777" w:rsidR="003F3C55" w:rsidRPr="001B496E" w:rsidRDefault="003F3C55" w:rsidP="00C13236">
            <w:pPr>
              <w:tabs>
                <w:tab w:val="decimal" w:pos="34"/>
                <w:tab w:val="left" w:pos="1559"/>
              </w:tabs>
              <w:ind w:left="-110" w:right="-10"/>
              <w:jc w:val="right"/>
              <w:rPr>
                <w:rFonts w:asciiTheme="majorBidi" w:hAnsiTheme="majorBidi" w:cstheme="majorBidi"/>
                <w:sz w:val="27"/>
                <w:szCs w:val="27"/>
              </w:rPr>
            </w:pPr>
          </w:p>
        </w:tc>
        <w:tc>
          <w:tcPr>
            <w:tcW w:w="236" w:type="dxa"/>
            <w:gridSpan w:val="2"/>
          </w:tcPr>
          <w:p w14:paraId="6D1394BF" w14:textId="77777777" w:rsidR="003F3C55" w:rsidRPr="001B496E" w:rsidRDefault="003F3C55" w:rsidP="00C13236">
            <w:pPr>
              <w:tabs>
                <w:tab w:val="decimal" w:pos="34"/>
                <w:tab w:val="left" w:pos="1559"/>
              </w:tabs>
              <w:jc w:val="right"/>
              <w:rPr>
                <w:rFonts w:asciiTheme="majorBidi" w:hAnsiTheme="majorBidi" w:cstheme="majorBidi"/>
                <w:sz w:val="27"/>
                <w:szCs w:val="27"/>
              </w:rPr>
            </w:pPr>
          </w:p>
        </w:tc>
        <w:tc>
          <w:tcPr>
            <w:tcW w:w="1367" w:type="dxa"/>
            <w:gridSpan w:val="2"/>
          </w:tcPr>
          <w:p w14:paraId="233E452C" w14:textId="77777777" w:rsidR="003F3C55" w:rsidRPr="001B496E" w:rsidRDefault="003F3C55" w:rsidP="00C13236">
            <w:pPr>
              <w:tabs>
                <w:tab w:val="decimal" w:pos="34"/>
                <w:tab w:val="left" w:pos="1559"/>
              </w:tabs>
              <w:jc w:val="right"/>
              <w:rPr>
                <w:rFonts w:asciiTheme="majorBidi" w:hAnsiTheme="majorBidi" w:cstheme="majorBidi"/>
                <w:sz w:val="27"/>
                <w:szCs w:val="27"/>
              </w:rPr>
            </w:pPr>
          </w:p>
        </w:tc>
        <w:tc>
          <w:tcPr>
            <w:tcW w:w="236" w:type="dxa"/>
            <w:gridSpan w:val="2"/>
          </w:tcPr>
          <w:p w14:paraId="26F05E1C" w14:textId="77777777" w:rsidR="003F3C55" w:rsidRPr="001B496E" w:rsidRDefault="003F3C55" w:rsidP="00C13236">
            <w:pPr>
              <w:tabs>
                <w:tab w:val="decimal" w:pos="34"/>
                <w:tab w:val="left" w:pos="1559"/>
              </w:tabs>
              <w:jc w:val="right"/>
              <w:rPr>
                <w:rFonts w:asciiTheme="majorBidi" w:hAnsiTheme="majorBidi" w:cstheme="majorBidi"/>
                <w:sz w:val="27"/>
                <w:szCs w:val="27"/>
              </w:rPr>
            </w:pPr>
          </w:p>
        </w:tc>
        <w:tc>
          <w:tcPr>
            <w:tcW w:w="1323" w:type="dxa"/>
          </w:tcPr>
          <w:p w14:paraId="6E5729B1" w14:textId="77777777" w:rsidR="003F3C55" w:rsidRPr="001B496E" w:rsidRDefault="003F3C55" w:rsidP="00C13236">
            <w:pPr>
              <w:tabs>
                <w:tab w:val="decimal" w:pos="34"/>
                <w:tab w:val="left" w:pos="1559"/>
              </w:tabs>
              <w:jc w:val="right"/>
              <w:rPr>
                <w:rFonts w:asciiTheme="majorBidi" w:hAnsiTheme="majorBidi" w:cstheme="majorBidi"/>
                <w:sz w:val="27"/>
                <w:szCs w:val="27"/>
              </w:rPr>
            </w:pPr>
          </w:p>
        </w:tc>
      </w:tr>
      <w:tr w:rsidR="00AD31E7" w:rsidRPr="001B496E" w14:paraId="664E7EFE" w14:textId="77777777" w:rsidTr="00D027CC">
        <w:trPr>
          <w:gridAfter w:val="1"/>
          <w:wAfter w:w="23" w:type="dxa"/>
        </w:trPr>
        <w:tc>
          <w:tcPr>
            <w:tcW w:w="2161" w:type="dxa"/>
          </w:tcPr>
          <w:p w14:paraId="66EC1E70" w14:textId="77777777" w:rsidR="00AD31E7" w:rsidRPr="001B496E" w:rsidRDefault="00AD31E7" w:rsidP="00C13236">
            <w:pPr>
              <w:ind w:left="-108"/>
              <w:jc w:val="thaiDistribute"/>
              <w:rPr>
                <w:rFonts w:asciiTheme="majorBidi" w:hAnsiTheme="majorBidi" w:cstheme="majorBidi"/>
                <w:sz w:val="27"/>
                <w:szCs w:val="27"/>
                <w:cs/>
              </w:rPr>
            </w:pPr>
          </w:p>
        </w:tc>
        <w:tc>
          <w:tcPr>
            <w:tcW w:w="1247" w:type="dxa"/>
          </w:tcPr>
          <w:p w14:paraId="0B58A707" w14:textId="77777777" w:rsidR="00AD31E7" w:rsidRPr="001B496E" w:rsidRDefault="00AD31E7" w:rsidP="00F907A3">
            <w:pPr>
              <w:ind w:right="29"/>
              <w:jc w:val="right"/>
              <w:rPr>
                <w:rFonts w:asciiTheme="majorBidi" w:hAnsiTheme="majorBidi" w:cstheme="majorBidi"/>
                <w:sz w:val="27"/>
                <w:szCs w:val="27"/>
              </w:rPr>
            </w:pPr>
          </w:p>
        </w:tc>
        <w:tc>
          <w:tcPr>
            <w:tcW w:w="236" w:type="dxa"/>
            <w:gridSpan w:val="2"/>
          </w:tcPr>
          <w:p w14:paraId="630C6014" w14:textId="77777777" w:rsidR="00AD31E7" w:rsidRPr="001B496E" w:rsidRDefault="00AD31E7" w:rsidP="00C13236">
            <w:pPr>
              <w:tabs>
                <w:tab w:val="decimal" w:pos="34"/>
                <w:tab w:val="left" w:pos="1559"/>
              </w:tabs>
              <w:ind w:left="-110" w:right="-113"/>
              <w:jc w:val="center"/>
              <w:rPr>
                <w:rFonts w:asciiTheme="majorBidi" w:hAnsiTheme="majorBidi" w:cstheme="majorBidi"/>
                <w:sz w:val="27"/>
                <w:szCs w:val="27"/>
              </w:rPr>
            </w:pPr>
          </w:p>
        </w:tc>
        <w:tc>
          <w:tcPr>
            <w:tcW w:w="1191" w:type="dxa"/>
            <w:gridSpan w:val="2"/>
          </w:tcPr>
          <w:p w14:paraId="6CCEC35E" w14:textId="77777777" w:rsidR="00AD31E7" w:rsidRPr="001B496E" w:rsidRDefault="00AD31E7" w:rsidP="00C13236">
            <w:pPr>
              <w:tabs>
                <w:tab w:val="decimal" w:pos="34"/>
                <w:tab w:val="left" w:pos="1559"/>
              </w:tabs>
              <w:ind w:left="-110" w:right="173"/>
              <w:jc w:val="right"/>
              <w:rPr>
                <w:rFonts w:asciiTheme="majorBidi" w:hAnsiTheme="majorBidi" w:cstheme="majorBidi"/>
                <w:sz w:val="27"/>
                <w:szCs w:val="27"/>
              </w:rPr>
            </w:pPr>
          </w:p>
        </w:tc>
        <w:tc>
          <w:tcPr>
            <w:tcW w:w="236" w:type="dxa"/>
            <w:gridSpan w:val="2"/>
          </w:tcPr>
          <w:p w14:paraId="5329E0C3" w14:textId="77777777" w:rsidR="00AD31E7" w:rsidRPr="001B496E" w:rsidRDefault="00AD31E7" w:rsidP="00C13236">
            <w:pPr>
              <w:tabs>
                <w:tab w:val="decimal" w:pos="34"/>
                <w:tab w:val="left" w:pos="1559"/>
              </w:tabs>
              <w:ind w:left="-110" w:right="-113"/>
              <w:jc w:val="center"/>
              <w:rPr>
                <w:rFonts w:asciiTheme="majorBidi" w:hAnsiTheme="majorBidi" w:cstheme="majorBidi"/>
                <w:sz w:val="27"/>
                <w:szCs w:val="27"/>
              </w:rPr>
            </w:pPr>
          </w:p>
        </w:tc>
        <w:tc>
          <w:tcPr>
            <w:tcW w:w="1275" w:type="dxa"/>
            <w:gridSpan w:val="2"/>
          </w:tcPr>
          <w:p w14:paraId="08A07D2C" w14:textId="77777777" w:rsidR="00AD31E7" w:rsidRPr="001B496E" w:rsidRDefault="00AD31E7" w:rsidP="00C13236">
            <w:pPr>
              <w:tabs>
                <w:tab w:val="decimal" w:pos="34"/>
                <w:tab w:val="left" w:pos="1559"/>
              </w:tabs>
              <w:ind w:left="-110" w:right="-10"/>
              <w:jc w:val="right"/>
              <w:rPr>
                <w:rFonts w:asciiTheme="majorBidi" w:hAnsiTheme="majorBidi" w:cstheme="majorBidi"/>
                <w:sz w:val="27"/>
                <w:szCs w:val="27"/>
              </w:rPr>
            </w:pPr>
          </w:p>
        </w:tc>
        <w:tc>
          <w:tcPr>
            <w:tcW w:w="236" w:type="dxa"/>
            <w:gridSpan w:val="2"/>
          </w:tcPr>
          <w:p w14:paraId="0FEEBCC8" w14:textId="77777777" w:rsidR="00AD31E7" w:rsidRPr="001B496E" w:rsidRDefault="00AD31E7" w:rsidP="00C13236">
            <w:pPr>
              <w:tabs>
                <w:tab w:val="decimal" w:pos="34"/>
                <w:tab w:val="left" w:pos="1559"/>
              </w:tabs>
              <w:jc w:val="right"/>
              <w:rPr>
                <w:rFonts w:asciiTheme="majorBidi" w:hAnsiTheme="majorBidi" w:cstheme="majorBidi"/>
                <w:sz w:val="27"/>
                <w:szCs w:val="27"/>
              </w:rPr>
            </w:pPr>
          </w:p>
        </w:tc>
        <w:tc>
          <w:tcPr>
            <w:tcW w:w="1367" w:type="dxa"/>
            <w:gridSpan w:val="2"/>
          </w:tcPr>
          <w:p w14:paraId="54CCF62F" w14:textId="77777777" w:rsidR="00AD31E7" w:rsidRPr="001B496E" w:rsidRDefault="00AD31E7" w:rsidP="00C13236">
            <w:pPr>
              <w:tabs>
                <w:tab w:val="decimal" w:pos="34"/>
                <w:tab w:val="left" w:pos="1559"/>
              </w:tabs>
              <w:jc w:val="right"/>
              <w:rPr>
                <w:rFonts w:asciiTheme="majorBidi" w:hAnsiTheme="majorBidi" w:cstheme="majorBidi"/>
                <w:sz w:val="27"/>
                <w:szCs w:val="27"/>
              </w:rPr>
            </w:pPr>
          </w:p>
        </w:tc>
        <w:tc>
          <w:tcPr>
            <w:tcW w:w="236" w:type="dxa"/>
            <w:gridSpan w:val="2"/>
          </w:tcPr>
          <w:p w14:paraId="560D4563" w14:textId="77777777" w:rsidR="00AD31E7" w:rsidRPr="001B496E" w:rsidRDefault="00AD31E7" w:rsidP="00C13236">
            <w:pPr>
              <w:tabs>
                <w:tab w:val="decimal" w:pos="34"/>
                <w:tab w:val="left" w:pos="1559"/>
              </w:tabs>
              <w:jc w:val="right"/>
              <w:rPr>
                <w:rFonts w:asciiTheme="majorBidi" w:hAnsiTheme="majorBidi" w:cstheme="majorBidi"/>
                <w:sz w:val="27"/>
                <w:szCs w:val="27"/>
              </w:rPr>
            </w:pPr>
          </w:p>
        </w:tc>
        <w:tc>
          <w:tcPr>
            <w:tcW w:w="1323" w:type="dxa"/>
          </w:tcPr>
          <w:p w14:paraId="562BB869" w14:textId="77777777" w:rsidR="00AD31E7" w:rsidRPr="001B496E" w:rsidRDefault="00AD31E7" w:rsidP="00C13236">
            <w:pPr>
              <w:tabs>
                <w:tab w:val="decimal" w:pos="34"/>
                <w:tab w:val="left" w:pos="1559"/>
              </w:tabs>
              <w:jc w:val="right"/>
              <w:rPr>
                <w:rFonts w:asciiTheme="majorBidi" w:hAnsiTheme="majorBidi" w:cstheme="majorBidi"/>
                <w:sz w:val="27"/>
                <w:szCs w:val="27"/>
              </w:rPr>
            </w:pPr>
          </w:p>
        </w:tc>
      </w:tr>
      <w:tr w:rsidR="00AD31E7" w:rsidRPr="001B496E" w14:paraId="32F2EB6A" w14:textId="77777777" w:rsidTr="00D027CC">
        <w:trPr>
          <w:gridAfter w:val="1"/>
          <w:wAfter w:w="23" w:type="dxa"/>
        </w:trPr>
        <w:tc>
          <w:tcPr>
            <w:tcW w:w="2161" w:type="dxa"/>
          </w:tcPr>
          <w:p w14:paraId="6C6AB0DC" w14:textId="77777777" w:rsidR="00AD31E7" w:rsidRPr="001B496E" w:rsidRDefault="00AD31E7" w:rsidP="00AD31E7">
            <w:pPr>
              <w:ind w:left="-108"/>
              <w:jc w:val="thaiDistribute"/>
              <w:rPr>
                <w:rFonts w:asciiTheme="majorBidi" w:hAnsiTheme="majorBidi" w:cstheme="majorBidi"/>
                <w:b/>
                <w:bCs/>
                <w:sz w:val="27"/>
                <w:szCs w:val="27"/>
                <w:cs/>
              </w:rPr>
            </w:pPr>
            <w:r w:rsidRPr="001B496E">
              <w:rPr>
                <w:rFonts w:asciiTheme="majorBidi" w:hAnsiTheme="majorBidi" w:cstheme="majorBidi"/>
                <w:b/>
                <w:bCs/>
                <w:sz w:val="27"/>
                <w:szCs w:val="27"/>
              </w:rPr>
              <w:lastRenderedPageBreak/>
              <w:t>Accumulated Depreciation</w:t>
            </w:r>
          </w:p>
        </w:tc>
        <w:tc>
          <w:tcPr>
            <w:tcW w:w="1247" w:type="dxa"/>
          </w:tcPr>
          <w:p w14:paraId="540FD8EA" w14:textId="77777777" w:rsidR="00AD31E7" w:rsidRPr="001B496E" w:rsidRDefault="00AD31E7" w:rsidP="00AD31E7">
            <w:pPr>
              <w:ind w:right="29"/>
              <w:jc w:val="right"/>
              <w:rPr>
                <w:rFonts w:asciiTheme="majorBidi" w:hAnsiTheme="majorBidi" w:cstheme="majorBidi"/>
                <w:sz w:val="27"/>
                <w:szCs w:val="27"/>
              </w:rPr>
            </w:pPr>
          </w:p>
        </w:tc>
        <w:tc>
          <w:tcPr>
            <w:tcW w:w="236" w:type="dxa"/>
            <w:gridSpan w:val="2"/>
          </w:tcPr>
          <w:p w14:paraId="7F015F8C" w14:textId="77777777" w:rsidR="00AD31E7" w:rsidRPr="001B496E" w:rsidRDefault="00AD31E7" w:rsidP="00AD31E7">
            <w:pPr>
              <w:tabs>
                <w:tab w:val="decimal" w:pos="34"/>
              </w:tabs>
              <w:ind w:left="-110" w:right="-113"/>
              <w:jc w:val="center"/>
              <w:rPr>
                <w:rFonts w:asciiTheme="majorBidi" w:hAnsiTheme="majorBidi" w:cstheme="majorBidi"/>
                <w:sz w:val="27"/>
                <w:szCs w:val="27"/>
              </w:rPr>
            </w:pPr>
          </w:p>
        </w:tc>
        <w:tc>
          <w:tcPr>
            <w:tcW w:w="1191" w:type="dxa"/>
            <w:gridSpan w:val="2"/>
          </w:tcPr>
          <w:p w14:paraId="72BB7631" w14:textId="77777777" w:rsidR="00AD31E7" w:rsidRPr="001B496E" w:rsidRDefault="00AD31E7" w:rsidP="00AD31E7">
            <w:pPr>
              <w:tabs>
                <w:tab w:val="decimal" w:pos="34"/>
              </w:tabs>
              <w:ind w:left="-110" w:right="-113"/>
              <w:jc w:val="center"/>
              <w:rPr>
                <w:rFonts w:asciiTheme="majorBidi" w:hAnsiTheme="majorBidi" w:cstheme="majorBidi"/>
                <w:sz w:val="27"/>
                <w:szCs w:val="27"/>
              </w:rPr>
            </w:pPr>
          </w:p>
        </w:tc>
        <w:tc>
          <w:tcPr>
            <w:tcW w:w="236" w:type="dxa"/>
            <w:gridSpan w:val="2"/>
          </w:tcPr>
          <w:p w14:paraId="1CB22B37" w14:textId="77777777" w:rsidR="00AD31E7" w:rsidRPr="001B496E" w:rsidRDefault="00AD31E7" w:rsidP="00AD31E7">
            <w:pPr>
              <w:tabs>
                <w:tab w:val="decimal" w:pos="34"/>
              </w:tabs>
              <w:ind w:left="-110" w:right="-113"/>
              <w:jc w:val="center"/>
              <w:rPr>
                <w:rFonts w:asciiTheme="majorBidi" w:hAnsiTheme="majorBidi" w:cstheme="majorBidi"/>
                <w:sz w:val="27"/>
                <w:szCs w:val="27"/>
              </w:rPr>
            </w:pPr>
          </w:p>
        </w:tc>
        <w:tc>
          <w:tcPr>
            <w:tcW w:w="1275" w:type="dxa"/>
            <w:gridSpan w:val="2"/>
          </w:tcPr>
          <w:p w14:paraId="7A30A8BB" w14:textId="77777777" w:rsidR="00AD31E7" w:rsidRPr="001B496E" w:rsidRDefault="00AD31E7" w:rsidP="00AD31E7">
            <w:pPr>
              <w:tabs>
                <w:tab w:val="decimal" w:pos="34"/>
              </w:tabs>
              <w:ind w:left="-110" w:right="-113"/>
              <w:jc w:val="center"/>
              <w:rPr>
                <w:rFonts w:asciiTheme="majorBidi" w:hAnsiTheme="majorBidi" w:cstheme="majorBidi"/>
                <w:sz w:val="27"/>
                <w:szCs w:val="27"/>
              </w:rPr>
            </w:pPr>
          </w:p>
        </w:tc>
        <w:tc>
          <w:tcPr>
            <w:tcW w:w="236" w:type="dxa"/>
            <w:gridSpan w:val="2"/>
          </w:tcPr>
          <w:p w14:paraId="37C60046" w14:textId="77777777" w:rsidR="00AD31E7" w:rsidRPr="001B496E" w:rsidRDefault="00AD31E7" w:rsidP="00AD31E7">
            <w:pPr>
              <w:tabs>
                <w:tab w:val="decimal" w:pos="34"/>
              </w:tabs>
              <w:jc w:val="right"/>
              <w:rPr>
                <w:rFonts w:asciiTheme="majorBidi" w:hAnsiTheme="majorBidi" w:cstheme="majorBidi"/>
                <w:sz w:val="27"/>
                <w:szCs w:val="27"/>
              </w:rPr>
            </w:pPr>
          </w:p>
        </w:tc>
        <w:tc>
          <w:tcPr>
            <w:tcW w:w="1367" w:type="dxa"/>
            <w:gridSpan w:val="2"/>
          </w:tcPr>
          <w:p w14:paraId="42055E76" w14:textId="77777777" w:rsidR="00AD31E7" w:rsidRPr="001B496E" w:rsidRDefault="00AD31E7" w:rsidP="00AD31E7">
            <w:pPr>
              <w:tabs>
                <w:tab w:val="decimal" w:pos="34"/>
              </w:tabs>
              <w:jc w:val="right"/>
              <w:rPr>
                <w:rFonts w:asciiTheme="majorBidi" w:hAnsiTheme="majorBidi" w:cstheme="majorBidi"/>
                <w:sz w:val="27"/>
                <w:szCs w:val="27"/>
              </w:rPr>
            </w:pPr>
          </w:p>
        </w:tc>
        <w:tc>
          <w:tcPr>
            <w:tcW w:w="236" w:type="dxa"/>
            <w:gridSpan w:val="2"/>
          </w:tcPr>
          <w:p w14:paraId="6305B752" w14:textId="77777777" w:rsidR="00AD31E7" w:rsidRPr="001B496E" w:rsidRDefault="00AD31E7" w:rsidP="00AD31E7">
            <w:pPr>
              <w:tabs>
                <w:tab w:val="decimal" w:pos="34"/>
              </w:tabs>
              <w:jc w:val="right"/>
              <w:rPr>
                <w:rFonts w:asciiTheme="majorBidi" w:hAnsiTheme="majorBidi" w:cstheme="majorBidi"/>
                <w:sz w:val="27"/>
                <w:szCs w:val="27"/>
              </w:rPr>
            </w:pPr>
          </w:p>
        </w:tc>
        <w:tc>
          <w:tcPr>
            <w:tcW w:w="1323" w:type="dxa"/>
          </w:tcPr>
          <w:p w14:paraId="6D56B88D" w14:textId="77777777" w:rsidR="00AD31E7" w:rsidRPr="001B496E" w:rsidRDefault="00AD31E7" w:rsidP="00AD31E7">
            <w:pPr>
              <w:tabs>
                <w:tab w:val="decimal" w:pos="34"/>
              </w:tabs>
              <w:jc w:val="right"/>
              <w:rPr>
                <w:rFonts w:asciiTheme="majorBidi" w:hAnsiTheme="majorBidi" w:cstheme="majorBidi"/>
                <w:sz w:val="27"/>
                <w:szCs w:val="27"/>
              </w:rPr>
            </w:pPr>
          </w:p>
        </w:tc>
      </w:tr>
      <w:tr w:rsidR="00AD31E7" w:rsidRPr="001B496E" w14:paraId="3B7600C7" w14:textId="77777777" w:rsidTr="00D027CC">
        <w:trPr>
          <w:gridAfter w:val="1"/>
          <w:wAfter w:w="23" w:type="dxa"/>
        </w:trPr>
        <w:tc>
          <w:tcPr>
            <w:tcW w:w="2161" w:type="dxa"/>
          </w:tcPr>
          <w:p w14:paraId="2C3E1474" w14:textId="77777777" w:rsidR="00AD31E7" w:rsidRPr="001B496E" w:rsidRDefault="00AD31E7" w:rsidP="00AD31E7">
            <w:pPr>
              <w:ind w:left="-108"/>
              <w:jc w:val="thaiDistribute"/>
              <w:rPr>
                <w:rFonts w:asciiTheme="majorBidi" w:hAnsiTheme="majorBidi" w:cstheme="majorBidi"/>
                <w:sz w:val="27"/>
                <w:szCs w:val="27"/>
                <w:cs/>
              </w:rPr>
            </w:pPr>
            <w:r w:rsidRPr="001B496E">
              <w:rPr>
                <w:rFonts w:asciiTheme="majorBidi" w:hAnsiTheme="majorBidi" w:cstheme="majorBidi"/>
                <w:sz w:val="27"/>
                <w:szCs w:val="27"/>
              </w:rPr>
              <w:t xml:space="preserve">As at </w:t>
            </w:r>
            <w:r w:rsidRPr="001B496E">
              <w:rPr>
                <w:rFonts w:asciiTheme="majorBidi" w:hAnsiTheme="majorBidi" w:cstheme="majorBidi"/>
                <w:sz w:val="27"/>
                <w:szCs w:val="27"/>
                <w:cs/>
              </w:rPr>
              <w:t xml:space="preserve">1 </w:t>
            </w:r>
            <w:r w:rsidRPr="001B496E">
              <w:rPr>
                <w:rFonts w:asciiTheme="majorBidi" w:hAnsiTheme="majorBidi" w:cstheme="majorBidi"/>
                <w:sz w:val="27"/>
                <w:szCs w:val="27"/>
              </w:rPr>
              <w:t xml:space="preserve">January </w:t>
            </w:r>
            <w:r w:rsidRPr="001B496E">
              <w:rPr>
                <w:rFonts w:asciiTheme="majorBidi" w:hAnsiTheme="majorBidi" w:cstheme="majorBidi"/>
                <w:sz w:val="27"/>
                <w:szCs w:val="27"/>
                <w:cs/>
              </w:rPr>
              <w:t>2021</w:t>
            </w:r>
          </w:p>
        </w:tc>
        <w:tc>
          <w:tcPr>
            <w:tcW w:w="1247" w:type="dxa"/>
          </w:tcPr>
          <w:p w14:paraId="64A382E6" w14:textId="77777777" w:rsidR="00AD31E7" w:rsidRPr="001B496E" w:rsidRDefault="00AD31E7" w:rsidP="00AD31E7">
            <w:pPr>
              <w:ind w:right="29"/>
              <w:jc w:val="right"/>
              <w:rPr>
                <w:rFonts w:asciiTheme="majorBidi" w:hAnsiTheme="majorBidi" w:cstheme="majorBidi"/>
                <w:sz w:val="27"/>
                <w:szCs w:val="27"/>
              </w:rPr>
            </w:pPr>
            <w:r w:rsidRPr="001B496E">
              <w:rPr>
                <w:rFonts w:asciiTheme="majorBidi" w:hAnsiTheme="majorBidi" w:cstheme="majorBidi"/>
                <w:sz w:val="27"/>
                <w:szCs w:val="27"/>
              </w:rPr>
              <w:t>(370,603)</w:t>
            </w:r>
          </w:p>
        </w:tc>
        <w:tc>
          <w:tcPr>
            <w:tcW w:w="236" w:type="dxa"/>
            <w:gridSpan w:val="2"/>
          </w:tcPr>
          <w:p w14:paraId="6FE1ACCF" w14:textId="77777777" w:rsidR="00AD31E7" w:rsidRPr="001B496E" w:rsidRDefault="00AD31E7" w:rsidP="00AD31E7">
            <w:pPr>
              <w:ind w:left="-110" w:right="-113"/>
              <w:jc w:val="center"/>
              <w:rPr>
                <w:rFonts w:asciiTheme="majorBidi" w:hAnsiTheme="majorBidi" w:cstheme="majorBidi"/>
                <w:sz w:val="27"/>
                <w:szCs w:val="27"/>
              </w:rPr>
            </w:pPr>
          </w:p>
        </w:tc>
        <w:tc>
          <w:tcPr>
            <w:tcW w:w="1191" w:type="dxa"/>
            <w:gridSpan w:val="2"/>
          </w:tcPr>
          <w:p w14:paraId="3FAF79AF" w14:textId="77777777" w:rsidR="00AD31E7" w:rsidRPr="001B496E" w:rsidRDefault="00AD31E7" w:rsidP="00AD31E7">
            <w:pPr>
              <w:ind w:right="29"/>
              <w:jc w:val="right"/>
              <w:rPr>
                <w:rFonts w:asciiTheme="majorBidi" w:hAnsiTheme="majorBidi" w:cstheme="majorBidi"/>
                <w:sz w:val="27"/>
                <w:szCs w:val="27"/>
              </w:rPr>
            </w:pPr>
            <w:r w:rsidRPr="001B496E">
              <w:rPr>
                <w:rFonts w:asciiTheme="majorBidi" w:hAnsiTheme="majorBidi" w:cstheme="majorBidi"/>
                <w:sz w:val="27"/>
                <w:szCs w:val="27"/>
              </w:rPr>
              <w:t>(26,166)</w:t>
            </w:r>
          </w:p>
        </w:tc>
        <w:tc>
          <w:tcPr>
            <w:tcW w:w="236" w:type="dxa"/>
            <w:gridSpan w:val="2"/>
          </w:tcPr>
          <w:p w14:paraId="49DC0B69" w14:textId="77777777" w:rsidR="00AD31E7" w:rsidRPr="001B496E" w:rsidRDefault="00AD31E7" w:rsidP="00AD31E7">
            <w:pPr>
              <w:ind w:left="-110" w:right="-113"/>
              <w:jc w:val="center"/>
              <w:rPr>
                <w:rFonts w:asciiTheme="majorBidi" w:hAnsiTheme="majorBidi" w:cstheme="majorBidi"/>
                <w:sz w:val="27"/>
                <w:szCs w:val="27"/>
              </w:rPr>
            </w:pPr>
          </w:p>
        </w:tc>
        <w:tc>
          <w:tcPr>
            <w:tcW w:w="1275" w:type="dxa"/>
            <w:gridSpan w:val="2"/>
          </w:tcPr>
          <w:p w14:paraId="19AE9702" w14:textId="77777777" w:rsidR="00AD31E7" w:rsidRPr="001B496E" w:rsidRDefault="00AD31E7" w:rsidP="00AD31E7">
            <w:pPr>
              <w:ind w:right="-10"/>
              <w:jc w:val="right"/>
              <w:rPr>
                <w:rFonts w:asciiTheme="majorBidi" w:hAnsiTheme="majorBidi" w:cstheme="majorBidi"/>
                <w:sz w:val="27"/>
                <w:szCs w:val="27"/>
              </w:rPr>
            </w:pPr>
            <w:r w:rsidRPr="001B496E">
              <w:rPr>
                <w:rFonts w:asciiTheme="majorBidi" w:hAnsiTheme="majorBidi" w:cstheme="majorBidi"/>
                <w:sz w:val="27"/>
                <w:szCs w:val="27"/>
              </w:rPr>
              <w:t>(2,127,226)</w:t>
            </w:r>
          </w:p>
        </w:tc>
        <w:tc>
          <w:tcPr>
            <w:tcW w:w="236" w:type="dxa"/>
            <w:gridSpan w:val="2"/>
          </w:tcPr>
          <w:p w14:paraId="59E3F5BA" w14:textId="77777777" w:rsidR="00AD31E7" w:rsidRPr="001B496E" w:rsidRDefault="00AD31E7" w:rsidP="00AD31E7">
            <w:pPr>
              <w:ind w:left="-108"/>
              <w:jc w:val="right"/>
              <w:rPr>
                <w:rFonts w:asciiTheme="majorBidi" w:hAnsiTheme="majorBidi" w:cstheme="majorBidi"/>
                <w:sz w:val="27"/>
                <w:szCs w:val="27"/>
              </w:rPr>
            </w:pPr>
          </w:p>
        </w:tc>
        <w:tc>
          <w:tcPr>
            <w:tcW w:w="1367" w:type="dxa"/>
            <w:gridSpan w:val="2"/>
          </w:tcPr>
          <w:p w14:paraId="1956BDC9" w14:textId="77777777" w:rsidR="00AD31E7" w:rsidRPr="001B496E" w:rsidRDefault="00AD31E7" w:rsidP="00AD31E7">
            <w:pPr>
              <w:tabs>
                <w:tab w:val="decimal" w:pos="34"/>
              </w:tabs>
              <w:ind w:right="316"/>
              <w:jc w:val="right"/>
              <w:rPr>
                <w:rFonts w:asciiTheme="majorBidi" w:hAnsiTheme="majorBidi" w:cstheme="majorBidi"/>
                <w:sz w:val="27"/>
                <w:szCs w:val="27"/>
              </w:rPr>
            </w:pPr>
            <w:r w:rsidRPr="001B496E">
              <w:rPr>
                <w:rFonts w:asciiTheme="majorBidi" w:hAnsiTheme="majorBidi" w:cstheme="majorBidi"/>
                <w:sz w:val="27"/>
                <w:szCs w:val="27"/>
              </w:rPr>
              <w:t>-</w:t>
            </w:r>
          </w:p>
        </w:tc>
        <w:tc>
          <w:tcPr>
            <w:tcW w:w="236" w:type="dxa"/>
            <w:gridSpan w:val="2"/>
          </w:tcPr>
          <w:p w14:paraId="2FBB79FF" w14:textId="77777777" w:rsidR="00AD31E7" w:rsidRPr="001B496E" w:rsidRDefault="00AD31E7" w:rsidP="00AD31E7">
            <w:pPr>
              <w:ind w:left="-108"/>
              <w:jc w:val="right"/>
              <w:rPr>
                <w:rFonts w:asciiTheme="majorBidi" w:hAnsiTheme="majorBidi" w:cstheme="majorBidi"/>
                <w:sz w:val="27"/>
                <w:szCs w:val="27"/>
              </w:rPr>
            </w:pPr>
          </w:p>
        </w:tc>
        <w:tc>
          <w:tcPr>
            <w:tcW w:w="1323" w:type="dxa"/>
          </w:tcPr>
          <w:p w14:paraId="46440B65" w14:textId="77777777" w:rsidR="00AD31E7" w:rsidRPr="001B496E" w:rsidRDefault="00AD31E7" w:rsidP="00AD31E7">
            <w:pPr>
              <w:ind w:left="-108"/>
              <w:jc w:val="right"/>
              <w:rPr>
                <w:rFonts w:asciiTheme="majorBidi" w:hAnsiTheme="majorBidi" w:cstheme="majorBidi"/>
                <w:sz w:val="27"/>
                <w:szCs w:val="27"/>
              </w:rPr>
            </w:pPr>
            <w:r w:rsidRPr="001B496E">
              <w:rPr>
                <w:rFonts w:asciiTheme="majorBidi" w:hAnsiTheme="majorBidi" w:cstheme="majorBidi"/>
                <w:sz w:val="27"/>
                <w:szCs w:val="27"/>
              </w:rPr>
              <w:t>(2,523,995)</w:t>
            </w:r>
          </w:p>
        </w:tc>
      </w:tr>
      <w:tr w:rsidR="00AD31E7" w:rsidRPr="001B496E" w14:paraId="72A08237" w14:textId="77777777" w:rsidTr="00D027CC">
        <w:trPr>
          <w:gridAfter w:val="1"/>
          <w:wAfter w:w="23" w:type="dxa"/>
        </w:trPr>
        <w:tc>
          <w:tcPr>
            <w:tcW w:w="2161" w:type="dxa"/>
          </w:tcPr>
          <w:p w14:paraId="39089907" w14:textId="61D70F4F" w:rsidR="00AD31E7" w:rsidRPr="001B496E" w:rsidRDefault="00AD31E7" w:rsidP="00AD31E7">
            <w:pPr>
              <w:ind w:left="-108"/>
              <w:jc w:val="thaiDistribute"/>
              <w:rPr>
                <w:rFonts w:asciiTheme="majorBidi" w:hAnsiTheme="majorBidi" w:cstheme="majorBidi"/>
                <w:sz w:val="27"/>
                <w:szCs w:val="27"/>
                <w:cs/>
              </w:rPr>
            </w:pPr>
            <w:r w:rsidRPr="001B496E">
              <w:rPr>
                <w:rFonts w:asciiTheme="majorBidi" w:hAnsiTheme="majorBidi" w:cstheme="majorBidi"/>
                <w:sz w:val="27"/>
                <w:szCs w:val="27"/>
              </w:rPr>
              <w:t xml:space="preserve">Depreciation for the </w:t>
            </w:r>
            <w:r w:rsidR="00E72CDD">
              <w:rPr>
                <w:rFonts w:asciiTheme="majorBidi" w:hAnsiTheme="majorBidi" w:cstheme="majorBidi"/>
                <w:sz w:val="27"/>
                <w:szCs w:val="27"/>
              </w:rPr>
              <w:t>y</w:t>
            </w:r>
            <w:r w:rsidRPr="001B496E">
              <w:rPr>
                <w:rFonts w:asciiTheme="majorBidi" w:hAnsiTheme="majorBidi" w:cstheme="majorBidi"/>
                <w:sz w:val="27"/>
                <w:szCs w:val="27"/>
              </w:rPr>
              <w:t>ear</w:t>
            </w:r>
          </w:p>
        </w:tc>
        <w:tc>
          <w:tcPr>
            <w:tcW w:w="1247" w:type="dxa"/>
          </w:tcPr>
          <w:p w14:paraId="19E36701" w14:textId="77777777" w:rsidR="00AD31E7" w:rsidRPr="001B496E" w:rsidRDefault="00AD31E7" w:rsidP="00AD31E7">
            <w:pPr>
              <w:ind w:right="29"/>
              <w:jc w:val="right"/>
              <w:rPr>
                <w:rFonts w:asciiTheme="majorBidi" w:hAnsiTheme="majorBidi" w:cstheme="majorBidi"/>
                <w:sz w:val="27"/>
                <w:szCs w:val="27"/>
              </w:rPr>
            </w:pPr>
            <w:r w:rsidRPr="001B496E">
              <w:rPr>
                <w:rFonts w:asciiTheme="majorBidi" w:hAnsiTheme="majorBidi" w:cstheme="majorBidi"/>
                <w:sz w:val="27"/>
                <w:szCs w:val="27"/>
              </w:rPr>
              <w:t>(370,603)</w:t>
            </w:r>
          </w:p>
        </w:tc>
        <w:tc>
          <w:tcPr>
            <w:tcW w:w="236" w:type="dxa"/>
            <w:gridSpan w:val="2"/>
          </w:tcPr>
          <w:p w14:paraId="43F35373" w14:textId="77777777" w:rsidR="00AD31E7" w:rsidRPr="001B496E" w:rsidRDefault="00AD31E7" w:rsidP="00AD31E7">
            <w:pPr>
              <w:tabs>
                <w:tab w:val="decimal" w:pos="34"/>
              </w:tabs>
              <w:ind w:left="-110" w:right="29"/>
              <w:jc w:val="right"/>
              <w:rPr>
                <w:rFonts w:asciiTheme="majorBidi" w:hAnsiTheme="majorBidi" w:cstheme="majorBidi"/>
                <w:sz w:val="27"/>
                <w:szCs w:val="27"/>
              </w:rPr>
            </w:pPr>
          </w:p>
        </w:tc>
        <w:tc>
          <w:tcPr>
            <w:tcW w:w="1191" w:type="dxa"/>
            <w:gridSpan w:val="2"/>
          </w:tcPr>
          <w:p w14:paraId="68D5448E" w14:textId="77777777" w:rsidR="00AD31E7" w:rsidRPr="001B496E" w:rsidRDefault="00AD31E7" w:rsidP="00AD31E7">
            <w:pPr>
              <w:ind w:right="29"/>
              <w:jc w:val="right"/>
              <w:rPr>
                <w:rFonts w:asciiTheme="majorBidi" w:hAnsiTheme="majorBidi" w:cstheme="majorBidi"/>
                <w:sz w:val="27"/>
                <w:szCs w:val="27"/>
              </w:rPr>
            </w:pPr>
            <w:r w:rsidRPr="001B496E">
              <w:rPr>
                <w:rFonts w:asciiTheme="majorBidi" w:hAnsiTheme="majorBidi" w:cstheme="majorBidi"/>
                <w:sz w:val="27"/>
                <w:szCs w:val="27"/>
              </w:rPr>
              <w:t>(26,166)</w:t>
            </w:r>
          </w:p>
        </w:tc>
        <w:tc>
          <w:tcPr>
            <w:tcW w:w="236" w:type="dxa"/>
            <w:gridSpan w:val="2"/>
          </w:tcPr>
          <w:p w14:paraId="58B3FD5C" w14:textId="77777777" w:rsidR="00AD31E7" w:rsidRPr="001B496E" w:rsidRDefault="00AD31E7" w:rsidP="00AD31E7">
            <w:pPr>
              <w:tabs>
                <w:tab w:val="decimal" w:pos="34"/>
              </w:tabs>
              <w:ind w:left="-110" w:right="-113"/>
              <w:jc w:val="center"/>
              <w:rPr>
                <w:rFonts w:asciiTheme="majorBidi" w:hAnsiTheme="majorBidi" w:cstheme="majorBidi"/>
                <w:sz w:val="27"/>
                <w:szCs w:val="27"/>
              </w:rPr>
            </w:pPr>
          </w:p>
        </w:tc>
        <w:tc>
          <w:tcPr>
            <w:tcW w:w="1275" w:type="dxa"/>
            <w:gridSpan w:val="2"/>
          </w:tcPr>
          <w:p w14:paraId="0C0BA358" w14:textId="77777777" w:rsidR="00AD31E7" w:rsidRPr="001B496E" w:rsidRDefault="00AD31E7" w:rsidP="00AD31E7">
            <w:pPr>
              <w:tabs>
                <w:tab w:val="decimal" w:pos="34"/>
              </w:tabs>
              <w:ind w:left="-110"/>
              <w:jc w:val="right"/>
              <w:rPr>
                <w:rFonts w:asciiTheme="majorBidi" w:hAnsiTheme="majorBidi" w:cstheme="majorBidi"/>
                <w:sz w:val="27"/>
                <w:szCs w:val="27"/>
                <w:cs/>
              </w:rPr>
            </w:pPr>
            <w:r w:rsidRPr="001B496E">
              <w:rPr>
                <w:rFonts w:asciiTheme="majorBidi" w:hAnsiTheme="majorBidi" w:cstheme="majorBidi"/>
                <w:sz w:val="27"/>
                <w:szCs w:val="27"/>
              </w:rPr>
              <w:t>(582,884)</w:t>
            </w:r>
          </w:p>
        </w:tc>
        <w:tc>
          <w:tcPr>
            <w:tcW w:w="236" w:type="dxa"/>
            <w:gridSpan w:val="2"/>
          </w:tcPr>
          <w:p w14:paraId="3586102E" w14:textId="77777777" w:rsidR="00AD31E7" w:rsidRPr="001B496E" w:rsidRDefault="00AD31E7" w:rsidP="00AD31E7">
            <w:pPr>
              <w:tabs>
                <w:tab w:val="decimal" w:pos="34"/>
              </w:tabs>
              <w:jc w:val="right"/>
              <w:rPr>
                <w:rFonts w:asciiTheme="majorBidi" w:hAnsiTheme="majorBidi" w:cstheme="majorBidi"/>
                <w:sz w:val="27"/>
                <w:szCs w:val="27"/>
              </w:rPr>
            </w:pPr>
          </w:p>
        </w:tc>
        <w:tc>
          <w:tcPr>
            <w:tcW w:w="1367" w:type="dxa"/>
            <w:gridSpan w:val="2"/>
          </w:tcPr>
          <w:p w14:paraId="73278ACD" w14:textId="77777777" w:rsidR="00AD31E7" w:rsidRPr="001B496E" w:rsidRDefault="00AD31E7" w:rsidP="00AD31E7">
            <w:pPr>
              <w:tabs>
                <w:tab w:val="decimal" w:pos="34"/>
              </w:tabs>
              <w:ind w:right="316"/>
              <w:jc w:val="right"/>
              <w:rPr>
                <w:rFonts w:asciiTheme="majorBidi" w:hAnsiTheme="majorBidi" w:cstheme="majorBidi"/>
                <w:sz w:val="27"/>
                <w:szCs w:val="27"/>
              </w:rPr>
            </w:pPr>
            <w:r w:rsidRPr="001B496E">
              <w:rPr>
                <w:rFonts w:asciiTheme="majorBidi" w:hAnsiTheme="majorBidi" w:cstheme="majorBidi"/>
                <w:sz w:val="27"/>
                <w:szCs w:val="27"/>
              </w:rPr>
              <w:t>-</w:t>
            </w:r>
          </w:p>
        </w:tc>
        <w:tc>
          <w:tcPr>
            <w:tcW w:w="236" w:type="dxa"/>
            <w:gridSpan w:val="2"/>
          </w:tcPr>
          <w:p w14:paraId="4F04CF5C" w14:textId="77777777" w:rsidR="00AD31E7" w:rsidRPr="001B496E" w:rsidRDefault="00AD31E7" w:rsidP="00AD31E7">
            <w:pPr>
              <w:tabs>
                <w:tab w:val="decimal" w:pos="34"/>
              </w:tabs>
              <w:jc w:val="right"/>
              <w:rPr>
                <w:rFonts w:asciiTheme="majorBidi" w:hAnsiTheme="majorBidi" w:cstheme="majorBidi"/>
                <w:sz w:val="27"/>
                <w:szCs w:val="27"/>
              </w:rPr>
            </w:pPr>
          </w:p>
        </w:tc>
        <w:tc>
          <w:tcPr>
            <w:tcW w:w="1323" w:type="dxa"/>
          </w:tcPr>
          <w:p w14:paraId="0693E40D" w14:textId="77777777" w:rsidR="00AD31E7" w:rsidRPr="001B496E" w:rsidRDefault="00AD31E7" w:rsidP="00AD31E7">
            <w:pPr>
              <w:tabs>
                <w:tab w:val="decimal" w:pos="34"/>
              </w:tabs>
              <w:jc w:val="right"/>
              <w:rPr>
                <w:rFonts w:asciiTheme="majorBidi" w:hAnsiTheme="majorBidi" w:cstheme="majorBidi"/>
                <w:sz w:val="27"/>
                <w:szCs w:val="27"/>
              </w:rPr>
            </w:pPr>
            <w:r w:rsidRPr="001B496E">
              <w:rPr>
                <w:rFonts w:asciiTheme="majorBidi" w:hAnsiTheme="majorBidi" w:cstheme="majorBidi"/>
                <w:sz w:val="27"/>
                <w:szCs w:val="27"/>
              </w:rPr>
              <w:t>(979,653)</w:t>
            </w:r>
          </w:p>
        </w:tc>
      </w:tr>
      <w:tr w:rsidR="00AD31E7" w:rsidRPr="001B496E" w14:paraId="2B1D5F73" w14:textId="77777777" w:rsidTr="00D027CC">
        <w:trPr>
          <w:gridAfter w:val="1"/>
          <w:wAfter w:w="23" w:type="dxa"/>
          <w:trHeight w:val="243"/>
        </w:trPr>
        <w:tc>
          <w:tcPr>
            <w:tcW w:w="2161" w:type="dxa"/>
          </w:tcPr>
          <w:p w14:paraId="12B05A5D" w14:textId="7DDC0D67" w:rsidR="00AD31E7" w:rsidRPr="001B496E" w:rsidRDefault="00AD31E7" w:rsidP="00D027CC">
            <w:pPr>
              <w:ind w:left="176" w:hanging="284"/>
              <w:rPr>
                <w:rFonts w:asciiTheme="majorBidi" w:hAnsiTheme="majorBidi" w:cstheme="majorBidi"/>
                <w:sz w:val="27"/>
                <w:szCs w:val="27"/>
                <w:cs/>
              </w:rPr>
            </w:pPr>
            <w:r w:rsidRPr="001B496E">
              <w:rPr>
                <w:rFonts w:asciiTheme="majorBidi" w:hAnsiTheme="majorBidi" w:cstheme="majorBidi"/>
                <w:sz w:val="27"/>
                <w:szCs w:val="27"/>
              </w:rPr>
              <w:t>Accumulated</w:t>
            </w:r>
            <w:r w:rsidR="00D027CC">
              <w:rPr>
                <w:rFonts w:asciiTheme="majorBidi" w:hAnsiTheme="majorBidi" w:cstheme="majorBidi"/>
                <w:sz w:val="27"/>
                <w:szCs w:val="27"/>
              </w:rPr>
              <w:t xml:space="preserve"> </w:t>
            </w:r>
            <w:r w:rsidRPr="001B496E">
              <w:rPr>
                <w:rFonts w:asciiTheme="majorBidi" w:hAnsiTheme="majorBidi" w:cstheme="majorBidi"/>
                <w:sz w:val="27"/>
                <w:szCs w:val="27"/>
              </w:rPr>
              <w:t>Depreciation for transfer out</w:t>
            </w:r>
          </w:p>
        </w:tc>
        <w:tc>
          <w:tcPr>
            <w:tcW w:w="1247" w:type="dxa"/>
            <w:tcBorders>
              <w:bottom w:val="single" w:sz="4" w:space="0" w:color="auto"/>
            </w:tcBorders>
          </w:tcPr>
          <w:p w14:paraId="1287684C" w14:textId="1273306E" w:rsidR="00AD31E7" w:rsidRPr="001B496E" w:rsidRDefault="00E72CDD" w:rsidP="00AD31E7">
            <w:pPr>
              <w:ind w:right="312"/>
              <w:jc w:val="right"/>
              <w:rPr>
                <w:rFonts w:asciiTheme="majorBidi" w:hAnsiTheme="majorBidi" w:cstheme="majorBidi"/>
                <w:sz w:val="27"/>
                <w:szCs w:val="27"/>
                <w:cs/>
              </w:rPr>
            </w:pPr>
            <w:r>
              <w:rPr>
                <w:rFonts w:asciiTheme="majorBidi" w:hAnsiTheme="majorBidi" w:cstheme="majorBidi"/>
                <w:sz w:val="27"/>
                <w:szCs w:val="27"/>
              </w:rPr>
              <w:br/>
            </w:r>
            <w:r w:rsidR="00AD31E7" w:rsidRPr="001B496E">
              <w:rPr>
                <w:rFonts w:asciiTheme="majorBidi" w:hAnsiTheme="majorBidi" w:cstheme="majorBidi"/>
                <w:sz w:val="27"/>
                <w:szCs w:val="27"/>
              </w:rPr>
              <w:t>-</w:t>
            </w:r>
          </w:p>
        </w:tc>
        <w:tc>
          <w:tcPr>
            <w:tcW w:w="236" w:type="dxa"/>
            <w:gridSpan w:val="2"/>
          </w:tcPr>
          <w:p w14:paraId="6FB8DC29" w14:textId="77777777" w:rsidR="00AD31E7" w:rsidRPr="001B496E" w:rsidRDefault="00AD31E7" w:rsidP="00AD31E7">
            <w:pPr>
              <w:tabs>
                <w:tab w:val="decimal" w:pos="34"/>
              </w:tabs>
              <w:ind w:left="-110" w:right="-113"/>
              <w:jc w:val="center"/>
              <w:rPr>
                <w:rFonts w:asciiTheme="majorBidi" w:hAnsiTheme="majorBidi" w:cstheme="majorBidi"/>
                <w:sz w:val="27"/>
                <w:szCs w:val="27"/>
              </w:rPr>
            </w:pPr>
          </w:p>
        </w:tc>
        <w:tc>
          <w:tcPr>
            <w:tcW w:w="1191" w:type="dxa"/>
            <w:gridSpan w:val="2"/>
            <w:tcBorders>
              <w:bottom w:val="single" w:sz="4" w:space="0" w:color="auto"/>
            </w:tcBorders>
          </w:tcPr>
          <w:p w14:paraId="21E305B6" w14:textId="6815A08F" w:rsidR="00AD31E7" w:rsidRPr="001B496E" w:rsidRDefault="00E72CDD" w:rsidP="00AD31E7">
            <w:pPr>
              <w:ind w:right="312"/>
              <w:jc w:val="right"/>
              <w:rPr>
                <w:rFonts w:asciiTheme="majorBidi" w:hAnsiTheme="majorBidi" w:cstheme="majorBidi"/>
                <w:sz w:val="27"/>
                <w:szCs w:val="27"/>
              </w:rPr>
            </w:pPr>
            <w:r>
              <w:rPr>
                <w:rFonts w:asciiTheme="majorBidi" w:hAnsiTheme="majorBidi" w:cstheme="majorBidi"/>
                <w:sz w:val="27"/>
                <w:szCs w:val="27"/>
              </w:rPr>
              <w:br/>
            </w:r>
            <w:r w:rsidR="00AD31E7" w:rsidRPr="001B496E">
              <w:rPr>
                <w:rFonts w:asciiTheme="majorBidi" w:hAnsiTheme="majorBidi" w:cstheme="majorBidi"/>
                <w:sz w:val="27"/>
                <w:szCs w:val="27"/>
              </w:rPr>
              <w:t>-</w:t>
            </w:r>
          </w:p>
        </w:tc>
        <w:tc>
          <w:tcPr>
            <w:tcW w:w="236" w:type="dxa"/>
            <w:gridSpan w:val="2"/>
          </w:tcPr>
          <w:p w14:paraId="1D5ED17D" w14:textId="77777777" w:rsidR="00AD31E7" w:rsidRPr="001B496E" w:rsidRDefault="00AD31E7" w:rsidP="00AD31E7">
            <w:pPr>
              <w:tabs>
                <w:tab w:val="decimal" w:pos="34"/>
              </w:tabs>
              <w:ind w:left="-110" w:right="-113"/>
              <w:jc w:val="center"/>
              <w:rPr>
                <w:rFonts w:asciiTheme="majorBidi" w:hAnsiTheme="majorBidi" w:cstheme="majorBidi"/>
                <w:sz w:val="27"/>
                <w:szCs w:val="27"/>
              </w:rPr>
            </w:pPr>
          </w:p>
        </w:tc>
        <w:tc>
          <w:tcPr>
            <w:tcW w:w="1275" w:type="dxa"/>
            <w:gridSpan w:val="2"/>
            <w:tcBorders>
              <w:bottom w:val="single" w:sz="4" w:space="0" w:color="auto"/>
            </w:tcBorders>
          </w:tcPr>
          <w:p w14:paraId="59976EFE" w14:textId="20BD7B6C" w:rsidR="00AD31E7" w:rsidRPr="001B496E" w:rsidRDefault="00E72CDD" w:rsidP="00AD31E7">
            <w:pPr>
              <w:tabs>
                <w:tab w:val="decimal" w:pos="34"/>
              </w:tabs>
              <w:ind w:left="-110"/>
              <w:jc w:val="right"/>
              <w:rPr>
                <w:rFonts w:asciiTheme="majorBidi" w:hAnsiTheme="majorBidi" w:cstheme="majorBidi"/>
                <w:sz w:val="27"/>
                <w:szCs w:val="27"/>
              </w:rPr>
            </w:pPr>
            <w:r>
              <w:rPr>
                <w:rFonts w:asciiTheme="majorBidi" w:hAnsiTheme="majorBidi" w:cstheme="majorBidi"/>
                <w:sz w:val="27"/>
                <w:szCs w:val="27"/>
              </w:rPr>
              <w:br/>
            </w:r>
            <w:r w:rsidR="00AD31E7" w:rsidRPr="001B496E">
              <w:rPr>
                <w:rFonts w:asciiTheme="majorBidi" w:hAnsiTheme="majorBidi" w:cstheme="majorBidi"/>
                <w:sz w:val="27"/>
                <w:szCs w:val="27"/>
              </w:rPr>
              <w:t>2,539,206</w:t>
            </w:r>
          </w:p>
        </w:tc>
        <w:tc>
          <w:tcPr>
            <w:tcW w:w="236" w:type="dxa"/>
            <w:gridSpan w:val="2"/>
          </w:tcPr>
          <w:p w14:paraId="2189E429" w14:textId="77777777" w:rsidR="00AD31E7" w:rsidRPr="001B496E" w:rsidRDefault="00AD31E7" w:rsidP="00AD31E7">
            <w:pPr>
              <w:tabs>
                <w:tab w:val="decimal" w:pos="34"/>
              </w:tabs>
              <w:jc w:val="right"/>
              <w:rPr>
                <w:rFonts w:asciiTheme="majorBidi" w:hAnsiTheme="majorBidi" w:cstheme="majorBidi"/>
                <w:sz w:val="27"/>
                <w:szCs w:val="27"/>
              </w:rPr>
            </w:pPr>
          </w:p>
        </w:tc>
        <w:tc>
          <w:tcPr>
            <w:tcW w:w="1367" w:type="dxa"/>
            <w:gridSpan w:val="2"/>
            <w:tcBorders>
              <w:bottom w:val="single" w:sz="4" w:space="0" w:color="auto"/>
            </w:tcBorders>
          </w:tcPr>
          <w:p w14:paraId="4202C339" w14:textId="2034A02C" w:rsidR="00AD31E7" w:rsidRPr="001B496E" w:rsidRDefault="00E72CDD" w:rsidP="00AD31E7">
            <w:pPr>
              <w:tabs>
                <w:tab w:val="decimal" w:pos="34"/>
              </w:tabs>
              <w:ind w:right="316"/>
              <w:jc w:val="right"/>
              <w:rPr>
                <w:rFonts w:asciiTheme="majorBidi" w:hAnsiTheme="majorBidi" w:cstheme="majorBidi"/>
                <w:sz w:val="27"/>
                <w:szCs w:val="27"/>
              </w:rPr>
            </w:pPr>
            <w:r>
              <w:rPr>
                <w:rFonts w:asciiTheme="majorBidi" w:hAnsiTheme="majorBidi" w:cstheme="majorBidi"/>
                <w:sz w:val="27"/>
                <w:szCs w:val="27"/>
              </w:rPr>
              <w:br/>
            </w:r>
            <w:r w:rsidR="00AD31E7" w:rsidRPr="001B496E">
              <w:rPr>
                <w:rFonts w:asciiTheme="majorBidi" w:hAnsiTheme="majorBidi" w:cstheme="majorBidi"/>
                <w:sz w:val="27"/>
                <w:szCs w:val="27"/>
              </w:rPr>
              <w:t>-</w:t>
            </w:r>
          </w:p>
        </w:tc>
        <w:tc>
          <w:tcPr>
            <w:tcW w:w="236" w:type="dxa"/>
            <w:gridSpan w:val="2"/>
          </w:tcPr>
          <w:p w14:paraId="7F0842BC" w14:textId="77777777" w:rsidR="00AD31E7" w:rsidRPr="001B496E" w:rsidRDefault="00AD31E7" w:rsidP="00AD31E7">
            <w:pPr>
              <w:tabs>
                <w:tab w:val="decimal" w:pos="34"/>
              </w:tabs>
              <w:jc w:val="right"/>
              <w:rPr>
                <w:rFonts w:asciiTheme="majorBidi" w:hAnsiTheme="majorBidi" w:cstheme="majorBidi"/>
                <w:sz w:val="27"/>
                <w:szCs w:val="27"/>
              </w:rPr>
            </w:pPr>
          </w:p>
        </w:tc>
        <w:tc>
          <w:tcPr>
            <w:tcW w:w="1323" w:type="dxa"/>
            <w:tcBorders>
              <w:bottom w:val="single" w:sz="4" w:space="0" w:color="auto"/>
            </w:tcBorders>
          </w:tcPr>
          <w:p w14:paraId="7AF52F1D" w14:textId="1DF18BD5" w:rsidR="00AD31E7" w:rsidRPr="001B496E" w:rsidRDefault="00E72CDD" w:rsidP="00AD31E7">
            <w:pPr>
              <w:tabs>
                <w:tab w:val="decimal" w:pos="34"/>
              </w:tabs>
              <w:jc w:val="right"/>
              <w:rPr>
                <w:rFonts w:asciiTheme="majorBidi" w:hAnsiTheme="majorBidi" w:cstheme="majorBidi"/>
                <w:sz w:val="27"/>
                <w:szCs w:val="27"/>
              </w:rPr>
            </w:pPr>
            <w:r>
              <w:rPr>
                <w:rFonts w:asciiTheme="majorBidi" w:hAnsiTheme="majorBidi" w:cstheme="majorBidi"/>
                <w:sz w:val="27"/>
                <w:szCs w:val="27"/>
              </w:rPr>
              <w:br/>
            </w:r>
            <w:r w:rsidR="00AD31E7" w:rsidRPr="001B496E">
              <w:rPr>
                <w:rFonts w:asciiTheme="majorBidi" w:hAnsiTheme="majorBidi" w:cstheme="majorBidi"/>
                <w:sz w:val="27"/>
                <w:szCs w:val="27"/>
              </w:rPr>
              <w:t>2,539,206</w:t>
            </w:r>
          </w:p>
        </w:tc>
      </w:tr>
      <w:tr w:rsidR="00AD31E7" w:rsidRPr="001B496E" w14:paraId="3E3907B8" w14:textId="77777777" w:rsidTr="00E72CDD">
        <w:trPr>
          <w:gridAfter w:val="1"/>
          <w:wAfter w:w="23" w:type="dxa"/>
          <w:trHeight w:val="243"/>
        </w:trPr>
        <w:tc>
          <w:tcPr>
            <w:tcW w:w="2161" w:type="dxa"/>
          </w:tcPr>
          <w:p w14:paraId="20E3989E" w14:textId="77777777" w:rsidR="00AD31E7" w:rsidRPr="001B496E" w:rsidRDefault="00AD31E7" w:rsidP="00AD31E7">
            <w:pPr>
              <w:ind w:left="-108"/>
              <w:jc w:val="thaiDistribute"/>
              <w:rPr>
                <w:rFonts w:asciiTheme="majorBidi" w:hAnsiTheme="majorBidi" w:cstheme="majorBidi"/>
                <w:sz w:val="27"/>
                <w:szCs w:val="27"/>
                <w:cs/>
              </w:rPr>
            </w:pPr>
            <w:r w:rsidRPr="001B496E">
              <w:rPr>
                <w:rFonts w:asciiTheme="majorBidi" w:hAnsiTheme="majorBidi" w:cstheme="majorBidi"/>
                <w:sz w:val="27"/>
                <w:szCs w:val="27"/>
              </w:rPr>
              <w:t xml:space="preserve">As at </w:t>
            </w:r>
            <w:r w:rsidRPr="001B496E">
              <w:rPr>
                <w:rFonts w:asciiTheme="majorBidi" w:hAnsiTheme="majorBidi" w:cstheme="majorBidi"/>
                <w:sz w:val="27"/>
                <w:szCs w:val="27"/>
                <w:cs/>
              </w:rPr>
              <w:t xml:space="preserve">31 </w:t>
            </w:r>
            <w:r w:rsidRPr="001B496E">
              <w:rPr>
                <w:rFonts w:asciiTheme="majorBidi" w:hAnsiTheme="majorBidi" w:cstheme="majorBidi"/>
                <w:sz w:val="27"/>
                <w:szCs w:val="27"/>
              </w:rPr>
              <w:t xml:space="preserve">December </w:t>
            </w:r>
            <w:r w:rsidRPr="001B496E">
              <w:rPr>
                <w:rFonts w:asciiTheme="majorBidi" w:hAnsiTheme="majorBidi" w:cstheme="majorBidi"/>
                <w:sz w:val="27"/>
                <w:szCs w:val="27"/>
                <w:cs/>
              </w:rPr>
              <w:t>2021</w:t>
            </w:r>
          </w:p>
        </w:tc>
        <w:tc>
          <w:tcPr>
            <w:tcW w:w="1247" w:type="dxa"/>
            <w:tcBorders>
              <w:top w:val="single" w:sz="4" w:space="0" w:color="auto"/>
              <w:bottom w:val="single" w:sz="4" w:space="0" w:color="auto"/>
            </w:tcBorders>
          </w:tcPr>
          <w:p w14:paraId="5662B712" w14:textId="77777777" w:rsidR="00AD31E7" w:rsidRPr="001B496E" w:rsidRDefault="00AD31E7" w:rsidP="00AD31E7">
            <w:pPr>
              <w:ind w:right="29"/>
              <w:jc w:val="right"/>
              <w:rPr>
                <w:rFonts w:asciiTheme="majorBidi" w:hAnsiTheme="majorBidi" w:cstheme="majorBidi"/>
                <w:sz w:val="27"/>
                <w:szCs w:val="27"/>
                <w:cs/>
              </w:rPr>
            </w:pPr>
            <w:r w:rsidRPr="001B496E">
              <w:rPr>
                <w:rFonts w:asciiTheme="majorBidi" w:hAnsiTheme="majorBidi" w:cstheme="majorBidi"/>
                <w:sz w:val="27"/>
                <w:szCs w:val="27"/>
              </w:rPr>
              <w:t>(741,206)</w:t>
            </w:r>
          </w:p>
        </w:tc>
        <w:tc>
          <w:tcPr>
            <w:tcW w:w="236" w:type="dxa"/>
            <w:gridSpan w:val="2"/>
          </w:tcPr>
          <w:p w14:paraId="241606EE" w14:textId="77777777" w:rsidR="00AD31E7" w:rsidRPr="001B496E" w:rsidRDefault="00AD31E7" w:rsidP="00AD31E7">
            <w:pPr>
              <w:tabs>
                <w:tab w:val="decimal" w:pos="34"/>
              </w:tabs>
              <w:ind w:left="-110" w:right="-113"/>
              <w:jc w:val="center"/>
              <w:rPr>
                <w:rFonts w:asciiTheme="majorBidi" w:hAnsiTheme="majorBidi" w:cstheme="majorBidi"/>
                <w:sz w:val="27"/>
                <w:szCs w:val="27"/>
              </w:rPr>
            </w:pPr>
          </w:p>
        </w:tc>
        <w:tc>
          <w:tcPr>
            <w:tcW w:w="1191" w:type="dxa"/>
            <w:gridSpan w:val="2"/>
            <w:tcBorders>
              <w:top w:val="single" w:sz="4" w:space="0" w:color="auto"/>
              <w:bottom w:val="single" w:sz="4" w:space="0" w:color="auto"/>
            </w:tcBorders>
          </w:tcPr>
          <w:p w14:paraId="7C14A6AF" w14:textId="77777777" w:rsidR="00AD31E7" w:rsidRPr="001B496E" w:rsidRDefault="00AD31E7" w:rsidP="00AD31E7">
            <w:pPr>
              <w:ind w:right="29"/>
              <w:jc w:val="right"/>
              <w:rPr>
                <w:rFonts w:asciiTheme="majorBidi" w:hAnsiTheme="majorBidi" w:cstheme="majorBidi"/>
                <w:sz w:val="27"/>
                <w:szCs w:val="27"/>
              </w:rPr>
            </w:pPr>
            <w:r w:rsidRPr="001B496E">
              <w:rPr>
                <w:rFonts w:asciiTheme="majorBidi" w:hAnsiTheme="majorBidi" w:cstheme="majorBidi"/>
                <w:sz w:val="27"/>
                <w:szCs w:val="27"/>
              </w:rPr>
              <w:t>(52,332)</w:t>
            </w:r>
          </w:p>
        </w:tc>
        <w:tc>
          <w:tcPr>
            <w:tcW w:w="236" w:type="dxa"/>
            <w:gridSpan w:val="2"/>
          </w:tcPr>
          <w:p w14:paraId="3F4B79B1" w14:textId="77777777" w:rsidR="00AD31E7" w:rsidRPr="001B496E" w:rsidRDefault="00AD31E7" w:rsidP="00AD31E7">
            <w:pPr>
              <w:tabs>
                <w:tab w:val="decimal" w:pos="34"/>
              </w:tabs>
              <w:ind w:left="-110" w:right="-113"/>
              <w:jc w:val="center"/>
              <w:rPr>
                <w:rFonts w:asciiTheme="majorBidi" w:hAnsiTheme="majorBidi" w:cstheme="majorBidi"/>
                <w:sz w:val="27"/>
                <w:szCs w:val="27"/>
              </w:rPr>
            </w:pPr>
          </w:p>
        </w:tc>
        <w:tc>
          <w:tcPr>
            <w:tcW w:w="1275" w:type="dxa"/>
            <w:gridSpan w:val="2"/>
            <w:tcBorders>
              <w:top w:val="single" w:sz="4" w:space="0" w:color="auto"/>
              <w:bottom w:val="single" w:sz="4" w:space="0" w:color="auto"/>
            </w:tcBorders>
          </w:tcPr>
          <w:p w14:paraId="4D88475A" w14:textId="77777777" w:rsidR="00AD31E7" w:rsidRPr="001B496E" w:rsidRDefault="00AD31E7" w:rsidP="00AD31E7">
            <w:pPr>
              <w:tabs>
                <w:tab w:val="decimal" w:pos="34"/>
              </w:tabs>
              <w:ind w:left="-110"/>
              <w:jc w:val="right"/>
              <w:rPr>
                <w:rFonts w:asciiTheme="majorBidi" w:hAnsiTheme="majorBidi" w:cstheme="majorBidi"/>
                <w:sz w:val="27"/>
                <w:szCs w:val="27"/>
              </w:rPr>
            </w:pPr>
            <w:r w:rsidRPr="001B496E">
              <w:rPr>
                <w:rFonts w:asciiTheme="majorBidi" w:hAnsiTheme="majorBidi" w:cstheme="majorBidi"/>
                <w:sz w:val="27"/>
                <w:szCs w:val="27"/>
              </w:rPr>
              <w:t>(170,904)</w:t>
            </w:r>
          </w:p>
        </w:tc>
        <w:tc>
          <w:tcPr>
            <w:tcW w:w="236" w:type="dxa"/>
            <w:gridSpan w:val="2"/>
          </w:tcPr>
          <w:p w14:paraId="00262F8D" w14:textId="77777777" w:rsidR="00AD31E7" w:rsidRPr="001B496E" w:rsidRDefault="00AD31E7" w:rsidP="00AD31E7">
            <w:pPr>
              <w:tabs>
                <w:tab w:val="decimal" w:pos="34"/>
              </w:tabs>
              <w:jc w:val="right"/>
              <w:rPr>
                <w:rFonts w:asciiTheme="majorBidi" w:hAnsiTheme="majorBidi" w:cstheme="majorBidi"/>
                <w:sz w:val="27"/>
                <w:szCs w:val="27"/>
              </w:rPr>
            </w:pPr>
          </w:p>
        </w:tc>
        <w:tc>
          <w:tcPr>
            <w:tcW w:w="1367" w:type="dxa"/>
            <w:gridSpan w:val="2"/>
            <w:tcBorders>
              <w:top w:val="single" w:sz="4" w:space="0" w:color="auto"/>
              <w:bottom w:val="single" w:sz="4" w:space="0" w:color="auto"/>
            </w:tcBorders>
          </w:tcPr>
          <w:p w14:paraId="53FADE42" w14:textId="77777777" w:rsidR="00AD31E7" w:rsidRPr="001B496E" w:rsidRDefault="00AD31E7" w:rsidP="00AD31E7">
            <w:pPr>
              <w:tabs>
                <w:tab w:val="decimal" w:pos="34"/>
              </w:tabs>
              <w:ind w:right="316"/>
              <w:jc w:val="right"/>
              <w:rPr>
                <w:rFonts w:asciiTheme="majorBidi" w:hAnsiTheme="majorBidi" w:cstheme="majorBidi"/>
                <w:sz w:val="27"/>
                <w:szCs w:val="27"/>
              </w:rPr>
            </w:pPr>
            <w:r w:rsidRPr="001B496E">
              <w:rPr>
                <w:rFonts w:asciiTheme="majorBidi" w:hAnsiTheme="majorBidi" w:cstheme="majorBidi"/>
                <w:sz w:val="27"/>
                <w:szCs w:val="27"/>
              </w:rPr>
              <w:t>-</w:t>
            </w:r>
          </w:p>
        </w:tc>
        <w:tc>
          <w:tcPr>
            <w:tcW w:w="236" w:type="dxa"/>
            <w:gridSpan w:val="2"/>
          </w:tcPr>
          <w:p w14:paraId="5A2D5FFF" w14:textId="77777777" w:rsidR="00AD31E7" w:rsidRPr="001B496E" w:rsidRDefault="00AD31E7" w:rsidP="00AD31E7">
            <w:pPr>
              <w:tabs>
                <w:tab w:val="decimal" w:pos="34"/>
              </w:tabs>
              <w:jc w:val="right"/>
              <w:rPr>
                <w:rFonts w:asciiTheme="majorBidi" w:hAnsiTheme="majorBidi" w:cstheme="majorBidi"/>
                <w:sz w:val="27"/>
                <w:szCs w:val="27"/>
              </w:rPr>
            </w:pPr>
          </w:p>
        </w:tc>
        <w:tc>
          <w:tcPr>
            <w:tcW w:w="1323" w:type="dxa"/>
            <w:tcBorders>
              <w:top w:val="single" w:sz="4" w:space="0" w:color="auto"/>
              <w:bottom w:val="single" w:sz="4" w:space="0" w:color="auto"/>
            </w:tcBorders>
          </w:tcPr>
          <w:p w14:paraId="19C88F95" w14:textId="77777777" w:rsidR="00AD31E7" w:rsidRPr="001B496E" w:rsidRDefault="00AD31E7" w:rsidP="00AD31E7">
            <w:pPr>
              <w:tabs>
                <w:tab w:val="decimal" w:pos="34"/>
              </w:tabs>
              <w:jc w:val="right"/>
              <w:rPr>
                <w:rFonts w:asciiTheme="majorBidi" w:hAnsiTheme="majorBidi" w:cstheme="majorBidi"/>
                <w:sz w:val="27"/>
                <w:szCs w:val="27"/>
              </w:rPr>
            </w:pPr>
            <w:r w:rsidRPr="001B496E">
              <w:rPr>
                <w:rFonts w:asciiTheme="majorBidi" w:hAnsiTheme="majorBidi" w:cstheme="majorBidi"/>
                <w:sz w:val="27"/>
                <w:szCs w:val="27"/>
              </w:rPr>
              <w:t>(964,442)</w:t>
            </w:r>
          </w:p>
        </w:tc>
      </w:tr>
      <w:tr w:rsidR="00AD31E7" w:rsidRPr="001B496E" w14:paraId="0270070F" w14:textId="77777777" w:rsidTr="00E72CDD">
        <w:trPr>
          <w:gridAfter w:val="1"/>
          <w:wAfter w:w="23" w:type="dxa"/>
          <w:trHeight w:val="243"/>
        </w:trPr>
        <w:tc>
          <w:tcPr>
            <w:tcW w:w="2161" w:type="dxa"/>
          </w:tcPr>
          <w:p w14:paraId="2CE9E75A" w14:textId="77777777" w:rsidR="00AD31E7" w:rsidRPr="001B496E" w:rsidRDefault="00AD31E7" w:rsidP="00AD31E7">
            <w:pPr>
              <w:ind w:left="-108"/>
              <w:jc w:val="thaiDistribute"/>
              <w:rPr>
                <w:rFonts w:asciiTheme="majorBidi" w:hAnsiTheme="majorBidi" w:cstheme="majorBidi"/>
                <w:sz w:val="27"/>
                <w:szCs w:val="27"/>
                <w:cs/>
              </w:rPr>
            </w:pPr>
            <w:r w:rsidRPr="001B496E">
              <w:rPr>
                <w:rFonts w:asciiTheme="majorBidi" w:hAnsiTheme="majorBidi" w:cstheme="majorBidi"/>
                <w:b/>
                <w:bCs/>
                <w:sz w:val="27"/>
                <w:szCs w:val="27"/>
              </w:rPr>
              <w:t>Carrying Amount</w:t>
            </w:r>
          </w:p>
        </w:tc>
        <w:tc>
          <w:tcPr>
            <w:tcW w:w="1247" w:type="dxa"/>
            <w:tcBorders>
              <w:top w:val="single" w:sz="4" w:space="0" w:color="auto"/>
            </w:tcBorders>
          </w:tcPr>
          <w:p w14:paraId="245D2271" w14:textId="77777777" w:rsidR="00AD31E7" w:rsidRPr="001B496E" w:rsidRDefault="00AD31E7" w:rsidP="00AD31E7">
            <w:pPr>
              <w:ind w:right="29"/>
              <w:jc w:val="right"/>
              <w:rPr>
                <w:rFonts w:asciiTheme="majorBidi" w:hAnsiTheme="majorBidi" w:cstheme="majorBidi"/>
                <w:sz w:val="27"/>
                <w:szCs w:val="27"/>
                <w:cs/>
              </w:rPr>
            </w:pPr>
          </w:p>
        </w:tc>
        <w:tc>
          <w:tcPr>
            <w:tcW w:w="236" w:type="dxa"/>
            <w:gridSpan w:val="2"/>
          </w:tcPr>
          <w:p w14:paraId="23FF0C1D" w14:textId="77777777" w:rsidR="00AD31E7" w:rsidRPr="001B496E" w:rsidRDefault="00AD31E7" w:rsidP="00AD31E7">
            <w:pPr>
              <w:tabs>
                <w:tab w:val="decimal" w:pos="34"/>
              </w:tabs>
              <w:ind w:left="-110" w:right="-113"/>
              <w:jc w:val="center"/>
              <w:rPr>
                <w:rFonts w:asciiTheme="majorBidi" w:hAnsiTheme="majorBidi" w:cstheme="majorBidi"/>
                <w:sz w:val="27"/>
                <w:szCs w:val="27"/>
              </w:rPr>
            </w:pPr>
          </w:p>
        </w:tc>
        <w:tc>
          <w:tcPr>
            <w:tcW w:w="1191" w:type="dxa"/>
            <w:gridSpan w:val="2"/>
            <w:tcBorders>
              <w:top w:val="single" w:sz="4" w:space="0" w:color="auto"/>
            </w:tcBorders>
          </w:tcPr>
          <w:p w14:paraId="0A807DD2" w14:textId="77777777" w:rsidR="00AD31E7" w:rsidRPr="001B496E" w:rsidRDefault="00AD31E7" w:rsidP="00AD31E7">
            <w:pPr>
              <w:tabs>
                <w:tab w:val="decimal" w:pos="34"/>
              </w:tabs>
              <w:ind w:left="-110" w:right="-113"/>
              <w:jc w:val="center"/>
              <w:rPr>
                <w:rFonts w:asciiTheme="majorBidi" w:hAnsiTheme="majorBidi" w:cstheme="majorBidi"/>
                <w:sz w:val="27"/>
                <w:szCs w:val="27"/>
              </w:rPr>
            </w:pPr>
          </w:p>
        </w:tc>
        <w:tc>
          <w:tcPr>
            <w:tcW w:w="236" w:type="dxa"/>
            <w:gridSpan w:val="2"/>
          </w:tcPr>
          <w:p w14:paraId="7E678720" w14:textId="77777777" w:rsidR="00AD31E7" w:rsidRPr="001B496E" w:rsidRDefault="00AD31E7" w:rsidP="00AD31E7">
            <w:pPr>
              <w:tabs>
                <w:tab w:val="decimal" w:pos="34"/>
              </w:tabs>
              <w:ind w:left="-110" w:right="-113"/>
              <w:jc w:val="center"/>
              <w:rPr>
                <w:rFonts w:asciiTheme="majorBidi" w:hAnsiTheme="majorBidi" w:cstheme="majorBidi"/>
                <w:sz w:val="27"/>
                <w:szCs w:val="27"/>
              </w:rPr>
            </w:pPr>
          </w:p>
        </w:tc>
        <w:tc>
          <w:tcPr>
            <w:tcW w:w="1275" w:type="dxa"/>
            <w:gridSpan w:val="2"/>
            <w:tcBorders>
              <w:top w:val="single" w:sz="4" w:space="0" w:color="auto"/>
            </w:tcBorders>
          </w:tcPr>
          <w:p w14:paraId="64B7CC69" w14:textId="77777777" w:rsidR="00AD31E7" w:rsidRPr="001B496E" w:rsidRDefault="00AD31E7" w:rsidP="00AD31E7">
            <w:pPr>
              <w:tabs>
                <w:tab w:val="decimal" w:pos="34"/>
              </w:tabs>
              <w:ind w:left="-110" w:right="-113"/>
              <w:jc w:val="center"/>
              <w:rPr>
                <w:rFonts w:asciiTheme="majorBidi" w:hAnsiTheme="majorBidi" w:cstheme="majorBidi"/>
                <w:sz w:val="27"/>
                <w:szCs w:val="27"/>
              </w:rPr>
            </w:pPr>
          </w:p>
        </w:tc>
        <w:tc>
          <w:tcPr>
            <w:tcW w:w="236" w:type="dxa"/>
            <w:gridSpan w:val="2"/>
          </w:tcPr>
          <w:p w14:paraId="7A29C6A9" w14:textId="77777777" w:rsidR="00AD31E7" w:rsidRPr="001B496E" w:rsidRDefault="00AD31E7" w:rsidP="00AD31E7">
            <w:pPr>
              <w:tabs>
                <w:tab w:val="decimal" w:pos="34"/>
              </w:tabs>
              <w:jc w:val="right"/>
              <w:rPr>
                <w:rFonts w:asciiTheme="majorBidi" w:hAnsiTheme="majorBidi" w:cstheme="majorBidi"/>
                <w:sz w:val="27"/>
                <w:szCs w:val="27"/>
              </w:rPr>
            </w:pPr>
          </w:p>
        </w:tc>
        <w:tc>
          <w:tcPr>
            <w:tcW w:w="1367" w:type="dxa"/>
            <w:gridSpan w:val="2"/>
            <w:tcBorders>
              <w:top w:val="single" w:sz="4" w:space="0" w:color="auto"/>
            </w:tcBorders>
          </w:tcPr>
          <w:p w14:paraId="2FB73E87" w14:textId="77777777" w:rsidR="00AD31E7" w:rsidRPr="001B496E" w:rsidRDefault="00AD31E7" w:rsidP="00AD31E7">
            <w:pPr>
              <w:tabs>
                <w:tab w:val="decimal" w:pos="34"/>
              </w:tabs>
              <w:jc w:val="right"/>
              <w:rPr>
                <w:rFonts w:asciiTheme="majorBidi" w:hAnsiTheme="majorBidi" w:cstheme="majorBidi"/>
                <w:sz w:val="27"/>
                <w:szCs w:val="27"/>
              </w:rPr>
            </w:pPr>
          </w:p>
        </w:tc>
        <w:tc>
          <w:tcPr>
            <w:tcW w:w="236" w:type="dxa"/>
            <w:gridSpan w:val="2"/>
          </w:tcPr>
          <w:p w14:paraId="23E681B5" w14:textId="77777777" w:rsidR="00AD31E7" w:rsidRPr="001B496E" w:rsidRDefault="00AD31E7" w:rsidP="00AD31E7">
            <w:pPr>
              <w:tabs>
                <w:tab w:val="decimal" w:pos="34"/>
              </w:tabs>
              <w:jc w:val="right"/>
              <w:rPr>
                <w:rFonts w:asciiTheme="majorBidi" w:hAnsiTheme="majorBidi" w:cstheme="majorBidi"/>
                <w:sz w:val="27"/>
                <w:szCs w:val="27"/>
              </w:rPr>
            </w:pPr>
          </w:p>
        </w:tc>
        <w:tc>
          <w:tcPr>
            <w:tcW w:w="1323" w:type="dxa"/>
            <w:tcBorders>
              <w:top w:val="single" w:sz="4" w:space="0" w:color="auto"/>
            </w:tcBorders>
          </w:tcPr>
          <w:p w14:paraId="5D0ACD3A" w14:textId="77777777" w:rsidR="00AD31E7" w:rsidRPr="001B496E" w:rsidRDefault="00AD31E7" w:rsidP="00AD31E7">
            <w:pPr>
              <w:tabs>
                <w:tab w:val="decimal" w:pos="34"/>
              </w:tabs>
              <w:jc w:val="right"/>
              <w:rPr>
                <w:rFonts w:asciiTheme="majorBidi" w:hAnsiTheme="majorBidi" w:cstheme="majorBidi"/>
                <w:sz w:val="27"/>
                <w:szCs w:val="27"/>
              </w:rPr>
            </w:pPr>
          </w:p>
        </w:tc>
      </w:tr>
      <w:tr w:rsidR="00AD31E7" w:rsidRPr="001B496E" w14:paraId="455CF9B4" w14:textId="77777777" w:rsidTr="00E72CDD">
        <w:trPr>
          <w:gridAfter w:val="1"/>
          <w:wAfter w:w="23" w:type="dxa"/>
          <w:trHeight w:val="39"/>
        </w:trPr>
        <w:tc>
          <w:tcPr>
            <w:tcW w:w="2161" w:type="dxa"/>
          </w:tcPr>
          <w:p w14:paraId="1ECB8DE3" w14:textId="77777777" w:rsidR="00AD31E7" w:rsidRPr="001B496E" w:rsidRDefault="00AD31E7" w:rsidP="00AD31E7">
            <w:pPr>
              <w:ind w:left="-108"/>
              <w:jc w:val="thaiDistribute"/>
              <w:rPr>
                <w:rFonts w:asciiTheme="majorBidi" w:hAnsiTheme="majorBidi" w:cstheme="majorBidi"/>
                <w:sz w:val="27"/>
                <w:szCs w:val="27"/>
              </w:rPr>
            </w:pPr>
            <w:r w:rsidRPr="001B496E">
              <w:rPr>
                <w:rFonts w:asciiTheme="majorBidi" w:hAnsiTheme="majorBidi" w:cstheme="majorBidi"/>
                <w:sz w:val="27"/>
                <w:szCs w:val="27"/>
              </w:rPr>
              <w:t xml:space="preserve">As at </w:t>
            </w:r>
            <w:r w:rsidRPr="001B496E">
              <w:rPr>
                <w:rFonts w:asciiTheme="majorBidi" w:hAnsiTheme="majorBidi" w:cstheme="majorBidi"/>
                <w:sz w:val="27"/>
                <w:szCs w:val="27"/>
                <w:cs/>
              </w:rPr>
              <w:t xml:space="preserve">31 </w:t>
            </w:r>
            <w:r w:rsidRPr="001B496E">
              <w:rPr>
                <w:rFonts w:asciiTheme="majorBidi" w:hAnsiTheme="majorBidi" w:cstheme="majorBidi"/>
                <w:sz w:val="27"/>
                <w:szCs w:val="27"/>
              </w:rPr>
              <w:t xml:space="preserve">December </w:t>
            </w:r>
            <w:r w:rsidRPr="001B496E">
              <w:rPr>
                <w:rFonts w:asciiTheme="majorBidi" w:hAnsiTheme="majorBidi" w:cstheme="majorBidi"/>
                <w:sz w:val="27"/>
                <w:szCs w:val="27"/>
                <w:cs/>
              </w:rPr>
              <w:t>2021</w:t>
            </w:r>
          </w:p>
        </w:tc>
        <w:tc>
          <w:tcPr>
            <w:tcW w:w="1247" w:type="dxa"/>
            <w:tcBorders>
              <w:bottom w:val="double" w:sz="4" w:space="0" w:color="auto"/>
            </w:tcBorders>
          </w:tcPr>
          <w:p w14:paraId="020F033B" w14:textId="77777777" w:rsidR="00AD31E7" w:rsidRPr="001B496E" w:rsidRDefault="00AD31E7" w:rsidP="00AD31E7">
            <w:pPr>
              <w:ind w:right="29"/>
              <w:jc w:val="right"/>
              <w:rPr>
                <w:rFonts w:asciiTheme="majorBidi" w:hAnsiTheme="majorBidi" w:cstheme="majorBidi"/>
                <w:sz w:val="27"/>
                <w:szCs w:val="27"/>
                <w:cs/>
              </w:rPr>
            </w:pPr>
            <w:r w:rsidRPr="001B496E">
              <w:rPr>
                <w:rFonts w:asciiTheme="majorBidi" w:hAnsiTheme="majorBidi" w:cstheme="majorBidi"/>
                <w:sz w:val="27"/>
                <w:szCs w:val="27"/>
              </w:rPr>
              <w:t>370,604</w:t>
            </w:r>
          </w:p>
        </w:tc>
        <w:tc>
          <w:tcPr>
            <w:tcW w:w="236" w:type="dxa"/>
            <w:gridSpan w:val="2"/>
          </w:tcPr>
          <w:p w14:paraId="14FB96AC" w14:textId="77777777" w:rsidR="00AD31E7" w:rsidRPr="001B496E" w:rsidRDefault="00AD31E7" w:rsidP="00AD31E7">
            <w:pPr>
              <w:tabs>
                <w:tab w:val="decimal" w:pos="34"/>
              </w:tabs>
              <w:ind w:left="-110" w:right="-113"/>
              <w:jc w:val="center"/>
              <w:rPr>
                <w:rFonts w:asciiTheme="majorBidi" w:hAnsiTheme="majorBidi" w:cstheme="majorBidi"/>
                <w:sz w:val="27"/>
                <w:szCs w:val="27"/>
              </w:rPr>
            </w:pPr>
          </w:p>
        </w:tc>
        <w:tc>
          <w:tcPr>
            <w:tcW w:w="1191" w:type="dxa"/>
            <w:gridSpan w:val="2"/>
            <w:tcBorders>
              <w:bottom w:val="double" w:sz="4" w:space="0" w:color="auto"/>
            </w:tcBorders>
          </w:tcPr>
          <w:p w14:paraId="12D00CB8" w14:textId="77777777" w:rsidR="00AD31E7" w:rsidRPr="001B496E" w:rsidRDefault="00AD31E7" w:rsidP="00AD31E7">
            <w:pPr>
              <w:ind w:right="29"/>
              <w:jc w:val="right"/>
              <w:rPr>
                <w:rFonts w:asciiTheme="majorBidi" w:hAnsiTheme="majorBidi" w:cstheme="majorBidi"/>
                <w:sz w:val="27"/>
                <w:szCs w:val="27"/>
              </w:rPr>
            </w:pPr>
            <w:r w:rsidRPr="001B496E">
              <w:rPr>
                <w:rFonts w:asciiTheme="majorBidi" w:hAnsiTheme="majorBidi" w:cstheme="majorBidi"/>
                <w:sz w:val="27"/>
                <w:szCs w:val="27"/>
              </w:rPr>
              <w:t>61,055</w:t>
            </w:r>
          </w:p>
        </w:tc>
        <w:tc>
          <w:tcPr>
            <w:tcW w:w="236" w:type="dxa"/>
            <w:gridSpan w:val="2"/>
          </w:tcPr>
          <w:p w14:paraId="5284BD38" w14:textId="77777777" w:rsidR="00AD31E7" w:rsidRPr="001B496E" w:rsidRDefault="00AD31E7" w:rsidP="00AD31E7">
            <w:pPr>
              <w:tabs>
                <w:tab w:val="decimal" w:pos="34"/>
              </w:tabs>
              <w:ind w:left="-110" w:right="-113"/>
              <w:jc w:val="center"/>
              <w:rPr>
                <w:rFonts w:asciiTheme="majorBidi" w:hAnsiTheme="majorBidi" w:cstheme="majorBidi"/>
                <w:sz w:val="27"/>
                <w:szCs w:val="27"/>
              </w:rPr>
            </w:pPr>
          </w:p>
        </w:tc>
        <w:tc>
          <w:tcPr>
            <w:tcW w:w="1275" w:type="dxa"/>
            <w:gridSpan w:val="2"/>
            <w:tcBorders>
              <w:bottom w:val="double" w:sz="4" w:space="0" w:color="auto"/>
            </w:tcBorders>
          </w:tcPr>
          <w:p w14:paraId="495BE708" w14:textId="77777777" w:rsidR="00AD31E7" w:rsidRPr="001B496E" w:rsidRDefault="00AD31E7" w:rsidP="00AD31E7">
            <w:pPr>
              <w:tabs>
                <w:tab w:val="decimal" w:pos="34"/>
              </w:tabs>
              <w:ind w:left="-110"/>
              <w:jc w:val="right"/>
              <w:rPr>
                <w:rFonts w:asciiTheme="majorBidi" w:hAnsiTheme="majorBidi" w:cstheme="majorBidi"/>
                <w:sz w:val="27"/>
                <w:szCs w:val="27"/>
              </w:rPr>
            </w:pPr>
            <w:r w:rsidRPr="001B496E">
              <w:rPr>
                <w:rFonts w:asciiTheme="majorBidi" w:hAnsiTheme="majorBidi" w:cstheme="majorBidi"/>
                <w:sz w:val="27"/>
                <w:szCs w:val="27"/>
              </w:rPr>
              <w:t>3,604,596</w:t>
            </w:r>
          </w:p>
        </w:tc>
        <w:tc>
          <w:tcPr>
            <w:tcW w:w="236" w:type="dxa"/>
            <w:gridSpan w:val="2"/>
          </w:tcPr>
          <w:p w14:paraId="65BB0801" w14:textId="77777777" w:rsidR="00AD31E7" w:rsidRPr="001B496E" w:rsidRDefault="00AD31E7" w:rsidP="00AD31E7">
            <w:pPr>
              <w:tabs>
                <w:tab w:val="decimal" w:pos="34"/>
              </w:tabs>
              <w:jc w:val="right"/>
              <w:rPr>
                <w:rFonts w:asciiTheme="majorBidi" w:hAnsiTheme="majorBidi" w:cstheme="majorBidi"/>
                <w:sz w:val="27"/>
                <w:szCs w:val="27"/>
              </w:rPr>
            </w:pPr>
          </w:p>
        </w:tc>
        <w:tc>
          <w:tcPr>
            <w:tcW w:w="1367" w:type="dxa"/>
            <w:gridSpan w:val="2"/>
            <w:tcBorders>
              <w:bottom w:val="double" w:sz="4" w:space="0" w:color="auto"/>
            </w:tcBorders>
          </w:tcPr>
          <w:p w14:paraId="532EEFFE" w14:textId="77777777" w:rsidR="00AD31E7" w:rsidRPr="001B496E" w:rsidRDefault="00AD31E7" w:rsidP="00AD31E7">
            <w:pPr>
              <w:tabs>
                <w:tab w:val="decimal" w:pos="34"/>
              </w:tabs>
              <w:ind w:right="316"/>
              <w:jc w:val="right"/>
              <w:rPr>
                <w:rFonts w:asciiTheme="majorBidi" w:hAnsiTheme="majorBidi" w:cstheme="majorBidi"/>
                <w:sz w:val="27"/>
                <w:szCs w:val="27"/>
              </w:rPr>
            </w:pPr>
            <w:r w:rsidRPr="001B496E">
              <w:rPr>
                <w:rFonts w:asciiTheme="majorBidi" w:hAnsiTheme="majorBidi" w:cstheme="majorBidi"/>
                <w:sz w:val="27"/>
                <w:szCs w:val="27"/>
              </w:rPr>
              <w:t>-</w:t>
            </w:r>
          </w:p>
        </w:tc>
        <w:tc>
          <w:tcPr>
            <w:tcW w:w="236" w:type="dxa"/>
            <w:gridSpan w:val="2"/>
          </w:tcPr>
          <w:p w14:paraId="4AB9D71D" w14:textId="77777777" w:rsidR="00AD31E7" w:rsidRPr="001B496E" w:rsidRDefault="00AD31E7" w:rsidP="00AD31E7">
            <w:pPr>
              <w:tabs>
                <w:tab w:val="decimal" w:pos="34"/>
              </w:tabs>
              <w:jc w:val="right"/>
              <w:rPr>
                <w:rFonts w:asciiTheme="majorBidi" w:hAnsiTheme="majorBidi" w:cstheme="majorBidi"/>
                <w:sz w:val="27"/>
                <w:szCs w:val="27"/>
              </w:rPr>
            </w:pPr>
          </w:p>
        </w:tc>
        <w:tc>
          <w:tcPr>
            <w:tcW w:w="1323" w:type="dxa"/>
            <w:tcBorders>
              <w:bottom w:val="double" w:sz="4" w:space="0" w:color="auto"/>
            </w:tcBorders>
          </w:tcPr>
          <w:p w14:paraId="567E4654" w14:textId="77777777" w:rsidR="00AD31E7" w:rsidRPr="001B496E" w:rsidRDefault="00AD31E7" w:rsidP="00AD31E7">
            <w:pPr>
              <w:tabs>
                <w:tab w:val="decimal" w:pos="34"/>
              </w:tabs>
              <w:jc w:val="right"/>
              <w:rPr>
                <w:rFonts w:asciiTheme="majorBidi" w:hAnsiTheme="majorBidi" w:cstheme="majorBidi"/>
                <w:sz w:val="27"/>
                <w:szCs w:val="27"/>
              </w:rPr>
            </w:pPr>
            <w:r w:rsidRPr="001B496E">
              <w:rPr>
                <w:rFonts w:asciiTheme="majorBidi" w:hAnsiTheme="majorBidi" w:cstheme="majorBidi"/>
                <w:sz w:val="27"/>
                <w:szCs w:val="27"/>
              </w:rPr>
              <w:t>4,036,255</w:t>
            </w:r>
          </w:p>
        </w:tc>
      </w:tr>
      <w:tr w:rsidR="00AD31E7" w:rsidRPr="001B496E" w14:paraId="5345D245" w14:textId="77777777" w:rsidTr="00D027CC">
        <w:trPr>
          <w:gridAfter w:val="1"/>
          <w:wAfter w:w="23" w:type="dxa"/>
        </w:trPr>
        <w:tc>
          <w:tcPr>
            <w:tcW w:w="2161" w:type="dxa"/>
          </w:tcPr>
          <w:p w14:paraId="1AE44B87" w14:textId="77777777" w:rsidR="00AD31E7" w:rsidRPr="001B496E" w:rsidRDefault="00AD31E7" w:rsidP="00AD31E7">
            <w:pPr>
              <w:ind w:left="-108"/>
              <w:jc w:val="thaiDistribute"/>
              <w:rPr>
                <w:rFonts w:asciiTheme="majorBidi" w:hAnsiTheme="majorBidi" w:cstheme="majorBidi"/>
                <w:b/>
                <w:bCs/>
                <w:sz w:val="27"/>
                <w:szCs w:val="27"/>
                <w:cs/>
              </w:rPr>
            </w:pPr>
            <w:r w:rsidRPr="001B496E">
              <w:rPr>
                <w:rFonts w:asciiTheme="majorBidi" w:hAnsiTheme="majorBidi" w:cstheme="majorBidi"/>
                <w:b/>
                <w:bCs/>
                <w:sz w:val="27"/>
                <w:szCs w:val="27"/>
              </w:rPr>
              <w:t>Cost</w:t>
            </w:r>
          </w:p>
        </w:tc>
        <w:tc>
          <w:tcPr>
            <w:tcW w:w="1247" w:type="dxa"/>
          </w:tcPr>
          <w:p w14:paraId="43324B6A" w14:textId="77777777" w:rsidR="00AD31E7" w:rsidRPr="001B496E" w:rsidRDefault="00AD31E7" w:rsidP="00AD31E7">
            <w:pPr>
              <w:ind w:right="29"/>
              <w:jc w:val="right"/>
              <w:rPr>
                <w:rFonts w:asciiTheme="majorBidi" w:hAnsiTheme="majorBidi" w:cstheme="majorBidi"/>
                <w:sz w:val="27"/>
                <w:szCs w:val="27"/>
              </w:rPr>
            </w:pPr>
          </w:p>
        </w:tc>
        <w:tc>
          <w:tcPr>
            <w:tcW w:w="236" w:type="dxa"/>
            <w:gridSpan w:val="2"/>
          </w:tcPr>
          <w:p w14:paraId="7B840562" w14:textId="77777777" w:rsidR="00AD31E7" w:rsidRPr="001B496E" w:rsidRDefault="00AD31E7" w:rsidP="00AD31E7">
            <w:pPr>
              <w:tabs>
                <w:tab w:val="decimal" w:pos="34"/>
              </w:tabs>
              <w:ind w:right="460"/>
              <w:jc w:val="right"/>
              <w:rPr>
                <w:rFonts w:asciiTheme="majorBidi" w:hAnsiTheme="majorBidi" w:cstheme="majorBidi"/>
                <w:sz w:val="27"/>
                <w:szCs w:val="27"/>
              </w:rPr>
            </w:pPr>
          </w:p>
        </w:tc>
        <w:tc>
          <w:tcPr>
            <w:tcW w:w="1191" w:type="dxa"/>
            <w:gridSpan w:val="2"/>
          </w:tcPr>
          <w:p w14:paraId="12CF85AD" w14:textId="77777777" w:rsidR="00AD31E7" w:rsidRPr="001B496E" w:rsidRDefault="00AD31E7" w:rsidP="00AD31E7">
            <w:pPr>
              <w:tabs>
                <w:tab w:val="decimal" w:pos="34"/>
              </w:tabs>
              <w:ind w:right="460"/>
              <w:jc w:val="right"/>
              <w:rPr>
                <w:rFonts w:asciiTheme="majorBidi" w:hAnsiTheme="majorBidi" w:cstheme="majorBidi"/>
                <w:sz w:val="27"/>
                <w:szCs w:val="27"/>
              </w:rPr>
            </w:pPr>
          </w:p>
        </w:tc>
        <w:tc>
          <w:tcPr>
            <w:tcW w:w="236" w:type="dxa"/>
            <w:gridSpan w:val="2"/>
          </w:tcPr>
          <w:p w14:paraId="3E48081A" w14:textId="77777777" w:rsidR="00AD31E7" w:rsidRPr="001B496E" w:rsidRDefault="00AD31E7" w:rsidP="00AD31E7">
            <w:pPr>
              <w:tabs>
                <w:tab w:val="decimal" w:pos="34"/>
              </w:tabs>
              <w:ind w:right="460"/>
              <w:jc w:val="right"/>
              <w:rPr>
                <w:rFonts w:asciiTheme="majorBidi" w:hAnsiTheme="majorBidi" w:cstheme="majorBidi"/>
                <w:sz w:val="27"/>
                <w:szCs w:val="27"/>
              </w:rPr>
            </w:pPr>
          </w:p>
        </w:tc>
        <w:tc>
          <w:tcPr>
            <w:tcW w:w="1275" w:type="dxa"/>
            <w:gridSpan w:val="2"/>
          </w:tcPr>
          <w:p w14:paraId="6C6BA782" w14:textId="77777777" w:rsidR="00AD31E7" w:rsidRPr="001B496E" w:rsidRDefault="00AD31E7" w:rsidP="00AD31E7">
            <w:pPr>
              <w:tabs>
                <w:tab w:val="decimal" w:pos="34"/>
              </w:tabs>
              <w:ind w:right="460"/>
              <w:jc w:val="right"/>
              <w:rPr>
                <w:rFonts w:asciiTheme="majorBidi" w:hAnsiTheme="majorBidi" w:cstheme="majorBidi"/>
                <w:sz w:val="27"/>
                <w:szCs w:val="27"/>
              </w:rPr>
            </w:pPr>
          </w:p>
        </w:tc>
        <w:tc>
          <w:tcPr>
            <w:tcW w:w="236" w:type="dxa"/>
            <w:gridSpan w:val="2"/>
          </w:tcPr>
          <w:p w14:paraId="79060CCD" w14:textId="77777777" w:rsidR="00AD31E7" w:rsidRPr="001B496E" w:rsidRDefault="00AD31E7" w:rsidP="00AD31E7">
            <w:pPr>
              <w:tabs>
                <w:tab w:val="decimal" w:pos="34"/>
              </w:tabs>
              <w:ind w:right="460"/>
              <w:jc w:val="right"/>
              <w:rPr>
                <w:rFonts w:asciiTheme="majorBidi" w:hAnsiTheme="majorBidi" w:cstheme="majorBidi"/>
                <w:sz w:val="27"/>
                <w:szCs w:val="27"/>
              </w:rPr>
            </w:pPr>
          </w:p>
        </w:tc>
        <w:tc>
          <w:tcPr>
            <w:tcW w:w="1367" w:type="dxa"/>
            <w:gridSpan w:val="2"/>
            <w:tcBorders>
              <w:top w:val="double" w:sz="4" w:space="0" w:color="auto"/>
            </w:tcBorders>
          </w:tcPr>
          <w:p w14:paraId="782607EF" w14:textId="77777777" w:rsidR="00AD31E7" w:rsidRPr="001B496E" w:rsidRDefault="00AD31E7" w:rsidP="00AD31E7">
            <w:pPr>
              <w:tabs>
                <w:tab w:val="decimal" w:pos="34"/>
              </w:tabs>
              <w:ind w:right="460"/>
              <w:jc w:val="right"/>
              <w:rPr>
                <w:rFonts w:asciiTheme="majorBidi" w:hAnsiTheme="majorBidi" w:cstheme="majorBidi"/>
                <w:sz w:val="27"/>
                <w:szCs w:val="27"/>
              </w:rPr>
            </w:pPr>
          </w:p>
        </w:tc>
        <w:tc>
          <w:tcPr>
            <w:tcW w:w="236" w:type="dxa"/>
            <w:gridSpan w:val="2"/>
          </w:tcPr>
          <w:p w14:paraId="660B5894" w14:textId="77777777" w:rsidR="00AD31E7" w:rsidRPr="001B496E" w:rsidRDefault="00AD31E7" w:rsidP="00AD31E7">
            <w:pPr>
              <w:tabs>
                <w:tab w:val="decimal" w:pos="34"/>
              </w:tabs>
              <w:ind w:right="460"/>
              <w:jc w:val="right"/>
              <w:rPr>
                <w:rFonts w:asciiTheme="majorBidi" w:hAnsiTheme="majorBidi" w:cstheme="majorBidi"/>
                <w:sz w:val="27"/>
                <w:szCs w:val="27"/>
              </w:rPr>
            </w:pPr>
          </w:p>
        </w:tc>
        <w:tc>
          <w:tcPr>
            <w:tcW w:w="1323" w:type="dxa"/>
          </w:tcPr>
          <w:p w14:paraId="5C52103D" w14:textId="77777777" w:rsidR="00AD31E7" w:rsidRPr="001B496E" w:rsidRDefault="00AD31E7" w:rsidP="00AD31E7">
            <w:pPr>
              <w:tabs>
                <w:tab w:val="decimal" w:pos="34"/>
              </w:tabs>
              <w:ind w:right="460"/>
              <w:jc w:val="right"/>
              <w:rPr>
                <w:rFonts w:asciiTheme="majorBidi" w:hAnsiTheme="majorBidi" w:cstheme="majorBidi"/>
                <w:sz w:val="27"/>
                <w:szCs w:val="27"/>
              </w:rPr>
            </w:pPr>
          </w:p>
        </w:tc>
      </w:tr>
      <w:tr w:rsidR="00AD31E7" w:rsidRPr="001B496E" w14:paraId="6B79EB55" w14:textId="77777777" w:rsidTr="00D027CC">
        <w:trPr>
          <w:gridAfter w:val="1"/>
          <w:wAfter w:w="23" w:type="dxa"/>
          <w:trHeight w:val="360"/>
        </w:trPr>
        <w:tc>
          <w:tcPr>
            <w:tcW w:w="2161" w:type="dxa"/>
          </w:tcPr>
          <w:p w14:paraId="38A0804D" w14:textId="77777777" w:rsidR="00AD31E7" w:rsidRPr="001B496E" w:rsidRDefault="00AD31E7" w:rsidP="00AD31E7">
            <w:pPr>
              <w:ind w:left="-108"/>
              <w:jc w:val="thaiDistribute"/>
              <w:rPr>
                <w:rFonts w:asciiTheme="majorBidi" w:hAnsiTheme="majorBidi" w:cstheme="majorBidi"/>
                <w:sz w:val="27"/>
                <w:szCs w:val="27"/>
                <w:cs/>
              </w:rPr>
            </w:pPr>
            <w:r w:rsidRPr="001B496E">
              <w:rPr>
                <w:rFonts w:asciiTheme="majorBidi" w:hAnsiTheme="majorBidi" w:cstheme="majorBidi"/>
                <w:sz w:val="27"/>
                <w:szCs w:val="27"/>
              </w:rPr>
              <w:t xml:space="preserve">As at </w:t>
            </w:r>
            <w:r w:rsidRPr="001B496E">
              <w:rPr>
                <w:rFonts w:asciiTheme="majorBidi" w:hAnsiTheme="majorBidi" w:cstheme="majorBidi"/>
                <w:sz w:val="27"/>
                <w:szCs w:val="27"/>
                <w:cs/>
              </w:rPr>
              <w:t xml:space="preserve">1 </w:t>
            </w:r>
            <w:r w:rsidRPr="001B496E">
              <w:rPr>
                <w:rFonts w:asciiTheme="majorBidi" w:hAnsiTheme="majorBidi" w:cstheme="majorBidi"/>
                <w:sz w:val="27"/>
                <w:szCs w:val="27"/>
              </w:rPr>
              <w:t xml:space="preserve">January </w:t>
            </w:r>
            <w:r w:rsidRPr="001B496E">
              <w:rPr>
                <w:rFonts w:asciiTheme="majorBidi" w:hAnsiTheme="majorBidi" w:cstheme="majorBidi"/>
                <w:sz w:val="27"/>
                <w:szCs w:val="27"/>
                <w:cs/>
              </w:rPr>
              <w:t>2022</w:t>
            </w:r>
          </w:p>
        </w:tc>
        <w:tc>
          <w:tcPr>
            <w:tcW w:w="1247" w:type="dxa"/>
          </w:tcPr>
          <w:p w14:paraId="0066DEA5" w14:textId="77777777" w:rsidR="00AD31E7" w:rsidRPr="001B496E" w:rsidRDefault="00AD31E7" w:rsidP="00AD31E7">
            <w:pPr>
              <w:ind w:right="29"/>
              <w:jc w:val="right"/>
              <w:rPr>
                <w:rFonts w:asciiTheme="majorBidi" w:hAnsiTheme="majorBidi" w:cstheme="majorBidi"/>
                <w:sz w:val="27"/>
                <w:szCs w:val="27"/>
                <w:cs/>
              </w:rPr>
            </w:pPr>
            <w:r w:rsidRPr="001B496E">
              <w:rPr>
                <w:rFonts w:asciiTheme="majorBidi" w:hAnsiTheme="majorBidi" w:cstheme="majorBidi"/>
                <w:sz w:val="27"/>
                <w:szCs w:val="27"/>
              </w:rPr>
              <w:t>1,111,810</w:t>
            </w:r>
          </w:p>
        </w:tc>
        <w:tc>
          <w:tcPr>
            <w:tcW w:w="236" w:type="dxa"/>
            <w:gridSpan w:val="2"/>
          </w:tcPr>
          <w:p w14:paraId="05781D29" w14:textId="77777777" w:rsidR="00AD31E7" w:rsidRPr="001B496E" w:rsidRDefault="00AD31E7" w:rsidP="00AD31E7">
            <w:pPr>
              <w:tabs>
                <w:tab w:val="decimal" w:pos="34"/>
                <w:tab w:val="left" w:pos="1559"/>
              </w:tabs>
              <w:jc w:val="right"/>
              <w:rPr>
                <w:rFonts w:asciiTheme="majorBidi" w:hAnsiTheme="majorBidi" w:cstheme="majorBidi"/>
                <w:sz w:val="27"/>
                <w:szCs w:val="27"/>
              </w:rPr>
            </w:pPr>
          </w:p>
        </w:tc>
        <w:tc>
          <w:tcPr>
            <w:tcW w:w="1191" w:type="dxa"/>
            <w:gridSpan w:val="2"/>
          </w:tcPr>
          <w:p w14:paraId="6C0370BB" w14:textId="77777777" w:rsidR="00AD31E7" w:rsidRPr="001B496E" w:rsidRDefault="00AD31E7" w:rsidP="00AD31E7">
            <w:pPr>
              <w:ind w:right="29"/>
              <w:jc w:val="right"/>
              <w:rPr>
                <w:rFonts w:asciiTheme="majorBidi" w:hAnsiTheme="majorBidi" w:cstheme="majorBidi"/>
                <w:sz w:val="27"/>
                <w:szCs w:val="27"/>
              </w:rPr>
            </w:pPr>
            <w:r w:rsidRPr="001B496E">
              <w:rPr>
                <w:rFonts w:asciiTheme="majorBidi" w:hAnsiTheme="majorBidi" w:cstheme="majorBidi"/>
                <w:sz w:val="27"/>
                <w:szCs w:val="27"/>
              </w:rPr>
              <w:t>113,387</w:t>
            </w:r>
          </w:p>
        </w:tc>
        <w:tc>
          <w:tcPr>
            <w:tcW w:w="236" w:type="dxa"/>
            <w:gridSpan w:val="2"/>
          </w:tcPr>
          <w:p w14:paraId="5B089F0B" w14:textId="77777777" w:rsidR="00AD31E7" w:rsidRPr="001B496E" w:rsidRDefault="00AD31E7" w:rsidP="00AD31E7">
            <w:pPr>
              <w:tabs>
                <w:tab w:val="decimal" w:pos="34"/>
                <w:tab w:val="left" w:pos="1559"/>
              </w:tabs>
              <w:jc w:val="right"/>
              <w:rPr>
                <w:rFonts w:asciiTheme="majorBidi" w:hAnsiTheme="majorBidi" w:cstheme="majorBidi"/>
                <w:sz w:val="27"/>
                <w:szCs w:val="27"/>
              </w:rPr>
            </w:pPr>
          </w:p>
        </w:tc>
        <w:tc>
          <w:tcPr>
            <w:tcW w:w="1275" w:type="dxa"/>
            <w:gridSpan w:val="2"/>
          </w:tcPr>
          <w:p w14:paraId="74CA4C46" w14:textId="77777777" w:rsidR="00AD31E7" w:rsidRPr="001B496E" w:rsidRDefault="00AD31E7" w:rsidP="00AD31E7">
            <w:pPr>
              <w:tabs>
                <w:tab w:val="decimal" w:pos="34"/>
                <w:tab w:val="left" w:pos="1559"/>
              </w:tabs>
              <w:jc w:val="right"/>
              <w:rPr>
                <w:rFonts w:asciiTheme="majorBidi" w:hAnsiTheme="majorBidi" w:cstheme="majorBidi"/>
                <w:sz w:val="27"/>
                <w:szCs w:val="27"/>
              </w:rPr>
            </w:pPr>
            <w:r w:rsidRPr="001B496E">
              <w:rPr>
                <w:rFonts w:asciiTheme="majorBidi" w:hAnsiTheme="majorBidi" w:cstheme="majorBidi"/>
                <w:sz w:val="27"/>
                <w:szCs w:val="27"/>
              </w:rPr>
              <w:t>3,775,500</w:t>
            </w:r>
          </w:p>
        </w:tc>
        <w:tc>
          <w:tcPr>
            <w:tcW w:w="236" w:type="dxa"/>
            <w:gridSpan w:val="2"/>
          </w:tcPr>
          <w:p w14:paraId="0FDD0D1F" w14:textId="77777777" w:rsidR="00AD31E7" w:rsidRPr="001B496E" w:rsidRDefault="00AD31E7" w:rsidP="00AD31E7">
            <w:pPr>
              <w:tabs>
                <w:tab w:val="decimal" w:pos="34"/>
                <w:tab w:val="left" w:pos="1559"/>
              </w:tabs>
              <w:jc w:val="right"/>
              <w:rPr>
                <w:rFonts w:asciiTheme="majorBidi" w:hAnsiTheme="majorBidi" w:cstheme="majorBidi"/>
                <w:sz w:val="27"/>
                <w:szCs w:val="27"/>
              </w:rPr>
            </w:pPr>
          </w:p>
        </w:tc>
        <w:tc>
          <w:tcPr>
            <w:tcW w:w="1367" w:type="dxa"/>
            <w:gridSpan w:val="2"/>
          </w:tcPr>
          <w:p w14:paraId="2E4D231F" w14:textId="77777777" w:rsidR="00AD31E7" w:rsidRPr="001B496E" w:rsidRDefault="00AD31E7" w:rsidP="00AD31E7">
            <w:pPr>
              <w:tabs>
                <w:tab w:val="decimal" w:pos="34"/>
              </w:tabs>
              <w:ind w:right="316"/>
              <w:jc w:val="right"/>
              <w:rPr>
                <w:rFonts w:asciiTheme="majorBidi" w:hAnsiTheme="majorBidi" w:cstheme="majorBidi"/>
                <w:sz w:val="27"/>
                <w:szCs w:val="27"/>
              </w:rPr>
            </w:pPr>
            <w:r w:rsidRPr="001B496E">
              <w:rPr>
                <w:rFonts w:asciiTheme="majorBidi" w:hAnsiTheme="majorBidi" w:cstheme="majorBidi"/>
                <w:sz w:val="27"/>
                <w:szCs w:val="27"/>
              </w:rPr>
              <w:t>-</w:t>
            </w:r>
          </w:p>
        </w:tc>
        <w:tc>
          <w:tcPr>
            <w:tcW w:w="236" w:type="dxa"/>
            <w:gridSpan w:val="2"/>
          </w:tcPr>
          <w:p w14:paraId="60493354" w14:textId="77777777" w:rsidR="00AD31E7" w:rsidRPr="001B496E" w:rsidRDefault="00AD31E7" w:rsidP="00AD31E7">
            <w:pPr>
              <w:tabs>
                <w:tab w:val="decimal" w:pos="34"/>
                <w:tab w:val="left" w:pos="1559"/>
              </w:tabs>
              <w:jc w:val="right"/>
              <w:rPr>
                <w:rFonts w:asciiTheme="majorBidi" w:hAnsiTheme="majorBidi" w:cstheme="majorBidi"/>
                <w:sz w:val="27"/>
                <w:szCs w:val="27"/>
              </w:rPr>
            </w:pPr>
          </w:p>
        </w:tc>
        <w:tc>
          <w:tcPr>
            <w:tcW w:w="1323" w:type="dxa"/>
          </w:tcPr>
          <w:p w14:paraId="7342F9E6" w14:textId="77777777" w:rsidR="00AD31E7" w:rsidRPr="001B496E" w:rsidRDefault="00AD31E7" w:rsidP="00AD31E7">
            <w:pPr>
              <w:tabs>
                <w:tab w:val="decimal" w:pos="34"/>
                <w:tab w:val="left" w:pos="1559"/>
              </w:tabs>
              <w:jc w:val="right"/>
              <w:rPr>
                <w:rFonts w:asciiTheme="majorBidi" w:hAnsiTheme="majorBidi" w:cstheme="majorBidi"/>
                <w:sz w:val="27"/>
                <w:szCs w:val="27"/>
              </w:rPr>
            </w:pPr>
            <w:r w:rsidRPr="001B496E">
              <w:rPr>
                <w:rFonts w:asciiTheme="majorBidi" w:hAnsiTheme="majorBidi" w:cstheme="majorBidi"/>
                <w:sz w:val="27"/>
                <w:szCs w:val="27"/>
              </w:rPr>
              <w:t>5,000,697</w:t>
            </w:r>
          </w:p>
        </w:tc>
      </w:tr>
      <w:tr w:rsidR="00AD31E7" w:rsidRPr="001B496E" w14:paraId="2496F872" w14:textId="77777777" w:rsidTr="00D027CC">
        <w:trPr>
          <w:gridAfter w:val="1"/>
          <w:wAfter w:w="23" w:type="dxa"/>
          <w:trHeight w:val="360"/>
        </w:trPr>
        <w:tc>
          <w:tcPr>
            <w:tcW w:w="2161" w:type="dxa"/>
          </w:tcPr>
          <w:p w14:paraId="3F46029B" w14:textId="77777777" w:rsidR="00AD31E7" w:rsidRPr="001B496E" w:rsidRDefault="00AD31E7" w:rsidP="00AD31E7">
            <w:pPr>
              <w:ind w:left="-108"/>
              <w:jc w:val="thaiDistribute"/>
              <w:rPr>
                <w:rFonts w:asciiTheme="majorBidi" w:hAnsiTheme="majorBidi" w:cstheme="majorBidi"/>
                <w:sz w:val="27"/>
                <w:szCs w:val="27"/>
                <w:cs/>
              </w:rPr>
            </w:pPr>
            <w:r w:rsidRPr="001B496E">
              <w:rPr>
                <w:rFonts w:asciiTheme="majorBidi" w:hAnsiTheme="majorBidi" w:cstheme="majorBidi"/>
                <w:sz w:val="27"/>
                <w:szCs w:val="27"/>
              </w:rPr>
              <w:t>Increase</w:t>
            </w:r>
          </w:p>
        </w:tc>
        <w:tc>
          <w:tcPr>
            <w:tcW w:w="1247" w:type="dxa"/>
          </w:tcPr>
          <w:p w14:paraId="7BDECF58" w14:textId="77777777" w:rsidR="00AD31E7" w:rsidRPr="001B496E" w:rsidRDefault="00AD31E7" w:rsidP="00AD31E7">
            <w:pPr>
              <w:ind w:right="29"/>
              <w:jc w:val="right"/>
              <w:rPr>
                <w:rFonts w:asciiTheme="majorBidi" w:hAnsiTheme="majorBidi" w:cstheme="majorBidi"/>
                <w:sz w:val="27"/>
                <w:szCs w:val="27"/>
                <w:cs/>
              </w:rPr>
            </w:pPr>
            <w:r w:rsidRPr="001B496E">
              <w:rPr>
                <w:rFonts w:asciiTheme="majorBidi" w:hAnsiTheme="majorBidi" w:cstheme="majorBidi"/>
                <w:sz w:val="27"/>
                <w:szCs w:val="27"/>
              </w:rPr>
              <w:t>1,116,284</w:t>
            </w:r>
          </w:p>
        </w:tc>
        <w:tc>
          <w:tcPr>
            <w:tcW w:w="236" w:type="dxa"/>
            <w:gridSpan w:val="2"/>
          </w:tcPr>
          <w:p w14:paraId="2DC55769" w14:textId="77777777" w:rsidR="00AD31E7" w:rsidRPr="001B496E" w:rsidRDefault="00AD31E7" w:rsidP="00AD31E7">
            <w:pPr>
              <w:tabs>
                <w:tab w:val="decimal" w:pos="34"/>
                <w:tab w:val="left" w:pos="1559"/>
              </w:tabs>
              <w:ind w:left="-110" w:right="-113"/>
              <w:jc w:val="center"/>
              <w:rPr>
                <w:rFonts w:asciiTheme="majorBidi" w:hAnsiTheme="majorBidi" w:cstheme="majorBidi"/>
                <w:sz w:val="27"/>
                <w:szCs w:val="27"/>
              </w:rPr>
            </w:pPr>
          </w:p>
        </w:tc>
        <w:tc>
          <w:tcPr>
            <w:tcW w:w="1191" w:type="dxa"/>
            <w:gridSpan w:val="2"/>
          </w:tcPr>
          <w:p w14:paraId="06B7151D" w14:textId="77777777" w:rsidR="00AD31E7" w:rsidRPr="001B496E" w:rsidRDefault="00AD31E7" w:rsidP="00AD31E7">
            <w:pPr>
              <w:ind w:right="312"/>
              <w:jc w:val="right"/>
              <w:rPr>
                <w:rFonts w:asciiTheme="majorBidi" w:hAnsiTheme="majorBidi" w:cstheme="majorBidi"/>
                <w:sz w:val="27"/>
                <w:szCs w:val="27"/>
              </w:rPr>
            </w:pPr>
            <w:r w:rsidRPr="001B496E">
              <w:rPr>
                <w:rFonts w:asciiTheme="majorBidi" w:hAnsiTheme="majorBidi" w:cstheme="majorBidi"/>
                <w:sz w:val="27"/>
                <w:szCs w:val="27"/>
              </w:rPr>
              <w:t>-</w:t>
            </w:r>
          </w:p>
        </w:tc>
        <w:tc>
          <w:tcPr>
            <w:tcW w:w="236" w:type="dxa"/>
            <w:gridSpan w:val="2"/>
          </w:tcPr>
          <w:p w14:paraId="38B1B554" w14:textId="77777777" w:rsidR="00AD31E7" w:rsidRPr="001B496E" w:rsidRDefault="00AD31E7" w:rsidP="00AD31E7">
            <w:pPr>
              <w:tabs>
                <w:tab w:val="decimal" w:pos="34"/>
                <w:tab w:val="left" w:pos="1559"/>
              </w:tabs>
              <w:ind w:left="-110" w:right="-113"/>
              <w:jc w:val="center"/>
              <w:rPr>
                <w:rFonts w:asciiTheme="majorBidi" w:hAnsiTheme="majorBidi" w:cstheme="majorBidi"/>
                <w:sz w:val="27"/>
                <w:szCs w:val="27"/>
              </w:rPr>
            </w:pPr>
          </w:p>
        </w:tc>
        <w:tc>
          <w:tcPr>
            <w:tcW w:w="1275" w:type="dxa"/>
            <w:gridSpan w:val="2"/>
          </w:tcPr>
          <w:p w14:paraId="14862F69" w14:textId="77777777" w:rsidR="00AD31E7" w:rsidRPr="001B496E" w:rsidRDefault="00AD31E7" w:rsidP="00AD31E7">
            <w:pPr>
              <w:ind w:left="-59" w:right="276"/>
              <w:jc w:val="right"/>
              <w:rPr>
                <w:rFonts w:asciiTheme="majorBidi" w:hAnsiTheme="majorBidi" w:cstheme="majorBidi"/>
                <w:sz w:val="27"/>
                <w:szCs w:val="27"/>
              </w:rPr>
            </w:pPr>
            <w:r w:rsidRPr="001B496E">
              <w:rPr>
                <w:rFonts w:asciiTheme="majorBidi" w:hAnsiTheme="majorBidi" w:cstheme="majorBidi"/>
                <w:sz w:val="27"/>
                <w:szCs w:val="27"/>
              </w:rPr>
              <w:t>-</w:t>
            </w:r>
          </w:p>
        </w:tc>
        <w:tc>
          <w:tcPr>
            <w:tcW w:w="236" w:type="dxa"/>
            <w:gridSpan w:val="2"/>
          </w:tcPr>
          <w:p w14:paraId="7AD58517" w14:textId="77777777" w:rsidR="00AD31E7" w:rsidRPr="001B496E" w:rsidRDefault="00AD31E7" w:rsidP="00AD31E7">
            <w:pPr>
              <w:tabs>
                <w:tab w:val="decimal" w:pos="34"/>
                <w:tab w:val="left" w:pos="1559"/>
              </w:tabs>
              <w:jc w:val="right"/>
              <w:rPr>
                <w:rFonts w:asciiTheme="majorBidi" w:hAnsiTheme="majorBidi" w:cstheme="majorBidi"/>
                <w:sz w:val="27"/>
                <w:szCs w:val="27"/>
              </w:rPr>
            </w:pPr>
          </w:p>
        </w:tc>
        <w:tc>
          <w:tcPr>
            <w:tcW w:w="1367" w:type="dxa"/>
            <w:gridSpan w:val="2"/>
          </w:tcPr>
          <w:p w14:paraId="6C5FBB2A" w14:textId="77777777" w:rsidR="00AD31E7" w:rsidRPr="001B496E" w:rsidRDefault="00AD31E7" w:rsidP="00AD31E7">
            <w:pPr>
              <w:tabs>
                <w:tab w:val="decimal" w:pos="34"/>
                <w:tab w:val="left" w:pos="1559"/>
              </w:tabs>
              <w:jc w:val="right"/>
              <w:rPr>
                <w:rFonts w:asciiTheme="majorBidi" w:hAnsiTheme="majorBidi" w:cstheme="majorBidi"/>
                <w:sz w:val="27"/>
                <w:szCs w:val="27"/>
              </w:rPr>
            </w:pPr>
            <w:r w:rsidRPr="001B496E">
              <w:rPr>
                <w:rFonts w:asciiTheme="majorBidi" w:hAnsiTheme="majorBidi" w:cstheme="majorBidi"/>
                <w:sz w:val="27"/>
                <w:szCs w:val="27"/>
              </w:rPr>
              <w:t>5,729,900</w:t>
            </w:r>
          </w:p>
        </w:tc>
        <w:tc>
          <w:tcPr>
            <w:tcW w:w="236" w:type="dxa"/>
            <w:gridSpan w:val="2"/>
          </w:tcPr>
          <w:p w14:paraId="2F9C252F" w14:textId="77777777" w:rsidR="00AD31E7" w:rsidRPr="001B496E" w:rsidRDefault="00AD31E7" w:rsidP="00AD31E7">
            <w:pPr>
              <w:tabs>
                <w:tab w:val="decimal" w:pos="34"/>
                <w:tab w:val="left" w:pos="1559"/>
              </w:tabs>
              <w:jc w:val="right"/>
              <w:rPr>
                <w:rFonts w:asciiTheme="majorBidi" w:hAnsiTheme="majorBidi" w:cstheme="majorBidi"/>
                <w:sz w:val="27"/>
                <w:szCs w:val="27"/>
              </w:rPr>
            </w:pPr>
          </w:p>
        </w:tc>
        <w:tc>
          <w:tcPr>
            <w:tcW w:w="1323" w:type="dxa"/>
          </w:tcPr>
          <w:p w14:paraId="144B3758" w14:textId="77777777" w:rsidR="00AD31E7" w:rsidRPr="001B496E" w:rsidRDefault="00AD31E7" w:rsidP="00AD31E7">
            <w:pPr>
              <w:tabs>
                <w:tab w:val="decimal" w:pos="34"/>
                <w:tab w:val="left" w:pos="1559"/>
              </w:tabs>
              <w:jc w:val="right"/>
              <w:rPr>
                <w:rFonts w:asciiTheme="majorBidi" w:hAnsiTheme="majorBidi" w:cstheme="majorBidi"/>
                <w:sz w:val="27"/>
                <w:szCs w:val="27"/>
              </w:rPr>
            </w:pPr>
            <w:r w:rsidRPr="001B496E">
              <w:rPr>
                <w:rFonts w:asciiTheme="majorBidi" w:hAnsiTheme="majorBidi" w:cstheme="majorBidi"/>
                <w:sz w:val="27"/>
                <w:szCs w:val="27"/>
              </w:rPr>
              <w:t>6,846,184</w:t>
            </w:r>
          </w:p>
        </w:tc>
      </w:tr>
      <w:tr w:rsidR="00AD31E7" w:rsidRPr="001B496E" w14:paraId="057C48ED" w14:textId="77777777" w:rsidTr="00D027CC">
        <w:trPr>
          <w:gridAfter w:val="1"/>
          <w:wAfter w:w="23" w:type="dxa"/>
        </w:trPr>
        <w:tc>
          <w:tcPr>
            <w:tcW w:w="2161" w:type="dxa"/>
          </w:tcPr>
          <w:p w14:paraId="4EC60036" w14:textId="77777777" w:rsidR="00AD31E7" w:rsidRPr="001B496E" w:rsidRDefault="00AD31E7" w:rsidP="00AD31E7">
            <w:pPr>
              <w:ind w:left="-108"/>
              <w:jc w:val="thaiDistribute"/>
              <w:rPr>
                <w:rFonts w:asciiTheme="majorBidi" w:hAnsiTheme="majorBidi" w:cstheme="majorBidi"/>
                <w:sz w:val="27"/>
                <w:szCs w:val="27"/>
                <w:cs/>
              </w:rPr>
            </w:pPr>
            <w:r w:rsidRPr="001B496E">
              <w:rPr>
                <w:rFonts w:asciiTheme="majorBidi" w:hAnsiTheme="majorBidi" w:cstheme="majorBidi"/>
                <w:sz w:val="27"/>
                <w:szCs w:val="27"/>
              </w:rPr>
              <w:t xml:space="preserve">As at </w:t>
            </w:r>
            <w:r w:rsidRPr="001B496E">
              <w:rPr>
                <w:rFonts w:asciiTheme="majorBidi" w:hAnsiTheme="majorBidi" w:cstheme="majorBidi"/>
                <w:sz w:val="27"/>
                <w:szCs w:val="27"/>
                <w:cs/>
              </w:rPr>
              <w:t xml:space="preserve">31 </w:t>
            </w:r>
            <w:r w:rsidRPr="001B496E">
              <w:rPr>
                <w:rFonts w:asciiTheme="majorBidi" w:hAnsiTheme="majorBidi" w:cstheme="majorBidi"/>
                <w:sz w:val="27"/>
                <w:szCs w:val="27"/>
              </w:rPr>
              <w:t xml:space="preserve">December </w:t>
            </w:r>
            <w:r w:rsidRPr="001B496E">
              <w:rPr>
                <w:rFonts w:asciiTheme="majorBidi" w:hAnsiTheme="majorBidi" w:cstheme="majorBidi"/>
                <w:sz w:val="27"/>
                <w:szCs w:val="27"/>
                <w:cs/>
              </w:rPr>
              <w:t>2022</w:t>
            </w:r>
          </w:p>
        </w:tc>
        <w:tc>
          <w:tcPr>
            <w:tcW w:w="1247" w:type="dxa"/>
            <w:tcBorders>
              <w:top w:val="single" w:sz="4" w:space="0" w:color="auto"/>
              <w:bottom w:val="single" w:sz="4" w:space="0" w:color="auto"/>
            </w:tcBorders>
          </w:tcPr>
          <w:p w14:paraId="1D02E672" w14:textId="77777777" w:rsidR="00AD31E7" w:rsidRPr="001B496E" w:rsidRDefault="00AD31E7" w:rsidP="00AD31E7">
            <w:pPr>
              <w:ind w:right="29"/>
              <w:jc w:val="right"/>
              <w:rPr>
                <w:rFonts w:asciiTheme="majorBidi" w:hAnsiTheme="majorBidi" w:cstheme="majorBidi"/>
                <w:sz w:val="27"/>
                <w:szCs w:val="27"/>
              </w:rPr>
            </w:pPr>
            <w:r w:rsidRPr="001B496E">
              <w:rPr>
                <w:rFonts w:asciiTheme="majorBidi" w:hAnsiTheme="majorBidi" w:cstheme="majorBidi"/>
                <w:sz w:val="27"/>
                <w:szCs w:val="27"/>
              </w:rPr>
              <w:t>2,228,094</w:t>
            </w:r>
          </w:p>
        </w:tc>
        <w:tc>
          <w:tcPr>
            <w:tcW w:w="236" w:type="dxa"/>
            <w:gridSpan w:val="2"/>
          </w:tcPr>
          <w:p w14:paraId="134F5A31" w14:textId="77777777" w:rsidR="00AD31E7" w:rsidRPr="001B496E" w:rsidRDefault="00AD31E7" w:rsidP="00AD31E7">
            <w:pPr>
              <w:tabs>
                <w:tab w:val="decimal" w:pos="34"/>
                <w:tab w:val="left" w:pos="1559"/>
              </w:tabs>
              <w:ind w:left="-110" w:right="-113"/>
              <w:jc w:val="center"/>
              <w:rPr>
                <w:rFonts w:asciiTheme="majorBidi" w:hAnsiTheme="majorBidi" w:cstheme="majorBidi"/>
                <w:sz w:val="27"/>
                <w:szCs w:val="27"/>
              </w:rPr>
            </w:pPr>
          </w:p>
        </w:tc>
        <w:tc>
          <w:tcPr>
            <w:tcW w:w="1191" w:type="dxa"/>
            <w:gridSpan w:val="2"/>
            <w:tcBorders>
              <w:top w:val="single" w:sz="4" w:space="0" w:color="auto"/>
              <w:bottom w:val="single" w:sz="4" w:space="0" w:color="auto"/>
            </w:tcBorders>
          </w:tcPr>
          <w:p w14:paraId="6643B4CF" w14:textId="77777777" w:rsidR="00AD31E7" w:rsidRPr="001B496E" w:rsidRDefault="00AD31E7" w:rsidP="00AD31E7">
            <w:pPr>
              <w:ind w:right="29"/>
              <w:jc w:val="right"/>
              <w:rPr>
                <w:rFonts w:asciiTheme="majorBidi" w:hAnsiTheme="majorBidi" w:cstheme="majorBidi"/>
                <w:sz w:val="27"/>
                <w:szCs w:val="27"/>
              </w:rPr>
            </w:pPr>
            <w:r w:rsidRPr="001B496E">
              <w:rPr>
                <w:rFonts w:asciiTheme="majorBidi" w:hAnsiTheme="majorBidi" w:cstheme="majorBidi"/>
                <w:sz w:val="27"/>
                <w:szCs w:val="27"/>
              </w:rPr>
              <w:t>113,387</w:t>
            </w:r>
          </w:p>
        </w:tc>
        <w:tc>
          <w:tcPr>
            <w:tcW w:w="236" w:type="dxa"/>
            <w:gridSpan w:val="2"/>
          </w:tcPr>
          <w:p w14:paraId="4E7C4D14" w14:textId="77777777" w:rsidR="00AD31E7" w:rsidRPr="001B496E" w:rsidRDefault="00AD31E7" w:rsidP="00AD31E7">
            <w:pPr>
              <w:tabs>
                <w:tab w:val="decimal" w:pos="34"/>
                <w:tab w:val="left" w:pos="1559"/>
              </w:tabs>
              <w:ind w:left="-110" w:right="-113"/>
              <w:jc w:val="center"/>
              <w:rPr>
                <w:rFonts w:asciiTheme="majorBidi" w:hAnsiTheme="majorBidi" w:cstheme="majorBidi"/>
                <w:sz w:val="27"/>
                <w:szCs w:val="27"/>
              </w:rPr>
            </w:pPr>
          </w:p>
        </w:tc>
        <w:tc>
          <w:tcPr>
            <w:tcW w:w="1275" w:type="dxa"/>
            <w:gridSpan w:val="2"/>
            <w:tcBorders>
              <w:top w:val="single" w:sz="4" w:space="0" w:color="auto"/>
              <w:bottom w:val="single" w:sz="4" w:space="0" w:color="auto"/>
            </w:tcBorders>
          </w:tcPr>
          <w:p w14:paraId="11A5D6FA" w14:textId="77777777" w:rsidR="00AD31E7" w:rsidRPr="001B496E" w:rsidRDefault="00AD31E7" w:rsidP="00AD31E7">
            <w:pPr>
              <w:tabs>
                <w:tab w:val="decimal" w:pos="34"/>
                <w:tab w:val="left" w:pos="1559"/>
              </w:tabs>
              <w:ind w:left="-110" w:right="-10"/>
              <w:jc w:val="right"/>
              <w:rPr>
                <w:rFonts w:asciiTheme="majorBidi" w:hAnsiTheme="majorBidi" w:cstheme="majorBidi"/>
                <w:sz w:val="27"/>
                <w:szCs w:val="27"/>
              </w:rPr>
            </w:pPr>
            <w:r w:rsidRPr="001B496E">
              <w:rPr>
                <w:rFonts w:asciiTheme="majorBidi" w:hAnsiTheme="majorBidi" w:cstheme="majorBidi"/>
                <w:sz w:val="27"/>
                <w:szCs w:val="27"/>
              </w:rPr>
              <w:t>3,775,500</w:t>
            </w:r>
          </w:p>
        </w:tc>
        <w:tc>
          <w:tcPr>
            <w:tcW w:w="236" w:type="dxa"/>
            <w:gridSpan w:val="2"/>
          </w:tcPr>
          <w:p w14:paraId="2234FF14" w14:textId="77777777" w:rsidR="00AD31E7" w:rsidRPr="001B496E" w:rsidRDefault="00AD31E7" w:rsidP="00AD31E7">
            <w:pPr>
              <w:tabs>
                <w:tab w:val="decimal" w:pos="34"/>
                <w:tab w:val="left" w:pos="1559"/>
              </w:tabs>
              <w:jc w:val="right"/>
              <w:rPr>
                <w:rFonts w:asciiTheme="majorBidi" w:hAnsiTheme="majorBidi" w:cstheme="majorBidi"/>
                <w:sz w:val="27"/>
                <w:szCs w:val="27"/>
              </w:rPr>
            </w:pPr>
          </w:p>
        </w:tc>
        <w:tc>
          <w:tcPr>
            <w:tcW w:w="1367" w:type="dxa"/>
            <w:gridSpan w:val="2"/>
            <w:tcBorders>
              <w:top w:val="single" w:sz="4" w:space="0" w:color="auto"/>
              <w:bottom w:val="single" w:sz="4" w:space="0" w:color="auto"/>
            </w:tcBorders>
          </w:tcPr>
          <w:p w14:paraId="662A55F7" w14:textId="77777777" w:rsidR="00AD31E7" w:rsidRPr="001B496E" w:rsidRDefault="00AD31E7" w:rsidP="00AD31E7">
            <w:pPr>
              <w:tabs>
                <w:tab w:val="decimal" w:pos="34"/>
                <w:tab w:val="left" w:pos="1559"/>
              </w:tabs>
              <w:jc w:val="right"/>
              <w:rPr>
                <w:rFonts w:asciiTheme="majorBidi" w:hAnsiTheme="majorBidi" w:cstheme="majorBidi"/>
                <w:sz w:val="27"/>
                <w:szCs w:val="27"/>
              </w:rPr>
            </w:pPr>
            <w:r w:rsidRPr="001B496E">
              <w:rPr>
                <w:rFonts w:asciiTheme="majorBidi" w:hAnsiTheme="majorBidi" w:cstheme="majorBidi"/>
                <w:sz w:val="27"/>
                <w:szCs w:val="27"/>
              </w:rPr>
              <w:t>5,729,900</w:t>
            </w:r>
          </w:p>
        </w:tc>
        <w:tc>
          <w:tcPr>
            <w:tcW w:w="236" w:type="dxa"/>
            <w:gridSpan w:val="2"/>
          </w:tcPr>
          <w:p w14:paraId="0130CB50" w14:textId="77777777" w:rsidR="00AD31E7" w:rsidRPr="001B496E" w:rsidRDefault="00AD31E7" w:rsidP="00AD31E7">
            <w:pPr>
              <w:tabs>
                <w:tab w:val="decimal" w:pos="34"/>
                <w:tab w:val="left" w:pos="1559"/>
              </w:tabs>
              <w:jc w:val="right"/>
              <w:rPr>
                <w:rFonts w:asciiTheme="majorBidi" w:hAnsiTheme="majorBidi" w:cstheme="majorBidi"/>
                <w:sz w:val="27"/>
                <w:szCs w:val="27"/>
              </w:rPr>
            </w:pPr>
          </w:p>
        </w:tc>
        <w:tc>
          <w:tcPr>
            <w:tcW w:w="1323" w:type="dxa"/>
            <w:tcBorders>
              <w:top w:val="single" w:sz="4" w:space="0" w:color="auto"/>
              <w:bottom w:val="single" w:sz="4" w:space="0" w:color="auto"/>
            </w:tcBorders>
          </w:tcPr>
          <w:p w14:paraId="47F462BA" w14:textId="77777777" w:rsidR="00AD31E7" w:rsidRPr="001B496E" w:rsidRDefault="00AD31E7" w:rsidP="00AD31E7">
            <w:pPr>
              <w:tabs>
                <w:tab w:val="decimal" w:pos="34"/>
                <w:tab w:val="left" w:pos="1559"/>
              </w:tabs>
              <w:jc w:val="right"/>
              <w:rPr>
                <w:rFonts w:asciiTheme="majorBidi" w:hAnsiTheme="majorBidi" w:cstheme="majorBidi"/>
                <w:sz w:val="27"/>
                <w:szCs w:val="27"/>
              </w:rPr>
            </w:pPr>
            <w:r w:rsidRPr="001B496E">
              <w:rPr>
                <w:rFonts w:asciiTheme="majorBidi" w:hAnsiTheme="majorBidi" w:cstheme="majorBidi"/>
                <w:sz w:val="27"/>
                <w:szCs w:val="27"/>
              </w:rPr>
              <w:t>11,846,881</w:t>
            </w:r>
          </w:p>
        </w:tc>
      </w:tr>
      <w:tr w:rsidR="00AD31E7" w:rsidRPr="001B496E" w14:paraId="07FDD033" w14:textId="77777777" w:rsidTr="00D027CC">
        <w:trPr>
          <w:gridAfter w:val="1"/>
          <w:wAfter w:w="23" w:type="dxa"/>
        </w:trPr>
        <w:tc>
          <w:tcPr>
            <w:tcW w:w="2161" w:type="dxa"/>
          </w:tcPr>
          <w:p w14:paraId="0C065264" w14:textId="77777777" w:rsidR="00AD31E7" w:rsidRPr="001B496E" w:rsidRDefault="00AD31E7" w:rsidP="00AD31E7">
            <w:pPr>
              <w:ind w:left="-108"/>
              <w:jc w:val="thaiDistribute"/>
              <w:rPr>
                <w:rFonts w:asciiTheme="majorBidi" w:hAnsiTheme="majorBidi" w:cstheme="majorBidi"/>
                <w:b/>
                <w:bCs/>
                <w:sz w:val="27"/>
                <w:szCs w:val="27"/>
                <w:cs/>
              </w:rPr>
            </w:pPr>
            <w:r w:rsidRPr="001B496E">
              <w:rPr>
                <w:rFonts w:asciiTheme="majorBidi" w:hAnsiTheme="majorBidi" w:cstheme="majorBidi"/>
                <w:b/>
                <w:bCs/>
                <w:sz w:val="27"/>
                <w:szCs w:val="27"/>
              </w:rPr>
              <w:t>Accumulated Depreciation</w:t>
            </w:r>
          </w:p>
        </w:tc>
        <w:tc>
          <w:tcPr>
            <w:tcW w:w="1247" w:type="dxa"/>
            <w:tcBorders>
              <w:top w:val="single" w:sz="4" w:space="0" w:color="auto"/>
            </w:tcBorders>
          </w:tcPr>
          <w:p w14:paraId="699372D5" w14:textId="77777777" w:rsidR="00AD31E7" w:rsidRPr="001B496E" w:rsidRDefault="00AD31E7" w:rsidP="00AD31E7">
            <w:pPr>
              <w:ind w:right="29"/>
              <w:jc w:val="right"/>
              <w:rPr>
                <w:rFonts w:asciiTheme="majorBidi" w:hAnsiTheme="majorBidi" w:cstheme="majorBidi"/>
                <w:sz w:val="27"/>
                <w:szCs w:val="27"/>
              </w:rPr>
            </w:pPr>
          </w:p>
        </w:tc>
        <w:tc>
          <w:tcPr>
            <w:tcW w:w="236" w:type="dxa"/>
            <w:gridSpan w:val="2"/>
          </w:tcPr>
          <w:p w14:paraId="58A95189" w14:textId="77777777" w:rsidR="00AD31E7" w:rsidRPr="001B496E" w:rsidRDefault="00AD31E7" w:rsidP="00AD31E7">
            <w:pPr>
              <w:tabs>
                <w:tab w:val="decimal" w:pos="34"/>
              </w:tabs>
              <w:ind w:left="-110" w:right="-113"/>
              <w:jc w:val="center"/>
              <w:rPr>
                <w:rFonts w:asciiTheme="majorBidi" w:hAnsiTheme="majorBidi" w:cstheme="majorBidi"/>
                <w:sz w:val="27"/>
                <w:szCs w:val="27"/>
              </w:rPr>
            </w:pPr>
          </w:p>
        </w:tc>
        <w:tc>
          <w:tcPr>
            <w:tcW w:w="1191" w:type="dxa"/>
            <w:gridSpan w:val="2"/>
            <w:tcBorders>
              <w:top w:val="single" w:sz="4" w:space="0" w:color="auto"/>
            </w:tcBorders>
          </w:tcPr>
          <w:p w14:paraId="72A9CDC8" w14:textId="77777777" w:rsidR="00AD31E7" w:rsidRPr="001B496E" w:rsidRDefault="00AD31E7" w:rsidP="00AD31E7">
            <w:pPr>
              <w:tabs>
                <w:tab w:val="decimal" w:pos="34"/>
              </w:tabs>
              <w:ind w:left="-110" w:right="-113"/>
              <w:jc w:val="center"/>
              <w:rPr>
                <w:rFonts w:asciiTheme="majorBidi" w:hAnsiTheme="majorBidi" w:cstheme="majorBidi"/>
                <w:sz w:val="27"/>
                <w:szCs w:val="27"/>
              </w:rPr>
            </w:pPr>
          </w:p>
        </w:tc>
        <w:tc>
          <w:tcPr>
            <w:tcW w:w="236" w:type="dxa"/>
            <w:gridSpan w:val="2"/>
          </w:tcPr>
          <w:p w14:paraId="774869C3" w14:textId="77777777" w:rsidR="00AD31E7" w:rsidRPr="001B496E" w:rsidRDefault="00AD31E7" w:rsidP="00AD31E7">
            <w:pPr>
              <w:tabs>
                <w:tab w:val="decimal" w:pos="34"/>
              </w:tabs>
              <w:ind w:left="-110" w:right="-113"/>
              <w:jc w:val="center"/>
              <w:rPr>
                <w:rFonts w:asciiTheme="majorBidi" w:hAnsiTheme="majorBidi" w:cstheme="majorBidi"/>
                <w:sz w:val="27"/>
                <w:szCs w:val="27"/>
              </w:rPr>
            </w:pPr>
          </w:p>
        </w:tc>
        <w:tc>
          <w:tcPr>
            <w:tcW w:w="1275" w:type="dxa"/>
            <w:gridSpan w:val="2"/>
            <w:tcBorders>
              <w:top w:val="single" w:sz="4" w:space="0" w:color="auto"/>
            </w:tcBorders>
          </w:tcPr>
          <w:p w14:paraId="300E64A3" w14:textId="77777777" w:rsidR="00AD31E7" w:rsidRPr="001B496E" w:rsidRDefault="00AD31E7" w:rsidP="00AD31E7">
            <w:pPr>
              <w:tabs>
                <w:tab w:val="decimal" w:pos="34"/>
              </w:tabs>
              <w:ind w:left="-110" w:right="-113"/>
              <w:jc w:val="center"/>
              <w:rPr>
                <w:rFonts w:asciiTheme="majorBidi" w:hAnsiTheme="majorBidi" w:cstheme="majorBidi"/>
                <w:sz w:val="27"/>
                <w:szCs w:val="27"/>
              </w:rPr>
            </w:pPr>
          </w:p>
        </w:tc>
        <w:tc>
          <w:tcPr>
            <w:tcW w:w="236" w:type="dxa"/>
            <w:gridSpan w:val="2"/>
          </w:tcPr>
          <w:p w14:paraId="3337925D" w14:textId="77777777" w:rsidR="00AD31E7" w:rsidRPr="001B496E" w:rsidRDefault="00AD31E7" w:rsidP="00AD31E7">
            <w:pPr>
              <w:tabs>
                <w:tab w:val="decimal" w:pos="34"/>
              </w:tabs>
              <w:jc w:val="right"/>
              <w:rPr>
                <w:rFonts w:asciiTheme="majorBidi" w:hAnsiTheme="majorBidi" w:cstheme="majorBidi"/>
                <w:sz w:val="27"/>
                <w:szCs w:val="27"/>
              </w:rPr>
            </w:pPr>
          </w:p>
        </w:tc>
        <w:tc>
          <w:tcPr>
            <w:tcW w:w="1367" w:type="dxa"/>
            <w:gridSpan w:val="2"/>
            <w:tcBorders>
              <w:top w:val="single" w:sz="4" w:space="0" w:color="auto"/>
            </w:tcBorders>
          </w:tcPr>
          <w:p w14:paraId="75F6C8C2" w14:textId="77777777" w:rsidR="00AD31E7" w:rsidRPr="001B496E" w:rsidRDefault="00AD31E7" w:rsidP="00AD31E7">
            <w:pPr>
              <w:tabs>
                <w:tab w:val="decimal" w:pos="34"/>
              </w:tabs>
              <w:jc w:val="right"/>
              <w:rPr>
                <w:rFonts w:asciiTheme="majorBidi" w:hAnsiTheme="majorBidi" w:cstheme="majorBidi"/>
                <w:sz w:val="27"/>
                <w:szCs w:val="27"/>
              </w:rPr>
            </w:pPr>
          </w:p>
        </w:tc>
        <w:tc>
          <w:tcPr>
            <w:tcW w:w="236" w:type="dxa"/>
            <w:gridSpan w:val="2"/>
          </w:tcPr>
          <w:p w14:paraId="1780A58D" w14:textId="77777777" w:rsidR="00AD31E7" w:rsidRPr="001B496E" w:rsidRDefault="00AD31E7" w:rsidP="00AD31E7">
            <w:pPr>
              <w:tabs>
                <w:tab w:val="decimal" w:pos="34"/>
              </w:tabs>
              <w:jc w:val="right"/>
              <w:rPr>
                <w:rFonts w:asciiTheme="majorBidi" w:hAnsiTheme="majorBidi" w:cstheme="majorBidi"/>
                <w:sz w:val="27"/>
                <w:szCs w:val="27"/>
              </w:rPr>
            </w:pPr>
          </w:p>
        </w:tc>
        <w:tc>
          <w:tcPr>
            <w:tcW w:w="1323" w:type="dxa"/>
            <w:tcBorders>
              <w:top w:val="single" w:sz="4" w:space="0" w:color="auto"/>
            </w:tcBorders>
          </w:tcPr>
          <w:p w14:paraId="3D5BDB6E" w14:textId="77777777" w:rsidR="00AD31E7" w:rsidRPr="001B496E" w:rsidRDefault="00AD31E7" w:rsidP="00AD31E7">
            <w:pPr>
              <w:tabs>
                <w:tab w:val="decimal" w:pos="34"/>
              </w:tabs>
              <w:jc w:val="right"/>
              <w:rPr>
                <w:rFonts w:asciiTheme="majorBidi" w:hAnsiTheme="majorBidi" w:cstheme="majorBidi"/>
                <w:sz w:val="27"/>
                <w:szCs w:val="27"/>
              </w:rPr>
            </w:pPr>
          </w:p>
        </w:tc>
      </w:tr>
      <w:tr w:rsidR="00AD31E7" w:rsidRPr="001B496E" w14:paraId="062CC9E0" w14:textId="77777777" w:rsidTr="00D027CC">
        <w:trPr>
          <w:gridAfter w:val="1"/>
          <w:wAfter w:w="23" w:type="dxa"/>
        </w:trPr>
        <w:tc>
          <w:tcPr>
            <w:tcW w:w="2161" w:type="dxa"/>
          </w:tcPr>
          <w:p w14:paraId="2F28E1B6" w14:textId="77777777" w:rsidR="00AD31E7" w:rsidRPr="001B496E" w:rsidRDefault="00AD31E7" w:rsidP="00AD31E7">
            <w:pPr>
              <w:ind w:left="-108"/>
              <w:jc w:val="thaiDistribute"/>
              <w:rPr>
                <w:rFonts w:asciiTheme="majorBidi" w:hAnsiTheme="majorBidi" w:cstheme="majorBidi"/>
                <w:sz w:val="27"/>
                <w:szCs w:val="27"/>
                <w:cs/>
              </w:rPr>
            </w:pPr>
            <w:r w:rsidRPr="001B496E">
              <w:rPr>
                <w:rFonts w:asciiTheme="majorBidi" w:hAnsiTheme="majorBidi" w:cstheme="majorBidi"/>
                <w:sz w:val="27"/>
                <w:szCs w:val="27"/>
              </w:rPr>
              <w:t xml:space="preserve">As at </w:t>
            </w:r>
            <w:r w:rsidRPr="001B496E">
              <w:rPr>
                <w:rFonts w:asciiTheme="majorBidi" w:hAnsiTheme="majorBidi" w:cstheme="majorBidi"/>
                <w:sz w:val="27"/>
                <w:szCs w:val="27"/>
                <w:cs/>
              </w:rPr>
              <w:t xml:space="preserve">1 </w:t>
            </w:r>
            <w:r w:rsidRPr="001B496E">
              <w:rPr>
                <w:rFonts w:asciiTheme="majorBidi" w:hAnsiTheme="majorBidi" w:cstheme="majorBidi"/>
                <w:sz w:val="27"/>
                <w:szCs w:val="27"/>
              </w:rPr>
              <w:t xml:space="preserve">January </w:t>
            </w:r>
            <w:r w:rsidRPr="001B496E">
              <w:rPr>
                <w:rFonts w:asciiTheme="majorBidi" w:hAnsiTheme="majorBidi" w:cstheme="majorBidi"/>
                <w:sz w:val="27"/>
                <w:szCs w:val="27"/>
                <w:cs/>
              </w:rPr>
              <w:t>2022</w:t>
            </w:r>
          </w:p>
        </w:tc>
        <w:tc>
          <w:tcPr>
            <w:tcW w:w="1247" w:type="dxa"/>
          </w:tcPr>
          <w:p w14:paraId="4E67CAE6" w14:textId="77777777" w:rsidR="00AD31E7" w:rsidRPr="001B496E" w:rsidRDefault="00AD31E7" w:rsidP="00AD31E7">
            <w:pPr>
              <w:ind w:right="29"/>
              <w:jc w:val="right"/>
              <w:rPr>
                <w:rFonts w:asciiTheme="majorBidi" w:hAnsiTheme="majorBidi" w:cstheme="majorBidi"/>
                <w:sz w:val="27"/>
                <w:szCs w:val="27"/>
              </w:rPr>
            </w:pPr>
            <w:r w:rsidRPr="001B496E">
              <w:rPr>
                <w:rFonts w:asciiTheme="majorBidi" w:hAnsiTheme="majorBidi" w:cstheme="majorBidi"/>
                <w:sz w:val="27"/>
                <w:szCs w:val="27"/>
              </w:rPr>
              <w:t>(741,206)</w:t>
            </w:r>
          </w:p>
        </w:tc>
        <w:tc>
          <w:tcPr>
            <w:tcW w:w="236" w:type="dxa"/>
            <w:gridSpan w:val="2"/>
          </w:tcPr>
          <w:p w14:paraId="7EDFB3D7" w14:textId="77777777" w:rsidR="00AD31E7" w:rsidRPr="001B496E" w:rsidRDefault="00AD31E7" w:rsidP="00AD31E7">
            <w:pPr>
              <w:ind w:left="-110" w:right="-113"/>
              <w:jc w:val="center"/>
              <w:rPr>
                <w:rFonts w:asciiTheme="majorBidi" w:hAnsiTheme="majorBidi" w:cstheme="majorBidi"/>
                <w:sz w:val="27"/>
                <w:szCs w:val="27"/>
              </w:rPr>
            </w:pPr>
          </w:p>
        </w:tc>
        <w:tc>
          <w:tcPr>
            <w:tcW w:w="1191" w:type="dxa"/>
            <w:gridSpan w:val="2"/>
          </w:tcPr>
          <w:p w14:paraId="67033A96" w14:textId="77777777" w:rsidR="00AD31E7" w:rsidRPr="001B496E" w:rsidRDefault="00AD31E7" w:rsidP="00AD31E7">
            <w:pPr>
              <w:ind w:right="29"/>
              <w:jc w:val="right"/>
              <w:rPr>
                <w:rFonts w:asciiTheme="majorBidi" w:hAnsiTheme="majorBidi" w:cstheme="majorBidi"/>
                <w:sz w:val="27"/>
                <w:szCs w:val="27"/>
              </w:rPr>
            </w:pPr>
            <w:r w:rsidRPr="001B496E">
              <w:rPr>
                <w:rFonts w:asciiTheme="majorBidi" w:hAnsiTheme="majorBidi" w:cstheme="majorBidi"/>
                <w:sz w:val="27"/>
                <w:szCs w:val="27"/>
              </w:rPr>
              <w:t>(52,332)</w:t>
            </w:r>
          </w:p>
        </w:tc>
        <w:tc>
          <w:tcPr>
            <w:tcW w:w="236" w:type="dxa"/>
            <w:gridSpan w:val="2"/>
          </w:tcPr>
          <w:p w14:paraId="01EB7386" w14:textId="77777777" w:rsidR="00AD31E7" w:rsidRPr="001B496E" w:rsidRDefault="00AD31E7" w:rsidP="00AD31E7">
            <w:pPr>
              <w:ind w:left="-110" w:right="-113"/>
              <w:jc w:val="center"/>
              <w:rPr>
                <w:rFonts w:asciiTheme="majorBidi" w:hAnsiTheme="majorBidi" w:cstheme="majorBidi"/>
                <w:sz w:val="27"/>
                <w:szCs w:val="27"/>
              </w:rPr>
            </w:pPr>
          </w:p>
        </w:tc>
        <w:tc>
          <w:tcPr>
            <w:tcW w:w="1275" w:type="dxa"/>
            <w:gridSpan w:val="2"/>
          </w:tcPr>
          <w:p w14:paraId="40BB85CA" w14:textId="77777777" w:rsidR="00AD31E7" w:rsidRPr="001B496E" w:rsidRDefault="00AD31E7" w:rsidP="00AD31E7">
            <w:pPr>
              <w:ind w:right="-10"/>
              <w:jc w:val="right"/>
              <w:rPr>
                <w:rFonts w:asciiTheme="majorBidi" w:hAnsiTheme="majorBidi" w:cstheme="majorBidi"/>
                <w:sz w:val="27"/>
                <w:szCs w:val="27"/>
              </w:rPr>
            </w:pPr>
            <w:r w:rsidRPr="001B496E">
              <w:rPr>
                <w:rFonts w:asciiTheme="majorBidi" w:hAnsiTheme="majorBidi" w:cstheme="majorBidi"/>
                <w:sz w:val="27"/>
                <w:szCs w:val="27"/>
              </w:rPr>
              <w:t>(170,904)</w:t>
            </w:r>
          </w:p>
        </w:tc>
        <w:tc>
          <w:tcPr>
            <w:tcW w:w="236" w:type="dxa"/>
            <w:gridSpan w:val="2"/>
          </w:tcPr>
          <w:p w14:paraId="7508735E" w14:textId="77777777" w:rsidR="00AD31E7" w:rsidRPr="001B496E" w:rsidRDefault="00AD31E7" w:rsidP="00AD31E7">
            <w:pPr>
              <w:ind w:left="-108"/>
              <w:jc w:val="right"/>
              <w:rPr>
                <w:rFonts w:asciiTheme="majorBidi" w:hAnsiTheme="majorBidi" w:cstheme="majorBidi"/>
                <w:sz w:val="27"/>
                <w:szCs w:val="27"/>
              </w:rPr>
            </w:pPr>
          </w:p>
        </w:tc>
        <w:tc>
          <w:tcPr>
            <w:tcW w:w="1367" w:type="dxa"/>
            <w:gridSpan w:val="2"/>
          </w:tcPr>
          <w:p w14:paraId="603EDDF3" w14:textId="77777777" w:rsidR="00AD31E7" w:rsidRPr="001B496E" w:rsidRDefault="00AD31E7" w:rsidP="00AD31E7">
            <w:pPr>
              <w:tabs>
                <w:tab w:val="decimal" w:pos="34"/>
              </w:tabs>
              <w:ind w:right="316"/>
              <w:jc w:val="right"/>
              <w:rPr>
                <w:rFonts w:asciiTheme="majorBidi" w:hAnsiTheme="majorBidi" w:cstheme="majorBidi"/>
                <w:sz w:val="27"/>
                <w:szCs w:val="27"/>
              </w:rPr>
            </w:pPr>
            <w:r w:rsidRPr="001B496E">
              <w:rPr>
                <w:rFonts w:asciiTheme="majorBidi" w:hAnsiTheme="majorBidi" w:cstheme="majorBidi"/>
                <w:sz w:val="27"/>
                <w:szCs w:val="27"/>
              </w:rPr>
              <w:t>-</w:t>
            </w:r>
          </w:p>
        </w:tc>
        <w:tc>
          <w:tcPr>
            <w:tcW w:w="236" w:type="dxa"/>
            <w:gridSpan w:val="2"/>
          </w:tcPr>
          <w:p w14:paraId="66D59668" w14:textId="77777777" w:rsidR="00AD31E7" w:rsidRPr="001B496E" w:rsidRDefault="00AD31E7" w:rsidP="00AD31E7">
            <w:pPr>
              <w:ind w:left="-108"/>
              <w:jc w:val="right"/>
              <w:rPr>
                <w:rFonts w:asciiTheme="majorBidi" w:hAnsiTheme="majorBidi" w:cstheme="majorBidi"/>
                <w:sz w:val="27"/>
                <w:szCs w:val="27"/>
              </w:rPr>
            </w:pPr>
          </w:p>
        </w:tc>
        <w:tc>
          <w:tcPr>
            <w:tcW w:w="1323" w:type="dxa"/>
          </w:tcPr>
          <w:p w14:paraId="2AF7F989" w14:textId="77777777" w:rsidR="00AD31E7" w:rsidRPr="001B496E" w:rsidRDefault="00AD31E7" w:rsidP="00AD31E7">
            <w:pPr>
              <w:ind w:left="-108"/>
              <w:jc w:val="right"/>
              <w:rPr>
                <w:rFonts w:asciiTheme="majorBidi" w:hAnsiTheme="majorBidi" w:cstheme="majorBidi"/>
                <w:sz w:val="27"/>
                <w:szCs w:val="27"/>
              </w:rPr>
            </w:pPr>
            <w:r w:rsidRPr="001B496E">
              <w:rPr>
                <w:rFonts w:asciiTheme="majorBidi" w:hAnsiTheme="majorBidi" w:cstheme="majorBidi"/>
                <w:sz w:val="27"/>
                <w:szCs w:val="27"/>
              </w:rPr>
              <w:t>(964,442)</w:t>
            </w:r>
          </w:p>
        </w:tc>
      </w:tr>
      <w:tr w:rsidR="00AD31E7" w:rsidRPr="001B496E" w14:paraId="2E559238" w14:textId="77777777" w:rsidTr="00D027CC">
        <w:trPr>
          <w:gridAfter w:val="1"/>
          <w:wAfter w:w="23" w:type="dxa"/>
        </w:trPr>
        <w:tc>
          <w:tcPr>
            <w:tcW w:w="2161" w:type="dxa"/>
          </w:tcPr>
          <w:p w14:paraId="7F494653" w14:textId="2694BB4A" w:rsidR="00AD31E7" w:rsidRPr="001B496E" w:rsidRDefault="00AD31E7" w:rsidP="00AD31E7">
            <w:pPr>
              <w:ind w:left="-108"/>
              <w:jc w:val="thaiDistribute"/>
              <w:rPr>
                <w:rFonts w:asciiTheme="majorBidi" w:hAnsiTheme="majorBidi" w:cstheme="majorBidi"/>
                <w:sz w:val="27"/>
                <w:szCs w:val="27"/>
                <w:cs/>
              </w:rPr>
            </w:pPr>
            <w:r w:rsidRPr="001B496E">
              <w:rPr>
                <w:rFonts w:asciiTheme="majorBidi" w:hAnsiTheme="majorBidi" w:cstheme="majorBidi"/>
                <w:sz w:val="27"/>
                <w:szCs w:val="27"/>
              </w:rPr>
              <w:t xml:space="preserve">Depreciation for the </w:t>
            </w:r>
            <w:r w:rsidR="00E72CDD">
              <w:rPr>
                <w:rFonts w:asciiTheme="majorBidi" w:hAnsiTheme="majorBidi" w:cstheme="majorBidi"/>
                <w:sz w:val="27"/>
                <w:szCs w:val="27"/>
              </w:rPr>
              <w:t>y</w:t>
            </w:r>
            <w:r w:rsidRPr="001B496E">
              <w:rPr>
                <w:rFonts w:asciiTheme="majorBidi" w:hAnsiTheme="majorBidi" w:cstheme="majorBidi"/>
                <w:sz w:val="27"/>
                <w:szCs w:val="27"/>
              </w:rPr>
              <w:t>ear</w:t>
            </w:r>
          </w:p>
        </w:tc>
        <w:tc>
          <w:tcPr>
            <w:tcW w:w="1247" w:type="dxa"/>
          </w:tcPr>
          <w:p w14:paraId="391BE7F2" w14:textId="77777777" w:rsidR="00AD31E7" w:rsidRPr="001B496E" w:rsidRDefault="00AD31E7" w:rsidP="00AD31E7">
            <w:pPr>
              <w:ind w:right="29"/>
              <w:jc w:val="right"/>
              <w:rPr>
                <w:rFonts w:asciiTheme="majorBidi" w:hAnsiTheme="majorBidi" w:cstheme="majorBidi"/>
                <w:sz w:val="27"/>
                <w:szCs w:val="27"/>
              </w:rPr>
            </w:pPr>
            <w:r w:rsidRPr="001B496E">
              <w:rPr>
                <w:rFonts w:asciiTheme="majorBidi" w:hAnsiTheme="majorBidi" w:cstheme="majorBidi"/>
                <w:sz w:val="27"/>
                <w:szCs w:val="27"/>
              </w:rPr>
              <w:t>(370,604)</w:t>
            </w:r>
          </w:p>
        </w:tc>
        <w:tc>
          <w:tcPr>
            <w:tcW w:w="236" w:type="dxa"/>
            <w:gridSpan w:val="2"/>
          </w:tcPr>
          <w:p w14:paraId="7E9E0A40" w14:textId="77777777" w:rsidR="00AD31E7" w:rsidRPr="001B496E" w:rsidRDefault="00AD31E7" w:rsidP="00AD31E7">
            <w:pPr>
              <w:tabs>
                <w:tab w:val="decimal" w:pos="34"/>
              </w:tabs>
              <w:ind w:left="-110" w:right="29"/>
              <w:jc w:val="right"/>
              <w:rPr>
                <w:rFonts w:asciiTheme="majorBidi" w:hAnsiTheme="majorBidi" w:cstheme="majorBidi"/>
                <w:sz w:val="27"/>
                <w:szCs w:val="27"/>
              </w:rPr>
            </w:pPr>
          </w:p>
        </w:tc>
        <w:tc>
          <w:tcPr>
            <w:tcW w:w="1191" w:type="dxa"/>
            <w:gridSpan w:val="2"/>
          </w:tcPr>
          <w:p w14:paraId="0FFC2334" w14:textId="77777777" w:rsidR="00AD31E7" w:rsidRPr="001B496E" w:rsidRDefault="00AD31E7" w:rsidP="00AD31E7">
            <w:pPr>
              <w:ind w:right="29"/>
              <w:jc w:val="right"/>
              <w:rPr>
                <w:rFonts w:asciiTheme="majorBidi" w:hAnsiTheme="majorBidi" w:cstheme="majorBidi"/>
                <w:sz w:val="27"/>
                <w:szCs w:val="27"/>
              </w:rPr>
            </w:pPr>
            <w:r w:rsidRPr="001B496E">
              <w:rPr>
                <w:rFonts w:asciiTheme="majorBidi" w:hAnsiTheme="majorBidi" w:cstheme="majorBidi"/>
                <w:sz w:val="27"/>
                <w:szCs w:val="27"/>
              </w:rPr>
              <w:t>(26,167)</w:t>
            </w:r>
          </w:p>
        </w:tc>
        <w:tc>
          <w:tcPr>
            <w:tcW w:w="236" w:type="dxa"/>
            <w:gridSpan w:val="2"/>
          </w:tcPr>
          <w:p w14:paraId="56DF2F5F" w14:textId="77777777" w:rsidR="00AD31E7" w:rsidRPr="001B496E" w:rsidRDefault="00AD31E7" w:rsidP="00AD31E7">
            <w:pPr>
              <w:tabs>
                <w:tab w:val="decimal" w:pos="34"/>
              </w:tabs>
              <w:ind w:left="-110" w:right="-113"/>
              <w:jc w:val="center"/>
              <w:rPr>
                <w:rFonts w:asciiTheme="majorBidi" w:hAnsiTheme="majorBidi" w:cstheme="majorBidi"/>
                <w:sz w:val="27"/>
                <w:szCs w:val="27"/>
              </w:rPr>
            </w:pPr>
          </w:p>
        </w:tc>
        <w:tc>
          <w:tcPr>
            <w:tcW w:w="1275" w:type="dxa"/>
            <w:gridSpan w:val="2"/>
          </w:tcPr>
          <w:p w14:paraId="4B29332A" w14:textId="77777777" w:rsidR="00AD31E7" w:rsidRPr="001B496E" w:rsidRDefault="00AD31E7" w:rsidP="00AD31E7">
            <w:pPr>
              <w:ind w:right="-10"/>
              <w:jc w:val="right"/>
              <w:rPr>
                <w:rFonts w:asciiTheme="majorBidi" w:hAnsiTheme="majorBidi" w:cstheme="majorBidi"/>
                <w:sz w:val="27"/>
                <w:szCs w:val="27"/>
                <w:cs/>
              </w:rPr>
            </w:pPr>
            <w:r w:rsidRPr="001B496E">
              <w:rPr>
                <w:rFonts w:asciiTheme="majorBidi" w:hAnsiTheme="majorBidi" w:cstheme="majorBidi"/>
                <w:sz w:val="27"/>
                <w:szCs w:val="27"/>
              </w:rPr>
              <w:t>(755,099)</w:t>
            </w:r>
          </w:p>
        </w:tc>
        <w:tc>
          <w:tcPr>
            <w:tcW w:w="236" w:type="dxa"/>
            <w:gridSpan w:val="2"/>
          </w:tcPr>
          <w:p w14:paraId="069CC26E" w14:textId="77777777" w:rsidR="00AD31E7" w:rsidRPr="001B496E" w:rsidRDefault="00AD31E7" w:rsidP="00AD31E7">
            <w:pPr>
              <w:tabs>
                <w:tab w:val="decimal" w:pos="34"/>
              </w:tabs>
              <w:jc w:val="right"/>
              <w:rPr>
                <w:rFonts w:asciiTheme="majorBidi" w:hAnsiTheme="majorBidi" w:cstheme="majorBidi"/>
                <w:sz w:val="27"/>
                <w:szCs w:val="27"/>
              </w:rPr>
            </w:pPr>
          </w:p>
        </w:tc>
        <w:tc>
          <w:tcPr>
            <w:tcW w:w="1367" w:type="dxa"/>
            <w:gridSpan w:val="2"/>
          </w:tcPr>
          <w:p w14:paraId="46DBA637" w14:textId="77777777" w:rsidR="00AD31E7" w:rsidRPr="001B496E" w:rsidRDefault="00AD31E7" w:rsidP="00AD31E7">
            <w:pPr>
              <w:tabs>
                <w:tab w:val="decimal" w:pos="34"/>
              </w:tabs>
              <w:jc w:val="right"/>
              <w:rPr>
                <w:rFonts w:asciiTheme="majorBidi" w:hAnsiTheme="majorBidi" w:cstheme="majorBidi"/>
                <w:sz w:val="27"/>
                <w:szCs w:val="27"/>
              </w:rPr>
            </w:pPr>
            <w:r w:rsidRPr="001B496E">
              <w:rPr>
                <w:rFonts w:asciiTheme="majorBidi" w:hAnsiTheme="majorBidi" w:cstheme="majorBidi"/>
                <w:sz w:val="27"/>
                <w:szCs w:val="27"/>
              </w:rPr>
              <w:t>(298,432)</w:t>
            </w:r>
          </w:p>
        </w:tc>
        <w:tc>
          <w:tcPr>
            <w:tcW w:w="236" w:type="dxa"/>
            <w:gridSpan w:val="2"/>
          </w:tcPr>
          <w:p w14:paraId="738464EB" w14:textId="77777777" w:rsidR="00AD31E7" w:rsidRPr="001B496E" w:rsidRDefault="00AD31E7" w:rsidP="00AD31E7">
            <w:pPr>
              <w:tabs>
                <w:tab w:val="decimal" w:pos="34"/>
              </w:tabs>
              <w:jc w:val="right"/>
              <w:rPr>
                <w:rFonts w:asciiTheme="majorBidi" w:hAnsiTheme="majorBidi" w:cstheme="majorBidi"/>
                <w:sz w:val="27"/>
                <w:szCs w:val="27"/>
              </w:rPr>
            </w:pPr>
          </w:p>
        </w:tc>
        <w:tc>
          <w:tcPr>
            <w:tcW w:w="1323" w:type="dxa"/>
          </w:tcPr>
          <w:p w14:paraId="39207C83" w14:textId="77777777" w:rsidR="00AD31E7" w:rsidRPr="001B496E" w:rsidRDefault="00AD31E7" w:rsidP="00AD31E7">
            <w:pPr>
              <w:tabs>
                <w:tab w:val="decimal" w:pos="34"/>
              </w:tabs>
              <w:jc w:val="right"/>
              <w:rPr>
                <w:rFonts w:asciiTheme="majorBidi" w:hAnsiTheme="majorBidi" w:cstheme="majorBidi"/>
                <w:sz w:val="27"/>
                <w:szCs w:val="27"/>
              </w:rPr>
            </w:pPr>
            <w:r w:rsidRPr="001B496E">
              <w:rPr>
                <w:rFonts w:asciiTheme="majorBidi" w:hAnsiTheme="majorBidi" w:cstheme="majorBidi"/>
                <w:sz w:val="27"/>
                <w:szCs w:val="27"/>
              </w:rPr>
              <w:t>(1,450,302)</w:t>
            </w:r>
          </w:p>
        </w:tc>
      </w:tr>
      <w:tr w:rsidR="00AD31E7" w:rsidRPr="001B496E" w14:paraId="6D8B6DEF" w14:textId="77777777" w:rsidTr="00E72CDD">
        <w:trPr>
          <w:gridAfter w:val="1"/>
          <w:wAfter w:w="23" w:type="dxa"/>
          <w:trHeight w:val="243"/>
        </w:trPr>
        <w:tc>
          <w:tcPr>
            <w:tcW w:w="2161" w:type="dxa"/>
          </w:tcPr>
          <w:p w14:paraId="23D74603" w14:textId="77777777" w:rsidR="00AD31E7" w:rsidRPr="001B496E" w:rsidRDefault="00AD31E7" w:rsidP="00AD31E7">
            <w:pPr>
              <w:ind w:left="-108"/>
              <w:jc w:val="thaiDistribute"/>
              <w:rPr>
                <w:rFonts w:asciiTheme="majorBidi" w:hAnsiTheme="majorBidi" w:cstheme="majorBidi"/>
                <w:sz w:val="27"/>
                <w:szCs w:val="27"/>
                <w:cs/>
              </w:rPr>
            </w:pPr>
            <w:r w:rsidRPr="001B496E">
              <w:rPr>
                <w:rFonts w:asciiTheme="majorBidi" w:hAnsiTheme="majorBidi" w:cstheme="majorBidi"/>
                <w:sz w:val="27"/>
                <w:szCs w:val="27"/>
              </w:rPr>
              <w:t xml:space="preserve">As at </w:t>
            </w:r>
            <w:r w:rsidRPr="001B496E">
              <w:rPr>
                <w:rFonts w:asciiTheme="majorBidi" w:hAnsiTheme="majorBidi" w:cstheme="majorBidi"/>
                <w:sz w:val="27"/>
                <w:szCs w:val="27"/>
                <w:cs/>
              </w:rPr>
              <w:t xml:space="preserve">31 </w:t>
            </w:r>
            <w:r w:rsidRPr="001B496E">
              <w:rPr>
                <w:rFonts w:asciiTheme="majorBidi" w:hAnsiTheme="majorBidi" w:cstheme="majorBidi"/>
                <w:sz w:val="27"/>
                <w:szCs w:val="27"/>
              </w:rPr>
              <w:t xml:space="preserve">December </w:t>
            </w:r>
            <w:r w:rsidRPr="001B496E">
              <w:rPr>
                <w:rFonts w:asciiTheme="majorBidi" w:hAnsiTheme="majorBidi" w:cstheme="majorBidi"/>
                <w:sz w:val="27"/>
                <w:szCs w:val="27"/>
                <w:cs/>
              </w:rPr>
              <w:t>2022</w:t>
            </w:r>
          </w:p>
        </w:tc>
        <w:tc>
          <w:tcPr>
            <w:tcW w:w="1247" w:type="dxa"/>
            <w:tcBorders>
              <w:top w:val="single" w:sz="4" w:space="0" w:color="auto"/>
              <w:bottom w:val="single" w:sz="4" w:space="0" w:color="auto"/>
            </w:tcBorders>
          </w:tcPr>
          <w:p w14:paraId="14A5A880" w14:textId="77777777" w:rsidR="00AD31E7" w:rsidRPr="001B496E" w:rsidRDefault="00AD31E7" w:rsidP="00AD31E7">
            <w:pPr>
              <w:ind w:right="29"/>
              <w:jc w:val="right"/>
              <w:rPr>
                <w:rFonts w:asciiTheme="majorBidi" w:hAnsiTheme="majorBidi" w:cstheme="majorBidi"/>
                <w:sz w:val="27"/>
                <w:szCs w:val="27"/>
                <w:cs/>
              </w:rPr>
            </w:pPr>
            <w:r w:rsidRPr="001B496E">
              <w:rPr>
                <w:rFonts w:asciiTheme="majorBidi" w:hAnsiTheme="majorBidi" w:cstheme="majorBidi"/>
                <w:sz w:val="27"/>
                <w:szCs w:val="27"/>
              </w:rPr>
              <w:t>(1,111,810)</w:t>
            </w:r>
          </w:p>
        </w:tc>
        <w:tc>
          <w:tcPr>
            <w:tcW w:w="236" w:type="dxa"/>
            <w:gridSpan w:val="2"/>
          </w:tcPr>
          <w:p w14:paraId="323DEDF3" w14:textId="77777777" w:rsidR="00AD31E7" w:rsidRPr="001B496E" w:rsidRDefault="00AD31E7" w:rsidP="00AD31E7">
            <w:pPr>
              <w:tabs>
                <w:tab w:val="decimal" w:pos="34"/>
              </w:tabs>
              <w:ind w:left="-110" w:right="-113"/>
              <w:jc w:val="center"/>
              <w:rPr>
                <w:rFonts w:asciiTheme="majorBidi" w:hAnsiTheme="majorBidi" w:cstheme="majorBidi"/>
                <w:sz w:val="27"/>
                <w:szCs w:val="27"/>
              </w:rPr>
            </w:pPr>
          </w:p>
        </w:tc>
        <w:tc>
          <w:tcPr>
            <w:tcW w:w="1191" w:type="dxa"/>
            <w:gridSpan w:val="2"/>
            <w:tcBorders>
              <w:top w:val="single" w:sz="4" w:space="0" w:color="auto"/>
              <w:bottom w:val="single" w:sz="4" w:space="0" w:color="auto"/>
            </w:tcBorders>
          </w:tcPr>
          <w:p w14:paraId="0CDE46A4" w14:textId="77777777" w:rsidR="00AD31E7" w:rsidRPr="001B496E" w:rsidRDefault="00AD31E7" w:rsidP="00AD31E7">
            <w:pPr>
              <w:ind w:right="29"/>
              <w:jc w:val="right"/>
              <w:rPr>
                <w:rFonts w:asciiTheme="majorBidi" w:hAnsiTheme="majorBidi" w:cstheme="majorBidi"/>
                <w:sz w:val="27"/>
                <w:szCs w:val="27"/>
              </w:rPr>
            </w:pPr>
            <w:r w:rsidRPr="001B496E">
              <w:rPr>
                <w:rFonts w:asciiTheme="majorBidi" w:hAnsiTheme="majorBidi" w:cstheme="majorBidi"/>
                <w:sz w:val="27"/>
                <w:szCs w:val="27"/>
              </w:rPr>
              <w:t>(78,499)</w:t>
            </w:r>
          </w:p>
        </w:tc>
        <w:tc>
          <w:tcPr>
            <w:tcW w:w="236" w:type="dxa"/>
            <w:gridSpan w:val="2"/>
          </w:tcPr>
          <w:p w14:paraId="4648C05E" w14:textId="77777777" w:rsidR="00AD31E7" w:rsidRPr="001B496E" w:rsidRDefault="00AD31E7" w:rsidP="00AD31E7">
            <w:pPr>
              <w:tabs>
                <w:tab w:val="decimal" w:pos="34"/>
              </w:tabs>
              <w:ind w:left="-110" w:right="-113"/>
              <w:jc w:val="center"/>
              <w:rPr>
                <w:rFonts w:asciiTheme="majorBidi" w:hAnsiTheme="majorBidi" w:cstheme="majorBidi"/>
                <w:sz w:val="27"/>
                <w:szCs w:val="27"/>
              </w:rPr>
            </w:pPr>
          </w:p>
        </w:tc>
        <w:tc>
          <w:tcPr>
            <w:tcW w:w="1275" w:type="dxa"/>
            <w:gridSpan w:val="2"/>
            <w:tcBorders>
              <w:top w:val="single" w:sz="4" w:space="0" w:color="auto"/>
              <w:bottom w:val="single" w:sz="4" w:space="0" w:color="auto"/>
            </w:tcBorders>
          </w:tcPr>
          <w:p w14:paraId="7008B83A" w14:textId="77777777" w:rsidR="00AD31E7" w:rsidRPr="001B496E" w:rsidRDefault="00AD31E7" w:rsidP="00AD31E7">
            <w:pPr>
              <w:tabs>
                <w:tab w:val="decimal" w:pos="34"/>
              </w:tabs>
              <w:ind w:left="-110"/>
              <w:jc w:val="right"/>
              <w:rPr>
                <w:rFonts w:asciiTheme="majorBidi" w:hAnsiTheme="majorBidi" w:cstheme="majorBidi"/>
                <w:sz w:val="27"/>
                <w:szCs w:val="27"/>
              </w:rPr>
            </w:pPr>
            <w:r w:rsidRPr="001B496E">
              <w:rPr>
                <w:rFonts w:asciiTheme="majorBidi" w:hAnsiTheme="majorBidi" w:cstheme="majorBidi"/>
                <w:sz w:val="27"/>
                <w:szCs w:val="27"/>
              </w:rPr>
              <w:t>(926,003)</w:t>
            </w:r>
          </w:p>
        </w:tc>
        <w:tc>
          <w:tcPr>
            <w:tcW w:w="236" w:type="dxa"/>
            <w:gridSpan w:val="2"/>
          </w:tcPr>
          <w:p w14:paraId="1990805C" w14:textId="77777777" w:rsidR="00AD31E7" w:rsidRPr="001B496E" w:rsidRDefault="00AD31E7" w:rsidP="00AD31E7">
            <w:pPr>
              <w:tabs>
                <w:tab w:val="decimal" w:pos="34"/>
              </w:tabs>
              <w:jc w:val="right"/>
              <w:rPr>
                <w:rFonts w:asciiTheme="majorBidi" w:hAnsiTheme="majorBidi" w:cstheme="majorBidi"/>
                <w:sz w:val="27"/>
                <w:szCs w:val="27"/>
              </w:rPr>
            </w:pPr>
          </w:p>
        </w:tc>
        <w:tc>
          <w:tcPr>
            <w:tcW w:w="1367" w:type="dxa"/>
            <w:gridSpan w:val="2"/>
            <w:tcBorders>
              <w:top w:val="single" w:sz="4" w:space="0" w:color="auto"/>
              <w:bottom w:val="single" w:sz="4" w:space="0" w:color="auto"/>
            </w:tcBorders>
          </w:tcPr>
          <w:p w14:paraId="5799037D" w14:textId="77777777" w:rsidR="00AD31E7" w:rsidRPr="001B496E" w:rsidRDefault="00AD31E7" w:rsidP="00AD31E7">
            <w:pPr>
              <w:tabs>
                <w:tab w:val="decimal" w:pos="34"/>
              </w:tabs>
              <w:jc w:val="right"/>
              <w:rPr>
                <w:rFonts w:asciiTheme="majorBidi" w:hAnsiTheme="majorBidi" w:cstheme="majorBidi"/>
                <w:sz w:val="27"/>
                <w:szCs w:val="27"/>
              </w:rPr>
            </w:pPr>
            <w:r w:rsidRPr="001B496E">
              <w:rPr>
                <w:rFonts w:asciiTheme="majorBidi" w:hAnsiTheme="majorBidi" w:cstheme="majorBidi"/>
                <w:sz w:val="27"/>
                <w:szCs w:val="27"/>
              </w:rPr>
              <w:t>(298,432)</w:t>
            </w:r>
          </w:p>
        </w:tc>
        <w:tc>
          <w:tcPr>
            <w:tcW w:w="236" w:type="dxa"/>
            <w:gridSpan w:val="2"/>
          </w:tcPr>
          <w:p w14:paraId="2427C9D9" w14:textId="77777777" w:rsidR="00AD31E7" w:rsidRPr="001B496E" w:rsidRDefault="00AD31E7" w:rsidP="00AD31E7">
            <w:pPr>
              <w:tabs>
                <w:tab w:val="decimal" w:pos="34"/>
              </w:tabs>
              <w:jc w:val="right"/>
              <w:rPr>
                <w:rFonts w:asciiTheme="majorBidi" w:hAnsiTheme="majorBidi" w:cstheme="majorBidi"/>
                <w:sz w:val="27"/>
                <w:szCs w:val="27"/>
              </w:rPr>
            </w:pPr>
          </w:p>
        </w:tc>
        <w:tc>
          <w:tcPr>
            <w:tcW w:w="1323" w:type="dxa"/>
            <w:tcBorders>
              <w:top w:val="single" w:sz="4" w:space="0" w:color="auto"/>
              <w:bottom w:val="single" w:sz="4" w:space="0" w:color="auto"/>
            </w:tcBorders>
          </w:tcPr>
          <w:p w14:paraId="257751D7" w14:textId="77777777" w:rsidR="00AD31E7" w:rsidRPr="001B496E" w:rsidRDefault="00AD31E7" w:rsidP="00AD31E7">
            <w:pPr>
              <w:tabs>
                <w:tab w:val="decimal" w:pos="34"/>
              </w:tabs>
              <w:jc w:val="right"/>
              <w:rPr>
                <w:rFonts w:asciiTheme="majorBidi" w:hAnsiTheme="majorBidi" w:cstheme="majorBidi"/>
                <w:sz w:val="27"/>
                <w:szCs w:val="27"/>
              </w:rPr>
            </w:pPr>
            <w:r w:rsidRPr="001B496E">
              <w:rPr>
                <w:rFonts w:asciiTheme="majorBidi" w:hAnsiTheme="majorBidi" w:cstheme="majorBidi"/>
                <w:sz w:val="27"/>
                <w:szCs w:val="27"/>
              </w:rPr>
              <w:t>(2,414,744)</w:t>
            </w:r>
          </w:p>
        </w:tc>
      </w:tr>
      <w:tr w:rsidR="00AD31E7" w:rsidRPr="001B496E" w14:paraId="5B8A89E8" w14:textId="77777777" w:rsidTr="00E72CDD">
        <w:trPr>
          <w:gridAfter w:val="1"/>
          <w:wAfter w:w="23" w:type="dxa"/>
          <w:trHeight w:val="243"/>
        </w:trPr>
        <w:tc>
          <w:tcPr>
            <w:tcW w:w="2161" w:type="dxa"/>
          </w:tcPr>
          <w:p w14:paraId="190558F2" w14:textId="77777777" w:rsidR="00AD31E7" w:rsidRPr="001B496E" w:rsidRDefault="00AD31E7" w:rsidP="00AD31E7">
            <w:pPr>
              <w:ind w:left="-108"/>
              <w:jc w:val="thaiDistribute"/>
              <w:rPr>
                <w:rFonts w:asciiTheme="majorBidi" w:hAnsiTheme="majorBidi" w:cstheme="majorBidi"/>
                <w:sz w:val="27"/>
                <w:szCs w:val="27"/>
                <w:cs/>
              </w:rPr>
            </w:pPr>
            <w:r w:rsidRPr="001B496E">
              <w:rPr>
                <w:rFonts w:asciiTheme="majorBidi" w:hAnsiTheme="majorBidi" w:cstheme="majorBidi"/>
                <w:b/>
                <w:bCs/>
                <w:sz w:val="27"/>
                <w:szCs w:val="27"/>
              </w:rPr>
              <w:t>Carrying Amount</w:t>
            </w:r>
          </w:p>
        </w:tc>
        <w:tc>
          <w:tcPr>
            <w:tcW w:w="1247" w:type="dxa"/>
            <w:tcBorders>
              <w:top w:val="single" w:sz="4" w:space="0" w:color="auto"/>
            </w:tcBorders>
          </w:tcPr>
          <w:p w14:paraId="7D31FDC6" w14:textId="77777777" w:rsidR="00AD31E7" w:rsidRPr="001B496E" w:rsidRDefault="00AD31E7" w:rsidP="00AD31E7">
            <w:pPr>
              <w:ind w:right="29"/>
              <w:jc w:val="right"/>
              <w:rPr>
                <w:rFonts w:asciiTheme="majorBidi" w:hAnsiTheme="majorBidi" w:cstheme="majorBidi"/>
                <w:sz w:val="27"/>
                <w:szCs w:val="27"/>
                <w:cs/>
              </w:rPr>
            </w:pPr>
          </w:p>
        </w:tc>
        <w:tc>
          <w:tcPr>
            <w:tcW w:w="236" w:type="dxa"/>
            <w:gridSpan w:val="2"/>
          </w:tcPr>
          <w:p w14:paraId="01E1882C" w14:textId="77777777" w:rsidR="00AD31E7" w:rsidRPr="001B496E" w:rsidRDefault="00AD31E7" w:rsidP="00AD31E7">
            <w:pPr>
              <w:tabs>
                <w:tab w:val="decimal" w:pos="34"/>
              </w:tabs>
              <w:ind w:left="-110" w:right="-113"/>
              <w:jc w:val="center"/>
              <w:rPr>
                <w:rFonts w:asciiTheme="majorBidi" w:hAnsiTheme="majorBidi" w:cstheme="majorBidi"/>
                <w:sz w:val="27"/>
                <w:szCs w:val="27"/>
              </w:rPr>
            </w:pPr>
          </w:p>
        </w:tc>
        <w:tc>
          <w:tcPr>
            <w:tcW w:w="1191" w:type="dxa"/>
            <w:gridSpan w:val="2"/>
            <w:tcBorders>
              <w:top w:val="single" w:sz="4" w:space="0" w:color="auto"/>
            </w:tcBorders>
          </w:tcPr>
          <w:p w14:paraId="4431C18C" w14:textId="77777777" w:rsidR="00AD31E7" w:rsidRPr="001B496E" w:rsidRDefault="00AD31E7" w:rsidP="00AD31E7">
            <w:pPr>
              <w:ind w:right="29"/>
              <w:jc w:val="right"/>
              <w:rPr>
                <w:rFonts w:asciiTheme="majorBidi" w:hAnsiTheme="majorBidi" w:cstheme="majorBidi"/>
                <w:sz w:val="27"/>
                <w:szCs w:val="27"/>
              </w:rPr>
            </w:pPr>
          </w:p>
        </w:tc>
        <w:tc>
          <w:tcPr>
            <w:tcW w:w="236" w:type="dxa"/>
            <w:gridSpan w:val="2"/>
          </w:tcPr>
          <w:p w14:paraId="43DAEF3A" w14:textId="77777777" w:rsidR="00AD31E7" w:rsidRPr="001B496E" w:rsidRDefault="00AD31E7" w:rsidP="00AD31E7">
            <w:pPr>
              <w:tabs>
                <w:tab w:val="decimal" w:pos="34"/>
              </w:tabs>
              <w:ind w:left="-110" w:right="-113"/>
              <w:jc w:val="center"/>
              <w:rPr>
                <w:rFonts w:asciiTheme="majorBidi" w:hAnsiTheme="majorBidi" w:cstheme="majorBidi"/>
                <w:sz w:val="27"/>
                <w:szCs w:val="27"/>
              </w:rPr>
            </w:pPr>
          </w:p>
        </w:tc>
        <w:tc>
          <w:tcPr>
            <w:tcW w:w="1275" w:type="dxa"/>
            <w:gridSpan w:val="2"/>
            <w:tcBorders>
              <w:top w:val="single" w:sz="4" w:space="0" w:color="auto"/>
            </w:tcBorders>
          </w:tcPr>
          <w:p w14:paraId="41186CF8" w14:textId="77777777" w:rsidR="00AD31E7" w:rsidRPr="001B496E" w:rsidRDefault="00AD31E7" w:rsidP="00AD31E7">
            <w:pPr>
              <w:tabs>
                <w:tab w:val="decimal" w:pos="34"/>
              </w:tabs>
              <w:ind w:left="-110" w:right="-113"/>
              <w:jc w:val="center"/>
              <w:rPr>
                <w:rFonts w:asciiTheme="majorBidi" w:hAnsiTheme="majorBidi" w:cstheme="majorBidi"/>
                <w:sz w:val="27"/>
                <w:szCs w:val="27"/>
              </w:rPr>
            </w:pPr>
          </w:p>
        </w:tc>
        <w:tc>
          <w:tcPr>
            <w:tcW w:w="236" w:type="dxa"/>
            <w:gridSpan w:val="2"/>
          </w:tcPr>
          <w:p w14:paraId="61194B52" w14:textId="77777777" w:rsidR="00AD31E7" w:rsidRPr="001B496E" w:rsidRDefault="00AD31E7" w:rsidP="00AD31E7">
            <w:pPr>
              <w:tabs>
                <w:tab w:val="decimal" w:pos="34"/>
              </w:tabs>
              <w:jc w:val="right"/>
              <w:rPr>
                <w:rFonts w:asciiTheme="majorBidi" w:hAnsiTheme="majorBidi" w:cstheme="majorBidi"/>
                <w:sz w:val="27"/>
                <w:szCs w:val="27"/>
              </w:rPr>
            </w:pPr>
          </w:p>
        </w:tc>
        <w:tc>
          <w:tcPr>
            <w:tcW w:w="1367" w:type="dxa"/>
            <w:gridSpan w:val="2"/>
            <w:tcBorders>
              <w:top w:val="single" w:sz="4" w:space="0" w:color="auto"/>
            </w:tcBorders>
          </w:tcPr>
          <w:p w14:paraId="226B71D7" w14:textId="77777777" w:rsidR="00AD31E7" w:rsidRPr="001B496E" w:rsidRDefault="00AD31E7" w:rsidP="00AD31E7">
            <w:pPr>
              <w:tabs>
                <w:tab w:val="decimal" w:pos="34"/>
              </w:tabs>
              <w:jc w:val="right"/>
              <w:rPr>
                <w:rFonts w:asciiTheme="majorBidi" w:hAnsiTheme="majorBidi" w:cstheme="majorBidi"/>
                <w:sz w:val="27"/>
                <w:szCs w:val="27"/>
              </w:rPr>
            </w:pPr>
          </w:p>
        </w:tc>
        <w:tc>
          <w:tcPr>
            <w:tcW w:w="236" w:type="dxa"/>
            <w:gridSpan w:val="2"/>
          </w:tcPr>
          <w:p w14:paraId="0EFB11E9" w14:textId="77777777" w:rsidR="00AD31E7" w:rsidRPr="001B496E" w:rsidRDefault="00AD31E7" w:rsidP="00AD31E7">
            <w:pPr>
              <w:tabs>
                <w:tab w:val="decimal" w:pos="34"/>
              </w:tabs>
              <w:jc w:val="right"/>
              <w:rPr>
                <w:rFonts w:asciiTheme="majorBidi" w:hAnsiTheme="majorBidi" w:cstheme="majorBidi"/>
                <w:sz w:val="27"/>
                <w:szCs w:val="27"/>
              </w:rPr>
            </w:pPr>
          </w:p>
        </w:tc>
        <w:tc>
          <w:tcPr>
            <w:tcW w:w="1323" w:type="dxa"/>
            <w:tcBorders>
              <w:top w:val="single" w:sz="4" w:space="0" w:color="auto"/>
            </w:tcBorders>
          </w:tcPr>
          <w:p w14:paraId="50EAD217" w14:textId="77777777" w:rsidR="00AD31E7" w:rsidRPr="001B496E" w:rsidRDefault="00AD31E7" w:rsidP="00AD31E7">
            <w:pPr>
              <w:tabs>
                <w:tab w:val="decimal" w:pos="34"/>
              </w:tabs>
              <w:jc w:val="right"/>
              <w:rPr>
                <w:rFonts w:asciiTheme="majorBidi" w:hAnsiTheme="majorBidi" w:cstheme="majorBidi"/>
                <w:sz w:val="27"/>
                <w:szCs w:val="27"/>
              </w:rPr>
            </w:pPr>
          </w:p>
        </w:tc>
      </w:tr>
      <w:tr w:rsidR="00AD31E7" w:rsidRPr="001B496E" w14:paraId="17DB2F54" w14:textId="77777777" w:rsidTr="00E72CDD">
        <w:trPr>
          <w:gridAfter w:val="1"/>
          <w:wAfter w:w="23" w:type="dxa"/>
          <w:trHeight w:val="39"/>
        </w:trPr>
        <w:tc>
          <w:tcPr>
            <w:tcW w:w="2161" w:type="dxa"/>
          </w:tcPr>
          <w:p w14:paraId="6CD9630B" w14:textId="77777777" w:rsidR="00AD31E7" w:rsidRPr="001B496E" w:rsidRDefault="00AD31E7" w:rsidP="00AD31E7">
            <w:pPr>
              <w:ind w:left="-108"/>
              <w:jc w:val="thaiDistribute"/>
              <w:rPr>
                <w:rFonts w:asciiTheme="majorBidi" w:hAnsiTheme="majorBidi" w:cstheme="majorBidi"/>
                <w:sz w:val="27"/>
                <w:szCs w:val="27"/>
              </w:rPr>
            </w:pPr>
            <w:r w:rsidRPr="001B496E">
              <w:rPr>
                <w:rFonts w:asciiTheme="majorBidi" w:hAnsiTheme="majorBidi" w:cstheme="majorBidi"/>
                <w:sz w:val="27"/>
                <w:szCs w:val="27"/>
              </w:rPr>
              <w:t xml:space="preserve">As at </w:t>
            </w:r>
            <w:r w:rsidRPr="001B496E">
              <w:rPr>
                <w:rFonts w:asciiTheme="majorBidi" w:hAnsiTheme="majorBidi" w:cstheme="majorBidi"/>
                <w:sz w:val="27"/>
                <w:szCs w:val="27"/>
                <w:cs/>
              </w:rPr>
              <w:t xml:space="preserve">31 </w:t>
            </w:r>
            <w:r w:rsidRPr="001B496E">
              <w:rPr>
                <w:rFonts w:asciiTheme="majorBidi" w:hAnsiTheme="majorBidi" w:cstheme="majorBidi"/>
                <w:sz w:val="27"/>
                <w:szCs w:val="27"/>
              </w:rPr>
              <w:t xml:space="preserve">December </w:t>
            </w:r>
            <w:r w:rsidRPr="001B496E">
              <w:rPr>
                <w:rFonts w:asciiTheme="majorBidi" w:hAnsiTheme="majorBidi" w:cstheme="majorBidi"/>
                <w:sz w:val="27"/>
                <w:szCs w:val="27"/>
                <w:cs/>
              </w:rPr>
              <w:t>2022</w:t>
            </w:r>
          </w:p>
        </w:tc>
        <w:tc>
          <w:tcPr>
            <w:tcW w:w="1247" w:type="dxa"/>
            <w:tcBorders>
              <w:bottom w:val="double" w:sz="4" w:space="0" w:color="auto"/>
            </w:tcBorders>
          </w:tcPr>
          <w:p w14:paraId="6AB98E10" w14:textId="77777777" w:rsidR="00AD31E7" w:rsidRPr="001B496E" w:rsidRDefault="00AD31E7" w:rsidP="00AD31E7">
            <w:pPr>
              <w:ind w:right="29"/>
              <w:jc w:val="right"/>
              <w:rPr>
                <w:rFonts w:asciiTheme="majorBidi" w:hAnsiTheme="majorBidi" w:cstheme="majorBidi"/>
                <w:sz w:val="27"/>
                <w:szCs w:val="27"/>
                <w:cs/>
              </w:rPr>
            </w:pPr>
            <w:r w:rsidRPr="001B496E">
              <w:rPr>
                <w:rFonts w:asciiTheme="majorBidi" w:hAnsiTheme="majorBidi" w:cstheme="majorBidi"/>
                <w:sz w:val="27"/>
                <w:szCs w:val="27"/>
              </w:rPr>
              <w:t>1,116,284</w:t>
            </w:r>
          </w:p>
        </w:tc>
        <w:tc>
          <w:tcPr>
            <w:tcW w:w="236" w:type="dxa"/>
            <w:gridSpan w:val="2"/>
          </w:tcPr>
          <w:p w14:paraId="6B8BD965" w14:textId="77777777" w:rsidR="00AD31E7" w:rsidRPr="001B496E" w:rsidRDefault="00AD31E7" w:rsidP="00AD31E7">
            <w:pPr>
              <w:tabs>
                <w:tab w:val="decimal" w:pos="34"/>
              </w:tabs>
              <w:ind w:left="-110" w:right="-113"/>
              <w:jc w:val="center"/>
              <w:rPr>
                <w:rFonts w:asciiTheme="majorBidi" w:hAnsiTheme="majorBidi" w:cstheme="majorBidi"/>
                <w:sz w:val="27"/>
                <w:szCs w:val="27"/>
              </w:rPr>
            </w:pPr>
          </w:p>
        </w:tc>
        <w:tc>
          <w:tcPr>
            <w:tcW w:w="1191" w:type="dxa"/>
            <w:gridSpan w:val="2"/>
            <w:tcBorders>
              <w:bottom w:val="double" w:sz="4" w:space="0" w:color="auto"/>
            </w:tcBorders>
          </w:tcPr>
          <w:p w14:paraId="6F1FF2DF" w14:textId="77777777" w:rsidR="00AD31E7" w:rsidRPr="001B496E" w:rsidRDefault="00AD31E7" w:rsidP="00AD31E7">
            <w:pPr>
              <w:ind w:right="29"/>
              <w:jc w:val="right"/>
              <w:rPr>
                <w:rFonts w:asciiTheme="majorBidi" w:hAnsiTheme="majorBidi" w:cstheme="majorBidi"/>
                <w:sz w:val="27"/>
                <w:szCs w:val="27"/>
              </w:rPr>
            </w:pPr>
            <w:r w:rsidRPr="001B496E">
              <w:rPr>
                <w:rFonts w:asciiTheme="majorBidi" w:hAnsiTheme="majorBidi" w:cstheme="majorBidi"/>
                <w:sz w:val="27"/>
                <w:szCs w:val="27"/>
              </w:rPr>
              <w:t>34,888</w:t>
            </w:r>
          </w:p>
        </w:tc>
        <w:tc>
          <w:tcPr>
            <w:tcW w:w="236" w:type="dxa"/>
            <w:gridSpan w:val="2"/>
          </w:tcPr>
          <w:p w14:paraId="37B54687" w14:textId="77777777" w:rsidR="00AD31E7" w:rsidRPr="001B496E" w:rsidRDefault="00AD31E7" w:rsidP="00AD31E7">
            <w:pPr>
              <w:tabs>
                <w:tab w:val="decimal" w:pos="34"/>
              </w:tabs>
              <w:ind w:left="-110" w:right="-113"/>
              <w:jc w:val="center"/>
              <w:rPr>
                <w:rFonts w:asciiTheme="majorBidi" w:hAnsiTheme="majorBidi" w:cstheme="majorBidi"/>
                <w:sz w:val="27"/>
                <w:szCs w:val="27"/>
              </w:rPr>
            </w:pPr>
          </w:p>
        </w:tc>
        <w:tc>
          <w:tcPr>
            <w:tcW w:w="1275" w:type="dxa"/>
            <w:gridSpan w:val="2"/>
            <w:tcBorders>
              <w:bottom w:val="double" w:sz="4" w:space="0" w:color="auto"/>
            </w:tcBorders>
          </w:tcPr>
          <w:p w14:paraId="405F8A13" w14:textId="77777777" w:rsidR="00AD31E7" w:rsidRPr="001B496E" w:rsidRDefault="00AD31E7" w:rsidP="00AD31E7">
            <w:pPr>
              <w:tabs>
                <w:tab w:val="decimal" w:pos="34"/>
              </w:tabs>
              <w:ind w:left="-110"/>
              <w:jc w:val="right"/>
              <w:rPr>
                <w:rFonts w:asciiTheme="majorBidi" w:hAnsiTheme="majorBidi" w:cstheme="majorBidi"/>
                <w:sz w:val="27"/>
                <w:szCs w:val="27"/>
              </w:rPr>
            </w:pPr>
            <w:r w:rsidRPr="001B496E">
              <w:rPr>
                <w:rFonts w:asciiTheme="majorBidi" w:hAnsiTheme="majorBidi" w:cstheme="majorBidi"/>
                <w:sz w:val="27"/>
                <w:szCs w:val="27"/>
              </w:rPr>
              <w:t>2,849,497</w:t>
            </w:r>
          </w:p>
        </w:tc>
        <w:tc>
          <w:tcPr>
            <w:tcW w:w="236" w:type="dxa"/>
            <w:gridSpan w:val="2"/>
          </w:tcPr>
          <w:p w14:paraId="2C40DD5C" w14:textId="77777777" w:rsidR="00AD31E7" w:rsidRPr="001B496E" w:rsidRDefault="00AD31E7" w:rsidP="00AD31E7">
            <w:pPr>
              <w:tabs>
                <w:tab w:val="decimal" w:pos="34"/>
              </w:tabs>
              <w:jc w:val="right"/>
              <w:rPr>
                <w:rFonts w:asciiTheme="majorBidi" w:hAnsiTheme="majorBidi" w:cstheme="majorBidi"/>
                <w:sz w:val="27"/>
                <w:szCs w:val="27"/>
              </w:rPr>
            </w:pPr>
          </w:p>
        </w:tc>
        <w:tc>
          <w:tcPr>
            <w:tcW w:w="1367" w:type="dxa"/>
            <w:gridSpan w:val="2"/>
            <w:tcBorders>
              <w:bottom w:val="double" w:sz="4" w:space="0" w:color="auto"/>
            </w:tcBorders>
          </w:tcPr>
          <w:p w14:paraId="4F78DFD2" w14:textId="77777777" w:rsidR="00AD31E7" w:rsidRPr="001B496E" w:rsidRDefault="00AD31E7" w:rsidP="00AD31E7">
            <w:pPr>
              <w:tabs>
                <w:tab w:val="decimal" w:pos="34"/>
              </w:tabs>
              <w:jc w:val="right"/>
              <w:rPr>
                <w:rFonts w:asciiTheme="majorBidi" w:hAnsiTheme="majorBidi" w:cstheme="majorBidi"/>
                <w:sz w:val="27"/>
                <w:szCs w:val="27"/>
              </w:rPr>
            </w:pPr>
            <w:r w:rsidRPr="001B496E">
              <w:rPr>
                <w:rFonts w:asciiTheme="majorBidi" w:hAnsiTheme="majorBidi" w:cstheme="majorBidi"/>
                <w:sz w:val="27"/>
                <w:szCs w:val="27"/>
              </w:rPr>
              <w:t>5,431,468</w:t>
            </w:r>
          </w:p>
        </w:tc>
        <w:tc>
          <w:tcPr>
            <w:tcW w:w="236" w:type="dxa"/>
            <w:gridSpan w:val="2"/>
          </w:tcPr>
          <w:p w14:paraId="6B2F6D7A" w14:textId="77777777" w:rsidR="00AD31E7" w:rsidRPr="001B496E" w:rsidRDefault="00AD31E7" w:rsidP="00AD31E7">
            <w:pPr>
              <w:tabs>
                <w:tab w:val="decimal" w:pos="34"/>
              </w:tabs>
              <w:jc w:val="right"/>
              <w:rPr>
                <w:rFonts w:asciiTheme="majorBidi" w:hAnsiTheme="majorBidi" w:cstheme="majorBidi"/>
                <w:sz w:val="27"/>
                <w:szCs w:val="27"/>
              </w:rPr>
            </w:pPr>
          </w:p>
        </w:tc>
        <w:tc>
          <w:tcPr>
            <w:tcW w:w="1323" w:type="dxa"/>
            <w:tcBorders>
              <w:bottom w:val="double" w:sz="4" w:space="0" w:color="auto"/>
            </w:tcBorders>
          </w:tcPr>
          <w:p w14:paraId="1587DAA2" w14:textId="77777777" w:rsidR="00AD31E7" w:rsidRPr="001B496E" w:rsidRDefault="00AD31E7" w:rsidP="00AD31E7">
            <w:pPr>
              <w:tabs>
                <w:tab w:val="decimal" w:pos="34"/>
              </w:tabs>
              <w:jc w:val="right"/>
              <w:rPr>
                <w:rFonts w:asciiTheme="majorBidi" w:hAnsiTheme="majorBidi" w:cstheme="majorBidi"/>
                <w:sz w:val="27"/>
                <w:szCs w:val="27"/>
              </w:rPr>
            </w:pPr>
            <w:r w:rsidRPr="001B496E">
              <w:rPr>
                <w:rFonts w:asciiTheme="majorBidi" w:hAnsiTheme="majorBidi" w:cstheme="majorBidi"/>
                <w:sz w:val="27"/>
                <w:szCs w:val="27"/>
              </w:rPr>
              <w:t>9,432,137</w:t>
            </w:r>
          </w:p>
        </w:tc>
      </w:tr>
    </w:tbl>
    <w:p w14:paraId="4EB35F04" w14:textId="77777777" w:rsidR="004A759E" w:rsidRPr="001B496E" w:rsidRDefault="004A759E" w:rsidP="005B20D6">
      <w:pPr>
        <w:pStyle w:val="BodyTextIndent"/>
        <w:tabs>
          <w:tab w:val="clear" w:pos="360"/>
          <w:tab w:val="clear" w:pos="720"/>
          <w:tab w:val="clear" w:pos="1080"/>
          <w:tab w:val="left" w:pos="993"/>
          <w:tab w:val="left" w:pos="1276"/>
        </w:tabs>
        <w:ind w:left="0"/>
        <w:jc w:val="left"/>
        <w:rPr>
          <w:rFonts w:asciiTheme="majorBidi" w:hAnsiTheme="majorBidi" w:cstheme="majorBidi"/>
          <w:sz w:val="16"/>
          <w:szCs w:val="16"/>
          <w:lang w:val="en-US"/>
        </w:rPr>
      </w:pPr>
    </w:p>
    <w:p w14:paraId="5250EA74" w14:textId="77777777" w:rsidR="003F3C55" w:rsidRPr="001B496E" w:rsidRDefault="003F3C55" w:rsidP="005B20D6">
      <w:pPr>
        <w:pStyle w:val="BodyTextIndent"/>
        <w:tabs>
          <w:tab w:val="clear" w:pos="360"/>
          <w:tab w:val="clear" w:pos="720"/>
          <w:tab w:val="clear" w:pos="1080"/>
          <w:tab w:val="left" w:pos="993"/>
          <w:tab w:val="left" w:pos="1276"/>
        </w:tabs>
        <w:ind w:left="0"/>
        <w:jc w:val="left"/>
        <w:rPr>
          <w:rFonts w:asciiTheme="majorBidi" w:hAnsiTheme="majorBidi" w:cstheme="majorBidi"/>
          <w:sz w:val="16"/>
          <w:szCs w:val="16"/>
          <w:lang w:val="en-US"/>
        </w:rPr>
      </w:pPr>
    </w:p>
    <w:p w14:paraId="053F415B" w14:textId="77777777" w:rsidR="003F3C55" w:rsidRPr="001B496E" w:rsidRDefault="003F3C55" w:rsidP="005B20D6">
      <w:pPr>
        <w:pStyle w:val="BodyTextIndent"/>
        <w:tabs>
          <w:tab w:val="clear" w:pos="360"/>
          <w:tab w:val="clear" w:pos="720"/>
          <w:tab w:val="clear" w:pos="1080"/>
          <w:tab w:val="left" w:pos="993"/>
          <w:tab w:val="left" w:pos="1276"/>
        </w:tabs>
        <w:ind w:left="0"/>
        <w:jc w:val="left"/>
        <w:rPr>
          <w:rFonts w:asciiTheme="majorBidi" w:hAnsiTheme="majorBidi" w:cstheme="majorBidi"/>
          <w:sz w:val="16"/>
          <w:szCs w:val="16"/>
          <w:lang w:val="en-US"/>
        </w:rPr>
      </w:pPr>
    </w:p>
    <w:p w14:paraId="66BAF209" w14:textId="77777777" w:rsidR="003F3C55" w:rsidRPr="001B496E" w:rsidRDefault="003F3C55" w:rsidP="005B20D6">
      <w:pPr>
        <w:pStyle w:val="BodyTextIndent"/>
        <w:tabs>
          <w:tab w:val="clear" w:pos="360"/>
          <w:tab w:val="clear" w:pos="720"/>
          <w:tab w:val="clear" w:pos="1080"/>
          <w:tab w:val="left" w:pos="993"/>
          <w:tab w:val="left" w:pos="1276"/>
        </w:tabs>
        <w:ind w:left="0"/>
        <w:jc w:val="left"/>
        <w:rPr>
          <w:rFonts w:asciiTheme="majorBidi" w:hAnsiTheme="majorBidi" w:cstheme="majorBidi"/>
          <w:sz w:val="16"/>
          <w:szCs w:val="16"/>
          <w:lang w:val="en-US"/>
        </w:rPr>
      </w:pPr>
    </w:p>
    <w:p w14:paraId="2CE42308" w14:textId="77777777" w:rsidR="003F3C55" w:rsidRPr="001B496E" w:rsidRDefault="003F3C55" w:rsidP="005B20D6">
      <w:pPr>
        <w:pStyle w:val="BodyTextIndent"/>
        <w:tabs>
          <w:tab w:val="clear" w:pos="360"/>
          <w:tab w:val="clear" w:pos="720"/>
          <w:tab w:val="clear" w:pos="1080"/>
          <w:tab w:val="left" w:pos="993"/>
          <w:tab w:val="left" w:pos="1276"/>
        </w:tabs>
        <w:ind w:left="0"/>
        <w:jc w:val="left"/>
        <w:rPr>
          <w:rFonts w:asciiTheme="majorBidi" w:hAnsiTheme="majorBidi" w:cstheme="majorBidi"/>
          <w:sz w:val="16"/>
          <w:szCs w:val="16"/>
          <w:lang w:val="en-US"/>
        </w:rPr>
      </w:pPr>
    </w:p>
    <w:p w14:paraId="4720A2A0" w14:textId="77777777" w:rsidR="003F3C55" w:rsidRPr="001B496E" w:rsidRDefault="003F3C55" w:rsidP="005B20D6">
      <w:pPr>
        <w:pStyle w:val="BodyTextIndent"/>
        <w:tabs>
          <w:tab w:val="clear" w:pos="360"/>
          <w:tab w:val="clear" w:pos="720"/>
          <w:tab w:val="clear" w:pos="1080"/>
          <w:tab w:val="left" w:pos="993"/>
          <w:tab w:val="left" w:pos="1276"/>
        </w:tabs>
        <w:ind w:left="0"/>
        <w:jc w:val="left"/>
        <w:rPr>
          <w:rFonts w:asciiTheme="majorBidi" w:hAnsiTheme="majorBidi" w:cstheme="majorBidi"/>
          <w:sz w:val="16"/>
          <w:szCs w:val="16"/>
          <w:lang w:val="en-US"/>
        </w:rPr>
      </w:pPr>
    </w:p>
    <w:p w14:paraId="4A0BC138" w14:textId="77777777" w:rsidR="003F3C55" w:rsidRPr="001B496E" w:rsidRDefault="003F3C55" w:rsidP="005B20D6">
      <w:pPr>
        <w:pStyle w:val="BodyTextIndent"/>
        <w:tabs>
          <w:tab w:val="clear" w:pos="360"/>
          <w:tab w:val="clear" w:pos="720"/>
          <w:tab w:val="clear" w:pos="1080"/>
          <w:tab w:val="left" w:pos="993"/>
          <w:tab w:val="left" w:pos="1276"/>
        </w:tabs>
        <w:ind w:left="0"/>
        <w:jc w:val="left"/>
        <w:rPr>
          <w:rFonts w:asciiTheme="majorBidi" w:hAnsiTheme="majorBidi" w:cstheme="majorBidi"/>
          <w:sz w:val="16"/>
          <w:szCs w:val="16"/>
          <w:lang w:val="en-US"/>
        </w:rPr>
      </w:pPr>
    </w:p>
    <w:p w14:paraId="40006D2A" w14:textId="77777777" w:rsidR="003F3C55" w:rsidRPr="001B496E" w:rsidRDefault="003F3C55" w:rsidP="005B20D6">
      <w:pPr>
        <w:pStyle w:val="BodyTextIndent"/>
        <w:tabs>
          <w:tab w:val="clear" w:pos="360"/>
          <w:tab w:val="clear" w:pos="720"/>
          <w:tab w:val="clear" w:pos="1080"/>
          <w:tab w:val="left" w:pos="993"/>
          <w:tab w:val="left" w:pos="1276"/>
        </w:tabs>
        <w:ind w:left="0"/>
        <w:jc w:val="left"/>
        <w:rPr>
          <w:rFonts w:asciiTheme="majorBidi" w:hAnsiTheme="majorBidi" w:cstheme="majorBidi"/>
          <w:sz w:val="16"/>
          <w:szCs w:val="16"/>
          <w:lang w:val="en-US"/>
        </w:rPr>
      </w:pPr>
    </w:p>
    <w:p w14:paraId="6B68CCB5" w14:textId="77777777" w:rsidR="003F3C55" w:rsidRPr="001B496E" w:rsidRDefault="003F3C55" w:rsidP="005B20D6">
      <w:pPr>
        <w:pStyle w:val="BodyTextIndent"/>
        <w:tabs>
          <w:tab w:val="clear" w:pos="360"/>
          <w:tab w:val="clear" w:pos="720"/>
          <w:tab w:val="clear" w:pos="1080"/>
          <w:tab w:val="left" w:pos="993"/>
          <w:tab w:val="left" w:pos="1276"/>
        </w:tabs>
        <w:ind w:left="0"/>
        <w:jc w:val="left"/>
        <w:rPr>
          <w:rFonts w:asciiTheme="majorBidi" w:hAnsiTheme="majorBidi" w:cstheme="majorBidi"/>
          <w:sz w:val="16"/>
          <w:szCs w:val="16"/>
          <w:lang w:val="en-US"/>
        </w:rPr>
      </w:pPr>
    </w:p>
    <w:p w14:paraId="2E821D89" w14:textId="77777777" w:rsidR="003F3C55" w:rsidRPr="001B496E" w:rsidRDefault="003F3C55" w:rsidP="005B20D6">
      <w:pPr>
        <w:pStyle w:val="BodyTextIndent"/>
        <w:tabs>
          <w:tab w:val="clear" w:pos="360"/>
          <w:tab w:val="clear" w:pos="720"/>
          <w:tab w:val="clear" w:pos="1080"/>
          <w:tab w:val="left" w:pos="993"/>
          <w:tab w:val="left" w:pos="1276"/>
        </w:tabs>
        <w:ind w:left="0"/>
        <w:jc w:val="left"/>
        <w:rPr>
          <w:rFonts w:asciiTheme="majorBidi" w:hAnsiTheme="majorBidi" w:cstheme="majorBidi"/>
          <w:sz w:val="16"/>
          <w:szCs w:val="16"/>
          <w:lang w:val="en-US"/>
        </w:rPr>
      </w:pPr>
    </w:p>
    <w:p w14:paraId="50B3EC42" w14:textId="77777777" w:rsidR="003F3C55" w:rsidRPr="001B496E" w:rsidRDefault="003F3C55" w:rsidP="005B20D6">
      <w:pPr>
        <w:pStyle w:val="BodyTextIndent"/>
        <w:tabs>
          <w:tab w:val="clear" w:pos="360"/>
          <w:tab w:val="clear" w:pos="720"/>
          <w:tab w:val="clear" w:pos="1080"/>
          <w:tab w:val="left" w:pos="993"/>
          <w:tab w:val="left" w:pos="1276"/>
        </w:tabs>
        <w:ind w:left="0"/>
        <w:jc w:val="left"/>
        <w:rPr>
          <w:rFonts w:asciiTheme="majorBidi" w:hAnsiTheme="majorBidi" w:cstheme="majorBidi"/>
          <w:sz w:val="16"/>
          <w:szCs w:val="16"/>
          <w:lang w:val="en-US"/>
        </w:rPr>
      </w:pPr>
    </w:p>
    <w:p w14:paraId="217B7180" w14:textId="77777777" w:rsidR="003F3C55" w:rsidRPr="001B496E" w:rsidRDefault="003F3C55" w:rsidP="005B20D6">
      <w:pPr>
        <w:pStyle w:val="BodyTextIndent"/>
        <w:tabs>
          <w:tab w:val="clear" w:pos="360"/>
          <w:tab w:val="clear" w:pos="720"/>
          <w:tab w:val="clear" w:pos="1080"/>
          <w:tab w:val="left" w:pos="993"/>
          <w:tab w:val="left" w:pos="1276"/>
        </w:tabs>
        <w:ind w:left="0"/>
        <w:jc w:val="left"/>
        <w:rPr>
          <w:rFonts w:asciiTheme="majorBidi" w:hAnsiTheme="majorBidi" w:cstheme="majorBidi"/>
          <w:sz w:val="16"/>
          <w:szCs w:val="16"/>
          <w:lang w:val="en-US"/>
        </w:rPr>
      </w:pPr>
    </w:p>
    <w:p w14:paraId="17BE06F5" w14:textId="77777777" w:rsidR="003F3C55" w:rsidRPr="001B496E" w:rsidRDefault="003F3C55" w:rsidP="005B20D6">
      <w:pPr>
        <w:pStyle w:val="BodyTextIndent"/>
        <w:tabs>
          <w:tab w:val="clear" w:pos="360"/>
          <w:tab w:val="clear" w:pos="720"/>
          <w:tab w:val="clear" w:pos="1080"/>
          <w:tab w:val="left" w:pos="993"/>
          <w:tab w:val="left" w:pos="1276"/>
        </w:tabs>
        <w:ind w:left="0"/>
        <w:jc w:val="left"/>
        <w:rPr>
          <w:rFonts w:asciiTheme="majorBidi" w:hAnsiTheme="majorBidi" w:cstheme="majorBidi"/>
          <w:sz w:val="16"/>
          <w:szCs w:val="16"/>
          <w:lang w:val="en-US"/>
        </w:rPr>
      </w:pPr>
    </w:p>
    <w:p w14:paraId="701D951B" w14:textId="77777777" w:rsidR="003F3C55" w:rsidRPr="001B496E" w:rsidRDefault="003F3C55" w:rsidP="005B20D6">
      <w:pPr>
        <w:pStyle w:val="BodyTextIndent"/>
        <w:tabs>
          <w:tab w:val="clear" w:pos="360"/>
          <w:tab w:val="clear" w:pos="720"/>
          <w:tab w:val="clear" w:pos="1080"/>
          <w:tab w:val="left" w:pos="993"/>
          <w:tab w:val="left" w:pos="1276"/>
        </w:tabs>
        <w:ind w:left="0"/>
        <w:jc w:val="left"/>
        <w:rPr>
          <w:rFonts w:asciiTheme="majorBidi" w:hAnsiTheme="majorBidi" w:cstheme="majorBidi"/>
          <w:sz w:val="16"/>
          <w:szCs w:val="16"/>
          <w:lang w:val="en-US"/>
        </w:rPr>
      </w:pPr>
    </w:p>
    <w:p w14:paraId="39EE1E2D" w14:textId="77777777" w:rsidR="003F3C55" w:rsidRPr="001B496E" w:rsidRDefault="003F3C55" w:rsidP="005B20D6">
      <w:pPr>
        <w:pStyle w:val="BodyTextIndent"/>
        <w:tabs>
          <w:tab w:val="clear" w:pos="360"/>
          <w:tab w:val="clear" w:pos="720"/>
          <w:tab w:val="clear" w:pos="1080"/>
          <w:tab w:val="left" w:pos="993"/>
          <w:tab w:val="left" w:pos="1276"/>
        </w:tabs>
        <w:ind w:left="0"/>
        <w:jc w:val="left"/>
        <w:rPr>
          <w:rFonts w:asciiTheme="majorBidi" w:hAnsiTheme="majorBidi" w:cstheme="majorBidi"/>
          <w:sz w:val="16"/>
          <w:szCs w:val="16"/>
          <w:lang w:val="en-US"/>
        </w:rPr>
      </w:pPr>
    </w:p>
    <w:p w14:paraId="7F087771" w14:textId="77777777" w:rsidR="003F3C55" w:rsidRPr="001B496E" w:rsidRDefault="003F3C55" w:rsidP="005B20D6">
      <w:pPr>
        <w:pStyle w:val="BodyTextIndent"/>
        <w:tabs>
          <w:tab w:val="clear" w:pos="360"/>
          <w:tab w:val="clear" w:pos="720"/>
          <w:tab w:val="clear" w:pos="1080"/>
          <w:tab w:val="left" w:pos="993"/>
          <w:tab w:val="left" w:pos="1276"/>
        </w:tabs>
        <w:ind w:left="0"/>
        <w:jc w:val="left"/>
        <w:rPr>
          <w:rFonts w:asciiTheme="majorBidi" w:hAnsiTheme="majorBidi" w:cstheme="majorBidi"/>
          <w:sz w:val="16"/>
          <w:szCs w:val="16"/>
          <w:lang w:val="en-US"/>
        </w:rPr>
      </w:pPr>
    </w:p>
    <w:p w14:paraId="02DB14C1" w14:textId="77777777" w:rsidR="003F3C55" w:rsidRPr="001B496E" w:rsidRDefault="003F3C55" w:rsidP="005B20D6">
      <w:pPr>
        <w:pStyle w:val="BodyTextIndent"/>
        <w:tabs>
          <w:tab w:val="clear" w:pos="360"/>
          <w:tab w:val="clear" w:pos="720"/>
          <w:tab w:val="clear" w:pos="1080"/>
          <w:tab w:val="left" w:pos="993"/>
          <w:tab w:val="left" w:pos="1276"/>
        </w:tabs>
        <w:ind w:left="0"/>
        <w:jc w:val="left"/>
        <w:rPr>
          <w:rFonts w:asciiTheme="majorBidi" w:hAnsiTheme="majorBidi" w:cstheme="majorBidi"/>
          <w:sz w:val="16"/>
          <w:szCs w:val="16"/>
          <w:lang w:val="en-US"/>
        </w:rPr>
      </w:pPr>
    </w:p>
    <w:p w14:paraId="29B7D667" w14:textId="77777777" w:rsidR="003F3C55" w:rsidRPr="001B496E" w:rsidRDefault="003F3C55" w:rsidP="005B20D6">
      <w:pPr>
        <w:pStyle w:val="BodyTextIndent"/>
        <w:tabs>
          <w:tab w:val="clear" w:pos="360"/>
          <w:tab w:val="clear" w:pos="720"/>
          <w:tab w:val="clear" w:pos="1080"/>
          <w:tab w:val="left" w:pos="993"/>
          <w:tab w:val="left" w:pos="1276"/>
        </w:tabs>
        <w:ind w:left="0"/>
        <w:jc w:val="left"/>
        <w:rPr>
          <w:rFonts w:asciiTheme="majorBidi" w:hAnsiTheme="majorBidi" w:cstheme="majorBidi"/>
          <w:sz w:val="16"/>
          <w:szCs w:val="16"/>
          <w:lang w:val="en-US"/>
        </w:rPr>
      </w:pPr>
    </w:p>
    <w:p w14:paraId="0CA9004B" w14:textId="77777777" w:rsidR="003F3C55" w:rsidRPr="001B496E" w:rsidRDefault="003F3C55" w:rsidP="005B20D6">
      <w:pPr>
        <w:pStyle w:val="BodyTextIndent"/>
        <w:tabs>
          <w:tab w:val="clear" w:pos="360"/>
          <w:tab w:val="clear" w:pos="720"/>
          <w:tab w:val="clear" w:pos="1080"/>
          <w:tab w:val="left" w:pos="993"/>
          <w:tab w:val="left" w:pos="1276"/>
        </w:tabs>
        <w:ind w:left="0"/>
        <w:jc w:val="left"/>
        <w:rPr>
          <w:rFonts w:asciiTheme="majorBidi" w:hAnsiTheme="majorBidi" w:cstheme="majorBidi"/>
          <w:sz w:val="16"/>
          <w:szCs w:val="16"/>
          <w:lang w:val="en-US"/>
        </w:rPr>
      </w:pPr>
    </w:p>
    <w:p w14:paraId="4A7D03AE" w14:textId="77777777" w:rsidR="003F3C55" w:rsidRPr="001B496E" w:rsidRDefault="003F3C55" w:rsidP="005B20D6">
      <w:pPr>
        <w:pStyle w:val="BodyTextIndent"/>
        <w:tabs>
          <w:tab w:val="clear" w:pos="360"/>
          <w:tab w:val="clear" w:pos="720"/>
          <w:tab w:val="clear" w:pos="1080"/>
          <w:tab w:val="left" w:pos="993"/>
          <w:tab w:val="left" w:pos="1276"/>
        </w:tabs>
        <w:ind w:left="0"/>
        <w:jc w:val="left"/>
        <w:rPr>
          <w:rFonts w:asciiTheme="majorBidi" w:hAnsiTheme="majorBidi" w:cstheme="majorBidi"/>
          <w:sz w:val="16"/>
          <w:szCs w:val="16"/>
          <w:lang w:val="en-US"/>
        </w:rPr>
      </w:pPr>
    </w:p>
    <w:p w14:paraId="3902FA29" w14:textId="77777777" w:rsidR="003F3C55" w:rsidRPr="001B496E" w:rsidRDefault="003F3C55" w:rsidP="005B20D6">
      <w:pPr>
        <w:pStyle w:val="BodyTextIndent"/>
        <w:tabs>
          <w:tab w:val="clear" w:pos="360"/>
          <w:tab w:val="clear" w:pos="720"/>
          <w:tab w:val="clear" w:pos="1080"/>
          <w:tab w:val="left" w:pos="993"/>
          <w:tab w:val="left" w:pos="1276"/>
        </w:tabs>
        <w:ind w:left="0"/>
        <w:jc w:val="left"/>
        <w:rPr>
          <w:rFonts w:asciiTheme="majorBidi" w:hAnsiTheme="majorBidi" w:cstheme="majorBidi"/>
          <w:sz w:val="16"/>
          <w:szCs w:val="16"/>
          <w:lang w:val="en-US"/>
        </w:rPr>
      </w:pPr>
    </w:p>
    <w:p w14:paraId="4243C977" w14:textId="77777777" w:rsidR="003F3C55" w:rsidRPr="001B496E" w:rsidRDefault="003F3C55" w:rsidP="005B20D6">
      <w:pPr>
        <w:pStyle w:val="BodyTextIndent"/>
        <w:tabs>
          <w:tab w:val="clear" w:pos="360"/>
          <w:tab w:val="clear" w:pos="720"/>
          <w:tab w:val="clear" w:pos="1080"/>
          <w:tab w:val="left" w:pos="993"/>
          <w:tab w:val="left" w:pos="1276"/>
        </w:tabs>
        <w:ind w:left="0"/>
        <w:jc w:val="left"/>
        <w:rPr>
          <w:rFonts w:asciiTheme="majorBidi" w:hAnsiTheme="majorBidi" w:cstheme="majorBidi"/>
          <w:sz w:val="16"/>
          <w:szCs w:val="16"/>
          <w:lang w:val="en-US"/>
        </w:rPr>
      </w:pPr>
    </w:p>
    <w:p w14:paraId="3D94BA84" w14:textId="77777777" w:rsidR="003F3C55" w:rsidRPr="001B496E" w:rsidRDefault="003F3C55" w:rsidP="005B20D6">
      <w:pPr>
        <w:pStyle w:val="BodyTextIndent"/>
        <w:tabs>
          <w:tab w:val="clear" w:pos="360"/>
          <w:tab w:val="clear" w:pos="720"/>
          <w:tab w:val="clear" w:pos="1080"/>
          <w:tab w:val="left" w:pos="993"/>
          <w:tab w:val="left" w:pos="1276"/>
        </w:tabs>
        <w:ind w:left="0"/>
        <w:jc w:val="left"/>
        <w:rPr>
          <w:rFonts w:asciiTheme="majorBidi" w:hAnsiTheme="majorBidi" w:cstheme="majorBidi"/>
          <w:sz w:val="16"/>
          <w:szCs w:val="16"/>
          <w:lang w:val="en-US"/>
        </w:rPr>
      </w:pPr>
    </w:p>
    <w:p w14:paraId="0DC41D18" w14:textId="77777777" w:rsidR="003F3C55" w:rsidRPr="001B496E" w:rsidRDefault="003F3C55" w:rsidP="005B20D6">
      <w:pPr>
        <w:pStyle w:val="BodyTextIndent"/>
        <w:tabs>
          <w:tab w:val="clear" w:pos="360"/>
          <w:tab w:val="clear" w:pos="720"/>
          <w:tab w:val="clear" w:pos="1080"/>
          <w:tab w:val="left" w:pos="993"/>
          <w:tab w:val="left" w:pos="1276"/>
        </w:tabs>
        <w:ind w:left="0"/>
        <w:jc w:val="left"/>
        <w:rPr>
          <w:rFonts w:asciiTheme="majorBidi" w:hAnsiTheme="majorBidi" w:cstheme="majorBidi"/>
          <w:sz w:val="16"/>
          <w:szCs w:val="16"/>
          <w:lang w:val="en-US"/>
        </w:rPr>
      </w:pPr>
    </w:p>
    <w:p w14:paraId="379CCB9B" w14:textId="77777777" w:rsidR="003F3C55" w:rsidRPr="001B496E" w:rsidRDefault="003F3C55" w:rsidP="005B20D6">
      <w:pPr>
        <w:pStyle w:val="BodyTextIndent"/>
        <w:tabs>
          <w:tab w:val="clear" w:pos="360"/>
          <w:tab w:val="clear" w:pos="720"/>
          <w:tab w:val="clear" w:pos="1080"/>
          <w:tab w:val="left" w:pos="993"/>
          <w:tab w:val="left" w:pos="1276"/>
        </w:tabs>
        <w:ind w:left="0"/>
        <w:jc w:val="left"/>
        <w:rPr>
          <w:rFonts w:asciiTheme="majorBidi" w:hAnsiTheme="majorBidi" w:cstheme="majorBidi"/>
          <w:sz w:val="16"/>
          <w:szCs w:val="16"/>
          <w:lang w:val="en-US"/>
        </w:rPr>
      </w:pPr>
    </w:p>
    <w:p w14:paraId="153BC164" w14:textId="77777777" w:rsidR="003F3C55" w:rsidRPr="001B496E" w:rsidRDefault="003F3C55" w:rsidP="005B20D6">
      <w:pPr>
        <w:pStyle w:val="BodyTextIndent"/>
        <w:tabs>
          <w:tab w:val="clear" w:pos="360"/>
          <w:tab w:val="clear" w:pos="720"/>
          <w:tab w:val="clear" w:pos="1080"/>
          <w:tab w:val="left" w:pos="993"/>
          <w:tab w:val="left" w:pos="1276"/>
        </w:tabs>
        <w:ind w:left="0"/>
        <w:jc w:val="left"/>
        <w:rPr>
          <w:rFonts w:asciiTheme="majorBidi" w:hAnsiTheme="majorBidi" w:cstheme="majorBidi"/>
          <w:sz w:val="16"/>
          <w:szCs w:val="16"/>
          <w:lang w:val="en-US"/>
        </w:rPr>
      </w:pPr>
    </w:p>
    <w:p w14:paraId="5CDA5B9F" w14:textId="77777777" w:rsidR="004E1694" w:rsidRPr="001B496E" w:rsidRDefault="003F3C55" w:rsidP="00AD31E7">
      <w:pPr>
        <w:pStyle w:val="BodyTextIndent"/>
        <w:numPr>
          <w:ilvl w:val="1"/>
          <w:numId w:val="25"/>
        </w:numPr>
        <w:tabs>
          <w:tab w:val="clear" w:pos="360"/>
          <w:tab w:val="clear" w:pos="720"/>
          <w:tab w:val="clear" w:pos="1080"/>
          <w:tab w:val="left" w:pos="993"/>
          <w:tab w:val="left" w:pos="1276"/>
        </w:tabs>
        <w:jc w:val="left"/>
        <w:rPr>
          <w:rFonts w:asciiTheme="majorBidi" w:hAnsiTheme="majorBidi" w:cstheme="majorBidi"/>
          <w:lang w:val="en-US"/>
        </w:rPr>
      </w:pPr>
      <w:r w:rsidRPr="001B496E">
        <w:rPr>
          <w:rFonts w:asciiTheme="majorBidi" w:hAnsiTheme="majorBidi" w:cstheme="majorBidi"/>
          <w:lang w:val="en-US"/>
        </w:rPr>
        <w:lastRenderedPageBreak/>
        <w:t>Lease Liabilities</w:t>
      </w:r>
    </w:p>
    <w:p w14:paraId="3FF9CB49" w14:textId="77777777" w:rsidR="004E1694" w:rsidRPr="001B496E" w:rsidRDefault="004E1694" w:rsidP="00FB23B5">
      <w:pPr>
        <w:pStyle w:val="BodyTextIndent"/>
        <w:tabs>
          <w:tab w:val="clear" w:pos="360"/>
          <w:tab w:val="clear" w:pos="720"/>
          <w:tab w:val="clear" w:pos="1080"/>
          <w:tab w:val="left" w:pos="1560"/>
        </w:tabs>
        <w:ind w:left="426" w:firstLine="744"/>
        <w:rPr>
          <w:rFonts w:asciiTheme="majorBidi" w:hAnsiTheme="majorBidi" w:cstheme="majorBidi"/>
          <w:sz w:val="31"/>
          <w:szCs w:val="31"/>
          <w:cs/>
          <w:lang w:val="en-US"/>
        </w:rPr>
      </w:pPr>
      <w:r w:rsidRPr="001B496E">
        <w:rPr>
          <w:rFonts w:asciiTheme="majorBidi" w:hAnsiTheme="majorBidi" w:cstheme="majorBidi"/>
          <w:sz w:val="31"/>
          <w:szCs w:val="31"/>
          <w:lang w:val="en-US"/>
        </w:rPr>
        <w:tab/>
      </w:r>
      <w:r w:rsidR="003F3C55" w:rsidRPr="001B496E">
        <w:rPr>
          <w:rFonts w:asciiTheme="majorBidi" w:hAnsiTheme="majorBidi" w:cstheme="majorBidi"/>
          <w:sz w:val="31"/>
          <w:szCs w:val="31"/>
          <w:lang w:val="en-US"/>
        </w:rPr>
        <w:t>Consist of:</w:t>
      </w:r>
    </w:p>
    <w:tbl>
      <w:tblPr>
        <w:tblW w:w="10206" w:type="dxa"/>
        <w:tblInd w:w="29" w:type="dxa"/>
        <w:tblCellMar>
          <w:left w:w="29" w:type="dxa"/>
          <w:right w:w="29" w:type="dxa"/>
        </w:tblCellMar>
        <w:tblLook w:val="04A0" w:firstRow="1" w:lastRow="0" w:firstColumn="1" w:lastColumn="0" w:noHBand="0" w:noVBand="1"/>
      </w:tblPr>
      <w:tblGrid>
        <w:gridCol w:w="3226"/>
        <w:gridCol w:w="132"/>
        <w:gridCol w:w="1646"/>
        <w:gridCol w:w="115"/>
        <w:gridCol w:w="1647"/>
        <w:gridCol w:w="113"/>
        <w:gridCol w:w="1616"/>
        <w:gridCol w:w="85"/>
        <w:gridCol w:w="1626"/>
      </w:tblGrid>
      <w:tr w:rsidR="003F3C55" w:rsidRPr="001B496E" w14:paraId="084C848F" w14:textId="77777777" w:rsidTr="00893692">
        <w:tc>
          <w:tcPr>
            <w:tcW w:w="3226" w:type="dxa"/>
          </w:tcPr>
          <w:p w14:paraId="6CF89844" w14:textId="77777777" w:rsidR="003F3C55" w:rsidRPr="001B496E" w:rsidRDefault="003F3C55" w:rsidP="00893692">
            <w:pPr>
              <w:pStyle w:val="BodyTextIndent"/>
              <w:tabs>
                <w:tab w:val="left" w:pos="1418"/>
              </w:tabs>
              <w:ind w:left="0"/>
              <w:rPr>
                <w:rFonts w:asciiTheme="majorBidi" w:hAnsiTheme="majorBidi" w:cstheme="majorBidi"/>
                <w:sz w:val="30"/>
                <w:szCs w:val="30"/>
              </w:rPr>
            </w:pPr>
          </w:p>
        </w:tc>
        <w:tc>
          <w:tcPr>
            <w:tcW w:w="132" w:type="dxa"/>
          </w:tcPr>
          <w:p w14:paraId="17F6665C" w14:textId="77777777" w:rsidR="003F3C55" w:rsidRPr="001B496E" w:rsidRDefault="003F3C55" w:rsidP="00893692">
            <w:pPr>
              <w:pStyle w:val="BodyTextIndent"/>
              <w:tabs>
                <w:tab w:val="left" w:pos="1418"/>
              </w:tabs>
              <w:ind w:left="0"/>
              <w:jc w:val="center"/>
              <w:rPr>
                <w:rFonts w:asciiTheme="majorBidi" w:hAnsiTheme="majorBidi" w:cstheme="majorBidi"/>
                <w:sz w:val="30"/>
                <w:szCs w:val="30"/>
              </w:rPr>
            </w:pPr>
          </w:p>
        </w:tc>
        <w:tc>
          <w:tcPr>
            <w:tcW w:w="1646" w:type="dxa"/>
          </w:tcPr>
          <w:p w14:paraId="62C1A26C" w14:textId="77777777" w:rsidR="003F3C55" w:rsidRPr="001B496E" w:rsidRDefault="003F3C55" w:rsidP="00893692">
            <w:pPr>
              <w:pStyle w:val="BodyTextIndent"/>
              <w:tabs>
                <w:tab w:val="left" w:pos="1418"/>
              </w:tabs>
              <w:ind w:left="0"/>
              <w:jc w:val="center"/>
              <w:rPr>
                <w:rFonts w:asciiTheme="majorBidi" w:hAnsiTheme="majorBidi" w:cstheme="majorBidi"/>
                <w:sz w:val="30"/>
                <w:szCs w:val="30"/>
              </w:rPr>
            </w:pPr>
          </w:p>
        </w:tc>
        <w:tc>
          <w:tcPr>
            <w:tcW w:w="115" w:type="dxa"/>
          </w:tcPr>
          <w:p w14:paraId="3981029E" w14:textId="77777777" w:rsidR="003F3C55" w:rsidRPr="001B496E" w:rsidRDefault="003F3C55" w:rsidP="00893692">
            <w:pPr>
              <w:pStyle w:val="BodyTextIndent"/>
              <w:tabs>
                <w:tab w:val="left" w:pos="1418"/>
              </w:tabs>
              <w:ind w:left="0"/>
              <w:jc w:val="center"/>
              <w:rPr>
                <w:rFonts w:asciiTheme="majorBidi" w:hAnsiTheme="majorBidi" w:cstheme="majorBidi"/>
                <w:sz w:val="30"/>
                <w:szCs w:val="30"/>
              </w:rPr>
            </w:pPr>
          </w:p>
        </w:tc>
        <w:tc>
          <w:tcPr>
            <w:tcW w:w="1647" w:type="dxa"/>
          </w:tcPr>
          <w:p w14:paraId="254E4B21" w14:textId="77777777" w:rsidR="003F3C55" w:rsidRPr="001B496E" w:rsidRDefault="003F3C55" w:rsidP="00893692">
            <w:pPr>
              <w:pStyle w:val="BodyTextIndent"/>
              <w:tabs>
                <w:tab w:val="left" w:pos="1418"/>
              </w:tabs>
              <w:ind w:left="0"/>
              <w:jc w:val="center"/>
              <w:rPr>
                <w:rFonts w:asciiTheme="majorBidi" w:hAnsiTheme="majorBidi" w:cstheme="majorBidi"/>
                <w:sz w:val="30"/>
                <w:szCs w:val="30"/>
              </w:rPr>
            </w:pPr>
          </w:p>
        </w:tc>
        <w:tc>
          <w:tcPr>
            <w:tcW w:w="113" w:type="dxa"/>
          </w:tcPr>
          <w:p w14:paraId="47A501C3" w14:textId="77777777" w:rsidR="003F3C55" w:rsidRPr="001B496E" w:rsidRDefault="003F3C55" w:rsidP="00893692">
            <w:pPr>
              <w:pStyle w:val="BodyTextIndent"/>
              <w:tabs>
                <w:tab w:val="left" w:pos="1418"/>
              </w:tabs>
              <w:ind w:left="0"/>
              <w:jc w:val="center"/>
              <w:rPr>
                <w:rFonts w:asciiTheme="majorBidi" w:hAnsiTheme="majorBidi" w:cstheme="majorBidi"/>
                <w:sz w:val="30"/>
                <w:szCs w:val="30"/>
              </w:rPr>
            </w:pPr>
          </w:p>
        </w:tc>
        <w:tc>
          <w:tcPr>
            <w:tcW w:w="3327" w:type="dxa"/>
            <w:gridSpan w:val="3"/>
          </w:tcPr>
          <w:p w14:paraId="20416857" w14:textId="77777777" w:rsidR="003F3C55" w:rsidRPr="001B496E" w:rsidRDefault="003F3C55" w:rsidP="00893692">
            <w:pPr>
              <w:pStyle w:val="BodyTextIndent"/>
              <w:tabs>
                <w:tab w:val="left" w:pos="1418"/>
              </w:tabs>
              <w:ind w:left="0"/>
              <w:jc w:val="right"/>
              <w:rPr>
                <w:rFonts w:asciiTheme="majorBidi" w:hAnsiTheme="majorBidi" w:cstheme="majorBidi"/>
                <w:sz w:val="30"/>
                <w:szCs w:val="30"/>
                <w:cs/>
                <w:lang w:val="en-US"/>
              </w:rPr>
            </w:pPr>
            <w:r w:rsidRPr="001B496E">
              <w:rPr>
                <w:rFonts w:asciiTheme="majorBidi" w:hAnsiTheme="majorBidi" w:cstheme="majorBidi"/>
                <w:sz w:val="30"/>
                <w:szCs w:val="30"/>
                <w:lang w:val="en-US"/>
              </w:rPr>
              <w:t>(Unit : Baht)</w:t>
            </w:r>
          </w:p>
        </w:tc>
      </w:tr>
      <w:tr w:rsidR="003F3C55" w:rsidRPr="001B496E" w14:paraId="305D769F" w14:textId="77777777" w:rsidTr="00893692">
        <w:tc>
          <w:tcPr>
            <w:tcW w:w="3226" w:type="dxa"/>
          </w:tcPr>
          <w:p w14:paraId="7A862934" w14:textId="77777777" w:rsidR="003F3C55" w:rsidRPr="001B496E" w:rsidRDefault="003F3C55" w:rsidP="00893692">
            <w:pPr>
              <w:pStyle w:val="BodyTextIndent"/>
              <w:tabs>
                <w:tab w:val="left" w:pos="1418"/>
              </w:tabs>
              <w:ind w:left="0"/>
              <w:rPr>
                <w:rFonts w:asciiTheme="majorBidi" w:hAnsiTheme="majorBidi" w:cstheme="majorBidi"/>
                <w:sz w:val="30"/>
                <w:szCs w:val="30"/>
              </w:rPr>
            </w:pPr>
          </w:p>
        </w:tc>
        <w:tc>
          <w:tcPr>
            <w:tcW w:w="132" w:type="dxa"/>
          </w:tcPr>
          <w:p w14:paraId="07E7A622" w14:textId="77777777" w:rsidR="003F3C55" w:rsidRPr="001B496E" w:rsidRDefault="003F3C55" w:rsidP="00893692">
            <w:pPr>
              <w:pStyle w:val="BodyTextIndent"/>
              <w:tabs>
                <w:tab w:val="left" w:pos="1418"/>
              </w:tabs>
              <w:ind w:left="0"/>
              <w:jc w:val="center"/>
              <w:rPr>
                <w:rFonts w:asciiTheme="majorBidi" w:hAnsiTheme="majorBidi" w:cstheme="majorBidi"/>
                <w:sz w:val="30"/>
                <w:szCs w:val="30"/>
              </w:rPr>
            </w:pPr>
          </w:p>
        </w:tc>
        <w:tc>
          <w:tcPr>
            <w:tcW w:w="3408" w:type="dxa"/>
            <w:gridSpan w:val="3"/>
          </w:tcPr>
          <w:p w14:paraId="5CDD0BBD" w14:textId="77777777" w:rsidR="003F3C55" w:rsidRPr="001B496E" w:rsidRDefault="003F3C55" w:rsidP="00893692">
            <w:pPr>
              <w:pStyle w:val="BodyTextIndent"/>
              <w:tabs>
                <w:tab w:val="left" w:pos="1418"/>
                <w:tab w:val="center" w:pos="1559"/>
                <w:tab w:val="right" w:pos="3119"/>
              </w:tabs>
              <w:ind w:left="0"/>
              <w:jc w:val="center"/>
              <w:rPr>
                <w:rFonts w:asciiTheme="majorBidi" w:hAnsiTheme="majorBidi" w:cstheme="majorBidi"/>
                <w:sz w:val="30"/>
                <w:szCs w:val="30"/>
              </w:rPr>
            </w:pPr>
            <w:r w:rsidRPr="001B496E">
              <w:rPr>
                <w:rFonts w:asciiTheme="majorBidi" w:hAnsiTheme="majorBidi" w:cstheme="majorBidi"/>
                <w:sz w:val="30"/>
                <w:szCs w:val="30"/>
                <w:lang w:val="en-US"/>
              </w:rPr>
              <w:t>Consolidated</w:t>
            </w:r>
            <w:r w:rsidRPr="001B496E">
              <w:rPr>
                <w:rFonts w:asciiTheme="majorBidi" w:hAnsiTheme="majorBidi" w:cstheme="majorBidi"/>
                <w:sz w:val="30"/>
                <w:szCs w:val="30"/>
                <w:cs/>
              </w:rPr>
              <w:t xml:space="preserve"> </w:t>
            </w:r>
            <w:r w:rsidRPr="001B496E">
              <w:rPr>
                <w:rFonts w:asciiTheme="majorBidi" w:hAnsiTheme="majorBidi" w:cstheme="majorBidi"/>
                <w:sz w:val="30"/>
                <w:szCs w:val="30"/>
              </w:rPr>
              <w:t>Financial Statements</w:t>
            </w:r>
          </w:p>
        </w:tc>
        <w:tc>
          <w:tcPr>
            <w:tcW w:w="113" w:type="dxa"/>
          </w:tcPr>
          <w:p w14:paraId="27184401" w14:textId="77777777" w:rsidR="003F3C55" w:rsidRPr="001B496E" w:rsidRDefault="003F3C55" w:rsidP="00893692">
            <w:pPr>
              <w:pStyle w:val="BodyTextIndent"/>
              <w:tabs>
                <w:tab w:val="left" w:pos="1418"/>
              </w:tabs>
              <w:ind w:left="0"/>
              <w:jc w:val="center"/>
              <w:rPr>
                <w:rFonts w:asciiTheme="majorBidi" w:hAnsiTheme="majorBidi" w:cstheme="majorBidi"/>
                <w:sz w:val="30"/>
                <w:szCs w:val="30"/>
              </w:rPr>
            </w:pPr>
          </w:p>
        </w:tc>
        <w:tc>
          <w:tcPr>
            <w:tcW w:w="3327" w:type="dxa"/>
            <w:gridSpan w:val="3"/>
          </w:tcPr>
          <w:p w14:paraId="68F594E1" w14:textId="77777777" w:rsidR="003F3C55" w:rsidRPr="001B496E" w:rsidRDefault="003F3C55" w:rsidP="00893692">
            <w:pPr>
              <w:pStyle w:val="BodyTextIndent"/>
              <w:tabs>
                <w:tab w:val="left" w:pos="1418"/>
              </w:tabs>
              <w:ind w:left="0"/>
              <w:jc w:val="center"/>
              <w:rPr>
                <w:rFonts w:asciiTheme="majorBidi" w:hAnsiTheme="majorBidi" w:cstheme="majorBidi"/>
                <w:sz w:val="30"/>
                <w:szCs w:val="30"/>
              </w:rPr>
            </w:pPr>
            <w:r w:rsidRPr="001B496E">
              <w:rPr>
                <w:rFonts w:asciiTheme="majorBidi" w:eastAsia="Cordia New" w:hAnsiTheme="majorBidi" w:cstheme="majorBidi"/>
                <w:sz w:val="30"/>
                <w:szCs w:val="30"/>
                <w:lang w:val="en-US"/>
              </w:rPr>
              <w:t>Separate Financial Statements</w:t>
            </w:r>
          </w:p>
        </w:tc>
      </w:tr>
      <w:tr w:rsidR="003F3C55" w:rsidRPr="001B496E" w14:paraId="6992D445" w14:textId="77777777" w:rsidTr="00893692">
        <w:tc>
          <w:tcPr>
            <w:tcW w:w="3226" w:type="dxa"/>
          </w:tcPr>
          <w:p w14:paraId="0C9C8769" w14:textId="77777777" w:rsidR="003F3C55" w:rsidRPr="001B496E" w:rsidRDefault="003F3C55" w:rsidP="00893692">
            <w:pPr>
              <w:pStyle w:val="BodyTextIndent"/>
              <w:tabs>
                <w:tab w:val="left" w:pos="1418"/>
              </w:tabs>
              <w:ind w:left="0"/>
              <w:rPr>
                <w:rFonts w:asciiTheme="majorBidi" w:hAnsiTheme="majorBidi" w:cstheme="majorBidi"/>
                <w:sz w:val="30"/>
                <w:szCs w:val="30"/>
                <w:cs/>
                <w:lang w:val="en-US"/>
              </w:rPr>
            </w:pPr>
          </w:p>
        </w:tc>
        <w:tc>
          <w:tcPr>
            <w:tcW w:w="132" w:type="dxa"/>
          </w:tcPr>
          <w:p w14:paraId="6C036BDB" w14:textId="77777777" w:rsidR="003F3C55" w:rsidRPr="001B496E" w:rsidRDefault="003F3C55" w:rsidP="00893692">
            <w:pPr>
              <w:pStyle w:val="BodyTextIndent"/>
              <w:tabs>
                <w:tab w:val="left" w:pos="1418"/>
              </w:tabs>
              <w:ind w:left="0"/>
              <w:rPr>
                <w:rFonts w:asciiTheme="majorBidi" w:hAnsiTheme="majorBidi" w:cstheme="majorBidi"/>
                <w:sz w:val="30"/>
                <w:szCs w:val="30"/>
              </w:rPr>
            </w:pPr>
          </w:p>
        </w:tc>
        <w:tc>
          <w:tcPr>
            <w:tcW w:w="1646" w:type="dxa"/>
          </w:tcPr>
          <w:p w14:paraId="5A4DB0E9" w14:textId="77777777" w:rsidR="003F3C55" w:rsidRPr="001B496E" w:rsidRDefault="003F3C55" w:rsidP="00893692">
            <w:pPr>
              <w:pStyle w:val="BodyTextIndent"/>
              <w:tabs>
                <w:tab w:val="left" w:pos="1418"/>
              </w:tabs>
              <w:ind w:left="0"/>
              <w:jc w:val="center"/>
              <w:rPr>
                <w:rFonts w:asciiTheme="majorBidi" w:hAnsiTheme="majorBidi" w:cstheme="majorBidi"/>
                <w:sz w:val="30"/>
                <w:szCs w:val="30"/>
              </w:rPr>
            </w:pPr>
            <w:r w:rsidRPr="001B496E">
              <w:rPr>
                <w:rFonts w:asciiTheme="majorBidi" w:hAnsiTheme="majorBidi" w:cstheme="majorBidi"/>
                <w:sz w:val="30"/>
                <w:szCs w:val="30"/>
                <w:lang w:val="en-US"/>
              </w:rPr>
              <w:t>As at</w:t>
            </w:r>
          </w:p>
        </w:tc>
        <w:tc>
          <w:tcPr>
            <w:tcW w:w="115" w:type="dxa"/>
          </w:tcPr>
          <w:p w14:paraId="7188BA53" w14:textId="77777777" w:rsidR="003F3C55" w:rsidRPr="001B496E" w:rsidRDefault="003F3C55" w:rsidP="00893692">
            <w:pPr>
              <w:pStyle w:val="BodyTextIndent"/>
              <w:tabs>
                <w:tab w:val="left" w:pos="1418"/>
              </w:tabs>
              <w:ind w:left="0"/>
              <w:rPr>
                <w:rFonts w:asciiTheme="majorBidi" w:hAnsiTheme="majorBidi" w:cstheme="majorBidi"/>
                <w:sz w:val="30"/>
                <w:szCs w:val="30"/>
              </w:rPr>
            </w:pPr>
          </w:p>
        </w:tc>
        <w:tc>
          <w:tcPr>
            <w:tcW w:w="1647" w:type="dxa"/>
          </w:tcPr>
          <w:p w14:paraId="256100A2" w14:textId="77777777" w:rsidR="003F3C55" w:rsidRPr="001B496E" w:rsidRDefault="003F3C55" w:rsidP="00893692">
            <w:pPr>
              <w:pStyle w:val="BodyTextIndent"/>
              <w:tabs>
                <w:tab w:val="left" w:pos="1418"/>
              </w:tabs>
              <w:ind w:left="0"/>
              <w:jc w:val="center"/>
              <w:rPr>
                <w:rFonts w:asciiTheme="majorBidi" w:hAnsiTheme="majorBidi" w:cstheme="majorBidi"/>
                <w:sz w:val="30"/>
                <w:szCs w:val="30"/>
              </w:rPr>
            </w:pPr>
            <w:r w:rsidRPr="001B496E">
              <w:rPr>
                <w:rFonts w:asciiTheme="majorBidi" w:hAnsiTheme="majorBidi" w:cstheme="majorBidi"/>
                <w:sz w:val="30"/>
                <w:szCs w:val="30"/>
                <w:lang w:val="en-US"/>
              </w:rPr>
              <w:t>As at</w:t>
            </w:r>
          </w:p>
        </w:tc>
        <w:tc>
          <w:tcPr>
            <w:tcW w:w="113" w:type="dxa"/>
          </w:tcPr>
          <w:p w14:paraId="156211B5" w14:textId="77777777" w:rsidR="003F3C55" w:rsidRPr="001B496E" w:rsidRDefault="003F3C55" w:rsidP="00893692">
            <w:pPr>
              <w:pStyle w:val="BodyTextIndent"/>
              <w:tabs>
                <w:tab w:val="left" w:pos="1418"/>
              </w:tabs>
              <w:ind w:left="0"/>
              <w:rPr>
                <w:rFonts w:asciiTheme="majorBidi" w:hAnsiTheme="majorBidi" w:cstheme="majorBidi"/>
                <w:sz w:val="30"/>
                <w:szCs w:val="30"/>
              </w:rPr>
            </w:pPr>
          </w:p>
        </w:tc>
        <w:tc>
          <w:tcPr>
            <w:tcW w:w="1616" w:type="dxa"/>
          </w:tcPr>
          <w:p w14:paraId="6E4E11D6" w14:textId="77777777" w:rsidR="003F3C55" w:rsidRPr="001B496E" w:rsidRDefault="003F3C55" w:rsidP="00893692">
            <w:pPr>
              <w:pStyle w:val="BodyTextIndent"/>
              <w:tabs>
                <w:tab w:val="left" w:pos="1418"/>
              </w:tabs>
              <w:ind w:left="0" w:hanging="29"/>
              <w:jc w:val="center"/>
              <w:rPr>
                <w:rFonts w:asciiTheme="majorBidi" w:hAnsiTheme="majorBidi" w:cstheme="majorBidi"/>
                <w:sz w:val="30"/>
                <w:szCs w:val="30"/>
              </w:rPr>
            </w:pPr>
            <w:r w:rsidRPr="001B496E">
              <w:rPr>
                <w:rFonts w:asciiTheme="majorBidi" w:hAnsiTheme="majorBidi" w:cstheme="majorBidi"/>
                <w:sz w:val="30"/>
                <w:szCs w:val="30"/>
                <w:lang w:val="en-US"/>
              </w:rPr>
              <w:t>As at</w:t>
            </w:r>
          </w:p>
        </w:tc>
        <w:tc>
          <w:tcPr>
            <w:tcW w:w="85" w:type="dxa"/>
          </w:tcPr>
          <w:p w14:paraId="440F2AB7" w14:textId="77777777" w:rsidR="003F3C55" w:rsidRPr="001B496E" w:rsidRDefault="003F3C55" w:rsidP="00893692">
            <w:pPr>
              <w:pStyle w:val="BodyTextIndent"/>
              <w:tabs>
                <w:tab w:val="left" w:pos="1418"/>
              </w:tabs>
              <w:ind w:left="0"/>
              <w:rPr>
                <w:rFonts w:asciiTheme="majorBidi" w:hAnsiTheme="majorBidi" w:cstheme="majorBidi"/>
                <w:sz w:val="30"/>
                <w:szCs w:val="30"/>
              </w:rPr>
            </w:pPr>
          </w:p>
        </w:tc>
        <w:tc>
          <w:tcPr>
            <w:tcW w:w="1626" w:type="dxa"/>
          </w:tcPr>
          <w:p w14:paraId="14E67E95" w14:textId="77777777" w:rsidR="003F3C55" w:rsidRPr="001B496E" w:rsidRDefault="003F3C55" w:rsidP="00893692">
            <w:pPr>
              <w:pStyle w:val="BodyTextIndent"/>
              <w:tabs>
                <w:tab w:val="left" w:pos="1418"/>
              </w:tabs>
              <w:ind w:left="0" w:hanging="29"/>
              <w:jc w:val="center"/>
              <w:rPr>
                <w:rFonts w:asciiTheme="majorBidi" w:hAnsiTheme="majorBidi" w:cstheme="majorBidi"/>
                <w:sz w:val="30"/>
                <w:szCs w:val="30"/>
              </w:rPr>
            </w:pPr>
            <w:r w:rsidRPr="001B496E">
              <w:rPr>
                <w:rFonts w:asciiTheme="majorBidi" w:hAnsiTheme="majorBidi" w:cstheme="majorBidi"/>
                <w:sz w:val="30"/>
                <w:szCs w:val="30"/>
                <w:lang w:val="en-US"/>
              </w:rPr>
              <w:t>As at</w:t>
            </w:r>
          </w:p>
        </w:tc>
      </w:tr>
      <w:tr w:rsidR="003F3C55" w:rsidRPr="001B496E" w14:paraId="04E5B1F6" w14:textId="77777777" w:rsidTr="00893692">
        <w:tc>
          <w:tcPr>
            <w:tcW w:w="3226" w:type="dxa"/>
          </w:tcPr>
          <w:p w14:paraId="40E65978" w14:textId="77777777" w:rsidR="003F3C55" w:rsidRPr="001B496E" w:rsidRDefault="003F3C55" w:rsidP="00893692">
            <w:pPr>
              <w:pStyle w:val="BodyTextIndent"/>
              <w:tabs>
                <w:tab w:val="left" w:pos="1418"/>
              </w:tabs>
              <w:ind w:left="0"/>
              <w:rPr>
                <w:rFonts w:asciiTheme="majorBidi" w:hAnsiTheme="majorBidi" w:cstheme="majorBidi"/>
                <w:sz w:val="30"/>
                <w:szCs w:val="30"/>
                <w:cs/>
                <w:lang w:val="en-US"/>
              </w:rPr>
            </w:pPr>
          </w:p>
        </w:tc>
        <w:tc>
          <w:tcPr>
            <w:tcW w:w="132" w:type="dxa"/>
          </w:tcPr>
          <w:p w14:paraId="60033AD7" w14:textId="77777777" w:rsidR="003F3C55" w:rsidRPr="001B496E" w:rsidRDefault="003F3C55" w:rsidP="00893692">
            <w:pPr>
              <w:pStyle w:val="BodyTextIndent"/>
              <w:tabs>
                <w:tab w:val="left" w:pos="1418"/>
              </w:tabs>
              <w:ind w:left="0"/>
              <w:rPr>
                <w:rFonts w:asciiTheme="majorBidi" w:hAnsiTheme="majorBidi" w:cstheme="majorBidi"/>
                <w:sz w:val="30"/>
                <w:szCs w:val="30"/>
              </w:rPr>
            </w:pPr>
          </w:p>
        </w:tc>
        <w:tc>
          <w:tcPr>
            <w:tcW w:w="1646" w:type="dxa"/>
          </w:tcPr>
          <w:p w14:paraId="76F539AC" w14:textId="77777777" w:rsidR="003F3C55" w:rsidRPr="001B496E" w:rsidRDefault="003F3C55" w:rsidP="00893692">
            <w:pPr>
              <w:pStyle w:val="BodyTextIndent"/>
              <w:tabs>
                <w:tab w:val="left" w:pos="1652"/>
              </w:tabs>
              <w:ind w:left="0"/>
              <w:jc w:val="center"/>
              <w:rPr>
                <w:rFonts w:asciiTheme="majorBidi" w:hAnsiTheme="majorBidi" w:cstheme="majorBidi"/>
                <w:sz w:val="30"/>
                <w:szCs w:val="30"/>
              </w:rPr>
            </w:pPr>
            <w:r w:rsidRPr="001B496E">
              <w:rPr>
                <w:rFonts w:asciiTheme="majorBidi" w:hAnsiTheme="majorBidi" w:cstheme="majorBidi"/>
                <w:sz w:val="30"/>
                <w:szCs w:val="30"/>
                <w:lang w:val="en-US"/>
              </w:rPr>
              <w:t>31 December 2022</w:t>
            </w:r>
          </w:p>
        </w:tc>
        <w:tc>
          <w:tcPr>
            <w:tcW w:w="115" w:type="dxa"/>
          </w:tcPr>
          <w:p w14:paraId="38B26715" w14:textId="77777777" w:rsidR="003F3C55" w:rsidRPr="001B496E" w:rsidRDefault="003F3C55" w:rsidP="00893692">
            <w:pPr>
              <w:pStyle w:val="BodyTextIndent"/>
              <w:tabs>
                <w:tab w:val="left" w:pos="1418"/>
              </w:tabs>
              <w:ind w:left="0"/>
              <w:rPr>
                <w:rFonts w:asciiTheme="majorBidi" w:hAnsiTheme="majorBidi" w:cstheme="majorBidi"/>
                <w:sz w:val="30"/>
                <w:szCs w:val="30"/>
              </w:rPr>
            </w:pPr>
          </w:p>
        </w:tc>
        <w:tc>
          <w:tcPr>
            <w:tcW w:w="1647" w:type="dxa"/>
          </w:tcPr>
          <w:p w14:paraId="2F29642D" w14:textId="77777777" w:rsidR="003F3C55" w:rsidRPr="001B496E" w:rsidRDefault="003F3C55" w:rsidP="00893692">
            <w:pPr>
              <w:pStyle w:val="BodyTextIndent"/>
              <w:tabs>
                <w:tab w:val="left" w:pos="1418"/>
              </w:tabs>
              <w:ind w:left="0"/>
              <w:jc w:val="center"/>
              <w:rPr>
                <w:rFonts w:asciiTheme="majorBidi" w:hAnsiTheme="majorBidi" w:cstheme="majorBidi"/>
                <w:sz w:val="30"/>
                <w:szCs w:val="30"/>
              </w:rPr>
            </w:pPr>
            <w:r w:rsidRPr="001B496E">
              <w:rPr>
                <w:rFonts w:asciiTheme="majorBidi" w:hAnsiTheme="majorBidi" w:cstheme="majorBidi"/>
                <w:sz w:val="30"/>
                <w:szCs w:val="30"/>
                <w:lang w:val="en-US"/>
              </w:rPr>
              <w:t>31 December 2021</w:t>
            </w:r>
          </w:p>
        </w:tc>
        <w:tc>
          <w:tcPr>
            <w:tcW w:w="113" w:type="dxa"/>
          </w:tcPr>
          <w:p w14:paraId="61F4DA21" w14:textId="77777777" w:rsidR="003F3C55" w:rsidRPr="001B496E" w:rsidRDefault="003F3C55" w:rsidP="00893692">
            <w:pPr>
              <w:pStyle w:val="BodyTextIndent"/>
              <w:tabs>
                <w:tab w:val="left" w:pos="1418"/>
              </w:tabs>
              <w:ind w:left="0"/>
              <w:rPr>
                <w:rFonts w:asciiTheme="majorBidi" w:hAnsiTheme="majorBidi" w:cstheme="majorBidi"/>
                <w:sz w:val="30"/>
                <w:szCs w:val="30"/>
              </w:rPr>
            </w:pPr>
          </w:p>
        </w:tc>
        <w:tc>
          <w:tcPr>
            <w:tcW w:w="1616" w:type="dxa"/>
          </w:tcPr>
          <w:p w14:paraId="0960FE48" w14:textId="77777777" w:rsidR="003F3C55" w:rsidRPr="001B496E" w:rsidRDefault="003F3C55" w:rsidP="00893692">
            <w:pPr>
              <w:pStyle w:val="BodyTextIndent"/>
              <w:tabs>
                <w:tab w:val="left" w:pos="1652"/>
              </w:tabs>
              <w:ind w:left="0"/>
              <w:jc w:val="center"/>
              <w:rPr>
                <w:rFonts w:asciiTheme="majorBidi" w:hAnsiTheme="majorBidi" w:cstheme="majorBidi"/>
                <w:sz w:val="30"/>
                <w:szCs w:val="30"/>
              </w:rPr>
            </w:pPr>
            <w:r w:rsidRPr="001B496E">
              <w:rPr>
                <w:rFonts w:asciiTheme="majorBidi" w:hAnsiTheme="majorBidi" w:cstheme="majorBidi"/>
                <w:sz w:val="30"/>
                <w:szCs w:val="30"/>
                <w:lang w:val="en-US"/>
              </w:rPr>
              <w:t>31 December 2022</w:t>
            </w:r>
          </w:p>
        </w:tc>
        <w:tc>
          <w:tcPr>
            <w:tcW w:w="85" w:type="dxa"/>
          </w:tcPr>
          <w:p w14:paraId="6907BEE9" w14:textId="77777777" w:rsidR="003F3C55" w:rsidRPr="001B496E" w:rsidRDefault="003F3C55" w:rsidP="00893692">
            <w:pPr>
              <w:pStyle w:val="BodyTextIndent"/>
              <w:tabs>
                <w:tab w:val="left" w:pos="1418"/>
              </w:tabs>
              <w:ind w:left="0"/>
              <w:rPr>
                <w:rFonts w:asciiTheme="majorBidi" w:hAnsiTheme="majorBidi" w:cstheme="majorBidi"/>
                <w:sz w:val="30"/>
                <w:szCs w:val="30"/>
              </w:rPr>
            </w:pPr>
          </w:p>
        </w:tc>
        <w:tc>
          <w:tcPr>
            <w:tcW w:w="1626" w:type="dxa"/>
          </w:tcPr>
          <w:p w14:paraId="6933D7AB" w14:textId="77777777" w:rsidR="003F3C55" w:rsidRPr="001B496E" w:rsidRDefault="003F3C55" w:rsidP="00893692">
            <w:pPr>
              <w:pStyle w:val="BodyTextIndent"/>
              <w:tabs>
                <w:tab w:val="left" w:pos="1418"/>
              </w:tabs>
              <w:ind w:left="0"/>
              <w:jc w:val="center"/>
              <w:rPr>
                <w:rFonts w:asciiTheme="majorBidi" w:hAnsiTheme="majorBidi" w:cstheme="majorBidi"/>
                <w:sz w:val="30"/>
                <w:szCs w:val="30"/>
              </w:rPr>
            </w:pPr>
            <w:r w:rsidRPr="001B496E">
              <w:rPr>
                <w:rFonts w:asciiTheme="majorBidi" w:hAnsiTheme="majorBidi" w:cstheme="majorBidi"/>
                <w:sz w:val="30"/>
                <w:szCs w:val="30"/>
                <w:lang w:val="en-US"/>
              </w:rPr>
              <w:t>31 December 2021</w:t>
            </w:r>
          </w:p>
        </w:tc>
      </w:tr>
      <w:tr w:rsidR="003F3C55" w:rsidRPr="001B496E" w14:paraId="59E832DA" w14:textId="77777777" w:rsidTr="00893692">
        <w:tc>
          <w:tcPr>
            <w:tcW w:w="3226" w:type="dxa"/>
          </w:tcPr>
          <w:p w14:paraId="7AE8E0FD" w14:textId="77777777" w:rsidR="003F3C55" w:rsidRPr="001B496E" w:rsidRDefault="003F3C55" w:rsidP="00893692">
            <w:pPr>
              <w:pStyle w:val="BodyTextIndent"/>
              <w:tabs>
                <w:tab w:val="left" w:pos="1418"/>
              </w:tabs>
              <w:ind w:left="24" w:hanging="24"/>
              <w:rPr>
                <w:rFonts w:asciiTheme="majorBidi" w:hAnsiTheme="majorBidi" w:cstheme="majorBidi"/>
                <w:b/>
                <w:bCs/>
                <w:sz w:val="30"/>
                <w:szCs w:val="30"/>
              </w:rPr>
            </w:pPr>
            <w:r w:rsidRPr="001B496E">
              <w:rPr>
                <w:rFonts w:asciiTheme="majorBidi" w:hAnsiTheme="majorBidi" w:cstheme="majorBidi"/>
                <w:b/>
                <w:bCs/>
              </w:rPr>
              <w:t>Lease Liabilities</w:t>
            </w:r>
          </w:p>
        </w:tc>
        <w:tc>
          <w:tcPr>
            <w:tcW w:w="132" w:type="dxa"/>
          </w:tcPr>
          <w:p w14:paraId="530C33B5" w14:textId="77777777" w:rsidR="003F3C55" w:rsidRPr="001B496E" w:rsidRDefault="003F3C55" w:rsidP="00893692">
            <w:pPr>
              <w:pStyle w:val="BodyTextIndent"/>
              <w:tabs>
                <w:tab w:val="left" w:pos="1418"/>
              </w:tabs>
              <w:ind w:left="0"/>
              <w:rPr>
                <w:rFonts w:asciiTheme="majorBidi" w:hAnsiTheme="majorBidi" w:cstheme="majorBidi"/>
                <w:sz w:val="30"/>
                <w:szCs w:val="30"/>
              </w:rPr>
            </w:pPr>
          </w:p>
        </w:tc>
        <w:tc>
          <w:tcPr>
            <w:tcW w:w="1646" w:type="dxa"/>
          </w:tcPr>
          <w:p w14:paraId="162892E1" w14:textId="77777777" w:rsidR="003F3C55" w:rsidRPr="001B496E" w:rsidRDefault="003F3C55" w:rsidP="00893692">
            <w:pPr>
              <w:pStyle w:val="BodyTextIndent"/>
              <w:tabs>
                <w:tab w:val="left" w:pos="1418"/>
              </w:tabs>
              <w:ind w:left="0" w:right="151"/>
              <w:jc w:val="right"/>
              <w:rPr>
                <w:rFonts w:asciiTheme="majorBidi" w:hAnsiTheme="majorBidi" w:cstheme="majorBidi"/>
                <w:sz w:val="30"/>
                <w:szCs w:val="30"/>
                <w:lang w:val="en-US"/>
              </w:rPr>
            </w:pPr>
          </w:p>
        </w:tc>
        <w:tc>
          <w:tcPr>
            <w:tcW w:w="115" w:type="dxa"/>
          </w:tcPr>
          <w:p w14:paraId="2D977956" w14:textId="77777777" w:rsidR="003F3C55" w:rsidRPr="001B496E" w:rsidRDefault="003F3C55" w:rsidP="00893692">
            <w:pPr>
              <w:pStyle w:val="BodyTextIndent"/>
              <w:tabs>
                <w:tab w:val="left" w:pos="1418"/>
              </w:tabs>
              <w:ind w:left="0"/>
              <w:rPr>
                <w:rFonts w:asciiTheme="majorBidi" w:hAnsiTheme="majorBidi" w:cstheme="majorBidi"/>
                <w:sz w:val="30"/>
                <w:szCs w:val="30"/>
              </w:rPr>
            </w:pPr>
          </w:p>
        </w:tc>
        <w:tc>
          <w:tcPr>
            <w:tcW w:w="1647" w:type="dxa"/>
          </w:tcPr>
          <w:p w14:paraId="2716A98B" w14:textId="77777777" w:rsidR="003F3C55" w:rsidRPr="001B496E" w:rsidRDefault="003F3C55" w:rsidP="00893692">
            <w:pPr>
              <w:pStyle w:val="BodyTextIndent"/>
              <w:tabs>
                <w:tab w:val="left" w:pos="1418"/>
              </w:tabs>
              <w:ind w:left="0" w:right="151"/>
              <w:jc w:val="right"/>
              <w:rPr>
                <w:rFonts w:asciiTheme="majorBidi" w:hAnsiTheme="majorBidi" w:cstheme="majorBidi"/>
                <w:sz w:val="30"/>
                <w:szCs w:val="30"/>
                <w:lang w:val="en-US"/>
              </w:rPr>
            </w:pPr>
          </w:p>
        </w:tc>
        <w:tc>
          <w:tcPr>
            <w:tcW w:w="113" w:type="dxa"/>
          </w:tcPr>
          <w:p w14:paraId="2B72F00C" w14:textId="77777777" w:rsidR="003F3C55" w:rsidRPr="001B496E" w:rsidRDefault="003F3C55" w:rsidP="00893692">
            <w:pPr>
              <w:pStyle w:val="BodyTextIndent"/>
              <w:tabs>
                <w:tab w:val="left" w:pos="1418"/>
              </w:tabs>
              <w:ind w:left="0"/>
              <w:rPr>
                <w:rFonts w:asciiTheme="majorBidi" w:hAnsiTheme="majorBidi" w:cstheme="majorBidi"/>
                <w:sz w:val="30"/>
                <w:szCs w:val="30"/>
              </w:rPr>
            </w:pPr>
          </w:p>
        </w:tc>
        <w:tc>
          <w:tcPr>
            <w:tcW w:w="1616" w:type="dxa"/>
          </w:tcPr>
          <w:p w14:paraId="736FB8D3" w14:textId="77777777" w:rsidR="003F3C55" w:rsidRPr="001B496E" w:rsidRDefault="003F3C55" w:rsidP="00893692">
            <w:pPr>
              <w:pStyle w:val="BodyTextIndent"/>
              <w:tabs>
                <w:tab w:val="left" w:pos="1418"/>
              </w:tabs>
              <w:ind w:left="0"/>
              <w:rPr>
                <w:rFonts w:asciiTheme="majorBidi" w:hAnsiTheme="majorBidi" w:cstheme="majorBidi"/>
                <w:sz w:val="30"/>
                <w:szCs w:val="30"/>
              </w:rPr>
            </w:pPr>
          </w:p>
        </w:tc>
        <w:tc>
          <w:tcPr>
            <w:tcW w:w="85" w:type="dxa"/>
          </w:tcPr>
          <w:p w14:paraId="201266E6" w14:textId="77777777" w:rsidR="003F3C55" w:rsidRPr="001B496E" w:rsidRDefault="003F3C55" w:rsidP="00893692">
            <w:pPr>
              <w:pStyle w:val="BodyTextIndent"/>
              <w:tabs>
                <w:tab w:val="left" w:pos="1418"/>
              </w:tabs>
              <w:ind w:left="0"/>
              <w:rPr>
                <w:rFonts w:asciiTheme="majorBidi" w:hAnsiTheme="majorBidi" w:cstheme="majorBidi"/>
                <w:sz w:val="30"/>
                <w:szCs w:val="30"/>
              </w:rPr>
            </w:pPr>
          </w:p>
        </w:tc>
        <w:tc>
          <w:tcPr>
            <w:tcW w:w="1626" w:type="dxa"/>
          </w:tcPr>
          <w:p w14:paraId="7D023CEC" w14:textId="77777777" w:rsidR="003F3C55" w:rsidRPr="001B496E" w:rsidRDefault="003F3C55" w:rsidP="00893692">
            <w:pPr>
              <w:pStyle w:val="BodyTextIndent"/>
              <w:tabs>
                <w:tab w:val="left" w:pos="1418"/>
              </w:tabs>
              <w:ind w:left="0"/>
              <w:rPr>
                <w:rFonts w:asciiTheme="majorBidi" w:hAnsiTheme="majorBidi" w:cstheme="majorBidi"/>
                <w:sz w:val="30"/>
                <w:szCs w:val="30"/>
              </w:rPr>
            </w:pPr>
          </w:p>
        </w:tc>
      </w:tr>
      <w:tr w:rsidR="003F3C55" w:rsidRPr="001B496E" w14:paraId="13C146F5" w14:textId="77777777" w:rsidTr="00893692">
        <w:tc>
          <w:tcPr>
            <w:tcW w:w="3226" w:type="dxa"/>
          </w:tcPr>
          <w:p w14:paraId="3BF3BE9F" w14:textId="77777777" w:rsidR="003F3C55" w:rsidRPr="001B496E" w:rsidRDefault="003F3C55" w:rsidP="00893692">
            <w:pPr>
              <w:pStyle w:val="BodyTextIndent"/>
              <w:tabs>
                <w:tab w:val="left" w:pos="1418"/>
              </w:tabs>
              <w:ind w:left="0"/>
              <w:rPr>
                <w:rFonts w:asciiTheme="majorBidi" w:hAnsiTheme="majorBidi" w:cstheme="majorBidi"/>
                <w:sz w:val="30"/>
                <w:szCs w:val="30"/>
              </w:rPr>
            </w:pPr>
            <w:r w:rsidRPr="001B496E">
              <w:rPr>
                <w:rFonts w:asciiTheme="majorBidi" w:hAnsiTheme="majorBidi" w:cstheme="majorBidi"/>
              </w:rPr>
              <w:t>Current</w:t>
            </w:r>
          </w:p>
        </w:tc>
        <w:tc>
          <w:tcPr>
            <w:tcW w:w="132" w:type="dxa"/>
          </w:tcPr>
          <w:p w14:paraId="10E4A30B" w14:textId="77777777" w:rsidR="003F3C55" w:rsidRPr="001B496E" w:rsidRDefault="003F3C55" w:rsidP="00893692">
            <w:pPr>
              <w:pStyle w:val="BodyTextIndent"/>
              <w:tabs>
                <w:tab w:val="left" w:pos="1418"/>
              </w:tabs>
              <w:ind w:left="0"/>
              <w:rPr>
                <w:rFonts w:asciiTheme="majorBidi" w:hAnsiTheme="majorBidi" w:cstheme="majorBidi"/>
                <w:sz w:val="30"/>
                <w:szCs w:val="30"/>
              </w:rPr>
            </w:pPr>
          </w:p>
        </w:tc>
        <w:tc>
          <w:tcPr>
            <w:tcW w:w="1646" w:type="dxa"/>
            <w:shd w:val="clear" w:color="auto" w:fill="auto"/>
          </w:tcPr>
          <w:p w14:paraId="2E4FA933" w14:textId="77777777" w:rsidR="003F3C55" w:rsidRPr="001B496E" w:rsidRDefault="003F3C55" w:rsidP="00893692">
            <w:pPr>
              <w:pStyle w:val="BodyTextIndent"/>
              <w:tabs>
                <w:tab w:val="left" w:pos="1418"/>
              </w:tabs>
              <w:ind w:left="0" w:right="151"/>
              <w:jc w:val="right"/>
              <w:rPr>
                <w:rFonts w:asciiTheme="majorBidi" w:hAnsiTheme="majorBidi" w:cstheme="majorBidi"/>
                <w:sz w:val="30"/>
                <w:szCs w:val="30"/>
                <w:lang w:val="en-US"/>
              </w:rPr>
            </w:pPr>
            <w:r w:rsidRPr="001B496E">
              <w:rPr>
                <w:rFonts w:asciiTheme="majorBidi" w:hAnsiTheme="majorBidi" w:cstheme="majorBidi"/>
                <w:sz w:val="30"/>
                <w:szCs w:val="30"/>
                <w:lang w:val="en-US"/>
              </w:rPr>
              <w:t>4,237,178</w:t>
            </w:r>
          </w:p>
        </w:tc>
        <w:tc>
          <w:tcPr>
            <w:tcW w:w="115" w:type="dxa"/>
          </w:tcPr>
          <w:p w14:paraId="411AD8F4" w14:textId="77777777" w:rsidR="003F3C55" w:rsidRPr="001B496E" w:rsidRDefault="003F3C55" w:rsidP="00893692">
            <w:pPr>
              <w:pStyle w:val="BodyTextIndent"/>
              <w:tabs>
                <w:tab w:val="left" w:pos="1418"/>
              </w:tabs>
              <w:ind w:left="0"/>
              <w:rPr>
                <w:rFonts w:asciiTheme="majorBidi" w:hAnsiTheme="majorBidi" w:cstheme="majorBidi"/>
                <w:sz w:val="30"/>
                <w:szCs w:val="30"/>
              </w:rPr>
            </w:pPr>
          </w:p>
        </w:tc>
        <w:tc>
          <w:tcPr>
            <w:tcW w:w="1647" w:type="dxa"/>
            <w:shd w:val="clear" w:color="auto" w:fill="auto"/>
          </w:tcPr>
          <w:p w14:paraId="3E01D0CC" w14:textId="77777777" w:rsidR="003F3C55" w:rsidRPr="001B496E" w:rsidRDefault="003F3C55" w:rsidP="00893692">
            <w:pPr>
              <w:pStyle w:val="BodyTextIndent"/>
              <w:tabs>
                <w:tab w:val="left" w:pos="1321"/>
              </w:tabs>
              <w:ind w:left="0" w:right="151"/>
              <w:jc w:val="right"/>
              <w:rPr>
                <w:rFonts w:asciiTheme="majorBidi" w:hAnsiTheme="majorBidi" w:cstheme="majorBidi"/>
                <w:sz w:val="30"/>
                <w:szCs w:val="30"/>
                <w:lang w:val="en-US"/>
              </w:rPr>
            </w:pPr>
            <w:r w:rsidRPr="001B496E">
              <w:rPr>
                <w:rFonts w:asciiTheme="majorBidi" w:hAnsiTheme="majorBidi" w:cstheme="majorBidi"/>
                <w:sz w:val="30"/>
                <w:szCs w:val="30"/>
              </w:rPr>
              <w:t>1,282,298</w:t>
            </w:r>
          </w:p>
        </w:tc>
        <w:tc>
          <w:tcPr>
            <w:tcW w:w="113" w:type="dxa"/>
          </w:tcPr>
          <w:p w14:paraId="66B3F8E0" w14:textId="77777777" w:rsidR="003F3C55" w:rsidRPr="001B496E" w:rsidRDefault="003F3C55" w:rsidP="00893692">
            <w:pPr>
              <w:pStyle w:val="BodyTextIndent"/>
              <w:tabs>
                <w:tab w:val="left" w:pos="1418"/>
              </w:tabs>
              <w:ind w:left="0"/>
              <w:rPr>
                <w:rFonts w:asciiTheme="majorBidi" w:hAnsiTheme="majorBidi" w:cstheme="majorBidi"/>
                <w:sz w:val="30"/>
                <w:szCs w:val="30"/>
              </w:rPr>
            </w:pPr>
          </w:p>
        </w:tc>
        <w:tc>
          <w:tcPr>
            <w:tcW w:w="1616" w:type="dxa"/>
            <w:shd w:val="clear" w:color="auto" w:fill="auto"/>
          </w:tcPr>
          <w:p w14:paraId="215F9041" w14:textId="77777777" w:rsidR="003F3C55" w:rsidRPr="001B496E" w:rsidRDefault="003F3C55" w:rsidP="00893692">
            <w:pPr>
              <w:pStyle w:val="BodyTextIndent"/>
              <w:tabs>
                <w:tab w:val="left" w:pos="1321"/>
              </w:tabs>
              <w:ind w:left="0" w:right="151"/>
              <w:jc w:val="right"/>
              <w:rPr>
                <w:rFonts w:asciiTheme="majorBidi" w:hAnsiTheme="majorBidi" w:cstheme="majorBidi"/>
                <w:sz w:val="30"/>
                <w:szCs w:val="30"/>
                <w:lang w:val="en-US"/>
              </w:rPr>
            </w:pPr>
            <w:r w:rsidRPr="001B496E">
              <w:rPr>
                <w:rFonts w:asciiTheme="majorBidi" w:hAnsiTheme="majorBidi" w:cstheme="majorBidi"/>
                <w:sz w:val="30"/>
                <w:szCs w:val="30"/>
                <w:lang w:val="en-US"/>
              </w:rPr>
              <w:t>4,237,178</w:t>
            </w:r>
          </w:p>
        </w:tc>
        <w:tc>
          <w:tcPr>
            <w:tcW w:w="85" w:type="dxa"/>
          </w:tcPr>
          <w:p w14:paraId="6A2DD026" w14:textId="77777777" w:rsidR="003F3C55" w:rsidRPr="001B496E" w:rsidRDefault="003F3C55" w:rsidP="00893692">
            <w:pPr>
              <w:pStyle w:val="BodyTextIndent"/>
              <w:tabs>
                <w:tab w:val="left" w:pos="1418"/>
              </w:tabs>
              <w:ind w:left="0"/>
              <w:rPr>
                <w:rFonts w:asciiTheme="majorBidi" w:hAnsiTheme="majorBidi" w:cstheme="majorBidi"/>
                <w:sz w:val="30"/>
                <w:szCs w:val="30"/>
              </w:rPr>
            </w:pPr>
          </w:p>
        </w:tc>
        <w:tc>
          <w:tcPr>
            <w:tcW w:w="1626" w:type="dxa"/>
            <w:shd w:val="clear" w:color="auto" w:fill="auto"/>
          </w:tcPr>
          <w:p w14:paraId="7A972708" w14:textId="77777777" w:rsidR="003F3C55" w:rsidRPr="001B496E" w:rsidRDefault="003F3C55" w:rsidP="00893692">
            <w:pPr>
              <w:pStyle w:val="BodyTextIndent"/>
              <w:tabs>
                <w:tab w:val="left" w:pos="1272"/>
                <w:tab w:val="left" w:pos="1418"/>
              </w:tabs>
              <w:ind w:left="0" w:right="250"/>
              <w:jc w:val="right"/>
              <w:rPr>
                <w:rFonts w:asciiTheme="majorBidi" w:hAnsiTheme="majorBidi" w:cstheme="majorBidi"/>
                <w:sz w:val="30"/>
                <w:szCs w:val="30"/>
                <w:lang w:val="en-US"/>
              </w:rPr>
            </w:pPr>
            <w:r w:rsidRPr="001B496E">
              <w:rPr>
                <w:rFonts w:asciiTheme="majorBidi" w:hAnsiTheme="majorBidi" w:cstheme="majorBidi"/>
                <w:sz w:val="30"/>
                <w:szCs w:val="30"/>
              </w:rPr>
              <w:t>1,282,298</w:t>
            </w:r>
          </w:p>
        </w:tc>
      </w:tr>
      <w:tr w:rsidR="003F3C55" w:rsidRPr="001B496E" w14:paraId="630A661C" w14:textId="77777777" w:rsidTr="00893692">
        <w:tc>
          <w:tcPr>
            <w:tcW w:w="3226" w:type="dxa"/>
          </w:tcPr>
          <w:p w14:paraId="78CBF1F4" w14:textId="77777777" w:rsidR="003F3C55" w:rsidRPr="001B496E" w:rsidRDefault="003F3C55" w:rsidP="00893692">
            <w:pPr>
              <w:pStyle w:val="BodyTextIndent"/>
              <w:tabs>
                <w:tab w:val="left" w:pos="1418"/>
              </w:tabs>
              <w:ind w:left="0"/>
              <w:rPr>
                <w:rFonts w:asciiTheme="majorBidi" w:hAnsiTheme="majorBidi" w:cstheme="majorBidi"/>
                <w:sz w:val="30"/>
                <w:szCs w:val="30"/>
              </w:rPr>
            </w:pPr>
            <w:r w:rsidRPr="001B496E">
              <w:rPr>
                <w:rFonts w:asciiTheme="majorBidi" w:hAnsiTheme="majorBidi" w:cstheme="majorBidi"/>
              </w:rPr>
              <w:t>Non-Current</w:t>
            </w:r>
          </w:p>
        </w:tc>
        <w:tc>
          <w:tcPr>
            <w:tcW w:w="132" w:type="dxa"/>
          </w:tcPr>
          <w:p w14:paraId="430E0C63" w14:textId="77777777" w:rsidR="003F3C55" w:rsidRPr="001B496E" w:rsidRDefault="003F3C55" w:rsidP="00893692">
            <w:pPr>
              <w:pStyle w:val="BodyTextIndent"/>
              <w:tabs>
                <w:tab w:val="left" w:pos="1418"/>
              </w:tabs>
              <w:ind w:left="0"/>
              <w:rPr>
                <w:rFonts w:asciiTheme="majorBidi" w:hAnsiTheme="majorBidi" w:cstheme="majorBidi"/>
                <w:sz w:val="30"/>
                <w:szCs w:val="30"/>
              </w:rPr>
            </w:pPr>
          </w:p>
        </w:tc>
        <w:tc>
          <w:tcPr>
            <w:tcW w:w="1646" w:type="dxa"/>
          </w:tcPr>
          <w:p w14:paraId="0CFDF76D" w14:textId="77777777" w:rsidR="003F3C55" w:rsidRPr="001B496E" w:rsidRDefault="003F3C55" w:rsidP="00893692">
            <w:pPr>
              <w:pStyle w:val="BodyTextIndent"/>
              <w:tabs>
                <w:tab w:val="left" w:pos="1418"/>
              </w:tabs>
              <w:ind w:left="0" w:right="151"/>
              <w:jc w:val="right"/>
              <w:rPr>
                <w:rFonts w:asciiTheme="majorBidi" w:hAnsiTheme="majorBidi" w:cstheme="majorBidi"/>
                <w:sz w:val="30"/>
                <w:szCs w:val="30"/>
                <w:lang w:val="en-US"/>
              </w:rPr>
            </w:pPr>
            <w:r w:rsidRPr="001B496E">
              <w:rPr>
                <w:rFonts w:asciiTheme="majorBidi" w:hAnsiTheme="majorBidi" w:cstheme="majorBidi"/>
                <w:sz w:val="30"/>
                <w:szCs w:val="30"/>
                <w:lang w:val="en-US"/>
              </w:rPr>
              <w:t>5,386,599</w:t>
            </w:r>
          </w:p>
        </w:tc>
        <w:tc>
          <w:tcPr>
            <w:tcW w:w="115" w:type="dxa"/>
          </w:tcPr>
          <w:p w14:paraId="0609D2B0" w14:textId="77777777" w:rsidR="003F3C55" w:rsidRPr="001B496E" w:rsidRDefault="003F3C55" w:rsidP="00893692">
            <w:pPr>
              <w:pStyle w:val="BodyTextIndent"/>
              <w:tabs>
                <w:tab w:val="left" w:pos="1418"/>
              </w:tabs>
              <w:ind w:left="0"/>
              <w:rPr>
                <w:rFonts w:asciiTheme="majorBidi" w:hAnsiTheme="majorBidi" w:cstheme="majorBidi"/>
                <w:sz w:val="30"/>
                <w:szCs w:val="30"/>
              </w:rPr>
            </w:pPr>
          </w:p>
        </w:tc>
        <w:tc>
          <w:tcPr>
            <w:tcW w:w="1647" w:type="dxa"/>
            <w:tcBorders>
              <w:bottom w:val="single" w:sz="4" w:space="0" w:color="auto"/>
            </w:tcBorders>
            <w:shd w:val="clear" w:color="auto" w:fill="auto"/>
          </w:tcPr>
          <w:p w14:paraId="41E4655B" w14:textId="77777777" w:rsidR="003F3C55" w:rsidRPr="001B496E" w:rsidRDefault="003F3C55" w:rsidP="00893692">
            <w:pPr>
              <w:pStyle w:val="BodyTextIndent"/>
              <w:tabs>
                <w:tab w:val="left" w:pos="1418"/>
              </w:tabs>
              <w:ind w:left="0" w:right="151"/>
              <w:jc w:val="right"/>
              <w:rPr>
                <w:rFonts w:asciiTheme="majorBidi" w:hAnsiTheme="majorBidi" w:cstheme="majorBidi"/>
                <w:sz w:val="30"/>
                <w:szCs w:val="30"/>
                <w:lang w:val="en-US"/>
              </w:rPr>
            </w:pPr>
            <w:r w:rsidRPr="001B496E">
              <w:rPr>
                <w:rFonts w:asciiTheme="majorBidi" w:hAnsiTheme="majorBidi" w:cstheme="majorBidi"/>
                <w:sz w:val="30"/>
                <w:szCs w:val="30"/>
              </w:rPr>
              <w:t>2,666,144</w:t>
            </w:r>
          </w:p>
        </w:tc>
        <w:tc>
          <w:tcPr>
            <w:tcW w:w="113" w:type="dxa"/>
          </w:tcPr>
          <w:p w14:paraId="72112F78" w14:textId="77777777" w:rsidR="003F3C55" w:rsidRPr="001B496E" w:rsidRDefault="003F3C55" w:rsidP="00893692">
            <w:pPr>
              <w:pStyle w:val="BodyTextIndent"/>
              <w:tabs>
                <w:tab w:val="left" w:pos="1418"/>
              </w:tabs>
              <w:ind w:left="0"/>
              <w:rPr>
                <w:rFonts w:asciiTheme="majorBidi" w:hAnsiTheme="majorBidi" w:cstheme="majorBidi"/>
                <w:sz w:val="30"/>
                <w:szCs w:val="30"/>
              </w:rPr>
            </w:pPr>
          </w:p>
        </w:tc>
        <w:tc>
          <w:tcPr>
            <w:tcW w:w="1616" w:type="dxa"/>
            <w:tcBorders>
              <w:bottom w:val="single" w:sz="4" w:space="0" w:color="auto"/>
            </w:tcBorders>
            <w:shd w:val="clear" w:color="auto" w:fill="auto"/>
          </w:tcPr>
          <w:p w14:paraId="1856FF83" w14:textId="77777777" w:rsidR="003F3C55" w:rsidRPr="001B496E" w:rsidRDefault="003F3C55" w:rsidP="00893692">
            <w:pPr>
              <w:pStyle w:val="BodyTextIndent"/>
              <w:tabs>
                <w:tab w:val="left" w:pos="1418"/>
              </w:tabs>
              <w:ind w:left="0" w:right="151"/>
              <w:jc w:val="right"/>
              <w:rPr>
                <w:rFonts w:asciiTheme="majorBidi" w:hAnsiTheme="majorBidi" w:cstheme="majorBidi"/>
                <w:sz w:val="30"/>
                <w:szCs w:val="30"/>
                <w:lang w:val="en-US"/>
              </w:rPr>
            </w:pPr>
            <w:r w:rsidRPr="001B496E">
              <w:rPr>
                <w:rFonts w:asciiTheme="majorBidi" w:hAnsiTheme="majorBidi" w:cstheme="majorBidi"/>
                <w:sz w:val="30"/>
                <w:szCs w:val="30"/>
                <w:lang w:val="en-US"/>
              </w:rPr>
              <w:t>4,023,153</w:t>
            </w:r>
          </w:p>
        </w:tc>
        <w:tc>
          <w:tcPr>
            <w:tcW w:w="85" w:type="dxa"/>
          </w:tcPr>
          <w:p w14:paraId="5C95143D" w14:textId="77777777" w:rsidR="003F3C55" w:rsidRPr="001B496E" w:rsidRDefault="003F3C55" w:rsidP="00893692">
            <w:pPr>
              <w:pStyle w:val="BodyTextIndent"/>
              <w:tabs>
                <w:tab w:val="left" w:pos="1418"/>
              </w:tabs>
              <w:ind w:left="0"/>
              <w:rPr>
                <w:rFonts w:asciiTheme="majorBidi" w:hAnsiTheme="majorBidi" w:cstheme="majorBidi"/>
                <w:sz w:val="30"/>
                <w:szCs w:val="30"/>
              </w:rPr>
            </w:pPr>
          </w:p>
        </w:tc>
        <w:tc>
          <w:tcPr>
            <w:tcW w:w="1626" w:type="dxa"/>
            <w:tcBorders>
              <w:bottom w:val="single" w:sz="4" w:space="0" w:color="auto"/>
            </w:tcBorders>
            <w:shd w:val="clear" w:color="auto" w:fill="auto"/>
          </w:tcPr>
          <w:p w14:paraId="5E364538" w14:textId="77777777" w:rsidR="003F3C55" w:rsidRPr="001B496E" w:rsidRDefault="003F3C55" w:rsidP="00893692">
            <w:pPr>
              <w:pStyle w:val="BodyTextIndent"/>
              <w:tabs>
                <w:tab w:val="left" w:pos="1529"/>
              </w:tabs>
              <w:ind w:left="0" w:right="250"/>
              <w:jc w:val="right"/>
              <w:rPr>
                <w:rFonts w:asciiTheme="majorBidi" w:hAnsiTheme="majorBidi" w:cstheme="majorBidi"/>
                <w:sz w:val="30"/>
                <w:szCs w:val="30"/>
                <w:lang w:val="en-US"/>
              </w:rPr>
            </w:pPr>
            <w:r w:rsidRPr="001B496E">
              <w:rPr>
                <w:rFonts w:asciiTheme="majorBidi" w:hAnsiTheme="majorBidi" w:cstheme="majorBidi"/>
                <w:sz w:val="30"/>
                <w:szCs w:val="30"/>
              </w:rPr>
              <w:t>2,666,144</w:t>
            </w:r>
          </w:p>
        </w:tc>
      </w:tr>
      <w:tr w:rsidR="003F3C55" w:rsidRPr="001B496E" w14:paraId="2EE55FF5" w14:textId="77777777" w:rsidTr="00893692">
        <w:tc>
          <w:tcPr>
            <w:tcW w:w="3226" w:type="dxa"/>
          </w:tcPr>
          <w:p w14:paraId="20FC282D" w14:textId="77777777" w:rsidR="003F3C55" w:rsidRPr="001B496E" w:rsidRDefault="003F3C55" w:rsidP="00893692">
            <w:pPr>
              <w:pStyle w:val="BodyTextIndent"/>
              <w:tabs>
                <w:tab w:val="left" w:pos="826"/>
                <w:tab w:val="left" w:pos="1418"/>
              </w:tabs>
              <w:ind w:left="0"/>
              <w:rPr>
                <w:rFonts w:asciiTheme="majorBidi" w:hAnsiTheme="majorBidi" w:cstheme="majorBidi"/>
                <w:sz w:val="30"/>
                <w:szCs w:val="30"/>
              </w:rPr>
            </w:pPr>
            <w:r w:rsidRPr="001B496E">
              <w:rPr>
                <w:rFonts w:asciiTheme="majorBidi" w:hAnsiTheme="majorBidi" w:cstheme="majorBidi"/>
              </w:rPr>
              <w:t>Total Lease Liabilities</w:t>
            </w:r>
          </w:p>
        </w:tc>
        <w:tc>
          <w:tcPr>
            <w:tcW w:w="132" w:type="dxa"/>
          </w:tcPr>
          <w:p w14:paraId="049DFE53" w14:textId="77777777" w:rsidR="003F3C55" w:rsidRPr="001B496E" w:rsidRDefault="003F3C55" w:rsidP="00893692">
            <w:pPr>
              <w:pStyle w:val="BodyTextIndent"/>
              <w:tabs>
                <w:tab w:val="left" w:pos="1418"/>
              </w:tabs>
              <w:ind w:left="0"/>
              <w:rPr>
                <w:rFonts w:asciiTheme="majorBidi" w:hAnsiTheme="majorBidi" w:cstheme="majorBidi"/>
                <w:sz w:val="30"/>
                <w:szCs w:val="30"/>
              </w:rPr>
            </w:pPr>
          </w:p>
        </w:tc>
        <w:tc>
          <w:tcPr>
            <w:tcW w:w="1646" w:type="dxa"/>
            <w:tcBorders>
              <w:top w:val="single" w:sz="4" w:space="0" w:color="auto"/>
              <w:bottom w:val="double" w:sz="4" w:space="0" w:color="auto"/>
            </w:tcBorders>
            <w:shd w:val="clear" w:color="auto" w:fill="auto"/>
          </w:tcPr>
          <w:p w14:paraId="3C325D91" w14:textId="77777777" w:rsidR="003F3C55" w:rsidRPr="001B496E" w:rsidRDefault="003F3C55" w:rsidP="00893692">
            <w:pPr>
              <w:pStyle w:val="BodyTextIndent"/>
              <w:tabs>
                <w:tab w:val="left" w:pos="1418"/>
              </w:tabs>
              <w:ind w:left="0" w:right="151"/>
              <w:jc w:val="right"/>
              <w:rPr>
                <w:rFonts w:asciiTheme="majorBidi" w:hAnsiTheme="majorBidi" w:cstheme="majorBidi"/>
                <w:sz w:val="30"/>
                <w:szCs w:val="30"/>
                <w:lang w:val="en-US"/>
              </w:rPr>
            </w:pPr>
            <w:r w:rsidRPr="001B496E">
              <w:rPr>
                <w:rFonts w:asciiTheme="majorBidi" w:hAnsiTheme="majorBidi" w:cstheme="majorBidi"/>
                <w:sz w:val="30"/>
                <w:szCs w:val="30"/>
                <w:lang w:val="en-US"/>
              </w:rPr>
              <w:t>9,623,777</w:t>
            </w:r>
          </w:p>
        </w:tc>
        <w:tc>
          <w:tcPr>
            <w:tcW w:w="115" w:type="dxa"/>
          </w:tcPr>
          <w:p w14:paraId="733C4BFB" w14:textId="77777777" w:rsidR="003F3C55" w:rsidRPr="001B496E" w:rsidRDefault="003F3C55" w:rsidP="00893692">
            <w:pPr>
              <w:pStyle w:val="BodyTextIndent"/>
              <w:tabs>
                <w:tab w:val="left" w:pos="1418"/>
              </w:tabs>
              <w:ind w:left="0"/>
              <w:rPr>
                <w:rFonts w:asciiTheme="majorBidi" w:hAnsiTheme="majorBidi" w:cstheme="majorBidi"/>
                <w:sz w:val="30"/>
                <w:szCs w:val="30"/>
              </w:rPr>
            </w:pPr>
          </w:p>
        </w:tc>
        <w:tc>
          <w:tcPr>
            <w:tcW w:w="1647" w:type="dxa"/>
            <w:tcBorders>
              <w:top w:val="single" w:sz="4" w:space="0" w:color="auto"/>
              <w:bottom w:val="double" w:sz="4" w:space="0" w:color="auto"/>
            </w:tcBorders>
            <w:shd w:val="clear" w:color="auto" w:fill="auto"/>
          </w:tcPr>
          <w:p w14:paraId="6B3BC0E3" w14:textId="77777777" w:rsidR="003F3C55" w:rsidRPr="001B496E" w:rsidRDefault="003F3C55" w:rsidP="00893692">
            <w:pPr>
              <w:pStyle w:val="BodyTextIndent"/>
              <w:tabs>
                <w:tab w:val="left" w:pos="1418"/>
              </w:tabs>
              <w:ind w:left="0" w:right="151"/>
              <w:jc w:val="right"/>
              <w:rPr>
                <w:rFonts w:asciiTheme="majorBidi" w:hAnsiTheme="majorBidi" w:cstheme="majorBidi"/>
                <w:sz w:val="30"/>
                <w:szCs w:val="30"/>
                <w:lang w:val="en-US"/>
              </w:rPr>
            </w:pPr>
            <w:r w:rsidRPr="001B496E">
              <w:rPr>
                <w:rFonts w:asciiTheme="majorBidi" w:hAnsiTheme="majorBidi" w:cstheme="majorBidi"/>
                <w:sz w:val="30"/>
                <w:szCs w:val="30"/>
              </w:rPr>
              <w:t>3,948,442</w:t>
            </w:r>
          </w:p>
        </w:tc>
        <w:tc>
          <w:tcPr>
            <w:tcW w:w="113" w:type="dxa"/>
          </w:tcPr>
          <w:p w14:paraId="6E63A319" w14:textId="77777777" w:rsidR="003F3C55" w:rsidRPr="001B496E" w:rsidRDefault="003F3C55" w:rsidP="00893692">
            <w:pPr>
              <w:pStyle w:val="BodyTextIndent"/>
              <w:tabs>
                <w:tab w:val="left" w:pos="1418"/>
              </w:tabs>
              <w:ind w:left="0"/>
              <w:rPr>
                <w:rFonts w:asciiTheme="majorBidi" w:hAnsiTheme="majorBidi" w:cstheme="majorBidi"/>
                <w:sz w:val="30"/>
                <w:szCs w:val="30"/>
              </w:rPr>
            </w:pPr>
          </w:p>
        </w:tc>
        <w:tc>
          <w:tcPr>
            <w:tcW w:w="1616" w:type="dxa"/>
            <w:tcBorders>
              <w:top w:val="single" w:sz="4" w:space="0" w:color="auto"/>
              <w:bottom w:val="double" w:sz="4" w:space="0" w:color="auto"/>
            </w:tcBorders>
            <w:shd w:val="clear" w:color="auto" w:fill="auto"/>
          </w:tcPr>
          <w:p w14:paraId="7F74DFCD" w14:textId="77777777" w:rsidR="003F3C55" w:rsidRPr="001B496E" w:rsidRDefault="003F3C55" w:rsidP="00893692">
            <w:pPr>
              <w:pStyle w:val="BodyTextIndent"/>
              <w:tabs>
                <w:tab w:val="left" w:pos="1418"/>
              </w:tabs>
              <w:ind w:left="0" w:right="151"/>
              <w:jc w:val="right"/>
              <w:rPr>
                <w:rFonts w:asciiTheme="majorBidi" w:hAnsiTheme="majorBidi" w:cstheme="majorBidi"/>
                <w:sz w:val="30"/>
                <w:szCs w:val="30"/>
                <w:lang w:val="en-US"/>
              </w:rPr>
            </w:pPr>
            <w:r w:rsidRPr="001B496E">
              <w:rPr>
                <w:rFonts w:asciiTheme="majorBidi" w:hAnsiTheme="majorBidi" w:cstheme="majorBidi"/>
                <w:sz w:val="30"/>
                <w:szCs w:val="30"/>
                <w:lang w:val="en-US"/>
              </w:rPr>
              <w:t>8,260,331</w:t>
            </w:r>
          </w:p>
        </w:tc>
        <w:tc>
          <w:tcPr>
            <w:tcW w:w="85" w:type="dxa"/>
          </w:tcPr>
          <w:p w14:paraId="41BAC710" w14:textId="77777777" w:rsidR="003F3C55" w:rsidRPr="001B496E" w:rsidRDefault="003F3C55" w:rsidP="00893692">
            <w:pPr>
              <w:pStyle w:val="BodyTextIndent"/>
              <w:tabs>
                <w:tab w:val="left" w:pos="1418"/>
              </w:tabs>
              <w:ind w:left="0"/>
              <w:rPr>
                <w:rFonts w:asciiTheme="majorBidi" w:hAnsiTheme="majorBidi" w:cstheme="majorBidi"/>
                <w:sz w:val="30"/>
                <w:szCs w:val="30"/>
              </w:rPr>
            </w:pPr>
          </w:p>
        </w:tc>
        <w:tc>
          <w:tcPr>
            <w:tcW w:w="1626" w:type="dxa"/>
            <w:tcBorders>
              <w:top w:val="single" w:sz="4" w:space="0" w:color="auto"/>
              <w:bottom w:val="double" w:sz="4" w:space="0" w:color="auto"/>
            </w:tcBorders>
            <w:shd w:val="clear" w:color="auto" w:fill="auto"/>
          </w:tcPr>
          <w:p w14:paraId="357399F0" w14:textId="77777777" w:rsidR="003F3C55" w:rsidRPr="001B496E" w:rsidRDefault="003F3C55" w:rsidP="00893692">
            <w:pPr>
              <w:pStyle w:val="BodyTextIndent"/>
              <w:tabs>
                <w:tab w:val="left" w:pos="1418"/>
              </w:tabs>
              <w:ind w:left="0" w:right="250"/>
              <w:jc w:val="right"/>
              <w:rPr>
                <w:rFonts w:asciiTheme="majorBidi" w:hAnsiTheme="majorBidi" w:cstheme="majorBidi"/>
                <w:sz w:val="30"/>
                <w:szCs w:val="30"/>
                <w:lang w:val="en-US"/>
              </w:rPr>
            </w:pPr>
            <w:r w:rsidRPr="001B496E">
              <w:rPr>
                <w:rFonts w:asciiTheme="majorBidi" w:hAnsiTheme="majorBidi" w:cstheme="majorBidi"/>
                <w:sz w:val="30"/>
                <w:szCs w:val="30"/>
              </w:rPr>
              <w:t>3,948,442</w:t>
            </w:r>
          </w:p>
        </w:tc>
      </w:tr>
    </w:tbl>
    <w:p w14:paraId="309F16B1" w14:textId="77777777" w:rsidR="00860F6E" w:rsidRPr="001B496E" w:rsidRDefault="00860F6E" w:rsidP="001F1A39">
      <w:pPr>
        <w:ind w:left="1170"/>
        <w:jc w:val="thaiDistribute"/>
        <w:rPr>
          <w:rFonts w:asciiTheme="majorBidi" w:hAnsiTheme="majorBidi" w:cstheme="majorBidi"/>
          <w:sz w:val="16"/>
          <w:szCs w:val="16"/>
        </w:rPr>
      </w:pPr>
    </w:p>
    <w:p w14:paraId="62365239" w14:textId="77777777" w:rsidR="001F1A39" w:rsidRPr="001B496E" w:rsidRDefault="003F3C55" w:rsidP="001F1A39">
      <w:pPr>
        <w:ind w:left="1170" w:firstLine="390"/>
        <w:jc w:val="thaiDistribute"/>
        <w:rPr>
          <w:rFonts w:asciiTheme="majorBidi" w:hAnsiTheme="majorBidi" w:cstheme="majorBidi"/>
          <w:sz w:val="31"/>
          <w:szCs w:val="31"/>
        </w:rPr>
      </w:pPr>
      <w:r w:rsidRPr="001B496E">
        <w:rPr>
          <w:rFonts w:asciiTheme="majorBidi" w:hAnsiTheme="majorBidi" w:cstheme="majorBidi"/>
          <w:sz w:val="31"/>
          <w:szCs w:val="31"/>
        </w:rPr>
        <w:t>The following are the amounts recognized in profit or loss:</w:t>
      </w:r>
    </w:p>
    <w:tbl>
      <w:tblPr>
        <w:tblW w:w="10065" w:type="dxa"/>
        <w:tblInd w:w="29" w:type="dxa"/>
        <w:tblCellMar>
          <w:left w:w="29" w:type="dxa"/>
          <w:right w:w="29" w:type="dxa"/>
        </w:tblCellMar>
        <w:tblLook w:val="04A0" w:firstRow="1" w:lastRow="0" w:firstColumn="1" w:lastColumn="0" w:noHBand="0" w:noVBand="1"/>
      </w:tblPr>
      <w:tblGrid>
        <w:gridCol w:w="3229"/>
        <w:gridCol w:w="130"/>
        <w:gridCol w:w="1603"/>
        <w:gridCol w:w="107"/>
        <w:gridCol w:w="1594"/>
        <w:gridCol w:w="113"/>
        <w:gridCol w:w="1588"/>
        <w:gridCol w:w="84"/>
        <w:gridCol w:w="1617"/>
      </w:tblGrid>
      <w:tr w:rsidR="003F3C55" w:rsidRPr="001B496E" w14:paraId="08C7CBA1" w14:textId="77777777" w:rsidTr="00893692">
        <w:tc>
          <w:tcPr>
            <w:tcW w:w="3229" w:type="dxa"/>
          </w:tcPr>
          <w:p w14:paraId="58FD5150" w14:textId="77777777" w:rsidR="003F3C55" w:rsidRPr="001B496E" w:rsidRDefault="003F3C55" w:rsidP="00893692">
            <w:pPr>
              <w:pStyle w:val="BodyTextIndent"/>
              <w:tabs>
                <w:tab w:val="left" w:pos="1418"/>
              </w:tabs>
              <w:ind w:left="0"/>
              <w:rPr>
                <w:rFonts w:asciiTheme="majorBidi" w:hAnsiTheme="majorBidi" w:cstheme="majorBidi"/>
                <w:sz w:val="30"/>
                <w:szCs w:val="30"/>
              </w:rPr>
            </w:pPr>
          </w:p>
        </w:tc>
        <w:tc>
          <w:tcPr>
            <w:tcW w:w="130" w:type="dxa"/>
          </w:tcPr>
          <w:p w14:paraId="09254687" w14:textId="77777777" w:rsidR="003F3C55" w:rsidRPr="001B496E" w:rsidRDefault="003F3C55" w:rsidP="00893692">
            <w:pPr>
              <w:pStyle w:val="BodyTextIndent"/>
              <w:tabs>
                <w:tab w:val="left" w:pos="1418"/>
              </w:tabs>
              <w:ind w:left="0"/>
              <w:jc w:val="center"/>
              <w:rPr>
                <w:rFonts w:asciiTheme="majorBidi" w:hAnsiTheme="majorBidi" w:cstheme="majorBidi"/>
                <w:sz w:val="30"/>
                <w:szCs w:val="30"/>
              </w:rPr>
            </w:pPr>
          </w:p>
        </w:tc>
        <w:tc>
          <w:tcPr>
            <w:tcW w:w="1603" w:type="dxa"/>
          </w:tcPr>
          <w:p w14:paraId="760F620F" w14:textId="77777777" w:rsidR="003F3C55" w:rsidRPr="001B496E" w:rsidRDefault="003F3C55" w:rsidP="00893692">
            <w:pPr>
              <w:pStyle w:val="BodyTextIndent"/>
              <w:tabs>
                <w:tab w:val="left" w:pos="1418"/>
              </w:tabs>
              <w:ind w:left="0"/>
              <w:jc w:val="center"/>
              <w:rPr>
                <w:rFonts w:asciiTheme="majorBidi" w:hAnsiTheme="majorBidi" w:cstheme="majorBidi"/>
                <w:sz w:val="30"/>
                <w:szCs w:val="30"/>
              </w:rPr>
            </w:pPr>
          </w:p>
        </w:tc>
        <w:tc>
          <w:tcPr>
            <w:tcW w:w="107" w:type="dxa"/>
          </w:tcPr>
          <w:p w14:paraId="4731E26B" w14:textId="77777777" w:rsidR="003F3C55" w:rsidRPr="001B496E" w:rsidRDefault="003F3C55" w:rsidP="00893692">
            <w:pPr>
              <w:pStyle w:val="BodyTextIndent"/>
              <w:tabs>
                <w:tab w:val="left" w:pos="1418"/>
              </w:tabs>
              <w:ind w:left="0"/>
              <w:jc w:val="center"/>
              <w:rPr>
                <w:rFonts w:asciiTheme="majorBidi" w:hAnsiTheme="majorBidi" w:cstheme="majorBidi"/>
                <w:sz w:val="30"/>
                <w:szCs w:val="30"/>
              </w:rPr>
            </w:pPr>
          </w:p>
        </w:tc>
        <w:tc>
          <w:tcPr>
            <w:tcW w:w="1594" w:type="dxa"/>
          </w:tcPr>
          <w:p w14:paraId="5FC7FE35" w14:textId="77777777" w:rsidR="003F3C55" w:rsidRPr="001B496E" w:rsidRDefault="003F3C55" w:rsidP="00893692">
            <w:pPr>
              <w:pStyle w:val="BodyTextIndent"/>
              <w:tabs>
                <w:tab w:val="left" w:pos="1418"/>
              </w:tabs>
              <w:ind w:left="0"/>
              <w:jc w:val="center"/>
              <w:rPr>
                <w:rFonts w:asciiTheme="majorBidi" w:hAnsiTheme="majorBidi" w:cstheme="majorBidi"/>
                <w:sz w:val="30"/>
                <w:szCs w:val="30"/>
              </w:rPr>
            </w:pPr>
          </w:p>
        </w:tc>
        <w:tc>
          <w:tcPr>
            <w:tcW w:w="113" w:type="dxa"/>
          </w:tcPr>
          <w:p w14:paraId="16702135" w14:textId="77777777" w:rsidR="003F3C55" w:rsidRPr="001B496E" w:rsidRDefault="003F3C55" w:rsidP="00893692">
            <w:pPr>
              <w:pStyle w:val="BodyTextIndent"/>
              <w:tabs>
                <w:tab w:val="left" w:pos="1418"/>
              </w:tabs>
              <w:ind w:left="0"/>
              <w:jc w:val="center"/>
              <w:rPr>
                <w:rFonts w:asciiTheme="majorBidi" w:hAnsiTheme="majorBidi" w:cstheme="majorBidi"/>
                <w:sz w:val="30"/>
                <w:szCs w:val="30"/>
              </w:rPr>
            </w:pPr>
          </w:p>
        </w:tc>
        <w:tc>
          <w:tcPr>
            <w:tcW w:w="1588" w:type="dxa"/>
          </w:tcPr>
          <w:p w14:paraId="66B69B95" w14:textId="77777777" w:rsidR="003F3C55" w:rsidRPr="001B496E" w:rsidRDefault="003F3C55" w:rsidP="00893692">
            <w:pPr>
              <w:pStyle w:val="BodyTextIndent"/>
              <w:tabs>
                <w:tab w:val="left" w:pos="1418"/>
              </w:tabs>
              <w:ind w:left="0"/>
              <w:jc w:val="right"/>
              <w:rPr>
                <w:rFonts w:asciiTheme="majorBidi" w:hAnsiTheme="majorBidi" w:cstheme="majorBidi"/>
                <w:sz w:val="30"/>
                <w:szCs w:val="30"/>
                <w:cs/>
              </w:rPr>
            </w:pPr>
          </w:p>
        </w:tc>
        <w:tc>
          <w:tcPr>
            <w:tcW w:w="84" w:type="dxa"/>
          </w:tcPr>
          <w:p w14:paraId="067B9F37" w14:textId="77777777" w:rsidR="003F3C55" w:rsidRPr="001B496E" w:rsidRDefault="003F3C55" w:rsidP="00893692">
            <w:pPr>
              <w:pStyle w:val="BodyTextIndent"/>
              <w:tabs>
                <w:tab w:val="left" w:pos="1418"/>
              </w:tabs>
              <w:ind w:left="0"/>
              <w:jc w:val="right"/>
              <w:rPr>
                <w:rFonts w:asciiTheme="majorBidi" w:hAnsiTheme="majorBidi" w:cstheme="majorBidi"/>
                <w:sz w:val="30"/>
                <w:szCs w:val="30"/>
                <w:cs/>
                <w:lang w:val="en-US"/>
              </w:rPr>
            </w:pPr>
          </w:p>
        </w:tc>
        <w:tc>
          <w:tcPr>
            <w:tcW w:w="1617" w:type="dxa"/>
          </w:tcPr>
          <w:p w14:paraId="4F97ACAA" w14:textId="77777777" w:rsidR="003F3C55" w:rsidRPr="001B496E" w:rsidRDefault="003F3C55" w:rsidP="00893692">
            <w:pPr>
              <w:pStyle w:val="BodyTextIndent"/>
              <w:tabs>
                <w:tab w:val="left" w:pos="1418"/>
              </w:tabs>
              <w:ind w:left="0"/>
              <w:jc w:val="right"/>
              <w:rPr>
                <w:rFonts w:asciiTheme="majorBidi" w:hAnsiTheme="majorBidi" w:cstheme="majorBidi"/>
                <w:sz w:val="30"/>
                <w:szCs w:val="30"/>
                <w:cs/>
              </w:rPr>
            </w:pPr>
            <w:r w:rsidRPr="001B496E">
              <w:rPr>
                <w:rFonts w:asciiTheme="majorBidi" w:hAnsiTheme="majorBidi" w:cstheme="majorBidi"/>
                <w:sz w:val="30"/>
                <w:szCs w:val="30"/>
                <w:lang w:val="en-US"/>
              </w:rPr>
              <w:t>(Unit : Baht)</w:t>
            </w:r>
          </w:p>
        </w:tc>
      </w:tr>
      <w:tr w:rsidR="003F3C55" w:rsidRPr="001B496E" w14:paraId="2B33D601" w14:textId="77777777" w:rsidTr="00893692">
        <w:tc>
          <w:tcPr>
            <w:tcW w:w="3229" w:type="dxa"/>
          </w:tcPr>
          <w:p w14:paraId="73DB991B" w14:textId="77777777" w:rsidR="003F3C55" w:rsidRPr="001B496E" w:rsidRDefault="003F3C55" w:rsidP="00893692">
            <w:pPr>
              <w:pStyle w:val="BodyTextIndent"/>
              <w:tabs>
                <w:tab w:val="left" w:pos="1418"/>
              </w:tabs>
              <w:ind w:left="0"/>
              <w:rPr>
                <w:rFonts w:asciiTheme="majorBidi" w:hAnsiTheme="majorBidi" w:cstheme="majorBidi"/>
                <w:sz w:val="30"/>
                <w:szCs w:val="30"/>
              </w:rPr>
            </w:pPr>
          </w:p>
        </w:tc>
        <w:tc>
          <w:tcPr>
            <w:tcW w:w="130" w:type="dxa"/>
          </w:tcPr>
          <w:p w14:paraId="4A8D94CC" w14:textId="77777777" w:rsidR="003F3C55" w:rsidRPr="001B496E" w:rsidRDefault="003F3C55" w:rsidP="00893692">
            <w:pPr>
              <w:pStyle w:val="BodyTextIndent"/>
              <w:tabs>
                <w:tab w:val="left" w:pos="1418"/>
              </w:tabs>
              <w:ind w:left="0"/>
              <w:jc w:val="center"/>
              <w:rPr>
                <w:rFonts w:asciiTheme="majorBidi" w:hAnsiTheme="majorBidi" w:cstheme="majorBidi"/>
                <w:sz w:val="30"/>
                <w:szCs w:val="30"/>
              </w:rPr>
            </w:pPr>
          </w:p>
        </w:tc>
        <w:tc>
          <w:tcPr>
            <w:tcW w:w="3304" w:type="dxa"/>
            <w:gridSpan w:val="3"/>
          </w:tcPr>
          <w:p w14:paraId="349236D8" w14:textId="77777777" w:rsidR="003F3C55" w:rsidRPr="001B496E" w:rsidRDefault="003F3C55" w:rsidP="00893692">
            <w:pPr>
              <w:pStyle w:val="BodyTextIndent"/>
              <w:tabs>
                <w:tab w:val="left" w:pos="1418"/>
              </w:tabs>
              <w:ind w:left="0"/>
              <w:jc w:val="center"/>
              <w:rPr>
                <w:rFonts w:asciiTheme="majorBidi" w:hAnsiTheme="majorBidi" w:cstheme="majorBidi"/>
                <w:sz w:val="30"/>
                <w:szCs w:val="30"/>
              </w:rPr>
            </w:pPr>
            <w:r w:rsidRPr="001B496E">
              <w:rPr>
                <w:rFonts w:asciiTheme="majorBidi" w:hAnsiTheme="majorBidi" w:cstheme="majorBidi"/>
                <w:sz w:val="30"/>
                <w:szCs w:val="30"/>
                <w:lang w:val="en-US"/>
              </w:rPr>
              <w:t>Consolidated Financial Statements</w:t>
            </w:r>
          </w:p>
        </w:tc>
        <w:tc>
          <w:tcPr>
            <w:tcW w:w="113" w:type="dxa"/>
          </w:tcPr>
          <w:p w14:paraId="684EC30D" w14:textId="77777777" w:rsidR="003F3C55" w:rsidRPr="001B496E" w:rsidRDefault="003F3C55" w:rsidP="00893692">
            <w:pPr>
              <w:pStyle w:val="BodyTextIndent"/>
              <w:tabs>
                <w:tab w:val="left" w:pos="1418"/>
              </w:tabs>
              <w:ind w:left="0"/>
              <w:jc w:val="center"/>
              <w:rPr>
                <w:rFonts w:asciiTheme="majorBidi" w:hAnsiTheme="majorBidi" w:cstheme="majorBidi"/>
                <w:sz w:val="30"/>
                <w:szCs w:val="30"/>
              </w:rPr>
            </w:pPr>
          </w:p>
        </w:tc>
        <w:tc>
          <w:tcPr>
            <w:tcW w:w="3289" w:type="dxa"/>
            <w:gridSpan w:val="3"/>
          </w:tcPr>
          <w:p w14:paraId="309DA79C" w14:textId="77777777" w:rsidR="003F3C55" w:rsidRPr="001B496E" w:rsidRDefault="003F3C55" w:rsidP="00893692">
            <w:pPr>
              <w:pStyle w:val="BodyTextIndent"/>
              <w:tabs>
                <w:tab w:val="left" w:pos="1418"/>
              </w:tabs>
              <w:ind w:left="0" w:hanging="29"/>
              <w:jc w:val="center"/>
              <w:rPr>
                <w:rFonts w:asciiTheme="majorBidi" w:hAnsiTheme="majorBidi" w:cstheme="majorBidi"/>
                <w:sz w:val="30"/>
                <w:szCs w:val="30"/>
                <w:cs/>
                <w:lang w:val="en-US"/>
              </w:rPr>
            </w:pPr>
            <w:r w:rsidRPr="001B496E">
              <w:rPr>
                <w:rFonts w:asciiTheme="majorBidi" w:eastAsia="Cordia New" w:hAnsiTheme="majorBidi" w:cstheme="majorBidi"/>
                <w:sz w:val="30"/>
                <w:szCs w:val="30"/>
                <w:lang w:val="en-US"/>
              </w:rPr>
              <w:t>Separate Financial Statements</w:t>
            </w:r>
          </w:p>
        </w:tc>
      </w:tr>
      <w:tr w:rsidR="003F3C55" w:rsidRPr="001B496E" w14:paraId="303F2279" w14:textId="77777777" w:rsidTr="00893692">
        <w:tc>
          <w:tcPr>
            <w:tcW w:w="3229" w:type="dxa"/>
          </w:tcPr>
          <w:p w14:paraId="7EA59F07" w14:textId="77777777" w:rsidR="003F3C55" w:rsidRPr="001B496E" w:rsidRDefault="003F3C55" w:rsidP="00893692">
            <w:pPr>
              <w:pStyle w:val="BodyTextIndent"/>
              <w:tabs>
                <w:tab w:val="left" w:pos="1418"/>
              </w:tabs>
              <w:ind w:left="0"/>
              <w:rPr>
                <w:rFonts w:asciiTheme="majorBidi" w:hAnsiTheme="majorBidi" w:cstheme="majorBidi"/>
                <w:sz w:val="30"/>
                <w:szCs w:val="30"/>
              </w:rPr>
            </w:pPr>
          </w:p>
        </w:tc>
        <w:tc>
          <w:tcPr>
            <w:tcW w:w="130" w:type="dxa"/>
          </w:tcPr>
          <w:p w14:paraId="32D2D85D" w14:textId="77777777" w:rsidR="003F3C55" w:rsidRPr="001B496E" w:rsidRDefault="003F3C55" w:rsidP="00893692">
            <w:pPr>
              <w:pStyle w:val="BodyTextIndent"/>
              <w:tabs>
                <w:tab w:val="left" w:pos="1418"/>
              </w:tabs>
              <w:ind w:left="0"/>
              <w:jc w:val="center"/>
              <w:rPr>
                <w:rFonts w:asciiTheme="majorBidi" w:hAnsiTheme="majorBidi" w:cstheme="majorBidi"/>
                <w:sz w:val="30"/>
                <w:szCs w:val="30"/>
              </w:rPr>
            </w:pPr>
          </w:p>
        </w:tc>
        <w:tc>
          <w:tcPr>
            <w:tcW w:w="3304" w:type="dxa"/>
            <w:gridSpan w:val="3"/>
          </w:tcPr>
          <w:p w14:paraId="5DC33556" w14:textId="77777777" w:rsidR="003F3C55" w:rsidRPr="001B496E" w:rsidRDefault="003F3C55" w:rsidP="00893692">
            <w:pPr>
              <w:pStyle w:val="BodyTextIndent"/>
              <w:tabs>
                <w:tab w:val="left" w:pos="1418"/>
              </w:tabs>
              <w:ind w:left="0"/>
              <w:jc w:val="center"/>
              <w:rPr>
                <w:rFonts w:asciiTheme="majorBidi" w:hAnsiTheme="majorBidi" w:cstheme="majorBidi"/>
                <w:sz w:val="30"/>
                <w:szCs w:val="30"/>
                <w:lang w:val="en-US"/>
              </w:rPr>
            </w:pPr>
            <w:r w:rsidRPr="001B496E">
              <w:rPr>
                <w:rFonts w:asciiTheme="majorBidi" w:hAnsiTheme="majorBidi" w:cstheme="majorBidi"/>
                <w:sz w:val="30"/>
                <w:szCs w:val="30"/>
                <w:lang w:val="en-US"/>
              </w:rPr>
              <w:t>For the year ended</w:t>
            </w:r>
          </w:p>
        </w:tc>
        <w:tc>
          <w:tcPr>
            <w:tcW w:w="113" w:type="dxa"/>
          </w:tcPr>
          <w:p w14:paraId="24E1FE02" w14:textId="77777777" w:rsidR="003F3C55" w:rsidRPr="001B496E" w:rsidRDefault="003F3C55" w:rsidP="00893692">
            <w:pPr>
              <w:pStyle w:val="BodyTextIndent"/>
              <w:tabs>
                <w:tab w:val="left" w:pos="1418"/>
              </w:tabs>
              <w:ind w:left="0"/>
              <w:jc w:val="center"/>
              <w:rPr>
                <w:rFonts w:asciiTheme="majorBidi" w:hAnsiTheme="majorBidi" w:cstheme="majorBidi"/>
                <w:sz w:val="30"/>
                <w:szCs w:val="30"/>
              </w:rPr>
            </w:pPr>
          </w:p>
        </w:tc>
        <w:tc>
          <w:tcPr>
            <w:tcW w:w="3289" w:type="dxa"/>
            <w:gridSpan w:val="3"/>
          </w:tcPr>
          <w:p w14:paraId="0CDA5D6F" w14:textId="77777777" w:rsidR="003F3C55" w:rsidRPr="001B496E" w:rsidRDefault="003F3C55" w:rsidP="00893692">
            <w:pPr>
              <w:pStyle w:val="BodyTextIndent"/>
              <w:tabs>
                <w:tab w:val="left" w:pos="1418"/>
              </w:tabs>
              <w:ind w:left="0" w:hanging="29"/>
              <w:jc w:val="center"/>
              <w:rPr>
                <w:rFonts w:asciiTheme="majorBidi" w:eastAsia="Cordia New" w:hAnsiTheme="majorBidi" w:cstheme="majorBidi"/>
                <w:sz w:val="30"/>
                <w:szCs w:val="30"/>
                <w:lang w:val="en-US"/>
              </w:rPr>
            </w:pPr>
            <w:r w:rsidRPr="001B496E">
              <w:rPr>
                <w:rFonts w:asciiTheme="majorBidi" w:eastAsia="Cordia New" w:hAnsiTheme="majorBidi" w:cstheme="majorBidi"/>
                <w:sz w:val="30"/>
                <w:szCs w:val="30"/>
                <w:lang w:val="en-US"/>
              </w:rPr>
              <w:t>For the year ended</w:t>
            </w:r>
          </w:p>
        </w:tc>
      </w:tr>
      <w:tr w:rsidR="003F3C55" w:rsidRPr="001B496E" w14:paraId="524338A2" w14:textId="77777777" w:rsidTr="00893692">
        <w:tc>
          <w:tcPr>
            <w:tcW w:w="3229" w:type="dxa"/>
          </w:tcPr>
          <w:p w14:paraId="011A49D0" w14:textId="77777777" w:rsidR="003F3C55" w:rsidRPr="001B496E" w:rsidRDefault="003F3C55" w:rsidP="00893692">
            <w:pPr>
              <w:pStyle w:val="BodyTextIndent"/>
              <w:tabs>
                <w:tab w:val="left" w:pos="1418"/>
              </w:tabs>
              <w:ind w:left="0"/>
              <w:rPr>
                <w:rFonts w:asciiTheme="majorBidi" w:hAnsiTheme="majorBidi" w:cstheme="majorBidi"/>
                <w:sz w:val="30"/>
                <w:szCs w:val="30"/>
                <w:cs/>
                <w:lang w:val="en-US"/>
              </w:rPr>
            </w:pPr>
          </w:p>
        </w:tc>
        <w:tc>
          <w:tcPr>
            <w:tcW w:w="130" w:type="dxa"/>
          </w:tcPr>
          <w:p w14:paraId="688E5979" w14:textId="77777777" w:rsidR="003F3C55" w:rsidRPr="001B496E" w:rsidRDefault="003F3C55" w:rsidP="00893692">
            <w:pPr>
              <w:pStyle w:val="BodyTextIndent"/>
              <w:tabs>
                <w:tab w:val="left" w:pos="1418"/>
              </w:tabs>
              <w:ind w:left="0"/>
              <w:rPr>
                <w:rFonts w:asciiTheme="majorBidi" w:hAnsiTheme="majorBidi" w:cstheme="majorBidi"/>
                <w:sz w:val="30"/>
                <w:szCs w:val="30"/>
              </w:rPr>
            </w:pPr>
          </w:p>
        </w:tc>
        <w:tc>
          <w:tcPr>
            <w:tcW w:w="1603" w:type="dxa"/>
          </w:tcPr>
          <w:p w14:paraId="380B578B" w14:textId="77777777" w:rsidR="003F3C55" w:rsidRPr="001B496E" w:rsidRDefault="003F3C55" w:rsidP="00893692">
            <w:pPr>
              <w:pStyle w:val="BodyTextIndent"/>
              <w:tabs>
                <w:tab w:val="left" w:pos="1418"/>
              </w:tabs>
              <w:ind w:left="0"/>
              <w:jc w:val="center"/>
              <w:rPr>
                <w:rFonts w:asciiTheme="majorBidi" w:hAnsiTheme="majorBidi" w:cstheme="majorBidi"/>
                <w:sz w:val="30"/>
                <w:szCs w:val="30"/>
              </w:rPr>
            </w:pPr>
            <w:r w:rsidRPr="001B496E">
              <w:rPr>
                <w:rFonts w:asciiTheme="majorBidi" w:hAnsiTheme="majorBidi" w:cstheme="majorBidi"/>
                <w:sz w:val="30"/>
                <w:szCs w:val="30"/>
              </w:rPr>
              <w:t>31 December 2022</w:t>
            </w:r>
          </w:p>
        </w:tc>
        <w:tc>
          <w:tcPr>
            <w:tcW w:w="107" w:type="dxa"/>
          </w:tcPr>
          <w:p w14:paraId="262A339C" w14:textId="77777777" w:rsidR="003F3C55" w:rsidRPr="001B496E" w:rsidRDefault="003F3C55" w:rsidP="00893692">
            <w:pPr>
              <w:pStyle w:val="BodyTextIndent"/>
              <w:tabs>
                <w:tab w:val="left" w:pos="1418"/>
              </w:tabs>
              <w:ind w:left="0"/>
              <w:jc w:val="center"/>
              <w:rPr>
                <w:rFonts w:asciiTheme="majorBidi" w:hAnsiTheme="majorBidi" w:cstheme="majorBidi"/>
                <w:sz w:val="30"/>
                <w:szCs w:val="30"/>
              </w:rPr>
            </w:pPr>
          </w:p>
        </w:tc>
        <w:tc>
          <w:tcPr>
            <w:tcW w:w="1594" w:type="dxa"/>
          </w:tcPr>
          <w:p w14:paraId="3C0A9F6B" w14:textId="77777777" w:rsidR="003F3C55" w:rsidRPr="001B496E" w:rsidRDefault="003F3C55" w:rsidP="00893692">
            <w:pPr>
              <w:pStyle w:val="BodyTextIndent"/>
              <w:tabs>
                <w:tab w:val="left" w:pos="1418"/>
              </w:tabs>
              <w:ind w:left="0"/>
              <w:jc w:val="center"/>
              <w:rPr>
                <w:rFonts w:asciiTheme="majorBidi" w:hAnsiTheme="majorBidi" w:cstheme="majorBidi"/>
                <w:sz w:val="30"/>
                <w:szCs w:val="30"/>
              </w:rPr>
            </w:pPr>
            <w:r w:rsidRPr="001B496E">
              <w:rPr>
                <w:rFonts w:asciiTheme="majorBidi" w:hAnsiTheme="majorBidi" w:cstheme="majorBidi"/>
                <w:sz w:val="30"/>
                <w:szCs w:val="30"/>
              </w:rPr>
              <w:t>31 December 2021</w:t>
            </w:r>
          </w:p>
        </w:tc>
        <w:tc>
          <w:tcPr>
            <w:tcW w:w="113" w:type="dxa"/>
          </w:tcPr>
          <w:p w14:paraId="7E92AB1A" w14:textId="77777777" w:rsidR="003F3C55" w:rsidRPr="001B496E" w:rsidRDefault="003F3C55" w:rsidP="00893692">
            <w:pPr>
              <w:pStyle w:val="BodyTextIndent"/>
              <w:tabs>
                <w:tab w:val="left" w:pos="1418"/>
              </w:tabs>
              <w:ind w:left="0"/>
              <w:jc w:val="center"/>
              <w:rPr>
                <w:rFonts w:asciiTheme="majorBidi" w:hAnsiTheme="majorBidi" w:cstheme="majorBidi"/>
                <w:sz w:val="30"/>
                <w:szCs w:val="30"/>
              </w:rPr>
            </w:pPr>
          </w:p>
        </w:tc>
        <w:tc>
          <w:tcPr>
            <w:tcW w:w="1588" w:type="dxa"/>
          </w:tcPr>
          <w:p w14:paraId="5BBAFF7A" w14:textId="77777777" w:rsidR="003F3C55" w:rsidRPr="001B496E" w:rsidRDefault="003F3C55" w:rsidP="00893692">
            <w:pPr>
              <w:pStyle w:val="BodyTextIndent"/>
              <w:tabs>
                <w:tab w:val="left" w:pos="1652"/>
              </w:tabs>
              <w:ind w:left="0"/>
              <w:jc w:val="center"/>
              <w:rPr>
                <w:rFonts w:asciiTheme="majorBidi" w:hAnsiTheme="majorBidi" w:cstheme="majorBidi"/>
                <w:sz w:val="30"/>
                <w:szCs w:val="30"/>
              </w:rPr>
            </w:pPr>
            <w:r w:rsidRPr="001B496E">
              <w:rPr>
                <w:rFonts w:asciiTheme="majorBidi" w:hAnsiTheme="majorBidi" w:cstheme="majorBidi"/>
                <w:sz w:val="30"/>
                <w:szCs w:val="30"/>
              </w:rPr>
              <w:t>31 December 2022</w:t>
            </w:r>
          </w:p>
        </w:tc>
        <w:tc>
          <w:tcPr>
            <w:tcW w:w="84" w:type="dxa"/>
          </w:tcPr>
          <w:p w14:paraId="2FE7CF0D" w14:textId="77777777" w:rsidR="003F3C55" w:rsidRPr="001B496E" w:rsidRDefault="003F3C55" w:rsidP="00893692">
            <w:pPr>
              <w:pStyle w:val="BodyTextIndent"/>
              <w:tabs>
                <w:tab w:val="left" w:pos="1652"/>
              </w:tabs>
              <w:ind w:left="0"/>
              <w:jc w:val="center"/>
              <w:rPr>
                <w:rFonts w:asciiTheme="majorBidi" w:hAnsiTheme="majorBidi" w:cstheme="majorBidi"/>
                <w:sz w:val="30"/>
                <w:szCs w:val="30"/>
                <w:lang w:val="en-US"/>
              </w:rPr>
            </w:pPr>
          </w:p>
        </w:tc>
        <w:tc>
          <w:tcPr>
            <w:tcW w:w="1617" w:type="dxa"/>
          </w:tcPr>
          <w:p w14:paraId="6AFEF67E" w14:textId="77777777" w:rsidR="003F3C55" w:rsidRPr="001B496E" w:rsidRDefault="003F3C55" w:rsidP="00893692">
            <w:pPr>
              <w:pStyle w:val="BodyTextIndent"/>
              <w:tabs>
                <w:tab w:val="left" w:pos="1652"/>
              </w:tabs>
              <w:ind w:left="0"/>
              <w:jc w:val="center"/>
              <w:rPr>
                <w:rFonts w:asciiTheme="majorBidi" w:hAnsiTheme="majorBidi" w:cstheme="majorBidi"/>
                <w:sz w:val="30"/>
                <w:szCs w:val="30"/>
                <w:lang w:val="en-US"/>
              </w:rPr>
            </w:pPr>
            <w:r w:rsidRPr="001B496E">
              <w:rPr>
                <w:rFonts w:asciiTheme="majorBidi" w:hAnsiTheme="majorBidi" w:cstheme="majorBidi"/>
                <w:sz w:val="30"/>
                <w:szCs w:val="30"/>
              </w:rPr>
              <w:t>31 December 2021</w:t>
            </w:r>
          </w:p>
        </w:tc>
      </w:tr>
      <w:tr w:rsidR="003F3C55" w:rsidRPr="001B496E" w14:paraId="3FAB5067" w14:textId="77777777" w:rsidTr="00893692">
        <w:tc>
          <w:tcPr>
            <w:tcW w:w="3229" w:type="dxa"/>
          </w:tcPr>
          <w:p w14:paraId="77E0783D" w14:textId="77777777" w:rsidR="003F3C55" w:rsidRPr="001B496E" w:rsidRDefault="003F3C55" w:rsidP="00893692">
            <w:pPr>
              <w:pStyle w:val="BodyTextIndent"/>
              <w:tabs>
                <w:tab w:val="left" w:pos="1418"/>
              </w:tabs>
              <w:ind w:left="24" w:hanging="24"/>
              <w:rPr>
                <w:rFonts w:asciiTheme="majorBidi" w:hAnsiTheme="majorBidi" w:cstheme="majorBidi"/>
                <w:b/>
                <w:bCs/>
                <w:sz w:val="30"/>
                <w:szCs w:val="30"/>
              </w:rPr>
            </w:pPr>
            <w:r w:rsidRPr="001B496E">
              <w:rPr>
                <w:rFonts w:asciiTheme="majorBidi" w:hAnsiTheme="majorBidi" w:cstheme="majorBidi"/>
                <w:sz w:val="30"/>
                <w:szCs w:val="30"/>
              </w:rPr>
              <w:t>Depreciation of Right-of-Use Assets</w:t>
            </w:r>
          </w:p>
        </w:tc>
        <w:tc>
          <w:tcPr>
            <w:tcW w:w="130" w:type="dxa"/>
          </w:tcPr>
          <w:p w14:paraId="7971B0BF" w14:textId="77777777" w:rsidR="003F3C55" w:rsidRPr="001B496E" w:rsidRDefault="003F3C55" w:rsidP="00893692">
            <w:pPr>
              <w:pStyle w:val="BodyTextIndent"/>
              <w:tabs>
                <w:tab w:val="left" w:pos="1418"/>
              </w:tabs>
              <w:ind w:left="0"/>
              <w:rPr>
                <w:rFonts w:asciiTheme="majorBidi" w:hAnsiTheme="majorBidi" w:cstheme="majorBidi"/>
                <w:sz w:val="30"/>
                <w:szCs w:val="30"/>
              </w:rPr>
            </w:pPr>
          </w:p>
        </w:tc>
        <w:tc>
          <w:tcPr>
            <w:tcW w:w="1603" w:type="dxa"/>
          </w:tcPr>
          <w:p w14:paraId="19968181" w14:textId="77777777" w:rsidR="003F3C55" w:rsidRPr="001B496E" w:rsidRDefault="003F3C55" w:rsidP="00893692">
            <w:pPr>
              <w:pStyle w:val="BodyTextIndent"/>
              <w:tabs>
                <w:tab w:val="left" w:pos="1418"/>
              </w:tabs>
              <w:ind w:left="0" w:right="151"/>
              <w:jc w:val="right"/>
              <w:rPr>
                <w:rFonts w:asciiTheme="majorBidi" w:hAnsiTheme="majorBidi" w:cstheme="majorBidi"/>
                <w:sz w:val="30"/>
                <w:szCs w:val="30"/>
                <w:lang w:val="en-US"/>
              </w:rPr>
            </w:pPr>
            <w:r w:rsidRPr="001B496E">
              <w:rPr>
                <w:rFonts w:asciiTheme="majorBidi" w:hAnsiTheme="majorBidi" w:cstheme="majorBidi"/>
                <w:sz w:val="30"/>
                <w:szCs w:val="30"/>
                <w:lang w:val="en-US"/>
              </w:rPr>
              <w:t>1,151,870</w:t>
            </w:r>
          </w:p>
        </w:tc>
        <w:tc>
          <w:tcPr>
            <w:tcW w:w="107" w:type="dxa"/>
          </w:tcPr>
          <w:p w14:paraId="3DF2FDEA" w14:textId="77777777" w:rsidR="003F3C55" w:rsidRPr="001B496E" w:rsidRDefault="003F3C55" w:rsidP="00893692">
            <w:pPr>
              <w:pStyle w:val="BodyTextIndent"/>
              <w:tabs>
                <w:tab w:val="left" w:pos="1418"/>
              </w:tabs>
              <w:ind w:left="0"/>
              <w:jc w:val="right"/>
              <w:rPr>
                <w:rFonts w:asciiTheme="majorBidi" w:hAnsiTheme="majorBidi" w:cstheme="majorBidi"/>
                <w:sz w:val="30"/>
                <w:szCs w:val="30"/>
              </w:rPr>
            </w:pPr>
          </w:p>
        </w:tc>
        <w:tc>
          <w:tcPr>
            <w:tcW w:w="1594" w:type="dxa"/>
          </w:tcPr>
          <w:p w14:paraId="2E03E1DC" w14:textId="77777777" w:rsidR="003F3C55" w:rsidRPr="001B496E" w:rsidRDefault="003F3C55" w:rsidP="00893692">
            <w:pPr>
              <w:pStyle w:val="BodyTextIndent"/>
              <w:tabs>
                <w:tab w:val="left" w:pos="1418"/>
              </w:tabs>
              <w:ind w:left="0" w:right="151"/>
              <w:jc w:val="right"/>
              <w:rPr>
                <w:rFonts w:asciiTheme="majorBidi" w:hAnsiTheme="majorBidi" w:cstheme="majorBidi"/>
                <w:sz w:val="30"/>
                <w:szCs w:val="30"/>
              </w:rPr>
            </w:pPr>
            <w:r w:rsidRPr="001B496E">
              <w:rPr>
                <w:rFonts w:asciiTheme="majorBidi" w:hAnsiTheme="majorBidi" w:cstheme="majorBidi"/>
                <w:sz w:val="30"/>
                <w:szCs w:val="30"/>
              </w:rPr>
              <w:t>979,653</w:t>
            </w:r>
          </w:p>
        </w:tc>
        <w:tc>
          <w:tcPr>
            <w:tcW w:w="113" w:type="dxa"/>
          </w:tcPr>
          <w:p w14:paraId="65FC8551" w14:textId="77777777" w:rsidR="003F3C55" w:rsidRPr="001B496E" w:rsidRDefault="003F3C55" w:rsidP="00893692">
            <w:pPr>
              <w:pStyle w:val="BodyTextIndent"/>
              <w:tabs>
                <w:tab w:val="left" w:pos="1418"/>
              </w:tabs>
              <w:ind w:left="0"/>
              <w:rPr>
                <w:rFonts w:asciiTheme="majorBidi" w:hAnsiTheme="majorBidi" w:cstheme="majorBidi"/>
                <w:sz w:val="30"/>
                <w:szCs w:val="30"/>
                <w:lang w:val="en-US"/>
              </w:rPr>
            </w:pPr>
          </w:p>
        </w:tc>
        <w:tc>
          <w:tcPr>
            <w:tcW w:w="1588" w:type="dxa"/>
          </w:tcPr>
          <w:p w14:paraId="239370CF" w14:textId="77777777" w:rsidR="003F3C55" w:rsidRPr="001B496E" w:rsidRDefault="003F3C55" w:rsidP="00893692">
            <w:pPr>
              <w:pStyle w:val="BodyTextIndent"/>
              <w:tabs>
                <w:tab w:val="left" w:pos="1418"/>
              </w:tabs>
              <w:ind w:left="0" w:right="151"/>
              <w:jc w:val="right"/>
              <w:rPr>
                <w:rFonts w:asciiTheme="majorBidi" w:hAnsiTheme="majorBidi" w:cstheme="majorBidi"/>
                <w:sz w:val="30"/>
                <w:szCs w:val="30"/>
                <w:lang w:val="en-US"/>
              </w:rPr>
            </w:pPr>
            <w:r w:rsidRPr="001B496E">
              <w:rPr>
                <w:rFonts w:asciiTheme="majorBidi" w:hAnsiTheme="majorBidi" w:cstheme="majorBidi"/>
                <w:sz w:val="30"/>
                <w:szCs w:val="30"/>
                <w:lang w:val="en-US"/>
              </w:rPr>
              <w:t>1,314,786</w:t>
            </w:r>
          </w:p>
        </w:tc>
        <w:tc>
          <w:tcPr>
            <w:tcW w:w="84" w:type="dxa"/>
          </w:tcPr>
          <w:p w14:paraId="6A5B7CC1" w14:textId="77777777" w:rsidR="003F3C55" w:rsidRPr="001B496E" w:rsidRDefault="003F3C55" w:rsidP="00893692">
            <w:pPr>
              <w:pStyle w:val="BodyTextIndent"/>
              <w:tabs>
                <w:tab w:val="left" w:pos="1418"/>
              </w:tabs>
              <w:ind w:left="0" w:right="534"/>
              <w:jc w:val="right"/>
              <w:rPr>
                <w:rFonts w:asciiTheme="majorBidi" w:hAnsiTheme="majorBidi" w:cstheme="majorBidi"/>
                <w:sz w:val="30"/>
                <w:szCs w:val="30"/>
                <w:lang w:val="en-US"/>
              </w:rPr>
            </w:pPr>
          </w:p>
        </w:tc>
        <w:tc>
          <w:tcPr>
            <w:tcW w:w="1617" w:type="dxa"/>
          </w:tcPr>
          <w:p w14:paraId="52CDE3DC" w14:textId="77777777" w:rsidR="003F3C55" w:rsidRPr="001B496E" w:rsidRDefault="003F3C55" w:rsidP="00893692">
            <w:pPr>
              <w:pStyle w:val="BodyTextIndent"/>
              <w:tabs>
                <w:tab w:val="left" w:pos="1272"/>
                <w:tab w:val="left" w:pos="1418"/>
              </w:tabs>
              <w:ind w:left="0" w:right="250"/>
              <w:jc w:val="right"/>
              <w:rPr>
                <w:rFonts w:asciiTheme="majorBidi" w:hAnsiTheme="majorBidi" w:cstheme="majorBidi"/>
                <w:sz w:val="30"/>
                <w:szCs w:val="30"/>
                <w:lang w:val="en-US"/>
              </w:rPr>
            </w:pPr>
            <w:r w:rsidRPr="001B496E">
              <w:rPr>
                <w:rFonts w:asciiTheme="majorBidi" w:hAnsiTheme="majorBidi" w:cstheme="majorBidi"/>
                <w:sz w:val="30"/>
                <w:szCs w:val="30"/>
                <w:lang w:val="en-US"/>
              </w:rPr>
              <w:t>979,653</w:t>
            </w:r>
          </w:p>
        </w:tc>
      </w:tr>
      <w:tr w:rsidR="003F3C55" w:rsidRPr="001B496E" w14:paraId="47359250" w14:textId="77777777" w:rsidTr="00893692">
        <w:tc>
          <w:tcPr>
            <w:tcW w:w="3229" w:type="dxa"/>
          </w:tcPr>
          <w:p w14:paraId="2A386552" w14:textId="77777777" w:rsidR="003F3C55" w:rsidRPr="001B496E" w:rsidRDefault="003F3C55" w:rsidP="00893692">
            <w:pPr>
              <w:pStyle w:val="BodyTextIndent"/>
              <w:tabs>
                <w:tab w:val="left" w:pos="1418"/>
              </w:tabs>
              <w:ind w:left="0"/>
              <w:rPr>
                <w:rFonts w:asciiTheme="majorBidi" w:hAnsiTheme="majorBidi" w:cstheme="majorBidi"/>
                <w:sz w:val="30"/>
                <w:szCs w:val="30"/>
              </w:rPr>
            </w:pPr>
            <w:r w:rsidRPr="001B496E">
              <w:rPr>
                <w:rFonts w:asciiTheme="majorBidi" w:hAnsiTheme="majorBidi" w:cstheme="majorBidi"/>
                <w:sz w:val="30"/>
                <w:szCs w:val="30"/>
              </w:rPr>
              <w:t>Interest Expense on Lease Liabilities</w:t>
            </w:r>
          </w:p>
        </w:tc>
        <w:tc>
          <w:tcPr>
            <w:tcW w:w="130" w:type="dxa"/>
          </w:tcPr>
          <w:p w14:paraId="5093D5D4" w14:textId="77777777" w:rsidR="003F3C55" w:rsidRPr="001B496E" w:rsidRDefault="003F3C55" w:rsidP="00893692">
            <w:pPr>
              <w:pStyle w:val="BodyTextIndent"/>
              <w:tabs>
                <w:tab w:val="left" w:pos="1418"/>
              </w:tabs>
              <w:ind w:left="0"/>
              <w:rPr>
                <w:rFonts w:asciiTheme="majorBidi" w:hAnsiTheme="majorBidi" w:cstheme="majorBidi"/>
                <w:sz w:val="30"/>
                <w:szCs w:val="30"/>
              </w:rPr>
            </w:pPr>
          </w:p>
        </w:tc>
        <w:tc>
          <w:tcPr>
            <w:tcW w:w="1603" w:type="dxa"/>
            <w:tcBorders>
              <w:bottom w:val="single" w:sz="4" w:space="0" w:color="auto"/>
            </w:tcBorders>
          </w:tcPr>
          <w:p w14:paraId="527EF417" w14:textId="77777777" w:rsidR="003F3C55" w:rsidRPr="001B496E" w:rsidRDefault="003F3C55" w:rsidP="00893692">
            <w:pPr>
              <w:pStyle w:val="BodyTextIndent"/>
              <w:tabs>
                <w:tab w:val="left" w:pos="1418"/>
              </w:tabs>
              <w:ind w:left="0" w:right="151"/>
              <w:jc w:val="right"/>
              <w:rPr>
                <w:rFonts w:asciiTheme="majorBidi" w:hAnsiTheme="majorBidi" w:cstheme="majorBidi"/>
                <w:sz w:val="30"/>
                <w:szCs w:val="30"/>
                <w:lang w:val="en-US"/>
              </w:rPr>
            </w:pPr>
            <w:r w:rsidRPr="001B496E">
              <w:rPr>
                <w:rFonts w:asciiTheme="majorBidi" w:hAnsiTheme="majorBidi" w:cstheme="majorBidi"/>
                <w:sz w:val="30"/>
                <w:szCs w:val="30"/>
                <w:lang w:val="en-US"/>
              </w:rPr>
              <w:t>491,878</w:t>
            </w:r>
          </w:p>
        </w:tc>
        <w:tc>
          <w:tcPr>
            <w:tcW w:w="107" w:type="dxa"/>
          </w:tcPr>
          <w:p w14:paraId="6B66FA88" w14:textId="77777777" w:rsidR="003F3C55" w:rsidRPr="001B496E" w:rsidRDefault="003F3C55" w:rsidP="00893692">
            <w:pPr>
              <w:pStyle w:val="BodyTextIndent"/>
              <w:tabs>
                <w:tab w:val="left" w:pos="1418"/>
              </w:tabs>
              <w:ind w:left="0"/>
              <w:jc w:val="right"/>
              <w:rPr>
                <w:rFonts w:asciiTheme="majorBidi" w:hAnsiTheme="majorBidi" w:cstheme="majorBidi"/>
                <w:sz w:val="30"/>
                <w:szCs w:val="30"/>
              </w:rPr>
            </w:pPr>
          </w:p>
        </w:tc>
        <w:tc>
          <w:tcPr>
            <w:tcW w:w="1594" w:type="dxa"/>
            <w:tcBorders>
              <w:bottom w:val="single" w:sz="4" w:space="0" w:color="auto"/>
            </w:tcBorders>
          </w:tcPr>
          <w:p w14:paraId="68A62DFD" w14:textId="77777777" w:rsidR="003F3C55" w:rsidRPr="001B496E" w:rsidRDefault="003F3C55" w:rsidP="00893692">
            <w:pPr>
              <w:pStyle w:val="BodyTextIndent"/>
              <w:tabs>
                <w:tab w:val="left" w:pos="1418"/>
              </w:tabs>
              <w:ind w:left="0" w:right="151"/>
              <w:jc w:val="right"/>
              <w:rPr>
                <w:rFonts w:asciiTheme="majorBidi" w:hAnsiTheme="majorBidi" w:cstheme="majorBidi"/>
                <w:sz w:val="30"/>
                <w:szCs w:val="30"/>
              </w:rPr>
            </w:pPr>
            <w:r w:rsidRPr="001B496E">
              <w:rPr>
                <w:rFonts w:asciiTheme="majorBidi" w:hAnsiTheme="majorBidi" w:cstheme="majorBidi"/>
                <w:sz w:val="30"/>
                <w:szCs w:val="30"/>
              </w:rPr>
              <w:t>242,929</w:t>
            </w:r>
          </w:p>
        </w:tc>
        <w:tc>
          <w:tcPr>
            <w:tcW w:w="113" w:type="dxa"/>
          </w:tcPr>
          <w:p w14:paraId="4A3F230B" w14:textId="77777777" w:rsidR="003F3C55" w:rsidRPr="001B496E" w:rsidRDefault="003F3C55" w:rsidP="00893692">
            <w:pPr>
              <w:pStyle w:val="BodyTextIndent"/>
              <w:tabs>
                <w:tab w:val="left" w:pos="1418"/>
              </w:tabs>
              <w:ind w:left="0"/>
              <w:rPr>
                <w:rFonts w:asciiTheme="majorBidi" w:hAnsiTheme="majorBidi" w:cstheme="majorBidi"/>
                <w:sz w:val="30"/>
                <w:szCs w:val="30"/>
              </w:rPr>
            </w:pPr>
          </w:p>
        </w:tc>
        <w:tc>
          <w:tcPr>
            <w:tcW w:w="1588" w:type="dxa"/>
            <w:shd w:val="clear" w:color="auto" w:fill="auto"/>
          </w:tcPr>
          <w:p w14:paraId="7330388E" w14:textId="77777777" w:rsidR="003F3C55" w:rsidRPr="001B496E" w:rsidRDefault="003F3C55" w:rsidP="00893692">
            <w:pPr>
              <w:pStyle w:val="BodyTextIndent"/>
              <w:tabs>
                <w:tab w:val="left" w:pos="1418"/>
              </w:tabs>
              <w:ind w:left="0" w:right="151"/>
              <w:jc w:val="right"/>
              <w:rPr>
                <w:rFonts w:asciiTheme="majorBidi" w:hAnsiTheme="majorBidi" w:cstheme="majorBidi"/>
                <w:sz w:val="30"/>
                <w:szCs w:val="30"/>
                <w:lang w:val="en-US"/>
              </w:rPr>
            </w:pPr>
            <w:r w:rsidRPr="001B496E">
              <w:rPr>
                <w:rFonts w:asciiTheme="majorBidi" w:hAnsiTheme="majorBidi" w:cstheme="majorBidi"/>
                <w:sz w:val="30"/>
                <w:szCs w:val="30"/>
                <w:lang w:val="en-US"/>
              </w:rPr>
              <w:t>491,878</w:t>
            </w:r>
          </w:p>
        </w:tc>
        <w:tc>
          <w:tcPr>
            <w:tcW w:w="84" w:type="dxa"/>
          </w:tcPr>
          <w:p w14:paraId="1BF69E71" w14:textId="77777777" w:rsidR="003F3C55" w:rsidRPr="001B496E" w:rsidRDefault="003F3C55" w:rsidP="00893692">
            <w:pPr>
              <w:pStyle w:val="BodyTextIndent"/>
              <w:tabs>
                <w:tab w:val="left" w:pos="1418"/>
              </w:tabs>
              <w:ind w:left="0" w:right="534"/>
              <w:jc w:val="right"/>
              <w:rPr>
                <w:rFonts w:asciiTheme="majorBidi" w:hAnsiTheme="majorBidi" w:cstheme="majorBidi"/>
                <w:sz w:val="30"/>
                <w:szCs w:val="30"/>
                <w:lang w:val="en-US"/>
              </w:rPr>
            </w:pPr>
          </w:p>
        </w:tc>
        <w:tc>
          <w:tcPr>
            <w:tcW w:w="1617" w:type="dxa"/>
            <w:shd w:val="clear" w:color="auto" w:fill="auto"/>
          </w:tcPr>
          <w:p w14:paraId="5F291C75" w14:textId="77777777" w:rsidR="003F3C55" w:rsidRPr="001B496E" w:rsidRDefault="003F3C55" w:rsidP="00893692">
            <w:pPr>
              <w:pStyle w:val="BodyTextIndent"/>
              <w:tabs>
                <w:tab w:val="left" w:pos="1272"/>
                <w:tab w:val="left" w:pos="1418"/>
              </w:tabs>
              <w:ind w:left="0" w:right="250"/>
              <w:jc w:val="right"/>
              <w:rPr>
                <w:rFonts w:asciiTheme="majorBidi" w:hAnsiTheme="majorBidi" w:cstheme="majorBidi"/>
                <w:sz w:val="30"/>
                <w:szCs w:val="30"/>
                <w:lang w:val="en-US"/>
              </w:rPr>
            </w:pPr>
            <w:r w:rsidRPr="001B496E">
              <w:rPr>
                <w:rFonts w:asciiTheme="majorBidi" w:hAnsiTheme="majorBidi" w:cstheme="majorBidi"/>
                <w:sz w:val="30"/>
                <w:szCs w:val="30"/>
                <w:lang w:val="en-US"/>
              </w:rPr>
              <w:t>242,929</w:t>
            </w:r>
          </w:p>
        </w:tc>
      </w:tr>
      <w:tr w:rsidR="003F3C55" w:rsidRPr="001B496E" w14:paraId="07B8FC1B" w14:textId="77777777" w:rsidTr="00893692">
        <w:tc>
          <w:tcPr>
            <w:tcW w:w="3229" w:type="dxa"/>
          </w:tcPr>
          <w:p w14:paraId="6D3AF0C9" w14:textId="77777777" w:rsidR="003F3C55" w:rsidRPr="001B496E" w:rsidRDefault="003F3C55" w:rsidP="00893692">
            <w:pPr>
              <w:pStyle w:val="BodyTextIndent"/>
              <w:tabs>
                <w:tab w:val="clear" w:pos="720"/>
                <w:tab w:val="left" w:pos="685"/>
                <w:tab w:val="left" w:pos="1418"/>
              </w:tabs>
              <w:ind w:left="0"/>
              <w:rPr>
                <w:rFonts w:asciiTheme="majorBidi" w:hAnsiTheme="majorBidi" w:cstheme="majorBidi"/>
                <w:sz w:val="30"/>
                <w:szCs w:val="30"/>
              </w:rPr>
            </w:pPr>
            <w:r w:rsidRPr="001B496E">
              <w:rPr>
                <w:rFonts w:asciiTheme="majorBidi" w:hAnsiTheme="majorBidi" w:cstheme="majorBidi"/>
                <w:sz w:val="30"/>
                <w:szCs w:val="30"/>
              </w:rPr>
              <w:t xml:space="preserve">            Total</w:t>
            </w:r>
          </w:p>
        </w:tc>
        <w:tc>
          <w:tcPr>
            <w:tcW w:w="130" w:type="dxa"/>
          </w:tcPr>
          <w:p w14:paraId="0934342D" w14:textId="77777777" w:rsidR="003F3C55" w:rsidRPr="001B496E" w:rsidRDefault="003F3C55" w:rsidP="00893692">
            <w:pPr>
              <w:pStyle w:val="BodyTextIndent"/>
              <w:tabs>
                <w:tab w:val="left" w:pos="1418"/>
              </w:tabs>
              <w:ind w:left="0"/>
              <w:rPr>
                <w:rFonts w:asciiTheme="majorBidi" w:hAnsiTheme="majorBidi" w:cstheme="majorBidi"/>
                <w:sz w:val="30"/>
                <w:szCs w:val="30"/>
              </w:rPr>
            </w:pPr>
          </w:p>
        </w:tc>
        <w:tc>
          <w:tcPr>
            <w:tcW w:w="1603" w:type="dxa"/>
            <w:tcBorders>
              <w:top w:val="single" w:sz="4" w:space="0" w:color="auto"/>
              <w:bottom w:val="double" w:sz="4" w:space="0" w:color="auto"/>
            </w:tcBorders>
          </w:tcPr>
          <w:p w14:paraId="32C25E37" w14:textId="77777777" w:rsidR="003F3C55" w:rsidRPr="001B496E" w:rsidRDefault="003F3C55" w:rsidP="00893692">
            <w:pPr>
              <w:pStyle w:val="BodyTextIndent"/>
              <w:tabs>
                <w:tab w:val="left" w:pos="1418"/>
              </w:tabs>
              <w:ind w:left="0" w:right="151"/>
              <w:jc w:val="right"/>
              <w:rPr>
                <w:rFonts w:asciiTheme="majorBidi" w:hAnsiTheme="majorBidi" w:cstheme="majorBidi"/>
                <w:sz w:val="30"/>
                <w:szCs w:val="30"/>
                <w:lang w:val="en-US"/>
              </w:rPr>
            </w:pPr>
            <w:r w:rsidRPr="001B496E">
              <w:rPr>
                <w:rFonts w:asciiTheme="majorBidi" w:hAnsiTheme="majorBidi" w:cstheme="majorBidi"/>
                <w:sz w:val="30"/>
                <w:szCs w:val="30"/>
                <w:lang w:val="en-US"/>
              </w:rPr>
              <w:t>1,643,748</w:t>
            </w:r>
          </w:p>
        </w:tc>
        <w:tc>
          <w:tcPr>
            <w:tcW w:w="107" w:type="dxa"/>
          </w:tcPr>
          <w:p w14:paraId="65A542D6" w14:textId="77777777" w:rsidR="003F3C55" w:rsidRPr="001B496E" w:rsidRDefault="003F3C55" w:rsidP="00893692">
            <w:pPr>
              <w:pStyle w:val="BodyTextIndent"/>
              <w:tabs>
                <w:tab w:val="left" w:pos="1418"/>
              </w:tabs>
              <w:ind w:left="0"/>
              <w:jc w:val="right"/>
              <w:rPr>
                <w:rFonts w:asciiTheme="majorBidi" w:hAnsiTheme="majorBidi" w:cstheme="majorBidi"/>
                <w:sz w:val="30"/>
                <w:szCs w:val="30"/>
              </w:rPr>
            </w:pPr>
          </w:p>
        </w:tc>
        <w:tc>
          <w:tcPr>
            <w:tcW w:w="1594" w:type="dxa"/>
            <w:tcBorders>
              <w:top w:val="single" w:sz="4" w:space="0" w:color="auto"/>
              <w:bottom w:val="double" w:sz="4" w:space="0" w:color="auto"/>
            </w:tcBorders>
          </w:tcPr>
          <w:p w14:paraId="10020A4D" w14:textId="77777777" w:rsidR="003F3C55" w:rsidRPr="001B496E" w:rsidRDefault="003F3C55" w:rsidP="00893692">
            <w:pPr>
              <w:pStyle w:val="BodyTextIndent"/>
              <w:tabs>
                <w:tab w:val="left" w:pos="1418"/>
              </w:tabs>
              <w:ind w:left="0" w:right="151"/>
              <w:jc w:val="right"/>
              <w:rPr>
                <w:rFonts w:asciiTheme="majorBidi" w:hAnsiTheme="majorBidi" w:cstheme="majorBidi"/>
                <w:sz w:val="30"/>
                <w:szCs w:val="30"/>
              </w:rPr>
            </w:pPr>
            <w:r w:rsidRPr="001B496E">
              <w:rPr>
                <w:rFonts w:asciiTheme="majorBidi" w:hAnsiTheme="majorBidi" w:cstheme="majorBidi"/>
                <w:sz w:val="30"/>
                <w:szCs w:val="30"/>
              </w:rPr>
              <w:t>1,222,582</w:t>
            </w:r>
          </w:p>
        </w:tc>
        <w:tc>
          <w:tcPr>
            <w:tcW w:w="113" w:type="dxa"/>
          </w:tcPr>
          <w:p w14:paraId="3951D76F" w14:textId="77777777" w:rsidR="003F3C55" w:rsidRPr="001B496E" w:rsidRDefault="003F3C55" w:rsidP="00893692">
            <w:pPr>
              <w:pStyle w:val="BodyTextIndent"/>
              <w:tabs>
                <w:tab w:val="left" w:pos="1418"/>
              </w:tabs>
              <w:ind w:left="0"/>
              <w:rPr>
                <w:rFonts w:asciiTheme="majorBidi" w:hAnsiTheme="majorBidi" w:cstheme="majorBidi"/>
                <w:sz w:val="30"/>
                <w:szCs w:val="30"/>
              </w:rPr>
            </w:pPr>
          </w:p>
        </w:tc>
        <w:tc>
          <w:tcPr>
            <w:tcW w:w="1588" w:type="dxa"/>
            <w:tcBorders>
              <w:top w:val="single" w:sz="4" w:space="0" w:color="auto"/>
              <w:bottom w:val="double" w:sz="4" w:space="0" w:color="auto"/>
            </w:tcBorders>
            <w:shd w:val="clear" w:color="auto" w:fill="auto"/>
          </w:tcPr>
          <w:p w14:paraId="13C27E4A" w14:textId="77777777" w:rsidR="003F3C55" w:rsidRPr="001B496E" w:rsidRDefault="003F3C55" w:rsidP="00893692">
            <w:pPr>
              <w:pStyle w:val="BodyTextIndent"/>
              <w:tabs>
                <w:tab w:val="left" w:pos="1418"/>
              </w:tabs>
              <w:ind w:left="0" w:right="151"/>
              <w:jc w:val="right"/>
              <w:rPr>
                <w:rFonts w:asciiTheme="majorBidi" w:hAnsiTheme="majorBidi" w:cstheme="majorBidi"/>
                <w:sz w:val="30"/>
                <w:szCs w:val="30"/>
                <w:lang w:val="en-US"/>
              </w:rPr>
            </w:pPr>
            <w:r w:rsidRPr="001B496E">
              <w:rPr>
                <w:rFonts w:asciiTheme="majorBidi" w:hAnsiTheme="majorBidi" w:cstheme="majorBidi"/>
                <w:sz w:val="30"/>
                <w:szCs w:val="30"/>
                <w:lang w:val="en-US"/>
              </w:rPr>
              <w:t>1,806,664</w:t>
            </w:r>
          </w:p>
        </w:tc>
        <w:tc>
          <w:tcPr>
            <w:tcW w:w="84" w:type="dxa"/>
          </w:tcPr>
          <w:p w14:paraId="2773A2DE" w14:textId="77777777" w:rsidR="003F3C55" w:rsidRPr="001B496E" w:rsidRDefault="003F3C55" w:rsidP="00893692">
            <w:pPr>
              <w:pStyle w:val="BodyTextIndent"/>
              <w:tabs>
                <w:tab w:val="left" w:pos="1418"/>
              </w:tabs>
              <w:ind w:left="0" w:right="534"/>
              <w:jc w:val="right"/>
              <w:rPr>
                <w:rFonts w:asciiTheme="majorBidi" w:hAnsiTheme="majorBidi" w:cstheme="majorBidi"/>
                <w:sz w:val="30"/>
                <w:szCs w:val="30"/>
                <w:lang w:val="en-US"/>
              </w:rPr>
            </w:pPr>
          </w:p>
        </w:tc>
        <w:tc>
          <w:tcPr>
            <w:tcW w:w="1617" w:type="dxa"/>
            <w:tcBorders>
              <w:top w:val="single" w:sz="4" w:space="0" w:color="auto"/>
              <w:bottom w:val="double" w:sz="4" w:space="0" w:color="auto"/>
            </w:tcBorders>
            <w:shd w:val="clear" w:color="auto" w:fill="auto"/>
          </w:tcPr>
          <w:p w14:paraId="1A3BEB27" w14:textId="77777777" w:rsidR="003F3C55" w:rsidRPr="001B496E" w:rsidRDefault="003F3C55" w:rsidP="00893692">
            <w:pPr>
              <w:pStyle w:val="BodyTextIndent"/>
              <w:tabs>
                <w:tab w:val="left" w:pos="1272"/>
                <w:tab w:val="left" w:pos="1418"/>
              </w:tabs>
              <w:ind w:left="0" w:right="250"/>
              <w:jc w:val="right"/>
              <w:rPr>
                <w:rFonts w:asciiTheme="majorBidi" w:hAnsiTheme="majorBidi" w:cstheme="majorBidi"/>
                <w:sz w:val="30"/>
                <w:szCs w:val="30"/>
                <w:lang w:val="en-US"/>
              </w:rPr>
            </w:pPr>
            <w:r w:rsidRPr="001B496E">
              <w:rPr>
                <w:rFonts w:asciiTheme="majorBidi" w:hAnsiTheme="majorBidi" w:cstheme="majorBidi"/>
                <w:sz w:val="30"/>
                <w:szCs w:val="30"/>
                <w:lang w:val="en-US"/>
              </w:rPr>
              <w:t>1,222,582</w:t>
            </w:r>
          </w:p>
        </w:tc>
      </w:tr>
    </w:tbl>
    <w:p w14:paraId="5EAC4F7B" w14:textId="77777777" w:rsidR="00E25968" w:rsidRPr="001B496E" w:rsidRDefault="00E25968" w:rsidP="00117A0B">
      <w:pPr>
        <w:pStyle w:val="BodyTextIndent"/>
        <w:tabs>
          <w:tab w:val="clear" w:pos="360"/>
          <w:tab w:val="clear" w:pos="720"/>
          <w:tab w:val="clear" w:pos="1080"/>
          <w:tab w:val="left" w:pos="1418"/>
        </w:tabs>
        <w:ind w:left="0"/>
        <w:rPr>
          <w:rFonts w:asciiTheme="majorBidi" w:hAnsiTheme="majorBidi" w:cstheme="majorBidi"/>
          <w:sz w:val="16"/>
          <w:szCs w:val="16"/>
        </w:rPr>
      </w:pPr>
    </w:p>
    <w:p w14:paraId="1371F9F4" w14:textId="77777777" w:rsidR="00E25968" w:rsidRPr="001B496E" w:rsidRDefault="00E25968" w:rsidP="002E1F7F">
      <w:pPr>
        <w:pStyle w:val="BodyTextIndent"/>
        <w:tabs>
          <w:tab w:val="clear" w:pos="360"/>
          <w:tab w:val="clear" w:pos="720"/>
          <w:tab w:val="clear" w:pos="1080"/>
          <w:tab w:val="left" w:pos="1418"/>
        </w:tabs>
        <w:ind w:left="426" w:firstLine="744"/>
        <w:rPr>
          <w:rFonts w:asciiTheme="majorBidi" w:hAnsiTheme="majorBidi" w:cstheme="majorBidi"/>
          <w:sz w:val="16"/>
          <w:szCs w:val="16"/>
        </w:rPr>
      </w:pPr>
    </w:p>
    <w:p w14:paraId="168EB812" w14:textId="77777777" w:rsidR="00117A0B" w:rsidRPr="001B496E" w:rsidRDefault="00117A0B" w:rsidP="002E1F7F">
      <w:pPr>
        <w:pStyle w:val="BodyTextIndent"/>
        <w:tabs>
          <w:tab w:val="clear" w:pos="360"/>
          <w:tab w:val="clear" w:pos="720"/>
          <w:tab w:val="clear" w:pos="1080"/>
          <w:tab w:val="left" w:pos="1418"/>
        </w:tabs>
        <w:ind w:left="426" w:firstLine="744"/>
        <w:rPr>
          <w:rFonts w:asciiTheme="majorBidi" w:hAnsiTheme="majorBidi" w:cstheme="majorBidi"/>
          <w:sz w:val="16"/>
          <w:szCs w:val="16"/>
        </w:rPr>
      </w:pPr>
    </w:p>
    <w:p w14:paraId="7C384761" w14:textId="77777777" w:rsidR="00117A0B" w:rsidRPr="001B496E" w:rsidRDefault="00117A0B" w:rsidP="002E1F7F">
      <w:pPr>
        <w:pStyle w:val="BodyTextIndent"/>
        <w:tabs>
          <w:tab w:val="clear" w:pos="360"/>
          <w:tab w:val="clear" w:pos="720"/>
          <w:tab w:val="clear" w:pos="1080"/>
          <w:tab w:val="left" w:pos="1418"/>
        </w:tabs>
        <w:ind w:left="426" w:firstLine="744"/>
        <w:rPr>
          <w:rFonts w:asciiTheme="majorBidi" w:hAnsiTheme="majorBidi" w:cstheme="majorBidi"/>
          <w:sz w:val="16"/>
          <w:szCs w:val="16"/>
        </w:rPr>
      </w:pPr>
    </w:p>
    <w:p w14:paraId="161740F6" w14:textId="77777777" w:rsidR="00117A0B" w:rsidRPr="001B496E" w:rsidRDefault="00117A0B" w:rsidP="002E1F7F">
      <w:pPr>
        <w:pStyle w:val="BodyTextIndent"/>
        <w:tabs>
          <w:tab w:val="clear" w:pos="360"/>
          <w:tab w:val="clear" w:pos="720"/>
          <w:tab w:val="clear" w:pos="1080"/>
          <w:tab w:val="left" w:pos="1418"/>
        </w:tabs>
        <w:ind w:left="426" w:firstLine="744"/>
        <w:rPr>
          <w:rFonts w:asciiTheme="majorBidi" w:hAnsiTheme="majorBidi" w:cstheme="majorBidi"/>
          <w:sz w:val="16"/>
          <w:szCs w:val="16"/>
        </w:rPr>
      </w:pPr>
    </w:p>
    <w:p w14:paraId="1523E66D" w14:textId="77777777" w:rsidR="00117A0B" w:rsidRPr="001B496E" w:rsidRDefault="00117A0B" w:rsidP="002E1F7F">
      <w:pPr>
        <w:pStyle w:val="BodyTextIndent"/>
        <w:tabs>
          <w:tab w:val="clear" w:pos="360"/>
          <w:tab w:val="clear" w:pos="720"/>
          <w:tab w:val="clear" w:pos="1080"/>
          <w:tab w:val="left" w:pos="1418"/>
        </w:tabs>
        <w:ind w:left="426" w:firstLine="744"/>
        <w:rPr>
          <w:rFonts w:asciiTheme="majorBidi" w:hAnsiTheme="majorBidi" w:cstheme="majorBidi"/>
          <w:sz w:val="16"/>
          <w:szCs w:val="16"/>
        </w:rPr>
      </w:pPr>
    </w:p>
    <w:p w14:paraId="1D4B9AE6" w14:textId="77777777" w:rsidR="00117A0B" w:rsidRPr="001B496E" w:rsidRDefault="00117A0B" w:rsidP="002E1F7F">
      <w:pPr>
        <w:pStyle w:val="BodyTextIndent"/>
        <w:tabs>
          <w:tab w:val="clear" w:pos="360"/>
          <w:tab w:val="clear" w:pos="720"/>
          <w:tab w:val="clear" w:pos="1080"/>
          <w:tab w:val="left" w:pos="1418"/>
        </w:tabs>
        <w:ind w:left="426" w:firstLine="744"/>
        <w:rPr>
          <w:rFonts w:asciiTheme="majorBidi" w:hAnsiTheme="majorBidi" w:cstheme="majorBidi"/>
          <w:sz w:val="16"/>
          <w:szCs w:val="16"/>
        </w:rPr>
      </w:pPr>
    </w:p>
    <w:p w14:paraId="78821EFA" w14:textId="77777777" w:rsidR="00117A0B" w:rsidRPr="001B496E" w:rsidRDefault="00117A0B" w:rsidP="002E1F7F">
      <w:pPr>
        <w:pStyle w:val="BodyTextIndent"/>
        <w:tabs>
          <w:tab w:val="clear" w:pos="360"/>
          <w:tab w:val="clear" w:pos="720"/>
          <w:tab w:val="clear" w:pos="1080"/>
          <w:tab w:val="left" w:pos="1418"/>
        </w:tabs>
        <w:ind w:left="426" w:firstLine="744"/>
        <w:rPr>
          <w:rFonts w:asciiTheme="majorBidi" w:hAnsiTheme="majorBidi" w:cstheme="majorBidi"/>
          <w:sz w:val="16"/>
          <w:szCs w:val="16"/>
        </w:rPr>
      </w:pPr>
    </w:p>
    <w:p w14:paraId="32EB4A37" w14:textId="77777777" w:rsidR="00117A0B" w:rsidRPr="001B496E" w:rsidRDefault="00117A0B" w:rsidP="002E1F7F">
      <w:pPr>
        <w:pStyle w:val="BodyTextIndent"/>
        <w:tabs>
          <w:tab w:val="clear" w:pos="360"/>
          <w:tab w:val="clear" w:pos="720"/>
          <w:tab w:val="clear" w:pos="1080"/>
          <w:tab w:val="left" w:pos="1418"/>
        </w:tabs>
        <w:ind w:left="426" w:firstLine="744"/>
        <w:rPr>
          <w:rFonts w:asciiTheme="majorBidi" w:hAnsiTheme="majorBidi" w:cstheme="majorBidi"/>
          <w:sz w:val="16"/>
          <w:szCs w:val="16"/>
        </w:rPr>
      </w:pPr>
    </w:p>
    <w:p w14:paraId="078B0151" w14:textId="77777777" w:rsidR="00117A0B" w:rsidRPr="001B496E" w:rsidRDefault="00117A0B" w:rsidP="002E1F7F">
      <w:pPr>
        <w:pStyle w:val="BodyTextIndent"/>
        <w:tabs>
          <w:tab w:val="clear" w:pos="360"/>
          <w:tab w:val="clear" w:pos="720"/>
          <w:tab w:val="clear" w:pos="1080"/>
          <w:tab w:val="left" w:pos="1418"/>
        </w:tabs>
        <w:ind w:left="426" w:firstLine="744"/>
        <w:rPr>
          <w:rFonts w:asciiTheme="majorBidi" w:hAnsiTheme="majorBidi" w:cstheme="majorBidi"/>
          <w:sz w:val="16"/>
          <w:szCs w:val="16"/>
        </w:rPr>
      </w:pPr>
    </w:p>
    <w:p w14:paraId="7ABE3206" w14:textId="77777777" w:rsidR="00B70193" w:rsidRPr="001B496E" w:rsidRDefault="00B70193" w:rsidP="002E1F7F">
      <w:pPr>
        <w:pStyle w:val="BodyTextIndent"/>
        <w:tabs>
          <w:tab w:val="clear" w:pos="360"/>
          <w:tab w:val="clear" w:pos="720"/>
          <w:tab w:val="clear" w:pos="1080"/>
          <w:tab w:val="left" w:pos="1418"/>
        </w:tabs>
        <w:ind w:left="426" w:firstLine="744"/>
        <w:rPr>
          <w:rFonts w:asciiTheme="majorBidi" w:hAnsiTheme="majorBidi" w:cstheme="majorBidi"/>
          <w:sz w:val="16"/>
          <w:szCs w:val="16"/>
        </w:rPr>
      </w:pPr>
    </w:p>
    <w:p w14:paraId="6D9219D2" w14:textId="77777777" w:rsidR="00117A0B" w:rsidRPr="001B496E" w:rsidRDefault="00117A0B" w:rsidP="002E1F7F">
      <w:pPr>
        <w:pStyle w:val="BodyTextIndent"/>
        <w:tabs>
          <w:tab w:val="clear" w:pos="360"/>
          <w:tab w:val="clear" w:pos="720"/>
          <w:tab w:val="clear" w:pos="1080"/>
          <w:tab w:val="left" w:pos="1418"/>
        </w:tabs>
        <w:ind w:left="426" w:firstLine="744"/>
        <w:rPr>
          <w:rFonts w:asciiTheme="majorBidi" w:hAnsiTheme="majorBidi" w:cstheme="majorBidi"/>
          <w:sz w:val="16"/>
          <w:szCs w:val="16"/>
        </w:rPr>
      </w:pPr>
    </w:p>
    <w:p w14:paraId="18F5810E" w14:textId="77777777" w:rsidR="00117A0B" w:rsidRPr="001B496E" w:rsidRDefault="00117A0B" w:rsidP="002E1F7F">
      <w:pPr>
        <w:pStyle w:val="BodyTextIndent"/>
        <w:tabs>
          <w:tab w:val="clear" w:pos="360"/>
          <w:tab w:val="clear" w:pos="720"/>
          <w:tab w:val="clear" w:pos="1080"/>
          <w:tab w:val="left" w:pos="1418"/>
        </w:tabs>
        <w:ind w:left="426" w:firstLine="744"/>
        <w:rPr>
          <w:rFonts w:asciiTheme="majorBidi" w:hAnsiTheme="majorBidi" w:cstheme="majorBidi"/>
          <w:sz w:val="16"/>
          <w:szCs w:val="16"/>
        </w:rPr>
      </w:pPr>
    </w:p>
    <w:p w14:paraId="1D64C1FE" w14:textId="77777777" w:rsidR="00117A0B" w:rsidRPr="001B496E" w:rsidRDefault="00117A0B" w:rsidP="002E1F7F">
      <w:pPr>
        <w:pStyle w:val="BodyTextIndent"/>
        <w:tabs>
          <w:tab w:val="clear" w:pos="360"/>
          <w:tab w:val="clear" w:pos="720"/>
          <w:tab w:val="clear" w:pos="1080"/>
          <w:tab w:val="left" w:pos="1418"/>
        </w:tabs>
        <w:ind w:left="426" w:firstLine="744"/>
        <w:rPr>
          <w:rFonts w:asciiTheme="majorBidi" w:hAnsiTheme="majorBidi" w:cstheme="majorBidi"/>
          <w:sz w:val="16"/>
          <w:szCs w:val="16"/>
        </w:rPr>
      </w:pPr>
    </w:p>
    <w:p w14:paraId="3D72E0D3" w14:textId="77777777" w:rsidR="00117A0B" w:rsidRPr="001B496E" w:rsidRDefault="00117A0B" w:rsidP="002E1F7F">
      <w:pPr>
        <w:pStyle w:val="BodyTextIndent"/>
        <w:tabs>
          <w:tab w:val="clear" w:pos="360"/>
          <w:tab w:val="clear" w:pos="720"/>
          <w:tab w:val="clear" w:pos="1080"/>
          <w:tab w:val="left" w:pos="1418"/>
        </w:tabs>
        <w:ind w:left="426" w:firstLine="744"/>
        <w:rPr>
          <w:rFonts w:asciiTheme="majorBidi" w:hAnsiTheme="majorBidi" w:cstheme="majorBidi"/>
          <w:sz w:val="16"/>
          <w:szCs w:val="16"/>
        </w:rPr>
      </w:pPr>
    </w:p>
    <w:p w14:paraId="7B27D74A" w14:textId="77777777" w:rsidR="00117A0B" w:rsidRPr="001B496E" w:rsidRDefault="00117A0B" w:rsidP="002E1F7F">
      <w:pPr>
        <w:pStyle w:val="BodyTextIndent"/>
        <w:tabs>
          <w:tab w:val="clear" w:pos="360"/>
          <w:tab w:val="clear" w:pos="720"/>
          <w:tab w:val="clear" w:pos="1080"/>
          <w:tab w:val="left" w:pos="1418"/>
        </w:tabs>
        <w:ind w:left="426" w:firstLine="744"/>
        <w:rPr>
          <w:rFonts w:asciiTheme="majorBidi" w:hAnsiTheme="majorBidi" w:cstheme="majorBidi"/>
          <w:sz w:val="16"/>
          <w:szCs w:val="16"/>
        </w:rPr>
      </w:pPr>
    </w:p>
    <w:p w14:paraId="427B2D84" w14:textId="77777777" w:rsidR="00117A0B" w:rsidRPr="001B496E" w:rsidRDefault="00117A0B" w:rsidP="002E1F7F">
      <w:pPr>
        <w:pStyle w:val="BodyTextIndent"/>
        <w:tabs>
          <w:tab w:val="clear" w:pos="360"/>
          <w:tab w:val="clear" w:pos="720"/>
          <w:tab w:val="clear" w:pos="1080"/>
          <w:tab w:val="left" w:pos="1418"/>
        </w:tabs>
        <w:ind w:left="426" w:firstLine="744"/>
        <w:rPr>
          <w:rFonts w:asciiTheme="majorBidi" w:hAnsiTheme="majorBidi" w:cstheme="majorBidi"/>
          <w:sz w:val="16"/>
          <w:szCs w:val="16"/>
        </w:rPr>
      </w:pPr>
    </w:p>
    <w:p w14:paraId="0A8DEFB5" w14:textId="77777777" w:rsidR="00117A0B" w:rsidRPr="001B496E" w:rsidRDefault="00117A0B" w:rsidP="002E1F7F">
      <w:pPr>
        <w:pStyle w:val="BodyTextIndent"/>
        <w:tabs>
          <w:tab w:val="clear" w:pos="360"/>
          <w:tab w:val="clear" w:pos="720"/>
          <w:tab w:val="clear" w:pos="1080"/>
          <w:tab w:val="left" w:pos="1418"/>
        </w:tabs>
        <w:ind w:left="426" w:firstLine="744"/>
        <w:rPr>
          <w:rFonts w:asciiTheme="majorBidi" w:hAnsiTheme="majorBidi" w:cstheme="majorBidi"/>
          <w:sz w:val="16"/>
          <w:szCs w:val="16"/>
        </w:rPr>
      </w:pPr>
    </w:p>
    <w:p w14:paraId="0231A290" w14:textId="77777777" w:rsidR="00117A0B" w:rsidRPr="001B496E" w:rsidRDefault="00117A0B" w:rsidP="002E1F7F">
      <w:pPr>
        <w:pStyle w:val="BodyTextIndent"/>
        <w:tabs>
          <w:tab w:val="clear" w:pos="360"/>
          <w:tab w:val="clear" w:pos="720"/>
          <w:tab w:val="clear" w:pos="1080"/>
          <w:tab w:val="left" w:pos="1418"/>
        </w:tabs>
        <w:ind w:left="426" w:firstLine="744"/>
        <w:rPr>
          <w:rFonts w:asciiTheme="majorBidi" w:hAnsiTheme="majorBidi" w:cstheme="majorBidi"/>
          <w:sz w:val="16"/>
          <w:szCs w:val="16"/>
        </w:rPr>
      </w:pPr>
    </w:p>
    <w:p w14:paraId="45361D71" w14:textId="77777777" w:rsidR="00117A0B" w:rsidRPr="001B496E" w:rsidRDefault="00117A0B" w:rsidP="002E1F7F">
      <w:pPr>
        <w:pStyle w:val="BodyTextIndent"/>
        <w:tabs>
          <w:tab w:val="clear" w:pos="360"/>
          <w:tab w:val="clear" w:pos="720"/>
          <w:tab w:val="clear" w:pos="1080"/>
          <w:tab w:val="left" w:pos="1418"/>
        </w:tabs>
        <w:ind w:left="426" w:firstLine="744"/>
        <w:rPr>
          <w:rFonts w:asciiTheme="majorBidi" w:hAnsiTheme="majorBidi" w:cstheme="majorBidi"/>
          <w:sz w:val="16"/>
          <w:szCs w:val="16"/>
        </w:rPr>
      </w:pPr>
    </w:p>
    <w:p w14:paraId="48145B8F" w14:textId="77777777" w:rsidR="00117A0B" w:rsidRPr="001B496E" w:rsidRDefault="00117A0B" w:rsidP="002E1F7F">
      <w:pPr>
        <w:pStyle w:val="BodyTextIndent"/>
        <w:tabs>
          <w:tab w:val="clear" w:pos="360"/>
          <w:tab w:val="clear" w:pos="720"/>
          <w:tab w:val="clear" w:pos="1080"/>
          <w:tab w:val="left" w:pos="1418"/>
        </w:tabs>
        <w:ind w:left="426" w:firstLine="744"/>
        <w:rPr>
          <w:rFonts w:asciiTheme="majorBidi" w:hAnsiTheme="majorBidi" w:cstheme="majorBidi"/>
          <w:sz w:val="16"/>
          <w:szCs w:val="16"/>
        </w:rPr>
      </w:pPr>
    </w:p>
    <w:p w14:paraId="50094FD2" w14:textId="77777777" w:rsidR="00117A0B" w:rsidRPr="001B496E" w:rsidRDefault="00117A0B" w:rsidP="002E1F7F">
      <w:pPr>
        <w:pStyle w:val="BodyTextIndent"/>
        <w:tabs>
          <w:tab w:val="clear" w:pos="360"/>
          <w:tab w:val="clear" w:pos="720"/>
          <w:tab w:val="clear" w:pos="1080"/>
          <w:tab w:val="left" w:pos="1418"/>
        </w:tabs>
        <w:ind w:left="426" w:firstLine="744"/>
        <w:rPr>
          <w:rFonts w:asciiTheme="majorBidi" w:hAnsiTheme="majorBidi" w:cstheme="majorBidi"/>
          <w:sz w:val="16"/>
          <w:szCs w:val="16"/>
        </w:rPr>
      </w:pPr>
    </w:p>
    <w:p w14:paraId="10480116" w14:textId="77777777" w:rsidR="003F3C55" w:rsidRPr="001B496E" w:rsidRDefault="003F3C55" w:rsidP="002E1F7F">
      <w:pPr>
        <w:pStyle w:val="BodyTextIndent"/>
        <w:tabs>
          <w:tab w:val="clear" w:pos="360"/>
          <w:tab w:val="clear" w:pos="720"/>
          <w:tab w:val="clear" w:pos="1080"/>
          <w:tab w:val="left" w:pos="1418"/>
        </w:tabs>
        <w:ind w:left="426" w:firstLine="744"/>
        <w:rPr>
          <w:rFonts w:asciiTheme="majorBidi" w:hAnsiTheme="majorBidi" w:cstheme="majorBidi"/>
          <w:sz w:val="16"/>
          <w:szCs w:val="16"/>
        </w:rPr>
      </w:pPr>
    </w:p>
    <w:p w14:paraId="355E5BA5" w14:textId="77777777" w:rsidR="00117A0B" w:rsidRPr="001B496E" w:rsidRDefault="00117A0B" w:rsidP="002E1F7F">
      <w:pPr>
        <w:pStyle w:val="BodyTextIndent"/>
        <w:tabs>
          <w:tab w:val="clear" w:pos="360"/>
          <w:tab w:val="clear" w:pos="720"/>
          <w:tab w:val="clear" w:pos="1080"/>
          <w:tab w:val="left" w:pos="1418"/>
        </w:tabs>
        <w:ind w:left="426" w:firstLine="744"/>
        <w:rPr>
          <w:rFonts w:asciiTheme="majorBidi" w:hAnsiTheme="majorBidi" w:cstheme="majorBidi"/>
          <w:sz w:val="16"/>
          <w:szCs w:val="16"/>
        </w:rPr>
      </w:pPr>
    </w:p>
    <w:p w14:paraId="7FEE9AAF" w14:textId="77777777" w:rsidR="00117A0B" w:rsidRPr="001B496E" w:rsidRDefault="00117A0B" w:rsidP="002E1F7F">
      <w:pPr>
        <w:pStyle w:val="BodyTextIndent"/>
        <w:tabs>
          <w:tab w:val="clear" w:pos="360"/>
          <w:tab w:val="clear" w:pos="720"/>
          <w:tab w:val="clear" w:pos="1080"/>
          <w:tab w:val="left" w:pos="1418"/>
        </w:tabs>
        <w:ind w:left="426" w:firstLine="744"/>
        <w:rPr>
          <w:rFonts w:asciiTheme="majorBidi" w:hAnsiTheme="majorBidi" w:cstheme="majorBidi"/>
          <w:sz w:val="16"/>
          <w:szCs w:val="16"/>
        </w:rPr>
      </w:pPr>
    </w:p>
    <w:p w14:paraId="7FB1324B" w14:textId="77777777" w:rsidR="00117A0B" w:rsidRPr="001B496E" w:rsidRDefault="00117A0B" w:rsidP="002E1F7F">
      <w:pPr>
        <w:pStyle w:val="BodyTextIndent"/>
        <w:tabs>
          <w:tab w:val="clear" w:pos="360"/>
          <w:tab w:val="clear" w:pos="720"/>
          <w:tab w:val="clear" w:pos="1080"/>
          <w:tab w:val="left" w:pos="1418"/>
        </w:tabs>
        <w:ind w:left="426" w:firstLine="744"/>
        <w:rPr>
          <w:rFonts w:asciiTheme="majorBidi" w:hAnsiTheme="majorBidi" w:cstheme="majorBidi"/>
          <w:sz w:val="16"/>
          <w:szCs w:val="16"/>
        </w:rPr>
      </w:pPr>
    </w:p>
    <w:p w14:paraId="4BE357DD" w14:textId="77777777" w:rsidR="00117A0B" w:rsidRPr="001B496E" w:rsidRDefault="00117A0B" w:rsidP="002E1F7F">
      <w:pPr>
        <w:pStyle w:val="BodyTextIndent"/>
        <w:tabs>
          <w:tab w:val="clear" w:pos="360"/>
          <w:tab w:val="clear" w:pos="720"/>
          <w:tab w:val="clear" w:pos="1080"/>
          <w:tab w:val="left" w:pos="1418"/>
        </w:tabs>
        <w:ind w:left="426" w:firstLine="744"/>
        <w:rPr>
          <w:rFonts w:asciiTheme="majorBidi" w:hAnsiTheme="majorBidi" w:cstheme="majorBidi"/>
          <w:sz w:val="16"/>
          <w:szCs w:val="16"/>
        </w:rPr>
      </w:pPr>
    </w:p>
    <w:p w14:paraId="6BAE936C" w14:textId="77777777" w:rsidR="003F3C55" w:rsidRPr="001B496E" w:rsidRDefault="003F3C55" w:rsidP="003F3C55">
      <w:pPr>
        <w:pStyle w:val="BodyTextIndent"/>
        <w:numPr>
          <w:ilvl w:val="0"/>
          <w:numId w:val="25"/>
        </w:numPr>
        <w:tabs>
          <w:tab w:val="clear" w:pos="360"/>
          <w:tab w:val="clear" w:pos="720"/>
          <w:tab w:val="clear" w:pos="1080"/>
          <w:tab w:val="left" w:pos="0"/>
          <w:tab w:val="left" w:pos="426"/>
        </w:tabs>
        <w:ind w:left="426"/>
        <w:rPr>
          <w:rFonts w:asciiTheme="majorBidi" w:hAnsiTheme="majorBidi" w:cstheme="majorBidi"/>
          <w:b/>
          <w:bCs/>
        </w:rPr>
      </w:pPr>
      <w:r w:rsidRPr="001B496E">
        <w:rPr>
          <w:rFonts w:asciiTheme="majorBidi" w:hAnsiTheme="majorBidi" w:cstheme="majorBidi"/>
          <w:b/>
          <w:bCs/>
          <w:lang w:val="en-US"/>
        </w:rPr>
        <w:lastRenderedPageBreak/>
        <w:t>Intangible Assets</w:t>
      </w:r>
      <w:r w:rsidRPr="001B496E">
        <w:rPr>
          <w:rFonts w:asciiTheme="majorBidi" w:hAnsiTheme="majorBidi" w:cstheme="majorBidi"/>
          <w:b/>
          <w:bCs/>
          <w:cs/>
          <w:lang w:val="en-US"/>
        </w:rPr>
        <w:tab/>
      </w:r>
    </w:p>
    <w:p w14:paraId="235A83C8" w14:textId="77777777" w:rsidR="003F3C55" w:rsidRPr="001B496E" w:rsidRDefault="003F3C55" w:rsidP="003F3C55">
      <w:pPr>
        <w:pStyle w:val="BodyTextIndent"/>
        <w:tabs>
          <w:tab w:val="clear" w:pos="360"/>
          <w:tab w:val="clear" w:pos="720"/>
          <w:tab w:val="clear" w:pos="1080"/>
          <w:tab w:val="left" w:pos="1418"/>
        </w:tabs>
        <w:ind w:left="426" w:firstLine="744"/>
        <w:rPr>
          <w:rFonts w:asciiTheme="majorBidi" w:hAnsiTheme="majorBidi" w:cstheme="majorBidi"/>
        </w:rPr>
      </w:pPr>
      <w:r w:rsidRPr="001B496E">
        <w:rPr>
          <w:rFonts w:asciiTheme="majorBidi" w:hAnsiTheme="majorBidi" w:cstheme="majorBidi"/>
          <w:lang w:val="en-US"/>
        </w:rPr>
        <w:t>Consist of:</w:t>
      </w:r>
    </w:p>
    <w:tbl>
      <w:tblPr>
        <w:tblW w:w="9480" w:type="dxa"/>
        <w:tblInd w:w="468" w:type="dxa"/>
        <w:tblLayout w:type="fixed"/>
        <w:tblLook w:val="04A0" w:firstRow="1" w:lastRow="0" w:firstColumn="1" w:lastColumn="0" w:noHBand="0" w:noVBand="1"/>
      </w:tblPr>
      <w:tblGrid>
        <w:gridCol w:w="3501"/>
        <w:gridCol w:w="1886"/>
        <w:gridCol w:w="272"/>
        <w:gridCol w:w="1845"/>
        <w:gridCol w:w="269"/>
        <w:gridCol w:w="7"/>
        <w:gridCol w:w="1700"/>
      </w:tblGrid>
      <w:tr w:rsidR="003F3C55" w:rsidRPr="001B496E" w14:paraId="321C7D15" w14:textId="77777777" w:rsidTr="00FB23B5">
        <w:trPr>
          <w:tblHeader/>
        </w:trPr>
        <w:tc>
          <w:tcPr>
            <w:tcW w:w="3501" w:type="dxa"/>
          </w:tcPr>
          <w:p w14:paraId="627E58B6" w14:textId="77777777" w:rsidR="003F3C55" w:rsidRPr="001B496E" w:rsidRDefault="003F3C55" w:rsidP="00893692">
            <w:pPr>
              <w:tabs>
                <w:tab w:val="left" w:pos="3544"/>
              </w:tabs>
              <w:ind w:left="-108"/>
              <w:jc w:val="center"/>
              <w:rPr>
                <w:rFonts w:asciiTheme="majorBidi" w:hAnsiTheme="majorBidi" w:cstheme="majorBidi"/>
              </w:rPr>
            </w:pPr>
          </w:p>
        </w:tc>
        <w:tc>
          <w:tcPr>
            <w:tcW w:w="5977" w:type="dxa"/>
            <w:gridSpan w:val="6"/>
          </w:tcPr>
          <w:p w14:paraId="241E1BC8" w14:textId="77777777" w:rsidR="003F3C55" w:rsidRPr="001B496E" w:rsidRDefault="003F3C55" w:rsidP="00893692">
            <w:pPr>
              <w:tabs>
                <w:tab w:val="left" w:pos="1701"/>
                <w:tab w:val="left" w:pos="2268"/>
                <w:tab w:val="left" w:pos="3544"/>
              </w:tabs>
              <w:ind w:left="1134" w:hanging="1242"/>
              <w:jc w:val="right"/>
              <w:rPr>
                <w:rFonts w:asciiTheme="majorBidi" w:hAnsiTheme="majorBidi" w:cstheme="majorBidi"/>
                <w:cs/>
              </w:rPr>
            </w:pPr>
            <w:r w:rsidRPr="001B496E">
              <w:rPr>
                <w:rFonts w:asciiTheme="majorBidi" w:hAnsiTheme="majorBidi" w:cstheme="majorBidi"/>
              </w:rPr>
              <w:t>(Unit : Baht)</w:t>
            </w:r>
          </w:p>
        </w:tc>
      </w:tr>
      <w:tr w:rsidR="003F3C55" w:rsidRPr="001B496E" w14:paraId="7BB45888" w14:textId="77777777" w:rsidTr="00FB23B5">
        <w:trPr>
          <w:tblHeader/>
        </w:trPr>
        <w:tc>
          <w:tcPr>
            <w:tcW w:w="3501" w:type="dxa"/>
          </w:tcPr>
          <w:p w14:paraId="09F755AA" w14:textId="77777777" w:rsidR="003F3C55" w:rsidRPr="001B496E" w:rsidRDefault="003F3C55" w:rsidP="00893692">
            <w:pPr>
              <w:tabs>
                <w:tab w:val="left" w:pos="3544"/>
              </w:tabs>
              <w:ind w:left="-108"/>
              <w:jc w:val="center"/>
              <w:rPr>
                <w:rFonts w:asciiTheme="majorBidi" w:hAnsiTheme="majorBidi" w:cstheme="majorBidi"/>
              </w:rPr>
            </w:pPr>
          </w:p>
        </w:tc>
        <w:tc>
          <w:tcPr>
            <w:tcW w:w="5977" w:type="dxa"/>
            <w:gridSpan w:val="6"/>
          </w:tcPr>
          <w:p w14:paraId="709E15B9" w14:textId="77777777" w:rsidR="003F3C55" w:rsidRPr="001B496E" w:rsidRDefault="003F3C55" w:rsidP="00893692">
            <w:pPr>
              <w:tabs>
                <w:tab w:val="left" w:pos="1701"/>
                <w:tab w:val="left" w:pos="2268"/>
                <w:tab w:val="left" w:pos="3544"/>
              </w:tabs>
              <w:ind w:left="1134" w:hanging="1242"/>
              <w:jc w:val="center"/>
              <w:rPr>
                <w:rFonts w:asciiTheme="majorBidi" w:hAnsiTheme="majorBidi" w:cstheme="majorBidi"/>
                <w:cs/>
              </w:rPr>
            </w:pPr>
            <w:r w:rsidRPr="001B496E">
              <w:rPr>
                <w:rFonts w:asciiTheme="majorBidi" w:hAnsiTheme="majorBidi" w:cstheme="majorBidi"/>
              </w:rPr>
              <w:t>Consolidated Financial Statements</w:t>
            </w:r>
          </w:p>
        </w:tc>
      </w:tr>
      <w:tr w:rsidR="003F3C55" w:rsidRPr="001B496E" w14:paraId="1729DF3C" w14:textId="77777777" w:rsidTr="00FB23B5">
        <w:trPr>
          <w:tblHeader/>
        </w:trPr>
        <w:tc>
          <w:tcPr>
            <w:tcW w:w="3501" w:type="dxa"/>
          </w:tcPr>
          <w:p w14:paraId="50B56333" w14:textId="77777777" w:rsidR="003F3C55" w:rsidRPr="001B496E" w:rsidRDefault="003F3C55" w:rsidP="00893692">
            <w:pPr>
              <w:tabs>
                <w:tab w:val="left" w:pos="3544"/>
              </w:tabs>
              <w:ind w:left="-108"/>
              <w:jc w:val="center"/>
              <w:rPr>
                <w:rFonts w:asciiTheme="majorBidi" w:hAnsiTheme="majorBidi" w:cstheme="majorBidi"/>
              </w:rPr>
            </w:pPr>
          </w:p>
        </w:tc>
        <w:tc>
          <w:tcPr>
            <w:tcW w:w="1886" w:type="dxa"/>
          </w:tcPr>
          <w:p w14:paraId="59AB76DD" w14:textId="77777777" w:rsidR="003F3C55" w:rsidRPr="001B496E" w:rsidRDefault="003F3C55" w:rsidP="00893692">
            <w:pPr>
              <w:tabs>
                <w:tab w:val="left" w:pos="1602"/>
                <w:tab w:val="left" w:pos="2268"/>
                <w:tab w:val="left" w:pos="3544"/>
              </w:tabs>
              <w:ind w:left="-91" w:right="-108"/>
              <w:jc w:val="center"/>
              <w:rPr>
                <w:rFonts w:asciiTheme="majorBidi" w:hAnsiTheme="majorBidi" w:cstheme="majorBidi"/>
              </w:rPr>
            </w:pPr>
            <w:r w:rsidRPr="001B496E">
              <w:rPr>
                <w:rFonts w:asciiTheme="majorBidi" w:hAnsiTheme="majorBidi" w:cstheme="majorBidi"/>
              </w:rPr>
              <w:t>Fee of Right for Asset Usage</w:t>
            </w:r>
          </w:p>
        </w:tc>
        <w:tc>
          <w:tcPr>
            <w:tcW w:w="272" w:type="dxa"/>
          </w:tcPr>
          <w:p w14:paraId="21FBE63C" w14:textId="77777777" w:rsidR="003F3C55" w:rsidRPr="001B496E" w:rsidRDefault="003F3C55" w:rsidP="00893692">
            <w:pPr>
              <w:tabs>
                <w:tab w:val="left" w:pos="1701"/>
                <w:tab w:val="left" w:pos="2268"/>
                <w:tab w:val="left" w:pos="3544"/>
              </w:tabs>
              <w:ind w:left="-91" w:right="-230"/>
              <w:jc w:val="center"/>
              <w:rPr>
                <w:rFonts w:asciiTheme="majorBidi" w:hAnsiTheme="majorBidi" w:cstheme="majorBidi"/>
                <w:cs/>
              </w:rPr>
            </w:pPr>
          </w:p>
        </w:tc>
        <w:tc>
          <w:tcPr>
            <w:tcW w:w="1845" w:type="dxa"/>
          </w:tcPr>
          <w:p w14:paraId="57BC5F7E" w14:textId="77777777" w:rsidR="003F3C55" w:rsidRPr="001B496E" w:rsidRDefault="003F3C55" w:rsidP="00893692">
            <w:pPr>
              <w:tabs>
                <w:tab w:val="left" w:pos="1701"/>
                <w:tab w:val="left" w:pos="2268"/>
                <w:tab w:val="left" w:pos="3544"/>
              </w:tabs>
              <w:ind w:left="-91" w:right="-230"/>
              <w:jc w:val="center"/>
              <w:rPr>
                <w:rFonts w:asciiTheme="majorBidi" w:hAnsiTheme="majorBidi" w:cstheme="majorBidi"/>
                <w:cs/>
              </w:rPr>
            </w:pPr>
            <w:r w:rsidRPr="001B496E">
              <w:rPr>
                <w:rFonts w:asciiTheme="majorBidi" w:hAnsiTheme="majorBidi" w:cstheme="majorBidi"/>
              </w:rPr>
              <w:t>Software Computer Systems</w:t>
            </w:r>
          </w:p>
        </w:tc>
        <w:tc>
          <w:tcPr>
            <w:tcW w:w="276" w:type="dxa"/>
            <w:gridSpan w:val="2"/>
          </w:tcPr>
          <w:p w14:paraId="70A83A7D" w14:textId="77777777" w:rsidR="003F3C55" w:rsidRPr="001B496E" w:rsidRDefault="003F3C55" w:rsidP="00893692">
            <w:pPr>
              <w:tabs>
                <w:tab w:val="left" w:pos="1701"/>
                <w:tab w:val="left" w:pos="2268"/>
                <w:tab w:val="left" w:pos="3544"/>
              </w:tabs>
              <w:ind w:left="-91" w:right="-230"/>
              <w:jc w:val="center"/>
              <w:rPr>
                <w:rFonts w:asciiTheme="majorBidi" w:hAnsiTheme="majorBidi" w:cstheme="majorBidi"/>
                <w:cs/>
              </w:rPr>
            </w:pPr>
          </w:p>
        </w:tc>
        <w:tc>
          <w:tcPr>
            <w:tcW w:w="1700" w:type="dxa"/>
          </w:tcPr>
          <w:p w14:paraId="00D8C5D3" w14:textId="77777777" w:rsidR="003F3C55" w:rsidRPr="001B496E" w:rsidRDefault="003F3C55" w:rsidP="00893692">
            <w:pPr>
              <w:tabs>
                <w:tab w:val="left" w:pos="1701"/>
                <w:tab w:val="left" w:pos="2268"/>
                <w:tab w:val="left" w:pos="3544"/>
              </w:tabs>
              <w:ind w:left="-91" w:right="-230"/>
              <w:jc w:val="center"/>
              <w:rPr>
                <w:rFonts w:asciiTheme="majorBidi" w:hAnsiTheme="majorBidi" w:cstheme="majorBidi"/>
              </w:rPr>
            </w:pPr>
            <w:r w:rsidRPr="001B496E">
              <w:rPr>
                <w:rFonts w:asciiTheme="majorBidi" w:hAnsiTheme="majorBidi" w:cstheme="majorBidi"/>
              </w:rPr>
              <w:t>Total</w:t>
            </w:r>
          </w:p>
        </w:tc>
      </w:tr>
      <w:tr w:rsidR="003F3C55" w:rsidRPr="001B496E" w14:paraId="346967F0" w14:textId="77777777" w:rsidTr="00FB23B5">
        <w:tc>
          <w:tcPr>
            <w:tcW w:w="3501" w:type="dxa"/>
            <w:shd w:val="clear" w:color="auto" w:fill="auto"/>
          </w:tcPr>
          <w:p w14:paraId="3C65C163" w14:textId="77777777" w:rsidR="003F3C55" w:rsidRPr="001B496E" w:rsidRDefault="003F3C55" w:rsidP="00893692">
            <w:pPr>
              <w:ind w:left="-108" w:firstLine="66"/>
              <w:jc w:val="thaiDistribute"/>
              <w:rPr>
                <w:rFonts w:asciiTheme="majorBidi" w:hAnsiTheme="majorBidi" w:cstheme="majorBidi"/>
                <w:b/>
                <w:bCs/>
                <w:cs/>
              </w:rPr>
            </w:pPr>
            <w:r w:rsidRPr="001B496E">
              <w:rPr>
                <w:rFonts w:asciiTheme="majorBidi" w:hAnsiTheme="majorBidi" w:cstheme="majorBidi"/>
                <w:b/>
                <w:bCs/>
              </w:rPr>
              <w:t>Cost</w:t>
            </w:r>
          </w:p>
        </w:tc>
        <w:tc>
          <w:tcPr>
            <w:tcW w:w="1886" w:type="dxa"/>
            <w:shd w:val="clear" w:color="auto" w:fill="auto"/>
          </w:tcPr>
          <w:p w14:paraId="26B8C7F9" w14:textId="77777777" w:rsidR="003F3C55" w:rsidRPr="001B496E" w:rsidRDefault="003F3C55" w:rsidP="00893692">
            <w:pPr>
              <w:tabs>
                <w:tab w:val="left" w:pos="1701"/>
                <w:tab w:val="left" w:pos="2268"/>
                <w:tab w:val="left" w:pos="3544"/>
              </w:tabs>
              <w:ind w:left="-132" w:right="252"/>
              <w:jc w:val="right"/>
              <w:rPr>
                <w:rFonts w:asciiTheme="majorBidi" w:hAnsiTheme="majorBidi" w:cstheme="majorBidi"/>
                <w:b/>
                <w:bCs/>
              </w:rPr>
            </w:pPr>
          </w:p>
        </w:tc>
        <w:tc>
          <w:tcPr>
            <w:tcW w:w="272" w:type="dxa"/>
            <w:shd w:val="clear" w:color="auto" w:fill="auto"/>
          </w:tcPr>
          <w:p w14:paraId="19DC64E4" w14:textId="77777777" w:rsidR="003F3C55" w:rsidRPr="001B496E" w:rsidRDefault="003F3C55" w:rsidP="00893692">
            <w:pPr>
              <w:tabs>
                <w:tab w:val="left" w:pos="1701"/>
                <w:tab w:val="left" w:pos="2268"/>
                <w:tab w:val="left" w:pos="3544"/>
              </w:tabs>
              <w:ind w:left="-132" w:right="601"/>
              <w:jc w:val="right"/>
              <w:rPr>
                <w:rFonts w:asciiTheme="majorBidi" w:hAnsiTheme="majorBidi" w:cstheme="majorBidi"/>
                <w:b/>
                <w:bCs/>
              </w:rPr>
            </w:pPr>
          </w:p>
        </w:tc>
        <w:tc>
          <w:tcPr>
            <w:tcW w:w="1845" w:type="dxa"/>
            <w:shd w:val="clear" w:color="auto" w:fill="auto"/>
          </w:tcPr>
          <w:p w14:paraId="3717329B" w14:textId="77777777" w:rsidR="003F3C55" w:rsidRPr="001B496E" w:rsidRDefault="003F3C55" w:rsidP="00893692">
            <w:pPr>
              <w:tabs>
                <w:tab w:val="left" w:pos="1701"/>
                <w:tab w:val="left" w:pos="2268"/>
                <w:tab w:val="left" w:pos="3544"/>
              </w:tabs>
              <w:ind w:left="-132" w:right="252"/>
              <w:jc w:val="right"/>
              <w:rPr>
                <w:rFonts w:asciiTheme="majorBidi" w:hAnsiTheme="majorBidi" w:cstheme="majorBidi"/>
              </w:rPr>
            </w:pPr>
          </w:p>
        </w:tc>
        <w:tc>
          <w:tcPr>
            <w:tcW w:w="276" w:type="dxa"/>
            <w:gridSpan w:val="2"/>
            <w:shd w:val="clear" w:color="auto" w:fill="auto"/>
          </w:tcPr>
          <w:p w14:paraId="0FFD2B7E" w14:textId="77777777" w:rsidR="003F3C55" w:rsidRPr="001B496E" w:rsidRDefault="003F3C55" w:rsidP="00893692">
            <w:pPr>
              <w:tabs>
                <w:tab w:val="left" w:pos="1701"/>
                <w:tab w:val="left" w:pos="2268"/>
                <w:tab w:val="left" w:pos="3544"/>
              </w:tabs>
              <w:ind w:left="-132" w:right="601"/>
              <w:jc w:val="right"/>
              <w:rPr>
                <w:rFonts w:asciiTheme="majorBidi" w:hAnsiTheme="majorBidi" w:cstheme="majorBidi"/>
                <w:b/>
                <w:bCs/>
              </w:rPr>
            </w:pPr>
          </w:p>
        </w:tc>
        <w:tc>
          <w:tcPr>
            <w:tcW w:w="1700" w:type="dxa"/>
            <w:shd w:val="clear" w:color="auto" w:fill="auto"/>
          </w:tcPr>
          <w:p w14:paraId="7E7A49AD" w14:textId="77777777" w:rsidR="003F3C55" w:rsidRPr="001B496E" w:rsidRDefault="003F3C55" w:rsidP="00893692">
            <w:pPr>
              <w:tabs>
                <w:tab w:val="left" w:pos="1701"/>
                <w:tab w:val="left" w:pos="2268"/>
                <w:tab w:val="left" w:pos="3544"/>
              </w:tabs>
              <w:ind w:left="-132" w:right="252"/>
              <w:jc w:val="right"/>
              <w:rPr>
                <w:rFonts w:asciiTheme="majorBidi" w:hAnsiTheme="majorBidi" w:cstheme="majorBidi"/>
              </w:rPr>
            </w:pPr>
          </w:p>
        </w:tc>
      </w:tr>
      <w:tr w:rsidR="003F3C55" w:rsidRPr="001B496E" w14:paraId="37045B01" w14:textId="77777777" w:rsidTr="00FB23B5">
        <w:tc>
          <w:tcPr>
            <w:tcW w:w="3501" w:type="dxa"/>
            <w:shd w:val="clear" w:color="auto" w:fill="auto"/>
          </w:tcPr>
          <w:p w14:paraId="4AC51FDA" w14:textId="77777777" w:rsidR="003F3C55" w:rsidRPr="001B496E" w:rsidRDefault="003F3C55" w:rsidP="00893692">
            <w:pPr>
              <w:ind w:left="-108" w:firstLine="66"/>
              <w:jc w:val="thaiDistribute"/>
              <w:rPr>
                <w:rFonts w:asciiTheme="majorBidi" w:hAnsiTheme="majorBidi" w:cstheme="majorBidi"/>
                <w:cs/>
              </w:rPr>
            </w:pPr>
            <w:r w:rsidRPr="001B496E">
              <w:rPr>
                <w:rFonts w:asciiTheme="majorBidi" w:hAnsiTheme="majorBidi" w:cstheme="majorBidi"/>
              </w:rPr>
              <w:t xml:space="preserve">As at </w:t>
            </w:r>
            <w:r w:rsidRPr="001B496E">
              <w:rPr>
                <w:rFonts w:asciiTheme="majorBidi" w:hAnsiTheme="majorBidi" w:cstheme="majorBidi"/>
                <w:cs/>
              </w:rPr>
              <w:t xml:space="preserve">1 </w:t>
            </w:r>
            <w:r w:rsidRPr="001B496E">
              <w:rPr>
                <w:rFonts w:asciiTheme="majorBidi" w:hAnsiTheme="majorBidi" w:cstheme="majorBidi"/>
              </w:rPr>
              <w:t xml:space="preserve">January </w:t>
            </w:r>
            <w:r w:rsidRPr="001B496E">
              <w:rPr>
                <w:rFonts w:asciiTheme="majorBidi" w:hAnsiTheme="majorBidi" w:cstheme="majorBidi"/>
                <w:cs/>
              </w:rPr>
              <w:t>2021</w:t>
            </w:r>
          </w:p>
        </w:tc>
        <w:tc>
          <w:tcPr>
            <w:tcW w:w="1886" w:type="dxa"/>
            <w:shd w:val="clear" w:color="auto" w:fill="auto"/>
          </w:tcPr>
          <w:p w14:paraId="0763DAD8" w14:textId="77777777" w:rsidR="003F3C55" w:rsidRPr="001B496E" w:rsidRDefault="003F3C55" w:rsidP="00893692">
            <w:pPr>
              <w:tabs>
                <w:tab w:val="left" w:pos="1701"/>
                <w:tab w:val="left" w:pos="2268"/>
                <w:tab w:val="left" w:pos="3544"/>
              </w:tabs>
              <w:ind w:left="-132" w:right="252"/>
              <w:jc w:val="right"/>
              <w:rPr>
                <w:rFonts w:asciiTheme="majorBidi" w:hAnsiTheme="majorBidi" w:cstheme="majorBidi"/>
                <w:cs/>
              </w:rPr>
            </w:pPr>
            <w:r w:rsidRPr="001B496E">
              <w:rPr>
                <w:rFonts w:asciiTheme="majorBidi" w:hAnsiTheme="majorBidi" w:cstheme="majorBidi"/>
              </w:rPr>
              <w:t>293,600</w:t>
            </w:r>
          </w:p>
        </w:tc>
        <w:tc>
          <w:tcPr>
            <w:tcW w:w="272" w:type="dxa"/>
            <w:shd w:val="clear" w:color="auto" w:fill="auto"/>
          </w:tcPr>
          <w:p w14:paraId="1CCF527C" w14:textId="77777777" w:rsidR="003F3C55" w:rsidRPr="001B496E" w:rsidRDefault="003F3C55" w:rsidP="00893692">
            <w:pPr>
              <w:tabs>
                <w:tab w:val="left" w:pos="1701"/>
                <w:tab w:val="left" w:pos="2268"/>
                <w:tab w:val="left" w:pos="3544"/>
              </w:tabs>
              <w:ind w:left="-132" w:right="601"/>
              <w:jc w:val="right"/>
              <w:rPr>
                <w:rFonts w:asciiTheme="majorBidi" w:hAnsiTheme="majorBidi" w:cstheme="majorBidi"/>
              </w:rPr>
            </w:pPr>
          </w:p>
        </w:tc>
        <w:tc>
          <w:tcPr>
            <w:tcW w:w="1845" w:type="dxa"/>
            <w:shd w:val="clear" w:color="auto" w:fill="auto"/>
          </w:tcPr>
          <w:p w14:paraId="589C137F" w14:textId="77777777" w:rsidR="003F3C55" w:rsidRPr="001B496E" w:rsidRDefault="003F3C55" w:rsidP="00893692">
            <w:pPr>
              <w:tabs>
                <w:tab w:val="left" w:pos="1701"/>
                <w:tab w:val="left" w:pos="2268"/>
                <w:tab w:val="left" w:pos="3544"/>
              </w:tabs>
              <w:ind w:left="-132" w:right="252"/>
              <w:jc w:val="right"/>
              <w:rPr>
                <w:rFonts w:asciiTheme="majorBidi" w:hAnsiTheme="majorBidi" w:cstheme="majorBidi"/>
              </w:rPr>
            </w:pPr>
            <w:r w:rsidRPr="001B496E">
              <w:rPr>
                <w:rFonts w:asciiTheme="majorBidi" w:hAnsiTheme="majorBidi" w:cstheme="majorBidi"/>
              </w:rPr>
              <w:t>228,610</w:t>
            </w:r>
          </w:p>
        </w:tc>
        <w:tc>
          <w:tcPr>
            <w:tcW w:w="276" w:type="dxa"/>
            <w:gridSpan w:val="2"/>
            <w:shd w:val="clear" w:color="auto" w:fill="auto"/>
          </w:tcPr>
          <w:p w14:paraId="76A4CEAB" w14:textId="77777777" w:rsidR="003F3C55" w:rsidRPr="001B496E" w:rsidRDefault="003F3C55" w:rsidP="00893692">
            <w:pPr>
              <w:tabs>
                <w:tab w:val="left" w:pos="1701"/>
                <w:tab w:val="left" w:pos="2268"/>
                <w:tab w:val="left" w:pos="3544"/>
              </w:tabs>
              <w:ind w:left="-132" w:right="601"/>
              <w:jc w:val="right"/>
              <w:rPr>
                <w:rFonts w:asciiTheme="majorBidi" w:hAnsiTheme="majorBidi" w:cstheme="majorBidi"/>
              </w:rPr>
            </w:pPr>
          </w:p>
        </w:tc>
        <w:tc>
          <w:tcPr>
            <w:tcW w:w="1700" w:type="dxa"/>
            <w:shd w:val="clear" w:color="auto" w:fill="auto"/>
          </w:tcPr>
          <w:p w14:paraId="2B9966AA" w14:textId="77777777" w:rsidR="003F3C55" w:rsidRPr="001B496E" w:rsidRDefault="003F3C55" w:rsidP="00893692">
            <w:pPr>
              <w:tabs>
                <w:tab w:val="left" w:pos="1701"/>
                <w:tab w:val="left" w:pos="2268"/>
                <w:tab w:val="left" w:pos="3544"/>
              </w:tabs>
              <w:ind w:left="-132" w:right="252"/>
              <w:jc w:val="right"/>
              <w:rPr>
                <w:rFonts w:asciiTheme="majorBidi" w:hAnsiTheme="majorBidi" w:cstheme="majorBidi"/>
              </w:rPr>
            </w:pPr>
            <w:r w:rsidRPr="001B496E">
              <w:rPr>
                <w:rFonts w:asciiTheme="majorBidi" w:hAnsiTheme="majorBidi" w:cstheme="majorBidi"/>
              </w:rPr>
              <w:t>522,210</w:t>
            </w:r>
          </w:p>
        </w:tc>
      </w:tr>
      <w:tr w:rsidR="003F3C55" w:rsidRPr="001B496E" w14:paraId="3786F4B9" w14:textId="77777777" w:rsidTr="00FB23B5">
        <w:tc>
          <w:tcPr>
            <w:tcW w:w="3501" w:type="dxa"/>
            <w:shd w:val="clear" w:color="auto" w:fill="auto"/>
          </w:tcPr>
          <w:p w14:paraId="3D2407A3" w14:textId="77777777" w:rsidR="003F3C55" w:rsidRPr="001B496E" w:rsidRDefault="003F3C55" w:rsidP="00893692">
            <w:pPr>
              <w:ind w:left="-108" w:firstLine="66"/>
              <w:jc w:val="thaiDistribute"/>
              <w:rPr>
                <w:rFonts w:asciiTheme="majorBidi" w:hAnsiTheme="majorBidi" w:cstheme="majorBidi"/>
                <w:cs/>
              </w:rPr>
            </w:pPr>
            <w:r w:rsidRPr="001B496E">
              <w:rPr>
                <w:rFonts w:asciiTheme="majorBidi" w:hAnsiTheme="majorBidi" w:cstheme="majorBidi"/>
              </w:rPr>
              <w:t xml:space="preserve">As at </w:t>
            </w:r>
            <w:r w:rsidRPr="001B496E">
              <w:rPr>
                <w:rFonts w:asciiTheme="majorBidi" w:hAnsiTheme="majorBidi" w:cstheme="majorBidi"/>
                <w:cs/>
              </w:rPr>
              <w:t xml:space="preserve">31 </w:t>
            </w:r>
            <w:r w:rsidRPr="001B496E">
              <w:rPr>
                <w:rFonts w:asciiTheme="majorBidi" w:hAnsiTheme="majorBidi" w:cstheme="majorBidi"/>
              </w:rPr>
              <w:t xml:space="preserve">December </w:t>
            </w:r>
            <w:r w:rsidRPr="001B496E">
              <w:rPr>
                <w:rFonts w:asciiTheme="majorBidi" w:hAnsiTheme="majorBidi" w:cstheme="majorBidi"/>
                <w:cs/>
              </w:rPr>
              <w:t>2021</w:t>
            </w:r>
          </w:p>
        </w:tc>
        <w:tc>
          <w:tcPr>
            <w:tcW w:w="1886" w:type="dxa"/>
            <w:tcBorders>
              <w:top w:val="single" w:sz="4" w:space="0" w:color="auto"/>
              <w:bottom w:val="single" w:sz="4" w:space="0" w:color="auto"/>
            </w:tcBorders>
            <w:shd w:val="clear" w:color="auto" w:fill="auto"/>
          </w:tcPr>
          <w:p w14:paraId="2A45BCA0" w14:textId="77777777" w:rsidR="003F3C55" w:rsidRPr="001B496E" w:rsidRDefault="003F3C55" w:rsidP="00893692">
            <w:pPr>
              <w:tabs>
                <w:tab w:val="left" w:pos="1701"/>
                <w:tab w:val="left" w:pos="2268"/>
                <w:tab w:val="left" w:pos="3544"/>
              </w:tabs>
              <w:ind w:left="-132" w:right="252"/>
              <w:jc w:val="right"/>
              <w:rPr>
                <w:rFonts w:asciiTheme="majorBidi" w:hAnsiTheme="majorBidi" w:cstheme="majorBidi"/>
                <w:cs/>
              </w:rPr>
            </w:pPr>
            <w:r w:rsidRPr="001B496E">
              <w:rPr>
                <w:rFonts w:asciiTheme="majorBidi" w:hAnsiTheme="majorBidi" w:cstheme="majorBidi"/>
              </w:rPr>
              <w:t>293,600</w:t>
            </w:r>
          </w:p>
        </w:tc>
        <w:tc>
          <w:tcPr>
            <w:tcW w:w="272" w:type="dxa"/>
            <w:shd w:val="clear" w:color="auto" w:fill="auto"/>
          </w:tcPr>
          <w:p w14:paraId="506219BF" w14:textId="77777777" w:rsidR="003F3C55" w:rsidRPr="001B496E" w:rsidRDefault="003F3C55" w:rsidP="00893692">
            <w:pPr>
              <w:tabs>
                <w:tab w:val="left" w:pos="1701"/>
                <w:tab w:val="left" w:pos="2268"/>
                <w:tab w:val="left" w:pos="3544"/>
              </w:tabs>
              <w:ind w:left="-132" w:right="601"/>
              <w:jc w:val="right"/>
              <w:rPr>
                <w:rFonts w:asciiTheme="majorBidi" w:hAnsiTheme="majorBidi" w:cstheme="majorBidi"/>
              </w:rPr>
            </w:pPr>
          </w:p>
        </w:tc>
        <w:tc>
          <w:tcPr>
            <w:tcW w:w="1845" w:type="dxa"/>
            <w:tcBorders>
              <w:top w:val="single" w:sz="4" w:space="0" w:color="auto"/>
              <w:bottom w:val="single" w:sz="4" w:space="0" w:color="auto"/>
            </w:tcBorders>
            <w:shd w:val="clear" w:color="auto" w:fill="auto"/>
          </w:tcPr>
          <w:p w14:paraId="5E828323" w14:textId="77777777" w:rsidR="003F3C55" w:rsidRPr="001B496E" w:rsidRDefault="003F3C55" w:rsidP="00893692">
            <w:pPr>
              <w:tabs>
                <w:tab w:val="left" w:pos="1701"/>
                <w:tab w:val="left" w:pos="2268"/>
                <w:tab w:val="left" w:pos="3544"/>
              </w:tabs>
              <w:ind w:left="-132" w:right="252"/>
              <w:jc w:val="right"/>
              <w:rPr>
                <w:rFonts w:asciiTheme="majorBidi" w:hAnsiTheme="majorBidi" w:cstheme="majorBidi"/>
              </w:rPr>
            </w:pPr>
            <w:r w:rsidRPr="001B496E">
              <w:rPr>
                <w:rFonts w:asciiTheme="majorBidi" w:hAnsiTheme="majorBidi" w:cstheme="majorBidi"/>
              </w:rPr>
              <w:t>228,610</w:t>
            </w:r>
          </w:p>
        </w:tc>
        <w:tc>
          <w:tcPr>
            <w:tcW w:w="276" w:type="dxa"/>
            <w:gridSpan w:val="2"/>
            <w:shd w:val="clear" w:color="auto" w:fill="auto"/>
          </w:tcPr>
          <w:p w14:paraId="4FEDABE2" w14:textId="77777777" w:rsidR="003F3C55" w:rsidRPr="001B496E" w:rsidRDefault="003F3C55" w:rsidP="00893692">
            <w:pPr>
              <w:tabs>
                <w:tab w:val="left" w:pos="1701"/>
                <w:tab w:val="left" w:pos="2268"/>
                <w:tab w:val="left" w:pos="3544"/>
              </w:tabs>
              <w:ind w:left="-132" w:right="601"/>
              <w:jc w:val="right"/>
              <w:rPr>
                <w:rFonts w:asciiTheme="majorBidi" w:hAnsiTheme="majorBidi" w:cstheme="majorBidi"/>
              </w:rPr>
            </w:pPr>
          </w:p>
        </w:tc>
        <w:tc>
          <w:tcPr>
            <w:tcW w:w="1700" w:type="dxa"/>
            <w:tcBorders>
              <w:top w:val="single" w:sz="4" w:space="0" w:color="auto"/>
              <w:bottom w:val="single" w:sz="4" w:space="0" w:color="auto"/>
            </w:tcBorders>
            <w:shd w:val="clear" w:color="auto" w:fill="auto"/>
          </w:tcPr>
          <w:p w14:paraId="6BE7D298" w14:textId="77777777" w:rsidR="003F3C55" w:rsidRPr="001B496E" w:rsidRDefault="003F3C55" w:rsidP="00893692">
            <w:pPr>
              <w:tabs>
                <w:tab w:val="left" w:pos="1701"/>
                <w:tab w:val="left" w:pos="2268"/>
                <w:tab w:val="left" w:pos="3544"/>
              </w:tabs>
              <w:ind w:left="-132" w:right="252"/>
              <w:jc w:val="right"/>
              <w:rPr>
                <w:rFonts w:asciiTheme="majorBidi" w:hAnsiTheme="majorBidi" w:cstheme="majorBidi"/>
              </w:rPr>
            </w:pPr>
            <w:r w:rsidRPr="001B496E">
              <w:rPr>
                <w:rFonts w:asciiTheme="majorBidi" w:hAnsiTheme="majorBidi" w:cstheme="majorBidi"/>
              </w:rPr>
              <w:t>522,210</w:t>
            </w:r>
          </w:p>
        </w:tc>
      </w:tr>
      <w:tr w:rsidR="003F3C55" w:rsidRPr="001B496E" w14:paraId="4BF139B7" w14:textId="77777777" w:rsidTr="00FB23B5">
        <w:tc>
          <w:tcPr>
            <w:tcW w:w="3501" w:type="dxa"/>
            <w:shd w:val="clear" w:color="auto" w:fill="auto"/>
          </w:tcPr>
          <w:p w14:paraId="4F673F70" w14:textId="77777777" w:rsidR="003F3C55" w:rsidRPr="001B496E" w:rsidRDefault="003F3C55" w:rsidP="00893692">
            <w:pPr>
              <w:ind w:left="-108" w:firstLine="66"/>
              <w:jc w:val="thaiDistribute"/>
              <w:rPr>
                <w:rFonts w:asciiTheme="majorBidi" w:hAnsiTheme="majorBidi" w:cstheme="majorBidi"/>
                <w:b/>
                <w:bCs/>
                <w:cs/>
              </w:rPr>
            </w:pPr>
            <w:r w:rsidRPr="001B496E">
              <w:rPr>
                <w:rFonts w:asciiTheme="majorBidi" w:hAnsiTheme="majorBidi" w:cstheme="majorBidi"/>
                <w:b/>
                <w:bCs/>
              </w:rPr>
              <w:t>Accumulated Amortization</w:t>
            </w:r>
          </w:p>
        </w:tc>
        <w:tc>
          <w:tcPr>
            <w:tcW w:w="1886" w:type="dxa"/>
            <w:tcBorders>
              <w:top w:val="single" w:sz="4" w:space="0" w:color="auto"/>
            </w:tcBorders>
            <w:shd w:val="clear" w:color="auto" w:fill="auto"/>
          </w:tcPr>
          <w:p w14:paraId="46F98A8C" w14:textId="77777777" w:rsidR="003F3C55" w:rsidRPr="001B496E" w:rsidRDefault="003F3C55" w:rsidP="00893692">
            <w:pPr>
              <w:tabs>
                <w:tab w:val="left" w:pos="1701"/>
                <w:tab w:val="left" w:pos="2268"/>
                <w:tab w:val="left" w:pos="3544"/>
              </w:tabs>
              <w:ind w:left="-132" w:right="252"/>
              <w:jc w:val="right"/>
              <w:rPr>
                <w:rFonts w:asciiTheme="majorBidi" w:hAnsiTheme="majorBidi" w:cstheme="majorBidi"/>
                <w:b/>
                <w:bCs/>
              </w:rPr>
            </w:pPr>
          </w:p>
        </w:tc>
        <w:tc>
          <w:tcPr>
            <w:tcW w:w="272" w:type="dxa"/>
            <w:shd w:val="clear" w:color="auto" w:fill="auto"/>
          </w:tcPr>
          <w:p w14:paraId="6E44F50C" w14:textId="77777777" w:rsidR="003F3C55" w:rsidRPr="001B496E" w:rsidRDefault="003F3C55" w:rsidP="00893692">
            <w:pPr>
              <w:tabs>
                <w:tab w:val="left" w:pos="1701"/>
                <w:tab w:val="left" w:pos="2268"/>
                <w:tab w:val="left" w:pos="3544"/>
              </w:tabs>
              <w:ind w:left="-132" w:right="601"/>
              <w:jc w:val="right"/>
              <w:rPr>
                <w:rFonts w:asciiTheme="majorBidi" w:hAnsiTheme="majorBidi" w:cstheme="majorBidi"/>
                <w:b/>
                <w:bCs/>
              </w:rPr>
            </w:pPr>
          </w:p>
        </w:tc>
        <w:tc>
          <w:tcPr>
            <w:tcW w:w="1845" w:type="dxa"/>
            <w:tcBorders>
              <w:top w:val="single" w:sz="4" w:space="0" w:color="auto"/>
            </w:tcBorders>
            <w:shd w:val="clear" w:color="auto" w:fill="auto"/>
          </w:tcPr>
          <w:p w14:paraId="6679C58B" w14:textId="77777777" w:rsidR="003F3C55" w:rsidRPr="001B496E" w:rsidRDefault="003F3C55" w:rsidP="00893692">
            <w:pPr>
              <w:tabs>
                <w:tab w:val="left" w:pos="1701"/>
                <w:tab w:val="left" w:pos="2268"/>
                <w:tab w:val="left" w:pos="3544"/>
              </w:tabs>
              <w:ind w:left="-132" w:right="252"/>
              <w:jc w:val="right"/>
              <w:rPr>
                <w:rFonts w:asciiTheme="majorBidi" w:hAnsiTheme="majorBidi" w:cstheme="majorBidi"/>
                <w:b/>
                <w:bCs/>
              </w:rPr>
            </w:pPr>
          </w:p>
        </w:tc>
        <w:tc>
          <w:tcPr>
            <w:tcW w:w="276" w:type="dxa"/>
            <w:gridSpan w:val="2"/>
            <w:shd w:val="clear" w:color="auto" w:fill="auto"/>
          </w:tcPr>
          <w:p w14:paraId="689C4CD2" w14:textId="77777777" w:rsidR="003F3C55" w:rsidRPr="001B496E" w:rsidRDefault="003F3C55" w:rsidP="00893692">
            <w:pPr>
              <w:tabs>
                <w:tab w:val="left" w:pos="1701"/>
                <w:tab w:val="left" w:pos="2268"/>
                <w:tab w:val="left" w:pos="3544"/>
              </w:tabs>
              <w:ind w:left="-132" w:right="601"/>
              <w:jc w:val="right"/>
              <w:rPr>
                <w:rFonts w:asciiTheme="majorBidi" w:hAnsiTheme="majorBidi" w:cstheme="majorBidi"/>
                <w:b/>
                <w:bCs/>
              </w:rPr>
            </w:pPr>
          </w:p>
        </w:tc>
        <w:tc>
          <w:tcPr>
            <w:tcW w:w="1700" w:type="dxa"/>
            <w:tcBorders>
              <w:top w:val="single" w:sz="4" w:space="0" w:color="auto"/>
            </w:tcBorders>
            <w:shd w:val="clear" w:color="auto" w:fill="auto"/>
          </w:tcPr>
          <w:p w14:paraId="4F3C00A3" w14:textId="77777777" w:rsidR="003F3C55" w:rsidRPr="001B496E" w:rsidRDefault="003F3C55" w:rsidP="00893692">
            <w:pPr>
              <w:tabs>
                <w:tab w:val="left" w:pos="1701"/>
                <w:tab w:val="left" w:pos="2268"/>
                <w:tab w:val="left" w:pos="3544"/>
              </w:tabs>
              <w:ind w:left="-132" w:right="252"/>
              <w:jc w:val="right"/>
              <w:rPr>
                <w:rFonts w:asciiTheme="majorBidi" w:hAnsiTheme="majorBidi" w:cstheme="majorBidi"/>
                <w:b/>
                <w:bCs/>
              </w:rPr>
            </w:pPr>
          </w:p>
        </w:tc>
      </w:tr>
      <w:tr w:rsidR="003F3C55" w:rsidRPr="001B496E" w14:paraId="16FE3E2D" w14:textId="77777777" w:rsidTr="00FB23B5">
        <w:tc>
          <w:tcPr>
            <w:tcW w:w="3501" w:type="dxa"/>
            <w:shd w:val="clear" w:color="auto" w:fill="auto"/>
          </w:tcPr>
          <w:p w14:paraId="00400CC8" w14:textId="77777777" w:rsidR="003F3C55" w:rsidRPr="001B496E" w:rsidRDefault="003F3C55" w:rsidP="00893692">
            <w:pPr>
              <w:ind w:left="-108" w:firstLine="66"/>
              <w:jc w:val="thaiDistribute"/>
              <w:rPr>
                <w:rFonts w:asciiTheme="majorBidi" w:hAnsiTheme="majorBidi" w:cstheme="majorBidi"/>
                <w:cs/>
              </w:rPr>
            </w:pPr>
            <w:r w:rsidRPr="001B496E">
              <w:rPr>
                <w:rFonts w:asciiTheme="majorBidi" w:hAnsiTheme="majorBidi" w:cstheme="majorBidi"/>
              </w:rPr>
              <w:t xml:space="preserve">As at </w:t>
            </w:r>
            <w:r w:rsidRPr="001B496E">
              <w:rPr>
                <w:rFonts w:asciiTheme="majorBidi" w:hAnsiTheme="majorBidi" w:cstheme="majorBidi"/>
                <w:cs/>
              </w:rPr>
              <w:t xml:space="preserve">1 </w:t>
            </w:r>
            <w:r w:rsidRPr="001B496E">
              <w:rPr>
                <w:rFonts w:asciiTheme="majorBidi" w:hAnsiTheme="majorBidi" w:cstheme="majorBidi"/>
              </w:rPr>
              <w:t xml:space="preserve">January </w:t>
            </w:r>
            <w:r w:rsidRPr="001B496E">
              <w:rPr>
                <w:rFonts w:asciiTheme="majorBidi" w:hAnsiTheme="majorBidi" w:cstheme="majorBidi"/>
                <w:cs/>
              </w:rPr>
              <w:t>2021</w:t>
            </w:r>
          </w:p>
        </w:tc>
        <w:tc>
          <w:tcPr>
            <w:tcW w:w="1886" w:type="dxa"/>
            <w:shd w:val="clear" w:color="auto" w:fill="auto"/>
          </w:tcPr>
          <w:p w14:paraId="34370C54" w14:textId="77777777" w:rsidR="003F3C55" w:rsidRPr="001B496E" w:rsidRDefault="003F3C55" w:rsidP="00893692">
            <w:pPr>
              <w:tabs>
                <w:tab w:val="left" w:pos="1701"/>
                <w:tab w:val="left" w:pos="2268"/>
                <w:tab w:val="left" w:pos="3544"/>
              </w:tabs>
              <w:ind w:left="-132" w:right="252"/>
              <w:jc w:val="right"/>
              <w:rPr>
                <w:rFonts w:asciiTheme="majorBidi" w:hAnsiTheme="majorBidi" w:cstheme="majorBidi"/>
                <w:cs/>
              </w:rPr>
            </w:pPr>
            <w:r w:rsidRPr="001B496E">
              <w:rPr>
                <w:rFonts w:asciiTheme="majorBidi" w:hAnsiTheme="majorBidi" w:cstheme="majorBidi"/>
              </w:rPr>
              <w:t>(231,475)</w:t>
            </w:r>
          </w:p>
        </w:tc>
        <w:tc>
          <w:tcPr>
            <w:tcW w:w="272" w:type="dxa"/>
            <w:shd w:val="clear" w:color="auto" w:fill="auto"/>
          </w:tcPr>
          <w:p w14:paraId="3EE0CAC8" w14:textId="77777777" w:rsidR="003F3C55" w:rsidRPr="001B496E" w:rsidRDefault="003F3C55" w:rsidP="00893692">
            <w:pPr>
              <w:tabs>
                <w:tab w:val="left" w:pos="1701"/>
                <w:tab w:val="left" w:pos="2268"/>
                <w:tab w:val="left" w:pos="3544"/>
              </w:tabs>
              <w:ind w:left="-132" w:right="886"/>
              <w:jc w:val="right"/>
              <w:rPr>
                <w:rFonts w:asciiTheme="majorBidi" w:hAnsiTheme="majorBidi" w:cstheme="majorBidi"/>
                <w:cs/>
              </w:rPr>
            </w:pPr>
          </w:p>
        </w:tc>
        <w:tc>
          <w:tcPr>
            <w:tcW w:w="1845" w:type="dxa"/>
            <w:shd w:val="clear" w:color="auto" w:fill="auto"/>
          </w:tcPr>
          <w:p w14:paraId="50D041D5" w14:textId="77777777" w:rsidR="003F3C55" w:rsidRPr="001B496E" w:rsidRDefault="003F3C55" w:rsidP="00893692">
            <w:pPr>
              <w:tabs>
                <w:tab w:val="left" w:pos="1701"/>
                <w:tab w:val="left" w:pos="2268"/>
                <w:tab w:val="left" w:pos="3544"/>
              </w:tabs>
              <w:ind w:left="-132" w:right="252"/>
              <w:jc w:val="right"/>
              <w:rPr>
                <w:rFonts w:asciiTheme="majorBidi" w:hAnsiTheme="majorBidi" w:cstheme="majorBidi"/>
              </w:rPr>
            </w:pPr>
            <w:r w:rsidRPr="001B496E">
              <w:rPr>
                <w:rFonts w:asciiTheme="majorBidi" w:hAnsiTheme="majorBidi" w:cstheme="majorBidi"/>
              </w:rPr>
              <w:t>(228,602)</w:t>
            </w:r>
          </w:p>
        </w:tc>
        <w:tc>
          <w:tcPr>
            <w:tcW w:w="276" w:type="dxa"/>
            <w:gridSpan w:val="2"/>
            <w:shd w:val="clear" w:color="auto" w:fill="auto"/>
          </w:tcPr>
          <w:p w14:paraId="607A66C9" w14:textId="77777777" w:rsidR="003F3C55" w:rsidRPr="001B496E" w:rsidRDefault="003F3C55" w:rsidP="00893692">
            <w:pPr>
              <w:tabs>
                <w:tab w:val="left" w:pos="1701"/>
                <w:tab w:val="left" w:pos="2268"/>
                <w:tab w:val="left" w:pos="3544"/>
              </w:tabs>
              <w:ind w:left="-132" w:right="886"/>
              <w:jc w:val="right"/>
              <w:rPr>
                <w:rFonts w:asciiTheme="majorBidi" w:hAnsiTheme="majorBidi" w:cstheme="majorBidi"/>
                <w:cs/>
              </w:rPr>
            </w:pPr>
          </w:p>
        </w:tc>
        <w:tc>
          <w:tcPr>
            <w:tcW w:w="1700" w:type="dxa"/>
            <w:shd w:val="clear" w:color="auto" w:fill="auto"/>
          </w:tcPr>
          <w:p w14:paraId="52C62820" w14:textId="77777777" w:rsidR="003F3C55" w:rsidRPr="001B496E" w:rsidRDefault="003F3C55" w:rsidP="00893692">
            <w:pPr>
              <w:tabs>
                <w:tab w:val="left" w:pos="1701"/>
                <w:tab w:val="left" w:pos="2268"/>
                <w:tab w:val="left" w:pos="3544"/>
              </w:tabs>
              <w:ind w:left="-132" w:right="252"/>
              <w:jc w:val="right"/>
              <w:rPr>
                <w:rFonts w:asciiTheme="majorBidi" w:hAnsiTheme="majorBidi" w:cstheme="majorBidi"/>
                <w:cs/>
              </w:rPr>
            </w:pPr>
            <w:r w:rsidRPr="001B496E">
              <w:rPr>
                <w:rFonts w:asciiTheme="majorBidi" w:hAnsiTheme="majorBidi" w:cstheme="majorBidi"/>
              </w:rPr>
              <w:t>(460,077)</w:t>
            </w:r>
          </w:p>
        </w:tc>
      </w:tr>
      <w:tr w:rsidR="003F3C55" w:rsidRPr="001B496E" w14:paraId="59F95A19" w14:textId="77777777" w:rsidTr="00FB23B5">
        <w:tc>
          <w:tcPr>
            <w:tcW w:w="3501" w:type="dxa"/>
            <w:shd w:val="clear" w:color="auto" w:fill="auto"/>
          </w:tcPr>
          <w:p w14:paraId="32A40310" w14:textId="77777777" w:rsidR="003F3C55" w:rsidRPr="001B496E" w:rsidRDefault="003F3C55" w:rsidP="00893692">
            <w:pPr>
              <w:ind w:left="-108" w:firstLine="66"/>
              <w:jc w:val="thaiDistribute"/>
              <w:rPr>
                <w:rFonts w:asciiTheme="majorBidi" w:hAnsiTheme="majorBidi" w:cstheme="majorBidi"/>
                <w:cs/>
              </w:rPr>
            </w:pPr>
            <w:r w:rsidRPr="001B496E">
              <w:rPr>
                <w:rFonts w:asciiTheme="majorBidi" w:hAnsiTheme="majorBidi" w:cstheme="majorBidi"/>
              </w:rPr>
              <w:t>Amortization for the year</w:t>
            </w:r>
          </w:p>
        </w:tc>
        <w:tc>
          <w:tcPr>
            <w:tcW w:w="1886" w:type="dxa"/>
            <w:shd w:val="clear" w:color="auto" w:fill="auto"/>
          </w:tcPr>
          <w:p w14:paraId="591657ED" w14:textId="77777777" w:rsidR="003F3C55" w:rsidRPr="001B496E" w:rsidRDefault="003F3C55" w:rsidP="00893692">
            <w:pPr>
              <w:tabs>
                <w:tab w:val="left" w:pos="1701"/>
                <w:tab w:val="left" w:pos="2268"/>
                <w:tab w:val="left" w:pos="3544"/>
              </w:tabs>
              <w:ind w:left="-132" w:right="252"/>
              <w:jc w:val="right"/>
              <w:rPr>
                <w:rFonts w:asciiTheme="majorBidi" w:hAnsiTheme="majorBidi" w:cstheme="majorBidi"/>
                <w:cs/>
              </w:rPr>
            </w:pPr>
            <w:r w:rsidRPr="001B496E">
              <w:rPr>
                <w:rFonts w:asciiTheme="majorBidi" w:hAnsiTheme="majorBidi" w:cstheme="majorBidi"/>
              </w:rPr>
              <w:t>(62,125)</w:t>
            </w:r>
          </w:p>
        </w:tc>
        <w:tc>
          <w:tcPr>
            <w:tcW w:w="272" w:type="dxa"/>
            <w:shd w:val="clear" w:color="auto" w:fill="auto"/>
          </w:tcPr>
          <w:p w14:paraId="4937F424" w14:textId="77777777" w:rsidR="003F3C55" w:rsidRPr="001B496E" w:rsidRDefault="003F3C55" w:rsidP="00893692">
            <w:pPr>
              <w:tabs>
                <w:tab w:val="left" w:pos="1701"/>
                <w:tab w:val="left" w:pos="2268"/>
                <w:tab w:val="left" w:pos="3544"/>
              </w:tabs>
              <w:ind w:left="-132" w:right="886"/>
              <w:jc w:val="right"/>
              <w:rPr>
                <w:rFonts w:asciiTheme="majorBidi" w:hAnsiTheme="majorBidi" w:cstheme="majorBidi"/>
                <w:cs/>
              </w:rPr>
            </w:pPr>
          </w:p>
        </w:tc>
        <w:tc>
          <w:tcPr>
            <w:tcW w:w="1845" w:type="dxa"/>
            <w:shd w:val="clear" w:color="auto" w:fill="auto"/>
          </w:tcPr>
          <w:p w14:paraId="029DE924" w14:textId="77777777" w:rsidR="003F3C55" w:rsidRPr="001B496E" w:rsidRDefault="003F3C55" w:rsidP="00893692">
            <w:pPr>
              <w:tabs>
                <w:tab w:val="left" w:pos="1701"/>
                <w:tab w:val="left" w:pos="2268"/>
                <w:tab w:val="left" w:pos="3544"/>
              </w:tabs>
              <w:ind w:left="-132" w:right="522"/>
              <w:jc w:val="right"/>
              <w:rPr>
                <w:rFonts w:asciiTheme="majorBidi" w:hAnsiTheme="majorBidi" w:cstheme="majorBidi"/>
              </w:rPr>
            </w:pPr>
            <w:r w:rsidRPr="001B496E">
              <w:rPr>
                <w:rFonts w:asciiTheme="majorBidi" w:hAnsiTheme="majorBidi" w:cstheme="majorBidi"/>
              </w:rPr>
              <w:t>-</w:t>
            </w:r>
          </w:p>
        </w:tc>
        <w:tc>
          <w:tcPr>
            <w:tcW w:w="276" w:type="dxa"/>
            <w:gridSpan w:val="2"/>
            <w:shd w:val="clear" w:color="auto" w:fill="auto"/>
          </w:tcPr>
          <w:p w14:paraId="7F05B84E" w14:textId="77777777" w:rsidR="003F3C55" w:rsidRPr="001B496E" w:rsidRDefault="003F3C55" w:rsidP="00893692">
            <w:pPr>
              <w:tabs>
                <w:tab w:val="left" w:pos="1701"/>
                <w:tab w:val="left" w:pos="2268"/>
                <w:tab w:val="left" w:pos="3544"/>
              </w:tabs>
              <w:ind w:left="-132" w:right="886"/>
              <w:jc w:val="right"/>
              <w:rPr>
                <w:rFonts w:asciiTheme="majorBidi" w:hAnsiTheme="majorBidi" w:cstheme="majorBidi"/>
                <w:cs/>
              </w:rPr>
            </w:pPr>
          </w:p>
        </w:tc>
        <w:tc>
          <w:tcPr>
            <w:tcW w:w="1700" w:type="dxa"/>
            <w:shd w:val="clear" w:color="auto" w:fill="auto"/>
          </w:tcPr>
          <w:p w14:paraId="197C8B51" w14:textId="77777777" w:rsidR="003F3C55" w:rsidRPr="001B496E" w:rsidRDefault="003F3C55" w:rsidP="00893692">
            <w:pPr>
              <w:tabs>
                <w:tab w:val="left" w:pos="1701"/>
                <w:tab w:val="left" w:pos="2268"/>
                <w:tab w:val="left" w:pos="3544"/>
              </w:tabs>
              <w:ind w:left="-132" w:right="252"/>
              <w:jc w:val="right"/>
              <w:rPr>
                <w:rFonts w:asciiTheme="majorBidi" w:hAnsiTheme="majorBidi" w:cstheme="majorBidi"/>
                <w:cs/>
              </w:rPr>
            </w:pPr>
            <w:r w:rsidRPr="001B496E">
              <w:rPr>
                <w:rFonts w:asciiTheme="majorBidi" w:hAnsiTheme="majorBidi" w:cstheme="majorBidi"/>
              </w:rPr>
              <w:t>(62,125)</w:t>
            </w:r>
          </w:p>
        </w:tc>
      </w:tr>
      <w:tr w:rsidR="003F3C55" w:rsidRPr="001B496E" w14:paraId="0AD4560D" w14:textId="77777777" w:rsidTr="00420D93">
        <w:tc>
          <w:tcPr>
            <w:tcW w:w="3501" w:type="dxa"/>
            <w:shd w:val="clear" w:color="auto" w:fill="auto"/>
          </w:tcPr>
          <w:p w14:paraId="4E024959" w14:textId="77777777" w:rsidR="003F3C55" w:rsidRPr="001B496E" w:rsidRDefault="003F3C55" w:rsidP="00893692">
            <w:pPr>
              <w:ind w:left="-108" w:firstLine="66"/>
              <w:jc w:val="thaiDistribute"/>
              <w:rPr>
                <w:rFonts w:asciiTheme="majorBidi" w:hAnsiTheme="majorBidi" w:cstheme="majorBidi"/>
                <w:cs/>
              </w:rPr>
            </w:pPr>
            <w:r w:rsidRPr="001B496E">
              <w:rPr>
                <w:rFonts w:asciiTheme="majorBidi" w:hAnsiTheme="majorBidi" w:cstheme="majorBidi"/>
              </w:rPr>
              <w:t xml:space="preserve">As at </w:t>
            </w:r>
            <w:r w:rsidRPr="001B496E">
              <w:rPr>
                <w:rFonts w:asciiTheme="majorBidi" w:hAnsiTheme="majorBidi" w:cstheme="majorBidi"/>
                <w:cs/>
              </w:rPr>
              <w:t xml:space="preserve">31 </w:t>
            </w:r>
            <w:r w:rsidRPr="001B496E">
              <w:rPr>
                <w:rFonts w:asciiTheme="majorBidi" w:hAnsiTheme="majorBidi" w:cstheme="majorBidi"/>
              </w:rPr>
              <w:t xml:space="preserve">December </w:t>
            </w:r>
            <w:r w:rsidRPr="001B496E">
              <w:rPr>
                <w:rFonts w:asciiTheme="majorBidi" w:hAnsiTheme="majorBidi" w:cstheme="majorBidi"/>
                <w:cs/>
              </w:rPr>
              <w:t>2021</w:t>
            </w:r>
          </w:p>
        </w:tc>
        <w:tc>
          <w:tcPr>
            <w:tcW w:w="1886" w:type="dxa"/>
            <w:tcBorders>
              <w:top w:val="single" w:sz="4" w:space="0" w:color="auto"/>
              <w:bottom w:val="single" w:sz="4" w:space="0" w:color="auto"/>
            </w:tcBorders>
            <w:shd w:val="clear" w:color="auto" w:fill="auto"/>
          </w:tcPr>
          <w:p w14:paraId="48C4B41F" w14:textId="77777777" w:rsidR="003F3C55" w:rsidRPr="001B496E" w:rsidRDefault="003F3C55" w:rsidP="00893692">
            <w:pPr>
              <w:tabs>
                <w:tab w:val="left" w:pos="1701"/>
                <w:tab w:val="left" w:pos="2268"/>
                <w:tab w:val="left" w:pos="3544"/>
              </w:tabs>
              <w:ind w:left="-132" w:right="252"/>
              <w:jc w:val="right"/>
              <w:rPr>
                <w:rFonts w:asciiTheme="majorBidi" w:hAnsiTheme="majorBidi" w:cstheme="majorBidi"/>
              </w:rPr>
            </w:pPr>
            <w:r w:rsidRPr="001B496E">
              <w:rPr>
                <w:rFonts w:asciiTheme="majorBidi" w:hAnsiTheme="majorBidi" w:cstheme="majorBidi"/>
              </w:rPr>
              <w:t>(293,600)</w:t>
            </w:r>
          </w:p>
        </w:tc>
        <w:tc>
          <w:tcPr>
            <w:tcW w:w="272" w:type="dxa"/>
            <w:shd w:val="clear" w:color="auto" w:fill="auto"/>
          </w:tcPr>
          <w:p w14:paraId="3D3EEC78" w14:textId="77777777" w:rsidR="003F3C55" w:rsidRPr="001B496E" w:rsidRDefault="003F3C55" w:rsidP="00893692">
            <w:pPr>
              <w:tabs>
                <w:tab w:val="left" w:pos="1701"/>
                <w:tab w:val="left" w:pos="2268"/>
                <w:tab w:val="left" w:pos="3544"/>
              </w:tabs>
              <w:ind w:left="-132" w:right="886"/>
              <w:jc w:val="right"/>
              <w:rPr>
                <w:rFonts w:asciiTheme="majorBidi" w:hAnsiTheme="majorBidi" w:cstheme="majorBidi"/>
                <w:cs/>
              </w:rPr>
            </w:pPr>
          </w:p>
        </w:tc>
        <w:tc>
          <w:tcPr>
            <w:tcW w:w="1845" w:type="dxa"/>
            <w:tcBorders>
              <w:top w:val="single" w:sz="4" w:space="0" w:color="auto"/>
              <w:bottom w:val="single" w:sz="4" w:space="0" w:color="auto"/>
            </w:tcBorders>
            <w:shd w:val="clear" w:color="auto" w:fill="auto"/>
          </w:tcPr>
          <w:p w14:paraId="32027DF4" w14:textId="77777777" w:rsidR="003F3C55" w:rsidRPr="001B496E" w:rsidRDefault="003F3C55" w:rsidP="00893692">
            <w:pPr>
              <w:tabs>
                <w:tab w:val="left" w:pos="1701"/>
                <w:tab w:val="left" w:pos="2268"/>
                <w:tab w:val="left" w:pos="3544"/>
              </w:tabs>
              <w:ind w:left="-132" w:right="252"/>
              <w:jc w:val="right"/>
              <w:rPr>
                <w:rFonts w:asciiTheme="majorBidi" w:hAnsiTheme="majorBidi" w:cstheme="majorBidi"/>
                <w:cs/>
              </w:rPr>
            </w:pPr>
            <w:r w:rsidRPr="001B496E">
              <w:rPr>
                <w:rFonts w:asciiTheme="majorBidi" w:hAnsiTheme="majorBidi" w:cstheme="majorBidi"/>
              </w:rPr>
              <w:t xml:space="preserve">          (228,602)</w:t>
            </w:r>
          </w:p>
        </w:tc>
        <w:tc>
          <w:tcPr>
            <w:tcW w:w="276" w:type="dxa"/>
            <w:gridSpan w:val="2"/>
            <w:shd w:val="clear" w:color="auto" w:fill="auto"/>
          </w:tcPr>
          <w:p w14:paraId="24A6C29F" w14:textId="77777777" w:rsidR="003F3C55" w:rsidRPr="001B496E" w:rsidRDefault="003F3C55" w:rsidP="00893692">
            <w:pPr>
              <w:tabs>
                <w:tab w:val="left" w:pos="1701"/>
                <w:tab w:val="left" w:pos="2268"/>
                <w:tab w:val="left" w:pos="3544"/>
              </w:tabs>
              <w:ind w:left="-132" w:right="886"/>
              <w:jc w:val="right"/>
              <w:rPr>
                <w:rFonts w:asciiTheme="majorBidi" w:hAnsiTheme="majorBidi" w:cstheme="majorBidi"/>
                <w:cs/>
              </w:rPr>
            </w:pPr>
          </w:p>
        </w:tc>
        <w:tc>
          <w:tcPr>
            <w:tcW w:w="1700" w:type="dxa"/>
            <w:tcBorders>
              <w:top w:val="single" w:sz="4" w:space="0" w:color="auto"/>
              <w:bottom w:val="single" w:sz="4" w:space="0" w:color="auto"/>
            </w:tcBorders>
            <w:shd w:val="clear" w:color="auto" w:fill="auto"/>
          </w:tcPr>
          <w:p w14:paraId="2C852475" w14:textId="77777777" w:rsidR="003F3C55" w:rsidRPr="001B496E" w:rsidRDefault="003F3C55" w:rsidP="00893692">
            <w:pPr>
              <w:tabs>
                <w:tab w:val="left" w:pos="1701"/>
                <w:tab w:val="left" w:pos="2268"/>
                <w:tab w:val="left" w:pos="3544"/>
              </w:tabs>
              <w:ind w:left="-132" w:right="252"/>
              <w:jc w:val="right"/>
              <w:rPr>
                <w:rFonts w:asciiTheme="majorBidi" w:hAnsiTheme="majorBidi" w:cstheme="majorBidi"/>
              </w:rPr>
            </w:pPr>
            <w:r w:rsidRPr="001B496E">
              <w:rPr>
                <w:rFonts w:asciiTheme="majorBidi" w:hAnsiTheme="majorBidi" w:cstheme="majorBidi"/>
              </w:rPr>
              <w:t>(522,202)</w:t>
            </w:r>
          </w:p>
        </w:tc>
      </w:tr>
      <w:tr w:rsidR="003F3C55" w:rsidRPr="001B496E" w14:paraId="327EF43B" w14:textId="77777777" w:rsidTr="00420D93">
        <w:tc>
          <w:tcPr>
            <w:tcW w:w="3501" w:type="dxa"/>
            <w:shd w:val="clear" w:color="auto" w:fill="auto"/>
          </w:tcPr>
          <w:p w14:paraId="0EF5F762" w14:textId="77777777" w:rsidR="003F3C55" w:rsidRPr="001B496E" w:rsidRDefault="003F3C55" w:rsidP="00893692">
            <w:pPr>
              <w:ind w:left="-108" w:firstLine="66"/>
              <w:jc w:val="thaiDistribute"/>
              <w:rPr>
                <w:rFonts w:asciiTheme="majorBidi" w:hAnsiTheme="majorBidi" w:cstheme="majorBidi"/>
                <w:b/>
                <w:bCs/>
                <w:cs/>
              </w:rPr>
            </w:pPr>
            <w:r w:rsidRPr="001B496E">
              <w:rPr>
                <w:rFonts w:asciiTheme="majorBidi" w:hAnsiTheme="majorBidi" w:cstheme="majorBidi"/>
                <w:b/>
                <w:bCs/>
              </w:rPr>
              <w:t>Carrying Amount</w:t>
            </w:r>
          </w:p>
        </w:tc>
        <w:tc>
          <w:tcPr>
            <w:tcW w:w="1886" w:type="dxa"/>
            <w:tcBorders>
              <w:top w:val="single" w:sz="4" w:space="0" w:color="auto"/>
            </w:tcBorders>
            <w:shd w:val="clear" w:color="auto" w:fill="auto"/>
          </w:tcPr>
          <w:p w14:paraId="0D202918" w14:textId="77777777" w:rsidR="003F3C55" w:rsidRPr="001B496E" w:rsidRDefault="003F3C55" w:rsidP="00893692">
            <w:pPr>
              <w:tabs>
                <w:tab w:val="left" w:pos="1701"/>
                <w:tab w:val="left" w:pos="2268"/>
                <w:tab w:val="left" w:pos="3544"/>
              </w:tabs>
              <w:ind w:left="-132" w:right="252"/>
              <w:jc w:val="right"/>
              <w:rPr>
                <w:rFonts w:asciiTheme="majorBidi" w:hAnsiTheme="majorBidi" w:cstheme="majorBidi"/>
              </w:rPr>
            </w:pPr>
          </w:p>
        </w:tc>
        <w:tc>
          <w:tcPr>
            <w:tcW w:w="272" w:type="dxa"/>
            <w:shd w:val="clear" w:color="auto" w:fill="auto"/>
          </w:tcPr>
          <w:p w14:paraId="25D543EE" w14:textId="77777777" w:rsidR="003F3C55" w:rsidRPr="001B496E" w:rsidRDefault="003F3C55" w:rsidP="00893692">
            <w:pPr>
              <w:tabs>
                <w:tab w:val="left" w:pos="1701"/>
                <w:tab w:val="left" w:pos="2268"/>
                <w:tab w:val="left" w:pos="3544"/>
              </w:tabs>
              <w:ind w:left="-132" w:right="601"/>
              <w:jc w:val="right"/>
              <w:rPr>
                <w:rFonts w:asciiTheme="majorBidi" w:hAnsiTheme="majorBidi" w:cstheme="majorBidi"/>
              </w:rPr>
            </w:pPr>
          </w:p>
        </w:tc>
        <w:tc>
          <w:tcPr>
            <w:tcW w:w="1845" w:type="dxa"/>
            <w:tcBorders>
              <w:top w:val="single" w:sz="4" w:space="0" w:color="auto"/>
            </w:tcBorders>
            <w:shd w:val="clear" w:color="auto" w:fill="auto"/>
          </w:tcPr>
          <w:p w14:paraId="019BBC82" w14:textId="77777777" w:rsidR="003F3C55" w:rsidRPr="001B496E" w:rsidRDefault="003F3C55" w:rsidP="00893692">
            <w:pPr>
              <w:tabs>
                <w:tab w:val="left" w:pos="1701"/>
                <w:tab w:val="left" w:pos="2268"/>
                <w:tab w:val="left" w:pos="3544"/>
              </w:tabs>
              <w:ind w:left="-132" w:right="252"/>
              <w:jc w:val="right"/>
              <w:rPr>
                <w:rFonts w:asciiTheme="majorBidi" w:hAnsiTheme="majorBidi" w:cstheme="majorBidi"/>
              </w:rPr>
            </w:pPr>
          </w:p>
        </w:tc>
        <w:tc>
          <w:tcPr>
            <w:tcW w:w="276" w:type="dxa"/>
            <w:gridSpan w:val="2"/>
            <w:shd w:val="clear" w:color="auto" w:fill="auto"/>
          </w:tcPr>
          <w:p w14:paraId="4E9B7FCC" w14:textId="77777777" w:rsidR="003F3C55" w:rsidRPr="001B496E" w:rsidRDefault="003F3C55" w:rsidP="00893692">
            <w:pPr>
              <w:tabs>
                <w:tab w:val="left" w:pos="1701"/>
                <w:tab w:val="left" w:pos="2268"/>
                <w:tab w:val="left" w:pos="3544"/>
              </w:tabs>
              <w:ind w:left="-132" w:right="601"/>
              <w:jc w:val="right"/>
              <w:rPr>
                <w:rFonts w:asciiTheme="majorBidi" w:hAnsiTheme="majorBidi" w:cstheme="majorBidi"/>
              </w:rPr>
            </w:pPr>
          </w:p>
        </w:tc>
        <w:tc>
          <w:tcPr>
            <w:tcW w:w="1700" w:type="dxa"/>
            <w:tcBorders>
              <w:top w:val="single" w:sz="4" w:space="0" w:color="auto"/>
            </w:tcBorders>
            <w:shd w:val="clear" w:color="auto" w:fill="auto"/>
          </w:tcPr>
          <w:p w14:paraId="3E829445" w14:textId="77777777" w:rsidR="003F3C55" w:rsidRPr="001B496E" w:rsidRDefault="003F3C55" w:rsidP="00893692">
            <w:pPr>
              <w:tabs>
                <w:tab w:val="left" w:pos="1701"/>
                <w:tab w:val="left" w:pos="2268"/>
                <w:tab w:val="left" w:pos="3544"/>
              </w:tabs>
              <w:ind w:left="-132" w:right="252"/>
              <w:jc w:val="right"/>
              <w:rPr>
                <w:rFonts w:asciiTheme="majorBidi" w:hAnsiTheme="majorBidi" w:cstheme="majorBidi"/>
              </w:rPr>
            </w:pPr>
          </w:p>
        </w:tc>
      </w:tr>
      <w:tr w:rsidR="003F3C55" w:rsidRPr="001B496E" w14:paraId="2460C822" w14:textId="77777777" w:rsidTr="00420D93">
        <w:tc>
          <w:tcPr>
            <w:tcW w:w="3501" w:type="dxa"/>
            <w:shd w:val="clear" w:color="auto" w:fill="auto"/>
          </w:tcPr>
          <w:p w14:paraId="4B6C5B1E" w14:textId="6D36DA59" w:rsidR="003F3C55" w:rsidRPr="001B496E" w:rsidRDefault="003F3C55" w:rsidP="00893692">
            <w:pPr>
              <w:ind w:left="-108" w:firstLine="66"/>
              <w:jc w:val="thaiDistribute"/>
              <w:rPr>
                <w:rFonts w:asciiTheme="majorBidi" w:hAnsiTheme="majorBidi" w:cstheme="majorBidi"/>
                <w:cs/>
              </w:rPr>
            </w:pPr>
            <w:r w:rsidRPr="001B496E">
              <w:rPr>
                <w:rFonts w:asciiTheme="majorBidi" w:hAnsiTheme="majorBidi" w:cstheme="majorBidi"/>
              </w:rPr>
              <w:t xml:space="preserve">As at </w:t>
            </w:r>
            <w:r w:rsidRPr="001B496E">
              <w:rPr>
                <w:rFonts w:asciiTheme="majorBidi" w:hAnsiTheme="majorBidi" w:cstheme="majorBidi"/>
                <w:cs/>
              </w:rPr>
              <w:t xml:space="preserve">31 </w:t>
            </w:r>
            <w:r w:rsidRPr="001B496E">
              <w:rPr>
                <w:rFonts w:asciiTheme="majorBidi" w:hAnsiTheme="majorBidi" w:cstheme="majorBidi"/>
              </w:rPr>
              <w:t xml:space="preserve">December </w:t>
            </w:r>
            <w:r w:rsidRPr="001B496E">
              <w:rPr>
                <w:rFonts w:asciiTheme="majorBidi" w:hAnsiTheme="majorBidi" w:cstheme="majorBidi"/>
                <w:cs/>
              </w:rPr>
              <w:t>202</w:t>
            </w:r>
            <w:r w:rsidR="00420D93">
              <w:rPr>
                <w:rFonts w:asciiTheme="majorBidi" w:hAnsiTheme="majorBidi" w:cstheme="majorBidi" w:hint="cs"/>
                <w:cs/>
              </w:rPr>
              <w:t>1</w:t>
            </w:r>
          </w:p>
        </w:tc>
        <w:tc>
          <w:tcPr>
            <w:tcW w:w="1886" w:type="dxa"/>
            <w:tcBorders>
              <w:bottom w:val="double" w:sz="4" w:space="0" w:color="auto"/>
            </w:tcBorders>
            <w:shd w:val="clear" w:color="auto" w:fill="auto"/>
          </w:tcPr>
          <w:p w14:paraId="16F06604" w14:textId="77777777" w:rsidR="003F3C55" w:rsidRPr="001B496E" w:rsidRDefault="003F3C55" w:rsidP="00893692">
            <w:pPr>
              <w:tabs>
                <w:tab w:val="left" w:pos="1701"/>
                <w:tab w:val="left" w:pos="2268"/>
                <w:tab w:val="left" w:pos="3544"/>
              </w:tabs>
              <w:ind w:left="-132" w:right="462"/>
              <w:jc w:val="right"/>
              <w:rPr>
                <w:rFonts w:asciiTheme="majorBidi" w:hAnsiTheme="majorBidi" w:cstheme="majorBidi"/>
              </w:rPr>
            </w:pPr>
            <w:r w:rsidRPr="001B496E">
              <w:rPr>
                <w:rFonts w:asciiTheme="majorBidi" w:hAnsiTheme="majorBidi" w:cstheme="majorBidi"/>
              </w:rPr>
              <w:t>-</w:t>
            </w:r>
          </w:p>
        </w:tc>
        <w:tc>
          <w:tcPr>
            <w:tcW w:w="272" w:type="dxa"/>
            <w:shd w:val="clear" w:color="auto" w:fill="auto"/>
          </w:tcPr>
          <w:p w14:paraId="1F86724F" w14:textId="77777777" w:rsidR="003F3C55" w:rsidRPr="001B496E" w:rsidRDefault="003F3C55" w:rsidP="00893692">
            <w:pPr>
              <w:tabs>
                <w:tab w:val="left" w:pos="1701"/>
                <w:tab w:val="left" w:pos="2268"/>
                <w:tab w:val="left" w:pos="3544"/>
              </w:tabs>
              <w:ind w:left="-132" w:right="601"/>
              <w:jc w:val="right"/>
              <w:rPr>
                <w:rFonts w:asciiTheme="majorBidi" w:hAnsiTheme="majorBidi" w:cstheme="majorBidi"/>
                <w:cs/>
              </w:rPr>
            </w:pPr>
          </w:p>
        </w:tc>
        <w:tc>
          <w:tcPr>
            <w:tcW w:w="1845" w:type="dxa"/>
            <w:tcBorders>
              <w:bottom w:val="double" w:sz="4" w:space="0" w:color="auto"/>
            </w:tcBorders>
            <w:shd w:val="clear" w:color="auto" w:fill="auto"/>
          </w:tcPr>
          <w:p w14:paraId="03DC05C9" w14:textId="77777777" w:rsidR="003F3C55" w:rsidRPr="001B496E" w:rsidRDefault="003F3C55" w:rsidP="00893692">
            <w:pPr>
              <w:tabs>
                <w:tab w:val="left" w:pos="1701"/>
                <w:tab w:val="left" w:pos="2268"/>
                <w:tab w:val="left" w:pos="3544"/>
              </w:tabs>
              <w:ind w:left="-132" w:right="252"/>
              <w:jc w:val="right"/>
              <w:rPr>
                <w:rFonts w:asciiTheme="majorBidi" w:hAnsiTheme="majorBidi" w:cstheme="majorBidi"/>
              </w:rPr>
            </w:pPr>
            <w:r w:rsidRPr="001B496E">
              <w:rPr>
                <w:rFonts w:asciiTheme="majorBidi" w:hAnsiTheme="majorBidi" w:cstheme="majorBidi"/>
              </w:rPr>
              <w:t>8</w:t>
            </w:r>
          </w:p>
        </w:tc>
        <w:tc>
          <w:tcPr>
            <w:tcW w:w="276" w:type="dxa"/>
            <w:gridSpan w:val="2"/>
            <w:shd w:val="clear" w:color="auto" w:fill="auto"/>
          </w:tcPr>
          <w:p w14:paraId="2AD6B5A1" w14:textId="77777777" w:rsidR="003F3C55" w:rsidRPr="001B496E" w:rsidRDefault="003F3C55" w:rsidP="00893692">
            <w:pPr>
              <w:tabs>
                <w:tab w:val="left" w:pos="1701"/>
                <w:tab w:val="left" w:pos="2268"/>
                <w:tab w:val="left" w:pos="3544"/>
              </w:tabs>
              <w:ind w:left="-132" w:right="601"/>
              <w:jc w:val="right"/>
              <w:rPr>
                <w:rFonts w:asciiTheme="majorBidi" w:hAnsiTheme="majorBidi" w:cstheme="majorBidi"/>
                <w:cs/>
              </w:rPr>
            </w:pPr>
          </w:p>
        </w:tc>
        <w:tc>
          <w:tcPr>
            <w:tcW w:w="1700" w:type="dxa"/>
            <w:tcBorders>
              <w:bottom w:val="double" w:sz="4" w:space="0" w:color="auto"/>
            </w:tcBorders>
            <w:shd w:val="clear" w:color="auto" w:fill="auto"/>
          </w:tcPr>
          <w:p w14:paraId="0A02B184" w14:textId="77777777" w:rsidR="003F3C55" w:rsidRPr="001B496E" w:rsidRDefault="003F3C55" w:rsidP="00893692">
            <w:pPr>
              <w:tabs>
                <w:tab w:val="left" w:pos="1701"/>
                <w:tab w:val="left" w:pos="2268"/>
                <w:tab w:val="left" w:pos="3544"/>
              </w:tabs>
              <w:ind w:left="-132" w:right="252"/>
              <w:jc w:val="right"/>
              <w:rPr>
                <w:rFonts w:asciiTheme="majorBidi" w:hAnsiTheme="majorBidi" w:cstheme="majorBidi"/>
              </w:rPr>
            </w:pPr>
            <w:r w:rsidRPr="001B496E">
              <w:rPr>
                <w:rFonts w:asciiTheme="majorBidi" w:hAnsiTheme="majorBidi" w:cstheme="majorBidi"/>
              </w:rPr>
              <w:t>8</w:t>
            </w:r>
          </w:p>
        </w:tc>
      </w:tr>
      <w:tr w:rsidR="003F3C55" w:rsidRPr="001B496E" w14:paraId="4AC246A1" w14:textId="77777777" w:rsidTr="00FB23B5">
        <w:tc>
          <w:tcPr>
            <w:tcW w:w="3501" w:type="dxa"/>
          </w:tcPr>
          <w:p w14:paraId="2FEA7627" w14:textId="77777777" w:rsidR="003F3C55" w:rsidRPr="001B496E" w:rsidRDefault="003F3C55" w:rsidP="00893692">
            <w:pPr>
              <w:ind w:left="-108" w:firstLine="66"/>
              <w:jc w:val="thaiDistribute"/>
              <w:rPr>
                <w:rFonts w:asciiTheme="majorBidi" w:hAnsiTheme="majorBidi" w:cstheme="majorBidi"/>
                <w:b/>
                <w:bCs/>
                <w:cs/>
              </w:rPr>
            </w:pPr>
            <w:r w:rsidRPr="001B496E">
              <w:rPr>
                <w:rFonts w:asciiTheme="majorBidi" w:hAnsiTheme="majorBidi" w:cstheme="majorBidi"/>
                <w:b/>
                <w:bCs/>
              </w:rPr>
              <w:t>Cost</w:t>
            </w:r>
          </w:p>
        </w:tc>
        <w:tc>
          <w:tcPr>
            <w:tcW w:w="1886" w:type="dxa"/>
            <w:tcBorders>
              <w:top w:val="double" w:sz="4" w:space="0" w:color="auto"/>
            </w:tcBorders>
          </w:tcPr>
          <w:p w14:paraId="50C379AD" w14:textId="77777777" w:rsidR="003F3C55" w:rsidRPr="001B496E" w:rsidRDefault="003F3C55" w:rsidP="00893692">
            <w:pPr>
              <w:tabs>
                <w:tab w:val="left" w:pos="1701"/>
                <w:tab w:val="left" w:pos="2268"/>
                <w:tab w:val="left" w:pos="3544"/>
              </w:tabs>
              <w:ind w:left="-132" w:right="252"/>
              <w:jc w:val="right"/>
              <w:rPr>
                <w:rFonts w:asciiTheme="majorBidi" w:hAnsiTheme="majorBidi" w:cstheme="majorBidi"/>
                <w:b/>
                <w:bCs/>
              </w:rPr>
            </w:pPr>
          </w:p>
        </w:tc>
        <w:tc>
          <w:tcPr>
            <w:tcW w:w="272" w:type="dxa"/>
          </w:tcPr>
          <w:p w14:paraId="761FD4EF" w14:textId="77777777" w:rsidR="003F3C55" w:rsidRPr="001B496E" w:rsidRDefault="003F3C55" w:rsidP="00893692">
            <w:pPr>
              <w:tabs>
                <w:tab w:val="left" w:pos="1701"/>
                <w:tab w:val="left" w:pos="2268"/>
                <w:tab w:val="left" w:pos="3544"/>
              </w:tabs>
              <w:ind w:left="-132" w:right="601"/>
              <w:jc w:val="right"/>
              <w:rPr>
                <w:rFonts w:asciiTheme="majorBidi" w:hAnsiTheme="majorBidi" w:cstheme="majorBidi"/>
                <w:b/>
                <w:bCs/>
              </w:rPr>
            </w:pPr>
          </w:p>
        </w:tc>
        <w:tc>
          <w:tcPr>
            <w:tcW w:w="1845" w:type="dxa"/>
            <w:tcBorders>
              <w:top w:val="double" w:sz="4" w:space="0" w:color="auto"/>
            </w:tcBorders>
          </w:tcPr>
          <w:p w14:paraId="3E38D507" w14:textId="77777777" w:rsidR="003F3C55" w:rsidRPr="001B496E" w:rsidRDefault="003F3C55" w:rsidP="00893692">
            <w:pPr>
              <w:tabs>
                <w:tab w:val="left" w:pos="1701"/>
                <w:tab w:val="left" w:pos="2268"/>
                <w:tab w:val="left" w:pos="3544"/>
              </w:tabs>
              <w:ind w:left="-132" w:right="252"/>
              <w:jc w:val="right"/>
              <w:rPr>
                <w:rFonts w:asciiTheme="majorBidi" w:hAnsiTheme="majorBidi" w:cstheme="majorBidi"/>
              </w:rPr>
            </w:pPr>
          </w:p>
        </w:tc>
        <w:tc>
          <w:tcPr>
            <w:tcW w:w="276" w:type="dxa"/>
            <w:gridSpan w:val="2"/>
          </w:tcPr>
          <w:p w14:paraId="25513F4B" w14:textId="77777777" w:rsidR="003F3C55" w:rsidRPr="001B496E" w:rsidRDefault="003F3C55" w:rsidP="00893692">
            <w:pPr>
              <w:tabs>
                <w:tab w:val="left" w:pos="1701"/>
                <w:tab w:val="left" w:pos="2268"/>
                <w:tab w:val="left" w:pos="3544"/>
              </w:tabs>
              <w:ind w:left="-132" w:right="601"/>
              <w:jc w:val="right"/>
              <w:rPr>
                <w:rFonts w:asciiTheme="majorBidi" w:hAnsiTheme="majorBidi" w:cstheme="majorBidi"/>
                <w:b/>
                <w:bCs/>
              </w:rPr>
            </w:pPr>
          </w:p>
        </w:tc>
        <w:tc>
          <w:tcPr>
            <w:tcW w:w="1700" w:type="dxa"/>
            <w:tcBorders>
              <w:top w:val="double" w:sz="4" w:space="0" w:color="auto"/>
            </w:tcBorders>
          </w:tcPr>
          <w:p w14:paraId="38F5DA3E" w14:textId="77777777" w:rsidR="003F3C55" w:rsidRPr="001B496E" w:rsidRDefault="003F3C55" w:rsidP="00893692">
            <w:pPr>
              <w:tabs>
                <w:tab w:val="left" w:pos="1701"/>
                <w:tab w:val="left" w:pos="2268"/>
                <w:tab w:val="left" w:pos="3544"/>
              </w:tabs>
              <w:ind w:left="-132" w:right="252"/>
              <w:jc w:val="right"/>
              <w:rPr>
                <w:rFonts w:asciiTheme="majorBidi" w:hAnsiTheme="majorBidi" w:cstheme="majorBidi"/>
              </w:rPr>
            </w:pPr>
          </w:p>
        </w:tc>
      </w:tr>
      <w:tr w:rsidR="003F3C55" w:rsidRPr="001B496E" w14:paraId="63728612" w14:textId="77777777" w:rsidTr="00FB23B5">
        <w:tc>
          <w:tcPr>
            <w:tcW w:w="3501" w:type="dxa"/>
          </w:tcPr>
          <w:p w14:paraId="1A1C5A9E" w14:textId="3CE7D614" w:rsidR="003F3C55" w:rsidRPr="001B496E" w:rsidRDefault="003F3C55" w:rsidP="00893692">
            <w:pPr>
              <w:ind w:left="-108" w:firstLine="66"/>
              <w:jc w:val="thaiDistribute"/>
              <w:rPr>
                <w:rFonts w:asciiTheme="majorBidi" w:hAnsiTheme="majorBidi" w:cstheme="majorBidi"/>
                <w:cs/>
              </w:rPr>
            </w:pPr>
            <w:r w:rsidRPr="001B496E">
              <w:rPr>
                <w:rFonts w:asciiTheme="majorBidi" w:hAnsiTheme="majorBidi" w:cstheme="majorBidi"/>
              </w:rPr>
              <w:t xml:space="preserve">As at </w:t>
            </w:r>
            <w:r w:rsidRPr="001B496E">
              <w:rPr>
                <w:rFonts w:asciiTheme="majorBidi" w:hAnsiTheme="majorBidi" w:cstheme="majorBidi"/>
                <w:cs/>
              </w:rPr>
              <w:t xml:space="preserve">1 </w:t>
            </w:r>
            <w:r w:rsidRPr="001B496E">
              <w:rPr>
                <w:rFonts w:asciiTheme="majorBidi" w:hAnsiTheme="majorBidi" w:cstheme="majorBidi"/>
              </w:rPr>
              <w:t xml:space="preserve">January </w:t>
            </w:r>
            <w:r w:rsidRPr="001B496E">
              <w:rPr>
                <w:rFonts w:asciiTheme="majorBidi" w:hAnsiTheme="majorBidi" w:cstheme="majorBidi"/>
                <w:cs/>
              </w:rPr>
              <w:t>202</w:t>
            </w:r>
            <w:r w:rsidR="00420D93">
              <w:rPr>
                <w:rFonts w:asciiTheme="majorBidi" w:hAnsiTheme="majorBidi" w:cstheme="majorBidi" w:hint="cs"/>
                <w:cs/>
              </w:rPr>
              <w:t>2</w:t>
            </w:r>
          </w:p>
        </w:tc>
        <w:tc>
          <w:tcPr>
            <w:tcW w:w="1886" w:type="dxa"/>
          </w:tcPr>
          <w:p w14:paraId="4CCD27DB" w14:textId="77777777" w:rsidR="003F3C55" w:rsidRPr="001B496E" w:rsidRDefault="003F3C55" w:rsidP="00893692">
            <w:pPr>
              <w:tabs>
                <w:tab w:val="left" w:pos="1701"/>
                <w:tab w:val="left" w:pos="2268"/>
                <w:tab w:val="left" w:pos="3544"/>
              </w:tabs>
              <w:ind w:left="-132" w:right="252"/>
              <w:jc w:val="right"/>
              <w:rPr>
                <w:rFonts w:asciiTheme="majorBidi" w:hAnsiTheme="majorBidi" w:cstheme="majorBidi"/>
                <w:cs/>
              </w:rPr>
            </w:pPr>
            <w:r w:rsidRPr="001B496E">
              <w:rPr>
                <w:rFonts w:asciiTheme="majorBidi" w:hAnsiTheme="majorBidi" w:cstheme="majorBidi"/>
              </w:rPr>
              <w:t>293,600</w:t>
            </w:r>
          </w:p>
        </w:tc>
        <w:tc>
          <w:tcPr>
            <w:tcW w:w="272" w:type="dxa"/>
          </w:tcPr>
          <w:p w14:paraId="757EC8D5" w14:textId="77777777" w:rsidR="003F3C55" w:rsidRPr="001B496E" w:rsidRDefault="003F3C55" w:rsidP="00893692">
            <w:pPr>
              <w:tabs>
                <w:tab w:val="left" w:pos="1701"/>
                <w:tab w:val="left" w:pos="2268"/>
                <w:tab w:val="left" w:pos="3544"/>
              </w:tabs>
              <w:ind w:left="-132" w:right="601"/>
              <w:jc w:val="right"/>
              <w:rPr>
                <w:rFonts w:asciiTheme="majorBidi" w:hAnsiTheme="majorBidi" w:cstheme="majorBidi"/>
              </w:rPr>
            </w:pPr>
          </w:p>
        </w:tc>
        <w:tc>
          <w:tcPr>
            <w:tcW w:w="1845" w:type="dxa"/>
          </w:tcPr>
          <w:p w14:paraId="1BEB9023" w14:textId="77777777" w:rsidR="003F3C55" w:rsidRPr="001B496E" w:rsidRDefault="003F3C55" w:rsidP="00893692">
            <w:pPr>
              <w:tabs>
                <w:tab w:val="left" w:pos="1701"/>
                <w:tab w:val="left" w:pos="2268"/>
                <w:tab w:val="left" w:pos="3544"/>
              </w:tabs>
              <w:ind w:left="-132" w:right="252"/>
              <w:jc w:val="right"/>
              <w:rPr>
                <w:rFonts w:asciiTheme="majorBidi" w:hAnsiTheme="majorBidi" w:cstheme="majorBidi"/>
              </w:rPr>
            </w:pPr>
            <w:r w:rsidRPr="001B496E">
              <w:rPr>
                <w:rFonts w:asciiTheme="majorBidi" w:hAnsiTheme="majorBidi" w:cstheme="majorBidi"/>
              </w:rPr>
              <w:t>228,610</w:t>
            </w:r>
          </w:p>
        </w:tc>
        <w:tc>
          <w:tcPr>
            <w:tcW w:w="276" w:type="dxa"/>
            <w:gridSpan w:val="2"/>
          </w:tcPr>
          <w:p w14:paraId="370552D3" w14:textId="77777777" w:rsidR="003F3C55" w:rsidRPr="001B496E" w:rsidRDefault="003F3C55" w:rsidP="00893692">
            <w:pPr>
              <w:tabs>
                <w:tab w:val="left" w:pos="1701"/>
                <w:tab w:val="left" w:pos="2268"/>
                <w:tab w:val="left" w:pos="3544"/>
              </w:tabs>
              <w:ind w:left="-132" w:right="601"/>
              <w:jc w:val="right"/>
              <w:rPr>
                <w:rFonts w:asciiTheme="majorBidi" w:hAnsiTheme="majorBidi" w:cstheme="majorBidi"/>
              </w:rPr>
            </w:pPr>
          </w:p>
        </w:tc>
        <w:tc>
          <w:tcPr>
            <w:tcW w:w="1700" w:type="dxa"/>
          </w:tcPr>
          <w:p w14:paraId="624746C3" w14:textId="77777777" w:rsidR="003F3C55" w:rsidRPr="001B496E" w:rsidRDefault="003F3C55" w:rsidP="00893692">
            <w:pPr>
              <w:tabs>
                <w:tab w:val="left" w:pos="1701"/>
                <w:tab w:val="left" w:pos="2268"/>
                <w:tab w:val="left" w:pos="3544"/>
              </w:tabs>
              <w:ind w:left="-132" w:right="252"/>
              <w:jc w:val="right"/>
              <w:rPr>
                <w:rFonts w:asciiTheme="majorBidi" w:hAnsiTheme="majorBidi" w:cstheme="majorBidi"/>
              </w:rPr>
            </w:pPr>
            <w:r w:rsidRPr="001B496E">
              <w:rPr>
                <w:rFonts w:asciiTheme="majorBidi" w:hAnsiTheme="majorBidi" w:cstheme="majorBidi"/>
              </w:rPr>
              <w:t>522,210</w:t>
            </w:r>
          </w:p>
        </w:tc>
      </w:tr>
      <w:tr w:rsidR="003F3C55" w:rsidRPr="001B496E" w14:paraId="2978CFE3" w14:textId="77777777" w:rsidTr="00FB23B5">
        <w:tc>
          <w:tcPr>
            <w:tcW w:w="3501" w:type="dxa"/>
          </w:tcPr>
          <w:p w14:paraId="3B8E5B92" w14:textId="170D5A0E" w:rsidR="003F3C55" w:rsidRPr="001B496E" w:rsidRDefault="003F3C55" w:rsidP="00893692">
            <w:pPr>
              <w:ind w:left="-108" w:firstLine="66"/>
              <w:jc w:val="thaiDistribute"/>
              <w:rPr>
                <w:rFonts w:asciiTheme="majorBidi" w:hAnsiTheme="majorBidi" w:cstheme="majorBidi"/>
              </w:rPr>
            </w:pPr>
            <w:r w:rsidRPr="001B496E">
              <w:rPr>
                <w:rFonts w:asciiTheme="majorBidi" w:hAnsiTheme="majorBidi" w:cstheme="majorBidi"/>
              </w:rPr>
              <w:t>Purchase</w:t>
            </w:r>
            <w:r w:rsidRPr="001B496E">
              <w:rPr>
                <w:rFonts w:asciiTheme="majorBidi" w:hAnsiTheme="majorBidi" w:cstheme="majorBidi"/>
                <w:cs/>
              </w:rPr>
              <w:t xml:space="preserve"> </w:t>
            </w:r>
            <w:r w:rsidRPr="001B496E">
              <w:rPr>
                <w:rFonts w:asciiTheme="majorBidi" w:hAnsiTheme="majorBidi" w:cstheme="majorBidi"/>
              </w:rPr>
              <w:t>Asset</w:t>
            </w:r>
            <w:r w:rsidR="00420D93">
              <w:rPr>
                <w:rFonts w:asciiTheme="majorBidi" w:hAnsiTheme="majorBidi" w:cstheme="majorBidi"/>
              </w:rPr>
              <w:t>s</w:t>
            </w:r>
          </w:p>
        </w:tc>
        <w:tc>
          <w:tcPr>
            <w:tcW w:w="1886" w:type="dxa"/>
            <w:tcBorders>
              <w:bottom w:val="single" w:sz="4" w:space="0" w:color="auto"/>
            </w:tcBorders>
          </w:tcPr>
          <w:p w14:paraId="5F5BD39E" w14:textId="77777777" w:rsidR="003F3C55" w:rsidRPr="001B496E" w:rsidRDefault="003F3C55" w:rsidP="00893692">
            <w:pPr>
              <w:tabs>
                <w:tab w:val="left" w:pos="1701"/>
                <w:tab w:val="left" w:pos="2268"/>
                <w:tab w:val="left" w:pos="3544"/>
              </w:tabs>
              <w:ind w:left="-132" w:right="462"/>
              <w:jc w:val="right"/>
              <w:rPr>
                <w:rFonts w:asciiTheme="majorBidi" w:hAnsiTheme="majorBidi" w:cstheme="majorBidi"/>
              </w:rPr>
            </w:pPr>
            <w:r w:rsidRPr="001B496E">
              <w:rPr>
                <w:rFonts w:asciiTheme="majorBidi" w:hAnsiTheme="majorBidi" w:cstheme="majorBidi"/>
              </w:rPr>
              <w:t>-</w:t>
            </w:r>
          </w:p>
        </w:tc>
        <w:tc>
          <w:tcPr>
            <w:tcW w:w="272" w:type="dxa"/>
          </w:tcPr>
          <w:p w14:paraId="60D23D99" w14:textId="77777777" w:rsidR="003F3C55" w:rsidRPr="001B496E" w:rsidRDefault="003F3C55" w:rsidP="00893692">
            <w:pPr>
              <w:tabs>
                <w:tab w:val="left" w:pos="1701"/>
                <w:tab w:val="left" w:pos="2268"/>
                <w:tab w:val="left" w:pos="3544"/>
              </w:tabs>
              <w:ind w:left="-132" w:right="601"/>
              <w:jc w:val="right"/>
              <w:rPr>
                <w:rFonts w:asciiTheme="majorBidi" w:hAnsiTheme="majorBidi" w:cstheme="majorBidi"/>
              </w:rPr>
            </w:pPr>
          </w:p>
        </w:tc>
        <w:tc>
          <w:tcPr>
            <w:tcW w:w="1845" w:type="dxa"/>
          </w:tcPr>
          <w:p w14:paraId="7C91F151" w14:textId="77777777" w:rsidR="003F3C55" w:rsidRPr="001B496E" w:rsidRDefault="003F3C55" w:rsidP="00893692">
            <w:pPr>
              <w:tabs>
                <w:tab w:val="left" w:pos="1701"/>
                <w:tab w:val="left" w:pos="2268"/>
                <w:tab w:val="left" w:pos="3544"/>
              </w:tabs>
              <w:ind w:left="-132" w:right="252"/>
              <w:jc w:val="right"/>
              <w:rPr>
                <w:rFonts w:asciiTheme="majorBidi" w:hAnsiTheme="majorBidi" w:cstheme="majorBidi"/>
              </w:rPr>
            </w:pPr>
            <w:r w:rsidRPr="001B496E">
              <w:rPr>
                <w:rFonts w:asciiTheme="majorBidi" w:hAnsiTheme="majorBidi" w:cstheme="majorBidi"/>
              </w:rPr>
              <w:t>62,000</w:t>
            </w:r>
          </w:p>
        </w:tc>
        <w:tc>
          <w:tcPr>
            <w:tcW w:w="276" w:type="dxa"/>
            <w:gridSpan w:val="2"/>
          </w:tcPr>
          <w:p w14:paraId="05E3AF5C" w14:textId="77777777" w:rsidR="003F3C55" w:rsidRPr="001B496E" w:rsidRDefault="003F3C55" w:rsidP="00893692">
            <w:pPr>
              <w:tabs>
                <w:tab w:val="left" w:pos="1701"/>
                <w:tab w:val="left" w:pos="2268"/>
                <w:tab w:val="left" w:pos="3544"/>
              </w:tabs>
              <w:ind w:left="-132" w:right="601"/>
              <w:jc w:val="right"/>
              <w:rPr>
                <w:rFonts w:asciiTheme="majorBidi" w:hAnsiTheme="majorBidi" w:cstheme="majorBidi"/>
              </w:rPr>
            </w:pPr>
          </w:p>
        </w:tc>
        <w:tc>
          <w:tcPr>
            <w:tcW w:w="1700" w:type="dxa"/>
          </w:tcPr>
          <w:p w14:paraId="0ACB0483" w14:textId="77777777" w:rsidR="003F3C55" w:rsidRPr="001B496E" w:rsidRDefault="003F3C55" w:rsidP="00893692">
            <w:pPr>
              <w:tabs>
                <w:tab w:val="left" w:pos="1701"/>
                <w:tab w:val="left" w:pos="2268"/>
                <w:tab w:val="left" w:pos="3544"/>
              </w:tabs>
              <w:ind w:left="-132" w:right="252"/>
              <w:jc w:val="right"/>
              <w:rPr>
                <w:rFonts w:asciiTheme="majorBidi" w:hAnsiTheme="majorBidi" w:cstheme="majorBidi"/>
              </w:rPr>
            </w:pPr>
            <w:r w:rsidRPr="001B496E">
              <w:rPr>
                <w:rFonts w:asciiTheme="majorBidi" w:hAnsiTheme="majorBidi" w:cstheme="majorBidi"/>
              </w:rPr>
              <w:t>62,000</w:t>
            </w:r>
          </w:p>
        </w:tc>
      </w:tr>
      <w:tr w:rsidR="003F3C55" w:rsidRPr="001B496E" w14:paraId="76F762CD" w14:textId="77777777" w:rsidTr="00FB23B5">
        <w:tc>
          <w:tcPr>
            <w:tcW w:w="3501" w:type="dxa"/>
          </w:tcPr>
          <w:p w14:paraId="1ACBF715" w14:textId="77777777" w:rsidR="003F3C55" w:rsidRPr="001B496E" w:rsidRDefault="003F3C55" w:rsidP="00893692">
            <w:pPr>
              <w:ind w:left="-108" w:firstLine="66"/>
              <w:jc w:val="thaiDistribute"/>
              <w:rPr>
                <w:rFonts w:asciiTheme="majorBidi" w:hAnsiTheme="majorBidi" w:cstheme="majorBidi"/>
                <w:cs/>
              </w:rPr>
            </w:pPr>
            <w:r w:rsidRPr="001B496E">
              <w:rPr>
                <w:rFonts w:asciiTheme="majorBidi" w:hAnsiTheme="majorBidi" w:cstheme="majorBidi"/>
              </w:rPr>
              <w:t xml:space="preserve">As at </w:t>
            </w:r>
            <w:r w:rsidRPr="001B496E">
              <w:rPr>
                <w:rFonts w:asciiTheme="majorBidi" w:hAnsiTheme="majorBidi" w:cstheme="majorBidi"/>
                <w:cs/>
              </w:rPr>
              <w:t xml:space="preserve">31 </w:t>
            </w:r>
            <w:r w:rsidRPr="001B496E">
              <w:rPr>
                <w:rFonts w:asciiTheme="majorBidi" w:hAnsiTheme="majorBidi" w:cstheme="majorBidi"/>
              </w:rPr>
              <w:t xml:space="preserve">December </w:t>
            </w:r>
            <w:r w:rsidRPr="001B496E">
              <w:rPr>
                <w:rFonts w:asciiTheme="majorBidi" w:hAnsiTheme="majorBidi" w:cstheme="majorBidi"/>
                <w:cs/>
              </w:rPr>
              <w:t>2022</w:t>
            </w:r>
          </w:p>
        </w:tc>
        <w:tc>
          <w:tcPr>
            <w:tcW w:w="1886" w:type="dxa"/>
            <w:tcBorders>
              <w:top w:val="single" w:sz="4" w:space="0" w:color="auto"/>
              <w:bottom w:val="single" w:sz="4" w:space="0" w:color="auto"/>
            </w:tcBorders>
          </w:tcPr>
          <w:p w14:paraId="1DD29C46" w14:textId="77777777" w:rsidR="003F3C55" w:rsidRPr="001B496E" w:rsidRDefault="003F3C55" w:rsidP="00893692">
            <w:pPr>
              <w:tabs>
                <w:tab w:val="left" w:pos="1701"/>
                <w:tab w:val="left" w:pos="2268"/>
                <w:tab w:val="left" w:pos="3544"/>
              </w:tabs>
              <w:ind w:left="-132" w:right="252"/>
              <w:jc w:val="right"/>
              <w:rPr>
                <w:rFonts w:asciiTheme="majorBidi" w:hAnsiTheme="majorBidi" w:cstheme="majorBidi"/>
                <w:cs/>
              </w:rPr>
            </w:pPr>
            <w:r w:rsidRPr="001B496E">
              <w:rPr>
                <w:rFonts w:asciiTheme="majorBidi" w:hAnsiTheme="majorBidi" w:cstheme="majorBidi"/>
              </w:rPr>
              <w:t>293,600</w:t>
            </w:r>
          </w:p>
        </w:tc>
        <w:tc>
          <w:tcPr>
            <w:tcW w:w="272" w:type="dxa"/>
          </w:tcPr>
          <w:p w14:paraId="33C1F363" w14:textId="77777777" w:rsidR="003F3C55" w:rsidRPr="001B496E" w:rsidRDefault="003F3C55" w:rsidP="00893692">
            <w:pPr>
              <w:tabs>
                <w:tab w:val="left" w:pos="1701"/>
                <w:tab w:val="left" w:pos="2268"/>
                <w:tab w:val="left" w:pos="3544"/>
              </w:tabs>
              <w:ind w:left="-132" w:right="601"/>
              <w:jc w:val="right"/>
              <w:rPr>
                <w:rFonts w:asciiTheme="majorBidi" w:hAnsiTheme="majorBidi" w:cstheme="majorBidi"/>
              </w:rPr>
            </w:pPr>
          </w:p>
        </w:tc>
        <w:tc>
          <w:tcPr>
            <w:tcW w:w="1845" w:type="dxa"/>
            <w:tcBorders>
              <w:top w:val="single" w:sz="4" w:space="0" w:color="auto"/>
              <w:bottom w:val="single" w:sz="4" w:space="0" w:color="auto"/>
            </w:tcBorders>
          </w:tcPr>
          <w:p w14:paraId="32A2DB28" w14:textId="77777777" w:rsidR="003F3C55" w:rsidRPr="001B496E" w:rsidRDefault="003F3C55" w:rsidP="00893692">
            <w:pPr>
              <w:tabs>
                <w:tab w:val="left" w:pos="1701"/>
                <w:tab w:val="left" w:pos="2268"/>
                <w:tab w:val="left" w:pos="3544"/>
              </w:tabs>
              <w:ind w:left="-132" w:right="252"/>
              <w:jc w:val="right"/>
              <w:rPr>
                <w:rFonts w:asciiTheme="majorBidi" w:hAnsiTheme="majorBidi" w:cstheme="majorBidi"/>
              </w:rPr>
            </w:pPr>
            <w:r w:rsidRPr="001B496E">
              <w:rPr>
                <w:rFonts w:asciiTheme="majorBidi" w:hAnsiTheme="majorBidi" w:cstheme="majorBidi"/>
              </w:rPr>
              <w:t>290,610</w:t>
            </w:r>
          </w:p>
        </w:tc>
        <w:tc>
          <w:tcPr>
            <w:tcW w:w="276" w:type="dxa"/>
            <w:gridSpan w:val="2"/>
          </w:tcPr>
          <w:p w14:paraId="2CBE5E3B" w14:textId="77777777" w:rsidR="003F3C55" w:rsidRPr="001B496E" w:rsidRDefault="003F3C55" w:rsidP="00893692">
            <w:pPr>
              <w:tabs>
                <w:tab w:val="left" w:pos="1701"/>
                <w:tab w:val="left" w:pos="2268"/>
                <w:tab w:val="left" w:pos="3544"/>
              </w:tabs>
              <w:ind w:left="-132" w:right="601"/>
              <w:jc w:val="right"/>
              <w:rPr>
                <w:rFonts w:asciiTheme="majorBidi" w:hAnsiTheme="majorBidi" w:cstheme="majorBidi"/>
              </w:rPr>
            </w:pPr>
          </w:p>
        </w:tc>
        <w:tc>
          <w:tcPr>
            <w:tcW w:w="1700" w:type="dxa"/>
            <w:tcBorders>
              <w:top w:val="single" w:sz="4" w:space="0" w:color="auto"/>
              <w:bottom w:val="single" w:sz="4" w:space="0" w:color="auto"/>
            </w:tcBorders>
          </w:tcPr>
          <w:p w14:paraId="1E31C8F7" w14:textId="77777777" w:rsidR="003F3C55" w:rsidRPr="001B496E" w:rsidRDefault="003F3C55" w:rsidP="00893692">
            <w:pPr>
              <w:tabs>
                <w:tab w:val="left" w:pos="1701"/>
                <w:tab w:val="left" w:pos="2268"/>
                <w:tab w:val="left" w:pos="3544"/>
              </w:tabs>
              <w:ind w:left="-132" w:right="252"/>
              <w:jc w:val="right"/>
              <w:rPr>
                <w:rFonts w:asciiTheme="majorBidi" w:hAnsiTheme="majorBidi" w:cstheme="majorBidi"/>
              </w:rPr>
            </w:pPr>
            <w:r w:rsidRPr="001B496E">
              <w:rPr>
                <w:rFonts w:asciiTheme="majorBidi" w:hAnsiTheme="majorBidi" w:cstheme="majorBidi"/>
              </w:rPr>
              <w:t>584,210</w:t>
            </w:r>
          </w:p>
        </w:tc>
      </w:tr>
      <w:tr w:rsidR="003F3C55" w:rsidRPr="001B496E" w14:paraId="1C1FB3C5" w14:textId="77777777" w:rsidTr="00FB23B5">
        <w:tc>
          <w:tcPr>
            <w:tcW w:w="3501" w:type="dxa"/>
          </w:tcPr>
          <w:p w14:paraId="0B963FB9" w14:textId="77777777" w:rsidR="003F3C55" w:rsidRPr="001B496E" w:rsidRDefault="003F3C55" w:rsidP="00893692">
            <w:pPr>
              <w:ind w:left="-108" w:firstLine="66"/>
              <w:jc w:val="thaiDistribute"/>
              <w:rPr>
                <w:rFonts w:asciiTheme="majorBidi" w:hAnsiTheme="majorBidi" w:cstheme="majorBidi"/>
                <w:b/>
                <w:bCs/>
                <w:cs/>
              </w:rPr>
            </w:pPr>
            <w:r w:rsidRPr="001B496E">
              <w:rPr>
                <w:rFonts w:asciiTheme="majorBidi" w:hAnsiTheme="majorBidi" w:cstheme="majorBidi"/>
                <w:b/>
                <w:bCs/>
              </w:rPr>
              <w:t>Accumulated Amortization</w:t>
            </w:r>
          </w:p>
        </w:tc>
        <w:tc>
          <w:tcPr>
            <w:tcW w:w="1886" w:type="dxa"/>
            <w:tcBorders>
              <w:top w:val="single" w:sz="4" w:space="0" w:color="auto"/>
            </w:tcBorders>
          </w:tcPr>
          <w:p w14:paraId="1E174964" w14:textId="77777777" w:rsidR="003F3C55" w:rsidRPr="001B496E" w:rsidRDefault="003F3C55" w:rsidP="00893692">
            <w:pPr>
              <w:tabs>
                <w:tab w:val="left" w:pos="1701"/>
                <w:tab w:val="left" w:pos="2268"/>
                <w:tab w:val="left" w:pos="3544"/>
              </w:tabs>
              <w:ind w:left="-132" w:right="252"/>
              <w:jc w:val="right"/>
              <w:rPr>
                <w:rFonts w:asciiTheme="majorBidi" w:hAnsiTheme="majorBidi" w:cstheme="majorBidi"/>
                <w:b/>
                <w:bCs/>
              </w:rPr>
            </w:pPr>
          </w:p>
        </w:tc>
        <w:tc>
          <w:tcPr>
            <w:tcW w:w="272" w:type="dxa"/>
          </w:tcPr>
          <w:p w14:paraId="7E67491B" w14:textId="77777777" w:rsidR="003F3C55" w:rsidRPr="001B496E" w:rsidRDefault="003F3C55" w:rsidP="00893692">
            <w:pPr>
              <w:tabs>
                <w:tab w:val="left" w:pos="1701"/>
                <w:tab w:val="left" w:pos="2268"/>
                <w:tab w:val="left" w:pos="3544"/>
              </w:tabs>
              <w:ind w:left="-132" w:right="601"/>
              <w:jc w:val="right"/>
              <w:rPr>
                <w:rFonts w:asciiTheme="majorBidi" w:hAnsiTheme="majorBidi" w:cstheme="majorBidi"/>
                <w:b/>
                <w:bCs/>
              </w:rPr>
            </w:pPr>
          </w:p>
        </w:tc>
        <w:tc>
          <w:tcPr>
            <w:tcW w:w="1845" w:type="dxa"/>
          </w:tcPr>
          <w:p w14:paraId="5B6C9176" w14:textId="77777777" w:rsidR="003F3C55" w:rsidRPr="001B496E" w:rsidRDefault="003F3C55" w:rsidP="00893692">
            <w:pPr>
              <w:tabs>
                <w:tab w:val="left" w:pos="1701"/>
                <w:tab w:val="left" w:pos="2268"/>
                <w:tab w:val="left" w:pos="3544"/>
              </w:tabs>
              <w:ind w:left="-132" w:right="252"/>
              <w:jc w:val="right"/>
              <w:rPr>
                <w:rFonts w:asciiTheme="majorBidi" w:hAnsiTheme="majorBidi" w:cstheme="majorBidi"/>
                <w:b/>
                <w:bCs/>
              </w:rPr>
            </w:pPr>
          </w:p>
        </w:tc>
        <w:tc>
          <w:tcPr>
            <w:tcW w:w="276" w:type="dxa"/>
            <w:gridSpan w:val="2"/>
          </w:tcPr>
          <w:p w14:paraId="6F15310F" w14:textId="77777777" w:rsidR="003F3C55" w:rsidRPr="001B496E" w:rsidRDefault="003F3C55" w:rsidP="00893692">
            <w:pPr>
              <w:tabs>
                <w:tab w:val="left" w:pos="1701"/>
                <w:tab w:val="left" w:pos="2268"/>
                <w:tab w:val="left" w:pos="3544"/>
              </w:tabs>
              <w:ind w:left="-132" w:right="601"/>
              <w:jc w:val="right"/>
              <w:rPr>
                <w:rFonts w:asciiTheme="majorBidi" w:hAnsiTheme="majorBidi" w:cstheme="majorBidi"/>
                <w:b/>
                <w:bCs/>
              </w:rPr>
            </w:pPr>
          </w:p>
        </w:tc>
        <w:tc>
          <w:tcPr>
            <w:tcW w:w="1700" w:type="dxa"/>
            <w:tcBorders>
              <w:top w:val="single" w:sz="4" w:space="0" w:color="auto"/>
            </w:tcBorders>
          </w:tcPr>
          <w:p w14:paraId="1B07FA72" w14:textId="77777777" w:rsidR="003F3C55" w:rsidRPr="001B496E" w:rsidRDefault="003F3C55" w:rsidP="00893692">
            <w:pPr>
              <w:tabs>
                <w:tab w:val="left" w:pos="1701"/>
                <w:tab w:val="left" w:pos="2268"/>
                <w:tab w:val="left" w:pos="3544"/>
              </w:tabs>
              <w:ind w:left="-132" w:right="252"/>
              <w:jc w:val="right"/>
              <w:rPr>
                <w:rFonts w:asciiTheme="majorBidi" w:hAnsiTheme="majorBidi" w:cstheme="majorBidi"/>
                <w:b/>
                <w:bCs/>
              </w:rPr>
            </w:pPr>
          </w:p>
        </w:tc>
      </w:tr>
      <w:tr w:rsidR="003F3C55" w:rsidRPr="001B496E" w14:paraId="37A88095" w14:textId="77777777" w:rsidTr="00FB23B5">
        <w:tc>
          <w:tcPr>
            <w:tcW w:w="3501" w:type="dxa"/>
          </w:tcPr>
          <w:p w14:paraId="07404391" w14:textId="77777777" w:rsidR="003F3C55" w:rsidRPr="001B496E" w:rsidRDefault="003F3C55" w:rsidP="00893692">
            <w:pPr>
              <w:ind w:left="-108" w:firstLine="66"/>
              <w:jc w:val="thaiDistribute"/>
              <w:rPr>
                <w:rFonts w:asciiTheme="majorBidi" w:hAnsiTheme="majorBidi" w:cstheme="majorBidi"/>
                <w:cs/>
              </w:rPr>
            </w:pPr>
            <w:r w:rsidRPr="001B496E">
              <w:rPr>
                <w:rFonts w:asciiTheme="majorBidi" w:hAnsiTheme="majorBidi" w:cstheme="majorBidi"/>
              </w:rPr>
              <w:t xml:space="preserve">As at </w:t>
            </w:r>
            <w:r w:rsidRPr="001B496E">
              <w:rPr>
                <w:rFonts w:asciiTheme="majorBidi" w:hAnsiTheme="majorBidi" w:cstheme="majorBidi"/>
                <w:cs/>
              </w:rPr>
              <w:t xml:space="preserve">1 </w:t>
            </w:r>
            <w:r w:rsidRPr="001B496E">
              <w:rPr>
                <w:rFonts w:asciiTheme="majorBidi" w:hAnsiTheme="majorBidi" w:cstheme="majorBidi"/>
              </w:rPr>
              <w:t xml:space="preserve">January </w:t>
            </w:r>
            <w:r w:rsidRPr="001B496E">
              <w:rPr>
                <w:rFonts w:asciiTheme="majorBidi" w:hAnsiTheme="majorBidi" w:cstheme="majorBidi"/>
                <w:cs/>
              </w:rPr>
              <w:t>2022</w:t>
            </w:r>
          </w:p>
        </w:tc>
        <w:tc>
          <w:tcPr>
            <w:tcW w:w="1886" w:type="dxa"/>
          </w:tcPr>
          <w:p w14:paraId="476CD197" w14:textId="77777777" w:rsidR="003F3C55" w:rsidRPr="001B496E" w:rsidRDefault="003F3C55" w:rsidP="00893692">
            <w:pPr>
              <w:tabs>
                <w:tab w:val="left" w:pos="1701"/>
                <w:tab w:val="left" w:pos="2268"/>
                <w:tab w:val="left" w:pos="3544"/>
              </w:tabs>
              <w:ind w:left="-132" w:right="252"/>
              <w:jc w:val="right"/>
              <w:rPr>
                <w:rFonts w:asciiTheme="majorBidi" w:hAnsiTheme="majorBidi" w:cstheme="majorBidi"/>
                <w:cs/>
              </w:rPr>
            </w:pPr>
            <w:r w:rsidRPr="001B496E">
              <w:rPr>
                <w:rFonts w:asciiTheme="majorBidi" w:hAnsiTheme="majorBidi" w:cstheme="majorBidi"/>
              </w:rPr>
              <w:t>(293,600)</w:t>
            </w:r>
          </w:p>
        </w:tc>
        <w:tc>
          <w:tcPr>
            <w:tcW w:w="272" w:type="dxa"/>
          </w:tcPr>
          <w:p w14:paraId="34B1655F" w14:textId="77777777" w:rsidR="003F3C55" w:rsidRPr="001B496E" w:rsidRDefault="003F3C55" w:rsidP="00893692">
            <w:pPr>
              <w:tabs>
                <w:tab w:val="left" w:pos="1701"/>
                <w:tab w:val="left" w:pos="2268"/>
                <w:tab w:val="left" w:pos="3544"/>
              </w:tabs>
              <w:ind w:left="-132" w:right="886"/>
              <w:jc w:val="right"/>
              <w:rPr>
                <w:rFonts w:asciiTheme="majorBidi" w:hAnsiTheme="majorBidi" w:cstheme="majorBidi"/>
                <w:cs/>
              </w:rPr>
            </w:pPr>
          </w:p>
        </w:tc>
        <w:tc>
          <w:tcPr>
            <w:tcW w:w="1845" w:type="dxa"/>
          </w:tcPr>
          <w:p w14:paraId="148ACD59" w14:textId="77777777" w:rsidR="003F3C55" w:rsidRPr="001B496E" w:rsidRDefault="003F3C55" w:rsidP="00893692">
            <w:pPr>
              <w:tabs>
                <w:tab w:val="left" w:pos="1701"/>
                <w:tab w:val="left" w:pos="2268"/>
                <w:tab w:val="left" w:pos="3544"/>
              </w:tabs>
              <w:ind w:left="-132" w:right="252"/>
              <w:jc w:val="right"/>
              <w:rPr>
                <w:rFonts w:asciiTheme="majorBidi" w:hAnsiTheme="majorBidi" w:cstheme="majorBidi"/>
              </w:rPr>
            </w:pPr>
            <w:r w:rsidRPr="001B496E">
              <w:rPr>
                <w:rFonts w:asciiTheme="majorBidi" w:hAnsiTheme="majorBidi" w:cstheme="majorBidi"/>
              </w:rPr>
              <w:t>(228,602)</w:t>
            </w:r>
          </w:p>
        </w:tc>
        <w:tc>
          <w:tcPr>
            <w:tcW w:w="276" w:type="dxa"/>
            <w:gridSpan w:val="2"/>
          </w:tcPr>
          <w:p w14:paraId="2BF48F06" w14:textId="77777777" w:rsidR="003F3C55" w:rsidRPr="001B496E" w:rsidRDefault="003F3C55" w:rsidP="00893692">
            <w:pPr>
              <w:tabs>
                <w:tab w:val="left" w:pos="1701"/>
                <w:tab w:val="left" w:pos="2268"/>
                <w:tab w:val="left" w:pos="3544"/>
              </w:tabs>
              <w:ind w:left="-132" w:right="886"/>
              <w:jc w:val="right"/>
              <w:rPr>
                <w:rFonts w:asciiTheme="majorBidi" w:hAnsiTheme="majorBidi" w:cstheme="majorBidi"/>
                <w:cs/>
              </w:rPr>
            </w:pPr>
          </w:p>
        </w:tc>
        <w:tc>
          <w:tcPr>
            <w:tcW w:w="1700" w:type="dxa"/>
          </w:tcPr>
          <w:p w14:paraId="601F9BCA" w14:textId="77777777" w:rsidR="003F3C55" w:rsidRPr="001B496E" w:rsidRDefault="003F3C55" w:rsidP="00893692">
            <w:pPr>
              <w:tabs>
                <w:tab w:val="left" w:pos="1701"/>
                <w:tab w:val="left" w:pos="2268"/>
                <w:tab w:val="left" w:pos="3544"/>
              </w:tabs>
              <w:ind w:left="-132" w:right="252"/>
              <w:jc w:val="right"/>
              <w:rPr>
                <w:rFonts w:asciiTheme="majorBidi" w:hAnsiTheme="majorBidi" w:cstheme="majorBidi"/>
                <w:cs/>
              </w:rPr>
            </w:pPr>
            <w:r w:rsidRPr="001B496E">
              <w:rPr>
                <w:rFonts w:asciiTheme="majorBidi" w:hAnsiTheme="majorBidi" w:cstheme="majorBidi"/>
              </w:rPr>
              <w:t>(522,202)</w:t>
            </w:r>
          </w:p>
        </w:tc>
      </w:tr>
      <w:tr w:rsidR="003F3C55" w:rsidRPr="001B496E" w14:paraId="78454D3D" w14:textId="77777777" w:rsidTr="00FB23B5">
        <w:tc>
          <w:tcPr>
            <w:tcW w:w="3501" w:type="dxa"/>
          </w:tcPr>
          <w:p w14:paraId="565992B1" w14:textId="77777777" w:rsidR="003F3C55" w:rsidRPr="001B496E" w:rsidRDefault="003F3C55" w:rsidP="00893692">
            <w:pPr>
              <w:ind w:left="-108" w:firstLine="66"/>
              <w:jc w:val="thaiDistribute"/>
              <w:rPr>
                <w:rFonts w:asciiTheme="majorBidi" w:hAnsiTheme="majorBidi" w:cstheme="majorBidi"/>
                <w:cs/>
              </w:rPr>
            </w:pPr>
            <w:r w:rsidRPr="001B496E">
              <w:rPr>
                <w:rFonts w:asciiTheme="majorBidi" w:hAnsiTheme="majorBidi" w:cstheme="majorBidi"/>
              </w:rPr>
              <w:t>Amortization for the year</w:t>
            </w:r>
          </w:p>
        </w:tc>
        <w:tc>
          <w:tcPr>
            <w:tcW w:w="1886" w:type="dxa"/>
            <w:tcBorders>
              <w:bottom w:val="single" w:sz="4" w:space="0" w:color="auto"/>
            </w:tcBorders>
          </w:tcPr>
          <w:p w14:paraId="455D83D7" w14:textId="77777777" w:rsidR="003F3C55" w:rsidRPr="001B496E" w:rsidRDefault="003F3C55" w:rsidP="00893692">
            <w:pPr>
              <w:tabs>
                <w:tab w:val="left" w:pos="1701"/>
                <w:tab w:val="left" w:pos="2268"/>
                <w:tab w:val="left" w:pos="3544"/>
              </w:tabs>
              <w:ind w:left="-132" w:right="522"/>
              <w:jc w:val="right"/>
              <w:rPr>
                <w:rFonts w:asciiTheme="majorBidi" w:hAnsiTheme="majorBidi" w:cstheme="majorBidi"/>
                <w:cs/>
              </w:rPr>
            </w:pPr>
            <w:r w:rsidRPr="001B496E">
              <w:rPr>
                <w:rFonts w:asciiTheme="majorBidi" w:hAnsiTheme="majorBidi" w:cstheme="majorBidi"/>
              </w:rPr>
              <w:t>-</w:t>
            </w:r>
          </w:p>
        </w:tc>
        <w:tc>
          <w:tcPr>
            <w:tcW w:w="272" w:type="dxa"/>
          </w:tcPr>
          <w:p w14:paraId="2F97AC64" w14:textId="77777777" w:rsidR="003F3C55" w:rsidRPr="001B496E" w:rsidRDefault="003F3C55" w:rsidP="00893692">
            <w:pPr>
              <w:tabs>
                <w:tab w:val="left" w:pos="1701"/>
                <w:tab w:val="left" w:pos="2268"/>
                <w:tab w:val="left" w:pos="3544"/>
              </w:tabs>
              <w:ind w:left="-132" w:right="886"/>
              <w:jc w:val="right"/>
              <w:rPr>
                <w:rFonts w:asciiTheme="majorBidi" w:hAnsiTheme="majorBidi" w:cstheme="majorBidi"/>
                <w:cs/>
              </w:rPr>
            </w:pPr>
          </w:p>
        </w:tc>
        <w:tc>
          <w:tcPr>
            <w:tcW w:w="1845" w:type="dxa"/>
            <w:tcBorders>
              <w:bottom w:val="single" w:sz="4" w:space="0" w:color="auto"/>
            </w:tcBorders>
          </w:tcPr>
          <w:p w14:paraId="68BD57A2" w14:textId="77777777" w:rsidR="003F3C55" w:rsidRPr="001B496E" w:rsidRDefault="003F3C55" w:rsidP="00893692">
            <w:pPr>
              <w:tabs>
                <w:tab w:val="left" w:pos="1701"/>
                <w:tab w:val="left" w:pos="2268"/>
                <w:tab w:val="left" w:pos="3544"/>
              </w:tabs>
              <w:ind w:left="-132" w:right="252"/>
              <w:jc w:val="right"/>
              <w:rPr>
                <w:rFonts w:asciiTheme="majorBidi" w:hAnsiTheme="majorBidi" w:cstheme="majorBidi"/>
              </w:rPr>
            </w:pPr>
            <w:r w:rsidRPr="001B496E">
              <w:rPr>
                <w:rFonts w:asciiTheme="majorBidi" w:hAnsiTheme="majorBidi" w:cstheme="majorBidi"/>
              </w:rPr>
              <w:t>(8,020)</w:t>
            </w:r>
          </w:p>
        </w:tc>
        <w:tc>
          <w:tcPr>
            <w:tcW w:w="276" w:type="dxa"/>
            <w:gridSpan w:val="2"/>
          </w:tcPr>
          <w:p w14:paraId="42D7E3DA" w14:textId="77777777" w:rsidR="003F3C55" w:rsidRPr="001B496E" w:rsidRDefault="003F3C55" w:rsidP="00893692">
            <w:pPr>
              <w:tabs>
                <w:tab w:val="left" w:pos="1701"/>
                <w:tab w:val="left" w:pos="2268"/>
                <w:tab w:val="left" w:pos="3544"/>
              </w:tabs>
              <w:ind w:left="-132" w:right="886"/>
              <w:jc w:val="right"/>
              <w:rPr>
                <w:rFonts w:asciiTheme="majorBidi" w:hAnsiTheme="majorBidi" w:cstheme="majorBidi"/>
                <w:cs/>
              </w:rPr>
            </w:pPr>
          </w:p>
        </w:tc>
        <w:tc>
          <w:tcPr>
            <w:tcW w:w="1700" w:type="dxa"/>
            <w:tcBorders>
              <w:bottom w:val="single" w:sz="4" w:space="0" w:color="auto"/>
            </w:tcBorders>
          </w:tcPr>
          <w:p w14:paraId="6F4D01A7" w14:textId="77777777" w:rsidR="003F3C55" w:rsidRPr="001B496E" w:rsidRDefault="003F3C55" w:rsidP="00893692">
            <w:pPr>
              <w:tabs>
                <w:tab w:val="left" w:pos="1701"/>
                <w:tab w:val="left" w:pos="2268"/>
                <w:tab w:val="left" w:pos="3544"/>
              </w:tabs>
              <w:ind w:left="-132" w:right="252"/>
              <w:jc w:val="right"/>
              <w:rPr>
                <w:rFonts w:asciiTheme="majorBidi" w:hAnsiTheme="majorBidi" w:cstheme="majorBidi"/>
                <w:cs/>
              </w:rPr>
            </w:pPr>
            <w:r w:rsidRPr="001B496E">
              <w:rPr>
                <w:rFonts w:asciiTheme="majorBidi" w:hAnsiTheme="majorBidi" w:cstheme="majorBidi"/>
              </w:rPr>
              <w:t>(8,020)</w:t>
            </w:r>
          </w:p>
        </w:tc>
      </w:tr>
      <w:tr w:rsidR="003F3C55" w:rsidRPr="001B496E" w14:paraId="7EF033FB" w14:textId="77777777" w:rsidTr="00420D93">
        <w:tc>
          <w:tcPr>
            <w:tcW w:w="3501" w:type="dxa"/>
          </w:tcPr>
          <w:p w14:paraId="15B11AD1" w14:textId="77777777" w:rsidR="003F3C55" w:rsidRPr="001B496E" w:rsidRDefault="003F3C55" w:rsidP="00893692">
            <w:pPr>
              <w:ind w:left="-108" w:firstLine="66"/>
              <w:jc w:val="thaiDistribute"/>
              <w:rPr>
                <w:rFonts w:asciiTheme="majorBidi" w:hAnsiTheme="majorBidi" w:cstheme="majorBidi"/>
                <w:cs/>
              </w:rPr>
            </w:pPr>
            <w:r w:rsidRPr="001B496E">
              <w:rPr>
                <w:rFonts w:asciiTheme="majorBidi" w:hAnsiTheme="majorBidi" w:cstheme="majorBidi"/>
              </w:rPr>
              <w:t xml:space="preserve">As at </w:t>
            </w:r>
            <w:r w:rsidRPr="001B496E">
              <w:rPr>
                <w:rFonts w:asciiTheme="majorBidi" w:hAnsiTheme="majorBidi" w:cstheme="majorBidi"/>
                <w:cs/>
              </w:rPr>
              <w:t xml:space="preserve">31 </w:t>
            </w:r>
            <w:r w:rsidRPr="001B496E">
              <w:rPr>
                <w:rFonts w:asciiTheme="majorBidi" w:hAnsiTheme="majorBidi" w:cstheme="majorBidi"/>
              </w:rPr>
              <w:t xml:space="preserve">December </w:t>
            </w:r>
            <w:r w:rsidRPr="001B496E">
              <w:rPr>
                <w:rFonts w:asciiTheme="majorBidi" w:hAnsiTheme="majorBidi" w:cstheme="majorBidi"/>
                <w:cs/>
              </w:rPr>
              <w:t>2022</w:t>
            </w:r>
          </w:p>
        </w:tc>
        <w:tc>
          <w:tcPr>
            <w:tcW w:w="1886" w:type="dxa"/>
            <w:tcBorders>
              <w:top w:val="single" w:sz="4" w:space="0" w:color="auto"/>
              <w:bottom w:val="single" w:sz="4" w:space="0" w:color="auto"/>
            </w:tcBorders>
          </w:tcPr>
          <w:p w14:paraId="465E8EEE" w14:textId="77777777" w:rsidR="003F3C55" w:rsidRPr="001B496E" w:rsidRDefault="003F3C55" w:rsidP="00893692">
            <w:pPr>
              <w:tabs>
                <w:tab w:val="left" w:pos="1701"/>
                <w:tab w:val="left" w:pos="2268"/>
                <w:tab w:val="left" w:pos="3544"/>
              </w:tabs>
              <w:ind w:left="-132" w:right="252"/>
              <w:jc w:val="right"/>
              <w:rPr>
                <w:rFonts w:asciiTheme="majorBidi" w:hAnsiTheme="majorBidi" w:cstheme="majorBidi"/>
                <w:cs/>
              </w:rPr>
            </w:pPr>
            <w:r w:rsidRPr="001B496E">
              <w:rPr>
                <w:rFonts w:asciiTheme="majorBidi" w:hAnsiTheme="majorBidi" w:cstheme="majorBidi"/>
              </w:rPr>
              <w:t>(293,600)</w:t>
            </w:r>
          </w:p>
        </w:tc>
        <w:tc>
          <w:tcPr>
            <w:tcW w:w="272" w:type="dxa"/>
          </w:tcPr>
          <w:p w14:paraId="349E137C" w14:textId="77777777" w:rsidR="003F3C55" w:rsidRPr="001B496E" w:rsidRDefault="003F3C55" w:rsidP="00893692">
            <w:pPr>
              <w:tabs>
                <w:tab w:val="left" w:pos="1701"/>
                <w:tab w:val="left" w:pos="2268"/>
                <w:tab w:val="left" w:pos="3544"/>
              </w:tabs>
              <w:ind w:left="-132" w:right="886"/>
              <w:jc w:val="right"/>
              <w:rPr>
                <w:rFonts w:asciiTheme="majorBidi" w:hAnsiTheme="majorBidi" w:cstheme="majorBidi"/>
                <w:cs/>
              </w:rPr>
            </w:pPr>
          </w:p>
        </w:tc>
        <w:tc>
          <w:tcPr>
            <w:tcW w:w="1845" w:type="dxa"/>
            <w:tcBorders>
              <w:top w:val="single" w:sz="4" w:space="0" w:color="auto"/>
              <w:bottom w:val="single" w:sz="4" w:space="0" w:color="auto"/>
            </w:tcBorders>
          </w:tcPr>
          <w:p w14:paraId="2F5E396A" w14:textId="77777777" w:rsidR="003F3C55" w:rsidRPr="001B496E" w:rsidRDefault="003F3C55" w:rsidP="00893692">
            <w:pPr>
              <w:tabs>
                <w:tab w:val="left" w:pos="1701"/>
                <w:tab w:val="left" w:pos="2268"/>
                <w:tab w:val="left" w:pos="3544"/>
              </w:tabs>
              <w:ind w:left="-132" w:right="252"/>
              <w:jc w:val="right"/>
              <w:rPr>
                <w:rFonts w:asciiTheme="majorBidi" w:hAnsiTheme="majorBidi" w:cstheme="majorBidi"/>
              </w:rPr>
            </w:pPr>
            <w:r w:rsidRPr="001B496E">
              <w:rPr>
                <w:rFonts w:asciiTheme="majorBidi" w:hAnsiTheme="majorBidi" w:cstheme="majorBidi"/>
              </w:rPr>
              <w:t>(236,622)</w:t>
            </w:r>
          </w:p>
        </w:tc>
        <w:tc>
          <w:tcPr>
            <w:tcW w:w="276" w:type="dxa"/>
            <w:gridSpan w:val="2"/>
          </w:tcPr>
          <w:p w14:paraId="4CCD6848" w14:textId="77777777" w:rsidR="003F3C55" w:rsidRPr="001B496E" w:rsidRDefault="003F3C55" w:rsidP="00893692">
            <w:pPr>
              <w:tabs>
                <w:tab w:val="left" w:pos="1701"/>
                <w:tab w:val="left" w:pos="2268"/>
                <w:tab w:val="left" w:pos="3544"/>
              </w:tabs>
              <w:ind w:left="-132" w:right="886"/>
              <w:jc w:val="right"/>
              <w:rPr>
                <w:rFonts w:asciiTheme="majorBidi" w:hAnsiTheme="majorBidi" w:cstheme="majorBidi"/>
                <w:cs/>
              </w:rPr>
            </w:pPr>
          </w:p>
        </w:tc>
        <w:tc>
          <w:tcPr>
            <w:tcW w:w="1700" w:type="dxa"/>
            <w:tcBorders>
              <w:top w:val="single" w:sz="4" w:space="0" w:color="auto"/>
              <w:bottom w:val="single" w:sz="4" w:space="0" w:color="auto"/>
            </w:tcBorders>
          </w:tcPr>
          <w:p w14:paraId="7F2664A6" w14:textId="77777777" w:rsidR="003F3C55" w:rsidRPr="001B496E" w:rsidRDefault="003F3C55" w:rsidP="00893692">
            <w:pPr>
              <w:tabs>
                <w:tab w:val="left" w:pos="1701"/>
                <w:tab w:val="left" w:pos="2268"/>
                <w:tab w:val="left" w:pos="3544"/>
              </w:tabs>
              <w:ind w:left="-132" w:right="252"/>
              <w:jc w:val="right"/>
              <w:rPr>
                <w:rFonts w:asciiTheme="majorBidi" w:hAnsiTheme="majorBidi" w:cstheme="majorBidi"/>
                <w:cs/>
              </w:rPr>
            </w:pPr>
            <w:r w:rsidRPr="001B496E">
              <w:rPr>
                <w:rFonts w:asciiTheme="majorBidi" w:hAnsiTheme="majorBidi" w:cstheme="majorBidi"/>
              </w:rPr>
              <w:t>(530,222)</w:t>
            </w:r>
          </w:p>
        </w:tc>
      </w:tr>
      <w:tr w:rsidR="003F3C55" w:rsidRPr="001B496E" w14:paraId="31D12285" w14:textId="77777777" w:rsidTr="00420D93">
        <w:tc>
          <w:tcPr>
            <w:tcW w:w="3501" w:type="dxa"/>
          </w:tcPr>
          <w:p w14:paraId="600711CD" w14:textId="77777777" w:rsidR="003F3C55" w:rsidRPr="001B496E" w:rsidRDefault="003F3C55" w:rsidP="00893692">
            <w:pPr>
              <w:ind w:left="-108" w:firstLine="66"/>
              <w:jc w:val="thaiDistribute"/>
              <w:rPr>
                <w:rFonts w:asciiTheme="majorBidi" w:hAnsiTheme="majorBidi" w:cstheme="majorBidi"/>
                <w:b/>
                <w:bCs/>
                <w:cs/>
              </w:rPr>
            </w:pPr>
            <w:r w:rsidRPr="001B496E">
              <w:rPr>
                <w:rFonts w:asciiTheme="majorBidi" w:hAnsiTheme="majorBidi" w:cstheme="majorBidi"/>
                <w:b/>
                <w:bCs/>
              </w:rPr>
              <w:t>Carrying Amount</w:t>
            </w:r>
          </w:p>
        </w:tc>
        <w:tc>
          <w:tcPr>
            <w:tcW w:w="1886" w:type="dxa"/>
            <w:tcBorders>
              <w:top w:val="single" w:sz="4" w:space="0" w:color="auto"/>
            </w:tcBorders>
          </w:tcPr>
          <w:p w14:paraId="0A42DBCA" w14:textId="77777777" w:rsidR="003F3C55" w:rsidRPr="001B496E" w:rsidRDefault="003F3C55" w:rsidP="00893692">
            <w:pPr>
              <w:tabs>
                <w:tab w:val="left" w:pos="1701"/>
                <w:tab w:val="left" w:pos="2268"/>
                <w:tab w:val="left" w:pos="3544"/>
              </w:tabs>
              <w:ind w:left="-132" w:right="252"/>
              <w:jc w:val="right"/>
              <w:rPr>
                <w:rFonts w:asciiTheme="majorBidi" w:hAnsiTheme="majorBidi" w:cstheme="majorBidi"/>
              </w:rPr>
            </w:pPr>
          </w:p>
        </w:tc>
        <w:tc>
          <w:tcPr>
            <w:tcW w:w="272" w:type="dxa"/>
          </w:tcPr>
          <w:p w14:paraId="41F68097" w14:textId="77777777" w:rsidR="003F3C55" w:rsidRPr="001B496E" w:rsidRDefault="003F3C55" w:rsidP="00893692">
            <w:pPr>
              <w:tabs>
                <w:tab w:val="left" w:pos="1701"/>
                <w:tab w:val="left" w:pos="2268"/>
                <w:tab w:val="left" w:pos="3544"/>
              </w:tabs>
              <w:ind w:left="-132" w:right="601"/>
              <w:jc w:val="right"/>
              <w:rPr>
                <w:rFonts w:asciiTheme="majorBidi" w:hAnsiTheme="majorBidi" w:cstheme="majorBidi"/>
              </w:rPr>
            </w:pPr>
          </w:p>
        </w:tc>
        <w:tc>
          <w:tcPr>
            <w:tcW w:w="1845" w:type="dxa"/>
            <w:tcBorders>
              <w:top w:val="single" w:sz="4" w:space="0" w:color="auto"/>
            </w:tcBorders>
          </w:tcPr>
          <w:p w14:paraId="28B00124" w14:textId="77777777" w:rsidR="003F3C55" w:rsidRPr="001B496E" w:rsidRDefault="003F3C55" w:rsidP="00893692">
            <w:pPr>
              <w:tabs>
                <w:tab w:val="left" w:pos="1701"/>
                <w:tab w:val="left" w:pos="2268"/>
                <w:tab w:val="left" w:pos="3544"/>
              </w:tabs>
              <w:ind w:left="-132" w:right="252"/>
              <w:jc w:val="right"/>
              <w:rPr>
                <w:rFonts w:asciiTheme="majorBidi" w:hAnsiTheme="majorBidi" w:cstheme="majorBidi"/>
              </w:rPr>
            </w:pPr>
          </w:p>
        </w:tc>
        <w:tc>
          <w:tcPr>
            <w:tcW w:w="276" w:type="dxa"/>
            <w:gridSpan w:val="2"/>
          </w:tcPr>
          <w:p w14:paraId="03288538" w14:textId="77777777" w:rsidR="003F3C55" w:rsidRPr="001B496E" w:rsidRDefault="003F3C55" w:rsidP="00893692">
            <w:pPr>
              <w:tabs>
                <w:tab w:val="left" w:pos="1701"/>
                <w:tab w:val="left" w:pos="2268"/>
                <w:tab w:val="left" w:pos="3544"/>
              </w:tabs>
              <w:ind w:left="-132" w:right="601"/>
              <w:jc w:val="right"/>
              <w:rPr>
                <w:rFonts w:asciiTheme="majorBidi" w:hAnsiTheme="majorBidi" w:cstheme="majorBidi"/>
              </w:rPr>
            </w:pPr>
          </w:p>
        </w:tc>
        <w:tc>
          <w:tcPr>
            <w:tcW w:w="1700" w:type="dxa"/>
            <w:tcBorders>
              <w:top w:val="single" w:sz="4" w:space="0" w:color="auto"/>
            </w:tcBorders>
          </w:tcPr>
          <w:p w14:paraId="448B5F3B" w14:textId="77777777" w:rsidR="003F3C55" w:rsidRPr="001B496E" w:rsidRDefault="003F3C55" w:rsidP="00893692">
            <w:pPr>
              <w:tabs>
                <w:tab w:val="left" w:pos="1701"/>
                <w:tab w:val="left" w:pos="2268"/>
                <w:tab w:val="left" w:pos="3544"/>
              </w:tabs>
              <w:ind w:left="-132" w:right="252"/>
              <w:jc w:val="right"/>
              <w:rPr>
                <w:rFonts w:asciiTheme="majorBidi" w:hAnsiTheme="majorBidi" w:cstheme="majorBidi"/>
              </w:rPr>
            </w:pPr>
          </w:p>
        </w:tc>
      </w:tr>
      <w:tr w:rsidR="003F3C55" w:rsidRPr="001B496E" w14:paraId="749A69CA" w14:textId="77777777" w:rsidTr="00420D93">
        <w:tc>
          <w:tcPr>
            <w:tcW w:w="3501" w:type="dxa"/>
          </w:tcPr>
          <w:p w14:paraId="3F2608C1" w14:textId="77777777" w:rsidR="003F3C55" w:rsidRPr="001B496E" w:rsidRDefault="003F3C55" w:rsidP="00893692">
            <w:pPr>
              <w:ind w:left="-108" w:firstLine="66"/>
              <w:jc w:val="thaiDistribute"/>
              <w:rPr>
                <w:rFonts w:asciiTheme="majorBidi" w:hAnsiTheme="majorBidi" w:cstheme="majorBidi"/>
                <w:cs/>
              </w:rPr>
            </w:pPr>
            <w:r w:rsidRPr="001B496E">
              <w:rPr>
                <w:rFonts w:asciiTheme="majorBidi" w:hAnsiTheme="majorBidi" w:cstheme="majorBidi"/>
              </w:rPr>
              <w:t xml:space="preserve">As at </w:t>
            </w:r>
            <w:r w:rsidRPr="001B496E">
              <w:rPr>
                <w:rFonts w:asciiTheme="majorBidi" w:hAnsiTheme="majorBidi" w:cstheme="majorBidi"/>
                <w:cs/>
              </w:rPr>
              <w:t xml:space="preserve">31 </w:t>
            </w:r>
            <w:r w:rsidRPr="001B496E">
              <w:rPr>
                <w:rFonts w:asciiTheme="majorBidi" w:hAnsiTheme="majorBidi" w:cstheme="majorBidi"/>
              </w:rPr>
              <w:t xml:space="preserve">December </w:t>
            </w:r>
            <w:r w:rsidRPr="001B496E">
              <w:rPr>
                <w:rFonts w:asciiTheme="majorBidi" w:hAnsiTheme="majorBidi" w:cstheme="majorBidi"/>
                <w:cs/>
              </w:rPr>
              <w:t>2022</w:t>
            </w:r>
          </w:p>
        </w:tc>
        <w:tc>
          <w:tcPr>
            <w:tcW w:w="1886" w:type="dxa"/>
            <w:tcBorders>
              <w:bottom w:val="double" w:sz="4" w:space="0" w:color="auto"/>
            </w:tcBorders>
          </w:tcPr>
          <w:p w14:paraId="312AB60C" w14:textId="77777777" w:rsidR="003F3C55" w:rsidRPr="001B496E" w:rsidRDefault="003F3C55" w:rsidP="00893692">
            <w:pPr>
              <w:tabs>
                <w:tab w:val="left" w:pos="1701"/>
                <w:tab w:val="left" w:pos="2268"/>
                <w:tab w:val="left" w:pos="3544"/>
              </w:tabs>
              <w:ind w:left="-132" w:right="522"/>
              <w:jc w:val="right"/>
              <w:rPr>
                <w:rFonts w:asciiTheme="majorBidi" w:hAnsiTheme="majorBidi" w:cstheme="majorBidi"/>
              </w:rPr>
            </w:pPr>
            <w:r w:rsidRPr="001B496E">
              <w:rPr>
                <w:rFonts w:asciiTheme="majorBidi" w:hAnsiTheme="majorBidi" w:cstheme="majorBidi"/>
              </w:rPr>
              <w:t>-</w:t>
            </w:r>
          </w:p>
        </w:tc>
        <w:tc>
          <w:tcPr>
            <w:tcW w:w="272" w:type="dxa"/>
          </w:tcPr>
          <w:p w14:paraId="4E96AD58" w14:textId="77777777" w:rsidR="003F3C55" w:rsidRPr="001B496E" w:rsidRDefault="003F3C55" w:rsidP="00893692">
            <w:pPr>
              <w:tabs>
                <w:tab w:val="left" w:pos="1701"/>
                <w:tab w:val="left" w:pos="2268"/>
                <w:tab w:val="left" w:pos="3544"/>
              </w:tabs>
              <w:ind w:left="-132" w:right="601"/>
              <w:jc w:val="right"/>
              <w:rPr>
                <w:rFonts w:asciiTheme="majorBidi" w:hAnsiTheme="majorBidi" w:cstheme="majorBidi"/>
                <w:cs/>
              </w:rPr>
            </w:pPr>
          </w:p>
        </w:tc>
        <w:tc>
          <w:tcPr>
            <w:tcW w:w="1845" w:type="dxa"/>
            <w:tcBorders>
              <w:bottom w:val="double" w:sz="4" w:space="0" w:color="auto"/>
            </w:tcBorders>
          </w:tcPr>
          <w:p w14:paraId="0584F1A6" w14:textId="77777777" w:rsidR="003F3C55" w:rsidRPr="001B496E" w:rsidRDefault="003F3C55" w:rsidP="00893692">
            <w:pPr>
              <w:tabs>
                <w:tab w:val="left" w:pos="1701"/>
                <w:tab w:val="left" w:pos="2268"/>
                <w:tab w:val="left" w:pos="3544"/>
              </w:tabs>
              <w:ind w:left="-132" w:right="252"/>
              <w:jc w:val="right"/>
              <w:rPr>
                <w:rFonts w:asciiTheme="majorBidi" w:hAnsiTheme="majorBidi" w:cstheme="majorBidi"/>
              </w:rPr>
            </w:pPr>
            <w:r w:rsidRPr="001B496E">
              <w:rPr>
                <w:rFonts w:asciiTheme="majorBidi" w:hAnsiTheme="majorBidi" w:cstheme="majorBidi"/>
              </w:rPr>
              <w:t>53,988</w:t>
            </w:r>
          </w:p>
        </w:tc>
        <w:tc>
          <w:tcPr>
            <w:tcW w:w="276" w:type="dxa"/>
            <w:gridSpan w:val="2"/>
          </w:tcPr>
          <w:p w14:paraId="58371743" w14:textId="77777777" w:rsidR="003F3C55" w:rsidRPr="001B496E" w:rsidRDefault="003F3C55" w:rsidP="00893692">
            <w:pPr>
              <w:tabs>
                <w:tab w:val="left" w:pos="1701"/>
                <w:tab w:val="left" w:pos="2268"/>
                <w:tab w:val="left" w:pos="3544"/>
              </w:tabs>
              <w:ind w:left="-132" w:right="601"/>
              <w:jc w:val="right"/>
              <w:rPr>
                <w:rFonts w:asciiTheme="majorBidi" w:hAnsiTheme="majorBidi" w:cstheme="majorBidi"/>
                <w:cs/>
              </w:rPr>
            </w:pPr>
          </w:p>
        </w:tc>
        <w:tc>
          <w:tcPr>
            <w:tcW w:w="1700" w:type="dxa"/>
            <w:tcBorders>
              <w:bottom w:val="double" w:sz="4" w:space="0" w:color="auto"/>
            </w:tcBorders>
          </w:tcPr>
          <w:p w14:paraId="54845AC0" w14:textId="77777777" w:rsidR="003F3C55" w:rsidRPr="001B496E" w:rsidRDefault="003F3C55" w:rsidP="00893692">
            <w:pPr>
              <w:tabs>
                <w:tab w:val="left" w:pos="1701"/>
                <w:tab w:val="left" w:pos="2268"/>
                <w:tab w:val="left" w:pos="3544"/>
              </w:tabs>
              <w:ind w:left="-132" w:right="252"/>
              <w:jc w:val="right"/>
              <w:rPr>
                <w:rFonts w:asciiTheme="majorBidi" w:hAnsiTheme="majorBidi" w:cstheme="majorBidi"/>
              </w:rPr>
            </w:pPr>
            <w:r w:rsidRPr="001B496E">
              <w:rPr>
                <w:rFonts w:asciiTheme="majorBidi" w:hAnsiTheme="majorBidi" w:cstheme="majorBidi"/>
              </w:rPr>
              <w:t>53,988</w:t>
            </w:r>
          </w:p>
        </w:tc>
      </w:tr>
      <w:tr w:rsidR="003F3C55" w:rsidRPr="001B496E" w14:paraId="29AFDCEA" w14:textId="77777777" w:rsidTr="00FB23B5">
        <w:tc>
          <w:tcPr>
            <w:tcW w:w="7773" w:type="dxa"/>
            <w:gridSpan w:val="5"/>
            <w:vAlign w:val="center"/>
          </w:tcPr>
          <w:p w14:paraId="62D955C1" w14:textId="77777777" w:rsidR="003F3C55" w:rsidRPr="001B496E" w:rsidRDefault="003F3C55" w:rsidP="00893692">
            <w:pPr>
              <w:ind w:left="-108" w:firstLine="66"/>
              <w:jc w:val="thaiDistribute"/>
              <w:rPr>
                <w:rFonts w:asciiTheme="majorBidi" w:hAnsiTheme="majorBidi" w:cstheme="majorBidi"/>
                <w:cs/>
              </w:rPr>
            </w:pPr>
            <w:r w:rsidRPr="001B496E">
              <w:rPr>
                <w:rFonts w:asciiTheme="majorBidi" w:hAnsiTheme="majorBidi" w:cstheme="majorBidi"/>
                <w:b/>
                <w:bCs/>
              </w:rPr>
              <w:t>Amortization for the year</w:t>
            </w:r>
          </w:p>
        </w:tc>
        <w:tc>
          <w:tcPr>
            <w:tcW w:w="1700" w:type="dxa"/>
            <w:gridSpan w:val="2"/>
            <w:tcBorders>
              <w:top w:val="single" w:sz="4" w:space="0" w:color="auto"/>
            </w:tcBorders>
          </w:tcPr>
          <w:p w14:paraId="46BBB231" w14:textId="77777777" w:rsidR="003F3C55" w:rsidRPr="001B496E" w:rsidRDefault="003F3C55" w:rsidP="00893692">
            <w:pPr>
              <w:tabs>
                <w:tab w:val="left" w:pos="1701"/>
                <w:tab w:val="left" w:pos="2268"/>
                <w:tab w:val="left" w:pos="3544"/>
              </w:tabs>
              <w:ind w:left="-132" w:right="252"/>
              <w:jc w:val="right"/>
              <w:rPr>
                <w:rFonts w:asciiTheme="majorBidi" w:hAnsiTheme="majorBidi" w:cstheme="majorBidi"/>
              </w:rPr>
            </w:pPr>
          </w:p>
        </w:tc>
      </w:tr>
      <w:tr w:rsidR="003F3C55" w:rsidRPr="001B496E" w14:paraId="7A71F93F" w14:textId="77777777" w:rsidTr="00FB23B5">
        <w:tc>
          <w:tcPr>
            <w:tcW w:w="7773" w:type="dxa"/>
            <w:gridSpan w:val="5"/>
            <w:vAlign w:val="center"/>
          </w:tcPr>
          <w:p w14:paraId="5ABAD20D" w14:textId="77777777" w:rsidR="003F3C55" w:rsidRPr="001B496E" w:rsidRDefault="003F3C55" w:rsidP="00893692">
            <w:pPr>
              <w:ind w:left="241" w:right="-37" w:hanging="283"/>
              <w:jc w:val="thaiDistribute"/>
              <w:rPr>
                <w:rFonts w:asciiTheme="majorBidi" w:hAnsiTheme="majorBidi" w:cstheme="majorBidi"/>
                <w:cs/>
              </w:rPr>
            </w:pPr>
            <w:r w:rsidRPr="001B496E">
              <w:rPr>
                <w:rFonts w:asciiTheme="majorBidi" w:hAnsiTheme="majorBidi" w:cstheme="majorBidi"/>
              </w:rPr>
              <w:t>2021 (Included in the whole administrative expenses)</w:t>
            </w:r>
          </w:p>
        </w:tc>
        <w:tc>
          <w:tcPr>
            <w:tcW w:w="1700" w:type="dxa"/>
            <w:gridSpan w:val="2"/>
          </w:tcPr>
          <w:p w14:paraId="4C191CC8" w14:textId="77777777" w:rsidR="003F3C55" w:rsidRPr="001B496E" w:rsidRDefault="003F3C55" w:rsidP="00893692">
            <w:pPr>
              <w:tabs>
                <w:tab w:val="left" w:pos="1701"/>
                <w:tab w:val="left" w:pos="2268"/>
                <w:tab w:val="left" w:pos="3544"/>
              </w:tabs>
              <w:ind w:left="-132" w:right="252"/>
              <w:jc w:val="right"/>
              <w:rPr>
                <w:rFonts w:asciiTheme="majorBidi" w:hAnsiTheme="majorBidi" w:cstheme="majorBidi"/>
              </w:rPr>
            </w:pPr>
            <w:r w:rsidRPr="001B496E">
              <w:rPr>
                <w:rFonts w:asciiTheme="majorBidi" w:hAnsiTheme="majorBidi" w:cstheme="majorBidi"/>
              </w:rPr>
              <w:t>62,125</w:t>
            </w:r>
          </w:p>
        </w:tc>
      </w:tr>
      <w:tr w:rsidR="003F3C55" w:rsidRPr="001B496E" w14:paraId="19097DE4" w14:textId="77777777" w:rsidTr="00FB23B5">
        <w:tc>
          <w:tcPr>
            <w:tcW w:w="7773" w:type="dxa"/>
            <w:gridSpan w:val="5"/>
            <w:vAlign w:val="center"/>
          </w:tcPr>
          <w:p w14:paraId="0173E8DE" w14:textId="77777777" w:rsidR="003F3C55" w:rsidRPr="001B496E" w:rsidRDefault="003F3C55" w:rsidP="00893692">
            <w:pPr>
              <w:ind w:left="241" w:right="-37" w:hanging="283"/>
              <w:jc w:val="thaiDistribute"/>
              <w:rPr>
                <w:rFonts w:asciiTheme="majorBidi" w:hAnsiTheme="majorBidi" w:cstheme="majorBidi"/>
                <w:cs/>
              </w:rPr>
            </w:pPr>
            <w:r w:rsidRPr="001B496E">
              <w:rPr>
                <w:rFonts w:asciiTheme="majorBidi" w:hAnsiTheme="majorBidi" w:cstheme="majorBidi"/>
              </w:rPr>
              <w:t>2022 (Included in the whole administrative expenses)</w:t>
            </w:r>
          </w:p>
        </w:tc>
        <w:tc>
          <w:tcPr>
            <w:tcW w:w="1700" w:type="dxa"/>
            <w:gridSpan w:val="2"/>
          </w:tcPr>
          <w:p w14:paraId="56B92D3E" w14:textId="77777777" w:rsidR="003F3C55" w:rsidRPr="001B496E" w:rsidRDefault="003F3C55" w:rsidP="00893692">
            <w:pPr>
              <w:tabs>
                <w:tab w:val="left" w:pos="1701"/>
                <w:tab w:val="left" w:pos="2268"/>
                <w:tab w:val="left" w:pos="3544"/>
              </w:tabs>
              <w:ind w:left="-132" w:right="252"/>
              <w:jc w:val="right"/>
              <w:rPr>
                <w:rFonts w:asciiTheme="majorBidi" w:hAnsiTheme="majorBidi" w:cstheme="majorBidi"/>
              </w:rPr>
            </w:pPr>
            <w:r w:rsidRPr="001B496E">
              <w:rPr>
                <w:rFonts w:asciiTheme="majorBidi" w:hAnsiTheme="majorBidi" w:cstheme="majorBidi"/>
              </w:rPr>
              <w:t>8,020</w:t>
            </w:r>
          </w:p>
        </w:tc>
      </w:tr>
    </w:tbl>
    <w:p w14:paraId="1C2F5505" w14:textId="77777777" w:rsidR="003F3C55" w:rsidRPr="001B496E" w:rsidRDefault="003F3C55" w:rsidP="003F3C55">
      <w:pPr>
        <w:rPr>
          <w:rFonts w:asciiTheme="majorBidi" w:hAnsiTheme="majorBidi" w:cstheme="majorBidi"/>
          <w:sz w:val="6"/>
          <w:szCs w:val="6"/>
        </w:rPr>
      </w:pPr>
    </w:p>
    <w:p w14:paraId="5EDD5557" w14:textId="77777777" w:rsidR="003F3C55" w:rsidRPr="001B496E" w:rsidRDefault="003F3C55" w:rsidP="003F3C55">
      <w:pPr>
        <w:rPr>
          <w:rFonts w:asciiTheme="majorBidi" w:hAnsiTheme="majorBidi" w:cstheme="majorBidi"/>
          <w:sz w:val="20"/>
          <w:szCs w:val="20"/>
        </w:rPr>
      </w:pPr>
    </w:p>
    <w:p w14:paraId="6C1FD11B" w14:textId="77777777" w:rsidR="003F3C55" w:rsidRPr="001B496E" w:rsidRDefault="003F3C55" w:rsidP="003F3C55">
      <w:pPr>
        <w:rPr>
          <w:rFonts w:asciiTheme="majorBidi" w:hAnsiTheme="majorBidi" w:cstheme="majorBidi"/>
          <w:sz w:val="20"/>
          <w:szCs w:val="20"/>
        </w:rPr>
      </w:pPr>
    </w:p>
    <w:p w14:paraId="1BA5E53B" w14:textId="77777777" w:rsidR="003F3C55" w:rsidRPr="001B496E" w:rsidRDefault="003F3C55" w:rsidP="003F3C55">
      <w:pPr>
        <w:rPr>
          <w:rFonts w:asciiTheme="majorBidi" w:hAnsiTheme="majorBidi" w:cstheme="majorBidi"/>
          <w:sz w:val="20"/>
          <w:szCs w:val="20"/>
        </w:rPr>
      </w:pPr>
    </w:p>
    <w:p w14:paraId="4657DBFB" w14:textId="77777777" w:rsidR="003F3C55" w:rsidRPr="001B496E" w:rsidRDefault="003F3C55" w:rsidP="003F3C55">
      <w:pPr>
        <w:rPr>
          <w:rFonts w:asciiTheme="majorBidi" w:hAnsiTheme="majorBidi" w:cstheme="majorBidi"/>
          <w:sz w:val="20"/>
          <w:szCs w:val="20"/>
        </w:rPr>
      </w:pPr>
    </w:p>
    <w:p w14:paraId="339EF3F7" w14:textId="77777777" w:rsidR="003F3C55" w:rsidRPr="001B496E" w:rsidRDefault="003F3C55" w:rsidP="003F3C55">
      <w:pPr>
        <w:rPr>
          <w:rFonts w:asciiTheme="majorBidi" w:hAnsiTheme="majorBidi" w:cstheme="majorBidi"/>
          <w:sz w:val="20"/>
          <w:szCs w:val="20"/>
        </w:rPr>
      </w:pPr>
    </w:p>
    <w:tbl>
      <w:tblPr>
        <w:tblW w:w="9030" w:type="dxa"/>
        <w:tblInd w:w="468" w:type="dxa"/>
        <w:tblLayout w:type="fixed"/>
        <w:tblLook w:val="04A0" w:firstRow="1" w:lastRow="0" w:firstColumn="1" w:lastColumn="0" w:noHBand="0" w:noVBand="1"/>
      </w:tblPr>
      <w:tblGrid>
        <w:gridCol w:w="6336"/>
        <w:gridCol w:w="2694"/>
      </w:tblGrid>
      <w:tr w:rsidR="003F3C55" w:rsidRPr="001B496E" w14:paraId="391788DA" w14:textId="77777777" w:rsidTr="00FB23B5">
        <w:trPr>
          <w:tblHeader/>
        </w:trPr>
        <w:tc>
          <w:tcPr>
            <w:tcW w:w="6336" w:type="dxa"/>
          </w:tcPr>
          <w:p w14:paraId="74022504" w14:textId="77777777" w:rsidR="003F3C55" w:rsidRPr="00FB23B5" w:rsidRDefault="003F3C55" w:rsidP="00893692">
            <w:pPr>
              <w:tabs>
                <w:tab w:val="left" w:pos="3544"/>
              </w:tabs>
              <w:ind w:left="-108"/>
              <w:jc w:val="center"/>
              <w:rPr>
                <w:rFonts w:asciiTheme="majorBidi" w:hAnsiTheme="majorBidi" w:cstheme="majorBidi"/>
              </w:rPr>
            </w:pPr>
          </w:p>
        </w:tc>
        <w:tc>
          <w:tcPr>
            <w:tcW w:w="2694" w:type="dxa"/>
          </w:tcPr>
          <w:p w14:paraId="115305F0" w14:textId="77777777" w:rsidR="003F3C55" w:rsidRPr="00FB23B5" w:rsidRDefault="003F3C55" w:rsidP="00893692">
            <w:pPr>
              <w:tabs>
                <w:tab w:val="left" w:pos="1701"/>
                <w:tab w:val="left" w:pos="2268"/>
                <w:tab w:val="left" w:pos="3544"/>
              </w:tabs>
              <w:ind w:left="-91" w:right="-113"/>
              <w:jc w:val="right"/>
              <w:rPr>
                <w:rFonts w:asciiTheme="majorBidi" w:hAnsiTheme="majorBidi" w:cstheme="majorBidi"/>
                <w:cs/>
              </w:rPr>
            </w:pPr>
            <w:r w:rsidRPr="00FB23B5">
              <w:rPr>
                <w:rFonts w:asciiTheme="majorBidi" w:hAnsiTheme="majorBidi" w:cstheme="majorBidi"/>
              </w:rPr>
              <w:t>(Unit : Baht)</w:t>
            </w:r>
          </w:p>
        </w:tc>
      </w:tr>
      <w:tr w:rsidR="003F3C55" w:rsidRPr="001B496E" w14:paraId="75D4999B" w14:textId="77777777" w:rsidTr="00FB23B5">
        <w:trPr>
          <w:tblHeader/>
        </w:trPr>
        <w:tc>
          <w:tcPr>
            <w:tcW w:w="6336" w:type="dxa"/>
          </w:tcPr>
          <w:p w14:paraId="56E9E3AB" w14:textId="77777777" w:rsidR="003F3C55" w:rsidRPr="00FB23B5" w:rsidRDefault="003F3C55" w:rsidP="00893692">
            <w:pPr>
              <w:tabs>
                <w:tab w:val="left" w:pos="3544"/>
              </w:tabs>
              <w:ind w:left="-108"/>
              <w:jc w:val="center"/>
              <w:rPr>
                <w:rFonts w:asciiTheme="majorBidi" w:hAnsiTheme="majorBidi" w:cstheme="majorBidi"/>
              </w:rPr>
            </w:pPr>
          </w:p>
        </w:tc>
        <w:tc>
          <w:tcPr>
            <w:tcW w:w="2694" w:type="dxa"/>
          </w:tcPr>
          <w:p w14:paraId="65CFF41B" w14:textId="77777777" w:rsidR="003F3C55" w:rsidRPr="00FB23B5" w:rsidRDefault="003F3C55" w:rsidP="00893692">
            <w:pPr>
              <w:tabs>
                <w:tab w:val="left" w:pos="1701"/>
                <w:tab w:val="left" w:pos="2268"/>
                <w:tab w:val="left" w:pos="3544"/>
              </w:tabs>
              <w:ind w:left="-91" w:right="-113"/>
              <w:jc w:val="center"/>
              <w:rPr>
                <w:rFonts w:asciiTheme="majorBidi" w:hAnsiTheme="majorBidi" w:cstheme="majorBidi"/>
                <w:cs/>
              </w:rPr>
            </w:pPr>
            <w:r w:rsidRPr="00FB23B5">
              <w:rPr>
                <w:rFonts w:asciiTheme="majorBidi" w:hAnsiTheme="majorBidi" w:cstheme="majorBidi"/>
              </w:rPr>
              <w:t>Separate Financial Statements</w:t>
            </w:r>
          </w:p>
        </w:tc>
      </w:tr>
      <w:tr w:rsidR="003F3C55" w:rsidRPr="001B496E" w14:paraId="293136FB" w14:textId="77777777" w:rsidTr="00FB23B5">
        <w:trPr>
          <w:tblHeader/>
        </w:trPr>
        <w:tc>
          <w:tcPr>
            <w:tcW w:w="6336" w:type="dxa"/>
          </w:tcPr>
          <w:p w14:paraId="7815BB6D" w14:textId="77777777" w:rsidR="003F3C55" w:rsidRPr="00FB23B5" w:rsidRDefault="003F3C55" w:rsidP="00893692">
            <w:pPr>
              <w:tabs>
                <w:tab w:val="left" w:pos="3544"/>
              </w:tabs>
              <w:ind w:left="-108"/>
              <w:jc w:val="center"/>
              <w:rPr>
                <w:rFonts w:asciiTheme="majorBidi" w:hAnsiTheme="majorBidi" w:cstheme="majorBidi"/>
              </w:rPr>
            </w:pPr>
          </w:p>
        </w:tc>
        <w:tc>
          <w:tcPr>
            <w:tcW w:w="2694" w:type="dxa"/>
          </w:tcPr>
          <w:p w14:paraId="74C448FE" w14:textId="77777777" w:rsidR="003F3C55" w:rsidRPr="00FB23B5" w:rsidRDefault="003F3C55" w:rsidP="00893692">
            <w:pPr>
              <w:tabs>
                <w:tab w:val="left" w:pos="1701"/>
                <w:tab w:val="left" w:pos="2268"/>
                <w:tab w:val="left" w:pos="3544"/>
              </w:tabs>
              <w:ind w:left="-91" w:right="-113"/>
              <w:jc w:val="center"/>
              <w:rPr>
                <w:rFonts w:asciiTheme="majorBidi" w:hAnsiTheme="majorBidi" w:cstheme="majorBidi"/>
                <w:cs/>
              </w:rPr>
            </w:pPr>
            <w:r w:rsidRPr="00FB23B5">
              <w:rPr>
                <w:rFonts w:asciiTheme="majorBidi" w:hAnsiTheme="majorBidi" w:cstheme="majorBidi"/>
              </w:rPr>
              <w:t>Software Computer Systems</w:t>
            </w:r>
          </w:p>
        </w:tc>
      </w:tr>
      <w:tr w:rsidR="003F3C55" w:rsidRPr="001B496E" w14:paraId="0920CBD2" w14:textId="77777777" w:rsidTr="00FB23B5">
        <w:tc>
          <w:tcPr>
            <w:tcW w:w="6336" w:type="dxa"/>
          </w:tcPr>
          <w:p w14:paraId="6016F4A7" w14:textId="77777777" w:rsidR="003F3C55" w:rsidRPr="00FB23B5" w:rsidRDefault="003F3C55" w:rsidP="00893692">
            <w:pPr>
              <w:ind w:left="-108" w:firstLine="66"/>
              <w:jc w:val="thaiDistribute"/>
              <w:rPr>
                <w:rFonts w:asciiTheme="majorBidi" w:hAnsiTheme="majorBidi" w:cstheme="majorBidi"/>
                <w:b/>
                <w:bCs/>
                <w:cs/>
              </w:rPr>
            </w:pPr>
            <w:r w:rsidRPr="00FB23B5">
              <w:rPr>
                <w:rFonts w:asciiTheme="majorBidi" w:hAnsiTheme="majorBidi" w:cstheme="majorBidi"/>
                <w:b/>
                <w:bCs/>
              </w:rPr>
              <w:t>Cost</w:t>
            </w:r>
          </w:p>
        </w:tc>
        <w:tc>
          <w:tcPr>
            <w:tcW w:w="2694" w:type="dxa"/>
          </w:tcPr>
          <w:p w14:paraId="6BB490B8" w14:textId="77777777" w:rsidR="003F3C55" w:rsidRPr="00FB23B5" w:rsidRDefault="003F3C55" w:rsidP="00893692">
            <w:pPr>
              <w:tabs>
                <w:tab w:val="left" w:pos="1701"/>
                <w:tab w:val="left" w:pos="2268"/>
                <w:tab w:val="left" w:pos="3544"/>
              </w:tabs>
              <w:ind w:left="-132" w:right="252"/>
              <w:jc w:val="right"/>
              <w:rPr>
                <w:rFonts w:asciiTheme="majorBidi" w:hAnsiTheme="majorBidi" w:cstheme="majorBidi"/>
              </w:rPr>
            </w:pPr>
          </w:p>
        </w:tc>
      </w:tr>
      <w:tr w:rsidR="003F3C55" w:rsidRPr="001B496E" w14:paraId="57F455DE" w14:textId="77777777" w:rsidTr="00FB23B5">
        <w:tc>
          <w:tcPr>
            <w:tcW w:w="6336" w:type="dxa"/>
          </w:tcPr>
          <w:p w14:paraId="4A37FD32" w14:textId="77777777" w:rsidR="003F3C55" w:rsidRPr="00FB23B5" w:rsidRDefault="003F3C55" w:rsidP="00893692">
            <w:pPr>
              <w:ind w:left="-108" w:firstLine="66"/>
              <w:jc w:val="thaiDistribute"/>
              <w:rPr>
                <w:rFonts w:asciiTheme="majorBidi" w:hAnsiTheme="majorBidi" w:cstheme="majorBidi"/>
                <w:cs/>
              </w:rPr>
            </w:pPr>
            <w:r w:rsidRPr="00FB23B5">
              <w:rPr>
                <w:rFonts w:asciiTheme="majorBidi" w:hAnsiTheme="majorBidi" w:cstheme="majorBidi"/>
              </w:rPr>
              <w:t xml:space="preserve">As at </w:t>
            </w:r>
            <w:r w:rsidRPr="00FB23B5">
              <w:rPr>
                <w:rFonts w:asciiTheme="majorBidi" w:hAnsiTheme="majorBidi" w:cstheme="majorBidi"/>
                <w:cs/>
              </w:rPr>
              <w:t xml:space="preserve">1 </w:t>
            </w:r>
            <w:r w:rsidRPr="00FB23B5">
              <w:rPr>
                <w:rFonts w:asciiTheme="majorBidi" w:hAnsiTheme="majorBidi" w:cstheme="majorBidi"/>
              </w:rPr>
              <w:t xml:space="preserve">January </w:t>
            </w:r>
            <w:r w:rsidRPr="00FB23B5">
              <w:rPr>
                <w:rFonts w:asciiTheme="majorBidi" w:hAnsiTheme="majorBidi" w:cstheme="majorBidi"/>
                <w:cs/>
              </w:rPr>
              <w:t>2021</w:t>
            </w:r>
          </w:p>
        </w:tc>
        <w:tc>
          <w:tcPr>
            <w:tcW w:w="2694" w:type="dxa"/>
          </w:tcPr>
          <w:p w14:paraId="60F9530F" w14:textId="77777777" w:rsidR="003F3C55" w:rsidRPr="00FB23B5" w:rsidRDefault="003F3C55" w:rsidP="00893692">
            <w:pPr>
              <w:tabs>
                <w:tab w:val="left" w:pos="1701"/>
                <w:tab w:val="left" w:pos="2268"/>
                <w:tab w:val="left" w:pos="3544"/>
              </w:tabs>
              <w:ind w:left="-132" w:right="252"/>
              <w:jc w:val="right"/>
              <w:rPr>
                <w:rFonts w:asciiTheme="majorBidi" w:hAnsiTheme="majorBidi" w:cstheme="majorBidi"/>
              </w:rPr>
            </w:pPr>
            <w:r w:rsidRPr="00FB23B5">
              <w:rPr>
                <w:rFonts w:asciiTheme="majorBidi" w:hAnsiTheme="majorBidi" w:cstheme="majorBidi"/>
              </w:rPr>
              <w:t>228,610</w:t>
            </w:r>
          </w:p>
        </w:tc>
      </w:tr>
      <w:tr w:rsidR="003F3C55" w:rsidRPr="001B496E" w14:paraId="0B048772" w14:textId="77777777" w:rsidTr="00FB23B5">
        <w:tc>
          <w:tcPr>
            <w:tcW w:w="6336" w:type="dxa"/>
          </w:tcPr>
          <w:p w14:paraId="538F034F" w14:textId="77777777" w:rsidR="003F3C55" w:rsidRPr="00FB23B5" w:rsidRDefault="003F3C55" w:rsidP="00893692">
            <w:pPr>
              <w:ind w:left="-108" w:firstLine="66"/>
              <w:jc w:val="thaiDistribute"/>
              <w:rPr>
                <w:rFonts w:asciiTheme="majorBidi" w:hAnsiTheme="majorBidi" w:cstheme="majorBidi"/>
                <w:cs/>
              </w:rPr>
            </w:pPr>
            <w:r w:rsidRPr="00FB23B5">
              <w:rPr>
                <w:rFonts w:asciiTheme="majorBidi" w:hAnsiTheme="majorBidi" w:cstheme="majorBidi"/>
              </w:rPr>
              <w:t xml:space="preserve">As at </w:t>
            </w:r>
            <w:r w:rsidRPr="00FB23B5">
              <w:rPr>
                <w:rFonts w:asciiTheme="majorBidi" w:hAnsiTheme="majorBidi" w:cstheme="majorBidi"/>
                <w:cs/>
              </w:rPr>
              <w:t xml:space="preserve">31 </w:t>
            </w:r>
            <w:r w:rsidRPr="00FB23B5">
              <w:rPr>
                <w:rFonts w:asciiTheme="majorBidi" w:hAnsiTheme="majorBidi" w:cstheme="majorBidi"/>
              </w:rPr>
              <w:t xml:space="preserve">December </w:t>
            </w:r>
            <w:r w:rsidRPr="00FB23B5">
              <w:rPr>
                <w:rFonts w:asciiTheme="majorBidi" w:hAnsiTheme="majorBidi" w:cstheme="majorBidi"/>
                <w:cs/>
              </w:rPr>
              <w:t>2021</w:t>
            </w:r>
          </w:p>
        </w:tc>
        <w:tc>
          <w:tcPr>
            <w:tcW w:w="2694" w:type="dxa"/>
            <w:tcBorders>
              <w:top w:val="single" w:sz="4" w:space="0" w:color="auto"/>
              <w:bottom w:val="single" w:sz="4" w:space="0" w:color="auto"/>
            </w:tcBorders>
          </w:tcPr>
          <w:p w14:paraId="307EC97D" w14:textId="77777777" w:rsidR="003F3C55" w:rsidRPr="00FB23B5" w:rsidRDefault="003F3C55" w:rsidP="00893692">
            <w:pPr>
              <w:tabs>
                <w:tab w:val="left" w:pos="1701"/>
                <w:tab w:val="left" w:pos="2268"/>
                <w:tab w:val="left" w:pos="3544"/>
              </w:tabs>
              <w:ind w:left="-132" w:right="252"/>
              <w:jc w:val="right"/>
              <w:rPr>
                <w:rFonts w:asciiTheme="majorBidi" w:hAnsiTheme="majorBidi" w:cstheme="majorBidi"/>
              </w:rPr>
            </w:pPr>
            <w:r w:rsidRPr="00FB23B5">
              <w:rPr>
                <w:rFonts w:asciiTheme="majorBidi" w:hAnsiTheme="majorBidi" w:cstheme="majorBidi"/>
              </w:rPr>
              <w:t>228,610</w:t>
            </w:r>
          </w:p>
        </w:tc>
      </w:tr>
      <w:tr w:rsidR="003F3C55" w:rsidRPr="001B496E" w14:paraId="0CB39BF6" w14:textId="77777777" w:rsidTr="00FB23B5">
        <w:tc>
          <w:tcPr>
            <w:tcW w:w="6336" w:type="dxa"/>
          </w:tcPr>
          <w:p w14:paraId="47CCDB62" w14:textId="77777777" w:rsidR="003F3C55" w:rsidRPr="00FB23B5" w:rsidRDefault="003F3C55" w:rsidP="00893692">
            <w:pPr>
              <w:ind w:left="-108" w:firstLine="66"/>
              <w:jc w:val="thaiDistribute"/>
              <w:rPr>
                <w:rFonts w:asciiTheme="majorBidi" w:hAnsiTheme="majorBidi" w:cstheme="majorBidi"/>
                <w:b/>
                <w:bCs/>
                <w:cs/>
              </w:rPr>
            </w:pPr>
            <w:r w:rsidRPr="00FB23B5">
              <w:rPr>
                <w:rFonts w:asciiTheme="majorBidi" w:hAnsiTheme="majorBidi" w:cstheme="majorBidi"/>
                <w:b/>
                <w:bCs/>
              </w:rPr>
              <w:t>Accumulated Amortization</w:t>
            </w:r>
          </w:p>
        </w:tc>
        <w:tc>
          <w:tcPr>
            <w:tcW w:w="2694" w:type="dxa"/>
            <w:tcBorders>
              <w:top w:val="single" w:sz="4" w:space="0" w:color="auto"/>
            </w:tcBorders>
          </w:tcPr>
          <w:p w14:paraId="19091692" w14:textId="77777777" w:rsidR="003F3C55" w:rsidRPr="00FB23B5" w:rsidRDefault="003F3C55" w:rsidP="00893692">
            <w:pPr>
              <w:tabs>
                <w:tab w:val="left" w:pos="1701"/>
                <w:tab w:val="left" w:pos="2268"/>
                <w:tab w:val="left" w:pos="3544"/>
              </w:tabs>
              <w:ind w:left="-132" w:right="252"/>
              <w:jc w:val="right"/>
              <w:rPr>
                <w:rFonts w:asciiTheme="majorBidi" w:hAnsiTheme="majorBidi" w:cstheme="majorBidi"/>
                <w:b/>
                <w:bCs/>
              </w:rPr>
            </w:pPr>
          </w:p>
        </w:tc>
      </w:tr>
      <w:tr w:rsidR="003F3C55" w:rsidRPr="001B496E" w14:paraId="7281B1B9" w14:textId="77777777" w:rsidTr="00FB23B5">
        <w:tc>
          <w:tcPr>
            <w:tcW w:w="6336" w:type="dxa"/>
          </w:tcPr>
          <w:p w14:paraId="6172D354" w14:textId="77777777" w:rsidR="003F3C55" w:rsidRPr="00FB23B5" w:rsidRDefault="003F3C55" w:rsidP="00893692">
            <w:pPr>
              <w:ind w:left="-108" w:firstLine="66"/>
              <w:jc w:val="thaiDistribute"/>
              <w:rPr>
                <w:rFonts w:asciiTheme="majorBidi" w:hAnsiTheme="majorBidi" w:cstheme="majorBidi"/>
                <w:cs/>
              </w:rPr>
            </w:pPr>
            <w:r w:rsidRPr="00FB23B5">
              <w:rPr>
                <w:rFonts w:asciiTheme="majorBidi" w:hAnsiTheme="majorBidi" w:cstheme="majorBidi"/>
              </w:rPr>
              <w:t>As at 1 January 2021</w:t>
            </w:r>
          </w:p>
        </w:tc>
        <w:tc>
          <w:tcPr>
            <w:tcW w:w="2694" w:type="dxa"/>
          </w:tcPr>
          <w:p w14:paraId="0D2228BE" w14:textId="77777777" w:rsidR="003F3C55" w:rsidRPr="00FB23B5" w:rsidRDefault="003F3C55" w:rsidP="00893692">
            <w:pPr>
              <w:tabs>
                <w:tab w:val="left" w:pos="1701"/>
                <w:tab w:val="left" w:pos="2268"/>
                <w:tab w:val="left" w:pos="3544"/>
              </w:tabs>
              <w:ind w:left="-132" w:right="252"/>
              <w:jc w:val="right"/>
              <w:rPr>
                <w:rFonts w:asciiTheme="majorBidi" w:hAnsiTheme="majorBidi" w:cstheme="majorBidi"/>
              </w:rPr>
            </w:pPr>
            <w:r w:rsidRPr="00FB23B5">
              <w:rPr>
                <w:rFonts w:asciiTheme="majorBidi" w:hAnsiTheme="majorBidi" w:cstheme="majorBidi"/>
              </w:rPr>
              <w:t>(228,602)</w:t>
            </w:r>
          </w:p>
        </w:tc>
      </w:tr>
      <w:tr w:rsidR="003F3C55" w:rsidRPr="001B496E" w14:paraId="33350A8B" w14:textId="77777777" w:rsidTr="00FB23B5">
        <w:tc>
          <w:tcPr>
            <w:tcW w:w="6336" w:type="dxa"/>
          </w:tcPr>
          <w:p w14:paraId="748C08F4" w14:textId="77777777" w:rsidR="003F3C55" w:rsidRPr="00FB23B5" w:rsidRDefault="003F3C55" w:rsidP="00893692">
            <w:pPr>
              <w:ind w:left="-108" w:firstLine="66"/>
              <w:jc w:val="thaiDistribute"/>
              <w:rPr>
                <w:rFonts w:asciiTheme="majorBidi" w:hAnsiTheme="majorBidi" w:cstheme="majorBidi"/>
                <w:cs/>
              </w:rPr>
            </w:pPr>
            <w:r w:rsidRPr="00FB23B5">
              <w:rPr>
                <w:rFonts w:asciiTheme="majorBidi" w:hAnsiTheme="majorBidi" w:cstheme="majorBidi"/>
              </w:rPr>
              <w:t>As at 31 December 2021</w:t>
            </w:r>
          </w:p>
        </w:tc>
        <w:tc>
          <w:tcPr>
            <w:tcW w:w="2694" w:type="dxa"/>
            <w:tcBorders>
              <w:top w:val="single" w:sz="4" w:space="0" w:color="auto"/>
              <w:bottom w:val="single" w:sz="4" w:space="0" w:color="auto"/>
            </w:tcBorders>
          </w:tcPr>
          <w:p w14:paraId="3B40777F" w14:textId="77777777" w:rsidR="003F3C55" w:rsidRPr="00FB23B5" w:rsidRDefault="003F3C55" w:rsidP="00893692">
            <w:pPr>
              <w:tabs>
                <w:tab w:val="left" w:pos="1701"/>
                <w:tab w:val="left" w:pos="2268"/>
                <w:tab w:val="left" w:pos="3544"/>
              </w:tabs>
              <w:ind w:left="-132" w:right="252"/>
              <w:jc w:val="right"/>
              <w:rPr>
                <w:rFonts w:asciiTheme="majorBidi" w:hAnsiTheme="majorBidi" w:cstheme="majorBidi"/>
              </w:rPr>
            </w:pPr>
            <w:r w:rsidRPr="00FB23B5">
              <w:rPr>
                <w:rFonts w:asciiTheme="majorBidi" w:hAnsiTheme="majorBidi" w:cstheme="majorBidi"/>
              </w:rPr>
              <w:t>(228,602)</w:t>
            </w:r>
          </w:p>
        </w:tc>
      </w:tr>
      <w:tr w:rsidR="003F3C55" w:rsidRPr="001B496E" w14:paraId="43930A9A" w14:textId="77777777" w:rsidTr="00420D93">
        <w:tc>
          <w:tcPr>
            <w:tcW w:w="6336" w:type="dxa"/>
          </w:tcPr>
          <w:p w14:paraId="14E2544F" w14:textId="77777777" w:rsidR="003F3C55" w:rsidRPr="00FB23B5" w:rsidRDefault="003F3C55" w:rsidP="00893692">
            <w:pPr>
              <w:ind w:left="-108" w:firstLine="66"/>
              <w:jc w:val="thaiDistribute"/>
              <w:rPr>
                <w:rFonts w:asciiTheme="majorBidi" w:hAnsiTheme="majorBidi" w:cstheme="majorBidi"/>
                <w:b/>
                <w:bCs/>
              </w:rPr>
            </w:pPr>
            <w:r w:rsidRPr="00FB23B5">
              <w:rPr>
                <w:rFonts w:asciiTheme="majorBidi" w:hAnsiTheme="majorBidi" w:cstheme="majorBidi"/>
                <w:b/>
                <w:bCs/>
              </w:rPr>
              <w:t>Carrying Amount</w:t>
            </w:r>
          </w:p>
        </w:tc>
        <w:tc>
          <w:tcPr>
            <w:tcW w:w="2694" w:type="dxa"/>
            <w:tcBorders>
              <w:top w:val="single" w:sz="4" w:space="0" w:color="auto"/>
            </w:tcBorders>
          </w:tcPr>
          <w:p w14:paraId="49C91E0F" w14:textId="77777777" w:rsidR="003F3C55" w:rsidRPr="00FB23B5" w:rsidRDefault="003F3C55" w:rsidP="00893692">
            <w:pPr>
              <w:tabs>
                <w:tab w:val="left" w:pos="1701"/>
                <w:tab w:val="left" w:pos="2268"/>
                <w:tab w:val="left" w:pos="3544"/>
              </w:tabs>
              <w:ind w:left="-132" w:right="252"/>
              <w:jc w:val="right"/>
              <w:rPr>
                <w:rFonts w:asciiTheme="majorBidi" w:hAnsiTheme="majorBidi" w:cstheme="majorBidi"/>
              </w:rPr>
            </w:pPr>
          </w:p>
        </w:tc>
      </w:tr>
      <w:tr w:rsidR="003F3C55" w:rsidRPr="001B496E" w14:paraId="537F56AA" w14:textId="77777777" w:rsidTr="00420D93">
        <w:tc>
          <w:tcPr>
            <w:tcW w:w="6336" w:type="dxa"/>
          </w:tcPr>
          <w:p w14:paraId="7B0A9806" w14:textId="77777777" w:rsidR="003F3C55" w:rsidRPr="00FB23B5" w:rsidRDefault="003F3C55" w:rsidP="00893692">
            <w:pPr>
              <w:ind w:left="-108" w:firstLine="66"/>
              <w:jc w:val="thaiDistribute"/>
              <w:rPr>
                <w:rFonts w:asciiTheme="majorBidi" w:hAnsiTheme="majorBidi" w:cstheme="majorBidi"/>
              </w:rPr>
            </w:pPr>
            <w:r w:rsidRPr="00FB23B5">
              <w:rPr>
                <w:rFonts w:asciiTheme="majorBidi" w:hAnsiTheme="majorBidi" w:cstheme="majorBidi"/>
              </w:rPr>
              <w:t xml:space="preserve">As at </w:t>
            </w:r>
            <w:r w:rsidRPr="00FB23B5">
              <w:rPr>
                <w:rFonts w:asciiTheme="majorBidi" w:hAnsiTheme="majorBidi" w:cstheme="majorBidi"/>
                <w:cs/>
              </w:rPr>
              <w:t xml:space="preserve">31 </w:t>
            </w:r>
            <w:r w:rsidRPr="00FB23B5">
              <w:rPr>
                <w:rFonts w:asciiTheme="majorBidi" w:hAnsiTheme="majorBidi" w:cstheme="majorBidi"/>
              </w:rPr>
              <w:t xml:space="preserve">December </w:t>
            </w:r>
            <w:r w:rsidRPr="00FB23B5">
              <w:rPr>
                <w:rFonts w:asciiTheme="majorBidi" w:hAnsiTheme="majorBidi" w:cstheme="majorBidi"/>
                <w:cs/>
              </w:rPr>
              <w:t>2021</w:t>
            </w:r>
          </w:p>
        </w:tc>
        <w:tc>
          <w:tcPr>
            <w:tcW w:w="2694" w:type="dxa"/>
            <w:tcBorders>
              <w:bottom w:val="double" w:sz="4" w:space="0" w:color="auto"/>
            </w:tcBorders>
          </w:tcPr>
          <w:p w14:paraId="60771577" w14:textId="77777777" w:rsidR="003F3C55" w:rsidRPr="00FB23B5" w:rsidRDefault="003F3C55" w:rsidP="00893692">
            <w:pPr>
              <w:tabs>
                <w:tab w:val="left" w:pos="1701"/>
                <w:tab w:val="left" w:pos="2268"/>
                <w:tab w:val="left" w:pos="3544"/>
              </w:tabs>
              <w:ind w:left="-132" w:right="252"/>
              <w:jc w:val="right"/>
              <w:rPr>
                <w:rFonts w:asciiTheme="majorBidi" w:hAnsiTheme="majorBidi" w:cstheme="majorBidi"/>
              </w:rPr>
            </w:pPr>
            <w:r w:rsidRPr="00FB23B5">
              <w:rPr>
                <w:rFonts w:asciiTheme="majorBidi" w:hAnsiTheme="majorBidi" w:cstheme="majorBidi"/>
              </w:rPr>
              <w:t>8</w:t>
            </w:r>
          </w:p>
        </w:tc>
      </w:tr>
      <w:tr w:rsidR="003F3C55" w:rsidRPr="001B496E" w14:paraId="67496DCB" w14:textId="77777777" w:rsidTr="00420D93">
        <w:tc>
          <w:tcPr>
            <w:tcW w:w="6336" w:type="dxa"/>
          </w:tcPr>
          <w:p w14:paraId="572C88D4" w14:textId="77777777" w:rsidR="003F3C55" w:rsidRPr="00FB23B5" w:rsidRDefault="003F3C55" w:rsidP="00893692">
            <w:pPr>
              <w:ind w:left="-108" w:firstLine="66"/>
              <w:jc w:val="thaiDistribute"/>
              <w:rPr>
                <w:rFonts w:asciiTheme="majorBidi" w:hAnsiTheme="majorBidi" w:cstheme="majorBidi"/>
                <w:b/>
                <w:bCs/>
                <w:cs/>
              </w:rPr>
            </w:pPr>
            <w:r w:rsidRPr="00FB23B5">
              <w:rPr>
                <w:rFonts w:asciiTheme="majorBidi" w:hAnsiTheme="majorBidi" w:cstheme="majorBidi"/>
                <w:b/>
                <w:bCs/>
              </w:rPr>
              <w:t>Cost</w:t>
            </w:r>
          </w:p>
        </w:tc>
        <w:tc>
          <w:tcPr>
            <w:tcW w:w="2694" w:type="dxa"/>
            <w:tcBorders>
              <w:top w:val="double" w:sz="4" w:space="0" w:color="auto"/>
            </w:tcBorders>
          </w:tcPr>
          <w:p w14:paraId="628A1B62" w14:textId="77777777" w:rsidR="003F3C55" w:rsidRPr="00FB23B5" w:rsidRDefault="003F3C55" w:rsidP="00893692">
            <w:pPr>
              <w:tabs>
                <w:tab w:val="left" w:pos="1701"/>
                <w:tab w:val="left" w:pos="2268"/>
                <w:tab w:val="left" w:pos="3544"/>
              </w:tabs>
              <w:ind w:left="-132" w:right="252"/>
              <w:jc w:val="right"/>
              <w:rPr>
                <w:rFonts w:asciiTheme="majorBidi" w:hAnsiTheme="majorBidi" w:cstheme="majorBidi"/>
              </w:rPr>
            </w:pPr>
          </w:p>
        </w:tc>
      </w:tr>
      <w:tr w:rsidR="003F3C55" w:rsidRPr="001B496E" w14:paraId="04CC8799" w14:textId="77777777" w:rsidTr="00FB23B5">
        <w:tc>
          <w:tcPr>
            <w:tcW w:w="6336" w:type="dxa"/>
          </w:tcPr>
          <w:p w14:paraId="0705F3DE" w14:textId="77777777" w:rsidR="003F3C55" w:rsidRPr="00FB23B5" w:rsidRDefault="003F3C55" w:rsidP="00893692">
            <w:pPr>
              <w:ind w:left="-108" w:firstLine="66"/>
              <w:jc w:val="thaiDistribute"/>
              <w:rPr>
                <w:rFonts w:asciiTheme="majorBidi" w:hAnsiTheme="majorBidi" w:cstheme="majorBidi"/>
                <w:cs/>
              </w:rPr>
            </w:pPr>
            <w:r w:rsidRPr="00FB23B5">
              <w:rPr>
                <w:rFonts w:asciiTheme="majorBidi" w:hAnsiTheme="majorBidi" w:cstheme="majorBidi"/>
              </w:rPr>
              <w:t xml:space="preserve">As at </w:t>
            </w:r>
            <w:r w:rsidRPr="00FB23B5">
              <w:rPr>
                <w:rFonts w:asciiTheme="majorBidi" w:hAnsiTheme="majorBidi" w:cstheme="majorBidi"/>
                <w:cs/>
              </w:rPr>
              <w:t xml:space="preserve">1 </w:t>
            </w:r>
            <w:r w:rsidRPr="00FB23B5">
              <w:rPr>
                <w:rFonts w:asciiTheme="majorBidi" w:hAnsiTheme="majorBidi" w:cstheme="majorBidi"/>
              </w:rPr>
              <w:t xml:space="preserve">January </w:t>
            </w:r>
            <w:r w:rsidRPr="00FB23B5">
              <w:rPr>
                <w:rFonts w:asciiTheme="majorBidi" w:hAnsiTheme="majorBidi" w:cstheme="majorBidi"/>
                <w:cs/>
              </w:rPr>
              <w:t>2022</w:t>
            </w:r>
          </w:p>
        </w:tc>
        <w:tc>
          <w:tcPr>
            <w:tcW w:w="2694" w:type="dxa"/>
          </w:tcPr>
          <w:p w14:paraId="0A694D70" w14:textId="77777777" w:rsidR="003F3C55" w:rsidRPr="00FB23B5" w:rsidRDefault="003F3C55" w:rsidP="00893692">
            <w:pPr>
              <w:tabs>
                <w:tab w:val="left" w:pos="1701"/>
                <w:tab w:val="left" w:pos="2268"/>
                <w:tab w:val="left" w:pos="3544"/>
              </w:tabs>
              <w:ind w:left="-132" w:right="252"/>
              <w:jc w:val="right"/>
              <w:rPr>
                <w:rFonts w:asciiTheme="majorBidi" w:hAnsiTheme="majorBidi" w:cstheme="majorBidi"/>
              </w:rPr>
            </w:pPr>
            <w:r w:rsidRPr="00FB23B5">
              <w:rPr>
                <w:rFonts w:asciiTheme="majorBidi" w:hAnsiTheme="majorBidi" w:cstheme="majorBidi"/>
              </w:rPr>
              <w:t>228,610</w:t>
            </w:r>
          </w:p>
        </w:tc>
      </w:tr>
      <w:tr w:rsidR="003F3C55" w:rsidRPr="001B496E" w14:paraId="5EA7674D" w14:textId="77777777" w:rsidTr="00FB23B5">
        <w:tc>
          <w:tcPr>
            <w:tcW w:w="6336" w:type="dxa"/>
          </w:tcPr>
          <w:p w14:paraId="357ABE1E" w14:textId="144DE601" w:rsidR="003F3C55" w:rsidRPr="00FB23B5" w:rsidRDefault="003F3C55" w:rsidP="00893692">
            <w:pPr>
              <w:ind w:left="-108" w:firstLine="66"/>
              <w:jc w:val="thaiDistribute"/>
              <w:rPr>
                <w:rFonts w:asciiTheme="majorBidi" w:hAnsiTheme="majorBidi" w:cstheme="majorBidi"/>
              </w:rPr>
            </w:pPr>
            <w:r w:rsidRPr="00FB23B5">
              <w:rPr>
                <w:rFonts w:asciiTheme="majorBidi" w:hAnsiTheme="majorBidi" w:cstheme="majorBidi"/>
              </w:rPr>
              <w:t>Purchase Asset</w:t>
            </w:r>
            <w:r w:rsidR="00420D93">
              <w:rPr>
                <w:rFonts w:asciiTheme="majorBidi" w:hAnsiTheme="majorBidi" w:cstheme="majorBidi"/>
              </w:rPr>
              <w:t>s</w:t>
            </w:r>
          </w:p>
        </w:tc>
        <w:tc>
          <w:tcPr>
            <w:tcW w:w="2694" w:type="dxa"/>
          </w:tcPr>
          <w:p w14:paraId="40DC4DF4" w14:textId="77777777" w:rsidR="003F3C55" w:rsidRPr="00FB23B5" w:rsidRDefault="003F3C55" w:rsidP="00893692">
            <w:pPr>
              <w:tabs>
                <w:tab w:val="left" w:pos="1701"/>
                <w:tab w:val="left" w:pos="2268"/>
                <w:tab w:val="left" w:pos="3544"/>
              </w:tabs>
              <w:ind w:left="-132" w:right="252"/>
              <w:jc w:val="right"/>
              <w:rPr>
                <w:rFonts w:asciiTheme="majorBidi" w:hAnsiTheme="majorBidi" w:cstheme="majorBidi"/>
              </w:rPr>
            </w:pPr>
            <w:r w:rsidRPr="00FB23B5">
              <w:rPr>
                <w:rFonts w:asciiTheme="majorBidi" w:hAnsiTheme="majorBidi" w:cstheme="majorBidi"/>
              </w:rPr>
              <w:t>62,000</w:t>
            </w:r>
          </w:p>
        </w:tc>
      </w:tr>
      <w:tr w:rsidR="003F3C55" w:rsidRPr="001B496E" w14:paraId="5FBF3F58" w14:textId="77777777" w:rsidTr="00FB23B5">
        <w:tc>
          <w:tcPr>
            <w:tcW w:w="6336" w:type="dxa"/>
          </w:tcPr>
          <w:p w14:paraId="5732D0C2" w14:textId="77777777" w:rsidR="003F3C55" w:rsidRPr="00FB23B5" w:rsidRDefault="003F3C55" w:rsidP="00893692">
            <w:pPr>
              <w:ind w:left="-108" w:firstLine="66"/>
              <w:jc w:val="thaiDistribute"/>
              <w:rPr>
                <w:rFonts w:asciiTheme="majorBidi" w:hAnsiTheme="majorBidi" w:cstheme="majorBidi"/>
                <w:cs/>
              </w:rPr>
            </w:pPr>
            <w:r w:rsidRPr="00FB23B5">
              <w:rPr>
                <w:rFonts w:asciiTheme="majorBidi" w:hAnsiTheme="majorBidi" w:cstheme="majorBidi"/>
              </w:rPr>
              <w:t xml:space="preserve">As at </w:t>
            </w:r>
            <w:r w:rsidRPr="00FB23B5">
              <w:rPr>
                <w:rFonts w:asciiTheme="majorBidi" w:hAnsiTheme="majorBidi" w:cstheme="majorBidi"/>
                <w:cs/>
              </w:rPr>
              <w:t xml:space="preserve">31 </w:t>
            </w:r>
            <w:r w:rsidRPr="00FB23B5">
              <w:rPr>
                <w:rFonts w:asciiTheme="majorBidi" w:hAnsiTheme="majorBidi" w:cstheme="majorBidi"/>
              </w:rPr>
              <w:t xml:space="preserve">December </w:t>
            </w:r>
            <w:r w:rsidRPr="00FB23B5">
              <w:rPr>
                <w:rFonts w:asciiTheme="majorBidi" w:hAnsiTheme="majorBidi" w:cstheme="majorBidi"/>
                <w:cs/>
              </w:rPr>
              <w:t>2022</w:t>
            </w:r>
          </w:p>
        </w:tc>
        <w:tc>
          <w:tcPr>
            <w:tcW w:w="2694" w:type="dxa"/>
            <w:tcBorders>
              <w:top w:val="single" w:sz="4" w:space="0" w:color="auto"/>
              <w:bottom w:val="single" w:sz="4" w:space="0" w:color="auto"/>
            </w:tcBorders>
          </w:tcPr>
          <w:p w14:paraId="537F8FDF" w14:textId="77777777" w:rsidR="003F3C55" w:rsidRPr="00FB23B5" w:rsidRDefault="003F3C55" w:rsidP="00893692">
            <w:pPr>
              <w:tabs>
                <w:tab w:val="left" w:pos="1701"/>
                <w:tab w:val="left" w:pos="2268"/>
                <w:tab w:val="left" w:pos="3544"/>
              </w:tabs>
              <w:ind w:left="-132" w:right="252"/>
              <w:jc w:val="right"/>
              <w:rPr>
                <w:rFonts w:asciiTheme="majorBidi" w:hAnsiTheme="majorBidi" w:cstheme="majorBidi"/>
              </w:rPr>
            </w:pPr>
            <w:r w:rsidRPr="00FB23B5">
              <w:rPr>
                <w:rFonts w:asciiTheme="majorBidi" w:hAnsiTheme="majorBidi" w:cstheme="majorBidi"/>
              </w:rPr>
              <w:t>290,610</w:t>
            </w:r>
          </w:p>
        </w:tc>
      </w:tr>
      <w:tr w:rsidR="003F3C55" w:rsidRPr="001B496E" w14:paraId="2308F723" w14:textId="77777777" w:rsidTr="00FB23B5">
        <w:tc>
          <w:tcPr>
            <w:tcW w:w="6336" w:type="dxa"/>
          </w:tcPr>
          <w:p w14:paraId="46EDEAEF" w14:textId="77777777" w:rsidR="003F3C55" w:rsidRPr="00FB23B5" w:rsidRDefault="003F3C55" w:rsidP="00893692">
            <w:pPr>
              <w:ind w:left="-108" w:firstLine="66"/>
              <w:jc w:val="thaiDistribute"/>
              <w:rPr>
                <w:rFonts w:asciiTheme="majorBidi" w:hAnsiTheme="majorBidi" w:cstheme="majorBidi"/>
                <w:b/>
                <w:bCs/>
                <w:cs/>
              </w:rPr>
            </w:pPr>
            <w:r w:rsidRPr="00FB23B5">
              <w:rPr>
                <w:rFonts w:asciiTheme="majorBidi" w:hAnsiTheme="majorBidi" w:cstheme="majorBidi"/>
                <w:b/>
                <w:bCs/>
              </w:rPr>
              <w:t>Accumulated Amortization</w:t>
            </w:r>
          </w:p>
        </w:tc>
        <w:tc>
          <w:tcPr>
            <w:tcW w:w="2694" w:type="dxa"/>
            <w:tcBorders>
              <w:top w:val="single" w:sz="4" w:space="0" w:color="auto"/>
            </w:tcBorders>
          </w:tcPr>
          <w:p w14:paraId="305AB61B" w14:textId="77777777" w:rsidR="003F3C55" w:rsidRPr="00FB23B5" w:rsidRDefault="003F3C55" w:rsidP="00893692">
            <w:pPr>
              <w:tabs>
                <w:tab w:val="left" w:pos="1701"/>
                <w:tab w:val="left" w:pos="2268"/>
                <w:tab w:val="left" w:pos="3544"/>
              </w:tabs>
              <w:ind w:left="-132" w:right="252"/>
              <w:jc w:val="right"/>
              <w:rPr>
                <w:rFonts w:asciiTheme="majorBidi" w:hAnsiTheme="majorBidi" w:cstheme="majorBidi"/>
                <w:b/>
                <w:bCs/>
              </w:rPr>
            </w:pPr>
          </w:p>
        </w:tc>
      </w:tr>
      <w:tr w:rsidR="003F3C55" w:rsidRPr="001B496E" w14:paraId="333DABFB" w14:textId="77777777" w:rsidTr="00FB23B5">
        <w:tc>
          <w:tcPr>
            <w:tcW w:w="6336" w:type="dxa"/>
          </w:tcPr>
          <w:p w14:paraId="29FDBE93" w14:textId="77777777" w:rsidR="003F3C55" w:rsidRPr="00FB23B5" w:rsidRDefault="003F3C55" w:rsidP="00893692">
            <w:pPr>
              <w:ind w:left="-108" w:firstLine="66"/>
              <w:jc w:val="thaiDistribute"/>
              <w:rPr>
                <w:rFonts w:asciiTheme="majorBidi" w:hAnsiTheme="majorBidi" w:cstheme="majorBidi"/>
                <w:cs/>
              </w:rPr>
            </w:pPr>
            <w:r w:rsidRPr="00FB23B5">
              <w:rPr>
                <w:rFonts w:asciiTheme="majorBidi" w:hAnsiTheme="majorBidi" w:cstheme="majorBidi"/>
              </w:rPr>
              <w:t xml:space="preserve">As at </w:t>
            </w:r>
            <w:r w:rsidRPr="00FB23B5">
              <w:rPr>
                <w:rFonts w:asciiTheme="majorBidi" w:hAnsiTheme="majorBidi" w:cstheme="majorBidi"/>
                <w:cs/>
              </w:rPr>
              <w:t xml:space="preserve">1 </w:t>
            </w:r>
            <w:r w:rsidRPr="00FB23B5">
              <w:rPr>
                <w:rFonts w:asciiTheme="majorBidi" w:hAnsiTheme="majorBidi" w:cstheme="majorBidi"/>
              </w:rPr>
              <w:t xml:space="preserve">January </w:t>
            </w:r>
            <w:r w:rsidRPr="00FB23B5">
              <w:rPr>
                <w:rFonts w:asciiTheme="majorBidi" w:hAnsiTheme="majorBidi" w:cstheme="majorBidi"/>
                <w:cs/>
              </w:rPr>
              <w:t>2022</w:t>
            </w:r>
          </w:p>
        </w:tc>
        <w:tc>
          <w:tcPr>
            <w:tcW w:w="2694" w:type="dxa"/>
          </w:tcPr>
          <w:p w14:paraId="0684E479" w14:textId="77777777" w:rsidR="003F3C55" w:rsidRPr="00FB23B5" w:rsidRDefault="003F3C55" w:rsidP="00893692">
            <w:pPr>
              <w:tabs>
                <w:tab w:val="left" w:pos="1701"/>
                <w:tab w:val="left" w:pos="2268"/>
                <w:tab w:val="left" w:pos="3544"/>
              </w:tabs>
              <w:ind w:left="-132" w:right="252"/>
              <w:jc w:val="right"/>
              <w:rPr>
                <w:rFonts w:asciiTheme="majorBidi" w:hAnsiTheme="majorBidi" w:cstheme="majorBidi"/>
              </w:rPr>
            </w:pPr>
            <w:r w:rsidRPr="00FB23B5">
              <w:rPr>
                <w:rFonts w:asciiTheme="majorBidi" w:hAnsiTheme="majorBidi" w:cstheme="majorBidi"/>
              </w:rPr>
              <w:t>(228,602)</w:t>
            </w:r>
          </w:p>
        </w:tc>
      </w:tr>
      <w:tr w:rsidR="003F3C55" w:rsidRPr="001B496E" w14:paraId="4D5FE9A9" w14:textId="77777777" w:rsidTr="00FB23B5">
        <w:tc>
          <w:tcPr>
            <w:tcW w:w="6336" w:type="dxa"/>
          </w:tcPr>
          <w:p w14:paraId="5FFB9499" w14:textId="77777777" w:rsidR="003F3C55" w:rsidRPr="00FB23B5" w:rsidRDefault="003F3C55" w:rsidP="00893692">
            <w:pPr>
              <w:ind w:left="-108" w:firstLine="66"/>
              <w:jc w:val="thaiDistribute"/>
              <w:rPr>
                <w:rFonts w:asciiTheme="majorBidi" w:hAnsiTheme="majorBidi" w:cstheme="majorBidi"/>
                <w:cs/>
              </w:rPr>
            </w:pPr>
            <w:r w:rsidRPr="00FB23B5">
              <w:rPr>
                <w:rFonts w:asciiTheme="majorBidi" w:hAnsiTheme="majorBidi" w:cstheme="majorBidi"/>
              </w:rPr>
              <w:t>Amortization for the year</w:t>
            </w:r>
          </w:p>
        </w:tc>
        <w:tc>
          <w:tcPr>
            <w:tcW w:w="2694" w:type="dxa"/>
          </w:tcPr>
          <w:p w14:paraId="5180984F" w14:textId="77777777" w:rsidR="003F3C55" w:rsidRPr="00FB23B5" w:rsidRDefault="003F3C55" w:rsidP="00893692">
            <w:pPr>
              <w:tabs>
                <w:tab w:val="left" w:pos="1701"/>
                <w:tab w:val="left" w:pos="2268"/>
                <w:tab w:val="left" w:pos="3544"/>
              </w:tabs>
              <w:ind w:left="-132" w:right="252"/>
              <w:jc w:val="right"/>
              <w:rPr>
                <w:rFonts w:asciiTheme="majorBidi" w:hAnsiTheme="majorBidi" w:cstheme="majorBidi"/>
              </w:rPr>
            </w:pPr>
            <w:r w:rsidRPr="00FB23B5">
              <w:rPr>
                <w:rFonts w:asciiTheme="majorBidi" w:hAnsiTheme="majorBidi" w:cstheme="majorBidi"/>
              </w:rPr>
              <w:t>(8,020)</w:t>
            </w:r>
          </w:p>
        </w:tc>
      </w:tr>
      <w:tr w:rsidR="003F3C55" w:rsidRPr="001B496E" w14:paraId="19EF4957" w14:textId="77777777" w:rsidTr="00FB23B5">
        <w:tc>
          <w:tcPr>
            <w:tcW w:w="6336" w:type="dxa"/>
          </w:tcPr>
          <w:p w14:paraId="7393E5DD" w14:textId="77777777" w:rsidR="003F3C55" w:rsidRPr="00FB23B5" w:rsidRDefault="003F3C55" w:rsidP="00893692">
            <w:pPr>
              <w:ind w:left="-108" w:firstLine="66"/>
              <w:jc w:val="thaiDistribute"/>
              <w:rPr>
                <w:rFonts w:asciiTheme="majorBidi" w:hAnsiTheme="majorBidi" w:cstheme="majorBidi"/>
                <w:cs/>
              </w:rPr>
            </w:pPr>
            <w:r w:rsidRPr="00FB23B5">
              <w:rPr>
                <w:rFonts w:asciiTheme="majorBidi" w:hAnsiTheme="majorBidi" w:cstheme="majorBidi"/>
              </w:rPr>
              <w:t xml:space="preserve">As at </w:t>
            </w:r>
            <w:r w:rsidRPr="00FB23B5">
              <w:rPr>
                <w:rFonts w:asciiTheme="majorBidi" w:hAnsiTheme="majorBidi" w:cstheme="majorBidi"/>
                <w:cs/>
              </w:rPr>
              <w:t xml:space="preserve">31 </w:t>
            </w:r>
            <w:r w:rsidRPr="00FB23B5">
              <w:rPr>
                <w:rFonts w:asciiTheme="majorBidi" w:hAnsiTheme="majorBidi" w:cstheme="majorBidi"/>
              </w:rPr>
              <w:t xml:space="preserve">December </w:t>
            </w:r>
            <w:r w:rsidRPr="00FB23B5">
              <w:rPr>
                <w:rFonts w:asciiTheme="majorBidi" w:hAnsiTheme="majorBidi" w:cstheme="majorBidi"/>
                <w:cs/>
              </w:rPr>
              <w:t>2022</w:t>
            </w:r>
          </w:p>
        </w:tc>
        <w:tc>
          <w:tcPr>
            <w:tcW w:w="2694" w:type="dxa"/>
            <w:tcBorders>
              <w:top w:val="single" w:sz="4" w:space="0" w:color="auto"/>
              <w:bottom w:val="single" w:sz="4" w:space="0" w:color="auto"/>
            </w:tcBorders>
          </w:tcPr>
          <w:p w14:paraId="0BE63797" w14:textId="77777777" w:rsidR="003F3C55" w:rsidRPr="00FB23B5" w:rsidRDefault="003F3C55" w:rsidP="00893692">
            <w:pPr>
              <w:tabs>
                <w:tab w:val="left" w:pos="1701"/>
                <w:tab w:val="left" w:pos="2268"/>
                <w:tab w:val="left" w:pos="3544"/>
              </w:tabs>
              <w:ind w:left="-132" w:right="252"/>
              <w:jc w:val="right"/>
              <w:rPr>
                <w:rFonts w:asciiTheme="majorBidi" w:hAnsiTheme="majorBidi" w:cstheme="majorBidi"/>
              </w:rPr>
            </w:pPr>
            <w:r w:rsidRPr="00FB23B5">
              <w:rPr>
                <w:rFonts w:asciiTheme="majorBidi" w:hAnsiTheme="majorBidi" w:cstheme="majorBidi"/>
              </w:rPr>
              <w:t>(236,622)</w:t>
            </w:r>
          </w:p>
        </w:tc>
      </w:tr>
      <w:tr w:rsidR="003F3C55" w:rsidRPr="001B496E" w14:paraId="250A200A" w14:textId="77777777" w:rsidTr="00420D93">
        <w:tc>
          <w:tcPr>
            <w:tcW w:w="6336" w:type="dxa"/>
          </w:tcPr>
          <w:p w14:paraId="0BDD4BE6" w14:textId="77777777" w:rsidR="003F3C55" w:rsidRPr="00FB23B5" w:rsidRDefault="003F3C55" w:rsidP="00893692">
            <w:pPr>
              <w:ind w:left="-108" w:firstLine="66"/>
              <w:jc w:val="thaiDistribute"/>
              <w:rPr>
                <w:rFonts w:asciiTheme="majorBidi" w:hAnsiTheme="majorBidi" w:cstheme="majorBidi"/>
                <w:b/>
                <w:bCs/>
                <w:cs/>
              </w:rPr>
            </w:pPr>
            <w:r w:rsidRPr="00FB23B5">
              <w:rPr>
                <w:rFonts w:asciiTheme="majorBidi" w:hAnsiTheme="majorBidi" w:cstheme="majorBidi"/>
                <w:b/>
                <w:bCs/>
              </w:rPr>
              <w:t>Carrying Amount</w:t>
            </w:r>
          </w:p>
        </w:tc>
        <w:tc>
          <w:tcPr>
            <w:tcW w:w="2694" w:type="dxa"/>
            <w:tcBorders>
              <w:top w:val="single" w:sz="4" w:space="0" w:color="auto"/>
            </w:tcBorders>
          </w:tcPr>
          <w:p w14:paraId="43B5805C" w14:textId="77777777" w:rsidR="003F3C55" w:rsidRPr="00FB23B5" w:rsidRDefault="003F3C55" w:rsidP="00893692">
            <w:pPr>
              <w:tabs>
                <w:tab w:val="left" w:pos="1701"/>
                <w:tab w:val="left" w:pos="2268"/>
                <w:tab w:val="left" w:pos="3544"/>
              </w:tabs>
              <w:ind w:left="-132" w:right="252"/>
              <w:jc w:val="right"/>
              <w:rPr>
                <w:rFonts w:asciiTheme="majorBidi" w:hAnsiTheme="majorBidi" w:cstheme="majorBidi"/>
              </w:rPr>
            </w:pPr>
          </w:p>
        </w:tc>
      </w:tr>
      <w:tr w:rsidR="003F3C55" w:rsidRPr="001B496E" w14:paraId="2153CB31" w14:textId="77777777" w:rsidTr="00420D93">
        <w:tc>
          <w:tcPr>
            <w:tcW w:w="6336" w:type="dxa"/>
          </w:tcPr>
          <w:p w14:paraId="107BF893" w14:textId="77777777" w:rsidR="003F3C55" w:rsidRPr="00FB23B5" w:rsidRDefault="003F3C55" w:rsidP="00893692">
            <w:pPr>
              <w:ind w:left="-108" w:firstLine="66"/>
              <w:jc w:val="thaiDistribute"/>
              <w:rPr>
                <w:rFonts w:asciiTheme="majorBidi" w:hAnsiTheme="majorBidi" w:cstheme="majorBidi"/>
                <w:cs/>
              </w:rPr>
            </w:pPr>
            <w:r w:rsidRPr="00FB23B5">
              <w:rPr>
                <w:rFonts w:asciiTheme="majorBidi" w:hAnsiTheme="majorBidi" w:cstheme="majorBidi"/>
              </w:rPr>
              <w:t xml:space="preserve">As at </w:t>
            </w:r>
            <w:r w:rsidRPr="00FB23B5">
              <w:rPr>
                <w:rFonts w:asciiTheme="majorBidi" w:hAnsiTheme="majorBidi" w:cstheme="majorBidi"/>
                <w:cs/>
              </w:rPr>
              <w:t xml:space="preserve">31 </w:t>
            </w:r>
            <w:r w:rsidRPr="00FB23B5">
              <w:rPr>
                <w:rFonts w:asciiTheme="majorBidi" w:hAnsiTheme="majorBidi" w:cstheme="majorBidi"/>
              </w:rPr>
              <w:t xml:space="preserve">December </w:t>
            </w:r>
            <w:r w:rsidRPr="00FB23B5">
              <w:rPr>
                <w:rFonts w:asciiTheme="majorBidi" w:hAnsiTheme="majorBidi" w:cstheme="majorBidi"/>
                <w:cs/>
              </w:rPr>
              <w:t>2022</w:t>
            </w:r>
          </w:p>
        </w:tc>
        <w:tc>
          <w:tcPr>
            <w:tcW w:w="2694" w:type="dxa"/>
            <w:tcBorders>
              <w:bottom w:val="double" w:sz="4" w:space="0" w:color="auto"/>
            </w:tcBorders>
          </w:tcPr>
          <w:p w14:paraId="7EFBEA2D" w14:textId="77777777" w:rsidR="003F3C55" w:rsidRPr="00FB23B5" w:rsidRDefault="003F3C55" w:rsidP="00893692">
            <w:pPr>
              <w:tabs>
                <w:tab w:val="left" w:pos="1701"/>
                <w:tab w:val="left" w:pos="2268"/>
                <w:tab w:val="left" w:pos="3544"/>
              </w:tabs>
              <w:ind w:left="-132" w:right="252"/>
              <w:jc w:val="right"/>
              <w:rPr>
                <w:rFonts w:asciiTheme="majorBidi" w:hAnsiTheme="majorBidi" w:cstheme="majorBidi"/>
              </w:rPr>
            </w:pPr>
            <w:r w:rsidRPr="00FB23B5">
              <w:rPr>
                <w:rFonts w:asciiTheme="majorBidi" w:hAnsiTheme="majorBidi" w:cstheme="majorBidi"/>
              </w:rPr>
              <w:t>53,988</w:t>
            </w:r>
          </w:p>
        </w:tc>
      </w:tr>
      <w:tr w:rsidR="003F3C55" w:rsidRPr="001B496E" w14:paraId="7E100D09" w14:textId="77777777" w:rsidTr="00420D93">
        <w:tc>
          <w:tcPr>
            <w:tcW w:w="6336" w:type="dxa"/>
          </w:tcPr>
          <w:p w14:paraId="26A6E09B" w14:textId="77777777" w:rsidR="003F3C55" w:rsidRPr="00FB23B5" w:rsidRDefault="003F3C55" w:rsidP="00893692">
            <w:pPr>
              <w:ind w:left="-108" w:firstLine="66"/>
              <w:jc w:val="thaiDistribute"/>
              <w:rPr>
                <w:rFonts w:asciiTheme="majorBidi" w:hAnsiTheme="majorBidi" w:cstheme="majorBidi"/>
              </w:rPr>
            </w:pPr>
            <w:r w:rsidRPr="00FB23B5">
              <w:rPr>
                <w:rFonts w:asciiTheme="majorBidi" w:hAnsiTheme="majorBidi" w:cstheme="majorBidi"/>
                <w:b/>
                <w:bCs/>
              </w:rPr>
              <w:t>Amortization for the year</w:t>
            </w:r>
          </w:p>
        </w:tc>
        <w:tc>
          <w:tcPr>
            <w:tcW w:w="2694" w:type="dxa"/>
            <w:tcBorders>
              <w:top w:val="double" w:sz="4" w:space="0" w:color="auto"/>
            </w:tcBorders>
          </w:tcPr>
          <w:p w14:paraId="6B0370EC" w14:textId="77777777" w:rsidR="003F3C55" w:rsidRPr="00FB23B5" w:rsidRDefault="003F3C55" w:rsidP="00893692">
            <w:pPr>
              <w:tabs>
                <w:tab w:val="left" w:pos="1701"/>
                <w:tab w:val="left" w:pos="2268"/>
                <w:tab w:val="left" w:pos="3544"/>
              </w:tabs>
              <w:ind w:left="-132" w:right="252"/>
              <w:jc w:val="right"/>
              <w:rPr>
                <w:rFonts w:asciiTheme="majorBidi" w:hAnsiTheme="majorBidi" w:cstheme="majorBidi"/>
              </w:rPr>
            </w:pPr>
          </w:p>
        </w:tc>
      </w:tr>
      <w:tr w:rsidR="003F3C55" w:rsidRPr="001B496E" w14:paraId="5AE6889D" w14:textId="77777777" w:rsidTr="00FB23B5">
        <w:tc>
          <w:tcPr>
            <w:tcW w:w="6336" w:type="dxa"/>
          </w:tcPr>
          <w:p w14:paraId="48D1037C" w14:textId="367A3CAF" w:rsidR="003F3C55" w:rsidRPr="00FB23B5" w:rsidRDefault="003F3C55" w:rsidP="00893692">
            <w:pPr>
              <w:ind w:left="-108" w:firstLine="66"/>
              <w:jc w:val="thaiDistribute"/>
              <w:rPr>
                <w:rFonts w:asciiTheme="majorBidi" w:hAnsiTheme="majorBidi" w:cstheme="majorBidi"/>
                <w:cs/>
              </w:rPr>
            </w:pPr>
            <w:r w:rsidRPr="00FB23B5">
              <w:rPr>
                <w:rFonts w:asciiTheme="majorBidi" w:hAnsiTheme="majorBidi" w:cstheme="majorBidi"/>
              </w:rPr>
              <w:t xml:space="preserve">2021 </w:t>
            </w:r>
          </w:p>
        </w:tc>
        <w:tc>
          <w:tcPr>
            <w:tcW w:w="2694" w:type="dxa"/>
          </w:tcPr>
          <w:p w14:paraId="157F9792" w14:textId="77777777" w:rsidR="003F3C55" w:rsidRPr="00FB23B5" w:rsidRDefault="003F3C55" w:rsidP="00893692">
            <w:pPr>
              <w:tabs>
                <w:tab w:val="left" w:pos="1589"/>
                <w:tab w:val="left" w:pos="2268"/>
                <w:tab w:val="left" w:pos="3544"/>
              </w:tabs>
              <w:ind w:left="-132" w:right="462"/>
              <w:jc w:val="right"/>
              <w:rPr>
                <w:rFonts w:asciiTheme="majorBidi" w:hAnsiTheme="majorBidi" w:cstheme="majorBidi"/>
              </w:rPr>
            </w:pPr>
            <w:r w:rsidRPr="00FB23B5">
              <w:rPr>
                <w:rFonts w:asciiTheme="majorBidi" w:hAnsiTheme="majorBidi" w:cstheme="majorBidi"/>
              </w:rPr>
              <w:t>-</w:t>
            </w:r>
          </w:p>
        </w:tc>
      </w:tr>
      <w:tr w:rsidR="003F3C55" w:rsidRPr="001B496E" w14:paraId="0E757D1C" w14:textId="77777777" w:rsidTr="00FB23B5">
        <w:tc>
          <w:tcPr>
            <w:tcW w:w="6336" w:type="dxa"/>
          </w:tcPr>
          <w:p w14:paraId="5913E14D" w14:textId="77777777" w:rsidR="003F3C55" w:rsidRPr="00FB23B5" w:rsidRDefault="003F3C55" w:rsidP="00893692">
            <w:pPr>
              <w:ind w:left="-108" w:firstLine="66"/>
              <w:jc w:val="thaiDistribute"/>
              <w:rPr>
                <w:rFonts w:asciiTheme="majorBidi" w:hAnsiTheme="majorBidi" w:cstheme="majorBidi"/>
                <w:cs/>
              </w:rPr>
            </w:pPr>
            <w:r w:rsidRPr="00FB23B5">
              <w:rPr>
                <w:rFonts w:asciiTheme="majorBidi" w:hAnsiTheme="majorBidi" w:cstheme="majorBidi"/>
              </w:rPr>
              <w:t>2022 (Included in the whole administrative expenses)</w:t>
            </w:r>
          </w:p>
        </w:tc>
        <w:tc>
          <w:tcPr>
            <w:tcW w:w="2694" w:type="dxa"/>
          </w:tcPr>
          <w:p w14:paraId="6AB720E2" w14:textId="77777777" w:rsidR="003F3C55" w:rsidRPr="00FB23B5" w:rsidRDefault="003F3C55" w:rsidP="00893692">
            <w:pPr>
              <w:tabs>
                <w:tab w:val="left" w:pos="1701"/>
                <w:tab w:val="left" w:pos="2268"/>
                <w:tab w:val="left" w:pos="3544"/>
              </w:tabs>
              <w:ind w:left="-132" w:right="252"/>
              <w:jc w:val="right"/>
              <w:rPr>
                <w:rFonts w:asciiTheme="majorBidi" w:hAnsiTheme="majorBidi" w:cstheme="majorBidi"/>
              </w:rPr>
            </w:pPr>
            <w:r w:rsidRPr="00FB23B5">
              <w:rPr>
                <w:rFonts w:asciiTheme="majorBidi" w:hAnsiTheme="majorBidi" w:cstheme="majorBidi"/>
              </w:rPr>
              <w:t>8,020</w:t>
            </w:r>
          </w:p>
        </w:tc>
      </w:tr>
    </w:tbl>
    <w:p w14:paraId="4C4D4A14" w14:textId="77777777" w:rsidR="003F3C55" w:rsidRPr="001B496E" w:rsidRDefault="003F3C55" w:rsidP="003F3C55">
      <w:pPr>
        <w:rPr>
          <w:rFonts w:asciiTheme="majorBidi" w:hAnsiTheme="majorBidi" w:cstheme="majorBidi"/>
        </w:rPr>
      </w:pPr>
    </w:p>
    <w:p w14:paraId="4C1FAFDD" w14:textId="77777777" w:rsidR="003F3C55" w:rsidRPr="001B496E" w:rsidRDefault="003F3C55" w:rsidP="003F3C55">
      <w:pPr>
        <w:rPr>
          <w:rFonts w:asciiTheme="majorBidi" w:hAnsiTheme="majorBidi" w:cstheme="majorBidi"/>
        </w:rPr>
      </w:pPr>
    </w:p>
    <w:p w14:paraId="76AA9FE0" w14:textId="77777777" w:rsidR="003F3C55" w:rsidRPr="001B496E" w:rsidRDefault="003F3C55" w:rsidP="003F3C55">
      <w:pPr>
        <w:rPr>
          <w:rFonts w:asciiTheme="majorBidi" w:hAnsiTheme="majorBidi" w:cstheme="majorBidi"/>
        </w:rPr>
      </w:pPr>
    </w:p>
    <w:p w14:paraId="0AC4587A" w14:textId="1FCB81F2" w:rsidR="003F3C55" w:rsidRDefault="003F3C55" w:rsidP="003F3C55">
      <w:pPr>
        <w:rPr>
          <w:rFonts w:asciiTheme="majorBidi" w:hAnsiTheme="majorBidi" w:cstheme="majorBidi"/>
        </w:rPr>
      </w:pPr>
    </w:p>
    <w:p w14:paraId="5D44F116" w14:textId="77777777" w:rsidR="00FB23B5" w:rsidRPr="001B496E" w:rsidRDefault="00FB23B5" w:rsidP="003F3C55">
      <w:pPr>
        <w:rPr>
          <w:rFonts w:asciiTheme="majorBidi" w:hAnsiTheme="majorBidi" w:cstheme="majorBidi"/>
        </w:rPr>
      </w:pPr>
    </w:p>
    <w:p w14:paraId="2982FCCA" w14:textId="77777777" w:rsidR="003F3C55" w:rsidRPr="001B496E" w:rsidRDefault="003F3C55" w:rsidP="003F3C55">
      <w:pPr>
        <w:rPr>
          <w:rFonts w:asciiTheme="majorBidi" w:hAnsiTheme="majorBidi" w:cstheme="majorBidi"/>
        </w:rPr>
      </w:pPr>
    </w:p>
    <w:p w14:paraId="21289B44" w14:textId="77777777" w:rsidR="003F3C55" w:rsidRPr="001B496E" w:rsidRDefault="003F3C55" w:rsidP="003F3C55">
      <w:pPr>
        <w:rPr>
          <w:rFonts w:asciiTheme="majorBidi" w:hAnsiTheme="majorBidi" w:cstheme="majorBidi"/>
        </w:rPr>
      </w:pPr>
    </w:p>
    <w:p w14:paraId="2DD936ED" w14:textId="77777777" w:rsidR="003F3C55" w:rsidRPr="001B496E" w:rsidRDefault="003F3C55" w:rsidP="003F3C55">
      <w:pPr>
        <w:pStyle w:val="BodyTextIndent"/>
        <w:numPr>
          <w:ilvl w:val="0"/>
          <w:numId w:val="25"/>
        </w:numPr>
        <w:tabs>
          <w:tab w:val="clear" w:pos="360"/>
          <w:tab w:val="clear" w:pos="720"/>
          <w:tab w:val="clear" w:pos="1080"/>
          <w:tab w:val="left" w:pos="0"/>
          <w:tab w:val="left" w:pos="426"/>
        </w:tabs>
        <w:ind w:left="426"/>
        <w:rPr>
          <w:rFonts w:asciiTheme="majorBidi" w:hAnsiTheme="majorBidi" w:cstheme="majorBidi"/>
          <w:b/>
          <w:bCs/>
        </w:rPr>
      </w:pPr>
      <w:r w:rsidRPr="001B496E">
        <w:rPr>
          <w:rFonts w:asciiTheme="majorBidi" w:hAnsiTheme="majorBidi" w:cstheme="majorBidi"/>
          <w:b/>
          <w:bCs/>
          <w:lang w:val="en-US"/>
        </w:rPr>
        <w:lastRenderedPageBreak/>
        <w:t>Deposit at Bank used as Collateral</w:t>
      </w:r>
    </w:p>
    <w:p w14:paraId="011CF6EC" w14:textId="78687AC1" w:rsidR="003F3C55" w:rsidRPr="00FB23B5" w:rsidRDefault="003F3C55" w:rsidP="003F3C55">
      <w:pPr>
        <w:pStyle w:val="BodyTextIndent"/>
        <w:tabs>
          <w:tab w:val="clear" w:pos="360"/>
          <w:tab w:val="clear" w:pos="720"/>
          <w:tab w:val="clear" w:pos="1080"/>
          <w:tab w:val="left" w:pos="1418"/>
        </w:tabs>
        <w:ind w:left="426" w:firstLine="850"/>
        <w:rPr>
          <w:rFonts w:asciiTheme="majorBidi" w:hAnsiTheme="majorBidi" w:cstheme="majorBidi"/>
          <w:spacing w:val="-2"/>
          <w:lang w:val="en-US"/>
        </w:rPr>
      </w:pPr>
      <w:bookmarkStart w:id="1" w:name="_Hlk127985430"/>
      <w:r w:rsidRPr="00FB23B5">
        <w:rPr>
          <w:rFonts w:asciiTheme="majorBidi" w:hAnsiTheme="majorBidi" w:cstheme="majorBidi"/>
          <w:spacing w:val="-2"/>
          <w:lang w:val="en-US"/>
        </w:rPr>
        <w:t xml:space="preserve">As at </w:t>
      </w:r>
      <w:r w:rsidRPr="00FB23B5">
        <w:rPr>
          <w:rFonts w:asciiTheme="majorBidi" w:hAnsiTheme="majorBidi" w:cstheme="majorBidi"/>
          <w:spacing w:val="-2"/>
          <w:cs/>
          <w:lang w:val="en-US"/>
        </w:rPr>
        <w:t xml:space="preserve">31 </w:t>
      </w:r>
      <w:r w:rsidRPr="00FB23B5">
        <w:rPr>
          <w:rFonts w:asciiTheme="majorBidi" w:hAnsiTheme="majorBidi" w:cstheme="majorBidi"/>
          <w:spacing w:val="-2"/>
          <w:lang w:val="en-US"/>
        </w:rPr>
        <w:t xml:space="preserve">December </w:t>
      </w:r>
      <w:r w:rsidRPr="00FB23B5">
        <w:rPr>
          <w:rFonts w:asciiTheme="majorBidi" w:hAnsiTheme="majorBidi" w:cstheme="majorBidi"/>
          <w:spacing w:val="-2"/>
          <w:cs/>
          <w:lang w:val="en-US"/>
        </w:rPr>
        <w:t xml:space="preserve">2022 </w:t>
      </w:r>
      <w:r w:rsidRPr="00FB23B5">
        <w:rPr>
          <w:rFonts w:asciiTheme="majorBidi" w:hAnsiTheme="majorBidi" w:cstheme="majorBidi"/>
          <w:spacing w:val="-2"/>
          <w:lang w:val="en-US"/>
        </w:rPr>
        <w:t xml:space="preserve">and </w:t>
      </w:r>
      <w:r w:rsidRPr="00FB23B5">
        <w:rPr>
          <w:rFonts w:asciiTheme="majorBidi" w:hAnsiTheme="majorBidi" w:cstheme="majorBidi"/>
          <w:spacing w:val="-2"/>
          <w:cs/>
          <w:lang w:val="en-US"/>
        </w:rPr>
        <w:t>2021</w:t>
      </w:r>
      <w:r w:rsidRPr="00FB23B5">
        <w:rPr>
          <w:rFonts w:asciiTheme="majorBidi" w:hAnsiTheme="majorBidi" w:cstheme="majorBidi"/>
          <w:spacing w:val="-2"/>
          <w:lang w:val="en-US"/>
        </w:rPr>
        <w:t>,</w:t>
      </w:r>
      <w:bookmarkEnd w:id="1"/>
      <w:r w:rsidRPr="00FB23B5">
        <w:rPr>
          <w:rFonts w:asciiTheme="majorBidi" w:hAnsiTheme="majorBidi" w:cstheme="majorBidi"/>
          <w:spacing w:val="-2"/>
          <w:lang w:val="en-US"/>
        </w:rPr>
        <w:t xml:space="preserve"> the Company pledged the deposit at bank in type of saving accounts as collateral against entire amount of the letter of guarantee to guarantee for the usage of free zone and guarantee for the credit facilities of bank overdrafts from the financial institution as in Note </w:t>
      </w:r>
      <w:r w:rsidRPr="00FB23B5">
        <w:rPr>
          <w:rFonts w:asciiTheme="majorBidi" w:hAnsiTheme="majorBidi" w:cstheme="majorBidi"/>
          <w:spacing w:val="-2"/>
          <w:cs/>
          <w:lang w:val="en-US"/>
        </w:rPr>
        <w:t>18.</w:t>
      </w:r>
    </w:p>
    <w:p w14:paraId="4F396086" w14:textId="77777777" w:rsidR="003F3C55" w:rsidRPr="001B496E" w:rsidRDefault="003F3C55" w:rsidP="003F3C55">
      <w:pPr>
        <w:pStyle w:val="BodyTextIndent"/>
        <w:tabs>
          <w:tab w:val="clear" w:pos="360"/>
          <w:tab w:val="clear" w:pos="720"/>
          <w:tab w:val="clear" w:pos="1080"/>
          <w:tab w:val="left" w:pos="1418"/>
        </w:tabs>
        <w:ind w:left="426" w:firstLine="744"/>
        <w:rPr>
          <w:rFonts w:asciiTheme="majorBidi" w:hAnsiTheme="majorBidi" w:cstheme="majorBidi"/>
        </w:rPr>
      </w:pPr>
    </w:p>
    <w:p w14:paraId="6738D5A3" w14:textId="77777777" w:rsidR="003F3C55" w:rsidRPr="001B496E" w:rsidRDefault="003F3C55" w:rsidP="003F3C55">
      <w:pPr>
        <w:pStyle w:val="BodyTextIndent"/>
        <w:numPr>
          <w:ilvl w:val="0"/>
          <w:numId w:val="25"/>
        </w:numPr>
        <w:tabs>
          <w:tab w:val="clear" w:pos="360"/>
          <w:tab w:val="clear" w:pos="720"/>
          <w:tab w:val="clear" w:pos="1080"/>
          <w:tab w:val="left" w:pos="0"/>
          <w:tab w:val="left" w:pos="426"/>
        </w:tabs>
        <w:ind w:left="426"/>
        <w:rPr>
          <w:rFonts w:asciiTheme="majorBidi" w:hAnsiTheme="majorBidi" w:cstheme="majorBidi"/>
          <w:b/>
          <w:bCs/>
        </w:rPr>
      </w:pPr>
      <w:r w:rsidRPr="001B496E">
        <w:rPr>
          <w:rFonts w:asciiTheme="majorBidi" w:hAnsiTheme="majorBidi" w:cstheme="majorBidi"/>
          <w:b/>
          <w:bCs/>
          <w:lang w:val="en-US"/>
        </w:rPr>
        <w:t>Credit Facilities and Guarantees</w:t>
      </w:r>
    </w:p>
    <w:p w14:paraId="0A68B52B" w14:textId="31BE6DA6" w:rsidR="003F3C55" w:rsidRPr="00167017" w:rsidRDefault="003F3C55" w:rsidP="003F3C55">
      <w:pPr>
        <w:ind w:left="426" w:firstLine="850"/>
        <w:jc w:val="thaiDistribute"/>
        <w:rPr>
          <w:rFonts w:asciiTheme="majorBidi" w:hAnsiTheme="majorBidi" w:cstheme="majorBidi"/>
          <w:spacing w:val="-2"/>
          <w:cs/>
        </w:rPr>
      </w:pPr>
      <w:r w:rsidRPr="00167017">
        <w:rPr>
          <w:rFonts w:asciiTheme="majorBidi" w:hAnsiTheme="majorBidi" w:cstheme="majorBidi"/>
          <w:spacing w:val="-2"/>
        </w:rPr>
        <w:t xml:space="preserve">As at </w:t>
      </w:r>
      <w:r w:rsidRPr="00167017">
        <w:rPr>
          <w:rFonts w:asciiTheme="majorBidi" w:hAnsiTheme="majorBidi" w:cstheme="majorBidi"/>
          <w:spacing w:val="-2"/>
          <w:cs/>
        </w:rPr>
        <w:t xml:space="preserve">31 </w:t>
      </w:r>
      <w:r w:rsidRPr="00167017">
        <w:rPr>
          <w:rFonts w:asciiTheme="majorBidi" w:hAnsiTheme="majorBidi" w:cstheme="majorBidi"/>
          <w:spacing w:val="-2"/>
        </w:rPr>
        <w:t xml:space="preserve">December </w:t>
      </w:r>
      <w:r w:rsidRPr="00167017">
        <w:rPr>
          <w:rFonts w:asciiTheme="majorBidi" w:hAnsiTheme="majorBidi" w:cstheme="majorBidi"/>
          <w:spacing w:val="-2"/>
          <w:cs/>
        </w:rPr>
        <w:t xml:space="preserve">2022 </w:t>
      </w:r>
      <w:r w:rsidRPr="00167017">
        <w:rPr>
          <w:rFonts w:asciiTheme="majorBidi" w:hAnsiTheme="majorBidi" w:cstheme="majorBidi"/>
          <w:spacing w:val="-2"/>
        </w:rPr>
        <w:t xml:space="preserve">and </w:t>
      </w:r>
      <w:r w:rsidRPr="00167017">
        <w:rPr>
          <w:rFonts w:asciiTheme="majorBidi" w:hAnsiTheme="majorBidi" w:cstheme="majorBidi"/>
          <w:spacing w:val="-2"/>
          <w:cs/>
        </w:rPr>
        <w:t>2021</w:t>
      </w:r>
      <w:r w:rsidRPr="00167017">
        <w:rPr>
          <w:rFonts w:asciiTheme="majorBidi" w:hAnsiTheme="majorBidi" w:cstheme="majorBidi"/>
          <w:spacing w:val="-2"/>
        </w:rPr>
        <w:t xml:space="preserve">, the Group obtained the credit facilities of bank overdrafts and long-term borrowings from financial institutions totaling in amount of Baht </w:t>
      </w:r>
      <w:r w:rsidRPr="00167017">
        <w:rPr>
          <w:rFonts w:asciiTheme="majorBidi" w:hAnsiTheme="majorBidi" w:cstheme="majorBidi"/>
          <w:spacing w:val="-2"/>
          <w:cs/>
        </w:rPr>
        <w:t xml:space="preserve">161.00 </w:t>
      </w:r>
      <w:r w:rsidRPr="00167017">
        <w:rPr>
          <w:rFonts w:asciiTheme="majorBidi" w:hAnsiTheme="majorBidi" w:cstheme="majorBidi"/>
          <w:spacing w:val="-2"/>
        </w:rPr>
        <w:t xml:space="preserve">million equally for both </w:t>
      </w:r>
      <w:r w:rsidR="00420D93">
        <w:rPr>
          <w:rFonts w:asciiTheme="majorBidi" w:hAnsiTheme="majorBidi" w:cstheme="majorBidi"/>
          <w:spacing w:val="-2"/>
        </w:rPr>
        <w:t>years</w:t>
      </w:r>
      <w:r w:rsidRPr="00167017">
        <w:rPr>
          <w:rFonts w:asciiTheme="majorBidi" w:hAnsiTheme="majorBidi" w:cstheme="majorBidi"/>
          <w:spacing w:val="-2"/>
        </w:rPr>
        <w:t>.</w:t>
      </w:r>
      <w:r w:rsidRPr="00167017">
        <w:rPr>
          <w:rFonts w:asciiTheme="majorBidi" w:hAnsiTheme="majorBidi" w:cstheme="majorBidi"/>
          <w:spacing w:val="-2"/>
          <w:cs/>
        </w:rPr>
        <w:t xml:space="preserve"> </w:t>
      </w:r>
      <w:r w:rsidRPr="00167017">
        <w:rPr>
          <w:rFonts w:asciiTheme="majorBidi" w:hAnsiTheme="majorBidi" w:cstheme="majorBidi"/>
          <w:spacing w:val="-2"/>
        </w:rPr>
        <w:t xml:space="preserve">Whereby the Company’s land with building and the asset which will be acquired in the future as in Note </w:t>
      </w:r>
      <w:r w:rsidRPr="00167017">
        <w:rPr>
          <w:rFonts w:asciiTheme="majorBidi" w:hAnsiTheme="majorBidi" w:cstheme="majorBidi"/>
          <w:spacing w:val="-2"/>
          <w:cs/>
        </w:rPr>
        <w:t xml:space="preserve">14 </w:t>
      </w:r>
      <w:r w:rsidRPr="00167017">
        <w:rPr>
          <w:rFonts w:asciiTheme="majorBidi" w:hAnsiTheme="majorBidi" w:cstheme="majorBidi"/>
          <w:spacing w:val="-2"/>
        </w:rPr>
        <w:t xml:space="preserve">and the deposit at bank in type of saving accounts in amount of Baht </w:t>
      </w:r>
      <w:r w:rsidR="00167017">
        <w:rPr>
          <w:rFonts w:asciiTheme="majorBidi" w:hAnsiTheme="majorBidi" w:cstheme="majorBidi"/>
          <w:spacing w:val="-2"/>
        </w:rPr>
        <w:t>1</w:t>
      </w:r>
      <w:r w:rsidRPr="00167017">
        <w:rPr>
          <w:rFonts w:asciiTheme="majorBidi" w:hAnsiTheme="majorBidi" w:cstheme="majorBidi"/>
          <w:spacing w:val="-2"/>
          <w:cs/>
        </w:rPr>
        <w:t xml:space="preserve">.00 </w:t>
      </w:r>
      <w:r w:rsidRPr="00167017">
        <w:rPr>
          <w:rFonts w:asciiTheme="majorBidi" w:hAnsiTheme="majorBidi" w:cstheme="majorBidi"/>
          <w:spacing w:val="-2"/>
        </w:rPr>
        <w:t>million, were mortgaged as collateral and director of the Company have joined the guarantee.</w:t>
      </w:r>
    </w:p>
    <w:p w14:paraId="6DFAFC20" w14:textId="77777777" w:rsidR="003F3C55" w:rsidRPr="001B496E" w:rsidRDefault="003F3C55" w:rsidP="003F3C55">
      <w:pPr>
        <w:ind w:left="426" w:firstLine="850"/>
        <w:jc w:val="thaiDistribute"/>
        <w:rPr>
          <w:rFonts w:asciiTheme="majorBidi" w:hAnsiTheme="majorBidi" w:cstheme="majorBidi"/>
        </w:rPr>
      </w:pPr>
      <w:r w:rsidRPr="00420D93">
        <w:rPr>
          <w:rFonts w:asciiTheme="majorBidi" w:hAnsiTheme="majorBidi" w:cstheme="majorBidi"/>
          <w:spacing w:val="-2"/>
        </w:rPr>
        <w:t>As</w:t>
      </w:r>
      <w:r w:rsidRPr="001B496E">
        <w:rPr>
          <w:rFonts w:asciiTheme="majorBidi" w:hAnsiTheme="majorBidi" w:cstheme="majorBidi"/>
        </w:rPr>
        <w:t xml:space="preserve"> at </w:t>
      </w:r>
      <w:r w:rsidRPr="001B496E">
        <w:rPr>
          <w:rFonts w:asciiTheme="majorBidi" w:hAnsiTheme="majorBidi" w:cstheme="majorBidi"/>
          <w:cs/>
        </w:rPr>
        <w:t xml:space="preserve">31 </w:t>
      </w:r>
      <w:r w:rsidRPr="001B496E">
        <w:rPr>
          <w:rFonts w:asciiTheme="majorBidi" w:hAnsiTheme="majorBidi" w:cstheme="majorBidi"/>
        </w:rPr>
        <w:t xml:space="preserve">December </w:t>
      </w:r>
      <w:r w:rsidRPr="001B496E">
        <w:rPr>
          <w:rFonts w:asciiTheme="majorBidi" w:hAnsiTheme="majorBidi" w:cstheme="majorBidi"/>
          <w:cs/>
        </w:rPr>
        <w:t xml:space="preserve">2022 </w:t>
      </w:r>
      <w:r w:rsidRPr="001B496E">
        <w:rPr>
          <w:rFonts w:asciiTheme="majorBidi" w:hAnsiTheme="majorBidi" w:cstheme="majorBidi"/>
        </w:rPr>
        <w:t xml:space="preserve">and </w:t>
      </w:r>
      <w:r w:rsidRPr="001B496E">
        <w:rPr>
          <w:rFonts w:asciiTheme="majorBidi" w:hAnsiTheme="majorBidi" w:cstheme="majorBidi"/>
          <w:cs/>
        </w:rPr>
        <w:t>2021</w:t>
      </w:r>
      <w:r w:rsidRPr="001B496E">
        <w:rPr>
          <w:rFonts w:asciiTheme="majorBidi" w:hAnsiTheme="majorBidi" w:cstheme="majorBidi"/>
        </w:rPr>
        <w:t xml:space="preserve">, the Company obtained the credit facilities of letter of guarantee from financial institution in amount of Baht </w:t>
      </w:r>
      <w:r w:rsidRPr="001B496E">
        <w:rPr>
          <w:rFonts w:asciiTheme="majorBidi" w:hAnsiTheme="majorBidi" w:cstheme="majorBidi"/>
          <w:cs/>
        </w:rPr>
        <w:t xml:space="preserve">5.00 </w:t>
      </w:r>
      <w:r w:rsidRPr="001B496E">
        <w:rPr>
          <w:rFonts w:asciiTheme="majorBidi" w:hAnsiTheme="majorBidi" w:cstheme="majorBidi"/>
        </w:rPr>
        <w:t xml:space="preserve">million. Whereby the Company’s deposit at bank in type of saving accounts as in Note </w:t>
      </w:r>
      <w:r w:rsidRPr="001B496E">
        <w:rPr>
          <w:rFonts w:asciiTheme="majorBidi" w:hAnsiTheme="majorBidi" w:cstheme="majorBidi"/>
          <w:cs/>
        </w:rPr>
        <w:t xml:space="preserve">17 </w:t>
      </w:r>
      <w:r w:rsidRPr="001B496E">
        <w:rPr>
          <w:rFonts w:asciiTheme="majorBidi" w:hAnsiTheme="majorBidi" w:cstheme="majorBidi"/>
        </w:rPr>
        <w:t>were mortgaged as collateral.</w:t>
      </w:r>
    </w:p>
    <w:p w14:paraId="50A738BB" w14:textId="77777777" w:rsidR="003F3C55" w:rsidRPr="001B496E" w:rsidRDefault="003F3C55" w:rsidP="00420D93">
      <w:pPr>
        <w:ind w:left="426" w:firstLine="850"/>
        <w:jc w:val="thaiDistribute"/>
        <w:rPr>
          <w:rFonts w:asciiTheme="majorBidi" w:hAnsiTheme="majorBidi" w:cstheme="majorBidi"/>
        </w:rPr>
      </w:pPr>
      <w:r w:rsidRPr="00420D93">
        <w:rPr>
          <w:rFonts w:asciiTheme="majorBidi" w:hAnsiTheme="majorBidi" w:cstheme="majorBidi"/>
          <w:spacing w:val="-2"/>
        </w:rPr>
        <w:t>As</w:t>
      </w:r>
      <w:r w:rsidRPr="001B496E">
        <w:rPr>
          <w:rFonts w:asciiTheme="majorBidi" w:hAnsiTheme="majorBidi" w:cstheme="majorBidi"/>
        </w:rPr>
        <w:t xml:space="preserve"> at </w:t>
      </w:r>
      <w:r w:rsidRPr="001B496E">
        <w:rPr>
          <w:rFonts w:asciiTheme="majorBidi" w:hAnsiTheme="majorBidi" w:cstheme="majorBidi"/>
          <w:cs/>
        </w:rPr>
        <w:t xml:space="preserve">31 </w:t>
      </w:r>
      <w:r w:rsidRPr="001B496E">
        <w:rPr>
          <w:rFonts w:asciiTheme="majorBidi" w:hAnsiTheme="majorBidi" w:cstheme="majorBidi"/>
        </w:rPr>
        <w:t xml:space="preserve">December </w:t>
      </w:r>
      <w:r w:rsidRPr="001B496E">
        <w:rPr>
          <w:rFonts w:asciiTheme="majorBidi" w:hAnsiTheme="majorBidi" w:cstheme="majorBidi"/>
          <w:cs/>
        </w:rPr>
        <w:t>2021</w:t>
      </w:r>
      <w:r w:rsidRPr="001B496E">
        <w:rPr>
          <w:rFonts w:asciiTheme="majorBidi" w:hAnsiTheme="majorBidi" w:cstheme="majorBidi"/>
        </w:rPr>
        <w:t xml:space="preserve">, the Company obtained the long-term borrowings from other company totaling in amount of Baht </w:t>
      </w:r>
      <w:r w:rsidRPr="001B496E">
        <w:rPr>
          <w:rFonts w:asciiTheme="majorBidi" w:hAnsiTheme="majorBidi" w:cstheme="majorBidi"/>
          <w:cs/>
        </w:rPr>
        <w:t xml:space="preserve">8.21 </w:t>
      </w:r>
      <w:r w:rsidRPr="001B496E">
        <w:rPr>
          <w:rFonts w:asciiTheme="majorBidi" w:hAnsiTheme="majorBidi" w:cstheme="majorBidi"/>
        </w:rPr>
        <w:t xml:space="preserve">million. Whereby the Company’s cash in amount of Baht </w:t>
      </w:r>
      <w:r w:rsidRPr="001B496E">
        <w:rPr>
          <w:rFonts w:asciiTheme="majorBidi" w:hAnsiTheme="majorBidi" w:cstheme="majorBidi"/>
          <w:cs/>
        </w:rPr>
        <w:t xml:space="preserve">0.82 </w:t>
      </w:r>
      <w:r w:rsidRPr="001B496E">
        <w:rPr>
          <w:rFonts w:asciiTheme="majorBidi" w:hAnsiTheme="majorBidi" w:cstheme="majorBidi"/>
        </w:rPr>
        <w:t xml:space="preserve">million, were mortgaged as collateral and director of the Company have joined the guarantee. </w:t>
      </w:r>
    </w:p>
    <w:p w14:paraId="3A38475C" w14:textId="77777777" w:rsidR="003F3C55" w:rsidRPr="001B496E" w:rsidRDefault="003F3C55" w:rsidP="003F3C55">
      <w:pPr>
        <w:ind w:left="426" w:firstLine="981"/>
        <w:jc w:val="thaiDistribute"/>
        <w:rPr>
          <w:rFonts w:asciiTheme="majorBidi" w:hAnsiTheme="majorBidi" w:cstheme="majorBidi"/>
        </w:rPr>
      </w:pPr>
    </w:p>
    <w:p w14:paraId="1C165DB4" w14:textId="77777777" w:rsidR="003F3C55" w:rsidRPr="001B496E" w:rsidRDefault="003F3C55" w:rsidP="003F3C55">
      <w:pPr>
        <w:pStyle w:val="BodyTextIndent"/>
        <w:numPr>
          <w:ilvl w:val="0"/>
          <w:numId w:val="25"/>
        </w:numPr>
        <w:tabs>
          <w:tab w:val="clear" w:pos="360"/>
          <w:tab w:val="clear" w:pos="720"/>
          <w:tab w:val="clear" w:pos="1080"/>
          <w:tab w:val="left" w:pos="0"/>
          <w:tab w:val="left" w:pos="426"/>
        </w:tabs>
        <w:ind w:left="426"/>
        <w:rPr>
          <w:rFonts w:asciiTheme="majorBidi" w:hAnsiTheme="majorBidi" w:cstheme="majorBidi"/>
          <w:b/>
          <w:bCs/>
        </w:rPr>
      </w:pPr>
      <w:r w:rsidRPr="001B496E">
        <w:rPr>
          <w:rFonts w:asciiTheme="majorBidi" w:hAnsiTheme="majorBidi" w:cstheme="majorBidi"/>
          <w:b/>
          <w:bCs/>
        </w:rPr>
        <w:t>Trade and Other Current Payables</w:t>
      </w:r>
    </w:p>
    <w:p w14:paraId="21158E98" w14:textId="77777777" w:rsidR="003F3C55" w:rsidRPr="001B496E" w:rsidRDefault="003F3C55" w:rsidP="00167017">
      <w:pPr>
        <w:ind w:left="426" w:firstLine="708"/>
        <w:jc w:val="thaiDistribute"/>
        <w:rPr>
          <w:rFonts w:asciiTheme="majorBidi" w:hAnsiTheme="majorBidi" w:cstheme="majorBidi"/>
        </w:rPr>
      </w:pPr>
      <w:r w:rsidRPr="001B496E">
        <w:rPr>
          <w:rFonts w:asciiTheme="majorBidi" w:hAnsiTheme="majorBidi" w:cstheme="majorBidi"/>
        </w:rPr>
        <w:t>Consist of:</w:t>
      </w:r>
    </w:p>
    <w:tbl>
      <w:tblPr>
        <w:tblW w:w="9892" w:type="dxa"/>
        <w:tblInd w:w="314" w:type="dxa"/>
        <w:tblLayout w:type="fixed"/>
        <w:tblCellMar>
          <w:left w:w="30" w:type="dxa"/>
          <w:right w:w="30" w:type="dxa"/>
        </w:tblCellMar>
        <w:tblLook w:val="0000" w:firstRow="0" w:lastRow="0" w:firstColumn="0" w:lastColumn="0" w:noHBand="0" w:noVBand="0"/>
      </w:tblPr>
      <w:tblGrid>
        <w:gridCol w:w="2663"/>
        <w:gridCol w:w="1701"/>
        <w:gridCol w:w="142"/>
        <w:gridCol w:w="1701"/>
        <w:gridCol w:w="142"/>
        <w:gridCol w:w="1700"/>
        <w:gridCol w:w="142"/>
        <w:gridCol w:w="1701"/>
      </w:tblGrid>
      <w:tr w:rsidR="003F3C55" w:rsidRPr="001B496E" w14:paraId="0F7F5AA8" w14:textId="77777777" w:rsidTr="00167017">
        <w:trPr>
          <w:cantSplit/>
        </w:trPr>
        <w:tc>
          <w:tcPr>
            <w:tcW w:w="2663" w:type="dxa"/>
          </w:tcPr>
          <w:p w14:paraId="530C2CA4" w14:textId="77777777" w:rsidR="003F3C55" w:rsidRPr="001B496E" w:rsidRDefault="003F3C55" w:rsidP="00893692">
            <w:pPr>
              <w:rPr>
                <w:rFonts w:asciiTheme="majorBidi" w:hAnsiTheme="majorBidi" w:cstheme="majorBidi"/>
                <w:snapToGrid w:val="0"/>
                <w:sz w:val="30"/>
                <w:szCs w:val="30"/>
                <w:cs/>
                <w:lang w:eastAsia="th-TH"/>
              </w:rPr>
            </w:pPr>
          </w:p>
        </w:tc>
        <w:tc>
          <w:tcPr>
            <w:tcW w:w="3544" w:type="dxa"/>
            <w:gridSpan w:val="3"/>
          </w:tcPr>
          <w:p w14:paraId="15197E1A" w14:textId="77777777" w:rsidR="003F3C55" w:rsidRPr="001B496E" w:rsidRDefault="003F3C55" w:rsidP="00893692">
            <w:pPr>
              <w:jc w:val="center"/>
              <w:rPr>
                <w:rFonts w:asciiTheme="majorBidi" w:hAnsiTheme="majorBidi" w:cstheme="majorBidi"/>
                <w:snapToGrid w:val="0"/>
                <w:sz w:val="30"/>
                <w:szCs w:val="30"/>
                <w:cs/>
                <w:lang w:eastAsia="th-TH"/>
              </w:rPr>
            </w:pPr>
          </w:p>
        </w:tc>
        <w:tc>
          <w:tcPr>
            <w:tcW w:w="142" w:type="dxa"/>
          </w:tcPr>
          <w:p w14:paraId="0E075BDA" w14:textId="77777777" w:rsidR="003F3C55" w:rsidRPr="001B496E" w:rsidRDefault="003F3C55" w:rsidP="00893692">
            <w:pPr>
              <w:jc w:val="center"/>
              <w:rPr>
                <w:rFonts w:asciiTheme="majorBidi" w:hAnsiTheme="majorBidi" w:cstheme="majorBidi"/>
                <w:snapToGrid w:val="0"/>
                <w:sz w:val="30"/>
                <w:szCs w:val="30"/>
                <w:cs/>
                <w:lang w:eastAsia="th-TH"/>
              </w:rPr>
            </w:pPr>
          </w:p>
        </w:tc>
        <w:tc>
          <w:tcPr>
            <w:tcW w:w="3543" w:type="dxa"/>
            <w:gridSpan w:val="3"/>
          </w:tcPr>
          <w:p w14:paraId="4B5B7AB5" w14:textId="77777777" w:rsidR="003F3C55" w:rsidRPr="001B496E" w:rsidRDefault="003F3C55" w:rsidP="00893692">
            <w:pPr>
              <w:jc w:val="right"/>
              <w:rPr>
                <w:rFonts w:asciiTheme="majorBidi" w:hAnsiTheme="majorBidi" w:cstheme="majorBidi"/>
                <w:snapToGrid w:val="0"/>
                <w:sz w:val="30"/>
                <w:szCs w:val="30"/>
                <w:cs/>
                <w:lang w:eastAsia="th-TH"/>
              </w:rPr>
            </w:pPr>
            <w:r w:rsidRPr="001B496E">
              <w:rPr>
                <w:rFonts w:asciiTheme="majorBidi" w:hAnsiTheme="majorBidi" w:cstheme="majorBidi"/>
                <w:sz w:val="30"/>
                <w:szCs w:val="30"/>
              </w:rPr>
              <w:t>(Unit</w:t>
            </w:r>
            <w:r w:rsidRPr="001B496E">
              <w:rPr>
                <w:rFonts w:asciiTheme="majorBidi" w:hAnsiTheme="majorBidi" w:cstheme="majorBidi"/>
                <w:sz w:val="30"/>
                <w:szCs w:val="30"/>
                <w:cs/>
              </w:rPr>
              <w:t xml:space="preserve"> </w:t>
            </w:r>
            <w:r w:rsidRPr="001B496E">
              <w:rPr>
                <w:rFonts w:asciiTheme="majorBidi" w:hAnsiTheme="majorBidi" w:cstheme="majorBidi"/>
                <w:sz w:val="30"/>
                <w:szCs w:val="30"/>
              </w:rPr>
              <w:t>: Baht</w:t>
            </w:r>
            <w:r w:rsidRPr="001B496E">
              <w:rPr>
                <w:rFonts w:asciiTheme="majorBidi" w:hAnsiTheme="majorBidi" w:cstheme="majorBidi"/>
                <w:sz w:val="30"/>
                <w:szCs w:val="30"/>
                <w:cs/>
              </w:rPr>
              <w:t>)</w:t>
            </w:r>
          </w:p>
        </w:tc>
      </w:tr>
      <w:tr w:rsidR="003F3C55" w:rsidRPr="001B496E" w14:paraId="0355F8CB" w14:textId="77777777" w:rsidTr="00167017">
        <w:trPr>
          <w:cantSplit/>
        </w:trPr>
        <w:tc>
          <w:tcPr>
            <w:tcW w:w="2663" w:type="dxa"/>
          </w:tcPr>
          <w:p w14:paraId="23C59DE6" w14:textId="77777777" w:rsidR="003F3C55" w:rsidRPr="001B496E" w:rsidRDefault="003F3C55" w:rsidP="00893692">
            <w:pPr>
              <w:rPr>
                <w:rFonts w:asciiTheme="majorBidi" w:hAnsiTheme="majorBidi" w:cstheme="majorBidi"/>
                <w:snapToGrid w:val="0"/>
                <w:sz w:val="30"/>
                <w:szCs w:val="30"/>
                <w:cs/>
                <w:lang w:eastAsia="th-TH"/>
              </w:rPr>
            </w:pPr>
          </w:p>
        </w:tc>
        <w:tc>
          <w:tcPr>
            <w:tcW w:w="3544" w:type="dxa"/>
            <w:gridSpan w:val="3"/>
          </w:tcPr>
          <w:p w14:paraId="6F47433D" w14:textId="77777777" w:rsidR="003F3C55" w:rsidRPr="001B496E" w:rsidRDefault="003F3C55" w:rsidP="00893692">
            <w:pPr>
              <w:jc w:val="center"/>
              <w:rPr>
                <w:rFonts w:asciiTheme="majorBidi" w:hAnsiTheme="majorBidi" w:cstheme="majorBidi"/>
                <w:snapToGrid w:val="0"/>
                <w:sz w:val="30"/>
                <w:szCs w:val="30"/>
                <w:cs/>
                <w:lang w:eastAsia="th-TH"/>
              </w:rPr>
            </w:pPr>
            <w:r w:rsidRPr="001B496E">
              <w:rPr>
                <w:rFonts w:asciiTheme="majorBidi" w:hAnsiTheme="majorBidi" w:cstheme="majorBidi"/>
                <w:snapToGrid w:val="0"/>
                <w:sz w:val="30"/>
                <w:szCs w:val="30"/>
                <w:lang w:eastAsia="th-TH"/>
              </w:rPr>
              <w:t>Consolidated Financial Statements</w:t>
            </w:r>
          </w:p>
        </w:tc>
        <w:tc>
          <w:tcPr>
            <w:tcW w:w="142" w:type="dxa"/>
          </w:tcPr>
          <w:p w14:paraId="1BEB6E54" w14:textId="77777777" w:rsidR="003F3C55" w:rsidRPr="001B496E" w:rsidRDefault="003F3C55" w:rsidP="00893692">
            <w:pPr>
              <w:jc w:val="center"/>
              <w:rPr>
                <w:rFonts w:asciiTheme="majorBidi" w:hAnsiTheme="majorBidi" w:cstheme="majorBidi"/>
                <w:snapToGrid w:val="0"/>
                <w:sz w:val="30"/>
                <w:szCs w:val="30"/>
                <w:cs/>
                <w:lang w:eastAsia="th-TH"/>
              </w:rPr>
            </w:pPr>
          </w:p>
        </w:tc>
        <w:tc>
          <w:tcPr>
            <w:tcW w:w="3543" w:type="dxa"/>
            <w:gridSpan w:val="3"/>
          </w:tcPr>
          <w:p w14:paraId="31F44709" w14:textId="77777777" w:rsidR="003F3C55" w:rsidRPr="001B496E" w:rsidRDefault="003F3C55" w:rsidP="00893692">
            <w:pPr>
              <w:jc w:val="center"/>
              <w:rPr>
                <w:rFonts w:asciiTheme="majorBidi" w:hAnsiTheme="majorBidi" w:cstheme="majorBidi"/>
                <w:snapToGrid w:val="0"/>
                <w:sz w:val="30"/>
                <w:szCs w:val="30"/>
                <w:cs/>
                <w:lang w:eastAsia="th-TH"/>
              </w:rPr>
            </w:pPr>
            <w:r w:rsidRPr="001B496E">
              <w:rPr>
                <w:rFonts w:asciiTheme="majorBidi" w:hAnsiTheme="majorBidi" w:cstheme="majorBidi"/>
                <w:snapToGrid w:val="0"/>
                <w:sz w:val="30"/>
                <w:szCs w:val="30"/>
                <w:lang w:eastAsia="th-TH"/>
              </w:rPr>
              <w:t>Separate Financial Statements</w:t>
            </w:r>
          </w:p>
        </w:tc>
      </w:tr>
      <w:tr w:rsidR="003F3C55" w:rsidRPr="001B496E" w14:paraId="77444CBD" w14:textId="77777777" w:rsidTr="00167017">
        <w:trPr>
          <w:cantSplit/>
        </w:trPr>
        <w:tc>
          <w:tcPr>
            <w:tcW w:w="2663" w:type="dxa"/>
          </w:tcPr>
          <w:p w14:paraId="14363307" w14:textId="77777777" w:rsidR="003F3C55" w:rsidRPr="001B496E" w:rsidRDefault="003F3C55" w:rsidP="00893692">
            <w:pPr>
              <w:rPr>
                <w:rFonts w:asciiTheme="majorBidi" w:hAnsiTheme="majorBidi" w:cstheme="majorBidi"/>
                <w:snapToGrid w:val="0"/>
                <w:sz w:val="30"/>
                <w:szCs w:val="30"/>
                <w:cs/>
                <w:lang w:eastAsia="th-TH"/>
              </w:rPr>
            </w:pPr>
          </w:p>
        </w:tc>
        <w:tc>
          <w:tcPr>
            <w:tcW w:w="1701" w:type="dxa"/>
          </w:tcPr>
          <w:p w14:paraId="7E505E9E" w14:textId="77777777" w:rsidR="003F3C55" w:rsidRPr="001B496E" w:rsidRDefault="003F3C55" w:rsidP="00893692">
            <w:pPr>
              <w:jc w:val="center"/>
              <w:rPr>
                <w:rFonts w:asciiTheme="majorBidi" w:hAnsiTheme="majorBidi" w:cstheme="majorBidi"/>
                <w:snapToGrid w:val="0"/>
                <w:sz w:val="30"/>
                <w:szCs w:val="30"/>
                <w:cs/>
                <w:lang w:eastAsia="th-TH"/>
              </w:rPr>
            </w:pPr>
            <w:r w:rsidRPr="001B496E">
              <w:rPr>
                <w:rFonts w:asciiTheme="majorBidi" w:hAnsiTheme="majorBidi" w:cstheme="majorBidi"/>
                <w:snapToGrid w:val="0"/>
                <w:sz w:val="30"/>
                <w:szCs w:val="30"/>
                <w:lang w:eastAsia="th-TH"/>
              </w:rPr>
              <w:t>As at</w:t>
            </w:r>
          </w:p>
        </w:tc>
        <w:tc>
          <w:tcPr>
            <w:tcW w:w="142" w:type="dxa"/>
          </w:tcPr>
          <w:p w14:paraId="6C4AD3C0" w14:textId="77777777" w:rsidR="003F3C55" w:rsidRPr="001B496E" w:rsidRDefault="003F3C55" w:rsidP="00893692">
            <w:pPr>
              <w:jc w:val="center"/>
              <w:rPr>
                <w:rFonts w:asciiTheme="majorBidi" w:hAnsiTheme="majorBidi" w:cstheme="majorBidi"/>
                <w:snapToGrid w:val="0"/>
                <w:sz w:val="30"/>
                <w:szCs w:val="30"/>
                <w:cs/>
                <w:lang w:eastAsia="th-TH"/>
              </w:rPr>
            </w:pPr>
          </w:p>
        </w:tc>
        <w:tc>
          <w:tcPr>
            <w:tcW w:w="1701" w:type="dxa"/>
          </w:tcPr>
          <w:p w14:paraId="0DAA4C70" w14:textId="77777777" w:rsidR="003F3C55" w:rsidRPr="001B496E" w:rsidRDefault="003F3C55" w:rsidP="00893692">
            <w:pPr>
              <w:jc w:val="center"/>
              <w:rPr>
                <w:rFonts w:asciiTheme="majorBidi" w:hAnsiTheme="majorBidi" w:cstheme="majorBidi"/>
                <w:snapToGrid w:val="0"/>
                <w:sz w:val="30"/>
                <w:szCs w:val="30"/>
                <w:cs/>
                <w:lang w:eastAsia="th-TH"/>
              </w:rPr>
            </w:pPr>
            <w:r w:rsidRPr="001B496E">
              <w:rPr>
                <w:rFonts w:asciiTheme="majorBidi" w:hAnsiTheme="majorBidi" w:cstheme="majorBidi"/>
                <w:snapToGrid w:val="0"/>
                <w:sz w:val="30"/>
                <w:szCs w:val="30"/>
                <w:lang w:eastAsia="th-TH"/>
              </w:rPr>
              <w:t>As at</w:t>
            </w:r>
          </w:p>
        </w:tc>
        <w:tc>
          <w:tcPr>
            <w:tcW w:w="142" w:type="dxa"/>
          </w:tcPr>
          <w:p w14:paraId="59431683" w14:textId="77777777" w:rsidR="003F3C55" w:rsidRPr="001B496E" w:rsidRDefault="003F3C55" w:rsidP="00893692">
            <w:pPr>
              <w:jc w:val="center"/>
              <w:rPr>
                <w:rFonts w:asciiTheme="majorBidi" w:hAnsiTheme="majorBidi" w:cstheme="majorBidi"/>
                <w:snapToGrid w:val="0"/>
                <w:sz w:val="30"/>
                <w:szCs w:val="30"/>
                <w:cs/>
                <w:lang w:eastAsia="th-TH"/>
              </w:rPr>
            </w:pPr>
          </w:p>
        </w:tc>
        <w:tc>
          <w:tcPr>
            <w:tcW w:w="1700" w:type="dxa"/>
          </w:tcPr>
          <w:p w14:paraId="7DC397C5" w14:textId="77777777" w:rsidR="003F3C55" w:rsidRPr="001B496E" w:rsidRDefault="003F3C55" w:rsidP="00893692">
            <w:pPr>
              <w:jc w:val="center"/>
              <w:rPr>
                <w:rFonts w:asciiTheme="majorBidi" w:hAnsiTheme="majorBidi" w:cstheme="majorBidi"/>
                <w:snapToGrid w:val="0"/>
                <w:sz w:val="30"/>
                <w:szCs w:val="30"/>
                <w:cs/>
                <w:lang w:eastAsia="th-TH"/>
              </w:rPr>
            </w:pPr>
            <w:r w:rsidRPr="001B496E">
              <w:rPr>
                <w:rFonts w:asciiTheme="majorBidi" w:hAnsiTheme="majorBidi" w:cstheme="majorBidi"/>
                <w:snapToGrid w:val="0"/>
                <w:sz w:val="30"/>
                <w:szCs w:val="30"/>
                <w:lang w:eastAsia="th-TH"/>
              </w:rPr>
              <w:t>As at</w:t>
            </w:r>
          </w:p>
        </w:tc>
        <w:tc>
          <w:tcPr>
            <w:tcW w:w="142" w:type="dxa"/>
          </w:tcPr>
          <w:p w14:paraId="53A26E41" w14:textId="77777777" w:rsidR="003F3C55" w:rsidRPr="001B496E" w:rsidRDefault="003F3C55" w:rsidP="00893692">
            <w:pPr>
              <w:jc w:val="center"/>
              <w:rPr>
                <w:rFonts w:asciiTheme="majorBidi" w:hAnsiTheme="majorBidi" w:cstheme="majorBidi"/>
                <w:snapToGrid w:val="0"/>
                <w:sz w:val="30"/>
                <w:szCs w:val="30"/>
                <w:cs/>
                <w:lang w:eastAsia="th-TH"/>
              </w:rPr>
            </w:pPr>
          </w:p>
        </w:tc>
        <w:tc>
          <w:tcPr>
            <w:tcW w:w="1701" w:type="dxa"/>
          </w:tcPr>
          <w:p w14:paraId="196CA00A" w14:textId="77777777" w:rsidR="003F3C55" w:rsidRPr="001B496E" w:rsidRDefault="003F3C55" w:rsidP="00893692">
            <w:pPr>
              <w:jc w:val="center"/>
              <w:rPr>
                <w:rFonts w:asciiTheme="majorBidi" w:hAnsiTheme="majorBidi" w:cstheme="majorBidi"/>
                <w:snapToGrid w:val="0"/>
                <w:sz w:val="30"/>
                <w:szCs w:val="30"/>
                <w:cs/>
                <w:lang w:eastAsia="th-TH"/>
              </w:rPr>
            </w:pPr>
            <w:r w:rsidRPr="001B496E">
              <w:rPr>
                <w:rFonts w:asciiTheme="majorBidi" w:hAnsiTheme="majorBidi" w:cstheme="majorBidi"/>
                <w:snapToGrid w:val="0"/>
                <w:sz w:val="30"/>
                <w:szCs w:val="30"/>
                <w:lang w:eastAsia="th-TH"/>
              </w:rPr>
              <w:t>As at</w:t>
            </w:r>
          </w:p>
        </w:tc>
      </w:tr>
      <w:tr w:rsidR="003F3C55" w:rsidRPr="001B496E" w14:paraId="021C51DD" w14:textId="77777777" w:rsidTr="00167017">
        <w:trPr>
          <w:cantSplit/>
        </w:trPr>
        <w:tc>
          <w:tcPr>
            <w:tcW w:w="2663" w:type="dxa"/>
          </w:tcPr>
          <w:p w14:paraId="1240D5D7" w14:textId="77777777" w:rsidR="003F3C55" w:rsidRPr="001B496E" w:rsidRDefault="003F3C55" w:rsidP="00893692">
            <w:pPr>
              <w:jc w:val="center"/>
              <w:rPr>
                <w:rFonts w:asciiTheme="majorBidi" w:hAnsiTheme="majorBidi" w:cstheme="majorBidi"/>
                <w:snapToGrid w:val="0"/>
                <w:sz w:val="30"/>
                <w:szCs w:val="30"/>
                <w:cs/>
                <w:lang w:eastAsia="th-TH"/>
              </w:rPr>
            </w:pPr>
          </w:p>
        </w:tc>
        <w:tc>
          <w:tcPr>
            <w:tcW w:w="1701" w:type="dxa"/>
          </w:tcPr>
          <w:p w14:paraId="5C58513A" w14:textId="77777777" w:rsidR="003F3C55" w:rsidRPr="001B496E" w:rsidRDefault="003F3C55" w:rsidP="00893692">
            <w:pPr>
              <w:jc w:val="center"/>
              <w:rPr>
                <w:rFonts w:asciiTheme="majorBidi" w:hAnsiTheme="majorBidi" w:cstheme="majorBidi"/>
                <w:snapToGrid w:val="0"/>
                <w:sz w:val="30"/>
                <w:szCs w:val="30"/>
                <w:lang w:eastAsia="th-TH"/>
              </w:rPr>
            </w:pPr>
            <w:r w:rsidRPr="001B496E">
              <w:rPr>
                <w:rFonts w:asciiTheme="majorBidi" w:hAnsiTheme="majorBidi" w:cstheme="majorBidi"/>
                <w:snapToGrid w:val="0"/>
                <w:sz w:val="30"/>
                <w:szCs w:val="30"/>
                <w:lang w:eastAsia="th-TH"/>
              </w:rPr>
              <w:t>31 December 2022</w:t>
            </w:r>
          </w:p>
        </w:tc>
        <w:tc>
          <w:tcPr>
            <w:tcW w:w="142" w:type="dxa"/>
          </w:tcPr>
          <w:p w14:paraId="4330F9C8" w14:textId="77777777" w:rsidR="003F3C55" w:rsidRPr="001B496E" w:rsidRDefault="003F3C55" w:rsidP="00893692">
            <w:pPr>
              <w:jc w:val="center"/>
              <w:rPr>
                <w:rFonts w:asciiTheme="majorBidi" w:hAnsiTheme="majorBidi" w:cstheme="majorBidi"/>
                <w:snapToGrid w:val="0"/>
                <w:sz w:val="30"/>
                <w:szCs w:val="30"/>
                <w:lang w:eastAsia="th-TH"/>
              </w:rPr>
            </w:pPr>
          </w:p>
        </w:tc>
        <w:tc>
          <w:tcPr>
            <w:tcW w:w="1701" w:type="dxa"/>
          </w:tcPr>
          <w:p w14:paraId="48EB5415" w14:textId="77777777" w:rsidR="003F3C55" w:rsidRPr="001B496E" w:rsidRDefault="003F3C55" w:rsidP="00893692">
            <w:pPr>
              <w:jc w:val="center"/>
              <w:rPr>
                <w:rFonts w:asciiTheme="majorBidi" w:hAnsiTheme="majorBidi" w:cstheme="majorBidi"/>
                <w:snapToGrid w:val="0"/>
                <w:sz w:val="30"/>
                <w:szCs w:val="30"/>
                <w:lang w:eastAsia="th-TH"/>
              </w:rPr>
            </w:pPr>
            <w:r w:rsidRPr="001B496E">
              <w:rPr>
                <w:rFonts w:asciiTheme="majorBidi" w:hAnsiTheme="majorBidi" w:cstheme="majorBidi"/>
                <w:snapToGrid w:val="0"/>
                <w:sz w:val="30"/>
                <w:szCs w:val="30"/>
                <w:lang w:eastAsia="th-TH"/>
              </w:rPr>
              <w:t>31 December 2021</w:t>
            </w:r>
          </w:p>
        </w:tc>
        <w:tc>
          <w:tcPr>
            <w:tcW w:w="142" w:type="dxa"/>
          </w:tcPr>
          <w:p w14:paraId="07058F16" w14:textId="77777777" w:rsidR="003F3C55" w:rsidRPr="001B496E" w:rsidRDefault="003F3C55" w:rsidP="00893692">
            <w:pPr>
              <w:jc w:val="center"/>
              <w:rPr>
                <w:rFonts w:asciiTheme="majorBidi" w:hAnsiTheme="majorBidi" w:cstheme="majorBidi"/>
                <w:snapToGrid w:val="0"/>
                <w:sz w:val="30"/>
                <w:szCs w:val="30"/>
                <w:cs/>
                <w:lang w:eastAsia="th-TH"/>
              </w:rPr>
            </w:pPr>
          </w:p>
        </w:tc>
        <w:tc>
          <w:tcPr>
            <w:tcW w:w="1700" w:type="dxa"/>
          </w:tcPr>
          <w:p w14:paraId="7B4EF037" w14:textId="77777777" w:rsidR="003F3C55" w:rsidRPr="001B496E" w:rsidRDefault="003F3C55" w:rsidP="00893692">
            <w:pPr>
              <w:jc w:val="center"/>
              <w:rPr>
                <w:rFonts w:asciiTheme="majorBidi" w:hAnsiTheme="majorBidi" w:cstheme="majorBidi"/>
                <w:snapToGrid w:val="0"/>
                <w:sz w:val="30"/>
                <w:szCs w:val="30"/>
                <w:lang w:eastAsia="th-TH"/>
              </w:rPr>
            </w:pPr>
            <w:r w:rsidRPr="001B496E">
              <w:rPr>
                <w:rFonts w:asciiTheme="majorBidi" w:hAnsiTheme="majorBidi" w:cstheme="majorBidi"/>
                <w:snapToGrid w:val="0"/>
                <w:sz w:val="30"/>
                <w:szCs w:val="30"/>
                <w:lang w:eastAsia="th-TH"/>
              </w:rPr>
              <w:t>31 December 2022</w:t>
            </w:r>
          </w:p>
        </w:tc>
        <w:tc>
          <w:tcPr>
            <w:tcW w:w="142" w:type="dxa"/>
          </w:tcPr>
          <w:p w14:paraId="1E627B26" w14:textId="77777777" w:rsidR="003F3C55" w:rsidRPr="001B496E" w:rsidRDefault="003F3C55" w:rsidP="00893692">
            <w:pPr>
              <w:jc w:val="center"/>
              <w:rPr>
                <w:rFonts w:asciiTheme="majorBidi" w:hAnsiTheme="majorBidi" w:cstheme="majorBidi"/>
                <w:snapToGrid w:val="0"/>
                <w:sz w:val="30"/>
                <w:szCs w:val="30"/>
                <w:lang w:eastAsia="th-TH"/>
              </w:rPr>
            </w:pPr>
          </w:p>
        </w:tc>
        <w:tc>
          <w:tcPr>
            <w:tcW w:w="1701" w:type="dxa"/>
          </w:tcPr>
          <w:p w14:paraId="431B1C5F" w14:textId="77777777" w:rsidR="003F3C55" w:rsidRPr="001B496E" w:rsidRDefault="003F3C55" w:rsidP="00893692">
            <w:pPr>
              <w:jc w:val="center"/>
              <w:rPr>
                <w:rFonts w:asciiTheme="majorBidi" w:hAnsiTheme="majorBidi" w:cstheme="majorBidi"/>
                <w:snapToGrid w:val="0"/>
                <w:sz w:val="30"/>
                <w:szCs w:val="30"/>
                <w:lang w:eastAsia="th-TH"/>
              </w:rPr>
            </w:pPr>
            <w:r w:rsidRPr="001B496E">
              <w:rPr>
                <w:rFonts w:asciiTheme="majorBidi" w:hAnsiTheme="majorBidi" w:cstheme="majorBidi"/>
                <w:snapToGrid w:val="0"/>
                <w:sz w:val="30"/>
                <w:szCs w:val="30"/>
                <w:lang w:eastAsia="th-TH"/>
              </w:rPr>
              <w:t>31 December 2021</w:t>
            </w:r>
          </w:p>
        </w:tc>
      </w:tr>
      <w:tr w:rsidR="003F3C55" w:rsidRPr="001B496E" w14:paraId="3D4AFC10" w14:textId="77777777" w:rsidTr="00167017">
        <w:trPr>
          <w:cantSplit/>
        </w:trPr>
        <w:tc>
          <w:tcPr>
            <w:tcW w:w="2663" w:type="dxa"/>
          </w:tcPr>
          <w:p w14:paraId="137D4D9A" w14:textId="77777777" w:rsidR="003F3C55" w:rsidRPr="001B496E" w:rsidRDefault="003F3C55" w:rsidP="00167017">
            <w:pPr>
              <w:tabs>
                <w:tab w:val="left" w:pos="216"/>
                <w:tab w:val="left" w:pos="360"/>
                <w:tab w:val="left" w:pos="1080"/>
              </w:tabs>
              <w:ind w:firstLine="112"/>
              <w:jc w:val="thaiDistribute"/>
              <w:rPr>
                <w:rFonts w:asciiTheme="majorBidi" w:hAnsiTheme="majorBidi" w:cstheme="majorBidi"/>
                <w:sz w:val="30"/>
                <w:szCs w:val="30"/>
                <w:cs/>
              </w:rPr>
            </w:pPr>
            <w:r w:rsidRPr="001B496E">
              <w:rPr>
                <w:rFonts w:asciiTheme="majorBidi" w:hAnsiTheme="majorBidi" w:cstheme="majorBidi"/>
                <w:sz w:val="30"/>
                <w:szCs w:val="30"/>
              </w:rPr>
              <w:t>Trade Payables</w:t>
            </w:r>
          </w:p>
        </w:tc>
        <w:tc>
          <w:tcPr>
            <w:tcW w:w="1701" w:type="dxa"/>
          </w:tcPr>
          <w:p w14:paraId="4916B6E8" w14:textId="77777777" w:rsidR="003F3C55" w:rsidRPr="001B496E" w:rsidRDefault="003F3C55" w:rsidP="00893692">
            <w:pPr>
              <w:tabs>
                <w:tab w:val="left" w:pos="360"/>
              </w:tabs>
              <w:ind w:right="111"/>
              <w:jc w:val="right"/>
              <w:rPr>
                <w:rFonts w:asciiTheme="majorBidi" w:hAnsiTheme="majorBidi" w:cstheme="majorBidi"/>
                <w:sz w:val="30"/>
                <w:szCs w:val="30"/>
              </w:rPr>
            </w:pPr>
            <w:r w:rsidRPr="001B496E">
              <w:rPr>
                <w:rFonts w:asciiTheme="majorBidi" w:hAnsiTheme="majorBidi" w:cstheme="majorBidi"/>
                <w:sz w:val="30"/>
                <w:szCs w:val="30"/>
              </w:rPr>
              <w:t>7,551,334</w:t>
            </w:r>
          </w:p>
        </w:tc>
        <w:tc>
          <w:tcPr>
            <w:tcW w:w="142" w:type="dxa"/>
          </w:tcPr>
          <w:p w14:paraId="0773C856" w14:textId="77777777" w:rsidR="003F3C55" w:rsidRPr="001B496E" w:rsidRDefault="003F3C55" w:rsidP="00893692">
            <w:pPr>
              <w:ind w:left="395" w:right="110" w:hanging="395"/>
              <w:jc w:val="right"/>
              <w:rPr>
                <w:rFonts w:asciiTheme="majorBidi" w:hAnsiTheme="majorBidi" w:cstheme="majorBidi"/>
                <w:snapToGrid w:val="0"/>
                <w:sz w:val="30"/>
                <w:szCs w:val="30"/>
                <w:lang w:eastAsia="th-TH"/>
              </w:rPr>
            </w:pPr>
          </w:p>
        </w:tc>
        <w:tc>
          <w:tcPr>
            <w:tcW w:w="1701" w:type="dxa"/>
          </w:tcPr>
          <w:p w14:paraId="7FD94DDA" w14:textId="77777777" w:rsidR="003F3C55" w:rsidRPr="001B496E" w:rsidRDefault="003F3C55" w:rsidP="00893692">
            <w:pPr>
              <w:tabs>
                <w:tab w:val="left" w:pos="360"/>
              </w:tabs>
              <w:ind w:right="111"/>
              <w:jc w:val="right"/>
              <w:rPr>
                <w:rFonts w:asciiTheme="majorBidi" w:hAnsiTheme="majorBidi" w:cstheme="majorBidi"/>
                <w:sz w:val="30"/>
                <w:szCs w:val="30"/>
              </w:rPr>
            </w:pPr>
            <w:r w:rsidRPr="001B496E">
              <w:rPr>
                <w:rFonts w:asciiTheme="majorBidi" w:hAnsiTheme="majorBidi" w:cstheme="majorBidi"/>
              </w:rPr>
              <w:t>5,055,903</w:t>
            </w:r>
          </w:p>
        </w:tc>
        <w:tc>
          <w:tcPr>
            <w:tcW w:w="142" w:type="dxa"/>
          </w:tcPr>
          <w:p w14:paraId="4E8C9064" w14:textId="77777777" w:rsidR="003F3C55" w:rsidRPr="001B496E" w:rsidRDefault="003F3C55" w:rsidP="00893692">
            <w:pPr>
              <w:ind w:left="395" w:right="110" w:hanging="395"/>
              <w:jc w:val="right"/>
              <w:rPr>
                <w:rFonts w:asciiTheme="majorBidi" w:hAnsiTheme="majorBidi" w:cstheme="majorBidi"/>
                <w:snapToGrid w:val="0"/>
                <w:sz w:val="30"/>
                <w:szCs w:val="30"/>
                <w:cs/>
                <w:lang w:eastAsia="th-TH"/>
              </w:rPr>
            </w:pPr>
          </w:p>
        </w:tc>
        <w:tc>
          <w:tcPr>
            <w:tcW w:w="1700" w:type="dxa"/>
          </w:tcPr>
          <w:p w14:paraId="018C3143" w14:textId="77777777" w:rsidR="003F3C55" w:rsidRPr="001B496E" w:rsidRDefault="003F3C55" w:rsidP="00893692">
            <w:pPr>
              <w:tabs>
                <w:tab w:val="left" w:pos="360"/>
              </w:tabs>
              <w:ind w:right="112"/>
              <w:jc w:val="right"/>
              <w:rPr>
                <w:rFonts w:asciiTheme="majorBidi" w:hAnsiTheme="majorBidi" w:cstheme="majorBidi"/>
                <w:sz w:val="30"/>
                <w:szCs w:val="30"/>
              </w:rPr>
            </w:pPr>
            <w:r w:rsidRPr="001B496E">
              <w:rPr>
                <w:rFonts w:asciiTheme="majorBidi" w:hAnsiTheme="majorBidi" w:cstheme="majorBidi"/>
                <w:sz w:val="30"/>
                <w:szCs w:val="30"/>
              </w:rPr>
              <w:t>26,916,627</w:t>
            </w:r>
          </w:p>
        </w:tc>
        <w:tc>
          <w:tcPr>
            <w:tcW w:w="142" w:type="dxa"/>
          </w:tcPr>
          <w:p w14:paraId="7A4A7E26" w14:textId="77777777" w:rsidR="003F3C55" w:rsidRPr="001B496E" w:rsidRDefault="003F3C55" w:rsidP="00893692">
            <w:pPr>
              <w:ind w:left="395" w:right="110" w:hanging="395"/>
              <w:jc w:val="right"/>
              <w:rPr>
                <w:rFonts w:asciiTheme="majorBidi" w:hAnsiTheme="majorBidi" w:cstheme="majorBidi"/>
                <w:snapToGrid w:val="0"/>
                <w:sz w:val="30"/>
                <w:szCs w:val="30"/>
                <w:lang w:eastAsia="th-TH"/>
              </w:rPr>
            </w:pPr>
          </w:p>
        </w:tc>
        <w:tc>
          <w:tcPr>
            <w:tcW w:w="1701" w:type="dxa"/>
          </w:tcPr>
          <w:p w14:paraId="16D67B75" w14:textId="77777777" w:rsidR="003F3C55" w:rsidRPr="001B496E" w:rsidRDefault="003F3C55" w:rsidP="00893692">
            <w:pPr>
              <w:tabs>
                <w:tab w:val="left" w:pos="360"/>
              </w:tabs>
              <w:ind w:right="112"/>
              <w:jc w:val="right"/>
              <w:rPr>
                <w:rFonts w:asciiTheme="majorBidi" w:hAnsiTheme="majorBidi" w:cstheme="majorBidi"/>
                <w:sz w:val="30"/>
                <w:szCs w:val="30"/>
              </w:rPr>
            </w:pPr>
            <w:r w:rsidRPr="001B496E">
              <w:rPr>
                <w:rFonts w:asciiTheme="majorBidi" w:hAnsiTheme="majorBidi" w:cstheme="majorBidi"/>
              </w:rPr>
              <w:t>23,609,122</w:t>
            </w:r>
          </w:p>
        </w:tc>
      </w:tr>
      <w:tr w:rsidR="003F3C55" w:rsidRPr="001B496E" w14:paraId="324596D2" w14:textId="77777777" w:rsidTr="00167017">
        <w:trPr>
          <w:cantSplit/>
        </w:trPr>
        <w:tc>
          <w:tcPr>
            <w:tcW w:w="2663" w:type="dxa"/>
          </w:tcPr>
          <w:p w14:paraId="00B4D360" w14:textId="799DE2C1" w:rsidR="003F3C55" w:rsidRPr="001B496E" w:rsidRDefault="003F3C55" w:rsidP="00893692">
            <w:pPr>
              <w:tabs>
                <w:tab w:val="left" w:pos="360"/>
                <w:tab w:val="left" w:pos="1080"/>
              </w:tabs>
              <w:ind w:firstLine="112"/>
              <w:jc w:val="thaiDistribute"/>
              <w:rPr>
                <w:rFonts w:asciiTheme="majorBidi" w:hAnsiTheme="majorBidi" w:cstheme="majorBidi"/>
                <w:sz w:val="30"/>
                <w:szCs w:val="30"/>
              </w:rPr>
            </w:pPr>
            <w:r w:rsidRPr="001B496E">
              <w:rPr>
                <w:rFonts w:asciiTheme="majorBidi" w:hAnsiTheme="majorBidi" w:cstheme="majorBidi"/>
                <w:sz w:val="30"/>
                <w:szCs w:val="30"/>
              </w:rPr>
              <w:t xml:space="preserve">Other </w:t>
            </w:r>
            <w:r w:rsidR="00D3161D">
              <w:rPr>
                <w:rFonts w:asciiTheme="majorBidi" w:hAnsiTheme="majorBidi" w:cstheme="majorBidi"/>
                <w:sz w:val="30"/>
                <w:szCs w:val="30"/>
              </w:rPr>
              <w:t>C</w:t>
            </w:r>
            <w:r w:rsidR="00420D93">
              <w:rPr>
                <w:rFonts w:asciiTheme="majorBidi" w:hAnsiTheme="majorBidi" w:cstheme="majorBidi"/>
                <w:sz w:val="30"/>
                <w:szCs w:val="30"/>
              </w:rPr>
              <w:t xml:space="preserve">urrent </w:t>
            </w:r>
            <w:r w:rsidRPr="001B496E">
              <w:rPr>
                <w:rFonts w:asciiTheme="majorBidi" w:hAnsiTheme="majorBidi" w:cstheme="majorBidi"/>
                <w:sz w:val="30"/>
                <w:szCs w:val="30"/>
              </w:rPr>
              <w:t>Payables</w:t>
            </w:r>
          </w:p>
        </w:tc>
        <w:tc>
          <w:tcPr>
            <w:tcW w:w="1701" w:type="dxa"/>
            <w:tcBorders>
              <w:top w:val="nil"/>
              <w:left w:val="nil"/>
              <w:bottom w:val="single" w:sz="4" w:space="0" w:color="auto"/>
              <w:right w:val="nil"/>
            </w:tcBorders>
          </w:tcPr>
          <w:p w14:paraId="341DAA05" w14:textId="77777777" w:rsidR="003F3C55" w:rsidRPr="001B496E" w:rsidRDefault="003F3C55" w:rsidP="00893692">
            <w:pPr>
              <w:tabs>
                <w:tab w:val="left" w:pos="360"/>
              </w:tabs>
              <w:ind w:right="111"/>
              <w:jc w:val="right"/>
              <w:rPr>
                <w:rFonts w:asciiTheme="majorBidi" w:hAnsiTheme="majorBidi" w:cstheme="majorBidi"/>
                <w:sz w:val="30"/>
                <w:szCs w:val="30"/>
              </w:rPr>
            </w:pPr>
            <w:r w:rsidRPr="001B496E">
              <w:rPr>
                <w:rFonts w:asciiTheme="majorBidi" w:hAnsiTheme="majorBidi" w:cstheme="majorBidi"/>
                <w:sz w:val="30"/>
                <w:szCs w:val="30"/>
              </w:rPr>
              <w:t>26,422,893</w:t>
            </w:r>
          </w:p>
        </w:tc>
        <w:tc>
          <w:tcPr>
            <w:tcW w:w="142" w:type="dxa"/>
          </w:tcPr>
          <w:p w14:paraId="711058BB" w14:textId="77777777" w:rsidR="003F3C55" w:rsidRPr="001B496E" w:rsidRDefault="003F3C55" w:rsidP="00893692">
            <w:pPr>
              <w:ind w:left="395" w:right="110" w:hanging="395"/>
              <w:jc w:val="right"/>
              <w:rPr>
                <w:rFonts w:asciiTheme="majorBidi" w:hAnsiTheme="majorBidi" w:cstheme="majorBidi"/>
                <w:snapToGrid w:val="0"/>
                <w:sz w:val="30"/>
                <w:szCs w:val="30"/>
                <w:lang w:eastAsia="th-TH"/>
              </w:rPr>
            </w:pPr>
          </w:p>
        </w:tc>
        <w:tc>
          <w:tcPr>
            <w:tcW w:w="1701" w:type="dxa"/>
            <w:tcBorders>
              <w:bottom w:val="single" w:sz="4" w:space="0" w:color="auto"/>
            </w:tcBorders>
          </w:tcPr>
          <w:p w14:paraId="1B28FE40" w14:textId="77777777" w:rsidR="003F3C55" w:rsidRPr="001B496E" w:rsidRDefault="003F3C55" w:rsidP="00893692">
            <w:pPr>
              <w:tabs>
                <w:tab w:val="left" w:pos="360"/>
              </w:tabs>
              <w:ind w:right="111"/>
              <w:jc w:val="right"/>
              <w:rPr>
                <w:rFonts w:asciiTheme="majorBidi" w:hAnsiTheme="majorBidi" w:cstheme="majorBidi"/>
                <w:sz w:val="30"/>
                <w:szCs w:val="30"/>
              </w:rPr>
            </w:pPr>
            <w:r w:rsidRPr="001B496E">
              <w:rPr>
                <w:rFonts w:asciiTheme="majorBidi" w:hAnsiTheme="majorBidi" w:cstheme="majorBidi"/>
                <w:sz w:val="30"/>
                <w:szCs w:val="30"/>
              </w:rPr>
              <w:t>29,136,328</w:t>
            </w:r>
          </w:p>
        </w:tc>
        <w:tc>
          <w:tcPr>
            <w:tcW w:w="142" w:type="dxa"/>
          </w:tcPr>
          <w:p w14:paraId="0EAEA64F" w14:textId="77777777" w:rsidR="003F3C55" w:rsidRPr="001B496E" w:rsidRDefault="003F3C55" w:rsidP="00893692">
            <w:pPr>
              <w:ind w:left="395" w:right="110" w:hanging="395"/>
              <w:jc w:val="right"/>
              <w:rPr>
                <w:rFonts w:asciiTheme="majorBidi" w:hAnsiTheme="majorBidi" w:cstheme="majorBidi"/>
                <w:snapToGrid w:val="0"/>
                <w:sz w:val="30"/>
                <w:szCs w:val="30"/>
                <w:cs/>
                <w:lang w:eastAsia="th-TH"/>
              </w:rPr>
            </w:pPr>
          </w:p>
        </w:tc>
        <w:tc>
          <w:tcPr>
            <w:tcW w:w="1700" w:type="dxa"/>
            <w:tcBorders>
              <w:bottom w:val="single" w:sz="4" w:space="0" w:color="auto"/>
            </w:tcBorders>
          </w:tcPr>
          <w:p w14:paraId="5D2EDBFF" w14:textId="77777777" w:rsidR="003F3C55" w:rsidRPr="001B496E" w:rsidRDefault="003F3C55" w:rsidP="00893692">
            <w:pPr>
              <w:tabs>
                <w:tab w:val="left" w:pos="360"/>
              </w:tabs>
              <w:ind w:right="112"/>
              <w:jc w:val="right"/>
              <w:rPr>
                <w:rFonts w:asciiTheme="majorBidi" w:hAnsiTheme="majorBidi" w:cstheme="majorBidi"/>
                <w:sz w:val="30"/>
                <w:szCs w:val="30"/>
              </w:rPr>
            </w:pPr>
            <w:r w:rsidRPr="001B496E">
              <w:rPr>
                <w:rFonts w:asciiTheme="majorBidi" w:hAnsiTheme="majorBidi" w:cstheme="majorBidi"/>
                <w:sz w:val="30"/>
                <w:szCs w:val="30"/>
              </w:rPr>
              <w:t>29,557,851</w:t>
            </w:r>
          </w:p>
        </w:tc>
        <w:tc>
          <w:tcPr>
            <w:tcW w:w="142" w:type="dxa"/>
          </w:tcPr>
          <w:p w14:paraId="69BAA16C" w14:textId="77777777" w:rsidR="003F3C55" w:rsidRPr="001B496E" w:rsidRDefault="003F3C55" w:rsidP="00893692">
            <w:pPr>
              <w:ind w:left="395" w:right="110" w:hanging="395"/>
              <w:jc w:val="right"/>
              <w:rPr>
                <w:rFonts w:asciiTheme="majorBidi" w:hAnsiTheme="majorBidi" w:cstheme="majorBidi"/>
                <w:snapToGrid w:val="0"/>
                <w:sz w:val="30"/>
                <w:szCs w:val="30"/>
                <w:lang w:eastAsia="th-TH"/>
              </w:rPr>
            </w:pPr>
          </w:p>
        </w:tc>
        <w:tc>
          <w:tcPr>
            <w:tcW w:w="1701" w:type="dxa"/>
            <w:tcBorders>
              <w:bottom w:val="single" w:sz="4" w:space="0" w:color="auto"/>
            </w:tcBorders>
          </w:tcPr>
          <w:p w14:paraId="37CF99A1" w14:textId="77777777" w:rsidR="003F3C55" w:rsidRPr="001B496E" w:rsidRDefault="003F3C55" w:rsidP="00893692">
            <w:pPr>
              <w:tabs>
                <w:tab w:val="left" w:pos="360"/>
              </w:tabs>
              <w:ind w:right="112"/>
              <w:jc w:val="right"/>
              <w:rPr>
                <w:rFonts w:asciiTheme="majorBidi" w:hAnsiTheme="majorBidi" w:cstheme="majorBidi"/>
                <w:sz w:val="30"/>
                <w:szCs w:val="30"/>
              </w:rPr>
            </w:pPr>
            <w:r w:rsidRPr="001B496E">
              <w:rPr>
                <w:rFonts w:asciiTheme="majorBidi" w:hAnsiTheme="majorBidi" w:cstheme="majorBidi"/>
              </w:rPr>
              <w:t>17,392,181</w:t>
            </w:r>
          </w:p>
        </w:tc>
      </w:tr>
      <w:tr w:rsidR="003F3C55" w:rsidRPr="001B496E" w14:paraId="64A7103B" w14:textId="77777777" w:rsidTr="00167017">
        <w:trPr>
          <w:cantSplit/>
        </w:trPr>
        <w:tc>
          <w:tcPr>
            <w:tcW w:w="2663" w:type="dxa"/>
          </w:tcPr>
          <w:p w14:paraId="32B7CE42" w14:textId="10FD6987" w:rsidR="003F3C55" w:rsidRPr="001B496E" w:rsidRDefault="003F3C55" w:rsidP="00167017">
            <w:pPr>
              <w:tabs>
                <w:tab w:val="left" w:pos="395"/>
              </w:tabs>
              <w:ind w:firstLine="794"/>
              <w:rPr>
                <w:rFonts w:asciiTheme="majorBidi" w:hAnsiTheme="majorBidi" w:cstheme="majorBidi"/>
                <w:sz w:val="30"/>
                <w:szCs w:val="30"/>
              </w:rPr>
            </w:pPr>
            <w:r w:rsidRPr="001B496E">
              <w:rPr>
                <w:rFonts w:asciiTheme="majorBidi" w:hAnsiTheme="majorBidi" w:cstheme="majorBidi"/>
                <w:sz w:val="30"/>
                <w:szCs w:val="30"/>
              </w:rPr>
              <w:t>Total</w:t>
            </w:r>
          </w:p>
        </w:tc>
        <w:tc>
          <w:tcPr>
            <w:tcW w:w="1701" w:type="dxa"/>
            <w:tcBorders>
              <w:top w:val="single" w:sz="4" w:space="0" w:color="auto"/>
              <w:left w:val="nil"/>
              <w:bottom w:val="double" w:sz="4" w:space="0" w:color="auto"/>
              <w:right w:val="nil"/>
            </w:tcBorders>
          </w:tcPr>
          <w:p w14:paraId="507076E5" w14:textId="77777777" w:rsidR="003F3C55" w:rsidRPr="001B496E" w:rsidRDefault="003F3C55" w:rsidP="00893692">
            <w:pPr>
              <w:tabs>
                <w:tab w:val="left" w:pos="360"/>
              </w:tabs>
              <w:ind w:right="111"/>
              <w:jc w:val="right"/>
              <w:rPr>
                <w:rFonts w:asciiTheme="majorBidi" w:hAnsiTheme="majorBidi" w:cstheme="majorBidi"/>
                <w:sz w:val="30"/>
                <w:szCs w:val="30"/>
              </w:rPr>
            </w:pPr>
            <w:r w:rsidRPr="001B496E">
              <w:rPr>
                <w:rFonts w:asciiTheme="majorBidi" w:hAnsiTheme="majorBidi" w:cstheme="majorBidi"/>
                <w:sz w:val="30"/>
                <w:szCs w:val="30"/>
              </w:rPr>
              <w:t>33,974,227</w:t>
            </w:r>
          </w:p>
        </w:tc>
        <w:tc>
          <w:tcPr>
            <w:tcW w:w="142" w:type="dxa"/>
          </w:tcPr>
          <w:p w14:paraId="058DFC85" w14:textId="77777777" w:rsidR="003F3C55" w:rsidRPr="001B496E" w:rsidRDefault="003F3C55" w:rsidP="00893692">
            <w:pPr>
              <w:ind w:right="160"/>
              <w:jc w:val="right"/>
              <w:rPr>
                <w:rFonts w:asciiTheme="majorBidi" w:hAnsiTheme="majorBidi" w:cstheme="majorBidi"/>
                <w:snapToGrid w:val="0"/>
                <w:sz w:val="30"/>
                <w:szCs w:val="30"/>
                <w:lang w:eastAsia="th-TH"/>
              </w:rPr>
            </w:pPr>
          </w:p>
        </w:tc>
        <w:tc>
          <w:tcPr>
            <w:tcW w:w="1701" w:type="dxa"/>
            <w:tcBorders>
              <w:top w:val="single" w:sz="4" w:space="0" w:color="auto"/>
              <w:bottom w:val="double" w:sz="4" w:space="0" w:color="auto"/>
            </w:tcBorders>
          </w:tcPr>
          <w:p w14:paraId="331D3F2D" w14:textId="77777777" w:rsidR="003F3C55" w:rsidRPr="001B496E" w:rsidRDefault="003F3C55" w:rsidP="00893692">
            <w:pPr>
              <w:tabs>
                <w:tab w:val="left" w:pos="360"/>
              </w:tabs>
              <w:ind w:right="111"/>
              <w:jc w:val="right"/>
              <w:rPr>
                <w:rFonts w:asciiTheme="majorBidi" w:hAnsiTheme="majorBidi" w:cstheme="majorBidi"/>
                <w:sz w:val="30"/>
                <w:szCs w:val="30"/>
              </w:rPr>
            </w:pPr>
            <w:r w:rsidRPr="001B496E">
              <w:rPr>
                <w:rFonts w:asciiTheme="majorBidi" w:hAnsiTheme="majorBidi" w:cstheme="majorBidi"/>
                <w:sz w:val="30"/>
                <w:szCs w:val="30"/>
              </w:rPr>
              <w:t>34,192,231</w:t>
            </w:r>
          </w:p>
        </w:tc>
        <w:tc>
          <w:tcPr>
            <w:tcW w:w="142" w:type="dxa"/>
          </w:tcPr>
          <w:p w14:paraId="040D786B" w14:textId="77777777" w:rsidR="003F3C55" w:rsidRPr="001B496E" w:rsidRDefault="003F3C55" w:rsidP="00893692">
            <w:pPr>
              <w:ind w:right="253"/>
              <w:jc w:val="right"/>
              <w:rPr>
                <w:rFonts w:asciiTheme="majorBidi" w:hAnsiTheme="majorBidi" w:cstheme="majorBidi"/>
                <w:snapToGrid w:val="0"/>
                <w:sz w:val="30"/>
                <w:szCs w:val="30"/>
                <w:cs/>
                <w:lang w:eastAsia="th-TH"/>
              </w:rPr>
            </w:pPr>
          </w:p>
        </w:tc>
        <w:tc>
          <w:tcPr>
            <w:tcW w:w="1700" w:type="dxa"/>
            <w:tcBorders>
              <w:top w:val="single" w:sz="4" w:space="0" w:color="auto"/>
              <w:bottom w:val="double" w:sz="4" w:space="0" w:color="auto"/>
            </w:tcBorders>
          </w:tcPr>
          <w:p w14:paraId="13D156E6" w14:textId="77777777" w:rsidR="003F3C55" w:rsidRPr="001B496E" w:rsidRDefault="003F3C55" w:rsidP="00893692">
            <w:pPr>
              <w:tabs>
                <w:tab w:val="left" w:pos="360"/>
              </w:tabs>
              <w:ind w:right="112"/>
              <w:jc w:val="right"/>
              <w:rPr>
                <w:rFonts w:asciiTheme="majorBidi" w:hAnsiTheme="majorBidi" w:cstheme="majorBidi"/>
                <w:sz w:val="30"/>
                <w:szCs w:val="30"/>
              </w:rPr>
            </w:pPr>
            <w:r w:rsidRPr="001B496E">
              <w:rPr>
                <w:rFonts w:asciiTheme="majorBidi" w:hAnsiTheme="majorBidi" w:cstheme="majorBidi"/>
                <w:sz w:val="30"/>
                <w:szCs w:val="30"/>
              </w:rPr>
              <w:t>56,474,478</w:t>
            </w:r>
          </w:p>
        </w:tc>
        <w:tc>
          <w:tcPr>
            <w:tcW w:w="142" w:type="dxa"/>
          </w:tcPr>
          <w:p w14:paraId="60FF679B" w14:textId="77777777" w:rsidR="003F3C55" w:rsidRPr="001B496E" w:rsidRDefault="003F3C55" w:rsidP="00893692">
            <w:pPr>
              <w:ind w:right="160"/>
              <w:jc w:val="right"/>
              <w:rPr>
                <w:rFonts w:asciiTheme="majorBidi" w:hAnsiTheme="majorBidi" w:cstheme="majorBidi"/>
                <w:snapToGrid w:val="0"/>
                <w:sz w:val="30"/>
                <w:szCs w:val="30"/>
                <w:lang w:eastAsia="th-TH"/>
              </w:rPr>
            </w:pPr>
          </w:p>
        </w:tc>
        <w:tc>
          <w:tcPr>
            <w:tcW w:w="1701" w:type="dxa"/>
            <w:tcBorders>
              <w:top w:val="single" w:sz="4" w:space="0" w:color="auto"/>
              <w:bottom w:val="double" w:sz="4" w:space="0" w:color="auto"/>
            </w:tcBorders>
          </w:tcPr>
          <w:p w14:paraId="41368C09" w14:textId="77777777" w:rsidR="003F3C55" w:rsidRPr="001B496E" w:rsidRDefault="003F3C55" w:rsidP="00893692">
            <w:pPr>
              <w:tabs>
                <w:tab w:val="left" w:pos="360"/>
              </w:tabs>
              <w:ind w:right="112"/>
              <w:jc w:val="right"/>
              <w:rPr>
                <w:rFonts w:asciiTheme="majorBidi" w:hAnsiTheme="majorBidi" w:cstheme="majorBidi"/>
                <w:sz w:val="30"/>
                <w:szCs w:val="30"/>
              </w:rPr>
            </w:pPr>
            <w:r w:rsidRPr="001B496E">
              <w:rPr>
                <w:rFonts w:asciiTheme="majorBidi" w:hAnsiTheme="majorBidi" w:cstheme="majorBidi"/>
              </w:rPr>
              <w:t>41,001,303</w:t>
            </w:r>
          </w:p>
        </w:tc>
      </w:tr>
    </w:tbl>
    <w:p w14:paraId="782694E7" w14:textId="77777777" w:rsidR="003F3C55" w:rsidRPr="001B496E" w:rsidRDefault="003F3C55" w:rsidP="003F3C55">
      <w:pPr>
        <w:ind w:left="426" w:firstLine="981"/>
        <w:jc w:val="thaiDistribute"/>
        <w:outlineLvl w:val="0"/>
        <w:rPr>
          <w:rFonts w:asciiTheme="majorBidi" w:hAnsiTheme="majorBidi" w:cstheme="majorBidi"/>
          <w:sz w:val="16"/>
          <w:szCs w:val="16"/>
        </w:rPr>
      </w:pPr>
    </w:p>
    <w:p w14:paraId="7B2B4A37" w14:textId="77777777" w:rsidR="003F3C55" w:rsidRPr="001B496E" w:rsidRDefault="003F3C55" w:rsidP="003F3C55">
      <w:pPr>
        <w:ind w:left="426" w:firstLine="981"/>
        <w:jc w:val="thaiDistribute"/>
        <w:outlineLvl w:val="0"/>
        <w:rPr>
          <w:rFonts w:asciiTheme="majorBidi" w:hAnsiTheme="majorBidi" w:cstheme="majorBidi"/>
          <w:sz w:val="16"/>
          <w:szCs w:val="16"/>
        </w:rPr>
      </w:pPr>
    </w:p>
    <w:p w14:paraId="46CB1A30" w14:textId="77777777" w:rsidR="003F3C55" w:rsidRPr="001B496E" w:rsidRDefault="003F3C55" w:rsidP="003F3C55">
      <w:pPr>
        <w:ind w:left="426" w:firstLine="981"/>
        <w:jc w:val="thaiDistribute"/>
        <w:outlineLvl w:val="0"/>
        <w:rPr>
          <w:rFonts w:asciiTheme="majorBidi" w:hAnsiTheme="majorBidi" w:cstheme="majorBidi"/>
          <w:sz w:val="16"/>
          <w:szCs w:val="16"/>
        </w:rPr>
      </w:pPr>
    </w:p>
    <w:p w14:paraId="78B8872A" w14:textId="77777777" w:rsidR="003F3C55" w:rsidRPr="001B496E" w:rsidRDefault="003F3C55" w:rsidP="003F3C55">
      <w:pPr>
        <w:ind w:left="426" w:firstLine="981"/>
        <w:jc w:val="thaiDistribute"/>
        <w:outlineLvl w:val="0"/>
        <w:rPr>
          <w:rFonts w:asciiTheme="majorBidi" w:hAnsiTheme="majorBidi" w:cstheme="majorBidi"/>
          <w:sz w:val="16"/>
          <w:szCs w:val="16"/>
        </w:rPr>
      </w:pPr>
    </w:p>
    <w:p w14:paraId="5A264D64" w14:textId="77777777" w:rsidR="003F3C55" w:rsidRPr="001B496E" w:rsidRDefault="003F3C55" w:rsidP="003F3C55">
      <w:pPr>
        <w:ind w:left="426" w:firstLine="981"/>
        <w:jc w:val="thaiDistribute"/>
        <w:outlineLvl w:val="0"/>
        <w:rPr>
          <w:rFonts w:asciiTheme="majorBidi" w:hAnsiTheme="majorBidi" w:cstheme="majorBidi"/>
          <w:sz w:val="16"/>
          <w:szCs w:val="16"/>
        </w:rPr>
      </w:pPr>
    </w:p>
    <w:p w14:paraId="0A73EE57" w14:textId="77777777" w:rsidR="003F3C55" w:rsidRPr="001B496E" w:rsidRDefault="003F3C55" w:rsidP="003F3C55">
      <w:pPr>
        <w:ind w:left="426" w:firstLine="981"/>
        <w:jc w:val="thaiDistribute"/>
        <w:outlineLvl w:val="0"/>
        <w:rPr>
          <w:rFonts w:asciiTheme="majorBidi" w:hAnsiTheme="majorBidi" w:cstheme="majorBidi"/>
          <w:sz w:val="16"/>
          <w:szCs w:val="16"/>
        </w:rPr>
      </w:pPr>
    </w:p>
    <w:p w14:paraId="1C8B407F" w14:textId="0F8F093C" w:rsidR="003F3C55" w:rsidRDefault="003F3C55" w:rsidP="003F3C55">
      <w:pPr>
        <w:tabs>
          <w:tab w:val="left" w:pos="4820"/>
        </w:tabs>
        <w:jc w:val="thaiDistribute"/>
        <w:outlineLvl w:val="0"/>
        <w:rPr>
          <w:rFonts w:asciiTheme="majorBidi" w:hAnsiTheme="majorBidi" w:cstheme="majorBidi"/>
          <w:sz w:val="16"/>
          <w:szCs w:val="16"/>
        </w:rPr>
      </w:pPr>
    </w:p>
    <w:p w14:paraId="7D61FD9D" w14:textId="77777777" w:rsidR="00167017" w:rsidRPr="001B496E" w:rsidRDefault="00167017" w:rsidP="003F3C55">
      <w:pPr>
        <w:tabs>
          <w:tab w:val="left" w:pos="4820"/>
        </w:tabs>
        <w:jc w:val="thaiDistribute"/>
        <w:outlineLvl w:val="0"/>
        <w:rPr>
          <w:rFonts w:asciiTheme="majorBidi" w:hAnsiTheme="majorBidi" w:cstheme="majorBidi"/>
          <w:sz w:val="16"/>
          <w:szCs w:val="16"/>
        </w:rPr>
      </w:pPr>
    </w:p>
    <w:p w14:paraId="25360727" w14:textId="77777777" w:rsidR="003F3C55" w:rsidRPr="001B496E" w:rsidRDefault="003F3C55" w:rsidP="003F3C55">
      <w:pPr>
        <w:tabs>
          <w:tab w:val="left" w:pos="4820"/>
        </w:tabs>
        <w:jc w:val="thaiDistribute"/>
        <w:outlineLvl w:val="0"/>
        <w:rPr>
          <w:rFonts w:asciiTheme="majorBidi" w:hAnsiTheme="majorBidi" w:cstheme="majorBidi"/>
          <w:sz w:val="16"/>
          <w:szCs w:val="16"/>
        </w:rPr>
      </w:pPr>
    </w:p>
    <w:p w14:paraId="771D0CE4" w14:textId="6AB62D1E" w:rsidR="003F3C55" w:rsidRPr="001B496E" w:rsidRDefault="003F3C55" w:rsidP="003F3C55">
      <w:pPr>
        <w:ind w:left="426" w:firstLine="981"/>
        <w:jc w:val="thaiDistribute"/>
        <w:outlineLvl w:val="0"/>
        <w:rPr>
          <w:rFonts w:asciiTheme="majorBidi" w:hAnsiTheme="majorBidi" w:cstheme="majorBidi"/>
        </w:rPr>
      </w:pPr>
      <w:r w:rsidRPr="001B496E">
        <w:rPr>
          <w:rFonts w:asciiTheme="majorBidi" w:hAnsiTheme="majorBidi" w:cstheme="majorBidi"/>
        </w:rPr>
        <w:lastRenderedPageBreak/>
        <w:t xml:space="preserve">As at </w:t>
      </w:r>
      <w:r w:rsidRPr="001B496E">
        <w:rPr>
          <w:rFonts w:asciiTheme="majorBidi" w:hAnsiTheme="majorBidi" w:cstheme="majorBidi"/>
          <w:cs/>
        </w:rPr>
        <w:t xml:space="preserve">31 </w:t>
      </w:r>
      <w:r w:rsidRPr="001B496E">
        <w:rPr>
          <w:rFonts w:asciiTheme="majorBidi" w:hAnsiTheme="majorBidi" w:cstheme="majorBidi"/>
        </w:rPr>
        <w:t xml:space="preserve">December </w:t>
      </w:r>
      <w:r w:rsidRPr="001B496E">
        <w:rPr>
          <w:rFonts w:asciiTheme="majorBidi" w:hAnsiTheme="majorBidi" w:cstheme="majorBidi"/>
          <w:cs/>
        </w:rPr>
        <w:t xml:space="preserve">2022 </w:t>
      </w:r>
      <w:r w:rsidRPr="001B496E">
        <w:rPr>
          <w:rFonts w:asciiTheme="majorBidi" w:hAnsiTheme="majorBidi" w:cstheme="majorBidi"/>
        </w:rPr>
        <w:t xml:space="preserve">and </w:t>
      </w:r>
      <w:r w:rsidRPr="001B496E">
        <w:rPr>
          <w:rFonts w:asciiTheme="majorBidi" w:hAnsiTheme="majorBidi" w:cstheme="majorBidi"/>
          <w:cs/>
        </w:rPr>
        <w:t>2021</w:t>
      </w:r>
      <w:r w:rsidRPr="001B496E">
        <w:rPr>
          <w:rFonts w:asciiTheme="majorBidi" w:hAnsiTheme="majorBidi" w:cstheme="majorBidi"/>
        </w:rPr>
        <w:t>,</w:t>
      </w:r>
      <w:r w:rsidRPr="001B496E">
        <w:rPr>
          <w:rFonts w:asciiTheme="majorBidi" w:hAnsiTheme="majorBidi" w:cstheme="majorBidi"/>
          <w:cs/>
        </w:rPr>
        <w:t xml:space="preserve"> </w:t>
      </w:r>
      <w:r w:rsidRPr="001B496E">
        <w:rPr>
          <w:rFonts w:asciiTheme="majorBidi" w:hAnsiTheme="majorBidi" w:cstheme="majorBidi"/>
        </w:rPr>
        <w:t xml:space="preserve">other </w:t>
      </w:r>
      <w:r w:rsidR="00420D93">
        <w:rPr>
          <w:rFonts w:asciiTheme="majorBidi" w:hAnsiTheme="majorBidi" w:cstheme="majorBidi"/>
        </w:rPr>
        <w:t xml:space="preserve">current </w:t>
      </w:r>
      <w:r w:rsidRPr="001B496E">
        <w:rPr>
          <w:rFonts w:asciiTheme="majorBidi" w:hAnsiTheme="majorBidi" w:cstheme="majorBidi"/>
        </w:rPr>
        <w:t>payables consist of:</w:t>
      </w:r>
    </w:p>
    <w:tbl>
      <w:tblPr>
        <w:tblW w:w="9724" w:type="dxa"/>
        <w:tblInd w:w="314" w:type="dxa"/>
        <w:tblLayout w:type="fixed"/>
        <w:tblCellMar>
          <w:left w:w="30" w:type="dxa"/>
          <w:right w:w="30" w:type="dxa"/>
        </w:tblCellMar>
        <w:tblLook w:val="0000" w:firstRow="0" w:lastRow="0" w:firstColumn="0" w:lastColumn="0" w:noHBand="0" w:noVBand="0"/>
      </w:tblPr>
      <w:tblGrid>
        <w:gridCol w:w="2947"/>
        <w:gridCol w:w="1671"/>
        <w:gridCol w:w="91"/>
        <w:gridCol w:w="1612"/>
        <w:gridCol w:w="91"/>
        <w:gridCol w:w="1610"/>
        <w:gridCol w:w="91"/>
        <w:gridCol w:w="1611"/>
      </w:tblGrid>
      <w:tr w:rsidR="003F3C55" w:rsidRPr="001B496E" w14:paraId="090E073C" w14:textId="77777777" w:rsidTr="00167017">
        <w:trPr>
          <w:cantSplit/>
        </w:trPr>
        <w:tc>
          <w:tcPr>
            <w:tcW w:w="2947" w:type="dxa"/>
          </w:tcPr>
          <w:p w14:paraId="308473B3" w14:textId="77777777" w:rsidR="003F3C55" w:rsidRPr="001B496E" w:rsidRDefault="003F3C55" w:rsidP="00893692">
            <w:pPr>
              <w:ind w:left="393" w:hanging="142"/>
              <w:rPr>
                <w:rFonts w:asciiTheme="majorBidi" w:hAnsiTheme="majorBidi" w:cstheme="majorBidi"/>
                <w:snapToGrid w:val="0"/>
                <w:cs/>
                <w:lang w:eastAsia="th-TH"/>
              </w:rPr>
            </w:pPr>
          </w:p>
        </w:tc>
        <w:tc>
          <w:tcPr>
            <w:tcW w:w="3374" w:type="dxa"/>
            <w:gridSpan w:val="3"/>
          </w:tcPr>
          <w:p w14:paraId="64577104" w14:textId="77777777" w:rsidR="003F3C55" w:rsidRPr="001B496E" w:rsidRDefault="003F3C55" w:rsidP="00893692">
            <w:pPr>
              <w:jc w:val="center"/>
              <w:rPr>
                <w:rFonts w:asciiTheme="majorBidi" w:hAnsiTheme="majorBidi" w:cstheme="majorBidi"/>
                <w:snapToGrid w:val="0"/>
                <w:cs/>
                <w:lang w:eastAsia="th-TH"/>
              </w:rPr>
            </w:pPr>
          </w:p>
        </w:tc>
        <w:tc>
          <w:tcPr>
            <w:tcW w:w="91" w:type="dxa"/>
          </w:tcPr>
          <w:p w14:paraId="0997A23D" w14:textId="77777777" w:rsidR="003F3C55" w:rsidRPr="001B496E" w:rsidRDefault="003F3C55" w:rsidP="00893692">
            <w:pPr>
              <w:jc w:val="center"/>
              <w:rPr>
                <w:rFonts w:asciiTheme="majorBidi" w:hAnsiTheme="majorBidi" w:cstheme="majorBidi"/>
                <w:snapToGrid w:val="0"/>
                <w:cs/>
                <w:lang w:eastAsia="th-TH"/>
              </w:rPr>
            </w:pPr>
          </w:p>
        </w:tc>
        <w:tc>
          <w:tcPr>
            <w:tcW w:w="3312" w:type="dxa"/>
            <w:gridSpan w:val="3"/>
          </w:tcPr>
          <w:p w14:paraId="1937B456" w14:textId="77777777" w:rsidR="003F3C55" w:rsidRPr="001B496E" w:rsidRDefault="003F3C55" w:rsidP="00893692">
            <w:pPr>
              <w:jc w:val="right"/>
              <w:rPr>
                <w:rFonts w:asciiTheme="majorBidi" w:hAnsiTheme="majorBidi" w:cstheme="majorBidi"/>
                <w:snapToGrid w:val="0"/>
                <w:cs/>
                <w:lang w:eastAsia="th-TH"/>
              </w:rPr>
            </w:pPr>
            <w:r w:rsidRPr="001B496E">
              <w:rPr>
                <w:rFonts w:asciiTheme="majorBidi" w:hAnsiTheme="majorBidi" w:cstheme="majorBidi"/>
              </w:rPr>
              <w:t>(Unit : Baht)</w:t>
            </w:r>
          </w:p>
        </w:tc>
      </w:tr>
      <w:tr w:rsidR="003F3C55" w:rsidRPr="001B496E" w14:paraId="5F31D6B9" w14:textId="77777777" w:rsidTr="00167017">
        <w:trPr>
          <w:cantSplit/>
        </w:trPr>
        <w:tc>
          <w:tcPr>
            <w:tcW w:w="2947" w:type="dxa"/>
          </w:tcPr>
          <w:p w14:paraId="7A3840EA" w14:textId="77777777" w:rsidR="003F3C55" w:rsidRPr="001B496E" w:rsidRDefault="003F3C55" w:rsidP="00893692">
            <w:pPr>
              <w:ind w:left="393" w:hanging="393"/>
              <w:rPr>
                <w:rFonts w:asciiTheme="majorBidi" w:hAnsiTheme="majorBidi" w:cstheme="majorBidi"/>
                <w:snapToGrid w:val="0"/>
                <w:cs/>
                <w:lang w:eastAsia="th-TH"/>
              </w:rPr>
            </w:pPr>
          </w:p>
        </w:tc>
        <w:tc>
          <w:tcPr>
            <w:tcW w:w="3374" w:type="dxa"/>
            <w:gridSpan w:val="3"/>
          </w:tcPr>
          <w:p w14:paraId="5B1F5315" w14:textId="77777777" w:rsidR="003F3C55" w:rsidRPr="001B496E" w:rsidRDefault="003F3C55" w:rsidP="00893692">
            <w:pPr>
              <w:jc w:val="center"/>
              <w:rPr>
                <w:rFonts w:asciiTheme="majorBidi" w:hAnsiTheme="majorBidi" w:cstheme="majorBidi"/>
                <w:snapToGrid w:val="0"/>
                <w:cs/>
                <w:lang w:eastAsia="th-TH"/>
              </w:rPr>
            </w:pPr>
            <w:r w:rsidRPr="001B496E">
              <w:rPr>
                <w:rFonts w:asciiTheme="majorBidi" w:hAnsiTheme="majorBidi" w:cstheme="majorBidi"/>
                <w:snapToGrid w:val="0"/>
                <w:sz w:val="30"/>
                <w:szCs w:val="30"/>
                <w:lang w:eastAsia="th-TH"/>
              </w:rPr>
              <w:t>Consolidated Financial Statements</w:t>
            </w:r>
          </w:p>
        </w:tc>
        <w:tc>
          <w:tcPr>
            <w:tcW w:w="91" w:type="dxa"/>
          </w:tcPr>
          <w:p w14:paraId="5BC3330E" w14:textId="77777777" w:rsidR="003F3C55" w:rsidRPr="001B496E" w:rsidRDefault="003F3C55" w:rsidP="00893692">
            <w:pPr>
              <w:jc w:val="center"/>
              <w:rPr>
                <w:rFonts w:asciiTheme="majorBidi" w:hAnsiTheme="majorBidi" w:cstheme="majorBidi"/>
                <w:snapToGrid w:val="0"/>
                <w:cs/>
                <w:lang w:eastAsia="th-TH"/>
              </w:rPr>
            </w:pPr>
          </w:p>
        </w:tc>
        <w:tc>
          <w:tcPr>
            <w:tcW w:w="3312" w:type="dxa"/>
            <w:gridSpan w:val="3"/>
          </w:tcPr>
          <w:p w14:paraId="6A8A8589" w14:textId="77777777" w:rsidR="003F3C55" w:rsidRPr="001B496E" w:rsidRDefault="003F3C55" w:rsidP="00893692">
            <w:pPr>
              <w:jc w:val="center"/>
              <w:rPr>
                <w:rFonts w:asciiTheme="majorBidi" w:hAnsiTheme="majorBidi" w:cstheme="majorBidi"/>
                <w:snapToGrid w:val="0"/>
                <w:cs/>
                <w:lang w:eastAsia="th-TH"/>
              </w:rPr>
            </w:pPr>
            <w:r w:rsidRPr="001B496E">
              <w:rPr>
                <w:rFonts w:asciiTheme="majorBidi" w:hAnsiTheme="majorBidi" w:cstheme="majorBidi"/>
                <w:snapToGrid w:val="0"/>
                <w:sz w:val="30"/>
                <w:szCs w:val="30"/>
                <w:lang w:eastAsia="th-TH"/>
              </w:rPr>
              <w:t>Separate Financial Statements</w:t>
            </w:r>
          </w:p>
        </w:tc>
      </w:tr>
      <w:tr w:rsidR="003F3C55" w:rsidRPr="001B496E" w14:paraId="0CFA2800" w14:textId="77777777" w:rsidTr="00167017">
        <w:trPr>
          <w:cantSplit/>
        </w:trPr>
        <w:tc>
          <w:tcPr>
            <w:tcW w:w="2947" w:type="dxa"/>
          </w:tcPr>
          <w:p w14:paraId="16075E03" w14:textId="77777777" w:rsidR="003F3C55" w:rsidRPr="001B496E" w:rsidRDefault="003F3C55" w:rsidP="00893692">
            <w:pPr>
              <w:ind w:left="393" w:hanging="393"/>
              <w:rPr>
                <w:rFonts w:asciiTheme="majorBidi" w:hAnsiTheme="majorBidi" w:cstheme="majorBidi"/>
                <w:snapToGrid w:val="0"/>
                <w:cs/>
                <w:lang w:eastAsia="th-TH"/>
              </w:rPr>
            </w:pPr>
          </w:p>
        </w:tc>
        <w:tc>
          <w:tcPr>
            <w:tcW w:w="1671" w:type="dxa"/>
          </w:tcPr>
          <w:p w14:paraId="33AE54A9" w14:textId="77777777" w:rsidR="003F3C55" w:rsidRPr="001B496E" w:rsidRDefault="003F3C55" w:rsidP="00893692">
            <w:pPr>
              <w:jc w:val="center"/>
              <w:rPr>
                <w:rFonts w:asciiTheme="majorBidi" w:hAnsiTheme="majorBidi" w:cstheme="majorBidi"/>
                <w:snapToGrid w:val="0"/>
                <w:cs/>
                <w:lang w:eastAsia="th-TH"/>
              </w:rPr>
            </w:pPr>
            <w:r w:rsidRPr="001B496E">
              <w:rPr>
                <w:rFonts w:asciiTheme="majorBidi" w:hAnsiTheme="majorBidi" w:cstheme="majorBidi"/>
                <w:snapToGrid w:val="0"/>
                <w:sz w:val="31"/>
                <w:szCs w:val="31"/>
                <w:lang w:eastAsia="th-TH"/>
              </w:rPr>
              <w:t>As at</w:t>
            </w:r>
          </w:p>
        </w:tc>
        <w:tc>
          <w:tcPr>
            <w:tcW w:w="91" w:type="dxa"/>
          </w:tcPr>
          <w:p w14:paraId="41F29A61" w14:textId="77777777" w:rsidR="003F3C55" w:rsidRPr="001B496E" w:rsidRDefault="003F3C55" w:rsidP="00893692">
            <w:pPr>
              <w:jc w:val="center"/>
              <w:rPr>
                <w:rFonts w:asciiTheme="majorBidi" w:hAnsiTheme="majorBidi" w:cstheme="majorBidi"/>
                <w:snapToGrid w:val="0"/>
                <w:cs/>
                <w:lang w:eastAsia="th-TH"/>
              </w:rPr>
            </w:pPr>
          </w:p>
        </w:tc>
        <w:tc>
          <w:tcPr>
            <w:tcW w:w="1610" w:type="dxa"/>
          </w:tcPr>
          <w:p w14:paraId="131963EB" w14:textId="77777777" w:rsidR="003F3C55" w:rsidRPr="001B496E" w:rsidRDefault="003F3C55" w:rsidP="00893692">
            <w:pPr>
              <w:jc w:val="center"/>
              <w:rPr>
                <w:rFonts w:asciiTheme="majorBidi" w:hAnsiTheme="majorBidi" w:cstheme="majorBidi"/>
                <w:snapToGrid w:val="0"/>
                <w:cs/>
                <w:lang w:eastAsia="th-TH"/>
              </w:rPr>
            </w:pPr>
            <w:r w:rsidRPr="001B496E">
              <w:rPr>
                <w:rFonts w:asciiTheme="majorBidi" w:hAnsiTheme="majorBidi" w:cstheme="majorBidi"/>
                <w:snapToGrid w:val="0"/>
                <w:sz w:val="31"/>
                <w:szCs w:val="31"/>
                <w:lang w:eastAsia="th-TH"/>
              </w:rPr>
              <w:t>As at</w:t>
            </w:r>
          </w:p>
        </w:tc>
        <w:tc>
          <w:tcPr>
            <w:tcW w:w="91" w:type="dxa"/>
          </w:tcPr>
          <w:p w14:paraId="501AD855" w14:textId="77777777" w:rsidR="003F3C55" w:rsidRPr="001B496E" w:rsidRDefault="003F3C55" w:rsidP="00893692">
            <w:pPr>
              <w:jc w:val="center"/>
              <w:rPr>
                <w:rFonts w:asciiTheme="majorBidi" w:hAnsiTheme="majorBidi" w:cstheme="majorBidi"/>
                <w:snapToGrid w:val="0"/>
                <w:cs/>
                <w:lang w:eastAsia="th-TH"/>
              </w:rPr>
            </w:pPr>
          </w:p>
        </w:tc>
        <w:tc>
          <w:tcPr>
            <w:tcW w:w="1610" w:type="dxa"/>
          </w:tcPr>
          <w:p w14:paraId="30EA03EE" w14:textId="77777777" w:rsidR="003F3C55" w:rsidRPr="001B496E" w:rsidRDefault="003F3C55" w:rsidP="00893692">
            <w:pPr>
              <w:jc w:val="center"/>
              <w:rPr>
                <w:rFonts w:asciiTheme="majorBidi" w:hAnsiTheme="majorBidi" w:cstheme="majorBidi"/>
                <w:snapToGrid w:val="0"/>
                <w:cs/>
                <w:lang w:eastAsia="th-TH"/>
              </w:rPr>
            </w:pPr>
            <w:r w:rsidRPr="001B496E">
              <w:rPr>
                <w:rFonts w:asciiTheme="majorBidi" w:hAnsiTheme="majorBidi" w:cstheme="majorBidi"/>
                <w:snapToGrid w:val="0"/>
                <w:sz w:val="31"/>
                <w:szCs w:val="31"/>
                <w:lang w:eastAsia="th-TH"/>
              </w:rPr>
              <w:t>As at</w:t>
            </w:r>
          </w:p>
        </w:tc>
        <w:tc>
          <w:tcPr>
            <w:tcW w:w="91" w:type="dxa"/>
          </w:tcPr>
          <w:p w14:paraId="1CA58D24" w14:textId="77777777" w:rsidR="003F3C55" w:rsidRPr="001B496E" w:rsidRDefault="003F3C55" w:rsidP="00893692">
            <w:pPr>
              <w:jc w:val="center"/>
              <w:rPr>
                <w:rFonts w:asciiTheme="majorBidi" w:hAnsiTheme="majorBidi" w:cstheme="majorBidi"/>
                <w:snapToGrid w:val="0"/>
                <w:cs/>
                <w:lang w:eastAsia="th-TH"/>
              </w:rPr>
            </w:pPr>
          </w:p>
        </w:tc>
        <w:tc>
          <w:tcPr>
            <w:tcW w:w="1611" w:type="dxa"/>
          </w:tcPr>
          <w:p w14:paraId="16246317" w14:textId="77777777" w:rsidR="003F3C55" w:rsidRPr="001B496E" w:rsidRDefault="003F3C55" w:rsidP="00893692">
            <w:pPr>
              <w:jc w:val="center"/>
              <w:rPr>
                <w:rFonts w:asciiTheme="majorBidi" w:hAnsiTheme="majorBidi" w:cstheme="majorBidi"/>
                <w:snapToGrid w:val="0"/>
                <w:cs/>
                <w:lang w:eastAsia="th-TH"/>
              </w:rPr>
            </w:pPr>
            <w:r w:rsidRPr="001B496E">
              <w:rPr>
                <w:rFonts w:asciiTheme="majorBidi" w:hAnsiTheme="majorBidi" w:cstheme="majorBidi"/>
                <w:snapToGrid w:val="0"/>
                <w:sz w:val="31"/>
                <w:szCs w:val="31"/>
                <w:lang w:eastAsia="th-TH"/>
              </w:rPr>
              <w:t>As at</w:t>
            </w:r>
          </w:p>
        </w:tc>
      </w:tr>
      <w:tr w:rsidR="003F3C55" w:rsidRPr="001B496E" w14:paraId="245B63D4" w14:textId="77777777" w:rsidTr="00167017">
        <w:trPr>
          <w:cantSplit/>
        </w:trPr>
        <w:tc>
          <w:tcPr>
            <w:tcW w:w="2947" w:type="dxa"/>
          </w:tcPr>
          <w:p w14:paraId="73DD35C7" w14:textId="77777777" w:rsidR="003F3C55" w:rsidRPr="001B496E" w:rsidRDefault="003F3C55" w:rsidP="00893692">
            <w:pPr>
              <w:ind w:left="393" w:hanging="393"/>
              <w:jc w:val="center"/>
              <w:rPr>
                <w:rFonts w:asciiTheme="majorBidi" w:hAnsiTheme="majorBidi" w:cstheme="majorBidi"/>
                <w:snapToGrid w:val="0"/>
                <w:cs/>
                <w:lang w:eastAsia="th-TH"/>
              </w:rPr>
            </w:pPr>
          </w:p>
        </w:tc>
        <w:tc>
          <w:tcPr>
            <w:tcW w:w="1671" w:type="dxa"/>
          </w:tcPr>
          <w:p w14:paraId="086512D3" w14:textId="77777777" w:rsidR="003F3C55" w:rsidRPr="001B496E" w:rsidRDefault="003F3C55" w:rsidP="00893692">
            <w:pPr>
              <w:jc w:val="center"/>
              <w:rPr>
                <w:rFonts w:asciiTheme="majorBidi" w:hAnsiTheme="majorBidi" w:cstheme="majorBidi"/>
                <w:snapToGrid w:val="0"/>
                <w:lang w:eastAsia="th-TH"/>
              </w:rPr>
            </w:pPr>
            <w:r w:rsidRPr="001B496E">
              <w:rPr>
                <w:rFonts w:asciiTheme="majorBidi" w:hAnsiTheme="majorBidi" w:cstheme="majorBidi"/>
                <w:snapToGrid w:val="0"/>
                <w:sz w:val="30"/>
                <w:szCs w:val="30"/>
                <w:lang w:eastAsia="th-TH"/>
              </w:rPr>
              <w:t>31 December 2022</w:t>
            </w:r>
          </w:p>
        </w:tc>
        <w:tc>
          <w:tcPr>
            <w:tcW w:w="91" w:type="dxa"/>
          </w:tcPr>
          <w:p w14:paraId="288FE220" w14:textId="77777777" w:rsidR="003F3C55" w:rsidRPr="001B496E" w:rsidRDefault="003F3C55" w:rsidP="00893692">
            <w:pPr>
              <w:jc w:val="center"/>
              <w:rPr>
                <w:rFonts w:asciiTheme="majorBidi" w:hAnsiTheme="majorBidi" w:cstheme="majorBidi"/>
                <w:snapToGrid w:val="0"/>
                <w:lang w:eastAsia="th-TH"/>
              </w:rPr>
            </w:pPr>
          </w:p>
        </w:tc>
        <w:tc>
          <w:tcPr>
            <w:tcW w:w="1610" w:type="dxa"/>
          </w:tcPr>
          <w:p w14:paraId="32E2A551" w14:textId="77777777" w:rsidR="003F3C55" w:rsidRPr="001B496E" w:rsidRDefault="003F3C55" w:rsidP="00893692">
            <w:pPr>
              <w:jc w:val="center"/>
              <w:rPr>
                <w:rFonts w:asciiTheme="majorBidi" w:hAnsiTheme="majorBidi" w:cstheme="majorBidi"/>
                <w:snapToGrid w:val="0"/>
                <w:lang w:eastAsia="th-TH"/>
              </w:rPr>
            </w:pPr>
            <w:r w:rsidRPr="001B496E">
              <w:rPr>
                <w:rFonts w:asciiTheme="majorBidi" w:hAnsiTheme="majorBidi" w:cstheme="majorBidi"/>
                <w:snapToGrid w:val="0"/>
                <w:sz w:val="30"/>
                <w:szCs w:val="30"/>
                <w:lang w:eastAsia="th-TH"/>
              </w:rPr>
              <w:t>31 December 2021</w:t>
            </w:r>
          </w:p>
        </w:tc>
        <w:tc>
          <w:tcPr>
            <w:tcW w:w="91" w:type="dxa"/>
          </w:tcPr>
          <w:p w14:paraId="3BECD70A" w14:textId="77777777" w:rsidR="003F3C55" w:rsidRPr="001B496E" w:rsidRDefault="003F3C55" w:rsidP="00893692">
            <w:pPr>
              <w:jc w:val="center"/>
              <w:rPr>
                <w:rFonts w:asciiTheme="majorBidi" w:hAnsiTheme="majorBidi" w:cstheme="majorBidi"/>
                <w:snapToGrid w:val="0"/>
                <w:cs/>
                <w:lang w:eastAsia="th-TH"/>
              </w:rPr>
            </w:pPr>
          </w:p>
        </w:tc>
        <w:tc>
          <w:tcPr>
            <w:tcW w:w="1610" w:type="dxa"/>
          </w:tcPr>
          <w:p w14:paraId="08026078" w14:textId="77777777" w:rsidR="003F3C55" w:rsidRPr="001B496E" w:rsidRDefault="003F3C55" w:rsidP="00893692">
            <w:pPr>
              <w:jc w:val="center"/>
              <w:rPr>
                <w:rFonts w:asciiTheme="majorBidi" w:hAnsiTheme="majorBidi" w:cstheme="majorBidi"/>
                <w:snapToGrid w:val="0"/>
                <w:lang w:eastAsia="th-TH"/>
              </w:rPr>
            </w:pPr>
            <w:r w:rsidRPr="001B496E">
              <w:rPr>
                <w:rFonts w:asciiTheme="majorBidi" w:hAnsiTheme="majorBidi" w:cstheme="majorBidi"/>
                <w:snapToGrid w:val="0"/>
                <w:sz w:val="30"/>
                <w:szCs w:val="30"/>
                <w:lang w:eastAsia="th-TH"/>
              </w:rPr>
              <w:t>31 December 2022</w:t>
            </w:r>
          </w:p>
        </w:tc>
        <w:tc>
          <w:tcPr>
            <w:tcW w:w="91" w:type="dxa"/>
          </w:tcPr>
          <w:p w14:paraId="5E3B9A28" w14:textId="77777777" w:rsidR="003F3C55" w:rsidRPr="001B496E" w:rsidRDefault="003F3C55" w:rsidP="00893692">
            <w:pPr>
              <w:jc w:val="center"/>
              <w:rPr>
                <w:rFonts w:asciiTheme="majorBidi" w:hAnsiTheme="majorBidi" w:cstheme="majorBidi"/>
                <w:snapToGrid w:val="0"/>
                <w:lang w:eastAsia="th-TH"/>
              </w:rPr>
            </w:pPr>
          </w:p>
        </w:tc>
        <w:tc>
          <w:tcPr>
            <w:tcW w:w="1611" w:type="dxa"/>
          </w:tcPr>
          <w:p w14:paraId="2F95E412" w14:textId="77777777" w:rsidR="003F3C55" w:rsidRPr="001B496E" w:rsidRDefault="003F3C55" w:rsidP="00893692">
            <w:pPr>
              <w:jc w:val="center"/>
              <w:rPr>
                <w:rFonts w:asciiTheme="majorBidi" w:hAnsiTheme="majorBidi" w:cstheme="majorBidi"/>
                <w:snapToGrid w:val="0"/>
                <w:lang w:eastAsia="th-TH"/>
              </w:rPr>
            </w:pPr>
            <w:r w:rsidRPr="001B496E">
              <w:rPr>
                <w:rFonts w:asciiTheme="majorBidi" w:hAnsiTheme="majorBidi" w:cstheme="majorBidi"/>
                <w:snapToGrid w:val="0"/>
                <w:sz w:val="30"/>
                <w:szCs w:val="30"/>
                <w:lang w:eastAsia="th-TH"/>
              </w:rPr>
              <w:t>31 December 2021</w:t>
            </w:r>
          </w:p>
        </w:tc>
      </w:tr>
      <w:tr w:rsidR="003F3C55" w:rsidRPr="001B496E" w14:paraId="2CB06DF9" w14:textId="77777777" w:rsidTr="00167017">
        <w:trPr>
          <w:cantSplit/>
        </w:trPr>
        <w:tc>
          <w:tcPr>
            <w:tcW w:w="2947" w:type="dxa"/>
          </w:tcPr>
          <w:p w14:paraId="611174F6" w14:textId="77777777" w:rsidR="003F3C55" w:rsidRPr="001B496E" w:rsidRDefault="003F3C55" w:rsidP="00893692">
            <w:pPr>
              <w:tabs>
                <w:tab w:val="left" w:pos="360"/>
                <w:tab w:val="left" w:pos="1080"/>
              </w:tabs>
              <w:ind w:left="393" w:hanging="393"/>
              <w:jc w:val="thaiDistribute"/>
              <w:rPr>
                <w:rFonts w:asciiTheme="majorBidi" w:hAnsiTheme="majorBidi" w:cstheme="majorBidi"/>
                <w:cs/>
              </w:rPr>
            </w:pPr>
            <w:r w:rsidRPr="001B496E">
              <w:rPr>
                <w:rFonts w:asciiTheme="majorBidi" w:hAnsiTheme="majorBidi" w:cstheme="majorBidi"/>
              </w:rPr>
              <w:t>Accrued Expenses</w:t>
            </w:r>
          </w:p>
        </w:tc>
        <w:tc>
          <w:tcPr>
            <w:tcW w:w="1671" w:type="dxa"/>
          </w:tcPr>
          <w:p w14:paraId="75C0DD00" w14:textId="77777777" w:rsidR="003F3C55" w:rsidRPr="001B496E" w:rsidRDefault="003F3C55" w:rsidP="00893692">
            <w:pPr>
              <w:tabs>
                <w:tab w:val="left" w:pos="360"/>
              </w:tabs>
              <w:ind w:right="128"/>
              <w:jc w:val="right"/>
              <w:rPr>
                <w:rFonts w:asciiTheme="majorBidi" w:hAnsiTheme="majorBidi" w:cstheme="majorBidi"/>
              </w:rPr>
            </w:pPr>
            <w:r w:rsidRPr="001B496E">
              <w:rPr>
                <w:rFonts w:asciiTheme="majorBidi" w:hAnsiTheme="majorBidi" w:cstheme="majorBidi"/>
              </w:rPr>
              <w:t>9,118,608</w:t>
            </w:r>
          </w:p>
        </w:tc>
        <w:tc>
          <w:tcPr>
            <w:tcW w:w="91" w:type="dxa"/>
          </w:tcPr>
          <w:p w14:paraId="02EB4ED3" w14:textId="77777777" w:rsidR="003F3C55" w:rsidRPr="001B496E" w:rsidRDefault="003F3C55" w:rsidP="00893692">
            <w:pPr>
              <w:ind w:left="395" w:right="110" w:hanging="395"/>
              <w:jc w:val="right"/>
              <w:rPr>
                <w:rFonts w:asciiTheme="majorBidi" w:hAnsiTheme="majorBidi" w:cstheme="majorBidi"/>
                <w:snapToGrid w:val="0"/>
                <w:lang w:eastAsia="th-TH"/>
              </w:rPr>
            </w:pPr>
          </w:p>
        </w:tc>
        <w:tc>
          <w:tcPr>
            <w:tcW w:w="1610" w:type="dxa"/>
          </w:tcPr>
          <w:p w14:paraId="183BB804" w14:textId="77777777" w:rsidR="003F3C55" w:rsidRPr="001B496E" w:rsidRDefault="003F3C55" w:rsidP="00893692">
            <w:pPr>
              <w:tabs>
                <w:tab w:val="left" w:pos="360"/>
              </w:tabs>
              <w:ind w:right="97"/>
              <w:jc w:val="right"/>
              <w:rPr>
                <w:rFonts w:asciiTheme="majorBidi" w:hAnsiTheme="majorBidi" w:cstheme="majorBidi"/>
              </w:rPr>
            </w:pPr>
            <w:r w:rsidRPr="001B496E">
              <w:rPr>
                <w:rFonts w:asciiTheme="majorBidi" w:hAnsiTheme="majorBidi" w:cstheme="majorBidi"/>
              </w:rPr>
              <w:t>8,951,141</w:t>
            </w:r>
          </w:p>
        </w:tc>
        <w:tc>
          <w:tcPr>
            <w:tcW w:w="91" w:type="dxa"/>
          </w:tcPr>
          <w:p w14:paraId="460F303F" w14:textId="77777777" w:rsidR="003F3C55" w:rsidRPr="001B496E" w:rsidRDefault="003F3C55" w:rsidP="00893692">
            <w:pPr>
              <w:ind w:left="395" w:right="110" w:hanging="395"/>
              <w:jc w:val="right"/>
              <w:rPr>
                <w:rFonts w:asciiTheme="majorBidi" w:hAnsiTheme="majorBidi" w:cstheme="majorBidi"/>
                <w:snapToGrid w:val="0"/>
                <w:cs/>
                <w:lang w:eastAsia="th-TH"/>
              </w:rPr>
            </w:pPr>
          </w:p>
        </w:tc>
        <w:tc>
          <w:tcPr>
            <w:tcW w:w="1610" w:type="dxa"/>
          </w:tcPr>
          <w:p w14:paraId="4FBAB39B" w14:textId="77777777" w:rsidR="003F3C55" w:rsidRPr="001B496E" w:rsidRDefault="003F3C55" w:rsidP="00893692">
            <w:pPr>
              <w:tabs>
                <w:tab w:val="left" w:pos="360"/>
              </w:tabs>
              <w:ind w:right="112"/>
              <w:jc w:val="right"/>
              <w:rPr>
                <w:rFonts w:asciiTheme="majorBidi" w:hAnsiTheme="majorBidi" w:cstheme="majorBidi"/>
              </w:rPr>
            </w:pPr>
            <w:r w:rsidRPr="001B496E">
              <w:rPr>
                <w:rFonts w:asciiTheme="majorBidi" w:hAnsiTheme="majorBidi" w:cstheme="majorBidi"/>
              </w:rPr>
              <w:t>8,846,161</w:t>
            </w:r>
          </w:p>
        </w:tc>
        <w:tc>
          <w:tcPr>
            <w:tcW w:w="91" w:type="dxa"/>
          </w:tcPr>
          <w:p w14:paraId="48892F87" w14:textId="77777777" w:rsidR="003F3C55" w:rsidRPr="001B496E" w:rsidRDefault="003F3C55" w:rsidP="00893692">
            <w:pPr>
              <w:ind w:left="395" w:right="110" w:hanging="395"/>
              <w:jc w:val="right"/>
              <w:rPr>
                <w:rFonts w:asciiTheme="majorBidi" w:hAnsiTheme="majorBidi" w:cstheme="majorBidi"/>
                <w:snapToGrid w:val="0"/>
                <w:lang w:eastAsia="th-TH"/>
              </w:rPr>
            </w:pPr>
          </w:p>
        </w:tc>
        <w:tc>
          <w:tcPr>
            <w:tcW w:w="1611" w:type="dxa"/>
          </w:tcPr>
          <w:p w14:paraId="51F12F4D" w14:textId="77777777" w:rsidR="003F3C55" w:rsidRPr="001B496E" w:rsidRDefault="003F3C55" w:rsidP="00893692">
            <w:pPr>
              <w:tabs>
                <w:tab w:val="left" w:pos="360"/>
              </w:tabs>
              <w:ind w:right="112"/>
              <w:jc w:val="right"/>
              <w:rPr>
                <w:rFonts w:asciiTheme="majorBidi" w:hAnsiTheme="majorBidi" w:cstheme="majorBidi"/>
              </w:rPr>
            </w:pPr>
            <w:r w:rsidRPr="001B496E">
              <w:rPr>
                <w:rFonts w:asciiTheme="majorBidi" w:hAnsiTheme="majorBidi" w:cstheme="majorBidi"/>
              </w:rPr>
              <w:t>7,867,461</w:t>
            </w:r>
          </w:p>
        </w:tc>
      </w:tr>
      <w:tr w:rsidR="003F3C55" w:rsidRPr="001B496E" w14:paraId="46739824" w14:textId="77777777" w:rsidTr="00167017">
        <w:trPr>
          <w:cantSplit/>
        </w:trPr>
        <w:tc>
          <w:tcPr>
            <w:tcW w:w="2947" w:type="dxa"/>
          </w:tcPr>
          <w:p w14:paraId="0777AA80" w14:textId="77777777" w:rsidR="003F3C55" w:rsidRPr="001B496E" w:rsidRDefault="003F3C55" w:rsidP="00893692">
            <w:pPr>
              <w:tabs>
                <w:tab w:val="left" w:pos="360"/>
                <w:tab w:val="left" w:pos="1080"/>
              </w:tabs>
              <w:ind w:left="393" w:hanging="393"/>
              <w:jc w:val="thaiDistribute"/>
              <w:rPr>
                <w:rFonts w:asciiTheme="majorBidi" w:hAnsiTheme="majorBidi" w:cstheme="majorBidi"/>
                <w:cs/>
              </w:rPr>
            </w:pPr>
            <w:r w:rsidRPr="001B496E">
              <w:rPr>
                <w:rFonts w:asciiTheme="majorBidi" w:hAnsiTheme="majorBidi" w:cstheme="majorBidi"/>
              </w:rPr>
              <w:t>Advance Receive</w:t>
            </w:r>
          </w:p>
        </w:tc>
        <w:tc>
          <w:tcPr>
            <w:tcW w:w="1671" w:type="dxa"/>
          </w:tcPr>
          <w:p w14:paraId="14D49717" w14:textId="77777777" w:rsidR="003F3C55" w:rsidRPr="001B496E" w:rsidRDefault="003F3C55" w:rsidP="00893692">
            <w:pPr>
              <w:tabs>
                <w:tab w:val="left" w:pos="360"/>
              </w:tabs>
              <w:ind w:right="128"/>
              <w:jc w:val="right"/>
              <w:rPr>
                <w:rFonts w:asciiTheme="majorBidi" w:hAnsiTheme="majorBidi" w:cstheme="majorBidi"/>
              </w:rPr>
            </w:pPr>
            <w:r w:rsidRPr="001B496E">
              <w:rPr>
                <w:rFonts w:asciiTheme="majorBidi" w:hAnsiTheme="majorBidi" w:cstheme="majorBidi"/>
              </w:rPr>
              <w:t>2,539,039</w:t>
            </w:r>
          </w:p>
        </w:tc>
        <w:tc>
          <w:tcPr>
            <w:tcW w:w="91" w:type="dxa"/>
          </w:tcPr>
          <w:p w14:paraId="3AB515BD" w14:textId="77777777" w:rsidR="003F3C55" w:rsidRPr="001B496E" w:rsidRDefault="003F3C55" w:rsidP="00893692">
            <w:pPr>
              <w:ind w:left="395" w:right="110" w:hanging="395"/>
              <w:jc w:val="right"/>
              <w:rPr>
                <w:rFonts w:asciiTheme="majorBidi" w:hAnsiTheme="majorBidi" w:cstheme="majorBidi"/>
                <w:snapToGrid w:val="0"/>
                <w:lang w:eastAsia="th-TH"/>
              </w:rPr>
            </w:pPr>
          </w:p>
        </w:tc>
        <w:tc>
          <w:tcPr>
            <w:tcW w:w="1610" w:type="dxa"/>
          </w:tcPr>
          <w:p w14:paraId="500FB8F8" w14:textId="77777777" w:rsidR="003F3C55" w:rsidRPr="001B496E" w:rsidRDefault="003F3C55" w:rsidP="00893692">
            <w:pPr>
              <w:tabs>
                <w:tab w:val="left" w:pos="360"/>
              </w:tabs>
              <w:ind w:right="97"/>
              <w:jc w:val="right"/>
              <w:rPr>
                <w:rFonts w:asciiTheme="majorBidi" w:hAnsiTheme="majorBidi" w:cstheme="majorBidi"/>
              </w:rPr>
            </w:pPr>
            <w:r w:rsidRPr="001B496E">
              <w:rPr>
                <w:rFonts w:asciiTheme="majorBidi" w:hAnsiTheme="majorBidi" w:cstheme="majorBidi"/>
              </w:rPr>
              <w:t>1,410,645</w:t>
            </w:r>
          </w:p>
        </w:tc>
        <w:tc>
          <w:tcPr>
            <w:tcW w:w="91" w:type="dxa"/>
          </w:tcPr>
          <w:p w14:paraId="0637DC9C" w14:textId="77777777" w:rsidR="003F3C55" w:rsidRPr="001B496E" w:rsidRDefault="003F3C55" w:rsidP="00893692">
            <w:pPr>
              <w:ind w:left="395" w:right="110" w:hanging="395"/>
              <w:jc w:val="right"/>
              <w:rPr>
                <w:rFonts w:asciiTheme="majorBidi" w:hAnsiTheme="majorBidi" w:cstheme="majorBidi"/>
                <w:snapToGrid w:val="0"/>
                <w:cs/>
                <w:lang w:eastAsia="th-TH"/>
              </w:rPr>
            </w:pPr>
          </w:p>
        </w:tc>
        <w:tc>
          <w:tcPr>
            <w:tcW w:w="1610" w:type="dxa"/>
          </w:tcPr>
          <w:p w14:paraId="28171055" w14:textId="77777777" w:rsidR="003F3C55" w:rsidRPr="001B496E" w:rsidRDefault="003F3C55" w:rsidP="00893692">
            <w:pPr>
              <w:tabs>
                <w:tab w:val="left" w:pos="360"/>
              </w:tabs>
              <w:ind w:right="112"/>
              <w:jc w:val="right"/>
              <w:rPr>
                <w:rFonts w:asciiTheme="majorBidi" w:hAnsiTheme="majorBidi" w:cstheme="majorBidi"/>
              </w:rPr>
            </w:pPr>
            <w:r w:rsidRPr="001B496E">
              <w:rPr>
                <w:rFonts w:asciiTheme="majorBidi" w:hAnsiTheme="majorBidi" w:cstheme="majorBidi"/>
              </w:rPr>
              <w:t>2,620,440</w:t>
            </w:r>
          </w:p>
        </w:tc>
        <w:tc>
          <w:tcPr>
            <w:tcW w:w="91" w:type="dxa"/>
          </w:tcPr>
          <w:p w14:paraId="17DA678B" w14:textId="77777777" w:rsidR="003F3C55" w:rsidRPr="001B496E" w:rsidRDefault="003F3C55" w:rsidP="00893692">
            <w:pPr>
              <w:ind w:left="395" w:right="110" w:hanging="395"/>
              <w:jc w:val="right"/>
              <w:rPr>
                <w:rFonts w:asciiTheme="majorBidi" w:hAnsiTheme="majorBidi" w:cstheme="majorBidi"/>
                <w:snapToGrid w:val="0"/>
                <w:lang w:eastAsia="th-TH"/>
              </w:rPr>
            </w:pPr>
          </w:p>
        </w:tc>
        <w:tc>
          <w:tcPr>
            <w:tcW w:w="1611" w:type="dxa"/>
          </w:tcPr>
          <w:p w14:paraId="30C31118" w14:textId="77777777" w:rsidR="003F3C55" w:rsidRPr="001B496E" w:rsidRDefault="003F3C55" w:rsidP="00893692">
            <w:pPr>
              <w:tabs>
                <w:tab w:val="left" w:pos="360"/>
              </w:tabs>
              <w:ind w:right="112"/>
              <w:jc w:val="right"/>
              <w:rPr>
                <w:rFonts w:asciiTheme="majorBidi" w:hAnsiTheme="majorBidi" w:cstheme="majorBidi"/>
              </w:rPr>
            </w:pPr>
            <w:r w:rsidRPr="001B496E">
              <w:rPr>
                <w:rFonts w:asciiTheme="majorBidi" w:hAnsiTheme="majorBidi" w:cstheme="majorBidi"/>
              </w:rPr>
              <w:t>1,197,495</w:t>
            </w:r>
          </w:p>
        </w:tc>
      </w:tr>
      <w:tr w:rsidR="003F3C55" w:rsidRPr="001B496E" w14:paraId="3AB5126F" w14:textId="77777777" w:rsidTr="00167017">
        <w:trPr>
          <w:cantSplit/>
        </w:trPr>
        <w:tc>
          <w:tcPr>
            <w:tcW w:w="2947" w:type="dxa"/>
          </w:tcPr>
          <w:p w14:paraId="5BA06F6C" w14:textId="77777777" w:rsidR="003F3C55" w:rsidRPr="001B496E" w:rsidRDefault="003F3C55" w:rsidP="00893692">
            <w:pPr>
              <w:tabs>
                <w:tab w:val="left" w:pos="360"/>
                <w:tab w:val="left" w:pos="1080"/>
              </w:tabs>
              <w:ind w:left="393" w:hanging="393"/>
              <w:jc w:val="thaiDistribute"/>
              <w:rPr>
                <w:rFonts w:asciiTheme="majorBidi" w:hAnsiTheme="majorBidi" w:cstheme="majorBidi"/>
                <w:cs/>
              </w:rPr>
            </w:pPr>
            <w:r w:rsidRPr="001B496E">
              <w:rPr>
                <w:rFonts w:asciiTheme="majorBidi" w:hAnsiTheme="majorBidi" w:cstheme="majorBidi"/>
              </w:rPr>
              <w:t>Other Payables</w:t>
            </w:r>
          </w:p>
        </w:tc>
        <w:tc>
          <w:tcPr>
            <w:tcW w:w="1671" w:type="dxa"/>
          </w:tcPr>
          <w:p w14:paraId="34DF73FA" w14:textId="77777777" w:rsidR="003F3C55" w:rsidRPr="001B496E" w:rsidRDefault="003F3C55" w:rsidP="00893692">
            <w:pPr>
              <w:tabs>
                <w:tab w:val="left" w:pos="360"/>
              </w:tabs>
              <w:ind w:right="128"/>
              <w:jc w:val="right"/>
              <w:rPr>
                <w:rFonts w:asciiTheme="majorBidi" w:hAnsiTheme="majorBidi" w:cstheme="majorBidi"/>
              </w:rPr>
            </w:pPr>
            <w:r w:rsidRPr="001B496E">
              <w:rPr>
                <w:rFonts w:asciiTheme="majorBidi" w:hAnsiTheme="majorBidi" w:cstheme="majorBidi"/>
              </w:rPr>
              <w:t>5,103,171</w:t>
            </w:r>
          </w:p>
        </w:tc>
        <w:tc>
          <w:tcPr>
            <w:tcW w:w="91" w:type="dxa"/>
          </w:tcPr>
          <w:p w14:paraId="7B710D51" w14:textId="77777777" w:rsidR="003F3C55" w:rsidRPr="001B496E" w:rsidRDefault="003F3C55" w:rsidP="00893692">
            <w:pPr>
              <w:ind w:left="395" w:right="110" w:hanging="395"/>
              <w:jc w:val="right"/>
              <w:rPr>
                <w:rFonts w:asciiTheme="majorBidi" w:hAnsiTheme="majorBidi" w:cstheme="majorBidi"/>
                <w:snapToGrid w:val="0"/>
                <w:lang w:eastAsia="th-TH"/>
              </w:rPr>
            </w:pPr>
          </w:p>
        </w:tc>
        <w:tc>
          <w:tcPr>
            <w:tcW w:w="1610" w:type="dxa"/>
          </w:tcPr>
          <w:p w14:paraId="3B18D1EA" w14:textId="77777777" w:rsidR="003F3C55" w:rsidRPr="001B496E" w:rsidRDefault="003F3C55" w:rsidP="00893692">
            <w:pPr>
              <w:tabs>
                <w:tab w:val="left" w:pos="360"/>
              </w:tabs>
              <w:ind w:right="97"/>
              <w:jc w:val="right"/>
              <w:rPr>
                <w:rFonts w:asciiTheme="majorBidi" w:hAnsiTheme="majorBidi" w:cstheme="majorBidi"/>
              </w:rPr>
            </w:pPr>
            <w:r w:rsidRPr="001B496E">
              <w:rPr>
                <w:rFonts w:asciiTheme="majorBidi" w:hAnsiTheme="majorBidi" w:cstheme="majorBidi"/>
              </w:rPr>
              <w:t>7,425,968</w:t>
            </w:r>
          </w:p>
        </w:tc>
        <w:tc>
          <w:tcPr>
            <w:tcW w:w="91" w:type="dxa"/>
          </w:tcPr>
          <w:p w14:paraId="4239D0A7" w14:textId="77777777" w:rsidR="003F3C55" w:rsidRPr="001B496E" w:rsidRDefault="003F3C55" w:rsidP="00893692">
            <w:pPr>
              <w:ind w:left="395" w:right="110" w:hanging="395"/>
              <w:jc w:val="right"/>
              <w:rPr>
                <w:rFonts w:asciiTheme="majorBidi" w:hAnsiTheme="majorBidi" w:cstheme="majorBidi"/>
                <w:snapToGrid w:val="0"/>
                <w:cs/>
                <w:lang w:eastAsia="th-TH"/>
              </w:rPr>
            </w:pPr>
          </w:p>
        </w:tc>
        <w:tc>
          <w:tcPr>
            <w:tcW w:w="1610" w:type="dxa"/>
          </w:tcPr>
          <w:p w14:paraId="3F067DEB" w14:textId="77777777" w:rsidR="003F3C55" w:rsidRPr="001B496E" w:rsidRDefault="003F3C55" w:rsidP="00893692">
            <w:pPr>
              <w:tabs>
                <w:tab w:val="left" w:pos="360"/>
              </w:tabs>
              <w:ind w:right="112"/>
              <w:jc w:val="right"/>
              <w:rPr>
                <w:rFonts w:asciiTheme="majorBidi" w:hAnsiTheme="majorBidi" w:cstheme="majorBidi"/>
              </w:rPr>
            </w:pPr>
            <w:r w:rsidRPr="001B496E">
              <w:rPr>
                <w:rFonts w:asciiTheme="majorBidi" w:hAnsiTheme="majorBidi" w:cstheme="majorBidi"/>
              </w:rPr>
              <w:t>2,701,862</w:t>
            </w:r>
          </w:p>
        </w:tc>
        <w:tc>
          <w:tcPr>
            <w:tcW w:w="91" w:type="dxa"/>
          </w:tcPr>
          <w:p w14:paraId="771985BF" w14:textId="77777777" w:rsidR="003F3C55" w:rsidRPr="001B496E" w:rsidRDefault="003F3C55" w:rsidP="00893692">
            <w:pPr>
              <w:ind w:left="395" w:right="110" w:hanging="395"/>
              <w:jc w:val="right"/>
              <w:rPr>
                <w:rFonts w:asciiTheme="majorBidi" w:hAnsiTheme="majorBidi" w:cstheme="majorBidi"/>
                <w:snapToGrid w:val="0"/>
                <w:lang w:eastAsia="th-TH"/>
              </w:rPr>
            </w:pPr>
          </w:p>
        </w:tc>
        <w:tc>
          <w:tcPr>
            <w:tcW w:w="1611" w:type="dxa"/>
          </w:tcPr>
          <w:p w14:paraId="292CE760" w14:textId="77777777" w:rsidR="003F3C55" w:rsidRPr="001B496E" w:rsidRDefault="003F3C55" w:rsidP="00893692">
            <w:pPr>
              <w:tabs>
                <w:tab w:val="left" w:pos="360"/>
              </w:tabs>
              <w:ind w:right="112"/>
              <w:jc w:val="right"/>
              <w:rPr>
                <w:rFonts w:asciiTheme="majorBidi" w:hAnsiTheme="majorBidi" w:cstheme="majorBidi"/>
              </w:rPr>
            </w:pPr>
            <w:r w:rsidRPr="001B496E">
              <w:rPr>
                <w:rFonts w:asciiTheme="majorBidi" w:hAnsiTheme="majorBidi" w:cstheme="majorBidi"/>
              </w:rPr>
              <w:t>3,411,418</w:t>
            </w:r>
          </w:p>
        </w:tc>
      </w:tr>
      <w:tr w:rsidR="003F3C55" w:rsidRPr="001B496E" w14:paraId="5D6DA104" w14:textId="77777777" w:rsidTr="00167017">
        <w:trPr>
          <w:cantSplit/>
        </w:trPr>
        <w:tc>
          <w:tcPr>
            <w:tcW w:w="2947" w:type="dxa"/>
          </w:tcPr>
          <w:p w14:paraId="4F910DE1" w14:textId="77777777" w:rsidR="003F3C55" w:rsidRPr="001B496E" w:rsidRDefault="003F3C55" w:rsidP="00893692">
            <w:pPr>
              <w:tabs>
                <w:tab w:val="left" w:pos="360"/>
                <w:tab w:val="left" w:pos="1080"/>
              </w:tabs>
              <w:ind w:left="393" w:hanging="393"/>
              <w:jc w:val="thaiDistribute"/>
              <w:rPr>
                <w:rFonts w:asciiTheme="majorBidi" w:hAnsiTheme="majorBidi" w:cstheme="majorBidi"/>
                <w:cs/>
              </w:rPr>
            </w:pPr>
            <w:r w:rsidRPr="001B496E">
              <w:rPr>
                <w:rFonts w:asciiTheme="majorBidi" w:hAnsiTheme="majorBidi" w:cstheme="majorBidi"/>
              </w:rPr>
              <w:t>Accounts Payable for Assets</w:t>
            </w:r>
          </w:p>
        </w:tc>
        <w:tc>
          <w:tcPr>
            <w:tcW w:w="1671" w:type="dxa"/>
          </w:tcPr>
          <w:p w14:paraId="0ACE5D9D" w14:textId="77777777" w:rsidR="003F3C55" w:rsidRPr="001B496E" w:rsidRDefault="003F3C55" w:rsidP="00893692">
            <w:pPr>
              <w:tabs>
                <w:tab w:val="left" w:pos="360"/>
              </w:tabs>
              <w:ind w:right="128"/>
              <w:jc w:val="right"/>
              <w:rPr>
                <w:rFonts w:asciiTheme="majorBidi" w:hAnsiTheme="majorBidi" w:cstheme="majorBidi"/>
              </w:rPr>
            </w:pPr>
            <w:r w:rsidRPr="001B496E">
              <w:rPr>
                <w:rFonts w:asciiTheme="majorBidi" w:hAnsiTheme="majorBidi" w:cstheme="majorBidi"/>
              </w:rPr>
              <w:t>456,000</w:t>
            </w:r>
          </w:p>
        </w:tc>
        <w:tc>
          <w:tcPr>
            <w:tcW w:w="91" w:type="dxa"/>
          </w:tcPr>
          <w:p w14:paraId="29EA0097" w14:textId="77777777" w:rsidR="003F3C55" w:rsidRPr="001B496E" w:rsidRDefault="003F3C55" w:rsidP="00893692">
            <w:pPr>
              <w:ind w:left="395" w:right="110" w:hanging="395"/>
              <w:jc w:val="right"/>
              <w:rPr>
                <w:rFonts w:asciiTheme="majorBidi" w:hAnsiTheme="majorBidi" w:cstheme="majorBidi"/>
                <w:snapToGrid w:val="0"/>
                <w:lang w:eastAsia="th-TH"/>
              </w:rPr>
            </w:pPr>
          </w:p>
        </w:tc>
        <w:tc>
          <w:tcPr>
            <w:tcW w:w="1610" w:type="dxa"/>
          </w:tcPr>
          <w:p w14:paraId="11256F4F" w14:textId="77777777" w:rsidR="003F3C55" w:rsidRPr="001B496E" w:rsidRDefault="003F3C55" w:rsidP="00893692">
            <w:pPr>
              <w:tabs>
                <w:tab w:val="left" w:pos="360"/>
              </w:tabs>
              <w:ind w:right="97"/>
              <w:jc w:val="right"/>
              <w:rPr>
                <w:rFonts w:asciiTheme="majorBidi" w:hAnsiTheme="majorBidi" w:cstheme="majorBidi"/>
              </w:rPr>
            </w:pPr>
            <w:r w:rsidRPr="001B496E">
              <w:rPr>
                <w:rFonts w:asciiTheme="majorBidi" w:hAnsiTheme="majorBidi" w:cstheme="majorBidi"/>
              </w:rPr>
              <w:t>6,882,099</w:t>
            </w:r>
          </w:p>
        </w:tc>
        <w:tc>
          <w:tcPr>
            <w:tcW w:w="91" w:type="dxa"/>
          </w:tcPr>
          <w:p w14:paraId="642BE3FE" w14:textId="77777777" w:rsidR="003F3C55" w:rsidRPr="001B496E" w:rsidRDefault="003F3C55" w:rsidP="00893692">
            <w:pPr>
              <w:ind w:left="395" w:right="110" w:hanging="395"/>
              <w:jc w:val="right"/>
              <w:rPr>
                <w:rFonts w:asciiTheme="majorBidi" w:hAnsiTheme="majorBidi" w:cstheme="majorBidi"/>
                <w:snapToGrid w:val="0"/>
                <w:cs/>
                <w:lang w:eastAsia="th-TH"/>
              </w:rPr>
            </w:pPr>
          </w:p>
        </w:tc>
        <w:tc>
          <w:tcPr>
            <w:tcW w:w="1610" w:type="dxa"/>
          </w:tcPr>
          <w:p w14:paraId="02D66D41" w14:textId="77777777" w:rsidR="003F3C55" w:rsidRPr="001B496E" w:rsidRDefault="003F3C55" w:rsidP="00167017">
            <w:pPr>
              <w:tabs>
                <w:tab w:val="left" w:pos="360"/>
              </w:tabs>
              <w:ind w:right="89"/>
              <w:jc w:val="right"/>
              <w:rPr>
                <w:rFonts w:asciiTheme="majorBidi" w:hAnsiTheme="majorBidi" w:cstheme="majorBidi"/>
              </w:rPr>
            </w:pPr>
            <w:r w:rsidRPr="001B496E">
              <w:rPr>
                <w:rFonts w:asciiTheme="majorBidi" w:hAnsiTheme="majorBidi" w:cstheme="majorBidi"/>
              </w:rPr>
              <w:t>5,078,991</w:t>
            </w:r>
          </w:p>
        </w:tc>
        <w:tc>
          <w:tcPr>
            <w:tcW w:w="91" w:type="dxa"/>
          </w:tcPr>
          <w:p w14:paraId="772A1241" w14:textId="77777777" w:rsidR="003F3C55" w:rsidRPr="001B496E" w:rsidRDefault="003F3C55" w:rsidP="00893692">
            <w:pPr>
              <w:ind w:left="395" w:right="110" w:hanging="395"/>
              <w:jc w:val="right"/>
              <w:rPr>
                <w:rFonts w:asciiTheme="majorBidi" w:hAnsiTheme="majorBidi" w:cstheme="majorBidi"/>
                <w:snapToGrid w:val="0"/>
                <w:lang w:eastAsia="th-TH"/>
              </w:rPr>
            </w:pPr>
          </w:p>
        </w:tc>
        <w:tc>
          <w:tcPr>
            <w:tcW w:w="1611" w:type="dxa"/>
          </w:tcPr>
          <w:p w14:paraId="240B37EF" w14:textId="77777777" w:rsidR="003F3C55" w:rsidRPr="001B496E" w:rsidRDefault="003F3C55" w:rsidP="00893692">
            <w:pPr>
              <w:tabs>
                <w:tab w:val="left" w:pos="360"/>
              </w:tabs>
              <w:ind w:right="112"/>
              <w:jc w:val="right"/>
              <w:rPr>
                <w:rFonts w:asciiTheme="majorBidi" w:hAnsiTheme="majorBidi" w:cstheme="majorBidi"/>
              </w:rPr>
            </w:pPr>
            <w:r w:rsidRPr="001B496E">
              <w:rPr>
                <w:rFonts w:asciiTheme="majorBidi" w:hAnsiTheme="majorBidi" w:cstheme="majorBidi"/>
              </w:rPr>
              <w:t>120,600</w:t>
            </w:r>
          </w:p>
        </w:tc>
      </w:tr>
      <w:tr w:rsidR="003F3C55" w:rsidRPr="001B496E" w14:paraId="6F97A335" w14:textId="77777777" w:rsidTr="00167017">
        <w:trPr>
          <w:cantSplit/>
        </w:trPr>
        <w:tc>
          <w:tcPr>
            <w:tcW w:w="2947" w:type="dxa"/>
          </w:tcPr>
          <w:p w14:paraId="51C70472" w14:textId="77777777" w:rsidR="003F3C55" w:rsidRPr="001B496E" w:rsidRDefault="003F3C55" w:rsidP="00893692">
            <w:pPr>
              <w:tabs>
                <w:tab w:val="left" w:pos="360"/>
                <w:tab w:val="left" w:pos="1080"/>
              </w:tabs>
              <w:ind w:left="393" w:hanging="393"/>
              <w:jc w:val="thaiDistribute"/>
              <w:rPr>
                <w:rFonts w:asciiTheme="majorBidi" w:hAnsiTheme="majorBidi" w:cstheme="majorBidi"/>
                <w:cs/>
              </w:rPr>
            </w:pPr>
            <w:r w:rsidRPr="001B496E">
              <w:rPr>
                <w:rFonts w:asciiTheme="majorBidi" w:hAnsiTheme="majorBidi" w:cstheme="majorBidi"/>
              </w:rPr>
              <w:t>Accured Interest on Borrowings</w:t>
            </w:r>
          </w:p>
        </w:tc>
        <w:tc>
          <w:tcPr>
            <w:tcW w:w="1671" w:type="dxa"/>
          </w:tcPr>
          <w:p w14:paraId="5B027C21" w14:textId="77777777" w:rsidR="003F3C55" w:rsidRPr="001B496E" w:rsidRDefault="003F3C55" w:rsidP="00893692">
            <w:pPr>
              <w:tabs>
                <w:tab w:val="left" w:pos="360"/>
              </w:tabs>
              <w:ind w:right="128"/>
              <w:jc w:val="right"/>
              <w:rPr>
                <w:rFonts w:asciiTheme="majorBidi" w:hAnsiTheme="majorBidi" w:cstheme="majorBidi"/>
                <w:cs/>
              </w:rPr>
            </w:pPr>
            <w:r w:rsidRPr="001B496E">
              <w:rPr>
                <w:rFonts w:asciiTheme="majorBidi" w:hAnsiTheme="majorBidi" w:cstheme="majorBidi"/>
              </w:rPr>
              <w:t>919,856</w:t>
            </w:r>
          </w:p>
        </w:tc>
        <w:tc>
          <w:tcPr>
            <w:tcW w:w="91" w:type="dxa"/>
          </w:tcPr>
          <w:p w14:paraId="0960DB5A" w14:textId="77777777" w:rsidR="003F3C55" w:rsidRPr="001B496E" w:rsidRDefault="003F3C55" w:rsidP="00893692">
            <w:pPr>
              <w:ind w:left="395" w:right="110" w:hanging="395"/>
              <w:jc w:val="right"/>
              <w:rPr>
                <w:rFonts w:asciiTheme="majorBidi" w:hAnsiTheme="majorBidi" w:cstheme="majorBidi"/>
                <w:snapToGrid w:val="0"/>
                <w:lang w:eastAsia="th-TH"/>
              </w:rPr>
            </w:pPr>
          </w:p>
        </w:tc>
        <w:tc>
          <w:tcPr>
            <w:tcW w:w="1610" w:type="dxa"/>
          </w:tcPr>
          <w:p w14:paraId="63CBCB9B" w14:textId="77777777" w:rsidR="003F3C55" w:rsidRPr="001B496E" w:rsidRDefault="003F3C55" w:rsidP="00893692">
            <w:pPr>
              <w:tabs>
                <w:tab w:val="left" w:pos="360"/>
              </w:tabs>
              <w:ind w:right="97"/>
              <w:jc w:val="right"/>
              <w:rPr>
                <w:rFonts w:asciiTheme="majorBidi" w:hAnsiTheme="majorBidi" w:cstheme="majorBidi"/>
              </w:rPr>
            </w:pPr>
            <w:r w:rsidRPr="001B496E">
              <w:rPr>
                <w:rFonts w:asciiTheme="majorBidi" w:hAnsiTheme="majorBidi" w:cstheme="majorBidi"/>
              </w:rPr>
              <w:t>332,637</w:t>
            </w:r>
          </w:p>
        </w:tc>
        <w:tc>
          <w:tcPr>
            <w:tcW w:w="91" w:type="dxa"/>
          </w:tcPr>
          <w:p w14:paraId="1C4EF731" w14:textId="77777777" w:rsidR="003F3C55" w:rsidRPr="001B496E" w:rsidRDefault="003F3C55" w:rsidP="00893692">
            <w:pPr>
              <w:ind w:left="395" w:right="110" w:hanging="395"/>
              <w:jc w:val="right"/>
              <w:rPr>
                <w:rFonts w:asciiTheme="majorBidi" w:hAnsiTheme="majorBidi" w:cstheme="majorBidi"/>
                <w:snapToGrid w:val="0"/>
                <w:cs/>
                <w:lang w:eastAsia="th-TH"/>
              </w:rPr>
            </w:pPr>
          </w:p>
        </w:tc>
        <w:tc>
          <w:tcPr>
            <w:tcW w:w="1610" w:type="dxa"/>
          </w:tcPr>
          <w:p w14:paraId="1C6DCC46" w14:textId="77777777" w:rsidR="003F3C55" w:rsidRPr="001B496E" w:rsidRDefault="003F3C55" w:rsidP="00893692">
            <w:pPr>
              <w:tabs>
                <w:tab w:val="left" w:pos="360"/>
              </w:tabs>
              <w:ind w:right="112"/>
              <w:jc w:val="right"/>
              <w:rPr>
                <w:rFonts w:asciiTheme="majorBidi" w:hAnsiTheme="majorBidi" w:cstheme="majorBidi"/>
              </w:rPr>
            </w:pPr>
            <w:r w:rsidRPr="001B496E">
              <w:rPr>
                <w:rFonts w:asciiTheme="majorBidi" w:hAnsiTheme="majorBidi" w:cstheme="majorBidi"/>
              </w:rPr>
              <w:t>4,295,501</w:t>
            </w:r>
          </w:p>
        </w:tc>
        <w:tc>
          <w:tcPr>
            <w:tcW w:w="91" w:type="dxa"/>
          </w:tcPr>
          <w:p w14:paraId="3B42591F" w14:textId="77777777" w:rsidR="003F3C55" w:rsidRPr="001B496E" w:rsidRDefault="003F3C55" w:rsidP="00893692">
            <w:pPr>
              <w:ind w:left="395" w:right="110" w:hanging="395"/>
              <w:jc w:val="right"/>
              <w:rPr>
                <w:rFonts w:asciiTheme="majorBidi" w:hAnsiTheme="majorBidi" w:cstheme="majorBidi"/>
                <w:snapToGrid w:val="0"/>
                <w:lang w:eastAsia="th-TH"/>
              </w:rPr>
            </w:pPr>
          </w:p>
        </w:tc>
        <w:tc>
          <w:tcPr>
            <w:tcW w:w="1611" w:type="dxa"/>
          </w:tcPr>
          <w:p w14:paraId="7B61BCDF" w14:textId="77777777" w:rsidR="003F3C55" w:rsidRPr="001B496E" w:rsidRDefault="003F3C55" w:rsidP="00893692">
            <w:pPr>
              <w:tabs>
                <w:tab w:val="left" w:pos="360"/>
              </w:tabs>
              <w:ind w:right="112"/>
              <w:jc w:val="right"/>
              <w:rPr>
                <w:rFonts w:asciiTheme="majorBidi" w:hAnsiTheme="majorBidi" w:cstheme="majorBidi"/>
              </w:rPr>
            </w:pPr>
            <w:r w:rsidRPr="001B496E">
              <w:rPr>
                <w:rFonts w:asciiTheme="majorBidi" w:hAnsiTheme="majorBidi" w:cstheme="majorBidi"/>
              </w:rPr>
              <w:t>2,035,089</w:t>
            </w:r>
          </w:p>
        </w:tc>
      </w:tr>
      <w:tr w:rsidR="003F3C55" w:rsidRPr="001B496E" w14:paraId="2C69F386" w14:textId="77777777" w:rsidTr="00167017">
        <w:trPr>
          <w:cantSplit/>
        </w:trPr>
        <w:tc>
          <w:tcPr>
            <w:tcW w:w="2947" w:type="dxa"/>
          </w:tcPr>
          <w:p w14:paraId="275D0D2F" w14:textId="77777777" w:rsidR="003F3C55" w:rsidRPr="001B496E" w:rsidRDefault="003F3C55" w:rsidP="00893692">
            <w:pPr>
              <w:tabs>
                <w:tab w:val="left" w:pos="360"/>
                <w:tab w:val="left" w:pos="1080"/>
              </w:tabs>
              <w:ind w:left="393" w:hanging="393"/>
              <w:jc w:val="thaiDistribute"/>
              <w:rPr>
                <w:rFonts w:asciiTheme="majorBidi" w:hAnsiTheme="majorBidi" w:cstheme="majorBidi"/>
              </w:rPr>
            </w:pPr>
            <w:r w:rsidRPr="001B496E">
              <w:rPr>
                <w:rFonts w:asciiTheme="majorBidi" w:hAnsiTheme="majorBidi" w:cstheme="majorBidi"/>
              </w:rPr>
              <w:t>Others</w:t>
            </w:r>
          </w:p>
        </w:tc>
        <w:tc>
          <w:tcPr>
            <w:tcW w:w="1671" w:type="dxa"/>
            <w:tcBorders>
              <w:top w:val="nil"/>
              <w:left w:val="nil"/>
              <w:bottom w:val="single" w:sz="4" w:space="0" w:color="auto"/>
              <w:right w:val="nil"/>
            </w:tcBorders>
          </w:tcPr>
          <w:p w14:paraId="37CF9153" w14:textId="77777777" w:rsidR="003F3C55" w:rsidRPr="001B496E" w:rsidRDefault="003F3C55" w:rsidP="00893692">
            <w:pPr>
              <w:tabs>
                <w:tab w:val="left" w:pos="360"/>
              </w:tabs>
              <w:ind w:right="128"/>
              <w:jc w:val="right"/>
              <w:rPr>
                <w:rFonts w:asciiTheme="majorBidi" w:hAnsiTheme="majorBidi" w:cstheme="majorBidi"/>
              </w:rPr>
            </w:pPr>
            <w:r w:rsidRPr="001B496E">
              <w:rPr>
                <w:rFonts w:asciiTheme="majorBidi" w:hAnsiTheme="majorBidi" w:cstheme="majorBidi"/>
              </w:rPr>
              <w:t>8,286,219</w:t>
            </w:r>
          </w:p>
        </w:tc>
        <w:tc>
          <w:tcPr>
            <w:tcW w:w="91" w:type="dxa"/>
          </w:tcPr>
          <w:p w14:paraId="31070168" w14:textId="77777777" w:rsidR="003F3C55" w:rsidRPr="001B496E" w:rsidRDefault="003F3C55" w:rsidP="00893692">
            <w:pPr>
              <w:ind w:left="395" w:right="110" w:hanging="395"/>
              <w:jc w:val="right"/>
              <w:rPr>
                <w:rFonts w:asciiTheme="majorBidi" w:hAnsiTheme="majorBidi" w:cstheme="majorBidi"/>
                <w:snapToGrid w:val="0"/>
                <w:lang w:eastAsia="th-TH"/>
              </w:rPr>
            </w:pPr>
          </w:p>
        </w:tc>
        <w:tc>
          <w:tcPr>
            <w:tcW w:w="1610" w:type="dxa"/>
            <w:tcBorders>
              <w:bottom w:val="single" w:sz="4" w:space="0" w:color="auto"/>
            </w:tcBorders>
          </w:tcPr>
          <w:p w14:paraId="74CDCDF7" w14:textId="77777777" w:rsidR="003F3C55" w:rsidRPr="001B496E" w:rsidRDefault="003F3C55" w:rsidP="00893692">
            <w:pPr>
              <w:tabs>
                <w:tab w:val="left" w:pos="360"/>
              </w:tabs>
              <w:ind w:right="97"/>
              <w:jc w:val="right"/>
              <w:rPr>
                <w:rFonts w:asciiTheme="majorBidi" w:hAnsiTheme="majorBidi" w:cstheme="majorBidi"/>
              </w:rPr>
            </w:pPr>
            <w:r w:rsidRPr="001B496E">
              <w:rPr>
                <w:rFonts w:asciiTheme="majorBidi" w:hAnsiTheme="majorBidi" w:cstheme="majorBidi"/>
              </w:rPr>
              <w:t>4,133,838</w:t>
            </w:r>
          </w:p>
        </w:tc>
        <w:tc>
          <w:tcPr>
            <w:tcW w:w="91" w:type="dxa"/>
          </w:tcPr>
          <w:p w14:paraId="16637F1C" w14:textId="77777777" w:rsidR="003F3C55" w:rsidRPr="001B496E" w:rsidRDefault="003F3C55" w:rsidP="00893692">
            <w:pPr>
              <w:ind w:left="395" w:right="110" w:hanging="395"/>
              <w:jc w:val="right"/>
              <w:rPr>
                <w:rFonts w:asciiTheme="majorBidi" w:hAnsiTheme="majorBidi" w:cstheme="majorBidi"/>
                <w:snapToGrid w:val="0"/>
                <w:cs/>
                <w:lang w:eastAsia="th-TH"/>
              </w:rPr>
            </w:pPr>
          </w:p>
        </w:tc>
        <w:tc>
          <w:tcPr>
            <w:tcW w:w="1610" w:type="dxa"/>
            <w:tcBorders>
              <w:bottom w:val="single" w:sz="4" w:space="0" w:color="auto"/>
            </w:tcBorders>
          </w:tcPr>
          <w:p w14:paraId="02100AC0" w14:textId="77777777" w:rsidR="003F3C55" w:rsidRPr="001B496E" w:rsidRDefault="003F3C55" w:rsidP="00893692">
            <w:pPr>
              <w:tabs>
                <w:tab w:val="left" w:pos="360"/>
              </w:tabs>
              <w:ind w:right="112"/>
              <w:jc w:val="right"/>
              <w:rPr>
                <w:rFonts w:asciiTheme="majorBidi" w:hAnsiTheme="majorBidi" w:cstheme="majorBidi"/>
              </w:rPr>
            </w:pPr>
            <w:r w:rsidRPr="001B496E">
              <w:rPr>
                <w:rFonts w:asciiTheme="majorBidi" w:hAnsiTheme="majorBidi" w:cstheme="majorBidi"/>
              </w:rPr>
              <w:t>6,014,896</w:t>
            </w:r>
          </w:p>
        </w:tc>
        <w:tc>
          <w:tcPr>
            <w:tcW w:w="91" w:type="dxa"/>
          </w:tcPr>
          <w:p w14:paraId="3C79165B" w14:textId="77777777" w:rsidR="003F3C55" w:rsidRPr="001B496E" w:rsidRDefault="003F3C55" w:rsidP="00893692">
            <w:pPr>
              <w:ind w:left="395" w:right="110" w:hanging="395"/>
              <w:jc w:val="right"/>
              <w:rPr>
                <w:rFonts w:asciiTheme="majorBidi" w:hAnsiTheme="majorBidi" w:cstheme="majorBidi"/>
                <w:snapToGrid w:val="0"/>
                <w:lang w:eastAsia="th-TH"/>
              </w:rPr>
            </w:pPr>
          </w:p>
        </w:tc>
        <w:tc>
          <w:tcPr>
            <w:tcW w:w="1611" w:type="dxa"/>
            <w:tcBorders>
              <w:bottom w:val="single" w:sz="4" w:space="0" w:color="auto"/>
            </w:tcBorders>
          </w:tcPr>
          <w:p w14:paraId="0C5B7A27" w14:textId="77777777" w:rsidR="003F3C55" w:rsidRPr="001B496E" w:rsidRDefault="003F3C55" w:rsidP="00893692">
            <w:pPr>
              <w:tabs>
                <w:tab w:val="left" w:pos="360"/>
              </w:tabs>
              <w:ind w:right="112"/>
              <w:jc w:val="right"/>
              <w:rPr>
                <w:rFonts w:asciiTheme="majorBidi" w:hAnsiTheme="majorBidi" w:cstheme="majorBidi"/>
              </w:rPr>
            </w:pPr>
            <w:r w:rsidRPr="001B496E">
              <w:rPr>
                <w:rFonts w:asciiTheme="majorBidi" w:hAnsiTheme="majorBidi" w:cstheme="majorBidi"/>
              </w:rPr>
              <w:t>2,760,118</w:t>
            </w:r>
          </w:p>
        </w:tc>
      </w:tr>
      <w:tr w:rsidR="003F3C55" w:rsidRPr="001B496E" w14:paraId="1A0A8138" w14:textId="77777777" w:rsidTr="00167017">
        <w:trPr>
          <w:cantSplit/>
        </w:trPr>
        <w:tc>
          <w:tcPr>
            <w:tcW w:w="2947" w:type="dxa"/>
          </w:tcPr>
          <w:p w14:paraId="77B02ED9" w14:textId="2AEEE568" w:rsidR="003F3C55" w:rsidRPr="001B496E" w:rsidRDefault="003F3C55" w:rsidP="00167017">
            <w:pPr>
              <w:ind w:firstLine="993"/>
              <w:rPr>
                <w:rFonts w:asciiTheme="majorBidi" w:hAnsiTheme="majorBidi" w:cstheme="majorBidi"/>
              </w:rPr>
            </w:pPr>
            <w:r w:rsidRPr="001B496E">
              <w:rPr>
                <w:rFonts w:asciiTheme="majorBidi" w:hAnsiTheme="majorBidi" w:cstheme="majorBidi"/>
              </w:rPr>
              <w:t>Total</w:t>
            </w:r>
          </w:p>
        </w:tc>
        <w:tc>
          <w:tcPr>
            <w:tcW w:w="1671" w:type="dxa"/>
            <w:tcBorders>
              <w:top w:val="single" w:sz="4" w:space="0" w:color="auto"/>
              <w:left w:val="nil"/>
              <w:bottom w:val="double" w:sz="4" w:space="0" w:color="auto"/>
              <w:right w:val="nil"/>
            </w:tcBorders>
          </w:tcPr>
          <w:p w14:paraId="3D022C80" w14:textId="77777777" w:rsidR="003F3C55" w:rsidRPr="001B496E" w:rsidRDefault="003F3C55" w:rsidP="00893692">
            <w:pPr>
              <w:tabs>
                <w:tab w:val="left" w:pos="360"/>
              </w:tabs>
              <w:ind w:right="128"/>
              <w:jc w:val="right"/>
              <w:rPr>
                <w:rFonts w:asciiTheme="majorBidi" w:hAnsiTheme="majorBidi" w:cstheme="majorBidi"/>
              </w:rPr>
            </w:pPr>
            <w:r w:rsidRPr="001B496E">
              <w:rPr>
                <w:rFonts w:asciiTheme="majorBidi" w:hAnsiTheme="majorBidi" w:cstheme="majorBidi"/>
              </w:rPr>
              <w:t>26,422,893</w:t>
            </w:r>
          </w:p>
        </w:tc>
        <w:tc>
          <w:tcPr>
            <w:tcW w:w="91" w:type="dxa"/>
          </w:tcPr>
          <w:p w14:paraId="1771F31C" w14:textId="77777777" w:rsidR="003F3C55" w:rsidRPr="001B496E" w:rsidRDefault="003F3C55" w:rsidP="00893692">
            <w:pPr>
              <w:ind w:left="395" w:right="110" w:hanging="395"/>
              <w:jc w:val="right"/>
              <w:rPr>
                <w:rFonts w:asciiTheme="majorBidi" w:hAnsiTheme="majorBidi" w:cstheme="majorBidi"/>
                <w:snapToGrid w:val="0"/>
                <w:lang w:eastAsia="th-TH"/>
              </w:rPr>
            </w:pPr>
          </w:p>
        </w:tc>
        <w:tc>
          <w:tcPr>
            <w:tcW w:w="1610" w:type="dxa"/>
            <w:tcBorders>
              <w:top w:val="single" w:sz="4" w:space="0" w:color="auto"/>
              <w:bottom w:val="double" w:sz="4" w:space="0" w:color="auto"/>
            </w:tcBorders>
          </w:tcPr>
          <w:p w14:paraId="09882D07" w14:textId="77777777" w:rsidR="003F3C55" w:rsidRPr="001B496E" w:rsidRDefault="003F3C55" w:rsidP="00893692">
            <w:pPr>
              <w:tabs>
                <w:tab w:val="left" w:pos="360"/>
              </w:tabs>
              <w:ind w:right="97"/>
              <w:jc w:val="right"/>
              <w:rPr>
                <w:rFonts w:asciiTheme="majorBidi" w:hAnsiTheme="majorBidi" w:cstheme="majorBidi"/>
              </w:rPr>
            </w:pPr>
            <w:r w:rsidRPr="001B496E">
              <w:rPr>
                <w:rFonts w:asciiTheme="majorBidi" w:hAnsiTheme="majorBidi" w:cstheme="majorBidi"/>
              </w:rPr>
              <w:t>29,136,328</w:t>
            </w:r>
          </w:p>
        </w:tc>
        <w:tc>
          <w:tcPr>
            <w:tcW w:w="91" w:type="dxa"/>
          </w:tcPr>
          <w:p w14:paraId="48340D54" w14:textId="77777777" w:rsidR="003F3C55" w:rsidRPr="001B496E" w:rsidRDefault="003F3C55" w:rsidP="00893692">
            <w:pPr>
              <w:ind w:left="395" w:right="110" w:hanging="395"/>
              <w:jc w:val="right"/>
              <w:rPr>
                <w:rFonts w:asciiTheme="majorBidi" w:hAnsiTheme="majorBidi" w:cstheme="majorBidi"/>
                <w:snapToGrid w:val="0"/>
                <w:cs/>
                <w:lang w:eastAsia="th-TH"/>
              </w:rPr>
            </w:pPr>
          </w:p>
        </w:tc>
        <w:tc>
          <w:tcPr>
            <w:tcW w:w="1610" w:type="dxa"/>
            <w:tcBorders>
              <w:top w:val="single" w:sz="4" w:space="0" w:color="auto"/>
              <w:bottom w:val="double" w:sz="4" w:space="0" w:color="auto"/>
            </w:tcBorders>
          </w:tcPr>
          <w:p w14:paraId="0FF03AAB" w14:textId="77777777" w:rsidR="003F3C55" w:rsidRPr="001B496E" w:rsidRDefault="003F3C55" w:rsidP="00893692">
            <w:pPr>
              <w:tabs>
                <w:tab w:val="left" w:pos="360"/>
              </w:tabs>
              <w:ind w:right="112"/>
              <w:jc w:val="right"/>
              <w:rPr>
                <w:rFonts w:asciiTheme="majorBidi" w:hAnsiTheme="majorBidi" w:cstheme="majorBidi"/>
              </w:rPr>
            </w:pPr>
            <w:r w:rsidRPr="001B496E">
              <w:rPr>
                <w:rFonts w:asciiTheme="majorBidi" w:hAnsiTheme="majorBidi" w:cstheme="majorBidi"/>
              </w:rPr>
              <w:t>29,557,851</w:t>
            </w:r>
          </w:p>
        </w:tc>
        <w:tc>
          <w:tcPr>
            <w:tcW w:w="91" w:type="dxa"/>
          </w:tcPr>
          <w:p w14:paraId="0E075BDC" w14:textId="77777777" w:rsidR="003F3C55" w:rsidRPr="001B496E" w:rsidRDefault="003F3C55" w:rsidP="00893692">
            <w:pPr>
              <w:ind w:left="395" w:right="110" w:hanging="395"/>
              <w:jc w:val="right"/>
              <w:rPr>
                <w:rFonts w:asciiTheme="majorBidi" w:hAnsiTheme="majorBidi" w:cstheme="majorBidi"/>
                <w:snapToGrid w:val="0"/>
                <w:lang w:eastAsia="th-TH"/>
              </w:rPr>
            </w:pPr>
          </w:p>
        </w:tc>
        <w:tc>
          <w:tcPr>
            <w:tcW w:w="1611" w:type="dxa"/>
            <w:tcBorders>
              <w:top w:val="single" w:sz="4" w:space="0" w:color="auto"/>
              <w:bottom w:val="double" w:sz="4" w:space="0" w:color="auto"/>
            </w:tcBorders>
          </w:tcPr>
          <w:p w14:paraId="4B5BC111" w14:textId="77777777" w:rsidR="003F3C55" w:rsidRPr="001B496E" w:rsidRDefault="003F3C55" w:rsidP="00893692">
            <w:pPr>
              <w:tabs>
                <w:tab w:val="left" w:pos="360"/>
                <w:tab w:val="left" w:pos="1392"/>
              </w:tabs>
              <w:ind w:right="112"/>
              <w:jc w:val="right"/>
              <w:rPr>
                <w:rFonts w:asciiTheme="majorBidi" w:hAnsiTheme="majorBidi" w:cstheme="majorBidi"/>
              </w:rPr>
            </w:pPr>
            <w:r w:rsidRPr="001B496E">
              <w:rPr>
                <w:rFonts w:asciiTheme="majorBidi" w:hAnsiTheme="majorBidi" w:cstheme="majorBidi"/>
              </w:rPr>
              <w:t>17,392,181</w:t>
            </w:r>
          </w:p>
        </w:tc>
      </w:tr>
    </w:tbl>
    <w:p w14:paraId="200C053B" w14:textId="77777777" w:rsidR="003F3C55" w:rsidRPr="001B496E" w:rsidRDefault="003F3C55" w:rsidP="003F3C55">
      <w:pPr>
        <w:pStyle w:val="BodyTextIndent"/>
        <w:tabs>
          <w:tab w:val="clear" w:pos="360"/>
          <w:tab w:val="clear" w:pos="720"/>
          <w:tab w:val="clear" w:pos="1080"/>
          <w:tab w:val="left" w:pos="0"/>
          <w:tab w:val="left" w:pos="426"/>
        </w:tabs>
        <w:ind w:left="0"/>
        <w:rPr>
          <w:rFonts w:asciiTheme="majorBidi" w:hAnsiTheme="majorBidi" w:cstheme="majorBidi"/>
          <w:b/>
          <w:bCs/>
        </w:rPr>
      </w:pPr>
    </w:p>
    <w:p w14:paraId="083171A4" w14:textId="77777777" w:rsidR="003F3C55" w:rsidRPr="001B496E" w:rsidRDefault="003F3C55" w:rsidP="003F3C55">
      <w:pPr>
        <w:pStyle w:val="BodyTextIndent"/>
        <w:numPr>
          <w:ilvl w:val="0"/>
          <w:numId w:val="25"/>
        </w:numPr>
        <w:tabs>
          <w:tab w:val="clear" w:pos="360"/>
          <w:tab w:val="clear" w:pos="720"/>
          <w:tab w:val="clear" w:pos="1080"/>
          <w:tab w:val="left" w:pos="0"/>
          <w:tab w:val="left" w:pos="426"/>
        </w:tabs>
        <w:ind w:left="426"/>
        <w:rPr>
          <w:rFonts w:asciiTheme="majorBidi" w:hAnsiTheme="majorBidi" w:cstheme="majorBidi"/>
          <w:b/>
          <w:bCs/>
        </w:rPr>
      </w:pPr>
      <w:r w:rsidRPr="001B496E">
        <w:rPr>
          <w:rFonts w:asciiTheme="majorBidi" w:hAnsiTheme="majorBidi" w:cstheme="majorBidi"/>
          <w:b/>
          <w:bCs/>
        </w:rPr>
        <w:t>Long-term Borrowings from Financial Institutions</w:t>
      </w:r>
    </w:p>
    <w:p w14:paraId="6BE165CF" w14:textId="61A906B5" w:rsidR="003F3C55" w:rsidRPr="001B496E" w:rsidRDefault="003F3C55" w:rsidP="00167017">
      <w:pPr>
        <w:ind w:firstLine="1276"/>
        <w:rPr>
          <w:rFonts w:asciiTheme="majorBidi" w:hAnsiTheme="majorBidi" w:cstheme="majorBidi"/>
        </w:rPr>
      </w:pPr>
      <w:r w:rsidRPr="001B496E">
        <w:rPr>
          <w:rFonts w:asciiTheme="majorBidi" w:hAnsiTheme="majorBidi" w:cstheme="majorBidi"/>
        </w:rPr>
        <w:t>Consist of:</w:t>
      </w:r>
    </w:p>
    <w:tbl>
      <w:tblPr>
        <w:tblW w:w="9640" w:type="dxa"/>
        <w:tblInd w:w="426" w:type="dxa"/>
        <w:tblLayout w:type="fixed"/>
        <w:tblCellMar>
          <w:left w:w="30" w:type="dxa"/>
          <w:right w:w="30" w:type="dxa"/>
        </w:tblCellMar>
        <w:tblLook w:val="0000" w:firstRow="0" w:lastRow="0" w:firstColumn="0" w:lastColumn="0" w:noHBand="0" w:noVBand="0"/>
      </w:tblPr>
      <w:tblGrid>
        <w:gridCol w:w="2835"/>
        <w:gridCol w:w="1701"/>
        <w:gridCol w:w="91"/>
        <w:gridCol w:w="1611"/>
        <w:gridCol w:w="91"/>
        <w:gridCol w:w="1610"/>
        <w:gridCol w:w="91"/>
        <w:gridCol w:w="1610"/>
      </w:tblGrid>
      <w:tr w:rsidR="003F3C55" w:rsidRPr="001B496E" w14:paraId="70330ECF" w14:textId="77777777" w:rsidTr="00167017">
        <w:trPr>
          <w:cantSplit/>
        </w:trPr>
        <w:tc>
          <w:tcPr>
            <w:tcW w:w="2835" w:type="dxa"/>
          </w:tcPr>
          <w:p w14:paraId="410BB01C" w14:textId="77777777" w:rsidR="003F3C55" w:rsidRPr="001B496E" w:rsidRDefault="003F3C55" w:rsidP="00893692">
            <w:pPr>
              <w:rPr>
                <w:rFonts w:asciiTheme="majorBidi" w:hAnsiTheme="majorBidi" w:cstheme="majorBidi"/>
                <w:snapToGrid w:val="0"/>
                <w:sz w:val="30"/>
                <w:szCs w:val="30"/>
                <w:cs/>
                <w:lang w:eastAsia="th-TH"/>
              </w:rPr>
            </w:pPr>
          </w:p>
        </w:tc>
        <w:tc>
          <w:tcPr>
            <w:tcW w:w="3403" w:type="dxa"/>
            <w:gridSpan w:val="3"/>
          </w:tcPr>
          <w:p w14:paraId="786FEA06" w14:textId="77777777" w:rsidR="003F3C55" w:rsidRPr="001B496E" w:rsidRDefault="003F3C55" w:rsidP="00893692">
            <w:pPr>
              <w:jc w:val="center"/>
              <w:rPr>
                <w:rFonts w:asciiTheme="majorBidi" w:hAnsiTheme="majorBidi" w:cstheme="majorBidi"/>
                <w:snapToGrid w:val="0"/>
                <w:sz w:val="30"/>
                <w:szCs w:val="30"/>
                <w:cs/>
                <w:lang w:eastAsia="th-TH"/>
              </w:rPr>
            </w:pPr>
          </w:p>
        </w:tc>
        <w:tc>
          <w:tcPr>
            <w:tcW w:w="91" w:type="dxa"/>
          </w:tcPr>
          <w:p w14:paraId="7871EFCC" w14:textId="77777777" w:rsidR="003F3C55" w:rsidRPr="001B496E" w:rsidRDefault="003F3C55" w:rsidP="00893692">
            <w:pPr>
              <w:jc w:val="center"/>
              <w:rPr>
                <w:rFonts w:asciiTheme="majorBidi" w:hAnsiTheme="majorBidi" w:cstheme="majorBidi"/>
                <w:snapToGrid w:val="0"/>
                <w:sz w:val="30"/>
                <w:szCs w:val="30"/>
                <w:cs/>
                <w:lang w:eastAsia="th-TH"/>
              </w:rPr>
            </w:pPr>
          </w:p>
        </w:tc>
        <w:tc>
          <w:tcPr>
            <w:tcW w:w="3311" w:type="dxa"/>
            <w:gridSpan w:val="3"/>
          </w:tcPr>
          <w:p w14:paraId="46095C9F" w14:textId="77777777" w:rsidR="003F3C55" w:rsidRPr="001B496E" w:rsidRDefault="003F3C55" w:rsidP="00893692">
            <w:pPr>
              <w:jc w:val="right"/>
              <w:rPr>
                <w:rFonts w:asciiTheme="majorBidi" w:hAnsiTheme="majorBidi" w:cstheme="majorBidi"/>
                <w:snapToGrid w:val="0"/>
                <w:sz w:val="30"/>
                <w:szCs w:val="30"/>
                <w:cs/>
                <w:lang w:eastAsia="th-TH"/>
              </w:rPr>
            </w:pPr>
            <w:r w:rsidRPr="001B496E">
              <w:rPr>
                <w:rFonts w:asciiTheme="majorBidi" w:hAnsiTheme="majorBidi" w:cstheme="majorBidi"/>
              </w:rPr>
              <w:t>(Unit : Baht)</w:t>
            </w:r>
          </w:p>
        </w:tc>
      </w:tr>
      <w:tr w:rsidR="003F3C55" w:rsidRPr="001B496E" w14:paraId="7F7D2857" w14:textId="77777777" w:rsidTr="00167017">
        <w:trPr>
          <w:cantSplit/>
        </w:trPr>
        <w:tc>
          <w:tcPr>
            <w:tcW w:w="2835" w:type="dxa"/>
          </w:tcPr>
          <w:p w14:paraId="71CC0D3D" w14:textId="77777777" w:rsidR="003F3C55" w:rsidRPr="001B496E" w:rsidRDefault="003F3C55" w:rsidP="00893692">
            <w:pPr>
              <w:rPr>
                <w:rFonts w:asciiTheme="majorBidi" w:hAnsiTheme="majorBidi" w:cstheme="majorBidi"/>
                <w:snapToGrid w:val="0"/>
                <w:sz w:val="30"/>
                <w:szCs w:val="30"/>
                <w:cs/>
                <w:lang w:eastAsia="th-TH"/>
              </w:rPr>
            </w:pPr>
          </w:p>
        </w:tc>
        <w:tc>
          <w:tcPr>
            <w:tcW w:w="3403" w:type="dxa"/>
            <w:gridSpan w:val="3"/>
          </w:tcPr>
          <w:p w14:paraId="3C24C8AF" w14:textId="77777777" w:rsidR="003F3C55" w:rsidRPr="001B496E" w:rsidRDefault="003F3C55" w:rsidP="00893692">
            <w:pPr>
              <w:jc w:val="center"/>
              <w:rPr>
                <w:rFonts w:asciiTheme="majorBidi" w:hAnsiTheme="majorBidi" w:cstheme="majorBidi"/>
                <w:snapToGrid w:val="0"/>
                <w:sz w:val="30"/>
                <w:szCs w:val="30"/>
                <w:cs/>
                <w:lang w:eastAsia="th-TH"/>
              </w:rPr>
            </w:pPr>
            <w:r w:rsidRPr="001B496E">
              <w:rPr>
                <w:rFonts w:asciiTheme="majorBidi" w:hAnsiTheme="majorBidi" w:cstheme="majorBidi"/>
                <w:snapToGrid w:val="0"/>
                <w:sz w:val="30"/>
                <w:szCs w:val="30"/>
                <w:lang w:eastAsia="th-TH"/>
              </w:rPr>
              <w:t>Consolidated Financial Statements</w:t>
            </w:r>
          </w:p>
        </w:tc>
        <w:tc>
          <w:tcPr>
            <w:tcW w:w="91" w:type="dxa"/>
          </w:tcPr>
          <w:p w14:paraId="6A33AE39" w14:textId="77777777" w:rsidR="003F3C55" w:rsidRPr="001B496E" w:rsidRDefault="003F3C55" w:rsidP="00893692">
            <w:pPr>
              <w:jc w:val="center"/>
              <w:rPr>
                <w:rFonts w:asciiTheme="majorBidi" w:hAnsiTheme="majorBidi" w:cstheme="majorBidi"/>
                <w:snapToGrid w:val="0"/>
                <w:sz w:val="30"/>
                <w:szCs w:val="30"/>
                <w:cs/>
                <w:lang w:eastAsia="th-TH"/>
              </w:rPr>
            </w:pPr>
          </w:p>
        </w:tc>
        <w:tc>
          <w:tcPr>
            <w:tcW w:w="3311" w:type="dxa"/>
            <w:gridSpan w:val="3"/>
          </w:tcPr>
          <w:p w14:paraId="5BAFB9F1" w14:textId="77777777" w:rsidR="003F3C55" w:rsidRPr="001B496E" w:rsidRDefault="003F3C55" w:rsidP="00893692">
            <w:pPr>
              <w:jc w:val="center"/>
              <w:rPr>
                <w:rFonts w:asciiTheme="majorBidi" w:hAnsiTheme="majorBidi" w:cstheme="majorBidi"/>
                <w:snapToGrid w:val="0"/>
                <w:sz w:val="30"/>
                <w:szCs w:val="30"/>
                <w:cs/>
                <w:lang w:eastAsia="th-TH"/>
              </w:rPr>
            </w:pPr>
            <w:r w:rsidRPr="001B496E">
              <w:rPr>
                <w:rFonts w:asciiTheme="majorBidi" w:hAnsiTheme="majorBidi" w:cstheme="majorBidi"/>
                <w:snapToGrid w:val="0"/>
                <w:sz w:val="30"/>
                <w:szCs w:val="30"/>
                <w:lang w:eastAsia="th-TH"/>
              </w:rPr>
              <w:t>Separate Financial Statements</w:t>
            </w:r>
          </w:p>
        </w:tc>
      </w:tr>
      <w:tr w:rsidR="003F3C55" w:rsidRPr="001B496E" w14:paraId="229BFFFD" w14:textId="77777777" w:rsidTr="00167017">
        <w:trPr>
          <w:cantSplit/>
        </w:trPr>
        <w:tc>
          <w:tcPr>
            <w:tcW w:w="2835" w:type="dxa"/>
          </w:tcPr>
          <w:p w14:paraId="7F8190FB" w14:textId="77777777" w:rsidR="003F3C55" w:rsidRPr="001B496E" w:rsidRDefault="003F3C55" w:rsidP="00893692">
            <w:pPr>
              <w:rPr>
                <w:rFonts w:asciiTheme="majorBidi" w:hAnsiTheme="majorBidi" w:cstheme="majorBidi"/>
                <w:snapToGrid w:val="0"/>
                <w:sz w:val="30"/>
                <w:szCs w:val="30"/>
                <w:cs/>
                <w:lang w:eastAsia="th-TH"/>
              </w:rPr>
            </w:pPr>
          </w:p>
        </w:tc>
        <w:tc>
          <w:tcPr>
            <w:tcW w:w="1701" w:type="dxa"/>
          </w:tcPr>
          <w:p w14:paraId="28A3E54C" w14:textId="77777777" w:rsidR="003F3C55" w:rsidRPr="001B496E" w:rsidRDefault="003F3C55" w:rsidP="00893692">
            <w:pPr>
              <w:jc w:val="center"/>
              <w:rPr>
                <w:rFonts w:asciiTheme="majorBidi" w:hAnsiTheme="majorBidi" w:cstheme="majorBidi"/>
                <w:snapToGrid w:val="0"/>
                <w:sz w:val="30"/>
                <w:szCs w:val="30"/>
                <w:cs/>
                <w:lang w:eastAsia="th-TH"/>
              </w:rPr>
            </w:pPr>
            <w:r w:rsidRPr="001B496E">
              <w:rPr>
                <w:rFonts w:asciiTheme="majorBidi" w:hAnsiTheme="majorBidi" w:cstheme="majorBidi"/>
                <w:snapToGrid w:val="0"/>
                <w:sz w:val="31"/>
                <w:szCs w:val="31"/>
                <w:lang w:eastAsia="th-TH"/>
              </w:rPr>
              <w:t>As at</w:t>
            </w:r>
          </w:p>
        </w:tc>
        <w:tc>
          <w:tcPr>
            <w:tcW w:w="91" w:type="dxa"/>
          </w:tcPr>
          <w:p w14:paraId="32A04EAE" w14:textId="77777777" w:rsidR="003F3C55" w:rsidRPr="001B496E" w:rsidRDefault="003F3C55" w:rsidP="00893692">
            <w:pPr>
              <w:jc w:val="center"/>
              <w:rPr>
                <w:rFonts w:asciiTheme="majorBidi" w:hAnsiTheme="majorBidi" w:cstheme="majorBidi"/>
                <w:snapToGrid w:val="0"/>
                <w:sz w:val="30"/>
                <w:szCs w:val="30"/>
                <w:cs/>
                <w:lang w:eastAsia="th-TH"/>
              </w:rPr>
            </w:pPr>
          </w:p>
        </w:tc>
        <w:tc>
          <w:tcPr>
            <w:tcW w:w="1610" w:type="dxa"/>
          </w:tcPr>
          <w:p w14:paraId="4AF73A48" w14:textId="77777777" w:rsidR="003F3C55" w:rsidRPr="001B496E" w:rsidRDefault="003F3C55" w:rsidP="00893692">
            <w:pPr>
              <w:jc w:val="center"/>
              <w:rPr>
                <w:rFonts w:asciiTheme="majorBidi" w:hAnsiTheme="majorBidi" w:cstheme="majorBidi"/>
                <w:snapToGrid w:val="0"/>
                <w:sz w:val="30"/>
                <w:szCs w:val="30"/>
                <w:cs/>
                <w:lang w:eastAsia="th-TH"/>
              </w:rPr>
            </w:pPr>
            <w:r w:rsidRPr="001B496E">
              <w:rPr>
                <w:rFonts w:asciiTheme="majorBidi" w:hAnsiTheme="majorBidi" w:cstheme="majorBidi"/>
                <w:snapToGrid w:val="0"/>
                <w:sz w:val="31"/>
                <w:szCs w:val="31"/>
                <w:lang w:eastAsia="th-TH"/>
              </w:rPr>
              <w:t>As at</w:t>
            </w:r>
          </w:p>
        </w:tc>
        <w:tc>
          <w:tcPr>
            <w:tcW w:w="91" w:type="dxa"/>
          </w:tcPr>
          <w:p w14:paraId="0983CA87" w14:textId="77777777" w:rsidR="003F3C55" w:rsidRPr="001B496E" w:rsidRDefault="003F3C55" w:rsidP="00893692">
            <w:pPr>
              <w:jc w:val="center"/>
              <w:rPr>
                <w:rFonts w:asciiTheme="majorBidi" w:hAnsiTheme="majorBidi" w:cstheme="majorBidi"/>
                <w:snapToGrid w:val="0"/>
                <w:sz w:val="30"/>
                <w:szCs w:val="30"/>
                <w:cs/>
                <w:lang w:eastAsia="th-TH"/>
              </w:rPr>
            </w:pPr>
          </w:p>
        </w:tc>
        <w:tc>
          <w:tcPr>
            <w:tcW w:w="1610" w:type="dxa"/>
          </w:tcPr>
          <w:p w14:paraId="1FFD65E0" w14:textId="77777777" w:rsidR="003F3C55" w:rsidRPr="001B496E" w:rsidRDefault="003F3C55" w:rsidP="00893692">
            <w:pPr>
              <w:jc w:val="center"/>
              <w:rPr>
                <w:rFonts w:asciiTheme="majorBidi" w:hAnsiTheme="majorBidi" w:cstheme="majorBidi"/>
                <w:snapToGrid w:val="0"/>
                <w:sz w:val="30"/>
                <w:szCs w:val="30"/>
                <w:cs/>
                <w:lang w:eastAsia="th-TH"/>
              </w:rPr>
            </w:pPr>
            <w:r w:rsidRPr="001B496E">
              <w:rPr>
                <w:rFonts w:asciiTheme="majorBidi" w:hAnsiTheme="majorBidi" w:cstheme="majorBidi"/>
                <w:snapToGrid w:val="0"/>
                <w:sz w:val="31"/>
                <w:szCs w:val="31"/>
                <w:lang w:eastAsia="th-TH"/>
              </w:rPr>
              <w:t>As at</w:t>
            </w:r>
          </w:p>
        </w:tc>
        <w:tc>
          <w:tcPr>
            <w:tcW w:w="91" w:type="dxa"/>
          </w:tcPr>
          <w:p w14:paraId="573A0B21" w14:textId="77777777" w:rsidR="003F3C55" w:rsidRPr="001B496E" w:rsidRDefault="003F3C55" w:rsidP="00893692">
            <w:pPr>
              <w:jc w:val="center"/>
              <w:rPr>
                <w:rFonts w:asciiTheme="majorBidi" w:hAnsiTheme="majorBidi" w:cstheme="majorBidi"/>
                <w:snapToGrid w:val="0"/>
                <w:sz w:val="30"/>
                <w:szCs w:val="30"/>
                <w:cs/>
                <w:lang w:eastAsia="th-TH"/>
              </w:rPr>
            </w:pPr>
          </w:p>
        </w:tc>
        <w:tc>
          <w:tcPr>
            <w:tcW w:w="1610" w:type="dxa"/>
          </w:tcPr>
          <w:p w14:paraId="68C9D923" w14:textId="77777777" w:rsidR="003F3C55" w:rsidRPr="001B496E" w:rsidRDefault="003F3C55" w:rsidP="00893692">
            <w:pPr>
              <w:jc w:val="center"/>
              <w:rPr>
                <w:rFonts w:asciiTheme="majorBidi" w:hAnsiTheme="majorBidi" w:cstheme="majorBidi"/>
                <w:snapToGrid w:val="0"/>
                <w:sz w:val="30"/>
                <w:szCs w:val="30"/>
                <w:cs/>
                <w:lang w:eastAsia="th-TH"/>
              </w:rPr>
            </w:pPr>
            <w:r w:rsidRPr="001B496E">
              <w:rPr>
                <w:rFonts w:asciiTheme="majorBidi" w:hAnsiTheme="majorBidi" w:cstheme="majorBidi"/>
                <w:snapToGrid w:val="0"/>
                <w:sz w:val="31"/>
                <w:szCs w:val="31"/>
                <w:lang w:eastAsia="th-TH"/>
              </w:rPr>
              <w:t>As at</w:t>
            </w:r>
          </w:p>
        </w:tc>
      </w:tr>
      <w:tr w:rsidR="003F3C55" w:rsidRPr="001B496E" w14:paraId="24783372" w14:textId="77777777" w:rsidTr="00167017">
        <w:trPr>
          <w:cantSplit/>
        </w:trPr>
        <w:tc>
          <w:tcPr>
            <w:tcW w:w="2835" w:type="dxa"/>
          </w:tcPr>
          <w:p w14:paraId="55B85271" w14:textId="77777777" w:rsidR="003F3C55" w:rsidRPr="001B496E" w:rsidRDefault="003F3C55" w:rsidP="00893692">
            <w:pPr>
              <w:jc w:val="center"/>
              <w:rPr>
                <w:rFonts w:asciiTheme="majorBidi" w:hAnsiTheme="majorBidi" w:cstheme="majorBidi"/>
                <w:snapToGrid w:val="0"/>
                <w:sz w:val="30"/>
                <w:szCs w:val="30"/>
                <w:cs/>
                <w:lang w:eastAsia="th-TH"/>
              </w:rPr>
            </w:pPr>
          </w:p>
        </w:tc>
        <w:tc>
          <w:tcPr>
            <w:tcW w:w="1701" w:type="dxa"/>
          </w:tcPr>
          <w:p w14:paraId="1B3FA879" w14:textId="77777777" w:rsidR="003F3C55" w:rsidRPr="001B496E" w:rsidRDefault="003F3C55" w:rsidP="00893692">
            <w:pPr>
              <w:jc w:val="center"/>
              <w:rPr>
                <w:rFonts w:asciiTheme="majorBidi" w:hAnsiTheme="majorBidi" w:cstheme="majorBidi"/>
                <w:snapToGrid w:val="0"/>
                <w:sz w:val="30"/>
                <w:szCs w:val="30"/>
                <w:lang w:eastAsia="th-TH"/>
              </w:rPr>
            </w:pPr>
            <w:r w:rsidRPr="001B496E">
              <w:rPr>
                <w:rFonts w:asciiTheme="majorBidi" w:hAnsiTheme="majorBidi" w:cstheme="majorBidi"/>
                <w:snapToGrid w:val="0"/>
                <w:sz w:val="30"/>
                <w:szCs w:val="30"/>
                <w:lang w:eastAsia="th-TH"/>
              </w:rPr>
              <w:t>31 December 2022</w:t>
            </w:r>
          </w:p>
        </w:tc>
        <w:tc>
          <w:tcPr>
            <w:tcW w:w="91" w:type="dxa"/>
          </w:tcPr>
          <w:p w14:paraId="742EE140" w14:textId="77777777" w:rsidR="003F3C55" w:rsidRPr="001B496E" w:rsidRDefault="003F3C55" w:rsidP="00893692">
            <w:pPr>
              <w:jc w:val="center"/>
              <w:rPr>
                <w:rFonts w:asciiTheme="majorBidi" w:hAnsiTheme="majorBidi" w:cstheme="majorBidi"/>
                <w:snapToGrid w:val="0"/>
                <w:sz w:val="30"/>
                <w:szCs w:val="30"/>
                <w:lang w:eastAsia="th-TH"/>
              </w:rPr>
            </w:pPr>
          </w:p>
        </w:tc>
        <w:tc>
          <w:tcPr>
            <w:tcW w:w="1610" w:type="dxa"/>
          </w:tcPr>
          <w:p w14:paraId="45845667" w14:textId="77777777" w:rsidR="003F3C55" w:rsidRPr="001B496E" w:rsidRDefault="003F3C55" w:rsidP="00893692">
            <w:pPr>
              <w:jc w:val="center"/>
              <w:rPr>
                <w:rFonts w:asciiTheme="majorBidi" w:hAnsiTheme="majorBidi" w:cstheme="majorBidi"/>
                <w:snapToGrid w:val="0"/>
                <w:sz w:val="30"/>
                <w:szCs w:val="30"/>
                <w:lang w:eastAsia="th-TH"/>
              </w:rPr>
            </w:pPr>
            <w:r w:rsidRPr="001B496E">
              <w:rPr>
                <w:rFonts w:asciiTheme="majorBidi" w:hAnsiTheme="majorBidi" w:cstheme="majorBidi"/>
                <w:snapToGrid w:val="0"/>
                <w:sz w:val="30"/>
                <w:szCs w:val="30"/>
                <w:lang w:eastAsia="th-TH"/>
              </w:rPr>
              <w:t>31 December 2021</w:t>
            </w:r>
          </w:p>
        </w:tc>
        <w:tc>
          <w:tcPr>
            <w:tcW w:w="91" w:type="dxa"/>
          </w:tcPr>
          <w:p w14:paraId="00F37487" w14:textId="77777777" w:rsidR="003F3C55" w:rsidRPr="001B496E" w:rsidRDefault="003F3C55" w:rsidP="00893692">
            <w:pPr>
              <w:jc w:val="center"/>
              <w:rPr>
                <w:rFonts w:asciiTheme="majorBidi" w:hAnsiTheme="majorBidi" w:cstheme="majorBidi"/>
                <w:snapToGrid w:val="0"/>
                <w:sz w:val="30"/>
                <w:szCs w:val="30"/>
                <w:cs/>
                <w:lang w:eastAsia="th-TH"/>
              </w:rPr>
            </w:pPr>
          </w:p>
        </w:tc>
        <w:tc>
          <w:tcPr>
            <w:tcW w:w="1610" w:type="dxa"/>
          </w:tcPr>
          <w:p w14:paraId="16CA20FC" w14:textId="77777777" w:rsidR="003F3C55" w:rsidRPr="001B496E" w:rsidRDefault="003F3C55" w:rsidP="00893692">
            <w:pPr>
              <w:jc w:val="center"/>
              <w:rPr>
                <w:rFonts w:asciiTheme="majorBidi" w:hAnsiTheme="majorBidi" w:cstheme="majorBidi"/>
                <w:snapToGrid w:val="0"/>
                <w:sz w:val="30"/>
                <w:szCs w:val="30"/>
                <w:lang w:eastAsia="th-TH"/>
              </w:rPr>
            </w:pPr>
            <w:r w:rsidRPr="001B496E">
              <w:rPr>
                <w:rFonts w:asciiTheme="majorBidi" w:hAnsiTheme="majorBidi" w:cstheme="majorBidi"/>
                <w:snapToGrid w:val="0"/>
                <w:sz w:val="30"/>
                <w:szCs w:val="30"/>
                <w:lang w:eastAsia="th-TH"/>
              </w:rPr>
              <w:t>31 December 2022</w:t>
            </w:r>
          </w:p>
        </w:tc>
        <w:tc>
          <w:tcPr>
            <w:tcW w:w="91" w:type="dxa"/>
          </w:tcPr>
          <w:p w14:paraId="63601107" w14:textId="77777777" w:rsidR="003F3C55" w:rsidRPr="001B496E" w:rsidRDefault="003F3C55" w:rsidP="00893692">
            <w:pPr>
              <w:jc w:val="center"/>
              <w:rPr>
                <w:rFonts w:asciiTheme="majorBidi" w:hAnsiTheme="majorBidi" w:cstheme="majorBidi"/>
                <w:snapToGrid w:val="0"/>
                <w:sz w:val="30"/>
                <w:szCs w:val="30"/>
                <w:lang w:eastAsia="th-TH"/>
              </w:rPr>
            </w:pPr>
          </w:p>
        </w:tc>
        <w:tc>
          <w:tcPr>
            <w:tcW w:w="1610" w:type="dxa"/>
          </w:tcPr>
          <w:p w14:paraId="777A28B2" w14:textId="77777777" w:rsidR="003F3C55" w:rsidRPr="001B496E" w:rsidRDefault="003F3C55" w:rsidP="00893692">
            <w:pPr>
              <w:jc w:val="center"/>
              <w:rPr>
                <w:rFonts w:asciiTheme="majorBidi" w:hAnsiTheme="majorBidi" w:cstheme="majorBidi"/>
                <w:snapToGrid w:val="0"/>
                <w:sz w:val="30"/>
                <w:szCs w:val="30"/>
                <w:lang w:eastAsia="th-TH"/>
              </w:rPr>
            </w:pPr>
            <w:r w:rsidRPr="001B496E">
              <w:rPr>
                <w:rFonts w:asciiTheme="majorBidi" w:hAnsiTheme="majorBidi" w:cstheme="majorBidi"/>
                <w:snapToGrid w:val="0"/>
                <w:sz w:val="30"/>
                <w:szCs w:val="30"/>
                <w:lang w:eastAsia="th-TH"/>
              </w:rPr>
              <w:t>31 December 2021</w:t>
            </w:r>
          </w:p>
        </w:tc>
      </w:tr>
      <w:tr w:rsidR="003F3C55" w:rsidRPr="001B496E" w14:paraId="0CEDC80B" w14:textId="77777777" w:rsidTr="00167017">
        <w:trPr>
          <w:cantSplit/>
        </w:trPr>
        <w:tc>
          <w:tcPr>
            <w:tcW w:w="2835" w:type="dxa"/>
          </w:tcPr>
          <w:p w14:paraId="325A5CC7" w14:textId="77777777" w:rsidR="003F3C55" w:rsidRPr="001B496E" w:rsidRDefault="003F3C55" w:rsidP="00893692">
            <w:pPr>
              <w:tabs>
                <w:tab w:val="left" w:pos="360"/>
                <w:tab w:val="left" w:pos="1080"/>
              </w:tabs>
              <w:ind w:hanging="33"/>
              <w:jc w:val="thaiDistribute"/>
              <w:rPr>
                <w:rFonts w:asciiTheme="majorBidi" w:hAnsiTheme="majorBidi" w:cstheme="majorBidi"/>
                <w:sz w:val="30"/>
                <w:szCs w:val="30"/>
                <w:cs/>
              </w:rPr>
            </w:pPr>
            <w:r w:rsidRPr="001B496E">
              <w:rPr>
                <w:rFonts w:asciiTheme="majorBidi" w:hAnsiTheme="majorBidi" w:cstheme="majorBidi"/>
                <w:sz w:val="30"/>
                <w:szCs w:val="30"/>
              </w:rPr>
              <w:t>Long-term Borrowings</w:t>
            </w:r>
          </w:p>
        </w:tc>
        <w:tc>
          <w:tcPr>
            <w:tcW w:w="1701" w:type="dxa"/>
          </w:tcPr>
          <w:p w14:paraId="4FA61941" w14:textId="77777777" w:rsidR="003F3C55" w:rsidRPr="001B496E" w:rsidRDefault="003F3C55" w:rsidP="00893692">
            <w:pPr>
              <w:tabs>
                <w:tab w:val="left" w:pos="360"/>
              </w:tabs>
              <w:ind w:right="128"/>
              <w:jc w:val="right"/>
              <w:rPr>
                <w:rFonts w:asciiTheme="majorBidi" w:hAnsiTheme="majorBidi" w:cstheme="majorBidi"/>
                <w:sz w:val="30"/>
                <w:szCs w:val="30"/>
                <w:cs/>
              </w:rPr>
            </w:pPr>
            <w:r w:rsidRPr="001B496E">
              <w:rPr>
                <w:rFonts w:asciiTheme="majorBidi" w:hAnsiTheme="majorBidi" w:cstheme="majorBidi"/>
                <w:sz w:val="30"/>
                <w:szCs w:val="30"/>
              </w:rPr>
              <w:t>115,833,580</w:t>
            </w:r>
          </w:p>
        </w:tc>
        <w:tc>
          <w:tcPr>
            <w:tcW w:w="91" w:type="dxa"/>
          </w:tcPr>
          <w:p w14:paraId="3223C016" w14:textId="77777777" w:rsidR="003F3C55" w:rsidRPr="001B496E" w:rsidRDefault="003F3C55" w:rsidP="00893692">
            <w:pPr>
              <w:ind w:left="395" w:right="253" w:hanging="395"/>
              <w:jc w:val="right"/>
              <w:rPr>
                <w:rFonts w:asciiTheme="majorBidi" w:hAnsiTheme="majorBidi" w:cstheme="majorBidi"/>
                <w:sz w:val="30"/>
                <w:szCs w:val="30"/>
              </w:rPr>
            </w:pPr>
          </w:p>
        </w:tc>
        <w:tc>
          <w:tcPr>
            <w:tcW w:w="1610" w:type="dxa"/>
          </w:tcPr>
          <w:p w14:paraId="208CCDEE" w14:textId="77777777" w:rsidR="003F3C55" w:rsidRPr="001B496E" w:rsidRDefault="003F3C55" w:rsidP="00893692">
            <w:pPr>
              <w:tabs>
                <w:tab w:val="left" w:pos="360"/>
              </w:tabs>
              <w:ind w:right="97"/>
              <w:jc w:val="right"/>
              <w:rPr>
                <w:rFonts w:asciiTheme="majorBidi" w:hAnsiTheme="majorBidi" w:cstheme="majorBidi"/>
                <w:sz w:val="30"/>
                <w:szCs w:val="30"/>
              </w:rPr>
            </w:pPr>
            <w:r w:rsidRPr="001B496E">
              <w:rPr>
                <w:rFonts w:asciiTheme="majorBidi" w:hAnsiTheme="majorBidi" w:cstheme="majorBidi"/>
                <w:sz w:val="30"/>
                <w:szCs w:val="30"/>
              </w:rPr>
              <w:t>121,128,016</w:t>
            </w:r>
          </w:p>
        </w:tc>
        <w:tc>
          <w:tcPr>
            <w:tcW w:w="91" w:type="dxa"/>
          </w:tcPr>
          <w:p w14:paraId="54C4F74E" w14:textId="77777777" w:rsidR="003F3C55" w:rsidRPr="001B496E" w:rsidRDefault="003F3C55" w:rsidP="00893692">
            <w:pPr>
              <w:ind w:left="395" w:right="253" w:hanging="395"/>
              <w:jc w:val="right"/>
              <w:rPr>
                <w:rFonts w:asciiTheme="majorBidi" w:hAnsiTheme="majorBidi" w:cstheme="majorBidi"/>
                <w:sz w:val="30"/>
                <w:szCs w:val="30"/>
                <w:cs/>
              </w:rPr>
            </w:pPr>
          </w:p>
        </w:tc>
        <w:tc>
          <w:tcPr>
            <w:tcW w:w="1610" w:type="dxa"/>
          </w:tcPr>
          <w:p w14:paraId="23504EFE" w14:textId="77777777" w:rsidR="003F3C55" w:rsidRPr="001B496E" w:rsidRDefault="003F3C55" w:rsidP="00893692">
            <w:pPr>
              <w:tabs>
                <w:tab w:val="left" w:pos="360"/>
              </w:tabs>
              <w:ind w:right="112"/>
              <w:jc w:val="right"/>
              <w:rPr>
                <w:rFonts w:asciiTheme="majorBidi" w:hAnsiTheme="majorBidi" w:cstheme="majorBidi"/>
                <w:sz w:val="30"/>
                <w:szCs w:val="30"/>
              </w:rPr>
            </w:pPr>
            <w:r w:rsidRPr="001B496E">
              <w:rPr>
                <w:rFonts w:asciiTheme="majorBidi" w:hAnsiTheme="majorBidi" w:cstheme="majorBidi"/>
                <w:sz w:val="30"/>
                <w:szCs w:val="30"/>
              </w:rPr>
              <w:t>115,833,580</w:t>
            </w:r>
          </w:p>
        </w:tc>
        <w:tc>
          <w:tcPr>
            <w:tcW w:w="91" w:type="dxa"/>
          </w:tcPr>
          <w:p w14:paraId="5AF33014" w14:textId="77777777" w:rsidR="003F3C55" w:rsidRPr="001B496E" w:rsidRDefault="003F3C55" w:rsidP="00893692">
            <w:pPr>
              <w:ind w:left="395" w:right="253" w:hanging="395"/>
              <w:jc w:val="right"/>
              <w:rPr>
                <w:rFonts w:asciiTheme="majorBidi" w:hAnsiTheme="majorBidi" w:cstheme="majorBidi"/>
                <w:sz w:val="30"/>
                <w:szCs w:val="30"/>
              </w:rPr>
            </w:pPr>
          </w:p>
        </w:tc>
        <w:tc>
          <w:tcPr>
            <w:tcW w:w="1610" w:type="dxa"/>
          </w:tcPr>
          <w:p w14:paraId="3E8845E2" w14:textId="77777777" w:rsidR="003F3C55" w:rsidRPr="001B496E" w:rsidRDefault="003F3C55" w:rsidP="00893692">
            <w:pPr>
              <w:tabs>
                <w:tab w:val="left" w:pos="360"/>
                <w:tab w:val="left" w:pos="1233"/>
              </w:tabs>
              <w:ind w:right="112"/>
              <w:jc w:val="right"/>
              <w:rPr>
                <w:rFonts w:asciiTheme="majorBidi" w:hAnsiTheme="majorBidi" w:cstheme="majorBidi"/>
                <w:sz w:val="30"/>
                <w:szCs w:val="30"/>
              </w:rPr>
            </w:pPr>
            <w:r w:rsidRPr="001B496E">
              <w:rPr>
                <w:rFonts w:asciiTheme="majorBidi" w:hAnsiTheme="majorBidi" w:cstheme="majorBidi"/>
                <w:sz w:val="30"/>
                <w:szCs w:val="30"/>
              </w:rPr>
              <w:t>121,128,016</w:t>
            </w:r>
          </w:p>
        </w:tc>
      </w:tr>
      <w:tr w:rsidR="003F3C55" w:rsidRPr="001B496E" w14:paraId="7F55F4A5" w14:textId="77777777" w:rsidTr="00167017">
        <w:trPr>
          <w:cantSplit/>
        </w:trPr>
        <w:tc>
          <w:tcPr>
            <w:tcW w:w="2835" w:type="dxa"/>
          </w:tcPr>
          <w:p w14:paraId="192018C7" w14:textId="0138F7C5" w:rsidR="003F3C55" w:rsidRPr="001B496E" w:rsidRDefault="003F3C55" w:rsidP="00893692">
            <w:pPr>
              <w:tabs>
                <w:tab w:val="left" w:pos="360"/>
                <w:tab w:val="left" w:pos="1080"/>
              </w:tabs>
              <w:ind w:hanging="33"/>
              <w:jc w:val="thaiDistribute"/>
              <w:rPr>
                <w:rFonts w:asciiTheme="majorBidi" w:hAnsiTheme="majorBidi" w:cstheme="majorBidi"/>
                <w:sz w:val="30"/>
                <w:szCs w:val="30"/>
                <w:cs/>
              </w:rPr>
            </w:pPr>
            <w:r w:rsidRPr="001B496E">
              <w:rPr>
                <w:rFonts w:asciiTheme="majorBidi" w:hAnsiTheme="majorBidi" w:cstheme="majorBidi"/>
                <w:sz w:val="30"/>
                <w:szCs w:val="30"/>
                <w:u w:val="single"/>
              </w:rPr>
              <w:t>Less</w:t>
            </w:r>
            <w:r w:rsidRPr="001B496E">
              <w:rPr>
                <w:rFonts w:asciiTheme="majorBidi" w:hAnsiTheme="majorBidi" w:cstheme="majorBidi"/>
                <w:sz w:val="30"/>
                <w:szCs w:val="30"/>
                <w:cs/>
              </w:rPr>
              <w:t xml:space="preserve"> </w:t>
            </w:r>
            <w:r w:rsidRPr="001B496E">
              <w:rPr>
                <w:rFonts w:asciiTheme="majorBidi" w:hAnsiTheme="majorBidi" w:cstheme="majorBidi"/>
                <w:sz w:val="30"/>
                <w:szCs w:val="30"/>
              </w:rPr>
              <w:t>Deferred Transaction Cost</w:t>
            </w:r>
            <w:r w:rsidR="00EF7E31">
              <w:rPr>
                <w:rFonts w:asciiTheme="majorBidi" w:hAnsiTheme="majorBidi" w:cstheme="majorBidi"/>
                <w:sz w:val="30"/>
                <w:szCs w:val="30"/>
              </w:rPr>
              <w:t>s</w:t>
            </w:r>
            <w:r w:rsidRPr="001B496E">
              <w:rPr>
                <w:rFonts w:asciiTheme="majorBidi" w:hAnsiTheme="majorBidi" w:cstheme="majorBidi"/>
                <w:sz w:val="30"/>
                <w:szCs w:val="30"/>
                <w:cs/>
              </w:rPr>
              <w:t xml:space="preserve">          </w:t>
            </w:r>
          </w:p>
        </w:tc>
        <w:tc>
          <w:tcPr>
            <w:tcW w:w="1701" w:type="dxa"/>
            <w:tcBorders>
              <w:bottom w:val="single" w:sz="4" w:space="0" w:color="auto"/>
            </w:tcBorders>
          </w:tcPr>
          <w:p w14:paraId="7F634868" w14:textId="77777777" w:rsidR="003F3C55" w:rsidRPr="001B496E" w:rsidRDefault="003F3C55" w:rsidP="00893692">
            <w:pPr>
              <w:tabs>
                <w:tab w:val="left" w:pos="360"/>
              </w:tabs>
              <w:ind w:right="128"/>
              <w:jc w:val="right"/>
              <w:rPr>
                <w:rFonts w:asciiTheme="majorBidi" w:hAnsiTheme="majorBidi" w:cstheme="majorBidi"/>
                <w:sz w:val="30"/>
                <w:szCs w:val="30"/>
              </w:rPr>
            </w:pPr>
            <w:r w:rsidRPr="001B496E">
              <w:rPr>
                <w:rFonts w:asciiTheme="majorBidi" w:hAnsiTheme="majorBidi" w:cstheme="majorBidi"/>
                <w:sz w:val="30"/>
                <w:szCs w:val="30"/>
              </w:rPr>
              <w:t>(2,490,086)</w:t>
            </w:r>
          </w:p>
        </w:tc>
        <w:tc>
          <w:tcPr>
            <w:tcW w:w="91" w:type="dxa"/>
          </w:tcPr>
          <w:p w14:paraId="1EDDADE0" w14:textId="77777777" w:rsidR="003F3C55" w:rsidRPr="001B496E" w:rsidRDefault="003F3C55" w:rsidP="00893692">
            <w:pPr>
              <w:ind w:left="395" w:right="253" w:hanging="395"/>
              <w:jc w:val="right"/>
              <w:rPr>
                <w:rFonts w:asciiTheme="majorBidi" w:hAnsiTheme="majorBidi" w:cstheme="majorBidi"/>
                <w:sz w:val="30"/>
                <w:szCs w:val="30"/>
              </w:rPr>
            </w:pPr>
          </w:p>
        </w:tc>
        <w:tc>
          <w:tcPr>
            <w:tcW w:w="1610" w:type="dxa"/>
            <w:tcBorders>
              <w:bottom w:val="single" w:sz="4" w:space="0" w:color="auto"/>
            </w:tcBorders>
          </w:tcPr>
          <w:p w14:paraId="39643A06" w14:textId="77777777" w:rsidR="003F3C55" w:rsidRPr="001B496E" w:rsidRDefault="003F3C55" w:rsidP="00893692">
            <w:pPr>
              <w:tabs>
                <w:tab w:val="left" w:pos="360"/>
              </w:tabs>
              <w:ind w:right="97"/>
              <w:jc w:val="right"/>
              <w:rPr>
                <w:rFonts w:asciiTheme="majorBidi" w:hAnsiTheme="majorBidi" w:cstheme="majorBidi"/>
                <w:sz w:val="30"/>
                <w:szCs w:val="30"/>
              </w:rPr>
            </w:pPr>
            <w:r w:rsidRPr="001B496E">
              <w:rPr>
                <w:rFonts w:asciiTheme="majorBidi" w:hAnsiTheme="majorBidi" w:cstheme="majorBidi"/>
                <w:sz w:val="30"/>
                <w:szCs w:val="30"/>
              </w:rPr>
              <w:t>(3,250,058)</w:t>
            </w:r>
          </w:p>
        </w:tc>
        <w:tc>
          <w:tcPr>
            <w:tcW w:w="91" w:type="dxa"/>
          </w:tcPr>
          <w:p w14:paraId="5512D53D" w14:textId="77777777" w:rsidR="003F3C55" w:rsidRPr="001B496E" w:rsidRDefault="003F3C55" w:rsidP="00893692">
            <w:pPr>
              <w:ind w:left="395" w:right="253" w:hanging="395"/>
              <w:jc w:val="right"/>
              <w:rPr>
                <w:rFonts w:asciiTheme="majorBidi" w:hAnsiTheme="majorBidi" w:cstheme="majorBidi"/>
                <w:sz w:val="30"/>
                <w:szCs w:val="30"/>
                <w:cs/>
              </w:rPr>
            </w:pPr>
          </w:p>
        </w:tc>
        <w:tc>
          <w:tcPr>
            <w:tcW w:w="1610" w:type="dxa"/>
            <w:tcBorders>
              <w:bottom w:val="single" w:sz="4" w:space="0" w:color="auto"/>
            </w:tcBorders>
          </w:tcPr>
          <w:p w14:paraId="4E8B75ED" w14:textId="77777777" w:rsidR="003F3C55" w:rsidRPr="001B496E" w:rsidRDefault="003F3C55" w:rsidP="00893692">
            <w:pPr>
              <w:tabs>
                <w:tab w:val="left" w:pos="360"/>
              </w:tabs>
              <w:ind w:right="112"/>
              <w:jc w:val="right"/>
              <w:rPr>
                <w:rFonts w:asciiTheme="majorBidi" w:hAnsiTheme="majorBidi" w:cstheme="majorBidi"/>
                <w:sz w:val="30"/>
                <w:szCs w:val="30"/>
              </w:rPr>
            </w:pPr>
            <w:r w:rsidRPr="001B496E">
              <w:rPr>
                <w:rFonts w:asciiTheme="majorBidi" w:hAnsiTheme="majorBidi" w:cstheme="majorBidi"/>
                <w:sz w:val="30"/>
                <w:szCs w:val="30"/>
              </w:rPr>
              <w:t>(2,490,086)</w:t>
            </w:r>
          </w:p>
        </w:tc>
        <w:tc>
          <w:tcPr>
            <w:tcW w:w="91" w:type="dxa"/>
          </w:tcPr>
          <w:p w14:paraId="5737ED19" w14:textId="77777777" w:rsidR="003F3C55" w:rsidRPr="001B496E" w:rsidRDefault="003F3C55" w:rsidP="00893692">
            <w:pPr>
              <w:ind w:left="395" w:right="253" w:hanging="395"/>
              <w:jc w:val="right"/>
              <w:rPr>
                <w:rFonts w:asciiTheme="majorBidi" w:hAnsiTheme="majorBidi" w:cstheme="majorBidi"/>
                <w:sz w:val="30"/>
                <w:szCs w:val="30"/>
              </w:rPr>
            </w:pPr>
          </w:p>
        </w:tc>
        <w:tc>
          <w:tcPr>
            <w:tcW w:w="1610" w:type="dxa"/>
            <w:tcBorders>
              <w:bottom w:val="single" w:sz="4" w:space="0" w:color="auto"/>
            </w:tcBorders>
          </w:tcPr>
          <w:p w14:paraId="178FB66B" w14:textId="77777777" w:rsidR="003F3C55" w:rsidRPr="001B496E" w:rsidRDefault="003F3C55" w:rsidP="00893692">
            <w:pPr>
              <w:tabs>
                <w:tab w:val="left" w:pos="360"/>
              </w:tabs>
              <w:ind w:right="112"/>
              <w:jc w:val="right"/>
              <w:rPr>
                <w:rFonts w:asciiTheme="majorBidi" w:hAnsiTheme="majorBidi" w:cstheme="majorBidi"/>
                <w:sz w:val="30"/>
                <w:szCs w:val="30"/>
              </w:rPr>
            </w:pPr>
            <w:r w:rsidRPr="001B496E">
              <w:rPr>
                <w:rFonts w:asciiTheme="majorBidi" w:hAnsiTheme="majorBidi" w:cstheme="majorBidi"/>
                <w:sz w:val="30"/>
                <w:szCs w:val="30"/>
              </w:rPr>
              <w:t>(3,250,058)</w:t>
            </w:r>
          </w:p>
        </w:tc>
      </w:tr>
      <w:tr w:rsidR="003F3C55" w:rsidRPr="001B496E" w14:paraId="46477DF2" w14:textId="77777777" w:rsidTr="00167017">
        <w:trPr>
          <w:cantSplit/>
        </w:trPr>
        <w:tc>
          <w:tcPr>
            <w:tcW w:w="2835" w:type="dxa"/>
          </w:tcPr>
          <w:p w14:paraId="1F974C9D" w14:textId="77777777" w:rsidR="003F3C55" w:rsidRPr="001B496E" w:rsidRDefault="003F3C55" w:rsidP="00167017">
            <w:pPr>
              <w:tabs>
                <w:tab w:val="left" w:pos="360"/>
                <w:tab w:val="left" w:pos="1080"/>
              </w:tabs>
              <w:ind w:firstLine="822"/>
              <w:jc w:val="thaiDistribute"/>
              <w:rPr>
                <w:rFonts w:asciiTheme="majorBidi" w:hAnsiTheme="majorBidi" w:cstheme="majorBidi"/>
                <w:sz w:val="30"/>
                <w:szCs w:val="30"/>
                <w:cs/>
              </w:rPr>
            </w:pPr>
            <w:r w:rsidRPr="001B496E">
              <w:rPr>
                <w:rFonts w:asciiTheme="majorBidi" w:eastAsia="Angsana New" w:hAnsiTheme="majorBidi" w:cstheme="majorBidi"/>
                <w:snapToGrid w:val="0"/>
                <w:sz w:val="30"/>
                <w:szCs w:val="30"/>
              </w:rPr>
              <w:t xml:space="preserve">Total </w:t>
            </w:r>
            <w:r w:rsidRPr="001B496E">
              <w:rPr>
                <w:rFonts w:asciiTheme="majorBidi" w:hAnsiTheme="majorBidi" w:cstheme="majorBidi"/>
                <w:sz w:val="30"/>
                <w:szCs w:val="30"/>
              </w:rPr>
              <w:t>Debt</w:t>
            </w:r>
          </w:p>
        </w:tc>
        <w:tc>
          <w:tcPr>
            <w:tcW w:w="1701" w:type="dxa"/>
            <w:tcBorders>
              <w:top w:val="single" w:sz="4" w:space="0" w:color="auto"/>
            </w:tcBorders>
          </w:tcPr>
          <w:p w14:paraId="0A62E174" w14:textId="77777777" w:rsidR="003F3C55" w:rsidRPr="001B496E" w:rsidRDefault="003F3C55" w:rsidP="00893692">
            <w:pPr>
              <w:tabs>
                <w:tab w:val="left" w:pos="360"/>
              </w:tabs>
              <w:ind w:right="128"/>
              <w:jc w:val="right"/>
              <w:rPr>
                <w:rFonts w:asciiTheme="majorBidi" w:hAnsiTheme="majorBidi" w:cstheme="majorBidi"/>
                <w:sz w:val="30"/>
                <w:szCs w:val="30"/>
              </w:rPr>
            </w:pPr>
            <w:r w:rsidRPr="001B496E">
              <w:rPr>
                <w:rFonts w:asciiTheme="majorBidi" w:hAnsiTheme="majorBidi" w:cstheme="majorBidi"/>
                <w:sz w:val="30"/>
                <w:szCs w:val="30"/>
              </w:rPr>
              <w:t>113,343,494</w:t>
            </w:r>
          </w:p>
        </w:tc>
        <w:tc>
          <w:tcPr>
            <w:tcW w:w="91" w:type="dxa"/>
          </w:tcPr>
          <w:p w14:paraId="0E6FDE62" w14:textId="77777777" w:rsidR="003F3C55" w:rsidRPr="001B496E" w:rsidRDefault="003F3C55" w:rsidP="00893692">
            <w:pPr>
              <w:ind w:left="395" w:right="253" w:hanging="395"/>
              <w:jc w:val="right"/>
              <w:rPr>
                <w:rFonts w:asciiTheme="majorBidi" w:hAnsiTheme="majorBidi" w:cstheme="majorBidi"/>
                <w:sz w:val="30"/>
                <w:szCs w:val="30"/>
              </w:rPr>
            </w:pPr>
          </w:p>
        </w:tc>
        <w:tc>
          <w:tcPr>
            <w:tcW w:w="1610" w:type="dxa"/>
            <w:tcBorders>
              <w:top w:val="single" w:sz="4" w:space="0" w:color="auto"/>
            </w:tcBorders>
          </w:tcPr>
          <w:p w14:paraId="74B314C3" w14:textId="77777777" w:rsidR="003F3C55" w:rsidRPr="001B496E" w:rsidRDefault="003F3C55" w:rsidP="00893692">
            <w:pPr>
              <w:tabs>
                <w:tab w:val="left" w:pos="360"/>
                <w:tab w:val="left" w:pos="1095"/>
              </w:tabs>
              <w:ind w:right="97"/>
              <w:jc w:val="right"/>
              <w:rPr>
                <w:rFonts w:asciiTheme="majorBidi" w:hAnsiTheme="majorBidi" w:cstheme="majorBidi"/>
                <w:sz w:val="30"/>
                <w:szCs w:val="30"/>
              </w:rPr>
            </w:pPr>
            <w:r w:rsidRPr="001B496E">
              <w:rPr>
                <w:rFonts w:asciiTheme="majorBidi" w:hAnsiTheme="majorBidi" w:cstheme="majorBidi"/>
                <w:sz w:val="30"/>
                <w:szCs w:val="30"/>
              </w:rPr>
              <w:t>117,877,958</w:t>
            </w:r>
          </w:p>
        </w:tc>
        <w:tc>
          <w:tcPr>
            <w:tcW w:w="91" w:type="dxa"/>
          </w:tcPr>
          <w:p w14:paraId="153081C4" w14:textId="77777777" w:rsidR="003F3C55" w:rsidRPr="001B496E" w:rsidRDefault="003F3C55" w:rsidP="00893692">
            <w:pPr>
              <w:ind w:left="395" w:right="253" w:hanging="395"/>
              <w:rPr>
                <w:rFonts w:asciiTheme="majorBidi" w:hAnsiTheme="majorBidi" w:cstheme="majorBidi"/>
                <w:sz w:val="30"/>
                <w:szCs w:val="30"/>
                <w:cs/>
              </w:rPr>
            </w:pPr>
          </w:p>
        </w:tc>
        <w:tc>
          <w:tcPr>
            <w:tcW w:w="1610" w:type="dxa"/>
            <w:tcBorders>
              <w:top w:val="single" w:sz="4" w:space="0" w:color="auto"/>
            </w:tcBorders>
          </w:tcPr>
          <w:p w14:paraId="00EEF8AD" w14:textId="77777777" w:rsidR="003F3C55" w:rsidRPr="001B496E" w:rsidRDefault="003F3C55" w:rsidP="00893692">
            <w:pPr>
              <w:tabs>
                <w:tab w:val="left" w:pos="360"/>
              </w:tabs>
              <w:ind w:right="112"/>
              <w:jc w:val="right"/>
              <w:rPr>
                <w:rFonts w:asciiTheme="majorBidi" w:hAnsiTheme="majorBidi" w:cstheme="majorBidi"/>
                <w:sz w:val="30"/>
                <w:szCs w:val="30"/>
              </w:rPr>
            </w:pPr>
            <w:r w:rsidRPr="001B496E">
              <w:rPr>
                <w:rFonts w:asciiTheme="majorBidi" w:hAnsiTheme="majorBidi" w:cstheme="majorBidi"/>
                <w:sz w:val="30"/>
                <w:szCs w:val="30"/>
              </w:rPr>
              <w:t>113,343,494</w:t>
            </w:r>
          </w:p>
        </w:tc>
        <w:tc>
          <w:tcPr>
            <w:tcW w:w="91" w:type="dxa"/>
          </w:tcPr>
          <w:p w14:paraId="6AC6A85D" w14:textId="77777777" w:rsidR="003F3C55" w:rsidRPr="001B496E" w:rsidRDefault="003F3C55" w:rsidP="00893692">
            <w:pPr>
              <w:ind w:left="395" w:right="253" w:hanging="395"/>
              <w:jc w:val="right"/>
              <w:rPr>
                <w:rFonts w:asciiTheme="majorBidi" w:hAnsiTheme="majorBidi" w:cstheme="majorBidi"/>
                <w:sz w:val="30"/>
                <w:szCs w:val="30"/>
              </w:rPr>
            </w:pPr>
          </w:p>
        </w:tc>
        <w:tc>
          <w:tcPr>
            <w:tcW w:w="1610" w:type="dxa"/>
            <w:tcBorders>
              <w:top w:val="single" w:sz="4" w:space="0" w:color="auto"/>
            </w:tcBorders>
          </w:tcPr>
          <w:p w14:paraId="6235D55F" w14:textId="77777777" w:rsidR="003F3C55" w:rsidRPr="001B496E" w:rsidRDefault="003F3C55" w:rsidP="00893692">
            <w:pPr>
              <w:tabs>
                <w:tab w:val="left" w:pos="360"/>
              </w:tabs>
              <w:ind w:right="112"/>
              <w:jc w:val="right"/>
              <w:rPr>
                <w:rFonts w:asciiTheme="majorBidi" w:hAnsiTheme="majorBidi" w:cstheme="majorBidi"/>
                <w:sz w:val="30"/>
                <w:szCs w:val="30"/>
              </w:rPr>
            </w:pPr>
            <w:r w:rsidRPr="001B496E">
              <w:rPr>
                <w:rFonts w:asciiTheme="majorBidi" w:hAnsiTheme="majorBidi" w:cstheme="majorBidi"/>
                <w:sz w:val="30"/>
                <w:szCs w:val="30"/>
              </w:rPr>
              <w:t>117,877,958</w:t>
            </w:r>
          </w:p>
        </w:tc>
      </w:tr>
      <w:tr w:rsidR="003F3C55" w:rsidRPr="001B496E" w14:paraId="6FCD5574" w14:textId="77777777" w:rsidTr="00167017">
        <w:trPr>
          <w:cantSplit/>
        </w:trPr>
        <w:tc>
          <w:tcPr>
            <w:tcW w:w="2835" w:type="dxa"/>
          </w:tcPr>
          <w:p w14:paraId="3FB77DFD" w14:textId="77777777" w:rsidR="003F3C55" w:rsidRPr="001B496E" w:rsidRDefault="003F3C55" w:rsidP="00167017">
            <w:pPr>
              <w:tabs>
                <w:tab w:val="left" w:pos="360"/>
                <w:tab w:val="left" w:pos="1080"/>
              </w:tabs>
              <w:ind w:hanging="28"/>
              <w:jc w:val="thaiDistribute"/>
              <w:rPr>
                <w:rFonts w:asciiTheme="majorBidi" w:hAnsiTheme="majorBidi" w:cstheme="majorBidi"/>
                <w:sz w:val="30"/>
                <w:szCs w:val="30"/>
                <w:cs/>
              </w:rPr>
            </w:pPr>
            <w:r w:rsidRPr="001B496E">
              <w:rPr>
                <w:rFonts w:asciiTheme="majorBidi" w:hAnsiTheme="majorBidi" w:cstheme="majorBidi"/>
                <w:sz w:val="30"/>
                <w:szCs w:val="30"/>
                <w:u w:val="single"/>
              </w:rPr>
              <w:t>Less</w:t>
            </w:r>
            <w:r w:rsidRPr="001B496E">
              <w:rPr>
                <w:rFonts w:asciiTheme="majorBidi" w:hAnsiTheme="majorBidi" w:cstheme="majorBidi"/>
                <w:sz w:val="30"/>
                <w:szCs w:val="30"/>
                <w:cs/>
              </w:rPr>
              <w:t xml:space="preserve"> </w:t>
            </w:r>
            <w:r w:rsidRPr="001B496E">
              <w:rPr>
                <w:rFonts w:asciiTheme="majorBidi" w:hAnsiTheme="majorBidi" w:cstheme="majorBidi"/>
                <w:sz w:val="30"/>
                <w:szCs w:val="30"/>
              </w:rPr>
              <w:t>Current Portion</w:t>
            </w:r>
            <w:r w:rsidRPr="001B496E">
              <w:rPr>
                <w:rFonts w:asciiTheme="majorBidi" w:hAnsiTheme="majorBidi" w:cstheme="majorBidi"/>
                <w:sz w:val="30"/>
                <w:szCs w:val="30"/>
                <w:cs/>
              </w:rPr>
              <w:t xml:space="preserve">            </w:t>
            </w:r>
          </w:p>
        </w:tc>
        <w:tc>
          <w:tcPr>
            <w:tcW w:w="1701" w:type="dxa"/>
          </w:tcPr>
          <w:p w14:paraId="7D691AEA" w14:textId="77777777" w:rsidR="003F3C55" w:rsidRPr="001B496E" w:rsidRDefault="003F3C55" w:rsidP="00893692">
            <w:pPr>
              <w:tabs>
                <w:tab w:val="left" w:pos="360"/>
              </w:tabs>
              <w:ind w:right="128"/>
              <w:jc w:val="right"/>
              <w:rPr>
                <w:rFonts w:asciiTheme="majorBidi" w:hAnsiTheme="majorBidi" w:cstheme="majorBidi"/>
                <w:sz w:val="30"/>
                <w:szCs w:val="30"/>
              </w:rPr>
            </w:pPr>
            <w:r w:rsidRPr="001B496E">
              <w:rPr>
                <w:rFonts w:asciiTheme="majorBidi" w:hAnsiTheme="majorBidi" w:cstheme="majorBidi"/>
                <w:sz w:val="30"/>
                <w:szCs w:val="30"/>
              </w:rPr>
              <w:t>(12,187,284)</w:t>
            </w:r>
          </w:p>
        </w:tc>
        <w:tc>
          <w:tcPr>
            <w:tcW w:w="91" w:type="dxa"/>
          </w:tcPr>
          <w:p w14:paraId="443A7234" w14:textId="77777777" w:rsidR="003F3C55" w:rsidRPr="001B496E" w:rsidRDefault="003F3C55" w:rsidP="00893692">
            <w:pPr>
              <w:ind w:left="395" w:right="253" w:hanging="395"/>
              <w:jc w:val="right"/>
              <w:rPr>
                <w:rFonts w:asciiTheme="majorBidi" w:hAnsiTheme="majorBidi" w:cstheme="majorBidi"/>
                <w:sz w:val="30"/>
                <w:szCs w:val="30"/>
              </w:rPr>
            </w:pPr>
          </w:p>
        </w:tc>
        <w:tc>
          <w:tcPr>
            <w:tcW w:w="1610" w:type="dxa"/>
          </w:tcPr>
          <w:p w14:paraId="113BFDA6" w14:textId="77777777" w:rsidR="003F3C55" w:rsidRPr="001B496E" w:rsidRDefault="003F3C55" w:rsidP="00893692">
            <w:pPr>
              <w:tabs>
                <w:tab w:val="left" w:pos="360"/>
              </w:tabs>
              <w:ind w:right="97"/>
              <w:jc w:val="right"/>
              <w:rPr>
                <w:rFonts w:asciiTheme="majorBidi" w:hAnsiTheme="majorBidi" w:cstheme="majorBidi"/>
                <w:sz w:val="30"/>
                <w:szCs w:val="30"/>
              </w:rPr>
            </w:pPr>
            <w:r w:rsidRPr="001B496E">
              <w:rPr>
                <w:rFonts w:asciiTheme="majorBidi" w:hAnsiTheme="majorBidi" w:cstheme="majorBidi"/>
                <w:sz w:val="30"/>
                <w:szCs w:val="30"/>
              </w:rPr>
              <w:t>(12,808,310)</w:t>
            </w:r>
          </w:p>
        </w:tc>
        <w:tc>
          <w:tcPr>
            <w:tcW w:w="91" w:type="dxa"/>
          </w:tcPr>
          <w:p w14:paraId="457E8B17" w14:textId="77777777" w:rsidR="003F3C55" w:rsidRPr="001B496E" w:rsidRDefault="003F3C55" w:rsidP="00893692">
            <w:pPr>
              <w:ind w:left="395" w:right="253" w:hanging="395"/>
              <w:jc w:val="right"/>
              <w:rPr>
                <w:rFonts w:asciiTheme="majorBidi" w:hAnsiTheme="majorBidi" w:cstheme="majorBidi"/>
                <w:sz w:val="30"/>
                <w:szCs w:val="30"/>
                <w:cs/>
              </w:rPr>
            </w:pPr>
          </w:p>
        </w:tc>
        <w:tc>
          <w:tcPr>
            <w:tcW w:w="1610" w:type="dxa"/>
          </w:tcPr>
          <w:p w14:paraId="22AADDA1" w14:textId="77777777" w:rsidR="003F3C55" w:rsidRPr="001B496E" w:rsidRDefault="003F3C55" w:rsidP="00893692">
            <w:pPr>
              <w:tabs>
                <w:tab w:val="left" w:pos="360"/>
              </w:tabs>
              <w:ind w:right="112"/>
              <w:jc w:val="right"/>
              <w:rPr>
                <w:rFonts w:asciiTheme="majorBidi" w:hAnsiTheme="majorBidi" w:cstheme="majorBidi"/>
                <w:sz w:val="30"/>
                <w:szCs w:val="30"/>
              </w:rPr>
            </w:pPr>
            <w:r w:rsidRPr="001B496E">
              <w:rPr>
                <w:rFonts w:asciiTheme="majorBidi" w:hAnsiTheme="majorBidi" w:cstheme="majorBidi"/>
                <w:sz w:val="30"/>
                <w:szCs w:val="30"/>
              </w:rPr>
              <w:t>(12,187,284)</w:t>
            </w:r>
          </w:p>
        </w:tc>
        <w:tc>
          <w:tcPr>
            <w:tcW w:w="91" w:type="dxa"/>
          </w:tcPr>
          <w:p w14:paraId="10052F06" w14:textId="77777777" w:rsidR="003F3C55" w:rsidRPr="001B496E" w:rsidRDefault="003F3C55" w:rsidP="00893692">
            <w:pPr>
              <w:ind w:left="395" w:right="253" w:hanging="395"/>
              <w:jc w:val="right"/>
              <w:rPr>
                <w:rFonts w:asciiTheme="majorBidi" w:hAnsiTheme="majorBidi" w:cstheme="majorBidi"/>
                <w:sz w:val="30"/>
                <w:szCs w:val="30"/>
              </w:rPr>
            </w:pPr>
          </w:p>
        </w:tc>
        <w:tc>
          <w:tcPr>
            <w:tcW w:w="1610" w:type="dxa"/>
          </w:tcPr>
          <w:p w14:paraId="31E9C23C" w14:textId="77777777" w:rsidR="003F3C55" w:rsidRPr="001B496E" w:rsidRDefault="003F3C55" w:rsidP="00893692">
            <w:pPr>
              <w:tabs>
                <w:tab w:val="left" w:pos="360"/>
              </w:tabs>
              <w:ind w:right="112"/>
              <w:jc w:val="right"/>
              <w:rPr>
                <w:rFonts w:asciiTheme="majorBidi" w:hAnsiTheme="majorBidi" w:cstheme="majorBidi"/>
                <w:sz w:val="30"/>
                <w:szCs w:val="30"/>
              </w:rPr>
            </w:pPr>
            <w:r w:rsidRPr="001B496E">
              <w:rPr>
                <w:rFonts w:asciiTheme="majorBidi" w:hAnsiTheme="majorBidi" w:cstheme="majorBidi"/>
                <w:sz w:val="30"/>
                <w:szCs w:val="30"/>
              </w:rPr>
              <w:t>(12,808,310)</w:t>
            </w:r>
          </w:p>
        </w:tc>
      </w:tr>
      <w:tr w:rsidR="003F3C55" w:rsidRPr="001B496E" w14:paraId="197690B0" w14:textId="77777777" w:rsidTr="00167017">
        <w:trPr>
          <w:cantSplit/>
        </w:trPr>
        <w:tc>
          <w:tcPr>
            <w:tcW w:w="2835" w:type="dxa"/>
          </w:tcPr>
          <w:p w14:paraId="3354454B" w14:textId="457E08F4" w:rsidR="003F3C55" w:rsidRPr="001B496E" w:rsidRDefault="003F3C55" w:rsidP="00167017">
            <w:pPr>
              <w:tabs>
                <w:tab w:val="left" w:pos="360"/>
                <w:tab w:val="left" w:pos="1080"/>
              </w:tabs>
              <w:ind w:firstLine="822"/>
              <w:jc w:val="thaiDistribute"/>
              <w:rPr>
                <w:rFonts w:asciiTheme="majorBidi" w:hAnsiTheme="majorBidi" w:cstheme="majorBidi"/>
                <w:sz w:val="30"/>
                <w:szCs w:val="30"/>
              </w:rPr>
            </w:pPr>
            <w:r w:rsidRPr="001B496E">
              <w:rPr>
                <w:rFonts w:asciiTheme="majorBidi" w:hAnsiTheme="majorBidi" w:cstheme="majorBidi"/>
                <w:sz w:val="30"/>
                <w:szCs w:val="30"/>
              </w:rPr>
              <w:t>Net</w:t>
            </w:r>
          </w:p>
        </w:tc>
        <w:tc>
          <w:tcPr>
            <w:tcW w:w="1701" w:type="dxa"/>
            <w:tcBorders>
              <w:top w:val="single" w:sz="4" w:space="0" w:color="auto"/>
              <w:bottom w:val="double" w:sz="4" w:space="0" w:color="auto"/>
            </w:tcBorders>
          </w:tcPr>
          <w:p w14:paraId="42F3155A" w14:textId="77777777" w:rsidR="003F3C55" w:rsidRPr="001B496E" w:rsidRDefault="003F3C55" w:rsidP="00893692">
            <w:pPr>
              <w:tabs>
                <w:tab w:val="left" w:pos="360"/>
              </w:tabs>
              <w:ind w:right="128"/>
              <w:jc w:val="right"/>
              <w:rPr>
                <w:rFonts w:asciiTheme="majorBidi" w:hAnsiTheme="majorBidi" w:cstheme="majorBidi"/>
                <w:sz w:val="30"/>
                <w:szCs w:val="30"/>
              </w:rPr>
            </w:pPr>
            <w:r w:rsidRPr="001B496E">
              <w:rPr>
                <w:rFonts w:asciiTheme="majorBidi" w:hAnsiTheme="majorBidi" w:cstheme="majorBidi"/>
                <w:sz w:val="30"/>
                <w:szCs w:val="30"/>
              </w:rPr>
              <w:t>101,156,210</w:t>
            </w:r>
          </w:p>
        </w:tc>
        <w:tc>
          <w:tcPr>
            <w:tcW w:w="91" w:type="dxa"/>
          </w:tcPr>
          <w:p w14:paraId="02870600" w14:textId="77777777" w:rsidR="003F3C55" w:rsidRPr="001B496E" w:rsidRDefault="003F3C55" w:rsidP="00893692">
            <w:pPr>
              <w:ind w:left="395" w:right="253" w:hanging="395"/>
              <w:jc w:val="right"/>
              <w:rPr>
                <w:rFonts w:asciiTheme="majorBidi" w:hAnsiTheme="majorBidi" w:cstheme="majorBidi"/>
                <w:sz w:val="30"/>
                <w:szCs w:val="30"/>
              </w:rPr>
            </w:pPr>
          </w:p>
        </w:tc>
        <w:tc>
          <w:tcPr>
            <w:tcW w:w="1610" w:type="dxa"/>
            <w:tcBorders>
              <w:top w:val="single" w:sz="4" w:space="0" w:color="auto"/>
              <w:bottom w:val="double" w:sz="4" w:space="0" w:color="auto"/>
            </w:tcBorders>
          </w:tcPr>
          <w:p w14:paraId="10FDDB7C" w14:textId="77777777" w:rsidR="003F3C55" w:rsidRPr="001B496E" w:rsidRDefault="003F3C55" w:rsidP="00893692">
            <w:pPr>
              <w:tabs>
                <w:tab w:val="left" w:pos="360"/>
              </w:tabs>
              <w:ind w:right="97"/>
              <w:jc w:val="right"/>
              <w:rPr>
                <w:rFonts w:asciiTheme="majorBidi" w:hAnsiTheme="majorBidi" w:cstheme="majorBidi"/>
                <w:sz w:val="30"/>
                <w:szCs w:val="30"/>
              </w:rPr>
            </w:pPr>
            <w:r w:rsidRPr="001B496E">
              <w:rPr>
                <w:rFonts w:asciiTheme="majorBidi" w:hAnsiTheme="majorBidi" w:cstheme="majorBidi"/>
                <w:sz w:val="30"/>
                <w:szCs w:val="30"/>
              </w:rPr>
              <w:t>105,069,648</w:t>
            </w:r>
          </w:p>
        </w:tc>
        <w:tc>
          <w:tcPr>
            <w:tcW w:w="91" w:type="dxa"/>
          </w:tcPr>
          <w:p w14:paraId="75D9E156" w14:textId="77777777" w:rsidR="003F3C55" w:rsidRPr="001B496E" w:rsidRDefault="003F3C55" w:rsidP="00893692">
            <w:pPr>
              <w:ind w:left="395" w:right="253" w:hanging="395"/>
              <w:jc w:val="right"/>
              <w:rPr>
                <w:rFonts w:asciiTheme="majorBidi" w:hAnsiTheme="majorBidi" w:cstheme="majorBidi"/>
                <w:sz w:val="30"/>
                <w:szCs w:val="30"/>
                <w:cs/>
              </w:rPr>
            </w:pPr>
          </w:p>
        </w:tc>
        <w:tc>
          <w:tcPr>
            <w:tcW w:w="1610" w:type="dxa"/>
            <w:tcBorders>
              <w:top w:val="single" w:sz="4" w:space="0" w:color="auto"/>
              <w:bottom w:val="double" w:sz="4" w:space="0" w:color="auto"/>
            </w:tcBorders>
          </w:tcPr>
          <w:p w14:paraId="42A6A76A" w14:textId="77777777" w:rsidR="003F3C55" w:rsidRPr="001B496E" w:rsidRDefault="003F3C55" w:rsidP="00893692">
            <w:pPr>
              <w:tabs>
                <w:tab w:val="left" w:pos="360"/>
              </w:tabs>
              <w:ind w:right="112"/>
              <w:jc w:val="right"/>
              <w:rPr>
                <w:rFonts w:asciiTheme="majorBidi" w:hAnsiTheme="majorBidi" w:cstheme="majorBidi"/>
                <w:sz w:val="30"/>
                <w:szCs w:val="30"/>
              </w:rPr>
            </w:pPr>
            <w:r w:rsidRPr="001B496E">
              <w:rPr>
                <w:rFonts w:asciiTheme="majorBidi" w:hAnsiTheme="majorBidi" w:cstheme="majorBidi"/>
                <w:sz w:val="30"/>
                <w:szCs w:val="30"/>
              </w:rPr>
              <w:t>101,156,210</w:t>
            </w:r>
          </w:p>
        </w:tc>
        <w:tc>
          <w:tcPr>
            <w:tcW w:w="91" w:type="dxa"/>
          </w:tcPr>
          <w:p w14:paraId="0E715B10" w14:textId="77777777" w:rsidR="003F3C55" w:rsidRPr="001B496E" w:rsidRDefault="003F3C55" w:rsidP="00893692">
            <w:pPr>
              <w:ind w:left="395" w:right="253" w:hanging="395"/>
              <w:jc w:val="right"/>
              <w:rPr>
                <w:rFonts w:asciiTheme="majorBidi" w:hAnsiTheme="majorBidi" w:cstheme="majorBidi"/>
                <w:sz w:val="30"/>
                <w:szCs w:val="30"/>
              </w:rPr>
            </w:pPr>
          </w:p>
        </w:tc>
        <w:tc>
          <w:tcPr>
            <w:tcW w:w="1610" w:type="dxa"/>
            <w:tcBorders>
              <w:top w:val="single" w:sz="4" w:space="0" w:color="auto"/>
              <w:bottom w:val="double" w:sz="4" w:space="0" w:color="auto"/>
            </w:tcBorders>
          </w:tcPr>
          <w:p w14:paraId="2DBF2837" w14:textId="77777777" w:rsidR="003F3C55" w:rsidRPr="001B496E" w:rsidRDefault="003F3C55" w:rsidP="00893692">
            <w:pPr>
              <w:tabs>
                <w:tab w:val="left" w:pos="360"/>
              </w:tabs>
              <w:ind w:right="112"/>
              <w:jc w:val="right"/>
              <w:rPr>
                <w:rFonts w:asciiTheme="majorBidi" w:hAnsiTheme="majorBidi" w:cstheme="majorBidi"/>
                <w:sz w:val="30"/>
                <w:szCs w:val="30"/>
              </w:rPr>
            </w:pPr>
            <w:r w:rsidRPr="001B496E">
              <w:rPr>
                <w:rFonts w:asciiTheme="majorBidi" w:hAnsiTheme="majorBidi" w:cstheme="majorBidi"/>
                <w:sz w:val="30"/>
                <w:szCs w:val="30"/>
              </w:rPr>
              <w:t>105,069,648</w:t>
            </w:r>
          </w:p>
        </w:tc>
      </w:tr>
    </w:tbl>
    <w:p w14:paraId="74996715" w14:textId="77777777" w:rsidR="003F3C55" w:rsidRPr="001B496E" w:rsidRDefault="003F3C55" w:rsidP="003F3C55">
      <w:pPr>
        <w:ind w:left="426" w:firstLine="992"/>
        <w:jc w:val="thaiDistribute"/>
        <w:rPr>
          <w:rFonts w:asciiTheme="majorBidi" w:hAnsiTheme="majorBidi" w:cstheme="majorBidi"/>
        </w:rPr>
      </w:pPr>
    </w:p>
    <w:p w14:paraId="3C1484D8" w14:textId="77777777" w:rsidR="003F3C55" w:rsidRPr="001B496E" w:rsidRDefault="003F3C55" w:rsidP="003F3C55">
      <w:pPr>
        <w:ind w:left="426" w:firstLine="992"/>
        <w:jc w:val="thaiDistribute"/>
        <w:rPr>
          <w:rFonts w:asciiTheme="majorBidi" w:hAnsiTheme="majorBidi" w:cstheme="majorBidi"/>
        </w:rPr>
      </w:pPr>
    </w:p>
    <w:p w14:paraId="7A3921D1" w14:textId="77777777" w:rsidR="003F3C55" w:rsidRPr="001B496E" w:rsidRDefault="003F3C55" w:rsidP="003F3C55">
      <w:pPr>
        <w:ind w:left="426" w:firstLine="992"/>
        <w:jc w:val="thaiDistribute"/>
        <w:rPr>
          <w:rFonts w:asciiTheme="majorBidi" w:hAnsiTheme="majorBidi" w:cstheme="majorBidi"/>
        </w:rPr>
      </w:pPr>
    </w:p>
    <w:p w14:paraId="7CD33679" w14:textId="77777777" w:rsidR="003F3C55" w:rsidRPr="001B496E" w:rsidRDefault="003F3C55" w:rsidP="003F3C55">
      <w:pPr>
        <w:ind w:left="426" w:firstLine="992"/>
        <w:jc w:val="thaiDistribute"/>
        <w:rPr>
          <w:rFonts w:asciiTheme="majorBidi" w:hAnsiTheme="majorBidi" w:cstheme="majorBidi"/>
        </w:rPr>
      </w:pPr>
    </w:p>
    <w:p w14:paraId="4DDDC15C" w14:textId="77777777" w:rsidR="003F3C55" w:rsidRPr="001B496E" w:rsidRDefault="003F3C55" w:rsidP="003F3C55">
      <w:pPr>
        <w:ind w:left="426" w:firstLine="992"/>
        <w:jc w:val="thaiDistribute"/>
        <w:rPr>
          <w:rFonts w:asciiTheme="majorBidi" w:hAnsiTheme="majorBidi" w:cstheme="majorBidi"/>
        </w:rPr>
      </w:pPr>
    </w:p>
    <w:p w14:paraId="4F4FB492" w14:textId="77777777" w:rsidR="003F3C55" w:rsidRPr="001B496E" w:rsidRDefault="003F3C55" w:rsidP="003F3C55">
      <w:pPr>
        <w:ind w:left="426" w:firstLine="992"/>
        <w:jc w:val="thaiDistribute"/>
        <w:rPr>
          <w:rFonts w:asciiTheme="majorBidi" w:hAnsiTheme="majorBidi" w:cstheme="majorBidi"/>
        </w:rPr>
      </w:pPr>
    </w:p>
    <w:p w14:paraId="3FCF3030" w14:textId="77777777" w:rsidR="003F3C55" w:rsidRPr="001B496E" w:rsidRDefault="003F3C55" w:rsidP="003F3C55">
      <w:pPr>
        <w:ind w:left="426" w:firstLine="992"/>
        <w:jc w:val="thaiDistribute"/>
        <w:rPr>
          <w:rFonts w:asciiTheme="majorBidi" w:hAnsiTheme="majorBidi" w:cstheme="majorBidi"/>
        </w:rPr>
      </w:pPr>
    </w:p>
    <w:p w14:paraId="0A78718A" w14:textId="77777777" w:rsidR="003F3C55" w:rsidRPr="00A41866" w:rsidRDefault="003F3C55" w:rsidP="00167017">
      <w:pPr>
        <w:ind w:left="426" w:firstLine="992"/>
        <w:jc w:val="thaiDistribute"/>
        <w:rPr>
          <w:rFonts w:asciiTheme="majorBidi" w:hAnsiTheme="majorBidi" w:cstheme="majorBidi"/>
          <w:spacing w:val="4"/>
        </w:rPr>
      </w:pPr>
      <w:r w:rsidRPr="00A41866">
        <w:rPr>
          <w:rFonts w:asciiTheme="majorBidi" w:hAnsiTheme="majorBidi" w:cstheme="majorBidi"/>
          <w:spacing w:val="4"/>
        </w:rPr>
        <w:lastRenderedPageBreak/>
        <w:t xml:space="preserve">For the year ended </w:t>
      </w:r>
      <w:r w:rsidRPr="00A41866">
        <w:rPr>
          <w:rFonts w:asciiTheme="majorBidi" w:hAnsiTheme="majorBidi" w:cstheme="majorBidi"/>
          <w:spacing w:val="4"/>
          <w:cs/>
        </w:rPr>
        <w:t xml:space="preserve">31 </w:t>
      </w:r>
      <w:r w:rsidRPr="00A41866">
        <w:rPr>
          <w:rFonts w:asciiTheme="majorBidi" w:hAnsiTheme="majorBidi" w:cstheme="majorBidi"/>
          <w:spacing w:val="4"/>
        </w:rPr>
        <w:t xml:space="preserve">December </w:t>
      </w:r>
      <w:r w:rsidRPr="00A41866">
        <w:rPr>
          <w:rFonts w:asciiTheme="majorBidi" w:hAnsiTheme="majorBidi" w:cstheme="majorBidi"/>
          <w:spacing w:val="4"/>
          <w:cs/>
        </w:rPr>
        <w:t xml:space="preserve">2022 </w:t>
      </w:r>
      <w:r w:rsidRPr="00A41866">
        <w:rPr>
          <w:rFonts w:asciiTheme="majorBidi" w:hAnsiTheme="majorBidi" w:cstheme="majorBidi"/>
          <w:spacing w:val="4"/>
        </w:rPr>
        <w:t xml:space="preserve">and </w:t>
      </w:r>
      <w:r w:rsidRPr="00A41866">
        <w:rPr>
          <w:rFonts w:asciiTheme="majorBidi" w:hAnsiTheme="majorBidi" w:cstheme="majorBidi"/>
          <w:spacing w:val="4"/>
          <w:cs/>
        </w:rPr>
        <w:t>2021</w:t>
      </w:r>
      <w:r w:rsidRPr="00A41866">
        <w:rPr>
          <w:rFonts w:asciiTheme="majorBidi" w:hAnsiTheme="majorBidi" w:cstheme="majorBidi"/>
          <w:spacing w:val="4"/>
        </w:rPr>
        <w:t>, long-term borrowings from financial institutions have the movement as follows:</w:t>
      </w:r>
    </w:p>
    <w:tbl>
      <w:tblPr>
        <w:tblW w:w="10008" w:type="dxa"/>
        <w:tblInd w:w="314" w:type="dxa"/>
        <w:tblLayout w:type="fixed"/>
        <w:tblCellMar>
          <w:left w:w="30" w:type="dxa"/>
          <w:right w:w="30" w:type="dxa"/>
        </w:tblCellMar>
        <w:tblLook w:val="0000" w:firstRow="0" w:lastRow="0" w:firstColumn="0" w:lastColumn="0" w:noHBand="0" w:noVBand="0"/>
      </w:tblPr>
      <w:tblGrid>
        <w:gridCol w:w="3797"/>
        <w:gridCol w:w="1528"/>
        <w:gridCol w:w="90"/>
        <w:gridCol w:w="1470"/>
        <w:gridCol w:w="90"/>
        <w:gridCol w:w="1468"/>
        <w:gridCol w:w="90"/>
        <w:gridCol w:w="1475"/>
      </w:tblGrid>
      <w:tr w:rsidR="003F3C55" w:rsidRPr="001B496E" w14:paraId="16C23FFA" w14:textId="77777777" w:rsidTr="00167017">
        <w:trPr>
          <w:cantSplit/>
        </w:trPr>
        <w:tc>
          <w:tcPr>
            <w:tcW w:w="3797" w:type="dxa"/>
          </w:tcPr>
          <w:p w14:paraId="49A87547" w14:textId="77777777" w:rsidR="003F3C55" w:rsidRPr="001B496E" w:rsidRDefault="003F3C55" w:rsidP="00893692">
            <w:pPr>
              <w:rPr>
                <w:rFonts w:asciiTheme="majorBidi" w:hAnsiTheme="majorBidi" w:cstheme="majorBidi"/>
                <w:snapToGrid w:val="0"/>
                <w:sz w:val="28"/>
                <w:szCs w:val="28"/>
                <w:cs/>
                <w:lang w:eastAsia="th-TH"/>
              </w:rPr>
            </w:pPr>
          </w:p>
        </w:tc>
        <w:tc>
          <w:tcPr>
            <w:tcW w:w="3088" w:type="dxa"/>
            <w:gridSpan w:val="3"/>
          </w:tcPr>
          <w:p w14:paraId="5EA7FCD5" w14:textId="77777777" w:rsidR="003F3C55" w:rsidRPr="001B496E" w:rsidRDefault="003F3C55" w:rsidP="00893692">
            <w:pPr>
              <w:jc w:val="center"/>
              <w:rPr>
                <w:rFonts w:asciiTheme="majorBidi" w:hAnsiTheme="majorBidi" w:cstheme="majorBidi"/>
                <w:snapToGrid w:val="0"/>
                <w:sz w:val="28"/>
                <w:szCs w:val="28"/>
                <w:cs/>
                <w:lang w:eastAsia="th-TH"/>
              </w:rPr>
            </w:pPr>
          </w:p>
        </w:tc>
        <w:tc>
          <w:tcPr>
            <w:tcW w:w="90" w:type="dxa"/>
          </w:tcPr>
          <w:p w14:paraId="6D9B61A0" w14:textId="77777777" w:rsidR="003F3C55" w:rsidRPr="001B496E" w:rsidRDefault="003F3C55" w:rsidP="00893692">
            <w:pPr>
              <w:jc w:val="center"/>
              <w:rPr>
                <w:rFonts w:asciiTheme="majorBidi" w:hAnsiTheme="majorBidi" w:cstheme="majorBidi"/>
                <w:snapToGrid w:val="0"/>
                <w:sz w:val="28"/>
                <w:szCs w:val="28"/>
                <w:cs/>
                <w:lang w:eastAsia="th-TH"/>
              </w:rPr>
            </w:pPr>
          </w:p>
        </w:tc>
        <w:tc>
          <w:tcPr>
            <w:tcW w:w="3033" w:type="dxa"/>
            <w:gridSpan w:val="3"/>
          </w:tcPr>
          <w:p w14:paraId="7CFD26B1" w14:textId="77777777" w:rsidR="003F3C55" w:rsidRPr="001B496E" w:rsidRDefault="003F3C55" w:rsidP="00A41866">
            <w:pPr>
              <w:ind w:right="89"/>
              <w:jc w:val="right"/>
              <w:rPr>
                <w:rFonts w:asciiTheme="majorBidi" w:hAnsiTheme="majorBidi" w:cstheme="majorBidi"/>
                <w:snapToGrid w:val="0"/>
                <w:sz w:val="28"/>
                <w:szCs w:val="28"/>
                <w:cs/>
                <w:lang w:eastAsia="th-TH"/>
              </w:rPr>
            </w:pPr>
            <w:r w:rsidRPr="001B496E">
              <w:rPr>
                <w:rFonts w:asciiTheme="majorBidi" w:hAnsiTheme="majorBidi" w:cstheme="majorBidi"/>
                <w:sz w:val="28"/>
                <w:szCs w:val="28"/>
              </w:rPr>
              <w:t>(Unit : Baht)</w:t>
            </w:r>
          </w:p>
        </w:tc>
      </w:tr>
      <w:tr w:rsidR="003F3C55" w:rsidRPr="001B496E" w14:paraId="5F2E276F" w14:textId="77777777" w:rsidTr="00167017">
        <w:trPr>
          <w:cantSplit/>
        </w:trPr>
        <w:tc>
          <w:tcPr>
            <w:tcW w:w="3797" w:type="dxa"/>
          </w:tcPr>
          <w:p w14:paraId="351D0E0C" w14:textId="77777777" w:rsidR="003F3C55" w:rsidRPr="001B496E" w:rsidRDefault="003F3C55" w:rsidP="00893692">
            <w:pPr>
              <w:rPr>
                <w:rFonts w:asciiTheme="majorBidi" w:hAnsiTheme="majorBidi" w:cstheme="majorBidi"/>
                <w:snapToGrid w:val="0"/>
                <w:sz w:val="28"/>
                <w:szCs w:val="28"/>
                <w:cs/>
                <w:lang w:eastAsia="th-TH"/>
              </w:rPr>
            </w:pPr>
          </w:p>
        </w:tc>
        <w:tc>
          <w:tcPr>
            <w:tcW w:w="3088" w:type="dxa"/>
            <w:gridSpan w:val="3"/>
          </w:tcPr>
          <w:p w14:paraId="36B0ACFD" w14:textId="77777777" w:rsidR="003F3C55" w:rsidRPr="001B496E" w:rsidRDefault="003F3C55" w:rsidP="00893692">
            <w:pPr>
              <w:jc w:val="center"/>
              <w:rPr>
                <w:rFonts w:asciiTheme="majorBidi" w:hAnsiTheme="majorBidi" w:cstheme="majorBidi"/>
                <w:snapToGrid w:val="0"/>
                <w:sz w:val="28"/>
                <w:szCs w:val="28"/>
                <w:cs/>
                <w:lang w:eastAsia="th-TH"/>
              </w:rPr>
            </w:pPr>
            <w:r w:rsidRPr="001B496E">
              <w:rPr>
                <w:rFonts w:asciiTheme="majorBidi" w:hAnsiTheme="majorBidi" w:cstheme="majorBidi"/>
                <w:sz w:val="28"/>
                <w:szCs w:val="28"/>
              </w:rPr>
              <w:t>Consolidated Financial Statements</w:t>
            </w:r>
          </w:p>
        </w:tc>
        <w:tc>
          <w:tcPr>
            <w:tcW w:w="90" w:type="dxa"/>
          </w:tcPr>
          <w:p w14:paraId="32E93C74" w14:textId="77777777" w:rsidR="003F3C55" w:rsidRPr="001B496E" w:rsidRDefault="003F3C55" w:rsidP="00893692">
            <w:pPr>
              <w:jc w:val="center"/>
              <w:rPr>
                <w:rFonts w:asciiTheme="majorBidi" w:hAnsiTheme="majorBidi" w:cstheme="majorBidi"/>
                <w:snapToGrid w:val="0"/>
                <w:sz w:val="28"/>
                <w:szCs w:val="28"/>
                <w:cs/>
                <w:lang w:eastAsia="th-TH"/>
              </w:rPr>
            </w:pPr>
          </w:p>
        </w:tc>
        <w:tc>
          <w:tcPr>
            <w:tcW w:w="3033" w:type="dxa"/>
            <w:gridSpan w:val="3"/>
          </w:tcPr>
          <w:p w14:paraId="38C1001D" w14:textId="77777777" w:rsidR="003F3C55" w:rsidRPr="001B496E" w:rsidRDefault="003F3C55" w:rsidP="00893692">
            <w:pPr>
              <w:jc w:val="center"/>
              <w:rPr>
                <w:rFonts w:asciiTheme="majorBidi" w:hAnsiTheme="majorBidi" w:cstheme="majorBidi"/>
                <w:snapToGrid w:val="0"/>
                <w:sz w:val="28"/>
                <w:szCs w:val="28"/>
                <w:cs/>
                <w:lang w:eastAsia="th-TH"/>
              </w:rPr>
            </w:pPr>
            <w:r w:rsidRPr="001B496E">
              <w:rPr>
                <w:rFonts w:asciiTheme="majorBidi" w:hAnsiTheme="majorBidi" w:cstheme="majorBidi"/>
                <w:sz w:val="28"/>
                <w:szCs w:val="28"/>
              </w:rPr>
              <w:t>Separate Financial Statements</w:t>
            </w:r>
          </w:p>
        </w:tc>
      </w:tr>
      <w:tr w:rsidR="003F3C55" w:rsidRPr="001B496E" w14:paraId="3B0CEF9D" w14:textId="77777777" w:rsidTr="00167017">
        <w:trPr>
          <w:cantSplit/>
        </w:trPr>
        <w:tc>
          <w:tcPr>
            <w:tcW w:w="3797" w:type="dxa"/>
          </w:tcPr>
          <w:p w14:paraId="08ABB16F" w14:textId="77777777" w:rsidR="003F3C55" w:rsidRPr="001B496E" w:rsidRDefault="003F3C55" w:rsidP="00893692">
            <w:pPr>
              <w:rPr>
                <w:rFonts w:asciiTheme="majorBidi" w:hAnsiTheme="majorBidi" w:cstheme="majorBidi"/>
                <w:snapToGrid w:val="0"/>
                <w:sz w:val="28"/>
                <w:szCs w:val="28"/>
                <w:cs/>
                <w:lang w:eastAsia="th-TH"/>
              </w:rPr>
            </w:pPr>
          </w:p>
        </w:tc>
        <w:tc>
          <w:tcPr>
            <w:tcW w:w="3088" w:type="dxa"/>
            <w:gridSpan w:val="3"/>
          </w:tcPr>
          <w:p w14:paraId="3DC29636" w14:textId="77777777" w:rsidR="003F3C55" w:rsidRPr="001B496E" w:rsidRDefault="003F3C55" w:rsidP="00893692">
            <w:pPr>
              <w:jc w:val="center"/>
              <w:rPr>
                <w:rFonts w:asciiTheme="majorBidi" w:hAnsiTheme="majorBidi" w:cstheme="majorBidi"/>
                <w:snapToGrid w:val="0"/>
                <w:sz w:val="28"/>
                <w:szCs w:val="28"/>
                <w:cs/>
                <w:lang w:eastAsia="th-TH"/>
              </w:rPr>
            </w:pPr>
            <w:r w:rsidRPr="001B496E">
              <w:rPr>
                <w:rFonts w:asciiTheme="majorBidi" w:hAnsiTheme="majorBidi" w:cstheme="majorBidi"/>
                <w:snapToGrid w:val="0"/>
                <w:sz w:val="28"/>
                <w:szCs w:val="28"/>
                <w:lang w:eastAsia="th-TH"/>
              </w:rPr>
              <w:t>For the year ended</w:t>
            </w:r>
          </w:p>
        </w:tc>
        <w:tc>
          <w:tcPr>
            <w:tcW w:w="90" w:type="dxa"/>
          </w:tcPr>
          <w:p w14:paraId="6D0979DE" w14:textId="77777777" w:rsidR="003F3C55" w:rsidRPr="001B496E" w:rsidRDefault="003F3C55" w:rsidP="00893692">
            <w:pPr>
              <w:jc w:val="center"/>
              <w:rPr>
                <w:rFonts w:asciiTheme="majorBidi" w:hAnsiTheme="majorBidi" w:cstheme="majorBidi"/>
                <w:snapToGrid w:val="0"/>
                <w:sz w:val="28"/>
                <w:szCs w:val="28"/>
                <w:cs/>
                <w:lang w:eastAsia="th-TH"/>
              </w:rPr>
            </w:pPr>
          </w:p>
        </w:tc>
        <w:tc>
          <w:tcPr>
            <w:tcW w:w="3033" w:type="dxa"/>
            <w:gridSpan w:val="3"/>
          </w:tcPr>
          <w:p w14:paraId="1F953B34" w14:textId="77777777" w:rsidR="003F3C55" w:rsidRPr="001B496E" w:rsidRDefault="003F3C55" w:rsidP="00893692">
            <w:pPr>
              <w:jc w:val="center"/>
              <w:rPr>
                <w:rFonts w:asciiTheme="majorBidi" w:hAnsiTheme="majorBidi" w:cstheme="majorBidi"/>
                <w:snapToGrid w:val="0"/>
                <w:sz w:val="28"/>
                <w:szCs w:val="28"/>
                <w:cs/>
                <w:lang w:eastAsia="th-TH"/>
              </w:rPr>
            </w:pPr>
            <w:r w:rsidRPr="001B496E">
              <w:rPr>
                <w:rFonts w:asciiTheme="majorBidi" w:hAnsiTheme="majorBidi" w:cstheme="majorBidi"/>
                <w:snapToGrid w:val="0"/>
                <w:sz w:val="28"/>
                <w:szCs w:val="28"/>
                <w:lang w:eastAsia="th-TH"/>
              </w:rPr>
              <w:t>For the year ended</w:t>
            </w:r>
          </w:p>
        </w:tc>
      </w:tr>
      <w:tr w:rsidR="003F3C55" w:rsidRPr="001B496E" w14:paraId="0A0B1233" w14:textId="77777777" w:rsidTr="00167017">
        <w:trPr>
          <w:cantSplit/>
        </w:trPr>
        <w:tc>
          <w:tcPr>
            <w:tcW w:w="3797" w:type="dxa"/>
          </w:tcPr>
          <w:p w14:paraId="7A513CF0" w14:textId="77777777" w:rsidR="003F3C55" w:rsidRPr="001B496E" w:rsidRDefault="003F3C55" w:rsidP="00893692">
            <w:pPr>
              <w:jc w:val="center"/>
              <w:rPr>
                <w:rFonts w:asciiTheme="majorBidi" w:hAnsiTheme="majorBidi" w:cstheme="majorBidi"/>
                <w:snapToGrid w:val="0"/>
                <w:sz w:val="28"/>
                <w:szCs w:val="28"/>
                <w:cs/>
                <w:lang w:eastAsia="th-TH"/>
              </w:rPr>
            </w:pPr>
          </w:p>
        </w:tc>
        <w:tc>
          <w:tcPr>
            <w:tcW w:w="1528" w:type="dxa"/>
          </w:tcPr>
          <w:p w14:paraId="199BBA67" w14:textId="77777777" w:rsidR="003F3C55" w:rsidRPr="001B496E" w:rsidRDefault="003F3C55" w:rsidP="00893692">
            <w:pPr>
              <w:jc w:val="center"/>
              <w:rPr>
                <w:rFonts w:asciiTheme="majorBidi" w:hAnsiTheme="majorBidi" w:cstheme="majorBidi"/>
                <w:snapToGrid w:val="0"/>
                <w:sz w:val="28"/>
                <w:szCs w:val="28"/>
                <w:lang w:eastAsia="th-TH"/>
              </w:rPr>
            </w:pPr>
            <w:r w:rsidRPr="001B496E">
              <w:rPr>
                <w:rFonts w:asciiTheme="majorBidi" w:hAnsiTheme="majorBidi" w:cstheme="majorBidi"/>
                <w:snapToGrid w:val="0"/>
                <w:sz w:val="28"/>
                <w:szCs w:val="28"/>
                <w:lang w:eastAsia="th-TH"/>
              </w:rPr>
              <w:t>31 December 2022</w:t>
            </w:r>
          </w:p>
        </w:tc>
        <w:tc>
          <w:tcPr>
            <w:tcW w:w="90" w:type="dxa"/>
          </w:tcPr>
          <w:p w14:paraId="064AB499" w14:textId="77777777" w:rsidR="003F3C55" w:rsidRPr="001B496E" w:rsidRDefault="003F3C55" w:rsidP="00893692">
            <w:pPr>
              <w:jc w:val="center"/>
              <w:rPr>
                <w:rFonts w:asciiTheme="majorBidi" w:hAnsiTheme="majorBidi" w:cstheme="majorBidi"/>
                <w:snapToGrid w:val="0"/>
                <w:sz w:val="28"/>
                <w:szCs w:val="28"/>
                <w:lang w:eastAsia="th-TH"/>
              </w:rPr>
            </w:pPr>
          </w:p>
        </w:tc>
        <w:tc>
          <w:tcPr>
            <w:tcW w:w="1470" w:type="dxa"/>
          </w:tcPr>
          <w:p w14:paraId="7AFF0761" w14:textId="77777777" w:rsidR="003F3C55" w:rsidRPr="001B496E" w:rsidRDefault="003F3C55" w:rsidP="00893692">
            <w:pPr>
              <w:jc w:val="center"/>
              <w:rPr>
                <w:rFonts w:asciiTheme="majorBidi" w:hAnsiTheme="majorBidi" w:cstheme="majorBidi"/>
                <w:snapToGrid w:val="0"/>
                <w:sz w:val="28"/>
                <w:szCs w:val="28"/>
                <w:lang w:eastAsia="th-TH"/>
              </w:rPr>
            </w:pPr>
            <w:r w:rsidRPr="001B496E">
              <w:rPr>
                <w:rFonts w:asciiTheme="majorBidi" w:hAnsiTheme="majorBidi" w:cstheme="majorBidi"/>
                <w:snapToGrid w:val="0"/>
                <w:sz w:val="28"/>
                <w:szCs w:val="28"/>
                <w:lang w:eastAsia="th-TH"/>
              </w:rPr>
              <w:t>31 December 2021</w:t>
            </w:r>
          </w:p>
        </w:tc>
        <w:tc>
          <w:tcPr>
            <w:tcW w:w="90" w:type="dxa"/>
          </w:tcPr>
          <w:p w14:paraId="24CAFE1D" w14:textId="77777777" w:rsidR="003F3C55" w:rsidRPr="001B496E" w:rsidRDefault="003F3C55" w:rsidP="00893692">
            <w:pPr>
              <w:jc w:val="center"/>
              <w:rPr>
                <w:rFonts w:asciiTheme="majorBidi" w:hAnsiTheme="majorBidi" w:cstheme="majorBidi"/>
                <w:snapToGrid w:val="0"/>
                <w:sz w:val="28"/>
                <w:szCs w:val="28"/>
                <w:cs/>
                <w:lang w:eastAsia="th-TH"/>
              </w:rPr>
            </w:pPr>
          </w:p>
        </w:tc>
        <w:tc>
          <w:tcPr>
            <w:tcW w:w="1468" w:type="dxa"/>
          </w:tcPr>
          <w:p w14:paraId="1A836B57" w14:textId="77777777" w:rsidR="003F3C55" w:rsidRPr="001B496E" w:rsidRDefault="003F3C55" w:rsidP="00893692">
            <w:pPr>
              <w:jc w:val="center"/>
              <w:rPr>
                <w:rFonts w:asciiTheme="majorBidi" w:hAnsiTheme="majorBidi" w:cstheme="majorBidi"/>
                <w:snapToGrid w:val="0"/>
                <w:sz w:val="28"/>
                <w:szCs w:val="28"/>
                <w:lang w:eastAsia="th-TH"/>
              </w:rPr>
            </w:pPr>
            <w:r w:rsidRPr="001B496E">
              <w:rPr>
                <w:rFonts w:asciiTheme="majorBidi" w:hAnsiTheme="majorBidi" w:cstheme="majorBidi"/>
                <w:snapToGrid w:val="0"/>
                <w:sz w:val="28"/>
                <w:szCs w:val="28"/>
                <w:lang w:eastAsia="th-TH"/>
              </w:rPr>
              <w:t>31 December 2022</w:t>
            </w:r>
          </w:p>
        </w:tc>
        <w:tc>
          <w:tcPr>
            <w:tcW w:w="90" w:type="dxa"/>
          </w:tcPr>
          <w:p w14:paraId="3EB9A30D" w14:textId="77777777" w:rsidR="003F3C55" w:rsidRPr="001B496E" w:rsidRDefault="003F3C55" w:rsidP="00893692">
            <w:pPr>
              <w:jc w:val="center"/>
              <w:rPr>
                <w:rFonts w:asciiTheme="majorBidi" w:hAnsiTheme="majorBidi" w:cstheme="majorBidi"/>
                <w:snapToGrid w:val="0"/>
                <w:sz w:val="28"/>
                <w:szCs w:val="28"/>
                <w:lang w:eastAsia="th-TH"/>
              </w:rPr>
            </w:pPr>
          </w:p>
        </w:tc>
        <w:tc>
          <w:tcPr>
            <w:tcW w:w="1475" w:type="dxa"/>
          </w:tcPr>
          <w:p w14:paraId="72B0F745" w14:textId="77777777" w:rsidR="003F3C55" w:rsidRPr="001B496E" w:rsidRDefault="003F3C55" w:rsidP="00893692">
            <w:pPr>
              <w:jc w:val="center"/>
              <w:rPr>
                <w:rFonts w:asciiTheme="majorBidi" w:hAnsiTheme="majorBidi" w:cstheme="majorBidi"/>
                <w:snapToGrid w:val="0"/>
                <w:sz w:val="28"/>
                <w:szCs w:val="28"/>
                <w:lang w:eastAsia="th-TH"/>
              </w:rPr>
            </w:pPr>
            <w:r w:rsidRPr="001B496E">
              <w:rPr>
                <w:rFonts w:asciiTheme="majorBidi" w:hAnsiTheme="majorBidi" w:cstheme="majorBidi"/>
                <w:snapToGrid w:val="0"/>
                <w:sz w:val="28"/>
                <w:szCs w:val="28"/>
                <w:lang w:eastAsia="th-TH"/>
              </w:rPr>
              <w:t>31 December 2021</w:t>
            </w:r>
          </w:p>
        </w:tc>
      </w:tr>
      <w:tr w:rsidR="003F3C55" w:rsidRPr="001B496E" w14:paraId="45A0E46F" w14:textId="77777777" w:rsidTr="00167017">
        <w:trPr>
          <w:cantSplit/>
        </w:trPr>
        <w:tc>
          <w:tcPr>
            <w:tcW w:w="3797" w:type="dxa"/>
          </w:tcPr>
          <w:p w14:paraId="65C5D304" w14:textId="77777777" w:rsidR="003F3C55" w:rsidRPr="001B496E" w:rsidRDefault="003F3C55" w:rsidP="00893692">
            <w:pPr>
              <w:tabs>
                <w:tab w:val="left" w:pos="360"/>
                <w:tab w:val="left" w:pos="1080"/>
              </w:tabs>
              <w:ind w:firstLine="112"/>
              <w:jc w:val="thaiDistribute"/>
              <w:rPr>
                <w:rFonts w:asciiTheme="majorBidi" w:hAnsiTheme="majorBidi" w:cstheme="majorBidi"/>
                <w:sz w:val="28"/>
                <w:szCs w:val="28"/>
                <w:cs/>
              </w:rPr>
            </w:pPr>
            <w:r w:rsidRPr="001B496E">
              <w:rPr>
                <w:rFonts w:asciiTheme="majorBidi" w:hAnsiTheme="majorBidi" w:cstheme="majorBidi"/>
                <w:sz w:val="28"/>
                <w:szCs w:val="28"/>
              </w:rPr>
              <w:t>Beginning Balance</w:t>
            </w:r>
          </w:p>
        </w:tc>
        <w:tc>
          <w:tcPr>
            <w:tcW w:w="1528" w:type="dxa"/>
          </w:tcPr>
          <w:p w14:paraId="713D2BE6" w14:textId="77777777" w:rsidR="003F3C55" w:rsidRPr="001B496E" w:rsidRDefault="003F3C55" w:rsidP="00893692">
            <w:pPr>
              <w:tabs>
                <w:tab w:val="left" w:pos="360"/>
              </w:tabs>
              <w:ind w:right="128"/>
              <w:jc w:val="right"/>
              <w:rPr>
                <w:rFonts w:asciiTheme="majorBidi" w:hAnsiTheme="majorBidi" w:cstheme="majorBidi"/>
                <w:sz w:val="28"/>
                <w:szCs w:val="28"/>
              </w:rPr>
            </w:pPr>
            <w:r w:rsidRPr="001B496E">
              <w:rPr>
                <w:rFonts w:asciiTheme="majorBidi" w:hAnsiTheme="majorBidi" w:cstheme="majorBidi"/>
                <w:sz w:val="28"/>
                <w:szCs w:val="28"/>
              </w:rPr>
              <w:t>121,128,016</w:t>
            </w:r>
          </w:p>
        </w:tc>
        <w:tc>
          <w:tcPr>
            <w:tcW w:w="90" w:type="dxa"/>
          </w:tcPr>
          <w:p w14:paraId="52CA0287" w14:textId="77777777" w:rsidR="003F3C55" w:rsidRPr="001B496E" w:rsidRDefault="003F3C55" w:rsidP="00893692">
            <w:pPr>
              <w:ind w:left="395" w:right="253" w:hanging="395"/>
              <w:jc w:val="right"/>
              <w:rPr>
                <w:rFonts w:asciiTheme="majorBidi" w:hAnsiTheme="majorBidi" w:cstheme="majorBidi"/>
                <w:sz w:val="28"/>
                <w:szCs w:val="28"/>
              </w:rPr>
            </w:pPr>
          </w:p>
        </w:tc>
        <w:tc>
          <w:tcPr>
            <w:tcW w:w="1470" w:type="dxa"/>
          </w:tcPr>
          <w:p w14:paraId="2ACFC525" w14:textId="77777777" w:rsidR="003F3C55" w:rsidRPr="001B496E" w:rsidRDefault="003F3C55" w:rsidP="00893692">
            <w:pPr>
              <w:pStyle w:val="Subtitle"/>
              <w:ind w:right="97"/>
              <w:jc w:val="right"/>
              <w:rPr>
                <w:rFonts w:asciiTheme="majorBidi" w:hAnsiTheme="majorBidi" w:cstheme="majorBidi"/>
                <w:sz w:val="28"/>
                <w:szCs w:val="28"/>
                <w:cs/>
                <w:lang w:val="en-US" w:eastAsia="en-US"/>
              </w:rPr>
            </w:pPr>
            <w:r w:rsidRPr="001B496E">
              <w:rPr>
                <w:rFonts w:asciiTheme="majorBidi" w:hAnsiTheme="majorBidi" w:cstheme="majorBidi"/>
                <w:sz w:val="28"/>
                <w:szCs w:val="28"/>
              </w:rPr>
              <w:t>125,955,730</w:t>
            </w:r>
          </w:p>
        </w:tc>
        <w:tc>
          <w:tcPr>
            <w:tcW w:w="90" w:type="dxa"/>
          </w:tcPr>
          <w:p w14:paraId="7FCAD695" w14:textId="77777777" w:rsidR="003F3C55" w:rsidRPr="001B496E" w:rsidRDefault="003F3C55" w:rsidP="00893692">
            <w:pPr>
              <w:ind w:left="395" w:right="253" w:hanging="395"/>
              <w:jc w:val="right"/>
              <w:rPr>
                <w:rFonts w:asciiTheme="majorBidi" w:hAnsiTheme="majorBidi" w:cstheme="majorBidi"/>
                <w:sz w:val="28"/>
                <w:szCs w:val="28"/>
                <w:cs/>
              </w:rPr>
            </w:pPr>
          </w:p>
        </w:tc>
        <w:tc>
          <w:tcPr>
            <w:tcW w:w="1468" w:type="dxa"/>
          </w:tcPr>
          <w:p w14:paraId="23971089" w14:textId="77777777" w:rsidR="003F3C55" w:rsidRPr="001B496E" w:rsidRDefault="003F3C55" w:rsidP="00893692">
            <w:pPr>
              <w:tabs>
                <w:tab w:val="left" w:pos="360"/>
              </w:tabs>
              <w:ind w:right="112"/>
              <w:jc w:val="right"/>
              <w:rPr>
                <w:rFonts w:asciiTheme="majorBidi" w:hAnsiTheme="majorBidi" w:cstheme="majorBidi"/>
                <w:sz w:val="28"/>
                <w:szCs w:val="28"/>
              </w:rPr>
            </w:pPr>
            <w:r w:rsidRPr="001B496E">
              <w:rPr>
                <w:rFonts w:asciiTheme="majorBidi" w:hAnsiTheme="majorBidi" w:cstheme="majorBidi"/>
                <w:sz w:val="28"/>
                <w:szCs w:val="28"/>
              </w:rPr>
              <w:t>121,128,016</w:t>
            </w:r>
          </w:p>
        </w:tc>
        <w:tc>
          <w:tcPr>
            <w:tcW w:w="90" w:type="dxa"/>
          </w:tcPr>
          <w:p w14:paraId="75621BBA" w14:textId="77777777" w:rsidR="003F3C55" w:rsidRPr="001B496E" w:rsidRDefault="003F3C55" w:rsidP="00893692">
            <w:pPr>
              <w:ind w:left="395" w:right="110" w:hanging="395"/>
              <w:jc w:val="right"/>
              <w:rPr>
                <w:rFonts w:asciiTheme="majorBidi" w:hAnsiTheme="majorBidi" w:cstheme="majorBidi"/>
                <w:snapToGrid w:val="0"/>
                <w:sz w:val="28"/>
                <w:szCs w:val="28"/>
                <w:lang w:eastAsia="th-TH"/>
              </w:rPr>
            </w:pPr>
          </w:p>
        </w:tc>
        <w:tc>
          <w:tcPr>
            <w:tcW w:w="1475" w:type="dxa"/>
          </w:tcPr>
          <w:p w14:paraId="4FCEA51B" w14:textId="77777777" w:rsidR="003F3C55" w:rsidRPr="001B496E" w:rsidRDefault="003F3C55" w:rsidP="00817D76">
            <w:pPr>
              <w:tabs>
                <w:tab w:val="left" w:pos="360"/>
              </w:tabs>
              <w:ind w:right="230"/>
              <w:jc w:val="right"/>
              <w:rPr>
                <w:rFonts w:asciiTheme="majorBidi" w:hAnsiTheme="majorBidi" w:cstheme="majorBidi"/>
                <w:sz w:val="28"/>
                <w:szCs w:val="28"/>
              </w:rPr>
            </w:pPr>
            <w:r w:rsidRPr="001B496E">
              <w:rPr>
                <w:rFonts w:asciiTheme="majorBidi" w:hAnsiTheme="majorBidi" w:cstheme="majorBidi"/>
                <w:sz w:val="28"/>
                <w:szCs w:val="28"/>
              </w:rPr>
              <w:t>125,701,132</w:t>
            </w:r>
          </w:p>
        </w:tc>
      </w:tr>
      <w:tr w:rsidR="003F3C55" w:rsidRPr="001B496E" w14:paraId="25578294" w14:textId="77777777" w:rsidTr="00167017">
        <w:trPr>
          <w:cantSplit/>
        </w:trPr>
        <w:tc>
          <w:tcPr>
            <w:tcW w:w="3797" w:type="dxa"/>
          </w:tcPr>
          <w:p w14:paraId="4868582E" w14:textId="77777777" w:rsidR="003F3C55" w:rsidRPr="001B496E" w:rsidRDefault="003F3C55" w:rsidP="00893692">
            <w:pPr>
              <w:tabs>
                <w:tab w:val="left" w:pos="360"/>
                <w:tab w:val="left" w:pos="1080"/>
              </w:tabs>
              <w:ind w:firstLine="112"/>
              <w:jc w:val="thaiDistribute"/>
              <w:rPr>
                <w:rFonts w:asciiTheme="majorBidi" w:eastAsia="Angsana New" w:hAnsiTheme="majorBidi" w:cstheme="majorBidi"/>
                <w:snapToGrid w:val="0"/>
                <w:sz w:val="28"/>
                <w:szCs w:val="28"/>
                <w:cs/>
              </w:rPr>
            </w:pPr>
            <w:r w:rsidRPr="001B496E">
              <w:rPr>
                <w:rFonts w:asciiTheme="majorBidi" w:hAnsiTheme="majorBidi" w:cstheme="majorBidi"/>
                <w:snapToGrid w:val="0"/>
                <w:sz w:val="28"/>
                <w:szCs w:val="28"/>
                <w:u w:val="single"/>
                <w:lang w:eastAsia="th-TH"/>
              </w:rPr>
              <w:t>Add</w:t>
            </w:r>
            <w:r w:rsidRPr="001B496E">
              <w:rPr>
                <w:rFonts w:asciiTheme="majorBidi" w:hAnsiTheme="majorBidi" w:cstheme="majorBidi"/>
                <w:sz w:val="28"/>
                <w:szCs w:val="28"/>
              </w:rPr>
              <w:t xml:space="preserve"> Increase</w:t>
            </w:r>
            <w:r w:rsidRPr="001B496E">
              <w:rPr>
                <w:rFonts w:asciiTheme="majorBidi" w:hAnsiTheme="majorBidi" w:cstheme="majorBidi"/>
                <w:snapToGrid w:val="0"/>
                <w:sz w:val="28"/>
                <w:szCs w:val="28"/>
                <w:lang w:eastAsia="th-TH"/>
              </w:rPr>
              <w:t xml:space="preserve"> during the year</w:t>
            </w:r>
          </w:p>
        </w:tc>
        <w:tc>
          <w:tcPr>
            <w:tcW w:w="1528" w:type="dxa"/>
            <w:shd w:val="clear" w:color="auto" w:fill="auto"/>
          </w:tcPr>
          <w:p w14:paraId="660BBF17" w14:textId="77777777" w:rsidR="003F3C55" w:rsidRPr="001B496E" w:rsidRDefault="003F3C55" w:rsidP="00893692">
            <w:pPr>
              <w:tabs>
                <w:tab w:val="left" w:pos="360"/>
              </w:tabs>
              <w:ind w:right="405"/>
              <w:jc w:val="right"/>
              <w:rPr>
                <w:rFonts w:asciiTheme="majorBidi" w:hAnsiTheme="majorBidi" w:cstheme="majorBidi"/>
                <w:sz w:val="28"/>
                <w:szCs w:val="28"/>
              </w:rPr>
            </w:pPr>
            <w:r w:rsidRPr="001B496E">
              <w:rPr>
                <w:rFonts w:asciiTheme="majorBidi" w:hAnsiTheme="majorBidi" w:cstheme="majorBidi"/>
                <w:sz w:val="28"/>
                <w:szCs w:val="28"/>
              </w:rPr>
              <w:t>-</w:t>
            </w:r>
          </w:p>
        </w:tc>
        <w:tc>
          <w:tcPr>
            <w:tcW w:w="90" w:type="dxa"/>
          </w:tcPr>
          <w:p w14:paraId="6BAEC226" w14:textId="77777777" w:rsidR="003F3C55" w:rsidRPr="001B496E" w:rsidRDefault="003F3C55" w:rsidP="00893692">
            <w:pPr>
              <w:ind w:left="395" w:right="110" w:hanging="395"/>
              <w:jc w:val="right"/>
              <w:rPr>
                <w:rFonts w:asciiTheme="majorBidi" w:hAnsiTheme="majorBidi" w:cstheme="majorBidi"/>
                <w:snapToGrid w:val="0"/>
                <w:sz w:val="28"/>
                <w:szCs w:val="28"/>
                <w:lang w:eastAsia="th-TH"/>
              </w:rPr>
            </w:pPr>
          </w:p>
        </w:tc>
        <w:tc>
          <w:tcPr>
            <w:tcW w:w="1470" w:type="dxa"/>
            <w:shd w:val="clear" w:color="auto" w:fill="auto"/>
          </w:tcPr>
          <w:p w14:paraId="2A5B221E" w14:textId="77777777" w:rsidR="003F3C55" w:rsidRPr="001B496E" w:rsidRDefault="003F3C55" w:rsidP="00893692">
            <w:pPr>
              <w:pStyle w:val="Subtitle"/>
              <w:ind w:right="379"/>
              <w:jc w:val="right"/>
              <w:rPr>
                <w:rFonts w:asciiTheme="majorBidi" w:hAnsiTheme="majorBidi" w:cstheme="majorBidi"/>
                <w:snapToGrid w:val="0"/>
                <w:sz w:val="28"/>
                <w:szCs w:val="28"/>
                <w:lang w:val="en-US"/>
              </w:rPr>
            </w:pPr>
            <w:r w:rsidRPr="001B496E">
              <w:rPr>
                <w:rFonts w:asciiTheme="majorBidi" w:hAnsiTheme="majorBidi" w:cstheme="majorBidi"/>
                <w:sz w:val="28"/>
                <w:szCs w:val="28"/>
              </w:rPr>
              <w:t>-</w:t>
            </w:r>
          </w:p>
        </w:tc>
        <w:tc>
          <w:tcPr>
            <w:tcW w:w="90" w:type="dxa"/>
          </w:tcPr>
          <w:p w14:paraId="0538AB8C" w14:textId="77777777" w:rsidR="003F3C55" w:rsidRPr="001B496E" w:rsidRDefault="003F3C55" w:rsidP="00893692">
            <w:pPr>
              <w:ind w:left="395" w:right="110" w:hanging="395"/>
              <w:jc w:val="right"/>
              <w:rPr>
                <w:rFonts w:asciiTheme="majorBidi" w:hAnsiTheme="majorBidi" w:cstheme="majorBidi"/>
                <w:snapToGrid w:val="0"/>
                <w:sz w:val="28"/>
                <w:szCs w:val="28"/>
                <w:cs/>
                <w:lang w:eastAsia="th-TH"/>
              </w:rPr>
            </w:pPr>
          </w:p>
        </w:tc>
        <w:tc>
          <w:tcPr>
            <w:tcW w:w="1468" w:type="dxa"/>
            <w:shd w:val="clear" w:color="auto" w:fill="auto"/>
          </w:tcPr>
          <w:p w14:paraId="6A19DABF" w14:textId="77777777" w:rsidR="003F3C55" w:rsidRPr="001B496E" w:rsidRDefault="003F3C55" w:rsidP="00893692">
            <w:pPr>
              <w:tabs>
                <w:tab w:val="left" w:pos="360"/>
                <w:tab w:val="left" w:pos="741"/>
              </w:tabs>
              <w:ind w:right="356"/>
              <w:jc w:val="right"/>
              <w:rPr>
                <w:rFonts w:asciiTheme="majorBidi" w:hAnsiTheme="majorBidi" w:cstheme="majorBidi"/>
                <w:sz w:val="28"/>
                <w:szCs w:val="28"/>
              </w:rPr>
            </w:pPr>
            <w:r w:rsidRPr="001B496E">
              <w:rPr>
                <w:rFonts w:asciiTheme="majorBidi" w:hAnsiTheme="majorBidi" w:cstheme="majorBidi"/>
                <w:sz w:val="28"/>
                <w:szCs w:val="28"/>
              </w:rPr>
              <w:t>-</w:t>
            </w:r>
          </w:p>
        </w:tc>
        <w:tc>
          <w:tcPr>
            <w:tcW w:w="90" w:type="dxa"/>
          </w:tcPr>
          <w:p w14:paraId="7CE9B6C3" w14:textId="77777777" w:rsidR="003F3C55" w:rsidRPr="001B496E" w:rsidRDefault="003F3C55" w:rsidP="00893692">
            <w:pPr>
              <w:ind w:left="395" w:right="110" w:hanging="395"/>
              <w:jc w:val="right"/>
              <w:rPr>
                <w:rFonts w:asciiTheme="majorBidi" w:hAnsiTheme="majorBidi" w:cstheme="majorBidi"/>
                <w:snapToGrid w:val="0"/>
                <w:sz w:val="28"/>
                <w:szCs w:val="28"/>
                <w:lang w:eastAsia="th-TH"/>
              </w:rPr>
            </w:pPr>
          </w:p>
        </w:tc>
        <w:tc>
          <w:tcPr>
            <w:tcW w:w="1475" w:type="dxa"/>
            <w:shd w:val="clear" w:color="auto" w:fill="auto"/>
          </w:tcPr>
          <w:p w14:paraId="2D154DD4" w14:textId="77777777" w:rsidR="003F3C55" w:rsidRPr="001B496E" w:rsidRDefault="003F3C55" w:rsidP="00817D76">
            <w:pPr>
              <w:pStyle w:val="Subtitle"/>
              <w:ind w:right="514"/>
              <w:jc w:val="right"/>
              <w:rPr>
                <w:rFonts w:asciiTheme="majorBidi" w:hAnsiTheme="majorBidi" w:cstheme="majorBidi"/>
                <w:sz w:val="28"/>
                <w:szCs w:val="28"/>
              </w:rPr>
            </w:pPr>
            <w:r w:rsidRPr="001B496E">
              <w:rPr>
                <w:rFonts w:asciiTheme="majorBidi" w:hAnsiTheme="majorBidi" w:cstheme="majorBidi"/>
                <w:sz w:val="28"/>
                <w:szCs w:val="28"/>
              </w:rPr>
              <w:t>-</w:t>
            </w:r>
          </w:p>
        </w:tc>
      </w:tr>
      <w:tr w:rsidR="003F3C55" w:rsidRPr="001B496E" w14:paraId="58784BFF" w14:textId="77777777" w:rsidTr="00167017">
        <w:trPr>
          <w:cantSplit/>
        </w:trPr>
        <w:tc>
          <w:tcPr>
            <w:tcW w:w="3797" w:type="dxa"/>
          </w:tcPr>
          <w:p w14:paraId="293922F6" w14:textId="77777777" w:rsidR="003F3C55" w:rsidRPr="001B496E" w:rsidRDefault="003F3C55" w:rsidP="00893692">
            <w:pPr>
              <w:tabs>
                <w:tab w:val="left" w:pos="360"/>
                <w:tab w:val="left" w:pos="1080"/>
              </w:tabs>
              <w:ind w:firstLine="112"/>
              <w:jc w:val="thaiDistribute"/>
              <w:rPr>
                <w:rFonts w:asciiTheme="majorBidi" w:hAnsiTheme="majorBidi" w:cstheme="majorBidi"/>
                <w:sz w:val="28"/>
                <w:szCs w:val="28"/>
                <w:cs/>
              </w:rPr>
            </w:pPr>
            <w:r w:rsidRPr="001B496E">
              <w:rPr>
                <w:rFonts w:asciiTheme="majorBidi" w:hAnsiTheme="majorBidi" w:cstheme="majorBidi"/>
                <w:snapToGrid w:val="0"/>
                <w:sz w:val="28"/>
                <w:szCs w:val="28"/>
                <w:u w:val="single"/>
                <w:lang w:eastAsia="th-TH"/>
              </w:rPr>
              <w:t>Less</w:t>
            </w:r>
            <w:r w:rsidRPr="001B496E">
              <w:rPr>
                <w:rFonts w:asciiTheme="majorBidi" w:hAnsiTheme="majorBidi" w:cstheme="majorBidi"/>
                <w:sz w:val="28"/>
                <w:szCs w:val="28"/>
              </w:rPr>
              <w:t xml:space="preserve"> Repaym</w:t>
            </w:r>
            <w:r w:rsidRPr="001B496E">
              <w:rPr>
                <w:rFonts w:asciiTheme="majorBidi" w:hAnsiTheme="majorBidi" w:cstheme="majorBidi"/>
                <w:snapToGrid w:val="0"/>
                <w:sz w:val="28"/>
                <w:szCs w:val="28"/>
                <w:lang w:eastAsia="th-TH"/>
              </w:rPr>
              <w:t>ent during the year</w:t>
            </w:r>
          </w:p>
        </w:tc>
        <w:tc>
          <w:tcPr>
            <w:tcW w:w="1528" w:type="dxa"/>
            <w:shd w:val="clear" w:color="auto" w:fill="auto"/>
          </w:tcPr>
          <w:p w14:paraId="0FFEFDE1" w14:textId="77777777" w:rsidR="003F3C55" w:rsidRPr="001B496E" w:rsidRDefault="003F3C55" w:rsidP="00893692">
            <w:pPr>
              <w:tabs>
                <w:tab w:val="left" w:pos="360"/>
              </w:tabs>
              <w:ind w:right="128"/>
              <w:jc w:val="right"/>
              <w:rPr>
                <w:rFonts w:asciiTheme="majorBidi" w:hAnsiTheme="majorBidi" w:cstheme="majorBidi"/>
                <w:sz w:val="28"/>
                <w:szCs w:val="28"/>
              </w:rPr>
            </w:pPr>
            <w:r w:rsidRPr="001B496E">
              <w:rPr>
                <w:rFonts w:asciiTheme="majorBidi" w:hAnsiTheme="majorBidi" w:cstheme="majorBidi"/>
                <w:sz w:val="28"/>
                <w:szCs w:val="28"/>
              </w:rPr>
              <w:t>(5,294,436)</w:t>
            </w:r>
          </w:p>
        </w:tc>
        <w:tc>
          <w:tcPr>
            <w:tcW w:w="90" w:type="dxa"/>
          </w:tcPr>
          <w:p w14:paraId="445E514B" w14:textId="77777777" w:rsidR="003F3C55" w:rsidRPr="001B496E" w:rsidRDefault="003F3C55" w:rsidP="00893692">
            <w:pPr>
              <w:ind w:left="395" w:right="253" w:hanging="395"/>
              <w:jc w:val="right"/>
              <w:rPr>
                <w:rFonts w:asciiTheme="majorBidi" w:hAnsiTheme="majorBidi" w:cstheme="majorBidi"/>
                <w:sz w:val="28"/>
                <w:szCs w:val="28"/>
              </w:rPr>
            </w:pPr>
          </w:p>
        </w:tc>
        <w:tc>
          <w:tcPr>
            <w:tcW w:w="1470" w:type="dxa"/>
            <w:shd w:val="clear" w:color="auto" w:fill="auto"/>
          </w:tcPr>
          <w:p w14:paraId="716178B1" w14:textId="77777777" w:rsidR="003F3C55" w:rsidRPr="001B496E" w:rsidRDefault="003F3C55" w:rsidP="00893692">
            <w:pPr>
              <w:pStyle w:val="Subtitle"/>
              <w:ind w:right="97"/>
              <w:jc w:val="right"/>
              <w:rPr>
                <w:rFonts w:asciiTheme="majorBidi" w:hAnsiTheme="majorBidi" w:cstheme="majorBidi"/>
                <w:sz w:val="28"/>
                <w:szCs w:val="28"/>
                <w:lang w:val="en-US" w:eastAsia="en-US"/>
              </w:rPr>
            </w:pPr>
            <w:r w:rsidRPr="001B496E">
              <w:rPr>
                <w:rFonts w:asciiTheme="majorBidi" w:hAnsiTheme="majorBidi" w:cstheme="majorBidi"/>
                <w:sz w:val="28"/>
                <w:szCs w:val="28"/>
              </w:rPr>
              <w:t>(4,603,355)</w:t>
            </w:r>
          </w:p>
        </w:tc>
        <w:tc>
          <w:tcPr>
            <w:tcW w:w="90" w:type="dxa"/>
          </w:tcPr>
          <w:p w14:paraId="43602552" w14:textId="77777777" w:rsidR="003F3C55" w:rsidRPr="001B496E" w:rsidRDefault="003F3C55" w:rsidP="00893692">
            <w:pPr>
              <w:ind w:left="395" w:right="253" w:hanging="395"/>
              <w:jc w:val="right"/>
              <w:rPr>
                <w:rFonts w:asciiTheme="majorBidi" w:hAnsiTheme="majorBidi" w:cstheme="majorBidi"/>
                <w:sz w:val="28"/>
                <w:szCs w:val="28"/>
                <w:cs/>
              </w:rPr>
            </w:pPr>
          </w:p>
        </w:tc>
        <w:tc>
          <w:tcPr>
            <w:tcW w:w="1468" w:type="dxa"/>
            <w:shd w:val="clear" w:color="auto" w:fill="auto"/>
          </w:tcPr>
          <w:p w14:paraId="5A84A0EA" w14:textId="77777777" w:rsidR="003F3C55" w:rsidRPr="001B496E" w:rsidRDefault="003F3C55" w:rsidP="00893692">
            <w:pPr>
              <w:tabs>
                <w:tab w:val="left" w:pos="360"/>
              </w:tabs>
              <w:ind w:right="112"/>
              <w:jc w:val="right"/>
              <w:rPr>
                <w:rFonts w:asciiTheme="majorBidi" w:hAnsiTheme="majorBidi" w:cstheme="majorBidi"/>
                <w:sz w:val="28"/>
                <w:szCs w:val="28"/>
              </w:rPr>
            </w:pPr>
            <w:r w:rsidRPr="001B496E">
              <w:rPr>
                <w:rFonts w:asciiTheme="majorBidi" w:hAnsiTheme="majorBidi" w:cstheme="majorBidi"/>
                <w:sz w:val="28"/>
                <w:szCs w:val="28"/>
              </w:rPr>
              <w:t>(5,294,436)</w:t>
            </w:r>
          </w:p>
        </w:tc>
        <w:tc>
          <w:tcPr>
            <w:tcW w:w="90" w:type="dxa"/>
          </w:tcPr>
          <w:p w14:paraId="2D1E20F4" w14:textId="77777777" w:rsidR="003F3C55" w:rsidRPr="001B496E" w:rsidRDefault="003F3C55" w:rsidP="00893692">
            <w:pPr>
              <w:ind w:left="395" w:right="110" w:hanging="395"/>
              <w:jc w:val="right"/>
              <w:rPr>
                <w:rFonts w:asciiTheme="majorBidi" w:hAnsiTheme="majorBidi" w:cstheme="majorBidi"/>
                <w:snapToGrid w:val="0"/>
                <w:sz w:val="28"/>
                <w:szCs w:val="28"/>
                <w:lang w:eastAsia="th-TH"/>
              </w:rPr>
            </w:pPr>
          </w:p>
        </w:tc>
        <w:tc>
          <w:tcPr>
            <w:tcW w:w="1475" w:type="dxa"/>
            <w:shd w:val="clear" w:color="auto" w:fill="auto"/>
          </w:tcPr>
          <w:p w14:paraId="77E2F25A" w14:textId="77777777" w:rsidR="003F3C55" w:rsidRPr="001B496E" w:rsidRDefault="003F3C55" w:rsidP="00893692">
            <w:pPr>
              <w:tabs>
                <w:tab w:val="left" w:pos="360"/>
              </w:tabs>
              <w:ind w:right="251"/>
              <w:jc w:val="right"/>
              <w:rPr>
                <w:rFonts w:asciiTheme="majorBidi" w:hAnsiTheme="majorBidi" w:cstheme="majorBidi"/>
                <w:sz w:val="28"/>
                <w:szCs w:val="28"/>
              </w:rPr>
            </w:pPr>
            <w:r w:rsidRPr="001B496E">
              <w:rPr>
                <w:rFonts w:asciiTheme="majorBidi" w:hAnsiTheme="majorBidi" w:cstheme="majorBidi"/>
                <w:sz w:val="28"/>
                <w:szCs w:val="28"/>
              </w:rPr>
              <w:t>(4,573,116)</w:t>
            </w:r>
          </w:p>
        </w:tc>
      </w:tr>
      <w:tr w:rsidR="003F3C55" w:rsidRPr="001B496E" w14:paraId="3FB43817" w14:textId="77777777" w:rsidTr="00167017">
        <w:trPr>
          <w:cantSplit/>
        </w:trPr>
        <w:tc>
          <w:tcPr>
            <w:tcW w:w="3797" w:type="dxa"/>
          </w:tcPr>
          <w:p w14:paraId="1A0865A8" w14:textId="77777777" w:rsidR="003F3C55" w:rsidRPr="001B496E" w:rsidRDefault="003F3C55" w:rsidP="00893692">
            <w:pPr>
              <w:tabs>
                <w:tab w:val="left" w:pos="360"/>
                <w:tab w:val="left" w:pos="1080"/>
              </w:tabs>
              <w:ind w:firstLine="112"/>
              <w:jc w:val="thaiDistribute"/>
              <w:rPr>
                <w:rFonts w:asciiTheme="majorBidi" w:hAnsiTheme="majorBidi" w:cstheme="majorBidi"/>
                <w:sz w:val="28"/>
                <w:szCs w:val="28"/>
                <w:u w:val="single"/>
                <w:cs/>
              </w:rPr>
            </w:pPr>
            <w:r w:rsidRPr="001B496E">
              <w:rPr>
                <w:rFonts w:asciiTheme="majorBidi" w:hAnsiTheme="majorBidi" w:cstheme="majorBidi"/>
                <w:sz w:val="28"/>
                <w:szCs w:val="28"/>
                <w:u w:val="single"/>
              </w:rPr>
              <w:t>Less</w:t>
            </w:r>
            <w:r w:rsidRPr="001B496E">
              <w:rPr>
                <w:rFonts w:asciiTheme="majorBidi" w:hAnsiTheme="majorBidi" w:cstheme="majorBidi"/>
                <w:sz w:val="28"/>
                <w:szCs w:val="28"/>
              </w:rPr>
              <w:t xml:space="preserve"> Decreased from the Disposal of Subsidiary</w:t>
            </w:r>
          </w:p>
        </w:tc>
        <w:tc>
          <w:tcPr>
            <w:tcW w:w="1528" w:type="dxa"/>
            <w:shd w:val="clear" w:color="auto" w:fill="auto"/>
          </w:tcPr>
          <w:p w14:paraId="4F30A6B6" w14:textId="77777777" w:rsidR="003F3C55" w:rsidRPr="001B496E" w:rsidRDefault="003F3C55" w:rsidP="00893692">
            <w:pPr>
              <w:tabs>
                <w:tab w:val="left" w:pos="360"/>
              </w:tabs>
              <w:ind w:right="405"/>
              <w:jc w:val="right"/>
              <w:rPr>
                <w:rFonts w:asciiTheme="majorBidi" w:hAnsiTheme="majorBidi" w:cstheme="majorBidi"/>
                <w:sz w:val="28"/>
                <w:szCs w:val="28"/>
              </w:rPr>
            </w:pPr>
            <w:r w:rsidRPr="001B496E">
              <w:rPr>
                <w:rFonts w:asciiTheme="majorBidi" w:hAnsiTheme="majorBidi" w:cstheme="majorBidi"/>
                <w:sz w:val="28"/>
                <w:szCs w:val="28"/>
              </w:rPr>
              <w:t>-</w:t>
            </w:r>
          </w:p>
        </w:tc>
        <w:tc>
          <w:tcPr>
            <w:tcW w:w="90" w:type="dxa"/>
          </w:tcPr>
          <w:p w14:paraId="1878754D" w14:textId="77777777" w:rsidR="003F3C55" w:rsidRPr="001B496E" w:rsidRDefault="003F3C55" w:rsidP="00893692">
            <w:pPr>
              <w:ind w:left="395" w:right="253" w:hanging="395"/>
              <w:jc w:val="right"/>
              <w:rPr>
                <w:rFonts w:asciiTheme="majorBidi" w:hAnsiTheme="majorBidi" w:cstheme="majorBidi"/>
                <w:sz w:val="28"/>
                <w:szCs w:val="28"/>
              </w:rPr>
            </w:pPr>
          </w:p>
        </w:tc>
        <w:tc>
          <w:tcPr>
            <w:tcW w:w="1470" w:type="dxa"/>
            <w:shd w:val="clear" w:color="auto" w:fill="auto"/>
          </w:tcPr>
          <w:p w14:paraId="6038D500" w14:textId="77777777" w:rsidR="003F3C55" w:rsidRPr="001B496E" w:rsidRDefault="003F3C55" w:rsidP="00893692">
            <w:pPr>
              <w:pStyle w:val="Subtitle"/>
              <w:ind w:right="97"/>
              <w:jc w:val="right"/>
              <w:rPr>
                <w:rFonts w:asciiTheme="majorBidi" w:hAnsiTheme="majorBidi" w:cstheme="majorBidi"/>
                <w:sz w:val="28"/>
                <w:szCs w:val="28"/>
                <w:lang w:val="en-US"/>
              </w:rPr>
            </w:pPr>
            <w:r w:rsidRPr="001B496E">
              <w:rPr>
                <w:rFonts w:asciiTheme="majorBidi" w:hAnsiTheme="majorBidi" w:cstheme="majorBidi"/>
                <w:sz w:val="28"/>
                <w:szCs w:val="28"/>
              </w:rPr>
              <w:t>(224,359)</w:t>
            </w:r>
          </w:p>
        </w:tc>
        <w:tc>
          <w:tcPr>
            <w:tcW w:w="90" w:type="dxa"/>
          </w:tcPr>
          <w:p w14:paraId="7F504C85" w14:textId="77777777" w:rsidR="003F3C55" w:rsidRPr="001B496E" w:rsidRDefault="003F3C55" w:rsidP="00893692">
            <w:pPr>
              <w:ind w:left="395" w:right="253" w:hanging="395"/>
              <w:jc w:val="right"/>
              <w:rPr>
                <w:rFonts w:asciiTheme="majorBidi" w:hAnsiTheme="majorBidi" w:cstheme="majorBidi"/>
                <w:sz w:val="28"/>
                <w:szCs w:val="28"/>
                <w:cs/>
              </w:rPr>
            </w:pPr>
          </w:p>
        </w:tc>
        <w:tc>
          <w:tcPr>
            <w:tcW w:w="1468" w:type="dxa"/>
            <w:shd w:val="clear" w:color="auto" w:fill="auto"/>
          </w:tcPr>
          <w:p w14:paraId="46947D42" w14:textId="77777777" w:rsidR="003F3C55" w:rsidRPr="001B496E" w:rsidRDefault="003F3C55" w:rsidP="00893692">
            <w:pPr>
              <w:tabs>
                <w:tab w:val="left" w:pos="360"/>
                <w:tab w:val="left" w:pos="741"/>
              </w:tabs>
              <w:ind w:right="356"/>
              <w:jc w:val="right"/>
              <w:rPr>
                <w:rFonts w:asciiTheme="majorBidi" w:hAnsiTheme="majorBidi" w:cstheme="majorBidi"/>
                <w:sz w:val="28"/>
                <w:szCs w:val="28"/>
              </w:rPr>
            </w:pPr>
            <w:r w:rsidRPr="001B496E">
              <w:rPr>
                <w:rFonts w:asciiTheme="majorBidi" w:hAnsiTheme="majorBidi" w:cstheme="majorBidi"/>
                <w:sz w:val="28"/>
                <w:szCs w:val="28"/>
              </w:rPr>
              <w:t>-</w:t>
            </w:r>
          </w:p>
        </w:tc>
        <w:tc>
          <w:tcPr>
            <w:tcW w:w="90" w:type="dxa"/>
          </w:tcPr>
          <w:p w14:paraId="49961907" w14:textId="77777777" w:rsidR="003F3C55" w:rsidRPr="001B496E" w:rsidRDefault="003F3C55" w:rsidP="00893692">
            <w:pPr>
              <w:ind w:left="395" w:right="110" w:hanging="395"/>
              <w:jc w:val="right"/>
              <w:rPr>
                <w:rFonts w:asciiTheme="majorBidi" w:hAnsiTheme="majorBidi" w:cstheme="majorBidi"/>
                <w:snapToGrid w:val="0"/>
                <w:sz w:val="28"/>
                <w:szCs w:val="28"/>
                <w:lang w:eastAsia="th-TH"/>
              </w:rPr>
            </w:pPr>
          </w:p>
        </w:tc>
        <w:tc>
          <w:tcPr>
            <w:tcW w:w="1475" w:type="dxa"/>
            <w:shd w:val="clear" w:color="auto" w:fill="auto"/>
          </w:tcPr>
          <w:p w14:paraId="1E4B0965" w14:textId="77777777" w:rsidR="003F3C55" w:rsidRPr="001B496E" w:rsidRDefault="003F3C55" w:rsidP="00817D76">
            <w:pPr>
              <w:pStyle w:val="Subtitle"/>
              <w:ind w:right="514"/>
              <w:jc w:val="right"/>
              <w:rPr>
                <w:rFonts w:asciiTheme="majorBidi" w:hAnsiTheme="majorBidi" w:cstheme="majorBidi"/>
                <w:sz w:val="28"/>
                <w:szCs w:val="28"/>
              </w:rPr>
            </w:pPr>
            <w:r w:rsidRPr="001B496E">
              <w:rPr>
                <w:rFonts w:asciiTheme="majorBidi" w:hAnsiTheme="majorBidi" w:cstheme="majorBidi"/>
                <w:sz w:val="28"/>
                <w:szCs w:val="28"/>
              </w:rPr>
              <w:t>-</w:t>
            </w:r>
          </w:p>
        </w:tc>
      </w:tr>
      <w:tr w:rsidR="003F3C55" w:rsidRPr="001B496E" w14:paraId="63C93055" w14:textId="77777777" w:rsidTr="00167017">
        <w:trPr>
          <w:cantSplit/>
        </w:trPr>
        <w:tc>
          <w:tcPr>
            <w:tcW w:w="3797" w:type="dxa"/>
          </w:tcPr>
          <w:p w14:paraId="7FD8A05F" w14:textId="77777777" w:rsidR="003F3C55" w:rsidRPr="001B496E" w:rsidRDefault="003F3C55" w:rsidP="00893692">
            <w:pPr>
              <w:tabs>
                <w:tab w:val="left" w:pos="360"/>
                <w:tab w:val="left" w:pos="1080"/>
              </w:tabs>
              <w:ind w:firstLine="112"/>
              <w:jc w:val="thaiDistribute"/>
              <w:rPr>
                <w:rFonts w:asciiTheme="majorBidi" w:hAnsiTheme="majorBidi" w:cstheme="majorBidi"/>
                <w:sz w:val="28"/>
                <w:szCs w:val="28"/>
              </w:rPr>
            </w:pPr>
            <w:r w:rsidRPr="001B496E">
              <w:rPr>
                <w:rFonts w:asciiTheme="majorBidi" w:hAnsiTheme="majorBidi" w:cstheme="majorBidi"/>
                <w:sz w:val="28"/>
                <w:szCs w:val="28"/>
              </w:rPr>
              <w:t>Ending Balance</w:t>
            </w:r>
          </w:p>
        </w:tc>
        <w:tc>
          <w:tcPr>
            <w:tcW w:w="1528" w:type="dxa"/>
            <w:tcBorders>
              <w:top w:val="single" w:sz="4" w:space="0" w:color="auto"/>
              <w:bottom w:val="double" w:sz="4" w:space="0" w:color="auto"/>
            </w:tcBorders>
          </w:tcPr>
          <w:p w14:paraId="348D4A6F" w14:textId="77777777" w:rsidR="003F3C55" w:rsidRPr="001B496E" w:rsidRDefault="003F3C55" w:rsidP="00893692">
            <w:pPr>
              <w:tabs>
                <w:tab w:val="left" w:pos="360"/>
              </w:tabs>
              <w:ind w:right="128"/>
              <w:jc w:val="right"/>
              <w:rPr>
                <w:rFonts w:asciiTheme="majorBidi" w:hAnsiTheme="majorBidi" w:cstheme="majorBidi"/>
                <w:sz w:val="28"/>
                <w:szCs w:val="28"/>
              </w:rPr>
            </w:pPr>
            <w:r w:rsidRPr="001B496E">
              <w:rPr>
                <w:rFonts w:asciiTheme="majorBidi" w:hAnsiTheme="majorBidi" w:cstheme="majorBidi"/>
                <w:sz w:val="28"/>
                <w:szCs w:val="28"/>
              </w:rPr>
              <w:t>115,833,580</w:t>
            </w:r>
          </w:p>
        </w:tc>
        <w:tc>
          <w:tcPr>
            <w:tcW w:w="90" w:type="dxa"/>
          </w:tcPr>
          <w:p w14:paraId="2B6D49C9" w14:textId="77777777" w:rsidR="003F3C55" w:rsidRPr="001B496E" w:rsidRDefault="003F3C55" w:rsidP="00893692">
            <w:pPr>
              <w:ind w:left="395" w:right="253" w:hanging="395"/>
              <w:jc w:val="right"/>
              <w:rPr>
                <w:rFonts w:asciiTheme="majorBidi" w:hAnsiTheme="majorBidi" w:cstheme="majorBidi"/>
                <w:sz w:val="28"/>
                <w:szCs w:val="28"/>
              </w:rPr>
            </w:pPr>
          </w:p>
        </w:tc>
        <w:tc>
          <w:tcPr>
            <w:tcW w:w="1470" w:type="dxa"/>
            <w:tcBorders>
              <w:top w:val="single" w:sz="4" w:space="0" w:color="auto"/>
              <w:bottom w:val="double" w:sz="4" w:space="0" w:color="auto"/>
            </w:tcBorders>
          </w:tcPr>
          <w:p w14:paraId="1AB4661C" w14:textId="77777777" w:rsidR="003F3C55" w:rsidRPr="001B496E" w:rsidRDefault="003F3C55" w:rsidP="00893692">
            <w:pPr>
              <w:pStyle w:val="Subtitle"/>
              <w:ind w:right="97"/>
              <w:jc w:val="right"/>
              <w:rPr>
                <w:rFonts w:asciiTheme="majorBidi" w:hAnsiTheme="majorBidi" w:cstheme="majorBidi"/>
                <w:sz w:val="28"/>
                <w:szCs w:val="28"/>
                <w:cs/>
                <w:lang w:val="en-US" w:eastAsia="en-US"/>
              </w:rPr>
            </w:pPr>
            <w:r w:rsidRPr="001B496E">
              <w:rPr>
                <w:rFonts w:asciiTheme="majorBidi" w:hAnsiTheme="majorBidi" w:cstheme="majorBidi"/>
                <w:sz w:val="28"/>
                <w:szCs w:val="28"/>
              </w:rPr>
              <w:t>121,128,016</w:t>
            </w:r>
          </w:p>
        </w:tc>
        <w:tc>
          <w:tcPr>
            <w:tcW w:w="90" w:type="dxa"/>
          </w:tcPr>
          <w:p w14:paraId="15BDFB98" w14:textId="77777777" w:rsidR="003F3C55" w:rsidRPr="001B496E" w:rsidRDefault="003F3C55" w:rsidP="00893692">
            <w:pPr>
              <w:ind w:left="395" w:right="253" w:hanging="395"/>
              <w:jc w:val="right"/>
              <w:rPr>
                <w:rFonts w:asciiTheme="majorBidi" w:hAnsiTheme="majorBidi" w:cstheme="majorBidi"/>
                <w:sz w:val="28"/>
                <w:szCs w:val="28"/>
                <w:cs/>
              </w:rPr>
            </w:pPr>
          </w:p>
        </w:tc>
        <w:tc>
          <w:tcPr>
            <w:tcW w:w="1468" w:type="dxa"/>
            <w:tcBorders>
              <w:top w:val="single" w:sz="4" w:space="0" w:color="auto"/>
              <w:bottom w:val="double" w:sz="4" w:space="0" w:color="auto"/>
            </w:tcBorders>
          </w:tcPr>
          <w:p w14:paraId="3469AB45" w14:textId="77777777" w:rsidR="003F3C55" w:rsidRPr="001B496E" w:rsidRDefault="003F3C55" w:rsidP="00893692">
            <w:pPr>
              <w:tabs>
                <w:tab w:val="left" w:pos="360"/>
              </w:tabs>
              <w:ind w:right="112"/>
              <w:jc w:val="right"/>
              <w:rPr>
                <w:rFonts w:asciiTheme="majorBidi" w:hAnsiTheme="majorBidi" w:cstheme="majorBidi"/>
                <w:sz w:val="28"/>
                <w:szCs w:val="28"/>
              </w:rPr>
            </w:pPr>
            <w:r w:rsidRPr="001B496E">
              <w:rPr>
                <w:rFonts w:asciiTheme="majorBidi" w:hAnsiTheme="majorBidi" w:cstheme="majorBidi"/>
                <w:sz w:val="28"/>
                <w:szCs w:val="28"/>
              </w:rPr>
              <w:t>115,833,580</w:t>
            </w:r>
          </w:p>
        </w:tc>
        <w:tc>
          <w:tcPr>
            <w:tcW w:w="90" w:type="dxa"/>
          </w:tcPr>
          <w:p w14:paraId="54DC409E" w14:textId="77777777" w:rsidR="003F3C55" w:rsidRPr="001B496E" w:rsidRDefault="003F3C55" w:rsidP="00893692">
            <w:pPr>
              <w:ind w:left="395" w:right="110" w:hanging="395"/>
              <w:jc w:val="right"/>
              <w:rPr>
                <w:rFonts w:asciiTheme="majorBidi" w:hAnsiTheme="majorBidi" w:cstheme="majorBidi"/>
                <w:snapToGrid w:val="0"/>
                <w:sz w:val="28"/>
                <w:szCs w:val="28"/>
                <w:lang w:eastAsia="th-TH"/>
              </w:rPr>
            </w:pPr>
          </w:p>
        </w:tc>
        <w:tc>
          <w:tcPr>
            <w:tcW w:w="1475" w:type="dxa"/>
            <w:tcBorders>
              <w:top w:val="single" w:sz="4" w:space="0" w:color="auto"/>
              <w:bottom w:val="double" w:sz="4" w:space="0" w:color="auto"/>
            </w:tcBorders>
          </w:tcPr>
          <w:p w14:paraId="20A7E356" w14:textId="77777777" w:rsidR="003F3C55" w:rsidRPr="001B496E" w:rsidRDefault="003F3C55" w:rsidP="00893692">
            <w:pPr>
              <w:tabs>
                <w:tab w:val="left" w:pos="360"/>
              </w:tabs>
              <w:ind w:right="251"/>
              <w:jc w:val="right"/>
              <w:rPr>
                <w:rFonts w:asciiTheme="majorBidi" w:hAnsiTheme="majorBidi" w:cstheme="majorBidi"/>
                <w:sz w:val="28"/>
                <w:szCs w:val="28"/>
                <w:cs/>
              </w:rPr>
            </w:pPr>
            <w:r w:rsidRPr="001B496E">
              <w:rPr>
                <w:rFonts w:asciiTheme="majorBidi" w:hAnsiTheme="majorBidi" w:cstheme="majorBidi"/>
                <w:sz w:val="28"/>
                <w:szCs w:val="28"/>
              </w:rPr>
              <w:t>121,128,016</w:t>
            </w:r>
          </w:p>
        </w:tc>
      </w:tr>
    </w:tbl>
    <w:p w14:paraId="385021C5" w14:textId="4077EBAB" w:rsidR="003F3C55" w:rsidRPr="00EF7E31" w:rsidRDefault="003F3C55" w:rsidP="003F3C55">
      <w:pPr>
        <w:ind w:firstLine="426"/>
        <w:jc w:val="thaiDistribute"/>
        <w:rPr>
          <w:rFonts w:asciiTheme="majorBidi" w:hAnsiTheme="majorBidi" w:cstheme="majorBidi"/>
          <w:sz w:val="16"/>
          <w:szCs w:val="16"/>
          <w:u w:val="single"/>
        </w:rPr>
      </w:pPr>
    </w:p>
    <w:p w14:paraId="752C43D3" w14:textId="77777777" w:rsidR="003F3C55" w:rsidRPr="001B496E" w:rsidRDefault="003F3C55" w:rsidP="003F3C55">
      <w:pPr>
        <w:ind w:left="426" w:firstLine="992"/>
        <w:jc w:val="thaiDistribute"/>
        <w:rPr>
          <w:rFonts w:asciiTheme="majorBidi" w:hAnsiTheme="majorBidi" w:cstheme="majorBidi"/>
        </w:rPr>
      </w:pPr>
      <w:r w:rsidRPr="001B496E">
        <w:rPr>
          <w:rFonts w:asciiTheme="majorBidi" w:hAnsiTheme="majorBidi" w:cstheme="majorBidi"/>
        </w:rPr>
        <w:t xml:space="preserve">Long-term borrowings from a financial institution is the borrowing under in amount of Baht </w:t>
      </w:r>
      <w:r w:rsidRPr="001B496E">
        <w:rPr>
          <w:rFonts w:asciiTheme="majorBidi" w:hAnsiTheme="majorBidi" w:cstheme="majorBidi"/>
          <w:cs/>
        </w:rPr>
        <w:t xml:space="preserve">140.00 </w:t>
      </w:r>
      <w:r w:rsidRPr="001B496E">
        <w:rPr>
          <w:rFonts w:asciiTheme="majorBidi" w:hAnsiTheme="majorBidi" w:cstheme="majorBidi"/>
        </w:rPr>
        <w:t xml:space="preserve">million loan agreement. The repayment of principal and interest shall be completely repaid with in </w:t>
      </w:r>
      <w:r w:rsidRPr="001B496E">
        <w:rPr>
          <w:rFonts w:asciiTheme="majorBidi" w:hAnsiTheme="majorBidi" w:cstheme="majorBidi"/>
          <w:cs/>
        </w:rPr>
        <w:t xml:space="preserve">8 </w:t>
      </w:r>
      <w:r w:rsidRPr="001B496E">
        <w:rPr>
          <w:rFonts w:asciiTheme="majorBidi" w:hAnsiTheme="majorBidi" w:cstheme="majorBidi"/>
        </w:rPr>
        <w:t xml:space="preserve">years from the date of withdrawal of borrowing. The first installment of principal and interest shall be paid within July </w:t>
      </w:r>
      <w:r w:rsidRPr="001B496E">
        <w:rPr>
          <w:rFonts w:asciiTheme="majorBidi" w:hAnsiTheme="majorBidi" w:cstheme="majorBidi"/>
          <w:cs/>
        </w:rPr>
        <w:t xml:space="preserve">2019. </w:t>
      </w:r>
      <w:r w:rsidRPr="001B496E">
        <w:rPr>
          <w:rFonts w:asciiTheme="majorBidi" w:hAnsiTheme="majorBidi" w:cstheme="majorBidi"/>
        </w:rPr>
        <w:t xml:space="preserve">The principal and interest totaling shall be paid at Baht </w:t>
      </w:r>
      <w:r w:rsidRPr="001B496E">
        <w:rPr>
          <w:rFonts w:asciiTheme="majorBidi" w:hAnsiTheme="majorBidi" w:cstheme="majorBidi"/>
          <w:cs/>
        </w:rPr>
        <w:t>1</w:t>
      </w:r>
      <w:r w:rsidRPr="001B496E">
        <w:rPr>
          <w:rFonts w:asciiTheme="majorBidi" w:hAnsiTheme="majorBidi" w:cstheme="majorBidi"/>
        </w:rPr>
        <w:t>,</w:t>
      </w:r>
      <w:r w:rsidRPr="001B496E">
        <w:rPr>
          <w:rFonts w:asciiTheme="majorBidi" w:hAnsiTheme="majorBidi" w:cstheme="majorBidi"/>
          <w:cs/>
        </w:rPr>
        <w:t>900</w:t>
      </w:r>
      <w:r w:rsidRPr="001B496E">
        <w:rPr>
          <w:rFonts w:asciiTheme="majorBidi" w:hAnsiTheme="majorBidi" w:cstheme="majorBidi"/>
        </w:rPr>
        <w:t>,</w:t>
      </w:r>
      <w:r w:rsidRPr="001B496E">
        <w:rPr>
          <w:rFonts w:asciiTheme="majorBidi" w:hAnsiTheme="majorBidi" w:cstheme="majorBidi"/>
          <w:cs/>
        </w:rPr>
        <w:t xml:space="preserve">000.00. </w:t>
      </w:r>
      <w:r w:rsidRPr="001B496E">
        <w:rPr>
          <w:rFonts w:asciiTheme="majorBidi" w:hAnsiTheme="majorBidi" w:cstheme="majorBidi"/>
        </w:rPr>
        <w:t xml:space="preserve">The interest rate at MLR per annum. With </w:t>
      </w:r>
      <w:r w:rsidRPr="001B496E">
        <w:rPr>
          <w:rFonts w:asciiTheme="majorBidi" w:hAnsiTheme="majorBidi" w:cstheme="majorBidi"/>
          <w:cs/>
        </w:rPr>
        <w:t xml:space="preserve">6 </w:t>
      </w:r>
      <w:r w:rsidRPr="001B496E">
        <w:rPr>
          <w:rFonts w:asciiTheme="majorBidi" w:hAnsiTheme="majorBidi" w:cstheme="majorBidi"/>
        </w:rPr>
        <w:t xml:space="preserve">months grace period and no principal and interest charged commencing from April </w:t>
      </w:r>
      <w:r w:rsidRPr="001B496E">
        <w:rPr>
          <w:rFonts w:asciiTheme="majorBidi" w:hAnsiTheme="majorBidi" w:cstheme="majorBidi"/>
          <w:cs/>
        </w:rPr>
        <w:t xml:space="preserve">2020 </w:t>
      </w:r>
      <w:r w:rsidRPr="001B496E">
        <w:rPr>
          <w:rFonts w:asciiTheme="majorBidi" w:hAnsiTheme="majorBidi" w:cstheme="majorBidi"/>
        </w:rPr>
        <w:t xml:space="preserve">to September </w:t>
      </w:r>
      <w:r w:rsidRPr="001B496E">
        <w:rPr>
          <w:rFonts w:asciiTheme="majorBidi" w:hAnsiTheme="majorBidi" w:cstheme="majorBidi"/>
          <w:cs/>
        </w:rPr>
        <w:t xml:space="preserve">2020. </w:t>
      </w:r>
      <w:r w:rsidRPr="001B496E">
        <w:rPr>
          <w:rFonts w:asciiTheme="majorBidi" w:hAnsiTheme="majorBidi" w:cstheme="majorBidi"/>
        </w:rPr>
        <w:t xml:space="preserve">The repayment for the principal and interest at Baht </w:t>
      </w:r>
      <w:r w:rsidRPr="001B496E">
        <w:rPr>
          <w:rFonts w:asciiTheme="majorBidi" w:hAnsiTheme="majorBidi" w:cstheme="majorBidi"/>
          <w:cs/>
        </w:rPr>
        <w:t>1</w:t>
      </w:r>
      <w:r w:rsidRPr="001B496E">
        <w:rPr>
          <w:rFonts w:asciiTheme="majorBidi" w:hAnsiTheme="majorBidi" w:cstheme="majorBidi"/>
        </w:rPr>
        <w:t>,</w:t>
      </w:r>
      <w:r w:rsidRPr="001B496E">
        <w:rPr>
          <w:rFonts w:asciiTheme="majorBidi" w:hAnsiTheme="majorBidi" w:cstheme="majorBidi"/>
          <w:cs/>
        </w:rPr>
        <w:t>000</w:t>
      </w:r>
      <w:r w:rsidRPr="001B496E">
        <w:rPr>
          <w:rFonts w:asciiTheme="majorBidi" w:hAnsiTheme="majorBidi" w:cstheme="majorBidi"/>
        </w:rPr>
        <w:t>,</w:t>
      </w:r>
      <w:r w:rsidRPr="001B496E">
        <w:rPr>
          <w:rFonts w:asciiTheme="majorBidi" w:hAnsiTheme="majorBidi" w:cstheme="majorBidi"/>
          <w:cs/>
        </w:rPr>
        <w:t xml:space="preserve">000.00 </w:t>
      </w:r>
      <w:r w:rsidRPr="001B496E">
        <w:rPr>
          <w:rFonts w:asciiTheme="majorBidi" w:hAnsiTheme="majorBidi" w:cstheme="majorBidi"/>
        </w:rPr>
        <w:t xml:space="preserve">per installment shall be made monthly for </w:t>
      </w:r>
      <w:r w:rsidRPr="001B496E">
        <w:rPr>
          <w:rFonts w:asciiTheme="majorBidi" w:hAnsiTheme="majorBidi" w:cstheme="majorBidi"/>
          <w:cs/>
        </w:rPr>
        <w:t xml:space="preserve">6 </w:t>
      </w:r>
      <w:r w:rsidRPr="001B496E">
        <w:rPr>
          <w:rFonts w:asciiTheme="majorBidi" w:hAnsiTheme="majorBidi" w:cstheme="majorBidi"/>
        </w:rPr>
        <w:t xml:space="preserve">months commencing from October </w:t>
      </w:r>
      <w:r w:rsidRPr="001B496E">
        <w:rPr>
          <w:rFonts w:asciiTheme="majorBidi" w:hAnsiTheme="majorBidi" w:cstheme="majorBidi"/>
          <w:cs/>
        </w:rPr>
        <w:t xml:space="preserve">2020 </w:t>
      </w:r>
      <w:r w:rsidRPr="001B496E">
        <w:rPr>
          <w:rFonts w:asciiTheme="majorBidi" w:hAnsiTheme="majorBidi" w:cstheme="majorBidi"/>
        </w:rPr>
        <w:t xml:space="preserve">to March </w:t>
      </w:r>
      <w:r w:rsidRPr="001B496E">
        <w:rPr>
          <w:rFonts w:asciiTheme="majorBidi" w:hAnsiTheme="majorBidi" w:cstheme="majorBidi"/>
          <w:cs/>
        </w:rPr>
        <w:t xml:space="preserve">2021. </w:t>
      </w:r>
      <w:r w:rsidRPr="001B496E">
        <w:rPr>
          <w:rFonts w:asciiTheme="majorBidi" w:hAnsiTheme="majorBidi" w:cstheme="majorBidi"/>
        </w:rPr>
        <w:t xml:space="preserve">The repayment for the principal and interest at Baht </w:t>
      </w:r>
      <w:r w:rsidRPr="001B496E">
        <w:rPr>
          <w:rFonts w:asciiTheme="majorBidi" w:hAnsiTheme="majorBidi" w:cstheme="majorBidi"/>
          <w:cs/>
        </w:rPr>
        <w:t>1</w:t>
      </w:r>
      <w:r w:rsidRPr="001B496E">
        <w:rPr>
          <w:rFonts w:asciiTheme="majorBidi" w:hAnsiTheme="majorBidi" w:cstheme="majorBidi"/>
        </w:rPr>
        <w:t>,</w:t>
      </w:r>
      <w:r w:rsidRPr="001B496E">
        <w:rPr>
          <w:rFonts w:asciiTheme="majorBidi" w:hAnsiTheme="majorBidi" w:cstheme="majorBidi"/>
          <w:cs/>
        </w:rPr>
        <w:t>000</w:t>
      </w:r>
      <w:r w:rsidRPr="001B496E">
        <w:rPr>
          <w:rFonts w:asciiTheme="majorBidi" w:hAnsiTheme="majorBidi" w:cstheme="majorBidi"/>
        </w:rPr>
        <w:t>,</w:t>
      </w:r>
      <w:r w:rsidRPr="001B496E">
        <w:rPr>
          <w:rFonts w:asciiTheme="majorBidi" w:hAnsiTheme="majorBidi" w:cstheme="majorBidi"/>
          <w:cs/>
        </w:rPr>
        <w:t xml:space="preserve">000.00 </w:t>
      </w:r>
      <w:r w:rsidRPr="001B496E">
        <w:rPr>
          <w:rFonts w:asciiTheme="majorBidi" w:hAnsiTheme="majorBidi" w:cstheme="majorBidi"/>
        </w:rPr>
        <w:t xml:space="preserve">to March </w:t>
      </w:r>
      <w:r w:rsidRPr="001B496E">
        <w:rPr>
          <w:rFonts w:asciiTheme="majorBidi" w:hAnsiTheme="majorBidi" w:cstheme="majorBidi"/>
          <w:cs/>
        </w:rPr>
        <w:t xml:space="preserve">2023. </w:t>
      </w:r>
      <w:r w:rsidRPr="001B496E">
        <w:rPr>
          <w:rFonts w:asciiTheme="majorBidi" w:hAnsiTheme="majorBidi" w:cstheme="majorBidi"/>
        </w:rPr>
        <w:t>After the said period, the repayment shall be made according to the terms and conditions stipulated in the original loan agreement.</w:t>
      </w:r>
    </w:p>
    <w:p w14:paraId="3E32FDDF" w14:textId="77777777" w:rsidR="003F3C55" w:rsidRPr="001B496E" w:rsidRDefault="003F3C55" w:rsidP="003F3C55">
      <w:pPr>
        <w:ind w:left="426" w:firstLine="992"/>
        <w:jc w:val="thaiDistribute"/>
        <w:rPr>
          <w:rFonts w:asciiTheme="majorBidi" w:hAnsiTheme="majorBidi" w:cstheme="majorBidi"/>
        </w:rPr>
      </w:pPr>
      <w:r w:rsidRPr="001B496E">
        <w:rPr>
          <w:rFonts w:asciiTheme="majorBidi" w:hAnsiTheme="majorBidi" w:cstheme="majorBidi"/>
        </w:rPr>
        <w:t xml:space="preserve">The said long-term borrowings guaranteed by the Company’s land with building and the asset which will be acquired in the future as in Note </w:t>
      </w:r>
      <w:r w:rsidRPr="001B496E">
        <w:rPr>
          <w:rFonts w:asciiTheme="majorBidi" w:hAnsiTheme="majorBidi" w:cstheme="majorBidi"/>
          <w:cs/>
        </w:rPr>
        <w:t xml:space="preserve">14 </w:t>
      </w:r>
      <w:r w:rsidRPr="001B496E">
        <w:rPr>
          <w:rFonts w:asciiTheme="majorBidi" w:hAnsiTheme="majorBidi" w:cstheme="majorBidi"/>
        </w:rPr>
        <w:t>were mortgaged as collateral and director of the Company have joined the guarantee.</w:t>
      </w:r>
    </w:p>
    <w:p w14:paraId="4542368B" w14:textId="77777777" w:rsidR="003F3C55" w:rsidRPr="001B496E" w:rsidRDefault="003F3C55" w:rsidP="003F3C55">
      <w:pPr>
        <w:jc w:val="thaiDistribute"/>
        <w:rPr>
          <w:rFonts w:asciiTheme="majorBidi" w:hAnsiTheme="majorBidi" w:cstheme="majorBidi"/>
          <w:sz w:val="16"/>
          <w:szCs w:val="16"/>
        </w:rPr>
      </w:pPr>
    </w:p>
    <w:p w14:paraId="183346DE" w14:textId="77777777" w:rsidR="003F3C55" w:rsidRPr="001B496E" w:rsidRDefault="003F3C55" w:rsidP="003F3C55">
      <w:pPr>
        <w:jc w:val="thaiDistribute"/>
        <w:rPr>
          <w:rFonts w:asciiTheme="majorBidi" w:hAnsiTheme="majorBidi" w:cstheme="majorBidi"/>
          <w:sz w:val="16"/>
          <w:szCs w:val="16"/>
        </w:rPr>
      </w:pPr>
    </w:p>
    <w:p w14:paraId="02327A5C" w14:textId="77777777" w:rsidR="003F3C55" w:rsidRPr="001B496E" w:rsidRDefault="003F3C55" w:rsidP="003F3C55">
      <w:pPr>
        <w:jc w:val="thaiDistribute"/>
        <w:rPr>
          <w:rFonts w:asciiTheme="majorBidi" w:hAnsiTheme="majorBidi" w:cstheme="majorBidi"/>
          <w:sz w:val="16"/>
          <w:szCs w:val="16"/>
        </w:rPr>
      </w:pPr>
    </w:p>
    <w:p w14:paraId="658CC860" w14:textId="77777777" w:rsidR="003F3C55" w:rsidRPr="001B496E" w:rsidRDefault="003F3C55" w:rsidP="003F3C55">
      <w:pPr>
        <w:jc w:val="thaiDistribute"/>
        <w:rPr>
          <w:rFonts w:asciiTheme="majorBidi" w:hAnsiTheme="majorBidi" w:cstheme="majorBidi"/>
          <w:sz w:val="16"/>
          <w:szCs w:val="16"/>
        </w:rPr>
      </w:pPr>
    </w:p>
    <w:p w14:paraId="64F00A7A" w14:textId="77777777" w:rsidR="003F3C55" w:rsidRPr="001B496E" w:rsidRDefault="003F3C55" w:rsidP="003F3C55">
      <w:pPr>
        <w:jc w:val="thaiDistribute"/>
        <w:rPr>
          <w:rFonts w:asciiTheme="majorBidi" w:hAnsiTheme="majorBidi" w:cstheme="majorBidi"/>
          <w:sz w:val="16"/>
          <w:szCs w:val="16"/>
        </w:rPr>
      </w:pPr>
    </w:p>
    <w:p w14:paraId="67CEE7F9" w14:textId="77777777" w:rsidR="003F3C55" w:rsidRPr="001B496E" w:rsidRDefault="003F3C55" w:rsidP="003F3C55">
      <w:pPr>
        <w:jc w:val="thaiDistribute"/>
        <w:rPr>
          <w:rFonts w:asciiTheme="majorBidi" w:hAnsiTheme="majorBidi" w:cstheme="majorBidi"/>
          <w:sz w:val="16"/>
          <w:szCs w:val="16"/>
        </w:rPr>
      </w:pPr>
    </w:p>
    <w:p w14:paraId="07A62CC1" w14:textId="77777777" w:rsidR="003F3C55" w:rsidRPr="001B496E" w:rsidRDefault="003F3C55" w:rsidP="003F3C55">
      <w:pPr>
        <w:jc w:val="thaiDistribute"/>
        <w:rPr>
          <w:rFonts w:asciiTheme="majorBidi" w:hAnsiTheme="majorBidi" w:cstheme="majorBidi"/>
          <w:sz w:val="16"/>
          <w:szCs w:val="16"/>
        </w:rPr>
      </w:pPr>
    </w:p>
    <w:p w14:paraId="0D0F8DCE" w14:textId="77777777" w:rsidR="003F3C55" w:rsidRPr="001B496E" w:rsidRDefault="003F3C55" w:rsidP="003F3C55">
      <w:pPr>
        <w:jc w:val="thaiDistribute"/>
        <w:rPr>
          <w:rFonts w:asciiTheme="majorBidi" w:hAnsiTheme="majorBidi" w:cstheme="majorBidi"/>
          <w:sz w:val="16"/>
          <w:szCs w:val="16"/>
        </w:rPr>
      </w:pPr>
    </w:p>
    <w:p w14:paraId="28BFD953" w14:textId="77777777" w:rsidR="003F3C55" w:rsidRPr="001B496E" w:rsidRDefault="003F3C55" w:rsidP="003F3C55">
      <w:pPr>
        <w:jc w:val="thaiDistribute"/>
        <w:rPr>
          <w:rFonts w:asciiTheme="majorBidi" w:hAnsiTheme="majorBidi" w:cstheme="majorBidi"/>
          <w:sz w:val="16"/>
          <w:szCs w:val="16"/>
        </w:rPr>
      </w:pPr>
    </w:p>
    <w:p w14:paraId="6301158C" w14:textId="77777777" w:rsidR="003F3C55" w:rsidRPr="001B496E" w:rsidRDefault="003F3C55" w:rsidP="003F3C55">
      <w:pPr>
        <w:jc w:val="thaiDistribute"/>
        <w:rPr>
          <w:rFonts w:asciiTheme="majorBidi" w:hAnsiTheme="majorBidi" w:cstheme="majorBidi"/>
          <w:sz w:val="16"/>
          <w:szCs w:val="16"/>
        </w:rPr>
      </w:pPr>
    </w:p>
    <w:p w14:paraId="3BA4983E" w14:textId="77777777" w:rsidR="003F3C55" w:rsidRPr="001B496E" w:rsidRDefault="003F3C55" w:rsidP="003F3C55">
      <w:pPr>
        <w:jc w:val="thaiDistribute"/>
        <w:rPr>
          <w:rFonts w:asciiTheme="majorBidi" w:hAnsiTheme="majorBidi" w:cstheme="majorBidi"/>
          <w:sz w:val="16"/>
          <w:szCs w:val="16"/>
        </w:rPr>
      </w:pPr>
    </w:p>
    <w:p w14:paraId="34714A15" w14:textId="77777777" w:rsidR="003F3C55" w:rsidRPr="001B496E" w:rsidRDefault="003F3C55" w:rsidP="003F3C55">
      <w:pPr>
        <w:jc w:val="thaiDistribute"/>
        <w:rPr>
          <w:rFonts w:asciiTheme="majorBidi" w:hAnsiTheme="majorBidi" w:cstheme="majorBidi"/>
          <w:sz w:val="16"/>
          <w:szCs w:val="16"/>
        </w:rPr>
      </w:pPr>
    </w:p>
    <w:p w14:paraId="7933CD02" w14:textId="77777777" w:rsidR="003F3C55" w:rsidRPr="001B496E" w:rsidRDefault="003F3C55" w:rsidP="003F3C55">
      <w:pPr>
        <w:jc w:val="thaiDistribute"/>
        <w:rPr>
          <w:rFonts w:asciiTheme="majorBidi" w:hAnsiTheme="majorBidi" w:cstheme="majorBidi"/>
          <w:sz w:val="16"/>
          <w:szCs w:val="16"/>
        </w:rPr>
      </w:pPr>
    </w:p>
    <w:p w14:paraId="534CCD92" w14:textId="77777777" w:rsidR="003F3C55" w:rsidRPr="001B496E" w:rsidRDefault="003F3C55" w:rsidP="003F3C55">
      <w:pPr>
        <w:jc w:val="thaiDistribute"/>
        <w:rPr>
          <w:rFonts w:asciiTheme="majorBidi" w:hAnsiTheme="majorBidi" w:cstheme="majorBidi"/>
          <w:sz w:val="16"/>
          <w:szCs w:val="16"/>
        </w:rPr>
      </w:pPr>
    </w:p>
    <w:p w14:paraId="44774004" w14:textId="77777777" w:rsidR="003F3C55" w:rsidRPr="001B496E" w:rsidRDefault="003F3C55" w:rsidP="003F3C55">
      <w:pPr>
        <w:jc w:val="thaiDistribute"/>
        <w:rPr>
          <w:rFonts w:asciiTheme="majorBidi" w:hAnsiTheme="majorBidi" w:cstheme="majorBidi"/>
          <w:sz w:val="16"/>
          <w:szCs w:val="16"/>
        </w:rPr>
      </w:pPr>
    </w:p>
    <w:p w14:paraId="2DDFBB76" w14:textId="77777777" w:rsidR="003F3C55" w:rsidRPr="001B496E" w:rsidRDefault="003F3C55" w:rsidP="003F3C55">
      <w:pPr>
        <w:jc w:val="thaiDistribute"/>
        <w:rPr>
          <w:rFonts w:asciiTheme="majorBidi" w:hAnsiTheme="majorBidi" w:cstheme="majorBidi"/>
          <w:sz w:val="16"/>
          <w:szCs w:val="16"/>
        </w:rPr>
      </w:pPr>
    </w:p>
    <w:p w14:paraId="31ED7A51" w14:textId="77777777" w:rsidR="003F3C55" w:rsidRPr="001B496E" w:rsidRDefault="003F3C55" w:rsidP="003F3C55">
      <w:pPr>
        <w:jc w:val="thaiDistribute"/>
        <w:rPr>
          <w:rFonts w:asciiTheme="majorBidi" w:hAnsiTheme="majorBidi" w:cstheme="majorBidi"/>
          <w:sz w:val="2"/>
          <w:szCs w:val="2"/>
        </w:rPr>
      </w:pPr>
    </w:p>
    <w:p w14:paraId="7E7A4EE3" w14:textId="77777777" w:rsidR="003F3C55" w:rsidRPr="001B496E" w:rsidRDefault="003F3C55" w:rsidP="003F3C55">
      <w:pPr>
        <w:pStyle w:val="BodyTextIndent"/>
        <w:numPr>
          <w:ilvl w:val="0"/>
          <w:numId w:val="25"/>
        </w:numPr>
        <w:tabs>
          <w:tab w:val="clear" w:pos="360"/>
          <w:tab w:val="clear" w:pos="720"/>
          <w:tab w:val="clear" w:pos="1080"/>
          <w:tab w:val="left" w:pos="0"/>
          <w:tab w:val="left" w:pos="426"/>
        </w:tabs>
        <w:ind w:left="426"/>
        <w:rPr>
          <w:rFonts w:asciiTheme="majorBidi" w:hAnsiTheme="majorBidi" w:cstheme="majorBidi"/>
          <w:b/>
          <w:bCs/>
        </w:rPr>
      </w:pPr>
      <w:r w:rsidRPr="001B496E">
        <w:rPr>
          <w:rFonts w:asciiTheme="majorBidi" w:hAnsiTheme="majorBidi" w:cstheme="majorBidi"/>
          <w:b/>
          <w:bCs/>
        </w:rPr>
        <w:lastRenderedPageBreak/>
        <w:t>Long-term Borrowings from Other Company</w:t>
      </w:r>
    </w:p>
    <w:p w14:paraId="35315606" w14:textId="66CEB4B2" w:rsidR="003F3C55" w:rsidRPr="001B496E" w:rsidRDefault="003F3C55" w:rsidP="00817D76">
      <w:pPr>
        <w:ind w:firstLine="1134"/>
        <w:jc w:val="thaiDistribute"/>
        <w:rPr>
          <w:rFonts w:asciiTheme="majorBidi" w:hAnsiTheme="majorBidi" w:cstheme="majorBidi"/>
        </w:rPr>
      </w:pPr>
      <w:r w:rsidRPr="001B496E">
        <w:rPr>
          <w:rFonts w:asciiTheme="majorBidi" w:hAnsiTheme="majorBidi" w:cstheme="majorBidi"/>
        </w:rPr>
        <w:t>Consist of:</w:t>
      </w:r>
    </w:p>
    <w:tbl>
      <w:tblPr>
        <w:tblW w:w="9072" w:type="dxa"/>
        <w:tblInd w:w="314" w:type="dxa"/>
        <w:tblLayout w:type="fixed"/>
        <w:tblCellMar>
          <w:left w:w="30" w:type="dxa"/>
          <w:right w:w="30" w:type="dxa"/>
        </w:tblCellMar>
        <w:tblLook w:val="0000" w:firstRow="0" w:lastRow="0" w:firstColumn="0" w:lastColumn="0" w:noHBand="0" w:noVBand="0"/>
      </w:tblPr>
      <w:tblGrid>
        <w:gridCol w:w="4961"/>
        <w:gridCol w:w="142"/>
        <w:gridCol w:w="1843"/>
        <w:gridCol w:w="141"/>
        <w:gridCol w:w="1985"/>
      </w:tblGrid>
      <w:tr w:rsidR="003F3C55" w:rsidRPr="001B496E" w14:paraId="045248A2" w14:textId="77777777" w:rsidTr="00893692">
        <w:trPr>
          <w:cantSplit/>
          <w:trHeight w:val="113"/>
        </w:trPr>
        <w:tc>
          <w:tcPr>
            <w:tcW w:w="4961" w:type="dxa"/>
          </w:tcPr>
          <w:p w14:paraId="40BDEBE3" w14:textId="77777777" w:rsidR="003F3C55" w:rsidRPr="001B496E" w:rsidRDefault="003F3C55" w:rsidP="00893692">
            <w:pPr>
              <w:rPr>
                <w:rFonts w:asciiTheme="majorBidi" w:hAnsiTheme="majorBidi" w:cstheme="majorBidi"/>
                <w:snapToGrid w:val="0"/>
                <w:cs/>
                <w:lang w:eastAsia="th-TH"/>
              </w:rPr>
            </w:pPr>
          </w:p>
        </w:tc>
        <w:tc>
          <w:tcPr>
            <w:tcW w:w="142" w:type="dxa"/>
          </w:tcPr>
          <w:p w14:paraId="510F36C9" w14:textId="77777777" w:rsidR="003F3C55" w:rsidRPr="001B496E" w:rsidRDefault="003F3C55" w:rsidP="00893692">
            <w:pPr>
              <w:jc w:val="center"/>
              <w:rPr>
                <w:rFonts w:asciiTheme="majorBidi" w:hAnsiTheme="majorBidi" w:cstheme="majorBidi"/>
                <w:snapToGrid w:val="0"/>
                <w:cs/>
                <w:lang w:eastAsia="th-TH"/>
              </w:rPr>
            </w:pPr>
          </w:p>
        </w:tc>
        <w:tc>
          <w:tcPr>
            <w:tcW w:w="3969" w:type="dxa"/>
            <w:gridSpan w:val="3"/>
          </w:tcPr>
          <w:p w14:paraId="4FB59642" w14:textId="77777777" w:rsidR="003F3C55" w:rsidRPr="001B496E" w:rsidRDefault="003F3C55" w:rsidP="00893692">
            <w:pPr>
              <w:jc w:val="right"/>
              <w:rPr>
                <w:rFonts w:asciiTheme="majorBidi" w:hAnsiTheme="majorBidi" w:cstheme="majorBidi"/>
                <w:snapToGrid w:val="0"/>
                <w:cs/>
                <w:lang w:eastAsia="th-TH"/>
              </w:rPr>
            </w:pPr>
            <w:r w:rsidRPr="001B496E">
              <w:rPr>
                <w:rFonts w:asciiTheme="majorBidi" w:hAnsiTheme="majorBidi" w:cstheme="majorBidi"/>
              </w:rPr>
              <w:t>(Unit : Baht)</w:t>
            </w:r>
          </w:p>
        </w:tc>
      </w:tr>
      <w:tr w:rsidR="003F3C55" w:rsidRPr="001B496E" w14:paraId="2598176D" w14:textId="77777777" w:rsidTr="00893692">
        <w:trPr>
          <w:cantSplit/>
          <w:trHeight w:val="113"/>
        </w:trPr>
        <w:tc>
          <w:tcPr>
            <w:tcW w:w="4961" w:type="dxa"/>
          </w:tcPr>
          <w:p w14:paraId="63B91C7B" w14:textId="77777777" w:rsidR="003F3C55" w:rsidRPr="001B496E" w:rsidRDefault="003F3C55" w:rsidP="00893692">
            <w:pPr>
              <w:rPr>
                <w:rFonts w:asciiTheme="majorBidi" w:hAnsiTheme="majorBidi" w:cstheme="majorBidi"/>
                <w:snapToGrid w:val="0"/>
                <w:cs/>
                <w:lang w:eastAsia="th-TH"/>
              </w:rPr>
            </w:pPr>
          </w:p>
        </w:tc>
        <w:tc>
          <w:tcPr>
            <w:tcW w:w="142" w:type="dxa"/>
          </w:tcPr>
          <w:p w14:paraId="4F868C46" w14:textId="77777777" w:rsidR="003F3C55" w:rsidRPr="001B496E" w:rsidRDefault="003F3C55" w:rsidP="00893692">
            <w:pPr>
              <w:jc w:val="center"/>
              <w:rPr>
                <w:rFonts w:asciiTheme="majorBidi" w:hAnsiTheme="majorBidi" w:cstheme="majorBidi"/>
                <w:snapToGrid w:val="0"/>
                <w:cs/>
                <w:lang w:eastAsia="th-TH"/>
              </w:rPr>
            </w:pPr>
          </w:p>
        </w:tc>
        <w:tc>
          <w:tcPr>
            <w:tcW w:w="3969" w:type="dxa"/>
            <w:gridSpan w:val="3"/>
          </w:tcPr>
          <w:p w14:paraId="77C0415A" w14:textId="77777777" w:rsidR="003F3C55" w:rsidRPr="001B496E" w:rsidRDefault="003F3C55" w:rsidP="00893692">
            <w:pPr>
              <w:jc w:val="center"/>
              <w:rPr>
                <w:rFonts w:asciiTheme="majorBidi" w:hAnsiTheme="majorBidi" w:cstheme="majorBidi"/>
                <w:snapToGrid w:val="0"/>
                <w:cs/>
                <w:lang w:eastAsia="th-TH"/>
              </w:rPr>
            </w:pPr>
            <w:r w:rsidRPr="001B496E">
              <w:rPr>
                <w:rFonts w:asciiTheme="majorBidi" w:hAnsiTheme="majorBidi" w:cstheme="majorBidi"/>
                <w:snapToGrid w:val="0"/>
                <w:lang w:eastAsia="th-TH"/>
              </w:rPr>
              <w:t>Consolidated / Separate Financial Statements</w:t>
            </w:r>
          </w:p>
        </w:tc>
      </w:tr>
      <w:tr w:rsidR="003F3C55" w:rsidRPr="001B496E" w14:paraId="5C56307F" w14:textId="77777777" w:rsidTr="00893692">
        <w:trPr>
          <w:cantSplit/>
          <w:trHeight w:val="170"/>
        </w:trPr>
        <w:tc>
          <w:tcPr>
            <w:tcW w:w="4961" w:type="dxa"/>
          </w:tcPr>
          <w:p w14:paraId="56C782A5" w14:textId="77777777" w:rsidR="003F3C55" w:rsidRPr="001B496E" w:rsidRDefault="003F3C55" w:rsidP="00893692">
            <w:pPr>
              <w:rPr>
                <w:rFonts w:asciiTheme="majorBidi" w:hAnsiTheme="majorBidi" w:cstheme="majorBidi"/>
                <w:snapToGrid w:val="0"/>
                <w:cs/>
                <w:lang w:eastAsia="th-TH"/>
              </w:rPr>
            </w:pPr>
          </w:p>
        </w:tc>
        <w:tc>
          <w:tcPr>
            <w:tcW w:w="142" w:type="dxa"/>
          </w:tcPr>
          <w:p w14:paraId="3EEBC9CF" w14:textId="77777777" w:rsidR="003F3C55" w:rsidRPr="001B496E" w:rsidRDefault="003F3C55" w:rsidP="00893692">
            <w:pPr>
              <w:jc w:val="center"/>
              <w:rPr>
                <w:rFonts w:asciiTheme="majorBidi" w:hAnsiTheme="majorBidi" w:cstheme="majorBidi"/>
                <w:snapToGrid w:val="0"/>
                <w:cs/>
                <w:lang w:eastAsia="th-TH"/>
              </w:rPr>
            </w:pPr>
          </w:p>
        </w:tc>
        <w:tc>
          <w:tcPr>
            <w:tcW w:w="1843" w:type="dxa"/>
          </w:tcPr>
          <w:p w14:paraId="76A9EA2E" w14:textId="77777777" w:rsidR="003F3C55" w:rsidRPr="001B496E" w:rsidRDefault="003F3C55" w:rsidP="00893692">
            <w:pPr>
              <w:jc w:val="center"/>
              <w:rPr>
                <w:rFonts w:asciiTheme="majorBidi" w:hAnsiTheme="majorBidi" w:cstheme="majorBidi"/>
                <w:snapToGrid w:val="0"/>
                <w:cs/>
                <w:lang w:eastAsia="th-TH"/>
              </w:rPr>
            </w:pPr>
            <w:r w:rsidRPr="001B496E">
              <w:rPr>
                <w:rFonts w:asciiTheme="majorBidi" w:hAnsiTheme="majorBidi" w:cstheme="majorBidi"/>
                <w:snapToGrid w:val="0"/>
                <w:lang w:eastAsia="th-TH"/>
              </w:rPr>
              <w:t>As at</w:t>
            </w:r>
          </w:p>
        </w:tc>
        <w:tc>
          <w:tcPr>
            <w:tcW w:w="141" w:type="dxa"/>
          </w:tcPr>
          <w:p w14:paraId="6F89DAB3" w14:textId="77777777" w:rsidR="003F3C55" w:rsidRPr="001B496E" w:rsidRDefault="003F3C55" w:rsidP="00893692">
            <w:pPr>
              <w:jc w:val="center"/>
              <w:rPr>
                <w:rFonts w:asciiTheme="majorBidi" w:hAnsiTheme="majorBidi" w:cstheme="majorBidi"/>
                <w:snapToGrid w:val="0"/>
                <w:cs/>
                <w:lang w:eastAsia="th-TH"/>
              </w:rPr>
            </w:pPr>
          </w:p>
        </w:tc>
        <w:tc>
          <w:tcPr>
            <w:tcW w:w="1985" w:type="dxa"/>
          </w:tcPr>
          <w:p w14:paraId="1697E5C3" w14:textId="77777777" w:rsidR="003F3C55" w:rsidRPr="001B496E" w:rsidRDefault="003F3C55" w:rsidP="00893692">
            <w:pPr>
              <w:jc w:val="center"/>
              <w:rPr>
                <w:rFonts w:asciiTheme="majorBidi" w:hAnsiTheme="majorBidi" w:cstheme="majorBidi"/>
                <w:snapToGrid w:val="0"/>
                <w:cs/>
                <w:lang w:eastAsia="th-TH"/>
              </w:rPr>
            </w:pPr>
            <w:r w:rsidRPr="001B496E">
              <w:rPr>
                <w:rFonts w:asciiTheme="majorBidi" w:hAnsiTheme="majorBidi" w:cstheme="majorBidi"/>
                <w:snapToGrid w:val="0"/>
                <w:lang w:eastAsia="th-TH"/>
              </w:rPr>
              <w:t>As at</w:t>
            </w:r>
          </w:p>
        </w:tc>
      </w:tr>
      <w:tr w:rsidR="003F3C55" w:rsidRPr="001B496E" w14:paraId="072F2CE7" w14:textId="77777777" w:rsidTr="00893692">
        <w:trPr>
          <w:cantSplit/>
          <w:trHeight w:val="170"/>
        </w:trPr>
        <w:tc>
          <w:tcPr>
            <w:tcW w:w="4961" w:type="dxa"/>
          </w:tcPr>
          <w:p w14:paraId="718F5CFD" w14:textId="77777777" w:rsidR="003F3C55" w:rsidRPr="001B496E" w:rsidRDefault="003F3C55" w:rsidP="00893692">
            <w:pPr>
              <w:jc w:val="center"/>
              <w:rPr>
                <w:rFonts w:asciiTheme="majorBidi" w:hAnsiTheme="majorBidi" w:cstheme="majorBidi"/>
                <w:snapToGrid w:val="0"/>
                <w:cs/>
                <w:lang w:eastAsia="th-TH"/>
              </w:rPr>
            </w:pPr>
          </w:p>
        </w:tc>
        <w:tc>
          <w:tcPr>
            <w:tcW w:w="142" w:type="dxa"/>
          </w:tcPr>
          <w:p w14:paraId="23EF427C" w14:textId="77777777" w:rsidR="003F3C55" w:rsidRPr="001B496E" w:rsidRDefault="003F3C55" w:rsidP="00893692">
            <w:pPr>
              <w:jc w:val="center"/>
              <w:rPr>
                <w:rFonts w:asciiTheme="majorBidi" w:hAnsiTheme="majorBidi" w:cstheme="majorBidi"/>
                <w:snapToGrid w:val="0"/>
                <w:cs/>
                <w:lang w:eastAsia="th-TH"/>
              </w:rPr>
            </w:pPr>
          </w:p>
        </w:tc>
        <w:tc>
          <w:tcPr>
            <w:tcW w:w="1843" w:type="dxa"/>
          </w:tcPr>
          <w:p w14:paraId="2CD64A2B" w14:textId="77777777" w:rsidR="003F3C55" w:rsidRPr="001B496E" w:rsidRDefault="003F3C55" w:rsidP="00893692">
            <w:pPr>
              <w:jc w:val="center"/>
              <w:rPr>
                <w:rFonts w:asciiTheme="majorBidi" w:hAnsiTheme="majorBidi" w:cstheme="majorBidi"/>
                <w:snapToGrid w:val="0"/>
                <w:lang w:eastAsia="th-TH"/>
              </w:rPr>
            </w:pPr>
            <w:r w:rsidRPr="001B496E">
              <w:rPr>
                <w:rFonts w:asciiTheme="majorBidi" w:hAnsiTheme="majorBidi" w:cstheme="majorBidi"/>
                <w:snapToGrid w:val="0"/>
                <w:lang w:eastAsia="th-TH"/>
              </w:rPr>
              <w:t>31 December 2022</w:t>
            </w:r>
          </w:p>
        </w:tc>
        <w:tc>
          <w:tcPr>
            <w:tcW w:w="141" w:type="dxa"/>
          </w:tcPr>
          <w:p w14:paraId="33E81329" w14:textId="77777777" w:rsidR="003F3C55" w:rsidRPr="001B496E" w:rsidRDefault="003F3C55" w:rsidP="00893692">
            <w:pPr>
              <w:jc w:val="center"/>
              <w:rPr>
                <w:rFonts w:asciiTheme="majorBidi" w:hAnsiTheme="majorBidi" w:cstheme="majorBidi"/>
                <w:snapToGrid w:val="0"/>
                <w:lang w:eastAsia="th-TH"/>
              </w:rPr>
            </w:pPr>
          </w:p>
        </w:tc>
        <w:tc>
          <w:tcPr>
            <w:tcW w:w="1985" w:type="dxa"/>
          </w:tcPr>
          <w:p w14:paraId="6933E6EE" w14:textId="77777777" w:rsidR="003F3C55" w:rsidRPr="001B496E" w:rsidRDefault="003F3C55" w:rsidP="00893692">
            <w:pPr>
              <w:jc w:val="center"/>
              <w:rPr>
                <w:rFonts w:asciiTheme="majorBidi" w:hAnsiTheme="majorBidi" w:cstheme="majorBidi"/>
                <w:snapToGrid w:val="0"/>
                <w:lang w:eastAsia="th-TH"/>
              </w:rPr>
            </w:pPr>
            <w:r w:rsidRPr="001B496E">
              <w:rPr>
                <w:rFonts w:asciiTheme="majorBidi" w:hAnsiTheme="majorBidi" w:cstheme="majorBidi"/>
                <w:snapToGrid w:val="0"/>
                <w:lang w:eastAsia="th-TH"/>
              </w:rPr>
              <w:t>31 December 2021</w:t>
            </w:r>
          </w:p>
        </w:tc>
      </w:tr>
      <w:tr w:rsidR="003F3C55" w:rsidRPr="001B496E" w14:paraId="2A11D899" w14:textId="77777777" w:rsidTr="00893692">
        <w:trPr>
          <w:cantSplit/>
          <w:trHeight w:val="170"/>
        </w:trPr>
        <w:tc>
          <w:tcPr>
            <w:tcW w:w="4961" w:type="dxa"/>
          </w:tcPr>
          <w:p w14:paraId="37DA57BC" w14:textId="77777777" w:rsidR="003F3C55" w:rsidRPr="001B496E" w:rsidRDefault="003F3C55" w:rsidP="00893692">
            <w:pPr>
              <w:tabs>
                <w:tab w:val="left" w:pos="360"/>
                <w:tab w:val="left" w:pos="1080"/>
              </w:tabs>
              <w:ind w:firstLine="112"/>
              <w:jc w:val="thaiDistribute"/>
              <w:rPr>
                <w:rFonts w:asciiTheme="majorBidi" w:hAnsiTheme="majorBidi" w:cstheme="majorBidi"/>
                <w:cs/>
              </w:rPr>
            </w:pPr>
            <w:r w:rsidRPr="001B496E">
              <w:rPr>
                <w:rFonts w:asciiTheme="majorBidi" w:hAnsiTheme="majorBidi" w:cstheme="majorBidi"/>
              </w:rPr>
              <w:t>Long-term Borrowings</w:t>
            </w:r>
          </w:p>
        </w:tc>
        <w:tc>
          <w:tcPr>
            <w:tcW w:w="142" w:type="dxa"/>
          </w:tcPr>
          <w:p w14:paraId="4E649B84" w14:textId="77777777" w:rsidR="003F3C55" w:rsidRPr="001B496E" w:rsidRDefault="003F3C55" w:rsidP="00893692">
            <w:pPr>
              <w:ind w:left="395" w:right="253" w:hanging="395"/>
              <w:jc w:val="right"/>
              <w:rPr>
                <w:rFonts w:asciiTheme="majorBidi" w:hAnsiTheme="majorBidi" w:cstheme="majorBidi"/>
                <w:cs/>
              </w:rPr>
            </w:pPr>
          </w:p>
        </w:tc>
        <w:tc>
          <w:tcPr>
            <w:tcW w:w="1843" w:type="dxa"/>
          </w:tcPr>
          <w:p w14:paraId="04AEF717" w14:textId="77777777" w:rsidR="003F3C55" w:rsidRPr="001B496E" w:rsidRDefault="003F3C55" w:rsidP="00893692">
            <w:pPr>
              <w:tabs>
                <w:tab w:val="left" w:pos="360"/>
              </w:tabs>
              <w:ind w:right="541"/>
              <w:jc w:val="right"/>
              <w:rPr>
                <w:rFonts w:asciiTheme="majorBidi" w:hAnsiTheme="majorBidi" w:cstheme="majorBidi"/>
              </w:rPr>
            </w:pPr>
            <w:r w:rsidRPr="001B496E">
              <w:rPr>
                <w:rFonts w:asciiTheme="majorBidi" w:hAnsiTheme="majorBidi" w:cstheme="majorBidi"/>
              </w:rPr>
              <w:t>-</w:t>
            </w:r>
          </w:p>
        </w:tc>
        <w:tc>
          <w:tcPr>
            <w:tcW w:w="141" w:type="dxa"/>
          </w:tcPr>
          <w:p w14:paraId="4749E28E" w14:textId="77777777" w:rsidR="003F3C55" w:rsidRPr="001B496E" w:rsidRDefault="003F3C55" w:rsidP="00893692">
            <w:pPr>
              <w:ind w:left="395" w:right="253" w:hanging="395"/>
              <w:jc w:val="right"/>
              <w:rPr>
                <w:rFonts w:asciiTheme="majorBidi" w:hAnsiTheme="majorBidi" w:cstheme="majorBidi"/>
              </w:rPr>
            </w:pPr>
          </w:p>
        </w:tc>
        <w:tc>
          <w:tcPr>
            <w:tcW w:w="1985" w:type="dxa"/>
          </w:tcPr>
          <w:p w14:paraId="78853A13" w14:textId="77777777" w:rsidR="003F3C55" w:rsidRPr="001B496E" w:rsidRDefault="003F3C55" w:rsidP="00893692">
            <w:pPr>
              <w:tabs>
                <w:tab w:val="left" w:pos="360"/>
              </w:tabs>
              <w:ind w:right="257"/>
              <w:jc w:val="right"/>
              <w:rPr>
                <w:rFonts w:asciiTheme="majorBidi" w:hAnsiTheme="majorBidi" w:cstheme="majorBidi"/>
              </w:rPr>
            </w:pPr>
            <w:r w:rsidRPr="001B496E">
              <w:rPr>
                <w:rFonts w:asciiTheme="majorBidi" w:hAnsiTheme="majorBidi" w:cstheme="majorBidi"/>
              </w:rPr>
              <w:t>2,893,587</w:t>
            </w:r>
          </w:p>
        </w:tc>
      </w:tr>
      <w:tr w:rsidR="003F3C55" w:rsidRPr="001B496E" w14:paraId="3E9A87BB" w14:textId="77777777" w:rsidTr="00893692">
        <w:trPr>
          <w:cantSplit/>
          <w:trHeight w:val="170"/>
        </w:trPr>
        <w:tc>
          <w:tcPr>
            <w:tcW w:w="4961" w:type="dxa"/>
          </w:tcPr>
          <w:p w14:paraId="09AF3C6D" w14:textId="2D002885" w:rsidR="003F3C55" w:rsidRPr="001B496E" w:rsidRDefault="003F3C55" w:rsidP="00893692">
            <w:pPr>
              <w:tabs>
                <w:tab w:val="left" w:pos="360"/>
                <w:tab w:val="left" w:pos="1080"/>
              </w:tabs>
              <w:ind w:firstLine="112"/>
              <w:jc w:val="thaiDistribute"/>
              <w:rPr>
                <w:rFonts w:asciiTheme="majorBidi" w:hAnsiTheme="majorBidi" w:cstheme="majorBidi"/>
                <w:cs/>
              </w:rPr>
            </w:pPr>
            <w:r w:rsidRPr="001B496E">
              <w:rPr>
                <w:rFonts w:asciiTheme="majorBidi" w:hAnsiTheme="majorBidi" w:cstheme="majorBidi"/>
                <w:u w:val="single"/>
              </w:rPr>
              <w:t>Less</w:t>
            </w:r>
            <w:r w:rsidRPr="001B496E">
              <w:rPr>
                <w:rFonts w:asciiTheme="majorBidi" w:hAnsiTheme="majorBidi" w:cstheme="majorBidi"/>
                <w:cs/>
              </w:rPr>
              <w:t xml:space="preserve">  </w:t>
            </w:r>
            <w:r w:rsidRPr="001B496E">
              <w:rPr>
                <w:rFonts w:asciiTheme="majorBidi" w:hAnsiTheme="majorBidi" w:cstheme="majorBidi"/>
              </w:rPr>
              <w:t>Deferred Transaction Cost</w:t>
            </w:r>
            <w:r w:rsidR="00EF7E31">
              <w:rPr>
                <w:rFonts w:asciiTheme="majorBidi" w:hAnsiTheme="majorBidi" w:cstheme="majorBidi"/>
              </w:rPr>
              <w:t>s</w:t>
            </w:r>
            <w:r w:rsidRPr="001B496E">
              <w:rPr>
                <w:rFonts w:asciiTheme="majorBidi" w:hAnsiTheme="majorBidi" w:cstheme="majorBidi"/>
                <w:cs/>
              </w:rPr>
              <w:t xml:space="preserve"> </w:t>
            </w:r>
          </w:p>
        </w:tc>
        <w:tc>
          <w:tcPr>
            <w:tcW w:w="142" w:type="dxa"/>
          </w:tcPr>
          <w:p w14:paraId="22ADE915" w14:textId="77777777" w:rsidR="003F3C55" w:rsidRPr="001B496E" w:rsidRDefault="003F3C55" w:rsidP="00893692">
            <w:pPr>
              <w:ind w:left="395" w:right="253" w:hanging="395"/>
              <w:jc w:val="right"/>
              <w:rPr>
                <w:rFonts w:asciiTheme="majorBidi" w:hAnsiTheme="majorBidi" w:cstheme="majorBidi"/>
                <w:cs/>
              </w:rPr>
            </w:pPr>
          </w:p>
        </w:tc>
        <w:tc>
          <w:tcPr>
            <w:tcW w:w="1843" w:type="dxa"/>
            <w:tcBorders>
              <w:bottom w:val="single" w:sz="4" w:space="0" w:color="auto"/>
            </w:tcBorders>
          </w:tcPr>
          <w:p w14:paraId="04D3890C" w14:textId="77777777" w:rsidR="003F3C55" w:rsidRPr="001B496E" w:rsidRDefault="003F3C55" w:rsidP="00893692">
            <w:pPr>
              <w:tabs>
                <w:tab w:val="left" w:pos="360"/>
              </w:tabs>
              <w:ind w:right="541"/>
              <w:jc w:val="right"/>
              <w:rPr>
                <w:rFonts w:asciiTheme="majorBidi" w:hAnsiTheme="majorBidi" w:cstheme="majorBidi"/>
              </w:rPr>
            </w:pPr>
            <w:r w:rsidRPr="001B496E">
              <w:rPr>
                <w:rFonts w:asciiTheme="majorBidi" w:hAnsiTheme="majorBidi" w:cstheme="majorBidi"/>
              </w:rPr>
              <w:t>-</w:t>
            </w:r>
          </w:p>
        </w:tc>
        <w:tc>
          <w:tcPr>
            <w:tcW w:w="141" w:type="dxa"/>
          </w:tcPr>
          <w:p w14:paraId="423D5099" w14:textId="77777777" w:rsidR="003F3C55" w:rsidRPr="001B496E" w:rsidRDefault="003F3C55" w:rsidP="00893692">
            <w:pPr>
              <w:ind w:left="395" w:right="253" w:hanging="395"/>
              <w:jc w:val="right"/>
              <w:rPr>
                <w:rFonts w:asciiTheme="majorBidi" w:hAnsiTheme="majorBidi" w:cstheme="majorBidi"/>
              </w:rPr>
            </w:pPr>
          </w:p>
        </w:tc>
        <w:tc>
          <w:tcPr>
            <w:tcW w:w="1985" w:type="dxa"/>
            <w:tcBorders>
              <w:bottom w:val="single" w:sz="4" w:space="0" w:color="auto"/>
            </w:tcBorders>
          </w:tcPr>
          <w:p w14:paraId="4549E31C" w14:textId="77777777" w:rsidR="003F3C55" w:rsidRPr="001B496E" w:rsidRDefault="003F3C55" w:rsidP="00893692">
            <w:pPr>
              <w:tabs>
                <w:tab w:val="left" w:pos="360"/>
              </w:tabs>
              <w:ind w:right="257"/>
              <w:jc w:val="right"/>
              <w:rPr>
                <w:rFonts w:asciiTheme="majorBidi" w:hAnsiTheme="majorBidi" w:cstheme="majorBidi"/>
              </w:rPr>
            </w:pPr>
            <w:r w:rsidRPr="001B496E">
              <w:rPr>
                <w:rFonts w:asciiTheme="majorBidi" w:hAnsiTheme="majorBidi" w:cstheme="majorBidi"/>
              </w:rPr>
              <w:t>(18,315)</w:t>
            </w:r>
          </w:p>
        </w:tc>
      </w:tr>
      <w:tr w:rsidR="003F3C55" w:rsidRPr="001B496E" w14:paraId="13BFC96C" w14:textId="77777777" w:rsidTr="00893692">
        <w:trPr>
          <w:cantSplit/>
          <w:trHeight w:val="170"/>
        </w:trPr>
        <w:tc>
          <w:tcPr>
            <w:tcW w:w="4961" w:type="dxa"/>
          </w:tcPr>
          <w:p w14:paraId="4955F39D" w14:textId="77777777" w:rsidR="003F3C55" w:rsidRPr="001B496E" w:rsidRDefault="003F3C55" w:rsidP="00817D76">
            <w:pPr>
              <w:ind w:firstLine="794"/>
              <w:jc w:val="thaiDistribute"/>
              <w:rPr>
                <w:rFonts w:asciiTheme="majorBidi" w:hAnsiTheme="majorBidi" w:cstheme="majorBidi"/>
                <w:cs/>
              </w:rPr>
            </w:pPr>
            <w:r w:rsidRPr="001B496E">
              <w:rPr>
                <w:rFonts w:asciiTheme="majorBidi" w:eastAsia="Angsana New" w:hAnsiTheme="majorBidi" w:cstheme="majorBidi"/>
                <w:snapToGrid w:val="0"/>
              </w:rPr>
              <w:t xml:space="preserve">Total </w:t>
            </w:r>
            <w:r w:rsidRPr="00817D76">
              <w:rPr>
                <w:rFonts w:asciiTheme="majorBidi" w:hAnsiTheme="majorBidi" w:cstheme="majorBidi"/>
              </w:rPr>
              <w:t>Debt</w:t>
            </w:r>
          </w:p>
        </w:tc>
        <w:tc>
          <w:tcPr>
            <w:tcW w:w="142" w:type="dxa"/>
          </w:tcPr>
          <w:p w14:paraId="016FB058" w14:textId="77777777" w:rsidR="003F3C55" w:rsidRPr="001B496E" w:rsidRDefault="003F3C55" w:rsidP="00893692">
            <w:pPr>
              <w:ind w:left="395" w:right="253" w:hanging="395"/>
              <w:jc w:val="right"/>
              <w:rPr>
                <w:rFonts w:asciiTheme="majorBidi" w:hAnsiTheme="majorBidi" w:cstheme="majorBidi"/>
                <w:cs/>
              </w:rPr>
            </w:pPr>
          </w:p>
        </w:tc>
        <w:tc>
          <w:tcPr>
            <w:tcW w:w="1843" w:type="dxa"/>
            <w:tcBorders>
              <w:top w:val="single" w:sz="4" w:space="0" w:color="auto"/>
            </w:tcBorders>
          </w:tcPr>
          <w:p w14:paraId="34CCDF6F" w14:textId="77777777" w:rsidR="003F3C55" w:rsidRPr="001B496E" w:rsidRDefault="003F3C55" w:rsidP="00893692">
            <w:pPr>
              <w:tabs>
                <w:tab w:val="left" w:pos="360"/>
              </w:tabs>
              <w:ind w:right="541"/>
              <w:jc w:val="right"/>
              <w:rPr>
                <w:rFonts w:asciiTheme="majorBidi" w:hAnsiTheme="majorBidi" w:cstheme="majorBidi"/>
              </w:rPr>
            </w:pPr>
            <w:r w:rsidRPr="001B496E">
              <w:rPr>
                <w:rFonts w:asciiTheme="majorBidi" w:hAnsiTheme="majorBidi" w:cstheme="majorBidi"/>
              </w:rPr>
              <w:t>-</w:t>
            </w:r>
          </w:p>
        </w:tc>
        <w:tc>
          <w:tcPr>
            <w:tcW w:w="141" w:type="dxa"/>
          </w:tcPr>
          <w:p w14:paraId="32A47965" w14:textId="77777777" w:rsidR="003F3C55" w:rsidRPr="001B496E" w:rsidRDefault="003F3C55" w:rsidP="00893692">
            <w:pPr>
              <w:ind w:left="395" w:right="253" w:hanging="395"/>
              <w:jc w:val="right"/>
              <w:rPr>
                <w:rFonts w:asciiTheme="majorBidi" w:hAnsiTheme="majorBidi" w:cstheme="majorBidi"/>
              </w:rPr>
            </w:pPr>
          </w:p>
        </w:tc>
        <w:tc>
          <w:tcPr>
            <w:tcW w:w="1985" w:type="dxa"/>
            <w:tcBorders>
              <w:top w:val="single" w:sz="4" w:space="0" w:color="auto"/>
            </w:tcBorders>
          </w:tcPr>
          <w:p w14:paraId="6AD1F563" w14:textId="77777777" w:rsidR="003F3C55" w:rsidRPr="001B496E" w:rsidRDefault="003F3C55" w:rsidP="00893692">
            <w:pPr>
              <w:tabs>
                <w:tab w:val="left" w:pos="360"/>
              </w:tabs>
              <w:ind w:right="257"/>
              <w:jc w:val="right"/>
              <w:rPr>
                <w:rFonts w:asciiTheme="majorBidi" w:hAnsiTheme="majorBidi" w:cstheme="majorBidi"/>
              </w:rPr>
            </w:pPr>
            <w:r w:rsidRPr="001B496E">
              <w:rPr>
                <w:rFonts w:asciiTheme="majorBidi" w:hAnsiTheme="majorBidi" w:cstheme="majorBidi"/>
              </w:rPr>
              <w:t>2,875,272</w:t>
            </w:r>
          </w:p>
        </w:tc>
      </w:tr>
      <w:tr w:rsidR="003F3C55" w:rsidRPr="001B496E" w14:paraId="708C60A1" w14:textId="77777777" w:rsidTr="00893692">
        <w:trPr>
          <w:cantSplit/>
          <w:trHeight w:val="170"/>
        </w:trPr>
        <w:tc>
          <w:tcPr>
            <w:tcW w:w="4961" w:type="dxa"/>
          </w:tcPr>
          <w:p w14:paraId="3F9EE610" w14:textId="77777777" w:rsidR="003F3C55" w:rsidRPr="001B496E" w:rsidRDefault="003F3C55" w:rsidP="00893692">
            <w:pPr>
              <w:tabs>
                <w:tab w:val="left" w:pos="360"/>
                <w:tab w:val="left" w:pos="1080"/>
              </w:tabs>
              <w:ind w:firstLine="112"/>
              <w:jc w:val="thaiDistribute"/>
              <w:rPr>
                <w:rFonts w:asciiTheme="majorBidi" w:hAnsiTheme="majorBidi" w:cstheme="majorBidi"/>
              </w:rPr>
            </w:pPr>
            <w:r w:rsidRPr="001B496E">
              <w:rPr>
                <w:rFonts w:asciiTheme="majorBidi" w:hAnsiTheme="majorBidi" w:cstheme="majorBidi"/>
                <w:u w:val="single"/>
              </w:rPr>
              <w:t>Less</w:t>
            </w:r>
            <w:r w:rsidRPr="001B496E">
              <w:rPr>
                <w:rFonts w:asciiTheme="majorBidi" w:hAnsiTheme="majorBidi" w:cstheme="majorBidi"/>
                <w:cs/>
              </w:rPr>
              <w:t xml:space="preserve">  </w:t>
            </w:r>
            <w:r w:rsidRPr="001B496E">
              <w:rPr>
                <w:rFonts w:asciiTheme="majorBidi" w:eastAsia="Calibri" w:hAnsiTheme="majorBidi" w:cstheme="majorBidi"/>
              </w:rPr>
              <w:t>Current</w:t>
            </w:r>
            <w:r w:rsidRPr="001B496E">
              <w:rPr>
                <w:rFonts w:asciiTheme="majorBidi" w:hAnsiTheme="majorBidi" w:cstheme="majorBidi"/>
              </w:rPr>
              <w:t xml:space="preserve"> Portion</w:t>
            </w:r>
          </w:p>
        </w:tc>
        <w:tc>
          <w:tcPr>
            <w:tcW w:w="142" w:type="dxa"/>
          </w:tcPr>
          <w:p w14:paraId="4DECC5A2" w14:textId="77777777" w:rsidR="003F3C55" w:rsidRPr="001B496E" w:rsidRDefault="003F3C55" w:rsidP="00893692">
            <w:pPr>
              <w:ind w:left="395" w:right="253" w:hanging="395"/>
              <w:jc w:val="right"/>
              <w:rPr>
                <w:rFonts w:asciiTheme="majorBidi" w:hAnsiTheme="majorBidi" w:cstheme="majorBidi"/>
                <w:cs/>
              </w:rPr>
            </w:pPr>
          </w:p>
        </w:tc>
        <w:tc>
          <w:tcPr>
            <w:tcW w:w="1843" w:type="dxa"/>
            <w:tcBorders>
              <w:bottom w:val="single" w:sz="4" w:space="0" w:color="auto"/>
            </w:tcBorders>
          </w:tcPr>
          <w:p w14:paraId="0F66BF2E" w14:textId="77777777" w:rsidR="003F3C55" w:rsidRPr="001B496E" w:rsidRDefault="003F3C55" w:rsidP="00893692">
            <w:pPr>
              <w:tabs>
                <w:tab w:val="left" w:pos="360"/>
              </w:tabs>
              <w:ind w:right="541"/>
              <w:jc w:val="right"/>
              <w:rPr>
                <w:rFonts w:asciiTheme="majorBidi" w:hAnsiTheme="majorBidi" w:cstheme="majorBidi"/>
              </w:rPr>
            </w:pPr>
            <w:r w:rsidRPr="001B496E">
              <w:rPr>
                <w:rFonts w:asciiTheme="majorBidi" w:hAnsiTheme="majorBidi" w:cstheme="majorBidi"/>
              </w:rPr>
              <w:t>-</w:t>
            </w:r>
          </w:p>
        </w:tc>
        <w:tc>
          <w:tcPr>
            <w:tcW w:w="141" w:type="dxa"/>
          </w:tcPr>
          <w:p w14:paraId="73C10DB1" w14:textId="77777777" w:rsidR="003F3C55" w:rsidRPr="001B496E" w:rsidRDefault="003F3C55" w:rsidP="00893692">
            <w:pPr>
              <w:ind w:left="395" w:right="253" w:hanging="395"/>
              <w:jc w:val="right"/>
              <w:rPr>
                <w:rFonts w:asciiTheme="majorBidi" w:hAnsiTheme="majorBidi" w:cstheme="majorBidi"/>
              </w:rPr>
            </w:pPr>
          </w:p>
        </w:tc>
        <w:tc>
          <w:tcPr>
            <w:tcW w:w="1985" w:type="dxa"/>
            <w:tcBorders>
              <w:bottom w:val="single" w:sz="4" w:space="0" w:color="auto"/>
            </w:tcBorders>
          </w:tcPr>
          <w:p w14:paraId="5037322A" w14:textId="77777777" w:rsidR="003F3C55" w:rsidRPr="001B496E" w:rsidRDefault="003F3C55" w:rsidP="00893692">
            <w:pPr>
              <w:tabs>
                <w:tab w:val="left" w:pos="360"/>
              </w:tabs>
              <w:ind w:right="257"/>
              <w:jc w:val="right"/>
              <w:rPr>
                <w:rFonts w:asciiTheme="majorBidi" w:hAnsiTheme="majorBidi" w:cstheme="majorBidi"/>
              </w:rPr>
            </w:pPr>
            <w:r w:rsidRPr="001B496E">
              <w:rPr>
                <w:rFonts w:asciiTheme="majorBidi" w:hAnsiTheme="majorBidi" w:cstheme="majorBidi"/>
              </w:rPr>
              <w:t>(2,875,272)</w:t>
            </w:r>
          </w:p>
        </w:tc>
      </w:tr>
      <w:tr w:rsidR="003F3C55" w:rsidRPr="001B496E" w14:paraId="2EBFB5D5" w14:textId="77777777" w:rsidTr="00893692">
        <w:trPr>
          <w:cantSplit/>
          <w:trHeight w:val="170"/>
        </w:trPr>
        <w:tc>
          <w:tcPr>
            <w:tcW w:w="4961" w:type="dxa"/>
          </w:tcPr>
          <w:p w14:paraId="5463E57E" w14:textId="1AB537D8" w:rsidR="003F3C55" w:rsidRPr="001B496E" w:rsidRDefault="003F3C55" w:rsidP="00817D76">
            <w:pPr>
              <w:ind w:firstLine="794"/>
              <w:jc w:val="thaiDistribute"/>
              <w:rPr>
                <w:rFonts w:asciiTheme="majorBidi" w:hAnsiTheme="majorBidi" w:cstheme="majorBidi"/>
              </w:rPr>
            </w:pPr>
            <w:r w:rsidRPr="001B496E">
              <w:rPr>
                <w:rFonts w:asciiTheme="majorBidi" w:hAnsiTheme="majorBidi" w:cstheme="majorBidi"/>
              </w:rPr>
              <w:t>Net</w:t>
            </w:r>
          </w:p>
        </w:tc>
        <w:tc>
          <w:tcPr>
            <w:tcW w:w="142" w:type="dxa"/>
          </w:tcPr>
          <w:p w14:paraId="1767E6EC" w14:textId="77777777" w:rsidR="003F3C55" w:rsidRPr="001B496E" w:rsidRDefault="003F3C55" w:rsidP="00893692">
            <w:pPr>
              <w:ind w:left="395" w:right="253" w:hanging="395"/>
              <w:jc w:val="right"/>
              <w:rPr>
                <w:rFonts w:asciiTheme="majorBidi" w:hAnsiTheme="majorBidi" w:cstheme="majorBidi"/>
                <w:cs/>
              </w:rPr>
            </w:pPr>
          </w:p>
        </w:tc>
        <w:tc>
          <w:tcPr>
            <w:tcW w:w="1843" w:type="dxa"/>
            <w:tcBorders>
              <w:top w:val="single" w:sz="4" w:space="0" w:color="auto"/>
              <w:bottom w:val="double" w:sz="4" w:space="0" w:color="auto"/>
            </w:tcBorders>
          </w:tcPr>
          <w:p w14:paraId="08129E8A" w14:textId="77777777" w:rsidR="003F3C55" w:rsidRPr="001B496E" w:rsidRDefault="003F3C55" w:rsidP="00893692">
            <w:pPr>
              <w:tabs>
                <w:tab w:val="left" w:pos="360"/>
              </w:tabs>
              <w:ind w:right="541"/>
              <w:jc w:val="right"/>
              <w:rPr>
                <w:rFonts w:asciiTheme="majorBidi" w:hAnsiTheme="majorBidi" w:cstheme="majorBidi"/>
              </w:rPr>
            </w:pPr>
            <w:r w:rsidRPr="001B496E">
              <w:rPr>
                <w:rFonts w:asciiTheme="majorBidi" w:hAnsiTheme="majorBidi" w:cstheme="majorBidi"/>
              </w:rPr>
              <w:t>-</w:t>
            </w:r>
          </w:p>
        </w:tc>
        <w:tc>
          <w:tcPr>
            <w:tcW w:w="141" w:type="dxa"/>
          </w:tcPr>
          <w:p w14:paraId="4D58CD74" w14:textId="77777777" w:rsidR="003F3C55" w:rsidRPr="001B496E" w:rsidRDefault="003F3C55" w:rsidP="00893692">
            <w:pPr>
              <w:ind w:left="395" w:right="253" w:hanging="395"/>
              <w:jc w:val="right"/>
              <w:rPr>
                <w:rFonts w:asciiTheme="majorBidi" w:hAnsiTheme="majorBidi" w:cstheme="majorBidi"/>
              </w:rPr>
            </w:pPr>
          </w:p>
        </w:tc>
        <w:tc>
          <w:tcPr>
            <w:tcW w:w="1985" w:type="dxa"/>
            <w:tcBorders>
              <w:top w:val="single" w:sz="4" w:space="0" w:color="auto"/>
              <w:bottom w:val="double" w:sz="4" w:space="0" w:color="auto"/>
            </w:tcBorders>
          </w:tcPr>
          <w:p w14:paraId="62CEB341" w14:textId="77777777" w:rsidR="003F3C55" w:rsidRPr="001B496E" w:rsidRDefault="003F3C55" w:rsidP="00893692">
            <w:pPr>
              <w:tabs>
                <w:tab w:val="left" w:pos="360"/>
              </w:tabs>
              <w:ind w:right="543"/>
              <w:jc w:val="right"/>
              <w:rPr>
                <w:rFonts w:asciiTheme="majorBidi" w:hAnsiTheme="majorBidi" w:cstheme="majorBidi"/>
              </w:rPr>
            </w:pPr>
            <w:r w:rsidRPr="001B496E">
              <w:rPr>
                <w:rFonts w:asciiTheme="majorBidi" w:hAnsiTheme="majorBidi" w:cstheme="majorBidi"/>
              </w:rPr>
              <w:t>-</w:t>
            </w:r>
          </w:p>
        </w:tc>
      </w:tr>
    </w:tbl>
    <w:p w14:paraId="0BAF7177" w14:textId="77777777" w:rsidR="003F3C55" w:rsidRPr="001B496E" w:rsidRDefault="003F3C55" w:rsidP="003F3C55">
      <w:pPr>
        <w:ind w:left="360" w:firstLine="1080"/>
        <w:jc w:val="thaiDistribute"/>
        <w:rPr>
          <w:rFonts w:asciiTheme="majorBidi" w:hAnsiTheme="majorBidi" w:cstheme="majorBidi"/>
          <w:sz w:val="10"/>
          <w:szCs w:val="10"/>
        </w:rPr>
      </w:pPr>
    </w:p>
    <w:p w14:paraId="64A0A7D6" w14:textId="77777777" w:rsidR="003F3C55" w:rsidRPr="00817D76" w:rsidRDefault="003F3C55" w:rsidP="00817D76">
      <w:pPr>
        <w:ind w:left="426" w:firstLine="708"/>
        <w:jc w:val="thaiDistribute"/>
        <w:rPr>
          <w:rFonts w:asciiTheme="majorBidi" w:hAnsiTheme="majorBidi" w:cstheme="majorBidi"/>
          <w:spacing w:val="-4"/>
        </w:rPr>
      </w:pPr>
      <w:r w:rsidRPr="00817D76">
        <w:rPr>
          <w:rFonts w:asciiTheme="majorBidi" w:hAnsiTheme="majorBidi" w:cstheme="majorBidi"/>
          <w:spacing w:val="-4"/>
        </w:rPr>
        <w:t xml:space="preserve">For the year ended </w:t>
      </w:r>
      <w:r w:rsidRPr="00817D76">
        <w:rPr>
          <w:rFonts w:asciiTheme="majorBidi" w:hAnsiTheme="majorBidi" w:cstheme="majorBidi"/>
          <w:spacing w:val="-4"/>
          <w:cs/>
        </w:rPr>
        <w:t xml:space="preserve">31 </w:t>
      </w:r>
      <w:r w:rsidRPr="00817D76">
        <w:rPr>
          <w:rFonts w:asciiTheme="majorBidi" w:hAnsiTheme="majorBidi" w:cstheme="majorBidi"/>
          <w:spacing w:val="-4"/>
        </w:rPr>
        <w:t xml:space="preserve">December </w:t>
      </w:r>
      <w:r w:rsidRPr="00817D76">
        <w:rPr>
          <w:rFonts w:asciiTheme="majorBidi" w:hAnsiTheme="majorBidi" w:cstheme="majorBidi"/>
          <w:spacing w:val="-4"/>
          <w:cs/>
        </w:rPr>
        <w:t xml:space="preserve">2022 </w:t>
      </w:r>
      <w:r w:rsidRPr="00817D76">
        <w:rPr>
          <w:rFonts w:asciiTheme="majorBidi" w:hAnsiTheme="majorBidi" w:cstheme="majorBidi"/>
          <w:spacing w:val="-4"/>
        </w:rPr>
        <w:t xml:space="preserve">and </w:t>
      </w:r>
      <w:r w:rsidRPr="00817D76">
        <w:rPr>
          <w:rFonts w:asciiTheme="majorBidi" w:hAnsiTheme="majorBidi" w:cstheme="majorBidi"/>
          <w:spacing w:val="-4"/>
          <w:cs/>
        </w:rPr>
        <w:t>2021</w:t>
      </w:r>
      <w:r w:rsidRPr="00817D76">
        <w:rPr>
          <w:rFonts w:asciiTheme="majorBidi" w:hAnsiTheme="majorBidi" w:cstheme="majorBidi"/>
          <w:spacing w:val="-4"/>
        </w:rPr>
        <w:t>,  long-term borrowings from other company have the movement as follows:</w:t>
      </w:r>
    </w:p>
    <w:tbl>
      <w:tblPr>
        <w:tblW w:w="9072" w:type="dxa"/>
        <w:tblInd w:w="314" w:type="dxa"/>
        <w:tblLayout w:type="fixed"/>
        <w:tblCellMar>
          <w:left w:w="30" w:type="dxa"/>
          <w:right w:w="30" w:type="dxa"/>
        </w:tblCellMar>
        <w:tblLook w:val="0000" w:firstRow="0" w:lastRow="0" w:firstColumn="0" w:lastColumn="0" w:noHBand="0" w:noVBand="0"/>
      </w:tblPr>
      <w:tblGrid>
        <w:gridCol w:w="567"/>
        <w:gridCol w:w="4394"/>
        <w:gridCol w:w="142"/>
        <w:gridCol w:w="1843"/>
        <w:gridCol w:w="141"/>
        <w:gridCol w:w="1985"/>
      </w:tblGrid>
      <w:tr w:rsidR="003F3C55" w:rsidRPr="001B496E" w14:paraId="1E1B313B" w14:textId="77777777" w:rsidTr="00893692">
        <w:trPr>
          <w:cantSplit/>
        </w:trPr>
        <w:tc>
          <w:tcPr>
            <w:tcW w:w="567" w:type="dxa"/>
          </w:tcPr>
          <w:p w14:paraId="0253B322" w14:textId="77777777" w:rsidR="003F3C55" w:rsidRPr="001B496E" w:rsidRDefault="003F3C55" w:rsidP="00893692">
            <w:pPr>
              <w:rPr>
                <w:rFonts w:asciiTheme="majorBidi" w:hAnsiTheme="majorBidi" w:cstheme="majorBidi"/>
                <w:snapToGrid w:val="0"/>
                <w:cs/>
                <w:lang w:eastAsia="th-TH"/>
              </w:rPr>
            </w:pPr>
          </w:p>
        </w:tc>
        <w:tc>
          <w:tcPr>
            <w:tcW w:w="4394" w:type="dxa"/>
          </w:tcPr>
          <w:p w14:paraId="600BD287" w14:textId="77777777" w:rsidR="003F3C55" w:rsidRPr="001B496E" w:rsidRDefault="003F3C55" w:rsidP="00893692">
            <w:pPr>
              <w:rPr>
                <w:rFonts w:asciiTheme="majorBidi" w:hAnsiTheme="majorBidi" w:cstheme="majorBidi"/>
                <w:snapToGrid w:val="0"/>
                <w:cs/>
                <w:lang w:eastAsia="th-TH"/>
              </w:rPr>
            </w:pPr>
          </w:p>
        </w:tc>
        <w:tc>
          <w:tcPr>
            <w:tcW w:w="142" w:type="dxa"/>
          </w:tcPr>
          <w:p w14:paraId="40986135" w14:textId="77777777" w:rsidR="003F3C55" w:rsidRPr="001B496E" w:rsidRDefault="003F3C55" w:rsidP="00893692">
            <w:pPr>
              <w:jc w:val="center"/>
              <w:rPr>
                <w:rFonts w:asciiTheme="majorBidi" w:hAnsiTheme="majorBidi" w:cstheme="majorBidi"/>
                <w:snapToGrid w:val="0"/>
                <w:cs/>
                <w:lang w:eastAsia="th-TH"/>
              </w:rPr>
            </w:pPr>
          </w:p>
        </w:tc>
        <w:tc>
          <w:tcPr>
            <w:tcW w:w="3969" w:type="dxa"/>
            <w:gridSpan w:val="3"/>
          </w:tcPr>
          <w:p w14:paraId="30D608C5" w14:textId="77777777" w:rsidR="003F3C55" w:rsidRPr="001B496E" w:rsidRDefault="003F3C55" w:rsidP="00893692">
            <w:pPr>
              <w:jc w:val="right"/>
              <w:rPr>
                <w:rFonts w:asciiTheme="majorBidi" w:hAnsiTheme="majorBidi" w:cstheme="majorBidi"/>
                <w:snapToGrid w:val="0"/>
                <w:cs/>
                <w:lang w:eastAsia="th-TH"/>
              </w:rPr>
            </w:pPr>
            <w:r w:rsidRPr="001B496E">
              <w:rPr>
                <w:rFonts w:asciiTheme="majorBidi" w:hAnsiTheme="majorBidi" w:cstheme="majorBidi"/>
              </w:rPr>
              <w:t>(Unit : Baht)</w:t>
            </w:r>
          </w:p>
        </w:tc>
      </w:tr>
      <w:tr w:rsidR="003F3C55" w:rsidRPr="001B496E" w14:paraId="7F8013FA" w14:textId="77777777" w:rsidTr="00893692">
        <w:trPr>
          <w:cantSplit/>
        </w:trPr>
        <w:tc>
          <w:tcPr>
            <w:tcW w:w="567" w:type="dxa"/>
          </w:tcPr>
          <w:p w14:paraId="143C58BD" w14:textId="77777777" w:rsidR="003F3C55" w:rsidRPr="001B496E" w:rsidRDefault="003F3C55" w:rsidP="00893692">
            <w:pPr>
              <w:rPr>
                <w:rFonts w:asciiTheme="majorBidi" w:hAnsiTheme="majorBidi" w:cstheme="majorBidi"/>
                <w:snapToGrid w:val="0"/>
                <w:cs/>
                <w:lang w:eastAsia="th-TH"/>
              </w:rPr>
            </w:pPr>
          </w:p>
        </w:tc>
        <w:tc>
          <w:tcPr>
            <w:tcW w:w="4394" w:type="dxa"/>
          </w:tcPr>
          <w:p w14:paraId="6A24F5E4" w14:textId="77777777" w:rsidR="003F3C55" w:rsidRPr="001B496E" w:rsidRDefault="003F3C55" w:rsidP="00893692">
            <w:pPr>
              <w:rPr>
                <w:rFonts w:asciiTheme="majorBidi" w:hAnsiTheme="majorBidi" w:cstheme="majorBidi"/>
                <w:snapToGrid w:val="0"/>
                <w:cs/>
                <w:lang w:eastAsia="th-TH"/>
              </w:rPr>
            </w:pPr>
          </w:p>
        </w:tc>
        <w:tc>
          <w:tcPr>
            <w:tcW w:w="142" w:type="dxa"/>
          </w:tcPr>
          <w:p w14:paraId="26FA249D" w14:textId="77777777" w:rsidR="003F3C55" w:rsidRPr="001B496E" w:rsidRDefault="003F3C55" w:rsidP="00893692">
            <w:pPr>
              <w:jc w:val="center"/>
              <w:rPr>
                <w:rFonts w:asciiTheme="majorBidi" w:hAnsiTheme="majorBidi" w:cstheme="majorBidi"/>
                <w:snapToGrid w:val="0"/>
                <w:cs/>
                <w:lang w:eastAsia="th-TH"/>
              </w:rPr>
            </w:pPr>
          </w:p>
        </w:tc>
        <w:tc>
          <w:tcPr>
            <w:tcW w:w="3969" w:type="dxa"/>
            <w:gridSpan w:val="3"/>
          </w:tcPr>
          <w:p w14:paraId="655B6D61" w14:textId="77777777" w:rsidR="003F3C55" w:rsidRPr="001B496E" w:rsidRDefault="003F3C55" w:rsidP="00893692">
            <w:pPr>
              <w:jc w:val="center"/>
              <w:rPr>
                <w:rFonts w:asciiTheme="majorBidi" w:hAnsiTheme="majorBidi" w:cstheme="majorBidi"/>
                <w:snapToGrid w:val="0"/>
                <w:cs/>
                <w:lang w:eastAsia="th-TH"/>
              </w:rPr>
            </w:pPr>
            <w:r w:rsidRPr="001B496E">
              <w:rPr>
                <w:rFonts w:asciiTheme="majorBidi" w:hAnsiTheme="majorBidi" w:cstheme="majorBidi"/>
                <w:snapToGrid w:val="0"/>
                <w:lang w:eastAsia="th-TH"/>
              </w:rPr>
              <w:t>Consolidated / Separate Financial Statements</w:t>
            </w:r>
          </w:p>
        </w:tc>
      </w:tr>
      <w:tr w:rsidR="003F3C55" w:rsidRPr="001B496E" w14:paraId="768F1CC4" w14:textId="77777777" w:rsidTr="00893692">
        <w:trPr>
          <w:cantSplit/>
        </w:trPr>
        <w:tc>
          <w:tcPr>
            <w:tcW w:w="567" w:type="dxa"/>
          </w:tcPr>
          <w:p w14:paraId="6F8B53AE" w14:textId="77777777" w:rsidR="003F3C55" w:rsidRPr="001B496E" w:rsidRDefault="003F3C55" w:rsidP="00893692">
            <w:pPr>
              <w:rPr>
                <w:rFonts w:asciiTheme="majorBidi" w:hAnsiTheme="majorBidi" w:cstheme="majorBidi"/>
                <w:snapToGrid w:val="0"/>
                <w:cs/>
                <w:lang w:eastAsia="th-TH"/>
              </w:rPr>
            </w:pPr>
          </w:p>
        </w:tc>
        <w:tc>
          <w:tcPr>
            <w:tcW w:w="4394" w:type="dxa"/>
          </w:tcPr>
          <w:p w14:paraId="4F162FC6" w14:textId="77777777" w:rsidR="003F3C55" w:rsidRPr="001B496E" w:rsidRDefault="003F3C55" w:rsidP="00893692">
            <w:pPr>
              <w:rPr>
                <w:rFonts w:asciiTheme="majorBidi" w:hAnsiTheme="majorBidi" w:cstheme="majorBidi"/>
                <w:snapToGrid w:val="0"/>
                <w:cs/>
                <w:lang w:eastAsia="th-TH"/>
              </w:rPr>
            </w:pPr>
          </w:p>
        </w:tc>
        <w:tc>
          <w:tcPr>
            <w:tcW w:w="142" w:type="dxa"/>
          </w:tcPr>
          <w:p w14:paraId="2133989F" w14:textId="77777777" w:rsidR="003F3C55" w:rsidRPr="001B496E" w:rsidRDefault="003F3C55" w:rsidP="00893692">
            <w:pPr>
              <w:jc w:val="center"/>
              <w:rPr>
                <w:rFonts w:asciiTheme="majorBidi" w:hAnsiTheme="majorBidi" w:cstheme="majorBidi"/>
                <w:snapToGrid w:val="0"/>
                <w:cs/>
                <w:lang w:eastAsia="th-TH"/>
              </w:rPr>
            </w:pPr>
          </w:p>
        </w:tc>
        <w:tc>
          <w:tcPr>
            <w:tcW w:w="3969" w:type="dxa"/>
            <w:gridSpan w:val="3"/>
          </w:tcPr>
          <w:p w14:paraId="5372CF7F" w14:textId="77777777" w:rsidR="003F3C55" w:rsidRPr="001B496E" w:rsidRDefault="003F3C55" w:rsidP="00893692">
            <w:pPr>
              <w:jc w:val="center"/>
              <w:rPr>
                <w:rFonts w:asciiTheme="majorBidi" w:hAnsiTheme="majorBidi" w:cstheme="majorBidi"/>
                <w:snapToGrid w:val="0"/>
                <w:cs/>
                <w:lang w:eastAsia="th-TH"/>
              </w:rPr>
            </w:pPr>
            <w:r w:rsidRPr="001B496E">
              <w:rPr>
                <w:rFonts w:asciiTheme="majorBidi" w:hAnsiTheme="majorBidi" w:cstheme="majorBidi"/>
                <w:snapToGrid w:val="0"/>
                <w:lang w:eastAsia="th-TH"/>
              </w:rPr>
              <w:t>For the year ended</w:t>
            </w:r>
          </w:p>
        </w:tc>
      </w:tr>
      <w:tr w:rsidR="003F3C55" w:rsidRPr="001B496E" w14:paraId="57F1A919" w14:textId="77777777" w:rsidTr="00893692">
        <w:trPr>
          <w:cantSplit/>
        </w:trPr>
        <w:tc>
          <w:tcPr>
            <w:tcW w:w="567" w:type="dxa"/>
          </w:tcPr>
          <w:p w14:paraId="6B4F7F0A" w14:textId="77777777" w:rsidR="003F3C55" w:rsidRPr="001B496E" w:rsidRDefault="003F3C55" w:rsidP="00893692">
            <w:pPr>
              <w:jc w:val="center"/>
              <w:rPr>
                <w:rFonts w:asciiTheme="majorBidi" w:hAnsiTheme="majorBidi" w:cstheme="majorBidi"/>
                <w:snapToGrid w:val="0"/>
                <w:cs/>
                <w:lang w:eastAsia="th-TH"/>
              </w:rPr>
            </w:pPr>
          </w:p>
        </w:tc>
        <w:tc>
          <w:tcPr>
            <w:tcW w:w="4394" w:type="dxa"/>
          </w:tcPr>
          <w:p w14:paraId="63C99BF1" w14:textId="77777777" w:rsidR="003F3C55" w:rsidRPr="001B496E" w:rsidRDefault="003F3C55" w:rsidP="00893692">
            <w:pPr>
              <w:jc w:val="center"/>
              <w:rPr>
                <w:rFonts w:asciiTheme="majorBidi" w:hAnsiTheme="majorBidi" w:cstheme="majorBidi"/>
                <w:snapToGrid w:val="0"/>
                <w:cs/>
                <w:lang w:eastAsia="th-TH"/>
              </w:rPr>
            </w:pPr>
          </w:p>
        </w:tc>
        <w:tc>
          <w:tcPr>
            <w:tcW w:w="142" w:type="dxa"/>
          </w:tcPr>
          <w:p w14:paraId="48704963" w14:textId="77777777" w:rsidR="003F3C55" w:rsidRPr="001B496E" w:rsidRDefault="003F3C55" w:rsidP="00893692">
            <w:pPr>
              <w:jc w:val="center"/>
              <w:rPr>
                <w:rFonts w:asciiTheme="majorBidi" w:hAnsiTheme="majorBidi" w:cstheme="majorBidi"/>
                <w:snapToGrid w:val="0"/>
                <w:cs/>
                <w:lang w:eastAsia="th-TH"/>
              </w:rPr>
            </w:pPr>
          </w:p>
        </w:tc>
        <w:tc>
          <w:tcPr>
            <w:tcW w:w="1843" w:type="dxa"/>
          </w:tcPr>
          <w:p w14:paraId="16BC36D4" w14:textId="77777777" w:rsidR="003F3C55" w:rsidRPr="001B496E" w:rsidRDefault="003F3C55" w:rsidP="00893692">
            <w:pPr>
              <w:jc w:val="center"/>
              <w:rPr>
                <w:rFonts w:asciiTheme="majorBidi" w:hAnsiTheme="majorBidi" w:cstheme="majorBidi"/>
                <w:snapToGrid w:val="0"/>
                <w:lang w:eastAsia="th-TH"/>
              </w:rPr>
            </w:pPr>
            <w:r w:rsidRPr="001B496E">
              <w:rPr>
                <w:rFonts w:asciiTheme="majorBidi" w:hAnsiTheme="majorBidi" w:cstheme="majorBidi"/>
                <w:snapToGrid w:val="0"/>
                <w:lang w:eastAsia="th-TH"/>
              </w:rPr>
              <w:t>31 December 2022</w:t>
            </w:r>
          </w:p>
        </w:tc>
        <w:tc>
          <w:tcPr>
            <w:tcW w:w="141" w:type="dxa"/>
          </w:tcPr>
          <w:p w14:paraId="4D903104" w14:textId="77777777" w:rsidR="003F3C55" w:rsidRPr="001B496E" w:rsidRDefault="003F3C55" w:rsidP="00893692">
            <w:pPr>
              <w:jc w:val="center"/>
              <w:rPr>
                <w:rFonts w:asciiTheme="majorBidi" w:hAnsiTheme="majorBidi" w:cstheme="majorBidi"/>
                <w:snapToGrid w:val="0"/>
                <w:lang w:eastAsia="th-TH"/>
              </w:rPr>
            </w:pPr>
          </w:p>
        </w:tc>
        <w:tc>
          <w:tcPr>
            <w:tcW w:w="1985" w:type="dxa"/>
          </w:tcPr>
          <w:p w14:paraId="2FB543AA" w14:textId="77777777" w:rsidR="003F3C55" w:rsidRPr="001B496E" w:rsidRDefault="003F3C55" w:rsidP="00893692">
            <w:pPr>
              <w:jc w:val="center"/>
              <w:rPr>
                <w:rFonts w:asciiTheme="majorBidi" w:hAnsiTheme="majorBidi" w:cstheme="majorBidi"/>
                <w:snapToGrid w:val="0"/>
                <w:lang w:eastAsia="th-TH"/>
              </w:rPr>
            </w:pPr>
            <w:r w:rsidRPr="001B496E">
              <w:rPr>
                <w:rFonts w:asciiTheme="majorBidi" w:hAnsiTheme="majorBidi" w:cstheme="majorBidi"/>
                <w:snapToGrid w:val="0"/>
                <w:lang w:eastAsia="th-TH"/>
              </w:rPr>
              <w:t>31 December 2021</w:t>
            </w:r>
          </w:p>
        </w:tc>
      </w:tr>
      <w:tr w:rsidR="003F3C55" w:rsidRPr="001B496E" w14:paraId="7E79B830" w14:textId="77777777" w:rsidTr="00893692">
        <w:trPr>
          <w:cantSplit/>
        </w:trPr>
        <w:tc>
          <w:tcPr>
            <w:tcW w:w="4961" w:type="dxa"/>
            <w:gridSpan w:val="2"/>
          </w:tcPr>
          <w:p w14:paraId="6CF103D7" w14:textId="77777777" w:rsidR="003F3C55" w:rsidRPr="001B496E" w:rsidRDefault="003F3C55" w:rsidP="00893692">
            <w:pPr>
              <w:tabs>
                <w:tab w:val="left" w:pos="360"/>
                <w:tab w:val="left" w:pos="1080"/>
              </w:tabs>
              <w:ind w:firstLine="112"/>
              <w:jc w:val="thaiDistribute"/>
              <w:rPr>
                <w:rFonts w:asciiTheme="majorBidi" w:hAnsiTheme="majorBidi" w:cstheme="majorBidi"/>
              </w:rPr>
            </w:pPr>
            <w:r w:rsidRPr="001B496E">
              <w:rPr>
                <w:rFonts w:asciiTheme="majorBidi" w:hAnsiTheme="majorBidi" w:cstheme="majorBidi"/>
              </w:rPr>
              <w:t>Beginning Balance</w:t>
            </w:r>
          </w:p>
        </w:tc>
        <w:tc>
          <w:tcPr>
            <w:tcW w:w="142" w:type="dxa"/>
          </w:tcPr>
          <w:p w14:paraId="752D2E30" w14:textId="77777777" w:rsidR="003F3C55" w:rsidRPr="001B496E" w:rsidRDefault="003F3C55" w:rsidP="00893692">
            <w:pPr>
              <w:ind w:left="395" w:right="253" w:hanging="395"/>
              <w:jc w:val="right"/>
              <w:rPr>
                <w:rFonts w:asciiTheme="majorBidi" w:hAnsiTheme="majorBidi" w:cstheme="majorBidi"/>
                <w:cs/>
              </w:rPr>
            </w:pPr>
          </w:p>
        </w:tc>
        <w:tc>
          <w:tcPr>
            <w:tcW w:w="1843" w:type="dxa"/>
          </w:tcPr>
          <w:p w14:paraId="6151D49B" w14:textId="77777777" w:rsidR="003F3C55" w:rsidRPr="001B496E" w:rsidRDefault="003F3C55" w:rsidP="00893692">
            <w:pPr>
              <w:tabs>
                <w:tab w:val="left" w:pos="360"/>
              </w:tabs>
              <w:ind w:right="253"/>
              <w:jc w:val="right"/>
              <w:rPr>
                <w:rFonts w:asciiTheme="majorBidi" w:hAnsiTheme="majorBidi" w:cstheme="majorBidi"/>
                <w:cs/>
              </w:rPr>
            </w:pPr>
            <w:r w:rsidRPr="001B496E">
              <w:rPr>
                <w:rFonts w:asciiTheme="majorBidi" w:hAnsiTheme="majorBidi" w:cstheme="majorBidi"/>
              </w:rPr>
              <w:t>2,893,587</w:t>
            </w:r>
          </w:p>
        </w:tc>
        <w:tc>
          <w:tcPr>
            <w:tcW w:w="141" w:type="dxa"/>
          </w:tcPr>
          <w:p w14:paraId="1B56312D" w14:textId="77777777" w:rsidR="003F3C55" w:rsidRPr="001B496E" w:rsidRDefault="003F3C55" w:rsidP="00893692">
            <w:pPr>
              <w:ind w:left="395" w:right="110" w:hanging="395"/>
              <w:jc w:val="right"/>
              <w:rPr>
                <w:rFonts w:asciiTheme="majorBidi" w:hAnsiTheme="majorBidi" w:cstheme="majorBidi"/>
                <w:snapToGrid w:val="0"/>
                <w:lang w:eastAsia="th-TH"/>
              </w:rPr>
            </w:pPr>
          </w:p>
        </w:tc>
        <w:tc>
          <w:tcPr>
            <w:tcW w:w="1985" w:type="dxa"/>
          </w:tcPr>
          <w:p w14:paraId="54A95048" w14:textId="77777777" w:rsidR="003F3C55" w:rsidRPr="001B496E" w:rsidRDefault="003F3C55" w:rsidP="00893692">
            <w:pPr>
              <w:tabs>
                <w:tab w:val="left" w:pos="360"/>
                <w:tab w:val="left" w:pos="1385"/>
              </w:tabs>
              <w:ind w:right="253"/>
              <w:jc w:val="right"/>
              <w:rPr>
                <w:rFonts w:asciiTheme="majorBidi" w:hAnsiTheme="majorBidi" w:cstheme="majorBidi"/>
              </w:rPr>
            </w:pPr>
            <w:r w:rsidRPr="001B496E">
              <w:rPr>
                <w:rFonts w:asciiTheme="majorBidi" w:hAnsiTheme="majorBidi" w:cstheme="majorBidi"/>
              </w:rPr>
              <w:t>6,935,342</w:t>
            </w:r>
          </w:p>
        </w:tc>
      </w:tr>
      <w:tr w:rsidR="003F3C55" w:rsidRPr="001B496E" w14:paraId="097865BA" w14:textId="77777777" w:rsidTr="00893692">
        <w:trPr>
          <w:cantSplit/>
        </w:trPr>
        <w:tc>
          <w:tcPr>
            <w:tcW w:w="567" w:type="dxa"/>
          </w:tcPr>
          <w:p w14:paraId="1E9C0812" w14:textId="77777777" w:rsidR="003F3C55" w:rsidRPr="001B496E" w:rsidRDefault="003F3C55" w:rsidP="00893692">
            <w:pPr>
              <w:tabs>
                <w:tab w:val="left" w:pos="679"/>
                <w:tab w:val="left" w:pos="1080"/>
              </w:tabs>
              <w:ind w:firstLine="112"/>
              <w:jc w:val="thaiDistribute"/>
              <w:rPr>
                <w:rFonts w:asciiTheme="majorBidi" w:eastAsia="Angsana New" w:hAnsiTheme="majorBidi" w:cstheme="majorBidi"/>
                <w:snapToGrid w:val="0"/>
                <w:u w:val="single"/>
                <w:cs/>
              </w:rPr>
            </w:pPr>
            <w:r w:rsidRPr="001B496E">
              <w:rPr>
                <w:rFonts w:asciiTheme="majorBidi" w:hAnsiTheme="majorBidi" w:cstheme="majorBidi"/>
                <w:snapToGrid w:val="0"/>
                <w:sz w:val="30"/>
                <w:szCs w:val="30"/>
                <w:u w:val="single"/>
                <w:lang w:eastAsia="th-TH"/>
              </w:rPr>
              <w:t>Add</w:t>
            </w:r>
          </w:p>
        </w:tc>
        <w:tc>
          <w:tcPr>
            <w:tcW w:w="4394" w:type="dxa"/>
          </w:tcPr>
          <w:p w14:paraId="62EE4D1D" w14:textId="77777777" w:rsidR="003F3C55" w:rsidRPr="001B496E" w:rsidRDefault="003F3C55" w:rsidP="00893692">
            <w:pPr>
              <w:tabs>
                <w:tab w:val="left" w:pos="679"/>
                <w:tab w:val="left" w:pos="1080"/>
              </w:tabs>
              <w:jc w:val="thaiDistribute"/>
              <w:rPr>
                <w:rFonts w:asciiTheme="majorBidi" w:eastAsia="Angsana New" w:hAnsiTheme="majorBidi" w:cstheme="majorBidi"/>
                <w:snapToGrid w:val="0"/>
                <w:cs/>
              </w:rPr>
            </w:pPr>
            <w:r w:rsidRPr="001B496E">
              <w:rPr>
                <w:rFonts w:asciiTheme="majorBidi" w:eastAsia="Angsana New" w:hAnsiTheme="majorBidi" w:cstheme="majorBidi"/>
                <w:snapToGrid w:val="0"/>
              </w:rPr>
              <w:t>Increase during the year</w:t>
            </w:r>
          </w:p>
        </w:tc>
        <w:tc>
          <w:tcPr>
            <w:tcW w:w="142" w:type="dxa"/>
          </w:tcPr>
          <w:p w14:paraId="6B1142AD" w14:textId="77777777" w:rsidR="003F3C55" w:rsidRPr="001B496E" w:rsidRDefault="003F3C55" w:rsidP="00893692">
            <w:pPr>
              <w:ind w:left="395" w:right="110" w:hanging="395"/>
              <w:jc w:val="right"/>
              <w:rPr>
                <w:rFonts w:asciiTheme="majorBidi" w:hAnsiTheme="majorBidi" w:cstheme="majorBidi"/>
                <w:snapToGrid w:val="0"/>
                <w:cs/>
                <w:lang w:eastAsia="th-TH"/>
              </w:rPr>
            </w:pPr>
          </w:p>
        </w:tc>
        <w:tc>
          <w:tcPr>
            <w:tcW w:w="1843" w:type="dxa"/>
            <w:shd w:val="clear" w:color="auto" w:fill="auto"/>
          </w:tcPr>
          <w:p w14:paraId="1037CB54" w14:textId="77777777" w:rsidR="003F3C55" w:rsidRPr="001B496E" w:rsidRDefault="003F3C55" w:rsidP="00893692">
            <w:pPr>
              <w:tabs>
                <w:tab w:val="left" w:pos="360"/>
              </w:tabs>
              <w:ind w:right="541"/>
              <w:jc w:val="right"/>
              <w:rPr>
                <w:rFonts w:asciiTheme="majorBidi" w:hAnsiTheme="majorBidi" w:cstheme="majorBidi"/>
              </w:rPr>
            </w:pPr>
            <w:r w:rsidRPr="001B496E">
              <w:rPr>
                <w:rFonts w:asciiTheme="majorBidi" w:hAnsiTheme="majorBidi" w:cstheme="majorBidi"/>
              </w:rPr>
              <w:t>-</w:t>
            </w:r>
          </w:p>
        </w:tc>
        <w:tc>
          <w:tcPr>
            <w:tcW w:w="141" w:type="dxa"/>
          </w:tcPr>
          <w:p w14:paraId="47801F52" w14:textId="77777777" w:rsidR="003F3C55" w:rsidRPr="001B496E" w:rsidRDefault="003F3C55" w:rsidP="00893692">
            <w:pPr>
              <w:ind w:left="395" w:right="110" w:hanging="395"/>
              <w:jc w:val="right"/>
              <w:rPr>
                <w:rFonts w:asciiTheme="majorBidi" w:hAnsiTheme="majorBidi" w:cstheme="majorBidi"/>
                <w:snapToGrid w:val="0"/>
                <w:cs/>
                <w:lang w:eastAsia="th-TH"/>
              </w:rPr>
            </w:pPr>
          </w:p>
        </w:tc>
        <w:tc>
          <w:tcPr>
            <w:tcW w:w="1985" w:type="dxa"/>
            <w:shd w:val="clear" w:color="auto" w:fill="auto"/>
          </w:tcPr>
          <w:p w14:paraId="193E6369" w14:textId="77777777" w:rsidR="003F3C55" w:rsidRPr="001B496E" w:rsidRDefault="003F3C55" w:rsidP="00893692">
            <w:pPr>
              <w:tabs>
                <w:tab w:val="left" w:pos="360"/>
              </w:tabs>
              <w:ind w:right="543"/>
              <w:jc w:val="right"/>
              <w:rPr>
                <w:rFonts w:asciiTheme="majorBidi" w:hAnsiTheme="majorBidi" w:cstheme="majorBidi"/>
              </w:rPr>
            </w:pPr>
            <w:r w:rsidRPr="001B496E">
              <w:rPr>
                <w:rFonts w:asciiTheme="majorBidi" w:hAnsiTheme="majorBidi" w:cstheme="majorBidi"/>
              </w:rPr>
              <w:t>-</w:t>
            </w:r>
          </w:p>
        </w:tc>
      </w:tr>
      <w:tr w:rsidR="003F3C55" w:rsidRPr="001B496E" w14:paraId="10E065BE" w14:textId="77777777" w:rsidTr="00893692">
        <w:trPr>
          <w:cantSplit/>
        </w:trPr>
        <w:tc>
          <w:tcPr>
            <w:tcW w:w="567" w:type="dxa"/>
          </w:tcPr>
          <w:p w14:paraId="6AE334FC" w14:textId="77777777" w:rsidR="003F3C55" w:rsidRPr="001B496E" w:rsidRDefault="003F3C55" w:rsidP="00893692">
            <w:pPr>
              <w:tabs>
                <w:tab w:val="left" w:pos="679"/>
                <w:tab w:val="left" w:pos="1080"/>
              </w:tabs>
              <w:ind w:firstLine="112"/>
              <w:jc w:val="thaiDistribute"/>
              <w:rPr>
                <w:rFonts w:asciiTheme="majorBidi" w:eastAsia="Angsana New" w:hAnsiTheme="majorBidi" w:cstheme="majorBidi"/>
                <w:snapToGrid w:val="0"/>
                <w:cs/>
              </w:rPr>
            </w:pPr>
            <w:r w:rsidRPr="001B496E">
              <w:rPr>
                <w:rFonts w:asciiTheme="majorBidi" w:hAnsiTheme="majorBidi" w:cstheme="majorBidi"/>
                <w:snapToGrid w:val="0"/>
                <w:sz w:val="30"/>
                <w:szCs w:val="30"/>
                <w:u w:val="single"/>
                <w:lang w:eastAsia="th-TH"/>
              </w:rPr>
              <w:t>Less</w:t>
            </w:r>
          </w:p>
        </w:tc>
        <w:tc>
          <w:tcPr>
            <w:tcW w:w="4394" w:type="dxa"/>
          </w:tcPr>
          <w:p w14:paraId="29748C07" w14:textId="77777777" w:rsidR="003F3C55" w:rsidRPr="001B496E" w:rsidRDefault="003F3C55" w:rsidP="00893692">
            <w:pPr>
              <w:tabs>
                <w:tab w:val="left" w:pos="360"/>
                <w:tab w:val="left" w:pos="1080"/>
              </w:tabs>
              <w:jc w:val="thaiDistribute"/>
              <w:rPr>
                <w:rFonts w:asciiTheme="majorBidi" w:hAnsiTheme="majorBidi" w:cstheme="majorBidi"/>
                <w:cs/>
              </w:rPr>
            </w:pPr>
            <w:r w:rsidRPr="001B496E">
              <w:rPr>
                <w:rFonts w:asciiTheme="majorBidi" w:hAnsiTheme="majorBidi" w:cstheme="majorBidi"/>
              </w:rPr>
              <w:t>Repayment during the year</w:t>
            </w:r>
          </w:p>
        </w:tc>
        <w:tc>
          <w:tcPr>
            <w:tcW w:w="142" w:type="dxa"/>
          </w:tcPr>
          <w:p w14:paraId="772CB258" w14:textId="77777777" w:rsidR="003F3C55" w:rsidRPr="001B496E" w:rsidRDefault="003F3C55" w:rsidP="00893692">
            <w:pPr>
              <w:ind w:left="395" w:right="253" w:hanging="395"/>
              <w:jc w:val="right"/>
              <w:rPr>
                <w:rFonts w:asciiTheme="majorBidi" w:hAnsiTheme="majorBidi" w:cstheme="majorBidi"/>
                <w:cs/>
              </w:rPr>
            </w:pPr>
          </w:p>
        </w:tc>
        <w:tc>
          <w:tcPr>
            <w:tcW w:w="1843" w:type="dxa"/>
            <w:shd w:val="clear" w:color="auto" w:fill="auto"/>
          </w:tcPr>
          <w:p w14:paraId="08C2D6F4" w14:textId="77777777" w:rsidR="003F3C55" w:rsidRPr="001B496E" w:rsidRDefault="003F3C55" w:rsidP="00893692">
            <w:pPr>
              <w:tabs>
                <w:tab w:val="left" w:pos="360"/>
              </w:tabs>
              <w:ind w:right="253"/>
              <w:jc w:val="right"/>
              <w:rPr>
                <w:rFonts w:asciiTheme="majorBidi" w:hAnsiTheme="majorBidi" w:cstheme="majorBidi"/>
              </w:rPr>
            </w:pPr>
            <w:r w:rsidRPr="001B496E">
              <w:rPr>
                <w:rFonts w:asciiTheme="majorBidi" w:hAnsiTheme="majorBidi" w:cstheme="majorBidi"/>
              </w:rPr>
              <w:t>(2,893,587)</w:t>
            </w:r>
          </w:p>
        </w:tc>
        <w:tc>
          <w:tcPr>
            <w:tcW w:w="141" w:type="dxa"/>
          </w:tcPr>
          <w:p w14:paraId="35BD0138" w14:textId="77777777" w:rsidR="003F3C55" w:rsidRPr="001B496E" w:rsidRDefault="003F3C55" w:rsidP="00893692">
            <w:pPr>
              <w:tabs>
                <w:tab w:val="left" w:pos="360"/>
              </w:tabs>
              <w:ind w:right="253"/>
              <w:jc w:val="right"/>
              <w:rPr>
                <w:rFonts w:asciiTheme="majorBidi" w:hAnsiTheme="majorBidi" w:cstheme="majorBidi"/>
                <w:snapToGrid w:val="0"/>
                <w:lang w:eastAsia="th-TH"/>
              </w:rPr>
            </w:pPr>
          </w:p>
        </w:tc>
        <w:tc>
          <w:tcPr>
            <w:tcW w:w="1985" w:type="dxa"/>
            <w:shd w:val="clear" w:color="auto" w:fill="auto"/>
          </w:tcPr>
          <w:p w14:paraId="2EE48C20" w14:textId="77777777" w:rsidR="003F3C55" w:rsidRPr="001B496E" w:rsidRDefault="003F3C55" w:rsidP="00893692">
            <w:pPr>
              <w:tabs>
                <w:tab w:val="left" w:pos="360"/>
              </w:tabs>
              <w:ind w:right="253"/>
              <w:jc w:val="right"/>
              <w:rPr>
                <w:rFonts w:asciiTheme="majorBidi" w:hAnsiTheme="majorBidi" w:cstheme="majorBidi"/>
              </w:rPr>
            </w:pPr>
            <w:r w:rsidRPr="001B496E">
              <w:rPr>
                <w:rFonts w:asciiTheme="majorBidi" w:hAnsiTheme="majorBidi" w:cstheme="majorBidi"/>
              </w:rPr>
              <w:t>(4,041,755)</w:t>
            </w:r>
          </w:p>
        </w:tc>
      </w:tr>
      <w:tr w:rsidR="003F3C55" w:rsidRPr="001B496E" w14:paraId="6DC5A3B7" w14:textId="77777777" w:rsidTr="00893692">
        <w:trPr>
          <w:cantSplit/>
        </w:trPr>
        <w:tc>
          <w:tcPr>
            <w:tcW w:w="4961" w:type="dxa"/>
            <w:gridSpan w:val="2"/>
          </w:tcPr>
          <w:p w14:paraId="0BABF3C2" w14:textId="77777777" w:rsidR="003F3C55" w:rsidRPr="001B496E" w:rsidRDefault="003F3C55" w:rsidP="00893692">
            <w:pPr>
              <w:tabs>
                <w:tab w:val="left" w:pos="360"/>
                <w:tab w:val="left" w:pos="1080"/>
              </w:tabs>
              <w:ind w:firstLine="112"/>
              <w:jc w:val="thaiDistribute"/>
              <w:rPr>
                <w:rFonts w:asciiTheme="majorBidi" w:hAnsiTheme="majorBidi" w:cstheme="majorBidi"/>
              </w:rPr>
            </w:pPr>
            <w:r w:rsidRPr="001B496E">
              <w:rPr>
                <w:rFonts w:asciiTheme="majorBidi" w:hAnsiTheme="majorBidi" w:cstheme="majorBidi"/>
              </w:rPr>
              <w:t>Ending Balance</w:t>
            </w:r>
          </w:p>
        </w:tc>
        <w:tc>
          <w:tcPr>
            <w:tcW w:w="142" w:type="dxa"/>
          </w:tcPr>
          <w:p w14:paraId="5EB302C3" w14:textId="77777777" w:rsidR="003F3C55" w:rsidRPr="001B496E" w:rsidRDefault="003F3C55" w:rsidP="00893692">
            <w:pPr>
              <w:ind w:left="395" w:right="253" w:hanging="395"/>
              <w:jc w:val="right"/>
              <w:rPr>
                <w:rFonts w:asciiTheme="majorBidi" w:hAnsiTheme="majorBidi" w:cstheme="majorBidi"/>
                <w:cs/>
              </w:rPr>
            </w:pPr>
          </w:p>
        </w:tc>
        <w:tc>
          <w:tcPr>
            <w:tcW w:w="1843" w:type="dxa"/>
            <w:tcBorders>
              <w:top w:val="single" w:sz="4" w:space="0" w:color="auto"/>
              <w:bottom w:val="double" w:sz="4" w:space="0" w:color="auto"/>
            </w:tcBorders>
          </w:tcPr>
          <w:p w14:paraId="147DCFE7" w14:textId="77777777" w:rsidR="003F3C55" w:rsidRPr="001B496E" w:rsidRDefault="003F3C55" w:rsidP="00893692">
            <w:pPr>
              <w:tabs>
                <w:tab w:val="left" w:pos="360"/>
              </w:tabs>
              <w:ind w:right="541"/>
              <w:jc w:val="right"/>
              <w:rPr>
                <w:rFonts w:asciiTheme="majorBidi" w:hAnsiTheme="majorBidi" w:cstheme="majorBidi"/>
              </w:rPr>
            </w:pPr>
            <w:r w:rsidRPr="001B496E">
              <w:rPr>
                <w:rFonts w:asciiTheme="majorBidi" w:hAnsiTheme="majorBidi" w:cstheme="majorBidi"/>
              </w:rPr>
              <w:t>-</w:t>
            </w:r>
          </w:p>
        </w:tc>
        <w:tc>
          <w:tcPr>
            <w:tcW w:w="141" w:type="dxa"/>
          </w:tcPr>
          <w:p w14:paraId="399D9B53" w14:textId="77777777" w:rsidR="003F3C55" w:rsidRPr="001B496E" w:rsidRDefault="003F3C55" w:rsidP="00893692">
            <w:pPr>
              <w:ind w:left="395" w:right="110" w:hanging="395"/>
              <w:jc w:val="right"/>
              <w:rPr>
                <w:rFonts w:asciiTheme="majorBidi" w:hAnsiTheme="majorBidi" w:cstheme="majorBidi"/>
                <w:snapToGrid w:val="0"/>
                <w:lang w:eastAsia="th-TH"/>
              </w:rPr>
            </w:pPr>
          </w:p>
        </w:tc>
        <w:tc>
          <w:tcPr>
            <w:tcW w:w="1985" w:type="dxa"/>
            <w:tcBorders>
              <w:top w:val="single" w:sz="4" w:space="0" w:color="auto"/>
              <w:bottom w:val="double" w:sz="4" w:space="0" w:color="auto"/>
            </w:tcBorders>
          </w:tcPr>
          <w:p w14:paraId="6E5C80C9" w14:textId="77777777" w:rsidR="003F3C55" w:rsidRPr="001B496E" w:rsidRDefault="003F3C55" w:rsidP="00893692">
            <w:pPr>
              <w:tabs>
                <w:tab w:val="left" w:pos="360"/>
              </w:tabs>
              <w:ind w:right="253"/>
              <w:jc w:val="right"/>
              <w:rPr>
                <w:rFonts w:asciiTheme="majorBidi" w:hAnsiTheme="majorBidi" w:cstheme="majorBidi"/>
              </w:rPr>
            </w:pPr>
            <w:r w:rsidRPr="001B496E">
              <w:rPr>
                <w:rFonts w:asciiTheme="majorBidi" w:hAnsiTheme="majorBidi" w:cstheme="majorBidi"/>
              </w:rPr>
              <w:t>2,893,587</w:t>
            </w:r>
          </w:p>
        </w:tc>
      </w:tr>
    </w:tbl>
    <w:p w14:paraId="522697B2" w14:textId="77777777" w:rsidR="003F3C55" w:rsidRPr="001B496E" w:rsidRDefault="003F3C55" w:rsidP="003F3C55">
      <w:pPr>
        <w:jc w:val="thaiDistribute"/>
        <w:rPr>
          <w:rFonts w:asciiTheme="majorBidi" w:hAnsiTheme="majorBidi" w:cstheme="majorBidi"/>
          <w:sz w:val="10"/>
          <w:szCs w:val="10"/>
          <w:u w:val="single"/>
        </w:rPr>
      </w:pPr>
    </w:p>
    <w:p w14:paraId="2D965704" w14:textId="7A1F49C9" w:rsidR="003F3C55" w:rsidRPr="00817D76" w:rsidRDefault="003F3C55" w:rsidP="003F3C55">
      <w:pPr>
        <w:ind w:left="426" w:firstLine="992"/>
        <w:jc w:val="thaiDistribute"/>
        <w:rPr>
          <w:rFonts w:asciiTheme="majorBidi" w:hAnsiTheme="majorBidi" w:cstheme="majorBidi"/>
          <w:spacing w:val="-2"/>
        </w:rPr>
      </w:pPr>
      <w:r w:rsidRPr="00817D76">
        <w:rPr>
          <w:rFonts w:asciiTheme="majorBidi" w:hAnsiTheme="majorBidi" w:cstheme="majorBidi"/>
          <w:spacing w:val="-2"/>
        </w:rPr>
        <w:t xml:space="preserve">Long-term borrowings from an other company is the borrowing under in amount of Baht </w:t>
      </w:r>
      <w:r w:rsidRPr="00817D76">
        <w:rPr>
          <w:rFonts w:asciiTheme="majorBidi" w:hAnsiTheme="majorBidi" w:cstheme="majorBidi"/>
          <w:spacing w:val="-2"/>
          <w:cs/>
        </w:rPr>
        <w:t xml:space="preserve">8.21 </w:t>
      </w:r>
      <w:r w:rsidRPr="00817D76">
        <w:rPr>
          <w:rFonts w:asciiTheme="majorBidi" w:hAnsiTheme="majorBidi" w:cstheme="majorBidi"/>
          <w:spacing w:val="-2"/>
        </w:rPr>
        <w:t xml:space="preserve">million loan agreement. The repayment of principal and interest shall be completely repaid with in </w:t>
      </w:r>
      <w:r w:rsidRPr="00817D76">
        <w:rPr>
          <w:rFonts w:asciiTheme="majorBidi" w:hAnsiTheme="majorBidi" w:cstheme="majorBidi"/>
          <w:spacing w:val="-2"/>
          <w:cs/>
        </w:rPr>
        <w:t xml:space="preserve">2 </w:t>
      </w:r>
      <w:r w:rsidRPr="00817D76">
        <w:rPr>
          <w:rFonts w:asciiTheme="majorBidi" w:hAnsiTheme="majorBidi" w:cstheme="majorBidi"/>
          <w:spacing w:val="-2"/>
        </w:rPr>
        <w:t xml:space="preserve">years from the date of agreement. The first installment of principal and interest shall be paid within September </w:t>
      </w:r>
      <w:r w:rsidRPr="00817D76">
        <w:rPr>
          <w:rFonts w:asciiTheme="majorBidi" w:hAnsiTheme="majorBidi" w:cstheme="majorBidi"/>
          <w:spacing w:val="-2"/>
          <w:cs/>
        </w:rPr>
        <w:t xml:space="preserve">2020. </w:t>
      </w:r>
      <w:r w:rsidRPr="00817D76">
        <w:rPr>
          <w:rFonts w:asciiTheme="majorBidi" w:hAnsiTheme="majorBidi" w:cstheme="majorBidi"/>
          <w:spacing w:val="-2"/>
        </w:rPr>
        <w:t xml:space="preserve">The principal and interest totaling shall be paid at Baht </w:t>
      </w:r>
      <w:r w:rsidRPr="00817D76">
        <w:rPr>
          <w:rFonts w:asciiTheme="majorBidi" w:hAnsiTheme="majorBidi" w:cstheme="majorBidi"/>
          <w:spacing w:val="-2"/>
          <w:cs/>
        </w:rPr>
        <w:t>376</w:t>
      </w:r>
      <w:r w:rsidRPr="00817D76">
        <w:rPr>
          <w:rFonts w:asciiTheme="majorBidi" w:hAnsiTheme="majorBidi" w:cstheme="majorBidi"/>
          <w:spacing w:val="-2"/>
        </w:rPr>
        <w:t>,</w:t>
      </w:r>
      <w:r w:rsidRPr="00817D76">
        <w:rPr>
          <w:rFonts w:asciiTheme="majorBidi" w:hAnsiTheme="majorBidi" w:cstheme="majorBidi"/>
          <w:spacing w:val="-2"/>
          <w:cs/>
        </w:rPr>
        <w:t xml:space="preserve">428.00. </w:t>
      </w:r>
      <w:r w:rsidRPr="00817D76">
        <w:rPr>
          <w:rFonts w:asciiTheme="majorBidi" w:hAnsiTheme="majorBidi" w:cstheme="majorBidi"/>
          <w:spacing w:val="-2"/>
        </w:rPr>
        <w:t xml:space="preserve">The interest rate at </w:t>
      </w:r>
      <w:r w:rsidRPr="00817D76">
        <w:rPr>
          <w:rFonts w:asciiTheme="majorBidi" w:hAnsiTheme="majorBidi" w:cstheme="majorBidi"/>
          <w:spacing w:val="-2"/>
          <w:cs/>
        </w:rPr>
        <w:t xml:space="preserve">9.32% </w:t>
      </w:r>
      <w:r w:rsidR="00EF7E31">
        <w:rPr>
          <w:rFonts w:asciiTheme="majorBidi" w:hAnsiTheme="majorBidi" w:cstheme="majorBidi"/>
          <w:spacing w:val="-2"/>
          <w:cs/>
        </w:rPr>
        <w:br/>
      </w:r>
      <w:r w:rsidRPr="00817D76">
        <w:rPr>
          <w:rFonts w:asciiTheme="majorBidi" w:hAnsiTheme="majorBidi" w:cstheme="majorBidi"/>
          <w:spacing w:val="-2"/>
        </w:rPr>
        <w:t>per annum.</w:t>
      </w:r>
    </w:p>
    <w:p w14:paraId="7B94F5A3" w14:textId="77777777" w:rsidR="003F3C55" w:rsidRPr="00817D76" w:rsidRDefault="003F3C55" w:rsidP="003F3C55">
      <w:pPr>
        <w:ind w:left="426" w:firstLine="992"/>
        <w:jc w:val="thaiDistribute"/>
        <w:rPr>
          <w:rFonts w:asciiTheme="majorBidi" w:hAnsiTheme="majorBidi" w:cstheme="majorBidi"/>
          <w:spacing w:val="-2"/>
        </w:rPr>
      </w:pPr>
      <w:r w:rsidRPr="00817D76">
        <w:rPr>
          <w:rFonts w:asciiTheme="majorBidi" w:hAnsiTheme="majorBidi" w:cstheme="majorBidi"/>
          <w:spacing w:val="-2"/>
        </w:rPr>
        <w:t xml:space="preserve">The said long-term borrowings guaranteed by the Company’s cash in amount of Baht </w:t>
      </w:r>
      <w:r w:rsidRPr="00817D76">
        <w:rPr>
          <w:rFonts w:asciiTheme="majorBidi" w:hAnsiTheme="majorBidi" w:cstheme="majorBidi"/>
          <w:spacing w:val="-2"/>
          <w:cs/>
        </w:rPr>
        <w:t xml:space="preserve">0.82 </w:t>
      </w:r>
      <w:r w:rsidRPr="00817D76">
        <w:rPr>
          <w:rFonts w:asciiTheme="majorBidi" w:hAnsiTheme="majorBidi" w:cstheme="majorBidi"/>
          <w:spacing w:val="-2"/>
        </w:rPr>
        <w:t>million, were mortgaged as collateral and director of the Company have joined the guarantee.</w:t>
      </w:r>
    </w:p>
    <w:p w14:paraId="1CA06F78" w14:textId="77777777" w:rsidR="003F3C55" w:rsidRPr="001B496E" w:rsidRDefault="003F3C55" w:rsidP="003F3C55">
      <w:pPr>
        <w:ind w:left="426" w:firstLine="992"/>
        <w:jc w:val="thaiDistribute"/>
        <w:rPr>
          <w:rFonts w:asciiTheme="majorBidi" w:hAnsiTheme="majorBidi" w:cstheme="majorBidi"/>
        </w:rPr>
      </w:pPr>
    </w:p>
    <w:p w14:paraId="51E10ECE" w14:textId="77777777" w:rsidR="003F3C55" w:rsidRPr="001B496E" w:rsidRDefault="003F3C55" w:rsidP="003F3C55">
      <w:pPr>
        <w:ind w:left="426" w:firstLine="992"/>
        <w:jc w:val="thaiDistribute"/>
        <w:rPr>
          <w:rFonts w:asciiTheme="majorBidi" w:hAnsiTheme="majorBidi" w:cstheme="majorBidi"/>
        </w:rPr>
      </w:pPr>
    </w:p>
    <w:p w14:paraId="4201E83A" w14:textId="77777777" w:rsidR="003F3C55" w:rsidRPr="001B496E" w:rsidRDefault="003F3C55" w:rsidP="003F3C55">
      <w:pPr>
        <w:ind w:left="426" w:firstLine="992"/>
        <w:jc w:val="thaiDistribute"/>
        <w:rPr>
          <w:rFonts w:asciiTheme="majorBidi" w:hAnsiTheme="majorBidi" w:cstheme="majorBidi"/>
        </w:rPr>
      </w:pPr>
    </w:p>
    <w:p w14:paraId="76B3986B" w14:textId="77777777" w:rsidR="003F3C55" w:rsidRPr="001B496E" w:rsidRDefault="003F3C55" w:rsidP="003F3C55">
      <w:pPr>
        <w:pStyle w:val="BodyTextIndent"/>
        <w:numPr>
          <w:ilvl w:val="0"/>
          <w:numId w:val="25"/>
        </w:numPr>
        <w:tabs>
          <w:tab w:val="clear" w:pos="360"/>
          <w:tab w:val="clear" w:pos="720"/>
          <w:tab w:val="clear" w:pos="1080"/>
          <w:tab w:val="left" w:pos="0"/>
          <w:tab w:val="left" w:pos="426"/>
        </w:tabs>
        <w:ind w:left="426"/>
        <w:rPr>
          <w:rFonts w:asciiTheme="majorBidi" w:hAnsiTheme="majorBidi" w:cstheme="majorBidi"/>
          <w:b/>
          <w:bCs/>
        </w:rPr>
      </w:pPr>
      <w:r w:rsidRPr="001B496E">
        <w:rPr>
          <w:rFonts w:asciiTheme="majorBidi" w:hAnsiTheme="majorBidi" w:cstheme="majorBidi"/>
          <w:b/>
          <w:bCs/>
          <w:lang w:val="en-US"/>
        </w:rPr>
        <w:lastRenderedPageBreak/>
        <w:t>Deposit for Share Subscription</w:t>
      </w:r>
    </w:p>
    <w:p w14:paraId="62EB421F" w14:textId="77777777" w:rsidR="003F3C55" w:rsidRPr="001B496E" w:rsidRDefault="003F3C55" w:rsidP="003F3C55">
      <w:pPr>
        <w:ind w:left="426" w:firstLine="992"/>
        <w:jc w:val="thaiDistribute"/>
        <w:rPr>
          <w:rFonts w:asciiTheme="majorBidi" w:hAnsiTheme="majorBidi" w:cstheme="majorBidi"/>
        </w:rPr>
      </w:pPr>
      <w:r w:rsidRPr="001B496E">
        <w:rPr>
          <w:rFonts w:asciiTheme="majorBidi" w:hAnsiTheme="majorBidi" w:cstheme="majorBidi"/>
        </w:rPr>
        <w:t xml:space="preserve">The Company entered into the memorandum of the agreement to sell the ordinary shares of W.Solar Company Limited (“subsidiary”) on </w:t>
      </w:r>
      <w:r w:rsidRPr="001B496E">
        <w:rPr>
          <w:rFonts w:asciiTheme="majorBidi" w:hAnsiTheme="majorBidi" w:cstheme="majorBidi"/>
          <w:cs/>
        </w:rPr>
        <w:t xml:space="preserve">28 </w:t>
      </w:r>
      <w:r w:rsidRPr="001B496E">
        <w:rPr>
          <w:rFonts w:asciiTheme="majorBidi" w:hAnsiTheme="majorBidi" w:cstheme="majorBidi"/>
        </w:rPr>
        <w:t xml:space="preserve">April </w:t>
      </w:r>
      <w:r w:rsidRPr="001B496E">
        <w:rPr>
          <w:rFonts w:asciiTheme="majorBidi" w:hAnsiTheme="majorBidi" w:cstheme="majorBidi"/>
          <w:cs/>
        </w:rPr>
        <w:t>2014</w:t>
      </w:r>
      <w:r w:rsidRPr="001B496E">
        <w:rPr>
          <w:rFonts w:asciiTheme="majorBidi" w:hAnsiTheme="majorBidi" w:cstheme="majorBidi"/>
        </w:rPr>
        <w:t>, between Wyncoast Industrial Park Public Company Limited (“seller”) and Inter Far East Engineering Public Company Limited (“buyer”). The terms are described as follows:</w:t>
      </w:r>
    </w:p>
    <w:p w14:paraId="765485D6" w14:textId="77777777" w:rsidR="003F3C55" w:rsidRPr="001B496E" w:rsidRDefault="003F3C55" w:rsidP="003F3C55">
      <w:pPr>
        <w:numPr>
          <w:ilvl w:val="0"/>
          <w:numId w:val="3"/>
        </w:numPr>
        <w:tabs>
          <w:tab w:val="left" w:pos="1701"/>
        </w:tabs>
        <w:ind w:left="426" w:firstLine="992"/>
        <w:jc w:val="thaiDistribute"/>
        <w:rPr>
          <w:rFonts w:asciiTheme="majorBidi" w:hAnsiTheme="majorBidi" w:cstheme="majorBidi"/>
        </w:rPr>
      </w:pPr>
      <w:r w:rsidRPr="001B496E">
        <w:rPr>
          <w:rFonts w:asciiTheme="majorBidi" w:hAnsiTheme="majorBidi" w:cstheme="majorBidi"/>
        </w:rPr>
        <w:t>The seller is entitled to sell the electricity to the Provincial Electricity Authority in accordance with the Power Purchase Agreement No. PV-PEA-</w:t>
      </w:r>
      <w:r w:rsidRPr="001B496E">
        <w:rPr>
          <w:rFonts w:asciiTheme="majorBidi" w:hAnsiTheme="majorBidi" w:cstheme="majorBidi"/>
          <w:cs/>
        </w:rPr>
        <w:t>0014/2556</w:t>
      </w:r>
      <w:r w:rsidRPr="001B496E">
        <w:rPr>
          <w:rFonts w:asciiTheme="majorBidi" w:hAnsiTheme="majorBidi" w:cstheme="majorBidi"/>
        </w:rPr>
        <w:t xml:space="preserve"> dated </w:t>
      </w:r>
      <w:r w:rsidRPr="001B496E">
        <w:rPr>
          <w:rFonts w:asciiTheme="majorBidi" w:hAnsiTheme="majorBidi" w:cstheme="majorBidi"/>
          <w:cs/>
        </w:rPr>
        <w:t>19</w:t>
      </w:r>
      <w:r w:rsidRPr="001B496E">
        <w:rPr>
          <w:rFonts w:asciiTheme="majorBidi" w:hAnsiTheme="majorBidi" w:cstheme="majorBidi"/>
        </w:rPr>
        <w:t xml:space="preserve"> December </w:t>
      </w:r>
      <w:r w:rsidRPr="001B496E">
        <w:rPr>
          <w:rFonts w:asciiTheme="majorBidi" w:hAnsiTheme="majorBidi" w:cstheme="majorBidi"/>
          <w:cs/>
        </w:rPr>
        <w:t>2013</w:t>
      </w:r>
      <w:r w:rsidRPr="001B496E">
        <w:rPr>
          <w:rFonts w:asciiTheme="majorBidi" w:hAnsiTheme="majorBidi" w:cstheme="majorBidi"/>
        </w:rPr>
        <w:t xml:space="preserve">, at the capacity of </w:t>
      </w:r>
      <w:r w:rsidRPr="001B496E">
        <w:rPr>
          <w:rFonts w:asciiTheme="majorBidi" w:hAnsiTheme="majorBidi" w:cstheme="majorBidi"/>
          <w:cs/>
        </w:rPr>
        <w:t>987.84</w:t>
      </w:r>
      <w:r w:rsidRPr="001B496E">
        <w:rPr>
          <w:rFonts w:asciiTheme="majorBidi" w:hAnsiTheme="majorBidi" w:cstheme="majorBidi"/>
        </w:rPr>
        <w:t xml:space="preserve"> KW. The seller will transfer the rights and obligations in the Power Purchase Agreement to the subsidiary for capable the business of producing electricity with solar power on the roof on W</w:t>
      </w:r>
      <w:r w:rsidRPr="001B496E">
        <w:rPr>
          <w:rFonts w:asciiTheme="majorBidi" w:hAnsiTheme="majorBidi" w:cstheme="majorBidi"/>
          <w:cs/>
        </w:rPr>
        <w:t>2</w:t>
      </w:r>
      <w:r w:rsidRPr="001B496E">
        <w:rPr>
          <w:rFonts w:asciiTheme="majorBidi" w:hAnsiTheme="majorBidi" w:cstheme="majorBidi"/>
        </w:rPr>
        <w:t xml:space="preserve"> building of the seller and will provide a control room for the installation of inverters with a total area of </w:t>
      </w:r>
      <w:r w:rsidRPr="001B496E">
        <w:rPr>
          <w:rFonts w:asciiTheme="majorBidi" w:hAnsiTheme="majorBidi" w:cstheme="majorBidi"/>
          <w:cs/>
        </w:rPr>
        <w:t>15,000</w:t>
      </w:r>
      <w:r w:rsidRPr="001B496E">
        <w:rPr>
          <w:rFonts w:asciiTheme="majorBidi" w:hAnsiTheme="majorBidi" w:cstheme="majorBidi"/>
        </w:rPr>
        <w:t xml:space="preserve"> square meters.</w:t>
      </w:r>
      <w:r w:rsidRPr="001B496E">
        <w:rPr>
          <w:rFonts w:asciiTheme="majorBidi" w:hAnsiTheme="majorBidi" w:cstheme="majorBidi"/>
          <w:cs/>
        </w:rPr>
        <w:t xml:space="preserve"> </w:t>
      </w:r>
    </w:p>
    <w:p w14:paraId="239F5622" w14:textId="77777777" w:rsidR="003F3C55" w:rsidRPr="001B496E" w:rsidRDefault="003F3C55" w:rsidP="003F3C55">
      <w:pPr>
        <w:numPr>
          <w:ilvl w:val="0"/>
          <w:numId w:val="3"/>
        </w:numPr>
        <w:tabs>
          <w:tab w:val="left" w:pos="1701"/>
        </w:tabs>
        <w:ind w:left="426" w:firstLine="992"/>
        <w:jc w:val="thaiDistribute"/>
        <w:rPr>
          <w:rFonts w:asciiTheme="majorBidi" w:hAnsiTheme="majorBidi" w:cstheme="majorBidi"/>
        </w:rPr>
      </w:pPr>
      <w:r w:rsidRPr="001B496E">
        <w:rPr>
          <w:rFonts w:asciiTheme="majorBidi" w:hAnsiTheme="majorBidi" w:cstheme="majorBidi"/>
        </w:rPr>
        <w:t xml:space="preserve">After the seller has registered capital increase of the subsidiary in amount of Baht </w:t>
      </w:r>
      <w:r w:rsidRPr="001B496E">
        <w:rPr>
          <w:rFonts w:asciiTheme="majorBidi" w:hAnsiTheme="majorBidi" w:cstheme="majorBidi"/>
          <w:cs/>
        </w:rPr>
        <w:t>80</w:t>
      </w:r>
      <w:r w:rsidRPr="001B496E">
        <w:rPr>
          <w:rFonts w:asciiTheme="majorBidi" w:hAnsiTheme="majorBidi" w:cstheme="majorBidi"/>
        </w:rPr>
        <w:t xml:space="preserve"> million, the buyer agrees to enter into the share purchase agreement at the total price not over Baht </w:t>
      </w:r>
      <w:r w:rsidRPr="001B496E">
        <w:rPr>
          <w:rFonts w:asciiTheme="majorBidi" w:hAnsiTheme="majorBidi" w:cstheme="majorBidi"/>
          <w:cs/>
        </w:rPr>
        <w:t>80</w:t>
      </w:r>
      <w:r w:rsidRPr="001B496E">
        <w:rPr>
          <w:rFonts w:asciiTheme="majorBidi" w:hAnsiTheme="majorBidi" w:cstheme="majorBidi"/>
        </w:rPr>
        <w:t xml:space="preserve"> million under the terms as follows:</w:t>
      </w:r>
    </w:p>
    <w:p w14:paraId="32B825B4" w14:textId="77777777" w:rsidR="003F3C55" w:rsidRPr="001B496E" w:rsidRDefault="003F3C55" w:rsidP="003F3C55">
      <w:pPr>
        <w:numPr>
          <w:ilvl w:val="1"/>
          <w:numId w:val="3"/>
        </w:numPr>
        <w:ind w:left="426" w:firstLine="1275"/>
        <w:jc w:val="thaiDistribute"/>
        <w:rPr>
          <w:rFonts w:asciiTheme="majorBidi" w:hAnsiTheme="majorBidi" w:cstheme="majorBidi"/>
        </w:rPr>
      </w:pPr>
      <w:r w:rsidRPr="001B496E">
        <w:rPr>
          <w:rFonts w:asciiTheme="majorBidi" w:hAnsiTheme="majorBidi" w:cstheme="majorBidi"/>
        </w:rPr>
        <w:t>Buyer must be approved by the meeting of shareholders for the acquiring of such ordinary shares.</w:t>
      </w:r>
    </w:p>
    <w:p w14:paraId="5D8B2B94" w14:textId="77777777" w:rsidR="003F3C55" w:rsidRPr="001B496E" w:rsidRDefault="003F3C55" w:rsidP="003F3C55">
      <w:pPr>
        <w:numPr>
          <w:ilvl w:val="1"/>
          <w:numId w:val="3"/>
        </w:numPr>
        <w:ind w:left="426" w:firstLine="1275"/>
        <w:jc w:val="thaiDistribute"/>
        <w:rPr>
          <w:rFonts w:asciiTheme="majorBidi" w:hAnsiTheme="majorBidi" w:cstheme="majorBidi"/>
        </w:rPr>
      </w:pPr>
      <w:r w:rsidRPr="001B496E">
        <w:rPr>
          <w:rFonts w:asciiTheme="majorBidi" w:hAnsiTheme="majorBidi" w:cstheme="majorBidi"/>
        </w:rPr>
        <w:t xml:space="preserve">Seller and subsidiary have entered into the lease agreement and registered the lease rental space agreement with the period of </w:t>
      </w:r>
      <w:r w:rsidRPr="001B496E">
        <w:rPr>
          <w:rFonts w:asciiTheme="majorBidi" w:hAnsiTheme="majorBidi" w:cstheme="majorBidi"/>
          <w:cs/>
        </w:rPr>
        <w:t>25</w:t>
      </w:r>
      <w:r w:rsidRPr="001B496E">
        <w:rPr>
          <w:rFonts w:asciiTheme="majorBidi" w:hAnsiTheme="majorBidi" w:cstheme="majorBidi"/>
        </w:rPr>
        <w:t xml:space="preserve"> years at the </w:t>
      </w:r>
      <w:r w:rsidRPr="001B496E">
        <w:rPr>
          <w:rFonts w:asciiTheme="majorBidi" w:hAnsiTheme="majorBidi" w:cstheme="majorBidi"/>
          <w:cs/>
        </w:rPr>
        <w:t>20</w:t>
      </w:r>
      <w:r w:rsidRPr="001B496E">
        <w:rPr>
          <w:rFonts w:asciiTheme="majorBidi" w:hAnsiTheme="majorBidi" w:cstheme="majorBidi"/>
        </w:rPr>
        <w:t xml:space="preserve"> percent rental rate of monthly electricity income fee of subsidiary. In addition, they provide building insurance, and roof structure of W</w:t>
      </w:r>
      <w:r w:rsidRPr="001B496E">
        <w:rPr>
          <w:rFonts w:asciiTheme="majorBidi" w:hAnsiTheme="majorBidi" w:cstheme="majorBidi"/>
          <w:cs/>
        </w:rPr>
        <w:t>2</w:t>
      </w:r>
      <w:r w:rsidRPr="001B496E">
        <w:rPr>
          <w:rFonts w:asciiTheme="majorBidi" w:hAnsiTheme="majorBidi" w:cstheme="majorBidi"/>
        </w:rPr>
        <w:t xml:space="preserve"> building.</w:t>
      </w:r>
    </w:p>
    <w:p w14:paraId="3F13A7A7" w14:textId="77777777" w:rsidR="003F3C55" w:rsidRPr="001B496E" w:rsidRDefault="003F3C55" w:rsidP="003F3C55">
      <w:pPr>
        <w:numPr>
          <w:ilvl w:val="1"/>
          <w:numId w:val="3"/>
        </w:numPr>
        <w:tabs>
          <w:tab w:val="left" w:pos="2127"/>
        </w:tabs>
        <w:ind w:left="426" w:firstLine="1275"/>
        <w:jc w:val="thaiDistribute"/>
        <w:rPr>
          <w:rFonts w:asciiTheme="majorBidi" w:hAnsiTheme="majorBidi" w:cstheme="majorBidi"/>
        </w:rPr>
      </w:pPr>
      <w:r w:rsidRPr="001B496E">
        <w:rPr>
          <w:rFonts w:asciiTheme="majorBidi" w:hAnsiTheme="majorBidi" w:cstheme="majorBidi"/>
        </w:rPr>
        <w:t xml:space="preserve">Subsidiary will have to build a solar power plant on a completion lease area by using solar cells which are guaranteed at least </w:t>
      </w:r>
      <w:r w:rsidRPr="001B496E">
        <w:rPr>
          <w:rFonts w:asciiTheme="majorBidi" w:hAnsiTheme="majorBidi" w:cstheme="majorBidi"/>
          <w:cs/>
        </w:rPr>
        <w:t>25</w:t>
      </w:r>
      <w:r w:rsidRPr="001B496E">
        <w:rPr>
          <w:rFonts w:asciiTheme="majorBidi" w:hAnsiTheme="majorBidi" w:cstheme="majorBidi"/>
        </w:rPr>
        <w:t xml:space="preserve"> years. Moreover, it needs to get the Building Construction License (Or.</w:t>
      </w:r>
      <w:r w:rsidRPr="001B496E">
        <w:rPr>
          <w:rFonts w:asciiTheme="majorBidi" w:hAnsiTheme="majorBidi" w:cstheme="majorBidi"/>
          <w:cs/>
        </w:rPr>
        <w:t xml:space="preserve">1) </w:t>
      </w:r>
      <w:r w:rsidRPr="001B496E">
        <w:rPr>
          <w:rFonts w:asciiTheme="majorBidi" w:hAnsiTheme="majorBidi" w:cstheme="majorBidi"/>
        </w:rPr>
        <w:t xml:space="preserve">and Factory Operation License (Ror Ngor. </w:t>
      </w:r>
      <w:r w:rsidRPr="001B496E">
        <w:rPr>
          <w:rFonts w:asciiTheme="majorBidi" w:hAnsiTheme="majorBidi" w:cstheme="majorBidi"/>
          <w:cs/>
        </w:rPr>
        <w:t>4).</w:t>
      </w:r>
    </w:p>
    <w:p w14:paraId="7013982B" w14:textId="77777777" w:rsidR="003F3C55" w:rsidRPr="001B496E" w:rsidRDefault="003F3C55" w:rsidP="003F3C55">
      <w:pPr>
        <w:numPr>
          <w:ilvl w:val="0"/>
          <w:numId w:val="3"/>
        </w:numPr>
        <w:tabs>
          <w:tab w:val="left" w:pos="1701"/>
        </w:tabs>
        <w:ind w:left="426" w:firstLine="992"/>
        <w:jc w:val="thaiDistribute"/>
        <w:rPr>
          <w:rFonts w:asciiTheme="majorBidi" w:hAnsiTheme="majorBidi" w:cstheme="majorBidi"/>
        </w:rPr>
      </w:pPr>
      <w:r w:rsidRPr="001B496E">
        <w:rPr>
          <w:rFonts w:asciiTheme="majorBidi" w:hAnsiTheme="majorBidi" w:cstheme="majorBidi"/>
        </w:rPr>
        <w:t>Terms of payment for the sale of shares are as follows:</w:t>
      </w:r>
    </w:p>
    <w:p w14:paraId="3AC1960B" w14:textId="77777777" w:rsidR="003F3C55" w:rsidRPr="001B496E" w:rsidRDefault="003F3C55" w:rsidP="003F3C55">
      <w:pPr>
        <w:numPr>
          <w:ilvl w:val="1"/>
          <w:numId w:val="3"/>
        </w:numPr>
        <w:tabs>
          <w:tab w:val="left" w:pos="2160"/>
        </w:tabs>
        <w:ind w:left="426" w:firstLine="1275"/>
        <w:jc w:val="thaiDistribute"/>
        <w:rPr>
          <w:rFonts w:asciiTheme="majorBidi" w:hAnsiTheme="majorBidi" w:cstheme="majorBidi"/>
        </w:rPr>
      </w:pPr>
      <w:r w:rsidRPr="001B496E">
        <w:rPr>
          <w:rFonts w:asciiTheme="majorBidi" w:hAnsiTheme="majorBidi" w:cstheme="majorBidi"/>
        </w:rPr>
        <w:t xml:space="preserve">Amount of Baht </w:t>
      </w:r>
      <w:r w:rsidRPr="001B496E">
        <w:rPr>
          <w:rFonts w:asciiTheme="majorBidi" w:hAnsiTheme="majorBidi" w:cstheme="majorBidi"/>
          <w:cs/>
        </w:rPr>
        <w:t>50</w:t>
      </w:r>
      <w:r w:rsidRPr="001B496E">
        <w:rPr>
          <w:rFonts w:asciiTheme="majorBidi" w:hAnsiTheme="majorBidi" w:cstheme="majorBidi"/>
        </w:rPr>
        <w:t xml:space="preserve"> million and </w:t>
      </w:r>
      <w:r w:rsidRPr="001B496E">
        <w:rPr>
          <w:rFonts w:asciiTheme="majorBidi" w:hAnsiTheme="majorBidi" w:cstheme="majorBidi"/>
          <w:cs/>
        </w:rPr>
        <w:t>5</w:t>
      </w:r>
      <w:r w:rsidRPr="001B496E">
        <w:rPr>
          <w:rFonts w:asciiTheme="majorBidi" w:hAnsiTheme="majorBidi" w:cstheme="majorBidi"/>
        </w:rPr>
        <w:t xml:space="preserve"> million shares as at the date of the trading shares agreement ("first installment of trading price").</w:t>
      </w:r>
    </w:p>
    <w:p w14:paraId="2FA5F78B" w14:textId="77777777" w:rsidR="003F3C55" w:rsidRPr="001B496E" w:rsidRDefault="003F3C55" w:rsidP="003F3C55">
      <w:pPr>
        <w:numPr>
          <w:ilvl w:val="1"/>
          <w:numId w:val="3"/>
        </w:numPr>
        <w:tabs>
          <w:tab w:val="left" w:pos="2160"/>
        </w:tabs>
        <w:ind w:left="426" w:firstLine="1275"/>
        <w:jc w:val="thaiDistribute"/>
        <w:rPr>
          <w:rFonts w:asciiTheme="majorBidi" w:hAnsiTheme="majorBidi" w:cstheme="majorBidi"/>
        </w:rPr>
      </w:pPr>
      <w:r w:rsidRPr="001B496E">
        <w:rPr>
          <w:rFonts w:asciiTheme="majorBidi" w:hAnsiTheme="majorBidi" w:cstheme="majorBidi"/>
        </w:rPr>
        <w:t xml:space="preserve">Amount of Baht </w:t>
      </w:r>
      <w:r w:rsidRPr="001B496E">
        <w:rPr>
          <w:rFonts w:asciiTheme="majorBidi" w:hAnsiTheme="majorBidi" w:cstheme="majorBidi"/>
          <w:cs/>
        </w:rPr>
        <w:t>30</w:t>
      </w:r>
      <w:r w:rsidRPr="001B496E">
        <w:rPr>
          <w:rFonts w:asciiTheme="majorBidi" w:hAnsiTheme="majorBidi" w:cstheme="majorBidi"/>
        </w:rPr>
        <w:t xml:space="preserve"> million and </w:t>
      </w:r>
      <w:r w:rsidRPr="001B496E">
        <w:rPr>
          <w:rFonts w:asciiTheme="majorBidi" w:hAnsiTheme="majorBidi" w:cstheme="majorBidi"/>
          <w:cs/>
        </w:rPr>
        <w:t>3</w:t>
      </w:r>
      <w:r w:rsidRPr="001B496E">
        <w:rPr>
          <w:rFonts w:asciiTheme="majorBidi" w:hAnsiTheme="majorBidi" w:cstheme="majorBidi"/>
        </w:rPr>
        <w:t xml:space="preserve"> million shares upon the subsidiary has taken the connection and started the commercial operation date (COD).</w:t>
      </w:r>
    </w:p>
    <w:p w14:paraId="0D165748" w14:textId="77777777" w:rsidR="003F3C55" w:rsidRPr="001B496E" w:rsidRDefault="003F3C55" w:rsidP="003F3C55">
      <w:pPr>
        <w:numPr>
          <w:ilvl w:val="0"/>
          <w:numId w:val="3"/>
        </w:numPr>
        <w:tabs>
          <w:tab w:val="left" w:pos="1701"/>
        </w:tabs>
        <w:ind w:left="426" w:firstLine="992"/>
        <w:jc w:val="thaiDistribute"/>
        <w:rPr>
          <w:rFonts w:asciiTheme="majorBidi" w:hAnsiTheme="majorBidi" w:cstheme="majorBidi"/>
        </w:rPr>
      </w:pPr>
      <w:r w:rsidRPr="001B496E">
        <w:rPr>
          <w:rFonts w:asciiTheme="majorBidi" w:hAnsiTheme="majorBidi" w:cstheme="majorBidi"/>
        </w:rPr>
        <w:t xml:space="preserve">Buyer shall guarantee deposit in amount of Baht </w:t>
      </w:r>
      <w:r w:rsidRPr="001B496E">
        <w:rPr>
          <w:rFonts w:asciiTheme="majorBidi" w:hAnsiTheme="majorBidi" w:cstheme="majorBidi"/>
          <w:cs/>
        </w:rPr>
        <w:t>30</w:t>
      </w:r>
      <w:r w:rsidRPr="001B496E">
        <w:rPr>
          <w:rFonts w:asciiTheme="majorBidi" w:hAnsiTheme="majorBidi" w:cstheme="majorBidi"/>
        </w:rPr>
        <w:t xml:space="preserve"> million to seller within </w:t>
      </w:r>
      <w:r w:rsidRPr="001B496E">
        <w:rPr>
          <w:rFonts w:asciiTheme="majorBidi" w:hAnsiTheme="majorBidi" w:cstheme="majorBidi"/>
          <w:cs/>
        </w:rPr>
        <w:t>3</w:t>
      </w:r>
      <w:r w:rsidRPr="001B496E">
        <w:rPr>
          <w:rFonts w:asciiTheme="majorBidi" w:hAnsiTheme="majorBidi" w:cstheme="majorBidi"/>
        </w:rPr>
        <w:t xml:space="preserve"> days from the date of this memorandum has been made. The deposit is considered to be part of ("first installment of trading price").</w:t>
      </w:r>
    </w:p>
    <w:p w14:paraId="2D1F1915" w14:textId="77777777" w:rsidR="003F3C55" w:rsidRPr="001B496E" w:rsidRDefault="003F3C55" w:rsidP="003F3C55">
      <w:pPr>
        <w:numPr>
          <w:ilvl w:val="0"/>
          <w:numId w:val="3"/>
        </w:numPr>
        <w:tabs>
          <w:tab w:val="left" w:pos="1701"/>
        </w:tabs>
        <w:ind w:left="426" w:firstLine="992"/>
        <w:jc w:val="thaiDistribute"/>
        <w:rPr>
          <w:rFonts w:asciiTheme="majorBidi" w:hAnsiTheme="majorBidi" w:cstheme="majorBidi"/>
        </w:rPr>
      </w:pPr>
      <w:r w:rsidRPr="001B496E">
        <w:rPr>
          <w:rFonts w:asciiTheme="majorBidi" w:hAnsiTheme="majorBidi" w:cstheme="majorBidi"/>
        </w:rPr>
        <w:lastRenderedPageBreak/>
        <w:t>Seller shall not contact or negotiations with any third party during the term of this memorandum.</w:t>
      </w:r>
    </w:p>
    <w:p w14:paraId="1D120FC0" w14:textId="77777777" w:rsidR="003F3C55" w:rsidRPr="001B496E" w:rsidRDefault="003F3C55" w:rsidP="003F3C55">
      <w:pPr>
        <w:numPr>
          <w:ilvl w:val="0"/>
          <w:numId w:val="3"/>
        </w:numPr>
        <w:tabs>
          <w:tab w:val="left" w:pos="1701"/>
        </w:tabs>
        <w:ind w:left="426" w:firstLine="992"/>
        <w:jc w:val="thaiDistribute"/>
        <w:rPr>
          <w:rFonts w:asciiTheme="majorBidi" w:hAnsiTheme="majorBidi" w:cstheme="majorBidi"/>
        </w:rPr>
      </w:pPr>
      <w:r w:rsidRPr="001B496E">
        <w:rPr>
          <w:rFonts w:asciiTheme="majorBidi" w:hAnsiTheme="majorBidi" w:cstheme="majorBidi"/>
        </w:rPr>
        <w:t xml:space="preserve">Unless the parties agree otherwise, this memorandum immediately terminates upon the maturity of </w:t>
      </w:r>
      <w:r w:rsidRPr="001B496E">
        <w:rPr>
          <w:rFonts w:asciiTheme="majorBidi" w:hAnsiTheme="majorBidi" w:cstheme="majorBidi"/>
          <w:cs/>
        </w:rPr>
        <w:t>120</w:t>
      </w:r>
      <w:r w:rsidRPr="001B496E">
        <w:rPr>
          <w:rFonts w:asciiTheme="majorBidi" w:hAnsiTheme="majorBidi" w:cstheme="majorBidi"/>
        </w:rPr>
        <w:t xml:space="preserve"> days from the date of this memorandum, or upon any occurrence of the event whichever occurs first, as follows:</w:t>
      </w:r>
    </w:p>
    <w:p w14:paraId="58F2F969" w14:textId="77777777" w:rsidR="003F3C55" w:rsidRPr="001B496E" w:rsidRDefault="003F3C55" w:rsidP="003F3C55">
      <w:pPr>
        <w:numPr>
          <w:ilvl w:val="1"/>
          <w:numId w:val="3"/>
        </w:numPr>
        <w:tabs>
          <w:tab w:val="left" w:pos="2160"/>
        </w:tabs>
        <w:ind w:left="426" w:firstLine="1275"/>
        <w:jc w:val="thaiDistribute"/>
        <w:rPr>
          <w:rFonts w:asciiTheme="majorBidi" w:hAnsiTheme="majorBidi" w:cstheme="majorBidi"/>
        </w:rPr>
      </w:pPr>
      <w:r w:rsidRPr="001B496E">
        <w:rPr>
          <w:rFonts w:asciiTheme="majorBidi" w:hAnsiTheme="majorBidi" w:cstheme="majorBidi"/>
        </w:rPr>
        <w:t xml:space="preserve">The signing on shares agreement in accordance with No. </w:t>
      </w:r>
      <w:r w:rsidRPr="001B496E">
        <w:rPr>
          <w:rFonts w:asciiTheme="majorBidi" w:hAnsiTheme="majorBidi" w:cstheme="majorBidi"/>
          <w:cs/>
        </w:rPr>
        <w:t>2</w:t>
      </w:r>
      <w:r w:rsidRPr="001B496E">
        <w:rPr>
          <w:rFonts w:asciiTheme="majorBidi" w:hAnsiTheme="majorBidi" w:cstheme="majorBidi"/>
        </w:rPr>
        <w:t xml:space="preserve"> has been made.</w:t>
      </w:r>
    </w:p>
    <w:p w14:paraId="7C5727FA" w14:textId="77777777" w:rsidR="003F3C55" w:rsidRPr="001B496E" w:rsidRDefault="003F3C55" w:rsidP="003F3C55">
      <w:pPr>
        <w:numPr>
          <w:ilvl w:val="1"/>
          <w:numId w:val="3"/>
        </w:numPr>
        <w:tabs>
          <w:tab w:val="left" w:pos="2160"/>
        </w:tabs>
        <w:ind w:left="426" w:firstLine="1275"/>
        <w:jc w:val="thaiDistribute"/>
        <w:rPr>
          <w:rFonts w:asciiTheme="majorBidi" w:hAnsiTheme="majorBidi" w:cstheme="majorBidi"/>
        </w:rPr>
      </w:pPr>
      <w:r w:rsidRPr="001B496E">
        <w:rPr>
          <w:rFonts w:asciiTheme="majorBidi" w:hAnsiTheme="majorBidi" w:cstheme="majorBidi"/>
        </w:rPr>
        <w:t>The parties agree to terminate this memorandum in writing.</w:t>
      </w:r>
    </w:p>
    <w:p w14:paraId="36A5A52C" w14:textId="77777777" w:rsidR="003F3C55" w:rsidRPr="001B496E" w:rsidRDefault="003F3C55" w:rsidP="003F3C55">
      <w:pPr>
        <w:tabs>
          <w:tab w:val="left" w:pos="5103"/>
        </w:tabs>
        <w:ind w:left="426" w:firstLine="992"/>
        <w:jc w:val="thaiDistribute"/>
        <w:rPr>
          <w:rFonts w:asciiTheme="majorBidi" w:hAnsiTheme="majorBidi" w:cstheme="majorBidi"/>
        </w:rPr>
      </w:pPr>
      <w:r w:rsidRPr="001B496E">
        <w:rPr>
          <w:rFonts w:asciiTheme="majorBidi" w:hAnsiTheme="majorBidi" w:cstheme="majorBidi"/>
        </w:rPr>
        <w:t xml:space="preserve">On </w:t>
      </w:r>
      <w:r w:rsidRPr="001B496E">
        <w:rPr>
          <w:rFonts w:asciiTheme="majorBidi" w:hAnsiTheme="majorBidi" w:cstheme="majorBidi"/>
          <w:cs/>
        </w:rPr>
        <w:t xml:space="preserve">22 </w:t>
      </w:r>
      <w:r w:rsidRPr="001B496E">
        <w:rPr>
          <w:rFonts w:asciiTheme="majorBidi" w:hAnsiTheme="majorBidi" w:cstheme="majorBidi"/>
        </w:rPr>
        <w:t xml:space="preserve">May </w:t>
      </w:r>
      <w:r w:rsidRPr="001B496E">
        <w:rPr>
          <w:rFonts w:asciiTheme="majorBidi" w:hAnsiTheme="majorBidi" w:cstheme="majorBidi"/>
          <w:cs/>
        </w:rPr>
        <w:t>2014</w:t>
      </w:r>
      <w:r w:rsidRPr="001B496E">
        <w:rPr>
          <w:rFonts w:asciiTheme="majorBidi" w:hAnsiTheme="majorBidi" w:cstheme="majorBidi"/>
        </w:rPr>
        <w:t xml:space="preserve">, the Company has received the guarantee deposit from the buyer in amount of Baht </w:t>
      </w:r>
      <w:r w:rsidRPr="001B496E">
        <w:rPr>
          <w:rFonts w:asciiTheme="majorBidi" w:hAnsiTheme="majorBidi" w:cstheme="majorBidi"/>
          <w:cs/>
        </w:rPr>
        <w:t xml:space="preserve">30 </w:t>
      </w:r>
      <w:r w:rsidRPr="001B496E">
        <w:rPr>
          <w:rFonts w:asciiTheme="majorBidi" w:hAnsiTheme="majorBidi" w:cstheme="majorBidi"/>
        </w:rPr>
        <w:t>million.</w:t>
      </w:r>
    </w:p>
    <w:p w14:paraId="0BBE4C80" w14:textId="77777777" w:rsidR="003F3C55" w:rsidRPr="001B496E" w:rsidRDefault="003F3C55" w:rsidP="003F3C55">
      <w:pPr>
        <w:tabs>
          <w:tab w:val="left" w:pos="5103"/>
        </w:tabs>
        <w:ind w:left="426" w:firstLine="992"/>
        <w:jc w:val="thaiDistribute"/>
        <w:rPr>
          <w:rFonts w:asciiTheme="majorBidi" w:hAnsiTheme="majorBidi" w:cstheme="majorBidi"/>
        </w:rPr>
      </w:pPr>
      <w:r w:rsidRPr="001B496E">
        <w:rPr>
          <w:rFonts w:asciiTheme="majorBidi" w:hAnsiTheme="majorBidi" w:cstheme="majorBidi"/>
        </w:rPr>
        <w:t xml:space="preserve">The Company has received the written from the Buyer regarding to the termination of the MOU on </w:t>
      </w:r>
      <w:r w:rsidRPr="001B496E">
        <w:rPr>
          <w:rFonts w:asciiTheme="majorBidi" w:hAnsiTheme="majorBidi" w:cstheme="majorBidi"/>
          <w:cs/>
        </w:rPr>
        <w:t xml:space="preserve">3 </w:t>
      </w:r>
      <w:r w:rsidRPr="001B496E">
        <w:rPr>
          <w:rFonts w:asciiTheme="majorBidi" w:hAnsiTheme="majorBidi" w:cstheme="majorBidi"/>
        </w:rPr>
        <w:t xml:space="preserve">February </w:t>
      </w:r>
      <w:r w:rsidRPr="001B496E">
        <w:rPr>
          <w:rFonts w:asciiTheme="majorBidi" w:hAnsiTheme="majorBidi" w:cstheme="majorBidi"/>
          <w:cs/>
        </w:rPr>
        <w:t xml:space="preserve">2015 </w:t>
      </w:r>
      <w:r w:rsidRPr="001B496E">
        <w:rPr>
          <w:rFonts w:asciiTheme="majorBidi" w:hAnsiTheme="majorBidi" w:cstheme="majorBidi"/>
        </w:rPr>
        <w:t xml:space="preserve">and the Company has written to terminate the MOU to the Buyer on </w:t>
      </w:r>
      <w:r w:rsidRPr="001B496E">
        <w:rPr>
          <w:rFonts w:asciiTheme="majorBidi" w:hAnsiTheme="majorBidi" w:cstheme="majorBidi"/>
          <w:cs/>
        </w:rPr>
        <w:t xml:space="preserve">6 </w:t>
      </w:r>
      <w:r w:rsidRPr="001B496E">
        <w:rPr>
          <w:rFonts w:asciiTheme="majorBidi" w:hAnsiTheme="majorBidi" w:cstheme="majorBidi"/>
        </w:rPr>
        <w:t xml:space="preserve">February </w:t>
      </w:r>
      <w:r w:rsidRPr="001B496E">
        <w:rPr>
          <w:rFonts w:asciiTheme="majorBidi" w:hAnsiTheme="majorBidi" w:cstheme="majorBidi"/>
          <w:cs/>
        </w:rPr>
        <w:t xml:space="preserve">2015. </w:t>
      </w:r>
      <w:r w:rsidRPr="001B496E">
        <w:rPr>
          <w:rFonts w:asciiTheme="majorBidi" w:hAnsiTheme="majorBidi" w:cstheme="majorBidi"/>
        </w:rPr>
        <w:t>The Company has been filed a lawsuit for compensation from the company as buyer in charge as in Note 23</w:t>
      </w:r>
      <w:r w:rsidRPr="001B496E">
        <w:rPr>
          <w:rFonts w:asciiTheme="majorBidi" w:hAnsiTheme="majorBidi" w:cstheme="majorBidi"/>
          <w:cs/>
        </w:rPr>
        <w:t>.2.</w:t>
      </w:r>
    </w:p>
    <w:p w14:paraId="1E8970DE" w14:textId="77777777" w:rsidR="003F3C55" w:rsidRPr="001B496E" w:rsidRDefault="003F3C55" w:rsidP="003F3C55">
      <w:pPr>
        <w:pStyle w:val="BodyTextIndent"/>
        <w:tabs>
          <w:tab w:val="clear" w:pos="360"/>
          <w:tab w:val="clear" w:pos="720"/>
          <w:tab w:val="clear" w:pos="1080"/>
          <w:tab w:val="left" w:pos="0"/>
          <w:tab w:val="left" w:pos="426"/>
        </w:tabs>
        <w:rPr>
          <w:rFonts w:asciiTheme="majorBidi" w:hAnsiTheme="majorBidi" w:cstheme="majorBidi"/>
          <w:b/>
          <w:bCs/>
        </w:rPr>
      </w:pPr>
    </w:p>
    <w:p w14:paraId="19BBA820" w14:textId="77777777" w:rsidR="003F3C55" w:rsidRPr="001B496E" w:rsidRDefault="003F3C55" w:rsidP="003F3C55">
      <w:pPr>
        <w:pStyle w:val="BodyTextIndent"/>
        <w:numPr>
          <w:ilvl w:val="0"/>
          <w:numId w:val="25"/>
        </w:numPr>
        <w:tabs>
          <w:tab w:val="clear" w:pos="360"/>
          <w:tab w:val="clear" w:pos="720"/>
          <w:tab w:val="clear" w:pos="1080"/>
          <w:tab w:val="left" w:pos="0"/>
          <w:tab w:val="left" w:pos="426"/>
        </w:tabs>
        <w:ind w:left="426"/>
        <w:rPr>
          <w:rFonts w:asciiTheme="majorBidi" w:hAnsiTheme="majorBidi" w:cstheme="majorBidi"/>
          <w:b/>
          <w:bCs/>
        </w:rPr>
      </w:pPr>
      <w:r w:rsidRPr="001B496E">
        <w:rPr>
          <w:rFonts w:asciiTheme="majorBidi" w:hAnsiTheme="majorBidi" w:cstheme="majorBidi"/>
          <w:b/>
          <w:bCs/>
          <w:lang w:val="en-US"/>
        </w:rPr>
        <w:t>Provision for Litigation Claims</w:t>
      </w:r>
    </w:p>
    <w:p w14:paraId="4F2DA54C" w14:textId="77777777" w:rsidR="003F3C55" w:rsidRPr="001B496E" w:rsidRDefault="003F3C55" w:rsidP="003F3C55">
      <w:pPr>
        <w:pStyle w:val="BodyTextIndent"/>
        <w:numPr>
          <w:ilvl w:val="1"/>
          <w:numId w:val="25"/>
        </w:numPr>
        <w:tabs>
          <w:tab w:val="clear" w:pos="360"/>
          <w:tab w:val="clear" w:pos="720"/>
          <w:tab w:val="clear" w:pos="1080"/>
          <w:tab w:val="left" w:pos="0"/>
        </w:tabs>
        <w:ind w:left="1134" w:hanging="567"/>
        <w:rPr>
          <w:rFonts w:asciiTheme="majorBidi" w:hAnsiTheme="majorBidi" w:cstheme="majorBidi"/>
        </w:rPr>
      </w:pPr>
      <w:r w:rsidRPr="001B496E">
        <w:rPr>
          <w:rFonts w:asciiTheme="majorBidi" w:hAnsiTheme="majorBidi" w:cstheme="majorBidi"/>
          <w:lang w:val="en-US"/>
        </w:rPr>
        <w:t>The State Railway of Thailand for civil case to the Company</w:t>
      </w:r>
    </w:p>
    <w:p w14:paraId="252B2E00" w14:textId="5DB9912B" w:rsidR="003F3C55" w:rsidRPr="001B496E" w:rsidRDefault="003F3C55" w:rsidP="003F3C55">
      <w:pPr>
        <w:pStyle w:val="BodyTextIndent"/>
        <w:tabs>
          <w:tab w:val="clear" w:pos="360"/>
          <w:tab w:val="clear" w:pos="720"/>
          <w:tab w:val="clear" w:pos="1080"/>
          <w:tab w:val="left" w:pos="0"/>
        </w:tabs>
        <w:ind w:left="1134" w:firstLine="850"/>
        <w:rPr>
          <w:rFonts w:asciiTheme="majorBidi" w:hAnsiTheme="majorBidi" w:cstheme="majorBidi"/>
          <w:lang w:val="en-US"/>
        </w:rPr>
      </w:pPr>
      <w:r w:rsidRPr="001B496E">
        <w:rPr>
          <w:rFonts w:asciiTheme="majorBidi" w:hAnsiTheme="majorBidi" w:cstheme="majorBidi"/>
          <w:lang w:val="en-US"/>
        </w:rPr>
        <w:t xml:space="preserve">As at </w:t>
      </w:r>
      <w:r w:rsidRPr="001B496E">
        <w:rPr>
          <w:rFonts w:asciiTheme="majorBidi" w:hAnsiTheme="majorBidi" w:cstheme="majorBidi"/>
          <w:cs/>
          <w:lang w:val="en-US"/>
        </w:rPr>
        <w:t xml:space="preserve">31 </w:t>
      </w:r>
      <w:r w:rsidRPr="001B496E">
        <w:rPr>
          <w:rFonts w:asciiTheme="majorBidi" w:hAnsiTheme="majorBidi" w:cstheme="majorBidi"/>
          <w:lang w:val="en-US"/>
        </w:rPr>
        <w:t xml:space="preserve">December </w:t>
      </w:r>
      <w:r w:rsidRPr="001B496E">
        <w:rPr>
          <w:rFonts w:asciiTheme="majorBidi" w:hAnsiTheme="majorBidi" w:cstheme="majorBidi"/>
          <w:cs/>
          <w:lang w:val="en-US"/>
        </w:rPr>
        <w:t>202</w:t>
      </w:r>
      <w:r w:rsidR="00A41866">
        <w:rPr>
          <w:rFonts w:asciiTheme="majorBidi" w:hAnsiTheme="majorBidi" w:cstheme="majorBidi" w:hint="cs"/>
          <w:cs/>
          <w:lang w:val="en-US"/>
        </w:rPr>
        <w:t xml:space="preserve">2 </w:t>
      </w:r>
      <w:r w:rsidR="00A41866">
        <w:rPr>
          <w:rFonts w:asciiTheme="majorBidi" w:hAnsiTheme="majorBidi" w:cstheme="majorBidi"/>
          <w:lang w:val="en-US"/>
        </w:rPr>
        <w:t>and 2021</w:t>
      </w:r>
      <w:r w:rsidRPr="001B496E">
        <w:rPr>
          <w:rFonts w:asciiTheme="majorBidi" w:hAnsiTheme="majorBidi" w:cstheme="majorBidi"/>
          <w:lang w:val="en-US"/>
        </w:rPr>
        <w:t xml:space="preserve">, the whole amount of litigation claims were filed by the State Railway of Thailand for civil case to the Company on </w:t>
      </w:r>
      <w:r w:rsidRPr="001B496E">
        <w:rPr>
          <w:rFonts w:asciiTheme="majorBidi" w:hAnsiTheme="majorBidi" w:cstheme="majorBidi"/>
          <w:cs/>
          <w:lang w:val="en-US"/>
        </w:rPr>
        <w:t xml:space="preserve">27 </w:t>
      </w:r>
      <w:r w:rsidRPr="001B496E">
        <w:rPr>
          <w:rFonts w:asciiTheme="majorBidi" w:hAnsiTheme="majorBidi" w:cstheme="majorBidi"/>
          <w:lang w:val="en-US"/>
        </w:rPr>
        <w:t xml:space="preserve">May </w:t>
      </w:r>
      <w:r w:rsidRPr="001B496E">
        <w:rPr>
          <w:rFonts w:asciiTheme="majorBidi" w:hAnsiTheme="majorBidi" w:cstheme="majorBidi"/>
          <w:cs/>
          <w:lang w:val="en-US"/>
        </w:rPr>
        <w:t>2011</w:t>
      </w:r>
      <w:r w:rsidRPr="001B496E">
        <w:rPr>
          <w:rFonts w:asciiTheme="majorBidi" w:hAnsiTheme="majorBidi" w:cstheme="majorBidi"/>
          <w:lang w:val="en-US"/>
        </w:rPr>
        <w:t xml:space="preserve">, The State Railway of Thailand for civil case to the Company, in allegation of breach of the lease agreement and sued for damages from car bugie lease contract with the funds being sued in amount of Baht </w:t>
      </w:r>
      <w:r w:rsidRPr="001B496E">
        <w:rPr>
          <w:rFonts w:asciiTheme="majorBidi" w:hAnsiTheme="majorBidi" w:cstheme="majorBidi"/>
          <w:cs/>
          <w:lang w:val="en-US"/>
        </w:rPr>
        <w:t xml:space="preserve">14.73 </w:t>
      </w:r>
      <w:r w:rsidRPr="001B496E">
        <w:rPr>
          <w:rFonts w:asciiTheme="majorBidi" w:hAnsiTheme="majorBidi" w:cstheme="majorBidi"/>
          <w:lang w:val="en-US"/>
        </w:rPr>
        <w:t>million, including debt value from trade payables, interest, and fine fee to the date that the Company was sued.</w:t>
      </w:r>
    </w:p>
    <w:p w14:paraId="0490843B" w14:textId="77777777" w:rsidR="003F3C55" w:rsidRPr="001B496E" w:rsidRDefault="003F3C55" w:rsidP="003F3C55">
      <w:pPr>
        <w:pStyle w:val="BodyTextIndent"/>
        <w:tabs>
          <w:tab w:val="clear" w:pos="360"/>
          <w:tab w:val="clear" w:pos="720"/>
          <w:tab w:val="clear" w:pos="1080"/>
          <w:tab w:val="left" w:pos="0"/>
        </w:tabs>
        <w:ind w:left="1134" w:firstLine="850"/>
        <w:rPr>
          <w:rFonts w:asciiTheme="majorBidi" w:hAnsiTheme="majorBidi" w:cstheme="majorBidi"/>
          <w:b/>
          <w:bCs/>
          <w:cs/>
          <w:lang w:val="en-US"/>
        </w:rPr>
      </w:pPr>
      <w:r w:rsidRPr="001B496E">
        <w:rPr>
          <w:rFonts w:asciiTheme="majorBidi" w:hAnsiTheme="majorBidi" w:cstheme="majorBidi"/>
          <w:lang w:val="en-US"/>
        </w:rPr>
        <w:t xml:space="preserve">On </w:t>
      </w:r>
      <w:r w:rsidRPr="001B496E">
        <w:rPr>
          <w:rFonts w:asciiTheme="majorBidi" w:hAnsiTheme="majorBidi" w:cstheme="majorBidi"/>
          <w:cs/>
          <w:lang w:val="en-US"/>
        </w:rPr>
        <w:t xml:space="preserve">28 </w:t>
      </w:r>
      <w:r w:rsidRPr="001B496E">
        <w:rPr>
          <w:rFonts w:asciiTheme="majorBidi" w:hAnsiTheme="majorBidi" w:cstheme="majorBidi"/>
          <w:lang w:val="en-US"/>
        </w:rPr>
        <w:t xml:space="preserve">November </w:t>
      </w:r>
      <w:r w:rsidRPr="001B496E">
        <w:rPr>
          <w:rFonts w:asciiTheme="majorBidi" w:hAnsiTheme="majorBidi" w:cstheme="majorBidi"/>
          <w:cs/>
          <w:lang w:val="en-US"/>
        </w:rPr>
        <w:t>2013</w:t>
      </w:r>
      <w:r w:rsidRPr="001B496E">
        <w:rPr>
          <w:rFonts w:asciiTheme="majorBidi" w:hAnsiTheme="majorBidi" w:cstheme="majorBidi"/>
          <w:lang w:val="en-US"/>
        </w:rPr>
        <w:t xml:space="preserve">, the first court sentenced that the State Railway of Thailand won the case, sentenced that the Company shall pay to the State Railway of Thailand in amount of Baht </w:t>
      </w:r>
      <w:r w:rsidRPr="001B496E">
        <w:rPr>
          <w:rFonts w:asciiTheme="majorBidi" w:hAnsiTheme="majorBidi" w:cstheme="majorBidi"/>
          <w:cs/>
          <w:lang w:val="en-US"/>
        </w:rPr>
        <w:t>10</w:t>
      </w:r>
      <w:r w:rsidRPr="001B496E">
        <w:rPr>
          <w:rFonts w:asciiTheme="majorBidi" w:hAnsiTheme="majorBidi" w:cstheme="majorBidi"/>
          <w:lang w:val="en-US"/>
        </w:rPr>
        <w:t>,</w:t>
      </w:r>
      <w:r w:rsidRPr="001B496E">
        <w:rPr>
          <w:rFonts w:asciiTheme="majorBidi" w:hAnsiTheme="majorBidi" w:cstheme="majorBidi"/>
          <w:cs/>
          <w:lang w:val="en-US"/>
        </w:rPr>
        <w:t>147</w:t>
      </w:r>
      <w:r w:rsidRPr="001B496E">
        <w:rPr>
          <w:rFonts w:asciiTheme="majorBidi" w:hAnsiTheme="majorBidi" w:cstheme="majorBidi"/>
          <w:lang w:val="en-US"/>
        </w:rPr>
        <w:t>,</w:t>
      </w:r>
      <w:r w:rsidRPr="001B496E">
        <w:rPr>
          <w:rFonts w:asciiTheme="majorBidi" w:hAnsiTheme="majorBidi" w:cstheme="majorBidi"/>
          <w:cs/>
          <w:lang w:val="en-US"/>
        </w:rPr>
        <w:t xml:space="preserve">534.83 </w:t>
      </w:r>
      <w:r w:rsidRPr="001B496E">
        <w:rPr>
          <w:rFonts w:asciiTheme="majorBidi" w:hAnsiTheme="majorBidi" w:cstheme="majorBidi"/>
          <w:lang w:val="en-US"/>
        </w:rPr>
        <w:t xml:space="preserve">plus interest rate of </w:t>
      </w:r>
      <w:r w:rsidRPr="001B496E">
        <w:rPr>
          <w:rFonts w:asciiTheme="majorBidi" w:hAnsiTheme="majorBidi" w:cstheme="majorBidi"/>
          <w:cs/>
          <w:lang w:val="en-US"/>
        </w:rPr>
        <w:t xml:space="preserve">7.50% </w:t>
      </w:r>
      <w:r w:rsidRPr="001B496E">
        <w:rPr>
          <w:rFonts w:asciiTheme="majorBidi" w:hAnsiTheme="majorBidi" w:cstheme="majorBidi"/>
          <w:lang w:val="en-US"/>
        </w:rPr>
        <w:t xml:space="preserve">per annum since the sued date untill the payment has been completed. And on </w:t>
      </w:r>
      <w:r w:rsidRPr="001B496E">
        <w:rPr>
          <w:rFonts w:asciiTheme="majorBidi" w:hAnsiTheme="majorBidi" w:cstheme="majorBidi"/>
          <w:cs/>
          <w:lang w:val="en-US"/>
        </w:rPr>
        <w:t xml:space="preserve">19 </w:t>
      </w:r>
      <w:r w:rsidRPr="001B496E">
        <w:rPr>
          <w:rFonts w:asciiTheme="majorBidi" w:hAnsiTheme="majorBidi" w:cstheme="majorBidi"/>
          <w:lang w:val="en-US"/>
        </w:rPr>
        <w:t xml:space="preserve">March </w:t>
      </w:r>
      <w:r w:rsidRPr="001B496E">
        <w:rPr>
          <w:rFonts w:asciiTheme="majorBidi" w:hAnsiTheme="majorBidi" w:cstheme="majorBidi"/>
          <w:cs/>
          <w:lang w:val="en-US"/>
        </w:rPr>
        <w:t>2014</w:t>
      </w:r>
      <w:r w:rsidRPr="001B496E">
        <w:rPr>
          <w:rFonts w:asciiTheme="majorBidi" w:hAnsiTheme="majorBidi" w:cstheme="majorBidi"/>
          <w:lang w:val="en-US"/>
        </w:rPr>
        <w:t>, the Company has appealed and filed the petition for delay the execution for that case.</w:t>
      </w:r>
    </w:p>
    <w:p w14:paraId="372D70D3" w14:textId="77777777" w:rsidR="003F3C55" w:rsidRPr="001B496E" w:rsidRDefault="003F3C55" w:rsidP="003F3C55">
      <w:pPr>
        <w:pStyle w:val="BodyTextIndent"/>
        <w:tabs>
          <w:tab w:val="clear" w:pos="360"/>
          <w:tab w:val="clear" w:pos="720"/>
          <w:tab w:val="clear" w:pos="1080"/>
          <w:tab w:val="left" w:pos="0"/>
        </w:tabs>
        <w:ind w:left="1134" w:firstLine="850"/>
        <w:rPr>
          <w:rFonts w:asciiTheme="majorBidi" w:hAnsiTheme="majorBidi" w:cstheme="majorBidi"/>
          <w:lang w:val="en-US"/>
        </w:rPr>
      </w:pPr>
      <w:r w:rsidRPr="001B496E">
        <w:rPr>
          <w:rFonts w:asciiTheme="majorBidi" w:hAnsiTheme="majorBidi" w:cstheme="majorBidi"/>
          <w:lang w:val="en-US"/>
        </w:rPr>
        <w:t xml:space="preserve">On </w:t>
      </w:r>
      <w:r w:rsidRPr="001B496E">
        <w:rPr>
          <w:rFonts w:asciiTheme="majorBidi" w:hAnsiTheme="majorBidi" w:cstheme="majorBidi"/>
          <w:cs/>
          <w:lang w:val="en-US"/>
        </w:rPr>
        <w:t xml:space="preserve">23 </w:t>
      </w:r>
      <w:r w:rsidRPr="001B496E">
        <w:rPr>
          <w:rFonts w:asciiTheme="majorBidi" w:hAnsiTheme="majorBidi" w:cstheme="majorBidi"/>
          <w:lang w:val="en-US"/>
        </w:rPr>
        <w:t xml:space="preserve">June </w:t>
      </w:r>
      <w:r w:rsidRPr="001B496E">
        <w:rPr>
          <w:rFonts w:asciiTheme="majorBidi" w:hAnsiTheme="majorBidi" w:cstheme="majorBidi"/>
          <w:cs/>
          <w:lang w:val="en-US"/>
        </w:rPr>
        <w:t>2015</w:t>
      </w:r>
      <w:r w:rsidRPr="001B496E">
        <w:rPr>
          <w:rFonts w:asciiTheme="majorBidi" w:hAnsiTheme="majorBidi" w:cstheme="majorBidi"/>
          <w:lang w:val="en-US"/>
        </w:rPr>
        <w:t>, the Appeal Court affirmed the judgment of the first court. The Company has recorded the estimated the liability from the mention interest in the financial statements. The Company has appealed to the Supreme Court but the appeal has been overdue, the Court has ceased the Company’s appeal as the final judgement.</w:t>
      </w:r>
    </w:p>
    <w:p w14:paraId="654E1AA1" w14:textId="18398FFF" w:rsidR="003F3C55" w:rsidRPr="006E681B" w:rsidRDefault="003F3C55" w:rsidP="006E681B">
      <w:pPr>
        <w:pStyle w:val="BodyTextIndent"/>
        <w:tabs>
          <w:tab w:val="left" w:pos="0"/>
        </w:tabs>
        <w:ind w:left="993" w:firstLine="991"/>
        <w:rPr>
          <w:rFonts w:asciiTheme="majorBidi" w:hAnsiTheme="majorBidi" w:cstheme="majorBidi"/>
          <w:cs/>
          <w:lang w:val="en-US"/>
        </w:rPr>
      </w:pPr>
      <w:r w:rsidRPr="001B496E">
        <w:rPr>
          <w:rFonts w:asciiTheme="majorBidi" w:hAnsiTheme="majorBidi" w:cstheme="majorBidi"/>
          <w:lang w:val="en-US"/>
        </w:rPr>
        <w:lastRenderedPageBreak/>
        <w:t xml:space="preserve">On </w:t>
      </w:r>
      <w:r w:rsidRPr="001B496E">
        <w:rPr>
          <w:rFonts w:asciiTheme="majorBidi" w:hAnsiTheme="majorBidi" w:cstheme="majorBidi"/>
          <w:cs/>
          <w:lang w:val="en-US"/>
        </w:rPr>
        <w:t xml:space="preserve">26 </w:t>
      </w:r>
      <w:r w:rsidRPr="001B496E">
        <w:rPr>
          <w:rFonts w:asciiTheme="majorBidi" w:hAnsiTheme="majorBidi" w:cstheme="majorBidi"/>
          <w:lang w:val="en-US"/>
        </w:rPr>
        <w:t xml:space="preserve">June </w:t>
      </w:r>
      <w:r w:rsidRPr="001B496E">
        <w:rPr>
          <w:rFonts w:asciiTheme="majorBidi" w:hAnsiTheme="majorBidi" w:cstheme="majorBidi"/>
          <w:cs/>
          <w:lang w:val="en-US"/>
        </w:rPr>
        <w:t>2017</w:t>
      </w:r>
      <w:r w:rsidRPr="001B496E">
        <w:rPr>
          <w:rFonts w:asciiTheme="majorBidi" w:hAnsiTheme="majorBidi" w:cstheme="majorBidi"/>
          <w:lang w:val="en-US"/>
        </w:rPr>
        <w:t xml:space="preserve">, the Company submitted the request for debt repayment extension to the State Railway of Thailand in amount of Baht </w:t>
      </w:r>
      <w:r w:rsidRPr="001B496E">
        <w:rPr>
          <w:rFonts w:asciiTheme="majorBidi" w:hAnsiTheme="majorBidi" w:cstheme="majorBidi"/>
          <w:cs/>
          <w:lang w:val="en-US"/>
        </w:rPr>
        <w:t xml:space="preserve">10.15 </w:t>
      </w:r>
      <w:r w:rsidRPr="001B496E">
        <w:rPr>
          <w:rFonts w:asciiTheme="majorBidi" w:hAnsiTheme="majorBidi" w:cstheme="majorBidi"/>
          <w:lang w:val="en-US"/>
        </w:rPr>
        <w:t xml:space="preserve">million plus interest rate of </w:t>
      </w:r>
      <w:r w:rsidRPr="001B496E">
        <w:rPr>
          <w:rFonts w:asciiTheme="majorBidi" w:hAnsiTheme="majorBidi" w:cstheme="majorBidi"/>
          <w:cs/>
          <w:lang w:val="en-US"/>
        </w:rPr>
        <w:t xml:space="preserve">7.50% </w:t>
      </w:r>
      <w:r w:rsidRPr="001B496E">
        <w:rPr>
          <w:rFonts w:asciiTheme="majorBidi" w:hAnsiTheme="majorBidi" w:cstheme="majorBidi"/>
          <w:lang w:val="en-US"/>
        </w:rPr>
        <w:t xml:space="preserve">per annum from the principal total in amount of Baht </w:t>
      </w:r>
      <w:r w:rsidRPr="001B496E">
        <w:rPr>
          <w:rFonts w:asciiTheme="majorBidi" w:hAnsiTheme="majorBidi" w:cstheme="majorBidi"/>
          <w:cs/>
          <w:lang w:val="en-US"/>
        </w:rPr>
        <w:t xml:space="preserve">14.73 </w:t>
      </w:r>
      <w:r w:rsidRPr="001B496E">
        <w:rPr>
          <w:rFonts w:asciiTheme="majorBidi" w:hAnsiTheme="majorBidi" w:cstheme="majorBidi"/>
          <w:lang w:val="en-US"/>
        </w:rPr>
        <w:t xml:space="preserve">million, with the payment for the </w:t>
      </w:r>
      <w:r w:rsidRPr="001B496E">
        <w:rPr>
          <w:rFonts w:asciiTheme="majorBidi" w:hAnsiTheme="majorBidi" w:cstheme="majorBidi"/>
          <w:cs/>
          <w:lang w:val="en-US"/>
        </w:rPr>
        <w:t>1</w:t>
      </w:r>
      <w:r w:rsidRPr="001B496E">
        <w:rPr>
          <w:rFonts w:asciiTheme="majorBidi" w:hAnsiTheme="majorBidi" w:cstheme="majorBidi"/>
          <w:lang w:val="en-US"/>
        </w:rPr>
        <w:t xml:space="preserve">st – </w:t>
      </w:r>
      <w:r w:rsidRPr="001B496E">
        <w:rPr>
          <w:rFonts w:asciiTheme="majorBidi" w:hAnsiTheme="majorBidi" w:cstheme="majorBidi"/>
          <w:cs/>
          <w:lang w:val="en-US"/>
        </w:rPr>
        <w:t>59</w:t>
      </w:r>
      <w:r w:rsidRPr="001B496E">
        <w:rPr>
          <w:rFonts w:asciiTheme="majorBidi" w:hAnsiTheme="majorBidi" w:cstheme="majorBidi"/>
          <w:lang w:val="en-US"/>
        </w:rPr>
        <w:t xml:space="preserve">th installment will be paid at Baht </w:t>
      </w:r>
      <w:r w:rsidRPr="001B496E">
        <w:rPr>
          <w:rFonts w:asciiTheme="majorBidi" w:hAnsiTheme="majorBidi" w:cstheme="majorBidi"/>
          <w:cs/>
          <w:lang w:val="en-US"/>
        </w:rPr>
        <w:t>240</w:t>
      </w:r>
      <w:r w:rsidRPr="001B496E">
        <w:rPr>
          <w:rFonts w:asciiTheme="majorBidi" w:hAnsiTheme="majorBidi" w:cstheme="majorBidi"/>
          <w:lang w:val="en-US"/>
        </w:rPr>
        <w:t>,</w:t>
      </w:r>
      <w:r w:rsidRPr="001B496E">
        <w:rPr>
          <w:rFonts w:asciiTheme="majorBidi" w:hAnsiTheme="majorBidi" w:cstheme="majorBidi"/>
          <w:cs/>
          <w:lang w:val="en-US"/>
        </w:rPr>
        <w:t xml:space="preserve">000.00 </w:t>
      </w:r>
      <w:r w:rsidRPr="001B496E">
        <w:rPr>
          <w:rFonts w:asciiTheme="majorBidi" w:hAnsiTheme="majorBidi" w:cstheme="majorBidi"/>
          <w:lang w:val="en-US"/>
        </w:rPr>
        <w:t xml:space="preserve">per installment and the </w:t>
      </w:r>
      <w:r w:rsidRPr="001B496E">
        <w:rPr>
          <w:rFonts w:asciiTheme="majorBidi" w:hAnsiTheme="majorBidi" w:cstheme="majorBidi"/>
          <w:cs/>
          <w:lang w:val="en-US"/>
        </w:rPr>
        <w:t>60</w:t>
      </w:r>
      <w:r w:rsidRPr="001B496E">
        <w:rPr>
          <w:rFonts w:asciiTheme="majorBidi" w:hAnsiTheme="majorBidi" w:cstheme="majorBidi"/>
          <w:lang w:val="en-US"/>
        </w:rPr>
        <w:t xml:space="preserve">th installment will be paid at Baht </w:t>
      </w:r>
      <w:r w:rsidRPr="001B496E">
        <w:rPr>
          <w:rFonts w:asciiTheme="majorBidi" w:hAnsiTheme="majorBidi" w:cstheme="majorBidi"/>
          <w:cs/>
          <w:lang w:val="en-US"/>
        </w:rPr>
        <w:t>568</w:t>
      </w:r>
      <w:r w:rsidRPr="001B496E">
        <w:rPr>
          <w:rFonts w:asciiTheme="majorBidi" w:hAnsiTheme="majorBidi" w:cstheme="majorBidi"/>
          <w:lang w:val="en-US"/>
        </w:rPr>
        <w:t>,</w:t>
      </w:r>
      <w:r w:rsidRPr="001B496E">
        <w:rPr>
          <w:rFonts w:asciiTheme="majorBidi" w:hAnsiTheme="majorBidi" w:cstheme="majorBidi"/>
          <w:cs/>
          <w:lang w:val="en-US"/>
        </w:rPr>
        <w:t xml:space="preserve">521.27. </w:t>
      </w:r>
      <w:r w:rsidRPr="001B496E">
        <w:rPr>
          <w:rFonts w:asciiTheme="majorBidi" w:hAnsiTheme="majorBidi" w:cstheme="majorBidi"/>
          <w:lang w:val="en-US"/>
        </w:rPr>
        <w:t xml:space="preserve">On October </w:t>
      </w:r>
      <w:r w:rsidRPr="001B496E">
        <w:rPr>
          <w:rFonts w:asciiTheme="majorBidi" w:hAnsiTheme="majorBidi" w:cstheme="majorBidi"/>
          <w:cs/>
          <w:lang w:val="en-US"/>
        </w:rPr>
        <w:t>2017</w:t>
      </w:r>
      <w:r w:rsidRPr="001B496E">
        <w:rPr>
          <w:rFonts w:asciiTheme="majorBidi" w:hAnsiTheme="majorBidi" w:cstheme="majorBidi"/>
          <w:lang w:val="en-US"/>
        </w:rPr>
        <w:t>, the Company has made the first installment payment.</w:t>
      </w:r>
      <w:r w:rsidR="006E681B" w:rsidRPr="006E681B">
        <w:t xml:space="preserve"> </w:t>
      </w:r>
      <w:r w:rsidR="006E681B" w:rsidRPr="00EF7E31">
        <w:rPr>
          <w:rFonts w:asciiTheme="majorBidi" w:hAnsiTheme="majorBidi" w:cstheme="majorBidi"/>
          <w:spacing w:val="-2"/>
          <w:lang w:val="en-US"/>
        </w:rPr>
        <w:t xml:space="preserve">The Company has paid the installment amount of Baht </w:t>
      </w:r>
      <w:r w:rsidR="006E681B" w:rsidRPr="00EF7E31">
        <w:rPr>
          <w:rFonts w:asciiTheme="majorBidi" w:hAnsiTheme="majorBidi"/>
          <w:spacing w:val="-2"/>
          <w:cs/>
          <w:lang w:val="en-US"/>
        </w:rPr>
        <w:t>11.19</w:t>
      </w:r>
      <w:r w:rsidR="006E681B" w:rsidRPr="00EF7E31">
        <w:rPr>
          <w:rFonts w:asciiTheme="majorBidi" w:hAnsiTheme="majorBidi" w:cstheme="majorBidi"/>
          <w:spacing w:val="-2"/>
          <w:lang w:val="en-US"/>
        </w:rPr>
        <w:t xml:space="preserve"> million , It is currently awaiting the conclusion of the application for exemption of accrued interest with the State Railway of Thailand.</w:t>
      </w:r>
    </w:p>
    <w:p w14:paraId="00607360" w14:textId="73C05DB2" w:rsidR="003F3C55" w:rsidRPr="001B496E" w:rsidRDefault="003F3C55" w:rsidP="00817D76">
      <w:pPr>
        <w:pStyle w:val="BodyTextIndent"/>
        <w:tabs>
          <w:tab w:val="clear" w:pos="360"/>
          <w:tab w:val="clear" w:pos="720"/>
          <w:tab w:val="clear" w:pos="1080"/>
          <w:tab w:val="left" w:pos="0"/>
        </w:tabs>
        <w:ind w:left="993" w:firstLine="991"/>
        <w:rPr>
          <w:rFonts w:asciiTheme="majorBidi" w:eastAsia="Angsana New" w:hAnsiTheme="majorBidi" w:cstheme="majorBidi"/>
          <w:lang w:val="en-US"/>
        </w:rPr>
      </w:pPr>
      <w:r w:rsidRPr="001B496E">
        <w:rPr>
          <w:rFonts w:asciiTheme="majorBidi" w:hAnsiTheme="majorBidi" w:cstheme="majorBidi"/>
          <w:lang w:val="en-US"/>
        </w:rPr>
        <w:t xml:space="preserve">As at </w:t>
      </w:r>
      <w:r w:rsidRPr="001B496E">
        <w:rPr>
          <w:rFonts w:asciiTheme="majorBidi" w:hAnsiTheme="majorBidi" w:cstheme="majorBidi"/>
          <w:cs/>
          <w:lang w:val="en-US"/>
        </w:rPr>
        <w:t xml:space="preserve">31 </w:t>
      </w:r>
      <w:r w:rsidRPr="001B496E">
        <w:rPr>
          <w:rFonts w:asciiTheme="majorBidi" w:hAnsiTheme="majorBidi" w:cstheme="majorBidi"/>
          <w:lang w:val="en-US"/>
        </w:rPr>
        <w:t xml:space="preserve">December </w:t>
      </w:r>
      <w:r w:rsidRPr="001B496E">
        <w:rPr>
          <w:rFonts w:asciiTheme="majorBidi" w:hAnsiTheme="majorBidi" w:cstheme="majorBidi"/>
          <w:cs/>
          <w:lang w:val="en-US"/>
        </w:rPr>
        <w:t xml:space="preserve">2022 </w:t>
      </w:r>
      <w:r w:rsidRPr="001B496E">
        <w:rPr>
          <w:rFonts w:asciiTheme="majorBidi" w:hAnsiTheme="majorBidi" w:cstheme="majorBidi"/>
          <w:lang w:val="en-US"/>
        </w:rPr>
        <w:t xml:space="preserve">and </w:t>
      </w:r>
      <w:r w:rsidRPr="001B496E">
        <w:rPr>
          <w:rFonts w:asciiTheme="majorBidi" w:hAnsiTheme="majorBidi" w:cstheme="majorBidi"/>
          <w:cs/>
          <w:lang w:val="en-US"/>
        </w:rPr>
        <w:t>2021</w:t>
      </w:r>
      <w:r w:rsidRPr="001B496E">
        <w:rPr>
          <w:rFonts w:asciiTheme="majorBidi" w:hAnsiTheme="majorBidi" w:cstheme="majorBidi"/>
          <w:lang w:val="en-US"/>
        </w:rPr>
        <w:t xml:space="preserve">, the Company has recorded the estimated the liability from the mention interest in amount of Baht </w:t>
      </w:r>
      <w:r w:rsidRPr="001B496E">
        <w:rPr>
          <w:rFonts w:asciiTheme="majorBidi" w:hAnsiTheme="majorBidi" w:cstheme="majorBidi"/>
          <w:cs/>
          <w:lang w:val="en-US"/>
        </w:rPr>
        <w:t xml:space="preserve">8.00 </w:t>
      </w:r>
      <w:r w:rsidRPr="001B496E">
        <w:rPr>
          <w:rFonts w:asciiTheme="majorBidi" w:hAnsiTheme="majorBidi" w:cstheme="majorBidi"/>
          <w:lang w:val="en-US"/>
        </w:rPr>
        <w:t xml:space="preserve">million equally for both </w:t>
      </w:r>
      <w:r w:rsidR="00EF7E31">
        <w:rPr>
          <w:rFonts w:asciiTheme="majorBidi" w:hAnsiTheme="majorBidi" w:cstheme="majorBidi"/>
          <w:lang w:val="en-US"/>
        </w:rPr>
        <w:t>year</w:t>
      </w:r>
      <w:r w:rsidRPr="001B496E">
        <w:rPr>
          <w:rFonts w:asciiTheme="majorBidi" w:hAnsiTheme="majorBidi" w:cstheme="majorBidi"/>
          <w:lang w:val="en-US"/>
        </w:rPr>
        <w:t>s.</w:t>
      </w:r>
    </w:p>
    <w:p w14:paraId="0F36D809" w14:textId="77777777" w:rsidR="003F3C55" w:rsidRPr="001B496E" w:rsidRDefault="003F3C55" w:rsidP="003F3C55">
      <w:pPr>
        <w:pStyle w:val="BodyTextIndent"/>
        <w:numPr>
          <w:ilvl w:val="1"/>
          <w:numId w:val="25"/>
        </w:numPr>
        <w:tabs>
          <w:tab w:val="clear" w:pos="360"/>
          <w:tab w:val="clear" w:pos="720"/>
          <w:tab w:val="clear" w:pos="1080"/>
          <w:tab w:val="left" w:pos="0"/>
        </w:tabs>
        <w:ind w:left="993" w:hanging="567"/>
        <w:rPr>
          <w:rFonts w:asciiTheme="majorBidi" w:hAnsiTheme="majorBidi" w:cstheme="majorBidi"/>
        </w:rPr>
      </w:pPr>
      <w:r w:rsidRPr="001B496E">
        <w:rPr>
          <w:rFonts w:asciiTheme="majorBidi" w:hAnsiTheme="majorBidi" w:cstheme="majorBidi"/>
          <w:lang w:val="en-US"/>
        </w:rPr>
        <w:t>The Inter Far East Engineering Public Company Limited for civil case to the Company</w:t>
      </w:r>
    </w:p>
    <w:p w14:paraId="460A808D" w14:textId="77777777" w:rsidR="003F3C55" w:rsidRPr="00817D76" w:rsidRDefault="003F3C55" w:rsidP="003F3C55">
      <w:pPr>
        <w:pStyle w:val="BodyTextIndent"/>
        <w:tabs>
          <w:tab w:val="clear" w:pos="360"/>
          <w:tab w:val="clear" w:pos="720"/>
          <w:tab w:val="clear" w:pos="1080"/>
          <w:tab w:val="left" w:pos="0"/>
        </w:tabs>
        <w:ind w:left="993" w:firstLine="991"/>
        <w:rPr>
          <w:rFonts w:asciiTheme="majorBidi" w:hAnsiTheme="majorBidi" w:cstheme="majorBidi"/>
          <w:spacing w:val="-2"/>
          <w:lang w:val="en-US"/>
        </w:rPr>
      </w:pPr>
      <w:r w:rsidRPr="00817D76">
        <w:rPr>
          <w:rFonts w:asciiTheme="majorBidi" w:hAnsiTheme="majorBidi" w:cstheme="majorBidi"/>
          <w:spacing w:val="-2"/>
          <w:lang w:val="en-US"/>
        </w:rPr>
        <w:t xml:space="preserve">On </w:t>
      </w:r>
      <w:r w:rsidRPr="00817D76">
        <w:rPr>
          <w:rFonts w:asciiTheme="majorBidi" w:hAnsiTheme="majorBidi" w:cstheme="majorBidi"/>
          <w:spacing w:val="-2"/>
          <w:cs/>
          <w:lang w:val="en-US"/>
        </w:rPr>
        <w:t xml:space="preserve">21 </w:t>
      </w:r>
      <w:r w:rsidRPr="00817D76">
        <w:rPr>
          <w:rFonts w:asciiTheme="majorBidi" w:hAnsiTheme="majorBidi" w:cstheme="majorBidi"/>
          <w:spacing w:val="-2"/>
          <w:lang w:val="en-US"/>
        </w:rPr>
        <w:t xml:space="preserve">April </w:t>
      </w:r>
      <w:r w:rsidRPr="00817D76">
        <w:rPr>
          <w:rFonts w:asciiTheme="majorBidi" w:hAnsiTheme="majorBidi" w:cstheme="majorBidi"/>
          <w:spacing w:val="-2"/>
          <w:cs/>
          <w:lang w:val="en-US"/>
        </w:rPr>
        <w:t>2015</w:t>
      </w:r>
      <w:r w:rsidRPr="00817D76">
        <w:rPr>
          <w:rFonts w:asciiTheme="majorBidi" w:hAnsiTheme="majorBidi" w:cstheme="majorBidi"/>
          <w:spacing w:val="-2"/>
          <w:lang w:val="en-US"/>
        </w:rPr>
        <w:t xml:space="preserve">, the Company has been filed a lawsuit for compensation from the Inter Far East Engineering Public Company Limited as buyer in charge of or the offense of breaching the agreement, terminating agreement, requesting the deposits and the compensation with the funds being sued in amount of Baht </w:t>
      </w:r>
      <w:r w:rsidRPr="00817D76">
        <w:rPr>
          <w:rFonts w:asciiTheme="majorBidi" w:hAnsiTheme="majorBidi" w:cstheme="majorBidi"/>
          <w:spacing w:val="-2"/>
          <w:cs/>
          <w:lang w:val="en-US"/>
        </w:rPr>
        <w:t xml:space="preserve">40.37 </w:t>
      </w:r>
      <w:r w:rsidRPr="00817D76">
        <w:rPr>
          <w:rFonts w:asciiTheme="majorBidi" w:hAnsiTheme="majorBidi" w:cstheme="majorBidi"/>
          <w:spacing w:val="-2"/>
          <w:lang w:val="en-US"/>
        </w:rPr>
        <w:t>million.</w:t>
      </w:r>
    </w:p>
    <w:p w14:paraId="1BF27AAC" w14:textId="0660925D" w:rsidR="003F3C55" w:rsidRPr="00817D76" w:rsidRDefault="003F3C55" w:rsidP="003F3C55">
      <w:pPr>
        <w:pStyle w:val="BodyTextIndent"/>
        <w:tabs>
          <w:tab w:val="clear" w:pos="360"/>
          <w:tab w:val="clear" w:pos="720"/>
          <w:tab w:val="clear" w:pos="1080"/>
          <w:tab w:val="left" w:pos="0"/>
        </w:tabs>
        <w:ind w:left="993" w:firstLine="991"/>
        <w:rPr>
          <w:rFonts w:asciiTheme="majorBidi" w:hAnsiTheme="majorBidi" w:cstheme="majorBidi"/>
          <w:spacing w:val="-2"/>
          <w:lang w:val="en-US"/>
        </w:rPr>
      </w:pPr>
      <w:r w:rsidRPr="00817D76">
        <w:rPr>
          <w:rFonts w:asciiTheme="majorBidi" w:hAnsiTheme="majorBidi" w:cstheme="majorBidi"/>
          <w:spacing w:val="-2"/>
          <w:lang w:val="en-US"/>
        </w:rPr>
        <w:t xml:space="preserve">On </w:t>
      </w:r>
      <w:r w:rsidRPr="00817D76">
        <w:rPr>
          <w:rFonts w:asciiTheme="majorBidi" w:hAnsiTheme="majorBidi" w:cstheme="majorBidi"/>
          <w:spacing w:val="-2"/>
          <w:cs/>
          <w:lang w:val="en-US"/>
        </w:rPr>
        <w:t xml:space="preserve">15 </w:t>
      </w:r>
      <w:r w:rsidRPr="00817D76">
        <w:rPr>
          <w:rFonts w:asciiTheme="majorBidi" w:hAnsiTheme="majorBidi" w:cstheme="majorBidi"/>
          <w:spacing w:val="-2"/>
          <w:lang w:val="en-US"/>
        </w:rPr>
        <w:t xml:space="preserve">December </w:t>
      </w:r>
      <w:r w:rsidRPr="00817D76">
        <w:rPr>
          <w:rFonts w:asciiTheme="majorBidi" w:hAnsiTheme="majorBidi" w:cstheme="majorBidi"/>
          <w:spacing w:val="-2"/>
          <w:cs/>
          <w:lang w:val="en-US"/>
        </w:rPr>
        <w:t>2015</w:t>
      </w:r>
      <w:r w:rsidRPr="00817D76">
        <w:rPr>
          <w:rFonts w:asciiTheme="majorBidi" w:hAnsiTheme="majorBidi" w:cstheme="majorBidi"/>
          <w:spacing w:val="-2"/>
          <w:lang w:val="en-US"/>
        </w:rPr>
        <w:t xml:space="preserve">, the first court sentenced that the Inter Far East Engineering Public Company Limited won the case, sentenced that the Company shall pay to the Inter Far East Engineering Public Company Limited in amount of Baht </w:t>
      </w:r>
      <w:r w:rsidRPr="00817D76">
        <w:rPr>
          <w:rFonts w:asciiTheme="majorBidi" w:hAnsiTheme="majorBidi" w:cstheme="majorBidi"/>
          <w:spacing w:val="-2"/>
          <w:cs/>
          <w:lang w:val="en-US"/>
        </w:rPr>
        <w:t>30</w:t>
      </w:r>
      <w:r w:rsidRPr="00817D76">
        <w:rPr>
          <w:rFonts w:asciiTheme="majorBidi" w:hAnsiTheme="majorBidi" w:cstheme="majorBidi"/>
          <w:spacing w:val="-2"/>
          <w:lang w:val="en-US"/>
        </w:rPr>
        <w:t>,</w:t>
      </w:r>
      <w:r w:rsidRPr="00817D76">
        <w:rPr>
          <w:rFonts w:asciiTheme="majorBidi" w:hAnsiTheme="majorBidi" w:cstheme="majorBidi"/>
          <w:spacing w:val="-2"/>
          <w:cs/>
          <w:lang w:val="en-US"/>
        </w:rPr>
        <w:t>000</w:t>
      </w:r>
      <w:r w:rsidRPr="00817D76">
        <w:rPr>
          <w:rFonts w:asciiTheme="majorBidi" w:hAnsiTheme="majorBidi" w:cstheme="majorBidi"/>
          <w:spacing w:val="-2"/>
          <w:lang w:val="en-US"/>
        </w:rPr>
        <w:t>,</w:t>
      </w:r>
      <w:r w:rsidRPr="00817D76">
        <w:rPr>
          <w:rFonts w:asciiTheme="majorBidi" w:hAnsiTheme="majorBidi" w:cstheme="majorBidi"/>
          <w:spacing w:val="-2"/>
          <w:cs/>
          <w:lang w:val="en-US"/>
        </w:rPr>
        <w:t xml:space="preserve">000.00 </w:t>
      </w:r>
      <w:r w:rsidRPr="00817D76">
        <w:rPr>
          <w:rFonts w:asciiTheme="majorBidi" w:hAnsiTheme="majorBidi" w:cstheme="majorBidi"/>
          <w:spacing w:val="-2"/>
          <w:lang w:val="en-US"/>
        </w:rPr>
        <w:t xml:space="preserve">plus interest rate of </w:t>
      </w:r>
      <w:r w:rsidRPr="00817D76">
        <w:rPr>
          <w:rFonts w:asciiTheme="majorBidi" w:hAnsiTheme="majorBidi" w:cstheme="majorBidi"/>
          <w:spacing w:val="-2"/>
          <w:cs/>
          <w:lang w:val="en-US"/>
        </w:rPr>
        <w:t xml:space="preserve">7.50% </w:t>
      </w:r>
      <w:r w:rsidRPr="00817D76">
        <w:rPr>
          <w:rFonts w:asciiTheme="majorBidi" w:hAnsiTheme="majorBidi" w:cstheme="majorBidi"/>
          <w:spacing w:val="-2"/>
          <w:lang w:val="en-US"/>
        </w:rPr>
        <w:t xml:space="preserve">per annum since </w:t>
      </w:r>
      <w:r w:rsidRPr="00817D76">
        <w:rPr>
          <w:rFonts w:asciiTheme="majorBidi" w:hAnsiTheme="majorBidi" w:cstheme="majorBidi"/>
          <w:spacing w:val="-2"/>
          <w:cs/>
          <w:lang w:val="en-US"/>
        </w:rPr>
        <w:t xml:space="preserve">8 </w:t>
      </w:r>
      <w:r w:rsidRPr="00817D76">
        <w:rPr>
          <w:rFonts w:asciiTheme="majorBidi" w:hAnsiTheme="majorBidi" w:cstheme="majorBidi"/>
          <w:spacing w:val="-2"/>
          <w:lang w:val="en-US"/>
        </w:rPr>
        <w:t xml:space="preserve">May </w:t>
      </w:r>
      <w:r w:rsidRPr="00817D76">
        <w:rPr>
          <w:rFonts w:asciiTheme="majorBidi" w:hAnsiTheme="majorBidi" w:cstheme="majorBidi"/>
          <w:spacing w:val="-2"/>
          <w:cs/>
          <w:lang w:val="en-US"/>
        </w:rPr>
        <w:t>2015</w:t>
      </w:r>
      <w:r w:rsidRPr="00817D76">
        <w:rPr>
          <w:rFonts w:asciiTheme="majorBidi" w:hAnsiTheme="majorBidi" w:cstheme="majorBidi"/>
          <w:spacing w:val="-2"/>
          <w:lang w:val="en-US"/>
        </w:rPr>
        <w:t xml:space="preserve">, toward </w:t>
      </w:r>
      <w:r w:rsidR="00EF7E31">
        <w:rPr>
          <w:rFonts w:asciiTheme="majorBidi" w:hAnsiTheme="majorBidi" w:cstheme="majorBidi"/>
          <w:spacing w:val="-2"/>
          <w:lang w:val="en-US"/>
        </w:rPr>
        <w:pgNum/>
      </w:r>
      <w:r w:rsidR="00EF7E31">
        <w:rPr>
          <w:rFonts w:asciiTheme="majorBidi" w:hAnsiTheme="majorBidi" w:cstheme="majorBidi"/>
          <w:spacing w:val="-2"/>
          <w:lang w:val="en-US"/>
        </w:rPr>
        <w:t>ntil</w:t>
      </w:r>
      <w:r w:rsidRPr="00817D76">
        <w:rPr>
          <w:rFonts w:asciiTheme="majorBidi" w:hAnsiTheme="majorBidi" w:cstheme="majorBidi"/>
          <w:spacing w:val="-2"/>
          <w:lang w:val="en-US"/>
        </w:rPr>
        <w:t xml:space="preserve"> the payment has been completed. And on </w:t>
      </w:r>
      <w:r w:rsidRPr="00817D76">
        <w:rPr>
          <w:rFonts w:asciiTheme="majorBidi" w:hAnsiTheme="majorBidi" w:cstheme="majorBidi"/>
          <w:spacing w:val="-2"/>
          <w:cs/>
          <w:lang w:val="en-US"/>
        </w:rPr>
        <w:t xml:space="preserve">16 </w:t>
      </w:r>
      <w:r w:rsidRPr="00817D76">
        <w:rPr>
          <w:rFonts w:asciiTheme="majorBidi" w:hAnsiTheme="majorBidi" w:cstheme="majorBidi"/>
          <w:spacing w:val="-2"/>
          <w:lang w:val="en-US"/>
        </w:rPr>
        <w:t xml:space="preserve">February </w:t>
      </w:r>
      <w:r w:rsidRPr="00817D76">
        <w:rPr>
          <w:rFonts w:asciiTheme="majorBidi" w:hAnsiTheme="majorBidi" w:cstheme="majorBidi"/>
          <w:spacing w:val="-2"/>
          <w:cs/>
          <w:lang w:val="en-US"/>
        </w:rPr>
        <w:t>2016</w:t>
      </w:r>
      <w:r w:rsidRPr="00817D76">
        <w:rPr>
          <w:rFonts w:asciiTheme="majorBidi" w:hAnsiTheme="majorBidi" w:cstheme="majorBidi"/>
          <w:spacing w:val="-2"/>
          <w:lang w:val="en-US"/>
        </w:rPr>
        <w:t>, the Company has appealed and filed the petition for delay the execution for that case.</w:t>
      </w:r>
    </w:p>
    <w:p w14:paraId="4058CF2F" w14:textId="77777777" w:rsidR="003F3C55" w:rsidRPr="00817D76" w:rsidRDefault="003F3C55" w:rsidP="003F3C55">
      <w:pPr>
        <w:pStyle w:val="BodyTextIndent"/>
        <w:tabs>
          <w:tab w:val="clear" w:pos="360"/>
          <w:tab w:val="clear" w:pos="720"/>
          <w:tab w:val="clear" w:pos="1080"/>
          <w:tab w:val="left" w:pos="0"/>
        </w:tabs>
        <w:ind w:left="993" w:firstLine="991"/>
        <w:rPr>
          <w:rFonts w:asciiTheme="majorBidi" w:hAnsiTheme="majorBidi" w:cstheme="majorBidi"/>
          <w:spacing w:val="-2"/>
          <w:lang w:val="en-US"/>
        </w:rPr>
      </w:pPr>
      <w:r w:rsidRPr="00817D76">
        <w:rPr>
          <w:rFonts w:asciiTheme="majorBidi" w:hAnsiTheme="majorBidi" w:cstheme="majorBidi"/>
          <w:spacing w:val="-2"/>
          <w:lang w:val="en-US"/>
        </w:rPr>
        <w:t xml:space="preserve">On </w:t>
      </w:r>
      <w:r w:rsidRPr="00817D76">
        <w:rPr>
          <w:rFonts w:asciiTheme="majorBidi" w:hAnsiTheme="majorBidi" w:cstheme="majorBidi"/>
          <w:spacing w:val="-2"/>
          <w:cs/>
          <w:lang w:val="en-US"/>
        </w:rPr>
        <w:t xml:space="preserve">22 </w:t>
      </w:r>
      <w:r w:rsidRPr="00817D76">
        <w:rPr>
          <w:rFonts w:asciiTheme="majorBidi" w:hAnsiTheme="majorBidi" w:cstheme="majorBidi"/>
          <w:spacing w:val="-2"/>
          <w:lang w:val="en-US"/>
        </w:rPr>
        <w:t xml:space="preserve">March </w:t>
      </w:r>
      <w:r w:rsidRPr="00817D76">
        <w:rPr>
          <w:rFonts w:asciiTheme="majorBidi" w:hAnsiTheme="majorBidi" w:cstheme="majorBidi"/>
          <w:spacing w:val="-2"/>
          <w:cs/>
          <w:lang w:val="en-US"/>
        </w:rPr>
        <w:t>2016</w:t>
      </w:r>
      <w:r w:rsidRPr="00817D76">
        <w:rPr>
          <w:rFonts w:asciiTheme="majorBidi" w:hAnsiTheme="majorBidi" w:cstheme="majorBidi"/>
          <w:spacing w:val="-2"/>
          <w:lang w:val="en-US"/>
        </w:rPr>
        <w:t xml:space="preserve">, the Appeal Court affirmed the judgment of the first court. On </w:t>
      </w:r>
      <w:r w:rsidRPr="00817D76">
        <w:rPr>
          <w:rFonts w:asciiTheme="majorBidi" w:hAnsiTheme="majorBidi" w:cstheme="majorBidi"/>
          <w:spacing w:val="-2"/>
          <w:cs/>
          <w:lang w:val="en-US"/>
        </w:rPr>
        <w:t xml:space="preserve">8 </w:t>
      </w:r>
      <w:r w:rsidRPr="00817D76">
        <w:rPr>
          <w:rFonts w:asciiTheme="majorBidi" w:hAnsiTheme="majorBidi" w:cstheme="majorBidi"/>
          <w:spacing w:val="-2"/>
          <w:lang w:val="en-US"/>
        </w:rPr>
        <w:t xml:space="preserve">May </w:t>
      </w:r>
      <w:r w:rsidRPr="00817D76">
        <w:rPr>
          <w:rFonts w:asciiTheme="majorBidi" w:hAnsiTheme="majorBidi" w:cstheme="majorBidi"/>
          <w:spacing w:val="-2"/>
          <w:cs/>
          <w:lang w:val="en-US"/>
        </w:rPr>
        <w:t>2017</w:t>
      </w:r>
      <w:r w:rsidRPr="00817D76">
        <w:rPr>
          <w:rFonts w:asciiTheme="majorBidi" w:hAnsiTheme="majorBidi" w:cstheme="majorBidi"/>
          <w:spacing w:val="-2"/>
          <w:lang w:val="en-US"/>
        </w:rPr>
        <w:t>, the Company has appealed to the Supreme Court.</w:t>
      </w:r>
    </w:p>
    <w:p w14:paraId="2A11087B" w14:textId="77777777" w:rsidR="003F3C55" w:rsidRPr="00817D76" w:rsidRDefault="003F3C55" w:rsidP="003F3C55">
      <w:pPr>
        <w:pStyle w:val="BodyTextIndent"/>
        <w:tabs>
          <w:tab w:val="clear" w:pos="360"/>
          <w:tab w:val="clear" w:pos="720"/>
          <w:tab w:val="clear" w:pos="1080"/>
          <w:tab w:val="left" w:pos="0"/>
        </w:tabs>
        <w:ind w:left="993" w:firstLine="991"/>
        <w:rPr>
          <w:rFonts w:asciiTheme="majorBidi" w:hAnsiTheme="majorBidi" w:cstheme="majorBidi"/>
          <w:spacing w:val="-2"/>
        </w:rPr>
      </w:pPr>
      <w:r w:rsidRPr="00817D76">
        <w:rPr>
          <w:rFonts w:asciiTheme="majorBidi" w:hAnsiTheme="majorBidi" w:cstheme="majorBidi"/>
          <w:spacing w:val="-2"/>
          <w:lang w:val="en-US"/>
        </w:rPr>
        <w:t xml:space="preserve">On </w:t>
      </w:r>
      <w:r w:rsidRPr="00817D76">
        <w:rPr>
          <w:rFonts w:asciiTheme="majorBidi" w:hAnsiTheme="majorBidi" w:cstheme="majorBidi"/>
          <w:spacing w:val="-2"/>
          <w:cs/>
          <w:lang w:val="en-US"/>
        </w:rPr>
        <w:t xml:space="preserve">13 </w:t>
      </w:r>
      <w:r w:rsidRPr="00817D76">
        <w:rPr>
          <w:rFonts w:asciiTheme="majorBidi" w:hAnsiTheme="majorBidi" w:cstheme="majorBidi"/>
          <w:spacing w:val="-2"/>
          <w:lang w:val="en-US"/>
        </w:rPr>
        <w:t xml:space="preserve">December </w:t>
      </w:r>
      <w:r w:rsidRPr="00817D76">
        <w:rPr>
          <w:rFonts w:asciiTheme="majorBidi" w:hAnsiTheme="majorBidi" w:cstheme="majorBidi"/>
          <w:spacing w:val="-2"/>
          <w:cs/>
          <w:lang w:val="en-US"/>
        </w:rPr>
        <w:t>2018</w:t>
      </w:r>
      <w:r w:rsidRPr="00817D76">
        <w:rPr>
          <w:rFonts w:asciiTheme="majorBidi" w:hAnsiTheme="majorBidi" w:cstheme="majorBidi"/>
          <w:spacing w:val="-2"/>
          <w:lang w:val="en-US"/>
        </w:rPr>
        <w:t>, The Superme Court affirmed the judgment of the Appeal Court as the final judgement.</w:t>
      </w:r>
      <w:r w:rsidRPr="00817D76">
        <w:rPr>
          <w:rFonts w:asciiTheme="majorBidi" w:hAnsiTheme="majorBidi" w:cstheme="majorBidi"/>
          <w:spacing w:val="-2"/>
          <w:cs/>
          <w:lang w:val="en-US"/>
        </w:rPr>
        <w:t xml:space="preserve"> </w:t>
      </w:r>
    </w:p>
    <w:p w14:paraId="6A7F1852" w14:textId="77777777" w:rsidR="003F3C55" w:rsidRPr="00817D76" w:rsidRDefault="003F3C55" w:rsidP="003F3C55">
      <w:pPr>
        <w:pStyle w:val="BodyTextIndent"/>
        <w:tabs>
          <w:tab w:val="clear" w:pos="360"/>
          <w:tab w:val="clear" w:pos="720"/>
          <w:tab w:val="clear" w:pos="1080"/>
          <w:tab w:val="left" w:pos="0"/>
        </w:tabs>
        <w:ind w:left="993" w:firstLine="991"/>
        <w:rPr>
          <w:rFonts w:asciiTheme="majorBidi" w:hAnsiTheme="majorBidi" w:cstheme="majorBidi"/>
          <w:spacing w:val="2"/>
          <w:lang w:val="en-US"/>
        </w:rPr>
      </w:pPr>
      <w:r w:rsidRPr="00817D76">
        <w:rPr>
          <w:rFonts w:asciiTheme="majorBidi" w:hAnsiTheme="majorBidi" w:cstheme="majorBidi"/>
          <w:spacing w:val="2"/>
          <w:lang w:val="en-US"/>
        </w:rPr>
        <w:t xml:space="preserve">As at </w:t>
      </w:r>
      <w:r w:rsidRPr="00817D76">
        <w:rPr>
          <w:rFonts w:asciiTheme="majorBidi" w:hAnsiTheme="majorBidi" w:cstheme="majorBidi"/>
          <w:spacing w:val="2"/>
          <w:cs/>
          <w:lang w:val="en-US"/>
        </w:rPr>
        <w:t xml:space="preserve">31 </w:t>
      </w:r>
      <w:r w:rsidRPr="00817D76">
        <w:rPr>
          <w:rFonts w:asciiTheme="majorBidi" w:hAnsiTheme="majorBidi" w:cstheme="majorBidi"/>
          <w:spacing w:val="2"/>
          <w:lang w:val="en-US"/>
        </w:rPr>
        <w:t xml:space="preserve">December </w:t>
      </w:r>
      <w:r w:rsidRPr="00817D76">
        <w:rPr>
          <w:rFonts w:asciiTheme="majorBidi" w:hAnsiTheme="majorBidi" w:cstheme="majorBidi"/>
          <w:spacing w:val="2"/>
          <w:cs/>
          <w:lang w:val="en-US"/>
        </w:rPr>
        <w:t xml:space="preserve">2022 </w:t>
      </w:r>
      <w:r w:rsidRPr="00817D76">
        <w:rPr>
          <w:rFonts w:asciiTheme="majorBidi" w:hAnsiTheme="majorBidi" w:cstheme="majorBidi"/>
          <w:spacing w:val="2"/>
          <w:lang w:val="en-US"/>
        </w:rPr>
        <w:t xml:space="preserve">and </w:t>
      </w:r>
      <w:r w:rsidRPr="00817D76">
        <w:rPr>
          <w:rFonts w:asciiTheme="majorBidi" w:hAnsiTheme="majorBidi" w:cstheme="majorBidi"/>
          <w:spacing w:val="2"/>
          <w:cs/>
          <w:lang w:val="en-US"/>
        </w:rPr>
        <w:t>2021</w:t>
      </w:r>
      <w:r w:rsidRPr="00817D76">
        <w:rPr>
          <w:rFonts w:asciiTheme="majorBidi" w:hAnsiTheme="majorBidi" w:cstheme="majorBidi"/>
          <w:spacing w:val="2"/>
          <w:lang w:val="en-US"/>
        </w:rPr>
        <w:t xml:space="preserve">, the Company has recorded the estimated the liability from the mention interest in amount of Baht </w:t>
      </w:r>
      <w:r w:rsidRPr="00817D76">
        <w:rPr>
          <w:rFonts w:asciiTheme="majorBidi" w:hAnsiTheme="majorBidi" w:cstheme="majorBidi"/>
          <w:spacing w:val="2"/>
          <w:cs/>
          <w:lang w:val="en-US"/>
        </w:rPr>
        <w:t xml:space="preserve">17.21 </w:t>
      </w:r>
      <w:r w:rsidRPr="00817D76">
        <w:rPr>
          <w:rFonts w:asciiTheme="majorBidi" w:hAnsiTheme="majorBidi" w:cstheme="majorBidi"/>
          <w:spacing w:val="2"/>
          <w:lang w:val="en-US"/>
        </w:rPr>
        <w:t xml:space="preserve">million and Baht </w:t>
      </w:r>
      <w:r w:rsidRPr="00817D76">
        <w:rPr>
          <w:rFonts w:asciiTheme="majorBidi" w:hAnsiTheme="majorBidi" w:cstheme="majorBidi"/>
          <w:spacing w:val="2"/>
          <w:cs/>
          <w:lang w:val="en-US"/>
        </w:rPr>
        <w:t xml:space="preserve">14.96 </w:t>
      </w:r>
      <w:r w:rsidRPr="00817D76">
        <w:rPr>
          <w:rFonts w:asciiTheme="majorBidi" w:hAnsiTheme="majorBidi" w:cstheme="majorBidi"/>
          <w:spacing w:val="2"/>
          <w:lang w:val="en-US"/>
        </w:rPr>
        <w:t>million, respectively.</w:t>
      </w:r>
    </w:p>
    <w:p w14:paraId="28D4E020" w14:textId="77777777" w:rsidR="003F3C55" w:rsidRPr="001B496E" w:rsidRDefault="003F3C55" w:rsidP="003F3C55">
      <w:pPr>
        <w:pStyle w:val="BodyTextIndent"/>
        <w:tabs>
          <w:tab w:val="clear" w:pos="360"/>
          <w:tab w:val="clear" w:pos="720"/>
          <w:tab w:val="clear" w:pos="1080"/>
          <w:tab w:val="left" w:pos="0"/>
          <w:tab w:val="left" w:pos="426"/>
        </w:tabs>
        <w:ind w:left="0"/>
        <w:rPr>
          <w:rFonts w:asciiTheme="majorBidi" w:hAnsiTheme="majorBidi" w:cstheme="majorBidi"/>
          <w:b/>
          <w:bCs/>
          <w:sz w:val="28"/>
          <w:szCs w:val="28"/>
        </w:rPr>
      </w:pPr>
    </w:p>
    <w:p w14:paraId="09A6F967" w14:textId="293659D2" w:rsidR="003F3C55" w:rsidRDefault="003F3C55" w:rsidP="003F3C55">
      <w:pPr>
        <w:pStyle w:val="BodyTextIndent"/>
        <w:tabs>
          <w:tab w:val="clear" w:pos="360"/>
          <w:tab w:val="clear" w:pos="720"/>
          <w:tab w:val="clear" w:pos="1080"/>
          <w:tab w:val="left" w:pos="0"/>
          <w:tab w:val="left" w:pos="426"/>
        </w:tabs>
        <w:ind w:left="0"/>
        <w:rPr>
          <w:rFonts w:asciiTheme="majorBidi" w:hAnsiTheme="majorBidi" w:cstheme="majorBidi"/>
          <w:b/>
          <w:bCs/>
          <w:sz w:val="28"/>
          <w:szCs w:val="28"/>
        </w:rPr>
      </w:pPr>
    </w:p>
    <w:p w14:paraId="25208350" w14:textId="6B5A6C7A" w:rsidR="00817D76" w:rsidRDefault="00817D76" w:rsidP="003F3C55">
      <w:pPr>
        <w:pStyle w:val="BodyTextIndent"/>
        <w:tabs>
          <w:tab w:val="clear" w:pos="360"/>
          <w:tab w:val="clear" w:pos="720"/>
          <w:tab w:val="clear" w:pos="1080"/>
          <w:tab w:val="left" w:pos="0"/>
          <w:tab w:val="left" w:pos="426"/>
        </w:tabs>
        <w:ind w:left="0"/>
        <w:rPr>
          <w:rFonts w:asciiTheme="majorBidi" w:hAnsiTheme="majorBidi" w:cstheme="majorBidi"/>
          <w:b/>
          <w:bCs/>
          <w:sz w:val="28"/>
          <w:szCs w:val="28"/>
        </w:rPr>
      </w:pPr>
    </w:p>
    <w:p w14:paraId="07006B0D" w14:textId="77777777" w:rsidR="00817D76" w:rsidRPr="001B496E" w:rsidRDefault="00817D76" w:rsidP="003F3C55">
      <w:pPr>
        <w:pStyle w:val="BodyTextIndent"/>
        <w:tabs>
          <w:tab w:val="clear" w:pos="360"/>
          <w:tab w:val="clear" w:pos="720"/>
          <w:tab w:val="clear" w:pos="1080"/>
          <w:tab w:val="left" w:pos="0"/>
          <w:tab w:val="left" w:pos="426"/>
        </w:tabs>
        <w:ind w:left="0"/>
        <w:rPr>
          <w:rFonts w:asciiTheme="majorBidi" w:hAnsiTheme="majorBidi" w:cstheme="majorBidi"/>
          <w:b/>
          <w:bCs/>
          <w:sz w:val="28"/>
          <w:szCs w:val="28"/>
        </w:rPr>
      </w:pPr>
    </w:p>
    <w:p w14:paraId="65BAACB9" w14:textId="77777777" w:rsidR="003F3C55" w:rsidRPr="001B496E" w:rsidRDefault="003F3C55" w:rsidP="003F3C55">
      <w:pPr>
        <w:pStyle w:val="BodyTextIndent"/>
        <w:tabs>
          <w:tab w:val="clear" w:pos="360"/>
          <w:tab w:val="clear" w:pos="720"/>
          <w:tab w:val="clear" w:pos="1080"/>
          <w:tab w:val="left" w:pos="0"/>
          <w:tab w:val="left" w:pos="426"/>
        </w:tabs>
        <w:ind w:left="0"/>
        <w:rPr>
          <w:rFonts w:asciiTheme="majorBidi" w:hAnsiTheme="majorBidi" w:cstheme="majorBidi"/>
          <w:b/>
          <w:bCs/>
          <w:sz w:val="28"/>
          <w:szCs w:val="28"/>
        </w:rPr>
      </w:pPr>
    </w:p>
    <w:p w14:paraId="458119E9" w14:textId="77777777" w:rsidR="003F3C55" w:rsidRPr="001B496E" w:rsidRDefault="003F3C55" w:rsidP="003F3C55">
      <w:pPr>
        <w:pStyle w:val="BodyTextIndent"/>
        <w:tabs>
          <w:tab w:val="clear" w:pos="360"/>
          <w:tab w:val="clear" w:pos="720"/>
          <w:tab w:val="clear" w:pos="1080"/>
          <w:tab w:val="left" w:pos="0"/>
          <w:tab w:val="left" w:pos="426"/>
        </w:tabs>
        <w:ind w:left="0"/>
        <w:rPr>
          <w:rFonts w:asciiTheme="majorBidi" w:hAnsiTheme="majorBidi" w:cstheme="majorBidi"/>
          <w:b/>
          <w:bCs/>
          <w:sz w:val="28"/>
          <w:szCs w:val="28"/>
        </w:rPr>
      </w:pPr>
    </w:p>
    <w:p w14:paraId="5A91543C" w14:textId="77777777" w:rsidR="003F3C55" w:rsidRPr="001B496E" w:rsidRDefault="003F3C55" w:rsidP="003F3C55">
      <w:pPr>
        <w:pStyle w:val="BodyTextIndent"/>
        <w:numPr>
          <w:ilvl w:val="0"/>
          <w:numId w:val="25"/>
        </w:numPr>
        <w:tabs>
          <w:tab w:val="clear" w:pos="360"/>
          <w:tab w:val="clear" w:pos="720"/>
          <w:tab w:val="clear" w:pos="1080"/>
          <w:tab w:val="left" w:pos="0"/>
          <w:tab w:val="left" w:pos="426"/>
        </w:tabs>
        <w:ind w:left="426"/>
        <w:rPr>
          <w:rFonts w:asciiTheme="majorBidi" w:hAnsiTheme="majorBidi" w:cstheme="majorBidi"/>
          <w:b/>
          <w:bCs/>
        </w:rPr>
      </w:pPr>
      <w:r w:rsidRPr="001B496E">
        <w:rPr>
          <w:rFonts w:asciiTheme="majorBidi" w:hAnsiTheme="majorBidi" w:cstheme="majorBidi"/>
          <w:b/>
          <w:bCs/>
          <w:lang w:val="en-US"/>
        </w:rPr>
        <w:lastRenderedPageBreak/>
        <w:t>Non-Current Provisions for Employee Benefit</w:t>
      </w:r>
    </w:p>
    <w:p w14:paraId="14596801" w14:textId="77777777" w:rsidR="003F3C55" w:rsidRPr="001B496E" w:rsidRDefault="003F3C55" w:rsidP="003F3C55">
      <w:pPr>
        <w:tabs>
          <w:tab w:val="left" w:pos="5103"/>
        </w:tabs>
        <w:ind w:left="426" w:firstLine="992"/>
        <w:jc w:val="thaiDistribute"/>
        <w:rPr>
          <w:rFonts w:asciiTheme="majorBidi" w:hAnsiTheme="majorBidi" w:cstheme="majorBidi"/>
        </w:rPr>
      </w:pPr>
      <w:r w:rsidRPr="001B496E">
        <w:rPr>
          <w:rFonts w:asciiTheme="majorBidi" w:hAnsiTheme="majorBidi" w:cstheme="majorBidi"/>
        </w:rPr>
        <w:t>Non-current provisions for employee benefit are as follows:</w:t>
      </w:r>
    </w:p>
    <w:tbl>
      <w:tblPr>
        <w:tblW w:w="10034" w:type="dxa"/>
        <w:tblInd w:w="284" w:type="dxa"/>
        <w:tblLayout w:type="fixed"/>
        <w:tblCellMar>
          <w:left w:w="30" w:type="dxa"/>
          <w:right w:w="30" w:type="dxa"/>
        </w:tblCellMar>
        <w:tblLook w:val="0000" w:firstRow="0" w:lastRow="0" w:firstColumn="0" w:lastColumn="0" w:noHBand="0" w:noVBand="0"/>
      </w:tblPr>
      <w:tblGrid>
        <w:gridCol w:w="3676"/>
        <w:gridCol w:w="1539"/>
        <w:gridCol w:w="90"/>
        <w:gridCol w:w="1469"/>
        <w:gridCol w:w="90"/>
        <w:gridCol w:w="1469"/>
        <w:gridCol w:w="90"/>
        <w:gridCol w:w="1611"/>
      </w:tblGrid>
      <w:tr w:rsidR="003F3C55" w:rsidRPr="001B496E" w14:paraId="29149E79" w14:textId="77777777" w:rsidTr="00CF2C73">
        <w:trPr>
          <w:cantSplit/>
          <w:trHeight w:val="283"/>
        </w:trPr>
        <w:tc>
          <w:tcPr>
            <w:tcW w:w="3676" w:type="dxa"/>
          </w:tcPr>
          <w:p w14:paraId="44F7988C" w14:textId="77777777" w:rsidR="003F3C55" w:rsidRPr="001B496E" w:rsidRDefault="003F3C55" w:rsidP="00893692">
            <w:pPr>
              <w:rPr>
                <w:rFonts w:asciiTheme="majorBidi" w:hAnsiTheme="majorBidi" w:cstheme="majorBidi"/>
                <w:snapToGrid w:val="0"/>
                <w:sz w:val="28"/>
                <w:szCs w:val="28"/>
                <w:cs/>
                <w:lang w:eastAsia="th-TH"/>
              </w:rPr>
            </w:pPr>
          </w:p>
        </w:tc>
        <w:tc>
          <w:tcPr>
            <w:tcW w:w="3098" w:type="dxa"/>
            <w:gridSpan w:val="3"/>
          </w:tcPr>
          <w:p w14:paraId="69A416D0" w14:textId="77777777" w:rsidR="003F3C55" w:rsidRPr="001B496E" w:rsidRDefault="003F3C55" w:rsidP="00893692">
            <w:pPr>
              <w:jc w:val="center"/>
              <w:rPr>
                <w:rFonts w:asciiTheme="majorBidi" w:hAnsiTheme="majorBidi" w:cstheme="majorBidi"/>
                <w:snapToGrid w:val="0"/>
                <w:sz w:val="28"/>
                <w:szCs w:val="28"/>
                <w:cs/>
                <w:lang w:eastAsia="th-TH"/>
              </w:rPr>
            </w:pPr>
          </w:p>
        </w:tc>
        <w:tc>
          <w:tcPr>
            <w:tcW w:w="90" w:type="dxa"/>
          </w:tcPr>
          <w:p w14:paraId="570C0F3D" w14:textId="77777777" w:rsidR="003F3C55" w:rsidRPr="001B496E" w:rsidRDefault="003F3C55" w:rsidP="00893692">
            <w:pPr>
              <w:jc w:val="center"/>
              <w:rPr>
                <w:rFonts w:asciiTheme="majorBidi" w:hAnsiTheme="majorBidi" w:cstheme="majorBidi"/>
                <w:snapToGrid w:val="0"/>
                <w:sz w:val="28"/>
                <w:szCs w:val="28"/>
                <w:cs/>
                <w:lang w:eastAsia="th-TH"/>
              </w:rPr>
            </w:pPr>
          </w:p>
        </w:tc>
        <w:tc>
          <w:tcPr>
            <w:tcW w:w="3170" w:type="dxa"/>
            <w:gridSpan w:val="3"/>
          </w:tcPr>
          <w:p w14:paraId="04B183A9" w14:textId="77777777" w:rsidR="003F3C55" w:rsidRPr="001B496E" w:rsidRDefault="003F3C55" w:rsidP="00CF2C73">
            <w:pPr>
              <w:ind w:right="77"/>
              <w:jc w:val="right"/>
              <w:rPr>
                <w:rFonts w:asciiTheme="majorBidi" w:hAnsiTheme="majorBidi" w:cstheme="majorBidi"/>
                <w:snapToGrid w:val="0"/>
                <w:sz w:val="28"/>
                <w:szCs w:val="28"/>
                <w:cs/>
                <w:lang w:eastAsia="th-TH"/>
              </w:rPr>
            </w:pPr>
            <w:r w:rsidRPr="001B496E">
              <w:rPr>
                <w:rFonts w:asciiTheme="majorBidi" w:hAnsiTheme="majorBidi" w:cstheme="majorBidi"/>
                <w:sz w:val="28"/>
                <w:szCs w:val="28"/>
              </w:rPr>
              <w:t>(Unit : Baht)</w:t>
            </w:r>
          </w:p>
        </w:tc>
      </w:tr>
      <w:tr w:rsidR="003F3C55" w:rsidRPr="001B496E" w14:paraId="3925F7C8" w14:textId="77777777" w:rsidTr="00CF2C73">
        <w:trPr>
          <w:cantSplit/>
          <w:trHeight w:val="283"/>
        </w:trPr>
        <w:tc>
          <w:tcPr>
            <w:tcW w:w="3676" w:type="dxa"/>
          </w:tcPr>
          <w:p w14:paraId="171044A7" w14:textId="77777777" w:rsidR="003F3C55" w:rsidRPr="001B496E" w:rsidRDefault="003F3C55" w:rsidP="00893692">
            <w:pPr>
              <w:rPr>
                <w:rFonts w:asciiTheme="majorBidi" w:hAnsiTheme="majorBidi" w:cstheme="majorBidi"/>
                <w:snapToGrid w:val="0"/>
                <w:sz w:val="28"/>
                <w:szCs w:val="28"/>
                <w:cs/>
                <w:lang w:eastAsia="th-TH"/>
              </w:rPr>
            </w:pPr>
          </w:p>
        </w:tc>
        <w:tc>
          <w:tcPr>
            <w:tcW w:w="3098" w:type="dxa"/>
            <w:gridSpan w:val="3"/>
          </w:tcPr>
          <w:p w14:paraId="66267316" w14:textId="77777777" w:rsidR="003F3C55" w:rsidRPr="001B496E" w:rsidRDefault="003F3C55" w:rsidP="00893692">
            <w:pPr>
              <w:jc w:val="center"/>
              <w:rPr>
                <w:rFonts w:asciiTheme="majorBidi" w:hAnsiTheme="majorBidi" w:cstheme="majorBidi"/>
                <w:snapToGrid w:val="0"/>
                <w:sz w:val="28"/>
                <w:szCs w:val="28"/>
                <w:cs/>
                <w:lang w:eastAsia="th-TH"/>
              </w:rPr>
            </w:pPr>
            <w:r w:rsidRPr="001B496E">
              <w:rPr>
                <w:rFonts w:asciiTheme="majorBidi" w:hAnsiTheme="majorBidi" w:cstheme="majorBidi"/>
                <w:sz w:val="28"/>
                <w:szCs w:val="28"/>
              </w:rPr>
              <w:t>Consolidated Financial Statements</w:t>
            </w:r>
          </w:p>
        </w:tc>
        <w:tc>
          <w:tcPr>
            <w:tcW w:w="90" w:type="dxa"/>
          </w:tcPr>
          <w:p w14:paraId="6C1A0A93" w14:textId="77777777" w:rsidR="003F3C55" w:rsidRPr="001B496E" w:rsidRDefault="003F3C55" w:rsidP="00893692">
            <w:pPr>
              <w:jc w:val="center"/>
              <w:rPr>
                <w:rFonts w:asciiTheme="majorBidi" w:hAnsiTheme="majorBidi" w:cstheme="majorBidi"/>
                <w:snapToGrid w:val="0"/>
                <w:sz w:val="28"/>
                <w:szCs w:val="28"/>
                <w:cs/>
                <w:lang w:eastAsia="th-TH"/>
              </w:rPr>
            </w:pPr>
          </w:p>
        </w:tc>
        <w:tc>
          <w:tcPr>
            <w:tcW w:w="3170" w:type="dxa"/>
            <w:gridSpan w:val="3"/>
          </w:tcPr>
          <w:p w14:paraId="3E14A5B5" w14:textId="77777777" w:rsidR="003F3C55" w:rsidRPr="001B496E" w:rsidRDefault="003F3C55" w:rsidP="00893692">
            <w:pPr>
              <w:jc w:val="center"/>
              <w:rPr>
                <w:rFonts w:asciiTheme="majorBidi" w:hAnsiTheme="majorBidi" w:cstheme="majorBidi"/>
                <w:snapToGrid w:val="0"/>
                <w:sz w:val="28"/>
                <w:szCs w:val="28"/>
                <w:cs/>
                <w:lang w:eastAsia="th-TH"/>
              </w:rPr>
            </w:pPr>
            <w:r w:rsidRPr="001B496E">
              <w:rPr>
                <w:rFonts w:asciiTheme="majorBidi" w:hAnsiTheme="majorBidi" w:cstheme="majorBidi"/>
                <w:sz w:val="28"/>
                <w:szCs w:val="28"/>
              </w:rPr>
              <w:t>Separate Financial Statements</w:t>
            </w:r>
          </w:p>
        </w:tc>
      </w:tr>
      <w:tr w:rsidR="003F3C55" w:rsidRPr="001B496E" w14:paraId="7114E870" w14:textId="77777777" w:rsidTr="00CF2C73">
        <w:trPr>
          <w:cantSplit/>
          <w:trHeight w:val="283"/>
        </w:trPr>
        <w:tc>
          <w:tcPr>
            <w:tcW w:w="3676" w:type="dxa"/>
          </w:tcPr>
          <w:p w14:paraId="009F8422" w14:textId="77777777" w:rsidR="003F3C55" w:rsidRPr="001B496E" w:rsidRDefault="003F3C55" w:rsidP="00893692">
            <w:pPr>
              <w:rPr>
                <w:rFonts w:asciiTheme="majorBidi" w:hAnsiTheme="majorBidi" w:cstheme="majorBidi"/>
                <w:snapToGrid w:val="0"/>
                <w:sz w:val="28"/>
                <w:szCs w:val="28"/>
                <w:cs/>
                <w:lang w:eastAsia="th-TH"/>
              </w:rPr>
            </w:pPr>
          </w:p>
        </w:tc>
        <w:tc>
          <w:tcPr>
            <w:tcW w:w="3098" w:type="dxa"/>
            <w:gridSpan w:val="3"/>
          </w:tcPr>
          <w:p w14:paraId="029CC2FA" w14:textId="77777777" w:rsidR="003F3C55" w:rsidRPr="001B496E" w:rsidRDefault="003F3C55" w:rsidP="00893692">
            <w:pPr>
              <w:jc w:val="center"/>
              <w:rPr>
                <w:rFonts w:asciiTheme="majorBidi" w:hAnsiTheme="majorBidi" w:cstheme="majorBidi"/>
                <w:snapToGrid w:val="0"/>
                <w:sz w:val="28"/>
                <w:szCs w:val="28"/>
                <w:cs/>
                <w:lang w:eastAsia="th-TH"/>
              </w:rPr>
            </w:pPr>
            <w:r w:rsidRPr="001B496E">
              <w:rPr>
                <w:rFonts w:asciiTheme="majorBidi" w:hAnsiTheme="majorBidi" w:cstheme="majorBidi"/>
                <w:sz w:val="28"/>
                <w:szCs w:val="28"/>
              </w:rPr>
              <w:t>For the year ended</w:t>
            </w:r>
          </w:p>
        </w:tc>
        <w:tc>
          <w:tcPr>
            <w:tcW w:w="90" w:type="dxa"/>
          </w:tcPr>
          <w:p w14:paraId="52F0B442" w14:textId="77777777" w:rsidR="003F3C55" w:rsidRPr="001B496E" w:rsidRDefault="003F3C55" w:rsidP="00893692">
            <w:pPr>
              <w:jc w:val="center"/>
              <w:rPr>
                <w:rFonts w:asciiTheme="majorBidi" w:hAnsiTheme="majorBidi" w:cstheme="majorBidi"/>
                <w:snapToGrid w:val="0"/>
                <w:sz w:val="28"/>
                <w:szCs w:val="28"/>
                <w:cs/>
                <w:lang w:eastAsia="th-TH"/>
              </w:rPr>
            </w:pPr>
          </w:p>
        </w:tc>
        <w:tc>
          <w:tcPr>
            <w:tcW w:w="3170" w:type="dxa"/>
            <w:gridSpan w:val="3"/>
          </w:tcPr>
          <w:p w14:paraId="7740193B" w14:textId="77777777" w:rsidR="003F3C55" w:rsidRPr="001B496E" w:rsidRDefault="003F3C55" w:rsidP="00893692">
            <w:pPr>
              <w:jc w:val="center"/>
              <w:rPr>
                <w:rFonts w:asciiTheme="majorBidi" w:hAnsiTheme="majorBidi" w:cstheme="majorBidi"/>
                <w:snapToGrid w:val="0"/>
                <w:sz w:val="28"/>
                <w:szCs w:val="28"/>
                <w:cs/>
                <w:lang w:eastAsia="th-TH"/>
              </w:rPr>
            </w:pPr>
            <w:r w:rsidRPr="001B496E">
              <w:rPr>
                <w:rFonts w:asciiTheme="majorBidi" w:hAnsiTheme="majorBidi" w:cstheme="majorBidi"/>
                <w:sz w:val="28"/>
                <w:szCs w:val="28"/>
              </w:rPr>
              <w:t>For the year ended</w:t>
            </w:r>
          </w:p>
        </w:tc>
      </w:tr>
      <w:tr w:rsidR="003F3C55" w:rsidRPr="001B496E" w14:paraId="4D75401B" w14:textId="77777777" w:rsidTr="00CF2C73">
        <w:trPr>
          <w:cantSplit/>
          <w:trHeight w:val="283"/>
        </w:trPr>
        <w:tc>
          <w:tcPr>
            <w:tcW w:w="3676" w:type="dxa"/>
          </w:tcPr>
          <w:p w14:paraId="4A260234" w14:textId="77777777" w:rsidR="003F3C55" w:rsidRPr="001B496E" w:rsidRDefault="003F3C55" w:rsidP="00893692">
            <w:pPr>
              <w:jc w:val="center"/>
              <w:rPr>
                <w:rFonts w:asciiTheme="majorBidi" w:hAnsiTheme="majorBidi" w:cstheme="majorBidi"/>
                <w:snapToGrid w:val="0"/>
                <w:sz w:val="28"/>
                <w:szCs w:val="28"/>
                <w:cs/>
                <w:lang w:eastAsia="th-TH"/>
              </w:rPr>
            </w:pPr>
          </w:p>
        </w:tc>
        <w:tc>
          <w:tcPr>
            <w:tcW w:w="1539" w:type="dxa"/>
          </w:tcPr>
          <w:p w14:paraId="2F2F65ED" w14:textId="77777777" w:rsidR="003F3C55" w:rsidRPr="001B496E" w:rsidRDefault="003F3C55" w:rsidP="00893692">
            <w:pPr>
              <w:jc w:val="center"/>
              <w:rPr>
                <w:rFonts w:asciiTheme="majorBidi" w:hAnsiTheme="majorBidi" w:cstheme="majorBidi"/>
                <w:snapToGrid w:val="0"/>
                <w:sz w:val="28"/>
                <w:szCs w:val="28"/>
                <w:lang w:eastAsia="th-TH"/>
              </w:rPr>
            </w:pPr>
            <w:r w:rsidRPr="001B496E">
              <w:rPr>
                <w:rFonts w:asciiTheme="majorBidi" w:hAnsiTheme="majorBidi" w:cstheme="majorBidi"/>
                <w:sz w:val="28"/>
                <w:szCs w:val="28"/>
              </w:rPr>
              <w:t>31 December 2022</w:t>
            </w:r>
          </w:p>
        </w:tc>
        <w:tc>
          <w:tcPr>
            <w:tcW w:w="90" w:type="dxa"/>
          </w:tcPr>
          <w:p w14:paraId="4865F131" w14:textId="77777777" w:rsidR="003F3C55" w:rsidRPr="001B496E" w:rsidRDefault="003F3C55" w:rsidP="00893692">
            <w:pPr>
              <w:jc w:val="center"/>
              <w:rPr>
                <w:rFonts w:asciiTheme="majorBidi" w:hAnsiTheme="majorBidi" w:cstheme="majorBidi"/>
                <w:snapToGrid w:val="0"/>
                <w:sz w:val="28"/>
                <w:szCs w:val="28"/>
                <w:lang w:eastAsia="th-TH"/>
              </w:rPr>
            </w:pPr>
          </w:p>
        </w:tc>
        <w:tc>
          <w:tcPr>
            <w:tcW w:w="1469" w:type="dxa"/>
          </w:tcPr>
          <w:p w14:paraId="09E2B235" w14:textId="77777777" w:rsidR="003F3C55" w:rsidRPr="001B496E" w:rsidRDefault="003F3C55" w:rsidP="00893692">
            <w:pPr>
              <w:jc w:val="center"/>
              <w:rPr>
                <w:rFonts w:asciiTheme="majorBidi" w:hAnsiTheme="majorBidi" w:cstheme="majorBidi"/>
                <w:snapToGrid w:val="0"/>
                <w:sz w:val="28"/>
                <w:szCs w:val="28"/>
                <w:lang w:eastAsia="th-TH"/>
              </w:rPr>
            </w:pPr>
            <w:r w:rsidRPr="001B496E">
              <w:rPr>
                <w:rFonts w:asciiTheme="majorBidi" w:hAnsiTheme="majorBidi" w:cstheme="majorBidi"/>
                <w:sz w:val="28"/>
                <w:szCs w:val="28"/>
              </w:rPr>
              <w:t>31 December 2021</w:t>
            </w:r>
          </w:p>
        </w:tc>
        <w:tc>
          <w:tcPr>
            <w:tcW w:w="90" w:type="dxa"/>
          </w:tcPr>
          <w:p w14:paraId="58DB40B8" w14:textId="77777777" w:rsidR="003F3C55" w:rsidRPr="001B496E" w:rsidRDefault="003F3C55" w:rsidP="00893692">
            <w:pPr>
              <w:jc w:val="center"/>
              <w:rPr>
                <w:rFonts w:asciiTheme="majorBidi" w:hAnsiTheme="majorBidi" w:cstheme="majorBidi"/>
                <w:snapToGrid w:val="0"/>
                <w:sz w:val="28"/>
                <w:szCs w:val="28"/>
                <w:cs/>
                <w:lang w:eastAsia="th-TH"/>
              </w:rPr>
            </w:pPr>
          </w:p>
        </w:tc>
        <w:tc>
          <w:tcPr>
            <w:tcW w:w="1469" w:type="dxa"/>
          </w:tcPr>
          <w:p w14:paraId="6E4EA5C9" w14:textId="77777777" w:rsidR="003F3C55" w:rsidRPr="001B496E" w:rsidRDefault="003F3C55" w:rsidP="00893692">
            <w:pPr>
              <w:jc w:val="center"/>
              <w:rPr>
                <w:rFonts w:asciiTheme="majorBidi" w:hAnsiTheme="majorBidi" w:cstheme="majorBidi"/>
                <w:snapToGrid w:val="0"/>
                <w:sz w:val="28"/>
                <w:szCs w:val="28"/>
                <w:lang w:eastAsia="th-TH"/>
              </w:rPr>
            </w:pPr>
            <w:r w:rsidRPr="001B496E">
              <w:rPr>
                <w:rFonts w:asciiTheme="majorBidi" w:hAnsiTheme="majorBidi" w:cstheme="majorBidi"/>
                <w:sz w:val="28"/>
                <w:szCs w:val="28"/>
              </w:rPr>
              <w:t>31 December 2022</w:t>
            </w:r>
          </w:p>
        </w:tc>
        <w:tc>
          <w:tcPr>
            <w:tcW w:w="90" w:type="dxa"/>
          </w:tcPr>
          <w:p w14:paraId="5A3B1325" w14:textId="77777777" w:rsidR="003F3C55" w:rsidRPr="001B496E" w:rsidRDefault="003F3C55" w:rsidP="00893692">
            <w:pPr>
              <w:jc w:val="center"/>
              <w:rPr>
                <w:rFonts w:asciiTheme="majorBidi" w:hAnsiTheme="majorBidi" w:cstheme="majorBidi"/>
                <w:snapToGrid w:val="0"/>
                <w:sz w:val="28"/>
                <w:szCs w:val="28"/>
                <w:lang w:eastAsia="th-TH"/>
              </w:rPr>
            </w:pPr>
          </w:p>
        </w:tc>
        <w:tc>
          <w:tcPr>
            <w:tcW w:w="1611" w:type="dxa"/>
          </w:tcPr>
          <w:p w14:paraId="275A477D" w14:textId="77777777" w:rsidR="003F3C55" w:rsidRPr="001B496E" w:rsidRDefault="003F3C55" w:rsidP="00893692">
            <w:pPr>
              <w:jc w:val="center"/>
              <w:rPr>
                <w:rFonts w:asciiTheme="majorBidi" w:hAnsiTheme="majorBidi" w:cstheme="majorBidi"/>
                <w:snapToGrid w:val="0"/>
                <w:sz w:val="28"/>
                <w:szCs w:val="28"/>
                <w:lang w:eastAsia="th-TH"/>
              </w:rPr>
            </w:pPr>
            <w:r w:rsidRPr="001B496E">
              <w:rPr>
                <w:rFonts w:asciiTheme="majorBidi" w:hAnsiTheme="majorBidi" w:cstheme="majorBidi"/>
                <w:sz w:val="28"/>
                <w:szCs w:val="28"/>
              </w:rPr>
              <w:t>31 December 2021</w:t>
            </w:r>
          </w:p>
        </w:tc>
      </w:tr>
      <w:tr w:rsidR="003F3C55" w:rsidRPr="001B496E" w14:paraId="5EC5F77E" w14:textId="77777777" w:rsidTr="00CF2C73">
        <w:trPr>
          <w:cantSplit/>
        </w:trPr>
        <w:tc>
          <w:tcPr>
            <w:tcW w:w="3676" w:type="dxa"/>
          </w:tcPr>
          <w:p w14:paraId="26292068" w14:textId="77777777" w:rsidR="003F3C55" w:rsidRPr="001B496E" w:rsidRDefault="003F3C55" w:rsidP="00893692">
            <w:pPr>
              <w:tabs>
                <w:tab w:val="left" w:pos="459"/>
                <w:tab w:val="left" w:pos="540"/>
                <w:tab w:val="left" w:pos="1080"/>
              </w:tabs>
              <w:ind w:left="395" w:hanging="283"/>
              <w:rPr>
                <w:rFonts w:asciiTheme="majorBidi" w:hAnsiTheme="majorBidi" w:cstheme="majorBidi"/>
                <w:sz w:val="28"/>
                <w:szCs w:val="28"/>
                <w:cs/>
              </w:rPr>
            </w:pPr>
            <w:r w:rsidRPr="001B496E">
              <w:rPr>
                <w:rFonts w:asciiTheme="majorBidi" w:hAnsiTheme="majorBidi" w:cstheme="majorBidi"/>
                <w:sz w:val="28"/>
                <w:szCs w:val="28"/>
              </w:rPr>
              <w:t>Non-Current Provisions for Employee Benefits at Beginning of Year</w:t>
            </w:r>
          </w:p>
        </w:tc>
        <w:tc>
          <w:tcPr>
            <w:tcW w:w="1539" w:type="dxa"/>
            <w:shd w:val="clear" w:color="auto" w:fill="auto"/>
          </w:tcPr>
          <w:p w14:paraId="12CCEC08" w14:textId="77777777" w:rsidR="003F3C55" w:rsidRPr="001B496E" w:rsidRDefault="003F3C55" w:rsidP="00893692">
            <w:pPr>
              <w:tabs>
                <w:tab w:val="left" w:pos="360"/>
              </w:tabs>
              <w:ind w:right="125"/>
              <w:jc w:val="right"/>
              <w:rPr>
                <w:rFonts w:asciiTheme="majorBidi" w:hAnsiTheme="majorBidi" w:cstheme="majorBidi"/>
                <w:sz w:val="28"/>
                <w:szCs w:val="28"/>
              </w:rPr>
            </w:pPr>
          </w:p>
          <w:p w14:paraId="5A87B5DD" w14:textId="77777777" w:rsidR="003F3C55" w:rsidRPr="001B496E" w:rsidRDefault="003F3C55" w:rsidP="00893692">
            <w:pPr>
              <w:tabs>
                <w:tab w:val="left" w:pos="360"/>
              </w:tabs>
              <w:ind w:right="125"/>
              <w:jc w:val="right"/>
              <w:rPr>
                <w:rFonts w:asciiTheme="majorBidi" w:hAnsiTheme="majorBidi" w:cstheme="majorBidi"/>
                <w:sz w:val="28"/>
                <w:szCs w:val="28"/>
              </w:rPr>
            </w:pPr>
            <w:r w:rsidRPr="001B496E">
              <w:rPr>
                <w:rFonts w:asciiTheme="majorBidi" w:hAnsiTheme="majorBidi" w:cstheme="majorBidi"/>
                <w:sz w:val="28"/>
                <w:szCs w:val="28"/>
              </w:rPr>
              <w:t>2,095,400</w:t>
            </w:r>
          </w:p>
        </w:tc>
        <w:tc>
          <w:tcPr>
            <w:tcW w:w="90" w:type="dxa"/>
            <w:shd w:val="clear" w:color="auto" w:fill="auto"/>
          </w:tcPr>
          <w:p w14:paraId="2358B9A7" w14:textId="77777777" w:rsidR="003F3C55" w:rsidRPr="001B496E" w:rsidRDefault="003F3C55" w:rsidP="00893692">
            <w:pPr>
              <w:ind w:left="395" w:right="110" w:hanging="395"/>
              <w:jc w:val="right"/>
              <w:rPr>
                <w:rFonts w:asciiTheme="majorBidi" w:hAnsiTheme="majorBidi" w:cstheme="majorBidi"/>
                <w:snapToGrid w:val="0"/>
                <w:sz w:val="28"/>
                <w:szCs w:val="28"/>
                <w:lang w:eastAsia="th-TH"/>
              </w:rPr>
            </w:pPr>
          </w:p>
        </w:tc>
        <w:tc>
          <w:tcPr>
            <w:tcW w:w="1469" w:type="dxa"/>
            <w:shd w:val="clear" w:color="auto" w:fill="auto"/>
          </w:tcPr>
          <w:p w14:paraId="1DD6F165" w14:textId="77777777" w:rsidR="003F3C55" w:rsidRPr="001B496E" w:rsidRDefault="003F3C55" w:rsidP="00893692">
            <w:pPr>
              <w:tabs>
                <w:tab w:val="left" w:pos="360"/>
              </w:tabs>
              <w:ind w:right="125"/>
              <w:jc w:val="right"/>
              <w:rPr>
                <w:rFonts w:asciiTheme="majorBidi" w:hAnsiTheme="majorBidi" w:cstheme="majorBidi"/>
                <w:sz w:val="28"/>
                <w:szCs w:val="28"/>
              </w:rPr>
            </w:pPr>
            <w:r w:rsidRPr="001B496E">
              <w:rPr>
                <w:rFonts w:asciiTheme="majorBidi" w:hAnsiTheme="majorBidi" w:cstheme="majorBidi"/>
                <w:sz w:val="28"/>
                <w:szCs w:val="28"/>
              </w:rPr>
              <w:br/>
              <w:t>1,810,929</w:t>
            </w:r>
          </w:p>
        </w:tc>
        <w:tc>
          <w:tcPr>
            <w:tcW w:w="90" w:type="dxa"/>
            <w:shd w:val="clear" w:color="auto" w:fill="auto"/>
          </w:tcPr>
          <w:p w14:paraId="59F76C3B" w14:textId="77777777" w:rsidR="003F3C55" w:rsidRPr="001B496E" w:rsidRDefault="003F3C55" w:rsidP="00893692">
            <w:pPr>
              <w:ind w:left="395" w:right="110" w:hanging="395"/>
              <w:jc w:val="right"/>
              <w:rPr>
                <w:rFonts w:asciiTheme="majorBidi" w:hAnsiTheme="majorBidi" w:cstheme="majorBidi"/>
                <w:snapToGrid w:val="0"/>
                <w:sz w:val="28"/>
                <w:szCs w:val="28"/>
                <w:cs/>
                <w:lang w:eastAsia="th-TH"/>
              </w:rPr>
            </w:pPr>
          </w:p>
        </w:tc>
        <w:tc>
          <w:tcPr>
            <w:tcW w:w="1469" w:type="dxa"/>
            <w:shd w:val="clear" w:color="auto" w:fill="auto"/>
          </w:tcPr>
          <w:p w14:paraId="04000AA6" w14:textId="77777777" w:rsidR="003F3C55" w:rsidRPr="001B496E" w:rsidRDefault="003F3C55" w:rsidP="00893692">
            <w:pPr>
              <w:tabs>
                <w:tab w:val="left" w:pos="360"/>
              </w:tabs>
              <w:ind w:right="125"/>
              <w:jc w:val="right"/>
              <w:rPr>
                <w:rFonts w:asciiTheme="majorBidi" w:hAnsiTheme="majorBidi" w:cstheme="majorBidi"/>
                <w:sz w:val="28"/>
                <w:szCs w:val="28"/>
              </w:rPr>
            </w:pPr>
          </w:p>
          <w:p w14:paraId="10A53569" w14:textId="77777777" w:rsidR="003F3C55" w:rsidRPr="001B496E" w:rsidRDefault="003F3C55" w:rsidP="00893692">
            <w:pPr>
              <w:tabs>
                <w:tab w:val="left" w:pos="360"/>
              </w:tabs>
              <w:ind w:right="125"/>
              <w:jc w:val="right"/>
              <w:rPr>
                <w:rFonts w:asciiTheme="majorBidi" w:hAnsiTheme="majorBidi" w:cstheme="majorBidi"/>
                <w:sz w:val="28"/>
                <w:szCs w:val="28"/>
              </w:rPr>
            </w:pPr>
            <w:r w:rsidRPr="001B496E">
              <w:rPr>
                <w:rFonts w:asciiTheme="majorBidi" w:hAnsiTheme="majorBidi" w:cstheme="majorBidi"/>
                <w:sz w:val="28"/>
                <w:szCs w:val="28"/>
              </w:rPr>
              <w:t>2,064,743</w:t>
            </w:r>
          </w:p>
        </w:tc>
        <w:tc>
          <w:tcPr>
            <w:tcW w:w="90" w:type="dxa"/>
            <w:shd w:val="clear" w:color="auto" w:fill="auto"/>
          </w:tcPr>
          <w:p w14:paraId="2CFEABFA" w14:textId="77777777" w:rsidR="003F3C55" w:rsidRPr="001B496E" w:rsidRDefault="003F3C55" w:rsidP="00893692">
            <w:pPr>
              <w:ind w:left="395" w:right="110" w:hanging="395"/>
              <w:jc w:val="right"/>
              <w:rPr>
                <w:rFonts w:asciiTheme="majorBidi" w:hAnsiTheme="majorBidi" w:cstheme="majorBidi"/>
                <w:snapToGrid w:val="0"/>
                <w:sz w:val="28"/>
                <w:szCs w:val="28"/>
                <w:lang w:eastAsia="th-TH"/>
              </w:rPr>
            </w:pPr>
          </w:p>
        </w:tc>
        <w:tc>
          <w:tcPr>
            <w:tcW w:w="1611" w:type="dxa"/>
            <w:shd w:val="clear" w:color="auto" w:fill="auto"/>
          </w:tcPr>
          <w:p w14:paraId="41185D74" w14:textId="77777777" w:rsidR="003F3C55" w:rsidRPr="001B496E" w:rsidRDefault="003F3C55" w:rsidP="00893692">
            <w:pPr>
              <w:tabs>
                <w:tab w:val="left" w:pos="360"/>
                <w:tab w:val="left" w:pos="432"/>
                <w:tab w:val="left" w:pos="972"/>
                <w:tab w:val="left" w:pos="1026"/>
              </w:tabs>
              <w:ind w:left="-108" w:right="175"/>
              <w:jc w:val="right"/>
              <w:rPr>
                <w:rFonts w:asciiTheme="majorBidi" w:hAnsiTheme="majorBidi" w:cstheme="majorBidi"/>
                <w:sz w:val="28"/>
                <w:szCs w:val="28"/>
              </w:rPr>
            </w:pPr>
            <w:r w:rsidRPr="001B496E">
              <w:rPr>
                <w:rFonts w:asciiTheme="majorBidi" w:hAnsiTheme="majorBidi" w:cstheme="majorBidi"/>
                <w:sz w:val="28"/>
                <w:szCs w:val="28"/>
                <w:cs/>
              </w:rPr>
              <w:br/>
            </w:r>
            <w:r w:rsidRPr="001B496E">
              <w:rPr>
                <w:rFonts w:asciiTheme="majorBidi" w:hAnsiTheme="majorBidi" w:cstheme="majorBidi"/>
                <w:sz w:val="28"/>
                <w:szCs w:val="28"/>
              </w:rPr>
              <w:t>1,665,289</w:t>
            </w:r>
          </w:p>
        </w:tc>
      </w:tr>
      <w:tr w:rsidR="003F3C55" w:rsidRPr="001B496E" w14:paraId="2255C5D1" w14:textId="77777777" w:rsidTr="00CF2C73">
        <w:trPr>
          <w:cantSplit/>
          <w:trHeight w:val="283"/>
        </w:trPr>
        <w:tc>
          <w:tcPr>
            <w:tcW w:w="3676" w:type="dxa"/>
          </w:tcPr>
          <w:p w14:paraId="6BB47A22" w14:textId="77777777" w:rsidR="003F3C55" w:rsidRPr="001B496E" w:rsidRDefault="003F3C55" w:rsidP="00893692">
            <w:pPr>
              <w:tabs>
                <w:tab w:val="left" w:pos="360"/>
                <w:tab w:val="left" w:pos="1080"/>
              </w:tabs>
              <w:ind w:firstLine="112"/>
              <w:jc w:val="thaiDistribute"/>
              <w:rPr>
                <w:rFonts w:asciiTheme="majorBidi" w:eastAsia="Angsana New" w:hAnsiTheme="majorBidi" w:cstheme="majorBidi"/>
                <w:snapToGrid w:val="0"/>
                <w:sz w:val="28"/>
                <w:szCs w:val="28"/>
                <w:cs/>
              </w:rPr>
            </w:pPr>
            <w:r w:rsidRPr="001B496E">
              <w:rPr>
                <w:rFonts w:asciiTheme="majorBidi" w:hAnsiTheme="majorBidi" w:cstheme="majorBidi"/>
                <w:sz w:val="28"/>
                <w:szCs w:val="28"/>
              </w:rPr>
              <w:t>Included in Profit or Loss:</w:t>
            </w:r>
          </w:p>
        </w:tc>
        <w:tc>
          <w:tcPr>
            <w:tcW w:w="1539" w:type="dxa"/>
            <w:shd w:val="clear" w:color="auto" w:fill="auto"/>
          </w:tcPr>
          <w:p w14:paraId="05BE50A2" w14:textId="77777777" w:rsidR="003F3C55" w:rsidRPr="001B496E" w:rsidRDefault="003F3C55" w:rsidP="00893692">
            <w:pPr>
              <w:tabs>
                <w:tab w:val="left" w:pos="360"/>
              </w:tabs>
              <w:ind w:right="125"/>
              <w:jc w:val="right"/>
              <w:rPr>
                <w:rFonts w:asciiTheme="majorBidi" w:hAnsiTheme="majorBidi" w:cstheme="majorBidi"/>
                <w:sz w:val="28"/>
                <w:szCs w:val="28"/>
              </w:rPr>
            </w:pPr>
          </w:p>
        </w:tc>
        <w:tc>
          <w:tcPr>
            <w:tcW w:w="90" w:type="dxa"/>
            <w:shd w:val="clear" w:color="auto" w:fill="auto"/>
          </w:tcPr>
          <w:p w14:paraId="71280814" w14:textId="77777777" w:rsidR="003F3C55" w:rsidRPr="001B496E" w:rsidRDefault="003F3C55" w:rsidP="00893692">
            <w:pPr>
              <w:ind w:left="395" w:right="110" w:hanging="395"/>
              <w:jc w:val="right"/>
              <w:rPr>
                <w:rFonts w:asciiTheme="majorBidi" w:hAnsiTheme="majorBidi" w:cstheme="majorBidi"/>
                <w:snapToGrid w:val="0"/>
                <w:sz w:val="28"/>
                <w:szCs w:val="28"/>
                <w:lang w:eastAsia="th-TH"/>
              </w:rPr>
            </w:pPr>
          </w:p>
        </w:tc>
        <w:tc>
          <w:tcPr>
            <w:tcW w:w="1469" w:type="dxa"/>
            <w:shd w:val="clear" w:color="auto" w:fill="auto"/>
          </w:tcPr>
          <w:p w14:paraId="27CACE12" w14:textId="77777777" w:rsidR="003F3C55" w:rsidRPr="001B496E" w:rsidRDefault="003F3C55" w:rsidP="00893692">
            <w:pPr>
              <w:tabs>
                <w:tab w:val="left" w:pos="360"/>
              </w:tabs>
              <w:ind w:right="125"/>
              <w:jc w:val="right"/>
              <w:rPr>
                <w:rFonts w:asciiTheme="majorBidi" w:hAnsiTheme="majorBidi" w:cstheme="majorBidi"/>
                <w:sz w:val="28"/>
                <w:szCs w:val="28"/>
              </w:rPr>
            </w:pPr>
          </w:p>
        </w:tc>
        <w:tc>
          <w:tcPr>
            <w:tcW w:w="90" w:type="dxa"/>
            <w:shd w:val="clear" w:color="auto" w:fill="auto"/>
          </w:tcPr>
          <w:p w14:paraId="2A50441C" w14:textId="77777777" w:rsidR="003F3C55" w:rsidRPr="001B496E" w:rsidRDefault="003F3C55" w:rsidP="00893692">
            <w:pPr>
              <w:ind w:left="395" w:right="110" w:hanging="395"/>
              <w:jc w:val="right"/>
              <w:rPr>
                <w:rFonts w:asciiTheme="majorBidi" w:hAnsiTheme="majorBidi" w:cstheme="majorBidi"/>
                <w:snapToGrid w:val="0"/>
                <w:sz w:val="28"/>
                <w:szCs w:val="28"/>
                <w:cs/>
                <w:lang w:eastAsia="th-TH"/>
              </w:rPr>
            </w:pPr>
          </w:p>
        </w:tc>
        <w:tc>
          <w:tcPr>
            <w:tcW w:w="1469" w:type="dxa"/>
            <w:shd w:val="clear" w:color="auto" w:fill="auto"/>
          </w:tcPr>
          <w:p w14:paraId="6451A928" w14:textId="77777777" w:rsidR="003F3C55" w:rsidRPr="001B496E" w:rsidRDefault="003F3C55" w:rsidP="00893692">
            <w:pPr>
              <w:tabs>
                <w:tab w:val="left" w:pos="360"/>
              </w:tabs>
              <w:ind w:right="125"/>
              <w:jc w:val="right"/>
              <w:rPr>
                <w:rFonts w:asciiTheme="majorBidi" w:hAnsiTheme="majorBidi" w:cstheme="majorBidi"/>
                <w:sz w:val="28"/>
                <w:szCs w:val="28"/>
              </w:rPr>
            </w:pPr>
          </w:p>
        </w:tc>
        <w:tc>
          <w:tcPr>
            <w:tcW w:w="90" w:type="dxa"/>
            <w:shd w:val="clear" w:color="auto" w:fill="auto"/>
          </w:tcPr>
          <w:p w14:paraId="2BD34C35" w14:textId="77777777" w:rsidR="003F3C55" w:rsidRPr="001B496E" w:rsidRDefault="003F3C55" w:rsidP="00893692">
            <w:pPr>
              <w:ind w:left="395" w:right="110" w:hanging="395"/>
              <w:jc w:val="right"/>
              <w:rPr>
                <w:rFonts w:asciiTheme="majorBidi" w:hAnsiTheme="majorBidi" w:cstheme="majorBidi"/>
                <w:snapToGrid w:val="0"/>
                <w:sz w:val="28"/>
                <w:szCs w:val="28"/>
                <w:lang w:eastAsia="th-TH"/>
              </w:rPr>
            </w:pPr>
          </w:p>
        </w:tc>
        <w:tc>
          <w:tcPr>
            <w:tcW w:w="1611" w:type="dxa"/>
            <w:shd w:val="clear" w:color="auto" w:fill="auto"/>
          </w:tcPr>
          <w:p w14:paraId="641F5D93" w14:textId="77777777" w:rsidR="003F3C55" w:rsidRPr="001B496E" w:rsidRDefault="003F3C55" w:rsidP="00893692">
            <w:pPr>
              <w:tabs>
                <w:tab w:val="left" w:pos="360"/>
              </w:tabs>
              <w:ind w:right="125"/>
              <w:jc w:val="right"/>
              <w:rPr>
                <w:rFonts w:asciiTheme="majorBidi" w:hAnsiTheme="majorBidi" w:cstheme="majorBidi"/>
                <w:sz w:val="28"/>
                <w:szCs w:val="28"/>
              </w:rPr>
            </w:pPr>
          </w:p>
        </w:tc>
      </w:tr>
      <w:tr w:rsidR="003F3C55" w:rsidRPr="001B496E" w14:paraId="282733E7" w14:textId="77777777" w:rsidTr="00CF2C73">
        <w:trPr>
          <w:cantSplit/>
          <w:trHeight w:val="283"/>
        </w:trPr>
        <w:tc>
          <w:tcPr>
            <w:tcW w:w="3676" w:type="dxa"/>
          </w:tcPr>
          <w:p w14:paraId="4F92AE9A" w14:textId="77777777" w:rsidR="003F3C55" w:rsidRPr="001B496E" w:rsidRDefault="003F3C55" w:rsidP="00893692">
            <w:pPr>
              <w:tabs>
                <w:tab w:val="left" w:pos="360"/>
                <w:tab w:val="left" w:pos="540"/>
                <w:tab w:val="left" w:pos="1080"/>
              </w:tabs>
              <w:ind w:firstLine="395"/>
              <w:rPr>
                <w:rFonts w:asciiTheme="majorBidi" w:hAnsiTheme="majorBidi" w:cstheme="majorBidi"/>
                <w:sz w:val="28"/>
                <w:szCs w:val="28"/>
              </w:rPr>
            </w:pPr>
            <w:r w:rsidRPr="001B496E">
              <w:rPr>
                <w:rFonts w:asciiTheme="majorBidi" w:hAnsiTheme="majorBidi" w:cstheme="majorBidi"/>
                <w:sz w:val="28"/>
                <w:szCs w:val="28"/>
              </w:rPr>
              <w:t>Current Service Cost</w:t>
            </w:r>
          </w:p>
        </w:tc>
        <w:tc>
          <w:tcPr>
            <w:tcW w:w="1539" w:type="dxa"/>
            <w:shd w:val="clear" w:color="auto" w:fill="auto"/>
          </w:tcPr>
          <w:p w14:paraId="49413551" w14:textId="77777777" w:rsidR="003F3C55" w:rsidRPr="001B496E" w:rsidRDefault="003F3C55" w:rsidP="00893692">
            <w:pPr>
              <w:tabs>
                <w:tab w:val="left" w:pos="360"/>
              </w:tabs>
              <w:ind w:right="125"/>
              <w:jc w:val="right"/>
              <w:rPr>
                <w:rFonts w:asciiTheme="majorBidi" w:hAnsiTheme="majorBidi" w:cstheme="majorBidi"/>
                <w:sz w:val="28"/>
                <w:szCs w:val="28"/>
              </w:rPr>
            </w:pPr>
            <w:r w:rsidRPr="001B496E">
              <w:rPr>
                <w:rFonts w:asciiTheme="majorBidi" w:hAnsiTheme="majorBidi" w:cstheme="majorBidi"/>
                <w:sz w:val="28"/>
                <w:szCs w:val="28"/>
              </w:rPr>
              <w:t>289,272</w:t>
            </w:r>
          </w:p>
        </w:tc>
        <w:tc>
          <w:tcPr>
            <w:tcW w:w="90" w:type="dxa"/>
            <w:shd w:val="clear" w:color="auto" w:fill="auto"/>
          </w:tcPr>
          <w:p w14:paraId="65A7496D" w14:textId="77777777" w:rsidR="003F3C55" w:rsidRPr="001B496E" w:rsidRDefault="003F3C55" w:rsidP="00893692">
            <w:pPr>
              <w:ind w:left="395" w:right="110" w:hanging="395"/>
              <w:jc w:val="right"/>
              <w:rPr>
                <w:rFonts w:asciiTheme="majorBidi" w:hAnsiTheme="majorBidi" w:cstheme="majorBidi"/>
                <w:snapToGrid w:val="0"/>
                <w:sz w:val="28"/>
                <w:szCs w:val="28"/>
                <w:lang w:eastAsia="th-TH"/>
              </w:rPr>
            </w:pPr>
          </w:p>
        </w:tc>
        <w:tc>
          <w:tcPr>
            <w:tcW w:w="1469" w:type="dxa"/>
            <w:shd w:val="clear" w:color="auto" w:fill="auto"/>
          </w:tcPr>
          <w:p w14:paraId="5DB8D51B" w14:textId="77777777" w:rsidR="003F3C55" w:rsidRPr="001B496E" w:rsidRDefault="003F3C55" w:rsidP="00893692">
            <w:pPr>
              <w:tabs>
                <w:tab w:val="left" w:pos="360"/>
              </w:tabs>
              <w:ind w:right="125"/>
              <w:jc w:val="right"/>
              <w:rPr>
                <w:rFonts w:asciiTheme="majorBidi" w:hAnsiTheme="majorBidi" w:cstheme="majorBidi"/>
                <w:sz w:val="28"/>
                <w:szCs w:val="28"/>
              </w:rPr>
            </w:pPr>
            <w:r w:rsidRPr="001B496E">
              <w:rPr>
                <w:rFonts w:asciiTheme="majorBidi" w:hAnsiTheme="majorBidi" w:cstheme="majorBidi"/>
                <w:sz w:val="28"/>
                <w:szCs w:val="28"/>
              </w:rPr>
              <w:t>211,048</w:t>
            </w:r>
          </w:p>
        </w:tc>
        <w:tc>
          <w:tcPr>
            <w:tcW w:w="90" w:type="dxa"/>
            <w:shd w:val="clear" w:color="auto" w:fill="auto"/>
          </w:tcPr>
          <w:p w14:paraId="16D445FA" w14:textId="77777777" w:rsidR="003F3C55" w:rsidRPr="001B496E" w:rsidRDefault="003F3C55" w:rsidP="00893692">
            <w:pPr>
              <w:ind w:left="395" w:right="110" w:hanging="395"/>
              <w:jc w:val="right"/>
              <w:rPr>
                <w:rFonts w:asciiTheme="majorBidi" w:hAnsiTheme="majorBidi" w:cstheme="majorBidi"/>
                <w:snapToGrid w:val="0"/>
                <w:sz w:val="28"/>
                <w:szCs w:val="28"/>
                <w:cs/>
                <w:lang w:eastAsia="th-TH"/>
              </w:rPr>
            </w:pPr>
          </w:p>
        </w:tc>
        <w:tc>
          <w:tcPr>
            <w:tcW w:w="1469" w:type="dxa"/>
            <w:shd w:val="clear" w:color="auto" w:fill="auto"/>
          </w:tcPr>
          <w:p w14:paraId="688D4123" w14:textId="77777777" w:rsidR="003F3C55" w:rsidRPr="001B496E" w:rsidRDefault="003F3C55" w:rsidP="00893692">
            <w:pPr>
              <w:tabs>
                <w:tab w:val="left" w:pos="360"/>
              </w:tabs>
              <w:ind w:right="125"/>
              <w:jc w:val="right"/>
              <w:rPr>
                <w:rFonts w:asciiTheme="majorBidi" w:hAnsiTheme="majorBidi" w:cstheme="majorBidi"/>
                <w:sz w:val="28"/>
                <w:szCs w:val="28"/>
              </w:rPr>
            </w:pPr>
            <w:r w:rsidRPr="001B496E">
              <w:rPr>
                <w:rFonts w:asciiTheme="majorBidi" w:hAnsiTheme="majorBidi" w:cstheme="majorBidi"/>
                <w:sz w:val="28"/>
                <w:szCs w:val="28"/>
              </w:rPr>
              <w:t>278,906</w:t>
            </w:r>
          </w:p>
        </w:tc>
        <w:tc>
          <w:tcPr>
            <w:tcW w:w="90" w:type="dxa"/>
            <w:shd w:val="clear" w:color="auto" w:fill="auto"/>
          </w:tcPr>
          <w:p w14:paraId="0E08DA32" w14:textId="77777777" w:rsidR="003F3C55" w:rsidRPr="001B496E" w:rsidRDefault="003F3C55" w:rsidP="00893692">
            <w:pPr>
              <w:ind w:left="395" w:right="110" w:hanging="395"/>
              <w:jc w:val="right"/>
              <w:rPr>
                <w:rFonts w:asciiTheme="majorBidi" w:hAnsiTheme="majorBidi" w:cstheme="majorBidi"/>
                <w:snapToGrid w:val="0"/>
                <w:sz w:val="28"/>
                <w:szCs w:val="28"/>
                <w:lang w:eastAsia="th-TH"/>
              </w:rPr>
            </w:pPr>
          </w:p>
        </w:tc>
        <w:tc>
          <w:tcPr>
            <w:tcW w:w="1611" w:type="dxa"/>
            <w:shd w:val="clear" w:color="auto" w:fill="auto"/>
          </w:tcPr>
          <w:p w14:paraId="04A77B05" w14:textId="77777777" w:rsidR="003F3C55" w:rsidRPr="001B496E" w:rsidRDefault="003F3C55" w:rsidP="00893692">
            <w:pPr>
              <w:tabs>
                <w:tab w:val="left" w:pos="360"/>
              </w:tabs>
              <w:ind w:right="125"/>
              <w:jc w:val="right"/>
              <w:rPr>
                <w:rFonts w:asciiTheme="majorBidi" w:hAnsiTheme="majorBidi" w:cstheme="majorBidi"/>
                <w:sz w:val="28"/>
                <w:szCs w:val="28"/>
              </w:rPr>
            </w:pPr>
            <w:r w:rsidRPr="001B496E">
              <w:rPr>
                <w:rFonts w:asciiTheme="majorBidi" w:hAnsiTheme="majorBidi" w:cstheme="majorBidi"/>
                <w:sz w:val="28"/>
                <w:szCs w:val="28"/>
              </w:rPr>
              <w:t>182,581</w:t>
            </w:r>
          </w:p>
        </w:tc>
      </w:tr>
      <w:tr w:rsidR="003F3C55" w:rsidRPr="001B496E" w14:paraId="09156420" w14:textId="77777777" w:rsidTr="00CF2C73">
        <w:trPr>
          <w:cantSplit/>
          <w:trHeight w:val="283"/>
        </w:trPr>
        <w:tc>
          <w:tcPr>
            <w:tcW w:w="3676" w:type="dxa"/>
          </w:tcPr>
          <w:p w14:paraId="02FEEA88" w14:textId="77777777" w:rsidR="003F3C55" w:rsidRPr="001B496E" w:rsidRDefault="003F3C55" w:rsidP="00893692">
            <w:pPr>
              <w:tabs>
                <w:tab w:val="left" w:pos="360"/>
                <w:tab w:val="left" w:pos="540"/>
                <w:tab w:val="left" w:pos="1080"/>
              </w:tabs>
              <w:ind w:firstLine="395"/>
              <w:rPr>
                <w:rFonts w:asciiTheme="majorBidi" w:hAnsiTheme="majorBidi" w:cstheme="majorBidi"/>
                <w:sz w:val="28"/>
                <w:szCs w:val="28"/>
                <w:cs/>
              </w:rPr>
            </w:pPr>
            <w:r w:rsidRPr="001B496E">
              <w:rPr>
                <w:rFonts w:asciiTheme="majorBidi" w:hAnsiTheme="majorBidi" w:cstheme="majorBidi"/>
                <w:sz w:val="28"/>
                <w:szCs w:val="28"/>
              </w:rPr>
              <w:t>Interest Expenses</w:t>
            </w:r>
          </w:p>
        </w:tc>
        <w:tc>
          <w:tcPr>
            <w:tcW w:w="1539" w:type="dxa"/>
            <w:shd w:val="clear" w:color="auto" w:fill="auto"/>
          </w:tcPr>
          <w:p w14:paraId="08780D12" w14:textId="77777777" w:rsidR="003F3C55" w:rsidRPr="001B496E" w:rsidRDefault="003F3C55" w:rsidP="00893692">
            <w:pPr>
              <w:tabs>
                <w:tab w:val="left" w:pos="360"/>
              </w:tabs>
              <w:ind w:right="125"/>
              <w:jc w:val="right"/>
              <w:rPr>
                <w:rFonts w:asciiTheme="majorBidi" w:hAnsiTheme="majorBidi" w:cstheme="majorBidi"/>
                <w:sz w:val="28"/>
                <w:szCs w:val="28"/>
              </w:rPr>
            </w:pPr>
            <w:r w:rsidRPr="001B496E">
              <w:rPr>
                <w:rFonts w:asciiTheme="majorBidi" w:hAnsiTheme="majorBidi" w:cstheme="majorBidi"/>
                <w:sz w:val="28"/>
                <w:szCs w:val="28"/>
              </w:rPr>
              <w:t>31,716</w:t>
            </w:r>
          </w:p>
        </w:tc>
        <w:tc>
          <w:tcPr>
            <w:tcW w:w="90" w:type="dxa"/>
            <w:shd w:val="clear" w:color="auto" w:fill="auto"/>
          </w:tcPr>
          <w:p w14:paraId="009A1EB9" w14:textId="77777777" w:rsidR="003F3C55" w:rsidRPr="001B496E" w:rsidRDefault="003F3C55" w:rsidP="00893692">
            <w:pPr>
              <w:ind w:left="395" w:right="110" w:hanging="395"/>
              <w:jc w:val="right"/>
              <w:rPr>
                <w:rFonts w:asciiTheme="majorBidi" w:hAnsiTheme="majorBidi" w:cstheme="majorBidi"/>
                <w:snapToGrid w:val="0"/>
                <w:sz w:val="28"/>
                <w:szCs w:val="28"/>
                <w:lang w:eastAsia="th-TH"/>
              </w:rPr>
            </w:pPr>
          </w:p>
        </w:tc>
        <w:tc>
          <w:tcPr>
            <w:tcW w:w="1469" w:type="dxa"/>
            <w:shd w:val="clear" w:color="auto" w:fill="auto"/>
          </w:tcPr>
          <w:p w14:paraId="339945A3" w14:textId="77777777" w:rsidR="003F3C55" w:rsidRPr="001B496E" w:rsidRDefault="003F3C55" w:rsidP="00893692">
            <w:pPr>
              <w:tabs>
                <w:tab w:val="left" w:pos="360"/>
              </w:tabs>
              <w:ind w:right="125"/>
              <w:jc w:val="right"/>
              <w:rPr>
                <w:rFonts w:asciiTheme="majorBidi" w:hAnsiTheme="majorBidi" w:cstheme="majorBidi"/>
                <w:sz w:val="28"/>
                <w:szCs w:val="28"/>
              </w:rPr>
            </w:pPr>
            <w:r w:rsidRPr="001B496E">
              <w:rPr>
                <w:rFonts w:asciiTheme="majorBidi" w:hAnsiTheme="majorBidi" w:cstheme="majorBidi"/>
                <w:sz w:val="28"/>
                <w:szCs w:val="28"/>
              </w:rPr>
              <w:t>18,959</w:t>
            </w:r>
          </w:p>
        </w:tc>
        <w:tc>
          <w:tcPr>
            <w:tcW w:w="90" w:type="dxa"/>
            <w:shd w:val="clear" w:color="auto" w:fill="auto"/>
          </w:tcPr>
          <w:p w14:paraId="1A114FC5" w14:textId="77777777" w:rsidR="003F3C55" w:rsidRPr="001B496E" w:rsidRDefault="003F3C55" w:rsidP="00893692">
            <w:pPr>
              <w:ind w:left="395" w:right="110" w:hanging="395"/>
              <w:jc w:val="right"/>
              <w:rPr>
                <w:rFonts w:asciiTheme="majorBidi" w:hAnsiTheme="majorBidi" w:cstheme="majorBidi"/>
                <w:snapToGrid w:val="0"/>
                <w:sz w:val="28"/>
                <w:szCs w:val="28"/>
                <w:cs/>
                <w:lang w:eastAsia="th-TH"/>
              </w:rPr>
            </w:pPr>
          </w:p>
        </w:tc>
        <w:tc>
          <w:tcPr>
            <w:tcW w:w="1469" w:type="dxa"/>
            <w:shd w:val="clear" w:color="auto" w:fill="auto"/>
          </w:tcPr>
          <w:p w14:paraId="252DF094" w14:textId="77777777" w:rsidR="003F3C55" w:rsidRPr="001B496E" w:rsidRDefault="003F3C55" w:rsidP="00893692">
            <w:pPr>
              <w:tabs>
                <w:tab w:val="left" w:pos="360"/>
              </w:tabs>
              <w:ind w:right="125"/>
              <w:jc w:val="right"/>
              <w:rPr>
                <w:rFonts w:asciiTheme="majorBidi" w:hAnsiTheme="majorBidi" w:cstheme="majorBidi"/>
                <w:sz w:val="28"/>
                <w:szCs w:val="28"/>
              </w:rPr>
            </w:pPr>
            <w:r w:rsidRPr="001B496E">
              <w:rPr>
                <w:rFonts w:asciiTheme="majorBidi" w:hAnsiTheme="majorBidi" w:cstheme="majorBidi"/>
                <w:sz w:val="28"/>
                <w:szCs w:val="28"/>
              </w:rPr>
              <w:t>31,171</w:t>
            </w:r>
          </w:p>
        </w:tc>
        <w:tc>
          <w:tcPr>
            <w:tcW w:w="90" w:type="dxa"/>
            <w:shd w:val="clear" w:color="auto" w:fill="auto"/>
          </w:tcPr>
          <w:p w14:paraId="6E731BD7" w14:textId="77777777" w:rsidR="003F3C55" w:rsidRPr="001B496E" w:rsidRDefault="003F3C55" w:rsidP="00893692">
            <w:pPr>
              <w:ind w:left="395" w:right="110" w:hanging="395"/>
              <w:jc w:val="right"/>
              <w:rPr>
                <w:rFonts w:asciiTheme="majorBidi" w:hAnsiTheme="majorBidi" w:cstheme="majorBidi"/>
                <w:snapToGrid w:val="0"/>
                <w:sz w:val="28"/>
                <w:szCs w:val="28"/>
                <w:lang w:eastAsia="th-TH"/>
              </w:rPr>
            </w:pPr>
          </w:p>
        </w:tc>
        <w:tc>
          <w:tcPr>
            <w:tcW w:w="1611" w:type="dxa"/>
            <w:shd w:val="clear" w:color="auto" w:fill="auto"/>
          </w:tcPr>
          <w:p w14:paraId="510006E5" w14:textId="77777777" w:rsidR="003F3C55" w:rsidRPr="001B496E" w:rsidRDefault="003F3C55" w:rsidP="00893692">
            <w:pPr>
              <w:tabs>
                <w:tab w:val="left" w:pos="360"/>
              </w:tabs>
              <w:ind w:right="125"/>
              <w:jc w:val="right"/>
              <w:rPr>
                <w:rFonts w:asciiTheme="majorBidi" w:hAnsiTheme="majorBidi" w:cstheme="majorBidi"/>
                <w:sz w:val="28"/>
                <w:szCs w:val="28"/>
              </w:rPr>
            </w:pPr>
            <w:r w:rsidRPr="001B496E">
              <w:rPr>
                <w:rFonts w:asciiTheme="majorBidi" w:hAnsiTheme="majorBidi" w:cstheme="majorBidi"/>
                <w:sz w:val="28"/>
                <w:szCs w:val="28"/>
              </w:rPr>
              <w:t>17,924</w:t>
            </w:r>
          </w:p>
        </w:tc>
      </w:tr>
      <w:tr w:rsidR="003F3C55" w:rsidRPr="001B496E" w14:paraId="66D1C3F1" w14:textId="77777777" w:rsidTr="00CF2C73">
        <w:trPr>
          <w:cantSplit/>
          <w:trHeight w:val="283"/>
        </w:trPr>
        <w:tc>
          <w:tcPr>
            <w:tcW w:w="3676" w:type="dxa"/>
          </w:tcPr>
          <w:p w14:paraId="14AEC671" w14:textId="77777777" w:rsidR="003F3C55" w:rsidRPr="001B496E" w:rsidRDefault="003F3C55" w:rsidP="00893692">
            <w:pPr>
              <w:tabs>
                <w:tab w:val="left" w:pos="360"/>
                <w:tab w:val="left" w:pos="1080"/>
              </w:tabs>
              <w:ind w:firstLine="112"/>
              <w:jc w:val="thaiDistribute"/>
              <w:rPr>
                <w:rFonts w:asciiTheme="majorBidi" w:hAnsiTheme="majorBidi" w:cstheme="majorBidi"/>
                <w:sz w:val="28"/>
                <w:szCs w:val="28"/>
                <w:cs/>
              </w:rPr>
            </w:pPr>
            <w:r w:rsidRPr="001B496E">
              <w:rPr>
                <w:rFonts w:asciiTheme="majorBidi" w:hAnsiTheme="majorBidi" w:cstheme="majorBidi"/>
                <w:sz w:val="28"/>
                <w:szCs w:val="28"/>
              </w:rPr>
              <w:t>Included in Other Comprehensive Income:</w:t>
            </w:r>
          </w:p>
        </w:tc>
        <w:tc>
          <w:tcPr>
            <w:tcW w:w="1539" w:type="dxa"/>
            <w:shd w:val="clear" w:color="auto" w:fill="auto"/>
          </w:tcPr>
          <w:p w14:paraId="0FFF93FA" w14:textId="77777777" w:rsidR="003F3C55" w:rsidRPr="001B496E" w:rsidRDefault="003F3C55" w:rsidP="00893692">
            <w:pPr>
              <w:tabs>
                <w:tab w:val="left" w:pos="360"/>
              </w:tabs>
              <w:ind w:right="521"/>
              <w:jc w:val="right"/>
              <w:rPr>
                <w:rFonts w:asciiTheme="majorBidi" w:hAnsiTheme="majorBidi" w:cstheme="majorBidi"/>
                <w:sz w:val="28"/>
                <w:szCs w:val="28"/>
              </w:rPr>
            </w:pPr>
          </w:p>
        </w:tc>
        <w:tc>
          <w:tcPr>
            <w:tcW w:w="90" w:type="dxa"/>
            <w:shd w:val="clear" w:color="auto" w:fill="auto"/>
          </w:tcPr>
          <w:p w14:paraId="5ADC96C4" w14:textId="77777777" w:rsidR="003F3C55" w:rsidRPr="001B496E" w:rsidRDefault="003F3C55" w:rsidP="00893692">
            <w:pPr>
              <w:ind w:left="395" w:right="110" w:hanging="395"/>
              <w:jc w:val="right"/>
              <w:rPr>
                <w:rFonts w:asciiTheme="majorBidi" w:hAnsiTheme="majorBidi" w:cstheme="majorBidi"/>
                <w:snapToGrid w:val="0"/>
                <w:sz w:val="28"/>
                <w:szCs w:val="28"/>
                <w:lang w:eastAsia="th-TH"/>
              </w:rPr>
            </w:pPr>
          </w:p>
        </w:tc>
        <w:tc>
          <w:tcPr>
            <w:tcW w:w="1469" w:type="dxa"/>
            <w:shd w:val="clear" w:color="auto" w:fill="auto"/>
          </w:tcPr>
          <w:p w14:paraId="5B90B8D7" w14:textId="77777777" w:rsidR="003F3C55" w:rsidRPr="001B496E" w:rsidRDefault="003F3C55" w:rsidP="00893692">
            <w:pPr>
              <w:tabs>
                <w:tab w:val="left" w:pos="360"/>
              </w:tabs>
              <w:ind w:right="125"/>
              <w:jc w:val="right"/>
              <w:rPr>
                <w:rFonts w:asciiTheme="majorBidi" w:hAnsiTheme="majorBidi" w:cstheme="majorBidi"/>
                <w:sz w:val="28"/>
                <w:szCs w:val="28"/>
              </w:rPr>
            </w:pPr>
          </w:p>
        </w:tc>
        <w:tc>
          <w:tcPr>
            <w:tcW w:w="90" w:type="dxa"/>
            <w:shd w:val="clear" w:color="auto" w:fill="auto"/>
          </w:tcPr>
          <w:p w14:paraId="5A0FEF90" w14:textId="77777777" w:rsidR="003F3C55" w:rsidRPr="001B496E" w:rsidRDefault="003F3C55" w:rsidP="00893692">
            <w:pPr>
              <w:ind w:left="395" w:right="110" w:hanging="395"/>
              <w:jc w:val="right"/>
              <w:rPr>
                <w:rFonts w:asciiTheme="majorBidi" w:hAnsiTheme="majorBidi" w:cstheme="majorBidi"/>
                <w:snapToGrid w:val="0"/>
                <w:sz w:val="28"/>
                <w:szCs w:val="28"/>
                <w:cs/>
                <w:lang w:eastAsia="th-TH"/>
              </w:rPr>
            </w:pPr>
          </w:p>
        </w:tc>
        <w:tc>
          <w:tcPr>
            <w:tcW w:w="1469" w:type="dxa"/>
            <w:shd w:val="clear" w:color="auto" w:fill="auto"/>
          </w:tcPr>
          <w:p w14:paraId="306650E3" w14:textId="77777777" w:rsidR="003F3C55" w:rsidRPr="001B496E" w:rsidRDefault="003F3C55" w:rsidP="00893692">
            <w:pPr>
              <w:tabs>
                <w:tab w:val="left" w:pos="360"/>
              </w:tabs>
              <w:ind w:right="521"/>
              <w:jc w:val="right"/>
              <w:rPr>
                <w:rFonts w:asciiTheme="majorBidi" w:hAnsiTheme="majorBidi" w:cstheme="majorBidi"/>
                <w:sz w:val="28"/>
                <w:szCs w:val="28"/>
              </w:rPr>
            </w:pPr>
          </w:p>
        </w:tc>
        <w:tc>
          <w:tcPr>
            <w:tcW w:w="90" w:type="dxa"/>
            <w:shd w:val="clear" w:color="auto" w:fill="auto"/>
          </w:tcPr>
          <w:p w14:paraId="6039EBAE" w14:textId="77777777" w:rsidR="003F3C55" w:rsidRPr="001B496E" w:rsidRDefault="003F3C55" w:rsidP="00893692">
            <w:pPr>
              <w:ind w:left="395" w:right="110" w:hanging="395"/>
              <w:jc w:val="right"/>
              <w:rPr>
                <w:rFonts w:asciiTheme="majorBidi" w:hAnsiTheme="majorBidi" w:cstheme="majorBidi"/>
                <w:snapToGrid w:val="0"/>
                <w:sz w:val="28"/>
                <w:szCs w:val="28"/>
                <w:lang w:eastAsia="th-TH"/>
              </w:rPr>
            </w:pPr>
          </w:p>
        </w:tc>
        <w:tc>
          <w:tcPr>
            <w:tcW w:w="1611" w:type="dxa"/>
            <w:shd w:val="clear" w:color="auto" w:fill="auto"/>
          </w:tcPr>
          <w:p w14:paraId="29135C89" w14:textId="77777777" w:rsidR="003F3C55" w:rsidRPr="001B496E" w:rsidRDefault="003F3C55" w:rsidP="00893692">
            <w:pPr>
              <w:tabs>
                <w:tab w:val="left" w:pos="360"/>
              </w:tabs>
              <w:ind w:right="521"/>
              <w:jc w:val="right"/>
              <w:rPr>
                <w:rFonts w:asciiTheme="majorBidi" w:hAnsiTheme="majorBidi" w:cstheme="majorBidi"/>
                <w:sz w:val="28"/>
                <w:szCs w:val="28"/>
              </w:rPr>
            </w:pPr>
          </w:p>
        </w:tc>
      </w:tr>
      <w:tr w:rsidR="003F3C55" w:rsidRPr="001B496E" w14:paraId="0AEA7DE3" w14:textId="77777777" w:rsidTr="00CF2C73">
        <w:trPr>
          <w:cantSplit/>
        </w:trPr>
        <w:tc>
          <w:tcPr>
            <w:tcW w:w="3676" w:type="dxa"/>
          </w:tcPr>
          <w:p w14:paraId="44EB9020" w14:textId="77777777" w:rsidR="00EF7E31" w:rsidRDefault="003F3C55" w:rsidP="00893692">
            <w:pPr>
              <w:tabs>
                <w:tab w:val="left" w:pos="459"/>
                <w:tab w:val="left" w:pos="540"/>
                <w:tab w:val="left" w:pos="1080"/>
              </w:tabs>
              <w:ind w:left="176" w:firstLine="219"/>
              <w:rPr>
                <w:rFonts w:asciiTheme="majorBidi" w:hAnsiTheme="majorBidi" w:cstheme="majorBidi"/>
                <w:sz w:val="28"/>
                <w:szCs w:val="28"/>
              </w:rPr>
            </w:pPr>
            <w:r w:rsidRPr="001B496E">
              <w:rPr>
                <w:rFonts w:asciiTheme="majorBidi" w:hAnsiTheme="majorBidi" w:cstheme="majorBidi"/>
                <w:sz w:val="28"/>
                <w:szCs w:val="28"/>
              </w:rPr>
              <w:t xml:space="preserve">(Gain) Loss on Remeasurement of Defined </w:t>
            </w:r>
          </w:p>
          <w:p w14:paraId="1856DC08" w14:textId="422A6BEF" w:rsidR="003F3C55" w:rsidRPr="001B496E" w:rsidRDefault="00EF7E31" w:rsidP="00EF7E31">
            <w:pPr>
              <w:tabs>
                <w:tab w:val="left" w:pos="459"/>
                <w:tab w:val="left" w:pos="540"/>
                <w:tab w:val="left" w:pos="1080"/>
              </w:tabs>
              <w:ind w:left="966" w:hanging="571"/>
              <w:rPr>
                <w:rFonts w:asciiTheme="majorBidi" w:hAnsiTheme="majorBidi" w:cstheme="majorBidi"/>
                <w:sz w:val="28"/>
                <w:szCs w:val="28"/>
                <w:cs/>
              </w:rPr>
            </w:pPr>
            <w:r>
              <w:rPr>
                <w:rFonts w:asciiTheme="majorBidi" w:hAnsiTheme="majorBidi" w:cstheme="majorBidi"/>
                <w:sz w:val="28"/>
                <w:szCs w:val="28"/>
              </w:rPr>
              <w:t xml:space="preserve">      </w:t>
            </w:r>
            <w:r w:rsidR="003F3C55" w:rsidRPr="001B496E">
              <w:rPr>
                <w:rFonts w:asciiTheme="majorBidi" w:hAnsiTheme="majorBidi" w:cstheme="majorBidi"/>
                <w:sz w:val="28"/>
                <w:szCs w:val="28"/>
              </w:rPr>
              <w:t>Benefit Plans</w:t>
            </w:r>
          </w:p>
        </w:tc>
        <w:tc>
          <w:tcPr>
            <w:tcW w:w="1539" w:type="dxa"/>
            <w:shd w:val="clear" w:color="auto" w:fill="auto"/>
          </w:tcPr>
          <w:p w14:paraId="5743CC76" w14:textId="77777777" w:rsidR="003F3C55" w:rsidRPr="001B496E" w:rsidRDefault="003F3C55" w:rsidP="00893692">
            <w:pPr>
              <w:tabs>
                <w:tab w:val="left" w:pos="360"/>
              </w:tabs>
              <w:ind w:right="125"/>
              <w:jc w:val="right"/>
              <w:rPr>
                <w:rFonts w:asciiTheme="majorBidi" w:hAnsiTheme="majorBidi" w:cstheme="majorBidi"/>
                <w:sz w:val="28"/>
                <w:szCs w:val="28"/>
              </w:rPr>
            </w:pPr>
          </w:p>
          <w:p w14:paraId="5F07B57D" w14:textId="77777777" w:rsidR="003F3C55" w:rsidRPr="001B496E" w:rsidRDefault="003F3C55" w:rsidP="00893692">
            <w:pPr>
              <w:tabs>
                <w:tab w:val="left" w:pos="360"/>
              </w:tabs>
              <w:ind w:right="125"/>
              <w:jc w:val="right"/>
              <w:rPr>
                <w:rFonts w:asciiTheme="majorBidi" w:hAnsiTheme="majorBidi" w:cstheme="majorBidi"/>
                <w:sz w:val="28"/>
                <w:szCs w:val="28"/>
              </w:rPr>
            </w:pPr>
            <w:r w:rsidRPr="001B496E">
              <w:rPr>
                <w:rFonts w:asciiTheme="majorBidi" w:hAnsiTheme="majorBidi" w:cstheme="majorBidi"/>
                <w:sz w:val="28"/>
                <w:szCs w:val="28"/>
              </w:rPr>
              <w:t>1,140,196</w:t>
            </w:r>
          </w:p>
        </w:tc>
        <w:tc>
          <w:tcPr>
            <w:tcW w:w="90" w:type="dxa"/>
            <w:shd w:val="clear" w:color="auto" w:fill="auto"/>
          </w:tcPr>
          <w:p w14:paraId="45CA6875" w14:textId="77777777" w:rsidR="003F3C55" w:rsidRPr="001B496E" w:rsidRDefault="003F3C55" w:rsidP="00893692">
            <w:pPr>
              <w:ind w:left="395" w:right="110" w:hanging="395"/>
              <w:jc w:val="right"/>
              <w:rPr>
                <w:rFonts w:asciiTheme="majorBidi" w:hAnsiTheme="majorBidi" w:cstheme="majorBidi"/>
                <w:snapToGrid w:val="0"/>
                <w:sz w:val="28"/>
                <w:szCs w:val="28"/>
                <w:lang w:eastAsia="th-TH"/>
              </w:rPr>
            </w:pPr>
          </w:p>
        </w:tc>
        <w:tc>
          <w:tcPr>
            <w:tcW w:w="1469" w:type="dxa"/>
            <w:shd w:val="clear" w:color="auto" w:fill="auto"/>
          </w:tcPr>
          <w:p w14:paraId="01162780" w14:textId="77777777" w:rsidR="003F3C55" w:rsidRPr="001B496E" w:rsidRDefault="003F3C55" w:rsidP="00893692">
            <w:pPr>
              <w:tabs>
                <w:tab w:val="left" w:pos="360"/>
              </w:tabs>
              <w:ind w:right="125"/>
              <w:jc w:val="right"/>
              <w:rPr>
                <w:rFonts w:asciiTheme="majorBidi" w:hAnsiTheme="majorBidi" w:cstheme="majorBidi"/>
                <w:sz w:val="28"/>
                <w:szCs w:val="28"/>
              </w:rPr>
            </w:pPr>
            <w:r w:rsidRPr="001B496E">
              <w:rPr>
                <w:rFonts w:asciiTheme="majorBidi" w:hAnsiTheme="majorBidi" w:cstheme="majorBidi"/>
                <w:sz w:val="28"/>
                <w:szCs w:val="28"/>
              </w:rPr>
              <w:br/>
              <w:t>211,694</w:t>
            </w:r>
          </w:p>
        </w:tc>
        <w:tc>
          <w:tcPr>
            <w:tcW w:w="90" w:type="dxa"/>
            <w:shd w:val="clear" w:color="auto" w:fill="auto"/>
          </w:tcPr>
          <w:p w14:paraId="49F6088E" w14:textId="77777777" w:rsidR="003F3C55" w:rsidRPr="001B496E" w:rsidRDefault="003F3C55" w:rsidP="00893692">
            <w:pPr>
              <w:ind w:left="395" w:right="110" w:hanging="395"/>
              <w:jc w:val="right"/>
              <w:rPr>
                <w:rFonts w:asciiTheme="majorBidi" w:hAnsiTheme="majorBidi" w:cstheme="majorBidi"/>
                <w:snapToGrid w:val="0"/>
                <w:sz w:val="28"/>
                <w:szCs w:val="28"/>
                <w:cs/>
                <w:lang w:eastAsia="th-TH"/>
              </w:rPr>
            </w:pPr>
          </w:p>
        </w:tc>
        <w:tc>
          <w:tcPr>
            <w:tcW w:w="1469" w:type="dxa"/>
            <w:shd w:val="clear" w:color="auto" w:fill="auto"/>
          </w:tcPr>
          <w:p w14:paraId="7EB30C1F" w14:textId="77777777" w:rsidR="003F3C55" w:rsidRPr="001B496E" w:rsidRDefault="003F3C55" w:rsidP="00893692">
            <w:pPr>
              <w:tabs>
                <w:tab w:val="left" w:pos="360"/>
              </w:tabs>
              <w:ind w:right="125"/>
              <w:jc w:val="right"/>
              <w:rPr>
                <w:rFonts w:asciiTheme="majorBidi" w:hAnsiTheme="majorBidi" w:cstheme="majorBidi"/>
                <w:sz w:val="28"/>
                <w:szCs w:val="28"/>
              </w:rPr>
            </w:pPr>
          </w:p>
          <w:p w14:paraId="35E4F314" w14:textId="77777777" w:rsidR="003F3C55" w:rsidRPr="001B496E" w:rsidRDefault="003F3C55" w:rsidP="00893692">
            <w:pPr>
              <w:tabs>
                <w:tab w:val="left" w:pos="360"/>
              </w:tabs>
              <w:ind w:right="125"/>
              <w:jc w:val="right"/>
              <w:rPr>
                <w:rFonts w:asciiTheme="majorBidi" w:hAnsiTheme="majorBidi" w:cstheme="majorBidi"/>
                <w:sz w:val="28"/>
                <w:szCs w:val="28"/>
              </w:rPr>
            </w:pPr>
            <w:r w:rsidRPr="001B496E">
              <w:rPr>
                <w:rFonts w:asciiTheme="majorBidi" w:hAnsiTheme="majorBidi" w:cstheme="majorBidi"/>
                <w:sz w:val="28"/>
                <w:szCs w:val="28"/>
              </w:rPr>
              <w:t>1,128,401</w:t>
            </w:r>
          </w:p>
        </w:tc>
        <w:tc>
          <w:tcPr>
            <w:tcW w:w="90" w:type="dxa"/>
            <w:shd w:val="clear" w:color="auto" w:fill="auto"/>
          </w:tcPr>
          <w:p w14:paraId="2B4E1CCF" w14:textId="77777777" w:rsidR="003F3C55" w:rsidRPr="001B496E" w:rsidRDefault="003F3C55" w:rsidP="00893692">
            <w:pPr>
              <w:ind w:left="395" w:right="110" w:hanging="395"/>
              <w:jc w:val="right"/>
              <w:rPr>
                <w:rFonts w:asciiTheme="majorBidi" w:hAnsiTheme="majorBidi" w:cstheme="majorBidi"/>
                <w:snapToGrid w:val="0"/>
                <w:sz w:val="28"/>
                <w:szCs w:val="28"/>
                <w:lang w:eastAsia="th-TH"/>
              </w:rPr>
            </w:pPr>
          </w:p>
        </w:tc>
        <w:tc>
          <w:tcPr>
            <w:tcW w:w="1611" w:type="dxa"/>
            <w:shd w:val="clear" w:color="auto" w:fill="auto"/>
          </w:tcPr>
          <w:p w14:paraId="6EB4032B" w14:textId="77777777" w:rsidR="003F3C55" w:rsidRPr="001B496E" w:rsidRDefault="003F3C55" w:rsidP="00893692">
            <w:pPr>
              <w:tabs>
                <w:tab w:val="left" w:pos="360"/>
              </w:tabs>
              <w:ind w:right="125"/>
              <w:jc w:val="right"/>
              <w:rPr>
                <w:rFonts w:asciiTheme="majorBidi" w:hAnsiTheme="majorBidi" w:cstheme="majorBidi"/>
                <w:sz w:val="28"/>
                <w:szCs w:val="28"/>
              </w:rPr>
            </w:pPr>
            <w:r w:rsidRPr="001B496E">
              <w:rPr>
                <w:rFonts w:asciiTheme="majorBidi" w:hAnsiTheme="majorBidi" w:cstheme="majorBidi"/>
                <w:sz w:val="28"/>
                <w:szCs w:val="28"/>
              </w:rPr>
              <w:br/>
              <w:t>198,949</w:t>
            </w:r>
          </w:p>
        </w:tc>
      </w:tr>
      <w:tr w:rsidR="003F3C55" w:rsidRPr="001B496E" w14:paraId="73C1B307" w14:textId="77777777" w:rsidTr="00CF2C73">
        <w:trPr>
          <w:cantSplit/>
        </w:trPr>
        <w:tc>
          <w:tcPr>
            <w:tcW w:w="3676" w:type="dxa"/>
            <w:shd w:val="clear" w:color="auto" w:fill="auto"/>
          </w:tcPr>
          <w:p w14:paraId="60EC2B47" w14:textId="77777777" w:rsidR="003F3C55" w:rsidRPr="001B496E" w:rsidRDefault="003F3C55" w:rsidP="00893692">
            <w:pPr>
              <w:tabs>
                <w:tab w:val="left" w:pos="360"/>
                <w:tab w:val="left" w:pos="1080"/>
              </w:tabs>
              <w:ind w:firstLine="112"/>
              <w:jc w:val="thaiDistribute"/>
              <w:rPr>
                <w:rFonts w:asciiTheme="majorBidi" w:hAnsiTheme="majorBidi" w:cstheme="majorBidi"/>
                <w:sz w:val="28"/>
                <w:szCs w:val="28"/>
                <w:cs/>
              </w:rPr>
            </w:pPr>
            <w:r w:rsidRPr="001B496E">
              <w:rPr>
                <w:rFonts w:asciiTheme="majorBidi" w:hAnsiTheme="majorBidi" w:cstheme="majorBidi"/>
                <w:sz w:val="28"/>
                <w:szCs w:val="28"/>
              </w:rPr>
              <w:t>Decrease from the Disposal of Subsidiary</w:t>
            </w:r>
          </w:p>
        </w:tc>
        <w:tc>
          <w:tcPr>
            <w:tcW w:w="1539" w:type="dxa"/>
            <w:shd w:val="clear" w:color="auto" w:fill="auto"/>
          </w:tcPr>
          <w:p w14:paraId="5F453D60" w14:textId="77777777" w:rsidR="003F3C55" w:rsidRPr="001B496E" w:rsidRDefault="003F3C55" w:rsidP="00893692">
            <w:pPr>
              <w:tabs>
                <w:tab w:val="left" w:pos="360"/>
              </w:tabs>
              <w:ind w:right="414"/>
              <w:jc w:val="right"/>
              <w:rPr>
                <w:rFonts w:asciiTheme="majorBidi" w:hAnsiTheme="majorBidi" w:cstheme="majorBidi"/>
                <w:sz w:val="28"/>
                <w:szCs w:val="28"/>
              </w:rPr>
            </w:pPr>
            <w:r w:rsidRPr="001B496E">
              <w:rPr>
                <w:rFonts w:asciiTheme="majorBidi" w:hAnsiTheme="majorBidi" w:cstheme="majorBidi"/>
                <w:sz w:val="28"/>
                <w:szCs w:val="28"/>
              </w:rPr>
              <w:t>-</w:t>
            </w:r>
          </w:p>
        </w:tc>
        <w:tc>
          <w:tcPr>
            <w:tcW w:w="90" w:type="dxa"/>
            <w:shd w:val="clear" w:color="auto" w:fill="auto"/>
          </w:tcPr>
          <w:p w14:paraId="7E506C01" w14:textId="77777777" w:rsidR="003F3C55" w:rsidRPr="001B496E" w:rsidRDefault="003F3C55" w:rsidP="00893692">
            <w:pPr>
              <w:ind w:left="395" w:right="110" w:hanging="395"/>
              <w:jc w:val="right"/>
              <w:rPr>
                <w:rFonts w:asciiTheme="majorBidi" w:hAnsiTheme="majorBidi" w:cstheme="majorBidi"/>
                <w:snapToGrid w:val="0"/>
                <w:sz w:val="28"/>
                <w:szCs w:val="28"/>
                <w:lang w:eastAsia="th-TH"/>
              </w:rPr>
            </w:pPr>
          </w:p>
        </w:tc>
        <w:tc>
          <w:tcPr>
            <w:tcW w:w="1469" w:type="dxa"/>
            <w:shd w:val="clear" w:color="auto" w:fill="auto"/>
          </w:tcPr>
          <w:p w14:paraId="6E4C6449" w14:textId="77777777" w:rsidR="003F3C55" w:rsidRPr="001B496E" w:rsidRDefault="003F3C55" w:rsidP="00893692">
            <w:pPr>
              <w:tabs>
                <w:tab w:val="left" w:pos="360"/>
              </w:tabs>
              <w:ind w:right="125"/>
              <w:jc w:val="right"/>
              <w:rPr>
                <w:rFonts w:asciiTheme="majorBidi" w:hAnsiTheme="majorBidi" w:cstheme="majorBidi"/>
                <w:sz w:val="28"/>
                <w:szCs w:val="28"/>
              </w:rPr>
            </w:pPr>
            <w:r w:rsidRPr="001B496E">
              <w:rPr>
                <w:rFonts w:asciiTheme="majorBidi" w:hAnsiTheme="majorBidi" w:cstheme="majorBidi"/>
                <w:sz w:val="28"/>
                <w:szCs w:val="28"/>
              </w:rPr>
              <w:t>(157,230)</w:t>
            </w:r>
          </w:p>
        </w:tc>
        <w:tc>
          <w:tcPr>
            <w:tcW w:w="90" w:type="dxa"/>
            <w:shd w:val="clear" w:color="auto" w:fill="auto"/>
          </w:tcPr>
          <w:p w14:paraId="03B04387" w14:textId="77777777" w:rsidR="003F3C55" w:rsidRPr="001B496E" w:rsidRDefault="003F3C55" w:rsidP="00893692">
            <w:pPr>
              <w:ind w:left="395" w:right="110" w:hanging="395"/>
              <w:jc w:val="right"/>
              <w:rPr>
                <w:rFonts w:asciiTheme="majorBidi" w:hAnsiTheme="majorBidi" w:cstheme="majorBidi"/>
                <w:snapToGrid w:val="0"/>
                <w:sz w:val="28"/>
                <w:szCs w:val="28"/>
                <w:cs/>
                <w:lang w:eastAsia="th-TH"/>
              </w:rPr>
            </w:pPr>
          </w:p>
        </w:tc>
        <w:tc>
          <w:tcPr>
            <w:tcW w:w="1469" w:type="dxa"/>
            <w:shd w:val="clear" w:color="auto" w:fill="auto"/>
          </w:tcPr>
          <w:p w14:paraId="1C1B4107" w14:textId="77777777" w:rsidR="003F3C55" w:rsidRPr="001B496E" w:rsidRDefault="003F3C55" w:rsidP="00893692">
            <w:pPr>
              <w:tabs>
                <w:tab w:val="left" w:pos="360"/>
                <w:tab w:val="left" w:pos="432"/>
                <w:tab w:val="left" w:pos="888"/>
              </w:tabs>
              <w:ind w:left="-108" w:right="350"/>
              <w:jc w:val="right"/>
              <w:rPr>
                <w:rFonts w:asciiTheme="majorBidi" w:hAnsiTheme="majorBidi" w:cstheme="majorBidi"/>
                <w:sz w:val="30"/>
                <w:szCs w:val="30"/>
              </w:rPr>
            </w:pPr>
            <w:r w:rsidRPr="001B496E">
              <w:rPr>
                <w:rFonts w:asciiTheme="majorBidi" w:hAnsiTheme="majorBidi" w:cstheme="majorBidi"/>
                <w:sz w:val="30"/>
                <w:szCs w:val="30"/>
              </w:rPr>
              <w:t>-</w:t>
            </w:r>
          </w:p>
        </w:tc>
        <w:tc>
          <w:tcPr>
            <w:tcW w:w="90" w:type="dxa"/>
            <w:shd w:val="clear" w:color="auto" w:fill="auto"/>
          </w:tcPr>
          <w:p w14:paraId="5C9A58BF" w14:textId="77777777" w:rsidR="003F3C55" w:rsidRPr="001B496E" w:rsidRDefault="003F3C55" w:rsidP="00893692">
            <w:pPr>
              <w:ind w:left="395" w:right="374" w:hanging="395"/>
              <w:jc w:val="right"/>
              <w:rPr>
                <w:rFonts w:asciiTheme="majorBidi" w:hAnsiTheme="majorBidi" w:cstheme="majorBidi"/>
                <w:sz w:val="28"/>
                <w:szCs w:val="28"/>
              </w:rPr>
            </w:pPr>
          </w:p>
        </w:tc>
        <w:tc>
          <w:tcPr>
            <w:tcW w:w="1611" w:type="dxa"/>
            <w:shd w:val="clear" w:color="auto" w:fill="auto"/>
          </w:tcPr>
          <w:p w14:paraId="284B81DD" w14:textId="77777777" w:rsidR="003F3C55" w:rsidRPr="001B496E" w:rsidRDefault="003F3C55" w:rsidP="00817D76">
            <w:pPr>
              <w:tabs>
                <w:tab w:val="left" w:pos="360"/>
                <w:tab w:val="left" w:pos="432"/>
                <w:tab w:val="left" w:pos="918"/>
                <w:tab w:val="left" w:pos="1026"/>
              </w:tabs>
              <w:ind w:left="-108" w:right="462"/>
              <w:jc w:val="right"/>
              <w:rPr>
                <w:rFonts w:asciiTheme="majorBidi" w:hAnsiTheme="majorBidi" w:cstheme="majorBidi"/>
                <w:sz w:val="30"/>
                <w:szCs w:val="30"/>
              </w:rPr>
            </w:pPr>
            <w:r w:rsidRPr="001B496E">
              <w:rPr>
                <w:rFonts w:asciiTheme="majorBidi" w:hAnsiTheme="majorBidi" w:cstheme="majorBidi"/>
                <w:sz w:val="30"/>
                <w:szCs w:val="30"/>
              </w:rPr>
              <w:t>-</w:t>
            </w:r>
          </w:p>
        </w:tc>
      </w:tr>
      <w:tr w:rsidR="003F3C55" w:rsidRPr="001B496E" w14:paraId="117ACC22" w14:textId="77777777" w:rsidTr="00CF2C73">
        <w:trPr>
          <w:cantSplit/>
        </w:trPr>
        <w:tc>
          <w:tcPr>
            <w:tcW w:w="3676" w:type="dxa"/>
            <w:shd w:val="clear" w:color="auto" w:fill="auto"/>
          </w:tcPr>
          <w:p w14:paraId="68FE1923" w14:textId="4D51BC75" w:rsidR="003F3C55" w:rsidRPr="001B496E" w:rsidRDefault="003F3C55" w:rsidP="00893692">
            <w:pPr>
              <w:tabs>
                <w:tab w:val="left" w:pos="360"/>
                <w:tab w:val="left" w:pos="1080"/>
              </w:tabs>
              <w:ind w:firstLine="112"/>
              <w:jc w:val="thaiDistribute"/>
              <w:rPr>
                <w:rFonts w:asciiTheme="majorBidi" w:hAnsiTheme="majorBidi" w:cstheme="majorBidi"/>
                <w:sz w:val="28"/>
                <w:szCs w:val="28"/>
                <w:cs/>
              </w:rPr>
            </w:pPr>
            <w:r w:rsidRPr="001B496E">
              <w:rPr>
                <w:rFonts w:asciiTheme="majorBidi" w:hAnsiTheme="majorBidi" w:cstheme="majorBidi"/>
                <w:sz w:val="28"/>
                <w:szCs w:val="28"/>
                <w:u w:val="single"/>
              </w:rPr>
              <w:t>Less</w:t>
            </w:r>
            <w:r w:rsidRPr="001B496E">
              <w:rPr>
                <w:rFonts w:asciiTheme="majorBidi" w:hAnsiTheme="majorBidi" w:cstheme="majorBidi"/>
                <w:sz w:val="28"/>
                <w:szCs w:val="28"/>
              </w:rPr>
              <w:t xml:space="preserve"> Payment During the </w:t>
            </w:r>
            <w:r w:rsidR="00EF7E31">
              <w:rPr>
                <w:rFonts w:asciiTheme="majorBidi" w:hAnsiTheme="majorBidi" w:cstheme="majorBidi"/>
                <w:sz w:val="28"/>
                <w:szCs w:val="28"/>
              </w:rPr>
              <w:t>y</w:t>
            </w:r>
            <w:r w:rsidRPr="001B496E">
              <w:rPr>
                <w:rFonts w:asciiTheme="majorBidi" w:hAnsiTheme="majorBidi" w:cstheme="majorBidi"/>
                <w:sz w:val="28"/>
                <w:szCs w:val="28"/>
              </w:rPr>
              <w:t>ear</w:t>
            </w:r>
          </w:p>
        </w:tc>
        <w:tc>
          <w:tcPr>
            <w:tcW w:w="1539" w:type="dxa"/>
            <w:shd w:val="clear" w:color="auto" w:fill="auto"/>
          </w:tcPr>
          <w:p w14:paraId="77174ED2" w14:textId="77777777" w:rsidR="003F3C55" w:rsidRPr="001B496E" w:rsidRDefault="003F3C55" w:rsidP="00893692">
            <w:pPr>
              <w:tabs>
                <w:tab w:val="left" w:pos="360"/>
              </w:tabs>
              <w:ind w:right="125"/>
              <w:jc w:val="right"/>
              <w:rPr>
                <w:rFonts w:asciiTheme="majorBidi" w:hAnsiTheme="majorBidi" w:cstheme="majorBidi"/>
                <w:sz w:val="28"/>
                <w:szCs w:val="28"/>
              </w:rPr>
            </w:pPr>
            <w:r w:rsidRPr="001B496E">
              <w:rPr>
                <w:rFonts w:asciiTheme="majorBidi" w:hAnsiTheme="majorBidi" w:cstheme="majorBidi"/>
                <w:sz w:val="28"/>
                <w:szCs w:val="28"/>
              </w:rPr>
              <w:t>(180,000)</w:t>
            </w:r>
          </w:p>
        </w:tc>
        <w:tc>
          <w:tcPr>
            <w:tcW w:w="90" w:type="dxa"/>
            <w:shd w:val="clear" w:color="auto" w:fill="auto"/>
          </w:tcPr>
          <w:p w14:paraId="5437B8D6" w14:textId="77777777" w:rsidR="003F3C55" w:rsidRPr="001B496E" w:rsidRDefault="003F3C55" w:rsidP="00893692">
            <w:pPr>
              <w:ind w:left="395" w:right="110" w:hanging="395"/>
              <w:jc w:val="right"/>
              <w:rPr>
                <w:rFonts w:asciiTheme="majorBidi" w:hAnsiTheme="majorBidi" w:cstheme="majorBidi"/>
                <w:snapToGrid w:val="0"/>
                <w:sz w:val="28"/>
                <w:szCs w:val="28"/>
                <w:lang w:eastAsia="th-TH"/>
              </w:rPr>
            </w:pPr>
          </w:p>
        </w:tc>
        <w:tc>
          <w:tcPr>
            <w:tcW w:w="1469" w:type="dxa"/>
            <w:shd w:val="clear" w:color="auto" w:fill="auto"/>
          </w:tcPr>
          <w:p w14:paraId="78BACEF8" w14:textId="77777777" w:rsidR="003F3C55" w:rsidRPr="001B496E" w:rsidRDefault="003F3C55" w:rsidP="00893692">
            <w:pPr>
              <w:tabs>
                <w:tab w:val="left" w:pos="360"/>
                <w:tab w:val="left" w:pos="1001"/>
              </w:tabs>
              <w:ind w:right="379"/>
              <w:jc w:val="right"/>
              <w:rPr>
                <w:rFonts w:asciiTheme="majorBidi" w:hAnsiTheme="majorBidi" w:cstheme="majorBidi"/>
                <w:sz w:val="28"/>
                <w:szCs w:val="28"/>
              </w:rPr>
            </w:pPr>
            <w:r w:rsidRPr="001B496E">
              <w:rPr>
                <w:rFonts w:asciiTheme="majorBidi" w:hAnsiTheme="majorBidi" w:cstheme="majorBidi"/>
                <w:sz w:val="28"/>
                <w:szCs w:val="28"/>
              </w:rPr>
              <w:t>-</w:t>
            </w:r>
          </w:p>
        </w:tc>
        <w:tc>
          <w:tcPr>
            <w:tcW w:w="90" w:type="dxa"/>
            <w:shd w:val="clear" w:color="auto" w:fill="auto"/>
          </w:tcPr>
          <w:p w14:paraId="31A2E925" w14:textId="77777777" w:rsidR="003F3C55" w:rsidRPr="001B496E" w:rsidRDefault="003F3C55" w:rsidP="00893692">
            <w:pPr>
              <w:ind w:left="395" w:right="110" w:hanging="395"/>
              <w:jc w:val="right"/>
              <w:rPr>
                <w:rFonts w:asciiTheme="majorBidi" w:hAnsiTheme="majorBidi" w:cstheme="majorBidi"/>
                <w:snapToGrid w:val="0"/>
                <w:sz w:val="28"/>
                <w:szCs w:val="28"/>
                <w:cs/>
                <w:lang w:eastAsia="th-TH"/>
              </w:rPr>
            </w:pPr>
          </w:p>
        </w:tc>
        <w:tc>
          <w:tcPr>
            <w:tcW w:w="1469" w:type="dxa"/>
            <w:shd w:val="clear" w:color="auto" w:fill="auto"/>
          </w:tcPr>
          <w:p w14:paraId="51D6FD64" w14:textId="77777777" w:rsidR="003F3C55" w:rsidRPr="001B496E" w:rsidRDefault="003F3C55" w:rsidP="00893692">
            <w:pPr>
              <w:tabs>
                <w:tab w:val="left" w:pos="360"/>
              </w:tabs>
              <w:ind w:right="125"/>
              <w:jc w:val="right"/>
              <w:rPr>
                <w:rFonts w:asciiTheme="majorBidi" w:hAnsiTheme="majorBidi" w:cstheme="majorBidi"/>
                <w:sz w:val="28"/>
                <w:szCs w:val="28"/>
              </w:rPr>
            </w:pPr>
            <w:r w:rsidRPr="001B496E">
              <w:rPr>
                <w:rFonts w:asciiTheme="majorBidi" w:hAnsiTheme="majorBidi" w:cstheme="majorBidi"/>
                <w:sz w:val="28"/>
                <w:szCs w:val="28"/>
              </w:rPr>
              <w:t>(180,000)</w:t>
            </w:r>
          </w:p>
        </w:tc>
        <w:tc>
          <w:tcPr>
            <w:tcW w:w="90" w:type="dxa"/>
            <w:shd w:val="clear" w:color="auto" w:fill="auto"/>
          </w:tcPr>
          <w:p w14:paraId="3FC3D413" w14:textId="77777777" w:rsidR="003F3C55" w:rsidRPr="001B496E" w:rsidRDefault="003F3C55" w:rsidP="00893692">
            <w:pPr>
              <w:ind w:left="395" w:right="374" w:hanging="395"/>
              <w:jc w:val="right"/>
              <w:rPr>
                <w:rFonts w:asciiTheme="majorBidi" w:hAnsiTheme="majorBidi" w:cstheme="majorBidi"/>
                <w:sz w:val="28"/>
                <w:szCs w:val="28"/>
              </w:rPr>
            </w:pPr>
          </w:p>
        </w:tc>
        <w:tc>
          <w:tcPr>
            <w:tcW w:w="1611" w:type="dxa"/>
            <w:shd w:val="clear" w:color="auto" w:fill="auto"/>
          </w:tcPr>
          <w:p w14:paraId="56ABA236" w14:textId="77777777" w:rsidR="003F3C55" w:rsidRPr="001B496E" w:rsidRDefault="003F3C55" w:rsidP="00893692">
            <w:pPr>
              <w:tabs>
                <w:tab w:val="left" w:pos="360"/>
                <w:tab w:val="left" w:pos="432"/>
                <w:tab w:val="left" w:pos="972"/>
                <w:tab w:val="left" w:pos="1026"/>
              </w:tabs>
              <w:ind w:left="-108" w:right="462"/>
              <w:jc w:val="right"/>
              <w:rPr>
                <w:rFonts w:asciiTheme="majorBidi" w:hAnsiTheme="majorBidi" w:cstheme="majorBidi"/>
                <w:sz w:val="30"/>
                <w:szCs w:val="30"/>
              </w:rPr>
            </w:pPr>
            <w:r w:rsidRPr="001B496E">
              <w:rPr>
                <w:rFonts w:asciiTheme="majorBidi" w:hAnsiTheme="majorBidi" w:cstheme="majorBidi"/>
                <w:sz w:val="30"/>
                <w:szCs w:val="30"/>
              </w:rPr>
              <w:t>-</w:t>
            </w:r>
          </w:p>
        </w:tc>
      </w:tr>
      <w:tr w:rsidR="003F3C55" w:rsidRPr="001B496E" w14:paraId="4FC0B61E" w14:textId="77777777" w:rsidTr="00CF2C73">
        <w:trPr>
          <w:cantSplit/>
        </w:trPr>
        <w:tc>
          <w:tcPr>
            <w:tcW w:w="3676" w:type="dxa"/>
            <w:shd w:val="clear" w:color="auto" w:fill="auto"/>
          </w:tcPr>
          <w:p w14:paraId="2EF5F803" w14:textId="77777777" w:rsidR="003F3C55" w:rsidRPr="001B496E" w:rsidRDefault="003F3C55" w:rsidP="00893692">
            <w:pPr>
              <w:tabs>
                <w:tab w:val="left" w:pos="459"/>
                <w:tab w:val="left" w:pos="540"/>
                <w:tab w:val="left" w:pos="1080"/>
              </w:tabs>
              <w:ind w:left="395" w:hanging="283"/>
              <w:rPr>
                <w:rFonts w:asciiTheme="majorBidi" w:hAnsiTheme="majorBidi" w:cstheme="majorBidi"/>
                <w:sz w:val="28"/>
                <w:szCs w:val="28"/>
              </w:rPr>
            </w:pPr>
            <w:r w:rsidRPr="001B496E">
              <w:rPr>
                <w:rFonts w:asciiTheme="majorBidi" w:hAnsiTheme="majorBidi" w:cstheme="majorBidi"/>
                <w:sz w:val="28"/>
                <w:szCs w:val="28"/>
              </w:rPr>
              <w:t>Non-Current Provisions for Employee Benefit at End of year</w:t>
            </w:r>
          </w:p>
        </w:tc>
        <w:tc>
          <w:tcPr>
            <w:tcW w:w="1539" w:type="dxa"/>
            <w:tcBorders>
              <w:top w:val="single" w:sz="4" w:space="0" w:color="auto"/>
              <w:bottom w:val="double" w:sz="4" w:space="0" w:color="auto"/>
            </w:tcBorders>
            <w:shd w:val="clear" w:color="auto" w:fill="auto"/>
          </w:tcPr>
          <w:p w14:paraId="2D3865C1" w14:textId="77777777" w:rsidR="003F3C55" w:rsidRPr="001B496E" w:rsidRDefault="003F3C55" w:rsidP="00893692">
            <w:pPr>
              <w:tabs>
                <w:tab w:val="left" w:pos="360"/>
              </w:tabs>
              <w:ind w:right="125"/>
              <w:jc w:val="right"/>
              <w:rPr>
                <w:rFonts w:asciiTheme="majorBidi" w:hAnsiTheme="majorBidi" w:cstheme="majorBidi"/>
                <w:sz w:val="28"/>
                <w:szCs w:val="28"/>
              </w:rPr>
            </w:pPr>
          </w:p>
          <w:p w14:paraId="67A46EB5" w14:textId="77777777" w:rsidR="003F3C55" w:rsidRPr="001B496E" w:rsidRDefault="003F3C55" w:rsidP="00893692">
            <w:pPr>
              <w:tabs>
                <w:tab w:val="left" w:pos="360"/>
              </w:tabs>
              <w:ind w:right="125"/>
              <w:jc w:val="right"/>
              <w:rPr>
                <w:rFonts w:asciiTheme="majorBidi" w:hAnsiTheme="majorBidi" w:cstheme="majorBidi"/>
                <w:sz w:val="28"/>
                <w:szCs w:val="28"/>
              </w:rPr>
            </w:pPr>
            <w:r w:rsidRPr="001B496E">
              <w:rPr>
                <w:rFonts w:asciiTheme="majorBidi" w:hAnsiTheme="majorBidi" w:cstheme="majorBidi"/>
                <w:sz w:val="28"/>
                <w:szCs w:val="28"/>
              </w:rPr>
              <w:t>3,376,584</w:t>
            </w:r>
          </w:p>
        </w:tc>
        <w:tc>
          <w:tcPr>
            <w:tcW w:w="90" w:type="dxa"/>
            <w:shd w:val="clear" w:color="auto" w:fill="auto"/>
          </w:tcPr>
          <w:p w14:paraId="2A380E8A" w14:textId="77777777" w:rsidR="003F3C55" w:rsidRPr="001B496E" w:rsidRDefault="003F3C55" w:rsidP="00893692">
            <w:pPr>
              <w:ind w:left="395" w:right="110" w:hanging="395"/>
              <w:jc w:val="right"/>
              <w:rPr>
                <w:rFonts w:asciiTheme="majorBidi" w:hAnsiTheme="majorBidi" w:cstheme="majorBidi"/>
                <w:snapToGrid w:val="0"/>
                <w:sz w:val="28"/>
                <w:szCs w:val="28"/>
                <w:lang w:eastAsia="th-TH"/>
              </w:rPr>
            </w:pPr>
          </w:p>
        </w:tc>
        <w:tc>
          <w:tcPr>
            <w:tcW w:w="1469" w:type="dxa"/>
            <w:tcBorders>
              <w:top w:val="single" w:sz="4" w:space="0" w:color="auto"/>
              <w:bottom w:val="double" w:sz="4" w:space="0" w:color="auto"/>
            </w:tcBorders>
            <w:shd w:val="clear" w:color="auto" w:fill="auto"/>
          </w:tcPr>
          <w:p w14:paraId="4392967B" w14:textId="77777777" w:rsidR="003F3C55" w:rsidRPr="001B496E" w:rsidRDefault="003F3C55" w:rsidP="00893692">
            <w:pPr>
              <w:tabs>
                <w:tab w:val="left" w:pos="360"/>
              </w:tabs>
              <w:ind w:right="125"/>
              <w:jc w:val="right"/>
              <w:rPr>
                <w:rFonts w:asciiTheme="majorBidi" w:hAnsiTheme="majorBidi" w:cstheme="majorBidi"/>
                <w:sz w:val="28"/>
                <w:szCs w:val="28"/>
              </w:rPr>
            </w:pPr>
            <w:r w:rsidRPr="001B496E">
              <w:rPr>
                <w:rFonts w:asciiTheme="majorBidi" w:hAnsiTheme="majorBidi" w:cstheme="majorBidi"/>
                <w:sz w:val="28"/>
                <w:szCs w:val="28"/>
              </w:rPr>
              <w:br/>
              <w:t>2,095,400</w:t>
            </w:r>
          </w:p>
        </w:tc>
        <w:tc>
          <w:tcPr>
            <w:tcW w:w="90" w:type="dxa"/>
            <w:shd w:val="clear" w:color="auto" w:fill="auto"/>
          </w:tcPr>
          <w:p w14:paraId="69A3B80F" w14:textId="77777777" w:rsidR="003F3C55" w:rsidRPr="001B496E" w:rsidRDefault="003F3C55" w:rsidP="00893692">
            <w:pPr>
              <w:ind w:left="395" w:right="110" w:hanging="395"/>
              <w:jc w:val="right"/>
              <w:rPr>
                <w:rFonts w:asciiTheme="majorBidi" w:hAnsiTheme="majorBidi" w:cstheme="majorBidi"/>
                <w:snapToGrid w:val="0"/>
                <w:sz w:val="28"/>
                <w:szCs w:val="28"/>
                <w:cs/>
                <w:lang w:eastAsia="th-TH"/>
              </w:rPr>
            </w:pPr>
          </w:p>
        </w:tc>
        <w:tc>
          <w:tcPr>
            <w:tcW w:w="1469" w:type="dxa"/>
            <w:tcBorders>
              <w:top w:val="single" w:sz="4" w:space="0" w:color="auto"/>
              <w:bottom w:val="double" w:sz="4" w:space="0" w:color="auto"/>
            </w:tcBorders>
            <w:shd w:val="clear" w:color="auto" w:fill="auto"/>
          </w:tcPr>
          <w:p w14:paraId="48D90D50" w14:textId="77777777" w:rsidR="003F3C55" w:rsidRPr="001B496E" w:rsidRDefault="003F3C55" w:rsidP="00893692">
            <w:pPr>
              <w:tabs>
                <w:tab w:val="left" w:pos="360"/>
              </w:tabs>
              <w:ind w:right="125"/>
              <w:jc w:val="right"/>
              <w:rPr>
                <w:rFonts w:asciiTheme="majorBidi" w:hAnsiTheme="majorBidi" w:cstheme="majorBidi"/>
                <w:sz w:val="28"/>
                <w:szCs w:val="28"/>
              </w:rPr>
            </w:pPr>
          </w:p>
          <w:p w14:paraId="49E08530" w14:textId="77777777" w:rsidR="003F3C55" w:rsidRPr="001B496E" w:rsidRDefault="003F3C55" w:rsidP="00893692">
            <w:pPr>
              <w:tabs>
                <w:tab w:val="left" w:pos="360"/>
              </w:tabs>
              <w:ind w:right="125"/>
              <w:jc w:val="right"/>
              <w:rPr>
                <w:rFonts w:asciiTheme="majorBidi" w:hAnsiTheme="majorBidi" w:cstheme="majorBidi"/>
                <w:sz w:val="28"/>
                <w:szCs w:val="28"/>
              </w:rPr>
            </w:pPr>
            <w:r w:rsidRPr="001B496E">
              <w:rPr>
                <w:rFonts w:asciiTheme="majorBidi" w:hAnsiTheme="majorBidi" w:cstheme="majorBidi"/>
                <w:sz w:val="28"/>
                <w:szCs w:val="28"/>
              </w:rPr>
              <w:t>3,323,221</w:t>
            </w:r>
          </w:p>
        </w:tc>
        <w:tc>
          <w:tcPr>
            <w:tcW w:w="90" w:type="dxa"/>
            <w:shd w:val="clear" w:color="auto" w:fill="auto"/>
          </w:tcPr>
          <w:p w14:paraId="45625515" w14:textId="77777777" w:rsidR="003F3C55" w:rsidRPr="001B496E" w:rsidRDefault="003F3C55" w:rsidP="00893692">
            <w:pPr>
              <w:ind w:left="395" w:right="110" w:hanging="395"/>
              <w:jc w:val="right"/>
              <w:rPr>
                <w:rFonts w:asciiTheme="majorBidi" w:hAnsiTheme="majorBidi" w:cstheme="majorBidi"/>
                <w:snapToGrid w:val="0"/>
                <w:sz w:val="28"/>
                <w:szCs w:val="28"/>
                <w:lang w:eastAsia="th-TH"/>
              </w:rPr>
            </w:pPr>
          </w:p>
        </w:tc>
        <w:tc>
          <w:tcPr>
            <w:tcW w:w="1611" w:type="dxa"/>
            <w:tcBorders>
              <w:top w:val="single" w:sz="4" w:space="0" w:color="auto"/>
              <w:bottom w:val="double" w:sz="4" w:space="0" w:color="auto"/>
            </w:tcBorders>
            <w:shd w:val="clear" w:color="auto" w:fill="auto"/>
          </w:tcPr>
          <w:p w14:paraId="6866EDE1" w14:textId="77777777" w:rsidR="003F3C55" w:rsidRPr="001B496E" w:rsidRDefault="003F3C55" w:rsidP="00893692">
            <w:pPr>
              <w:tabs>
                <w:tab w:val="left" w:pos="360"/>
              </w:tabs>
              <w:ind w:right="125"/>
              <w:jc w:val="right"/>
              <w:rPr>
                <w:rFonts w:asciiTheme="majorBidi" w:hAnsiTheme="majorBidi" w:cstheme="majorBidi"/>
                <w:sz w:val="28"/>
                <w:szCs w:val="28"/>
                <w:cs/>
              </w:rPr>
            </w:pPr>
            <w:r w:rsidRPr="001B496E">
              <w:rPr>
                <w:rFonts w:asciiTheme="majorBidi" w:hAnsiTheme="majorBidi" w:cstheme="majorBidi"/>
                <w:sz w:val="28"/>
                <w:szCs w:val="28"/>
              </w:rPr>
              <w:br/>
              <w:t>2,064,743</w:t>
            </w:r>
          </w:p>
        </w:tc>
      </w:tr>
    </w:tbl>
    <w:p w14:paraId="2F176D86" w14:textId="77777777" w:rsidR="003F3C55" w:rsidRPr="001B496E" w:rsidRDefault="003F3C55" w:rsidP="003F3C55">
      <w:pPr>
        <w:tabs>
          <w:tab w:val="left" w:pos="5103"/>
        </w:tabs>
        <w:jc w:val="thaiDistribute"/>
        <w:rPr>
          <w:rFonts w:asciiTheme="majorBidi" w:hAnsiTheme="majorBidi" w:cstheme="majorBidi"/>
          <w:sz w:val="16"/>
          <w:szCs w:val="16"/>
        </w:rPr>
      </w:pPr>
    </w:p>
    <w:p w14:paraId="30D1723E" w14:textId="77777777" w:rsidR="003F3C55" w:rsidRPr="001B496E" w:rsidRDefault="003F3C55" w:rsidP="003F3C55">
      <w:pPr>
        <w:tabs>
          <w:tab w:val="left" w:pos="5103"/>
        </w:tabs>
        <w:ind w:left="426" w:firstLine="992"/>
        <w:jc w:val="thaiDistribute"/>
        <w:rPr>
          <w:rFonts w:asciiTheme="majorBidi" w:hAnsiTheme="majorBidi" w:cstheme="majorBidi"/>
        </w:rPr>
      </w:pPr>
      <w:r w:rsidRPr="001B496E">
        <w:rPr>
          <w:rFonts w:asciiTheme="majorBidi" w:hAnsiTheme="majorBidi" w:cstheme="majorBidi"/>
        </w:rPr>
        <w:t>The above expenses which are recognized in the profit or loss are included in the items as follows:</w:t>
      </w:r>
    </w:p>
    <w:tbl>
      <w:tblPr>
        <w:tblW w:w="10034" w:type="dxa"/>
        <w:tblInd w:w="314" w:type="dxa"/>
        <w:tblLayout w:type="fixed"/>
        <w:tblCellMar>
          <w:left w:w="30" w:type="dxa"/>
          <w:right w:w="30" w:type="dxa"/>
        </w:tblCellMar>
        <w:tblLook w:val="0000" w:firstRow="0" w:lastRow="0" w:firstColumn="0" w:lastColumn="0" w:noHBand="0" w:noVBand="0"/>
      </w:tblPr>
      <w:tblGrid>
        <w:gridCol w:w="3676"/>
        <w:gridCol w:w="1539"/>
        <w:gridCol w:w="90"/>
        <w:gridCol w:w="1469"/>
        <w:gridCol w:w="90"/>
        <w:gridCol w:w="1469"/>
        <w:gridCol w:w="90"/>
        <w:gridCol w:w="1611"/>
      </w:tblGrid>
      <w:tr w:rsidR="003F3C55" w:rsidRPr="001B496E" w14:paraId="6D164798" w14:textId="77777777" w:rsidTr="00817D76">
        <w:trPr>
          <w:cantSplit/>
        </w:trPr>
        <w:tc>
          <w:tcPr>
            <w:tcW w:w="3676" w:type="dxa"/>
          </w:tcPr>
          <w:p w14:paraId="6E186FB7" w14:textId="77777777" w:rsidR="003F3C55" w:rsidRPr="001B496E" w:rsidRDefault="003F3C55" w:rsidP="00893692">
            <w:pPr>
              <w:rPr>
                <w:rFonts w:asciiTheme="majorBidi" w:hAnsiTheme="majorBidi" w:cstheme="majorBidi"/>
                <w:snapToGrid w:val="0"/>
                <w:sz w:val="28"/>
                <w:szCs w:val="28"/>
                <w:cs/>
                <w:lang w:eastAsia="th-TH"/>
              </w:rPr>
            </w:pPr>
          </w:p>
        </w:tc>
        <w:tc>
          <w:tcPr>
            <w:tcW w:w="3098" w:type="dxa"/>
            <w:gridSpan w:val="3"/>
          </w:tcPr>
          <w:p w14:paraId="3A82AC5A" w14:textId="77777777" w:rsidR="003F3C55" w:rsidRPr="001B496E" w:rsidRDefault="003F3C55" w:rsidP="00893692">
            <w:pPr>
              <w:jc w:val="center"/>
              <w:rPr>
                <w:rFonts w:asciiTheme="majorBidi" w:hAnsiTheme="majorBidi" w:cstheme="majorBidi"/>
                <w:snapToGrid w:val="0"/>
                <w:sz w:val="28"/>
                <w:szCs w:val="28"/>
                <w:cs/>
                <w:lang w:eastAsia="th-TH"/>
              </w:rPr>
            </w:pPr>
          </w:p>
        </w:tc>
        <w:tc>
          <w:tcPr>
            <w:tcW w:w="90" w:type="dxa"/>
          </w:tcPr>
          <w:p w14:paraId="421ACFB0" w14:textId="77777777" w:rsidR="003F3C55" w:rsidRPr="001B496E" w:rsidRDefault="003F3C55" w:rsidP="00893692">
            <w:pPr>
              <w:jc w:val="center"/>
              <w:rPr>
                <w:rFonts w:asciiTheme="majorBidi" w:hAnsiTheme="majorBidi" w:cstheme="majorBidi"/>
                <w:snapToGrid w:val="0"/>
                <w:sz w:val="28"/>
                <w:szCs w:val="28"/>
                <w:cs/>
                <w:lang w:eastAsia="th-TH"/>
              </w:rPr>
            </w:pPr>
          </w:p>
        </w:tc>
        <w:tc>
          <w:tcPr>
            <w:tcW w:w="3170" w:type="dxa"/>
            <w:gridSpan w:val="3"/>
          </w:tcPr>
          <w:p w14:paraId="199E685C" w14:textId="77777777" w:rsidR="003F3C55" w:rsidRPr="001B496E" w:rsidRDefault="003F3C55" w:rsidP="00F06160">
            <w:pPr>
              <w:ind w:right="77"/>
              <w:jc w:val="right"/>
              <w:rPr>
                <w:rFonts w:asciiTheme="majorBidi" w:hAnsiTheme="majorBidi" w:cstheme="majorBidi"/>
                <w:snapToGrid w:val="0"/>
                <w:sz w:val="28"/>
                <w:szCs w:val="28"/>
                <w:cs/>
                <w:lang w:eastAsia="th-TH"/>
              </w:rPr>
            </w:pPr>
            <w:r w:rsidRPr="001B496E">
              <w:rPr>
                <w:rFonts w:asciiTheme="majorBidi" w:hAnsiTheme="majorBidi" w:cstheme="majorBidi"/>
                <w:sz w:val="28"/>
                <w:szCs w:val="28"/>
              </w:rPr>
              <w:t>(Unit : Baht)</w:t>
            </w:r>
          </w:p>
        </w:tc>
      </w:tr>
      <w:tr w:rsidR="003F3C55" w:rsidRPr="001B496E" w14:paraId="24E0AEF9" w14:textId="77777777" w:rsidTr="00817D76">
        <w:trPr>
          <w:cantSplit/>
        </w:trPr>
        <w:tc>
          <w:tcPr>
            <w:tcW w:w="3676" w:type="dxa"/>
          </w:tcPr>
          <w:p w14:paraId="0AC57893" w14:textId="77777777" w:rsidR="003F3C55" w:rsidRPr="001B496E" w:rsidRDefault="003F3C55" w:rsidP="00893692">
            <w:pPr>
              <w:rPr>
                <w:rFonts w:asciiTheme="majorBidi" w:hAnsiTheme="majorBidi" w:cstheme="majorBidi"/>
                <w:snapToGrid w:val="0"/>
                <w:sz w:val="28"/>
                <w:szCs w:val="28"/>
                <w:cs/>
                <w:lang w:eastAsia="th-TH"/>
              </w:rPr>
            </w:pPr>
          </w:p>
        </w:tc>
        <w:tc>
          <w:tcPr>
            <w:tcW w:w="3098" w:type="dxa"/>
            <w:gridSpan w:val="3"/>
          </w:tcPr>
          <w:p w14:paraId="54AF57AC" w14:textId="77777777" w:rsidR="003F3C55" w:rsidRPr="001B496E" w:rsidRDefault="003F3C55" w:rsidP="00893692">
            <w:pPr>
              <w:jc w:val="center"/>
              <w:rPr>
                <w:rFonts w:asciiTheme="majorBidi" w:hAnsiTheme="majorBidi" w:cstheme="majorBidi"/>
                <w:snapToGrid w:val="0"/>
                <w:sz w:val="28"/>
                <w:szCs w:val="28"/>
                <w:cs/>
                <w:lang w:eastAsia="th-TH"/>
              </w:rPr>
            </w:pPr>
            <w:r w:rsidRPr="001B496E">
              <w:rPr>
                <w:rFonts w:asciiTheme="majorBidi" w:hAnsiTheme="majorBidi" w:cstheme="majorBidi"/>
                <w:sz w:val="28"/>
                <w:szCs w:val="28"/>
              </w:rPr>
              <w:t>Consolidated Financial Statements</w:t>
            </w:r>
          </w:p>
        </w:tc>
        <w:tc>
          <w:tcPr>
            <w:tcW w:w="90" w:type="dxa"/>
          </w:tcPr>
          <w:p w14:paraId="65C34B22" w14:textId="77777777" w:rsidR="003F3C55" w:rsidRPr="001B496E" w:rsidRDefault="003F3C55" w:rsidP="00893692">
            <w:pPr>
              <w:jc w:val="center"/>
              <w:rPr>
                <w:rFonts w:asciiTheme="majorBidi" w:hAnsiTheme="majorBidi" w:cstheme="majorBidi"/>
                <w:snapToGrid w:val="0"/>
                <w:sz w:val="28"/>
                <w:szCs w:val="28"/>
                <w:cs/>
                <w:lang w:eastAsia="th-TH"/>
              </w:rPr>
            </w:pPr>
          </w:p>
        </w:tc>
        <w:tc>
          <w:tcPr>
            <w:tcW w:w="3170" w:type="dxa"/>
            <w:gridSpan w:val="3"/>
          </w:tcPr>
          <w:p w14:paraId="1026358A" w14:textId="77777777" w:rsidR="003F3C55" w:rsidRPr="001B496E" w:rsidRDefault="003F3C55" w:rsidP="00893692">
            <w:pPr>
              <w:jc w:val="center"/>
              <w:rPr>
                <w:rFonts w:asciiTheme="majorBidi" w:hAnsiTheme="majorBidi" w:cstheme="majorBidi"/>
                <w:snapToGrid w:val="0"/>
                <w:sz w:val="28"/>
                <w:szCs w:val="28"/>
                <w:cs/>
                <w:lang w:eastAsia="th-TH"/>
              </w:rPr>
            </w:pPr>
            <w:r w:rsidRPr="001B496E">
              <w:rPr>
                <w:rFonts w:asciiTheme="majorBidi" w:hAnsiTheme="majorBidi" w:cstheme="majorBidi"/>
                <w:sz w:val="28"/>
                <w:szCs w:val="28"/>
              </w:rPr>
              <w:t>Separate Financial Statements</w:t>
            </w:r>
          </w:p>
        </w:tc>
      </w:tr>
      <w:tr w:rsidR="003F3C55" w:rsidRPr="001B496E" w14:paraId="44AE2EFD" w14:textId="77777777" w:rsidTr="00817D76">
        <w:trPr>
          <w:cantSplit/>
        </w:trPr>
        <w:tc>
          <w:tcPr>
            <w:tcW w:w="3676" w:type="dxa"/>
          </w:tcPr>
          <w:p w14:paraId="5AA55701" w14:textId="77777777" w:rsidR="003F3C55" w:rsidRPr="001B496E" w:rsidRDefault="003F3C55" w:rsidP="00893692">
            <w:pPr>
              <w:rPr>
                <w:rFonts w:asciiTheme="majorBidi" w:hAnsiTheme="majorBidi" w:cstheme="majorBidi"/>
                <w:snapToGrid w:val="0"/>
                <w:sz w:val="28"/>
                <w:szCs w:val="28"/>
                <w:cs/>
                <w:lang w:eastAsia="th-TH"/>
              </w:rPr>
            </w:pPr>
          </w:p>
        </w:tc>
        <w:tc>
          <w:tcPr>
            <w:tcW w:w="3098" w:type="dxa"/>
            <w:gridSpan w:val="3"/>
          </w:tcPr>
          <w:p w14:paraId="1407A552" w14:textId="77777777" w:rsidR="003F3C55" w:rsidRPr="001B496E" w:rsidRDefault="003F3C55" w:rsidP="00893692">
            <w:pPr>
              <w:jc w:val="center"/>
              <w:rPr>
                <w:rFonts w:asciiTheme="majorBidi" w:hAnsiTheme="majorBidi" w:cstheme="majorBidi"/>
                <w:snapToGrid w:val="0"/>
                <w:sz w:val="28"/>
                <w:szCs w:val="28"/>
                <w:cs/>
                <w:lang w:eastAsia="th-TH"/>
              </w:rPr>
            </w:pPr>
            <w:r w:rsidRPr="001B496E">
              <w:rPr>
                <w:rFonts w:asciiTheme="majorBidi" w:hAnsiTheme="majorBidi" w:cstheme="majorBidi"/>
                <w:sz w:val="28"/>
                <w:szCs w:val="28"/>
              </w:rPr>
              <w:t>For the year ended</w:t>
            </w:r>
          </w:p>
        </w:tc>
        <w:tc>
          <w:tcPr>
            <w:tcW w:w="90" w:type="dxa"/>
          </w:tcPr>
          <w:p w14:paraId="045DFA1C" w14:textId="77777777" w:rsidR="003F3C55" w:rsidRPr="001B496E" w:rsidRDefault="003F3C55" w:rsidP="00893692">
            <w:pPr>
              <w:jc w:val="center"/>
              <w:rPr>
                <w:rFonts w:asciiTheme="majorBidi" w:hAnsiTheme="majorBidi" w:cstheme="majorBidi"/>
                <w:snapToGrid w:val="0"/>
                <w:sz w:val="28"/>
                <w:szCs w:val="28"/>
                <w:cs/>
                <w:lang w:eastAsia="th-TH"/>
              </w:rPr>
            </w:pPr>
          </w:p>
        </w:tc>
        <w:tc>
          <w:tcPr>
            <w:tcW w:w="3170" w:type="dxa"/>
            <w:gridSpan w:val="3"/>
          </w:tcPr>
          <w:p w14:paraId="2450A3F2" w14:textId="77777777" w:rsidR="003F3C55" w:rsidRPr="001B496E" w:rsidRDefault="003F3C55" w:rsidP="00893692">
            <w:pPr>
              <w:jc w:val="center"/>
              <w:rPr>
                <w:rFonts w:asciiTheme="majorBidi" w:hAnsiTheme="majorBidi" w:cstheme="majorBidi"/>
                <w:snapToGrid w:val="0"/>
                <w:sz w:val="28"/>
                <w:szCs w:val="28"/>
                <w:cs/>
                <w:lang w:eastAsia="th-TH"/>
              </w:rPr>
            </w:pPr>
            <w:r w:rsidRPr="001B496E">
              <w:rPr>
                <w:rFonts w:asciiTheme="majorBidi" w:hAnsiTheme="majorBidi" w:cstheme="majorBidi"/>
                <w:sz w:val="28"/>
                <w:szCs w:val="28"/>
              </w:rPr>
              <w:t>For the year ended</w:t>
            </w:r>
          </w:p>
        </w:tc>
      </w:tr>
      <w:tr w:rsidR="003F3C55" w:rsidRPr="001B496E" w14:paraId="4EE0BF4E" w14:textId="77777777" w:rsidTr="00817D76">
        <w:trPr>
          <w:cantSplit/>
        </w:trPr>
        <w:tc>
          <w:tcPr>
            <w:tcW w:w="3676" w:type="dxa"/>
          </w:tcPr>
          <w:p w14:paraId="694D82F7" w14:textId="77777777" w:rsidR="003F3C55" w:rsidRPr="001B496E" w:rsidRDefault="003F3C55" w:rsidP="00893692">
            <w:pPr>
              <w:jc w:val="center"/>
              <w:rPr>
                <w:rFonts w:asciiTheme="majorBidi" w:hAnsiTheme="majorBidi" w:cstheme="majorBidi"/>
                <w:snapToGrid w:val="0"/>
                <w:sz w:val="28"/>
                <w:szCs w:val="28"/>
                <w:cs/>
                <w:lang w:eastAsia="th-TH"/>
              </w:rPr>
            </w:pPr>
          </w:p>
        </w:tc>
        <w:tc>
          <w:tcPr>
            <w:tcW w:w="1539" w:type="dxa"/>
          </w:tcPr>
          <w:p w14:paraId="5DA61C83" w14:textId="77777777" w:rsidR="003F3C55" w:rsidRPr="001B496E" w:rsidRDefault="003F3C55" w:rsidP="00893692">
            <w:pPr>
              <w:jc w:val="center"/>
              <w:rPr>
                <w:rFonts w:asciiTheme="majorBidi" w:hAnsiTheme="majorBidi" w:cstheme="majorBidi"/>
                <w:snapToGrid w:val="0"/>
                <w:sz w:val="28"/>
                <w:szCs w:val="28"/>
                <w:lang w:eastAsia="th-TH"/>
              </w:rPr>
            </w:pPr>
            <w:r w:rsidRPr="001B496E">
              <w:rPr>
                <w:rFonts w:asciiTheme="majorBidi" w:hAnsiTheme="majorBidi" w:cstheme="majorBidi"/>
                <w:sz w:val="28"/>
                <w:szCs w:val="28"/>
              </w:rPr>
              <w:t>31 December 2022</w:t>
            </w:r>
          </w:p>
        </w:tc>
        <w:tc>
          <w:tcPr>
            <w:tcW w:w="90" w:type="dxa"/>
          </w:tcPr>
          <w:p w14:paraId="48A0C52D" w14:textId="77777777" w:rsidR="003F3C55" w:rsidRPr="001B496E" w:rsidRDefault="003F3C55" w:rsidP="00893692">
            <w:pPr>
              <w:jc w:val="center"/>
              <w:rPr>
                <w:rFonts w:asciiTheme="majorBidi" w:hAnsiTheme="majorBidi" w:cstheme="majorBidi"/>
                <w:snapToGrid w:val="0"/>
                <w:sz w:val="28"/>
                <w:szCs w:val="28"/>
                <w:lang w:eastAsia="th-TH"/>
              </w:rPr>
            </w:pPr>
          </w:p>
        </w:tc>
        <w:tc>
          <w:tcPr>
            <w:tcW w:w="1469" w:type="dxa"/>
          </w:tcPr>
          <w:p w14:paraId="5AB9254A" w14:textId="77777777" w:rsidR="003F3C55" w:rsidRPr="001B496E" w:rsidRDefault="003F3C55" w:rsidP="00893692">
            <w:pPr>
              <w:jc w:val="center"/>
              <w:rPr>
                <w:rFonts w:asciiTheme="majorBidi" w:hAnsiTheme="majorBidi" w:cstheme="majorBidi"/>
                <w:snapToGrid w:val="0"/>
                <w:sz w:val="28"/>
                <w:szCs w:val="28"/>
                <w:lang w:eastAsia="th-TH"/>
              </w:rPr>
            </w:pPr>
            <w:r w:rsidRPr="001B496E">
              <w:rPr>
                <w:rFonts w:asciiTheme="majorBidi" w:hAnsiTheme="majorBidi" w:cstheme="majorBidi"/>
                <w:sz w:val="28"/>
                <w:szCs w:val="28"/>
              </w:rPr>
              <w:t>31 December 2021</w:t>
            </w:r>
          </w:p>
        </w:tc>
        <w:tc>
          <w:tcPr>
            <w:tcW w:w="90" w:type="dxa"/>
          </w:tcPr>
          <w:p w14:paraId="0BD86ED6" w14:textId="77777777" w:rsidR="003F3C55" w:rsidRPr="001B496E" w:rsidRDefault="003F3C55" w:rsidP="00893692">
            <w:pPr>
              <w:jc w:val="center"/>
              <w:rPr>
                <w:rFonts w:asciiTheme="majorBidi" w:hAnsiTheme="majorBidi" w:cstheme="majorBidi"/>
                <w:snapToGrid w:val="0"/>
                <w:sz w:val="28"/>
                <w:szCs w:val="28"/>
                <w:cs/>
                <w:lang w:eastAsia="th-TH"/>
              </w:rPr>
            </w:pPr>
          </w:p>
        </w:tc>
        <w:tc>
          <w:tcPr>
            <w:tcW w:w="1469" w:type="dxa"/>
          </w:tcPr>
          <w:p w14:paraId="0920D140" w14:textId="77777777" w:rsidR="003F3C55" w:rsidRPr="001B496E" w:rsidRDefault="003F3C55" w:rsidP="00893692">
            <w:pPr>
              <w:jc w:val="center"/>
              <w:rPr>
                <w:rFonts w:asciiTheme="majorBidi" w:hAnsiTheme="majorBidi" w:cstheme="majorBidi"/>
                <w:snapToGrid w:val="0"/>
                <w:sz w:val="28"/>
                <w:szCs w:val="28"/>
                <w:lang w:eastAsia="th-TH"/>
              </w:rPr>
            </w:pPr>
            <w:r w:rsidRPr="001B496E">
              <w:rPr>
                <w:rFonts w:asciiTheme="majorBidi" w:hAnsiTheme="majorBidi" w:cstheme="majorBidi"/>
                <w:sz w:val="28"/>
                <w:szCs w:val="28"/>
              </w:rPr>
              <w:t>31 December 2022</w:t>
            </w:r>
          </w:p>
        </w:tc>
        <w:tc>
          <w:tcPr>
            <w:tcW w:w="90" w:type="dxa"/>
          </w:tcPr>
          <w:p w14:paraId="4B083EFE" w14:textId="77777777" w:rsidR="003F3C55" w:rsidRPr="001B496E" w:rsidRDefault="003F3C55" w:rsidP="00893692">
            <w:pPr>
              <w:jc w:val="center"/>
              <w:rPr>
                <w:rFonts w:asciiTheme="majorBidi" w:hAnsiTheme="majorBidi" w:cstheme="majorBidi"/>
                <w:snapToGrid w:val="0"/>
                <w:sz w:val="28"/>
                <w:szCs w:val="28"/>
                <w:lang w:eastAsia="th-TH"/>
              </w:rPr>
            </w:pPr>
          </w:p>
        </w:tc>
        <w:tc>
          <w:tcPr>
            <w:tcW w:w="1611" w:type="dxa"/>
          </w:tcPr>
          <w:p w14:paraId="16657FB3" w14:textId="77777777" w:rsidR="003F3C55" w:rsidRPr="001B496E" w:rsidRDefault="003F3C55" w:rsidP="00893692">
            <w:pPr>
              <w:jc w:val="center"/>
              <w:rPr>
                <w:rFonts w:asciiTheme="majorBidi" w:hAnsiTheme="majorBidi" w:cstheme="majorBidi"/>
                <w:snapToGrid w:val="0"/>
                <w:sz w:val="28"/>
                <w:szCs w:val="28"/>
                <w:lang w:eastAsia="th-TH"/>
              </w:rPr>
            </w:pPr>
            <w:r w:rsidRPr="001B496E">
              <w:rPr>
                <w:rFonts w:asciiTheme="majorBidi" w:hAnsiTheme="majorBidi" w:cstheme="majorBidi"/>
                <w:sz w:val="28"/>
                <w:szCs w:val="28"/>
              </w:rPr>
              <w:t>31 December 2021</w:t>
            </w:r>
          </w:p>
        </w:tc>
      </w:tr>
      <w:tr w:rsidR="003F3C55" w:rsidRPr="001B496E" w14:paraId="4A990252" w14:textId="77777777" w:rsidTr="00817D76">
        <w:trPr>
          <w:cantSplit/>
        </w:trPr>
        <w:tc>
          <w:tcPr>
            <w:tcW w:w="3676" w:type="dxa"/>
          </w:tcPr>
          <w:p w14:paraId="1F1805E7" w14:textId="77777777" w:rsidR="003F3C55" w:rsidRPr="001B496E" w:rsidRDefault="003F3C55" w:rsidP="00893692">
            <w:pPr>
              <w:tabs>
                <w:tab w:val="left" w:pos="360"/>
                <w:tab w:val="left" w:pos="1080"/>
              </w:tabs>
              <w:ind w:firstLine="112"/>
              <w:jc w:val="thaiDistribute"/>
              <w:rPr>
                <w:rFonts w:asciiTheme="majorBidi" w:hAnsiTheme="majorBidi" w:cstheme="majorBidi"/>
                <w:sz w:val="28"/>
                <w:szCs w:val="28"/>
                <w:cs/>
              </w:rPr>
            </w:pPr>
            <w:r w:rsidRPr="001B496E">
              <w:rPr>
                <w:rFonts w:asciiTheme="majorBidi" w:hAnsiTheme="majorBidi" w:cstheme="majorBidi"/>
                <w:sz w:val="28"/>
                <w:szCs w:val="28"/>
              </w:rPr>
              <w:t>Cost of Sales</w:t>
            </w:r>
          </w:p>
        </w:tc>
        <w:tc>
          <w:tcPr>
            <w:tcW w:w="1539" w:type="dxa"/>
            <w:vAlign w:val="bottom"/>
          </w:tcPr>
          <w:p w14:paraId="77A73E57" w14:textId="77777777" w:rsidR="003F3C55" w:rsidRPr="001B496E" w:rsidRDefault="003F3C55" w:rsidP="00893692">
            <w:pPr>
              <w:tabs>
                <w:tab w:val="left" w:pos="360"/>
              </w:tabs>
              <w:ind w:right="125"/>
              <w:jc w:val="right"/>
              <w:rPr>
                <w:rFonts w:asciiTheme="majorBidi" w:hAnsiTheme="majorBidi" w:cstheme="majorBidi"/>
                <w:sz w:val="28"/>
                <w:szCs w:val="28"/>
              </w:rPr>
            </w:pPr>
            <w:r w:rsidRPr="001B496E">
              <w:rPr>
                <w:rFonts w:asciiTheme="majorBidi" w:hAnsiTheme="majorBidi" w:cstheme="majorBidi"/>
                <w:sz w:val="28"/>
                <w:szCs w:val="28"/>
              </w:rPr>
              <w:t>318,310</w:t>
            </w:r>
          </w:p>
        </w:tc>
        <w:tc>
          <w:tcPr>
            <w:tcW w:w="90" w:type="dxa"/>
          </w:tcPr>
          <w:p w14:paraId="660F7E1F" w14:textId="77777777" w:rsidR="003F3C55" w:rsidRPr="001B496E" w:rsidRDefault="003F3C55" w:rsidP="00893692">
            <w:pPr>
              <w:ind w:left="395" w:right="110" w:hanging="395"/>
              <w:jc w:val="right"/>
              <w:rPr>
                <w:rFonts w:asciiTheme="majorBidi" w:hAnsiTheme="majorBidi" w:cstheme="majorBidi"/>
                <w:snapToGrid w:val="0"/>
                <w:sz w:val="28"/>
                <w:szCs w:val="28"/>
                <w:lang w:eastAsia="th-TH"/>
              </w:rPr>
            </w:pPr>
          </w:p>
        </w:tc>
        <w:tc>
          <w:tcPr>
            <w:tcW w:w="1469" w:type="dxa"/>
            <w:vAlign w:val="bottom"/>
          </w:tcPr>
          <w:p w14:paraId="7B666877" w14:textId="77777777" w:rsidR="003F3C55" w:rsidRPr="001B496E" w:rsidRDefault="003F3C55" w:rsidP="00893692">
            <w:pPr>
              <w:tabs>
                <w:tab w:val="left" w:pos="360"/>
              </w:tabs>
              <w:ind w:right="125"/>
              <w:jc w:val="right"/>
              <w:rPr>
                <w:rFonts w:asciiTheme="majorBidi" w:hAnsiTheme="majorBidi" w:cstheme="majorBidi"/>
                <w:sz w:val="28"/>
                <w:szCs w:val="28"/>
              </w:rPr>
            </w:pPr>
            <w:r w:rsidRPr="001B496E">
              <w:rPr>
                <w:rFonts w:asciiTheme="majorBidi" w:hAnsiTheme="majorBidi" w:cstheme="majorBidi"/>
                <w:sz w:val="28"/>
                <w:szCs w:val="28"/>
              </w:rPr>
              <w:t>204,769</w:t>
            </w:r>
          </w:p>
        </w:tc>
        <w:tc>
          <w:tcPr>
            <w:tcW w:w="90" w:type="dxa"/>
          </w:tcPr>
          <w:p w14:paraId="22C28B14" w14:textId="77777777" w:rsidR="003F3C55" w:rsidRPr="001B496E" w:rsidRDefault="003F3C55" w:rsidP="00893692">
            <w:pPr>
              <w:ind w:left="395" w:right="110" w:hanging="395"/>
              <w:jc w:val="right"/>
              <w:rPr>
                <w:rFonts w:asciiTheme="majorBidi" w:hAnsiTheme="majorBidi" w:cstheme="majorBidi"/>
                <w:snapToGrid w:val="0"/>
                <w:sz w:val="28"/>
                <w:szCs w:val="28"/>
                <w:cs/>
                <w:lang w:eastAsia="th-TH"/>
              </w:rPr>
            </w:pPr>
          </w:p>
        </w:tc>
        <w:tc>
          <w:tcPr>
            <w:tcW w:w="1469" w:type="dxa"/>
            <w:vAlign w:val="bottom"/>
          </w:tcPr>
          <w:p w14:paraId="1C5E3CD5" w14:textId="77777777" w:rsidR="003F3C55" w:rsidRPr="001B496E" w:rsidRDefault="003F3C55" w:rsidP="00893692">
            <w:pPr>
              <w:tabs>
                <w:tab w:val="left" w:pos="360"/>
              </w:tabs>
              <w:ind w:right="125"/>
              <w:jc w:val="right"/>
              <w:rPr>
                <w:rFonts w:asciiTheme="majorBidi" w:hAnsiTheme="majorBidi" w:cstheme="majorBidi"/>
                <w:sz w:val="28"/>
                <w:szCs w:val="28"/>
              </w:rPr>
            </w:pPr>
            <w:r w:rsidRPr="001B496E">
              <w:rPr>
                <w:rFonts w:asciiTheme="majorBidi" w:hAnsiTheme="majorBidi" w:cstheme="majorBidi"/>
                <w:sz w:val="28"/>
                <w:szCs w:val="28"/>
              </w:rPr>
              <w:t>310,077</w:t>
            </w:r>
          </w:p>
        </w:tc>
        <w:tc>
          <w:tcPr>
            <w:tcW w:w="90" w:type="dxa"/>
          </w:tcPr>
          <w:p w14:paraId="6650848E" w14:textId="77777777" w:rsidR="003F3C55" w:rsidRPr="001B496E" w:rsidRDefault="003F3C55" w:rsidP="00893692">
            <w:pPr>
              <w:ind w:left="395" w:right="110" w:hanging="395"/>
              <w:jc w:val="right"/>
              <w:rPr>
                <w:rFonts w:asciiTheme="majorBidi" w:hAnsiTheme="majorBidi" w:cstheme="majorBidi"/>
                <w:snapToGrid w:val="0"/>
                <w:sz w:val="28"/>
                <w:szCs w:val="28"/>
                <w:lang w:eastAsia="th-TH"/>
              </w:rPr>
            </w:pPr>
          </w:p>
        </w:tc>
        <w:tc>
          <w:tcPr>
            <w:tcW w:w="1611" w:type="dxa"/>
            <w:vAlign w:val="bottom"/>
          </w:tcPr>
          <w:p w14:paraId="39FA18DF" w14:textId="77777777" w:rsidR="003F3C55" w:rsidRPr="001B496E" w:rsidRDefault="003F3C55" w:rsidP="00893692">
            <w:pPr>
              <w:tabs>
                <w:tab w:val="left" w:pos="360"/>
              </w:tabs>
              <w:ind w:right="125"/>
              <w:jc w:val="right"/>
              <w:rPr>
                <w:rFonts w:asciiTheme="majorBidi" w:hAnsiTheme="majorBidi" w:cstheme="majorBidi"/>
                <w:sz w:val="28"/>
                <w:szCs w:val="28"/>
              </w:rPr>
            </w:pPr>
            <w:r w:rsidRPr="001B496E">
              <w:rPr>
                <w:rFonts w:asciiTheme="majorBidi" w:hAnsiTheme="majorBidi" w:cstheme="majorBidi"/>
                <w:sz w:val="28"/>
                <w:szCs w:val="28"/>
              </w:rPr>
              <w:t>200,505</w:t>
            </w:r>
          </w:p>
        </w:tc>
      </w:tr>
      <w:tr w:rsidR="003F3C55" w:rsidRPr="001B496E" w14:paraId="1D3DA42D" w14:textId="77777777" w:rsidTr="00817D76">
        <w:trPr>
          <w:cantSplit/>
        </w:trPr>
        <w:tc>
          <w:tcPr>
            <w:tcW w:w="3676" w:type="dxa"/>
          </w:tcPr>
          <w:p w14:paraId="6AFADF6D" w14:textId="77777777" w:rsidR="003F3C55" w:rsidRPr="001B496E" w:rsidRDefault="003F3C55" w:rsidP="00893692">
            <w:pPr>
              <w:tabs>
                <w:tab w:val="left" w:pos="459"/>
                <w:tab w:val="left" w:pos="540"/>
                <w:tab w:val="left" w:pos="1080"/>
              </w:tabs>
              <w:ind w:left="176" w:hanging="64"/>
              <w:rPr>
                <w:rFonts w:asciiTheme="majorBidi" w:hAnsiTheme="majorBidi" w:cstheme="majorBidi"/>
                <w:sz w:val="28"/>
                <w:szCs w:val="28"/>
                <w:cs/>
              </w:rPr>
            </w:pPr>
            <w:r w:rsidRPr="001B496E">
              <w:rPr>
                <w:rFonts w:asciiTheme="majorBidi" w:hAnsiTheme="majorBidi" w:cstheme="majorBidi"/>
                <w:sz w:val="28"/>
                <w:szCs w:val="28"/>
              </w:rPr>
              <w:t>Contract Costs</w:t>
            </w:r>
          </w:p>
        </w:tc>
        <w:tc>
          <w:tcPr>
            <w:tcW w:w="1539" w:type="dxa"/>
            <w:vAlign w:val="bottom"/>
          </w:tcPr>
          <w:p w14:paraId="355A380F" w14:textId="77777777" w:rsidR="003F3C55" w:rsidRPr="001B496E" w:rsidRDefault="003F3C55" w:rsidP="00893692">
            <w:pPr>
              <w:tabs>
                <w:tab w:val="left" w:pos="360"/>
              </w:tabs>
              <w:ind w:right="414"/>
              <w:jc w:val="right"/>
              <w:rPr>
                <w:rFonts w:asciiTheme="majorBidi" w:hAnsiTheme="majorBidi" w:cstheme="majorBidi"/>
                <w:sz w:val="28"/>
                <w:szCs w:val="28"/>
              </w:rPr>
            </w:pPr>
            <w:r w:rsidRPr="001B496E">
              <w:rPr>
                <w:rFonts w:asciiTheme="majorBidi" w:hAnsiTheme="majorBidi" w:cstheme="majorBidi"/>
                <w:sz w:val="28"/>
                <w:szCs w:val="28"/>
              </w:rPr>
              <w:t>-</w:t>
            </w:r>
          </w:p>
        </w:tc>
        <w:tc>
          <w:tcPr>
            <w:tcW w:w="90" w:type="dxa"/>
          </w:tcPr>
          <w:p w14:paraId="61255ACF" w14:textId="77777777" w:rsidR="003F3C55" w:rsidRPr="001B496E" w:rsidRDefault="003F3C55" w:rsidP="00893692">
            <w:pPr>
              <w:ind w:left="395" w:right="110" w:hanging="395"/>
              <w:jc w:val="right"/>
              <w:rPr>
                <w:rFonts w:asciiTheme="majorBidi" w:hAnsiTheme="majorBidi" w:cstheme="majorBidi"/>
                <w:snapToGrid w:val="0"/>
                <w:sz w:val="28"/>
                <w:szCs w:val="28"/>
                <w:lang w:eastAsia="th-TH"/>
              </w:rPr>
            </w:pPr>
          </w:p>
        </w:tc>
        <w:tc>
          <w:tcPr>
            <w:tcW w:w="1469" w:type="dxa"/>
            <w:vAlign w:val="bottom"/>
          </w:tcPr>
          <w:p w14:paraId="71199C5A" w14:textId="77777777" w:rsidR="003F3C55" w:rsidRPr="001B496E" w:rsidRDefault="003F3C55" w:rsidP="00893692">
            <w:pPr>
              <w:tabs>
                <w:tab w:val="left" w:pos="360"/>
              </w:tabs>
              <w:ind w:right="125"/>
              <w:jc w:val="right"/>
              <w:rPr>
                <w:rFonts w:asciiTheme="majorBidi" w:hAnsiTheme="majorBidi" w:cstheme="majorBidi"/>
                <w:sz w:val="28"/>
                <w:szCs w:val="28"/>
              </w:rPr>
            </w:pPr>
            <w:r w:rsidRPr="001B496E">
              <w:rPr>
                <w:rFonts w:asciiTheme="majorBidi" w:hAnsiTheme="majorBidi" w:cstheme="majorBidi"/>
                <w:sz w:val="28"/>
                <w:szCs w:val="28"/>
              </w:rPr>
              <w:t>22,746</w:t>
            </w:r>
          </w:p>
        </w:tc>
        <w:tc>
          <w:tcPr>
            <w:tcW w:w="90" w:type="dxa"/>
          </w:tcPr>
          <w:p w14:paraId="7E900AC6" w14:textId="77777777" w:rsidR="003F3C55" w:rsidRPr="001B496E" w:rsidRDefault="003F3C55" w:rsidP="00893692">
            <w:pPr>
              <w:ind w:left="395" w:right="110" w:hanging="395"/>
              <w:jc w:val="right"/>
              <w:rPr>
                <w:rFonts w:asciiTheme="majorBidi" w:hAnsiTheme="majorBidi" w:cstheme="majorBidi"/>
                <w:snapToGrid w:val="0"/>
                <w:sz w:val="28"/>
                <w:szCs w:val="28"/>
                <w:cs/>
                <w:lang w:eastAsia="th-TH"/>
              </w:rPr>
            </w:pPr>
          </w:p>
        </w:tc>
        <w:tc>
          <w:tcPr>
            <w:tcW w:w="1469" w:type="dxa"/>
            <w:vAlign w:val="bottom"/>
          </w:tcPr>
          <w:p w14:paraId="76FA454A" w14:textId="77777777" w:rsidR="003F3C55" w:rsidRPr="001B496E" w:rsidRDefault="003F3C55" w:rsidP="00893692">
            <w:pPr>
              <w:tabs>
                <w:tab w:val="left" w:pos="360"/>
                <w:tab w:val="left" w:pos="432"/>
                <w:tab w:val="left" w:pos="888"/>
              </w:tabs>
              <w:ind w:left="-108" w:right="350"/>
              <w:jc w:val="right"/>
              <w:rPr>
                <w:rFonts w:asciiTheme="majorBidi" w:hAnsiTheme="majorBidi" w:cstheme="majorBidi"/>
                <w:sz w:val="28"/>
                <w:szCs w:val="28"/>
              </w:rPr>
            </w:pPr>
            <w:r w:rsidRPr="001B496E">
              <w:rPr>
                <w:rFonts w:asciiTheme="majorBidi" w:hAnsiTheme="majorBidi" w:cstheme="majorBidi"/>
                <w:sz w:val="28"/>
                <w:szCs w:val="28"/>
              </w:rPr>
              <w:t>-</w:t>
            </w:r>
          </w:p>
        </w:tc>
        <w:tc>
          <w:tcPr>
            <w:tcW w:w="90" w:type="dxa"/>
          </w:tcPr>
          <w:p w14:paraId="7A410F5B" w14:textId="77777777" w:rsidR="003F3C55" w:rsidRPr="001B496E" w:rsidRDefault="003F3C55" w:rsidP="00893692">
            <w:pPr>
              <w:ind w:left="395" w:right="110" w:hanging="395"/>
              <w:jc w:val="right"/>
              <w:rPr>
                <w:rFonts w:asciiTheme="majorBidi" w:hAnsiTheme="majorBidi" w:cstheme="majorBidi"/>
                <w:snapToGrid w:val="0"/>
                <w:sz w:val="28"/>
                <w:szCs w:val="28"/>
                <w:lang w:eastAsia="th-TH"/>
              </w:rPr>
            </w:pPr>
          </w:p>
        </w:tc>
        <w:tc>
          <w:tcPr>
            <w:tcW w:w="1611" w:type="dxa"/>
            <w:vAlign w:val="bottom"/>
          </w:tcPr>
          <w:p w14:paraId="2CF7106B" w14:textId="77777777" w:rsidR="003F3C55" w:rsidRPr="001B496E" w:rsidRDefault="003F3C55" w:rsidP="00893692">
            <w:pPr>
              <w:tabs>
                <w:tab w:val="left" w:pos="360"/>
                <w:tab w:val="left" w:pos="432"/>
                <w:tab w:val="left" w:pos="918"/>
                <w:tab w:val="left" w:pos="1026"/>
              </w:tabs>
              <w:ind w:left="-108" w:right="462"/>
              <w:jc w:val="right"/>
              <w:rPr>
                <w:rFonts w:asciiTheme="majorBidi" w:hAnsiTheme="majorBidi" w:cstheme="majorBidi"/>
                <w:sz w:val="28"/>
                <w:szCs w:val="28"/>
              </w:rPr>
            </w:pPr>
            <w:r w:rsidRPr="001B496E">
              <w:rPr>
                <w:rFonts w:asciiTheme="majorBidi" w:hAnsiTheme="majorBidi" w:cstheme="majorBidi"/>
                <w:sz w:val="28"/>
                <w:szCs w:val="28"/>
              </w:rPr>
              <w:t>-</w:t>
            </w:r>
          </w:p>
        </w:tc>
      </w:tr>
      <w:tr w:rsidR="003F3C55" w:rsidRPr="001B496E" w14:paraId="2DBC8AAF" w14:textId="77777777" w:rsidTr="00817D76">
        <w:trPr>
          <w:cantSplit/>
        </w:trPr>
        <w:tc>
          <w:tcPr>
            <w:tcW w:w="3676" w:type="dxa"/>
          </w:tcPr>
          <w:p w14:paraId="60D01AE0" w14:textId="77777777" w:rsidR="003F3C55" w:rsidRPr="001B496E" w:rsidRDefault="003F3C55" w:rsidP="00893692">
            <w:pPr>
              <w:tabs>
                <w:tab w:val="left" w:pos="360"/>
                <w:tab w:val="left" w:pos="1080"/>
              </w:tabs>
              <w:ind w:firstLine="112"/>
              <w:jc w:val="thaiDistribute"/>
              <w:rPr>
                <w:rFonts w:asciiTheme="majorBidi" w:hAnsiTheme="majorBidi" w:cstheme="majorBidi"/>
                <w:sz w:val="28"/>
                <w:szCs w:val="28"/>
                <w:cs/>
              </w:rPr>
            </w:pPr>
            <w:r w:rsidRPr="001B496E">
              <w:rPr>
                <w:rFonts w:asciiTheme="majorBidi" w:hAnsiTheme="majorBidi" w:cstheme="majorBidi"/>
                <w:sz w:val="28"/>
                <w:szCs w:val="28"/>
              </w:rPr>
              <w:t>Administrative Expenses</w:t>
            </w:r>
          </w:p>
        </w:tc>
        <w:tc>
          <w:tcPr>
            <w:tcW w:w="1539" w:type="dxa"/>
            <w:vAlign w:val="bottom"/>
          </w:tcPr>
          <w:p w14:paraId="2AA3FCFC" w14:textId="77777777" w:rsidR="003F3C55" w:rsidRPr="001B496E" w:rsidRDefault="003F3C55" w:rsidP="00893692">
            <w:pPr>
              <w:tabs>
                <w:tab w:val="left" w:pos="360"/>
              </w:tabs>
              <w:ind w:right="125"/>
              <w:jc w:val="right"/>
              <w:rPr>
                <w:rFonts w:asciiTheme="majorBidi" w:hAnsiTheme="majorBidi" w:cstheme="majorBidi"/>
                <w:sz w:val="28"/>
                <w:szCs w:val="28"/>
              </w:rPr>
            </w:pPr>
            <w:r w:rsidRPr="001B496E">
              <w:rPr>
                <w:rFonts w:asciiTheme="majorBidi" w:hAnsiTheme="majorBidi" w:cstheme="majorBidi"/>
                <w:sz w:val="28"/>
                <w:szCs w:val="28"/>
              </w:rPr>
              <w:t>2,678</w:t>
            </w:r>
          </w:p>
        </w:tc>
        <w:tc>
          <w:tcPr>
            <w:tcW w:w="90" w:type="dxa"/>
          </w:tcPr>
          <w:p w14:paraId="702D21D1" w14:textId="77777777" w:rsidR="003F3C55" w:rsidRPr="001B496E" w:rsidRDefault="003F3C55" w:rsidP="00893692">
            <w:pPr>
              <w:ind w:left="395" w:right="110" w:hanging="395"/>
              <w:jc w:val="right"/>
              <w:rPr>
                <w:rFonts w:asciiTheme="majorBidi" w:hAnsiTheme="majorBidi" w:cstheme="majorBidi"/>
                <w:snapToGrid w:val="0"/>
                <w:sz w:val="28"/>
                <w:szCs w:val="28"/>
                <w:lang w:eastAsia="th-TH"/>
              </w:rPr>
            </w:pPr>
          </w:p>
        </w:tc>
        <w:tc>
          <w:tcPr>
            <w:tcW w:w="1469" w:type="dxa"/>
            <w:vAlign w:val="bottom"/>
          </w:tcPr>
          <w:p w14:paraId="0E7739B4" w14:textId="77777777" w:rsidR="003F3C55" w:rsidRPr="001B496E" w:rsidRDefault="003F3C55" w:rsidP="00893692">
            <w:pPr>
              <w:tabs>
                <w:tab w:val="left" w:pos="360"/>
              </w:tabs>
              <w:ind w:right="125"/>
              <w:jc w:val="right"/>
              <w:rPr>
                <w:rFonts w:asciiTheme="majorBidi" w:hAnsiTheme="majorBidi" w:cstheme="majorBidi"/>
                <w:sz w:val="28"/>
                <w:szCs w:val="28"/>
              </w:rPr>
            </w:pPr>
            <w:r w:rsidRPr="001B496E">
              <w:rPr>
                <w:rFonts w:asciiTheme="majorBidi" w:hAnsiTheme="majorBidi" w:cstheme="majorBidi"/>
                <w:sz w:val="28"/>
                <w:szCs w:val="28"/>
              </w:rPr>
              <w:t>2,492</w:t>
            </w:r>
          </w:p>
        </w:tc>
        <w:tc>
          <w:tcPr>
            <w:tcW w:w="90" w:type="dxa"/>
          </w:tcPr>
          <w:p w14:paraId="0EED5BBA" w14:textId="77777777" w:rsidR="003F3C55" w:rsidRPr="001B496E" w:rsidRDefault="003F3C55" w:rsidP="00893692">
            <w:pPr>
              <w:ind w:left="395" w:right="110" w:hanging="395"/>
              <w:jc w:val="right"/>
              <w:rPr>
                <w:rFonts w:asciiTheme="majorBidi" w:hAnsiTheme="majorBidi" w:cstheme="majorBidi"/>
                <w:snapToGrid w:val="0"/>
                <w:sz w:val="28"/>
                <w:szCs w:val="28"/>
                <w:cs/>
                <w:lang w:eastAsia="th-TH"/>
              </w:rPr>
            </w:pPr>
          </w:p>
        </w:tc>
        <w:tc>
          <w:tcPr>
            <w:tcW w:w="1469" w:type="dxa"/>
            <w:vAlign w:val="bottom"/>
          </w:tcPr>
          <w:p w14:paraId="42E49DED" w14:textId="77777777" w:rsidR="003F3C55" w:rsidRPr="001B496E" w:rsidRDefault="003F3C55" w:rsidP="00893692">
            <w:pPr>
              <w:tabs>
                <w:tab w:val="left" w:pos="360"/>
                <w:tab w:val="left" w:pos="432"/>
                <w:tab w:val="left" w:pos="888"/>
              </w:tabs>
              <w:ind w:left="-108" w:right="350"/>
              <w:jc w:val="right"/>
              <w:rPr>
                <w:rFonts w:asciiTheme="majorBidi" w:hAnsiTheme="majorBidi" w:cstheme="majorBidi"/>
                <w:sz w:val="28"/>
                <w:szCs w:val="28"/>
              </w:rPr>
            </w:pPr>
            <w:r w:rsidRPr="001B496E">
              <w:rPr>
                <w:rFonts w:asciiTheme="majorBidi" w:hAnsiTheme="majorBidi" w:cstheme="majorBidi"/>
                <w:sz w:val="28"/>
                <w:szCs w:val="28"/>
              </w:rPr>
              <w:t>-</w:t>
            </w:r>
          </w:p>
        </w:tc>
        <w:tc>
          <w:tcPr>
            <w:tcW w:w="90" w:type="dxa"/>
          </w:tcPr>
          <w:p w14:paraId="578B5F25" w14:textId="77777777" w:rsidR="003F3C55" w:rsidRPr="001B496E" w:rsidRDefault="003F3C55" w:rsidP="00893692">
            <w:pPr>
              <w:ind w:left="395" w:right="110" w:hanging="395"/>
              <w:jc w:val="right"/>
              <w:rPr>
                <w:rFonts w:asciiTheme="majorBidi" w:hAnsiTheme="majorBidi" w:cstheme="majorBidi"/>
                <w:snapToGrid w:val="0"/>
                <w:sz w:val="28"/>
                <w:szCs w:val="28"/>
                <w:lang w:eastAsia="th-TH"/>
              </w:rPr>
            </w:pPr>
          </w:p>
        </w:tc>
        <w:tc>
          <w:tcPr>
            <w:tcW w:w="1611" w:type="dxa"/>
            <w:vAlign w:val="bottom"/>
          </w:tcPr>
          <w:p w14:paraId="18CDE450" w14:textId="77777777" w:rsidR="003F3C55" w:rsidRPr="001B496E" w:rsidRDefault="003F3C55" w:rsidP="00893692">
            <w:pPr>
              <w:tabs>
                <w:tab w:val="left" w:pos="360"/>
                <w:tab w:val="left" w:pos="432"/>
                <w:tab w:val="left" w:pos="972"/>
                <w:tab w:val="left" w:pos="1026"/>
              </w:tabs>
              <w:ind w:left="-108" w:right="462"/>
              <w:jc w:val="right"/>
              <w:rPr>
                <w:rFonts w:asciiTheme="majorBidi" w:hAnsiTheme="majorBidi" w:cstheme="majorBidi"/>
                <w:sz w:val="28"/>
                <w:szCs w:val="28"/>
              </w:rPr>
            </w:pPr>
            <w:r w:rsidRPr="001B496E">
              <w:rPr>
                <w:rFonts w:asciiTheme="majorBidi" w:hAnsiTheme="majorBidi" w:cstheme="majorBidi"/>
                <w:sz w:val="28"/>
                <w:szCs w:val="28"/>
              </w:rPr>
              <w:t>-</w:t>
            </w:r>
          </w:p>
        </w:tc>
      </w:tr>
      <w:tr w:rsidR="003F3C55" w:rsidRPr="001B496E" w14:paraId="2FF8E4EF" w14:textId="77777777" w:rsidTr="00817D76">
        <w:trPr>
          <w:cantSplit/>
        </w:trPr>
        <w:tc>
          <w:tcPr>
            <w:tcW w:w="3676" w:type="dxa"/>
          </w:tcPr>
          <w:p w14:paraId="35212933" w14:textId="77777777" w:rsidR="003F3C55" w:rsidRPr="001B496E" w:rsidRDefault="003F3C55" w:rsidP="00893692">
            <w:pPr>
              <w:tabs>
                <w:tab w:val="left" w:pos="459"/>
                <w:tab w:val="left" w:pos="540"/>
                <w:tab w:val="left" w:pos="1080"/>
              </w:tabs>
              <w:ind w:left="395" w:firstLine="567"/>
              <w:rPr>
                <w:rFonts w:asciiTheme="majorBidi" w:hAnsiTheme="majorBidi" w:cstheme="majorBidi"/>
                <w:sz w:val="28"/>
                <w:szCs w:val="28"/>
              </w:rPr>
            </w:pPr>
            <w:r w:rsidRPr="001B496E">
              <w:rPr>
                <w:rFonts w:asciiTheme="majorBidi" w:hAnsiTheme="majorBidi" w:cstheme="majorBidi"/>
                <w:sz w:val="28"/>
                <w:szCs w:val="28"/>
              </w:rPr>
              <w:t>Total</w:t>
            </w:r>
          </w:p>
        </w:tc>
        <w:tc>
          <w:tcPr>
            <w:tcW w:w="1539" w:type="dxa"/>
            <w:tcBorders>
              <w:top w:val="single" w:sz="4" w:space="0" w:color="auto"/>
              <w:bottom w:val="double" w:sz="4" w:space="0" w:color="auto"/>
            </w:tcBorders>
          </w:tcPr>
          <w:p w14:paraId="54366A42" w14:textId="77777777" w:rsidR="003F3C55" w:rsidRPr="001B496E" w:rsidRDefault="003F3C55" w:rsidP="00893692">
            <w:pPr>
              <w:tabs>
                <w:tab w:val="left" w:pos="360"/>
              </w:tabs>
              <w:ind w:right="125"/>
              <w:jc w:val="right"/>
              <w:rPr>
                <w:rFonts w:asciiTheme="majorBidi" w:hAnsiTheme="majorBidi" w:cstheme="majorBidi"/>
                <w:sz w:val="28"/>
                <w:szCs w:val="28"/>
              </w:rPr>
            </w:pPr>
            <w:r w:rsidRPr="001B496E">
              <w:rPr>
                <w:rFonts w:asciiTheme="majorBidi" w:hAnsiTheme="majorBidi" w:cstheme="majorBidi"/>
                <w:sz w:val="28"/>
                <w:szCs w:val="28"/>
              </w:rPr>
              <w:t>320,988</w:t>
            </w:r>
          </w:p>
        </w:tc>
        <w:tc>
          <w:tcPr>
            <w:tcW w:w="90" w:type="dxa"/>
          </w:tcPr>
          <w:p w14:paraId="469752EC" w14:textId="77777777" w:rsidR="003F3C55" w:rsidRPr="001B496E" w:rsidRDefault="003F3C55" w:rsidP="00893692">
            <w:pPr>
              <w:tabs>
                <w:tab w:val="left" w:pos="432"/>
                <w:tab w:val="left" w:pos="972"/>
                <w:tab w:val="left" w:pos="1026"/>
              </w:tabs>
              <w:ind w:left="-108" w:right="175" w:hanging="395"/>
              <w:jc w:val="right"/>
              <w:rPr>
                <w:rFonts w:asciiTheme="majorBidi" w:hAnsiTheme="majorBidi" w:cstheme="majorBidi"/>
                <w:sz w:val="28"/>
                <w:szCs w:val="28"/>
              </w:rPr>
            </w:pPr>
          </w:p>
        </w:tc>
        <w:tc>
          <w:tcPr>
            <w:tcW w:w="1469" w:type="dxa"/>
            <w:tcBorders>
              <w:top w:val="single" w:sz="4" w:space="0" w:color="auto"/>
              <w:bottom w:val="double" w:sz="4" w:space="0" w:color="auto"/>
            </w:tcBorders>
          </w:tcPr>
          <w:p w14:paraId="3655059F" w14:textId="77777777" w:rsidR="003F3C55" w:rsidRPr="001B496E" w:rsidRDefault="003F3C55" w:rsidP="00893692">
            <w:pPr>
              <w:tabs>
                <w:tab w:val="left" w:pos="360"/>
              </w:tabs>
              <w:ind w:right="125"/>
              <w:jc w:val="right"/>
              <w:rPr>
                <w:rFonts w:asciiTheme="majorBidi" w:hAnsiTheme="majorBidi" w:cstheme="majorBidi"/>
                <w:sz w:val="28"/>
                <w:szCs w:val="28"/>
              </w:rPr>
            </w:pPr>
            <w:r w:rsidRPr="001B496E">
              <w:rPr>
                <w:rFonts w:asciiTheme="majorBidi" w:hAnsiTheme="majorBidi" w:cstheme="majorBidi"/>
                <w:sz w:val="28"/>
                <w:szCs w:val="28"/>
              </w:rPr>
              <w:t>230,007</w:t>
            </w:r>
          </w:p>
        </w:tc>
        <w:tc>
          <w:tcPr>
            <w:tcW w:w="90" w:type="dxa"/>
          </w:tcPr>
          <w:p w14:paraId="76C56F16" w14:textId="77777777" w:rsidR="003F3C55" w:rsidRPr="001B496E" w:rsidRDefault="003F3C55" w:rsidP="00893692">
            <w:pPr>
              <w:tabs>
                <w:tab w:val="left" w:pos="432"/>
                <w:tab w:val="left" w:pos="972"/>
                <w:tab w:val="left" w:pos="1026"/>
              </w:tabs>
              <w:ind w:left="-108" w:right="175" w:hanging="395"/>
              <w:jc w:val="right"/>
              <w:rPr>
                <w:rFonts w:asciiTheme="majorBidi" w:hAnsiTheme="majorBidi" w:cstheme="majorBidi"/>
                <w:sz w:val="28"/>
                <w:szCs w:val="28"/>
                <w:cs/>
              </w:rPr>
            </w:pPr>
          </w:p>
        </w:tc>
        <w:tc>
          <w:tcPr>
            <w:tcW w:w="1469" w:type="dxa"/>
            <w:tcBorders>
              <w:top w:val="single" w:sz="4" w:space="0" w:color="auto"/>
              <w:bottom w:val="double" w:sz="4" w:space="0" w:color="auto"/>
            </w:tcBorders>
          </w:tcPr>
          <w:p w14:paraId="0F43A664" w14:textId="77777777" w:rsidR="003F3C55" w:rsidRPr="001B496E" w:rsidRDefault="003F3C55" w:rsidP="00893692">
            <w:pPr>
              <w:tabs>
                <w:tab w:val="left" w:pos="360"/>
              </w:tabs>
              <w:ind w:right="125"/>
              <w:jc w:val="right"/>
              <w:rPr>
                <w:rFonts w:asciiTheme="majorBidi" w:hAnsiTheme="majorBidi" w:cstheme="majorBidi"/>
                <w:sz w:val="28"/>
                <w:szCs w:val="28"/>
              </w:rPr>
            </w:pPr>
            <w:r w:rsidRPr="001B496E">
              <w:rPr>
                <w:rFonts w:asciiTheme="majorBidi" w:hAnsiTheme="majorBidi" w:cstheme="majorBidi"/>
                <w:sz w:val="28"/>
                <w:szCs w:val="28"/>
              </w:rPr>
              <w:t>310,077</w:t>
            </w:r>
          </w:p>
        </w:tc>
        <w:tc>
          <w:tcPr>
            <w:tcW w:w="90" w:type="dxa"/>
          </w:tcPr>
          <w:p w14:paraId="3153067F" w14:textId="77777777" w:rsidR="003F3C55" w:rsidRPr="001B496E" w:rsidRDefault="003F3C55" w:rsidP="00893692">
            <w:pPr>
              <w:tabs>
                <w:tab w:val="left" w:pos="432"/>
                <w:tab w:val="left" w:pos="972"/>
                <w:tab w:val="left" w:pos="1026"/>
              </w:tabs>
              <w:ind w:left="-108" w:right="175" w:hanging="395"/>
              <w:jc w:val="right"/>
              <w:rPr>
                <w:rFonts w:asciiTheme="majorBidi" w:hAnsiTheme="majorBidi" w:cstheme="majorBidi"/>
                <w:sz w:val="28"/>
                <w:szCs w:val="28"/>
              </w:rPr>
            </w:pPr>
          </w:p>
        </w:tc>
        <w:tc>
          <w:tcPr>
            <w:tcW w:w="1611" w:type="dxa"/>
            <w:tcBorders>
              <w:top w:val="single" w:sz="4" w:space="0" w:color="auto"/>
              <w:bottom w:val="double" w:sz="4" w:space="0" w:color="auto"/>
            </w:tcBorders>
          </w:tcPr>
          <w:p w14:paraId="592D0A81" w14:textId="77777777" w:rsidR="003F3C55" w:rsidRPr="001B496E" w:rsidRDefault="003F3C55" w:rsidP="00893692">
            <w:pPr>
              <w:tabs>
                <w:tab w:val="left" w:pos="360"/>
              </w:tabs>
              <w:ind w:right="125"/>
              <w:jc w:val="right"/>
              <w:rPr>
                <w:rFonts w:asciiTheme="majorBidi" w:hAnsiTheme="majorBidi" w:cstheme="majorBidi"/>
                <w:sz w:val="28"/>
                <w:szCs w:val="28"/>
              </w:rPr>
            </w:pPr>
            <w:r w:rsidRPr="001B496E">
              <w:rPr>
                <w:rFonts w:asciiTheme="majorBidi" w:hAnsiTheme="majorBidi" w:cstheme="majorBidi"/>
                <w:sz w:val="28"/>
                <w:szCs w:val="28"/>
              </w:rPr>
              <w:t>200,505</w:t>
            </w:r>
          </w:p>
        </w:tc>
      </w:tr>
    </w:tbl>
    <w:p w14:paraId="7A737824" w14:textId="77777777" w:rsidR="003F3C55" w:rsidRPr="001B496E" w:rsidRDefault="003F3C55" w:rsidP="003F3C55">
      <w:pPr>
        <w:ind w:left="426" w:firstLine="708"/>
        <w:jc w:val="thaiDistribute"/>
        <w:rPr>
          <w:rFonts w:asciiTheme="majorBidi" w:hAnsiTheme="majorBidi" w:cstheme="majorBidi"/>
          <w:sz w:val="6"/>
          <w:szCs w:val="6"/>
        </w:rPr>
      </w:pPr>
    </w:p>
    <w:p w14:paraId="3AD4FCAF" w14:textId="77777777" w:rsidR="003F3C55" w:rsidRPr="001B496E" w:rsidRDefault="003F3C55" w:rsidP="003F3C55">
      <w:pPr>
        <w:ind w:left="426" w:firstLine="708"/>
        <w:jc w:val="thaiDistribute"/>
        <w:rPr>
          <w:rFonts w:asciiTheme="majorBidi" w:hAnsiTheme="majorBidi" w:cstheme="majorBidi"/>
        </w:rPr>
      </w:pPr>
    </w:p>
    <w:p w14:paraId="17EE85F1" w14:textId="77777777" w:rsidR="003F3C55" w:rsidRPr="001B496E" w:rsidRDefault="003F3C55" w:rsidP="003F3C55">
      <w:pPr>
        <w:ind w:left="426" w:firstLine="708"/>
        <w:jc w:val="thaiDistribute"/>
        <w:rPr>
          <w:rFonts w:asciiTheme="majorBidi" w:hAnsiTheme="majorBidi" w:cstheme="majorBidi"/>
        </w:rPr>
      </w:pPr>
    </w:p>
    <w:p w14:paraId="34952327" w14:textId="77777777" w:rsidR="003F3C55" w:rsidRPr="001B496E" w:rsidRDefault="003F3C55" w:rsidP="003F3C55">
      <w:pPr>
        <w:ind w:left="426" w:firstLine="708"/>
        <w:jc w:val="thaiDistribute"/>
        <w:rPr>
          <w:rFonts w:asciiTheme="majorBidi" w:hAnsiTheme="majorBidi" w:cstheme="majorBidi"/>
        </w:rPr>
      </w:pPr>
    </w:p>
    <w:p w14:paraId="58725646" w14:textId="77777777" w:rsidR="003F3C55" w:rsidRPr="001B496E" w:rsidRDefault="003F3C55" w:rsidP="003F3C55">
      <w:pPr>
        <w:ind w:left="426" w:firstLine="708"/>
        <w:jc w:val="thaiDistribute"/>
        <w:rPr>
          <w:rFonts w:asciiTheme="majorBidi" w:hAnsiTheme="majorBidi" w:cstheme="majorBidi"/>
        </w:rPr>
      </w:pPr>
    </w:p>
    <w:p w14:paraId="3564A3BB" w14:textId="77777777" w:rsidR="003F3C55" w:rsidRPr="001B496E" w:rsidRDefault="003F3C55" w:rsidP="003F3C55">
      <w:pPr>
        <w:ind w:left="426" w:firstLine="708"/>
        <w:jc w:val="thaiDistribute"/>
        <w:rPr>
          <w:rFonts w:asciiTheme="majorBidi" w:hAnsiTheme="majorBidi" w:cstheme="majorBidi"/>
        </w:rPr>
      </w:pPr>
    </w:p>
    <w:p w14:paraId="70EA10C7" w14:textId="77777777" w:rsidR="003F3C55" w:rsidRPr="001B496E" w:rsidRDefault="003F3C55" w:rsidP="003F3C55">
      <w:pPr>
        <w:jc w:val="thaiDistribute"/>
        <w:rPr>
          <w:rFonts w:asciiTheme="majorBidi" w:hAnsiTheme="majorBidi" w:cstheme="majorBidi"/>
        </w:rPr>
      </w:pPr>
    </w:p>
    <w:p w14:paraId="5E9285F2" w14:textId="77777777" w:rsidR="003F3C55" w:rsidRPr="001B496E" w:rsidRDefault="003F3C55" w:rsidP="003F3C55">
      <w:pPr>
        <w:ind w:left="426" w:firstLine="708"/>
        <w:jc w:val="thaiDistribute"/>
        <w:rPr>
          <w:rFonts w:asciiTheme="majorBidi" w:hAnsiTheme="majorBidi" w:cstheme="majorBidi"/>
        </w:rPr>
      </w:pPr>
      <w:r w:rsidRPr="001B496E">
        <w:rPr>
          <w:rFonts w:asciiTheme="majorBidi" w:hAnsiTheme="majorBidi" w:cstheme="majorBidi"/>
          <w:cs/>
        </w:rPr>
        <w:lastRenderedPageBreak/>
        <w:t>(</w:t>
      </w:r>
      <w:r w:rsidRPr="001B496E">
        <w:rPr>
          <w:rFonts w:asciiTheme="majorBidi" w:hAnsiTheme="majorBidi" w:cstheme="majorBidi"/>
        </w:rPr>
        <w:t>Gains) loss on remeasurements of defined benefit plans are recognized to comprehensive (income) expense occurred from</w:t>
      </w:r>
    </w:p>
    <w:tbl>
      <w:tblPr>
        <w:tblW w:w="9467" w:type="dxa"/>
        <w:tblInd w:w="314" w:type="dxa"/>
        <w:tblLayout w:type="fixed"/>
        <w:tblCellMar>
          <w:left w:w="30" w:type="dxa"/>
          <w:right w:w="30" w:type="dxa"/>
        </w:tblCellMar>
        <w:tblLook w:val="0000" w:firstRow="0" w:lastRow="0" w:firstColumn="0" w:lastColumn="0" w:noHBand="0" w:noVBand="0"/>
      </w:tblPr>
      <w:tblGrid>
        <w:gridCol w:w="3087"/>
        <w:gridCol w:w="1560"/>
        <w:gridCol w:w="90"/>
        <w:gridCol w:w="1473"/>
        <w:gridCol w:w="90"/>
        <w:gridCol w:w="1473"/>
        <w:gridCol w:w="90"/>
        <w:gridCol w:w="1604"/>
      </w:tblGrid>
      <w:tr w:rsidR="003F3C55" w:rsidRPr="001B496E" w14:paraId="18D6A3D6" w14:textId="77777777" w:rsidTr="00817D76">
        <w:trPr>
          <w:cantSplit/>
        </w:trPr>
        <w:tc>
          <w:tcPr>
            <w:tcW w:w="3088" w:type="dxa"/>
          </w:tcPr>
          <w:p w14:paraId="3629853C" w14:textId="77777777" w:rsidR="003F3C55" w:rsidRPr="001B496E" w:rsidRDefault="003F3C55" w:rsidP="00893692">
            <w:pPr>
              <w:rPr>
                <w:rFonts w:asciiTheme="majorBidi" w:hAnsiTheme="majorBidi" w:cstheme="majorBidi"/>
                <w:snapToGrid w:val="0"/>
                <w:sz w:val="28"/>
                <w:szCs w:val="28"/>
                <w:cs/>
                <w:lang w:eastAsia="th-TH"/>
              </w:rPr>
            </w:pPr>
          </w:p>
        </w:tc>
        <w:tc>
          <w:tcPr>
            <w:tcW w:w="3122" w:type="dxa"/>
            <w:gridSpan w:val="3"/>
          </w:tcPr>
          <w:p w14:paraId="71E90CFC" w14:textId="77777777" w:rsidR="003F3C55" w:rsidRPr="001B496E" w:rsidRDefault="003F3C55" w:rsidP="00893692">
            <w:pPr>
              <w:jc w:val="center"/>
              <w:rPr>
                <w:rFonts w:asciiTheme="majorBidi" w:hAnsiTheme="majorBidi" w:cstheme="majorBidi"/>
                <w:snapToGrid w:val="0"/>
                <w:sz w:val="28"/>
                <w:szCs w:val="28"/>
                <w:cs/>
                <w:lang w:eastAsia="th-TH"/>
              </w:rPr>
            </w:pPr>
          </w:p>
        </w:tc>
        <w:tc>
          <w:tcPr>
            <w:tcW w:w="90" w:type="dxa"/>
          </w:tcPr>
          <w:p w14:paraId="14A4169C" w14:textId="77777777" w:rsidR="003F3C55" w:rsidRPr="001B496E" w:rsidRDefault="003F3C55" w:rsidP="00893692">
            <w:pPr>
              <w:jc w:val="center"/>
              <w:rPr>
                <w:rFonts w:asciiTheme="majorBidi" w:hAnsiTheme="majorBidi" w:cstheme="majorBidi"/>
                <w:snapToGrid w:val="0"/>
                <w:sz w:val="28"/>
                <w:szCs w:val="28"/>
                <w:cs/>
                <w:lang w:eastAsia="th-TH"/>
              </w:rPr>
            </w:pPr>
          </w:p>
        </w:tc>
        <w:tc>
          <w:tcPr>
            <w:tcW w:w="3167" w:type="dxa"/>
            <w:gridSpan w:val="3"/>
          </w:tcPr>
          <w:p w14:paraId="76042A46" w14:textId="77777777" w:rsidR="003F3C55" w:rsidRPr="001B496E" w:rsidRDefault="003F3C55" w:rsidP="00893692">
            <w:pPr>
              <w:jc w:val="right"/>
              <w:rPr>
                <w:rFonts w:asciiTheme="majorBidi" w:hAnsiTheme="majorBidi" w:cstheme="majorBidi"/>
                <w:snapToGrid w:val="0"/>
                <w:sz w:val="28"/>
                <w:szCs w:val="28"/>
                <w:cs/>
                <w:lang w:eastAsia="th-TH"/>
              </w:rPr>
            </w:pPr>
            <w:r w:rsidRPr="001B496E">
              <w:rPr>
                <w:rFonts w:asciiTheme="majorBidi" w:hAnsiTheme="majorBidi" w:cstheme="majorBidi"/>
                <w:sz w:val="28"/>
                <w:szCs w:val="28"/>
              </w:rPr>
              <w:t>(Unit : Baht)</w:t>
            </w:r>
          </w:p>
        </w:tc>
      </w:tr>
      <w:tr w:rsidR="003F3C55" w:rsidRPr="001B496E" w14:paraId="635C3379" w14:textId="77777777" w:rsidTr="00817D76">
        <w:trPr>
          <w:cantSplit/>
        </w:trPr>
        <w:tc>
          <w:tcPr>
            <w:tcW w:w="3088" w:type="dxa"/>
          </w:tcPr>
          <w:p w14:paraId="7D580B80" w14:textId="77777777" w:rsidR="003F3C55" w:rsidRPr="001B496E" w:rsidRDefault="003F3C55" w:rsidP="00893692">
            <w:pPr>
              <w:rPr>
                <w:rFonts w:asciiTheme="majorBidi" w:hAnsiTheme="majorBidi" w:cstheme="majorBidi"/>
                <w:snapToGrid w:val="0"/>
                <w:sz w:val="28"/>
                <w:szCs w:val="28"/>
                <w:cs/>
                <w:lang w:eastAsia="th-TH"/>
              </w:rPr>
            </w:pPr>
          </w:p>
        </w:tc>
        <w:tc>
          <w:tcPr>
            <w:tcW w:w="3122" w:type="dxa"/>
            <w:gridSpan w:val="3"/>
          </w:tcPr>
          <w:p w14:paraId="35BE27A2" w14:textId="77777777" w:rsidR="003F3C55" w:rsidRPr="001B496E" w:rsidRDefault="003F3C55" w:rsidP="00893692">
            <w:pPr>
              <w:jc w:val="center"/>
              <w:rPr>
                <w:rFonts w:asciiTheme="majorBidi" w:hAnsiTheme="majorBidi" w:cstheme="majorBidi"/>
                <w:snapToGrid w:val="0"/>
                <w:sz w:val="28"/>
                <w:szCs w:val="28"/>
                <w:cs/>
                <w:lang w:eastAsia="th-TH"/>
              </w:rPr>
            </w:pPr>
            <w:r w:rsidRPr="001B496E">
              <w:rPr>
                <w:rFonts w:asciiTheme="majorBidi" w:hAnsiTheme="majorBidi" w:cstheme="majorBidi"/>
                <w:sz w:val="28"/>
                <w:szCs w:val="28"/>
              </w:rPr>
              <w:t>Consolidated Financial Statements</w:t>
            </w:r>
          </w:p>
        </w:tc>
        <w:tc>
          <w:tcPr>
            <w:tcW w:w="90" w:type="dxa"/>
          </w:tcPr>
          <w:p w14:paraId="5B034EB0" w14:textId="77777777" w:rsidR="003F3C55" w:rsidRPr="001B496E" w:rsidRDefault="003F3C55" w:rsidP="00893692">
            <w:pPr>
              <w:jc w:val="center"/>
              <w:rPr>
                <w:rFonts w:asciiTheme="majorBidi" w:hAnsiTheme="majorBidi" w:cstheme="majorBidi"/>
                <w:snapToGrid w:val="0"/>
                <w:sz w:val="28"/>
                <w:szCs w:val="28"/>
                <w:cs/>
                <w:lang w:eastAsia="th-TH"/>
              </w:rPr>
            </w:pPr>
          </w:p>
        </w:tc>
        <w:tc>
          <w:tcPr>
            <w:tcW w:w="3167" w:type="dxa"/>
            <w:gridSpan w:val="3"/>
          </w:tcPr>
          <w:p w14:paraId="28EE91CD" w14:textId="77777777" w:rsidR="003F3C55" w:rsidRPr="001B496E" w:rsidRDefault="003F3C55" w:rsidP="00893692">
            <w:pPr>
              <w:jc w:val="center"/>
              <w:rPr>
                <w:rFonts w:asciiTheme="majorBidi" w:hAnsiTheme="majorBidi" w:cstheme="majorBidi"/>
                <w:snapToGrid w:val="0"/>
                <w:sz w:val="28"/>
                <w:szCs w:val="28"/>
                <w:cs/>
                <w:lang w:eastAsia="th-TH"/>
              </w:rPr>
            </w:pPr>
            <w:r w:rsidRPr="001B496E">
              <w:rPr>
                <w:rFonts w:asciiTheme="majorBidi" w:hAnsiTheme="majorBidi" w:cstheme="majorBidi"/>
                <w:sz w:val="28"/>
                <w:szCs w:val="28"/>
              </w:rPr>
              <w:t>Separate Financial Statements</w:t>
            </w:r>
          </w:p>
        </w:tc>
      </w:tr>
      <w:tr w:rsidR="003F3C55" w:rsidRPr="001B496E" w14:paraId="418406DA" w14:textId="77777777" w:rsidTr="00817D76">
        <w:trPr>
          <w:cantSplit/>
        </w:trPr>
        <w:tc>
          <w:tcPr>
            <w:tcW w:w="3088" w:type="dxa"/>
          </w:tcPr>
          <w:p w14:paraId="632F862A" w14:textId="77777777" w:rsidR="003F3C55" w:rsidRPr="001B496E" w:rsidRDefault="003F3C55" w:rsidP="00893692">
            <w:pPr>
              <w:rPr>
                <w:rFonts w:asciiTheme="majorBidi" w:hAnsiTheme="majorBidi" w:cstheme="majorBidi"/>
                <w:snapToGrid w:val="0"/>
                <w:sz w:val="28"/>
                <w:szCs w:val="28"/>
                <w:cs/>
                <w:lang w:eastAsia="th-TH"/>
              </w:rPr>
            </w:pPr>
          </w:p>
        </w:tc>
        <w:tc>
          <w:tcPr>
            <w:tcW w:w="3122" w:type="dxa"/>
            <w:gridSpan w:val="3"/>
          </w:tcPr>
          <w:p w14:paraId="313AF7F6" w14:textId="77777777" w:rsidR="003F3C55" w:rsidRPr="001B496E" w:rsidRDefault="003F3C55" w:rsidP="00893692">
            <w:pPr>
              <w:jc w:val="center"/>
              <w:rPr>
                <w:rFonts w:asciiTheme="majorBidi" w:hAnsiTheme="majorBidi" w:cstheme="majorBidi"/>
                <w:snapToGrid w:val="0"/>
                <w:sz w:val="28"/>
                <w:szCs w:val="28"/>
                <w:cs/>
                <w:lang w:eastAsia="th-TH"/>
              </w:rPr>
            </w:pPr>
            <w:r w:rsidRPr="001B496E">
              <w:rPr>
                <w:rFonts w:asciiTheme="majorBidi" w:hAnsiTheme="majorBidi" w:cstheme="majorBidi"/>
                <w:sz w:val="28"/>
                <w:szCs w:val="28"/>
              </w:rPr>
              <w:t>For the year ended</w:t>
            </w:r>
          </w:p>
        </w:tc>
        <w:tc>
          <w:tcPr>
            <w:tcW w:w="90" w:type="dxa"/>
          </w:tcPr>
          <w:p w14:paraId="3E477820" w14:textId="77777777" w:rsidR="003F3C55" w:rsidRPr="001B496E" w:rsidRDefault="003F3C55" w:rsidP="00893692">
            <w:pPr>
              <w:jc w:val="center"/>
              <w:rPr>
                <w:rFonts w:asciiTheme="majorBidi" w:hAnsiTheme="majorBidi" w:cstheme="majorBidi"/>
                <w:snapToGrid w:val="0"/>
                <w:sz w:val="28"/>
                <w:szCs w:val="28"/>
                <w:cs/>
                <w:lang w:eastAsia="th-TH"/>
              </w:rPr>
            </w:pPr>
          </w:p>
        </w:tc>
        <w:tc>
          <w:tcPr>
            <w:tcW w:w="3167" w:type="dxa"/>
            <w:gridSpan w:val="3"/>
          </w:tcPr>
          <w:p w14:paraId="56D842B5" w14:textId="77777777" w:rsidR="003F3C55" w:rsidRPr="001B496E" w:rsidRDefault="003F3C55" w:rsidP="00893692">
            <w:pPr>
              <w:jc w:val="center"/>
              <w:rPr>
                <w:rFonts w:asciiTheme="majorBidi" w:hAnsiTheme="majorBidi" w:cstheme="majorBidi"/>
                <w:snapToGrid w:val="0"/>
                <w:sz w:val="28"/>
                <w:szCs w:val="28"/>
                <w:cs/>
                <w:lang w:eastAsia="th-TH"/>
              </w:rPr>
            </w:pPr>
            <w:r w:rsidRPr="001B496E">
              <w:rPr>
                <w:rFonts w:asciiTheme="majorBidi" w:hAnsiTheme="majorBidi" w:cstheme="majorBidi"/>
                <w:sz w:val="28"/>
                <w:szCs w:val="28"/>
              </w:rPr>
              <w:t>For the year ended</w:t>
            </w:r>
          </w:p>
        </w:tc>
      </w:tr>
      <w:tr w:rsidR="003F3C55" w:rsidRPr="001B496E" w14:paraId="6B5F7E9A" w14:textId="77777777" w:rsidTr="00817D76">
        <w:trPr>
          <w:cantSplit/>
        </w:trPr>
        <w:tc>
          <w:tcPr>
            <w:tcW w:w="3088" w:type="dxa"/>
          </w:tcPr>
          <w:p w14:paraId="01079EA8" w14:textId="77777777" w:rsidR="003F3C55" w:rsidRPr="001B496E" w:rsidRDefault="003F3C55" w:rsidP="00893692">
            <w:pPr>
              <w:jc w:val="center"/>
              <w:rPr>
                <w:rFonts w:asciiTheme="majorBidi" w:hAnsiTheme="majorBidi" w:cstheme="majorBidi"/>
                <w:snapToGrid w:val="0"/>
                <w:sz w:val="28"/>
                <w:szCs w:val="28"/>
                <w:cs/>
                <w:lang w:eastAsia="th-TH"/>
              </w:rPr>
            </w:pPr>
          </w:p>
        </w:tc>
        <w:tc>
          <w:tcPr>
            <w:tcW w:w="1560" w:type="dxa"/>
          </w:tcPr>
          <w:p w14:paraId="1C5E551F" w14:textId="77777777" w:rsidR="003F3C55" w:rsidRPr="001B496E" w:rsidRDefault="003F3C55" w:rsidP="00893692">
            <w:pPr>
              <w:jc w:val="center"/>
              <w:rPr>
                <w:rFonts w:asciiTheme="majorBidi" w:hAnsiTheme="majorBidi" w:cstheme="majorBidi"/>
                <w:snapToGrid w:val="0"/>
                <w:sz w:val="28"/>
                <w:szCs w:val="28"/>
                <w:lang w:eastAsia="th-TH"/>
              </w:rPr>
            </w:pPr>
            <w:r w:rsidRPr="001B496E">
              <w:rPr>
                <w:rFonts w:asciiTheme="majorBidi" w:hAnsiTheme="majorBidi" w:cstheme="majorBidi"/>
                <w:sz w:val="28"/>
                <w:szCs w:val="28"/>
              </w:rPr>
              <w:t>31 December 2022</w:t>
            </w:r>
          </w:p>
        </w:tc>
        <w:tc>
          <w:tcPr>
            <w:tcW w:w="90" w:type="dxa"/>
          </w:tcPr>
          <w:p w14:paraId="69F441AE" w14:textId="77777777" w:rsidR="003F3C55" w:rsidRPr="001B496E" w:rsidRDefault="003F3C55" w:rsidP="00893692">
            <w:pPr>
              <w:jc w:val="center"/>
              <w:rPr>
                <w:rFonts w:asciiTheme="majorBidi" w:hAnsiTheme="majorBidi" w:cstheme="majorBidi"/>
                <w:snapToGrid w:val="0"/>
                <w:sz w:val="28"/>
                <w:szCs w:val="28"/>
                <w:lang w:eastAsia="th-TH"/>
              </w:rPr>
            </w:pPr>
          </w:p>
        </w:tc>
        <w:tc>
          <w:tcPr>
            <w:tcW w:w="1473" w:type="dxa"/>
          </w:tcPr>
          <w:p w14:paraId="5A889720" w14:textId="77777777" w:rsidR="003F3C55" w:rsidRPr="001B496E" w:rsidRDefault="003F3C55" w:rsidP="00893692">
            <w:pPr>
              <w:jc w:val="center"/>
              <w:rPr>
                <w:rFonts w:asciiTheme="majorBidi" w:hAnsiTheme="majorBidi" w:cstheme="majorBidi"/>
                <w:snapToGrid w:val="0"/>
                <w:sz w:val="28"/>
                <w:szCs w:val="28"/>
                <w:lang w:eastAsia="th-TH"/>
              </w:rPr>
            </w:pPr>
            <w:r w:rsidRPr="001B496E">
              <w:rPr>
                <w:rFonts w:asciiTheme="majorBidi" w:hAnsiTheme="majorBidi" w:cstheme="majorBidi"/>
                <w:sz w:val="28"/>
                <w:szCs w:val="28"/>
              </w:rPr>
              <w:t>31 December 2021</w:t>
            </w:r>
          </w:p>
        </w:tc>
        <w:tc>
          <w:tcPr>
            <w:tcW w:w="90" w:type="dxa"/>
          </w:tcPr>
          <w:p w14:paraId="451A7FCA" w14:textId="77777777" w:rsidR="003F3C55" w:rsidRPr="001B496E" w:rsidRDefault="003F3C55" w:rsidP="00893692">
            <w:pPr>
              <w:jc w:val="center"/>
              <w:rPr>
                <w:rFonts w:asciiTheme="majorBidi" w:hAnsiTheme="majorBidi" w:cstheme="majorBidi"/>
                <w:snapToGrid w:val="0"/>
                <w:sz w:val="28"/>
                <w:szCs w:val="28"/>
                <w:cs/>
                <w:lang w:eastAsia="th-TH"/>
              </w:rPr>
            </w:pPr>
          </w:p>
        </w:tc>
        <w:tc>
          <w:tcPr>
            <w:tcW w:w="1473" w:type="dxa"/>
          </w:tcPr>
          <w:p w14:paraId="24A54811" w14:textId="77777777" w:rsidR="003F3C55" w:rsidRPr="001B496E" w:rsidRDefault="003F3C55" w:rsidP="00893692">
            <w:pPr>
              <w:jc w:val="center"/>
              <w:rPr>
                <w:rFonts w:asciiTheme="majorBidi" w:hAnsiTheme="majorBidi" w:cstheme="majorBidi"/>
                <w:snapToGrid w:val="0"/>
                <w:sz w:val="28"/>
                <w:szCs w:val="28"/>
                <w:lang w:eastAsia="th-TH"/>
              </w:rPr>
            </w:pPr>
            <w:r w:rsidRPr="001B496E">
              <w:rPr>
                <w:rFonts w:asciiTheme="majorBidi" w:hAnsiTheme="majorBidi" w:cstheme="majorBidi"/>
                <w:sz w:val="28"/>
                <w:szCs w:val="28"/>
              </w:rPr>
              <w:t>31 December 2022</w:t>
            </w:r>
          </w:p>
        </w:tc>
        <w:tc>
          <w:tcPr>
            <w:tcW w:w="90" w:type="dxa"/>
          </w:tcPr>
          <w:p w14:paraId="73CA8C4A" w14:textId="77777777" w:rsidR="003F3C55" w:rsidRPr="001B496E" w:rsidRDefault="003F3C55" w:rsidP="00893692">
            <w:pPr>
              <w:jc w:val="center"/>
              <w:rPr>
                <w:rFonts w:asciiTheme="majorBidi" w:hAnsiTheme="majorBidi" w:cstheme="majorBidi"/>
                <w:snapToGrid w:val="0"/>
                <w:sz w:val="28"/>
                <w:szCs w:val="28"/>
                <w:lang w:eastAsia="th-TH"/>
              </w:rPr>
            </w:pPr>
          </w:p>
        </w:tc>
        <w:tc>
          <w:tcPr>
            <w:tcW w:w="1603" w:type="dxa"/>
          </w:tcPr>
          <w:p w14:paraId="3C74E41A" w14:textId="77777777" w:rsidR="003F3C55" w:rsidRPr="001B496E" w:rsidRDefault="003F3C55" w:rsidP="00893692">
            <w:pPr>
              <w:jc w:val="center"/>
              <w:rPr>
                <w:rFonts w:asciiTheme="majorBidi" w:hAnsiTheme="majorBidi" w:cstheme="majorBidi"/>
                <w:snapToGrid w:val="0"/>
                <w:sz w:val="28"/>
                <w:szCs w:val="28"/>
                <w:lang w:eastAsia="th-TH"/>
              </w:rPr>
            </w:pPr>
            <w:r w:rsidRPr="001B496E">
              <w:rPr>
                <w:rFonts w:asciiTheme="majorBidi" w:hAnsiTheme="majorBidi" w:cstheme="majorBidi"/>
                <w:sz w:val="28"/>
                <w:szCs w:val="28"/>
              </w:rPr>
              <w:t>31 December 2021</w:t>
            </w:r>
          </w:p>
        </w:tc>
      </w:tr>
      <w:tr w:rsidR="003F3C55" w:rsidRPr="001B496E" w14:paraId="54467DF4" w14:textId="77777777" w:rsidTr="00817D76">
        <w:trPr>
          <w:cantSplit/>
        </w:trPr>
        <w:tc>
          <w:tcPr>
            <w:tcW w:w="3088" w:type="dxa"/>
          </w:tcPr>
          <w:p w14:paraId="4988CCE3" w14:textId="77777777" w:rsidR="003F3C55" w:rsidRPr="001B496E" w:rsidRDefault="003F3C55" w:rsidP="00893692">
            <w:pPr>
              <w:tabs>
                <w:tab w:val="left" w:pos="360"/>
                <w:tab w:val="left" w:pos="1080"/>
              </w:tabs>
              <w:ind w:firstLine="112"/>
              <w:jc w:val="thaiDistribute"/>
              <w:rPr>
                <w:rFonts w:asciiTheme="majorBidi" w:hAnsiTheme="majorBidi" w:cstheme="majorBidi"/>
                <w:sz w:val="28"/>
                <w:szCs w:val="28"/>
                <w:cs/>
              </w:rPr>
            </w:pPr>
            <w:r w:rsidRPr="001B496E">
              <w:rPr>
                <w:rFonts w:asciiTheme="majorBidi" w:hAnsiTheme="majorBidi" w:cstheme="majorBidi"/>
                <w:sz w:val="28"/>
                <w:szCs w:val="28"/>
              </w:rPr>
              <w:t>Assumption Poppulation</w:t>
            </w:r>
          </w:p>
        </w:tc>
        <w:tc>
          <w:tcPr>
            <w:tcW w:w="1560" w:type="dxa"/>
            <w:vAlign w:val="bottom"/>
          </w:tcPr>
          <w:p w14:paraId="2028EC85" w14:textId="77777777" w:rsidR="003F3C55" w:rsidRPr="001B496E" w:rsidRDefault="003F3C55" w:rsidP="00893692">
            <w:pPr>
              <w:tabs>
                <w:tab w:val="left" w:pos="360"/>
                <w:tab w:val="left" w:pos="432"/>
                <w:tab w:val="left" w:pos="972"/>
                <w:tab w:val="left" w:pos="1026"/>
              </w:tabs>
              <w:ind w:left="-108" w:right="175"/>
              <w:jc w:val="right"/>
              <w:rPr>
                <w:rFonts w:asciiTheme="majorBidi" w:hAnsiTheme="majorBidi" w:cstheme="majorBidi"/>
                <w:sz w:val="28"/>
                <w:szCs w:val="28"/>
              </w:rPr>
            </w:pPr>
            <w:r w:rsidRPr="001B496E">
              <w:rPr>
                <w:rFonts w:asciiTheme="majorBidi" w:hAnsiTheme="majorBidi" w:cstheme="majorBidi"/>
                <w:sz w:val="28"/>
                <w:szCs w:val="28"/>
              </w:rPr>
              <w:t>(104,734)</w:t>
            </w:r>
          </w:p>
        </w:tc>
        <w:tc>
          <w:tcPr>
            <w:tcW w:w="90" w:type="dxa"/>
          </w:tcPr>
          <w:p w14:paraId="5D066BCD" w14:textId="77777777" w:rsidR="003F3C55" w:rsidRPr="001B496E" w:rsidRDefault="003F3C55" w:rsidP="00893692">
            <w:pPr>
              <w:ind w:left="395" w:right="110" w:hanging="395"/>
              <w:jc w:val="right"/>
              <w:rPr>
                <w:rFonts w:asciiTheme="majorBidi" w:hAnsiTheme="majorBidi" w:cstheme="majorBidi"/>
                <w:sz w:val="28"/>
                <w:szCs w:val="28"/>
              </w:rPr>
            </w:pPr>
          </w:p>
        </w:tc>
        <w:tc>
          <w:tcPr>
            <w:tcW w:w="1473" w:type="dxa"/>
            <w:vAlign w:val="bottom"/>
          </w:tcPr>
          <w:p w14:paraId="5A628E3C" w14:textId="77777777" w:rsidR="003F3C55" w:rsidRPr="001B496E" w:rsidRDefault="003F3C55" w:rsidP="00893692">
            <w:pPr>
              <w:tabs>
                <w:tab w:val="left" w:pos="360"/>
                <w:tab w:val="left" w:pos="432"/>
                <w:tab w:val="left" w:pos="972"/>
                <w:tab w:val="left" w:pos="1026"/>
              </w:tabs>
              <w:ind w:left="-108" w:right="175"/>
              <w:jc w:val="right"/>
              <w:rPr>
                <w:rFonts w:asciiTheme="majorBidi" w:hAnsiTheme="majorBidi" w:cstheme="majorBidi"/>
                <w:sz w:val="28"/>
                <w:szCs w:val="28"/>
              </w:rPr>
            </w:pPr>
            <w:r w:rsidRPr="001B496E">
              <w:rPr>
                <w:rFonts w:asciiTheme="majorBidi" w:hAnsiTheme="majorBidi" w:cstheme="majorBidi"/>
                <w:sz w:val="28"/>
                <w:szCs w:val="28"/>
              </w:rPr>
              <w:t>(55,789)</w:t>
            </w:r>
          </w:p>
        </w:tc>
        <w:tc>
          <w:tcPr>
            <w:tcW w:w="90" w:type="dxa"/>
          </w:tcPr>
          <w:p w14:paraId="11F769D1" w14:textId="77777777" w:rsidR="003F3C55" w:rsidRPr="001B496E" w:rsidRDefault="003F3C55" w:rsidP="00893692">
            <w:pPr>
              <w:ind w:left="395" w:right="110" w:hanging="395"/>
              <w:jc w:val="right"/>
              <w:rPr>
                <w:rFonts w:asciiTheme="majorBidi" w:hAnsiTheme="majorBidi" w:cstheme="majorBidi"/>
                <w:sz w:val="28"/>
                <w:szCs w:val="28"/>
                <w:cs/>
              </w:rPr>
            </w:pPr>
          </w:p>
        </w:tc>
        <w:tc>
          <w:tcPr>
            <w:tcW w:w="1473" w:type="dxa"/>
            <w:vAlign w:val="bottom"/>
          </w:tcPr>
          <w:p w14:paraId="5BA33E7B" w14:textId="77777777" w:rsidR="003F3C55" w:rsidRPr="001B496E" w:rsidRDefault="003F3C55" w:rsidP="00893692">
            <w:pPr>
              <w:tabs>
                <w:tab w:val="left" w:pos="360"/>
                <w:tab w:val="left" w:pos="432"/>
                <w:tab w:val="left" w:pos="972"/>
                <w:tab w:val="left" w:pos="1026"/>
              </w:tabs>
              <w:ind w:left="-108" w:right="145"/>
              <w:jc w:val="right"/>
              <w:rPr>
                <w:rFonts w:asciiTheme="majorBidi" w:hAnsiTheme="majorBidi" w:cstheme="majorBidi"/>
                <w:sz w:val="28"/>
                <w:szCs w:val="28"/>
              </w:rPr>
            </w:pPr>
            <w:r w:rsidRPr="001B496E">
              <w:rPr>
                <w:rFonts w:asciiTheme="majorBidi" w:hAnsiTheme="majorBidi" w:cstheme="majorBidi"/>
                <w:sz w:val="28"/>
                <w:szCs w:val="28"/>
              </w:rPr>
              <w:t>(100,761)</w:t>
            </w:r>
          </w:p>
        </w:tc>
        <w:tc>
          <w:tcPr>
            <w:tcW w:w="90" w:type="dxa"/>
          </w:tcPr>
          <w:p w14:paraId="20A0E06F" w14:textId="77777777" w:rsidR="003F3C55" w:rsidRPr="001B496E" w:rsidRDefault="003F3C55" w:rsidP="00893692">
            <w:pPr>
              <w:ind w:left="395" w:right="110" w:hanging="395"/>
              <w:jc w:val="right"/>
              <w:rPr>
                <w:rFonts w:asciiTheme="majorBidi" w:hAnsiTheme="majorBidi" w:cstheme="majorBidi"/>
                <w:sz w:val="28"/>
                <w:szCs w:val="28"/>
              </w:rPr>
            </w:pPr>
          </w:p>
        </w:tc>
        <w:tc>
          <w:tcPr>
            <w:tcW w:w="1603" w:type="dxa"/>
            <w:vAlign w:val="bottom"/>
          </w:tcPr>
          <w:p w14:paraId="56CEBD71" w14:textId="77777777" w:rsidR="003F3C55" w:rsidRPr="001B496E" w:rsidRDefault="003F3C55" w:rsidP="00893692">
            <w:pPr>
              <w:tabs>
                <w:tab w:val="left" w:pos="360"/>
                <w:tab w:val="left" w:pos="432"/>
                <w:tab w:val="left" w:pos="972"/>
                <w:tab w:val="left" w:pos="1026"/>
              </w:tabs>
              <w:ind w:left="-108" w:right="175"/>
              <w:jc w:val="right"/>
              <w:rPr>
                <w:rFonts w:asciiTheme="majorBidi" w:hAnsiTheme="majorBidi" w:cstheme="majorBidi"/>
                <w:sz w:val="28"/>
                <w:szCs w:val="28"/>
              </w:rPr>
            </w:pPr>
            <w:r w:rsidRPr="001B496E">
              <w:rPr>
                <w:rFonts w:asciiTheme="majorBidi" w:hAnsiTheme="majorBidi" w:cstheme="majorBidi"/>
                <w:sz w:val="28"/>
                <w:szCs w:val="28"/>
              </w:rPr>
              <w:t>(54,445)</w:t>
            </w:r>
          </w:p>
        </w:tc>
      </w:tr>
      <w:tr w:rsidR="003F3C55" w:rsidRPr="001B496E" w14:paraId="3ABDA3A4" w14:textId="77777777" w:rsidTr="00817D76">
        <w:trPr>
          <w:cantSplit/>
        </w:trPr>
        <w:tc>
          <w:tcPr>
            <w:tcW w:w="3088" w:type="dxa"/>
          </w:tcPr>
          <w:p w14:paraId="2F5AD4AE" w14:textId="77777777" w:rsidR="003F3C55" w:rsidRPr="001B496E" w:rsidRDefault="003F3C55" w:rsidP="00893692">
            <w:pPr>
              <w:tabs>
                <w:tab w:val="left" w:pos="459"/>
                <w:tab w:val="left" w:pos="540"/>
                <w:tab w:val="left" w:pos="1080"/>
              </w:tabs>
              <w:ind w:left="176" w:hanging="64"/>
              <w:rPr>
                <w:rFonts w:asciiTheme="majorBidi" w:hAnsiTheme="majorBidi" w:cstheme="majorBidi"/>
                <w:sz w:val="28"/>
                <w:szCs w:val="28"/>
                <w:cs/>
              </w:rPr>
            </w:pPr>
            <w:r w:rsidRPr="001B496E">
              <w:rPr>
                <w:rFonts w:asciiTheme="majorBidi" w:hAnsiTheme="majorBidi" w:cstheme="majorBidi"/>
                <w:sz w:val="28"/>
                <w:szCs w:val="28"/>
              </w:rPr>
              <w:t>Financial Information</w:t>
            </w:r>
          </w:p>
        </w:tc>
        <w:tc>
          <w:tcPr>
            <w:tcW w:w="1560" w:type="dxa"/>
            <w:vAlign w:val="bottom"/>
          </w:tcPr>
          <w:p w14:paraId="4A9DE549" w14:textId="77777777" w:rsidR="003F3C55" w:rsidRPr="001B496E" w:rsidRDefault="003F3C55" w:rsidP="00893692">
            <w:pPr>
              <w:tabs>
                <w:tab w:val="left" w:pos="360"/>
                <w:tab w:val="left" w:pos="432"/>
                <w:tab w:val="left" w:pos="972"/>
                <w:tab w:val="left" w:pos="1026"/>
              </w:tabs>
              <w:ind w:left="-108" w:right="175"/>
              <w:jc w:val="right"/>
              <w:rPr>
                <w:rFonts w:asciiTheme="majorBidi" w:hAnsiTheme="majorBidi" w:cstheme="majorBidi"/>
                <w:sz w:val="28"/>
                <w:szCs w:val="28"/>
              </w:rPr>
            </w:pPr>
            <w:r w:rsidRPr="001B496E">
              <w:rPr>
                <w:rFonts w:asciiTheme="majorBidi" w:hAnsiTheme="majorBidi" w:cstheme="majorBidi"/>
                <w:sz w:val="28"/>
                <w:szCs w:val="28"/>
              </w:rPr>
              <w:t>718,214</w:t>
            </w:r>
          </w:p>
        </w:tc>
        <w:tc>
          <w:tcPr>
            <w:tcW w:w="90" w:type="dxa"/>
          </w:tcPr>
          <w:p w14:paraId="267205B3" w14:textId="77777777" w:rsidR="003F3C55" w:rsidRPr="001B496E" w:rsidRDefault="003F3C55" w:rsidP="00893692">
            <w:pPr>
              <w:ind w:left="395" w:right="110" w:hanging="395"/>
              <w:jc w:val="right"/>
              <w:rPr>
                <w:rFonts w:asciiTheme="majorBidi" w:hAnsiTheme="majorBidi" w:cstheme="majorBidi"/>
                <w:sz w:val="28"/>
                <w:szCs w:val="28"/>
              </w:rPr>
            </w:pPr>
          </w:p>
        </w:tc>
        <w:tc>
          <w:tcPr>
            <w:tcW w:w="1473" w:type="dxa"/>
            <w:vAlign w:val="bottom"/>
          </w:tcPr>
          <w:p w14:paraId="7F51783E" w14:textId="77777777" w:rsidR="003F3C55" w:rsidRPr="001B496E" w:rsidRDefault="003F3C55" w:rsidP="00893692">
            <w:pPr>
              <w:tabs>
                <w:tab w:val="left" w:pos="360"/>
                <w:tab w:val="left" w:pos="432"/>
                <w:tab w:val="left" w:pos="972"/>
                <w:tab w:val="left" w:pos="1026"/>
              </w:tabs>
              <w:ind w:left="-108" w:right="175"/>
              <w:jc w:val="right"/>
              <w:rPr>
                <w:rFonts w:asciiTheme="majorBidi" w:hAnsiTheme="majorBidi" w:cstheme="majorBidi"/>
                <w:sz w:val="28"/>
                <w:szCs w:val="28"/>
              </w:rPr>
            </w:pPr>
            <w:r w:rsidRPr="001B496E">
              <w:rPr>
                <w:rFonts w:asciiTheme="majorBidi" w:hAnsiTheme="majorBidi" w:cstheme="majorBidi"/>
                <w:sz w:val="28"/>
                <w:szCs w:val="28"/>
              </w:rPr>
              <w:t>740,928</w:t>
            </w:r>
          </w:p>
        </w:tc>
        <w:tc>
          <w:tcPr>
            <w:tcW w:w="90" w:type="dxa"/>
          </w:tcPr>
          <w:p w14:paraId="737EE904" w14:textId="77777777" w:rsidR="003F3C55" w:rsidRPr="001B496E" w:rsidRDefault="003F3C55" w:rsidP="00893692">
            <w:pPr>
              <w:ind w:left="395" w:right="110" w:hanging="395"/>
              <w:jc w:val="right"/>
              <w:rPr>
                <w:rFonts w:asciiTheme="majorBidi" w:hAnsiTheme="majorBidi" w:cstheme="majorBidi"/>
                <w:sz w:val="28"/>
                <w:szCs w:val="28"/>
                <w:cs/>
              </w:rPr>
            </w:pPr>
          </w:p>
        </w:tc>
        <w:tc>
          <w:tcPr>
            <w:tcW w:w="1473" w:type="dxa"/>
            <w:vAlign w:val="bottom"/>
          </w:tcPr>
          <w:p w14:paraId="66BE4074" w14:textId="77777777" w:rsidR="003F3C55" w:rsidRPr="001B496E" w:rsidRDefault="003F3C55" w:rsidP="00893692">
            <w:pPr>
              <w:tabs>
                <w:tab w:val="left" w:pos="360"/>
                <w:tab w:val="left" w:pos="432"/>
                <w:tab w:val="left" w:pos="972"/>
                <w:tab w:val="left" w:pos="1026"/>
              </w:tabs>
              <w:ind w:left="-108" w:right="145"/>
              <w:jc w:val="right"/>
              <w:rPr>
                <w:rFonts w:asciiTheme="majorBidi" w:hAnsiTheme="majorBidi" w:cstheme="majorBidi"/>
                <w:sz w:val="28"/>
                <w:szCs w:val="28"/>
              </w:rPr>
            </w:pPr>
            <w:r w:rsidRPr="001B496E">
              <w:rPr>
                <w:rFonts w:asciiTheme="majorBidi" w:hAnsiTheme="majorBidi" w:cstheme="majorBidi"/>
                <w:sz w:val="28"/>
                <w:szCs w:val="28"/>
              </w:rPr>
              <w:t>713,044</w:t>
            </w:r>
          </w:p>
        </w:tc>
        <w:tc>
          <w:tcPr>
            <w:tcW w:w="90" w:type="dxa"/>
          </w:tcPr>
          <w:p w14:paraId="2BBB81AD" w14:textId="77777777" w:rsidR="003F3C55" w:rsidRPr="001B496E" w:rsidRDefault="003F3C55" w:rsidP="00893692">
            <w:pPr>
              <w:ind w:left="395" w:right="110" w:hanging="395"/>
              <w:jc w:val="right"/>
              <w:rPr>
                <w:rFonts w:asciiTheme="majorBidi" w:hAnsiTheme="majorBidi" w:cstheme="majorBidi"/>
                <w:sz w:val="28"/>
                <w:szCs w:val="28"/>
              </w:rPr>
            </w:pPr>
          </w:p>
        </w:tc>
        <w:tc>
          <w:tcPr>
            <w:tcW w:w="1603" w:type="dxa"/>
            <w:vAlign w:val="bottom"/>
          </w:tcPr>
          <w:p w14:paraId="536A9407" w14:textId="77777777" w:rsidR="003F3C55" w:rsidRPr="001B496E" w:rsidRDefault="003F3C55" w:rsidP="00893692">
            <w:pPr>
              <w:tabs>
                <w:tab w:val="left" w:pos="360"/>
                <w:tab w:val="left" w:pos="432"/>
                <w:tab w:val="left" w:pos="972"/>
                <w:tab w:val="left" w:pos="1026"/>
              </w:tabs>
              <w:ind w:left="-108" w:right="175"/>
              <w:jc w:val="right"/>
              <w:rPr>
                <w:rFonts w:asciiTheme="majorBidi" w:hAnsiTheme="majorBidi" w:cstheme="majorBidi"/>
                <w:sz w:val="28"/>
                <w:szCs w:val="28"/>
              </w:rPr>
            </w:pPr>
            <w:r w:rsidRPr="001B496E">
              <w:rPr>
                <w:rFonts w:asciiTheme="majorBidi" w:hAnsiTheme="majorBidi" w:cstheme="majorBidi"/>
                <w:sz w:val="28"/>
                <w:szCs w:val="28"/>
              </w:rPr>
              <w:t>726,622</w:t>
            </w:r>
          </w:p>
        </w:tc>
      </w:tr>
      <w:tr w:rsidR="003F3C55" w:rsidRPr="001B496E" w14:paraId="4C54D3BD" w14:textId="77777777" w:rsidTr="00817D76">
        <w:trPr>
          <w:cantSplit/>
        </w:trPr>
        <w:tc>
          <w:tcPr>
            <w:tcW w:w="3088" w:type="dxa"/>
          </w:tcPr>
          <w:p w14:paraId="183B8EEA" w14:textId="77777777" w:rsidR="003F3C55" w:rsidRPr="001B496E" w:rsidRDefault="003F3C55" w:rsidP="00893692">
            <w:pPr>
              <w:tabs>
                <w:tab w:val="left" w:pos="360"/>
                <w:tab w:val="left" w:pos="1080"/>
              </w:tabs>
              <w:ind w:firstLine="112"/>
              <w:jc w:val="thaiDistribute"/>
              <w:rPr>
                <w:rFonts w:asciiTheme="majorBidi" w:hAnsiTheme="majorBidi" w:cstheme="majorBidi"/>
                <w:sz w:val="28"/>
                <w:szCs w:val="28"/>
                <w:cs/>
              </w:rPr>
            </w:pPr>
            <w:r w:rsidRPr="001B496E">
              <w:rPr>
                <w:rFonts w:asciiTheme="majorBidi" w:hAnsiTheme="majorBidi" w:cstheme="majorBidi"/>
                <w:sz w:val="28"/>
                <w:szCs w:val="28"/>
              </w:rPr>
              <w:t>Adjust from Experience</w:t>
            </w:r>
          </w:p>
        </w:tc>
        <w:tc>
          <w:tcPr>
            <w:tcW w:w="1560" w:type="dxa"/>
            <w:vAlign w:val="bottom"/>
          </w:tcPr>
          <w:p w14:paraId="3FE673A9" w14:textId="77777777" w:rsidR="003F3C55" w:rsidRPr="001B496E" w:rsidRDefault="003F3C55" w:rsidP="00893692">
            <w:pPr>
              <w:tabs>
                <w:tab w:val="left" w:pos="360"/>
                <w:tab w:val="left" w:pos="432"/>
                <w:tab w:val="left" w:pos="972"/>
                <w:tab w:val="left" w:pos="1026"/>
              </w:tabs>
              <w:ind w:left="-108" w:right="175"/>
              <w:jc w:val="right"/>
              <w:rPr>
                <w:rFonts w:asciiTheme="majorBidi" w:hAnsiTheme="majorBidi" w:cstheme="majorBidi"/>
                <w:sz w:val="28"/>
                <w:szCs w:val="28"/>
              </w:rPr>
            </w:pPr>
            <w:r w:rsidRPr="001B496E">
              <w:rPr>
                <w:rFonts w:asciiTheme="majorBidi" w:hAnsiTheme="majorBidi" w:cstheme="majorBidi"/>
                <w:sz w:val="28"/>
                <w:szCs w:val="28"/>
              </w:rPr>
              <w:t>526,716</w:t>
            </w:r>
          </w:p>
        </w:tc>
        <w:tc>
          <w:tcPr>
            <w:tcW w:w="90" w:type="dxa"/>
          </w:tcPr>
          <w:p w14:paraId="06EFED45" w14:textId="77777777" w:rsidR="003F3C55" w:rsidRPr="001B496E" w:rsidRDefault="003F3C55" w:rsidP="00893692">
            <w:pPr>
              <w:ind w:left="395" w:right="110" w:hanging="395"/>
              <w:jc w:val="right"/>
              <w:rPr>
                <w:rFonts w:asciiTheme="majorBidi" w:hAnsiTheme="majorBidi" w:cstheme="majorBidi"/>
                <w:sz w:val="28"/>
                <w:szCs w:val="28"/>
              </w:rPr>
            </w:pPr>
          </w:p>
        </w:tc>
        <w:tc>
          <w:tcPr>
            <w:tcW w:w="1473" w:type="dxa"/>
            <w:vAlign w:val="bottom"/>
          </w:tcPr>
          <w:p w14:paraId="3D6E1F7F" w14:textId="77777777" w:rsidR="003F3C55" w:rsidRPr="001B496E" w:rsidRDefault="003F3C55" w:rsidP="00893692">
            <w:pPr>
              <w:tabs>
                <w:tab w:val="left" w:pos="360"/>
                <w:tab w:val="left" w:pos="432"/>
                <w:tab w:val="left" w:pos="972"/>
                <w:tab w:val="left" w:pos="1026"/>
              </w:tabs>
              <w:ind w:left="-108" w:right="175"/>
              <w:jc w:val="right"/>
              <w:rPr>
                <w:rFonts w:asciiTheme="majorBidi" w:hAnsiTheme="majorBidi" w:cstheme="majorBidi"/>
                <w:sz w:val="28"/>
                <w:szCs w:val="28"/>
              </w:rPr>
            </w:pPr>
            <w:r w:rsidRPr="001B496E">
              <w:rPr>
                <w:rFonts w:asciiTheme="majorBidi" w:hAnsiTheme="majorBidi" w:cstheme="majorBidi"/>
                <w:sz w:val="28"/>
                <w:szCs w:val="28"/>
              </w:rPr>
              <w:t>(473,445)</w:t>
            </w:r>
          </w:p>
        </w:tc>
        <w:tc>
          <w:tcPr>
            <w:tcW w:w="90" w:type="dxa"/>
          </w:tcPr>
          <w:p w14:paraId="44BB2427" w14:textId="77777777" w:rsidR="003F3C55" w:rsidRPr="001B496E" w:rsidRDefault="003F3C55" w:rsidP="00893692">
            <w:pPr>
              <w:ind w:left="395" w:right="110" w:hanging="395"/>
              <w:jc w:val="right"/>
              <w:rPr>
                <w:rFonts w:asciiTheme="majorBidi" w:hAnsiTheme="majorBidi" w:cstheme="majorBidi"/>
                <w:sz w:val="28"/>
                <w:szCs w:val="28"/>
                <w:cs/>
              </w:rPr>
            </w:pPr>
          </w:p>
        </w:tc>
        <w:tc>
          <w:tcPr>
            <w:tcW w:w="1473" w:type="dxa"/>
            <w:vAlign w:val="bottom"/>
          </w:tcPr>
          <w:p w14:paraId="5A66BDEA" w14:textId="77777777" w:rsidR="003F3C55" w:rsidRPr="001B496E" w:rsidRDefault="003F3C55" w:rsidP="00893692">
            <w:pPr>
              <w:tabs>
                <w:tab w:val="left" w:pos="360"/>
                <w:tab w:val="left" w:pos="432"/>
                <w:tab w:val="left" w:pos="972"/>
                <w:tab w:val="left" w:pos="1026"/>
              </w:tabs>
              <w:ind w:left="-108" w:right="145"/>
              <w:jc w:val="right"/>
              <w:rPr>
                <w:rFonts w:asciiTheme="majorBidi" w:hAnsiTheme="majorBidi" w:cstheme="majorBidi"/>
                <w:sz w:val="28"/>
                <w:szCs w:val="28"/>
              </w:rPr>
            </w:pPr>
            <w:r w:rsidRPr="001B496E">
              <w:rPr>
                <w:rFonts w:asciiTheme="majorBidi" w:hAnsiTheme="majorBidi" w:cstheme="majorBidi"/>
                <w:sz w:val="28"/>
                <w:szCs w:val="28"/>
              </w:rPr>
              <w:t>516,118</w:t>
            </w:r>
          </w:p>
        </w:tc>
        <w:tc>
          <w:tcPr>
            <w:tcW w:w="90" w:type="dxa"/>
          </w:tcPr>
          <w:p w14:paraId="32909A5E" w14:textId="77777777" w:rsidR="003F3C55" w:rsidRPr="001B496E" w:rsidRDefault="003F3C55" w:rsidP="00893692">
            <w:pPr>
              <w:ind w:left="395" w:right="110" w:hanging="395"/>
              <w:jc w:val="right"/>
              <w:rPr>
                <w:rFonts w:asciiTheme="majorBidi" w:hAnsiTheme="majorBidi" w:cstheme="majorBidi"/>
                <w:sz w:val="28"/>
                <w:szCs w:val="28"/>
              </w:rPr>
            </w:pPr>
          </w:p>
        </w:tc>
        <w:tc>
          <w:tcPr>
            <w:tcW w:w="1603" w:type="dxa"/>
            <w:vAlign w:val="bottom"/>
          </w:tcPr>
          <w:p w14:paraId="707ED240" w14:textId="77777777" w:rsidR="003F3C55" w:rsidRPr="001B496E" w:rsidRDefault="003F3C55" w:rsidP="00893692">
            <w:pPr>
              <w:tabs>
                <w:tab w:val="left" w:pos="360"/>
                <w:tab w:val="left" w:pos="432"/>
                <w:tab w:val="left" w:pos="972"/>
                <w:tab w:val="left" w:pos="1026"/>
              </w:tabs>
              <w:ind w:left="-108" w:right="175"/>
              <w:jc w:val="right"/>
              <w:rPr>
                <w:rFonts w:asciiTheme="majorBidi" w:hAnsiTheme="majorBidi" w:cstheme="majorBidi"/>
                <w:sz w:val="28"/>
                <w:szCs w:val="28"/>
              </w:rPr>
            </w:pPr>
            <w:r w:rsidRPr="001B496E">
              <w:rPr>
                <w:rFonts w:asciiTheme="majorBidi" w:hAnsiTheme="majorBidi" w:cstheme="majorBidi"/>
                <w:sz w:val="28"/>
                <w:szCs w:val="28"/>
              </w:rPr>
              <w:t>(473,228)</w:t>
            </w:r>
          </w:p>
        </w:tc>
      </w:tr>
      <w:tr w:rsidR="003F3C55" w:rsidRPr="001B496E" w14:paraId="48739FA0" w14:textId="77777777" w:rsidTr="00817D76">
        <w:trPr>
          <w:cantSplit/>
        </w:trPr>
        <w:tc>
          <w:tcPr>
            <w:tcW w:w="3088" w:type="dxa"/>
          </w:tcPr>
          <w:p w14:paraId="6D4BE87A" w14:textId="77777777" w:rsidR="003F3C55" w:rsidRPr="001B496E" w:rsidRDefault="003F3C55" w:rsidP="00893692">
            <w:pPr>
              <w:tabs>
                <w:tab w:val="left" w:pos="459"/>
                <w:tab w:val="left" w:pos="540"/>
                <w:tab w:val="left" w:pos="1080"/>
              </w:tabs>
              <w:ind w:left="395" w:firstLine="567"/>
              <w:rPr>
                <w:rFonts w:asciiTheme="majorBidi" w:hAnsiTheme="majorBidi" w:cstheme="majorBidi"/>
                <w:sz w:val="28"/>
                <w:szCs w:val="28"/>
              </w:rPr>
            </w:pPr>
            <w:r w:rsidRPr="001B496E">
              <w:rPr>
                <w:rFonts w:asciiTheme="majorBidi" w:hAnsiTheme="majorBidi" w:cstheme="majorBidi"/>
                <w:sz w:val="28"/>
                <w:szCs w:val="28"/>
              </w:rPr>
              <w:t>Total</w:t>
            </w:r>
          </w:p>
        </w:tc>
        <w:tc>
          <w:tcPr>
            <w:tcW w:w="1560" w:type="dxa"/>
            <w:tcBorders>
              <w:top w:val="single" w:sz="4" w:space="0" w:color="auto"/>
              <w:bottom w:val="double" w:sz="4" w:space="0" w:color="auto"/>
            </w:tcBorders>
          </w:tcPr>
          <w:p w14:paraId="142282F7" w14:textId="77777777" w:rsidR="003F3C55" w:rsidRPr="001B496E" w:rsidRDefault="003F3C55" w:rsidP="00893692">
            <w:pPr>
              <w:tabs>
                <w:tab w:val="left" w:pos="360"/>
                <w:tab w:val="left" w:pos="432"/>
                <w:tab w:val="left" w:pos="972"/>
                <w:tab w:val="left" w:pos="1026"/>
              </w:tabs>
              <w:ind w:left="-108" w:right="175"/>
              <w:jc w:val="right"/>
              <w:rPr>
                <w:rFonts w:asciiTheme="majorBidi" w:hAnsiTheme="majorBidi" w:cstheme="majorBidi"/>
                <w:sz w:val="28"/>
                <w:szCs w:val="28"/>
              </w:rPr>
            </w:pPr>
            <w:r w:rsidRPr="001B496E">
              <w:rPr>
                <w:rFonts w:asciiTheme="majorBidi" w:hAnsiTheme="majorBidi" w:cstheme="majorBidi"/>
                <w:sz w:val="28"/>
                <w:szCs w:val="28"/>
              </w:rPr>
              <w:t>1,140,196</w:t>
            </w:r>
          </w:p>
        </w:tc>
        <w:tc>
          <w:tcPr>
            <w:tcW w:w="90" w:type="dxa"/>
          </w:tcPr>
          <w:p w14:paraId="0B06EDEA" w14:textId="77777777" w:rsidR="003F3C55" w:rsidRPr="001B496E" w:rsidRDefault="003F3C55" w:rsidP="00893692">
            <w:pPr>
              <w:tabs>
                <w:tab w:val="left" w:pos="432"/>
                <w:tab w:val="left" w:pos="972"/>
                <w:tab w:val="left" w:pos="1026"/>
              </w:tabs>
              <w:ind w:left="-108" w:right="175" w:hanging="395"/>
              <w:jc w:val="right"/>
              <w:rPr>
                <w:rFonts w:asciiTheme="majorBidi" w:hAnsiTheme="majorBidi" w:cstheme="majorBidi"/>
                <w:sz w:val="28"/>
                <w:szCs w:val="28"/>
              </w:rPr>
            </w:pPr>
          </w:p>
        </w:tc>
        <w:tc>
          <w:tcPr>
            <w:tcW w:w="1473" w:type="dxa"/>
            <w:tcBorders>
              <w:top w:val="single" w:sz="4" w:space="0" w:color="auto"/>
              <w:bottom w:val="double" w:sz="4" w:space="0" w:color="auto"/>
            </w:tcBorders>
          </w:tcPr>
          <w:p w14:paraId="23E1D59E" w14:textId="77777777" w:rsidR="003F3C55" w:rsidRPr="001B496E" w:rsidRDefault="003F3C55" w:rsidP="00893692">
            <w:pPr>
              <w:tabs>
                <w:tab w:val="left" w:pos="360"/>
                <w:tab w:val="left" w:pos="432"/>
                <w:tab w:val="left" w:pos="972"/>
                <w:tab w:val="left" w:pos="1026"/>
              </w:tabs>
              <w:ind w:left="-108" w:right="175"/>
              <w:jc w:val="right"/>
              <w:rPr>
                <w:rFonts w:asciiTheme="majorBidi" w:hAnsiTheme="majorBidi" w:cstheme="majorBidi"/>
                <w:sz w:val="28"/>
                <w:szCs w:val="28"/>
              </w:rPr>
            </w:pPr>
            <w:r w:rsidRPr="001B496E">
              <w:rPr>
                <w:rFonts w:asciiTheme="majorBidi" w:hAnsiTheme="majorBidi" w:cstheme="majorBidi"/>
                <w:sz w:val="28"/>
                <w:szCs w:val="28"/>
              </w:rPr>
              <w:t>211,694</w:t>
            </w:r>
          </w:p>
        </w:tc>
        <w:tc>
          <w:tcPr>
            <w:tcW w:w="90" w:type="dxa"/>
          </w:tcPr>
          <w:p w14:paraId="29CCDD4D" w14:textId="77777777" w:rsidR="003F3C55" w:rsidRPr="001B496E" w:rsidRDefault="003F3C55" w:rsidP="00893692">
            <w:pPr>
              <w:tabs>
                <w:tab w:val="left" w:pos="432"/>
                <w:tab w:val="left" w:pos="972"/>
                <w:tab w:val="left" w:pos="1026"/>
              </w:tabs>
              <w:ind w:left="-108" w:right="175" w:hanging="395"/>
              <w:jc w:val="right"/>
              <w:rPr>
                <w:rFonts w:asciiTheme="majorBidi" w:hAnsiTheme="majorBidi" w:cstheme="majorBidi"/>
                <w:sz w:val="28"/>
                <w:szCs w:val="28"/>
                <w:cs/>
              </w:rPr>
            </w:pPr>
          </w:p>
        </w:tc>
        <w:tc>
          <w:tcPr>
            <w:tcW w:w="1473" w:type="dxa"/>
            <w:tcBorders>
              <w:top w:val="single" w:sz="4" w:space="0" w:color="auto"/>
              <w:bottom w:val="double" w:sz="4" w:space="0" w:color="auto"/>
            </w:tcBorders>
          </w:tcPr>
          <w:p w14:paraId="335290B7" w14:textId="77777777" w:rsidR="003F3C55" w:rsidRPr="001B496E" w:rsidRDefault="003F3C55" w:rsidP="00893692">
            <w:pPr>
              <w:tabs>
                <w:tab w:val="left" w:pos="360"/>
                <w:tab w:val="left" w:pos="432"/>
                <w:tab w:val="left" w:pos="972"/>
                <w:tab w:val="left" w:pos="1026"/>
              </w:tabs>
              <w:ind w:left="-108" w:right="145"/>
              <w:jc w:val="right"/>
              <w:rPr>
                <w:rFonts w:asciiTheme="majorBidi" w:hAnsiTheme="majorBidi" w:cstheme="majorBidi"/>
                <w:sz w:val="28"/>
                <w:szCs w:val="28"/>
              </w:rPr>
            </w:pPr>
            <w:r w:rsidRPr="001B496E">
              <w:rPr>
                <w:rFonts w:asciiTheme="majorBidi" w:hAnsiTheme="majorBidi" w:cstheme="majorBidi"/>
                <w:sz w:val="28"/>
                <w:szCs w:val="28"/>
              </w:rPr>
              <w:t>1,128,401</w:t>
            </w:r>
          </w:p>
        </w:tc>
        <w:tc>
          <w:tcPr>
            <w:tcW w:w="90" w:type="dxa"/>
          </w:tcPr>
          <w:p w14:paraId="018689BC" w14:textId="77777777" w:rsidR="003F3C55" w:rsidRPr="001B496E" w:rsidRDefault="003F3C55" w:rsidP="00893692">
            <w:pPr>
              <w:tabs>
                <w:tab w:val="left" w:pos="432"/>
                <w:tab w:val="left" w:pos="972"/>
                <w:tab w:val="left" w:pos="1026"/>
              </w:tabs>
              <w:ind w:left="-108" w:right="175" w:hanging="395"/>
              <w:jc w:val="right"/>
              <w:rPr>
                <w:rFonts w:asciiTheme="majorBidi" w:hAnsiTheme="majorBidi" w:cstheme="majorBidi"/>
                <w:sz w:val="28"/>
                <w:szCs w:val="28"/>
              </w:rPr>
            </w:pPr>
          </w:p>
        </w:tc>
        <w:tc>
          <w:tcPr>
            <w:tcW w:w="1603" w:type="dxa"/>
            <w:tcBorders>
              <w:top w:val="single" w:sz="4" w:space="0" w:color="auto"/>
              <w:bottom w:val="double" w:sz="4" w:space="0" w:color="auto"/>
            </w:tcBorders>
          </w:tcPr>
          <w:p w14:paraId="215EAF31" w14:textId="77777777" w:rsidR="003F3C55" w:rsidRPr="001B496E" w:rsidRDefault="003F3C55" w:rsidP="00893692">
            <w:pPr>
              <w:tabs>
                <w:tab w:val="left" w:pos="360"/>
                <w:tab w:val="left" w:pos="432"/>
                <w:tab w:val="left" w:pos="972"/>
                <w:tab w:val="left" w:pos="1026"/>
              </w:tabs>
              <w:ind w:left="-108" w:right="175"/>
              <w:jc w:val="right"/>
              <w:rPr>
                <w:rFonts w:asciiTheme="majorBidi" w:hAnsiTheme="majorBidi" w:cstheme="majorBidi"/>
                <w:sz w:val="28"/>
                <w:szCs w:val="28"/>
              </w:rPr>
            </w:pPr>
            <w:r w:rsidRPr="001B496E">
              <w:rPr>
                <w:rFonts w:asciiTheme="majorBidi" w:hAnsiTheme="majorBidi" w:cstheme="majorBidi"/>
                <w:sz w:val="28"/>
                <w:szCs w:val="28"/>
              </w:rPr>
              <w:t>198,949</w:t>
            </w:r>
          </w:p>
        </w:tc>
      </w:tr>
    </w:tbl>
    <w:p w14:paraId="16BFA4A4" w14:textId="77777777" w:rsidR="003F3C55" w:rsidRPr="001B496E" w:rsidRDefault="003F3C55" w:rsidP="003F3C55">
      <w:pPr>
        <w:ind w:left="720" w:firstLine="720"/>
        <w:jc w:val="thaiDistribute"/>
        <w:rPr>
          <w:rFonts w:asciiTheme="majorBidi" w:hAnsiTheme="majorBidi" w:cstheme="majorBidi"/>
          <w:sz w:val="6"/>
          <w:szCs w:val="6"/>
        </w:rPr>
      </w:pPr>
    </w:p>
    <w:p w14:paraId="511BEBC3" w14:textId="77777777" w:rsidR="003F3C55" w:rsidRPr="001B496E" w:rsidRDefault="003F3C55" w:rsidP="003F3C55">
      <w:pPr>
        <w:ind w:firstLine="1134"/>
        <w:jc w:val="thaiDistribute"/>
        <w:rPr>
          <w:rFonts w:asciiTheme="majorBidi" w:hAnsiTheme="majorBidi" w:cstheme="majorBidi"/>
        </w:rPr>
      </w:pPr>
      <w:r w:rsidRPr="001B496E">
        <w:rPr>
          <w:rFonts w:asciiTheme="majorBidi" w:hAnsiTheme="majorBidi" w:cstheme="majorBidi"/>
        </w:rPr>
        <w:t>The Group has long-term employee benefit that are expected to be paid in the future as follows:</w:t>
      </w:r>
    </w:p>
    <w:tbl>
      <w:tblPr>
        <w:tblW w:w="9355" w:type="dxa"/>
        <w:tblInd w:w="426" w:type="dxa"/>
        <w:tblLayout w:type="fixed"/>
        <w:tblCellMar>
          <w:left w:w="30" w:type="dxa"/>
          <w:right w:w="30" w:type="dxa"/>
        </w:tblCellMar>
        <w:tblLook w:val="0000" w:firstRow="0" w:lastRow="0" w:firstColumn="0" w:lastColumn="0" w:noHBand="0" w:noVBand="0"/>
      </w:tblPr>
      <w:tblGrid>
        <w:gridCol w:w="2976"/>
        <w:gridCol w:w="1560"/>
        <w:gridCol w:w="91"/>
        <w:gridCol w:w="1468"/>
        <w:gridCol w:w="90"/>
        <w:gridCol w:w="1469"/>
        <w:gridCol w:w="91"/>
        <w:gridCol w:w="1610"/>
      </w:tblGrid>
      <w:tr w:rsidR="003F3C55" w:rsidRPr="001B496E" w14:paraId="6B9C5119" w14:textId="77777777" w:rsidTr="00817D76">
        <w:trPr>
          <w:cantSplit/>
        </w:trPr>
        <w:tc>
          <w:tcPr>
            <w:tcW w:w="2976" w:type="dxa"/>
          </w:tcPr>
          <w:p w14:paraId="37307CEB" w14:textId="77777777" w:rsidR="003F3C55" w:rsidRPr="00817D76" w:rsidRDefault="003F3C55" w:rsidP="00893692">
            <w:pPr>
              <w:rPr>
                <w:rFonts w:asciiTheme="majorBidi" w:hAnsiTheme="majorBidi" w:cstheme="majorBidi"/>
                <w:snapToGrid w:val="0"/>
                <w:sz w:val="28"/>
                <w:szCs w:val="28"/>
                <w:cs/>
                <w:lang w:eastAsia="th-TH"/>
              </w:rPr>
            </w:pPr>
          </w:p>
        </w:tc>
        <w:tc>
          <w:tcPr>
            <w:tcW w:w="3119" w:type="dxa"/>
            <w:gridSpan w:val="3"/>
          </w:tcPr>
          <w:p w14:paraId="5A351E7C" w14:textId="77777777" w:rsidR="003F3C55" w:rsidRPr="00817D76" w:rsidRDefault="003F3C55" w:rsidP="00893692">
            <w:pPr>
              <w:jc w:val="center"/>
              <w:rPr>
                <w:rFonts w:asciiTheme="majorBidi" w:hAnsiTheme="majorBidi" w:cstheme="majorBidi"/>
                <w:snapToGrid w:val="0"/>
                <w:sz w:val="28"/>
                <w:szCs w:val="28"/>
                <w:cs/>
                <w:lang w:eastAsia="th-TH"/>
              </w:rPr>
            </w:pPr>
          </w:p>
        </w:tc>
        <w:tc>
          <w:tcPr>
            <w:tcW w:w="90" w:type="dxa"/>
          </w:tcPr>
          <w:p w14:paraId="42DF5017" w14:textId="77777777" w:rsidR="003F3C55" w:rsidRPr="00817D76" w:rsidRDefault="003F3C55" w:rsidP="00893692">
            <w:pPr>
              <w:jc w:val="center"/>
              <w:rPr>
                <w:rFonts w:asciiTheme="majorBidi" w:hAnsiTheme="majorBidi" w:cstheme="majorBidi"/>
                <w:snapToGrid w:val="0"/>
                <w:sz w:val="28"/>
                <w:szCs w:val="28"/>
                <w:cs/>
                <w:lang w:eastAsia="th-TH"/>
              </w:rPr>
            </w:pPr>
          </w:p>
        </w:tc>
        <w:tc>
          <w:tcPr>
            <w:tcW w:w="3170" w:type="dxa"/>
            <w:gridSpan w:val="3"/>
          </w:tcPr>
          <w:p w14:paraId="0C10626B" w14:textId="77777777" w:rsidR="003F3C55" w:rsidRPr="00817D76" w:rsidRDefault="003F3C55" w:rsidP="00893692">
            <w:pPr>
              <w:jc w:val="right"/>
              <w:rPr>
                <w:rFonts w:asciiTheme="majorBidi" w:hAnsiTheme="majorBidi" w:cstheme="majorBidi"/>
                <w:snapToGrid w:val="0"/>
                <w:sz w:val="28"/>
                <w:szCs w:val="28"/>
                <w:cs/>
                <w:lang w:eastAsia="th-TH"/>
              </w:rPr>
            </w:pPr>
            <w:r w:rsidRPr="00817D76">
              <w:rPr>
                <w:rFonts w:asciiTheme="majorBidi" w:hAnsiTheme="majorBidi" w:cstheme="majorBidi"/>
                <w:sz w:val="28"/>
                <w:szCs w:val="28"/>
              </w:rPr>
              <w:t>(Unit : Baht)</w:t>
            </w:r>
          </w:p>
        </w:tc>
      </w:tr>
      <w:tr w:rsidR="003F3C55" w:rsidRPr="001B496E" w14:paraId="4A08F5F3" w14:textId="77777777" w:rsidTr="00817D76">
        <w:trPr>
          <w:cantSplit/>
        </w:trPr>
        <w:tc>
          <w:tcPr>
            <w:tcW w:w="2976" w:type="dxa"/>
          </w:tcPr>
          <w:p w14:paraId="66E02F0E" w14:textId="77777777" w:rsidR="003F3C55" w:rsidRPr="00817D76" w:rsidRDefault="003F3C55" w:rsidP="00893692">
            <w:pPr>
              <w:rPr>
                <w:rFonts w:asciiTheme="majorBidi" w:hAnsiTheme="majorBidi" w:cstheme="majorBidi"/>
                <w:snapToGrid w:val="0"/>
                <w:sz w:val="28"/>
                <w:szCs w:val="28"/>
                <w:cs/>
                <w:lang w:eastAsia="th-TH"/>
              </w:rPr>
            </w:pPr>
          </w:p>
        </w:tc>
        <w:tc>
          <w:tcPr>
            <w:tcW w:w="3119" w:type="dxa"/>
            <w:gridSpan w:val="3"/>
          </w:tcPr>
          <w:p w14:paraId="417A1968" w14:textId="77777777" w:rsidR="003F3C55" w:rsidRPr="00817D76" w:rsidRDefault="003F3C55" w:rsidP="00893692">
            <w:pPr>
              <w:jc w:val="center"/>
              <w:rPr>
                <w:rFonts w:asciiTheme="majorBidi" w:hAnsiTheme="majorBidi" w:cstheme="majorBidi"/>
                <w:snapToGrid w:val="0"/>
                <w:sz w:val="28"/>
                <w:szCs w:val="28"/>
                <w:cs/>
                <w:lang w:eastAsia="th-TH"/>
              </w:rPr>
            </w:pPr>
            <w:r w:rsidRPr="00817D76">
              <w:rPr>
                <w:rFonts w:asciiTheme="majorBidi" w:hAnsiTheme="majorBidi" w:cstheme="majorBidi"/>
                <w:sz w:val="28"/>
                <w:szCs w:val="28"/>
              </w:rPr>
              <w:t>Consolidated Financial Statements</w:t>
            </w:r>
          </w:p>
        </w:tc>
        <w:tc>
          <w:tcPr>
            <w:tcW w:w="90" w:type="dxa"/>
          </w:tcPr>
          <w:p w14:paraId="042D8526" w14:textId="77777777" w:rsidR="003F3C55" w:rsidRPr="00817D76" w:rsidRDefault="003F3C55" w:rsidP="00893692">
            <w:pPr>
              <w:jc w:val="center"/>
              <w:rPr>
                <w:rFonts w:asciiTheme="majorBidi" w:hAnsiTheme="majorBidi" w:cstheme="majorBidi"/>
                <w:snapToGrid w:val="0"/>
                <w:sz w:val="28"/>
                <w:szCs w:val="28"/>
                <w:cs/>
                <w:lang w:eastAsia="th-TH"/>
              </w:rPr>
            </w:pPr>
          </w:p>
        </w:tc>
        <w:tc>
          <w:tcPr>
            <w:tcW w:w="3170" w:type="dxa"/>
            <w:gridSpan w:val="3"/>
          </w:tcPr>
          <w:p w14:paraId="6159B887" w14:textId="77777777" w:rsidR="003F3C55" w:rsidRPr="00817D76" w:rsidRDefault="003F3C55" w:rsidP="00893692">
            <w:pPr>
              <w:jc w:val="center"/>
              <w:rPr>
                <w:rFonts w:asciiTheme="majorBidi" w:hAnsiTheme="majorBidi" w:cstheme="majorBidi"/>
                <w:snapToGrid w:val="0"/>
                <w:sz w:val="28"/>
                <w:szCs w:val="28"/>
                <w:cs/>
                <w:lang w:eastAsia="th-TH"/>
              </w:rPr>
            </w:pPr>
            <w:r w:rsidRPr="00817D76">
              <w:rPr>
                <w:rFonts w:asciiTheme="majorBidi" w:hAnsiTheme="majorBidi" w:cstheme="majorBidi"/>
                <w:sz w:val="28"/>
                <w:szCs w:val="28"/>
              </w:rPr>
              <w:t>Separate Financial Statements</w:t>
            </w:r>
          </w:p>
        </w:tc>
      </w:tr>
      <w:tr w:rsidR="003F3C55" w:rsidRPr="001B496E" w14:paraId="3D3CB46C" w14:textId="77777777" w:rsidTr="00817D76">
        <w:trPr>
          <w:cantSplit/>
        </w:trPr>
        <w:tc>
          <w:tcPr>
            <w:tcW w:w="2976" w:type="dxa"/>
          </w:tcPr>
          <w:p w14:paraId="54D03C20" w14:textId="77777777" w:rsidR="003F3C55" w:rsidRPr="00817D76" w:rsidRDefault="003F3C55" w:rsidP="00893692">
            <w:pPr>
              <w:rPr>
                <w:rFonts w:asciiTheme="majorBidi" w:hAnsiTheme="majorBidi" w:cstheme="majorBidi"/>
                <w:snapToGrid w:val="0"/>
                <w:sz w:val="28"/>
                <w:szCs w:val="28"/>
                <w:cs/>
                <w:lang w:eastAsia="th-TH"/>
              </w:rPr>
            </w:pPr>
          </w:p>
        </w:tc>
        <w:tc>
          <w:tcPr>
            <w:tcW w:w="1560" w:type="dxa"/>
          </w:tcPr>
          <w:p w14:paraId="539F7117" w14:textId="77777777" w:rsidR="003F3C55" w:rsidRPr="00817D76" w:rsidRDefault="003F3C55" w:rsidP="00893692">
            <w:pPr>
              <w:jc w:val="center"/>
              <w:rPr>
                <w:rFonts w:asciiTheme="majorBidi" w:hAnsiTheme="majorBidi" w:cstheme="majorBidi"/>
                <w:snapToGrid w:val="0"/>
                <w:sz w:val="28"/>
                <w:szCs w:val="28"/>
                <w:cs/>
                <w:lang w:eastAsia="th-TH"/>
              </w:rPr>
            </w:pPr>
            <w:r w:rsidRPr="00817D76">
              <w:rPr>
                <w:rFonts w:asciiTheme="majorBidi" w:hAnsiTheme="majorBidi" w:cstheme="majorBidi"/>
                <w:sz w:val="28"/>
                <w:szCs w:val="28"/>
              </w:rPr>
              <w:t>As at</w:t>
            </w:r>
          </w:p>
        </w:tc>
        <w:tc>
          <w:tcPr>
            <w:tcW w:w="91" w:type="dxa"/>
          </w:tcPr>
          <w:p w14:paraId="26C2548D" w14:textId="77777777" w:rsidR="003F3C55" w:rsidRPr="00817D76" w:rsidRDefault="003F3C55" w:rsidP="00893692">
            <w:pPr>
              <w:jc w:val="center"/>
              <w:rPr>
                <w:rFonts w:asciiTheme="majorBidi" w:hAnsiTheme="majorBidi" w:cstheme="majorBidi"/>
                <w:snapToGrid w:val="0"/>
                <w:sz w:val="28"/>
                <w:szCs w:val="28"/>
                <w:cs/>
                <w:lang w:eastAsia="th-TH"/>
              </w:rPr>
            </w:pPr>
          </w:p>
        </w:tc>
        <w:tc>
          <w:tcPr>
            <w:tcW w:w="1468" w:type="dxa"/>
          </w:tcPr>
          <w:p w14:paraId="08326CDC" w14:textId="77777777" w:rsidR="003F3C55" w:rsidRPr="00817D76" w:rsidRDefault="003F3C55" w:rsidP="00893692">
            <w:pPr>
              <w:jc w:val="center"/>
              <w:rPr>
                <w:rFonts w:asciiTheme="majorBidi" w:hAnsiTheme="majorBidi" w:cstheme="majorBidi"/>
                <w:snapToGrid w:val="0"/>
                <w:sz w:val="28"/>
                <w:szCs w:val="28"/>
                <w:cs/>
                <w:lang w:eastAsia="th-TH"/>
              </w:rPr>
            </w:pPr>
            <w:r w:rsidRPr="00817D76">
              <w:rPr>
                <w:rFonts w:asciiTheme="majorBidi" w:hAnsiTheme="majorBidi" w:cstheme="majorBidi"/>
                <w:sz w:val="28"/>
                <w:szCs w:val="28"/>
              </w:rPr>
              <w:t>As at</w:t>
            </w:r>
          </w:p>
        </w:tc>
        <w:tc>
          <w:tcPr>
            <w:tcW w:w="90" w:type="dxa"/>
          </w:tcPr>
          <w:p w14:paraId="1186D9EA" w14:textId="77777777" w:rsidR="003F3C55" w:rsidRPr="00817D76" w:rsidRDefault="003F3C55" w:rsidP="00893692">
            <w:pPr>
              <w:jc w:val="center"/>
              <w:rPr>
                <w:rFonts w:asciiTheme="majorBidi" w:hAnsiTheme="majorBidi" w:cstheme="majorBidi"/>
                <w:snapToGrid w:val="0"/>
                <w:sz w:val="28"/>
                <w:szCs w:val="28"/>
                <w:cs/>
                <w:lang w:eastAsia="th-TH"/>
              </w:rPr>
            </w:pPr>
          </w:p>
        </w:tc>
        <w:tc>
          <w:tcPr>
            <w:tcW w:w="1469" w:type="dxa"/>
          </w:tcPr>
          <w:p w14:paraId="7D629D00" w14:textId="77777777" w:rsidR="003F3C55" w:rsidRPr="00817D76" w:rsidRDefault="003F3C55" w:rsidP="00893692">
            <w:pPr>
              <w:jc w:val="center"/>
              <w:rPr>
                <w:rFonts w:asciiTheme="majorBidi" w:hAnsiTheme="majorBidi" w:cstheme="majorBidi"/>
                <w:snapToGrid w:val="0"/>
                <w:sz w:val="28"/>
                <w:szCs w:val="28"/>
                <w:cs/>
                <w:lang w:eastAsia="th-TH"/>
              </w:rPr>
            </w:pPr>
            <w:r w:rsidRPr="00817D76">
              <w:rPr>
                <w:rFonts w:asciiTheme="majorBidi" w:hAnsiTheme="majorBidi" w:cstheme="majorBidi"/>
                <w:sz w:val="28"/>
                <w:szCs w:val="28"/>
              </w:rPr>
              <w:t>As at</w:t>
            </w:r>
          </w:p>
        </w:tc>
        <w:tc>
          <w:tcPr>
            <w:tcW w:w="91" w:type="dxa"/>
          </w:tcPr>
          <w:p w14:paraId="4B2E15A4" w14:textId="77777777" w:rsidR="003F3C55" w:rsidRPr="00817D76" w:rsidRDefault="003F3C55" w:rsidP="00893692">
            <w:pPr>
              <w:jc w:val="center"/>
              <w:rPr>
                <w:rFonts w:asciiTheme="majorBidi" w:hAnsiTheme="majorBidi" w:cstheme="majorBidi"/>
                <w:snapToGrid w:val="0"/>
                <w:sz w:val="28"/>
                <w:szCs w:val="28"/>
                <w:cs/>
                <w:lang w:eastAsia="th-TH"/>
              </w:rPr>
            </w:pPr>
          </w:p>
        </w:tc>
        <w:tc>
          <w:tcPr>
            <w:tcW w:w="1610" w:type="dxa"/>
          </w:tcPr>
          <w:p w14:paraId="42010C2B" w14:textId="77777777" w:rsidR="003F3C55" w:rsidRPr="00817D76" w:rsidRDefault="003F3C55" w:rsidP="00893692">
            <w:pPr>
              <w:jc w:val="center"/>
              <w:rPr>
                <w:rFonts w:asciiTheme="majorBidi" w:hAnsiTheme="majorBidi" w:cstheme="majorBidi"/>
                <w:snapToGrid w:val="0"/>
                <w:sz w:val="28"/>
                <w:szCs w:val="28"/>
                <w:cs/>
                <w:lang w:eastAsia="th-TH"/>
              </w:rPr>
            </w:pPr>
            <w:r w:rsidRPr="00817D76">
              <w:rPr>
                <w:rFonts w:asciiTheme="majorBidi" w:hAnsiTheme="majorBidi" w:cstheme="majorBidi"/>
                <w:sz w:val="28"/>
                <w:szCs w:val="28"/>
              </w:rPr>
              <w:t>As at</w:t>
            </w:r>
          </w:p>
        </w:tc>
      </w:tr>
      <w:tr w:rsidR="003F3C55" w:rsidRPr="001B496E" w14:paraId="2CAB9A86" w14:textId="77777777" w:rsidTr="00817D76">
        <w:trPr>
          <w:cantSplit/>
        </w:trPr>
        <w:tc>
          <w:tcPr>
            <w:tcW w:w="2976" w:type="dxa"/>
          </w:tcPr>
          <w:p w14:paraId="5CE2752A" w14:textId="77777777" w:rsidR="003F3C55" w:rsidRPr="00817D76" w:rsidRDefault="003F3C55" w:rsidP="00893692">
            <w:pPr>
              <w:jc w:val="center"/>
              <w:rPr>
                <w:rFonts w:asciiTheme="majorBidi" w:hAnsiTheme="majorBidi" w:cstheme="majorBidi"/>
                <w:snapToGrid w:val="0"/>
                <w:sz w:val="28"/>
                <w:szCs w:val="28"/>
                <w:cs/>
                <w:lang w:eastAsia="th-TH"/>
              </w:rPr>
            </w:pPr>
          </w:p>
        </w:tc>
        <w:tc>
          <w:tcPr>
            <w:tcW w:w="1560" w:type="dxa"/>
          </w:tcPr>
          <w:p w14:paraId="76B5B59B" w14:textId="77777777" w:rsidR="003F3C55" w:rsidRPr="00817D76" w:rsidRDefault="003F3C55" w:rsidP="00893692">
            <w:pPr>
              <w:jc w:val="center"/>
              <w:rPr>
                <w:rFonts w:asciiTheme="majorBidi" w:hAnsiTheme="majorBidi" w:cstheme="majorBidi"/>
                <w:snapToGrid w:val="0"/>
                <w:sz w:val="28"/>
                <w:szCs w:val="28"/>
                <w:lang w:eastAsia="th-TH"/>
              </w:rPr>
            </w:pPr>
            <w:r w:rsidRPr="00817D76">
              <w:rPr>
                <w:rFonts w:asciiTheme="majorBidi" w:hAnsiTheme="majorBidi" w:cstheme="majorBidi"/>
                <w:sz w:val="28"/>
                <w:szCs w:val="28"/>
              </w:rPr>
              <w:t>31 December 2022</w:t>
            </w:r>
          </w:p>
        </w:tc>
        <w:tc>
          <w:tcPr>
            <w:tcW w:w="91" w:type="dxa"/>
          </w:tcPr>
          <w:p w14:paraId="3404E3FC" w14:textId="77777777" w:rsidR="003F3C55" w:rsidRPr="00817D76" w:rsidRDefault="003F3C55" w:rsidP="00893692">
            <w:pPr>
              <w:jc w:val="center"/>
              <w:rPr>
                <w:rFonts w:asciiTheme="majorBidi" w:hAnsiTheme="majorBidi" w:cstheme="majorBidi"/>
                <w:snapToGrid w:val="0"/>
                <w:sz w:val="28"/>
                <w:szCs w:val="28"/>
                <w:lang w:eastAsia="th-TH"/>
              </w:rPr>
            </w:pPr>
          </w:p>
        </w:tc>
        <w:tc>
          <w:tcPr>
            <w:tcW w:w="1468" w:type="dxa"/>
          </w:tcPr>
          <w:p w14:paraId="3AAB0AF2" w14:textId="77777777" w:rsidR="003F3C55" w:rsidRPr="00817D76" w:rsidRDefault="003F3C55" w:rsidP="00893692">
            <w:pPr>
              <w:jc w:val="center"/>
              <w:rPr>
                <w:rFonts w:asciiTheme="majorBidi" w:hAnsiTheme="majorBidi" w:cstheme="majorBidi"/>
                <w:snapToGrid w:val="0"/>
                <w:sz w:val="28"/>
                <w:szCs w:val="28"/>
                <w:lang w:eastAsia="th-TH"/>
              </w:rPr>
            </w:pPr>
            <w:r w:rsidRPr="00817D76">
              <w:rPr>
                <w:rFonts w:asciiTheme="majorBidi" w:hAnsiTheme="majorBidi" w:cstheme="majorBidi"/>
                <w:sz w:val="28"/>
                <w:szCs w:val="28"/>
              </w:rPr>
              <w:t>31 December 2021</w:t>
            </w:r>
          </w:p>
        </w:tc>
        <w:tc>
          <w:tcPr>
            <w:tcW w:w="90" w:type="dxa"/>
          </w:tcPr>
          <w:p w14:paraId="4ECFBBEE" w14:textId="77777777" w:rsidR="003F3C55" w:rsidRPr="00817D76" w:rsidRDefault="003F3C55" w:rsidP="00893692">
            <w:pPr>
              <w:jc w:val="center"/>
              <w:rPr>
                <w:rFonts w:asciiTheme="majorBidi" w:hAnsiTheme="majorBidi" w:cstheme="majorBidi"/>
                <w:snapToGrid w:val="0"/>
                <w:sz w:val="28"/>
                <w:szCs w:val="28"/>
                <w:cs/>
                <w:lang w:eastAsia="th-TH"/>
              </w:rPr>
            </w:pPr>
          </w:p>
        </w:tc>
        <w:tc>
          <w:tcPr>
            <w:tcW w:w="1469" w:type="dxa"/>
          </w:tcPr>
          <w:p w14:paraId="12698762" w14:textId="77777777" w:rsidR="003F3C55" w:rsidRPr="00817D76" w:rsidRDefault="003F3C55" w:rsidP="00893692">
            <w:pPr>
              <w:jc w:val="center"/>
              <w:rPr>
                <w:rFonts w:asciiTheme="majorBidi" w:hAnsiTheme="majorBidi" w:cstheme="majorBidi"/>
                <w:snapToGrid w:val="0"/>
                <w:sz w:val="28"/>
                <w:szCs w:val="28"/>
                <w:lang w:eastAsia="th-TH"/>
              </w:rPr>
            </w:pPr>
            <w:r w:rsidRPr="00817D76">
              <w:rPr>
                <w:rFonts w:asciiTheme="majorBidi" w:hAnsiTheme="majorBidi" w:cstheme="majorBidi"/>
                <w:sz w:val="28"/>
                <w:szCs w:val="28"/>
              </w:rPr>
              <w:t>31 December 2022</w:t>
            </w:r>
          </w:p>
        </w:tc>
        <w:tc>
          <w:tcPr>
            <w:tcW w:w="91" w:type="dxa"/>
          </w:tcPr>
          <w:p w14:paraId="757B7FFB" w14:textId="77777777" w:rsidR="003F3C55" w:rsidRPr="00817D76" w:rsidRDefault="003F3C55" w:rsidP="00893692">
            <w:pPr>
              <w:jc w:val="center"/>
              <w:rPr>
                <w:rFonts w:asciiTheme="majorBidi" w:hAnsiTheme="majorBidi" w:cstheme="majorBidi"/>
                <w:snapToGrid w:val="0"/>
                <w:sz w:val="28"/>
                <w:szCs w:val="28"/>
                <w:lang w:eastAsia="th-TH"/>
              </w:rPr>
            </w:pPr>
          </w:p>
        </w:tc>
        <w:tc>
          <w:tcPr>
            <w:tcW w:w="1610" w:type="dxa"/>
          </w:tcPr>
          <w:p w14:paraId="1DE9C808" w14:textId="77777777" w:rsidR="003F3C55" w:rsidRPr="00817D76" w:rsidRDefault="003F3C55" w:rsidP="00893692">
            <w:pPr>
              <w:jc w:val="center"/>
              <w:rPr>
                <w:rFonts w:asciiTheme="majorBidi" w:hAnsiTheme="majorBidi" w:cstheme="majorBidi"/>
                <w:snapToGrid w:val="0"/>
                <w:sz w:val="28"/>
                <w:szCs w:val="28"/>
                <w:lang w:eastAsia="th-TH"/>
              </w:rPr>
            </w:pPr>
            <w:r w:rsidRPr="00817D76">
              <w:rPr>
                <w:rFonts w:asciiTheme="majorBidi" w:hAnsiTheme="majorBidi" w:cstheme="majorBidi"/>
                <w:sz w:val="28"/>
                <w:szCs w:val="28"/>
              </w:rPr>
              <w:t>31 December 2021</w:t>
            </w:r>
          </w:p>
        </w:tc>
      </w:tr>
      <w:tr w:rsidR="003F3C55" w:rsidRPr="001B496E" w14:paraId="5C9F95C3" w14:textId="77777777" w:rsidTr="00817D76">
        <w:trPr>
          <w:cantSplit/>
        </w:trPr>
        <w:tc>
          <w:tcPr>
            <w:tcW w:w="2976" w:type="dxa"/>
          </w:tcPr>
          <w:p w14:paraId="4E53C252" w14:textId="77777777" w:rsidR="003F3C55" w:rsidRPr="00817D76" w:rsidRDefault="003F3C55" w:rsidP="00817D76">
            <w:pPr>
              <w:tabs>
                <w:tab w:val="left" w:pos="360"/>
                <w:tab w:val="left" w:pos="1080"/>
              </w:tabs>
              <w:jc w:val="thaiDistribute"/>
              <w:rPr>
                <w:rFonts w:asciiTheme="majorBidi" w:hAnsiTheme="majorBidi" w:cstheme="majorBidi"/>
                <w:sz w:val="28"/>
                <w:szCs w:val="28"/>
                <w:cs/>
              </w:rPr>
            </w:pPr>
            <w:r w:rsidRPr="00817D76">
              <w:rPr>
                <w:rFonts w:asciiTheme="majorBidi" w:hAnsiTheme="majorBidi" w:cstheme="majorBidi"/>
                <w:sz w:val="28"/>
                <w:szCs w:val="28"/>
              </w:rPr>
              <w:t>Within one year</w:t>
            </w:r>
          </w:p>
        </w:tc>
        <w:tc>
          <w:tcPr>
            <w:tcW w:w="1560" w:type="dxa"/>
            <w:vAlign w:val="bottom"/>
          </w:tcPr>
          <w:p w14:paraId="7E52B41A" w14:textId="77777777" w:rsidR="003F3C55" w:rsidRPr="00817D76" w:rsidRDefault="003F3C55" w:rsidP="00817D76">
            <w:pPr>
              <w:tabs>
                <w:tab w:val="left" w:pos="360"/>
                <w:tab w:val="left" w:pos="432"/>
                <w:tab w:val="left" w:pos="967"/>
                <w:tab w:val="left" w:pos="1026"/>
              </w:tabs>
              <w:ind w:left="-108" w:right="175"/>
              <w:jc w:val="right"/>
              <w:rPr>
                <w:rFonts w:asciiTheme="majorBidi" w:hAnsiTheme="majorBidi" w:cstheme="majorBidi"/>
                <w:sz w:val="28"/>
                <w:szCs w:val="28"/>
              </w:rPr>
            </w:pPr>
            <w:r w:rsidRPr="00817D76">
              <w:rPr>
                <w:rFonts w:asciiTheme="majorBidi" w:hAnsiTheme="majorBidi" w:cstheme="majorBidi"/>
                <w:sz w:val="28"/>
                <w:szCs w:val="28"/>
              </w:rPr>
              <w:t>227,101</w:t>
            </w:r>
          </w:p>
        </w:tc>
        <w:tc>
          <w:tcPr>
            <w:tcW w:w="91" w:type="dxa"/>
          </w:tcPr>
          <w:p w14:paraId="45D4545D" w14:textId="77777777" w:rsidR="003F3C55" w:rsidRPr="00817D76" w:rsidRDefault="003F3C55" w:rsidP="00893692">
            <w:pPr>
              <w:ind w:left="395" w:right="110" w:hanging="395"/>
              <w:jc w:val="right"/>
              <w:rPr>
                <w:rFonts w:asciiTheme="majorBidi" w:hAnsiTheme="majorBidi" w:cstheme="majorBidi"/>
                <w:sz w:val="28"/>
                <w:szCs w:val="28"/>
              </w:rPr>
            </w:pPr>
          </w:p>
        </w:tc>
        <w:tc>
          <w:tcPr>
            <w:tcW w:w="1468" w:type="dxa"/>
            <w:vAlign w:val="bottom"/>
          </w:tcPr>
          <w:p w14:paraId="7DB544A1" w14:textId="77777777" w:rsidR="003F3C55" w:rsidRPr="00817D76" w:rsidRDefault="003F3C55" w:rsidP="00817D76">
            <w:pPr>
              <w:tabs>
                <w:tab w:val="left" w:pos="360"/>
                <w:tab w:val="left" w:pos="432"/>
              </w:tabs>
              <w:ind w:left="-108" w:right="390"/>
              <w:jc w:val="right"/>
              <w:rPr>
                <w:rFonts w:asciiTheme="majorBidi" w:hAnsiTheme="majorBidi" w:cstheme="majorBidi"/>
                <w:sz w:val="28"/>
                <w:szCs w:val="28"/>
              </w:rPr>
            </w:pPr>
            <w:r w:rsidRPr="00817D76">
              <w:rPr>
                <w:rFonts w:asciiTheme="majorBidi" w:hAnsiTheme="majorBidi" w:cstheme="majorBidi"/>
                <w:sz w:val="28"/>
                <w:szCs w:val="28"/>
              </w:rPr>
              <w:t>-</w:t>
            </w:r>
          </w:p>
        </w:tc>
        <w:tc>
          <w:tcPr>
            <w:tcW w:w="90" w:type="dxa"/>
          </w:tcPr>
          <w:p w14:paraId="2E16D451" w14:textId="77777777" w:rsidR="003F3C55" w:rsidRPr="00817D76" w:rsidRDefault="003F3C55" w:rsidP="00893692">
            <w:pPr>
              <w:ind w:left="395" w:right="110" w:hanging="395"/>
              <w:jc w:val="right"/>
              <w:rPr>
                <w:rFonts w:asciiTheme="majorBidi" w:hAnsiTheme="majorBidi" w:cstheme="majorBidi"/>
                <w:sz w:val="28"/>
                <w:szCs w:val="28"/>
                <w:cs/>
              </w:rPr>
            </w:pPr>
          </w:p>
        </w:tc>
        <w:tc>
          <w:tcPr>
            <w:tcW w:w="1469" w:type="dxa"/>
            <w:vAlign w:val="bottom"/>
          </w:tcPr>
          <w:p w14:paraId="3CDBFCC5" w14:textId="77777777" w:rsidR="003F3C55" w:rsidRPr="00817D76" w:rsidRDefault="003F3C55" w:rsidP="00893692">
            <w:pPr>
              <w:tabs>
                <w:tab w:val="left" w:pos="360"/>
                <w:tab w:val="left" w:pos="432"/>
                <w:tab w:val="left" w:pos="972"/>
                <w:tab w:val="left" w:pos="1026"/>
              </w:tabs>
              <w:ind w:left="-108" w:right="175"/>
              <w:jc w:val="right"/>
              <w:rPr>
                <w:rFonts w:asciiTheme="majorBidi" w:hAnsiTheme="majorBidi" w:cstheme="majorBidi"/>
                <w:sz w:val="28"/>
                <w:szCs w:val="28"/>
              </w:rPr>
            </w:pPr>
            <w:r w:rsidRPr="00817D76">
              <w:rPr>
                <w:rFonts w:asciiTheme="majorBidi" w:hAnsiTheme="majorBidi" w:cstheme="majorBidi"/>
                <w:sz w:val="28"/>
                <w:szCs w:val="28"/>
              </w:rPr>
              <w:t>181,909</w:t>
            </w:r>
          </w:p>
        </w:tc>
        <w:tc>
          <w:tcPr>
            <w:tcW w:w="91" w:type="dxa"/>
          </w:tcPr>
          <w:p w14:paraId="5E7CE722" w14:textId="77777777" w:rsidR="003F3C55" w:rsidRPr="00817D76" w:rsidRDefault="003F3C55" w:rsidP="00893692">
            <w:pPr>
              <w:ind w:left="395" w:right="110" w:hanging="395"/>
              <w:jc w:val="right"/>
              <w:rPr>
                <w:rFonts w:asciiTheme="majorBidi" w:hAnsiTheme="majorBidi" w:cstheme="majorBidi"/>
                <w:sz w:val="28"/>
                <w:szCs w:val="28"/>
              </w:rPr>
            </w:pPr>
          </w:p>
        </w:tc>
        <w:tc>
          <w:tcPr>
            <w:tcW w:w="1610" w:type="dxa"/>
            <w:vAlign w:val="bottom"/>
          </w:tcPr>
          <w:p w14:paraId="78BBEDD2" w14:textId="77777777" w:rsidR="003F3C55" w:rsidRPr="00817D76" w:rsidRDefault="003F3C55" w:rsidP="00893692">
            <w:pPr>
              <w:tabs>
                <w:tab w:val="left" w:pos="360"/>
                <w:tab w:val="left" w:pos="432"/>
                <w:tab w:val="left" w:pos="639"/>
                <w:tab w:val="left" w:pos="781"/>
              </w:tabs>
              <w:ind w:left="-108" w:right="484"/>
              <w:jc w:val="right"/>
              <w:rPr>
                <w:rFonts w:asciiTheme="majorBidi" w:hAnsiTheme="majorBidi" w:cstheme="majorBidi"/>
                <w:sz w:val="28"/>
                <w:szCs w:val="28"/>
              </w:rPr>
            </w:pPr>
            <w:r w:rsidRPr="00817D76">
              <w:rPr>
                <w:rFonts w:asciiTheme="majorBidi" w:hAnsiTheme="majorBidi" w:cstheme="majorBidi"/>
                <w:sz w:val="28"/>
                <w:szCs w:val="28"/>
              </w:rPr>
              <w:t>-</w:t>
            </w:r>
          </w:p>
        </w:tc>
      </w:tr>
      <w:tr w:rsidR="003F3C55" w:rsidRPr="001B496E" w14:paraId="4DD57983" w14:textId="77777777" w:rsidTr="00817D76">
        <w:trPr>
          <w:cantSplit/>
        </w:trPr>
        <w:tc>
          <w:tcPr>
            <w:tcW w:w="2976" w:type="dxa"/>
          </w:tcPr>
          <w:p w14:paraId="71413912" w14:textId="77777777" w:rsidR="003F3C55" w:rsidRPr="00817D76" w:rsidRDefault="003F3C55" w:rsidP="00817D76">
            <w:pPr>
              <w:tabs>
                <w:tab w:val="left" w:pos="459"/>
                <w:tab w:val="left" w:pos="540"/>
                <w:tab w:val="left" w:pos="1080"/>
              </w:tabs>
              <w:rPr>
                <w:rFonts w:asciiTheme="majorBidi" w:hAnsiTheme="majorBidi" w:cstheme="majorBidi"/>
                <w:sz w:val="28"/>
                <w:szCs w:val="28"/>
                <w:cs/>
              </w:rPr>
            </w:pPr>
            <w:r w:rsidRPr="00817D76">
              <w:rPr>
                <w:rFonts w:asciiTheme="majorBidi" w:hAnsiTheme="majorBidi" w:cstheme="majorBidi"/>
                <w:sz w:val="28"/>
                <w:szCs w:val="28"/>
              </w:rPr>
              <w:t>More than 1 year but not over 5 years</w:t>
            </w:r>
          </w:p>
        </w:tc>
        <w:tc>
          <w:tcPr>
            <w:tcW w:w="1560" w:type="dxa"/>
            <w:vAlign w:val="bottom"/>
          </w:tcPr>
          <w:p w14:paraId="6E376292" w14:textId="77777777" w:rsidR="003F3C55" w:rsidRPr="00817D76" w:rsidRDefault="003F3C55" w:rsidP="00817D76">
            <w:pPr>
              <w:tabs>
                <w:tab w:val="left" w:pos="360"/>
                <w:tab w:val="left" w:pos="432"/>
                <w:tab w:val="left" w:pos="972"/>
                <w:tab w:val="left" w:pos="1026"/>
              </w:tabs>
              <w:ind w:left="-108" w:right="175"/>
              <w:jc w:val="right"/>
              <w:rPr>
                <w:rFonts w:asciiTheme="majorBidi" w:hAnsiTheme="majorBidi" w:cstheme="majorBidi"/>
                <w:sz w:val="28"/>
                <w:szCs w:val="28"/>
              </w:rPr>
            </w:pPr>
            <w:r w:rsidRPr="00817D76">
              <w:rPr>
                <w:rFonts w:asciiTheme="majorBidi" w:hAnsiTheme="majorBidi" w:cstheme="majorBidi"/>
                <w:sz w:val="28"/>
                <w:szCs w:val="28"/>
              </w:rPr>
              <w:t>87,989</w:t>
            </w:r>
          </w:p>
        </w:tc>
        <w:tc>
          <w:tcPr>
            <w:tcW w:w="91" w:type="dxa"/>
          </w:tcPr>
          <w:p w14:paraId="5DCD5EC4" w14:textId="77777777" w:rsidR="003F3C55" w:rsidRPr="00817D76" w:rsidRDefault="003F3C55" w:rsidP="00893692">
            <w:pPr>
              <w:ind w:left="395" w:right="110" w:hanging="395"/>
              <w:jc w:val="right"/>
              <w:rPr>
                <w:rFonts w:asciiTheme="majorBidi" w:hAnsiTheme="majorBidi" w:cstheme="majorBidi"/>
                <w:sz w:val="28"/>
                <w:szCs w:val="28"/>
              </w:rPr>
            </w:pPr>
          </w:p>
        </w:tc>
        <w:tc>
          <w:tcPr>
            <w:tcW w:w="1468" w:type="dxa"/>
            <w:vAlign w:val="bottom"/>
          </w:tcPr>
          <w:p w14:paraId="2AB97C6A" w14:textId="77777777" w:rsidR="003F3C55" w:rsidRPr="00817D76" w:rsidRDefault="003F3C55" w:rsidP="00817D76">
            <w:pPr>
              <w:tabs>
                <w:tab w:val="left" w:pos="360"/>
                <w:tab w:val="left" w:pos="432"/>
                <w:tab w:val="left" w:pos="972"/>
                <w:tab w:val="left" w:pos="1026"/>
              </w:tabs>
              <w:ind w:left="-108" w:right="175"/>
              <w:jc w:val="right"/>
              <w:rPr>
                <w:rFonts w:asciiTheme="majorBidi" w:hAnsiTheme="majorBidi" w:cstheme="majorBidi"/>
                <w:sz w:val="28"/>
                <w:szCs w:val="28"/>
              </w:rPr>
            </w:pPr>
            <w:r w:rsidRPr="00817D76">
              <w:rPr>
                <w:rFonts w:asciiTheme="majorBidi" w:hAnsiTheme="majorBidi" w:cstheme="majorBidi"/>
                <w:sz w:val="28"/>
                <w:szCs w:val="28"/>
              </w:rPr>
              <w:t>217,230</w:t>
            </w:r>
          </w:p>
        </w:tc>
        <w:tc>
          <w:tcPr>
            <w:tcW w:w="90" w:type="dxa"/>
          </w:tcPr>
          <w:p w14:paraId="28E6C7F9" w14:textId="77777777" w:rsidR="003F3C55" w:rsidRPr="00817D76" w:rsidRDefault="003F3C55" w:rsidP="00893692">
            <w:pPr>
              <w:ind w:left="395" w:right="110" w:hanging="395"/>
              <w:jc w:val="right"/>
              <w:rPr>
                <w:rFonts w:asciiTheme="majorBidi" w:hAnsiTheme="majorBidi" w:cstheme="majorBidi"/>
                <w:sz w:val="28"/>
                <w:szCs w:val="28"/>
                <w:cs/>
              </w:rPr>
            </w:pPr>
          </w:p>
        </w:tc>
        <w:tc>
          <w:tcPr>
            <w:tcW w:w="1469" w:type="dxa"/>
            <w:vAlign w:val="bottom"/>
          </w:tcPr>
          <w:p w14:paraId="389270A7" w14:textId="77777777" w:rsidR="003F3C55" w:rsidRPr="00817D76" w:rsidRDefault="003F3C55" w:rsidP="00893692">
            <w:pPr>
              <w:tabs>
                <w:tab w:val="left" w:pos="360"/>
                <w:tab w:val="left" w:pos="432"/>
                <w:tab w:val="left" w:pos="972"/>
                <w:tab w:val="left" w:pos="1026"/>
              </w:tabs>
              <w:ind w:left="-108" w:right="175"/>
              <w:jc w:val="right"/>
              <w:rPr>
                <w:rFonts w:asciiTheme="majorBidi" w:hAnsiTheme="majorBidi" w:cstheme="majorBidi"/>
                <w:sz w:val="28"/>
                <w:szCs w:val="28"/>
              </w:rPr>
            </w:pPr>
            <w:r w:rsidRPr="00817D76">
              <w:rPr>
                <w:rFonts w:asciiTheme="majorBidi" w:hAnsiTheme="majorBidi" w:cstheme="majorBidi"/>
                <w:sz w:val="28"/>
                <w:szCs w:val="28"/>
              </w:rPr>
              <w:t>87,989</w:t>
            </w:r>
          </w:p>
        </w:tc>
        <w:tc>
          <w:tcPr>
            <w:tcW w:w="91" w:type="dxa"/>
          </w:tcPr>
          <w:p w14:paraId="64F87E4C" w14:textId="77777777" w:rsidR="003F3C55" w:rsidRPr="00817D76" w:rsidRDefault="003F3C55" w:rsidP="00893692">
            <w:pPr>
              <w:ind w:left="395" w:right="110" w:hanging="395"/>
              <w:jc w:val="right"/>
              <w:rPr>
                <w:rFonts w:asciiTheme="majorBidi" w:hAnsiTheme="majorBidi" w:cstheme="majorBidi"/>
                <w:sz w:val="28"/>
                <w:szCs w:val="28"/>
              </w:rPr>
            </w:pPr>
          </w:p>
        </w:tc>
        <w:tc>
          <w:tcPr>
            <w:tcW w:w="1610" w:type="dxa"/>
            <w:vAlign w:val="bottom"/>
          </w:tcPr>
          <w:p w14:paraId="2C121C53" w14:textId="77777777" w:rsidR="003F3C55" w:rsidRPr="00817D76" w:rsidRDefault="003F3C55" w:rsidP="00893692">
            <w:pPr>
              <w:tabs>
                <w:tab w:val="left" w:pos="360"/>
                <w:tab w:val="left" w:pos="432"/>
                <w:tab w:val="left" w:pos="972"/>
                <w:tab w:val="left" w:pos="1026"/>
              </w:tabs>
              <w:ind w:left="-108" w:right="175"/>
              <w:jc w:val="right"/>
              <w:rPr>
                <w:rFonts w:asciiTheme="majorBidi" w:hAnsiTheme="majorBidi" w:cstheme="majorBidi"/>
                <w:sz w:val="28"/>
                <w:szCs w:val="28"/>
                <w:cs/>
              </w:rPr>
            </w:pPr>
            <w:r w:rsidRPr="00817D76">
              <w:rPr>
                <w:rFonts w:asciiTheme="majorBidi" w:hAnsiTheme="majorBidi" w:cstheme="majorBidi"/>
                <w:sz w:val="28"/>
                <w:szCs w:val="28"/>
              </w:rPr>
              <w:t>217,230</w:t>
            </w:r>
          </w:p>
        </w:tc>
      </w:tr>
      <w:tr w:rsidR="003F3C55" w:rsidRPr="001B496E" w14:paraId="212C630C" w14:textId="77777777" w:rsidTr="00817D76">
        <w:trPr>
          <w:cantSplit/>
        </w:trPr>
        <w:tc>
          <w:tcPr>
            <w:tcW w:w="2976" w:type="dxa"/>
          </w:tcPr>
          <w:p w14:paraId="11A37CDF" w14:textId="77777777" w:rsidR="003F3C55" w:rsidRPr="00817D76" w:rsidRDefault="003F3C55" w:rsidP="00893692">
            <w:pPr>
              <w:tabs>
                <w:tab w:val="left" w:pos="459"/>
                <w:tab w:val="left" w:pos="540"/>
                <w:tab w:val="left" w:pos="1080"/>
              </w:tabs>
              <w:ind w:left="395" w:firstLine="567"/>
              <w:rPr>
                <w:rFonts w:asciiTheme="majorBidi" w:hAnsiTheme="majorBidi" w:cstheme="majorBidi"/>
                <w:sz w:val="28"/>
                <w:szCs w:val="28"/>
              </w:rPr>
            </w:pPr>
            <w:r w:rsidRPr="00817D76">
              <w:rPr>
                <w:rFonts w:asciiTheme="majorBidi" w:hAnsiTheme="majorBidi" w:cstheme="majorBidi"/>
                <w:sz w:val="28"/>
                <w:szCs w:val="28"/>
              </w:rPr>
              <w:t>Total</w:t>
            </w:r>
          </w:p>
        </w:tc>
        <w:tc>
          <w:tcPr>
            <w:tcW w:w="1560" w:type="dxa"/>
            <w:tcBorders>
              <w:top w:val="single" w:sz="4" w:space="0" w:color="auto"/>
              <w:bottom w:val="double" w:sz="4" w:space="0" w:color="auto"/>
            </w:tcBorders>
            <w:vAlign w:val="bottom"/>
          </w:tcPr>
          <w:p w14:paraId="47FA282A" w14:textId="77777777" w:rsidR="003F3C55" w:rsidRPr="00817D76" w:rsidRDefault="003F3C55" w:rsidP="00817D76">
            <w:pPr>
              <w:tabs>
                <w:tab w:val="left" w:pos="360"/>
                <w:tab w:val="left" w:pos="432"/>
                <w:tab w:val="left" w:pos="972"/>
                <w:tab w:val="left" w:pos="1026"/>
              </w:tabs>
              <w:ind w:left="-108" w:right="175"/>
              <w:jc w:val="right"/>
              <w:rPr>
                <w:rFonts w:asciiTheme="majorBidi" w:hAnsiTheme="majorBidi" w:cstheme="majorBidi"/>
                <w:sz w:val="28"/>
                <w:szCs w:val="28"/>
              </w:rPr>
            </w:pPr>
            <w:r w:rsidRPr="00817D76">
              <w:rPr>
                <w:rFonts w:asciiTheme="majorBidi" w:hAnsiTheme="majorBidi" w:cstheme="majorBidi"/>
                <w:sz w:val="28"/>
                <w:szCs w:val="28"/>
              </w:rPr>
              <w:t>315,090</w:t>
            </w:r>
          </w:p>
        </w:tc>
        <w:tc>
          <w:tcPr>
            <w:tcW w:w="91" w:type="dxa"/>
          </w:tcPr>
          <w:p w14:paraId="62E3B317" w14:textId="77777777" w:rsidR="003F3C55" w:rsidRPr="00817D76" w:rsidRDefault="003F3C55" w:rsidP="00893692">
            <w:pPr>
              <w:tabs>
                <w:tab w:val="left" w:pos="432"/>
                <w:tab w:val="left" w:pos="972"/>
                <w:tab w:val="left" w:pos="1026"/>
              </w:tabs>
              <w:ind w:left="-108" w:right="175" w:hanging="395"/>
              <w:jc w:val="right"/>
              <w:rPr>
                <w:rFonts w:asciiTheme="majorBidi" w:hAnsiTheme="majorBidi" w:cstheme="majorBidi"/>
                <w:sz w:val="28"/>
                <w:szCs w:val="28"/>
              </w:rPr>
            </w:pPr>
          </w:p>
        </w:tc>
        <w:tc>
          <w:tcPr>
            <w:tcW w:w="1468" w:type="dxa"/>
            <w:tcBorders>
              <w:top w:val="single" w:sz="4" w:space="0" w:color="auto"/>
              <w:bottom w:val="double" w:sz="4" w:space="0" w:color="auto"/>
            </w:tcBorders>
          </w:tcPr>
          <w:p w14:paraId="545A5F68" w14:textId="77777777" w:rsidR="003F3C55" w:rsidRPr="00817D76" w:rsidRDefault="003F3C55" w:rsidP="00817D76">
            <w:pPr>
              <w:tabs>
                <w:tab w:val="left" w:pos="360"/>
                <w:tab w:val="left" w:pos="432"/>
                <w:tab w:val="left" w:pos="972"/>
                <w:tab w:val="left" w:pos="1026"/>
              </w:tabs>
              <w:ind w:left="-108" w:right="175"/>
              <w:jc w:val="right"/>
              <w:rPr>
                <w:rFonts w:asciiTheme="majorBidi" w:hAnsiTheme="majorBidi" w:cstheme="majorBidi"/>
                <w:sz w:val="28"/>
                <w:szCs w:val="28"/>
              </w:rPr>
            </w:pPr>
            <w:r w:rsidRPr="00817D76">
              <w:rPr>
                <w:rFonts w:asciiTheme="majorBidi" w:hAnsiTheme="majorBidi" w:cstheme="majorBidi"/>
                <w:sz w:val="28"/>
                <w:szCs w:val="28"/>
              </w:rPr>
              <w:t>217,230</w:t>
            </w:r>
          </w:p>
        </w:tc>
        <w:tc>
          <w:tcPr>
            <w:tcW w:w="90" w:type="dxa"/>
          </w:tcPr>
          <w:p w14:paraId="2A0B01C2" w14:textId="77777777" w:rsidR="003F3C55" w:rsidRPr="00817D76" w:rsidRDefault="003F3C55" w:rsidP="00893692">
            <w:pPr>
              <w:tabs>
                <w:tab w:val="left" w:pos="432"/>
                <w:tab w:val="left" w:pos="972"/>
                <w:tab w:val="left" w:pos="1026"/>
              </w:tabs>
              <w:ind w:left="-108" w:right="175" w:hanging="395"/>
              <w:jc w:val="right"/>
              <w:rPr>
                <w:rFonts w:asciiTheme="majorBidi" w:hAnsiTheme="majorBidi" w:cstheme="majorBidi"/>
                <w:sz w:val="28"/>
                <w:szCs w:val="28"/>
                <w:cs/>
              </w:rPr>
            </w:pPr>
          </w:p>
        </w:tc>
        <w:tc>
          <w:tcPr>
            <w:tcW w:w="1469" w:type="dxa"/>
            <w:tcBorders>
              <w:top w:val="single" w:sz="4" w:space="0" w:color="auto"/>
              <w:bottom w:val="double" w:sz="4" w:space="0" w:color="auto"/>
            </w:tcBorders>
            <w:vAlign w:val="bottom"/>
          </w:tcPr>
          <w:p w14:paraId="034F3550" w14:textId="77777777" w:rsidR="003F3C55" w:rsidRPr="00817D76" w:rsidRDefault="003F3C55" w:rsidP="00893692">
            <w:pPr>
              <w:tabs>
                <w:tab w:val="left" w:pos="360"/>
                <w:tab w:val="left" w:pos="432"/>
                <w:tab w:val="left" w:pos="972"/>
                <w:tab w:val="left" w:pos="1026"/>
              </w:tabs>
              <w:ind w:left="-108" w:right="175"/>
              <w:jc w:val="right"/>
              <w:rPr>
                <w:rFonts w:asciiTheme="majorBidi" w:hAnsiTheme="majorBidi" w:cstheme="majorBidi"/>
                <w:sz w:val="28"/>
                <w:szCs w:val="28"/>
              </w:rPr>
            </w:pPr>
            <w:r w:rsidRPr="00817D76">
              <w:rPr>
                <w:rFonts w:asciiTheme="majorBidi" w:hAnsiTheme="majorBidi" w:cstheme="majorBidi"/>
                <w:sz w:val="28"/>
                <w:szCs w:val="28"/>
              </w:rPr>
              <w:t>269,898</w:t>
            </w:r>
          </w:p>
        </w:tc>
        <w:tc>
          <w:tcPr>
            <w:tcW w:w="91" w:type="dxa"/>
          </w:tcPr>
          <w:p w14:paraId="10BCFCA1" w14:textId="77777777" w:rsidR="003F3C55" w:rsidRPr="00817D76" w:rsidRDefault="003F3C55" w:rsidP="00893692">
            <w:pPr>
              <w:tabs>
                <w:tab w:val="left" w:pos="432"/>
                <w:tab w:val="left" w:pos="972"/>
                <w:tab w:val="left" w:pos="1026"/>
              </w:tabs>
              <w:ind w:left="-108" w:right="175" w:hanging="395"/>
              <w:jc w:val="right"/>
              <w:rPr>
                <w:rFonts w:asciiTheme="majorBidi" w:hAnsiTheme="majorBidi" w:cstheme="majorBidi"/>
                <w:sz w:val="28"/>
                <w:szCs w:val="28"/>
              </w:rPr>
            </w:pPr>
          </w:p>
        </w:tc>
        <w:tc>
          <w:tcPr>
            <w:tcW w:w="1610" w:type="dxa"/>
            <w:tcBorders>
              <w:top w:val="single" w:sz="4" w:space="0" w:color="auto"/>
              <w:bottom w:val="double" w:sz="4" w:space="0" w:color="auto"/>
            </w:tcBorders>
          </w:tcPr>
          <w:p w14:paraId="3D3479AB" w14:textId="77777777" w:rsidR="003F3C55" w:rsidRPr="00817D76" w:rsidRDefault="003F3C55" w:rsidP="00893692">
            <w:pPr>
              <w:tabs>
                <w:tab w:val="left" w:pos="360"/>
                <w:tab w:val="left" w:pos="432"/>
                <w:tab w:val="left" w:pos="972"/>
                <w:tab w:val="left" w:pos="1026"/>
              </w:tabs>
              <w:ind w:left="-108" w:right="175"/>
              <w:jc w:val="right"/>
              <w:rPr>
                <w:rFonts w:asciiTheme="majorBidi" w:hAnsiTheme="majorBidi" w:cstheme="majorBidi"/>
                <w:sz w:val="28"/>
                <w:szCs w:val="28"/>
              </w:rPr>
            </w:pPr>
            <w:r w:rsidRPr="00817D76">
              <w:rPr>
                <w:rFonts w:asciiTheme="majorBidi" w:hAnsiTheme="majorBidi" w:cstheme="majorBidi"/>
                <w:sz w:val="28"/>
                <w:szCs w:val="28"/>
              </w:rPr>
              <w:t>217,230</w:t>
            </w:r>
          </w:p>
        </w:tc>
      </w:tr>
    </w:tbl>
    <w:p w14:paraId="3EE0999A" w14:textId="77777777" w:rsidR="003F3C55" w:rsidRPr="001B496E" w:rsidRDefault="003F3C55" w:rsidP="003F3C55">
      <w:pPr>
        <w:ind w:left="426" w:firstLine="708"/>
        <w:jc w:val="thaiDistribute"/>
        <w:rPr>
          <w:rFonts w:asciiTheme="majorBidi" w:hAnsiTheme="majorBidi" w:cstheme="majorBidi"/>
          <w:sz w:val="6"/>
          <w:szCs w:val="6"/>
        </w:rPr>
      </w:pPr>
    </w:p>
    <w:p w14:paraId="49718568" w14:textId="77777777" w:rsidR="003F3C55" w:rsidRPr="00817D76" w:rsidRDefault="003F3C55" w:rsidP="003F3C55">
      <w:pPr>
        <w:ind w:left="426" w:firstLine="708"/>
        <w:jc w:val="thaiDistribute"/>
        <w:rPr>
          <w:rFonts w:asciiTheme="majorBidi" w:hAnsiTheme="majorBidi" w:cstheme="majorBidi"/>
          <w:spacing w:val="2"/>
        </w:rPr>
      </w:pPr>
      <w:r w:rsidRPr="00817D76">
        <w:rPr>
          <w:rFonts w:asciiTheme="majorBidi" w:hAnsiTheme="majorBidi" w:cstheme="majorBidi"/>
          <w:spacing w:val="2"/>
        </w:rPr>
        <w:t xml:space="preserve">As shown in the consolidated financial statements as at </w:t>
      </w:r>
      <w:r w:rsidRPr="00817D76">
        <w:rPr>
          <w:rFonts w:asciiTheme="majorBidi" w:hAnsiTheme="majorBidi" w:cstheme="majorBidi"/>
          <w:spacing w:val="2"/>
          <w:cs/>
        </w:rPr>
        <w:t xml:space="preserve">31 </w:t>
      </w:r>
      <w:r w:rsidRPr="00817D76">
        <w:rPr>
          <w:rFonts w:asciiTheme="majorBidi" w:hAnsiTheme="majorBidi" w:cstheme="majorBidi"/>
          <w:spacing w:val="2"/>
        </w:rPr>
        <w:t xml:space="preserve">December </w:t>
      </w:r>
      <w:r w:rsidRPr="00817D76">
        <w:rPr>
          <w:rFonts w:asciiTheme="majorBidi" w:hAnsiTheme="majorBidi" w:cstheme="majorBidi"/>
          <w:spacing w:val="2"/>
          <w:cs/>
        </w:rPr>
        <w:t xml:space="preserve">2022 </w:t>
      </w:r>
      <w:r w:rsidRPr="00817D76">
        <w:rPr>
          <w:rFonts w:asciiTheme="majorBidi" w:hAnsiTheme="majorBidi" w:cstheme="majorBidi"/>
          <w:spacing w:val="2"/>
        </w:rPr>
        <w:t xml:space="preserve">and </w:t>
      </w:r>
      <w:r w:rsidRPr="00817D76">
        <w:rPr>
          <w:rFonts w:asciiTheme="majorBidi" w:hAnsiTheme="majorBidi" w:cstheme="majorBidi"/>
          <w:spacing w:val="2"/>
          <w:cs/>
        </w:rPr>
        <w:t>2021</w:t>
      </w:r>
      <w:r w:rsidRPr="00817D76">
        <w:rPr>
          <w:rFonts w:asciiTheme="majorBidi" w:hAnsiTheme="majorBidi" w:cstheme="majorBidi"/>
          <w:spacing w:val="2"/>
        </w:rPr>
        <w:t>, the weighted average duration of the liabilities for long-term employee benefit of the Group is 5</w:t>
      </w:r>
      <w:r w:rsidRPr="00817D76">
        <w:rPr>
          <w:rFonts w:asciiTheme="majorBidi" w:hAnsiTheme="majorBidi" w:cstheme="majorBidi"/>
          <w:spacing w:val="2"/>
          <w:cs/>
        </w:rPr>
        <w:t xml:space="preserve"> </w:t>
      </w:r>
      <w:r w:rsidRPr="00817D76">
        <w:rPr>
          <w:rFonts w:asciiTheme="majorBidi" w:hAnsiTheme="majorBidi" w:cstheme="majorBidi"/>
          <w:spacing w:val="2"/>
        </w:rPr>
        <w:t>years and 6 years respectively.</w:t>
      </w:r>
    </w:p>
    <w:p w14:paraId="2317C62B" w14:textId="77777777" w:rsidR="003F3C55" w:rsidRPr="001B496E" w:rsidRDefault="003F3C55" w:rsidP="003F3C55">
      <w:pPr>
        <w:ind w:firstLine="1134"/>
        <w:jc w:val="thaiDistribute"/>
        <w:rPr>
          <w:rFonts w:asciiTheme="majorBidi" w:hAnsiTheme="majorBidi" w:cstheme="majorBidi"/>
        </w:rPr>
      </w:pPr>
      <w:r w:rsidRPr="001B496E">
        <w:rPr>
          <w:rFonts w:asciiTheme="majorBidi" w:hAnsiTheme="majorBidi" w:cstheme="majorBidi"/>
        </w:rPr>
        <w:t>The principal assumptions used for the purposes of the actuarial valuation</w:t>
      </w:r>
    </w:p>
    <w:tbl>
      <w:tblPr>
        <w:tblW w:w="9619" w:type="dxa"/>
        <w:tblInd w:w="468" w:type="dxa"/>
        <w:tblLook w:val="04A0" w:firstRow="1" w:lastRow="0" w:firstColumn="1" w:lastColumn="0" w:noHBand="0" w:noVBand="1"/>
      </w:tblPr>
      <w:tblGrid>
        <w:gridCol w:w="2430"/>
        <w:gridCol w:w="3589"/>
        <w:gridCol w:w="3600"/>
      </w:tblGrid>
      <w:tr w:rsidR="003F3C55" w:rsidRPr="001B496E" w14:paraId="0B16CAD1" w14:textId="77777777" w:rsidTr="00893692">
        <w:tc>
          <w:tcPr>
            <w:tcW w:w="2430" w:type="dxa"/>
          </w:tcPr>
          <w:p w14:paraId="621A1BDD" w14:textId="77777777" w:rsidR="003F3C55" w:rsidRPr="001B496E" w:rsidRDefault="003F3C55" w:rsidP="00893692">
            <w:pPr>
              <w:rPr>
                <w:rFonts w:asciiTheme="majorBidi" w:hAnsiTheme="majorBidi" w:cstheme="majorBidi"/>
                <w:sz w:val="26"/>
                <w:szCs w:val="26"/>
                <w:cs/>
              </w:rPr>
            </w:pPr>
          </w:p>
        </w:tc>
        <w:tc>
          <w:tcPr>
            <w:tcW w:w="3589" w:type="dxa"/>
          </w:tcPr>
          <w:p w14:paraId="1EABC8A0" w14:textId="77777777" w:rsidR="003F3C55" w:rsidRPr="001B496E" w:rsidRDefault="003F3C55" w:rsidP="00893692">
            <w:pPr>
              <w:ind w:left="28" w:right="-18"/>
              <w:jc w:val="center"/>
              <w:rPr>
                <w:rFonts w:asciiTheme="majorBidi" w:hAnsiTheme="majorBidi" w:cstheme="majorBidi"/>
                <w:sz w:val="26"/>
                <w:szCs w:val="26"/>
                <w:cs/>
              </w:rPr>
            </w:pPr>
            <w:r w:rsidRPr="001B496E">
              <w:rPr>
                <w:rFonts w:asciiTheme="majorBidi" w:hAnsiTheme="majorBidi" w:cstheme="majorBidi"/>
                <w:sz w:val="26"/>
                <w:szCs w:val="26"/>
              </w:rPr>
              <w:t>For the year ended 31 December 2022</w:t>
            </w:r>
          </w:p>
        </w:tc>
        <w:tc>
          <w:tcPr>
            <w:tcW w:w="3600" w:type="dxa"/>
          </w:tcPr>
          <w:p w14:paraId="3F3C65B6" w14:textId="77777777" w:rsidR="003F3C55" w:rsidRPr="001B496E" w:rsidRDefault="003F3C55" w:rsidP="00893692">
            <w:pPr>
              <w:ind w:left="28" w:right="-18"/>
              <w:jc w:val="center"/>
              <w:rPr>
                <w:rFonts w:asciiTheme="majorBidi" w:hAnsiTheme="majorBidi" w:cstheme="majorBidi"/>
                <w:sz w:val="26"/>
                <w:szCs w:val="26"/>
                <w:cs/>
              </w:rPr>
            </w:pPr>
            <w:r w:rsidRPr="001B496E">
              <w:rPr>
                <w:rFonts w:asciiTheme="majorBidi" w:hAnsiTheme="majorBidi" w:cstheme="majorBidi"/>
                <w:sz w:val="26"/>
                <w:szCs w:val="26"/>
              </w:rPr>
              <w:t>For the year ended 31 December 2021</w:t>
            </w:r>
          </w:p>
        </w:tc>
      </w:tr>
      <w:tr w:rsidR="003F3C55" w:rsidRPr="001B496E" w14:paraId="4DA27D76" w14:textId="77777777" w:rsidTr="00893692">
        <w:tc>
          <w:tcPr>
            <w:tcW w:w="2430" w:type="dxa"/>
          </w:tcPr>
          <w:p w14:paraId="046F6349" w14:textId="77777777" w:rsidR="003F3C55" w:rsidRPr="001B496E" w:rsidRDefault="003F3C55" w:rsidP="00893692">
            <w:pPr>
              <w:ind w:left="-18" w:hanging="90"/>
              <w:rPr>
                <w:rFonts w:asciiTheme="majorBidi" w:hAnsiTheme="majorBidi" w:cstheme="majorBidi"/>
                <w:sz w:val="26"/>
                <w:szCs w:val="26"/>
                <w:cs/>
              </w:rPr>
            </w:pPr>
            <w:r w:rsidRPr="001B496E">
              <w:rPr>
                <w:rFonts w:asciiTheme="majorBidi" w:hAnsiTheme="majorBidi" w:cstheme="majorBidi"/>
                <w:sz w:val="26"/>
                <w:szCs w:val="26"/>
              </w:rPr>
              <w:t>Discount rate</w:t>
            </w:r>
          </w:p>
        </w:tc>
        <w:tc>
          <w:tcPr>
            <w:tcW w:w="3589" w:type="dxa"/>
          </w:tcPr>
          <w:p w14:paraId="40409334" w14:textId="77777777" w:rsidR="003F3C55" w:rsidRPr="001B496E" w:rsidRDefault="003F3C55" w:rsidP="00893692">
            <w:pPr>
              <w:tabs>
                <w:tab w:val="center" w:pos="4153"/>
                <w:tab w:val="right" w:pos="8306"/>
              </w:tabs>
              <w:rPr>
                <w:rFonts w:asciiTheme="majorBidi" w:hAnsiTheme="majorBidi" w:cstheme="majorBidi"/>
                <w:sz w:val="26"/>
                <w:szCs w:val="26"/>
              </w:rPr>
            </w:pPr>
            <w:r w:rsidRPr="001B496E">
              <w:rPr>
                <w:rFonts w:asciiTheme="majorBidi" w:hAnsiTheme="majorBidi" w:cstheme="majorBidi"/>
                <w:sz w:val="26"/>
                <w:szCs w:val="26"/>
              </w:rPr>
              <w:t>1.98 % per annum</w:t>
            </w:r>
          </w:p>
        </w:tc>
        <w:tc>
          <w:tcPr>
            <w:tcW w:w="3600" w:type="dxa"/>
          </w:tcPr>
          <w:p w14:paraId="085C07C3" w14:textId="77777777" w:rsidR="003F3C55" w:rsidRPr="001B496E" w:rsidRDefault="003F3C55" w:rsidP="00893692">
            <w:pPr>
              <w:tabs>
                <w:tab w:val="center" w:pos="4153"/>
                <w:tab w:val="right" w:pos="8306"/>
              </w:tabs>
              <w:ind w:left="55" w:hanging="55"/>
              <w:rPr>
                <w:rFonts w:asciiTheme="majorBidi" w:hAnsiTheme="majorBidi" w:cstheme="majorBidi"/>
                <w:sz w:val="26"/>
                <w:szCs w:val="26"/>
              </w:rPr>
            </w:pPr>
            <w:r w:rsidRPr="001B496E">
              <w:rPr>
                <w:rFonts w:asciiTheme="majorBidi" w:hAnsiTheme="majorBidi" w:cstheme="majorBidi"/>
                <w:sz w:val="26"/>
                <w:szCs w:val="26"/>
              </w:rPr>
              <w:t>1.33 % per annum</w:t>
            </w:r>
          </w:p>
        </w:tc>
      </w:tr>
      <w:tr w:rsidR="003F3C55" w:rsidRPr="001B496E" w14:paraId="2A212AF5" w14:textId="77777777" w:rsidTr="00893692">
        <w:tc>
          <w:tcPr>
            <w:tcW w:w="2430" w:type="dxa"/>
          </w:tcPr>
          <w:p w14:paraId="6DB3E57E" w14:textId="77777777" w:rsidR="003F3C55" w:rsidRPr="001B496E" w:rsidRDefault="003F3C55" w:rsidP="00893692">
            <w:pPr>
              <w:ind w:hanging="90"/>
              <w:rPr>
                <w:rFonts w:asciiTheme="majorBidi" w:hAnsiTheme="majorBidi" w:cstheme="majorBidi"/>
                <w:sz w:val="26"/>
                <w:szCs w:val="26"/>
                <w:cs/>
              </w:rPr>
            </w:pPr>
            <w:r w:rsidRPr="001B496E">
              <w:rPr>
                <w:rFonts w:asciiTheme="majorBidi" w:hAnsiTheme="majorBidi" w:cstheme="majorBidi"/>
                <w:sz w:val="26"/>
                <w:szCs w:val="26"/>
              </w:rPr>
              <w:t>Salary increase rate</w:t>
            </w:r>
          </w:p>
        </w:tc>
        <w:tc>
          <w:tcPr>
            <w:tcW w:w="3589" w:type="dxa"/>
          </w:tcPr>
          <w:p w14:paraId="2977F382" w14:textId="77777777" w:rsidR="003F3C55" w:rsidRPr="001B496E" w:rsidRDefault="003F3C55" w:rsidP="00893692">
            <w:pPr>
              <w:tabs>
                <w:tab w:val="center" w:pos="4153"/>
                <w:tab w:val="right" w:pos="8306"/>
              </w:tabs>
              <w:rPr>
                <w:rFonts w:asciiTheme="majorBidi" w:hAnsiTheme="majorBidi" w:cstheme="majorBidi"/>
                <w:sz w:val="26"/>
                <w:szCs w:val="26"/>
              </w:rPr>
            </w:pPr>
            <w:r w:rsidRPr="001B496E">
              <w:rPr>
                <w:rFonts w:asciiTheme="majorBidi" w:hAnsiTheme="majorBidi" w:cstheme="majorBidi"/>
                <w:sz w:val="26"/>
                <w:szCs w:val="26"/>
                <w:cs/>
              </w:rPr>
              <w:t xml:space="preserve">4.65 % </w:t>
            </w:r>
            <w:r w:rsidRPr="001B496E">
              <w:rPr>
                <w:rFonts w:asciiTheme="majorBidi" w:hAnsiTheme="majorBidi" w:cstheme="majorBidi"/>
                <w:sz w:val="26"/>
                <w:szCs w:val="26"/>
              </w:rPr>
              <w:t>per annum</w:t>
            </w:r>
          </w:p>
        </w:tc>
        <w:tc>
          <w:tcPr>
            <w:tcW w:w="3600" w:type="dxa"/>
          </w:tcPr>
          <w:p w14:paraId="79C588E1" w14:textId="77777777" w:rsidR="003F3C55" w:rsidRPr="001B496E" w:rsidRDefault="003F3C55" w:rsidP="00893692">
            <w:pPr>
              <w:tabs>
                <w:tab w:val="center" w:pos="4153"/>
                <w:tab w:val="right" w:pos="8306"/>
              </w:tabs>
              <w:rPr>
                <w:rFonts w:asciiTheme="majorBidi" w:hAnsiTheme="majorBidi" w:cstheme="majorBidi"/>
                <w:sz w:val="26"/>
                <w:szCs w:val="26"/>
              </w:rPr>
            </w:pPr>
            <w:r w:rsidRPr="001B496E">
              <w:rPr>
                <w:rFonts w:asciiTheme="majorBidi" w:hAnsiTheme="majorBidi" w:cstheme="majorBidi"/>
                <w:sz w:val="26"/>
                <w:szCs w:val="26"/>
              </w:rPr>
              <w:t>4.84 % per annum</w:t>
            </w:r>
          </w:p>
        </w:tc>
      </w:tr>
      <w:tr w:rsidR="003F3C55" w:rsidRPr="001B496E" w14:paraId="3CCDA51A" w14:textId="77777777" w:rsidTr="00893692">
        <w:tc>
          <w:tcPr>
            <w:tcW w:w="2430" w:type="dxa"/>
          </w:tcPr>
          <w:p w14:paraId="5579BF5C" w14:textId="77777777" w:rsidR="003F3C55" w:rsidRPr="001B496E" w:rsidRDefault="003F3C55" w:rsidP="00893692">
            <w:pPr>
              <w:ind w:right="-108" w:hanging="90"/>
              <w:rPr>
                <w:rFonts w:asciiTheme="majorBidi" w:hAnsiTheme="majorBidi" w:cstheme="majorBidi"/>
                <w:sz w:val="26"/>
                <w:szCs w:val="26"/>
                <w:cs/>
              </w:rPr>
            </w:pPr>
            <w:r w:rsidRPr="001B496E">
              <w:rPr>
                <w:rFonts w:asciiTheme="majorBidi" w:hAnsiTheme="majorBidi" w:cstheme="majorBidi"/>
                <w:sz w:val="26"/>
                <w:szCs w:val="26"/>
              </w:rPr>
              <w:t>Employee turnover rate</w:t>
            </w:r>
          </w:p>
        </w:tc>
        <w:tc>
          <w:tcPr>
            <w:tcW w:w="3589" w:type="dxa"/>
          </w:tcPr>
          <w:p w14:paraId="3AAF1BC4" w14:textId="77777777" w:rsidR="003F3C55" w:rsidRPr="001B496E" w:rsidRDefault="003F3C55" w:rsidP="00893692">
            <w:pPr>
              <w:tabs>
                <w:tab w:val="center" w:pos="4153"/>
                <w:tab w:val="right" w:pos="8306"/>
              </w:tabs>
              <w:rPr>
                <w:rFonts w:asciiTheme="majorBidi" w:hAnsiTheme="majorBidi" w:cstheme="majorBidi"/>
                <w:sz w:val="26"/>
                <w:szCs w:val="26"/>
              </w:rPr>
            </w:pPr>
            <w:r w:rsidRPr="001B496E">
              <w:rPr>
                <w:rFonts w:asciiTheme="majorBidi" w:hAnsiTheme="majorBidi" w:cstheme="majorBidi"/>
                <w:sz w:val="26"/>
                <w:szCs w:val="26"/>
                <w:cs/>
              </w:rPr>
              <w:t xml:space="preserve">0-28.00 % </w:t>
            </w:r>
            <w:r w:rsidRPr="001B496E">
              <w:rPr>
                <w:rFonts w:asciiTheme="majorBidi" w:hAnsiTheme="majorBidi" w:cstheme="majorBidi"/>
                <w:sz w:val="26"/>
                <w:szCs w:val="26"/>
              </w:rPr>
              <w:t>per annum</w:t>
            </w:r>
          </w:p>
        </w:tc>
        <w:tc>
          <w:tcPr>
            <w:tcW w:w="3600" w:type="dxa"/>
          </w:tcPr>
          <w:p w14:paraId="6AC904E5" w14:textId="77777777" w:rsidR="003F3C55" w:rsidRPr="001B496E" w:rsidRDefault="003F3C55" w:rsidP="00893692">
            <w:pPr>
              <w:tabs>
                <w:tab w:val="center" w:pos="4153"/>
                <w:tab w:val="right" w:pos="8306"/>
              </w:tabs>
              <w:rPr>
                <w:rFonts w:asciiTheme="majorBidi" w:hAnsiTheme="majorBidi" w:cstheme="majorBidi"/>
                <w:sz w:val="26"/>
                <w:szCs w:val="26"/>
              </w:rPr>
            </w:pPr>
            <w:r w:rsidRPr="001B496E">
              <w:rPr>
                <w:rFonts w:asciiTheme="majorBidi" w:hAnsiTheme="majorBidi" w:cstheme="majorBidi"/>
                <w:sz w:val="26"/>
                <w:szCs w:val="26"/>
              </w:rPr>
              <w:t>0-30.00 % per annum</w:t>
            </w:r>
          </w:p>
        </w:tc>
      </w:tr>
      <w:tr w:rsidR="003F3C55" w:rsidRPr="001B496E" w14:paraId="3D13811E" w14:textId="77777777" w:rsidTr="00893692">
        <w:tc>
          <w:tcPr>
            <w:tcW w:w="2430" w:type="dxa"/>
          </w:tcPr>
          <w:p w14:paraId="38439D1A" w14:textId="77777777" w:rsidR="003F3C55" w:rsidRPr="001B496E" w:rsidRDefault="003F3C55" w:rsidP="00893692">
            <w:pPr>
              <w:ind w:hanging="90"/>
              <w:rPr>
                <w:rFonts w:asciiTheme="majorBidi" w:hAnsiTheme="majorBidi" w:cstheme="majorBidi"/>
                <w:sz w:val="26"/>
                <w:szCs w:val="26"/>
                <w:cs/>
              </w:rPr>
            </w:pPr>
            <w:r w:rsidRPr="001B496E">
              <w:rPr>
                <w:rFonts w:asciiTheme="majorBidi" w:hAnsiTheme="majorBidi" w:cstheme="majorBidi"/>
                <w:sz w:val="26"/>
                <w:szCs w:val="26"/>
              </w:rPr>
              <w:t>Mortality rate</w:t>
            </w:r>
          </w:p>
        </w:tc>
        <w:tc>
          <w:tcPr>
            <w:tcW w:w="3589" w:type="dxa"/>
          </w:tcPr>
          <w:p w14:paraId="14EED34D" w14:textId="77777777" w:rsidR="003F3C55" w:rsidRPr="001B496E" w:rsidRDefault="003F3C55" w:rsidP="00893692">
            <w:pPr>
              <w:tabs>
                <w:tab w:val="center" w:pos="4153"/>
                <w:tab w:val="right" w:pos="8306"/>
              </w:tabs>
              <w:rPr>
                <w:rFonts w:asciiTheme="majorBidi" w:hAnsiTheme="majorBidi" w:cstheme="majorBidi"/>
                <w:sz w:val="26"/>
                <w:szCs w:val="26"/>
              </w:rPr>
            </w:pPr>
            <w:r w:rsidRPr="001B496E">
              <w:rPr>
                <w:rFonts w:asciiTheme="majorBidi" w:hAnsiTheme="majorBidi" w:cstheme="majorBidi"/>
                <w:sz w:val="26"/>
                <w:szCs w:val="26"/>
              </w:rPr>
              <w:t>100.00% per annum of mortality table year 2017</w:t>
            </w:r>
          </w:p>
        </w:tc>
        <w:tc>
          <w:tcPr>
            <w:tcW w:w="3600" w:type="dxa"/>
          </w:tcPr>
          <w:p w14:paraId="292CF72F" w14:textId="77777777" w:rsidR="003F3C55" w:rsidRPr="001B496E" w:rsidRDefault="003F3C55" w:rsidP="00893692">
            <w:pPr>
              <w:tabs>
                <w:tab w:val="center" w:pos="4153"/>
                <w:tab w:val="right" w:pos="8306"/>
              </w:tabs>
              <w:rPr>
                <w:rFonts w:asciiTheme="majorBidi" w:hAnsiTheme="majorBidi" w:cstheme="majorBidi"/>
                <w:sz w:val="26"/>
                <w:szCs w:val="26"/>
              </w:rPr>
            </w:pPr>
            <w:r w:rsidRPr="001B496E">
              <w:rPr>
                <w:rFonts w:asciiTheme="majorBidi" w:hAnsiTheme="majorBidi" w:cstheme="majorBidi"/>
                <w:sz w:val="26"/>
                <w:szCs w:val="26"/>
              </w:rPr>
              <w:t>100.00% per annum of mortality table year 2017</w:t>
            </w:r>
          </w:p>
        </w:tc>
      </w:tr>
      <w:tr w:rsidR="003F3C55" w:rsidRPr="001B496E" w14:paraId="20B73E15" w14:textId="77777777" w:rsidTr="00893692">
        <w:tc>
          <w:tcPr>
            <w:tcW w:w="2430" w:type="dxa"/>
          </w:tcPr>
          <w:p w14:paraId="304D3AD5" w14:textId="77777777" w:rsidR="003F3C55" w:rsidRPr="001B496E" w:rsidRDefault="003F3C55" w:rsidP="00893692">
            <w:pPr>
              <w:ind w:hanging="90"/>
              <w:rPr>
                <w:rFonts w:asciiTheme="majorBidi" w:hAnsiTheme="majorBidi" w:cstheme="majorBidi"/>
                <w:sz w:val="26"/>
                <w:szCs w:val="26"/>
                <w:cs/>
              </w:rPr>
            </w:pPr>
            <w:r w:rsidRPr="001B496E">
              <w:rPr>
                <w:rFonts w:asciiTheme="majorBidi" w:hAnsiTheme="majorBidi" w:cstheme="majorBidi"/>
                <w:sz w:val="26"/>
                <w:szCs w:val="26"/>
              </w:rPr>
              <w:t>Disability rate</w:t>
            </w:r>
          </w:p>
        </w:tc>
        <w:tc>
          <w:tcPr>
            <w:tcW w:w="3589" w:type="dxa"/>
          </w:tcPr>
          <w:p w14:paraId="1DD6DC8A" w14:textId="77777777" w:rsidR="003F3C55" w:rsidRPr="001B496E" w:rsidRDefault="003F3C55" w:rsidP="00893692">
            <w:pPr>
              <w:tabs>
                <w:tab w:val="center" w:pos="4153"/>
                <w:tab w:val="right" w:pos="8306"/>
              </w:tabs>
              <w:rPr>
                <w:rFonts w:asciiTheme="majorBidi" w:hAnsiTheme="majorBidi" w:cstheme="majorBidi"/>
                <w:sz w:val="26"/>
                <w:szCs w:val="26"/>
              </w:rPr>
            </w:pPr>
            <w:r w:rsidRPr="001B496E">
              <w:rPr>
                <w:rFonts w:asciiTheme="majorBidi" w:hAnsiTheme="majorBidi" w:cstheme="majorBidi"/>
                <w:sz w:val="26"/>
                <w:szCs w:val="26"/>
              </w:rPr>
              <w:t>10.00% per annum of mortality table year 2017</w:t>
            </w:r>
          </w:p>
        </w:tc>
        <w:tc>
          <w:tcPr>
            <w:tcW w:w="3600" w:type="dxa"/>
          </w:tcPr>
          <w:p w14:paraId="56D767D5" w14:textId="77777777" w:rsidR="003F3C55" w:rsidRPr="001B496E" w:rsidRDefault="003F3C55" w:rsidP="00893692">
            <w:pPr>
              <w:tabs>
                <w:tab w:val="center" w:pos="4153"/>
                <w:tab w:val="right" w:pos="8306"/>
              </w:tabs>
              <w:rPr>
                <w:rFonts w:asciiTheme="majorBidi" w:hAnsiTheme="majorBidi" w:cstheme="majorBidi"/>
                <w:sz w:val="26"/>
                <w:szCs w:val="26"/>
              </w:rPr>
            </w:pPr>
            <w:r w:rsidRPr="001B496E">
              <w:rPr>
                <w:rFonts w:asciiTheme="majorBidi" w:hAnsiTheme="majorBidi" w:cstheme="majorBidi"/>
                <w:sz w:val="26"/>
                <w:szCs w:val="26"/>
              </w:rPr>
              <w:t>10.00% per annum of mortality table year 2017</w:t>
            </w:r>
          </w:p>
        </w:tc>
      </w:tr>
      <w:tr w:rsidR="003F3C55" w:rsidRPr="001B496E" w14:paraId="3784D7AE" w14:textId="77777777" w:rsidTr="00893692">
        <w:tc>
          <w:tcPr>
            <w:tcW w:w="2430" w:type="dxa"/>
          </w:tcPr>
          <w:p w14:paraId="30D56E17" w14:textId="77777777" w:rsidR="003F3C55" w:rsidRPr="001B496E" w:rsidRDefault="003F3C55" w:rsidP="00893692">
            <w:pPr>
              <w:ind w:hanging="90"/>
              <w:rPr>
                <w:rFonts w:asciiTheme="majorBidi" w:hAnsiTheme="majorBidi" w:cstheme="majorBidi"/>
                <w:sz w:val="26"/>
                <w:szCs w:val="26"/>
                <w:cs/>
              </w:rPr>
            </w:pPr>
            <w:r w:rsidRPr="001B496E">
              <w:rPr>
                <w:rFonts w:asciiTheme="majorBidi" w:hAnsiTheme="majorBidi" w:cstheme="majorBidi"/>
                <w:sz w:val="26"/>
                <w:szCs w:val="26"/>
              </w:rPr>
              <w:t>Retirement age</w:t>
            </w:r>
          </w:p>
        </w:tc>
        <w:tc>
          <w:tcPr>
            <w:tcW w:w="3589" w:type="dxa"/>
          </w:tcPr>
          <w:p w14:paraId="06ED469E" w14:textId="2588D7A0" w:rsidR="003F3C55" w:rsidRPr="001B496E" w:rsidRDefault="00C02FA3" w:rsidP="00893692">
            <w:pPr>
              <w:tabs>
                <w:tab w:val="center" w:pos="4153"/>
                <w:tab w:val="right" w:pos="8306"/>
              </w:tabs>
              <w:rPr>
                <w:rFonts w:asciiTheme="majorBidi" w:hAnsiTheme="majorBidi" w:cstheme="majorBidi"/>
                <w:sz w:val="26"/>
                <w:szCs w:val="26"/>
              </w:rPr>
            </w:pPr>
            <w:r w:rsidRPr="00C02FA3">
              <w:rPr>
                <w:rFonts w:asciiTheme="majorBidi" w:hAnsiTheme="majorBidi" w:cstheme="majorBidi"/>
                <w:sz w:val="26"/>
                <w:szCs w:val="26"/>
              </w:rPr>
              <w:t>55 years old</w:t>
            </w:r>
          </w:p>
        </w:tc>
        <w:tc>
          <w:tcPr>
            <w:tcW w:w="3600" w:type="dxa"/>
          </w:tcPr>
          <w:p w14:paraId="57BAE234" w14:textId="77777777" w:rsidR="003F3C55" w:rsidRPr="001B496E" w:rsidRDefault="003F3C55" w:rsidP="00893692">
            <w:pPr>
              <w:tabs>
                <w:tab w:val="center" w:pos="4153"/>
                <w:tab w:val="right" w:pos="8306"/>
              </w:tabs>
              <w:rPr>
                <w:rFonts w:asciiTheme="majorBidi" w:hAnsiTheme="majorBidi" w:cstheme="majorBidi"/>
                <w:sz w:val="26"/>
                <w:szCs w:val="26"/>
              </w:rPr>
            </w:pPr>
            <w:r w:rsidRPr="001B496E">
              <w:rPr>
                <w:rFonts w:asciiTheme="majorBidi" w:hAnsiTheme="majorBidi" w:cstheme="majorBidi"/>
                <w:sz w:val="26"/>
                <w:szCs w:val="26"/>
              </w:rPr>
              <w:t>55 years old</w:t>
            </w:r>
          </w:p>
        </w:tc>
      </w:tr>
    </w:tbl>
    <w:p w14:paraId="7E531289" w14:textId="16C559D2" w:rsidR="003F3C55" w:rsidRDefault="003F3C55" w:rsidP="00A160F5">
      <w:pPr>
        <w:pStyle w:val="BodyTextIndent"/>
        <w:tabs>
          <w:tab w:val="clear" w:pos="360"/>
          <w:tab w:val="clear" w:pos="720"/>
          <w:tab w:val="clear" w:pos="1080"/>
          <w:tab w:val="left" w:pos="0"/>
          <w:tab w:val="left" w:pos="426"/>
        </w:tabs>
        <w:ind w:left="0"/>
        <w:rPr>
          <w:rFonts w:asciiTheme="majorBidi" w:hAnsiTheme="majorBidi" w:cstheme="majorBidi"/>
          <w:b/>
          <w:bCs/>
        </w:rPr>
      </w:pPr>
    </w:p>
    <w:p w14:paraId="2C139C44" w14:textId="77777777" w:rsidR="00817D76" w:rsidRPr="001B496E" w:rsidRDefault="00817D76" w:rsidP="00A160F5">
      <w:pPr>
        <w:pStyle w:val="BodyTextIndent"/>
        <w:tabs>
          <w:tab w:val="clear" w:pos="360"/>
          <w:tab w:val="clear" w:pos="720"/>
          <w:tab w:val="clear" w:pos="1080"/>
          <w:tab w:val="left" w:pos="0"/>
          <w:tab w:val="left" w:pos="426"/>
        </w:tabs>
        <w:ind w:left="0"/>
        <w:rPr>
          <w:rFonts w:asciiTheme="majorBidi" w:hAnsiTheme="majorBidi" w:cstheme="majorBidi"/>
          <w:b/>
          <w:bCs/>
        </w:rPr>
      </w:pPr>
    </w:p>
    <w:p w14:paraId="53FB1A4A" w14:textId="78F1B843" w:rsidR="00A160F5" w:rsidRDefault="00A160F5" w:rsidP="00A160F5">
      <w:pPr>
        <w:pStyle w:val="BodyTextIndent"/>
        <w:tabs>
          <w:tab w:val="clear" w:pos="360"/>
          <w:tab w:val="clear" w:pos="720"/>
          <w:tab w:val="clear" w:pos="1080"/>
          <w:tab w:val="left" w:pos="0"/>
          <w:tab w:val="left" w:pos="426"/>
        </w:tabs>
        <w:ind w:left="0"/>
        <w:rPr>
          <w:rFonts w:asciiTheme="majorBidi" w:hAnsiTheme="majorBidi" w:cstheme="majorBidi"/>
          <w:b/>
          <w:bCs/>
        </w:rPr>
      </w:pPr>
    </w:p>
    <w:p w14:paraId="6C36EDB4" w14:textId="124A0CE7" w:rsidR="0029351E" w:rsidRDefault="0029351E" w:rsidP="00A160F5">
      <w:pPr>
        <w:pStyle w:val="BodyTextIndent"/>
        <w:tabs>
          <w:tab w:val="clear" w:pos="360"/>
          <w:tab w:val="clear" w:pos="720"/>
          <w:tab w:val="clear" w:pos="1080"/>
          <w:tab w:val="left" w:pos="0"/>
          <w:tab w:val="left" w:pos="426"/>
        </w:tabs>
        <w:ind w:left="0"/>
        <w:rPr>
          <w:rFonts w:asciiTheme="majorBidi" w:hAnsiTheme="majorBidi" w:cstheme="majorBidi"/>
          <w:b/>
          <w:bCs/>
        </w:rPr>
      </w:pPr>
    </w:p>
    <w:p w14:paraId="3DDDACCB" w14:textId="77777777" w:rsidR="0029351E" w:rsidRPr="001B496E" w:rsidRDefault="0029351E" w:rsidP="00A160F5">
      <w:pPr>
        <w:pStyle w:val="BodyTextIndent"/>
        <w:tabs>
          <w:tab w:val="clear" w:pos="360"/>
          <w:tab w:val="clear" w:pos="720"/>
          <w:tab w:val="clear" w:pos="1080"/>
          <w:tab w:val="left" w:pos="0"/>
          <w:tab w:val="left" w:pos="426"/>
        </w:tabs>
        <w:ind w:left="0"/>
        <w:rPr>
          <w:rFonts w:asciiTheme="majorBidi" w:hAnsiTheme="majorBidi" w:cstheme="majorBidi"/>
          <w:b/>
          <w:bCs/>
          <w:cs/>
        </w:rPr>
      </w:pPr>
    </w:p>
    <w:p w14:paraId="632C60EC" w14:textId="77777777" w:rsidR="003F3C55" w:rsidRPr="001B496E" w:rsidRDefault="003F3C55" w:rsidP="003F3C55">
      <w:pPr>
        <w:ind w:left="426"/>
        <w:jc w:val="thaiDistribute"/>
        <w:rPr>
          <w:rFonts w:asciiTheme="majorBidi" w:hAnsiTheme="majorBidi" w:cstheme="majorBidi"/>
          <w:b/>
          <w:bCs/>
        </w:rPr>
      </w:pPr>
      <w:r w:rsidRPr="001B496E">
        <w:rPr>
          <w:rFonts w:asciiTheme="majorBidi" w:hAnsiTheme="majorBidi" w:cstheme="majorBidi"/>
          <w:b/>
          <w:bCs/>
        </w:rPr>
        <w:lastRenderedPageBreak/>
        <w:t>Sensitivity Analysis</w:t>
      </w:r>
    </w:p>
    <w:p w14:paraId="388F27FC" w14:textId="77777777" w:rsidR="003F3C55" w:rsidRPr="001B496E" w:rsidRDefault="003F3C55" w:rsidP="003F3C55">
      <w:pPr>
        <w:ind w:left="426" w:firstLine="708"/>
        <w:jc w:val="thaiDistribute"/>
        <w:rPr>
          <w:rFonts w:asciiTheme="majorBidi" w:hAnsiTheme="majorBidi" w:cstheme="majorBidi"/>
          <w:b/>
          <w:bCs/>
        </w:rPr>
      </w:pPr>
      <w:r w:rsidRPr="001B496E">
        <w:rPr>
          <w:rFonts w:asciiTheme="majorBidi" w:hAnsiTheme="majorBidi" w:cstheme="majorBidi"/>
          <w:lang w:val="x-none" w:eastAsia="x-none"/>
        </w:rPr>
        <w:t>Reasonably possible changes at the reporting date to one of the relevant actuarial assumptions, holding other assumptions constant,</w:t>
      </w:r>
      <w:r w:rsidRPr="001B496E">
        <w:rPr>
          <w:rFonts w:asciiTheme="majorBidi" w:hAnsiTheme="majorBidi" w:cstheme="majorBidi"/>
          <w:lang w:eastAsia="x-none"/>
        </w:rPr>
        <w:t xml:space="preserve"> </w:t>
      </w:r>
      <w:r w:rsidRPr="001B496E">
        <w:rPr>
          <w:rFonts w:asciiTheme="majorBidi" w:hAnsiTheme="majorBidi" w:cstheme="majorBidi"/>
          <w:lang w:val="x-none" w:eastAsia="x-none"/>
        </w:rPr>
        <w:t>would have affected the defined non–current provisions for employee benefit by the amounts shown as follows:</w:t>
      </w:r>
    </w:p>
    <w:tbl>
      <w:tblPr>
        <w:tblW w:w="9266" w:type="dxa"/>
        <w:tblInd w:w="392" w:type="dxa"/>
        <w:tblLayout w:type="fixed"/>
        <w:tblCellMar>
          <w:left w:w="28" w:type="dxa"/>
          <w:right w:w="28" w:type="dxa"/>
        </w:tblCellMar>
        <w:tblLook w:val="04A0" w:firstRow="1" w:lastRow="0" w:firstColumn="1" w:lastColumn="0" w:noHBand="0" w:noVBand="1"/>
      </w:tblPr>
      <w:tblGrid>
        <w:gridCol w:w="2336"/>
        <w:gridCol w:w="90"/>
        <w:gridCol w:w="1605"/>
        <w:gridCol w:w="76"/>
        <w:gridCol w:w="1649"/>
        <w:gridCol w:w="90"/>
        <w:gridCol w:w="1620"/>
        <w:gridCol w:w="90"/>
        <w:gridCol w:w="1710"/>
      </w:tblGrid>
      <w:tr w:rsidR="003F3C55" w:rsidRPr="001B496E" w14:paraId="2313276E" w14:textId="77777777" w:rsidTr="00893692">
        <w:tc>
          <w:tcPr>
            <w:tcW w:w="2336" w:type="dxa"/>
          </w:tcPr>
          <w:p w14:paraId="66FDB7C0" w14:textId="77777777" w:rsidR="003F3C55" w:rsidRPr="001B496E" w:rsidRDefault="003F3C55" w:rsidP="00893692">
            <w:pPr>
              <w:ind w:right="-108"/>
              <w:rPr>
                <w:rFonts w:asciiTheme="majorBidi" w:hAnsiTheme="majorBidi" w:cstheme="majorBidi"/>
                <w:sz w:val="29"/>
                <w:szCs w:val="29"/>
                <w:cs/>
              </w:rPr>
            </w:pPr>
          </w:p>
        </w:tc>
        <w:tc>
          <w:tcPr>
            <w:tcW w:w="90" w:type="dxa"/>
          </w:tcPr>
          <w:p w14:paraId="2E7F2C59" w14:textId="77777777" w:rsidR="003F3C55" w:rsidRPr="001B496E" w:rsidRDefault="003F3C55" w:rsidP="00893692">
            <w:pPr>
              <w:ind w:left="28" w:right="-18"/>
              <w:jc w:val="center"/>
              <w:rPr>
                <w:rFonts w:asciiTheme="majorBidi" w:hAnsiTheme="majorBidi" w:cstheme="majorBidi"/>
                <w:sz w:val="29"/>
                <w:szCs w:val="29"/>
                <w:cs/>
              </w:rPr>
            </w:pPr>
          </w:p>
        </w:tc>
        <w:tc>
          <w:tcPr>
            <w:tcW w:w="3330" w:type="dxa"/>
            <w:gridSpan w:val="3"/>
          </w:tcPr>
          <w:p w14:paraId="5FD525E0" w14:textId="77777777" w:rsidR="003F3C55" w:rsidRPr="001B496E" w:rsidRDefault="003F3C55" w:rsidP="00893692">
            <w:pPr>
              <w:ind w:left="28" w:right="-18"/>
              <w:jc w:val="center"/>
              <w:rPr>
                <w:rFonts w:asciiTheme="majorBidi" w:hAnsiTheme="majorBidi" w:cstheme="majorBidi"/>
                <w:sz w:val="29"/>
                <w:szCs w:val="29"/>
                <w:cs/>
              </w:rPr>
            </w:pPr>
          </w:p>
        </w:tc>
        <w:tc>
          <w:tcPr>
            <w:tcW w:w="90" w:type="dxa"/>
          </w:tcPr>
          <w:p w14:paraId="0F1AF086" w14:textId="77777777" w:rsidR="003F3C55" w:rsidRPr="001B496E" w:rsidRDefault="003F3C55" w:rsidP="00893692">
            <w:pPr>
              <w:ind w:left="28" w:right="-18"/>
              <w:jc w:val="center"/>
              <w:rPr>
                <w:rFonts w:asciiTheme="majorBidi" w:hAnsiTheme="majorBidi" w:cstheme="majorBidi"/>
                <w:sz w:val="29"/>
                <w:szCs w:val="29"/>
                <w:cs/>
              </w:rPr>
            </w:pPr>
          </w:p>
        </w:tc>
        <w:tc>
          <w:tcPr>
            <w:tcW w:w="3420" w:type="dxa"/>
            <w:gridSpan w:val="3"/>
          </w:tcPr>
          <w:p w14:paraId="1789F89C" w14:textId="77777777" w:rsidR="003F3C55" w:rsidRPr="001B496E" w:rsidRDefault="003F3C55" w:rsidP="00893692">
            <w:pPr>
              <w:ind w:left="28" w:right="-18"/>
              <w:jc w:val="right"/>
              <w:rPr>
                <w:rFonts w:asciiTheme="majorBidi" w:hAnsiTheme="majorBidi" w:cstheme="majorBidi"/>
                <w:sz w:val="29"/>
                <w:szCs w:val="29"/>
                <w:cs/>
              </w:rPr>
            </w:pPr>
            <w:r w:rsidRPr="001B496E">
              <w:rPr>
                <w:rFonts w:asciiTheme="majorBidi" w:hAnsiTheme="majorBidi" w:cstheme="majorBidi"/>
                <w:sz w:val="29"/>
                <w:szCs w:val="29"/>
              </w:rPr>
              <w:t>(Unit : Baht)</w:t>
            </w:r>
          </w:p>
        </w:tc>
      </w:tr>
      <w:tr w:rsidR="003F3C55" w:rsidRPr="001B496E" w14:paraId="1A33EE4E" w14:textId="77777777" w:rsidTr="00893692">
        <w:tc>
          <w:tcPr>
            <w:tcW w:w="2336" w:type="dxa"/>
          </w:tcPr>
          <w:p w14:paraId="30DC67A0" w14:textId="77777777" w:rsidR="003F3C55" w:rsidRPr="001B496E" w:rsidRDefault="003F3C55" w:rsidP="00893692">
            <w:pPr>
              <w:ind w:right="-108"/>
              <w:rPr>
                <w:rFonts w:asciiTheme="majorBidi" w:hAnsiTheme="majorBidi" w:cstheme="majorBidi"/>
                <w:sz w:val="29"/>
                <w:szCs w:val="29"/>
                <w:cs/>
              </w:rPr>
            </w:pPr>
          </w:p>
        </w:tc>
        <w:tc>
          <w:tcPr>
            <w:tcW w:w="90" w:type="dxa"/>
          </w:tcPr>
          <w:p w14:paraId="1280359A" w14:textId="77777777" w:rsidR="003F3C55" w:rsidRPr="001B496E" w:rsidRDefault="003F3C55" w:rsidP="00893692">
            <w:pPr>
              <w:ind w:left="28" w:right="-18"/>
              <w:jc w:val="center"/>
              <w:rPr>
                <w:rFonts w:asciiTheme="majorBidi" w:hAnsiTheme="majorBidi" w:cstheme="majorBidi"/>
                <w:sz w:val="29"/>
                <w:szCs w:val="29"/>
                <w:cs/>
              </w:rPr>
            </w:pPr>
          </w:p>
        </w:tc>
        <w:tc>
          <w:tcPr>
            <w:tcW w:w="3330" w:type="dxa"/>
            <w:gridSpan w:val="3"/>
          </w:tcPr>
          <w:p w14:paraId="5B950B91" w14:textId="77777777" w:rsidR="003F3C55" w:rsidRPr="001B496E" w:rsidRDefault="003F3C55" w:rsidP="00893692">
            <w:pPr>
              <w:ind w:left="28" w:right="-18"/>
              <w:jc w:val="center"/>
              <w:rPr>
                <w:rFonts w:asciiTheme="majorBidi" w:hAnsiTheme="majorBidi" w:cstheme="majorBidi"/>
                <w:sz w:val="29"/>
                <w:szCs w:val="29"/>
                <w:cs/>
              </w:rPr>
            </w:pPr>
            <w:r w:rsidRPr="001B496E">
              <w:rPr>
                <w:rFonts w:asciiTheme="majorBidi" w:hAnsiTheme="majorBidi" w:cstheme="majorBidi"/>
                <w:sz w:val="28"/>
                <w:szCs w:val="28"/>
              </w:rPr>
              <w:t>Consolidated Financial Statements</w:t>
            </w:r>
          </w:p>
        </w:tc>
        <w:tc>
          <w:tcPr>
            <w:tcW w:w="90" w:type="dxa"/>
          </w:tcPr>
          <w:p w14:paraId="7FE9A379" w14:textId="77777777" w:rsidR="003F3C55" w:rsidRPr="001B496E" w:rsidRDefault="003F3C55" w:rsidP="00893692">
            <w:pPr>
              <w:ind w:left="28" w:right="-18"/>
              <w:jc w:val="center"/>
              <w:rPr>
                <w:rFonts w:asciiTheme="majorBidi" w:hAnsiTheme="majorBidi" w:cstheme="majorBidi"/>
                <w:sz w:val="29"/>
                <w:szCs w:val="29"/>
                <w:cs/>
              </w:rPr>
            </w:pPr>
          </w:p>
        </w:tc>
        <w:tc>
          <w:tcPr>
            <w:tcW w:w="3420" w:type="dxa"/>
            <w:gridSpan w:val="3"/>
          </w:tcPr>
          <w:p w14:paraId="41314514" w14:textId="77777777" w:rsidR="003F3C55" w:rsidRPr="001B496E" w:rsidRDefault="003F3C55" w:rsidP="00893692">
            <w:pPr>
              <w:ind w:left="28" w:right="-18"/>
              <w:jc w:val="center"/>
              <w:rPr>
                <w:rFonts w:asciiTheme="majorBidi" w:hAnsiTheme="majorBidi" w:cstheme="majorBidi"/>
                <w:sz w:val="29"/>
                <w:szCs w:val="29"/>
                <w:cs/>
              </w:rPr>
            </w:pPr>
            <w:r w:rsidRPr="001B496E">
              <w:rPr>
                <w:rFonts w:asciiTheme="majorBidi" w:hAnsiTheme="majorBidi" w:cstheme="majorBidi"/>
                <w:sz w:val="28"/>
                <w:szCs w:val="28"/>
              </w:rPr>
              <w:t>Separate Financial Statements</w:t>
            </w:r>
          </w:p>
        </w:tc>
      </w:tr>
      <w:tr w:rsidR="003F3C55" w:rsidRPr="001B496E" w14:paraId="43696941" w14:textId="77777777" w:rsidTr="00893692">
        <w:tc>
          <w:tcPr>
            <w:tcW w:w="2336" w:type="dxa"/>
          </w:tcPr>
          <w:p w14:paraId="5549D83D" w14:textId="77777777" w:rsidR="003F3C55" w:rsidRPr="001B496E" w:rsidRDefault="003F3C55" w:rsidP="00893692">
            <w:pPr>
              <w:rPr>
                <w:rFonts w:asciiTheme="majorBidi" w:hAnsiTheme="majorBidi" w:cstheme="majorBidi"/>
                <w:sz w:val="29"/>
                <w:szCs w:val="29"/>
                <w:cs/>
              </w:rPr>
            </w:pPr>
          </w:p>
        </w:tc>
        <w:tc>
          <w:tcPr>
            <w:tcW w:w="90" w:type="dxa"/>
          </w:tcPr>
          <w:p w14:paraId="0CF974F4" w14:textId="77777777" w:rsidR="003F3C55" w:rsidRPr="001B496E" w:rsidRDefault="003F3C55" w:rsidP="00893692">
            <w:pPr>
              <w:ind w:left="28" w:right="-18"/>
              <w:jc w:val="center"/>
              <w:rPr>
                <w:rFonts w:asciiTheme="majorBidi" w:hAnsiTheme="majorBidi" w:cstheme="majorBidi"/>
                <w:sz w:val="29"/>
                <w:szCs w:val="29"/>
                <w:cs/>
              </w:rPr>
            </w:pPr>
          </w:p>
        </w:tc>
        <w:tc>
          <w:tcPr>
            <w:tcW w:w="1605" w:type="dxa"/>
          </w:tcPr>
          <w:p w14:paraId="5908717B" w14:textId="77777777" w:rsidR="003F3C55" w:rsidRPr="001B496E" w:rsidRDefault="003F3C55" w:rsidP="00893692">
            <w:pPr>
              <w:ind w:left="28" w:right="-18"/>
              <w:jc w:val="center"/>
              <w:rPr>
                <w:rFonts w:asciiTheme="majorBidi" w:hAnsiTheme="majorBidi" w:cstheme="majorBidi"/>
                <w:sz w:val="29"/>
                <w:szCs w:val="29"/>
                <w:cs/>
              </w:rPr>
            </w:pPr>
            <w:r w:rsidRPr="001B496E">
              <w:rPr>
                <w:rFonts w:asciiTheme="majorBidi" w:hAnsiTheme="majorBidi" w:cstheme="majorBidi"/>
                <w:sz w:val="29"/>
                <w:szCs w:val="29"/>
              </w:rPr>
              <w:t>As at</w:t>
            </w:r>
          </w:p>
        </w:tc>
        <w:tc>
          <w:tcPr>
            <w:tcW w:w="76" w:type="dxa"/>
          </w:tcPr>
          <w:p w14:paraId="33F66868" w14:textId="77777777" w:rsidR="003F3C55" w:rsidRPr="001B496E" w:rsidRDefault="003F3C55" w:rsidP="00893692">
            <w:pPr>
              <w:ind w:left="28" w:right="-18"/>
              <w:jc w:val="center"/>
              <w:rPr>
                <w:rFonts w:asciiTheme="majorBidi" w:hAnsiTheme="majorBidi" w:cstheme="majorBidi"/>
                <w:sz w:val="29"/>
                <w:szCs w:val="29"/>
                <w:cs/>
              </w:rPr>
            </w:pPr>
          </w:p>
        </w:tc>
        <w:tc>
          <w:tcPr>
            <w:tcW w:w="1649" w:type="dxa"/>
          </w:tcPr>
          <w:p w14:paraId="0F1026C4" w14:textId="77777777" w:rsidR="003F3C55" w:rsidRPr="001B496E" w:rsidRDefault="003F3C55" w:rsidP="00893692">
            <w:pPr>
              <w:ind w:left="28" w:right="-18"/>
              <w:jc w:val="center"/>
              <w:rPr>
                <w:rFonts w:asciiTheme="majorBidi" w:hAnsiTheme="majorBidi" w:cstheme="majorBidi"/>
                <w:sz w:val="29"/>
                <w:szCs w:val="29"/>
              </w:rPr>
            </w:pPr>
            <w:r w:rsidRPr="001B496E">
              <w:rPr>
                <w:rFonts w:asciiTheme="majorBidi" w:hAnsiTheme="majorBidi" w:cstheme="majorBidi"/>
                <w:sz w:val="29"/>
                <w:szCs w:val="29"/>
              </w:rPr>
              <w:t>As at</w:t>
            </w:r>
          </w:p>
        </w:tc>
        <w:tc>
          <w:tcPr>
            <w:tcW w:w="90" w:type="dxa"/>
          </w:tcPr>
          <w:p w14:paraId="79ABDD87" w14:textId="77777777" w:rsidR="003F3C55" w:rsidRPr="001B496E" w:rsidRDefault="003F3C55" w:rsidP="00893692">
            <w:pPr>
              <w:ind w:left="28" w:right="-18"/>
              <w:jc w:val="center"/>
              <w:rPr>
                <w:rFonts w:asciiTheme="majorBidi" w:hAnsiTheme="majorBidi" w:cstheme="majorBidi"/>
                <w:sz w:val="29"/>
                <w:szCs w:val="29"/>
                <w:cs/>
              </w:rPr>
            </w:pPr>
          </w:p>
        </w:tc>
        <w:tc>
          <w:tcPr>
            <w:tcW w:w="1620" w:type="dxa"/>
          </w:tcPr>
          <w:p w14:paraId="515E8A50" w14:textId="77777777" w:rsidR="003F3C55" w:rsidRPr="001B496E" w:rsidRDefault="003F3C55" w:rsidP="00893692">
            <w:pPr>
              <w:ind w:left="28" w:right="-18"/>
              <w:jc w:val="center"/>
              <w:rPr>
                <w:rFonts w:asciiTheme="majorBidi" w:hAnsiTheme="majorBidi" w:cstheme="majorBidi"/>
                <w:sz w:val="29"/>
                <w:szCs w:val="29"/>
                <w:cs/>
              </w:rPr>
            </w:pPr>
            <w:r w:rsidRPr="001B496E">
              <w:rPr>
                <w:rFonts w:asciiTheme="majorBidi" w:hAnsiTheme="majorBidi" w:cstheme="majorBidi"/>
                <w:sz w:val="29"/>
                <w:szCs w:val="29"/>
              </w:rPr>
              <w:t>As at</w:t>
            </w:r>
          </w:p>
        </w:tc>
        <w:tc>
          <w:tcPr>
            <w:tcW w:w="90" w:type="dxa"/>
          </w:tcPr>
          <w:p w14:paraId="32ED0C16" w14:textId="77777777" w:rsidR="003F3C55" w:rsidRPr="001B496E" w:rsidRDefault="003F3C55" w:rsidP="00893692">
            <w:pPr>
              <w:ind w:left="28" w:right="-18"/>
              <w:jc w:val="center"/>
              <w:rPr>
                <w:rFonts w:asciiTheme="majorBidi" w:hAnsiTheme="majorBidi" w:cstheme="majorBidi"/>
                <w:sz w:val="29"/>
                <w:szCs w:val="29"/>
                <w:cs/>
              </w:rPr>
            </w:pPr>
          </w:p>
        </w:tc>
        <w:tc>
          <w:tcPr>
            <w:tcW w:w="1710" w:type="dxa"/>
          </w:tcPr>
          <w:p w14:paraId="4AF5667B" w14:textId="77777777" w:rsidR="003F3C55" w:rsidRPr="001B496E" w:rsidRDefault="003F3C55" w:rsidP="00893692">
            <w:pPr>
              <w:ind w:left="28" w:right="-18"/>
              <w:jc w:val="center"/>
              <w:rPr>
                <w:rFonts w:asciiTheme="majorBidi" w:hAnsiTheme="majorBidi" w:cstheme="majorBidi"/>
                <w:sz w:val="29"/>
                <w:szCs w:val="29"/>
              </w:rPr>
            </w:pPr>
            <w:r w:rsidRPr="001B496E">
              <w:rPr>
                <w:rFonts w:asciiTheme="majorBidi" w:hAnsiTheme="majorBidi" w:cstheme="majorBidi"/>
                <w:sz w:val="29"/>
                <w:szCs w:val="29"/>
              </w:rPr>
              <w:t>As at</w:t>
            </w:r>
          </w:p>
        </w:tc>
      </w:tr>
      <w:tr w:rsidR="003F3C55" w:rsidRPr="001B496E" w14:paraId="71ADE555" w14:textId="77777777" w:rsidTr="00893692">
        <w:tc>
          <w:tcPr>
            <w:tcW w:w="2336" w:type="dxa"/>
          </w:tcPr>
          <w:p w14:paraId="3DF7C405" w14:textId="77777777" w:rsidR="003F3C55" w:rsidRPr="001B496E" w:rsidRDefault="003F3C55" w:rsidP="00893692">
            <w:pPr>
              <w:rPr>
                <w:rFonts w:asciiTheme="majorBidi" w:hAnsiTheme="majorBidi" w:cstheme="majorBidi"/>
                <w:sz w:val="29"/>
                <w:szCs w:val="29"/>
                <w:cs/>
              </w:rPr>
            </w:pPr>
          </w:p>
        </w:tc>
        <w:tc>
          <w:tcPr>
            <w:tcW w:w="90" w:type="dxa"/>
          </w:tcPr>
          <w:p w14:paraId="6527D2C0" w14:textId="77777777" w:rsidR="003F3C55" w:rsidRPr="001B496E" w:rsidRDefault="003F3C55" w:rsidP="00893692">
            <w:pPr>
              <w:ind w:left="28" w:right="-18"/>
              <w:jc w:val="center"/>
              <w:rPr>
                <w:rFonts w:asciiTheme="majorBidi" w:hAnsiTheme="majorBidi" w:cstheme="majorBidi"/>
                <w:sz w:val="29"/>
                <w:szCs w:val="29"/>
                <w:cs/>
              </w:rPr>
            </w:pPr>
          </w:p>
        </w:tc>
        <w:tc>
          <w:tcPr>
            <w:tcW w:w="1605" w:type="dxa"/>
          </w:tcPr>
          <w:p w14:paraId="43CCEEE9" w14:textId="77777777" w:rsidR="003F3C55" w:rsidRPr="001B496E" w:rsidRDefault="003F3C55" w:rsidP="00893692">
            <w:pPr>
              <w:ind w:left="28" w:right="-18"/>
              <w:jc w:val="center"/>
              <w:rPr>
                <w:rFonts w:asciiTheme="majorBidi" w:hAnsiTheme="majorBidi" w:cstheme="majorBidi"/>
                <w:sz w:val="29"/>
                <w:szCs w:val="29"/>
                <w:cs/>
              </w:rPr>
            </w:pPr>
            <w:r w:rsidRPr="001B496E">
              <w:rPr>
                <w:rFonts w:asciiTheme="majorBidi" w:hAnsiTheme="majorBidi" w:cstheme="majorBidi"/>
                <w:sz w:val="29"/>
                <w:szCs w:val="29"/>
              </w:rPr>
              <w:t>31 December 202</w:t>
            </w:r>
            <w:r w:rsidRPr="001B496E">
              <w:rPr>
                <w:rFonts w:asciiTheme="majorBidi" w:hAnsiTheme="majorBidi" w:cstheme="majorBidi"/>
                <w:sz w:val="29"/>
                <w:szCs w:val="29"/>
                <w:cs/>
              </w:rPr>
              <w:t>2</w:t>
            </w:r>
          </w:p>
        </w:tc>
        <w:tc>
          <w:tcPr>
            <w:tcW w:w="76" w:type="dxa"/>
          </w:tcPr>
          <w:p w14:paraId="27F62E59" w14:textId="77777777" w:rsidR="003F3C55" w:rsidRPr="001B496E" w:rsidRDefault="003F3C55" w:rsidP="00893692">
            <w:pPr>
              <w:ind w:left="28" w:right="-18"/>
              <w:jc w:val="center"/>
              <w:rPr>
                <w:rFonts w:asciiTheme="majorBidi" w:hAnsiTheme="majorBidi" w:cstheme="majorBidi"/>
                <w:sz w:val="29"/>
                <w:szCs w:val="29"/>
                <w:cs/>
              </w:rPr>
            </w:pPr>
          </w:p>
        </w:tc>
        <w:tc>
          <w:tcPr>
            <w:tcW w:w="1649" w:type="dxa"/>
          </w:tcPr>
          <w:p w14:paraId="2A5CCDAC" w14:textId="77777777" w:rsidR="003F3C55" w:rsidRPr="001B496E" w:rsidRDefault="003F3C55" w:rsidP="00893692">
            <w:pPr>
              <w:ind w:left="28" w:right="-18"/>
              <w:jc w:val="center"/>
              <w:rPr>
                <w:rFonts w:asciiTheme="majorBidi" w:hAnsiTheme="majorBidi" w:cstheme="majorBidi"/>
                <w:sz w:val="29"/>
                <w:szCs w:val="29"/>
                <w:cs/>
              </w:rPr>
            </w:pPr>
            <w:r w:rsidRPr="001B496E">
              <w:rPr>
                <w:rFonts w:asciiTheme="majorBidi" w:hAnsiTheme="majorBidi" w:cstheme="majorBidi"/>
                <w:sz w:val="29"/>
                <w:szCs w:val="29"/>
              </w:rPr>
              <w:t>31 December 202</w:t>
            </w:r>
            <w:r w:rsidRPr="001B496E">
              <w:rPr>
                <w:rFonts w:asciiTheme="majorBidi" w:hAnsiTheme="majorBidi" w:cstheme="majorBidi"/>
                <w:sz w:val="29"/>
                <w:szCs w:val="29"/>
                <w:cs/>
              </w:rPr>
              <w:t>1</w:t>
            </w:r>
          </w:p>
        </w:tc>
        <w:tc>
          <w:tcPr>
            <w:tcW w:w="90" w:type="dxa"/>
          </w:tcPr>
          <w:p w14:paraId="454B01F2" w14:textId="77777777" w:rsidR="003F3C55" w:rsidRPr="001B496E" w:rsidRDefault="003F3C55" w:rsidP="00893692">
            <w:pPr>
              <w:ind w:left="28" w:right="1992"/>
              <w:jc w:val="center"/>
              <w:rPr>
                <w:rFonts w:asciiTheme="majorBidi" w:hAnsiTheme="majorBidi" w:cstheme="majorBidi"/>
                <w:sz w:val="29"/>
                <w:szCs w:val="29"/>
              </w:rPr>
            </w:pPr>
          </w:p>
        </w:tc>
        <w:tc>
          <w:tcPr>
            <w:tcW w:w="1620" w:type="dxa"/>
          </w:tcPr>
          <w:p w14:paraId="69967F2C" w14:textId="77777777" w:rsidR="003F3C55" w:rsidRPr="001B496E" w:rsidRDefault="003F3C55" w:rsidP="00893692">
            <w:pPr>
              <w:ind w:left="28" w:right="-18"/>
              <w:jc w:val="center"/>
              <w:rPr>
                <w:rFonts w:asciiTheme="majorBidi" w:hAnsiTheme="majorBidi" w:cstheme="majorBidi"/>
                <w:sz w:val="29"/>
                <w:szCs w:val="29"/>
                <w:cs/>
              </w:rPr>
            </w:pPr>
            <w:r w:rsidRPr="001B496E">
              <w:rPr>
                <w:rFonts w:asciiTheme="majorBidi" w:hAnsiTheme="majorBidi" w:cstheme="majorBidi"/>
                <w:sz w:val="29"/>
                <w:szCs w:val="29"/>
              </w:rPr>
              <w:t>31 December 202</w:t>
            </w:r>
            <w:r w:rsidRPr="001B496E">
              <w:rPr>
                <w:rFonts w:asciiTheme="majorBidi" w:hAnsiTheme="majorBidi" w:cstheme="majorBidi"/>
                <w:sz w:val="29"/>
                <w:szCs w:val="29"/>
                <w:cs/>
              </w:rPr>
              <w:t>2</w:t>
            </w:r>
          </w:p>
        </w:tc>
        <w:tc>
          <w:tcPr>
            <w:tcW w:w="90" w:type="dxa"/>
          </w:tcPr>
          <w:p w14:paraId="4D99A828" w14:textId="77777777" w:rsidR="003F3C55" w:rsidRPr="001B496E" w:rsidRDefault="003F3C55" w:rsidP="00893692">
            <w:pPr>
              <w:ind w:left="28" w:right="-18"/>
              <w:jc w:val="center"/>
              <w:rPr>
                <w:rFonts w:asciiTheme="majorBidi" w:hAnsiTheme="majorBidi" w:cstheme="majorBidi"/>
                <w:sz w:val="29"/>
                <w:szCs w:val="29"/>
                <w:cs/>
              </w:rPr>
            </w:pPr>
          </w:p>
        </w:tc>
        <w:tc>
          <w:tcPr>
            <w:tcW w:w="1710" w:type="dxa"/>
          </w:tcPr>
          <w:p w14:paraId="1AD4D2F6" w14:textId="77777777" w:rsidR="003F3C55" w:rsidRPr="001B496E" w:rsidRDefault="003F3C55" w:rsidP="00893692">
            <w:pPr>
              <w:ind w:left="28" w:right="-18"/>
              <w:jc w:val="center"/>
              <w:rPr>
                <w:rFonts w:asciiTheme="majorBidi" w:hAnsiTheme="majorBidi" w:cstheme="majorBidi"/>
                <w:sz w:val="29"/>
                <w:szCs w:val="29"/>
                <w:cs/>
              </w:rPr>
            </w:pPr>
            <w:r w:rsidRPr="001B496E">
              <w:rPr>
                <w:rFonts w:asciiTheme="majorBidi" w:hAnsiTheme="majorBidi" w:cstheme="majorBidi"/>
                <w:sz w:val="29"/>
                <w:szCs w:val="29"/>
              </w:rPr>
              <w:t>31 December 202</w:t>
            </w:r>
            <w:r w:rsidRPr="001B496E">
              <w:rPr>
                <w:rFonts w:asciiTheme="majorBidi" w:hAnsiTheme="majorBidi" w:cstheme="majorBidi"/>
                <w:sz w:val="29"/>
                <w:szCs w:val="29"/>
                <w:cs/>
              </w:rPr>
              <w:t>1</w:t>
            </w:r>
          </w:p>
        </w:tc>
      </w:tr>
      <w:tr w:rsidR="003F3C55" w:rsidRPr="001B496E" w14:paraId="2BD40697" w14:textId="77777777" w:rsidTr="00893692">
        <w:tc>
          <w:tcPr>
            <w:tcW w:w="2426" w:type="dxa"/>
            <w:gridSpan w:val="2"/>
          </w:tcPr>
          <w:p w14:paraId="3743D009" w14:textId="77777777" w:rsidR="003F3C55" w:rsidRPr="001B496E" w:rsidRDefault="003F3C55" w:rsidP="00893692">
            <w:pPr>
              <w:ind w:left="28" w:right="-18"/>
              <w:rPr>
                <w:rFonts w:asciiTheme="majorBidi" w:hAnsiTheme="majorBidi" w:cstheme="majorBidi"/>
                <w:b/>
                <w:bCs/>
                <w:sz w:val="29"/>
                <w:szCs w:val="29"/>
                <w:cs/>
              </w:rPr>
            </w:pPr>
            <w:r w:rsidRPr="001B496E">
              <w:rPr>
                <w:rFonts w:asciiTheme="majorBidi" w:hAnsiTheme="majorBidi" w:cstheme="majorBidi"/>
                <w:b/>
                <w:bCs/>
                <w:sz w:val="29"/>
                <w:szCs w:val="29"/>
              </w:rPr>
              <w:t>Post-employment benefit</w:t>
            </w:r>
          </w:p>
        </w:tc>
        <w:tc>
          <w:tcPr>
            <w:tcW w:w="1605" w:type="dxa"/>
          </w:tcPr>
          <w:p w14:paraId="3F90C150" w14:textId="77777777" w:rsidR="003F3C55" w:rsidRPr="001B496E" w:rsidRDefault="003F3C55" w:rsidP="00893692">
            <w:pPr>
              <w:ind w:left="28" w:right="-18"/>
              <w:rPr>
                <w:rFonts w:asciiTheme="majorBidi" w:hAnsiTheme="majorBidi" w:cstheme="majorBidi"/>
                <w:sz w:val="29"/>
                <w:szCs w:val="29"/>
                <w:cs/>
              </w:rPr>
            </w:pPr>
          </w:p>
        </w:tc>
        <w:tc>
          <w:tcPr>
            <w:tcW w:w="76" w:type="dxa"/>
          </w:tcPr>
          <w:p w14:paraId="2F54DDF3" w14:textId="77777777" w:rsidR="003F3C55" w:rsidRPr="001B496E" w:rsidRDefault="003F3C55" w:rsidP="00893692">
            <w:pPr>
              <w:ind w:left="28" w:right="-18"/>
              <w:rPr>
                <w:rFonts w:asciiTheme="majorBidi" w:hAnsiTheme="majorBidi" w:cstheme="majorBidi"/>
                <w:sz w:val="29"/>
                <w:szCs w:val="29"/>
                <w:cs/>
              </w:rPr>
            </w:pPr>
          </w:p>
        </w:tc>
        <w:tc>
          <w:tcPr>
            <w:tcW w:w="1649" w:type="dxa"/>
          </w:tcPr>
          <w:p w14:paraId="65D37C7B" w14:textId="77777777" w:rsidR="003F3C55" w:rsidRPr="001B496E" w:rsidRDefault="003F3C55" w:rsidP="00893692">
            <w:pPr>
              <w:ind w:left="28" w:right="-18"/>
              <w:rPr>
                <w:rFonts w:asciiTheme="majorBidi" w:hAnsiTheme="majorBidi" w:cstheme="majorBidi"/>
                <w:sz w:val="29"/>
                <w:szCs w:val="29"/>
                <w:cs/>
              </w:rPr>
            </w:pPr>
          </w:p>
        </w:tc>
        <w:tc>
          <w:tcPr>
            <w:tcW w:w="90" w:type="dxa"/>
          </w:tcPr>
          <w:p w14:paraId="7D5B6647" w14:textId="77777777" w:rsidR="003F3C55" w:rsidRPr="001B496E" w:rsidRDefault="003F3C55" w:rsidP="00893692">
            <w:pPr>
              <w:ind w:left="28" w:right="-18"/>
              <w:rPr>
                <w:rFonts w:asciiTheme="majorBidi" w:hAnsiTheme="majorBidi" w:cstheme="majorBidi"/>
                <w:sz w:val="29"/>
                <w:szCs w:val="29"/>
                <w:cs/>
              </w:rPr>
            </w:pPr>
          </w:p>
        </w:tc>
        <w:tc>
          <w:tcPr>
            <w:tcW w:w="1620" w:type="dxa"/>
          </w:tcPr>
          <w:p w14:paraId="366FABB4" w14:textId="77777777" w:rsidR="003F3C55" w:rsidRPr="001B496E" w:rsidRDefault="003F3C55" w:rsidP="00893692">
            <w:pPr>
              <w:ind w:left="28" w:right="-18"/>
              <w:rPr>
                <w:rFonts w:asciiTheme="majorBidi" w:hAnsiTheme="majorBidi" w:cstheme="majorBidi"/>
                <w:sz w:val="29"/>
                <w:szCs w:val="29"/>
                <w:cs/>
              </w:rPr>
            </w:pPr>
          </w:p>
        </w:tc>
        <w:tc>
          <w:tcPr>
            <w:tcW w:w="90" w:type="dxa"/>
          </w:tcPr>
          <w:p w14:paraId="751AE03E" w14:textId="77777777" w:rsidR="003F3C55" w:rsidRPr="001B496E" w:rsidRDefault="003F3C55" w:rsidP="00893692">
            <w:pPr>
              <w:ind w:left="28" w:right="-18"/>
              <w:rPr>
                <w:rFonts w:asciiTheme="majorBidi" w:hAnsiTheme="majorBidi" w:cstheme="majorBidi"/>
                <w:sz w:val="29"/>
                <w:szCs w:val="29"/>
                <w:cs/>
              </w:rPr>
            </w:pPr>
          </w:p>
        </w:tc>
        <w:tc>
          <w:tcPr>
            <w:tcW w:w="1710" w:type="dxa"/>
          </w:tcPr>
          <w:p w14:paraId="2319B225" w14:textId="77777777" w:rsidR="003F3C55" w:rsidRPr="001B496E" w:rsidRDefault="003F3C55" w:rsidP="00893692">
            <w:pPr>
              <w:ind w:left="28" w:right="-18"/>
              <w:rPr>
                <w:rFonts w:asciiTheme="majorBidi" w:hAnsiTheme="majorBidi" w:cstheme="majorBidi"/>
                <w:sz w:val="29"/>
                <w:szCs w:val="29"/>
                <w:cs/>
              </w:rPr>
            </w:pPr>
          </w:p>
        </w:tc>
      </w:tr>
      <w:tr w:rsidR="003F3C55" w:rsidRPr="001B496E" w14:paraId="695B2EC4" w14:textId="77777777" w:rsidTr="00893692">
        <w:tc>
          <w:tcPr>
            <w:tcW w:w="2336" w:type="dxa"/>
          </w:tcPr>
          <w:p w14:paraId="000D9DD6" w14:textId="77777777" w:rsidR="003F3C55" w:rsidRPr="001B496E" w:rsidRDefault="003F3C55" w:rsidP="00893692">
            <w:pPr>
              <w:rPr>
                <w:rFonts w:asciiTheme="majorBidi" w:hAnsiTheme="majorBidi" w:cstheme="majorBidi"/>
                <w:b/>
                <w:bCs/>
                <w:sz w:val="29"/>
                <w:szCs w:val="29"/>
                <w:cs/>
              </w:rPr>
            </w:pPr>
            <w:r w:rsidRPr="001B496E">
              <w:rPr>
                <w:rFonts w:asciiTheme="majorBidi" w:hAnsiTheme="majorBidi" w:cstheme="majorBidi"/>
                <w:b/>
                <w:bCs/>
                <w:sz w:val="29"/>
                <w:szCs w:val="29"/>
              </w:rPr>
              <w:t>Discount rate</w:t>
            </w:r>
          </w:p>
        </w:tc>
        <w:tc>
          <w:tcPr>
            <w:tcW w:w="90" w:type="dxa"/>
          </w:tcPr>
          <w:p w14:paraId="256CB917" w14:textId="77777777" w:rsidR="003F3C55" w:rsidRPr="001B496E" w:rsidRDefault="003F3C55" w:rsidP="00893692">
            <w:pPr>
              <w:ind w:left="28" w:right="-18"/>
              <w:rPr>
                <w:rFonts w:asciiTheme="majorBidi" w:hAnsiTheme="majorBidi" w:cstheme="majorBidi"/>
                <w:sz w:val="29"/>
                <w:szCs w:val="29"/>
                <w:cs/>
              </w:rPr>
            </w:pPr>
          </w:p>
        </w:tc>
        <w:tc>
          <w:tcPr>
            <w:tcW w:w="1605" w:type="dxa"/>
          </w:tcPr>
          <w:p w14:paraId="5705707C" w14:textId="77777777" w:rsidR="003F3C55" w:rsidRPr="001B496E" w:rsidRDefault="003F3C55" w:rsidP="00893692">
            <w:pPr>
              <w:ind w:left="28" w:right="-18"/>
              <w:rPr>
                <w:rFonts w:asciiTheme="majorBidi" w:hAnsiTheme="majorBidi" w:cstheme="majorBidi"/>
                <w:sz w:val="29"/>
                <w:szCs w:val="29"/>
                <w:cs/>
              </w:rPr>
            </w:pPr>
          </w:p>
        </w:tc>
        <w:tc>
          <w:tcPr>
            <w:tcW w:w="76" w:type="dxa"/>
          </w:tcPr>
          <w:p w14:paraId="06B93751" w14:textId="77777777" w:rsidR="003F3C55" w:rsidRPr="001B496E" w:rsidRDefault="003F3C55" w:rsidP="00893692">
            <w:pPr>
              <w:ind w:left="28" w:right="-18"/>
              <w:rPr>
                <w:rFonts w:asciiTheme="majorBidi" w:hAnsiTheme="majorBidi" w:cstheme="majorBidi"/>
                <w:sz w:val="29"/>
                <w:szCs w:val="29"/>
                <w:cs/>
              </w:rPr>
            </w:pPr>
          </w:p>
        </w:tc>
        <w:tc>
          <w:tcPr>
            <w:tcW w:w="1649" w:type="dxa"/>
          </w:tcPr>
          <w:p w14:paraId="0A8BD1FB" w14:textId="77777777" w:rsidR="003F3C55" w:rsidRPr="001B496E" w:rsidRDefault="003F3C55" w:rsidP="00893692">
            <w:pPr>
              <w:ind w:left="28" w:right="-18"/>
              <w:rPr>
                <w:rFonts w:asciiTheme="majorBidi" w:hAnsiTheme="majorBidi" w:cstheme="majorBidi"/>
                <w:sz w:val="29"/>
                <w:szCs w:val="29"/>
                <w:cs/>
              </w:rPr>
            </w:pPr>
          </w:p>
        </w:tc>
        <w:tc>
          <w:tcPr>
            <w:tcW w:w="90" w:type="dxa"/>
          </w:tcPr>
          <w:p w14:paraId="31033C76" w14:textId="77777777" w:rsidR="003F3C55" w:rsidRPr="001B496E" w:rsidRDefault="003F3C55" w:rsidP="00893692">
            <w:pPr>
              <w:ind w:left="28" w:right="-18"/>
              <w:rPr>
                <w:rFonts w:asciiTheme="majorBidi" w:hAnsiTheme="majorBidi" w:cstheme="majorBidi"/>
                <w:sz w:val="29"/>
                <w:szCs w:val="29"/>
                <w:cs/>
              </w:rPr>
            </w:pPr>
          </w:p>
        </w:tc>
        <w:tc>
          <w:tcPr>
            <w:tcW w:w="1620" w:type="dxa"/>
          </w:tcPr>
          <w:p w14:paraId="64335022" w14:textId="77777777" w:rsidR="003F3C55" w:rsidRPr="001B496E" w:rsidRDefault="003F3C55" w:rsidP="00893692">
            <w:pPr>
              <w:ind w:left="28" w:right="-18"/>
              <w:rPr>
                <w:rFonts w:asciiTheme="majorBidi" w:hAnsiTheme="majorBidi" w:cstheme="majorBidi"/>
                <w:sz w:val="29"/>
                <w:szCs w:val="29"/>
                <w:cs/>
              </w:rPr>
            </w:pPr>
          </w:p>
        </w:tc>
        <w:tc>
          <w:tcPr>
            <w:tcW w:w="90" w:type="dxa"/>
          </w:tcPr>
          <w:p w14:paraId="1F961D51" w14:textId="77777777" w:rsidR="003F3C55" w:rsidRPr="001B496E" w:rsidRDefault="003F3C55" w:rsidP="00893692">
            <w:pPr>
              <w:ind w:left="28" w:right="-18"/>
              <w:rPr>
                <w:rFonts w:asciiTheme="majorBidi" w:hAnsiTheme="majorBidi" w:cstheme="majorBidi"/>
                <w:sz w:val="29"/>
                <w:szCs w:val="29"/>
                <w:cs/>
              </w:rPr>
            </w:pPr>
          </w:p>
        </w:tc>
        <w:tc>
          <w:tcPr>
            <w:tcW w:w="1710" w:type="dxa"/>
          </w:tcPr>
          <w:p w14:paraId="5CEF74A8" w14:textId="77777777" w:rsidR="003F3C55" w:rsidRPr="001B496E" w:rsidRDefault="003F3C55" w:rsidP="00893692">
            <w:pPr>
              <w:ind w:left="28" w:right="-18"/>
              <w:rPr>
                <w:rFonts w:asciiTheme="majorBidi" w:hAnsiTheme="majorBidi" w:cstheme="majorBidi"/>
                <w:sz w:val="29"/>
                <w:szCs w:val="29"/>
                <w:cs/>
              </w:rPr>
            </w:pPr>
          </w:p>
        </w:tc>
      </w:tr>
      <w:tr w:rsidR="003F3C55" w:rsidRPr="001B496E" w14:paraId="7401BDFA" w14:textId="77777777" w:rsidTr="00893692">
        <w:tc>
          <w:tcPr>
            <w:tcW w:w="2336" w:type="dxa"/>
          </w:tcPr>
          <w:p w14:paraId="6A1DF7F5" w14:textId="77777777" w:rsidR="003F3C55" w:rsidRPr="001B496E" w:rsidRDefault="003F3C55" w:rsidP="00893692">
            <w:pPr>
              <w:ind w:left="459"/>
              <w:rPr>
                <w:rFonts w:asciiTheme="majorBidi" w:hAnsiTheme="majorBidi" w:cstheme="majorBidi"/>
                <w:sz w:val="29"/>
                <w:szCs w:val="29"/>
                <w:cs/>
              </w:rPr>
            </w:pPr>
            <w:r w:rsidRPr="001B496E">
              <w:rPr>
                <w:rFonts w:asciiTheme="majorBidi" w:hAnsiTheme="majorBidi" w:cstheme="majorBidi"/>
                <w:sz w:val="28"/>
                <w:szCs w:val="28"/>
              </w:rPr>
              <w:t>Increase 0.5 %</w:t>
            </w:r>
          </w:p>
        </w:tc>
        <w:tc>
          <w:tcPr>
            <w:tcW w:w="90" w:type="dxa"/>
          </w:tcPr>
          <w:p w14:paraId="1ABE5B48" w14:textId="77777777" w:rsidR="003F3C55" w:rsidRPr="001B496E" w:rsidRDefault="003F3C55" w:rsidP="00893692">
            <w:pPr>
              <w:ind w:left="28" w:right="113"/>
              <w:jc w:val="right"/>
              <w:rPr>
                <w:rFonts w:asciiTheme="majorBidi" w:hAnsiTheme="majorBidi" w:cstheme="majorBidi"/>
                <w:sz w:val="29"/>
                <w:szCs w:val="29"/>
                <w:cs/>
              </w:rPr>
            </w:pPr>
          </w:p>
        </w:tc>
        <w:tc>
          <w:tcPr>
            <w:tcW w:w="1605" w:type="dxa"/>
            <w:shd w:val="clear" w:color="auto" w:fill="auto"/>
          </w:tcPr>
          <w:p w14:paraId="13C09481" w14:textId="77777777" w:rsidR="003F3C55" w:rsidRPr="001B496E" w:rsidRDefault="003F3C55" w:rsidP="00893692">
            <w:pPr>
              <w:ind w:left="28" w:right="113"/>
              <w:jc w:val="right"/>
              <w:rPr>
                <w:rFonts w:asciiTheme="majorBidi" w:hAnsiTheme="majorBidi" w:cstheme="majorBidi"/>
                <w:sz w:val="29"/>
                <w:szCs w:val="29"/>
              </w:rPr>
            </w:pPr>
            <w:r w:rsidRPr="001B496E">
              <w:rPr>
                <w:rFonts w:asciiTheme="majorBidi" w:hAnsiTheme="majorBidi" w:cstheme="majorBidi"/>
                <w:sz w:val="29"/>
                <w:szCs w:val="29"/>
              </w:rPr>
              <w:t>(75,548)</w:t>
            </w:r>
          </w:p>
        </w:tc>
        <w:tc>
          <w:tcPr>
            <w:tcW w:w="76" w:type="dxa"/>
            <w:shd w:val="clear" w:color="auto" w:fill="auto"/>
          </w:tcPr>
          <w:p w14:paraId="5E0DC6F1" w14:textId="77777777" w:rsidR="003F3C55" w:rsidRPr="001B496E" w:rsidRDefault="003F3C55" w:rsidP="00893692">
            <w:pPr>
              <w:ind w:left="28" w:right="-18"/>
              <w:jc w:val="right"/>
              <w:rPr>
                <w:rFonts w:asciiTheme="majorBidi" w:hAnsiTheme="majorBidi" w:cstheme="majorBidi"/>
                <w:sz w:val="29"/>
                <w:szCs w:val="29"/>
              </w:rPr>
            </w:pPr>
          </w:p>
        </w:tc>
        <w:tc>
          <w:tcPr>
            <w:tcW w:w="1649" w:type="dxa"/>
            <w:shd w:val="clear" w:color="auto" w:fill="auto"/>
          </w:tcPr>
          <w:p w14:paraId="51960097" w14:textId="77777777" w:rsidR="003F3C55" w:rsidRPr="001B496E" w:rsidRDefault="003F3C55" w:rsidP="00893692">
            <w:pPr>
              <w:ind w:left="28" w:right="113"/>
              <w:jc w:val="right"/>
              <w:rPr>
                <w:rFonts w:asciiTheme="majorBidi" w:hAnsiTheme="majorBidi" w:cstheme="majorBidi"/>
                <w:sz w:val="29"/>
                <w:szCs w:val="29"/>
              </w:rPr>
            </w:pPr>
            <w:r w:rsidRPr="001B496E">
              <w:rPr>
                <w:rFonts w:asciiTheme="majorBidi" w:hAnsiTheme="majorBidi" w:cstheme="majorBidi"/>
                <w:sz w:val="29"/>
                <w:szCs w:val="29"/>
              </w:rPr>
              <w:t>(58,144)</w:t>
            </w:r>
          </w:p>
        </w:tc>
        <w:tc>
          <w:tcPr>
            <w:tcW w:w="90" w:type="dxa"/>
            <w:shd w:val="clear" w:color="auto" w:fill="auto"/>
          </w:tcPr>
          <w:p w14:paraId="02A1700F" w14:textId="77777777" w:rsidR="003F3C55" w:rsidRPr="001B496E" w:rsidRDefault="003F3C55" w:rsidP="00893692">
            <w:pPr>
              <w:ind w:left="28" w:right="113"/>
              <w:jc w:val="right"/>
              <w:rPr>
                <w:rFonts w:asciiTheme="majorBidi" w:hAnsiTheme="majorBidi" w:cstheme="majorBidi"/>
                <w:sz w:val="29"/>
                <w:szCs w:val="29"/>
              </w:rPr>
            </w:pPr>
          </w:p>
        </w:tc>
        <w:tc>
          <w:tcPr>
            <w:tcW w:w="1620" w:type="dxa"/>
            <w:shd w:val="clear" w:color="auto" w:fill="auto"/>
          </w:tcPr>
          <w:p w14:paraId="0654A2B4" w14:textId="77777777" w:rsidR="003F3C55" w:rsidRPr="001B496E" w:rsidRDefault="003F3C55" w:rsidP="00893692">
            <w:pPr>
              <w:ind w:left="28" w:right="113"/>
              <w:jc w:val="right"/>
              <w:rPr>
                <w:rFonts w:asciiTheme="majorBidi" w:hAnsiTheme="majorBidi" w:cstheme="majorBidi"/>
                <w:sz w:val="29"/>
                <w:szCs w:val="29"/>
              </w:rPr>
            </w:pPr>
            <w:r w:rsidRPr="001B496E">
              <w:rPr>
                <w:rFonts w:asciiTheme="majorBidi" w:hAnsiTheme="majorBidi" w:cstheme="majorBidi"/>
                <w:sz w:val="29"/>
                <w:szCs w:val="29"/>
              </w:rPr>
              <w:t>(73,324)</w:t>
            </w:r>
          </w:p>
        </w:tc>
        <w:tc>
          <w:tcPr>
            <w:tcW w:w="90" w:type="dxa"/>
          </w:tcPr>
          <w:p w14:paraId="77F29028" w14:textId="77777777" w:rsidR="003F3C55" w:rsidRPr="001B496E" w:rsidRDefault="003F3C55" w:rsidP="00893692">
            <w:pPr>
              <w:ind w:left="28" w:right="113"/>
              <w:jc w:val="right"/>
              <w:rPr>
                <w:rFonts w:asciiTheme="majorBidi" w:hAnsiTheme="majorBidi" w:cstheme="majorBidi"/>
                <w:sz w:val="29"/>
                <w:szCs w:val="29"/>
              </w:rPr>
            </w:pPr>
          </w:p>
        </w:tc>
        <w:tc>
          <w:tcPr>
            <w:tcW w:w="1710" w:type="dxa"/>
            <w:shd w:val="clear" w:color="auto" w:fill="auto"/>
          </w:tcPr>
          <w:p w14:paraId="2F914B47" w14:textId="77777777" w:rsidR="003F3C55" w:rsidRPr="001B496E" w:rsidRDefault="003F3C55" w:rsidP="00893692">
            <w:pPr>
              <w:ind w:left="28" w:right="113"/>
              <w:jc w:val="right"/>
              <w:rPr>
                <w:rFonts w:asciiTheme="majorBidi" w:hAnsiTheme="majorBidi" w:cstheme="majorBidi"/>
                <w:sz w:val="29"/>
                <w:szCs w:val="29"/>
              </w:rPr>
            </w:pPr>
            <w:r w:rsidRPr="001B496E">
              <w:rPr>
                <w:rFonts w:asciiTheme="majorBidi" w:hAnsiTheme="majorBidi" w:cstheme="majorBidi"/>
                <w:sz w:val="29"/>
                <w:szCs w:val="29"/>
              </w:rPr>
              <w:t>(56,461)</w:t>
            </w:r>
          </w:p>
        </w:tc>
      </w:tr>
      <w:tr w:rsidR="003F3C55" w:rsidRPr="001B496E" w14:paraId="47AEC137" w14:textId="77777777" w:rsidTr="00893692">
        <w:tc>
          <w:tcPr>
            <w:tcW w:w="2336" w:type="dxa"/>
          </w:tcPr>
          <w:p w14:paraId="01E22233" w14:textId="77777777" w:rsidR="003F3C55" w:rsidRPr="001B496E" w:rsidRDefault="003F3C55" w:rsidP="00893692">
            <w:pPr>
              <w:ind w:left="459"/>
              <w:rPr>
                <w:rFonts w:asciiTheme="majorBidi" w:hAnsiTheme="majorBidi" w:cstheme="majorBidi"/>
                <w:sz w:val="29"/>
                <w:szCs w:val="29"/>
                <w:cs/>
              </w:rPr>
            </w:pPr>
            <w:r w:rsidRPr="001B496E">
              <w:rPr>
                <w:rFonts w:asciiTheme="majorBidi" w:hAnsiTheme="majorBidi" w:cstheme="majorBidi"/>
                <w:sz w:val="28"/>
                <w:szCs w:val="28"/>
              </w:rPr>
              <w:t>Decrease 0.5 %</w:t>
            </w:r>
          </w:p>
        </w:tc>
        <w:tc>
          <w:tcPr>
            <w:tcW w:w="90" w:type="dxa"/>
          </w:tcPr>
          <w:p w14:paraId="5B46B41A" w14:textId="77777777" w:rsidR="003F3C55" w:rsidRPr="001B496E" w:rsidRDefault="003F3C55" w:rsidP="00893692">
            <w:pPr>
              <w:ind w:left="28" w:right="113"/>
              <w:jc w:val="right"/>
              <w:rPr>
                <w:rFonts w:asciiTheme="majorBidi" w:hAnsiTheme="majorBidi" w:cstheme="majorBidi"/>
                <w:sz w:val="29"/>
                <w:szCs w:val="29"/>
              </w:rPr>
            </w:pPr>
          </w:p>
        </w:tc>
        <w:tc>
          <w:tcPr>
            <w:tcW w:w="1605" w:type="dxa"/>
            <w:shd w:val="clear" w:color="auto" w:fill="auto"/>
          </w:tcPr>
          <w:p w14:paraId="42781E6B" w14:textId="77777777" w:rsidR="003F3C55" w:rsidRPr="001B496E" w:rsidRDefault="003F3C55" w:rsidP="00893692">
            <w:pPr>
              <w:ind w:left="28" w:right="113"/>
              <w:jc w:val="right"/>
              <w:rPr>
                <w:rFonts w:asciiTheme="majorBidi" w:hAnsiTheme="majorBidi" w:cstheme="majorBidi"/>
                <w:sz w:val="29"/>
                <w:szCs w:val="29"/>
                <w:cs/>
              </w:rPr>
            </w:pPr>
            <w:r w:rsidRPr="001B496E">
              <w:rPr>
                <w:rFonts w:asciiTheme="majorBidi" w:hAnsiTheme="majorBidi" w:cstheme="majorBidi"/>
                <w:sz w:val="29"/>
                <w:szCs w:val="29"/>
              </w:rPr>
              <w:t>78,008</w:t>
            </w:r>
          </w:p>
        </w:tc>
        <w:tc>
          <w:tcPr>
            <w:tcW w:w="76" w:type="dxa"/>
            <w:shd w:val="clear" w:color="auto" w:fill="auto"/>
          </w:tcPr>
          <w:p w14:paraId="1533B89A" w14:textId="77777777" w:rsidR="003F3C55" w:rsidRPr="001B496E" w:rsidRDefault="003F3C55" w:rsidP="00893692">
            <w:pPr>
              <w:ind w:left="28" w:right="-18"/>
              <w:jc w:val="right"/>
              <w:rPr>
                <w:rFonts w:asciiTheme="majorBidi" w:hAnsiTheme="majorBidi" w:cstheme="majorBidi"/>
                <w:sz w:val="29"/>
                <w:szCs w:val="29"/>
              </w:rPr>
            </w:pPr>
          </w:p>
        </w:tc>
        <w:tc>
          <w:tcPr>
            <w:tcW w:w="1649" w:type="dxa"/>
            <w:shd w:val="clear" w:color="auto" w:fill="auto"/>
          </w:tcPr>
          <w:p w14:paraId="7C3DBB97" w14:textId="77777777" w:rsidR="003F3C55" w:rsidRPr="001B496E" w:rsidRDefault="003F3C55" w:rsidP="00893692">
            <w:pPr>
              <w:ind w:left="28" w:right="113"/>
              <w:jc w:val="right"/>
              <w:rPr>
                <w:rFonts w:asciiTheme="majorBidi" w:hAnsiTheme="majorBidi" w:cstheme="majorBidi"/>
                <w:sz w:val="29"/>
                <w:szCs w:val="29"/>
                <w:cs/>
              </w:rPr>
            </w:pPr>
            <w:r w:rsidRPr="001B496E">
              <w:rPr>
                <w:rFonts w:asciiTheme="majorBidi" w:hAnsiTheme="majorBidi" w:cstheme="majorBidi"/>
                <w:sz w:val="29"/>
                <w:szCs w:val="29"/>
              </w:rPr>
              <w:t>60,358</w:t>
            </w:r>
          </w:p>
        </w:tc>
        <w:tc>
          <w:tcPr>
            <w:tcW w:w="90" w:type="dxa"/>
            <w:shd w:val="clear" w:color="auto" w:fill="auto"/>
          </w:tcPr>
          <w:p w14:paraId="67529347" w14:textId="77777777" w:rsidR="003F3C55" w:rsidRPr="001B496E" w:rsidRDefault="003F3C55" w:rsidP="00893692">
            <w:pPr>
              <w:ind w:left="28" w:right="113"/>
              <w:jc w:val="right"/>
              <w:rPr>
                <w:rFonts w:asciiTheme="majorBidi" w:hAnsiTheme="majorBidi" w:cstheme="majorBidi"/>
                <w:sz w:val="29"/>
                <w:szCs w:val="29"/>
              </w:rPr>
            </w:pPr>
          </w:p>
        </w:tc>
        <w:tc>
          <w:tcPr>
            <w:tcW w:w="1620" w:type="dxa"/>
            <w:shd w:val="clear" w:color="auto" w:fill="auto"/>
          </w:tcPr>
          <w:p w14:paraId="65E8FBB5" w14:textId="77777777" w:rsidR="003F3C55" w:rsidRPr="001B496E" w:rsidRDefault="003F3C55" w:rsidP="00893692">
            <w:pPr>
              <w:ind w:left="28" w:right="113"/>
              <w:jc w:val="right"/>
              <w:rPr>
                <w:rFonts w:asciiTheme="majorBidi" w:hAnsiTheme="majorBidi" w:cstheme="majorBidi"/>
                <w:sz w:val="29"/>
                <w:szCs w:val="29"/>
              </w:rPr>
            </w:pPr>
            <w:r w:rsidRPr="001B496E">
              <w:rPr>
                <w:rFonts w:asciiTheme="majorBidi" w:hAnsiTheme="majorBidi" w:cstheme="majorBidi"/>
                <w:sz w:val="29"/>
                <w:szCs w:val="29"/>
              </w:rPr>
              <w:t>75,641</w:t>
            </w:r>
          </w:p>
        </w:tc>
        <w:tc>
          <w:tcPr>
            <w:tcW w:w="90" w:type="dxa"/>
          </w:tcPr>
          <w:p w14:paraId="360D44B1" w14:textId="77777777" w:rsidR="003F3C55" w:rsidRPr="001B496E" w:rsidRDefault="003F3C55" w:rsidP="00893692">
            <w:pPr>
              <w:ind w:left="28" w:right="113"/>
              <w:jc w:val="right"/>
              <w:rPr>
                <w:rFonts w:asciiTheme="majorBidi" w:hAnsiTheme="majorBidi" w:cstheme="majorBidi"/>
                <w:sz w:val="29"/>
                <w:szCs w:val="29"/>
              </w:rPr>
            </w:pPr>
          </w:p>
        </w:tc>
        <w:tc>
          <w:tcPr>
            <w:tcW w:w="1710" w:type="dxa"/>
            <w:shd w:val="clear" w:color="auto" w:fill="auto"/>
          </w:tcPr>
          <w:p w14:paraId="36111065" w14:textId="77777777" w:rsidR="003F3C55" w:rsidRPr="001B496E" w:rsidRDefault="003F3C55" w:rsidP="00893692">
            <w:pPr>
              <w:ind w:left="28" w:right="113"/>
              <w:jc w:val="right"/>
              <w:rPr>
                <w:rFonts w:asciiTheme="majorBidi" w:hAnsiTheme="majorBidi" w:cstheme="majorBidi"/>
                <w:sz w:val="29"/>
                <w:szCs w:val="29"/>
              </w:rPr>
            </w:pPr>
            <w:r w:rsidRPr="001B496E">
              <w:rPr>
                <w:rFonts w:asciiTheme="majorBidi" w:hAnsiTheme="majorBidi" w:cstheme="majorBidi"/>
                <w:sz w:val="29"/>
                <w:szCs w:val="29"/>
              </w:rPr>
              <w:t>58,547</w:t>
            </w:r>
          </w:p>
        </w:tc>
      </w:tr>
      <w:tr w:rsidR="003F3C55" w:rsidRPr="001B496E" w14:paraId="3F8F26D6" w14:textId="77777777" w:rsidTr="00893692">
        <w:tc>
          <w:tcPr>
            <w:tcW w:w="2336" w:type="dxa"/>
          </w:tcPr>
          <w:p w14:paraId="1637429C" w14:textId="77777777" w:rsidR="003F3C55" w:rsidRPr="001B496E" w:rsidRDefault="003F3C55" w:rsidP="00893692">
            <w:pPr>
              <w:ind w:left="459"/>
              <w:rPr>
                <w:rFonts w:asciiTheme="majorBidi" w:hAnsiTheme="majorBidi" w:cstheme="majorBidi"/>
                <w:sz w:val="29"/>
                <w:szCs w:val="29"/>
                <w:cs/>
              </w:rPr>
            </w:pPr>
            <w:r w:rsidRPr="001B496E">
              <w:rPr>
                <w:rFonts w:asciiTheme="majorBidi" w:hAnsiTheme="majorBidi" w:cstheme="majorBidi"/>
                <w:sz w:val="28"/>
                <w:szCs w:val="28"/>
              </w:rPr>
              <w:t>Increase 1 %</w:t>
            </w:r>
          </w:p>
        </w:tc>
        <w:tc>
          <w:tcPr>
            <w:tcW w:w="90" w:type="dxa"/>
          </w:tcPr>
          <w:p w14:paraId="6103162A" w14:textId="77777777" w:rsidR="003F3C55" w:rsidRPr="001B496E" w:rsidRDefault="003F3C55" w:rsidP="00893692">
            <w:pPr>
              <w:ind w:left="28" w:right="113"/>
              <w:jc w:val="right"/>
              <w:rPr>
                <w:rFonts w:asciiTheme="majorBidi" w:hAnsiTheme="majorBidi" w:cstheme="majorBidi"/>
                <w:sz w:val="29"/>
                <w:szCs w:val="29"/>
                <w:cs/>
              </w:rPr>
            </w:pPr>
          </w:p>
        </w:tc>
        <w:tc>
          <w:tcPr>
            <w:tcW w:w="1605" w:type="dxa"/>
            <w:shd w:val="clear" w:color="auto" w:fill="auto"/>
          </w:tcPr>
          <w:p w14:paraId="4E762BA3" w14:textId="77777777" w:rsidR="003F3C55" w:rsidRPr="001B496E" w:rsidRDefault="003F3C55" w:rsidP="00893692">
            <w:pPr>
              <w:ind w:left="28" w:right="113"/>
              <w:jc w:val="right"/>
              <w:rPr>
                <w:rFonts w:asciiTheme="majorBidi" w:hAnsiTheme="majorBidi" w:cstheme="majorBidi"/>
                <w:sz w:val="29"/>
                <w:szCs w:val="29"/>
              </w:rPr>
            </w:pPr>
            <w:r w:rsidRPr="001B496E">
              <w:rPr>
                <w:rFonts w:asciiTheme="majorBidi" w:hAnsiTheme="majorBidi" w:cstheme="majorBidi"/>
                <w:sz w:val="29"/>
                <w:szCs w:val="29"/>
              </w:rPr>
              <w:t>(148,738)</w:t>
            </w:r>
          </w:p>
        </w:tc>
        <w:tc>
          <w:tcPr>
            <w:tcW w:w="76" w:type="dxa"/>
            <w:shd w:val="clear" w:color="auto" w:fill="auto"/>
          </w:tcPr>
          <w:p w14:paraId="2674F903" w14:textId="77777777" w:rsidR="003F3C55" w:rsidRPr="001B496E" w:rsidRDefault="003F3C55" w:rsidP="00893692">
            <w:pPr>
              <w:ind w:left="28" w:right="-18"/>
              <w:jc w:val="right"/>
              <w:rPr>
                <w:rFonts w:asciiTheme="majorBidi" w:hAnsiTheme="majorBidi" w:cstheme="majorBidi"/>
                <w:sz w:val="29"/>
                <w:szCs w:val="29"/>
              </w:rPr>
            </w:pPr>
          </w:p>
        </w:tc>
        <w:tc>
          <w:tcPr>
            <w:tcW w:w="1649" w:type="dxa"/>
            <w:shd w:val="clear" w:color="auto" w:fill="auto"/>
          </w:tcPr>
          <w:p w14:paraId="7081B809" w14:textId="77777777" w:rsidR="003F3C55" w:rsidRPr="001B496E" w:rsidRDefault="003F3C55" w:rsidP="00893692">
            <w:pPr>
              <w:ind w:left="28" w:right="113"/>
              <w:jc w:val="right"/>
              <w:rPr>
                <w:rFonts w:asciiTheme="majorBidi" w:hAnsiTheme="majorBidi" w:cstheme="majorBidi"/>
                <w:sz w:val="29"/>
                <w:szCs w:val="29"/>
              </w:rPr>
            </w:pPr>
            <w:r w:rsidRPr="001B496E">
              <w:rPr>
                <w:rFonts w:asciiTheme="majorBidi" w:hAnsiTheme="majorBidi" w:cstheme="majorBidi"/>
                <w:sz w:val="29"/>
                <w:szCs w:val="29"/>
              </w:rPr>
              <w:t>(114,177)</w:t>
            </w:r>
          </w:p>
        </w:tc>
        <w:tc>
          <w:tcPr>
            <w:tcW w:w="90" w:type="dxa"/>
            <w:shd w:val="clear" w:color="auto" w:fill="auto"/>
          </w:tcPr>
          <w:p w14:paraId="3B7E2A34" w14:textId="77777777" w:rsidR="003F3C55" w:rsidRPr="001B496E" w:rsidRDefault="003F3C55" w:rsidP="00893692">
            <w:pPr>
              <w:ind w:left="28" w:right="113"/>
              <w:jc w:val="right"/>
              <w:rPr>
                <w:rFonts w:asciiTheme="majorBidi" w:hAnsiTheme="majorBidi" w:cstheme="majorBidi"/>
                <w:sz w:val="29"/>
                <w:szCs w:val="29"/>
              </w:rPr>
            </w:pPr>
          </w:p>
        </w:tc>
        <w:tc>
          <w:tcPr>
            <w:tcW w:w="1620" w:type="dxa"/>
            <w:shd w:val="clear" w:color="auto" w:fill="auto"/>
          </w:tcPr>
          <w:p w14:paraId="7225ED52" w14:textId="77777777" w:rsidR="003F3C55" w:rsidRPr="001B496E" w:rsidRDefault="003F3C55" w:rsidP="00893692">
            <w:pPr>
              <w:ind w:left="28" w:right="113"/>
              <w:jc w:val="right"/>
              <w:rPr>
                <w:rFonts w:asciiTheme="majorBidi" w:hAnsiTheme="majorBidi" w:cstheme="majorBidi"/>
                <w:sz w:val="29"/>
                <w:szCs w:val="29"/>
              </w:rPr>
            </w:pPr>
            <w:r w:rsidRPr="001B496E">
              <w:rPr>
                <w:rFonts w:asciiTheme="majorBidi" w:hAnsiTheme="majorBidi" w:cstheme="majorBidi"/>
                <w:sz w:val="29"/>
                <w:szCs w:val="29"/>
              </w:rPr>
              <w:t>(144,424)</w:t>
            </w:r>
          </w:p>
        </w:tc>
        <w:tc>
          <w:tcPr>
            <w:tcW w:w="90" w:type="dxa"/>
          </w:tcPr>
          <w:p w14:paraId="340E5A3A" w14:textId="77777777" w:rsidR="003F3C55" w:rsidRPr="001B496E" w:rsidRDefault="003F3C55" w:rsidP="00893692">
            <w:pPr>
              <w:ind w:left="28" w:right="113"/>
              <w:jc w:val="right"/>
              <w:rPr>
                <w:rFonts w:asciiTheme="majorBidi" w:hAnsiTheme="majorBidi" w:cstheme="majorBidi"/>
                <w:sz w:val="29"/>
                <w:szCs w:val="29"/>
              </w:rPr>
            </w:pPr>
          </w:p>
        </w:tc>
        <w:tc>
          <w:tcPr>
            <w:tcW w:w="1710" w:type="dxa"/>
            <w:shd w:val="clear" w:color="auto" w:fill="auto"/>
          </w:tcPr>
          <w:p w14:paraId="25A82B3A" w14:textId="77777777" w:rsidR="003F3C55" w:rsidRPr="001B496E" w:rsidRDefault="003F3C55" w:rsidP="00893692">
            <w:pPr>
              <w:ind w:left="28" w:right="113"/>
              <w:jc w:val="right"/>
              <w:rPr>
                <w:rFonts w:asciiTheme="majorBidi" w:hAnsiTheme="majorBidi" w:cstheme="majorBidi"/>
                <w:sz w:val="29"/>
                <w:szCs w:val="29"/>
              </w:rPr>
            </w:pPr>
            <w:r w:rsidRPr="001B496E">
              <w:rPr>
                <w:rFonts w:asciiTheme="majorBidi" w:hAnsiTheme="majorBidi" w:cstheme="majorBidi"/>
                <w:sz w:val="29"/>
                <w:szCs w:val="29"/>
              </w:rPr>
              <w:t>(110,928)</w:t>
            </w:r>
          </w:p>
        </w:tc>
      </w:tr>
      <w:tr w:rsidR="003F3C55" w:rsidRPr="001B496E" w14:paraId="6B8BAEE9" w14:textId="77777777" w:rsidTr="00893692">
        <w:tc>
          <w:tcPr>
            <w:tcW w:w="2336" w:type="dxa"/>
          </w:tcPr>
          <w:p w14:paraId="71D1C69E" w14:textId="77777777" w:rsidR="003F3C55" w:rsidRPr="001B496E" w:rsidRDefault="003F3C55" w:rsidP="00893692">
            <w:pPr>
              <w:ind w:left="459"/>
              <w:rPr>
                <w:rFonts w:asciiTheme="majorBidi" w:hAnsiTheme="majorBidi" w:cstheme="majorBidi"/>
                <w:sz w:val="29"/>
                <w:szCs w:val="29"/>
                <w:cs/>
              </w:rPr>
            </w:pPr>
            <w:r w:rsidRPr="001B496E">
              <w:rPr>
                <w:rFonts w:asciiTheme="majorBidi" w:hAnsiTheme="majorBidi" w:cstheme="majorBidi"/>
                <w:sz w:val="28"/>
                <w:szCs w:val="28"/>
              </w:rPr>
              <w:t>Decrease 1 %</w:t>
            </w:r>
          </w:p>
        </w:tc>
        <w:tc>
          <w:tcPr>
            <w:tcW w:w="90" w:type="dxa"/>
          </w:tcPr>
          <w:p w14:paraId="17BD844D" w14:textId="77777777" w:rsidR="003F3C55" w:rsidRPr="001B496E" w:rsidRDefault="003F3C55" w:rsidP="00893692">
            <w:pPr>
              <w:ind w:left="28" w:right="113"/>
              <w:jc w:val="right"/>
              <w:rPr>
                <w:rFonts w:asciiTheme="majorBidi" w:hAnsiTheme="majorBidi" w:cstheme="majorBidi"/>
                <w:sz w:val="29"/>
                <w:szCs w:val="29"/>
              </w:rPr>
            </w:pPr>
          </w:p>
        </w:tc>
        <w:tc>
          <w:tcPr>
            <w:tcW w:w="1605" w:type="dxa"/>
            <w:shd w:val="clear" w:color="auto" w:fill="auto"/>
          </w:tcPr>
          <w:p w14:paraId="5C893CD6" w14:textId="77777777" w:rsidR="003F3C55" w:rsidRPr="001B496E" w:rsidRDefault="003F3C55" w:rsidP="00893692">
            <w:pPr>
              <w:ind w:left="28" w:right="113"/>
              <w:jc w:val="right"/>
              <w:rPr>
                <w:rFonts w:asciiTheme="majorBidi" w:hAnsiTheme="majorBidi" w:cstheme="majorBidi"/>
                <w:sz w:val="29"/>
                <w:szCs w:val="29"/>
                <w:cs/>
              </w:rPr>
            </w:pPr>
            <w:r w:rsidRPr="001B496E">
              <w:rPr>
                <w:rFonts w:asciiTheme="majorBidi" w:hAnsiTheme="majorBidi" w:cstheme="majorBidi"/>
                <w:sz w:val="29"/>
                <w:szCs w:val="29"/>
              </w:rPr>
              <w:t>158,582</w:t>
            </w:r>
          </w:p>
        </w:tc>
        <w:tc>
          <w:tcPr>
            <w:tcW w:w="76" w:type="dxa"/>
            <w:shd w:val="clear" w:color="auto" w:fill="auto"/>
          </w:tcPr>
          <w:p w14:paraId="17EFC6CB" w14:textId="77777777" w:rsidR="003F3C55" w:rsidRPr="001B496E" w:rsidRDefault="003F3C55" w:rsidP="00893692">
            <w:pPr>
              <w:ind w:left="28" w:right="-18"/>
              <w:jc w:val="right"/>
              <w:rPr>
                <w:rFonts w:asciiTheme="majorBidi" w:hAnsiTheme="majorBidi" w:cstheme="majorBidi"/>
                <w:sz w:val="29"/>
                <w:szCs w:val="29"/>
              </w:rPr>
            </w:pPr>
          </w:p>
        </w:tc>
        <w:tc>
          <w:tcPr>
            <w:tcW w:w="1649" w:type="dxa"/>
            <w:shd w:val="clear" w:color="auto" w:fill="auto"/>
          </w:tcPr>
          <w:p w14:paraId="64AA268C" w14:textId="77777777" w:rsidR="003F3C55" w:rsidRPr="001B496E" w:rsidRDefault="003F3C55" w:rsidP="00893692">
            <w:pPr>
              <w:ind w:left="28" w:right="113"/>
              <w:jc w:val="right"/>
              <w:rPr>
                <w:rFonts w:asciiTheme="majorBidi" w:hAnsiTheme="majorBidi" w:cstheme="majorBidi"/>
                <w:sz w:val="29"/>
                <w:szCs w:val="29"/>
                <w:cs/>
              </w:rPr>
            </w:pPr>
            <w:r w:rsidRPr="001B496E">
              <w:rPr>
                <w:rFonts w:asciiTheme="majorBidi" w:hAnsiTheme="majorBidi" w:cstheme="majorBidi"/>
                <w:sz w:val="29"/>
                <w:szCs w:val="29"/>
              </w:rPr>
              <w:t>123,037</w:t>
            </w:r>
          </w:p>
        </w:tc>
        <w:tc>
          <w:tcPr>
            <w:tcW w:w="90" w:type="dxa"/>
            <w:shd w:val="clear" w:color="auto" w:fill="auto"/>
          </w:tcPr>
          <w:p w14:paraId="6E95A9AA" w14:textId="77777777" w:rsidR="003F3C55" w:rsidRPr="001B496E" w:rsidRDefault="003F3C55" w:rsidP="00893692">
            <w:pPr>
              <w:ind w:left="28" w:right="113"/>
              <w:jc w:val="right"/>
              <w:rPr>
                <w:rFonts w:asciiTheme="majorBidi" w:hAnsiTheme="majorBidi" w:cstheme="majorBidi"/>
                <w:sz w:val="29"/>
                <w:szCs w:val="29"/>
              </w:rPr>
            </w:pPr>
          </w:p>
        </w:tc>
        <w:tc>
          <w:tcPr>
            <w:tcW w:w="1620" w:type="dxa"/>
            <w:shd w:val="clear" w:color="auto" w:fill="auto"/>
          </w:tcPr>
          <w:p w14:paraId="7E9AD2AB" w14:textId="77777777" w:rsidR="003F3C55" w:rsidRPr="001B496E" w:rsidRDefault="003F3C55" w:rsidP="00893692">
            <w:pPr>
              <w:ind w:left="28" w:right="113"/>
              <w:jc w:val="right"/>
              <w:rPr>
                <w:rFonts w:asciiTheme="majorBidi" w:hAnsiTheme="majorBidi" w:cstheme="majorBidi"/>
                <w:sz w:val="29"/>
                <w:szCs w:val="29"/>
              </w:rPr>
            </w:pPr>
            <w:r w:rsidRPr="001B496E">
              <w:rPr>
                <w:rFonts w:asciiTheme="majorBidi" w:hAnsiTheme="majorBidi" w:cstheme="majorBidi"/>
                <w:sz w:val="29"/>
                <w:szCs w:val="29"/>
              </w:rPr>
              <w:t>153,693</w:t>
            </w:r>
          </w:p>
        </w:tc>
        <w:tc>
          <w:tcPr>
            <w:tcW w:w="90" w:type="dxa"/>
          </w:tcPr>
          <w:p w14:paraId="1490EA54" w14:textId="77777777" w:rsidR="003F3C55" w:rsidRPr="001B496E" w:rsidRDefault="003F3C55" w:rsidP="00893692">
            <w:pPr>
              <w:ind w:left="28" w:right="113"/>
              <w:jc w:val="right"/>
              <w:rPr>
                <w:rFonts w:asciiTheme="majorBidi" w:hAnsiTheme="majorBidi" w:cstheme="majorBidi"/>
                <w:sz w:val="29"/>
                <w:szCs w:val="29"/>
              </w:rPr>
            </w:pPr>
          </w:p>
        </w:tc>
        <w:tc>
          <w:tcPr>
            <w:tcW w:w="1710" w:type="dxa"/>
            <w:shd w:val="clear" w:color="auto" w:fill="auto"/>
          </w:tcPr>
          <w:p w14:paraId="167A43E7" w14:textId="77777777" w:rsidR="003F3C55" w:rsidRPr="001B496E" w:rsidRDefault="003F3C55" w:rsidP="00893692">
            <w:pPr>
              <w:ind w:left="28" w:right="113"/>
              <w:jc w:val="right"/>
              <w:rPr>
                <w:rFonts w:asciiTheme="majorBidi" w:hAnsiTheme="majorBidi" w:cstheme="majorBidi"/>
                <w:sz w:val="29"/>
                <w:szCs w:val="29"/>
              </w:rPr>
            </w:pPr>
            <w:r w:rsidRPr="001B496E">
              <w:rPr>
                <w:rFonts w:asciiTheme="majorBidi" w:hAnsiTheme="majorBidi" w:cstheme="majorBidi"/>
                <w:sz w:val="29"/>
                <w:szCs w:val="29"/>
              </w:rPr>
              <w:t>119,277</w:t>
            </w:r>
          </w:p>
        </w:tc>
      </w:tr>
      <w:tr w:rsidR="003F3C55" w:rsidRPr="001B496E" w14:paraId="238E408B" w14:textId="77777777" w:rsidTr="00893692">
        <w:tc>
          <w:tcPr>
            <w:tcW w:w="2336" w:type="dxa"/>
          </w:tcPr>
          <w:p w14:paraId="68C2111C" w14:textId="77777777" w:rsidR="003F3C55" w:rsidRPr="001B496E" w:rsidRDefault="003F3C55" w:rsidP="00893692">
            <w:pPr>
              <w:jc w:val="both"/>
              <w:rPr>
                <w:rFonts w:asciiTheme="majorBidi" w:hAnsiTheme="majorBidi" w:cstheme="majorBidi"/>
                <w:b/>
                <w:bCs/>
                <w:sz w:val="29"/>
                <w:szCs w:val="29"/>
                <w:cs/>
              </w:rPr>
            </w:pPr>
            <w:r w:rsidRPr="001B496E">
              <w:rPr>
                <w:rFonts w:asciiTheme="majorBidi" w:hAnsiTheme="majorBidi" w:cstheme="majorBidi"/>
                <w:b/>
                <w:bCs/>
                <w:sz w:val="29"/>
                <w:szCs w:val="29"/>
              </w:rPr>
              <w:t>Salary increase rate</w:t>
            </w:r>
          </w:p>
        </w:tc>
        <w:tc>
          <w:tcPr>
            <w:tcW w:w="90" w:type="dxa"/>
          </w:tcPr>
          <w:p w14:paraId="781751BC" w14:textId="77777777" w:rsidR="003F3C55" w:rsidRPr="001B496E" w:rsidRDefault="003F3C55" w:rsidP="00893692">
            <w:pPr>
              <w:ind w:left="28" w:right="113"/>
              <w:jc w:val="right"/>
              <w:rPr>
                <w:rFonts w:asciiTheme="majorBidi" w:hAnsiTheme="majorBidi" w:cstheme="majorBidi"/>
                <w:sz w:val="29"/>
                <w:szCs w:val="29"/>
                <w:cs/>
              </w:rPr>
            </w:pPr>
          </w:p>
        </w:tc>
        <w:tc>
          <w:tcPr>
            <w:tcW w:w="1605" w:type="dxa"/>
            <w:shd w:val="clear" w:color="auto" w:fill="auto"/>
          </w:tcPr>
          <w:p w14:paraId="31A78F16" w14:textId="77777777" w:rsidR="003F3C55" w:rsidRPr="001B496E" w:rsidRDefault="003F3C55" w:rsidP="00893692">
            <w:pPr>
              <w:ind w:left="28" w:right="113"/>
              <w:jc w:val="right"/>
              <w:rPr>
                <w:rFonts w:asciiTheme="majorBidi" w:hAnsiTheme="majorBidi" w:cstheme="majorBidi"/>
                <w:sz w:val="29"/>
                <w:szCs w:val="29"/>
              </w:rPr>
            </w:pPr>
          </w:p>
        </w:tc>
        <w:tc>
          <w:tcPr>
            <w:tcW w:w="76" w:type="dxa"/>
            <w:shd w:val="clear" w:color="auto" w:fill="auto"/>
          </w:tcPr>
          <w:p w14:paraId="04290727" w14:textId="77777777" w:rsidR="003F3C55" w:rsidRPr="001B496E" w:rsidRDefault="003F3C55" w:rsidP="00893692">
            <w:pPr>
              <w:ind w:left="28" w:right="-18"/>
              <w:jc w:val="right"/>
              <w:rPr>
                <w:rFonts w:asciiTheme="majorBidi" w:hAnsiTheme="majorBidi" w:cstheme="majorBidi"/>
                <w:sz w:val="29"/>
                <w:szCs w:val="29"/>
              </w:rPr>
            </w:pPr>
          </w:p>
        </w:tc>
        <w:tc>
          <w:tcPr>
            <w:tcW w:w="1649" w:type="dxa"/>
            <w:shd w:val="clear" w:color="auto" w:fill="auto"/>
          </w:tcPr>
          <w:p w14:paraId="35041393" w14:textId="77777777" w:rsidR="003F3C55" w:rsidRPr="001B496E" w:rsidRDefault="003F3C55" w:rsidP="00893692">
            <w:pPr>
              <w:ind w:left="28" w:right="113"/>
              <w:jc w:val="right"/>
              <w:rPr>
                <w:rFonts w:asciiTheme="majorBidi" w:hAnsiTheme="majorBidi" w:cstheme="majorBidi"/>
                <w:sz w:val="29"/>
                <w:szCs w:val="29"/>
              </w:rPr>
            </w:pPr>
          </w:p>
        </w:tc>
        <w:tc>
          <w:tcPr>
            <w:tcW w:w="90" w:type="dxa"/>
            <w:shd w:val="clear" w:color="auto" w:fill="auto"/>
          </w:tcPr>
          <w:p w14:paraId="786FAEEA" w14:textId="77777777" w:rsidR="003F3C55" w:rsidRPr="001B496E" w:rsidRDefault="003F3C55" w:rsidP="00893692">
            <w:pPr>
              <w:ind w:left="28" w:right="113"/>
              <w:jc w:val="right"/>
              <w:rPr>
                <w:rFonts w:asciiTheme="majorBidi" w:hAnsiTheme="majorBidi" w:cstheme="majorBidi"/>
                <w:sz w:val="29"/>
                <w:szCs w:val="29"/>
              </w:rPr>
            </w:pPr>
          </w:p>
        </w:tc>
        <w:tc>
          <w:tcPr>
            <w:tcW w:w="1620" w:type="dxa"/>
            <w:shd w:val="clear" w:color="auto" w:fill="auto"/>
          </w:tcPr>
          <w:p w14:paraId="6F962FE8" w14:textId="77777777" w:rsidR="003F3C55" w:rsidRPr="001B496E" w:rsidRDefault="003F3C55" w:rsidP="00893692">
            <w:pPr>
              <w:ind w:left="28" w:right="113"/>
              <w:jc w:val="right"/>
              <w:rPr>
                <w:rFonts w:asciiTheme="majorBidi" w:hAnsiTheme="majorBidi" w:cstheme="majorBidi"/>
                <w:sz w:val="29"/>
                <w:szCs w:val="29"/>
              </w:rPr>
            </w:pPr>
          </w:p>
        </w:tc>
        <w:tc>
          <w:tcPr>
            <w:tcW w:w="90" w:type="dxa"/>
          </w:tcPr>
          <w:p w14:paraId="6FB8BC82" w14:textId="77777777" w:rsidR="003F3C55" w:rsidRPr="001B496E" w:rsidRDefault="003F3C55" w:rsidP="00893692">
            <w:pPr>
              <w:ind w:left="28" w:right="113"/>
              <w:jc w:val="right"/>
              <w:rPr>
                <w:rFonts w:asciiTheme="majorBidi" w:hAnsiTheme="majorBidi" w:cstheme="majorBidi"/>
                <w:sz w:val="29"/>
                <w:szCs w:val="29"/>
              </w:rPr>
            </w:pPr>
          </w:p>
        </w:tc>
        <w:tc>
          <w:tcPr>
            <w:tcW w:w="1710" w:type="dxa"/>
            <w:shd w:val="clear" w:color="auto" w:fill="auto"/>
          </w:tcPr>
          <w:p w14:paraId="1D24B05A" w14:textId="77777777" w:rsidR="003F3C55" w:rsidRPr="001B496E" w:rsidRDefault="003F3C55" w:rsidP="00893692">
            <w:pPr>
              <w:ind w:left="28" w:right="113"/>
              <w:jc w:val="right"/>
              <w:rPr>
                <w:rFonts w:asciiTheme="majorBidi" w:hAnsiTheme="majorBidi" w:cstheme="majorBidi"/>
                <w:sz w:val="29"/>
                <w:szCs w:val="29"/>
              </w:rPr>
            </w:pPr>
          </w:p>
        </w:tc>
      </w:tr>
      <w:tr w:rsidR="003F3C55" w:rsidRPr="001B496E" w14:paraId="0F415369" w14:textId="77777777" w:rsidTr="00893692">
        <w:tc>
          <w:tcPr>
            <w:tcW w:w="2336" w:type="dxa"/>
          </w:tcPr>
          <w:p w14:paraId="234ED1CA" w14:textId="77777777" w:rsidR="003F3C55" w:rsidRPr="001B496E" w:rsidRDefault="003F3C55" w:rsidP="00893692">
            <w:pPr>
              <w:ind w:left="459"/>
              <w:rPr>
                <w:rFonts w:asciiTheme="majorBidi" w:hAnsiTheme="majorBidi" w:cstheme="majorBidi"/>
                <w:sz w:val="29"/>
                <w:szCs w:val="29"/>
                <w:cs/>
              </w:rPr>
            </w:pPr>
            <w:r w:rsidRPr="001B496E">
              <w:rPr>
                <w:rFonts w:asciiTheme="majorBidi" w:hAnsiTheme="majorBidi" w:cstheme="majorBidi"/>
                <w:sz w:val="28"/>
                <w:szCs w:val="28"/>
              </w:rPr>
              <w:t>Increase 0.5 %</w:t>
            </w:r>
          </w:p>
        </w:tc>
        <w:tc>
          <w:tcPr>
            <w:tcW w:w="90" w:type="dxa"/>
          </w:tcPr>
          <w:p w14:paraId="21D2FC30" w14:textId="77777777" w:rsidR="003F3C55" w:rsidRPr="001B496E" w:rsidRDefault="003F3C55" w:rsidP="00893692">
            <w:pPr>
              <w:tabs>
                <w:tab w:val="left" w:pos="1313"/>
              </w:tabs>
              <w:ind w:left="28" w:right="8"/>
              <w:jc w:val="center"/>
              <w:rPr>
                <w:rFonts w:asciiTheme="majorBidi" w:hAnsiTheme="majorBidi" w:cstheme="majorBidi"/>
                <w:sz w:val="29"/>
                <w:szCs w:val="29"/>
                <w:cs/>
              </w:rPr>
            </w:pPr>
          </w:p>
        </w:tc>
        <w:tc>
          <w:tcPr>
            <w:tcW w:w="1605" w:type="dxa"/>
            <w:shd w:val="clear" w:color="auto" w:fill="auto"/>
          </w:tcPr>
          <w:p w14:paraId="3621940E" w14:textId="77777777" w:rsidR="003F3C55" w:rsidRPr="001B496E" w:rsidRDefault="003F3C55" w:rsidP="00893692">
            <w:pPr>
              <w:ind w:left="28" w:right="113"/>
              <w:jc w:val="right"/>
              <w:rPr>
                <w:rFonts w:asciiTheme="majorBidi" w:hAnsiTheme="majorBidi" w:cstheme="majorBidi"/>
                <w:sz w:val="29"/>
                <w:szCs w:val="29"/>
              </w:rPr>
            </w:pPr>
            <w:r w:rsidRPr="001B496E">
              <w:rPr>
                <w:rFonts w:asciiTheme="majorBidi" w:hAnsiTheme="majorBidi" w:cstheme="majorBidi"/>
                <w:sz w:val="29"/>
                <w:szCs w:val="29"/>
              </w:rPr>
              <w:t>75,098</w:t>
            </w:r>
          </w:p>
        </w:tc>
        <w:tc>
          <w:tcPr>
            <w:tcW w:w="76" w:type="dxa"/>
            <w:shd w:val="clear" w:color="auto" w:fill="auto"/>
          </w:tcPr>
          <w:p w14:paraId="4139B607" w14:textId="77777777" w:rsidR="003F3C55" w:rsidRPr="001B496E" w:rsidRDefault="003F3C55" w:rsidP="00893692">
            <w:pPr>
              <w:jc w:val="right"/>
              <w:rPr>
                <w:rFonts w:asciiTheme="majorBidi" w:hAnsiTheme="majorBidi" w:cstheme="majorBidi"/>
                <w:sz w:val="29"/>
                <w:szCs w:val="29"/>
              </w:rPr>
            </w:pPr>
          </w:p>
        </w:tc>
        <w:tc>
          <w:tcPr>
            <w:tcW w:w="1649" w:type="dxa"/>
            <w:shd w:val="clear" w:color="auto" w:fill="auto"/>
          </w:tcPr>
          <w:p w14:paraId="5E08F552" w14:textId="77777777" w:rsidR="003F3C55" w:rsidRPr="001B496E" w:rsidRDefault="003F3C55" w:rsidP="00893692">
            <w:pPr>
              <w:ind w:left="28" w:right="113"/>
              <w:jc w:val="right"/>
              <w:rPr>
                <w:rFonts w:asciiTheme="majorBidi" w:hAnsiTheme="majorBidi" w:cstheme="majorBidi"/>
                <w:sz w:val="29"/>
                <w:szCs w:val="29"/>
              </w:rPr>
            </w:pPr>
            <w:r w:rsidRPr="001B496E">
              <w:rPr>
                <w:rFonts w:asciiTheme="majorBidi" w:hAnsiTheme="majorBidi" w:cstheme="majorBidi"/>
                <w:sz w:val="29"/>
                <w:szCs w:val="29"/>
              </w:rPr>
              <w:t>58,018</w:t>
            </w:r>
          </w:p>
        </w:tc>
        <w:tc>
          <w:tcPr>
            <w:tcW w:w="90" w:type="dxa"/>
            <w:shd w:val="clear" w:color="auto" w:fill="auto"/>
          </w:tcPr>
          <w:p w14:paraId="18B82F45" w14:textId="77777777" w:rsidR="003F3C55" w:rsidRPr="001B496E" w:rsidRDefault="003F3C55" w:rsidP="00893692">
            <w:pPr>
              <w:ind w:left="28" w:right="113"/>
              <w:jc w:val="right"/>
              <w:rPr>
                <w:rFonts w:asciiTheme="majorBidi" w:hAnsiTheme="majorBidi" w:cstheme="majorBidi"/>
                <w:sz w:val="29"/>
                <w:szCs w:val="29"/>
              </w:rPr>
            </w:pPr>
          </w:p>
        </w:tc>
        <w:tc>
          <w:tcPr>
            <w:tcW w:w="1620" w:type="dxa"/>
            <w:shd w:val="clear" w:color="auto" w:fill="auto"/>
          </w:tcPr>
          <w:p w14:paraId="6CFA33CB" w14:textId="77777777" w:rsidR="003F3C55" w:rsidRPr="001B496E" w:rsidRDefault="003F3C55" w:rsidP="00893692">
            <w:pPr>
              <w:ind w:left="28" w:right="113"/>
              <w:jc w:val="right"/>
              <w:rPr>
                <w:rFonts w:asciiTheme="majorBidi" w:hAnsiTheme="majorBidi" w:cstheme="majorBidi"/>
                <w:sz w:val="29"/>
                <w:szCs w:val="29"/>
              </w:rPr>
            </w:pPr>
            <w:r w:rsidRPr="001B496E">
              <w:rPr>
                <w:rFonts w:asciiTheme="majorBidi" w:hAnsiTheme="majorBidi" w:cstheme="majorBidi"/>
                <w:sz w:val="29"/>
                <w:szCs w:val="29"/>
              </w:rPr>
              <w:t>72,842</w:t>
            </w:r>
          </w:p>
        </w:tc>
        <w:tc>
          <w:tcPr>
            <w:tcW w:w="90" w:type="dxa"/>
          </w:tcPr>
          <w:p w14:paraId="55A1E8C2" w14:textId="77777777" w:rsidR="003F3C55" w:rsidRPr="001B496E" w:rsidRDefault="003F3C55" w:rsidP="00893692">
            <w:pPr>
              <w:ind w:left="28" w:right="113"/>
              <w:jc w:val="right"/>
              <w:rPr>
                <w:rFonts w:asciiTheme="majorBidi" w:hAnsiTheme="majorBidi" w:cstheme="majorBidi"/>
                <w:sz w:val="29"/>
                <w:szCs w:val="29"/>
              </w:rPr>
            </w:pPr>
          </w:p>
        </w:tc>
        <w:tc>
          <w:tcPr>
            <w:tcW w:w="1710" w:type="dxa"/>
            <w:shd w:val="clear" w:color="auto" w:fill="auto"/>
          </w:tcPr>
          <w:p w14:paraId="3F6B379D" w14:textId="77777777" w:rsidR="003F3C55" w:rsidRPr="001B496E" w:rsidRDefault="003F3C55" w:rsidP="00893692">
            <w:pPr>
              <w:ind w:left="28" w:right="113"/>
              <w:jc w:val="right"/>
              <w:rPr>
                <w:rFonts w:asciiTheme="majorBidi" w:hAnsiTheme="majorBidi" w:cstheme="majorBidi"/>
                <w:sz w:val="29"/>
                <w:szCs w:val="29"/>
              </w:rPr>
            </w:pPr>
            <w:r w:rsidRPr="001B496E">
              <w:rPr>
                <w:rFonts w:asciiTheme="majorBidi" w:hAnsiTheme="majorBidi" w:cstheme="majorBidi"/>
                <w:sz w:val="29"/>
                <w:szCs w:val="29"/>
              </w:rPr>
              <w:t>56,278</w:t>
            </w:r>
          </w:p>
        </w:tc>
      </w:tr>
      <w:tr w:rsidR="003F3C55" w:rsidRPr="001B496E" w14:paraId="18C9D5D6" w14:textId="77777777" w:rsidTr="00893692">
        <w:tc>
          <w:tcPr>
            <w:tcW w:w="2336" w:type="dxa"/>
          </w:tcPr>
          <w:p w14:paraId="5829A0A9" w14:textId="77777777" w:rsidR="003F3C55" w:rsidRPr="001B496E" w:rsidRDefault="003F3C55" w:rsidP="00893692">
            <w:pPr>
              <w:ind w:left="459"/>
              <w:rPr>
                <w:rFonts w:asciiTheme="majorBidi" w:hAnsiTheme="majorBidi" w:cstheme="majorBidi"/>
                <w:sz w:val="29"/>
                <w:szCs w:val="29"/>
                <w:cs/>
              </w:rPr>
            </w:pPr>
            <w:r w:rsidRPr="001B496E">
              <w:rPr>
                <w:rFonts w:asciiTheme="majorBidi" w:hAnsiTheme="majorBidi" w:cstheme="majorBidi"/>
                <w:sz w:val="28"/>
                <w:szCs w:val="28"/>
              </w:rPr>
              <w:t>Decrease 0.5 %</w:t>
            </w:r>
          </w:p>
        </w:tc>
        <w:tc>
          <w:tcPr>
            <w:tcW w:w="90" w:type="dxa"/>
          </w:tcPr>
          <w:p w14:paraId="5005521A" w14:textId="77777777" w:rsidR="003F3C55" w:rsidRPr="001B496E" w:rsidRDefault="003F3C55" w:rsidP="00893692">
            <w:pPr>
              <w:tabs>
                <w:tab w:val="left" w:pos="1313"/>
              </w:tabs>
              <w:ind w:left="28" w:right="8"/>
              <w:jc w:val="center"/>
              <w:rPr>
                <w:rFonts w:asciiTheme="majorBidi" w:hAnsiTheme="majorBidi" w:cstheme="majorBidi"/>
                <w:sz w:val="29"/>
                <w:szCs w:val="29"/>
              </w:rPr>
            </w:pPr>
          </w:p>
        </w:tc>
        <w:tc>
          <w:tcPr>
            <w:tcW w:w="1605" w:type="dxa"/>
            <w:shd w:val="clear" w:color="auto" w:fill="auto"/>
          </w:tcPr>
          <w:p w14:paraId="772BA00F" w14:textId="77777777" w:rsidR="003F3C55" w:rsidRPr="001B496E" w:rsidRDefault="003F3C55" w:rsidP="00893692">
            <w:pPr>
              <w:ind w:left="28" w:right="113"/>
              <w:jc w:val="right"/>
              <w:rPr>
                <w:rFonts w:asciiTheme="majorBidi" w:hAnsiTheme="majorBidi" w:cstheme="majorBidi"/>
                <w:sz w:val="29"/>
                <w:szCs w:val="29"/>
                <w:cs/>
              </w:rPr>
            </w:pPr>
            <w:r w:rsidRPr="001B496E">
              <w:rPr>
                <w:rFonts w:asciiTheme="majorBidi" w:hAnsiTheme="majorBidi" w:cstheme="majorBidi"/>
                <w:sz w:val="29"/>
                <w:szCs w:val="29"/>
              </w:rPr>
              <w:t>(73,485)</w:t>
            </w:r>
          </w:p>
        </w:tc>
        <w:tc>
          <w:tcPr>
            <w:tcW w:w="76" w:type="dxa"/>
            <w:shd w:val="clear" w:color="auto" w:fill="auto"/>
          </w:tcPr>
          <w:p w14:paraId="5FA85FE0" w14:textId="77777777" w:rsidR="003F3C55" w:rsidRPr="001B496E" w:rsidRDefault="003F3C55" w:rsidP="00893692">
            <w:pPr>
              <w:jc w:val="right"/>
              <w:rPr>
                <w:rFonts w:asciiTheme="majorBidi" w:hAnsiTheme="majorBidi" w:cstheme="majorBidi"/>
                <w:sz w:val="29"/>
                <w:szCs w:val="29"/>
              </w:rPr>
            </w:pPr>
          </w:p>
        </w:tc>
        <w:tc>
          <w:tcPr>
            <w:tcW w:w="1649" w:type="dxa"/>
            <w:shd w:val="clear" w:color="auto" w:fill="auto"/>
          </w:tcPr>
          <w:p w14:paraId="5972FB1A" w14:textId="77777777" w:rsidR="003F3C55" w:rsidRPr="001B496E" w:rsidRDefault="003F3C55" w:rsidP="00893692">
            <w:pPr>
              <w:ind w:left="28" w:right="113"/>
              <w:jc w:val="right"/>
              <w:rPr>
                <w:rFonts w:asciiTheme="majorBidi" w:hAnsiTheme="majorBidi" w:cstheme="majorBidi"/>
                <w:sz w:val="29"/>
                <w:szCs w:val="29"/>
                <w:cs/>
              </w:rPr>
            </w:pPr>
            <w:r w:rsidRPr="001B496E">
              <w:rPr>
                <w:rFonts w:asciiTheme="majorBidi" w:hAnsiTheme="majorBidi" w:cstheme="majorBidi"/>
                <w:sz w:val="29"/>
                <w:szCs w:val="29"/>
              </w:rPr>
              <w:t>(56,496)</w:t>
            </w:r>
          </w:p>
        </w:tc>
        <w:tc>
          <w:tcPr>
            <w:tcW w:w="90" w:type="dxa"/>
            <w:shd w:val="clear" w:color="auto" w:fill="auto"/>
          </w:tcPr>
          <w:p w14:paraId="2B17EF69" w14:textId="77777777" w:rsidR="003F3C55" w:rsidRPr="001B496E" w:rsidRDefault="003F3C55" w:rsidP="00893692">
            <w:pPr>
              <w:ind w:left="28" w:right="113"/>
              <w:jc w:val="right"/>
              <w:rPr>
                <w:rFonts w:asciiTheme="majorBidi" w:hAnsiTheme="majorBidi" w:cstheme="majorBidi"/>
                <w:sz w:val="29"/>
                <w:szCs w:val="29"/>
              </w:rPr>
            </w:pPr>
          </w:p>
        </w:tc>
        <w:tc>
          <w:tcPr>
            <w:tcW w:w="1620" w:type="dxa"/>
            <w:shd w:val="clear" w:color="auto" w:fill="auto"/>
          </w:tcPr>
          <w:p w14:paraId="50485640" w14:textId="77777777" w:rsidR="003F3C55" w:rsidRPr="001B496E" w:rsidRDefault="003F3C55" w:rsidP="00893692">
            <w:pPr>
              <w:ind w:left="28" w:right="113"/>
              <w:jc w:val="right"/>
              <w:rPr>
                <w:rFonts w:asciiTheme="majorBidi" w:hAnsiTheme="majorBidi" w:cstheme="majorBidi"/>
                <w:sz w:val="29"/>
                <w:szCs w:val="29"/>
              </w:rPr>
            </w:pPr>
            <w:r w:rsidRPr="001B496E">
              <w:rPr>
                <w:rFonts w:asciiTheme="majorBidi" w:hAnsiTheme="majorBidi" w:cstheme="majorBidi"/>
                <w:sz w:val="29"/>
                <w:szCs w:val="29"/>
              </w:rPr>
              <w:t>(71,344)</w:t>
            </w:r>
          </w:p>
        </w:tc>
        <w:tc>
          <w:tcPr>
            <w:tcW w:w="90" w:type="dxa"/>
          </w:tcPr>
          <w:p w14:paraId="0221BD8E" w14:textId="77777777" w:rsidR="003F3C55" w:rsidRPr="001B496E" w:rsidRDefault="003F3C55" w:rsidP="00893692">
            <w:pPr>
              <w:ind w:left="28" w:right="113"/>
              <w:jc w:val="right"/>
              <w:rPr>
                <w:rFonts w:asciiTheme="majorBidi" w:hAnsiTheme="majorBidi" w:cstheme="majorBidi"/>
                <w:sz w:val="29"/>
                <w:szCs w:val="29"/>
              </w:rPr>
            </w:pPr>
          </w:p>
        </w:tc>
        <w:tc>
          <w:tcPr>
            <w:tcW w:w="1710" w:type="dxa"/>
            <w:shd w:val="clear" w:color="auto" w:fill="auto"/>
          </w:tcPr>
          <w:p w14:paraId="63719E11" w14:textId="77777777" w:rsidR="003F3C55" w:rsidRPr="001B496E" w:rsidRDefault="003F3C55" w:rsidP="00893692">
            <w:pPr>
              <w:ind w:left="28" w:right="113"/>
              <w:jc w:val="right"/>
              <w:rPr>
                <w:rFonts w:asciiTheme="majorBidi" w:hAnsiTheme="majorBidi" w:cstheme="majorBidi"/>
                <w:sz w:val="29"/>
                <w:szCs w:val="29"/>
              </w:rPr>
            </w:pPr>
            <w:r w:rsidRPr="001B496E">
              <w:rPr>
                <w:rFonts w:asciiTheme="majorBidi" w:hAnsiTheme="majorBidi" w:cstheme="majorBidi"/>
                <w:sz w:val="29"/>
                <w:szCs w:val="29"/>
              </w:rPr>
              <w:t>(54,861)</w:t>
            </w:r>
          </w:p>
        </w:tc>
      </w:tr>
      <w:tr w:rsidR="003F3C55" w:rsidRPr="001B496E" w14:paraId="224C863C" w14:textId="77777777" w:rsidTr="00893692">
        <w:tc>
          <w:tcPr>
            <w:tcW w:w="2336" w:type="dxa"/>
          </w:tcPr>
          <w:p w14:paraId="121D2D30" w14:textId="77777777" w:rsidR="003F3C55" w:rsidRPr="001B496E" w:rsidRDefault="003F3C55" w:rsidP="00893692">
            <w:pPr>
              <w:ind w:left="459"/>
              <w:rPr>
                <w:rFonts w:asciiTheme="majorBidi" w:hAnsiTheme="majorBidi" w:cstheme="majorBidi"/>
                <w:sz w:val="29"/>
                <w:szCs w:val="29"/>
                <w:cs/>
              </w:rPr>
            </w:pPr>
            <w:r w:rsidRPr="001B496E">
              <w:rPr>
                <w:rFonts w:asciiTheme="majorBidi" w:hAnsiTheme="majorBidi" w:cstheme="majorBidi"/>
                <w:sz w:val="28"/>
                <w:szCs w:val="28"/>
              </w:rPr>
              <w:t>Increase 1 %</w:t>
            </w:r>
          </w:p>
        </w:tc>
        <w:tc>
          <w:tcPr>
            <w:tcW w:w="90" w:type="dxa"/>
          </w:tcPr>
          <w:p w14:paraId="045B57FE" w14:textId="77777777" w:rsidR="003F3C55" w:rsidRPr="001B496E" w:rsidRDefault="003F3C55" w:rsidP="00893692">
            <w:pPr>
              <w:ind w:left="28" w:right="113"/>
              <w:jc w:val="right"/>
              <w:rPr>
                <w:rFonts w:asciiTheme="majorBidi" w:hAnsiTheme="majorBidi" w:cstheme="majorBidi"/>
                <w:sz w:val="29"/>
                <w:szCs w:val="29"/>
                <w:cs/>
              </w:rPr>
            </w:pPr>
          </w:p>
        </w:tc>
        <w:tc>
          <w:tcPr>
            <w:tcW w:w="1605" w:type="dxa"/>
            <w:shd w:val="clear" w:color="auto" w:fill="auto"/>
          </w:tcPr>
          <w:p w14:paraId="3F4B5EAD" w14:textId="77777777" w:rsidR="003F3C55" w:rsidRPr="001B496E" w:rsidRDefault="003F3C55" w:rsidP="00893692">
            <w:pPr>
              <w:ind w:left="28" w:right="113"/>
              <w:jc w:val="right"/>
              <w:rPr>
                <w:rFonts w:asciiTheme="majorBidi" w:hAnsiTheme="majorBidi" w:cstheme="majorBidi"/>
                <w:sz w:val="29"/>
                <w:szCs w:val="29"/>
              </w:rPr>
            </w:pPr>
            <w:r w:rsidRPr="001B496E">
              <w:rPr>
                <w:rFonts w:asciiTheme="majorBidi" w:hAnsiTheme="majorBidi" w:cstheme="majorBidi"/>
                <w:sz w:val="29"/>
                <w:szCs w:val="29"/>
              </w:rPr>
              <w:t>151,847</w:t>
            </w:r>
          </w:p>
        </w:tc>
        <w:tc>
          <w:tcPr>
            <w:tcW w:w="76" w:type="dxa"/>
            <w:shd w:val="clear" w:color="auto" w:fill="auto"/>
          </w:tcPr>
          <w:p w14:paraId="497BDD8D" w14:textId="77777777" w:rsidR="003F3C55" w:rsidRPr="001B496E" w:rsidRDefault="003F3C55" w:rsidP="00893692">
            <w:pPr>
              <w:ind w:left="28" w:right="-18"/>
              <w:jc w:val="right"/>
              <w:rPr>
                <w:rFonts w:asciiTheme="majorBidi" w:hAnsiTheme="majorBidi" w:cstheme="majorBidi"/>
                <w:sz w:val="29"/>
                <w:szCs w:val="29"/>
              </w:rPr>
            </w:pPr>
          </w:p>
        </w:tc>
        <w:tc>
          <w:tcPr>
            <w:tcW w:w="1649" w:type="dxa"/>
            <w:shd w:val="clear" w:color="auto" w:fill="auto"/>
          </w:tcPr>
          <w:p w14:paraId="2FEF47BC" w14:textId="77777777" w:rsidR="003F3C55" w:rsidRPr="001B496E" w:rsidRDefault="003F3C55" w:rsidP="00893692">
            <w:pPr>
              <w:ind w:left="28" w:right="113"/>
              <w:jc w:val="right"/>
              <w:rPr>
                <w:rFonts w:asciiTheme="majorBidi" w:hAnsiTheme="majorBidi" w:cstheme="majorBidi"/>
                <w:sz w:val="29"/>
                <w:szCs w:val="29"/>
              </w:rPr>
            </w:pPr>
            <w:r w:rsidRPr="001B496E">
              <w:rPr>
                <w:rFonts w:asciiTheme="majorBidi" w:hAnsiTheme="majorBidi" w:cstheme="majorBidi"/>
                <w:sz w:val="29"/>
                <w:szCs w:val="29"/>
              </w:rPr>
              <w:t>117,602</w:t>
            </w:r>
          </w:p>
        </w:tc>
        <w:tc>
          <w:tcPr>
            <w:tcW w:w="90" w:type="dxa"/>
            <w:shd w:val="clear" w:color="auto" w:fill="auto"/>
          </w:tcPr>
          <w:p w14:paraId="099FC527" w14:textId="77777777" w:rsidR="003F3C55" w:rsidRPr="001B496E" w:rsidRDefault="003F3C55" w:rsidP="00893692">
            <w:pPr>
              <w:ind w:left="28" w:right="113"/>
              <w:jc w:val="right"/>
              <w:rPr>
                <w:rFonts w:asciiTheme="majorBidi" w:hAnsiTheme="majorBidi" w:cstheme="majorBidi"/>
                <w:sz w:val="29"/>
                <w:szCs w:val="29"/>
              </w:rPr>
            </w:pPr>
          </w:p>
        </w:tc>
        <w:tc>
          <w:tcPr>
            <w:tcW w:w="1620" w:type="dxa"/>
            <w:shd w:val="clear" w:color="auto" w:fill="auto"/>
          </w:tcPr>
          <w:p w14:paraId="515B1214" w14:textId="77777777" w:rsidR="003F3C55" w:rsidRPr="001B496E" w:rsidRDefault="003F3C55" w:rsidP="00893692">
            <w:pPr>
              <w:ind w:left="28" w:right="113"/>
              <w:jc w:val="right"/>
              <w:rPr>
                <w:rFonts w:asciiTheme="majorBidi" w:hAnsiTheme="majorBidi" w:cstheme="majorBidi"/>
                <w:sz w:val="29"/>
                <w:szCs w:val="29"/>
              </w:rPr>
            </w:pPr>
            <w:r w:rsidRPr="001B496E">
              <w:rPr>
                <w:rFonts w:asciiTheme="majorBidi" w:hAnsiTheme="majorBidi" w:cstheme="majorBidi"/>
                <w:sz w:val="29"/>
                <w:szCs w:val="29"/>
              </w:rPr>
              <w:t>147,215</w:t>
            </w:r>
          </w:p>
        </w:tc>
        <w:tc>
          <w:tcPr>
            <w:tcW w:w="90" w:type="dxa"/>
          </w:tcPr>
          <w:p w14:paraId="2DD169DA" w14:textId="77777777" w:rsidR="003F3C55" w:rsidRPr="001B496E" w:rsidRDefault="003F3C55" w:rsidP="00893692">
            <w:pPr>
              <w:ind w:left="28" w:right="113"/>
              <w:jc w:val="right"/>
              <w:rPr>
                <w:rFonts w:asciiTheme="majorBidi" w:hAnsiTheme="majorBidi" w:cstheme="majorBidi"/>
                <w:sz w:val="29"/>
                <w:szCs w:val="29"/>
              </w:rPr>
            </w:pPr>
          </w:p>
        </w:tc>
        <w:tc>
          <w:tcPr>
            <w:tcW w:w="1710" w:type="dxa"/>
            <w:shd w:val="clear" w:color="auto" w:fill="auto"/>
          </w:tcPr>
          <w:p w14:paraId="55D688D7" w14:textId="77777777" w:rsidR="003F3C55" w:rsidRPr="001B496E" w:rsidRDefault="003F3C55" w:rsidP="00893692">
            <w:pPr>
              <w:ind w:left="28" w:right="113"/>
              <w:jc w:val="right"/>
              <w:rPr>
                <w:rFonts w:asciiTheme="majorBidi" w:hAnsiTheme="majorBidi" w:cstheme="majorBidi"/>
                <w:sz w:val="29"/>
                <w:szCs w:val="29"/>
              </w:rPr>
            </w:pPr>
            <w:r w:rsidRPr="001B496E">
              <w:rPr>
                <w:rFonts w:asciiTheme="majorBidi" w:hAnsiTheme="majorBidi" w:cstheme="majorBidi"/>
                <w:sz w:val="29"/>
                <w:szCs w:val="29"/>
              </w:rPr>
              <w:t>114,014</w:t>
            </w:r>
          </w:p>
        </w:tc>
      </w:tr>
      <w:tr w:rsidR="003F3C55" w:rsidRPr="001B496E" w14:paraId="59FF576E" w14:textId="77777777" w:rsidTr="00893692">
        <w:tc>
          <w:tcPr>
            <w:tcW w:w="2336" w:type="dxa"/>
          </w:tcPr>
          <w:p w14:paraId="6CC67560" w14:textId="77777777" w:rsidR="003F3C55" w:rsidRPr="001B496E" w:rsidRDefault="003F3C55" w:rsidP="00893692">
            <w:pPr>
              <w:ind w:left="459"/>
              <w:rPr>
                <w:rFonts w:asciiTheme="majorBidi" w:hAnsiTheme="majorBidi" w:cstheme="majorBidi"/>
                <w:sz w:val="29"/>
                <w:szCs w:val="29"/>
                <w:cs/>
              </w:rPr>
            </w:pPr>
            <w:r w:rsidRPr="001B496E">
              <w:rPr>
                <w:rFonts w:asciiTheme="majorBidi" w:hAnsiTheme="majorBidi" w:cstheme="majorBidi"/>
                <w:sz w:val="28"/>
                <w:szCs w:val="28"/>
              </w:rPr>
              <w:t>Decrease 1 %</w:t>
            </w:r>
          </w:p>
        </w:tc>
        <w:tc>
          <w:tcPr>
            <w:tcW w:w="90" w:type="dxa"/>
          </w:tcPr>
          <w:p w14:paraId="1491CBF4" w14:textId="77777777" w:rsidR="003F3C55" w:rsidRPr="001B496E" w:rsidRDefault="003F3C55" w:rsidP="00893692">
            <w:pPr>
              <w:ind w:left="28" w:right="113"/>
              <w:jc w:val="right"/>
              <w:rPr>
                <w:rFonts w:asciiTheme="majorBidi" w:hAnsiTheme="majorBidi" w:cstheme="majorBidi"/>
                <w:sz w:val="29"/>
                <w:szCs w:val="29"/>
              </w:rPr>
            </w:pPr>
          </w:p>
        </w:tc>
        <w:tc>
          <w:tcPr>
            <w:tcW w:w="1605" w:type="dxa"/>
            <w:shd w:val="clear" w:color="auto" w:fill="auto"/>
          </w:tcPr>
          <w:p w14:paraId="384A0EA8" w14:textId="77777777" w:rsidR="003F3C55" w:rsidRPr="001B496E" w:rsidRDefault="003F3C55" w:rsidP="00893692">
            <w:pPr>
              <w:ind w:left="28" w:right="113"/>
              <w:jc w:val="right"/>
              <w:rPr>
                <w:rFonts w:asciiTheme="majorBidi" w:hAnsiTheme="majorBidi" w:cstheme="majorBidi"/>
                <w:sz w:val="29"/>
                <w:szCs w:val="29"/>
                <w:cs/>
              </w:rPr>
            </w:pPr>
            <w:r w:rsidRPr="001B496E">
              <w:rPr>
                <w:rFonts w:asciiTheme="majorBidi" w:hAnsiTheme="majorBidi" w:cstheme="majorBidi"/>
                <w:sz w:val="29"/>
                <w:szCs w:val="29"/>
              </w:rPr>
              <w:t>(145,398)</w:t>
            </w:r>
          </w:p>
        </w:tc>
        <w:tc>
          <w:tcPr>
            <w:tcW w:w="76" w:type="dxa"/>
            <w:shd w:val="clear" w:color="auto" w:fill="auto"/>
          </w:tcPr>
          <w:p w14:paraId="0C2113A8" w14:textId="77777777" w:rsidR="003F3C55" w:rsidRPr="001B496E" w:rsidRDefault="003F3C55" w:rsidP="00893692">
            <w:pPr>
              <w:ind w:left="28" w:right="-18"/>
              <w:jc w:val="right"/>
              <w:rPr>
                <w:rFonts w:asciiTheme="majorBidi" w:hAnsiTheme="majorBidi" w:cstheme="majorBidi"/>
                <w:sz w:val="29"/>
                <w:szCs w:val="29"/>
              </w:rPr>
            </w:pPr>
          </w:p>
        </w:tc>
        <w:tc>
          <w:tcPr>
            <w:tcW w:w="1649" w:type="dxa"/>
            <w:shd w:val="clear" w:color="auto" w:fill="auto"/>
          </w:tcPr>
          <w:p w14:paraId="6BFBD897" w14:textId="77777777" w:rsidR="003F3C55" w:rsidRPr="001B496E" w:rsidRDefault="003F3C55" w:rsidP="00893692">
            <w:pPr>
              <w:ind w:left="28" w:right="113"/>
              <w:jc w:val="right"/>
              <w:rPr>
                <w:rFonts w:asciiTheme="majorBidi" w:hAnsiTheme="majorBidi" w:cstheme="majorBidi"/>
                <w:sz w:val="29"/>
                <w:szCs w:val="29"/>
                <w:cs/>
              </w:rPr>
            </w:pPr>
            <w:r w:rsidRPr="001B496E">
              <w:rPr>
                <w:rFonts w:asciiTheme="majorBidi" w:hAnsiTheme="majorBidi" w:cstheme="majorBidi"/>
                <w:sz w:val="29"/>
                <w:szCs w:val="29"/>
              </w:rPr>
              <w:t>(111,516)</w:t>
            </w:r>
          </w:p>
        </w:tc>
        <w:tc>
          <w:tcPr>
            <w:tcW w:w="90" w:type="dxa"/>
            <w:shd w:val="clear" w:color="auto" w:fill="auto"/>
          </w:tcPr>
          <w:p w14:paraId="37B0FA6A" w14:textId="77777777" w:rsidR="003F3C55" w:rsidRPr="001B496E" w:rsidRDefault="003F3C55" w:rsidP="00893692">
            <w:pPr>
              <w:ind w:left="28" w:right="113"/>
              <w:jc w:val="right"/>
              <w:rPr>
                <w:rFonts w:asciiTheme="majorBidi" w:hAnsiTheme="majorBidi" w:cstheme="majorBidi"/>
                <w:sz w:val="29"/>
                <w:szCs w:val="29"/>
              </w:rPr>
            </w:pPr>
          </w:p>
        </w:tc>
        <w:tc>
          <w:tcPr>
            <w:tcW w:w="1620" w:type="dxa"/>
            <w:shd w:val="clear" w:color="auto" w:fill="auto"/>
          </w:tcPr>
          <w:p w14:paraId="1B837B2B" w14:textId="77777777" w:rsidR="003F3C55" w:rsidRPr="001B496E" w:rsidRDefault="003F3C55" w:rsidP="00893692">
            <w:pPr>
              <w:ind w:left="28" w:right="113"/>
              <w:jc w:val="right"/>
              <w:rPr>
                <w:rFonts w:asciiTheme="majorBidi" w:hAnsiTheme="majorBidi" w:cstheme="majorBidi"/>
                <w:sz w:val="29"/>
                <w:szCs w:val="29"/>
              </w:rPr>
            </w:pPr>
            <w:r w:rsidRPr="001B496E">
              <w:rPr>
                <w:rFonts w:asciiTheme="majorBidi" w:hAnsiTheme="majorBidi" w:cstheme="majorBidi"/>
                <w:sz w:val="29"/>
                <w:szCs w:val="29"/>
              </w:rPr>
              <w:t>(141,223)</w:t>
            </w:r>
          </w:p>
        </w:tc>
        <w:tc>
          <w:tcPr>
            <w:tcW w:w="90" w:type="dxa"/>
          </w:tcPr>
          <w:p w14:paraId="1E18DF1D" w14:textId="77777777" w:rsidR="003F3C55" w:rsidRPr="001B496E" w:rsidRDefault="003F3C55" w:rsidP="00893692">
            <w:pPr>
              <w:ind w:left="28" w:right="113"/>
              <w:jc w:val="right"/>
              <w:rPr>
                <w:rFonts w:asciiTheme="majorBidi" w:hAnsiTheme="majorBidi" w:cstheme="majorBidi"/>
                <w:sz w:val="29"/>
                <w:szCs w:val="29"/>
              </w:rPr>
            </w:pPr>
          </w:p>
        </w:tc>
        <w:tc>
          <w:tcPr>
            <w:tcW w:w="1710" w:type="dxa"/>
            <w:shd w:val="clear" w:color="auto" w:fill="auto"/>
          </w:tcPr>
          <w:p w14:paraId="3B3421BE" w14:textId="77777777" w:rsidR="003F3C55" w:rsidRPr="001B496E" w:rsidRDefault="003F3C55" w:rsidP="00893692">
            <w:pPr>
              <w:ind w:left="28" w:right="113"/>
              <w:jc w:val="right"/>
              <w:rPr>
                <w:rFonts w:asciiTheme="majorBidi" w:hAnsiTheme="majorBidi" w:cstheme="majorBidi"/>
                <w:sz w:val="29"/>
                <w:szCs w:val="29"/>
              </w:rPr>
            </w:pPr>
            <w:r w:rsidRPr="001B496E">
              <w:rPr>
                <w:rFonts w:asciiTheme="majorBidi" w:hAnsiTheme="majorBidi" w:cstheme="majorBidi"/>
                <w:sz w:val="29"/>
                <w:szCs w:val="29"/>
              </w:rPr>
              <w:t>(108,340)</w:t>
            </w:r>
          </w:p>
        </w:tc>
      </w:tr>
      <w:tr w:rsidR="003F3C55" w:rsidRPr="001B496E" w14:paraId="167A1FFF" w14:textId="77777777" w:rsidTr="00893692">
        <w:tc>
          <w:tcPr>
            <w:tcW w:w="4031" w:type="dxa"/>
            <w:gridSpan w:val="3"/>
          </w:tcPr>
          <w:p w14:paraId="33C9F5E5" w14:textId="77777777" w:rsidR="003F3C55" w:rsidRPr="001B496E" w:rsidRDefault="003F3C55" w:rsidP="00893692">
            <w:pPr>
              <w:ind w:left="28" w:right="113"/>
              <w:rPr>
                <w:rFonts w:asciiTheme="majorBidi" w:hAnsiTheme="majorBidi" w:cstheme="majorBidi"/>
                <w:sz w:val="29"/>
                <w:szCs w:val="29"/>
              </w:rPr>
            </w:pPr>
            <w:r w:rsidRPr="001B496E">
              <w:rPr>
                <w:rFonts w:asciiTheme="majorBidi" w:hAnsiTheme="majorBidi" w:cstheme="majorBidi"/>
                <w:b/>
                <w:bCs/>
                <w:sz w:val="29"/>
                <w:szCs w:val="29"/>
              </w:rPr>
              <w:t>Turnover rate</w:t>
            </w:r>
          </w:p>
        </w:tc>
        <w:tc>
          <w:tcPr>
            <w:tcW w:w="76" w:type="dxa"/>
            <w:shd w:val="clear" w:color="auto" w:fill="auto"/>
          </w:tcPr>
          <w:p w14:paraId="65EB3159" w14:textId="77777777" w:rsidR="003F3C55" w:rsidRPr="001B496E" w:rsidRDefault="003F3C55" w:rsidP="00893692">
            <w:pPr>
              <w:jc w:val="right"/>
              <w:rPr>
                <w:rFonts w:asciiTheme="majorBidi" w:hAnsiTheme="majorBidi" w:cstheme="majorBidi"/>
                <w:sz w:val="29"/>
                <w:szCs w:val="29"/>
              </w:rPr>
            </w:pPr>
          </w:p>
        </w:tc>
        <w:tc>
          <w:tcPr>
            <w:tcW w:w="1649" w:type="dxa"/>
            <w:shd w:val="clear" w:color="auto" w:fill="auto"/>
          </w:tcPr>
          <w:p w14:paraId="0AD11766" w14:textId="77777777" w:rsidR="003F3C55" w:rsidRPr="001B496E" w:rsidRDefault="003F3C55" w:rsidP="00893692">
            <w:pPr>
              <w:ind w:left="28" w:right="113"/>
              <w:jc w:val="right"/>
              <w:rPr>
                <w:rFonts w:asciiTheme="majorBidi" w:hAnsiTheme="majorBidi" w:cstheme="majorBidi"/>
                <w:sz w:val="29"/>
                <w:szCs w:val="29"/>
              </w:rPr>
            </w:pPr>
          </w:p>
        </w:tc>
        <w:tc>
          <w:tcPr>
            <w:tcW w:w="90" w:type="dxa"/>
            <w:shd w:val="clear" w:color="auto" w:fill="auto"/>
          </w:tcPr>
          <w:p w14:paraId="127B6565" w14:textId="77777777" w:rsidR="003F3C55" w:rsidRPr="001B496E" w:rsidRDefault="003F3C55" w:rsidP="00893692">
            <w:pPr>
              <w:ind w:left="28" w:right="113"/>
              <w:jc w:val="right"/>
              <w:rPr>
                <w:rFonts w:asciiTheme="majorBidi" w:hAnsiTheme="majorBidi" w:cstheme="majorBidi"/>
                <w:sz w:val="29"/>
                <w:szCs w:val="29"/>
              </w:rPr>
            </w:pPr>
          </w:p>
        </w:tc>
        <w:tc>
          <w:tcPr>
            <w:tcW w:w="1620" w:type="dxa"/>
            <w:shd w:val="clear" w:color="auto" w:fill="auto"/>
          </w:tcPr>
          <w:p w14:paraId="22ED9628" w14:textId="77777777" w:rsidR="003F3C55" w:rsidRPr="001B496E" w:rsidRDefault="003F3C55" w:rsidP="00893692">
            <w:pPr>
              <w:ind w:left="28" w:right="113"/>
              <w:jc w:val="right"/>
              <w:rPr>
                <w:rFonts w:asciiTheme="majorBidi" w:hAnsiTheme="majorBidi" w:cstheme="majorBidi"/>
                <w:sz w:val="29"/>
                <w:szCs w:val="29"/>
              </w:rPr>
            </w:pPr>
          </w:p>
        </w:tc>
        <w:tc>
          <w:tcPr>
            <w:tcW w:w="90" w:type="dxa"/>
          </w:tcPr>
          <w:p w14:paraId="0FA6346E" w14:textId="77777777" w:rsidR="003F3C55" w:rsidRPr="001B496E" w:rsidRDefault="003F3C55" w:rsidP="00893692">
            <w:pPr>
              <w:ind w:left="28" w:right="113"/>
              <w:jc w:val="right"/>
              <w:rPr>
                <w:rFonts w:asciiTheme="majorBidi" w:hAnsiTheme="majorBidi" w:cstheme="majorBidi"/>
                <w:sz w:val="29"/>
                <w:szCs w:val="29"/>
              </w:rPr>
            </w:pPr>
          </w:p>
        </w:tc>
        <w:tc>
          <w:tcPr>
            <w:tcW w:w="1710" w:type="dxa"/>
          </w:tcPr>
          <w:p w14:paraId="763626C4" w14:textId="77777777" w:rsidR="003F3C55" w:rsidRPr="001B496E" w:rsidRDefault="003F3C55" w:rsidP="00893692">
            <w:pPr>
              <w:ind w:left="28" w:right="113"/>
              <w:jc w:val="right"/>
              <w:rPr>
                <w:rFonts w:asciiTheme="majorBidi" w:hAnsiTheme="majorBidi" w:cstheme="majorBidi"/>
                <w:sz w:val="29"/>
                <w:szCs w:val="29"/>
              </w:rPr>
            </w:pPr>
          </w:p>
        </w:tc>
      </w:tr>
      <w:tr w:rsidR="003F3C55" w:rsidRPr="001B496E" w14:paraId="4A53FA54" w14:textId="77777777" w:rsidTr="00893692">
        <w:tc>
          <w:tcPr>
            <w:tcW w:w="2336" w:type="dxa"/>
          </w:tcPr>
          <w:p w14:paraId="662A379A" w14:textId="77777777" w:rsidR="003F3C55" w:rsidRPr="001B496E" w:rsidRDefault="003F3C55" w:rsidP="00893692">
            <w:pPr>
              <w:ind w:left="459"/>
              <w:rPr>
                <w:rFonts w:asciiTheme="majorBidi" w:hAnsiTheme="majorBidi" w:cstheme="majorBidi"/>
                <w:sz w:val="29"/>
                <w:szCs w:val="29"/>
                <w:cs/>
              </w:rPr>
            </w:pPr>
            <w:r w:rsidRPr="001B496E">
              <w:rPr>
                <w:rFonts w:asciiTheme="majorBidi" w:hAnsiTheme="majorBidi" w:cstheme="majorBidi"/>
                <w:sz w:val="28"/>
                <w:szCs w:val="28"/>
              </w:rPr>
              <w:t>Increase 0.5 %</w:t>
            </w:r>
          </w:p>
        </w:tc>
        <w:tc>
          <w:tcPr>
            <w:tcW w:w="90" w:type="dxa"/>
          </w:tcPr>
          <w:p w14:paraId="7CA3F119" w14:textId="77777777" w:rsidR="003F3C55" w:rsidRPr="001B496E" w:rsidRDefault="003F3C55" w:rsidP="00893692">
            <w:pPr>
              <w:tabs>
                <w:tab w:val="left" w:pos="1313"/>
              </w:tabs>
              <w:ind w:left="28" w:right="8"/>
              <w:jc w:val="center"/>
              <w:rPr>
                <w:rFonts w:asciiTheme="majorBidi" w:hAnsiTheme="majorBidi" w:cstheme="majorBidi"/>
                <w:sz w:val="29"/>
                <w:szCs w:val="29"/>
              </w:rPr>
            </w:pPr>
          </w:p>
        </w:tc>
        <w:tc>
          <w:tcPr>
            <w:tcW w:w="1605" w:type="dxa"/>
            <w:shd w:val="clear" w:color="auto" w:fill="auto"/>
          </w:tcPr>
          <w:p w14:paraId="38654A56" w14:textId="77777777" w:rsidR="003F3C55" w:rsidRPr="001B496E" w:rsidRDefault="003F3C55" w:rsidP="00893692">
            <w:pPr>
              <w:ind w:left="28" w:right="113"/>
              <w:jc w:val="right"/>
              <w:rPr>
                <w:rFonts w:asciiTheme="majorBidi" w:hAnsiTheme="majorBidi" w:cstheme="majorBidi"/>
                <w:sz w:val="29"/>
                <w:szCs w:val="29"/>
              </w:rPr>
            </w:pPr>
            <w:r w:rsidRPr="001B496E">
              <w:rPr>
                <w:rFonts w:asciiTheme="majorBidi" w:hAnsiTheme="majorBidi" w:cstheme="majorBidi"/>
                <w:sz w:val="29"/>
                <w:szCs w:val="29"/>
              </w:rPr>
              <w:t>(85,867)</w:t>
            </w:r>
          </w:p>
        </w:tc>
        <w:tc>
          <w:tcPr>
            <w:tcW w:w="76" w:type="dxa"/>
            <w:shd w:val="clear" w:color="auto" w:fill="auto"/>
          </w:tcPr>
          <w:p w14:paraId="20E1A1A2" w14:textId="77777777" w:rsidR="003F3C55" w:rsidRPr="001B496E" w:rsidRDefault="003F3C55" w:rsidP="00893692">
            <w:pPr>
              <w:jc w:val="right"/>
              <w:rPr>
                <w:rFonts w:asciiTheme="majorBidi" w:hAnsiTheme="majorBidi" w:cstheme="majorBidi"/>
                <w:sz w:val="29"/>
                <w:szCs w:val="29"/>
              </w:rPr>
            </w:pPr>
          </w:p>
        </w:tc>
        <w:tc>
          <w:tcPr>
            <w:tcW w:w="1649" w:type="dxa"/>
            <w:shd w:val="clear" w:color="auto" w:fill="auto"/>
          </w:tcPr>
          <w:p w14:paraId="0B0275E8" w14:textId="77777777" w:rsidR="003F3C55" w:rsidRPr="001B496E" w:rsidRDefault="003F3C55" w:rsidP="00893692">
            <w:pPr>
              <w:ind w:left="28" w:right="113"/>
              <w:jc w:val="right"/>
              <w:rPr>
                <w:rFonts w:asciiTheme="majorBidi" w:hAnsiTheme="majorBidi" w:cstheme="majorBidi"/>
                <w:sz w:val="29"/>
                <w:szCs w:val="29"/>
              </w:rPr>
            </w:pPr>
            <w:r w:rsidRPr="001B496E">
              <w:rPr>
                <w:rFonts w:asciiTheme="majorBidi" w:hAnsiTheme="majorBidi" w:cstheme="majorBidi"/>
                <w:sz w:val="29"/>
                <w:szCs w:val="29"/>
              </w:rPr>
              <w:t>(69,179)</w:t>
            </w:r>
          </w:p>
        </w:tc>
        <w:tc>
          <w:tcPr>
            <w:tcW w:w="90" w:type="dxa"/>
            <w:shd w:val="clear" w:color="auto" w:fill="auto"/>
          </w:tcPr>
          <w:p w14:paraId="787205A4" w14:textId="77777777" w:rsidR="003F3C55" w:rsidRPr="001B496E" w:rsidRDefault="003F3C55" w:rsidP="00893692">
            <w:pPr>
              <w:ind w:left="28" w:right="113"/>
              <w:jc w:val="right"/>
              <w:rPr>
                <w:rFonts w:asciiTheme="majorBidi" w:hAnsiTheme="majorBidi" w:cstheme="majorBidi"/>
                <w:sz w:val="29"/>
                <w:szCs w:val="29"/>
              </w:rPr>
            </w:pPr>
          </w:p>
        </w:tc>
        <w:tc>
          <w:tcPr>
            <w:tcW w:w="1620" w:type="dxa"/>
            <w:shd w:val="clear" w:color="auto" w:fill="auto"/>
          </w:tcPr>
          <w:p w14:paraId="494F65E7" w14:textId="77777777" w:rsidR="003F3C55" w:rsidRPr="001B496E" w:rsidRDefault="003F3C55" w:rsidP="00893692">
            <w:pPr>
              <w:ind w:left="28" w:right="113"/>
              <w:jc w:val="right"/>
              <w:rPr>
                <w:rFonts w:asciiTheme="majorBidi" w:hAnsiTheme="majorBidi" w:cstheme="majorBidi"/>
                <w:sz w:val="29"/>
                <w:szCs w:val="29"/>
              </w:rPr>
            </w:pPr>
            <w:r w:rsidRPr="001B496E">
              <w:rPr>
                <w:rFonts w:asciiTheme="majorBidi" w:hAnsiTheme="majorBidi" w:cstheme="majorBidi"/>
                <w:sz w:val="29"/>
                <w:szCs w:val="29"/>
              </w:rPr>
              <w:t>(83,154)</w:t>
            </w:r>
          </w:p>
        </w:tc>
        <w:tc>
          <w:tcPr>
            <w:tcW w:w="90" w:type="dxa"/>
          </w:tcPr>
          <w:p w14:paraId="06053C8B" w14:textId="77777777" w:rsidR="003F3C55" w:rsidRPr="001B496E" w:rsidRDefault="003F3C55" w:rsidP="00893692">
            <w:pPr>
              <w:ind w:left="28" w:right="113"/>
              <w:jc w:val="right"/>
              <w:rPr>
                <w:rFonts w:asciiTheme="majorBidi" w:hAnsiTheme="majorBidi" w:cstheme="majorBidi"/>
                <w:sz w:val="29"/>
                <w:szCs w:val="29"/>
              </w:rPr>
            </w:pPr>
          </w:p>
        </w:tc>
        <w:tc>
          <w:tcPr>
            <w:tcW w:w="1710" w:type="dxa"/>
            <w:shd w:val="clear" w:color="auto" w:fill="auto"/>
          </w:tcPr>
          <w:p w14:paraId="11F04A02" w14:textId="77777777" w:rsidR="003F3C55" w:rsidRPr="001B496E" w:rsidRDefault="003F3C55" w:rsidP="00893692">
            <w:pPr>
              <w:ind w:left="28" w:right="113"/>
              <w:jc w:val="right"/>
              <w:rPr>
                <w:rFonts w:asciiTheme="majorBidi" w:hAnsiTheme="majorBidi" w:cstheme="majorBidi"/>
                <w:sz w:val="29"/>
                <w:szCs w:val="29"/>
              </w:rPr>
            </w:pPr>
            <w:r w:rsidRPr="001B496E">
              <w:rPr>
                <w:rFonts w:asciiTheme="majorBidi" w:hAnsiTheme="majorBidi" w:cstheme="majorBidi"/>
                <w:sz w:val="29"/>
                <w:szCs w:val="29"/>
              </w:rPr>
              <w:t>(67,101)</w:t>
            </w:r>
          </w:p>
        </w:tc>
      </w:tr>
      <w:tr w:rsidR="003F3C55" w:rsidRPr="001B496E" w14:paraId="42386224" w14:textId="77777777" w:rsidTr="00893692">
        <w:tc>
          <w:tcPr>
            <w:tcW w:w="2336" w:type="dxa"/>
          </w:tcPr>
          <w:p w14:paraId="12B74CEC" w14:textId="77777777" w:rsidR="003F3C55" w:rsidRPr="001B496E" w:rsidRDefault="003F3C55" w:rsidP="00893692">
            <w:pPr>
              <w:ind w:left="459"/>
              <w:rPr>
                <w:rFonts w:asciiTheme="majorBidi" w:hAnsiTheme="majorBidi" w:cstheme="majorBidi"/>
                <w:sz w:val="29"/>
                <w:szCs w:val="29"/>
                <w:cs/>
              </w:rPr>
            </w:pPr>
            <w:r w:rsidRPr="001B496E">
              <w:rPr>
                <w:rFonts w:asciiTheme="majorBidi" w:hAnsiTheme="majorBidi" w:cstheme="majorBidi"/>
                <w:sz w:val="28"/>
                <w:szCs w:val="28"/>
              </w:rPr>
              <w:t>Decrease 0.5 %</w:t>
            </w:r>
          </w:p>
        </w:tc>
        <w:tc>
          <w:tcPr>
            <w:tcW w:w="90" w:type="dxa"/>
          </w:tcPr>
          <w:p w14:paraId="1D0EBC7F" w14:textId="77777777" w:rsidR="003F3C55" w:rsidRPr="001B496E" w:rsidRDefault="003F3C55" w:rsidP="00893692">
            <w:pPr>
              <w:tabs>
                <w:tab w:val="left" w:pos="1313"/>
              </w:tabs>
              <w:ind w:left="28" w:right="8"/>
              <w:jc w:val="center"/>
              <w:rPr>
                <w:rFonts w:asciiTheme="majorBidi" w:hAnsiTheme="majorBidi" w:cstheme="majorBidi"/>
                <w:sz w:val="29"/>
                <w:szCs w:val="29"/>
              </w:rPr>
            </w:pPr>
          </w:p>
        </w:tc>
        <w:tc>
          <w:tcPr>
            <w:tcW w:w="1605" w:type="dxa"/>
            <w:shd w:val="clear" w:color="auto" w:fill="auto"/>
          </w:tcPr>
          <w:p w14:paraId="596227E8" w14:textId="77777777" w:rsidR="003F3C55" w:rsidRPr="001B496E" w:rsidRDefault="003F3C55" w:rsidP="00893692">
            <w:pPr>
              <w:ind w:left="28" w:right="113"/>
              <w:jc w:val="right"/>
              <w:rPr>
                <w:rFonts w:asciiTheme="majorBidi" w:hAnsiTheme="majorBidi" w:cstheme="majorBidi"/>
                <w:sz w:val="29"/>
                <w:szCs w:val="29"/>
                <w:cs/>
              </w:rPr>
            </w:pPr>
            <w:r w:rsidRPr="001B496E">
              <w:rPr>
                <w:rFonts w:asciiTheme="majorBidi" w:hAnsiTheme="majorBidi" w:cstheme="majorBidi"/>
                <w:sz w:val="29"/>
                <w:szCs w:val="29"/>
              </w:rPr>
              <w:t>88,170</w:t>
            </w:r>
          </w:p>
        </w:tc>
        <w:tc>
          <w:tcPr>
            <w:tcW w:w="76" w:type="dxa"/>
            <w:shd w:val="clear" w:color="auto" w:fill="auto"/>
          </w:tcPr>
          <w:p w14:paraId="25A1CBF8" w14:textId="77777777" w:rsidR="003F3C55" w:rsidRPr="001B496E" w:rsidRDefault="003F3C55" w:rsidP="00893692">
            <w:pPr>
              <w:jc w:val="right"/>
              <w:rPr>
                <w:rFonts w:asciiTheme="majorBidi" w:hAnsiTheme="majorBidi" w:cstheme="majorBidi"/>
                <w:sz w:val="29"/>
                <w:szCs w:val="29"/>
              </w:rPr>
            </w:pPr>
          </w:p>
        </w:tc>
        <w:tc>
          <w:tcPr>
            <w:tcW w:w="1649" w:type="dxa"/>
            <w:shd w:val="clear" w:color="auto" w:fill="auto"/>
          </w:tcPr>
          <w:p w14:paraId="4B1AB705" w14:textId="77777777" w:rsidR="003F3C55" w:rsidRPr="001B496E" w:rsidRDefault="003F3C55" w:rsidP="00893692">
            <w:pPr>
              <w:ind w:left="28" w:right="113"/>
              <w:jc w:val="right"/>
              <w:rPr>
                <w:rFonts w:asciiTheme="majorBidi" w:hAnsiTheme="majorBidi" w:cstheme="majorBidi"/>
                <w:sz w:val="29"/>
                <w:szCs w:val="29"/>
                <w:cs/>
              </w:rPr>
            </w:pPr>
            <w:r w:rsidRPr="001B496E">
              <w:rPr>
                <w:rFonts w:asciiTheme="majorBidi" w:hAnsiTheme="majorBidi" w:cstheme="majorBidi"/>
                <w:sz w:val="29"/>
                <w:szCs w:val="29"/>
              </w:rPr>
              <w:t>71,523</w:t>
            </w:r>
          </w:p>
        </w:tc>
        <w:tc>
          <w:tcPr>
            <w:tcW w:w="90" w:type="dxa"/>
            <w:shd w:val="clear" w:color="auto" w:fill="auto"/>
          </w:tcPr>
          <w:p w14:paraId="5AEC110F" w14:textId="77777777" w:rsidR="003F3C55" w:rsidRPr="001B496E" w:rsidRDefault="003F3C55" w:rsidP="00893692">
            <w:pPr>
              <w:ind w:left="28" w:right="113"/>
              <w:jc w:val="right"/>
              <w:rPr>
                <w:rFonts w:asciiTheme="majorBidi" w:hAnsiTheme="majorBidi" w:cstheme="majorBidi"/>
                <w:sz w:val="29"/>
                <w:szCs w:val="29"/>
              </w:rPr>
            </w:pPr>
          </w:p>
        </w:tc>
        <w:tc>
          <w:tcPr>
            <w:tcW w:w="1620" w:type="dxa"/>
            <w:shd w:val="clear" w:color="auto" w:fill="auto"/>
          </w:tcPr>
          <w:p w14:paraId="2D5748EA" w14:textId="77777777" w:rsidR="003F3C55" w:rsidRPr="001B496E" w:rsidRDefault="003F3C55" w:rsidP="00893692">
            <w:pPr>
              <w:ind w:left="28" w:right="113"/>
              <w:jc w:val="right"/>
              <w:rPr>
                <w:rFonts w:asciiTheme="majorBidi" w:hAnsiTheme="majorBidi" w:cstheme="majorBidi"/>
                <w:sz w:val="29"/>
                <w:szCs w:val="29"/>
              </w:rPr>
            </w:pPr>
            <w:r w:rsidRPr="001B496E">
              <w:rPr>
                <w:rFonts w:asciiTheme="majorBidi" w:hAnsiTheme="majorBidi" w:cstheme="majorBidi"/>
                <w:sz w:val="29"/>
                <w:szCs w:val="29"/>
              </w:rPr>
              <w:t>85,267</w:t>
            </w:r>
          </w:p>
        </w:tc>
        <w:tc>
          <w:tcPr>
            <w:tcW w:w="90" w:type="dxa"/>
          </w:tcPr>
          <w:p w14:paraId="0894F208" w14:textId="77777777" w:rsidR="003F3C55" w:rsidRPr="001B496E" w:rsidRDefault="003F3C55" w:rsidP="00893692">
            <w:pPr>
              <w:ind w:left="28" w:right="113"/>
              <w:jc w:val="right"/>
              <w:rPr>
                <w:rFonts w:asciiTheme="majorBidi" w:hAnsiTheme="majorBidi" w:cstheme="majorBidi"/>
                <w:sz w:val="29"/>
                <w:szCs w:val="29"/>
              </w:rPr>
            </w:pPr>
          </w:p>
        </w:tc>
        <w:tc>
          <w:tcPr>
            <w:tcW w:w="1710" w:type="dxa"/>
            <w:shd w:val="clear" w:color="auto" w:fill="auto"/>
          </w:tcPr>
          <w:p w14:paraId="5515D926" w14:textId="77777777" w:rsidR="003F3C55" w:rsidRPr="001B496E" w:rsidRDefault="003F3C55" w:rsidP="00893692">
            <w:pPr>
              <w:ind w:left="28" w:right="113"/>
              <w:jc w:val="right"/>
              <w:rPr>
                <w:rFonts w:asciiTheme="majorBidi" w:hAnsiTheme="majorBidi" w:cstheme="majorBidi"/>
                <w:sz w:val="29"/>
                <w:szCs w:val="29"/>
              </w:rPr>
            </w:pPr>
            <w:r w:rsidRPr="001B496E">
              <w:rPr>
                <w:rFonts w:asciiTheme="majorBidi" w:hAnsiTheme="majorBidi" w:cstheme="majorBidi"/>
                <w:sz w:val="29"/>
                <w:szCs w:val="29"/>
              </w:rPr>
              <w:t>69,271</w:t>
            </w:r>
          </w:p>
        </w:tc>
      </w:tr>
      <w:tr w:rsidR="003F3C55" w:rsidRPr="001B496E" w14:paraId="6E7A81A2" w14:textId="77777777" w:rsidTr="00893692">
        <w:tc>
          <w:tcPr>
            <w:tcW w:w="2336" w:type="dxa"/>
          </w:tcPr>
          <w:p w14:paraId="0819E908" w14:textId="77777777" w:rsidR="003F3C55" w:rsidRPr="001B496E" w:rsidRDefault="003F3C55" w:rsidP="00893692">
            <w:pPr>
              <w:ind w:left="459"/>
              <w:rPr>
                <w:rFonts w:asciiTheme="majorBidi" w:hAnsiTheme="majorBidi" w:cstheme="majorBidi"/>
                <w:sz w:val="29"/>
                <w:szCs w:val="29"/>
                <w:cs/>
              </w:rPr>
            </w:pPr>
            <w:r w:rsidRPr="001B496E">
              <w:rPr>
                <w:rFonts w:asciiTheme="majorBidi" w:hAnsiTheme="majorBidi" w:cstheme="majorBidi"/>
                <w:sz w:val="28"/>
                <w:szCs w:val="28"/>
              </w:rPr>
              <w:t>Increase 1 %</w:t>
            </w:r>
          </w:p>
        </w:tc>
        <w:tc>
          <w:tcPr>
            <w:tcW w:w="90" w:type="dxa"/>
          </w:tcPr>
          <w:p w14:paraId="650D853C" w14:textId="77777777" w:rsidR="003F3C55" w:rsidRPr="001B496E" w:rsidRDefault="003F3C55" w:rsidP="00893692">
            <w:pPr>
              <w:ind w:left="28" w:right="113"/>
              <w:jc w:val="right"/>
              <w:rPr>
                <w:rFonts w:asciiTheme="majorBidi" w:hAnsiTheme="majorBidi" w:cstheme="majorBidi"/>
                <w:sz w:val="29"/>
                <w:szCs w:val="29"/>
              </w:rPr>
            </w:pPr>
          </w:p>
        </w:tc>
        <w:tc>
          <w:tcPr>
            <w:tcW w:w="1605" w:type="dxa"/>
            <w:shd w:val="clear" w:color="auto" w:fill="auto"/>
          </w:tcPr>
          <w:p w14:paraId="52BD4AE1" w14:textId="77777777" w:rsidR="003F3C55" w:rsidRPr="001B496E" w:rsidRDefault="003F3C55" w:rsidP="00893692">
            <w:pPr>
              <w:ind w:left="28" w:right="113"/>
              <w:jc w:val="right"/>
              <w:rPr>
                <w:rFonts w:asciiTheme="majorBidi" w:hAnsiTheme="majorBidi" w:cstheme="majorBidi"/>
                <w:sz w:val="29"/>
                <w:szCs w:val="29"/>
              </w:rPr>
            </w:pPr>
            <w:r w:rsidRPr="001B496E">
              <w:rPr>
                <w:rFonts w:asciiTheme="majorBidi" w:hAnsiTheme="majorBidi" w:cstheme="majorBidi"/>
                <w:sz w:val="29"/>
                <w:szCs w:val="29"/>
              </w:rPr>
              <w:t>(169,507)</w:t>
            </w:r>
          </w:p>
        </w:tc>
        <w:tc>
          <w:tcPr>
            <w:tcW w:w="76" w:type="dxa"/>
            <w:shd w:val="clear" w:color="auto" w:fill="auto"/>
          </w:tcPr>
          <w:p w14:paraId="42EE6BC9" w14:textId="77777777" w:rsidR="003F3C55" w:rsidRPr="001B496E" w:rsidRDefault="003F3C55" w:rsidP="00893692">
            <w:pPr>
              <w:ind w:left="28" w:right="-18"/>
              <w:jc w:val="right"/>
              <w:rPr>
                <w:rFonts w:asciiTheme="majorBidi" w:hAnsiTheme="majorBidi" w:cstheme="majorBidi"/>
                <w:sz w:val="29"/>
                <w:szCs w:val="29"/>
              </w:rPr>
            </w:pPr>
          </w:p>
        </w:tc>
        <w:tc>
          <w:tcPr>
            <w:tcW w:w="1649" w:type="dxa"/>
            <w:shd w:val="clear" w:color="auto" w:fill="auto"/>
          </w:tcPr>
          <w:p w14:paraId="4FA9D3E3" w14:textId="77777777" w:rsidR="003F3C55" w:rsidRPr="001B496E" w:rsidRDefault="003F3C55" w:rsidP="00893692">
            <w:pPr>
              <w:ind w:left="28" w:right="113"/>
              <w:jc w:val="right"/>
              <w:rPr>
                <w:rFonts w:asciiTheme="majorBidi" w:hAnsiTheme="majorBidi" w:cstheme="majorBidi"/>
                <w:sz w:val="29"/>
                <w:szCs w:val="29"/>
              </w:rPr>
            </w:pPr>
            <w:r w:rsidRPr="001B496E">
              <w:rPr>
                <w:rFonts w:asciiTheme="majorBidi" w:hAnsiTheme="majorBidi" w:cstheme="majorBidi"/>
                <w:sz w:val="29"/>
                <w:szCs w:val="29"/>
              </w:rPr>
              <w:t>(136,102)</w:t>
            </w:r>
          </w:p>
        </w:tc>
        <w:tc>
          <w:tcPr>
            <w:tcW w:w="90" w:type="dxa"/>
            <w:shd w:val="clear" w:color="auto" w:fill="auto"/>
          </w:tcPr>
          <w:p w14:paraId="41328B73" w14:textId="77777777" w:rsidR="003F3C55" w:rsidRPr="001B496E" w:rsidRDefault="003F3C55" w:rsidP="00893692">
            <w:pPr>
              <w:ind w:left="28" w:right="113"/>
              <w:jc w:val="right"/>
              <w:rPr>
                <w:rFonts w:asciiTheme="majorBidi" w:hAnsiTheme="majorBidi" w:cstheme="majorBidi"/>
                <w:sz w:val="29"/>
                <w:szCs w:val="29"/>
              </w:rPr>
            </w:pPr>
          </w:p>
        </w:tc>
        <w:tc>
          <w:tcPr>
            <w:tcW w:w="1620" w:type="dxa"/>
            <w:shd w:val="clear" w:color="auto" w:fill="auto"/>
          </w:tcPr>
          <w:p w14:paraId="4B1C8867" w14:textId="77777777" w:rsidR="003F3C55" w:rsidRPr="001B496E" w:rsidRDefault="003F3C55" w:rsidP="00893692">
            <w:pPr>
              <w:ind w:left="28" w:right="113"/>
              <w:jc w:val="right"/>
              <w:rPr>
                <w:rFonts w:asciiTheme="majorBidi" w:hAnsiTheme="majorBidi" w:cstheme="majorBidi"/>
                <w:sz w:val="29"/>
                <w:szCs w:val="29"/>
              </w:rPr>
            </w:pPr>
            <w:r w:rsidRPr="001B496E">
              <w:rPr>
                <w:rFonts w:asciiTheme="majorBidi" w:hAnsiTheme="majorBidi" w:cstheme="majorBidi"/>
                <w:sz w:val="29"/>
                <w:szCs w:val="29"/>
              </w:rPr>
              <w:t>(164,257)</w:t>
            </w:r>
          </w:p>
        </w:tc>
        <w:tc>
          <w:tcPr>
            <w:tcW w:w="90" w:type="dxa"/>
          </w:tcPr>
          <w:p w14:paraId="20A9B827" w14:textId="77777777" w:rsidR="003F3C55" w:rsidRPr="001B496E" w:rsidRDefault="003F3C55" w:rsidP="00893692">
            <w:pPr>
              <w:ind w:left="28" w:right="113"/>
              <w:jc w:val="right"/>
              <w:rPr>
                <w:rFonts w:asciiTheme="majorBidi" w:hAnsiTheme="majorBidi" w:cstheme="majorBidi"/>
                <w:sz w:val="29"/>
                <w:szCs w:val="29"/>
              </w:rPr>
            </w:pPr>
          </w:p>
        </w:tc>
        <w:tc>
          <w:tcPr>
            <w:tcW w:w="1710" w:type="dxa"/>
            <w:shd w:val="clear" w:color="auto" w:fill="auto"/>
          </w:tcPr>
          <w:p w14:paraId="2A0A76C1" w14:textId="77777777" w:rsidR="003F3C55" w:rsidRPr="001B496E" w:rsidRDefault="003F3C55" w:rsidP="00893692">
            <w:pPr>
              <w:ind w:left="28" w:right="113"/>
              <w:jc w:val="right"/>
              <w:rPr>
                <w:rFonts w:asciiTheme="majorBidi" w:hAnsiTheme="majorBidi" w:cstheme="majorBidi"/>
                <w:sz w:val="29"/>
                <w:szCs w:val="29"/>
              </w:rPr>
            </w:pPr>
            <w:r w:rsidRPr="001B496E">
              <w:rPr>
                <w:rFonts w:asciiTheme="majorBidi" w:hAnsiTheme="majorBidi" w:cstheme="majorBidi"/>
                <w:sz w:val="29"/>
                <w:szCs w:val="29"/>
              </w:rPr>
              <w:t>(132,103)</w:t>
            </w:r>
          </w:p>
        </w:tc>
      </w:tr>
      <w:tr w:rsidR="003F3C55" w:rsidRPr="001B496E" w14:paraId="0CC39603" w14:textId="77777777" w:rsidTr="00893692">
        <w:tc>
          <w:tcPr>
            <w:tcW w:w="2336" w:type="dxa"/>
          </w:tcPr>
          <w:p w14:paraId="6CCC148B" w14:textId="77777777" w:rsidR="003F3C55" w:rsidRPr="001B496E" w:rsidRDefault="003F3C55" w:rsidP="00893692">
            <w:pPr>
              <w:ind w:left="459"/>
              <w:rPr>
                <w:rFonts w:asciiTheme="majorBidi" w:hAnsiTheme="majorBidi" w:cstheme="majorBidi"/>
                <w:sz w:val="29"/>
                <w:szCs w:val="29"/>
                <w:cs/>
              </w:rPr>
            </w:pPr>
            <w:r w:rsidRPr="001B496E">
              <w:rPr>
                <w:rFonts w:asciiTheme="majorBidi" w:hAnsiTheme="majorBidi" w:cstheme="majorBidi"/>
                <w:sz w:val="28"/>
                <w:szCs w:val="28"/>
              </w:rPr>
              <w:t>Decrease 1 %</w:t>
            </w:r>
          </w:p>
        </w:tc>
        <w:tc>
          <w:tcPr>
            <w:tcW w:w="90" w:type="dxa"/>
          </w:tcPr>
          <w:p w14:paraId="6C3CF987" w14:textId="77777777" w:rsidR="003F3C55" w:rsidRPr="001B496E" w:rsidRDefault="003F3C55" w:rsidP="00893692">
            <w:pPr>
              <w:ind w:left="28" w:right="113"/>
              <w:jc w:val="right"/>
              <w:rPr>
                <w:rFonts w:asciiTheme="majorBidi" w:hAnsiTheme="majorBidi" w:cstheme="majorBidi"/>
                <w:sz w:val="29"/>
                <w:szCs w:val="29"/>
              </w:rPr>
            </w:pPr>
          </w:p>
        </w:tc>
        <w:tc>
          <w:tcPr>
            <w:tcW w:w="1605" w:type="dxa"/>
            <w:shd w:val="clear" w:color="auto" w:fill="auto"/>
          </w:tcPr>
          <w:p w14:paraId="7A3D9292" w14:textId="77777777" w:rsidR="003F3C55" w:rsidRPr="001B496E" w:rsidRDefault="003F3C55" w:rsidP="00893692">
            <w:pPr>
              <w:ind w:left="28" w:right="113"/>
              <w:jc w:val="right"/>
              <w:rPr>
                <w:rFonts w:asciiTheme="majorBidi" w:hAnsiTheme="majorBidi" w:cstheme="majorBidi"/>
                <w:sz w:val="29"/>
                <w:szCs w:val="29"/>
                <w:cs/>
              </w:rPr>
            </w:pPr>
            <w:r w:rsidRPr="001B496E">
              <w:rPr>
                <w:rFonts w:asciiTheme="majorBidi" w:hAnsiTheme="majorBidi" w:cstheme="majorBidi"/>
                <w:sz w:val="29"/>
                <w:szCs w:val="29"/>
              </w:rPr>
              <w:t>178,720</w:t>
            </w:r>
          </w:p>
        </w:tc>
        <w:tc>
          <w:tcPr>
            <w:tcW w:w="76" w:type="dxa"/>
            <w:shd w:val="clear" w:color="auto" w:fill="auto"/>
          </w:tcPr>
          <w:p w14:paraId="272CE5D9" w14:textId="77777777" w:rsidR="003F3C55" w:rsidRPr="001B496E" w:rsidRDefault="003F3C55" w:rsidP="00893692">
            <w:pPr>
              <w:ind w:left="28" w:right="-18"/>
              <w:jc w:val="right"/>
              <w:rPr>
                <w:rFonts w:asciiTheme="majorBidi" w:hAnsiTheme="majorBidi" w:cstheme="majorBidi"/>
                <w:sz w:val="29"/>
                <w:szCs w:val="29"/>
              </w:rPr>
            </w:pPr>
          </w:p>
        </w:tc>
        <w:tc>
          <w:tcPr>
            <w:tcW w:w="1649" w:type="dxa"/>
            <w:shd w:val="clear" w:color="auto" w:fill="auto"/>
          </w:tcPr>
          <w:p w14:paraId="007A8496" w14:textId="77777777" w:rsidR="003F3C55" w:rsidRPr="001B496E" w:rsidRDefault="003F3C55" w:rsidP="00893692">
            <w:pPr>
              <w:ind w:left="28" w:right="113"/>
              <w:jc w:val="right"/>
              <w:rPr>
                <w:rFonts w:asciiTheme="majorBidi" w:hAnsiTheme="majorBidi" w:cstheme="majorBidi"/>
                <w:sz w:val="29"/>
                <w:szCs w:val="29"/>
                <w:cs/>
              </w:rPr>
            </w:pPr>
            <w:r w:rsidRPr="001B496E">
              <w:rPr>
                <w:rFonts w:asciiTheme="majorBidi" w:hAnsiTheme="majorBidi" w:cstheme="majorBidi"/>
                <w:sz w:val="29"/>
                <w:szCs w:val="29"/>
              </w:rPr>
              <w:t>145,479</w:t>
            </w:r>
          </w:p>
        </w:tc>
        <w:tc>
          <w:tcPr>
            <w:tcW w:w="90" w:type="dxa"/>
            <w:shd w:val="clear" w:color="auto" w:fill="auto"/>
          </w:tcPr>
          <w:p w14:paraId="773D1E4B" w14:textId="77777777" w:rsidR="003F3C55" w:rsidRPr="001B496E" w:rsidRDefault="003F3C55" w:rsidP="00893692">
            <w:pPr>
              <w:ind w:left="28" w:right="113"/>
              <w:jc w:val="right"/>
              <w:rPr>
                <w:rFonts w:asciiTheme="majorBidi" w:hAnsiTheme="majorBidi" w:cstheme="majorBidi"/>
                <w:sz w:val="29"/>
                <w:szCs w:val="29"/>
              </w:rPr>
            </w:pPr>
          </w:p>
        </w:tc>
        <w:tc>
          <w:tcPr>
            <w:tcW w:w="1620" w:type="dxa"/>
            <w:shd w:val="clear" w:color="auto" w:fill="auto"/>
          </w:tcPr>
          <w:p w14:paraId="7EC01F1A" w14:textId="77777777" w:rsidR="003F3C55" w:rsidRPr="001B496E" w:rsidRDefault="003F3C55" w:rsidP="00893692">
            <w:pPr>
              <w:ind w:left="28" w:right="113"/>
              <w:jc w:val="right"/>
              <w:rPr>
                <w:rFonts w:asciiTheme="majorBidi" w:hAnsiTheme="majorBidi" w:cstheme="majorBidi"/>
                <w:sz w:val="29"/>
                <w:szCs w:val="29"/>
              </w:rPr>
            </w:pPr>
            <w:r w:rsidRPr="001B496E">
              <w:rPr>
                <w:rFonts w:asciiTheme="majorBidi" w:hAnsiTheme="majorBidi" w:cstheme="majorBidi"/>
                <w:sz w:val="29"/>
                <w:szCs w:val="29"/>
              </w:rPr>
              <w:t>172,707</w:t>
            </w:r>
          </w:p>
        </w:tc>
        <w:tc>
          <w:tcPr>
            <w:tcW w:w="90" w:type="dxa"/>
          </w:tcPr>
          <w:p w14:paraId="2B761791" w14:textId="77777777" w:rsidR="003F3C55" w:rsidRPr="001B496E" w:rsidRDefault="003F3C55" w:rsidP="00893692">
            <w:pPr>
              <w:ind w:left="28" w:right="113"/>
              <w:jc w:val="right"/>
              <w:rPr>
                <w:rFonts w:asciiTheme="majorBidi" w:hAnsiTheme="majorBidi" w:cstheme="majorBidi"/>
                <w:sz w:val="29"/>
                <w:szCs w:val="29"/>
              </w:rPr>
            </w:pPr>
          </w:p>
        </w:tc>
        <w:tc>
          <w:tcPr>
            <w:tcW w:w="1710" w:type="dxa"/>
            <w:shd w:val="clear" w:color="auto" w:fill="auto"/>
          </w:tcPr>
          <w:p w14:paraId="6C72D789" w14:textId="77777777" w:rsidR="003F3C55" w:rsidRPr="001B496E" w:rsidRDefault="003F3C55" w:rsidP="00893692">
            <w:pPr>
              <w:ind w:left="28" w:right="113"/>
              <w:jc w:val="right"/>
              <w:rPr>
                <w:rFonts w:asciiTheme="majorBidi" w:hAnsiTheme="majorBidi" w:cstheme="majorBidi"/>
                <w:sz w:val="29"/>
                <w:szCs w:val="29"/>
              </w:rPr>
            </w:pPr>
            <w:r w:rsidRPr="001B496E">
              <w:rPr>
                <w:rFonts w:asciiTheme="majorBidi" w:hAnsiTheme="majorBidi" w:cstheme="majorBidi"/>
                <w:sz w:val="29"/>
                <w:szCs w:val="29"/>
              </w:rPr>
              <w:t>140,788</w:t>
            </w:r>
          </w:p>
        </w:tc>
      </w:tr>
    </w:tbl>
    <w:p w14:paraId="465EB2A7" w14:textId="77777777" w:rsidR="003F3C55" w:rsidRPr="001B496E" w:rsidRDefault="003F3C55" w:rsidP="003F3C55">
      <w:pPr>
        <w:ind w:left="426" w:firstLine="708"/>
        <w:rPr>
          <w:rFonts w:asciiTheme="majorBidi" w:hAnsiTheme="majorBidi" w:cstheme="majorBidi"/>
          <w:sz w:val="2"/>
          <w:szCs w:val="2"/>
        </w:rPr>
      </w:pPr>
    </w:p>
    <w:p w14:paraId="39F88809" w14:textId="77777777" w:rsidR="003F3C55" w:rsidRPr="001B496E" w:rsidRDefault="003F3C55" w:rsidP="003F3C55">
      <w:pPr>
        <w:pStyle w:val="BodyTextIndent"/>
        <w:tabs>
          <w:tab w:val="clear" w:pos="360"/>
          <w:tab w:val="clear" w:pos="720"/>
          <w:tab w:val="clear" w:pos="1080"/>
          <w:tab w:val="left" w:pos="0"/>
          <w:tab w:val="left" w:pos="426"/>
        </w:tabs>
        <w:ind w:left="709"/>
        <w:rPr>
          <w:rFonts w:asciiTheme="majorBidi" w:hAnsiTheme="majorBidi" w:cstheme="majorBidi"/>
          <w:b/>
          <w:bCs/>
          <w:sz w:val="10"/>
          <w:szCs w:val="10"/>
        </w:rPr>
      </w:pPr>
    </w:p>
    <w:p w14:paraId="0E87932B" w14:textId="77777777" w:rsidR="003F3C55" w:rsidRPr="001B496E" w:rsidRDefault="003F3C55" w:rsidP="003F3C55">
      <w:pPr>
        <w:ind w:left="426" w:firstLine="708"/>
        <w:jc w:val="thaiDistribute"/>
        <w:rPr>
          <w:rFonts w:asciiTheme="majorBidi" w:hAnsiTheme="majorBidi" w:cstheme="majorBidi"/>
          <w:lang w:val="x-none" w:eastAsia="x-none"/>
        </w:rPr>
      </w:pPr>
      <w:r w:rsidRPr="001B496E">
        <w:rPr>
          <w:rFonts w:asciiTheme="majorBidi" w:hAnsiTheme="majorBidi" w:cstheme="majorBidi"/>
        </w:rPr>
        <w:t xml:space="preserve">Although the </w:t>
      </w:r>
      <w:r w:rsidRPr="001B496E">
        <w:rPr>
          <w:rFonts w:asciiTheme="majorBidi" w:hAnsiTheme="majorBidi" w:cstheme="majorBidi"/>
          <w:lang w:val="x-none" w:eastAsia="x-none"/>
        </w:rPr>
        <w:t>analysis</w:t>
      </w:r>
      <w:r w:rsidRPr="001B496E">
        <w:rPr>
          <w:rFonts w:asciiTheme="majorBidi" w:hAnsiTheme="majorBidi" w:cstheme="majorBidi"/>
        </w:rPr>
        <w:t xml:space="preserve"> does not take account of the full distribution of cash flows expected under the plan, it does provide an approximation of the sensitivity of the assumptions shown.</w:t>
      </w:r>
    </w:p>
    <w:p w14:paraId="0225A08E" w14:textId="77777777" w:rsidR="003F3C55" w:rsidRPr="001B496E" w:rsidRDefault="003F3C55" w:rsidP="003F3C55">
      <w:pPr>
        <w:pStyle w:val="BodyTextIndent"/>
        <w:tabs>
          <w:tab w:val="clear" w:pos="360"/>
          <w:tab w:val="clear" w:pos="720"/>
          <w:tab w:val="clear" w:pos="1080"/>
          <w:tab w:val="left" w:pos="0"/>
          <w:tab w:val="left" w:pos="426"/>
        </w:tabs>
        <w:ind w:left="426"/>
        <w:rPr>
          <w:rFonts w:asciiTheme="majorBidi" w:hAnsiTheme="majorBidi" w:cstheme="majorBidi"/>
          <w:b/>
          <w:bCs/>
          <w:lang w:val="en-US"/>
        </w:rPr>
      </w:pPr>
    </w:p>
    <w:p w14:paraId="788D2972" w14:textId="77777777" w:rsidR="00A160F5" w:rsidRPr="001B496E" w:rsidRDefault="00A160F5" w:rsidP="003F3C55">
      <w:pPr>
        <w:pStyle w:val="BodyTextIndent"/>
        <w:tabs>
          <w:tab w:val="clear" w:pos="360"/>
          <w:tab w:val="clear" w:pos="720"/>
          <w:tab w:val="clear" w:pos="1080"/>
          <w:tab w:val="left" w:pos="0"/>
          <w:tab w:val="left" w:pos="426"/>
        </w:tabs>
        <w:ind w:left="426"/>
        <w:rPr>
          <w:rFonts w:asciiTheme="majorBidi" w:hAnsiTheme="majorBidi" w:cstheme="majorBidi"/>
          <w:b/>
          <w:bCs/>
          <w:lang w:val="en-US"/>
        </w:rPr>
      </w:pPr>
    </w:p>
    <w:p w14:paraId="5A7BEDA8" w14:textId="77777777" w:rsidR="00A160F5" w:rsidRPr="001B496E" w:rsidRDefault="00A160F5" w:rsidP="003F3C55">
      <w:pPr>
        <w:pStyle w:val="BodyTextIndent"/>
        <w:tabs>
          <w:tab w:val="clear" w:pos="360"/>
          <w:tab w:val="clear" w:pos="720"/>
          <w:tab w:val="clear" w:pos="1080"/>
          <w:tab w:val="left" w:pos="0"/>
          <w:tab w:val="left" w:pos="426"/>
        </w:tabs>
        <w:ind w:left="426"/>
        <w:rPr>
          <w:rFonts w:asciiTheme="majorBidi" w:hAnsiTheme="majorBidi" w:cstheme="majorBidi"/>
          <w:b/>
          <w:bCs/>
          <w:lang w:val="en-US"/>
        </w:rPr>
      </w:pPr>
    </w:p>
    <w:p w14:paraId="5F591E85" w14:textId="77777777" w:rsidR="00A160F5" w:rsidRPr="001B496E" w:rsidRDefault="00A160F5" w:rsidP="003F3C55">
      <w:pPr>
        <w:pStyle w:val="BodyTextIndent"/>
        <w:tabs>
          <w:tab w:val="clear" w:pos="360"/>
          <w:tab w:val="clear" w:pos="720"/>
          <w:tab w:val="clear" w:pos="1080"/>
          <w:tab w:val="left" w:pos="0"/>
          <w:tab w:val="left" w:pos="426"/>
        </w:tabs>
        <w:ind w:left="426"/>
        <w:rPr>
          <w:rFonts w:asciiTheme="majorBidi" w:hAnsiTheme="majorBidi" w:cstheme="majorBidi"/>
          <w:b/>
          <w:bCs/>
          <w:lang w:val="en-US"/>
        </w:rPr>
      </w:pPr>
    </w:p>
    <w:p w14:paraId="78F4C202" w14:textId="77777777" w:rsidR="00A160F5" w:rsidRPr="001B496E" w:rsidRDefault="00A160F5" w:rsidP="003F3C55">
      <w:pPr>
        <w:pStyle w:val="BodyTextIndent"/>
        <w:tabs>
          <w:tab w:val="clear" w:pos="360"/>
          <w:tab w:val="clear" w:pos="720"/>
          <w:tab w:val="clear" w:pos="1080"/>
          <w:tab w:val="left" w:pos="0"/>
          <w:tab w:val="left" w:pos="426"/>
        </w:tabs>
        <w:ind w:left="426"/>
        <w:rPr>
          <w:rFonts w:asciiTheme="majorBidi" w:hAnsiTheme="majorBidi" w:cstheme="majorBidi"/>
          <w:b/>
          <w:bCs/>
          <w:lang w:val="en-US"/>
        </w:rPr>
      </w:pPr>
    </w:p>
    <w:p w14:paraId="60C3C3EE" w14:textId="77777777" w:rsidR="00A160F5" w:rsidRPr="001B496E" w:rsidRDefault="00A160F5" w:rsidP="003F3C55">
      <w:pPr>
        <w:pStyle w:val="BodyTextIndent"/>
        <w:tabs>
          <w:tab w:val="clear" w:pos="360"/>
          <w:tab w:val="clear" w:pos="720"/>
          <w:tab w:val="clear" w:pos="1080"/>
          <w:tab w:val="left" w:pos="0"/>
          <w:tab w:val="left" w:pos="426"/>
        </w:tabs>
        <w:ind w:left="426"/>
        <w:rPr>
          <w:rFonts w:asciiTheme="majorBidi" w:hAnsiTheme="majorBidi" w:cstheme="majorBidi"/>
          <w:b/>
          <w:bCs/>
          <w:lang w:val="en-US"/>
        </w:rPr>
      </w:pPr>
    </w:p>
    <w:p w14:paraId="51406F61" w14:textId="77777777" w:rsidR="00A160F5" w:rsidRPr="001B496E" w:rsidRDefault="00A160F5" w:rsidP="003F3C55">
      <w:pPr>
        <w:pStyle w:val="BodyTextIndent"/>
        <w:tabs>
          <w:tab w:val="clear" w:pos="360"/>
          <w:tab w:val="clear" w:pos="720"/>
          <w:tab w:val="clear" w:pos="1080"/>
          <w:tab w:val="left" w:pos="0"/>
          <w:tab w:val="left" w:pos="426"/>
        </w:tabs>
        <w:ind w:left="426"/>
        <w:rPr>
          <w:rFonts w:asciiTheme="majorBidi" w:hAnsiTheme="majorBidi" w:cstheme="majorBidi"/>
          <w:b/>
          <w:bCs/>
          <w:lang w:val="en-US"/>
        </w:rPr>
      </w:pPr>
    </w:p>
    <w:p w14:paraId="2FFDC7FD" w14:textId="77777777" w:rsidR="003F3C55" w:rsidRPr="001B496E" w:rsidRDefault="003F3C55" w:rsidP="003F3C55">
      <w:pPr>
        <w:pStyle w:val="BodyTextIndent"/>
        <w:numPr>
          <w:ilvl w:val="0"/>
          <w:numId w:val="25"/>
        </w:numPr>
        <w:tabs>
          <w:tab w:val="clear" w:pos="360"/>
          <w:tab w:val="clear" w:pos="720"/>
          <w:tab w:val="clear" w:pos="1080"/>
          <w:tab w:val="left" w:pos="0"/>
          <w:tab w:val="left" w:pos="426"/>
        </w:tabs>
        <w:ind w:left="426"/>
        <w:rPr>
          <w:rFonts w:asciiTheme="majorBidi" w:hAnsiTheme="majorBidi" w:cstheme="majorBidi"/>
          <w:b/>
          <w:bCs/>
        </w:rPr>
      </w:pPr>
      <w:bookmarkStart w:id="2" w:name="_Hlk128002412"/>
      <w:r w:rsidRPr="001B496E">
        <w:rPr>
          <w:rFonts w:asciiTheme="majorBidi" w:hAnsiTheme="majorBidi" w:cstheme="majorBidi"/>
          <w:b/>
          <w:bCs/>
          <w:lang w:val="en-US"/>
        </w:rPr>
        <w:lastRenderedPageBreak/>
        <w:t>Share Capital</w:t>
      </w:r>
    </w:p>
    <w:p w14:paraId="35EDF008" w14:textId="77777777" w:rsidR="003F3C55" w:rsidRPr="001B496E" w:rsidRDefault="003F3C55" w:rsidP="003F3C55">
      <w:pPr>
        <w:pStyle w:val="BodyTextIndent"/>
        <w:tabs>
          <w:tab w:val="clear" w:pos="360"/>
          <w:tab w:val="clear" w:pos="720"/>
          <w:tab w:val="clear" w:pos="1080"/>
          <w:tab w:val="left" w:pos="0"/>
          <w:tab w:val="left" w:pos="426"/>
        </w:tabs>
        <w:ind w:left="426" w:firstLine="992"/>
        <w:rPr>
          <w:rFonts w:asciiTheme="majorBidi" w:hAnsiTheme="majorBidi" w:cstheme="majorBidi"/>
          <w:b/>
          <w:bCs/>
        </w:rPr>
      </w:pPr>
      <w:r w:rsidRPr="001B496E">
        <w:rPr>
          <w:rFonts w:asciiTheme="majorBidi" w:hAnsiTheme="majorBidi" w:cstheme="majorBidi"/>
          <w:lang w:val="en-US"/>
        </w:rPr>
        <w:t>Consist of:</w:t>
      </w:r>
    </w:p>
    <w:tbl>
      <w:tblPr>
        <w:tblW w:w="10246" w:type="dxa"/>
        <w:tblLayout w:type="fixed"/>
        <w:tblLook w:val="01E0" w:firstRow="1" w:lastRow="1" w:firstColumn="1" w:lastColumn="1" w:noHBand="0" w:noVBand="0"/>
      </w:tblPr>
      <w:tblGrid>
        <w:gridCol w:w="2668"/>
        <w:gridCol w:w="878"/>
        <w:gridCol w:w="1368"/>
        <w:gridCol w:w="236"/>
        <w:gridCol w:w="1316"/>
        <w:gridCol w:w="860"/>
        <w:gridCol w:w="1368"/>
        <w:gridCol w:w="236"/>
        <w:gridCol w:w="1316"/>
      </w:tblGrid>
      <w:tr w:rsidR="003F3C55" w:rsidRPr="001B496E" w14:paraId="25E9B0C3" w14:textId="77777777" w:rsidTr="00071A24">
        <w:tc>
          <w:tcPr>
            <w:tcW w:w="2668" w:type="dxa"/>
          </w:tcPr>
          <w:p w14:paraId="041E2273" w14:textId="77777777" w:rsidR="003F3C55" w:rsidRPr="001B496E" w:rsidRDefault="003F3C55" w:rsidP="00893692">
            <w:pPr>
              <w:pStyle w:val="BodyTextIndent"/>
              <w:tabs>
                <w:tab w:val="left" w:pos="1440"/>
              </w:tabs>
              <w:ind w:left="-108"/>
              <w:rPr>
                <w:rFonts w:asciiTheme="majorBidi" w:hAnsiTheme="majorBidi" w:cstheme="majorBidi"/>
                <w:sz w:val="24"/>
                <w:szCs w:val="24"/>
                <w:cs/>
                <w:lang w:val="en-US" w:eastAsia="en-US"/>
              </w:rPr>
            </w:pPr>
          </w:p>
        </w:tc>
        <w:tc>
          <w:tcPr>
            <w:tcW w:w="878" w:type="dxa"/>
          </w:tcPr>
          <w:p w14:paraId="131C4A74" w14:textId="77777777" w:rsidR="003F3C55" w:rsidRPr="001B496E" w:rsidRDefault="003F3C55" w:rsidP="00893692">
            <w:pPr>
              <w:pStyle w:val="BodyTextIndent"/>
              <w:tabs>
                <w:tab w:val="left" w:pos="1440"/>
              </w:tabs>
              <w:ind w:left="0"/>
              <w:jc w:val="center"/>
              <w:rPr>
                <w:rFonts w:asciiTheme="majorBidi" w:hAnsiTheme="majorBidi" w:cstheme="majorBidi"/>
                <w:sz w:val="24"/>
                <w:szCs w:val="24"/>
              </w:rPr>
            </w:pPr>
          </w:p>
        </w:tc>
        <w:tc>
          <w:tcPr>
            <w:tcW w:w="1368" w:type="dxa"/>
          </w:tcPr>
          <w:p w14:paraId="3F611237" w14:textId="77777777" w:rsidR="003F3C55" w:rsidRPr="001B496E" w:rsidRDefault="003F3C55" w:rsidP="00893692">
            <w:pPr>
              <w:pStyle w:val="BodyTextIndent"/>
              <w:tabs>
                <w:tab w:val="left" w:pos="1440"/>
              </w:tabs>
              <w:ind w:left="0"/>
              <w:jc w:val="center"/>
              <w:rPr>
                <w:rFonts w:asciiTheme="majorBidi" w:hAnsiTheme="majorBidi" w:cstheme="majorBidi"/>
                <w:sz w:val="24"/>
                <w:szCs w:val="24"/>
                <w:cs/>
                <w:lang w:val="en-US" w:eastAsia="en-US"/>
              </w:rPr>
            </w:pPr>
          </w:p>
        </w:tc>
        <w:tc>
          <w:tcPr>
            <w:tcW w:w="1552" w:type="dxa"/>
            <w:gridSpan w:val="2"/>
            <w:vAlign w:val="center"/>
          </w:tcPr>
          <w:p w14:paraId="0A04AC2A" w14:textId="77777777" w:rsidR="003F3C55" w:rsidRPr="001B496E" w:rsidRDefault="003F3C55" w:rsidP="00893692">
            <w:pPr>
              <w:pStyle w:val="BodyTextIndent"/>
              <w:tabs>
                <w:tab w:val="left" w:pos="1440"/>
              </w:tabs>
              <w:ind w:left="0"/>
              <w:jc w:val="center"/>
              <w:rPr>
                <w:rFonts w:asciiTheme="majorBidi" w:hAnsiTheme="majorBidi" w:cstheme="majorBidi"/>
                <w:sz w:val="24"/>
                <w:szCs w:val="24"/>
                <w:cs/>
                <w:lang w:val="en-US" w:eastAsia="en-US"/>
              </w:rPr>
            </w:pPr>
          </w:p>
        </w:tc>
        <w:tc>
          <w:tcPr>
            <w:tcW w:w="860" w:type="dxa"/>
          </w:tcPr>
          <w:p w14:paraId="704D751C" w14:textId="77777777" w:rsidR="003F3C55" w:rsidRPr="001B496E" w:rsidRDefault="003F3C55" w:rsidP="00893692">
            <w:pPr>
              <w:pStyle w:val="BodyTextIndent"/>
              <w:tabs>
                <w:tab w:val="left" w:pos="1440"/>
              </w:tabs>
              <w:ind w:left="0"/>
              <w:jc w:val="center"/>
              <w:rPr>
                <w:rFonts w:asciiTheme="majorBidi" w:hAnsiTheme="majorBidi" w:cstheme="majorBidi"/>
                <w:sz w:val="24"/>
                <w:szCs w:val="24"/>
              </w:rPr>
            </w:pPr>
          </w:p>
        </w:tc>
        <w:tc>
          <w:tcPr>
            <w:tcW w:w="2920" w:type="dxa"/>
            <w:gridSpan w:val="3"/>
            <w:vAlign w:val="center"/>
          </w:tcPr>
          <w:p w14:paraId="6692B9AB" w14:textId="77777777" w:rsidR="003F3C55" w:rsidRPr="001B496E" w:rsidRDefault="003F3C55" w:rsidP="00893692">
            <w:pPr>
              <w:pStyle w:val="BodyTextIndent"/>
              <w:tabs>
                <w:tab w:val="left" w:pos="1440"/>
              </w:tabs>
              <w:ind w:left="0"/>
              <w:jc w:val="right"/>
              <w:rPr>
                <w:rFonts w:asciiTheme="majorBidi" w:hAnsiTheme="majorBidi" w:cstheme="majorBidi"/>
                <w:sz w:val="24"/>
                <w:szCs w:val="24"/>
                <w:cs/>
                <w:lang w:val="en-US" w:eastAsia="en-US"/>
              </w:rPr>
            </w:pPr>
            <w:r w:rsidRPr="001B496E">
              <w:rPr>
                <w:rFonts w:asciiTheme="majorBidi" w:hAnsiTheme="majorBidi" w:cstheme="majorBidi"/>
                <w:sz w:val="24"/>
                <w:szCs w:val="24"/>
                <w:lang w:val="en-US" w:eastAsia="en-US"/>
              </w:rPr>
              <w:t>(Unit : Baht)</w:t>
            </w:r>
          </w:p>
        </w:tc>
      </w:tr>
      <w:tr w:rsidR="003F3C55" w:rsidRPr="001B496E" w14:paraId="57DCE848" w14:textId="77777777" w:rsidTr="00071A24">
        <w:tc>
          <w:tcPr>
            <w:tcW w:w="2668" w:type="dxa"/>
          </w:tcPr>
          <w:p w14:paraId="112EE1F0" w14:textId="77777777" w:rsidR="003F3C55" w:rsidRPr="001B496E" w:rsidRDefault="003F3C55" w:rsidP="00893692">
            <w:pPr>
              <w:pStyle w:val="BodyTextIndent"/>
              <w:tabs>
                <w:tab w:val="left" w:pos="1440"/>
              </w:tabs>
              <w:ind w:left="-108"/>
              <w:rPr>
                <w:rFonts w:asciiTheme="majorBidi" w:hAnsiTheme="majorBidi" w:cstheme="majorBidi"/>
                <w:sz w:val="24"/>
                <w:szCs w:val="24"/>
              </w:rPr>
            </w:pPr>
            <w:r w:rsidRPr="001B496E">
              <w:rPr>
                <w:rFonts w:asciiTheme="majorBidi" w:hAnsiTheme="majorBidi" w:cstheme="majorBidi"/>
                <w:sz w:val="24"/>
                <w:szCs w:val="24"/>
                <w:lang w:val="en-US" w:eastAsia="en-US"/>
              </w:rPr>
              <w:tab/>
            </w:r>
            <w:r w:rsidRPr="001B496E">
              <w:rPr>
                <w:rFonts w:asciiTheme="majorBidi" w:hAnsiTheme="majorBidi" w:cstheme="majorBidi"/>
                <w:color w:val="000000"/>
                <w:sz w:val="24"/>
                <w:szCs w:val="24"/>
                <w:lang w:val="en-US" w:eastAsia="en-US"/>
              </w:rPr>
              <w:tab/>
            </w:r>
            <w:r w:rsidRPr="001B496E">
              <w:rPr>
                <w:rFonts w:asciiTheme="majorBidi" w:hAnsiTheme="majorBidi" w:cstheme="majorBidi"/>
                <w:color w:val="000000"/>
                <w:sz w:val="24"/>
                <w:szCs w:val="24"/>
                <w:lang w:val="en-US" w:eastAsia="en-US"/>
              </w:rPr>
              <w:tab/>
            </w:r>
          </w:p>
        </w:tc>
        <w:tc>
          <w:tcPr>
            <w:tcW w:w="878" w:type="dxa"/>
          </w:tcPr>
          <w:p w14:paraId="4E9E7766" w14:textId="77777777" w:rsidR="003F3C55" w:rsidRPr="001B496E" w:rsidRDefault="003F3C55" w:rsidP="00893692">
            <w:pPr>
              <w:pStyle w:val="BodyTextIndent"/>
              <w:tabs>
                <w:tab w:val="left" w:pos="1440"/>
              </w:tabs>
              <w:ind w:left="0"/>
              <w:jc w:val="center"/>
              <w:rPr>
                <w:rFonts w:asciiTheme="majorBidi" w:hAnsiTheme="majorBidi" w:cstheme="majorBidi"/>
                <w:sz w:val="24"/>
                <w:szCs w:val="24"/>
                <w:cs/>
              </w:rPr>
            </w:pPr>
          </w:p>
        </w:tc>
        <w:tc>
          <w:tcPr>
            <w:tcW w:w="2920" w:type="dxa"/>
            <w:gridSpan w:val="3"/>
            <w:vAlign w:val="center"/>
          </w:tcPr>
          <w:p w14:paraId="30575B46" w14:textId="77777777" w:rsidR="003F3C55" w:rsidRPr="001B496E" w:rsidRDefault="003F3C55" w:rsidP="00893692">
            <w:pPr>
              <w:pStyle w:val="BodyTextIndent"/>
              <w:tabs>
                <w:tab w:val="left" w:pos="1440"/>
              </w:tabs>
              <w:ind w:left="0"/>
              <w:jc w:val="center"/>
              <w:rPr>
                <w:rFonts w:asciiTheme="majorBidi" w:eastAsia="Cordia New" w:hAnsiTheme="majorBidi" w:cstheme="majorBidi"/>
                <w:sz w:val="24"/>
                <w:szCs w:val="24"/>
              </w:rPr>
            </w:pPr>
            <w:r w:rsidRPr="001B496E">
              <w:rPr>
                <w:rFonts w:asciiTheme="majorBidi" w:hAnsiTheme="majorBidi" w:cstheme="majorBidi"/>
                <w:sz w:val="24"/>
                <w:szCs w:val="24"/>
                <w:lang w:val="en-US" w:eastAsia="en-US"/>
              </w:rPr>
              <w:t>For the year ended</w:t>
            </w:r>
          </w:p>
          <w:p w14:paraId="22555064" w14:textId="77777777" w:rsidR="003F3C55" w:rsidRPr="001B496E" w:rsidRDefault="003F3C55" w:rsidP="00893692">
            <w:pPr>
              <w:pStyle w:val="BodyTextIndent"/>
              <w:tabs>
                <w:tab w:val="left" w:pos="1440"/>
              </w:tabs>
              <w:ind w:left="0"/>
              <w:jc w:val="center"/>
              <w:rPr>
                <w:rFonts w:asciiTheme="majorBidi" w:hAnsiTheme="majorBidi" w:cstheme="majorBidi"/>
                <w:sz w:val="24"/>
                <w:szCs w:val="24"/>
                <w:lang w:val="en-US"/>
              </w:rPr>
            </w:pPr>
            <w:r w:rsidRPr="001B496E">
              <w:rPr>
                <w:rFonts w:asciiTheme="majorBidi" w:hAnsiTheme="majorBidi" w:cstheme="majorBidi"/>
                <w:sz w:val="24"/>
                <w:szCs w:val="24"/>
                <w:lang w:val="en-US" w:eastAsia="en-US"/>
              </w:rPr>
              <w:t>31 December 202</w:t>
            </w:r>
            <w:r w:rsidRPr="001B496E">
              <w:rPr>
                <w:rFonts w:asciiTheme="majorBidi" w:hAnsiTheme="majorBidi" w:cstheme="majorBidi"/>
                <w:sz w:val="24"/>
                <w:szCs w:val="24"/>
                <w:cs/>
                <w:lang w:val="en-US" w:eastAsia="en-US"/>
              </w:rPr>
              <w:t>2</w:t>
            </w:r>
          </w:p>
        </w:tc>
        <w:tc>
          <w:tcPr>
            <w:tcW w:w="860" w:type="dxa"/>
          </w:tcPr>
          <w:p w14:paraId="3DF9DC80" w14:textId="77777777" w:rsidR="003F3C55" w:rsidRPr="001B496E" w:rsidRDefault="003F3C55" w:rsidP="00893692">
            <w:pPr>
              <w:pStyle w:val="BodyTextIndent"/>
              <w:tabs>
                <w:tab w:val="left" w:pos="1440"/>
              </w:tabs>
              <w:ind w:left="0"/>
              <w:jc w:val="center"/>
              <w:rPr>
                <w:rFonts w:asciiTheme="majorBidi" w:hAnsiTheme="majorBidi" w:cstheme="majorBidi"/>
                <w:sz w:val="24"/>
                <w:szCs w:val="24"/>
                <w:cs/>
              </w:rPr>
            </w:pPr>
          </w:p>
        </w:tc>
        <w:tc>
          <w:tcPr>
            <w:tcW w:w="2920" w:type="dxa"/>
            <w:gridSpan w:val="3"/>
            <w:vAlign w:val="center"/>
          </w:tcPr>
          <w:p w14:paraId="358D01FA" w14:textId="77777777" w:rsidR="003F3C55" w:rsidRPr="001B496E" w:rsidRDefault="003F3C55" w:rsidP="00893692">
            <w:pPr>
              <w:pStyle w:val="BodyTextIndent"/>
              <w:tabs>
                <w:tab w:val="left" w:pos="1440"/>
              </w:tabs>
              <w:ind w:left="0"/>
              <w:jc w:val="center"/>
              <w:rPr>
                <w:rFonts w:asciiTheme="majorBidi" w:eastAsia="Cordia New" w:hAnsiTheme="majorBidi" w:cstheme="majorBidi"/>
                <w:sz w:val="24"/>
                <w:szCs w:val="24"/>
              </w:rPr>
            </w:pPr>
            <w:r w:rsidRPr="001B496E">
              <w:rPr>
                <w:rFonts w:asciiTheme="majorBidi" w:hAnsiTheme="majorBidi" w:cstheme="majorBidi"/>
                <w:sz w:val="24"/>
                <w:szCs w:val="24"/>
                <w:lang w:val="en-US" w:eastAsia="en-US"/>
              </w:rPr>
              <w:t>For the year ended</w:t>
            </w:r>
          </w:p>
          <w:p w14:paraId="7D91A7BD" w14:textId="77777777" w:rsidR="003F3C55" w:rsidRPr="001B496E" w:rsidRDefault="003F3C55" w:rsidP="00893692">
            <w:pPr>
              <w:pStyle w:val="BodyTextIndent"/>
              <w:tabs>
                <w:tab w:val="left" w:pos="1440"/>
              </w:tabs>
              <w:ind w:left="0"/>
              <w:jc w:val="center"/>
              <w:rPr>
                <w:rFonts w:asciiTheme="majorBidi" w:hAnsiTheme="majorBidi" w:cstheme="majorBidi"/>
                <w:sz w:val="24"/>
                <w:szCs w:val="24"/>
              </w:rPr>
            </w:pPr>
            <w:r w:rsidRPr="001B496E">
              <w:rPr>
                <w:rFonts w:asciiTheme="majorBidi" w:hAnsiTheme="majorBidi" w:cstheme="majorBidi"/>
                <w:sz w:val="24"/>
                <w:szCs w:val="24"/>
                <w:lang w:val="en-US" w:eastAsia="en-US"/>
              </w:rPr>
              <w:t>31 December 202</w:t>
            </w:r>
            <w:r w:rsidRPr="001B496E">
              <w:rPr>
                <w:rFonts w:asciiTheme="majorBidi" w:hAnsiTheme="majorBidi" w:cstheme="majorBidi"/>
                <w:sz w:val="24"/>
                <w:szCs w:val="24"/>
                <w:cs/>
                <w:lang w:val="en-US" w:eastAsia="en-US"/>
              </w:rPr>
              <w:t>1</w:t>
            </w:r>
          </w:p>
        </w:tc>
      </w:tr>
      <w:tr w:rsidR="003F3C55" w:rsidRPr="001B496E" w14:paraId="6B8FDC2F" w14:textId="77777777" w:rsidTr="00071A24">
        <w:trPr>
          <w:cantSplit/>
        </w:trPr>
        <w:tc>
          <w:tcPr>
            <w:tcW w:w="2668" w:type="dxa"/>
          </w:tcPr>
          <w:p w14:paraId="50C7FE47" w14:textId="77777777" w:rsidR="003F3C55" w:rsidRPr="001B496E" w:rsidRDefault="003F3C55" w:rsidP="00893692">
            <w:pPr>
              <w:pStyle w:val="BodyTextIndent"/>
              <w:tabs>
                <w:tab w:val="left" w:pos="1440"/>
              </w:tabs>
              <w:ind w:left="0"/>
              <w:rPr>
                <w:rFonts w:asciiTheme="majorBidi" w:hAnsiTheme="majorBidi" w:cstheme="majorBidi"/>
                <w:sz w:val="24"/>
                <w:szCs w:val="24"/>
                <w:lang w:val="en-US"/>
              </w:rPr>
            </w:pPr>
          </w:p>
        </w:tc>
        <w:tc>
          <w:tcPr>
            <w:tcW w:w="878" w:type="dxa"/>
          </w:tcPr>
          <w:p w14:paraId="2372C7C1" w14:textId="77777777" w:rsidR="003F3C55" w:rsidRPr="001B496E" w:rsidRDefault="003F3C55" w:rsidP="00893692">
            <w:pPr>
              <w:pStyle w:val="BodyTextIndent"/>
              <w:tabs>
                <w:tab w:val="left" w:pos="1440"/>
              </w:tabs>
              <w:ind w:left="0"/>
              <w:jc w:val="right"/>
              <w:rPr>
                <w:rFonts w:asciiTheme="majorBidi" w:hAnsiTheme="majorBidi" w:cstheme="majorBidi"/>
                <w:sz w:val="24"/>
                <w:szCs w:val="24"/>
                <w:u w:val="single"/>
              </w:rPr>
            </w:pPr>
            <w:r w:rsidRPr="001B496E">
              <w:rPr>
                <w:rFonts w:asciiTheme="majorBidi" w:eastAsia="Cordia New" w:hAnsiTheme="majorBidi" w:cstheme="majorBidi"/>
                <w:sz w:val="24"/>
                <w:szCs w:val="24"/>
              </w:rPr>
              <w:t>Par Value</w:t>
            </w:r>
          </w:p>
        </w:tc>
        <w:tc>
          <w:tcPr>
            <w:tcW w:w="1368" w:type="dxa"/>
          </w:tcPr>
          <w:p w14:paraId="0566086A" w14:textId="77777777" w:rsidR="003F3C55" w:rsidRPr="001B496E" w:rsidRDefault="003F3C55" w:rsidP="00893692">
            <w:pPr>
              <w:pStyle w:val="BodyTextIndent"/>
              <w:tabs>
                <w:tab w:val="left" w:pos="1440"/>
              </w:tabs>
              <w:ind w:left="0"/>
              <w:jc w:val="center"/>
              <w:rPr>
                <w:rFonts w:asciiTheme="majorBidi" w:hAnsiTheme="majorBidi" w:cstheme="majorBidi"/>
                <w:sz w:val="24"/>
                <w:szCs w:val="24"/>
              </w:rPr>
            </w:pPr>
            <w:r w:rsidRPr="001B496E">
              <w:rPr>
                <w:rFonts w:asciiTheme="majorBidi" w:eastAsia="Cordia New" w:hAnsiTheme="majorBidi" w:cstheme="majorBidi"/>
                <w:sz w:val="24"/>
                <w:szCs w:val="24"/>
              </w:rPr>
              <w:t>Number of Share</w:t>
            </w:r>
          </w:p>
        </w:tc>
        <w:tc>
          <w:tcPr>
            <w:tcW w:w="236" w:type="dxa"/>
            <w:noWrap/>
          </w:tcPr>
          <w:p w14:paraId="365D810E" w14:textId="77777777" w:rsidR="003F3C55" w:rsidRPr="001B496E" w:rsidRDefault="003F3C55" w:rsidP="00893692">
            <w:pPr>
              <w:pStyle w:val="BodyTextIndent"/>
              <w:tabs>
                <w:tab w:val="left" w:pos="1440"/>
              </w:tabs>
              <w:ind w:left="0"/>
              <w:jc w:val="right"/>
              <w:rPr>
                <w:rFonts w:asciiTheme="majorBidi" w:hAnsiTheme="majorBidi" w:cstheme="majorBidi"/>
                <w:sz w:val="24"/>
                <w:szCs w:val="24"/>
                <w:cs/>
                <w:lang w:val="en-US" w:eastAsia="en-US"/>
              </w:rPr>
            </w:pPr>
          </w:p>
        </w:tc>
        <w:tc>
          <w:tcPr>
            <w:tcW w:w="1316" w:type="dxa"/>
          </w:tcPr>
          <w:p w14:paraId="3C2CD8EB" w14:textId="77777777" w:rsidR="003F3C55" w:rsidRPr="001B496E" w:rsidRDefault="003F3C55" w:rsidP="00893692">
            <w:pPr>
              <w:pStyle w:val="BodyTextIndent"/>
              <w:tabs>
                <w:tab w:val="left" w:pos="1440"/>
              </w:tabs>
              <w:ind w:left="0"/>
              <w:jc w:val="center"/>
              <w:rPr>
                <w:rFonts w:asciiTheme="majorBidi" w:hAnsiTheme="majorBidi" w:cstheme="majorBidi"/>
                <w:sz w:val="24"/>
                <w:szCs w:val="24"/>
              </w:rPr>
            </w:pPr>
            <w:r w:rsidRPr="001B496E">
              <w:rPr>
                <w:rFonts w:asciiTheme="majorBidi" w:eastAsia="Cordia New" w:hAnsiTheme="majorBidi" w:cstheme="majorBidi"/>
                <w:sz w:val="24"/>
                <w:szCs w:val="24"/>
              </w:rPr>
              <w:t>Amount</w:t>
            </w:r>
          </w:p>
        </w:tc>
        <w:tc>
          <w:tcPr>
            <w:tcW w:w="860" w:type="dxa"/>
          </w:tcPr>
          <w:p w14:paraId="1F8A7941" w14:textId="77777777" w:rsidR="003F3C55" w:rsidRPr="001B496E" w:rsidRDefault="003F3C55" w:rsidP="00893692">
            <w:pPr>
              <w:pStyle w:val="BodyTextIndent"/>
              <w:tabs>
                <w:tab w:val="left" w:pos="1440"/>
              </w:tabs>
              <w:ind w:left="0"/>
              <w:jc w:val="center"/>
              <w:rPr>
                <w:rFonts w:asciiTheme="majorBidi" w:hAnsiTheme="majorBidi" w:cstheme="majorBidi"/>
                <w:sz w:val="24"/>
                <w:szCs w:val="24"/>
                <w:u w:val="single"/>
              </w:rPr>
            </w:pPr>
            <w:r w:rsidRPr="001B496E">
              <w:rPr>
                <w:rFonts w:asciiTheme="majorBidi" w:eastAsia="Cordia New" w:hAnsiTheme="majorBidi" w:cstheme="majorBidi"/>
                <w:sz w:val="24"/>
                <w:szCs w:val="24"/>
              </w:rPr>
              <w:t>Par Value</w:t>
            </w:r>
          </w:p>
        </w:tc>
        <w:tc>
          <w:tcPr>
            <w:tcW w:w="1368" w:type="dxa"/>
          </w:tcPr>
          <w:p w14:paraId="1E5A69D6" w14:textId="77777777" w:rsidR="003F3C55" w:rsidRPr="001B496E" w:rsidRDefault="003F3C55" w:rsidP="00893692">
            <w:pPr>
              <w:pStyle w:val="BodyTextIndent"/>
              <w:tabs>
                <w:tab w:val="left" w:pos="1440"/>
              </w:tabs>
              <w:ind w:left="0"/>
              <w:jc w:val="center"/>
              <w:rPr>
                <w:rFonts w:asciiTheme="majorBidi" w:hAnsiTheme="majorBidi" w:cstheme="majorBidi"/>
                <w:sz w:val="24"/>
                <w:szCs w:val="24"/>
              </w:rPr>
            </w:pPr>
            <w:r w:rsidRPr="001B496E">
              <w:rPr>
                <w:rFonts w:asciiTheme="majorBidi" w:eastAsia="Cordia New" w:hAnsiTheme="majorBidi" w:cstheme="majorBidi"/>
                <w:sz w:val="24"/>
                <w:szCs w:val="24"/>
              </w:rPr>
              <w:t>Number of Share</w:t>
            </w:r>
          </w:p>
        </w:tc>
        <w:tc>
          <w:tcPr>
            <w:tcW w:w="236" w:type="dxa"/>
          </w:tcPr>
          <w:p w14:paraId="0D9B0B90" w14:textId="77777777" w:rsidR="003F3C55" w:rsidRPr="001B496E" w:rsidRDefault="003F3C55" w:rsidP="00893692">
            <w:pPr>
              <w:pStyle w:val="BodyTextIndent"/>
              <w:tabs>
                <w:tab w:val="left" w:pos="1440"/>
              </w:tabs>
              <w:ind w:left="0"/>
              <w:jc w:val="center"/>
              <w:rPr>
                <w:rFonts w:asciiTheme="majorBidi" w:hAnsiTheme="majorBidi" w:cstheme="majorBidi"/>
                <w:sz w:val="24"/>
                <w:szCs w:val="24"/>
                <w:cs/>
                <w:lang w:val="en-US" w:eastAsia="en-US"/>
              </w:rPr>
            </w:pPr>
          </w:p>
        </w:tc>
        <w:tc>
          <w:tcPr>
            <w:tcW w:w="1316" w:type="dxa"/>
          </w:tcPr>
          <w:p w14:paraId="10175E78" w14:textId="77777777" w:rsidR="003F3C55" w:rsidRPr="001B496E" w:rsidRDefault="003F3C55" w:rsidP="00893692">
            <w:pPr>
              <w:pStyle w:val="BodyTextIndent"/>
              <w:tabs>
                <w:tab w:val="left" w:pos="1440"/>
              </w:tabs>
              <w:ind w:left="0"/>
              <w:jc w:val="center"/>
              <w:rPr>
                <w:rFonts w:asciiTheme="majorBidi" w:hAnsiTheme="majorBidi" w:cstheme="majorBidi"/>
                <w:sz w:val="24"/>
                <w:szCs w:val="24"/>
              </w:rPr>
            </w:pPr>
            <w:r w:rsidRPr="001B496E">
              <w:rPr>
                <w:rFonts w:asciiTheme="majorBidi" w:eastAsia="Cordia New" w:hAnsiTheme="majorBidi" w:cstheme="majorBidi"/>
                <w:sz w:val="24"/>
                <w:szCs w:val="24"/>
              </w:rPr>
              <w:t>Amount</w:t>
            </w:r>
          </w:p>
        </w:tc>
      </w:tr>
      <w:tr w:rsidR="003F3C55" w:rsidRPr="001B496E" w14:paraId="4F62F582" w14:textId="77777777" w:rsidTr="00071A24">
        <w:trPr>
          <w:cantSplit/>
        </w:trPr>
        <w:tc>
          <w:tcPr>
            <w:tcW w:w="2668" w:type="dxa"/>
          </w:tcPr>
          <w:p w14:paraId="08FEF8EE" w14:textId="77777777" w:rsidR="003F3C55" w:rsidRPr="001B496E" w:rsidRDefault="003F3C55" w:rsidP="00893692">
            <w:pPr>
              <w:pStyle w:val="BodyTextIndent"/>
              <w:tabs>
                <w:tab w:val="left" w:pos="1440"/>
              </w:tabs>
              <w:ind w:left="0"/>
              <w:rPr>
                <w:rFonts w:asciiTheme="majorBidi" w:hAnsiTheme="majorBidi" w:cstheme="majorBidi"/>
                <w:b/>
                <w:bCs/>
                <w:sz w:val="24"/>
                <w:szCs w:val="24"/>
              </w:rPr>
            </w:pPr>
            <w:r w:rsidRPr="001B496E">
              <w:rPr>
                <w:rFonts w:asciiTheme="majorBidi" w:hAnsiTheme="majorBidi" w:cstheme="majorBidi"/>
                <w:b/>
                <w:bCs/>
                <w:sz w:val="24"/>
                <w:szCs w:val="24"/>
                <w:lang w:val="en-US" w:eastAsia="en-US"/>
              </w:rPr>
              <w:t>Authorized Share Capital</w:t>
            </w:r>
          </w:p>
        </w:tc>
        <w:tc>
          <w:tcPr>
            <w:tcW w:w="878" w:type="dxa"/>
          </w:tcPr>
          <w:p w14:paraId="38A06DB2" w14:textId="77777777" w:rsidR="003F3C55" w:rsidRPr="001B496E" w:rsidRDefault="003F3C55" w:rsidP="00893692">
            <w:pPr>
              <w:pStyle w:val="BodyTextIndent"/>
              <w:tabs>
                <w:tab w:val="left" w:pos="1440"/>
              </w:tabs>
              <w:ind w:left="0"/>
              <w:jc w:val="center"/>
              <w:rPr>
                <w:rFonts w:asciiTheme="majorBidi" w:hAnsiTheme="majorBidi" w:cstheme="majorBidi"/>
                <w:sz w:val="24"/>
                <w:szCs w:val="24"/>
              </w:rPr>
            </w:pPr>
          </w:p>
        </w:tc>
        <w:tc>
          <w:tcPr>
            <w:tcW w:w="1368" w:type="dxa"/>
          </w:tcPr>
          <w:p w14:paraId="7D9D1815" w14:textId="77777777" w:rsidR="003F3C55" w:rsidRPr="001B496E" w:rsidRDefault="003F3C55" w:rsidP="00893692">
            <w:pPr>
              <w:pStyle w:val="BodyTextIndent"/>
              <w:tabs>
                <w:tab w:val="left" w:pos="1440"/>
              </w:tabs>
              <w:ind w:left="0"/>
              <w:rPr>
                <w:rFonts w:asciiTheme="majorBidi" w:hAnsiTheme="majorBidi" w:cstheme="majorBidi"/>
                <w:sz w:val="24"/>
                <w:szCs w:val="24"/>
              </w:rPr>
            </w:pPr>
          </w:p>
        </w:tc>
        <w:tc>
          <w:tcPr>
            <w:tcW w:w="236" w:type="dxa"/>
            <w:noWrap/>
          </w:tcPr>
          <w:p w14:paraId="0EB1D657" w14:textId="77777777" w:rsidR="003F3C55" w:rsidRPr="001B496E" w:rsidRDefault="003F3C55" w:rsidP="00893692">
            <w:pPr>
              <w:pStyle w:val="BodyTextIndent"/>
              <w:tabs>
                <w:tab w:val="left" w:pos="1440"/>
              </w:tabs>
              <w:ind w:left="0"/>
              <w:jc w:val="right"/>
              <w:rPr>
                <w:rFonts w:asciiTheme="majorBidi" w:hAnsiTheme="majorBidi" w:cstheme="majorBidi"/>
                <w:sz w:val="24"/>
                <w:szCs w:val="24"/>
              </w:rPr>
            </w:pPr>
          </w:p>
        </w:tc>
        <w:tc>
          <w:tcPr>
            <w:tcW w:w="1316" w:type="dxa"/>
          </w:tcPr>
          <w:p w14:paraId="5778930F" w14:textId="77777777" w:rsidR="003F3C55" w:rsidRPr="001B496E" w:rsidRDefault="003F3C55" w:rsidP="00893692">
            <w:pPr>
              <w:pStyle w:val="BodyTextIndent"/>
              <w:tabs>
                <w:tab w:val="left" w:pos="1440"/>
              </w:tabs>
              <w:ind w:left="0"/>
              <w:rPr>
                <w:rFonts w:asciiTheme="majorBidi" w:hAnsiTheme="majorBidi" w:cstheme="majorBidi"/>
                <w:sz w:val="24"/>
                <w:szCs w:val="24"/>
              </w:rPr>
            </w:pPr>
          </w:p>
        </w:tc>
        <w:tc>
          <w:tcPr>
            <w:tcW w:w="860" w:type="dxa"/>
          </w:tcPr>
          <w:p w14:paraId="47AE7CEB" w14:textId="77777777" w:rsidR="003F3C55" w:rsidRPr="001B496E" w:rsidRDefault="003F3C55" w:rsidP="00893692">
            <w:pPr>
              <w:pStyle w:val="BodyTextIndent"/>
              <w:tabs>
                <w:tab w:val="left" w:pos="1440"/>
              </w:tabs>
              <w:ind w:left="0"/>
              <w:jc w:val="center"/>
              <w:rPr>
                <w:rFonts w:asciiTheme="majorBidi" w:hAnsiTheme="majorBidi" w:cstheme="majorBidi"/>
                <w:sz w:val="24"/>
                <w:szCs w:val="24"/>
              </w:rPr>
            </w:pPr>
          </w:p>
        </w:tc>
        <w:tc>
          <w:tcPr>
            <w:tcW w:w="1368" w:type="dxa"/>
          </w:tcPr>
          <w:p w14:paraId="0BFB0E61" w14:textId="77777777" w:rsidR="003F3C55" w:rsidRPr="001B496E" w:rsidRDefault="003F3C55" w:rsidP="00893692">
            <w:pPr>
              <w:pStyle w:val="BodyTextIndent"/>
              <w:tabs>
                <w:tab w:val="left" w:pos="1440"/>
              </w:tabs>
              <w:ind w:left="0"/>
              <w:rPr>
                <w:rFonts w:asciiTheme="majorBidi" w:hAnsiTheme="majorBidi" w:cstheme="majorBidi"/>
                <w:sz w:val="24"/>
                <w:szCs w:val="24"/>
              </w:rPr>
            </w:pPr>
          </w:p>
        </w:tc>
        <w:tc>
          <w:tcPr>
            <w:tcW w:w="236" w:type="dxa"/>
          </w:tcPr>
          <w:p w14:paraId="39634BE5" w14:textId="77777777" w:rsidR="003F3C55" w:rsidRPr="001B496E" w:rsidRDefault="003F3C55" w:rsidP="00893692">
            <w:pPr>
              <w:pStyle w:val="BodyTextIndent"/>
              <w:tabs>
                <w:tab w:val="left" w:pos="1440"/>
              </w:tabs>
              <w:ind w:left="0"/>
              <w:rPr>
                <w:rFonts w:asciiTheme="majorBidi" w:hAnsiTheme="majorBidi" w:cstheme="majorBidi"/>
                <w:sz w:val="24"/>
                <w:szCs w:val="24"/>
              </w:rPr>
            </w:pPr>
          </w:p>
        </w:tc>
        <w:tc>
          <w:tcPr>
            <w:tcW w:w="1316" w:type="dxa"/>
          </w:tcPr>
          <w:p w14:paraId="316373EC" w14:textId="77777777" w:rsidR="003F3C55" w:rsidRPr="001B496E" w:rsidRDefault="003F3C55" w:rsidP="00893692">
            <w:pPr>
              <w:pStyle w:val="BodyTextIndent"/>
              <w:tabs>
                <w:tab w:val="left" w:pos="1440"/>
              </w:tabs>
              <w:ind w:left="0"/>
              <w:rPr>
                <w:rFonts w:asciiTheme="majorBidi" w:hAnsiTheme="majorBidi" w:cstheme="majorBidi"/>
                <w:sz w:val="24"/>
                <w:szCs w:val="24"/>
              </w:rPr>
            </w:pPr>
          </w:p>
        </w:tc>
      </w:tr>
      <w:tr w:rsidR="003F3C55" w:rsidRPr="001B496E" w14:paraId="176D64D7" w14:textId="77777777" w:rsidTr="00071A24">
        <w:trPr>
          <w:cantSplit/>
        </w:trPr>
        <w:tc>
          <w:tcPr>
            <w:tcW w:w="2668" w:type="dxa"/>
          </w:tcPr>
          <w:p w14:paraId="22714EBA" w14:textId="77777777" w:rsidR="003F3C55" w:rsidRPr="001B496E" w:rsidRDefault="003F3C55" w:rsidP="00893692">
            <w:pPr>
              <w:pStyle w:val="BodyTextIndent"/>
              <w:tabs>
                <w:tab w:val="left" w:pos="1276"/>
                <w:tab w:val="left" w:pos="1418"/>
                <w:tab w:val="left" w:pos="1710"/>
              </w:tabs>
              <w:ind w:left="6" w:right="-252"/>
              <w:rPr>
                <w:rFonts w:asciiTheme="majorBidi" w:hAnsiTheme="majorBidi" w:cstheme="majorBidi"/>
                <w:sz w:val="24"/>
                <w:szCs w:val="24"/>
              </w:rPr>
            </w:pPr>
            <w:r w:rsidRPr="001B496E">
              <w:rPr>
                <w:rFonts w:asciiTheme="majorBidi" w:eastAsia="Cordia New" w:hAnsiTheme="majorBidi" w:cstheme="majorBidi"/>
                <w:sz w:val="24"/>
                <w:szCs w:val="24"/>
              </w:rPr>
              <w:t>Beginning Ordinary Shares</w:t>
            </w:r>
          </w:p>
        </w:tc>
        <w:tc>
          <w:tcPr>
            <w:tcW w:w="878" w:type="dxa"/>
          </w:tcPr>
          <w:p w14:paraId="6FE5E885" w14:textId="77777777" w:rsidR="003F3C55" w:rsidRPr="001B496E" w:rsidRDefault="003F3C55" w:rsidP="00893692">
            <w:pPr>
              <w:pStyle w:val="BodyTextIndent"/>
              <w:tabs>
                <w:tab w:val="left" w:pos="1440"/>
              </w:tabs>
              <w:ind w:left="0"/>
              <w:jc w:val="center"/>
              <w:rPr>
                <w:rFonts w:asciiTheme="majorBidi" w:hAnsiTheme="majorBidi" w:cstheme="majorBidi"/>
                <w:sz w:val="24"/>
                <w:szCs w:val="24"/>
              </w:rPr>
            </w:pPr>
            <w:r w:rsidRPr="001B496E">
              <w:rPr>
                <w:rFonts w:asciiTheme="majorBidi" w:hAnsiTheme="majorBidi" w:cstheme="majorBidi"/>
                <w:sz w:val="24"/>
                <w:szCs w:val="24"/>
                <w:lang w:val="en-US" w:eastAsia="en-US"/>
              </w:rPr>
              <w:t>1.00</w:t>
            </w:r>
          </w:p>
        </w:tc>
        <w:tc>
          <w:tcPr>
            <w:tcW w:w="1368" w:type="dxa"/>
          </w:tcPr>
          <w:p w14:paraId="621623EF" w14:textId="77777777" w:rsidR="003F3C55" w:rsidRPr="001B496E" w:rsidRDefault="003F3C55" w:rsidP="00893692">
            <w:pPr>
              <w:pStyle w:val="BodyTextIndent"/>
              <w:ind w:left="-108" w:right="34" w:hanging="601"/>
              <w:jc w:val="right"/>
              <w:rPr>
                <w:rFonts w:asciiTheme="majorBidi" w:hAnsiTheme="majorBidi" w:cstheme="majorBidi"/>
                <w:sz w:val="24"/>
                <w:szCs w:val="24"/>
                <w:lang w:val="en-US"/>
              </w:rPr>
            </w:pPr>
            <w:r w:rsidRPr="001B496E">
              <w:rPr>
                <w:rFonts w:asciiTheme="majorBidi" w:hAnsiTheme="majorBidi" w:cstheme="majorBidi"/>
                <w:sz w:val="24"/>
                <w:szCs w:val="24"/>
                <w:lang w:val="en-US"/>
              </w:rPr>
              <w:t>561,144,020</w:t>
            </w:r>
          </w:p>
        </w:tc>
        <w:tc>
          <w:tcPr>
            <w:tcW w:w="236" w:type="dxa"/>
            <w:noWrap/>
          </w:tcPr>
          <w:p w14:paraId="066D7E24" w14:textId="77777777" w:rsidR="003F3C55" w:rsidRPr="001B496E" w:rsidRDefault="003F3C55" w:rsidP="00893692">
            <w:pPr>
              <w:pStyle w:val="BodyTextIndent"/>
              <w:ind w:left="0"/>
              <w:jc w:val="right"/>
              <w:rPr>
                <w:rFonts w:asciiTheme="majorBidi" w:hAnsiTheme="majorBidi" w:cstheme="majorBidi"/>
                <w:sz w:val="24"/>
                <w:szCs w:val="24"/>
                <w:lang w:val="en-US"/>
              </w:rPr>
            </w:pPr>
          </w:p>
        </w:tc>
        <w:tc>
          <w:tcPr>
            <w:tcW w:w="1316" w:type="dxa"/>
          </w:tcPr>
          <w:p w14:paraId="318CD749" w14:textId="77777777" w:rsidR="003F3C55" w:rsidRPr="001B496E" w:rsidRDefault="003F3C55" w:rsidP="00893692">
            <w:pPr>
              <w:pStyle w:val="BodyTextIndent"/>
              <w:ind w:left="-108" w:right="34" w:hanging="601"/>
              <w:jc w:val="right"/>
              <w:rPr>
                <w:rFonts w:asciiTheme="majorBidi" w:hAnsiTheme="majorBidi" w:cstheme="majorBidi"/>
                <w:sz w:val="24"/>
                <w:szCs w:val="24"/>
                <w:lang w:val="en-US"/>
              </w:rPr>
            </w:pPr>
            <w:r w:rsidRPr="001B496E">
              <w:rPr>
                <w:rFonts w:asciiTheme="majorBidi" w:hAnsiTheme="majorBidi" w:cstheme="majorBidi"/>
                <w:sz w:val="24"/>
                <w:szCs w:val="24"/>
                <w:lang w:val="en-US"/>
              </w:rPr>
              <w:t>561,144,020</w:t>
            </w:r>
          </w:p>
        </w:tc>
        <w:tc>
          <w:tcPr>
            <w:tcW w:w="860" w:type="dxa"/>
          </w:tcPr>
          <w:p w14:paraId="032BEBCE" w14:textId="77777777" w:rsidR="003F3C55" w:rsidRPr="001B496E" w:rsidRDefault="003F3C55" w:rsidP="00893692">
            <w:pPr>
              <w:pStyle w:val="BodyTextIndent"/>
              <w:tabs>
                <w:tab w:val="left" w:pos="1440"/>
              </w:tabs>
              <w:ind w:left="0"/>
              <w:jc w:val="center"/>
              <w:rPr>
                <w:rFonts w:asciiTheme="majorBidi" w:hAnsiTheme="majorBidi" w:cstheme="majorBidi"/>
                <w:sz w:val="24"/>
                <w:szCs w:val="24"/>
              </w:rPr>
            </w:pPr>
            <w:r w:rsidRPr="001B496E">
              <w:rPr>
                <w:rFonts w:asciiTheme="majorBidi" w:hAnsiTheme="majorBidi" w:cstheme="majorBidi"/>
                <w:sz w:val="24"/>
                <w:szCs w:val="24"/>
                <w:lang w:val="en-US" w:eastAsia="en-US"/>
              </w:rPr>
              <w:t>1.00</w:t>
            </w:r>
          </w:p>
        </w:tc>
        <w:tc>
          <w:tcPr>
            <w:tcW w:w="1368" w:type="dxa"/>
          </w:tcPr>
          <w:p w14:paraId="470200F9" w14:textId="77777777" w:rsidR="003F3C55" w:rsidRPr="001B496E" w:rsidRDefault="003F3C55" w:rsidP="00893692">
            <w:pPr>
              <w:pStyle w:val="BodyTextIndent"/>
              <w:ind w:left="-108" w:right="34" w:hanging="601"/>
              <w:jc w:val="right"/>
              <w:rPr>
                <w:rFonts w:asciiTheme="majorBidi" w:hAnsiTheme="majorBidi" w:cstheme="majorBidi"/>
                <w:sz w:val="24"/>
                <w:szCs w:val="24"/>
                <w:lang w:val="en-US"/>
              </w:rPr>
            </w:pPr>
            <w:r w:rsidRPr="001B496E">
              <w:rPr>
                <w:rFonts w:asciiTheme="majorBidi" w:hAnsiTheme="majorBidi" w:cstheme="majorBidi"/>
                <w:sz w:val="24"/>
                <w:szCs w:val="24"/>
                <w:lang w:val="en-US"/>
              </w:rPr>
              <w:t>561,144,020</w:t>
            </w:r>
          </w:p>
        </w:tc>
        <w:tc>
          <w:tcPr>
            <w:tcW w:w="236" w:type="dxa"/>
          </w:tcPr>
          <w:p w14:paraId="32EC20B5" w14:textId="77777777" w:rsidR="003F3C55" w:rsidRPr="001B496E" w:rsidRDefault="003F3C55" w:rsidP="00893692">
            <w:pPr>
              <w:pStyle w:val="BodyTextIndent"/>
              <w:ind w:left="-108" w:right="34" w:hanging="601"/>
              <w:jc w:val="right"/>
              <w:rPr>
                <w:rFonts w:asciiTheme="majorBidi" w:hAnsiTheme="majorBidi" w:cstheme="majorBidi"/>
                <w:sz w:val="24"/>
                <w:szCs w:val="24"/>
                <w:lang w:val="en-US"/>
              </w:rPr>
            </w:pPr>
          </w:p>
        </w:tc>
        <w:tc>
          <w:tcPr>
            <w:tcW w:w="1316" w:type="dxa"/>
          </w:tcPr>
          <w:p w14:paraId="27AF9ED7" w14:textId="77777777" w:rsidR="003F3C55" w:rsidRPr="001B496E" w:rsidRDefault="003F3C55" w:rsidP="00893692">
            <w:pPr>
              <w:pStyle w:val="BodyTextIndent"/>
              <w:ind w:left="-108" w:right="34" w:hanging="601"/>
              <w:jc w:val="right"/>
              <w:rPr>
                <w:rFonts w:asciiTheme="majorBidi" w:hAnsiTheme="majorBidi" w:cstheme="majorBidi"/>
                <w:sz w:val="24"/>
                <w:szCs w:val="24"/>
                <w:lang w:val="en-US"/>
              </w:rPr>
            </w:pPr>
            <w:r w:rsidRPr="001B496E">
              <w:rPr>
                <w:rFonts w:asciiTheme="majorBidi" w:hAnsiTheme="majorBidi" w:cstheme="majorBidi"/>
                <w:sz w:val="24"/>
                <w:szCs w:val="24"/>
                <w:lang w:val="en-US"/>
              </w:rPr>
              <w:t>561,144,020</w:t>
            </w:r>
          </w:p>
        </w:tc>
      </w:tr>
      <w:tr w:rsidR="003F3C55" w:rsidRPr="001B496E" w14:paraId="06034AB0" w14:textId="77777777" w:rsidTr="00071A24">
        <w:trPr>
          <w:cantSplit/>
        </w:trPr>
        <w:tc>
          <w:tcPr>
            <w:tcW w:w="2668" w:type="dxa"/>
          </w:tcPr>
          <w:p w14:paraId="5AC25190" w14:textId="77777777" w:rsidR="003F3C55" w:rsidRPr="001B496E" w:rsidRDefault="003F3C55" w:rsidP="00893692">
            <w:pPr>
              <w:pStyle w:val="BodyTextIndent"/>
              <w:tabs>
                <w:tab w:val="left" w:pos="1276"/>
                <w:tab w:val="left" w:pos="1418"/>
                <w:tab w:val="left" w:pos="1710"/>
              </w:tabs>
              <w:ind w:left="6" w:right="-252"/>
              <w:rPr>
                <w:rFonts w:asciiTheme="majorBidi" w:hAnsiTheme="majorBidi" w:cstheme="majorBidi"/>
                <w:sz w:val="24"/>
                <w:szCs w:val="24"/>
              </w:rPr>
            </w:pPr>
            <w:r w:rsidRPr="001B496E">
              <w:rPr>
                <w:rFonts w:asciiTheme="majorBidi" w:eastAsia="Cordia New" w:hAnsiTheme="majorBidi" w:cstheme="majorBidi"/>
                <w:sz w:val="24"/>
                <w:szCs w:val="24"/>
              </w:rPr>
              <w:t>Ending Ordinary Shares</w:t>
            </w:r>
          </w:p>
        </w:tc>
        <w:tc>
          <w:tcPr>
            <w:tcW w:w="878" w:type="dxa"/>
          </w:tcPr>
          <w:p w14:paraId="6BBFE9C3" w14:textId="77777777" w:rsidR="003F3C55" w:rsidRPr="001B496E" w:rsidRDefault="003F3C55" w:rsidP="00893692">
            <w:pPr>
              <w:pStyle w:val="BodyTextIndent"/>
              <w:tabs>
                <w:tab w:val="left" w:pos="1440"/>
              </w:tabs>
              <w:ind w:left="0"/>
              <w:jc w:val="center"/>
              <w:rPr>
                <w:rFonts w:asciiTheme="majorBidi" w:hAnsiTheme="majorBidi" w:cstheme="majorBidi"/>
                <w:sz w:val="24"/>
                <w:szCs w:val="24"/>
              </w:rPr>
            </w:pPr>
            <w:r w:rsidRPr="001B496E">
              <w:rPr>
                <w:rFonts w:asciiTheme="majorBidi" w:hAnsiTheme="majorBidi" w:cstheme="majorBidi"/>
                <w:sz w:val="24"/>
                <w:szCs w:val="24"/>
                <w:lang w:val="en-US" w:eastAsia="en-US"/>
              </w:rPr>
              <w:t>1.00</w:t>
            </w:r>
          </w:p>
        </w:tc>
        <w:tc>
          <w:tcPr>
            <w:tcW w:w="1368" w:type="dxa"/>
            <w:tcBorders>
              <w:top w:val="single" w:sz="4" w:space="0" w:color="auto"/>
              <w:bottom w:val="double" w:sz="4" w:space="0" w:color="auto"/>
            </w:tcBorders>
          </w:tcPr>
          <w:p w14:paraId="3C77BF9F" w14:textId="77777777" w:rsidR="003F3C55" w:rsidRPr="001B496E" w:rsidRDefault="003F3C55" w:rsidP="00893692">
            <w:pPr>
              <w:pStyle w:val="BodyTextIndent"/>
              <w:ind w:left="-108" w:right="34" w:hanging="601"/>
              <w:jc w:val="right"/>
              <w:rPr>
                <w:rFonts w:asciiTheme="majorBidi" w:hAnsiTheme="majorBidi" w:cstheme="majorBidi"/>
                <w:sz w:val="24"/>
                <w:szCs w:val="24"/>
                <w:lang w:val="en-US"/>
              </w:rPr>
            </w:pPr>
            <w:r w:rsidRPr="001B496E">
              <w:rPr>
                <w:rFonts w:asciiTheme="majorBidi" w:hAnsiTheme="majorBidi" w:cstheme="majorBidi"/>
                <w:sz w:val="24"/>
                <w:szCs w:val="24"/>
                <w:lang w:val="en-US"/>
              </w:rPr>
              <w:t>561,144,020</w:t>
            </w:r>
          </w:p>
        </w:tc>
        <w:tc>
          <w:tcPr>
            <w:tcW w:w="236" w:type="dxa"/>
            <w:noWrap/>
          </w:tcPr>
          <w:p w14:paraId="58FF123F" w14:textId="77777777" w:rsidR="003F3C55" w:rsidRPr="001B496E" w:rsidRDefault="003F3C55" w:rsidP="00893692">
            <w:pPr>
              <w:pStyle w:val="BodyTextIndent"/>
              <w:ind w:left="0"/>
              <w:jc w:val="right"/>
              <w:rPr>
                <w:rFonts w:asciiTheme="majorBidi" w:hAnsiTheme="majorBidi" w:cstheme="majorBidi"/>
                <w:sz w:val="24"/>
                <w:szCs w:val="24"/>
                <w:lang w:val="en-US"/>
              </w:rPr>
            </w:pPr>
          </w:p>
        </w:tc>
        <w:tc>
          <w:tcPr>
            <w:tcW w:w="1316" w:type="dxa"/>
            <w:tcBorders>
              <w:top w:val="single" w:sz="4" w:space="0" w:color="auto"/>
              <w:bottom w:val="double" w:sz="4" w:space="0" w:color="auto"/>
            </w:tcBorders>
          </w:tcPr>
          <w:p w14:paraId="4C6BF2C6" w14:textId="77777777" w:rsidR="003F3C55" w:rsidRPr="001B496E" w:rsidRDefault="003F3C55" w:rsidP="00893692">
            <w:pPr>
              <w:pStyle w:val="BodyTextIndent"/>
              <w:ind w:left="-108" w:right="34" w:hanging="601"/>
              <w:jc w:val="right"/>
              <w:rPr>
                <w:rFonts w:asciiTheme="majorBidi" w:hAnsiTheme="majorBidi" w:cstheme="majorBidi"/>
                <w:sz w:val="24"/>
                <w:szCs w:val="24"/>
                <w:lang w:val="en-US"/>
              </w:rPr>
            </w:pPr>
            <w:r w:rsidRPr="001B496E">
              <w:rPr>
                <w:rFonts w:asciiTheme="majorBidi" w:hAnsiTheme="majorBidi" w:cstheme="majorBidi"/>
                <w:sz w:val="24"/>
                <w:szCs w:val="24"/>
                <w:lang w:val="en-US"/>
              </w:rPr>
              <w:t>561,144,020</w:t>
            </w:r>
          </w:p>
        </w:tc>
        <w:tc>
          <w:tcPr>
            <w:tcW w:w="860" w:type="dxa"/>
          </w:tcPr>
          <w:p w14:paraId="644D6161" w14:textId="77777777" w:rsidR="003F3C55" w:rsidRPr="001B496E" w:rsidRDefault="003F3C55" w:rsidP="00893692">
            <w:pPr>
              <w:pStyle w:val="BodyTextIndent"/>
              <w:tabs>
                <w:tab w:val="left" w:pos="1440"/>
              </w:tabs>
              <w:ind w:left="0"/>
              <w:jc w:val="center"/>
              <w:rPr>
                <w:rFonts w:asciiTheme="majorBidi" w:hAnsiTheme="majorBidi" w:cstheme="majorBidi"/>
                <w:sz w:val="24"/>
                <w:szCs w:val="24"/>
              </w:rPr>
            </w:pPr>
            <w:r w:rsidRPr="001B496E">
              <w:rPr>
                <w:rFonts w:asciiTheme="majorBidi" w:hAnsiTheme="majorBidi" w:cstheme="majorBidi"/>
                <w:sz w:val="24"/>
                <w:szCs w:val="24"/>
                <w:lang w:val="en-US" w:eastAsia="en-US"/>
              </w:rPr>
              <w:t>1.00</w:t>
            </w:r>
          </w:p>
        </w:tc>
        <w:tc>
          <w:tcPr>
            <w:tcW w:w="1368" w:type="dxa"/>
            <w:tcBorders>
              <w:top w:val="single" w:sz="4" w:space="0" w:color="auto"/>
              <w:bottom w:val="double" w:sz="4" w:space="0" w:color="auto"/>
            </w:tcBorders>
          </w:tcPr>
          <w:p w14:paraId="079DC313" w14:textId="77777777" w:rsidR="003F3C55" w:rsidRPr="001B496E" w:rsidRDefault="003F3C55" w:rsidP="00893692">
            <w:pPr>
              <w:pStyle w:val="BodyTextIndent"/>
              <w:ind w:left="-108" w:right="34" w:hanging="601"/>
              <w:jc w:val="right"/>
              <w:rPr>
                <w:rFonts w:asciiTheme="majorBidi" w:hAnsiTheme="majorBidi" w:cstheme="majorBidi"/>
                <w:sz w:val="24"/>
                <w:szCs w:val="24"/>
                <w:lang w:val="en-US"/>
              </w:rPr>
            </w:pPr>
            <w:r w:rsidRPr="001B496E">
              <w:rPr>
                <w:rFonts w:asciiTheme="majorBidi" w:hAnsiTheme="majorBidi" w:cstheme="majorBidi"/>
                <w:sz w:val="24"/>
                <w:szCs w:val="24"/>
                <w:lang w:val="en-US"/>
              </w:rPr>
              <w:t>561,144,020</w:t>
            </w:r>
          </w:p>
        </w:tc>
        <w:tc>
          <w:tcPr>
            <w:tcW w:w="236" w:type="dxa"/>
          </w:tcPr>
          <w:p w14:paraId="4A51548B" w14:textId="77777777" w:rsidR="003F3C55" w:rsidRPr="001B496E" w:rsidRDefault="003F3C55" w:rsidP="00893692">
            <w:pPr>
              <w:pStyle w:val="BodyTextIndent"/>
              <w:ind w:left="-108" w:right="34" w:hanging="601"/>
              <w:jc w:val="right"/>
              <w:rPr>
                <w:rFonts w:asciiTheme="majorBidi" w:hAnsiTheme="majorBidi" w:cstheme="majorBidi"/>
                <w:sz w:val="24"/>
                <w:szCs w:val="24"/>
                <w:lang w:val="en-US"/>
              </w:rPr>
            </w:pPr>
          </w:p>
        </w:tc>
        <w:tc>
          <w:tcPr>
            <w:tcW w:w="1316" w:type="dxa"/>
            <w:tcBorders>
              <w:top w:val="single" w:sz="4" w:space="0" w:color="auto"/>
              <w:bottom w:val="double" w:sz="4" w:space="0" w:color="auto"/>
            </w:tcBorders>
          </w:tcPr>
          <w:p w14:paraId="2D252B85" w14:textId="77777777" w:rsidR="003F3C55" w:rsidRPr="001B496E" w:rsidRDefault="003F3C55" w:rsidP="00893692">
            <w:pPr>
              <w:pStyle w:val="BodyTextIndent"/>
              <w:ind w:left="-108" w:right="34" w:hanging="601"/>
              <w:jc w:val="right"/>
              <w:rPr>
                <w:rFonts w:asciiTheme="majorBidi" w:hAnsiTheme="majorBidi" w:cstheme="majorBidi"/>
                <w:sz w:val="24"/>
                <w:szCs w:val="24"/>
                <w:lang w:val="en-US"/>
              </w:rPr>
            </w:pPr>
            <w:r w:rsidRPr="001B496E">
              <w:rPr>
                <w:rFonts w:asciiTheme="majorBidi" w:hAnsiTheme="majorBidi" w:cstheme="majorBidi"/>
                <w:sz w:val="24"/>
                <w:szCs w:val="24"/>
                <w:lang w:val="en-US"/>
              </w:rPr>
              <w:t>561,144,020</w:t>
            </w:r>
          </w:p>
        </w:tc>
      </w:tr>
      <w:tr w:rsidR="003F3C55" w:rsidRPr="001B496E" w14:paraId="367E53C8" w14:textId="77777777" w:rsidTr="00071A24">
        <w:trPr>
          <w:cantSplit/>
        </w:trPr>
        <w:tc>
          <w:tcPr>
            <w:tcW w:w="2668" w:type="dxa"/>
          </w:tcPr>
          <w:p w14:paraId="4754EC59" w14:textId="77777777" w:rsidR="003F3C55" w:rsidRPr="001B496E" w:rsidRDefault="003F3C55" w:rsidP="00893692">
            <w:pPr>
              <w:pStyle w:val="BodyTextIndent"/>
              <w:tabs>
                <w:tab w:val="left" w:pos="1440"/>
              </w:tabs>
              <w:ind w:left="0"/>
              <w:rPr>
                <w:rFonts w:asciiTheme="majorBidi" w:hAnsiTheme="majorBidi" w:cstheme="majorBidi"/>
                <w:b/>
                <w:bCs/>
                <w:sz w:val="24"/>
                <w:szCs w:val="24"/>
              </w:rPr>
            </w:pPr>
            <w:r w:rsidRPr="001B496E">
              <w:rPr>
                <w:rFonts w:asciiTheme="majorBidi" w:hAnsiTheme="majorBidi" w:cstheme="majorBidi"/>
                <w:b/>
                <w:bCs/>
                <w:sz w:val="24"/>
                <w:szCs w:val="24"/>
                <w:lang w:val="en-US" w:eastAsia="en-US"/>
              </w:rPr>
              <w:t>Issued and Paid-up Share Capital</w:t>
            </w:r>
          </w:p>
        </w:tc>
        <w:tc>
          <w:tcPr>
            <w:tcW w:w="878" w:type="dxa"/>
          </w:tcPr>
          <w:p w14:paraId="1FFBE4D5" w14:textId="77777777" w:rsidR="003F3C55" w:rsidRPr="001B496E" w:rsidRDefault="003F3C55" w:rsidP="00893692">
            <w:pPr>
              <w:pStyle w:val="BodyTextIndent"/>
              <w:tabs>
                <w:tab w:val="left" w:pos="1440"/>
              </w:tabs>
              <w:ind w:left="0"/>
              <w:jc w:val="center"/>
              <w:rPr>
                <w:rFonts w:asciiTheme="majorBidi" w:hAnsiTheme="majorBidi" w:cstheme="majorBidi"/>
                <w:sz w:val="24"/>
                <w:szCs w:val="24"/>
              </w:rPr>
            </w:pPr>
          </w:p>
        </w:tc>
        <w:tc>
          <w:tcPr>
            <w:tcW w:w="1368" w:type="dxa"/>
            <w:tcBorders>
              <w:top w:val="double" w:sz="4" w:space="0" w:color="auto"/>
            </w:tcBorders>
          </w:tcPr>
          <w:p w14:paraId="1D867255" w14:textId="77777777" w:rsidR="003F3C55" w:rsidRPr="001B496E" w:rsidRDefault="003F3C55" w:rsidP="00893692">
            <w:pPr>
              <w:pStyle w:val="BodyTextIndent"/>
              <w:ind w:left="-108" w:right="34" w:hanging="601"/>
              <w:jc w:val="right"/>
              <w:rPr>
                <w:rFonts w:asciiTheme="majorBidi" w:hAnsiTheme="majorBidi" w:cstheme="majorBidi"/>
                <w:sz w:val="24"/>
                <w:szCs w:val="24"/>
              </w:rPr>
            </w:pPr>
          </w:p>
        </w:tc>
        <w:tc>
          <w:tcPr>
            <w:tcW w:w="236" w:type="dxa"/>
            <w:noWrap/>
          </w:tcPr>
          <w:p w14:paraId="49DCEE23" w14:textId="77777777" w:rsidR="003F3C55" w:rsidRPr="001B496E" w:rsidRDefault="003F3C55" w:rsidP="00893692">
            <w:pPr>
              <w:pStyle w:val="BodyTextIndent"/>
              <w:ind w:left="0"/>
              <w:jc w:val="right"/>
              <w:rPr>
                <w:rFonts w:asciiTheme="majorBidi" w:hAnsiTheme="majorBidi" w:cstheme="majorBidi"/>
                <w:sz w:val="24"/>
                <w:szCs w:val="24"/>
              </w:rPr>
            </w:pPr>
          </w:p>
        </w:tc>
        <w:tc>
          <w:tcPr>
            <w:tcW w:w="1316" w:type="dxa"/>
            <w:tcBorders>
              <w:top w:val="double" w:sz="4" w:space="0" w:color="auto"/>
            </w:tcBorders>
          </w:tcPr>
          <w:p w14:paraId="3BA88497" w14:textId="77777777" w:rsidR="003F3C55" w:rsidRPr="001B496E" w:rsidRDefault="003F3C55" w:rsidP="00893692">
            <w:pPr>
              <w:pStyle w:val="BodyTextIndent"/>
              <w:ind w:left="-108" w:right="34" w:hanging="601"/>
              <w:jc w:val="right"/>
              <w:rPr>
                <w:rFonts w:asciiTheme="majorBidi" w:hAnsiTheme="majorBidi" w:cstheme="majorBidi"/>
                <w:sz w:val="24"/>
                <w:szCs w:val="24"/>
              </w:rPr>
            </w:pPr>
          </w:p>
        </w:tc>
        <w:tc>
          <w:tcPr>
            <w:tcW w:w="860" w:type="dxa"/>
          </w:tcPr>
          <w:p w14:paraId="4AF36075" w14:textId="77777777" w:rsidR="003F3C55" w:rsidRPr="001B496E" w:rsidRDefault="003F3C55" w:rsidP="00893692">
            <w:pPr>
              <w:pStyle w:val="BodyTextIndent"/>
              <w:tabs>
                <w:tab w:val="left" w:pos="1440"/>
              </w:tabs>
              <w:ind w:left="0"/>
              <w:jc w:val="center"/>
              <w:rPr>
                <w:rFonts w:asciiTheme="majorBidi" w:hAnsiTheme="majorBidi" w:cstheme="majorBidi"/>
                <w:sz w:val="24"/>
                <w:szCs w:val="24"/>
              </w:rPr>
            </w:pPr>
          </w:p>
        </w:tc>
        <w:tc>
          <w:tcPr>
            <w:tcW w:w="1368" w:type="dxa"/>
            <w:tcBorders>
              <w:top w:val="double" w:sz="4" w:space="0" w:color="auto"/>
            </w:tcBorders>
          </w:tcPr>
          <w:p w14:paraId="75C84CE8" w14:textId="77777777" w:rsidR="003F3C55" w:rsidRPr="001B496E" w:rsidRDefault="003F3C55" w:rsidP="00893692">
            <w:pPr>
              <w:pStyle w:val="BodyTextIndent"/>
              <w:ind w:left="-108" w:right="34" w:hanging="601"/>
              <w:jc w:val="right"/>
              <w:rPr>
                <w:rFonts w:asciiTheme="majorBidi" w:hAnsiTheme="majorBidi" w:cstheme="majorBidi"/>
                <w:sz w:val="24"/>
                <w:szCs w:val="24"/>
              </w:rPr>
            </w:pPr>
          </w:p>
        </w:tc>
        <w:tc>
          <w:tcPr>
            <w:tcW w:w="236" w:type="dxa"/>
          </w:tcPr>
          <w:p w14:paraId="203B4968" w14:textId="77777777" w:rsidR="003F3C55" w:rsidRPr="001B496E" w:rsidRDefault="003F3C55" w:rsidP="00893692">
            <w:pPr>
              <w:pStyle w:val="BodyTextIndent"/>
              <w:ind w:left="-108" w:right="34" w:hanging="601"/>
              <w:jc w:val="right"/>
              <w:rPr>
                <w:rFonts w:asciiTheme="majorBidi" w:hAnsiTheme="majorBidi" w:cstheme="majorBidi"/>
                <w:sz w:val="24"/>
                <w:szCs w:val="24"/>
              </w:rPr>
            </w:pPr>
          </w:p>
        </w:tc>
        <w:tc>
          <w:tcPr>
            <w:tcW w:w="1316" w:type="dxa"/>
            <w:tcBorders>
              <w:top w:val="double" w:sz="4" w:space="0" w:color="auto"/>
            </w:tcBorders>
          </w:tcPr>
          <w:p w14:paraId="1D7BEEA1" w14:textId="77777777" w:rsidR="003F3C55" w:rsidRPr="001B496E" w:rsidRDefault="003F3C55" w:rsidP="00893692">
            <w:pPr>
              <w:pStyle w:val="BodyTextIndent"/>
              <w:ind w:left="-108" w:right="34" w:hanging="601"/>
              <w:jc w:val="right"/>
              <w:rPr>
                <w:rFonts w:asciiTheme="majorBidi" w:hAnsiTheme="majorBidi" w:cstheme="majorBidi"/>
                <w:sz w:val="24"/>
                <w:szCs w:val="24"/>
              </w:rPr>
            </w:pPr>
          </w:p>
        </w:tc>
      </w:tr>
      <w:tr w:rsidR="003F3C55" w:rsidRPr="001B496E" w14:paraId="2193A1F4" w14:textId="77777777" w:rsidTr="00071A24">
        <w:trPr>
          <w:cantSplit/>
        </w:trPr>
        <w:tc>
          <w:tcPr>
            <w:tcW w:w="2668" w:type="dxa"/>
          </w:tcPr>
          <w:p w14:paraId="2760E976" w14:textId="77777777" w:rsidR="003F3C55" w:rsidRPr="001B496E" w:rsidRDefault="003F3C55" w:rsidP="00893692">
            <w:pPr>
              <w:pStyle w:val="BodyTextIndent"/>
              <w:tabs>
                <w:tab w:val="left" w:pos="1276"/>
                <w:tab w:val="left" w:pos="1418"/>
                <w:tab w:val="left" w:pos="1710"/>
              </w:tabs>
              <w:ind w:left="6" w:right="-252"/>
              <w:rPr>
                <w:rFonts w:asciiTheme="majorBidi" w:hAnsiTheme="majorBidi" w:cstheme="majorBidi"/>
                <w:sz w:val="24"/>
                <w:szCs w:val="24"/>
              </w:rPr>
            </w:pPr>
            <w:r w:rsidRPr="001B496E">
              <w:rPr>
                <w:rFonts w:asciiTheme="majorBidi" w:eastAsia="Cordia New" w:hAnsiTheme="majorBidi" w:cstheme="majorBidi"/>
                <w:sz w:val="24"/>
                <w:szCs w:val="24"/>
              </w:rPr>
              <w:t>Beginning Ordinary Shares</w:t>
            </w:r>
          </w:p>
        </w:tc>
        <w:tc>
          <w:tcPr>
            <w:tcW w:w="878" w:type="dxa"/>
          </w:tcPr>
          <w:p w14:paraId="4BE92A7C" w14:textId="77777777" w:rsidR="003F3C55" w:rsidRPr="001B496E" w:rsidRDefault="003F3C55" w:rsidP="00893692">
            <w:pPr>
              <w:pStyle w:val="BodyTextIndent"/>
              <w:tabs>
                <w:tab w:val="left" w:pos="1440"/>
              </w:tabs>
              <w:ind w:left="0"/>
              <w:jc w:val="center"/>
              <w:rPr>
                <w:rFonts w:asciiTheme="majorBidi" w:hAnsiTheme="majorBidi" w:cstheme="majorBidi"/>
                <w:sz w:val="24"/>
                <w:szCs w:val="24"/>
              </w:rPr>
            </w:pPr>
            <w:r w:rsidRPr="001B496E">
              <w:rPr>
                <w:rFonts w:asciiTheme="majorBidi" w:hAnsiTheme="majorBidi" w:cstheme="majorBidi"/>
                <w:sz w:val="24"/>
                <w:szCs w:val="24"/>
                <w:lang w:val="en-US" w:eastAsia="en-US"/>
              </w:rPr>
              <w:t>1.00</w:t>
            </w:r>
          </w:p>
        </w:tc>
        <w:tc>
          <w:tcPr>
            <w:tcW w:w="1368" w:type="dxa"/>
          </w:tcPr>
          <w:p w14:paraId="4B0FAFFD" w14:textId="77777777" w:rsidR="003F3C55" w:rsidRPr="001B496E" w:rsidRDefault="003F3C55" w:rsidP="00893692">
            <w:pPr>
              <w:pStyle w:val="BodyTextIndent"/>
              <w:ind w:left="-108" w:right="34" w:hanging="601"/>
              <w:jc w:val="right"/>
              <w:rPr>
                <w:rFonts w:asciiTheme="majorBidi" w:hAnsiTheme="majorBidi" w:cstheme="majorBidi"/>
                <w:sz w:val="24"/>
                <w:szCs w:val="24"/>
                <w:lang w:val="en-US"/>
              </w:rPr>
            </w:pPr>
            <w:r w:rsidRPr="001B496E">
              <w:rPr>
                <w:rFonts w:asciiTheme="majorBidi" w:hAnsiTheme="majorBidi" w:cstheme="majorBidi"/>
                <w:sz w:val="24"/>
                <w:szCs w:val="24"/>
                <w:lang w:val="en-US"/>
              </w:rPr>
              <w:t>561,144,020</w:t>
            </w:r>
          </w:p>
        </w:tc>
        <w:tc>
          <w:tcPr>
            <w:tcW w:w="236" w:type="dxa"/>
            <w:noWrap/>
          </w:tcPr>
          <w:p w14:paraId="33DF47B1" w14:textId="77777777" w:rsidR="003F3C55" w:rsidRPr="001B496E" w:rsidRDefault="003F3C55" w:rsidP="00893692">
            <w:pPr>
              <w:pStyle w:val="BodyTextIndent"/>
              <w:ind w:left="0"/>
              <w:jc w:val="right"/>
              <w:rPr>
                <w:rFonts w:asciiTheme="majorBidi" w:hAnsiTheme="majorBidi" w:cstheme="majorBidi"/>
                <w:sz w:val="24"/>
                <w:szCs w:val="24"/>
                <w:lang w:val="en-US"/>
              </w:rPr>
            </w:pPr>
          </w:p>
        </w:tc>
        <w:tc>
          <w:tcPr>
            <w:tcW w:w="1316" w:type="dxa"/>
          </w:tcPr>
          <w:p w14:paraId="17CE0F6B" w14:textId="77777777" w:rsidR="003F3C55" w:rsidRPr="001B496E" w:rsidRDefault="003F3C55" w:rsidP="00893692">
            <w:pPr>
              <w:pStyle w:val="BodyTextIndent"/>
              <w:ind w:left="-108" w:right="34" w:hanging="601"/>
              <w:jc w:val="right"/>
              <w:rPr>
                <w:rFonts w:asciiTheme="majorBidi" w:hAnsiTheme="majorBidi" w:cstheme="majorBidi"/>
                <w:sz w:val="24"/>
                <w:szCs w:val="24"/>
                <w:lang w:val="en-US"/>
              </w:rPr>
            </w:pPr>
            <w:r w:rsidRPr="001B496E">
              <w:rPr>
                <w:rFonts w:asciiTheme="majorBidi" w:hAnsiTheme="majorBidi" w:cstheme="majorBidi"/>
                <w:sz w:val="24"/>
                <w:szCs w:val="24"/>
                <w:lang w:val="en-US"/>
              </w:rPr>
              <w:t>561,144,020</w:t>
            </w:r>
          </w:p>
        </w:tc>
        <w:tc>
          <w:tcPr>
            <w:tcW w:w="860" w:type="dxa"/>
          </w:tcPr>
          <w:p w14:paraId="57324599" w14:textId="77777777" w:rsidR="003F3C55" w:rsidRPr="001B496E" w:rsidRDefault="003F3C55" w:rsidP="00893692">
            <w:pPr>
              <w:pStyle w:val="BodyTextIndent"/>
              <w:tabs>
                <w:tab w:val="left" w:pos="1440"/>
              </w:tabs>
              <w:ind w:left="0"/>
              <w:jc w:val="center"/>
              <w:rPr>
                <w:rFonts w:asciiTheme="majorBidi" w:hAnsiTheme="majorBidi" w:cstheme="majorBidi"/>
                <w:sz w:val="24"/>
                <w:szCs w:val="24"/>
              </w:rPr>
            </w:pPr>
            <w:r w:rsidRPr="001B496E">
              <w:rPr>
                <w:rFonts w:asciiTheme="majorBidi" w:hAnsiTheme="majorBidi" w:cstheme="majorBidi"/>
                <w:sz w:val="24"/>
                <w:szCs w:val="24"/>
                <w:lang w:val="en-US" w:eastAsia="en-US"/>
              </w:rPr>
              <w:t>1.00</w:t>
            </w:r>
          </w:p>
        </w:tc>
        <w:tc>
          <w:tcPr>
            <w:tcW w:w="1368" w:type="dxa"/>
          </w:tcPr>
          <w:p w14:paraId="3EA4F498" w14:textId="77777777" w:rsidR="003F3C55" w:rsidRPr="001B496E" w:rsidRDefault="003F3C55" w:rsidP="00893692">
            <w:pPr>
              <w:pStyle w:val="BodyTextIndent"/>
              <w:ind w:left="-108" w:right="34" w:hanging="601"/>
              <w:jc w:val="right"/>
              <w:rPr>
                <w:rFonts w:asciiTheme="majorBidi" w:hAnsiTheme="majorBidi" w:cstheme="majorBidi"/>
                <w:sz w:val="24"/>
                <w:szCs w:val="24"/>
                <w:lang w:val="en-US"/>
              </w:rPr>
            </w:pPr>
            <w:r w:rsidRPr="001B496E">
              <w:rPr>
                <w:rFonts w:asciiTheme="majorBidi" w:hAnsiTheme="majorBidi" w:cstheme="majorBidi"/>
                <w:sz w:val="24"/>
                <w:szCs w:val="24"/>
                <w:lang w:val="en-US"/>
              </w:rPr>
              <w:t>561,144,020</w:t>
            </w:r>
          </w:p>
        </w:tc>
        <w:tc>
          <w:tcPr>
            <w:tcW w:w="236" w:type="dxa"/>
          </w:tcPr>
          <w:p w14:paraId="59484847" w14:textId="77777777" w:rsidR="003F3C55" w:rsidRPr="001B496E" w:rsidRDefault="003F3C55" w:rsidP="00893692">
            <w:pPr>
              <w:pStyle w:val="BodyTextIndent"/>
              <w:ind w:left="-108" w:right="34" w:hanging="601"/>
              <w:jc w:val="right"/>
              <w:rPr>
                <w:rFonts w:asciiTheme="majorBidi" w:hAnsiTheme="majorBidi" w:cstheme="majorBidi"/>
                <w:sz w:val="24"/>
                <w:szCs w:val="24"/>
                <w:lang w:val="en-US"/>
              </w:rPr>
            </w:pPr>
          </w:p>
        </w:tc>
        <w:tc>
          <w:tcPr>
            <w:tcW w:w="1316" w:type="dxa"/>
          </w:tcPr>
          <w:p w14:paraId="4509BC8F" w14:textId="77777777" w:rsidR="003F3C55" w:rsidRPr="001B496E" w:rsidRDefault="003F3C55" w:rsidP="00893692">
            <w:pPr>
              <w:pStyle w:val="BodyTextIndent"/>
              <w:ind w:left="-108" w:right="34" w:hanging="601"/>
              <w:jc w:val="right"/>
              <w:rPr>
                <w:rFonts w:asciiTheme="majorBidi" w:hAnsiTheme="majorBidi" w:cstheme="majorBidi"/>
                <w:sz w:val="24"/>
                <w:szCs w:val="24"/>
                <w:lang w:val="en-US"/>
              </w:rPr>
            </w:pPr>
            <w:r w:rsidRPr="001B496E">
              <w:rPr>
                <w:rFonts w:asciiTheme="majorBidi" w:hAnsiTheme="majorBidi" w:cstheme="majorBidi"/>
                <w:sz w:val="24"/>
                <w:szCs w:val="24"/>
                <w:lang w:val="en-US"/>
              </w:rPr>
              <w:t>561,144,020</w:t>
            </w:r>
          </w:p>
        </w:tc>
      </w:tr>
      <w:tr w:rsidR="003F3C55" w:rsidRPr="001B496E" w14:paraId="35344D96" w14:textId="77777777" w:rsidTr="00071A24">
        <w:trPr>
          <w:cantSplit/>
        </w:trPr>
        <w:tc>
          <w:tcPr>
            <w:tcW w:w="2668" w:type="dxa"/>
          </w:tcPr>
          <w:p w14:paraId="37B8C59D" w14:textId="77777777" w:rsidR="003F3C55" w:rsidRPr="001B496E" w:rsidRDefault="003F3C55" w:rsidP="00893692">
            <w:pPr>
              <w:pStyle w:val="BodyTextIndent"/>
              <w:tabs>
                <w:tab w:val="left" w:pos="1276"/>
                <w:tab w:val="left" w:pos="1418"/>
                <w:tab w:val="left" w:pos="1710"/>
              </w:tabs>
              <w:ind w:left="6" w:right="-252"/>
              <w:rPr>
                <w:rFonts w:asciiTheme="majorBidi" w:hAnsiTheme="majorBidi" w:cstheme="majorBidi"/>
                <w:sz w:val="24"/>
                <w:szCs w:val="24"/>
              </w:rPr>
            </w:pPr>
            <w:r w:rsidRPr="001B496E">
              <w:rPr>
                <w:rFonts w:asciiTheme="majorBidi" w:eastAsia="Cordia New" w:hAnsiTheme="majorBidi" w:cstheme="majorBidi"/>
                <w:sz w:val="24"/>
                <w:szCs w:val="24"/>
              </w:rPr>
              <w:t>Ending Ordinary Shares</w:t>
            </w:r>
          </w:p>
        </w:tc>
        <w:tc>
          <w:tcPr>
            <w:tcW w:w="878" w:type="dxa"/>
          </w:tcPr>
          <w:p w14:paraId="4681E5D0" w14:textId="77777777" w:rsidR="003F3C55" w:rsidRPr="001B496E" w:rsidRDefault="003F3C55" w:rsidP="00893692">
            <w:pPr>
              <w:pStyle w:val="BodyTextIndent"/>
              <w:tabs>
                <w:tab w:val="left" w:pos="1440"/>
              </w:tabs>
              <w:ind w:left="0"/>
              <w:jc w:val="center"/>
              <w:rPr>
                <w:rFonts w:asciiTheme="majorBidi" w:hAnsiTheme="majorBidi" w:cstheme="majorBidi"/>
                <w:sz w:val="24"/>
                <w:szCs w:val="24"/>
              </w:rPr>
            </w:pPr>
            <w:r w:rsidRPr="001B496E">
              <w:rPr>
                <w:rFonts w:asciiTheme="majorBidi" w:hAnsiTheme="majorBidi" w:cstheme="majorBidi"/>
                <w:sz w:val="24"/>
                <w:szCs w:val="24"/>
                <w:lang w:val="en-US" w:eastAsia="en-US"/>
              </w:rPr>
              <w:t>1.00</w:t>
            </w:r>
          </w:p>
        </w:tc>
        <w:tc>
          <w:tcPr>
            <w:tcW w:w="1368" w:type="dxa"/>
            <w:tcBorders>
              <w:top w:val="single" w:sz="4" w:space="0" w:color="auto"/>
              <w:bottom w:val="double" w:sz="4" w:space="0" w:color="auto"/>
            </w:tcBorders>
          </w:tcPr>
          <w:p w14:paraId="005A24DF" w14:textId="77777777" w:rsidR="003F3C55" w:rsidRPr="001B496E" w:rsidRDefault="003F3C55" w:rsidP="00893692">
            <w:pPr>
              <w:pStyle w:val="BodyTextIndent"/>
              <w:ind w:left="-108" w:right="34" w:hanging="601"/>
              <w:jc w:val="right"/>
              <w:rPr>
                <w:rFonts w:asciiTheme="majorBidi" w:hAnsiTheme="majorBidi" w:cstheme="majorBidi"/>
                <w:sz w:val="24"/>
                <w:szCs w:val="24"/>
                <w:lang w:val="en-US"/>
              </w:rPr>
            </w:pPr>
            <w:r w:rsidRPr="001B496E">
              <w:rPr>
                <w:rFonts w:asciiTheme="majorBidi" w:hAnsiTheme="majorBidi" w:cstheme="majorBidi"/>
                <w:sz w:val="24"/>
                <w:szCs w:val="24"/>
                <w:lang w:val="en-US"/>
              </w:rPr>
              <w:t>561,144,020</w:t>
            </w:r>
          </w:p>
        </w:tc>
        <w:tc>
          <w:tcPr>
            <w:tcW w:w="236" w:type="dxa"/>
            <w:noWrap/>
          </w:tcPr>
          <w:p w14:paraId="1D453D5B" w14:textId="77777777" w:rsidR="003F3C55" w:rsidRPr="001B496E" w:rsidRDefault="003F3C55" w:rsidP="00893692">
            <w:pPr>
              <w:pStyle w:val="BodyTextIndent"/>
              <w:ind w:left="0"/>
              <w:jc w:val="right"/>
              <w:rPr>
                <w:rFonts w:asciiTheme="majorBidi" w:hAnsiTheme="majorBidi" w:cstheme="majorBidi"/>
                <w:sz w:val="24"/>
                <w:szCs w:val="24"/>
                <w:lang w:val="en-US"/>
              </w:rPr>
            </w:pPr>
          </w:p>
        </w:tc>
        <w:tc>
          <w:tcPr>
            <w:tcW w:w="1316" w:type="dxa"/>
            <w:tcBorders>
              <w:top w:val="single" w:sz="4" w:space="0" w:color="auto"/>
              <w:bottom w:val="double" w:sz="4" w:space="0" w:color="auto"/>
            </w:tcBorders>
          </w:tcPr>
          <w:p w14:paraId="044F8456" w14:textId="77777777" w:rsidR="003F3C55" w:rsidRPr="001B496E" w:rsidRDefault="003F3C55" w:rsidP="00893692">
            <w:pPr>
              <w:pStyle w:val="BodyTextIndent"/>
              <w:ind w:left="-108" w:right="34" w:hanging="601"/>
              <w:jc w:val="right"/>
              <w:rPr>
                <w:rFonts w:asciiTheme="majorBidi" w:hAnsiTheme="majorBidi" w:cstheme="majorBidi"/>
                <w:sz w:val="24"/>
                <w:szCs w:val="24"/>
                <w:lang w:val="en-US"/>
              </w:rPr>
            </w:pPr>
            <w:r w:rsidRPr="001B496E">
              <w:rPr>
                <w:rFonts w:asciiTheme="majorBidi" w:hAnsiTheme="majorBidi" w:cstheme="majorBidi"/>
                <w:sz w:val="24"/>
                <w:szCs w:val="24"/>
                <w:lang w:val="en-US"/>
              </w:rPr>
              <w:t>561,144,020</w:t>
            </w:r>
          </w:p>
        </w:tc>
        <w:tc>
          <w:tcPr>
            <w:tcW w:w="860" w:type="dxa"/>
          </w:tcPr>
          <w:p w14:paraId="7994828C" w14:textId="77777777" w:rsidR="003F3C55" w:rsidRPr="001B496E" w:rsidRDefault="003F3C55" w:rsidP="00893692">
            <w:pPr>
              <w:pStyle w:val="BodyTextIndent"/>
              <w:tabs>
                <w:tab w:val="left" w:pos="1440"/>
              </w:tabs>
              <w:ind w:left="0"/>
              <w:jc w:val="center"/>
              <w:rPr>
                <w:rFonts w:asciiTheme="majorBidi" w:hAnsiTheme="majorBidi" w:cstheme="majorBidi"/>
                <w:sz w:val="24"/>
                <w:szCs w:val="24"/>
              </w:rPr>
            </w:pPr>
            <w:r w:rsidRPr="001B496E">
              <w:rPr>
                <w:rFonts w:asciiTheme="majorBidi" w:hAnsiTheme="majorBidi" w:cstheme="majorBidi"/>
                <w:sz w:val="24"/>
                <w:szCs w:val="24"/>
                <w:lang w:val="en-US" w:eastAsia="en-US"/>
              </w:rPr>
              <w:t>1.00</w:t>
            </w:r>
          </w:p>
        </w:tc>
        <w:tc>
          <w:tcPr>
            <w:tcW w:w="1368" w:type="dxa"/>
            <w:tcBorders>
              <w:top w:val="single" w:sz="4" w:space="0" w:color="auto"/>
              <w:bottom w:val="double" w:sz="4" w:space="0" w:color="auto"/>
            </w:tcBorders>
          </w:tcPr>
          <w:p w14:paraId="5161349D" w14:textId="77777777" w:rsidR="003F3C55" w:rsidRPr="001B496E" w:rsidRDefault="003F3C55" w:rsidP="00893692">
            <w:pPr>
              <w:pStyle w:val="BodyTextIndent"/>
              <w:ind w:left="-108" w:right="34" w:hanging="601"/>
              <w:jc w:val="right"/>
              <w:rPr>
                <w:rFonts w:asciiTheme="majorBidi" w:hAnsiTheme="majorBidi" w:cstheme="majorBidi"/>
                <w:sz w:val="24"/>
                <w:szCs w:val="24"/>
                <w:lang w:val="en-US"/>
              </w:rPr>
            </w:pPr>
            <w:r w:rsidRPr="001B496E">
              <w:rPr>
                <w:rFonts w:asciiTheme="majorBidi" w:hAnsiTheme="majorBidi" w:cstheme="majorBidi"/>
                <w:sz w:val="24"/>
                <w:szCs w:val="24"/>
                <w:lang w:val="en-US"/>
              </w:rPr>
              <w:t>561,144,020</w:t>
            </w:r>
          </w:p>
        </w:tc>
        <w:tc>
          <w:tcPr>
            <w:tcW w:w="236" w:type="dxa"/>
          </w:tcPr>
          <w:p w14:paraId="192C3957" w14:textId="77777777" w:rsidR="003F3C55" w:rsidRPr="001B496E" w:rsidRDefault="003F3C55" w:rsidP="00893692">
            <w:pPr>
              <w:pStyle w:val="BodyTextIndent"/>
              <w:ind w:left="-108" w:right="34" w:hanging="601"/>
              <w:jc w:val="right"/>
              <w:rPr>
                <w:rFonts w:asciiTheme="majorBidi" w:hAnsiTheme="majorBidi" w:cstheme="majorBidi"/>
                <w:sz w:val="24"/>
                <w:szCs w:val="24"/>
                <w:lang w:val="en-US"/>
              </w:rPr>
            </w:pPr>
          </w:p>
        </w:tc>
        <w:tc>
          <w:tcPr>
            <w:tcW w:w="1316" w:type="dxa"/>
            <w:tcBorders>
              <w:top w:val="single" w:sz="4" w:space="0" w:color="auto"/>
              <w:bottom w:val="double" w:sz="4" w:space="0" w:color="auto"/>
            </w:tcBorders>
          </w:tcPr>
          <w:p w14:paraId="50A06AF6" w14:textId="77777777" w:rsidR="003F3C55" w:rsidRPr="001B496E" w:rsidRDefault="003F3C55" w:rsidP="00893692">
            <w:pPr>
              <w:pStyle w:val="BodyTextIndent"/>
              <w:ind w:left="-108" w:right="34" w:hanging="601"/>
              <w:jc w:val="right"/>
              <w:rPr>
                <w:rFonts w:asciiTheme="majorBidi" w:hAnsiTheme="majorBidi" w:cstheme="majorBidi"/>
                <w:sz w:val="24"/>
                <w:szCs w:val="24"/>
                <w:lang w:val="en-US"/>
              </w:rPr>
            </w:pPr>
            <w:r w:rsidRPr="001B496E">
              <w:rPr>
                <w:rFonts w:asciiTheme="majorBidi" w:hAnsiTheme="majorBidi" w:cstheme="majorBidi"/>
                <w:sz w:val="24"/>
                <w:szCs w:val="24"/>
                <w:lang w:val="en-US"/>
              </w:rPr>
              <w:t>561,144,020</w:t>
            </w:r>
          </w:p>
        </w:tc>
      </w:tr>
      <w:tr w:rsidR="003F3C55" w:rsidRPr="001B496E" w14:paraId="4262A23F" w14:textId="77777777" w:rsidTr="00071A24">
        <w:trPr>
          <w:cantSplit/>
        </w:trPr>
        <w:tc>
          <w:tcPr>
            <w:tcW w:w="2668" w:type="dxa"/>
          </w:tcPr>
          <w:p w14:paraId="329154C0" w14:textId="77777777" w:rsidR="003F3C55" w:rsidRPr="001B496E" w:rsidRDefault="003F3C55" w:rsidP="00893692">
            <w:pPr>
              <w:pStyle w:val="BodyTextIndent"/>
              <w:tabs>
                <w:tab w:val="left" w:pos="1440"/>
              </w:tabs>
              <w:ind w:left="0"/>
              <w:rPr>
                <w:rFonts w:asciiTheme="majorBidi" w:hAnsiTheme="majorBidi" w:cstheme="majorBidi"/>
                <w:b/>
                <w:bCs/>
                <w:sz w:val="24"/>
                <w:szCs w:val="24"/>
                <w:cs/>
                <w:lang w:val="en-US" w:eastAsia="en-US"/>
              </w:rPr>
            </w:pPr>
            <w:r w:rsidRPr="001B496E">
              <w:rPr>
                <w:rFonts w:asciiTheme="majorBidi" w:hAnsiTheme="majorBidi" w:cstheme="majorBidi"/>
                <w:b/>
                <w:bCs/>
                <w:sz w:val="24"/>
                <w:szCs w:val="24"/>
                <w:lang w:val="en-US" w:eastAsia="en-US"/>
              </w:rPr>
              <w:t>Share Discount on Ordinary Shares</w:t>
            </w:r>
          </w:p>
        </w:tc>
        <w:tc>
          <w:tcPr>
            <w:tcW w:w="878" w:type="dxa"/>
          </w:tcPr>
          <w:p w14:paraId="0C6D1AC0" w14:textId="77777777" w:rsidR="003F3C55" w:rsidRPr="001B496E" w:rsidRDefault="003F3C55" w:rsidP="00893692">
            <w:pPr>
              <w:pStyle w:val="BodyTextIndent"/>
              <w:tabs>
                <w:tab w:val="left" w:pos="1440"/>
              </w:tabs>
              <w:ind w:left="0"/>
              <w:jc w:val="center"/>
              <w:rPr>
                <w:rFonts w:asciiTheme="majorBidi" w:hAnsiTheme="majorBidi" w:cstheme="majorBidi"/>
                <w:sz w:val="24"/>
                <w:szCs w:val="24"/>
                <w:lang w:val="en-US" w:eastAsia="en-US"/>
              </w:rPr>
            </w:pPr>
          </w:p>
        </w:tc>
        <w:tc>
          <w:tcPr>
            <w:tcW w:w="1368" w:type="dxa"/>
          </w:tcPr>
          <w:p w14:paraId="50A7F8C9" w14:textId="77777777" w:rsidR="003F3C55" w:rsidRPr="001B496E" w:rsidRDefault="003F3C55" w:rsidP="00893692">
            <w:pPr>
              <w:pStyle w:val="BodyTextIndent"/>
              <w:ind w:left="-108" w:right="34" w:hanging="601"/>
              <w:jc w:val="right"/>
              <w:rPr>
                <w:rFonts w:asciiTheme="majorBidi" w:hAnsiTheme="majorBidi" w:cstheme="majorBidi"/>
                <w:sz w:val="24"/>
                <w:szCs w:val="24"/>
                <w:lang w:val="en-US"/>
              </w:rPr>
            </w:pPr>
          </w:p>
        </w:tc>
        <w:tc>
          <w:tcPr>
            <w:tcW w:w="236" w:type="dxa"/>
            <w:noWrap/>
          </w:tcPr>
          <w:p w14:paraId="57002A55" w14:textId="77777777" w:rsidR="003F3C55" w:rsidRPr="001B496E" w:rsidRDefault="003F3C55" w:rsidP="00893692">
            <w:pPr>
              <w:pStyle w:val="BodyTextIndent"/>
              <w:ind w:left="0"/>
              <w:jc w:val="right"/>
              <w:rPr>
                <w:rFonts w:asciiTheme="majorBidi" w:hAnsiTheme="majorBidi" w:cstheme="majorBidi"/>
                <w:sz w:val="24"/>
                <w:szCs w:val="24"/>
                <w:lang w:val="en-US"/>
              </w:rPr>
            </w:pPr>
          </w:p>
        </w:tc>
        <w:tc>
          <w:tcPr>
            <w:tcW w:w="1316" w:type="dxa"/>
          </w:tcPr>
          <w:p w14:paraId="3C64EDA0" w14:textId="77777777" w:rsidR="003F3C55" w:rsidRPr="001B496E" w:rsidRDefault="003F3C55" w:rsidP="00893692">
            <w:pPr>
              <w:pStyle w:val="BodyTextIndent"/>
              <w:ind w:left="-108" w:right="34" w:hanging="601"/>
              <w:jc w:val="right"/>
              <w:rPr>
                <w:rFonts w:asciiTheme="majorBidi" w:hAnsiTheme="majorBidi" w:cstheme="majorBidi"/>
                <w:sz w:val="24"/>
                <w:szCs w:val="24"/>
                <w:lang w:val="en-US"/>
              </w:rPr>
            </w:pPr>
          </w:p>
        </w:tc>
        <w:tc>
          <w:tcPr>
            <w:tcW w:w="860" w:type="dxa"/>
          </w:tcPr>
          <w:p w14:paraId="06FCD870" w14:textId="77777777" w:rsidR="003F3C55" w:rsidRPr="001B496E" w:rsidRDefault="003F3C55" w:rsidP="00893692">
            <w:pPr>
              <w:pStyle w:val="BodyTextIndent"/>
              <w:tabs>
                <w:tab w:val="left" w:pos="1440"/>
              </w:tabs>
              <w:ind w:left="0"/>
              <w:jc w:val="center"/>
              <w:rPr>
                <w:rFonts w:asciiTheme="majorBidi" w:hAnsiTheme="majorBidi" w:cstheme="majorBidi"/>
                <w:sz w:val="24"/>
                <w:szCs w:val="24"/>
                <w:lang w:val="en-US" w:eastAsia="en-US"/>
              </w:rPr>
            </w:pPr>
          </w:p>
        </w:tc>
        <w:tc>
          <w:tcPr>
            <w:tcW w:w="1368" w:type="dxa"/>
          </w:tcPr>
          <w:p w14:paraId="2D07F4D7" w14:textId="77777777" w:rsidR="003F3C55" w:rsidRPr="001B496E" w:rsidRDefault="003F3C55" w:rsidP="00893692">
            <w:pPr>
              <w:pStyle w:val="BodyTextIndent"/>
              <w:ind w:left="-108" w:right="34" w:hanging="601"/>
              <w:jc w:val="right"/>
              <w:rPr>
                <w:rFonts w:asciiTheme="majorBidi" w:hAnsiTheme="majorBidi" w:cstheme="majorBidi"/>
                <w:sz w:val="24"/>
                <w:szCs w:val="24"/>
                <w:lang w:val="en-US"/>
              </w:rPr>
            </w:pPr>
          </w:p>
        </w:tc>
        <w:tc>
          <w:tcPr>
            <w:tcW w:w="236" w:type="dxa"/>
          </w:tcPr>
          <w:p w14:paraId="25489FC5" w14:textId="77777777" w:rsidR="003F3C55" w:rsidRPr="001B496E" w:rsidRDefault="003F3C55" w:rsidP="00893692">
            <w:pPr>
              <w:pStyle w:val="BodyTextIndent"/>
              <w:ind w:left="-108" w:right="34" w:hanging="601"/>
              <w:jc w:val="right"/>
              <w:rPr>
                <w:rFonts w:asciiTheme="majorBidi" w:hAnsiTheme="majorBidi" w:cstheme="majorBidi"/>
                <w:sz w:val="24"/>
                <w:szCs w:val="24"/>
                <w:lang w:val="en-US"/>
              </w:rPr>
            </w:pPr>
          </w:p>
        </w:tc>
        <w:tc>
          <w:tcPr>
            <w:tcW w:w="1316" w:type="dxa"/>
          </w:tcPr>
          <w:p w14:paraId="6E25FCDD" w14:textId="77777777" w:rsidR="003F3C55" w:rsidRPr="001B496E" w:rsidRDefault="003F3C55" w:rsidP="00893692">
            <w:pPr>
              <w:pStyle w:val="BodyTextIndent"/>
              <w:ind w:left="-108" w:right="34" w:hanging="601"/>
              <w:jc w:val="right"/>
              <w:rPr>
                <w:rFonts w:asciiTheme="majorBidi" w:hAnsiTheme="majorBidi" w:cstheme="majorBidi"/>
                <w:sz w:val="24"/>
                <w:szCs w:val="24"/>
                <w:lang w:val="en-US"/>
              </w:rPr>
            </w:pPr>
          </w:p>
        </w:tc>
      </w:tr>
      <w:tr w:rsidR="003F3C55" w:rsidRPr="001B496E" w14:paraId="26944447" w14:textId="77777777" w:rsidTr="00071A24">
        <w:trPr>
          <w:cantSplit/>
        </w:trPr>
        <w:tc>
          <w:tcPr>
            <w:tcW w:w="2668" w:type="dxa"/>
          </w:tcPr>
          <w:p w14:paraId="5CF71D62" w14:textId="77777777" w:rsidR="003F3C55" w:rsidRPr="001B496E" w:rsidRDefault="003F3C55" w:rsidP="00893692">
            <w:pPr>
              <w:pStyle w:val="BodyTextIndent"/>
              <w:tabs>
                <w:tab w:val="left" w:pos="1276"/>
                <w:tab w:val="left" w:pos="1418"/>
                <w:tab w:val="left" w:pos="1710"/>
              </w:tabs>
              <w:ind w:left="6" w:right="-252"/>
              <w:rPr>
                <w:rFonts w:asciiTheme="majorBidi" w:hAnsiTheme="majorBidi" w:cstheme="majorBidi"/>
                <w:sz w:val="24"/>
                <w:szCs w:val="24"/>
              </w:rPr>
            </w:pPr>
            <w:r w:rsidRPr="001B496E">
              <w:rPr>
                <w:rFonts w:asciiTheme="majorBidi" w:eastAsia="Cordia New" w:hAnsiTheme="majorBidi" w:cstheme="majorBidi"/>
                <w:sz w:val="24"/>
                <w:szCs w:val="24"/>
              </w:rPr>
              <w:t>Beginning Ordinary Shares</w:t>
            </w:r>
          </w:p>
        </w:tc>
        <w:tc>
          <w:tcPr>
            <w:tcW w:w="878" w:type="dxa"/>
          </w:tcPr>
          <w:p w14:paraId="0F2F11EB" w14:textId="77777777" w:rsidR="003F3C55" w:rsidRPr="001B496E" w:rsidRDefault="003F3C55" w:rsidP="00893692">
            <w:pPr>
              <w:pStyle w:val="BodyTextIndent"/>
              <w:tabs>
                <w:tab w:val="left" w:pos="1440"/>
              </w:tabs>
              <w:ind w:left="0"/>
              <w:jc w:val="center"/>
              <w:rPr>
                <w:rFonts w:asciiTheme="majorBidi" w:hAnsiTheme="majorBidi" w:cstheme="majorBidi"/>
                <w:sz w:val="24"/>
                <w:szCs w:val="24"/>
                <w:lang w:val="en-US" w:eastAsia="en-US"/>
              </w:rPr>
            </w:pPr>
          </w:p>
        </w:tc>
        <w:tc>
          <w:tcPr>
            <w:tcW w:w="1368" w:type="dxa"/>
          </w:tcPr>
          <w:p w14:paraId="1BCF2BA1" w14:textId="77777777" w:rsidR="003F3C55" w:rsidRPr="001B496E" w:rsidRDefault="003F3C55" w:rsidP="00893692">
            <w:pPr>
              <w:pStyle w:val="BodyTextIndent"/>
              <w:ind w:left="-108" w:right="34" w:hanging="601"/>
              <w:jc w:val="right"/>
              <w:rPr>
                <w:rFonts w:asciiTheme="majorBidi" w:hAnsiTheme="majorBidi" w:cstheme="majorBidi"/>
                <w:sz w:val="24"/>
                <w:szCs w:val="24"/>
                <w:lang w:val="en-US"/>
              </w:rPr>
            </w:pPr>
            <w:r w:rsidRPr="001B496E">
              <w:rPr>
                <w:rFonts w:asciiTheme="majorBidi" w:hAnsiTheme="majorBidi" w:cstheme="majorBidi"/>
                <w:sz w:val="24"/>
                <w:szCs w:val="24"/>
                <w:lang w:val="en-US"/>
              </w:rPr>
              <w:t>561,144,020</w:t>
            </w:r>
          </w:p>
        </w:tc>
        <w:tc>
          <w:tcPr>
            <w:tcW w:w="236" w:type="dxa"/>
            <w:noWrap/>
          </w:tcPr>
          <w:p w14:paraId="75C98F5C" w14:textId="77777777" w:rsidR="003F3C55" w:rsidRPr="001B496E" w:rsidRDefault="003F3C55" w:rsidP="00893692">
            <w:pPr>
              <w:pStyle w:val="BodyTextIndent"/>
              <w:ind w:left="0"/>
              <w:jc w:val="right"/>
              <w:rPr>
                <w:rFonts w:asciiTheme="majorBidi" w:hAnsiTheme="majorBidi" w:cstheme="majorBidi"/>
                <w:sz w:val="24"/>
                <w:szCs w:val="24"/>
                <w:lang w:val="en-US"/>
              </w:rPr>
            </w:pPr>
          </w:p>
        </w:tc>
        <w:tc>
          <w:tcPr>
            <w:tcW w:w="1316" w:type="dxa"/>
          </w:tcPr>
          <w:p w14:paraId="508DAE63" w14:textId="77777777" w:rsidR="003F3C55" w:rsidRPr="001B496E" w:rsidRDefault="003F3C55" w:rsidP="00893692">
            <w:pPr>
              <w:pStyle w:val="BodyTextIndent"/>
              <w:ind w:left="-108" w:right="34" w:hanging="601"/>
              <w:jc w:val="right"/>
              <w:rPr>
                <w:rFonts w:asciiTheme="majorBidi" w:hAnsiTheme="majorBidi" w:cstheme="majorBidi"/>
                <w:sz w:val="24"/>
                <w:szCs w:val="24"/>
                <w:lang w:val="en-US"/>
              </w:rPr>
            </w:pPr>
            <w:r w:rsidRPr="001B496E">
              <w:rPr>
                <w:rFonts w:asciiTheme="majorBidi" w:hAnsiTheme="majorBidi" w:cstheme="majorBidi"/>
                <w:sz w:val="24"/>
                <w:szCs w:val="24"/>
                <w:lang w:val="en-US"/>
              </w:rPr>
              <w:t>(283,100,289)</w:t>
            </w:r>
          </w:p>
        </w:tc>
        <w:tc>
          <w:tcPr>
            <w:tcW w:w="860" w:type="dxa"/>
          </w:tcPr>
          <w:p w14:paraId="6667F071" w14:textId="77777777" w:rsidR="003F3C55" w:rsidRPr="001B496E" w:rsidRDefault="003F3C55" w:rsidP="00893692">
            <w:pPr>
              <w:pStyle w:val="BodyTextIndent"/>
              <w:tabs>
                <w:tab w:val="left" w:pos="1440"/>
              </w:tabs>
              <w:ind w:left="0"/>
              <w:jc w:val="center"/>
              <w:rPr>
                <w:rFonts w:asciiTheme="majorBidi" w:hAnsiTheme="majorBidi" w:cstheme="majorBidi"/>
                <w:sz w:val="24"/>
                <w:szCs w:val="24"/>
              </w:rPr>
            </w:pPr>
          </w:p>
        </w:tc>
        <w:tc>
          <w:tcPr>
            <w:tcW w:w="1368" w:type="dxa"/>
          </w:tcPr>
          <w:p w14:paraId="3C800F25" w14:textId="77777777" w:rsidR="003F3C55" w:rsidRPr="001B496E" w:rsidRDefault="003F3C55" w:rsidP="00893692">
            <w:pPr>
              <w:pStyle w:val="BodyTextIndent"/>
              <w:ind w:left="-108" w:right="34" w:hanging="601"/>
              <w:jc w:val="right"/>
              <w:rPr>
                <w:rFonts w:asciiTheme="majorBidi" w:hAnsiTheme="majorBidi" w:cstheme="majorBidi"/>
                <w:sz w:val="24"/>
                <w:szCs w:val="24"/>
                <w:lang w:val="en-US"/>
              </w:rPr>
            </w:pPr>
            <w:r w:rsidRPr="001B496E">
              <w:rPr>
                <w:rFonts w:asciiTheme="majorBidi" w:hAnsiTheme="majorBidi" w:cstheme="majorBidi"/>
                <w:sz w:val="24"/>
                <w:szCs w:val="24"/>
                <w:lang w:val="en-US"/>
              </w:rPr>
              <w:t>561,144,020</w:t>
            </w:r>
          </w:p>
        </w:tc>
        <w:tc>
          <w:tcPr>
            <w:tcW w:w="236" w:type="dxa"/>
          </w:tcPr>
          <w:p w14:paraId="17D1CE18" w14:textId="77777777" w:rsidR="003F3C55" w:rsidRPr="001B496E" w:rsidRDefault="003F3C55" w:rsidP="00893692">
            <w:pPr>
              <w:pStyle w:val="BodyTextIndent"/>
              <w:ind w:left="-108" w:right="34" w:hanging="601"/>
              <w:jc w:val="right"/>
              <w:rPr>
                <w:rFonts w:asciiTheme="majorBidi" w:hAnsiTheme="majorBidi" w:cstheme="majorBidi"/>
                <w:sz w:val="24"/>
                <w:szCs w:val="24"/>
                <w:lang w:val="en-US"/>
              </w:rPr>
            </w:pPr>
          </w:p>
        </w:tc>
        <w:tc>
          <w:tcPr>
            <w:tcW w:w="1316" w:type="dxa"/>
          </w:tcPr>
          <w:p w14:paraId="66DC256A" w14:textId="77777777" w:rsidR="003F3C55" w:rsidRPr="001B496E" w:rsidRDefault="003F3C55" w:rsidP="00893692">
            <w:pPr>
              <w:pStyle w:val="BodyTextIndent"/>
              <w:ind w:left="-108" w:right="34" w:hanging="601"/>
              <w:jc w:val="right"/>
              <w:rPr>
                <w:rFonts w:asciiTheme="majorBidi" w:hAnsiTheme="majorBidi" w:cstheme="majorBidi"/>
                <w:sz w:val="24"/>
                <w:szCs w:val="24"/>
                <w:lang w:val="en-US"/>
              </w:rPr>
            </w:pPr>
            <w:r w:rsidRPr="001B496E">
              <w:rPr>
                <w:rFonts w:asciiTheme="majorBidi" w:hAnsiTheme="majorBidi" w:cstheme="majorBidi"/>
                <w:sz w:val="24"/>
                <w:szCs w:val="24"/>
                <w:lang w:val="en-US"/>
              </w:rPr>
              <w:t>(283,100,289)</w:t>
            </w:r>
          </w:p>
        </w:tc>
      </w:tr>
      <w:tr w:rsidR="003F3C55" w:rsidRPr="001B496E" w14:paraId="1A3A9701" w14:textId="77777777" w:rsidTr="00071A24">
        <w:trPr>
          <w:cantSplit/>
        </w:trPr>
        <w:tc>
          <w:tcPr>
            <w:tcW w:w="2668" w:type="dxa"/>
          </w:tcPr>
          <w:p w14:paraId="210C196F" w14:textId="77777777" w:rsidR="003F3C55" w:rsidRPr="001B496E" w:rsidRDefault="003F3C55" w:rsidP="00893692">
            <w:pPr>
              <w:pStyle w:val="BodyTextIndent"/>
              <w:tabs>
                <w:tab w:val="left" w:pos="1276"/>
                <w:tab w:val="left" w:pos="1418"/>
                <w:tab w:val="left" w:pos="1710"/>
              </w:tabs>
              <w:ind w:left="6" w:right="-252"/>
              <w:rPr>
                <w:rFonts w:asciiTheme="majorBidi" w:hAnsiTheme="majorBidi" w:cstheme="majorBidi"/>
                <w:sz w:val="24"/>
                <w:szCs w:val="24"/>
              </w:rPr>
            </w:pPr>
            <w:r w:rsidRPr="001B496E">
              <w:rPr>
                <w:rFonts w:asciiTheme="majorBidi" w:eastAsia="Cordia New" w:hAnsiTheme="majorBidi" w:cstheme="majorBidi"/>
                <w:sz w:val="24"/>
                <w:szCs w:val="24"/>
              </w:rPr>
              <w:t>Ending Ordinary Shares</w:t>
            </w:r>
          </w:p>
        </w:tc>
        <w:tc>
          <w:tcPr>
            <w:tcW w:w="878" w:type="dxa"/>
          </w:tcPr>
          <w:p w14:paraId="68386F4B" w14:textId="77777777" w:rsidR="003F3C55" w:rsidRPr="001B496E" w:rsidRDefault="003F3C55" w:rsidP="00893692">
            <w:pPr>
              <w:pStyle w:val="BodyTextIndent"/>
              <w:tabs>
                <w:tab w:val="left" w:pos="1440"/>
              </w:tabs>
              <w:ind w:left="0"/>
              <w:jc w:val="center"/>
              <w:rPr>
                <w:rFonts w:asciiTheme="majorBidi" w:hAnsiTheme="majorBidi" w:cstheme="majorBidi"/>
                <w:sz w:val="24"/>
                <w:szCs w:val="24"/>
                <w:lang w:val="en-US" w:eastAsia="en-US"/>
              </w:rPr>
            </w:pPr>
          </w:p>
        </w:tc>
        <w:tc>
          <w:tcPr>
            <w:tcW w:w="1368" w:type="dxa"/>
            <w:tcBorders>
              <w:top w:val="single" w:sz="4" w:space="0" w:color="auto"/>
              <w:bottom w:val="double" w:sz="4" w:space="0" w:color="auto"/>
            </w:tcBorders>
          </w:tcPr>
          <w:p w14:paraId="58128462" w14:textId="77777777" w:rsidR="003F3C55" w:rsidRPr="001B496E" w:rsidRDefault="003F3C55" w:rsidP="00893692">
            <w:pPr>
              <w:pStyle w:val="BodyTextIndent"/>
              <w:ind w:left="-108" w:right="34" w:hanging="601"/>
              <w:jc w:val="right"/>
              <w:rPr>
                <w:rFonts w:asciiTheme="majorBidi" w:hAnsiTheme="majorBidi" w:cstheme="majorBidi"/>
                <w:sz w:val="24"/>
                <w:szCs w:val="24"/>
                <w:lang w:val="en-US"/>
              </w:rPr>
            </w:pPr>
            <w:r w:rsidRPr="001B496E">
              <w:rPr>
                <w:rFonts w:asciiTheme="majorBidi" w:hAnsiTheme="majorBidi" w:cstheme="majorBidi"/>
                <w:sz w:val="24"/>
                <w:szCs w:val="24"/>
                <w:lang w:val="en-US"/>
              </w:rPr>
              <w:t>561,144,020</w:t>
            </w:r>
          </w:p>
        </w:tc>
        <w:tc>
          <w:tcPr>
            <w:tcW w:w="236" w:type="dxa"/>
            <w:noWrap/>
          </w:tcPr>
          <w:p w14:paraId="596D9245" w14:textId="77777777" w:rsidR="003F3C55" w:rsidRPr="001B496E" w:rsidRDefault="003F3C55" w:rsidP="00893692">
            <w:pPr>
              <w:pStyle w:val="BodyTextIndent"/>
              <w:ind w:left="0"/>
              <w:jc w:val="right"/>
              <w:rPr>
                <w:rFonts w:asciiTheme="majorBidi" w:hAnsiTheme="majorBidi" w:cstheme="majorBidi"/>
                <w:sz w:val="24"/>
                <w:szCs w:val="24"/>
                <w:lang w:val="en-US"/>
              </w:rPr>
            </w:pPr>
          </w:p>
        </w:tc>
        <w:tc>
          <w:tcPr>
            <w:tcW w:w="1316" w:type="dxa"/>
            <w:tcBorders>
              <w:top w:val="single" w:sz="4" w:space="0" w:color="auto"/>
              <w:bottom w:val="double" w:sz="4" w:space="0" w:color="auto"/>
            </w:tcBorders>
          </w:tcPr>
          <w:p w14:paraId="5B9145C5" w14:textId="77777777" w:rsidR="003F3C55" w:rsidRPr="001B496E" w:rsidRDefault="003F3C55" w:rsidP="00893692">
            <w:pPr>
              <w:pStyle w:val="BodyTextIndent"/>
              <w:ind w:left="-108" w:right="34" w:hanging="601"/>
              <w:jc w:val="right"/>
              <w:rPr>
                <w:rFonts w:asciiTheme="majorBidi" w:hAnsiTheme="majorBidi" w:cstheme="majorBidi"/>
                <w:sz w:val="24"/>
                <w:szCs w:val="24"/>
                <w:lang w:val="en-US"/>
              </w:rPr>
            </w:pPr>
            <w:r w:rsidRPr="001B496E">
              <w:rPr>
                <w:rFonts w:asciiTheme="majorBidi" w:hAnsiTheme="majorBidi" w:cstheme="majorBidi"/>
                <w:sz w:val="24"/>
                <w:szCs w:val="24"/>
                <w:lang w:val="en-US"/>
              </w:rPr>
              <w:t>(283,100,289)</w:t>
            </w:r>
          </w:p>
        </w:tc>
        <w:tc>
          <w:tcPr>
            <w:tcW w:w="860" w:type="dxa"/>
          </w:tcPr>
          <w:p w14:paraId="6F2E7533" w14:textId="77777777" w:rsidR="003F3C55" w:rsidRPr="001B496E" w:rsidRDefault="003F3C55" w:rsidP="00893692">
            <w:pPr>
              <w:pStyle w:val="BodyTextIndent"/>
              <w:tabs>
                <w:tab w:val="left" w:pos="1440"/>
              </w:tabs>
              <w:ind w:left="0"/>
              <w:jc w:val="center"/>
              <w:rPr>
                <w:rFonts w:asciiTheme="majorBidi" w:hAnsiTheme="majorBidi" w:cstheme="majorBidi"/>
                <w:sz w:val="24"/>
                <w:szCs w:val="24"/>
              </w:rPr>
            </w:pPr>
          </w:p>
        </w:tc>
        <w:tc>
          <w:tcPr>
            <w:tcW w:w="1368" w:type="dxa"/>
            <w:tcBorders>
              <w:top w:val="single" w:sz="4" w:space="0" w:color="auto"/>
              <w:bottom w:val="double" w:sz="4" w:space="0" w:color="auto"/>
            </w:tcBorders>
          </w:tcPr>
          <w:p w14:paraId="64530F2D" w14:textId="77777777" w:rsidR="003F3C55" w:rsidRPr="001B496E" w:rsidRDefault="003F3C55" w:rsidP="00893692">
            <w:pPr>
              <w:pStyle w:val="BodyTextIndent"/>
              <w:ind w:left="-108" w:right="34" w:hanging="601"/>
              <w:jc w:val="right"/>
              <w:rPr>
                <w:rFonts w:asciiTheme="majorBidi" w:hAnsiTheme="majorBidi" w:cstheme="majorBidi"/>
                <w:sz w:val="24"/>
                <w:szCs w:val="24"/>
                <w:lang w:val="en-US"/>
              </w:rPr>
            </w:pPr>
            <w:r w:rsidRPr="001B496E">
              <w:rPr>
                <w:rFonts w:asciiTheme="majorBidi" w:hAnsiTheme="majorBidi" w:cstheme="majorBidi"/>
                <w:sz w:val="24"/>
                <w:szCs w:val="24"/>
                <w:lang w:val="en-US"/>
              </w:rPr>
              <w:t>561,144,020</w:t>
            </w:r>
          </w:p>
        </w:tc>
        <w:tc>
          <w:tcPr>
            <w:tcW w:w="236" w:type="dxa"/>
          </w:tcPr>
          <w:p w14:paraId="617A0FAE" w14:textId="77777777" w:rsidR="003F3C55" w:rsidRPr="001B496E" w:rsidRDefault="003F3C55" w:rsidP="00893692">
            <w:pPr>
              <w:pStyle w:val="BodyTextIndent"/>
              <w:ind w:left="-108" w:right="34" w:hanging="601"/>
              <w:jc w:val="right"/>
              <w:rPr>
                <w:rFonts w:asciiTheme="majorBidi" w:hAnsiTheme="majorBidi" w:cstheme="majorBidi"/>
                <w:sz w:val="24"/>
                <w:szCs w:val="24"/>
                <w:lang w:val="en-US"/>
              </w:rPr>
            </w:pPr>
          </w:p>
        </w:tc>
        <w:tc>
          <w:tcPr>
            <w:tcW w:w="1316" w:type="dxa"/>
            <w:tcBorders>
              <w:top w:val="single" w:sz="4" w:space="0" w:color="auto"/>
              <w:bottom w:val="double" w:sz="4" w:space="0" w:color="auto"/>
            </w:tcBorders>
          </w:tcPr>
          <w:p w14:paraId="22B87A5A" w14:textId="77777777" w:rsidR="003F3C55" w:rsidRPr="001B496E" w:rsidRDefault="003F3C55" w:rsidP="00893692">
            <w:pPr>
              <w:pStyle w:val="BodyTextIndent"/>
              <w:ind w:left="-108" w:right="34" w:hanging="601"/>
              <w:jc w:val="right"/>
              <w:rPr>
                <w:rFonts w:asciiTheme="majorBidi" w:hAnsiTheme="majorBidi" w:cstheme="majorBidi"/>
                <w:sz w:val="24"/>
                <w:szCs w:val="24"/>
                <w:lang w:val="en-US"/>
              </w:rPr>
            </w:pPr>
            <w:r w:rsidRPr="001B496E">
              <w:rPr>
                <w:rFonts w:asciiTheme="majorBidi" w:hAnsiTheme="majorBidi" w:cstheme="majorBidi"/>
                <w:sz w:val="24"/>
                <w:szCs w:val="24"/>
                <w:lang w:val="en-US"/>
              </w:rPr>
              <w:t>(283,100,289)</w:t>
            </w:r>
          </w:p>
        </w:tc>
      </w:tr>
    </w:tbl>
    <w:p w14:paraId="54BFBFB4" w14:textId="77777777" w:rsidR="003F3C55" w:rsidRPr="001B496E" w:rsidRDefault="003F3C55" w:rsidP="003F3C55">
      <w:pPr>
        <w:pStyle w:val="BodyTextIndent"/>
        <w:tabs>
          <w:tab w:val="clear" w:pos="360"/>
          <w:tab w:val="clear" w:pos="720"/>
          <w:tab w:val="clear" w:pos="1080"/>
          <w:tab w:val="left" w:pos="0"/>
          <w:tab w:val="left" w:pos="426"/>
        </w:tabs>
        <w:ind w:left="0"/>
        <w:rPr>
          <w:rFonts w:asciiTheme="majorBidi" w:hAnsiTheme="majorBidi" w:cstheme="majorBidi"/>
          <w:b/>
          <w:bCs/>
        </w:rPr>
      </w:pPr>
    </w:p>
    <w:p w14:paraId="5B2A3B06" w14:textId="77777777" w:rsidR="003F3C55" w:rsidRPr="001B496E" w:rsidRDefault="003F3C55" w:rsidP="003F3C55">
      <w:pPr>
        <w:pStyle w:val="BodyTextIndent"/>
        <w:numPr>
          <w:ilvl w:val="0"/>
          <w:numId w:val="25"/>
        </w:numPr>
        <w:tabs>
          <w:tab w:val="clear" w:pos="360"/>
          <w:tab w:val="clear" w:pos="720"/>
          <w:tab w:val="clear" w:pos="1080"/>
          <w:tab w:val="left" w:pos="0"/>
          <w:tab w:val="left" w:pos="426"/>
        </w:tabs>
        <w:ind w:left="426"/>
        <w:rPr>
          <w:rFonts w:asciiTheme="majorBidi" w:hAnsiTheme="majorBidi" w:cstheme="majorBidi"/>
          <w:b/>
          <w:bCs/>
        </w:rPr>
      </w:pPr>
      <w:r w:rsidRPr="001B496E">
        <w:rPr>
          <w:rFonts w:asciiTheme="majorBidi" w:hAnsiTheme="majorBidi" w:cstheme="majorBidi"/>
          <w:b/>
          <w:bCs/>
          <w:lang w:val="en-US"/>
        </w:rPr>
        <w:t>Share Discount on Ordinary Shares</w:t>
      </w:r>
    </w:p>
    <w:p w14:paraId="7E273ED3" w14:textId="77777777" w:rsidR="003F3C55" w:rsidRPr="001B496E" w:rsidRDefault="003F3C55" w:rsidP="003F3C55">
      <w:pPr>
        <w:pStyle w:val="BodyTextIndent"/>
        <w:tabs>
          <w:tab w:val="clear" w:pos="360"/>
          <w:tab w:val="clear" w:pos="720"/>
          <w:tab w:val="clear" w:pos="1080"/>
          <w:tab w:val="left" w:pos="426"/>
          <w:tab w:val="left" w:pos="1418"/>
        </w:tabs>
        <w:ind w:left="426" w:firstLine="992"/>
        <w:rPr>
          <w:rFonts w:asciiTheme="majorBidi" w:hAnsiTheme="majorBidi" w:cstheme="majorBidi"/>
        </w:rPr>
      </w:pPr>
      <w:r w:rsidRPr="001B496E">
        <w:rPr>
          <w:rFonts w:asciiTheme="majorBidi" w:hAnsiTheme="majorBidi" w:cstheme="majorBidi"/>
          <w:lang w:val="en-US"/>
        </w:rPr>
        <w:t>Given the event that the Company constitutes registered capital reduction in the year 2005, there is fully taking the result of capital reduction to compensate accumulated loss before taking to compensate share discount on ordinary shares. Due to this accounting record, the Company constitutes share discount on ordinary shares remained in amount of Baht 264.64 million. However, the Federation of Accounting Professions relieved to the Company to apply existing capital reduction method so as to fully write-off the outstanding share discount on ordinary shares instead of amending the previous accounting record.  The Company constituted the resolution of the Executive Committee Meeting No. 3/2006 held on 10 February 2006 and the Board of Directors’ Meeting No. 2/2006 held on 17 February 2006, that approved the further study of the reduction plan of the share discount on ordinary shares.  Moreover, the Company is proceeding with the reduction of such share discount on ordinary shares to be finished within 3 years (finish within February 2009). However, if the Company will repay dividend, the outstanding retained earnings after the Company dividend payment have to remain at minimum of share discount on ordinary shares which is outstanding in the accounting record.</w:t>
      </w:r>
    </w:p>
    <w:p w14:paraId="42A22933" w14:textId="77777777" w:rsidR="003F3C55" w:rsidRPr="001B496E" w:rsidRDefault="003F3C55" w:rsidP="003F3C55">
      <w:pPr>
        <w:pStyle w:val="BodyTextIndent"/>
        <w:tabs>
          <w:tab w:val="clear" w:pos="360"/>
          <w:tab w:val="clear" w:pos="720"/>
          <w:tab w:val="clear" w:pos="1080"/>
          <w:tab w:val="left" w:pos="426"/>
          <w:tab w:val="left" w:pos="1418"/>
        </w:tabs>
        <w:ind w:left="426" w:firstLine="992"/>
        <w:rPr>
          <w:rFonts w:asciiTheme="majorBidi" w:hAnsiTheme="majorBidi" w:cstheme="majorBidi"/>
        </w:rPr>
      </w:pPr>
      <w:r w:rsidRPr="001B496E">
        <w:rPr>
          <w:rFonts w:asciiTheme="majorBidi" w:hAnsiTheme="majorBidi" w:cstheme="majorBidi"/>
          <w:lang w:val="en-US"/>
        </w:rPr>
        <w:t>In accordance with the resolution of Board of Directors Meeting No. 1/2009 held on 23 January 2009, it is unanimously resolved to extend period rectification of share discount on ordinary shares for 3 years more (finish within March 2012).</w:t>
      </w:r>
    </w:p>
    <w:p w14:paraId="62136FCD" w14:textId="77777777" w:rsidR="003F3C55" w:rsidRPr="001B496E" w:rsidRDefault="003F3C55" w:rsidP="003F3C55">
      <w:pPr>
        <w:pStyle w:val="BodyTextIndent"/>
        <w:tabs>
          <w:tab w:val="clear" w:pos="360"/>
          <w:tab w:val="clear" w:pos="720"/>
          <w:tab w:val="clear" w:pos="1080"/>
          <w:tab w:val="left" w:pos="426"/>
          <w:tab w:val="left" w:pos="1418"/>
        </w:tabs>
        <w:ind w:left="426" w:firstLine="992"/>
        <w:rPr>
          <w:rFonts w:asciiTheme="majorBidi" w:hAnsiTheme="majorBidi" w:cstheme="majorBidi"/>
          <w:cs/>
          <w:lang w:val="en-US"/>
        </w:rPr>
      </w:pPr>
      <w:r w:rsidRPr="001B496E">
        <w:rPr>
          <w:rFonts w:asciiTheme="majorBidi" w:hAnsiTheme="majorBidi" w:cstheme="majorBidi"/>
          <w:lang w:val="en-US"/>
        </w:rPr>
        <w:lastRenderedPageBreak/>
        <w:tab/>
        <w:t xml:space="preserve">In accordance with the resolution of Board of Directors Meeting No. 3/2012 held on 19 March 2012, it is unanimously resolved to extend period rectification of share discount on ordinary shares for 3 years more (finish within March 2015). </w:t>
      </w:r>
    </w:p>
    <w:p w14:paraId="1EB5095B" w14:textId="77777777" w:rsidR="003F3C55" w:rsidRPr="001B496E" w:rsidRDefault="003F3C55" w:rsidP="003F3C55">
      <w:pPr>
        <w:pStyle w:val="BodyTextIndent"/>
        <w:tabs>
          <w:tab w:val="clear" w:pos="360"/>
          <w:tab w:val="clear" w:pos="720"/>
          <w:tab w:val="clear" w:pos="1080"/>
          <w:tab w:val="left" w:pos="426"/>
          <w:tab w:val="left" w:pos="1418"/>
        </w:tabs>
        <w:ind w:left="426" w:firstLine="992"/>
        <w:rPr>
          <w:rFonts w:asciiTheme="majorBidi" w:hAnsiTheme="majorBidi" w:cstheme="majorBidi"/>
          <w:b/>
          <w:bCs/>
        </w:rPr>
      </w:pPr>
      <w:r w:rsidRPr="001B496E">
        <w:rPr>
          <w:rFonts w:asciiTheme="majorBidi" w:hAnsiTheme="majorBidi" w:cstheme="majorBidi"/>
          <w:lang w:val="en-US"/>
        </w:rPr>
        <w:tab/>
        <w:t>In accordance with the resolution of Board of Directors Meeting No. 5/2015 held on 12 March 2015, it is unanimously resolved to extend period rectification of share discount on ordinary shares for 3 years more (finish within March 2018).</w:t>
      </w:r>
    </w:p>
    <w:p w14:paraId="2234A188" w14:textId="77777777" w:rsidR="003F3C55" w:rsidRPr="001B496E" w:rsidRDefault="003F3C55" w:rsidP="003F3C55">
      <w:pPr>
        <w:pStyle w:val="BodyTextIndent"/>
        <w:tabs>
          <w:tab w:val="clear" w:pos="360"/>
          <w:tab w:val="clear" w:pos="720"/>
          <w:tab w:val="clear" w:pos="1080"/>
          <w:tab w:val="left" w:pos="426"/>
          <w:tab w:val="left" w:pos="1418"/>
        </w:tabs>
        <w:ind w:left="426" w:firstLine="992"/>
        <w:rPr>
          <w:rFonts w:asciiTheme="majorBidi" w:hAnsiTheme="majorBidi" w:cstheme="majorBidi"/>
        </w:rPr>
      </w:pPr>
      <w:r w:rsidRPr="001B496E">
        <w:rPr>
          <w:rFonts w:asciiTheme="majorBidi" w:hAnsiTheme="majorBidi" w:cstheme="majorBidi"/>
          <w:lang w:val="en-US"/>
        </w:rPr>
        <w:t>In accordance with the resolution of Board of Directors Meeting No. 4/2018 held on 26 March 2018, it is unanimously resolved to extend period rectification of share discount on ordinary shares for 3 years more (finish within March 2021).</w:t>
      </w:r>
    </w:p>
    <w:p w14:paraId="58259E18" w14:textId="77777777" w:rsidR="003F3C55" w:rsidRPr="001B496E" w:rsidRDefault="003F3C55" w:rsidP="003F3C55">
      <w:pPr>
        <w:pStyle w:val="BodyTextIndent"/>
        <w:tabs>
          <w:tab w:val="clear" w:pos="360"/>
          <w:tab w:val="clear" w:pos="720"/>
          <w:tab w:val="clear" w:pos="1080"/>
          <w:tab w:val="left" w:pos="426"/>
          <w:tab w:val="left" w:pos="1418"/>
        </w:tabs>
        <w:ind w:left="426" w:firstLine="992"/>
        <w:rPr>
          <w:rFonts w:asciiTheme="majorBidi" w:hAnsiTheme="majorBidi" w:cstheme="majorBidi"/>
        </w:rPr>
      </w:pPr>
      <w:r w:rsidRPr="001B496E">
        <w:rPr>
          <w:rFonts w:asciiTheme="majorBidi" w:hAnsiTheme="majorBidi" w:cstheme="majorBidi"/>
          <w:lang w:val="en-US"/>
        </w:rPr>
        <w:t>In accordance with the resolution of Board of Directors Meeting No. 4/2021 held on 25 March 2021, it is unanimously resolved to extend period rectification of share discount on ordinary shares for 5 years more (finish within March 2026).</w:t>
      </w:r>
    </w:p>
    <w:p w14:paraId="362EE7B2" w14:textId="77777777" w:rsidR="003F3C55" w:rsidRPr="001B496E" w:rsidRDefault="003F3C55" w:rsidP="003F3C55">
      <w:pPr>
        <w:pStyle w:val="BodyTextIndent"/>
        <w:tabs>
          <w:tab w:val="clear" w:pos="360"/>
          <w:tab w:val="clear" w:pos="720"/>
          <w:tab w:val="clear" w:pos="1080"/>
          <w:tab w:val="left" w:pos="426"/>
          <w:tab w:val="left" w:pos="1418"/>
        </w:tabs>
        <w:ind w:left="426" w:firstLine="992"/>
        <w:rPr>
          <w:rFonts w:asciiTheme="majorBidi" w:hAnsiTheme="majorBidi" w:cstheme="majorBidi"/>
          <w:b/>
          <w:bCs/>
        </w:rPr>
      </w:pPr>
    </w:p>
    <w:p w14:paraId="407B5D7F" w14:textId="77777777" w:rsidR="003F3C55" w:rsidRPr="001B496E" w:rsidRDefault="003F3C55" w:rsidP="003F3C55">
      <w:pPr>
        <w:pStyle w:val="BodyTextIndent"/>
        <w:numPr>
          <w:ilvl w:val="0"/>
          <w:numId w:val="25"/>
        </w:numPr>
        <w:tabs>
          <w:tab w:val="clear" w:pos="360"/>
          <w:tab w:val="clear" w:pos="720"/>
          <w:tab w:val="clear" w:pos="1080"/>
          <w:tab w:val="left" w:pos="0"/>
          <w:tab w:val="left" w:pos="426"/>
        </w:tabs>
        <w:ind w:left="426"/>
        <w:rPr>
          <w:rFonts w:asciiTheme="majorBidi" w:hAnsiTheme="majorBidi" w:cstheme="majorBidi"/>
          <w:b/>
          <w:bCs/>
        </w:rPr>
      </w:pPr>
      <w:r w:rsidRPr="001B496E">
        <w:rPr>
          <w:rFonts w:asciiTheme="majorBidi" w:hAnsiTheme="majorBidi" w:cstheme="majorBidi"/>
          <w:b/>
          <w:bCs/>
          <w:lang w:val="en-US"/>
        </w:rPr>
        <w:t>Dividend Payment</w:t>
      </w:r>
    </w:p>
    <w:p w14:paraId="57BEB610" w14:textId="77777777" w:rsidR="003F3C55" w:rsidRPr="001B496E" w:rsidRDefault="003F3C55" w:rsidP="003F3C55">
      <w:pPr>
        <w:pStyle w:val="BodyTextIndent"/>
        <w:tabs>
          <w:tab w:val="clear" w:pos="360"/>
          <w:tab w:val="clear" w:pos="720"/>
          <w:tab w:val="clear" w:pos="1080"/>
          <w:tab w:val="left" w:pos="567"/>
          <w:tab w:val="left" w:pos="1418"/>
        </w:tabs>
        <w:ind w:left="426"/>
        <w:rPr>
          <w:rFonts w:asciiTheme="majorBidi" w:hAnsiTheme="majorBidi" w:cstheme="majorBidi"/>
          <w:u w:val="single"/>
          <w:lang w:val="en-US"/>
        </w:rPr>
      </w:pPr>
      <w:r w:rsidRPr="001B496E">
        <w:rPr>
          <w:rFonts w:asciiTheme="majorBidi" w:hAnsiTheme="majorBidi" w:cstheme="majorBidi"/>
          <w:u w:val="single"/>
          <w:lang w:val="en-US"/>
        </w:rPr>
        <w:t>Subsidiary Companies</w:t>
      </w:r>
    </w:p>
    <w:p w14:paraId="4A5B775A" w14:textId="77777777" w:rsidR="003F3C55" w:rsidRPr="001B496E" w:rsidRDefault="003F3C55" w:rsidP="003F3C55">
      <w:pPr>
        <w:pStyle w:val="BodyTextIndent"/>
        <w:tabs>
          <w:tab w:val="clear" w:pos="360"/>
          <w:tab w:val="clear" w:pos="720"/>
          <w:tab w:val="clear" w:pos="1080"/>
          <w:tab w:val="left" w:pos="426"/>
          <w:tab w:val="left" w:pos="1418"/>
        </w:tabs>
        <w:ind w:left="426" w:firstLine="992"/>
        <w:rPr>
          <w:rFonts w:asciiTheme="majorBidi" w:hAnsiTheme="majorBidi" w:cstheme="majorBidi"/>
          <w:lang w:val="en-US"/>
        </w:rPr>
      </w:pPr>
      <w:r w:rsidRPr="001B496E">
        <w:rPr>
          <w:rFonts w:asciiTheme="majorBidi" w:hAnsiTheme="majorBidi" w:cstheme="majorBidi"/>
          <w:lang w:val="en-US"/>
        </w:rPr>
        <w:t>On 20 April 2021, in accordance with the minutes of 105 Solar Power Company Limited the annual general meeting of shareholders for 2021. It unanimously resolved to approve the dividend from performance of 2020 ended 31 December 2020, at the rate of Baht 0.363468 per share, for 3,900,000 ordinary shares, totaling in amount of Baht 1,417,525.40. And a legal reserve in amount of Baht 78,533.26.</w:t>
      </w:r>
    </w:p>
    <w:p w14:paraId="31FE94FB" w14:textId="77777777" w:rsidR="003F3C55" w:rsidRPr="001B496E" w:rsidRDefault="003F3C55" w:rsidP="003F3C55">
      <w:pPr>
        <w:pStyle w:val="BodyTextIndent"/>
        <w:tabs>
          <w:tab w:val="clear" w:pos="360"/>
          <w:tab w:val="clear" w:pos="720"/>
          <w:tab w:val="clear" w:pos="1080"/>
          <w:tab w:val="left" w:pos="426"/>
          <w:tab w:val="left" w:pos="1418"/>
        </w:tabs>
        <w:ind w:left="426" w:firstLine="992"/>
        <w:rPr>
          <w:rFonts w:asciiTheme="majorBidi" w:hAnsiTheme="majorBidi" w:cstheme="majorBidi"/>
          <w:cs/>
          <w:lang w:val="en-US"/>
        </w:rPr>
      </w:pPr>
      <w:r w:rsidRPr="001B496E">
        <w:rPr>
          <w:rFonts w:asciiTheme="majorBidi" w:hAnsiTheme="majorBidi" w:cstheme="majorBidi"/>
          <w:lang w:val="en-US"/>
        </w:rPr>
        <w:t>On 20 April 2021, in accordance with the minutes of Chachoengsao Power Company Limited the annual general meeting of shareholders for 2021. It unanimously resolved to approve the dividend from performance of 2020 ended 31 December 2020, at the rate of Baht 0.012625 per share, for 7,920,568 ordinary shares, totaling in amount of Baht 100,000.00 . And a legal reserve in amount of Baht 15,693.72.</w:t>
      </w:r>
    </w:p>
    <w:p w14:paraId="0EA6407F" w14:textId="77777777" w:rsidR="003F3C55" w:rsidRPr="001B496E" w:rsidRDefault="003F3C55" w:rsidP="003F3C55">
      <w:pPr>
        <w:pStyle w:val="BodyTextIndent"/>
        <w:tabs>
          <w:tab w:val="clear" w:pos="360"/>
          <w:tab w:val="clear" w:pos="720"/>
          <w:tab w:val="clear" w:pos="1080"/>
          <w:tab w:val="left" w:pos="426"/>
          <w:tab w:val="left" w:pos="1418"/>
        </w:tabs>
        <w:ind w:left="426"/>
        <w:rPr>
          <w:rFonts w:asciiTheme="majorBidi" w:hAnsiTheme="majorBidi" w:cstheme="majorBidi"/>
        </w:rPr>
      </w:pPr>
      <w:r w:rsidRPr="001B496E">
        <w:rPr>
          <w:rFonts w:asciiTheme="majorBidi" w:hAnsiTheme="majorBidi" w:cstheme="majorBidi"/>
          <w:u w:val="single"/>
          <w:lang w:val="en-US"/>
        </w:rPr>
        <w:t>Related Company</w:t>
      </w:r>
    </w:p>
    <w:p w14:paraId="1B04FD6A" w14:textId="77777777" w:rsidR="003F3C55" w:rsidRPr="001B496E" w:rsidRDefault="003F3C55" w:rsidP="003F3C55">
      <w:pPr>
        <w:pStyle w:val="BodyTextIndent"/>
        <w:tabs>
          <w:tab w:val="clear" w:pos="360"/>
          <w:tab w:val="clear" w:pos="720"/>
          <w:tab w:val="clear" w:pos="1080"/>
          <w:tab w:val="left" w:pos="426"/>
          <w:tab w:val="left" w:pos="1418"/>
        </w:tabs>
        <w:ind w:left="426" w:firstLine="992"/>
        <w:rPr>
          <w:rFonts w:asciiTheme="majorBidi" w:hAnsiTheme="majorBidi" w:cstheme="majorBidi"/>
        </w:rPr>
      </w:pPr>
      <w:r w:rsidRPr="001B496E">
        <w:rPr>
          <w:rFonts w:asciiTheme="majorBidi" w:hAnsiTheme="majorBidi" w:cstheme="majorBidi"/>
        </w:rPr>
        <w:t xml:space="preserve">On 20 </w:t>
      </w:r>
      <w:r w:rsidRPr="001B496E">
        <w:rPr>
          <w:rFonts w:asciiTheme="majorBidi" w:hAnsiTheme="majorBidi" w:cstheme="majorBidi"/>
          <w:lang w:val="en-US"/>
        </w:rPr>
        <w:t>April</w:t>
      </w:r>
      <w:r w:rsidRPr="001B496E">
        <w:rPr>
          <w:rFonts w:asciiTheme="majorBidi" w:hAnsiTheme="majorBidi" w:cstheme="majorBidi"/>
        </w:rPr>
        <w:t xml:space="preserve"> 2021, in accordance with the minutes of Bangpakong Solar Power Company Limited the annual general meeting of shareholders for 2021. It unanimously resolved to approve the dividend from net profit for the year ended 31 December 2020 , at the rate of Baht 0.17 per share, for</w:t>
      </w:r>
      <w:r w:rsidRPr="001B496E">
        <w:rPr>
          <w:rFonts w:asciiTheme="majorBidi" w:hAnsiTheme="majorBidi" w:cstheme="majorBidi"/>
          <w:lang w:val="en-US"/>
        </w:rPr>
        <w:t xml:space="preserve"> </w:t>
      </w:r>
      <w:r w:rsidRPr="001B496E">
        <w:rPr>
          <w:rFonts w:asciiTheme="majorBidi" w:hAnsiTheme="majorBidi" w:cstheme="majorBidi"/>
        </w:rPr>
        <w:t>4,900,000 ordinary shares, totaling in amount of Baht 833,000.00. And a legal reserve in amount of Baht 45,000.00.</w:t>
      </w:r>
    </w:p>
    <w:p w14:paraId="297A849B" w14:textId="77777777" w:rsidR="003F3C55" w:rsidRPr="001B496E" w:rsidRDefault="003F3C55" w:rsidP="003F3C55">
      <w:pPr>
        <w:pStyle w:val="BodyTextIndent"/>
        <w:tabs>
          <w:tab w:val="clear" w:pos="360"/>
          <w:tab w:val="clear" w:pos="720"/>
          <w:tab w:val="clear" w:pos="1080"/>
          <w:tab w:val="left" w:pos="426"/>
          <w:tab w:val="left" w:pos="1418"/>
        </w:tabs>
        <w:ind w:left="426" w:firstLine="992"/>
        <w:rPr>
          <w:rFonts w:asciiTheme="majorBidi" w:hAnsiTheme="majorBidi" w:cstheme="majorBidi"/>
          <w:lang w:val="en-US"/>
        </w:rPr>
      </w:pPr>
    </w:p>
    <w:p w14:paraId="5C3DF185" w14:textId="77777777" w:rsidR="003F3C55" w:rsidRPr="001B496E" w:rsidRDefault="003F3C55" w:rsidP="003F3C55">
      <w:pPr>
        <w:pStyle w:val="BodyTextIndent"/>
        <w:numPr>
          <w:ilvl w:val="0"/>
          <w:numId w:val="25"/>
        </w:numPr>
        <w:tabs>
          <w:tab w:val="clear" w:pos="360"/>
          <w:tab w:val="clear" w:pos="720"/>
          <w:tab w:val="clear" w:pos="1080"/>
          <w:tab w:val="left" w:pos="0"/>
          <w:tab w:val="left" w:pos="426"/>
        </w:tabs>
        <w:ind w:left="426"/>
        <w:rPr>
          <w:rFonts w:asciiTheme="majorBidi" w:hAnsiTheme="majorBidi" w:cstheme="majorBidi"/>
          <w:b/>
          <w:bCs/>
        </w:rPr>
      </w:pPr>
      <w:r w:rsidRPr="001B496E">
        <w:rPr>
          <w:rFonts w:asciiTheme="majorBidi" w:hAnsiTheme="majorBidi" w:cstheme="majorBidi"/>
          <w:b/>
          <w:bCs/>
          <w:lang w:val="en-US"/>
        </w:rPr>
        <w:lastRenderedPageBreak/>
        <w:t>Legal Reserve</w:t>
      </w:r>
    </w:p>
    <w:p w14:paraId="4F675288" w14:textId="77777777" w:rsidR="003F3C55" w:rsidRPr="001B496E" w:rsidRDefault="003F3C55" w:rsidP="003F3C55">
      <w:pPr>
        <w:pStyle w:val="BodyTextIndent"/>
        <w:tabs>
          <w:tab w:val="clear" w:pos="360"/>
          <w:tab w:val="clear" w:pos="720"/>
          <w:tab w:val="clear" w:pos="1080"/>
          <w:tab w:val="left" w:pos="426"/>
          <w:tab w:val="left" w:pos="1418"/>
        </w:tabs>
        <w:ind w:left="426" w:firstLine="992"/>
        <w:rPr>
          <w:rFonts w:asciiTheme="majorBidi" w:hAnsiTheme="majorBidi" w:cstheme="majorBidi"/>
          <w:cs/>
          <w:lang w:val="en-US"/>
        </w:rPr>
      </w:pPr>
      <w:r w:rsidRPr="001B496E">
        <w:rPr>
          <w:rFonts w:asciiTheme="majorBidi" w:hAnsiTheme="majorBidi" w:cstheme="majorBidi"/>
          <w:lang w:val="en-US"/>
        </w:rPr>
        <w:t xml:space="preserve">Under the provisions of the Public Company Limited Act B.E. </w:t>
      </w:r>
      <w:r w:rsidRPr="001B496E">
        <w:rPr>
          <w:rFonts w:asciiTheme="majorBidi" w:hAnsiTheme="majorBidi" w:cstheme="majorBidi"/>
          <w:cs/>
          <w:lang w:val="en-US"/>
        </w:rPr>
        <w:t>2535</w:t>
      </w:r>
      <w:r w:rsidRPr="001B496E">
        <w:rPr>
          <w:rFonts w:asciiTheme="majorBidi" w:hAnsiTheme="majorBidi" w:cstheme="majorBidi"/>
          <w:lang w:val="en-US"/>
        </w:rPr>
        <w:t xml:space="preserve">, the Company is required to appropriate at least </w:t>
      </w:r>
      <w:r w:rsidRPr="001B496E">
        <w:rPr>
          <w:rFonts w:asciiTheme="majorBidi" w:hAnsiTheme="majorBidi" w:cstheme="majorBidi"/>
          <w:cs/>
          <w:lang w:val="en-US"/>
        </w:rPr>
        <w:t xml:space="preserve">5% </w:t>
      </w:r>
      <w:r w:rsidRPr="001B496E">
        <w:rPr>
          <w:rFonts w:asciiTheme="majorBidi" w:hAnsiTheme="majorBidi" w:cstheme="majorBidi"/>
          <w:lang w:val="en-US"/>
        </w:rPr>
        <w:t xml:space="preserve">of its annual net income after deduction of any deficit brought forward as a legal reserve until the reserve reaches </w:t>
      </w:r>
      <w:r w:rsidRPr="001B496E">
        <w:rPr>
          <w:rFonts w:asciiTheme="majorBidi" w:hAnsiTheme="majorBidi" w:cstheme="majorBidi"/>
          <w:cs/>
          <w:lang w:val="en-US"/>
        </w:rPr>
        <w:t xml:space="preserve">10% </w:t>
      </w:r>
      <w:r w:rsidRPr="001B496E">
        <w:rPr>
          <w:rFonts w:asciiTheme="majorBidi" w:hAnsiTheme="majorBidi" w:cstheme="majorBidi"/>
          <w:lang w:val="en-US"/>
        </w:rPr>
        <w:t>of the authorized capital.</w:t>
      </w:r>
    </w:p>
    <w:p w14:paraId="49D615BB" w14:textId="77777777" w:rsidR="003F3C55" w:rsidRPr="001B496E" w:rsidRDefault="003F3C55" w:rsidP="003F3C55">
      <w:pPr>
        <w:pStyle w:val="BodyTextIndent"/>
        <w:tabs>
          <w:tab w:val="clear" w:pos="360"/>
          <w:tab w:val="clear" w:pos="720"/>
          <w:tab w:val="clear" w:pos="1080"/>
          <w:tab w:val="left" w:pos="0"/>
          <w:tab w:val="left" w:pos="426"/>
        </w:tabs>
        <w:ind w:left="709"/>
        <w:rPr>
          <w:rFonts w:asciiTheme="majorBidi" w:hAnsiTheme="majorBidi" w:cstheme="majorBidi"/>
          <w:b/>
          <w:bCs/>
          <w:sz w:val="28"/>
          <w:szCs w:val="28"/>
        </w:rPr>
      </w:pPr>
    </w:p>
    <w:p w14:paraId="350C771C" w14:textId="77777777" w:rsidR="003F3C55" w:rsidRPr="001B496E" w:rsidRDefault="003F3C55" w:rsidP="003F3C55">
      <w:pPr>
        <w:pStyle w:val="BodyTextIndent"/>
        <w:numPr>
          <w:ilvl w:val="0"/>
          <w:numId w:val="25"/>
        </w:numPr>
        <w:tabs>
          <w:tab w:val="clear" w:pos="360"/>
          <w:tab w:val="clear" w:pos="720"/>
          <w:tab w:val="clear" w:pos="1080"/>
          <w:tab w:val="left" w:pos="0"/>
          <w:tab w:val="left" w:pos="426"/>
        </w:tabs>
        <w:ind w:left="426"/>
        <w:rPr>
          <w:rFonts w:asciiTheme="majorBidi" w:hAnsiTheme="majorBidi" w:cstheme="majorBidi"/>
          <w:b/>
          <w:bCs/>
        </w:rPr>
      </w:pPr>
      <w:r w:rsidRPr="001B496E">
        <w:rPr>
          <w:rFonts w:asciiTheme="majorBidi" w:hAnsiTheme="majorBidi" w:cstheme="majorBidi"/>
          <w:b/>
          <w:bCs/>
          <w:lang w:val="en-US"/>
        </w:rPr>
        <w:t>Capital Management</w:t>
      </w:r>
    </w:p>
    <w:p w14:paraId="3A422E49" w14:textId="77777777" w:rsidR="003F3C55" w:rsidRPr="001B496E" w:rsidRDefault="003F3C55" w:rsidP="003F3C55">
      <w:pPr>
        <w:pStyle w:val="BodyTextIndent"/>
        <w:tabs>
          <w:tab w:val="clear" w:pos="360"/>
          <w:tab w:val="clear" w:pos="720"/>
          <w:tab w:val="clear" w:pos="1080"/>
          <w:tab w:val="left" w:pos="426"/>
          <w:tab w:val="left" w:pos="1418"/>
        </w:tabs>
        <w:ind w:left="426" w:firstLine="992"/>
        <w:rPr>
          <w:rFonts w:asciiTheme="majorBidi" w:hAnsiTheme="majorBidi" w:cstheme="majorBidi"/>
          <w:color w:val="000000"/>
        </w:rPr>
      </w:pPr>
      <w:r w:rsidRPr="001B496E">
        <w:rPr>
          <w:rFonts w:asciiTheme="majorBidi" w:hAnsiTheme="majorBidi" w:cstheme="majorBidi"/>
          <w:color w:val="000000"/>
          <w:lang w:val="en-US"/>
        </w:rPr>
        <w:t>The objectives of the Company and subsidiaries’s capital management are to maintain its ability to continue as a going concern and to maintain an appropriate capital structure.</w:t>
      </w:r>
    </w:p>
    <w:p w14:paraId="17F67A71" w14:textId="77777777" w:rsidR="003F3C55" w:rsidRPr="001B496E" w:rsidRDefault="003F3C55" w:rsidP="003F3C55">
      <w:pPr>
        <w:pStyle w:val="BodyTextIndent"/>
        <w:tabs>
          <w:tab w:val="clear" w:pos="360"/>
          <w:tab w:val="clear" w:pos="720"/>
          <w:tab w:val="clear" w:pos="1080"/>
          <w:tab w:val="left" w:pos="426"/>
          <w:tab w:val="left" w:pos="1418"/>
        </w:tabs>
        <w:ind w:left="426" w:firstLine="992"/>
        <w:rPr>
          <w:rFonts w:asciiTheme="majorBidi" w:hAnsiTheme="majorBidi" w:cstheme="majorBidi"/>
          <w:color w:val="000000"/>
        </w:rPr>
      </w:pPr>
      <w:r w:rsidRPr="001B496E">
        <w:rPr>
          <w:rFonts w:asciiTheme="majorBidi" w:hAnsiTheme="majorBidi" w:cstheme="majorBidi"/>
          <w:color w:val="000000"/>
          <w:lang w:val="en-US"/>
        </w:rPr>
        <w:t>As at 31 December 2022 and 2021, the consolidated financial statements present the debt to equity ratio in 0.88</w:t>
      </w:r>
      <w:r w:rsidRPr="001B496E">
        <w:rPr>
          <w:rFonts w:asciiTheme="majorBidi" w:hAnsiTheme="majorBidi" w:cstheme="majorBidi"/>
          <w:color w:val="000000"/>
        </w:rPr>
        <w:t>:1</w:t>
      </w:r>
      <w:r w:rsidRPr="001B496E">
        <w:rPr>
          <w:rFonts w:asciiTheme="majorBidi" w:hAnsiTheme="majorBidi" w:cstheme="majorBidi"/>
          <w:color w:val="000000"/>
          <w:lang w:val="en-US"/>
        </w:rPr>
        <w:t xml:space="preserve"> and 0.82:1 respectively.</w:t>
      </w:r>
      <w:r w:rsidRPr="001B496E">
        <w:rPr>
          <w:rFonts w:asciiTheme="majorBidi" w:hAnsiTheme="majorBidi" w:cstheme="majorBidi"/>
          <w:color w:val="000000"/>
          <w:cs/>
          <w:lang w:val="en-US"/>
        </w:rPr>
        <w:t xml:space="preserve"> </w:t>
      </w:r>
    </w:p>
    <w:p w14:paraId="65C4054F" w14:textId="4A97B55B" w:rsidR="003F3C55" w:rsidRPr="001B496E" w:rsidRDefault="003F3C55" w:rsidP="003F3C55">
      <w:pPr>
        <w:pStyle w:val="BodyTextIndent"/>
        <w:tabs>
          <w:tab w:val="clear" w:pos="360"/>
          <w:tab w:val="clear" w:pos="720"/>
          <w:tab w:val="clear" w:pos="1080"/>
          <w:tab w:val="left" w:pos="426"/>
          <w:tab w:val="left" w:pos="1418"/>
        </w:tabs>
        <w:ind w:left="426" w:firstLine="992"/>
        <w:rPr>
          <w:rFonts w:asciiTheme="majorBidi" w:hAnsiTheme="majorBidi" w:cstheme="majorBidi"/>
          <w:b/>
          <w:bCs/>
        </w:rPr>
      </w:pPr>
      <w:r w:rsidRPr="001B496E">
        <w:rPr>
          <w:rFonts w:asciiTheme="majorBidi" w:hAnsiTheme="majorBidi" w:cstheme="majorBidi"/>
          <w:color w:val="000000"/>
          <w:lang w:val="en-US"/>
        </w:rPr>
        <w:t>As at 31 December 2022 and 2021, the separate financial statements present the debt to equity ratio in 1.07</w:t>
      </w:r>
      <w:r w:rsidRPr="001B496E">
        <w:rPr>
          <w:rFonts w:asciiTheme="majorBidi" w:hAnsiTheme="majorBidi" w:cstheme="majorBidi"/>
          <w:color w:val="000000"/>
        </w:rPr>
        <w:t>:1</w:t>
      </w:r>
      <w:r w:rsidRPr="001B496E">
        <w:rPr>
          <w:rFonts w:asciiTheme="majorBidi" w:hAnsiTheme="majorBidi" w:cstheme="majorBidi"/>
          <w:color w:val="000000"/>
          <w:lang w:val="en-US"/>
        </w:rPr>
        <w:t xml:space="preserve"> and 1.0</w:t>
      </w:r>
      <w:r w:rsidR="008049FD">
        <w:rPr>
          <w:rFonts w:asciiTheme="majorBidi" w:hAnsiTheme="majorBidi" w:cstheme="majorBidi"/>
          <w:color w:val="000000"/>
          <w:lang w:val="en-US"/>
        </w:rPr>
        <w:t>1</w:t>
      </w:r>
      <w:r w:rsidRPr="001B496E">
        <w:rPr>
          <w:rFonts w:asciiTheme="majorBidi" w:hAnsiTheme="majorBidi" w:cstheme="majorBidi"/>
          <w:color w:val="000000"/>
          <w:lang w:val="en-US"/>
        </w:rPr>
        <w:t>:1 respectively.</w:t>
      </w:r>
    </w:p>
    <w:p w14:paraId="2C0C93BF" w14:textId="77777777" w:rsidR="003F3C55" w:rsidRPr="001B496E" w:rsidRDefault="003F3C55" w:rsidP="003F3C55">
      <w:pPr>
        <w:pStyle w:val="BodyTextIndent"/>
        <w:tabs>
          <w:tab w:val="clear" w:pos="360"/>
          <w:tab w:val="clear" w:pos="720"/>
          <w:tab w:val="clear" w:pos="1080"/>
          <w:tab w:val="left" w:pos="0"/>
          <w:tab w:val="left" w:pos="426"/>
        </w:tabs>
        <w:ind w:left="709"/>
        <w:rPr>
          <w:rFonts w:asciiTheme="majorBidi" w:hAnsiTheme="majorBidi" w:cstheme="majorBidi"/>
          <w:b/>
          <w:bCs/>
        </w:rPr>
      </w:pPr>
    </w:p>
    <w:p w14:paraId="798CDD60" w14:textId="77777777" w:rsidR="003F3C55" w:rsidRPr="001B496E" w:rsidRDefault="003F3C55" w:rsidP="003F3C55">
      <w:pPr>
        <w:pStyle w:val="BodyTextIndent"/>
        <w:numPr>
          <w:ilvl w:val="0"/>
          <w:numId w:val="25"/>
        </w:numPr>
        <w:tabs>
          <w:tab w:val="clear" w:pos="360"/>
          <w:tab w:val="clear" w:pos="720"/>
          <w:tab w:val="clear" w:pos="1080"/>
          <w:tab w:val="left" w:pos="0"/>
          <w:tab w:val="left" w:pos="426"/>
        </w:tabs>
        <w:ind w:left="426"/>
        <w:rPr>
          <w:rFonts w:asciiTheme="majorBidi" w:hAnsiTheme="majorBidi" w:cstheme="majorBidi"/>
          <w:b/>
          <w:bCs/>
        </w:rPr>
      </w:pPr>
      <w:r w:rsidRPr="001B496E">
        <w:rPr>
          <w:rFonts w:asciiTheme="majorBidi" w:hAnsiTheme="majorBidi" w:cstheme="majorBidi"/>
          <w:b/>
          <w:bCs/>
          <w:lang w:val="en-US"/>
        </w:rPr>
        <w:t>Tax (Expense) Income</w:t>
      </w:r>
    </w:p>
    <w:p w14:paraId="2C15A7A8" w14:textId="77777777" w:rsidR="003F3C55" w:rsidRPr="001B496E" w:rsidRDefault="003F3C55" w:rsidP="003F3C55">
      <w:pPr>
        <w:numPr>
          <w:ilvl w:val="1"/>
          <w:numId w:val="25"/>
        </w:numPr>
        <w:ind w:left="993" w:hanging="567"/>
        <w:jc w:val="thaiDistribute"/>
        <w:rPr>
          <w:rFonts w:asciiTheme="majorBidi" w:hAnsiTheme="majorBidi" w:cstheme="majorBidi"/>
        </w:rPr>
      </w:pPr>
      <w:r w:rsidRPr="001B496E">
        <w:rPr>
          <w:rFonts w:asciiTheme="majorBidi" w:hAnsiTheme="majorBidi" w:cstheme="majorBidi"/>
        </w:rPr>
        <w:t>Income tax which is recognized in the Profit (Loss) for the year consist of:</w:t>
      </w:r>
    </w:p>
    <w:tbl>
      <w:tblPr>
        <w:tblW w:w="9563" w:type="dxa"/>
        <w:tblInd w:w="426" w:type="dxa"/>
        <w:tblCellMar>
          <w:left w:w="0" w:type="dxa"/>
          <w:right w:w="0" w:type="dxa"/>
        </w:tblCellMar>
        <w:tblLook w:val="04E0" w:firstRow="1" w:lastRow="1" w:firstColumn="1" w:lastColumn="0" w:noHBand="0" w:noVBand="1"/>
      </w:tblPr>
      <w:tblGrid>
        <w:gridCol w:w="3543"/>
        <w:gridCol w:w="1415"/>
        <w:gridCol w:w="94"/>
        <w:gridCol w:w="1422"/>
        <w:gridCol w:w="142"/>
        <w:gridCol w:w="1435"/>
        <w:gridCol w:w="124"/>
        <w:gridCol w:w="1388"/>
      </w:tblGrid>
      <w:tr w:rsidR="003F3C55" w:rsidRPr="001B496E" w14:paraId="71D1880A" w14:textId="77777777" w:rsidTr="00F06160">
        <w:trPr>
          <w:trHeight w:val="288"/>
        </w:trPr>
        <w:tc>
          <w:tcPr>
            <w:tcW w:w="3543" w:type="dxa"/>
          </w:tcPr>
          <w:p w14:paraId="55CDB491" w14:textId="77777777" w:rsidR="003F3C55" w:rsidRPr="00F06160" w:rsidRDefault="003F3C55" w:rsidP="00893692">
            <w:pPr>
              <w:pStyle w:val="BodyTextIndent"/>
              <w:tabs>
                <w:tab w:val="clear" w:pos="360"/>
                <w:tab w:val="clear" w:pos="720"/>
                <w:tab w:val="clear" w:pos="1080"/>
                <w:tab w:val="left" w:pos="426"/>
              </w:tabs>
              <w:ind w:left="0"/>
              <w:rPr>
                <w:rFonts w:asciiTheme="majorBidi" w:eastAsia="Cordia New" w:hAnsiTheme="majorBidi" w:cstheme="majorBidi"/>
                <w:sz w:val="26"/>
                <w:szCs w:val="26"/>
              </w:rPr>
            </w:pPr>
          </w:p>
        </w:tc>
        <w:tc>
          <w:tcPr>
            <w:tcW w:w="2931" w:type="dxa"/>
            <w:gridSpan w:val="3"/>
          </w:tcPr>
          <w:p w14:paraId="4F950507" w14:textId="77777777" w:rsidR="003F3C55" w:rsidRPr="00F06160" w:rsidRDefault="003F3C55" w:rsidP="00893692">
            <w:pPr>
              <w:pStyle w:val="BodyTextIndent"/>
              <w:tabs>
                <w:tab w:val="clear" w:pos="360"/>
                <w:tab w:val="clear" w:pos="720"/>
                <w:tab w:val="clear" w:pos="1080"/>
                <w:tab w:val="left" w:pos="426"/>
              </w:tabs>
              <w:ind w:left="0"/>
              <w:jc w:val="center"/>
              <w:rPr>
                <w:rFonts w:asciiTheme="majorBidi" w:eastAsia="Cordia New" w:hAnsiTheme="majorBidi" w:cstheme="majorBidi"/>
                <w:sz w:val="26"/>
                <w:szCs w:val="26"/>
                <w:cs/>
              </w:rPr>
            </w:pPr>
          </w:p>
        </w:tc>
        <w:tc>
          <w:tcPr>
            <w:tcW w:w="142" w:type="dxa"/>
          </w:tcPr>
          <w:p w14:paraId="22EEBC08" w14:textId="77777777" w:rsidR="003F3C55" w:rsidRPr="00F06160" w:rsidRDefault="003F3C55" w:rsidP="00893692">
            <w:pPr>
              <w:pStyle w:val="BodyTextIndent"/>
              <w:tabs>
                <w:tab w:val="clear" w:pos="360"/>
                <w:tab w:val="clear" w:pos="720"/>
                <w:tab w:val="clear" w:pos="1080"/>
                <w:tab w:val="left" w:pos="426"/>
              </w:tabs>
              <w:ind w:left="0"/>
              <w:jc w:val="center"/>
              <w:rPr>
                <w:rFonts w:asciiTheme="majorBidi" w:eastAsia="Cordia New" w:hAnsiTheme="majorBidi" w:cstheme="majorBidi"/>
                <w:sz w:val="26"/>
                <w:szCs w:val="26"/>
                <w:cs/>
                <w:lang w:val="en-US"/>
              </w:rPr>
            </w:pPr>
          </w:p>
        </w:tc>
        <w:tc>
          <w:tcPr>
            <w:tcW w:w="2947" w:type="dxa"/>
            <w:gridSpan w:val="3"/>
          </w:tcPr>
          <w:p w14:paraId="3BB03441" w14:textId="77777777" w:rsidR="003F3C55" w:rsidRPr="00F06160" w:rsidRDefault="003F3C55" w:rsidP="00F06160">
            <w:pPr>
              <w:pStyle w:val="BodyTextIndent"/>
              <w:tabs>
                <w:tab w:val="clear" w:pos="360"/>
                <w:tab w:val="clear" w:pos="720"/>
                <w:tab w:val="clear" w:pos="1080"/>
                <w:tab w:val="left" w:pos="426"/>
              </w:tabs>
              <w:ind w:left="-79"/>
              <w:jc w:val="right"/>
              <w:rPr>
                <w:rFonts w:asciiTheme="majorBidi" w:eastAsia="Cordia New" w:hAnsiTheme="majorBidi" w:cstheme="majorBidi"/>
                <w:sz w:val="26"/>
                <w:szCs w:val="26"/>
                <w:cs/>
                <w:lang w:val="en-US"/>
              </w:rPr>
            </w:pPr>
            <w:r w:rsidRPr="00F06160">
              <w:rPr>
                <w:rFonts w:asciiTheme="majorBidi" w:eastAsia="Cordia New" w:hAnsiTheme="majorBidi" w:cstheme="majorBidi"/>
                <w:sz w:val="26"/>
                <w:szCs w:val="26"/>
                <w:lang w:val="en-US" w:eastAsia="th-TH"/>
              </w:rPr>
              <w:t xml:space="preserve">(Unit </w:t>
            </w:r>
            <w:r w:rsidRPr="00F06160">
              <w:rPr>
                <w:rFonts w:asciiTheme="majorBidi" w:eastAsia="Cordia New" w:hAnsiTheme="majorBidi" w:cstheme="majorBidi"/>
                <w:sz w:val="26"/>
                <w:szCs w:val="26"/>
                <w:lang w:val="en-US"/>
              </w:rPr>
              <w:t>: Baht</w:t>
            </w:r>
            <w:r w:rsidRPr="00F06160">
              <w:rPr>
                <w:rFonts w:asciiTheme="majorBidi" w:eastAsia="Cordia New" w:hAnsiTheme="majorBidi" w:cstheme="majorBidi"/>
                <w:sz w:val="26"/>
                <w:szCs w:val="26"/>
                <w:lang w:val="en-US" w:eastAsia="th-TH"/>
              </w:rPr>
              <w:t>)</w:t>
            </w:r>
          </w:p>
        </w:tc>
      </w:tr>
      <w:tr w:rsidR="003F3C55" w:rsidRPr="001B496E" w14:paraId="7980F814" w14:textId="77777777" w:rsidTr="00F06160">
        <w:trPr>
          <w:trHeight w:val="288"/>
        </w:trPr>
        <w:tc>
          <w:tcPr>
            <w:tcW w:w="3543" w:type="dxa"/>
          </w:tcPr>
          <w:p w14:paraId="0E5CCD17" w14:textId="77777777" w:rsidR="003F3C55" w:rsidRPr="00F06160" w:rsidRDefault="003F3C55" w:rsidP="00893692">
            <w:pPr>
              <w:pStyle w:val="BodyTextIndent"/>
              <w:tabs>
                <w:tab w:val="clear" w:pos="360"/>
                <w:tab w:val="clear" w:pos="720"/>
                <w:tab w:val="clear" w:pos="1080"/>
                <w:tab w:val="left" w:pos="426"/>
              </w:tabs>
              <w:ind w:left="0"/>
              <w:rPr>
                <w:rFonts w:asciiTheme="majorBidi" w:eastAsia="Cordia New" w:hAnsiTheme="majorBidi" w:cstheme="majorBidi"/>
                <w:sz w:val="26"/>
                <w:szCs w:val="26"/>
              </w:rPr>
            </w:pPr>
          </w:p>
        </w:tc>
        <w:tc>
          <w:tcPr>
            <w:tcW w:w="2931" w:type="dxa"/>
            <w:gridSpan w:val="3"/>
          </w:tcPr>
          <w:p w14:paraId="19349CBC" w14:textId="77777777" w:rsidR="003F3C55" w:rsidRPr="00F06160" w:rsidRDefault="003F3C55" w:rsidP="00893692">
            <w:pPr>
              <w:pStyle w:val="BodyTextIndent"/>
              <w:tabs>
                <w:tab w:val="clear" w:pos="360"/>
                <w:tab w:val="clear" w:pos="720"/>
                <w:tab w:val="clear" w:pos="1080"/>
                <w:tab w:val="left" w:pos="426"/>
              </w:tabs>
              <w:ind w:left="0"/>
              <w:jc w:val="center"/>
              <w:rPr>
                <w:rFonts w:asciiTheme="majorBidi" w:eastAsia="Cordia New" w:hAnsiTheme="majorBidi" w:cstheme="majorBidi"/>
                <w:sz w:val="26"/>
                <w:szCs w:val="26"/>
                <w:cs/>
              </w:rPr>
            </w:pPr>
            <w:r w:rsidRPr="00F06160">
              <w:rPr>
                <w:rFonts w:asciiTheme="majorBidi" w:hAnsiTheme="majorBidi" w:cstheme="majorBidi"/>
                <w:sz w:val="26"/>
                <w:szCs w:val="26"/>
              </w:rPr>
              <w:t>Consolidated</w:t>
            </w:r>
            <w:r w:rsidRPr="00F06160">
              <w:rPr>
                <w:rFonts w:asciiTheme="majorBidi" w:hAnsiTheme="majorBidi" w:cstheme="majorBidi"/>
                <w:sz w:val="26"/>
                <w:szCs w:val="26"/>
                <w:lang w:val="en-US"/>
              </w:rPr>
              <w:t xml:space="preserve"> </w:t>
            </w:r>
            <w:r w:rsidRPr="00F06160">
              <w:rPr>
                <w:rFonts w:asciiTheme="majorBidi" w:hAnsiTheme="majorBidi" w:cstheme="majorBidi"/>
                <w:sz w:val="26"/>
                <w:szCs w:val="26"/>
              </w:rPr>
              <w:t>Financial Statements</w:t>
            </w:r>
          </w:p>
        </w:tc>
        <w:tc>
          <w:tcPr>
            <w:tcW w:w="142" w:type="dxa"/>
          </w:tcPr>
          <w:p w14:paraId="126DA6AD" w14:textId="77777777" w:rsidR="003F3C55" w:rsidRPr="00F06160" w:rsidRDefault="003F3C55" w:rsidP="00893692">
            <w:pPr>
              <w:pStyle w:val="BodyTextIndent"/>
              <w:tabs>
                <w:tab w:val="clear" w:pos="360"/>
                <w:tab w:val="clear" w:pos="720"/>
                <w:tab w:val="clear" w:pos="1080"/>
                <w:tab w:val="left" w:pos="426"/>
              </w:tabs>
              <w:ind w:left="0"/>
              <w:jc w:val="center"/>
              <w:rPr>
                <w:rFonts w:asciiTheme="majorBidi" w:eastAsia="Cordia New" w:hAnsiTheme="majorBidi" w:cstheme="majorBidi"/>
                <w:sz w:val="26"/>
                <w:szCs w:val="26"/>
                <w:cs/>
              </w:rPr>
            </w:pPr>
          </w:p>
        </w:tc>
        <w:tc>
          <w:tcPr>
            <w:tcW w:w="2947" w:type="dxa"/>
            <w:gridSpan w:val="3"/>
          </w:tcPr>
          <w:p w14:paraId="139FEE2D" w14:textId="77777777" w:rsidR="003F3C55" w:rsidRPr="00F06160" w:rsidRDefault="003F3C55" w:rsidP="00893692">
            <w:pPr>
              <w:pStyle w:val="BodyTextIndent"/>
              <w:tabs>
                <w:tab w:val="clear" w:pos="360"/>
                <w:tab w:val="clear" w:pos="720"/>
                <w:tab w:val="clear" w:pos="1080"/>
                <w:tab w:val="left" w:pos="426"/>
              </w:tabs>
              <w:ind w:left="-79" w:right="-138"/>
              <w:jc w:val="center"/>
              <w:rPr>
                <w:rFonts w:asciiTheme="majorBidi" w:eastAsia="Cordia New" w:hAnsiTheme="majorBidi" w:cstheme="majorBidi"/>
                <w:sz w:val="26"/>
                <w:szCs w:val="26"/>
                <w:cs/>
                <w:lang w:val="en-US"/>
              </w:rPr>
            </w:pPr>
            <w:r w:rsidRPr="00F06160">
              <w:rPr>
                <w:rFonts w:asciiTheme="majorBidi" w:hAnsiTheme="majorBidi" w:cstheme="majorBidi"/>
                <w:sz w:val="26"/>
                <w:szCs w:val="26"/>
              </w:rPr>
              <w:t>Separate Financial Statements</w:t>
            </w:r>
          </w:p>
        </w:tc>
      </w:tr>
      <w:tr w:rsidR="003F3C55" w:rsidRPr="001B496E" w14:paraId="0A5C4DFD" w14:textId="77777777" w:rsidTr="00F06160">
        <w:trPr>
          <w:trHeight w:val="288"/>
        </w:trPr>
        <w:tc>
          <w:tcPr>
            <w:tcW w:w="3543" w:type="dxa"/>
          </w:tcPr>
          <w:p w14:paraId="63BA1F42" w14:textId="77777777" w:rsidR="003F3C55" w:rsidRPr="00F06160" w:rsidRDefault="003F3C55" w:rsidP="00893692">
            <w:pPr>
              <w:pStyle w:val="BodyTextIndent"/>
              <w:tabs>
                <w:tab w:val="clear" w:pos="360"/>
                <w:tab w:val="clear" w:pos="720"/>
                <w:tab w:val="clear" w:pos="1080"/>
                <w:tab w:val="left" w:pos="426"/>
              </w:tabs>
              <w:ind w:left="0"/>
              <w:rPr>
                <w:rFonts w:asciiTheme="majorBidi" w:eastAsia="Cordia New" w:hAnsiTheme="majorBidi" w:cstheme="majorBidi"/>
                <w:sz w:val="26"/>
                <w:szCs w:val="26"/>
              </w:rPr>
            </w:pPr>
          </w:p>
        </w:tc>
        <w:tc>
          <w:tcPr>
            <w:tcW w:w="2931" w:type="dxa"/>
            <w:gridSpan w:val="3"/>
          </w:tcPr>
          <w:p w14:paraId="764E1AE3" w14:textId="77777777" w:rsidR="003F3C55" w:rsidRPr="00F06160" w:rsidRDefault="003F3C55" w:rsidP="00893692">
            <w:pPr>
              <w:pStyle w:val="BodyTextIndent"/>
              <w:tabs>
                <w:tab w:val="clear" w:pos="360"/>
                <w:tab w:val="clear" w:pos="720"/>
                <w:tab w:val="clear" w:pos="1080"/>
                <w:tab w:val="left" w:pos="426"/>
              </w:tabs>
              <w:ind w:left="0"/>
              <w:jc w:val="center"/>
              <w:rPr>
                <w:rFonts w:asciiTheme="majorBidi" w:eastAsia="Cordia New" w:hAnsiTheme="majorBidi" w:cstheme="majorBidi"/>
                <w:sz w:val="26"/>
                <w:szCs w:val="26"/>
                <w:cs/>
              </w:rPr>
            </w:pPr>
            <w:r w:rsidRPr="00F06160">
              <w:rPr>
                <w:rFonts w:asciiTheme="majorBidi" w:hAnsiTheme="majorBidi" w:cstheme="majorBidi"/>
                <w:sz w:val="26"/>
                <w:szCs w:val="26"/>
              </w:rPr>
              <w:t>For the year ended</w:t>
            </w:r>
          </w:p>
        </w:tc>
        <w:tc>
          <w:tcPr>
            <w:tcW w:w="142" w:type="dxa"/>
          </w:tcPr>
          <w:p w14:paraId="2D6A7698" w14:textId="77777777" w:rsidR="003F3C55" w:rsidRPr="00F06160" w:rsidRDefault="003F3C55" w:rsidP="00893692">
            <w:pPr>
              <w:pStyle w:val="BodyTextIndent"/>
              <w:tabs>
                <w:tab w:val="clear" w:pos="360"/>
                <w:tab w:val="clear" w:pos="720"/>
                <w:tab w:val="clear" w:pos="1080"/>
                <w:tab w:val="left" w:pos="426"/>
              </w:tabs>
              <w:ind w:left="0"/>
              <w:jc w:val="center"/>
              <w:rPr>
                <w:rFonts w:asciiTheme="majorBidi" w:eastAsia="Cordia New" w:hAnsiTheme="majorBidi" w:cstheme="majorBidi"/>
                <w:sz w:val="26"/>
                <w:szCs w:val="26"/>
                <w:cs/>
              </w:rPr>
            </w:pPr>
          </w:p>
        </w:tc>
        <w:tc>
          <w:tcPr>
            <w:tcW w:w="2947" w:type="dxa"/>
            <w:gridSpan w:val="3"/>
          </w:tcPr>
          <w:p w14:paraId="68547012" w14:textId="77777777" w:rsidR="003F3C55" w:rsidRPr="00F06160" w:rsidRDefault="003F3C55" w:rsidP="00893692">
            <w:pPr>
              <w:pStyle w:val="BodyTextIndent"/>
              <w:tabs>
                <w:tab w:val="clear" w:pos="360"/>
                <w:tab w:val="clear" w:pos="720"/>
                <w:tab w:val="clear" w:pos="1080"/>
                <w:tab w:val="left" w:pos="426"/>
              </w:tabs>
              <w:ind w:left="0"/>
              <w:jc w:val="center"/>
              <w:rPr>
                <w:rFonts w:asciiTheme="majorBidi" w:eastAsia="Cordia New" w:hAnsiTheme="majorBidi" w:cstheme="majorBidi"/>
                <w:sz w:val="26"/>
                <w:szCs w:val="26"/>
                <w:cs/>
                <w:lang w:val="en-US"/>
              </w:rPr>
            </w:pPr>
            <w:r w:rsidRPr="00F06160">
              <w:rPr>
                <w:rFonts w:asciiTheme="majorBidi" w:hAnsiTheme="majorBidi" w:cstheme="majorBidi"/>
                <w:sz w:val="26"/>
                <w:szCs w:val="26"/>
              </w:rPr>
              <w:t>For the year ended</w:t>
            </w:r>
          </w:p>
        </w:tc>
      </w:tr>
      <w:tr w:rsidR="003F3C55" w:rsidRPr="001B496E" w14:paraId="72F2CA7F" w14:textId="77777777" w:rsidTr="00F06160">
        <w:trPr>
          <w:trHeight w:val="288"/>
        </w:trPr>
        <w:tc>
          <w:tcPr>
            <w:tcW w:w="3543" w:type="dxa"/>
          </w:tcPr>
          <w:p w14:paraId="1228A886" w14:textId="77777777" w:rsidR="003F3C55" w:rsidRPr="00F06160" w:rsidRDefault="003F3C55" w:rsidP="00893692">
            <w:pPr>
              <w:pStyle w:val="BodyTextIndent"/>
              <w:tabs>
                <w:tab w:val="clear" w:pos="360"/>
                <w:tab w:val="clear" w:pos="720"/>
                <w:tab w:val="clear" w:pos="1080"/>
                <w:tab w:val="left" w:pos="426"/>
              </w:tabs>
              <w:ind w:left="0"/>
              <w:rPr>
                <w:rFonts w:asciiTheme="majorBidi" w:eastAsia="Cordia New" w:hAnsiTheme="majorBidi" w:cstheme="majorBidi"/>
                <w:sz w:val="26"/>
                <w:szCs w:val="26"/>
              </w:rPr>
            </w:pPr>
          </w:p>
        </w:tc>
        <w:tc>
          <w:tcPr>
            <w:tcW w:w="1415" w:type="dxa"/>
          </w:tcPr>
          <w:p w14:paraId="3CD5C657" w14:textId="77777777" w:rsidR="003F3C55" w:rsidRPr="00F06160" w:rsidRDefault="003F3C55" w:rsidP="00893692">
            <w:pPr>
              <w:pStyle w:val="BodyTextIndent"/>
              <w:tabs>
                <w:tab w:val="clear" w:pos="360"/>
                <w:tab w:val="clear" w:pos="720"/>
                <w:tab w:val="clear" w:pos="1080"/>
                <w:tab w:val="left" w:pos="426"/>
              </w:tabs>
              <w:ind w:left="0"/>
              <w:jc w:val="center"/>
              <w:rPr>
                <w:rFonts w:asciiTheme="majorBidi" w:eastAsia="Cordia New" w:hAnsiTheme="majorBidi" w:cstheme="majorBidi"/>
                <w:sz w:val="26"/>
                <w:szCs w:val="26"/>
                <w:cs/>
                <w:lang w:val="en-US"/>
              </w:rPr>
            </w:pPr>
            <w:r w:rsidRPr="00F06160">
              <w:rPr>
                <w:rFonts w:asciiTheme="majorBidi" w:hAnsiTheme="majorBidi" w:cstheme="majorBidi"/>
                <w:sz w:val="26"/>
                <w:szCs w:val="26"/>
              </w:rPr>
              <w:t>31 December 202</w:t>
            </w:r>
            <w:r w:rsidRPr="00F06160">
              <w:rPr>
                <w:rFonts w:asciiTheme="majorBidi" w:hAnsiTheme="majorBidi" w:cstheme="majorBidi"/>
                <w:sz w:val="26"/>
                <w:szCs w:val="26"/>
                <w:lang w:val="en-US"/>
              </w:rPr>
              <w:t>2</w:t>
            </w:r>
          </w:p>
        </w:tc>
        <w:tc>
          <w:tcPr>
            <w:tcW w:w="94" w:type="dxa"/>
          </w:tcPr>
          <w:p w14:paraId="7026D124" w14:textId="77777777" w:rsidR="003F3C55" w:rsidRPr="00F06160" w:rsidRDefault="003F3C55" w:rsidP="00893692">
            <w:pPr>
              <w:pStyle w:val="BodyTextIndent"/>
              <w:tabs>
                <w:tab w:val="clear" w:pos="360"/>
                <w:tab w:val="clear" w:pos="720"/>
                <w:tab w:val="clear" w:pos="1080"/>
                <w:tab w:val="left" w:pos="426"/>
              </w:tabs>
              <w:ind w:left="0"/>
              <w:jc w:val="center"/>
              <w:rPr>
                <w:rFonts w:asciiTheme="majorBidi" w:eastAsia="Cordia New" w:hAnsiTheme="majorBidi" w:cstheme="majorBidi"/>
                <w:sz w:val="26"/>
                <w:szCs w:val="26"/>
                <w:cs/>
                <w:lang w:val="en-US"/>
              </w:rPr>
            </w:pPr>
          </w:p>
        </w:tc>
        <w:tc>
          <w:tcPr>
            <w:tcW w:w="1422" w:type="dxa"/>
          </w:tcPr>
          <w:p w14:paraId="1C32549B" w14:textId="77777777" w:rsidR="003F3C55" w:rsidRPr="00F06160" w:rsidRDefault="003F3C55" w:rsidP="00893692">
            <w:pPr>
              <w:pStyle w:val="BodyTextIndent"/>
              <w:tabs>
                <w:tab w:val="clear" w:pos="360"/>
                <w:tab w:val="clear" w:pos="720"/>
                <w:tab w:val="clear" w:pos="1080"/>
                <w:tab w:val="left" w:pos="426"/>
              </w:tabs>
              <w:ind w:left="0"/>
              <w:jc w:val="center"/>
              <w:rPr>
                <w:rFonts w:asciiTheme="majorBidi" w:eastAsia="Cordia New" w:hAnsiTheme="majorBidi" w:cstheme="majorBidi"/>
                <w:sz w:val="26"/>
                <w:szCs w:val="26"/>
                <w:cs/>
                <w:lang w:val="en-US"/>
              </w:rPr>
            </w:pPr>
            <w:r w:rsidRPr="00F06160">
              <w:rPr>
                <w:rFonts w:asciiTheme="majorBidi" w:hAnsiTheme="majorBidi" w:cstheme="majorBidi"/>
                <w:sz w:val="26"/>
                <w:szCs w:val="26"/>
              </w:rPr>
              <w:t>31 December 202</w:t>
            </w:r>
            <w:r w:rsidRPr="00F06160">
              <w:rPr>
                <w:rFonts w:asciiTheme="majorBidi" w:hAnsiTheme="majorBidi" w:cstheme="majorBidi"/>
                <w:sz w:val="26"/>
                <w:szCs w:val="26"/>
                <w:lang w:val="en-US"/>
              </w:rPr>
              <w:t>1</w:t>
            </w:r>
          </w:p>
        </w:tc>
        <w:tc>
          <w:tcPr>
            <w:tcW w:w="142" w:type="dxa"/>
          </w:tcPr>
          <w:p w14:paraId="51E481F8" w14:textId="77777777" w:rsidR="003F3C55" w:rsidRPr="00F06160" w:rsidRDefault="003F3C55" w:rsidP="00893692">
            <w:pPr>
              <w:pStyle w:val="BodyTextIndent"/>
              <w:tabs>
                <w:tab w:val="clear" w:pos="360"/>
                <w:tab w:val="clear" w:pos="720"/>
                <w:tab w:val="clear" w:pos="1080"/>
                <w:tab w:val="left" w:pos="426"/>
              </w:tabs>
              <w:ind w:left="0"/>
              <w:jc w:val="center"/>
              <w:rPr>
                <w:rFonts w:asciiTheme="majorBidi" w:eastAsia="Cordia New" w:hAnsiTheme="majorBidi" w:cstheme="majorBidi"/>
                <w:sz w:val="26"/>
                <w:szCs w:val="26"/>
                <w:cs/>
                <w:lang w:val="en-US"/>
              </w:rPr>
            </w:pPr>
          </w:p>
        </w:tc>
        <w:tc>
          <w:tcPr>
            <w:tcW w:w="1435" w:type="dxa"/>
          </w:tcPr>
          <w:p w14:paraId="465AE1C2" w14:textId="77777777" w:rsidR="003F3C55" w:rsidRPr="00F06160" w:rsidRDefault="003F3C55" w:rsidP="00893692">
            <w:pPr>
              <w:pStyle w:val="BodyTextIndent"/>
              <w:tabs>
                <w:tab w:val="clear" w:pos="360"/>
                <w:tab w:val="clear" w:pos="720"/>
                <w:tab w:val="clear" w:pos="1080"/>
                <w:tab w:val="left" w:pos="426"/>
              </w:tabs>
              <w:ind w:left="0"/>
              <w:jc w:val="center"/>
              <w:rPr>
                <w:rFonts w:asciiTheme="majorBidi" w:eastAsia="Cordia New" w:hAnsiTheme="majorBidi" w:cstheme="majorBidi"/>
                <w:sz w:val="26"/>
                <w:szCs w:val="26"/>
                <w:cs/>
                <w:lang w:val="en-US"/>
              </w:rPr>
            </w:pPr>
            <w:r w:rsidRPr="00F06160">
              <w:rPr>
                <w:rFonts w:asciiTheme="majorBidi" w:hAnsiTheme="majorBidi" w:cstheme="majorBidi"/>
                <w:sz w:val="26"/>
                <w:szCs w:val="26"/>
              </w:rPr>
              <w:t>31 December 202</w:t>
            </w:r>
            <w:r w:rsidRPr="00F06160">
              <w:rPr>
                <w:rFonts w:asciiTheme="majorBidi" w:hAnsiTheme="majorBidi" w:cstheme="majorBidi"/>
                <w:sz w:val="26"/>
                <w:szCs w:val="26"/>
                <w:lang w:val="en-US"/>
              </w:rPr>
              <w:t>2</w:t>
            </w:r>
          </w:p>
        </w:tc>
        <w:tc>
          <w:tcPr>
            <w:tcW w:w="124" w:type="dxa"/>
          </w:tcPr>
          <w:p w14:paraId="2793A113" w14:textId="77777777" w:rsidR="003F3C55" w:rsidRPr="00F06160" w:rsidRDefault="003F3C55" w:rsidP="00893692">
            <w:pPr>
              <w:pStyle w:val="BodyTextIndent"/>
              <w:tabs>
                <w:tab w:val="clear" w:pos="360"/>
                <w:tab w:val="clear" w:pos="720"/>
                <w:tab w:val="clear" w:pos="1080"/>
                <w:tab w:val="left" w:pos="426"/>
              </w:tabs>
              <w:ind w:left="0"/>
              <w:jc w:val="center"/>
              <w:rPr>
                <w:rFonts w:asciiTheme="majorBidi" w:eastAsia="Cordia New" w:hAnsiTheme="majorBidi" w:cstheme="majorBidi"/>
                <w:sz w:val="26"/>
                <w:szCs w:val="26"/>
                <w:cs/>
                <w:lang w:val="en-US"/>
              </w:rPr>
            </w:pPr>
          </w:p>
        </w:tc>
        <w:tc>
          <w:tcPr>
            <w:tcW w:w="1388" w:type="dxa"/>
          </w:tcPr>
          <w:p w14:paraId="65972852" w14:textId="77777777" w:rsidR="003F3C55" w:rsidRPr="00F06160" w:rsidRDefault="003F3C55" w:rsidP="00893692">
            <w:pPr>
              <w:pStyle w:val="BodyTextIndent"/>
              <w:tabs>
                <w:tab w:val="clear" w:pos="360"/>
                <w:tab w:val="clear" w:pos="720"/>
                <w:tab w:val="clear" w:pos="1080"/>
                <w:tab w:val="left" w:pos="426"/>
              </w:tabs>
              <w:ind w:left="0"/>
              <w:jc w:val="center"/>
              <w:rPr>
                <w:rFonts w:asciiTheme="majorBidi" w:eastAsia="Cordia New" w:hAnsiTheme="majorBidi" w:cstheme="majorBidi"/>
                <w:sz w:val="26"/>
                <w:szCs w:val="26"/>
                <w:cs/>
                <w:lang w:val="en-US"/>
              </w:rPr>
            </w:pPr>
            <w:r w:rsidRPr="00F06160">
              <w:rPr>
                <w:rFonts w:asciiTheme="majorBidi" w:hAnsiTheme="majorBidi" w:cstheme="majorBidi"/>
                <w:sz w:val="26"/>
                <w:szCs w:val="26"/>
              </w:rPr>
              <w:t>31 December 202</w:t>
            </w:r>
            <w:r w:rsidRPr="00F06160">
              <w:rPr>
                <w:rFonts w:asciiTheme="majorBidi" w:hAnsiTheme="majorBidi" w:cstheme="majorBidi"/>
                <w:sz w:val="26"/>
                <w:szCs w:val="26"/>
                <w:lang w:val="en-US"/>
              </w:rPr>
              <w:t>1</w:t>
            </w:r>
          </w:p>
        </w:tc>
      </w:tr>
      <w:tr w:rsidR="003F3C55" w:rsidRPr="001B496E" w14:paraId="2BF84F94" w14:textId="77777777" w:rsidTr="00F06160">
        <w:trPr>
          <w:trHeight w:val="288"/>
        </w:trPr>
        <w:tc>
          <w:tcPr>
            <w:tcW w:w="3543" w:type="dxa"/>
          </w:tcPr>
          <w:p w14:paraId="674F5BE0" w14:textId="77777777" w:rsidR="003F3C55" w:rsidRPr="00F06160" w:rsidRDefault="003F3C55" w:rsidP="00893692">
            <w:pPr>
              <w:pStyle w:val="BodyTextIndent"/>
              <w:tabs>
                <w:tab w:val="clear" w:pos="360"/>
                <w:tab w:val="clear" w:pos="720"/>
                <w:tab w:val="clear" w:pos="1080"/>
                <w:tab w:val="left" w:pos="426"/>
              </w:tabs>
              <w:ind w:left="0" w:right="-112"/>
              <w:rPr>
                <w:rFonts w:asciiTheme="majorBidi" w:eastAsia="Cordia New" w:hAnsiTheme="majorBidi" w:cstheme="majorBidi"/>
                <w:sz w:val="26"/>
                <w:szCs w:val="26"/>
              </w:rPr>
            </w:pPr>
            <w:r w:rsidRPr="00F06160">
              <w:rPr>
                <w:rFonts w:asciiTheme="majorBidi" w:eastAsia="Cordia New" w:hAnsiTheme="majorBidi" w:cstheme="majorBidi"/>
                <w:sz w:val="26"/>
                <w:szCs w:val="26"/>
                <w:lang w:val="en-US"/>
              </w:rPr>
              <w:t>Current Tax</w:t>
            </w:r>
          </w:p>
        </w:tc>
        <w:tc>
          <w:tcPr>
            <w:tcW w:w="1415" w:type="dxa"/>
          </w:tcPr>
          <w:p w14:paraId="6A849663" w14:textId="77777777" w:rsidR="003F3C55" w:rsidRPr="00F06160" w:rsidRDefault="003F3C55" w:rsidP="00893692">
            <w:pPr>
              <w:pStyle w:val="BodyTextIndent"/>
              <w:tabs>
                <w:tab w:val="clear" w:pos="360"/>
                <w:tab w:val="clear" w:pos="720"/>
                <w:tab w:val="clear" w:pos="1080"/>
                <w:tab w:val="left" w:pos="426"/>
              </w:tabs>
              <w:ind w:left="0"/>
              <w:jc w:val="center"/>
              <w:rPr>
                <w:rFonts w:asciiTheme="majorBidi" w:eastAsia="Cordia New" w:hAnsiTheme="majorBidi" w:cstheme="majorBidi"/>
                <w:sz w:val="26"/>
                <w:szCs w:val="26"/>
                <w:u w:val="single"/>
                <w:cs/>
              </w:rPr>
            </w:pPr>
          </w:p>
        </w:tc>
        <w:tc>
          <w:tcPr>
            <w:tcW w:w="94" w:type="dxa"/>
          </w:tcPr>
          <w:p w14:paraId="7B8A3106" w14:textId="77777777" w:rsidR="003F3C55" w:rsidRPr="00F06160" w:rsidRDefault="003F3C55" w:rsidP="00893692">
            <w:pPr>
              <w:pStyle w:val="BodyTextIndent"/>
              <w:tabs>
                <w:tab w:val="clear" w:pos="360"/>
                <w:tab w:val="clear" w:pos="720"/>
                <w:tab w:val="clear" w:pos="1080"/>
                <w:tab w:val="left" w:pos="426"/>
              </w:tabs>
              <w:ind w:left="0"/>
              <w:jc w:val="center"/>
              <w:rPr>
                <w:rFonts w:asciiTheme="majorBidi" w:eastAsia="Cordia New" w:hAnsiTheme="majorBidi" w:cstheme="majorBidi"/>
                <w:sz w:val="26"/>
                <w:szCs w:val="26"/>
                <w:u w:val="single"/>
                <w:cs/>
              </w:rPr>
            </w:pPr>
          </w:p>
        </w:tc>
        <w:tc>
          <w:tcPr>
            <w:tcW w:w="1422" w:type="dxa"/>
          </w:tcPr>
          <w:p w14:paraId="7F87A3F1" w14:textId="77777777" w:rsidR="003F3C55" w:rsidRPr="00F06160" w:rsidRDefault="003F3C55" w:rsidP="00893692">
            <w:pPr>
              <w:pStyle w:val="BodyTextIndent"/>
              <w:tabs>
                <w:tab w:val="clear" w:pos="360"/>
                <w:tab w:val="clear" w:pos="720"/>
                <w:tab w:val="clear" w:pos="1080"/>
                <w:tab w:val="left" w:pos="426"/>
              </w:tabs>
              <w:ind w:left="0"/>
              <w:jc w:val="center"/>
              <w:rPr>
                <w:rFonts w:asciiTheme="majorBidi" w:eastAsia="Cordia New" w:hAnsiTheme="majorBidi" w:cstheme="majorBidi"/>
                <w:sz w:val="26"/>
                <w:szCs w:val="26"/>
                <w:u w:val="single"/>
                <w:cs/>
              </w:rPr>
            </w:pPr>
          </w:p>
        </w:tc>
        <w:tc>
          <w:tcPr>
            <w:tcW w:w="142" w:type="dxa"/>
          </w:tcPr>
          <w:p w14:paraId="11A962FE" w14:textId="77777777" w:rsidR="003F3C55" w:rsidRPr="00F06160" w:rsidRDefault="003F3C55" w:rsidP="00893692">
            <w:pPr>
              <w:pStyle w:val="BodyTextIndent"/>
              <w:tabs>
                <w:tab w:val="clear" w:pos="360"/>
                <w:tab w:val="clear" w:pos="720"/>
                <w:tab w:val="clear" w:pos="1080"/>
                <w:tab w:val="left" w:pos="426"/>
              </w:tabs>
              <w:ind w:left="0"/>
              <w:jc w:val="center"/>
              <w:rPr>
                <w:rFonts w:asciiTheme="majorBidi" w:eastAsia="Cordia New" w:hAnsiTheme="majorBidi" w:cstheme="majorBidi"/>
                <w:sz w:val="26"/>
                <w:szCs w:val="26"/>
                <w:u w:val="single"/>
                <w:cs/>
              </w:rPr>
            </w:pPr>
          </w:p>
        </w:tc>
        <w:tc>
          <w:tcPr>
            <w:tcW w:w="1435" w:type="dxa"/>
          </w:tcPr>
          <w:p w14:paraId="2A47694A" w14:textId="77777777" w:rsidR="003F3C55" w:rsidRPr="00F06160" w:rsidRDefault="003F3C55" w:rsidP="00893692">
            <w:pPr>
              <w:pStyle w:val="BodyTextIndent"/>
              <w:tabs>
                <w:tab w:val="clear" w:pos="360"/>
                <w:tab w:val="clear" w:pos="720"/>
                <w:tab w:val="clear" w:pos="1080"/>
                <w:tab w:val="left" w:pos="426"/>
              </w:tabs>
              <w:ind w:left="0"/>
              <w:jc w:val="center"/>
              <w:rPr>
                <w:rFonts w:asciiTheme="majorBidi" w:eastAsia="Cordia New" w:hAnsiTheme="majorBidi" w:cstheme="majorBidi"/>
                <w:sz w:val="26"/>
                <w:szCs w:val="26"/>
                <w:u w:val="single"/>
                <w:cs/>
              </w:rPr>
            </w:pPr>
          </w:p>
        </w:tc>
        <w:tc>
          <w:tcPr>
            <w:tcW w:w="124" w:type="dxa"/>
          </w:tcPr>
          <w:p w14:paraId="109F0C82" w14:textId="77777777" w:rsidR="003F3C55" w:rsidRPr="00F06160" w:rsidRDefault="003F3C55" w:rsidP="00893692">
            <w:pPr>
              <w:pStyle w:val="BodyTextIndent"/>
              <w:tabs>
                <w:tab w:val="clear" w:pos="360"/>
                <w:tab w:val="clear" w:pos="720"/>
                <w:tab w:val="clear" w:pos="1080"/>
                <w:tab w:val="left" w:pos="426"/>
              </w:tabs>
              <w:ind w:left="0"/>
              <w:jc w:val="center"/>
              <w:rPr>
                <w:rFonts w:asciiTheme="majorBidi" w:eastAsia="Cordia New" w:hAnsiTheme="majorBidi" w:cstheme="majorBidi"/>
                <w:sz w:val="26"/>
                <w:szCs w:val="26"/>
                <w:u w:val="single"/>
                <w:cs/>
              </w:rPr>
            </w:pPr>
          </w:p>
        </w:tc>
        <w:tc>
          <w:tcPr>
            <w:tcW w:w="1388" w:type="dxa"/>
          </w:tcPr>
          <w:p w14:paraId="40AF9BC9" w14:textId="77777777" w:rsidR="003F3C55" w:rsidRPr="00F06160" w:rsidRDefault="003F3C55" w:rsidP="00893692">
            <w:pPr>
              <w:pStyle w:val="BodyTextIndent"/>
              <w:tabs>
                <w:tab w:val="clear" w:pos="360"/>
                <w:tab w:val="clear" w:pos="720"/>
                <w:tab w:val="clear" w:pos="1080"/>
                <w:tab w:val="left" w:pos="426"/>
              </w:tabs>
              <w:ind w:left="0"/>
              <w:jc w:val="center"/>
              <w:rPr>
                <w:rFonts w:asciiTheme="majorBidi" w:eastAsia="Cordia New" w:hAnsiTheme="majorBidi" w:cstheme="majorBidi"/>
                <w:sz w:val="26"/>
                <w:szCs w:val="26"/>
                <w:u w:val="single"/>
                <w:cs/>
                <w:lang w:val="en-US"/>
              </w:rPr>
            </w:pPr>
          </w:p>
        </w:tc>
      </w:tr>
      <w:tr w:rsidR="003F3C55" w:rsidRPr="001B496E" w14:paraId="3E4D930C" w14:textId="77777777" w:rsidTr="00F06160">
        <w:trPr>
          <w:trHeight w:val="288"/>
        </w:trPr>
        <w:tc>
          <w:tcPr>
            <w:tcW w:w="3543" w:type="dxa"/>
          </w:tcPr>
          <w:p w14:paraId="7011A745" w14:textId="77777777" w:rsidR="003F3C55" w:rsidRPr="00F06160" w:rsidRDefault="003F3C55" w:rsidP="00893692">
            <w:pPr>
              <w:pStyle w:val="BodyTextIndent"/>
              <w:tabs>
                <w:tab w:val="clear" w:pos="360"/>
                <w:tab w:val="clear" w:pos="720"/>
                <w:tab w:val="clear" w:pos="1080"/>
                <w:tab w:val="left" w:pos="426"/>
              </w:tabs>
              <w:ind w:left="175"/>
              <w:rPr>
                <w:rFonts w:asciiTheme="majorBidi" w:eastAsia="Cordia New" w:hAnsiTheme="majorBidi" w:cstheme="majorBidi"/>
                <w:sz w:val="26"/>
                <w:szCs w:val="26"/>
              </w:rPr>
            </w:pPr>
            <w:r w:rsidRPr="00F06160">
              <w:rPr>
                <w:rFonts w:asciiTheme="majorBidi" w:eastAsia="Cordia New" w:hAnsiTheme="majorBidi" w:cstheme="majorBidi"/>
                <w:sz w:val="26"/>
                <w:szCs w:val="26"/>
                <w:lang w:val="en-US"/>
              </w:rPr>
              <w:t>Tax (Expense) Income for the Current year</w:t>
            </w:r>
          </w:p>
        </w:tc>
        <w:tc>
          <w:tcPr>
            <w:tcW w:w="1415" w:type="dxa"/>
            <w:shd w:val="clear" w:color="auto" w:fill="auto"/>
          </w:tcPr>
          <w:p w14:paraId="704AFF58" w14:textId="77777777" w:rsidR="003F3C55" w:rsidRPr="00F06160" w:rsidRDefault="003F3C55" w:rsidP="00893692">
            <w:pPr>
              <w:pStyle w:val="BodyTextIndent"/>
              <w:tabs>
                <w:tab w:val="clear" w:pos="360"/>
                <w:tab w:val="clear" w:pos="720"/>
                <w:tab w:val="clear" w:pos="1080"/>
                <w:tab w:val="left" w:pos="426"/>
              </w:tabs>
              <w:ind w:left="0" w:right="198"/>
              <w:jc w:val="right"/>
              <w:rPr>
                <w:rFonts w:asciiTheme="majorBidi" w:eastAsia="Cordia New" w:hAnsiTheme="majorBidi" w:cstheme="majorBidi"/>
                <w:sz w:val="26"/>
                <w:szCs w:val="26"/>
                <w:lang w:val="en-US"/>
              </w:rPr>
            </w:pPr>
            <w:r w:rsidRPr="00F06160">
              <w:rPr>
                <w:rFonts w:asciiTheme="majorBidi" w:eastAsia="Cordia New" w:hAnsiTheme="majorBidi" w:cstheme="majorBidi"/>
                <w:sz w:val="26"/>
                <w:szCs w:val="26"/>
                <w:lang w:val="en-US"/>
              </w:rPr>
              <w:t>(104,309)</w:t>
            </w:r>
          </w:p>
        </w:tc>
        <w:tc>
          <w:tcPr>
            <w:tcW w:w="94" w:type="dxa"/>
          </w:tcPr>
          <w:p w14:paraId="0832C7C9" w14:textId="77777777" w:rsidR="003F3C55" w:rsidRPr="00F06160" w:rsidRDefault="003F3C55" w:rsidP="00893692">
            <w:pPr>
              <w:pStyle w:val="BodyTextIndent"/>
              <w:tabs>
                <w:tab w:val="clear" w:pos="360"/>
                <w:tab w:val="clear" w:pos="720"/>
                <w:tab w:val="clear" w:pos="1080"/>
                <w:tab w:val="left" w:pos="426"/>
              </w:tabs>
              <w:ind w:left="0"/>
              <w:rPr>
                <w:rFonts w:asciiTheme="majorBidi" w:eastAsia="Cordia New" w:hAnsiTheme="majorBidi" w:cstheme="majorBidi"/>
                <w:sz w:val="26"/>
                <w:szCs w:val="26"/>
              </w:rPr>
            </w:pPr>
          </w:p>
        </w:tc>
        <w:tc>
          <w:tcPr>
            <w:tcW w:w="1422" w:type="dxa"/>
            <w:shd w:val="clear" w:color="auto" w:fill="auto"/>
          </w:tcPr>
          <w:p w14:paraId="1F272464" w14:textId="77777777" w:rsidR="003F3C55" w:rsidRPr="00F06160" w:rsidRDefault="003F3C55" w:rsidP="00893692">
            <w:pPr>
              <w:pStyle w:val="BodyTextIndent"/>
              <w:tabs>
                <w:tab w:val="clear" w:pos="360"/>
                <w:tab w:val="clear" w:pos="720"/>
                <w:tab w:val="clear" w:pos="1080"/>
                <w:tab w:val="left" w:pos="426"/>
              </w:tabs>
              <w:ind w:left="0" w:right="90"/>
              <w:jc w:val="right"/>
              <w:rPr>
                <w:rFonts w:asciiTheme="majorBidi" w:eastAsia="Cordia New" w:hAnsiTheme="majorBidi" w:cstheme="majorBidi"/>
                <w:sz w:val="26"/>
                <w:szCs w:val="26"/>
                <w:lang w:val="en-US"/>
              </w:rPr>
            </w:pPr>
            <w:r w:rsidRPr="00F06160">
              <w:rPr>
                <w:rFonts w:asciiTheme="majorBidi" w:eastAsia="Cordia New" w:hAnsiTheme="majorBidi" w:cstheme="majorBidi"/>
                <w:sz w:val="26"/>
                <w:szCs w:val="26"/>
                <w:lang w:val="en-US"/>
              </w:rPr>
              <w:t>(44,354)</w:t>
            </w:r>
          </w:p>
        </w:tc>
        <w:tc>
          <w:tcPr>
            <w:tcW w:w="142" w:type="dxa"/>
          </w:tcPr>
          <w:p w14:paraId="3BABD6E9" w14:textId="77777777" w:rsidR="003F3C55" w:rsidRPr="00F06160" w:rsidRDefault="003F3C55" w:rsidP="00893692">
            <w:pPr>
              <w:pStyle w:val="BodyTextIndent"/>
              <w:tabs>
                <w:tab w:val="clear" w:pos="360"/>
                <w:tab w:val="clear" w:pos="720"/>
                <w:tab w:val="clear" w:pos="1080"/>
                <w:tab w:val="left" w:pos="426"/>
              </w:tabs>
              <w:ind w:left="0"/>
              <w:rPr>
                <w:rFonts w:asciiTheme="majorBidi" w:eastAsia="Cordia New" w:hAnsiTheme="majorBidi" w:cstheme="majorBidi"/>
                <w:sz w:val="26"/>
                <w:szCs w:val="26"/>
              </w:rPr>
            </w:pPr>
          </w:p>
        </w:tc>
        <w:tc>
          <w:tcPr>
            <w:tcW w:w="1435" w:type="dxa"/>
            <w:shd w:val="clear" w:color="auto" w:fill="auto"/>
          </w:tcPr>
          <w:p w14:paraId="4A608688" w14:textId="77777777" w:rsidR="003F3C55" w:rsidRPr="00F06160" w:rsidRDefault="003F3C55" w:rsidP="00893692">
            <w:pPr>
              <w:pStyle w:val="BodyTextIndent"/>
              <w:tabs>
                <w:tab w:val="clear" w:pos="360"/>
                <w:tab w:val="clear" w:pos="720"/>
                <w:tab w:val="clear" w:pos="1080"/>
                <w:tab w:val="left" w:pos="426"/>
              </w:tabs>
              <w:ind w:left="0" w:right="-367"/>
              <w:jc w:val="center"/>
              <w:rPr>
                <w:rFonts w:asciiTheme="majorBidi" w:eastAsia="Cordia New" w:hAnsiTheme="majorBidi" w:cstheme="majorBidi"/>
                <w:sz w:val="26"/>
                <w:szCs w:val="26"/>
                <w:lang w:val="en-US"/>
              </w:rPr>
            </w:pPr>
            <w:r w:rsidRPr="00F06160">
              <w:rPr>
                <w:rFonts w:asciiTheme="majorBidi" w:eastAsia="Cordia New" w:hAnsiTheme="majorBidi" w:cstheme="majorBidi"/>
                <w:sz w:val="26"/>
                <w:szCs w:val="26"/>
                <w:lang w:val="en-US"/>
              </w:rPr>
              <w:t>-</w:t>
            </w:r>
          </w:p>
        </w:tc>
        <w:tc>
          <w:tcPr>
            <w:tcW w:w="124" w:type="dxa"/>
          </w:tcPr>
          <w:p w14:paraId="7415D9BB" w14:textId="77777777" w:rsidR="003F3C55" w:rsidRPr="00F06160" w:rsidRDefault="003F3C55" w:rsidP="00893692">
            <w:pPr>
              <w:pStyle w:val="BodyTextIndent"/>
              <w:tabs>
                <w:tab w:val="clear" w:pos="360"/>
                <w:tab w:val="clear" w:pos="720"/>
                <w:tab w:val="clear" w:pos="1080"/>
                <w:tab w:val="left" w:pos="426"/>
              </w:tabs>
              <w:ind w:left="0"/>
              <w:rPr>
                <w:rFonts w:asciiTheme="majorBidi" w:eastAsia="Cordia New" w:hAnsiTheme="majorBidi" w:cstheme="majorBidi"/>
                <w:sz w:val="26"/>
                <w:szCs w:val="26"/>
              </w:rPr>
            </w:pPr>
          </w:p>
        </w:tc>
        <w:tc>
          <w:tcPr>
            <w:tcW w:w="1388" w:type="dxa"/>
            <w:shd w:val="clear" w:color="auto" w:fill="auto"/>
          </w:tcPr>
          <w:p w14:paraId="054EE255" w14:textId="77777777" w:rsidR="003F3C55" w:rsidRPr="00F06160" w:rsidRDefault="003F3C55" w:rsidP="00893692">
            <w:pPr>
              <w:pStyle w:val="BodyTextIndent"/>
              <w:tabs>
                <w:tab w:val="clear" w:pos="360"/>
                <w:tab w:val="clear" w:pos="720"/>
                <w:tab w:val="clear" w:pos="1080"/>
                <w:tab w:val="left" w:pos="426"/>
              </w:tabs>
              <w:ind w:left="0" w:right="-367"/>
              <w:jc w:val="center"/>
              <w:rPr>
                <w:rFonts w:asciiTheme="majorBidi" w:eastAsia="Cordia New" w:hAnsiTheme="majorBidi" w:cstheme="majorBidi"/>
                <w:sz w:val="26"/>
                <w:szCs w:val="26"/>
                <w:lang w:val="en-US"/>
              </w:rPr>
            </w:pPr>
            <w:r w:rsidRPr="00F06160">
              <w:rPr>
                <w:rFonts w:asciiTheme="majorBidi" w:eastAsia="Cordia New" w:hAnsiTheme="majorBidi" w:cstheme="majorBidi"/>
                <w:sz w:val="26"/>
                <w:szCs w:val="26"/>
                <w:lang w:val="en-US"/>
              </w:rPr>
              <w:t>-</w:t>
            </w:r>
          </w:p>
        </w:tc>
      </w:tr>
      <w:tr w:rsidR="003F3C55" w:rsidRPr="001B496E" w14:paraId="40131D47" w14:textId="77777777" w:rsidTr="00F06160">
        <w:trPr>
          <w:trHeight w:val="288"/>
        </w:trPr>
        <w:tc>
          <w:tcPr>
            <w:tcW w:w="3543" w:type="dxa"/>
          </w:tcPr>
          <w:p w14:paraId="410F07BB" w14:textId="77777777" w:rsidR="003F3C55" w:rsidRPr="00F06160" w:rsidRDefault="003F3C55" w:rsidP="00893692">
            <w:pPr>
              <w:pStyle w:val="BodyTextIndent"/>
              <w:tabs>
                <w:tab w:val="clear" w:pos="360"/>
                <w:tab w:val="clear" w:pos="720"/>
                <w:tab w:val="clear" w:pos="1080"/>
                <w:tab w:val="left" w:pos="425"/>
              </w:tabs>
              <w:ind w:left="0"/>
              <w:rPr>
                <w:rFonts w:asciiTheme="majorBidi" w:eastAsia="Cordia New" w:hAnsiTheme="majorBidi" w:cstheme="majorBidi"/>
                <w:sz w:val="26"/>
                <w:szCs w:val="26"/>
              </w:rPr>
            </w:pPr>
            <w:r w:rsidRPr="00F06160">
              <w:rPr>
                <w:rFonts w:asciiTheme="majorBidi" w:eastAsia="Cordia New" w:hAnsiTheme="majorBidi" w:cstheme="majorBidi"/>
                <w:sz w:val="26"/>
                <w:szCs w:val="26"/>
                <w:lang w:val="en-US"/>
              </w:rPr>
              <w:t>Deferred Tax</w:t>
            </w:r>
          </w:p>
        </w:tc>
        <w:tc>
          <w:tcPr>
            <w:tcW w:w="1415" w:type="dxa"/>
            <w:shd w:val="clear" w:color="auto" w:fill="auto"/>
          </w:tcPr>
          <w:p w14:paraId="78A858A3" w14:textId="77777777" w:rsidR="003F3C55" w:rsidRPr="00F06160" w:rsidRDefault="003F3C55" w:rsidP="00893692">
            <w:pPr>
              <w:pStyle w:val="BodyTextIndent"/>
              <w:tabs>
                <w:tab w:val="clear" w:pos="360"/>
                <w:tab w:val="clear" w:pos="720"/>
                <w:tab w:val="clear" w:pos="1080"/>
                <w:tab w:val="left" w:pos="426"/>
              </w:tabs>
              <w:ind w:left="0"/>
              <w:jc w:val="center"/>
              <w:rPr>
                <w:rFonts w:asciiTheme="majorBidi" w:eastAsia="Cordia New" w:hAnsiTheme="majorBidi" w:cstheme="majorBidi"/>
                <w:sz w:val="26"/>
                <w:szCs w:val="26"/>
              </w:rPr>
            </w:pPr>
          </w:p>
        </w:tc>
        <w:tc>
          <w:tcPr>
            <w:tcW w:w="94" w:type="dxa"/>
          </w:tcPr>
          <w:p w14:paraId="6D5D5EE5" w14:textId="77777777" w:rsidR="003F3C55" w:rsidRPr="00F06160" w:rsidRDefault="003F3C55" w:rsidP="00893692">
            <w:pPr>
              <w:pStyle w:val="BodyTextIndent"/>
              <w:tabs>
                <w:tab w:val="clear" w:pos="360"/>
                <w:tab w:val="clear" w:pos="720"/>
                <w:tab w:val="clear" w:pos="1080"/>
                <w:tab w:val="left" w:pos="426"/>
              </w:tabs>
              <w:ind w:left="0" w:right="284"/>
              <w:jc w:val="right"/>
              <w:rPr>
                <w:rFonts w:asciiTheme="majorBidi" w:eastAsia="Cordia New" w:hAnsiTheme="majorBidi" w:cstheme="majorBidi"/>
                <w:sz w:val="26"/>
                <w:szCs w:val="26"/>
                <w:lang w:val="en-US"/>
              </w:rPr>
            </w:pPr>
          </w:p>
        </w:tc>
        <w:tc>
          <w:tcPr>
            <w:tcW w:w="1422" w:type="dxa"/>
            <w:shd w:val="clear" w:color="auto" w:fill="auto"/>
          </w:tcPr>
          <w:p w14:paraId="320E76CC" w14:textId="77777777" w:rsidR="003F3C55" w:rsidRPr="00F06160" w:rsidRDefault="003F3C55" w:rsidP="00893692">
            <w:pPr>
              <w:pStyle w:val="BodyTextIndent"/>
              <w:tabs>
                <w:tab w:val="clear" w:pos="360"/>
                <w:tab w:val="clear" w:pos="720"/>
                <w:tab w:val="clear" w:pos="1080"/>
                <w:tab w:val="left" w:pos="426"/>
              </w:tabs>
              <w:ind w:left="0"/>
              <w:jc w:val="center"/>
              <w:rPr>
                <w:rFonts w:asciiTheme="majorBidi" w:eastAsia="Cordia New" w:hAnsiTheme="majorBidi" w:cstheme="majorBidi"/>
                <w:sz w:val="26"/>
                <w:szCs w:val="26"/>
              </w:rPr>
            </w:pPr>
          </w:p>
        </w:tc>
        <w:tc>
          <w:tcPr>
            <w:tcW w:w="142" w:type="dxa"/>
          </w:tcPr>
          <w:p w14:paraId="6FF03078" w14:textId="77777777" w:rsidR="003F3C55" w:rsidRPr="00F06160" w:rsidRDefault="003F3C55" w:rsidP="00893692">
            <w:pPr>
              <w:pStyle w:val="BodyTextIndent"/>
              <w:tabs>
                <w:tab w:val="clear" w:pos="360"/>
                <w:tab w:val="clear" w:pos="720"/>
                <w:tab w:val="clear" w:pos="1080"/>
                <w:tab w:val="left" w:pos="426"/>
              </w:tabs>
              <w:ind w:left="0" w:right="284"/>
              <w:jc w:val="right"/>
              <w:rPr>
                <w:rFonts w:asciiTheme="majorBidi" w:eastAsia="Cordia New" w:hAnsiTheme="majorBidi" w:cstheme="majorBidi"/>
                <w:sz w:val="26"/>
                <w:szCs w:val="26"/>
                <w:lang w:val="en-US"/>
              </w:rPr>
            </w:pPr>
          </w:p>
        </w:tc>
        <w:tc>
          <w:tcPr>
            <w:tcW w:w="1435" w:type="dxa"/>
            <w:shd w:val="clear" w:color="auto" w:fill="auto"/>
          </w:tcPr>
          <w:p w14:paraId="6C806CEB" w14:textId="77777777" w:rsidR="003F3C55" w:rsidRPr="00F06160" w:rsidRDefault="003F3C55" w:rsidP="00893692">
            <w:pPr>
              <w:pStyle w:val="BodyTextIndent"/>
              <w:tabs>
                <w:tab w:val="clear" w:pos="360"/>
                <w:tab w:val="clear" w:pos="720"/>
                <w:tab w:val="clear" w:pos="1080"/>
                <w:tab w:val="left" w:pos="426"/>
              </w:tabs>
              <w:ind w:left="0" w:right="-367"/>
              <w:jc w:val="center"/>
              <w:rPr>
                <w:rFonts w:asciiTheme="majorBidi" w:eastAsia="Cordia New" w:hAnsiTheme="majorBidi" w:cstheme="majorBidi"/>
                <w:sz w:val="26"/>
                <w:szCs w:val="26"/>
                <w:lang w:val="en-US"/>
              </w:rPr>
            </w:pPr>
          </w:p>
        </w:tc>
        <w:tc>
          <w:tcPr>
            <w:tcW w:w="124" w:type="dxa"/>
          </w:tcPr>
          <w:p w14:paraId="15DF60FE" w14:textId="77777777" w:rsidR="003F3C55" w:rsidRPr="00F06160" w:rsidRDefault="003F3C55" w:rsidP="00893692">
            <w:pPr>
              <w:pStyle w:val="BodyTextIndent"/>
              <w:tabs>
                <w:tab w:val="clear" w:pos="360"/>
                <w:tab w:val="clear" w:pos="720"/>
                <w:tab w:val="clear" w:pos="1080"/>
                <w:tab w:val="left" w:pos="426"/>
              </w:tabs>
              <w:ind w:left="0" w:right="284"/>
              <w:jc w:val="right"/>
              <w:rPr>
                <w:rFonts w:asciiTheme="majorBidi" w:eastAsia="Cordia New" w:hAnsiTheme="majorBidi" w:cstheme="majorBidi"/>
                <w:sz w:val="26"/>
                <w:szCs w:val="26"/>
                <w:lang w:val="en-US"/>
              </w:rPr>
            </w:pPr>
          </w:p>
        </w:tc>
        <w:tc>
          <w:tcPr>
            <w:tcW w:w="1388" w:type="dxa"/>
            <w:shd w:val="clear" w:color="auto" w:fill="auto"/>
          </w:tcPr>
          <w:p w14:paraId="3598C039" w14:textId="77777777" w:rsidR="003F3C55" w:rsidRPr="00F06160" w:rsidRDefault="003F3C55" w:rsidP="00893692">
            <w:pPr>
              <w:pStyle w:val="BodyTextIndent"/>
              <w:tabs>
                <w:tab w:val="clear" w:pos="360"/>
                <w:tab w:val="clear" w:pos="720"/>
                <w:tab w:val="clear" w:pos="1080"/>
                <w:tab w:val="left" w:pos="426"/>
              </w:tabs>
              <w:ind w:left="0" w:right="-367"/>
              <w:jc w:val="center"/>
              <w:rPr>
                <w:rFonts w:asciiTheme="majorBidi" w:eastAsia="Cordia New" w:hAnsiTheme="majorBidi" w:cstheme="majorBidi"/>
                <w:sz w:val="26"/>
                <w:szCs w:val="26"/>
                <w:lang w:val="en-US"/>
              </w:rPr>
            </w:pPr>
          </w:p>
        </w:tc>
      </w:tr>
      <w:tr w:rsidR="003F3C55" w:rsidRPr="001B496E" w14:paraId="34ECED32" w14:textId="77777777" w:rsidTr="00F06160">
        <w:trPr>
          <w:trHeight w:val="288"/>
        </w:trPr>
        <w:tc>
          <w:tcPr>
            <w:tcW w:w="3543" w:type="dxa"/>
          </w:tcPr>
          <w:p w14:paraId="38570D14" w14:textId="77777777" w:rsidR="003F3C55" w:rsidRPr="00F06160" w:rsidRDefault="003F3C55" w:rsidP="00893692">
            <w:pPr>
              <w:pStyle w:val="BodyTextIndent"/>
              <w:tabs>
                <w:tab w:val="clear" w:pos="360"/>
                <w:tab w:val="clear" w:pos="720"/>
                <w:tab w:val="clear" w:pos="1080"/>
                <w:tab w:val="left" w:pos="425"/>
              </w:tabs>
              <w:ind w:left="175"/>
              <w:rPr>
                <w:rFonts w:asciiTheme="majorBidi" w:eastAsia="Cordia New" w:hAnsiTheme="majorBidi" w:cstheme="majorBidi"/>
                <w:sz w:val="26"/>
                <w:szCs w:val="26"/>
                <w:cs/>
                <w:lang w:val="en-US"/>
              </w:rPr>
            </w:pPr>
            <w:r w:rsidRPr="00F06160">
              <w:rPr>
                <w:rFonts w:asciiTheme="majorBidi" w:eastAsia="Cordia New" w:hAnsiTheme="majorBidi" w:cstheme="majorBidi"/>
                <w:sz w:val="26"/>
                <w:szCs w:val="26"/>
                <w:lang w:val="en-US"/>
              </w:rPr>
              <w:t xml:space="preserve">Deferred Income Tax (Expense) </w:t>
            </w:r>
          </w:p>
        </w:tc>
        <w:tc>
          <w:tcPr>
            <w:tcW w:w="1415" w:type="dxa"/>
            <w:tcBorders>
              <w:bottom w:val="single" w:sz="4" w:space="0" w:color="auto"/>
            </w:tcBorders>
            <w:shd w:val="clear" w:color="auto" w:fill="auto"/>
          </w:tcPr>
          <w:p w14:paraId="7E9D7B66" w14:textId="77777777" w:rsidR="003F3C55" w:rsidRPr="00F06160" w:rsidRDefault="003F3C55" w:rsidP="00893692">
            <w:pPr>
              <w:pStyle w:val="BodyTextIndent"/>
              <w:tabs>
                <w:tab w:val="clear" w:pos="360"/>
                <w:tab w:val="clear" w:pos="720"/>
                <w:tab w:val="clear" w:pos="1080"/>
                <w:tab w:val="left" w:pos="426"/>
              </w:tabs>
              <w:ind w:left="0" w:right="-369"/>
              <w:jc w:val="center"/>
              <w:rPr>
                <w:rFonts w:asciiTheme="majorBidi" w:eastAsia="Cordia New" w:hAnsiTheme="majorBidi" w:cstheme="majorBidi"/>
                <w:sz w:val="26"/>
                <w:szCs w:val="26"/>
                <w:lang w:val="en-US"/>
              </w:rPr>
            </w:pPr>
            <w:r w:rsidRPr="00F06160">
              <w:rPr>
                <w:rFonts w:asciiTheme="majorBidi" w:eastAsia="Cordia New" w:hAnsiTheme="majorBidi" w:cstheme="majorBidi"/>
                <w:sz w:val="26"/>
                <w:szCs w:val="26"/>
                <w:lang w:val="en-US"/>
              </w:rPr>
              <w:t>-</w:t>
            </w:r>
          </w:p>
        </w:tc>
        <w:tc>
          <w:tcPr>
            <w:tcW w:w="94" w:type="dxa"/>
          </w:tcPr>
          <w:p w14:paraId="7A93EEAA" w14:textId="77777777" w:rsidR="003F3C55" w:rsidRPr="00F06160" w:rsidRDefault="003F3C55" w:rsidP="00893692">
            <w:pPr>
              <w:pStyle w:val="BodyTextIndent"/>
              <w:tabs>
                <w:tab w:val="clear" w:pos="360"/>
                <w:tab w:val="clear" w:pos="720"/>
                <w:tab w:val="clear" w:pos="1080"/>
                <w:tab w:val="left" w:pos="426"/>
              </w:tabs>
              <w:ind w:left="0" w:right="284"/>
              <w:jc w:val="right"/>
              <w:rPr>
                <w:rFonts w:asciiTheme="majorBidi" w:eastAsia="Cordia New" w:hAnsiTheme="majorBidi" w:cstheme="majorBidi"/>
                <w:sz w:val="26"/>
                <w:szCs w:val="26"/>
                <w:lang w:val="en-US"/>
              </w:rPr>
            </w:pPr>
          </w:p>
        </w:tc>
        <w:tc>
          <w:tcPr>
            <w:tcW w:w="1422" w:type="dxa"/>
            <w:tcBorders>
              <w:bottom w:val="single" w:sz="4" w:space="0" w:color="auto"/>
            </w:tcBorders>
            <w:shd w:val="clear" w:color="auto" w:fill="auto"/>
          </w:tcPr>
          <w:p w14:paraId="1837DE48" w14:textId="77777777" w:rsidR="003F3C55" w:rsidRPr="00F06160" w:rsidRDefault="003F3C55" w:rsidP="00893692">
            <w:pPr>
              <w:pStyle w:val="BodyTextIndent"/>
              <w:tabs>
                <w:tab w:val="clear" w:pos="360"/>
                <w:tab w:val="clear" w:pos="720"/>
                <w:tab w:val="clear" w:pos="1080"/>
                <w:tab w:val="left" w:pos="576"/>
              </w:tabs>
              <w:ind w:left="0" w:right="-477"/>
              <w:jc w:val="center"/>
              <w:rPr>
                <w:rFonts w:asciiTheme="majorBidi" w:eastAsia="Cordia New" w:hAnsiTheme="majorBidi" w:cstheme="majorBidi"/>
                <w:sz w:val="26"/>
                <w:szCs w:val="26"/>
                <w:lang w:val="en-US"/>
              </w:rPr>
            </w:pPr>
            <w:r w:rsidRPr="00F06160">
              <w:rPr>
                <w:rFonts w:asciiTheme="majorBidi" w:eastAsia="Cordia New" w:hAnsiTheme="majorBidi" w:cstheme="majorBidi"/>
                <w:sz w:val="26"/>
                <w:szCs w:val="26"/>
                <w:lang w:val="en-US"/>
              </w:rPr>
              <w:t>-</w:t>
            </w:r>
          </w:p>
        </w:tc>
        <w:tc>
          <w:tcPr>
            <w:tcW w:w="142" w:type="dxa"/>
          </w:tcPr>
          <w:p w14:paraId="325720A3" w14:textId="77777777" w:rsidR="003F3C55" w:rsidRPr="00F06160" w:rsidRDefault="003F3C55" w:rsidP="00893692">
            <w:pPr>
              <w:pStyle w:val="BodyTextIndent"/>
              <w:tabs>
                <w:tab w:val="clear" w:pos="360"/>
                <w:tab w:val="clear" w:pos="720"/>
                <w:tab w:val="clear" w:pos="1080"/>
                <w:tab w:val="left" w:pos="426"/>
              </w:tabs>
              <w:ind w:left="0" w:right="284"/>
              <w:jc w:val="right"/>
              <w:rPr>
                <w:rFonts w:asciiTheme="majorBidi" w:eastAsia="Cordia New" w:hAnsiTheme="majorBidi" w:cstheme="majorBidi"/>
                <w:sz w:val="26"/>
                <w:szCs w:val="26"/>
                <w:lang w:val="en-US"/>
              </w:rPr>
            </w:pPr>
          </w:p>
        </w:tc>
        <w:tc>
          <w:tcPr>
            <w:tcW w:w="1435" w:type="dxa"/>
            <w:shd w:val="clear" w:color="auto" w:fill="auto"/>
          </w:tcPr>
          <w:p w14:paraId="538BD4B2" w14:textId="77777777" w:rsidR="003F3C55" w:rsidRPr="00F06160" w:rsidRDefault="003F3C55" w:rsidP="00893692">
            <w:pPr>
              <w:pStyle w:val="BodyTextIndent"/>
              <w:tabs>
                <w:tab w:val="clear" w:pos="360"/>
                <w:tab w:val="clear" w:pos="720"/>
                <w:tab w:val="clear" w:pos="1080"/>
                <w:tab w:val="left" w:pos="426"/>
              </w:tabs>
              <w:ind w:left="0" w:right="-367"/>
              <w:jc w:val="center"/>
              <w:rPr>
                <w:rFonts w:asciiTheme="majorBidi" w:eastAsia="Cordia New" w:hAnsiTheme="majorBidi" w:cstheme="majorBidi"/>
                <w:sz w:val="26"/>
                <w:szCs w:val="26"/>
                <w:lang w:val="en-US"/>
              </w:rPr>
            </w:pPr>
            <w:r w:rsidRPr="00F06160">
              <w:rPr>
                <w:rFonts w:asciiTheme="majorBidi" w:eastAsia="Cordia New" w:hAnsiTheme="majorBidi" w:cstheme="majorBidi"/>
                <w:sz w:val="26"/>
                <w:szCs w:val="26"/>
                <w:lang w:val="en-US"/>
              </w:rPr>
              <w:t>-</w:t>
            </w:r>
          </w:p>
        </w:tc>
        <w:tc>
          <w:tcPr>
            <w:tcW w:w="124" w:type="dxa"/>
          </w:tcPr>
          <w:p w14:paraId="366B9572" w14:textId="77777777" w:rsidR="003F3C55" w:rsidRPr="00F06160" w:rsidRDefault="003F3C55" w:rsidP="00893692">
            <w:pPr>
              <w:pStyle w:val="BodyTextIndent"/>
              <w:tabs>
                <w:tab w:val="clear" w:pos="360"/>
                <w:tab w:val="clear" w:pos="720"/>
                <w:tab w:val="clear" w:pos="1080"/>
                <w:tab w:val="left" w:pos="426"/>
              </w:tabs>
              <w:ind w:left="0" w:right="284"/>
              <w:jc w:val="right"/>
              <w:rPr>
                <w:rFonts w:asciiTheme="majorBidi" w:eastAsia="Cordia New" w:hAnsiTheme="majorBidi" w:cstheme="majorBidi"/>
                <w:sz w:val="26"/>
                <w:szCs w:val="26"/>
                <w:lang w:val="en-US"/>
              </w:rPr>
            </w:pPr>
          </w:p>
        </w:tc>
        <w:tc>
          <w:tcPr>
            <w:tcW w:w="1388" w:type="dxa"/>
            <w:shd w:val="clear" w:color="auto" w:fill="auto"/>
          </w:tcPr>
          <w:p w14:paraId="5850F5A7" w14:textId="77777777" w:rsidR="003F3C55" w:rsidRPr="00F06160" w:rsidRDefault="003F3C55" w:rsidP="00893692">
            <w:pPr>
              <w:pStyle w:val="BodyTextIndent"/>
              <w:tabs>
                <w:tab w:val="clear" w:pos="360"/>
                <w:tab w:val="clear" w:pos="720"/>
                <w:tab w:val="clear" w:pos="1080"/>
                <w:tab w:val="left" w:pos="426"/>
              </w:tabs>
              <w:ind w:left="0" w:right="-367"/>
              <w:jc w:val="center"/>
              <w:rPr>
                <w:rFonts w:asciiTheme="majorBidi" w:eastAsia="Cordia New" w:hAnsiTheme="majorBidi" w:cstheme="majorBidi"/>
                <w:sz w:val="26"/>
                <w:szCs w:val="26"/>
                <w:lang w:val="en-US"/>
              </w:rPr>
            </w:pPr>
            <w:r w:rsidRPr="00F06160">
              <w:rPr>
                <w:rFonts w:asciiTheme="majorBidi" w:eastAsia="Cordia New" w:hAnsiTheme="majorBidi" w:cstheme="majorBidi"/>
                <w:sz w:val="26"/>
                <w:szCs w:val="26"/>
                <w:lang w:val="en-US"/>
              </w:rPr>
              <w:t>-</w:t>
            </w:r>
          </w:p>
        </w:tc>
      </w:tr>
      <w:tr w:rsidR="003F3C55" w:rsidRPr="001B496E" w14:paraId="029120A9" w14:textId="77777777" w:rsidTr="00F06160">
        <w:trPr>
          <w:trHeight w:val="288"/>
        </w:trPr>
        <w:tc>
          <w:tcPr>
            <w:tcW w:w="3543" w:type="dxa"/>
          </w:tcPr>
          <w:p w14:paraId="005475BA" w14:textId="77777777" w:rsidR="003F3C55" w:rsidRPr="00F06160" w:rsidRDefault="003F3C55" w:rsidP="00893692">
            <w:pPr>
              <w:pStyle w:val="BodyTextIndent"/>
              <w:ind w:left="0"/>
              <w:rPr>
                <w:rFonts w:asciiTheme="majorBidi" w:eastAsia="Cordia New" w:hAnsiTheme="majorBidi" w:cstheme="majorBidi"/>
                <w:sz w:val="26"/>
                <w:szCs w:val="26"/>
              </w:rPr>
            </w:pPr>
            <w:r w:rsidRPr="00F06160">
              <w:rPr>
                <w:rFonts w:asciiTheme="majorBidi" w:eastAsia="Cordia New" w:hAnsiTheme="majorBidi" w:cstheme="majorBidi"/>
                <w:sz w:val="26"/>
                <w:szCs w:val="26"/>
                <w:lang w:val="en-US"/>
              </w:rPr>
              <w:t>Tax (</w:t>
            </w:r>
            <w:r w:rsidRPr="00F06160">
              <w:rPr>
                <w:rFonts w:asciiTheme="majorBidi" w:eastAsia="Cordia New" w:hAnsiTheme="majorBidi" w:cstheme="majorBidi"/>
                <w:sz w:val="26"/>
                <w:szCs w:val="26"/>
              </w:rPr>
              <w:t>Expense</w:t>
            </w:r>
            <w:r w:rsidRPr="00F06160">
              <w:rPr>
                <w:rFonts w:asciiTheme="majorBidi" w:eastAsia="Cordia New" w:hAnsiTheme="majorBidi" w:cstheme="majorBidi"/>
                <w:sz w:val="26"/>
                <w:szCs w:val="26"/>
                <w:lang w:val="en-US"/>
              </w:rPr>
              <w:t>) Income</w:t>
            </w:r>
          </w:p>
          <w:p w14:paraId="43351CE3" w14:textId="77777777" w:rsidR="003F3C55" w:rsidRPr="00F06160" w:rsidRDefault="003F3C55" w:rsidP="00893692">
            <w:pPr>
              <w:pStyle w:val="BodyTextIndent"/>
              <w:tabs>
                <w:tab w:val="clear" w:pos="360"/>
                <w:tab w:val="clear" w:pos="720"/>
                <w:tab w:val="clear" w:pos="1080"/>
                <w:tab w:val="left" w:pos="425"/>
              </w:tabs>
              <w:ind w:left="175"/>
              <w:rPr>
                <w:rFonts w:asciiTheme="majorBidi" w:eastAsia="Cordia New" w:hAnsiTheme="majorBidi" w:cstheme="majorBidi"/>
                <w:sz w:val="26"/>
                <w:szCs w:val="26"/>
                <w:cs/>
                <w:lang w:val="en-US"/>
              </w:rPr>
            </w:pPr>
            <w:r w:rsidRPr="00F06160">
              <w:rPr>
                <w:rFonts w:asciiTheme="majorBidi" w:eastAsia="Cordia New" w:hAnsiTheme="majorBidi" w:cstheme="majorBidi"/>
                <w:sz w:val="26"/>
                <w:szCs w:val="26"/>
                <w:lang w:val="en-US"/>
              </w:rPr>
              <w:t>Recognized in the Profit (Loss) for the year</w:t>
            </w:r>
          </w:p>
        </w:tc>
        <w:tc>
          <w:tcPr>
            <w:tcW w:w="1415" w:type="dxa"/>
            <w:tcBorders>
              <w:top w:val="single" w:sz="4" w:space="0" w:color="auto"/>
              <w:bottom w:val="double" w:sz="4" w:space="0" w:color="auto"/>
            </w:tcBorders>
            <w:shd w:val="clear" w:color="auto" w:fill="auto"/>
          </w:tcPr>
          <w:p w14:paraId="67A212C5" w14:textId="77777777" w:rsidR="003F3C55" w:rsidRPr="00F06160" w:rsidRDefault="003F3C55" w:rsidP="00893692">
            <w:pPr>
              <w:pStyle w:val="BodyTextIndent"/>
              <w:tabs>
                <w:tab w:val="clear" w:pos="360"/>
                <w:tab w:val="clear" w:pos="720"/>
                <w:tab w:val="clear" w:pos="1080"/>
                <w:tab w:val="left" w:pos="426"/>
              </w:tabs>
              <w:ind w:left="0" w:right="-139"/>
              <w:jc w:val="center"/>
              <w:rPr>
                <w:rFonts w:asciiTheme="majorBidi" w:eastAsia="Cordia New" w:hAnsiTheme="majorBidi" w:cstheme="majorBidi"/>
                <w:sz w:val="26"/>
                <w:szCs w:val="26"/>
                <w:lang w:val="en-US"/>
              </w:rPr>
            </w:pPr>
          </w:p>
          <w:p w14:paraId="4FB703C8" w14:textId="77777777" w:rsidR="003F3C55" w:rsidRPr="00F06160" w:rsidRDefault="003F3C55" w:rsidP="00893692">
            <w:pPr>
              <w:pStyle w:val="BodyTextIndent"/>
              <w:tabs>
                <w:tab w:val="clear" w:pos="360"/>
                <w:tab w:val="clear" w:pos="720"/>
                <w:tab w:val="clear" w:pos="1080"/>
                <w:tab w:val="left" w:pos="426"/>
              </w:tabs>
              <w:ind w:left="0" w:right="-139"/>
              <w:jc w:val="center"/>
              <w:rPr>
                <w:rFonts w:asciiTheme="majorBidi" w:eastAsia="Cordia New" w:hAnsiTheme="majorBidi" w:cstheme="majorBidi"/>
                <w:sz w:val="26"/>
                <w:szCs w:val="26"/>
                <w:cs/>
                <w:lang w:val="en-US"/>
              </w:rPr>
            </w:pPr>
            <w:r w:rsidRPr="00F06160">
              <w:rPr>
                <w:rFonts w:asciiTheme="majorBidi" w:eastAsia="Cordia New" w:hAnsiTheme="majorBidi" w:cstheme="majorBidi"/>
                <w:sz w:val="26"/>
                <w:szCs w:val="26"/>
                <w:lang w:val="en-US"/>
              </w:rPr>
              <w:t>(104,309)</w:t>
            </w:r>
          </w:p>
        </w:tc>
        <w:tc>
          <w:tcPr>
            <w:tcW w:w="94" w:type="dxa"/>
          </w:tcPr>
          <w:p w14:paraId="3B18DEEE" w14:textId="77777777" w:rsidR="003F3C55" w:rsidRPr="00F06160" w:rsidRDefault="003F3C55" w:rsidP="00893692">
            <w:pPr>
              <w:pStyle w:val="BodyTextIndent"/>
              <w:tabs>
                <w:tab w:val="clear" w:pos="360"/>
                <w:tab w:val="clear" w:pos="720"/>
                <w:tab w:val="clear" w:pos="1080"/>
                <w:tab w:val="left" w:pos="426"/>
              </w:tabs>
              <w:ind w:left="0" w:right="170"/>
              <w:jc w:val="right"/>
              <w:rPr>
                <w:rFonts w:asciiTheme="majorBidi" w:eastAsia="Cordia New" w:hAnsiTheme="majorBidi" w:cstheme="majorBidi"/>
                <w:sz w:val="26"/>
                <w:szCs w:val="26"/>
                <w:lang w:val="en-US"/>
              </w:rPr>
            </w:pPr>
          </w:p>
        </w:tc>
        <w:tc>
          <w:tcPr>
            <w:tcW w:w="1422" w:type="dxa"/>
            <w:tcBorders>
              <w:top w:val="single" w:sz="4" w:space="0" w:color="auto"/>
              <w:bottom w:val="double" w:sz="4" w:space="0" w:color="auto"/>
            </w:tcBorders>
            <w:shd w:val="clear" w:color="auto" w:fill="auto"/>
          </w:tcPr>
          <w:p w14:paraId="442D310B" w14:textId="77777777" w:rsidR="003F3C55" w:rsidRPr="00F06160" w:rsidRDefault="003F3C55" w:rsidP="00893692">
            <w:pPr>
              <w:pStyle w:val="BodyTextIndent"/>
              <w:tabs>
                <w:tab w:val="clear" w:pos="360"/>
                <w:tab w:val="clear" w:pos="720"/>
                <w:tab w:val="clear" w:pos="1080"/>
                <w:tab w:val="left" w:pos="426"/>
              </w:tabs>
              <w:ind w:left="0" w:right="-139"/>
              <w:jc w:val="center"/>
              <w:rPr>
                <w:rFonts w:asciiTheme="majorBidi" w:eastAsia="Cordia New" w:hAnsiTheme="majorBidi" w:cstheme="majorBidi"/>
                <w:sz w:val="26"/>
                <w:szCs w:val="26"/>
                <w:lang w:val="en-US"/>
              </w:rPr>
            </w:pPr>
          </w:p>
          <w:p w14:paraId="14BF5202" w14:textId="77777777" w:rsidR="003F3C55" w:rsidRPr="00F06160" w:rsidRDefault="003F3C55" w:rsidP="00893692">
            <w:pPr>
              <w:pStyle w:val="BodyTextIndent"/>
              <w:tabs>
                <w:tab w:val="clear" w:pos="360"/>
                <w:tab w:val="clear" w:pos="720"/>
                <w:tab w:val="clear" w:pos="1080"/>
                <w:tab w:val="left" w:pos="426"/>
              </w:tabs>
              <w:ind w:left="0" w:right="90"/>
              <w:jc w:val="right"/>
              <w:rPr>
                <w:rFonts w:asciiTheme="majorBidi" w:eastAsia="Cordia New" w:hAnsiTheme="majorBidi" w:cstheme="majorBidi"/>
                <w:sz w:val="26"/>
                <w:szCs w:val="26"/>
                <w:lang w:val="en-US"/>
              </w:rPr>
            </w:pPr>
            <w:r w:rsidRPr="00F06160">
              <w:rPr>
                <w:rFonts w:asciiTheme="majorBidi" w:eastAsia="Cordia New" w:hAnsiTheme="majorBidi" w:cstheme="majorBidi"/>
                <w:sz w:val="26"/>
                <w:szCs w:val="26"/>
                <w:lang w:val="en-US"/>
              </w:rPr>
              <w:t>(44,354)</w:t>
            </w:r>
          </w:p>
        </w:tc>
        <w:tc>
          <w:tcPr>
            <w:tcW w:w="142" w:type="dxa"/>
          </w:tcPr>
          <w:p w14:paraId="0AB9D67E" w14:textId="77777777" w:rsidR="003F3C55" w:rsidRPr="00F06160" w:rsidRDefault="003F3C55" w:rsidP="00893692">
            <w:pPr>
              <w:pStyle w:val="BodyTextIndent"/>
              <w:tabs>
                <w:tab w:val="clear" w:pos="360"/>
                <w:tab w:val="clear" w:pos="720"/>
                <w:tab w:val="clear" w:pos="1080"/>
                <w:tab w:val="left" w:pos="426"/>
              </w:tabs>
              <w:ind w:left="0" w:right="170"/>
              <w:jc w:val="right"/>
              <w:rPr>
                <w:rFonts w:asciiTheme="majorBidi" w:eastAsia="Cordia New" w:hAnsiTheme="majorBidi" w:cstheme="majorBidi"/>
                <w:sz w:val="26"/>
                <w:szCs w:val="26"/>
                <w:lang w:val="en-US"/>
              </w:rPr>
            </w:pPr>
          </w:p>
        </w:tc>
        <w:tc>
          <w:tcPr>
            <w:tcW w:w="1435" w:type="dxa"/>
            <w:tcBorders>
              <w:top w:val="single" w:sz="4" w:space="0" w:color="auto"/>
              <w:bottom w:val="double" w:sz="4" w:space="0" w:color="auto"/>
            </w:tcBorders>
            <w:shd w:val="clear" w:color="auto" w:fill="auto"/>
          </w:tcPr>
          <w:p w14:paraId="1666695B" w14:textId="77777777" w:rsidR="003F3C55" w:rsidRPr="00F06160" w:rsidRDefault="003F3C55" w:rsidP="00893692">
            <w:pPr>
              <w:pStyle w:val="BodyTextIndent"/>
              <w:tabs>
                <w:tab w:val="clear" w:pos="360"/>
                <w:tab w:val="clear" w:pos="720"/>
                <w:tab w:val="clear" w:pos="1080"/>
                <w:tab w:val="left" w:pos="426"/>
              </w:tabs>
              <w:ind w:left="0" w:right="-367"/>
              <w:jc w:val="center"/>
              <w:rPr>
                <w:rFonts w:asciiTheme="majorBidi" w:eastAsia="Cordia New" w:hAnsiTheme="majorBidi" w:cstheme="majorBidi"/>
                <w:sz w:val="26"/>
                <w:szCs w:val="26"/>
                <w:lang w:val="en-US"/>
              </w:rPr>
            </w:pPr>
          </w:p>
          <w:p w14:paraId="71E489C5" w14:textId="77777777" w:rsidR="003F3C55" w:rsidRPr="00F06160" w:rsidRDefault="003F3C55" w:rsidP="00893692">
            <w:pPr>
              <w:pStyle w:val="BodyTextIndent"/>
              <w:tabs>
                <w:tab w:val="clear" w:pos="360"/>
                <w:tab w:val="clear" w:pos="720"/>
                <w:tab w:val="clear" w:pos="1080"/>
                <w:tab w:val="left" w:pos="426"/>
              </w:tabs>
              <w:ind w:left="0" w:right="-367"/>
              <w:jc w:val="center"/>
              <w:rPr>
                <w:rFonts w:asciiTheme="majorBidi" w:eastAsia="Cordia New" w:hAnsiTheme="majorBidi" w:cstheme="majorBidi"/>
                <w:sz w:val="26"/>
                <w:szCs w:val="26"/>
                <w:lang w:val="en-US"/>
              </w:rPr>
            </w:pPr>
            <w:r w:rsidRPr="00F06160">
              <w:rPr>
                <w:rFonts w:asciiTheme="majorBidi" w:eastAsia="Cordia New" w:hAnsiTheme="majorBidi" w:cstheme="majorBidi"/>
                <w:sz w:val="26"/>
                <w:szCs w:val="26"/>
                <w:lang w:val="en-US"/>
              </w:rPr>
              <w:t>-</w:t>
            </w:r>
          </w:p>
        </w:tc>
        <w:tc>
          <w:tcPr>
            <w:tcW w:w="124" w:type="dxa"/>
          </w:tcPr>
          <w:p w14:paraId="67862FDE" w14:textId="77777777" w:rsidR="003F3C55" w:rsidRPr="00F06160" w:rsidRDefault="003F3C55" w:rsidP="00893692">
            <w:pPr>
              <w:pStyle w:val="BodyTextIndent"/>
              <w:tabs>
                <w:tab w:val="clear" w:pos="360"/>
                <w:tab w:val="clear" w:pos="720"/>
                <w:tab w:val="clear" w:pos="1080"/>
                <w:tab w:val="left" w:pos="426"/>
              </w:tabs>
              <w:ind w:left="0" w:right="284"/>
              <w:jc w:val="right"/>
              <w:rPr>
                <w:rFonts w:asciiTheme="majorBidi" w:eastAsia="Cordia New" w:hAnsiTheme="majorBidi" w:cstheme="majorBidi"/>
                <w:sz w:val="26"/>
                <w:szCs w:val="26"/>
                <w:lang w:val="en-US"/>
              </w:rPr>
            </w:pPr>
          </w:p>
        </w:tc>
        <w:tc>
          <w:tcPr>
            <w:tcW w:w="1388" w:type="dxa"/>
            <w:tcBorders>
              <w:top w:val="single" w:sz="4" w:space="0" w:color="auto"/>
              <w:bottom w:val="double" w:sz="4" w:space="0" w:color="auto"/>
            </w:tcBorders>
            <w:shd w:val="clear" w:color="auto" w:fill="auto"/>
          </w:tcPr>
          <w:p w14:paraId="21E747AB" w14:textId="77777777" w:rsidR="003F3C55" w:rsidRPr="00F06160" w:rsidRDefault="003F3C55" w:rsidP="00893692">
            <w:pPr>
              <w:pStyle w:val="BodyTextIndent"/>
              <w:tabs>
                <w:tab w:val="clear" w:pos="360"/>
                <w:tab w:val="clear" w:pos="720"/>
                <w:tab w:val="clear" w:pos="1080"/>
                <w:tab w:val="left" w:pos="426"/>
              </w:tabs>
              <w:ind w:left="0" w:right="-367"/>
              <w:jc w:val="center"/>
              <w:rPr>
                <w:rFonts w:asciiTheme="majorBidi" w:eastAsia="Cordia New" w:hAnsiTheme="majorBidi" w:cstheme="majorBidi"/>
                <w:sz w:val="26"/>
                <w:szCs w:val="26"/>
                <w:lang w:val="en-US"/>
              </w:rPr>
            </w:pPr>
          </w:p>
          <w:p w14:paraId="40B533CD" w14:textId="77777777" w:rsidR="003F3C55" w:rsidRPr="00F06160" w:rsidRDefault="003F3C55" w:rsidP="00893692">
            <w:pPr>
              <w:pStyle w:val="BodyTextIndent"/>
              <w:tabs>
                <w:tab w:val="clear" w:pos="360"/>
                <w:tab w:val="clear" w:pos="720"/>
                <w:tab w:val="clear" w:pos="1080"/>
                <w:tab w:val="left" w:pos="426"/>
                <w:tab w:val="left" w:pos="770"/>
              </w:tabs>
              <w:ind w:left="0" w:right="-367"/>
              <w:jc w:val="center"/>
              <w:rPr>
                <w:rFonts w:asciiTheme="majorBidi" w:eastAsia="Cordia New" w:hAnsiTheme="majorBidi" w:cstheme="majorBidi"/>
                <w:sz w:val="26"/>
                <w:szCs w:val="26"/>
                <w:lang w:val="en-US"/>
              </w:rPr>
            </w:pPr>
            <w:r w:rsidRPr="00F06160">
              <w:rPr>
                <w:rFonts w:asciiTheme="majorBidi" w:eastAsia="Cordia New" w:hAnsiTheme="majorBidi" w:cstheme="majorBidi"/>
                <w:sz w:val="26"/>
                <w:szCs w:val="26"/>
                <w:lang w:val="en-US"/>
              </w:rPr>
              <w:t>-</w:t>
            </w:r>
          </w:p>
        </w:tc>
      </w:tr>
    </w:tbl>
    <w:p w14:paraId="149E9710" w14:textId="77777777" w:rsidR="003F3C55" w:rsidRPr="001B496E" w:rsidRDefault="003F3C55" w:rsidP="003F3C55">
      <w:pPr>
        <w:pStyle w:val="BodyTextIndent"/>
        <w:tabs>
          <w:tab w:val="clear" w:pos="360"/>
          <w:tab w:val="clear" w:pos="720"/>
          <w:tab w:val="clear" w:pos="1080"/>
          <w:tab w:val="left" w:pos="0"/>
          <w:tab w:val="left" w:pos="426"/>
        </w:tabs>
        <w:ind w:left="0"/>
        <w:rPr>
          <w:rFonts w:asciiTheme="majorBidi" w:hAnsiTheme="majorBidi" w:cstheme="majorBidi"/>
          <w:b/>
          <w:bCs/>
          <w:sz w:val="18"/>
          <w:szCs w:val="18"/>
          <w:lang w:val="en-US"/>
        </w:rPr>
      </w:pPr>
    </w:p>
    <w:p w14:paraId="231605FA" w14:textId="77777777" w:rsidR="003F3C55" w:rsidRPr="001B496E" w:rsidRDefault="003F3C55" w:rsidP="003F3C55">
      <w:pPr>
        <w:pStyle w:val="BodyTextIndent"/>
        <w:tabs>
          <w:tab w:val="clear" w:pos="360"/>
          <w:tab w:val="clear" w:pos="720"/>
          <w:tab w:val="clear" w:pos="1080"/>
          <w:tab w:val="left" w:pos="0"/>
          <w:tab w:val="left" w:pos="426"/>
        </w:tabs>
        <w:ind w:left="0"/>
        <w:rPr>
          <w:rFonts w:asciiTheme="majorBidi" w:hAnsiTheme="majorBidi" w:cstheme="majorBidi"/>
          <w:b/>
          <w:bCs/>
          <w:sz w:val="18"/>
          <w:szCs w:val="18"/>
          <w:lang w:val="en-US"/>
        </w:rPr>
      </w:pPr>
    </w:p>
    <w:p w14:paraId="1EF0050A" w14:textId="77777777" w:rsidR="003F3C55" w:rsidRPr="001B496E" w:rsidRDefault="003F3C55" w:rsidP="003F3C55">
      <w:pPr>
        <w:pStyle w:val="BodyTextIndent"/>
        <w:tabs>
          <w:tab w:val="clear" w:pos="360"/>
          <w:tab w:val="clear" w:pos="720"/>
          <w:tab w:val="clear" w:pos="1080"/>
          <w:tab w:val="left" w:pos="0"/>
          <w:tab w:val="left" w:pos="426"/>
        </w:tabs>
        <w:ind w:left="0"/>
        <w:rPr>
          <w:rFonts w:asciiTheme="majorBidi" w:hAnsiTheme="majorBidi" w:cstheme="majorBidi"/>
          <w:b/>
          <w:bCs/>
          <w:sz w:val="18"/>
          <w:szCs w:val="18"/>
          <w:lang w:val="en-US"/>
        </w:rPr>
      </w:pPr>
    </w:p>
    <w:p w14:paraId="78FE1377" w14:textId="77777777" w:rsidR="003F3C55" w:rsidRPr="001B496E" w:rsidRDefault="003F3C55" w:rsidP="003F3C55">
      <w:pPr>
        <w:pStyle w:val="BodyTextIndent"/>
        <w:tabs>
          <w:tab w:val="clear" w:pos="360"/>
          <w:tab w:val="clear" w:pos="720"/>
          <w:tab w:val="clear" w:pos="1080"/>
          <w:tab w:val="left" w:pos="0"/>
          <w:tab w:val="left" w:pos="426"/>
        </w:tabs>
        <w:ind w:left="0"/>
        <w:rPr>
          <w:rFonts w:asciiTheme="majorBidi" w:hAnsiTheme="majorBidi" w:cstheme="majorBidi"/>
          <w:b/>
          <w:bCs/>
          <w:sz w:val="18"/>
          <w:szCs w:val="18"/>
          <w:lang w:val="en-US"/>
        </w:rPr>
      </w:pPr>
    </w:p>
    <w:p w14:paraId="463DBD55" w14:textId="77777777" w:rsidR="003F3C55" w:rsidRPr="001B496E" w:rsidRDefault="003F3C55" w:rsidP="003F3C55">
      <w:pPr>
        <w:pStyle w:val="BodyTextIndent"/>
        <w:tabs>
          <w:tab w:val="clear" w:pos="360"/>
          <w:tab w:val="clear" w:pos="720"/>
          <w:tab w:val="clear" w:pos="1080"/>
          <w:tab w:val="left" w:pos="0"/>
          <w:tab w:val="left" w:pos="426"/>
        </w:tabs>
        <w:ind w:left="0"/>
        <w:rPr>
          <w:rFonts w:asciiTheme="majorBidi" w:hAnsiTheme="majorBidi" w:cstheme="majorBidi"/>
          <w:b/>
          <w:bCs/>
          <w:sz w:val="18"/>
          <w:szCs w:val="18"/>
          <w:lang w:val="en-US"/>
        </w:rPr>
      </w:pPr>
    </w:p>
    <w:p w14:paraId="49953E85" w14:textId="77777777" w:rsidR="003F3C55" w:rsidRPr="001B496E" w:rsidRDefault="003F3C55" w:rsidP="003F3C55">
      <w:pPr>
        <w:pStyle w:val="BodyTextIndent"/>
        <w:tabs>
          <w:tab w:val="clear" w:pos="360"/>
          <w:tab w:val="clear" w:pos="720"/>
          <w:tab w:val="clear" w:pos="1080"/>
          <w:tab w:val="left" w:pos="0"/>
          <w:tab w:val="left" w:pos="426"/>
        </w:tabs>
        <w:ind w:left="0"/>
        <w:rPr>
          <w:rFonts w:asciiTheme="majorBidi" w:hAnsiTheme="majorBidi" w:cstheme="majorBidi"/>
          <w:b/>
          <w:bCs/>
          <w:sz w:val="18"/>
          <w:szCs w:val="18"/>
          <w:lang w:val="en-US"/>
        </w:rPr>
      </w:pPr>
    </w:p>
    <w:p w14:paraId="7D8C4995" w14:textId="77777777" w:rsidR="003F3C55" w:rsidRPr="001B496E" w:rsidRDefault="003F3C55" w:rsidP="003F3C55">
      <w:pPr>
        <w:pStyle w:val="BodyTextIndent"/>
        <w:tabs>
          <w:tab w:val="clear" w:pos="360"/>
          <w:tab w:val="clear" w:pos="720"/>
          <w:tab w:val="clear" w:pos="1080"/>
          <w:tab w:val="left" w:pos="0"/>
          <w:tab w:val="left" w:pos="426"/>
        </w:tabs>
        <w:ind w:left="0"/>
        <w:rPr>
          <w:rFonts w:asciiTheme="majorBidi" w:hAnsiTheme="majorBidi" w:cstheme="majorBidi"/>
          <w:b/>
          <w:bCs/>
          <w:sz w:val="18"/>
          <w:szCs w:val="18"/>
          <w:lang w:val="en-US"/>
        </w:rPr>
      </w:pPr>
    </w:p>
    <w:p w14:paraId="09EFCE18" w14:textId="77777777" w:rsidR="003F3C55" w:rsidRPr="001B496E" w:rsidRDefault="003F3C55" w:rsidP="003F3C55">
      <w:pPr>
        <w:pStyle w:val="BodyTextIndent"/>
        <w:tabs>
          <w:tab w:val="clear" w:pos="360"/>
          <w:tab w:val="clear" w:pos="720"/>
          <w:tab w:val="clear" w:pos="1080"/>
          <w:tab w:val="left" w:pos="0"/>
          <w:tab w:val="left" w:pos="426"/>
        </w:tabs>
        <w:ind w:left="0"/>
        <w:rPr>
          <w:rFonts w:asciiTheme="majorBidi" w:hAnsiTheme="majorBidi" w:cstheme="majorBidi"/>
          <w:b/>
          <w:bCs/>
          <w:sz w:val="18"/>
          <w:szCs w:val="18"/>
          <w:lang w:val="en-US"/>
        </w:rPr>
      </w:pPr>
    </w:p>
    <w:p w14:paraId="4FC23706" w14:textId="77777777" w:rsidR="003F3C55" w:rsidRPr="001B496E" w:rsidRDefault="003F3C55" w:rsidP="003F3C55">
      <w:pPr>
        <w:pStyle w:val="BodyTextIndent"/>
        <w:tabs>
          <w:tab w:val="clear" w:pos="360"/>
          <w:tab w:val="clear" w:pos="720"/>
          <w:tab w:val="clear" w:pos="1080"/>
          <w:tab w:val="left" w:pos="0"/>
          <w:tab w:val="left" w:pos="426"/>
        </w:tabs>
        <w:ind w:left="0"/>
        <w:rPr>
          <w:rFonts w:asciiTheme="majorBidi" w:hAnsiTheme="majorBidi" w:cstheme="majorBidi"/>
          <w:b/>
          <w:bCs/>
          <w:sz w:val="18"/>
          <w:szCs w:val="18"/>
          <w:lang w:val="en-US"/>
        </w:rPr>
      </w:pPr>
    </w:p>
    <w:p w14:paraId="68C5C5E2" w14:textId="77777777" w:rsidR="003F3C55" w:rsidRPr="001B496E" w:rsidRDefault="003F3C55" w:rsidP="003F3C55">
      <w:pPr>
        <w:pStyle w:val="BodyTextIndent"/>
        <w:tabs>
          <w:tab w:val="clear" w:pos="360"/>
          <w:tab w:val="clear" w:pos="720"/>
          <w:tab w:val="clear" w:pos="1080"/>
          <w:tab w:val="left" w:pos="0"/>
          <w:tab w:val="left" w:pos="426"/>
        </w:tabs>
        <w:ind w:left="0"/>
        <w:rPr>
          <w:rFonts w:asciiTheme="majorBidi" w:hAnsiTheme="majorBidi" w:cstheme="majorBidi"/>
          <w:b/>
          <w:bCs/>
          <w:sz w:val="18"/>
          <w:szCs w:val="18"/>
          <w:lang w:val="en-US"/>
        </w:rPr>
      </w:pPr>
    </w:p>
    <w:p w14:paraId="06454DBD" w14:textId="77777777" w:rsidR="003F3C55" w:rsidRPr="001B496E" w:rsidRDefault="003F3C55" w:rsidP="003F3C55">
      <w:pPr>
        <w:pStyle w:val="BodyTextIndent"/>
        <w:tabs>
          <w:tab w:val="clear" w:pos="360"/>
          <w:tab w:val="clear" w:pos="720"/>
          <w:tab w:val="clear" w:pos="1080"/>
          <w:tab w:val="left" w:pos="0"/>
          <w:tab w:val="left" w:pos="426"/>
        </w:tabs>
        <w:ind w:left="0"/>
        <w:rPr>
          <w:rFonts w:asciiTheme="majorBidi" w:hAnsiTheme="majorBidi" w:cstheme="majorBidi"/>
          <w:b/>
          <w:bCs/>
          <w:sz w:val="18"/>
          <w:szCs w:val="18"/>
          <w:lang w:val="en-US"/>
        </w:rPr>
      </w:pPr>
    </w:p>
    <w:p w14:paraId="2BC40EF3" w14:textId="77777777" w:rsidR="003F3C55" w:rsidRPr="001B496E" w:rsidRDefault="003F3C55" w:rsidP="003F3C55">
      <w:pPr>
        <w:pStyle w:val="BodyTextIndent"/>
        <w:tabs>
          <w:tab w:val="clear" w:pos="360"/>
          <w:tab w:val="clear" w:pos="720"/>
          <w:tab w:val="clear" w:pos="1080"/>
          <w:tab w:val="left" w:pos="0"/>
          <w:tab w:val="left" w:pos="426"/>
        </w:tabs>
        <w:ind w:left="0"/>
        <w:rPr>
          <w:rFonts w:asciiTheme="majorBidi" w:hAnsiTheme="majorBidi" w:cstheme="majorBidi"/>
          <w:b/>
          <w:bCs/>
          <w:sz w:val="18"/>
          <w:szCs w:val="18"/>
          <w:cs/>
          <w:lang w:val="en-US"/>
        </w:rPr>
      </w:pPr>
    </w:p>
    <w:p w14:paraId="1B7E381A" w14:textId="77777777" w:rsidR="003F3C55" w:rsidRPr="001B496E" w:rsidRDefault="003F3C55" w:rsidP="003F3C55">
      <w:pPr>
        <w:ind w:left="426" w:firstLine="708"/>
        <w:jc w:val="thaiDistribute"/>
        <w:rPr>
          <w:rFonts w:asciiTheme="majorBidi" w:hAnsiTheme="majorBidi" w:cstheme="majorBidi"/>
        </w:rPr>
      </w:pPr>
      <w:r w:rsidRPr="001B496E">
        <w:rPr>
          <w:rFonts w:asciiTheme="majorBidi" w:hAnsiTheme="majorBidi" w:cstheme="majorBidi"/>
        </w:rPr>
        <w:lastRenderedPageBreak/>
        <w:t>The differences between tax (expense) income which were calculated from accounting profit at the tax rate for the year ended 31 December 2022 and 2021, in 13.50% and 20%, can be presented as follows:</w:t>
      </w:r>
    </w:p>
    <w:tbl>
      <w:tblPr>
        <w:tblW w:w="9863" w:type="dxa"/>
        <w:tblInd w:w="284" w:type="dxa"/>
        <w:tblLayout w:type="fixed"/>
        <w:tblCellMar>
          <w:left w:w="0" w:type="dxa"/>
          <w:right w:w="0" w:type="dxa"/>
        </w:tblCellMar>
        <w:tblLook w:val="04A0" w:firstRow="1" w:lastRow="0" w:firstColumn="1" w:lastColumn="0" w:noHBand="0" w:noVBand="1"/>
      </w:tblPr>
      <w:tblGrid>
        <w:gridCol w:w="3578"/>
        <w:gridCol w:w="1553"/>
        <w:gridCol w:w="115"/>
        <w:gridCol w:w="1474"/>
        <w:gridCol w:w="115"/>
        <w:gridCol w:w="1439"/>
        <w:gridCol w:w="115"/>
        <w:gridCol w:w="1474"/>
      </w:tblGrid>
      <w:tr w:rsidR="003F3C55" w:rsidRPr="001B496E" w14:paraId="14928313" w14:textId="77777777" w:rsidTr="00F06160">
        <w:tc>
          <w:tcPr>
            <w:tcW w:w="3578" w:type="dxa"/>
          </w:tcPr>
          <w:p w14:paraId="543AFD49" w14:textId="77777777" w:rsidR="003F3C55" w:rsidRPr="001B496E" w:rsidRDefault="003F3C55" w:rsidP="00893692">
            <w:pPr>
              <w:pStyle w:val="BodyTextIndent"/>
              <w:tabs>
                <w:tab w:val="clear" w:pos="360"/>
                <w:tab w:val="clear" w:pos="720"/>
                <w:tab w:val="clear" w:pos="1080"/>
                <w:tab w:val="left" w:pos="426"/>
              </w:tabs>
              <w:ind w:left="0"/>
              <w:rPr>
                <w:rFonts w:asciiTheme="majorBidi" w:eastAsia="Cordia New" w:hAnsiTheme="majorBidi" w:cstheme="majorBidi"/>
                <w:sz w:val="25"/>
                <w:szCs w:val="25"/>
              </w:rPr>
            </w:pPr>
          </w:p>
        </w:tc>
        <w:tc>
          <w:tcPr>
            <w:tcW w:w="3142" w:type="dxa"/>
            <w:gridSpan w:val="3"/>
          </w:tcPr>
          <w:p w14:paraId="7613AA11" w14:textId="77777777" w:rsidR="003F3C55" w:rsidRPr="001B496E" w:rsidRDefault="003F3C55" w:rsidP="00893692">
            <w:pPr>
              <w:pStyle w:val="BodyTextIndent"/>
              <w:tabs>
                <w:tab w:val="clear" w:pos="360"/>
                <w:tab w:val="clear" w:pos="720"/>
                <w:tab w:val="clear" w:pos="1080"/>
                <w:tab w:val="left" w:pos="426"/>
              </w:tabs>
              <w:ind w:left="0"/>
              <w:jc w:val="center"/>
              <w:rPr>
                <w:rFonts w:asciiTheme="majorBidi" w:eastAsia="Cordia New" w:hAnsiTheme="majorBidi" w:cstheme="majorBidi"/>
                <w:sz w:val="25"/>
                <w:szCs w:val="25"/>
                <w:cs/>
                <w:lang w:val="en-US"/>
              </w:rPr>
            </w:pPr>
          </w:p>
        </w:tc>
        <w:tc>
          <w:tcPr>
            <w:tcW w:w="115" w:type="dxa"/>
          </w:tcPr>
          <w:p w14:paraId="6B703221" w14:textId="77777777" w:rsidR="003F3C55" w:rsidRPr="001B496E" w:rsidRDefault="003F3C55" w:rsidP="00893692">
            <w:pPr>
              <w:pStyle w:val="BodyTextIndent"/>
              <w:tabs>
                <w:tab w:val="clear" w:pos="360"/>
                <w:tab w:val="clear" w:pos="720"/>
                <w:tab w:val="clear" w:pos="1080"/>
                <w:tab w:val="left" w:pos="426"/>
              </w:tabs>
              <w:ind w:left="0"/>
              <w:jc w:val="center"/>
              <w:rPr>
                <w:rFonts w:asciiTheme="majorBidi" w:eastAsia="Cordia New" w:hAnsiTheme="majorBidi" w:cstheme="majorBidi"/>
                <w:sz w:val="25"/>
                <w:szCs w:val="25"/>
                <w:cs/>
                <w:lang w:val="en-US"/>
              </w:rPr>
            </w:pPr>
          </w:p>
        </w:tc>
        <w:tc>
          <w:tcPr>
            <w:tcW w:w="3028" w:type="dxa"/>
            <w:gridSpan w:val="3"/>
          </w:tcPr>
          <w:p w14:paraId="4A4001D1" w14:textId="77777777" w:rsidR="003F3C55" w:rsidRPr="001B496E" w:rsidRDefault="003F3C55" w:rsidP="00F06160">
            <w:pPr>
              <w:pStyle w:val="BodyTextIndent"/>
              <w:tabs>
                <w:tab w:val="clear" w:pos="360"/>
                <w:tab w:val="clear" w:pos="720"/>
                <w:tab w:val="clear" w:pos="1080"/>
                <w:tab w:val="left" w:pos="426"/>
              </w:tabs>
              <w:ind w:left="0" w:right="-105" w:firstLine="2001"/>
              <w:jc w:val="left"/>
              <w:rPr>
                <w:rFonts w:asciiTheme="majorBidi" w:eastAsia="Cordia New" w:hAnsiTheme="majorBidi" w:cstheme="majorBidi"/>
                <w:sz w:val="25"/>
                <w:szCs w:val="25"/>
                <w:cs/>
                <w:lang w:val="en-US"/>
              </w:rPr>
            </w:pPr>
            <w:r w:rsidRPr="001B496E">
              <w:rPr>
                <w:rFonts w:asciiTheme="majorBidi" w:eastAsia="Cordia New" w:hAnsiTheme="majorBidi" w:cstheme="majorBidi"/>
                <w:sz w:val="26"/>
                <w:szCs w:val="26"/>
                <w:lang w:val="en-US" w:eastAsia="th-TH"/>
              </w:rPr>
              <w:t xml:space="preserve">(Unit </w:t>
            </w:r>
            <w:r w:rsidRPr="001B496E">
              <w:rPr>
                <w:rFonts w:asciiTheme="majorBidi" w:eastAsia="Cordia New" w:hAnsiTheme="majorBidi" w:cstheme="majorBidi"/>
                <w:sz w:val="26"/>
                <w:szCs w:val="26"/>
                <w:lang w:val="en-US"/>
              </w:rPr>
              <w:t>: Baht</w:t>
            </w:r>
            <w:r w:rsidRPr="001B496E">
              <w:rPr>
                <w:rFonts w:asciiTheme="majorBidi" w:eastAsia="Cordia New" w:hAnsiTheme="majorBidi" w:cstheme="majorBidi"/>
                <w:sz w:val="26"/>
                <w:szCs w:val="26"/>
                <w:lang w:val="en-US" w:eastAsia="th-TH"/>
              </w:rPr>
              <w:t>)</w:t>
            </w:r>
          </w:p>
        </w:tc>
      </w:tr>
      <w:tr w:rsidR="003F3C55" w:rsidRPr="001B496E" w14:paraId="4050A592" w14:textId="77777777" w:rsidTr="00F06160">
        <w:tc>
          <w:tcPr>
            <w:tcW w:w="3578" w:type="dxa"/>
          </w:tcPr>
          <w:p w14:paraId="53BB22B4" w14:textId="77777777" w:rsidR="003F3C55" w:rsidRPr="001B496E" w:rsidRDefault="003F3C55" w:rsidP="00893692">
            <w:pPr>
              <w:pStyle w:val="BodyTextIndent"/>
              <w:tabs>
                <w:tab w:val="clear" w:pos="360"/>
                <w:tab w:val="clear" w:pos="720"/>
                <w:tab w:val="clear" w:pos="1080"/>
                <w:tab w:val="left" w:pos="426"/>
              </w:tabs>
              <w:ind w:left="0"/>
              <w:rPr>
                <w:rFonts w:asciiTheme="majorBidi" w:eastAsia="Cordia New" w:hAnsiTheme="majorBidi" w:cstheme="majorBidi"/>
                <w:sz w:val="25"/>
                <w:szCs w:val="25"/>
              </w:rPr>
            </w:pPr>
          </w:p>
        </w:tc>
        <w:tc>
          <w:tcPr>
            <w:tcW w:w="3142" w:type="dxa"/>
            <w:gridSpan w:val="3"/>
          </w:tcPr>
          <w:p w14:paraId="4D2F3313" w14:textId="77777777" w:rsidR="003F3C55" w:rsidRPr="001B496E" w:rsidRDefault="003F3C55" w:rsidP="00893692">
            <w:pPr>
              <w:pStyle w:val="BodyTextIndent"/>
              <w:tabs>
                <w:tab w:val="clear" w:pos="360"/>
                <w:tab w:val="clear" w:pos="720"/>
                <w:tab w:val="clear" w:pos="1080"/>
                <w:tab w:val="left" w:pos="426"/>
              </w:tabs>
              <w:ind w:left="0"/>
              <w:jc w:val="center"/>
              <w:rPr>
                <w:rFonts w:asciiTheme="majorBidi" w:eastAsia="Cordia New" w:hAnsiTheme="majorBidi" w:cstheme="majorBidi"/>
                <w:sz w:val="25"/>
                <w:szCs w:val="25"/>
                <w:cs/>
              </w:rPr>
            </w:pPr>
            <w:r w:rsidRPr="001B496E">
              <w:rPr>
                <w:rFonts w:asciiTheme="majorBidi" w:hAnsiTheme="majorBidi" w:cstheme="majorBidi"/>
                <w:sz w:val="26"/>
                <w:szCs w:val="26"/>
              </w:rPr>
              <w:t>Consolidated</w:t>
            </w:r>
            <w:r w:rsidRPr="001B496E">
              <w:rPr>
                <w:rFonts w:asciiTheme="majorBidi" w:hAnsiTheme="majorBidi" w:cstheme="majorBidi"/>
                <w:sz w:val="26"/>
                <w:szCs w:val="26"/>
                <w:lang w:val="en-US"/>
              </w:rPr>
              <w:t xml:space="preserve"> </w:t>
            </w:r>
            <w:r w:rsidRPr="001B496E">
              <w:rPr>
                <w:rFonts w:asciiTheme="majorBidi" w:hAnsiTheme="majorBidi" w:cstheme="majorBidi"/>
                <w:sz w:val="26"/>
                <w:szCs w:val="26"/>
              </w:rPr>
              <w:t>Financial Statements</w:t>
            </w:r>
          </w:p>
        </w:tc>
        <w:tc>
          <w:tcPr>
            <w:tcW w:w="115" w:type="dxa"/>
          </w:tcPr>
          <w:p w14:paraId="26C73805" w14:textId="77777777" w:rsidR="003F3C55" w:rsidRPr="001B496E" w:rsidRDefault="003F3C55" w:rsidP="00893692">
            <w:pPr>
              <w:pStyle w:val="BodyTextIndent"/>
              <w:tabs>
                <w:tab w:val="clear" w:pos="360"/>
                <w:tab w:val="clear" w:pos="720"/>
                <w:tab w:val="clear" w:pos="1080"/>
                <w:tab w:val="left" w:pos="426"/>
              </w:tabs>
              <w:ind w:left="0"/>
              <w:jc w:val="center"/>
              <w:rPr>
                <w:rFonts w:asciiTheme="majorBidi" w:eastAsia="Cordia New" w:hAnsiTheme="majorBidi" w:cstheme="majorBidi"/>
                <w:sz w:val="25"/>
                <w:szCs w:val="25"/>
                <w:cs/>
              </w:rPr>
            </w:pPr>
          </w:p>
        </w:tc>
        <w:tc>
          <w:tcPr>
            <w:tcW w:w="3028" w:type="dxa"/>
            <w:gridSpan w:val="3"/>
          </w:tcPr>
          <w:p w14:paraId="43BCE2AB" w14:textId="77777777" w:rsidR="003F3C55" w:rsidRPr="001B496E" w:rsidRDefault="003F3C55" w:rsidP="00893692">
            <w:pPr>
              <w:pStyle w:val="BodyTextIndent"/>
              <w:tabs>
                <w:tab w:val="clear" w:pos="360"/>
                <w:tab w:val="clear" w:pos="720"/>
                <w:tab w:val="clear" w:pos="1080"/>
                <w:tab w:val="left" w:pos="426"/>
              </w:tabs>
              <w:ind w:left="0"/>
              <w:jc w:val="center"/>
              <w:rPr>
                <w:rFonts w:asciiTheme="majorBidi" w:eastAsia="Cordia New" w:hAnsiTheme="majorBidi" w:cstheme="majorBidi"/>
                <w:sz w:val="25"/>
                <w:szCs w:val="25"/>
                <w:cs/>
                <w:lang w:val="en-US"/>
              </w:rPr>
            </w:pPr>
            <w:r w:rsidRPr="001B496E">
              <w:rPr>
                <w:rFonts w:asciiTheme="majorBidi" w:hAnsiTheme="majorBidi" w:cstheme="majorBidi"/>
                <w:sz w:val="26"/>
                <w:szCs w:val="26"/>
              </w:rPr>
              <w:t>Separate Financial Statements</w:t>
            </w:r>
          </w:p>
        </w:tc>
      </w:tr>
      <w:tr w:rsidR="003F3C55" w:rsidRPr="001B496E" w14:paraId="11B102C3" w14:textId="77777777" w:rsidTr="00F06160">
        <w:tc>
          <w:tcPr>
            <w:tcW w:w="3578" w:type="dxa"/>
          </w:tcPr>
          <w:p w14:paraId="70EC97A5" w14:textId="77777777" w:rsidR="003F3C55" w:rsidRPr="001B496E" w:rsidRDefault="003F3C55" w:rsidP="00893692">
            <w:pPr>
              <w:pStyle w:val="BodyTextIndent"/>
              <w:tabs>
                <w:tab w:val="clear" w:pos="360"/>
                <w:tab w:val="clear" w:pos="720"/>
                <w:tab w:val="clear" w:pos="1080"/>
                <w:tab w:val="left" w:pos="426"/>
              </w:tabs>
              <w:ind w:left="0"/>
              <w:rPr>
                <w:rFonts w:asciiTheme="majorBidi" w:eastAsia="Cordia New" w:hAnsiTheme="majorBidi" w:cstheme="majorBidi"/>
                <w:sz w:val="25"/>
                <w:szCs w:val="25"/>
              </w:rPr>
            </w:pPr>
          </w:p>
        </w:tc>
        <w:tc>
          <w:tcPr>
            <w:tcW w:w="3142" w:type="dxa"/>
            <w:gridSpan w:val="3"/>
          </w:tcPr>
          <w:p w14:paraId="3F828B54" w14:textId="77777777" w:rsidR="003F3C55" w:rsidRPr="001B496E" w:rsidRDefault="003F3C55" w:rsidP="00893692">
            <w:pPr>
              <w:pStyle w:val="BodyTextIndent"/>
              <w:tabs>
                <w:tab w:val="clear" w:pos="360"/>
                <w:tab w:val="clear" w:pos="720"/>
                <w:tab w:val="clear" w:pos="1080"/>
                <w:tab w:val="left" w:pos="426"/>
              </w:tabs>
              <w:ind w:left="0"/>
              <w:jc w:val="center"/>
              <w:rPr>
                <w:rFonts w:asciiTheme="majorBidi" w:eastAsia="Cordia New" w:hAnsiTheme="majorBidi" w:cstheme="majorBidi"/>
                <w:sz w:val="25"/>
                <w:szCs w:val="25"/>
                <w:cs/>
              </w:rPr>
            </w:pPr>
            <w:r w:rsidRPr="001B496E">
              <w:rPr>
                <w:rFonts w:asciiTheme="majorBidi" w:hAnsiTheme="majorBidi" w:cstheme="majorBidi"/>
                <w:sz w:val="26"/>
                <w:szCs w:val="26"/>
              </w:rPr>
              <w:t>For the year ended</w:t>
            </w:r>
          </w:p>
        </w:tc>
        <w:tc>
          <w:tcPr>
            <w:tcW w:w="115" w:type="dxa"/>
          </w:tcPr>
          <w:p w14:paraId="0E27EF0F" w14:textId="77777777" w:rsidR="003F3C55" w:rsidRPr="001B496E" w:rsidRDefault="003F3C55" w:rsidP="00893692">
            <w:pPr>
              <w:pStyle w:val="BodyTextIndent"/>
              <w:tabs>
                <w:tab w:val="clear" w:pos="360"/>
                <w:tab w:val="clear" w:pos="720"/>
                <w:tab w:val="clear" w:pos="1080"/>
                <w:tab w:val="left" w:pos="426"/>
              </w:tabs>
              <w:ind w:left="0"/>
              <w:jc w:val="center"/>
              <w:rPr>
                <w:rFonts w:asciiTheme="majorBidi" w:eastAsia="Cordia New" w:hAnsiTheme="majorBidi" w:cstheme="majorBidi"/>
                <w:sz w:val="25"/>
                <w:szCs w:val="25"/>
                <w:cs/>
              </w:rPr>
            </w:pPr>
          </w:p>
        </w:tc>
        <w:tc>
          <w:tcPr>
            <w:tcW w:w="3028" w:type="dxa"/>
            <w:gridSpan w:val="3"/>
          </w:tcPr>
          <w:p w14:paraId="2D0AC840" w14:textId="77777777" w:rsidR="003F3C55" w:rsidRPr="001B496E" w:rsidRDefault="003F3C55" w:rsidP="00893692">
            <w:pPr>
              <w:pStyle w:val="BodyTextIndent"/>
              <w:tabs>
                <w:tab w:val="clear" w:pos="360"/>
                <w:tab w:val="clear" w:pos="720"/>
                <w:tab w:val="clear" w:pos="1080"/>
                <w:tab w:val="left" w:pos="426"/>
              </w:tabs>
              <w:ind w:left="0"/>
              <w:jc w:val="center"/>
              <w:rPr>
                <w:rFonts w:asciiTheme="majorBidi" w:eastAsia="Cordia New" w:hAnsiTheme="majorBidi" w:cstheme="majorBidi"/>
                <w:sz w:val="25"/>
                <w:szCs w:val="25"/>
                <w:cs/>
                <w:lang w:val="en-US"/>
              </w:rPr>
            </w:pPr>
            <w:r w:rsidRPr="001B496E">
              <w:rPr>
                <w:rFonts w:asciiTheme="majorBidi" w:hAnsiTheme="majorBidi" w:cstheme="majorBidi"/>
                <w:sz w:val="26"/>
                <w:szCs w:val="26"/>
              </w:rPr>
              <w:t>For the year ended</w:t>
            </w:r>
          </w:p>
        </w:tc>
      </w:tr>
      <w:tr w:rsidR="003F3C55" w:rsidRPr="001B496E" w14:paraId="48CB5ECE" w14:textId="77777777" w:rsidTr="00F06160">
        <w:tc>
          <w:tcPr>
            <w:tcW w:w="3578" w:type="dxa"/>
          </w:tcPr>
          <w:p w14:paraId="4EC3BF91" w14:textId="77777777" w:rsidR="003F3C55" w:rsidRPr="001B496E" w:rsidRDefault="003F3C55" w:rsidP="00893692">
            <w:pPr>
              <w:pStyle w:val="BodyTextIndent"/>
              <w:tabs>
                <w:tab w:val="clear" w:pos="360"/>
                <w:tab w:val="clear" w:pos="720"/>
                <w:tab w:val="clear" w:pos="1080"/>
                <w:tab w:val="left" w:pos="426"/>
              </w:tabs>
              <w:ind w:left="0"/>
              <w:rPr>
                <w:rFonts w:asciiTheme="majorBidi" w:eastAsia="Cordia New" w:hAnsiTheme="majorBidi" w:cstheme="majorBidi"/>
                <w:sz w:val="25"/>
                <w:szCs w:val="25"/>
              </w:rPr>
            </w:pPr>
          </w:p>
        </w:tc>
        <w:tc>
          <w:tcPr>
            <w:tcW w:w="1553" w:type="dxa"/>
          </w:tcPr>
          <w:p w14:paraId="4698F784" w14:textId="77777777" w:rsidR="003F3C55" w:rsidRPr="001B496E" w:rsidRDefault="003F3C55" w:rsidP="00893692">
            <w:pPr>
              <w:pStyle w:val="BodyTextIndent"/>
              <w:tabs>
                <w:tab w:val="clear" w:pos="360"/>
                <w:tab w:val="clear" w:pos="720"/>
                <w:tab w:val="clear" w:pos="1080"/>
                <w:tab w:val="left" w:pos="426"/>
              </w:tabs>
              <w:ind w:left="0"/>
              <w:jc w:val="center"/>
              <w:rPr>
                <w:rFonts w:asciiTheme="majorBidi" w:eastAsia="Cordia New" w:hAnsiTheme="majorBidi" w:cstheme="majorBidi"/>
                <w:sz w:val="25"/>
                <w:szCs w:val="25"/>
                <w:lang w:val="en-US"/>
              </w:rPr>
            </w:pPr>
            <w:r w:rsidRPr="001B496E">
              <w:rPr>
                <w:rFonts w:asciiTheme="majorBidi" w:hAnsiTheme="majorBidi" w:cstheme="majorBidi"/>
                <w:sz w:val="26"/>
                <w:szCs w:val="26"/>
              </w:rPr>
              <w:t>31 December 20</w:t>
            </w:r>
            <w:r w:rsidRPr="001B496E">
              <w:rPr>
                <w:rFonts w:asciiTheme="majorBidi" w:hAnsiTheme="majorBidi" w:cstheme="majorBidi"/>
                <w:sz w:val="26"/>
                <w:szCs w:val="26"/>
                <w:lang w:val="en-US"/>
              </w:rPr>
              <w:t>22</w:t>
            </w:r>
          </w:p>
        </w:tc>
        <w:tc>
          <w:tcPr>
            <w:tcW w:w="115" w:type="dxa"/>
          </w:tcPr>
          <w:p w14:paraId="755C549F" w14:textId="77777777" w:rsidR="003F3C55" w:rsidRPr="001B496E" w:rsidRDefault="003F3C55" w:rsidP="00893692">
            <w:pPr>
              <w:pStyle w:val="BodyTextIndent"/>
              <w:tabs>
                <w:tab w:val="clear" w:pos="360"/>
                <w:tab w:val="clear" w:pos="720"/>
                <w:tab w:val="clear" w:pos="1080"/>
                <w:tab w:val="left" w:pos="426"/>
              </w:tabs>
              <w:ind w:left="0"/>
              <w:jc w:val="center"/>
              <w:rPr>
                <w:rFonts w:asciiTheme="majorBidi" w:eastAsia="Cordia New" w:hAnsiTheme="majorBidi" w:cstheme="majorBidi"/>
                <w:sz w:val="25"/>
                <w:szCs w:val="25"/>
                <w:cs/>
                <w:lang w:val="en-US"/>
              </w:rPr>
            </w:pPr>
          </w:p>
        </w:tc>
        <w:tc>
          <w:tcPr>
            <w:tcW w:w="1474" w:type="dxa"/>
          </w:tcPr>
          <w:p w14:paraId="72275783" w14:textId="77777777" w:rsidR="003F3C55" w:rsidRPr="001B496E" w:rsidRDefault="003F3C55" w:rsidP="00893692">
            <w:pPr>
              <w:pStyle w:val="BodyTextIndent"/>
              <w:tabs>
                <w:tab w:val="clear" w:pos="360"/>
                <w:tab w:val="clear" w:pos="720"/>
                <w:tab w:val="clear" w:pos="1080"/>
                <w:tab w:val="left" w:pos="426"/>
              </w:tabs>
              <w:ind w:left="0"/>
              <w:jc w:val="center"/>
              <w:rPr>
                <w:rFonts w:asciiTheme="majorBidi" w:eastAsia="Cordia New" w:hAnsiTheme="majorBidi" w:cstheme="majorBidi"/>
                <w:sz w:val="25"/>
                <w:szCs w:val="25"/>
                <w:lang w:val="en-US"/>
              </w:rPr>
            </w:pPr>
            <w:r w:rsidRPr="001B496E">
              <w:rPr>
                <w:rFonts w:asciiTheme="majorBidi" w:hAnsiTheme="majorBidi" w:cstheme="majorBidi"/>
                <w:sz w:val="26"/>
                <w:szCs w:val="26"/>
              </w:rPr>
              <w:t>31 December 20</w:t>
            </w:r>
            <w:r w:rsidRPr="001B496E">
              <w:rPr>
                <w:rFonts w:asciiTheme="majorBidi" w:hAnsiTheme="majorBidi" w:cstheme="majorBidi"/>
                <w:sz w:val="26"/>
                <w:szCs w:val="26"/>
                <w:lang w:val="en-US"/>
              </w:rPr>
              <w:t>21</w:t>
            </w:r>
          </w:p>
        </w:tc>
        <w:tc>
          <w:tcPr>
            <w:tcW w:w="115" w:type="dxa"/>
          </w:tcPr>
          <w:p w14:paraId="6A553140" w14:textId="77777777" w:rsidR="003F3C55" w:rsidRPr="001B496E" w:rsidRDefault="003F3C55" w:rsidP="00893692">
            <w:pPr>
              <w:pStyle w:val="BodyTextIndent"/>
              <w:tabs>
                <w:tab w:val="clear" w:pos="360"/>
                <w:tab w:val="clear" w:pos="720"/>
                <w:tab w:val="clear" w:pos="1080"/>
                <w:tab w:val="left" w:pos="426"/>
              </w:tabs>
              <w:ind w:left="0"/>
              <w:jc w:val="center"/>
              <w:rPr>
                <w:rFonts w:asciiTheme="majorBidi" w:eastAsia="Cordia New" w:hAnsiTheme="majorBidi" w:cstheme="majorBidi"/>
                <w:sz w:val="25"/>
                <w:szCs w:val="25"/>
                <w:cs/>
                <w:lang w:val="en-US"/>
              </w:rPr>
            </w:pPr>
          </w:p>
        </w:tc>
        <w:tc>
          <w:tcPr>
            <w:tcW w:w="1439" w:type="dxa"/>
          </w:tcPr>
          <w:p w14:paraId="614F5D68" w14:textId="77777777" w:rsidR="003F3C55" w:rsidRPr="001B496E" w:rsidRDefault="003F3C55" w:rsidP="00893692">
            <w:pPr>
              <w:pStyle w:val="BodyTextIndent"/>
              <w:tabs>
                <w:tab w:val="clear" w:pos="360"/>
                <w:tab w:val="clear" w:pos="720"/>
                <w:tab w:val="clear" w:pos="1080"/>
                <w:tab w:val="left" w:pos="426"/>
              </w:tabs>
              <w:ind w:left="0"/>
              <w:jc w:val="center"/>
              <w:rPr>
                <w:rFonts w:asciiTheme="majorBidi" w:eastAsia="Cordia New" w:hAnsiTheme="majorBidi" w:cstheme="majorBidi"/>
                <w:sz w:val="25"/>
                <w:szCs w:val="25"/>
                <w:lang w:val="en-US"/>
              </w:rPr>
            </w:pPr>
            <w:r w:rsidRPr="001B496E">
              <w:rPr>
                <w:rFonts w:asciiTheme="majorBidi" w:hAnsiTheme="majorBidi" w:cstheme="majorBidi"/>
                <w:sz w:val="26"/>
                <w:szCs w:val="26"/>
              </w:rPr>
              <w:t>31 December 20</w:t>
            </w:r>
            <w:r w:rsidRPr="001B496E">
              <w:rPr>
                <w:rFonts w:asciiTheme="majorBidi" w:hAnsiTheme="majorBidi" w:cstheme="majorBidi"/>
                <w:sz w:val="26"/>
                <w:szCs w:val="26"/>
                <w:lang w:val="en-US"/>
              </w:rPr>
              <w:t>22</w:t>
            </w:r>
          </w:p>
        </w:tc>
        <w:tc>
          <w:tcPr>
            <w:tcW w:w="115" w:type="dxa"/>
          </w:tcPr>
          <w:p w14:paraId="3CBF53F8" w14:textId="77777777" w:rsidR="003F3C55" w:rsidRPr="001B496E" w:rsidRDefault="003F3C55" w:rsidP="00893692">
            <w:pPr>
              <w:pStyle w:val="BodyTextIndent"/>
              <w:tabs>
                <w:tab w:val="clear" w:pos="360"/>
                <w:tab w:val="clear" w:pos="720"/>
                <w:tab w:val="clear" w:pos="1080"/>
                <w:tab w:val="left" w:pos="426"/>
              </w:tabs>
              <w:ind w:left="0"/>
              <w:jc w:val="center"/>
              <w:rPr>
                <w:rFonts w:asciiTheme="majorBidi" w:eastAsia="Cordia New" w:hAnsiTheme="majorBidi" w:cstheme="majorBidi"/>
                <w:sz w:val="25"/>
                <w:szCs w:val="25"/>
                <w:lang w:val="en-US"/>
              </w:rPr>
            </w:pPr>
          </w:p>
        </w:tc>
        <w:tc>
          <w:tcPr>
            <w:tcW w:w="1474" w:type="dxa"/>
          </w:tcPr>
          <w:p w14:paraId="13052E3C" w14:textId="77777777" w:rsidR="003F3C55" w:rsidRPr="001B496E" w:rsidRDefault="003F3C55" w:rsidP="00893692">
            <w:pPr>
              <w:pStyle w:val="BodyTextIndent"/>
              <w:tabs>
                <w:tab w:val="clear" w:pos="360"/>
                <w:tab w:val="clear" w:pos="720"/>
                <w:tab w:val="clear" w:pos="1080"/>
                <w:tab w:val="left" w:pos="426"/>
              </w:tabs>
              <w:ind w:left="0"/>
              <w:jc w:val="center"/>
              <w:rPr>
                <w:rFonts w:asciiTheme="majorBidi" w:eastAsia="Cordia New" w:hAnsiTheme="majorBidi" w:cstheme="majorBidi"/>
                <w:sz w:val="25"/>
                <w:szCs w:val="25"/>
                <w:lang w:val="en-US"/>
              </w:rPr>
            </w:pPr>
            <w:r w:rsidRPr="001B496E">
              <w:rPr>
                <w:rFonts w:asciiTheme="majorBidi" w:hAnsiTheme="majorBidi" w:cstheme="majorBidi"/>
                <w:sz w:val="26"/>
                <w:szCs w:val="26"/>
              </w:rPr>
              <w:t>31 December 20</w:t>
            </w:r>
            <w:r w:rsidRPr="001B496E">
              <w:rPr>
                <w:rFonts w:asciiTheme="majorBidi" w:hAnsiTheme="majorBidi" w:cstheme="majorBidi"/>
                <w:sz w:val="26"/>
                <w:szCs w:val="26"/>
                <w:lang w:val="en-US"/>
              </w:rPr>
              <w:t>21</w:t>
            </w:r>
          </w:p>
        </w:tc>
      </w:tr>
      <w:tr w:rsidR="003F3C55" w:rsidRPr="001B496E" w14:paraId="253E1023" w14:textId="77777777" w:rsidTr="00F06160">
        <w:tc>
          <w:tcPr>
            <w:tcW w:w="3578" w:type="dxa"/>
          </w:tcPr>
          <w:p w14:paraId="3D00E8B7" w14:textId="77777777" w:rsidR="003F3C55" w:rsidRPr="001B496E" w:rsidRDefault="003F3C55" w:rsidP="00893692">
            <w:pPr>
              <w:pStyle w:val="BodyTextIndent"/>
              <w:tabs>
                <w:tab w:val="clear" w:pos="360"/>
                <w:tab w:val="clear" w:pos="720"/>
                <w:tab w:val="clear" w:pos="1080"/>
                <w:tab w:val="left" w:pos="426"/>
              </w:tabs>
              <w:ind w:left="0"/>
              <w:rPr>
                <w:rFonts w:asciiTheme="majorBidi" w:eastAsia="Cordia New" w:hAnsiTheme="majorBidi" w:cstheme="majorBidi"/>
                <w:sz w:val="25"/>
                <w:szCs w:val="25"/>
              </w:rPr>
            </w:pPr>
            <w:r w:rsidRPr="001B496E">
              <w:rPr>
                <w:rFonts w:asciiTheme="majorBidi" w:eastAsia="Cordia New" w:hAnsiTheme="majorBidi" w:cstheme="majorBidi"/>
                <w:sz w:val="26"/>
                <w:szCs w:val="26"/>
                <w:lang w:val="en-US"/>
              </w:rPr>
              <w:t>Profit (Loss) before Income Tax</w:t>
            </w:r>
          </w:p>
        </w:tc>
        <w:tc>
          <w:tcPr>
            <w:tcW w:w="1553" w:type="dxa"/>
            <w:tcBorders>
              <w:bottom w:val="double" w:sz="4" w:space="0" w:color="auto"/>
            </w:tcBorders>
            <w:shd w:val="clear" w:color="auto" w:fill="auto"/>
          </w:tcPr>
          <w:p w14:paraId="66EC9330" w14:textId="77777777" w:rsidR="003F3C55" w:rsidRPr="001B496E" w:rsidRDefault="003F3C55" w:rsidP="00893692">
            <w:pPr>
              <w:pStyle w:val="BodyTextIndent"/>
              <w:tabs>
                <w:tab w:val="clear" w:pos="360"/>
                <w:tab w:val="clear" w:pos="720"/>
                <w:tab w:val="clear" w:pos="1080"/>
                <w:tab w:val="left" w:pos="426"/>
              </w:tabs>
              <w:ind w:left="0" w:right="251"/>
              <w:jc w:val="right"/>
              <w:rPr>
                <w:rFonts w:asciiTheme="majorBidi" w:eastAsia="Cordia New" w:hAnsiTheme="majorBidi" w:cstheme="majorBidi"/>
                <w:sz w:val="25"/>
                <w:szCs w:val="25"/>
                <w:lang w:val="en-US"/>
              </w:rPr>
            </w:pPr>
            <w:r w:rsidRPr="001B496E">
              <w:rPr>
                <w:rFonts w:asciiTheme="majorBidi" w:eastAsia="Cordia New" w:hAnsiTheme="majorBidi" w:cstheme="majorBidi"/>
                <w:sz w:val="25"/>
                <w:szCs w:val="25"/>
                <w:lang w:val="en-US"/>
              </w:rPr>
              <w:t>(23,125,143)</w:t>
            </w:r>
          </w:p>
        </w:tc>
        <w:tc>
          <w:tcPr>
            <w:tcW w:w="115" w:type="dxa"/>
            <w:shd w:val="clear" w:color="auto" w:fill="auto"/>
          </w:tcPr>
          <w:p w14:paraId="1CD7890F" w14:textId="77777777" w:rsidR="003F3C55" w:rsidRPr="001B496E" w:rsidRDefault="003F3C55" w:rsidP="00893692">
            <w:pPr>
              <w:pStyle w:val="BodyTextIndent"/>
              <w:tabs>
                <w:tab w:val="clear" w:pos="360"/>
                <w:tab w:val="clear" w:pos="720"/>
                <w:tab w:val="clear" w:pos="1080"/>
                <w:tab w:val="left" w:pos="426"/>
              </w:tabs>
              <w:ind w:left="0"/>
              <w:rPr>
                <w:rFonts w:asciiTheme="majorBidi" w:eastAsia="Cordia New" w:hAnsiTheme="majorBidi" w:cstheme="majorBidi"/>
                <w:sz w:val="25"/>
                <w:szCs w:val="25"/>
              </w:rPr>
            </w:pPr>
          </w:p>
        </w:tc>
        <w:tc>
          <w:tcPr>
            <w:tcW w:w="1474" w:type="dxa"/>
            <w:tcBorders>
              <w:bottom w:val="double" w:sz="4" w:space="0" w:color="auto"/>
            </w:tcBorders>
            <w:shd w:val="clear" w:color="auto" w:fill="auto"/>
          </w:tcPr>
          <w:p w14:paraId="13B1B827" w14:textId="77777777" w:rsidR="003F3C55" w:rsidRPr="001B496E" w:rsidRDefault="003F3C55" w:rsidP="00893692">
            <w:pPr>
              <w:pStyle w:val="BodyTextIndent"/>
              <w:tabs>
                <w:tab w:val="clear" w:pos="360"/>
                <w:tab w:val="clear" w:pos="720"/>
                <w:tab w:val="clear" w:pos="1080"/>
                <w:tab w:val="left" w:pos="426"/>
              </w:tabs>
              <w:ind w:left="0" w:right="170"/>
              <w:jc w:val="right"/>
              <w:rPr>
                <w:rFonts w:asciiTheme="majorBidi" w:eastAsia="Cordia New" w:hAnsiTheme="majorBidi" w:cstheme="majorBidi"/>
                <w:sz w:val="25"/>
                <w:szCs w:val="25"/>
                <w:cs/>
                <w:lang w:val="en-US"/>
              </w:rPr>
            </w:pPr>
            <w:r w:rsidRPr="001B496E">
              <w:rPr>
                <w:rFonts w:asciiTheme="majorBidi" w:eastAsia="Cordia New" w:hAnsiTheme="majorBidi" w:cstheme="majorBidi"/>
                <w:sz w:val="25"/>
                <w:szCs w:val="25"/>
                <w:lang w:val="en-US"/>
              </w:rPr>
              <w:t>66,627,611</w:t>
            </w:r>
          </w:p>
        </w:tc>
        <w:tc>
          <w:tcPr>
            <w:tcW w:w="115" w:type="dxa"/>
            <w:shd w:val="clear" w:color="auto" w:fill="auto"/>
          </w:tcPr>
          <w:p w14:paraId="23F27062" w14:textId="77777777" w:rsidR="003F3C55" w:rsidRPr="001B496E" w:rsidRDefault="003F3C55" w:rsidP="00893692">
            <w:pPr>
              <w:pStyle w:val="BodyTextIndent"/>
              <w:tabs>
                <w:tab w:val="clear" w:pos="360"/>
                <w:tab w:val="clear" w:pos="720"/>
                <w:tab w:val="clear" w:pos="1080"/>
                <w:tab w:val="left" w:pos="426"/>
              </w:tabs>
              <w:ind w:left="0"/>
              <w:rPr>
                <w:rFonts w:asciiTheme="majorBidi" w:eastAsia="Cordia New" w:hAnsiTheme="majorBidi" w:cstheme="majorBidi"/>
                <w:sz w:val="25"/>
                <w:szCs w:val="25"/>
              </w:rPr>
            </w:pPr>
          </w:p>
        </w:tc>
        <w:tc>
          <w:tcPr>
            <w:tcW w:w="1439" w:type="dxa"/>
            <w:tcBorders>
              <w:bottom w:val="double" w:sz="4" w:space="0" w:color="auto"/>
            </w:tcBorders>
            <w:shd w:val="clear" w:color="auto" w:fill="auto"/>
          </w:tcPr>
          <w:p w14:paraId="26CE2CA1" w14:textId="77777777" w:rsidR="003F3C55" w:rsidRPr="001B496E" w:rsidRDefault="003F3C55" w:rsidP="00893692">
            <w:pPr>
              <w:pStyle w:val="BodyTextIndent"/>
              <w:tabs>
                <w:tab w:val="clear" w:pos="360"/>
                <w:tab w:val="clear" w:pos="720"/>
                <w:tab w:val="clear" w:pos="1080"/>
                <w:tab w:val="left" w:pos="426"/>
              </w:tabs>
              <w:ind w:left="0" w:right="175"/>
              <w:jc w:val="right"/>
              <w:rPr>
                <w:rFonts w:asciiTheme="majorBidi" w:eastAsia="Cordia New" w:hAnsiTheme="majorBidi" w:cstheme="majorBidi"/>
                <w:sz w:val="25"/>
                <w:szCs w:val="25"/>
                <w:lang w:val="en-US"/>
              </w:rPr>
            </w:pPr>
            <w:r w:rsidRPr="001B496E">
              <w:rPr>
                <w:rFonts w:asciiTheme="majorBidi" w:eastAsia="Cordia New" w:hAnsiTheme="majorBidi" w:cstheme="majorBidi"/>
                <w:sz w:val="25"/>
                <w:szCs w:val="25"/>
                <w:lang w:val="en-US"/>
              </w:rPr>
              <w:t>(705,481)</w:t>
            </w:r>
          </w:p>
        </w:tc>
        <w:tc>
          <w:tcPr>
            <w:tcW w:w="115" w:type="dxa"/>
          </w:tcPr>
          <w:p w14:paraId="4E92EBD6" w14:textId="77777777" w:rsidR="003F3C55" w:rsidRPr="001B496E" w:rsidRDefault="003F3C55" w:rsidP="00893692">
            <w:pPr>
              <w:pStyle w:val="BodyTextIndent"/>
              <w:tabs>
                <w:tab w:val="clear" w:pos="360"/>
                <w:tab w:val="clear" w:pos="720"/>
                <w:tab w:val="clear" w:pos="1080"/>
                <w:tab w:val="left" w:pos="426"/>
              </w:tabs>
              <w:ind w:left="0"/>
              <w:rPr>
                <w:rFonts w:asciiTheme="majorBidi" w:eastAsia="Cordia New" w:hAnsiTheme="majorBidi" w:cstheme="majorBidi"/>
                <w:sz w:val="25"/>
                <w:szCs w:val="25"/>
              </w:rPr>
            </w:pPr>
          </w:p>
        </w:tc>
        <w:tc>
          <w:tcPr>
            <w:tcW w:w="1474" w:type="dxa"/>
            <w:tcBorders>
              <w:bottom w:val="double" w:sz="4" w:space="0" w:color="auto"/>
            </w:tcBorders>
            <w:shd w:val="clear" w:color="auto" w:fill="auto"/>
          </w:tcPr>
          <w:p w14:paraId="756E584A" w14:textId="77777777" w:rsidR="003F3C55" w:rsidRPr="001B496E" w:rsidRDefault="003F3C55" w:rsidP="00893692">
            <w:pPr>
              <w:pStyle w:val="BodyTextIndent"/>
              <w:tabs>
                <w:tab w:val="clear" w:pos="360"/>
                <w:tab w:val="clear" w:pos="720"/>
                <w:tab w:val="clear" w:pos="1080"/>
                <w:tab w:val="left" w:pos="426"/>
              </w:tabs>
              <w:ind w:left="0" w:right="175"/>
              <w:jc w:val="right"/>
              <w:rPr>
                <w:rFonts w:asciiTheme="majorBidi" w:eastAsia="Cordia New" w:hAnsiTheme="majorBidi" w:cstheme="majorBidi"/>
                <w:sz w:val="25"/>
                <w:szCs w:val="25"/>
                <w:lang w:val="en-US"/>
              </w:rPr>
            </w:pPr>
            <w:r w:rsidRPr="001B496E">
              <w:rPr>
                <w:rFonts w:asciiTheme="majorBidi" w:eastAsia="Cordia New" w:hAnsiTheme="majorBidi" w:cstheme="majorBidi"/>
                <w:sz w:val="25"/>
                <w:szCs w:val="25"/>
                <w:lang w:val="en-US"/>
              </w:rPr>
              <w:t>(39,322,288)</w:t>
            </w:r>
          </w:p>
        </w:tc>
      </w:tr>
      <w:tr w:rsidR="003F3C55" w:rsidRPr="001B496E" w14:paraId="0324076D" w14:textId="77777777" w:rsidTr="00F06160">
        <w:trPr>
          <w:trHeight w:val="530"/>
        </w:trPr>
        <w:tc>
          <w:tcPr>
            <w:tcW w:w="3578" w:type="dxa"/>
          </w:tcPr>
          <w:p w14:paraId="58FDCEED" w14:textId="77777777" w:rsidR="003F3C55" w:rsidRPr="001B496E" w:rsidRDefault="003F3C55" w:rsidP="00893692">
            <w:pPr>
              <w:pStyle w:val="BodyTextIndent"/>
              <w:tabs>
                <w:tab w:val="clear" w:pos="360"/>
                <w:tab w:val="clear" w:pos="720"/>
                <w:tab w:val="clear" w:pos="1080"/>
                <w:tab w:val="left" w:pos="426"/>
              </w:tabs>
              <w:ind w:left="0"/>
              <w:rPr>
                <w:rFonts w:asciiTheme="majorBidi" w:hAnsiTheme="majorBidi" w:cstheme="majorBidi"/>
                <w:sz w:val="26"/>
                <w:szCs w:val="26"/>
                <w:lang w:val="en-US"/>
              </w:rPr>
            </w:pPr>
            <w:r w:rsidRPr="001B496E">
              <w:rPr>
                <w:rFonts w:asciiTheme="majorBidi" w:hAnsiTheme="majorBidi" w:cstheme="majorBidi"/>
                <w:sz w:val="26"/>
                <w:szCs w:val="26"/>
                <w:lang w:val="en-US"/>
              </w:rPr>
              <w:t>Tax (Expense</w:t>
            </w:r>
            <w:r w:rsidRPr="001B496E">
              <w:rPr>
                <w:rFonts w:asciiTheme="majorBidi" w:eastAsia="Cordia New" w:hAnsiTheme="majorBidi" w:cstheme="majorBidi"/>
                <w:sz w:val="26"/>
                <w:szCs w:val="26"/>
                <w:lang w:val="en-US"/>
              </w:rPr>
              <w:t>) Income</w:t>
            </w:r>
            <w:r w:rsidRPr="001B496E">
              <w:rPr>
                <w:rFonts w:asciiTheme="majorBidi" w:hAnsiTheme="majorBidi" w:cstheme="majorBidi"/>
                <w:sz w:val="26"/>
                <w:szCs w:val="26"/>
                <w:lang w:val="en-US"/>
              </w:rPr>
              <w:t xml:space="preserve"> Calculated at  </w:t>
            </w:r>
          </w:p>
          <w:p w14:paraId="1BF84D7D" w14:textId="77777777" w:rsidR="003F3C55" w:rsidRPr="001B496E" w:rsidRDefault="003F3C55" w:rsidP="00893692">
            <w:pPr>
              <w:pStyle w:val="BodyTextIndent"/>
              <w:tabs>
                <w:tab w:val="clear" w:pos="360"/>
                <w:tab w:val="clear" w:pos="720"/>
                <w:tab w:val="clear" w:pos="1080"/>
                <w:tab w:val="left" w:pos="425"/>
              </w:tabs>
              <w:ind w:left="317"/>
              <w:rPr>
                <w:rFonts w:asciiTheme="majorBidi" w:eastAsia="Cordia New" w:hAnsiTheme="majorBidi" w:cstheme="majorBidi"/>
                <w:sz w:val="25"/>
                <w:szCs w:val="25"/>
                <w:cs/>
                <w:lang w:val="en-US"/>
              </w:rPr>
            </w:pPr>
            <w:r w:rsidRPr="001B496E">
              <w:rPr>
                <w:rFonts w:asciiTheme="majorBidi" w:hAnsiTheme="majorBidi" w:cstheme="majorBidi"/>
                <w:sz w:val="26"/>
                <w:szCs w:val="26"/>
              </w:rPr>
              <w:t xml:space="preserve">the </w:t>
            </w:r>
            <w:r w:rsidRPr="001B496E">
              <w:rPr>
                <w:rFonts w:asciiTheme="majorBidi" w:hAnsiTheme="majorBidi" w:cstheme="majorBidi"/>
                <w:sz w:val="26"/>
                <w:szCs w:val="26"/>
                <w:lang w:val="en-US"/>
              </w:rPr>
              <w:t>T</w:t>
            </w:r>
            <w:r w:rsidRPr="001B496E">
              <w:rPr>
                <w:rFonts w:asciiTheme="majorBidi" w:hAnsiTheme="majorBidi" w:cstheme="majorBidi"/>
                <w:sz w:val="26"/>
                <w:szCs w:val="26"/>
              </w:rPr>
              <w:t xml:space="preserve">ax </w:t>
            </w:r>
            <w:r w:rsidRPr="001B496E">
              <w:rPr>
                <w:rFonts w:asciiTheme="majorBidi" w:hAnsiTheme="majorBidi" w:cstheme="majorBidi"/>
                <w:sz w:val="26"/>
                <w:szCs w:val="26"/>
                <w:lang w:val="en-US"/>
              </w:rPr>
              <w:t>R</w:t>
            </w:r>
            <w:r w:rsidRPr="001B496E">
              <w:rPr>
                <w:rFonts w:asciiTheme="majorBidi" w:hAnsiTheme="majorBidi" w:cstheme="majorBidi"/>
                <w:sz w:val="26"/>
                <w:szCs w:val="26"/>
              </w:rPr>
              <w:t>ate of</w:t>
            </w:r>
            <w:r w:rsidRPr="001B496E">
              <w:rPr>
                <w:rFonts w:asciiTheme="majorBidi" w:eastAsia="Cordia New" w:hAnsiTheme="majorBidi" w:cstheme="majorBidi"/>
                <w:sz w:val="26"/>
                <w:szCs w:val="26"/>
              </w:rPr>
              <w:t xml:space="preserve"> </w:t>
            </w:r>
            <w:r w:rsidRPr="001B496E">
              <w:rPr>
                <w:rFonts w:asciiTheme="majorBidi" w:eastAsia="Cordia New" w:hAnsiTheme="majorBidi" w:cstheme="majorBidi"/>
                <w:sz w:val="26"/>
                <w:szCs w:val="26"/>
                <w:lang w:val="en-US"/>
              </w:rPr>
              <w:t xml:space="preserve">13.50% and </w:t>
            </w:r>
            <w:r w:rsidRPr="001B496E">
              <w:rPr>
                <w:rFonts w:asciiTheme="majorBidi" w:eastAsia="Cordia New" w:hAnsiTheme="majorBidi" w:cstheme="majorBidi"/>
                <w:sz w:val="26"/>
                <w:szCs w:val="26"/>
              </w:rPr>
              <w:t>20%</w:t>
            </w:r>
          </w:p>
        </w:tc>
        <w:tc>
          <w:tcPr>
            <w:tcW w:w="1553" w:type="dxa"/>
            <w:tcBorders>
              <w:top w:val="double" w:sz="4" w:space="0" w:color="auto"/>
            </w:tcBorders>
            <w:shd w:val="clear" w:color="auto" w:fill="auto"/>
            <w:vAlign w:val="bottom"/>
          </w:tcPr>
          <w:p w14:paraId="1FC183C3" w14:textId="77777777" w:rsidR="003F3C55" w:rsidRPr="001B496E" w:rsidRDefault="003F3C55" w:rsidP="00893692">
            <w:pPr>
              <w:pStyle w:val="BodyTextIndent"/>
              <w:tabs>
                <w:tab w:val="clear" w:pos="360"/>
                <w:tab w:val="clear" w:pos="720"/>
                <w:tab w:val="clear" w:pos="1080"/>
                <w:tab w:val="left" w:pos="426"/>
              </w:tabs>
              <w:ind w:left="0" w:right="251"/>
              <w:jc w:val="right"/>
              <w:rPr>
                <w:rFonts w:asciiTheme="majorBidi" w:eastAsia="Cordia New" w:hAnsiTheme="majorBidi" w:cstheme="majorBidi"/>
                <w:sz w:val="25"/>
                <w:szCs w:val="25"/>
                <w:lang w:val="en-US"/>
              </w:rPr>
            </w:pPr>
            <w:r w:rsidRPr="001B496E">
              <w:rPr>
                <w:rFonts w:asciiTheme="majorBidi" w:eastAsia="Cordia New" w:hAnsiTheme="majorBidi" w:cstheme="majorBidi"/>
                <w:sz w:val="25"/>
                <w:szCs w:val="25"/>
                <w:lang w:val="en-US"/>
              </w:rPr>
              <w:t>4,625,029</w:t>
            </w:r>
          </w:p>
        </w:tc>
        <w:tc>
          <w:tcPr>
            <w:tcW w:w="115" w:type="dxa"/>
            <w:shd w:val="clear" w:color="auto" w:fill="auto"/>
          </w:tcPr>
          <w:p w14:paraId="5DE89107" w14:textId="77777777" w:rsidR="003F3C55" w:rsidRPr="001B496E" w:rsidRDefault="003F3C55" w:rsidP="00893692">
            <w:pPr>
              <w:pStyle w:val="BodyTextIndent"/>
              <w:tabs>
                <w:tab w:val="clear" w:pos="360"/>
                <w:tab w:val="clear" w:pos="720"/>
                <w:tab w:val="clear" w:pos="1080"/>
                <w:tab w:val="left" w:pos="426"/>
              </w:tabs>
              <w:ind w:left="0" w:right="460"/>
              <w:jc w:val="right"/>
              <w:rPr>
                <w:rFonts w:asciiTheme="majorBidi" w:eastAsia="Cordia New" w:hAnsiTheme="majorBidi" w:cstheme="majorBidi"/>
                <w:sz w:val="25"/>
                <w:szCs w:val="25"/>
              </w:rPr>
            </w:pPr>
          </w:p>
        </w:tc>
        <w:tc>
          <w:tcPr>
            <w:tcW w:w="1474" w:type="dxa"/>
            <w:tcBorders>
              <w:top w:val="double" w:sz="4" w:space="0" w:color="auto"/>
            </w:tcBorders>
            <w:shd w:val="clear" w:color="auto" w:fill="auto"/>
            <w:vAlign w:val="bottom"/>
          </w:tcPr>
          <w:p w14:paraId="3E10946E" w14:textId="77777777" w:rsidR="003F3C55" w:rsidRPr="001B496E" w:rsidRDefault="003F3C55" w:rsidP="00893692">
            <w:pPr>
              <w:pStyle w:val="BodyTextIndent"/>
              <w:tabs>
                <w:tab w:val="clear" w:pos="360"/>
                <w:tab w:val="clear" w:pos="720"/>
                <w:tab w:val="clear" w:pos="1080"/>
                <w:tab w:val="left" w:pos="426"/>
              </w:tabs>
              <w:ind w:left="0" w:right="170"/>
              <w:jc w:val="right"/>
              <w:rPr>
                <w:rFonts w:asciiTheme="majorBidi" w:eastAsia="Cordia New" w:hAnsiTheme="majorBidi" w:cstheme="majorBidi"/>
                <w:sz w:val="25"/>
                <w:szCs w:val="25"/>
                <w:lang w:val="en-US"/>
              </w:rPr>
            </w:pPr>
            <w:r w:rsidRPr="001B496E">
              <w:rPr>
                <w:rFonts w:asciiTheme="majorBidi" w:eastAsia="Cordia New" w:hAnsiTheme="majorBidi" w:cstheme="majorBidi"/>
                <w:sz w:val="25"/>
                <w:szCs w:val="25"/>
                <w:lang w:val="en-US"/>
              </w:rPr>
              <w:t>9,374,610</w:t>
            </w:r>
          </w:p>
        </w:tc>
        <w:tc>
          <w:tcPr>
            <w:tcW w:w="115" w:type="dxa"/>
            <w:shd w:val="clear" w:color="auto" w:fill="auto"/>
          </w:tcPr>
          <w:p w14:paraId="1D1B2677" w14:textId="77777777" w:rsidR="003F3C55" w:rsidRPr="001B496E" w:rsidRDefault="003F3C55" w:rsidP="00893692">
            <w:pPr>
              <w:pStyle w:val="BodyTextIndent"/>
              <w:tabs>
                <w:tab w:val="clear" w:pos="360"/>
                <w:tab w:val="clear" w:pos="720"/>
                <w:tab w:val="clear" w:pos="1080"/>
                <w:tab w:val="left" w:pos="426"/>
              </w:tabs>
              <w:ind w:left="0" w:right="460"/>
              <w:jc w:val="right"/>
              <w:rPr>
                <w:rFonts w:asciiTheme="majorBidi" w:eastAsia="Cordia New" w:hAnsiTheme="majorBidi" w:cstheme="majorBidi"/>
                <w:sz w:val="25"/>
                <w:szCs w:val="25"/>
              </w:rPr>
            </w:pPr>
          </w:p>
        </w:tc>
        <w:tc>
          <w:tcPr>
            <w:tcW w:w="1439" w:type="dxa"/>
            <w:tcBorders>
              <w:top w:val="double" w:sz="4" w:space="0" w:color="auto"/>
            </w:tcBorders>
            <w:shd w:val="clear" w:color="auto" w:fill="auto"/>
            <w:vAlign w:val="bottom"/>
          </w:tcPr>
          <w:p w14:paraId="359F694A" w14:textId="77777777" w:rsidR="003F3C55" w:rsidRPr="001B496E" w:rsidRDefault="003F3C55" w:rsidP="00893692">
            <w:pPr>
              <w:pStyle w:val="BodyTextIndent"/>
              <w:tabs>
                <w:tab w:val="clear" w:pos="360"/>
                <w:tab w:val="clear" w:pos="720"/>
                <w:tab w:val="clear" w:pos="1080"/>
                <w:tab w:val="left" w:pos="426"/>
              </w:tabs>
              <w:ind w:left="0" w:right="175"/>
              <w:jc w:val="right"/>
              <w:rPr>
                <w:rFonts w:asciiTheme="majorBidi" w:eastAsia="Cordia New" w:hAnsiTheme="majorBidi" w:cstheme="majorBidi"/>
                <w:sz w:val="25"/>
                <w:szCs w:val="25"/>
                <w:lang w:val="en-US"/>
              </w:rPr>
            </w:pPr>
            <w:r w:rsidRPr="001B496E">
              <w:rPr>
                <w:rFonts w:asciiTheme="majorBidi" w:eastAsia="Cordia New" w:hAnsiTheme="majorBidi" w:cstheme="majorBidi"/>
                <w:sz w:val="25"/>
                <w:szCs w:val="25"/>
                <w:lang w:val="en-US"/>
              </w:rPr>
              <w:t>141,096</w:t>
            </w:r>
          </w:p>
        </w:tc>
        <w:tc>
          <w:tcPr>
            <w:tcW w:w="115" w:type="dxa"/>
          </w:tcPr>
          <w:p w14:paraId="3F970F5A" w14:textId="77777777" w:rsidR="003F3C55" w:rsidRPr="001B496E" w:rsidRDefault="003F3C55" w:rsidP="00893692">
            <w:pPr>
              <w:pStyle w:val="BodyTextIndent"/>
              <w:tabs>
                <w:tab w:val="clear" w:pos="360"/>
                <w:tab w:val="clear" w:pos="720"/>
                <w:tab w:val="clear" w:pos="1080"/>
                <w:tab w:val="left" w:pos="426"/>
              </w:tabs>
              <w:ind w:left="0" w:right="460"/>
              <w:jc w:val="right"/>
              <w:rPr>
                <w:rFonts w:asciiTheme="majorBidi" w:eastAsia="Cordia New" w:hAnsiTheme="majorBidi" w:cstheme="majorBidi"/>
                <w:sz w:val="25"/>
                <w:szCs w:val="25"/>
              </w:rPr>
            </w:pPr>
          </w:p>
        </w:tc>
        <w:tc>
          <w:tcPr>
            <w:tcW w:w="1474" w:type="dxa"/>
            <w:tcBorders>
              <w:top w:val="double" w:sz="4" w:space="0" w:color="auto"/>
            </w:tcBorders>
            <w:shd w:val="clear" w:color="auto" w:fill="auto"/>
            <w:vAlign w:val="bottom"/>
          </w:tcPr>
          <w:p w14:paraId="2134D6E0" w14:textId="77777777" w:rsidR="003F3C55" w:rsidRPr="001B496E" w:rsidRDefault="003F3C55" w:rsidP="00BE5EA1">
            <w:pPr>
              <w:pStyle w:val="BodyTextIndent"/>
              <w:tabs>
                <w:tab w:val="clear" w:pos="360"/>
                <w:tab w:val="clear" w:pos="720"/>
                <w:tab w:val="clear" w:pos="1080"/>
                <w:tab w:val="left" w:pos="426"/>
              </w:tabs>
              <w:ind w:left="0" w:right="175"/>
              <w:jc w:val="right"/>
              <w:rPr>
                <w:rFonts w:asciiTheme="majorBidi" w:eastAsia="Cordia New" w:hAnsiTheme="majorBidi" w:cstheme="majorBidi"/>
                <w:sz w:val="25"/>
                <w:szCs w:val="25"/>
                <w:lang w:val="en-US"/>
              </w:rPr>
            </w:pPr>
            <w:r w:rsidRPr="001B496E">
              <w:rPr>
                <w:rFonts w:asciiTheme="majorBidi" w:eastAsia="Cordia New" w:hAnsiTheme="majorBidi" w:cstheme="majorBidi"/>
                <w:sz w:val="25"/>
                <w:szCs w:val="25"/>
                <w:lang w:val="en-US"/>
              </w:rPr>
              <w:t>7,864,458</w:t>
            </w:r>
          </w:p>
        </w:tc>
      </w:tr>
      <w:tr w:rsidR="003F3C55" w:rsidRPr="001B496E" w14:paraId="12D5BE29" w14:textId="77777777" w:rsidTr="00F06160">
        <w:tc>
          <w:tcPr>
            <w:tcW w:w="3578" w:type="dxa"/>
          </w:tcPr>
          <w:p w14:paraId="183D8EFB" w14:textId="77777777" w:rsidR="003F3C55" w:rsidRPr="001B496E" w:rsidRDefault="003F3C55" w:rsidP="00893692">
            <w:pPr>
              <w:pStyle w:val="BodyTextIndent"/>
              <w:tabs>
                <w:tab w:val="clear" w:pos="360"/>
                <w:tab w:val="clear" w:pos="720"/>
                <w:tab w:val="clear" w:pos="1080"/>
                <w:tab w:val="left" w:pos="425"/>
              </w:tabs>
              <w:ind w:left="0"/>
              <w:rPr>
                <w:rFonts w:asciiTheme="majorBidi" w:eastAsia="Cordia New" w:hAnsiTheme="majorBidi" w:cstheme="majorBidi"/>
                <w:sz w:val="25"/>
                <w:szCs w:val="25"/>
                <w:cs/>
                <w:lang w:val="en-US"/>
              </w:rPr>
            </w:pPr>
            <w:r w:rsidRPr="001B496E">
              <w:rPr>
                <w:rFonts w:asciiTheme="majorBidi" w:hAnsiTheme="majorBidi" w:cstheme="majorBidi"/>
                <w:sz w:val="26"/>
                <w:szCs w:val="26"/>
                <w:lang w:val="en-US"/>
              </w:rPr>
              <w:t>Expenses that are not Deductible for Income Tax</w:t>
            </w:r>
          </w:p>
        </w:tc>
        <w:tc>
          <w:tcPr>
            <w:tcW w:w="1553" w:type="dxa"/>
            <w:shd w:val="clear" w:color="auto" w:fill="auto"/>
          </w:tcPr>
          <w:p w14:paraId="0CA2F760" w14:textId="77777777" w:rsidR="003F3C55" w:rsidRPr="001B496E" w:rsidRDefault="003F3C55" w:rsidP="00893692">
            <w:pPr>
              <w:pStyle w:val="BodyTextIndent"/>
              <w:tabs>
                <w:tab w:val="clear" w:pos="360"/>
                <w:tab w:val="clear" w:pos="720"/>
                <w:tab w:val="clear" w:pos="1080"/>
                <w:tab w:val="left" w:pos="426"/>
              </w:tabs>
              <w:ind w:left="0" w:right="251"/>
              <w:jc w:val="right"/>
              <w:rPr>
                <w:rFonts w:asciiTheme="majorBidi" w:eastAsia="Cordia New" w:hAnsiTheme="majorBidi" w:cstheme="majorBidi"/>
                <w:sz w:val="25"/>
                <w:szCs w:val="25"/>
                <w:lang w:val="en-US"/>
              </w:rPr>
            </w:pPr>
            <w:r w:rsidRPr="001B496E">
              <w:rPr>
                <w:rFonts w:asciiTheme="majorBidi" w:eastAsia="Cordia New" w:hAnsiTheme="majorBidi" w:cstheme="majorBidi"/>
                <w:sz w:val="25"/>
                <w:szCs w:val="25"/>
                <w:lang w:val="en-US"/>
              </w:rPr>
              <w:t>(1,639,760)</w:t>
            </w:r>
          </w:p>
        </w:tc>
        <w:tc>
          <w:tcPr>
            <w:tcW w:w="115" w:type="dxa"/>
            <w:shd w:val="clear" w:color="auto" w:fill="auto"/>
          </w:tcPr>
          <w:p w14:paraId="62F8CD3A" w14:textId="77777777" w:rsidR="003F3C55" w:rsidRPr="001B496E" w:rsidRDefault="003F3C55" w:rsidP="00893692">
            <w:pPr>
              <w:pStyle w:val="BodyTextIndent"/>
              <w:tabs>
                <w:tab w:val="clear" w:pos="360"/>
                <w:tab w:val="clear" w:pos="720"/>
                <w:tab w:val="clear" w:pos="1080"/>
                <w:tab w:val="left" w:pos="426"/>
              </w:tabs>
              <w:ind w:left="0" w:right="284"/>
              <w:jc w:val="right"/>
              <w:rPr>
                <w:rFonts w:asciiTheme="majorBidi" w:eastAsia="Cordia New" w:hAnsiTheme="majorBidi" w:cstheme="majorBidi"/>
                <w:sz w:val="25"/>
                <w:szCs w:val="25"/>
                <w:lang w:val="en-US"/>
              </w:rPr>
            </w:pPr>
          </w:p>
        </w:tc>
        <w:tc>
          <w:tcPr>
            <w:tcW w:w="1474" w:type="dxa"/>
            <w:shd w:val="clear" w:color="auto" w:fill="auto"/>
          </w:tcPr>
          <w:p w14:paraId="7DE6227A" w14:textId="77777777" w:rsidR="003F3C55" w:rsidRPr="001B496E" w:rsidRDefault="003F3C55" w:rsidP="00893692">
            <w:pPr>
              <w:pStyle w:val="BodyTextIndent"/>
              <w:tabs>
                <w:tab w:val="clear" w:pos="360"/>
                <w:tab w:val="clear" w:pos="720"/>
                <w:tab w:val="clear" w:pos="1080"/>
                <w:tab w:val="left" w:pos="426"/>
              </w:tabs>
              <w:ind w:left="0" w:right="170"/>
              <w:jc w:val="right"/>
              <w:rPr>
                <w:rFonts w:asciiTheme="majorBidi" w:eastAsia="Cordia New" w:hAnsiTheme="majorBidi" w:cstheme="majorBidi"/>
                <w:sz w:val="25"/>
                <w:szCs w:val="25"/>
                <w:lang w:val="en-US"/>
              </w:rPr>
            </w:pPr>
            <w:r w:rsidRPr="001B496E">
              <w:rPr>
                <w:rFonts w:asciiTheme="majorBidi" w:eastAsia="Cordia New" w:hAnsiTheme="majorBidi" w:cstheme="majorBidi"/>
                <w:sz w:val="25"/>
                <w:szCs w:val="25"/>
                <w:lang w:val="en-US"/>
              </w:rPr>
              <w:t>(2,155,804)</w:t>
            </w:r>
          </w:p>
        </w:tc>
        <w:tc>
          <w:tcPr>
            <w:tcW w:w="115" w:type="dxa"/>
            <w:shd w:val="clear" w:color="auto" w:fill="auto"/>
          </w:tcPr>
          <w:p w14:paraId="00C59E8E" w14:textId="77777777" w:rsidR="003F3C55" w:rsidRPr="001B496E" w:rsidRDefault="003F3C55" w:rsidP="00893692">
            <w:pPr>
              <w:pStyle w:val="BodyTextIndent"/>
              <w:tabs>
                <w:tab w:val="clear" w:pos="360"/>
                <w:tab w:val="clear" w:pos="720"/>
                <w:tab w:val="clear" w:pos="1080"/>
                <w:tab w:val="left" w:pos="426"/>
              </w:tabs>
              <w:ind w:left="0" w:right="284"/>
              <w:jc w:val="right"/>
              <w:rPr>
                <w:rFonts w:asciiTheme="majorBidi" w:eastAsia="Cordia New" w:hAnsiTheme="majorBidi" w:cstheme="majorBidi"/>
                <w:sz w:val="25"/>
                <w:szCs w:val="25"/>
                <w:lang w:val="en-US"/>
              </w:rPr>
            </w:pPr>
          </w:p>
        </w:tc>
        <w:tc>
          <w:tcPr>
            <w:tcW w:w="1439" w:type="dxa"/>
            <w:shd w:val="clear" w:color="auto" w:fill="auto"/>
          </w:tcPr>
          <w:p w14:paraId="3860675B" w14:textId="77777777" w:rsidR="003F3C55" w:rsidRPr="001B496E" w:rsidRDefault="003F3C55" w:rsidP="00893692">
            <w:pPr>
              <w:pStyle w:val="BodyTextIndent"/>
              <w:tabs>
                <w:tab w:val="clear" w:pos="360"/>
                <w:tab w:val="clear" w:pos="720"/>
                <w:tab w:val="clear" w:pos="1080"/>
                <w:tab w:val="left" w:pos="426"/>
              </w:tabs>
              <w:ind w:left="0" w:right="175"/>
              <w:jc w:val="right"/>
              <w:rPr>
                <w:rFonts w:asciiTheme="majorBidi" w:eastAsia="Cordia New" w:hAnsiTheme="majorBidi" w:cstheme="majorBidi"/>
                <w:sz w:val="25"/>
                <w:szCs w:val="25"/>
                <w:lang w:val="en-US"/>
              </w:rPr>
            </w:pPr>
            <w:r w:rsidRPr="001B496E">
              <w:rPr>
                <w:rFonts w:asciiTheme="majorBidi" w:eastAsia="Cordia New" w:hAnsiTheme="majorBidi" w:cstheme="majorBidi"/>
                <w:sz w:val="25"/>
                <w:szCs w:val="25"/>
                <w:lang w:val="en-US"/>
              </w:rPr>
              <w:t>(1,590,062)</w:t>
            </w:r>
          </w:p>
        </w:tc>
        <w:tc>
          <w:tcPr>
            <w:tcW w:w="115" w:type="dxa"/>
          </w:tcPr>
          <w:p w14:paraId="6569E99F" w14:textId="77777777" w:rsidR="003F3C55" w:rsidRPr="001B496E" w:rsidRDefault="003F3C55" w:rsidP="00893692">
            <w:pPr>
              <w:pStyle w:val="BodyTextIndent"/>
              <w:tabs>
                <w:tab w:val="clear" w:pos="360"/>
                <w:tab w:val="clear" w:pos="720"/>
                <w:tab w:val="clear" w:pos="1080"/>
                <w:tab w:val="left" w:pos="426"/>
              </w:tabs>
              <w:ind w:left="0" w:right="284"/>
              <w:jc w:val="right"/>
              <w:rPr>
                <w:rFonts w:asciiTheme="majorBidi" w:eastAsia="Cordia New" w:hAnsiTheme="majorBidi" w:cstheme="majorBidi"/>
                <w:sz w:val="25"/>
                <w:szCs w:val="25"/>
                <w:lang w:val="en-US"/>
              </w:rPr>
            </w:pPr>
          </w:p>
        </w:tc>
        <w:tc>
          <w:tcPr>
            <w:tcW w:w="1474" w:type="dxa"/>
            <w:shd w:val="clear" w:color="auto" w:fill="auto"/>
          </w:tcPr>
          <w:p w14:paraId="2B345CB8" w14:textId="77777777" w:rsidR="003F3C55" w:rsidRPr="001B496E" w:rsidRDefault="003F3C55" w:rsidP="00BE5EA1">
            <w:pPr>
              <w:pStyle w:val="BodyTextIndent"/>
              <w:tabs>
                <w:tab w:val="clear" w:pos="360"/>
                <w:tab w:val="clear" w:pos="720"/>
                <w:tab w:val="clear" w:pos="1080"/>
                <w:tab w:val="left" w:pos="426"/>
              </w:tabs>
              <w:ind w:left="0" w:right="175"/>
              <w:jc w:val="right"/>
              <w:rPr>
                <w:rFonts w:asciiTheme="majorBidi" w:eastAsia="Cordia New" w:hAnsiTheme="majorBidi" w:cstheme="majorBidi"/>
                <w:sz w:val="25"/>
                <w:szCs w:val="25"/>
                <w:lang w:val="en-US"/>
              </w:rPr>
            </w:pPr>
            <w:r w:rsidRPr="001B496E">
              <w:rPr>
                <w:rFonts w:asciiTheme="majorBidi" w:eastAsia="Cordia New" w:hAnsiTheme="majorBidi" w:cstheme="majorBidi"/>
                <w:sz w:val="25"/>
                <w:szCs w:val="25"/>
                <w:lang w:val="en-US"/>
              </w:rPr>
              <w:t>(932,634)</w:t>
            </w:r>
          </w:p>
        </w:tc>
      </w:tr>
      <w:tr w:rsidR="003F3C55" w:rsidRPr="001B496E" w14:paraId="5E164C02" w14:textId="77777777" w:rsidTr="00F06160">
        <w:tc>
          <w:tcPr>
            <w:tcW w:w="3578" w:type="dxa"/>
          </w:tcPr>
          <w:p w14:paraId="2CECF107" w14:textId="77777777" w:rsidR="003F3C55" w:rsidRPr="001B496E" w:rsidRDefault="003F3C55" w:rsidP="00893692">
            <w:pPr>
              <w:pStyle w:val="BodyTextIndent"/>
              <w:tabs>
                <w:tab w:val="clear" w:pos="360"/>
                <w:tab w:val="clear" w:pos="720"/>
                <w:tab w:val="clear" w:pos="1080"/>
                <w:tab w:val="left" w:pos="425"/>
              </w:tabs>
              <w:ind w:left="0" w:right="-114"/>
              <w:rPr>
                <w:rFonts w:asciiTheme="majorBidi" w:eastAsia="Cordia New" w:hAnsiTheme="majorBidi" w:cstheme="majorBidi"/>
                <w:sz w:val="25"/>
                <w:szCs w:val="25"/>
                <w:cs/>
                <w:lang w:val="en-US"/>
              </w:rPr>
            </w:pPr>
            <w:r w:rsidRPr="001B496E">
              <w:rPr>
                <w:rFonts w:asciiTheme="majorBidi" w:hAnsiTheme="majorBidi" w:cstheme="majorBidi"/>
                <w:sz w:val="26"/>
                <w:szCs w:val="26"/>
                <w:lang w:val="en-US"/>
              </w:rPr>
              <w:t>Non-Taxable Income or Deductible Expenses</w:t>
            </w:r>
          </w:p>
        </w:tc>
        <w:tc>
          <w:tcPr>
            <w:tcW w:w="1553" w:type="dxa"/>
            <w:shd w:val="clear" w:color="auto" w:fill="auto"/>
          </w:tcPr>
          <w:p w14:paraId="18E773FC" w14:textId="77777777" w:rsidR="003F3C55" w:rsidRPr="001B496E" w:rsidRDefault="003F3C55" w:rsidP="00893692">
            <w:pPr>
              <w:pStyle w:val="BodyTextIndent"/>
              <w:tabs>
                <w:tab w:val="clear" w:pos="360"/>
                <w:tab w:val="clear" w:pos="720"/>
                <w:tab w:val="clear" w:pos="1080"/>
                <w:tab w:val="left" w:pos="426"/>
              </w:tabs>
              <w:ind w:left="0" w:right="251"/>
              <w:jc w:val="right"/>
              <w:rPr>
                <w:rFonts w:asciiTheme="majorBidi" w:eastAsia="Cordia New" w:hAnsiTheme="majorBidi" w:cstheme="majorBidi"/>
                <w:sz w:val="25"/>
                <w:szCs w:val="25"/>
                <w:lang w:val="en-US"/>
              </w:rPr>
            </w:pPr>
            <w:r w:rsidRPr="001B496E">
              <w:rPr>
                <w:rFonts w:asciiTheme="majorBidi" w:eastAsia="Cordia New" w:hAnsiTheme="majorBidi" w:cstheme="majorBidi"/>
                <w:sz w:val="25"/>
                <w:szCs w:val="25"/>
                <w:lang w:val="en-US"/>
              </w:rPr>
              <w:t>173,865</w:t>
            </w:r>
          </w:p>
        </w:tc>
        <w:tc>
          <w:tcPr>
            <w:tcW w:w="115" w:type="dxa"/>
            <w:shd w:val="clear" w:color="auto" w:fill="auto"/>
          </w:tcPr>
          <w:p w14:paraId="0259473E" w14:textId="77777777" w:rsidR="003F3C55" w:rsidRPr="001B496E" w:rsidRDefault="003F3C55" w:rsidP="00893692">
            <w:pPr>
              <w:pStyle w:val="BodyTextIndent"/>
              <w:tabs>
                <w:tab w:val="clear" w:pos="360"/>
                <w:tab w:val="clear" w:pos="720"/>
                <w:tab w:val="clear" w:pos="1080"/>
                <w:tab w:val="left" w:pos="426"/>
              </w:tabs>
              <w:ind w:left="0"/>
              <w:rPr>
                <w:rFonts w:asciiTheme="majorBidi" w:eastAsia="Cordia New" w:hAnsiTheme="majorBidi" w:cstheme="majorBidi"/>
                <w:sz w:val="25"/>
                <w:szCs w:val="25"/>
              </w:rPr>
            </w:pPr>
          </w:p>
        </w:tc>
        <w:tc>
          <w:tcPr>
            <w:tcW w:w="1474" w:type="dxa"/>
            <w:shd w:val="clear" w:color="auto" w:fill="auto"/>
          </w:tcPr>
          <w:p w14:paraId="360ECDF2" w14:textId="77777777" w:rsidR="003F3C55" w:rsidRPr="001B496E" w:rsidRDefault="003F3C55" w:rsidP="00893692">
            <w:pPr>
              <w:pStyle w:val="BodyTextIndent"/>
              <w:tabs>
                <w:tab w:val="clear" w:pos="360"/>
                <w:tab w:val="clear" w:pos="720"/>
                <w:tab w:val="clear" w:pos="1080"/>
                <w:tab w:val="left" w:pos="426"/>
              </w:tabs>
              <w:ind w:left="0" w:right="170"/>
              <w:jc w:val="right"/>
              <w:rPr>
                <w:rFonts w:asciiTheme="majorBidi" w:eastAsia="Cordia New" w:hAnsiTheme="majorBidi" w:cstheme="majorBidi"/>
                <w:sz w:val="25"/>
                <w:szCs w:val="25"/>
                <w:lang w:val="en-US"/>
              </w:rPr>
            </w:pPr>
            <w:r w:rsidRPr="001B496E">
              <w:rPr>
                <w:rFonts w:asciiTheme="majorBidi" w:eastAsia="Cordia New" w:hAnsiTheme="majorBidi" w:cstheme="majorBidi"/>
                <w:sz w:val="25"/>
                <w:szCs w:val="25"/>
                <w:lang w:val="en-US"/>
              </w:rPr>
              <w:t>565,626</w:t>
            </w:r>
          </w:p>
        </w:tc>
        <w:tc>
          <w:tcPr>
            <w:tcW w:w="115" w:type="dxa"/>
            <w:shd w:val="clear" w:color="auto" w:fill="auto"/>
          </w:tcPr>
          <w:p w14:paraId="70FF8E23" w14:textId="77777777" w:rsidR="003F3C55" w:rsidRPr="001B496E" w:rsidRDefault="003F3C55" w:rsidP="00893692">
            <w:pPr>
              <w:pStyle w:val="BodyTextIndent"/>
              <w:tabs>
                <w:tab w:val="clear" w:pos="360"/>
                <w:tab w:val="clear" w:pos="720"/>
                <w:tab w:val="clear" w:pos="1080"/>
                <w:tab w:val="left" w:pos="426"/>
              </w:tabs>
              <w:ind w:left="0"/>
              <w:rPr>
                <w:rFonts w:asciiTheme="majorBidi" w:eastAsia="Cordia New" w:hAnsiTheme="majorBidi" w:cstheme="majorBidi"/>
                <w:sz w:val="25"/>
                <w:szCs w:val="25"/>
              </w:rPr>
            </w:pPr>
          </w:p>
        </w:tc>
        <w:tc>
          <w:tcPr>
            <w:tcW w:w="1439" w:type="dxa"/>
            <w:shd w:val="clear" w:color="auto" w:fill="auto"/>
          </w:tcPr>
          <w:p w14:paraId="16FCC1AA" w14:textId="77777777" w:rsidR="003F3C55" w:rsidRPr="001B496E" w:rsidRDefault="003F3C55" w:rsidP="003B1BA8">
            <w:pPr>
              <w:pStyle w:val="BodyTextIndent"/>
              <w:tabs>
                <w:tab w:val="clear" w:pos="360"/>
                <w:tab w:val="clear" w:pos="720"/>
                <w:tab w:val="clear" w:pos="1080"/>
                <w:tab w:val="left" w:pos="426"/>
                <w:tab w:val="left" w:pos="890"/>
              </w:tabs>
              <w:ind w:left="0" w:right="-378"/>
              <w:jc w:val="center"/>
              <w:rPr>
                <w:rFonts w:asciiTheme="majorBidi" w:eastAsia="Cordia New" w:hAnsiTheme="majorBidi" w:cstheme="majorBidi"/>
                <w:sz w:val="26"/>
                <w:szCs w:val="26"/>
                <w:lang w:val="en-US"/>
              </w:rPr>
            </w:pPr>
            <w:r w:rsidRPr="001B496E">
              <w:rPr>
                <w:rFonts w:asciiTheme="majorBidi" w:eastAsia="Cordia New" w:hAnsiTheme="majorBidi" w:cstheme="majorBidi"/>
                <w:sz w:val="26"/>
                <w:szCs w:val="26"/>
                <w:lang w:val="en-US"/>
              </w:rPr>
              <w:t>-</w:t>
            </w:r>
          </w:p>
        </w:tc>
        <w:tc>
          <w:tcPr>
            <w:tcW w:w="115" w:type="dxa"/>
          </w:tcPr>
          <w:p w14:paraId="799E4E6D" w14:textId="77777777" w:rsidR="003F3C55" w:rsidRPr="001B496E" w:rsidRDefault="003F3C55" w:rsidP="00893692">
            <w:pPr>
              <w:pStyle w:val="BodyTextIndent"/>
              <w:tabs>
                <w:tab w:val="clear" w:pos="360"/>
                <w:tab w:val="clear" w:pos="720"/>
                <w:tab w:val="clear" w:pos="1080"/>
                <w:tab w:val="left" w:pos="426"/>
              </w:tabs>
              <w:ind w:left="0" w:right="284"/>
              <w:jc w:val="right"/>
              <w:rPr>
                <w:rFonts w:asciiTheme="majorBidi" w:eastAsia="Cordia New" w:hAnsiTheme="majorBidi" w:cstheme="majorBidi"/>
                <w:sz w:val="25"/>
                <w:szCs w:val="25"/>
                <w:lang w:val="en-US"/>
              </w:rPr>
            </w:pPr>
          </w:p>
        </w:tc>
        <w:tc>
          <w:tcPr>
            <w:tcW w:w="1474" w:type="dxa"/>
            <w:shd w:val="clear" w:color="auto" w:fill="auto"/>
          </w:tcPr>
          <w:p w14:paraId="4933AA3A" w14:textId="77777777" w:rsidR="003F3C55" w:rsidRPr="001B496E" w:rsidRDefault="003F3C55" w:rsidP="00BE5EA1">
            <w:pPr>
              <w:pStyle w:val="BodyTextIndent"/>
              <w:tabs>
                <w:tab w:val="clear" w:pos="360"/>
                <w:tab w:val="clear" w:pos="720"/>
                <w:tab w:val="clear" w:pos="1080"/>
                <w:tab w:val="left" w:pos="426"/>
              </w:tabs>
              <w:ind w:left="0" w:right="175"/>
              <w:jc w:val="right"/>
              <w:rPr>
                <w:rFonts w:asciiTheme="majorBidi" w:eastAsia="Cordia New" w:hAnsiTheme="majorBidi" w:cstheme="majorBidi"/>
                <w:sz w:val="25"/>
                <w:szCs w:val="25"/>
                <w:lang w:val="en-US"/>
              </w:rPr>
            </w:pPr>
            <w:r w:rsidRPr="001B496E">
              <w:rPr>
                <w:rFonts w:asciiTheme="majorBidi" w:eastAsia="Cordia New" w:hAnsiTheme="majorBidi" w:cstheme="majorBidi"/>
                <w:sz w:val="25"/>
                <w:szCs w:val="25"/>
                <w:lang w:val="en-US"/>
              </w:rPr>
              <w:t>43,196</w:t>
            </w:r>
          </w:p>
        </w:tc>
      </w:tr>
      <w:tr w:rsidR="003F3C55" w:rsidRPr="001B496E" w14:paraId="0C21A4BE" w14:textId="77777777" w:rsidTr="00F06160">
        <w:tc>
          <w:tcPr>
            <w:tcW w:w="3578" w:type="dxa"/>
            <w:vAlign w:val="bottom"/>
          </w:tcPr>
          <w:p w14:paraId="186ED9DF" w14:textId="77777777" w:rsidR="003F3C55" w:rsidRPr="001B496E" w:rsidRDefault="003F3C55" w:rsidP="00893692">
            <w:pPr>
              <w:pStyle w:val="BodyTextIndent"/>
              <w:tabs>
                <w:tab w:val="clear" w:pos="360"/>
                <w:tab w:val="clear" w:pos="720"/>
                <w:tab w:val="clear" w:pos="1080"/>
                <w:tab w:val="left" w:pos="425"/>
              </w:tabs>
              <w:ind w:left="0"/>
              <w:rPr>
                <w:rFonts w:asciiTheme="majorBidi" w:eastAsia="Cordia New" w:hAnsiTheme="majorBidi" w:cstheme="majorBidi"/>
                <w:sz w:val="25"/>
                <w:szCs w:val="25"/>
                <w:cs/>
                <w:lang w:val="en-US"/>
              </w:rPr>
            </w:pPr>
            <w:r w:rsidRPr="001B496E">
              <w:rPr>
                <w:rFonts w:asciiTheme="majorBidi" w:hAnsiTheme="majorBidi" w:cstheme="majorBidi"/>
                <w:sz w:val="26"/>
                <w:szCs w:val="26"/>
              </w:rPr>
              <w:t xml:space="preserve">Unrecognized </w:t>
            </w:r>
            <w:r w:rsidRPr="001B496E">
              <w:rPr>
                <w:rFonts w:asciiTheme="majorBidi" w:hAnsiTheme="majorBidi" w:cstheme="majorBidi"/>
                <w:sz w:val="26"/>
                <w:szCs w:val="26"/>
                <w:lang w:val="en-US"/>
              </w:rPr>
              <w:t>T</w:t>
            </w:r>
            <w:r w:rsidRPr="001B496E">
              <w:rPr>
                <w:rFonts w:asciiTheme="majorBidi" w:hAnsiTheme="majorBidi" w:cstheme="majorBidi"/>
                <w:sz w:val="26"/>
                <w:szCs w:val="26"/>
              </w:rPr>
              <w:t xml:space="preserve">emporary </w:t>
            </w:r>
            <w:r w:rsidRPr="001B496E">
              <w:rPr>
                <w:rFonts w:asciiTheme="majorBidi" w:hAnsiTheme="majorBidi" w:cstheme="majorBidi"/>
                <w:sz w:val="26"/>
                <w:szCs w:val="26"/>
                <w:lang w:val="en-US"/>
              </w:rPr>
              <w:t>D</w:t>
            </w:r>
            <w:r w:rsidRPr="001B496E">
              <w:rPr>
                <w:rFonts w:asciiTheme="majorBidi" w:hAnsiTheme="majorBidi" w:cstheme="majorBidi"/>
                <w:sz w:val="26"/>
                <w:szCs w:val="26"/>
              </w:rPr>
              <w:t>ifferences</w:t>
            </w:r>
          </w:p>
        </w:tc>
        <w:tc>
          <w:tcPr>
            <w:tcW w:w="1553" w:type="dxa"/>
            <w:shd w:val="clear" w:color="auto" w:fill="auto"/>
          </w:tcPr>
          <w:p w14:paraId="6FA8FE20" w14:textId="77777777" w:rsidR="003F3C55" w:rsidRPr="001B496E" w:rsidRDefault="003F3C55" w:rsidP="00893692">
            <w:pPr>
              <w:pStyle w:val="BodyTextIndent"/>
              <w:tabs>
                <w:tab w:val="clear" w:pos="360"/>
                <w:tab w:val="clear" w:pos="720"/>
                <w:tab w:val="clear" w:pos="1080"/>
                <w:tab w:val="left" w:pos="426"/>
              </w:tabs>
              <w:ind w:left="0" w:right="251"/>
              <w:jc w:val="right"/>
              <w:rPr>
                <w:rFonts w:asciiTheme="majorBidi" w:eastAsia="Cordia New" w:hAnsiTheme="majorBidi" w:cstheme="majorBidi"/>
                <w:sz w:val="25"/>
                <w:szCs w:val="25"/>
                <w:lang w:val="en-US"/>
              </w:rPr>
            </w:pPr>
            <w:r w:rsidRPr="001B496E">
              <w:rPr>
                <w:rFonts w:asciiTheme="majorBidi" w:eastAsia="Cordia New" w:hAnsiTheme="majorBidi" w:cstheme="majorBidi"/>
                <w:sz w:val="25"/>
                <w:szCs w:val="25"/>
                <w:lang w:val="en-US"/>
              </w:rPr>
              <w:t>(4,820,937)</w:t>
            </w:r>
          </w:p>
        </w:tc>
        <w:tc>
          <w:tcPr>
            <w:tcW w:w="115" w:type="dxa"/>
            <w:shd w:val="clear" w:color="auto" w:fill="auto"/>
          </w:tcPr>
          <w:p w14:paraId="412A01B8" w14:textId="77777777" w:rsidR="003F3C55" w:rsidRPr="001B496E" w:rsidRDefault="003F3C55" w:rsidP="00893692">
            <w:pPr>
              <w:pStyle w:val="BodyTextIndent"/>
              <w:tabs>
                <w:tab w:val="clear" w:pos="360"/>
                <w:tab w:val="clear" w:pos="720"/>
                <w:tab w:val="clear" w:pos="1080"/>
                <w:tab w:val="left" w:pos="426"/>
              </w:tabs>
              <w:ind w:left="0" w:right="284"/>
              <w:jc w:val="right"/>
              <w:rPr>
                <w:rFonts w:asciiTheme="majorBidi" w:eastAsia="Cordia New" w:hAnsiTheme="majorBidi" w:cstheme="majorBidi"/>
                <w:sz w:val="25"/>
                <w:szCs w:val="25"/>
                <w:lang w:val="en-US"/>
              </w:rPr>
            </w:pPr>
          </w:p>
        </w:tc>
        <w:tc>
          <w:tcPr>
            <w:tcW w:w="1474" w:type="dxa"/>
            <w:shd w:val="clear" w:color="auto" w:fill="auto"/>
          </w:tcPr>
          <w:p w14:paraId="0390BF7F" w14:textId="77777777" w:rsidR="003F3C55" w:rsidRPr="001B496E" w:rsidRDefault="003F3C55" w:rsidP="00893692">
            <w:pPr>
              <w:pStyle w:val="BodyTextIndent"/>
              <w:tabs>
                <w:tab w:val="clear" w:pos="360"/>
                <w:tab w:val="clear" w:pos="720"/>
                <w:tab w:val="clear" w:pos="1080"/>
                <w:tab w:val="left" w:pos="426"/>
              </w:tabs>
              <w:ind w:left="0" w:right="170"/>
              <w:jc w:val="right"/>
              <w:rPr>
                <w:rFonts w:asciiTheme="majorBidi" w:eastAsia="Cordia New" w:hAnsiTheme="majorBidi" w:cstheme="majorBidi"/>
                <w:sz w:val="25"/>
                <w:szCs w:val="25"/>
                <w:lang w:val="en-US"/>
              </w:rPr>
            </w:pPr>
            <w:r w:rsidRPr="001B496E">
              <w:rPr>
                <w:rFonts w:asciiTheme="majorBidi" w:eastAsia="Cordia New" w:hAnsiTheme="majorBidi" w:cstheme="majorBidi"/>
                <w:sz w:val="25"/>
                <w:szCs w:val="25"/>
                <w:lang w:val="en-US"/>
              </w:rPr>
              <w:t>(3,036,907)</w:t>
            </w:r>
          </w:p>
        </w:tc>
        <w:tc>
          <w:tcPr>
            <w:tcW w:w="115" w:type="dxa"/>
            <w:shd w:val="clear" w:color="auto" w:fill="auto"/>
          </w:tcPr>
          <w:p w14:paraId="630F21D5" w14:textId="77777777" w:rsidR="003F3C55" w:rsidRPr="001B496E" w:rsidRDefault="003F3C55" w:rsidP="00893692">
            <w:pPr>
              <w:pStyle w:val="BodyTextIndent"/>
              <w:tabs>
                <w:tab w:val="clear" w:pos="360"/>
                <w:tab w:val="clear" w:pos="720"/>
                <w:tab w:val="clear" w:pos="1080"/>
                <w:tab w:val="left" w:pos="426"/>
              </w:tabs>
              <w:ind w:left="0" w:right="284"/>
              <w:jc w:val="right"/>
              <w:rPr>
                <w:rFonts w:asciiTheme="majorBidi" w:eastAsia="Cordia New" w:hAnsiTheme="majorBidi" w:cstheme="majorBidi"/>
                <w:sz w:val="25"/>
                <w:szCs w:val="25"/>
                <w:lang w:val="en-US"/>
              </w:rPr>
            </w:pPr>
          </w:p>
        </w:tc>
        <w:tc>
          <w:tcPr>
            <w:tcW w:w="1439" w:type="dxa"/>
            <w:shd w:val="clear" w:color="auto" w:fill="auto"/>
          </w:tcPr>
          <w:p w14:paraId="5691D925" w14:textId="77777777" w:rsidR="003F3C55" w:rsidRPr="001B496E" w:rsidRDefault="003F3C55" w:rsidP="00893692">
            <w:pPr>
              <w:pStyle w:val="BodyTextIndent"/>
              <w:tabs>
                <w:tab w:val="clear" w:pos="360"/>
                <w:tab w:val="clear" w:pos="720"/>
                <w:tab w:val="clear" w:pos="1080"/>
                <w:tab w:val="left" w:pos="426"/>
              </w:tabs>
              <w:ind w:left="0" w:right="175"/>
              <w:jc w:val="right"/>
              <w:rPr>
                <w:rFonts w:asciiTheme="majorBidi" w:eastAsia="Cordia New" w:hAnsiTheme="majorBidi" w:cstheme="majorBidi"/>
                <w:sz w:val="25"/>
                <w:szCs w:val="25"/>
                <w:lang w:val="en-US"/>
              </w:rPr>
            </w:pPr>
            <w:r w:rsidRPr="001B496E">
              <w:rPr>
                <w:rFonts w:asciiTheme="majorBidi" w:eastAsia="Cordia New" w:hAnsiTheme="majorBidi" w:cstheme="majorBidi"/>
                <w:sz w:val="25"/>
                <w:szCs w:val="25"/>
                <w:lang w:val="en-US"/>
              </w:rPr>
              <w:t>(766,044)</w:t>
            </w:r>
          </w:p>
        </w:tc>
        <w:tc>
          <w:tcPr>
            <w:tcW w:w="115" w:type="dxa"/>
          </w:tcPr>
          <w:p w14:paraId="34444871" w14:textId="77777777" w:rsidR="003F3C55" w:rsidRPr="001B496E" w:rsidRDefault="003F3C55" w:rsidP="00893692">
            <w:pPr>
              <w:pStyle w:val="BodyTextIndent"/>
              <w:tabs>
                <w:tab w:val="clear" w:pos="360"/>
                <w:tab w:val="clear" w:pos="720"/>
                <w:tab w:val="clear" w:pos="1080"/>
                <w:tab w:val="left" w:pos="426"/>
              </w:tabs>
              <w:ind w:left="0" w:right="284"/>
              <w:jc w:val="right"/>
              <w:rPr>
                <w:rFonts w:asciiTheme="majorBidi" w:eastAsia="Cordia New" w:hAnsiTheme="majorBidi" w:cstheme="majorBidi"/>
                <w:sz w:val="25"/>
                <w:szCs w:val="25"/>
                <w:lang w:val="en-US"/>
              </w:rPr>
            </w:pPr>
          </w:p>
        </w:tc>
        <w:tc>
          <w:tcPr>
            <w:tcW w:w="1474" w:type="dxa"/>
            <w:shd w:val="clear" w:color="auto" w:fill="auto"/>
          </w:tcPr>
          <w:p w14:paraId="3A9BF563" w14:textId="77777777" w:rsidR="003F3C55" w:rsidRPr="001B496E" w:rsidRDefault="003F3C55" w:rsidP="00BE5EA1">
            <w:pPr>
              <w:pStyle w:val="BodyTextIndent"/>
              <w:tabs>
                <w:tab w:val="clear" w:pos="360"/>
                <w:tab w:val="clear" w:pos="720"/>
                <w:tab w:val="clear" w:pos="1080"/>
                <w:tab w:val="left" w:pos="426"/>
              </w:tabs>
              <w:ind w:left="0" w:right="175"/>
              <w:jc w:val="right"/>
              <w:rPr>
                <w:rFonts w:asciiTheme="majorBidi" w:eastAsia="Cordia New" w:hAnsiTheme="majorBidi" w:cstheme="majorBidi"/>
                <w:sz w:val="25"/>
                <w:szCs w:val="25"/>
                <w:lang w:val="en-US"/>
              </w:rPr>
            </w:pPr>
            <w:r w:rsidRPr="001B496E">
              <w:rPr>
                <w:rFonts w:asciiTheme="majorBidi" w:eastAsia="Cordia New" w:hAnsiTheme="majorBidi" w:cstheme="majorBidi"/>
                <w:sz w:val="25"/>
                <w:szCs w:val="25"/>
                <w:lang w:val="en-US"/>
              </w:rPr>
              <w:t>(2,812,956)</w:t>
            </w:r>
          </w:p>
        </w:tc>
      </w:tr>
      <w:tr w:rsidR="003F3C55" w:rsidRPr="001B496E" w14:paraId="724C9CFF" w14:textId="77777777" w:rsidTr="00F06160">
        <w:tc>
          <w:tcPr>
            <w:tcW w:w="3578" w:type="dxa"/>
          </w:tcPr>
          <w:p w14:paraId="01B9D555" w14:textId="77777777" w:rsidR="003F3C55" w:rsidRPr="001B496E" w:rsidRDefault="003F3C55" w:rsidP="00893692">
            <w:pPr>
              <w:pStyle w:val="BodyTextIndent"/>
              <w:tabs>
                <w:tab w:val="clear" w:pos="360"/>
                <w:tab w:val="clear" w:pos="720"/>
                <w:tab w:val="clear" w:pos="1080"/>
                <w:tab w:val="left" w:pos="459"/>
              </w:tabs>
              <w:ind w:left="0"/>
              <w:rPr>
                <w:rFonts w:asciiTheme="majorBidi" w:eastAsia="Cordia New" w:hAnsiTheme="majorBidi" w:cstheme="majorBidi"/>
                <w:sz w:val="25"/>
                <w:szCs w:val="25"/>
                <w:cs/>
                <w:lang w:val="en-US"/>
              </w:rPr>
            </w:pPr>
            <w:r w:rsidRPr="001B496E">
              <w:rPr>
                <w:rFonts w:asciiTheme="majorBidi" w:hAnsiTheme="majorBidi" w:cstheme="majorBidi"/>
                <w:sz w:val="26"/>
                <w:szCs w:val="26"/>
                <w:lang w:val="en-US"/>
              </w:rPr>
              <w:t xml:space="preserve">Tax Losses not Recognized </w:t>
            </w:r>
            <w:r w:rsidRPr="001B496E">
              <w:rPr>
                <w:rFonts w:asciiTheme="majorBidi" w:hAnsiTheme="majorBidi" w:cstheme="majorBidi"/>
                <w:sz w:val="26"/>
                <w:szCs w:val="26"/>
              </w:rPr>
              <w:t xml:space="preserve">as </w:t>
            </w:r>
            <w:r w:rsidRPr="001B496E">
              <w:rPr>
                <w:rFonts w:asciiTheme="majorBidi" w:hAnsiTheme="majorBidi" w:cstheme="majorBidi"/>
                <w:sz w:val="26"/>
                <w:szCs w:val="26"/>
                <w:lang w:val="en-US"/>
              </w:rPr>
              <w:t>D</w:t>
            </w:r>
            <w:r w:rsidRPr="001B496E">
              <w:rPr>
                <w:rFonts w:asciiTheme="majorBidi" w:hAnsiTheme="majorBidi" w:cstheme="majorBidi"/>
                <w:sz w:val="26"/>
                <w:szCs w:val="26"/>
              </w:rPr>
              <w:t xml:space="preserve">eferred </w:t>
            </w:r>
            <w:r w:rsidRPr="001B496E">
              <w:rPr>
                <w:rFonts w:asciiTheme="majorBidi" w:hAnsiTheme="majorBidi" w:cstheme="majorBidi"/>
                <w:sz w:val="26"/>
                <w:szCs w:val="26"/>
                <w:lang w:val="en-US"/>
              </w:rPr>
              <w:t>T</w:t>
            </w:r>
            <w:r w:rsidRPr="001B496E">
              <w:rPr>
                <w:rFonts w:asciiTheme="majorBidi" w:hAnsiTheme="majorBidi" w:cstheme="majorBidi"/>
                <w:sz w:val="26"/>
                <w:szCs w:val="26"/>
              </w:rPr>
              <w:t xml:space="preserve">ax </w:t>
            </w:r>
            <w:r w:rsidRPr="001B496E">
              <w:rPr>
                <w:rFonts w:asciiTheme="majorBidi" w:hAnsiTheme="majorBidi" w:cstheme="majorBidi"/>
                <w:sz w:val="26"/>
                <w:szCs w:val="26"/>
                <w:lang w:val="en-US"/>
              </w:rPr>
              <w:t>A</w:t>
            </w:r>
            <w:r w:rsidRPr="001B496E">
              <w:rPr>
                <w:rFonts w:asciiTheme="majorBidi" w:hAnsiTheme="majorBidi" w:cstheme="majorBidi"/>
                <w:sz w:val="26"/>
                <w:szCs w:val="26"/>
              </w:rPr>
              <w:t>ssets</w:t>
            </w:r>
          </w:p>
        </w:tc>
        <w:tc>
          <w:tcPr>
            <w:tcW w:w="1553" w:type="dxa"/>
            <w:shd w:val="clear" w:color="auto" w:fill="auto"/>
          </w:tcPr>
          <w:p w14:paraId="5139DC38" w14:textId="77777777" w:rsidR="003F3C55" w:rsidRPr="001B496E" w:rsidRDefault="003F3C55" w:rsidP="00893692">
            <w:pPr>
              <w:pStyle w:val="BodyTextIndent"/>
              <w:tabs>
                <w:tab w:val="clear" w:pos="360"/>
                <w:tab w:val="clear" w:pos="720"/>
                <w:tab w:val="clear" w:pos="1080"/>
                <w:tab w:val="left" w:pos="426"/>
              </w:tabs>
              <w:ind w:left="0" w:right="251"/>
              <w:jc w:val="right"/>
              <w:rPr>
                <w:rFonts w:asciiTheme="majorBidi" w:eastAsia="Cordia New" w:hAnsiTheme="majorBidi" w:cstheme="majorBidi"/>
                <w:sz w:val="25"/>
                <w:szCs w:val="25"/>
                <w:lang w:val="en-US"/>
              </w:rPr>
            </w:pPr>
            <w:r w:rsidRPr="001B496E">
              <w:rPr>
                <w:rFonts w:asciiTheme="majorBidi" w:eastAsia="Cordia New" w:hAnsiTheme="majorBidi" w:cstheme="majorBidi"/>
                <w:sz w:val="25"/>
                <w:szCs w:val="25"/>
                <w:lang w:val="en-US"/>
              </w:rPr>
              <w:t>1,557,494</w:t>
            </w:r>
          </w:p>
        </w:tc>
        <w:tc>
          <w:tcPr>
            <w:tcW w:w="115" w:type="dxa"/>
            <w:shd w:val="clear" w:color="auto" w:fill="auto"/>
          </w:tcPr>
          <w:p w14:paraId="33C22EFB" w14:textId="77777777" w:rsidR="003F3C55" w:rsidRPr="001B496E" w:rsidRDefault="003F3C55" w:rsidP="00893692">
            <w:pPr>
              <w:pStyle w:val="BodyTextIndent"/>
              <w:tabs>
                <w:tab w:val="clear" w:pos="360"/>
                <w:tab w:val="clear" w:pos="720"/>
                <w:tab w:val="clear" w:pos="1080"/>
                <w:tab w:val="left" w:pos="426"/>
              </w:tabs>
              <w:ind w:left="0" w:right="284"/>
              <w:jc w:val="right"/>
              <w:rPr>
                <w:rFonts w:asciiTheme="majorBidi" w:eastAsia="Cordia New" w:hAnsiTheme="majorBidi" w:cstheme="majorBidi"/>
                <w:sz w:val="25"/>
                <w:szCs w:val="25"/>
                <w:lang w:val="en-US"/>
              </w:rPr>
            </w:pPr>
          </w:p>
        </w:tc>
        <w:tc>
          <w:tcPr>
            <w:tcW w:w="1474" w:type="dxa"/>
            <w:shd w:val="clear" w:color="auto" w:fill="auto"/>
          </w:tcPr>
          <w:p w14:paraId="3B912D79" w14:textId="77777777" w:rsidR="003F3C55" w:rsidRPr="001B496E" w:rsidRDefault="003F3C55" w:rsidP="00893692">
            <w:pPr>
              <w:pStyle w:val="BodyTextIndent"/>
              <w:tabs>
                <w:tab w:val="clear" w:pos="360"/>
                <w:tab w:val="clear" w:pos="720"/>
                <w:tab w:val="clear" w:pos="1080"/>
                <w:tab w:val="left" w:pos="426"/>
              </w:tabs>
              <w:ind w:left="0" w:right="170"/>
              <w:jc w:val="right"/>
              <w:rPr>
                <w:rFonts w:asciiTheme="majorBidi" w:eastAsia="Cordia New" w:hAnsiTheme="majorBidi" w:cstheme="majorBidi"/>
                <w:sz w:val="25"/>
                <w:szCs w:val="25"/>
                <w:lang w:val="en-US"/>
              </w:rPr>
            </w:pPr>
            <w:r w:rsidRPr="001B496E">
              <w:rPr>
                <w:rFonts w:asciiTheme="majorBidi" w:eastAsia="Cordia New" w:hAnsiTheme="majorBidi" w:cstheme="majorBidi"/>
                <w:sz w:val="25"/>
                <w:szCs w:val="25"/>
                <w:lang w:val="en-US"/>
              </w:rPr>
              <w:t>(4,791,879)</w:t>
            </w:r>
          </w:p>
        </w:tc>
        <w:tc>
          <w:tcPr>
            <w:tcW w:w="115" w:type="dxa"/>
            <w:shd w:val="clear" w:color="auto" w:fill="auto"/>
          </w:tcPr>
          <w:p w14:paraId="4B8A5013" w14:textId="77777777" w:rsidR="003F3C55" w:rsidRPr="001B496E" w:rsidRDefault="003F3C55" w:rsidP="00893692">
            <w:pPr>
              <w:pStyle w:val="BodyTextIndent"/>
              <w:tabs>
                <w:tab w:val="clear" w:pos="360"/>
                <w:tab w:val="clear" w:pos="720"/>
                <w:tab w:val="clear" w:pos="1080"/>
                <w:tab w:val="left" w:pos="426"/>
              </w:tabs>
              <w:ind w:left="0" w:right="284"/>
              <w:jc w:val="right"/>
              <w:rPr>
                <w:rFonts w:asciiTheme="majorBidi" w:eastAsia="Cordia New" w:hAnsiTheme="majorBidi" w:cstheme="majorBidi"/>
                <w:sz w:val="25"/>
                <w:szCs w:val="25"/>
                <w:lang w:val="en-US"/>
              </w:rPr>
            </w:pPr>
          </w:p>
        </w:tc>
        <w:tc>
          <w:tcPr>
            <w:tcW w:w="1439" w:type="dxa"/>
            <w:shd w:val="clear" w:color="auto" w:fill="auto"/>
          </w:tcPr>
          <w:p w14:paraId="142ECFEF" w14:textId="77777777" w:rsidR="003F3C55" w:rsidRPr="001B496E" w:rsidRDefault="003F3C55" w:rsidP="00893692">
            <w:pPr>
              <w:pStyle w:val="BodyTextIndent"/>
              <w:tabs>
                <w:tab w:val="clear" w:pos="360"/>
                <w:tab w:val="clear" w:pos="720"/>
                <w:tab w:val="clear" w:pos="1080"/>
                <w:tab w:val="left" w:pos="426"/>
              </w:tabs>
              <w:ind w:left="0" w:right="175"/>
              <w:jc w:val="right"/>
              <w:rPr>
                <w:rFonts w:asciiTheme="majorBidi" w:eastAsia="Cordia New" w:hAnsiTheme="majorBidi" w:cstheme="majorBidi"/>
                <w:sz w:val="25"/>
                <w:szCs w:val="25"/>
                <w:lang w:val="en-US"/>
              </w:rPr>
            </w:pPr>
            <w:r w:rsidRPr="001B496E">
              <w:rPr>
                <w:rFonts w:asciiTheme="majorBidi" w:eastAsia="Cordia New" w:hAnsiTheme="majorBidi" w:cstheme="majorBidi"/>
                <w:sz w:val="25"/>
                <w:szCs w:val="25"/>
                <w:lang w:val="en-US"/>
              </w:rPr>
              <w:t>2,215,010</w:t>
            </w:r>
          </w:p>
        </w:tc>
        <w:tc>
          <w:tcPr>
            <w:tcW w:w="115" w:type="dxa"/>
          </w:tcPr>
          <w:p w14:paraId="62EBADEF" w14:textId="77777777" w:rsidR="003F3C55" w:rsidRPr="001B496E" w:rsidRDefault="003F3C55" w:rsidP="00893692">
            <w:pPr>
              <w:pStyle w:val="BodyTextIndent"/>
              <w:tabs>
                <w:tab w:val="clear" w:pos="360"/>
                <w:tab w:val="clear" w:pos="720"/>
                <w:tab w:val="clear" w:pos="1080"/>
                <w:tab w:val="left" w:pos="426"/>
              </w:tabs>
              <w:ind w:left="0" w:right="284"/>
              <w:jc w:val="right"/>
              <w:rPr>
                <w:rFonts w:asciiTheme="majorBidi" w:eastAsia="Cordia New" w:hAnsiTheme="majorBidi" w:cstheme="majorBidi"/>
                <w:sz w:val="25"/>
                <w:szCs w:val="25"/>
                <w:lang w:val="en-US"/>
              </w:rPr>
            </w:pPr>
          </w:p>
        </w:tc>
        <w:tc>
          <w:tcPr>
            <w:tcW w:w="1474" w:type="dxa"/>
            <w:shd w:val="clear" w:color="auto" w:fill="auto"/>
          </w:tcPr>
          <w:p w14:paraId="067C86D0" w14:textId="77777777" w:rsidR="003F3C55" w:rsidRPr="001B496E" w:rsidRDefault="003F3C55" w:rsidP="00BE5EA1">
            <w:pPr>
              <w:pStyle w:val="BodyTextIndent"/>
              <w:tabs>
                <w:tab w:val="clear" w:pos="360"/>
                <w:tab w:val="clear" w:pos="720"/>
                <w:tab w:val="clear" w:pos="1080"/>
                <w:tab w:val="left" w:pos="426"/>
              </w:tabs>
              <w:ind w:left="0" w:right="175"/>
              <w:jc w:val="right"/>
              <w:rPr>
                <w:rFonts w:asciiTheme="majorBidi" w:eastAsia="Cordia New" w:hAnsiTheme="majorBidi" w:cstheme="majorBidi"/>
                <w:sz w:val="25"/>
                <w:szCs w:val="25"/>
                <w:lang w:val="en-US"/>
              </w:rPr>
            </w:pPr>
            <w:r w:rsidRPr="001B496E">
              <w:rPr>
                <w:rFonts w:asciiTheme="majorBidi" w:eastAsia="Cordia New" w:hAnsiTheme="majorBidi" w:cstheme="majorBidi"/>
                <w:sz w:val="25"/>
                <w:szCs w:val="25"/>
                <w:lang w:val="en-US"/>
              </w:rPr>
              <w:t>(4,162,064)</w:t>
            </w:r>
          </w:p>
        </w:tc>
      </w:tr>
      <w:tr w:rsidR="003F3C55" w:rsidRPr="001B496E" w14:paraId="55AE6AFE" w14:textId="77777777" w:rsidTr="00F06160">
        <w:tc>
          <w:tcPr>
            <w:tcW w:w="3578" w:type="dxa"/>
          </w:tcPr>
          <w:p w14:paraId="002FCEC3" w14:textId="77777777" w:rsidR="003F3C55" w:rsidRPr="001B496E" w:rsidRDefault="003F3C55" w:rsidP="00893692">
            <w:pPr>
              <w:pStyle w:val="BodyTextIndent"/>
              <w:tabs>
                <w:tab w:val="clear" w:pos="1080"/>
              </w:tabs>
              <w:ind w:left="0"/>
              <w:rPr>
                <w:rFonts w:asciiTheme="majorBidi" w:hAnsiTheme="majorBidi" w:cstheme="majorBidi"/>
                <w:sz w:val="26"/>
                <w:szCs w:val="26"/>
                <w:lang w:val="en-US"/>
              </w:rPr>
            </w:pPr>
            <w:r w:rsidRPr="001B496E">
              <w:rPr>
                <w:rFonts w:asciiTheme="majorBidi" w:hAnsiTheme="majorBidi" w:cstheme="majorBidi"/>
                <w:sz w:val="26"/>
                <w:szCs w:val="26"/>
                <w:lang w:val="en-US"/>
              </w:rPr>
              <w:t>Tax (Expense) Income Recognized</w:t>
            </w:r>
          </w:p>
          <w:p w14:paraId="451BC683" w14:textId="49054396" w:rsidR="003F3C55" w:rsidRPr="001B496E" w:rsidRDefault="003F3C55" w:rsidP="003B1BA8">
            <w:pPr>
              <w:pStyle w:val="BodyTextIndent"/>
              <w:tabs>
                <w:tab w:val="clear" w:pos="360"/>
                <w:tab w:val="clear" w:pos="720"/>
                <w:tab w:val="clear" w:pos="1080"/>
                <w:tab w:val="left" w:pos="425"/>
              </w:tabs>
              <w:ind w:left="0" w:firstLine="287"/>
              <w:rPr>
                <w:rFonts w:asciiTheme="majorBidi" w:eastAsia="Cordia New" w:hAnsiTheme="majorBidi" w:cstheme="majorBidi"/>
                <w:sz w:val="25"/>
                <w:szCs w:val="25"/>
                <w:cs/>
                <w:lang w:val="en-US"/>
              </w:rPr>
            </w:pPr>
            <w:r w:rsidRPr="001B496E">
              <w:rPr>
                <w:rFonts w:asciiTheme="majorBidi" w:hAnsiTheme="majorBidi" w:cstheme="majorBidi"/>
                <w:sz w:val="26"/>
                <w:szCs w:val="26"/>
                <w:lang w:val="en-US"/>
              </w:rPr>
              <w:t xml:space="preserve">in the Profit (Loss) </w:t>
            </w:r>
            <w:r w:rsidRPr="001B496E">
              <w:rPr>
                <w:rFonts w:asciiTheme="majorBidi" w:eastAsia="Cordia New" w:hAnsiTheme="majorBidi" w:cstheme="majorBidi"/>
                <w:sz w:val="26"/>
                <w:szCs w:val="26"/>
                <w:lang w:val="en-US"/>
              </w:rPr>
              <w:t>for</w:t>
            </w:r>
            <w:r w:rsidRPr="001B496E">
              <w:rPr>
                <w:rFonts w:asciiTheme="majorBidi" w:hAnsiTheme="majorBidi" w:cstheme="majorBidi"/>
                <w:sz w:val="26"/>
                <w:szCs w:val="26"/>
                <w:lang w:val="en-US"/>
              </w:rPr>
              <w:t xml:space="preserve"> the year</w:t>
            </w:r>
          </w:p>
        </w:tc>
        <w:tc>
          <w:tcPr>
            <w:tcW w:w="1553" w:type="dxa"/>
            <w:tcBorders>
              <w:top w:val="single" w:sz="4" w:space="0" w:color="auto"/>
              <w:bottom w:val="double" w:sz="4" w:space="0" w:color="auto"/>
            </w:tcBorders>
            <w:shd w:val="clear" w:color="auto" w:fill="auto"/>
          </w:tcPr>
          <w:p w14:paraId="559B67DB" w14:textId="77777777" w:rsidR="003F3C55" w:rsidRPr="001B496E" w:rsidRDefault="003F3C55" w:rsidP="00893692">
            <w:pPr>
              <w:pStyle w:val="BodyTextIndent"/>
              <w:tabs>
                <w:tab w:val="clear" w:pos="360"/>
                <w:tab w:val="clear" w:pos="720"/>
                <w:tab w:val="clear" w:pos="1080"/>
                <w:tab w:val="left" w:pos="426"/>
              </w:tabs>
              <w:ind w:left="0" w:right="251"/>
              <w:jc w:val="right"/>
              <w:rPr>
                <w:rFonts w:asciiTheme="majorBidi" w:eastAsia="Cordia New" w:hAnsiTheme="majorBidi" w:cstheme="majorBidi"/>
                <w:sz w:val="25"/>
                <w:szCs w:val="25"/>
                <w:lang w:val="en-US"/>
              </w:rPr>
            </w:pPr>
          </w:p>
          <w:p w14:paraId="45EC23BC" w14:textId="77777777" w:rsidR="003F3C55" w:rsidRPr="001B496E" w:rsidRDefault="003F3C55" w:rsidP="00893692">
            <w:pPr>
              <w:pStyle w:val="BodyTextIndent"/>
              <w:tabs>
                <w:tab w:val="clear" w:pos="360"/>
                <w:tab w:val="clear" w:pos="720"/>
                <w:tab w:val="clear" w:pos="1080"/>
                <w:tab w:val="left" w:pos="426"/>
              </w:tabs>
              <w:ind w:left="0" w:right="251"/>
              <w:jc w:val="right"/>
              <w:rPr>
                <w:rFonts w:asciiTheme="majorBidi" w:eastAsia="Cordia New" w:hAnsiTheme="majorBidi" w:cstheme="majorBidi"/>
                <w:sz w:val="25"/>
                <w:szCs w:val="25"/>
                <w:lang w:val="en-US"/>
              </w:rPr>
            </w:pPr>
            <w:r w:rsidRPr="001B496E">
              <w:rPr>
                <w:rFonts w:asciiTheme="majorBidi" w:eastAsia="Cordia New" w:hAnsiTheme="majorBidi" w:cstheme="majorBidi"/>
                <w:sz w:val="25"/>
                <w:szCs w:val="25"/>
                <w:lang w:val="en-US"/>
              </w:rPr>
              <w:t>(104,309)</w:t>
            </w:r>
          </w:p>
        </w:tc>
        <w:tc>
          <w:tcPr>
            <w:tcW w:w="115" w:type="dxa"/>
            <w:shd w:val="clear" w:color="auto" w:fill="auto"/>
          </w:tcPr>
          <w:p w14:paraId="0F23C1B6" w14:textId="77777777" w:rsidR="003F3C55" w:rsidRPr="001B496E" w:rsidRDefault="003F3C55" w:rsidP="00893692">
            <w:pPr>
              <w:pStyle w:val="BodyTextIndent"/>
              <w:tabs>
                <w:tab w:val="clear" w:pos="360"/>
                <w:tab w:val="clear" w:pos="720"/>
                <w:tab w:val="clear" w:pos="1080"/>
                <w:tab w:val="left" w:pos="426"/>
              </w:tabs>
              <w:ind w:left="0" w:right="170"/>
              <w:jc w:val="right"/>
              <w:rPr>
                <w:rFonts w:asciiTheme="majorBidi" w:eastAsia="Cordia New" w:hAnsiTheme="majorBidi" w:cstheme="majorBidi"/>
                <w:sz w:val="25"/>
                <w:szCs w:val="25"/>
                <w:lang w:val="en-US"/>
              </w:rPr>
            </w:pPr>
          </w:p>
        </w:tc>
        <w:tc>
          <w:tcPr>
            <w:tcW w:w="1474" w:type="dxa"/>
            <w:tcBorders>
              <w:top w:val="single" w:sz="4" w:space="0" w:color="auto"/>
              <w:bottom w:val="double" w:sz="4" w:space="0" w:color="auto"/>
            </w:tcBorders>
            <w:shd w:val="clear" w:color="auto" w:fill="auto"/>
          </w:tcPr>
          <w:p w14:paraId="69CB117F" w14:textId="77777777" w:rsidR="003F3C55" w:rsidRPr="001B496E" w:rsidRDefault="003F3C55" w:rsidP="00893692">
            <w:pPr>
              <w:pStyle w:val="BodyTextIndent"/>
              <w:tabs>
                <w:tab w:val="clear" w:pos="360"/>
                <w:tab w:val="clear" w:pos="720"/>
                <w:tab w:val="clear" w:pos="1080"/>
                <w:tab w:val="left" w:pos="426"/>
              </w:tabs>
              <w:ind w:left="0" w:right="170"/>
              <w:jc w:val="right"/>
              <w:rPr>
                <w:rFonts w:asciiTheme="majorBidi" w:eastAsia="Cordia New" w:hAnsiTheme="majorBidi" w:cstheme="majorBidi"/>
                <w:sz w:val="25"/>
                <w:szCs w:val="25"/>
                <w:lang w:val="en-US"/>
              </w:rPr>
            </w:pPr>
            <w:r w:rsidRPr="001B496E">
              <w:rPr>
                <w:rFonts w:asciiTheme="majorBidi" w:eastAsia="Cordia New" w:hAnsiTheme="majorBidi" w:cstheme="majorBidi"/>
                <w:sz w:val="25"/>
                <w:szCs w:val="25"/>
                <w:lang w:val="en-US"/>
              </w:rPr>
              <w:br/>
              <w:t>(44,354)</w:t>
            </w:r>
          </w:p>
        </w:tc>
        <w:tc>
          <w:tcPr>
            <w:tcW w:w="115" w:type="dxa"/>
            <w:shd w:val="clear" w:color="auto" w:fill="auto"/>
          </w:tcPr>
          <w:p w14:paraId="2E6B1FB0" w14:textId="77777777" w:rsidR="003F3C55" w:rsidRPr="001B496E" w:rsidRDefault="003F3C55" w:rsidP="00893692">
            <w:pPr>
              <w:pStyle w:val="BodyTextIndent"/>
              <w:tabs>
                <w:tab w:val="clear" w:pos="360"/>
                <w:tab w:val="clear" w:pos="720"/>
                <w:tab w:val="clear" w:pos="1080"/>
                <w:tab w:val="left" w:pos="426"/>
              </w:tabs>
              <w:ind w:left="0" w:right="170"/>
              <w:jc w:val="right"/>
              <w:rPr>
                <w:rFonts w:asciiTheme="majorBidi" w:eastAsia="Cordia New" w:hAnsiTheme="majorBidi" w:cstheme="majorBidi"/>
                <w:sz w:val="25"/>
                <w:szCs w:val="25"/>
                <w:lang w:val="en-US"/>
              </w:rPr>
            </w:pPr>
          </w:p>
        </w:tc>
        <w:tc>
          <w:tcPr>
            <w:tcW w:w="1439" w:type="dxa"/>
            <w:tcBorders>
              <w:top w:val="single" w:sz="4" w:space="0" w:color="auto"/>
              <w:bottom w:val="double" w:sz="4" w:space="0" w:color="auto"/>
            </w:tcBorders>
            <w:shd w:val="clear" w:color="auto" w:fill="auto"/>
          </w:tcPr>
          <w:p w14:paraId="5EAB61A7" w14:textId="77777777" w:rsidR="003F3C55" w:rsidRPr="001B496E" w:rsidRDefault="003F3C55" w:rsidP="00893692">
            <w:pPr>
              <w:pStyle w:val="BodyTextIndent"/>
              <w:tabs>
                <w:tab w:val="clear" w:pos="360"/>
                <w:tab w:val="clear" w:pos="720"/>
                <w:tab w:val="clear" w:pos="1080"/>
                <w:tab w:val="left" w:pos="426"/>
              </w:tabs>
              <w:ind w:left="0" w:right="-139"/>
              <w:jc w:val="center"/>
              <w:rPr>
                <w:rFonts w:asciiTheme="majorBidi" w:eastAsia="Cordia New" w:hAnsiTheme="majorBidi" w:cstheme="majorBidi"/>
                <w:sz w:val="26"/>
                <w:szCs w:val="26"/>
                <w:lang w:val="en-US"/>
              </w:rPr>
            </w:pPr>
          </w:p>
          <w:p w14:paraId="6FCE1EC7" w14:textId="77777777" w:rsidR="003F3C55" w:rsidRPr="001B496E" w:rsidRDefault="003F3C55" w:rsidP="00893692">
            <w:pPr>
              <w:pStyle w:val="BodyTextIndent"/>
              <w:tabs>
                <w:tab w:val="clear" w:pos="360"/>
                <w:tab w:val="clear" w:pos="720"/>
                <w:tab w:val="clear" w:pos="1080"/>
                <w:tab w:val="left" w:pos="426"/>
              </w:tabs>
              <w:ind w:left="0" w:right="-378"/>
              <w:jc w:val="center"/>
              <w:rPr>
                <w:rFonts w:asciiTheme="majorBidi" w:eastAsia="Cordia New" w:hAnsiTheme="majorBidi" w:cstheme="majorBidi"/>
                <w:sz w:val="26"/>
                <w:szCs w:val="26"/>
                <w:lang w:val="en-US"/>
              </w:rPr>
            </w:pPr>
            <w:r w:rsidRPr="001B496E">
              <w:rPr>
                <w:rFonts w:asciiTheme="majorBidi" w:eastAsia="Cordia New" w:hAnsiTheme="majorBidi" w:cstheme="majorBidi"/>
                <w:sz w:val="26"/>
                <w:szCs w:val="26"/>
                <w:lang w:val="en-US"/>
              </w:rPr>
              <w:t>-</w:t>
            </w:r>
          </w:p>
        </w:tc>
        <w:tc>
          <w:tcPr>
            <w:tcW w:w="115" w:type="dxa"/>
          </w:tcPr>
          <w:p w14:paraId="517FB3B3" w14:textId="77777777" w:rsidR="003F3C55" w:rsidRPr="001B496E" w:rsidRDefault="003F3C55" w:rsidP="00893692">
            <w:pPr>
              <w:pStyle w:val="BodyTextIndent"/>
              <w:tabs>
                <w:tab w:val="clear" w:pos="360"/>
                <w:tab w:val="clear" w:pos="720"/>
                <w:tab w:val="clear" w:pos="1080"/>
                <w:tab w:val="left" w:pos="426"/>
              </w:tabs>
              <w:ind w:left="0" w:right="284"/>
              <w:jc w:val="right"/>
              <w:rPr>
                <w:rFonts w:asciiTheme="majorBidi" w:eastAsia="Cordia New" w:hAnsiTheme="majorBidi" w:cstheme="majorBidi"/>
                <w:sz w:val="25"/>
                <w:szCs w:val="25"/>
                <w:lang w:val="en-US"/>
              </w:rPr>
            </w:pPr>
          </w:p>
        </w:tc>
        <w:tc>
          <w:tcPr>
            <w:tcW w:w="1474" w:type="dxa"/>
            <w:tcBorders>
              <w:top w:val="single" w:sz="4" w:space="0" w:color="auto"/>
              <w:bottom w:val="double" w:sz="4" w:space="0" w:color="auto"/>
            </w:tcBorders>
            <w:shd w:val="clear" w:color="auto" w:fill="auto"/>
          </w:tcPr>
          <w:p w14:paraId="2B1DBA29" w14:textId="77777777" w:rsidR="003F3C55" w:rsidRPr="001B496E" w:rsidRDefault="003F3C55" w:rsidP="00893692">
            <w:pPr>
              <w:pStyle w:val="BodyTextIndent"/>
              <w:tabs>
                <w:tab w:val="clear" w:pos="360"/>
                <w:tab w:val="clear" w:pos="720"/>
                <w:tab w:val="clear" w:pos="1080"/>
                <w:tab w:val="left" w:pos="426"/>
              </w:tabs>
              <w:ind w:left="0" w:right="-139"/>
              <w:jc w:val="center"/>
              <w:rPr>
                <w:rFonts w:asciiTheme="majorBidi" w:eastAsia="Cordia New" w:hAnsiTheme="majorBidi" w:cstheme="majorBidi"/>
                <w:sz w:val="26"/>
                <w:szCs w:val="26"/>
                <w:lang w:val="en-US"/>
              </w:rPr>
            </w:pPr>
          </w:p>
          <w:p w14:paraId="2E7B9275" w14:textId="77777777" w:rsidR="003F3C55" w:rsidRPr="001B496E" w:rsidRDefault="003F3C55" w:rsidP="003B1BA8">
            <w:pPr>
              <w:pStyle w:val="BodyTextIndent"/>
              <w:tabs>
                <w:tab w:val="clear" w:pos="360"/>
                <w:tab w:val="clear" w:pos="720"/>
                <w:tab w:val="clear" w:pos="1080"/>
                <w:tab w:val="left" w:pos="426"/>
                <w:tab w:val="left" w:pos="770"/>
                <w:tab w:val="left" w:pos="970"/>
              </w:tabs>
              <w:ind w:left="0" w:right="-345"/>
              <w:jc w:val="center"/>
              <w:rPr>
                <w:rFonts w:asciiTheme="majorBidi" w:eastAsia="Cordia New" w:hAnsiTheme="majorBidi" w:cstheme="majorBidi"/>
                <w:sz w:val="26"/>
                <w:szCs w:val="26"/>
                <w:lang w:val="en-US"/>
              </w:rPr>
            </w:pPr>
            <w:r w:rsidRPr="001B496E">
              <w:rPr>
                <w:rFonts w:asciiTheme="majorBidi" w:eastAsia="Cordia New" w:hAnsiTheme="majorBidi" w:cstheme="majorBidi"/>
                <w:sz w:val="26"/>
                <w:szCs w:val="26"/>
                <w:lang w:val="en-US"/>
              </w:rPr>
              <w:t xml:space="preserve"> -</w:t>
            </w:r>
          </w:p>
        </w:tc>
      </w:tr>
    </w:tbl>
    <w:p w14:paraId="1F4B7FF9" w14:textId="77777777" w:rsidR="003F3C55" w:rsidRPr="001B496E" w:rsidRDefault="003F3C55" w:rsidP="003F3C55">
      <w:pPr>
        <w:pStyle w:val="BodyTextIndent"/>
        <w:tabs>
          <w:tab w:val="clear" w:pos="1080"/>
          <w:tab w:val="left" w:pos="1134"/>
        </w:tabs>
        <w:ind w:left="375"/>
        <w:rPr>
          <w:rFonts w:asciiTheme="majorBidi" w:hAnsiTheme="majorBidi" w:cstheme="majorBidi"/>
          <w:sz w:val="2"/>
          <w:szCs w:val="2"/>
        </w:rPr>
      </w:pPr>
      <w:r w:rsidRPr="001B496E">
        <w:rPr>
          <w:rFonts w:asciiTheme="majorBidi" w:hAnsiTheme="majorBidi" w:cstheme="majorBidi"/>
        </w:rPr>
        <w:tab/>
      </w:r>
    </w:p>
    <w:bookmarkEnd w:id="2"/>
    <w:p w14:paraId="786475AA" w14:textId="77777777" w:rsidR="003F3C55" w:rsidRPr="003B1BA8" w:rsidRDefault="003F3C55" w:rsidP="0035481E">
      <w:pPr>
        <w:jc w:val="thaiDistribute"/>
        <w:rPr>
          <w:rFonts w:asciiTheme="majorBidi" w:hAnsiTheme="majorBidi" w:cstheme="majorBidi"/>
          <w:sz w:val="10"/>
          <w:szCs w:val="10"/>
        </w:rPr>
      </w:pPr>
    </w:p>
    <w:p w14:paraId="410305E6" w14:textId="488B78EF" w:rsidR="003F3C55" w:rsidRPr="001B496E" w:rsidRDefault="0035481E" w:rsidP="003F3C55">
      <w:pPr>
        <w:numPr>
          <w:ilvl w:val="1"/>
          <w:numId w:val="25"/>
        </w:numPr>
        <w:ind w:left="993" w:hanging="567"/>
        <w:jc w:val="thaiDistribute"/>
        <w:rPr>
          <w:rFonts w:asciiTheme="majorBidi" w:hAnsiTheme="majorBidi" w:cstheme="majorBidi"/>
        </w:rPr>
      </w:pPr>
      <w:r w:rsidRPr="001B496E">
        <w:rPr>
          <w:rFonts w:asciiTheme="majorBidi" w:hAnsiTheme="majorBidi" w:cstheme="majorBidi"/>
        </w:rPr>
        <w:t xml:space="preserve">Income Tax Recognized on Gain (Loss) in Other Comprehensive Income </w:t>
      </w:r>
      <w:r w:rsidR="00EF7E31">
        <w:rPr>
          <w:rFonts w:asciiTheme="majorBidi" w:hAnsiTheme="majorBidi" w:cstheme="majorBidi"/>
        </w:rPr>
        <w:t>c</w:t>
      </w:r>
      <w:r w:rsidRPr="001B496E">
        <w:rPr>
          <w:rFonts w:asciiTheme="majorBidi" w:hAnsiTheme="majorBidi" w:cstheme="majorBidi"/>
        </w:rPr>
        <w:t xml:space="preserve">onsist of: </w:t>
      </w:r>
    </w:p>
    <w:tbl>
      <w:tblPr>
        <w:tblW w:w="9693" w:type="dxa"/>
        <w:tblInd w:w="426" w:type="dxa"/>
        <w:tblLayout w:type="fixed"/>
        <w:tblCellMar>
          <w:left w:w="0" w:type="dxa"/>
          <w:right w:w="0" w:type="dxa"/>
        </w:tblCellMar>
        <w:tblLook w:val="04A0" w:firstRow="1" w:lastRow="0" w:firstColumn="1" w:lastColumn="0" w:noHBand="0" w:noVBand="1"/>
      </w:tblPr>
      <w:tblGrid>
        <w:gridCol w:w="4961"/>
        <w:gridCol w:w="1620"/>
        <w:gridCol w:w="82"/>
        <w:gridCol w:w="1416"/>
        <w:gridCol w:w="68"/>
        <w:gridCol w:w="1546"/>
      </w:tblGrid>
      <w:tr w:rsidR="003F3C55" w:rsidRPr="001B496E" w14:paraId="1FDA79E7" w14:textId="77777777" w:rsidTr="00BE5EA1">
        <w:trPr>
          <w:cantSplit/>
        </w:trPr>
        <w:tc>
          <w:tcPr>
            <w:tcW w:w="4961" w:type="dxa"/>
          </w:tcPr>
          <w:p w14:paraId="2C062E3C" w14:textId="77777777" w:rsidR="003F3C55" w:rsidRPr="00BE5EA1" w:rsidRDefault="003F3C55" w:rsidP="00893692">
            <w:pPr>
              <w:ind w:left="1069" w:right="210"/>
              <w:rPr>
                <w:rFonts w:asciiTheme="majorBidi" w:eastAsia="Cordia New" w:hAnsiTheme="majorBidi" w:cstheme="majorBidi"/>
                <w:sz w:val="28"/>
                <w:szCs w:val="28"/>
              </w:rPr>
            </w:pPr>
          </w:p>
        </w:tc>
        <w:tc>
          <w:tcPr>
            <w:tcW w:w="4732" w:type="dxa"/>
            <w:gridSpan w:val="5"/>
            <w:hideMark/>
          </w:tcPr>
          <w:p w14:paraId="042879EF" w14:textId="34F26A19" w:rsidR="003F3C55" w:rsidRPr="00BE5EA1" w:rsidRDefault="00EF7E31" w:rsidP="00EF7E31">
            <w:pPr>
              <w:ind w:left="-108" w:right="-108" w:firstLine="3649"/>
              <w:jc w:val="center"/>
              <w:rPr>
                <w:rFonts w:asciiTheme="majorBidi" w:eastAsia="Cordia New" w:hAnsiTheme="majorBidi" w:cstheme="majorBidi"/>
                <w:sz w:val="28"/>
                <w:szCs w:val="28"/>
              </w:rPr>
            </w:pPr>
            <w:r>
              <w:rPr>
                <w:rFonts w:asciiTheme="majorBidi" w:hAnsiTheme="majorBidi" w:cstheme="majorBidi"/>
                <w:sz w:val="28"/>
                <w:szCs w:val="28"/>
              </w:rPr>
              <w:t>(Unit : Baht)</w:t>
            </w:r>
          </w:p>
        </w:tc>
      </w:tr>
      <w:tr w:rsidR="00EF7E31" w:rsidRPr="001B496E" w14:paraId="7B530D4B" w14:textId="77777777" w:rsidTr="00BE5EA1">
        <w:trPr>
          <w:cantSplit/>
        </w:trPr>
        <w:tc>
          <w:tcPr>
            <w:tcW w:w="4961" w:type="dxa"/>
          </w:tcPr>
          <w:p w14:paraId="5526A2DA" w14:textId="77777777" w:rsidR="00EF7E31" w:rsidRPr="00BE5EA1" w:rsidRDefault="00EF7E31" w:rsidP="00893692">
            <w:pPr>
              <w:ind w:left="1069" w:right="210"/>
              <w:rPr>
                <w:rFonts w:asciiTheme="majorBidi" w:eastAsia="Cordia New" w:hAnsiTheme="majorBidi" w:cstheme="majorBidi"/>
                <w:sz w:val="28"/>
                <w:szCs w:val="28"/>
              </w:rPr>
            </w:pPr>
          </w:p>
        </w:tc>
        <w:tc>
          <w:tcPr>
            <w:tcW w:w="4732" w:type="dxa"/>
            <w:gridSpan w:val="5"/>
          </w:tcPr>
          <w:p w14:paraId="46425F69" w14:textId="4A572678" w:rsidR="00EF7E31" w:rsidRPr="00BE5EA1" w:rsidRDefault="00EF7E31" w:rsidP="00893692">
            <w:pPr>
              <w:ind w:left="-108" w:right="-108"/>
              <w:jc w:val="center"/>
              <w:rPr>
                <w:rFonts w:asciiTheme="majorBidi" w:hAnsiTheme="majorBidi" w:cstheme="majorBidi"/>
                <w:sz w:val="28"/>
                <w:szCs w:val="28"/>
              </w:rPr>
            </w:pPr>
            <w:r w:rsidRPr="00EF7E31">
              <w:rPr>
                <w:rFonts w:asciiTheme="majorBidi" w:hAnsiTheme="majorBidi" w:cstheme="majorBidi"/>
                <w:sz w:val="28"/>
                <w:szCs w:val="28"/>
              </w:rPr>
              <w:t>Consolidated Financial Statements</w:t>
            </w:r>
          </w:p>
        </w:tc>
      </w:tr>
      <w:tr w:rsidR="0035481E" w:rsidRPr="001B496E" w14:paraId="36484B1C" w14:textId="77777777" w:rsidTr="00BE5EA1">
        <w:trPr>
          <w:cantSplit/>
        </w:trPr>
        <w:tc>
          <w:tcPr>
            <w:tcW w:w="4961" w:type="dxa"/>
          </w:tcPr>
          <w:p w14:paraId="1B834F9D" w14:textId="77777777" w:rsidR="0035481E" w:rsidRPr="00BE5EA1" w:rsidRDefault="0035481E" w:rsidP="0035481E">
            <w:pPr>
              <w:ind w:right="210"/>
              <w:jc w:val="right"/>
              <w:rPr>
                <w:rFonts w:asciiTheme="majorBidi" w:eastAsia="Cordia New" w:hAnsiTheme="majorBidi" w:cstheme="majorBidi"/>
                <w:sz w:val="28"/>
                <w:szCs w:val="28"/>
                <w:cs/>
              </w:rPr>
            </w:pPr>
          </w:p>
        </w:tc>
        <w:tc>
          <w:tcPr>
            <w:tcW w:w="1620" w:type="dxa"/>
            <w:hideMark/>
          </w:tcPr>
          <w:p w14:paraId="1791F275" w14:textId="77777777" w:rsidR="0035481E" w:rsidRPr="00BE5EA1" w:rsidRDefault="0035481E" w:rsidP="0035481E">
            <w:pPr>
              <w:ind w:left="-108" w:right="-108"/>
              <w:jc w:val="center"/>
              <w:rPr>
                <w:rFonts w:asciiTheme="majorBidi" w:eastAsia="Cordia New" w:hAnsiTheme="majorBidi" w:cstheme="majorBidi"/>
                <w:sz w:val="28"/>
                <w:szCs w:val="28"/>
              </w:rPr>
            </w:pPr>
            <w:r w:rsidRPr="00BE5EA1">
              <w:rPr>
                <w:rFonts w:asciiTheme="majorBidi" w:eastAsia="Cordia New" w:hAnsiTheme="majorBidi" w:cstheme="majorBidi"/>
                <w:sz w:val="28"/>
                <w:szCs w:val="28"/>
              </w:rPr>
              <w:t xml:space="preserve">Amount </w:t>
            </w:r>
          </w:p>
        </w:tc>
        <w:tc>
          <w:tcPr>
            <w:tcW w:w="82" w:type="dxa"/>
          </w:tcPr>
          <w:p w14:paraId="550F43BA" w14:textId="77777777" w:rsidR="0035481E" w:rsidRPr="00BE5EA1" w:rsidRDefault="0035481E" w:rsidP="0035481E">
            <w:pPr>
              <w:jc w:val="center"/>
              <w:rPr>
                <w:rFonts w:asciiTheme="majorBidi" w:eastAsia="Cordia New" w:hAnsiTheme="majorBidi" w:cstheme="majorBidi"/>
                <w:sz w:val="28"/>
                <w:szCs w:val="28"/>
              </w:rPr>
            </w:pPr>
          </w:p>
        </w:tc>
        <w:tc>
          <w:tcPr>
            <w:tcW w:w="1416" w:type="dxa"/>
            <w:hideMark/>
          </w:tcPr>
          <w:p w14:paraId="45A60C83" w14:textId="77777777" w:rsidR="0035481E" w:rsidRPr="00BE5EA1" w:rsidRDefault="0035481E" w:rsidP="0035481E">
            <w:pPr>
              <w:ind w:left="-108" w:right="-108"/>
              <w:jc w:val="center"/>
              <w:rPr>
                <w:rFonts w:asciiTheme="majorBidi" w:eastAsia="Cordia New" w:hAnsiTheme="majorBidi" w:cstheme="majorBidi"/>
                <w:sz w:val="28"/>
                <w:szCs w:val="28"/>
              </w:rPr>
            </w:pPr>
            <w:r w:rsidRPr="00BE5EA1">
              <w:rPr>
                <w:rFonts w:asciiTheme="majorBidi" w:hAnsiTheme="majorBidi" w:cstheme="majorBidi"/>
                <w:sz w:val="28"/>
                <w:szCs w:val="28"/>
              </w:rPr>
              <w:t>Tax</w:t>
            </w:r>
            <w:r w:rsidRPr="00BE5EA1">
              <w:rPr>
                <w:rFonts w:asciiTheme="majorBidi" w:hAnsiTheme="majorBidi" w:cstheme="majorBidi"/>
                <w:b/>
                <w:bCs/>
                <w:sz w:val="28"/>
                <w:szCs w:val="28"/>
              </w:rPr>
              <w:t xml:space="preserve"> </w:t>
            </w:r>
            <w:r w:rsidRPr="00BE5EA1">
              <w:rPr>
                <w:rFonts w:asciiTheme="majorBidi" w:hAnsiTheme="majorBidi" w:cstheme="majorBidi"/>
                <w:sz w:val="28"/>
                <w:szCs w:val="28"/>
              </w:rPr>
              <w:t xml:space="preserve">(Expense) </w:t>
            </w:r>
          </w:p>
        </w:tc>
        <w:tc>
          <w:tcPr>
            <w:tcW w:w="68" w:type="dxa"/>
          </w:tcPr>
          <w:p w14:paraId="0E3AE48B" w14:textId="77777777" w:rsidR="0035481E" w:rsidRPr="00BE5EA1" w:rsidRDefault="0035481E" w:rsidP="0035481E">
            <w:pPr>
              <w:ind w:left="-200"/>
              <w:jc w:val="center"/>
              <w:rPr>
                <w:rFonts w:asciiTheme="majorBidi" w:eastAsia="Cordia New" w:hAnsiTheme="majorBidi" w:cstheme="majorBidi"/>
                <w:sz w:val="28"/>
                <w:szCs w:val="28"/>
              </w:rPr>
            </w:pPr>
          </w:p>
        </w:tc>
        <w:tc>
          <w:tcPr>
            <w:tcW w:w="1546" w:type="dxa"/>
            <w:hideMark/>
          </w:tcPr>
          <w:p w14:paraId="045E7201" w14:textId="77777777" w:rsidR="0035481E" w:rsidRPr="00BE5EA1" w:rsidRDefault="0035481E" w:rsidP="0035481E">
            <w:pPr>
              <w:ind w:left="-108" w:right="-108"/>
              <w:jc w:val="center"/>
              <w:rPr>
                <w:rFonts w:asciiTheme="majorBidi" w:eastAsia="Cordia New" w:hAnsiTheme="majorBidi" w:cstheme="majorBidi"/>
                <w:sz w:val="28"/>
                <w:szCs w:val="28"/>
              </w:rPr>
            </w:pPr>
            <w:r w:rsidRPr="00BE5EA1">
              <w:rPr>
                <w:rFonts w:asciiTheme="majorBidi" w:eastAsia="Cordia New" w:hAnsiTheme="majorBidi" w:cstheme="majorBidi"/>
                <w:sz w:val="28"/>
                <w:szCs w:val="28"/>
              </w:rPr>
              <w:t xml:space="preserve">Amount </w:t>
            </w:r>
          </w:p>
        </w:tc>
      </w:tr>
      <w:tr w:rsidR="0035481E" w:rsidRPr="001B496E" w14:paraId="663D9C95" w14:textId="77777777" w:rsidTr="00BE5EA1">
        <w:trPr>
          <w:cantSplit/>
        </w:trPr>
        <w:tc>
          <w:tcPr>
            <w:tcW w:w="4961" w:type="dxa"/>
          </w:tcPr>
          <w:p w14:paraId="0E76343C" w14:textId="77777777" w:rsidR="0035481E" w:rsidRPr="00BE5EA1" w:rsidRDefault="0035481E" w:rsidP="0035481E">
            <w:pPr>
              <w:ind w:right="210"/>
              <w:jc w:val="right"/>
              <w:rPr>
                <w:rFonts w:asciiTheme="majorBidi" w:eastAsia="Cordia New" w:hAnsiTheme="majorBidi" w:cstheme="majorBidi"/>
                <w:sz w:val="28"/>
                <w:szCs w:val="28"/>
              </w:rPr>
            </w:pPr>
          </w:p>
        </w:tc>
        <w:tc>
          <w:tcPr>
            <w:tcW w:w="1620" w:type="dxa"/>
            <w:hideMark/>
          </w:tcPr>
          <w:p w14:paraId="67BEAB13" w14:textId="77777777" w:rsidR="0035481E" w:rsidRPr="00BE5EA1" w:rsidRDefault="0035481E" w:rsidP="0035481E">
            <w:pPr>
              <w:jc w:val="center"/>
              <w:rPr>
                <w:rFonts w:asciiTheme="majorBidi" w:eastAsia="Cordia New" w:hAnsiTheme="majorBidi" w:cstheme="majorBidi"/>
                <w:sz w:val="28"/>
                <w:szCs w:val="28"/>
              </w:rPr>
            </w:pPr>
            <w:r w:rsidRPr="00BE5EA1">
              <w:rPr>
                <w:rFonts w:asciiTheme="majorBidi" w:eastAsia="Cordia New" w:hAnsiTheme="majorBidi" w:cstheme="majorBidi"/>
                <w:sz w:val="28"/>
                <w:szCs w:val="28"/>
              </w:rPr>
              <w:t>Before Tax</w:t>
            </w:r>
          </w:p>
        </w:tc>
        <w:tc>
          <w:tcPr>
            <w:tcW w:w="82" w:type="dxa"/>
          </w:tcPr>
          <w:p w14:paraId="18B5EA78" w14:textId="77777777" w:rsidR="0035481E" w:rsidRPr="00BE5EA1" w:rsidRDefault="0035481E" w:rsidP="0035481E">
            <w:pPr>
              <w:jc w:val="center"/>
              <w:rPr>
                <w:rFonts w:asciiTheme="majorBidi" w:eastAsia="Cordia New" w:hAnsiTheme="majorBidi" w:cstheme="majorBidi"/>
                <w:sz w:val="28"/>
                <w:szCs w:val="28"/>
                <w:cs/>
              </w:rPr>
            </w:pPr>
          </w:p>
        </w:tc>
        <w:tc>
          <w:tcPr>
            <w:tcW w:w="1416" w:type="dxa"/>
            <w:hideMark/>
          </w:tcPr>
          <w:p w14:paraId="15F0CD05" w14:textId="77777777" w:rsidR="0035481E" w:rsidRPr="00BE5EA1" w:rsidRDefault="0035481E" w:rsidP="0035481E">
            <w:pPr>
              <w:jc w:val="center"/>
              <w:rPr>
                <w:rFonts w:asciiTheme="majorBidi" w:eastAsia="Cordia New" w:hAnsiTheme="majorBidi" w:cstheme="majorBidi"/>
                <w:sz w:val="28"/>
                <w:szCs w:val="28"/>
                <w:cs/>
              </w:rPr>
            </w:pPr>
            <w:r w:rsidRPr="00BE5EA1">
              <w:rPr>
                <w:rFonts w:asciiTheme="majorBidi" w:hAnsiTheme="majorBidi" w:cstheme="majorBidi"/>
                <w:sz w:val="28"/>
                <w:szCs w:val="28"/>
              </w:rPr>
              <w:t>Income</w:t>
            </w:r>
          </w:p>
        </w:tc>
        <w:tc>
          <w:tcPr>
            <w:tcW w:w="68" w:type="dxa"/>
          </w:tcPr>
          <w:p w14:paraId="51F600F9" w14:textId="77777777" w:rsidR="0035481E" w:rsidRPr="00BE5EA1" w:rsidRDefault="0035481E" w:rsidP="0035481E">
            <w:pPr>
              <w:jc w:val="center"/>
              <w:rPr>
                <w:rFonts w:asciiTheme="majorBidi" w:eastAsia="Cordia New" w:hAnsiTheme="majorBidi" w:cstheme="majorBidi"/>
                <w:sz w:val="28"/>
                <w:szCs w:val="28"/>
                <w:cs/>
              </w:rPr>
            </w:pPr>
          </w:p>
        </w:tc>
        <w:tc>
          <w:tcPr>
            <w:tcW w:w="1546" w:type="dxa"/>
            <w:hideMark/>
          </w:tcPr>
          <w:p w14:paraId="65902739" w14:textId="77777777" w:rsidR="0035481E" w:rsidRPr="00BE5EA1" w:rsidRDefault="0035481E" w:rsidP="0035481E">
            <w:pPr>
              <w:jc w:val="center"/>
              <w:rPr>
                <w:rFonts w:asciiTheme="majorBidi" w:eastAsia="Cordia New" w:hAnsiTheme="majorBidi" w:cstheme="majorBidi"/>
                <w:sz w:val="28"/>
                <w:szCs w:val="28"/>
                <w:cs/>
              </w:rPr>
            </w:pPr>
            <w:r w:rsidRPr="00BE5EA1">
              <w:rPr>
                <w:rFonts w:asciiTheme="majorBidi" w:eastAsia="Cordia New" w:hAnsiTheme="majorBidi" w:cstheme="majorBidi"/>
                <w:sz w:val="28"/>
                <w:szCs w:val="28"/>
              </w:rPr>
              <w:t>Net of Tax</w:t>
            </w:r>
          </w:p>
        </w:tc>
      </w:tr>
      <w:tr w:rsidR="0035481E" w:rsidRPr="001B496E" w14:paraId="52AD0A14" w14:textId="77777777" w:rsidTr="00BE5EA1">
        <w:trPr>
          <w:cantSplit/>
          <w:trHeight w:val="315"/>
        </w:trPr>
        <w:tc>
          <w:tcPr>
            <w:tcW w:w="4961" w:type="dxa"/>
            <w:hideMark/>
          </w:tcPr>
          <w:p w14:paraId="16B05C72" w14:textId="77777777" w:rsidR="0035481E" w:rsidRPr="00BE5EA1" w:rsidRDefault="0035481E" w:rsidP="003B1BA8">
            <w:pPr>
              <w:pStyle w:val="BodyTextIndent"/>
              <w:tabs>
                <w:tab w:val="left" w:pos="425"/>
              </w:tabs>
              <w:spacing w:line="256" w:lineRule="auto"/>
              <w:ind w:left="0" w:right="210" w:firstLine="4"/>
              <w:rPr>
                <w:rFonts w:asciiTheme="majorBidi" w:eastAsia="Cordia New" w:hAnsiTheme="majorBidi" w:cstheme="majorBidi"/>
                <w:b/>
                <w:bCs/>
                <w:sz w:val="28"/>
                <w:szCs w:val="28"/>
                <w:cs/>
                <w:lang w:val="en-US"/>
              </w:rPr>
            </w:pPr>
            <w:r w:rsidRPr="00BE5EA1">
              <w:rPr>
                <w:rFonts w:asciiTheme="majorBidi" w:hAnsiTheme="majorBidi" w:cstheme="majorBidi"/>
                <w:b/>
                <w:bCs/>
                <w:sz w:val="28"/>
                <w:szCs w:val="28"/>
                <w:lang w:val="en-US"/>
              </w:rPr>
              <w:t xml:space="preserve">For the year ended </w:t>
            </w:r>
            <w:r w:rsidRPr="00BE5EA1">
              <w:rPr>
                <w:rFonts w:asciiTheme="majorBidi" w:hAnsiTheme="majorBidi" w:cstheme="majorBidi"/>
                <w:b/>
                <w:bCs/>
                <w:sz w:val="28"/>
                <w:szCs w:val="28"/>
                <w:cs/>
                <w:lang w:val="en-US"/>
              </w:rPr>
              <w:t xml:space="preserve">31 </w:t>
            </w:r>
            <w:r w:rsidRPr="00BE5EA1">
              <w:rPr>
                <w:rFonts w:asciiTheme="majorBidi" w:hAnsiTheme="majorBidi" w:cstheme="majorBidi"/>
                <w:b/>
                <w:bCs/>
                <w:sz w:val="28"/>
                <w:szCs w:val="28"/>
                <w:lang w:val="en-US"/>
              </w:rPr>
              <w:t xml:space="preserve">December </w:t>
            </w:r>
            <w:r w:rsidRPr="00BE5EA1">
              <w:rPr>
                <w:rFonts w:asciiTheme="majorBidi" w:hAnsiTheme="majorBidi" w:cstheme="majorBidi"/>
                <w:b/>
                <w:bCs/>
                <w:sz w:val="28"/>
                <w:szCs w:val="28"/>
                <w:cs/>
                <w:lang w:val="en-US"/>
              </w:rPr>
              <w:t>202</w:t>
            </w:r>
            <w:r w:rsidRPr="00BE5EA1">
              <w:rPr>
                <w:rFonts w:asciiTheme="majorBidi" w:hAnsiTheme="majorBidi" w:cstheme="majorBidi"/>
                <w:b/>
                <w:bCs/>
                <w:sz w:val="28"/>
                <w:szCs w:val="28"/>
                <w:lang w:val="en-US"/>
              </w:rPr>
              <w:t>2</w:t>
            </w:r>
          </w:p>
        </w:tc>
        <w:tc>
          <w:tcPr>
            <w:tcW w:w="1620" w:type="dxa"/>
            <w:vAlign w:val="bottom"/>
          </w:tcPr>
          <w:p w14:paraId="06D74694" w14:textId="77777777" w:rsidR="0035481E" w:rsidRPr="00BE5EA1" w:rsidRDefault="0035481E" w:rsidP="0035481E">
            <w:pPr>
              <w:ind w:right="221"/>
              <w:jc w:val="right"/>
              <w:rPr>
                <w:rFonts w:asciiTheme="majorBidi" w:eastAsia="Cordia New" w:hAnsiTheme="majorBidi" w:cstheme="majorBidi"/>
                <w:sz w:val="28"/>
                <w:szCs w:val="28"/>
                <w:cs/>
              </w:rPr>
            </w:pPr>
          </w:p>
        </w:tc>
        <w:tc>
          <w:tcPr>
            <w:tcW w:w="82" w:type="dxa"/>
            <w:vAlign w:val="bottom"/>
          </w:tcPr>
          <w:p w14:paraId="0BBB41FC" w14:textId="77777777" w:rsidR="0035481E" w:rsidRPr="00BE5EA1" w:rsidRDefault="0035481E" w:rsidP="0035481E">
            <w:pPr>
              <w:ind w:right="221"/>
              <w:jc w:val="right"/>
              <w:rPr>
                <w:rFonts w:asciiTheme="majorBidi" w:eastAsia="Cordia New" w:hAnsiTheme="majorBidi" w:cstheme="majorBidi"/>
                <w:sz w:val="28"/>
                <w:szCs w:val="28"/>
              </w:rPr>
            </w:pPr>
          </w:p>
        </w:tc>
        <w:tc>
          <w:tcPr>
            <w:tcW w:w="1416" w:type="dxa"/>
            <w:vAlign w:val="bottom"/>
          </w:tcPr>
          <w:p w14:paraId="29DF0616" w14:textId="77777777" w:rsidR="0035481E" w:rsidRPr="00BE5EA1" w:rsidRDefault="0035481E" w:rsidP="0035481E">
            <w:pPr>
              <w:ind w:right="221"/>
              <w:jc w:val="right"/>
              <w:rPr>
                <w:rFonts w:asciiTheme="majorBidi" w:eastAsia="Cordia New" w:hAnsiTheme="majorBidi" w:cstheme="majorBidi"/>
                <w:sz w:val="28"/>
                <w:szCs w:val="28"/>
                <w:cs/>
              </w:rPr>
            </w:pPr>
          </w:p>
        </w:tc>
        <w:tc>
          <w:tcPr>
            <w:tcW w:w="68" w:type="dxa"/>
            <w:vAlign w:val="bottom"/>
          </w:tcPr>
          <w:p w14:paraId="6BF953E7" w14:textId="77777777" w:rsidR="0035481E" w:rsidRPr="00BE5EA1" w:rsidRDefault="0035481E" w:rsidP="0035481E">
            <w:pPr>
              <w:ind w:right="221"/>
              <w:jc w:val="right"/>
              <w:rPr>
                <w:rFonts w:asciiTheme="majorBidi" w:eastAsia="Cordia New" w:hAnsiTheme="majorBidi" w:cstheme="majorBidi"/>
                <w:sz w:val="28"/>
                <w:szCs w:val="28"/>
              </w:rPr>
            </w:pPr>
          </w:p>
        </w:tc>
        <w:tc>
          <w:tcPr>
            <w:tcW w:w="1546" w:type="dxa"/>
            <w:vAlign w:val="bottom"/>
          </w:tcPr>
          <w:p w14:paraId="5714C3EC" w14:textId="77777777" w:rsidR="0035481E" w:rsidRPr="00BE5EA1" w:rsidRDefault="0035481E" w:rsidP="0035481E">
            <w:pPr>
              <w:ind w:right="221"/>
              <w:jc w:val="right"/>
              <w:rPr>
                <w:rFonts w:asciiTheme="majorBidi" w:eastAsia="Cordia New" w:hAnsiTheme="majorBidi" w:cstheme="majorBidi"/>
                <w:sz w:val="28"/>
                <w:szCs w:val="28"/>
              </w:rPr>
            </w:pPr>
          </w:p>
        </w:tc>
      </w:tr>
      <w:tr w:rsidR="0035481E" w:rsidRPr="001B496E" w14:paraId="46753514" w14:textId="77777777" w:rsidTr="00BE5EA1">
        <w:trPr>
          <w:cantSplit/>
          <w:trHeight w:val="315"/>
        </w:trPr>
        <w:tc>
          <w:tcPr>
            <w:tcW w:w="4961" w:type="dxa"/>
            <w:hideMark/>
          </w:tcPr>
          <w:p w14:paraId="536876D5" w14:textId="77777777" w:rsidR="0035481E" w:rsidRPr="00BE5EA1" w:rsidRDefault="0035481E" w:rsidP="0035481E">
            <w:pPr>
              <w:pStyle w:val="BodyTextIndent"/>
              <w:tabs>
                <w:tab w:val="left" w:pos="300"/>
              </w:tabs>
              <w:spacing w:line="256" w:lineRule="auto"/>
              <w:ind w:left="300" w:right="210" w:hanging="180"/>
              <w:rPr>
                <w:rFonts w:asciiTheme="majorBidi" w:eastAsia="Cordia New" w:hAnsiTheme="majorBidi" w:cstheme="majorBidi"/>
                <w:b/>
                <w:bCs/>
                <w:sz w:val="28"/>
                <w:szCs w:val="28"/>
                <w:cs/>
                <w:lang w:val="en-US"/>
              </w:rPr>
            </w:pPr>
            <w:r w:rsidRPr="00BE5EA1">
              <w:rPr>
                <w:rFonts w:asciiTheme="majorBidi" w:hAnsiTheme="majorBidi" w:cstheme="majorBidi"/>
                <w:sz w:val="28"/>
                <w:szCs w:val="28"/>
                <w:lang w:val="en-US"/>
              </w:rPr>
              <w:t>Gain (Loss) on Remeasurement of Defined Benefit Plans</w:t>
            </w:r>
          </w:p>
        </w:tc>
        <w:tc>
          <w:tcPr>
            <w:tcW w:w="1620" w:type="dxa"/>
            <w:vAlign w:val="bottom"/>
          </w:tcPr>
          <w:p w14:paraId="69A3B3DA" w14:textId="77777777" w:rsidR="0035481E" w:rsidRPr="00BE5EA1" w:rsidRDefault="0035481E" w:rsidP="00BE5EA1">
            <w:pPr>
              <w:tabs>
                <w:tab w:val="left" w:pos="1255"/>
              </w:tabs>
              <w:ind w:right="206"/>
              <w:jc w:val="right"/>
              <w:rPr>
                <w:rFonts w:asciiTheme="majorBidi" w:eastAsia="Cordia New" w:hAnsiTheme="majorBidi" w:cstheme="majorBidi"/>
                <w:sz w:val="28"/>
                <w:szCs w:val="28"/>
              </w:rPr>
            </w:pPr>
            <w:r w:rsidRPr="00BE5EA1">
              <w:rPr>
                <w:rFonts w:asciiTheme="majorBidi" w:eastAsia="Cordia New" w:hAnsiTheme="majorBidi" w:cstheme="majorBidi"/>
                <w:sz w:val="28"/>
                <w:szCs w:val="28"/>
              </w:rPr>
              <w:t>(1,140,196)</w:t>
            </w:r>
          </w:p>
        </w:tc>
        <w:tc>
          <w:tcPr>
            <w:tcW w:w="82" w:type="dxa"/>
            <w:vAlign w:val="bottom"/>
          </w:tcPr>
          <w:p w14:paraId="4837904E" w14:textId="77777777" w:rsidR="0035481E" w:rsidRPr="00BE5EA1" w:rsidRDefault="0035481E" w:rsidP="0035481E">
            <w:pPr>
              <w:tabs>
                <w:tab w:val="left" w:pos="1301"/>
              </w:tabs>
              <w:ind w:right="221"/>
              <w:jc w:val="right"/>
              <w:rPr>
                <w:rFonts w:asciiTheme="majorBidi" w:eastAsia="Cordia New" w:hAnsiTheme="majorBidi" w:cstheme="majorBidi"/>
                <w:sz w:val="28"/>
                <w:szCs w:val="28"/>
              </w:rPr>
            </w:pPr>
          </w:p>
        </w:tc>
        <w:tc>
          <w:tcPr>
            <w:tcW w:w="1416" w:type="dxa"/>
          </w:tcPr>
          <w:p w14:paraId="16A7DF93" w14:textId="77777777" w:rsidR="0035481E" w:rsidRPr="00BE5EA1" w:rsidRDefault="0035481E" w:rsidP="00BE5EA1">
            <w:pPr>
              <w:ind w:right="430"/>
              <w:jc w:val="right"/>
              <w:rPr>
                <w:rFonts w:asciiTheme="majorBidi" w:eastAsia="Cordia New" w:hAnsiTheme="majorBidi" w:cstheme="majorBidi"/>
                <w:sz w:val="28"/>
                <w:szCs w:val="28"/>
              </w:rPr>
            </w:pPr>
            <w:r w:rsidRPr="00BE5EA1">
              <w:rPr>
                <w:rFonts w:asciiTheme="majorBidi" w:eastAsia="Cordia New" w:hAnsiTheme="majorBidi" w:cstheme="majorBidi"/>
                <w:sz w:val="28"/>
                <w:szCs w:val="28"/>
              </w:rPr>
              <w:t>-</w:t>
            </w:r>
          </w:p>
        </w:tc>
        <w:tc>
          <w:tcPr>
            <w:tcW w:w="68" w:type="dxa"/>
            <w:vAlign w:val="bottom"/>
          </w:tcPr>
          <w:p w14:paraId="4138B8B5" w14:textId="77777777" w:rsidR="0035481E" w:rsidRPr="00BE5EA1" w:rsidRDefault="0035481E" w:rsidP="0035481E">
            <w:pPr>
              <w:tabs>
                <w:tab w:val="left" w:pos="1301"/>
              </w:tabs>
              <w:ind w:right="221"/>
              <w:jc w:val="right"/>
              <w:rPr>
                <w:rFonts w:asciiTheme="majorBidi" w:eastAsia="Cordia New" w:hAnsiTheme="majorBidi" w:cstheme="majorBidi"/>
                <w:sz w:val="28"/>
                <w:szCs w:val="28"/>
              </w:rPr>
            </w:pPr>
          </w:p>
        </w:tc>
        <w:tc>
          <w:tcPr>
            <w:tcW w:w="1546" w:type="dxa"/>
            <w:vAlign w:val="bottom"/>
          </w:tcPr>
          <w:p w14:paraId="3812DB56" w14:textId="77777777" w:rsidR="0035481E" w:rsidRPr="00BE5EA1" w:rsidRDefault="0035481E" w:rsidP="00BE5EA1">
            <w:pPr>
              <w:ind w:left="-144" w:right="197"/>
              <w:jc w:val="right"/>
              <w:rPr>
                <w:rFonts w:asciiTheme="majorBidi" w:eastAsia="Cordia New" w:hAnsiTheme="majorBidi" w:cstheme="majorBidi"/>
                <w:sz w:val="28"/>
                <w:szCs w:val="28"/>
              </w:rPr>
            </w:pPr>
            <w:r w:rsidRPr="00BE5EA1">
              <w:rPr>
                <w:rFonts w:asciiTheme="majorBidi" w:eastAsia="Cordia New" w:hAnsiTheme="majorBidi" w:cstheme="majorBidi"/>
                <w:sz w:val="28"/>
                <w:szCs w:val="28"/>
              </w:rPr>
              <w:t>(1,140,196)</w:t>
            </w:r>
          </w:p>
        </w:tc>
      </w:tr>
      <w:tr w:rsidR="0035481E" w:rsidRPr="001B496E" w14:paraId="37BD86E3" w14:textId="77777777" w:rsidTr="00BE5EA1">
        <w:trPr>
          <w:cantSplit/>
        </w:trPr>
        <w:tc>
          <w:tcPr>
            <w:tcW w:w="4961" w:type="dxa"/>
            <w:hideMark/>
          </w:tcPr>
          <w:p w14:paraId="19821B02" w14:textId="77777777" w:rsidR="0035481E" w:rsidRPr="00BE5EA1" w:rsidRDefault="0035481E" w:rsidP="003B1BA8">
            <w:pPr>
              <w:pStyle w:val="BodyTextIndent"/>
              <w:tabs>
                <w:tab w:val="left" w:pos="425"/>
              </w:tabs>
              <w:spacing w:line="256" w:lineRule="auto"/>
              <w:ind w:left="0" w:right="210" w:firstLine="4"/>
              <w:rPr>
                <w:rFonts w:asciiTheme="majorBidi" w:eastAsia="Cordia New" w:hAnsiTheme="majorBidi" w:cstheme="majorBidi"/>
                <w:sz w:val="28"/>
                <w:szCs w:val="28"/>
                <w:lang w:val="en-US" w:eastAsia="en-US"/>
              </w:rPr>
            </w:pPr>
            <w:r w:rsidRPr="00BE5EA1">
              <w:rPr>
                <w:rFonts w:asciiTheme="majorBidi" w:hAnsiTheme="majorBidi" w:cstheme="majorBidi"/>
                <w:b/>
                <w:bCs/>
                <w:sz w:val="28"/>
                <w:szCs w:val="28"/>
                <w:lang w:val="en-US"/>
              </w:rPr>
              <w:t xml:space="preserve">For the year ended </w:t>
            </w:r>
            <w:r w:rsidRPr="00BE5EA1">
              <w:rPr>
                <w:rFonts w:asciiTheme="majorBidi" w:hAnsiTheme="majorBidi" w:cstheme="majorBidi"/>
                <w:b/>
                <w:bCs/>
                <w:sz w:val="28"/>
                <w:szCs w:val="28"/>
                <w:cs/>
                <w:lang w:val="en-US"/>
              </w:rPr>
              <w:t xml:space="preserve">31 </w:t>
            </w:r>
            <w:r w:rsidRPr="00BE5EA1">
              <w:rPr>
                <w:rFonts w:asciiTheme="majorBidi" w:hAnsiTheme="majorBidi" w:cstheme="majorBidi"/>
                <w:b/>
                <w:bCs/>
                <w:sz w:val="28"/>
                <w:szCs w:val="28"/>
                <w:lang w:val="en-US"/>
              </w:rPr>
              <w:t xml:space="preserve">December </w:t>
            </w:r>
            <w:r w:rsidRPr="00BE5EA1">
              <w:rPr>
                <w:rFonts w:asciiTheme="majorBidi" w:hAnsiTheme="majorBidi" w:cstheme="majorBidi"/>
                <w:b/>
                <w:bCs/>
                <w:sz w:val="28"/>
                <w:szCs w:val="28"/>
                <w:cs/>
                <w:lang w:val="en-US"/>
              </w:rPr>
              <w:t>2021</w:t>
            </w:r>
          </w:p>
        </w:tc>
        <w:tc>
          <w:tcPr>
            <w:tcW w:w="1620" w:type="dxa"/>
          </w:tcPr>
          <w:p w14:paraId="2F52CDEE" w14:textId="77777777" w:rsidR="0035481E" w:rsidRPr="00BE5EA1" w:rsidRDefault="0035481E" w:rsidP="0035481E">
            <w:pPr>
              <w:ind w:right="221"/>
              <w:jc w:val="right"/>
              <w:rPr>
                <w:rFonts w:asciiTheme="majorBidi" w:eastAsia="Cordia New" w:hAnsiTheme="majorBidi" w:cstheme="majorBidi"/>
                <w:sz w:val="28"/>
                <w:szCs w:val="28"/>
              </w:rPr>
            </w:pPr>
          </w:p>
        </w:tc>
        <w:tc>
          <w:tcPr>
            <w:tcW w:w="82" w:type="dxa"/>
            <w:vAlign w:val="bottom"/>
          </w:tcPr>
          <w:p w14:paraId="16B2F1C4" w14:textId="77777777" w:rsidR="0035481E" w:rsidRPr="00BE5EA1" w:rsidRDefault="0035481E" w:rsidP="0035481E">
            <w:pPr>
              <w:ind w:right="221"/>
              <w:jc w:val="right"/>
              <w:rPr>
                <w:rFonts w:asciiTheme="majorBidi" w:eastAsia="Cordia New" w:hAnsiTheme="majorBidi" w:cstheme="majorBidi"/>
                <w:sz w:val="28"/>
                <w:szCs w:val="28"/>
              </w:rPr>
            </w:pPr>
          </w:p>
        </w:tc>
        <w:tc>
          <w:tcPr>
            <w:tcW w:w="1416" w:type="dxa"/>
            <w:vAlign w:val="bottom"/>
          </w:tcPr>
          <w:p w14:paraId="69F1988F" w14:textId="77777777" w:rsidR="0035481E" w:rsidRPr="00BE5EA1" w:rsidRDefault="0035481E" w:rsidP="0035481E">
            <w:pPr>
              <w:ind w:right="32"/>
              <w:jc w:val="center"/>
              <w:rPr>
                <w:rFonts w:asciiTheme="majorBidi" w:eastAsia="Cordia New" w:hAnsiTheme="majorBidi" w:cstheme="majorBidi"/>
                <w:sz w:val="28"/>
                <w:szCs w:val="28"/>
              </w:rPr>
            </w:pPr>
          </w:p>
        </w:tc>
        <w:tc>
          <w:tcPr>
            <w:tcW w:w="68" w:type="dxa"/>
            <w:vAlign w:val="bottom"/>
          </w:tcPr>
          <w:p w14:paraId="7476942A" w14:textId="77777777" w:rsidR="0035481E" w:rsidRPr="00BE5EA1" w:rsidRDefault="0035481E" w:rsidP="0035481E">
            <w:pPr>
              <w:ind w:right="221"/>
              <w:jc w:val="right"/>
              <w:rPr>
                <w:rFonts w:asciiTheme="majorBidi" w:eastAsia="Cordia New" w:hAnsiTheme="majorBidi" w:cstheme="majorBidi"/>
                <w:sz w:val="28"/>
                <w:szCs w:val="28"/>
              </w:rPr>
            </w:pPr>
          </w:p>
        </w:tc>
        <w:tc>
          <w:tcPr>
            <w:tcW w:w="1546" w:type="dxa"/>
            <w:vAlign w:val="bottom"/>
          </w:tcPr>
          <w:p w14:paraId="041F16E2" w14:textId="77777777" w:rsidR="0035481E" w:rsidRPr="00BE5EA1" w:rsidRDefault="0035481E" w:rsidP="0035481E">
            <w:pPr>
              <w:ind w:right="221"/>
              <w:jc w:val="right"/>
              <w:rPr>
                <w:rFonts w:asciiTheme="majorBidi" w:eastAsia="Cordia New" w:hAnsiTheme="majorBidi" w:cstheme="majorBidi"/>
                <w:sz w:val="28"/>
                <w:szCs w:val="28"/>
              </w:rPr>
            </w:pPr>
          </w:p>
        </w:tc>
      </w:tr>
      <w:tr w:rsidR="0035481E" w:rsidRPr="001B496E" w14:paraId="6D5233E9" w14:textId="77777777" w:rsidTr="00BE5EA1">
        <w:trPr>
          <w:cantSplit/>
        </w:trPr>
        <w:tc>
          <w:tcPr>
            <w:tcW w:w="4961" w:type="dxa"/>
            <w:hideMark/>
          </w:tcPr>
          <w:p w14:paraId="7CEC8170" w14:textId="77777777" w:rsidR="0035481E" w:rsidRPr="00BE5EA1" w:rsidRDefault="0035481E" w:rsidP="0035481E">
            <w:pPr>
              <w:pStyle w:val="BodyTextIndent"/>
              <w:tabs>
                <w:tab w:val="left" w:pos="300"/>
              </w:tabs>
              <w:spacing w:line="256" w:lineRule="auto"/>
              <w:ind w:left="300" w:right="210" w:hanging="180"/>
              <w:rPr>
                <w:rFonts w:asciiTheme="majorBidi" w:eastAsia="Cordia New" w:hAnsiTheme="majorBidi" w:cstheme="majorBidi"/>
                <w:sz w:val="28"/>
                <w:szCs w:val="28"/>
                <w:lang w:val="en-US"/>
              </w:rPr>
            </w:pPr>
            <w:r w:rsidRPr="00BE5EA1">
              <w:rPr>
                <w:rFonts w:asciiTheme="majorBidi" w:hAnsiTheme="majorBidi" w:cstheme="majorBidi"/>
                <w:sz w:val="28"/>
                <w:szCs w:val="28"/>
                <w:lang w:val="en-US"/>
              </w:rPr>
              <w:t>Gain on Revaluation of Assets</w:t>
            </w:r>
          </w:p>
        </w:tc>
        <w:tc>
          <w:tcPr>
            <w:tcW w:w="1620" w:type="dxa"/>
            <w:vAlign w:val="bottom"/>
          </w:tcPr>
          <w:p w14:paraId="182E90C3" w14:textId="77777777" w:rsidR="0035481E" w:rsidRPr="00BE5EA1" w:rsidRDefault="0035481E" w:rsidP="00BE5EA1">
            <w:pPr>
              <w:tabs>
                <w:tab w:val="left" w:pos="1255"/>
              </w:tabs>
              <w:ind w:right="206"/>
              <w:jc w:val="right"/>
              <w:rPr>
                <w:rFonts w:asciiTheme="majorBidi" w:eastAsia="Cordia New" w:hAnsiTheme="majorBidi" w:cstheme="majorBidi"/>
                <w:sz w:val="28"/>
                <w:szCs w:val="28"/>
                <w:cs/>
              </w:rPr>
            </w:pPr>
            <w:r w:rsidRPr="00BE5EA1">
              <w:rPr>
                <w:rFonts w:asciiTheme="majorBidi" w:eastAsia="Cordia New" w:hAnsiTheme="majorBidi" w:cstheme="majorBidi"/>
                <w:sz w:val="28"/>
                <w:szCs w:val="28"/>
              </w:rPr>
              <w:t>123,755,000</w:t>
            </w:r>
          </w:p>
        </w:tc>
        <w:tc>
          <w:tcPr>
            <w:tcW w:w="82" w:type="dxa"/>
            <w:vAlign w:val="bottom"/>
          </w:tcPr>
          <w:p w14:paraId="4D74520B" w14:textId="77777777" w:rsidR="0035481E" w:rsidRPr="00BE5EA1" w:rsidRDefault="0035481E" w:rsidP="0035481E">
            <w:pPr>
              <w:ind w:right="221"/>
              <w:jc w:val="right"/>
              <w:rPr>
                <w:rFonts w:asciiTheme="majorBidi" w:eastAsia="Cordia New" w:hAnsiTheme="majorBidi" w:cstheme="majorBidi"/>
                <w:sz w:val="28"/>
                <w:szCs w:val="28"/>
              </w:rPr>
            </w:pPr>
          </w:p>
        </w:tc>
        <w:tc>
          <w:tcPr>
            <w:tcW w:w="1416" w:type="dxa"/>
            <w:vAlign w:val="bottom"/>
          </w:tcPr>
          <w:p w14:paraId="027C5B99" w14:textId="77777777" w:rsidR="0035481E" w:rsidRPr="00BE5EA1" w:rsidRDefault="0035481E" w:rsidP="0035481E">
            <w:pPr>
              <w:ind w:right="102"/>
              <w:jc w:val="right"/>
              <w:rPr>
                <w:rFonts w:asciiTheme="majorBidi" w:eastAsia="Cordia New" w:hAnsiTheme="majorBidi" w:cstheme="majorBidi"/>
                <w:sz w:val="28"/>
                <w:szCs w:val="28"/>
              </w:rPr>
            </w:pPr>
            <w:r w:rsidRPr="00BE5EA1">
              <w:rPr>
                <w:rFonts w:asciiTheme="majorBidi" w:eastAsia="Cordia New" w:hAnsiTheme="majorBidi" w:cstheme="majorBidi"/>
                <w:sz w:val="28"/>
                <w:szCs w:val="28"/>
              </w:rPr>
              <w:t>(24,751,000)</w:t>
            </w:r>
          </w:p>
        </w:tc>
        <w:tc>
          <w:tcPr>
            <w:tcW w:w="68" w:type="dxa"/>
            <w:vAlign w:val="bottom"/>
          </w:tcPr>
          <w:p w14:paraId="77D2A9C3" w14:textId="77777777" w:rsidR="0035481E" w:rsidRPr="00BE5EA1" w:rsidRDefault="0035481E" w:rsidP="0035481E">
            <w:pPr>
              <w:ind w:right="221"/>
              <w:jc w:val="right"/>
              <w:rPr>
                <w:rFonts w:asciiTheme="majorBidi" w:eastAsia="Cordia New" w:hAnsiTheme="majorBidi" w:cstheme="majorBidi"/>
                <w:sz w:val="28"/>
                <w:szCs w:val="28"/>
              </w:rPr>
            </w:pPr>
          </w:p>
        </w:tc>
        <w:tc>
          <w:tcPr>
            <w:tcW w:w="1546" w:type="dxa"/>
            <w:vAlign w:val="bottom"/>
          </w:tcPr>
          <w:p w14:paraId="67C78BFC" w14:textId="77777777" w:rsidR="0035481E" w:rsidRPr="00BE5EA1" w:rsidRDefault="0035481E" w:rsidP="00BE5EA1">
            <w:pPr>
              <w:ind w:left="-144" w:right="197"/>
              <w:jc w:val="right"/>
              <w:rPr>
                <w:rFonts w:asciiTheme="majorBidi" w:eastAsia="Cordia New" w:hAnsiTheme="majorBidi" w:cstheme="majorBidi"/>
                <w:sz w:val="28"/>
                <w:szCs w:val="28"/>
              </w:rPr>
            </w:pPr>
            <w:r w:rsidRPr="00BE5EA1">
              <w:rPr>
                <w:rFonts w:asciiTheme="majorBidi" w:eastAsia="Cordia New" w:hAnsiTheme="majorBidi" w:cstheme="majorBidi"/>
                <w:sz w:val="28"/>
                <w:szCs w:val="28"/>
              </w:rPr>
              <w:t>99,004,000</w:t>
            </w:r>
          </w:p>
        </w:tc>
      </w:tr>
      <w:tr w:rsidR="0035481E" w:rsidRPr="001B496E" w14:paraId="46292862" w14:textId="77777777" w:rsidTr="00BE5EA1">
        <w:trPr>
          <w:cantSplit/>
        </w:trPr>
        <w:tc>
          <w:tcPr>
            <w:tcW w:w="4961" w:type="dxa"/>
          </w:tcPr>
          <w:p w14:paraId="059E6B08" w14:textId="77777777" w:rsidR="0035481E" w:rsidRPr="00BE5EA1" w:rsidRDefault="0035481E" w:rsidP="0035481E">
            <w:pPr>
              <w:pStyle w:val="BodyTextIndent"/>
              <w:tabs>
                <w:tab w:val="left" w:pos="300"/>
              </w:tabs>
              <w:spacing w:line="256" w:lineRule="auto"/>
              <w:ind w:left="300" w:right="210" w:hanging="180"/>
              <w:rPr>
                <w:rFonts w:asciiTheme="majorBidi" w:hAnsiTheme="majorBidi" w:cstheme="majorBidi"/>
                <w:sz w:val="28"/>
                <w:szCs w:val="28"/>
                <w:cs/>
                <w:lang w:val="en-US"/>
              </w:rPr>
            </w:pPr>
            <w:r w:rsidRPr="00BE5EA1">
              <w:rPr>
                <w:rFonts w:asciiTheme="majorBidi" w:hAnsiTheme="majorBidi" w:cstheme="majorBidi"/>
                <w:sz w:val="28"/>
                <w:szCs w:val="28"/>
                <w:lang w:val="en-US"/>
              </w:rPr>
              <w:t>Gain (Loss) on Remeasurement of Defined Benefit Plans</w:t>
            </w:r>
          </w:p>
        </w:tc>
        <w:tc>
          <w:tcPr>
            <w:tcW w:w="1620" w:type="dxa"/>
            <w:vAlign w:val="bottom"/>
          </w:tcPr>
          <w:p w14:paraId="297CCF46" w14:textId="77777777" w:rsidR="0035481E" w:rsidRPr="00BE5EA1" w:rsidRDefault="0035481E" w:rsidP="00BE5EA1">
            <w:pPr>
              <w:tabs>
                <w:tab w:val="left" w:pos="1255"/>
              </w:tabs>
              <w:ind w:right="206"/>
              <w:jc w:val="right"/>
              <w:rPr>
                <w:rFonts w:asciiTheme="majorBidi" w:eastAsia="Cordia New" w:hAnsiTheme="majorBidi" w:cstheme="majorBidi"/>
                <w:sz w:val="28"/>
                <w:szCs w:val="28"/>
              </w:rPr>
            </w:pPr>
            <w:r w:rsidRPr="00BE5EA1">
              <w:rPr>
                <w:rFonts w:asciiTheme="majorBidi" w:eastAsia="Cordia New" w:hAnsiTheme="majorBidi" w:cstheme="majorBidi"/>
                <w:sz w:val="28"/>
                <w:szCs w:val="28"/>
              </w:rPr>
              <w:t>(221,694)</w:t>
            </w:r>
          </w:p>
        </w:tc>
        <w:tc>
          <w:tcPr>
            <w:tcW w:w="82" w:type="dxa"/>
            <w:vAlign w:val="bottom"/>
          </w:tcPr>
          <w:p w14:paraId="34288134" w14:textId="77777777" w:rsidR="0035481E" w:rsidRPr="00BE5EA1" w:rsidRDefault="0035481E" w:rsidP="0035481E">
            <w:pPr>
              <w:ind w:right="221"/>
              <w:jc w:val="right"/>
              <w:rPr>
                <w:rFonts w:asciiTheme="majorBidi" w:eastAsia="Cordia New" w:hAnsiTheme="majorBidi" w:cstheme="majorBidi"/>
                <w:sz w:val="28"/>
                <w:szCs w:val="28"/>
              </w:rPr>
            </w:pPr>
          </w:p>
        </w:tc>
        <w:tc>
          <w:tcPr>
            <w:tcW w:w="1416" w:type="dxa"/>
            <w:vAlign w:val="bottom"/>
          </w:tcPr>
          <w:p w14:paraId="10F17A64" w14:textId="77777777" w:rsidR="0035481E" w:rsidRPr="00BE5EA1" w:rsidRDefault="0035481E" w:rsidP="00BE5EA1">
            <w:pPr>
              <w:ind w:right="430"/>
              <w:jc w:val="right"/>
              <w:rPr>
                <w:rFonts w:asciiTheme="majorBidi" w:eastAsia="Cordia New" w:hAnsiTheme="majorBidi" w:cstheme="majorBidi"/>
                <w:sz w:val="28"/>
                <w:szCs w:val="28"/>
              </w:rPr>
            </w:pPr>
            <w:r w:rsidRPr="00BE5EA1">
              <w:rPr>
                <w:rFonts w:asciiTheme="majorBidi" w:eastAsia="Cordia New" w:hAnsiTheme="majorBidi" w:cstheme="majorBidi"/>
                <w:sz w:val="28"/>
                <w:szCs w:val="28"/>
              </w:rPr>
              <w:t>-</w:t>
            </w:r>
          </w:p>
        </w:tc>
        <w:tc>
          <w:tcPr>
            <w:tcW w:w="68" w:type="dxa"/>
            <w:vAlign w:val="bottom"/>
          </w:tcPr>
          <w:p w14:paraId="1AF10148" w14:textId="77777777" w:rsidR="0035481E" w:rsidRPr="00BE5EA1" w:rsidRDefault="0035481E" w:rsidP="0035481E">
            <w:pPr>
              <w:ind w:right="221"/>
              <w:jc w:val="right"/>
              <w:rPr>
                <w:rFonts w:asciiTheme="majorBidi" w:eastAsia="Cordia New" w:hAnsiTheme="majorBidi" w:cstheme="majorBidi"/>
                <w:sz w:val="28"/>
                <w:szCs w:val="28"/>
              </w:rPr>
            </w:pPr>
          </w:p>
        </w:tc>
        <w:tc>
          <w:tcPr>
            <w:tcW w:w="1546" w:type="dxa"/>
            <w:vAlign w:val="bottom"/>
          </w:tcPr>
          <w:p w14:paraId="2ACAEE6A" w14:textId="77777777" w:rsidR="0035481E" w:rsidRPr="00BE5EA1" w:rsidRDefault="0035481E" w:rsidP="00BE5EA1">
            <w:pPr>
              <w:ind w:left="-144" w:right="197"/>
              <w:jc w:val="right"/>
              <w:rPr>
                <w:rFonts w:asciiTheme="majorBidi" w:eastAsia="Cordia New" w:hAnsiTheme="majorBidi" w:cstheme="majorBidi"/>
                <w:sz w:val="28"/>
                <w:szCs w:val="28"/>
              </w:rPr>
            </w:pPr>
            <w:r w:rsidRPr="00BE5EA1">
              <w:rPr>
                <w:rFonts w:asciiTheme="majorBidi" w:eastAsia="Cordia New" w:hAnsiTheme="majorBidi" w:cstheme="majorBidi"/>
                <w:sz w:val="28"/>
                <w:szCs w:val="28"/>
              </w:rPr>
              <w:t>(221,694)</w:t>
            </w:r>
          </w:p>
        </w:tc>
      </w:tr>
      <w:tr w:rsidR="00BE5EA1" w:rsidRPr="001B496E" w14:paraId="0B41B5A3" w14:textId="77777777" w:rsidTr="00BE5EA1">
        <w:trPr>
          <w:cantSplit/>
        </w:trPr>
        <w:tc>
          <w:tcPr>
            <w:tcW w:w="4961" w:type="dxa"/>
          </w:tcPr>
          <w:p w14:paraId="4B4B5756" w14:textId="77777777" w:rsidR="00BE5EA1" w:rsidRPr="00BE5EA1" w:rsidRDefault="00BE5EA1" w:rsidP="0035481E">
            <w:pPr>
              <w:pStyle w:val="BodyTextIndent"/>
              <w:tabs>
                <w:tab w:val="left" w:pos="300"/>
              </w:tabs>
              <w:spacing w:line="256" w:lineRule="auto"/>
              <w:ind w:left="300" w:right="210" w:hanging="180"/>
              <w:rPr>
                <w:rFonts w:asciiTheme="majorBidi" w:hAnsiTheme="majorBidi" w:cstheme="majorBidi"/>
                <w:sz w:val="16"/>
                <w:szCs w:val="16"/>
                <w:lang w:val="en-US"/>
              </w:rPr>
            </w:pPr>
          </w:p>
        </w:tc>
        <w:tc>
          <w:tcPr>
            <w:tcW w:w="1620" w:type="dxa"/>
            <w:vAlign w:val="bottom"/>
          </w:tcPr>
          <w:p w14:paraId="24624B1F" w14:textId="77777777" w:rsidR="00BE5EA1" w:rsidRPr="00BE5EA1" w:rsidRDefault="00BE5EA1" w:rsidP="00BE5EA1">
            <w:pPr>
              <w:tabs>
                <w:tab w:val="left" w:pos="1255"/>
              </w:tabs>
              <w:ind w:right="206"/>
              <w:jc w:val="right"/>
              <w:rPr>
                <w:rFonts w:asciiTheme="majorBidi" w:eastAsia="Cordia New" w:hAnsiTheme="majorBidi" w:cstheme="majorBidi"/>
                <w:sz w:val="16"/>
                <w:szCs w:val="16"/>
              </w:rPr>
            </w:pPr>
          </w:p>
        </w:tc>
        <w:tc>
          <w:tcPr>
            <w:tcW w:w="82" w:type="dxa"/>
            <w:vAlign w:val="bottom"/>
          </w:tcPr>
          <w:p w14:paraId="69E8A5AC" w14:textId="77777777" w:rsidR="00BE5EA1" w:rsidRPr="00BE5EA1" w:rsidRDefault="00BE5EA1" w:rsidP="0035481E">
            <w:pPr>
              <w:ind w:right="221"/>
              <w:jc w:val="right"/>
              <w:rPr>
                <w:rFonts w:asciiTheme="majorBidi" w:eastAsia="Cordia New" w:hAnsiTheme="majorBidi" w:cstheme="majorBidi"/>
                <w:sz w:val="16"/>
                <w:szCs w:val="16"/>
              </w:rPr>
            </w:pPr>
          </w:p>
        </w:tc>
        <w:tc>
          <w:tcPr>
            <w:tcW w:w="1416" w:type="dxa"/>
            <w:vAlign w:val="bottom"/>
          </w:tcPr>
          <w:p w14:paraId="1D28A748" w14:textId="77777777" w:rsidR="00BE5EA1" w:rsidRPr="00BE5EA1" w:rsidRDefault="00BE5EA1" w:rsidP="0035481E">
            <w:pPr>
              <w:ind w:right="527"/>
              <w:jc w:val="right"/>
              <w:rPr>
                <w:rFonts w:asciiTheme="majorBidi" w:eastAsia="Cordia New" w:hAnsiTheme="majorBidi" w:cstheme="majorBidi"/>
                <w:sz w:val="16"/>
                <w:szCs w:val="16"/>
              </w:rPr>
            </w:pPr>
          </w:p>
        </w:tc>
        <w:tc>
          <w:tcPr>
            <w:tcW w:w="68" w:type="dxa"/>
            <w:vAlign w:val="bottom"/>
          </w:tcPr>
          <w:p w14:paraId="3BA628EF" w14:textId="77777777" w:rsidR="00BE5EA1" w:rsidRPr="00BE5EA1" w:rsidRDefault="00BE5EA1" w:rsidP="0035481E">
            <w:pPr>
              <w:ind w:right="221"/>
              <w:jc w:val="right"/>
              <w:rPr>
                <w:rFonts w:asciiTheme="majorBidi" w:eastAsia="Cordia New" w:hAnsiTheme="majorBidi" w:cstheme="majorBidi"/>
                <w:sz w:val="16"/>
                <w:szCs w:val="16"/>
              </w:rPr>
            </w:pPr>
          </w:p>
        </w:tc>
        <w:tc>
          <w:tcPr>
            <w:tcW w:w="1546" w:type="dxa"/>
            <w:vAlign w:val="bottom"/>
          </w:tcPr>
          <w:p w14:paraId="707D2001" w14:textId="77777777" w:rsidR="00BE5EA1" w:rsidRPr="00BE5EA1" w:rsidRDefault="00BE5EA1" w:rsidP="00BE5EA1">
            <w:pPr>
              <w:ind w:left="-144" w:right="197"/>
              <w:jc w:val="right"/>
              <w:rPr>
                <w:rFonts w:asciiTheme="majorBidi" w:eastAsia="Cordia New" w:hAnsiTheme="majorBidi" w:cstheme="majorBidi"/>
                <w:sz w:val="16"/>
                <w:szCs w:val="16"/>
              </w:rPr>
            </w:pPr>
          </w:p>
        </w:tc>
      </w:tr>
      <w:tr w:rsidR="00EF7E31" w:rsidRPr="001B496E" w14:paraId="2BE655FA" w14:textId="77777777" w:rsidTr="00BE5EA1">
        <w:trPr>
          <w:cantSplit/>
          <w:tblHeader/>
        </w:trPr>
        <w:tc>
          <w:tcPr>
            <w:tcW w:w="4961" w:type="dxa"/>
          </w:tcPr>
          <w:p w14:paraId="28FEB651" w14:textId="77777777" w:rsidR="00EF7E31" w:rsidRPr="00BE5EA1" w:rsidRDefault="00EF7E31" w:rsidP="00EF7E31">
            <w:pPr>
              <w:ind w:right="210"/>
              <w:jc w:val="right"/>
              <w:rPr>
                <w:rFonts w:asciiTheme="majorBidi" w:eastAsia="Cordia New" w:hAnsiTheme="majorBidi" w:cstheme="majorBidi"/>
                <w:sz w:val="28"/>
                <w:szCs w:val="28"/>
              </w:rPr>
            </w:pPr>
          </w:p>
        </w:tc>
        <w:tc>
          <w:tcPr>
            <w:tcW w:w="4732" w:type="dxa"/>
            <w:gridSpan w:val="5"/>
            <w:hideMark/>
          </w:tcPr>
          <w:p w14:paraId="4EA5060F" w14:textId="7FAC3154" w:rsidR="00EF7E31" w:rsidRPr="00BE5EA1" w:rsidRDefault="00EF7E31" w:rsidP="00EF7E31">
            <w:pPr>
              <w:ind w:left="-108" w:right="-108" w:firstLine="3649"/>
              <w:jc w:val="center"/>
              <w:rPr>
                <w:rFonts w:asciiTheme="majorBidi" w:eastAsia="Cordia New" w:hAnsiTheme="majorBidi" w:cstheme="majorBidi"/>
                <w:sz w:val="28"/>
                <w:szCs w:val="28"/>
              </w:rPr>
            </w:pPr>
            <w:r>
              <w:rPr>
                <w:rFonts w:asciiTheme="majorBidi" w:hAnsiTheme="majorBidi" w:cstheme="majorBidi"/>
                <w:sz w:val="28"/>
                <w:szCs w:val="28"/>
              </w:rPr>
              <w:t>(Unit : Baht)</w:t>
            </w:r>
          </w:p>
        </w:tc>
      </w:tr>
      <w:tr w:rsidR="00EF7E31" w:rsidRPr="001B496E" w14:paraId="57C95E34" w14:textId="77777777" w:rsidTr="00BE5EA1">
        <w:trPr>
          <w:cantSplit/>
          <w:tblHeader/>
        </w:trPr>
        <w:tc>
          <w:tcPr>
            <w:tcW w:w="4961" w:type="dxa"/>
          </w:tcPr>
          <w:p w14:paraId="3D3E4DDE" w14:textId="77777777" w:rsidR="00EF7E31" w:rsidRPr="00BE5EA1" w:rsidRDefault="00EF7E31" w:rsidP="0035481E">
            <w:pPr>
              <w:ind w:right="210"/>
              <w:jc w:val="right"/>
              <w:rPr>
                <w:rFonts w:asciiTheme="majorBidi" w:eastAsia="Cordia New" w:hAnsiTheme="majorBidi" w:cstheme="majorBidi"/>
                <w:sz w:val="28"/>
                <w:szCs w:val="28"/>
              </w:rPr>
            </w:pPr>
          </w:p>
        </w:tc>
        <w:tc>
          <w:tcPr>
            <w:tcW w:w="4732" w:type="dxa"/>
            <w:gridSpan w:val="5"/>
          </w:tcPr>
          <w:p w14:paraId="1A3E016C" w14:textId="2827B3E8" w:rsidR="00EF7E31" w:rsidRPr="00BE5EA1" w:rsidRDefault="00EF7E31" w:rsidP="0035481E">
            <w:pPr>
              <w:ind w:left="-108" w:right="-108"/>
              <w:jc w:val="center"/>
              <w:rPr>
                <w:rFonts w:asciiTheme="majorBidi" w:hAnsiTheme="majorBidi" w:cstheme="majorBidi"/>
                <w:sz w:val="28"/>
                <w:szCs w:val="28"/>
              </w:rPr>
            </w:pPr>
            <w:r w:rsidRPr="00EF7E31">
              <w:rPr>
                <w:rFonts w:asciiTheme="majorBidi" w:hAnsiTheme="majorBidi" w:cstheme="majorBidi"/>
                <w:sz w:val="28"/>
                <w:szCs w:val="28"/>
              </w:rPr>
              <w:t>Separate Financial Statements</w:t>
            </w:r>
          </w:p>
        </w:tc>
      </w:tr>
      <w:tr w:rsidR="0035481E" w:rsidRPr="001B496E" w14:paraId="7AD44167" w14:textId="77777777" w:rsidTr="00BE5EA1">
        <w:trPr>
          <w:cantSplit/>
          <w:tblHeader/>
        </w:trPr>
        <w:tc>
          <w:tcPr>
            <w:tcW w:w="4961" w:type="dxa"/>
          </w:tcPr>
          <w:p w14:paraId="3E7D1A35" w14:textId="77777777" w:rsidR="0035481E" w:rsidRPr="00BE5EA1" w:rsidRDefault="0035481E" w:rsidP="0035481E">
            <w:pPr>
              <w:ind w:right="210"/>
              <w:jc w:val="right"/>
              <w:rPr>
                <w:rFonts w:asciiTheme="majorBidi" w:eastAsia="Cordia New" w:hAnsiTheme="majorBidi" w:cstheme="majorBidi"/>
                <w:sz w:val="28"/>
                <w:szCs w:val="28"/>
                <w:cs/>
              </w:rPr>
            </w:pPr>
          </w:p>
        </w:tc>
        <w:tc>
          <w:tcPr>
            <w:tcW w:w="1620" w:type="dxa"/>
            <w:hideMark/>
          </w:tcPr>
          <w:p w14:paraId="60633A8B" w14:textId="77777777" w:rsidR="0035481E" w:rsidRPr="00BE5EA1" w:rsidRDefault="0035481E" w:rsidP="0035481E">
            <w:pPr>
              <w:ind w:left="-108" w:right="-108"/>
              <w:jc w:val="center"/>
              <w:rPr>
                <w:rFonts w:asciiTheme="majorBidi" w:eastAsia="Cordia New" w:hAnsiTheme="majorBidi" w:cstheme="majorBidi"/>
                <w:sz w:val="28"/>
                <w:szCs w:val="28"/>
              </w:rPr>
            </w:pPr>
            <w:r w:rsidRPr="00BE5EA1">
              <w:rPr>
                <w:rFonts w:asciiTheme="majorBidi" w:eastAsia="Cordia New" w:hAnsiTheme="majorBidi" w:cstheme="majorBidi"/>
                <w:sz w:val="28"/>
                <w:szCs w:val="28"/>
              </w:rPr>
              <w:t xml:space="preserve">Amount </w:t>
            </w:r>
          </w:p>
        </w:tc>
        <w:tc>
          <w:tcPr>
            <w:tcW w:w="82" w:type="dxa"/>
          </w:tcPr>
          <w:p w14:paraId="59C9D7C9" w14:textId="77777777" w:rsidR="0035481E" w:rsidRPr="00BE5EA1" w:rsidRDefault="0035481E" w:rsidP="0035481E">
            <w:pPr>
              <w:jc w:val="center"/>
              <w:rPr>
                <w:rFonts w:asciiTheme="majorBidi" w:eastAsia="Cordia New" w:hAnsiTheme="majorBidi" w:cstheme="majorBidi"/>
                <w:sz w:val="28"/>
                <w:szCs w:val="28"/>
              </w:rPr>
            </w:pPr>
          </w:p>
        </w:tc>
        <w:tc>
          <w:tcPr>
            <w:tcW w:w="1416" w:type="dxa"/>
            <w:hideMark/>
          </w:tcPr>
          <w:p w14:paraId="2F682C70" w14:textId="77777777" w:rsidR="0035481E" w:rsidRPr="00BE5EA1" w:rsidRDefault="0035481E" w:rsidP="0035481E">
            <w:pPr>
              <w:ind w:left="-108" w:right="-108"/>
              <w:jc w:val="center"/>
              <w:rPr>
                <w:rFonts w:asciiTheme="majorBidi" w:eastAsia="Cordia New" w:hAnsiTheme="majorBidi" w:cstheme="majorBidi"/>
                <w:sz w:val="28"/>
                <w:szCs w:val="28"/>
              </w:rPr>
            </w:pPr>
            <w:r w:rsidRPr="00BE5EA1">
              <w:rPr>
                <w:rFonts w:asciiTheme="majorBidi" w:hAnsiTheme="majorBidi" w:cstheme="majorBidi"/>
                <w:sz w:val="28"/>
                <w:szCs w:val="28"/>
              </w:rPr>
              <w:t>Tax</w:t>
            </w:r>
            <w:r w:rsidRPr="00BE5EA1">
              <w:rPr>
                <w:rFonts w:asciiTheme="majorBidi" w:hAnsiTheme="majorBidi" w:cstheme="majorBidi"/>
                <w:b/>
                <w:bCs/>
                <w:sz w:val="28"/>
                <w:szCs w:val="28"/>
              </w:rPr>
              <w:t xml:space="preserve"> </w:t>
            </w:r>
            <w:r w:rsidRPr="00BE5EA1">
              <w:rPr>
                <w:rFonts w:asciiTheme="majorBidi" w:hAnsiTheme="majorBidi" w:cstheme="majorBidi"/>
                <w:sz w:val="28"/>
                <w:szCs w:val="28"/>
              </w:rPr>
              <w:t xml:space="preserve">(Expense) </w:t>
            </w:r>
          </w:p>
        </w:tc>
        <w:tc>
          <w:tcPr>
            <w:tcW w:w="68" w:type="dxa"/>
          </w:tcPr>
          <w:p w14:paraId="4A7D862D" w14:textId="77777777" w:rsidR="0035481E" w:rsidRPr="00BE5EA1" w:rsidRDefault="0035481E" w:rsidP="0035481E">
            <w:pPr>
              <w:ind w:left="-200"/>
              <w:jc w:val="center"/>
              <w:rPr>
                <w:rFonts w:asciiTheme="majorBidi" w:eastAsia="Cordia New" w:hAnsiTheme="majorBidi" w:cstheme="majorBidi"/>
                <w:sz w:val="28"/>
                <w:szCs w:val="28"/>
              </w:rPr>
            </w:pPr>
          </w:p>
        </w:tc>
        <w:tc>
          <w:tcPr>
            <w:tcW w:w="1546" w:type="dxa"/>
            <w:hideMark/>
          </w:tcPr>
          <w:p w14:paraId="4C913CBF" w14:textId="77777777" w:rsidR="0035481E" w:rsidRPr="00BE5EA1" w:rsidRDefault="0035481E" w:rsidP="0035481E">
            <w:pPr>
              <w:ind w:left="-108" w:right="-108"/>
              <w:jc w:val="center"/>
              <w:rPr>
                <w:rFonts w:asciiTheme="majorBidi" w:eastAsia="Cordia New" w:hAnsiTheme="majorBidi" w:cstheme="majorBidi"/>
                <w:sz w:val="28"/>
                <w:szCs w:val="28"/>
              </w:rPr>
            </w:pPr>
            <w:r w:rsidRPr="00BE5EA1">
              <w:rPr>
                <w:rFonts w:asciiTheme="majorBidi" w:eastAsia="Cordia New" w:hAnsiTheme="majorBidi" w:cstheme="majorBidi"/>
                <w:sz w:val="28"/>
                <w:szCs w:val="28"/>
              </w:rPr>
              <w:t xml:space="preserve">Amount </w:t>
            </w:r>
          </w:p>
        </w:tc>
      </w:tr>
      <w:tr w:rsidR="0035481E" w:rsidRPr="001B496E" w14:paraId="29FD90FE" w14:textId="77777777" w:rsidTr="00BE5EA1">
        <w:trPr>
          <w:cantSplit/>
          <w:tblHeader/>
        </w:trPr>
        <w:tc>
          <w:tcPr>
            <w:tcW w:w="4961" w:type="dxa"/>
          </w:tcPr>
          <w:p w14:paraId="3BDDFA57" w14:textId="77777777" w:rsidR="0035481E" w:rsidRPr="00BE5EA1" w:rsidRDefault="0035481E" w:rsidP="0035481E">
            <w:pPr>
              <w:ind w:right="210"/>
              <w:jc w:val="right"/>
              <w:rPr>
                <w:rFonts w:asciiTheme="majorBidi" w:eastAsia="Cordia New" w:hAnsiTheme="majorBidi" w:cstheme="majorBidi"/>
                <w:sz w:val="28"/>
                <w:szCs w:val="28"/>
              </w:rPr>
            </w:pPr>
          </w:p>
        </w:tc>
        <w:tc>
          <w:tcPr>
            <w:tcW w:w="1620" w:type="dxa"/>
            <w:hideMark/>
          </w:tcPr>
          <w:p w14:paraId="4DD9A110" w14:textId="77777777" w:rsidR="0035481E" w:rsidRPr="00BE5EA1" w:rsidRDefault="0035481E" w:rsidP="0035481E">
            <w:pPr>
              <w:jc w:val="center"/>
              <w:rPr>
                <w:rFonts w:asciiTheme="majorBidi" w:eastAsia="Cordia New" w:hAnsiTheme="majorBidi" w:cstheme="majorBidi"/>
                <w:sz w:val="28"/>
                <w:szCs w:val="28"/>
              </w:rPr>
            </w:pPr>
            <w:r w:rsidRPr="00BE5EA1">
              <w:rPr>
                <w:rFonts w:asciiTheme="majorBidi" w:eastAsia="Cordia New" w:hAnsiTheme="majorBidi" w:cstheme="majorBidi"/>
                <w:sz w:val="28"/>
                <w:szCs w:val="28"/>
              </w:rPr>
              <w:t>Before Tax</w:t>
            </w:r>
          </w:p>
        </w:tc>
        <w:tc>
          <w:tcPr>
            <w:tcW w:w="82" w:type="dxa"/>
          </w:tcPr>
          <w:p w14:paraId="3104CB44" w14:textId="77777777" w:rsidR="0035481E" w:rsidRPr="00BE5EA1" w:rsidRDefault="0035481E" w:rsidP="0035481E">
            <w:pPr>
              <w:jc w:val="center"/>
              <w:rPr>
                <w:rFonts w:asciiTheme="majorBidi" w:eastAsia="Cordia New" w:hAnsiTheme="majorBidi" w:cstheme="majorBidi"/>
                <w:sz w:val="28"/>
                <w:szCs w:val="28"/>
                <w:cs/>
              </w:rPr>
            </w:pPr>
          </w:p>
        </w:tc>
        <w:tc>
          <w:tcPr>
            <w:tcW w:w="1416" w:type="dxa"/>
            <w:hideMark/>
          </w:tcPr>
          <w:p w14:paraId="1FF6AB20" w14:textId="77777777" w:rsidR="0035481E" w:rsidRPr="00BE5EA1" w:rsidRDefault="0035481E" w:rsidP="0035481E">
            <w:pPr>
              <w:jc w:val="center"/>
              <w:rPr>
                <w:rFonts w:asciiTheme="majorBidi" w:eastAsia="Cordia New" w:hAnsiTheme="majorBidi" w:cstheme="majorBidi"/>
                <w:sz w:val="28"/>
                <w:szCs w:val="28"/>
                <w:cs/>
              </w:rPr>
            </w:pPr>
            <w:r w:rsidRPr="00BE5EA1">
              <w:rPr>
                <w:rFonts w:asciiTheme="majorBidi" w:hAnsiTheme="majorBidi" w:cstheme="majorBidi"/>
                <w:sz w:val="28"/>
                <w:szCs w:val="28"/>
              </w:rPr>
              <w:t>Income</w:t>
            </w:r>
          </w:p>
        </w:tc>
        <w:tc>
          <w:tcPr>
            <w:tcW w:w="68" w:type="dxa"/>
          </w:tcPr>
          <w:p w14:paraId="550F9FAC" w14:textId="77777777" w:rsidR="0035481E" w:rsidRPr="00BE5EA1" w:rsidRDefault="0035481E" w:rsidP="0035481E">
            <w:pPr>
              <w:jc w:val="center"/>
              <w:rPr>
                <w:rFonts w:asciiTheme="majorBidi" w:eastAsia="Cordia New" w:hAnsiTheme="majorBidi" w:cstheme="majorBidi"/>
                <w:sz w:val="28"/>
                <w:szCs w:val="28"/>
                <w:cs/>
              </w:rPr>
            </w:pPr>
          </w:p>
        </w:tc>
        <w:tc>
          <w:tcPr>
            <w:tcW w:w="1546" w:type="dxa"/>
            <w:hideMark/>
          </w:tcPr>
          <w:p w14:paraId="536D7A67" w14:textId="77777777" w:rsidR="0035481E" w:rsidRPr="00BE5EA1" w:rsidRDefault="0035481E" w:rsidP="0035481E">
            <w:pPr>
              <w:jc w:val="center"/>
              <w:rPr>
                <w:rFonts w:asciiTheme="majorBidi" w:eastAsia="Cordia New" w:hAnsiTheme="majorBidi" w:cstheme="majorBidi"/>
                <w:sz w:val="28"/>
                <w:szCs w:val="28"/>
                <w:cs/>
              </w:rPr>
            </w:pPr>
            <w:r w:rsidRPr="00BE5EA1">
              <w:rPr>
                <w:rFonts w:asciiTheme="majorBidi" w:eastAsia="Cordia New" w:hAnsiTheme="majorBidi" w:cstheme="majorBidi"/>
                <w:sz w:val="28"/>
                <w:szCs w:val="28"/>
              </w:rPr>
              <w:t>Net of Tax</w:t>
            </w:r>
          </w:p>
        </w:tc>
      </w:tr>
      <w:tr w:rsidR="0035481E" w:rsidRPr="001B496E" w14:paraId="1A66CCBA" w14:textId="77777777" w:rsidTr="00BE5EA1">
        <w:trPr>
          <w:cantSplit/>
        </w:trPr>
        <w:tc>
          <w:tcPr>
            <w:tcW w:w="4961" w:type="dxa"/>
            <w:hideMark/>
          </w:tcPr>
          <w:p w14:paraId="3FC41EA1" w14:textId="77777777" w:rsidR="0035481E" w:rsidRPr="00BE5EA1" w:rsidRDefault="0035481E" w:rsidP="00BE5EA1">
            <w:pPr>
              <w:pStyle w:val="BodyTextIndent"/>
              <w:tabs>
                <w:tab w:val="left" w:pos="425"/>
              </w:tabs>
              <w:spacing w:line="256" w:lineRule="auto"/>
              <w:ind w:left="0" w:right="210" w:firstLine="4"/>
              <w:rPr>
                <w:rFonts w:asciiTheme="majorBidi" w:eastAsia="Cordia New" w:hAnsiTheme="majorBidi" w:cstheme="majorBidi"/>
                <w:b/>
                <w:bCs/>
                <w:sz w:val="28"/>
                <w:szCs w:val="28"/>
                <w:cs/>
                <w:lang w:val="en-US"/>
              </w:rPr>
            </w:pPr>
            <w:r w:rsidRPr="00BE5EA1">
              <w:rPr>
                <w:rFonts w:asciiTheme="majorBidi" w:hAnsiTheme="majorBidi" w:cstheme="majorBidi"/>
                <w:b/>
                <w:bCs/>
                <w:sz w:val="28"/>
                <w:szCs w:val="28"/>
                <w:lang w:val="en-US"/>
              </w:rPr>
              <w:t xml:space="preserve">For the </w:t>
            </w:r>
            <w:r w:rsidRPr="00BE5EA1">
              <w:rPr>
                <w:rFonts w:asciiTheme="majorBidi" w:eastAsia="Cordia New" w:hAnsiTheme="majorBidi" w:cstheme="majorBidi"/>
                <w:b/>
                <w:bCs/>
                <w:sz w:val="28"/>
                <w:szCs w:val="28"/>
                <w:lang w:val="en-US" w:eastAsia="en-US"/>
              </w:rPr>
              <w:t>year</w:t>
            </w:r>
            <w:r w:rsidRPr="00BE5EA1">
              <w:rPr>
                <w:rFonts w:asciiTheme="majorBidi" w:hAnsiTheme="majorBidi" w:cstheme="majorBidi"/>
                <w:b/>
                <w:bCs/>
                <w:sz w:val="28"/>
                <w:szCs w:val="28"/>
                <w:lang w:val="en-US"/>
              </w:rPr>
              <w:t xml:space="preserve"> ended </w:t>
            </w:r>
            <w:r w:rsidRPr="00BE5EA1">
              <w:rPr>
                <w:rFonts w:asciiTheme="majorBidi" w:hAnsiTheme="majorBidi" w:cstheme="majorBidi"/>
                <w:b/>
                <w:bCs/>
                <w:sz w:val="28"/>
                <w:szCs w:val="28"/>
                <w:cs/>
                <w:lang w:val="en-US"/>
              </w:rPr>
              <w:t xml:space="preserve">31 </w:t>
            </w:r>
            <w:r w:rsidRPr="00BE5EA1">
              <w:rPr>
                <w:rFonts w:asciiTheme="majorBidi" w:hAnsiTheme="majorBidi" w:cstheme="majorBidi"/>
                <w:b/>
                <w:bCs/>
                <w:sz w:val="28"/>
                <w:szCs w:val="28"/>
                <w:lang w:val="en-US"/>
              </w:rPr>
              <w:t xml:space="preserve">December </w:t>
            </w:r>
            <w:r w:rsidRPr="00BE5EA1">
              <w:rPr>
                <w:rFonts w:asciiTheme="majorBidi" w:hAnsiTheme="majorBidi" w:cstheme="majorBidi"/>
                <w:b/>
                <w:bCs/>
                <w:sz w:val="28"/>
                <w:szCs w:val="28"/>
                <w:cs/>
                <w:lang w:val="en-US"/>
              </w:rPr>
              <w:t>202</w:t>
            </w:r>
            <w:r w:rsidRPr="00BE5EA1">
              <w:rPr>
                <w:rFonts w:asciiTheme="majorBidi" w:hAnsiTheme="majorBidi" w:cstheme="majorBidi"/>
                <w:b/>
                <w:bCs/>
                <w:sz w:val="28"/>
                <w:szCs w:val="28"/>
                <w:lang w:val="en-US"/>
              </w:rPr>
              <w:t>2</w:t>
            </w:r>
          </w:p>
        </w:tc>
        <w:tc>
          <w:tcPr>
            <w:tcW w:w="1620" w:type="dxa"/>
            <w:vAlign w:val="bottom"/>
          </w:tcPr>
          <w:p w14:paraId="61D7E6C5" w14:textId="77777777" w:rsidR="0035481E" w:rsidRPr="00BE5EA1" w:rsidRDefault="0035481E" w:rsidP="0035481E">
            <w:pPr>
              <w:ind w:right="237"/>
              <w:jc w:val="right"/>
              <w:rPr>
                <w:rFonts w:asciiTheme="majorBidi" w:eastAsia="Cordia New" w:hAnsiTheme="majorBidi" w:cstheme="majorBidi"/>
                <w:sz w:val="28"/>
                <w:szCs w:val="28"/>
                <w:cs/>
              </w:rPr>
            </w:pPr>
          </w:p>
        </w:tc>
        <w:tc>
          <w:tcPr>
            <w:tcW w:w="82" w:type="dxa"/>
            <w:vAlign w:val="bottom"/>
          </w:tcPr>
          <w:p w14:paraId="32BCFD11" w14:textId="77777777" w:rsidR="0035481E" w:rsidRPr="00BE5EA1" w:rsidRDefault="0035481E" w:rsidP="0035481E">
            <w:pPr>
              <w:ind w:right="315"/>
              <w:jc w:val="right"/>
              <w:rPr>
                <w:rFonts w:asciiTheme="majorBidi" w:eastAsia="Cordia New" w:hAnsiTheme="majorBidi" w:cstheme="majorBidi"/>
                <w:sz w:val="28"/>
                <w:szCs w:val="28"/>
              </w:rPr>
            </w:pPr>
          </w:p>
        </w:tc>
        <w:tc>
          <w:tcPr>
            <w:tcW w:w="1416" w:type="dxa"/>
            <w:vAlign w:val="bottom"/>
          </w:tcPr>
          <w:p w14:paraId="1745456D" w14:textId="77777777" w:rsidR="0035481E" w:rsidRPr="00BE5EA1" w:rsidRDefault="0035481E" w:rsidP="0035481E">
            <w:pPr>
              <w:ind w:right="531"/>
              <w:jc w:val="right"/>
              <w:rPr>
                <w:rFonts w:asciiTheme="majorBidi" w:eastAsia="Cordia New" w:hAnsiTheme="majorBidi" w:cstheme="majorBidi"/>
                <w:sz w:val="28"/>
                <w:szCs w:val="28"/>
              </w:rPr>
            </w:pPr>
          </w:p>
        </w:tc>
        <w:tc>
          <w:tcPr>
            <w:tcW w:w="68" w:type="dxa"/>
            <w:vAlign w:val="bottom"/>
          </w:tcPr>
          <w:p w14:paraId="57852EAD" w14:textId="77777777" w:rsidR="0035481E" w:rsidRPr="00BE5EA1" w:rsidRDefault="0035481E" w:rsidP="0035481E">
            <w:pPr>
              <w:jc w:val="right"/>
              <w:rPr>
                <w:rFonts w:asciiTheme="majorBidi" w:eastAsia="Cordia New" w:hAnsiTheme="majorBidi" w:cstheme="majorBidi"/>
                <w:sz w:val="28"/>
                <w:szCs w:val="28"/>
              </w:rPr>
            </w:pPr>
          </w:p>
        </w:tc>
        <w:tc>
          <w:tcPr>
            <w:tcW w:w="1546" w:type="dxa"/>
            <w:vAlign w:val="bottom"/>
          </w:tcPr>
          <w:p w14:paraId="2B5C9903" w14:textId="77777777" w:rsidR="0035481E" w:rsidRPr="00BE5EA1" w:rsidRDefault="0035481E" w:rsidP="0035481E">
            <w:pPr>
              <w:tabs>
                <w:tab w:val="decimal" w:pos="1020"/>
              </w:tabs>
              <w:ind w:left="-144" w:right="-144"/>
              <w:rPr>
                <w:rFonts w:asciiTheme="majorBidi" w:eastAsia="Cordia New" w:hAnsiTheme="majorBidi" w:cstheme="majorBidi"/>
                <w:sz w:val="28"/>
                <w:szCs w:val="28"/>
              </w:rPr>
            </w:pPr>
          </w:p>
        </w:tc>
      </w:tr>
      <w:tr w:rsidR="0035481E" w:rsidRPr="001B496E" w14:paraId="48938136" w14:textId="77777777" w:rsidTr="00BE5EA1">
        <w:trPr>
          <w:cantSplit/>
        </w:trPr>
        <w:tc>
          <w:tcPr>
            <w:tcW w:w="4961" w:type="dxa"/>
            <w:hideMark/>
          </w:tcPr>
          <w:p w14:paraId="74C8BDBB" w14:textId="77777777" w:rsidR="0035481E" w:rsidRPr="00BE5EA1" w:rsidRDefault="0035481E" w:rsidP="0035481E">
            <w:pPr>
              <w:pStyle w:val="BodyTextIndent"/>
              <w:tabs>
                <w:tab w:val="left" w:pos="300"/>
              </w:tabs>
              <w:spacing w:line="256" w:lineRule="auto"/>
              <w:ind w:left="300" w:right="210" w:hanging="180"/>
              <w:rPr>
                <w:rFonts w:asciiTheme="majorBidi" w:eastAsia="Cordia New" w:hAnsiTheme="majorBidi" w:cstheme="majorBidi"/>
                <w:sz w:val="28"/>
                <w:szCs w:val="28"/>
                <w:lang w:val="en-US" w:eastAsia="en-US"/>
              </w:rPr>
            </w:pPr>
            <w:r w:rsidRPr="00BE5EA1">
              <w:rPr>
                <w:rFonts w:asciiTheme="majorBidi" w:hAnsiTheme="majorBidi" w:cstheme="majorBidi"/>
                <w:sz w:val="28"/>
                <w:szCs w:val="28"/>
                <w:lang w:val="en-US"/>
              </w:rPr>
              <w:t>Gain (Loss) on Remeasurement of Defined Benefit Plans</w:t>
            </w:r>
          </w:p>
        </w:tc>
        <w:tc>
          <w:tcPr>
            <w:tcW w:w="1620" w:type="dxa"/>
          </w:tcPr>
          <w:p w14:paraId="542397AF" w14:textId="77777777" w:rsidR="0035481E" w:rsidRPr="00BE5EA1" w:rsidRDefault="0035481E" w:rsidP="00BE5EA1">
            <w:pPr>
              <w:tabs>
                <w:tab w:val="left" w:pos="1255"/>
              </w:tabs>
              <w:ind w:right="206"/>
              <w:jc w:val="right"/>
              <w:rPr>
                <w:rFonts w:asciiTheme="majorBidi" w:eastAsia="Cordia New" w:hAnsiTheme="majorBidi" w:cstheme="majorBidi"/>
                <w:sz w:val="28"/>
                <w:szCs w:val="28"/>
              </w:rPr>
            </w:pPr>
            <w:r w:rsidRPr="00BE5EA1">
              <w:rPr>
                <w:rFonts w:asciiTheme="majorBidi" w:eastAsia="Cordia New" w:hAnsiTheme="majorBidi" w:cstheme="majorBidi"/>
                <w:sz w:val="28"/>
                <w:szCs w:val="28"/>
              </w:rPr>
              <w:t>(1,128,401)</w:t>
            </w:r>
          </w:p>
        </w:tc>
        <w:tc>
          <w:tcPr>
            <w:tcW w:w="82" w:type="dxa"/>
            <w:vAlign w:val="bottom"/>
          </w:tcPr>
          <w:p w14:paraId="747EEC03" w14:textId="77777777" w:rsidR="0035481E" w:rsidRPr="00BE5EA1" w:rsidRDefault="0035481E" w:rsidP="0035481E">
            <w:pPr>
              <w:jc w:val="right"/>
              <w:rPr>
                <w:rFonts w:asciiTheme="majorBidi" w:eastAsia="Cordia New" w:hAnsiTheme="majorBidi" w:cstheme="majorBidi"/>
                <w:sz w:val="28"/>
                <w:szCs w:val="28"/>
              </w:rPr>
            </w:pPr>
          </w:p>
        </w:tc>
        <w:tc>
          <w:tcPr>
            <w:tcW w:w="1416" w:type="dxa"/>
          </w:tcPr>
          <w:p w14:paraId="44312E51" w14:textId="77777777" w:rsidR="0035481E" w:rsidRPr="00BE5EA1" w:rsidRDefault="0035481E" w:rsidP="00BE5EA1">
            <w:pPr>
              <w:ind w:right="430"/>
              <w:jc w:val="right"/>
              <w:rPr>
                <w:rFonts w:asciiTheme="majorBidi" w:eastAsia="Cordia New" w:hAnsiTheme="majorBidi" w:cstheme="majorBidi"/>
                <w:sz w:val="28"/>
                <w:szCs w:val="28"/>
              </w:rPr>
            </w:pPr>
            <w:r w:rsidRPr="00BE5EA1">
              <w:rPr>
                <w:rFonts w:asciiTheme="majorBidi" w:eastAsia="Cordia New" w:hAnsiTheme="majorBidi" w:cstheme="majorBidi"/>
                <w:sz w:val="28"/>
                <w:szCs w:val="28"/>
              </w:rPr>
              <w:t>-</w:t>
            </w:r>
          </w:p>
        </w:tc>
        <w:tc>
          <w:tcPr>
            <w:tcW w:w="68" w:type="dxa"/>
            <w:vAlign w:val="bottom"/>
          </w:tcPr>
          <w:p w14:paraId="2DCAC3C0" w14:textId="77777777" w:rsidR="0035481E" w:rsidRPr="00BE5EA1" w:rsidRDefault="0035481E" w:rsidP="0035481E">
            <w:pPr>
              <w:jc w:val="right"/>
              <w:rPr>
                <w:rFonts w:asciiTheme="majorBidi" w:eastAsia="Cordia New" w:hAnsiTheme="majorBidi" w:cstheme="majorBidi"/>
                <w:sz w:val="28"/>
                <w:szCs w:val="28"/>
              </w:rPr>
            </w:pPr>
          </w:p>
        </w:tc>
        <w:tc>
          <w:tcPr>
            <w:tcW w:w="1546" w:type="dxa"/>
          </w:tcPr>
          <w:p w14:paraId="56C46CEC" w14:textId="77777777" w:rsidR="0035481E" w:rsidRPr="00BE5EA1" w:rsidRDefault="0035481E" w:rsidP="00BE5EA1">
            <w:pPr>
              <w:ind w:left="-144" w:right="197"/>
              <w:jc w:val="right"/>
              <w:rPr>
                <w:rFonts w:asciiTheme="majorBidi" w:eastAsia="Cordia New" w:hAnsiTheme="majorBidi" w:cstheme="majorBidi"/>
                <w:sz w:val="28"/>
                <w:szCs w:val="28"/>
              </w:rPr>
            </w:pPr>
            <w:r w:rsidRPr="00BE5EA1">
              <w:rPr>
                <w:rFonts w:asciiTheme="majorBidi" w:eastAsia="Cordia New" w:hAnsiTheme="majorBidi" w:cstheme="majorBidi"/>
                <w:sz w:val="28"/>
                <w:szCs w:val="28"/>
              </w:rPr>
              <w:t>(1,128,401)</w:t>
            </w:r>
          </w:p>
        </w:tc>
      </w:tr>
      <w:tr w:rsidR="0035481E" w:rsidRPr="001B496E" w14:paraId="6EA13F3A" w14:textId="77777777" w:rsidTr="00BE5EA1">
        <w:trPr>
          <w:cantSplit/>
        </w:trPr>
        <w:tc>
          <w:tcPr>
            <w:tcW w:w="4961" w:type="dxa"/>
            <w:hideMark/>
          </w:tcPr>
          <w:p w14:paraId="5DD0C889" w14:textId="77777777" w:rsidR="0035481E" w:rsidRPr="00BE5EA1" w:rsidRDefault="0035481E" w:rsidP="00BE5EA1">
            <w:pPr>
              <w:pStyle w:val="BodyTextIndent"/>
              <w:tabs>
                <w:tab w:val="left" w:pos="425"/>
              </w:tabs>
              <w:spacing w:line="256" w:lineRule="auto"/>
              <w:ind w:left="0" w:right="210" w:firstLine="4"/>
              <w:rPr>
                <w:rFonts w:asciiTheme="majorBidi" w:eastAsia="Cordia New" w:hAnsiTheme="majorBidi" w:cstheme="majorBidi"/>
                <w:sz w:val="28"/>
                <w:szCs w:val="28"/>
                <w:lang w:val="en-US"/>
              </w:rPr>
            </w:pPr>
            <w:r w:rsidRPr="00BE5EA1">
              <w:rPr>
                <w:rFonts w:asciiTheme="majorBidi" w:hAnsiTheme="majorBidi" w:cstheme="majorBidi"/>
                <w:b/>
                <w:bCs/>
                <w:sz w:val="28"/>
                <w:szCs w:val="28"/>
                <w:lang w:val="en-US"/>
              </w:rPr>
              <w:t xml:space="preserve">For the year ended </w:t>
            </w:r>
            <w:r w:rsidRPr="00BE5EA1">
              <w:rPr>
                <w:rFonts w:asciiTheme="majorBidi" w:hAnsiTheme="majorBidi" w:cstheme="majorBidi"/>
                <w:b/>
                <w:bCs/>
                <w:sz w:val="28"/>
                <w:szCs w:val="28"/>
                <w:cs/>
                <w:lang w:val="en-US"/>
              </w:rPr>
              <w:t xml:space="preserve">31 </w:t>
            </w:r>
            <w:r w:rsidRPr="00BE5EA1">
              <w:rPr>
                <w:rFonts w:asciiTheme="majorBidi" w:hAnsiTheme="majorBidi" w:cstheme="majorBidi"/>
                <w:b/>
                <w:bCs/>
                <w:sz w:val="28"/>
                <w:szCs w:val="28"/>
                <w:lang w:val="en-US"/>
              </w:rPr>
              <w:t xml:space="preserve">December </w:t>
            </w:r>
            <w:r w:rsidRPr="00BE5EA1">
              <w:rPr>
                <w:rFonts w:asciiTheme="majorBidi" w:hAnsiTheme="majorBidi" w:cstheme="majorBidi"/>
                <w:b/>
                <w:bCs/>
                <w:sz w:val="28"/>
                <w:szCs w:val="28"/>
                <w:cs/>
                <w:lang w:val="en-US"/>
              </w:rPr>
              <w:t>2021</w:t>
            </w:r>
          </w:p>
        </w:tc>
        <w:tc>
          <w:tcPr>
            <w:tcW w:w="1620" w:type="dxa"/>
            <w:vAlign w:val="bottom"/>
          </w:tcPr>
          <w:p w14:paraId="2DAA1A65" w14:textId="77777777" w:rsidR="0035481E" w:rsidRPr="00BE5EA1" w:rsidRDefault="0035481E" w:rsidP="0035481E">
            <w:pPr>
              <w:jc w:val="right"/>
              <w:rPr>
                <w:rFonts w:asciiTheme="majorBidi" w:eastAsia="Cordia New" w:hAnsiTheme="majorBidi" w:cstheme="majorBidi"/>
                <w:sz w:val="28"/>
                <w:szCs w:val="28"/>
                <w:cs/>
              </w:rPr>
            </w:pPr>
          </w:p>
        </w:tc>
        <w:tc>
          <w:tcPr>
            <w:tcW w:w="82" w:type="dxa"/>
            <w:vAlign w:val="bottom"/>
          </w:tcPr>
          <w:p w14:paraId="71C35A5F" w14:textId="77777777" w:rsidR="0035481E" w:rsidRPr="00BE5EA1" w:rsidRDefault="0035481E" w:rsidP="0035481E">
            <w:pPr>
              <w:jc w:val="right"/>
              <w:rPr>
                <w:rFonts w:asciiTheme="majorBidi" w:eastAsia="Cordia New" w:hAnsiTheme="majorBidi" w:cstheme="majorBidi"/>
                <w:sz w:val="28"/>
                <w:szCs w:val="28"/>
              </w:rPr>
            </w:pPr>
          </w:p>
        </w:tc>
        <w:tc>
          <w:tcPr>
            <w:tcW w:w="1416" w:type="dxa"/>
            <w:vAlign w:val="bottom"/>
          </w:tcPr>
          <w:p w14:paraId="6E6EEBDD" w14:textId="77777777" w:rsidR="0035481E" w:rsidRPr="00BE5EA1" w:rsidRDefault="0035481E" w:rsidP="0035481E">
            <w:pPr>
              <w:ind w:right="32"/>
              <w:jc w:val="center"/>
              <w:rPr>
                <w:rFonts w:asciiTheme="majorBidi" w:eastAsia="Cordia New" w:hAnsiTheme="majorBidi" w:cstheme="majorBidi"/>
                <w:sz w:val="28"/>
                <w:szCs w:val="28"/>
              </w:rPr>
            </w:pPr>
          </w:p>
        </w:tc>
        <w:tc>
          <w:tcPr>
            <w:tcW w:w="68" w:type="dxa"/>
            <w:vAlign w:val="bottom"/>
          </w:tcPr>
          <w:p w14:paraId="305B7925" w14:textId="77777777" w:rsidR="0035481E" w:rsidRPr="00BE5EA1" w:rsidRDefault="0035481E" w:rsidP="0035481E">
            <w:pPr>
              <w:jc w:val="right"/>
              <w:rPr>
                <w:rFonts w:asciiTheme="majorBidi" w:eastAsia="Cordia New" w:hAnsiTheme="majorBidi" w:cstheme="majorBidi"/>
                <w:sz w:val="28"/>
                <w:szCs w:val="28"/>
              </w:rPr>
            </w:pPr>
          </w:p>
        </w:tc>
        <w:tc>
          <w:tcPr>
            <w:tcW w:w="1546" w:type="dxa"/>
            <w:vAlign w:val="bottom"/>
          </w:tcPr>
          <w:p w14:paraId="40433DA8" w14:textId="77777777" w:rsidR="0035481E" w:rsidRPr="00BE5EA1" w:rsidRDefault="0035481E" w:rsidP="00BE5EA1">
            <w:pPr>
              <w:ind w:left="-144" w:right="197"/>
              <w:jc w:val="right"/>
              <w:rPr>
                <w:rFonts w:asciiTheme="majorBidi" w:eastAsia="Cordia New" w:hAnsiTheme="majorBidi" w:cstheme="majorBidi"/>
                <w:sz w:val="28"/>
                <w:szCs w:val="28"/>
              </w:rPr>
            </w:pPr>
          </w:p>
        </w:tc>
      </w:tr>
      <w:tr w:rsidR="0035481E" w:rsidRPr="001B496E" w14:paraId="23A911BC" w14:textId="77777777" w:rsidTr="00BE5EA1">
        <w:trPr>
          <w:cantSplit/>
        </w:trPr>
        <w:tc>
          <w:tcPr>
            <w:tcW w:w="4961" w:type="dxa"/>
          </w:tcPr>
          <w:p w14:paraId="3B03952C" w14:textId="77777777" w:rsidR="0035481E" w:rsidRPr="00BE5EA1" w:rsidRDefault="0035481E" w:rsidP="0035481E">
            <w:pPr>
              <w:pStyle w:val="BodyTextIndent"/>
              <w:tabs>
                <w:tab w:val="left" w:pos="300"/>
              </w:tabs>
              <w:spacing w:line="256" w:lineRule="auto"/>
              <w:ind w:left="300" w:right="210" w:hanging="180"/>
              <w:rPr>
                <w:rFonts w:asciiTheme="majorBidi" w:hAnsiTheme="majorBidi" w:cstheme="majorBidi"/>
                <w:b/>
                <w:bCs/>
                <w:sz w:val="28"/>
                <w:szCs w:val="28"/>
                <w:cs/>
                <w:lang w:val="en-US"/>
              </w:rPr>
            </w:pPr>
            <w:r w:rsidRPr="00BE5EA1">
              <w:rPr>
                <w:rFonts w:asciiTheme="majorBidi" w:hAnsiTheme="majorBidi" w:cstheme="majorBidi"/>
                <w:sz w:val="28"/>
                <w:szCs w:val="28"/>
                <w:lang w:val="en-US"/>
              </w:rPr>
              <w:t>Gain on Revaluation of Assets</w:t>
            </w:r>
          </w:p>
        </w:tc>
        <w:tc>
          <w:tcPr>
            <w:tcW w:w="1620" w:type="dxa"/>
            <w:vAlign w:val="bottom"/>
          </w:tcPr>
          <w:p w14:paraId="137E91A1" w14:textId="77777777" w:rsidR="0035481E" w:rsidRPr="00BE5EA1" w:rsidRDefault="0035481E" w:rsidP="00BE5EA1">
            <w:pPr>
              <w:tabs>
                <w:tab w:val="left" w:pos="1255"/>
              </w:tabs>
              <w:ind w:right="206"/>
              <w:jc w:val="right"/>
              <w:rPr>
                <w:rFonts w:asciiTheme="majorBidi" w:eastAsia="Cordia New" w:hAnsiTheme="majorBidi" w:cstheme="majorBidi"/>
                <w:sz w:val="28"/>
                <w:szCs w:val="28"/>
              </w:rPr>
            </w:pPr>
            <w:r w:rsidRPr="00BE5EA1">
              <w:rPr>
                <w:rFonts w:asciiTheme="majorBidi" w:eastAsia="Cordia New" w:hAnsiTheme="majorBidi" w:cstheme="majorBidi"/>
                <w:sz w:val="28"/>
                <w:szCs w:val="28"/>
              </w:rPr>
              <w:t>123,755,000</w:t>
            </w:r>
          </w:p>
        </w:tc>
        <w:tc>
          <w:tcPr>
            <w:tcW w:w="82" w:type="dxa"/>
            <w:vAlign w:val="bottom"/>
          </w:tcPr>
          <w:p w14:paraId="79A57C64" w14:textId="77777777" w:rsidR="0035481E" w:rsidRPr="00BE5EA1" w:rsidRDefault="0035481E" w:rsidP="0035481E">
            <w:pPr>
              <w:jc w:val="right"/>
              <w:rPr>
                <w:rFonts w:asciiTheme="majorBidi" w:eastAsia="Cordia New" w:hAnsiTheme="majorBidi" w:cstheme="majorBidi"/>
                <w:sz w:val="28"/>
                <w:szCs w:val="28"/>
              </w:rPr>
            </w:pPr>
          </w:p>
        </w:tc>
        <w:tc>
          <w:tcPr>
            <w:tcW w:w="1416" w:type="dxa"/>
            <w:vAlign w:val="bottom"/>
          </w:tcPr>
          <w:p w14:paraId="5CA1FD4A" w14:textId="77777777" w:rsidR="0035481E" w:rsidRPr="00BE5EA1" w:rsidRDefault="0035481E" w:rsidP="0035481E">
            <w:pPr>
              <w:ind w:right="102"/>
              <w:jc w:val="right"/>
              <w:rPr>
                <w:rFonts w:asciiTheme="majorBidi" w:eastAsia="Cordia New" w:hAnsiTheme="majorBidi" w:cstheme="majorBidi"/>
                <w:sz w:val="28"/>
                <w:szCs w:val="28"/>
              </w:rPr>
            </w:pPr>
            <w:r w:rsidRPr="00BE5EA1">
              <w:rPr>
                <w:rFonts w:asciiTheme="majorBidi" w:eastAsia="Cordia New" w:hAnsiTheme="majorBidi" w:cstheme="majorBidi"/>
                <w:sz w:val="28"/>
                <w:szCs w:val="28"/>
              </w:rPr>
              <w:t>(24,751,000)</w:t>
            </w:r>
          </w:p>
        </w:tc>
        <w:tc>
          <w:tcPr>
            <w:tcW w:w="68" w:type="dxa"/>
            <w:vAlign w:val="bottom"/>
          </w:tcPr>
          <w:p w14:paraId="4D7EEE8D" w14:textId="77777777" w:rsidR="0035481E" w:rsidRPr="00BE5EA1" w:rsidRDefault="0035481E" w:rsidP="0035481E">
            <w:pPr>
              <w:jc w:val="right"/>
              <w:rPr>
                <w:rFonts w:asciiTheme="majorBidi" w:eastAsia="Cordia New" w:hAnsiTheme="majorBidi" w:cstheme="majorBidi"/>
                <w:sz w:val="28"/>
                <w:szCs w:val="28"/>
              </w:rPr>
            </w:pPr>
          </w:p>
        </w:tc>
        <w:tc>
          <w:tcPr>
            <w:tcW w:w="1546" w:type="dxa"/>
            <w:vAlign w:val="bottom"/>
          </w:tcPr>
          <w:p w14:paraId="19927BEE" w14:textId="77777777" w:rsidR="0035481E" w:rsidRPr="00BE5EA1" w:rsidRDefault="0035481E" w:rsidP="00BE5EA1">
            <w:pPr>
              <w:ind w:left="-144" w:right="197"/>
              <w:jc w:val="right"/>
              <w:rPr>
                <w:rFonts w:asciiTheme="majorBidi" w:eastAsia="Cordia New" w:hAnsiTheme="majorBidi" w:cstheme="majorBidi"/>
                <w:sz w:val="28"/>
                <w:szCs w:val="28"/>
              </w:rPr>
            </w:pPr>
            <w:r w:rsidRPr="00BE5EA1">
              <w:rPr>
                <w:rFonts w:asciiTheme="majorBidi" w:eastAsia="Cordia New" w:hAnsiTheme="majorBidi" w:cstheme="majorBidi"/>
                <w:sz w:val="28"/>
                <w:szCs w:val="28"/>
              </w:rPr>
              <w:t>99,004,000</w:t>
            </w:r>
          </w:p>
        </w:tc>
      </w:tr>
      <w:tr w:rsidR="0035481E" w:rsidRPr="001B496E" w14:paraId="1DBD47EA" w14:textId="77777777" w:rsidTr="00BE5EA1">
        <w:trPr>
          <w:cantSplit/>
        </w:trPr>
        <w:tc>
          <w:tcPr>
            <w:tcW w:w="4961" w:type="dxa"/>
          </w:tcPr>
          <w:p w14:paraId="281A1C96" w14:textId="77777777" w:rsidR="0035481E" w:rsidRPr="00BE5EA1" w:rsidRDefault="0035481E" w:rsidP="0035481E">
            <w:pPr>
              <w:pStyle w:val="BodyTextIndent"/>
              <w:tabs>
                <w:tab w:val="left" w:pos="300"/>
              </w:tabs>
              <w:spacing w:line="256" w:lineRule="auto"/>
              <w:ind w:left="300" w:right="210" w:hanging="180"/>
              <w:rPr>
                <w:rFonts w:asciiTheme="majorBidi" w:hAnsiTheme="majorBidi" w:cstheme="majorBidi"/>
                <w:b/>
                <w:bCs/>
                <w:sz w:val="28"/>
                <w:szCs w:val="28"/>
                <w:cs/>
                <w:lang w:val="en-US"/>
              </w:rPr>
            </w:pPr>
            <w:r w:rsidRPr="00BE5EA1">
              <w:rPr>
                <w:rFonts w:asciiTheme="majorBidi" w:hAnsiTheme="majorBidi" w:cstheme="majorBidi"/>
                <w:sz w:val="28"/>
                <w:szCs w:val="28"/>
                <w:lang w:val="en-US"/>
              </w:rPr>
              <w:t>Gain (Loss) on Remeasurement of Defined Benefit Plans</w:t>
            </w:r>
          </w:p>
        </w:tc>
        <w:tc>
          <w:tcPr>
            <w:tcW w:w="1620" w:type="dxa"/>
            <w:vAlign w:val="bottom"/>
          </w:tcPr>
          <w:p w14:paraId="0CC75E51" w14:textId="77777777" w:rsidR="0035481E" w:rsidRPr="00BE5EA1" w:rsidRDefault="0035481E" w:rsidP="00BE5EA1">
            <w:pPr>
              <w:tabs>
                <w:tab w:val="left" w:pos="1255"/>
              </w:tabs>
              <w:ind w:right="206"/>
              <w:jc w:val="right"/>
              <w:rPr>
                <w:rFonts w:asciiTheme="majorBidi" w:eastAsia="Cordia New" w:hAnsiTheme="majorBidi" w:cstheme="majorBidi"/>
                <w:sz w:val="28"/>
                <w:szCs w:val="28"/>
              </w:rPr>
            </w:pPr>
            <w:r w:rsidRPr="00BE5EA1">
              <w:rPr>
                <w:rFonts w:asciiTheme="majorBidi" w:eastAsia="Cordia New" w:hAnsiTheme="majorBidi" w:cstheme="majorBidi"/>
                <w:sz w:val="28"/>
                <w:szCs w:val="28"/>
              </w:rPr>
              <w:t>(198,494)</w:t>
            </w:r>
          </w:p>
        </w:tc>
        <w:tc>
          <w:tcPr>
            <w:tcW w:w="82" w:type="dxa"/>
            <w:vAlign w:val="bottom"/>
          </w:tcPr>
          <w:p w14:paraId="577A0943" w14:textId="77777777" w:rsidR="0035481E" w:rsidRPr="00BE5EA1" w:rsidRDefault="0035481E" w:rsidP="0035481E">
            <w:pPr>
              <w:jc w:val="right"/>
              <w:rPr>
                <w:rFonts w:asciiTheme="majorBidi" w:eastAsia="Cordia New" w:hAnsiTheme="majorBidi" w:cstheme="majorBidi"/>
                <w:sz w:val="28"/>
                <w:szCs w:val="28"/>
              </w:rPr>
            </w:pPr>
          </w:p>
        </w:tc>
        <w:tc>
          <w:tcPr>
            <w:tcW w:w="1416" w:type="dxa"/>
            <w:vAlign w:val="bottom"/>
          </w:tcPr>
          <w:p w14:paraId="7FC2463F" w14:textId="77777777" w:rsidR="0035481E" w:rsidRPr="00BE5EA1" w:rsidRDefault="0035481E" w:rsidP="00BE5EA1">
            <w:pPr>
              <w:ind w:right="430"/>
              <w:jc w:val="right"/>
              <w:rPr>
                <w:rFonts w:asciiTheme="majorBidi" w:eastAsia="Cordia New" w:hAnsiTheme="majorBidi" w:cstheme="majorBidi"/>
                <w:sz w:val="28"/>
                <w:szCs w:val="28"/>
              </w:rPr>
            </w:pPr>
            <w:r w:rsidRPr="00BE5EA1">
              <w:rPr>
                <w:rFonts w:asciiTheme="majorBidi" w:eastAsia="Cordia New" w:hAnsiTheme="majorBidi" w:cstheme="majorBidi"/>
                <w:sz w:val="28"/>
                <w:szCs w:val="28"/>
              </w:rPr>
              <w:t>-</w:t>
            </w:r>
          </w:p>
        </w:tc>
        <w:tc>
          <w:tcPr>
            <w:tcW w:w="68" w:type="dxa"/>
            <w:vAlign w:val="bottom"/>
          </w:tcPr>
          <w:p w14:paraId="5B0DE934" w14:textId="77777777" w:rsidR="0035481E" w:rsidRPr="00BE5EA1" w:rsidRDefault="0035481E" w:rsidP="0035481E">
            <w:pPr>
              <w:jc w:val="right"/>
              <w:rPr>
                <w:rFonts w:asciiTheme="majorBidi" w:eastAsia="Cordia New" w:hAnsiTheme="majorBidi" w:cstheme="majorBidi"/>
                <w:sz w:val="28"/>
                <w:szCs w:val="28"/>
              </w:rPr>
            </w:pPr>
          </w:p>
        </w:tc>
        <w:tc>
          <w:tcPr>
            <w:tcW w:w="1546" w:type="dxa"/>
            <w:vAlign w:val="bottom"/>
          </w:tcPr>
          <w:p w14:paraId="3FB855B8" w14:textId="77777777" w:rsidR="0035481E" w:rsidRPr="00BE5EA1" w:rsidRDefault="0035481E" w:rsidP="00BE5EA1">
            <w:pPr>
              <w:ind w:left="-144" w:right="197"/>
              <w:jc w:val="right"/>
              <w:rPr>
                <w:rFonts w:asciiTheme="majorBidi" w:eastAsia="Cordia New" w:hAnsiTheme="majorBidi" w:cstheme="majorBidi"/>
                <w:sz w:val="28"/>
                <w:szCs w:val="28"/>
              </w:rPr>
            </w:pPr>
            <w:r w:rsidRPr="00BE5EA1">
              <w:rPr>
                <w:rFonts w:asciiTheme="majorBidi" w:eastAsia="Cordia New" w:hAnsiTheme="majorBidi" w:cstheme="majorBidi"/>
                <w:sz w:val="28"/>
                <w:szCs w:val="28"/>
              </w:rPr>
              <w:t>(198,494)</w:t>
            </w:r>
          </w:p>
        </w:tc>
      </w:tr>
    </w:tbl>
    <w:p w14:paraId="017CAE35" w14:textId="77777777" w:rsidR="003F3C55" w:rsidRPr="001B496E" w:rsidRDefault="003F3C55" w:rsidP="00A160F5">
      <w:pPr>
        <w:jc w:val="thaiDistribute"/>
        <w:rPr>
          <w:rFonts w:asciiTheme="majorBidi" w:hAnsiTheme="majorBidi" w:cstheme="majorBidi"/>
          <w:sz w:val="4"/>
          <w:szCs w:val="4"/>
        </w:rPr>
      </w:pPr>
    </w:p>
    <w:p w14:paraId="2733E4B2" w14:textId="77777777" w:rsidR="003F3C55" w:rsidRPr="001B496E" w:rsidRDefault="003F3C55" w:rsidP="003F3C55">
      <w:pPr>
        <w:numPr>
          <w:ilvl w:val="1"/>
          <w:numId w:val="25"/>
        </w:numPr>
        <w:ind w:left="993" w:hanging="567"/>
        <w:jc w:val="thaiDistribute"/>
        <w:rPr>
          <w:rFonts w:asciiTheme="majorBidi" w:hAnsiTheme="majorBidi" w:cstheme="majorBidi"/>
        </w:rPr>
      </w:pPr>
      <w:r w:rsidRPr="001B496E">
        <w:rPr>
          <w:rFonts w:asciiTheme="majorBidi" w:hAnsiTheme="majorBidi" w:cstheme="majorBidi"/>
        </w:rPr>
        <w:t>Deferred tax assets which are not recognized in the financial statements</w:t>
      </w:r>
    </w:p>
    <w:p w14:paraId="0CD95869" w14:textId="77777777" w:rsidR="003F3C55" w:rsidRPr="001B496E" w:rsidRDefault="003F3C55" w:rsidP="003F3C55">
      <w:pPr>
        <w:ind w:left="1843" w:hanging="141"/>
        <w:jc w:val="thaiDistribute"/>
        <w:rPr>
          <w:rFonts w:asciiTheme="majorBidi" w:hAnsiTheme="majorBidi" w:cstheme="majorBidi"/>
        </w:rPr>
      </w:pPr>
      <w:r w:rsidRPr="001B496E">
        <w:rPr>
          <w:rFonts w:asciiTheme="majorBidi" w:hAnsiTheme="majorBidi" w:cstheme="majorBidi"/>
        </w:rPr>
        <w:t>Consist of :</w:t>
      </w:r>
    </w:p>
    <w:tbl>
      <w:tblPr>
        <w:tblW w:w="8825" w:type="dxa"/>
        <w:tblInd w:w="1097" w:type="dxa"/>
        <w:tblLayout w:type="fixed"/>
        <w:tblCellMar>
          <w:left w:w="28" w:type="dxa"/>
          <w:right w:w="28" w:type="dxa"/>
        </w:tblCellMar>
        <w:tblLook w:val="0160" w:firstRow="1" w:lastRow="1" w:firstColumn="0" w:lastColumn="1" w:noHBand="0" w:noVBand="0"/>
      </w:tblPr>
      <w:tblGrid>
        <w:gridCol w:w="2689"/>
        <w:gridCol w:w="1473"/>
        <w:gridCol w:w="86"/>
        <w:gridCol w:w="1473"/>
        <w:gridCol w:w="82"/>
        <w:gridCol w:w="1473"/>
        <w:gridCol w:w="76"/>
        <w:gridCol w:w="1461"/>
        <w:gridCol w:w="12"/>
      </w:tblGrid>
      <w:tr w:rsidR="003F3C55" w:rsidRPr="001B496E" w14:paraId="33F9DC42" w14:textId="77777777" w:rsidTr="00893692">
        <w:trPr>
          <w:gridAfter w:val="1"/>
          <w:wAfter w:w="12" w:type="dxa"/>
        </w:trPr>
        <w:tc>
          <w:tcPr>
            <w:tcW w:w="2689" w:type="dxa"/>
          </w:tcPr>
          <w:p w14:paraId="092167A9" w14:textId="77777777" w:rsidR="003F3C55" w:rsidRPr="001B496E" w:rsidRDefault="003F3C55" w:rsidP="00893692">
            <w:pPr>
              <w:rPr>
                <w:rFonts w:asciiTheme="majorBidi" w:hAnsiTheme="majorBidi" w:cstheme="majorBidi"/>
                <w:sz w:val="30"/>
                <w:szCs w:val="30"/>
              </w:rPr>
            </w:pPr>
          </w:p>
        </w:tc>
        <w:tc>
          <w:tcPr>
            <w:tcW w:w="3032" w:type="dxa"/>
            <w:gridSpan w:val="3"/>
          </w:tcPr>
          <w:p w14:paraId="6192805E" w14:textId="77777777" w:rsidR="003F3C55" w:rsidRPr="001B496E" w:rsidRDefault="003F3C55" w:rsidP="00893692">
            <w:pPr>
              <w:jc w:val="center"/>
              <w:rPr>
                <w:rFonts w:asciiTheme="majorBidi" w:eastAsia="Angsana New" w:hAnsiTheme="majorBidi" w:cstheme="majorBidi"/>
                <w:sz w:val="30"/>
                <w:szCs w:val="30"/>
                <w:cs/>
              </w:rPr>
            </w:pPr>
          </w:p>
        </w:tc>
        <w:tc>
          <w:tcPr>
            <w:tcW w:w="82" w:type="dxa"/>
          </w:tcPr>
          <w:p w14:paraId="4C5380A9" w14:textId="77777777" w:rsidR="003F3C55" w:rsidRPr="001B496E" w:rsidRDefault="003F3C55" w:rsidP="00893692">
            <w:pPr>
              <w:jc w:val="center"/>
              <w:rPr>
                <w:rFonts w:asciiTheme="majorBidi" w:eastAsia="Angsana New" w:hAnsiTheme="majorBidi" w:cstheme="majorBidi"/>
                <w:sz w:val="30"/>
                <w:szCs w:val="30"/>
                <w:cs/>
              </w:rPr>
            </w:pPr>
          </w:p>
        </w:tc>
        <w:tc>
          <w:tcPr>
            <w:tcW w:w="3010" w:type="dxa"/>
            <w:gridSpan w:val="3"/>
          </w:tcPr>
          <w:p w14:paraId="3A7BA1C5" w14:textId="77777777" w:rsidR="003F3C55" w:rsidRPr="001B496E" w:rsidRDefault="003F3C55" w:rsidP="00893692">
            <w:pPr>
              <w:jc w:val="right"/>
              <w:rPr>
                <w:rFonts w:asciiTheme="majorBidi" w:eastAsia="Angsana New" w:hAnsiTheme="majorBidi" w:cstheme="majorBidi"/>
                <w:sz w:val="30"/>
                <w:szCs w:val="30"/>
                <w:cs/>
              </w:rPr>
            </w:pPr>
            <w:r w:rsidRPr="001B496E">
              <w:rPr>
                <w:rFonts w:asciiTheme="majorBidi" w:eastAsia="Cordia New" w:hAnsiTheme="majorBidi" w:cstheme="majorBidi"/>
                <w:sz w:val="28"/>
                <w:szCs w:val="28"/>
                <w:lang w:eastAsia="th-TH"/>
              </w:rPr>
              <w:t xml:space="preserve">(Unit </w:t>
            </w:r>
            <w:r w:rsidRPr="001B496E">
              <w:rPr>
                <w:rFonts w:asciiTheme="majorBidi" w:eastAsia="Cordia New" w:hAnsiTheme="majorBidi" w:cstheme="majorBidi"/>
                <w:sz w:val="28"/>
                <w:szCs w:val="28"/>
              </w:rPr>
              <w:t>: Baht</w:t>
            </w:r>
            <w:r w:rsidRPr="001B496E">
              <w:rPr>
                <w:rFonts w:asciiTheme="majorBidi" w:eastAsia="Cordia New" w:hAnsiTheme="majorBidi" w:cstheme="majorBidi"/>
                <w:sz w:val="28"/>
                <w:szCs w:val="28"/>
                <w:lang w:eastAsia="th-TH"/>
              </w:rPr>
              <w:t>)</w:t>
            </w:r>
          </w:p>
        </w:tc>
      </w:tr>
      <w:tr w:rsidR="003F3C55" w:rsidRPr="001B496E" w14:paraId="1F6CDB7A" w14:textId="77777777" w:rsidTr="00893692">
        <w:trPr>
          <w:gridAfter w:val="1"/>
          <w:wAfter w:w="12" w:type="dxa"/>
        </w:trPr>
        <w:tc>
          <w:tcPr>
            <w:tcW w:w="2689" w:type="dxa"/>
          </w:tcPr>
          <w:p w14:paraId="138393B7" w14:textId="77777777" w:rsidR="003F3C55" w:rsidRPr="001B496E" w:rsidRDefault="003F3C55" w:rsidP="00893692">
            <w:pPr>
              <w:rPr>
                <w:rFonts w:asciiTheme="majorBidi" w:hAnsiTheme="majorBidi" w:cstheme="majorBidi"/>
                <w:sz w:val="30"/>
                <w:szCs w:val="30"/>
              </w:rPr>
            </w:pPr>
          </w:p>
        </w:tc>
        <w:tc>
          <w:tcPr>
            <w:tcW w:w="3032" w:type="dxa"/>
            <w:gridSpan w:val="3"/>
          </w:tcPr>
          <w:p w14:paraId="39C68EC0" w14:textId="77777777" w:rsidR="003F3C55" w:rsidRPr="001B496E" w:rsidRDefault="003F3C55" w:rsidP="00893692">
            <w:pPr>
              <w:jc w:val="center"/>
              <w:rPr>
                <w:rFonts w:asciiTheme="majorBidi" w:eastAsia="Angsana New" w:hAnsiTheme="majorBidi" w:cstheme="majorBidi"/>
                <w:sz w:val="30"/>
                <w:szCs w:val="30"/>
                <w:cs/>
              </w:rPr>
            </w:pPr>
            <w:r w:rsidRPr="001B496E">
              <w:rPr>
                <w:rFonts w:asciiTheme="majorBidi" w:hAnsiTheme="majorBidi" w:cstheme="majorBidi"/>
                <w:sz w:val="28"/>
                <w:szCs w:val="28"/>
              </w:rPr>
              <w:t>Consolidated Financial Statements</w:t>
            </w:r>
          </w:p>
        </w:tc>
        <w:tc>
          <w:tcPr>
            <w:tcW w:w="82" w:type="dxa"/>
          </w:tcPr>
          <w:p w14:paraId="115F293B" w14:textId="77777777" w:rsidR="003F3C55" w:rsidRPr="001B496E" w:rsidRDefault="003F3C55" w:rsidP="00893692">
            <w:pPr>
              <w:jc w:val="center"/>
              <w:rPr>
                <w:rFonts w:asciiTheme="majorBidi" w:eastAsia="Angsana New" w:hAnsiTheme="majorBidi" w:cstheme="majorBidi"/>
                <w:sz w:val="30"/>
                <w:szCs w:val="30"/>
                <w:cs/>
              </w:rPr>
            </w:pPr>
          </w:p>
        </w:tc>
        <w:tc>
          <w:tcPr>
            <w:tcW w:w="3010" w:type="dxa"/>
            <w:gridSpan w:val="3"/>
          </w:tcPr>
          <w:p w14:paraId="0ABD68DF" w14:textId="77777777" w:rsidR="003F3C55" w:rsidRPr="001B496E" w:rsidRDefault="003F3C55" w:rsidP="00893692">
            <w:pPr>
              <w:jc w:val="center"/>
              <w:rPr>
                <w:rFonts w:asciiTheme="majorBidi" w:eastAsia="Angsana New" w:hAnsiTheme="majorBidi" w:cstheme="majorBidi"/>
                <w:sz w:val="30"/>
                <w:szCs w:val="30"/>
                <w:cs/>
              </w:rPr>
            </w:pPr>
            <w:r w:rsidRPr="001B496E">
              <w:rPr>
                <w:rFonts w:asciiTheme="majorBidi" w:hAnsiTheme="majorBidi" w:cstheme="majorBidi"/>
                <w:sz w:val="28"/>
                <w:szCs w:val="28"/>
              </w:rPr>
              <w:t>Separate Financial Statements</w:t>
            </w:r>
          </w:p>
        </w:tc>
      </w:tr>
      <w:tr w:rsidR="003F3C55" w:rsidRPr="001B496E" w14:paraId="0114C81B" w14:textId="77777777" w:rsidTr="00893692">
        <w:tc>
          <w:tcPr>
            <w:tcW w:w="2689" w:type="dxa"/>
          </w:tcPr>
          <w:p w14:paraId="2E2C8E18" w14:textId="77777777" w:rsidR="003F3C55" w:rsidRPr="001B496E" w:rsidRDefault="003F3C55" w:rsidP="00893692">
            <w:pPr>
              <w:rPr>
                <w:rFonts w:asciiTheme="majorBidi" w:hAnsiTheme="majorBidi" w:cstheme="majorBidi"/>
                <w:sz w:val="30"/>
                <w:szCs w:val="30"/>
              </w:rPr>
            </w:pPr>
          </w:p>
        </w:tc>
        <w:tc>
          <w:tcPr>
            <w:tcW w:w="1473" w:type="dxa"/>
          </w:tcPr>
          <w:p w14:paraId="7E540016" w14:textId="77777777" w:rsidR="003F3C55" w:rsidRPr="001B496E" w:rsidRDefault="003F3C55" w:rsidP="00893692">
            <w:pPr>
              <w:jc w:val="center"/>
              <w:rPr>
                <w:rFonts w:asciiTheme="majorBidi" w:eastAsia="Angsana New" w:hAnsiTheme="majorBidi" w:cstheme="majorBidi"/>
                <w:sz w:val="30"/>
                <w:szCs w:val="30"/>
                <w:cs/>
              </w:rPr>
            </w:pPr>
            <w:r w:rsidRPr="001B496E">
              <w:rPr>
                <w:rFonts w:asciiTheme="majorBidi" w:eastAsia="Angsana New" w:hAnsiTheme="majorBidi" w:cstheme="majorBidi"/>
                <w:sz w:val="28"/>
                <w:szCs w:val="28"/>
              </w:rPr>
              <w:t>As at</w:t>
            </w:r>
          </w:p>
        </w:tc>
        <w:tc>
          <w:tcPr>
            <w:tcW w:w="86" w:type="dxa"/>
          </w:tcPr>
          <w:p w14:paraId="7794563B" w14:textId="77777777" w:rsidR="003F3C55" w:rsidRPr="001B496E" w:rsidRDefault="003F3C55" w:rsidP="00893692">
            <w:pPr>
              <w:jc w:val="center"/>
              <w:rPr>
                <w:rFonts w:asciiTheme="majorBidi" w:eastAsia="Angsana New" w:hAnsiTheme="majorBidi" w:cstheme="majorBidi"/>
                <w:sz w:val="30"/>
                <w:szCs w:val="30"/>
                <w:cs/>
              </w:rPr>
            </w:pPr>
          </w:p>
        </w:tc>
        <w:tc>
          <w:tcPr>
            <w:tcW w:w="1473" w:type="dxa"/>
          </w:tcPr>
          <w:p w14:paraId="10BD1A96" w14:textId="77777777" w:rsidR="003F3C55" w:rsidRPr="001B496E" w:rsidRDefault="003F3C55" w:rsidP="00893692">
            <w:pPr>
              <w:jc w:val="center"/>
              <w:rPr>
                <w:rFonts w:asciiTheme="majorBidi" w:eastAsia="Angsana New" w:hAnsiTheme="majorBidi" w:cstheme="majorBidi"/>
                <w:sz w:val="30"/>
                <w:szCs w:val="30"/>
                <w:cs/>
              </w:rPr>
            </w:pPr>
            <w:r w:rsidRPr="001B496E">
              <w:rPr>
                <w:rFonts w:asciiTheme="majorBidi" w:eastAsia="Angsana New" w:hAnsiTheme="majorBidi" w:cstheme="majorBidi"/>
                <w:sz w:val="28"/>
                <w:szCs w:val="28"/>
              </w:rPr>
              <w:t>As at</w:t>
            </w:r>
          </w:p>
        </w:tc>
        <w:tc>
          <w:tcPr>
            <w:tcW w:w="82" w:type="dxa"/>
          </w:tcPr>
          <w:p w14:paraId="41B1976D" w14:textId="77777777" w:rsidR="003F3C55" w:rsidRPr="001B496E" w:rsidRDefault="003F3C55" w:rsidP="00893692">
            <w:pPr>
              <w:jc w:val="center"/>
              <w:rPr>
                <w:rFonts w:asciiTheme="majorBidi" w:eastAsia="Angsana New" w:hAnsiTheme="majorBidi" w:cstheme="majorBidi"/>
                <w:sz w:val="30"/>
                <w:szCs w:val="30"/>
                <w:cs/>
              </w:rPr>
            </w:pPr>
          </w:p>
        </w:tc>
        <w:tc>
          <w:tcPr>
            <w:tcW w:w="1473" w:type="dxa"/>
          </w:tcPr>
          <w:p w14:paraId="550B0D82" w14:textId="77777777" w:rsidR="003F3C55" w:rsidRPr="001B496E" w:rsidRDefault="003F3C55" w:rsidP="00893692">
            <w:pPr>
              <w:jc w:val="center"/>
              <w:rPr>
                <w:rFonts w:asciiTheme="majorBidi" w:eastAsia="Angsana New" w:hAnsiTheme="majorBidi" w:cstheme="majorBidi"/>
                <w:sz w:val="30"/>
                <w:szCs w:val="30"/>
                <w:cs/>
              </w:rPr>
            </w:pPr>
            <w:r w:rsidRPr="001B496E">
              <w:rPr>
                <w:rFonts w:asciiTheme="majorBidi" w:eastAsia="Angsana New" w:hAnsiTheme="majorBidi" w:cstheme="majorBidi"/>
                <w:sz w:val="28"/>
                <w:szCs w:val="28"/>
              </w:rPr>
              <w:t>As at</w:t>
            </w:r>
          </w:p>
        </w:tc>
        <w:tc>
          <w:tcPr>
            <w:tcW w:w="76" w:type="dxa"/>
          </w:tcPr>
          <w:p w14:paraId="2412170F" w14:textId="77777777" w:rsidR="003F3C55" w:rsidRPr="001B496E" w:rsidRDefault="003F3C55" w:rsidP="00893692">
            <w:pPr>
              <w:jc w:val="center"/>
              <w:rPr>
                <w:rFonts w:asciiTheme="majorBidi" w:eastAsia="Angsana New" w:hAnsiTheme="majorBidi" w:cstheme="majorBidi"/>
                <w:sz w:val="30"/>
                <w:szCs w:val="30"/>
              </w:rPr>
            </w:pPr>
          </w:p>
        </w:tc>
        <w:tc>
          <w:tcPr>
            <w:tcW w:w="1473" w:type="dxa"/>
            <w:gridSpan w:val="2"/>
          </w:tcPr>
          <w:p w14:paraId="650B6454" w14:textId="77777777" w:rsidR="003F3C55" w:rsidRPr="001B496E" w:rsidRDefault="003F3C55" w:rsidP="00893692">
            <w:pPr>
              <w:jc w:val="center"/>
              <w:rPr>
                <w:rFonts w:asciiTheme="majorBidi" w:eastAsia="Angsana New" w:hAnsiTheme="majorBidi" w:cstheme="majorBidi"/>
                <w:sz w:val="30"/>
                <w:szCs w:val="30"/>
              </w:rPr>
            </w:pPr>
            <w:r w:rsidRPr="001B496E">
              <w:rPr>
                <w:rFonts w:asciiTheme="majorBidi" w:eastAsia="Angsana New" w:hAnsiTheme="majorBidi" w:cstheme="majorBidi"/>
                <w:sz w:val="28"/>
                <w:szCs w:val="28"/>
              </w:rPr>
              <w:t>As at</w:t>
            </w:r>
          </w:p>
        </w:tc>
      </w:tr>
      <w:tr w:rsidR="003F3C55" w:rsidRPr="001B496E" w14:paraId="1C3FFD62" w14:textId="77777777" w:rsidTr="00893692">
        <w:tc>
          <w:tcPr>
            <w:tcW w:w="2689" w:type="dxa"/>
          </w:tcPr>
          <w:p w14:paraId="154D6244" w14:textId="77777777" w:rsidR="003F3C55" w:rsidRPr="001B496E" w:rsidRDefault="003F3C55" w:rsidP="00893692">
            <w:pPr>
              <w:rPr>
                <w:rFonts w:asciiTheme="majorBidi" w:hAnsiTheme="majorBidi" w:cstheme="majorBidi"/>
                <w:sz w:val="30"/>
                <w:szCs w:val="30"/>
              </w:rPr>
            </w:pPr>
          </w:p>
        </w:tc>
        <w:tc>
          <w:tcPr>
            <w:tcW w:w="1473" w:type="dxa"/>
          </w:tcPr>
          <w:p w14:paraId="54BF95DB" w14:textId="77777777" w:rsidR="003F3C55" w:rsidRPr="001B496E" w:rsidRDefault="003F3C55" w:rsidP="00893692">
            <w:pPr>
              <w:ind w:right="-108" w:hanging="108"/>
              <w:jc w:val="center"/>
              <w:rPr>
                <w:rFonts w:asciiTheme="majorBidi" w:hAnsiTheme="majorBidi" w:cstheme="majorBidi"/>
                <w:sz w:val="30"/>
                <w:szCs w:val="30"/>
                <w:cs/>
              </w:rPr>
            </w:pPr>
            <w:r w:rsidRPr="001B496E">
              <w:rPr>
                <w:rFonts w:asciiTheme="majorBidi" w:hAnsiTheme="majorBidi" w:cstheme="majorBidi"/>
                <w:sz w:val="28"/>
                <w:szCs w:val="28"/>
              </w:rPr>
              <w:t>31 December 202</w:t>
            </w:r>
            <w:r w:rsidRPr="001B496E">
              <w:rPr>
                <w:rFonts w:asciiTheme="majorBidi" w:hAnsiTheme="majorBidi" w:cstheme="majorBidi"/>
                <w:sz w:val="28"/>
                <w:szCs w:val="28"/>
                <w:cs/>
              </w:rPr>
              <w:t>2</w:t>
            </w:r>
          </w:p>
        </w:tc>
        <w:tc>
          <w:tcPr>
            <w:tcW w:w="86" w:type="dxa"/>
          </w:tcPr>
          <w:p w14:paraId="54E4DF04" w14:textId="77777777" w:rsidR="003F3C55" w:rsidRPr="001B496E" w:rsidRDefault="003F3C55" w:rsidP="00893692">
            <w:pPr>
              <w:jc w:val="center"/>
              <w:rPr>
                <w:rFonts w:asciiTheme="majorBidi" w:eastAsia="Angsana New" w:hAnsiTheme="majorBidi" w:cstheme="majorBidi"/>
                <w:sz w:val="30"/>
                <w:szCs w:val="30"/>
              </w:rPr>
            </w:pPr>
          </w:p>
        </w:tc>
        <w:tc>
          <w:tcPr>
            <w:tcW w:w="1473" w:type="dxa"/>
          </w:tcPr>
          <w:p w14:paraId="6B4C868D" w14:textId="77777777" w:rsidR="003F3C55" w:rsidRPr="001B496E" w:rsidRDefault="003F3C55" w:rsidP="00893692">
            <w:pPr>
              <w:ind w:right="-108" w:hanging="108"/>
              <w:jc w:val="center"/>
              <w:rPr>
                <w:rFonts w:asciiTheme="majorBidi" w:hAnsiTheme="majorBidi" w:cstheme="majorBidi"/>
                <w:sz w:val="30"/>
                <w:szCs w:val="30"/>
                <w:cs/>
              </w:rPr>
            </w:pPr>
            <w:r w:rsidRPr="001B496E">
              <w:rPr>
                <w:rFonts w:asciiTheme="majorBidi" w:hAnsiTheme="majorBidi" w:cstheme="majorBidi"/>
                <w:sz w:val="28"/>
                <w:szCs w:val="28"/>
              </w:rPr>
              <w:t>31 December 202</w:t>
            </w:r>
            <w:r w:rsidRPr="001B496E">
              <w:rPr>
                <w:rFonts w:asciiTheme="majorBidi" w:hAnsiTheme="majorBidi" w:cstheme="majorBidi"/>
                <w:sz w:val="28"/>
                <w:szCs w:val="28"/>
                <w:cs/>
              </w:rPr>
              <w:t>1</w:t>
            </w:r>
          </w:p>
        </w:tc>
        <w:tc>
          <w:tcPr>
            <w:tcW w:w="82" w:type="dxa"/>
          </w:tcPr>
          <w:p w14:paraId="71D2B0DA" w14:textId="77777777" w:rsidR="003F3C55" w:rsidRPr="001B496E" w:rsidRDefault="003F3C55" w:rsidP="00893692">
            <w:pPr>
              <w:jc w:val="center"/>
              <w:rPr>
                <w:rFonts w:asciiTheme="majorBidi" w:eastAsia="Angsana New" w:hAnsiTheme="majorBidi" w:cstheme="majorBidi"/>
                <w:sz w:val="30"/>
                <w:szCs w:val="30"/>
              </w:rPr>
            </w:pPr>
          </w:p>
        </w:tc>
        <w:tc>
          <w:tcPr>
            <w:tcW w:w="1473" w:type="dxa"/>
          </w:tcPr>
          <w:p w14:paraId="3AD78F1C" w14:textId="77777777" w:rsidR="003F3C55" w:rsidRPr="001B496E" w:rsidRDefault="003F3C55" w:rsidP="00893692">
            <w:pPr>
              <w:ind w:right="-108" w:hanging="108"/>
              <w:jc w:val="center"/>
              <w:rPr>
                <w:rFonts w:asciiTheme="majorBidi" w:hAnsiTheme="majorBidi" w:cstheme="majorBidi"/>
                <w:sz w:val="30"/>
                <w:szCs w:val="30"/>
                <w:cs/>
              </w:rPr>
            </w:pPr>
            <w:r w:rsidRPr="001B496E">
              <w:rPr>
                <w:rFonts w:asciiTheme="majorBidi" w:hAnsiTheme="majorBidi" w:cstheme="majorBidi"/>
                <w:sz w:val="28"/>
                <w:szCs w:val="28"/>
              </w:rPr>
              <w:t>31 December 202</w:t>
            </w:r>
            <w:r w:rsidRPr="001B496E">
              <w:rPr>
                <w:rFonts w:asciiTheme="majorBidi" w:hAnsiTheme="majorBidi" w:cstheme="majorBidi"/>
                <w:sz w:val="28"/>
                <w:szCs w:val="28"/>
                <w:cs/>
              </w:rPr>
              <w:t>2</w:t>
            </w:r>
          </w:p>
        </w:tc>
        <w:tc>
          <w:tcPr>
            <w:tcW w:w="76" w:type="dxa"/>
          </w:tcPr>
          <w:p w14:paraId="7A99FF02" w14:textId="77777777" w:rsidR="003F3C55" w:rsidRPr="001B496E" w:rsidRDefault="003F3C55" w:rsidP="00893692">
            <w:pPr>
              <w:jc w:val="center"/>
              <w:rPr>
                <w:rFonts w:asciiTheme="majorBidi" w:eastAsia="Angsana New" w:hAnsiTheme="majorBidi" w:cstheme="majorBidi"/>
                <w:sz w:val="30"/>
                <w:szCs w:val="30"/>
              </w:rPr>
            </w:pPr>
          </w:p>
        </w:tc>
        <w:tc>
          <w:tcPr>
            <w:tcW w:w="1473" w:type="dxa"/>
            <w:gridSpan w:val="2"/>
          </w:tcPr>
          <w:p w14:paraId="00D8E7C4" w14:textId="77777777" w:rsidR="003F3C55" w:rsidRPr="001B496E" w:rsidRDefault="003F3C55" w:rsidP="00893692">
            <w:pPr>
              <w:ind w:right="-108" w:hanging="108"/>
              <w:jc w:val="center"/>
              <w:rPr>
                <w:rFonts w:asciiTheme="majorBidi" w:hAnsiTheme="majorBidi" w:cstheme="majorBidi"/>
                <w:sz w:val="30"/>
                <w:szCs w:val="30"/>
                <w:cs/>
              </w:rPr>
            </w:pPr>
            <w:r w:rsidRPr="001B496E">
              <w:rPr>
                <w:rFonts w:asciiTheme="majorBidi" w:hAnsiTheme="majorBidi" w:cstheme="majorBidi"/>
                <w:sz w:val="28"/>
                <w:szCs w:val="28"/>
              </w:rPr>
              <w:t>31 December 202</w:t>
            </w:r>
            <w:r w:rsidRPr="001B496E">
              <w:rPr>
                <w:rFonts w:asciiTheme="majorBidi" w:hAnsiTheme="majorBidi" w:cstheme="majorBidi"/>
                <w:sz w:val="28"/>
                <w:szCs w:val="28"/>
                <w:cs/>
              </w:rPr>
              <w:t>1</w:t>
            </w:r>
          </w:p>
        </w:tc>
      </w:tr>
      <w:tr w:rsidR="003F3C55" w:rsidRPr="001B496E" w14:paraId="3D3E4A66" w14:textId="77777777" w:rsidTr="00893692">
        <w:trPr>
          <w:trHeight w:val="368"/>
        </w:trPr>
        <w:tc>
          <w:tcPr>
            <w:tcW w:w="2689" w:type="dxa"/>
            <w:shd w:val="clear" w:color="auto" w:fill="auto"/>
            <w:vAlign w:val="bottom"/>
          </w:tcPr>
          <w:p w14:paraId="5DE84E66" w14:textId="77777777" w:rsidR="003F3C55" w:rsidRPr="001B496E" w:rsidRDefault="003F3C55" w:rsidP="00893692">
            <w:pPr>
              <w:rPr>
                <w:rFonts w:asciiTheme="majorBidi" w:eastAsia="Angsana New" w:hAnsiTheme="majorBidi" w:cstheme="majorBidi"/>
                <w:sz w:val="30"/>
                <w:szCs w:val="30"/>
                <w:cs/>
              </w:rPr>
            </w:pPr>
            <w:r w:rsidRPr="001B496E">
              <w:rPr>
                <w:rFonts w:asciiTheme="majorBidi" w:hAnsiTheme="majorBidi" w:cstheme="majorBidi"/>
                <w:sz w:val="28"/>
                <w:szCs w:val="28"/>
              </w:rPr>
              <w:t>Tax Losses</w:t>
            </w:r>
          </w:p>
        </w:tc>
        <w:tc>
          <w:tcPr>
            <w:tcW w:w="1473" w:type="dxa"/>
            <w:shd w:val="clear" w:color="auto" w:fill="auto"/>
            <w:vAlign w:val="bottom"/>
          </w:tcPr>
          <w:p w14:paraId="3414946E" w14:textId="77777777" w:rsidR="003F3C55" w:rsidRPr="001B496E" w:rsidRDefault="003F3C55" w:rsidP="00893692">
            <w:pPr>
              <w:ind w:right="176"/>
              <w:jc w:val="right"/>
              <w:rPr>
                <w:rFonts w:asciiTheme="majorBidi" w:eastAsia="Angsana New" w:hAnsiTheme="majorBidi" w:cstheme="majorBidi"/>
                <w:sz w:val="30"/>
                <w:szCs w:val="30"/>
              </w:rPr>
            </w:pPr>
            <w:r w:rsidRPr="001B496E">
              <w:rPr>
                <w:rFonts w:asciiTheme="majorBidi" w:eastAsia="Angsana New" w:hAnsiTheme="majorBidi" w:cstheme="majorBidi"/>
                <w:sz w:val="30"/>
                <w:szCs w:val="30"/>
              </w:rPr>
              <w:t>1,557,494</w:t>
            </w:r>
          </w:p>
        </w:tc>
        <w:tc>
          <w:tcPr>
            <w:tcW w:w="86" w:type="dxa"/>
            <w:shd w:val="clear" w:color="auto" w:fill="auto"/>
          </w:tcPr>
          <w:p w14:paraId="148F1B60" w14:textId="77777777" w:rsidR="003F3C55" w:rsidRPr="001B496E" w:rsidRDefault="003F3C55" w:rsidP="00893692">
            <w:pPr>
              <w:ind w:right="432"/>
              <w:jc w:val="right"/>
              <w:rPr>
                <w:rFonts w:asciiTheme="majorBidi" w:eastAsia="Angsana New" w:hAnsiTheme="majorBidi" w:cstheme="majorBidi"/>
                <w:sz w:val="30"/>
                <w:szCs w:val="30"/>
              </w:rPr>
            </w:pPr>
          </w:p>
        </w:tc>
        <w:tc>
          <w:tcPr>
            <w:tcW w:w="1473" w:type="dxa"/>
            <w:shd w:val="clear" w:color="auto" w:fill="auto"/>
            <w:vAlign w:val="bottom"/>
          </w:tcPr>
          <w:p w14:paraId="5119FC6E" w14:textId="77777777" w:rsidR="003F3C55" w:rsidRPr="001B496E" w:rsidRDefault="003F3C55" w:rsidP="00893692">
            <w:pPr>
              <w:ind w:right="143"/>
              <w:jc w:val="right"/>
              <w:rPr>
                <w:rFonts w:asciiTheme="majorBidi" w:eastAsia="Angsana New" w:hAnsiTheme="majorBidi" w:cstheme="majorBidi"/>
                <w:sz w:val="30"/>
                <w:szCs w:val="30"/>
              </w:rPr>
            </w:pPr>
            <w:r w:rsidRPr="001B496E">
              <w:rPr>
                <w:rFonts w:asciiTheme="majorBidi" w:eastAsia="Angsana New" w:hAnsiTheme="majorBidi" w:cstheme="majorBidi"/>
                <w:sz w:val="30"/>
                <w:szCs w:val="30"/>
              </w:rPr>
              <w:t>4,791,879</w:t>
            </w:r>
          </w:p>
        </w:tc>
        <w:tc>
          <w:tcPr>
            <w:tcW w:w="82" w:type="dxa"/>
            <w:shd w:val="clear" w:color="auto" w:fill="auto"/>
          </w:tcPr>
          <w:p w14:paraId="6CF5D788" w14:textId="77777777" w:rsidR="003F3C55" w:rsidRPr="001B496E" w:rsidRDefault="003F3C55" w:rsidP="00893692">
            <w:pPr>
              <w:ind w:right="432"/>
              <w:jc w:val="right"/>
              <w:rPr>
                <w:rFonts w:asciiTheme="majorBidi" w:eastAsia="Angsana New" w:hAnsiTheme="majorBidi" w:cstheme="majorBidi"/>
                <w:sz w:val="30"/>
                <w:szCs w:val="30"/>
              </w:rPr>
            </w:pPr>
          </w:p>
        </w:tc>
        <w:tc>
          <w:tcPr>
            <w:tcW w:w="1473" w:type="dxa"/>
            <w:shd w:val="clear" w:color="auto" w:fill="auto"/>
            <w:vAlign w:val="bottom"/>
          </w:tcPr>
          <w:p w14:paraId="2E5A78DD" w14:textId="77777777" w:rsidR="003F3C55" w:rsidRPr="001B496E" w:rsidRDefault="003F3C55" w:rsidP="00893692">
            <w:pPr>
              <w:tabs>
                <w:tab w:val="left" w:pos="430"/>
              </w:tabs>
              <w:ind w:right="147"/>
              <w:jc w:val="right"/>
              <w:rPr>
                <w:rFonts w:asciiTheme="majorBidi" w:eastAsia="Angsana New" w:hAnsiTheme="majorBidi" w:cstheme="majorBidi"/>
                <w:sz w:val="30"/>
                <w:szCs w:val="30"/>
              </w:rPr>
            </w:pPr>
            <w:r w:rsidRPr="001B496E">
              <w:rPr>
                <w:rFonts w:asciiTheme="majorBidi" w:eastAsia="Angsana New" w:hAnsiTheme="majorBidi" w:cstheme="majorBidi"/>
                <w:sz w:val="30"/>
                <w:szCs w:val="30"/>
              </w:rPr>
              <w:t>1,947,055</w:t>
            </w:r>
          </w:p>
        </w:tc>
        <w:tc>
          <w:tcPr>
            <w:tcW w:w="76" w:type="dxa"/>
            <w:shd w:val="clear" w:color="auto" w:fill="auto"/>
            <w:vAlign w:val="bottom"/>
          </w:tcPr>
          <w:p w14:paraId="5FDB84E2" w14:textId="77777777" w:rsidR="003F3C55" w:rsidRPr="001B496E" w:rsidRDefault="003F3C55" w:rsidP="00893692">
            <w:pPr>
              <w:rPr>
                <w:rFonts w:asciiTheme="majorBidi" w:eastAsia="Angsana New" w:hAnsiTheme="majorBidi" w:cstheme="majorBidi"/>
                <w:sz w:val="30"/>
                <w:szCs w:val="30"/>
              </w:rPr>
            </w:pPr>
          </w:p>
        </w:tc>
        <w:tc>
          <w:tcPr>
            <w:tcW w:w="1473" w:type="dxa"/>
            <w:gridSpan w:val="2"/>
            <w:shd w:val="clear" w:color="auto" w:fill="auto"/>
            <w:vAlign w:val="bottom"/>
          </w:tcPr>
          <w:p w14:paraId="0385C0B3" w14:textId="77777777" w:rsidR="003F3C55" w:rsidRPr="001B496E" w:rsidRDefault="003F3C55" w:rsidP="00893692">
            <w:pPr>
              <w:ind w:right="115"/>
              <w:jc w:val="right"/>
              <w:rPr>
                <w:rFonts w:asciiTheme="majorBidi" w:eastAsia="Angsana New" w:hAnsiTheme="majorBidi" w:cstheme="majorBidi"/>
                <w:sz w:val="30"/>
                <w:szCs w:val="30"/>
              </w:rPr>
            </w:pPr>
            <w:r w:rsidRPr="001B496E">
              <w:rPr>
                <w:rFonts w:asciiTheme="majorBidi" w:eastAsia="Angsana New" w:hAnsiTheme="majorBidi" w:cstheme="majorBidi"/>
                <w:sz w:val="30"/>
                <w:szCs w:val="30"/>
              </w:rPr>
              <w:t>4,162,064</w:t>
            </w:r>
          </w:p>
        </w:tc>
      </w:tr>
      <w:tr w:rsidR="003F3C55" w:rsidRPr="001B496E" w14:paraId="6DD810A2" w14:textId="77777777" w:rsidTr="00893692">
        <w:trPr>
          <w:trHeight w:val="247"/>
        </w:trPr>
        <w:tc>
          <w:tcPr>
            <w:tcW w:w="2689" w:type="dxa"/>
            <w:vAlign w:val="bottom"/>
          </w:tcPr>
          <w:p w14:paraId="19B90DD0" w14:textId="77777777" w:rsidR="003F3C55" w:rsidRPr="001B496E" w:rsidRDefault="003F3C55" w:rsidP="00893692">
            <w:pPr>
              <w:ind w:right="-110"/>
              <w:rPr>
                <w:rFonts w:asciiTheme="majorBidi" w:eastAsia="Angsana New" w:hAnsiTheme="majorBidi" w:cstheme="majorBidi"/>
                <w:sz w:val="30"/>
                <w:szCs w:val="30"/>
                <w:cs/>
              </w:rPr>
            </w:pPr>
            <w:r w:rsidRPr="001B496E">
              <w:rPr>
                <w:rFonts w:asciiTheme="majorBidi" w:hAnsiTheme="majorBidi" w:cstheme="majorBidi"/>
                <w:sz w:val="28"/>
                <w:szCs w:val="28"/>
              </w:rPr>
              <w:t xml:space="preserve">Deductible Temporary Differences </w:t>
            </w:r>
          </w:p>
        </w:tc>
        <w:tc>
          <w:tcPr>
            <w:tcW w:w="1473" w:type="dxa"/>
            <w:tcBorders>
              <w:bottom w:val="single" w:sz="4" w:space="0" w:color="auto"/>
            </w:tcBorders>
            <w:shd w:val="clear" w:color="auto" w:fill="auto"/>
            <w:vAlign w:val="bottom"/>
          </w:tcPr>
          <w:p w14:paraId="6B53A779" w14:textId="77777777" w:rsidR="003F3C55" w:rsidRPr="001B496E" w:rsidRDefault="003F3C55" w:rsidP="00893692">
            <w:pPr>
              <w:ind w:right="176"/>
              <w:jc w:val="right"/>
              <w:rPr>
                <w:rFonts w:asciiTheme="majorBidi" w:eastAsia="Angsana New" w:hAnsiTheme="majorBidi" w:cstheme="majorBidi"/>
                <w:sz w:val="30"/>
                <w:szCs w:val="30"/>
              </w:rPr>
            </w:pPr>
            <w:r w:rsidRPr="001B496E">
              <w:rPr>
                <w:rFonts w:asciiTheme="majorBidi" w:eastAsia="Angsana New" w:hAnsiTheme="majorBidi" w:cstheme="majorBidi"/>
                <w:sz w:val="30"/>
                <w:szCs w:val="30"/>
              </w:rPr>
              <w:t>4,820,937</w:t>
            </w:r>
          </w:p>
        </w:tc>
        <w:tc>
          <w:tcPr>
            <w:tcW w:w="86" w:type="dxa"/>
          </w:tcPr>
          <w:p w14:paraId="034CAEAB" w14:textId="77777777" w:rsidR="003F3C55" w:rsidRPr="001B496E" w:rsidRDefault="003F3C55" w:rsidP="00893692">
            <w:pPr>
              <w:ind w:right="432"/>
              <w:jc w:val="right"/>
              <w:rPr>
                <w:rFonts w:asciiTheme="majorBidi" w:eastAsia="Angsana New" w:hAnsiTheme="majorBidi" w:cstheme="majorBidi"/>
                <w:sz w:val="30"/>
                <w:szCs w:val="30"/>
              </w:rPr>
            </w:pPr>
          </w:p>
        </w:tc>
        <w:tc>
          <w:tcPr>
            <w:tcW w:w="1473" w:type="dxa"/>
            <w:tcBorders>
              <w:bottom w:val="single" w:sz="4" w:space="0" w:color="auto"/>
            </w:tcBorders>
            <w:shd w:val="clear" w:color="auto" w:fill="auto"/>
            <w:vAlign w:val="bottom"/>
          </w:tcPr>
          <w:p w14:paraId="2FD58434" w14:textId="77777777" w:rsidR="003F3C55" w:rsidRPr="001B496E" w:rsidRDefault="003F3C55" w:rsidP="00893692">
            <w:pPr>
              <w:ind w:right="143"/>
              <w:jc w:val="right"/>
              <w:rPr>
                <w:rFonts w:asciiTheme="majorBidi" w:eastAsia="Angsana New" w:hAnsiTheme="majorBidi" w:cstheme="majorBidi"/>
                <w:sz w:val="30"/>
                <w:szCs w:val="30"/>
              </w:rPr>
            </w:pPr>
            <w:r w:rsidRPr="001B496E">
              <w:rPr>
                <w:rFonts w:asciiTheme="majorBidi" w:eastAsia="Angsana New" w:hAnsiTheme="majorBidi" w:cstheme="majorBidi"/>
                <w:sz w:val="30"/>
                <w:szCs w:val="30"/>
              </w:rPr>
              <w:t>3,036,907</w:t>
            </w:r>
          </w:p>
        </w:tc>
        <w:tc>
          <w:tcPr>
            <w:tcW w:w="82" w:type="dxa"/>
          </w:tcPr>
          <w:p w14:paraId="2D3D8D92" w14:textId="77777777" w:rsidR="003F3C55" w:rsidRPr="001B496E" w:rsidRDefault="003F3C55" w:rsidP="00893692">
            <w:pPr>
              <w:ind w:right="432"/>
              <w:jc w:val="right"/>
              <w:rPr>
                <w:rFonts w:asciiTheme="majorBidi" w:eastAsia="Angsana New" w:hAnsiTheme="majorBidi" w:cstheme="majorBidi"/>
                <w:sz w:val="30"/>
                <w:szCs w:val="30"/>
              </w:rPr>
            </w:pPr>
          </w:p>
        </w:tc>
        <w:tc>
          <w:tcPr>
            <w:tcW w:w="1473" w:type="dxa"/>
            <w:tcBorders>
              <w:bottom w:val="single" w:sz="4" w:space="0" w:color="auto"/>
            </w:tcBorders>
            <w:shd w:val="clear" w:color="auto" w:fill="auto"/>
            <w:vAlign w:val="bottom"/>
          </w:tcPr>
          <w:p w14:paraId="2D6CD9E1" w14:textId="77777777" w:rsidR="003F3C55" w:rsidRPr="001B496E" w:rsidRDefault="003F3C55" w:rsidP="00893692">
            <w:pPr>
              <w:tabs>
                <w:tab w:val="left" w:pos="430"/>
              </w:tabs>
              <w:ind w:right="147"/>
              <w:jc w:val="right"/>
              <w:rPr>
                <w:rFonts w:asciiTheme="majorBidi" w:eastAsia="Angsana New" w:hAnsiTheme="majorBidi" w:cstheme="majorBidi"/>
                <w:sz w:val="30"/>
                <w:szCs w:val="30"/>
              </w:rPr>
            </w:pPr>
            <w:r w:rsidRPr="001B496E">
              <w:rPr>
                <w:rFonts w:asciiTheme="majorBidi" w:eastAsia="Angsana New" w:hAnsiTheme="majorBidi" w:cstheme="majorBidi"/>
                <w:sz w:val="30"/>
                <w:szCs w:val="30"/>
              </w:rPr>
              <w:t>766,044</w:t>
            </w:r>
          </w:p>
        </w:tc>
        <w:tc>
          <w:tcPr>
            <w:tcW w:w="76" w:type="dxa"/>
            <w:vAlign w:val="bottom"/>
          </w:tcPr>
          <w:p w14:paraId="43EF5D49" w14:textId="77777777" w:rsidR="003F3C55" w:rsidRPr="001B496E" w:rsidRDefault="003F3C55" w:rsidP="00893692">
            <w:pPr>
              <w:rPr>
                <w:rFonts w:asciiTheme="majorBidi" w:eastAsia="Angsana New" w:hAnsiTheme="majorBidi" w:cstheme="majorBidi"/>
                <w:sz w:val="30"/>
                <w:szCs w:val="30"/>
              </w:rPr>
            </w:pPr>
          </w:p>
        </w:tc>
        <w:tc>
          <w:tcPr>
            <w:tcW w:w="1473" w:type="dxa"/>
            <w:gridSpan w:val="2"/>
            <w:tcBorders>
              <w:bottom w:val="single" w:sz="4" w:space="0" w:color="auto"/>
            </w:tcBorders>
            <w:shd w:val="clear" w:color="auto" w:fill="auto"/>
            <w:vAlign w:val="bottom"/>
          </w:tcPr>
          <w:p w14:paraId="50DA9D79" w14:textId="77777777" w:rsidR="003F3C55" w:rsidRPr="001B496E" w:rsidRDefault="003F3C55" w:rsidP="00893692">
            <w:pPr>
              <w:ind w:right="115"/>
              <w:jc w:val="right"/>
              <w:rPr>
                <w:rFonts w:asciiTheme="majorBidi" w:eastAsia="Angsana New" w:hAnsiTheme="majorBidi" w:cstheme="majorBidi"/>
                <w:sz w:val="30"/>
                <w:szCs w:val="30"/>
              </w:rPr>
            </w:pPr>
            <w:r w:rsidRPr="001B496E">
              <w:rPr>
                <w:rFonts w:asciiTheme="majorBidi" w:eastAsia="Angsana New" w:hAnsiTheme="majorBidi" w:cstheme="majorBidi"/>
                <w:sz w:val="30"/>
                <w:szCs w:val="30"/>
              </w:rPr>
              <w:t>2,812,956</w:t>
            </w:r>
          </w:p>
        </w:tc>
      </w:tr>
      <w:tr w:rsidR="003F3C55" w:rsidRPr="001B496E" w14:paraId="5D27493C" w14:textId="77777777" w:rsidTr="00893692">
        <w:trPr>
          <w:trHeight w:val="242"/>
        </w:trPr>
        <w:tc>
          <w:tcPr>
            <w:tcW w:w="2689" w:type="dxa"/>
            <w:vAlign w:val="bottom"/>
          </w:tcPr>
          <w:p w14:paraId="1503035A" w14:textId="77777777" w:rsidR="003F3C55" w:rsidRPr="001B496E" w:rsidRDefault="003F3C55" w:rsidP="00893692">
            <w:pPr>
              <w:ind w:left="742"/>
              <w:rPr>
                <w:rFonts w:asciiTheme="majorBidi" w:eastAsia="Angsana New" w:hAnsiTheme="majorBidi" w:cstheme="majorBidi"/>
                <w:sz w:val="30"/>
                <w:szCs w:val="30"/>
                <w:cs/>
              </w:rPr>
            </w:pPr>
            <w:r w:rsidRPr="001B496E">
              <w:rPr>
                <w:rFonts w:asciiTheme="majorBidi" w:eastAsia="Angsana New" w:hAnsiTheme="majorBidi" w:cstheme="majorBidi"/>
                <w:sz w:val="28"/>
                <w:szCs w:val="28"/>
              </w:rPr>
              <w:t>Total</w:t>
            </w:r>
          </w:p>
        </w:tc>
        <w:tc>
          <w:tcPr>
            <w:tcW w:w="1473" w:type="dxa"/>
            <w:tcBorders>
              <w:top w:val="single" w:sz="4" w:space="0" w:color="auto"/>
              <w:bottom w:val="double" w:sz="4" w:space="0" w:color="auto"/>
            </w:tcBorders>
            <w:shd w:val="clear" w:color="auto" w:fill="auto"/>
            <w:vAlign w:val="bottom"/>
          </w:tcPr>
          <w:p w14:paraId="2FA447C6" w14:textId="77777777" w:rsidR="003F3C55" w:rsidRPr="001B496E" w:rsidRDefault="003F3C55" w:rsidP="00893692">
            <w:pPr>
              <w:ind w:right="176"/>
              <w:jc w:val="right"/>
              <w:rPr>
                <w:rFonts w:asciiTheme="majorBidi" w:eastAsia="Angsana New" w:hAnsiTheme="majorBidi" w:cstheme="majorBidi"/>
                <w:sz w:val="30"/>
                <w:szCs w:val="30"/>
              </w:rPr>
            </w:pPr>
            <w:r w:rsidRPr="001B496E">
              <w:rPr>
                <w:rFonts w:asciiTheme="majorBidi" w:eastAsia="Angsana New" w:hAnsiTheme="majorBidi" w:cstheme="majorBidi"/>
                <w:sz w:val="30"/>
                <w:szCs w:val="30"/>
              </w:rPr>
              <w:t>6,378,431</w:t>
            </w:r>
          </w:p>
        </w:tc>
        <w:tc>
          <w:tcPr>
            <w:tcW w:w="86" w:type="dxa"/>
          </w:tcPr>
          <w:p w14:paraId="4C62339F" w14:textId="77777777" w:rsidR="003F3C55" w:rsidRPr="001B496E" w:rsidRDefault="003F3C55" w:rsidP="00893692">
            <w:pPr>
              <w:ind w:right="432"/>
              <w:jc w:val="right"/>
              <w:rPr>
                <w:rFonts w:asciiTheme="majorBidi" w:eastAsia="Angsana New" w:hAnsiTheme="majorBidi" w:cstheme="majorBidi"/>
                <w:sz w:val="30"/>
                <w:szCs w:val="30"/>
              </w:rPr>
            </w:pPr>
          </w:p>
        </w:tc>
        <w:tc>
          <w:tcPr>
            <w:tcW w:w="1473" w:type="dxa"/>
            <w:tcBorders>
              <w:top w:val="single" w:sz="4" w:space="0" w:color="auto"/>
              <w:bottom w:val="double" w:sz="4" w:space="0" w:color="auto"/>
            </w:tcBorders>
            <w:shd w:val="clear" w:color="auto" w:fill="auto"/>
            <w:vAlign w:val="bottom"/>
          </w:tcPr>
          <w:p w14:paraId="6E63398B" w14:textId="77777777" w:rsidR="003F3C55" w:rsidRPr="001B496E" w:rsidRDefault="003F3C55" w:rsidP="00893692">
            <w:pPr>
              <w:ind w:right="143"/>
              <w:jc w:val="right"/>
              <w:rPr>
                <w:rFonts w:asciiTheme="majorBidi" w:eastAsia="Angsana New" w:hAnsiTheme="majorBidi" w:cstheme="majorBidi"/>
                <w:sz w:val="30"/>
                <w:szCs w:val="30"/>
              </w:rPr>
            </w:pPr>
            <w:r w:rsidRPr="001B496E">
              <w:rPr>
                <w:rFonts w:asciiTheme="majorBidi" w:eastAsia="Angsana New" w:hAnsiTheme="majorBidi" w:cstheme="majorBidi"/>
                <w:sz w:val="30"/>
                <w:szCs w:val="30"/>
              </w:rPr>
              <w:t>7,828,786</w:t>
            </w:r>
          </w:p>
        </w:tc>
        <w:tc>
          <w:tcPr>
            <w:tcW w:w="82" w:type="dxa"/>
          </w:tcPr>
          <w:p w14:paraId="6FA38114" w14:textId="77777777" w:rsidR="003F3C55" w:rsidRPr="001B496E" w:rsidRDefault="003F3C55" w:rsidP="00893692">
            <w:pPr>
              <w:ind w:right="432"/>
              <w:jc w:val="right"/>
              <w:rPr>
                <w:rFonts w:asciiTheme="majorBidi" w:eastAsia="Angsana New" w:hAnsiTheme="majorBidi" w:cstheme="majorBidi"/>
                <w:sz w:val="30"/>
                <w:szCs w:val="30"/>
              </w:rPr>
            </w:pPr>
          </w:p>
        </w:tc>
        <w:tc>
          <w:tcPr>
            <w:tcW w:w="1473" w:type="dxa"/>
            <w:tcBorders>
              <w:top w:val="single" w:sz="4" w:space="0" w:color="auto"/>
              <w:bottom w:val="double" w:sz="4" w:space="0" w:color="auto"/>
            </w:tcBorders>
            <w:shd w:val="clear" w:color="auto" w:fill="auto"/>
            <w:vAlign w:val="bottom"/>
          </w:tcPr>
          <w:p w14:paraId="6E9BD892" w14:textId="77777777" w:rsidR="003F3C55" w:rsidRPr="001B496E" w:rsidRDefault="003F3C55" w:rsidP="00893692">
            <w:pPr>
              <w:tabs>
                <w:tab w:val="left" w:pos="430"/>
              </w:tabs>
              <w:ind w:right="147"/>
              <w:jc w:val="right"/>
              <w:rPr>
                <w:rFonts w:asciiTheme="majorBidi" w:eastAsia="Angsana New" w:hAnsiTheme="majorBidi" w:cstheme="majorBidi"/>
                <w:sz w:val="30"/>
                <w:szCs w:val="30"/>
                <w:cs/>
              </w:rPr>
            </w:pPr>
            <w:r w:rsidRPr="001B496E">
              <w:rPr>
                <w:rFonts w:asciiTheme="majorBidi" w:eastAsia="Angsana New" w:hAnsiTheme="majorBidi" w:cstheme="majorBidi"/>
                <w:sz w:val="30"/>
                <w:szCs w:val="30"/>
              </w:rPr>
              <w:t>2,713,099</w:t>
            </w:r>
          </w:p>
        </w:tc>
        <w:tc>
          <w:tcPr>
            <w:tcW w:w="76" w:type="dxa"/>
            <w:vAlign w:val="bottom"/>
          </w:tcPr>
          <w:p w14:paraId="6BD04010" w14:textId="77777777" w:rsidR="003F3C55" w:rsidRPr="001B496E" w:rsidRDefault="003F3C55" w:rsidP="00893692">
            <w:pPr>
              <w:rPr>
                <w:rFonts w:asciiTheme="majorBidi" w:eastAsia="Angsana New" w:hAnsiTheme="majorBidi" w:cstheme="majorBidi"/>
                <w:sz w:val="30"/>
                <w:szCs w:val="30"/>
              </w:rPr>
            </w:pPr>
          </w:p>
        </w:tc>
        <w:tc>
          <w:tcPr>
            <w:tcW w:w="1473" w:type="dxa"/>
            <w:gridSpan w:val="2"/>
            <w:tcBorders>
              <w:top w:val="single" w:sz="4" w:space="0" w:color="auto"/>
              <w:bottom w:val="double" w:sz="4" w:space="0" w:color="auto"/>
            </w:tcBorders>
            <w:shd w:val="clear" w:color="auto" w:fill="auto"/>
            <w:vAlign w:val="bottom"/>
          </w:tcPr>
          <w:p w14:paraId="2F369CBA" w14:textId="77777777" w:rsidR="003F3C55" w:rsidRPr="001B496E" w:rsidRDefault="003F3C55" w:rsidP="00893692">
            <w:pPr>
              <w:ind w:right="115"/>
              <w:jc w:val="right"/>
              <w:rPr>
                <w:rFonts w:asciiTheme="majorBidi" w:eastAsia="Angsana New" w:hAnsiTheme="majorBidi" w:cstheme="majorBidi"/>
                <w:sz w:val="30"/>
                <w:szCs w:val="30"/>
              </w:rPr>
            </w:pPr>
            <w:r w:rsidRPr="001B496E">
              <w:rPr>
                <w:rFonts w:asciiTheme="majorBidi" w:eastAsia="Angsana New" w:hAnsiTheme="majorBidi" w:cstheme="majorBidi"/>
                <w:sz w:val="30"/>
                <w:szCs w:val="30"/>
              </w:rPr>
              <w:t>6,975,020</w:t>
            </w:r>
          </w:p>
        </w:tc>
      </w:tr>
    </w:tbl>
    <w:p w14:paraId="47316F71" w14:textId="77777777" w:rsidR="003F3C55" w:rsidRPr="001B496E" w:rsidRDefault="003F3C55" w:rsidP="003F3C55">
      <w:pPr>
        <w:pStyle w:val="BodyTextIndent"/>
        <w:tabs>
          <w:tab w:val="clear" w:pos="360"/>
          <w:tab w:val="clear" w:pos="720"/>
          <w:tab w:val="clear" w:pos="1080"/>
          <w:tab w:val="left" w:pos="1134"/>
          <w:tab w:val="left" w:pos="1560"/>
        </w:tabs>
        <w:ind w:left="993" w:hanging="425"/>
        <w:rPr>
          <w:rFonts w:asciiTheme="majorBidi" w:hAnsiTheme="majorBidi" w:cstheme="majorBidi"/>
          <w:sz w:val="2"/>
          <w:szCs w:val="2"/>
          <w:lang w:val="en-US"/>
        </w:rPr>
      </w:pPr>
      <w:r w:rsidRPr="001B496E">
        <w:rPr>
          <w:rFonts w:asciiTheme="majorBidi" w:hAnsiTheme="majorBidi" w:cstheme="majorBidi"/>
          <w:lang w:val="en-US"/>
        </w:rPr>
        <w:tab/>
      </w:r>
      <w:r w:rsidRPr="001B496E">
        <w:rPr>
          <w:rFonts w:asciiTheme="majorBidi" w:hAnsiTheme="majorBidi" w:cstheme="majorBidi"/>
          <w:lang w:val="en-US"/>
        </w:rPr>
        <w:tab/>
      </w:r>
      <w:r w:rsidRPr="001B496E">
        <w:rPr>
          <w:rFonts w:asciiTheme="majorBidi" w:hAnsiTheme="majorBidi" w:cstheme="majorBidi"/>
          <w:lang w:val="en-US"/>
        </w:rPr>
        <w:tab/>
      </w:r>
    </w:p>
    <w:p w14:paraId="4E8D2A6D" w14:textId="77777777" w:rsidR="003F3C55" w:rsidRPr="001B496E" w:rsidRDefault="003F3C55" w:rsidP="003F3C55">
      <w:pPr>
        <w:pStyle w:val="BodyTextIndent"/>
        <w:tabs>
          <w:tab w:val="clear" w:pos="360"/>
          <w:tab w:val="clear" w:pos="720"/>
          <w:tab w:val="clear" w:pos="1080"/>
          <w:tab w:val="left" w:pos="1134"/>
        </w:tabs>
        <w:ind w:left="993" w:firstLine="708"/>
        <w:rPr>
          <w:rFonts w:asciiTheme="majorBidi" w:hAnsiTheme="majorBidi" w:cstheme="majorBidi"/>
          <w:sz w:val="4"/>
          <w:szCs w:val="4"/>
          <w:lang w:val="en-US"/>
        </w:rPr>
      </w:pPr>
    </w:p>
    <w:p w14:paraId="000591D5" w14:textId="77777777" w:rsidR="004C2475" w:rsidRPr="004C2475" w:rsidRDefault="004C2475" w:rsidP="004C2475">
      <w:pPr>
        <w:pStyle w:val="BodyTextIndent"/>
        <w:tabs>
          <w:tab w:val="clear" w:pos="360"/>
          <w:tab w:val="clear" w:pos="720"/>
          <w:tab w:val="clear" w:pos="1080"/>
          <w:tab w:val="left" w:pos="1134"/>
        </w:tabs>
        <w:ind w:left="993" w:firstLine="708"/>
        <w:rPr>
          <w:rFonts w:asciiTheme="majorBidi" w:hAnsiTheme="majorBidi" w:cstheme="majorBidi"/>
          <w:sz w:val="10"/>
          <w:szCs w:val="10"/>
          <w:lang w:val="en-US"/>
        </w:rPr>
      </w:pPr>
    </w:p>
    <w:p w14:paraId="18A1726A" w14:textId="574EAB11" w:rsidR="003F3C55" w:rsidRPr="001B496E" w:rsidRDefault="003F3C55" w:rsidP="003F3C55">
      <w:pPr>
        <w:pStyle w:val="BodyTextIndent"/>
        <w:tabs>
          <w:tab w:val="clear" w:pos="360"/>
          <w:tab w:val="clear" w:pos="720"/>
          <w:tab w:val="clear" w:pos="1080"/>
          <w:tab w:val="left" w:pos="1134"/>
        </w:tabs>
        <w:ind w:left="993" w:firstLine="708"/>
        <w:rPr>
          <w:rFonts w:asciiTheme="majorBidi" w:hAnsiTheme="majorBidi" w:cstheme="majorBidi"/>
          <w:lang w:val="en-US"/>
        </w:rPr>
      </w:pPr>
      <w:r w:rsidRPr="001B496E">
        <w:rPr>
          <w:rFonts w:asciiTheme="majorBidi" w:hAnsiTheme="majorBidi" w:cstheme="majorBidi"/>
          <w:lang w:val="en-US"/>
        </w:rPr>
        <w:t>As at 31 December 202</w:t>
      </w:r>
      <w:r w:rsidRPr="001B496E">
        <w:rPr>
          <w:rFonts w:asciiTheme="majorBidi" w:hAnsiTheme="majorBidi" w:cstheme="majorBidi"/>
          <w:cs/>
          <w:lang w:val="en-US"/>
        </w:rPr>
        <w:t>2</w:t>
      </w:r>
      <w:r w:rsidRPr="001B496E">
        <w:rPr>
          <w:rFonts w:asciiTheme="majorBidi" w:hAnsiTheme="majorBidi" w:cstheme="majorBidi"/>
          <w:lang w:val="en-US"/>
        </w:rPr>
        <w:t xml:space="preserve"> and 202</w:t>
      </w:r>
      <w:r w:rsidRPr="001B496E">
        <w:rPr>
          <w:rFonts w:asciiTheme="majorBidi" w:hAnsiTheme="majorBidi" w:cstheme="majorBidi"/>
          <w:cs/>
          <w:lang w:val="en-US"/>
        </w:rPr>
        <w:t>1</w:t>
      </w:r>
      <w:r w:rsidRPr="001B496E">
        <w:rPr>
          <w:rFonts w:asciiTheme="majorBidi" w:hAnsiTheme="majorBidi" w:cstheme="majorBidi"/>
          <w:lang w:val="en-US"/>
        </w:rPr>
        <w:t>, the whole amount of deferred tax assets for tax losses was derived from accumulated tax losses which was classified by expiring year of tax benefits as follows:</w:t>
      </w:r>
    </w:p>
    <w:tbl>
      <w:tblPr>
        <w:tblW w:w="8837" w:type="dxa"/>
        <w:tblInd w:w="1101" w:type="dxa"/>
        <w:tblLayout w:type="fixed"/>
        <w:tblCellMar>
          <w:left w:w="28" w:type="dxa"/>
          <w:right w:w="28" w:type="dxa"/>
        </w:tblCellMar>
        <w:tblLook w:val="01E0" w:firstRow="1" w:lastRow="1" w:firstColumn="1" w:lastColumn="1" w:noHBand="0" w:noVBand="0"/>
      </w:tblPr>
      <w:tblGrid>
        <w:gridCol w:w="2755"/>
        <w:gridCol w:w="1417"/>
        <w:gridCol w:w="76"/>
        <w:gridCol w:w="1474"/>
        <w:gridCol w:w="9"/>
        <w:gridCol w:w="67"/>
        <w:gridCol w:w="9"/>
        <w:gridCol w:w="1465"/>
        <w:gridCol w:w="76"/>
        <w:gridCol w:w="1474"/>
        <w:gridCol w:w="7"/>
        <w:gridCol w:w="8"/>
      </w:tblGrid>
      <w:tr w:rsidR="003F3C55" w:rsidRPr="001B496E" w14:paraId="5C24056C" w14:textId="77777777" w:rsidTr="00893692">
        <w:tc>
          <w:tcPr>
            <w:tcW w:w="2755" w:type="dxa"/>
          </w:tcPr>
          <w:p w14:paraId="04AF05AF" w14:textId="77777777" w:rsidR="003F3C55" w:rsidRPr="001B496E" w:rsidRDefault="003F3C55" w:rsidP="00893692">
            <w:pPr>
              <w:rPr>
                <w:rFonts w:asciiTheme="majorBidi" w:hAnsiTheme="majorBidi" w:cstheme="majorBidi"/>
                <w:sz w:val="30"/>
                <w:szCs w:val="30"/>
                <w:cs/>
              </w:rPr>
            </w:pPr>
          </w:p>
        </w:tc>
        <w:tc>
          <w:tcPr>
            <w:tcW w:w="6082" w:type="dxa"/>
            <w:gridSpan w:val="11"/>
          </w:tcPr>
          <w:p w14:paraId="4979AE64" w14:textId="77777777" w:rsidR="003F3C55" w:rsidRPr="001B496E" w:rsidRDefault="003F3C55" w:rsidP="00893692">
            <w:pPr>
              <w:jc w:val="right"/>
              <w:rPr>
                <w:rFonts w:asciiTheme="majorBidi" w:eastAsia="Angsana New" w:hAnsiTheme="majorBidi" w:cstheme="majorBidi"/>
                <w:sz w:val="30"/>
                <w:szCs w:val="30"/>
              </w:rPr>
            </w:pPr>
            <w:r w:rsidRPr="001B496E">
              <w:rPr>
                <w:rFonts w:asciiTheme="majorBidi" w:eastAsia="Cordia New" w:hAnsiTheme="majorBidi" w:cstheme="majorBidi"/>
                <w:sz w:val="30"/>
                <w:szCs w:val="30"/>
                <w:lang w:eastAsia="th-TH"/>
              </w:rPr>
              <w:t xml:space="preserve">(Unit </w:t>
            </w:r>
            <w:r w:rsidRPr="001B496E">
              <w:rPr>
                <w:rFonts w:asciiTheme="majorBidi" w:eastAsia="Cordia New" w:hAnsiTheme="majorBidi" w:cstheme="majorBidi"/>
                <w:sz w:val="30"/>
                <w:szCs w:val="30"/>
              </w:rPr>
              <w:t>: Baht</w:t>
            </w:r>
            <w:r w:rsidRPr="001B496E">
              <w:rPr>
                <w:rFonts w:asciiTheme="majorBidi" w:eastAsia="Cordia New" w:hAnsiTheme="majorBidi" w:cstheme="majorBidi"/>
                <w:sz w:val="30"/>
                <w:szCs w:val="30"/>
                <w:lang w:eastAsia="th-TH"/>
              </w:rPr>
              <w:t>)</w:t>
            </w:r>
          </w:p>
        </w:tc>
      </w:tr>
      <w:tr w:rsidR="003F3C55" w:rsidRPr="001B496E" w14:paraId="4E3A90FF" w14:textId="77777777" w:rsidTr="00893692">
        <w:trPr>
          <w:gridAfter w:val="1"/>
          <w:wAfter w:w="8" w:type="dxa"/>
        </w:trPr>
        <w:tc>
          <w:tcPr>
            <w:tcW w:w="2755" w:type="dxa"/>
          </w:tcPr>
          <w:p w14:paraId="6CF0EAEE" w14:textId="77777777" w:rsidR="003F3C55" w:rsidRPr="001B496E" w:rsidRDefault="003F3C55" w:rsidP="00893692">
            <w:pPr>
              <w:tabs>
                <w:tab w:val="left" w:pos="4895"/>
              </w:tabs>
              <w:ind w:right="180"/>
              <w:rPr>
                <w:rFonts w:asciiTheme="majorBidi" w:hAnsiTheme="majorBidi" w:cstheme="majorBidi"/>
                <w:sz w:val="30"/>
                <w:szCs w:val="30"/>
                <w:cs/>
              </w:rPr>
            </w:pPr>
          </w:p>
        </w:tc>
        <w:tc>
          <w:tcPr>
            <w:tcW w:w="2976" w:type="dxa"/>
            <w:gridSpan w:val="4"/>
          </w:tcPr>
          <w:p w14:paraId="71719F79" w14:textId="77777777" w:rsidR="003F3C55" w:rsidRPr="001B496E" w:rsidRDefault="003F3C55" w:rsidP="00893692">
            <w:pPr>
              <w:jc w:val="center"/>
              <w:rPr>
                <w:rFonts w:asciiTheme="majorBidi" w:eastAsia="Angsana New" w:hAnsiTheme="majorBidi" w:cstheme="majorBidi"/>
                <w:sz w:val="30"/>
                <w:szCs w:val="30"/>
              </w:rPr>
            </w:pPr>
            <w:r w:rsidRPr="001B496E">
              <w:rPr>
                <w:rFonts w:asciiTheme="majorBidi" w:hAnsiTheme="majorBidi" w:cstheme="majorBidi"/>
                <w:sz w:val="26"/>
                <w:szCs w:val="26"/>
              </w:rPr>
              <w:t>Consolidated Financial Statements</w:t>
            </w:r>
          </w:p>
        </w:tc>
        <w:tc>
          <w:tcPr>
            <w:tcW w:w="76" w:type="dxa"/>
            <w:gridSpan w:val="2"/>
          </w:tcPr>
          <w:p w14:paraId="2EFFDE44" w14:textId="77777777" w:rsidR="003F3C55" w:rsidRPr="001B496E" w:rsidRDefault="003F3C55" w:rsidP="00893692">
            <w:pPr>
              <w:jc w:val="center"/>
              <w:rPr>
                <w:rFonts w:asciiTheme="majorBidi" w:eastAsia="Angsana New" w:hAnsiTheme="majorBidi" w:cstheme="majorBidi"/>
                <w:sz w:val="30"/>
                <w:szCs w:val="30"/>
                <w:cs/>
              </w:rPr>
            </w:pPr>
          </w:p>
        </w:tc>
        <w:tc>
          <w:tcPr>
            <w:tcW w:w="3022" w:type="dxa"/>
            <w:gridSpan w:val="4"/>
          </w:tcPr>
          <w:p w14:paraId="28FEB38A" w14:textId="77777777" w:rsidR="003F3C55" w:rsidRPr="001B496E" w:rsidRDefault="003F3C55" w:rsidP="00893692">
            <w:pPr>
              <w:jc w:val="center"/>
              <w:rPr>
                <w:rFonts w:asciiTheme="majorBidi" w:eastAsia="Angsana New" w:hAnsiTheme="majorBidi" w:cstheme="majorBidi"/>
                <w:sz w:val="30"/>
                <w:szCs w:val="30"/>
                <w:cs/>
              </w:rPr>
            </w:pPr>
            <w:r w:rsidRPr="001B496E">
              <w:rPr>
                <w:rFonts w:asciiTheme="majorBidi" w:hAnsiTheme="majorBidi" w:cstheme="majorBidi"/>
                <w:sz w:val="26"/>
                <w:szCs w:val="26"/>
              </w:rPr>
              <w:t>Separate Financial Statements</w:t>
            </w:r>
          </w:p>
        </w:tc>
      </w:tr>
      <w:tr w:rsidR="003F3C55" w:rsidRPr="001B496E" w14:paraId="4EC98C1C" w14:textId="77777777" w:rsidTr="00893692">
        <w:trPr>
          <w:gridAfter w:val="2"/>
          <w:wAfter w:w="15" w:type="dxa"/>
        </w:trPr>
        <w:tc>
          <w:tcPr>
            <w:tcW w:w="2755" w:type="dxa"/>
          </w:tcPr>
          <w:p w14:paraId="37D954A3" w14:textId="77777777" w:rsidR="003F3C55" w:rsidRPr="001B496E" w:rsidRDefault="003F3C55" w:rsidP="00893692">
            <w:pPr>
              <w:ind w:firstLine="180"/>
              <w:rPr>
                <w:rFonts w:asciiTheme="majorBidi" w:hAnsiTheme="majorBidi" w:cstheme="majorBidi"/>
                <w:sz w:val="30"/>
                <w:szCs w:val="30"/>
                <w:cs/>
              </w:rPr>
            </w:pPr>
          </w:p>
        </w:tc>
        <w:tc>
          <w:tcPr>
            <w:tcW w:w="1417" w:type="dxa"/>
          </w:tcPr>
          <w:p w14:paraId="2790CE6D" w14:textId="77777777" w:rsidR="003F3C55" w:rsidRPr="001B496E" w:rsidRDefault="003F3C55" w:rsidP="00893692">
            <w:pPr>
              <w:ind w:hanging="108"/>
              <w:jc w:val="center"/>
              <w:rPr>
                <w:rFonts w:asciiTheme="majorBidi" w:hAnsiTheme="majorBidi" w:cstheme="majorBidi"/>
                <w:sz w:val="30"/>
                <w:szCs w:val="30"/>
                <w:cs/>
              </w:rPr>
            </w:pPr>
            <w:r w:rsidRPr="001B496E">
              <w:rPr>
                <w:rFonts w:asciiTheme="majorBidi" w:eastAsia="Angsana New" w:hAnsiTheme="majorBidi" w:cstheme="majorBidi"/>
                <w:sz w:val="28"/>
                <w:szCs w:val="28"/>
              </w:rPr>
              <w:t>As at</w:t>
            </w:r>
          </w:p>
        </w:tc>
        <w:tc>
          <w:tcPr>
            <w:tcW w:w="76" w:type="dxa"/>
          </w:tcPr>
          <w:p w14:paraId="794C03EF" w14:textId="77777777" w:rsidR="003F3C55" w:rsidRPr="001B496E" w:rsidRDefault="003F3C55" w:rsidP="00893692">
            <w:pPr>
              <w:ind w:firstLine="180"/>
              <w:rPr>
                <w:rFonts w:asciiTheme="majorBidi" w:hAnsiTheme="majorBidi" w:cstheme="majorBidi"/>
                <w:sz w:val="30"/>
                <w:szCs w:val="30"/>
              </w:rPr>
            </w:pPr>
          </w:p>
        </w:tc>
        <w:tc>
          <w:tcPr>
            <w:tcW w:w="1474" w:type="dxa"/>
          </w:tcPr>
          <w:p w14:paraId="743FEDF1" w14:textId="77777777" w:rsidR="003F3C55" w:rsidRPr="001B496E" w:rsidRDefault="003F3C55" w:rsidP="00893692">
            <w:pPr>
              <w:ind w:hanging="108"/>
              <w:jc w:val="center"/>
              <w:rPr>
                <w:rFonts w:asciiTheme="majorBidi" w:hAnsiTheme="majorBidi" w:cstheme="majorBidi"/>
                <w:sz w:val="30"/>
                <w:szCs w:val="30"/>
              </w:rPr>
            </w:pPr>
            <w:r w:rsidRPr="001B496E">
              <w:rPr>
                <w:rFonts w:asciiTheme="majorBidi" w:eastAsia="Angsana New" w:hAnsiTheme="majorBidi" w:cstheme="majorBidi"/>
                <w:sz w:val="28"/>
                <w:szCs w:val="28"/>
              </w:rPr>
              <w:t>As at</w:t>
            </w:r>
          </w:p>
        </w:tc>
        <w:tc>
          <w:tcPr>
            <w:tcW w:w="76" w:type="dxa"/>
            <w:gridSpan w:val="2"/>
          </w:tcPr>
          <w:p w14:paraId="53983C26" w14:textId="77777777" w:rsidR="003F3C55" w:rsidRPr="001B496E" w:rsidRDefault="003F3C55" w:rsidP="00893692">
            <w:pPr>
              <w:ind w:hanging="108"/>
              <w:jc w:val="center"/>
              <w:rPr>
                <w:rFonts w:asciiTheme="majorBidi" w:hAnsiTheme="majorBidi" w:cstheme="majorBidi"/>
                <w:sz w:val="30"/>
                <w:szCs w:val="30"/>
                <w:cs/>
              </w:rPr>
            </w:pPr>
          </w:p>
        </w:tc>
        <w:tc>
          <w:tcPr>
            <w:tcW w:w="1474" w:type="dxa"/>
            <w:gridSpan w:val="2"/>
          </w:tcPr>
          <w:p w14:paraId="1248528D" w14:textId="77777777" w:rsidR="003F3C55" w:rsidRPr="001B496E" w:rsidRDefault="003F3C55" w:rsidP="00893692">
            <w:pPr>
              <w:ind w:hanging="108"/>
              <w:jc w:val="center"/>
              <w:rPr>
                <w:rFonts w:asciiTheme="majorBidi" w:hAnsiTheme="majorBidi" w:cstheme="majorBidi"/>
                <w:sz w:val="30"/>
                <w:szCs w:val="30"/>
                <w:cs/>
              </w:rPr>
            </w:pPr>
            <w:r w:rsidRPr="001B496E">
              <w:rPr>
                <w:rFonts w:asciiTheme="majorBidi" w:eastAsia="Angsana New" w:hAnsiTheme="majorBidi" w:cstheme="majorBidi"/>
                <w:sz w:val="28"/>
                <w:szCs w:val="28"/>
              </w:rPr>
              <w:t>As at</w:t>
            </w:r>
          </w:p>
        </w:tc>
        <w:tc>
          <w:tcPr>
            <w:tcW w:w="76" w:type="dxa"/>
          </w:tcPr>
          <w:p w14:paraId="7B93AF67" w14:textId="77777777" w:rsidR="003F3C55" w:rsidRPr="001B496E" w:rsidRDefault="003F3C55" w:rsidP="00893692">
            <w:pPr>
              <w:ind w:hanging="108"/>
              <w:jc w:val="center"/>
              <w:rPr>
                <w:rFonts w:asciiTheme="majorBidi" w:hAnsiTheme="majorBidi" w:cstheme="majorBidi"/>
                <w:sz w:val="30"/>
                <w:szCs w:val="30"/>
                <w:cs/>
              </w:rPr>
            </w:pPr>
          </w:p>
        </w:tc>
        <w:tc>
          <w:tcPr>
            <w:tcW w:w="1474" w:type="dxa"/>
          </w:tcPr>
          <w:p w14:paraId="6BBD0DDB" w14:textId="77777777" w:rsidR="003F3C55" w:rsidRPr="001B496E" w:rsidRDefault="003F3C55" w:rsidP="00893692">
            <w:pPr>
              <w:ind w:hanging="108"/>
              <w:jc w:val="center"/>
              <w:rPr>
                <w:rFonts w:asciiTheme="majorBidi" w:hAnsiTheme="majorBidi" w:cstheme="majorBidi"/>
                <w:sz w:val="30"/>
                <w:szCs w:val="30"/>
                <w:cs/>
              </w:rPr>
            </w:pPr>
            <w:r w:rsidRPr="001B496E">
              <w:rPr>
                <w:rFonts w:asciiTheme="majorBidi" w:eastAsia="Angsana New" w:hAnsiTheme="majorBidi" w:cstheme="majorBidi"/>
                <w:sz w:val="28"/>
                <w:szCs w:val="28"/>
              </w:rPr>
              <w:t>As at</w:t>
            </w:r>
          </w:p>
        </w:tc>
      </w:tr>
      <w:tr w:rsidR="003F3C55" w:rsidRPr="001B496E" w14:paraId="56E07773" w14:textId="77777777" w:rsidTr="00893692">
        <w:trPr>
          <w:gridAfter w:val="2"/>
          <w:wAfter w:w="15" w:type="dxa"/>
        </w:trPr>
        <w:tc>
          <w:tcPr>
            <w:tcW w:w="2755" w:type="dxa"/>
          </w:tcPr>
          <w:p w14:paraId="2510EA43" w14:textId="77777777" w:rsidR="003F3C55" w:rsidRPr="001B496E" w:rsidRDefault="003F3C55" w:rsidP="00893692">
            <w:pPr>
              <w:ind w:firstLine="180"/>
              <w:rPr>
                <w:rFonts w:asciiTheme="majorBidi" w:hAnsiTheme="majorBidi" w:cstheme="majorBidi"/>
                <w:sz w:val="30"/>
                <w:szCs w:val="30"/>
                <w:cs/>
              </w:rPr>
            </w:pPr>
          </w:p>
        </w:tc>
        <w:tc>
          <w:tcPr>
            <w:tcW w:w="1417" w:type="dxa"/>
          </w:tcPr>
          <w:p w14:paraId="14F7C8E3" w14:textId="77777777" w:rsidR="003F3C55" w:rsidRPr="001B496E" w:rsidRDefault="003F3C55" w:rsidP="00893692">
            <w:pPr>
              <w:ind w:right="-108" w:hanging="108"/>
              <w:jc w:val="center"/>
              <w:rPr>
                <w:rFonts w:asciiTheme="majorBidi" w:hAnsiTheme="majorBidi" w:cstheme="majorBidi"/>
                <w:sz w:val="30"/>
                <w:szCs w:val="30"/>
                <w:cs/>
              </w:rPr>
            </w:pPr>
            <w:r w:rsidRPr="001B496E">
              <w:rPr>
                <w:rFonts w:asciiTheme="majorBidi" w:hAnsiTheme="majorBidi" w:cstheme="majorBidi"/>
                <w:sz w:val="28"/>
                <w:szCs w:val="28"/>
              </w:rPr>
              <w:t>31 December 202</w:t>
            </w:r>
            <w:r w:rsidRPr="001B496E">
              <w:rPr>
                <w:rFonts w:asciiTheme="majorBidi" w:hAnsiTheme="majorBidi" w:cstheme="majorBidi"/>
                <w:sz w:val="28"/>
                <w:szCs w:val="28"/>
                <w:cs/>
              </w:rPr>
              <w:t>2</w:t>
            </w:r>
          </w:p>
        </w:tc>
        <w:tc>
          <w:tcPr>
            <w:tcW w:w="76" w:type="dxa"/>
          </w:tcPr>
          <w:p w14:paraId="00E256F4" w14:textId="77777777" w:rsidR="003F3C55" w:rsidRPr="001B496E" w:rsidRDefault="003F3C55" w:rsidP="00893692">
            <w:pPr>
              <w:ind w:firstLine="180"/>
              <w:rPr>
                <w:rFonts w:asciiTheme="majorBidi" w:hAnsiTheme="majorBidi" w:cstheme="majorBidi"/>
                <w:sz w:val="30"/>
                <w:szCs w:val="30"/>
              </w:rPr>
            </w:pPr>
          </w:p>
        </w:tc>
        <w:tc>
          <w:tcPr>
            <w:tcW w:w="1474" w:type="dxa"/>
          </w:tcPr>
          <w:p w14:paraId="062E81BF" w14:textId="77777777" w:rsidR="003F3C55" w:rsidRPr="001B496E" w:rsidRDefault="003F3C55" w:rsidP="00893692">
            <w:pPr>
              <w:ind w:right="-108" w:hanging="108"/>
              <w:jc w:val="center"/>
              <w:rPr>
                <w:rFonts w:asciiTheme="majorBidi" w:hAnsiTheme="majorBidi" w:cstheme="majorBidi"/>
                <w:sz w:val="30"/>
                <w:szCs w:val="30"/>
              </w:rPr>
            </w:pPr>
            <w:r w:rsidRPr="001B496E">
              <w:rPr>
                <w:rFonts w:asciiTheme="majorBidi" w:hAnsiTheme="majorBidi" w:cstheme="majorBidi"/>
                <w:sz w:val="28"/>
                <w:szCs w:val="28"/>
              </w:rPr>
              <w:t>31 December 202</w:t>
            </w:r>
            <w:r w:rsidRPr="001B496E">
              <w:rPr>
                <w:rFonts w:asciiTheme="majorBidi" w:hAnsiTheme="majorBidi" w:cstheme="majorBidi"/>
                <w:sz w:val="28"/>
                <w:szCs w:val="28"/>
                <w:cs/>
              </w:rPr>
              <w:t>1</w:t>
            </w:r>
          </w:p>
        </w:tc>
        <w:tc>
          <w:tcPr>
            <w:tcW w:w="76" w:type="dxa"/>
            <w:gridSpan w:val="2"/>
          </w:tcPr>
          <w:p w14:paraId="41342B38" w14:textId="77777777" w:rsidR="003F3C55" w:rsidRPr="001B496E" w:rsidRDefault="003F3C55" w:rsidP="00893692">
            <w:pPr>
              <w:ind w:right="-108" w:hanging="108"/>
              <w:jc w:val="center"/>
              <w:rPr>
                <w:rFonts w:asciiTheme="majorBidi" w:hAnsiTheme="majorBidi" w:cstheme="majorBidi"/>
                <w:sz w:val="30"/>
                <w:szCs w:val="30"/>
              </w:rPr>
            </w:pPr>
          </w:p>
        </w:tc>
        <w:tc>
          <w:tcPr>
            <w:tcW w:w="1474" w:type="dxa"/>
            <w:gridSpan w:val="2"/>
          </w:tcPr>
          <w:p w14:paraId="096AD67A" w14:textId="77777777" w:rsidR="003F3C55" w:rsidRPr="001B496E" w:rsidRDefault="003F3C55" w:rsidP="00893692">
            <w:pPr>
              <w:ind w:right="-108" w:hanging="108"/>
              <w:jc w:val="center"/>
              <w:rPr>
                <w:rFonts w:asciiTheme="majorBidi" w:hAnsiTheme="majorBidi" w:cstheme="majorBidi"/>
                <w:sz w:val="30"/>
                <w:szCs w:val="30"/>
              </w:rPr>
            </w:pPr>
            <w:r w:rsidRPr="001B496E">
              <w:rPr>
                <w:rFonts w:asciiTheme="majorBidi" w:hAnsiTheme="majorBidi" w:cstheme="majorBidi"/>
                <w:sz w:val="28"/>
                <w:szCs w:val="28"/>
              </w:rPr>
              <w:t>31 December 202</w:t>
            </w:r>
            <w:r w:rsidRPr="001B496E">
              <w:rPr>
                <w:rFonts w:asciiTheme="majorBidi" w:hAnsiTheme="majorBidi" w:cstheme="majorBidi"/>
                <w:sz w:val="28"/>
                <w:szCs w:val="28"/>
                <w:cs/>
              </w:rPr>
              <w:t>2</w:t>
            </w:r>
          </w:p>
        </w:tc>
        <w:tc>
          <w:tcPr>
            <w:tcW w:w="76" w:type="dxa"/>
          </w:tcPr>
          <w:p w14:paraId="62B2B35A" w14:textId="77777777" w:rsidR="003F3C55" w:rsidRPr="001B496E" w:rsidRDefault="003F3C55" w:rsidP="00893692">
            <w:pPr>
              <w:ind w:right="-108" w:hanging="108"/>
              <w:jc w:val="center"/>
              <w:rPr>
                <w:rFonts w:asciiTheme="majorBidi" w:hAnsiTheme="majorBidi" w:cstheme="majorBidi"/>
                <w:sz w:val="30"/>
                <w:szCs w:val="30"/>
              </w:rPr>
            </w:pPr>
          </w:p>
        </w:tc>
        <w:tc>
          <w:tcPr>
            <w:tcW w:w="1474" w:type="dxa"/>
          </w:tcPr>
          <w:p w14:paraId="7C9763E6" w14:textId="77777777" w:rsidR="003F3C55" w:rsidRPr="001B496E" w:rsidRDefault="003F3C55" w:rsidP="00893692">
            <w:pPr>
              <w:ind w:right="-108" w:hanging="108"/>
              <w:jc w:val="center"/>
              <w:rPr>
                <w:rFonts w:asciiTheme="majorBidi" w:hAnsiTheme="majorBidi" w:cstheme="majorBidi"/>
                <w:sz w:val="30"/>
                <w:szCs w:val="30"/>
              </w:rPr>
            </w:pPr>
            <w:r w:rsidRPr="001B496E">
              <w:rPr>
                <w:rFonts w:asciiTheme="majorBidi" w:hAnsiTheme="majorBidi" w:cstheme="majorBidi"/>
                <w:sz w:val="28"/>
                <w:szCs w:val="28"/>
              </w:rPr>
              <w:t>31 December 202</w:t>
            </w:r>
            <w:r w:rsidRPr="001B496E">
              <w:rPr>
                <w:rFonts w:asciiTheme="majorBidi" w:hAnsiTheme="majorBidi" w:cstheme="majorBidi"/>
                <w:sz w:val="28"/>
                <w:szCs w:val="28"/>
                <w:cs/>
              </w:rPr>
              <w:t>1</w:t>
            </w:r>
          </w:p>
        </w:tc>
      </w:tr>
      <w:tr w:rsidR="003F3C55" w:rsidRPr="001B496E" w14:paraId="2F6CA6A8" w14:textId="77777777" w:rsidTr="00893692">
        <w:trPr>
          <w:gridAfter w:val="2"/>
          <w:wAfter w:w="15" w:type="dxa"/>
          <w:trHeight w:val="198"/>
        </w:trPr>
        <w:tc>
          <w:tcPr>
            <w:tcW w:w="2755" w:type="dxa"/>
          </w:tcPr>
          <w:p w14:paraId="7C534B38" w14:textId="77777777" w:rsidR="003F3C55" w:rsidRPr="001B496E" w:rsidRDefault="003F3C55" w:rsidP="00893692">
            <w:pPr>
              <w:rPr>
                <w:rFonts w:asciiTheme="majorBidi" w:eastAsia="Angsana New" w:hAnsiTheme="majorBidi" w:cstheme="majorBidi"/>
                <w:sz w:val="30"/>
                <w:szCs w:val="30"/>
                <w:cs/>
              </w:rPr>
            </w:pPr>
            <w:r w:rsidRPr="001B496E">
              <w:rPr>
                <w:rFonts w:asciiTheme="majorBidi" w:hAnsiTheme="majorBidi" w:cstheme="majorBidi"/>
                <w:sz w:val="30"/>
                <w:szCs w:val="30"/>
              </w:rPr>
              <w:t>Expiring year of tax benefits</w:t>
            </w:r>
          </w:p>
        </w:tc>
        <w:tc>
          <w:tcPr>
            <w:tcW w:w="1417" w:type="dxa"/>
          </w:tcPr>
          <w:p w14:paraId="22799862" w14:textId="77777777" w:rsidR="003F3C55" w:rsidRPr="001B496E" w:rsidRDefault="003F3C55" w:rsidP="00893692">
            <w:pPr>
              <w:ind w:hanging="18"/>
              <w:jc w:val="center"/>
              <w:rPr>
                <w:rFonts w:asciiTheme="majorBidi" w:hAnsiTheme="majorBidi" w:cstheme="majorBidi"/>
                <w:sz w:val="30"/>
                <w:szCs w:val="30"/>
                <w:cs/>
              </w:rPr>
            </w:pPr>
          </w:p>
        </w:tc>
        <w:tc>
          <w:tcPr>
            <w:tcW w:w="76" w:type="dxa"/>
          </w:tcPr>
          <w:p w14:paraId="2DD7B6F4" w14:textId="77777777" w:rsidR="003F3C55" w:rsidRPr="001B496E" w:rsidRDefault="003F3C55" w:rsidP="00893692">
            <w:pPr>
              <w:ind w:firstLine="180"/>
              <w:rPr>
                <w:rFonts w:asciiTheme="majorBidi" w:hAnsiTheme="majorBidi" w:cstheme="majorBidi"/>
                <w:sz w:val="30"/>
                <w:szCs w:val="30"/>
              </w:rPr>
            </w:pPr>
          </w:p>
        </w:tc>
        <w:tc>
          <w:tcPr>
            <w:tcW w:w="1474" w:type="dxa"/>
            <w:vAlign w:val="bottom"/>
          </w:tcPr>
          <w:p w14:paraId="47926FD4" w14:textId="77777777" w:rsidR="003F3C55" w:rsidRPr="001B496E" w:rsidRDefault="003F3C55" w:rsidP="00893692">
            <w:pPr>
              <w:ind w:hanging="18"/>
              <w:jc w:val="center"/>
              <w:rPr>
                <w:rFonts w:asciiTheme="majorBidi" w:hAnsiTheme="majorBidi" w:cstheme="majorBidi"/>
                <w:sz w:val="30"/>
                <w:szCs w:val="30"/>
                <w:cs/>
              </w:rPr>
            </w:pPr>
          </w:p>
        </w:tc>
        <w:tc>
          <w:tcPr>
            <w:tcW w:w="76" w:type="dxa"/>
            <w:gridSpan w:val="2"/>
          </w:tcPr>
          <w:p w14:paraId="57D8F2E7" w14:textId="77777777" w:rsidR="003F3C55" w:rsidRPr="001B496E" w:rsidRDefault="003F3C55" w:rsidP="00893692">
            <w:pPr>
              <w:ind w:hanging="18"/>
              <w:jc w:val="center"/>
              <w:rPr>
                <w:rFonts w:asciiTheme="majorBidi" w:hAnsiTheme="majorBidi" w:cstheme="majorBidi"/>
                <w:sz w:val="30"/>
                <w:szCs w:val="30"/>
                <w:cs/>
              </w:rPr>
            </w:pPr>
          </w:p>
        </w:tc>
        <w:tc>
          <w:tcPr>
            <w:tcW w:w="1474" w:type="dxa"/>
            <w:gridSpan w:val="2"/>
          </w:tcPr>
          <w:p w14:paraId="38EB6E6C" w14:textId="77777777" w:rsidR="003F3C55" w:rsidRPr="001B496E" w:rsidRDefault="003F3C55" w:rsidP="00893692">
            <w:pPr>
              <w:ind w:hanging="18"/>
              <w:jc w:val="center"/>
              <w:rPr>
                <w:rFonts w:asciiTheme="majorBidi" w:hAnsiTheme="majorBidi" w:cstheme="majorBidi"/>
                <w:sz w:val="30"/>
                <w:szCs w:val="30"/>
                <w:cs/>
              </w:rPr>
            </w:pPr>
          </w:p>
        </w:tc>
        <w:tc>
          <w:tcPr>
            <w:tcW w:w="76" w:type="dxa"/>
          </w:tcPr>
          <w:p w14:paraId="3AF7EB4B" w14:textId="77777777" w:rsidR="003F3C55" w:rsidRPr="001B496E" w:rsidRDefault="003F3C55" w:rsidP="00893692">
            <w:pPr>
              <w:ind w:hanging="18"/>
              <w:jc w:val="center"/>
              <w:rPr>
                <w:rFonts w:asciiTheme="majorBidi" w:hAnsiTheme="majorBidi" w:cstheme="majorBidi"/>
                <w:sz w:val="30"/>
                <w:szCs w:val="30"/>
                <w:cs/>
              </w:rPr>
            </w:pPr>
          </w:p>
        </w:tc>
        <w:tc>
          <w:tcPr>
            <w:tcW w:w="1474" w:type="dxa"/>
          </w:tcPr>
          <w:p w14:paraId="540A6FB7" w14:textId="77777777" w:rsidR="003F3C55" w:rsidRPr="001B496E" w:rsidRDefault="003F3C55" w:rsidP="00893692">
            <w:pPr>
              <w:ind w:hanging="18"/>
              <w:jc w:val="center"/>
              <w:rPr>
                <w:rFonts w:asciiTheme="majorBidi" w:hAnsiTheme="majorBidi" w:cstheme="majorBidi"/>
                <w:sz w:val="30"/>
                <w:szCs w:val="30"/>
                <w:cs/>
              </w:rPr>
            </w:pPr>
          </w:p>
        </w:tc>
      </w:tr>
      <w:tr w:rsidR="003F3C55" w:rsidRPr="001B496E" w14:paraId="111CCE7F" w14:textId="77777777" w:rsidTr="00893692">
        <w:trPr>
          <w:gridAfter w:val="2"/>
          <w:wAfter w:w="15" w:type="dxa"/>
          <w:trHeight w:val="216"/>
        </w:trPr>
        <w:tc>
          <w:tcPr>
            <w:tcW w:w="2755" w:type="dxa"/>
            <w:vAlign w:val="bottom"/>
          </w:tcPr>
          <w:p w14:paraId="76425970" w14:textId="77777777" w:rsidR="003F3C55" w:rsidRPr="001B496E" w:rsidRDefault="003F3C55" w:rsidP="00893692">
            <w:pPr>
              <w:rPr>
                <w:rFonts w:asciiTheme="majorBidi" w:eastAsia="Angsana New" w:hAnsiTheme="majorBidi" w:cstheme="majorBidi"/>
                <w:sz w:val="30"/>
                <w:szCs w:val="30"/>
              </w:rPr>
            </w:pPr>
            <w:r w:rsidRPr="001B496E">
              <w:rPr>
                <w:rFonts w:asciiTheme="majorBidi" w:hAnsiTheme="majorBidi" w:cstheme="majorBidi"/>
                <w:sz w:val="30"/>
                <w:szCs w:val="30"/>
              </w:rPr>
              <w:t>2022</w:t>
            </w:r>
          </w:p>
        </w:tc>
        <w:tc>
          <w:tcPr>
            <w:tcW w:w="1417" w:type="dxa"/>
            <w:shd w:val="clear" w:color="auto" w:fill="auto"/>
          </w:tcPr>
          <w:p w14:paraId="6A6E18CB" w14:textId="77777777" w:rsidR="003F3C55" w:rsidRPr="001B496E" w:rsidRDefault="003F3C55" w:rsidP="004C2475">
            <w:pPr>
              <w:ind w:right="430"/>
              <w:jc w:val="right"/>
              <w:rPr>
                <w:rFonts w:asciiTheme="majorBidi" w:eastAsia="Angsana New" w:hAnsiTheme="majorBidi" w:cstheme="majorBidi"/>
                <w:sz w:val="30"/>
                <w:szCs w:val="30"/>
              </w:rPr>
            </w:pPr>
            <w:r w:rsidRPr="001B496E">
              <w:rPr>
                <w:rFonts w:asciiTheme="majorBidi" w:eastAsia="Angsana New" w:hAnsiTheme="majorBidi" w:cstheme="majorBidi"/>
                <w:sz w:val="30"/>
                <w:szCs w:val="30"/>
              </w:rPr>
              <w:t>-</w:t>
            </w:r>
          </w:p>
        </w:tc>
        <w:tc>
          <w:tcPr>
            <w:tcW w:w="76" w:type="dxa"/>
          </w:tcPr>
          <w:p w14:paraId="1CBA0E5F" w14:textId="77777777" w:rsidR="003F3C55" w:rsidRPr="001B496E" w:rsidRDefault="003F3C55" w:rsidP="00893692">
            <w:pPr>
              <w:ind w:right="318"/>
              <w:jc w:val="right"/>
              <w:rPr>
                <w:rFonts w:asciiTheme="majorBidi" w:eastAsia="Angsana New" w:hAnsiTheme="majorBidi" w:cstheme="majorBidi"/>
                <w:sz w:val="30"/>
                <w:szCs w:val="30"/>
              </w:rPr>
            </w:pPr>
          </w:p>
        </w:tc>
        <w:tc>
          <w:tcPr>
            <w:tcW w:w="1474" w:type="dxa"/>
            <w:shd w:val="clear" w:color="auto" w:fill="auto"/>
          </w:tcPr>
          <w:p w14:paraId="28C61832" w14:textId="77777777" w:rsidR="003F3C55" w:rsidRPr="001B496E" w:rsidRDefault="003F3C55" w:rsidP="004C2475">
            <w:pPr>
              <w:ind w:right="137"/>
              <w:jc w:val="right"/>
              <w:rPr>
                <w:rFonts w:asciiTheme="majorBidi" w:eastAsia="Angsana New" w:hAnsiTheme="majorBidi" w:cstheme="majorBidi"/>
                <w:sz w:val="30"/>
                <w:szCs w:val="30"/>
              </w:rPr>
            </w:pPr>
            <w:r w:rsidRPr="001B496E">
              <w:rPr>
                <w:rFonts w:asciiTheme="majorBidi" w:eastAsia="Angsana New" w:hAnsiTheme="majorBidi" w:cstheme="majorBidi"/>
                <w:sz w:val="30"/>
                <w:szCs w:val="30"/>
              </w:rPr>
              <w:t>654,653</w:t>
            </w:r>
          </w:p>
        </w:tc>
        <w:tc>
          <w:tcPr>
            <w:tcW w:w="76" w:type="dxa"/>
            <w:gridSpan w:val="2"/>
          </w:tcPr>
          <w:p w14:paraId="529B0D28" w14:textId="77777777" w:rsidR="003F3C55" w:rsidRPr="001B496E" w:rsidRDefault="003F3C55" w:rsidP="00893692">
            <w:pPr>
              <w:ind w:right="256"/>
              <w:jc w:val="right"/>
              <w:rPr>
                <w:rFonts w:asciiTheme="majorBidi" w:eastAsia="Angsana New" w:hAnsiTheme="majorBidi" w:cstheme="majorBidi"/>
                <w:sz w:val="30"/>
                <w:szCs w:val="30"/>
              </w:rPr>
            </w:pPr>
          </w:p>
        </w:tc>
        <w:tc>
          <w:tcPr>
            <w:tcW w:w="1474" w:type="dxa"/>
            <w:gridSpan w:val="2"/>
          </w:tcPr>
          <w:p w14:paraId="21548CF4" w14:textId="77777777" w:rsidR="003F3C55" w:rsidRPr="001B496E" w:rsidRDefault="003F3C55" w:rsidP="004C2475">
            <w:pPr>
              <w:ind w:right="412"/>
              <w:jc w:val="right"/>
              <w:rPr>
                <w:rFonts w:asciiTheme="majorBidi" w:eastAsia="Angsana New" w:hAnsiTheme="majorBidi" w:cstheme="majorBidi"/>
                <w:sz w:val="30"/>
                <w:szCs w:val="30"/>
              </w:rPr>
            </w:pPr>
            <w:r w:rsidRPr="001B496E">
              <w:rPr>
                <w:rFonts w:asciiTheme="majorBidi" w:eastAsia="Angsana New" w:hAnsiTheme="majorBidi" w:cstheme="majorBidi"/>
                <w:sz w:val="30"/>
                <w:szCs w:val="30"/>
              </w:rPr>
              <w:t>-</w:t>
            </w:r>
          </w:p>
        </w:tc>
        <w:tc>
          <w:tcPr>
            <w:tcW w:w="76" w:type="dxa"/>
          </w:tcPr>
          <w:p w14:paraId="43B022D0" w14:textId="77777777" w:rsidR="003F3C55" w:rsidRPr="001B496E" w:rsidRDefault="003F3C55" w:rsidP="00893692">
            <w:pPr>
              <w:ind w:right="256"/>
              <w:jc w:val="right"/>
              <w:rPr>
                <w:rFonts w:asciiTheme="majorBidi" w:eastAsia="Angsana New" w:hAnsiTheme="majorBidi" w:cstheme="majorBidi"/>
                <w:sz w:val="30"/>
                <w:szCs w:val="30"/>
              </w:rPr>
            </w:pPr>
          </w:p>
        </w:tc>
        <w:tc>
          <w:tcPr>
            <w:tcW w:w="1474" w:type="dxa"/>
          </w:tcPr>
          <w:p w14:paraId="57346BEA" w14:textId="77777777" w:rsidR="003F3C55" w:rsidRPr="001B496E" w:rsidRDefault="003F3C55" w:rsidP="004C2475">
            <w:pPr>
              <w:ind w:right="402"/>
              <w:jc w:val="right"/>
              <w:rPr>
                <w:rFonts w:asciiTheme="majorBidi" w:eastAsia="Angsana New" w:hAnsiTheme="majorBidi" w:cstheme="majorBidi"/>
                <w:sz w:val="30"/>
                <w:szCs w:val="30"/>
              </w:rPr>
            </w:pPr>
            <w:r w:rsidRPr="001B496E">
              <w:rPr>
                <w:rFonts w:asciiTheme="majorBidi" w:eastAsia="Angsana New" w:hAnsiTheme="majorBidi" w:cstheme="majorBidi"/>
                <w:sz w:val="30"/>
                <w:szCs w:val="30"/>
              </w:rPr>
              <w:t>-</w:t>
            </w:r>
          </w:p>
        </w:tc>
      </w:tr>
      <w:tr w:rsidR="003F3C55" w:rsidRPr="001B496E" w14:paraId="36F518A1" w14:textId="77777777" w:rsidTr="00893692">
        <w:trPr>
          <w:gridAfter w:val="2"/>
          <w:wAfter w:w="15" w:type="dxa"/>
          <w:trHeight w:val="264"/>
        </w:trPr>
        <w:tc>
          <w:tcPr>
            <w:tcW w:w="2755" w:type="dxa"/>
            <w:vAlign w:val="bottom"/>
          </w:tcPr>
          <w:p w14:paraId="192A937D" w14:textId="77777777" w:rsidR="003F3C55" w:rsidRPr="001B496E" w:rsidRDefault="003F3C55" w:rsidP="00893692">
            <w:pPr>
              <w:rPr>
                <w:rFonts w:asciiTheme="majorBidi" w:eastAsia="Angsana New" w:hAnsiTheme="majorBidi" w:cstheme="majorBidi"/>
                <w:sz w:val="30"/>
                <w:szCs w:val="30"/>
              </w:rPr>
            </w:pPr>
            <w:r w:rsidRPr="001B496E">
              <w:rPr>
                <w:rFonts w:asciiTheme="majorBidi" w:hAnsiTheme="majorBidi" w:cstheme="majorBidi"/>
                <w:sz w:val="30"/>
                <w:szCs w:val="30"/>
              </w:rPr>
              <w:t>2023</w:t>
            </w:r>
          </w:p>
        </w:tc>
        <w:tc>
          <w:tcPr>
            <w:tcW w:w="1417" w:type="dxa"/>
            <w:shd w:val="clear" w:color="auto" w:fill="auto"/>
          </w:tcPr>
          <w:p w14:paraId="1168E27A" w14:textId="77777777" w:rsidR="003F3C55" w:rsidRPr="001B496E" w:rsidRDefault="003F3C55" w:rsidP="00893692">
            <w:pPr>
              <w:ind w:right="165"/>
              <w:jc w:val="right"/>
              <w:rPr>
                <w:rFonts w:asciiTheme="majorBidi" w:eastAsia="Angsana New" w:hAnsiTheme="majorBidi" w:cstheme="majorBidi"/>
                <w:sz w:val="30"/>
                <w:szCs w:val="30"/>
              </w:rPr>
            </w:pPr>
            <w:r w:rsidRPr="001B496E">
              <w:rPr>
                <w:rFonts w:asciiTheme="majorBidi" w:eastAsia="Angsana New" w:hAnsiTheme="majorBidi" w:cstheme="majorBidi"/>
                <w:sz w:val="30"/>
                <w:szCs w:val="30"/>
              </w:rPr>
              <w:t>1,569,590</w:t>
            </w:r>
          </w:p>
        </w:tc>
        <w:tc>
          <w:tcPr>
            <w:tcW w:w="76" w:type="dxa"/>
          </w:tcPr>
          <w:p w14:paraId="7FC52168" w14:textId="77777777" w:rsidR="003F3C55" w:rsidRPr="001B496E" w:rsidRDefault="003F3C55" w:rsidP="00893692">
            <w:pPr>
              <w:ind w:right="318"/>
              <w:jc w:val="right"/>
              <w:rPr>
                <w:rFonts w:asciiTheme="majorBidi" w:eastAsia="Angsana New" w:hAnsiTheme="majorBidi" w:cstheme="majorBidi"/>
                <w:sz w:val="30"/>
                <w:szCs w:val="30"/>
              </w:rPr>
            </w:pPr>
          </w:p>
        </w:tc>
        <w:tc>
          <w:tcPr>
            <w:tcW w:w="1474" w:type="dxa"/>
            <w:shd w:val="clear" w:color="auto" w:fill="auto"/>
          </w:tcPr>
          <w:p w14:paraId="489F90BC" w14:textId="77777777" w:rsidR="003F3C55" w:rsidRPr="001B496E" w:rsidRDefault="003F3C55" w:rsidP="004C2475">
            <w:pPr>
              <w:ind w:right="137"/>
              <w:jc w:val="right"/>
              <w:rPr>
                <w:rFonts w:asciiTheme="majorBidi" w:eastAsia="Angsana New" w:hAnsiTheme="majorBidi" w:cstheme="majorBidi"/>
                <w:sz w:val="30"/>
                <w:szCs w:val="30"/>
              </w:rPr>
            </w:pPr>
            <w:r w:rsidRPr="001B496E">
              <w:rPr>
                <w:rFonts w:asciiTheme="majorBidi" w:eastAsia="Angsana New" w:hAnsiTheme="majorBidi" w:cstheme="majorBidi"/>
                <w:sz w:val="30"/>
                <w:szCs w:val="30"/>
              </w:rPr>
              <w:t>1,569,589</w:t>
            </w:r>
          </w:p>
        </w:tc>
        <w:tc>
          <w:tcPr>
            <w:tcW w:w="76" w:type="dxa"/>
            <w:gridSpan w:val="2"/>
          </w:tcPr>
          <w:p w14:paraId="2C80632D" w14:textId="77777777" w:rsidR="003F3C55" w:rsidRPr="001B496E" w:rsidRDefault="003F3C55" w:rsidP="00893692">
            <w:pPr>
              <w:ind w:right="256"/>
              <w:jc w:val="right"/>
              <w:rPr>
                <w:rFonts w:asciiTheme="majorBidi" w:eastAsia="Angsana New" w:hAnsiTheme="majorBidi" w:cstheme="majorBidi"/>
                <w:sz w:val="30"/>
                <w:szCs w:val="30"/>
              </w:rPr>
            </w:pPr>
          </w:p>
        </w:tc>
        <w:tc>
          <w:tcPr>
            <w:tcW w:w="1474" w:type="dxa"/>
            <w:gridSpan w:val="2"/>
          </w:tcPr>
          <w:p w14:paraId="546977E2" w14:textId="77777777" w:rsidR="003F3C55" w:rsidRPr="001B496E" w:rsidRDefault="003F3C55" w:rsidP="004C2475">
            <w:pPr>
              <w:ind w:right="412"/>
              <w:jc w:val="right"/>
              <w:rPr>
                <w:rFonts w:asciiTheme="majorBidi" w:eastAsia="Angsana New" w:hAnsiTheme="majorBidi" w:cstheme="majorBidi"/>
                <w:sz w:val="30"/>
                <w:szCs w:val="30"/>
              </w:rPr>
            </w:pPr>
            <w:r w:rsidRPr="001B496E">
              <w:rPr>
                <w:rFonts w:asciiTheme="majorBidi" w:eastAsia="Angsana New" w:hAnsiTheme="majorBidi" w:cstheme="majorBidi"/>
                <w:sz w:val="30"/>
                <w:szCs w:val="30"/>
              </w:rPr>
              <w:t>-</w:t>
            </w:r>
          </w:p>
        </w:tc>
        <w:tc>
          <w:tcPr>
            <w:tcW w:w="76" w:type="dxa"/>
          </w:tcPr>
          <w:p w14:paraId="6D28FE54" w14:textId="77777777" w:rsidR="003F3C55" w:rsidRPr="001B496E" w:rsidRDefault="003F3C55" w:rsidP="00893692">
            <w:pPr>
              <w:ind w:right="256"/>
              <w:jc w:val="right"/>
              <w:rPr>
                <w:rFonts w:asciiTheme="majorBidi" w:eastAsia="Angsana New" w:hAnsiTheme="majorBidi" w:cstheme="majorBidi"/>
                <w:sz w:val="30"/>
                <w:szCs w:val="30"/>
              </w:rPr>
            </w:pPr>
          </w:p>
        </w:tc>
        <w:tc>
          <w:tcPr>
            <w:tcW w:w="1474" w:type="dxa"/>
          </w:tcPr>
          <w:p w14:paraId="58B1C590" w14:textId="77777777" w:rsidR="003F3C55" w:rsidRPr="001B496E" w:rsidRDefault="003F3C55" w:rsidP="004C2475">
            <w:pPr>
              <w:ind w:right="402"/>
              <w:jc w:val="right"/>
              <w:rPr>
                <w:rFonts w:asciiTheme="majorBidi" w:eastAsia="Angsana New" w:hAnsiTheme="majorBidi" w:cstheme="majorBidi"/>
                <w:sz w:val="30"/>
                <w:szCs w:val="30"/>
              </w:rPr>
            </w:pPr>
            <w:r w:rsidRPr="001B496E">
              <w:rPr>
                <w:rFonts w:asciiTheme="majorBidi" w:eastAsia="Angsana New" w:hAnsiTheme="majorBidi" w:cstheme="majorBidi"/>
                <w:sz w:val="30"/>
                <w:szCs w:val="30"/>
              </w:rPr>
              <w:t>-</w:t>
            </w:r>
          </w:p>
        </w:tc>
      </w:tr>
      <w:tr w:rsidR="003F3C55" w:rsidRPr="001B496E" w14:paraId="6191A76B" w14:textId="77777777" w:rsidTr="00893692">
        <w:trPr>
          <w:gridAfter w:val="2"/>
          <w:wAfter w:w="15" w:type="dxa"/>
          <w:trHeight w:val="298"/>
        </w:trPr>
        <w:tc>
          <w:tcPr>
            <w:tcW w:w="2755" w:type="dxa"/>
            <w:vAlign w:val="bottom"/>
          </w:tcPr>
          <w:p w14:paraId="73BEA0DE" w14:textId="77777777" w:rsidR="003F3C55" w:rsidRPr="001B496E" w:rsidRDefault="003F3C55" w:rsidP="00893692">
            <w:pPr>
              <w:rPr>
                <w:rFonts w:asciiTheme="majorBidi" w:eastAsia="Angsana New" w:hAnsiTheme="majorBidi" w:cstheme="majorBidi"/>
                <w:sz w:val="30"/>
                <w:szCs w:val="30"/>
              </w:rPr>
            </w:pPr>
            <w:r w:rsidRPr="001B496E">
              <w:rPr>
                <w:rFonts w:asciiTheme="majorBidi" w:hAnsiTheme="majorBidi" w:cstheme="majorBidi"/>
                <w:sz w:val="30"/>
                <w:szCs w:val="30"/>
              </w:rPr>
              <w:t>2024</w:t>
            </w:r>
          </w:p>
        </w:tc>
        <w:tc>
          <w:tcPr>
            <w:tcW w:w="1417" w:type="dxa"/>
            <w:shd w:val="clear" w:color="auto" w:fill="auto"/>
          </w:tcPr>
          <w:p w14:paraId="732E5051" w14:textId="77777777" w:rsidR="003F3C55" w:rsidRPr="001B496E" w:rsidRDefault="003F3C55" w:rsidP="00893692">
            <w:pPr>
              <w:ind w:right="176"/>
              <w:jc w:val="right"/>
              <w:rPr>
                <w:rFonts w:asciiTheme="majorBidi" w:eastAsia="Angsana New" w:hAnsiTheme="majorBidi" w:cstheme="majorBidi"/>
                <w:sz w:val="30"/>
                <w:szCs w:val="30"/>
              </w:rPr>
            </w:pPr>
            <w:r w:rsidRPr="001B496E">
              <w:rPr>
                <w:rFonts w:asciiTheme="majorBidi" w:eastAsia="Angsana New" w:hAnsiTheme="majorBidi" w:cstheme="majorBidi"/>
                <w:sz w:val="30"/>
                <w:szCs w:val="30"/>
              </w:rPr>
              <w:t>1,216,590</w:t>
            </w:r>
          </w:p>
        </w:tc>
        <w:tc>
          <w:tcPr>
            <w:tcW w:w="76" w:type="dxa"/>
          </w:tcPr>
          <w:p w14:paraId="52CC3460" w14:textId="77777777" w:rsidR="003F3C55" w:rsidRPr="001B496E" w:rsidRDefault="003F3C55" w:rsidP="00893692">
            <w:pPr>
              <w:ind w:right="318"/>
              <w:jc w:val="right"/>
              <w:rPr>
                <w:rFonts w:asciiTheme="majorBidi" w:eastAsia="Angsana New" w:hAnsiTheme="majorBidi" w:cstheme="majorBidi"/>
                <w:sz w:val="30"/>
                <w:szCs w:val="30"/>
              </w:rPr>
            </w:pPr>
          </w:p>
        </w:tc>
        <w:tc>
          <w:tcPr>
            <w:tcW w:w="1474" w:type="dxa"/>
            <w:shd w:val="clear" w:color="auto" w:fill="auto"/>
          </w:tcPr>
          <w:p w14:paraId="7F0237F0" w14:textId="77777777" w:rsidR="003F3C55" w:rsidRPr="001B496E" w:rsidRDefault="003F3C55" w:rsidP="004C2475">
            <w:pPr>
              <w:ind w:right="137"/>
              <w:jc w:val="right"/>
              <w:rPr>
                <w:rFonts w:asciiTheme="majorBidi" w:eastAsia="Angsana New" w:hAnsiTheme="majorBidi" w:cstheme="majorBidi"/>
                <w:sz w:val="30"/>
                <w:szCs w:val="30"/>
              </w:rPr>
            </w:pPr>
            <w:r w:rsidRPr="001B496E">
              <w:rPr>
                <w:rFonts w:asciiTheme="majorBidi" w:eastAsia="Angsana New" w:hAnsiTheme="majorBidi" w:cstheme="majorBidi"/>
                <w:sz w:val="30"/>
                <w:szCs w:val="30"/>
              </w:rPr>
              <w:t>17,497,854</w:t>
            </w:r>
          </w:p>
        </w:tc>
        <w:tc>
          <w:tcPr>
            <w:tcW w:w="76" w:type="dxa"/>
            <w:gridSpan w:val="2"/>
          </w:tcPr>
          <w:p w14:paraId="1328F610" w14:textId="77777777" w:rsidR="003F3C55" w:rsidRPr="001B496E" w:rsidRDefault="003F3C55" w:rsidP="00893692">
            <w:pPr>
              <w:ind w:right="256"/>
              <w:jc w:val="right"/>
              <w:rPr>
                <w:rFonts w:asciiTheme="majorBidi" w:eastAsia="Angsana New" w:hAnsiTheme="majorBidi" w:cstheme="majorBidi"/>
                <w:sz w:val="30"/>
                <w:szCs w:val="30"/>
              </w:rPr>
            </w:pPr>
          </w:p>
        </w:tc>
        <w:tc>
          <w:tcPr>
            <w:tcW w:w="1474" w:type="dxa"/>
            <w:gridSpan w:val="2"/>
          </w:tcPr>
          <w:p w14:paraId="257491AA" w14:textId="77777777" w:rsidR="003F3C55" w:rsidRPr="001B496E" w:rsidRDefault="003F3C55" w:rsidP="004C2475">
            <w:pPr>
              <w:ind w:right="412"/>
              <w:jc w:val="right"/>
              <w:rPr>
                <w:rFonts w:asciiTheme="majorBidi" w:eastAsia="Angsana New" w:hAnsiTheme="majorBidi" w:cstheme="majorBidi"/>
                <w:sz w:val="30"/>
                <w:szCs w:val="30"/>
              </w:rPr>
            </w:pPr>
            <w:r w:rsidRPr="001B496E">
              <w:rPr>
                <w:rFonts w:asciiTheme="majorBidi" w:eastAsia="Angsana New" w:hAnsiTheme="majorBidi" w:cstheme="majorBidi"/>
                <w:sz w:val="30"/>
                <w:szCs w:val="30"/>
              </w:rPr>
              <w:t>-</w:t>
            </w:r>
          </w:p>
        </w:tc>
        <w:tc>
          <w:tcPr>
            <w:tcW w:w="76" w:type="dxa"/>
          </w:tcPr>
          <w:p w14:paraId="0404F609" w14:textId="77777777" w:rsidR="003F3C55" w:rsidRPr="001B496E" w:rsidRDefault="003F3C55" w:rsidP="00893692">
            <w:pPr>
              <w:ind w:right="256"/>
              <w:jc w:val="right"/>
              <w:rPr>
                <w:rFonts w:asciiTheme="majorBidi" w:eastAsia="Angsana New" w:hAnsiTheme="majorBidi" w:cstheme="majorBidi"/>
                <w:sz w:val="30"/>
                <w:szCs w:val="30"/>
              </w:rPr>
            </w:pPr>
          </w:p>
        </w:tc>
        <w:tc>
          <w:tcPr>
            <w:tcW w:w="1474" w:type="dxa"/>
          </w:tcPr>
          <w:p w14:paraId="4D5F717D" w14:textId="77777777" w:rsidR="003F3C55" w:rsidRPr="001B496E" w:rsidRDefault="003F3C55" w:rsidP="004C2475">
            <w:pPr>
              <w:ind w:right="402"/>
              <w:jc w:val="right"/>
              <w:rPr>
                <w:rFonts w:asciiTheme="majorBidi" w:eastAsia="Angsana New" w:hAnsiTheme="majorBidi" w:cstheme="majorBidi"/>
                <w:sz w:val="30"/>
                <w:szCs w:val="30"/>
              </w:rPr>
            </w:pPr>
            <w:r w:rsidRPr="001B496E">
              <w:rPr>
                <w:rFonts w:asciiTheme="majorBidi" w:eastAsia="Angsana New" w:hAnsiTheme="majorBidi" w:cstheme="majorBidi"/>
                <w:sz w:val="30"/>
                <w:szCs w:val="30"/>
              </w:rPr>
              <w:t>-</w:t>
            </w:r>
          </w:p>
        </w:tc>
      </w:tr>
      <w:tr w:rsidR="003F3C55" w:rsidRPr="001B496E" w14:paraId="25FAAD61" w14:textId="77777777" w:rsidTr="00893692">
        <w:trPr>
          <w:gridAfter w:val="2"/>
          <w:wAfter w:w="15" w:type="dxa"/>
          <w:trHeight w:val="318"/>
        </w:trPr>
        <w:tc>
          <w:tcPr>
            <w:tcW w:w="2755" w:type="dxa"/>
            <w:vAlign w:val="bottom"/>
          </w:tcPr>
          <w:p w14:paraId="2BD09A00" w14:textId="77777777" w:rsidR="003F3C55" w:rsidRPr="001B496E" w:rsidRDefault="003F3C55" w:rsidP="00893692">
            <w:pPr>
              <w:rPr>
                <w:rFonts w:asciiTheme="majorBidi" w:eastAsia="Angsana New" w:hAnsiTheme="majorBidi" w:cstheme="majorBidi"/>
                <w:sz w:val="30"/>
                <w:szCs w:val="30"/>
              </w:rPr>
            </w:pPr>
            <w:r w:rsidRPr="001B496E">
              <w:rPr>
                <w:rFonts w:asciiTheme="majorBidi" w:hAnsiTheme="majorBidi" w:cstheme="majorBidi"/>
                <w:sz w:val="30"/>
                <w:szCs w:val="30"/>
              </w:rPr>
              <w:t>2025</w:t>
            </w:r>
          </w:p>
        </w:tc>
        <w:tc>
          <w:tcPr>
            <w:tcW w:w="1417" w:type="dxa"/>
            <w:shd w:val="clear" w:color="auto" w:fill="auto"/>
          </w:tcPr>
          <w:p w14:paraId="7CB0BB94" w14:textId="77777777" w:rsidR="003F3C55" w:rsidRPr="001B496E" w:rsidRDefault="003F3C55" w:rsidP="00893692">
            <w:pPr>
              <w:ind w:right="176"/>
              <w:jc w:val="right"/>
              <w:rPr>
                <w:rFonts w:asciiTheme="majorBidi" w:eastAsia="Angsana New" w:hAnsiTheme="majorBidi" w:cstheme="majorBidi"/>
                <w:sz w:val="30"/>
                <w:szCs w:val="30"/>
              </w:rPr>
            </w:pPr>
            <w:r w:rsidRPr="001B496E">
              <w:rPr>
                <w:rFonts w:asciiTheme="majorBidi" w:eastAsia="Angsana New" w:hAnsiTheme="majorBidi" w:cstheme="majorBidi"/>
                <w:sz w:val="30"/>
                <w:szCs w:val="30"/>
              </w:rPr>
              <w:t>811,645</w:t>
            </w:r>
          </w:p>
        </w:tc>
        <w:tc>
          <w:tcPr>
            <w:tcW w:w="76" w:type="dxa"/>
          </w:tcPr>
          <w:p w14:paraId="231904D8" w14:textId="77777777" w:rsidR="003F3C55" w:rsidRPr="001B496E" w:rsidRDefault="003F3C55" w:rsidP="00893692">
            <w:pPr>
              <w:ind w:right="318"/>
              <w:jc w:val="right"/>
              <w:rPr>
                <w:rFonts w:asciiTheme="majorBidi" w:eastAsia="Angsana New" w:hAnsiTheme="majorBidi" w:cstheme="majorBidi"/>
                <w:sz w:val="30"/>
                <w:szCs w:val="30"/>
              </w:rPr>
            </w:pPr>
          </w:p>
        </w:tc>
        <w:tc>
          <w:tcPr>
            <w:tcW w:w="1474" w:type="dxa"/>
            <w:shd w:val="clear" w:color="auto" w:fill="auto"/>
          </w:tcPr>
          <w:p w14:paraId="11DB917D" w14:textId="77777777" w:rsidR="003F3C55" w:rsidRPr="001B496E" w:rsidRDefault="003F3C55" w:rsidP="004C2475">
            <w:pPr>
              <w:ind w:right="137"/>
              <w:jc w:val="right"/>
              <w:rPr>
                <w:rFonts w:asciiTheme="majorBidi" w:eastAsia="Angsana New" w:hAnsiTheme="majorBidi" w:cstheme="majorBidi"/>
                <w:sz w:val="30"/>
                <w:szCs w:val="30"/>
              </w:rPr>
            </w:pPr>
            <w:r w:rsidRPr="001B496E">
              <w:rPr>
                <w:rFonts w:asciiTheme="majorBidi" w:eastAsia="Angsana New" w:hAnsiTheme="majorBidi" w:cstheme="majorBidi"/>
                <w:sz w:val="30"/>
                <w:szCs w:val="30"/>
              </w:rPr>
              <w:t>43,183,701</w:t>
            </w:r>
          </w:p>
        </w:tc>
        <w:tc>
          <w:tcPr>
            <w:tcW w:w="76" w:type="dxa"/>
            <w:gridSpan w:val="2"/>
          </w:tcPr>
          <w:p w14:paraId="2F6912AC" w14:textId="77777777" w:rsidR="003F3C55" w:rsidRPr="001B496E" w:rsidRDefault="003F3C55" w:rsidP="00893692">
            <w:pPr>
              <w:ind w:right="256"/>
              <w:jc w:val="right"/>
              <w:rPr>
                <w:rFonts w:asciiTheme="majorBidi" w:eastAsia="Angsana New" w:hAnsiTheme="majorBidi" w:cstheme="majorBidi"/>
                <w:sz w:val="30"/>
                <w:szCs w:val="30"/>
              </w:rPr>
            </w:pPr>
          </w:p>
        </w:tc>
        <w:tc>
          <w:tcPr>
            <w:tcW w:w="1474" w:type="dxa"/>
            <w:gridSpan w:val="2"/>
          </w:tcPr>
          <w:p w14:paraId="6CFE150B" w14:textId="77777777" w:rsidR="003F3C55" w:rsidRPr="001B496E" w:rsidRDefault="003F3C55" w:rsidP="004C2475">
            <w:pPr>
              <w:ind w:right="412"/>
              <w:jc w:val="right"/>
              <w:rPr>
                <w:rFonts w:asciiTheme="majorBidi" w:eastAsia="Angsana New" w:hAnsiTheme="majorBidi" w:cstheme="majorBidi"/>
                <w:sz w:val="30"/>
                <w:szCs w:val="30"/>
              </w:rPr>
            </w:pPr>
            <w:r w:rsidRPr="001B496E">
              <w:rPr>
                <w:rFonts w:asciiTheme="majorBidi" w:eastAsia="Angsana New" w:hAnsiTheme="majorBidi" w:cstheme="majorBidi"/>
                <w:sz w:val="30"/>
                <w:szCs w:val="30"/>
              </w:rPr>
              <w:t>-</w:t>
            </w:r>
          </w:p>
        </w:tc>
        <w:tc>
          <w:tcPr>
            <w:tcW w:w="76" w:type="dxa"/>
          </w:tcPr>
          <w:p w14:paraId="6A7A288D" w14:textId="77777777" w:rsidR="003F3C55" w:rsidRPr="001B496E" w:rsidRDefault="003F3C55" w:rsidP="00893692">
            <w:pPr>
              <w:ind w:right="256"/>
              <w:jc w:val="right"/>
              <w:rPr>
                <w:rFonts w:asciiTheme="majorBidi" w:eastAsia="Angsana New" w:hAnsiTheme="majorBidi" w:cstheme="majorBidi"/>
                <w:sz w:val="30"/>
                <w:szCs w:val="30"/>
              </w:rPr>
            </w:pPr>
          </w:p>
        </w:tc>
        <w:tc>
          <w:tcPr>
            <w:tcW w:w="1474" w:type="dxa"/>
          </w:tcPr>
          <w:p w14:paraId="6B72963E" w14:textId="77777777" w:rsidR="003F3C55" w:rsidRPr="001B496E" w:rsidRDefault="003F3C55" w:rsidP="004C2475">
            <w:pPr>
              <w:ind w:right="402"/>
              <w:jc w:val="right"/>
              <w:rPr>
                <w:rFonts w:asciiTheme="majorBidi" w:eastAsia="Angsana New" w:hAnsiTheme="majorBidi" w:cstheme="majorBidi"/>
                <w:sz w:val="30"/>
                <w:szCs w:val="30"/>
              </w:rPr>
            </w:pPr>
            <w:r w:rsidRPr="001B496E">
              <w:rPr>
                <w:rFonts w:asciiTheme="majorBidi" w:eastAsia="Angsana New" w:hAnsiTheme="majorBidi" w:cstheme="majorBidi"/>
                <w:sz w:val="30"/>
                <w:szCs w:val="30"/>
              </w:rPr>
              <w:t>-</w:t>
            </w:r>
          </w:p>
        </w:tc>
      </w:tr>
      <w:tr w:rsidR="003F3C55" w:rsidRPr="001B496E" w14:paraId="43CBB78E" w14:textId="77777777" w:rsidTr="00893692">
        <w:trPr>
          <w:gridAfter w:val="2"/>
          <w:wAfter w:w="15" w:type="dxa"/>
          <w:trHeight w:val="318"/>
        </w:trPr>
        <w:tc>
          <w:tcPr>
            <w:tcW w:w="2755" w:type="dxa"/>
            <w:vAlign w:val="bottom"/>
          </w:tcPr>
          <w:p w14:paraId="1CDA2899" w14:textId="77777777" w:rsidR="003F3C55" w:rsidRPr="001B496E" w:rsidRDefault="003F3C55" w:rsidP="00893692">
            <w:pPr>
              <w:rPr>
                <w:rFonts w:asciiTheme="majorBidi" w:eastAsia="Angsana New" w:hAnsiTheme="majorBidi" w:cstheme="majorBidi"/>
                <w:sz w:val="30"/>
                <w:szCs w:val="30"/>
                <w:cs/>
              </w:rPr>
            </w:pPr>
            <w:r w:rsidRPr="001B496E">
              <w:rPr>
                <w:rFonts w:asciiTheme="majorBidi" w:hAnsiTheme="majorBidi" w:cstheme="majorBidi"/>
                <w:sz w:val="30"/>
                <w:szCs w:val="30"/>
              </w:rPr>
              <w:t>2026</w:t>
            </w:r>
          </w:p>
        </w:tc>
        <w:tc>
          <w:tcPr>
            <w:tcW w:w="1417" w:type="dxa"/>
            <w:shd w:val="clear" w:color="auto" w:fill="auto"/>
          </w:tcPr>
          <w:p w14:paraId="78543E8F" w14:textId="77777777" w:rsidR="003F3C55" w:rsidRPr="001B496E" w:rsidRDefault="003F3C55" w:rsidP="00893692">
            <w:pPr>
              <w:ind w:right="176"/>
              <w:jc w:val="right"/>
              <w:rPr>
                <w:rFonts w:asciiTheme="majorBidi" w:eastAsia="Angsana New" w:hAnsiTheme="majorBidi" w:cstheme="majorBidi"/>
                <w:sz w:val="30"/>
                <w:szCs w:val="30"/>
              </w:rPr>
            </w:pPr>
            <w:r w:rsidRPr="001B496E">
              <w:rPr>
                <w:rFonts w:asciiTheme="majorBidi" w:eastAsia="Angsana New" w:hAnsiTheme="majorBidi" w:cstheme="majorBidi"/>
                <w:sz w:val="30"/>
                <w:szCs w:val="30"/>
              </w:rPr>
              <w:t>11,012,311</w:t>
            </w:r>
          </w:p>
        </w:tc>
        <w:tc>
          <w:tcPr>
            <w:tcW w:w="76" w:type="dxa"/>
          </w:tcPr>
          <w:p w14:paraId="52F0F101" w14:textId="77777777" w:rsidR="003F3C55" w:rsidRPr="001B496E" w:rsidRDefault="003F3C55" w:rsidP="00893692">
            <w:pPr>
              <w:ind w:right="318"/>
              <w:jc w:val="right"/>
              <w:rPr>
                <w:rFonts w:asciiTheme="majorBidi" w:eastAsia="Angsana New" w:hAnsiTheme="majorBidi" w:cstheme="majorBidi"/>
                <w:sz w:val="30"/>
                <w:szCs w:val="30"/>
              </w:rPr>
            </w:pPr>
          </w:p>
        </w:tc>
        <w:tc>
          <w:tcPr>
            <w:tcW w:w="1474" w:type="dxa"/>
            <w:shd w:val="clear" w:color="auto" w:fill="auto"/>
          </w:tcPr>
          <w:p w14:paraId="005A935A" w14:textId="77777777" w:rsidR="003F3C55" w:rsidRPr="001B496E" w:rsidRDefault="003F3C55" w:rsidP="004C2475">
            <w:pPr>
              <w:ind w:right="137"/>
              <w:jc w:val="right"/>
              <w:rPr>
                <w:rFonts w:asciiTheme="majorBidi" w:eastAsia="Angsana New" w:hAnsiTheme="majorBidi" w:cstheme="majorBidi"/>
                <w:sz w:val="30"/>
                <w:szCs w:val="30"/>
              </w:rPr>
            </w:pPr>
            <w:r w:rsidRPr="001B496E">
              <w:rPr>
                <w:rFonts w:asciiTheme="majorBidi" w:eastAsia="Angsana New" w:hAnsiTheme="majorBidi" w:cstheme="majorBidi"/>
                <w:sz w:val="30"/>
                <w:szCs w:val="30"/>
              </w:rPr>
              <w:t>24,323,089</w:t>
            </w:r>
          </w:p>
        </w:tc>
        <w:tc>
          <w:tcPr>
            <w:tcW w:w="76" w:type="dxa"/>
            <w:gridSpan w:val="2"/>
          </w:tcPr>
          <w:p w14:paraId="2DD38AF6" w14:textId="77777777" w:rsidR="003F3C55" w:rsidRPr="001B496E" w:rsidRDefault="003F3C55" w:rsidP="00893692">
            <w:pPr>
              <w:ind w:right="256"/>
              <w:jc w:val="right"/>
              <w:rPr>
                <w:rFonts w:asciiTheme="majorBidi" w:eastAsia="Angsana New" w:hAnsiTheme="majorBidi" w:cstheme="majorBidi"/>
                <w:sz w:val="30"/>
                <w:szCs w:val="30"/>
              </w:rPr>
            </w:pPr>
          </w:p>
        </w:tc>
        <w:tc>
          <w:tcPr>
            <w:tcW w:w="1474" w:type="dxa"/>
            <w:gridSpan w:val="2"/>
          </w:tcPr>
          <w:p w14:paraId="2786B9BD" w14:textId="77777777" w:rsidR="003F3C55" w:rsidRPr="001B496E" w:rsidRDefault="003F3C55" w:rsidP="00893692">
            <w:pPr>
              <w:tabs>
                <w:tab w:val="left" w:pos="430"/>
              </w:tabs>
              <w:ind w:right="147"/>
              <w:jc w:val="right"/>
              <w:rPr>
                <w:rFonts w:asciiTheme="majorBidi" w:eastAsia="Angsana New" w:hAnsiTheme="majorBidi" w:cstheme="majorBidi"/>
                <w:sz w:val="30"/>
                <w:szCs w:val="30"/>
              </w:rPr>
            </w:pPr>
            <w:r w:rsidRPr="001B496E">
              <w:rPr>
                <w:rFonts w:asciiTheme="majorBidi" w:eastAsia="Angsana New" w:hAnsiTheme="majorBidi" w:cstheme="majorBidi"/>
                <w:sz w:val="30"/>
                <w:szCs w:val="30"/>
              </w:rPr>
              <w:t>9,735,273</w:t>
            </w:r>
          </w:p>
        </w:tc>
        <w:tc>
          <w:tcPr>
            <w:tcW w:w="76" w:type="dxa"/>
          </w:tcPr>
          <w:p w14:paraId="76905CA0" w14:textId="77777777" w:rsidR="003F3C55" w:rsidRPr="001B496E" w:rsidRDefault="003F3C55" w:rsidP="00893692">
            <w:pPr>
              <w:ind w:right="256"/>
              <w:jc w:val="right"/>
              <w:rPr>
                <w:rFonts w:asciiTheme="majorBidi" w:eastAsia="Angsana New" w:hAnsiTheme="majorBidi" w:cstheme="majorBidi"/>
                <w:sz w:val="30"/>
                <w:szCs w:val="30"/>
              </w:rPr>
            </w:pPr>
          </w:p>
        </w:tc>
        <w:tc>
          <w:tcPr>
            <w:tcW w:w="1474" w:type="dxa"/>
          </w:tcPr>
          <w:p w14:paraId="1B3E6595" w14:textId="77777777" w:rsidR="003F3C55" w:rsidRPr="001B496E" w:rsidRDefault="003F3C55" w:rsidP="00893692">
            <w:pPr>
              <w:ind w:right="81"/>
              <w:jc w:val="right"/>
              <w:rPr>
                <w:rFonts w:asciiTheme="majorBidi" w:eastAsia="Angsana New" w:hAnsiTheme="majorBidi" w:cstheme="majorBidi"/>
                <w:sz w:val="30"/>
                <w:szCs w:val="30"/>
              </w:rPr>
            </w:pPr>
            <w:r w:rsidRPr="001B496E">
              <w:rPr>
                <w:rFonts w:asciiTheme="majorBidi" w:eastAsia="Angsana New" w:hAnsiTheme="majorBidi" w:cstheme="majorBidi"/>
                <w:sz w:val="30"/>
                <w:szCs w:val="30"/>
              </w:rPr>
              <w:t>20,810,321</w:t>
            </w:r>
          </w:p>
        </w:tc>
      </w:tr>
      <w:tr w:rsidR="003F3C55" w:rsidRPr="001B496E" w14:paraId="2C786210" w14:textId="77777777" w:rsidTr="00893692">
        <w:trPr>
          <w:gridAfter w:val="2"/>
          <w:wAfter w:w="15" w:type="dxa"/>
          <w:trHeight w:val="318"/>
        </w:trPr>
        <w:tc>
          <w:tcPr>
            <w:tcW w:w="2755" w:type="dxa"/>
            <w:vAlign w:val="bottom"/>
          </w:tcPr>
          <w:p w14:paraId="794DA5CA" w14:textId="536455B1" w:rsidR="003F3C55" w:rsidRPr="001B496E" w:rsidRDefault="003F3C55" w:rsidP="00893692">
            <w:pPr>
              <w:rPr>
                <w:rFonts w:asciiTheme="majorBidi" w:eastAsia="Angsana New" w:hAnsiTheme="majorBidi" w:cstheme="majorBidi"/>
                <w:sz w:val="30"/>
                <w:szCs w:val="30"/>
                <w:cs/>
              </w:rPr>
            </w:pPr>
            <w:r w:rsidRPr="001B496E">
              <w:rPr>
                <w:rFonts w:asciiTheme="majorBidi" w:hAnsiTheme="majorBidi" w:cstheme="majorBidi"/>
                <w:sz w:val="30"/>
                <w:szCs w:val="30"/>
              </w:rPr>
              <w:t>202</w:t>
            </w:r>
            <w:r w:rsidR="00C02FA3">
              <w:rPr>
                <w:rFonts w:asciiTheme="majorBidi" w:hAnsiTheme="majorBidi" w:cstheme="majorBidi"/>
                <w:sz w:val="30"/>
                <w:szCs w:val="30"/>
              </w:rPr>
              <w:t>7</w:t>
            </w:r>
          </w:p>
        </w:tc>
        <w:tc>
          <w:tcPr>
            <w:tcW w:w="1417" w:type="dxa"/>
            <w:tcBorders>
              <w:bottom w:val="single" w:sz="4" w:space="0" w:color="auto"/>
            </w:tcBorders>
            <w:shd w:val="clear" w:color="auto" w:fill="auto"/>
          </w:tcPr>
          <w:p w14:paraId="32DE231B" w14:textId="77777777" w:rsidR="003F3C55" w:rsidRPr="001B496E" w:rsidRDefault="003F3C55" w:rsidP="00893692">
            <w:pPr>
              <w:ind w:right="176"/>
              <w:jc w:val="right"/>
              <w:rPr>
                <w:rFonts w:asciiTheme="majorBidi" w:eastAsia="Angsana New" w:hAnsiTheme="majorBidi" w:cstheme="majorBidi"/>
                <w:sz w:val="30"/>
                <w:szCs w:val="30"/>
              </w:rPr>
            </w:pPr>
            <w:r w:rsidRPr="001B496E">
              <w:rPr>
                <w:rFonts w:asciiTheme="majorBidi" w:eastAsia="Angsana New" w:hAnsiTheme="majorBidi" w:cstheme="majorBidi"/>
                <w:sz w:val="30"/>
                <w:szCs w:val="30"/>
              </w:rPr>
              <w:t>3,286,853</w:t>
            </w:r>
          </w:p>
        </w:tc>
        <w:tc>
          <w:tcPr>
            <w:tcW w:w="76" w:type="dxa"/>
          </w:tcPr>
          <w:p w14:paraId="0EF58BDE" w14:textId="77777777" w:rsidR="003F3C55" w:rsidRPr="001B496E" w:rsidRDefault="003F3C55" w:rsidP="00893692">
            <w:pPr>
              <w:ind w:right="318"/>
              <w:jc w:val="right"/>
              <w:rPr>
                <w:rFonts w:asciiTheme="majorBidi" w:eastAsia="Angsana New" w:hAnsiTheme="majorBidi" w:cstheme="majorBidi"/>
                <w:sz w:val="30"/>
                <w:szCs w:val="30"/>
              </w:rPr>
            </w:pPr>
          </w:p>
        </w:tc>
        <w:tc>
          <w:tcPr>
            <w:tcW w:w="1474" w:type="dxa"/>
            <w:tcBorders>
              <w:bottom w:val="single" w:sz="4" w:space="0" w:color="auto"/>
            </w:tcBorders>
            <w:shd w:val="clear" w:color="auto" w:fill="auto"/>
          </w:tcPr>
          <w:p w14:paraId="7D037AF1" w14:textId="77777777" w:rsidR="003F3C55" w:rsidRPr="001B496E" w:rsidRDefault="003F3C55" w:rsidP="004C2475">
            <w:pPr>
              <w:ind w:right="421"/>
              <w:jc w:val="right"/>
              <w:rPr>
                <w:rFonts w:asciiTheme="majorBidi" w:eastAsia="Angsana New" w:hAnsiTheme="majorBidi" w:cstheme="majorBidi"/>
                <w:sz w:val="30"/>
                <w:szCs w:val="30"/>
              </w:rPr>
            </w:pPr>
            <w:r w:rsidRPr="001B496E">
              <w:rPr>
                <w:rFonts w:asciiTheme="majorBidi" w:eastAsia="Angsana New" w:hAnsiTheme="majorBidi" w:cstheme="majorBidi"/>
                <w:sz w:val="30"/>
                <w:szCs w:val="30"/>
              </w:rPr>
              <w:t>-</w:t>
            </w:r>
          </w:p>
        </w:tc>
        <w:tc>
          <w:tcPr>
            <w:tcW w:w="76" w:type="dxa"/>
            <w:gridSpan w:val="2"/>
            <w:tcBorders>
              <w:bottom w:val="single" w:sz="4" w:space="0" w:color="auto"/>
            </w:tcBorders>
          </w:tcPr>
          <w:p w14:paraId="099071B4" w14:textId="77777777" w:rsidR="003F3C55" w:rsidRPr="001B496E" w:rsidRDefault="003F3C55" w:rsidP="00893692">
            <w:pPr>
              <w:ind w:right="537"/>
              <w:jc w:val="right"/>
              <w:rPr>
                <w:rFonts w:asciiTheme="majorBidi" w:eastAsia="Angsana New" w:hAnsiTheme="majorBidi" w:cstheme="majorBidi"/>
                <w:sz w:val="30"/>
                <w:szCs w:val="30"/>
              </w:rPr>
            </w:pPr>
          </w:p>
        </w:tc>
        <w:tc>
          <w:tcPr>
            <w:tcW w:w="1474" w:type="dxa"/>
            <w:gridSpan w:val="2"/>
            <w:tcBorders>
              <w:bottom w:val="single" w:sz="4" w:space="0" w:color="auto"/>
            </w:tcBorders>
          </w:tcPr>
          <w:p w14:paraId="0566CD80" w14:textId="77777777" w:rsidR="003F3C55" w:rsidRPr="001B496E" w:rsidRDefault="003F3C55" w:rsidP="004C2475">
            <w:pPr>
              <w:ind w:right="412"/>
              <w:jc w:val="right"/>
              <w:rPr>
                <w:rFonts w:asciiTheme="majorBidi" w:eastAsia="Angsana New" w:hAnsiTheme="majorBidi" w:cstheme="majorBidi"/>
                <w:sz w:val="30"/>
                <w:szCs w:val="30"/>
              </w:rPr>
            </w:pPr>
            <w:r w:rsidRPr="001B496E">
              <w:rPr>
                <w:rFonts w:asciiTheme="majorBidi" w:eastAsia="Angsana New" w:hAnsiTheme="majorBidi" w:cstheme="majorBidi"/>
                <w:sz w:val="30"/>
                <w:szCs w:val="30"/>
              </w:rPr>
              <w:t>-</w:t>
            </w:r>
          </w:p>
        </w:tc>
        <w:tc>
          <w:tcPr>
            <w:tcW w:w="76" w:type="dxa"/>
            <w:tcBorders>
              <w:bottom w:val="single" w:sz="4" w:space="0" w:color="auto"/>
            </w:tcBorders>
          </w:tcPr>
          <w:p w14:paraId="53E66970" w14:textId="77777777" w:rsidR="003F3C55" w:rsidRPr="001B496E" w:rsidRDefault="003F3C55" w:rsidP="00893692">
            <w:pPr>
              <w:ind w:right="537"/>
              <w:jc w:val="right"/>
              <w:rPr>
                <w:rFonts w:asciiTheme="majorBidi" w:eastAsia="Angsana New" w:hAnsiTheme="majorBidi" w:cstheme="majorBidi"/>
                <w:sz w:val="30"/>
                <w:szCs w:val="30"/>
              </w:rPr>
            </w:pPr>
          </w:p>
        </w:tc>
        <w:tc>
          <w:tcPr>
            <w:tcW w:w="1474" w:type="dxa"/>
            <w:tcBorders>
              <w:bottom w:val="single" w:sz="4" w:space="0" w:color="auto"/>
            </w:tcBorders>
          </w:tcPr>
          <w:p w14:paraId="4967C188" w14:textId="77777777" w:rsidR="003F3C55" w:rsidRPr="001B496E" w:rsidRDefault="003F3C55" w:rsidP="004C2475">
            <w:pPr>
              <w:ind w:right="402"/>
              <w:jc w:val="right"/>
              <w:rPr>
                <w:rFonts w:asciiTheme="majorBidi" w:eastAsia="Angsana New" w:hAnsiTheme="majorBidi" w:cstheme="majorBidi"/>
                <w:sz w:val="30"/>
                <w:szCs w:val="30"/>
              </w:rPr>
            </w:pPr>
            <w:r w:rsidRPr="001B496E">
              <w:rPr>
                <w:rFonts w:asciiTheme="majorBidi" w:eastAsia="Angsana New" w:hAnsiTheme="majorBidi" w:cstheme="majorBidi"/>
                <w:sz w:val="30"/>
                <w:szCs w:val="30"/>
              </w:rPr>
              <w:t>-</w:t>
            </w:r>
          </w:p>
        </w:tc>
      </w:tr>
      <w:tr w:rsidR="003F3C55" w:rsidRPr="001B496E" w14:paraId="33B575B8" w14:textId="77777777" w:rsidTr="00893692">
        <w:trPr>
          <w:gridAfter w:val="2"/>
          <w:wAfter w:w="15" w:type="dxa"/>
          <w:trHeight w:val="328"/>
        </w:trPr>
        <w:tc>
          <w:tcPr>
            <w:tcW w:w="2755" w:type="dxa"/>
            <w:vAlign w:val="bottom"/>
          </w:tcPr>
          <w:p w14:paraId="2156C99E" w14:textId="77777777" w:rsidR="003F3C55" w:rsidRPr="001B496E" w:rsidRDefault="003F3C55" w:rsidP="00893692">
            <w:pPr>
              <w:ind w:left="742"/>
              <w:rPr>
                <w:rFonts w:asciiTheme="majorBidi" w:eastAsia="Angsana New" w:hAnsiTheme="majorBidi" w:cstheme="majorBidi"/>
                <w:sz w:val="30"/>
                <w:szCs w:val="30"/>
                <w:cs/>
              </w:rPr>
            </w:pPr>
            <w:r w:rsidRPr="001B496E">
              <w:rPr>
                <w:rFonts w:asciiTheme="majorBidi" w:eastAsia="Angsana New" w:hAnsiTheme="majorBidi" w:cstheme="majorBidi"/>
                <w:sz w:val="30"/>
                <w:szCs w:val="30"/>
                <w:cs/>
              </w:rPr>
              <w:t>รวม</w:t>
            </w:r>
          </w:p>
        </w:tc>
        <w:tc>
          <w:tcPr>
            <w:tcW w:w="1417" w:type="dxa"/>
            <w:tcBorders>
              <w:top w:val="single" w:sz="4" w:space="0" w:color="auto"/>
              <w:bottom w:val="double" w:sz="4" w:space="0" w:color="auto"/>
            </w:tcBorders>
            <w:shd w:val="clear" w:color="auto" w:fill="auto"/>
          </w:tcPr>
          <w:p w14:paraId="19818905" w14:textId="77777777" w:rsidR="003F3C55" w:rsidRPr="001B496E" w:rsidRDefault="003F3C55" w:rsidP="00893692">
            <w:pPr>
              <w:ind w:right="176"/>
              <w:jc w:val="right"/>
              <w:rPr>
                <w:rFonts w:asciiTheme="majorBidi" w:eastAsia="Angsana New" w:hAnsiTheme="majorBidi" w:cstheme="majorBidi"/>
                <w:sz w:val="30"/>
                <w:szCs w:val="30"/>
              </w:rPr>
            </w:pPr>
            <w:r w:rsidRPr="001B496E">
              <w:rPr>
                <w:rFonts w:asciiTheme="majorBidi" w:eastAsia="Angsana New" w:hAnsiTheme="majorBidi" w:cstheme="majorBidi"/>
                <w:sz w:val="30"/>
                <w:szCs w:val="30"/>
              </w:rPr>
              <w:t>17,896,989</w:t>
            </w:r>
          </w:p>
        </w:tc>
        <w:tc>
          <w:tcPr>
            <w:tcW w:w="76" w:type="dxa"/>
          </w:tcPr>
          <w:p w14:paraId="19723765" w14:textId="77777777" w:rsidR="003F3C55" w:rsidRPr="001B496E" w:rsidRDefault="003F3C55" w:rsidP="00893692">
            <w:pPr>
              <w:ind w:right="318"/>
              <w:jc w:val="right"/>
              <w:rPr>
                <w:rFonts w:asciiTheme="majorBidi" w:eastAsia="Angsana New" w:hAnsiTheme="majorBidi" w:cstheme="majorBidi"/>
                <w:sz w:val="30"/>
                <w:szCs w:val="30"/>
              </w:rPr>
            </w:pPr>
          </w:p>
        </w:tc>
        <w:tc>
          <w:tcPr>
            <w:tcW w:w="1474" w:type="dxa"/>
            <w:tcBorders>
              <w:top w:val="single" w:sz="4" w:space="0" w:color="auto"/>
              <w:bottom w:val="double" w:sz="4" w:space="0" w:color="auto"/>
            </w:tcBorders>
            <w:shd w:val="clear" w:color="auto" w:fill="auto"/>
          </w:tcPr>
          <w:p w14:paraId="4DC3E878" w14:textId="77777777" w:rsidR="003F3C55" w:rsidRPr="001B496E" w:rsidRDefault="003F3C55" w:rsidP="004C2475">
            <w:pPr>
              <w:ind w:right="137"/>
              <w:jc w:val="right"/>
              <w:rPr>
                <w:rFonts w:asciiTheme="majorBidi" w:eastAsia="Angsana New" w:hAnsiTheme="majorBidi" w:cstheme="majorBidi"/>
                <w:sz w:val="30"/>
                <w:szCs w:val="30"/>
              </w:rPr>
            </w:pPr>
            <w:r w:rsidRPr="001B496E">
              <w:rPr>
                <w:rFonts w:asciiTheme="majorBidi" w:eastAsia="Angsana New" w:hAnsiTheme="majorBidi" w:cstheme="majorBidi"/>
                <w:sz w:val="30"/>
                <w:szCs w:val="30"/>
              </w:rPr>
              <w:t>87,228,886</w:t>
            </w:r>
          </w:p>
        </w:tc>
        <w:tc>
          <w:tcPr>
            <w:tcW w:w="76" w:type="dxa"/>
            <w:gridSpan w:val="2"/>
            <w:tcBorders>
              <w:top w:val="single" w:sz="4" w:space="0" w:color="auto"/>
              <w:bottom w:val="double" w:sz="4" w:space="0" w:color="auto"/>
            </w:tcBorders>
          </w:tcPr>
          <w:p w14:paraId="6FBA2812" w14:textId="77777777" w:rsidR="003F3C55" w:rsidRPr="001B496E" w:rsidRDefault="003F3C55" w:rsidP="00893692">
            <w:pPr>
              <w:ind w:right="256"/>
              <w:jc w:val="right"/>
              <w:rPr>
                <w:rFonts w:asciiTheme="majorBidi" w:eastAsia="Angsana New" w:hAnsiTheme="majorBidi" w:cstheme="majorBidi"/>
                <w:sz w:val="30"/>
                <w:szCs w:val="30"/>
              </w:rPr>
            </w:pPr>
          </w:p>
        </w:tc>
        <w:tc>
          <w:tcPr>
            <w:tcW w:w="1474" w:type="dxa"/>
            <w:gridSpan w:val="2"/>
            <w:tcBorders>
              <w:top w:val="single" w:sz="4" w:space="0" w:color="auto"/>
              <w:bottom w:val="double" w:sz="4" w:space="0" w:color="auto"/>
            </w:tcBorders>
          </w:tcPr>
          <w:p w14:paraId="53A02AA2" w14:textId="77777777" w:rsidR="003F3C55" w:rsidRPr="001B496E" w:rsidRDefault="003F3C55" w:rsidP="00893692">
            <w:pPr>
              <w:tabs>
                <w:tab w:val="left" w:pos="430"/>
              </w:tabs>
              <w:ind w:right="147"/>
              <w:jc w:val="right"/>
              <w:rPr>
                <w:rFonts w:asciiTheme="majorBidi" w:eastAsia="Angsana New" w:hAnsiTheme="majorBidi" w:cstheme="majorBidi"/>
                <w:sz w:val="30"/>
                <w:szCs w:val="30"/>
              </w:rPr>
            </w:pPr>
            <w:r w:rsidRPr="001B496E">
              <w:rPr>
                <w:rFonts w:asciiTheme="majorBidi" w:eastAsia="Angsana New" w:hAnsiTheme="majorBidi" w:cstheme="majorBidi"/>
                <w:sz w:val="30"/>
                <w:szCs w:val="30"/>
              </w:rPr>
              <w:t>9,735,273</w:t>
            </w:r>
          </w:p>
        </w:tc>
        <w:tc>
          <w:tcPr>
            <w:tcW w:w="76" w:type="dxa"/>
            <w:tcBorders>
              <w:top w:val="single" w:sz="4" w:space="0" w:color="auto"/>
              <w:bottom w:val="double" w:sz="4" w:space="0" w:color="auto"/>
            </w:tcBorders>
          </w:tcPr>
          <w:p w14:paraId="42905880" w14:textId="77777777" w:rsidR="003F3C55" w:rsidRPr="001B496E" w:rsidRDefault="003F3C55" w:rsidP="00893692">
            <w:pPr>
              <w:ind w:right="256"/>
              <w:jc w:val="right"/>
              <w:rPr>
                <w:rFonts w:asciiTheme="majorBidi" w:eastAsia="Angsana New" w:hAnsiTheme="majorBidi" w:cstheme="majorBidi"/>
                <w:sz w:val="30"/>
                <w:szCs w:val="30"/>
              </w:rPr>
            </w:pPr>
          </w:p>
        </w:tc>
        <w:tc>
          <w:tcPr>
            <w:tcW w:w="1474" w:type="dxa"/>
            <w:tcBorders>
              <w:top w:val="single" w:sz="4" w:space="0" w:color="auto"/>
              <w:bottom w:val="double" w:sz="4" w:space="0" w:color="auto"/>
            </w:tcBorders>
          </w:tcPr>
          <w:p w14:paraId="36A00390" w14:textId="77777777" w:rsidR="003F3C55" w:rsidRPr="001B496E" w:rsidRDefault="003F3C55" w:rsidP="00893692">
            <w:pPr>
              <w:ind w:right="81"/>
              <w:jc w:val="right"/>
              <w:rPr>
                <w:rFonts w:asciiTheme="majorBidi" w:eastAsia="Angsana New" w:hAnsiTheme="majorBidi" w:cstheme="majorBidi"/>
                <w:sz w:val="30"/>
                <w:szCs w:val="30"/>
              </w:rPr>
            </w:pPr>
            <w:r w:rsidRPr="001B496E">
              <w:rPr>
                <w:rFonts w:asciiTheme="majorBidi" w:eastAsia="Angsana New" w:hAnsiTheme="majorBidi" w:cstheme="majorBidi"/>
                <w:sz w:val="30"/>
                <w:szCs w:val="30"/>
              </w:rPr>
              <w:t>20,810,321</w:t>
            </w:r>
          </w:p>
        </w:tc>
      </w:tr>
    </w:tbl>
    <w:p w14:paraId="5371D57B" w14:textId="77777777" w:rsidR="003F3C55" w:rsidRPr="001B496E" w:rsidRDefault="003F3C55" w:rsidP="003F3C55">
      <w:pPr>
        <w:pStyle w:val="BodyTextIndent"/>
        <w:tabs>
          <w:tab w:val="clear" w:pos="1080"/>
          <w:tab w:val="left" w:pos="1134"/>
        </w:tabs>
        <w:ind w:left="0"/>
        <w:rPr>
          <w:rFonts w:asciiTheme="majorBidi" w:hAnsiTheme="majorBidi" w:cstheme="majorBidi"/>
          <w:sz w:val="4"/>
          <w:szCs w:val="4"/>
          <w:lang w:val="en-US"/>
        </w:rPr>
      </w:pPr>
    </w:p>
    <w:p w14:paraId="5117AE05" w14:textId="77777777" w:rsidR="003F3C55" w:rsidRPr="001B496E" w:rsidRDefault="003F3C55" w:rsidP="003F3C55">
      <w:pPr>
        <w:pStyle w:val="BodyTextIndent"/>
        <w:tabs>
          <w:tab w:val="clear" w:pos="360"/>
          <w:tab w:val="clear" w:pos="720"/>
          <w:tab w:val="clear" w:pos="1080"/>
          <w:tab w:val="left" w:pos="1134"/>
          <w:tab w:val="left" w:pos="1560"/>
        </w:tabs>
        <w:ind w:left="993" w:firstLine="567"/>
        <w:rPr>
          <w:rFonts w:asciiTheme="majorBidi" w:hAnsiTheme="majorBidi" w:cstheme="majorBidi"/>
          <w:sz w:val="6"/>
          <w:szCs w:val="6"/>
          <w:lang w:val="en-US"/>
        </w:rPr>
      </w:pPr>
    </w:p>
    <w:p w14:paraId="147BC398" w14:textId="77777777" w:rsidR="003F3C55" w:rsidRPr="001B496E" w:rsidRDefault="003F3C55" w:rsidP="004C2475">
      <w:pPr>
        <w:pStyle w:val="BodyTextIndent"/>
        <w:tabs>
          <w:tab w:val="clear" w:pos="360"/>
          <w:tab w:val="clear" w:pos="720"/>
          <w:tab w:val="clear" w:pos="1080"/>
          <w:tab w:val="left" w:pos="1134"/>
        </w:tabs>
        <w:ind w:left="993" w:firstLine="708"/>
        <w:rPr>
          <w:rFonts w:asciiTheme="majorBidi" w:hAnsiTheme="majorBidi" w:cstheme="majorBidi"/>
          <w:lang w:val="en-US"/>
        </w:rPr>
      </w:pPr>
      <w:r w:rsidRPr="001B496E">
        <w:rPr>
          <w:rFonts w:asciiTheme="majorBidi" w:hAnsiTheme="majorBidi" w:cstheme="majorBidi"/>
          <w:lang w:val="en-US"/>
        </w:rPr>
        <w:t>Deferred tax assets for deductible temporary differences do not expire under current tax legislation.</w:t>
      </w:r>
    </w:p>
    <w:p w14:paraId="6B0B6686" w14:textId="10DED2BC" w:rsidR="003F3C55" w:rsidRDefault="003F3C55" w:rsidP="00A160F5">
      <w:pPr>
        <w:pStyle w:val="BodyTextIndent"/>
        <w:tabs>
          <w:tab w:val="clear" w:pos="360"/>
          <w:tab w:val="clear" w:pos="720"/>
          <w:tab w:val="clear" w:pos="1080"/>
        </w:tabs>
        <w:ind w:left="993" w:firstLine="708"/>
        <w:rPr>
          <w:rFonts w:asciiTheme="majorBidi" w:hAnsiTheme="majorBidi" w:cstheme="majorBidi"/>
          <w:lang w:val="en-US"/>
        </w:rPr>
      </w:pPr>
      <w:r w:rsidRPr="001B496E">
        <w:rPr>
          <w:rFonts w:asciiTheme="majorBidi" w:hAnsiTheme="majorBidi" w:cstheme="majorBidi"/>
          <w:lang w:val="en-US"/>
        </w:rPr>
        <w:t>The Group has not recognized the above deferred tax assets because it is not probable that future taxable profit will be available which the Company can utilize the tax benefits there from.</w:t>
      </w:r>
    </w:p>
    <w:p w14:paraId="4F473C82" w14:textId="7AE91945" w:rsidR="004C2475" w:rsidRDefault="004C2475" w:rsidP="00A160F5">
      <w:pPr>
        <w:pStyle w:val="BodyTextIndent"/>
        <w:tabs>
          <w:tab w:val="clear" w:pos="360"/>
          <w:tab w:val="clear" w:pos="720"/>
          <w:tab w:val="clear" w:pos="1080"/>
        </w:tabs>
        <w:ind w:left="993" w:firstLine="708"/>
        <w:rPr>
          <w:rFonts w:asciiTheme="majorBidi" w:hAnsiTheme="majorBidi" w:cstheme="majorBidi"/>
          <w:lang w:val="en-US"/>
        </w:rPr>
      </w:pPr>
    </w:p>
    <w:p w14:paraId="5B7B684C" w14:textId="285D0BBF" w:rsidR="004C2475" w:rsidRDefault="004C2475" w:rsidP="00A160F5">
      <w:pPr>
        <w:pStyle w:val="BodyTextIndent"/>
        <w:tabs>
          <w:tab w:val="clear" w:pos="360"/>
          <w:tab w:val="clear" w:pos="720"/>
          <w:tab w:val="clear" w:pos="1080"/>
        </w:tabs>
        <w:ind w:left="993" w:firstLine="708"/>
        <w:rPr>
          <w:rFonts w:asciiTheme="majorBidi" w:hAnsiTheme="majorBidi" w:cstheme="majorBidi"/>
          <w:lang w:val="en-US"/>
        </w:rPr>
      </w:pPr>
    </w:p>
    <w:p w14:paraId="14985397" w14:textId="77777777" w:rsidR="004C2475" w:rsidRPr="001B496E" w:rsidRDefault="004C2475" w:rsidP="00A160F5">
      <w:pPr>
        <w:pStyle w:val="BodyTextIndent"/>
        <w:tabs>
          <w:tab w:val="clear" w:pos="360"/>
          <w:tab w:val="clear" w:pos="720"/>
          <w:tab w:val="clear" w:pos="1080"/>
        </w:tabs>
        <w:ind w:left="993" w:firstLine="708"/>
        <w:rPr>
          <w:rFonts w:asciiTheme="majorBidi" w:hAnsiTheme="majorBidi" w:cstheme="majorBidi"/>
          <w:lang w:val="en-US"/>
        </w:rPr>
      </w:pPr>
    </w:p>
    <w:p w14:paraId="2F690762" w14:textId="77777777" w:rsidR="003F3C55" w:rsidRPr="001B496E" w:rsidRDefault="003F3C55" w:rsidP="003F3C55">
      <w:pPr>
        <w:pStyle w:val="BodyTextIndent"/>
        <w:numPr>
          <w:ilvl w:val="0"/>
          <w:numId w:val="25"/>
        </w:numPr>
        <w:tabs>
          <w:tab w:val="clear" w:pos="360"/>
          <w:tab w:val="clear" w:pos="720"/>
          <w:tab w:val="clear" w:pos="1080"/>
          <w:tab w:val="left" w:pos="0"/>
          <w:tab w:val="left" w:pos="426"/>
        </w:tabs>
        <w:ind w:left="426"/>
        <w:rPr>
          <w:rFonts w:asciiTheme="majorBidi" w:hAnsiTheme="majorBidi" w:cstheme="majorBidi"/>
          <w:b/>
          <w:bCs/>
        </w:rPr>
      </w:pPr>
      <w:r w:rsidRPr="001B496E">
        <w:rPr>
          <w:rFonts w:asciiTheme="majorBidi" w:hAnsiTheme="majorBidi" w:cstheme="majorBidi"/>
          <w:b/>
          <w:bCs/>
          <w:lang w:val="en-US"/>
        </w:rPr>
        <w:lastRenderedPageBreak/>
        <w:t>Expenses by Nature</w:t>
      </w:r>
    </w:p>
    <w:p w14:paraId="6B4D193C" w14:textId="71253760" w:rsidR="003F3C55" w:rsidRPr="001B496E" w:rsidRDefault="003F3C55" w:rsidP="004C2475">
      <w:pPr>
        <w:pStyle w:val="BodyTextIndent"/>
        <w:tabs>
          <w:tab w:val="clear" w:pos="360"/>
          <w:tab w:val="clear" w:pos="720"/>
          <w:tab w:val="clear" w:pos="1080"/>
          <w:tab w:val="left" w:pos="426"/>
          <w:tab w:val="left" w:pos="993"/>
        </w:tabs>
        <w:ind w:left="0" w:firstLine="1276"/>
        <w:rPr>
          <w:rFonts w:asciiTheme="majorBidi" w:hAnsiTheme="majorBidi" w:cstheme="majorBidi"/>
          <w:cs/>
          <w:lang w:val="en-US"/>
        </w:rPr>
      </w:pPr>
      <w:r w:rsidRPr="001B496E">
        <w:rPr>
          <w:rFonts w:asciiTheme="majorBidi" w:hAnsiTheme="majorBidi" w:cstheme="majorBidi"/>
          <w:lang w:val="en-US"/>
        </w:rPr>
        <w:t>Consist of:</w:t>
      </w:r>
    </w:p>
    <w:tbl>
      <w:tblPr>
        <w:tblW w:w="9803" w:type="dxa"/>
        <w:tblInd w:w="278" w:type="dxa"/>
        <w:tblLayout w:type="fixed"/>
        <w:tblCellMar>
          <w:left w:w="0" w:type="dxa"/>
          <w:right w:w="0" w:type="dxa"/>
        </w:tblCellMar>
        <w:tblLook w:val="0000" w:firstRow="0" w:lastRow="0" w:firstColumn="0" w:lastColumn="0" w:noHBand="0" w:noVBand="0"/>
      </w:tblPr>
      <w:tblGrid>
        <w:gridCol w:w="3550"/>
        <w:gridCol w:w="1531"/>
        <w:gridCol w:w="114"/>
        <w:gridCol w:w="1481"/>
        <w:gridCol w:w="113"/>
        <w:gridCol w:w="1455"/>
        <w:gridCol w:w="142"/>
        <w:gridCol w:w="1417"/>
      </w:tblGrid>
      <w:tr w:rsidR="003F3C55" w:rsidRPr="001B496E" w14:paraId="04B2380A" w14:textId="77777777" w:rsidTr="004C2475">
        <w:trPr>
          <w:tblHeader/>
        </w:trPr>
        <w:tc>
          <w:tcPr>
            <w:tcW w:w="3550" w:type="dxa"/>
          </w:tcPr>
          <w:p w14:paraId="07CDFC73" w14:textId="77777777" w:rsidR="003F3C55" w:rsidRPr="004C2475" w:rsidRDefault="003F3C55" w:rsidP="00893692">
            <w:pPr>
              <w:snapToGrid w:val="0"/>
              <w:jc w:val="thaiDistribute"/>
              <w:rPr>
                <w:rFonts w:asciiTheme="majorBidi" w:hAnsiTheme="majorBidi" w:cstheme="majorBidi"/>
                <w:sz w:val="26"/>
                <w:szCs w:val="26"/>
              </w:rPr>
            </w:pPr>
          </w:p>
        </w:tc>
        <w:tc>
          <w:tcPr>
            <w:tcW w:w="3126" w:type="dxa"/>
            <w:gridSpan w:val="3"/>
          </w:tcPr>
          <w:p w14:paraId="045A7FC1" w14:textId="77777777" w:rsidR="003F3C55" w:rsidRPr="004C2475" w:rsidRDefault="003F3C55" w:rsidP="00893692">
            <w:pPr>
              <w:snapToGrid w:val="0"/>
              <w:jc w:val="center"/>
              <w:rPr>
                <w:rFonts w:asciiTheme="majorBidi" w:hAnsiTheme="majorBidi" w:cstheme="majorBidi"/>
                <w:sz w:val="26"/>
                <w:szCs w:val="26"/>
                <w:cs/>
              </w:rPr>
            </w:pPr>
          </w:p>
        </w:tc>
        <w:tc>
          <w:tcPr>
            <w:tcW w:w="113" w:type="dxa"/>
          </w:tcPr>
          <w:p w14:paraId="1EE3B687" w14:textId="77777777" w:rsidR="003F3C55" w:rsidRPr="004C2475" w:rsidRDefault="003F3C55" w:rsidP="00893692">
            <w:pPr>
              <w:snapToGrid w:val="0"/>
              <w:jc w:val="center"/>
              <w:rPr>
                <w:rFonts w:asciiTheme="majorBidi" w:hAnsiTheme="majorBidi" w:cstheme="majorBidi"/>
                <w:sz w:val="26"/>
                <w:szCs w:val="26"/>
                <w:cs/>
              </w:rPr>
            </w:pPr>
          </w:p>
        </w:tc>
        <w:tc>
          <w:tcPr>
            <w:tcW w:w="3014" w:type="dxa"/>
            <w:gridSpan w:val="3"/>
          </w:tcPr>
          <w:p w14:paraId="20DE215A" w14:textId="77777777" w:rsidR="003F3C55" w:rsidRPr="004C2475" w:rsidRDefault="003F3C55" w:rsidP="004C2475">
            <w:pPr>
              <w:snapToGrid w:val="0"/>
              <w:ind w:right="15"/>
              <w:jc w:val="right"/>
              <w:rPr>
                <w:rFonts w:asciiTheme="majorBidi" w:hAnsiTheme="majorBidi" w:cstheme="majorBidi"/>
                <w:sz w:val="26"/>
                <w:szCs w:val="26"/>
                <w:cs/>
              </w:rPr>
            </w:pPr>
            <w:r w:rsidRPr="004C2475">
              <w:rPr>
                <w:rFonts w:asciiTheme="majorBidi" w:hAnsiTheme="majorBidi" w:cstheme="majorBidi"/>
                <w:sz w:val="26"/>
                <w:szCs w:val="26"/>
              </w:rPr>
              <w:t>(Unit: Baht)</w:t>
            </w:r>
          </w:p>
        </w:tc>
      </w:tr>
      <w:tr w:rsidR="003F3C55" w:rsidRPr="001B496E" w14:paraId="714FFC2C" w14:textId="77777777" w:rsidTr="004C2475">
        <w:trPr>
          <w:tblHeader/>
        </w:trPr>
        <w:tc>
          <w:tcPr>
            <w:tcW w:w="3550" w:type="dxa"/>
          </w:tcPr>
          <w:p w14:paraId="441C8FE7" w14:textId="77777777" w:rsidR="003F3C55" w:rsidRPr="004C2475" w:rsidRDefault="003F3C55" w:rsidP="00893692">
            <w:pPr>
              <w:snapToGrid w:val="0"/>
              <w:jc w:val="thaiDistribute"/>
              <w:rPr>
                <w:rFonts w:asciiTheme="majorBidi" w:hAnsiTheme="majorBidi" w:cstheme="majorBidi"/>
                <w:sz w:val="26"/>
                <w:szCs w:val="26"/>
              </w:rPr>
            </w:pPr>
          </w:p>
        </w:tc>
        <w:tc>
          <w:tcPr>
            <w:tcW w:w="3126" w:type="dxa"/>
            <w:gridSpan w:val="3"/>
          </w:tcPr>
          <w:p w14:paraId="16C97A92" w14:textId="77777777" w:rsidR="003F3C55" w:rsidRPr="004C2475" w:rsidRDefault="003F3C55" w:rsidP="00893692">
            <w:pPr>
              <w:snapToGrid w:val="0"/>
              <w:jc w:val="center"/>
              <w:rPr>
                <w:rFonts w:asciiTheme="majorBidi" w:hAnsiTheme="majorBidi" w:cstheme="majorBidi"/>
                <w:sz w:val="26"/>
                <w:szCs w:val="26"/>
              </w:rPr>
            </w:pPr>
            <w:r w:rsidRPr="004C2475">
              <w:rPr>
                <w:rFonts w:asciiTheme="majorBidi" w:hAnsiTheme="majorBidi" w:cstheme="majorBidi"/>
                <w:sz w:val="26"/>
                <w:szCs w:val="26"/>
              </w:rPr>
              <w:t>Consolidated Financial Statements</w:t>
            </w:r>
          </w:p>
        </w:tc>
        <w:tc>
          <w:tcPr>
            <w:tcW w:w="113" w:type="dxa"/>
          </w:tcPr>
          <w:p w14:paraId="4A6FEADC" w14:textId="77777777" w:rsidR="003F3C55" w:rsidRPr="004C2475" w:rsidRDefault="003F3C55" w:rsidP="00893692">
            <w:pPr>
              <w:snapToGrid w:val="0"/>
              <w:jc w:val="center"/>
              <w:rPr>
                <w:rFonts w:asciiTheme="majorBidi" w:hAnsiTheme="majorBidi" w:cstheme="majorBidi"/>
                <w:sz w:val="26"/>
                <w:szCs w:val="26"/>
                <w:cs/>
              </w:rPr>
            </w:pPr>
          </w:p>
        </w:tc>
        <w:tc>
          <w:tcPr>
            <w:tcW w:w="3014" w:type="dxa"/>
            <w:gridSpan w:val="3"/>
          </w:tcPr>
          <w:p w14:paraId="4291E020" w14:textId="77777777" w:rsidR="003F3C55" w:rsidRPr="004C2475" w:rsidRDefault="003F3C55" w:rsidP="00893692">
            <w:pPr>
              <w:snapToGrid w:val="0"/>
              <w:jc w:val="center"/>
              <w:rPr>
                <w:rFonts w:asciiTheme="majorBidi" w:hAnsiTheme="majorBidi" w:cstheme="majorBidi"/>
                <w:sz w:val="26"/>
                <w:szCs w:val="26"/>
              </w:rPr>
            </w:pPr>
            <w:r w:rsidRPr="004C2475">
              <w:rPr>
                <w:rFonts w:asciiTheme="majorBidi" w:hAnsiTheme="majorBidi" w:cstheme="majorBidi"/>
                <w:sz w:val="26"/>
                <w:szCs w:val="26"/>
              </w:rPr>
              <w:t>Separate Financial Statements</w:t>
            </w:r>
          </w:p>
        </w:tc>
      </w:tr>
      <w:tr w:rsidR="003F3C55" w:rsidRPr="001B496E" w14:paraId="6B66A02D" w14:textId="77777777" w:rsidTr="004C2475">
        <w:trPr>
          <w:tblHeader/>
        </w:trPr>
        <w:tc>
          <w:tcPr>
            <w:tcW w:w="3550" w:type="dxa"/>
          </w:tcPr>
          <w:p w14:paraId="248A07F1" w14:textId="77777777" w:rsidR="003F3C55" w:rsidRPr="004C2475" w:rsidRDefault="003F3C55" w:rsidP="004C2475">
            <w:pPr>
              <w:snapToGrid w:val="0"/>
              <w:ind w:left="-138" w:firstLine="210"/>
              <w:jc w:val="thaiDistribute"/>
              <w:rPr>
                <w:rFonts w:asciiTheme="majorBidi" w:hAnsiTheme="majorBidi" w:cstheme="majorBidi"/>
                <w:sz w:val="26"/>
                <w:szCs w:val="26"/>
                <w:cs/>
              </w:rPr>
            </w:pPr>
          </w:p>
        </w:tc>
        <w:tc>
          <w:tcPr>
            <w:tcW w:w="3126" w:type="dxa"/>
            <w:gridSpan w:val="3"/>
          </w:tcPr>
          <w:p w14:paraId="5E5F6803" w14:textId="77777777" w:rsidR="003F3C55" w:rsidRPr="004C2475" w:rsidRDefault="003F3C55" w:rsidP="00893692">
            <w:pPr>
              <w:snapToGrid w:val="0"/>
              <w:jc w:val="center"/>
              <w:rPr>
                <w:rFonts w:asciiTheme="majorBidi" w:hAnsiTheme="majorBidi" w:cstheme="majorBidi"/>
                <w:sz w:val="26"/>
                <w:szCs w:val="26"/>
                <w:cs/>
              </w:rPr>
            </w:pPr>
            <w:r w:rsidRPr="004C2475">
              <w:rPr>
                <w:rFonts w:asciiTheme="majorBidi" w:hAnsiTheme="majorBidi" w:cstheme="majorBidi"/>
                <w:sz w:val="26"/>
                <w:szCs w:val="26"/>
              </w:rPr>
              <w:t>For the year ended</w:t>
            </w:r>
          </w:p>
        </w:tc>
        <w:tc>
          <w:tcPr>
            <w:tcW w:w="113" w:type="dxa"/>
          </w:tcPr>
          <w:p w14:paraId="0D263587" w14:textId="77777777" w:rsidR="003F3C55" w:rsidRPr="004C2475" w:rsidRDefault="003F3C55" w:rsidP="00893692">
            <w:pPr>
              <w:snapToGrid w:val="0"/>
              <w:jc w:val="center"/>
              <w:rPr>
                <w:rFonts w:asciiTheme="majorBidi" w:hAnsiTheme="majorBidi" w:cstheme="majorBidi"/>
                <w:sz w:val="26"/>
                <w:szCs w:val="26"/>
                <w:cs/>
              </w:rPr>
            </w:pPr>
          </w:p>
        </w:tc>
        <w:tc>
          <w:tcPr>
            <w:tcW w:w="3014" w:type="dxa"/>
            <w:gridSpan w:val="3"/>
          </w:tcPr>
          <w:p w14:paraId="0DE027E1" w14:textId="77777777" w:rsidR="003F3C55" w:rsidRPr="004C2475" w:rsidRDefault="003F3C55" w:rsidP="00893692">
            <w:pPr>
              <w:snapToGrid w:val="0"/>
              <w:jc w:val="center"/>
              <w:rPr>
                <w:rFonts w:asciiTheme="majorBidi" w:hAnsiTheme="majorBidi" w:cstheme="majorBidi"/>
                <w:sz w:val="26"/>
                <w:szCs w:val="26"/>
                <w:cs/>
              </w:rPr>
            </w:pPr>
            <w:r w:rsidRPr="004C2475">
              <w:rPr>
                <w:rFonts w:asciiTheme="majorBidi" w:hAnsiTheme="majorBidi" w:cstheme="majorBidi"/>
                <w:sz w:val="26"/>
                <w:szCs w:val="26"/>
              </w:rPr>
              <w:t>For the year ended</w:t>
            </w:r>
          </w:p>
        </w:tc>
      </w:tr>
      <w:tr w:rsidR="003F3C55" w:rsidRPr="001B496E" w14:paraId="51443DAF" w14:textId="77777777" w:rsidTr="004C2475">
        <w:trPr>
          <w:tblHeader/>
        </w:trPr>
        <w:tc>
          <w:tcPr>
            <w:tcW w:w="3550" w:type="dxa"/>
          </w:tcPr>
          <w:p w14:paraId="5B1BDC73" w14:textId="77777777" w:rsidR="003F3C55" w:rsidRPr="004C2475" w:rsidRDefault="003F3C55" w:rsidP="00893692">
            <w:pPr>
              <w:snapToGrid w:val="0"/>
              <w:ind w:left="72"/>
              <w:jc w:val="thaiDistribute"/>
              <w:rPr>
                <w:rFonts w:asciiTheme="majorBidi" w:hAnsiTheme="majorBidi" w:cstheme="majorBidi"/>
                <w:sz w:val="26"/>
                <w:szCs w:val="26"/>
                <w:cs/>
              </w:rPr>
            </w:pPr>
          </w:p>
        </w:tc>
        <w:tc>
          <w:tcPr>
            <w:tcW w:w="1531" w:type="dxa"/>
          </w:tcPr>
          <w:p w14:paraId="56E51C97" w14:textId="77777777" w:rsidR="003F3C55" w:rsidRPr="004C2475" w:rsidRDefault="003F3C55" w:rsidP="00893692">
            <w:pPr>
              <w:snapToGrid w:val="0"/>
              <w:ind w:right="33"/>
              <w:jc w:val="center"/>
              <w:rPr>
                <w:rFonts w:asciiTheme="majorBidi" w:hAnsiTheme="majorBidi" w:cstheme="majorBidi"/>
                <w:sz w:val="26"/>
                <w:szCs w:val="26"/>
              </w:rPr>
            </w:pPr>
            <w:r w:rsidRPr="004C2475">
              <w:rPr>
                <w:rFonts w:asciiTheme="majorBidi" w:hAnsiTheme="majorBidi" w:cstheme="majorBidi"/>
                <w:sz w:val="26"/>
                <w:szCs w:val="26"/>
              </w:rPr>
              <w:t>31 December 202</w:t>
            </w:r>
            <w:r w:rsidRPr="004C2475">
              <w:rPr>
                <w:rFonts w:asciiTheme="majorBidi" w:hAnsiTheme="majorBidi" w:cstheme="majorBidi"/>
                <w:sz w:val="26"/>
                <w:szCs w:val="26"/>
                <w:cs/>
              </w:rPr>
              <w:t>2</w:t>
            </w:r>
          </w:p>
        </w:tc>
        <w:tc>
          <w:tcPr>
            <w:tcW w:w="114" w:type="dxa"/>
          </w:tcPr>
          <w:p w14:paraId="2E86AD84" w14:textId="77777777" w:rsidR="003F3C55" w:rsidRPr="004C2475" w:rsidRDefault="003F3C55" w:rsidP="00893692">
            <w:pPr>
              <w:snapToGrid w:val="0"/>
              <w:jc w:val="center"/>
              <w:rPr>
                <w:rFonts w:asciiTheme="majorBidi" w:hAnsiTheme="majorBidi" w:cstheme="majorBidi"/>
                <w:sz w:val="26"/>
                <w:szCs w:val="26"/>
              </w:rPr>
            </w:pPr>
          </w:p>
        </w:tc>
        <w:tc>
          <w:tcPr>
            <w:tcW w:w="1481" w:type="dxa"/>
          </w:tcPr>
          <w:p w14:paraId="7FBB6090" w14:textId="77777777" w:rsidR="003F3C55" w:rsidRPr="004C2475" w:rsidRDefault="003F3C55" w:rsidP="00893692">
            <w:pPr>
              <w:snapToGrid w:val="0"/>
              <w:ind w:right="33"/>
              <w:jc w:val="center"/>
              <w:rPr>
                <w:rFonts w:asciiTheme="majorBidi" w:hAnsiTheme="majorBidi" w:cstheme="majorBidi"/>
                <w:sz w:val="26"/>
                <w:szCs w:val="26"/>
                <w:cs/>
              </w:rPr>
            </w:pPr>
            <w:r w:rsidRPr="004C2475">
              <w:rPr>
                <w:rFonts w:asciiTheme="majorBidi" w:hAnsiTheme="majorBidi" w:cstheme="majorBidi"/>
                <w:sz w:val="26"/>
                <w:szCs w:val="26"/>
              </w:rPr>
              <w:t>31 December 202</w:t>
            </w:r>
            <w:r w:rsidRPr="004C2475">
              <w:rPr>
                <w:rFonts w:asciiTheme="majorBidi" w:hAnsiTheme="majorBidi" w:cstheme="majorBidi"/>
                <w:sz w:val="26"/>
                <w:szCs w:val="26"/>
                <w:cs/>
              </w:rPr>
              <w:t>1</w:t>
            </w:r>
          </w:p>
        </w:tc>
        <w:tc>
          <w:tcPr>
            <w:tcW w:w="113" w:type="dxa"/>
          </w:tcPr>
          <w:p w14:paraId="52747CAE" w14:textId="77777777" w:rsidR="003F3C55" w:rsidRPr="004C2475" w:rsidRDefault="003F3C55" w:rsidP="00893692">
            <w:pPr>
              <w:snapToGrid w:val="0"/>
              <w:jc w:val="center"/>
              <w:rPr>
                <w:rFonts w:asciiTheme="majorBidi" w:hAnsiTheme="majorBidi" w:cstheme="majorBidi"/>
                <w:sz w:val="26"/>
                <w:szCs w:val="26"/>
                <w:cs/>
              </w:rPr>
            </w:pPr>
          </w:p>
        </w:tc>
        <w:tc>
          <w:tcPr>
            <w:tcW w:w="1455" w:type="dxa"/>
          </w:tcPr>
          <w:p w14:paraId="59E00F87" w14:textId="77777777" w:rsidR="003F3C55" w:rsidRPr="004C2475" w:rsidRDefault="003F3C55" w:rsidP="00893692">
            <w:pPr>
              <w:pStyle w:val="Heading7"/>
              <w:tabs>
                <w:tab w:val="clear" w:pos="1080"/>
                <w:tab w:val="left" w:pos="1310"/>
              </w:tabs>
              <w:ind w:left="-108" w:right="-108"/>
              <w:jc w:val="center"/>
              <w:rPr>
                <w:rFonts w:asciiTheme="majorBidi" w:hAnsiTheme="majorBidi" w:cstheme="majorBidi"/>
                <w:sz w:val="26"/>
                <w:szCs w:val="26"/>
                <w:u w:val="none"/>
                <w:cs/>
              </w:rPr>
            </w:pPr>
            <w:r w:rsidRPr="004C2475">
              <w:rPr>
                <w:rFonts w:asciiTheme="majorBidi" w:hAnsiTheme="majorBidi" w:cstheme="majorBidi"/>
                <w:sz w:val="26"/>
                <w:szCs w:val="26"/>
                <w:u w:val="none"/>
              </w:rPr>
              <w:t>31 December 202</w:t>
            </w:r>
            <w:r w:rsidRPr="004C2475">
              <w:rPr>
                <w:rFonts w:asciiTheme="majorBidi" w:hAnsiTheme="majorBidi" w:cstheme="majorBidi"/>
                <w:sz w:val="26"/>
                <w:szCs w:val="26"/>
                <w:u w:val="none"/>
                <w:cs/>
              </w:rPr>
              <w:t>2</w:t>
            </w:r>
          </w:p>
        </w:tc>
        <w:tc>
          <w:tcPr>
            <w:tcW w:w="142" w:type="dxa"/>
          </w:tcPr>
          <w:p w14:paraId="03C0929A" w14:textId="77777777" w:rsidR="003F3C55" w:rsidRPr="004C2475" w:rsidRDefault="003F3C55" w:rsidP="00893692">
            <w:pPr>
              <w:snapToGrid w:val="0"/>
              <w:jc w:val="center"/>
              <w:rPr>
                <w:rFonts w:asciiTheme="majorBidi" w:hAnsiTheme="majorBidi" w:cstheme="majorBidi"/>
                <w:sz w:val="26"/>
                <w:szCs w:val="26"/>
              </w:rPr>
            </w:pPr>
          </w:p>
        </w:tc>
        <w:tc>
          <w:tcPr>
            <w:tcW w:w="1417" w:type="dxa"/>
          </w:tcPr>
          <w:p w14:paraId="0DC4C848" w14:textId="77777777" w:rsidR="003F3C55" w:rsidRPr="004C2475" w:rsidRDefault="003F3C55" w:rsidP="00893692">
            <w:pPr>
              <w:pStyle w:val="Heading7"/>
              <w:tabs>
                <w:tab w:val="clear" w:pos="1080"/>
                <w:tab w:val="left" w:pos="1310"/>
              </w:tabs>
              <w:ind w:left="-108" w:right="-108"/>
              <w:jc w:val="center"/>
              <w:rPr>
                <w:rFonts w:asciiTheme="majorBidi" w:hAnsiTheme="majorBidi" w:cstheme="majorBidi"/>
                <w:sz w:val="26"/>
                <w:szCs w:val="26"/>
                <w:u w:val="none"/>
                <w:cs/>
              </w:rPr>
            </w:pPr>
            <w:r w:rsidRPr="004C2475">
              <w:rPr>
                <w:rFonts w:asciiTheme="majorBidi" w:hAnsiTheme="majorBidi" w:cstheme="majorBidi"/>
                <w:sz w:val="26"/>
                <w:szCs w:val="26"/>
                <w:u w:val="none"/>
              </w:rPr>
              <w:t>31 December 202</w:t>
            </w:r>
            <w:r w:rsidRPr="004C2475">
              <w:rPr>
                <w:rFonts w:asciiTheme="majorBidi" w:hAnsiTheme="majorBidi" w:cstheme="majorBidi"/>
                <w:sz w:val="26"/>
                <w:szCs w:val="26"/>
                <w:u w:val="none"/>
                <w:cs/>
              </w:rPr>
              <w:t>1</w:t>
            </w:r>
          </w:p>
        </w:tc>
      </w:tr>
      <w:tr w:rsidR="003F3C55" w:rsidRPr="001B496E" w14:paraId="7B348C5D" w14:textId="77777777" w:rsidTr="004C2475">
        <w:tc>
          <w:tcPr>
            <w:tcW w:w="3550" w:type="dxa"/>
          </w:tcPr>
          <w:p w14:paraId="41FF4003" w14:textId="77777777" w:rsidR="003F3C55" w:rsidRPr="004C2475" w:rsidRDefault="003F3C55" w:rsidP="004C2475">
            <w:pPr>
              <w:snapToGrid w:val="0"/>
              <w:jc w:val="thaiDistribute"/>
              <w:rPr>
                <w:rFonts w:asciiTheme="majorBidi" w:hAnsiTheme="majorBidi" w:cstheme="majorBidi"/>
                <w:sz w:val="26"/>
                <w:szCs w:val="26"/>
                <w:cs/>
              </w:rPr>
            </w:pPr>
            <w:r w:rsidRPr="004C2475">
              <w:rPr>
                <w:rFonts w:asciiTheme="majorBidi" w:hAnsiTheme="majorBidi" w:cstheme="majorBidi"/>
                <w:sz w:val="26"/>
                <w:szCs w:val="26"/>
              </w:rPr>
              <w:t>Movement in Construction in Progress</w:t>
            </w:r>
          </w:p>
        </w:tc>
        <w:tc>
          <w:tcPr>
            <w:tcW w:w="1531" w:type="dxa"/>
            <w:vAlign w:val="bottom"/>
          </w:tcPr>
          <w:p w14:paraId="784779F8" w14:textId="4B38458F" w:rsidR="003F3C55" w:rsidRPr="004C2475" w:rsidRDefault="00C02FA3" w:rsidP="00C02FA3">
            <w:pPr>
              <w:snapToGrid w:val="0"/>
              <w:ind w:right="541"/>
              <w:jc w:val="right"/>
              <w:rPr>
                <w:rFonts w:asciiTheme="majorBidi" w:hAnsiTheme="majorBidi" w:cstheme="majorBidi"/>
                <w:sz w:val="26"/>
                <w:szCs w:val="26"/>
              </w:rPr>
            </w:pPr>
            <w:r>
              <w:rPr>
                <w:rFonts w:asciiTheme="majorBidi" w:hAnsiTheme="majorBidi" w:cstheme="majorBidi"/>
                <w:sz w:val="26"/>
                <w:szCs w:val="26"/>
              </w:rPr>
              <w:t>-</w:t>
            </w:r>
          </w:p>
        </w:tc>
        <w:tc>
          <w:tcPr>
            <w:tcW w:w="114" w:type="dxa"/>
            <w:vAlign w:val="bottom"/>
          </w:tcPr>
          <w:p w14:paraId="691F18DA" w14:textId="77777777" w:rsidR="003F3C55" w:rsidRPr="004C2475" w:rsidRDefault="003F3C55" w:rsidP="00893692">
            <w:pPr>
              <w:snapToGrid w:val="0"/>
              <w:jc w:val="right"/>
              <w:rPr>
                <w:rFonts w:asciiTheme="majorBidi" w:hAnsiTheme="majorBidi" w:cstheme="majorBidi"/>
                <w:sz w:val="26"/>
                <w:szCs w:val="26"/>
                <w:cs/>
              </w:rPr>
            </w:pPr>
          </w:p>
        </w:tc>
        <w:tc>
          <w:tcPr>
            <w:tcW w:w="1481" w:type="dxa"/>
            <w:vAlign w:val="bottom"/>
          </w:tcPr>
          <w:p w14:paraId="6909437A" w14:textId="77777777" w:rsidR="003F3C55" w:rsidRPr="004C2475" w:rsidRDefault="003F3C55" w:rsidP="00893692">
            <w:pPr>
              <w:tabs>
                <w:tab w:val="left" w:pos="881"/>
              </w:tabs>
              <w:snapToGrid w:val="0"/>
              <w:ind w:right="-392"/>
              <w:jc w:val="center"/>
              <w:rPr>
                <w:rFonts w:asciiTheme="majorBidi" w:hAnsiTheme="majorBidi" w:cstheme="majorBidi"/>
                <w:sz w:val="26"/>
                <w:szCs w:val="26"/>
              </w:rPr>
            </w:pPr>
            <w:r w:rsidRPr="004C2475">
              <w:rPr>
                <w:rFonts w:asciiTheme="majorBidi" w:hAnsiTheme="majorBidi" w:cstheme="majorBidi"/>
                <w:sz w:val="26"/>
                <w:szCs w:val="26"/>
              </w:rPr>
              <w:t>-</w:t>
            </w:r>
          </w:p>
        </w:tc>
        <w:tc>
          <w:tcPr>
            <w:tcW w:w="113" w:type="dxa"/>
          </w:tcPr>
          <w:p w14:paraId="236E88D2" w14:textId="77777777" w:rsidR="003F3C55" w:rsidRPr="004C2475" w:rsidRDefault="003F3C55" w:rsidP="00893692">
            <w:pPr>
              <w:snapToGrid w:val="0"/>
              <w:jc w:val="right"/>
              <w:rPr>
                <w:rFonts w:asciiTheme="majorBidi" w:hAnsiTheme="majorBidi" w:cstheme="majorBidi"/>
                <w:sz w:val="26"/>
                <w:szCs w:val="26"/>
                <w:cs/>
              </w:rPr>
            </w:pPr>
          </w:p>
        </w:tc>
        <w:tc>
          <w:tcPr>
            <w:tcW w:w="1455" w:type="dxa"/>
            <w:vAlign w:val="bottom"/>
          </w:tcPr>
          <w:p w14:paraId="6283B089" w14:textId="77777777" w:rsidR="003F3C55" w:rsidRPr="004C2475" w:rsidRDefault="003F3C55" w:rsidP="00893692">
            <w:pPr>
              <w:tabs>
                <w:tab w:val="left" w:pos="334"/>
              </w:tabs>
              <w:snapToGrid w:val="0"/>
              <w:ind w:right="178"/>
              <w:jc w:val="right"/>
              <w:rPr>
                <w:rFonts w:asciiTheme="majorBidi" w:hAnsiTheme="majorBidi" w:cstheme="majorBidi"/>
                <w:sz w:val="26"/>
                <w:szCs w:val="26"/>
              </w:rPr>
            </w:pPr>
            <w:r w:rsidRPr="004C2475">
              <w:rPr>
                <w:rFonts w:asciiTheme="majorBidi" w:hAnsiTheme="majorBidi" w:cstheme="majorBidi"/>
                <w:sz w:val="26"/>
                <w:szCs w:val="26"/>
              </w:rPr>
              <w:t>2,504,933</w:t>
            </w:r>
          </w:p>
        </w:tc>
        <w:tc>
          <w:tcPr>
            <w:tcW w:w="142" w:type="dxa"/>
            <w:vAlign w:val="bottom"/>
          </w:tcPr>
          <w:p w14:paraId="71186636" w14:textId="77777777" w:rsidR="003F3C55" w:rsidRPr="004C2475" w:rsidRDefault="003F3C55" w:rsidP="00893692">
            <w:pPr>
              <w:jc w:val="right"/>
              <w:rPr>
                <w:rFonts w:asciiTheme="majorBidi" w:hAnsiTheme="majorBidi" w:cstheme="majorBidi"/>
                <w:sz w:val="26"/>
                <w:szCs w:val="26"/>
                <w:cs/>
              </w:rPr>
            </w:pPr>
          </w:p>
        </w:tc>
        <w:tc>
          <w:tcPr>
            <w:tcW w:w="1417" w:type="dxa"/>
            <w:vAlign w:val="bottom"/>
          </w:tcPr>
          <w:p w14:paraId="50161BC7" w14:textId="77777777" w:rsidR="003F3C55" w:rsidRPr="004C2475" w:rsidRDefault="003F3C55" w:rsidP="00893692">
            <w:pPr>
              <w:snapToGrid w:val="0"/>
              <w:ind w:right="109"/>
              <w:jc w:val="right"/>
              <w:rPr>
                <w:rFonts w:asciiTheme="majorBidi" w:hAnsiTheme="majorBidi" w:cstheme="majorBidi"/>
                <w:sz w:val="26"/>
                <w:szCs w:val="26"/>
              </w:rPr>
            </w:pPr>
            <w:r w:rsidRPr="004C2475">
              <w:rPr>
                <w:rFonts w:asciiTheme="majorBidi" w:hAnsiTheme="majorBidi" w:cstheme="majorBidi"/>
                <w:sz w:val="26"/>
                <w:szCs w:val="26"/>
              </w:rPr>
              <w:t>(2,504,933)</w:t>
            </w:r>
          </w:p>
        </w:tc>
      </w:tr>
      <w:tr w:rsidR="003F3C55" w:rsidRPr="001B496E" w14:paraId="04AF7FD8" w14:textId="77777777" w:rsidTr="004C2475">
        <w:tc>
          <w:tcPr>
            <w:tcW w:w="3550" w:type="dxa"/>
          </w:tcPr>
          <w:p w14:paraId="29F9BB48" w14:textId="77777777" w:rsidR="003F3C55" w:rsidRPr="004C2475" w:rsidRDefault="003F3C55" w:rsidP="004C2475">
            <w:pPr>
              <w:snapToGrid w:val="0"/>
              <w:jc w:val="thaiDistribute"/>
              <w:rPr>
                <w:rFonts w:asciiTheme="majorBidi" w:hAnsiTheme="majorBidi" w:cstheme="majorBidi"/>
                <w:sz w:val="26"/>
                <w:szCs w:val="26"/>
                <w:cs/>
              </w:rPr>
            </w:pPr>
            <w:r w:rsidRPr="004C2475">
              <w:rPr>
                <w:rFonts w:asciiTheme="majorBidi" w:hAnsiTheme="majorBidi" w:cstheme="majorBidi"/>
                <w:sz w:val="26"/>
                <w:szCs w:val="26"/>
              </w:rPr>
              <w:t>Materials Used and Expenses in Construction</w:t>
            </w:r>
          </w:p>
        </w:tc>
        <w:tc>
          <w:tcPr>
            <w:tcW w:w="1531" w:type="dxa"/>
            <w:vAlign w:val="bottom"/>
          </w:tcPr>
          <w:p w14:paraId="6C92776B" w14:textId="77777777" w:rsidR="003F3C55" w:rsidRPr="004C2475" w:rsidRDefault="003F3C55" w:rsidP="00893692">
            <w:pPr>
              <w:snapToGrid w:val="0"/>
              <w:ind w:right="255"/>
              <w:jc w:val="right"/>
              <w:rPr>
                <w:rFonts w:asciiTheme="majorBidi" w:hAnsiTheme="majorBidi" w:cstheme="majorBidi"/>
                <w:sz w:val="26"/>
                <w:szCs w:val="26"/>
              </w:rPr>
            </w:pPr>
            <w:r w:rsidRPr="004C2475">
              <w:rPr>
                <w:rFonts w:asciiTheme="majorBidi" w:hAnsiTheme="majorBidi" w:cstheme="majorBidi"/>
                <w:sz w:val="26"/>
                <w:szCs w:val="26"/>
              </w:rPr>
              <w:t>17,040,138</w:t>
            </w:r>
          </w:p>
        </w:tc>
        <w:tc>
          <w:tcPr>
            <w:tcW w:w="114" w:type="dxa"/>
            <w:vAlign w:val="bottom"/>
          </w:tcPr>
          <w:p w14:paraId="49FC41E6" w14:textId="77777777" w:rsidR="003F3C55" w:rsidRPr="004C2475" w:rsidRDefault="003F3C55" w:rsidP="00893692">
            <w:pPr>
              <w:snapToGrid w:val="0"/>
              <w:jc w:val="right"/>
              <w:rPr>
                <w:rFonts w:asciiTheme="majorBidi" w:hAnsiTheme="majorBidi" w:cstheme="majorBidi"/>
                <w:sz w:val="26"/>
                <w:szCs w:val="26"/>
                <w:cs/>
              </w:rPr>
            </w:pPr>
          </w:p>
        </w:tc>
        <w:tc>
          <w:tcPr>
            <w:tcW w:w="1481" w:type="dxa"/>
            <w:vAlign w:val="bottom"/>
          </w:tcPr>
          <w:p w14:paraId="6D790279" w14:textId="77777777" w:rsidR="003F3C55" w:rsidRPr="004C2475" w:rsidRDefault="003F3C55" w:rsidP="00893692">
            <w:pPr>
              <w:snapToGrid w:val="0"/>
              <w:ind w:right="175"/>
              <w:jc w:val="right"/>
              <w:rPr>
                <w:rFonts w:asciiTheme="majorBidi" w:hAnsiTheme="majorBidi" w:cstheme="majorBidi"/>
                <w:sz w:val="26"/>
                <w:szCs w:val="26"/>
              </w:rPr>
            </w:pPr>
            <w:r w:rsidRPr="004C2475">
              <w:rPr>
                <w:rFonts w:asciiTheme="majorBidi" w:hAnsiTheme="majorBidi" w:cstheme="majorBidi"/>
                <w:sz w:val="26"/>
                <w:szCs w:val="26"/>
              </w:rPr>
              <w:t>8,906,402</w:t>
            </w:r>
          </w:p>
        </w:tc>
        <w:tc>
          <w:tcPr>
            <w:tcW w:w="113" w:type="dxa"/>
          </w:tcPr>
          <w:p w14:paraId="5660C7B4" w14:textId="77777777" w:rsidR="003F3C55" w:rsidRPr="004C2475" w:rsidRDefault="003F3C55" w:rsidP="00893692">
            <w:pPr>
              <w:snapToGrid w:val="0"/>
              <w:jc w:val="right"/>
              <w:rPr>
                <w:rFonts w:asciiTheme="majorBidi" w:hAnsiTheme="majorBidi" w:cstheme="majorBidi"/>
                <w:sz w:val="26"/>
                <w:szCs w:val="26"/>
                <w:cs/>
              </w:rPr>
            </w:pPr>
          </w:p>
        </w:tc>
        <w:tc>
          <w:tcPr>
            <w:tcW w:w="1455" w:type="dxa"/>
            <w:vAlign w:val="bottom"/>
          </w:tcPr>
          <w:p w14:paraId="59DA2605" w14:textId="77777777" w:rsidR="003F3C55" w:rsidRPr="004C2475" w:rsidRDefault="003F3C55" w:rsidP="00893692">
            <w:pPr>
              <w:tabs>
                <w:tab w:val="left" w:pos="334"/>
              </w:tabs>
              <w:snapToGrid w:val="0"/>
              <w:ind w:right="178"/>
              <w:jc w:val="right"/>
              <w:rPr>
                <w:rFonts w:asciiTheme="majorBidi" w:hAnsiTheme="majorBidi" w:cstheme="majorBidi"/>
                <w:sz w:val="26"/>
                <w:szCs w:val="26"/>
              </w:rPr>
            </w:pPr>
            <w:r w:rsidRPr="004C2475">
              <w:rPr>
                <w:rFonts w:asciiTheme="majorBidi" w:hAnsiTheme="majorBidi" w:cstheme="majorBidi"/>
                <w:sz w:val="26"/>
                <w:szCs w:val="26"/>
              </w:rPr>
              <w:t>16,550,537</w:t>
            </w:r>
          </w:p>
        </w:tc>
        <w:tc>
          <w:tcPr>
            <w:tcW w:w="142" w:type="dxa"/>
            <w:vAlign w:val="bottom"/>
          </w:tcPr>
          <w:p w14:paraId="20F181A8" w14:textId="77777777" w:rsidR="003F3C55" w:rsidRPr="004C2475" w:rsidRDefault="003F3C55" w:rsidP="00893692">
            <w:pPr>
              <w:jc w:val="right"/>
              <w:rPr>
                <w:rFonts w:asciiTheme="majorBidi" w:hAnsiTheme="majorBidi" w:cstheme="majorBidi"/>
                <w:sz w:val="26"/>
                <w:szCs w:val="26"/>
                <w:cs/>
              </w:rPr>
            </w:pPr>
          </w:p>
        </w:tc>
        <w:tc>
          <w:tcPr>
            <w:tcW w:w="1417" w:type="dxa"/>
            <w:vAlign w:val="bottom"/>
          </w:tcPr>
          <w:p w14:paraId="6C07DCD3" w14:textId="77777777" w:rsidR="003F3C55" w:rsidRPr="004C2475" w:rsidRDefault="003F3C55" w:rsidP="00893692">
            <w:pPr>
              <w:snapToGrid w:val="0"/>
              <w:ind w:right="109"/>
              <w:jc w:val="right"/>
              <w:rPr>
                <w:rFonts w:asciiTheme="majorBidi" w:hAnsiTheme="majorBidi" w:cstheme="majorBidi"/>
                <w:sz w:val="26"/>
                <w:szCs w:val="26"/>
              </w:rPr>
            </w:pPr>
            <w:r w:rsidRPr="004C2475">
              <w:rPr>
                <w:rFonts w:asciiTheme="majorBidi" w:hAnsiTheme="majorBidi" w:cstheme="majorBidi"/>
                <w:sz w:val="26"/>
                <w:szCs w:val="26"/>
              </w:rPr>
              <w:t>3,560,941</w:t>
            </w:r>
          </w:p>
        </w:tc>
      </w:tr>
      <w:tr w:rsidR="003F3C55" w:rsidRPr="001B496E" w14:paraId="79B9BFB9" w14:textId="77777777" w:rsidTr="004C2475">
        <w:tc>
          <w:tcPr>
            <w:tcW w:w="3550" w:type="dxa"/>
          </w:tcPr>
          <w:p w14:paraId="5BC8383D" w14:textId="77777777" w:rsidR="003F3C55" w:rsidRPr="004C2475" w:rsidRDefault="003F3C55" w:rsidP="004C2475">
            <w:pPr>
              <w:snapToGrid w:val="0"/>
              <w:jc w:val="thaiDistribute"/>
              <w:rPr>
                <w:rFonts w:asciiTheme="majorBidi" w:hAnsiTheme="majorBidi" w:cstheme="majorBidi"/>
                <w:sz w:val="26"/>
                <w:szCs w:val="26"/>
                <w:cs/>
              </w:rPr>
            </w:pPr>
            <w:r w:rsidRPr="004C2475">
              <w:rPr>
                <w:rFonts w:asciiTheme="majorBidi" w:hAnsiTheme="majorBidi" w:cstheme="majorBidi"/>
                <w:sz w:val="26"/>
                <w:szCs w:val="26"/>
              </w:rPr>
              <w:t>Employee Benefits Expenses</w:t>
            </w:r>
          </w:p>
        </w:tc>
        <w:tc>
          <w:tcPr>
            <w:tcW w:w="1531" w:type="dxa"/>
            <w:vAlign w:val="center"/>
          </w:tcPr>
          <w:p w14:paraId="2B2273E6" w14:textId="77777777" w:rsidR="003F3C55" w:rsidRPr="004C2475" w:rsidRDefault="003F3C55" w:rsidP="00893692">
            <w:pPr>
              <w:snapToGrid w:val="0"/>
              <w:ind w:right="255"/>
              <w:jc w:val="right"/>
              <w:rPr>
                <w:rFonts w:asciiTheme="majorBidi" w:hAnsiTheme="majorBidi" w:cstheme="majorBidi"/>
                <w:sz w:val="26"/>
                <w:szCs w:val="26"/>
              </w:rPr>
            </w:pPr>
            <w:r w:rsidRPr="004C2475">
              <w:rPr>
                <w:rFonts w:asciiTheme="majorBidi" w:hAnsiTheme="majorBidi" w:cstheme="majorBidi"/>
                <w:sz w:val="26"/>
                <w:szCs w:val="26"/>
              </w:rPr>
              <w:t>11,177,595</w:t>
            </w:r>
          </w:p>
        </w:tc>
        <w:tc>
          <w:tcPr>
            <w:tcW w:w="114" w:type="dxa"/>
            <w:vAlign w:val="center"/>
          </w:tcPr>
          <w:p w14:paraId="63C4FC12" w14:textId="77777777" w:rsidR="003F3C55" w:rsidRPr="004C2475" w:rsidRDefault="003F3C55" w:rsidP="00893692">
            <w:pPr>
              <w:snapToGrid w:val="0"/>
              <w:ind w:right="33"/>
              <w:jc w:val="right"/>
              <w:rPr>
                <w:rFonts w:asciiTheme="majorBidi" w:hAnsiTheme="majorBidi" w:cstheme="majorBidi"/>
                <w:sz w:val="26"/>
                <w:szCs w:val="26"/>
              </w:rPr>
            </w:pPr>
          </w:p>
        </w:tc>
        <w:tc>
          <w:tcPr>
            <w:tcW w:w="1481" w:type="dxa"/>
            <w:vAlign w:val="center"/>
          </w:tcPr>
          <w:p w14:paraId="17071D40" w14:textId="77777777" w:rsidR="003F3C55" w:rsidRPr="004C2475" w:rsidRDefault="003F3C55" w:rsidP="00893692">
            <w:pPr>
              <w:snapToGrid w:val="0"/>
              <w:ind w:right="181"/>
              <w:jc w:val="right"/>
              <w:rPr>
                <w:rFonts w:asciiTheme="majorBidi" w:hAnsiTheme="majorBidi" w:cstheme="majorBidi"/>
                <w:sz w:val="26"/>
                <w:szCs w:val="26"/>
              </w:rPr>
            </w:pPr>
            <w:r w:rsidRPr="004C2475">
              <w:rPr>
                <w:rFonts w:asciiTheme="majorBidi" w:hAnsiTheme="majorBidi" w:cstheme="majorBidi"/>
                <w:sz w:val="26"/>
                <w:szCs w:val="26"/>
              </w:rPr>
              <w:t>11,890,072</w:t>
            </w:r>
          </w:p>
        </w:tc>
        <w:tc>
          <w:tcPr>
            <w:tcW w:w="113" w:type="dxa"/>
            <w:vAlign w:val="center"/>
          </w:tcPr>
          <w:p w14:paraId="06F9EA82" w14:textId="77777777" w:rsidR="003F3C55" w:rsidRPr="004C2475" w:rsidRDefault="003F3C55" w:rsidP="00893692">
            <w:pPr>
              <w:snapToGrid w:val="0"/>
              <w:ind w:right="33"/>
              <w:jc w:val="right"/>
              <w:rPr>
                <w:rFonts w:asciiTheme="majorBidi" w:hAnsiTheme="majorBidi" w:cstheme="majorBidi"/>
                <w:sz w:val="26"/>
                <w:szCs w:val="26"/>
              </w:rPr>
            </w:pPr>
          </w:p>
        </w:tc>
        <w:tc>
          <w:tcPr>
            <w:tcW w:w="1455" w:type="dxa"/>
            <w:vAlign w:val="center"/>
          </w:tcPr>
          <w:p w14:paraId="3CA630ED" w14:textId="77777777" w:rsidR="003F3C55" w:rsidRPr="004C2475" w:rsidRDefault="003F3C55" w:rsidP="00893692">
            <w:pPr>
              <w:tabs>
                <w:tab w:val="left" w:pos="334"/>
              </w:tabs>
              <w:snapToGrid w:val="0"/>
              <w:ind w:right="178"/>
              <w:jc w:val="right"/>
              <w:rPr>
                <w:rFonts w:asciiTheme="majorBidi" w:hAnsiTheme="majorBidi" w:cstheme="majorBidi"/>
                <w:sz w:val="26"/>
                <w:szCs w:val="26"/>
              </w:rPr>
            </w:pPr>
            <w:r w:rsidRPr="004C2475">
              <w:rPr>
                <w:rFonts w:asciiTheme="majorBidi" w:hAnsiTheme="majorBidi" w:cstheme="majorBidi"/>
                <w:sz w:val="26"/>
                <w:szCs w:val="26"/>
              </w:rPr>
              <w:t>8,745,480</w:t>
            </w:r>
          </w:p>
        </w:tc>
        <w:tc>
          <w:tcPr>
            <w:tcW w:w="142" w:type="dxa"/>
            <w:vAlign w:val="center"/>
          </w:tcPr>
          <w:p w14:paraId="4EAFDAAD" w14:textId="77777777" w:rsidR="003F3C55" w:rsidRPr="004C2475" w:rsidRDefault="003F3C55" w:rsidP="00893692">
            <w:pPr>
              <w:snapToGrid w:val="0"/>
              <w:ind w:right="33"/>
              <w:jc w:val="right"/>
              <w:rPr>
                <w:rFonts w:asciiTheme="majorBidi" w:hAnsiTheme="majorBidi" w:cstheme="majorBidi"/>
                <w:sz w:val="26"/>
                <w:szCs w:val="26"/>
              </w:rPr>
            </w:pPr>
          </w:p>
        </w:tc>
        <w:tc>
          <w:tcPr>
            <w:tcW w:w="1417" w:type="dxa"/>
            <w:vAlign w:val="center"/>
          </w:tcPr>
          <w:p w14:paraId="4B64EBE0" w14:textId="77777777" w:rsidR="003F3C55" w:rsidRPr="004C2475" w:rsidRDefault="003F3C55" w:rsidP="00893692">
            <w:pPr>
              <w:snapToGrid w:val="0"/>
              <w:ind w:right="109"/>
              <w:jc w:val="right"/>
              <w:rPr>
                <w:rFonts w:asciiTheme="majorBidi" w:hAnsiTheme="majorBidi" w:cstheme="majorBidi"/>
                <w:sz w:val="26"/>
                <w:szCs w:val="26"/>
              </w:rPr>
            </w:pPr>
            <w:r w:rsidRPr="004C2475">
              <w:rPr>
                <w:rFonts w:asciiTheme="majorBidi" w:hAnsiTheme="majorBidi" w:cstheme="majorBidi"/>
                <w:sz w:val="26"/>
                <w:szCs w:val="26"/>
              </w:rPr>
              <w:t>14,973,296</w:t>
            </w:r>
          </w:p>
        </w:tc>
      </w:tr>
      <w:tr w:rsidR="003F3C55" w:rsidRPr="001B496E" w14:paraId="006F40D3" w14:textId="77777777" w:rsidTr="004C2475">
        <w:tc>
          <w:tcPr>
            <w:tcW w:w="3550" w:type="dxa"/>
          </w:tcPr>
          <w:p w14:paraId="65FD03C2" w14:textId="77777777" w:rsidR="003F3C55" w:rsidRPr="004C2475" w:rsidRDefault="003F3C55" w:rsidP="004C2475">
            <w:pPr>
              <w:snapToGrid w:val="0"/>
              <w:jc w:val="thaiDistribute"/>
              <w:rPr>
                <w:rFonts w:asciiTheme="majorBidi" w:hAnsiTheme="majorBidi" w:cstheme="majorBidi"/>
                <w:sz w:val="26"/>
                <w:szCs w:val="26"/>
                <w:cs/>
              </w:rPr>
            </w:pPr>
            <w:r w:rsidRPr="004C2475">
              <w:rPr>
                <w:rFonts w:asciiTheme="majorBidi" w:hAnsiTheme="majorBidi" w:cstheme="majorBidi"/>
                <w:sz w:val="26"/>
                <w:szCs w:val="26"/>
              </w:rPr>
              <w:t>Depreciation and Amortization</w:t>
            </w:r>
          </w:p>
        </w:tc>
        <w:tc>
          <w:tcPr>
            <w:tcW w:w="1531" w:type="dxa"/>
          </w:tcPr>
          <w:p w14:paraId="36860484" w14:textId="77777777" w:rsidR="003F3C55" w:rsidRPr="004C2475" w:rsidRDefault="003F3C55" w:rsidP="00893692">
            <w:pPr>
              <w:snapToGrid w:val="0"/>
              <w:ind w:right="255"/>
              <w:jc w:val="right"/>
              <w:rPr>
                <w:rFonts w:asciiTheme="majorBidi" w:hAnsiTheme="majorBidi" w:cstheme="majorBidi"/>
                <w:sz w:val="26"/>
                <w:szCs w:val="26"/>
              </w:rPr>
            </w:pPr>
            <w:r w:rsidRPr="004C2475">
              <w:rPr>
                <w:rFonts w:asciiTheme="majorBidi" w:hAnsiTheme="majorBidi" w:cstheme="majorBidi"/>
                <w:sz w:val="26"/>
                <w:szCs w:val="26"/>
              </w:rPr>
              <w:t>15,890,027</w:t>
            </w:r>
          </w:p>
        </w:tc>
        <w:tc>
          <w:tcPr>
            <w:tcW w:w="114" w:type="dxa"/>
          </w:tcPr>
          <w:p w14:paraId="4E680A07" w14:textId="77777777" w:rsidR="003F3C55" w:rsidRPr="004C2475" w:rsidRDefault="003F3C55" w:rsidP="00893692">
            <w:pPr>
              <w:snapToGrid w:val="0"/>
              <w:jc w:val="right"/>
              <w:rPr>
                <w:rFonts w:asciiTheme="majorBidi" w:hAnsiTheme="majorBidi" w:cstheme="majorBidi"/>
                <w:sz w:val="26"/>
                <w:szCs w:val="26"/>
                <w:cs/>
              </w:rPr>
            </w:pPr>
          </w:p>
        </w:tc>
        <w:tc>
          <w:tcPr>
            <w:tcW w:w="1481" w:type="dxa"/>
          </w:tcPr>
          <w:p w14:paraId="085592BA" w14:textId="77777777" w:rsidR="003F3C55" w:rsidRPr="004C2475" w:rsidRDefault="003F3C55" w:rsidP="00893692">
            <w:pPr>
              <w:snapToGrid w:val="0"/>
              <w:ind w:right="181"/>
              <w:jc w:val="right"/>
              <w:rPr>
                <w:rFonts w:asciiTheme="majorBidi" w:hAnsiTheme="majorBidi" w:cstheme="majorBidi"/>
                <w:sz w:val="26"/>
                <w:szCs w:val="26"/>
              </w:rPr>
            </w:pPr>
            <w:r w:rsidRPr="004C2475">
              <w:rPr>
                <w:rFonts w:asciiTheme="majorBidi" w:hAnsiTheme="majorBidi" w:cstheme="majorBidi"/>
                <w:sz w:val="26"/>
                <w:szCs w:val="26"/>
              </w:rPr>
              <w:t>13,832,724</w:t>
            </w:r>
          </w:p>
        </w:tc>
        <w:tc>
          <w:tcPr>
            <w:tcW w:w="113" w:type="dxa"/>
          </w:tcPr>
          <w:p w14:paraId="55EA976D" w14:textId="77777777" w:rsidR="003F3C55" w:rsidRPr="004C2475" w:rsidRDefault="003F3C55" w:rsidP="00893692">
            <w:pPr>
              <w:snapToGrid w:val="0"/>
              <w:jc w:val="right"/>
              <w:rPr>
                <w:rFonts w:asciiTheme="majorBidi" w:hAnsiTheme="majorBidi" w:cstheme="majorBidi"/>
                <w:sz w:val="26"/>
                <w:szCs w:val="26"/>
                <w:cs/>
              </w:rPr>
            </w:pPr>
          </w:p>
        </w:tc>
        <w:tc>
          <w:tcPr>
            <w:tcW w:w="1455" w:type="dxa"/>
          </w:tcPr>
          <w:p w14:paraId="23C010BC" w14:textId="77777777" w:rsidR="003F3C55" w:rsidRPr="004C2475" w:rsidRDefault="003F3C55" w:rsidP="00893692">
            <w:pPr>
              <w:tabs>
                <w:tab w:val="left" w:pos="334"/>
              </w:tabs>
              <w:snapToGrid w:val="0"/>
              <w:ind w:right="178"/>
              <w:jc w:val="right"/>
              <w:rPr>
                <w:rFonts w:asciiTheme="majorBidi" w:hAnsiTheme="majorBidi" w:cstheme="majorBidi"/>
                <w:sz w:val="26"/>
                <w:szCs w:val="26"/>
              </w:rPr>
            </w:pPr>
            <w:r w:rsidRPr="004C2475">
              <w:rPr>
                <w:rFonts w:asciiTheme="majorBidi" w:hAnsiTheme="majorBidi" w:cstheme="majorBidi"/>
                <w:sz w:val="26"/>
                <w:szCs w:val="26"/>
              </w:rPr>
              <w:t>9,025,793</w:t>
            </w:r>
          </w:p>
        </w:tc>
        <w:tc>
          <w:tcPr>
            <w:tcW w:w="142" w:type="dxa"/>
          </w:tcPr>
          <w:p w14:paraId="1A4EB180" w14:textId="77777777" w:rsidR="003F3C55" w:rsidRPr="004C2475" w:rsidRDefault="003F3C55" w:rsidP="00893692">
            <w:pPr>
              <w:snapToGrid w:val="0"/>
              <w:jc w:val="right"/>
              <w:rPr>
                <w:rFonts w:asciiTheme="majorBidi" w:hAnsiTheme="majorBidi" w:cstheme="majorBidi"/>
                <w:sz w:val="26"/>
                <w:szCs w:val="26"/>
                <w:cs/>
              </w:rPr>
            </w:pPr>
          </w:p>
        </w:tc>
        <w:tc>
          <w:tcPr>
            <w:tcW w:w="1417" w:type="dxa"/>
          </w:tcPr>
          <w:p w14:paraId="57FC2DA0" w14:textId="77777777" w:rsidR="003F3C55" w:rsidRPr="004C2475" w:rsidRDefault="003F3C55" w:rsidP="00893692">
            <w:pPr>
              <w:snapToGrid w:val="0"/>
              <w:ind w:right="109"/>
              <w:jc w:val="right"/>
              <w:rPr>
                <w:rFonts w:asciiTheme="majorBidi" w:hAnsiTheme="majorBidi" w:cstheme="majorBidi"/>
                <w:sz w:val="26"/>
                <w:szCs w:val="26"/>
              </w:rPr>
            </w:pPr>
            <w:r w:rsidRPr="004C2475">
              <w:rPr>
                <w:rFonts w:asciiTheme="majorBidi" w:hAnsiTheme="majorBidi" w:cstheme="majorBidi"/>
                <w:sz w:val="26"/>
                <w:szCs w:val="26"/>
              </w:rPr>
              <w:t>8,601,031</w:t>
            </w:r>
          </w:p>
        </w:tc>
      </w:tr>
      <w:tr w:rsidR="003F3C55" w:rsidRPr="001B496E" w14:paraId="3BE472E6" w14:textId="77777777" w:rsidTr="004C2475">
        <w:tc>
          <w:tcPr>
            <w:tcW w:w="3550" w:type="dxa"/>
          </w:tcPr>
          <w:p w14:paraId="47168F21" w14:textId="77777777" w:rsidR="003F3C55" w:rsidRPr="004C2475" w:rsidRDefault="003F3C55" w:rsidP="004C2475">
            <w:pPr>
              <w:snapToGrid w:val="0"/>
              <w:jc w:val="thaiDistribute"/>
              <w:rPr>
                <w:rFonts w:asciiTheme="majorBidi" w:hAnsiTheme="majorBidi" w:cstheme="majorBidi"/>
                <w:sz w:val="26"/>
                <w:szCs w:val="26"/>
                <w:cs/>
              </w:rPr>
            </w:pPr>
            <w:r w:rsidRPr="004C2475">
              <w:rPr>
                <w:rFonts w:asciiTheme="majorBidi" w:hAnsiTheme="majorBidi" w:cstheme="majorBidi"/>
                <w:sz w:val="26"/>
                <w:szCs w:val="26"/>
              </w:rPr>
              <w:t>Expected Credit Losses</w:t>
            </w:r>
          </w:p>
        </w:tc>
        <w:tc>
          <w:tcPr>
            <w:tcW w:w="1531" w:type="dxa"/>
          </w:tcPr>
          <w:p w14:paraId="477DD2D6" w14:textId="77777777" w:rsidR="003F3C55" w:rsidRPr="004C2475" w:rsidRDefault="003F3C55" w:rsidP="00893692">
            <w:pPr>
              <w:snapToGrid w:val="0"/>
              <w:ind w:right="255"/>
              <w:jc w:val="right"/>
              <w:rPr>
                <w:rFonts w:asciiTheme="majorBidi" w:hAnsiTheme="majorBidi" w:cstheme="majorBidi"/>
                <w:sz w:val="26"/>
                <w:szCs w:val="26"/>
              </w:rPr>
            </w:pPr>
            <w:r w:rsidRPr="004C2475">
              <w:rPr>
                <w:rFonts w:asciiTheme="majorBidi" w:hAnsiTheme="majorBidi" w:cstheme="majorBidi"/>
                <w:sz w:val="26"/>
                <w:szCs w:val="26"/>
              </w:rPr>
              <w:t>19,042,535</w:t>
            </w:r>
          </w:p>
        </w:tc>
        <w:tc>
          <w:tcPr>
            <w:tcW w:w="114" w:type="dxa"/>
          </w:tcPr>
          <w:p w14:paraId="410E259F" w14:textId="77777777" w:rsidR="003F3C55" w:rsidRPr="004C2475" w:rsidRDefault="003F3C55" w:rsidP="00893692">
            <w:pPr>
              <w:snapToGrid w:val="0"/>
              <w:jc w:val="right"/>
              <w:rPr>
                <w:rFonts w:asciiTheme="majorBidi" w:hAnsiTheme="majorBidi" w:cstheme="majorBidi"/>
                <w:sz w:val="26"/>
                <w:szCs w:val="26"/>
                <w:cs/>
              </w:rPr>
            </w:pPr>
          </w:p>
        </w:tc>
        <w:tc>
          <w:tcPr>
            <w:tcW w:w="1481" w:type="dxa"/>
          </w:tcPr>
          <w:p w14:paraId="56C62259" w14:textId="77777777" w:rsidR="003F3C55" w:rsidRPr="004C2475" w:rsidRDefault="003F3C55" w:rsidP="00893692">
            <w:pPr>
              <w:snapToGrid w:val="0"/>
              <w:ind w:right="181"/>
              <w:jc w:val="right"/>
              <w:rPr>
                <w:rFonts w:asciiTheme="majorBidi" w:hAnsiTheme="majorBidi" w:cstheme="majorBidi"/>
                <w:sz w:val="26"/>
                <w:szCs w:val="26"/>
              </w:rPr>
            </w:pPr>
            <w:r w:rsidRPr="004C2475">
              <w:rPr>
                <w:rFonts w:asciiTheme="majorBidi" w:hAnsiTheme="majorBidi" w:cstheme="majorBidi"/>
                <w:sz w:val="26"/>
                <w:szCs w:val="26"/>
              </w:rPr>
              <w:t>11,462,597</w:t>
            </w:r>
          </w:p>
        </w:tc>
        <w:tc>
          <w:tcPr>
            <w:tcW w:w="113" w:type="dxa"/>
          </w:tcPr>
          <w:p w14:paraId="0A208528" w14:textId="77777777" w:rsidR="003F3C55" w:rsidRPr="004C2475" w:rsidRDefault="003F3C55" w:rsidP="00893692">
            <w:pPr>
              <w:snapToGrid w:val="0"/>
              <w:jc w:val="right"/>
              <w:rPr>
                <w:rFonts w:asciiTheme="majorBidi" w:hAnsiTheme="majorBidi" w:cstheme="majorBidi"/>
                <w:sz w:val="26"/>
                <w:szCs w:val="26"/>
                <w:cs/>
              </w:rPr>
            </w:pPr>
          </w:p>
        </w:tc>
        <w:tc>
          <w:tcPr>
            <w:tcW w:w="1455" w:type="dxa"/>
          </w:tcPr>
          <w:p w14:paraId="1CA0F453" w14:textId="77777777" w:rsidR="003F3C55" w:rsidRPr="004C2475" w:rsidRDefault="003F3C55" w:rsidP="00893692">
            <w:pPr>
              <w:tabs>
                <w:tab w:val="left" w:pos="334"/>
              </w:tabs>
              <w:snapToGrid w:val="0"/>
              <w:ind w:right="178"/>
              <w:jc w:val="right"/>
              <w:rPr>
                <w:rFonts w:asciiTheme="majorBidi" w:hAnsiTheme="majorBidi" w:cstheme="majorBidi"/>
                <w:sz w:val="26"/>
                <w:szCs w:val="26"/>
              </w:rPr>
            </w:pPr>
            <w:r w:rsidRPr="004C2475">
              <w:rPr>
                <w:rFonts w:asciiTheme="majorBidi" w:hAnsiTheme="majorBidi" w:cstheme="majorBidi"/>
                <w:sz w:val="26"/>
                <w:szCs w:val="26"/>
              </w:rPr>
              <w:t>492,294</w:t>
            </w:r>
          </w:p>
        </w:tc>
        <w:tc>
          <w:tcPr>
            <w:tcW w:w="142" w:type="dxa"/>
          </w:tcPr>
          <w:p w14:paraId="65C9CEBF" w14:textId="77777777" w:rsidR="003F3C55" w:rsidRPr="004C2475" w:rsidRDefault="003F3C55" w:rsidP="00893692">
            <w:pPr>
              <w:jc w:val="right"/>
              <w:rPr>
                <w:rFonts w:asciiTheme="majorBidi" w:hAnsiTheme="majorBidi" w:cstheme="majorBidi"/>
                <w:sz w:val="26"/>
                <w:szCs w:val="26"/>
                <w:cs/>
              </w:rPr>
            </w:pPr>
          </w:p>
        </w:tc>
        <w:tc>
          <w:tcPr>
            <w:tcW w:w="1417" w:type="dxa"/>
          </w:tcPr>
          <w:p w14:paraId="0A0D50E1" w14:textId="77777777" w:rsidR="003F3C55" w:rsidRPr="004C2475" w:rsidRDefault="003F3C55" w:rsidP="00893692">
            <w:pPr>
              <w:snapToGrid w:val="0"/>
              <w:ind w:right="109"/>
              <w:jc w:val="right"/>
              <w:rPr>
                <w:rFonts w:asciiTheme="majorBidi" w:hAnsiTheme="majorBidi" w:cstheme="majorBidi"/>
                <w:sz w:val="26"/>
                <w:szCs w:val="26"/>
              </w:rPr>
            </w:pPr>
            <w:r w:rsidRPr="004C2475">
              <w:rPr>
                <w:rFonts w:asciiTheme="majorBidi" w:hAnsiTheme="majorBidi" w:cstheme="majorBidi"/>
                <w:sz w:val="26"/>
                <w:szCs w:val="26"/>
              </w:rPr>
              <w:t>10,981,695</w:t>
            </w:r>
          </w:p>
        </w:tc>
      </w:tr>
      <w:tr w:rsidR="003F3C55" w:rsidRPr="001B496E" w14:paraId="59B3518A" w14:textId="77777777" w:rsidTr="004C2475">
        <w:tc>
          <w:tcPr>
            <w:tcW w:w="3550" w:type="dxa"/>
          </w:tcPr>
          <w:p w14:paraId="4618AD02" w14:textId="77777777" w:rsidR="003F3C55" w:rsidRPr="004C2475" w:rsidRDefault="003F3C55" w:rsidP="004C2475">
            <w:pPr>
              <w:snapToGrid w:val="0"/>
              <w:jc w:val="thaiDistribute"/>
              <w:rPr>
                <w:rFonts w:asciiTheme="majorBidi" w:hAnsiTheme="majorBidi" w:cstheme="majorBidi"/>
                <w:sz w:val="26"/>
                <w:szCs w:val="26"/>
              </w:rPr>
            </w:pPr>
            <w:r w:rsidRPr="004C2475">
              <w:rPr>
                <w:rFonts w:asciiTheme="majorBidi" w:hAnsiTheme="majorBidi" w:cstheme="majorBidi"/>
                <w:sz w:val="26"/>
                <w:szCs w:val="26"/>
              </w:rPr>
              <w:t>Loss on Impairment of Investments in Subsidiary</w:t>
            </w:r>
          </w:p>
        </w:tc>
        <w:tc>
          <w:tcPr>
            <w:tcW w:w="1531" w:type="dxa"/>
            <w:vAlign w:val="bottom"/>
          </w:tcPr>
          <w:p w14:paraId="3BB1FC32" w14:textId="77777777" w:rsidR="003F3C55" w:rsidRPr="004C2475" w:rsidRDefault="003F3C55" w:rsidP="00893692">
            <w:pPr>
              <w:snapToGrid w:val="0"/>
              <w:ind w:right="541"/>
              <w:jc w:val="right"/>
              <w:rPr>
                <w:rFonts w:asciiTheme="majorBidi" w:hAnsiTheme="majorBidi" w:cstheme="majorBidi"/>
                <w:sz w:val="26"/>
                <w:szCs w:val="26"/>
              </w:rPr>
            </w:pPr>
            <w:r w:rsidRPr="004C2475">
              <w:rPr>
                <w:rFonts w:asciiTheme="majorBidi" w:hAnsiTheme="majorBidi" w:cstheme="majorBidi"/>
                <w:sz w:val="26"/>
                <w:szCs w:val="26"/>
              </w:rPr>
              <w:t>-</w:t>
            </w:r>
          </w:p>
        </w:tc>
        <w:tc>
          <w:tcPr>
            <w:tcW w:w="114" w:type="dxa"/>
          </w:tcPr>
          <w:p w14:paraId="3624D52B" w14:textId="77777777" w:rsidR="003F3C55" w:rsidRPr="004C2475" w:rsidRDefault="003F3C55" w:rsidP="00893692">
            <w:pPr>
              <w:snapToGrid w:val="0"/>
              <w:ind w:right="255"/>
              <w:jc w:val="right"/>
              <w:rPr>
                <w:rFonts w:asciiTheme="majorBidi" w:hAnsiTheme="majorBidi" w:cstheme="majorBidi"/>
                <w:sz w:val="26"/>
                <w:szCs w:val="26"/>
                <w:cs/>
              </w:rPr>
            </w:pPr>
          </w:p>
        </w:tc>
        <w:tc>
          <w:tcPr>
            <w:tcW w:w="1481" w:type="dxa"/>
            <w:vAlign w:val="bottom"/>
          </w:tcPr>
          <w:p w14:paraId="3E12A5A4" w14:textId="77777777" w:rsidR="003F3C55" w:rsidRPr="004C2475" w:rsidRDefault="003F3C55" w:rsidP="00893692">
            <w:pPr>
              <w:tabs>
                <w:tab w:val="left" w:pos="881"/>
              </w:tabs>
              <w:snapToGrid w:val="0"/>
              <w:ind w:right="-392"/>
              <w:jc w:val="center"/>
              <w:rPr>
                <w:rFonts w:asciiTheme="majorBidi" w:hAnsiTheme="majorBidi" w:cstheme="majorBidi"/>
                <w:sz w:val="26"/>
                <w:szCs w:val="26"/>
              </w:rPr>
            </w:pPr>
            <w:r w:rsidRPr="004C2475">
              <w:rPr>
                <w:rFonts w:asciiTheme="majorBidi" w:hAnsiTheme="majorBidi" w:cstheme="majorBidi"/>
                <w:sz w:val="26"/>
                <w:szCs w:val="26"/>
              </w:rPr>
              <w:t>-</w:t>
            </w:r>
          </w:p>
        </w:tc>
        <w:tc>
          <w:tcPr>
            <w:tcW w:w="113" w:type="dxa"/>
          </w:tcPr>
          <w:p w14:paraId="6C69684E" w14:textId="77777777" w:rsidR="003F3C55" w:rsidRPr="004C2475" w:rsidRDefault="003F3C55" w:rsidP="00893692">
            <w:pPr>
              <w:snapToGrid w:val="0"/>
              <w:ind w:right="255"/>
              <w:jc w:val="right"/>
              <w:rPr>
                <w:rFonts w:asciiTheme="majorBidi" w:hAnsiTheme="majorBidi" w:cstheme="majorBidi"/>
                <w:sz w:val="26"/>
                <w:szCs w:val="26"/>
                <w:cs/>
              </w:rPr>
            </w:pPr>
          </w:p>
        </w:tc>
        <w:tc>
          <w:tcPr>
            <w:tcW w:w="1455" w:type="dxa"/>
          </w:tcPr>
          <w:p w14:paraId="22D36F79" w14:textId="77777777" w:rsidR="003F3C55" w:rsidRPr="004C2475" w:rsidRDefault="003F3C55" w:rsidP="00893692">
            <w:pPr>
              <w:tabs>
                <w:tab w:val="left" w:pos="334"/>
              </w:tabs>
              <w:snapToGrid w:val="0"/>
              <w:ind w:right="178"/>
              <w:jc w:val="right"/>
              <w:rPr>
                <w:rFonts w:asciiTheme="majorBidi" w:hAnsiTheme="majorBidi" w:cstheme="majorBidi"/>
                <w:sz w:val="26"/>
                <w:szCs w:val="26"/>
              </w:rPr>
            </w:pPr>
            <w:r w:rsidRPr="004C2475">
              <w:rPr>
                <w:rFonts w:asciiTheme="majorBidi" w:hAnsiTheme="majorBidi" w:cstheme="majorBidi"/>
                <w:sz w:val="26"/>
                <w:szCs w:val="26"/>
              </w:rPr>
              <w:t>784,000</w:t>
            </w:r>
          </w:p>
        </w:tc>
        <w:tc>
          <w:tcPr>
            <w:tcW w:w="142" w:type="dxa"/>
          </w:tcPr>
          <w:p w14:paraId="2468479B" w14:textId="77777777" w:rsidR="003F3C55" w:rsidRPr="004C2475" w:rsidRDefault="003F3C55" w:rsidP="00893692">
            <w:pPr>
              <w:ind w:right="255"/>
              <w:jc w:val="right"/>
              <w:rPr>
                <w:rFonts w:asciiTheme="majorBidi" w:hAnsiTheme="majorBidi" w:cstheme="majorBidi"/>
                <w:sz w:val="26"/>
                <w:szCs w:val="26"/>
                <w:cs/>
              </w:rPr>
            </w:pPr>
          </w:p>
        </w:tc>
        <w:tc>
          <w:tcPr>
            <w:tcW w:w="1417" w:type="dxa"/>
          </w:tcPr>
          <w:p w14:paraId="4F8FC632" w14:textId="77777777" w:rsidR="003F3C55" w:rsidRPr="004C2475" w:rsidRDefault="003F3C55" w:rsidP="00893692">
            <w:pPr>
              <w:snapToGrid w:val="0"/>
              <w:ind w:right="109"/>
              <w:jc w:val="right"/>
              <w:rPr>
                <w:rFonts w:asciiTheme="majorBidi" w:hAnsiTheme="majorBidi" w:cstheme="majorBidi"/>
                <w:sz w:val="26"/>
                <w:szCs w:val="26"/>
              </w:rPr>
            </w:pPr>
            <w:r w:rsidRPr="004C2475">
              <w:rPr>
                <w:rFonts w:asciiTheme="majorBidi" w:hAnsiTheme="majorBidi" w:cstheme="majorBidi"/>
                <w:sz w:val="26"/>
                <w:szCs w:val="26"/>
              </w:rPr>
              <w:t>465,976</w:t>
            </w:r>
          </w:p>
        </w:tc>
      </w:tr>
      <w:tr w:rsidR="003F3C55" w:rsidRPr="001B496E" w14:paraId="28828645" w14:textId="77777777" w:rsidTr="004C2475">
        <w:tc>
          <w:tcPr>
            <w:tcW w:w="3550" w:type="dxa"/>
          </w:tcPr>
          <w:p w14:paraId="4F4C121E" w14:textId="77777777" w:rsidR="003F3C55" w:rsidRPr="004C2475" w:rsidRDefault="003F3C55" w:rsidP="004C2475">
            <w:pPr>
              <w:snapToGrid w:val="0"/>
              <w:jc w:val="thaiDistribute"/>
              <w:rPr>
                <w:rFonts w:asciiTheme="majorBidi" w:hAnsiTheme="majorBidi" w:cstheme="majorBidi"/>
                <w:sz w:val="26"/>
                <w:szCs w:val="26"/>
                <w:cs/>
              </w:rPr>
            </w:pPr>
            <w:r w:rsidRPr="004C2475">
              <w:rPr>
                <w:rFonts w:asciiTheme="majorBidi" w:hAnsiTheme="majorBidi" w:cstheme="majorBidi"/>
                <w:sz w:val="26"/>
                <w:szCs w:val="26"/>
              </w:rPr>
              <w:t>Property Tax</w:t>
            </w:r>
          </w:p>
        </w:tc>
        <w:tc>
          <w:tcPr>
            <w:tcW w:w="1531" w:type="dxa"/>
          </w:tcPr>
          <w:p w14:paraId="345FF3D2" w14:textId="77777777" w:rsidR="003F3C55" w:rsidRPr="004C2475" w:rsidRDefault="003F3C55" w:rsidP="00893692">
            <w:pPr>
              <w:snapToGrid w:val="0"/>
              <w:ind w:right="255"/>
              <w:jc w:val="right"/>
              <w:rPr>
                <w:rFonts w:asciiTheme="majorBidi" w:hAnsiTheme="majorBidi" w:cstheme="majorBidi"/>
                <w:sz w:val="26"/>
                <w:szCs w:val="26"/>
              </w:rPr>
            </w:pPr>
            <w:r w:rsidRPr="004C2475">
              <w:rPr>
                <w:rFonts w:asciiTheme="majorBidi" w:hAnsiTheme="majorBidi" w:cstheme="majorBidi"/>
                <w:sz w:val="26"/>
                <w:szCs w:val="26"/>
              </w:rPr>
              <w:t>2,157,804</w:t>
            </w:r>
          </w:p>
        </w:tc>
        <w:tc>
          <w:tcPr>
            <w:tcW w:w="114" w:type="dxa"/>
          </w:tcPr>
          <w:p w14:paraId="6019A0D8" w14:textId="77777777" w:rsidR="003F3C55" w:rsidRPr="004C2475" w:rsidRDefault="003F3C55" w:rsidP="00893692">
            <w:pPr>
              <w:snapToGrid w:val="0"/>
              <w:jc w:val="right"/>
              <w:rPr>
                <w:rFonts w:asciiTheme="majorBidi" w:hAnsiTheme="majorBidi" w:cstheme="majorBidi"/>
                <w:sz w:val="26"/>
                <w:szCs w:val="26"/>
                <w:cs/>
              </w:rPr>
            </w:pPr>
          </w:p>
        </w:tc>
        <w:tc>
          <w:tcPr>
            <w:tcW w:w="1481" w:type="dxa"/>
          </w:tcPr>
          <w:p w14:paraId="523C6B57" w14:textId="77777777" w:rsidR="003F3C55" w:rsidRPr="004C2475" w:rsidRDefault="003F3C55" w:rsidP="00893692">
            <w:pPr>
              <w:snapToGrid w:val="0"/>
              <w:ind w:right="181"/>
              <w:jc w:val="right"/>
              <w:rPr>
                <w:rFonts w:asciiTheme="majorBidi" w:hAnsiTheme="majorBidi" w:cstheme="majorBidi"/>
                <w:sz w:val="26"/>
                <w:szCs w:val="26"/>
              </w:rPr>
            </w:pPr>
            <w:r w:rsidRPr="004C2475">
              <w:rPr>
                <w:rFonts w:asciiTheme="majorBidi" w:hAnsiTheme="majorBidi" w:cstheme="majorBidi"/>
                <w:sz w:val="26"/>
                <w:szCs w:val="26"/>
              </w:rPr>
              <w:t>2,009,714</w:t>
            </w:r>
          </w:p>
        </w:tc>
        <w:tc>
          <w:tcPr>
            <w:tcW w:w="113" w:type="dxa"/>
          </w:tcPr>
          <w:p w14:paraId="72EEBF85" w14:textId="77777777" w:rsidR="003F3C55" w:rsidRPr="004C2475" w:rsidRDefault="003F3C55" w:rsidP="00893692">
            <w:pPr>
              <w:snapToGrid w:val="0"/>
              <w:jc w:val="right"/>
              <w:rPr>
                <w:rFonts w:asciiTheme="majorBidi" w:hAnsiTheme="majorBidi" w:cstheme="majorBidi"/>
                <w:sz w:val="26"/>
                <w:szCs w:val="26"/>
                <w:cs/>
              </w:rPr>
            </w:pPr>
          </w:p>
        </w:tc>
        <w:tc>
          <w:tcPr>
            <w:tcW w:w="1455" w:type="dxa"/>
          </w:tcPr>
          <w:p w14:paraId="4C364621" w14:textId="77777777" w:rsidR="003F3C55" w:rsidRPr="004C2475" w:rsidRDefault="003F3C55" w:rsidP="00893692">
            <w:pPr>
              <w:tabs>
                <w:tab w:val="left" w:pos="334"/>
              </w:tabs>
              <w:snapToGrid w:val="0"/>
              <w:ind w:right="178"/>
              <w:jc w:val="right"/>
              <w:rPr>
                <w:rFonts w:asciiTheme="majorBidi" w:hAnsiTheme="majorBidi" w:cstheme="majorBidi"/>
                <w:sz w:val="26"/>
                <w:szCs w:val="26"/>
              </w:rPr>
            </w:pPr>
            <w:r w:rsidRPr="004C2475">
              <w:rPr>
                <w:rFonts w:asciiTheme="majorBidi" w:hAnsiTheme="majorBidi" w:cstheme="majorBidi"/>
                <w:sz w:val="26"/>
                <w:szCs w:val="26"/>
              </w:rPr>
              <w:t>2,157,804</w:t>
            </w:r>
          </w:p>
        </w:tc>
        <w:tc>
          <w:tcPr>
            <w:tcW w:w="142" w:type="dxa"/>
          </w:tcPr>
          <w:p w14:paraId="592D40B8" w14:textId="77777777" w:rsidR="003F3C55" w:rsidRPr="004C2475" w:rsidRDefault="003F3C55" w:rsidP="00893692">
            <w:pPr>
              <w:jc w:val="right"/>
              <w:rPr>
                <w:rFonts w:asciiTheme="majorBidi" w:hAnsiTheme="majorBidi" w:cstheme="majorBidi"/>
                <w:sz w:val="26"/>
                <w:szCs w:val="26"/>
                <w:cs/>
              </w:rPr>
            </w:pPr>
          </w:p>
        </w:tc>
        <w:tc>
          <w:tcPr>
            <w:tcW w:w="1417" w:type="dxa"/>
          </w:tcPr>
          <w:p w14:paraId="3818BFCA" w14:textId="77777777" w:rsidR="003F3C55" w:rsidRPr="004C2475" w:rsidRDefault="003F3C55" w:rsidP="00893692">
            <w:pPr>
              <w:snapToGrid w:val="0"/>
              <w:ind w:right="109"/>
              <w:jc w:val="right"/>
              <w:rPr>
                <w:rFonts w:asciiTheme="majorBidi" w:hAnsiTheme="majorBidi" w:cstheme="majorBidi"/>
                <w:sz w:val="26"/>
                <w:szCs w:val="26"/>
              </w:rPr>
            </w:pPr>
            <w:r w:rsidRPr="004C2475">
              <w:rPr>
                <w:rFonts w:asciiTheme="majorBidi" w:hAnsiTheme="majorBidi" w:cstheme="majorBidi"/>
                <w:sz w:val="26"/>
                <w:szCs w:val="26"/>
              </w:rPr>
              <w:t>2,009,714</w:t>
            </w:r>
          </w:p>
        </w:tc>
      </w:tr>
      <w:tr w:rsidR="003F3C55" w:rsidRPr="001B496E" w14:paraId="66004E12" w14:textId="77777777" w:rsidTr="004C2475">
        <w:tc>
          <w:tcPr>
            <w:tcW w:w="3550" w:type="dxa"/>
          </w:tcPr>
          <w:p w14:paraId="3265CF65" w14:textId="77777777" w:rsidR="003F3C55" w:rsidRPr="004C2475" w:rsidRDefault="003F3C55" w:rsidP="004C2475">
            <w:pPr>
              <w:snapToGrid w:val="0"/>
              <w:jc w:val="thaiDistribute"/>
              <w:rPr>
                <w:rFonts w:asciiTheme="majorBidi" w:hAnsiTheme="majorBidi" w:cstheme="majorBidi"/>
                <w:sz w:val="26"/>
                <w:szCs w:val="26"/>
                <w:cs/>
              </w:rPr>
            </w:pPr>
            <w:r w:rsidRPr="004C2475">
              <w:rPr>
                <w:rFonts w:asciiTheme="majorBidi" w:hAnsiTheme="majorBidi" w:cstheme="majorBidi"/>
                <w:sz w:val="26"/>
                <w:szCs w:val="26"/>
              </w:rPr>
              <w:t>Security Expense</w:t>
            </w:r>
          </w:p>
        </w:tc>
        <w:tc>
          <w:tcPr>
            <w:tcW w:w="1531" w:type="dxa"/>
          </w:tcPr>
          <w:p w14:paraId="06D236BA" w14:textId="77777777" w:rsidR="003F3C55" w:rsidRPr="004C2475" w:rsidRDefault="003F3C55" w:rsidP="00893692">
            <w:pPr>
              <w:snapToGrid w:val="0"/>
              <w:ind w:right="255"/>
              <w:jc w:val="right"/>
              <w:rPr>
                <w:rFonts w:asciiTheme="majorBidi" w:hAnsiTheme="majorBidi" w:cstheme="majorBidi"/>
                <w:sz w:val="26"/>
                <w:szCs w:val="26"/>
              </w:rPr>
            </w:pPr>
            <w:r w:rsidRPr="004C2475">
              <w:rPr>
                <w:rFonts w:asciiTheme="majorBidi" w:hAnsiTheme="majorBidi" w:cstheme="majorBidi"/>
                <w:sz w:val="26"/>
                <w:szCs w:val="26"/>
              </w:rPr>
              <w:t>1,188,000</w:t>
            </w:r>
          </w:p>
        </w:tc>
        <w:tc>
          <w:tcPr>
            <w:tcW w:w="114" w:type="dxa"/>
          </w:tcPr>
          <w:p w14:paraId="498A39AA" w14:textId="77777777" w:rsidR="003F3C55" w:rsidRPr="004C2475" w:rsidRDefault="003F3C55" w:rsidP="00893692">
            <w:pPr>
              <w:snapToGrid w:val="0"/>
              <w:jc w:val="right"/>
              <w:rPr>
                <w:rFonts w:asciiTheme="majorBidi" w:hAnsiTheme="majorBidi" w:cstheme="majorBidi"/>
                <w:sz w:val="26"/>
                <w:szCs w:val="26"/>
                <w:cs/>
              </w:rPr>
            </w:pPr>
          </w:p>
        </w:tc>
        <w:tc>
          <w:tcPr>
            <w:tcW w:w="1481" w:type="dxa"/>
          </w:tcPr>
          <w:p w14:paraId="56D2FC28" w14:textId="77777777" w:rsidR="003F3C55" w:rsidRPr="004C2475" w:rsidRDefault="003F3C55" w:rsidP="00893692">
            <w:pPr>
              <w:snapToGrid w:val="0"/>
              <w:ind w:right="181"/>
              <w:jc w:val="right"/>
              <w:rPr>
                <w:rFonts w:asciiTheme="majorBidi" w:hAnsiTheme="majorBidi" w:cstheme="majorBidi"/>
                <w:sz w:val="26"/>
                <w:szCs w:val="26"/>
              </w:rPr>
            </w:pPr>
            <w:r w:rsidRPr="004C2475">
              <w:rPr>
                <w:rFonts w:asciiTheme="majorBidi" w:hAnsiTheme="majorBidi" w:cstheme="majorBidi"/>
                <w:sz w:val="26"/>
                <w:szCs w:val="26"/>
              </w:rPr>
              <w:t>1,188,000</w:t>
            </w:r>
          </w:p>
        </w:tc>
        <w:tc>
          <w:tcPr>
            <w:tcW w:w="113" w:type="dxa"/>
          </w:tcPr>
          <w:p w14:paraId="77207CB8" w14:textId="77777777" w:rsidR="003F3C55" w:rsidRPr="004C2475" w:rsidRDefault="003F3C55" w:rsidP="00893692">
            <w:pPr>
              <w:snapToGrid w:val="0"/>
              <w:jc w:val="right"/>
              <w:rPr>
                <w:rFonts w:asciiTheme="majorBidi" w:hAnsiTheme="majorBidi" w:cstheme="majorBidi"/>
                <w:sz w:val="26"/>
                <w:szCs w:val="26"/>
                <w:cs/>
              </w:rPr>
            </w:pPr>
          </w:p>
        </w:tc>
        <w:tc>
          <w:tcPr>
            <w:tcW w:w="1455" w:type="dxa"/>
          </w:tcPr>
          <w:p w14:paraId="345D9827" w14:textId="77777777" w:rsidR="003F3C55" w:rsidRPr="004C2475" w:rsidRDefault="003F3C55" w:rsidP="00893692">
            <w:pPr>
              <w:tabs>
                <w:tab w:val="left" w:pos="334"/>
              </w:tabs>
              <w:snapToGrid w:val="0"/>
              <w:ind w:right="178"/>
              <w:jc w:val="right"/>
              <w:rPr>
                <w:rFonts w:asciiTheme="majorBidi" w:hAnsiTheme="majorBidi" w:cstheme="majorBidi"/>
                <w:sz w:val="26"/>
                <w:szCs w:val="26"/>
              </w:rPr>
            </w:pPr>
            <w:r w:rsidRPr="004C2475">
              <w:rPr>
                <w:rFonts w:asciiTheme="majorBidi" w:hAnsiTheme="majorBidi" w:cstheme="majorBidi"/>
                <w:sz w:val="26"/>
                <w:szCs w:val="26"/>
              </w:rPr>
              <w:t>1,188,000</w:t>
            </w:r>
          </w:p>
        </w:tc>
        <w:tc>
          <w:tcPr>
            <w:tcW w:w="142" w:type="dxa"/>
          </w:tcPr>
          <w:p w14:paraId="05A2ED02" w14:textId="77777777" w:rsidR="003F3C55" w:rsidRPr="004C2475" w:rsidRDefault="003F3C55" w:rsidP="00893692">
            <w:pPr>
              <w:snapToGrid w:val="0"/>
              <w:ind w:right="175"/>
              <w:jc w:val="right"/>
              <w:rPr>
                <w:rFonts w:asciiTheme="majorBidi" w:hAnsiTheme="majorBidi" w:cstheme="majorBidi"/>
                <w:sz w:val="26"/>
                <w:szCs w:val="26"/>
              </w:rPr>
            </w:pPr>
          </w:p>
        </w:tc>
        <w:tc>
          <w:tcPr>
            <w:tcW w:w="1417" w:type="dxa"/>
          </w:tcPr>
          <w:p w14:paraId="566B1B39" w14:textId="77777777" w:rsidR="003F3C55" w:rsidRPr="004C2475" w:rsidRDefault="003F3C55" w:rsidP="00893692">
            <w:pPr>
              <w:snapToGrid w:val="0"/>
              <w:ind w:right="109"/>
              <w:jc w:val="right"/>
              <w:rPr>
                <w:rFonts w:asciiTheme="majorBidi" w:hAnsiTheme="majorBidi" w:cstheme="majorBidi"/>
                <w:sz w:val="26"/>
                <w:szCs w:val="26"/>
              </w:rPr>
            </w:pPr>
            <w:r w:rsidRPr="004C2475">
              <w:rPr>
                <w:rFonts w:asciiTheme="majorBidi" w:hAnsiTheme="majorBidi" w:cstheme="majorBidi"/>
                <w:sz w:val="26"/>
                <w:szCs w:val="26"/>
              </w:rPr>
              <w:t>1,188,000</w:t>
            </w:r>
          </w:p>
        </w:tc>
      </w:tr>
      <w:tr w:rsidR="003F3C55" w:rsidRPr="001B496E" w14:paraId="3CC76055" w14:textId="77777777" w:rsidTr="004C2475">
        <w:tc>
          <w:tcPr>
            <w:tcW w:w="3550" w:type="dxa"/>
          </w:tcPr>
          <w:p w14:paraId="34BFE5C0" w14:textId="77777777" w:rsidR="003F3C55" w:rsidRPr="004C2475" w:rsidRDefault="003F3C55" w:rsidP="004C2475">
            <w:pPr>
              <w:snapToGrid w:val="0"/>
              <w:jc w:val="thaiDistribute"/>
              <w:rPr>
                <w:rFonts w:asciiTheme="majorBidi" w:hAnsiTheme="majorBidi" w:cstheme="majorBidi"/>
                <w:sz w:val="26"/>
                <w:szCs w:val="26"/>
                <w:cs/>
              </w:rPr>
            </w:pPr>
            <w:r w:rsidRPr="004C2475">
              <w:rPr>
                <w:rFonts w:asciiTheme="majorBidi" w:hAnsiTheme="majorBidi" w:cstheme="majorBidi"/>
                <w:sz w:val="26"/>
                <w:szCs w:val="26"/>
              </w:rPr>
              <w:t xml:space="preserve">Electricity Expense </w:t>
            </w:r>
          </w:p>
        </w:tc>
        <w:tc>
          <w:tcPr>
            <w:tcW w:w="1531" w:type="dxa"/>
          </w:tcPr>
          <w:p w14:paraId="40DDCF17" w14:textId="77777777" w:rsidR="003F3C55" w:rsidRPr="004C2475" w:rsidRDefault="003F3C55" w:rsidP="00893692">
            <w:pPr>
              <w:snapToGrid w:val="0"/>
              <w:ind w:right="255"/>
              <w:jc w:val="right"/>
              <w:rPr>
                <w:rFonts w:asciiTheme="majorBidi" w:hAnsiTheme="majorBidi" w:cstheme="majorBidi"/>
                <w:sz w:val="26"/>
                <w:szCs w:val="26"/>
              </w:rPr>
            </w:pPr>
            <w:r w:rsidRPr="004C2475">
              <w:rPr>
                <w:rFonts w:asciiTheme="majorBidi" w:hAnsiTheme="majorBidi" w:cstheme="majorBidi"/>
                <w:sz w:val="26"/>
                <w:szCs w:val="26"/>
              </w:rPr>
              <w:t>11,756,930</w:t>
            </w:r>
          </w:p>
        </w:tc>
        <w:tc>
          <w:tcPr>
            <w:tcW w:w="114" w:type="dxa"/>
          </w:tcPr>
          <w:p w14:paraId="185E851E" w14:textId="77777777" w:rsidR="003F3C55" w:rsidRPr="004C2475" w:rsidRDefault="003F3C55" w:rsidP="00893692">
            <w:pPr>
              <w:snapToGrid w:val="0"/>
              <w:jc w:val="right"/>
              <w:rPr>
                <w:rFonts w:asciiTheme="majorBidi" w:hAnsiTheme="majorBidi" w:cstheme="majorBidi"/>
                <w:sz w:val="26"/>
                <w:szCs w:val="26"/>
                <w:cs/>
              </w:rPr>
            </w:pPr>
          </w:p>
        </w:tc>
        <w:tc>
          <w:tcPr>
            <w:tcW w:w="1481" w:type="dxa"/>
          </w:tcPr>
          <w:p w14:paraId="7D25889E" w14:textId="77777777" w:rsidR="003F3C55" w:rsidRPr="004C2475" w:rsidRDefault="003F3C55" w:rsidP="00893692">
            <w:pPr>
              <w:snapToGrid w:val="0"/>
              <w:ind w:right="181"/>
              <w:jc w:val="right"/>
              <w:rPr>
                <w:rFonts w:asciiTheme="majorBidi" w:hAnsiTheme="majorBidi" w:cstheme="majorBidi"/>
                <w:sz w:val="26"/>
                <w:szCs w:val="26"/>
              </w:rPr>
            </w:pPr>
            <w:r w:rsidRPr="004C2475">
              <w:rPr>
                <w:rFonts w:asciiTheme="majorBidi" w:hAnsiTheme="majorBidi" w:cstheme="majorBidi"/>
                <w:sz w:val="26"/>
                <w:szCs w:val="26"/>
              </w:rPr>
              <w:t>11,905,335</w:t>
            </w:r>
          </w:p>
        </w:tc>
        <w:tc>
          <w:tcPr>
            <w:tcW w:w="113" w:type="dxa"/>
          </w:tcPr>
          <w:p w14:paraId="23F7027F" w14:textId="77777777" w:rsidR="003F3C55" w:rsidRPr="004C2475" w:rsidRDefault="003F3C55" w:rsidP="00893692">
            <w:pPr>
              <w:snapToGrid w:val="0"/>
              <w:jc w:val="right"/>
              <w:rPr>
                <w:rFonts w:asciiTheme="majorBidi" w:hAnsiTheme="majorBidi" w:cstheme="majorBidi"/>
                <w:sz w:val="26"/>
                <w:szCs w:val="26"/>
                <w:cs/>
              </w:rPr>
            </w:pPr>
          </w:p>
        </w:tc>
        <w:tc>
          <w:tcPr>
            <w:tcW w:w="1455" w:type="dxa"/>
          </w:tcPr>
          <w:p w14:paraId="56278798" w14:textId="77777777" w:rsidR="003F3C55" w:rsidRPr="004C2475" w:rsidRDefault="003F3C55" w:rsidP="00893692">
            <w:pPr>
              <w:tabs>
                <w:tab w:val="left" w:pos="334"/>
              </w:tabs>
              <w:snapToGrid w:val="0"/>
              <w:ind w:right="178"/>
              <w:jc w:val="right"/>
              <w:rPr>
                <w:rFonts w:asciiTheme="majorBidi" w:hAnsiTheme="majorBidi" w:cstheme="majorBidi"/>
                <w:sz w:val="26"/>
                <w:szCs w:val="26"/>
              </w:rPr>
            </w:pPr>
            <w:r w:rsidRPr="004C2475">
              <w:rPr>
                <w:rFonts w:asciiTheme="majorBidi" w:hAnsiTheme="majorBidi" w:cstheme="majorBidi"/>
                <w:sz w:val="26"/>
                <w:szCs w:val="26"/>
              </w:rPr>
              <w:t>15,299,533</w:t>
            </w:r>
          </w:p>
        </w:tc>
        <w:tc>
          <w:tcPr>
            <w:tcW w:w="142" w:type="dxa"/>
          </w:tcPr>
          <w:p w14:paraId="4589BAAB" w14:textId="77777777" w:rsidR="003F3C55" w:rsidRPr="004C2475" w:rsidRDefault="003F3C55" w:rsidP="00893692">
            <w:pPr>
              <w:snapToGrid w:val="0"/>
              <w:ind w:right="175"/>
              <w:jc w:val="right"/>
              <w:rPr>
                <w:rFonts w:asciiTheme="majorBidi" w:hAnsiTheme="majorBidi" w:cstheme="majorBidi"/>
                <w:sz w:val="26"/>
                <w:szCs w:val="26"/>
              </w:rPr>
            </w:pPr>
          </w:p>
        </w:tc>
        <w:tc>
          <w:tcPr>
            <w:tcW w:w="1417" w:type="dxa"/>
          </w:tcPr>
          <w:p w14:paraId="4FCB13E7" w14:textId="77777777" w:rsidR="003F3C55" w:rsidRPr="004C2475" w:rsidRDefault="003F3C55" w:rsidP="00893692">
            <w:pPr>
              <w:snapToGrid w:val="0"/>
              <w:ind w:right="109"/>
              <w:jc w:val="right"/>
              <w:rPr>
                <w:rFonts w:asciiTheme="majorBidi" w:hAnsiTheme="majorBidi" w:cstheme="majorBidi"/>
                <w:sz w:val="26"/>
                <w:szCs w:val="26"/>
              </w:rPr>
            </w:pPr>
            <w:r w:rsidRPr="004C2475">
              <w:rPr>
                <w:rFonts w:asciiTheme="majorBidi" w:hAnsiTheme="majorBidi" w:cstheme="majorBidi"/>
                <w:sz w:val="26"/>
                <w:szCs w:val="26"/>
              </w:rPr>
              <w:t>21,826,738</w:t>
            </w:r>
          </w:p>
        </w:tc>
      </w:tr>
      <w:tr w:rsidR="003F3C55" w:rsidRPr="001B496E" w14:paraId="3B2290FB" w14:textId="77777777" w:rsidTr="004C2475">
        <w:tc>
          <w:tcPr>
            <w:tcW w:w="3550" w:type="dxa"/>
          </w:tcPr>
          <w:p w14:paraId="559418F9" w14:textId="77777777" w:rsidR="003F3C55" w:rsidRPr="004C2475" w:rsidRDefault="003F3C55" w:rsidP="004C2475">
            <w:pPr>
              <w:snapToGrid w:val="0"/>
              <w:jc w:val="thaiDistribute"/>
              <w:rPr>
                <w:rFonts w:asciiTheme="majorBidi" w:hAnsiTheme="majorBidi" w:cstheme="majorBidi"/>
                <w:sz w:val="26"/>
                <w:szCs w:val="26"/>
                <w:cs/>
              </w:rPr>
            </w:pPr>
            <w:r w:rsidRPr="004C2475">
              <w:rPr>
                <w:rFonts w:asciiTheme="majorBidi" w:hAnsiTheme="majorBidi" w:cstheme="majorBidi"/>
                <w:sz w:val="26"/>
                <w:szCs w:val="26"/>
              </w:rPr>
              <w:t>Management’s Remuneration</w:t>
            </w:r>
          </w:p>
        </w:tc>
        <w:tc>
          <w:tcPr>
            <w:tcW w:w="1531" w:type="dxa"/>
          </w:tcPr>
          <w:p w14:paraId="2D8ED9D5" w14:textId="77777777" w:rsidR="003F3C55" w:rsidRPr="004C2475" w:rsidRDefault="003F3C55" w:rsidP="00893692">
            <w:pPr>
              <w:snapToGrid w:val="0"/>
              <w:ind w:right="255"/>
              <w:jc w:val="right"/>
              <w:rPr>
                <w:rFonts w:asciiTheme="majorBidi" w:hAnsiTheme="majorBidi" w:cstheme="majorBidi"/>
                <w:sz w:val="26"/>
                <w:szCs w:val="26"/>
              </w:rPr>
            </w:pPr>
            <w:r w:rsidRPr="004C2475">
              <w:rPr>
                <w:rFonts w:asciiTheme="majorBidi" w:hAnsiTheme="majorBidi" w:cstheme="majorBidi"/>
                <w:sz w:val="26"/>
                <w:szCs w:val="26"/>
              </w:rPr>
              <w:t>9,512,489</w:t>
            </w:r>
          </w:p>
        </w:tc>
        <w:tc>
          <w:tcPr>
            <w:tcW w:w="114" w:type="dxa"/>
          </w:tcPr>
          <w:p w14:paraId="5C477DE5" w14:textId="77777777" w:rsidR="003F3C55" w:rsidRPr="004C2475" w:rsidRDefault="003F3C55" w:rsidP="00893692">
            <w:pPr>
              <w:snapToGrid w:val="0"/>
              <w:ind w:right="33"/>
              <w:jc w:val="right"/>
              <w:rPr>
                <w:rFonts w:asciiTheme="majorBidi" w:hAnsiTheme="majorBidi" w:cstheme="majorBidi"/>
                <w:sz w:val="26"/>
                <w:szCs w:val="26"/>
              </w:rPr>
            </w:pPr>
          </w:p>
        </w:tc>
        <w:tc>
          <w:tcPr>
            <w:tcW w:w="1481" w:type="dxa"/>
          </w:tcPr>
          <w:p w14:paraId="3DB598E7" w14:textId="77777777" w:rsidR="003F3C55" w:rsidRPr="004C2475" w:rsidRDefault="003F3C55" w:rsidP="00893692">
            <w:pPr>
              <w:snapToGrid w:val="0"/>
              <w:ind w:right="181"/>
              <w:jc w:val="right"/>
              <w:rPr>
                <w:rFonts w:asciiTheme="majorBidi" w:hAnsiTheme="majorBidi" w:cstheme="majorBidi"/>
                <w:sz w:val="26"/>
                <w:szCs w:val="26"/>
              </w:rPr>
            </w:pPr>
            <w:r w:rsidRPr="004C2475">
              <w:rPr>
                <w:rFonts w:asciiTheme="majorBidi" w:hAnsiTheme="majorBidi" w:cstheme="majorBidi"/>
                <w:sz w:val="26"/>
                <w:szCs w:val="26"/>
              </w:rPr>
              <w:t>10,967,962</w:t>
            </w:r>
          </w:p>
        </w:tc>
        <w:tc>
          <w:tcPr>
            <w:tcW w:w="113" w:type="dxa"/>
          </w:tcPr>
          <w:p w14:paraId="7AB7A02B" w14:textId="77777777" w:rsidR="003F3C55" w:rsidRPr="004C2475" w:rsidRDefault="003F3C55" w:rsidP="00893692">
            <w:pPr>
              <w:snapToGrid w:val="0"/>
              <w:ind w:right="33"/>
              <w:jc w:val="right"/>
              <w:rPr>
                <w:rFonts w:asciiTheme="majorBidi" w:hAnsiTheme="majorBidi" w:cstheme="majorBidi"/>
                <w:sz w:val="26"/>
                <w:szCs w:val="26"/>
              </w:rPr>
            </w:pPr>
          </w:p>
        </w:tc>
        <w:tc>
          <w:tcPr>
            <w:tcW w:w="1455" w:type="dxa"/>
            <w:shd w:val="clear" w:color="auto" w:fill="auto"/>
          </w:tcPr>
          <w:p w14:paraId="7188920C" w14:textId="77777777" w:rsidR="003F3C55" w:rsidRPr="004C2475" w:rsidRDefault="003F3C55" w:rsidP="00893692">
            <w:pPr>
              <w:tabs>
                <w:tab w:val="left" w:pos="334"/>
              </w:tabs>
              <w:snapToGrid w:val="0"/>
              <w:ind w:right="178"/>
              <w:jc w:val="right"/>
              <w:rPr>
                <w:rFonts w:asciiTheme="majorBidi" w:hAnsiTheme="majorBidi" w:cstheme="majorBidi"/>
                <w:sz w:val="26"/>
                <w:szCs w:val="26"/>
              </w:rPr>
            </w:pPr>
            <w:r w:rsidRPr="004C2475">
              <w:rPr>
                <w:rFonts w:asciiTheme="majorBidi" w:hAnsiTheme="majorBidi" w:cstheme="majorBidi"/>
                <w:sz w:val="26"/>
                <w:szCs w:val="26"/>
              </w:rPr>
              <w:t>8,293,249</w:t>
            </w:r>
          </w:p>
        </w:tc>
        <w:tc>
          <w:tcPr>
            <w:tcW w:w="142" w:type="dxa"/>
            <w:shd w:val="clear" w:color="auto" w:fill="auto"/>
          </w:tcPr>
          <w:p w14:paraId="1F57BD17" w14:textId="77777777" w:rsidR="003F3C55" w:rsidRPr="004C2475" w:rsidRDefault="003F3C55" w:rsidP="00893692">
            <w:pPr>
              <w:snapToGrid w:val="0"/>
              <w:ind w:right="33"/>
              <w:jc w:val="right"/>
              <w:rPr>
                <w:rFonts w:asciiTheme="majorBidi" w:hAnsiTheme="majorBidi" w:cstheme="majorBidi"/>
                <w:sz w:val="26"/>
                <w:szCs w:val="26"/>
              </w:rPr>
            </w:pPr>
          </w:p>
        </w:tc>
        <w:tc>
          <w:tcPr>
            <w:tcW w:w="1417" w:type="dxa"/>
            <w:shd w:val="clear" w:color="auto" w:fill="auto"/>
          </w:tcPr>
          <w:p w14:paraId="03FDD009" w14:textId="77777777" w:rsidR="003F3C55" w:rsidRPr="004C2475" w:rsidRDefault="003F3C55" w:rsidP="00893692">
            <w:pPr>
              <w:snapToGrid w:val="0"/>
              <w:ind w:right="109"/>
              <w:jc w:val="right"/>
              <w:rPr>
                <w:rFonts w:asciiTheme="majorBidi" w:hAnsiTheme="majorBidi" w:cstheme="majorBidi"/>
                <w:sz w:val="26"/>
                <w:szCs w:val="26"/>
              </w:rPr>
            </w:pPr>
            <w:r w:rsidRPr="004C2475">
              <w:rPr>
                <w:rFonts w:asciiTheme="majorBidi" w:hAnsiTheme="majorBidi" w:cstheme="majorBidi"/>
                <w:sz w:val="26"/>
                <w:szCs w:val="26"/>
              </w:rPr>
              <w:t>8,850,392</w:t>
            </w:r>
          </w:p>
        </w:tc>
      </w:tr>
      <w:tr w:rsidR="003F3C55" w:rsidRPr="001B496E" w14:paraId="6FBEDF4C" w14:textId="77777777" w:rsidTr="004C2475">
        <w:tc>
          <w:tcPr>
            <w:tcW w:w="3550" w:type="dxa"/>
          </w:tcPr>
          <w:p w14:paraId="3820D15D" w14:textId="77777777" w:rsidR="003F3C55" w:rsidRPr="004C2475" w:rsidRDefault="003F3C55" w:rsidP="004C2475">
            <w:pPr>
              <w:snapToGrid w:val="0"/>
              <w:jc w:val="thaiDistribute"/>
              <w:rPr>
                <w:rFonts w:asciiTheme="majorBidi" w:hAnsiTheme="majorBidi" w:cstheme="majorBidi"/>
                <w:sz w:val="26"/>
                <w:szCs w:val="26"/>
                <w:cs/>
              </w:rPr>
            </w:pPr>
            <w:r w:rsidRPr="004C2475">
              <w:rPr>
                <w:rFonts w:asciiTheme="majorBidi" w:hAnsiTheme="majorBidi" w:cstheme="majorBidi"/>
                <w:sz w:val="26"/>
                <w:szCs w:val="26"/>
              </w:rPr>
              <w:t>Provision for Litigation Claims</w:t>
            </w:r>
          </w:p>
        </w:tc>
        <w:tc>
          <w:tcPr>
            <w:tcW w:w="1531" w:type="dxa"/>
            <w:vAlign w:val="bottom"/>
          </w:tcPr>
          <w:p w14:paraId="5E0CB101" w14:textId="77777777" w:rsidR="003F3C55" w:rsidRPr="004C2475" w:rsidRDefault="003F3C55" w:rsidP="00893692">
            <w:pPr>
              <w:snapToGrid w:val="0"/>
              <w:ind w:right="255"/>
              <w:jc w:val="right"/>
              <w:rPr>
                <w:rFonts w:asciiTheme="majorBidi" w:hAnsiTheme="majorBidi" w:cstheme="majorBidi"/>
                <w:sz w:val="26"/>
                <w:szCs w:val="26"/>
              </w:rPr>
            </w:pPr>
            <w:r w:rsidRPr="004C2475">
              <w:rPr>
                <w:rFonts w:asciiTheme="majorBidi" w:hAnsiTheme="majorBidi" w:cstheme="majorBidi"/>
                <w:sz w:val="26"/>
                <w:szCs w:val="26"/>
              </w:rPr>
              <w:t>2,250,000</w:t>
            </w:r>
          </w:p>
        </w:tc>
        <w:tc>
          <w:tcPr>
            <w:tcW w:w="114" w:type="dxa"/>
            <w:vAlign w:val="bottom"/>
          </w:tcPr>
          <w:p w14:paraId="27EF5380" w14:textId="77777777" w:rsidR="003F3C55" w:rsidRPr="004C2475" w:rsidRDefault="003F3C55" w:rsidP="00893692">
            <w:pPr>
              <w:snapToGrid w:val="0"/>
              <w:ind w:right="255"/>
              <w:jc w:val="right"/>
              <w:rPr>
                <w:rFonts w:asciiTheme="majorBidi" w:hAnsiTheme="majorBidi" w:cstheme="majorBidi"/>
                <w:sz w:val="26"/>
                <w:szCs w:val="26"/>
                <w:cs/>
              </w:rPr>
            </w:pPr>
          </w:p>
        </w:tc>
        <w:tc>
          <w:tcPr>
            <w:tcW w:w="1481" w:type="dxa"/>
            <w:vAlign w:val="bottom"/>
          </w:tcPr>
          <w:p w14:paraId="23630AB3" w14:textId="77777777" w:rsidR="003F3C55" w:rsidRPr="004C2475" w:rsidRDefault="003F3C55" w:rsidP="00893692">
            <w:pPr>
              <w:snapToGrid w:val="0"/>
              <w:ind w:right="181"/>
              <w:jc w:val="right"/>
              <w:rPr>
                <w:rFonts w:asciiTheme="majorBidi" w:hAnsiTheme="majorBidi" w:cstheme="majorBidi"/>
                <w:sz w:val="26"/>
                <w:szCs w:val="26"/>
              </w:rPr>
            </w:pPr>
            <w:r w:rsidRPr="004C2475">
              <w:rPr>
                <w:rFonts w:asciiTheme="majorBidi" w:hAnsiTheme="majorBidi" w:cstheme="majorBidi"/>
                <w:sz w:val="26"/>
                <w:szCs w:val="26"/>
              </w:rPr>
              <w:t>2,315,281</w:t>
            </w:r>
          </w:p>
        </w:tc>
        <w:tc>
          <w:tcPr>
            <w:tcW w:w="113" w:type="dxa"/>
            <w:vAlign w:val="bottom"/>
          </w:tcPr>
          <w:p w14:paraId="299E4D85" w14:textId="77777777" w:rsidR="003F3C55" w:rsidRPr="004C2475" w:rsidRDefault="003F3C55" w:rsidP="00893692">
            <w:pPr>
              <w:snapToGrid w:val="0"/>
              <w:ind w:right="255"/>
              <w:jc w:val="right"/>
              <w:rPr>
                <w:rFonts w:asciiTheme="majorBidi" w:hAnsiTheme="majorBidi" w:cstheme="majorBidi"/>
                <w:sz w:val="26"/>
                <w:szCs w:val="26"/>
                <w:cs/>
              </w:rPr>
            </w:pPr>
          </w:p>
        </w:tc>
        <w:tc>
          <w:tcPr>
            <w:tcW w:w="1455" w:type="dxa"/>
            <w:vAlign w:val="bottom"/>
          </w:tcPr>
          <w:p w14:paraId="3910AEA6" w14:textId="77777777" w:rsidR="003F3C55" w:rsidRPr="004C2475" w:rsidRDefault="003F3C55" w:rsidP="00893692">
            <w:pPr>
              <w:tabs>
                <w:tab w:val="left" w:pos="334"/>
              </w:tabs>
              <w:snapToGrid w:val="0"/>
              <w:ind w:right="178"/>
              <w:jc w:val="right"/>
              <w:rPr>
                <w:rFonts w:asciiTheme="majorBidi" w:hAnsiTheme="majorBidi" w:cstheme="majorBidi"/>
                <w:sz w:val="26"/>
                <w:szCs w:val="26"/>
              </w:rPr>
            </w:pPr>
            <w:r w:rsidRPr="004C2475">
              <w:rPr>
                <w:rFonts w:asciiTheme="majorBidi" w:hAnsiTheme="majorBidi" w:cstheme="majorBidi"/>
                <w:sz w:val="26"/>
                <w:szCs w:val="26"/>
              </w:rPr>
              <w:t>2,250,000</w:t>
            </w:r>
          </w:p>
        </w:tc>
        <w:tc>
          <w:tcPr>
            <w:tcW w:w="142" w:type="dxa"/>
            <w:shd w:val="clear" w:color="auto" w:fill="auto"/>
            <w:vAlign w:val="bottom"/>
          </w:tcPr>
          <w:p w14:paraId="5008ED25" w14:textId="77777777" w:rsidR="003F3C55" w:rsidRPr="004C2475" w:rsidRDefault="003F3C55" w:rsidP="00893692">
            <w:pPr>
              <w:ind w:right="182"/>
              <w:jc w:val="right"/>
              <w:rPr>
                <w:rFonts w:asciiTheme="majorBidi" w:hAnsiTheme="majorBidi" w:cstheme="majorBidi"/>
                <w:sz w:val="26"/>
                <w:szCs w:val="26"/>
                <w:cs/>
              </w:rPr>
            </w:pPr>
          </w:p>
        </w:tc>
        <w:tc>
          <w:tcPr>
            <w:tcW w:w="1417" w:type="dxa"/>
            <w:vAlign w:val="bottom"/>
          </w:tcPr>
          <w:p w14:paraId="017E924A" w14:textId="77777777" w:rsidR="003F3C55" w:rsidRPr="004C2475" w:rsidRDefault="003F3C55" w:rsidP="00893692">
            <w:pPr>
              <w:snapToGrid w:val="0"/>
              <w:ind w:right="109"/>
              <w:jc w:val="right"/>
              <w:rPr>
                <w:rFonts w:asciiTheme="majorBidi" w:hAnsiTheme="majorBidi" w:cstheme="majorBidi"/>
                <w:sz w:val="26"/>
                <w:szCs w:val="26"/>
              </w:rPr>
            </w:pPr>
            <w:r w:rsidRPr="004C2475">
              <w:rPr>
                <w:rFonts w:asciiTheme="majorBidi" w:hAnsiTheme="majorBidi" w:cstheme="majorBidi"/>
                <w:sz w:val="26"/>
                <w:szCs w:val="26"/>
              </w:rPr>
              <w:t>2,315,281</w:t>
            </w:r>
          </w:p>
        </w:tc>
      </w:tr>
      <w:tr w:rsidR="003F3C55" w:rsidRPr="001B496E" w14:paraId="766892ED" w14:textId="77777777" w:rsidTr="004C2475">
        <w:tc>
          <w:tcPr>
            <w:tcW w:w="3550" w:type="dxa"/>
          </w:tcPr>
          <w:p w14:paraId="08894C38" w14:textId="77777777" w:rsidR="003F3C55" w:rsidRPr="004C2475" w:rsidRDefault="003F3C55" w:rsidP="004C2475">
            <w:pPr>
              <w:snapToGrid w:val="0"/>
              <w:jc w:val="thaiDistribute"/>
              <w:rPr>
                <w:rFonts w:asciiTheme="majorBidi" w:hAnsiTheme="majorBidi" w:cstheme="majorBidi"/>
                <w:sz w:val="26"/>
                <w:szCs w:val="26"/>
                <w:cs/>
              </w:rPr>
            </w:pPr>
            <w:r w:rsidRPr="004C2475">
              <w:rPr>
                <w:rFonts w:asciiTheme="majorBidi" w:hAnsiTheme="majorBidi" w:cstheme="majorBidi"/>
                <w:sz w:val="26"/>
                <w:szCs w:val="26"/>
              </w:rPr>
              <w:t>Loss on Disposal of Investments in Subsidiary</w:t>
            </w:r>
          </w:p>
        </w:tc>
        <w:tc>
          <w:tcPr>
            <w:tcW w:w="1531" w:type="dxa"/>
            <w:vAlign w:val="bottom"/>
          </w:tcPr>
          <w:p w14:paraId="163DA4B0" w14:textId="77777777" w:rsidR="003F3C55" w:rsidRPr="004C2475" w:rsidRDefault="003F3C55" w:rsidP="00893692">
            <w:pPr>
              <w:snapToGrid w:val="0"/>
              <w:ind w:right="541"/>
              <w:jc w:val="right"/>
              <w:rPr>
                <w:rFonts w:asciiTheme="majorBidi" w:hAnsiTheme="majorBidi" w:cstheme="majorBidi"/>
                <w:sz w:val="26"/>
                <w:szCs w:val="26"/>
              </w:rPr>
            </w:pPr>
            <w:r w:rsidRPr="004C2475">
              <w:rPr>
                <w:rFonts w:asciiTheme="majorBidi" w:hAnsiTheme="majorBidi" w:cstheme="majorBidi"/>
                <w:sz w:val="26"/>
                <w:szCs w:val="26"/>
              </w:rPr>
              <w:t>-</w:t>
            </w:r>
          </w:p>
        </w:tc>
        <w:tc>
          <w:tcPr>
            <w:tcW w:w="114" w:type="dxa"/>
            <w:vAlign w:val="bottom"/>
          </w:tcPr>
          <w:p w14:paraId="55E3AB15" w14:textId="77777777" w:rsidR="003F3C55" w:rsidRPr="004C2475" w:rsidRDefault="003F3C55" w:rsidP="00893692">
            <w:pPr>
              <w:snapToGrid w:val="0"/>
              <w:ind w:right="255"/>
              <w:jc w:val="right"/>
              <w:rPr>
                <w:rFonts w:asciiTheme="majorBidi" w:hAnsiTheme="majorBidi" w:cstheme="majorBidi"/>
                <w:sz w:val="26"/>
                <w:szCs w:val="26"/>
                <w:cs/>
              </w:rPr>
            </w:pPr>
          </w:p>
        </w:tc>
        <w:tc>
          <w:tcPr>
            <w:tcW w:w="1481" w:type="dxa"/>
            <w:vAlign w:val="bottom"/>
          </w:tcPr>
          <w:p w14:paraId="1A2738D8" w14:textId="77777777" w:rsidR="003F3C55" w:rsidRPr="004C2475" w:rsidRDefault="003F3C55" w:rsidP="00893692">
            <w:pPr>
              <w:tabs>
                <w:tab w:val="left" w:pos="881"/>
              </w:tabs>
              <w:snapToGrid w:val="0"/>
              <w:ind w:right="-392"/>
              <w:jc w:val="center"/>
              <w:rPr>
                <w:rFonts w:asciiTheme="majorBidi" w:hAnsiTheme="majorBidi" w:cstheme="majorBidi"/>
                <w:sz w:val="26"/>
                <w:szCs w:val="26"/>
              </w:rPr>
            </w:pPr>
            <w:r w:rsidRPr="004C2475">
              <w:rPr>
                <w:rFonts w:asciiTheme="majorBidi" w:hAnsiTheme="majorBidi" w:cstheme="majorBidi"/>
                <w:sz w:val="26"/>
                <w:szCs w:val="26"/>
              </w:rPr>
              <w:t>-</w:t>
            </w:r>
          </w:p>
        </w:tc>
        <w:tc>
          <w:tcPr>
            <w:tcW w:w="113" w:type="dxa"/>
            <w:vAlign w:val="bottom"/>
          </w:tcPr>
          <w:p w14:paraId="6DBC85BE" w14:textId="77777777" w:rsidR="003F3C55" w:rsidRPr="004C2475" w:rsidRDefault="003F3C55" w:rsidP="00893692">
            <w:pPr>
              <w:snapToGrid w:val="0"/>
              <w:ind w:right="255"/>
              <w:jc w:val="right"/>
              <w:rPr>
                <w:rFonts w:asciiTheme="majorBidi" w:hAnsiTheme="majorBidi" w:cstheme="majorBidi"/>
                <w:sz w:val="26"/>
                <w:szCs w:val="26"/>
                <w:cs/>
              </w:rPr>
            </w:pPr>
          </w:p>
        </w:tc>
        <w:tc>
          <w:tcPr>
            <w:tcW w:w="1455" w:type="dxa"/>
            <w:vAlign w:val="bottom"/>
          </w:tcPr>
          <w:p w14:paraId="7463AA9A" w14:textId="77777777" w:rsidR="003F3C55" w:rsidRPr="004C2475" w:rsidRDefault="003F3C55" w:rsidP="00893692">
            <w:pPr>
              <w:tabs>
                <w:tab w:val="left" w:pos="334"/>
              </w:tabs>
              <w:snapToGrid w:val="0"/>
              <w:ind w:right="401"/>
              <w:jc w:val="right"/>
              <w:rPr>
                <w:rFonts w:asciiTheme="majorBidi" w:hAnsiTheme="majorBidi" w:cstheme="majorBidi"/>
                <w:sz w:val="26"/>
                <w:szCs w:val="26"/>
              </w:rPr>
            </w:pPr>
            <w:r w:rsidRPr="004C2475">
              <w:rPr>
                <w:rFonts w:asciiTheme="majorBidi" w:hAnsiTheme="majorBidi" w:cstheme="majorBidi"/>
                <w:sz w:val="26"/>
                <w:szCs w:val="26"/>
              </w:rPr>
              <w:t>-</w:t>
            </w:r>
          </w:p>
        </w:tc>
        <w:tc>
          <w:tcPr>
            <w:tcW w:w="142" w:type="dxa"/>
            <w:shd w:val="clear" w:color="auto" w:fill="auto"/>
            <w:vAlign w:val="bottom"/>
          </w:tcPr>
          <w:p w14:paraId="2E94DB65" w14:textId="77777777" w:rsidR="003F3C55" w:rsidRPr="004C2475" w:rsidRDefault="003F3C55" w:rsidP="00893692">
            <w:pPr>
              <w:ind w:right="182"/>
              <w:jc w:val="right"/>
              <w:rPr>
                <w:rFonts w:asciiTheme="majorBidi" w:hAnsiTheme="majorBidi" w:cstheme="majorBidi"/>
                <w:sz w:val="26"/>
                <w:szCs w:val="26"/>
                <w:cs/>
              </w:rPr>
            </w:pPr>
          </w:p>
        </w:tc>
        <w:tc>
          <w:tcPr>
            <w:tcW w:w="1417" w:type="dxa"/>
            <w:vAlign w:val="bottom"/>
          </w:tcPr>
          <w:p w14:paraId="1FB17880" w14:textId="77777777" w:rsidR="003F3C55" w:rsidRPr="004C2475" w:rsidRDefault="003F3C55" w:rsidP="00893692">
            <w:pPr>
              <w:snapToGrid w:val="0"/>
              <w:ind w:right="109"/>
              <w:jc w:val="right"/>
              <w:rPr>
                <w:rFonts w:asciiTheme="majorBidi" w:hAnsiTheme="majorBidi" w:cstheme="majorBidi"/>
                <w:sz w:val="26"/>
                <w:szCs w:val="26"/>
              </w:rPr>
            </w:pPr>
            <w:r w:rsidRPr="004C2475">
              <w:rPr>
                <w:rFonts w:asciiTheme="majorBidi" w:hAnsiTheme="majorBidi" w:cstheme="majorBidi"/>
                <w:sz w:val="26"/>
                <w:szCs w:val="26"/>
              </w:rPr>
              <w:t>25,415,196</w:t>
            </w:r>
          </w:p>
        </w:tc>
      </w:tr>
      <w:tr w:rsidR="003F3C55" w:rsidRPr="001B496E" w14:paraId="5AC4FAFB" w14:textId="77777777" w:rsidTr="004C2475">
        <w:tc>
          <w:tcPr>
            <w:tcW w:w="3550" w:type="dxa"/>
          </w:tcPr>
          <w:p w14:paraId="24D9726E" w14:textId="77777777" w:rsidR="003F3C55" w:rsidRPr="004C2475" w:rsidRDefault="003F3C55" w:rsidP="004C2475">
            <w:pPr>
              <w:snapToGrid w:val="0"/>
              <w:jc w:val="thaiDistribute"/>
              <w:rPr>
                <w:rFonts w:asciiTheme="majorBidi" w:hAnsiTheme="majorBidi" w:cstheme="majorBidi"/>
                <w:sz w:val="26"/>
                <w:szCs w:val="26"/>
                <w:cs/>
              </w:rPr>
            </w:pPr>
            <w:r w:rsidRPr="004C2475">
              <w:rPr>
                <w:rFonts w:asciiTheme="majorBidi" w:hAnsiTheme="majorBidi" w:cstheme="majorBidi"/>
                <w:sz w:val="26"/>
                <w:szCs w:val="26"/>
              </w:rPr>
              <w:t>Loss on Dissolution of Subsidiary</w:t>
            </w:r>
          </w:p>
        </w:tc>
        <w:tc>
          <w:tcPr>
            <w:tcW w:w="1531" w:type="dxa"/>
            <w:vAlign w:val="bottom"/>
          </w:tcPr>
          <w:p w14:paraId="4507A1D4" w14:textId="77777777" w:rsidR="003F3C55" w:rsidRPr="004C2475" w:rsidRDefault="003F3C55" w:rsidP="00893692">
            <w:pPr>
              <w:snapToGrid w:val="0"/>
              <w:ind w:right="541"/>
              <w:jc w:val="right"/>
              <w:rPr>
                <w:rFonts w:asciiTheme="majorBidi" w:hAnsiTheme="majorBidi" w:cstheme="majorBidi"/>
                <w:sz w:val="26"/>
                <w:szCs w:val="26"/>
              </w:rPr>
            </w:pPr>
            <w:r w:rsidRPr="004C2475">
              <w:rPr>
                <w:rFonts w:asciiTheme="majorBidi" w:hAnsiTheme="majorBidi" w:cstheme="majorBidi"/>
                <w:sz w:val="26"/>
                <w:szCs w:val="26"/>
              </w:rPr>
              <w:t>-</w:t>
            </w:r>
          </w:p>
        </w:tc>
        <w:tc>
          <w:tcPr>
            <w:tcW w:w="114" w:type="dxa"/>
            <w:vAlign w:val="bottom"/>
          </w:tcPr>
          <w:p w14:paraId="50D820E0" w14:textId="77777777" w:rsidR="003F3C55" w:rsidRPr="004C2475" w:rsidRDefault="003F3C55" w:rsidP="00893692">
            <w:pPr>
              <w:snapToGrid w:val="0"/>
              <w:ind w:right="255"/>
              <w:jc w:val="right"/>
              <w:rPr>
                <w:rFonts w:asciiTheme="majorBidi" w:hAnsiTheme="majorBidi" w:cstheme="majorBidi"/>
                <w:sz w:val="26"/>
                <w:szCs w:val="26"/>
                <w:cs/>
              </w:rPr>
            </w:pPr>
          </w:p>
        </w:tc>
        <w:tc>
          <w:tcPr>
            <w:tcW w:w="1481" w:type="dxa"/>
            <w:vAlign w:val="bottom"/>
          </w:tcPr>
          <w:p w14:paraId="0E720992" w14:textId="77777777" w:rsidR="003F3C55" w:rsidRPr="004C2475" w:rsidRDefault="003F3C55" w:rsidP="00893692">
            <w:pPr>
              <w:snapToGrid w:val="0"/>
              <w:ind w:right="181"/>
              <w:jc w:val="right"/>
              <w:rPr>
                <w:rFonts w:asciiTheme="majorBidi" w:hAnsiTheme="majorBidi" w:cstheme="majorBidi"/>
                <w:sz w:val="26"/>
                <w:szCs w:val="26"/>
              </w:rPr>
            </w:pPr>
            <w:r w:rsidRPr="004C2475">
              <w:rPr>
                <w:rFonts w:asciiTheme="majorBidi" w:hAnsiTheme="majorBidi" w:cstheme="majorBidi"/>
                <w:sz w:val="26"/>
                <w:szCs w:val="26"/>
              </w:rPr>
              <w:t>71,928</w:t>
            </w:r>
          </w:p>
        </w:tc>
        <w:tc>
          <w:tcPr>
            <w:tcW w:w="113" w:type="dxa"/>
            <w:vAlign w:val="bottom"/>
          </w:tcPr>
          <w:p w14:paraId="47E5D17F" w14:textId="77777777" w:rsidR="003F3C55" w:rsidRPr="004C2475" w:rsidRDefault="003F3C55" w:rsidP="00893692">
            <w:pPr>
              <w:snapToGrid w:val="0"/>
              <w:ind w:right="255"/>
              <w:jc w:val="right"/>
              <w:rPr>
                <w:rFonts w:asciiTheme="majorBidi" w:hAnsiTheme="majorBidi" w:cstheme="majorBidi"/>
                <w:sz w:val="26"/>
                <w:szCs w:val="26"/>
                <w:cs/>
              </w:rPr>
            </w:pPr>
          </w:p>
        </w:tc>
        <w:tc>
          <w:tcPr>
            <w:tcW w:w="1455" w:type="dxa"/>
            <w:vAlign w:val="bottom"/>
          </w:tcPr>
          <w:p w14:paraId="56A2DC76" w14:textId="77777777" w:rsidR="003F3C55" w:rsidRPr="004C2475" w:rsidRDefault="003F3C55" w:rsidP="00893692">
            <w:pPr>
              <w:tabs>
                <w:tab w:val="left" w:pos="334"/>
              </w:tabs>
              <w:snapToGrid w:val="0"/>
              <w:ind w:right="401"/>
              <w:jc w:val="right"/>
              <w:rPr>
                <w:rFonts w:asciiTheme="majorBidi" w:hAnsiTheme="majorBidi" w:cstheme="majorBidi"/>
                <w:sz w:val="26"/>
                <w:szCs w:val="26"/>
              </w:rPr>
            </w:pPr>
            <w:r w:rsidRPr="004C2475">
              <w:rPr>
                <w:rFonts w:asciiTheme="majorBidi" w:hAnsiTheme="majorBidi" w:cstheme="majorBidi"/>
                <w:sz w:val="26"/>
                <w:szCs w:val="26"/>
              </w:rPr>
              <w:t>-</w:t>
            </w:r>
          </w:p>
        </w:tc>
        <w:tc>
          <w:tcPr>
            <w:tcW w:w="142" w:type="dxa"/>
            <w:shd w:val="clear" w:color="auto" w:fill="auto"/>
            <w:vAlign w:val="bottom"/>
          </w:tcPr>
          <w:p w14:paraId="40F08737" w14:textId="77777777" w:rsidR="003F3C55" w:rsidRPr="004C2475" w:rsidRDefault="003F3C55" w:rsidP="00893692">
            <w:pPr>
              <w:ind w:right="182"/>
              <w:jc w:val="right"/>
              <w:rPr>
                <w:rFonts w:asciiTheme="majorBidi" w:hAnsiTheme="majorBidi" w:cstheme="majorBidi"/>
                <w:sz w:val="26"/>
                <w:szCs w:val="26"/>
                <w:cs/>
              </w:rPr>
            </w:pPr>
          </w:p>
        </w:tc>
        <w:tc>
          <w:tcPr>
            <w:tcW w:w="1417" w:type="dxa"/>
            <w:vAlign w:val="bottom"/>
          </w:tcPr>
          <w:p w14:paraId="6680157B" w14:textId="77777777" w:rsidR="003F3C55" w:rsidRPr="004C2475" w:rsidRDefault="003F3C55" w:rsidP="00893692">
            <w:pPr>
              <w:snapToGrid w:val="0"/>
              <w:ind w:right="109"/>
              <w:jc w:val="right"/>
              <w:rPr>
                <w:rFonts w:asciiTheme="majorBidi" w:hAnsiTheme="majorBidi" w:cstheme="majorBidi"/>
                <w:sz w:val="26"/>
                <w:szCs w:val="26"/>
              </w:rPr>
            </w:pPr>
            <w:r w:rsidRPr="004C2475">
              <w:rPr>
                <w:rFonts w:asciiTheme="majorBidi" w:hAnsiTheme="majorBidi" w:cstheme="majorBidi"/>
                <w:sz w:val="26"/>
                <w:szCs w:val="26"/>
              </w:rPr>
              <w:t>1,999,700</w:t>
            </w:r>
          </w:p>
        </w:tc>
      </w:tr>
    </w:tbl>
    <w:p w14:paraId="30738418" w14:textId="77777777" w:rsidR="00F50365" w:rsidRPr="000B356B" w:rsidRDefault="00F50365" w:rsidP="003F3C55">
      <w:pPr>
        <w:pStyle w:val="BodyTextIndent"/>
        <w:tabs>
          <w:tab w:val="clear" w:pos="360"/>
          <w:tab w:val="clear" w:pos="720"/>
          <w:tab w:val="clear" w:pos="1080"/>
          <w:tab w:val="left" w:pos="0"/>
          <w:tab w:val="left" w:pos="426"/>
        </w:tabs>
        <w:ind w:left="709"/>
        <w:rPr>
          <w:rFonts w:asciiTheme="majorBidi" w:hAnsiTheme="majorBidi" w:cstheme="majorBidi"/>
          <w:b/>
          <w:bCs/>
        </w:rPr>
      </w:pPr>
    </w:p>
    <w:p w14:paraId="5A9F5E64" w14:textId="77777777" w:rsidR="003F3C55" w:rsidRPr="001B496E" w:rsidRDefault="003F3C55" w:rsidP="003F3C55">
      <w:pPr>
        <w:pStyle w:val="BodyTextIndent"/>
        <w:numPr>
          <w:ilvl w:val="0"/>
          <w:numId w:val="25"/>
        </w:numPr>
        <w:tabs>
          <w:tab w:val="clear" w:pos="360"/>
          <w:tab w:val="clear" w:pos="720"/>
          <w:tab w:val="clear" w:pos="1080"/>
          <w:tab w:val="left" w:pos="0"/>
          <w:tab w:val="left" w:pos="426"/>
        </w:tabs>
        <w:ind w:left="426"/>
        <w:rPr>
          <w:rFonts w:asciiTheme="majorBidi" w:hAnsiTheme="majorBidi" w:cstheme="majorBidi"/>
          <w:b/>
          <w:bCs/>
        </w:rPr>
      </w:pPr>
      <w:r w:rsidRPr="001B496E">
        <w:rPr>
          <w:rFonts w:asciiTheme="majorBidi" w:hAnsiTheme="majorBidi" w:cstheme="majorBidi"/>
          <w:b/>
          <w:bCs/>
          <w:lang w:val="en-US"/>
        </w:rPr>
        <w:t>Privileges from Investment Promotion Certificate</w:t>
      </w:r>
    </w:p>
    <w:p w14:paraId="2EF4FBB8" w14:textId="77777777" w:rsidR="003F3C55" w:rsidRPr="000B356B" w:rsidRDefault="003F3C55" w:rsidP="003F3C55">
      <w:pPr>
        <w:pStyle w:val="BodyTextIndent"/>
        <w:tabs>
          <w:tab w:val="clear" w:pos="360"/>
          <w:tab w:val="clear" w:pos="720"/>
          <w:tab w:val="clear" w:pos="1080"/>
          <w:tab w:val="left" w:pos="426"/>
          <w:tab w:val="left" w:pos="1418"/>
        </w:tabs>
        <w:ind w:left="426" w:firstLine="992"/>
        <w:rPr>
          <w:rFonts w:asciiTheme="majorBidi" w:hAnsiTheme="majorBidi" w:cstheme="majorBidi"/>
          <w:spacing w:val="2"/>
        </w:rPr>
      </w:pPr>
      <w:r w:rsidRPr="000B356B">
        <w:rPr>
          <w:rFonts w:asciiTheme="majorBidi" w:hAnsiTheme="majorBidi" w:cstheme="majorBidi"/>
          <w:spacing w:val="2"/>
          <w:lang w:val="en-US"/>
        </w:rPr>
        <w:t>The subsidiary two companies have been granted promotion certificates from the Board of Investment and received certain rights and privileges as a promoted industry under the Promotion of Investment Act B.E. 2520 for Section 25 26 28 31 34 and 35 (1). The privileges include exemption of custom duties on machinery as approved by the Board of Investment and exemption of corporate income tax for the net profit generating from the promoted business activities for a period of 8 years from the commenced date of revenue generated from the promoted business activities as follows:</w:t>
      </w:r>
    </w:p>
    <w:tbl>
      <w:tblPr>
        <w:tblW w:w="10320" w:type="dxa"/>
        <w:tblInd w:w="-1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1423"/>
        <w:gridCol w:w="113"/>
        <w:gridCol w:w="1427"/>
        <w:gridCol w:w="146"/>
        <w:gridCol w:w="3797"/>
        <w:gridCol w:w="76"/>
        <w:gridCol w:w="1637"/>
        <w:gridCol w:w="99"/>
        <w:gridCol w:w="1602"/>
      </w:tblGrid>
      <w:tr w:rsidR="003F3C55" w:rsidRPr="001B496E" w14:paraId="68E644C5" w14:textId="77777777" w:rsidTr="000B356B">
        <w:trPr>
          <w:tblHeader/>
        </w:trPr>
        <w:tc>
          <w:tcPr>
            <w:tcW w:w="1423" w:type="dxa"/>
            <w:tcBorders>
              <w:top w:val="nil"/>
              <w:left w:val="nil"/>
              <w:bottom w:val="nil"/>
              <w:right w:val="nil"/>
            </w:tcBorders>
          </w:tcPr>
          <w:p w14:paraId="07699013" w14:textId="77777777" w:rsidR="003F3C55" w:rsidRPr="001B496E" w:rsidRDefault="003F3C55" w:rsidP="00893692">
            <w:pPr>
              <w:ind w:left="-108" w:right="-108"/>
              <w:jc w:val="center"/>
              <w:rPr>
                <w:rFonts w:asciiTheme="majorBidi" w:hAnsiTheme="majorBidi" w:cstheme="majorBidi"/>
                <w:sz w:val="26"/>
                <w:szCs w:val="26"/>
                <w:u w:val="single"/>
                <w:cs/>
              </w:rPr>
            </w:pPr>
            <w:r w:rsidRPr="001B496E">
              <w:rPr>
                <w:rFonts w:asciiTheme="majorBidi" w:hAnsiTheme="majorBidi" w:cstheme="majorBidi"/>
                <w:sz w:val="28"/>
                <w:szCs w:val="28"/>
                <w:u w:val="single"/>
              </w:rPr>
              <w:t>Certificate No.</w:t>
            </w:r>
          </w:p>
        </w:tc>
        <w:tc>
          <w:tcPr>
            <w:tcW w:w="113" w:type="dxa"/>
            <w:tcBorders>
              <w:top w:val="nil"/>
              <w:left w:val="nil"/>
              <w:bottom w:val="nil"/>
              <w:right w:val="nil"/>
            </w:tcBorders>
          </w:tcPr>
          <w:p w14:paraId="77C8CE4A" w14:textId="77777777" w:rsidR="003F3C55" w:rsidRPr="001B496E" w:rsidRDefault="003F3C55" w:rsidP="00893692">
            <w:pPr>
              <w:ind w:left="-108" w:right="-108"/>
              <w:jc w:val="center"/>
              <w:rPr>
                <w:rFonts w:asciiTheme="majorBidi" w:hAnsiTheme="majorBidi" w:cstheme="majorBidi"/>
                <w:sz w:val="26"/>
                <w:szCs w:val="26"/>
                <w:u w:val="single"/>
                <w:cs/>
              </w:rPr>
            </w:pPr>
          </w:p>
        </w:tc>
        <w:tc>
          <w:tcPr>
            <w:tcW w:w="1427" w:type="dxa"/>
            <w:tcBorders>
              <w:top w:val="nil"/>
              <w:left w:val="nil"/>
              <w:bottom w:val="nil"/>
              <w:right w:val="nil"/>
            </w:tcBorders>
          </w:tcPr>
          <w:p w14:paraId="6D9EDF39" w14:textId="77777777" w:rsidR="003F3C55" w:rsidRPr="001B496E" w:rsidRDefault="003F3C55" w:rsidP="00893692">
            <w:pPr>
              <w:ind w:left="-108" w:right="-108"/>
              <w:jc w:val="center"/>
              <w:rPr>
                <w:rFonts w:asciiTheme="majorBidi" w:hAnsiTheme="majorBidi" w:cstheme="majorBidi"/>
                <w:sz w:val="26"/>
                <w:szCs w:val="26"/>
                <w:u w:val="single"/>
                <w:cs/>
              </w:rPr>
            </w:pPr>
            <w:r w:rsidRPr="001B496E">
              <w:rPr>
                <w:rFonts w:asciiTheme="majorBidi" w:hAnsiTheme="majorBidi" w:cstheme="majorBidi"/>
                <w:sz w:val="28"/>
                <w:szCs w:val="28"/>
                <w:u w:val="single"/>
              </w:rPr>
              <w:t>Date</w:t>
            </w:r>
          </w:p>
        </w:tc>
        <w:tc>
          <w:tcPr>
            <w:tcW w:w="146" w:type="dxa"/>
            <w:tcBorders>
              <w:top w:val="nil"/>
              <w:left w:val="nil"/>
              <w:bottom w:val="nil"/>
              <w:right w:val="nil"/>
            </w:tcBorders>
          </w:tcPr>
          <w:p w14:paraId="02E66EBE" w14:textId="77777777" w:rsidR="003F3C55" w:rsidRPr="001B496E" w:rsidRDefault="003F3C55" w:rsidP="00893692">
            <w:pPr>
              <w:ind w:left="-108" w:right="-108"/>
              <w:jc w:val="center"/>
              <w:rPr>
                <w:rFonts w:asciiTheme="majorBidi" w:hAnsiTheme="majorBidi" w:cstheme="majorBidi"/>
                <w:sz w:val="26"/>
                <w:szCs w:val="26"/>
                <w:u w:val="single"/>
                <w:cs/>
              </w:rPr>
            </w:pPr>
          </w:p>
        </w:tc>
        <w:tc>
          <w:tcPr>
            <w:tcW w:w="3797" w:type="dxa"/>
            <w:tcBorders>
              <w:top w:val="nil"/>
              <w:left w:val="nil"/>
              <w:bottom w:val="nil"/>
              <w:right w:val="nil"/>
            </w:tcBorders>
          </w:tcPr>
          <w:p w14:paraId="5D332B30" w14:textId="77777777" w:rsidR="003F3C55" w:rsidRPr="001B496E" w:rsidRDefault="003F3C55" w:rsidP="00893692">
            <w:pPr>
              <w:ind w:left="-108" w:right="-108"/>
              <w:jc w:val="center"/>
              <w:rPr>
                <w:rFonts w:asciiTheme="majorBidi" w:hAnsiTheme="majorBidi" w:cstheme="majorBidi"/>
                <w:sz w:val="26"/>
                <w:szCs w:val="26"/>
                <w:u w:val="single"/>
                <w:cs/>
              </w:rPr>
            </w:pPr>
            <w:r w:rsidRPr="001B496E">
              <w:rPr>
                <w:rFonts w:asciiTheme="majorBidi" w:hAnsiTheme="majorBidi" w:cstheme="majorBidi"/>
                <w:sz w:val="28"/>
                <w:szCs w:val="28"/>
                <w:u w:val="single"/>
              </w:rPr>
              <w:t>Promoted activity types</w:t>
            </w:r>
          </w:p>
        </w:tc>
        <w:tc>
          <w:tcPr>
            <w:tcW w:w="76" w:type="dxa"/>
            <w:tcBorders>
              <w:top w:val="nil"/>
              <w:left w:val="nil"/>
              <w:bottom w:val="nil"/>
              <w:right w:val="nil"/>
            </w:tcBorders>
          </w:tcPr>
          <w:p w14:paraId="0F0CCB2D" w14:textId="77777777" w:rsidR="003F3C55" w:rsidRPr="001B496E" w:rsidRDefault="003F3C55" w:rsidP="00893692">
            <w:pPr>
              <w:ind w:left="-108" w:right="-108"/>
              <w:jc w:val="center"/>
              <w:rPr>
                <w:rFonts w:asciiTheme="majorBidi" w:hAnsiTheme="majorBidi" w:cstheme="majorBidi"/>
                <w:sz w:val="26"/>
                <w:szCs w:val="26"/>
                <w:u w:val="single"/>
                <w:cs/>
              </w:rPr>
            </w:pPr>
          </w:p>
        </w:tc>
        <w:tc>
          <w:tcPr>
            <w:tcW w:w="1637" w:type="dxa"/>
            <w:tcBorders>
              <w:top w:val="nil"/>
              <w:left w:val="nil"/>
              <w:bottom w:val="nil"/>
              <w:right w:val="nil"/>
            </w:tcBorders>
          </w:tcPr>
          <w:p w14:paraId="792404A4" w14:textId="77777777" w:rsidR="003F3C55" w:rsidRDefault="003F3C55" w:rsidP="00893692">
            <w:pPr>
              <w:ind w:left="-108" w:right="-108"/>
              <w:jc w:val="center"/>
              <w:rPr>
                <w:rFonts w:asciiTheme="majorBidi" w:hAnsiTheme="majorBidi" w:cstheme="majorBidi"/>
                <w:sz w:val="28"/>
                <w:szCs w:val="28"/>
                <w:u w:val="single"/>
              </w:rPr>
            </w:pPr>
            <w:r w:rsidRPr="001B496E">
              <w:rPr>
                <w:rFonts w:asciiTheme="majorBidi" w:hAnsiTheme="majorBidi" w:cstheme="majorBidi"/>
                <w:sz w:val="28"/>
                <w:szCs w:val="28"/>
                <w:u w:val="single"/>
              </w:rPr>
              <w:t>Commenced date</w:t>
            </w:r>
          </w:p>
          <w:p w14:paraId="78DB35B1" w14:textId="75CD7ED5" w:rsidR="000B356B" w:rsidRPr="000B356B" w:rsidRDefault="000B356B" w:rsidP="000B356B">
            <w:pPr>
              <w:ind w:left="-108" w:right="-108"/>
              <w:jc w:val="center"/>
              <w:rPr>
                <w:rFonts w:asciiTheme="majorBidi" w:hAnsiTheme="majorBidi" w:cstheme="majorBidi"/>
                <w:sz w:val="28"/>
                <w:szCs w:val="28"/>
                <w:u w:val="single"/>
                <w:cs/>
              </w:rPr>
            </w:pPr>
            <w:r w:rsidRPr="000B356B">
              <w:rPr>
                <w:rFonts w:asciiTheme="majorBidi" w:hAnsiTheme="majorBidi" w:cstheme="majorBidi"/>
                <w:sz w:val="28"/>
                <w:szCs w:val="28"/>
                <w:u w:val="single"/>
              </w:rPr>
              <w:t>of revenue generated</w:t>
            </w:r>
          </w:p>
        </w:tc>
        <w:tc>
          <w:tcPr>
            <w:tcW w:w="99" w:type="dxa"/>
            <w:tcBorders>
              <w:top w:val="nil"/>
              <w:left w:val="nil"/>
              <w:bottom w:val="nil"/>
              <w:right w:val="nil"/>
            </w:tcBorders>
          </w:tcPr>
          <w:p w14:paraId="0CA7B7EC" w14:textId="77777777" w:rsidR="003F3C55" w:rsidRPr="001B496E" w:rsidRDefault="003F3C55" w:rsidP="00893692">
            <w:pPr>
              <w:ind w:left="-108" w:right="-108"/>
              <w:jc w:val="center"/>
              <w:rPr>
                <w:rFonts w:asciiTheme="majorBidi" w:hAnsiTheme="majorBidi" w:cstheme="majorBidi"/>
                <w:sz w:val="26"/>
                <w:szCs w:val="26"/>
                <w:u w:val="single"/>
                <w:cs/>
              </w:rPr>
            </w:pPr>
          </w:p>
        </w:tc>
        <w:tc>
          <w:tcPr>
            <w:tcW w:w="1602" w:type="dxa"/>
            <w:tcBorders>
              <w:top w:val="nil"/>
              <w:left w:val="nil"/>
              <w:bottom w:val="nil"/>
              <w:right w:val="nil"/>
            </w:tcBorders>
          </w:tcPr>
          <w:p w14:paraId="19478C83" w14:textId="77777777" w:rsidR="003F3C55" w:rsidRPr="001B496E" w:rsidRDefault="003F3C55" w:rsidP="00893692">
            <w:pPr>
              <w:ind w:left="-108" w:right="-108"/>
              <w:jc w:val="center"/>
              <w:rPr>
                <w:rFonts w:asciiTheme="majorBidi" w:hAnsiTheme="majorBidi" w:cstheme="majorBidi"/>
                <w:sz w:val="26"/>
                <w:szCs w:val="26"/>
                <w:u w:val="single"/>
                <w:cs/>
              </w:rPr>
            </w:pPr>
            <w:r w:rsidRPr="001B496E">
              <w:rPr>
                <w:rFonts w:asciiTheme="majorBidi" w:hAnsiTheme="majorBidi" w:cstheme="majorBidi"/>
                <w:sz w:val="28"/>
                <w:szCs w:val="28"/>
                <w:u w:val="single"/>
              </w:rPr>
              <w:t>Expiry date</w:t>
            </w:r>
          </w:p>
        </w:tc>
      </w:tr>
      <w:tr w:rsidR="003F3C55" w:rsidRPr="001B496E" w14:paraId="31D0C1F1" w14:textId="77777777" w:rsidTr="000B356B">
        <w:trPr>
          <w:trHeight w:val="225"/>
        </w:trPr>
        <w:tc>
          <w:tcPr>
            <w:tcW w:w="1423" w:type="dxa"/>
            <w:tcBorders>
              <w:top w:val="nil"/>
              <w:left w:val="nil"/>
              <w:bottom w:val="nil"/>
              <w:right w:val="nil"/>
            </w:tcBorders>
          </w:tcPr>
          <w:p w14:paraId="6F2BAB27" w14:textId="77777777" w:rsidR="003F3C55" w:rsidRPr="001B496E" w:rsidRDefault="003F3C55" w:rsidP="00893692">
            <w:pPr>
              <w:ind w:left="-108" w:right="-108"/>
              <w:jc w:val="center"/>
              <w:rPr>
                <w:rFonts w:asciiTheme="majorBidi" w:hAnsiTheme="majorBidi" w:cstheme="majorBidi"/>
                <w:sz w:val="26"/>
                <w:szCs w:val="26"/>
                <w:cs/>
              </w:rPr>
            </w:pPr>
            <w:r w:rsidRPr="001B496E">
              <w:rPr>
                <w:rFonts w:asciiTheme="majorBidi" w:hAnsiTheme="majorBidi" w:cstheme="majorBidi"/>
                <w:sz w:val="26"/>
                <w:szCs w:val="26"/>
              </w:rPr>
              <w:t>58-2485-0-00-2-0</w:t>
            </w:r>
          </w:p>
        </w:tc>
        <w:tc>
          <w:tcPr>
            <w:tcW w:w="113" w:type="dxa"/>
            <w:tcBorders>
              <w:top w:val="nil"/>
              <w:left w:val="nil"/>
              <w:bottom w:val="nil"/>
              <w:right w:val="nil"/>
            </w:tcBorders>
          </w:tcPr>
          <w:p w14:paraId="7951F246" w14:textId="77777777" w:rsidR="003F3C55" w:rsidRPr="001B496E" w:rsidRDefault="003F3C55" w:rsidP="00893692">
            <w:pPr>
              <w:ind w:left="-108" w:right="-108"/>
              <w:jc w:val="center"/>
              <w:rPr>
                <w:rFonts w:asciiTheme="majorBidi" w:hAnsiTheme="majorBidi" w:cstheme="majorBidi"/>
                <w:sz w:val="26"/>
                <w:szCs w:val="26"/>
              </w:rPr>
            </w:pPr>
          </w:p>
        </w:tc>
        <w:tc>
          <w:tcPr>
            <w:tcW w:w="1427" w:type="dxa"/>
            <w:tcBorders>
              <w:top w:val="nil"/>
              <w:left w:val="nil"/>
              <w:bottom w:val="nil"/>
              <w:right w:val="nil"/>
            </w:tcBorders>
          </w:tcPr>
          <w:p w14:paraId="57C8520D" w14:textId="77777777" w:rsidR="003F3C55" w:rsidRPr="001B496E" w:rsidRDefault="003F3C55" w:rsidP="00893692">
            <w:pPr>
              <w:ind w:left="-108" w:right="-108"/>
              <w:jc w:val="center"/>
              <w:rPr>
                <w:rFonts w:asciiTheme="majorBidi" w:hAnsiTheme="majorBidi" w:cstheme="majorBidi"/>
                <w:sz w:val="26"/>
                <w:szCs w:val="26"/>
                <w:cs/>
              </w:rPr>
            </w:pPr>
            <w:r w:rsidRPr="001B496E">
              <w:rPr>
                <w:rFonts w:asciiTheme="majorBidi" w:hAnsiTheme="majorBidi" w:cstheme="majorBidi"/>
                <w:sz w:val="28"/>
                <w:szCs w:val="28"/>
              </w:rPr>
              <w:t>7 September 2015</w:t>
            </w:r>
          </w:p>
        </w:tc>
        <w:tc>
          <w:tcPr>
            <w:tcW w:w="146" w:type="dxa"/>
            <w:tcBorders>
              <w:top w:val="nil"/>
              <w:left w:val="nil"/>
              <w:bottom w:val="nil"/>
              <w:right w:val="nil"/>
            </w:tcBorders>
          </w:tcPr>
          <w:p w14:paraId="3B00A8D8" w14:textId="77777777" w:rsidR="003F3C55" w:rsidRPr="001B496E" w:rsidRDefault="003F3C55" w:rsidP="00893692">
            <w:pPr>
              <w:ind w:left="-108" w:right="-108" w:firstLine="108"/>
              <w:jc w:val="thaiDistribute"/>
              <w:rPr>
                <w:rFonts w:asciiTheme="majorBidi" w:hAnsiTheme="majorBidi" w:cstheme="majorBidi"/>
                <w:sz w:val="26"/>
                <w:szCs w:val="26"/>
                <w:cs/>
              </w:rPr>
            </w:pPr>
          </w:p>
        </w:tc>
        <w:tc>
          <w:tcPr>
            <w:tcW w:w="3797" w:type="dxa"/>
            <w:tcBorders>
              <w:top w:val="nil"/>
              <w:left w:val="nil"/>
              <w:bottom w:val="nil"/>
              <w:right w:val="nil"/>
            </w:tcBorders>
          </w:tcPr>
          <w:p w14:paraId="235A446E" w14:textId="77777777" w:rsidR="003F3C55" w:rsidRPr="001B496E" w:rsidRDefault="003F3C55" w:rsidP="00893692">
            <w:pPr>
              <w:jc w:val="thaiDistribute"/>
              <w:rPr>
                <w:rFonts w:asciiTheme="majorBidi" w:hAnsiTheme="majorBidi" w:cstheme="majorBidi"/>
                <w:sz w:val="26"/>
                <w:szCs w:val="26"/>
                <w:cs/>
              </w:rPr>
            </w:pPr>
            <w:r w:rsidRPr="001B496E">
              <w:rPr>
                <w:rFonts w:asciiTheme="majorBidi" w:hAnsiTheme="majorBidi" w:cstheme="majorBidi"/>
                <w:sz w:val="28"/>
                <w:szCs w:val="28"/>
              </w:rPr>
              <w:t>Business in Public utilities and basic services</w:t>
            </w:r>
          </w:p>
        </w:tc>
        <w:tc>
          <w:tcPr>
            <w:tcW w:w="76" w:type="dxa"/>
            <w:tcBorders>
              <w:top w:val="nil"/>
              <w:left w:val="nil"/>
              <w:bottom w:val="nil"/>
              <w:right w:val="nil"/>
            </w:tcBorders>
          </w:tcPr>
          <w:p w14:paraId="59000142" w14:textId="77777777" w:rsidR="003F3C55" w:rsidRPr="001B496E" w:rsidRDefault="003F3C55" w:rsidP="00893692">
            <w:pPr>
              <w:ind w:left="-108" w:right="-108"/>
              <w:jc w:val="center"/>
              <w:rPr>
                <w:rFonts w:asciiTheme="majorBidi" w:hAnsiTheme="majorBidi" w:cstheme="majorBidi"/>
                <w:sz w:val="26"/>
                <w:szCs w:val="26"/>
              </w:rPr>
            </w:pPr>
          </w:p>
        </w:tc>
        <w:tc>
          <w:tcPr>
            <w:tcW w:w="1637" w:type="dxa"/>
            <w:tcBorders>
              <w:top w:val="nil"/>
              <w:left w:val="nil"/>
              <w:bottom w:val="nil"/>
              <w:right w:val="nil"/>
            </w:tcBorders>
          </w:tcPr>
          <w:p w14:paraId="703D1DE3" w14:textId="77777777" w:rsidR="003F3C55" w:rsidRPr="001B496E" w:rsidRDefault="003F3C55" w:rsidP="00893692">
            <w:pPr>
              <w:tabs>
                <w:tab w:val="left" w:pos="1329"/>
              </w:tabs>
              <w:ind w:left="-108" w:right="-108"/>
              <w:jc w:val="center"/>
              <w:rPr>
                <w:rFonts w:asciiTheme="majorBidi" w:hAnsiTheme="majorBidi" w:cstheme="majorBidi"/>
                <w:sz w:val="26"/>
                <w:szCs w:val="26"/>
                <w:cs/>
              </w:rPr>
            </w:pPr>
            <w:r w:rsidRPr="001B496E">
              <w:rPr>
                <w:rFonts w:asciiTheme="majorBidi" w:hAnsiTheme="majorBidi" w:cstheme="majorBidi"/>
                <w:sz w:val="28"/>
                <w:szCs w:val="28"/>
              </w:rPr>
              <w:t>5 June 2015</w:t>
            </w:r>
          </w:p>
        </w:tc>
        <w:tc>
          <w:tcPr>
            <w:tcW w:w="99" w:type="dxa"/>
            <w:tcBorders>
              <w:top w:val="nil"/>
              <w:left w:val="nil"/>
              <w:bottom w:val="nil"/>
              <w:right w:val="nil"/>
            </w:tcBorders>
          </w:tcPr>
          <w:p w14:paraId="73B0704B" w14:textId="77777777" w:rsidR="003F3C55" w:rsidRPr="001B496E" w:rsidRDefault="003F3C55" w:rsidP="00893692">
            <w:pPr>
              <w:ind w:left="-108" w:right="-108"/>
              <w:jc w:val="center"/>
              <w:rPr>
                <w:rFonts w:asciiTheme="majorBidi" w:hAnsiTheme="majorBidi" w:cstheme="majorBidi"/>
                <w:sz w:val="26"/>
                <w:szCs w:val="26"/>
                <w:cs/>
              </w:rPr>
            </w:pPr>
          </w:p>
        </w:tc>
        <w:tc>
          <w:tcPr>
            <w:tcW w:w="1602" w:type="dxa"/>
            <w:tcBorders>
              <w:top w:val="nil"/>
              <w:left w:val="nil"/>
              <w:bottom w:val="nil"/>
              <w:right w:val="nil"/>
            </w:tcBorders>
          </w:tcPr>
          <w:p w14:paraId="52D0DD90" w14:textId="77777777" w:rsidR="003F3C55" w:rsidRPr="001B496E" w:rsidRDefault="003F3C55" w:rsidP="00893692">
            <w:pPr>
              <w:ind w:left="-108" w:right="-108"/>
              <w:jc w:val="center"/>
              <w:rPr>
                <w:rFonts w:asciiTheme="majorBidi" w:hAnsiTheme="majorBidi" w:cstheme="majorBidi"/>
                <w:sz w:val="26"/>
                <w:szCs w:val="26"/>
              </w:rPr>
            </w:pPr>
            <w:r w:rsidRPr="001B496E">
              <w:rPr>
                <w:rFonts w:asciiTheme="majorBidi" w:hAnsiTheme="majorBidi" w:cstheme="majorBidi"/>
                <w:sz w:val="28"/>
                <w:szCs w:val="28"/>
              </w:rPr>
              <w:t>4 June 2023</w:t>
            </w:r>
          </w:p>
        </w:tc>
      </w:tr>
      <w:tr w:rsidR="003F3C55" w:rsidRPr="001B496E" w14:paraId="0904C601" w14:textId="77777777" w:rsidTr="000B356B">
        <w:trPr>
          <w:trHeight w:val="225"/>
        </w:trPr>
        <w:tc>
          <w:tcPr>
            <w:tcW w:w="1423" w:type="dxa"/>
            <w:tcBorders>
              <w:top w:val="nil"/>
              <w:left w:val="nil"/>
              <w:bottom w:val="nil"/>
              <w:right w:val="nil"/>
            </w:tcBorders>
          </w:tcPr>
          <w:p w14:paraId="30AD1238" w14:textId="77777777" w:rsidR="003F3C55" w:rsidRPr="001B496E" w:rsidRDefault="003F3C55" w:rsidP="00893692">
            <w:pPr>
              <w:ind w:left="-108" w:right="-108"/>
              <w:jc w:val="center"/>
              <w:rPr>
                <w:rFonts w:asciiTheme="majorBidi" w:hAnsiTheme="majorBidi" w:cstheme="majorBidi"/>
                <w:sz w:val="26"/>
                <w:szCs w:val="26"/>
                <w:cs/>
              </w:rPr>
            </w:pPr>
            <w:r w:rsidRPr="001B496E">
              <w:rPr>
                <w:rFonts w:asciiTheme="majorBidi" w:hAnsiTheme="majorBidi" w:cstheme="majorBidi"/>
                <w:sz w:val="26"/>
                <w:szCs w:val="26"/>
              </w:rPr>
              <w:t>61-0640-1-18-1-0</w:t>
            </w:r>
          </w:p>
        </w:tc>
        <w:tc>
          <w:tcPr>
            <w:tcW w:w="113" w:type="dxa"/>
            <w:tcBorders>
              <w:top w:val="nil"/>
              <w:left w:val="nil"/>
              <w:bottom w:val="nil"/>
              <w:right w:val="nil"/>
            </w:tcBorders>
          </w:tcPr>
          <w:p w14:paraId="7AA0B5BF" w14:textId="77777777" w:rsidR="003F3C55" w:rsidRPr="001B496E" w:rsidRDefault="003F3C55" w:rsidP="00893692">
            <w:pPr>
              <w:ind w:left="-108" w:right="-108"/>
              <w:jc w:val="center"/>
              <w:rPr>
                <w:rFonts w:asciiTheme="majorBidi" w:hAnsiTheme="majorBidi" w:cstheme="majorBidi"/>
                <w:sz w:val="26"/>
                <w:szCs w:val="26"/>
              </w:rPr>
            </w:pPr>
          </w:p>
        </w:tc>
        <w:tc>
          <w:tcPr>
            <w:tcW w:w="1427" w:type="dxa"/>
            <w:tcBorders>
              <w:top w:val="nil"/>
              <w:left w:val="nil"/>
              <w:bottom w:val="nil"/>
              <w:right w:val="nil"/>
            </w:tcBorders>
          </w:tcPr>
          <w:p w14:paraId="02696490" w14:textId="77777777" w:rsidR="003F3C55" w:rsidRPr="001B496E" w:rsidRDefault="003F3C55" w:rsidP="00893692">
            <w:pPr>
              <w:ind w:left="-108" w:right="-108"/>
              <w:jc w:val="center"/>
              <w:rPr>
                <w:rFonts w:asciiTheme="majorBidi" w:hAnsiTheme="majorBidi" w:cstheme="majorBidi"/>
                <w:sz w:val="26"/>
                <w:szCs w:val="26"/>
              </w:rPr>
            </w:pPr>
            <w:r w:rsidRPr="001B496E">
              <w:rPr>
                <w:rFonts w:asciiTheme="majorBidi" w:hAnsiTheme="majorBidi" w:cstheme="majorBidi"/>
                <w:sz w:val="28"/>
                <w:szCs w:val="28"/>
              </w:rPr>
              <w:t>22 January 2018</w:t>
            </w:r>
          </w:p>
        </w:tc>
        <w:tc>
          <w:tcPr>
            <w:tcW w:w="146" w:type="dxa"/>
            <w:tcBorders>
              <w:top w:val="nil"/>
              <w:left w:val="nil"/>
              <w:bottom w:val="nil"/>
              <w:right w:val="nil"/>
            </w:tcBorders>
          </w:tcPr>
          <w:p w14:paraId="2043ABAD" w14:textId="77777777" w:rsidR="003F3C55" w:rsidRPr="001B496E" w:rsidRDefault="003F3C55" w:rsidP="00893692">
            <w:pPr>
              <w:ind w:left="-18" w:firstLine="18"/>
              <w:jc w:val="thaiDistribute"/>
              <w:rPr>
                <w:rFonts w:asciiTheme="majorBidi" w:hAnsiTheme="majorBidi" w:cstheme="majorBidi"/>
                <w:sz w:val="26"/>
                <w:szCs w:val="26"/>
                <w:cs/>
              </w:rPr>
            </w:pPr>
          </w:p>
        </w:tc>
        <w:tc>
          <w:tcPr>
            <w:tcW w:w="3797" w:type="dxa"/>
            <w:tcBorders>
              <w:top w:val="nil"/>
              <w:left w:val="nil"/>
              <w:bottom w:val="nil"/>
              <w:right w:val="nil"/>
            </w:tcBorders>
          </w:tcPr>
          <w:p w14:paraId="5F1DCAA3" w14:textId="77777777" w:rsidR="003F3C55" w:rsidRPr="001B496E" w:rsidRDefault="003F3C55" w:rsidP="00893692">
            <w:pPr>
              <w:jc w:val="thaiDistribute"/>
              <w:rPr>
                <w:rFonts w:asciiTheme="majorBidi" w:hAnsiTheme="majorBidi" w:cstheme="majorBidi"/>
                <w:sz w:val="26"/>
                <w:szCs w:val="26"/>
                <w:cs/>
              </w:rPr>
            </w:pPr>
            <w:r w:rsidRPr="001B496E">
              <w:rPr>
                <w:rFonts w:asciiTheme="majorBidi" w:hAnsiTheme="majorBidi" w:cstheme="majorBidi"/>
                <w:sz w:val="28"/>
                <w:szCs w:val="28"/>
              </w:rPr>
              <w:t>Business in production of electricity or electricity and steam from renewable energy except from garbage or refuse derived fuel</w:t>
            </w:r>
          </w:p>
        </w:tc>
        <w:tc>
          <w:tcPr>
            <w:tcW w:w="76" w:type="dxa"/>
            <w:tcBorders>
              <w:top w:val="nil"/>
              <w:left w:val="nil"/>
              <w:bottom w:val="nil"/>
              <w:right w:val="nil"/>
            </w:tcBorders>
          </w:tcPr>
          <w:p w14:paraId="14F3C84D" w14:textId="77777777" w:rsidR="003F3C55" w:rsidRPr="001B496E" w:rsidRDefault="003F3C55" w:rsidP="00893692">
            <w:pPr>
              <w:ind w:left="-108" w:right="-108"/>
              <w:jc w:val="center"/>
              <w:rPr>
                <w:rFonts w:asciiTheme="majorBidi" w:hAnsiTheme="majorBidi" w:cstheme="majorBidi"/>
                <w:sz w:val="26"/>
                <w:szCs w:val="26"/>
              </w:rPr>
            </w:pPr>
          </w:p>
        </w:tc>
        <w:tc>
          <w:tcPr>
            <w:tcW w:w="1637" w:type="dxa"/>
            <w:tcBorders>
              <w:top w:val="nil"/>
              <w:left w:val="nil"/>
              <w:bottom w:val="nil"/>
              <w:right w:val="nil"/>
            </w:tcBorders>
          </w:tcPr>
          <w:p w14:paraId="6757F9D4" w14:textId="77777777" w:rsidR="003F3C55" w:rsidRPr="001B496E" w:rsidRDefault="003F3C55" w:rsidP="00893692">
            <w:pPr>
              <w:ind w:left="-108" w:right="-108"/>
              <w:jc w:val="center"/>
              <w:rPr>
                <w:rFonts w:asciiTheme="majorBidi" w:hAnsiTheme="majorBidi" w:cstheme="majorBidi"/>
                <w:sz w:val="26"/>
                <w:szCs w:val="26"/>
              </w:rPr>
            </w:pPr>
            <w:r w:rsidRPr="001B496E">
              <w:rPr>
                <w:rFonts w:asciiTheme="majorBidi" w:hAnsiTheme="majorBidi" w:cstheme="majorBidi"/>
                <w:sz w:val="28"/>
                <w:szCs w:val="28"/>
              </w:rPr>
              <w:t>27 December 2018</w:t>
            </w:r>
          </w:p>
        </w:tc>
        <w:tc>
          <w:tcPr>
            <w:tcW w:w="99" w:type="dxa"/>
            <w:tcBorders>
              <w:top w:val="nil"/>
              <w:left w:val="nil"/>
              <w:bottom w:val="nil"/>
              <w:right w:val="nil"/>
            </w:tcBorders>
          </w:tcPr>
          <w:p w14:paraId="35181B46" w14:textId="77777777" w:rsidR="003F3C55" w:rsidRPr="001B496E" w:rsidRDefault="003F3C55" w:rsidP="00893692">
            <w:pPr>
              <w:ind w:left="-108" w:right="-108"/>
              <w:jc w:val="center"/>
              <w:rPr>
                <w:rFonts w:asciiTheme="majorBidi" w:hAnsiTheme="majorBidi" w:cstheme="majorBidi"/>
                <w:sz w:val="26"/>
                <w:szCs w:val="26"/>
              </w:rPr>
            </w:pPr>
          </w:p>
        </w:tc>
        <w:tc>
          <w:tcPr>
            <w:tcW w:w="1602" w:type="dxa"/>
            <w:tcBorders>
              <w:top w:val="nil"/>
              <w:left w:val="nil"/>
              <w:bottom w:val="nil"/>
              <w:right w:val="nil"/>
            </w:tcBorders>
          </w:tcPr>
          <w:p w14:paraId="78DB1D6D" w14:textId="77777777" w:rsidR="003F3C55" w:rsidRPr="001B496E" w:rsidRDefault="003F3C55" w:rsidP="00893692">
            <w:pPr>
              <w:ind w:left="-108" w:right="-108"/>
              <w:jc w:val="center"/>
              <w:rPr>
                <w:rFonts w:asciiTheme="majorBidi" w:hAnsiTheme="majorBidi" w:cstheme="majorBidi"/>
                <w:sz w:val="26"/>
                <w:szCs w:val="26"/>
              </w:rPr>
            </w:pPr>
            <w:r w:rsidRPr="001B496E">
              <w:rPr>
                <w:rFonts w:asciiTheme="majorBidi" w:hAnsiTheme="majorBidi" w:cstheme="majorBidi"/>
                <w:sz w:val="28"/>
                <w:szCs w:val="28"/>
              </w:rPr>
              <w:t>26 December 2026</w:t>
            </w:r>
          </w:p>
        </w:tc>
      </w:tr>
      <w:tr w:rsidR="00EF7E31" w:rsidRPr="001B496E" w14:paraId="7C41981F" w14:textId="77777777" w:rsidTr="000B356B">
        <w:trPr>
          <w:trHeight w:val="225"/>
        </w:trPr>
        <w:tc>
          <w:tcPr>
            <w:tcW w:w="1423" w:type="dxa"/>
            <w:tcBorders>
              <w:top w:val="nil"/>
              <w:left w:val="nil"/>
              <w:bottom w:val="nil"/>
              <w:right w:val="nil"/>
            </w:tcBorders>
          </w:tcPr>
          <w:p w14:paraId="6E221AFB" w14:textId="77777777" w:rsidR="00EF7E31" w:rsidRPr="001B496E" w:rsidRDefault="00EF7E31" w:rsidP="00893692">
            <w:pPr>
              <w:ind w:left="-108" w:right="-108"/>
              <w:jc w:val="center"/>
              <w:rPr>
                <w:rFonts w:asciiTheme="majorBidi" w:hAnsiTheme="majorBidi" w:cstheme="majorBidi"/>
                <w:sz w:val="26"/>
                <w:szCs w:val="26"/>
              </w:rPr>
            </w:pPr>
          </w:p>
        </w:tc>
        <w:tc>
          <w:tcPr>
            <w:tcW w:w="113" w:type="dxa"/>
            <w:tcBorders>
              <w:top w:val="nil"/>
              <w:left w:val="nil"/>
              <w:bottom w:val="nil"/>
              <w:right w:val="nil"/>
            </w:tcBorders>
          </w:tcPr>
          <w:p w14:paraId="2D720473" w14:textId="77777777" w:rsidR="00EF7E31" w:rsidRPr="001B496E" w:rsidRDefault="00EF7E31" w:rsidP="00893692">
            <w:pPr>
              <w:ind w:left="-108" w:right="-108"/>
              <w:jc w:val="center"/>
              <w:rPr>
                <w:rFonts w:asciiTheme="majorBidi" w:hAnsiTheme="majorBidi" w:cstheme="majorBidi"/>
                <w:sz w:val="26"/>
                <w:szCs w:val="26"/>
              </w:rPr>
            </w:pPr>
          </w:p>
        </w:tc>
        <w:tc>
          <w:tcPr>
            <w:tcW w:w="1427" w:type="dxa"/>
            <w:tcBorders>
              <w:top w:val="nil"/>
              <w:left w:val="nil"/>
              <w:bottom w:val="nil"/>
              <w:right w:val="nil"/>
            </w:tcBorders>
          </w:tcPr>
          <w:p w14:paraId="0A216D99" w14:textId="77777777" w:rsidR="00EF7E31" w:rsidRPr="001B496E" w:rsidRDefault="00EF7E31" w:rsidP="00893692">
            <w:pPr>
              <w:ind w:left="-108" w:right="-108"/>
              <w:jc w:val="center"/>
              <w:rPr>
                <w:rFonts w:asciiTheme="majorBidi" w:hAnsiTheme="majorBidi" w:cstheme="majorBidi"/>
                <w:sz w:val="28"/>
                <w:szCs w:val="28"/>
              </w:rPr>
            </w:pPr>
          </w:p>
        </w:tc>
        <w:tc>
          <w:tcPr>
            <w:tcW w:w="146" w:type="dxa"/>
            <w:tcBorders>
              <w:top w:val="nil"/>
              <w:left w:val="nil"/>
              <w:bottom w:val="nil"/>
              <w:right w:val="nil"/>
            </w:tcBorders>
          </w:tcPr>
          <w:p w14:paraId="3F763470" w14:textId="77777777" w:rsidR="00EF7E31" w:rsidRPr="001B496E" w:rsidRDefault="00EF7E31" w:rsidP="00893692">
            <w:pPr>
              <w:ind w:left="-18" w:firstLine="18"/>
              <w:jc w:val="thaiDistribute"/>
              <w:rPr>
                <w:rFonts w:asciiTheme="majorBidi" w:hAnsiTheme="majorBidi" w:cstheme="majorBidi"/>
                <w:sz w:val="26"/>
                <w:szCs w:val="26"/>
                <w:cs/>
              </w:rPr>
            </w:pPr>
          </w:p>
        </w:tc>
        <w:tc>
          <w:tcPr>
            <w:tcW w:w="3797" w:type="dxa"/>
            <w:tcBorders>
              <w:top w:val="nil"/>
              <w:left w:val="nil"/>
              <w:bottom w:val="nil"/>
              <w:right w:val="nil"/>
            </w:tcBorders>
          </w:tcPr>
          <w:p w14:paraId="34C68CD2" w14:textId="77777777" w:rsidR="00EF7E31" w:rsidRPr="001B496E" w:rsidRDefault="00EF7E31" w:rsidP="00893692">
            <w:pPr>
              <w:jc w:val="thaiDistribute"/>
              <w:rPr>
                <w:rFonts w:asciiTheme="majorBidi" w:hAnsiTheme="majorBidi" w:cstheme="majorBidi"/>
                <w:sz w:val="28"/>
                <w:szCs w:val="28"/>
              </w:rPr>
            </w:pPr>
          </w:p>
        </w:tc>
        <w:tc>
          <w:tcPr>
            <w:tcW w:w="76" w:type="dxa"/>
            <w:tcBorders>
              <w:top w:val="nil"/>
              <w:left w:val="nil"/>
              <w:bottom w:val="nil"/>
              <w:right w:val="nil"/>
            </w:tcBorders>
          </w:tcPr>
          <w:p w14:paraId="40152FDA" w14:textId="77777777" w:rsidR="00EF7E31" w:rsidRPr="001B496E" w:rsidRDefault="00EF7E31" w:rsidP="00893692">
            <w:pPr>
              <w:ind w:left="-108" w:right="-108"/>
              <w:jc w:val="center"/>
              <w:rPr>
                <w:rFonts w:asciiTheme="majorBidi" w:hAnsiTheme="majorBidi" w:cstheme="majorBidi"/>
                <w:sz w:val="26"/>
                <w:szCs w:val="26"/>
              </w:rPr>
            </w:pPr>
          </w:p>
        </w:tc>
        <w:tc>
          <w:tcPr>
            <w:tcW w:w="1637" w:type="dxa"/>
            <w:tcBorders>
              <w:top w:val="nil"/>
              <w:left w:val="nil"/>
              <w:bottom w:val="nil"/>
              <w:right w:val="nil"/>
            </w:tcBorders>
          </w:tcPr>
          <w:p w14:paraId="07D996B0" w14:textId="77777777" w:rsidR="00EF7E31" w:rsidRPr="001B496E" w:rsidRDefault="00EF7E31" w:rsidP="00893692">
            <w:pPr>
              <w:ind w:left="-108" w:right="-108"/>
              <w:jc w:val="center"/>
              <w:rPr>
                <w:rFonts w:asciiTheme="majorBidi" w:hAnsiTheme="majorBidi" w:cstheme="majorBidi"/>
                <w:sz w:val="28"/>
                <w:szCs w:val="28"/>
              </w:rPr>
            </w:pPr>
          </w:p>
        </w:tc>
        <w:tc>
          <w:tcPr>
            <w:tcW w:w="99" w:type="dxa"/>
            <w:tcBorders>
              <w:top w:val="nil"/>
              <w:left w:val="nil"/>
              <w:bottom w:val="nil"/>
              <w:right w:val="nil"/>
            </w:tcBorders>
          </w:tcPr>
          <w:p w14:paraId="4176A545" w14:textId="77777777" w:rsidR="00EF7E31" w:rsidRPr="001B496E" w:rsidRDefault="00EF7E31" w:rsidP="00893692">
            <w:pPr>
              <w:ind w:left="-108" w:right="-108"/>
              <w:jc w:val="center"/>
              <w:rPr>
                <w:rFonts w:asciiTheme="majorBidi" w:hAnsiTheme="majorBidi" w:cstheme="majorBidi"/>
                <w:sz w:val="26"/>
                <w:szCs w:val="26"/>
              </w:rPr>
            </w:pPr>
          </w:p>
        </w:tc>
        <w:tc>
          <w:tcPr>
            <w:tcW w:w="1602" w:type="dxa"/>
            <w:tcBorders>
              <w:top w:val="nil"/>
              <w:left w:val="nil"/>
              <w:bottom w:val="nil"/>
              <w:right w:val="nil"/>
            </w:tcBorders>
          </w:tcPr>
          <w:p w14:paraId="7FAF1EE8" w14:textId="77777777" w:rsidR="00EF7E31" w:rsidRPr="001B496E" w:rsidRDefault="00EF7E31" w:rsidP="00893692">
            <w:pPr>
              <w:ind w:left="-108" w:right="-108"/>
              <w:jc w:val="center"/>
              <w:rPr>
                <w:rFonts w:asciiTheme="majorBidi" w:hAnsiTheme="majorBidi" w:cstheme="majorBidi"/>
                <w:sz w:val="28"/>
                <w:szCs w:val="28"/>
              </w:rPr>
            </w:pPr>
          </w:p>
        </w:tc>
      </w:tr>
      <w:tr w:rsidR="003F3C55" w:rsidRPr="001B496E" w14:paraId="42B998C7" w14:textId="77777777" w:rsidTr="000B356B">
        <w:trPr>
          <w:trHeight w:val="225"/>
        </w:trPr>
        <w:tc>
          <w:tcPr>
            <w:tcW w:w="1423" w:type="dxa"/>
            <w:tcBorders>
              <w:top w:val="nil"/>
              <w:left w:val="nil"/>
              <w:bottom w:val="nil"/>
              <w:right w:val="nil"/>
            </w:tcBorders>
          </w:tcPr>
          <w:p w14:paraId="172CBAF4" w14:textId="77777777" w:rsidR="003F3C55" w:rsidRPr="001B496E" w:rsidRDefault="003F3C55" w:rsidP="00893692">
            <w:pPr>
              <w:ind w:left="-108" w:right="-108"/>
              <w:jc w:val="center"/>
              <w:rPr>
                <w:rFonts w:asciiTheme="majorBidi" w:hAnsiTheme="majorBidi" w:cstheme="majorBidi"/>
                <w:sz w:val="26"/>
                <w:szCs w:val="26"/>
                <w:cs/>
              </w:rPr>
            </w:pPr>
            <w:r w:rsidRPr="001B496E">
              <w:rPr>
                <w:rFonts w:asciiTheme="majorBidi" w:hAnsiTheme="majorBidi" w:cstheme="majorBidi"/>
                <w:sz w:val="26"/>
                <w:szCs w:val="26"/>
              </w:rPr>
              <w:lastRenderedPageBreak/>
              <w:t>62-0171-1-18-1-0</w:t>
            </w:r>
          </w:p>
        </w:tc>
        <w:tc>
          <w:tcPr>
            <w:tcW w:w="113" w:type="dxa"/>
            <w:tcBorders>
              <w:top w:val="nil"/>
              <w:left w:val="nil"/>
              <w:bottom w:val="nil"/>
              <w:right w:val="nil"/>
            </w:tcBorders>
          </w:tcPr>
          <w:p w14:paraId="2A0CEB06" w14:textId="77777777" w:rsidR="003F3C55" w:rsidRPr="001B496E" w:rsidRDefault="003F3C55" w:rsidP="00893692">
            <w:pPr>
              <w:ind w:left="-108" w:right="-108"/>
              <w:jc w:val="center"/>
              <w:rPr>
                <w:rFonts w:asciiTheme="majorBidi" w:hAnsiTheme="majorBidi" w:cstheme="majorBidi"/>
                <w:sz w:val="26"/>
                <w:szCs w:val="26"/>
              </w:rPr>
            </w:pPr>
          </w:p>
        </w:tc>
        <w:tc>
          <w:tcPr>
            <w:tcW w:w="1427" w:type="dxa"/>
            <w:tcBorders>
              <w:top w:val="nil"/>
              <w:left w:val="nil"/>
              <w:bottom w:val="nil"/>
              <w:right w:val="nil"/>
            </w:tcBorders>
          </w:tcPr>
          <w:p w14:paraId="4CA10A7D" w14:textId="77777777" w:rsidR="003F3C55" w:rsidRPr="001B496E" w:rsidRDefault="003F3C55" w:rsidP="00893692">
            <w:pPr>
              <w:ind w:left="-108" w:right="-108"/>
              <w:jc w:val="center"/>
              <w:rPr>
                <w:rFonts w:asciiTheme="majorBidi" w:hAnsiTheme="majorBidi" w:cstheme="majorBidi"/>
                <w:sz w:val="26"/>
                <w:szCs w:val="26"/>
                <w:cs/>
              </w:rPr>
            </w:pPr>
            <w:r w:rsidRPr="001B496E">
              <w:rPr>
                <w:rFonts w:asciiTheme="majorBidi" w:hAnsiTheme="majorBidi" w:cstheme="majorBidi"/>
                <w:sz w:val="28"/>
                <w:szCs w:val="28"/>
              </w:rPr>
              <w:t>22 October 2018</w:t>
            </w:r>
          </w:p>
        </w:tc>
        <w:tc>
          <w:tcPr>
            <w:tcW w:w="146" w:type="dxa"/>
            <w:tcBorders>
              <w:top w:val="nil"/>
              <w:left w:val="nil"/>
              <w:bottom w:val="nil"/>
              <w:right w:val="nil"/>
            </w:tcBorders>
          </w:tcPr>
          <w:p w14:paraId="591C37EC" w14:textId="77777777" w:rsidR="003F3C55" w:rsidRPr="001B496E" w:rsidRDefault="003F3C55" w:rsidP="00893692">
            <w:pPr>
              <w:ind w:left="-108" w:right="-108" w:firstLine="108"/>
              <w:jc w:val="thaiDistribute"/>
              <w:rPr>
                <w:rFonts w:asciiTheme="majorBidi" w:hAnsiTheme="majorBidi" w:cstheme="majorBidi"/>
                <w:sz w:val="26"/>
                <w:szCs w:val="26"/>
                <w:cs/>
              </w:rPr>
            </w:pPr>
          </w:p>
        </w:tc>
        <w:tc>
          <w:tcPr>
            <w:tcW w:w="3797" w:type="dxa"/>
            <w:tcBorders>
              <w:top w:val="nil"/>
              <w:left w:val="nil"/>
              <w:bottom w:val="nil"/>
              <w:right w:val="nil"/>
            </w:tcBorders>
          </w:tcPr>
          <w:p w14:paraId="2A9A42C2" w14:textId="77777777" w:rsidR="003F3C55" w:rsidRPr="001B496E" w:rsidRDefault="003F3C55" w:rsidP="00893692">
            <w:pPr>
              <w:jc w:val="thaiDistribute"/>
              <w:rPr>
                <w:rFonts w:asciiTheme="majorBidi" w:hAnsiTheme="majorBidi" w:cstheme="majorBidi"/>
                <w:sz w:val="26"/>
                <w:szCs w:val="26"/>
                <w:cs/>
              </w:rPr>
            </w:pPr>
            <w:r w:rsidRPr="001B496E">
              <w:rPr>
                <w:rFonts w:asciiTheme="majorBidi" w:hAnsiTheme="majorBidi" w:cstheme="majorBidi"/>
                <w:sz w:val="28"/>
                <w:szCs w:val="28"/>
              </w:rPr>
              <w:t>Business in production of electricity or electricity and steam from renewable energy except from garbage or refuse derived fuel</w:t>
            </w:r>
          </w:p>
        </w:tc>
        <w:tc>
          <w:tcPr>
            <w:tcW w:w="76" w:type="dxa"/>
            <w:tcBorders>
              <w:top w:val="nil"/>
              <w:left w:val="nil"/>
              <w:bottom w:val="nil"/>
              <w:right w:val="nil"/>
            </w:tcBorders>
          </w:tcPr>
          <w:p w14:paraId="7AFFE723" w14:textId="77777777" w:rsidR="003F3C55" w:rsidRPr="001B496E" w:rsidRDefault="003F3C55" w:rsidP="00893692">
            <w:pPr>
              <w:ind w:left="-108" w:right="-108"/>
              <w:jc w:val="center"/>
              <w:rPr>
                <w:rFonts w:asciiTheme="majorBidi" w:hAnsiTheme="majorBidi" w:cstheme="majorBidi"/>
                <w:sz w:val="26"/>
                <w:szCs w:val="26"/>
              </w:rPr>
            </w:pPr>
          </w:p>
        </w:tc>
        <w:tc>
          <w:tcPr>
            <w:tcW w:w="1637" w:type="dxa"/>
            <w:tcBorders>
              <w:top w:val="nil"/>
              <w:left w:val="nil"/>
              <w:bottom w:val="nil"/>
              <w:right w:val="nil"/>
            </w:tcBorders>
          </w:tcPr>
          <w:p w14:paraId="465321AD" w14:textId="77777777" w:rsidR="003F3C55" w:rsidRPr="001B496E" w:rsidRDefault="003F3C55" w:rsidP="00893692">
            <w:pPr>
              <w:ind w:left="-108" w:right="-108"/>
              <w:jc w:val="center"/>
              <w:rPr>
                <w:rFonts w:asciiTheme="majorBidi" w:hAnsiTheme="majorBidi" w:cstheme="majorBidi"/>
                <w:sz w:val="26"/>
                <w:szCs w:val="26"/>
                <w:cs/>
              </w:rPr>
            </w:pPr>
            <w:r w:rsidRPr="001B496E">
              <w:rPr>
                <w:rFonts w:asciiTheme="majorBidi" w:hAnsiTheme="majorBidi" w:cstheme="majorBidi"/>
                <w:sz w:val="30"/>
                <w:szCs w:val="30"/>
              </w:rPr>
              <w:t>1 April 2017</w:t>
            </w:r>
          </w:p>
        </w:tc>
        <w:tc>
          <w:tcPr>
            <w:tcW w:w="99" w:type="dxa"/>
            <w:tcBorders>
              <w:top w:val="nil"/>
              <w:left w:val="nil"/>
              <w:bottom w:val="nil"/>
              <w:right w:val="nil"/>
            </w:tcBorders>
          </w:tcPr>
          <w:p w14:paraId="7E3FBC57" w14:textId="77777777" w:rsidR="003F3C55" w:rsidRPr="001B496E" w:rsidRDefault="003F3C55" w:rsidP="00893692">
            <w:pPr>
              <w:ind w:left="-108" w:right="-108"/>
              <w:jc w:val="center"/>
              <w:rPr>
                <w:rFonts w:asciiTheme="majorBidi" w:hAnsiTheme="majorBidi" w:cstheme="majorBidi"/>
                <w:sz w:val="26"/>
                <w:szCs w:val="26"/>
                <w:cs/>
              </w:rPr>
            </w:pPr>
          </w:p>
        </w:tc>
        <w:tc>
          <w:tcPr>
            <w:tcW w:w="1602" w:type="dxa"/>
            <w:tcBorders>
              <w:top w:val="nil"/>
              <w:left w:val="nil"/>
              <w:bottom w:val="nil"/>
              <w:right w:val="nil"/>
            </w:tcBorders>
          </w:tcPr>
          <w:p w14:paraId="6E295548" w14:textId="77777777" w:rsidR="003F3C55" w:rsidRPr="001B496E" w:rsidRDefault="003F3C55" w:rsidP="00893692">
            <w:pPr>
              <w:ind w:left="-108" w:right="-108"/>
              <w:jc w:val="center"/>
              <w:rPr>
                <w:rFonts w:asciiTheme="majorBidi" w:hAnsiTheme="majorBidi" w:cstheme="majorBidi"/>
                <w:sz w:val="26"/>
                <w:szCs w:val="26"/>
              </w:rPr>
            </w:pPr>
            <w:r w:rsidRPr="001B496E">
              <w:rPr>
                <w:rFonts w:asciiTheme="majorBidi" w:hAnsiTheme="majorBidi" w:cstheme="majorBidi"/>
                <w:sz w:val="30"/>
                <w:szCs w:val="30"/>
              </w:rPr>
              <w:t>31 March 2025</w:t>
            </w:r>
          </w:p>
        </w:tc>
      </w:tr>
      <w:tr w:rsidR="003F3C55" w:rsidRPr="001B496E" w14:paraId="1376E46B" w14:textId="77777777" w:rsidTr="000B356B">
        <w:trPr>
          <w:trHeight w:val="225"/>
        </w:trPr>
        <w:tc>
          <w:tcPr>
            <w:tcW w:w="1423" w:type="dxa"/>
            <w:tcBorders>
              <w:top w:val="nil"/>
              <w:left w:val="nil"/>
              <w:bottom w:val="nil"/>
              <w:right w:val="nil"/>
            </w:tcBorders>
          </w:tcPr>
          <w:p w14:paraId="6526DA3D" w14:textId="77777777" w:rsidR="003F3C55" w:rsidRPr="001B496E" w:rsidRDefault="003F3C55" w:rsidP="00893692">
            <w:pPr>
              <w:ind w:left="-108" w:right="-108"/>
              <w:jc w:val="center"/>
              <w:rPr>
                <w:rFonts w:asciiTheme="majorBidi" w:hAnsiTheme="majorBidi" w:cstheme="majorBidi"/>
                <w:sz w:val="26"/>
                <w:szCs w:val="26"/>
                <w:cs/>
              </w:rPr>
            </w:pPr>
            <w:r w:rsidRPr="001B496E">
              <w:rPr>
                <w:rFonts w:asciiTheme="majorBidi" w:hAnsiTheme="majorBidi" w:cstheme="majorBidi"/>
                <w:sz w:val="26"/>
                <w:szCs w:val="26"/>
              </w:rPr>
              <w:t>62-0172-1-18-1-0</w:t>
            </w:r>
          </w:p>
        </w:tc>
        <w:tc>
          <w:tcPr>
            <w:tcW w:w="113" w:type="dxa"/>
            <w:tcBorders>
              <w:top w:val="nil"/>
              <w:left w:val="nil"/>
              <w:bottom w:val="nil"/>
              <w:right w:val="nil"/>
            </w:tcBorders>
          </w:tcPr>
          <w:p w14:paraId="1E8F4F19" w14:textId="77777777" w:rsidR="003F3C55" w:rsidRPr="001B496E" w:rsidRDefault="003F3C55" w:rsidP="00893692">
            <w:pPr>
              <w:ind w:left="-108" w:right="-108"/>
              <w:jc w:val="center"/>
              <w:rPr>
                <w:rFonts w:asciiTheme="majorBidi" w:hAnsiTheme="majorBidi" w:cstheme="majorBidi"/>
                <w:sz w:val="26"/>
                <w:szCs w:val="26"/>
              </w:rPr>
            </w:pPr>
          </w:p>
        </w:tc>
        <w:tc>
          <w:tcPr>
            <w:tcW w:w="1427" w:type="dxa"/>
            <w:tcBorders>
              <w:top w:val="nil"/>
              <w:left w:val="nil"/>
              <w:bottom w:val="nil"/>
              <w:right w:val="nil"/>
            </w:tcBorders>
          </w:tcPr>
          <w:p w14:paraId="7ADA2C00" w14:textId="77777777" w:rsidR="003F3C55" w:rsidRPr="001B496E" w:rsidRDefault="003F3C55" w:rsidP="00893692">
            <w:pPr>
              <w:ind w:left="-108" w:right="-108"/>
              <w:jc w:val="center"/>
              <w:rPr>
                <w:rFonts w:asciiTheme="majorBidi" w:hAnsiTheme="majorBidi" w:cstheme="majorBidi"/>
                <w:sz w:val="26"/>
                <w:szCs w:val="26"/>
                <w:cs/>
              </w:rPr>
            </w:pPr>
            <w:r w:rsidRPr="001B496E">
              <w:rPr>
                <w:rFonts w:asciiTheme="majorBidi" w:hAnsiTheme="majorBidi" w:cstheme="majorBidi"/>
                <w:sz w:val="28"/>
                <w:szCs w:val="28"/>
              </w:rPr>
              <w:t>22 October 2018</w:t>
            </w:r>
          </w:p>
        </w:tc>
        <w:tc>
          <w:tcPr>
            <w:tcW w:w="146" w:type="dxa"/>
            <w:tcBorders>
              <w:top w:val="nil"/>
              <w:left w:val="nil"/>
              <w:bottom w:val="nil"/>
              <w:right w:val="nil"/>
            </w:tcBorders>
          </w:tcPr>
          <w:p w14:paraId="1ED6E580" w14:textId="77777777" w:rsidR="003F3C55" w:rsidRPr="001B496E" w:rsidRDefault="003F3C55" w:rsidP="00893692">
            <w:pPr>
              <w:ind w:left="-108" w:right="-108" w:firstLine="108"/>
              <w:jc w:val="thaiDistribute"/>
              <w:rPr>
                <w:rFonts w:asciiTheme="majorBidi" w:hAnsiTheme="majorBidi" w:cstheme="majorBidi"/>
                <w:sz w:val="26"/>
                <w:szCs w:val="26"/>
                <w:cs/>
              </w:rPr>
            </w:pPr>
          </w:p>
        </w:tc>
        <w:tc>
          <w:tcPr>
            <w:tcW w:w="3797" w:type="dxa"/>
            <w:tcBorders>
              <w:top w:val="nil"/>
              <w:left w:val="nil"/>
              <w:bottom w:val="nil"/>
              <w:right w:val="nil"/>
            </w:tcBorders>
          </w:tcPr>
          <w:p w14:paraId="352F2FC0" w14:textId="77777777" w:rsidR="003F3C55" w:rsidRPr="001B496E" w:rsidRDefault="003F3C55" w:rsidP="00893692">
            <w:pPr>
              <w:jc w:val="thaiDistribute"/>
              <w:rPr>
                <w:rFonts w:asciiTheme="majorBidi" w:hAnsiTheme="majorBidi" w:cstheme="majorBidi"/>
                <w:sz w:val="26"/>
                <w:szCs w:val="26"/>
                <w:cs/>
              </w:rPr>
            </w:pPr>
            <w:r w:rsidRPr="001B496E">
              <w:rPr>
                <w:rFonts w:asciiTheme="majorBidi" w:hAnsiTheme="majorBidi" w:cstheme="majorBidi"/>
                <w:sz w:val="28"/>
                <w:szCs w:val="28"/>
              </w:rPr>
              <w:t>Business in production of electricity or electricity and steam from renewable energy except from garbage or refuse derived fuel</w:t>
            </w:r>
          </w:p>
        </w:tc>
        <w:tc>
          <w:tcPr>
            <w:tcW w:w="76" w:type="dxa"/>
            <w:tcBorders>
              <w:top w:val="nil"/>
              <w:left w:val="nil"/>
              <w:bottom w:val="nil"/>
              <w:right w:val="nil"/>
            </w:tcBorders>
          </w:tcPr>
          <w:p w14:paraId="6E47A0D4" w14:textId="77777777" w:rsidR="003F3C55" w:rsidRPr="001B496E" w:rsidRDefault="003F3C55" w:rsidP="00893692">
            <w:pPr>
              <w:ind w:left="-108" w:right="-108"/>
              <w:jc w:val="center"/>
              <w:rPr>
                <w:rFonts w:asciiTheme="majorBidi" w:hAnsiTheme="majorBidi" w:cstheme="majorBidi"/>
                <w:sz w:val="26"/>
                <w:szCs w:val="26"/>
              </w:rPr>
            </w:pPr>
          </w:p>
        </w:tc>
        <w:tc>
          <w:tcPr>
            <w:tcW w:w="1637" w:type="dxa"/>
            <w:tcBorders>
              <w:top w:val="nil"/>
              <w:left w:val="nil"/>
              <w:bottom w:val="nil"/>
              <w:right w:val="nil"/>
            </w:tcBorders>
          </w:tcPr>
          <w:p w14:paraId="4CF1DB2D" w14:textId="77777777" w:rsidR="003F3C55" w:rsidRPr="001B496E" w:rsidRDefault="003F3C55" w:rsidP="00893692">
            <w:pPr>
              <w:ind w:left="-108" w:right="-108"/>
              <w:jc w:val="center"/>
              <w:rPr>
                <w:rFonts w:asciiTheme="majorBidi" w:hAnsiTheme="majorBidi" w:cstheme="majorBidi"/>
                <w:sz w:val="26"/>
                <w:szCs w:val="26"/>
                <w:cs/>
              </w:rPr>
            </w:pPr>
            <w:r w:rsidRPr="001B496E">
              <w:rPr>
                <w:rFonts w:asciiTheme="majorBidi" w:hAnsiTheme="majorBidi" w:cstheme="majorBidi"/>
                <w:sz w:val="30"/>
                <w:szCs w:val="30"/>
              </w:rPr>
              <w:t>1 April 2017</w:t>
            </w:r>
          </w:p>
        </w:tc>
        <w:tc>
          <w:tcPr>
            <w:tcW w:w="99" w:type="dxa"/>
            <w:tcBorders>
              <w:top w:val="nil"/>
              <w:left w:val="nil"/>
              <w:bottom w:val="nil"/>
              <w:right w:val="nil"/>
            </w:tcBorders>
          </w:tcPr>
          <w:p w14:paraId="7572386B" w14:textId="77777777" w:rsidR="003F3C55" w:rsidRPr="001B496E" w:rsidRDefault="003F3C55" w:rsidP="00893692">
            <w:pPr>
              <w:ind w:left="-108" w:right="-108"/>
              <w:jc w:val="center"/>
              <w:rPr>
                <w:rFonts w:asciiTheme="majorBidi" w:hAnsiTheme="majorBidi" w:cstheme="majorBidi"/>
                <w:sz w:val="26"/>
                <w:szCs w:val="26"/>
                <w:cs/>
              </w:rPr>
            </w:pPr>
          </w:p>
        </w:tc>
        <w:tc>
          <w:tcPr>
            <w:tcW w:w="1602" w:type="dxa"/>
            <w:tcBorders>
              <w:top w:val="nil"/>
              <w:left w:val="nil"/>
              <w:bottom w:val="nil"/>
              <w:right w:val="nil"/>
            </w:tcBorders>
          </w:tcPr>
          <w:p w14:paraId="39EB505D" w14:textId="77777777" w:rsidR="003F3C55" w:rsidRPr="001B496E" w:rsidRDefault="003F3C55" w:rsidP="00893692">
            <w:pPr>
              <w:ind w:left="-108" w:right="-108"/>
              <w:jc w:val="center"/>
              <w:rPr>
                <w:rFonts w:asciiTheme="majorBidi" w:hAnsiTheme="majorBidi" w:cstheme="majorBidi"/>
                <w:sz w:val="26"/>
                <w:szCs w:val="26"/>
              </w:rPr>
            </w:pPr>
            <w:r w:rsidRPr="001B496E">
              <w:rPr>
                <w:rFonts w:asciiTheme="majorBidi" w:hAnsiTheme="majorBidi" w:cstheme="majorBidi"/>
                <w:sz w:val="30"/>
                <w:szCs w:val="30"/>
              </w:rPr>
              <w:t>31 March 2025</w:t>
            </w:r>
          </w:p>
        </w:tc>
      </w:tr>
    </w:tbl>
    <w:p w14:paraId="53258E2C" w14:textId="77777777" w:rsidR="00A160F5" w:rsidRPr="001B496E" w:rsidRDefault="00A160F5" w:rsidP="00F50365">
      <w:pPr>
        <w:pStyle w:val="BodyTextIndent"/>
        <w:tabs>
          <w:tab w:val="clear" w:pos="360"/>
          <w:tab w:val="clear" w:pos="720"/>
          <w:tab w:val="clear" w:pos="1080"/>
          <w:tab w:val="left" w:pos="0"/>
          <w:tab w:val="left" w:pos="426"/>
        </w:tabs>
        <w:ind w:left="0"/>
        <w:rPr>
          <w:rFonts w:asciiTheme="majorBidi" w:hAnsiTheme="majorBidi" w:cstheme="majorBidi"/>
          <w:b/>
          <w:bCs/>
        </w:rPr>
      </w:pPr>
    </w:p>
    <w:p w14:paraId="62CC1BC1" w14:textId="77777777" w:rsidR="00CE3CA5" w:rsidRPr="001B496E" w:rsidRDefault="00CE3CA5" w:rsidP="007E683A">
      <w:pPr>
        <w:pStyle w:val="BodyTextIndent"/>
        <w:numPr>
          <w:ilvl w:val="0"/>
          <w:numId w:val="25"/>
        </w:numPr>
        <w:tabs>
          <w:tab w:val="clear" w:pos="360"/>
          <w:tab w:val="clear" w:pos="720"/>
          <w:tab w:val="clear" w:pos="1080"/>
          <w:tab w:val="left" w:pos="0"/>
          <w:tab w:val="left" w:pos="426"/>
        </w:tabs>
        <w:ind w:left="426"/>
        <w:rPr>
          <w:rFonts w:asciiTheme="majorBidi" w:hAnsiTheme="majorBidi" w:cstheme="majorBidi"/>
          <w:b/>
          <w:bCs/>
        </w:rPr>
      </w:pPr>
      <w:r w:rsidRPr="001B496E">
        <w:rPr>
          <w:rFonts w:asciiTheme="majorBidi" w:hAnsiTheme="majorBidi" w:cstheme="majorBidi"/>
          <w:b/>
          <w:bCs/>
          <w:lang w:val="en-US"/>
        </w:rPr>
        <w:t>Segment Information and Disaggregation of Revenue from Contracts with Customers</w:t>
      </w:r>
    </w:p>
    <w:p w14:paraId="4B5198EC" w14:textId="77777777" w:rsidR="00CE3CA5" w:rsidRPr="001B496E" w:rsidRDefault="00CE3CA5" w:rsidP="00CE3CA5">
      <w:pPr>
        <w:pStyle w:val="BodyTextIndent"/>
        <w:tabs>
          <w:tab w:val="clear" w:pos="360"/>
          <w:tab w:val="left" w:pos="426"/>
        </w:tabs>
        <w:ind w:left="0" w:firstLine="426"/>
        <w:rPr>
          <w:rFonts w:asciiTheme="majorBidi" w:hAnsiTheme="majorBidi" w:cstheme="majorBidi"/>
          <w:b/>
          <w:bCs/>
        </w:rPr>
      </w:pPr>
      <w:r w:rsidRPr="001B496E">
        <w:rPr>
          <w:rFonts w:asciiTheme="majorBidi" w:hAnsiTheme="majorBidi" w:cstheme="majorBidi"/>
          <w:b/>
          <w:bCs/>
          <w:lang w:val="en-US"/>
        </w:rPr>
        <w:t>Information about Business</w:t>
      </w:r>
    </w:p>
    <w:p w14:paraId="14647F76" w14:textId="77777777" w:rsidR="00CE3CA5" w:rsidRPr="001B496E" w:rsidRDefault="00CE3CA5" w:rsidP="00CE3CA5">
      <w:pPr>
        <w:tabs>
          <w:tab w:val="left" w:pos="360"/>
          <w:tab w:val="left" w:pos="1560"/>
        </w:tabs>
        <w:ind w:left="450" w:firstLine="684"/>
        <w:jc w:val="thaiDistribute"/>
        <w:rPr>
          <w:rFonts w:asciiTheme="majorBidi" w:hAnsiTheme="majorBidi" w:cstheme="majorBidi"/>
        </w:rPr>
      </w:pPr>
      <w:r w:rsidRPr="001B496E">
        <w:rPr>
          <w:rFonts w:asciiTheme="majorBidi" w:hAnsiTheme="majorBidi" w:cstheme="majorBidi"/>
        </w:rPr>
        <w:t>The Group identified the operating segments on the basis of internal reports that are regularly reviewed by the Group’s chief operating decision maker in order to allocate resources to the segment and assess its performance.</w:t>
      </w:r>
    </w:p>
    <w:p w14:paraId="6E7A90A8" w14:textId="77777777" w:rsidR="00CE3CA5" w:rsidRPr="001B496E" w:rsidRDefault="00CE3CA5" w:rsidP="00CE3CA5">
      <w:pPr>
        <w:tabs>
          <w:tab w:val="left" w:pos="360"/>
          <w:tab w:val="left" w:pos="1560"/>
        </w:tabs>
        <w:ind w:left="450" w:firstLine="684"/>
        <w:jc w:val="thaiDistribute"/>
        <w:rPr>
          <w:rFonts w:asciiTheme="majorBidi" w:hAnsiTheme="majorBidi" w:cstheme="majorBidi"/>
        </w:rPr>
      </w:pPr>
      <w:r w:rsidRPr="001B496E">
        <w:rPr>
          <w:rFonts w:asciiTheme="majorBidi" w:hAnsiTheme="majorBidi" w:cstheme="majorBidi"/>
        </w:rPr>
        <w:t>The Group identified operating segment by business operation as follows:</w:t>
      </w:r>
    </w:p>
    <w:p w14:paraId="6F0C5F1C" w14:textId="77777777" w:rsidR="00CE3CA5" w:rsidRPr="001B496E" w:rsidRDefault="00CE3CA5" w:rsidP="00CE3CA5">
      <w:pPr>
        <w:numPr>
          <w:ilvl w:val="0"/>
          <w:numId w:val="44"/>
        </w:numPr>
        <w:tabs>
          <w:tab w:val="left" w:pos="1440"/>
          <w:tab w:val="left" w:pos="1980"/>
        </w:tabs>
        <w:jc w:val="both"/>
        <w:rPr>
          <w:rFonts w:asciiTheme="majorBidi" w:hAnsiTheme="majorBidi" w:cstheme="majorBidi"/>
        </w:rPr>
      </w:pPr>
      <w:r w:rsidRPr="001B496E">
        <w:rPr>
          <w:rFonts w:asciiTheme="majorBidi" w:hAnsiTheme="majorBidi" w:cstheme="majorBidi"/>
        </w:rPr>
        <w:t>Segment of rent and service</w:t>
      </w:r>
    </w:p>
    <w:p w14:paraId="48A9AC88" w14:textId="77777777" w:rsidR="00CE3CA5" w:rsidRPr="001B496E" w:rsidRDefault="00CE3CA5" w:rsidP="00CE3CA5">
      <w:pPr>
        <w:numPr>
          <w:ilvl w:val="0"/>
          <w:numId w:val="44"/>
        </w:numPr>
        <w:tabs>
          <w:tab w:val="left" w:pos="1440"/>
          <w:tab w:val="left" w:pos="1980"/>
        </w:tabs>
        <w:jc w:val="both"/>
        <w:rPr>
          <w:rFonts w:asciiTheme="majorBidi" w:hAnsiTheme="majorBidi" w:cstheme="majorBidi"/>
        </w:rPr>
      </w:pPr>
      <w:r w:rsidRPr="001B496E">
        <w:rPr>
          <w:rFonts w:asciiTheme="majorBidi" w:hAnsiTheme="majorBidi" w:cstheme="majorBidi"/>
        </w:rPr>
        <w:t>Segment of automobile’s distribution</w:t>
      </w:r>
    </w:p>
    <w:p w14:paraId="304CC4E2" w14:textId="77777777" w:rsidR="00CE3CA5" w:rsidRPr="001B496E" w:rsidRDefault="00CE3CA5" w:rsidP="00CE3CA5">
      <w:pPr>
        <w:numPr>
          <w:ilvl w:val="0"/>
          <w:numId w:val="44"/>
        </w:numPr>
        <w:tabs>
          <w:tab w:val="left" w:pos="1440"/>
          <w:tab w:val="left" w:pos="1980"/>
        </w:tabs>
        <w:jc w:val="both"/>
        <w:rPr>
          <w:rFonts w:asciiTheme="majorBidi" w:hAnsiTheme="majorBidi" w:cstheme="majorBidi"/>
        </w:rPr>
      </w:pPr>
      <w:r w:rsidRPr="001B496E">
        <w:rPr>
          <w:rFonts w:asciiTheme="majorBidi" w:hAnsiTheme="majorBidi" w:cstheme="majorBidi"/>
        </w:rPr>
        <w:t>Segment of produce and sell electricity from solar roof top</w:t>
      </w:r>
    </w:p>
    <w:p w14:paraId="0C29E606" w14:textId="77777777" w:rsidR="00CE3CA5" w:rsidRPr="001B496E" w:rsidRDefault="00CE3CA5" w:rsidP="00CE3CA5">
      <w:pPr>
        <w:numPr>
          <w:ilvl w:val="0"/>
          <w:numId w:val="44"/>
        </w:numPr>
        <w:tabs>
          <w:tab w:val="left" w:pos="1440"/>
          <w:tab w:val="left" w:pos="1980"/>
        </w:tabs>
        <w:jc w:val="both"/>
        <w:rPr>
          <w:rFonts w:asciiTheme="majorBidi" w:hAnsiTheme="majorBidi" w:cstheme="majorBidi"/>
        </w:rPr>
      </w:pPr>
      <w:r w:rsidRPr="001B496E">
        <w:rPr>
          <w:rFonts w:asciiTheme="majorBidi" w:hAnsiTheme="majorBidi" w:cstheme="majorBidi"/>
        </w:rPr>
        <w:t>Segment of construction business</w:t>
      </w:r>
    </w:p>
    <w:p w14:paraId="3E6A3871" w14:textId="77777777" w:rsidR="00CE3CA5" w:rsidRPr="001B496E" w:rsidRDefault="00CE3CA5" w:rsidP="006036DA">
      <w:pPr>
        <w:numPr>
          <w:ilvl w:val="0"/>
          <w:numId w:val="44"/>
        </w:numPr>
        <w:tabs>
          <w:tab w:val="left" w:pos="1440"/>
          <w:tab w:val="left" w:pos="1980"/>
        </w:tabs>
        <w:rPr>
          <w:rFonts w:asciiTheme="majorBidi" w:hAnsiTheme="majorBidi" w:cstheme="majorBidi"/>
          <w:b/>
          <w:bCs/>
        </w:rPr>
      </w:pPr>
      <w:r w:rsidRPr="001B496E">
        <w:rPr>
          <w:rFonts w:asciiTheme="majorBidi" w:hAnsiTheme="majorBidi" w:cstheme="majorBidi"/>
        </w:rPr>
        <w:t>Segment of produce and sell water</w:t>
      </w:r>
    </w:p>
    <w:p w14:paraId="0C040CBD" w14:textId="77777777" w:rsidR="006036DA" w:rsidRPr="001B496E" w:rsidRDefault="006036DA" w:rsidP="00F50365">
      <w:pPr>
        <w:tabs>
          <w:tab w:val="left" w:pos="1440"/>
          <w:tab w:val="left" w:pos="1980"/>
        </w:tabs>
        <w:ind w:left="1440"/>
        <w:rPr>
          <w:rFonts w:asciiTheme="majorBidi" w:hAnsiTheme="majorBidi" w:cstheme="majorBidi"/>
          <w:b/>
          <w:bCs/>
        </w:rPr>
        <w:sectPr w:rsidR="006036DA" w:rsidRPr="001B496E">
          <w:pgSz w:w="11906" w:h="16838"/>
          <w:pgMar w:top="1281" w:right="1412" w:bottom="1525" w:left="1412" w:header="851" w:footer="709" w:gutter="0"/>
          <w:cols w:space="720"/>
        </w:sectPr>
      </w:pPr>
    </w:p>
    <w:tbl>
      <w:tblPr>
        <w:tblpPr w:leftFromText="180" w:rightFromText="180" w:vertAnchor="text" w:horzAnchor="margin" w:tblpX="-284" w:tblpY="180"/>
        <w:tblW w:w="15451" w:type="dxa"/>
        <w:tblBorders>
          <w:top w:val="single" w:sz="4" w:space="0" w:color="auto"/>
          <w:bottom w:val="double" w:sz="4" w:space="0" w:color="auto"/>
        </w:tblBorders>
        <w:tblLayout w:type="fixed"/>
        <w:tblCellMar>
          <w:left w:w="0" w:type="dxa"/>
          <w:right w:w="0" w:type="dxa"/>
        </w:tblCellMar>
        <w:tblLook w:val="04A0" w:firstRow="1" w:lastRow="0" w:firstColumn="1" w:lastColumn="0" w:noHBand="0" w:noVBand="1"/>
      </w:tblPr>
      <w:tblGrid>
        <w:gridCol w:w="3720"/>
        <w:gridCol w:w="1309"/>
        <w:gridCol w:w="142"/>
        <w:gridCol w:w="1441"/>
        <w:gridCol w:w="118"/>
        <w:gridCol w:w="1997"/>
        <w:gridCol w:w="129"/>
        <w:gridCol w:w="1560"/>
        <w:gridCol w:w="129"/>
        <w:gridCol w:w="1713"/>
        <w:gridCol w:w="153"/>
        <w:gridCol w:w="1431"/>
        <w:gridCol w:w="117"/>
        <w:gridCol w:w="1492"/>
      </w:tblGrid>
      <w:tr w:rsidR="00F50365" w:rsidRPr="001B496E" w14:paraId="20AFB983" w14:textId="77777777" w:rsidTr="00CA343D">
        <w:trPr>
          <w:tblHeader/>
        </w:trPr>
        <w:tc>
          <w:tcPr>
            <w:tcW w:w="3720" w:type="dxa"/>
            <w:tcBorders>
              <w:top w:val="nil"/>
              <w:left w:val="nil"/>
              <w:bottom w:val="nil"/>
              <w:right w:val="nil"/>
            </w:tcBorders>
          </w:tcPr>
          <w:p w14:paraId="12695F4B" w14:textId="77777777" w:rsidR="00F50365" w:rsidRPr="00481EB6" w:rsidRDefault="00F50365" w:rsidP="00CA343D">
            <w:pPr>
              <w:pStyle w:val="Default"/>
              <w:rPr>
                <w:rFonts w:asciiTheme="majorBidi" w:hAnsiTheme="majorBidi" w:cstheme="majorBidi"/>
                <w:sz w:val="22"/>
                <w:szCs w:val="22"/>
              </w:rPr>
            </w:pPr>
          </w:p>
        </w:tc>
        <w:tc>
          <w:tcPr>
            <w:tcW w:w="11731" w:type="dxa"/>
            <w:gridSpan w:val="13"/>
            <w:tcBorders>
              <w:top w:val="nil"/>
              <w:left w:val="nil"/>
              <w:bottom w:val="nil"/>
              <w:right w:val="nil"/>
            </w:tcBorders>
            <w:hideMark/>
          </w:tcPr>
          <w:p w14:paraId="6F796F4C" w14:textId="2A83B46C" w:rsidR="00F50365" w:rsidRPr="00481EB6" w:rsidRDefault="00481EB6" w:rsidP="00CA343D">
            <w:pPr>
              <w:pStyle w:val="Default"/>
              <w:ind w:right="81"/>
              <w:jc w:val="right"/>
              <w:rPr>
                <w:rFonts w:asciiTheme="majorBidi" w:hAnsiTheme="majorBidi" w:cstheme="majorBidi"/>
                <w:snapToGrid w:val="0"/>
                <w:sz w:val="22"/>
                <w:szCs w:val="22"/>
                <w:lang w:eastAsia="th-TH"/>
              </w:rPr>
            </w:pPr>
            <w:r w:rsidRPr="00481EB6">
              <w:rPr>
                <w:rFonts w:asciiTheme="majorBidi" w:hAnsiTheme="majorBidi" w:cstheme="majorBidi"/>
                <w:snapToGrid w:val="0"/>
                <w:sz w:val="22"/>
                <w:szCs w:val="22"/>
                <w:lang w:eastAsia="th-TH"/>
              </w:rPr>
              <w:t>(Unit : Baht)</w:t>
            </w:r>
          </w:p>
        </w:tc>
      </w:tr>
      <w:tr w:rsidR="00F50365" w:rsidRPr="001B496E" w14:paraId="12DFFEDB" w14:textId="77777777" w:rsidTr="00CA343D">
        <w:trPr>
          <w:tblHeader/>
        </w:trPr>
        <w:tc>
          <w:tcPr>
            <w:tcW w:w="3720" w:type="dxa"/>
            <w:tcBorders>
              <w:top w:val="nil"/>
              <w:left w:val="nil"/>
              <w:bottom w:val="nil"/>
              <w:right w:val="nil"/>
            </w:tcBorders>
          </w:tcPr>
          <w:p w14:paraId="106C96A8" w14:textId="77777777" w:rsidR="00F50365" w:rsidRPr="00481EB6" w:rsidRDefault="00F50365" w:rsidP="00CA343D">
            <w:pPr>
              <w:pStyle w:val="Default"/>
              <w:rPr>
                <w:rFonts w:asciiTheme="majorBidi" w:hAnsiTheme="majorBidi" w:cstheme="majorBidi"/>
                <w:sz w:val="22"/>
                <w:szCs w:val="22"/>
                <w:cs/>
              </w:rPr>
            </w:pPr>
          </w:p>
        </w:tc>
        <w:tc>
          <w:tcPr>
            <w:tcW w:w="11731" w:type="dxa"/>
            <w:gridSpan w:val="13"/>
            <w:tcBorders>
              <w:top w:val="nil"/>
              <w:left w:val="nil"/>
              <w:bottom w:val="nil"/>
              <w:right w:val="nil"/>
            </w:tcBorders>
            <w:hideMark/>
          </w:tcPr>
          <w:p w14:paraId="30DC6A1F" w14:textId="77777777" w:rsidR="00F50365" w:rsidRPr="00481EB6" w:rsidRDefault="00F50365" w:rsidP="00CA343D">
            <w:pPr>
              <w:pStyle w:val="Default"/>
              <w:jc w:val="center"/>
              <w:rPr>
                <w:rFonts w:asciiTheme="majorBidi" w:hAnsiTheme="majorBidi" w:cstheme="majorBidi"/>
                <w:snapToGrid w:val="0"/>
                <w:sz w:val="22"/>
                <w:szCs w:val="22"/>
                <w:lang w:eastAsia="th-TH"/>
              </w:rPr>
            </w:pPr>
            <w:r w:rsidRPr="00481EB6">
              <w:rPr>
                <w:rFonts w:asciiTheme="majorBidi" w:hAnsiTheme="majorBidi" w:cstheme="majorBidi"/>
                <w:snapToGrid w:val="0"/>
                <w:sz w:val="22"/>
                <w:szCs w:val="22"/>
                <w:lang w:eastAsia="th-TH"/>
              </w:rPr>
              <w:t>Consolidated Financial Statements</w:t>
            </w:r>
          </w:p>
        </w:tc>
      </w:tr>
      <w:tr w:rsidR="00F50365" w:rsidRPr="001B496E" w14:paraId="72E62B06" w14:textId="77777777" w:rsidTr="00CA343D">
        <w:trPr>
          <w:tblHeader/>
        </w:trPr>
        <w:tc>
          <w:tcPr>
            <w:tcW w:w="3720" w:type="dxa"/>
            <w:tcBorders>
              <w:top w:val="nil"/>
              <w:left w:val="nil"/>
              <w:bottom w:val="nil"/>
              <w:right w:val="nil"/>
            </w:tcBorders>
          </w:tcPr>
          <w:p w14:paraId="3640D7FF" w14:textId="77777777" w:rsidR="00F50365" w:rsidRPr="00481EB6" w:rsidRDefault="00F50365" w:rsidP="00CA343D">
            <w:pPr>
              <w:pStyle w:val="Default"/>
              <w:rPr>
                <w:rFonts w:asciiTheme="majorBidi" w:hAnsiTheme="majorBidi" w:cstheme="majorBidi"/>
                <w:sz w:val="22"/>
                <w:szCs w:val="22"/>
                <w:cs/>
              </w:rPr>
            </w:pPr>
          </w:p>
        </w:tc>
        <w:tc>
          <w:tcPr>
            <w:tcW w:w="11731" w:type="dxa"/>
            <w:gridSpan w:val="13"/>
            <w:tcBorders>
              <w:top w:val="nil"/>
              <w:left w:val="nil"/>
              <w:bottom w:val="nil"/>
              <w:right w:val="nil"/>
            </w:tcBorders>
            <w:hideMark/>
          </w:tcPr>
          <w:p w14:paraId="70AB3391" w14:textId="77777777" w:rsidR="00F50365" w:rsidRPr="00481EB6" w:rsidRDefault="00F50365" w:rsidP="00CA343D">
            <w:pPr>
              <w:pStyle w:val="Default"/>
              <w:jc w:val="center"/>
              <w:rPr>
                <w:rFonts w:asciiTheme="majorBidi" w:hAnsiTheme="majorBidi" w:cstheme="majorBidi"/>
                <w:sz w:val="22"/>
                <w:szCs w:val="22"/>
              </w:rPr>
            </w:pPr>
            <w:r w:rsidRPr="00481EB6">
              <w:rPr>
                <w:rFonts w:asciiTheme="majorBidi" w:hAnsiTheme="majorBidi" w:cstheme="majorBidi"/>
                <w:snapToGrid w:val="0"/>
                <w:sz w:val="22"/>
                <w:szCs w:val="22"/>
                <w:lang w:eastAsia="th-TH"/>
              </w:rPr>
              <w:t>For the year ended 31 December 2022</w:t>
            </w:r>
          </w:p>
        </w:tc>
      </w:tr>
      <w:tr w:rsidR="00F50365" w:rsidRPr="001B496E" w14:paraId="7A11FC40" w14:textId="77777777" w:rsidTr="00CA343D">
        <w:trPr>
          <w:trHeight w:val="1035"/>
          <w:tblHeader/>
        </w:trPr>
        <w:tc>
          <w:tcPr>
            <w:tcW w:w="3720" w:type="dxa"/>
            <w:tcBorders>
              <w:top w:val="nil"/>
              <w:left w:val="nil"/>
              <w:bottom w:val="nil"/>
              <w:right w:val="nil"/>
            </w:tcBorders>
          </w:tcPr>
          <w:p w14:paraId="030D6E02" w14:textId="77777777" w:rsidR="00F50365" w:rsidRPr="00481EB6" w:rsidRDefault="00F50365" w:rsidP="00CA343D">
            <w:pPr>
              <w:pStyle w:val="Default"/>
              <w:rPr>
                <w:rFonts w:asciiTheme="majorBidi" w:hAnsiTheme="majorBidi" w:cstheme="majorBidi"/>
                <w:sz w:val="22"/>
                <w:szCs w:val="22"/>
              </w:rPr>
            </w:pPr>
          </w:p>
        </w:tc>
        <w:tc>
          <w:tcPr>
            <w:tcW w:w="1309" w:type="dxa"/>
            <w:tcBorders>
              <w:top w:val="nil"/>
              <w:left w:val="nil"/>
              <w:bottom w:val="nil"/>
              <w:right w:val="nil"/>
            </w:tcBorders>
            <w:hideMark/>
          </w:tcPr>
          <w:p w14:paraId="3541FAB3" w14:textId="7B87CC00" w:rsidR="00F50365" w:rsidRPr="00481EB6" w:rsidRDefault="00F50365" w:rsidP="00CA343D">
            <w:pPr>
              <w:pStyle w:val="Default"/>
              <w:jc w:val="center"/>
              <w:rPr>
                <w:rFonts w:asciiTheme="majorBidi" w:hAnsiTheme="majorBidi" w:cstheme="majorBidi"/>
                <w:sz w:val="22"/>
                <w:szCs w:val="22"/>
              </w:rPr>
            </w:pPr>
            <w:r w:rsidRPr="00481EB6">
              <w:rPr>
                <w:rFonts w:asciiTheme="majorBidi" w:hAnsiTheme="majorBidi" w:cstheme="majorBidi"/>
                <w:sz w:val="22"/>
                <w:szCs w:val="22"/>
              </w:rPr>
              <w:t xml:space="preserve">Business Segment </w:t>
            </w:r>
            <w:r w:rsidR="00481EB6">
              <w:rPr>
                <w:rFonts w:asciiTheme="majorBidi" w:hAnsiTheme="majorBidi" w:cstheme="majorBidi"/>
                <w:sz w:val="22"/>
                <w:szCs w:val="22"/>
              </w:rPr>
              <w:br/>
            </w:r>
            <w:r w:rsidRPr="00481EB6">
              <w:rPr>
                <w:rFonts w:asciiTheme="majorBidi" w:hAnsiTheme="majorBidi" w:cstheme="majorBidi"/>
                <w:sz w:val="22"/>
                <w:szCs w:val="22"/>
              </w:rPr>
              <w:t>of rent and service</w:t>
            </w:r>
          </w:p>
        </w:tc>
        <w:tc>
          <w:tcPr>
            <w:tcW w:w="142" w:type="dxa"/>
            <w:tcBorders>
              <w:top w:val="nil"/>
              <w:left w:val="nil"/>
              <w:bottom w:val="nil"/>
              <w:right w:val="nil"/>
            </w:tcBorders>
          </w:tcPr>
          <w:p w14:paraId="3F3B72CE" w14:textId="77777777" w:rsidR="00F50365" w:rsidRPr="00481EB6" w:rsidRDefault="00F50365" w:rsidP="00CA343D">
            <w:pPr>
              <w:pStyle w:val="Default"/>
              <w:jc w:val="center"/>
              <w:rPr>
                <w:rFonts w:asciiTheme="majorBidi" w:hAnsiTheme="majorBidi" w:cstheme="majorBidi"/>
                <w:sz w:val="22"/>
                <w:szCs w:val="22"/>
              </w:rPr>
            </w:pPr>
          </w:p>
        </w:tc>
        <w:tc>
          <w:tcPr>
            <w:tcW w:w="1441" w:type="dxa"/>
            <w:tcBorders>
              <w:top w:val="nil"/>
              <w:left w:val="nil"/>
              <w:bottom w:val="nil"/>
              <w:right w:val="nil"/>
            </w:tcBorders>
            <w:hideMark/>
          </w:tcPr>
          <w:p w14:paraId="66B02825" w14:textId="415A6446" w:rsidR="00F50365" w:rsidRPr="00481EB6" w:rsidRDefault="00F50365" w:rsidP="00CA343D">
            <w:pPr>
              <w:pStyle w:val="Default"/>
              <w:jc w:val="center"/>
              <w:rPr>
                <w:rFonts w:asciiTheme="majorBidi" w:hAnsiTheme="majorBidi" w:cstheme="majorBidi"/>
                <w:sz w:val="22"/>
                <w:szCs w:val="22"/>
              </w:rPr>
            </w:pPr>
            <w:r w:rsidRPr="00481EB6">
              <w:rPr>
                <w:rFonts w:asciiTheme="majorBidi" w:hAnsiTheme="majorBidi" w:cstheme="majorBidi"/>
                <w:sz w:val="22"/>
                <w:szCs w:val="22"/>
              </w:rPr>
              <w:t xml:space="preserve">Business Segment </w:t>
            </w:r>
            <w:r w:rsidR="00481EB6">
              <w:rPr>
                <w:rFonts w:asciiTheme="majorBidi" w:hAnsiTheme="majorBidi" w:cstheme="majorBidi"/>
                <w:sz w:val="22"/>
                <w:szCs w:val="22"/>
              </w:rPr>
              <w:br/>
            </w:r>
            <w:r w:rsidRPr="00481EB6">
              <w:rPr>
                <w:rFonts w:asciiTheme="majorBidi" w:hAnsiTheme="majorBidi" w:cstheme="majorBidi"/>
                <w:sz w:val="22"/>
                <w:szCs w:val="22"/>
              </w:rPr>
              <w:t>of automobile’s distribution</w:t>
            </w:r>
          </w:p>
        </w:tc>
        <w:tc>
          <w:tcPr>
            <w:tcW w:w="118" w:type="dxa"/>
            <w:tcBorders>
              <w:top w:val="nil"/>
              <w:left w:val="nil"/>
              <w:bottom w:val="nil"/>
              <w:right w:val="nil"/>
            </w:tcBorders>
          </w:tcPr>
          <w:p w14:paraId="0F00EF15" w14:textId="77777777" w:rsidR="00F50365" w:rsidRPr="00481EB6" w:rsidRDefault="00F50365" w:rsidP="00CA343D">
            <w:pPr>
              <w:pStyle w:val="Default"/>
              <w:jc w:val="center"/>
              <w:rPr>
                <w:rFonts w:asciiTheme="majorBidi" w:hAnsiTheme="majorBidi" w:cstheme="majorBidi"/>
                <w:sz w:val="22"/>
                <w:szCs w:val="22"/>
                <w:cs/>
              </w:rPr>
            </w:pPr>
          </w:p>
        </w:tc>
        <w:tc>
          <w:tcPr>
            <w:tcW w:w="1997" w:type="dxa"/>
            <w:tcBorders>
              <w:top w:val="nil"/>
              <w:left w:val="nil"/>
              <w:bottom w:val="nil"/>
              <w:right w:val="nil"/>
            </w:tcBorders>
            <w:hideMark/>
          </w:tcPr>
          <w:p w14:paraId="31E0B1BA" w14:textId="11A5FE54" w:rsidR="00F50365" w:rsidRPr="00481EB6" w:rsidRDefault="00F50365" w:rsidP="00CA343D">
            <w:pPr>
              <w:pStyle w:val="Default"/>
              <w:jc w:val="center"/>
              <w:rPr>
                <w:rFonts w:asciiTheme="majorBidi" w:hAnsiTheme="majorBidi" w:cstheme="majorBidi"/>
                <w:sz w:val="22"/>
                <w:szCs w:val="22"/>
              </w:rPr>
            </w:pPr>
            <w:r w:rsidRPr="00481EB6">
              <w:rPr>
                <w:rFonts w:asciiTheme="majorBidi" w:hAnsiTheme="majorBidi" w:cstheme="majorBidi"/>
                <w:sz w:val="22"/>
                <w:szCs w:val="22"/>
              </w:rPr>
              <w:t xml:space="preserve">Business Segment produce </w:t>
            </w:r>
            <w:r w:rsidR="00481EB6">
              <w:rPr>
                <w:rFonts w:asciiTheme="majorBidi" w:hAnsiTheme="majorBidi" w:cstheme="majorBidi"/>
                <w:sz w:val="22"/>
                <w:szCs w:val="22"/>
              </w:rPr>
              <w:br/>
            </w:r>
            <w:r w:rsidRPr="00481EB6">
              <w:rPr>
                <w:rFonts w:asciiTheme="majorBidi" w:hAnsiTheme="majorBidi" w:cstheme="majorBidi"/>
                <w:sz w:val="22"/>
                <w:szCs w:val="22"/>
              </w:rPr>
              <w:t xml:space="preserve">and sell electricity from </w:t>
            </w:r>
            <w:r w:rsidR="009A4951">
              <w:rPr>
                <w:rFonts w:asciiTheme="majorBidi" w:hAnsiTheme="majorBidi" w:cstheme="majorBidi"/>
                <w:sz w:val="22"/>
                <w:szCs w:val="22"/>
              </w:rPr>
              <w:br/>
            </w:r>
            <w:r w:rsidRPr="00481EB6">
              <w:rPr>
                <w:rFonts w:asciiTheme="majorBidi" w:hAnsiTheme="majorBidi" w:cstheme="majorBidi"/>
                <w:sz w:val="22"/>
                <w:szCs w:val="22"/>
              </w:rPr>
              <w:t>solar roof top</w:t>
            </w:r>
          </w:p>
        </w:tc>
        <w:tc>
          <w:tcPr>
            <w:tcW w:w="129" w:type="dxa"/>
            <w:tcBorders>
              <w:top w:val="nil"/>
              <w:left w:val="nil"/>
              <w:bottom w:val="nil"/>
              <w:right w:val="nil"/>
            </w:tcBorders>
          </w:tcPr>
          <w:p w14:paraId="140EEFC9" w14:textId="77777777" w:rsidR="00F50365" w:rsidRPr="00481EB6" w:rsidRDefault="00F50365" w:rsidP="00CA343D">
            <w:pPr>
              <w:pStyle w:val="Default"/>
              <w:jc w:val="center"/>
              <w:rPr>
                <w:rFonts w:asciiTheme="majorBidi" w:hAnsiTheme="majorBidi" w:cstheme="majorBidi"/>
                <w:sz w:val="22"/>
                <w:szCs w:val="22"/>
                <w:cs/>
              </w:rPr>
            </w:pPr>
          </w:p>
        </w:tc>
        <w:tc>
          <w:tcPr>
            <w:tcW w:w="1560" w:type="dxa"/>
            <w:tcBorders>
              <w:top w:val="nil"/>
              <w:left w:val="nil"/>
              <w:bottom w:val="nil"/>
              <w:right w:val="nil"/>
            </w:tcBorders>
            <w:hideMark/>
          </w:tcPr>
          <w:p w14:paraId="1C11A2E0" w14:textId="77777777" w:rsidR="00F50365" w:rsidRPr="00481EB6" w:rsidRDefault="00F50365" w:rsidP="00CA343D">
            <w:pPr>
              <w:pStyle w:val="Default"/>
              <w:jc w:val="center"/>
              <w:rPr>
                <w:rFonts w:asciiTheme="majorBidi" w:hAnsiTheme="majorBidi" w:cstheme="majorBidi"/>
                <w:sz w:val="22"/>
                <w:szCs w:val="22"/>
              </w:rPr>
            </w:pPr>
            <w:r w:rsidRPr="00481EB6">
              <w:rPr>
                <w:rFonts w:asciiTheme="majorBidi" w:hAnsiTheme="majorBidi" w:cstheme="majorBidi"/>
                <w:sz w:val="22"/>
                <w:szCs w:val="22"/>
              </w:rPr>
              <w:t>Business Segment of construction business</w:t>
            </w:r>
          </w:p>
        </w:tc>
        <w:tc>
          <w:tcPr>
            <w:tcW w:w="129" w:type="dxa"/>
            <w:tcBorders>
              <w:top w:val="nil"/>
              <w:left w:val="nil"/>
              <w:bottom w:val="nil"/>
              <w:right w:val="nil"/>
            </w:tcBorders>
          </w:tcPr>
          <w:p w14:paraId="6BA22F55" w14:textId="77777777" w:rsidR="00F50365" w:rsidRPr="00481EB6" w:rsidRDefault="00F50365" w:rsidP="00CA343D">
            <w:pPr>
              <w:pStyle w:val="Default"/>
              <w:jc w:val="center"/>
              <w:rPr>
                <w:rFonts w:asciiTheme="majorBidi" w:hAnsiTheme="majorBidi" w:cstheme="majorBidi"/>
                <w:sz w:val="22"/>
                <w:szCs w:val="22"/>
                <w:cs/>
              </w:rPr>
            </w:pPr>
          </w:p>
        </w:tc>
        <w:tc>
          <w:tcPr>
            <w:tcW w:w="1713" w:type="dxa"/>
            <w:tcBorders>
              <w:top w:val="nil"/>
              <w:left w:val="nil"/>
              <w:bottom w:val="nil"/>
              <w:right w:val="nil"/>
            </w:tcBorders>
            <w:hideMark/>
          </w:tcPr>
          <w:p w14:paraId="47FEC66A" w14:textId="77777777" w:rsidR="00F50365" w:rsidRPr="00481EB6" w:rsidRDefault="00F50365" w:rsidP="00CA343D">
            <w:pPr>
              <w:pStyle w:val="Default"/>
              <w:jc w:val="center"/>
              <w:rPr>
                <w:rFonts w:asciiTheme="majorBidi" w:hAnsiTheme="majorBidi" w:cstheme="majorBidi"/>
                <w:sz w:val="22"/>
                <w:szCs w:val="22"/>
                <w:cs/>
              </w:rPr>
            </w:pPr>
            <w:r w:rsidRPr="00481EB6">
              <w:rPr>
                <w:rFonts w:asciiTheme="majorBidi" w:hAnsiTheme="majorBidi" w:cstheme="majorBidi"/>
                <w:sz w:val="22"/>
                <w:szCs w:val="22"/>
              </w:rPr>
              <w:t xml:space="preserve">Business Segment </w:t>
            </w:r>
            <w:r w:rsidRPr="00481EB6">
              <w:rPr>
                <w:rFonts w:asciiTheme="majorBidi" w:eastAsia="Times New Roman" w:hAnsiTheme="majorBidi" w:cstheme="majorBidi"/>
                <w:color w:val="auto"/>
                <w:sz w:val="22"/>
                <w:szCs w:val="22"/>
              </w:rPr>
              <w:t xml:space="preserve">of </w:t>
            </w:r>
            <w:r w:rsidRPr="00481EB6">
              <w:rPr>
                <w:rFonts w:asciiTheme="majorBidi" w:hAnsiTheme="majorBidi" w:cstheme="majorBidi"/>
                <w:sz w:val="22"/>
                <w:szCs w:val="22"/>
              </w:rPr>
              <w:t>produce and sell water</w:t>
            </w:r>
          </w:p>
        </w:tc>
        <w:tc>
          <w:tcPr>
            <w:tcW w:w="153" w:type="dxa"/>
            <w:tcBorders>
              <w:top w:val="nil"/>
              <w:left w:val="nil"/>
              <w:bottom w:val="nil"/>
              <w:right w:val="nil"/>
            </w:tcBorders>
          </w:tcPr>
          <w:p w14:paraId="140EB823" w14:textId="77777777" w:rsidR="00F50365" w:rsidRPr="00481EB6" w:rsidRDefault="00F50365" w:rsidP="00CA343D">
            <w:pPr>
              <w:pStyle w:val="Default"/>
              <w:jc w:val="center"/>
              <w:rPr>
                <w:rFonts w:asciiTheme="majorBidi" w:hAnsiTheme="majorBidi" w:cstheme="majorBidi"/>
                <w:sz w:val="22"/>
                <w:szCs w:val="22"/>
                <w:cs/>
              </w:rPr>
            </w:pPr>
          </w:p>
        </w:tc>
        <w:tc>
          <w:tcPr>
            <w:tcW w:w="1431" w:type="dxa"/>
            <w:tcBorders>
              <w:top w:val="nil"/>
              <w:left w:val="nil"/>
              <w:bottom w:val="nil"/>
              <w:right w:val="nil"/>
            </w:tcBorders>
            <w:hideMark/>
          </w:tcPr>
          <w:p w14:paraId="13BAD236" w14:textId="77777777" w:rsidR="00F50365" w:rsidRPr="00481EB6" w:rsidRDefault="00F50365" w:rsidP="00CA343D">
            <w:pPr>
              <w:pStyle w:val="Default"/>
              <w:jc w:val="center"/>
              <w:rPr>
                <w:rFonts w:asciiTheme="majorBidi" w:hAnsiTheme="majorBidi" w:cstheme="majorBidi"/>
                <w:sz w:val="22"/>
                <w:szCs w:val="22"/>
                <w:cs/>
              </w:rPr>
            </w:pPr>
            <w:r w:rsidRPr="00481EB6">
              <w:rPr>
                <w:rFonts w:asciiTheme="majorBidi" w:hAnsiTheme="majorBidi" w:cstheme="majorBidi"/>
                <w:sz w:val="22"/>
                <w:szCs w:val="22"/>
              </w:rPr>
              <w:t>Eliminating items</w:t>
            </w:r>
          </w:p>
        </w:tc>
        <w:tc>
          <w:tcPr>
            <w:tcW w:w="117" w:type="dxa"/>
            <w:tcBorders>
              <w:top w:val="nil"/>
              <w:left w:val="nil"/>
              <w:bottom w:val="nil"/>
              <w:right w:val="nil"/>
            </w:tcBorders>
          </w:tcPr>
          <w:p w14:paraId="011F1DA4" w14:textId="77777777" w:rsidR="00F50365" w:rsidRPr="00481EB6" w:rsidRDefault="00F50365" w:rsidP="00CA343D">
            <w:pPr>
              <w:pStyle w:val="Default"/>
              <w:jc w:val="center"/>
              <w:rPr>
                <w:rFonts w:asciiTheme="majorBidi" w:hAnsiTheme="majorBidi" w:cstheme="majorBidi"/>
                <w:sz w:val="22"/>
                <w:szCs w:val="22"/>
                <w:cs/>
              </w:rPr>
            </w:pPr>
          </w:p>
        </w:tc>
        <w:tc>
          <w:tcPr>
            <w:tcW w:w="1492" w:type="dxa"/>
            <w:tcBorders>
              <w:top w:val="nil"/>
              <w:left w:val="nil"/>
              <w:bottom w:val="nil"/>
              <w:right w:val="nil"/>
            </w:tcBorders>
            <w:hideMark/>
          </w:tcPr>
          <w:p w14:paraId="21C0BCA6" w14:textId="77777777" w:rsidR="00F50365" w:rsidRPr="00481EB6" w:rsidRDefault="00F50365" w:rsidP="00CA343D">
            <w:pPr>
              <w:pStyle w:val="Default"/>
              <w:jc w:val="center"/>
              <w:rPr>
                <w:rFonts w:asciiTheme="majorBidi" w:hAnsiTheme="majorBidi" w:cstheme="majorBidi"/>
                <w:sz w:val="22"/>
                <w:szCs w:val="22"/>
                <w:cs/>
              </w:rPr>
            </w:pPr>
            <w:r w:rsidRPr="00481EB6">
              <w:rPr>
                <w:rFonts w:asciiTheme="majorBidi" w:hAnsiTheme="majorBidi" w:cstheme="majorBidi"/>
                <w:sz w:val="22"/>
                <w:szCs w:val="22"/>
              </w:rPr>
              <w:t>Total</w:t>
            </w:r>
          </w:p>
        </w:tc>
      </w:tr>
      <w:tr w:rsidR="00F50365" w:rsidRPr="001B496E" w14:paraId="4FF44E14" w14:textId="77777777" w:rsidTr="00CA343D">
        <w:tc>
          <w:tcPr>
            <w:tcW w:w="3720" w:type="dxa"/>
            <w:tcBorders>
              <w:top w:val="nil"/>
              <w:left w:val="nil"/>
              <w:bottom w:val="nil"/>
              <w:right w:val="nil"/>
            </w:tcBorders>
            <w:hideMark/>
          </w:tcPr>
          <w:p w14:paraId="1F0727B0" w14:textId="77777777" w:rsidR="00F50365" w:rsidRPr="00481EB6" w:rsidRDefault="00F50365" w:rsidP="00CA343D">
            <w:pPr>
              <w:pStyle w:val="Default"/>
              <w:rPr>
                <w:rFonts w:asciiTheme="majorBidi" w:hAnsiTheme="majorBidi" w:cstheme="majorBidi"/>
                <w:sz w:val="22"/>
                <w:szCs w:val="22"/>
              </w:rPr>
            </w:pPr>
            <w:r w:rsidRPr="00481EB6">
              <w:rPr>
                <w:rFonts w:asciiTheme="majorBidi" w:hAnsiTheme="majorBidi" w:cstheme="majorBidi"/>
                <w:b/>
                <w:bCs/>
                <w:sz w:val="22"/>
                <w:szCs w:val="22"/>
                <w:lang w:val="en-GB"/>
              </w:rPr>
              <w:t xml:space="preserve">Revenue </w:t>
            </w:r>
            <w:r w:rsidRPr="00481EB6">
              <w:rPr>
                <w:rFonts w:asciiTheme="majorBidi" w:hAnsiTheme="majorBidi" w:cstheme="majorBidi"/>
                <w:b/>
                <w:bCs/>
                <w:sz w:val="22"/>
                <w:szCs w:val="22"/>
              </w:rPr>
              <w:t>from Contracts with Customers</w:t>
            </w:r>
          </w:p>
        </w:tc>
        <w:tc>
          <w:tcPr>
            <w:tcW w:w="1309" w:type="dxa"/>
            <w:tcBorders>
              <w:top w:val="nil"/>
              <w:left w:val="nil"/>
              <w:bottom w:val="nil"/>
              <w:right w:val="nil"/>
            </w:tcBorders>
          </w:tcPr>
          <w:p w14:paraId="708A538A" w14:textId="77777777" w:rsidR="00F50365" w:rsidRPr="00481EB6" w:rsidRDefault="00F50365" w:rsidP="00CA343D">
            <w:pPr>
              <w:pStyle w:val="Default"/>
              <w:ind w:right="176"/>
              <w:jc w:val="right"/>
              <w:rPr>
                <w:rFonts w:asciiTheme="majorBidi" w:hAnsiTheme="majorBidi" w:cstheme="majorBidi"/>
                <w:sz w:val="22"/>
                <w:szCs w:val="22"/>
                <w:cs/>
              </w:rPr>
            </w:pPr>
          </w:p>
        </w:tc>
        <w:tc>
          <w:tcPr>
            <w:tcW w:w="142" w:type="dxa"/>
            <w:tcBorders>
              <w:top w:val="nil"/>
              <w:left w:val="nil"/>
              <w:bottom w:val="nil"/>
              <w:right w:val="nil"/>
            </w:tcBorders>
          </w:tcPr>
          <w:p w14:paraId="05B3D5B7" w14:textId="77777777" w:rsidR="00F50365" w:rsidRPr="00481EB6" w:rsidRDefault="00F50365" w:rsidP="00CA343D">
            <w:pPr>
              <w:pStyle w:val="Default"/>
              <w:jc w:val="right"/>
              <w:rPr>
                <w:rFonts w:asciiTheme="majorBidi" w:hAnsiTheme="majorBidi" w:cstheme="majorBidi"/>
                <w:sz w:val="22"/>
                <w:szCs w:val="22"/>
                <w:highlight w:val="yellow"/>
                <w:cs/>
              </w:rPr>
            </w:pPr>
          </w:p>
        </w:tc>
        <w:tc>
          <w:tcPr>
            <w:tcW w:w="1441" w:type="dxa"/>
            <w:tcBorders>
              <w:top w:val="nil"/>
              <w:left w:val="nil"/>
              <w:bottom w:val="nil"/>
              <w:right w:val="nil"/>
            </w:tcBorders>
          </w:tcPr>
          <w:p w14:paraId="5F1A7544" w14:textId="77777777" w:rsidR="00F50365" w:rsidRPr="00481EB6" w:rsidRDefault="00F50365" w:rsidP="00CA343D">
            <w:pPr>
              <w:pStyle w:val="Default"/>
              <w:tabs>
                <w:tab w:val="left" w:pos="749"/>
              </w:tabs>
              <w:jc w:val="center"/>
              <w:rPr>
                <w:rFonts w:asciiTheme="majorBidi" w:hAnsiTheme="majorBidi" w:cstheme="majorBidi"/>
                <w:sz w:val="22"/>
                <w:szCs w:val="22"/>
              </w:rPr>
            </w:pPr>
          </w:p>
        </w:tc>
        <w:tc>
          <w:tcPr>
            <w:tcW w:w="118" w:type="dxa"/>
            <w:tcBorders>
              <w:top w:val="nil"/>
              <w:left w:val="nil"/>
              <w:bottom w:val="nil"/>
              <w:right w:val="nil"/>
            </w:tcBorders>
          </w:tcPr>
          <w:p w14:paraId="15119CDB" w14:textId="77777777" w:rsidR="00F50365" w:rsidRPr="00481EB6" w:rsidRDefault="00F50365" w:rsidP="00CA343D">
            <w:pPr>
              <w:pStyle w:val="Default"/>
              <w:jc w:val="right"/>
              <w:rPr>
                <w:rFonts w:asciiTheme="majorBidi" w:hAnsiTheme="majorBidi" w:cstheme="majorBidi"/>
                <w:sz w:val="22"/>
                <w:szCs w:val="22"/>
                <w:highlight w:val="yellow"/>
              </w:rPr>
            </w:pPr>
          </w:p>
        </w:tc>
        <w:tc>
          <w:tcPr>
            <w:tcW w:w="1997" w:type="dxa"/>
            <w:tcBorders>
              <w:top w:val="nil"/>
              <w:left w:val="nil"/>
              <w:bottom w:val="nil"/>
              <w:right w:val="nil"/>
            </w:tcBorders>
          </w:tcPr>
          <w:p w14:paraId="5FBB274B" w14:textId="77777777" w:rsidR="00F50365" w:rsidRPr="00481EB6" w:rsidRDefault="00F50365" w:rsidP="00CA343D">
            <w:pPr>
              <w:pStyle w:val="Default"/>
              <w:ind w:right="317"/>
              <w:jc w:val="right"/>
              <w:rPr>
                <w:rFonts w:asciiTheme="majorBidi" w:hAnsiTheme="majorBidi" w:cstheme="majorBidi"/>
                <w:sz w:val="22"/>
                <w:szCs w:val="22"/>
              </w:rPr>
            </w:pPr>
          </w:p>
        </w:tc>
        <w:tc>
          <w:tcPr>
            <w:tcW w:w="129" w:type="dxa"/>
            <w:tcBorders>
              <w:top w:val="nil"/>
              <w:left w:val="nil"/>
              <w:bottom w:val="nil"/>
              <w:right w:val="nil"/>
            </w:tcBorders>
          </w:tcPr>
          <w:p w14:paraId="29DF48C1" w14:textId="77777777" w:rsidR="00F50365" w:rsidRPr="00481EB6" w:rsidRDefault="00F50365" w:rsidP="00CA343D">
            <w:pPr>
              <w:pStyle w:val="Default"/>
              <w:jc w:val="right"/>
              <w:rPr>
                <w:rFonts w:asciiTheme="majorBidi" w:hAnsiTheme="majorBidi" w:cstheme="majorBidi"/>
                <w:sz w:val="22"/>
                <w:szCs w:val="22"/>
              </w:rPr>
            </w:pPr>
          </w:p>
        </w:tc>
        <w:tc>
          <w:tcPr>
            <w:tcW w:w="1560" w:type="dxa"/>
            <w:tcBorders>
              <w:top w:val="nil"/>
              <w:left w:val="nil"/>
              <w:bottom w:val="nil"/>
              <w:right w:val="nil"/>
            </w:tcBorders>
          </w:tcPr>
          <w:p w14:paraId="75F6EC27" w14:textId="77777777" w:rsidR="00F50365" w:rsidRPr="00481EB6" w:rsidRDefault="00F50365" w:rsidP="00CA343D">
            <w:pPr>
              <w:pStyle w:val="Default"/>
              <w:ind w:right="34"/>
              <w:jc w:val="right"/>
              <w:rPr>
                <w:rFonts w:asciiTheme="majorBidi" w:hAnsiTheme="majorBidi" w:cstheme="majorBidi"/>
                <w:sz w:val="22"/>
                <w:szCs w:val="22"/>
              </w:rPr>
            </w:pPr>
          </w:p>
        </w:tc>
        <w:tc>
          <w:tcPr>
            <w:tcW w:w="129" w:type="dxa"/>
            <w:tcBorders>
              <w:top w:val="nil"/>
              <w:left w:val="nil"/>
              <w:bottom w:val="nil"/>
              <w:right w:val="nil"/>
            </w:tcBorders>
          </w:tcPr>
          <w:p w14:paraId="1CCE7E6B" w14:textId="77777777" w:rsidR="00F50365" w:rsidRPr="00481EB6" w:rsidRDefault="00F50365" w:rsidP="00CA343D">
            <w:pPr>
              <w:pStyle w:val="Default"/>
              <w:ind w:right="176"/>
              <w:jc w:val="right"/>
              <w:rPr>
                <w:rFonts w:asciiTheme="majorBidi" w:hAnsiTheme="majorBidi" w:cstheme="majorBidi"/>
                <w:sz w:val="22"/>
                <w:szCs w:val="22"/>
                <w:highlight w:val="yellow"/>
              </w:rPr>
            </w:pPr>
          </w:p>
        </w:tc>
        <w:tc>
          <w:tcPr>
            <w:tcW w:w="1713" w:type="dxa"/>
            <w:tcBorders>
              <w:top w:val="nil"/>
              <w:left w:val="nil"/>
              <w:bottom w:val="nil"/>
              <w:right w:val="nil"/>
            </w:tcBorders>
          </w:tcPr>
          <w:p w14:paraId="38D4983A" w14:textId="77777777" w:rsidR="00F50365" w:rsidRPr="00481EB6" w:rsidRDefault="00F50365" w:rsidP="00CA343D">
            <w:pPr>
              <w:pStyle w:val="Default"/>
              <w:ind w:right="34"/>
              <w:jc w:val="right"/>
              <w:rPr>
                <w:rFonts w:asciiTheme="majorBidi" w:hAnsiTheme="majorBidi" w:cstheme="majorBidi"/>
                <w:sz w:val="22"/>
                <w:szCs w:val="22"/>
              </w:rPr>
            </w:pPr>
          </w:p>
        </w:tc>
        <w:tc>
          <w:tcPr>
            <w:tcW w:w="153" w:type="dxa"/>
            <w:tcBorders>
              <w:top w:val="nil"/>
              <w:left w:val="nil"/>
              <w:bottom w:val="nil"/>
              <w:right w:val="nil"/>
            </w:tcBorders>
          </w:tcPr>
          <w:p w14:paraId="4EE0BC3D" w14:textId="77777777" w:rsidR="00F50365" w:rsidRPr="00481EB6" w:rsidRDefault="00F50365" w:rsidP="00CA343D">
            <w:pPr>
              <w:pStyle w:val="Default"/>
              <w:ind w:right="176"/>
              <w:jc w:val="right"/>
              <w:rPr>
                <w:rFonts w:asciiTheme="majorBidi" w:hAnsiTheme="majorBidi" w:cstheme="majorBidi"/>
                <w:sz w:val="22"/>
                <w:szCs w:val="22"/>
                <w:highlight w:val="yellow"/>
              </w:rPr>
            </w:pPr>
          </w:p>
        </w:tc>
        <w:tc>
          <w:tcPr>
            <w:tcW w:w="1431" w:type="dxa"/>
            <w:tcBorders>
              <w:top w:val="nil"/>
              <w:left w:val="nil"/>
              <w:bottom w:val="nil"/>
              <w:right w:val="nil"/>
            </w:tcBorders>
          </w:tcPr>
          <w:p w14:paraId="1EA261D4" w14:textId="77777777" w:rsidR="00F50365" w:rsidRPr="00481EB6" w:rsidRDefault="00F50365" w:rsidP="00CA343D">
            <w:pPr>
              <w:pStyle w:val="Default"/>
              <w:tabs>
                <w:tab w:val="left" w:pos="749"/>
              </w:tabs>
              <w:jc w:val="center"/>
              <w:rPr>
                <w:rFonts w:asciiTheme="majorBidi" w:hAnsiTheme="majorBidi" w:cstheme="majorBidi"/>
                <w:sz w:val="22"/>
                <w:szCs w:val="22"/>
              </w:rPr>
            </w:pPr>
          </w:p>
        </w:tc>
        <w:tc>
          <w:tcPr>
            <w:tcW w:w="117" w:type="dxa"/>
            <w:tcBorders>
              <w:top w:val="nil"/>
              <w:left w:val="nil"/>
              <w:bottom w:val="nil"/>
              <w:right w:val="nil"/>
            </w:tcBorders>
          </w:tcPr>
          <w:p w14:paraId="568FCA8C" w14:textId="77777777" w:rsidR="00F50365" w:rsidRPr="00481EB6" w:rsidRDefault="00F50365" w:rsidP="00CA343D">
            <w:pPr>
              <w:pStyle w:val="Default"/>
              <w:jc w:val="right"/>
              <w:rPr>
                <w:rFonts w:asciiTheme="majorBidi" w:hAnsiTheme="majorBidi" w:cstheme="majorBidi"/>
                <w:sz w:val="22"/>
                <w:szCs w:val="22"/>
                <w:highlight w:val="yellow"/>
              </w:rPr>
            </w:pPr>
          </w:p>
        </w:tc>
        <w:tc>
          <w:tcPr>
            <w:tcW w:w="1492" w:type="dxa"/>
            <w:tcBorders>
              <w:top w:val="nil"/>
              <w:left w:val="nil"/>
              <w:bottom w:val="nil"/>
              <w:right w:val="nil"/>
            </w:tcBorders>
          </w:tcPr>
          <w:p w14:paraId="655A301A" w14:textId="77777777" w:rsidR="00F50365" w:rsidRPr="00481EB6" w:rsidRDefault="00F50365" w:rsidP="00CA343D">
            <w:pPr>
              <w:pStyle w:val="Default"/>
              <w:ind w:right="34"/>
              <w:jc w:val="right"/>
              <w:rPr>
                <w:rFonts w:asciiTheme="majorBidi" w:hAnsiTheme="majorBidi" w:cstheme="majorBidi"/>
                <w:sz w:val="22"/>
                <w:szCs w:val="22"/>
              </w:rPr>
            </w:pPr>
          </w:p>
        </w:tc>
      </w:tr>
      <w:tr w:rsidR="00F50365" w:rsidRPr="001B496E" w14:paraId="71BE1DB5" w14:textId="77777777" w:rsidTr="00CA343D">
        <w:tc>
          <w:tcPr>
            <w:tcW w:w="3720" w:type="dxa"/>
            <w:tcBorders>
              <w:top w:val="nil"/>
              <w:left w:val="nil"/>
              <w:bottom w:val="nil"/>
              <w:right w:val="nil"/>
            </w:tcBorders>
            <w:hideMark/>
          </w:tcPr>
          <w:p w14:paraId="6A644009" w14:textId="77777777" w:rsidR="00F50365" w:rsidRPr="00481EB6" w:rsidRDefault="00F50365" w:rsidP="00CA343D">
            <w:pPr>
              <w:pStyle w:val="Default"/>
              <w:ind w:firstLine="142"/>
              <w:rPr>
                <w:rFonts w:asciiTheme="majorBidi" w:hAnsiTheme="majorBidi" w:cstheme="majorBidi"/>
                <w:sz w:val="22"/>
                <w:szCs w:val="22"/>
              </w:rPr>
            </w:pPr>
            <w:r w:rsidRPr="00481EB6">
              <w:rPr>
                <w:rFonts w:asciiTheme="majorBidi" w:hAnsiTheme="majorBidi" w:cstheme="majorBidi"/>
                <w:sz w:val="22"/>
                <w:szCs w:val="22"/>
              </w:rPr>
              <w:t>External Customers</w:t>
            </w:r>
          </w:p>
        </w:tc>
        <w:tc>
          <w:tcPr>
            <w:tcW w:w="1309" w:type="dxa"/>
            <w:tcBorders>
              <w:top w:val="nil"/>
              <w:left w:val="nil"/>
              <w:bottom w:val="nil"/>
              <w:right w:val="nil"/>
            </w:tcBorders>
            <w:hideMark/>
          </w:tcPr>
          <w:p w14:paraId="22F99341" w14:textId="77777777" w:rsidR="00F50365" w:rsidRPr="00481EB6" w:rsidRDefault="00F50365" w:rsidP="00CA343D">
            <w:pPr>
              <w:pStyle w:val="Default"/>
              <w:ind w:right="19"/>
              <w:jc w:val="right"/>
              <w:rPr>
                <w:rFonts w:asciiTheme="majorBidi" w:hAnsiTheme="majorBidi" w:cstheme="majorBidi"/>
                <w:sz w:val="22"/>
                <w:szCs w:val="22"/>
                <w:cs/>
              </w:rPr>
            </w:pPr>
            <w:r w:rsidRPr="00481EB6">
              <w:rPr>
                <w:rFonts w:asciiTheme="majorBidi" w:hAnsiTheme="majorBidi" w:cstheme="majorBidi"/>
                <w:sz w:val="22"/>
                <w:szCs w:val="22"/>
              </w:rPr>
              <w:t>61,739,662</w:t>
            </w:r>
          </w:p>
        </w:tc>
        <w:tc>
          <w:tcPr>
            <w:tcW w:w="142" w:type="dxa"/>
            <w:tcBorders>
              <w:top w:val="nil"/>
              <w:left w:val="nil"/>
              <w:bottom w:val="nil"/>
              <w:right w:val="nil"/>
            </w:tcBorders>
          </w:tcPr>
          <w:p w14:paraId="5B92F35D" w14:textId="77777777" w:rsidR="00F50365" w:rsidRPr="00481EB6" w:rsidRDefault="00F50365" w:rsidP="00CA343D">
            <w:pPr>
              <w:pStyle w:val="Default"/>
              <w:jc w:val="right"/>
              <w:rPr>
                <w:rFonts w:asciiTheme="majorBidi" w:hAnsiTheme="majorBidi" w:cstheme="majorBidi"/>
                <w:sz w:val="22"/>
                <w:szCs w:val="22"/>
              </w:rPr>
            </w:pPr>
          </w:p>
        </w:tc>
        <w:tc>
          <w:tcPr>
            <w:tcW w:w="1441" w:type="dxa"/>
            <w:tcBorders>
              <w:top w:val="nil"/>
              <w:left w:val="nil"/>
              <w:bottom w:val="nil"/>
              <w:right w:val="nil"/>
            </w:tcBorders>
            <w:hideMark/>
          </w:tcPr>
          <w:p w14:paraId="2F8F0CF4" w14:textId="77777777" w:rsidR="00F50365" w:rsidRPr="00481EB6" w:rsidRDefault="00F50365" w:rsidP="00CA343D">
            <w:pPr>
              <w:pStyle w:val="Default"/>
              <w:tabs>
                <w:tab w:val="left" w:pos="1080"/>
                <w:tab w:val="left" w:pos="1350"/>
              </w:tabs>
              <w:ind w:right="315"/>
              <w:jc w:val="right"/>
              <w:rPr>
                <w:rFonts w:asciiTheme="majorBidi" w:hAnsiTheme="majorBidi" w:cstheme="majorBidi"/>
                <w:sz w:val="22"/>
                <w:szCs w:val="22"/>
              </w:rPr>
            </w:pPr>
            <w:r w:rsidRPr="00481EB6">
              <w:rPr>
                <w:rFonts w:asciiTheme="majorBidi" w:hAnsiTheme="majorBidi" w:cstheme="majorBidi"/>
                <w:sz w:val="22"/>
                <w:szCs w:val="22"/>
              </w:rPr>
              <w:t>-</w:t>
            </w:r>
          </w:p>
        </w:tc>
        <w:tc>
          <w:tcPr>
            <w:tcW w:w="118" w:type="dxa"/>
            <w:tcBorders>
              <w:top w:val="nil"/>
              <w:left w:val="nil"/>
              <w:bottom w:val="nil"/>
              <w:right w:val="nil"/>
            </w:tcBorders>
          </w:tcPr>
          <w:p w14:paraId="1DF0C223" w14:textId="77777777" w:rsidR="00F50365" w:rsidRPr="00481EB6" w:rsidRDefault="00F50365" w:rsidP="00CA343D">
            <w:pPr>
              <w:pStyle w:val="Default"/>
              <w:jc w:val="right"/>
              <w:rPr>
                <w:rFonts w:asciiTheme="majorBidi" w:hAnsiTheme="majorBidi" w:cstheme="majorBidi"/>
                <w:sz w:val="22"/>
                <w:szCs w:val="22"/>
              </w:rPr>
            </w:pPr>
          </w:p>
        </w:tc>
        <w:tc>
          <w:tcPr>
            <w:tcW w:w="1997" w:type="dxa"/>
            <w:tcBorders>
              <w:top w:val="nil"/>
              <w:left w:val="nil"/>
              <w:bottom w:val="nil"/>
              <w:right w:val="nil"/>
            </w:tcBorders>
            <w:hideMark/>
          </w:tcPr>
          <w:p w14:paraId="385475DB" w14:textId="77777777" w:rsidR="00F50365" w:rsidRPr="00481EB6" w:rsidRDefault="00F50365" w:rsidP="00CA343D">
            <w:pPr>
              <w:pStyle w:val="Default"/>
              <w:ind w:right="176"/>
              <w:jc w:val="right"/>
              <w:rPr>
                <w:rFonts w:asciiTheme="majorBidi" w:hAnsiTheme="majorBidi" w:cstheme="majorBidi"/>
                <w:sz w:val="22"/>
                <w:szCs w:val="22"/>
              </w:rPr>
            </w:pPr>
            <w:r w:rsidRPr="00481EB6">
              <w:rPr>
                <w:rFonts w:asciiTheme="majorBidi" w:hAnsiTheme="majorBidi" w:cstheme="majorBidi"/>
                <w:sz w:val="22"/>
                <w:szCs w:val="22"/>
              </w:rPr>
              <w:t>6,154,753</w:t>
            </w:r>
          </w:p>
        </w:tc>
        <w:tc>
          <w:tcPr>
            <w:tcW w:w="129" w:type="dxa"/>
            <w:tcBorders>
              <w:top w:val="nil"/>
              <w:left w:val="nil"/>
              <w:bottom w:val="nil"/>
              <w:right w:val="nil"/>
            </w:tcBorders>
          </w:tcPr>
          <w:p w14:paraId="1B3A34CB" w14:textId="77777777" w:rsidR="00F50365" w:rsidRPr="00481EB6" w:rsidRDefault="00F50365" w:rsidP="00CA343D">
            <w:pPr>
              <w:pStyle w:val="Default"/>
              <w:jc w:val="right"/>
              <w:rPr>
                <w:rFonts w:asciiTheme="majorBidi" w:hAnsiTheme="majorBidi" w:cstheme="majorBidi"/>
                <w:sz w:val="22"/>
                <w:szCs w:val="22"/>
                <w:highlight w:val="yellow"/>
              </w:rPr>
            </w:pPr>
          </w:p>
        </w:tc>
        <w:tc>
          <w:tcPr>
            <w:tcW w:w="1560" w:type="dxa"/>
            <w:tcBorders>
              <w:top w:val="nil"/>
              <w:left w:val="nil"/>
              <w:bottom w:val="nil"/>
              <w:right w:val="nil"/>
            </w:tcBorders>
            <w:hideMark/>
          </w:tcPr>
          <w:p w14:paraId="2308083E" w14:textId="77777777" w:rsidR="00F50365" w:rsidRPr="00481EB6" w:rsidRDefault="00F50365" w:rsidP="00CA343D">
            <w:pPr>
              <w:pStyle w:val="Default"/>
              <w:ind w:right="176"/>
              <w:jc w:val="right"/>
              <w:rPr>
                <w:rFonts w:asciiTheme="majorBidi" w:hAnsiTheme="majorBidi" w:cstheme="majorBidi"/>
                <w:sz w:val="22"/>
                <w:szCs w:val="22"/>
              </w:rPr>
            </w:pPr>
            <w:r w:rsidRPr="00481EB6">
              <w:rPr>
                <w:rFonts w:asciiTheme="majorBidi" w:hAnsiTheme="majorBidi" w:cstheme="majorBidi"/>
                <w:sz w:val="22"/>
                <w:szCs w:val="22"/>
              </w:rPr>
              <w:t>8,320,037</w:t>
            </w:r>
          </w:p>
        </w:tc>
        <w:tc>
          <w:tcPr>
            <w:tcW w:w="129" w:type="dxa"/>
            <w:tcBorders>
              <w:top w:val="nil"/>
              <w:left w:val="nil"/>
              <w:bottom w:val="nil"/>
              <w:right w:val="nil"/>
            </w:tcBorders>
          </w:tcPr>
          <w:p w14:paraId="06310AB8" w14:textId="77777777" w:rsidR="00F50365" w:rsidRPr="00481EB6" w:rsidRDefault="00F50365" w:rsidP="00CA343D">
            <w:pPr>
              <w:pStyle w:val="Default"/>
              <w:ind w:right="176"/>
              <w:jc w:val="right"/>
              <w:rPr>
                <w:rFonts w:asciiTheme="majorBidi" w:hAnsiTheme="majorBidi" w:cstheme="majorBidi"/>
                <w:sz w:val="22"/>
                <w:szCs w:val="22"/>
              </w:rPr>
            </w:pPr>
          </w:p>
        </w:tc>
        <w:tc>
          <w:tcPr>
            <w:tcW w:w="1713" w:type="dxa"/>
            <w:tcBorders>
              <w:top w:val="nil"/>
              <w:left w:val="nil"/>
              <w:bottom w:val="nil"/>
              <w:right w:val="nil"/>
            </w:tcBorders>
            <w:hideMark/>
          </w:tcPr>
          <w:p w14:paraId="2274E04E" w14:textId="77777777" w:rsidR="00F50365" w:rsidRPr="00481EB6" w:rsidRDefault="00F50365" w:rsidP="00CA343D">
            <w:pPr>
              <w:pStyle w:val="Default"/>
              <w:ind w:right="176"/>
              <w:jc w:val="right"/>
              <w:rPr>
                <w:rFonts w:asciiTheme="majorBidi" w:hAnsiTheme="majorBidi" w:cstheme="majorBidi"/>
                <w:sz w:val="22"/>
                <w:szCs w:val="22"/>
              </w:rPr>
            </w:pPr>
            <w:r w:rsidRPr="00481EB6">
              <w:rPr>
                <w:rFonts w:asciiTheme="majorBidi" w:hAnsiTheme="majorBidi" w:cstheme="majorBidi"/>
                <w:sz w:val="22"/>
                <w:szCs w:val="22"/>
              </w:rPr>
              <w:t>387,045</w:t>
            </w:r>
          </w:p>
        </w:tc>
        <w:tc>
          <w:tcPr>
            <w:tcW w:w="153" w:type="dxa"/>
            <w:tcBorders>
              <w:top w:val="nil"/>
              <w:left w:val="nil"/>
              <w:bottom w:val="nil"/>
              <w:right w:val="nil"/>
            </w:tcBorders>
          </w:tcPr>
          <w:p w14:paraId="78CDD14C" w14:textId="77777777" w:rsidR="00F50365" w:rsidRPr="00481EB6" w:rsidRDefault="00F50365" w:rsidP="00CA343D">
            <w:pPr>
              <w:pStyle w:val="Default"/>
              <w:ind w:right="176"/>
              <w:jc w:val="right"/>
              <w:rPr>
                <w:rFonts w:asciiTheme="majorBidi" w:hAnsiTheme="majorBidi" w:cstheme="majorBidi"/>
                <w:sz w:val="22"/>
                <w:szCs w:val="22"/>
                <w:highlight w:val="yellow"/>
              </w:rPr>
            </w:pPr>
          </w:p>
        </w:tc>
        <w:tc>
          <w:tcPr>
            <w:tcW w:w="1431" w:type="dxa"/>
            <w:tcBorders>
              <w:top w:val="nil"/>
              <w:left w:val="nil"/>
              <w:bottom w:val="nil"/>
              <w:right w:val="nil"/>
            </w:tcBorders>
            <w:hideMark/>
          </w:tcPr>
          <w:p w14:paraId="0AE33CF6" w14:textId="77777777" w:rsidR="00F50365" w:rsidRPr="00481EB6" w:rsidRDefault="00F50365" w:rsidP="00CA343D">
            <w:pPr>
              <w:pStyle w:val="Default"/>
              <w:tabs>
                <w:tab w:val="left" w:pos="1350"/>
              </w:tabs>
              <w:ind w:right="373"/>
              <w:jc w:val="right"/>
              <w:rPr>
                <w:rFonts w:asciiTheme="majorBidi" w:hAnsiTheme="majorBidi" w:cstheme="majorBidi"/>
                <w:sz w:val="22"/>
                <w:szCs w:val="22"/>
              </w:rPr>
            </w:pPr>
            <w:r w:rsidRPr="00481EB6">
              <w:rPr>
                <w:rFonts w:asciiTheme="majorBidi" w:hAnsiTheme="majorBidi" w:cstheme="majorBidi"/>
                <w:sz w:val="22"/>
                <w:szCs w:val="22"/>
              </w:rPr>
              <w:t>-</w:t>
            </w:r>
          </w:p>
        </w:tc>
        <w:tc>
          <w:tcPr>
            <w:tcW w:w="117" w:type="dxa"/>
            <w:tcBorders>
              <w:top w:val="nil"/>
              <w:left w:val="nil"/>
              <w:bottom w:val="nil"/>
              <w:right w:val="nil"/>
            </w:tcBorders>
          </w:tcPr>
          <w:p w14:paraId="4AA64FA8" w14:textId="77777777" w:rsidR="00F50365" w:rsidRPr="00481EB6" w:rsidRDefault="00F50365" w:rsidP="00CA343D">
            <w:pPr>
              <w:pStyle w:val="Default"/>
              <w:jc w:val="right"/>
              <w:rPr>
                <w:rFonts w:asciiTheme="majorBidi" w:hAnsiTheme="majorBidi" w:cstheme="majorBidi"/>
                <w:sz w:val="22"/>
                <w:szCs w:val="22"/>
                <w:highlight w:val="yellow"/>
              </w:rPr>
            </w:pPr>
          </w:p>
        </w:tc>
        <w:tc>
          <w:tcPr>
            <w:tcW w:w="1492" w:type="dxa"/>
            <w:tcBorders>
              <w:top w:val="nil"/>
              <w:left w:val="nil"/>
              <w:bottom w:val="nil"/>
              <w:right w:val="nil"/>
            </w:tcBorders>
            <w:hideMark/>
          </w:tcPr>
          <w:p w14:paraId="694AB2E6" w14:textId="77777777" w:rsidR="00F50365" w:rsidRPr="00481EB6" w:rsidRDefault="00F50365" w:rsidP="00CA343D">
            <w:pPr>
              <w:pStyle w:val="Default"/>
              <w:ind w:right="141"/>
              <w:jc w:val="right"/>
              <w:rPr>
                <w:rFonts w:asciiTheme="majorBidi" w:hAnsiTheme="majorBidi" w:cstheme="majorBidi"/>
                <w:sz w:val="22"/>
                <w:szCs w:val="22"/>
              </w:rPr>
            </w:pPr>
            <w:r w:rsidRPr="00481EB6">
              <w:rPr>
                <w:rFonts w:asciiTheme="majorBidi" w:hAnsiTheme="majorBidi" w:cstheme="majorBidi"/>
                <w:sz w:val="22"/>
                <w:szCs w:val="22"/>
              </w:rPr>
              <w:t>76,601,497</w:t>
            </w:r>
          </w:p>
        </w:tc>
      </w:tr>
      <w:tr w:rsidR="00F50365" w:rsidRPr="001B496E" w14:paraId="4D0757D5" w14:textId="77777777" w:rsidTr="00CA343D">
        <w:tc>
          <w:tcPr>
            <w:tcW w:w="3720" w:type="dxa"/>
            <w:tcBorders>
              <w:top w:val="nil"/>
              <w:left w:val="nil"/>
              <w:bottom w:val="nil"/>
              <w:right w:val="nil"/>
            </w:tcBorders>
            <w:hideMark/>
          </w:tcPr>
          <w:p w14:paraId="2586A822" w14:textId="77777777" w:rsidR="00F50365" w:rsidRPr="00481EB6" w:rsidRDefault="00F50365" w:rsidP="00CA343D">
            <w:pPr>
              <w:pStyle w:val="Default"/>
              <w:ind w:firstLine="142"/>
              <w:rPr>
                <w:rFonts w:asciiTheme="majorBidi" w:hAnsiTheme="majorBidi" w:cstheme="majorBidi"/>
                <w:sz w:val="22"/>
                <w:szCs w:val="22"/>
              </w:rPr>
            </w:pPr>
            <w:r w:rsidRPr="00481EB6">
              <w:rPr>
                <w:rFonts w:asciiTheme="majorBidi" w:hAnsiTheme="majorBidi" w:cstheme="majorBidi"/>
                <w:sz w:val="22"/>
                <w:szCs w:val="22"/>
              </w:rPr>
              <w:t>Intersegment</w:t>
            </w:r>
          </w:p>
        </w:tc>
        <w:tc>
          <w:tcPr>
            <w:tcW w:w="1309" w:type="dxa"/>
            <w:tcBorders>
              <w:top w:val="nil"/>
              <w:left w:val="nil"/>
              <w:bottom w:val="single" w:sz="4" w:space="0" w:color="auto"/>
              <w:right w:val="nil"/>
            </w:tcBorders>
            <w:hideMark/>
          </w:tcPr>
          <w:p w14:paraId="39ECF219" w14:textId="77777777" w:rsidR="00F50365" w:rsidRPr="00481EB6" w:rsidRDefault="00F50365" w:rsidP="00CA343D">
            <w:pPr>
              <w:pStyle w:val="Default"/>
              <w:ind w:right="19"/>
              <w:jc w:val="right"/>
              <w:rPr>
                <w:rFonts w:asciiTheme="majorBidi" w:hAnsiTheme="majorBidi" w:cstheme="majorBidi"/>
                <w:sz w:val="22"/>
                <w:szCs w:val="22"/>
                <w:cs/>
              </w:rPr>
            </w:pPr>
            <w:r w:rsidRPr="00481EB6">
              <w:rPr>
                <w:rFonts w:asciiTheme="majorBidi" w:hAnsiTheme="majorBidi" w:cstheme="majorBidi"/>
                <w:sz w:val="22"/>
                <w:szCs w:val="22"/>
              </w:rPr>
              <w:t>2,776,592</w:t>
            </w:r>
          </w:p>
        </w:tc>
        <w:tc>
          <w:tcPr>
            <w:tcW w:w="142" w:type="dxa"/>
            <w:tcBorders>
              <w:top w:val="nil"/>
              <w:left w:val="nil"/>
              <w:bottom w:val="nil"/>
              <w:right w:val="nil"/>
            </w:tcBorders>
          </w:tcPr>
          <w:p w14:paraId="52108970" w14:textId="77777777" w:rsidR="00F50365" w:rsidRPr="00481EB6" w:rsidRDefault="00F50365" w:rsidP="00CA343D">
            <w:pPr>
              <w:pStyle w:val="Default"/>
              <w:jc w:val="right"/>
              <w:rPr>
                <w:rFonts w:asciiTheme="majorBidi" w:hAnsiTheme="majorBidi" w:cstheme="majorBidi"/>
                <w:sz w:val="22"/>
                <w:szCs w:val="22"/>
              </w:rPr>
            </w:pPr>
          </w:p>
        </w:tc>
        <w:tc>
          <w:tcPr>
            <w:tcW w:w="1441" w:type="dxa"/>
            <w:tcBorders>
              <w:top w:val="nil"/>
              <w:left w:val="nil"/>
              <w:bottom w:val="single" w:sz="4" w:space="0" w:color="auto"/>
              <w:right w:val="nil"/>
            </w:tcBorders>
            <w:hideMark/>
          </w:tcPr>
          <w:p w14:paraId="5F757E27" w14:textId="77777777" w:rsidR="00F50365" w:rsidRPr="00481EB6" w:rsidRDefault="00F50365" w:rsidP="00CA343D">
            <w:pPr>
              <w:pStyle w:val="Default"/>
              <w:tabs>
                <w:tab w:val="left" w:pos="1080"/>
                <w:tab w:val="left" w:pos="1350"/>
              </w:tabs>
              <w:ind w:right="315"/>
              <w:jc w:val="right"/>
              <w:rPr>
                <w:rFonts w:asciiTheme="majorBidi" w:hAnsiTheme="majorBidi" w:cstheme="majorBidi"/>
                <w:sz w:val="22"/>
                <w:szCs w:val="22"/>
              </w:rPr>
            </w:pPr>
            <w:r w:rsidRPr="00481EB6">
              <w:rPr>
                <w:rFonts w:asciiTheme="majorBidi" w:hAnsiTheme="majorBidi" w:cstheme="majorBidi"/>
                <w:sz w:val="22"/>
                <w:szCs w:val="22"/>
              </w:rPr>
              <w:t>-</w:t>
            </w:r>
          </w:p>
        </w:tc>
        <w:tc>
          <w:tcPr>
            <w:tcW w:w="118" w:type="dxa"/>
            <w:tcBorders>
              <w:top w:val="nil"/>
              <w:left w:val="nil"/>
              <w:bottom w:val="nil"/>
              <w:right w:val="nil"/>
            </w:tcBorders>
          </w:tcPr>
          <w:p w14:paraId="397590A9" w14:textId="77777777" w:rsidR="00F50365" w:rsidRPr="00481EB6" w:rsidRDefault="00F50365" w:rsidP="00CA343D">
            <w:pPr>
              <w:pStyle w:val="Default"/>
              <w:jc w:val="right"/>
              <w:rPr>
                <w:rFonts w:asciiTheme="majorBidi" w:hAnsiTheme="majorBidi" w:cstheme="majorBidi"/>
                <w:sz w:val="22"/>
                <w:szCs w:val="22"/>
              </w:rPr>
            </w:pPr>
          </w:p>
        </w:tc>
        <w:tc>
          <w:tcPr>
            <w:tcW w:w="1997" w:type="dxa"/>
            <w:tcBorders>
              <w:top w:val="nil"/>
              <w:left w:val="nil"/>
              <w:bottom w:val="single" w:sz="4" w:space="0" w:color="auto"/>
              <w:right w:val="nil"/>
            </w:tcBorders>
            <w:hideMark/>
          </w:tcPr>
          <w:p w14:paraId="6E3B6BD9" w14:textId="77777777" w:rsidR="00F50365" w:rsidRPr="00481EB6" w:rsidRDefault="00F50365" w:rsidP="00CA343D">
            <w:pPr>
              <w:pStyle w:val="Default"/>
              <w:ind w:right="176"/>
              <w:jc w:val="right"/>
              <w:rPr>
                <w:rFonts w:asciiTheme="majorBidi" w:hAnsiTheme="majorBidi" w:cstheme="majorBidi"/>
                <w:sz w:val="22"/>
                <w:szCs w:val="22"/>
              </w:rPr>
            </w:pPr>
            <w:r w:rsidRPr="00481EB6">
              <w:rPr>
                <w:rFonts w:asciiTheme="majorBidi" w:hAnsiTheme="majorBidi" w:cstheme="majorBidi"/>
                <w:sz w:val="22"/>
                <w:szCs w:val="22"/>
              </w:rPr>
              <w:t>20,694,369</w:t>
            </w:r>
          </w:p>
        </w:tc>
        <w:tc>
          <w:tcPr>
            <w:tcW w:w="129" w:type="dxa"/>
            <w:tcBorders>
              <w:top w:val="nil"/>
              <w:left w:val="nil"/>
              <w:bottom w:val="nil"/>
              <w:right w:val="nil"/>
            </w:tcBorders>
          </w:tcPr>
          <w:p w14:paraId="78A55678" w14:textId="77777777" w:rsidR="00F50365" w:rsidRPr="00481EB6" w:rsidRDefault="00F50365" w:rsidP="00CA343D">
            <w:pPr>
              <w:pStyle w:val="Default"/>
              <w:jc w:val="right"/>
              <w:rPr>
                <w:rFonts w:asciiTheme="majorBidi" w:hAnsiTheme="majorBidi" w:cstheme="majorBidi"/>
                <w:sz w:val="22"/>
                <w:szCs w:val="22"/>
                <w:highlight w:val="yellow"/>
              </w:rPr>
            </w:pPr>
          </w:p>
        </w:tc>
        <w:tc>
          <w:tcPr>
            <w:tcW w:w="1560" w:type="dxa"/>
            <w:tcBorders>
              <w:top w:val="nil"/>
              <w:left w:val="nil"/>
              <w:bottom w:val="single" w:sz="4" w:space="0" w:color="auto"/>
              <w:right w:val="nil"/>
            </w:tcBorders>
            <w:hideMark/>
          </w:tcPr>
          <w:p w14:paraId="79F3367F" w14:textId="77777777" w:rsidR="00F50365" w:rsidRPr="00481EB6" w:rsidRDefault="00F50365" w:rsidP="00CA343D">
            <w:pPr>
              <w:pStyle w:val="Default"/>
              <w:ind w:right="176"/>
              <w:jc w:val="right"/>
              <w:rPr>
                <w:rFonts w:asciiTheme="majorBidi" w:hAnsiTheme="majorBidi" w:cstheme="majorBidi"/>
                <w:sz w:val="22"/>
                <w:szCs w:val="22"/>
              </w:rPr>
            </w:pPr>
            <w:r w:rsidRPr="00481EB6">
              <w:rPr>
                <w:rFonts w:asciiTheme="majorBidi" w:hAnsiTheme="majorBidi" w:cstheme="majorBidi"/>
                <w:sz w:val="22"/>
                <w:szCs w:val="22"/>
              </w:rPr>
              <w:t>10,500,000</w:t>
            </w:r>
          </w:p>
        </w:tc>
        <w:tc>
          <w:tcPr>
            <w:tcW w:w="129" w:type="dxa"/>
            <w:tcBorders>
              <w:top w:val="nil"/>
              <w:left w:val="nil"/>
              <w:bottom w:val="nil"/>
              <w:right w:val="nil"/>
            </w:tcBorders>
          </w:tcPr>
          <w:p w14:paraId="027E9E8D" w14:textId="77777777" w:rsidR="00F50365" w:rsidRPr="00481EB6" w:rsidRDefault="00F50365" w:rsidP="00CA343D">
            <w:pPr>
              <w:pStyle w:val="Default"/>
              <w:ind w:right="176"/>
              <w:jc w:val="right"/>
              <w:rPr>
                <w:rFonts w:asciiTheme="majorBidi" w:hAnsiTheme="majorBidi" w:cstheme="majorBidi"/>
                <w:sz w:val="22"/>
                <w:szCs w:val="22"/>
              </w:rPr>
            </w:pPr>
          </w:p>
        </w:tc>
        <w:tc>
          <w:tcPr>
            <w:tcW w:w="1713" w:type="dxa"/>
            <w:tcBorders>
              <w:top w:val="nil"/>
              <w:left w:val="nil"/>
              <w:bottom w:val="single" w:sz="4" w:space="0" w:color="auto"/>
              <w:right w:val="nil"/>
            </w:tcBorders>
            <w:hideMark/>
          </w:tcPr>
          <w:p w14:paraId="4E9536CD" w14:textId="77777777" w:rsidR="00F50365" w:rsidRPr="00481EB6" w:rsidRDefault="00F50365" w:rsidP="00CA343D">
            <w:pPr>
              <w:pStyle w:val="Default"/>
              <w:ind w:right="176"/>
              <w:jc w:val="right"/>
              <w:rPr>
                <w:rFonts w:asciiTheme="majorBidi" w:hAnsiTheme="majorBidi" w:cstheme="majorBidi"/>
                <w:sz w:val="22"/>
                <w:szCs w:val="22"/>
              </w:rPr>
            </w:pPr>
            <w:r w:rsidRPr="00481EB6">
              <w:rPr>
                <w:rFonts w:asciiTheme="majorBidi" w:hAnsiTheme="majorBidi" w:cstheme="majorBidi"/>
                <w:sz w:val="22"/>
                <w:szCs w:val="22"/>
              </w:rPr>
              <w:t>98,427</w:t>
            </w:r>
          </w:p>
        </w:tc>
        <w:tc>
          <w:tcPr>
            <w:tcW w:w="153" w:type="dxa"/>
            <w:tcBorders>
              <w:top w:val="nil"/>
              <w:left w:val="nil"/>
              <w:bottom w:val="nil"/>
              <w:right w:val="nil"/>
            </w:tcBorders>
          </w:tcPr>
          <w:p w14:paraId="4D643D6D" w14:textId="77777777" w:rsidR="00F50365" w:rsidRPr="00481EB6" w:rsidRDefault="00F50365" w:rsidP="00CA343D">
            <w:pPr>
              <w:pStyle w:val="Default"/>
              <w:ind w:right="176"/>
              <w:jc w:val="right"/>
              <w:rPr>
                <w:rFonts w:asciiTheme="majorBidi" w:hAnsiTheme="majorBidi" w:cstheme="majorBidi"/>
                <w:sz w:val="22"/>
                <w:szCs w:val="22"/>
                <w:highlight w:val="yellow"/>
              </w:rPr>
            </w:pPr>
          </w:p>
        </w:tc>
        <w:tc>
          <w:tcPr>
            <w:tcW w:w="1431" w:type="dxa"/>
            <w:tcBorders>
              <w:top w:val="nil"/>
              <w:left w:val="nil"/>
              <w:bottom w:val="single" w:sz="4" w:space="0" w:color="auto"/>
              <w:right w:val="nil"/>
            </w:tcBorders>
            <w:hideMark/>
          </w:tcPr>
          <w:p w14:paraId="19955F1C" w14:textId="77777777" w:rsidR="00F50365" w:rsidRPr="00481EB6" w:rsidRDefault="00F50365" w:rsidP="00CA343D">
            <w:pPr>
              <w:pStyle w:val="Default"/>
              <w:ind w:right="90"/>
              <w:jc w:val="right"/>
              <w:rPr>
                <w:rFonts w:asciiTheme="majorBidi" w:hAnsiTheme="majorBidi" w:cstheme="majorBidi"/>
                <w:sz w:val="22"/>
                <w:szCs w:val="22"/>
              </w:rPr>
            </w:pPr>
            <w:r w:rsidRPr="00481EB6">
              <w:rPr>
                <w:rFonts w:asciiTheme="majorBidi" w:hAnsiTheme="majorBidi" w:cstheme="majorBidi"/>
                <w:sz w:val="22"/>
                <w:szCs w:val="22"/>
              </w:rPr>
              <w:t>(34,069,388)</w:t>
            </w:r>
          </w:p>
        </w:tc>
        <w:tc>
          <w:tcPr>
            <w:tcW w:w="117" w:type="dxa"/>
            <w:tcBorders>
              <w:top w:val="nil"/>
              <w:left w:val="nil"/>
              <w:bottom w:val="nil"/>
              <w:right w:val="nil"/>
            </w:tcBorders>
          </w:tcPr>
          <w:p w14:paraId="126E66DA" w14:textId="77777777" w:rsidR="00F50365" w:rsidRPr="00481EB6" w:rsidRDefault="00F50365" w:rsidP="00CA343D">
            <w:pPr>
              <w:pStyle w:val="Default"/>
              <w:jc w:val="right"/>
              <w:rPr>
                <w:rFonts w:asciiTheme="majorBidi" w:hAnsiTheme="majorBidi" w:cstheme="majorBidi"/>
                <w:sz w:val="22"/>
                <w:szCs w:val="22"/>
                <w:highlight w:val="yellow"/>
              </w:rPr>
            </w:pPr>
          </w:p>
        </w:tc>
        <w:tc>
          <w:tcPr>
            <w:tcW w:w="1492" w:type="dxa"/>
            <w:tcBorders>
              <w:top w:val="nil"/>
              <w:left w:val="nil"/>
              <w:bottom w:val="single" w:sz="4" w:space="0" w:color="auto"/>
              <w:right w:val="nil"/>
            </w:tcBorders>
            <w:hideMark/>
          </w:tcPr>
          <w:p w14:paraId="306C7D15" w14:textId="77777777" w:rsidR="00F50365" w:rsidRPr="00481EB6" w:rsidRDefault="00F50365" w:rsidP="00CA343D">
            <w:pPr>
              <w:pStyle w:val="Default"/>
              <w:tabs>
                <w:tab w:val="left" w:pos="1066"/>
                <w:tab w:val="left" w:pos="1350"/>
              </w:tabs>
              <w:ind w:right="252"/>
              <w:jc w:val="right"/>
              <w:rPr>
                <w:rFonts w:asciiTheme="majorBidi" w:hAnsiTheme="majorBidi" w:cstheme="majorBidi"/>
                <w:sz w:val="22"/>
                <w:szCs w:val="22"/>
              </w:rPr>
            </w:pPr>
            <w:r w:rsidRPr="00481EB6">
              <w:rPr>
                <w:rFonts w:asciiTheme="majorBidi" w:hAnsiTheme="majorBidi" w:cstheme="majorBidi"/>
                <w:sz w:val="22"/>
                <w:szCs w:val="22"/>
              </w:rPr>
              <w:t>-</w:t>
            </w:r>
          </w:p>
        </w:tc>
      </w:tr>
      <w:tr w:rsidR="00F50365" w:rsidRPr="001B496E" w14:paraId="62E3B52C" w14:textId="77777777" w:rsidTr="00CA343D">
        <w:tc>
          <w:tcPr>
            <w:tcW w:w="3720" w:type="dxa"/>
            <w:tcBorders>
              <w:top w:val="nil"/>
              <w:left w:val="nil"/>
              <w:bottom w:val="nil"/>
              <w:right w:val="nil"/>
            </w:tcBorders>
            <w:hideMark/>
          </w:tcPr>
          <w:p w14:paraId="2DC171FA" w14:textId="77777777" w:rsidR="00F50365" w:rsidRPr="00481EB6" w:rsidRDefault="00F50365" w:rsidP="00CA343D">
            <w:pPr>
              <w:pStyle w:val="Default"/>
              <w:ind w:firstLine="567"/>
              <w:rPr>
                <w:rFonts w:asciiTheme="majorBidi" w:hAnsiTheme="majorBidi" w:cstheme="majorBidi"/>
                <w:sz w:val="22"/>
                <w:szCs w:val="22"/>
              </w:rPr>
            </w:pPr>
            <w:r w:rsidRPr="00481EB6">
              <w:rPr>
                <w:rFonts w:asciiTheme="majorBidi" w:hAnsiTheme="majorBidi" w:cstheme="majorBidi"/>
                <w:sz w:val="22"/>
                <w:szCs w:val="22"/>
              </w:rPr>
              <w:t>Total Revenues</w:t>
            </w:r>
          </w:p>
        </w:tc>
        <w:tc>
          <w:tcPr>
            <w:tcW w:w="1309" w:type="dxa"/>
            <w:tcBorders>
              <w:top w:val="single" w:sz="4" w:space="0" w:color="auto"/>
              <w:left w:val="nil"/>
              <w:bottom w:val="single" w:sz="4" w:space="0" w:color="auto"/>
              <w:right w:val="nil"/>
            </w:tcBorders>
            <w:hideMark/>
          </w:tcPr>
          <w:p w14:paraId="713E575D" w14:textId="77777777" w:rsidR="00F50365" w:rsidRPr="00481EB6" w:rsidRDefault="00F50365" w:rsidP="00CA343D">
            <w:pPr>
              <w:pStyle w:val="Default"/>
              <w:ind w:right="19"/>
              <w:jc w:val="right"/>
              <w:rPr>
                <w:rFonts w:asciiTheme="majorBidi" w:hAnsiTheme="majorBidi" w:cstheme="majorBidi"/>
                <w:sz w:val="22"/>
                <w:szCs w:val="22"/>
                <w:cs/>
              </w:rPr>
            </w:pPr>
            <w:r w:rsidRPr="00481EB6">
              <w:rPr>
                <w:rFonts w:asciiTheme="majorBidi" w:hAnsiTheme="majorBidi" w:cstheme="majorBidi"/>
                <w:sz w:val="22"/>
                <w:szCs w:val="22"/>
              </w:rPr>
              <w:t>64,516,254</w:t>
            </w:r>
          </w:p>
        </w:tc>
        <w:tc>
          <w:tcPr>
            <w:tcW w:w="142" w:type="dxa"/>
            <w:tcBorders>
              <w:top w:val="nil"/>
              <w:left w:val="nil"/>
              <w:bottom w:val="nil"/>
              <w:right w:val="nil"/>
            </w:tcBorders>
          </w:tcPr>
          <w:p w14:paraId="7FAA78ED" w14:textId="77777777" w:rsidR="00F50365" w:rsidRPr="00481EB6" w:rsidRDefault="00F50365" w:rsidP="00CA343D">
            <w:pPr>
              <w:pStyle w:val="Default"/>
              <w:jc w:val="right"/>
              <w:rPr>
                <w:rFonts w:asciiTheme="majorBidi" w:hAnsiTheme="majorBidi" w:cstheme="majorBidi"/>
                <w:sz w:val="22"/>
                <w:szCs w:val="22"/>
              </w:rPr>
            </w:pPr>
          </w:p>
        </w:tc>
        <w:tc>
          <w:tcPr>
            <w:tcW w:w="1441" w:type="dxa"/>
            <w:tcBorders>
              <w:top w:val="single" w:sz="4" w:space="0" w:color="auto"/>
              <w:left w:val="nil"/>
              <w:bottom w:val="single" w:sz="4" w:space="0" w:color="auto"/>
              <w:right w:val="nil"/>
            </w:tcBorders>
            <w:hideMark/>
          </w:tcPr>
          <w:p w14:paraId="49EE1CE6" w14:textId="77777777" w:rsidR="00F50365" w:rsidRPr="00481EB6" w:rsidRDefault="00F50365" w:rsidP="00CA343D">
            <w:pPr>
              <w:pStyle w:val="Default"/>
              <w:tabs>
                <w:tab w:val="left" w:pos="1080"/>
                <w:tab w:val="left" w:pos="1350"/>
              </w:tabs>
              <w:ind w:right="315"/>
              <w:jc w:val="right"/>
              <w:rPr>
                <w:rFonts w:asciiTheme="majorBidi" w:hAnsiTheme="majorBidi" w:cstheme="majorBidi"/>
                <w:sz w:val="22"/>
                <w:szCs w:val="22"/>
              </w:rPr>
            </w:pPr>
            <w:r w:rsidRPr="00481EB6">
              <w:rPr>
                <w:rFonts w:asciiTheme="majorBidi" w:hAnsiTheme="majorBidi" w:cstheme="majorBidi"/>
                <w:sz w:val="22"/>
                <w:szCs w:val="22"/>
              </w:rPr>
              <w:t>-</w:t>
            </w:r>
          </w:p>
        </w:tc>
        <w:tc>
          <w:tcPr>
            <w:tcW w:w="118" w:type="dxa"/>
            <w:tcBorders>
              <w:top w:val="nil"/>
              <w:left w:val="nil"/>
              <w:bottom w:val="nil"/>
              <w:right w:val="nil"/>
            </w:tcBorders>
          </w:tcPr>
          <w:p w14:paraId="4ED786AF" w14:textId="77777777" w:rsidR="00F50365" w:rsidRPr="00481EB6" w:rsidRDefault="00F50365" w:rsidP="00CA343D">
            <w:pPr>
              <w:pStyle w:val="Default"/>
              <w:jc w:val="right"/>
              <w:rPr>
                <w:rFonts w:asciiTheme="majorBidi" w:hAnsiTheme="majorBidi" w:cstheme="majorBidi"/>
                <w:sz w:val="22"/>
                <w:szCs w:val="22"/>
              </w:rPr>
            </w:pPr>
          </w:p>
        </w:tc>
        <w:tc>
          <w:tcPr>
            <w:tcW w:w="1997" w:type="dxa"/>
            <w:tcBorders>
              <w:top w:val="single" w:sz="4" w:space="0" w:color="auto"/>
              <w:left w:val="nil"/>
              <w:bottom w:val="single" w:sz="4" w:space="0" w:color="auto"/>
              <w:right w:val="nil"/>
            </w:tcBorders>
            <w:hideMark/>
          </w:tcPr>
          <w:p w14:paraId="3D56CD54" w14:textId="77777777" w:rsidR="00F50365" w:rsidRPr="00481EB6" w:rsidRDefault="00F50365" w:rsidP="00CA343D">
            <w:pPr>
              <w:pStyle w:val="Default"/>
              <w:ind w:right="176"/>
              <w:jc w:val="right"/>
              <w:rPr>
                <w:rFonts w:asciiTheme="majorBidi" w:hAnsiTheme="majorBidi" w:cstheme="majorBidi"/>
                <w:sz w:val="22"/>
                <w:szCs w:val="22"/>
              </w:rPr>
            </w:pPr>
            <w:r w:rsidRPr="00481EB6">
              <w:rPr>
                <w:rFonts w:asciiTheme="majorBidi" w:hAnsiTheme="majorBidi" w:cstheme="majorBidi"/>
                <w:sz w:val="22"/>
                <w:szCs w:val="22"/>
              </w:rPr>
              <w:t>26,849,122</w:t>
            </w:r>
          </w:p>
        </w:tc>
        <w:tc>
          <w:tcPr>
            <w:tcW w:w="129" w:type="dxa"/>
            <w:tcBorders>
              <w:top w:val="nil"/>
              <w:left w:val="nil"/>
              <w:bottom w:val="nil"/>
              <w:right w:val="nil"/>
            </w:tcBorders>
          </w:tcPr>
          <w:p w14:paraId="460FDC9E" w14:textId="77777777" w:rsidR="00F50365" w:rsidRPr="00481EB6" w:rsidRDefault="00F50365" w:rsidP="00CA343D">
            <w:pPr>
              <w:pStyle w:val="Default"/>
              <w:jc w:val="right"/>
              <w:rPr>
                <w:rFonts w:asciiTheme="majorBidi" w:hAnsiTheme="majorBidi" w:cstheme="majorBidi"/>
                <w:sz w:val="22"/>
                <w:szCs w:val="22"/>
                <w:highlight w:val="yellow"/>
              </w:rPr>
            </w:pPr>
          </w:p>
        </w:tc>
        <w:tc>
          <w:tcPr>
            <w:tcW w:w="1560" w:type="dxa"/>
            <w:tcBorders>
              <w:top w:val="single" w:sz="4" w:space="0" w:color="auto"/>
              <w:left w:val="nil"/>
              <w:bottom w:val="single" w:sz="4" w:space="0" w:color="auto"/>
              <w:right w:val="nil"/>
            </w:tcBorders>
            <w:hideMark/>
          </w:tcPr>
          <w:p w14:paraId="698F6FB7" w14:textId="77777777" w:rsidR="00F50365" w:rsidRPr="00481EB6" w:rsidRDefault="00F50365" w:rsidP="00CA343D">
            <w:pPr>
              <w:pStyle w:val="Default"/>
              <w:ind w:right="176"/>
              <w:jc w:val="right"/>
              <w:rPr>
                <w:rFonts w:asciiTheme="majorBidi" w:hAnsiTheme="majorBidi" w:cstheme="majorBidi"/>
                <w:sz w:val="22"/>
                <w:szCs w:val="22"/>
              </w:rPr>
            </w:pPr>
            <w:r w:rsidRPr="00481EB6">
              <w:rPr>
                <w:rFonts w:asciiTheme="majorBidi" w:hAnsiTheme="majorBidi" w:cstheme="majorBidi"/>
                <w:sz w:val="22"/>
                <w:szCs w:val="22"/>
              </w:rPr>
              <w:t>18,820,037</w:t>
            </w:r>
          </w:p>
        </w:tc>
        <w:tc>
          <w:tcPr>
            <w:tcW w:w="129" w:type="dxa"/>
            <w:tcBorders>
              <w:top w:val="nil"/>
              <w:left w:val="nil"/>
              <w:bottom w:val="nil"/>
              <w:right w:val="nil"/>
            </w:tcBorders>
          </w:tcPr>
          <w:p w14:paraId="3EBDA2E9" w14:textId="77777777" w:rsidR="00F50365" w:rsidRPr="00481EB6" w:rsidRDefault="00F50365" w:rsidP="00CA343D">
            <w:pPr>
              <w:pStyle w:val="Default"/>
              <w:ind w:right="176"/>
              <w:jc w:val="right"/>
              <w:rPr>
                <w:rFonts w:asciiTheme="majorBidi" w:hAnsiTheme="majorBidi" w:cstheme="majorBidi"/>
                <w:sz w:val="22"/>
                <w:szCs w:val="22"/>
              </w:rPr>
            </w:pPr>
          </w:p>
        </w:tc>
        <w:tc>
          <w:tcPr>
            <w:tcW w:w="1713" w:type="dxa"/>
            <w:tcBorders>
              <w:top w:val="single" w:sz="4" w:space="0" w:color="auto"/>
              <w:left w:val="nil"/>
              <w:bottom w:val="single" w:sz="4" w:space="0" w:color="auto"/>
              <w:right w:val="nil"/>
            </w:tcBorders>
            <w:hideMark/>
          </w:tcPr>
          <w:p w14:paraId="0C1F9FE9" w14:textId="77777777" w:rsidR="00F50365" w:rsidRPr="00481EB6" w:rsidRDefault="00F50365" w:rsidP="00CA343D">
            <w:pPr>
              <w:pStyle w:val="Default"/>
              <w:ind w:right="176"/>
              <w:jc w:val="right"/>
              <w:rPr>
                <w:rFonts w:asciiTheme="majorBidi" w:hAnsiTheme="majorBidi" w:cstheme="majorBidi"/>
                <w:sz w:val="22"/>
                <w:szCs w:val="22"/>
              </w:rPr>
            </w:pPr>
            <w:r w:rsidRPr="00481EB6">
              <w:rPr>
                <w:rFonts w:asciiTheme="majorBidi" w:hAnsiTheme="majorBidi" w:cstheme="majorBidi"/>
                <w:sz w:val="22"/>
                <w:szCs w:val="22"/>
              </w:rPr>
              <w:t>485,472</w:t>
            </w:r>
          </w:p>
        </w:tc>
        <w:tc>
          <w:tcPr>
            <w:tcW w:w="153" w:type="dxa"/>
            <w:tcBorders>
              <w:top w:val="nil"/>
              <w:left w:val="nil"/>
              <w:bottom w:val="nil"/>
              <w:right w:val="nil"/>
            </w:tcBorders>
          </w:tcPr>
          <w:p w14:paraId="34466A43" w14:textId="77777777" w:rsidR="00F50365" w:rsidRPr="00481EB6" w:rsidRDefault="00F50365" w:rsidP="00CA343D">
            <w:pPr>
              <w:pStyle w:val="Default"/>
              <w:ind w:right="176"/>
              <w:jc w:val="right"/>
              <w:rPr>
                <w:rFonts w:asciiTheme="majorBidi" w:hAnsiTheme="majorBidi" w:cstheme="majorBidi"/>
                <w:sz w:val="22"/>
                <w:szCs w:val="22"/>
                <w:highlight w:val="yellow"/>
              </w:rPr>
            </w:pPr>
          </w:p>
        </w:tc>
        <w:tc>
          <w:tcPr>
            <w:tcW w:w="1431" w:type="dxa"/>
            <w:tcBorders>
              <w:top w:val="single" w:sz="4" w:space="0" w:color="auto"/>
              <w:left w:val="nil"/>
              <w:bottom w:val="single" w:sz="4" w:space="0" w:color="auto"/>
              <w:right w:val="nil"/>
            </w:tcBorders>
            <w:hideMark/>
          </w:tcPr>
          <w:p w14:paraId="0C676429" w14:textId="77777777" w:rsidR="00F50365" w:rsidRPr="00481EB6" w:rsidRDefault="00F50365" w:rsidP="00CA343D">
            <w:pPr>
              <w:pStyle w:val="Default"/>
              <w:ind w:right="90"/>
              <w:jc w:val="right"/>
              <w:rPr>
                <w:rFonts w:asciiTheme="majorBidi" w:hAnsiTheme="majorBidi" w:cstheme="majorBidi"/>
                <w:sz w:val="22"/>
                <w:szCs w:val="22"/>
              </w:rPr>
            </w:pPr>
            <w:r w:rsidRPr="00481EB6">
              <w:rPr>
                <w:rFonts w:asciiTheme="majorBidi" w:hAnsiTheme="majorBidi" w:cstheme="majorBidi"/>
                <w:sz w:val="22"/>
                <w:szCs w:val="22"/>
              </w:rPr>
              <w:t>(34,069,388)</w:t>
            </w:r>
          </w:p>
        </w:tc>
        <w:tc>
          <w:tcPr>
            <w:tcW w:w="117" w:type="dxa"/>
            <w:tcBorders>
              <w:top w:val="nil"/>
              <w:left w:val="nil"/>
              <w:bottom w:val="nil"/>
              <w:right w:val="nil"/>
            </w:tcBorders>
          </w:tcPr>
          <w:p w14:paraId="757A27DF" w14:textId="77777777" w:rsidR="00F50365" w:rsidRPr="00481EB6" w:rsidRDefault="00F50365" w:rsidP="00CA343D">
            <w:pPr>
              <w:pStyle w:val="Default"/>
              <w:jc w:val="right"/>
              <w:rPr>
                <w:rFonts w:asciiTheme="majorBidi" w:hAnsiTheme="majorBidi" w:cstheme="majorBidi"/>
                <w:sz w:val="22"/>
                <w:szCs w:val="22"/>
                <w:highlight w:val="yellow"/>
              </w:rPr>
            </w:pPr>
          </w:p>
        </w:tc>
        <w:tc>
          <w:tcPr>
            <w:tcW w:w="1492" w:type="dxa"/>
            <w:tcBorders>
              <w:top w:val="single" w:sz="4" w:space="0" w:color="auto"/>
              <w:left w:val="nil"/>
              <w:bottom w:val="single" w:sz="4" w:space="0" w:color="auto"/>
              <w:right w:val="nil"/>
            </w:tcBorders>
            <w:hideMark/>
          </w:tcPr>
          <w:p w14:paraId="6A5891F1" w14:textId="77777777" w:rsidR="00F50365" w:rsidRPr="00481EB6" w:rsidRDefault="00F50365" w:rsidP="00CA343D">
            <w:pPr>
              <w:pStyle w:val="Default"/>
              <w:ind w:right="141"/>
              <w:jc w:val="right"/>
              <w:rPr>
                <w:rFonts w:asciiTheme="majorBidi" w:hAnsiTheme="majorBidi" w:cstheme="majorBidi"/>
                <w:sz w:val="22"/>
                <w:szCs w:val="22"/>
              </w:rPr>
            </w:pPr>
            <w:r w:rsidRPr="00481EB6">
              <w:rPr>
                <w:rFonts w:asciiTheme="majorBidi" w:hAnsiTheme="majorBidi" w:cstheme="majorBidi"/>
                <w:sz w:val="22"/>
                <w:szCs w:val="22"/>
              </w:rPr>
              <w:t>76,601,497</w:t>
            </w:r>
          </w:p>
        </w:tc>
      </w:tr>
      <w:tr w:rsidR="00F50365" w:rsidRPr="001B496E" w14:paraId="409921C2" w14:textId="77777777" w:rsidTr="00CA343D">
        <w:tc>
          <w:tcPr>
            <w:tcW w:w="3720" w:type="dxa"/>
            <w:tcBorders>
              <w:top w:val="nil"/>
              <w:left w:val="nil"/>
              <w:bottom w:val="nil"/>
              <w:right w:val="nil"/>
            </w:tcBorders>
            <w:hideMark/>
          </w:tcPr>
          <w:p w14:paraId="54AA4508" w14:textId="77777777" w:rsidR="00F50365" w:rsidRPr="00481EB6" w:rsidRDefault="00F50365" w:rsidP="00CA343D">
            <w:pPr>
              <w:pStyle w:val="Default"/>
              <w:rPr>
                <w:rFonts w:asciiTheme="majorBidi" w:hAnsiTheme="majorBidi" w:cstheme="majorBidi"/>
                <w:sz w:val="22"/>
                <w:szCs w:val="22"/>
              </w:rPr>
            </w:pPr>
            <w:r w:rsidRPr="00481EB6">
              <w:rPr>
                <w:rFonts w:asciiTheme="majorBidi" w:hAnsiTheme="majorBidi" w:cstheme="majorBidi"/>
                <w:sz w:val="22"/>
                <w:szCs w:val="22"/>
              </w:rPr>
              <w:t>Gross Profit (Loss)</w:t>
            </w:r>
          </w:p>
        </w:tc>
        <w:tc>
          <w:tcPr>
            <w:tcW w:w="1309" w:type="dxa"/>
            <w:tcBorders>
              <w:top w:val="nil"/>
              <w:left w:val="nil"/>
              <w:bottom w:val="nil"/>
              <w:right w:val="nil"/>
            </w:tcBorders>
            <w:hideMark/>
          </w:tcPr>
          <w:p w14:paraId="23271AE6" w14:textId="77777777" w:rsidR="00F50365" w:rsidRPr="00481EB6" w:rsidRDefault="00F50365" w:rsidP="00CA343D">
            <w:pPr>
              <w:pStyle w:val="Default"/>
              <w:ind w:right="19"/>
              <w:jc w:val="right"/>
              <w:rPr>
                <w:rFonts w:asciiTheme="majorBidi" w:hAnsiTheme="majorBidi" w:cstheme="majorBidi"/>
                <w:sz w:val="22"/>
                <w:szCs w:val="22"/>
                <w:cs/>
              </w:rPr>
            </w:pPr>
            <w:r w:rsidRPr="00481EB6">
              <w:rPr>
                <w:rFonts w:asciiTheme="majorBidi" w:hAnsiTheme="majorBidi" w:cstheme="majorBidi"/>
                <w:sz w:val="22"/>
                <w:szCs w:val="22"/>
              </w:rPr>
              <w:t>45,423,857</w:t>
            </w:r>
          </w:p>
        </w:tc>
        <w:tc>
          <w:tcPr>
            <w:tcW w:w="142" w:type="dxa"/>
            <w:tcBorders>
              <w:top w:val="nil"/>
              <w:left w:val="nil"/>
              <w:bottom w:val="nil"/>
              <w:right w:val="nil"/>
            </w:tcBorders>
          </w:tcPr>
          <w:p w14:paraId="2E3FBEF9" w14:textId="77777777" w:rsidR="00F50365" w:rsidRPr="00481EB6" w:rsidRDefault="00F50365" w:rsidP="00CA343D">
            <w:pPr>
              <w:pStyle w:val="Default"/>
              <w:jc w:val="right"/>
              <w:rPr>
                <w:rFonts w:asciiTheme="majorBidi" w:hAnsiTheme="majorBidi" w:cstheme="majorBidi"/>
                <w:sz w:val="22"/>
                <w:szCs w:val="22"/>
              </w:rPr>
            </w:pPr>
          </w:p>
        </w:tc>
        <w:tc>
          <w:tcPr>
            <w:tcW w:w="1441" w:type="dxa"/>
            <w:tcBorders>
              <w:top w:val="nil"/>
              <w:left w:val="nil"/>
              <w:bottom w:val="nil"/>
              <w:right w:val="nil"/>
            </w:tcBorders>
            <w:hideMark/>
          </w:tcPr>
          <w:p w14:paraId="5E8E32FE" w14:textId="77777777" w:rsidR="00F50365" w:rsidRPr="00481EB6" w:rsidRDefault="00F50365" w:rsidP="00CA343D">
            <w:pPr>
              <w:pStyle w:val="Default"/>
              <w:tabs>
                <w:tab w:val="left" w:pos="1080"/>
                <w:tab w:val="left" w:pos="1350"/>
              </w:tabs>
              <w:ind w:right="315"/>
              <w:jc w:val="right"/>
              <w:rPr>
                <w:rFonts w:asciiTheme="majorBidi" w:hAnsiTheme="majorBidi" w:cstheme="majorBidi"/>
                <w:sz w:val="22"/>
                <w:szCs w:val="22"/>
              </w:rPr>
            </w:pPr>
            <w:r w:rsidRPr="00481EB6">
              <w:rPr>
                <w:rFonts w:asciiTheme="majorBidi" w:hAnsiTheme="majorBidi" w:cstheme="majorBidi"/>
                <w:sz w:val="22"/>
                <w:szCs w:val="22"/>
              </w:rPr>
              <w:t>-</w:t>
            </w:r>
          </w:p>
        </w:tc>
        <w:tc>
          <w:tcPr>
            <w:tcW w:w="118" w:type="dxa"/>
            <w:tcBorders>
              <w:top w:val="nil"/>
              <w:left w:val="nil"/>
              <w:bottom w:val="nil"/>
              <w:right w:val="nil"/>
            </w:tcBorders>
          </w:tcPr>
          <w:p w14:paraId="104720A1" w14:textId="77777777" w:rsidR="00F50365" w:rsidRPr="00481EB6" w:rsidRDefault="00F50365" w:rsidP="00CA343D">
            <w:pPr>
              <w:pStyle w:val="Default"/>
              <w:jc w:val="right"/>
              <w:rPr>
                <w:rFonts w:asciiTheme="majorBidi" w:hAnsiTheme="majorBidi" w:cstheme="majorBidi"/>
                <w:sz w:val="22"/>
                <w:szCs w:val="22"/>
              </w:rPr>
            </w:pPr>
          </w:p>
        </w:tc>
        <w:tc>
          <w:tcPr>
            <w:tcW w:w="1997" w:type="dxa"/>
            <w:tcBorders>
              <w:top w:val="nil"/>
              <w:left w:val="nil"/>
              <w:bottom w:val="nil"/>
              <w:right w:val="nil"/>
            </w:tcBorders>
            <w:hideMark/>
          </w:tcPr>
          <w:p w14:paraId="13BB789D" w14:textId="77777777" w:rsidR="00F50365" w:rsidRPr="00481EB6" w:rsidRDefault="00F50365" w:rsidP="00CA343D">
            <w:pPr>
              <w:pStyle w:val="Default"/>
              <w:ind w:right="176"/>
              <w:jc w:val="right"/>
              <w:rPr>
                <w:rFonts w:asciiTheme="majorBidi" w:hAnsiTheme="majorBidi" w:cstheme="majorBidi"/>
                <w:sz w:val="22"/>
                <w:szCs w:val="22"/>
              </w:rPr>
            </w:pPr>
            <w:r w:rsidRPr="00481EB6">
              <w:rPr>
                <w:rFonts w:asciiTheme="majorBidi" w:hAnsiTheme="majorBidi" w:cstheme="majorBidi"/>
                <w:sz w:val="22"/>
                <w:szCs w:val="22"/>
              </w:rPr>
              <w:t>2,202,797</w:t>
            </w:r>
          </w:p>
        </w:tc>
        <w:tc>
          <w:tcPr>
            <w:tcW w:w="129" w:type="dxa"/>
            <w:tcBorders>
              <w:top w:val="nil"/>
              <w:left w:val="nil"/>
              <w:bottom w:val="nil"/>
              <w:right w:val="nil"/>
            </w:tcBorders>
          </w:tcPr>
          <w:p w14:paraId="1A0ED463" w14:textId="77777777" w:rsidR="00F50365" w:rsidRPr="00481EB6" w:rsidRDefault="00F50365" w:rsidP="00CA343D">
            <w:pPr>
              <w:pStyle w:val="Default"/>
              <w:jc w:val="right"/>
              <w:rPr>
                <w:rFonts w:asciiTheme="majorBidi" w:hAnsiTheme="majorBidi" w:cstheme="majorBidi"/>
                <w:sz w:val="22"/>
                <w:szCs w:val="22"/>
                <w:highlight w:val="yellow"/>
              </w:rPr>
            </w:pPr>
          </w:p>
        </w:tc>
        <w:tc>
          <w:tcPr>
            <w:tcW w:w="1560" w:type="dxa"/>
            <w:tcBorders>
              <w:top w:val="nil"/>
              <w:left w:val="nil"/>
              <w:bottom w:val="nil"/>
              <w:right w:val="nil"/>
            </w:tcBorders>
            <w:hideMark/>
          </w:tcPr>
          <w:p w14:paraId="45F69A07" w14:textId="77777777" w:rsidR="00F50365" w:rsidRPr="00481EB6" w:rsidRDefault="00F50365" w:rsidP="00CA343D">
            <w:pPr>
              <w:pStyle w:val="Default"/>
              <w:ind w:right="176"/>
              <w:jc w:val="right"/>
              <w:rPr>
                <w:rFonts w:asciiTheme="majorBidi" w:hAnsiTheme="majorBidi" w:cstheme="majorBidi"/>
                <w:sz w:val="22"/>
                <w:szCs w:val="22"/>
              </w:rPr>
            </w:pPr>
            <w:r w:rsidRPr="00481EB6">
              <w:rPr>
                <w:rFonts w:asciiTheme="majorBidi" w:hAnsiTheme="majorBidi" w:cstheme="majorBidi"/>
                <w:sz w:val="22"/>
                <w:szCs w:val="22"/>
              </w:rPr>
              <w:t>4,774,433</w:t>
            </w:r>
          </w:p>
        </w:tc>
        <w:tc>
          <w:tcPr>
            <w:tcW w:w="129" w:type="dxa"/>
            <w:tcBorders>
              <w:top w:val="nil"/>
              <w:left w:val="nil"/>
              <w:bottom w:val="nil"/>
              <w:right w:val="nil"/>
            </w:tcBorders>
          </w:tcPr>
          <w:p w14:paraId="207FE400" w14:textId="77777777" w:rsidR="00F50365" w:rsidRPr="00481EB6" w:rsidRDefault="00F50365" w:rsidP="00CA343D">
            <w:pPr>
              <w:pStyle w:val="Default"/>
              <w:ind w:right="176"/>
              <w:jc w:val="right"/>
              <w:rPr>
                <w:rFonts w:asciiTheme="majorBidi" w:hAnsiTheme="majorBidi" w:cstheme="majorBidi"/>
                <w:sz w:val="22"/>
                <w:szCs w:val="22"/>
              </w:rPr>
            </w:pPr>
          </w:p>
        </w:tc>
        <w:tc>
          <w:tcPr>
            <w:tcW w:w="1713" w:type="dxa"/>
            <w:tcBorders>
              <w:top w:val="nil"/>
              <w:left w:val="nil"/>
              <w:bottom w:val="nil"/>
              <w:right w:val="nil"/>
            </w:tcBorders>
            <w:hideMark/>
          </w:tcPr>
          <w:p w14:paraId="655A853A" w14:textId="77777777" w:rsidR="00F50365" w:rsidRPr="00481EB6" w:rsidRDefault="00F50365" w:rsidP="00CA343D">
            <w:pPr>
              <w:pStyle w:val="Default"/>
              <w:ind w:right="176"/>
              <w:jc w:val="right"/>
              <w:rPr>
                <w:rFonts w:asciiTheme="majorBidi" w:hAnsiTheme="majorBidi" w:cstheme="majorBidi"/>
                <w:sz w:val="22"/>
                <w:szCs w:val="22"/>
              </w:rPr>
            </w:pPr>
            <w:r w:rsidRPr="00481EB6">
              <w:rPr>
                <w:rFonts w:asciiTheme="majorBidi" w:hAnsiTheme="majorBidi" w:cstheme="majorBidi"/>
                <w:sz w:val="22"/>
                <w:szCs w:val="22"/>
              </w:rPr>
              <w:t>(315,122)</w:t>
            </w:r>
          </w:p>
        </w:tc>
        <w:tc>
          <w:tcPr>
            <w:tcW w:w="153" w:type="dxa"/>
            <w:tcBorders>
              <w:top w:val="nil"/>
              <w:left w:val="nil"/>
              <w:bottom w:val="nil"/>
              <w:right w:val="nil"/>
            </w:tcBorders>
          </w:tcPr>
          <w:p w14:paraId="5CB5E8DF" w14:textId="77777777" w:rsidR="00F50365" w:rsidRPr="00481EB6" w:rsidRDefault="00F50365" w:rsidP="00CA343D">
            <w:pPr>
              <w:pStyle w:val="Default"/>
              <w:ind w:right="176"/>
              <w:jc w:val="right"/>
              <w:rPr>
                <w:rFonts w:asciiTheme="majorBidi" w:hAnsiTheme="majorBidi" w:cstheme="majorBidi"/>
                <w:sz w:val="22"/>
                <w:szCs w:val="22"/>
                <w:highlight w:val="yellow"/>
              </w:rPr>
            </w:pPr>
          </w:p>
        </w:tc>
        <w:tc>
          <w:tcPr>
            <w:tcW w:w="1431" w:type="dxa"/>
            <w:tcBorders>
              <w:top w:val="nil"/>
              <w:left w:val="nil"/>
              <w:bottom w:val="nil"/>
              <w:right w:val="nil"/>
            </w:tcBorders>
            <w:hideMark/>
          </w:tcPr>
          <w:p w14:paraId="49B394F1" w14:textId="77777777" w:rsidR="00F50365" w:rsidRPr="00481EB6" w:rsidRDefault="00F50365" w:rsidP="00CA343D">
            <w:pPr>
              <w:pStyle w:val="Default"/>
              <w:ind w:right="90"/>
              <w:jc w:val="right"/>
              <w:rPr>
                <w:rFonts w:asciiTheme="majorBidi" w:hAnsiTheme="majorBidi" w:cstheme="majorBidi"/>
                <w:sz w:val="22"/>
                <w:szCs w:val="22"/>
              </w:rPr>
            </w:pPr>
            <w:r w:rsidRPr="00481EB6">
              <w:rPr>
                <w:rFonts w:asciiTheme="majorBidi" w:hAnsiTheme="majorBidi" w:cstheme="majorBidi"/>
                <w:sz w:val="22"/>
                <w:szCs w:val="22"/>
              </w:rPr>
              <w:t>(5,324,885)</w:t>
            </w:r>
          </w:p>
        </w:tc>
        <w:tc>
          <w:tcPr>
            <w:tcW w:w="117" w:type="dxa"/>
            <w:tcBorders>
              <w:top w:val="nil"/>
              <w:left w:val="nil"/>
              <w:bottom w:val="nil"/>
              <w:right w:val="nil"/>
            </w:tcBorders>
          </w:tcPr>
          <w:p w14:paraId="0965CAE7" w14:textId="77777777" w:rsidR="00F50365" w:rsidRPr="00481EB6" w:rsidRDefault="00F50365" w:rsidP="00CA343D">
            <w:pPr>
              <w:pStyle w:val="Default"/>
              <w:jc w:val="right"/>
              <w:rPr>
                <w:rFonts w:asciiTheme="majorBidi" w:hAnsiTheme="majorBidi" w:cstheme="majorBidi"/>
                <w:sz w:val="22"/>
                <w:szCs w:val="22"/>
                <w:highlight w:val="yellow"/>
              </w:rPr>
            </w:pPr>
          </w:p>
        </w:tc>
        <w:tc>
          <w:tcPr>
            <w:tcW w:w="1492" w:type="dxa"/>
            <w:tcBorders>
              <w:top w:val="nil"/>
              <w:left w:val="nil"/>
              <w:bottom w:val="nil"/>
              <w:right w:val="nil"/>
            </w:tcBorders>
            <w:hideMark/>
          </w:tcPr>
          <w:p w14:paraId="2125C23B" w14:textId="77777777" w:rsidR="00F50365" w:rsidRPr="00481EB6" w:rsidRDefault="00F50365" w:rsidP="00CA343D">
            <w:pPr>
              <w:pStyle w:val="Default"/>
              <w:ind w:right="141"/>
              <w:jc w:val="right"/>
              <w:rPr>
                <w:rFonts w:asciiTheme="majorBidi" w:hAnsiTheme="majorBidi" w:cstheme="majorBidi"/>
                <w:sz w:val="22"/>
                <w:szCs w:val="22"/>
              </w:rPr>
            </w:pPr>
            <w:r w:rsidRPr="00481EB6">
              <w:rPr>
                <w:rFonts w:asciiTheme="majorBidi" w:hAnsiTheme="majorBidi" w:cstheme="majorBidi"/>
                <w:sz w:val="22"/>
                <w:szCs w:val="22"/>
              </w:rPr>
              <w:t>46,761,080</w:t>
            </w:r>
          </w:p>
        </w:tc>
      </w:tr>
      <w:tr w:rsidR="00F50365" w:rsidRPr="001B496E" w14:paraId="40837492" w14:textId="77777777" w:rsidTr="00CA343D">
        <w:tc>
          <w:tcPr>
            <w:tcW w:w="3720" w:type="dxa"/>
            <w:tcBorders>
              <w:top w:val="nil"/>
              <w:left w:val="nil"/>
              <w:bottom w:val="nil"/>
              <w:right w:val="nil"/>
            </w:tcBorders>
            <w:hideMark/>
          </w:tcPr>
          <w:p w14:paraId="4DB0DE87" w14:textId="77777777" w:rsidR="00F50365" w:rsidRPr="00481EB6" w:rsidRDefault="00F50365" w:rsidP="00CA343D">
            <w:pPr>
              <w:pStyle w:val="Default"/>
              <w:rPr>
                <w:rFonts w:asciiTheme="majorBidi" w:hAnsiTheme="majorBidi" w:cstheme="majorBidi"/>
                <w:sz w:val="22"/>
                <w:szCs w:val="22"/>
              </w:rPr>
            </w:pPr>
            <w:r w:rsidRPr="00481EB6">
              <w:rPr>
                <w:rFonts w:asciiTheme="majorBidi" w:hAnsiTheme="majorBidi" w:cstheme="majorBidi"/>
                <w:sz w:val="22"/>
                <w:szCs w:val="22"/>
              </w:rPr>
              <w:t>Other Income</w:t>
            </w:r>
          </w:p>
        </w:tc>
        <w:tc>
          <w:tcPr>
            <w:tcW w:w="1309" w:type="dxa"/>
            <w:tcBorders>
              <w:top w:val="nil"/>
              <w:left w:val="nil"/>
              <w:bottom w:val="nil"/>
              <w:right w:val="nil"/>
            </w:tcBorders>
            <w:hideMark/>
          </w:tcPr>
          <w:p w14:paraId="1555ACB9" w14:textId="77777777" w:rsidR="00F50365" w:rsidRPr="00481EB6" w:rsidRDefault="00F50365" w:rsidP="00CA343D">
            <w:pPr>
              <w:pStyle w:val="Default"/>
              <w:ind w:right="19"/>
              <w:jc w:val="right"/>
              <w:rPr>
                <w:rFonts w:asciiTheme="majorBidi" w:hAnsiTheme="majorBidi" w:cstheme="majorBidi"/>
                <w:sz w:val="22"/>
                <w:szCs w:val="22"/>
                <w:cs/>
              </w:rPr>
            </w:pPr>
            <w:r w:rsidRPr="00481EB6">
              <w:rPr>
                <w:rFonts w:asciiTheme="majorBidi" w:hAnsiTheme="majorBidi" w:cstheme="majorBidi"/>
                <w:sz w:val="22"/>
                <w:szCs w:val="22"/>
              </w:rPr>
              <w:t>4,798,863</w:t>
            </w:r>
          </w:p>
        </w:tc>
        <w:tc>
          <w:tcPr>
            <w:tcW w:w="142" w:type="dxa"/>
            <w:tcBorders>
              <w:top w:val="nil"/>
              <w:left w:val="nil"/>
              <w:bottom w:val="nil"/>
              <w:right w:val="nil"/>
            </w:tcBorders>
          </w:tcPr>
          <w:p w14:paraId="12CFFA38" w14:textId="77777777" w:rsidR="00F50365" w:rsidRPr="00481EB6" w:rsidRDefault="00F50365" w:rsidP="00CA343D">
            <w:pPr>
              <w:pStyle w:val="Default"/>
              <w:jc w:val="right"/>
              <w:rPr>
                <w:rFonts w:asciiTheme="majorBidi" w:hAnsiTheme="majorBidi" w:cstheme="majorBidi"/>
                <w:sz w:val="22"/>
                <w:szCs w:val="22"/>
              </w:rPr>
            </w:pPr>
          </w:p>
        </w:tc>
        <w:tc>
          <w:tcPr>
            <w:tcW w:w="1441" w:type="dxa"/>
            <w:tcBorders>
              <w:top w:val="nil"/>
              <w:left w:val="nil"/>
              <w:bottom w:val="nil"/>
              <w:right w:val="nil"/>
            </w:tcBorders>
            <w:hideMark/>
          </w:tcPr>
          <w:p w14:paraId="4FBEF4FC" w14:textId="77777777" w:rsidR="00F50365" w:rsidRPr="00481EB6" w:rsidRDefault="00F50365" w:rsidP="00CA343D">
            <w:pPr>
              <w:pStyle w:val="Default"/>
              <w:tabs>
                <w:tab w:val="left" w:pos="1080"/>
                <w:tab w:val="left" w:pos="1350"/>
              </w:tabs>
              <w:ind w:right="315"/>
              <w:jc w:val="right"/>
              <w:rPr>
                <w:rFonts w:asciiTheme="majorBidi" w:hAnsiTheme="majorBidi" w:cstheme="majorBidi"/>
                <w:sz w:val="22"/>
                <w:szCs w:val="22"/>
              </w:rPr>
            </w:pPr>
            <w:r w:rsidRPr="00481EB6">
              <w:rPr>
                <w:rFonts w:asciiTheme="majorBidi" w:hAnsiTheme="majorBidi" w:cstheme="majorBidi"/>
                <w:sz w:val="22"/>
                <w:szCs w:val="22"/>
              </w:rPr>
              <w:t>-</w:t>
            </w:r>
          </w:p>
        </w:tc>
        <w:tc>
          <w:tcPr>
            <w:tcW w:w="118" w:type="dxa"/>
            <w:tcBorders>
              <w:top w:val="nil"/>
              <w:left w:val="nil"/>
              <w:bottom w:val="nil"/>
              <w:right w:val="nil"/>
            </w:tcBorders>
          </w:tcPr>
          <w:p w14:paraId="6BC93BB0" w14:textId="77777777" w:rsidR="00F50365" w:rsidRPr="00481EB6" w:rsidRDefault="00F50365" w:rsidP="00CA343D">
            <w:pPr>
              <w:pStyle w:val="Default"/>
              <w:jc w:val="right"/>
              <w:rPr>
                <w:rFonts w:asciiTheme="majorBidi" w:hAnsiTheme="majorBidi" w:cstheme="majorBidi"/>
                <w:sz w:val="22"/>
                <w:szCs w:val="22"/>
              </w:rPr>
            </w:pPr>
          </w:p>
        </w:tc>
        <w:tc>
          <w:tcPr>
            <w:tcW w:w="1997" w:type="dxa"/>
            <w:tcBorders>
              <w:top w:val="nil"/>
              <w:left w:val="nil"/>
              <w:bottom w:val="nil"/>
              <w:right w:val="nil"/>
            </w:tcBorders>
            <w:hideMark/>
          </w:tcPr>
          <w:p w14:paraId="2203CE78" w14:textId="77777777" w:rsidR="00F50365" w:rsidRPr="00481EB6" w:rsidRDefault="00F50365" w:rsidP="00CA343D">
            <w:pPr>
              <w:pStyle w:val="Default"/>
              <w:ind w:right="176"/>
              <w:jc w:val="right"/>
              <w:rPr>
                <w:rFonts w:asciiTheme="majorBidi" w:hAnsiTheme="majorBidi" w:cstheme="majorBidi"/>
                <w:sz w:val="22"/>
                <w:szCs w:val="22"/>
              </w:rPr>
            </w:pPr>
            <w:r w:rsidRPr="00481EB6">
              <w:rPr>
                <w:rFonts w:asciiTheme="majorBidi" w:hAnsiTheme="majorBidi" w:cstheme="majorBidi"/>
                <w:sz w:val="22"/>
                <w:szCs w:val="22"/>
              </w:rPr>
              <w:t>2,129,535</w:t>
            </w:r>
          </w:p>
        </w:tc>
        <w:tc>
          <w:tcPr>
            <w:tcW w:w="129" w:type="dxa"/>
            <w:tcBorders>
              <w:top w:val="nil"/>
              <w:left w:val="nil"/>
              <w:bottom w:val="nil"/>
              <w:right w:val="nil"/>
            </w:tcBorders>
          </w:tcPr>
          <w:p w14:paraId="07148B11" w14:textId="77777777" w:rsidR="00F50365" w:rsidRPr="00481EB6" w:rsidRDefault="00F50365" w:rsidP="00CA343D">
            <w:pPr>
              <w:pStyle w:val="Default"/>
              <w:jc w:val="right"/>
              <w:rPr>
                <w:rFonts w:asciiTheme="majorBidi" w:hAnsiTheme="majorBidi" w:cstheme="majorBidi"/>
                <w:sz w:val="22"/>
                <w:szCs w:val="22"/>
                <w:highlight w:val="yellow"/>
              </w:rPr>
            </w:pPr>
          </w:p>
        </w:tc>
        <w:tc>
          <w:tcPr>
            <w:tcW w:w="1560" w:type="dxa"/>
            <w:tcBorders>
              <w:top w:val="nil"/>
              <w:left w:val="nil"/>
              <w:bottom w:val="nil"/>
              <w:right w:val="nil"/>
            </w:tcBorders>
            <w:hideMark/>
          </w:tcPr>
          <w:p w14:paraId="3A27CADE" w14:textId="77777777" w:rsidR="00F50365" w:rsidRPr="00481EB6" w:rsidRDefault="00F50365" w:rsidP="00CA343D">
            <w:pPr>
              <w:pStyle w:val="Default"/>
              <w:ind w:right="397"/>
              <w:jc w:val="right"/>
              <w:rPr>
                <w:rFonts w:asciiTheme="majorBidi" w:hAnsiTheme="majorBidi" w:cstheme="majorBidi"/>
                <w:sz w:val="22"/>
                <w:szCs w:val="22"/>
              </w:rPr>
            </w:pPr>
            <w:r w:rsidRPr="00481EB6">
              <w:rPr>
                <w:rFonts w:asciiTheme="majorBidi" w:hAnsiTheme="majorBidi" w:cstheme="majorBidi"/>
                <w:sz w:val="22"/>
                <w:szCs w:val="22"/>
              </w:rPr>
              <w:t>-</w:t>
            </w:r>
          </w:p>
        </w:tc>
        <w:tc>
          <w:tcPr>
            <w:tcW w:w="129" w:type="dxa"/>
            <w:tcBorders>
              <w:top w:val="nil"/>
              <w:left w:val="nil"/>
              <w:bottom w:val="nil"/>
              <w:right w:val="nil"/>
            </w:tcBorders>
          </w:tcPr>
          <w:p w14:paraId="239E6943" w14:textId="77777777" w:rsidR="00F50365" w:rsidRPr="00481EB6" w:rsidRDefault="00F50365" w:rsidP="00CA343D">
            <w:pPr>
              <w:pStyle w:val="Default"/>
              <w:ind w:right="176"/>
              <w:jc w:val="right"/>
              <w:rPr>
                <w:rFonts w:asciiTheme="majorBidi" w:hAnsiTheme="majorBidi" w:cstheme="majorBidi"/>
                <w:sz w:val="22"/>
                <w:szCs w:val="22"/>
              </w:rPr>
            </w:pPr>
          </w:p>
        </w:tc>
        <w:tc>
          <w:tcPr>
            <w:tcW w:w="1713" w:type="dxa"/>
            <w:tcBorders>
              <w:top w:val="nil"/>
              <w:left w:val="nil"/>
              <w:bottom w:val="nil"/>
              <w:right w:val="nil"/>
            </w:tcBorders>
            <w:hideMark/>
          </w:tcPr>
          <w:p w14:paraId="0F38F52D" w14:textId="77777777" w:rsidR="00F50365" w:rsidRPr="00481EB6" w:rsidRDefault="00F50365" w:rsidP="00CA343D">
            <w:pPr>
              <w:pStyle w:val="Default"/>
              <w:ind w:right="176"/>
              <w:jc w:val="right"/>
              <w:rPr>
                <w:rFonts w:asciiTheme="majorBidi" w:hAnsiTheme="majorBidi" w:cstheme="majorBidi"/>
                <w:sz w:val="22"/>
                <w:szCs w:val="22"/>
              </w:rPr>
            </w:pPr>
            <w:r w:rsidRPr="00481EB6">
              <w:rPr>
                <w:rFonts w:asciiTheme="majorBidi" w:hAnsiTheme="majorBidi" w:cstheme="majorBidi"/>
                <w:sz w:val="22"/>
                <w:szCs w:val="22"/>
              </w:rPr>
              <w:t>2,793</w:t>
            </w:r>
          </w:p>
        </w:tc>
        <w:tc>
          <w:tcPr>
            <w:tcW w:w="153" w:type="dxa"/>
            <w:tcBorders>
              <w:top w:val="nil"/>
              <w:left w:val="nil"/>
              <w:bottom w:val="nil"/>
              <w:right w:val="nil"/>
            </w:tcBorders>
          </w:tcPr>
          <w:p w14:paraId="17227DEA" w14:textId="77777777" w:rsidR="00F50365" w:rsidRPr="00481EB6" w:rsidRDefault="00F50365" w:rsidP="00CA343D">
            <w:pPr>
              <w:pStyle w:val="Default"/>
              <w:ind w:right="176"/>
              <w:jc w:val="right"/>
              <w:rPr>
                <w:rFonts w:asciiTheme="majorBidi" w:hAnsiTheme="majorBidi" w:cstheme="majorBidi"/>
                <w:sz w:val="22"/>
                <w:szCs w:val="22"/>
                <w:highlight w:val="yellow"/>
              </w:rPr>
            </w:pPr>
          </w:p>
        </w:tc>
        <w:tc>
          <w:tcPr>
            <w:tcW w:w="1431" w:type="dxa"/>
            <w:tcBorders>
              <w:top w:val="nil"/>
              <w:left w:val="nil"/>
              <w:bottom w:val="nil"/>
              <w:right w:val="nil"/>
            </w:tcBorders>
            <w:hideMark/>
          </w:tcPr>
          <w:p w14:paraId="21454730" w14:textId="77777777" w:rsidR="00F50365" w:rsidRPr="00481EB6" w:rsidRDefault="00F50365" w:rsidP="00CA343D">
            <w:pPr>
              <w:pStyle w:val="Default"/>
              <w:ind w:right="90"/>
              <w:jc w:val="right"/>
              <w:rPr>
                <w:rFonts w:asciiTheme="majorBidi" w:hAnsiTheme="majorBidi" w:cstheme="majorBidi"/>
                <w:sz w:val="22"/>
                <w:szCs w:val="22"/>
              </w:rPr>
            </w:pPr>
            <w:r w:rsidRPr="00481EB6">
              <w:rPr>
                <w:rFonts w:asciiTheme="majorBidi" w:hAnsiTheme="majorBidi" w:cstheme="majorBidi"/>
                <w:sz w:val="22"/>
                <w:szCs w:val="22"/>
              </w:rPr>
              <w:t>(1,874,955)</w:t>
            </w:r>
          </w:p>
        </w:tc>
        <w:tc>
          <w:tcPr>
            <w:tcW w:w="117" w:type="dxa"/>
            <w:tcBorders>
              <w:top w:val="nil"/>
              <w:left w:val="nil"/>
              <w:bottom w:val="nil"/>
              <w:right w:val="nil"/>
            </w:tcBorders>
          </w:tcPr>
          <w:p w14:paraId="79C8B35B" w14:textId="77777777" w:rsidR="00F50365" w:rsidRPr="00481EB6" w:rsidRDefault="00F50365" w:rsidP="00CA343D">
            <w:pPr>
              <w:pStyle w:val="Default"/>
              <w:jc w:val="right"/>
              <w:rPr>
                <w:rFonts w:asciiTheme="majorBidi" w:hAnsiTheme="majorBidi" w:cstheme="majorBidi"/>
                <w:sz w:val="22"/>
                <w:szCs w:val="22"/>
                <w:highlight w:val="yellow"/>
              </w:rPr>
            </w:pPr>
          </w:p>
        </w:tc>
        <w:tc>
          <w:tcPr>
            <w:tcW w:w="1492" w:type="dxa"/>
            <w:tcBorders>
              <w:top w:val="nil"/>
              <w:left w:val="nil"/>
              <w:bottom w:val="nil"/>
              <w:right w:val="nil"/>
            </w:tcBorders>
            <w:hideMark/>
          </w:tcPr>
          <w:p w14:paraId="2395AFBC" w14:textId="77777777" w:rsidR="00F50365" w:rsidRPr="00481EB6" w:rsidRDefault="00F50365" w:rsidP="00CA343D">
            <w:pPr>
              <w:pStyle w:val="Default"/>
              <w:ind w:right="141"/>
              <w:jc w:val="right"/>
              <w:rPr>
                <w:rFonts w:asciiTheme="majorBidi" w:hAnsiTheme="majorBidi" w:cstheme="majorBidi"/>
                <w:sz w:val="22"/>
                <w:szCs w:val="22"/>
              </w:rPr>
            </w:pPr>
            <w:r w:rsidRPr="00481EB6">
              <w:rPr>
                <w:rFonts w:asciiTheme="majorBidi" w:hAnsiTheme="majorBidi" w:cstheme="majorBidi"/>
                <w:sz w:val="22"/>
                <w:szCs w:val="22"/>
              </w:rPr>
              <w:t>5,056,236</w:t>
            </w:r>
          </w:p>
        </w:tc>
      </w:tr>
      <w:tr w:rsidR="00F50365" w:rsidRPr="001B496E" w14:paraId="468BACB2" w14:textId="77777777" w:rsidTr="00CA343D">
        <w:tc>
          <w:tcPr>
            <w:tcW w:w="3720" w:type="dxa"/>
            <w:tcBorders>
              <w:top w:val="nil"/>
              <w:left w:val="nil"/>
              <w:bottom w:val="nil"/>
              <w:right w:val="nil"/>
            </w:tcBorders>
            <w:hideMark/>
          </w:tcPr>
          <w:p w14:paraId="0E1BE480" w14:textId="77777777" w:rsidR="00F50365" w:rsidRPr="00481EB6" w:rsidRDefault="00F50365" w:rsidP="00CA343D">
            <w:pPr>
              <w:pStyle w:val="Default"/>
              <w:rPr>
                <w:rFonts w:asciiTheme="majorBidi" w:hAnsiTheme="majorBidi" w:cstheme="majorBidi"/>
                <w:sz w:val="22"/>
                <w:szCs w:val="22"/>
              </w:rPr>
            </w:pPr>
            <w:r w:rsidRPr="00481EB6">
              <w:rPr>
                <w:rFonts w:asciiTheme="majorBidi" w:hAnsiTheme="majorBidi" w:cstheme="majorBidi"/>
                <w:sz w:val="22"/>
                <w:szCs w:val="22"/>
              </w:rPr>
              <w:t>Sales and Services Expenses</w:t>
            </w:r>
          </w:p>
        </w:tc>
        <w:tc>
          <w:tcPr>
            <w:tcW w:w="1309" w:type="dxa"/>
            <w:tcBorders>
              <w:top w:val="nil"/>
              <w:left w:val="nil"/>
              <w:bottom w:val="nil"/>
              <w:right w:val="nil"/>
            </w:tcBorders>
            <w:hideMark/>
          </w:tcPr>
          <w:p w14:paraId="5F19C5B6" w14:textId="77777777" w:rsidR="00F50365" w:rsidRPr="00481EB6" w:rsidRDefault="00F50365" w:rsidP="00CA343D">
            <w:pPr>
              <w:pStyle w:val="Default"/>
              <w:ind w:right="19"/>
              <w:jc w:val="right"/>
              <w:rPr>
                <w:rFonts w:asciiTheme="majorBidi" w:hAnsiTheme="majorBidi" w:cstheme="majorBidi"/>
                <w:sz w:val="22"/>
                <w:szCs w:val="22"/>
                <w:cs/>
              </w:rPr>
            </w:pPr>
            <w:r w:rsidRPr="00481EB6">
              <w:rPr>
                <w:rFonts w:asciiTheme="majorBidi" w:hAnsiTheme="majorBidi" w:cstheme="majorBidi"/>
                <w:sz w:val="22"/>
                <w:szCs w:val="22"/>
              </w:rPr>
              <w:t>(2,695,035)</w:t>
            </w:r>
          </w:p>
        </w:tc>
        <w:tc>
          <w:tcPr>
            <w:tcW w:w="142" w:type="dxa"/>
            <w:tcBorders>
              <w:top w:val="nil"/>
              <w:left w:val="nil"/>
              <w:bottom w:val="nil"/>
              <w:right w:val="nil"/>
            </w:tcBorders>
          </w:tcPr>
          <w:p w14:paraId="7AC2AE55" w14:textId="77777777" w:rsidR="00F50365" w:rsidRPr="00481EB6" w:rsidRDefault="00F50365" w:rsidP="00CA343D">
            <w:pPr>
              <w:pStyle w:val="Default"/>
              <w:jc w:val="right"/>
              <w:rPr>
                <w:rFonts w:asciiTheme="majorBidi" w:hAnsiTheme="majorBidi" w:cstheme="majorBidi"/>
                <w:sz w:val="22"/>
                <w:szCs w:val="22"/>
              </w:rPr>
            </w:pPr>
          </w:p>
        </w:tc>
        <w:tc>
          <w:tcPr>
            <w:tcW w:w="1441" w:type="dxa"/>
            <w:tcBorders>
              <w:top w:val="nil"/>
              <w:left w:val="nil"/>
              <w:bottom w:val="nil"/>
              <w:right w:val="nil"/>
            </w:tcBorders>
            <w:hideMark/>
          </w:tcPr>
          <w:p w14:paraId="19A6DD34" w14:textId="77777777" w:rsidR="00F50365" w:rsidRPr="00481EB6" w:rsidRDefault="00F50365" w:rsidP="00CA343D">
            <w:pPr>
              <w:pStyle w:val="Default"/>
              <w:tabs>
                <w:tab w:val="left" w:pos="1080"/>
                <w:tab w:val="left" w:pos="1350"/>
              </w:tabs>
              <w:ind w:right="315"/>
              <w:jc w:val="right"/>
              <w:rPr>
                <w:rFonts w:asciiTheme="majorBidi" w:hAnsiTheme="majorBidi" w:cstheme="majorBidi"/>
                <w:sz w:val="22"/>
                <w:szCs w:val="22"/>
              </w:rPr>
            </w:pPr>
            <w:r w:rsidRPr="00481EB6">
              <w:rPr>
                <w:rFonts w:asciiTheme="majorBidi" w:hAnsiTheme="majorBidi" w:cstheme="majorBidi"/>
                <w:sz w:val="22"/>
                <w:szCs w:val="22"/>
              </w:rPr>
              <w:t>-</w:t>
            </w:r>
          </w:p>
        </w:tc>
        <w:tc>
          <w:tcPr>
            <w:tcW w:w="118" w:type="dxa"/>
            <w:tcBorders>
              <w:top w:val="nil"/>
              <w:left w:val="nil"/>
              <w:bottom w:val="nil"/>
              <w:right w:val="nil"/>
            </w:tcBorders>
          </w:tcPr>
          <w:p w14:paraId="3180E424" w14:textId="77777777" w:rsidR="00F50365" w:rsidRPr="00481EB6" w:rsidRDefault="00F50365" w:rsidP="00CA343D">
            <w:pPr>
              <w:pStyle w:val="Default"/>
              <w:jc w:val="right"/>
              <w:rPr>
                <w:rFonts w:asciiTheme="majorBidi" w:hAnsiTheme="majorBidi" w:cstheme="majorBidi"/>
                <w:sz w:val="22"/>
                <w:szCs w:val="22"/>
              </w:rPr>
            </w:pPr>
          </w:p>
        </w:tc>
        <w:tc>
          <w:tcPr>
            <w:tcW w:w="1997" w:type="dxa"/>
            <w:tcBorders>
              <w:top w:val="nil"/>
              <w:left w:val="nil"/>
              <w:bottom w:val="nil"/>
              <w:right w:val="nil"/>
            </w:tcBorders>
            <w:hideMark/>
          </w:tcPr>
          <w:p w14:paraId="38BD0129" w14:textId="77777777" w:rsidR="00F50365" w:rsidRPr="00481EB6" w:rsidRDefault="00F50365" w:rsidP="00CA343D">
            <w:pPr>
              <w:pStyle w:val="Default"/>
              <w:ind w:right="176"/>
              <w:jc w:val="right"/>
              <w:rPr>
                <w:rFonts w:asciiTheme="majorBidi" w:hAnsiTheme="majorBidi" w:cstheme="majorBidi"/>
                <w:sz w:val="22"/>
                <w:szCs w:val="22"/>
              </w:rPr>
            </w:pPr>
            <w:r w:rsidRPr="00481EB6">
              <w:rPr>
                <w:rFonts w:asciiTheme="majorBidi" w:hAnsiTheme="majorBidi" w:cstheme="majorBidi"/>
                <w:sz w:val="22"/>
                <w:szCs w:val="22"/>
              </w:rPr>
              <w:t>(15,374)</w:t>
            </w:r>
          </w:p>
        </w:tc>
        <w:tc>
          <w:tcPr>
            <w:tcW w:w="129" w:type="dxa"/>
            <w:tcBorders>
              <w:top w:val="nil"/>
              <w:left w:val="nil"/>
              <w:bottom w:val="nil"/>
              <w:right w:val="nil"/>
            </w:tcBorders>
          </w:tcPr>
          <w:p w14:paraId="45E251B1" w14:textId="77777777" w:rsidR="00F50365" w:rsidRPr="00481EB6" w:rsidRDefault="00F50365" w:rsidP="00CA343D">
            <w:pPr>
              <w:pStyle w:val="Default"/>
              <w:jc w:val="right"/>
              <w:rPr>
                <w:rFonts w:asciiTheme="majorBidi" w:hAnsiTheme="majorBidi" w:cstheme="majorBidi"/>
                <w:sz w:val="22"/>
                <w:szCs w:val="22"/>
                <w:highlight w:val="yellow"/>
              </w:rPr>
            </w:pPr>
          </w:p>
        </w:tc>
        <w:tc>
          <w:tcPr>
            <w:tcW w:w="1560" w:type="dxa"/>
            <w:tcBorders>
              <w:top w:val="nil"/>
              <w:left w:val="nil"/>
              <w:bottom w:val="nil"/>
              <w:right w:val="nil"/>
            </w:tcBorders>
            <w:hideMark/>
          </w:tcPr>
          <w:p w14:paraId="1664DE4D" w14:textId="77777777" w:rsidR="00F50365" w:rsidRPr="00481EB6" w:rsidRDefault="00F50365" w:rsidP="00CA343D">
            <w:pPr>
              <w:pStyle w:val="Default"/>
              <w:ind w:right="397"/>
              <w:jc w:val="right"/>
              <w:rPr>
                <w:rFonts w:asciiTheme="majorBidi" w:hAnsiTheme="majorBidi" w:cstheme="majorBidi"/>
                <w:sz w:val="22"/>
                <w:szCs w:val="22"/>
              </w:rPr>
            </w:pPr>
            <w:r w:rsidRPr="00481EB6">
              <w:rPr>
                <w:rFonts w:asciiTheme="majorBidi" w:hAnsiTheme="majorBidi" w:cstheme="majorBidi"/>
                <w:sz w:val="22"/>
                <w:szCs w:val="22"/>
              </w:rPr>
              <w:t>-</w:t>
            </w:r>
          </w:p>
        </w:tc>
        <w:tc>
          <w:tcPr>
            <w:tcW w:w="129" w:type="dxa"/>
            <w:tcBorders>
              <w:top w:val="nil"/>
              <w:left w:val="nil"/>
              <w:bottom w:val="nil"/>
              <w:right w:val="nil"/>
            </w:tcBorders>
          </w:tcPr>
          <w:p w14:paraId="36B0F223" w14:textId="77777777" w:rsidR="00F50365" w:rsidRPr="00481EB6" w:rsidRDefault="00F50365" w:rsidP="00CA343D">
            <w:pPr>
              <w:pStyle w:val="Default"/>
              <w:ind w:right="176"/>
              <w:jc w:val="right"/>
              <w:rPr>
                <w:rFonts w:asciiTheme="majorBidi" w:hAnsiTheme="majorBidi" w:cstheme="majorBidi"/>
                <w:sz w:val="22"/>
                <w:szCs w:val="22"/>
              </w:rPr>
            </w:pPr>
          </w:p>
        </w:tc>
        <w:tc>
          <w:tcPr>
            <w:tcW w:w="1713" w:type="dxa"/>
            <w:tcBorders>
              <w:top w:val="nil"/>
              <w:left w:val="nil"/>
              <w:bottom w:val="nil"/>
              <w:right w:val="nil"/>
            </w:tcBorders>
            <w:hideMark/>
          </w:tcPr>
          <w:p w14:paraId="3D45EB1A" w14:textId="77777777" w:rsidR="00F50365" w:rsidRPr="00481EB6" w:rsidRDefault="00F50365" w:rsidP="00CA343D">
            <w:pPr>
              <w:pStyle w:val="Default"/>
              <w:tabs>
                <w:tab w:val="left" w:pos="1080"/>
                <w:tab w:val="left" w:pos="1350"/>
              </w:tabs>
              <w:ind w:right="454"/>
              <w:jc w:val="right"/>
              <w:rPr>
                <w:rFonts w:asciiTheme="majorBidi" w:hAnsiTheme="majorBidi" w:cstheme="majorBidi"/>
                <w:sz w:val="22"/>
                <w:szCs w:val="22"/>
              </w:rPr>
            </w:pPr>
            <w:r w:rsidRPr="00481EB6">
              <w:rPr>
                <w:rFonts w:asciiTheme="majorBidi" w:hAnsiTheme="majorBidi" w:cstheme="majorBidi"/>
                <w:sz w:val="22"/>
                <w:szCs w:val="22"/>
              </w:rPr>
              <w:t>-</w:t>
            </w:r>
          </w:p>
        </w:tc>
        <w:tc>
          <w:tcPr>
            <w:tcW w:w="153" w:type="dxa"/>
            <w:tcBorders>
              <w:top w:val="nil"/>
              <w:left w:val="nil"/>
              <w:bottom w:val="nil"/>
              <w:right w:val="nil"/>
            </w:tcBorders>
          </w:tcPr>
          <w:p w14:paraId="3E591BBD" w14:textId="77777777" w:rsidR="00F50365" w:rsidRPr="00481EB6" w:rsidRDefault="00F50365" w:rsidP="00CA343D">
            <w:pPr>
              <w:pStyle w:val="Default"/>
              <w:ind w:right="176"/>
              <w:jc w:val="right"/>
              <w:rPr>
                <w:rFonts w:asciiTheme="majorBidi" w:hAnsiTheme="majorBidi" w:cstheme="majorBidi"/>
                <w:sz w:val="22"/>
                <w:szCs w:val="22"/>
                <w:highlight w:val="yellow"/>
              </w:rPr>
            </w:pPr>
          </w:p>
        </w:tc>
        <w:tc>
          <w:tcPr>
            <w:tcW w:w="1431" w:type="dxa"/>
            <w:tcBorders>
              <w:top w:val="nil"/>
              <w:left w:val="nil"/>
              <w:bottom w:val="nil"/>
              <w:right w:val="nil"/>
            </w:tcBorders>
            <w:hideMark/>
          </w:tcPr>
          <w:p w14:paraId="7B89EC96" w14:textId="77777777" w:rsidR="00F50365" w:rsidRPr="00481EB6" w:rsidRDefault="00F50365" w:rsidP="00CA343D">
            <w:pPr>
              <w:pStyle w:val="Default"/>
              <w:tabs>
                <w:tab w:val="left" w:pos="1350"/>
              </w:tabs>
              <w:ind w:right="373"/>
              <w:jc w:val="right"/>
              <w:rPr>
                <w:rFonts w:asciiTheme="majorBidi" w:hAnsiTheme="majorBidi" w:cstheme="majorBidi"/>
                <w:sz w:val="22"/>
                <w:szCs w:val="22"/>
              </w:rPr>
            </w:pPr>
            <w:r w:rsidRPr="00481EB6">
              <w:rPr>
                <w:rFonts w:asciiTheme="majorBidi" w:hAnsiTheme="majorBidi" w:cstheme="majorBidi"/>
                <w:sz w:val="22"/>
                <w:szCs w:val="22"/>
              </w:rPr>
              <w:t>-</w:t>
            </w:r>
          </w:p>
        </w:tc>
        <w:tc>
          <w:tcPr>
            <w:tcW w:w="117" w:type="dxa"/>
            <w:tcBorders>
              <w:top w:val="nil"/>
              <w:left w:val="nil"/>
              <w:bottom w:val="nil"/>
              <w:right w:val="nil"/>
            </w:tcBorders>
          </w:tcPr>
          <w:p w14:paraId="754628E8" w14:textId="77777777" w:rsidR="00F50365" w:rsidRPr="00481EB6" w:rsidRDefault="00F50365" w:rsidP="00CA343D">
            <w:pPr>
              <w:pStyle w:val="Default"/>
              <w:jc w:val="right"/>
              <w:rPr>
                <w:rFonts w:asciiTheme="majorBidi" w:hAnsiTheme="majorBidi" w:cstheme="majorBidi"/>
                <w:sz w:val="22"/>
                <w:szCs w:val="22"/>
                <w:highlight w:val="yellow"/>
              </w:rPr>
            </w:pPr>
          </w:p>
        </w:tc>
        <w:tc>
          <w:tcPr>
            <w:tcW w:w="1492" w:type="dxa"/>
            <w:tcBorders>
              <w:top w:val="nil"/>
              <w:left w:val="nil"/>
              <w:bottom w:val="nil"/>
              <w:right w:val="nil"/>
            </w:tcBorders>
            <w:hideMark/>
          </w:tcPr>
          <w:p w14:paraId="1F9C3436" w14:textId="77777777" w:rsidR="00F50365" w:rsidRPr="00481EB6" w:rsidRDefault="00F50365" w:rsidP="00CA343D">
            <w:pPr>
              <w:pStyle w:val="Default"/>
              <w:ind w:right="141"/>
              <w:jc w:val="right"/>
              <w:rPr>
                <w:rFonts w:asciiTheme="majorBidi" w:hAnsiTheme="majorBidi" w:cstheme="majorBidi"/>
                <w:sz w:val="22"/>
                <w:szCs w:val="22"/>
              </w:rPr>
            </w:pPr>
            <w:r w:rsidRPr="00481EB6">
              <w:rPr>
                <w:rFonts w:asciiTheme="majorBidi" w:hAnsiTheme="majorBidi" w:cstheme="majorBidi"/>
                <w:sz w:val="22"/>
                <w:szCs w:val="22"/>
              </w:rPr>
              <w:t>(2,710,409)</w:t>
            </w:r>
          </w:p>
        </w:tc>
      </w:tr>
      <w:tr w:rsidR="00F50365" w:rsidRPr="001B496E" w14:paraId="320BB770" w14:textId="77777777" w:rsidTr="00CA343D">
        <w:tc>
          <w:tcPr>
            <w:tcW w:w="3720" w:type="dxa"/>
            <w:tcBorders>
              <w:top w:val="nil"/>
              <w:left w:val="nil"/>
              <w:bottom w:val="nil"/>
              <w:right w:val="nil"/>
            </w:tcBorders>
            <w:hideMark/>
          </w:tcPr>
          <w:p w14:paraId="776D0187" w14:textId="77777777" w:rsidR="00F50365" w:rsidRPr="00481EB6" w:rsidRDefault="00F50365" w:rsidP="00CA343D">
            <w:pPr>
              <w:pStyle w:val="Default"/>
              <w:rPr>
                <w:rFonts w:asciiTheme="majorBidi" w:hAnsiTheme="majorBidi" w:cstheme="majorBidi"/>
                <w:sz w:val="22"/>
                <w:szCs w:val="22"/>
              </w:rPr>
            </w:pPr>
            <w:r w:rsidRPr="00481EB6">
              <w:rPr>
                <w:rFonts w:asciiTheme="majorBidi" w:hAnsiTheme="majorBidi" w:cstheme="majorBidi"/>
                <w:sz w:val="22"/>
                <w:szCs w:val="22"/>
              </w:rPr>
              <w:t>Administrative Expenses</w:t>
            </w:r>
          </w:p>
        </w:tc>
        <w:tc>
          <w:tcPr>
            <w:tcW w:w="1309" w:type="dxa"/>
            <w:tcBorders>
              <w:top w:val="nil"/>
              <w:left w:val="nil"/>
              <w:bottom w:val="nil"/>
              <w:right w:val="nil"/>
            </w:tcBorders>
            <w:hideMark/>
          </w:tcPr>
          <w:p w14:paraId="2BE08238" w14:textId="77777777" w:rsidR="00F50365" w:rsidRPr="00481EB6" w:rsidRDefault="00F50365" w:rsidP="00CA343D">
            <w:pPr>
              <w:pStyle w:val="Default"/>
              <w:ind w:right="19"/>
              <w:jc w:val="right"/>
              <w:rPr>
                <w:rFonts w:asciiTheme="majorBidi" w:hAnsiTheme="majorBidi" w:cstheme="majorBidi"/>
                <w:sz w:val="22"/>
                <w:szCs w:val="22"/>
                <w:cs/>
              </w:rPr>
            </w:pPr>
            <w:r w:rsidRPr="00481EB6">
              <w:rPr>
                <w:rFonts w:asciiTheme="majorBidi" w:hAnsiTheme="majorBidi" w:cstheme="majorBidi"/>
                <w:sz w:val="22"/>
                <w:szCs w:val="22"/>
              </w:rPr>
              <w:t>(39,695,280)</w:t>
            </w:r>
          </w:p>
        </w:tc>
        <w:tc>
          <w:tcPr>
            <w:tcW w:w="142" w:type="dxa"/>
            <w:tcBorders>
              <w:top w:val="nil"/>
              <w:left w:val="nil"/>
              <w:bottom w:val="nil"/>
              <w:right w:val="nil"/>
            </w:tcBorders>
          </w:tcPr>
          <w:p w14:paraId="5EF060A7" w14:textId="77777777" w:rsidR="00F50365" w:rsidRPr="00481EB6" w:rsidRDefault="00F50365" w:rsidP="00CA343D">
            <w:pPr>
              <w:pStyle w:val="Default"/>
              <w:jc w:val="right"/>
              <w:rPr>
                <w:rFonts w:asciiTheme="majorBidi" w:hAnsiTheme="majorBidi" w:cstheme="majorBidi"/>
                <w:sz w:val="22"/>
                <w:szCs w:val="22"/>
              </w:rPr>
            </w:pPr>
          </w:p>
        </w:tc>
        <w:tc>
          <w:tcPr>
            <w:tcW w:w="1441" w:type="dxa"/>
            <w:tcBorders>
              <w:top w:val="nil"/>
              <w:left w:val="nil"/>
              <w:bottom w:val="nil"/>
              <w:right w:val="nil"/>
            </w:tcBorders>
            <w:hideMark/>
          </w:tcPr>
          <w:p w14:paraId="46B8DD5B" w14:textId="77777777" w:rsidR="00F50365" w:rsidRPr="00481EB6" w:rsidRDefault="00F50365" w:rsidP="00CA343D">
            <w:pPr>
              <w:pStyle w:val="Default"/>
              <w:tabs>
                <w:tab w:val="left" w:pos="1080"/>
                <w:tab w:val="left" w:pos="1350"/>
              </w:tabs>
              <w:ind w:right="315"/>
              <w:jc w:val="right"/>
              <w:rPr>
                <w:rFonts w:asciiTheme="majorBidi" w:hAnsiTheme="majorBidi" w:cstheme="majorBidi"/>
                <w:sz w:val="22"/>
                <w:szCs w:val="22"/>
              </w:rPr>
            </w:pPr>
            <w:r w:rsidRPr="00481EB6">
              <w:rPr>
                <w:rFonts w:asciiTheme="majorBidi" w:hAnsiTheme="majorBidi" w:cstheme="majorBidi"/>
                <w:sz w:val="22"/>
                <w:szCs w:val="22"/>
              </w:rPr>
              <w:t>-</w:t>
            </w:r>
          </w:p>
        </w:tc>
        <w:tc>
          <w:tcPr>
            <w:tcW w:w="118" w:type="dxa"/>
            <w:tcBorders>
              <w:top w:val="nil"/>
              <w:left w:val="nil"/>
              <w:bottom w:val="nil"/>
              <w:right w:val="nil"/>
            </w:tcBorders>
          </w:tcPr>
          <w:p w14:paraId="3D10BB1C" w14:textId="77777777" w:rsidR="00F50365" w:rsidRPr="00481EB6" w:rsidRDefault="00F50365" w:rsidP="00CA343D">
            <w:pPr>
              <w:pStyle w:val="Default"/>
              <w:jc w:val="right"/>
              <w:rPr>
                <w:rFonts w:asciiTheme="majorBidi" w:hAnsiTheme="majorBidi" w:cstheme="majorBidi"/>
                <w:sz w:val="22"/>
                <w:szCs w:val="22"/>
              </w:rPr>
            </w:pPr>
          </w:p>
        </w:tc>
        <w:tc>
          <w:tcPr>
            <w:tcW w:w="1997" w:type="dxa"/>
            <w:tcBorders>
              <w:top w:val="nil"/>
              <w:left w:val="nil"/>
              <w:bottom w:val="nil"/>
              <w:right w:val="nil"/>
            </w:tcBorders>
            <w:hideMark/>
          </w:tcPr>
          <w:p w14:paraId="45E6ECD9" w14:textId="77777777" w:rsidR="00F50365" w:rsidRPr="00481EB6" w:rsidRDefault="00F50365" w:rsidP="00CA343D">
            <w:pPr>
              <w:pStyle w:val="Default"/>
              <w:ind w:right="176"/>
              <w:jc w:val="right"/>
              <w:rPr>
                <w:rFonts w:asciiTheme="majorBidi" w:hAnsiTheme="majorBidi" w:cstheme="majorBidi"/>
                <w:sz w:val="22"/>
                <w:szCs w:val="22"/>
              </w:rPr>
            </w:pPr>
            <w:r w:rsidRPr="00481EB6">
              <w:rPr>
                <w:rFonts w:asciiTheme="majorBidi" w:hAnsiTheme="majorBidi" w:cstheme="majorBidi"/>
                <w:sz w:val="22"/>
                <w:szCs w:val="22"/>
              </w:rPr>
              <w:t>(9,777,771)</w:t>
            </w:r>
          </w:p>
        </w:tc>
        <w:tc>
          <w:tcPr>
            <w:tcW w:w="129" w:type="dxa"/>
            <w:tcBorders>
              <w:top w:val="nil"/>
              <w:left w:val="nil"/>
              <w:bottom w:val="nil"/>
              <w:right w:val="nil"/>
            </w:tcBorders>
          </w:tcPr>
          <w:p w14:paraId="47192C34" w14:textId="77777777" w:rsidR="00F50365" w:rsidRPr="00481EB6" w:rsidRDefault="00F50365" w:rsidP="00CA343D">
            <w:pPr>
              <w:pStyle w:val="Default"/>
              <w:jc w:val="right"/>
              <w:rPr>
                <w:rFonts w:asciiTheme="majorBidi" w:hAnsiTheme="majorBidi" w:cstheme="majorBidi"/>
                <w:sz w:val="22"/>
                <w:szCs w:val="22"/>
                <w:highlight w:val="yellow"/>
              </w:rPr>
            </w:pPr>
          </w:p>
        </w:tc>
        <w:tc>
          <w:tcPr>
            <w:tcW w:w="1560" w:type="dxa"/>
            <w:tcBorders>
              <w:top w:val="nil"/>
              <w:left w:val="nil"/>
              <w:bottom w:val="nil"/>
              <w:right w:val="nil"/>
            </w:tcBorders>
            <w:hideMark/>
          </w:tcPr>
          <w:p w14:paraId="2BC1ABE5" w14:textId="77777777" w:rsidR="00F50365" w:rsidRPr="00481EB6" w:rsidRDefault="00F50365" w:rsidP="00CA343D">
            <w:pPr>
              <w:pStyle w:val="Default"/>
              <w:ind w:right="397"/>
              <w:jc w:val="right"/>
              <w:rPr>
                <w:rFonts w:asciiTheme="majorBidi" w:hAnsiTheme="majorBidi" w:cstheme="majorBidi"/>
                <w:sz w:val="22"/>
                <w:szCs w:val="22"/>
              </w:rPr>
            </w:pPr>
            <w:r w:rsidRPr="00481EB6">
              <w:rPr>
                <w:rFonts w:asciiTheme="majorBidi" w:hAnsiTheme="majorBidi" w:cstheme="majorBidi"/>
                <w:sz w:val="22"/>
                <w:szCs w:val="22"/>
              </w:rPr>
              <w:t>-</w:t>
            </w:r>
          </w:p>
        </w:tc>
        <w:tc>
          <w:tcPr>
            <w:tcW w:w="129" w:type="dxa"/>
            <w:tcBorders>
              <w:top w:val="nil"/>
              <w:left w:val="nil"/>
              <w:bottom w:val="nil"/>
              <w:right w:val="nil"/>
            </w:tcBorders>
          </w:tcPr>
          <w:p w14:paraId="3FEC4456" w14:textId="77777777" w:rsidR="00F50365" w:rsidRPr="00481EB6" w:rsidRDefault="00F50365" w:rsidP="00CA343D">
            <w:pPr>
              <w:pStyle w:val="Default"/>
              <w:ind w:right="176"/>
              <w:jc w:val="right"/>
              <w:rPr>
                <w:rFonts w:asciiTheme="majorBidi" w:hAnsiTheme="majorBidi" w:cstheme="majorBidi"/>
                <w:sz w:val="22"/>
                <w:szCs w:val="22"/>
              </w:rPr>
            </w:pPr>
          </w:p>
        </w:tc>
        <w:tc>
          <w:tcPr>
            <w:tcW w:w="1713" w:type="dxa"/>
            <w:tcBorders>
              <w:top w:val="nil"/>
              <w:left w:val="nil"/>
              <w:bottom w:val="nil"/>
              <w:right w:val="nil"/>
            </w:tcBorders>
            <w:hideMark/>
          </w:tcPr>
          <w:p w14:paraId="66067068" w14:textId="77777777" w:rsidR="00F50365" w:rsidRPr="00481EB6" w:rsidRDefault="00F50365" w:rsidP="00CA343D">
            <w:pPr>
              <w:pStyle w:val="Default"/>
              <w:ind w:right="176"/>
              <w:jc w:val="right"/>
              <w:rPr>
                <w:rFonts w:asciiTheme="majorBidi" w:hAnsiTheme="majorBidi" w:cstheme="majorBidi"/>
                <w:sz w:val="22"/>
                <w:szCs w:val="22"/>
              </w:rPr>
            </w:pPr>
            <w:r w:rsidRPr="00481EB6">
              <w:rPr>
                <w:rFonts w:asciiTheme="majorBidi" w:hAnsiTheme="majorBidi" w:cstheme="majorBidi"/>
                <w:sz w:val="22"/>
                <w:szCs w:val="22"/>
              </w:rPr>
              <w:t>(1,223,088)</w:t>
            </w:r>
          </w:p>
        </w:tc>
        <w:tc>
          <w:tcPr>
            <w:tcW w:w="153" w:type="dxa"/>
            <w:tcBorders>
              <w:top w:val="nil"/>
              <w:left w:val="nil"/>
              <w:bottom w:val="nil"/>
              <w:right w:val="nil"/>
            </w:tcBorders>
          </w:tcPr>
          <w:p w14:paraId="20132578" w14:textId="77777777" w:rsidR="00F50365" w:rsidRPr="00481EB6" w:rsidRDefault="00F50365" w:rsidP="00CA343D">
            <w:pPr>
              <w:pStyle w:val="Default"/>
              <w:ind w:right="176"/>
              <w:jc w:val="right"/>
              <w:rPr>
                <w:rFonts w:asciiTheme="majorBidi" w:hAnsiTheme="majorBidi" w:cstheme="majorBidi"/>
                <w:sz w:val="22"/>
                <w:szCs w:val="22"/>
                <w:highlight w:val="yellow"/>
              </w:rPr>
            </w:pPr>
          </w:p>
        </w:tc>
        <w:tc>
          <w:tcPr>
            <w:tcW w:w="1431" w:type="dxa"/>
            <w:tcBorders>
              <w:top w:val="nil"/>
              <w:left w:val="nil"/>
              <w:bottom w:val="nil"/>
              <w:right w:val="nil"/>
            </w:tcBorders>
            <w:hideMark/>
          </w:tcPr>
          <w:p w14:paraId="19911E59" w14:textId="77777777" w:rsidR="00F50365" w:rsidRPr="00481EB6" w:rsidRDefault="00F50365" w:rsidP="00CA343D">
            <w:pPr>
              <w:pStyle w:val="Default"/>
              <w:ind w:right="90"/>
              <w:jc w:val="right"/>
              <w:rPr>
                <w:rFonts w:asciiTheme="majorBidi" w:hAnsiTheme="majorBidi" w:cstheme="majorBidi"/>
                <w:sz w:val="22"/>
                <w:szCs w:val="22"/>
              </w:rPr>
            </w:pPr>
            <w:r w:rsidRPr="00481EB6">
              <w:rPr>
                <w:rFonts w:asciiTheme="majorBidi" w:hAnsiTheme="majorBidi" w:cstheme="majorBidi"/>
                <w:sz w:val="22"/>
                <w:szCs w:val="22"/>
              </w:rPr>
              <w:t>7,352,361</w:t>
            </w:r>
          </w:p>
        </w:tc>
        <w:tc>
          <w:tcPr>
            <w:tcW w:w="117" w:type="dxa"/>
            <w:tcBorders>
              <w:top w:val="nil"/>
              <w:left w:val="nil"/>
              <w:bottom w:val="nil"/>
              <w:right w:val="nil"/>
            </w:tcBorders>
          </w:tcPr>
          <w:p w14:paraId="6F46072F" w14:textId="77777777" w:rsidR="00F50365" w:rsidRPr="00481EB6" w:rsidRDefault="00F50365" w:rsidP="00CA343D">
            <w:pPr>
              <w:pStyle w:val="Default"/>
              <w:jc w:val="center"/>
              <w:rPr>
                <w:rFonts w:asciiTheme="majorBidi" w:hAnsiTheme="majorBidi" w:cstheme="majorBidi"/>
                <w:sz w:val="22"/>
                <w:szCs w:val="22"/>
                <w:highlight w:val="yellow"/>
              </w:rPr>
            </w:pPr>
          </w:p>
        </w:tc>
        <w:tc>
          <w:tcPr>
            <w:tcW w:w="1492" w:type="dxa"/>
            <w:tcBorders>
              <w:top w:val="nil"/>
              <w:left w:val="nil"/>
              <w:bottom w:val="nil"/>
              <w:right w:val="nil"/>
            </w:tcBorders>
            <w:hideMark/>
          </w:tcPr>
          <w:p w14:paraId="6C8E8185" w14:textId="77777777" w:rsidR="00F50365" w:rsidRPr="00481EB6" w:rsidRDefault="00F50365" w:rsidP="00CA343D">
            <w:pPr>
              <w:pStyle w:val="Default"/>
              <w:ind w:right="141"/>
              <w:jc w:val="right"/>
              <w:rPr>
                <w:rFonts w:asciiTheme="majorBidi" w:hAnsiTheme="majorBidi" w:cstheme="majorBidi"/>
                <w:sz w:val="22"/>
                <w:szCs w:val="22"/>
              </w:rPr>
            </w:pPr>
            <w:r w:rsidRPr="00481EB6">
              <w:rPr>
                <w:rFonts w:asciiTheme="majorBidi" w:hAnsiTheme="majorBidi" w:cstheme="majorBidi"/>
                <w:sz w:val="22"/>
                <w:szCs w:val="22"/>
              </w:rPr>
              <w:t>(43,343,778)</w:t>
            </w:r>
          </w:p>
        </w:tc>
      </w:tr>
      <w:tr w:rsidR="00F50365" w:rsidRPr="001B496E" w14:paraId="22FD57DF" w14:textId="77777777" w:rsidTr="00CA343D">
        <w:tc>
          <w:tcPr>
            <w:tcW w:w="3720" w:type="dxa"/>
            <w:tcBorders>
              <w:top w:val="nil"/>
              <w:left w:val="nil"/>
              <w:bottom w:val="nil"/>
              <w:right w:val="nil"/>
            </w:tcBorders>
            <w:hideMark/>
          </w:tcPr>
          <w:p w14:paraId="068921BA" w14:textId="77777777" w:rsidR="00F50365" w:rsidRPr="00481EB6" w:rsidRDefault="00F50365" w:rsidP="00CA343D">
            <w:pPr>
              <w:pStyle w:val="Default"/>
              <w:rPr>
                <w:rFonts w:asciiTheme="majorBidi" w:hAnsiTheme="majorBidi" w:cstheme="majorBidi"/>
                <w:sz w:val="22"/>
                <w:szCs w:val="22"/>
              </w:rPr>
            </w:pPr>
            <w:r w:rsidRPr="00481EB6">
              <w:rPr>
                <w:rFonts w:asciiTheme="majorBidi" w:hAnsiTheme="majorBidi" w:cstheme="majorBidi"/>
                <w:sz w:val="22"/>
                <w:szCs w:val="22"/>
              </w:rPr>
              <w:t>Loss on Impairment of Investments</w:t>
            </w:r>
          </w:p>
        </w:tc>
        <w:tc>
          <w:tcPr>
            <w:tcW w:w="1309" w:type="dxa"/>
            <w:tcBorders>
              <w:top w:val="nil"/>
              <w:left w:val="nil"/>
              <w:bottom w:val="nil"/>
              <w:right w:val="nil"/>
            </w:tcBorders>
            <w:hideMark/>
          </w:tcPr>
          <w:p w14:paraId="55DF8E79" w14:textId="77777777" w:rsidR="00F50365" w:rsidRPr="00481EB6" w:rsidRDefault="00F50365" w:rsidP="00CA343D">
            <w:pPr>
              <w:pStyle w:val="Default"/>
              <w:ind w:right="19"/>
              <w:jc w:val="right"/>
              <w:rPr>
                <w:rFonts w:asciiTheme="majorBidi" w:hAnsiTheme="majorBidi" w:cstheme="majorBidi"/>
                <w:sz w:val="22"/>
                <w:szCs w:val="22"/>
                <w:cs/>
              </w:rPr>
            </w:pPr>
            <w:r w:rsidRPr="00481EB6">
              <w:rPr>
                <w:rFonts w:asciiTheme="majorBidi" w:hAnsiTheme="majorBidi" w:cstheme="majorBidi"/>
                <w:sz w:val="22"/>
                <w:szCs w:val="22"/>
              </w:rPr>
              <w:t>(784,000)</w:t>
            </w:r>
          </w:p>
        </w:tc>
        <w:tc>
          <w:tcPr>
            <w:tcW w:w="142" w:type="dxa"/>
            <w:tcBorders>
              <w:top w:val="nil"/>
              <w:left w:val="nil"/>
              <w:bottom w:val="nil"/>
              <w:right w:val="nil"/>
            </w:tcBorders>
          </w:tcPr>
          <w:p w14:paraId="7C6990BE" w14:textId="77777777" w:rsidR="00F50365" w:rsidRPr="00481EB6" w:rsidRDefault="00F50365" w:rsidP="00CA343D">
            <w:pPr>
              <w:pStyle w:val="Default"/>
              <w:jc w:val="right"/>
              <w:rPr>
                <w:rFonts w:asciiTheme="majorBidi" w:hAnsiTheme="majorBidi" w:cstheme="majorBidi"/>
                <w:sz w:val="22"/>
                <w:szCs w:val="22"/>
              </w:rPr>
            </w:pPr>
          </w:p>
        </w:tc>
        <w:tc>
          <w:tcPr>
            <w:tcW w:w="1441" w:type="dxa"/>
            <w:tcBorders>
              <w:top w:val="nil"/>
              <w:left w:val="nil"/>
              <w:bottom w:val="nil"/>
              <w:right w:val="nil"/>
            </w:tcBorders>
            <w:hideMark/>
          </w:tcPr>
          <w:p w14:paraId="78E2D297" w14:textId="77777777" w:rsidR="00F50365" w:rsidRPr="00481EB6" w:rsidRDefault="00F50365" w:rsidP="00CA343D">
            <w:pPr>
              <w:pStyle w:val="Default"/>
              <w:tabs>
                <w:tab w:val="left" w:pos="1080"/>
                <w:tab w:val="left" w:pos="1350"/>
              </w:tabs>
              <w:ind w:right="315"/>
              <w:jc w:val="right"/>
              <w:rPr>
                <w:rFonts w:asciiTheme="majorBidi" w:hAnsiTheme="majorBidi" w:cstheme="majorBidi"/>
                <w:sz w:val="22"/>
                <w:szCs w:val="22"/>
              </w:rPr>
            </w:pPr>
            <w:r w:rsidRPr="00481EB6">
              <w:rPr>
                <w:rFonts w:asciiTheme="majorBidi" w:hAnsiTheme="majorBidi" w:cstheme="majorBidi"/>
                <w:sz w:val="22"/>
                <w:szCs w:val="22"/>
              </w:rPr>
              <w:t>-</w:t>
            </w:r>
          </w:p>
        </w:tc>
        <w:tc>
          <w:tcPr>
            <w:tcW w:w="118" w:type="dxa"/>
            <w:tcBorders>
              <w:top w:val="nil"/>
              <w:left w:val="nil"/>
              <w:bottom w:val="nil"/>
              <w:right w:val="nil"/>
            </w:tcBorders>
          </w:tcPr>
          <w:p w14:paraId="30B5D794" w14:textId="77777777" w:rsidR="00F50365" w:rsidRPr="00481EB6" w:rsidRDefault="00F50365" w:rsidP="00CA343D">
            <w:pPr>
              <w:pStyle w:val="Default"/>
              <w:jc w:val="right"/>
              <w:rPr>
                <w:rFonts w:asciiTheme="majorBidi" w:hAnsiTheme="majorBidi" w:cstheme="majorBidi"/>
                <w:sz w:val="22"/>
                <w:szCs w:val="22"/>
              </w:rPr>
            </w:pPr>
          </w:p>
        </w:tc>
        <w:tc>
          <w:tcPr>
            <w:tcW w:w="1997" w:type="dxa"/>
            <w:tcBorders>
              <w:top w:val="nil"/>
              <w:left w:val="nil"/>
              <w:bottom w:val="nil"/>
              <w:right w:val="nil"/>
            </w:tcBorders>
            <w:hideMark/>
          </w:tcPr>
          <w:p w14:paraId="4B1C11D2" w14:textId="77777777" w:rsidR="00F50365" w:rsidRPr="00481EB6" w:rsidRDefault="00F50365" w:rsidP="00CA343D">
            <w:pPr>
              <w:pStyle w:val="Default"/>
              <w:tabs>
                <w:tab w:val="left" w:pos="989"/>
              </w:tabs>
              <w:ind w:right="364"/>
              <w:jc w:val="right"/>
              <w:rPr>
                <w:rFonts w:asciiTheme="majorBidi" w:hAnsiTheme="majorBidi" w:cstheme="majorBidi"/>
                <w:sz w:val="22"/>
                <w:szCs w:val="22"/>
              </w:rPr>
            </w:pPr>
            <w:r w:rsidRPr="00481EB6">
              <w:rPr>
                <w:rFonts w:asciiTheme="majorBidi" w:hAnsiTheme="majorBidi" w:cstheme="majorBidi"/>
                <w:sz w:val="22"/>
                <w:szCs w:val="22"/>
              </w:rPr>
              <w:t>-</w:t>
            </w:r>
          </w:p>
        </w:tc>
        <w:tc>
          <w:tcPr>
            <w:tcW w:w="129" w:type="dxa"/>
            <w:tcBorders>
              <w:top w:val="nil"/>
              <w:left w:val="nil"/>
              <w:bottom w:val="nil"/>
              <w:right w:val="nil"/>
            </w:tcBorders>
          </w:tcPr>
          <w:p w14:paraId="0EE482F4" w14:textId="77777777" w:rsidR="00F50365" w:rsidRPr="00481EB6" w:rsidRDefault="00F50365" w:rsidP="00CA343D">
            <w:pPr>
              <w:pStyle w:val="Default"/>
              <w:jc w:val="right"/>
              <w:rPr>
                <w:rFonts w:asciiTheme="majorBidi" w:hAnsiTheme="majorBidi" w:cstheme="majorBidi"/>
                <w:sz w:val="22"/>
                <w:szCs w:val="22"/>
                <w:highlight w:val="yellow"/>
              </w:rPr>
            </w:pPr>
          </w:p>
        </w:tc>
        <w:tc>
          <w:tcPr>
            <w:tcW w:w="1560" w:type="dxa"/>
            <w:tcBorders>
              <w:top w:val="nil"/>
              <w:left w:val="nil"/>
              <w:bottom w:val="nil"/>
              <w:right w:val="nil"/>
            </w:tcBorders>
            <w:hideMark/>
          </w:tcPr>
          <w:p w14:paraId="6F808010" w14:textId="77777777" w:rsidR="00F50365" w:rsidRPr="00481EB6" w:rsidRDefault="00F50365" w:rsidP="00CA343D">
            <w:pPr>
              <w:pStyle w:val="Default"/>
              <w:ind w:right="397"/>
              <w:jc w:val="right"/>
              <w:rPr>
                <w:rFonts w:asciiTheme="majorBidi" w:hAnsiTheme="majorBidi" w:cstheme="majorBidi"/>
                <w:sz w:val="22"/>
                <w:szCs w:val="22"/>
              </w:rPr>
            </w:pPr>
            <w:r w:rsidRPr="00481EB6">
              <w:rPr>
                <w:rFonts w:asciiTheme="majorBidi" w:hAnsiTheme="majorBidi" w:cstheme="majorBidi"/>
                <w:sz w:val="22"/>
                <w:szCs w:val="22"/>
              </w:rPr>
              <w:t>-</w:t>
            </w:r>
          </w:p>
        </w:tc>
        <w:tc>
          <w:tcPr>
            <w:tcW w:w="129" w:type="dxa"/>
            <w:tcBorders>
              <w:top w:val="nil"/>
              <w:left w:val="nil"/>
              <w:bottom w:val="nil"/>
              <w:right w:val="nil"/>
            </w:tcBorders>
          </w:tcPr>
          <w:p w14:paraId="2FBDD336" w14:textId="77777777" w:rsidR="00F50365" w:rsidRPr="00481EB6" w:rsidRDefault="00F50365" w:rsidP="00CA343D">
            <w:pPr>
              <w:pStyle w:val="Default"/>
              <w:ind w:right="176"/>
              <w:jc w:val="right"/>
              <w:rPr>
                <w:rFonts w:asciiTheme="majorBidi" w:hAnsiTheme="majorBidi" w:cstheme="majorBidi"/>
                <w:sz w:val="22"/>
                <w:szCs w:val="22"/>
              </w:rPr>
            </w:pPr>
          </w:p>
        </w:tc>
        <w:tc>
          <w:tcPr>
            <w:tcW w:w="1713" w:type="dxa"/>
            <w:tcBorders>
              <w:top w:val="nil"/>
              <w:left w:val="nil"/>
              <w:bottom w:val="nil"/>
              <w:right w:val="nil"/>
            </w:tcBorders>
            <w:hideMark/>
          </w:tcPr>
          <w:p w14:paraId="205C7997" w14:textId="77777777" w:rsidR="00F50365" w:rsidRPr="00481EB6" w:rsidRDefault="00F50365" w:rsidP="00CA343D">
            <w:pPr>
              <w:pStyle w:val="Default"/>
              <w:tabs>
                <w:tab w:val="left" w:pos="1080"/>
                <w:tab w:val="left" w:pos="1350"/>
              </w:tabs>
              <w:ind w:right="454"/>
              <w:jc w:val="right"/>
              <w:rPr>
                <w:rFonts w:asciiTheme="majorBidi" w:hAnsiTheme="majorBidi" w:cstheme="majorBidi"/>
                <w:sz w:val="22"/>
                <w:szCs w:val="22"/>
              </w:rPr>
            </w:pPr>
            <w:r w:rsidRPr="00481EB6">
              <w:rPr>
                <w:rFonts w:asciiTheme="majorBidi" w:hAnsiTheme="majorBidi" w:cstheme="majorBidi"/>
                <w:sz w:val="22"/>
                <w:szCs w:val="22"/>
              </w:rPr>
              <w:t>-</w:t>
            </w:r>
          </w:p>
        </w:tc>
        <w:tc>
          <w:tcPr>
            <w:tcW w:w="153" w:type="dxa"/>
            <w:tcBorders>
              <w:top w:val="nil"/>
              <w:left w:val="nil"/>
              <w:bottom w:val="nil"/>
              <w:right w:val="nil"/>
            </w:tcBorders>
          </w:tcPr>
          <w:p w14:paraId="16B14776" w14:textId="77777777" w:rsidR="00F50365" w:rsidRPr="00481EB6" w:rsidRDefault="00F50365" w:rsidP="00CA343D">
            <w:pPr>
              <w:pStyle w:val="Default"/>
              <w:ind w:right="176"/>
              <w:jc w:val="right"/>
              <w:rPr>
                <w:rFonts w:asciiTheme="majorBidi" w:hAnsiTheme="majorBidi" w:cstheme="majorBidi"/>
                <w:sz w:val="22"/>
                <w:szCs w:val="22"/>
                <w:highlight w:val="yellow"/>
              </w:rPr>
            </w:pPr>
          </w:p>
        </w:tc>
        <w:tc>
          <w:tcPr>
            <w:tcW w:w="1431" w:type="dxa"/>
            <w:tcBorders>
              <w:top w:val="nil"/>
              <w:left w:val="nil"/>
              <w:bottom w:val="nil"/>
              <w:right w:val="nil"/>
            </w:tcBorders>
            <w:hideMark/>
          </w:tcPr>
          <w:p w14:paraId="2A0F36C9" w14:textId="77777777" w:rsidR="00F50365" w:rsidRPr="00481EB6" w:rsidRDefault="00F50365" w:rsidP="00CA343D">
            <w:pPr>
              <w:pStyle w:val="Default"/>
              <w:ind w:right="90"/>
              <w:jc w:val="right"/>
              <w:rPr>
                <w:rFonts w:asciiTheme="majorBidi" w:hAnsiTheme="majorBidi" w:cstheme="majorBidi"/>
                <w:sz w:val="22"/>
                <w:szCs w:val="22"/>
              </w:rPr>
            </w:pPr>
            <w:r w:rsidRPr="00481EB6">
              <w:rPr>
                <w:rFonts w:asciiTheme="majorBidi" w:hAnsiTheme="majorBidi" w:cstheme="majorBidi"/>
                <w:sz w:val="22"/>
                <w:szCs w:val="22"/>
              </w:rPr>
              <w:t>784,000</w:t>
            </w:r>
          </w:p>
        </w:tc>
        <w:tc>
          <w:tcPr>
            <w:tcW w:w="117" w:type="dxa"/>
            <w:tcBorders>
              <w:top w:val="nil"/>
              <w:left w:val="nil"/>
              <w:bottom w:val="nil"/>
              <w:right w:val="nil"/>
            </w:tcBorders>
          </w:tcPr>
          <w:p w14:paraId="24B58A59" w14:textId="77777777" w:rsidR="00F50365" w:rsidRPr="00481EB6" w:rsidRDefault="00F50365" w:rsidP="00CA343D">
            <w:pPr>
              <w:pStyle w:val="Default"/>
              <w:jc w:val="center"/>
              <w:rPr>
                <w:rFonts w:asciiTheme="majorBidi" w:hAnsiTheme="majorBidi" w:cstheme="majorBidi"/>
                <w:sz w:val="22"/>
                <w:szCs w:val="22"/>
                <w:highlight w:val="yellow"/>
              </w:rPr>
            </w:pPr>
          </w:p>
        </w:tc>
        <w:tc>
          <w:tcPr>
            <w:tcW w:w="1492" w:type="dxa"/>
            <w:tcBorders>
              <w:top w:val="nil"/>
              <w:left w:val="nil"/>
              <w:bottom w:val="nil"/>
              <w:right w:val="nil"/>
            </w:tcBorders>
            <w:hideMark/>
          </w:tcPr>
          <w:p w14:paraId="63893D30" w14:textId="77777777" w:rsidR="00F50365" w:rsidRPr="00481EB6" w:rsidRDefault="00F50365" w:rsidP="00CA343D">
            <w:pPr>
              <w:pStyle w:val="Default"/>
              <w:tabs>
                <w:tab w:val="left" w:pos="1080"/>
                <w:tab w:val="left" w:pos="1350"/>
              </w:tabs>
              <w:ind w:right="252"/>
              <w:jc w:val="right"/>
              <w:rPr>
                <w:rFonts w:asciiTheme="majorBidi" w:hAnsiTheme="majorBidi" w:cstheme="majorBidi"/>
                <w:sz w:val="22"/>
                <w:szCs w:val="22"/>
              </w:rPr>
            </w:pPr>
            <w:r w:rsidRPr="00481EB6">
              <w:rPr>
                <w:rFonts w:asciiTheme="majorBidi" w:hAnsiTheme="majorBidi" w:cstheme="majorBidi"/>
                <w:sz w:val="22"/>
                <w:szCs w:val="22"/>
              </w:rPr>
              <w:t>-</w:t>
            </w:r>
          </w:p>
        </w:tc>
      </w:tr>
      <w:tr w:rsidR="00F50365" w:rsidRPr="001B496E" w14:paraId="4CE0C3FC" w14:textId="77777777" w:rsidTr="00CA343D">
        <w:tc>
          <w:tcPr>
            <w:tcW w:w="3720" w:type="dxa"/>
            <w:tcBorders>
              <w:top w:val="nil"/>
              <w:left w:val="nil"/>
              <w:bottom w:val="nil"/>
              <w:right w:val="nil"/>
            </w:tcBorders>
            <w:hideMark/>
          </w:tcPr>
          <w:p w14:paraId="6C20BC08" w14:textId="77777777" w:rsidR="00F50365" w:rsidRPr="00481EB6" w:rsidRDefault="00F50365" w:rsidP="00CA343D">
            <w:pPr>
              <w:pStyle w:val="Default"/>
              <w:rPr>
                <w:rFonts w:asciiTheme="majorBidi" w:hAnsiTheme="majorBidi" w:cstheme="majorBidi"/>
                <w:sz w:val="22"/>
                <w:szCs w:val="22"/>
              </w:rPr>
            </w:pPr>
            <w:r w:rsidRPr="00481EB6">
              <w:rPr>
                <w:rFonts w:asciiTheme="majorBidi" w:hAnsiTheme="majorBidi" w:cstheme="majorBidi"/>
                <w:sz w:val="22"/>
                <w:szCs w:val="22"/>
              </w:rPr>
              <w:t>Expected Credit Losses</w:t>
            </w:r>
          </w:p>
        </w:tc>
        <w:tc>
          <w:tcPr>
            <w:tcW w:w="1309" w:type="dxa"/>
            <w:tcBorders>
              <w:top w:val="nil"/>
              <w:left w:val="nil"/>
              <w:bottom w:val="nil"/>
              <w:right w:val="nil"/>
            </w:tcBorders>
            <w:hideMark/>
          </w:tcPr>
          <w:p w14:paraId="3EDA7DAF" w14:textId="77777777" w:rsidR="00F50365" w:rsidRPr="00481EB6" w:rsidRDefault="00F50365" w:rsidP="00CA343D">
            <w:pPr>
              <w:pStyle w:val="Default"/>
              <w:ind w:right="19"/>
              <w:jc w:val="right"/>
              <w:rPr>
                <w:rFonts w:asciiTheme="majorBidi" w:hAnsiTheme="majorBidi" w:cstheme="majorBidi"/>
                <w:sz w:val="22"/>
                <w:szCs w:val="22"/>
                <w:cs/>
              </w:rPr>
            </w:pPr>
            <w:r w:rsidRPr="00481EB6">
              <w:rPr>
                <w:rFonts w:asciiTheme="majorBidi" w:hAnsiTheme="majorBidi" w:cstheme="majorBidi"/>
                <w:sz w:val="22"/>
                <w:szCs w:val="22"/>
              </w:rPr>
              <w:t>(492,293)</w:t>
            </w:r>
          </w:p>
        </w:tc>
        <w:tc>
          <w:tcPr>
            <w:tcW w:w="142" w:type="dxa"/>
            <w:tcBorders>
              <w:top w:val="nil"/>
              <w:left w:val="nil"/>
              <w:bottom w:val="nil"/>
              <w:right w:val="nil"/>
            </w:tcBorders>
          </w:tcPr>
          <w:p w14:paraId="5F14894D" w14:textId="77777777" w:rsidR="00F50365" w:rsidRPr="00481EB6" w:rsidRDefault="00F50365" w:rsidP="00CA343D">
            <w:pPr>
              <w:pStyle w:val="Default"/>
              <w:jc w:val="right"/>
              <w:rPr>
                <w:rFonts w:asciiTheme="majorBidi" w:hAnsiTheme="majorBidi" w:cstheme="majorBidi"/>
                <w:sz w:val="22"/>
                <w:szCs w:val="22"/>
                <w:highlight w:val="cyan"/>
              </w:rPr>
            </w:pPr>
          </w:p>
        </w:tc>
        <w:tc>
          <w:tcPr>
            <w:tcW w:w="1441" w:type="dxa"/>
            <w:tcBorders>
              <w:top w:val="nil"/>
              <w:left w:val="nil"/>
              <w:bottom w:val="nil"/>
              <w:right w:val="nil"/>
            </w:tcBorders>
            <w:hideMark/>
          </w:tcPr>
          <w:p w14:paraId="31E429F0" w14:textId="77777777" w:rsidR="00F50365" w:rsidRPr="00481EB6" w:rsidRDefault="00F50365" w:rsidP="00CA343D">
            <w:pPr>
              <w:pStyle w:val="Default"/>
              <w:tabs>
                <w:tab w:val="left" w:pos="1080"/>
                <w:tab w:val="left" w:pos="1350"/>
              </w:tabs>
              <w:ind w:right="315"/>
              <w:jc w:val="right"/>
              <w:rPr>
                <w:rFonts w:asciiTheme="majorBidi" w:hAnsiTheme="majorBidi" w:cstheme="majorBidi"/>
                <w:sz w:val="22"/>
                <w:szCs w:val="22"/>
              </w:rPr>
            </w:pPr>
            <w:r w:rsidRPr="00481EB6">
              <w:rPr>
                <w:rFonts w:asciiTheme="majorBidi" w:hAnsiTheme="majorBidi" w:cstheme="majorBidi"/>
                <w:sz w:val="22"/>
                <w:szCs w:val="22"/>
              </w:rPr>
              <w:t>-</w:t>
            </w:r>
          </w:p>
        </w:tc>
        <w:tc>
          <w:tcPr>
            <w:tcW w:w="118" w:type="dxa"/>
            <w:tcBorders>
              <w:top w:val="nil"/>
              <w:left w:val="nil"/>
              <w:bottom w:val="nil"/>
              <w:right w:val="nil"/>
            </w:tcBorders>
          </w:tcPr>
          <w:p w14:paraId="1929A34C" w14:textId="77777777" w:rsidR="00F50365" w:rsidRPr="00481EB6" w:rsidRDefault="00F50365" w:rsidP="00CA343D">
            <w:pPr>
              <w:pStyle w:val="Default"/>
              <w:jc w:val="right"/>
              <w:rPr>
                <w:rFonts w:asciiTheme="majorBidi" w:hAnsiTheme="majorBidi" w:cstheme="majorBidi"/>
                <w:sz w:val="22"/>
                <w:szCs w:val="22"/>
                <w:highlight w:val="cyan"/>
              </w:rPr>
            </w:pPr>
          </w:p>
        </w:tc>
        <w:tc>
          <w:tcPr>
            <w:tcW w:w="1997" w:type="dxa"/>
            <w:tcBorders>
              <w:top w:val="nil"/>
              <w:left w:val="nil"/>
              <w:bottom w:val="nil"/>
              <w:right w:val="nil"/>
            </w:tcBorders>
            <w:hideMark/>
          </w:tcPr>
          <w:p w14:paraId="6D6A5C8B" w14:textId="77777777" w:rsidR="00F50365" w:rsidRPr="00481EB6" w:rsidRDefault="00F50365" w:rsidP="00CA343D">
            <w:pPr>
              <w:pStyle w:val="Default"/>
              <w:ind w:right="176"/>
              <w:jc w:val="right"/>
              <w:rPr>
                <w:rFonts w:asciiTheme="majorBidi" w:hAnsiTheme="majorBidi" w:cstheme="majorBidi"/>
                <w:sz w:val="22"/>
                <w:szCs w:val="22"/>
              </w:rPr>
            </w:pPr>
            <w:r w:rsidRPr="00481EB6">
              <w:rPr>
                <w:rFonts w:asciiTheme="majorBidi" w:hAnsiTheme="majorBidi" w:cstheme="majorBidi"/>
                <w:sz w:val="22"/>
                <w:szCs w:val="22"/>
              </w:rPr>
              <w:t>(18,550,242)</w:t>
            </w:r>
          </w:p>
        </w:tc>
        <w:tc>
          <w:tcPr>
            <w:tcW w:w="129" w:type="dxa"/>
            <w:tcBorders>
              <w:top w:val="nil"/>
              <w:left w:val="nil"/>
              <w:bottom w:val="nil"/>
              <w:right w:val="nil"/>
            </w:tcBorders>
          </w:tcPr>
          <w:p w14:paraId="246D3AB5" w14:textId="77777777" w:rsidR="00F50365" w:rsidRPr="00481EB6" w:rsidRDefault="00F50365" w:rsidP="00CA343D">
            <w:pPr>
              <w:pStyle w:val="Default"/>
              <w:jc w:val="right"/>
              <w:rPr>
                <w:rFonts w:asciiTheme="majorBidi" w:hAnsiTheme="majorBidi" w:cstheme="majorBidi"/>
                <w:sz w:val="22"/>
                <w:szCs w:val="22"/>
                <w:highlight w:val="cyan"/>
              </w:rPr>
            </w:pPr>
          </w:p>
        </w:tc>
        <w:tc>
          <w:tcPr>
            <w:tcW w:w="1560" w:type="dxa"/>
            <w:tcBorders>
              <w:top w:val="nil"/>
              <w:left w:val="nil"/>
              <w:bottom w:val="nil"/>
              <w:right w:val="nil"/>
            </w:tcBorders>
            <w:hideMark/>
          </w:tcPr>
          <w:p w14:paraId="0D71EF20" w14:textId="77777777" w:rsidR="00F50365" w:rsidRPr="00481EB6" w:rsidRDefault="00F50365" w:rsidP="00CA343D">
            <w:pPr>
              <w:pStyle w:val="Default"/>
              <w:ind w:right="397"/>
              <w:jc w:val="right"/>
              <w:rPr>
                <w:rFonts w:asciiTheme="majorBidi" w:hAnsiTheme="majorBidi" w:cstheme="majorBidi"/>
                <w:sz w:val="22"/>
                <w:szCs w:val="22"/>
              </w:rPr>
            </w:pPr>
            <w:r w:rsidRPr="00481EB6">
              <w:rPr>
                <w:rFonts w:asciiTheme="majorBidi" w:hAnsiTheme="majorBidi" w:cstheme="majorBidi"/>
                <w:sz w:val="22"/>
                <w:szCs w:val="22"/>
              </w:rPr>
              <w:t>-</w:t>
            </w:r>
          </w:p>
        </w:tc>
        <w:tc>
          <w:tcPr>
            <w:tcW w:w="129" w:type="dxa"/>
            <w:tcBorders>
              <w:top w:val="nil"/>
              <w:left w:val="nil"/>
              <w:bottom w:val="nil"/>
              <w:right w:val="nil"/>
            </w:tcBorders>
          </w:tcPr>
          <w:p w14:paraId="66EF4908" w14:textId="77777777" w:rsidR="00F50365" w:rsidRPr="00481EB6" w:rsidRDefault="00F50365" w:rsidP="00CA343D">
            <w:pPr>
              <w:pStyle w:val="Default"/>
              <w:ind w:right="176"/>
              <w:jc w:val="right"/>
              <w:rPr>
                <w:rFonts w:asciiTheme="majorBidi" w:hAnsiTheme="majorBidi" w:cstheme="majorBidi"/>
                <w:sz w:val="22"/>
                <w:szCs w:val="22"/>
                <w:highlight w:val="cyan"/>
              </w:rPr>
            </w:pPr>
          </w:p>
        </w:tc>
        <w:tc>
          <w:tcPr>
            <w:tcW w:w="1713" w:type="dxa"/>
            <w:tcBorders>
              <w:top w:val="nil"/>
              <w:left w:val="nil"/>
              <w:bottom w:val="nil"/>
              <w:right w:val="nil"/>
            </w:tcBorders>
            <w:hideMark/>
          </w:tcPr>
          <w:p w14:paraId="04D1B0C5" w14:textId="77777777" w:rsidR="00F50365" w:rsidRPr="00481EB6" w:rsidRDefault="00F50365" w:rsidP="00CA343D">
            <w:pPr>
              <w:pStyle w:val="Default"/>
              <w:tabs>
                <w:tab w:val="left" w:pos="1080"/>
                <w:tab w:val="left" w:pos="1350"/>
              </w:tabs>
              <w:ind w:right="454"/>
              <w:jc w:val="right"/>
              <w:rPr>
                <w:rFonts w:asciiTheme="majorBidi" w:hAnsiTheme="majorBidi" w:cstheme="majorBidi"/>
                <w:sz w:val="22"/>
                <w:szCs w:val="22"/>
              </w:rPr>
            </w:pPr>
            <w:r w:rsidRPr="00481EB6">
              <w:rPr>
                <w:rFonts w:asciiTheme="majorBidi" w:hAnsiTheme="majorBidi" w:cstheme="majorBidi"/>
                <w:sz w:val="22"/>
                <w:szCs w:val="22"/>
              </w:rPr>
              <w:t>-</w:t>
            </w:r>
          </w:p>
        </w:tc>
        <w:tc>
          <w:tcPr>
            <w:tcW w:w="153" w:type="dxa"/>
            <w:tcBorders>
              <w:top w:val="nil"/>
              <w:left w:val="nil"/>
              <w:bottom w:val="nil"/>
              <w:right w:val="nil"/>
            </w:tcBorders>
          </w:tcPr>
          <w:p w14:paraId="7B772884" w14:textId="77777777" w:rsidR="00F50365" w:rsidRPr="00481EB6" w:rsidRDefault="00F50365" w:rsidP="00CA343D">
            <w:pPr>
              <w:pStyle w:val="Default"/>
              <w:ind w:right="176"/>
              <w:jc w:val="right"/>
              <w:rPr>
                <w:rFonts w:asciiTheme="majorBidi" w:hAnsiTheme="majorBidi" w:cstheme="majorBidi"/>
                <w:sz w:val="22"/>
                <w:szCs w:val="22"/>
                <w:highlight w:val="cyan"/>
              </w:rPr>
            </w:pPr>
          </w:p>
        </w:tc>
        <w:tc>
          <w:tcPr>
            <w:tcW w:w="1431" w:type="dxa"/>
            <w:tcBorders>
              <w:top w:val="nil"/>
              <w:left w:val="nil"/>
              <w:bottom w:val="nil"/>
              <w:right w:val="nil"/>
            </w:tcBorders>
            <w:hideMark/>
          </w:tcPr>
          <w:p w14:paraId="255A3D93" w14:textId="77777777" w:rsidR="00F50365" w:rsidRPr="00481EB6" w:rsidRDefault="00F50365" w:rsidP="00CA343D">
            <w:pPr>
              <w:pStyle w:val="Default"/>
              <w:tabs>
                <w:tab w:val="left" w:pos="1350"/>
              </w:tabs>
              <w:ind w:right="373"/>
              <w:jc w:val="right"/>
              <w:rPr>
                <w:rFonts w:asciiTheme="majorBidi" w:hAnsiTheme="majorBidi" w:cstheme="majorBidi"/>
                <w:sz w:val="22"/>
                <w:szCs w:val="22"/>
              </w:rPr>
            </w:pPr>
            <w:r w:rsidRPr="00481EB6">
              <w:rPr>
                <w:rFonts w:asciiTheme="majorBidi" w:hAnsiTheme="majorBidi" w:cstheme="majorBidi"/>
                <w:sz w:val="22"/>
                <w:szCs w:val="22"/>
              </w:rPr>
              <w:t>-</w:t>
            </w:r>
          </w:p>
        </w:tc>
        <w:tc>
          <w:tcPr>
            <w:tcW w:w="117" w:type="dxa"/>
            <w:tcBorders>
              <w:top w:val="nil"/>
              <w:left w:val="nil"/>
              <w:bottom w:val="nil"/>
              <w:right w:val="nil"/>
            </w:tcBorders>
          </w:tcPr>
          <w:p w14:paraId="11F9005B" w14:textId="77777777" w:rsidR="00F50365" w:rsidRPr="00481EB6" w:rsidRDefault="00F50365" w:rsidP="00CA343D">
            <w:pPr>
              <w:pStyle w:val="Default"/>
              <w:jc w:val="right"/>
              <w:rPr>
                <w:rFonts w:asciiTheme="majorBidi" w:hAnsiTheme="majorBidi" w:cstheme="majorBidi"/>
                <w:sz w:val="22"/>
                <w:szCs w:val="22"/>
                <w:highlight w:val="cyan"/>
              </w:rPr>
            </w:pPr>
          </w:p>
        </w:tc>
        <w:tc>
          <w:tcPr>
            <w:tcW w:w="1492" w:type="dxa"/>
            <w:tcBorders>
              <w:top w:val="nil"/>
              <w:left w:val="nil"/>
              <w:bottom w:val="nil"/>
              <w:right w:val="nil"/>
            </w:tcBorders>
            <w:hideMark/>
          </w:tcPr>
          <w:p w14:paraId="188F4F45" w14:textId="77777777" w:rsidR="00F50365" w:rsidRPr="00481EB6" w:rsidRDefault="00F50365" w:rsidP="00CA343D">
            <w:pPr>
              <w:pStyle w:val="Default"/>
              <w:ind w:right="141"/>
              <w:jc w:val="right"/>
              <w:rPr>
                <w:rFonts w:asciiTheme="majorBidi" w:hAnsiTheme="majorBidi" w:cstheme="majorBidi"/>
                <w:sz w:val="22"/>
                <w:szCs w:val="22"/>
              </w:rPr>
            </w:pPr>
            <w:r w:rsidRPr="00481EB6">
              <w:rPr>
                <w:rFonts w:asciiTheme="majorBidi" w:hAnsiTheme="majorBidi" w:cstheme="majorBidi"/>
                <w:sz w:val="22"/>
                <w:szCs w:val="22"/>
              </w:rPr>
              <w:t>(19,042,535)</w:t>
            </w:r>
          </w:p>
        </w:tc>
      </w:tr>
      <w:tr w:rsidR="00F50365" w:rsidRPr="001B496E" w14:paraId="31130A79" w14:textId="77777777" w:rsidTr="00CA343D">
        <w:tc>
          <w:tcPr>
            <w:tcW w:w="3720" w:type="dxa"/>
            <w:tcBorders>
              <w:top w:val="nil"/>
              <w:left w:val="nil"/>
              <w:bottom w:val="nil"/>
              <w:right w:val="nil"/>
            </w:tcBorders>
            <w:hideMark/>
          </w:tcPr>
          <w:p w14:paraId="65CB840B" w14:textId="77777777" w:rsidR="00F50365" w:rsidRPr="00481EB6" w:rsidRDefault="00F50365" w:rsidP="00CA343D">
            <w:pPr>
              <w:pStyle w:val="Default"/>
              <w:rPr>
                <w:rFonts w:asciiTheme="majorBidi" w:hAnsiTheme="majorBidi" w:cstheme="majorBidi"/>
                <w:sz w:val="22"/>
                <w:szCs w:val="22"/>
              </w:rPr>
            </w:pPr>
            <w:r w:rsidRPr="00481EB6">
              <w:rPr>
                <w:rFonts w:asciiTheme="majorBidi" w:hAnsiTheme="majorBidi" w:cstheme="majorBidi"/>
                <w:sz w:val="22"/>
                <w:szCs w:val="22"/>
              </w:rPr>
              <w:t>Finance Costs</w:t>
            </w:r>
          </w:p>
        </w:tc>
        <w:tc>
          <w:tcPr>
            <w:tcW w:w="1309" w:type="dxa"/>
            <w:tcBorders>
              <w:top w:val="nil"/>
              <w:left w:val="nil"/>
              <w:bottom w:val="single" w:sz="4" w:space="0" w:color="auto"/>
              <w:right w:val="nil"/>
            </w:tcBorders>
            <w:hideMark/>
          </w:tcPr>
          <w:p w14:paraId="4B95909B" w14:textId="77777777" w:rsidR="00F50365" w:rsidRPr="00481EB6" w:rsidRDefault="00F50365" w:rsidP="00CA343D">
            <w:pPr>
              <w:pStyle w:val="Default"/>
              <w:ind w:right="19"/>
              <w:jc w:val="right"/>
              <w:rPr>
                <w:rFonts w:asciiTheme="majorBidi" w:hAnsiTheme="majorBidi" w:cstheme="majorBidi"/>
                <w:sz w:val="22"/>
                <w:szCs w:val="22"/>
                <w:cs/>
              </w:rPr>
            </w:pPr>
            <w:r w:rsidRPr="00481EB6">
              <w:rPr>
                <w:rFonts w:asciiTheme="majorBidi" w:hAnsiTheme="majorBidi" w:cstheme="majorBidi"/>
                <w:sz w:val="22"/>
                <w:szCs w:val="22"/>
              </w:rPr>
              <w:t>(11,512,357)</w:t>
            </w:r>
          </w:p>
        </w:tc>
        <w:tc>
          <w:tcPr>
            <w:tcW w:w="142" w:type="dxa"/>
            <w:tcBorders>
              <w:top w:val="nil"/>
              <w:left w:val="nil"/>
              <w:bottom w:val="nil"/>
              <w:right w:val="nil"/>
            </w:tcBorders>
          </w:tcPr>
          <w:p w14:paraId="43D978C1" w14:textId="77777777" w:rsidR="00F50365" w:rsidRPr="00481EB6" w:rsidRDefault="00F50365" w:rsidP="00CA343D">
            <w:pPr>
              <w:pStyle w:val="Default"/>
              <w:jc w:val="right"/>
              <w:rPr>
                <w:rFonts w:asciiTheme="majorBidi" w:hAnsiTheme="majorBidi" w:cstheme="majorBidi"/>
                <w:sz w:val="22"/>
                <w:szCs w:val="22"/>
              </w:rPr>
            </w:pPr>
          </w:p>
        </w:tc>
        <w:tc>
          <w:tcPr>
            <w:tcW w:w="1441" w:type="dxa"/>
            <w:tcBorders>
              <w:top w:val="nil"/>
              <w:left w:val="nil"/>
              <w:bottom w:val="single" w:sz="4" w:space="0" w:color="auto"/>
              <w:right w:val="nil"/>
            </w:tcBorders>
            <w:hideMark/>
          </w:tcPr>
          <w:p w14:paraId="08FA53EA" w14:textId="77777777" w:rsidR="00F50365" w:rsidRPr="00481EB6" w:rsidRDefault="00F50365" w:rsidP="00CA343D">
            <w:pPr>
              <w:pStyle w:val="Default"/>
              <w:tabs>
                <w:tab w:val="left" w:pos="1080"/>
                <w:tab w:val="left" w:pos="1350"/>
              </w:tabs>
              <w:ind w:right="315"/>
              <w:jc w:val="right"/>
              <w:rPr>
                <w:rFonts w:asciiTheme="majorBidi" w:hAnsiTheme="majorBidi" w:cstheme="majorBidi"/>
                <w:sz w:val="22"/>
                <w:szCs w:val="22"/>
              </w:rPr>
            </w:pPr>
            <w:r w:rsidRPr="00481EB6">
              <w:rPr>
                <w:rFonts w:asciiTheme="majorBidi" w:hAnsiTheme="majorBidi" w:cstheme="majorBidi"/>
                <w:sz w:val="22"/>
                <w:szCs w:val="22"/>
              </w:rPr>
              <w:t>-</w:t>
            </w:r>
          </w:p>
        </w:tc>
        <w:tc>
          <w:tcPr>
            <w:tcW w:w="118" w:type="dxa"/>
            <w:tcBorders>
              <w:top w:val="nil"/>
              <w:left w:val="nil"/>
              <w:bottom w:val="nil"/>
              <w:right w:val="nil"/>
            </w:tcBorders>
          </w:tcPr>
          <w:p w14:paraId="0671FCA5" w14:textId="77777777" w:rsidR="00F50365" w:rsidRPr="00481EB6" w:rsidRDefault="00F50365" w:rsidP="00CA343D">
            <w:pPr>
              <w:pStyle w:val="Default"/>
              <w:jc w:val="right"/>
              <w:rPr>
                <w:rFonts w:asciiTheme="majorBidi" w:hAnsiTheme="majorBidi" w:cstheme="majorBidi"/>
                <w:sz w:val="22"/>
                <w:szCs w:val="22"/>
              </w:rPr>
            </w:pPr>
          </w:p>
        </w:tc>
        <w:tc>
          <w:tcPr>
            <w:tcW w:w="1997" w:type="dxa"/>
            <w:tcBorders>
              <w:top w:val="nil"/>
              <w:left w:val="nil"/>
              <w:bottom w:val="single" w:sz="4" w:space="0" w:color="auto"/>
              <w:right w:val="nil"/>
            </w:tcBorders>
            <w:hideMark/>
          </w:tcPr>
          <w:p w14:paraId="5DF6081A" w14:textId="77777777" w:rsidR="00F50365" w:rsidRPr="00481EB6" w:rsidRDefault="00F50365" w:rsidP="00CA343D">
            <w:pPr>
              <w:pStyle w:val="Default"/>
              <w:ind w:right="176"/>
              <w:jc w:val="right"/>
              <w:rPr>
                <w:rFonts w:asciiTheme="majorBidi" w:hAnsiTheme="majorBidi" w:cstheme="majorBidi"/>
                <w:sz w:val="22"/>
                <w:szCs w:val="22"/>
              </w:rPr>
            </w:pPr>
            <w:r w:rsidRPr="00481EB6">
              <w:rPr>
                <w:rFonts w:asciiTheme="majorBidi" w:hAnsiTheme="majorBidi" w:cstheme="majorBidi"/>
                <w:sz w:val="22"/>
                <w:szCs w:val="22"/>
              </w:rPr>
              <w:t>(52,124)</w:t>
            </w:r>
          </w:p>
        </w:tc>
        <w:tc>
          <w:tcPr>
            <w:tcW w:w="129" w:type="dxa"/>
            <w:tcBorders>
              <w:top w:val="nil"/>
              <w:left w:val="nil"/>
              <w:bottom w:val="nil"/>
              <w:right w:val="nil"/>
            </w:tcBorders>
          </w:tcPr>
          <w:p w14:paraId="42A1B632" w14:textId="77777777" w:rsidR="00F50365" w:rsidRPr="00481EB6" w:rsidRDefault="00F50365" w:rsidP="00CA343D">
            <w:pPr>
              <w:pStyle w:val="Default"/>
              <w:jc w:val="right"/>
              <w:rPr>
                <w:rFonts w:asciiTheme="majorBidi" w:hAnsiTheme="majorBidi" w:cstheme="majorBidi"/>
                <w:sz w:val="22"/>
                <w:szCs w:val="22"/>
                <w:highlight w:val="yellow"/>
              </w:rPr>
            </w:pPr>
          </w:p>
        </w:tc>
        <w:tc>
          <w:tcPr>
            <w:tcW w:w="1560" w:type="dxa"/>
            <w:tcBorders>
              <w:top w:val="nil"/>
              <w:left w:val="nil"/>
              <w:bottom w:val="single" w:sz="4" w:space="0" w:color="auto"/>
              <w:right w:val="nil"/>
            </w:tcBorders>
            <w:hideMark/>
          </w:tcPr>
          <w:p w14:paraId="50D77374" w14:textId="77777777" w:rsidR="00F50365" w:rsidRPr="00481EB6" w:rsidRDefault="00F50365" w:rsidP="00CA343D">
            <w:pPr>
              <w:pStyle w:val="Default"/>
              <w:ind w:right="397"/>
              <w:jc w:val="right"/>
              <w:rPr>
                <w:rFonts w:asciiTheme="majorBidi" w:hAnsiTheme="majorBidi" w:cstheme="majorBidi"/>
                <w:sz w:val="22"/>
                <w:szCs w:val="22"/>
              </w:rPr>
            </w:pPr>
            <w:r w:rsidRPr="00481EB6">
              <w:rPr>
                <w:rFonts w:asciiTheme="majorBidi" w:hAnsiTheme="majorBidi" w:cstheme="majorBidi"/>
                <w:sz w:val="22"/>
                <w:szCs w:val="22"/>
              </w:rPr>
              <w:t>-</w:t>
            </w:r>
          </w:p>
        </w:tc>
        <w:tc>
          <w:tcPr>
            <w:tcW w:w="129" w:type="dxa"/>
            <w:tcBorders>
              <w:top w:val="nil"/>
              <w:left w:val="nil"/>
              <w:bottom w:val="nil"/>
              <w:right w:val="nil"/>
            </w:tcBorders>
          </w:tcPr>
          <w:p w14:paraId="74751A6E" w14:textId="77777777" w:rsidR="00F50365" w:rsidRPr="00481EB6" w:rsidRDefault="00F50365" w:rsidP="00CA343D">
            <w:pPr>
              <w:pStyle w:val="Default"/>
              <w:ind w:right="176"/>
              <w:jc w:val="right"/>
              <w:rPr>
                <w:rFonts w:asciiTheme="majorBidi" w:hAnsiTheme="majorBidi" w:cstheme="majorBidi"/>
                <w:sz w:val="22"/>
                <w:szCs w:val="22"/>
                <w:highlight w:val="yellow"/>
              </w:rPr>
            </w:pPr>
          </w:p>
        </w:tc>
        <w:tc>
          <w:tcPr>
            <w:tcW w:w="1713" w:type="dxa"/>
            <w:tcBorders>
              <w:top w:val="nil"/>
              <w:left w:val="nil"/>
              <w:bottom w:val="nil"/>
              <w:right w:val="nil"/>
            </w:tcBorders>
            <w:hideMark/>
          </w:tcPr>
          <w:p w14:paraId="4B83E060" w14:textId="77777777" w:rsidR="00F50365" w:rsidRPr="00481EB6" w:rsidRDefault="00F50365" w:rsidP="00CA343D">
            <w:pPr>
              <w:pStyle w:val="Default"/>
              <w:tabs>
                <w:tab w:val="left" w:pos="1080"/>
                <w:tab w:val="left" w:pos="1350"/>
              </w:tabs>
              <w:ind w:right="454"/>
              <w:jc w:val="right"/>
              <w:rPr>
                <w:rFonts w:asciiTheme="majorBidi" w:hAnsiTheme="majorBidi" w:cstheme="majorBidi"/>
                <w:sz w:val="22"/>
                <w:szCs w:val="22"/>
              </w:rPr>
            </w:pPr>
            <w:r w:rsidRPr="00481EB6">
              <w:rPr>
                <w:rFonts w:asciiTheme="majorBidi" w:hAnsiTheme="majorBidi" w:cstheme="majorBidi"/>
                <w:sz w:val="22"/>
                <w:szCs w:val="22"/>
              </w:rPr>
              <w:t>-</w:t>
            </w:r>
          </w:p>
        </w:tc>
        <w:tc>
          <w:tcPr>
            <w:tcW w:w="153" w:type="dxa"/>
            <w:tcBorders>
              <w:top w:val="nil"/>
              <w:left w:val="nil"/>
              <w:bottom w:val="nil"/>
              <w:right w:val="nil"/>
            </w:tcBorders>
          </w:tcPr>
          <w:p w14:paraId="1D43AACE" w14:textId="77777777" w:rsidR="00F50365" w:rsidRPr="00481EB6" w:rsidRDefault="00F50365" w:rsidP="00CA343D">
            <w:pPr>
              <w:pStyle w:val="Default"/>
              <w:ind w:right="176"/>
              <w:jc w:val="right"/>
              <w:rPr>
                <w:rFonts w:asciiTheme="majorBidi" w:hAnsiTheme="majorBidi" w:cstheme="majorBidi"/>
                <w:sz w:val="22"/>
                <w:szCs w:val="22"/>
                <w:highlight w:val="yellow"/>
              </w:rPr>
            </w:pPr>
          </w:p>
        </w:tc>
        <w:tc>
          <w:tcPr>
            <w:tcW w:w="1431" w:type="dxa"/>
            <w:tcBorders>
              <w:top w:val="nil"/>
              <w:left w:val="nil"/>
              <w:bottom w:val="single" w:sz="4" w:space="0" w:color="auto"/>
              <w:right w:val="nil"/>
            </w:tcBorders>
            <w:hideMark/>
          </w:tcPr>
          <w:p w14:paraId="47FC51D7" w14:textId="77777777" w:rsidR="00F50365" w:rsidRPr="00481EB6" w:rsidRDefault="00F50365" w:rsidP="00CA343D">
            <w:pPr>
              <w:pStyle w:val="Default"/>
              <w:ind w:right="90"/>
              <w:jc w:val="right"/>
              <w:rPr>
                <w:rFonts w:asciiTheme="majorBidi" w:hAnsiTheme="majorBidi" w:cstheme="majorBidi"/>
                <w:sz w:val="22"/>
                <w:szCs w:val="22"/>
              </w:rPr>
            </w:pPr>
            <w:r w:rsidRPr="00481EB6">
              <w:rPr>
                <w:rFonts w:asciiTheme="majorBidi" w:hAnsiTheme="majorBidi" w:cstheme="majorBidi"/>
                <w:sz w:val="22"/>
                <w:szCs w:val="22"/>
              </w:rPr>
              <w:t>1,718,744</w:t>
            </w:r>
          </w:p>
        </w:tc>
        <w:tc>
          <w:tcPr>
            <w:tcW w:w="117" w:type="dxa"/>
            <w:tcBorders>
              <w:top w:val="nil"/>
              <w:left w:val="nil"/>
              <w:bottom w:val="nil"/>
              <w:right w:val="nil"/>
            </w:tcBorders>
          </w:tcPr>
          <w:p w14:paraId="35DC7701" w14:textId="77777777" w:rsidR="00F50365" w:rsidRPr="00481EB6" w:rsidRDefault="00F50365" w:rsidP="00CA343D">
            <w:pPr>
              <w:pStyle w:val="Default"/>
              <w:jc w:val="right"/>
              <w:rPr>
                <w:rFonts w:asciiTheme="majorBidi" w:hAnsiTheme="majorBidi" w:cstheme="majorBidi"/>
                <w:sz w:val="22"/>
                <w:szCs w:val="22"/>
                <w:highlight w:val="yellow"/>
              </w:rPr>
            </w:pPr>
          </w:p>
        </w:tc>
        <w:tc>
          <w:tcPr>
            <w:tcW w:w="1492" w:type="dxa"/>
            <w:tcBorders>
              <w:top w:val="nil"/>
              <w:left w:val="nil"/>
              <w:bottom w:val="single" w:sz="4" w:space="0" w:color="auto"/>
              <w:right w:val="nil"/>
            </w:tcBorders>
            <w:hideMark/>
          </w:tcPr>
          <w:p w14:paraId="65CE294B" w14:textId="77777777" w:rsidR="00F50365" w:rsidRPr="00481EB6" w:rsidRDefault="00F50365" w:rsidP="00CA343D">
            <w:pPr>
              <w:pStyle w:val="Default"/>
              <w:ind w:right="141"/>
              <w:jc w:val="right"/>
              <w:rPr>
                <w:rFonts w:asciiTheme="majorBidi" w:hAnsiTheme="majorBidi" w:cstheme="majorBidi"/>
                <w:sz w:val="22"/>
                <w:szCs w:val="22"/>
              </w:rPr>
            </w:pPr>
            <w:r w:rsidRPr="00481EB6">
              <w:rPr>
                <w:rFonts w:asciiTheme="majorBidi" w:hAnsiTheme="majorBidi" w:cstheme="majorBidi"/>
                <w:sz w:val="22"/>
                <w:szCs w:val="22"/>
              </w:rPr>
              <w:t>(9,845,737)</w:t>
            </w:r>
          </w:p>
        </w:tc>
      </w:tr>
      <w:tr w:rsidR="00F50365" w:rsidRPr="001B496E" w14:paraId="091BB615" w14:textId="77777777" w:rsidTr="00CA343D">
        <w:tc>
          <w:tcPr>
            <w:tcW w:w="3720" w:type="dxa"/>
            <w:tcBorders>
              <w:top w:val="nil"/>
              <w:left w:val="nil"/>
              <w:bottom w:val="nil"/>
              <w:right w:val="nil"/>
            </w:tcBorders>
            <w:hideMark/>
          </w:tcPr>
          <w:p w14:paraId="428590D5" w14:textId="77777777" w:rsidR="00F50365" w:rsidRPr="00481EB6" w:rsidRDefault="00F50365" w:rsidP="00CA343D">
            <w:pPr>
              <w:pStyle w:val="Default"/>
              <w:rPr>
                <w:rFonts w:asciiTheme="majorBidi" w:hAnsiTheme="majorBidi" w:cstheme="majorBidi"/>
                <w:sz w:val="22"/>
                <w:szCs w:val="22"/>
              </w:rPr>
            </w:pPr>
            <w:r w:rsidRPr="00481EB6">
              <w:rPr>
                <w:rFonts w:asciiTheme="majorBidi" w:hAnsiTheme="majorBidi" w:cstheme="majorBidi"/>
                <w:sz w:val="22"/>
                <w:szCs w:val="22"/>
              </w:rPr>
              <w:t xml:space="preserve">Profit (Loss) before Income Tax </w:t>
            </w:r>
          </w:p>
        </w:tc>
        <w:tc>
          <w:tcPr>
            <w:tcW w:w="1309" w:type="dxa"/>
            <w:tcBorders>
              <w:top w:val="single" w:sz="4" w:space="0" w:color="auto"/>
              <w:left w:val="nil"/>
              <w:bottom w:val="single" w:sz="4" w:space="0" w:color="auto"/>
              <w:right w:val="nil"/>
            </w:tcBorders>
            <w:hideMark/>
          </w:tcPr>
          <w:p w14:paraId="19122328" w14:textId="77777777" w:rsidR="00F50365" w:rsidRPr="00481EB6" w:rsidRDefault="00F50365" w:rsidP="00CA343D">
            <w:pPr>
              <w:pStyle w:val="Default"/>
              <w:ind w:right="19"/>
              <w:jc w:val="right"/>
              <w:rPr>
                <w:rFonts w:asciiTheme="majorBidi" w:hAnsiTheme="majorBidi" w:cstheme="majorBidi"/>
                <w:sz w:val="22"/>
                <w:szCs w:val="22"/>
                <w:cs/>
              </w:rPr>
            </w:pPr>
            <w:r w:rsidRPr="00481EB6">
              <w:rPr>
                <w:rFonts w:asciiTheme="majorBidi" w:hAnsiTheme="majorBidi" w:cstheme="majorBidi"/>
                <w:sz w:val="22"/>
                <w:szCs w:val="22"/>
              </w:rPr>
              <w:t>(4,956,245)</w:t>
            </w:r>
          </w:p>
        </w:tc>
        <w:tc>
          <w:tcPr>
            <w:tcW w:w="142" w:type="dxa"/>
            <w:tcBorders>
              <w:top w:val="nil"/>
              <w:left w:val="nil"/>
              <w:bottom w:val="nil"/>
              <w:right w:val="nil"/>
            </w:tcBorders>
          </w:tcPr>
          <w:p w14:paraId="67DB7EF5" w14:textId="77777777" w:rsidR="00F50365" w:rsidRPr="00481EB6" w:rsidRDefault="00F50365" w:rsidP="00CA343D">
            <w:pPr>
              <w:pStyle w:val="Default"/>
              <w:jc w:val="right"/>
              <w:rPr>
                <w:rFonts w:asciiTheme="majorBidi" w:hAnsiTheme="majorBidi" w:cstheme="majorBidi"/>
                <w:sz w:val="22"/>
                <w:szCs w:val="22"/>
              </w:rPr>
            </w:pPr>
          </w:p>
        </w:tc>
        <w:tc>
          <w:tcPr>
            <w:tcW w:w="1441" w:type="dxa"/>
            <w:tcBorders>
              <w:top w:val="single" w:sz="4" w:space="0" w:color="auto"/>
              <w:left w:val="nil"/>
              <w:bottom w:val="single" w:sz="4" w:space="0" w:color="auto"/>
              <w:right w:val="nil"/>
            </w:tcBorders>
            <w:hideMark/>
          </w:tcPr>
          <w:p w14:paraId="6AA27D81" w14:textId="77777777" w:rsidR="00F50365" w:rsidRPr="00481EB6" w:rsidRDefault="00F50365" w:rsidP="00CA343D">
            <w:pPr>
              <w:pStyle w:val="Default"/>
              <w:tabs>
                <w:tab w:val="left" w:pos="1080"/>
                <w:tab w:val="left" w:pos="1350"/>
              </w:tabs>
              <w:ind w:right="315"/>
              <w:jc w:val="right"/>
              <w:rPr>
                <w:rFonts w:asciiTheme="majorBidi" w:hAnsiTheme="majorBidi" w:cstheme="majorBidi"/>
                <w:sz w:val="22"/>
                <w:szCs w:val="22"/>
              </w:rPr>
            </w:pPr>
            <w:r w:rsidRPr="00481EB6">
              <w:rPr>
                <w:rFonts w:asciiTheme="majorBidi" w:hAnsiTheme="majorBidi" w:cstheme="majorBidi"/>
                <w:sz w:val="22"/>
                <w:szCs w:val="22"/>
              </w:rPr>
              <w:t>-</w:t>
            </w:r>
          </w:p>
        </w:tc>
        <w:tc>
          <w:tcPr>
            <w:tcW w:w="118" w:type="dxa"/>
            <w:tcBorders>
              <w:top w:val="nil"/>
              <w:left w:val="nil"/>
              <w:bottom w:val="nil"/>
              <w:right w:val="nil"/>
            </w:tcBorders>
          </w:tcPr>
          <w:p w14:paraId="76B5AB68" w14:textId="77777777" w:rsidR="00F50365" w:rsidRPr="00481EB6" w:rsidRDefault="00F50365" w:rsidP="00CA343D">
            <w:pPr>
              <w:pStyle w:val="Default"/>
              <w:jc w:val="right"/>
              <w:rPr>
                <w:rFonts w:asciiTheme="majorBidi" w:hAnsiTheme="majorBidi" w:cstheme="majorBidi"/>
                <w:sz w:val="22"/>
                <w:szCs w:val="22"/>
              </w:rPr>
            </w:pPr>
          </w:p>
        </w:tc>
        <w:tc>
          <w:tcPr>
            <w:tcW w:w="1997" w:type="dxa"/>
            <w:tcBorders>
              <w:top w:val="single" w:sz="4" w:space="0" w:color="auto"/>
              <w:left w:val="nil"/>
              <w:bottom w:val="single" w:sz="4" w:space="0" w:color="auto"/>
              <w:right w:val="nil"/>
            </w:tcBorders>
            <w:hideMark/>
          </w:tcPr>
          <w:p w14:paraId="327DA40D" w14:textId="77777777" w:rsidR="00F50365" w:rsidRPr="00481EB6" w:rsidRDefault="00F50365" w:rsidP="00CA343D">
            <w:pPr>
              <w:pStyle w:val="Default"/>
              <w:ind w:right="176"/>
              <w:jc w:val="right"/>
              <w:rPr>
                <w:rFonts w:asciiTheme="majorBidi" w:hAnsiTheme="majorBidi" w:cstheme="majorBidi"/>
                <w:sz w:val="22"/>
                <w:szCs w:val="22"/>
              </w:rPr>
            </w:pPr>
            <w:r w:rsidRPr="00481EB6">
              <w:rPr>
                <w:rFonts w:asciiTheme="majorBidi" w:hAnsiTheme="majorBidi" w:cstheme="majorBidi"/>
                <w:sz w:val="22"/>
                <w:szCs w:val="22"/>
              </w:rPr>
              <w:t>(24,063,179)</w:t>
            </w:r>
          </w:p>
        </w:tc>
        <w:tc>
          <w:tcPr>
            <w:tcW w:w="129" w:type="dxa"/>
            <w:tcBorders>
              <w:top w:val="nil"/>
              <w:left w:val="nil"/>
              <w:bottom w:val="nil"/>
              <w:right w:val="nil"/>
            </w:tcBorders>
          </w:tcPr>
          <w:p w14:paraId="190B5686" w14:textId="77777777" w:rsidR="00F50365" w:rsidRPr="00481EB6" w:rsidRDefault="00F50365" w:rsidP="00CA343D">
            <w:pPr>
              <w:pStyle w:val="Default"/>
              <w:jc w:val="right"/>
              <w:rPr>
                <w:rFonts w:asciiTheme="majorBidi" w:hAnsiTheme="majorBidi" w:cstheme="majorBidi"/>
                <w:sz w:val="22"/>
                <w:szCs w:val="22"/>
                <w:highlight w:val="yellow"/>
              </w:rPr>
            </w:pPr>
          </w:p>
        </w:tc>
        <w:tc>
          <w:tcPr>
            <w:tcW w:w="1560" w:type="dxa"/>
            <w:tcBorders>
              <w:top w:val="single" w:sz="4" w:space="0" w:color="auto"/>
              <w:left w:val="nil"/>
              <w:bottom w:val="single" w:sz="4" w:space="0" w:color="auto"/>
              <w:right w:val="nil"/>
            </w:tcBorders>
            <w:hideMark/>
          </w:tcPr>
          <w:p w14:paraId="63031750" w14:textId="77777777" w:rsidR="00F50365" w:rsidRPr="00481EB6" w:rsidRDefault="00F50365" w:rsidP="00CA343D">
            <w:pPr>
              <w:pStyle w:val="Default"/>
              <w:ind w:right="176"/>
              <w:jc w:val="right"/>
              <w:rPr>
                <w:rFonts w:asciiTheme="majorBidi" w:hAnsiTheme="majorBidi" w:cstheme="majorBidi"/>
                <w:sz w:val="22"/>
                <w:szCs w:val="22"/>
              </w:rPr>
            </w:pPr>
            <w:r w:rsidRPr="00481EB6">
              <w:rPr>
                <w:rFonts w:asciiTheme="majorBidi" w:hAnsiTheme="majorBidi" w:cstheme="majorBidi"/>
                <w:sz w:val="22"/>
                <w:szCs w:val="22"/>
              </w:rPr>
              <w:t>4,774,433</w:t>
            </w:r>
          </w:p>
        </w:tc>
        <w:tc>
          <w:tcPr>
            <w:tcW w:w="129" w:type="dxa"/>
            <w:tcBorders>
              <w:top w:val="nil"/>
              <w:left w:val="nil"/>
              <w:bottom w:val="nil"/>
              <w:right w:val="nil"/>
            </w:tcBorders>
          </w:tcPr>
          <w:p w14:paraId="08A24097" w14:textId="77777777" w:rsidR="00F50365" w:rsidRPr="00481EB6" w:rsidRDefault="00F50365" w:rsidP="00CA343D">
            <w:pPr>
              <w:pStyle w:val="Default"/>
              <w:ind w:right="176"/>
              <w:jc w:val="right"/>
              <w:rPr>
                <w:rFonts w:asciiTheme="majorBidi" w:hAnsiTheme="majorBidi" w:cstheme="majorBidi"/>
                <w:sz w:val="22"/>
                <w:szCs w:val="22"/>
                <w:highlight w:val="yellow"/>
              </w:rPr>
            </w:pPr>
          </w:p>
        </w:tc>
        <w:tc>
          <w:tcPr>
            <w:tcW w:w="1713" w:type="dxa"/>
            <w:tcBorders>
              <w:top w:val="single" w:sz="4" w:space="0" w:color="auto"/>
              <w:left w:val="nil"/>
              <w:bottom w:val="single" w:sz="4" w:space="0" w:color="auto"/>
              <w:right w:val="nil"/>
            </w:tcBorders>
            <w:hideMark/>
          </w:tcPr>
          <w:p w14:paraId="5394A33E" w14:textId="77777777" w:rsidR="00F50365" w:rsidRPr="00481EB6" w:rsidRDefault="00F50365" w:rsidP="00CA343D">
            <w:pPr>
              <w:pStyle w:val="Default"/>
              <w:ind w:right="176"/>
              <w:jc w:val="right"/>
              <w:rPr>
                <w:rFonts w:asciiTheme="majorBidi" w:hAnsiTheme="majorBidi" w:cstheme="majorBidi"/>
                <w:sz w:val="22"/>
                <w:szCs w:val="22"/>
              </w:rPr>
            </w:pPr>
            <w:r w:rsidRPr="00481EB6">
              <w:rPr>
                <w:rFonts w:asciiTheme="majorBidi" w:hAnsiTheme="majorBidi" w:cstheme="majorBidi"/>
                <w:sz w:val="22"/>
                <w:szCs w:val="22"/>
              </w:rPr>
              <w:t>(1,535,417)</w:t>
            </w:r>
          </w:p>
        </w:tc>
        <w:tc>
          <w:tcPr>
            <w:tcW w:w="153" w:type="dxa"/>
            <w:tcBorders>
              <w:top w:val="nil"/>
              <w:left w:val="nil"/>
              <w:bottom w:val="nil"/>
              <w:right w:val="nil"/>
            </w:tcBorders>
          </w:tcPr>
          <w:p w14:paraId="084758D2" w14:textId="77777777" w:rsidR="00F50365" w:rsidRPr="00481EB6" w:rsidRDefault="00F50365" w:rsidP="00CA343D">
            <w:pPr>
              <w:pStyle w:val="Default"/>
              <w:ind w:right="176"/>
              <w:jc w:val="right"/>
              <w:rPr>
                <w:rFonts w:asciiTheme="majorBidi" w:hAnsiTheme="majorBidi" w:cstheme="majorBidi"/>
                <w:sz w:val="22"/>
                <w:szCs w:val="22"/>
                <w:highlight w:val="yellow"/>
              </w:rPr>
            </w:pPr>
          </w:p>
        </w:tc>
        <w:tc>
          <w:tcPr>
            <w:tcW w:w="1431" w:type="dxa"/>
            <w:tcBorders>
              <w:top w:val="single" w:sz="4" w:space="0" w:color="auto"/>
              <w:left w:val="nil"/>
              <w:bottom w:val="single" w:sz="4" w:space="0" w:color="auto"/>
              <w:right w:val="nil"/>
            </w:tcBorders>
            <w:hideMark/>
          </w:tcPr>
          <w:p w14:paraId="342714DB" w14:textId="77777777" w:rsidR="00F50365" w:rsidRPr="00481EB6" w:rsidRDefault="00F50365" w:rsidP="00CA343D">
            <w:pPr>
              <w:pStyle w:val="Default"/>
              <w:ind w:right="90"/>
              <w:jc w:val="right"/>
              <w:rPr>
                <w:rFonts w:asciiTheme="majorBidi" w:hAnsiTheme="majorBidi" w:cstheme="majorBidi"/>
                <w:sz w:val="22"/>
                <w:szCs w:val="22"/>
              </w:rPr>
            </w:pPr>
            <w:r w:rsidRPr="00481EB6">
              <w:rPr>
                <w:rFonts w:asciiTheme="majorBidi" w:hAnsiTheme="majorBidi" w:cstheme="majorBidi"/>
                <w:sz w:val="22"/>
                <w:szCs w:val="22"/>
              </w:rPr>
              <w:t>2,655,265</w:t>
            </w:r>
          </w:p>
        </w:tc>
        <w:tc>
          <w:tcPr>
            <w:tcW w:w="117" w:type="dxa"/>
            <w:tcBorders>
              <w:top w:val="nil"/>
              <w:left w:val="nil"/>
              <w:bottom w:val="nil"/>
              <w:right w:val="nil"/>
            </w:tcBorders>
          </w:tcPr>
          <w:p w14:paraId="5A57E19C" w14:textId="77777777" w:rsidR="00F50365" w:rsidRPr="00481EB6" w:rsidRDefault="00F50365" w:rsidP="00CA343D">
            <w:pPr>
              <w:pStyle w:val="Default"/>
              <w:jc w:val="right"/>
              <w:rPr>
                <w:rFonts w:asciiTheme="majorBidi" w:hAnsiTheme="majorBidi" w:cstheme="majorBidi"/>
                <w:sz w:val="22"/>
                <w:szCs w:val="22"/>
                <w:highlight w:val="yellow"/>
              </w:rPr>
            </w:pPr>
          </w:p>
        </w:tc>
        <w:tc>
          <w:tcPr>
            <w:tcW w:w="1492" w:type="dxa"/>
            <w:tcBorders>
              <w:top w:val="single" w:sz="4" w:space="0" w:color="auto"/>
              <w:left w:val="nil"/>
              <w:bottom w:val="nil"/>
              <w:right w:val="nil"/>
            </w:tcBorders>
            <w:hideMark/>
          </w:tcPr>
          <w:p w14:paraId="78770585" w14:textId="77777777" w:rsidR="00F50365" w:rsidRPr="00481EB6" w:rsidRDefault="00F50365" w:rsidP="00CA343D">
            <w:pPr>
              <w:pStyle w:val="Default"/>
              <w:ind w:right="141"/>
              <w:jc w:val="right"/>
              <w:rPr>
                <w:rFonts w:asciiTheme="majorBidi" w:hAnsiTheme="majorBidi" w:cstheme="majorBidi"/>
                <w:sz w:val="22"/>
                <w:szCs w:val="22"/>
              </w:rPr>
            </w:pPr>
            <w:r w:rsidRPr="00481EB6">
              <w:rPr>
                <w:rFonts w:asciiTheme="majorBidi" w:hAnsiTheme="majorBidi" w:cstheme="majorBidi"/>
                <w:sz w:val="22"/>
                <w:szCs w:val="22"/>
              </w:rPr>
              <w:t>(23,125,143)</w:t>
            </w:r>
          </w:p>
        </w:tc>
      </w:tr>
      <w:tr w:rsidR="00F50365" w:rsidRPr="001B496E" w14:paraId="2870C2AE" w14:textId="77777777" w:rsidTr="00CA343D">
        <w:tc>
          <w:tcPr>
            <w:tcW w:w="3720" w:type="dxa"/>
            <w:tcBorders>
              <w:top w:val="nil"/>
              <w:left w:val="nil"/>
              <w:bottom w:val="nil"/>
              <w:right w:val="nil"/>
            </w:tcBorders>
            <w:hideMark/>
          </w:tcPr>
          <w:p w14:paraId="0724F35D" w14:textId="77777777" w:rsidR="00F50365" w:rsidRPr="00481EB6" w:rsidRDefault="00F50365" w:rsidP="00CA343D">
            <w:pPr>
              <w:pStyle w:val="Default"/>
              <w:rPr>
                <w:rFonts w:asciiTheme="majorBidi" w:hAnsiTheme="majorBidi" w:cstheme="majorBidi"/>
                <w:sz w:val="22"/>
                <w:szCs w:val="22"/>
              </w:rPr>
            </w:pPr>
            <w:r w:rsidRPr="00481EB6">
              <w:rPr>
                <w:rFonts w:asciiTheme="majorBidi" w:hAnsiTheme="majorBidi" w:cstheme="majorBidi"/>
                <w:sz w:val="22"/>
                <w:szCs w:val="22"/>
              </w:rPr>
              <w:t>Tax (Expense) Income</w:t>
            </w:r>
          </w:p>
        </w:tc>
        <w:tc>
          <w:tcPr>
            <w:tcW w:w="1309" w:type="dxa"/>
            <w:tcBorders>
              <w:top w:val="single" w:sz="4" w:space="0" w:color="auto"/>
              <w:left w:val="nil"/>
              <w:bottom w:val="nil"/>
              <w:right w:val="nil"/>
            </w:tcBorders>
            <w:hideMark/>
          </w:tcPr>
          <w:p w14:paraId="2F98DEF3" w14:textId="77777777" w:rsidR="00F50365" w:rsidRPr="00481EB6" w:rsidRDefault="00F50365" w:rsidP="00CA343D">
            <w:pPr>
              <w:pStyle w:val="Default"/>
              <w:ind w:right="19"/>
              <w:jc w:val="right"/>
              <w:rPr>
                <w:rFonts w:asciiTheme="majorBidi" w:hAnsiTheme="majorBidi" w:cstheme="majorBidi"/>
                <w:sz w:val="22"/>
                <w:szCs w:val="22"/>
                <w:cs/>
              </w:rPr>
            </w:pPr>
            <w:r w:rsidRPr="00481EB6">
              <w:rPr>
                <w:rFonts w:asciiTheme="majorBidi" w:hAnsiTheme="majorBidi" w:cstheme="majorBidi"/>
                <w:sz w:val="22"/>
                <w:szCs w:val="22"/>
              </w:rPr>
              <w:t>(104,309)</w:t>
            </w:r>
          </w:p>
        </w:tc>
        <w:tc>
          <w:tcPr>
            <w:tcW w:w="142" w:type="dxa"/>
            <w:tcBorders>
              <w:top w:val="nil"/>
              <w:left w:val="nil"/>
              <w:bottom w:val="nil"/>
              <w:right w:val="nil"/>
            </w:tcBorders>
          </w:tcPr>
          <w:p w14:paraId="16ADD18B" w14:textId="77777777" w:rsidR="00F50365" w:rsidRPr="00481EB6" w:rsidRDefault="00F50365" w:rsidP="00CA343D">
            <w:pPr>
              <w:pStyle w:val="Default"/>
              <w:jc w:val="right"/>
              <w:rPr>
                <w:rFonts w:asciiTheme="majorBidi" w:hAnsiTheme="majorBidi" w:cstheme="majorBidi"/>
                <w:sz w:val="22"/>
                <w:szCs w:val="22"/>
                <w:highlight w:val="yellow"/>
              </w:rPr>
            </w:pPr>
          </w:p>
        </w:tc>
        <w:tc>
          <w:tcPr>
            <w:tcW w:w="1441" w:type="dxa"/>
            <w:tcBorders>
              <w:top w:val="single" w:sz="4" w:space="0" w:color="auto"/>
              <w:left w:val="nil"/>
              <w:bottom w:val="nil"/>
              <w:right w:val="nil"/>
            </w:tcBorders>
            <w:hideMark/>
          </w:tcPr>
          <w:p w14:paraId="254C7CFE" w14:textId="77777777" w:rsidR="00F50365" w:rsidRPr="00481EB6" w:rsidRDefault="00F50365" w:rsidP="00CA343D">
            <w:pPr>
              <w:pStyle w:val="Default"/>
              <w:tabs>
                <w:tab w:val="left" w:pos="1080"/>
                <w:tab w:val="left" w:pos="1350"/>
              </w:tabs>
              <w:ind w:right="315"/>
              <w:jc w:val="right"/>
              <w:rPr>
                <w:rFonts w:asciiTheme="majorBidi" w:hAnsiTheme="majorBidi" w:cstheme="majorBidi"/>
                <w:sz w:val="22"/>
                <w:szCs w:val="22"/>
              </w:rPr>
            </w:pPr>
            <w:r w:rsidRPr="00481EB6">
              <w:rPr>
                <w:rFonts w:asciiTheme="majorBidi" w:hAnsiTheme="majorBidi" w:cstheme="majorBidi"/>
                <w:sz w:val="22"/>
                <w:szCs w:val="22"/>
              </w:rPr>
              <w:t>-</w:t>
            </w:r>
          </w:p>
        </w:tc>
        <w:tc>
          <w:tcPr>
            <w:tcW w:w="118" w:type="dxa"/>
            <w:tcBorders>
              <w:top w:val="nil"/>
              <w:left w:val="nil"/>
              <w:bottom w:val="nil"/>
              <w:right w:val="nil"/>
            </w:tcBorders>
          </w:tcPr>
          <w:p w14:paraId="0263D84C" w14:textId="77777777" w:rsidR="00F50365" w:rsidRPr="00481EB6" w:rsidRDefault="00F50365" w:rsidP="00CA343D">
            <w:pPr>
              <w:pStyle w:val="Default"/>
              <w:jc w:val="right"/>
              <w:rPr>
                <w:rFonts w:asciiTheme="majorBidi" w:hAnsiTheme="majorBidi" w:cstheme="majorBidi"/>
                <w:sz w:val="22"/>
                <w:szCs w:val="22"/>
                <w:highlight w:val="yellow"/>
              </w:rPr>
            </w:pPr>
          </w:p>
        </w:tc>
        <w:tc>
          <w:tcPr>
            <w:tcW w:w="1997" w:type="dxa"/>
            <w:tcBorders>
              <w:top w:val="single" w:sz="4" w:space="0" w:color="auto"/>
              <w:left w:val="nil"/>
              <w:bottom w:val="nil"/>
              <w:right w:val="nil"/>
            </w:tcBorders>
            <w:hideMark/>
          </w:tcPr>
          <w:p w14:paraId="4B6D7BAE" w14:textId="77777777" w:rsidR="00F50365" w:rsidRPr="00481EB6" w:rsidRDefault="00F50365" w:rsidP="00CA343D">
            <w:pPr>
              <w:pStyle w:val="Default"/>
              <w:tabs>
                <w:tab w:val="left" w:pos="989"/>
              </w:tabs>
              <w:ind w:right="364"/>
              <w:jc w:val="right"/>
              <w:rPr>
                <w:rFonts w:asciiTheme="majorBidi" w:hAnsiTheme="majorBidi" w:cstheme="majorBidi"/>
                <w:sz w:val="22"/>
                <w:szCs w:val="22"/>
              </w:rPr>
            </w:pPr>
            <w:r w:rsidRPr="00481EB6">
              <w:rPr>
                <w:rFonts w:asciiTheme="majorBidi" w:hAnsiTheme="majorBidi" w:cstheme="majorBidi"/>
                <w:sz w:val="22"/>
                <w:szCs w:val="22"/>
              </w:rPr>
              <w:t>-</w:t>
            </w:r>
          </w:p>
        </w:tc>
        <w:tc>
          <w:tcPr>
            <w:tcW w:w="129" w:type="dxa"/>
            <w:tcBorders>
              <w:top w:val="nil"/>
              <w:left w:val="nil"/>
              <w:bottom w:val="nil"/>
              <w:right w:val="nil"/>
            </w:tcBorders>
          </w:tcPr>
          <w:p w14:paraId="422E9229" w14:textId="77777777" w:rsidR="00F50365" w:rsidRPr="00481EB6" w:rsidRDefault="00F50365" w:rsidP="00CA343D">
            <w:pPr>
              <w:pStyle w:val="Default"/>
              <w:jc w:val="right"/>
              <w:rPr>
                <w:rFonts w:asciiTheme="majorBidi" w:hAnsiTheme="majorBidi" w:cstheme="majorBidi"/>
                <w:sz w:val="22"/>
                <w:szCs w:val="22"/>
                <w:highlight w:val="yellow"/>
              </w:rPr>
            </w:pPr>
          </w:p>
        </w:tc>
        <w:tc>
          <w:tcPr>
            <w:tcW w:w="1560" w:type="dxa"/>
            <w:tcBorders>
              <w:top w:val="single" w:sz="4" w:space="0" w:color="auto"/>
              <w:left w:val="nil"/>
              <w:bottom w:val="nil"/>
              <w:right w:val="nil"/>
            </w:tcBorders>
            <w:hideMark/>
          </w:tcPr>
          <w:p w14:paraId="0FAA1879" w14:textId="77777777" w:rsidR="00F50365" w:rsidRPr="00481EB6" w:rsidRDefault="00F50365" w:rsidP="00CA343D">
            <w:pPr>
              <w:pStyle w:val="Default"/>
              <w:ind w:right="397"/>
              <w:jc w:val="right"/>
              <w:rPr>
                <w:rFonts w:asciiTheme="majorBidi" w:hAnsiTheme="majorBidi" w:cstheme="majorBidi"/>
                <w:sz w:val="22"/>
                <w:szCs w:val="22"/>
                <w:highlight w:val="yellow"/>
              </w:rPr>
            </w:pPr>
            <w:r w:rsidRPr="00481EB6">
              <w:rPr>
                <w:rFonts w:asciiTheme="majorBidi" w:hAnsiTheme="majorBidi" w:cstheme="majorBidi"/>
                <w:sz w:val="22"/>
                <w:szCs w:val="22"/>
              </w:rPr>
              <w:t>-</w:t>
            </w:r>
          </w:p>
        </w:tc>
        <w:tc>
          <w:tcPr>
            <w:tcW w:w="129" w:type="dxa"/>
            <w:tcBorders>
              <w:top w:val="nil"/>
              <w:left w:val="nil"/>
              <w:bottom w:val="nil"/>
              <w:right w:val="nil"/>
            </w:tcBorders>
          </w:tcPr>
          <w:p w14:paraId="0B798AD0" w14:textId="77777777" w:rsidR="00F50365" w:rsidRPr="00481EB6" w:rsidRDefault="00F50365" w:rsidP="00CA343D">
            <w:pPr>
              <w:pStyle w:val="Default"/>
              <w:ind w:right="176"/>
              <w:jc w:val="right"/>
              <w:rPr>
                <w:rFonts w:asciiTheme="majorBidi" w:hAnsiTheme="majorBidi" w:cstheme="majorBidi"/>
                <w:sz w:val="22"/>
                <w:szCs w:val="22"/>
                <w:highlight w:val="yellow"/>
              </w:rPr>
            </w:pPr>
          </w:p>
        </w:tc>
        <w:tc>
          <w:tcPr>
            <w:tcW w:w="1713" w:type="dxa"/>
            <w:tcBorders>
              <w:top w:val="single" w:sz="4" w:space="0" w:color="auto"/>
              <w:left w:val="nil"/>
              <w:bottom w:val="nil"/>
              <w:right w:val="nil"/>
            </w:tcBorders>
            <w:hideMark/>
          </w:tcPr>
          <w:p w14:paraId="50CF1186" w14:textId="77777777" w:rsidR="00F50365" w:rsidRPr="00481EB6" w:rsidRDefault="00F50365" w:rsidP="00CA343D">
            <w:pPr>
              <w:pStyle w:val="Default"/>
              <w:tabs>
                <w:tab w:val="left" w:pos="1080"/>
                <w:tab w:val="left" w:pos="1350"/>
              </w:tabs>
              <w:ind w:right="454"/>
              <w:jc w:val="right"/>
              <w:rPr>
                <w:rFonts w:asciiTheme="majorBidi" w:hAnsiTheme="majorBidi" w:cstheme="majorBidi"/>
                <w:sz w:val="22"/>
                <w:szCs w:val="22"/>
              </w:rPr>
            </w:pPr>
            <w:r w:rsidRPr="00481EB6">
              <w:rPr>
                <w:rFonts w:asciiTheme="majorBidi" w:hAnsiTheme="majorBidi" w:cstheme="majorBidi"/>
                <w:sz w:val="22"/>
                <w:szCs w:val="22"/>
              </w:rPr>
              <w:t>-</w:t>
            </w:r>
          </w:p>
        </w:tc>
        <w:tc>
          <w:tcPr>
            <w:tcW w:w="153" w:type="dxa"/>
            <w:tcBorders>
              <w:top w:val="nil"/>
              <w:left w:val="nil"/>
              <w:bottom w:val="nil"/>
              <w:right w:val="nil"/>
            </w:tcBorders>
          </w:tcPr>
          <w:p w14:paraId="32E011DB" w14:textId="77777777" w:rsidR="00F50365" w:rsidRPr="00481EB6" w:rsidRDefault="00F50365" w:rsidP="00CA343D">
            <w:pPr>
              <w:pStyle w:val="Default"/>
              <w:ind w:right="176"/>
              <w:jc w:val="right"/>
              <w:rPr>
                <w:rFonts w:asciiTheme="majorBidi" w:hAnsiTheme="majorBidi" w:cstheme="majorBidi"/>
                <w:sz w:val="22"/>
                <w:szCs w:val="22"/>
                <w:highlight w:val="yellow"/>
              </w:rPr>
            </w:pPr>
          </w:p>
        </w:tc>
        <w:tc>
          <w:tcPr>
            <w:tcW w:w="1431" w:type="dxa"/>
            <w:tcBorders>
              <w:top w:val="single" w:sz="4" w:space="0" w:color="auto"/>
              <w:left w:val="nil"/>
              <w:bottom w:val="nil"/>
              <w:right w:val="nil"/>
            </w:tcBorders>
          </w:tcPr>
          <w:p w14:paraId="5919BFAC" w14:textId="77777777" w:rsidR="00F50365" w:rsidRPr="00481EB6" w:rsidRDefault="00F50365" w:rsidP="00CA343D">
            <w:pPr>
              <w:pStyle w:val="Default"/>
              <w:tabs>
                <w:tab w:val="left" w:pos="1080"/>
                <w:tab w:val="left" w:pos="1350"/>
              </w:tabs>
              <w:ind w:right="252"/>
              <w:jc w:val="right"/>
              <w:rPr>
                <w:rFonts w:asciiTheme="majorBidi" w:hAnsiTheme="majorBidi" w:cstheme="majorBidi"/>
                <w:sz w:val="22"/>
                <w:szCs w:val="22"/>
                <w:highlight w:val="yellow"/>
              </w:rPr>
            </w:pPr>
          </w:p>
        </w:tc>
        <w:tc>
          <w:tcPr>
            <w:tcW w:w="117" w:type="dxa"/>
            <w:tcBorders>
              <w:top w:val="nil"/>
              <w:left w:val="nil"/>
              <w:bottom w:val="nil"/>
              <w:right w:val="nil"/>
            </w:tcBorders>
          </w:tcPr>
          <w:p w14:paraId="4BDAFD67" w14:textId="77777777" w:rsidR="00F50365" w:rsidRPr="00481EB6" w:rsidRDefault="00F50365" w:rsidP="00CA343D">
            <w:pPr>
              <w:pStyle w:val="Default"/>
              <w:jc w:val="right"/>
              <w:rPr>
                <w:rFonts w:asciiTheme="majorBidi" w:hAnsiTheme="majorBidi" w:cstheme="majorBidi"/>
                <w:sz w:val="22"/>
                <w:szCs w:val="22"/>
                <w:highlight w:val="yellow"/>
              </w:rPr>
            </w:pPr>
          </w:p>
        </w:tc>
        <w:tc>
          <w:tcPr>
            <w:tcW w:w="1492" w:type="dxa"/>
            <w:tcBorders>
              <w:top w:val="nil"/>
              <w:left w:val="nil"/>
              <w:bottom w:val="single" w:sz="4" w:space="0" w:color="auto"/>
              <w:right w:val="nil"/>
            </w:tcBorders>
            <w:hideMark/>
          </w:tcPr>
          <w:p w14:paraId="2B38430B" w14:textId="57A7C105" w:rsidR="00F50365" w:rsidRPr="00481EB6" w:rsidRDefault="00F50365" w:rsidP="00CA343D">
            <w:pPr>
              <w:pStyle w:val="Default"/>
              <w:ind w:right="141"/>
              <w:jc w:val="right"/>
              <w:rPr>
                <w:rFonts w:asciiTheme="majorBidi" w:hAnsiTheme="majorBidi" w:cstheme="majorBidi"/>
                <w:sz w:val="22"/>
                <w:szCs w:val="22"/>
              </w:rPr>
            </w:pPr>
            <w:r w:rsidRPr="00481EB6">
              <w:rPr>
                <w:rFonts w:asciiTheme="majorBidi" w:hAnsiTheme="majorBidi" w:cstheme="majorBidi"/>
                <w:sz w:val="22"/>
                <w:szCs w:val="22"/>
              </w:rPr>
              <w:t>(104,309)</w:t>
            </w:r>
          </w:p>
        </w:tc>
      </w:tr>
      <w:tr w:rsidR="00F50365" w:rsidRPr="001B496E" w14:paraId="18D2CFD1" w14:textId="77777777" w:rsidTr="00CA343D">
        <w:tc>
          <w:tcPr>
            <w:tcW w:w="3720" w:type="dxa"/>
            <w:tcBorders>
              <w:top w:val="nil"/>
              <w:left w:val="nil"/>
              <w:bottom w:val="nil"/>
              <w:right w:val="nil"/>
            </w:tcBorders>
            <w:hideMark/>
          </w:tcPr>
          <w:p w14:paraId="08E96435" w14:textId="77777777" w:rsidR="00F50365" w:rsidRPr="00481EB6" w:rsidRDefault="00F50365" w:rsidP="00CA343D">
            <w:pPr>
              <w:pStyle w:val="Default"/>
              <w:rPr>
                <w:rFonts w:asciiTheme="majorBidi" w:hAnsiTheme="majorBidi" w:cstheme="majorBidi"/>
                <w:sz w:val="22"/>
                <w:szCs w:val="22"/>
              </w:rPr>
            </w:pPr>
            <w:r w:rsidRPr="00481EB6">
              <w:rPr>
                <w:rFonts w:asciiTheme="majorBidi" w:hAnsiTheme="majorBidi" w:cstheme="majorBidi"/>
                <w:sz w:val="22"/>
                <w:szCs w:val="22"/>
              </w:rPr>
              <w:t>Profit (Loss) for the year</w:t>
            </w:r>
          </w:p>
        </w:tc>
        <w:tc>
          <w:tcPr>
            <w:tcW w:w="1309" w:type="dxa"/>
            <w:tcBorders>
              <w:top w:val="nil"/>
              <w:left w:val="nil"/>
              <w:bottom w:val="nil"/>
              <w:right w:val="nil"/>
            </w:tcBorders>
            <w:hideMark/>
          </w:tcPr>
          <w:p w14:paraId="7CB5F44E" w14:textId="77777777" w:rsidR="00F50365" w:rsidRPr="00481EB6" w:rsidRDefault="00F50365" w:rsidP="00CA343D">
            <w:pPr>
              <w:pStyle w:val="Default"/>
              <w:ind w:right="19"/>
              <w:jc w:val="right"/>
              <w:rPr>
                <w:rFonts w:asciiTheme="majorBidi" w:hAnsiTheme="majorBidi" w:cstheme="majorBidi"/>
                <w:sz w:val="22"/>
                <w:szCs w:val="22"/>
                <w:cs/>
              </w:rPr>
            </w:pPr>
            <w:r w:rsidRPr="00481EB6">
              <w:rPr>
                <w:rFonts w:asciiTheme="majorBidi" w:hAnsiTheme="majorBidi" w:cstheme="majorBidi"/>
                <w:sz w:val="22"/>
                <w:szCs w:val="22"/>
              </w:rPr>
              <w:t>(5,060,554)</w:t>
            </w:r>
          </w:p>
        </w:tc>
        <w:tc>
          <w:tcPr>
            <w:tcW w:w="142" w:type="dxa"/>
            <w:tcBorders>
              <w:top w:val="nil"/>
              <w:left w:val="nil"/>
              <w:bottom w:val="nil"/>
              <w:right w:val="nil"/>
            </w:tcBorders>
          </w:tcPr>
          <w:p w14:paraId="6B6A573C" w14:textId="77777777" w:rsidR="00F50365" w:rsidRPr="00481EB6" w:rsidRDefault="00F50365" w:rsidP="00CA343D">
            <w:pPr>
              <w:pStyle w:val="Default"/>
              <w:jc w:val="right"/>
              <w:rPr>
                <w:rFonts w:asciiTheme="majorBidi" w:hAnsiTheme="majorBidi" w:cstheme="majorBidi"/>
                <w:sz w:val="22"/>
                <w:szCs w:val="22"/>
                <w:highlight w:val="yellow"/>
              </w:rPr>
            </w:pPr>
          </w:p>
        </w:tc>
        <w:tc>
          <w:tcPr>
            <w:tcW w:w="1441" w:type="dxa"/>
            <w:tcBorders>
              <w:top w:val="nil"/>
              <w:left w:val="nil"/>
              <w:bottom w:val="nil"/>
              <w:right w:val="nil"/>
            </w:tcBorders>
            <w:hideMark/>
          </w:tcPr>
          <w:p w14:paraId="69A17F39" w14:textId="77777777" w:rsidR="00F50365" w:rsidRPr="00481EB6" w:rsidRDefault="00F50365" w:rsidP="00CA343D">
            <w:pPr>
              <w:pStyle w:val="Default"/>
              <w:tabs>
                <w:tab w:val="left" w:pos="1080"/>
                <w:tab w:val="left" w:pos="1350"/>
              </w:tabs>
              <w:ind w:right="315"/>
              <w:jc w:val="right"/>
              <w:rPr>
                <w:rFonts w:asciiTheme="majorBidi" w:hAnsiTheme="majorBidi" w:cstheme="majorBidi"/>
                <w:sz w:val="22"/>
                <w:szCs w:val="22"/>
              </w:rPr>
            </w:pPr>
            <w:r w:rsidRPr="00481EB6">
              <w:rPr>
                <w:rFonts w:asciiTheme="majorBidi" w:hAnsiTheme="majorBidi" w:cstheme="majorBidi"/>
                <w:sz w:val="22"/>
                <w:szCs w:val="22"/>
              </w:rPr>
              <w:t>-</w:t>
            </w:r>
          </w:p>
        </w:tc>
        <w:tc>
          <w:tcPr>
            <w:tcW w:w="118" w:type="dxa"/>
            <w:tcBorders>
              <w:top w:val="nil"/>
              <w:left w:val="nil"/>
              <w:bottom w:val="nil"/>
              <w:right w:val="nil"/>
            </w:tcBorders>
          </w:tcPr>
          <w:p w14:paraId="739A933B" w14:textId="77777777" w:rsidR="00F50365" w:rsidRPr="00481EB6" w:rsidRDefault="00F50365" w:rsidP="00CA343D">
            <w:pPr>
              <w:pStyle w:val="Default"/>
              <w:jc w:val="right"/>
              <w:rPr>
                <w:rFonts w:asciiTheme="majorBidi" w:hAnsiTheme="majorBidi" w:cstheme="majorBidi"/>
                <w:sz w:val="22"/>
                <w:szCs w:val="22"/>
                <w:highlight w:val="yellow"/>
                <w:cs/>
              </w:rPr>
            </w:pPr>
          </w:p>
        </w:tc>
        <w:tc>
          <w:tcPr>
            <w:tcW w:w="1997" w:type="dxa"/>
            <w:tcBorders>
              <w:top w:val="nil"/>
              <w:left w:val="nil"/>
              <w:bottom w:val="nil"/>
              <w:right w:val="nil"/>
            </w:tcBorders>
            <w:hideMark/>
          </w:tcPr>
          <w:p w14:paraId="0C0F435C" w14:textId="77777777" w:rsidR="00F50365" w:rsidRPr="00481EB6" w:rsidRDefault="00F50365" w:rsidP="00CA343D">
            <w:pPr>
              <w:pStyle w:val="Default"/>
              <w:ind w:right="176"/>
              <w:jc w:val="right"/>
              <w:rPr>
                <w:rFonts w:asciiTheme="majorBidi" w:hAnsiTheme="majorBidi" w:cstheme="majorBidi"/>
                <w:sz w:val="22"/>
                <w:szCs w:val="22"/>
              </w:rPr>
            </w:pPr>
            <w:r w:rsidRPr="00481EB6">
              <w:rPr>
                <w:rFonts w:asciiTheme="majorBidi" w:hAnsiTheme="majorBidi" w:cstheme="majorBidi"/>
                <w:sz w:val="22"/>
                <w:szCs w:val="22"/>
              </w:rPr>
              <w:t>(24,063,179)</w:t>
            </w:r>
          </w:p>
        </w:tc>
        <w:tc>
          <w:tcPr>
            <w:tcW w:w="129" w:type="dxa"/>
            <w:tcBorders>
              <w:top w:val="nil"/>
              <w:left w:val="nil"/>
              <w:bottom w:val="nil"/>
              <w:right w:val="nil"/>
            </w:tcBorders>
          </w:tcPr>
          <w:p w14:paraId="4097DCE4" w14:textId="77777777" w:rsidR="00F50365" w:rsidRPr="00481EB6" w:rsidRDefault="00F50365" w:rsidP="00CA343D">
            <w:pPr>
              <w:pStyle w:val="Default"/>
              <w:jc w:val="right"/>
              <w:rPr>
                <w:rFonts w:asciiTheme="majorBidi" w:hAnsiTheme="majorBidi" w:cstheme="majorBidi"/>
                <w:sz w:val="22"/>
                <w:szCs w:val="22"/>
                <w:highlight w:val="yellow"/>
              </w:rPr>
            </w:pPr>
          </w:p>
        </w:tc>
        <w:tc>
          <w:tcPr>
            <w:tcW w:w="1560" w:type="dxa"/>
            <w:tcBorders>
              <w:top w:val="nil"/>
              <w:left w:val="nil"/>
              <w:bottom w:val="nil"/>
              <w:right w:val="nil"/>
            </w:tcBorders>
            <w:hideMark/>
          </w:tcPr>
          <w:p w14:paraId="1D01E0B6" w14:textId="77777777" w:rsidR="00F50365" w:rsidRPr="00481EB6" w:rsidRDefault="00F50365" w:rsidP="00CA343D">
            <w:pPr>
              <w:pStyle w:val="Default"/>
              <w:ind w:right="176"/>
              <w:jc w:val="right"/>
              <w:rPr>
                <w:rFonts w:asciiTheme="majorBidi" w:hAnsiTheme="majorBidi" w:cstheme="majorBidi"/>
                <w:sz w:val="22"/>
                <w:szCs w:val="22"/>
              </w:rPr>
            </w:pPr>
            <w:r w:rsidRPr="00481EB6">
              <w:rPr>
                <w:rFonts w:asciiTheme="majorBidi" w:hAnsiTheme="majorBidi" w:cstheme="majorBidi"/>
                <w:sz w:val="22"/>
                <w:szCs w:val="22"/>
              </w:rPr>
              <w:t>4,774,433</w:t>
            </w:r>
          </w:p>
        </w:tc>
        <w:tc>
          <w:tcPr>
            <w:tcW w:w="129" w:type="dxa"/>
            <w:tcBorders>
              <w:top w:val="nil"/>
              <w:left w:val="nil"/>
              <w:bottom w:val="nil"/>
              <w:right w:val="nil"/>
            </w:tcBorders>
          </w:tcPr>
          <w:p w14:paraId="6C165D56" w14:textId="77777777" w:rsidR="00F50365" w:rsidRPr="00481EB6" w:rsidRDefault="00F50365" w:rsidP="00CA343D">
            <w:pPr>
              <w:pStyle w:val="Default"/>
              <w:ind w:right="176"/>
              <w:jc w:val="right"/>
              <w:rPr>
                <w:rFonts w:asciiTheme="majorBidi" w:hAnsiTheme="majorBidi" w:cstheme="majorBidi"/>
                <w:sz w:val="22"/>
                <w:szCs w:val="22"/>
                <w:highlight w:val="yellow"/>
              </w:rPr>
            </w:pPr>
          </w:p>
        </w:tc>
        <w:tc>
          <w:tcPr>
            <w:tcW w:w="1713" w:type="dxa"/>
            <w:tcBorders>
              <w:top w:val="nil"/>
              <w:left w:val="nil"/>
              <w:bottom w:val="nil"/>
              <w:right w:val="nil"/>
            </w:tcBorders>
            <w:hideMark/>
          </w:tcPr>
          <w:p w14:paraId="3107A76D" w14:textId="77777777" w:rsidR="00F50365" w:rsidRPr="00481EB6" w:rsidRDefault="00F50365" w:rsidP="00CA343D">
            <w:pPr>
              <w:pStyle w:val="Default"/>
              <w:ind w:right="176"/>
              <w:jc w:val="right"/>
              <w:rPr>
                <w:rFonts w:asciiTheme="majorBidi" w:hAnsiTheme="majorBidi" w:cstheme="majorBidi"/>
                <w:sz w:val="22"/>
                <w:szCs w:val="22"/>
              </w:rPr>
            </w:pPr>
            <w:r w:rsidRPr="00481EB6">
              <w:rPr>
                <w:rFonts w:asciiTheme="majorBidi" w:hAnsiTheme="majorBidi" w:cstheme="majorBidi"/>
                <w:sz w:val="22"/>
                <w:szCs w:val="22"/>
              </w:rPr>
              <w:t>(1,535,417)</w:t>
            </w:r>
          </w:p>
        </w:tc>
        <w:tc>
          <w:tcPr>
            <w:tcW w:w="153" w:type="dxa"/>
            <w:tcBorders>
              <w:top w:val="nil"/>
              <w:left w:val="nil"/>
              <w:bottom w:val="nil"/>
              <w:right w:val="nil"/>
            </w:tcBorders>
          </w:tcPr>
          <w:p w14:paraId="0DAECBC1" w14:textId="77777777" w:rsidR="00F50365" w:rsidRPr="00481EB6" w:rsidRDefault="00F50365" w:rsidP="00CA343D">
            <w:pPr>
              <w:pStyle w:val="Default"/>
              <w:ind w:right="176"/>
              <w:jc w:val="right"/>
              <w:rPr>
                <w:rFonts w:asciiTheme="majorBidi" w:hAnsiTheme="majorBidi" w:cstheme="majorBidi"/>
                <w:sz w:val="22"/>
                <w:szCs w:val="22"/>
                <w:highlight w:val="yellow"/>
              </w:rPr>
            </w:pPr>
          </w:p>
        </w:tc>
        <w:tc>
          <w:tcPr>
            <w:tcW w:w="1431" w:type="dxa"/>
            <w:tcBorders>
              <w:top w:val="nil"/>
              <w:left w:val="nil"/>
              <w:bottom w:val="nil"/>
              <w:right w:val="nil"/>
            </w:tcBorders>
            <w:hideMark/>
          </w:tcPr>
          <w:p w14:paraId="05CB65B6" w14:textId="77777777" w:rsidR="00F50365" w:rsidRPr="00481EB6" w:rsidRDefault="00F50365" w:rsidP="00CA343D">
            <w:pPr>
              <w:pStyle w:val="Default"/>
              <w:ind w:right="90"/>
              <w:jc w:val="right"/>
              <w:rPr>
                <w:rFonts w:asciiTheme="majorBidi" w:hAnsiTheme="majorBidi" w:cstheme="majorBidi"/>
                <w:sz w:val="22"/>
                <w:szCs w:val="22"/>
              </w:rPr>
            </w:pPr>
            <w:r w:rsidRPr="00481EB6">
              <w:rPr>
                <w:rFonts w:asciiTheme="majorBidi" w:hAnsiTheme="majorBidi" w:cstheme="majorBidi"/>
                <w:sz w:val="22"/>
                <w:szCs w:val="22"/>
              </w:rPr>
              <w:t>2,655,265</w:t>
            </w:r>
          </w:p>
        </w:tc>
        <w:tc>
          <w:tcPr>
            <w:tcW w:w="117" w:type="dxa"/>
            <w:tcBorders>
              <w:top w:val="nil"/>
              <w:left w:val="nil"/>
              <w:bottom w:val="nil"/>
              <w:right w:val="nil"/>
            </w:tcBorders>
          </w:tcPr>
          <w:p w14:paraId="6709AC3D" w14:textId="77777777" w:rsidR="00F50365" w:rsidRPr="00481EB6" w:rsidRDefault="00F50365" w:rsidP="00CA343D">
            <w:pPr>
              <w:pStyle w:val="Default"/>
              <w:jc w:val="right"/>
              <w:rPr>
                <w:rFonts w:asciiTheme="majorBidi" w:hAnsiTheme="majorBidi" w:cstheme="majorBidi"/>
                <w:sz w:val="22"/>
                <w:szCs w:val="22"/>
                <w:highlight w:val="yellow"/>
              </w:rPr>
            </w:pPr>
          </w:p>
        </w:tc>
        <w:tc>
          <w:tcPr>
            <w:tcW w:w="1492" w:type="dxa"/>
            <w:tcBorders>
              <w:top w:val="single" w:sz="4" w:space="0" w:color="auto"/>
              <w:left w:val="nil"/>
              <w:bottom w:val="double" w:sz="4" w:space="0" w:color="auto"/>
              <w:right w:val="nil"/>
            </w:tcBorders>
            <w:hideMark/>
          </w:tcPr>
          <w:p w14:paraId="7921980B" w14:textId="77777777" w:rsidR="00F50365" w:rsidRPr="00481EB6" w:rsidRDefault="00F50365" w:rsidP="00CA343D">
            <w:pPr>
              <w:pStyle w:val="Default"/>
              <w:ind w:right="141"/>
              <w:jc w:val="right"/>
              <w:rPr>
                <w:rFonts w:asciiTheme="majorBidi" w:hAnsiTheme="majorBidi" w:cstheme="majorBidi"/>
                <w:sz w:val="22"/>
                <w:szCs w:val="22"/>
              </w:rPr>
            </w:pPr>
            <w:r w:rsidRPr="00481EB6">
              <w:rPr>
                <w:rFonts w:asciiTheme="majorBidi" w:hAnsiTheme="majorBidi" w:cstheme="majorBidi"/>
                <w:sz w:val="22"/>
                <w:szCs w:val="22"/>
              </w:rPr>
              <w:t>(23,229,452)</w:t>
            </w:r>
          </w:p>
        </w:tc>
      </w:tr>
      <w:tr w:rsidR="00CA343D" w:rsidRPr="001B496E" w14:paraId="2EF0A82D" w14:textId="77777777" w:rsidTr="00CA343D">
        <w:tc>
          <w:tcPr>
            <w:tcW w:w="3720" w:type="dxa"/>
            <w:tcBorders>
              <w:top w:val="nil"/>
              <w:left w:val="nil"/>
              <w:bottom w:val="nil"/>
              <w:right w:val="nil"/>
            </w:tcBorders>
          </w:tcPr>
          <w:p w14:paraId="1060889A" w14:textId="77777777" w:rsidR="00CA343D" w:rsidRPr="00481EB6" w:rsidRDefault="00CA343D" w:rsidP="00CA343D">
            <w:pPr>
              <w:pStyle w:val="Default"/>
              <w:rPr>
                <w:rFonts w:asciiTheme="majorBidi" w:hAnsiTheme="majorBidi" w:cstheme="majorBidi"/>
                <w:sz w:val="6"/>
                <w:szCs w:val="6"/>
              </w:rPr>
            </w:pPr>
          </w:p>
        </w:tc>
        <w:tc>
          <w:tcPr>
            <w:tcW w:w="1309" w:type="dxa"/>
            <w:tcBorders>
              <w:top w:val="nil"/>
              <w:left w:val="nil"/>
              <w:bottom w:val="nil"/>
              <w:right w:val="nil"/>
            </w:tcBorders>
          </w:tcPr>
          <w:p w14:paraId="626523CE" w14:textId="77777777" w:rsidR="00CA343D" w:rsidRPr="00481EB6" w:rsidRDefault="00CA343D" w:rsidP="00CA343D">
            <w:pPr>
              <w:pStyle w:val="Default"/>
              <w:ind w:right="19"/>
              <w:jc w:val="right"/>
              <w:rPr>
                <w:rFonts w:asciiTheme="majorBidi" w:hAnsiTheme="majorBidi" w:cstheme="majorBidi"/>
                <w:sz w:val="6"/>
                <w:szCs w:val="6"/>
              </w:rPr>
            </w:pPr>
          </w:p>
        </w:tc>
        <w:tc>
          <w:tcPr>
            <w:tcW w:w="142" w:type="dxa"/>
            <w:tcBorders>
              <w:top w:val="nil"/>
              <w:left w:val="nil"/>
              <w:bottom w:val="nil"/>
              <w:right w:val="nil"/>
            </w:tcBorders>
          </w:tcPr>
          <w:p w14:paraId="5D1B87F3" w14:textId="77777777" w:rsidR="00CA343D" w:rsidRPr="00481EB6" w:rsidRDefault="00CA343D" w:rsidP="00CA343D">
            <w:pPr>
              <w:pStyle w:val="Default"/>
              <w:jc w:val="right"/>
              <w:rPr>
                <w:rFonts w:asciiTheme="majorBidi" w:hAnsiTheme="majorBidi" w:cstheme="majorBidi"/>
                <w:sz w:val="6"/>
                <w:szCs w:val="6"/>
                <w:highlight w:val="yellow"/>
              </w:rPr>
            </w:pPr>
          </w:p>
        </w:tc>
        <w:tc>
          <w:tcPr>
            <w:tcW w:w="1441" w:type="dxa"/>
            <w:tcBorders>
              <w:top w:val="nil"/>
              <w:left w:val="nil"/>
              <w:bottom w:val="nil"/>
              <w:right w:val="nil"/>
            </w:tcBorders>
          </w:tcPr>
          <w:p w14:paraId="043B679F" w14:textId="77777777" w:rsidR="00CA343D" w:rsidRPr="00481EB6" w:rsidRDefault="00CA343D" w:rsidP="00CA343D">
            <w:pPr>
              <w:pStyle w:val="Default"/>
              <w:tabs>
                <w:tab w:val="left" w:pos="1080"/>
                <w:tab w:val="left" w:pos="1350"/>
              </w:tabs>
              <w:ind w:right="315"/>
              <w:jc w:val="right"/>
              <w:rPr>
                <w:rFonts w:asciiTheme="majorBidi" w:hAnsiTheme="majorBidi" w:cstheme="majorBidi"/>
                <w:sz w:val="6"/>
                <w:szCs w:val="6"/>
              </w:rPr>
            </w:pPr>
          </w:p>
        </w:tc>
        <w:tc>
          <w:tcPr>
            <w:tcW w:w="118" w:type="dxa"/>
            <w:tcBorders>
              <w:top w:val="nil"/>
              <w:left w:val="nil"/>
              <w:bottom w:val="nil"/>
              <w:right w:val="nil"/>
            </w:tcBorders>
          </w:tcPr>
          <w:p w14:paraId="7602F947" w14:textId="77777777" w:rsidR="00CA343D" w:rsidRPr="00481EB6" w:rsidRDefault="00CA343D" w:rsidP="00CA343D">
            <w:pPr>
              <w:pStyle w:val="Default"/>
              <w:jc w:val="right"/>
              <w:rPr>
                <w:rFonts w:asciiTheme="majorBidi" w:hAnsiTheme="majorBidi" w:cstheme="majorBidi"/>
                <w:sz w:val="6"/>
                <w:szCs w:val="6"/>
                <w:highlight w:val="yellow"/>
                <w:cs/>
              </w:rPr>
            </w:pPr>
          </w:p>
        </w:tc>
        <w:tc>
          <w:tcPr>
            <w:tcW w:w="1997" w:type="dxa"/>
            <w:tcBorders>
              <w:top w:val="nil"/>
              <w:left w:val="nil"/>
              <w:bottom w:val="nil"/>
              <w:right w:val="nil"/>
            </w:tcBorders>
          </w:tcPr>
          <w:p w14:paraId="6B2213AC" w14:textId="77777777" w:rsidR="00CA343D" w:rsidRPr="00481EB6" w:rsidRDefault="00CA343D" w:rsidP="00CA343D">
            <w:pPr>
              <w:pStyle w:val="Default"/>
              <w:ind w:right="176"/>
              <w:jc w:val="right"/>
              <w:rPr>
                <w:rFonts w:asciiTheme="majorBidi" w:hAnsiTheme="majorBidi" w:cstheme="majorBidi"/>
                <w:sz w:val="6"/>
                <w:szCs w:val="6"/>
              </w:rPr>
            </w:pPr>
          </w:p>
        </w:tc>
        <w:tc>
          <w:tcPr>
            <w:tcW w:w="129" w:type="dxa"/>
            <w:tcBorders>
              <w:top w:val="nil"/>
              <w:left w:val="nil"/>
              <w:bottom w:val="nil"/>
              <w:right w:val="nil"/>
            </w:tcBorders>
          </w:tcPr>
          <w:p w14:paraId="1559A97E" w14:textId="77777777" w:rsidR="00CA343D" w:rsidRPr="00481EB6" w:rsidRDefault="00CA343D" w:rsidP="00CA343D">
            <w:pPr>
              <w:pStyle w:val="Default"/>
              <w:jc w:val="right"/>
              <w:rPr>
                <w:rFonts w:asciiTheme="majorBidi" w:hAnsiTheme="majorBidi" w:cstheme="majorBidi"/>
                <w:sz w:val="6"/>
                <w:szCs w:val="6"/>
                <w:highlight w:val="yellow"/>
              </w:rPr>
            </w:pPr>
          </w:p>
        </w:tc>
        <w:tc>
          <w:tcPr>
            <w:tcW w:w="1560" w:type="dxa"/>
            <w:tcBorders>
              <w:top w:val="nil"/>
              <w:left w:val="nil"/>
              <w:bottom w:val="nil"/>
              <w:right w:val="nil"/>
            </w:tcBorders>
          </w:tcPr>
          <w:p w14:paraId="2BC811EE" w14:textId="77777777" w:rsidR="00CA343D" w:rsidRPr="00481EB6" w:rsidRDefault="00CA343D" w:rsidP="00CA343D">
            <w:pPr>
              <w:pStyle w:val="Default"/>
              <w:ind w:right="176"/>
              <w:jc w:val="right"/>
              <w:rPr>
                <w:rFonts w:asciiTheme="majorBidi" w:hAnsiTheme="majorBidi" w:cstheme="majorBidi"/>
                <w:sz w:val="6"/>
                <w:szCs w:val="6"/>
              </w:rPr>
            </w:pPr>
          </w:p>
        </w:tc>
        <w:tc>
          <w:tcPr>
            <w:tcW w:w="129" w:type="dxa"/>
            <w:tcBorders>
              <w:top w:val="nil"/>
              <w:left w:val="nil"/>
              <w:bottom w:val="nil"/>
              <w:right w:val="nil"/>
            </w:tcBorders>
          </w:tcPr>
          <w:p w14:paraId="3564920E" w14:textId="77777777" w:rsidR="00CA343D" w:rsidRPr="00481EB6" w:rsidRDefault="00CA343D" w:rsidP="00CA343D">
            <w:pPr>
              <w:pStyle w:val="Default"/>
              <w:ind w:right="176"/>
              <w:jc w:val="right"/>
              <w:rPr>
                <w:rFonts w:asciiTheme="majorBidi" w:hAnsiTheme="majorBidi" w:cstheme="majorBidi"/>
                <w:sz w:val="6"/>
                <w:szCs w:val="6"/>
                <w:highlight w:val="yellow"/>
              </w:rPr>
            </w:pPr>
          </w:p>
        </w:tc>
        <w:tc>
          <w:tcPr>
            <w:tcW w:w="1713" w:type="dxa"/>
            <w:tcBorders>
              <w:top w:val="nil"/>
              <w:left w:val="nil"/>
              <w:bottom w:val="nil"/>
              <w:right w:val="nil"/>
            </w:tcBorders>
          </w:tcPr>
          <w:p w14:paraId="6E43FE92" w14:textId="77777777" w:rsidR="00CA343D" w:rsidRPr="00481EB6" w:rsidRDefault="00CA343D" w:rsidP="00CA343D">
            <w:pPr>
              <w:pStyle w:val="Default"/>
              <w:ind w:right="176"/>
              <w:jc w:val="right"/>
              <w:rPr>
                <w:rFonts w:asciiTheme="majorBidi" w:hAnsiTheme="majorBidi" w:cstheme="majorBidi"/>
                <w:sz w:val="6"/>
                <w:szCs w:val="6"/>
              </w:rPr>
            </w:pPr>
          </w:p>
        </w:tc>
        <w:tc>
          <w:tcPr>
            <w:tcW w:w="153" w:type="dxa"/>
            <w:tcBorders>
              <w:top w:val="nil"/>
              <w:left w:val="nil"/>
              <w:bottom w:val="nil"/>
              <w:right w:val="nil"/>
            </w:tcBorders>
          </w:tcPr>
          <w:p w14:paraId="418A1EED" w14:textId="77777777" w:rsidR="00CA343D" w:rsidRPr="00481EB6" w:rsidRDefault="00CA343D" w:rsidP="00CA343D">
            <w:pPr>
              <w:pStyle w:val="Default"/>
              <w:ind w:right="176"/>
              <w:jc w:val="right"/>
              <w:rPr>
                <w:rFonts w:asciiTheme="majorBidi" w:hAnsiTheme="majorBidi" w:cstheme="majorBidi"/>
                <w:sz w:val="6"/>
                <w:szCs w:val="6"/>
                <w:highlight w:val="yellow"/>
              </w:rPr>
            </w:pPr>
          </w:p>
        </w:tc>
        <w:tc>
          <w:tcPr>
            <w:tcW w:w="1431" w:type="dxa"/>
            <w:tcBorders>
              <w:top w:val="nil"/>
              <w:left w:val="nil"/>
              <w:bottom w:val="nil"/>
              <w:right w:val="nil"/>
            </w:tcBorders>
          </w:tcPr>
          <w:p w14:paraId="6AD1358C" w14:textId="77777777" w:rsidR="00CA343D" w:rsidRPr="00481EB6" w:rsidRDefault="00CA343D" w:rsidP="00CA343D">
            <w:pPr>
              <w:pStyle w:val="Default"/>
              <w:ind w:right="-6"/>
              <w:jc w:val="right"/>
              <w:rPr>
                <w:rFonts w:asciiTheme="majorBidi" w:hAnsiTheme="majorBidi" w:cstheme="majorBidi"/>
                <w:sz w:val="6"/>
                <w:szCs w:val="6"/>
              </w:rPr>
            </w:pPr>
          </w:p>
        </w:tc>
        <w:tc>
          <w:tcPr>
            <w:tcW w:w="117" w:type="dxa"/>
            <w:tcBorders>
              <w:top w:val="nil"/>
              <w:left w:val="nil"/>
              <w:bottom w:val="nil"/>
              <w:right w:val="nil"/>
            </w:tcBorders>
          </w:tcPr>
          <w:p w14:paraId="770038B0" w14:textId="77777777" w:rsidR="00CA343D" w:rsidRPr="00481EB6" w:rsidRDefault="00CA343D" w:rsidP="00CA343D">
            <w:pPr>
              <w:pStyle w:val="Default"/>
              <w:jc w:val="right"/>
              <w:rPr>
                <w:rFonts w:asciiTheme="majorBidi" w:hAnsiTheme="majorBidi" w:cstheme="majorBidi"/>
                <w:sz w:val="6"/>
                <w:szCs w:val="6"/>
                <w:highlight w:val="yellow"/>
              </w:rPr>
            </w:pPr>
          </w:p>
        </w:tc>
        <w:tc>
          <w:tcPr>
            <w:tcW w:w="1492" w:type="dxa"/>
            <w:tcBorders>
              <w:top w:val="single" w:sz="4" w:space="0" w:color="auto"/>
              <w:left w:val="nil"/>
              <w:bottom w:val="nil"/>
              <w:right w:val="nil"/>
            </w:tcBorders>
          </w:tcPr>
          <w:p w14:paraId="5E8BA974" w14:textId="77777777" w:rsidR="00CA343D" w:rsidRPr="00481EB6" w:rsidRDefault="00CA343D" w:rsidP="00CA343D">
            <w:pPr>
              <w:pStyle w:val="Default"/>
              <w:ind w:right="34"/>
              <w:jc w:val="right"/>
              <w:rPr>
                <w:rFonts w:asciiTheme="majorBidi" w:hAnsiTheme="majorBidi" w:cstheme="majorBidi"/>
                <w:sz w:val="6"/>
                <w:szCs w:val="6"/>
              </w:rPr>
            </w:pPr>
          </w:p>
        </w:tc>
      </w:tr>
      <w:tr w:rsidR="00F50365" w:rsidRPr="001B496E" w14:paraId="10A1B9A6" w14:textId="77777777" w:rsidTr="00CA343D">
        <w:tc>
          <w:tcPr>
            <w:tcW w:w="3720" w:type="dxa"/>
            <w:tcBorders>
              <w:top w:val="nil"/>
              <w:left w:val="nil"/>
              <w:bottom w:val="nil"/>
              <w:right w:val="nil"/>
            </w:tcBorders>
            <w:hideMark/>
          </w:tcPr>
          <w:p w14:paraId="3C80AFDB" w14:textId="77777777" w:rsidR="00F50365" w:rsidRPr="00481EB6" w:rsidRDefault="00F50365" w:rsidP="00CA343D">
            <w:pPr>
              <w:pStyle w:val="Default"/>
              <w:rPr>
                <w:rFonts w:asciiTheme="majorBidi" w:hAnsiTheme="majorBidi" w:cstheme="majorBidi"/>
                <w:sz w:val="22"/>
                <w:szCs w:val="22"/>
              </w:rPr>
            </w:pPr>
            <w:r w:rsidRPr="00481EB6">
              <w:rPr>
                <w:rFonts w:asciiTheme="majorBidi" w:hAnsiTheme="majorBidi" w:cstheme="majorBidi"/>
                <w:sz w:val="22"/>
                <w:szCs w:val="22"/>
              </w:rPr>
              <w:t>Depreciation and Amortization</w:t>
            </w:r>
          </w:p>
        </w:tc>
        <w:tc>
          <w:tcPr>
            <w:tcW w:w="1309" w:type="dxa"/>
            <w:tcBorders>
              <w:top w:val="nil"/>
              <w:left w:val="nil"/>
              <w:bottom w:val="nil"/>
              <w:right w:val="nil"/>
            </w:tcBorders>
            <w:hideMark/>
          </w:tcPr>
          <w:p w14:paraId="2FE73508" w14:textId="77777777" w:rsidR="00F50365" w:rsidRPr="00481EB6" w:rsidRDefault="00F50365" w:rsidP="00CA343D">
            <w:pPr>
              <w:pStyle w:val="Default"/>
              <w:ind w:right="19"/>
              <w:jc w:val="right"/>
              <w:rPr>
                <w:rFonts w:asciiTheme="majorBidi" w:hAnsiTheme="majorBidi" w:cstheme="majorBidi"/>
                <w:sz w:val="22"/>
                <w:szCs w:val="22"/>
                <w:cs/>
              </w:rPr>
            </w:pPr>
            <w:r w:rsidRPr="00481EB6">
              <w:rPr>
                <w:rFonts w:asciiTheme="majorBidi" w:hAnsiTheme="majorBidi" w:cstheme="majorBidi"/>
                <w:sz w:val="22"/>
                <w:szCs w:val="22"/>
              </w:rPr>
              <w:t>9,025,793</w:t>
            </w:r>
          </w:p>
        </w:tc>
        <w:tc>
          <w:tcPr>
            <w:tcW w:w="142" w:type="dxa"/>
            <w:tcBorders>
              <w:top w:val="nil"/>
              <w:left w:val="nil"/>
              <w:bottom w:val="nil"/>
              <w:right w:val="nil"/>
            </w:tcBorders>
          </w:tcPr>
          <w:p w14:paraId="53EA50E4" w14:textId="77777777" w:rsidR="00F50365" w:rsidRPr="00481EB6" w:rsidRDefault="00F50365" w:rsidP="00CA343D">
            <w:pPr>
              <w:pStyle w:val="Default"/>
              <w:ind w:right="176"/>
              <w:jc w:val="right"/>
              <w:rPr>
                <w:rFonts w:asciiTheme="majorBidi" w:hAnsiTheme="majorBidi" w:cstheme="majorBidi"/>
                <w:sz w:val="22"/>
                <w:szCs w:val="22"/>
                <w:cs/>
              </w:rPr>
            </w:pPr>
          </w:p>
        </w:tc>
        <w:tc>
          <w:tcPr>
            <w:tcW w:w="1441" w:type="dxa"/>
            <w:tcBorders>
              <w:top w:val="nil"/>
              <w:left w:val="nil"/>
              <w:bottom w:val="nil"/>
              <w:right w:val="nil"/>
            </w:tcBorders>
            <w:hideMark/>
          </w:tcPr>
          <w:p w14:paraId="5F2E24A0" w14:textId="77777777" w:rsidR="00F50365" w:rsidRPr="00481EB6" w:rsidRDefault="00F50365" w:rsidP="00CA343D">
            <w:pPr>
              <w:pStyle w:val="Default"/>
              <w:tabs>
                <w:tab w:val="left" w:pos="1080"/>
                <w:tab w:val="left" w:pos="1350"/>
              </w:tabs>
              <w:ind w:right="315"/>
              <w:jc w:val="right"/>
              <w:rPr>
                <w:rFonts w:asciiTheme="majorBidi" w:hAnsiTheme="majorBidi" w:cstheme="majorBidi"/>
                <w:sz w:val="22"/>
                <w:szCs w:val="22"/>
              </w:rPr>
            </w:pPr>
            <w:r w:rsidRPr="00481EB6">
              <w:rPr>
                <w:rFonts w:asciiTheme="majorBidi" w:hAnsiTheme="majorBidi" w:cstheme="majorBidi"/>
                <w:sz w:val="22"/>
                <w:szCs w:val="22"/>
              </w:rPr>
              <w:t>-</w:t>
            </w:r>
          </w:p>
        </w:tc>
        <w:tc>
          <w:tcPr>
            <w:tcW w:w="118" w:type="dxa"/>
            <w:tcBorders>
              <w:top w:val="nil"/>
              <w:left w:val="nil"/>
              <w:bottom w:val="nil"/>
              <w:right w:val="nil"/>
            </w:tcBorders>
          </w:tcPr>
          <w:p w14:paraId="083FFA40" w14:textId="77777777" w:rsidR="00F50365" w:rsidRPr="00481EB6" w:rsidRDefault="00F50365" w:rsidP="00CA343D">
            <w:pPr>
              <w:pStyle w:val="Default"/>
              <w:ind w:right="176"/>
              <w:jc w:val="right"/>
              <w:rPr>
                <w:rFonts w:asciiTheme="majorBidi" w:hAnsiTheme="majorBidi" w:cstheme="majorBidi"/>
                <w:sz w:val="22"/>
                <w:szCs w:val="22"/>
              </w:rPr>
            </w:pPr>
          </w:p>
        </w:tc>
        <w:tc>
          <w:tcPr>
            <w:tcW w:w="1997" w:type="dxa"/>
            <w:tcBorders>
              <w:top w:val="nil"/>
              <w:left w:val="nil"/>
              <w:bottom w:val="nil"/>
              <w:right w:val="nil"/>
            </w:tcBorders>
            <w:hideMark/>
          </w:tcPr>
          <w:p w14:paraId="197020D9" w14:textId="77777777" w:rsidR="00F50365" w:rsidRPr="00481EB6" w:rsidRDefault="00F50365" w:rsidP="00CA343D">
            <w:pPr>
              <w:pStyle w:val="Default"/>
              <w:ind w:right="176"/>
              <w:jc w:val="right"/>
              <w:rPr>
                <w:rFonts w:asciiTheme="majorBidi" w:hAnsiTheme="majorBidi" w:cstheme="majorBidi"/>
                <w:sz w:val="22"/>
                <w:szCs w:val="22"/>
              </w:rPr>
            </w:pPr>
            <w:r w:rsidRPr="00481EB6">
              <w:rPr>
                <w:rFonts w:asciiTheme="majorBidi" w:hAnsiTheme="majorBidi" w:cstheme="majorBidi"/>
                <w:sz w:val="22"/>
                <w:szCs w:val="22"/>
              </w:rPr>
              <w:t>8,159,948</w:t>
            </w:r>
          </w:p>
        </w:tc>
        <w:tc>
          <w:tcPr>
            <w:tcW w:w="129" w:type="dxa"/>
            <w:tcBorders>
              <w:top w:val="nil"/>
              <w:left w:val="nil"/>
              <w:bottom w:val="nil"/>
              <w:right w:val="nil"/>
            </w:tcBorders>
          </w:tcPr>
          <w:p w14:paraId="7DA8F620" w14:textId="77777777" w:rsidR="00F50365" w:rsidRPr="00481EB6" w:rsidRDefault="00F50365" w:rsidP="00CA343D">
            <w:pPr>
              <w:pStyle w:val="Default"/>
              <w:ind w:right="176"/>
              <w:jc w:val="right"/>
              <w:rPr>
                <w:rFonts w:asciiTheme="majorBidi" w:hAnsiTheme="majorBidi" w:cstheme="majorBidi"/>
                <w:sz w:val="22"/>
                <w:szCs w:val="22"/>
              </w:rPr>
            </w:pPr>
          </w:p>
        </w:tc>
        <w:tc>
          <w:tcPr>
            <w:tcW w:w="1560" w:type="dxa"/>
            <w:tcBorders>
              <w:top w:val="nil"/>
              <w:left w:val="nil"/>
              <w:bottom w:val="nil"/>
              <w:right w:val="nil"/>
            </w:tcBorders>
            <w:hideMark/>
          </w:tcPr>
          <w:p w14:paraId="55F72CE6" w14:textId="77777777" w:rsidR="00F50365" w:rsidRPr="00481EB6" w:rsidRDefault="00F50365" w:rsidP="00CA343D">
            <w:pPr>
              <w:pStyle w:val="Default"/>
              <w:ind w:right="397"/>
              <w:jc w:val="right"/>
              <w:rPr>
                <w:rFonts w:asciiTheme="majorBidi" w:hAnsiTheme="majorBidi" w:cstheme="majorBidi"/>
                <w:sz w:val="22"/>
                <w:szCs w:val="22"/>
              </w:rPr>
            </w:pPr>
            <w:r w:rsidRPr="00481EB6">
              <w:rPr>
                <w:rFonts w:asciiTheme="majorBidi" w:hAnsiTheme="majorBidi" w:cstheme="majorBidi"/>
                <w:sz w:val="22"/>
                <w:szCs w:val="22"/>
              </w:rPr>
              <w:t>-</w:t>
            </w:r>
          </w:p>
        </w:tc>
        <w:tc>
          <w:tcPr>
            <w:tcW w:w="129" w:type="dxa"/>
            <w:tcBorders>
              <w:top w:val="nil"/>
              <w:left w:val="nil"/>
              <w:bottom w:val="nil"/>
              <w:right w:val="nil"/>
            </w:tcBorders>
          </w:tcPr>
          <w:p w14:paraId="06825664" w14:textId="77777777" w:rsidR="00F50365" w:rsidRPr="00481EB6" w:rsidRDefault="00F50365" w:rsidP="00CA343D">
            <w:pPr>
              <w:pStyle w:val="Default"/>
              <w:ind w:right="176"/>
              <w:jc w:val="right"/>
              <w:rPr>
                <w:rFonts w:asciiTheme="majorBidi" w:hAnsiTheme="majorBidi" w:cstheme="majorBidi"/>
                <w:sz w:val="22"/>
                <w:szCs w:val="22"/>
              </w:rPr>
            </w:pPr>
          </w:p>
        </w:tc>
        <w:tc>
          <w:tcPr>
            <w:tcW w:w="1713" w:type="dxa"/>
            <w:tcBorders>
              <w:top w:val="nil"/>
              <w:left w:val="nil"/>
              <w:bottom w:val="nil"/>
              <w:right w:val="nil"/>
            </w:tcBorders>
            <w:hideMark/>
          </w:tcPr>
          <w:p w14:paraId="5138DDD8" w14:textId="77777777" w:rsidR="00F50365" w:rsidRPr="00481EB6" w:rsidRDefault="00F50365" w:rsidP="00CA343D">
            <w:pPr>
              <w:pStyle w:val="Default"/>
              <w:ind w:right="176"/>
              <w:jc w:val="right"/>
              <w:rPr>
                <w:rFonts w:asciiTheme="majorBidi" w:hAnsiTheme="majorBidi" w:cstheme="majorBidi"/>
                <w:sz w:val="22"/>
                <w:szCs w:val="22"/>
              </w:rPr>
            </w:pPr>
            <w:r w:rsidRPr="00481EB6">
              <w:rPr>
                <w:rFonts w:asciiTheme="majorBidi" w:hAnsiTheme="majorBidi" w:cstheme="majorBidi"/>
                <w:sz w:val="22"/>
                <w:szCs w:val="22"/>
              </w:rPr>
              <w:t>358,948</w:t>
            </w:r>
          </w:p>
        </w:tc>
        <w:tc>
          <w:tcPr>
            <w:tcW w:w="153" w:type="dxa"/>
            <w:tcBorders>
              <w:top w:val="nil"/>
              <w:left w:val="nil"/>
              <w:bottom w:val="nil"/>
              <w:right w:val="nil"/>
            </w:tcBorders>
          </w:tcPr>
          <w:p w14:paraId="0DA3850F" w14:textId="77777777" w:rsidR="00F50365" w:rsidRPr="00481EB6" w:rsidRDefault="00F50365" w:rsidP="00CA343D">
            <w:pPr>
              <w:pStyle w:val="Default"/>
              <w:ind w:right="176"/>
              <w:jc w:val="right"/>
              <w:rPr>
                <w:rFonts w:asciiTheme="majorBidi" w:hAnsiTheme="majorBidi" w:cstheme="majorBidi"/>
                <w:sz w:val="22"/>
                <w:szCs w:val="22"/>
              </w:rPr>
            </w:pPr>
          </w:p>
        </w:tc>
        <w:tc>
          <w:tcPr>
            <w:tcW w:w="1431" w:type="dxa"/>
            <w:tcBorders>
              <w:top w:val="nil"/>
              <w:left w:val="nil"/>
              <w:bottom w:val="nil"/>
              <w:right w:val="nil"/>
            </w:tcBorders>
            <w:hideMark/>
          </w:tcPr>
          <w:p w14:paraId="55343EE7" w14:textId="77777777" w:rsidR="00F50365" w:rsidRPr="00481EB6" w:rsidRDefault="00F50365" w:rsidP="00CA343D">
            <w:pPr>
              <w:pStyle w:val="Default"/>
              <w:ind w:right="90"/>
              <w:jc w:val="right"/>
              <w:rPr>
                <w:rFonts w:asciiTheme="majorBidi" w:hAnsiTheme="majorBidi" w:cstheme="majorBidi"/>
                <w:sz w:val="22"/>
                <w:szCs w:val="22"/>
              </w:rPr>
            </w:pPr>
            <w:r w:rsidRPr="00481EB6">
              <w:rPr>
                <w:rFonts w:asciiTheme="majorBidi" w:hAnsiTheme="majorBidi" w:cstheme="majorBidi"/>
                <w:sz w:val="22"/>
                <w:szCs w:val="22"/>
              </w:rPr>
              <w:t>(1,654,662)</w:t>
            </w:r>
          </w:p>
        </w:tc>
        <w:tc>
          <w:tcPr>
            <w:tcW w:w="117" w:type="dxa"/>
            <w:tcBorders>
              <w:top w:val="nil"/>
              <w:left w:val="nil"/>
              <w:bottom w:val="nil"/>
              <w:right w:val="nil"/>
            </w:tcBorders>
          </w:tcPr>
          <w:p w14:paraId="505E156F" w14:textId="77777777" w:rsidR="00F50365" w:rsidRPr="00481EB6" w:rsidRDefault="00F50365" w:rsidP="00CA343D">
            <w:pPr>
              <w:pStyle w:val="Default"/>
              <w:jc w:val="right"/>
              <w:rPr>
                <w:rFonts w:asciiTheme="majorBidi" w:hAnsiTheme="majorBidi" w:cstheme="majorBidi"/>
                <w:sz w:val="22"/>
                <w:szCs w:val="22"/>
              </w:rPr>
            </w:pPr>
          </w:p>
        </w:tc>
        <w:tc>
          <w:tcPr>
            <w:tcW w:w="1492" w:type="dxa"/>
            <w:tcBorders>
              <w:top w:val="nil"/>
              <w:left w:val="nil"/>
              <w:bottom w:val="nil"/>
              <w:right w:val="nil"/>
            </w:tcBorders>
            <w:hideMark/>
          </w:tcPr>
          <w:p w14:paraId="44692448" w14:textId="77777777" w:rsidR="00F50365" w:rsidRPr="00481EB6" w:rsidRDefault="00F50365" w:rsidP="00CA343D">
            <w:pPr>
              <w:pStyle w:val="Default"/>
              <w:ind w:right="141"/>
              <w:jc w:val="right"/>
              <w:rPr>
                <w:rFonts w:asciiTheme="majorBidi" w:hAnsiTheme="majorBidi" w:cstheme="majorBidi"/>
                <w:sz w:val="22"/>
                <w:szCs w:val="22"/>
              </w:rPr>
            </w:pPr>
            <w:r w:rsidRPr="00481EB6">
              <w:rPr>
                <w:rFonts w:asciiTheme="majorBidi" w:hAnsiTheme="majorBidi" w:cstheme="majorBidi"/>
                <w:sz w:val="22"/>
                <w:szCs w:val="22"/>
              </w:rPr>
              <w:t>15,890,027</w:t>
            </w:r>
          </w:p>
        </w:tc>
      </w:tr>
      <w:tr w:rsidR="00F50365" w:rsidRPr="001B496E" w14:paraId="7F9A5A88" w14:textId="77777777" w:rsidTr="00CA343D">
        <w:tc>
          <w:tcPr>
            <w:tcW w:w="3720" w:type="dxa"/>
            <w:tcBorders>
              <w:top w:val="nil"/>
              <w:left w:val="nil"/>
              <w:bottom w:val="nil"/>
              <w:right w:val="nil"/>
            </w:tcBorders>
          </w:tcPr>
          <w:p w14:paraId="275BC077" w14:textId="77777777" w:rsidR="00F50365" w:rsidRPr="00481EB6" w:rsidRDefault="00F50365" w:rsidP="00CA343D">
            <w:pPr>
              <w:pStyle w:val="Default"/>
              <w:rPr>
                <w:rFonts w:asciiTheme="majorBidi" w:hAnsiTheme="majorBidi" w:cstheme="majorBidi"/>
                <w:sz w:val="6"/>
                <w:szCs w:val="6"/>
              </w:rPr>
            </w:pPr>
          </w:p>
        </w:tc>
        <w:tc>
          <w:tcPr>
            <w:tcW w:w="1309" w:type="dxa"/>
            <w:tcBorders>
              <w:top w:val="nil"/>
              <w:left w:val="nil"/>
              <w:bottom w:val="nil"/>
              <w:right w:val="nil"/>
            </w:tcBorders>
          </w:tcPr>
          <w:p w14:paraId="05F360B0" w14:textId="77777777" w:rsidR="00F50365" w:rsidRPr="00481EB6" w:rsidRDefault="00F50365" w:rsidP="00CA343D">
            <w:pPr>
              <w:pStyle w:val="Default"/>
              <w:ind w:right="19"/>
              <w:jc w:val="right"/>
              <w:rPr>
                <w:rFonts w:asciiTheme="majorBidi" w:hAnsiTheme="majorBidi" w:cstheme="majorBidi"/>
                <w:sz w:val="6"/>
                <w:szCs w:val="6"/>
              </w:rPr>
            </w:pPr>
          </w:p>
        </w:tc>
        <w:tc>
          <w:tcPr>
            <w:tcW w:w="142" w:type="dxa"/>
            <w:tcBorders>
              <w:top w:val="nil"/>
              <w:left w:val="nil"/>
              <w:bottom w:val="nil"/>
              <w:right w:val="nil"/>
            </w:tcBorders>
          </w:tcPr>
          <w:p w14:paraId="64D0F00A" w14:textId="77777777" w:rsidR="00F50365" w:rsidRPr="00481EB6" w:rsidRDefault="00F50365" w:rsidP="00CA343D">
            <w:pPr>
              <w:pStyle w:val="Default"/>
              <w:rPr>
                <w:rFonts w:asciiTheme="majorBidi" w:hAnsiTheme="majorBidi" w:cstheme="majorBidi"/>
                <w:sz w:val="6"/>
                <w:szCs w:val="6"/>
                <w:highlight w:val="yellow"/>
              </w:rPr>
            </w:pPr>
          </w:p>
        </w:tc>
        <w:tc>
          <w:tcPr>
            <w:tcW w:w="1441" w:type="dxa"/>
            <w:tcBorders>
              <w:top w:val="nil"/>
              <w:left w:val="nil"/>
              <w:bottom w:val="nil"/>
              <w:right w:val="nil"/>
            </w:tcBorders>
          </w:tcPr>
          <w:p w14:paraId="3E95A100" w14:textId="77777777" w:rsidR="00F50365" w:rsidRPr="00481EB6" w:rsidRDefault="00F50365" w:rsidP="00CA343D">
            <w:pPr>
              <w:pStyle w:val="Default"/>
              <w:tabs>
                <w:tab w:val="left" w:pos="1080"/>
                <w:tab w:val="left" w:pos="1350"/>
              </w:tabs>
              <w:ind w:right="315"/>
              <w:jc w:val="right"/>
              <w:rPr>
                <w:rFonts w:asciiTheme="majorBidi" w:hAnsiTheme="majorBidi" w:cstheme="majorBidi"/>
                <w:sz w:val="6"/>
                <w:szCs w:val="6"/>
              </w:rPr>
            </w:pPr>
          </w:p>
        </w:tc>
        <w:tc>
          <w:tcPr>
            <w:tcW w:w="118" w:type="dxa"/>
            <w:tcBorders>
              <w:top w:val="nil"/>
              <w:left w:val="nil"/>
              <w:bottom w:val="nil"/>
              <w:right w:val="nil"/>
            </w:tcBorders>
          </w:tcPr>
          <w:p w14:paraId="0D4E5006" w14:textId="77777777" w:rsidR="00F50365" w:rsidRPr="00481EB6" w:rsidRDefault="00F50365" w:rsidP="00CA343D">
            <w:pPr>
              <w:pStyle w:val="Default"/>
              <w:rPr>
                <w:rFonts w:asciiTheme="majorBidi" w:hAnsiTheme="majorBidi" w:cstheme="majorBidi"/>
                <w:sz w:val="6"/>
                <w:szCs w:val="6"/>
                <w:highlight w:val="yellow"/>
              </w:rPr>
            </w:pPr>
          </w:p>
        </w:tc>
        <w:tc>
          <w:tcPr>
            <w:tcW w:w="1997" w:type="dxa"/>
            <w:tcBorders>
              <w:top w:val="nil"/>
              <w:left w:val="nil"/>
              <w:bottom w:val="nil"/>
              <w:right w:val="nil"/>
            </w:tcBorders>
          </w:tcPr>
          <w:p w14:paraId="1060B38D" w14:textId="77777777" w:rsidR="00F50365" w:rsidRPr="00481EB6" w:rsidRDefault="00F50365" w:rsidP="00CA343D">
            <w:pPr>
              <w:pStyle w:val="Default"/>
              <w:ind w:right="176"/>
              <w:jc w:val="right"/>
              <w:rPr>
                <w:rFonts w:asciiTheme="majorBidi" w:hAnsiTheme="majorBidi" w:cstheme="majorBidi"/>
                <w:sz w:val="6"/>
                <w:szCs w:val="6"/>
              </w:rPr>
            </w:pPr>
          </w:p>
        </w:tc>
        <w:tc>
          <w:tcPr>
            <w:tcW w:w="129" w:type="dxa"/>
            <w:tcBorders>
              <w:top w:val="nil"/>
              <w:left w:val="nil"/>
              <w:bottom w:val="nil"/>
              <w:right w:val="nil"/>
            </w:tcBorders>
          </w:tcPr>
          <w:p w14:paraId="68D4D2A1" w14:textId="77777777" w:rsidR="00F50365" w:rsidRPr="00481EB6" w:rsidRDefault="00F50365" w:rsidP="00CA343D">
            <w:pPr>
              <w:pStyle w:val="Default"/>
              <w:rPr>
                <w:rFonts w:asciiTheme="majorBidi" w:hAnsiTheme="majorBidi" w:cstheme="majorBidi"/>
                <w:sz w:val="6"/>
                <w:szCs w:val="6"/>
                <w:highlight w:val="yellow"/>
              </w:rPr>
            </w:pPr>
          </w:p>
        </w:tc>
        <w:tc>
          <w:tcPr>
            <w:tcW w:w="1560" w:type="dxa"/>
            <w:tcBorders>
              <w:top w:val="nil"/>
              <w:left w:val="nil"/>
              <w:bottom w:val="nil"/>
              <w:right w:val="nil"/>
            </w:tcBorders>
          </w:tcPr>
          <w:p w14:paraId="47A16359" w14:textId="77777777" w:rsidR="00F50365" w:rsidRPr="00481EB6" w:rsidRDefault="00F50365" w:rsidP="00CA343D">
            <w:pPr>
              <w:pStyle w:val="Default"/>
              <w:ind w:right="176"/>
              <w:jc w:val="right"/>
              <w:rPr>
                <w:rFonts w:asciiTheme="majorBidi" w:hAnsiTheme="majorBidi" w:cstheme="majorBidi"/>
                <w:sz w:val="6"/>
                <w:szCs w:val="6"/>
              </w:rPr>
            </w:pPr>
          </w:p>
        </w:tc>
        <w:tc>
          <w:tcPr>
            <w:tcW w:w="129" w:type="dxa"/>
            <w:tcBorders>
              <w:top w:val="nil"/>
              <w:left w:val="nil"/>
              <w:bottom w:val="nil"/>
              <w:right w:val="nil"/>
            </w:tcBorders>
          </w:tcPr>
          <w:p w14:paraId="156D26A6" w14:textId="77777777" w:rsidR="00F50365" w:rsidRPr="00481EB6" w:rsidRDefault="00F50365" w:rsidP="00CA343D">
            <w:pPr>
              <w:pStyle w:val="Default"/>
              <w:rPr>
                <w:rFonts w:asciiTheme="majorBidi" w:hAnsiTheme="majorBidi" w:cstheme="majorBidi"/>
                <w:sz w:val="6"/>
                <w:szCs w:val="6"/>
                <w:highlight w:val="yellow"/>
              </w:rPr>
            </w:pPr>
          </w:p>
        </w:tc>
        <w:tc>
          <w:tcPr>
            <w:tcW w:w="1713" w:type="dxa"/>
            <w:tcBorders>
              <w:top w:val="nil"/>
              <w:left w:val="nil"/>
              <w:bottom w:val="nil"/>
              <w:right w:val="nil"/>
            </w:tcBorders>
          </w:tcPr>
          <w:p w14:paraId="17707590" w14:textId="77777777" w:rsidR="00F50365" w:rsidRPr="00481EB6" w:rsidRDefault="00F50365" w:rsidP="00CA343D">
            <w:pPr>
              <w:pStyle w:val="Default"/>
              <w:ind w:right="176"/>
              <w:jc w:val="right"/>
              <w:rPr>
                <w:rFonts w:asciiTheme="majorBidi" w:hAnsiTheme="majorBidi" w:cstheme="majorBidi"/>
                <w:sz w:val="6"/>
                <w:szCs w:val="6"/>
              </w:rPr>
            </w:pPr>
          </w:p>
        </w:tc>
        <w:tc>
          <w:tcPr>
            <w:tcW w:w="153" w:type="dxa"/>
            <w:tcBorders>
              <w:top w:val="nil"/>
              <w:left w:val="nil"/>
              <w:bottom w:val="nil"/>
              <w:right w:val="nil"/>
            </w:tcBorders>
          </w:tcPr>
          <w:p w14:paraId="505AE52F" w14:textId="77777777" w:rsidR="00F50365" w:rsidRPr="00481EB6" w:rsidRDefault="00F50365" w:rsidP="00CA343D">
            <w:pPr>
              <w:pStyle w:val="Default"/>
              <w:rPr>
                <w:rFonts w:asciiTheme="majorBidi" w:hAnsiTheme="majorBidi" w:cstheme="majorBidi"/>
                <w:sz w:val="6"/>
                <w:szCs w:val="6"/>
                <w:highlight w:val="yellow"/>
              </w:rPr>
            </w:pPr>
          </w:p>
        </w:tc>
        <w:tc>
          <w:tcPr>
            <w:tcW w:w="1431" w:type="dxa"/>
            <w:tcBorders>
              <w:top w:val="nil"/>
              <w:left w:val="nil"/>
              <w:bottom w:val="nil"/>
              <w:right w:val="nil"/>
            </w:tcBorders>
          </w:tcPr>
          <w:p w14:paraId="4A172E0A" w14:textId="77777777" w:rsidR="00F50365" w:rsidRPr="00481EB6" w:rsidRDefault="00F50365" w:rsidP="00CA343D">
            <w:pPr>
              <w:pStyle w:val="Default"/>
              <w:rPr>
                <w:rFonts w:asciiTheme="majorBidi" w:hAnsiTheme="majorBidi" w:cstheme="majorBidi"/>
                <w:sz w:val="6"/>
                <w:szCs w:val="6"/>
              </w:rPr>
            </w:pPr>
          </w:p>
        </w:tc>
        <w:tc>
          <w:tcPr>
            <w:tcW w:w="117" w:type="dxa"/>
            <w:tcBorders>
              <w:top w:val="nil"/>
              <w:left w:val="nil"/>
              <w:bottom w:val="nil"/>
              <w:right w:val="nil"/>
            </w:tcBorders>
          </w:tcPr>
          <w:p w14:paraId="764E1A09" w14:textId="77777777" w:rsidR="00F50365" w:rsidRPr="00481EB6" w:rsidRDefault="00F50365" w:rsidP="00CA343D">
            <w:pPr>
              <w:pStyle w:val="Default"/>
              <w:rPr>
                <w:rFonts w:asciiTheme="majorBidi" w:hAnsiTheme="majorBidi" w:cstheme="majorBidi"/>
                <w:sz w:val="6"/>
                <w:szCs w:val="6"/>
                <w:highlight w:val="yellow"/>
              </w:rPr>
            </w:pPr>
          </w:p>
        </w:tc>
        <w:tc>
          <w:tcPr>
            <w:tcW w:w="1492" w:type="dxa"/>
            <w:tcBorders>
              <w:top w:val="nil"/>
              <w:left w:val="nil"/>
              <w:bottom w:val="nil"/>
              <w:right w:val="nil"/>
            </w:tcBorders>
          </w:tcPr>
          <w:p w14:paraId="2D49B465" w14:textId="77777777" w:rsidR="00F50365" w:rsidRPr="00481EB6" w:rsidRDefault="00F50365" w:rsidP="00CA343D">
            <w:pPr>
              <w:pStyle w:val="Default"/>
              <w:ind w:right="34"/>
              <w:rPr>
                <w:rFonts w:asciiTheme="majorBidi" w:hAnsiTheme="majorBidi" w:cstheme="majorBidi"/>
                <w:sz w:val="6"/>
                <w:szCs w:val="6"/>
                <w:highlight w:val="yellow"/>
              </w:rPr>
            </w:pPr>
          </w:p>
        </w:tc>
      </w:tr>
      <w:tr w:rsidR="00F50365" w:rsidRPr="001B496E" w14:paraId="32D6968F" w14:textId="77777777" w:rsidTr="00CA343D">
        <w:tc>
          <w:tcPr>
            <w:tcW w:w="3720" w:type="dxa"/>
            <w:tcBorders>
              <w:top w:val="nil"/>
              <w:left w:val="nil"/>
              <w:bottom w:val="nil"/>
              <w:right w:val="nil"/>
            </w:tcBorders>
            <w:hideMark/>
          </w:tcPr>
          <w:p w14:paraId="5F901D6C" w14:textId="77777777" w:rsidR="00F50365" w:rsidRPr="00481EB6" w:rsidRDefault="00F50365" w:rsidP="00CA343D">
            <w:pPr>
              <w:pStyle w:val="Default"/>
              <w:rPr>
                <w:rFonts w:asciiTheme="majorBidi" w:hAnsiTheme="majorBidi" w:cstheme="majorBidi"/>
                <w:sz w:val="22"/>
                <w:szCs w:val="22"/>
              </w:rPr>
            </w:pPr>
            <w:r w:rsidRPr="00481EB6">
              <w:rPr>
                <w:rFonts w:asciiTheme="majorBidi" w:hAnsiTheme="majorBidi" w:cstheme="majorBidi"/>
                <w:sz w:val="22"/>
                <w:szCs w:val="22"/>
              </w:rPr>
              <w:t>Assets by Business Sector</w:t>
            </w:r>
          </w:p>
        </w:tc>
        <w:tc>
          <w:tcPr>
            <w:tcW w:w="1309" w:type="dxa"/>
            <w:tcBorders>
              <w:top w:val="nil"/>
              <w:left w:val="nil"/>
              <w:bottom w:val="nil"/>
              <w:right w:val="nil"/>
            </w:tcBorders>
          </w:tcPr>
          <w:p w14:paraId="36C5A88E" w14:textId="77777777" w:rsidR="00F50365" w:rsidRPr="00481EB6" w:rsidRDefault="00F50365" w:rsidP="00CA343D">
            <w:pPr>
              <w:pStyle w:val="Default"/>
              <w:ind w:right="19"/>
              <w:jc w:val="right"/>
              <w:rPr>
                <w:rFonts w:asciiTheme="majorBidi" w:hAnsiTheme="majorBidi" w:cstheme="majorBidi"/>
                <w:sz w:val="22"/>
                <w:szCs w:val="22"/>
                <w:cs/>
              </w:rPr>
            </w:pPr>
          </w:p>
        </w:tc>
        <w:tc>
          <w:tcPr>
            <w:tcW w:w="142" w:type="dxa"/>
            <w:tcBorders>
              <w:top w:val="nil"/>
              <w:left w:val="nil"/>
              <w:bottom w:val="nil"/>
              <w:right w:val="nil"/>
            </w:tcBorders>
          </w:tcPr>
          <w:p w14:paraId="57E00DC6" w14:textId="77777777" w:rsidR="00F50365" w:rsidRPr="00481EB6" w:rsidRDefault="00F50365" w:rsidP="00CA343D">
            <w:pPr>
              <w:pStyle w:val="Default"/>
              <w:ind w:right="176"/>
              <w:jc w:val="right"/>
              <w:rPr>
                <w:rFonts w:asciiTheme="majorBidi" w:hAnsiTheme="majorBidi" w:cstheme="majorBidi"/>
                <w:sz w:val="22"/>
                <w:szCs w:val="22"/>
                <w:highlight w:val="yellow"/>
              </w:rPr>
            </w:pPr>
          </w:p>
        </w:tc>
        <w:tc>
          <w:tcPr>
            <w:tcW w:w="1441" w:type="dxa"/>
            <w:tcBorders>
              <w:top w:val="nil"/>
              <w:left w:val="nil"/>
              <w:bottom w:val="nil"/>
              <w:right w:val="nil"/>
            </w:tcBorders>
          </w:tcPr>
          <w:p w14:paraId="497D5BFE" w14:textId="77777777" w:rsidR="00F50365" w:rsidRPr="00481EB6" w:rsidRDefault="00F50365" w:rsidP="00CA343D">
            <w:pPr>
              <w:pStyle w:val="Default"/>
              <w:tabs>
                <w:tab w:val="left" w:pos="1080"/>
                <w:tab w:val="left" w:pos="1350"/>
              </w:tabs>
              <w:ind w:right="315"/>
              <w:jc w:val="right"/>
              <w:rPr>
                <w:rFonts w:asciiTheme="majorBidi" w:hAnsiTheme="majorBidi" w:cstheme="majorBidi"/>
                <w:sz w:val="22"/>
                <w:szCs w:val="22"/>
              </w:rPr>
            </w:pPr>
          </w:p>
        </w:tc>
        <w:tc>
          <w:tcPr>
            <w:tcW w:w="118" w:type="dxa"/>
            <w:tcBorders>
              <w:top w:val="nil"/>
              <w:left w:val="nil"/>
              <w:bottom w:val="nil"/>
              <w:right w:val="nil"/>
            </w:tcBorders>
          </w:tcPr>
          <w:p w14:paraId="693EEACD" w14:textId="77777777" w:rsidR="00F50365" w:rsidRPr="00481EB6" w:rsidRDefault="00F50365" w:rsidP="00CA343D">
            <w:pPr>
              <w:pStyle w:val="Default"/>
              <w:ind w:right="176"/>
              <w:jc w:val="right"/>
              <w:rPr>
                <w:rFonts w:asciiTheme="majorBidi" w:hAnsiTheme="majorBidi" w:cstheme="majorBidi"/>
                <w:sz w:val="22"/>
                <w:szCs w:val="22"/>
                <w:highlight w:val="yellow"/>
              </w:rPr>
            </w:pPr>
          </w:p>
        </w:tc>
        <w:tc>
          <w:tcPr>
            <w:tcW w:w="1997" w:type="dxa"/>
            <w:tcBorders>
              <w:top w:val="nil"/>
              <w:left w:val="nil"/>
              <w:bottom w:val="nil"/>
              <w:right w:val="nil"/>
            </w:tcBorders>
          </w:tcPr>
          <w:p w14:paraId="2DC297E9" w14:textId="77777777" w:rsidR="00F50365" w:rsidRPr="00481EB6" w:rsidRDefault="00F50365" w:rsidP="00CA343D">
            <w:pPr>
              <w:pStyle w:val="Default"/>
              <w:ind w:right="176"/>
              <w:jc w:val="right"/>
              <w:rPr>
                <w:rFonts w:asciiTheme="majorBidi" w:hAnsiTheme="majorBidi" w:cstheme="majorBidi"/>
                <w:sz w:val="22"/>
                <w:szCs w:val="22"/>
              </w:rPr>
            </w:pPr>
          </w:p>
        </w:tc>
        <w:tc>
          <w:tcPr>
            <w:tcW w:w="129" w:type="dxa"/>
            <w:tcBorders>
              <w:top w:val="nil"/>
              <w:left w:val="nil"/>
              <w:bottom w:val="nil"/>
              <w:right w:val="nil"/>
            </w:tcBorders>
          </w:tcPr>
          <w:p w14:paraId="1D4A8C87" w14:textId="77777777" w:rsidR="00F50365" w:rsidRPr="00481EB6" w:rsidRDefault="00F50365" w:rsidP="00CA343D">
            <w:pPr>
              <w:pStyle w:val="Default"/>
              <w:ind w:right="176"/>
              <w:jc w:val="right"/>
              <w:rPr>
                <w:rFonts w:asciiTheme="majorBidi" w:hAnsiTheme="majorBidi" w:cstheme="majorBidi"/>
                <w:sz w:val="22"/>
                <w:szCs w:val="22"/>
                <w:highlight w:val="yellow"/>
              </w:rPr>
            </w:pPr>
          </w:p>
        </w:tc>
        <w:tc>
          <w:tcPr>
            <w:tcW w:w="1560" w:type="dxa"/>
            <w:tcBorders>
              <w:top w:val="nil"/>
              <w:left w:val="nil"/>
              <w:bottom w:val="nil"/>
              <w:right w:val="nil"/>
            </w:tcBorders>
          </w:tcPr>
          <w:p w14:paraId="4FFDEA70" w14:textId="77777777" w:rsidR="00F50365" w:rsidRPr="00481EB6" w:rsidRDefault="00F50365" w:rsidP="00CA343D">
            <w:pPr>
              <w:pStyle w:val="Default"/>
              <w:ind w:right="176"/>
              <w:jc w:val="right"/>
              <w:rPr>
                <w:rFonts w:asciiTheme="majorBidi" w:hAnsiTheme="majorBidi" w:cstheme="majorBidi"/>
                <w:sz w:val="22"/>
                <w:szCs w:val="22"/>
              </w:rPr>
            </w:pPr>
          </w:p>
        </w:tc>
        <w:tc>
          <w:tcPr>
            <w:tcW w:w="129" w:type="dxa"/>
            <w:tcBorders>
              <w:top w:val="nil"/>
              <w:left w:val="nil"/>
              <w:bottom w:val="nil"/>
              <w:right w:val="nil"/>
            </w:tcBorders>
          </w:tcPr>
          <w:p w14:paraId="5B17AAE5" w14:textId="77777777" w:rsidR="00F50365" w:rsidRPr="00481EB6" w:rsidRDefault="00F50365" w:rsidP="00CA343D">
            <w:pPr>
              <w:pStyle w:val="Default"/>
              <w:ind w:right="176"/>
              <w:jc w:val="right"/>
              <w:rPr>
                <w:rFonts w:asciiTheme="majorBidi" w:hAnsiTheme="majorBidi" w:cstheme="majorBidi"/>
                <w:sz w:val="22"/>
                <w:szCs w:val="22"/>
                <w:highlight w:val="yellow"/>
              </w:rPr>
            </w:pPr>
          </w:p>
        </w:tc>
        <w:tc>
          <w:tcPr>
            <w:tcW w:w="1713" w:type="dxa"/>
            <w:tcBorders>
              <w:top w:val="nil"/>
              <w:left w:val="nil"/>
              <w:bottom w:val="nil"/>
              <w:right w:val="nil"/>
            </w:tcBorders>
          </w:tcPr>
          <w:p w14:paraId="3603F5B9" w14:textId="77777777" w:rsidR="00F50365" w:rsidRPr="00481EB6" w:rsidRDefault="00F50365" w:rsidP="00CA343D">
            <w:pPr>
              <w:pStyle w:val="Default"/>
              <w:ind w:right="176"/>
              <w:jc w:val="right"/>
              <w:rPr>
                <w:rFonts w:asciiTheme="majorBidi" w:hAnsiTheme="majorBidi" w:cstheme="majorBidi"/>
                <w:sz w:val="22"/>
                <w:szCs w:val="22"/>
              </w:rPr>
            </w:pPr>
          </w:p>
        </w:tc>
        <w:tc>
          <w:tcPr>
            <w:tcW w:w="153" w:type="dxa"/>
            <w:tcBorders>
              <w:top w:val="nil"/>
              <w:left w:val="nil"/>
              <w:bottom w:val="nil"/>
              <w:right w:val="nil"/>
            </w:tcBorders>
          </w:tcPr>
          <w:p w14:paraId="50F68E93" w14:textId="77777777" w:rsidR="00F50365" w:rsidRPr="00481EB6" w:rsidRDefault="00F50365" w:rsidP="00CA343D">
            <w:pPr>
              <w:pStyle w:val="Default"/>
              <w:ind w:right="176"/>
              <w:jc w:val="right"/>
              <w:rPr>
                <w:rFonts w:asciiTheme="majorBidi" w:hAnsiTheme="majorBidi" w:cstheme="majorBidi"/>
                <w:sz w:val="22"/>
                <w:szCs w:val="22"/>
                <w:highlight w:val="yellow"/>
              </w:rPr>
            </w:pPr>
          </w:p>
        </w:tc>
        <w:tc>
          <w:tcPr>
            <w:tcW w:w="1431" w:type="dxa"/>
            <w:tcBorders>
              <w:top w:val="nil"/>
              <w:left w:val="nil"/>
              <w:bottom w:val="nil"/>
              <w:right w:val="nil"/>
            </w:tcBorders>
          </w:tcPr>
          <w:p w14:paraId="1DC88B79" w14:textId="77777777" w:rsidR="00F50365" w:rsidRPr="00481EB6" w:rsidRDefault="00F50365" w:rsidP="00CA343D">
            <w:pPr>
              <w:pStyle w:val="Default"/>
              <w:ind w:right="-6"/>
              <w:jc w:val="right"/>
              <w:rPr>
                <w:rFonts w:asciiTheme="majorBidi" w:hAnsiTheme="majorBidi" w:cstheme="majorBidi"/>
                <w:sz w:val="22"/>
                <w:szCs w:val="22"/>
                <w:highlight w:val="yellow"/>
              </w:rPr>
            </w:pPr>
          </w:p>
        </w:tc>
        <w:tc>
          <w:tcPr>
            <w:tcW w:w="117" w:type="dxa"/>
            <w:tcBorders>
              <w:top w:val="nil"/>
              <w:left w:val="nil"/>
              <w:bottom w:val="nil"/>
              <w:right w:val="nil"/>
            </w:tcBorders>
          </w:tcPr>
          <w:p w14:paraId="319B7447" w14:textId="77777777" w:rsidR="00F50365" w:rsidRPr="00481EB6" w:rsidRDefault="00F50365" w:rsidP="00CA343D">
            <w:pPr>
              <w:pStyle w:val="Default"/>
              <w:jc w:val="right"/>
              <w:rPr>
                <w:rFonts w:asciiTheme="majorBidi" w:hAnsiTheme="majorBidi" w:cstheme="majorBidi"/>
                <w:sz w:val="22"/>
                <w:szCs w:val="22"/>
                <w:highlight w:val="yellow"/>
              </w:rPr>
            </w:pPr>
          </w:p>
        </w:tc>
        <w:tc>
          <w:tcPr>
            <w:tcW w:w="1492" w:type="dxa"/>
            <w:tcBorders>
              <w:top w:val="nil"/>
              <w:left w:val="nil"/>
              <w:bottom w:val="nil"/>
              <w:right w:val="nil"/>
            </w:tcBorders>
          </w:tcPr>
          <w:p w14:paraId="33C8A109" w14:textId="77777777" w:rsidR="00F50365" w:rsidRPr="00481EB6" w:rsidRDefault="00F50365" w:rsidP="00CA343D">
            <w:pPr>
              <w:pStyle w:val="Default"/>
              <w:ind w:right="34"/>
              <w:jc w:val="right"/>
              <w:rPr>
                <w:rFonts w:asciiTheme="majorBidi" w:hAnsiTheme="majorBidi" w:cstheme="majorBidi"/>
                <w:sz w:val="22"/>
                <w:szCs w:val="22"/>
                <w:highlight w:val="yellow"/>
              </w:rPr>
            </w:pPr>
          </w:p>
        </w:tc>
      </w:tr>
      <w:tr w:rsidR="00F50365" w:rsidRPr="001B496E" w14:paraId="2CF42F52" w14:textId="77777777" w:rsidTr="00CA343D">
        <w:tc>
          <w:tcPr>
            <w:tcW w:w="3720" w:type="dxa"/>
            <w:tcBorders>
              <w:top w:val="nil"/>
              <w:left w:val="nil"/>
              <w:bottom w:val="nil"/>
              <w:right w:val="nil"/>
            </w:tcBorders>
            <w:hideMark/>
          </w:tcPr>
          <w:p w14:paraId="6D5ABFF1" w14:textId="77777777" w:rsidR="00F50365" w:rsidRPr="00481EB6" w:rsidRDefault="00F50365" w:rsidP="00CA343D">
            <w:pPr>
              <w:pStyle w:val="Default"/>
              <w:rPr>
                <w:rFonts w:asciiTheme="majorBidi" w:hAnsiTheme="majorBidi" w:cstheme="majorBidi"/>
                <w:sz w:val="22"/>
                <w:szCs w:val="22"/>
              </w:rPr>
            </w:pPr>
            <w:r w:rsidRPr="00481EB6">
              <w:rPr>
                <w:rFonts w:asciiTheme="majorBidi" w:hAnsiTheme="majorBidi" w:cstheme="majorBidi"/>
                <w:sz w:val="22"/>
                <w:szCs w:val="22"/>
              </w:rPr>
              <w:t>As at 31 December 2022</w:t>
            </w:r>
          </w:p>
        </w:tc>
        <w:tc>
          <w:tcPr>
            <w:tcW w:w="1309" w:type="dxa"/>
            <w:tcBorders>
              <w:top w:val="nil"/>
              <w:left w:val="nil"/>
              <w:bottom w:val="nil"/>
              <w:right w:val="nil"/>
            </w:tcBorders>
          </w:tcPr>
          <w:p w14:paraId="4D827224" w14:textId="77777777" w:rsidR="00F50365" w:rsidRPr="00481EB6" w:rsidRDefault="00F50365" w:rsidP="00CA343D">
            <w:pPr>
              <w:pStyle w:val="Default"/>
              <w:ind w:right="19"/>
              <w:jc w:val="right"/>
              <w:rPr>
                <w:rFonts w:asciiTheme="majorBidi" w:hAnsiTheme="majorBidi" w:cstheme="majorBidi"/>
                <w:sz w:val="22"/>
                <w:szCs w:val="22"/>
              </w:rPr>
            </w:pPr>
          </w:p>
        </w:tc>
        <w:tc>
          <w:tcPr>
            <w:tcW w:w="142" w:type="dxa"/>
            <w:tcBorders>
              <w:top w:val="nil"/>
              <w:left w:val="nil"/>
              <w:bottom w:val="nil"/>
              <w:right w:val="nil"/>
            </w:tcBorders>
          </w:tcPr>
          <w:p w14:paraId="2061B702" w14:textId="77777777" w:rsidR="00F50365" w:rsidRPr="00481EB6" w:rsidRDefault="00F50365" w:rsidP="00CA343D">
            <w:pPr>
              <w:pStyle w:val="Default"/>
              <w:ind w:right="176"/>
              <w:jc w:val="right"/>
              <w:rPr>
                <w:rFonts w:asciiTheme="majorBidi" w:hAnsiTheme="majorBidi" w:cstheme="majorBidi"/>
                <w:sz w:val="22"/>
                <w:szCs w:val="22"/>
                <w:highlight w:val="yellow"/>
              </w:rPr>
            </w:pPr>
          </w:p>
        </w:tc>
        <w:tc>
          <w:tcPr>
            <w:tcW w:w="1441" w:type="dxa"/>
            <w:tcBorders>
              <w:top w:val="nil"/>
              <w:left w:val="nil"/>
              <w:bottom w:val="nil"/>
              <w:right w:val="nil"/>
            </w:tcBorders>
          </w:tcPr>
          <w:p w14:paraId="5FB678BA" w14:textId="77777777" w:rsidR="00F50365" w:rsidRPr="00481EB6" w:rsidRDefault="00F50365" w:rsidP="00CA343D">
            <w:pPr>
              <w:pStyle w:val="Default"/>
              <w:tabs>
                <w:tab w:val="left" w:pos="1080"/>
                <w:tab w:val="left" w:pos="1350"/>
              </w:tabs>
              <w:ind w:right="315"/>
              <w:jc w:val="right"/>
              <w:rPr>
                <w:rFonts w:asciiTheme="majorBidi" w:hAnsiTheme="majorBidi" w:cstheme="majorBidi"/>
                <w:sz w:val="22"/>
                <w:szCs w:val="22"/>
              </w:rPr>
            </w:pPr>
          </w:p>
        </w:tc>
        <w:tc>
          <w:tcPr>
            <w:tcW w:w="118" w:type="dxa"/>
            <w:tcBorders>
              <w:top w:val="nil"/>
              <w:left w:val="nil"/>
              <w:bottom w:val="nil"/>
              <w:right w:val="nil"/>
            </w:tcBorders>
          </w:tcPr>
          <w:p w14:paraId="76426FD4" w14:textId="77777777" w:rsidR="00F50365" w:rsidRPr="00481EB6" w:rsidRDefault="00F50365" w:rsidP="00CA343D">
            <w:pPr>
              <w:pStyle w:val="Default"/>
              <w:ind w:right="176"/>
              <w:jc w:val="right"/>
              <w:rPr>
                <w:rFonts w:asciiTheme="majorBidi" w:hAnsiTheme="majorBidi" w:cstheme="majorBidi"/>
                <w:sz w:val="22"/>
                <w:szCs w:val="22"/>
                <w:highlight w:val="yellow"/>
              </w:rPr>
            </w:pPr>
          </w:p>
        </w:tc>
        <w:tc>
          <w:tcPr>
            <w:tcW w:w="1997" w:type="dxa"/>
            <w:tcBorders>
              <w:top w:val="nil"/>
              <w:left w:val="nil"/>
              <w:bottom w:val="nil"/>
              <w:right w:val="nil"/>
            </w:tcBorders>
          </w:tcPr>
          <w:p w14:paraId="6DC9064F" w14:textId="77777777" w:rsidR="00F50365" w:rsidRPr="00481EB6" w:rsidRDefault="00F50365" w:rsidP="00CA343D">
            <w:pPr>
              <w:pStyle w:val="Default"/>
              <w:ind w:right="176"/>
              <w:jc w:val="right"/>
              <w:rPr>
                <w:rFonts w:asciiTheme="majorBidi" w:hAnsiTheme="majorBidi" w:cstheme="majorBidi"/>
                <w:sz w:val="22"/>
                <w:szCs w:val="22"/>
              </w:rPr>
            </w:pPr>
          </w:p>
        </w:tc>
        <w:tc>
          <w:tcPr>
            <w:tcW w:w="129" w:type="dxa"/>
            <w:tcBorders>
              <w:top w:val="nil"/>
              <w:left w:val="nil"/>
              <w:bottom w:val="nil"/>
              <w:right w:val="nil"/>
            </w:tcBorders>
          </w:tcPr>
          <w:p w14:paraId="5403ECEC" w14:textId="77777777" w:rsidR="00F50365" w:rsidRPr="00481EB6" w:rsidRDefault="00F50365" w:rsidP="00CA343D">
            <w:pPr>
              <w:pStyle w:val="Default"/>
              <w:ind w:right="176"/>
              <w:jc w:val="right"/>
              <w:rPr>
                <w:rFonts w:asciiTheme="majorBidi" w:hAnsiTheme="majorBidi" w:cstheme="majorBidi"/>
                <w:sz w:val="22"/>
                <w:szCs w:val="22"/>
                <w:highlight w:val="yellow"/>
              </w:rPr>
            </w:pPr>
          </w:p>
        </w:tc>
        <w:tc>
          <w:tcPr>
            <w:tcW w:w="1560" w:type="dxa"/>
            <w:tcBorders>
              <w:top w:val="nil"/>
              <w:left w:val="nil"/>
              <w:bottom w:val="nil"/>
              <w:right w:val="nil"/>
            </w:tcBorders>
          </w:tcPr>
          <w:p w14:paraId="35A50D0D" w14:textId="77777777" w:rsidR="00F50365" w:rsidRPr="00481EB6" w:rsidRDefault="00F50365" w:rsidP="00CA343D">
            <w:pPr>
              <w:pStyle w:val="Default"/>
              <w:ind w:right="176"/>
              <w:jc w:val="right"/>
              <w:rPr>
                <w:rFonts w:asciiTheme="majorBidi" w:hAnsiTheme="majorBidi" w:cstheme="majorBidi"/>
                <w:sz w:val="22"/>
                <w:szCs w:val="22"/>
              </w:rPr>
            </w:pPr>
          </w:p>
        </w:tc>
        <w:tc>
          <w:tcPr>
            <w:tcW w:w="129" w:type="dxa"/>
            <w:tcBorders>
              <w:top w:val="nil"/>
              <w:left w:val="nil"/>
              <w:bottom w:val="nil"/>
              <w:right w:val="nil"/>
            </w:tcBorders>
          </w:tcPr>
          <w:p w14:paraId="17F2741B" w14:textId="77777777" w:rsidR="00F50365" w:rsidRPr="00481EB6" w:rsidRDefault="00F50365" w:rsidP="00CA343D">
            <w:pPr>
              <w:pStyle w:val="Default"/>
              <w:ind w:right="176"/>
              <w:jc w:val="right"/>
              <w:rPr>
                <w:rFonts w:asciiTheme="majorBidi" w:hAnsiTheme="majorBidi" w:cstheme="majorBidi"/>
                <w:sz w:val="22"/>
                <w:szCs w:val="22"/>
                <w:highlight w:val="yellow"/>
              </w:rPr>
            </w:pPr>
          </w:p>
        </w:tc>
        <w:tc>
          <w:tcPr>
            <w:tcW w:w="1713" w:type="dxa"/>
            <w:tcBorders>
              <w:top w:val="nil"/>
              <w:left w:val="nil"/>
              <w:bottom w:val="nil"/>
              <w:right w:val="nil"/>
            </w:tcBorders>
          </w:tcPr>
          <w:p w14:paraId="4B5CF51E" w14:textId="77777777" w:rsidR="00F50365" w:rsidRPr="00481EB6" w:rsidRDefault="00F50365" w:rsidP="00CA343D">
            <w:pPr>
              <w:pStyle w:val="Default"/>
              <w:ind w:right="176"/>
              <w:jc w:val="right"/>
              <w:rPr>
                <w:rFonts w:asciiTheme="majorBidi" w:hAnsiTheme="majorBidi" w:cstheme="majorBidi"/>
                <w:sz w:val="22"/>
                <w:szCs w:val="22"/>
              </w:rPr>
            </w:pPr>
          </w:p>
        </w:tc>
        <w:tc>
          <w:tcPr>
            <w:tcW w:w="153" w:type="dxa"/>
            <w:tcBorders>
              <w:top w:val="nil"/>
              <w:left w:val="nil"/>
              <w:bottom w:val="nil"/>
              <w:right w:val="nil"/>
            </w:tcBorders>
          </w:tcPr>
          <w:p w14:paraId="48345A69" w14:textId="77777777" w:rsidR="00F50365" w:rsidRPr="00481EB6" w:rsidRDefault="00F50365" w:rsidP="00CA343D">
            <w:pPr>
              <w:pStyle w:val="Default"/>
              <w:ind w:right="176"/>
              <w:jc w:val="right"/>
              <w:rPr>
                <w:rFonts w:asciiTheme="majorBidi" w:hAnsiTheme="majorBidi" w:cstheme="majorBidi"/>
                <w:sz w:val="22"/>
                <w:szCs w:val="22"/>
                <w:highlight w:val="yellow"/>
              </w:rPr>
            </w:pPr>
          </w:p>
        </w:tc>
        <w:tc>
          <w:tcPr>
            <w:tcW w:w="1431" w:type="dxa"/>
            <w:tcBorders>
              <w:top w:val="nil"/>
              <w:left w:val="nil"/>
              <w:bottom w:val="nil"/>
              <w:right w:val="nil"/>
            </w:tcBorders>
          </w:tcPr>
          <w:p w14:paraId="1B7D582C" w14:textId="77777777" w:rsidR="00F50365" w:rsidRPr="00481EB6" w:rsidRDefault="00F50365" w:rsidP="00CA343D">
            <w:pPr>
              <w:pStyle w:val="Default"/>
              <w:ind w:right="-6"/>
              <w:jc w:val="right"/>
              <w:rPr>
                <w:rFonts w:asciiTheme="majorBidi" w:hAnsiTheme="majorBidi" w:cstheme="majorBidi"/>
                <w:sz w:val="22"/>
                <w:szCs w:val="22"/>
                <w:highlight w:val="yellow"/>
              </w:rPr>
            </w:pPr>
          </w:p>
        </w:tc>
        <w:tc>
          <w:tcPr>
            <w:tcW w:w="117" w:type="dxa"/>
            <w:tcBorders>
              <w:top w:val="nil"/>
              <w:left w:val="nil"/>
              <w:bottom w:val="nil"/>
              <w:right w:val="nil"/>
            </w:tcBorders>
          </w:tcPr>
          <w:p w14:paraId="32AC4449" w14:textId="77777777" w:rsidR="00F50365" w:rsidRPr="00481EB6" w:rsidRDefault="00F50365" w:rsidP="00CA343D">
            <w:pPr>
              <w:pStyle w:val="Default"/>
              <w:jc w:val="right"/>
              <w:rPr>
                <w:rFonts w:asciiTheme="majorBidi" w:hAnsiTheme="majorBidi" w:cstheme="majorBidi"/>
                <w:sz w:val="22"/>
                <w:szCs w:val="22"/>
                <w:highlight w:val="yellow"/>
              </w:rPr>
            </w:pPr>
          </w:p>
        </w:tc>
        <w:tc>
          <w:tcPr>
            <w:tcW w:w="1492" w:type="dxa"/>
            <w:tcBorders>
              <w:top w:val="nil"/>
              <w:left w:val="nil"/>
              <w:bottom w:val="nil"/>
              <w:right w:val="nil"/>
            </w:tcBorders>
          </w:tcPr>
          <w:p w14:paraId="15C4761F" w14:textId="77777777" w:rsidR="00F50365" w:rsidRPr="00481EB6" w:rsidRDefault="00F50365" w:rsidP="00CA343D">
            <w:pPr>
              <w:pStyle w:val="Default"/>
              <w:ind w:right="34"/>
              <w:jc w:val="right"/>
              <w:rPr>
                <w:rFonts w:asciiTheme="majorBidi" w:hAnsiTheme="majorBidi" w:cstheme="majorBidi"/>
                <w:sz w:val="22"/>
                <w:szCs w:val="22"/>
                <w:highlight w:val="yellow"/>
              </w:rPr>
            </w:pPr>
          </w:p>
        </w:tc>
      </w:tr>
      <w:tr w:rsidR="00F50365" w:rsidRPr="001B496E" w14:paraId="5EF04493" w14:textId="77777777" w:rsidTr="00CA343D">
        <w:tc>
          <w:tcPr>
            <w:tcW w:w="3720" w:type="dxa"/>
            <w:tcBorders>
              <w:top w:val="nil"/>
              <w:left w:val="nil"/>
              <w:bottom w:val="nil"/>
              <w:right w:val="nil"/>
            </w:tcBorders>
            <w:hideMark/>
          </w:tcPr>
          <w:p w14:paraId="2EC82F23" w14:textId="77777777" w:rsidR="00F50365" w:rsidRPr="00481EB6" w:rsidRDefault="00F50365" w:rsidP="00CA343D">
            <w:pPr>
              <w:pStyle w:val="Default"/>
              <w:numPr>
                <w:ilvl w:val="0"/>
                <w:numId w:val="44"/>
              </w:numPr>
              <w:ind w:left="270" w:hanging="270"/>
              <w:rPr>
                <w:rFonts w:asciiTheme="majorBidi" w:hAnsiTheme="majorBidi" w:cstheme="majorBidi"/>
                <w:sz w:val="22"/>
                <w:szCs w:val="22"/>
              </w:rPr>
            </w:pPr>
            <w:r w:rsidRPr="00481EB6">
              <w:rPr>
                <w:rFonts w:asciiTheme="majorBidi" w:eastAsia="Cordia New" w:hAnsiTheme="majorBidi" w:cstheme="majorBidi"/>
                <w:sz w:val="22"/>
                <w:szCs w:val="22"/>
              </w:rPr>
              <w:t>Fixed Assets</w:t>
            </w:r>
          </w:p>
        </w:tc>
        <w:tc>
          <w:tcPr>
            <w:tcW w:w="1309" w:type="dxa"/>
            <w:tcBorders>
              <w:top w:val="nil"/>
              <w:left w:val="nil"/>
              <w:bottom w:val="nil"/>
              <w:right w:val="nil"/>
            </w:tcBorders>
            <w:hideMark/>
          </w:tcPr>
          <w:p w14:paraId="50C51D18" w14:textId="77777777" w:rsidR="00F50365" w:rsidRPr="00481EB6" w:rsidRDefault="00F50365" w:rsidP="00CA343D">
            <w:pPr>
              <w:pStyle w:val="Default"/>
              <w:ind w:right="19"/>
              <w:jc w:val="right"/>
              <w:rPr>
                <w:rFonts w:asciiTheme="majorBidi" w:hAnsiTheme="majorBidi" w:cstheme="majorBidi"/>
                <w:sz w:val="22"/>
                <w:szCs w:val="22"/>
              </w:rPr>
            </w:pPr>
            <w:r w:rsidRPr="00481EB6">
              <w:rPr>
                <w:rFonts w:asciiTheme="majorBidi" w:hAnsiTheme="majorBidi" w:cstheme="majorBidi"/>
                <w:sz w:val="22"/>
                <w:szCs w:val="22"/>
              </w:rPr>
              <w:t>592,289,927</w:t>
            </w:r>
          </w:p>
        </w:tc>
        <w:tc>
          <w:tcPr>
            <w:tcW w:w="142" w:type="dxa"/>
            <w:tcBorders>
              <w:top w:val="nil"/>
              <w:left w:val="nil"/>
              <w:bottom w:val="nil"/>
              <w:right w:val="nil"/>
            </w:tcBorders>
          </w:tcPr>
          <w:p w14:paraId="34F9F138" w14:textId="77777777" w:rsidR="00F50365" w:rsidRPr="00481EB6" w:rsidRDefault="00F50365" w:rsidP="00CA343D">
            <w:pPr>
              <w:pStyle w:val="Default"/>
              <w:ind w:right="176"/>
              <w:jc w:val="right"/>
              <w:rPr>
                <w:rFonts w:asciiTheme="majorBidi" w:hAnsiTheme="majorBidi" w:cstheme="majorBidi"/>
                <w:sz w:val="22"/>
                <w:szCs w:val="22"/>
              </w:rPr>
            </w:pPr>
          </w:p>
        </w:tc>
        <w:tc>
          <w:tcPr>
            <w:tcW w:w="1441" w:type="dxa"/>
            <w:tcBorders>
              <w:top w:val="nil"/>
              <w:left w:val="nil"/>
              <w:bottom w:val="nil"/>
              <w:right w:val="nil"/>
            </w:tcBorders>
            <w:hideMark/>
          </w:tcPr>
          <w:p w14:paraId="73A7C077" w14:textId="77777777" w:rsidR="00F50365" w:rsidRPr="00481EB6" w:rsidRDefault="00F50365" w:rsidP="00CA343D">
            <w:pPr>
              <w:pStyle w:val="Default"/>
              <w:tabs>
                <w:tab w:val="left" w:pos="1080"/>
                <w:tab w:val="left" w:pos="1350"/>
              </w:tabs>
              <w:ind w:right="315"/>
              <w:jc w:val="right"/>
              <w:rPr>
                <w:rFonts w:asciiTheme="majorBidi" w:hAnsiTheme="majorBidi" w:cstheme="majorBidi"/>
                <w:sz w:val="22"/>
                <w:szCs w:val="22"/>
              </w:rPr>
            </w:pPr>
            <w:r w:rsidRPr="00481EB6">
              <w:rPr>
                <w:rFonts w:asciiTheme="majorBidi" w:hAnsiTheme="majorBidi" w:cstheme="majorBidi"/>
                <w:sz w:val="22"/>
                <w:szCs w:val="22"/>
              </w:rPr>
              <w:t>-</w:t>
            </w:r>
          </w:p>
        </w:tc>
        <w:tc>
          <w:tcPr>
            <w:tcW w:w="118" w:type="dxa"/>
            <w:tcBorders>
              <w:top w:val="nil"/>
              <w:left w:val="nil"/>
              <w:bottom w:val="nil"/>
              <w:right w:val="nil"/>
            </w:tcBorders>
          </w:tcPr>
          <w:p w14:paraId="058F8E3E" w14:textId="77777777" w:rsidR="00F50365" w:rsidRPr="00481EB6" w:rsidRDefault="00F50365" w:rsidP="00CA343D">
            <w:pPr>
              <w:pStyle w:val="Default"/>
              <w:ind w:right="176"/>
              <w:jc w:val="right"/>
              <w:rPr>
                <w:rFonts w:asciiTheme="majorBidi" w:hAnsiTheme="majorBidi" w:cstheme="majorBidi"/>
                <w:sz w:val="22"/>
                <w:szCs w:val="22"/>
              </w:rPr>
            </w:pPr>
          </w:p>
        </w:tc>
        <w:tc>
          <w:tcPr>
            <w:tcW w:w="1997" w:type="dxa"/>
            <w:tcBorders>
              <w:top w:val="nil"/>
              <w:left w:val="nil"/>
              <w:bottom w:val="nil"/>
              <w:right w:val="nil"/>
            </w:tcBorders>
            <w:hideMark/>
          </w:tcPr>
          <w:p w14:paraId="6F50A17C" w14:textId="77777777" w:rsidR="00F50365" w:rsidRPr="00481EB6" w:rsidRDefault="00F50365" w:rsidP="00CA343D">
            <w:pPr>
              <w:pStyle w:val="Default"/>
              <w:ind w:right="176"/>
              <w:jc w:val="right"/>
              <w:rPr>
                <w:rFonts w:asciiTheme="majorBidi" w:hAnsiTheme="majorBidi" w:cstheme="majorBidi"/>
                <w:sz w:val="22"/>
                <w:szCs w:val="22"/>
              </w:rPr>
            </w:pPr>
            <w:r w:rsidRPr="00481EB6">
              <w:rPr>
                <w:rFonts w:asciiTheme="majorBidi" w:hAnsiTheme="majorBidi" w:cstheme="majorBidi"/>
                <w:sz w:val="22"/>
                <w:szCs w:val="22"/>
              </w:rPr>
              <w:t>140,075,818</w:t>
            </w:r>
          </w:p>
        </w:tc>
        <w:tc>
          <w:tcPr>
            <w:tcW w:w="129" w:type="dxa"/>
            <w:tcBorders>
              <w:top w:val="nil"/>
              <w:left w:val="nil"/>
              <w:bottom w:val="nil"/>
              <w:right w:val="nil"/>
            </w:tcBorders>
          </w:tcPr>
          <w:p w14:paraId="034FFE66" w14:textId="77777777" w:rsidR="00F50365" w:rsidRPr="00481EB6" w:rsidRDefault="00F50365" w:rsidP="00CA343D">
            <w:pPr>
              <w:pStyle w:val="Default"/>
              <w:ind w:right="176"/>
              <w:jc w:val="right"/>
              <w:rPr>
                <w:rFonts w:asciiTheme="majorBidi" w:hAnsiTheme="majorBidi" w:cstheme="majorBidi"/>
                <w:sz w:val="22"/>
                <w:szCs w:val="22"/>
              </w:rPr>
            </w:pPr>
          </w:p>
        </w:tc>
        <w:tc>
          <w:tcPr>
            <w:tcW w:w="1560" w:type="dxa"/>
            <w:tcBorders>
              <w:top w:val="nil"/>
              <w:left w:val="nil"/>
              <w:bottom w:val="nil"/>
              <w:right w:val="nil"/>
            </w:tcBorders>
            <w:hideMark/>
          </w:tcPr>
          <w:p w14:paraId="2EDF3558" w14:textId="77777777" w:rsidR="00F50365" w:rsidRPr="00481EB6" w:rsidRDefault="00F50365" w:rsidP="00CA343D">
            <w:pPr>
              <w:pStyle w:val="Default"/>
              <w:ind w:right="397"/>
              <w:jc w:val="right"/>
              <w:rPr>
                <w:rFonts w:asciiTheme="majorBidi" w:hAnsiTheme="majorBidi" w:cstheme="majorBidi"/>
                <w:sz w:val="22"/>
                <w:szCs w:val="22"/>
              </w:rPr>
            </w:pPr>
            <w:r w:rsidRPr="00481EB6">
              <w:rPr>
                <w:rFonts w:asciiTheme="majorBidi" w:hAnsiTheme="majorBidi" w:cstheme="majorBidi"/>
                <w:sz w:val="22"/>
                <w:szCs w:val="22"/>
              </w:rPr>
              <w:t>-</w:t>
            </w:r>
          </w:p>
        </w:tc>
        <w:tc>
          <w:tcPr>
            <w:tcW w:w="129" w:type="dxa"/>
            <w:tcBorders>
              <w:top w:val="nil"/>
              <w:left w:val="nil"/>
              <w:bottom w:val="nil"/>
              <w:right w:val="nil"/>
            </w:tcBorders>
          </w:tcPr>
          <w:p w14:paraId="440E43D8" w14:textId="77777777" w:rsidR="00F50365" w:rsidRPr="00481EB6" w:rsidRDefault="00F50365" w:rsidP="00CA343D">
            <w:pPr>
              <w:pStyle w:val="Default"/>
              <w:ind w:right="176"/>
              <w:jc w:val="right"/>
              <w:rPr>
                <w:rFonts w:asciiTheme="majorBidi" w:hAnsiTheme="majorBidi" w:cstheme="majorBidi"/>
                <w:sz w:val="22"/>
                <w:szCs w:val="22"/>
              </w:rPr>
            </w:pPr>
          </w:p>
        </w:tc>
        <w:tc>
          <w:tcPr>
            <w:tcW w:w="1713" w:type="dxa"/>
            <w:tcBorders>
              <w:top w:val="nil"/>
              <w:left w:val="nil"/>
              <w:bottom w:val="nil"/>
              <w:right w:val="nil"/>
            </w:tcBorders>
            <w:hideMark/>
          </w:tcPr>
          <w:p w14:paraId="724D7BE6" w14:textId="77777777" w:rsidR="00F50365" w:rsidRPr="00481EB6" w:rsidRDefault="00F50365" w:rsidP="00CA343D">
            <w:pPr>
              <w:pStyle w:val="Default"/>
              <w:ind w:right="176"/>
              <w:jc w:val="right"/>
              <w:rPr>
                <w:rFonts w:asciiTheme="majorBidi" w:hAnsiTheme="majorBidi" w:cstheme="majorBidi"/>
                <w:sz w:val="22"/>
                <w:szCs w:val="22"/>
              </w:rPr>
            </w:pPr>
            <w:r w:rsidRPr="00481EB6">
              <w:rPr>
                <w:rFonts w:asciiTheme="majorBidi" w:hAnsiTheme="majorBidi" w:cstheme="majorBidi"/>
                <w:sz w:val="22"/>
                <w:szCs w:val="22"/>
              </w:rPr>
              <w:t>3,766,466</w:t>
            </w:r>
          </w:p>
        </w:tc>
        <w:tc>
          <w:tcPr>
            <w:tcW w:w="153" w:type="dxa"/>
            <w:tcBorders>
              <w:top w:val="nil"/>
              <w:left w:val="nil"/>
              <w:bottom w:val="nil"/>
              <w:right w:val="nil"/>
            </w:tcBorders>
          </w:tcPr>
          <w:p w14:paraId="21971CDE" w14:textId="77777777" w:rsidR="00F50365" w:rsidRPr="00481EB6" w:rsidRDefault="00F50365" w:rsidP="00CA343D">
            <w:pPr>
              <w:pStyle w:val="Default"/>
              <w:ind w:right="176"/>
              <w:jc w:val="right"/>
              <w:rPr>
                <w:rFonts w:asciiTheme="majorBidi" w:hAnsiTheme="majorBidi" w:cstheme="majorBidi"/>
                <w:sz w:val="22"/>
                <w:szCs w:val="22"/>
              </w:rPr>
            </w:pPr>
          </w:p>
        </w:tc>
        <w:tc>
          <w:tcPr>
            <w:tcW w:w="1431" w:type="dxa"/>
            <w:tcBorders>
              <w:top w:val="nil"/>
              <w:left w:val="nil"/>
              <w:bottom w:val="nil"/>
              <w:right w:val="nil"/>
            </w:tcBorders>
            <w:hideMark/>
          </w:tcPr>
          <w:p w14:paraId="3D3B434B" w14:textId="77777777" w:rsidR="00F50365" w:rsidRPr="00481EB6" w:rsidRDefault="00F50365" w:rsidP="00CA343D">
            <w:pPr>
              <w:pStyle w:val="Default"/>
              <w:ind w:right="90"/>
              <w:jc w:val="right"/>
              <w:rPr>
                <w:rFonts w:asciiTheme="majorBidi" w:hAnsiTheme="majorBidi" w:cstheme="majorBidi"/>
                <w:sz w:val="22"/>
                <w:szCs w:val="22"/>
              </w:rPr>
            </w:pPr>
            <w:r w:rsidRPr="00481EB6">
              <w:rPr>
                <w:rFonts w:asciiTheme="majorBidi" w:hAnsiTheme="majorBidi" w:cstheme="majorBidi"/>
                <w:sz w:val="22"/>
                <w:szCs w:val="22"/>
              </w:rPr>
              <w:t>(21,912,107)</w:t>
            </w:r>
          </w:p>
        </w:tc>
        <w:tc>
          <w:tcPr>
            <w:tcW w:w="117" w:type="dxa"/>
            <w:tcBorders>
              <w:top w:val="nil"/>
              <w:left w:val="nil"/>
              <w:bottom w:val="nil"/>
              <w:right w:val="nil"/>
            </w:tcBorders>
          </w:tcPr>
          <w:p w14:paraId="25917B80" w14:textId="77777777" w:rsidR="00F50365" w:rsidRPr="00481EB6" w:rsidRDefault="00F50365" w:rsidP="00CA343D">
            <w:pPr>
              <w:pStyle w:val="Default"/>
              <w:jc w:val="right"/>
              <w:rPr>
                <w:rFonts w:asciiTheme="majorBidi" w:hAnsiTheme="majorBidi" w:cstheme="majorBidi"/>
                <w:sz w:val="22"/>
                <w:szCs w:val="22"/>
              </w:rPr>
            </w:pPr>
          </w:p>
        </w:tc>
        <w:tc>
          <w:tcPr>
            <w:tcW w:w="1492" w:type="dxa"/>
            <w:tcBorders>
              <w:top w:val="nil"/>
              <w:left w:val="nil"/>
              <w:bottom w:val="nil"/>
              <w:right w:val="nil"/>
            </w:tcBorders>
            <w:hideMark/>
          </w:tcPr>
          <w:p w14:paraId="593B9C83" w14:textId="77777777" w:rsidR="00F50365" w:rsidRPr="00481EB6" w:rsidRDefault="00F50365" w:rsidP="00CA343D">
            <w:pPr>
              <w:pStyle w:val="Default"/>
              <w:ind w:right="141"/>
              <w:jc w:val="right"/>
              <w:rPr>
                <w:rFonts w:asciiTheme="majorBidi" w:hAnsiTheme="majorBidi" w:cstheme="majorBidi"/>
                <w:sz w:val="22"/>
                <w:szCs w:val="22"/>
              </w:rPr>
            </w:pPr>
            <w:r w:rsidRPr="00481EB6">
              <w:rPr>
                <w:rFonts w:asciiTheme="majorBidi" w:hAnsiTheme="majorBidi" w:cstheme="majorBidi"/>
                <w:sz w:val="22"/>
                <w:szCs w:val="22"/>
              </w:rPr>
              <w:t>714,220,104</w:t>
            </w:r>
          </w:p>
        </w:tc>
      </w:tr>
      <w:tr w:rsidR="00F50365" w:rsidRPr="001B496E" w14:paraId="72BA96D3" w14:textId="77777777" w:rsidTr="00CA343D">
        <w:tc>
          <w:tcPr>
            <w:tcW w:w="3720" w:type="dxa"/>
            <w:tcBorders>
              <w:top w:val="nil"/>
              <w:left w:val="nil"/>
              <w:bottom w:val="nil"/>
              <w:right w:val="nil"/>
            </w:tcBorders>
            <w:hideMark/>
          </w:tcPr>
          <w:p w14:paraId="4283A653" w14:textId="77777777" w:rsidR="00F50365" w:rsidRPr="00481EB6" w:rsidRDefault="00F50365" w:rsidP="00CA343D">
            <w:pPr>
              <w:pStyle w:val="Default"/>
              <w:numPr>
                <w:ilvl w:val="0"/>
                <w:numId w:val="44"/>
              </w:numPr>
              <w:ind w:left="270" w:hanging="270"/>
              <w:rPr>
                <w:rFonts w:asciiTheme="majorBidi" w:hAnsiTheme="majorBidi" w:cstheme="majorBidi"/>
                <w:sz w:val="22"/>
                <w:szCs w:val="22"/>
              </w:rPr>
            </w:pPr>
            <w:r w:rsidRPr="00481EB6">
              <w:rPr>
                <w:rFonts w:asciiTheme="majorBidi" w:eastAsia="Cordia New" w:hAnsiTheme="majorBidi" w:cstheme="majorBidi"/>
                <w:sz w:val="22"/>
                <w:szCs w:val="22"/>
              </w:rPr>
              <w:t>Other Assets</w:t>
            </w:r>
          </w:p>
        </w:tc>
        <w:tc>
          <w:tcPr>
            <w:tcW w:w="1309" w:type="dxa"/>
            <w:tcBorders>
              <w:top w:val="nil"/>
              <w:left w:val="nil"/>
              <w:bottom w:val="single" w:sz="4" w:space="0" w:color="auto"/>
              <w:right w:val="nil"/>
            </w:tcBorders>
            <w:hideMark/>
          </w:tcPr>
          <w:p w14:paraId="4F909FB5" w14:textId="77777777" w:rsidR="00F50365" w:rsidRPr="00481EB6" w:rsidRDefault="00F50365" w:rsidP="00CA343D">
            <w:pPr>
              <w:pStyle w:val="Default"/>
              <w:ind w:right="19"/>
              <w:jc w:val="right"/>
              <w:rPr>
                <w:rFonts w:asciiTheme="majorBidi" w:hAnsiTheme="majorBidi" w:cstheme="majorBidi"/>
                <w:sz w:val="22"/>
                <w:szCs w:val="22"/>
              </w:rPr>
            </w:pPr>
            <w:r w:rsidRPr="00481EB6">
              <w:rPr>
                <w:rFonts w:asciiTheme="majorBidi" w:hAnsiTheme="majorBidi" w:cstheme="majorBidi"/>
                <w:sz w:val="22"/>
                <w:szCs w:val="22"/>
              </w:rPr>
              <w:t>237,267,559</w:t>
            </w:r>
          </w:p>
        </w:tc>
        <w:tc>
          <w:tcPr>
            <w:tcW w:w="142" w:type="dxa"/>
            <w:tcBorders>
              <w:top w:val="nil"/>
              <w:left w:val="nil"/>
              <w:bottom w:val="nil"/>
              <w:right w:val="nil"/>
            </w:tcBorders>
          </w:tcPr>
          <w:p w14:paraId="7A4BCF9F" w14:textId="77777777" w:rsidR="00F50365" w:rsidRPr="00481EB6" w:rsidRDefault="00F50365" w:rsidP="00CA343D">
            <w:pPr>
              <w:pStyle w:val="Default"/>
              <w:ind w:right="176"/>
              <w:jc w:val="right"/>
              <w:rPr>
                <w:rFonts w:asciiTheme="majorBidi" w:hAnsiTheme="majorBidi" w:cstheme="majorBidi"/>
                <w:sz w:val="22"/>
                <w:szCs w:val="22"/>
              </w:rPr>
            </w:pPr>
          </w:p>
        </w:tc>
        <w:tc>
          <w:tcPr>
            <w:tcW w:w="1441" w:type="dxa"/>
            <w:tcBorders>
              <w:top w:val="nil"/>
              <w:left w:val="nil"/>
              <w:bottom w:val="single" w:sz="4" w:space="0" w:color="auto"/>
              <w:right w:val="nil"/>
            </w:tcBorders>
            <w:hideMark/>
          </w:tcPr>
          <w:p w14:paraId="4969040B" w14:textId="77777777" w:rsidR="00F50365" w:rsidRPr="00481EB6" w:rsidRDefault="00F50365" w:rsidP="00CA343D">
            <w:pPr>
              <w:pStyle w:val="Default"/>
              <w:tabs>
                <w:tab w:val="left" w:pos="1080"/>
                <w:tab w:val="left" w:pos="1350"/>
              </w:tabs>
              <w:ind w:right="315"/>
              <w:jc w:val="right"/>
              <w:rPr>
                <w:rFonts w:asciiTheme="majorBidi" w:hAnsiTheme="majorBidi" w:cstheme="majorBidi"/>
                <w:sz w:val="22"/>
                <w:szCs w:val="22"/>
              </w:rPr>
            </w:pPr>
            <w:r w:rsidRPr="00481EB6">
              <w:rPr>
                <w:rFonts w:asciiTheme="majorBidi" w:hAnsiTheme="majorBidi" w:cstheme="majorBidi"/>
                <w:sz w:val="22"/>
                <w:szCs w:val="22"/>
              </w:rPr>
              <w:t>-</w:t>
            </w:r>
          </w:p>
        </w:tc>
        <w:tc>
          <w:tcPr>
            <w:tcW w:w="118" w:type="dxa"/>
            <w:tcBorders>
              <w:top w:val="nil"/>
              <w:left w:val="nil"/>
              <w:bottom w:val="nil"/>
              <w:right w:val="nil"/>
            </w:tcBorders>
          </w:tcPr>
          <w:p w14:paraId="5CCCE872" w14:textId="77777777" w:rsidR="00F50365" w:rsidRPr="00481EB6" w:rsidRDefault="00F50365" w:rsidP="00CA343D">
            <w:pPr>
              <w:pStyle w:val="Default"/>
              <w:ind w:right="176"/>
              <w:jc w:val="right"/>
              <w:rPr>
                <w:rFonts w:asciiTheme="majorBidi" w:hAnsiTheme="majorBidi" w:cstheme="majorBidi"/>
                <w:sz w:val="22"/>
                <w:szCs w:val="22"/>
              </w:rPr>
            </w:pPr>
          </w:p>
        </w:tc>
        <w:tc>
          <w:tcPr>
            <w:tcW w:w="1997" w:type="dxa"/>
            <w:tcBorders>
              <w:top w:val="nil"/>
              <w:left w:val="nil"/>
              <w:bottom w:val="single" w:sz="4" w:space="0" w:color="auto"/>
              <w:right w:val="nil"/>
            </w:tcBorders>
            <w:hideMark/>
          </w:tcPr>
          <w:p w14:paraId="3BFE3E12" w14:textId="77777777" w:rsidR="00F50365" w:rsidRPr="00481EB6" w:rsidRDefault="00F50365" w:rsidP="00CA343D">
            <w:pPr>
              <w:pStyle w:val="Default"/>
              <w:ind w:right="176"/>
              <w:jc w:val="right"/>
              <w:rPr>
                <w:rFonts w:asciiTheme="majorBidi" w:hAnsiTheme="majorBidi" w:cstheme="majorBidi"/>
                <w:sz w:val="22"/>
                <w:szCs w:val="22"/>
              </w:rPr>
            </w:pPr>
            <w:r w:rsidRPr="00481EB6">
              <w:rPr>
                <w:rFonts w:asciiTheme="majorBidi" w:hAnsiTheme="majorBidi" w:cstheme="majorBidi"/>
                <w:sz w:val="22"/>
                <w:szCs w:val="22"/>
              </w:rPr>
              <w:t>62,262,006</w:t>
            </w:r>
          </w:p>
        </w:tc>
        <w:tc>
          <w:tcPr>
            <w:tcW w:w="129" w:type="dxa"/>
            <w:tcBorders>
              <w:top w:val="nil"/>
              <w:left w:val="nil"/>
              <w:bottom w:val="nil"/>
              <w:right w:val="nil"/>
            </w:tcBorders>
          </w:tcPr>
          <w:p w14:paraId="23A01E85" w14:textId="77777777" w:rsidR="00F50365" w:rsidRPr="00481EB6" w:rsidRDefault="00F50365" w:rsidP="00CA343D">
            <w:pPr>
              <w:pStyle w:val="Default"/>
              <w:ind w:right="176"/>
              <w:jc w:val="right"/>
              <w:rPr>
                <w:rFonts w:asciiTheme="majorBidi" w:hAnsiTheme="majorBidi" w:cstheme="majorBidi"/>
                <w:sz w:val="22"/>
                <w:szCs w:val="22"/>
              </w:rPr>
            </w:pPr>
          </w:p>
        </w:tc>
        <w:tc>
          <w:tcPr>
            <w:tcW w:w="1560" w:type="dxa"/>
            <w:tcBorders>
              <w:top w:val="nil"/>
              <w:left w:val="nil"/>
              <w:bottom w:val="single" w:sz="4" w:space="0" w:color="auto"/>
              <w:right w:val="nil"/>
            </w:tcBorders>
            <w:hideMark/>
          </w:tcPr>
          <w:p w14:paraId="50BF8FF5" w14:textId="77777777" w:rsidR="00F50365" w:rsidRPr="00481EB6" w:rsidRDefault="00F50365" w:rsidP="00CA343D">
            <w:pPr>
              <w:pStyle w:val="Default"/>
              <w:ind w:right="397"/>
              <w:jc w:val="right"/>
              <w:rPr>
                <w:rFonts w:asciiTheme="majorBidi" w:hAnsiTheme="majorBidi" w:cstheme="majorBidi"/>
                <w:sz w:val="22"/>
                <w:szCs w:val="22"/>
              </w:rPr>
            </w:pPr>
            <w:r w:rsidRPr="00481EB6">
              <w:rPr>
                <w:rFonts w:asciiTheme="majorBidi" w:hAnsiTheme="majorBidi" w:cstheme="majorBidi"/>
                <w:sz w:val="22"/>
                <w:szCs w:val="22"/>
              </w:rPr>
              <w:t>-</w:t>
            </w:r>
          </w:p>
        </w:tc>
        <w:tc>
          <w:tcPr>
            <w:tcW w:w="129" w:type="dxa"/>
            <w:tcBorders>
              <w:top w:val="nil"/>
              <w:left w:val="nil"/>
              <w:bottom w:val="nil"/>
              <w:right w:val="nil"/>
            </w:tcBorders>
          </w:tcPr>
          <w:p w14:paraId="60029A52" w14:textId="77777777" w:rsidR="00F50365" w:rsidRPr="00481EB6" w:rsidRDefault="00F50365" w:rsidP="00CA343D">
            <w:pPr>
              <w:pStyle w:val="Default"/>
              <w:ind w:right="176"/>
              <w:jc w:val="right"/>
              <w:rPr>
                <w:rFonts w:asciiTheme="majorBidi" w:hAnsiTheme="majorBidi" w:cstheme="majorBidi"/>
                <w:sz w:val="22"/>
                <w:szCs w:val="22"/>
              </w:rPr>
            </w:pPr>
          </w:p>
        </w:tc>
        <w:tc>
          <w:tcPr>
            <w:tcW w:w="1713" w:type="dxa"/>
            <w:tcBorders>
              <w:top w:val="nil"/>
              <w:left w:val="nil"/>
              <w:bottom w:val="single" w:sz="4" w:space="0" w:color="auto"/>
              <w:right w:val="nil"/>
            </w:tcBorders>
            <w:hideMark/>
          </w:tcPr>
          <w:p w14:paraId="5EE72057" w14:textId="77777777" w:rsidR="00F50365" w:rsidRPr="00481EB6" w:rsidRDefault="00F50365" w:rsidP="00CA343D">
            <w:pPr>
              <w:pStyle w:val="Default"/>
              <w:ind w:right="176"/>
              <w:jc w:val="right"/>
              <w:rPr>
                <w:rFonts w:asciiTheme="majorBidi" w:hAnsiTheme="majorBidi" w:cstheme="majorBidi"/>
                <w:sz w:val="22"/>
                <w:szCs w:val="22"/>
              </w:rPr>
            </w:pPr>
            <w:r w:rsidRPr="00481EB6">
              <w:rPr>
                <w:rFonts w:asciiTheme="majorBidi" w:hAnsiTheme="majorBidi" w:cstheme="majorBidi"/>
                <w:sz w:val="22"/>
                <w:szCs w:val="22"/>
              </w:rPr>
              <w:t>267,722</w:t>
            </w:r>
          </w:p>
        </w:tc>
        <w:tc>
          <w:tcPr>
            <w:tcW w:w="153" w:type="dxa"/>
            <w:tcBorders>
              <w:top w:val="nil"/>
              <w:left w:val="nil"/>
              <w:bottom w:val="nil"/>
              <w:right w:val="nil"/>
            </w:tcBorders>
          </w:tcPr>
          <w:p w14:paraId="63D0A0AA" w14:textId="77777777" w:rsidR="00F50365" w:rsidRPr="00481EB6" w:rsidRDefault="00F50365" w:rsidP="00CA343D">
            <w:pPr>
              <w:pStyle w:val="Default"/>
              <w:ind w:right="176"/>
              <w:jc w:val="right"/>
              <w:rPr>
                <w:rFonts w:asciiTheme="majorBidi" w:hAnsiTheme="majorBidi" w:cstheme="majorBidi"/>
                <w:sz w:val="22"/>
                <w:szCs w:val="22"/>
              </w:rPr>
            </w:pPr>
          </w:p>
        </w:tc>
        <w:tc>
          <w:tcPr>
            <w:tcW w:w="1431" w:type="dxa"/>
            <w:tcBorders>
              <w:top w:val="nil"/>
              <w:left w:val="nil"/>
              <w:bottom w:val="single" w:sz="4" w:space="0" w:color="auto"/>
              <w:right w:val="nil"/>
            </w:tcBorders>
            <w:hideMark/>
          </w:tcPr>
          <w:p w14:paraId="55B08BA6" w14:textId="54DBEF5B" w:rsidR="00F50365" w:rsidRPr="00481EB6" w:rsidRDefault="00F50365" w:rsidP="00CA343D">
            <w:pPr>
              <w:pStyle w:val="Default"/>
              <w:ind w:right="90"/>
              <w:jc w:val="right"/>
              <w:rPr>
                <w:rFonts w:asciiTheme="majorBidi" w:hAnsiTheme="majorBidi" w:cstheme="majorBidi"/>
                <w:sz w:val="22"/>
                <w:szCs w:val="22"/>
              </w:rPr>
            </w:pPr>
            <w:r w:rsidRPr="00481EB6">
              <w:rPr>
                <w:rFonts w:asciiTheme="majorBidi" w:hAnsiTheme="majorBidi" w:cstheme="majorBidi"/>
                <w:sz w:val="22"/>
                <w:szCs w:val="22"/>
              </w:rPr>
              <w:t>(229,691,16</w:t>
            </w:r>
            <w:r w:rsidR="00E85BD3">
              <w:rPr>
                <w:rFonts w:asciiTheme="majorBidi" w:hAnsiTheme="majorBidi" w:cstheme="majorBidi"/>
                <w:sz w:val="22"/>
                <w:szCs w:val="22"/>
              </w:rPr>
              <w:t>6</w:t>
            </w:r>
            <w:r w:rsidRPr="00481EB6">
              <w:rPr>
                <w:rFonts w:asciiTheme="majorBidi" w:hAnsiTheme="majorBidi" w:cstheme="majorBidi"/>
                <w:sz w:val="22"/>
                <w:szCs w:val="22"/>
              </w:rPr>
              <w:t>)</w:t>
            </w:r>
          </w:p>
        </w:tc>
        <w:tc>
          <w:tcPr>
            <w:tcW w:w="117" w:type="dxa"/>
            <w:tcBorders>
              <w:top w:val="nil"/>
              <w:left w:val="nil"/>
              <w:bottom w:val="nil"/>
              <w:right w:val="nil"/>
            </w:tcBorders>
          </w:tcPr>
          <w:p w14:paraId="70EA3CBD" w14:textId="77777777" w:rsidR="00F50365" w:rsidRPr="00481EB6" w:rsidRDefault="00F50365" w:rsidP="00CA343D">
            <w:pPr>
              <w:pStyle w:val="Default"/>
              <w:ind w:right="176"/>
              <w:jc w:val="right"/>
              <w:rPr>
                <w:rFonts w:asciiTheme="majorBidi" w:hAnsiTheme="majorBidi" w:cstheme="majorBidi"/>
                <w:sz w:val="22"/>
                <w:szCs w:val="22"/>
              </w:rPr>
            </w:pPr>
          </w:p>
        </w:tc>
        <w:tc>
          <w:tcPr>
            <w:tcW w:w="1492" w:type="dxa"/>
            <w:tcBorders>
              <w:top w:val="nil"/>
              <w:left w:val="nil"/>
              <w:bottom w:val="single" w:sz="4" w:space="0" w:color="auto"/>
              <w:right w:val="nil"/>
            </w:tcBorders>
            <w:hideMark/>
          </w:tcPr>
          <w:p w14:paraId="65290BE7" w14:textId="77777777" w:rsidR="00F50365" w:rsidRPr="00481EB6" w:rsidRDefault="00F50365" w:rsidP="00CA343D">
            <w:pPr>
              <w:pStyle w:val="Default"/>
              <w:ind w:right="141"/>
              <w:jc w:val="right"/>
              <w:rPr>
                <w:rFonts w:asciiTheme="majorBidi" w:hAnsiTheme="majorBidi" w:cstheme="majorBidi"/>
                <w:sz w:val="22"/>
                <w:szCs w:val="22"/>
              </w:rPr>
            </w:pPr>
            <w:r w:rsidRPr="00481EB6">
              <w:rPr>
                <w:rFonts w:asciiTheme="majorBidi" w:hAnsiTheme="majorBidi" w:cstheme="majorBidi"/>
                <w:sz w:val="22"/>
                <w:szCs w:val="22"/>
              </w:rPr>
              <w:t>70,106,121</w:t>
            </w:r>
          </w:p>
        </w:tc>
      </w:tr>
      <w:tr w:rsidR="00F50365" w:rsidRPr="001B496E" w14:paraId="26C751F7" w14:textId="77777777" w:rsidTr="00CA343D">
        <w:tc>
          <w:tcPr>
            <w:tcW w:w="3720" w:type="dxa"/>
            <w:tcBorders>
              <w:top w:val="nil"/>
              <w:left w:val="nil"/>
              <w:bottom w:val="nil"/>
              <w:right w:val="nil"/>
            </w:tcBorders>
            <w:hideMark/>
          </w:tcPr>
          <w:p w14:paraId="7B390ACB" w14:textId="77777777" w:rsidR="00F50365" w:rsidRPr="00481EB6" w:rsidRDefault="00F50365" w:rsidP="00CA343D">
            <w:pPr>
              <w:pStyle w:val="Default"/>
              <w:rPr>
                <w:rFonts w:asciiTheme="majorBidi" w:hAnsiTheme="majorBidi" w:cstheme="majorBidi"/>
                <w:sz w:val="22"/>
                <w:szCs w:val="22"/>
              </w:rPr>
            </w:pPr>
            <w:r w:rsidRPr="00481EB6">
              <w:rPr>
                <w:rFonts w:asciiTheme="majorBidi" w:eastAsia="Cordia New" w:hAnsiTheme="majorBidi" w:cstheme="majorBidi"/>
                <w:sz w:val="22"/>
                <w:szCs w:val="22"/>
              </w:rPr>
              <w:t>Total Assets</w:t>
            </w:r>
          </w:p>
        </w:tc>
        <w:tc>
          <w:tcPr>
            <w:tcW w:w="1309" w:type="dxa"/>
            <w:tcBorders>
              <w:top w:val="single" w:sz="4" w:space="0" w:color="auto"/>
              <w:left w:val="nil"/>
              <w:bottom w:val="double" w:sz="4" w:space="0" w:color="auto"/>
              <w:right w:val="nil"/>
            </w:tcBorders>
            <w:hideMark/>
          </w:tcPr>
          <w:p w14:paraId="56600E8C" w14:textId="77777777" w:rsidR="00F50365" w:rsidRPr="00481EB6" w:rsidRDefault="00F50365" w:rsidP="00CA343D">
            <w:pPr>
              <w:pStyle w:val="Default"/>
              <w:ind w:right="19"/>
              <w:jc w:val="right"/>
              <w:rPr>
                <w:rFonts w:asciiTheme="majorBidi" w:hAnsiTheme="majorBidi" w:cstheme="majorBidi"/>
                <w:sz w:val="22"/>
                <w:szCs w:val="22"/>
              </w:rPr>
            </w:pPr>
            <w:r w:rsidRPr="00481EB6">
              <w:rPr>
                <w:rFonts w:asciiTheme="majorBidi" w:hAnsiTheme="majorBidi" w:cstheme="majorBidi"/>
                <w:sz w:val="22"/>
                <w:szCs w:val="22"/>
              </w:rPr>
              <w:t>829,557,486</w:t>
            </w:r>
          </w:p>
        </w:tc>
        <w:tc>
          <w:tcPr>
            <w:tcW w:w="142" w:type="dxa"/>
            <w:tcBorders>
              <w:top w:val="nil"/>
              <w:left w:val="nil"/>
              <w:bottom w:val="nil"/>
              <w:right w:val="nil"/>
            </w:tcBorders>
          </w:tcPr>
          <w:p w14:paraId="3E1AF3FD" w14:textId="77777777" w:rsidR="00F50365" w:rsidRPr="00481EB6" w:rsidRDefault="00F50365" w:rsidP="00CA343D">
            <w:pPr>
              <w:pStyle w:val="Default"/>
              <w:ind w:right="176"/>
              <w:jc w:val="right"/>
              <w:rPr>
                <w:rFonts w:asciiTheme="majorBidi" w:hAnsiTheme="majorBidi" w:cstheme="majorBidi"/>
                <w:sz w:val="22"/>
                <w:szCs w:val="22"/>
              </w:rPr>
            </w:pPr>
          </w:p>
        </w:tc>
        <w:tc>
          <w:tcPr>
            <w:tcW w:w="1441" w:type="dxa"/>
            <w:tcBorders>
              <w:top w:val="single" w:sz="4" w:space="0" w:color="auto"/>
              <w:left w:val="nil"/>
              <w:bottom w:val="double" w:sz="4" w:space="0" w:color="auto"/>
              <w:right w:val="nil"/>
            </w:tcBorders>
            <w:hideMark/>
          </w:tcPr>
          <w:p w14:paraId="2B0F16AA" w14:textId="77777777" w:rsidR="00F50365" w:rsidRPr="00481EB6" w:rsidRDefault="00F50365" w:rsidP="00CA343D">
            <w:pPr>
              <w:pStyle w:val="Default"/>
              <w:tabs>
                <w:tab w:val="left" w:pos="1080"/>
                <w:tab w:val="left" w:pos="1350"/>
              </w:tabs>
              <w:ind w:right="315"/>
              <w:jc w:val="right"/>
              <w:rPr>
                <w:rFonts w:asciiTheme="majorBidi" w:hAnsiTheme="majorBidi" w:cstheme="majorBidi"/>
                <w:sz w:val="22"/>
                <w:szCs w:val="22"/>
              </w:rPr>
            </w:pPr>
            <w:r w:rsidRPr="00481EB6">
              <w:rPr>
                <w:rFonts w:asciiTheme="majorBidi" w:hAnsiTheme="majorBidi" w:cstheme="majorBidi"/>
                <w:sz w:val="22"/>
                <w:szCs w:val="22"/>
              </w:rPr>
              <w:t>-</w:t>
            </w:r>
          </w:p>
        </w:tc>
        <w:tc>
          <w:tcPr>
            <w:tcW w:w="118" w:type="dxa"/>
            <w:tcBorders>
              <w:top w:val="nil"/>
              <w:left w:val="nil"/>
              <w:bottom w:val="nil"/>
              <w:right w:val="nil"/>
            </w:tcBorders>
          </w:tcPr>
          <w:p w14:paraId="7CE544DB" w14:textId="77777777" w:rsidR="00F50365" w:rsidRPr="00481EB6" w:rsidRDefault="00F50365" w:rsidP="00CA343D">
            <w:pPr>
              <w:pStyle w:val="Default"/>
              <w:ind w:right="176"/>
              <w:jc w:val="right"/>
              <w:rPr>
                <w:rFonts w:asciiTheme="majorBidi" w:hAnsiTheme="majorBidi" w:cstheme="majorBidi"/>
                <w:sz w:val="22"/>
                <w:szCs w:val="22"/>
              </w:rPr>
            </w:pPr>
          </w:p>
        </w:tc>
        <w:tc>
          <w:tcPr>
            <w:tcW w:w="1997" w:type="dxa"/>
            <w:tcBorders>
              <w:top w:val="single" w:sz="4" w:space="0" w:color="auto"/>
              <w:left w:val="nil"/>
              <w:bottom w:val="double" w:sz="4" w:space="0" w:color="auto"/>
              <w:right w:val="nil"/>
            </w:tcBorders>
            <w:hideMark/>
          </w:tcPr>
          <w:p w14:paraId="028F823E" w14:textId="77777777" w:rsidR="00F50365" w:rsidRPr="00481EB6" w:rsidRDefault="00F50365" w:rsidP="00CA343D">
            <w:pPr>
              <w:pStyle w:val="Default"/>
              <w:ind w:right="176"/>
              <w:jc w:val="right"/>
              <w:rPr>
                <w:rFonts w:asciiTheme="majorBidi" w:hAnsiTheme="majorBidi" w:cstheme="majorBidi"/>
                <w:sz w:val="22"/>
                <w:szCs w:val="22"/>
              </w:rPr>
            </w:pPr>
            <w:r w:rsidRPr="00481EB6">
              <w:rPr>
                <w:rFonts w:asciiTheme="majorBidi" w:hAnsiTheme="majorBidi" w:cstheme="majorBidi"/>
                <w:sz w:val="22"/>
                <w:szCs w:val="22"/>
              </w:rPr>
              <w:t>202,337,824</w:t>
            </w:r>
          </w:p>
        </w:tc>
        <w:tc>
          <w:tcPr>
            <w:tcW w:w="129" w:type="dxa"/>
            <w:tcBorders>
              <w:top w:val="nil"/>
              <w:left w:val="nil"/>
              <w:bottom w:val="nil"/>
              <w:right w:val="nil"/>
            </w:tcBorders>
          </w:tcPr>
          <w:p w14:paraId="56844197" w14:textId="77777777" w:rsidR="00F50365" w:rsidRPr="00481EB6" w:rsidRDefault="00F50365" w:rsidP="00CA343D">
            <w:pPr>
              <w:pStyle w:val="Default"/>
              <w:ind w:right="176"/>
              <w:jc w:val="right"/>
              <w:rPr>
                <w:rFonts w:asciiTheme="majorBidi" w:hAnsiTheme="majorBidi" w:cstheme="majorBidi"/>
                <w:sz w:val="22"/>
                <w:szCs w:val="22"/>
              </w:rPr>
            </w:pPr>
          </w:p>
        </w:tc>
        <w:tc>
          <w:tcPr>
            <w:tcW w:w="1560" w:type="dxa"/>
            <w:tcBorders>
              <w:top w:val="single" w:sz="4" w:space="0" w:color="auto"/>
              <w:left w:val="nil"/>
              <w:bottom w:val="double" w:sz="4" w:space="0" w:color="auto"/>
              <w:right w:val="nil"/>
            </w:tcBorders>
            <w:hideMark/>
          </w:tcPr>
          <w:p w14:paraId="2AD5191F" w14:textId="77777777" w:rsidR="00F50365" w:rsidRPr="00481EB6" w:rsidRDefault="00F50365" w:rsidP="00CA343D">
            <w:pPr>
              <w:pStyle w:val="Default"/>
              <w:ind w:right="397"/>
              <w:jc w:val="right"/>
              <w:rPr>
                <w:rFonts w:asciiTheme="majorBidi" w:hAnsiTheme="majorBidi" w:cstheme="majorBidi"/>
                <w:sz w:val="22"/>
                <w:szCs w:val="22"/>
              </w:rPr>
            </w:pPr>
            <w:r w:rsidRPr="00481EB6">
              <w:rPr>
                <w:rFonts w:asciiTheme="majorBidi" w:hAnsiTheme="majorBidi" w:cstheme="majorBidi"/>
                <w:sz w:val="22"/>
                <w:szCs w:val="22"/>
              </w:rPr>
              <w:t>-</w:t>
            </w:r>
          </w:p>
        </w:tc>
        <w:tc>
          <w:tcPr>
            <w:tcW w:w="129" w:type="dxa"/>
            <w:tcBorders>
              <w:top w:val="nil"/>
              <w:left w:val="nil"/>
              <w:bottom w:val="nil"/>
              <w:right w:val="nil"/>
            </w:tcBorders>
          </w:tcPr>
          <w:p w14:paraId="4C318DE2" w14:textId="77777777" w:rsidR="00F50365" w:rsidRPr="00481EB6" w:rsidRDefault="00F50365" w:rsidP="00CA343D">
            <w:pPr>
              <w:pStyle w:val="Default"/>
              <w:ind w:right="176"/>
              <w:jc w:val="right"/>
              <w:rPr>
                <w:rFonts w:asciiTheme="majorBidi" w:hAnsiTheme="majorBidi" w:cstheme="majorBidi"/>
                <w:sz w:val="22"/>
                <w:szCs w:val="22"/>
              </w:rPr>
            </w:pPr>
          </w:p>
        </w:tc>
        <w:tc>
          <w:tcPr>
            <w:tcW w:w="1713" w:type="dxa"/>
            <w:tcBorders>
              <w:top w:val="single" w:sz="4" w:space="0" w:color="auto"/>
              <w:left w:val="nil"/>
              <w:bottom w:val="double" w:sz="4" w:space="0" w:color="auto"/>
              <w:right w:val="nil"/>
            </w:tcBorders>
            <w:hideMark/>
          </w:tcPr>
          <w:p w14:paraId="241CE5DA" w14:textId="77777777" w:rsidR="00F50365" w:rsidRPr="00481EB6" w:rsidRDefault="00F50365" w:rsidP="00CA343D">
            <w:pPr>
              <w:pStyle w:val="Default"/>
              <w:ind w:right="176"/>
              <w:jc w:val="right"/>
              <w:rPr>
                <w:rFonts w:asciiTheme="majorBidi" w:hAnsiTheme="majorBidi" w:cstheme="majorBidi"/>
                <w:sz w:val="22"/>
                <w:szCs w:val="22"/>
              </w:rPr>
            </w:pPr>
            <w:r w:rsidRPr="00481EB6">
              <w:rPr>
                <w:rFonts w:asciiTheme="majorBidi" w:hAnsiTheme="majorBidi" w:cstheme="majorBidi"/>
                <w:sz w:val="22"/>
                <w:szCs w:val="22"/>
              </w:rPr>
              <w:t>4,034,188</w:t>
            </w:r>
          </w:p>
        </w:tc>
        <w:tc>
          <w:tcPr>
            <w:tcW w:w="153" w:type="dxa"/>
            <w:tcBorders>
              <w:top w:val="nil"/>
              <w:left w:val="nil"/>
              <w:bottom w:val="nil"/>
              <w:right w:val="nil"/>
            </w:tcBorders>
          </w:tcPr>
          <w:p w14:paraId="03AAB25E" w14:textId="77777777" w:rsidR="00F50365" w:rsidRPr="00481EB6" w:rsidRDefault="00F50365" w:rsidP="00CA343D">
            <w:pPr>
              <w:pStyle w:val="Default"/>
              <w:ind w:right="176"/>
              <w:jc w:val="right"/>
              <w:rPr>
                <w:rFonts w:asciiTheme="majorBidi" w:hAnsiTheme="majorBidi" w:cstheme="majorBidi"/>
                <w:sz w:val="22"/>
                <w:szCs w:val="22"/>
              </w:rPr>
            </w:pPr>
          </w:p>
        </w:tc>
        <w:tc>
          <w:tcPr>
            <w:tcW w:w="1431" w:type="dxa"/>
            <w:tcBorders>
              <w:top w:val="single" w:sz="4" w:space="0" w:color="auto"/>
              <w:left w:val="nil"/>
              <w:bottom w:val="double" w:sz="4" w:space="0" w:color="auto"/>
              <w:right w:val="nil"/>
            </w:tcBorders>
            <w:hideMark/>
          </w:tcPr>
          <w:p w14:paraId="46896F47" w14:textId="06D0BC36" w:rsidR="00F50365" w:rsidRPr="00481EB6" w:rsidRDefault="00F50365" w:rsidP="00CA343D">
            <w:pPr>
              <w:pStyle w:val="Default"/>
              <w:ind w:right="90"/>
              <w:jc w:val="right"/>
              <w:rPr>
                <w:rFonts w:asciiTheme="majorBidi" w:hAnsiTheme="majorBidi" w:cstheme="majorBidi"/>
                <w:sz w:val="22"/>
                <w:szCs w:val="22"/>
              </w:rPr>
            </w:pPr>
            <w:r w:rsidRPr="00481EB6">
              <w:rPr>
                <w:rFonts w:asciiTheme="majorBidi" w:hAnsiTheme="majorBidi" w:cstheme="majorBidi"/>
                <w:sz w:val="22"/>
                <w:szCs w:val="22"/>
              </w:rPr>
              <w:t>(251,603,27</w:t>
            </w:r>
            <w:r w:rsidR="00E85BD3">
              <w:rPr>
                <w:rFonts w:asciiTheme="majorBidi" w:hAnsiTheme="majorBidi" w:cstheme="majorBidi"/>
                <w:sz w:val="22"/>
                <w:szCs w:val="22"/>
              </w:rPr>
              <w:t>3</w:t>
            </w:r>
            <w:r w:rsidRPr="00481EB6">
              <w:rPr>
                <w:rFonts w:asciiTheme="majorBidi" w:hAnsiTheme="majorBidi" w:cstheme="majorBidi"/>
                <w:sz w:val="22"/>
                <w:szCs w:val="22"/>
              </w:rPr>
              <w:t>)</w:t>
            </w:r>
          </w:p>
        </w:tc>
        <w:tc>
          <w:tcPr>
            <w:tcW w:w="117" w:type="dxa"/>
            <w:tcBorders>
              <w:top w:val="nil"/>
              <w:left w:val="nil"/>
              <w:bottom w:val="nil"/>
              <w:right w:val="nil"/>
            </w:tcBorders>
          </w:tcPr>
          <w:p w14:paraId="217EDA4D" w14:textId="77777777" w:rsidR="00F50365" w:rsidRPr="00481EB6" w:rsidRDefault="00F50365" w:rsidP="00CA343D">
            <w:pPr>
              <w:pStyle w:val="Default"/>
              <w:ind w:right="176"/>
              <w:jc w:val="right"/>
              <w:rPr>
                <w:rFonts w:asciiTheme="majorBidi" w:hAnsiTheme="majorBidi" w:cstheme="majorBidi"/>
                <w:sz w:val="22"/>
                <w:szCs w:val="22"/>
              </w:rPr>
            </w:pPr>
          </w:p>
        </w:tc>
        <w:tc>
          <w:tcPr>
            <w:tcW w:w="1492" w:type="dxa"/>
            <w:tcBorders>
              <w:top w:val="single" w:sz="4" w:space="0" w:color="auto"/>
              <w:left w:val="nil"/>
              <w:bottom w:val="double" w:sz="4" w:space="0" w:color="auto"/>
              <w:right w:val="nil"/>
            </w:tcBorders>
            <w:hideMark/>
          </w:tcPr>
          <w:p w14:paraId="1A8977D8" w14:textId="77777777" w:rsidR="00F50365" w:rsidRPr="00481EB6" w:rsidRDefault="00F50365" w:rsidP="00CA343D">
            <w:pPr>
              <w:pStyle w:val="Default"/>
              <w:ind w:right="141"/>
              <w:jc w:val="right"/>
              <w:rPr>
                <w:rFonts w:asciiTheme="majorBidi" w:hAnsiTheme="majorBidi" w:cstheme="majorBidi"/>
                <w:sz w:val="22"/>
                <w:szCs w:val="22"/>
              </w:rPr>
            </w:pPr>
            <w:r w:rsidRPr="00481EB6">
              <w:rPr>
                <w:rFonts w:asciiTheme="majorBidi" w:hAnsiTheme="majorBidi" w:cstheme="majorBidi"/>
                <w:sz w:val="22"/>
                <w:szCs w:val="22"/>
              </w:rPr>
              <w:t>784,326,225</w:t>
            </w:r>
          </w:p>
        </w:tc>
      </w:tr>
    </w:tbl>
    <w:p w14:paraId="47A048EC" w14:textId="77777777" w:rsidR="00490844" w:rsidRPr="001B496E" w:rsidRDefault="00490844" w:rsidP="00490844">
      <w:pPr>
        <w:tabs>
          <w:tab w:val="left" w:pos="1080"/>
        </w:tabs>
        <w:rPr>
          <w:rFonts w:asciiTheme="majorBidi" w:hAnsiTheme="majorBidi" w:cstheme="majorBidi"/>
          <w:sz w:val="12"/>
          <w:szCs w:val="12"/>
        </w:rPr>
      </w:pPr>
    </w:p>
    <w:tbl>
      <w:tblPr>
        <w:tblpPr w:vertAnchor="text" w:horzAnchor="margin" w:tblpY="-180"/>
        <w:tblW w:w="14699" w:type="dxa"/>
        <w:tblBorders>
          <w:top w:val="single" w:sz="4" w:space="0" w:color="auto"/>
          <w:bottom w:val="double" w:sz="4" w:space="0" w:color="auto"/>
        </w:tblBorders>
        <w:tblLayout w:type="fixed"/>
        <w:tblCellMar>
          <w:left w:w="0" w:type="dxa"/>
          <w:right w:w="0" w:type="dxa"/>
        </w:tblCellMar>
        <w:tblLook w:val="0420" w:firstRow="1" w:lastRow="0" w:firstColumn="0" w:lastColumn="0" w:noHBand="0" w:noVBand="1"/>
      </w:tblPr>
      <w:tblGrid>
        <w:gridCol w:w="3402"/>
        <w:gridCol w:w="1418"/>
        <w:gridCol w:w="156"/>
        <w:gridCol w:w="1559"/>
        <w:gridCol w:w="156"/>
        <w:gridCol w:w="1841"/>
        <w:gridCol w:w="143"/>
        <w:gridCol w:w="1431"/>
        <w:gridCol w:w="128"/>
        <w:gridCol w:w="1404"/>
        <w:gridCol w:w="128"/>
        <w:gridCol w:w="1343"/>
        <w:gridCol w:w="125"/>
        <w:gridCol w:w="1465"/>
      </w:tblGrid>
      <w:tr w:rsidR="00CE3CA5" w:rsidRPr="001E35B1" w14:paraId="7C57DC10" w14:textId="77777777" w:rsidTr="001E35B1">
        <w:trPr>
          <w:tblHeader/>
        </w:trPr>
        <w:tc>
          <w:tcPr>
            <w:tcW w:w="3402" w:type="dxa"/>
            <w:tcBorders>
              <w:top w:val="nil"/>
              <w:left w:val="nil"/>
              <w:bottom w:val="nil"/>
              <w:right w:val="nil"/>
            </w:tcBorders>
          </w:tcPr>
          <w:p w14:paraId="6B1A578E" w14:textId="77777777" w:rsidR="00CE3CA5" w:rsidRPr="001E35B1" w:rsidRDefault="00CE3CA5" w:rsidP="001E35B1">
            <w:pPr>
              <w:pStyle w:val="Default"/>
              <w:rPr>
                <w:rFonts w:asciiTheme="majorBidi" w:hAnsiTheme="majorBidi" w:cstheme="majorBidi"/>
                <w:sz w:val="22"/>
                <w:szCs w:val="22"/>
              </w:rPr>
            </w:pPr>
          </w:p>
        </w:tc>
        <w:tc>
          <w:tcPr>
            <w:tcW w:w="11295" w:type="dxa"/>
            <w:gridSpan w:val="13"/>
            <w:tcBorders>
              <w:top w:val="nil"/>
              <w:left w:val="nil"/>
              <w:bottom w:val="nil"/>
              <w:right w:val="nil"/>
            </w:tcBorders>
            <w:hideMark/>
          </w:tcPr>
          <w:p w14:paraId="6C9DC9E9" w14:textId="77777777" w:rsidR="00CE3CA5" w:rsidRPr="001E35B1" w:rsidRDefault="00CE3CA5" w:rsidP="001E35B1">
            <w:pPr>
              <w:pStyle w:val="Default"/>
              <w:ind w:right="99"/>
              <w:jc w:val="right"/>
              <w:rPr>
                <w:rFonts w:asciiTheme="majorBidi" w:hAnsiTheme="majorBidi" w:cstheme="majorBidi"/>
                <w:snapToGrid w:val="0"/>
                <w:sz w:val="22"/>
                <w:szCs w:val="22"/>
                <w:lang w:eastAsia="th-TH"/>
              </w:rPr>
            </w:pPr>
            <w:r w:rsidRPr="001E35B1">
              <w:rPr>
                <w:rFonts w:asciiTheme="majorBidi" w:hAnsiTheme="majorBidi" w:cstheme="majorBidi"/>
                <w:snapToGrid w:val="0"/>
                <w:sz w:val="22"/>
                <w:szCs w:val="22"/>
                <w:lang w:eastAsia="th-TH"/>
              </w:rPr>
              <w:t>(Unit : Baht)</w:t>
            </w:r>
          </w:p>
        </w:tc>
      </w:tr>
      <w:tr w:rsidR="00CE3CA5" w:rsidRPr="001E35B1" w14:paraId="5AB80711" w14:textId="77777777" w:rsidTr="001E35B1">
        <w:trPr>
          <w:tblHeader/>
        </w:trPr>
        <w:tc>
          <w:tcPr>
            <w:tcW w:w="3402" w:type="dxa"/>
            <w:tcBorders>
              <w:top w:val="nil"/>
              <w:left w:val="nil"/>
              <w:bottom w:val="nil"/>
              <w:right w:val="nil"/>
            </w:tcBorders>
          </w:tcPr>
          <w:p w14:paraId="51A24BB8" w14:textId="77777777" w:rsidR="00CE3CA5" w:rsidRPr="001E35B1" w:rsidRDefault="00CE3CA5" w:rsidP="001E35B1">
            <w:pPr>
              <w:pStyle w:val="Default"/>
              <w:rPr>
                <w:rFonts w:asciiTheme="majorBidi" w:hAnsiTheme="majorBidi" w:cstheme="majorBidi"/>
                <w:sz w:val="22"/>
                <w:szCs w:val="22"/>
                <w:cs/>
              </w:rPr>
            </w:pPr>
          </w:p>
        </w:tc>
        <w:tc>
          <w:tcPr>
            <w:tcW w:w="11295" w:type="dxa"/>
            <w:gridSpan w:val="13"/>
            <w:tcBorders>
              <w:top w:val="nil"/>
              <w:left w:val="nil"/>
              <w:bottom w:val="nil"/>
              <w:right w:val="nil"/>
            </w:tcBorders>
            <w:hideMark/>
          </w:tcPr>
          <w:p w14:paraId="5A3FC010" w14:textId="77777777" w:rsidR="00CE3CA5" w:rsidRPr="001E35B1" w:rsidRDefault="00CE3CA5" w:rsidP="001E35B1">
            <w:pPr>
              <w:pStyle w:val="Default"/>
              <w:jc w:val="center"/>
              <w:rPr>
                <w:rFonts w:asciiTheme="majorBidi" w:hAnsiTheme="majorBidi" w:cstheme="majorBidi"/>
                <w:snapToGrid w:val="0"/>
                <w:sz w:val="22"/>
                <w:szCs w:val="22"/>
                <w:lang w:eastAsia="th-TH"/>
              </w:rPr>
            </w:pPr>
            <w:r w:rsidRPr="001E35B1">
              <w:rPr>
                <w:rFonts w:asciiTheme="majorBidi" w:hAnsiTheme="majorBidi" w:cstheme="majorBidi"/>
                <w:snapToGrid w:val="0"/>
                <w:sz w:val="22"/>
                <w:szCs w:val="22"/>
                <w:lang w:eastAsia="th-TH"/>
              </w:rPr>
              <w:t>Consolidated Financial Statements</w:t>
            </w:r>
          </w:p>
        </w:tc>
      </w:tr>
      <w:tr w:rsidR="00CE3CA5" w:rsidRPr="001E35B1" w14:paraId="2CA7B5F0" w14:textId="77777777" w:rsidTr="001E35B1">
        <w:trPr>
          <w:tblHeader/>
        </w:trPr>
        <w:tc>
          <w:tcPr>
            <w:tcW w:w="3402" w:type="dxa"/>
            <w:tcBorders>
              <w:top w:val="nil"/>
              <w:left w:val="nil"/>
              <w:bottom w:val="nil"/>
              <w:right w:val="nil"/>
            </w:tcBorders>
          </w:tcPr>
          <w:p w14:paraId="60F40E89" w14:textId="77777777" w:rsidR="00CE3CA5" w:rsidRPr="001E35B1" w:rsidRDefault="00CE3CA5" w:rsidP="001E35B1">
            <w:pPr>
              <w:pStyle w:val="Default"/>
              <w:rPr>
                <w:rFonts w:asciiTheme="majorBidi" w:hAnsiTheme="majorBidi" w:cstheme="majorBidi"/>
                <w:sz w:val="22"/>
                <w:szCs w:val="22"/>
                <w:cs/>
              </w:rPr>
            </w:pPr>
          </w:p>
        </w:tc>
        <w:tc>
          <w:tcPr>
            <w:tcW w:w="11295" w:type="dxa"/>
            <w:gridSpan w:val="13"/>
            <w:tcBorders>
              <w:top w:val="nil"/>
              <w:left w:val="nil"/>
              <w:bottom w:val="nil"/>
              <w:right w:val="nil"/>
            </w:tcBorders>
            <w:hideMark/>
          </w:tcPr>
          <w:p w14:paraId="0DDE852D" w14:textId="77777777" w:rsidR="00CE3CA5" w:rsidRPr="001E35B1" w:rsidRDefault="00CE3CA5" w:rsidP="001E35B1">
            <w:pPr>
              <w:pStyle w:val="Default"/>
              <w:jc w:val="center"/>
              <w:rPr>
                <w:rFonts w:asciiTheme="majorBidi" w:hAnsiTheme="majorBidi" w:cstheme="majorBidi"/>
                <w:sz w:val="22"/>
                <w:szCs w:val="22"/>
              </w:rPr>
            </w:pPr>
            <w:r w:rsidRPr="001E35B1">
              <w:rPr>
                <w:rFonts w:asciiTheme="majorBidi" w:hAnsiTheme="majorBidi" w:cstheme="majorBidi"/>
                <w:snapToGrid w:val="0"/>
                <w:sz w:val="22"/>
                <w:szCs w:val="22"/>
                <w:lang w:eastAsia="th-TH"/>
              </w:rPr>
              <w:t>For the year ended 31 December 2021</w:t>
            </w:r>
          </w:p>
        </w:tc>
      </w:tr>
      <w:tr w:rsidR="00CE3CA5" w:rsidRPr="001B496E" w14:paraId="5CC036EB" w14:textId="77777777" w:rsidTr="001E35B1">
        <w:trPr>
          <w:trHeight w:val="750"/>
          <w:tblHeader/>
        </w:trPr>
        <w:tc>
          <w:tcPr>
            <w:tcW w:w="3402" w:type="dxa"/>
            <w:tcBorders>
              <w:top w:val="nil"/>
              <w:left w:val="nil"/>
              <w:bottom w:val="nil"/>
              <w:right w:val="nil"/>
            </w:tcBorders>
          </w:tcPr>
          <w:p w14:paraId="38FB8092" w14:textId="77777777" w:rsidR="00CE3CA5" w:rsidRPr="001E35B1" w:rsidRDefault="00CE3CA5" w:rsidP="001E35B1">
            <w:pPr>
              <w:pStyle w:val="Default"/>
              <w:rPr>
                <w:rFonts w:asciiTheme="majorBidi" w:hAnsiTheme="majorBidi" w:cstheme="majorBidi"/>
                <w:sz w:val="22"/>
                <w:szCs w:val="22"/>
              </w:rPr>
            </w:pPr>
          </w:p>
        </w:tc>
        <w:tc>
          <w:tcPr>
            <w:tcW w:w="1418" w:type="dxa"/>
            <w:tcBorders>
              <w:top w:val="nil"/>
              <w:left w:val="nil"/>
              <w:bottom w:val="nil"/>
              <w:right w:val="nil"/>
            </w:tcBorders>
            <w:hideMark/>
          </w:tcPr>
          <w:p w14:paraId="2380265A" w14:textId="77777777" w:rsidR="00CE3CA5" w:rsidRPr="001E35B1" w:rsidRDefault="00CE3CA5" w:rsidP="001E35B1">
            <w:pPr>
              <w:pStyle w:val="Default"/>
              <w:jc w:val="center"/>
              <w:rPr>
                <w:rFonts w:asciiTheme="majorBidi" w:hAnsiTheme="majorBidi" w:cstheme="majorBidi"/>
                <w:sz w:val="22"/>
                <w:szCs w:val="22"/>
              </w:rPr>
            </w:pPr>
            <w:r w:rsidRPr="001E35B1">
              <w:rPr>
                <w:rFonts w:asciiTheme="majorBidi" w:hAnsiTheme="majorBidi" w:cstheme="majorBidi"/>
                <w:sz w:val="22"/>
                <w:szCs w:val="22"/>
              </w:rPr>
              <w:t>Business Segment of rent and service</w:t>
            </w:r>
          </w:p>
        </w:tc>
        <w:tc>
          <w:tcPr>
            <w:tcW w:w="156" w:type="dxa"/>
            <w:tcBorders>
              <w:top w:val="nil"/>
              <w:left w:val="nil"/>
              <w:bottom w:val="nil"/>
              <w:right w:val="nil"/>
            </w:tcBorders>
          </w:tcPr>
          <w:p w14:paraId="064BFED9" w14:textId="77777777" w:rsidR="00CE3CA5" w:rsidRPr="001E35B1" w:rsidRDefault="00CE3CA5" w:rsidP="001E35B1">
            <w:pPr>
              <w:pStyle w:val="Default"/>
              <w:jc w:val="center"/>
              <w:rPr>
                <w:rFonts w:asciiTheme="majorBidi" w:hAnsiTheme="majorBidi" w:cstheme="majorBidi"/>
                <w:sz w:val="22"/>
                <w:szCs w:val="22"/>
              </w:rPr>
            </w:pPr>
          </w:p>
        </w:tc>
        <w:tc>
          <w:tcPr>
            <w:tcW w:w="1559" w:type="dxa"/>
            <w:tcBorders>
              <w:top w:val="nil"/>
              <w:left w:val="nil"/>
              <w:bottom w:val="nil"/>
              <w:right w:val="nil"/>
            </w:tcBorders>
            <w:hideMark/>
          </w:tcPr>
          <w:p w14:paraId="2C7C8E7E" w14:textId="77777777" w:rsidR="00CE3CA5" w:rsidRPr="001E35B1" w:rsidRDefault="00CE3CA5" w:rsidP="001E35B1">
            <w:pPr>
              <w:pStyle w:val="Default"/>
              <w:jc w:val="center"/>
              <w:rPr>
                <w:rFonts w:asciiTheme="majorBidi" w:hAnsiTheme="majorBidi" w:cstheme="majorBidi"/>
                <w:sz w:val="22"/>
                <w:szCs w:val="22"/>
              </w:rPr>
            </w:pPr>
            <w:r w:rsidRPr="001E35B1">
              <w:rPr>
                <w:rFonts w:asciiTheme="majorBidi" w:hAnsiTheme="majorBidi" w:cstheme="majorBidi"/>
                <w:sz w:val="22"/>
                <w:szCs w:val="22"/>
              </w:rPr>
              <w:t>Business Segment of automobile’s distribution</w:t>
            </w:r>
          </w:p>
        </w:tc>
        <w:tc>
          <w:tcPr>
            <w:tcW w:w="156" w:type="dxa"/>
            <w:tcBorders>
              <w:top w:val="nil"/>
              <w:left w:val="nil"/>
              <w:bottom w:val="nil"/>
              <w:right w:val="nil"/>
            </w:tcBorders>
          </w:tcPr>
          <w:p w14:paraId="41735270" w14:textId="77777777" w:rsidR="00CE3CA5" w:rsidRPr="001E35B1" w:rsidRDefault="00CE3CA5" w:rsidP="001E35B1">
            <w:pPr>
              <w:pStyle w:val="Default"/>
              <w:jc w:val="center"/>
              <w:rPr>
                <w:rFonts w:asciiTheme="majorBidi" w:hAnsiTheme="majorBidi" w:cstheme="majorBidi"/>
                <w:sz w:val="22"/>
                <w:szCs w:val="22"/>
                <w:cs/>
              </w:rPr>
            </w:pPr>
          </w:p>
        </w:tc>
        <w:tc>
          <w:tcPr>
            <w:tcW w:w="1841" w:type="dxa"/>
            <w:tcBorders>
              <w:top w:val="nil"/>
              <w:left w:val="nil"/>
              <w:bottom w:val="nil"/>
              <w:right w:val="nil"/>
            </w:tcBorders>
            <w:hideMark/>
          </w:tcPr>
          <w:p w14:paraId="002E644A" w14:textId="5B6BDA34" w:rsidR="00CE3CA5" w:rsidRPr="001E35B1" w:rsidRDefault="00CE3CA5" w:rsidP="001E35B1">
            <w:pPr>
              <w:pStyle w:val="Default"/>
              <w:jc w:val="center"/>
              <w:rPr>
                <w:rFonts w:asciiTheme="majorBidi" w:hAnsiTheme="majorBidi" w:cstheme="majorBidi"/>
                <w:sz w:val="22"/>
                <w:szCs w:val="22"/>
              </w:rPr>
            </w:pPr>
            <w:r w:rsidRPr="001E35B1">
              <w:rPr>
                <w:rFonts w:asciiTheme="majorBidi" w:hAnsiTheme="majorBidi" w:cstheme="majorBidi"/>
                <w:sz w:val="22"/>
                <w:szCs w:val="22"/>
              </w:rPr>
              <w:t xml:space="preserve">Business Segment produce and sell electricity from </w:t>
            </w:r>
            <w:r w:rsidR="009A4951">
              <w:rPr>
                <w:rFonts w:asciiTheme="majorBidi" w:hAnsiTheme="majorBidi" w:cstheme="majorBidi"/>
                <w:sz w:val="22"/>
                <w:szCs w:val="22"/>
              </w:rPr>
              <w:br/>
            </w:r>
            <w:r w:rsidRPr="001E35B1">
              <w:rPr>
                <w:rFonts w:asciiTheme="majorBidi" w:hAnsiTheme="majorBidi" w:cstheme="majorBidi"/>
                <w:sz w:val="22"/>
                <w:szCs w:val="22"/>
              </w:rPr>
              <w:t>solar roof top</w:t>
            </w:r>
          </w:p>
        </w:tc>
        <w:tc>
          <w:tcPr>
            <w:tcW w:w="143" w:type="dxa"/>
            <w:tcBorders>
              <w:top w:val="nil"/>
              <w:left w:val="nil"/>
              <w:bottom w:val="nil"/>
              <w:right w:val="nil"/>
            </w:tcBorders>
          </w:tcPr>
          <w:p w14:paraId="0ECA16F2" w14:textId="77777777" w:rsidR="00CE3CA5" w:rsidRPr="001E35B1" w:rsidRDefault="00CE3CA5" w:rsidP="001E35B1">
            <w:pPr>
              <w:pStyle w:val="Default"/>
              <w:jc w:val="center"/>
              <w:rPr>
                <w:rFonts w:asciiTheme="majorBidi" w:hAnsiTheme="majorBidi" w:cstheme="majorBidi"/>
                <w:sz w:val="22"/>
                <w:szCs w:val="22"/>
                <w:cs/>
              </w:rPr>
            </w:pPr>
          </w:p>
        </w:tc>
        <w:tc>
          <w:tcPr>
            <w:tcW w:w="1431" w:type="dxa"/>
            <w:tcBorders>
              <w:top w:val="nil"/>
              <w:left w:val="nil"/>
              <w:bottom w:val="nil"/>
              <w:right w:val="nil"/>
            </w:tcBorders>
            <w:hideMark/>
          </w:tcPr>
          <w:p w14:paraId="79DEEDE5" w14:textId="77777777" w:rsidR="00CE3CA5" w:rsidRPr="001E35B1" w:rsidRDefault="00CE3CA5" w:rsidP="001E35B1">
            <w:pPr>
              <w:pStyle w:val="Default"/>
              <w:jc w:val="center"/>
              <w:rPr>
                <w:rFonts w:asciiTheme="majorBidi" w:hAnsiTheme="majorBidi" w:cstheme="majorBidi"/>
                <w:sz w:val="22"/>
                <w:szCs w:val="22"/>
              </w:rPr>
            </w:pPr>
            <w:r w:rsidRPr="001E35B1">
              <w:rPr>
                <w:rFonts w:asciiTheme="majorBidi" w:hAnsiTheme="majorBidi" w:cstheme="majorBidi"/>
                <w:sz w:val="22"/>
                <w:szCs w:val="22"/>
              </w:rPr>
              <w:t>Business Segment of construction business</w:t>
            </w:r>
          </w:p>
        </w:tc>
        <w:tc>
          <w:tcPr>
            <w:tcW w:w="128" w:type="dxa"/>
            <w:tcBorders>
              <w:top w:val="nil"/>
              <w:left w:val="nil"/>
              <w:bottom w:val="nil"/>
              <w:right w:val="nil"/>
            </w:tcBorders>
          </w:tcPr>
          <w:p w14:paraId="78596A4C" w14:textId="77777777" w:rsidR="00CE3CA5" w:rsidRPr="001E35B1" w:rsidRDefault="00CE3CA5" w:rsidP="001E35B1">
            <w:pPr>
              <w:pStyle w:val="Default"/>
              <w:jc w:val="center"/>
              <w:rPr>
                <w:rFonts w:asciiTheme="majorBidi" w:hAnsiTheme="majorBidi" w:cstheme="majorBidi"/>
                <w:sz w:val="22"/>
                <w:szCs w:val="22"/>
                <w:cs/>
              </w:rPr>
            </w:pPr>
          </w:p>
        </w:tc>
        <w:tc>
          <w:tcPr>
            <w:tcW w:w="1404" w:type="dxa"/>
            <w:tcBorders>
              <w:top w:val="nil"/>
              <w:left w:val="nil"/>
              <w:bottom w:val="nil"/>
              <w:right w:val="nil"/>
            </w:tcBorders>
            <w:hideMark/>
          </w:tcPr>
          <w:p w14:paraId="194FDE9F" w14:textId="77777777" w:rsidR="00CE3CA5" w:rsidRPr="001E35B1" w:rsidRDefault="00CE3CA5" w:rsidP="001E35B1">
            <w:pPr>
              <w:pStyle w:val="Default"/>
              <w:jc w:val="center"/>
              <w:rPr>
                <w:rFonts w:asciiTheme="majorBidi" w:hAnsiTheme="majorBidi" w:cstheme="majorBidi"/>
                <w:sz w:val="22"/>
                <w:szCs w:val="22"/>
                <w:cs/>
              </w:rPr>
            </w:pPr>
            <w:r w:rsidRPr="001E35B1">
              <w:rPr>
                <w:rFonts w:asciiTheme="majorBidi" w:hAnsiTheme="majorBidi" w:cstheme="majorBidi"/>
                <w:sz w:val="22"/>
                <w:szCs w:val="22"/>
              </w:rPr>
              <w:t xml:space="preserve">Business Segment </w:t>
            </w:r>
            <w:r w:rsidRPr="001E35B1">
              <w:rPr>
                <w:rFonts w:asciiTheme="majorBidi" w:eastAsia="Times New Roman" w:hAnsiTheme="majorBidi" w:cstheme="majorBidi"/>
                <w:color w:val="auto"/>
                <w:sz w:val="22"/>
                <w:szCs w:val="22"/>
              </w:rPr>
              <w:t xml:space="preserve">of </w:t>
            </w:r>
            <w:r w:rsidRPr="001E35B1">
              <w:rPr>
                <w:rFonts w:asciiTheme="majorBidi" w:hAnsiTheme="majorBidi" w:cstheme="majorBidi"/>
                <w:sz w:val="22"/>
                <w:szCs w:val="22"/>
              </w:rPr>
              <w:t>produce and sell water</w:t>
            </w:r>
          </w:p>
        </w:tc>
        <w:tc>
          <w:tcPr>
            <w:tcW w:w="128" w:type="dxa"/>
            <w:tcBorders>
              <w:top w:val="nil"/>
              <w:left w:val="nil"/>
              <w:bottom w:val="nil"/>
              <w:right w:val="nil"/>
            </w:tcBorders>
          </w:tcPr>
          <w:p w14:paraId="281C3ABA" w14:textId="77777777" w:rsidR="00CE3CA5" w:rsidRPr="001E35B1" w:rsidRDefault="00CE3CA5" w:rsidP="001E35B1">
            <w:pPr>
              <w:pStyle w:val="Default"/>
              <w:jc w:val="center"/>
              <w:rPr>
                <w:rFonts w:asciiTheme="majorBidi" w:hAnsiTheme="majorBidi" w:cstheme="majorBidi"/>
                <w:sz w:val="22"/>
                <w:szCs w:val="22"/>
                <w:cs/>
              </w:rPr>
            </w:pPr>
          </w:p>
        </w:tc>
        <w:tc>
          <w:tcPr>
            <w:tcW w:w="1343" w:type="dxa"/>
            <w:tcBorders>
              <w:top w:val="nil"/>
              <w:left w:val="nil"/>
              <w:bottom w:val="nil"/>
              <w:right w:val="nil"/>
            </w:tcBorders>
            <w:hideMark/>
          </w:tcPr>
          <w:p w14:paraId="5E05B78D" w14:textId="77777777" w:rsidR="00CE3CA5" w:rsidRPr="001E35B1" w:rsidRDefault="00CE3CA5" w:rsidP="001E35B1">
            <w:pPr>
              <w:pStyle w:val="Default"/>
              <w:jc w:val="center"/>
              <w:rPr>
                <w:rFonts w:asciiTheme="majorBidi" w:hAnsiTheme="majorBidi" w:cstheme="majorBidi"/>
                <w:sz w:val="22"/>
                <w:szCs w:val="22"/>
                <w:cs/>
              </w:rPr>
            </w:pPr>
            <w:r w:rsidRPr="001E35B1">
              <w:rPr>
                <w:rFonts w:asciiTheme="majorBidi" w:hAnsiTheme="majorBidi" w:cstheme="majorBidi"/>
                <w:sz w:val="22"/>
                <w:szCs w:val="22"/>
              </w:rPr>
              <w:t>Eliminating items</w:t>
            </w:r>
          </w:p>
        </w:tc>
        <w:tc>
          <w:tcPr>
            <w:tcW w:w="125" w:type="dxa"/>
            <w:tcBorders>
              <w:top w:val="nil"/>
              <w:left w:val="nil"/>
              <w:bottom w:val="nil"/>
              <w:right w:val="nil"/>
            </w:tcBorders>
          </w:tcPr>
          <w:p w14:paraId="1C5F8F17" w14:textId="77777777" w:rsidR="00CE3CA5" w:rsidRPr="001E35B1" w:rsidRDefault="00CE3CA5" w:rsidP="001E35B1">
            <w:pPr>
              <w:pStyle w:val="Default"/>
              <w:jc w:val="center"/>
              <w:rPr>
                <w:rFonts w:asciiTheme="majorBidi" w:hAnsiTheme="majorBidi" w:cstheme="majorBidi"/>
                <w:sz w:val="22"/>
                <w:szCs w:val="22"/>
                <w:cs/>
              </w:rPr>
            </w:pPr>
          </w:p>
        </w:tc>
        <w:tc>
          <w:tcPr>
            <w:tcW w:w="1465" w:type="dxa"/>
            <w:tcBorders>
              <w:top w:val="nil"/>
              <w:left w:val="nil"/>
              <w:bottom w:val="nil"/>
              <w:right w:val="nil"/>
            </w:tcBorders>
            <w:hideMark/>
          </w:tcPr>
          <w:p w14:paraId="19012A4B" w14:textId="77777777" w:rsidR="00CE3CA5" w:rsidRPr="001E35B1" w:rsidRDefault="00CE3CA5" w:rsidP="001E35B1">
            <w:pPr>
              <w:pStyle w:val="Default"/>
              <w:jc w:val="center"/>
              <w:rPr>
                <w:rFonts w:asciiTheme="majorBidi" w:hAnsiTheme="majorBidi" w:cstheme="majorBidi"/>
                <w:sz w:val="22"/>
                <w:szCs w:val="22"/>
                <w:cs/>
              </w:rPr>
            </w:pPr>
            <w:r w:rsidRPr="001E35B1">
              <w:rPr>
                <w:rFonts w:asciiTheme="majorBidi" w:hAnsiTheme="majorBidi" w:cstheme="majorBidi"/>
                <w:sz w:val="22"/>
                <w:szCs w:val="22"/>
              </w:rPr>
              <w:t>Total</w:t>
            </w:r>
          </w:p>
        </w:tc>
      </w:tr>
      <w:tr w:rsidR="00CE3CA5" w:rsidRPr="001B496E" w14:paraId="25F767E8" w14:textId="77777777" w:rsidTr="001E35B1">
        <w:tc>
          <w:tcPr>
            <w:tcW w:w="3402" w:type="dxa"/>
            <w:tcBorders>
              <w:top w:val="nil"/>
              <w:left w:val="nil"/>
              <w:bottom w:val="nil"/>
              <w:right w:val="nil"/>
            </w:tcBorders>
            <w:hideMark/>
          </w:tcPr>
          <w:p w14:paraId="5507ADA3" w14:textId="77777777" w:rsidR="00CE3CA5" w:rsidRPr="001E35B1" w:rsidRDefault="00CE3CA5" w:rsidP="001E35B1">
            <w:pPr>
              <w:pStyle w:val="Default"/>
              <w:rPr>
                <w:rFonts w:asciiTheme="majorBidi" w:hAnsiTheme="majorBidi" w:cstheme="majorBidi"/>
                <w:sz w:val="22"/>
                <w:szCs w:val="22"/>
              </w:rPr>
            </w:pPr>
            <w:r w:rsidRPr="001E35B1">
              <w:rPr>
                <w:rFonts w:asciiTheme="majorBidi" w:hAnsiTheme="majorBidi" w:cstheme="majorBidi"/>
                <w:b/>
                <w:bCs/>
                <w:sz w:val="22"/>
                <w:szCs w:val="22"/>
                <w:lang w:val="en-GB"/>
              </w:rPr>
              <w:t xml:space="preserve">Revenue </w:t>
            </w:r>
            <w:r w:rsidRPr="001E35B1">
              <w:rPr>
                <w:rFonts w:asciiTheme="majorBidi" w:hAnsiTheme="majorBidi" w:cstheme="majorBidi"/>
                <w:b/>
                <w:bCs/>
                <w:sz w:val="22"/>
                <w:szCs w:val="22"/>
              </w:rPr>
              <w:t>from Contracts with Customers</w:t>
            </w:r>
          </w:p>
        </w:tc>
        <w:tc>
          <w:tcPr>
            <w:tcW w:w="1418" w:type="dxa"/>
            <w:tcBorders>
              <w:top w:val="nil"/>
              <w:left w:val="nil"/>
              <w:bottom w:val="nil"/>
              <w:right w:val="nil"/>
            </w:tcBorders>
          </w:tcPr>
          <w:p w14:paraId="229D1F02" w14:textId="77777777" w:rsidR="00CE3CA5" w:rsidRPr="001E35B1" w:rsidRDefault="00CE3CA5" w:rsidP="001E35B1">
            <w:pPr>
              <w:pStyle w:val="Default"/>
              <w:ind w:right="176"/>
              <w:jc w:val="right"/>
              <w:rPr>
                <w:rFonts w:asciiTheme="majorBidi" w:hAnsiTheme="majorBidi" w:cstheme="majorBidi"/>
                <w:sz w:val="22"/>
                <w:szCs w:val="22"/>
                <w:cs/>
              </w:rPr>
            </w:pPr>
          </w:p>
        </w:tc>
        <w:tc>
          <w:tcPr>
            <w:tcW w:w="156" w:type="dxa"/>
            <w:tcBorders>
              <w:top w:val="nil"/>
              <w:left w:val="nil"/>
              <w:bottom w:val="nil"/>
              <w:right w:val="nil"/>
            </w:tcBorders>
          </w:tcPr>
          <w:p w14:paraId="00BB4C93" w14:textId="77777777" w:rsidR="00CE3CA5" w:rsidRPr="001E35B1" w:rsidRDefault="00CE3CA5" w:rsidP="001E35B1">
            <w:pPr>
              <w:pStyle w:val="Default"/>
              <w:jc w:val="right"/>
              <w:rPr>
                <w:rFonts w:asciiTheme="majorBidi" w:hAnsiTheme="majorBidi" w:cstheme="majorBidi"/>
                <w:sz w:val="22"/>
                <w:szCs w:val="22"/>
                <w:cs/>
              </w:rPr>
            </w:pPr>
          </w:p>
        </w:tc>
        <w:tc>
          <w:tcPr>
            <w:tcW w:w="1559" w:type="dxa"/>
            <w:tcBorders>
              <w:top w:val="nil"/>
              <w:left w:val="nil"/>
              <w:bottom w:val="nil"/>
              <w:right w:val="nil"/>
            </w:tcBorders>
          </w:tcPr>
          <w:p w14:paraId="2C754366" w14:textId="77777777" w:rsidR="00CE3CA5" w:rsidRPr="001E35B1" w:rsidRDefault="00CE3CA5" w:rsidP="001E35B1">
            <w:pPr>
              <w:pStyle w:val="Default"/>
              <w:tabs>
                <w:tab w:val="left" w:pos="749"/>
              </w:tabs>
              <w:jc w:val="center"/>
              <w:rPr>
                <w:rFonts w:asciiTheme="majorBidi" w:hAnsiTheme="majorBidi" w:cstheme="majorBidi"/>
                <w:sz w:val="22"/>
                <w:szCs w:val="22"/>
              </w:rPr>
            </w:pPr>
          </w:p>
        </w:tc>
        <w:tc>
          <w:tcPr>
            <w:tcW w:w="156" w:type="dxa"/>
            <w:tcBorders>
              <w:top w:val="nil"/>
              <w:left w:val="nil"/>
              <w:bottom w:val="nil"/>
              <w:right w:val="nil"/>
            </w:tcBorders>
          </w:tcPr>
          <w:p w14:paraId="29A7690A" w14:textId="77777777" w:rsidR="00CE3CA5" w:rsidRPr="001E35B1" w:rsidRDefault="00CE3CA5" w:rsidP="001E35B1">
            <w:pPr>
              <w:pStyle w:val="Default"/>
              <w:jc w:val="right"/>
              <w:rPr>
                <w:rFonts w:asciiTheme="majorBidi" w:hAnsiTheme="majorBidi" w:cstheme="majorBidi"/>
                <w:sz w:val="22"/>
                <w:szCs w:val="22"/>
              </w:rPr>
            </w:pPr>
          </w:p>
        </w:tc>
        <w:tc>
          <w:tcPr>
            <w:tcW w:w="1841" w:type="dxa"/>
            <w:tcBorders>
              <w:top w:val="nil"/>
              <w:left w:val="nil"/>
              <w:bottom w:val="nil"/>
              <w:right w:val="nil"/>
            </w:tcBorders>
          </w:tcPr>
          <w:p w14:paraId="16756077" w14:textId="77777777" w:rsidR="00CE3CA5" w:rsidRPr="001E35B1" w:rsidRDefault="00CE3CA5" w:rsidP="001E35B1">
            <w:pPr>
              <w:pStyle w:val="Default"/>
              <w:ind w:right="317"/>
              <w:jc w:val="right"/>
              <w:rPr>
                <w:rFonts w:asciiTheme="majorBidi" w:hAnsiTheme="majorBidi" w:cstheme="majorBidi"/>
                <w:sz w:val="22"/>
                <w:szCs w:val="22"/>
              </w:rPr>
            </w:pPr>
          </w:p>
        </w:tc>
        <w:tc>
          <w:tcPr>
            <w:tcW w:w="143" w:type="dxa"/>
            <w:tcBorders>
              <w:top w:val="nil"/>
              <w:left w:val="nil"/>
              <w:bottom w:val="nil"/>
              <w:right w:val="nil"/>
            </w:tcBorders>
          </w:tcPr>
          <w:p w14:paraId="30027D6D" w14:textId="77777777" w:rsidR="00CE3CA5" w:rsidRPr="001E35B1" w:rsidRDefault="00CE3CA5" w:rsidP="001E35B1">
            <w:pPr>
              <w:pStyle w:val="Default"/>
              <w:jc w:val="right"/>
              <w:rPr>
                <w:rFonts w:asciiTheme="majorBidi" w:hAnsiTheme="majorBidi" w:cstheme="majorBidi"/>
                <w:sz w:val="22"/>
                <w:szCs w:val="22"/>
              </w:rPr>
            </w:pPr>
          </w:p>
        </w:tc>
        <w:tc>
          <w:tcPr>
            <w:tcW w:w="1431" w:type="dxa"/>
            <w:tcBorders>
              <w:top w:val="nil"/>
              <w:left w:val="nil"/>
              <w:bottom w:val="nil"/>
              <w:right w:val="nil"/>
            </w:tcBorders>
          </w:tcPr>
          <w:p w14:paraId="6A9285AA" w14:textId="77777777" w:rsidR="00CE3CA5" w:rsidRPr="001E35B1" w:rsidRDefault="00CE3CA5" w:rsidP="001E35B1">
            <w:pPr>
              <w:pStyle w:val="Default"/>
              <w:ind w:right="34"/>
              <w:jc w:val="right"/>
              <w:rPr>
                <w:rFonts w:asciiTheme="majorBidi" w:hAnsiTheme="majorBidi" w:cstheme="majorBidi"/>
                <w:sz w:val="22"/>
                <w:szCs w:val="22"/>
              </w:rPr>
            </w:pPr>
          </w:p>
        </w:tc>
        <w:tc>
          <w:tcPr>
            <w:tcW w:w="128" w:type="dxa"/>
            <w:tcBorders>
              <w:top w:val="nil"/>
              <w:left w:val="nil"/>
              <w:bottom w:val="nil"/>
              <w:right w:val="nil"/>
            </w:tcBorders>
          </w:tcPr>
          <w:p w14:paraId="121EC2C2" w14:textId="77777777" w:rsidR="00CE3CA5" w:rsidRPr="001E35B1" w:rsidRDefault="00CE3CA5" w:rsidP="001E35B1">
            <w:pPr>
              <w:pStyle w:val="Default"/>
              <w:ind w:right="176"/>
              <w:jc w:val="right"/>
              <w:rPr>
                <w:rFonts w:asciiTheme="majorBidi" w:hAnsiTheme="majorBidi" w:cstheme="majorBidi"/>
                <w:sz w:val="22"/>
                <w:szCs w:val="22"/>
              </w:rPr>
            </w:pPr>
          </w:p>
        </w:tc>
        <w:tc>
          <w:tcPr>
            <w:tcW w:w="1404" w:type="dxa"/>
            <w:tcBorders>
              <w:top w:val="nil"/>
              <w:left w:val="nil"/>
              <w:bottom w:val="nil"/>
              <w:right w:val="nil"/>
            </w:tcBorders>
          </w:tcPr>
          <w:p w14:paraId="41224F2A" w14:textId="77777777" w:rsidR="00CE3CA5" w:rsidRPr="001E35B1" w:rsidRDefault="00CE3CA5" w:rsidP="001E35B1">
            <w:pPr>
              <w:pStyle w:val="Default"/>
              <w:ind w:right="34"/>
              <w:jc w:val="right"/>
              <w:rPr>
                <w:rFonts w:asciiTheme="majorBidi" w:hAnsiTheme="majorBidi" w:cstheme="majorBidi"/>
                <w:sz w:val="22"/>
                <w:szCs w:val="22"/>
              </w:rPr>
            </w:pPr>
          </w:p>
        </w:tc>
        <w:tc>
          <w:tcPr>
            <w:tcW w:w="128" w:type="dxa"/>
            <w:tcBorders>
              <w:top w:val="nil"/>
              <w:left w:val="nil"/>
              <w:bottom w:val="nil"/>
              <w:right w:val="nil"/>
            </w:tcBorders>
          </w:tcPr>
          <w:p w14:paraId="5C43CB0F" w14:textId="77777777" w:rsidR="00CE3CA5" w:rsidRPr="001E35B1" w:rsidRDefault="00CE3CA5" w:rsidP="001E35B1">
            <w:pPr>
              <w:pStyle w:val="Default"/>
              <w:ind w:right="176"/>
              <w:jc w:val="right"/>
              <w:rPr>
                <w:rFonts w:asciiTheme="majorBidi" w:hAnsiTheme="majorBidi" w:cstheme="majorBidi"/>
                <w:sz w:val="22"/>
                <w:szCs w:val="22"/>
              </w:rPr>
            </w:pPr>
          </w:p>
        </w:tc>
        <w:tc>
          <w:tcPr>
            <w:tcW w:w="1343" w:type="dxa"/>
            <w:tcBorders>
              <w:top w:val="nil"/>
              <w:left w:val="nil"/>
              <w:bottom w:val="nil"/>
              <w:right w:val="nil"/>
            </w:tcBorders>
          </w:tcPr>
          <w:p w14:paraId="2FD1DF42" w14:textId="77777777" w:rsidR="00CE3CA5" w:rsidRPr="001E35B1" w:rsidRDefault="00CE3CA5" w:rsidP="001E35B1">
            <w:pPr>
              <w:pStyle w:val="Default"/>
              <w:tabs>
                <w:tab w:val="left" w:pos="749"/>
              </w:tabs>
              <w:jc w:val="center"/>
              <w:rPr>
                <w:rFonts w:asciiTheme="majorBidi" w:hAnsiTheme="majorBidi" w:cstheme="majorBidi"/>
                <w:sz w:val="22"/>
                <w:szCs w:val="22"/>
              </w:rPr>
            </w:pPr>
          </w:p>
        </w:tc>
        <w:tc>
          <w:tcPr>
            <w:tcW w:w="125" w:type="dxa"/>
            <w:tcBorders>
              <w:top w:val="nil"/>
              <w:left w:val="nil"/>
              <w:bottom w:val="nil"/>
              <w:right w:val="nil"/>
            </w:tcBorders>
          </w:tcPr>
          <w:p w14:paraId="216EB488" w14:textId="77777777" w:rsidR="00CE3CA5" w:rsidRPr="001E35B1" w:rsidRDefault="00CE3CA5" w:rsidP="001E35B1">
            <w:pPr>
              <w:pStyle w:val="Default"/>
              <w:jc w:val="right"/>
              <w:rPr>
                <w:rFonts w:asciiTheme="majorBidi" w:hAnsiTheme="majorBidi" w:cstheme="majorBidi"/>
                <w:sz w:val="22"/>
                <w:szCs w:val="22"/>
              </w:rPr>
            </w:pPr>
          </w:p>
        </w:tc>
        <w:tc>
          <w:tcPr>
            <w:tcW w:w="1465" w:type="dxa"/>
            <w:tcBorders>
              <w:top w:val="nil"/>
              <w:left w:val="nil"/>
              <w:bottom w:val="nil"/>
              <w:right w:val="nil"/>
            </w:tcBorders>
          </w:tcPr>
          <w:p w14:paraId="2F1078CF" w14:textId="77777777" w:rsidR="00CE3CA5" w:rsidRPr="001E35B1" w:rsidRDefault="00CE3CA5" w:rsidP="001E35B1">
            <w:pPr>
              <w:pStyle w:val="Default"/>
              <w:ind w:right="34"/>
              <w:jc w:val="right"/>
              <w:rPr>
                <w:rFonts w:asciiTheme="majorBidi" w:hAnsiTheme="majorBidi" w:cstheme="majorBidi"/>
                <w:sz w:val="22"/>
                <w:szCs w:val="22"/>
              </w:rPr>
            </w:pPr>
          </w:p>
        </w:tc>
      </w:tr>
      <w:tr w:rsidR="00CE3CA5" w:rsidRPr="001B496E" w14:paraId="7D27D1CE" w14:textId="77777777" w:rsidTr="001E35B1">
        <w:tc>
          <w:tcPr>
            <w:tcW w:w="3402" w:type="dxa"/>
            <w:tcBorders>
              <w:top w:val="nil"/>
              <w:left w:val="nil"/>
              <w:bottom w:val="nil"/>
              <w:right w:val="nil"/>
            </w:tcBorders>
            <w:hideMark/>
          </w:tcPr>
          <w:p w14:paraId="1F59E66E" w14:textId="77777777" w:rsidR="00CE3CA5" w:rsidRPr="001E35B1" w:rsidRDefault="00CE3CA5" w:rsidP="001E35B1">
            <w:pPr>
              <w:pStyle w:val="Default"/>
              <w:ind w:firstLine="142"/>
              <w:rPr>
                <w:rFonts w:asciiTheme="majorBidi" w:hAnsiTheme="majorBidi" w:cstheme="majorBidi"/>
                <w:sz w:val="22"/>
                <w:szCs w:val="22"/>
              </w:rPr>
            </w:pPr>
            <w:r w:rsidRPr="001E35B1">
              <w:rPr>
                <w:rFonts w:asciiTheme="majorBidi" w:hAnsiTheme="majorBidi" w:cstheme="majorBidi"/>
                <w:sz w:val="22"/>
                <w:szCs w:val="22"/>
              </w:rPr>
              <w:t>External Customers</w:t>
            </w:r>
          </w:p>
        </w:tc>
        <w:tc>
          <w:tcPr>
            <w:tcW w:w="1418" w:type="dxa"/>
            <w:tcBorders>
              <w:top w:val="nil"/>
              <w:left w:val="nil"/>
              <w:bottom w:val="nil"/>
              <w:right w:val="nil"/>
            </w:tcBorders>
            <w:hideMark/>
          </w:tcPr>
          <w:p w14:paraId="56E9D7CF" w14:textId="77777777" w:rsidR="00CE3CA5" w:rsidRPr="001E35B1" w:rsidRDefault="00CE3CA5" w:rsidP="001E35B1">
            <w:pPr>
              <w:pStyle w:val="Default"/>
              <w:ind w:right="167"/>
              <w:jc w:val="right"/>
              <w:rPr>
                <w:rFonts w:asciiTheme="majorBidi" w:hAnsiTheme="majorBidi" w:cstheme="majorBidi"/>
                <w:sz w:val="22"/>
                <w:szCs w:val="22"/>
                <w:cs/>
              </w:rPr>
            </w:pPr>
            <w:r w:rsidRPr="001E35B1">
              <w:rPr>
                <w:rFonts w:asciiTheme="majorBidi" w:hAnsiTheme="majorBidi" w:cstheme="majorBidi"/>
                <w:sz w:val="22"/>
                <w:szCs w:val="22"/>
              </w:rPr>
              <w:t>60,937,774</w:t>
            </w:r>
          </w:p>
        </w:tc>
        <w:tc>
          <w:tcPr>
            <w:tcW w:w="156" w:type="dxa"/>
            <w:tcBorders>
              <w:top w:val="nil"/>
              <w:left w:val="nil"/>
              <w:bottom w:val="nil"/>
              <w:right w:val="nil"/>
            </w:tcBorders>
          </w:tcPr>
          <w:p w14:paraId="640915D6" w14:textId="77777777" w:rsidR="00CE3CA5" w:rsidRPr="001E35B1" w:rsidRDefault="00CE3CA5" w:rsidP="001E35B1">
            <w:pPr>
              <w:pStyle w:val="Default"/>
              <w:jc w:val="right"/>
              <w:rPr>
                <w:rFonts w:asciiTheme="majorBidi" w:hAnsiTheme="majorBidi" w:cstheme="majorBidi"/>
                <w:sz w:val="22"/>
                <w:szCs w:val="22"/>
              </w:rPr>
            </w:pPr>
          </w:p>
        </w:tc>
        <w:tc>
          <w:tcPr>
            <w:tcW w:w="1559" w:type="dxa"/>
            <w:tcBorders>
              <w:top w:val="nil"/>
              <w:left w:val="nil"/>
              <w:bottom w:val="nil"/>
              <w:right w:val="nil"/>
            </w:tcBorders>
            <w:hideMark/>
          </w:tcPr>
          <w:p w14:paraId="4B979353" w14:textId="77777777" w:rsidR="00CE3CA5" w:rsidRPr="001E35B1" w:rsidRDefault="00CE3CA5" w:rsidP="001E35B1">
            <w:pPr>
              <w:pStyle w:val="Default"/>
              <w:tabs>
                <w:tab w:val="left" w:pos="909"/>
                <w:tab w:val="left" w:pos="1350"/>
              </w:tabs>
              <w:ind w:right="320"/>
              <w:jc w:val="right"/>
              <w:rPr>
                <w:rFonts w:asciiTheme="majorBidi" w:hAnsiTheme="majorBidi" w:cstheme="majorBidi"/>
                <w:sz w:val="22"/>
                <w:szCs w:val="22"/>
              </w:rPr>
            </w:pPr>
            <w:r w:rsidRPr="001E35B1">
              <w:rPr>
                <w:rFonts w:asciiTheme="majorBidi" w:hAnsiTheme="majorBidi" w:cstheme="majorBidi"/>
                <w:sz w:val="22"/>
                <w:szCs w:val="22"/>
              </w:rPr>
              <w:t>-</w:t>
            </w:r>
          </w:p>
        </w:tc>
        <w:tc>
          <w:tcPr>
            <w:tcW w:w="156" w:type="dxa"/>
            <w:tcBorders>
              <w:top w:val="nil"/>
              <w:left w:val="nil"/>
              <w:bottom w:val="nil"/>
              <w:right w:val="nil"/>
            </w:tcBorders>
          </w:tcPr>
          <w:p w14:paraId="10FBB62A" w14:textId="77777777" w:rsidR="00CE3CA5" w:rsidRPr="001E35B1" w:rsidRDefault="00CE3CA5" w:rsidP="001E35B1">
            <w:pPr>
              <w:pStyle w:val="Default"/>
              <w:jc w:val="right"/>
              <w:rPr>
                <w:rFonts w:asciiTheme="majorBidi" w:hAnsiTheme="majorBidi" w:cstheme="majorBidi"/>
                <w:sz w:val="22"/>
                <w:szCs w:val="22"/>
              </w:rPr>
            </w:pPr>
          </w:p>
        </w:tc>
        <w:tc>
          <w:tcPr>
            <w:tcW w:w="1841" w:type="dxa"/>
            <w:tcBorders>
              <w:top w:val="nil"/>
              <w:left w:val="nil"/>
              <w:bottom w:val="nil"/>
              <w:right w:val="nil"/>
            </w:tcBorders>
            <w:hideMark/>
          </w:tcPr>
          <w:p w14:paraId="23882906" w14:textId="77777777" w:rsidR="00CE3CA5" w:rsidRPr="001E35B1" w:rsidRDefault="00CE3CA5" w:rsidP="001E35B1">
            <w:pPr>
              <w:pStyle w:val="Default"/>
              <w:ind w:right="176"/>
              <w:jc w:val="right"/>
              <w:rPr>
                <w:rFonts w:asciiTheme="majorBidi" w:hAnsiTheme="majorBidi" w:cstheme="majorBidi"/>
                <w:sz w:val="22"/>
                <w:szCs w:val="22"/>
              </w:rPr>
            </w:pPr>
            <w:r w:rsidRPr="001E35B1">
              <w:rPr>
                <w:rFonts w:asciiTheme="majorBidi" w:hAnsiTheme="majorBidi" w:cstheme="majorBidi"/>
                <w:sz w:val="22"/>
                <w:szCs w:val="22"/>
              </w:rPr>
              <w:t>6,361,203</w:t>
            </w:r>
          </w:p>
        </w:tc>
        <w:tc>
          <w:tcPr>
            <w:tcW w:w="143" w:type="dxa"/>
            <w:tcBorders>
              <w:top w:val="nil"/>
              <w:left w:val="nil"/>
              <w:bottom w:val="nil"/>
              <w:right w:val="nil"/>
            </w:tcBorders>
          </w:tcPr>
          <w:p w14:paraId="399A94C3" w14:textId="77777777" w:rsidR="00CE3CA5" w:rsidRPr="001E35B1" w:rsidRDefault="00CE3CA5" w:rsidP="001E35B1">
            <w:pPr>
              <w:pStyle w:val="Default"/>
              <w:jc w:val="right"/>
              <w:rPr>
                <w:rFonts w:asciiTheme="majorBidi" w:hAnsiTheme="majorBidi" w:cstheme="majorBidi"/>
                <w:sz w:val="22"/>
                <w:szCs w:val="22"/>
              </w:rPr>
            </w:pPr>
          </w:p>
        </w:tc>
        <w:tc>
          <w:tcPr>
            <w:tcW w:w="1431" w:type="dxa"/>
            <w:tcBorders>
              <w:top w:val="nil"/>
              <w:left w:val="nil"/>
              <w:bottom w:val="nil"/>
              <w:right w:val="nil"/>
            </w:tcBorders>
            <w:hideMark/>
          </w:tcPr>
          <w:p w14:paraId="7A49BE8C" w14:textId="77777777" w:rsidR="00CE3CA5" w:rsidRPr="001E35B1" w:rsidRDefault="00CE3CA5" w:rsidP="001E35B1">
            <w:pPr>
              <w:pStyle w:val="Default"/>
              <w:ind w:right="176"/>
              <w:jc w:val="right"/>
              <w:rPr>
                <w:rFonts w:asciiTheme="majorBidi" w:hAnsiTheme="majorBidi" w:cstheme="majorBidi"/>
                <w:sz w:val="22"/>
                <w:szCs w:val="22"/>
              </w:rPr>
            </w:pPr>
            <w:r w:rsidRPr="001E35B1">
              <w:rPr>
                <w:rFonts w:asciiTheme="majorBidi" w:hAnsiTheme="majorBidi" w:cstheme="majorBidi"/>
                <w:sz w:val="22"/>
                <w:szCs w:val="22"/>
              </w:rPr>
              <w:t>1,126,423</w:t>
            </w:r>
          </w:p>
        </w:tc>
        <w:tc>
          <w:tcPr>
            <w:tcW w:w="128" w:type="dxa"/>
            <w:tcBorders>
              <w:top w:val="nil"/>
              <w:left w:val="nil"/>
              <w:bottom w:val="nil"/>
              <w:right w:val="nil"/>
            </w:tcBorders>
          </w:tcPr>
          <w:p w14:paraId="7A200C86" w14:textId="77777777" w:rsidR="00CE3CA5" w:rsidRPr="001E35B1" w:rsidRDefault="00CE3CA5" w:rsidP="001E35B1">
            <w:pPr>
              <w:pStyle w:val="Default"/>
              <w:ind w:right="176"/>
              <w:jc w:val="right"/>
              <w:rPr>
                <w:rFonts w:asciiTheme="majorBidi" w:hAnsiTheme="majorBidi" w:cstheme="majorBidi"/>
                <w:sz w:val="22"/>
                <w:szCs w:val="22"/>
              </w:rPr>
            </w:pPr>
          </w:p>
        </w:tc>
        <w:tc>
          <w:tcPr>
            <w:tcW w:w="1404" w:type="dxa"/>
            <w:tcBorders>
              <w:top w:val="nil"/>
              <w:left w:val="nil"/>
              <w:bottom w:val="nil"/>
              <w:right w:val="nil"/>
            </w:tcBorders>
            <w:hideMark/>
          </w:tcPr>
          <w:p w14:paraId="3A8D60B3" w14:textId="77777777" w:rsidR="00CE3CA5" w:rsidRPr="001E35B1" w:rsidRDefault="00CE3CA5" w:rsidP="001E35B1">
            <w:pPr>
              <w:pStyle w:val="Default"/>
              <w:ind w:right="176"/>
              <w:jc w:val="right"/>
              <w:rPr>
                <w:rFonts w:asciiTheme="majorBidi" w:hAnsiTheme="majorBidi" w:cstheme="majorBidi"/>
                <w:sz w:val="22"/>
                <w:szCs w:val="22"/>
              </w:rPr>
            </w:pPr>
            <w:r w:rsidRPr="001E35B1">
              <w:rPr>
                <w:rFonts w:asciiTheme="majorBidi" w:hAnsiTheme="majorBidi" w:cstheme="majorBidi"/>
                <w:sz w:val="22"/>
                <w:szCs w:val="22"/>
              </w:rPr>
              <w:t>421,037</w:t>
            </w:r>
          </w:p>
        </w:tc>
        <w:tc>
          <w:tcPr>
            <w:tcW w:w="128" w:type="dxa"/>
            <w:tcBorders>
              <w:top w:val="nil"/>
              <w:left w:val="nil"/>
              <w:bottom w:val="nil"/>
              <w:right w:val="nil"/>
            </w:tcBorders>
          </w:tcPr>
          <w:p w14:paraId="5CC37BC8" w14:textId="77777777" w:rsidR="00CE3CA5" w:rsidRPr="001E35B1" w:rsidRDefault="00CE3CA5" w:rsidP="001E35B1">
            <w:pPr>
              <w:pStyle w:val="Default"/>
              <w:ind w:right="176"/>
              <w:jc w:val="right"/>
              <w:rPr>
                <w:rFonts w:asciiTheme="majorBidi" w:hAnsiTheme="majorBidi" w:cstheme="majorBidi"/>
                <w:sz w:val="22"/>
                <w:szCs w:val="22"/>
              </w:rPr>
            </w:pPr>
          </w:p>
        </w:tc>
        <w:tc>
          <w:tcPr>
            <w:tcW w:w="1343" w:type="dxa"/>
            <w:tcBorders>
              <w:top w:val="nil"/>
              <w:left w:val="nil"/>
              <w:bottom w:val="nil"/>
              <w:right w:val="nil"/>
            </w:tcBorders>
            <w:hideMark/>
          </w:tcPr>
          <w:p w14:paraId="52708FCE" w14:textId="77777777" w:rsidR="00CE3CA5" w:rsidRPr="001E35B1" w:rsidRDefault="00CE3CA5" w:rsidP="001E35B1">
            <w:pPr>
              <w:pStyle w:val="Default"/>
              <w:tabs>
                <w:tab w:val="left" w:pos="846"/>
                <w:tab w:val="left" w:pos="1350"/>
              </w:tabs>
              <w:ind w:right="352"/>
              <w:jc w:val="right"/>
              <w:rPr>
                <w:rFonts w:asciiTheme="majorBidi" w:hAnsiTheme="majorBidi" w:cstheme="majorBidi"/>
                <w:sz w:val="22"/>
                <w:szCs w:val="22"/>
              </w:rPr>
            </w:pPr>
            <w:r w:rsidRPr="001E35B1">
              <w:rPr>
                <w:rFonts w:asciiTheme="majorBidi" w:hAnsiTheme="majorBidi" w:cstheme="majorBidi"/>
                <w:sz w:val="22"/>
                <w:szCs w:val="22"/>
              </w:rPr>
              <w:t>-</w:t>
            </w:r>
          </w:p>
        </w:tc>
        <w:tc>
          <w:tcPr>
            <w:tcW w:w="125" w:type="dxa"/>
            <w:tcBorders>
              <w:top w:val="nil"/>
              <w:left w:val="nil"/>
              <w:bottom w:val="nil"/>
              <w:right w:val="nil"/>
            </w:tcBorders>
          </w:tcPr>
          <w:p w14:paraId="4349BE1C" w14:textId="77777777" w:rsidR="00CE3CA5" w:rsidRPr="001E35B1" w:rsidRDefault="00CE3CA5" w:rsidP="001E35B1">
            <w:pPr>
              <w:pStyle w:val="Default"/>
              <w:jc w:val="right"/>
              <w:rPr>
                <w:rFonts w:asciiTheme="majorBidi" w:hAnsiTheme="majorBidi" w:cstheme="majorBidi"/>
                <w:sz w:val="22"/>
                <w:szCs w:val="22"/>
              </w:rPr>
            </w:pPr>
          </w:p>
        </w:tc>
        <w:tc>
          <w:tcPr>
            <w:tcW w:w="1465" w:type="dxa"/>
            <w:tcBorders>
              <w:top w:val="nil"/>
              <w:left w:val="nil"/>
              <w:bottom w:val="nil"/>
              <w:right w:val="nil"/>
            </w:tcBorders>
            <w:hideMark/>
          </w:tcPr>
          <w:p w14:paraId="7F0EFDB4" w14:textId="77777777" w:rsidR="00CE3CA5" w:rsidRPr="001E35B1" w:rsidRDefault="00CE3CA5" w:rsidP="001E35B1">
            <w:pPr>
              <w:pStyle w:val="Default"/>
              <w:ind w:right="99"/>
              <w:jc w:val="right"/>
              <w:rPr>
                <w:rFonts w:asciiTheme="majorBidi" w:hAnsiTheme="majorBidi" w:cstheme="majorBidi"/>
                <w:sz w:val="22"/>
                <w:szCs w:val="22"/>
              </w:rPr>
            </w:pPr>
            <w:r w:rsidRPr="001E35B1">
              <w:rPr>
                <w:rFonts w:asciiTheme="majorBidi" w:hAnsiTheme="majorBidi" w:cstheme="majorBidi"/>
                <w:sz w:val="22"/>
                <w:szCs w:val="22"/>
              </w:rPr>
              <w:t>68,846,437</w:t>
            </w:r>
          </w:p>
        </w:tc>
      </w:tr>
      <w:tr w:rsidR="00CE3CA5" w:rsidRPr="001B496E" w14:paraId="37B27C4F" w14:textId="77777777" w:rsidTr="001E35B1">
        <w:tc>
          <w:tcPr>
            <w:tcW w:w="3402" w:type="dxa"/>
            <w:tcBorders>
              <w:top w:val="nil"/>
              <w:left w:val="nil"/>
              <w:bottom w:val="nil"/>
              <w:right w:val="nil"/>
            </w:tcBorders>
            <w:hideMark/>
          </w:tcPr>
          <w:p w14:paraId="7BA8CFEE" w14:textId="77777777" w:rsidR="00CE3CA5" w:rsidRPr="001E35B1" w:rsidRDefault="00CE3CA5" w:rsidP="001E35B1">
            <w:pPr>
              <w:pStyle w:val="Default"/>
              <w:ind w:firstLine="142"/>
              <w:rPr>
                <w:rFonts w:asciiTheme="majorBidi" w:hAnsiTheme="majorBidi" w:cstheme="majorBidi"/>
                <w:sz w:val="22"/>
                <w:szCs w:val="22"/>
              </w:rPr>
            </w:pPr>
            <w:r w:rsidRPr="001E35B1">
              <w:rPr>
                <w:rFonts w:asciiTheme="majorBidi" w:hAnsiTheme="majorBidi" w:cstheme="majorBidi"/>
                <w:sz w:val="22"/>
                <w:szCs w:val="22"/>
              </w:rPr>
              <w:t>Intersegment</w:t>
            </w:r>
          </w:p>
        </w:tc>
        <w:tc>
          <w:tcPr>
            <w:tcW w:w="1418" w:type="dxa"/>
            <w:tcBorders>
              <w:top w:val="nil"/>
              <w:left w:val="nil"/>
              <w:bottom w:val="single" w:sz="4" w:space="0" w:color="auto"/>
              <w:right w:val="nil"/>
            </w:tcBorders>
            <w:hideMark/>
          </w:tcPr>
          <w:p w14:paraId="163DE6A8" w14:textId="77777777" w:rsidR="00CE3CA5" w:rsidRPr="001E35B1" w:rsidRDefault="00CE3CA5" w:rsidP="001E35B1">
            <w:pPr>
              <w:pStyle w:val="Default"/>
              <w:ind w:right="167"/>
              <w:jc w:val="right"/>
              <w:rPr>
                <w:rFonts w:asciiTheme="majorBidi" w:hAnsiTheme="majorBidi" w:cstheme="majorBidi"/>
                <w:sz w:val="22"/>
                <w:szCs w:val="22"/>
                <w:cs/>
              </w:rPr>
            </w:pPr>
            <w:r w:rsidRPr="001E35B1">
              <w:rPr>
                <w:rFonts w:asciiTheme="majorBidi" w:hAnsiTheme="majorBidi" w:cstheme="majorBidi"/>
                <w:sz w:val="22"/>
                <w:szCs w:val="22"/>
              </w:rPr>
              <w:t>3,127,189</w:t>
            </w:r>
          </w:p>
        </w:tc>
        <w:tc>
          <w:tcPr>
            <w:tcW w:w="156" w:type="dxa"/>
            <w:tcBorders>
              <w:top w:val="nil"/>
              <w:left w:val="nil"/>
              <w:bottom w:val="nil"/>
              <w:right w:val="nil"/>
            </w:tcBorders>
          </w:tcPr>
          <w:p w14:paraId="5FC684FC" w14:textId="77777777" w:rsidR="00CE3CA5" w:rsidRPr="001E35B1" w:rsidRDefault="00CE3CA5" w:rsidP="001E35B1">
            <w:pPr>
              <w:pStyle w:val="Default"/>
              <w:jc w:val="right"/>
              <w:rPr>
                <w:rFonts w:asciiTheme="majorBidi" w:hAnsiTheme="majorBidi" w:cstheme="majorBidi"/>
                <w:sz w:val="22"/>
                <w:szCs w:val="22"/>
              </w:rPr>
            </w:pPr>
          </w:p>
        </w:tc>
        <w:tc>
          <w:tcPr>
            <w:tcW w:w="1559" w:type="dxa"/>
            <w:tcBorders>
              <w:top w:val="nil"/>
              <w:left w:val="nil"/>
              <w:bottom w:val="single" w:sz="4" w:space="0" w:color="auto"/>
              <w:right w:val="nil"/>
            </w:tcBorders>
            <w:hideMark/>
          </w:tcPr>
          <w:p w14:paraId="5DE89C19" w14:textId="77777777" w:rsidR="00CE3CA5" w:rsidRPr="001E35B1" w:rsidRDefault="00CE3CA5" w:rsidP="001E35B1">
            <w:pPr>
              <w:pStyle w:val="Default"/>
              <w:tabs>
                <w:tab w:val="left" w:pos="909"/>
                <w:tab w:val="left" w:pos="1350"/>
              </w:tabs>
              <w:ind w:right="320"/>
              <w:jc w:val="right"/>
              <w:rPr>
                <w:rFonts w:asciiTheme="majorBidi" w:hAnsiTheme="majorBidi" w:cstheme="majorBidi"/>
                <w:sz w:val="22"/>
                <w:szCs w:val="22"/>
              </w:rPr>
            </w:pPr>
            <w:r w:rsidRPr="001E35B1">
              <w:rPr>
                <w:rFonts w:asciiTheme="majorBidi" w:hAnsiTheme="majorBidi" w:cstheme="majorBidi"/>
                <w:sz w:val="22"/>
                <w:szCs w:val="22"/>
              </w:rPr>
              <w:t>-</w:t>
            </w:r>
          </w:p>
        </w:tc>
        <w:tc>
          <w:tcPr>
            <w:tcW w:w="156" w:type="dxa"/>
            <w:tcBorders>
              <w:top w:val="nil"/>
              <w:left w:val="nil"/>
              <w:bottom w:val="nil"/>
              <w:right w:val="nil"/>
            </w:tcBorders>
          </w:tcPr>
          <w:p w14:paraId="3FB96225" w14:textId="77777777" w:rsidR="00CE3CA5" w:rsidRPr="001E35B1" w:rsidRDefault="00CE3CA5" w:rsidP="001E35B1">
            <w:pPr>
              <w:pStyle w:val="Default"/>
              <w:jc w:val="right"/>
              <w:rPr>
                <w:rFonts w:asciiTheme="majorBidi" w:hAnsiTheme="majorBidi" w:cstheme="majorBidi"/>
                <w:sz w:val="22"/>
                <w:szCs w:val="22"/>
              </w:rPr>
            </w:pPr>
          </w:p>
        </w:tc>
        <w:tc>
          <w:tcPr>
            <w:tcW w:w="1841" w:type="dxa"/>
            <w:tcBorders>
              <w:top w:val="nil"/>
              <w:left w:val="nil"/>
              <w:bottom w:val="single" w:sz="4" w:space="0" w:color="auto"/>
              <w:right w:val="nil"/>
            </w:tcBorders>
            <w:hideMark/>
          </w:tcPr>
          <w:p w14:paraId="45F6F0F8" w14:textId="77777777" w:rsidR="00CE3CA5" w:rsidRPr="001E35B1" w:rsidRDefault="00CE3CA5" w:rsidP="001E35B1">
            <w:pPr>
              <w:pStyle w:val="Default"/>
              <w:ind w:right="176"/>
              <w:jc w:val="right"/>
              <w:rPr>
                <w:rFonts w:asciiTheme="majorBidi" w:hAnsiTheme="majorBidi" w:cstheme="majorBidi"/>
                <w:sz w:val="22"/>
                <w:szCs w:val="22"/>
              </w:rPr>
            </w:pPr>
            <w:r w:rsidRPr="001E35B1">
              <w:rPr>
                <w:rFonts w:asciiTheme="majorBidi" w:hAnsiTheme="majorBidi" w:cstheme="majorBidi"/>
                <w:sz w:val="22"/>
                <w:szCs w:val="22"/>
              </w:rPr>
              <w:t>29,382,835</w:t>
            </w:r>
          </w:p>
        </w:tc>
        <w:tc>
          <w:tcPr>
            <w:tcW w:w="143" w:type="dxa"/>
            <w:tcBorders>
              <w:top w:val="nil"/>
              <w:left w:val="nil"/>
              <w:bottom w:val="nil"/>
              <w:right w:val="nil"/>
            </w:tcBorders>
          </w:tcPr>
          <w:p w14:paraId="2D873788" w14:textId="77777777" w:rsidR="00CE3CA5" w:rsidRPr="001E35B1" w:rsidRDefault="00CE3CA5" w:rsidP="001E35B1">
            <w:pPr>
              <w:pStyle w:val="Default"/>
              <w:jc w:val="right"/>
              <w:rPr>
                <w:rFonts w:asciiTheme="majorBidi" w:hAnsiTheme="majorBidi" w:cstheme="majorBidi"/>
                <w:sz w:val="22"/>
                <w:szCs w:val="22"/>
              </w:rPr>
            </w:pPr>
          </w:p>
        </w:tc>
        <w:tc>
          <w:tcPr>
            <w:tcW w:w="1431" w:type="dxa"/>
            <w:tcBorders>
              <w:top w:val="nil"/>
              <w:left w:val="nil"/>
              <w:bottom w:val="single" w:sz="4" w:space="0" w:color="auto"/>
              <w:right w:val="nil"/>
            </w:tcBorders>
            <w:hideMark/>
          </w:tcPr>
          <w:p w14:paraId="376A234A" w14:textId="77777777" w:rsidR="00CE3CA5" w:rsidRPr="001E35B1" w:rsidRDefault="00CE3CA5" w:rsidP="001E35B1">
            <w:pPr>
              <w:pStyle w:val="Default"/>
              <w:ind w:right="176"/>
              <w:jc w:val="right"/>
              <w:rPr>
                <w:rFonts w:asciiTheme="majorBidi" w:hAnsiTheme="majorBidi" w:cstheme="majorBidi"/>
                <w:sz w:val="22"/>
                <w:szCs w:val="22"/>
              </w:rPr>
            </w:pPr>
            <w:r w:rsidRPr="001E35B1">
              <w:rPr>
                <w:rFonts w:asciiTheme="majorBidi" w:hAnsiTheme="majorBidi" w:cstheme="majorBidi"/>
                <w:sz w:val="22"/>
                <w:szCs w:val="22"/>
              </w:rPr>
              <w:t>3,691,090</w:t>
            </w:r>
          </w:p>
        </w:tc>
        <w:tc>
          <w:tcPr>
            <w:tcW w:w="128" w:type="dxa"/>
            <w:tcBorders>
              <w:top w:val="nil"/>
              <w:left w:val="nil"/>
              <w:bottom w:val="nil"/>
              <w:right w:val="nil"/>
            </w:tcBorders>
          </w:tcPr>
          <w:p w14:paraId="7DD8A146" w14:textId="77777777" w:rsidR="00CE3CA5" w:rsidRPr="001E35B1" w:rsidRDefault="00CE3CA5" w:rsidP="001E35B1">
            <w:pPr>
              <w:pStyle w:val="Default"/>
              <w:ind w:right="176"/>
              <w:jc w:val="right"/>
              <w:rPr>
                <w:rFonts w:asciiTheme="majorBidi" w:hAnsiTheme="majorBidi" w:cstheme="majorBidi"/>
                <w:sz w:val="22"/>
                <w:szCs w:val="22"/>
              </w:rPr>
            </w:pPr>
          </w:p>
        </w:tc>
        <w:tc>
          <w:tcPr>
            <w:tcW w:w="1404" w:type="dxa"/>
            <w:tcBorders>
              <w:top w:val="nil"/>
              <w:left w:val="nil"/>
              <w:bottom w:val="single" w:sz="4" w:space="0" w:color="auto"/>
              <w:right w:val="nil"/>
            </w:tcBorders>
            <w:hideMark/>
          </w:tcPr>
          <w:p w14:paraId="7AB000FF" w14:textId="77777777" w:rsidR="00CE3CA5" w:rsidRPr="001E35B1" w:rsidRDefault="00CE3CA5" w:rsidP="001E35B1">
            <w:pPr>
              <w:pStyle w:val="Default"/>
              <w:ind w:right="176"/>
              <w:jc w:val="right"/>
              <w:rPr>
                <w:rFonts w:asciiTheme="majorBidi" w:hAnsiTheme="majorBidi" w:cstheme="majorBidi"/>
                <w:sz w:val="22"/>
                <w:szCs w:val="22"/>
              </w:rPr>
            </w:pPr>
            <w:r w:rsidRPr="001E35B1">
              <w:rPr>
                <w:rFonts w:asciiTheme="majorBidi" w:hAnsiTheme="majorBidi" w:cstheme="majorBidi"/>
                <w:sz w:val="22"/>
                <w:szCs w:val="22"/>
              </w:rPr>
              <w:t>219,161</w:t>
            </w:r>
          </w:p>
        </w:tc>
        <w:tc>
          <w:tcPr>
            <w:tcW w:w="128" w:type="dxa"/>
            <w:tcBorders>
              <w:top w:val="nil"/>
              <w:left w:val="nil"/>
              <w:bottom w:val="nil"/>
              <w:right w:val="nil"/>
            </w:tcBorders>
          </w:tcPr>
          <w:p w14:paraId="4D233F88" w14:textId="77777777" w:rsidR="00CE3CA5" w:rsidRPr="001E35B1" w:rsidRDefault="00CE3CA5" w:rsidP="001E35B1">
            <w:pPr>
              <w:pStyle w:val="Default"/>
              <w:ind w:right="176"/>
              <w:jc w:val="right"/>
              <w:rPr>
                <w:rFonts w:asciiTheme="majorBidi" w:hAnsiTheme="majorBidi" w:cstheme="majorBidi"/>
                <w:sz w:val="22"/>
                <w:szCs w:val="22"/>
              </w:rPr>
            </w:pPr>
          </w:p>
        </w:tc>
        <w:tc>
          <w:tcPr>
            <w:tcW w:w="1343" w:type="dxa"/>
            <w:tcBorders>
              <w:top w:val="nil"/>
              <w:left w:val="nil"/>
              <w:bottom w:val="single" w:sz="4" w:space="0" w:color="auto"/>
              <w:right w:val="nil"/>
            </w:tcBorders>
            <w:hideMark/>
          </w:tcPr>
          <w:p w14:paraId="5C4918D9" w14:textId="77777777" w:rsidR="00CE3CA5" w:rsidRPr="001E35B1" w:rsidRDefault="00CE3CA5" w:rsidP="001E35B1">
            <w:pPr>
              <w:pStyle w:val="Default"/>
              <w:ind w:right="69"/>
              <w:jc w:val="right"/>
              <w:rPr>
                <w:rFonts w:asciiTheme="majorBidi" w:hAnsiTheme="majorBidi" w:cstheme="majorBidi"/>
                <w:sz w:val="22"/>
                <w:szCs w:val="22"/>
              </w:rPr>
            </w:pPr>
            <w:r w:rsidRPr="001E35B1">
              <w:rPr>
                <w:rFonts w:asciiTheme="majorBidi" w:hAnsiTheme="majorBidi" w:cstheme="majorBidi"/>
                <w:sz w:val="22"/>
                <w:szCs w:val="22"/>
              </w:rPr>
              <w:t>(34,918,406)</w:t>
            </w:r>
          </w:p>
        </w:tc>
        <w:tc>
          <w:tcPr>
            <w:tcW w:w="125" w:type="dxa"/>
            <w:tcBorders>
              <w:top w:val="nil"/>
              <w:left w:val="nil"/>
              <w:bottom w:val="nil"/>
              <w:right w:val="nil"/>
            </w:tcBorders>
          </w:tcPr>
          <w:p w14:paraId="7B4B31DE" w14:textId="77777777" w:rsidR="00CE3CA5" w:rsidRPr="001E35B1" w:rsidRDefault="00CE3CA5" w:rsidP="001E35B1">
            <w:pPr>
              <w:pStyle w:val="Default"/>
              <w:jc w:val="right"/>
              <w:rPr>
                <w:rFonts w:asciiTheme="majorBidi" w:hAnsiTheme="majorBidi" w:cstheme="majorBidi"/>
                <w:sz w:val="22"/>
                <w:szCs w:val="22"/>
              </w:rPr>
            </w:pPr>
          </w:p>
        </w:tc>
        <w:tc>
          <w:tcPr>
            <w:tcW w:w="1465" w:type="dxa"/>
            <w:tcBorders>
              <w:top w:val="nil"/>
              <w:left w:val="nil"/>
              <w:bottom w:val="single" w:sz="4" w:space="0" w:color="auto"/>
              <w:right w:val="nil"/>
            </w:tcBorders>
            <w:hideMark/>
          </w:tcPr>
          <w:p w14:paraId="0EC50737" w14:textId="77777777" w:rsidR="00CE3CA5" w:rsidRPr="001E35B1" w:rsidRDefault="00CE3CA5" w:rsidP="001E35B1">
            <w:pPr>
              <w:pStyle w:val="Default"/>
              <w:ind w:right="99"/>
              <w:jc w:val="right"/>
              <w:rPr>
                <w:rFonts w:asciiTheme="majorBidi" w:hAnsiTheme="majorBidi" w:cstheme="majorBidi"/>
                <w:sz w:val="22"/>
                <w:szCs w:val="22"/>
              </w:rPr>
            </w:pPr>
            <w:r w:rsidRPr="001E35B1">
              <w:rPr>
                <w:rFonts w:asciiTheme="majorBidi" w:hAnsiTheme="majorBidi" w:cstheme="majorBidi"/>
                <w:sz w:val="22"/>
                <w:szCs w:val="22"/>
              </w:rPr>
              <w:t>1,501,869</w:t>
            </w:r>
          </w:p>
        </w:tc>
      </w:tr>
      <w:tr w:rsidR="00CE3CA5" w:rsidRPr="001B496E" w14:paraId="69E965E4" w14:textId="77777777" w:rsidTr="001E35B1">
        <w:tc>
          <w:tcPr>
            <w:tcW w:w="3402" w:type="dxa"/>
            <w:tcBorders>
              <w:top w:val="nil"/>
              <w:left w:val="nil"/>
              <w:bottom w:val="nil"/>
              <w:right w:val="nil"/>
            </w:tcBorders>
            <w:hideMark/>
          </w:tcPr>
          <w:p w14:paraId="5557A66F" w14:textId="77777777" w:rsidR="00CE3CA5" w:rsidRPr="001E35B1" w:rsidRDefault="00CE3CA5" w:rsidP="001E35B1">
            <w:pPr>
              <w:pStyle w:val="Default"/>
              <w:ind w:firstLine="567"/>
              <w:rPr>
                <w:rFonts w:asciiTheme="majorBidi" w:hAnsiTheme="majorBidi" w:cstheme="majorBidi"/>
                <w:sz w:val="22"/>
                <w:szCs w:val="22"/>
              </w:rPr>
            </w:pPr>
            <w:r w:rsidRPr="001E35B1">
              <w:rPr>
                <w:rFonts w:asciiTheme="majorBidi" w:hAnsiTheme="majorBidi" w:cstheme="majorBidi"/>
                <w:sz w:val="22"/>
                <w:szCs w:val="22"/>
              </w:rPr>
              <w:t>Total Revenues</w:t>
            </w:r>
          </w:p>
        </w:tc>
        <w:tc>
          <w:tcPr>
            <w:tcW w:w="1418" w:type="dxa"/>
            <w:tcBorders>
              <w:top w:val="single" w:sz="4" w:space="0" w:color="auto"/>
              <w:left w:val="nil"/>
              <w:bottom w:val="single" w:sz="4" w:space="0" w:color="auto"/>
              <w:right w:val="nil"/>
            </w:tcBorders>
            <w:hideMark/>
          </w:tcPr>
          <w:p w14:paraId="1E98D1F5" w14:textId="77777777" w:rsidR="00CE3CA5" w:rsidRPr="001E35B1" w:rsidRDefault="00CE3CA5" w:rsidP="001E35B1">
            <w:pPr>
              <w:pStyle w:val="Default"/>
              <w:ind w:right="167"/>
              <w:jc w:val="right"/>
              <w:rPr>
                <w:rFonts w:asciiTheme="majorBidi" w:hAnsiTheme="majorBidi" w:cstheme="majorBidi"/>
                <w:sz w:val="22"/>
                <w:szCs w:val="22"/>
                <w:cs/>
              </w:rPr>
            </w:pPr>
            <w:r w:rsidRPr="001E35B1">
              <w:rPr>
                <w:rFonts w:asciiTheme="majorBidi" w:hAnsiTheme="majorBidi" w:cstheme="majorBidi"/>
                <w:sz w:val="22"/>
                <w:szCs w:val="22"/>
              </w:rPr>
              <w:t>64,064,963</w:t>
            </w:r>
          </w:p>
        </w:tc>
        <w:tc>
          <w:tcPr>
            <w:tcW w:w="156" w:type="dxa"/>
            <w:tcBorders>
              <w:top w:val="nil"/>
              <w:left w:val="nil"/>
              <w:bottom w:val="nil"/>
              <w:right w:val="nil"/>
            </w:tcBorders>
          </w:tcPr>
          <w:p w14:paraId="67BB717A" w14:textId="77777777" w:rsidR="00CE3CA5" w:rsidRPr="001E35B1" w:rsidRDefault="00CE3CA5" w:rsidP="001E35B1">
            <w:pPr>
              <w:pStyle w:val="Default"/>
              <w:jc w:val="right"/>
              <w:rPr>
                <w:rFonts w:asciiTheme="majorBidi" w:hAnsiTheme="majorBidi" w:cstheme="majorBidi"/>
                <w:sz w:val="22"/>
                <w:szCs w:val="22"/>
              </w:rPr>
            </w:pPr>
          </w:p>
        </w:tc>
        <w:tc>
          <w:tcPr>
            <w:tcW w:w="1559" w:type="dxa"/>
            <w:tcBorders>
              <w:top w:val="single" w:sz="4" w:space="0" w:color="auto"/>
              <w:left w:val="nil"/>
              <w:bottom w:val="single" w:sz="4" w:space="0" w:color="auto"/>
              <w:right w:val="nil"/>
            </w:tcBorders>
            <w:hideMark/>
          </w:tcPr>
          <w:p w14:paraId="1CFD4E7B" w14:textId="77777777" w:rsidR="00CE3CA5" w:rsidRPr="001E35B1" w:rsidRDefault="00CE3CA5" w:rsidP="001E35B1">
            <w:pPr>
              <w:pStyle w:val="Default"/>
              <w:tabs>
                <w:tab w:val="left" w:pos="909"/>
                <w:tab w:val="left" w:pos="1350"/>
              </w:tabs>
              <w:ind w:right="320"/>
              <w:jc w:val="right"/>
              <w:rPr>
                <w:rFonts w:asciiTheme="majorBidi" w:hAnsiTheme="majorBidi" w:cstheme="majorBidi"/>
                <w:sz w:val="22"/>
                <w:szCs w:val="22"/>
              </w:rPr>
            </w:pPr>
            <w:r w:rsidRPr="001E35B1">
              <w:rPr>
                <w:rFonts w:asciiTheme="majorBidi" w:hAnsiTheme="majorBidi" w:cstheme="majorBidi"/>
                <w:sz w:val="22"/>
                <w:szCs w:val="22"/>
              </w:rPr>
              <w:t>-</w:t>
            </w:r>
          </w:p>
        </w:tc>
        <w:tc>
          <w:tcPr>
            <w:tcW w:w="156" w:type="dxa"/>
            <w:tcBorders>
              <w:top w:val="nil"/>
              <w:left w:val="nil"/>
              <w:bottom w:val="nil"/>
              <w:right w:val="nil"/>
            </w:tcBorders>
          </w:tcPr>
          <w:p w14:paraId="3CB89382" w14:textId="77777777" w:rsidR="00CE3CA5" w:rsidRPr="001E35B1" w:rsidRDefault="00CE3CA5" w:rsidP="001E35B1">
            <w:pPr>
              <w:pStyle w:val="Default"/>
              <w:jc w:val="right"/>
              <w:rPr>
                <w:rFonts w:asciiTheme="majorBidi" w:hAnsiTheme="majorBidi" w:cstheme="majorBidi"/>
                <w:sz w:val="22"/>
                <w:szCs w:val="22"/>
              </w:rPr>
            </w:pPr>
          </w:p>
        </w:tc>
        <w:tc>
          <w:tcPr>
            <w:tcW w:w="1841" w:type="dxa"/>
            <w:tcBorders>
              <w:top w:val="single" w:sz="4" w:space="0" w:color="auto"/>
              <w:left w:val="nil"/>
              <w:bottom w:val="single" w:sz="4" w:space="0" w:color="auto"/>
              <w:right w:val="nil"/>
            </w:tcBorders>
            <w:hideMark/>
          </w:tcPr>
          <w:p w14:paraId="0FFFBF5E" w14:textId="77777777" w:rsidR="00CE3CA5" w:rsidRPr="001E35B1" w:rsidRDefault="00CE3CA5" w:rsidP="001E35B1">
            <w:pPr>
              <w:pStyle w:val="Default"/>
              <w:ind w:right="176"/>
              <w:jc w:val="right"/>
              <w:rPr>
                <w:rFonts w:asciiTheme="majorBidi" w:hAnsiTheme="majorBidi" w:cstheme="majorBidi"/>
                <w:sz w:val="22"/>
                <w:szCs w:val="22"/>
              </w:rPr>
            </w:pPr>
            <w:r w:rsidRPr="001E35B1">
              <w:rPr>
                <w:rFonts w:asciiTheme="majorBidi" w:hAnsiTheme="majorBidi" w:cstheme="majorBidi"/>
                <w:sz w:val="22"/>
                <w:szCs w:val="22"/>
              </w:rPr>
              <w:t>35,744,038</w:t>
            </w:r>
          </w:p>
        </w:tc>
        <w:tc>
          <w:tcPr>
            <w:tcW w:w="143" w:type="dxa"/>
            <w:tcBorders>
              <w:top w:val="nil"/>
              <w:left w:val="nil"/>
              <w:bottom w:val="nil"/>
              <w:right w:val="nil"/>
            </w:tcBorders>
          </w:tcPr>
          <w:p w14:paraId="615D2428" w14:textId="77777777" w:rsidR="00CE3CA5" w:rsidRPr="001E35B1" w:rsidRDefault="00CE3CA5" w:rsidP="001E35B1">
            <w:pPr>
              <w:pStyle w:val="Default"/>
              <w:jc w:val="right"/>
              <w:rPr>
                <w:rFonts w:asciiTheme="majorBidi" w:hAnsiTheme="majorBidi" w:cstheme="majorBidi"/>
                <w:sz w:val="22"/>
                <w:szCs w:val="22"/>
              </w:rPr>
            </w:pPr>
          </w:p>
        </w:tc>
        <w:tc>
          <w:tcPr>
            <w:tcW w:w="1431" w:type="dxa"/>
            <w:tcBorders>
              <w:top w:val="single" w:sz="4" w:space="0" w:color="auto"/>
              <w:left w:val="nil"/>
              <w:bottom w:val="single" w:sz="4" w:space="0" w:color="auto"/>
              <w:right w:val="nil"/>
            </w:tcBorders>
            <w:hideMark/>
          </w:tcPr>
          <w:p w14:paraId="4D40F669" w14:textId="77777777" w:rsidR="00CE3CA5" w:rsidRPr="001E35B1" w:rsidRDefault="00CE3CA5" w:rsidP="001E35B1">
            <w:pPr>
              <w:pStyle w:val="Default"/>
              <w:ind w:right="176"/>
              <w:jc w:val="right"/>
              <w:rPr>
                <w:rFonts w:asciiTheme="majorBidi" w:hAnsiTheme="majorBidi" w:cstheme="majorBidi"/>
                <w:sz w:val="22"/>
                <w:szCs w:val="22"/>
              </w:rPr>
            </w:pPr>
            <w:r w:rsidRPr="001E35B1">
              <w:rPr>
                <w:rFonts w:asciiTheme="majorBidi" w:hAnsiTheme="majorBidi" w:cstheme="majorBidi"/>
                <w:sz w:val="22"/>
                <w:szCs w:val="22"/>
              </w:rPr>
              <w:t>4,817,513</w:t>
            </w:r>
          </w:p>
        </w:tc>
        <w:tc>
          <w:tcPr>
            <w:tcW w:w="128" w:type="dxa"/>
            <w:tcBorders>
              <w:top w:val="nil"/>
              <w:left w:val="nil"/>
              <w:bottom w:val="nil"/>
              <w:right w:val="nil"/>
            </w:tcBorders>
          </w:tcPr>
          <w:p w14:paraId="5039F8DA" w14:textId="77777777" w:rsidR="00CE3CA5" w:rsidRPr="001E35B1" w:rsidRDefault="00CE3CA5" w:rsidP="001E35B1">
            <w:pPr>
              <w:pStyle w:val="Default"/>
              <w:ind w:right="176"/>
              <w:jc w:val="right"/>
              <w:rPr>
                <w:rFonts w:asciiTheme="majorBidi" w:hAnsiTheme="majorBidi" w:cstheme="majorBidi"/>
                <w:sz w:val="22"/>
                <w:szCs w:val="22"/>
              </w:rPr>
            </w:pPr>
          </w:p>
        </w:tc>
        <w:tc>
          <w:tcPr>
            <w:tcW w:w="1404" w:type="dxa"/>
            <w:tcBorders>
              <w:top w:val="single" w:sz="4" w:space="0" w:color="auto"/>
              <w:left w:val="nil"/>
              <w:bottom w:val="single" w:sz="4" w:space="0" w:color="auto"/>
              <w:right w:val="nil"/>
            </w:tcBorders>
            <w:hideMark/>
          </w:tcPr>
          <w:p w14:paraId="5B0CB3D0" w14:textId="77777777" w:rsidR="00CE3CA5" w:rsidRPr="001E35B1" w:rsidRDefault="00CE3CA5" w:rsidP="001E35B1">
            <w:pPr>
              <w:pStyle w:val="Default"/>
              <w:ind w:right="176"/>
              <w:jc w:val="right"/>
              <w:rPr>
                <w:rFonts w:asciiTheme="majorBidi" w:hAnsiTheme="majorBidi" w:cstheme="majorBidi"/>
                <w:sz w:val="22"/>
                <w:szCs w:val="22"/>
              </w:rPr>
            </w:pPr>
            <w:r w:rsidRPr="001E35B1">
              <w:rPr>
                <w:rFonts w:asciiTheme="majorBidi" w:hAnsiTheme="majorBidi" w:cstheme="majorBidi"/>
                <w:sz w:val="22"/>
                <w:szCs w:val="22"/>
              </w:rPr>
              <w:t>640,198</w:t>
            </w:r>
          </w:p>
        </w:tc>
        <w:tc>
          <w:tcPr>
            <w:tcW w:w="128" w:type="dxa"/>
            <w:tcBorders>
              <w:top w:val="nil"/>
              <w:left w:val="nil"/>
              <w:bottom w:val="nil"/>
              <w:right w:val="nil"/>
            </w:tcBorders>
          </w:tcPr>
          <w:p w14:paraId="115B0CA1" w14:textId="77777777" w:rsidR="00CE3CA5" w:rsidRPr="001E35B1" w:rsidRDefault="00CE3CA5" w:rsidP="001E35B1">
            <w:pPr>
              <w:pStyle w:val="Default"/>
              <w:ind w:right="176"/>
              <w:jc w:val="right"/>
              <w:rPr>
                <w:rFonts w:asciiTheme="majorBidi" w:hAnsiTheme="majorBidi" w:cstheme="majorBidi"/>
                <w:sz w:val="22"/>
                <w:szCs w:val="22"/>
              </w:rPr>
            </w:pPr>
          </w:p>
        </w:tc>
        <w:tc>
          <w:tcPr>
            <w:tcW w:w="1343" w:type="dxa"/>
            <w:tcBorders>
              <w:top w:val="single" w:sz="4" w:space="0" w:color="auto"/>
              <w:left w:val="nil"/>
              <w:bottom w:val="single" w:sz="4" w:space="0" w:color="auto"/>
              <w:right w:val="nil"/>
            </w:tcBorders>
            <w:hideMark/>
          </w:tcPr>
          <w:p w14:paraId="6D003CB3" w14:textId="77777777" w:rsidR="00CE3CA5" w:rsidRPr="001E35B1" w:rsidRDefault="00CE3CA5" w:rsidP="001E35B1">
            <w:pPr>
              <w:pStyle w:val="Default"/>
              <w:ind w:right="69"/>
              <w:jc w:val="right"/>
              <w:rPr>
                <w:rFonts w:asciiTheme="majorBidi" w:hAnsiTheme="majorBidi" w:cstheme="majorBidi"/>
                <w:sz w:val="22"/>
                <w:szCs w:val="22"/>
              </w:rPr>
            </w:pPr>
            <w:r w:rsidRPr="001E35B1">
              <w:rPr>
                <w:rFonts w:asciiTheme="majorBidi" w:hAnsiTheme="majorBidi" w:cstheme="majorBidi"/>
                <w:sz w:val="22"/>
                <w:szCs w:val="22"/>
              </w:rPr>
              <w:t>(34,918,406)</w:t>
            </w:r>
          </w:p>
        </w:tc>
        <w:tc>
          <w:tcPr>
            <w:tcW w:w="125" w:type="dxa"/>
            <w:tcBorders>
              <w:top w:val="nil"/>
              <w:left w:val="nil"/>
              <w:bottom w:val="nil"/>
              <w:right w:val="nil"/>
            </w:tcBorders>
          </w:tcPr>
          <w:p w14:paraId="3D25926B" w14:textId="77777777" w:rsidR="00CE3CA5" w:rsidRPr="001E35B1" w:rsidRDefault="00CE3CA5" w:rsidP="001E35B1">
            <w:pPr>
              <w:pStyle w:val="Default"/>
              <w:jc w:val="right"/>
              <w:rPr>
                <w:rFonts w:asciiTheme="majorBidi" w:hAnsiTheme="majorBidi" w:cstheme="majorBidi"/>
                <w:sz w:val="22"/>
                <w:szCs w:val="22"/>
              </w:rPr>
            </w:pPr>
          </w:p>
        </w:tc>
        <w:tc>
          <w:tcPr>
            <w:tcW w:w="1465" w:type="dxa"/>
            <w:tcBorders>
              <w:top w:val="single" w:sz="4" w:space="0" w:color="auto"/>
              <w:left w:val="nil"/>
              <w:bottom w:val="single" w:sz="4" w:space="0" w:color="auto"/>
              <w:right w:val="nil"/>
            </w:tcBorders>
            <w:hideMark/>
          </w:tcPr>
          <w:p w14:paraId="656EE238" w14:textId="77777777" w:rsidR="00CE3CA5" w:rsidRPr="001E35B1" w:rsidRDefault="00CE3CA5" w:rsidP="001E35B1">
            <w:pPr>
              <w:pStyle w:val="Default"/>
              <w:ind w:right="99"/>
              <w:jc w:val="right"/>
              <w:rPr>
                <w:rFonts w:asciiTheme="majorBidi" w:hAnsiTheme="majorBidi" w:cstheme="majorBidi"/>
                <w:sz w:val="22"/>
                <w:szCs w:val="22"/>
              </w:rPr>
            </w:pPr>
            <w:r w:rsidRPr="001E35B1">
              <w:rPr>
                <w:rFonts w:asciiTheme="majorBidi" w:hAnsiTheme="majorBidi" w:cstheme="majorBidi"/>
                <w:sz w:val="22"/>
                <w:szCs w:val="22"/>
              </w:rPr>
              <w:t>70,348,306</w:t>
            </w:r>
          </w:p>
        </w:tc>
      </w:tr>
      <w:tr w:rsidR="00CE3CA5" w:rsidRPr="001B496E" w14:paraId="313A3E3F" w14:textId="77777777" w:rsidTr="001E35B1">
        <w:tc>
          <w:tcPr>
            <w:tcW w:w="3402" w:type="dxa"/>
            <w:tcBorders>
              <w:top w:val="nil"/>
              <w:left w:val="nil"/>
              <w:bottom w:val="nil"/>
              <w:right w:val="nil"/>
            </w:tcBorders>
            <w:hideMark/>
          </w:tcPr>
          <w:p w14:paraId="39F6DD15" w14:textId="77777777" w:rsidR="00CE3CA5" w:rsidRPr="001E35B1" w:rsidRDefault="00CE3CA5" w:rsidP="001E35B1">
            <w:pPr>
              <w:pStyle w:val="Default"/>
              <w:rPr>
                <w:rFonts w:asciiTheme="majorBidi" w:hAnsiTheme="majorBidi" w:cstheme="majorBidi"/>
                <w:sz w:val="22"/>
                <w:szCs w:val="22"/>
              </w:rPr>
            </w:pPr>
            <w:r w:rsidRPr="001E35B1">
              <w:rPr>
                <w:rFonts w:asciiTheme="majorBidi" w:hAnsiTheme="majorBidi" w:cstheme="majorBidi"/>
                <w:sz w:val="22"/>
                <w:szCs w:val="22"/>
              </w:rPr>
              <w:t>Gross Profit (Loss)</w:t>
            </w:r>
          </w:p>
        </w:tc>
        <w:tc>
          <w:tcPr>
            <w:tcW w:w="1418" w:type="dxa"/>
            <w:tcBorders>
              <w:top w:val="nil"/>
              <w:left w:val="nil"/>
              <w:bottom w:val="nil"/>
              <w:right w:val="nil"/>
            </w:tcBorders>
            <w:hideMark/>
          </w:tcPr>
          <w:p w14:paraId="4E8C2EC4" w14:textId="77777777" w:rsidR="00CE3CA5" w:rsidRPr="001E35B1" w:rsidRDefault="00CE3CA5" w:rsidP="001E35B1">
            <w:pPr>
              <w:pStyle w:val="Default"/>
              <w:ind w:right="167"/>
              <w:jc w:val="right"/>
              <w:rPr>
                <w:rFonts w:asciiTheme="majorBidi" w:hAnsiTheme="majorBidi" w:cstheme="majorBidi"/>
                <w:sz w:val="22"/>
                <w:szCs w:val="22"/>
                <w:cs/>
              </w:rPr>
            </w:pPr>
            <w:r w:rsidRPr="001E35B1">
              <w:rPr>
                <w:rFonts w:asciiTheme="majorBidi" w:hAnsiTheme="majorBidi" w:cstheme="majorBidi"/>
                <w:sz w:val="22"/>
                <w:szCs w:val="22"/>
              </w:rPr>
              <w:t>42,968,014</w:t>
            </w:r>
          </w:p>
        </w:tc>
        <w:tc>
          <w:tcPr>
            <w:tcW w:w="156" w:type="dxa"/>
            <w:tcBorders>
              <w:top w:val="nil"/>
              <w:left w:val="nil"/>
              <w:bottom w:val="nil"/>
              <w:right w:val="nil"/>
            </w:tcBorders>
          </w:tcPr>
          <w:p w14:paraId="72EB019F" w14:textId="77777777" w:rsidR="00CE3CA5" w:rsidRPr="001E35B1" w:rsidRDefault="00CE3CA5" w:rsidP="001E35B1">
            <w:pPr>
              <w:pStyle w:val="Default"/>
              <w:jc w:val="right"/>
              <w:rPr>
                <w:rFonts w:asciiTheme="majorBidi" w:hAnsiTheme="majorBidi" w:cstheme="majorBidi"/>
                <w:sz w:val="22"/>
                <w:szCs w:val="22"/>
              </w:rPr>
            </w:pPr>
          </w:p>
        </w:tc>
        <w:tc>
          <w:tcPr>
            <w:tcW w:w="1559" w:type="dxa"/>
            <w:tcBorders>
              <w:top w:val="nil"/>
              <w:left w:val="nil"/>
              <w:bottom w:val="nil"/>
              <w:right w:val="nil"/>
            </w:tcBorders>
            <w:hideMark/>
          </w:tcPr>
          <w:p w14:paraId="3CAA2A98" w14:textId="77777777" w:rsidR="00CE3CA5" w:rsidRPr="001E35B1" w:rsidRDefault="00CE3CA5" w:rsidP="001E35B1">
            <w:pPr>
              <w:pStyle w:val="Default"/>
              <w:tabs>
                <w:tab w:val="left" w:pos="909"/>
                <w:tab w:val="left" w:pos="1350"/>
              </w:tabs>
              <w:ind w:right="320"/>
              <w:jc w:val="right"/>
              <w:rPr>
                <w:rFonts w:asciiTheme="majorBidi" w:hAnsiTheme="majorBidi" w:cstheme="majorBidi"/>
                <w:sz w:val="22"/>
                <w:szCs w:val="22"/>
              </w:rPr>
            </w:pPr>
            <w:r w:rsidRPr="001E35B1">
              <w:rPr>
                <w:rFonts w:asciiTheme="majorBidi" w:hAnsiTheme="majorBidi" w:cstheme="majorBidi"/>
                <w:sz w:val="22"/>
                <w:szCs w:val="22"/>
              </w:rPr>
              <w:t>-</w:t>
            </w:r>
          </w:p>
        </w:tc>
        <w:tc>
          <w:tcPr>
            <w:tcW w:w="156" w:type="dxa"/>
            <w:tcBorders>
              <w:top w:val="nil"/>
              <w:left w:val="nil"/>
              <w:bottom w:val="nil"/>
              <w:right w:val="nil"/>
            </w:tcBorders>
          </w:tcPr>
          <w:p w14:paraId="6730F08B" w14:textId="77777777" w:rsidR="00CE3CA5" w:rsidRPr="001E35B1" w:rsidRDefault="00CE3CA5" w:rsidP="001E35B1">
            <w:pPr>
              <w:pStyle w:val="Default"/>
              <w:jc w:val="right"/>
              <w:rPr>
                <w:rFonts w:asciiTheme="majorBidi" w:hAnsiTheme="majorBidi" w:cstheme="majorBidi"/>
                <w:sz w:val="22"/>
                <w:szCs w:val="22"/>
              </w:rPr>
            </w:pPr>
          </w:p>
        </w:tc>
        <w:tc>
          <w:tcPr>
            <w:tcW w:w="1841" w:type="dxa"/>
            <w:tcBorders>
              <w:top w:val="nil"/>
              <w:left w:val="nil"/>
              <w:bottom w:val="nil"/>
              <w:right w:val="nil"/>
            </w:tcBorders>
            <w:hideMark/>
          </w:tcPr>
          <w:p w14:paraId="5B88F0D7" w14:textId="77777777" w:rsidR="00CE3CA5" w:rsidRPr="001E35B1" w:rsidRDefault="00CE3CA5" w:rsidP="001E35B1">
            <w:pPr>
              <w:pStyle w:val="Default"/>
              <w:ind w:right="176"/>
              <w:jc w:val="right"/>
              <w:rPr>
                <w:rFonts w:asciiTheme="majorBidi" w:hAnsiTheme="majorBidi" w:cstheme="majorBidi"/>
                <w:sz w:val="22"/>
                <w:szCs w:val="22"/>
              </w:rPr>
            </w:pPr>
            <w:r w:rsidRPr="001E35B1">
              <w:rPr>
                <w:rFonts w:asciiTheme="majorBidi" w:hAnsiTheme="majorBidi" w:cstheme="majorBidi"/>
                <w:sz w:val="22"/>
                <w:szCs w:val="22"/>
              </w:rPr>
              <w:t>5,075,965</w:t>
            </w:r>
          </w:p>
        </w:tc>
        <w:tc>
          <w:tcPr>
            <w:tcW w:w="143" w:type="dxa"/>
            <w:tcBorders>
              <w:top w:val="nil"/>
              <w:left w:val="nil"/>
              <w:bottom w:val="nil"/>
              <w:right w:val="nil"/>
            </w:tcBorders>
          </w:tcPr>
          <w:p w14:paraId="2F8C5AF9" w14:textId="77777777" w:rsidR="00CE3CA5" w:rsidRPr="001E35B1" w:rsidRDefault="00CE3CA5" w:rsidP="001E35B1">
            <w:pPr>
              <w:pStyle w:val="Default"/>
              <w:jc w:val="right"/>
              <w:rPr>
                <w:rFonts w:asciiTheme="majorBidi" w:hAnsiTheme="majorBidi" w:cstheme="majorBidi"/>
                <w:sz w:val="22"/>
                <w:szCs w:val="22"/>
              </w:rPr>
            </w:pPr>
          </w:p>
        </w:tc>
        <w:tc>
          <w:tcPr>
            <w:tcW w:w="1431" w:type="dxa"/>
            <w:tcBorders>
              <w:top w:val="nil"/>
              <w:left w:val="nil"/>
              <w:bottom w:val="nil"/>
              <w:right w:val="nil"/>
            </w:tcBorders>
            <w:hideMark/>
          </w:tcPr>
          <w:p w14:paraId="368AC764" w14:textId="77777777" w:rsidR="00CE3CA5" w:rsidRPr="001E35B1" w:rsidRDefault="00CE3CA5" w:rsidP="001E35B1">
            <w:pPr>
              <w:pStyle w:val="Default"/>
              <w:ind w:right="176"/>
              <w:jc w:val="right"/>
              <w:rPr>
                <w:rFonts w:asciiTheme="majorBidi" w:hAnsiTheme="majorBidi" w:cstheme="majorBidi"/>
                <w:sz w:val="22"/>
                <w:szCs w:val="22"/>
              </w:rPr>
            </w:pPr>
            <w:r w:rsidRPr="001E35B1">
              <w:rPr>
                <w:rFonts w:asciiTheme="majorBidi" w:hAnsiTheme="majorBidi" w:cstheme="majorBidi"/>
                <w:sz w:val="22"/>
                <w:szCs w:val="22"/>
              </w:rPr>
              <w:t>(2,729,199)</w:t>
            </w:r>
          </w:p>
        </w:tc>
        <w:tc>
          <w:tcPr>
            <w:tcW w:w="128" w:type="dxa"/>
            <w:tcBorders>
              <w:top w:val="nil"/>
              <w:left w:val="nil"/>
              <w:bottom w:val="nil"/>
              <w:right w:val="nil"/>
            </w:tcBorders>
          </w:tcPr>
          <w:p w14:paraId="0510255E" w14:textId="77777777" w:rsidR="00CE3CA5" w:rsidRPr="001E35B1" w:rsidRDefault="00CE3CA5" w:rsidP="001E35B1">
            <w:pPr>
              <w:pStyle w:val="Default"/>
              <w:ind w:right="176"/>
              <w:jc w:val="right"/>
              <w:rPr>
                <w:rFonts w:asciiTheme="majorBidi" w:hAnsiTheme="majorBidi" w:cstheme="majorBidi"/>
                <w:sz w:val="22"/>
                <w:szCs w:val="22"/>
              </w:rPr>
            </w:pPr>
          </w:p>
        </w:tc>
        <w:tc>
          <w:tcPr>
            <w:tcW w:w="1404" w:type="dxa"/>
            <w:tcBorders>
              <w:top w:val="nil"/>
              <w:left w:val="nil"/>
              <w:bottom w:val="nil"/>
              <w:right w:val="nil"/>
            </w:tcBorders>
            <w:hideMark/>
          </w:tcPr>
          <w:p w14:paraId="5776390D" w14:textId="77777777" w:rsidR="00CE3CA5" w:rsidRPr="001E35B1" w:rsidRDefault="00CE3CA5" w:rsidP="001E35B1">
            <w:pPr>
              <w:pStyle w:val="Default"/>
              <w:ind w:right="176"/>
              <w:jc w:val="right"/>
              <w:rPr>
                <w:rFonts w:asciiTheme="majorBidi" w:hAnsiTheme="majorBidi" w:cstheme="majorBidi"/>
                <w:sz w:val="22"/>
                <w:szCs w:val="22"/>
              </w:rPr>
            </w:pPr>
            <w:r w:rsidRPr="001E35B1">
              <w:rPr>
                <w:rFonts w:asciiTheme="majorBidi" w:hAnsiTheme="majorBidi" w:cstheme="majorBidi"/>
                <w:sz w:val="22"/>
                <w:szCs w:val="22"/>
              </w:rPr>
              <w:t>(313,218)</w:t>
            </w:r>
          </w:p>
        </w:tc>
        <w:tc>
          <w:tcPr>
            <w:tcW w:w="128" w:type="dxa"/>
            <w:tcBorders>
              <w:top w:val="nil"/>
              <w:left w:val="nil"/>
              <w:bottom w:val="nil"/>
              <w:right w:val="nil"/>
            </w:tcBorders>
          </w:tcPr>
          <w:p w14:paraId="6D778083" w14:textId="77777777" w:rsidR="00CE3CA5" w:rsidRPr="001E35B1" w:rsidRDefault="00CE3CA5" w:rsidP="001E35B1">
            <w:pPr>
              <w:pStyle w:val="Default"/>
              <w:ind w:right="176"/>
              <w:jc w:val="right"/>
              <w:rPr>
                <w:rFonts w:asciiTheme="majorBidi" w:hAnsiTheme="majorBidi" w:cstheme="majorBidi"/>
                <w:sz w:val="22"/>
                <w:szCs w:val="22"/>
              </w:rPr>
            </w:pPr>
          </w:p>
        </w:tc>
        <w:tc>
          <w:tcPr>
            <w:tcW w:w="1343" w:type="dxa"/>
            <w:tcBorders>
              <w:top w:val="nil"/>
              <w:left w:val="nil"/>
              <w:bottom w:val="nil"/>
              <w:right w:val="nil"/>
            </w:tcBorders>
            <w:hideMark/>
          </w:tcPr>
          <w:p w14:paraId="1C8A04CC" w14:textId="77777777" w:rsidR="00CE3CA5" w:rsidRPr="001E35B1" w:rsidRDefault="00CE3CA5" w:rsidP="001E35B1">
            <w:pPr>
              <w:pStyle w:val="Default"/>
              <w:ind w:right="69"/>
              <w:jc w:val="right"/>
              <w:rPr>
                <w:rFonts w:asciiTheme="majorBidi" w:hAnsiTheme="majorBidi" w:cstheme="majorBidi"/>
                <w:sz w:val="22"/>
                <w:szCs w:val="22"/>
              </w:rPr>
            </w:pPr>
            <w:r w:rsidRPr="001E35B1">
              <w:rPr>
                <w:rFonts w:asciiTheme="majorBidi" w:hAnsiTheme="majorBidi" w:cstheme="majorBidi"/>
                <w:sz w:val="22"/>
                <w:szCs w:val="22"/>
              </w:rPr>
              <w:t>(6,408,349)</w:t>
            </w:r>
          </w:p>
        </w:tc>
        <w:tc>
          <w:tcPr>
            <w:tcW w:w="125" w:type="dxa"/>
            <w:tcBorders>
              <w:top w:val="nil"/>
              <w:left w:val="nil"/>
              <w:bottom w:val="nil"/>
              <w:right w:val="nil"/>
            </w:tcBorders>
          </w:tcPr>
          <w:p w14:paraId="75E6CC77" w14:textId="77777777" w:rsidR="00CE3CA5" w:rsidRPr="001E35B1" w:rsidRDefault="00CE3CA5" w:rsidP="001E35B1">
            <w:pPr>
              <w:pStyle w:val="Default"/>
              <w:jc w:val="right"/>
              <w:rPr>
                <w:rFonts w:asciiTheme="majorBidi" w:hAnsiTheme="majorBidi" w:cstheme="majorBidi"/>
                <w:sz w:val="22"/>
                <w:szCs w:val="22"/>
              </w:rPr>
            </w:pPr>
          </w:p>
        </w:tc>
        <w:tc>
          <w:tcPr>
            <w:tcW w:w="1465" w:type="dxa"/>
            <w:tcBorders>
              <w:top w:val="nil"/>
              <w:left w:val="nil"/>
              <w:bottom w:val="nil"/>
              <w:right w:val="nil"/>
            </w:tcBorders>
            <w:hideMark/>
          </w:tcPr>
          <w:p w14:paraId="323EE093" w14:textId="77777777" w:rsidR="00CE3CA5" w:rsidRPr="001E35B1" w:rsidRDefault="00CE3CA5" w:rsidP="001E35B1">
            <w:pPr>
              <w:pStyle w:val="Default"/>
              <w:ind w:right="99"/>
              <w:jc w:val="right"/>
              <w:rPr>
                <w:rFonts w:asciiTheme="majorBidi" w:hAnsiTheme="majorBidi" w:cstheme="majorBidi"/>
                <w:sz w:val="22"/>
                <w:szCs w:val="22"/>
              </w:rPr>
            </w:pPr>
            <w:r w:rsidRPr="001E35B1">
              <w:rPr>
                <w:rFonts w:asciiTheme="majorBidi" w:hAnsiTheme="majorBidi" w:cstheme="majorBidi"/>
                <w:sz w:val="22"/>
                <w:szCs w:val="22"/>
              </w:rPr>
              <w:t>38,593,213</w:t>
            </w:r>
          </w:p>
        </w:tc>
      </w:tr>
      <w:tr w:rsidR="00CE3CA5" w:rsidRPr="001B496E" w14:paraId="3EAD7741" w14:textId="77777777" w:rsidTr="001E35B1">
        <w:tc>
          <w:tcPr>
            <w:tcW w:w="3402" w:type="dxa"/>
            <w:tcBorders>
              <w:top w:val="nil"/>
              <w:left w:val="nil"/>
              <w:bottom w:val="nil"/>
              <w:right w:val="nil"/>
            </w:tcBorders>
            <w:hideMark/>
          </w:tcPr>
          <w:p w14:paraId="2272BE5F" w14:textId="77777777" w:rsidR="00CE3CA5" w:rsidRPr="001E35B1" w:rsidRDefault="00CE3CA5" w:rsidP="001E35B1">
            <w:pPr>
              <w:pStyle w:val="Default"/>
              <w:rPr>
                <w:rFonts w:asciiTheme="majorBidi" w:hAnsiTheme="majorBidi" w:cstheme="majorBidi"/>
                <w:sz w:val="22"/>
                <w:szCs w:val="22"/>
              </w:rPr>
            </w:pPr>
            <w:r w:rsidRPr="001E35B1">
              <w:rPr>
                <w:rFonts w:asciiTheme="majorBidi" w:hAnsiTheme="majorBidi" w:cstheme="majorBidi"/>
                <w:sz w:val="22"/>
                <w:szCs w:val="22"/>
              </w:rPr>
              <w:t>Other Income</w:t>
            </w:r>
          </w:p>
        </w:tc>
        <w:tc>
          <w:tcPr>
            <w:tcW w:w="1418" w:type="dxa"/>
            <w:tcBorders>
              <w:top w:val="nil"/>
              <w:left w:val="nil"/>
              <w:bottom w:val="nil"/>
              <w:right w:val="nil"/>
            </w:tcBorders>
            <w:hideMark/>
          </w:tcPr>
          <w:p w14:paraId="26FE00EE" w14:textId="77777777" w:rsidR="00CE3CA5" w:rsidRPr="001E35B1" w:rsidRDefault="00CE3CA5" w:rsidP="001E35B1">
            <w:pPr>
              <w:pStyle w:val="Default"/>
              <w:ind w:right="167"/>
              <w:jc w:val="right"/>
              <w:rPr>
                <w:rFonts w:asciiTheme="majorBidi" w:hAnsiTheme="majorBidi" w:cstheme="majorBidi"/>
                <w:sz w:val="22"/>
                <w:szCs w:val="22"/>
                <w:cs/>
              </w:rPr>
            </w:pPr>
            <w:r w:rsidRPr="001E35B1">
              <w:rPr>
                <w:rFonts w:asciiTheme="majorBidi" w:hAnsiTheme="majorBidi" w:cstheme="majorBidi"/>
                <w:sz w:val="22"/>
                <w:szCs w:val="22"/>
              </w:rPr>
              <w:t>11,455,100</w:t>
            </w:r>
          </w:p>
        </w:tc>
        <w:tc>
          <w:tcPr>
            <w:tcW w:w="156" w:type="dxa"/>
            <w:tcBorders>
              <w:top w:val="nil"/>
              <w:left w:val="nil"/>
              <w:bottom w:val="nil"/>
              <w:right w:val="nil"/>
            </w:tcBorders>
          </w:tcPr>
          <w:p w14:paraId="797669B2" w14:textId="77777777" w:rsidR="00CE3CA5" w:rsidRPr="001E35B1" w:rsidRDefault="00CE3CA5" w:rsidP="001E35B1">
            <w:pPr>
              <w:pStyle w:val="Default"/>
              <w:jc w:val="right"/>
              <w:rPr>
                <w:rFonts w:asciiTheme="majorBidi" w:hAnsiTheme="majorBidi" w:cstheme="majorBidi"/>
                <w:sz w:val="22"/>
                <w:szCs w:val="22"/>
              </w:rPr>
            </w:pPr>
          </w:p>
        </w:tc>
        <w:tc>
          <w:tcPr>
            <w:tcW w:w="1559" w:type="dxa"/>
            <w:tcBorders>
              <w:top w:val="nil"/>
              <w:left w:val="nil"/>
              <w:bottom w:val="nil"/>
              <w:right w:val="nil"/>
            </w:tcBorders>
            <w:hideMark/>
          </w:tcPr>
          <w:p w14:paraId="4EC1DD8E" w14:textId="77777777" w:rsidR="00CE3CA5" w:rsidRPr="001E35B1" w:rsidRDefault="00CE3CA5" w:rsidP="001E35B1">
            <w:pPr>
              <w:pStyle w:val="Default"/>
              <w:tabs>
                <w:tab w:val="left" w:pos="1390"/>
              </w:tabs>
              <w:ind w:right="170"/>
              <w:jc w:val="right"/>
              <w:rPr>
                <w:rFonts w:asciiTheme="majorBidi" w:hAnsiTheme="majorBidi" w:cstheme="majorBidi"/>
                <w:sz w:val="22"/>
                <w:szCs w:val="22"/>
              </w:rPr>
            </w:pPr>
            <w:r w:rsidRPr="001E35B1">
              <w:rPr>
                <w:rFonts w:asciiTheme="majorBidi" w:hAnsiTheme="majorBidi" w:cstheme="majorBidi"/>
                <w:sz w:val="22"/>
                <w:szCs w:val="22"/>
              </w:rPr>
              <w:t>18,964</w:t>
            </w:r>
          </w:p>
        </w:tc>
        <w:tc>
          <w:tcPr>
            <w:tcW w:w="156" w:type="dxa"/>
            <w:tcBorders>
              <w:top w:val="nil"/>
              <w:left w:val="nil"/>
              <w:bottom w:val="nil"/>
              <w:right w:val="nil"/>
            </w:tcBorders>
          </w:tcPr>
          <w:p w14:paraId="7E5D6F38" w14:textId="77777777" w:rsidR="00CE3CA5" w:rsidRPr="001E35B1" w:rsidRDefault="00CE3CA5" w:rsidP="001E35B1">
            <w:pPr>
              <w:pStyle w:val="Default"/>
              <w:jc w:val="right"/>
              <w:rPr>
                <w:rFonts w:asciiTheme="majorBidi" w:hAnsiTheme="majorBidi" w:cstheme="majorBidi"/>
                <w:sz w:val="22"/>
                <w:szCs w:val="22"/>
              </w:rPr>
            </w:pPr>
          </w:p>
        </w:tc>
        <w:tc>
          <w:tcPr>
            <w:tcW w:w="1841" w:type="dxa"/>
            <w:tcBorders>
              <w:top w:val="nil"/>
              <w:left w:val="nil"/>
              <w:bottom w:val="nil"/>
              <w:right w:val="nil"/>
            </w:tcBorders>
            <w:hideMark/>
          </w:tcPr>
          <w:p w14:paraId="6180A0FE" w14:textId="77777777" w:rsidR="00CE3CA5" w:rsidRPr="001E35B1" w:rsidRDefault="00CE3CA5" w:rsidP="001E35B1">
            <w:pPr>
              <w:pStyle w:val="Default"/>
              <w:ind w:right="176"/>
              <w:jc w:val="right"/>
              <w:rPr>
                <w:rFonts w:asciiTheme="majorBidi" w:hAnsiTheme="majorBidi" w:cstheme="majorBidi"/>
                <w:sz w:val="22"/>
                <w:szCs w:val="22"/>
              </w:rPr>
            </w:pPr>
            <w:r w:rsidRPr="001E35B1">
              <w:rPr>
                <w:rFonts w:asciiTheme="majorBidi" w:hAnsiTheme="majorBidi" w:cstheme="majorBidi"/>
                <w:sz w:val="22"/>
                <w:szCs w:val="22"/>
              </w:rPr>
              <w:t>1,849,484</w:t>
            </w:r>
          </w:p>
        </w:tc>
        <w:tc>
          <w:tcPr>
            <w:tcW w:w="143" w:type="dxa"/>
            <w:tcBorders>
              <w:top w:val="nil"/>
              <w:left w:val="nil"/>
              <w:bottom w:val="nil"/>
              <w:right w:val="nil"/>
            </w:tcBorders>
          </w:tcPr>
          <w:p w14:paraId="1EAD0E9C" w14:textId="77777777" w:rsidR="00CE3CA5" w:rsidRPr="001E35B1" w:rsidRDefault="00CE3CA5" w:rsidP="001E35B1">
            <w:pPr>
              <w:pStyle w:val="Default"/>
              <w:jc w:val="right"/>
              <w:rPr>
                <w:rFonts w:asciiTheme="majorBidi" w:hAnsiTheme="majorBidi" w:cstheme="majorBidi"/>
                <w:sz w:val="22"/>
                <w:szCs w:val="22"/>
              </w:rPr>
            </w:pPr>
          </w:p>
        </w:tc>
        <w:tc>
          <w:tcPr>
            <w:tcW w:w="1431" w:type="dxa"/>
            <w:tcBorders>
              <w:top w:val="nil"/>
              <w:left w:val="nil"/>
              <w:bottom w:val="nil"/>
              <w:right w:val="nil"/>
            </w:tcBorders>
            <w:hideMark/>
          </w:tcPr>
          <w:p w14:paraId="70164472" w14:textId="77777777" w:rsidR="00CE3CA5" w:rsidRPr="001E35B1" w:rsidRDefault="00CE3CA5" w:rsidP="001E35B1">
            <w:pPr>
              <w:pStyle w:val="Default"/>
              <w:ind w:right="176"/>
              <w:jc w:val="right"/>
              <w:rPr>
                <w:rFonts w:asciiTheme="majorBidi" w:hAnsiTheme="majorBidi" w:cstheme="majorBidi"/>
                <w:sz w:val="22"/>
                <w:szCs w:val="22"/>
              </w:rPr>
            </w:pPr>
            <w:r w:rsidRPr="001E35B1">
              <w:rPr>
                <w:rFonts w:asciiTheme="majorBidi" w:hAnsiTheme="majorBidi" w:cstheme="majorBidi"/>
                <w:sz w:val="22"/>
                <w:szCs w:val="22"/>
              </w:rPr>
              <w:t>10,781</w:t>
            </w:r>
          </w:p>
        </w:tc>
        <w:tc>
          <w:tcPr>
            <w:tcW w:w="128" w:type="dxa"/>
            <w:tcBorders>
              <w:top w:val="nil"/>
              <w:left w:val="nil"/>
              <w:bottom w:val="nil"/>
              <w:right w:val="nil"/>
            </w:tcBorders>
          </w:tcPr>
          <w:p w14:paraId="214CB816" w14:textId="77777777" w:rsidR="00CE3CA5" w:rsidRPr="001E35B1" w:rsidRDefault="00CE3CA5" w:rsidP="001E35B1">
            <w:pPr>
              <w:pStyle w:val="Default"/>
              <w:ind w:right="176"/>
              <w:jc w:val="right"/>
              <w:rPr>
                <w:rFonts w:asciiTheme="majorBidi" w:hAnsiTheme="majorBidi" w:cstheme="majorBidi"/>
                <w:sz w:val="22"/>
                <w:szCs w:val="22"/>
              </w:rPr>
            </w:pPr>
          </w:p>
        </w:tc>
        <w:tc>
          <w:tcPr>
            <w:tcW w:w="1404" w:type="dxa"/>
            <w:tcBorders>
              <w:top w:val="nil"/>
              <w:left w:val="nil"/>
              <w:bottom w:val="nil"/>
              <w:right w:val="nil"/>
            </w:tcBorders>
            <w:hideMark/>
          </w:tcPr>
          <w:p w14:paraId="173EE269" w14:textId="77777777" w:rsidR="00CE3CA5" w:rsidRPr="001E35B1" w:rsidRDefault="00CE3CA5" w:rsidP="001E35B1">
            <w:pPr>
              <w:pStyle w:val="Default"/>
              <w:ind w:right="176"/>
              <w:jc w:val="right"/>
              <w:rPr>
                <w:rFonts w:asciiTheme="majorBidi" w:hAnsiTheme="majorBidi" w:cstheme="majorBidi"/>
                <w:sz w:val="22"/>
                <w:szCs w:val="22"/>
              </w:rPr>
            </w:pPr>
            <w:r w:rsidRPr="001E35B1">
              <w:rPr>
                <w:rFonts w:asciiTheme="majorBidi" w:hAnsiTheme="majorBidi" w:cstheme="majorBidi"/>
                <w:sz w:val="22"/>
                <w:szCs w:val="22"/>
              </w:rPr>
              <w:t>158</w:t>
            </w:r>
          </w:p>
        </w:tc>
        <w:tc>
          <w:tcPr>
            <w:tcW w:w="128" w:type="dxa"/>
            <w:tcBorders>
              <w:top w:val="nil"/>
              <w:left w:val="nil"/>
              <w:bottom w:val="nil"/>
              <w:right w:val="nil"/>
            </w:tcBorders>
          </w:tcPr>
          <w:p w14:paraId="62809562" w14:textId="77777777" w:rsidR="00CE3CA5" w:rsidRPr="001E35B1" w:rsidRDefault="00CE3CA5" w:rsidP="001E35B1">
            <w:pPr>
              <w:pStyle w:val="Default"/>
              <w:ind w:right="176"/>
              <w:jc w:val="right"/>
              <w:rPr>
                <w:rFonts w:asciiTheme="majorBidi" w:hAnsiTheme="majorBidi" w:cstheme="majorBidi"/>
                <w:sz w:val="22"/>
                <w:szCs w:val="22"/>
              </w:rPr>
            </w:pPr>
          </w:p>
        </w:tc>
        <w:tc>
          <w:tcPr>
            <w:tcW w:w="1343" w:type="dxa"/>
            <w:tcBorders>
              <w:top w:val="nil"/>
              <w:left w:val="nil"/>
              <w:bottom w:val="nil"/>
              <w:right w:val="nil"/>
            </w:tcBorders>
            <w:hideMark/>
          </w:tcPr>
          <w:p w14:paraId="79EFB620" w14:textId="77777777" w:rsidR="00CE3CA5" w:rsidRPr="001E35B1" w:rsidRDefault="00CE3CA5" w:rsidP="001E35B1">
            <w:pPr>
              <w:pStyle w:val="Default"/>
              <w:ind w:right="69"/>
              <w:jc w:val="right"/>
              <w:rPr>
                <w:rFonts w:asciiTheme="majorBidi" w:hAnsiTheme="majorBidi" w:cstheme="majorBidi"/>
                <w:sz w:val="22"/>
                <w:szCs w:val="22"/>
              </w:rPr>
            </w:pPr>
            <w:r w:rsidRPr="001E35B1">
              <w:rPr>
                <w:rFonts w:asciiTheme="majorBidi" w:hAnsiTheme="majorBidi" w:cstheme="majorBidi"/>
                <w:sz w:val="22"/>
                <w:szCs w:val="22"/>
              </w:rPr>
              <w:t>(3,391,459)</w:t>
            </w:r>
          </w:p>
        </w:tc>
        <w:tc>
          <w:tcPr>
            <w:tcW w:w="125" w:type="dxa"/>
            <w:tcBorders>
              <w:top w:val="nil"/>
              <w:left w:val="nil"/>
              <w:bottom w:val="nil"/>
              <w:right w:val="nil"/>
            </w:tcBorders>
          </w:tcPr>
          <w:p w14:paraId="7C2AEE8B" w14:textId="77777777" w:rsidR="00CE3CA5" w:rsidRPr="001E35B1" w:rsidRDefault="00CE3CA5" w:rsidP="001E35B1">
            <w:pPr>
              <w:pStyle w:val="Default"/>
              <w:jc w:val="right"/>
              <w:rPr>
                <w:rFonts w:asciiTheme="majorBidi" w:hAnsiTheme="majorBidi" w:cstheme="majorBidi"/>
                <w:sz w:val="22"/>
                <w:szCs w:val="22"/>
              </w:rPr>
            </w:pPr>
          </w:p>
        </w:tc>
        <w:tc>
          <w:tcPr>
            <w:tcW w:w="1465" w:type="dxa"/>
            <w:tcBorders>
              <w:top w:val="nil"/>
              <w:left w:val="nil"/>
              <w:bottom w:val="nil"/>
              <w:right w:val="nil"/>
            </w:tcBorders>
            <w:hideMark/>
          </w:tcPr>
          <w:p w14:paraId="160E53B1" w14:textId="77777777" w:rsidR="00CE3CA5" w:rsidRPr="001E35B1" w:rsidRDefault="00CE3CA5" w:rsidP="001E35B1">
            <w:pPr>
              <w:pStyle w:val="Default"/>
              <w:ind w:right="99"/>
              <w:jc w:val="right"/>
              <w:rPr>
                <w:rFonts w:asciiTheme="majorBidi" w:hAnsiTheme="majorBidi" w:cstheme="majorBidi"/>
                <w:sz w:val="22"/>
                <w:szCs w:val="22"/>
              </w:rPr>
            </w:pPr>
            <w:r w:rsidRPr="001E35B1">
              <w:rPr>
                <w:rFonts w:asciiTheme="majorBidi" w:hAnsiTheme="majorBidi" w:cstheme="majorBidi"/>
                <w:sz w:val="22"/>
                <w:szCs w:val="22"/>
              </w:rPr>
              <w:t>9,943,028</w:t>
            </w:r>
          </w:p>
        </w:tc>
      </w:tr>
      <w:tr w:rsidR="00CE3CA5" w:rsidRPr="001B496E" w14:paraId="5A98F2E3" w14:textId="77777777" w:rsidTr="001E35B1">
        <w:tc>
          <w:tcPr>
            <w:tcW w:w="3402" w:type="dxa"/>
            <w:tcBorders>
              <w:top w:val="nil"/>
              <w:left w:val="nil"/>
              <w:bottom w:val="nil"/>
              <w:right w:val="nil"/>
            </w:tcBorders>
            <w:hideMark/>
          </w:tcPr>
          <w:p w14:paraId="1FC4DD2B" w14:textId="77777777" w:rsidR="00CE3CA5" w:rsidRPr="001E35B1" w:rsidRDefault="00CE3CA5" w:rsidP="001E35B1">
            <w:pPr>
              <w:pStyle w:val="Default"/>
              <w:rPr>
                <w:rFonts w:asciiTheme="majorBidi" w:hAnsiTheme="majorBidi" w:cstheme="majorBidi"/>
                <w:sz w:val="22"/>
                <w:szCs w:val="22"/>
              </w:rPr>
            </w:pPr>
            <w:r w:rsidRPr="001E35B1">
              <w:rPr>
                <w:rFonts w:asciiTheme="majorBidi" w:hAnsiTheme="majorBidi" w:cstheme="majorBidi"/>
                <w:sz w:val="22"/>
                <w:szCs w:val="22"/>
              </w:rPr>
              <w:t>Profit on Disposal of Investments in Subsidiary</w:t>
            </w:r>
          </w:p>
        </w:tc>
        <w:tc>
          <w:tcPr>
            <w:tcW w:w="1418" w:type="dxa"/>
            <w:tcBorders>
              <w:top w:val="nil"/>
              <w:left w:val="nil"/>
              <w:bottom w:val="nil"/>
              <w:right w:val="nil"/>
            </w:tcBorders>
            <w:hideMark/>
          </w:tcPr>
          <w:p w14:paraId="5E658B51" w14:textId="77777777" w:rsidR="00CE3CA5" w:rsidRPr="001E35B1" w:rsidRDefault="00CE3CA5" w:rsidP="001E35B1">
            <w:pPr>
              <w:pStyle w:val="Default"/>
              <w:tabs>
                <w:tab w:val="left" w:pos="909"/>
                <w:tab w:val="left" w:pos="1350"/>
              </w:tabs>
              <w:ind w:right="320"/>
              <w:jc w:val="right"/>
              <w:rPr>
                <w:rFonts w:asciiTheme="majorBidi" w:hAnsiTheme="majorBidi" w:cstheme="majorBidi"/>
                <w:sz w:val="22"/>
                <w:szCs w:val="22"/>
                <w:cs/>
              </w:rPr>
            </w:pPr>
            <w:r w:rsidRPr="001E35B1">
              <w:rPr>
                <w:rFonts w:asciiTheme="majorBidi" w:hAnsiTheme="majorBidi" w:cstheme="majorBidi"/>
                <w:sz w:val="22"/>
                <w:szCs w:val="22"/>
              </w:rPr>
              <w:t>-</w:t>
            </w:r>
          </w:p>
        </w:tc>
        <w:tc>
          <w:tcPr>
            <w:tcW w:w="156" w:type="dxa"/>
            <w:tcBorders>
              <w:top w:val="nil"/>
              <w:left w:val="nil"/>
              <w:bottom w:val="nil"/>
              <w:right w:val="nil"/>
            </w:tcBorders>
          </w:tcPr>
          <w:p w14:paraId="789E9450" w14:textId="77777777" w:rsidR="00CE3CA5" w:rsidRPr="001E35B1" w:rsidRDefault="00CE3CA5" w:rsidP="001E35B1">
            <w:pPr>
              <w:pStyle w:val="Default"/>
              <w:jc w:val="right"/>
              <w:rPr>
                <w:rFonts w:asciiTheme="majorBidi" w:hAnsiTheme="majorBidi" w:cstheme="majorBidi"/>
                <w:sz w:val="22"/>
                <w:szCs w:val="22"/>
              </w:rPr>
            </w:pPr>
          </w:p>
        </w:tc>
        <w:tc>
          <w:tcPr>
            <w:tcW w:w="1559" w:type="dxa"/>
            <w:tcBorders>
              <w:top w:val="nil"/>
              <w:left w:val="nil"/>
              <w:bottom w:val="nil"/>
              <w:right w:val="nil"/>
            </w:tcBorders>
            <w:hideMark/>
          </w:tcPr>
          <w:p w14:paraId="76ACC4DC" w14:textId="77777777" w:rsidR="00CE3CA5" w:rsidRPr="001E35B1" w:rsidRDefault="00CE3CA5" w:rsidP="001E35B1">
            <w:pPr>
              <w:pStyle w:val="Default"/>
              <w:tabs>
                <w:tab w:val="left" w:pos="909"/>
                <w:tab w:val="left" w:pos="1350"/>
              </w:tabs>
              <w:ind w:right="320"/>
              <w:jc w:val="right"/>
              <w:rPr>
                <w:rFonts w:asciiTheme="majorBidi" w:hAnsiTheme="majorBidi" w:cstheme="majorBidi"/>
                <w:sz w:val="22"/>
                <w:szCs w:val="22"/>
              </w:rPr>
            </w:pPr>
            <w:r w:rsidRPr="001E35B1">
              <w:rPr>
                <w:rFonts w:asciiTheme="majorBidi" w:hAnsiTheme="majorBidi" w:cstheme="majorBidi"/>
                <w:sz w:val="22"/>
                <w:szCs w:val="22"/>
              </w:rPr>
              <w:t>-</w:t>
            </w:r>
          </w:p>
        </w:tc>
        <w:tc>
          <w:tcPr>
            <w:tcW w:w="156" w:type="dxa"/>
            <w:tcBorders>
              <w:top w:val="nil"/>
              <w:left w:val="nil"/>
              <w:bottom w:val="nil"/>
              <w:right w:val="nil"/>
            </w:tcBorders>
          </w:tcPr>
          <w:p w14:paraId="5D09193E" w14:textId="77777777" w:rsidR="00CE3CA5" w:rsidRPr="001E35B1" w:rsidRDefault="00CE3CA5" w:rsidP="001E35B1">
            <w:pPr>
              <w:pStyle w:val="Default"/>
              <w:jc w:val="right"/>
              <w:rPr>
                <w:rFonts w:asciiTheme="majorBidi" w:hAnsiTheme="majorBidi" w:cstheme="majorBidi"/>
                <w:sz w:val="22"/>
                <w:szCs w:val="22"/>
              </w:rPr>
            </w:pPr>
          </w:p>
        </w:tc>
        <w:tc>
          <w:tcPr>
            <w:tcW w:w="1841" w:type="dxa"/>
            <w:tcBorders>
              <w:top w:val="nil"/>
              <w:left w:val="nil"/>
              <w:bottom w:val="nil"/>
              <w:right w:val="nil"/>
            </w:tcBorders>
            <w:hideMark/>
          </w:tcPr>
          <w:p w14:paraId="411A39F6" w14:textId="77777777" w:rsidR="00CE3CA5" w:rsidRPr="001E35B1" w:rsidRDefault="00CE3CA5" w:rsidP="001E35B1">
            <w:pPr>
              <w:pStyle w:val="Default"/>
              <w:tabs>
                <w:tab w:val="left" w:pos="989"/>
              </w:tabs>
              <w:ind w:right="368"/>
              <w:jc w:val="right"/>
              <w:rPr>
                <w:rFonts w:asciiTheme="majorBidi" w:hAnsiTheme="majorBidi" w:cstheme="majorBidi"/>
                <w:sz w:val="22"/>
                <w:szCs w:val="22"/>
              </w:rPr>
            </w:pPr>
            <w:r w:rsidRPr="001E35B1">
              <w:rPr>
                <w:rFonts w:asciiTheme="majorBidi" w:hAnsiTheme="majorBidi" w:cstheme="majorBidi"/>
                <w:sz w:val="22"/>
                <w:szCs w:val="22"/>
              </w:rPr>
              <w:t>-</w:t>
            </w:r>
          </w:p>
        </w:tc>
        <w:tc>
          <w:tcPr>
            <w:tcW w:w="143" w:type="dxa"/>
            <w:tcBorders>
              <w:top w:val="nil"/>
              <w:left w:val="nil"/>
              <w:bottom w:val="nil"/>
              <w:right w:val="nil"/>
            </w:tcBorders>
          </w:tcPr>
          <w:p w14:paraId="262E756D" w14:textId="77777777" w:rsidR="00CE3CA5" w:rsidRPr="001E35B1" w:rsidRDefault="00CE3CA5" w:rsidP="001E35B1">
            <w:pPr>
              <w:pStyle w:val="Default"/>
              <w:jc w:val="right"/>
              <w:rPr>
                <w:rFonts w:asciiTheme="majorBidi" w:hAnsiTheme="majorBidi" w:cstheme="majorBidi"/>
                <w:sz w:val="22"/>
                <w:szCs w:val="22"/>
              </w:rPr>
            </w:pPr>
          </w:p>
        </w:tc>
        <w:tc>
          <w:tcPr>
            <w:tcW w:w="1431" w:type="dxa"/>
            <w:tcBorders>
              <w:top w:val="nil"/>
              <w:left w:val="nil"/>
              <w:bottom w:val="nil"/>
              <w:right w:val="nil"/>
            </w:tcBorders>
            <w:hideMark/>
          </w:tcPr>
          <w:p w14:paraId="5F5B8F04" w14:textId="77777777" w:rsidR="00CE3CA5" w:rsidRPr="001E35B1" w:rsidRDefault="00CE3CA5" w:rsidP="001E35B1">
            <w:pPr>
              <w:pStyle w:val="Default"/>
              <w:ind w:right="397"/>
              <w:jc w:val="right"/>
              <w:rPr>
                <w:rFonts w:asciiTheme="majorBidi" w:hAnsiTheme="majorBidi" w:cstheme="majorBidi"/>
                <w:sz w:val="22"/>
                <w:szCs w:val="22"/>
              </w:rPr>
            </w:pPr>
            <w:r w:rsidRPr="001E35B1">
              <w:rPr>
                <w:rFonts w:asciiTheme="majorBidi" w:hAnsiTheme="majorBidi" w:cstheme="majorBidi"/>
                <w:sz w:val="22"/>
                <w:szCs w:val="22"/>
              </w:rPr>
              <w:t xml:space="preserve">                 -</w:t>
            </w:r>
          </w:p>
        </w:tc>
        <w:tc>
          <w:tcPr>
            <w:tcW w:w="128" w:type="dxa"/>
            <w:tcBorders>
              <w:top w:val="nil"/>
              <w:left w:val="nil"/>
              <w:bottom w:val="nil"/>
              <w:right w:val="nil"/>
            </w:tcBorders>
          </w:tcPr>
          <w:p w14:paraId="568A840A" w14:textId="77777777" w:rsidR="00CE3CA5" w:rsidRPr="001E35B1" w:rsidRDefault="00CE3CA5" w:rsidP="001E35B1">
            <w:pPr>
              <w:pStyle w:val="Default"/>
              <w:ind w:right="176"/>
              <w:jc w:val="right"/>
              <w:rPr>
                <w:rFonts w:asciiTheme="majorBidi" w:hAnsiTheme="majorBidi" w:cstheme="majorBidi"/>
                <w:sz w:val="22"/>
                <w:szCs w:val="22"/>
              </w:rPr>
            </w:pPr>
          </w:p>
        </w:tc>
        <w:tc>
          <w:tcPr>
            <w:tcW w:w="1404" w:type="dxa"/>
            <w:tcBorders>
              <w:top w:val="nil"/>
              <w:left w:val="nil"/>
              <w:bottom w:val="nil"/>
              <w:right w:val="nil"/>
            </w:tcBorders>
            <w:hideMark/>
          </w:tcPr>
          <w:p w14:paraId="1AF84994" w14:textId="77777777" w:rsidR="00CE3CA5" w:rsidRPr="001E35B1" w:rsidRDefault="00CE3CA5" w:rsidP="001E35B1">
            <w:pPr>
              <w:pStyle w:val="Default"/>
              <w:tabs>
                <w:tab w:val="left" w:pos="1080"/>
                <w:tab w:val="left" w:pos="1350"/>
              </w:tabs>
              <w:ind w:right="454"/>
              <w:jc w:val="right"/>
              <w:rPr>
                <w:rFonts w:asciiTheme="majorBidi" w:hAnsiTheme="majorBidi" w:cstheme="majorBidi"/>
                <w:sz w:val="22"/>
                <w:szCs w:val="22"/>
              </w:rPr>
            </w:pPr>
            <w:r w:rsidRPr="001E35B1">
              <w:rPr>
                <w:rFonts w:asciiTheme="majorBidi" w:hAnsiTheme="majorBidi" w:cstheme="majorBidi"/>
                <w:sz w:val="22"/>
                <w:szCs w:val="22"/>
              </w:rPr>
              <w:t>-</w:t>
            </w:r>
          </w:p>
        </w:tc>
        <w:tc>
          <w:tcPr>
            <w:tcW w:w="128" w:type="dxa"/>
            <w:tcBorders>
              <w:top w:val="nil"/>
              <w:left w:val="nil"/>
              <w:bottom w:val="nil"/>
              <w:right w:val="nil"/>
            </w:tcBorders>
          </w:tcPr>
          <w:p w14:paraId="422B735B" w14:textId="77777777" w:rsidR="00CE3CA5" w:rsidRPr="001E35B1" w:rsidRDefault="00CE3CA5" w:rsidP="001E35B1">
            <w:pPr>
              <w:pStyle w:val="Default"/>
              <w:ind w:right="176"/>
              <w:jc w:val="right"/>
              <w:rPr>
                <w:rFonts w:asciiTheme="majorBidi" w:hAnsiTheme="majorBidi" w:cstheme="majorBidi"/>
                <w:sz w:val="22"/>
                <w:szCs w:val="22"/>
              </w:rPr>
            </w:pPr>
          </w:p>
        </w:tc>
        <w:tc>
          <w:tcPr>
            <w:tcW w:w="1343" w:type="dxa"/>
            <w:tcBorders>
              <w:top w:val="nil"/>
              <w:left w:val="nil"/>
              <w:bottom w:val="nil"/>
              <w:right w:val="nil"/>
            </w:tcBorders>
            <w:hideMark/>
          </w:tcPr>
          <w:p w14:paraId="17F53391" w14:textId="77777777" w:rsidR="00CE3CA5" w:rsidRPr="001E35B1" w:rsidRDefault="00CE3CA5" w:rsidP="001E35B1">
            <w:pPr>
              <w:pStyle w:val="Default"/>
              <w:ind w:right="69"/>
              <w:jc w:val="right"/>
              <w:rPr>
                <w:rFonts w:asciiTheme="majorBidi" w:hAnsiTheme="majorBidi" w:cstheme="majorBidi"/>
                <w:sz w:val="22"/>
                <w:szCs w:val="22"/>
              </w:rPr>
            </w:pPr>
            <w:r w:rsidRPr="001E35B1">
              <w:rPr>
                <w:rFonts w:asciiTheme="majorBidi" w:hAnsiTheme="majorBidi" w:cstheme="majorBidi"/>
                <w:sz w:val="22"/>
                <w:szCs w:val="22"/>
              </w:rPr>
              <w:t>86,384,151</w:t>
            </w:r>
          </w:p>
        </w:tc>
        <w:tc>
          <w:tcPr>
            <w:tcW w:w="125" w:type="dxa"/>
            <w:tcBorders>
              <w:top w:val="nil"/>
              <w:left w:val="nil"/>
              <w:bottom w:val="nil"/>
              <w:right w:val="nil"/>
            </w:tcBorders>
          </w:tcPr>
          <w:p w14:paraId="34C7FC6C" w14:textId="77777777" w:rsidR="00CE3CA5" w:rsidRPr="001E35B1" w:rsidRDefault="00CE3CA5" w:rsidP="001E35B1">
            <w:pPr>
              <w:pStyle w:val="Default"/>
              <w:jc w:val="right"/>
              <w:rPr>
                <w:rFonts w:asciiTheme="majorBidi" w:hAnsiTheme="majorBidi" w:cstheme="majorBidi"/>
                <w:sz w:val="22"/>
                <w:szCs w:val="22"/>
              </w:rPr>
            </w:pPr>
          </w:p>
        </w:tc>
        <w:tc>
          <w:tcPr>
            <w:tcW w:w="1465" w:type="dxa"/>
            <w:tcBorders>
              <w:top w:val="nil"/>
              <w:left w:val="nil"/>
              <w:bottom w:val="nil"/>
              <w:right w:val="nil"/>
            </w:tcBorders>
            <w:hideMark/>
          </w:tcPr>
          <w:p w14:paraId="772B7E4B" w14:textId="77777777" w:rsidR="00CE3CA5" w:rsidRPr="001E35B1" w:rsidRDefault="00CE3CA5" w:rsidP="001E35B1">
            <w:pPr>
              <w:pStyle w:val="Default"/>
              <w:ind w:right="99"/>
              <w:jc w:val="right"/>
              <w:rPr>
                <w:rFonts w:asciiTheme="majorBidi" w:hAnsiTheme="majorBidi" w:cstheme="majorBidi"/>
                <w:sz w:val="22"/>
                <w:szCs w:val="22"/>
              </w:rPr>
            </w:pPr>
            <w:r w:rsidRPr="001E35B1">
              <w:rPr>
                <w:rFonts w:asciiTheme="majorBidi" w:hAnsiTheme="majorBidi" w:cstheme="majorBidi"/>
                <w:sz w:val="22"/>
                <w:szCs w:val="22"/>
              </w:rPr>
              <w:t>86,384,151</w:t>
            </w:r>
          </w:p>
        </w:tc>
      </w:tr>
      <w:tr w:rsidR="00CE3CA5" w:rsidRPr="001B496E" w14:paraId="6118B50B" w14:textId="77777777" w:rsidTr="001E35B1">
        <w:tc>
          <w:tcPr>
            <w:tcW w:w="3402" w:type="dxa"/>
            <w:tcBorders>
              <w:top w:val="nil"/>
              <w:left w:val="nil"/>
              <w:bottom w:val="nil"/>
              <w:right w:val="nil"/>
            </w:tcBorders>
            <w:hideMark/>
          </w:tcPr>
          <w:p w14:paraId="38AAE12E" w14:textId="77777777" w:rsidR="00CE3CA5" w:rsidRPr="001E35B1" w:rsidRDefault="00CE3CA5" w:rsidP="001E35B1">
            <w:pPr>
              <w:pStyle w:val="Default"/>
              <w:rPr>
                <w:rFonts w:asciiTheme="majorBidi" w:hAnsiTheme="majorBidi" w:cstheme="majorBidi"/>
                <w:sz w:val="22"/>
                <w:szCs w:val="22"/>
              </w:rPr>
            </w:pPr>
            <w:r w:rsidRPr="001E35B1">
              <w:rPr>
                <w:rFonts w:asciiTheme="majorBidi" w:hAnsiTheme="majorBidi" w:cstheme="majorBidi"/>
                <w:sz w:val="22"/>
                <w:szCs w:val="22"/>
              </w:rPr>
              <w:t>Sales and Services Expenses</w:t>
            </w:r>
          </w:p>
        </w:tc>
        <w:tc>
          <w:tcPr>
            <w:tcW w:w="1418" w:type="dxa"/>
            <w:tcBorders>
              <w:top w:val="nil"/>
              <w:left w:val="nil"/>
              <w:bottom w:val="nil"/>
              <w:right w:val="nil"/>
            </w:tcBorders>
            <w:hideMark/>
          </w:tcPr>
          <w:p w14:paraId="0E8D7F13" w14:textId="77777777" w:rsidR="00CE3CA5" w:rsidRPr="001E35B1" w:rsidRDefault="00CE3CA5" w:rsidP="001E35B1">
            <w:pPr>
              <w:pStyle w:val="Default"/>
              <w:ind w:right="167"/>
              <w:jc w:val="right"/>
              <w:rPr>
                <w:rFonts w:asciiTheme="majorBidi" w:hAnsiTheme="majorBidi" w:cstheme="majorBidi"/>
                <w:sz w:val="22"/>
                <w:szCs w:val="22"/>
                <w:cs/>
              </w:rPr>
            </w:pPr>
            <w:r w:rsidRPr="001E35B1">
              <w:rPr>
                <w:rFonts w:asciiTheme="majorBidi" w:hAnsiTheme="majorBidi" w:cstheme="majorBidi"/>
                <w:sz w:val="22"/>
                <w:szCs w:val="22"/>
              </w:rPr>
              <w:t>(2,947,459)</w:t>
            </w:r>
          </w:p>
        </w:tc>
        <w:tc>
          <w:tcPr>
            <w:tcW w:w="156" w:type="dxa"/>
            <w:tcBorders>
              <w:top w:val="nil"/>
              <w:left w:val="nil"/>
              <w:bottom w:val="nil"/>
              <w:right w:val="nil"/>
            </w:tcBorders>
          </w:tcPr>
          <w:p w14:paraId="6550BBD0" w14:textId="77777777" w:rsidR="00CE3CA5" w:rsidRPr="001E35B1" w:rsidRDefault="00CE3CA5" w:rsidP="001E35B1">
            <w:pPr>
              <w:pStyle w:val="Default"/>
              <w:jc w:val="right"/>
              <w:rPr>
                <w:rFonts w:asciiTheme="majorBidi" w:hAnsiTheme="majorBidi" w:cstheme="majorBidi"/>
                <w:sz w:val="22"/>
                <w:szCs w:val="22"/>
              </w:rPr>
            </w:pPr>
          </w:p>
        </w:tc>
        <w:tc>
          <w:tcPr>
            <w:tcW w:w="1559" w:type="dxa"/>
            <w:tcBorders>
              <w:top w:val="nil"/>
              <w:left w:val="nil"/>
              <w:bottom w:val="nil"/>
              <w:right w:val="nil"/>
            </w:tcBorders>
            <w:hideMark/>
          </w:tcPr>
          <w:p w14:paraId="65421871" w14:textId="77777777" w:rsidR="00CE3CA5" w:rsidRPr="001E35B1" w:rsidRDefault="00CE3CA5" w:rsidP="001E35B1">
            <w:pPr>
              <w:pStyle w:val="Default"/>
              <w:tabs>
                <w:tab w:val="left" w:pos="909"/>
                <w:tab w:val="left" w:pos="1350"/>
              </w:tabs>
              <w:ind w:right="320"/>
              <w:jc w:val="right"/>
              <w:rPr>
                <w:rFonts w:asciiTheme="majorBidi" w:hAnsiTheme="majorBidi" w:cstheme="majorBidi"/>
                <w:sz w:val="22"/>
                <w:szCs w:val="22"/>
              </w:rPr>
            </w:pPr>
            <w:r w:rsidRPr="001E35B1">
              <w:rPr>
                <w:rFonts w:asciiTheme="majorBidi" w:hAnsiTheme="majorBidi" w:cstheme="majorBidi"/>
                <w:sz w:val="22"/>
                <w:szCs w:val="22"/>
              </w:rPr>
              <w:t>-</w:t>
            </w:r>
          </w:p>
        </w:tc>
        <w:tc>
          <w:tcPr>
            <w:tcW w:w="156" w:type="dxa"/>
            <w:tcBorders>
              <w:top w:val="nil"/>
              <w:left w:val="nil"/>
              <w:bottom w:val="nil"/>
              <w:right w:val="nil"/>
            </w:tcBorders>
          </w:tcPr>
          <w:p w14:paraId="33B086E3" w14:textId="77777777" w:rsidR="00CE3CA5" w:rsidRPr="001E35B1" w:rsidRDefault="00CE3CA5" w:rsidP="001E35B1">
            <w:pPr>
              <w:pStyle w:val="Default"/>
              <w:jc w:val="right"/>
              <w:rPr>
                <w:rFonts w:asciiTheme="majorBidi" w:hAnsiTheme="majorBidi" w:cstheme="majorBidi"/>
                <w:sz w:val="22"/>
                <w:szCs w:val="22"/>
              </w:rPr>
            </w:pPr>
          </w:p>
        </w:tc>
        <w:tc>
          <w:tcPr>
            <w:tcW w:w="1841" w:type="dxa"/>
            <w:tcBorders>
              <w:top w:val="nil"/>
              <w:left w:val="nil"/>
              <w:bottom w:val="nil"/>
              <w:right w:val="nil"/>
            </w:tcBorders>
            <w:hideMark/>
          </w:tcPr>
          <w:p w14:paraId="16337228" w14:textId="77777777" w:rsidR="00CE3CA5" w:rsidRPr="001E35B1" w:rsidRDefault="00CE3CA5" w:rsidP="001E35B1">
            <w:pPr>
              <w:pStyle w:val="Default"/>
              <w:tabs>
                <w:tab w:val="left" w:pos="989"/>
              </w:tabs>
              <w:ind w:right="368"/>
              <w:jc w:val="right"/>
              <w:rPr>
                <w:rFonts w:asciiTheme="majorBidi" w:hAnsiTheme="majorBidi" w:cstheme="majorBidi"/>
                <w:sz w:val="22"/>
                <w:szCs w:val="22"/>
              </w:rPr>
            </w:pPr>
            <w:r w:rsidRPr="001E35B1">
              <w:rPr>
                <w:rFonts w:asciiTheme="majorBidi" w:hAnsiTheme="majorBidi" w:cstheme="majorBidi"/>
                <w:sz w:val="22"/>
                <w:szCs w:val="22"/>
              </w:rPr>
              <w:t>-</w:t>
            </w:r>
          </w:p>
        </w:tc>
        <w:tc>
          <w:tcPr>
            <w:tcW w:w="143" w:type="dxa"/>
            <w:tcBorders>
              <w:top w:val="nil"/>
              <w:left w:val="nil"/>
              <w:bottom w:val="nil"/>
              <w:right w:val="nil"/>
            </w:tcBorders>
          </w:tcPr>
          <w:p w14:paraId="4EAF2B24" w14:textId="77777777" w:rsidR="00CE3CA5" w:rsidRPr="001E35B1" w:rsidRDefault="00CE3CA5" w:rsidP="001E35B1">
            <w:pPr>
              <w:pStyle w:val="Default"/>
              <w:jc w:val="right"/>
              <w:rPr>
                <w:rFonts w:asciiTheme="majorBidi" w:hAnsiTheme="majorBidi" w:cstheme="majorBidi"/>
                <w:sz w:val="22"/>
                <w:szCs w:val="22"/>
              </w:rPr>
            </w:pPr>
          </w:p>
        </w:tc>
        <w:tc>
          <w:tcPr>
            <w:tcW w:w="1431" w:type="dxa"/>
            <w:tcBorders>
              <w:top w:val="nil"/>
              <w:left w:val="nil"/>
              <w:bottom w:val="nil"/>
              <w:right w:val="nil"/>
            </w:tcBorders>
            <w:hideMark/>
          </w:tcPr>
          <w:p w14:paraId="3116F047" w14:textId="77777777" w:rsidR="00CE3CA5" w:rsidRPr="001E35B1" w:rsidRDefault="00CE3CA5" w:rsidP="001E35B1">
            <w:pPr>
              <w:pStyle w:val="Default"/>
              <w:ind w:right="176"/>
              <w:jc w:val="right"/>
              <w:rPr>
                <w:rFonts w:asciiTheme="majorBidi" w:hAnsiTheme="majorBidi" w:cstheme="majorBidi"/>
                <w:sz w:val="22"/>
                <w:szCs w:val="22"/>
              </w:rPr>
            </w:pPr>
            <w:r w:rsidRPr="001E35B1">
              <w:rPr>
                <w:rFonts w:asciiTheme="majorBidi" w:hAnsiTheme="majorBidi" w:cstheme="majorBidi"/>
                <w:sz w:val="22"/>
                <w:szCs w:val="22"/>
              </w:rPr>
              <w:t>(55,337)</w:t>
            </w:r>
          </w:p>
        </w:tc>
        <w:tc>
          <w:tcPr>
            <w:tcW w:w="128" w:type="dxa"/>
            <w:tcBorders>
              <w:top w:val="nil"/>
              <w:left w:val="nil"/>
              <w:bottom w:val="nil"/>
              <w:right w:val="nil"/>
            </w:tcBorders>
          </w:tcPr>
          <w:p w14:paraId="580C925B" w14:textId="77777777" w:rsidR="00CE3CA5" w:rsidRPr="001E35B1" w:rsidRDefault="00CE3CA5" w:rsidP="001E35B1">
            <w:pPr>
              <w:pStyle w:val="Default"/>
              <w:ind w:right="176"/>
              <w:jc w:val="right"/>
              <w:rPr>
                <w:rFonts w:asciiTheme="majorBidi" w:hAnsiTheme="majorBidi" w:cstheme="majorBidi"/>
                <w:sz w:val="22"/>
                <w:szCs w:val="22"/>
              </w:rPr>
            </w:pPr>
          </w:p>
        </w:tc>
        <w:tc>
          <w:tcPr>
            <w:tcW w:w="1404" w:type="dxa"/>
            <w:tcBorders>
              <w:top w:val="nil"/>
              <w:left w:val="nil"/>
              <w:bottom w:val="nil"/>
              <w:right w:val="nil"/>
            </w:tcBorders>
            <w:hideMark/>
          </w:tcPr>
          <w:p w14:paraId="7557A098" w14:textId="77777777" w:rsidR="00CE3CA5" w:rsidRPr="001E35B1" w:rsidRDefault="00CE3CA5" w:rsidP="001E35B1">
            <w:pPr>
              <w:pStyle w:val="Default"/>
              <w:tabs>
                <w:tab w:val="left" w:pos="1080"/>
                <w:tab w:val="left" w:pos="1350"/>
              </w:tabs>
              <w:ind w:right="454"/>
              <w:jc w:val="right"/>
              <w:rPr>
                <w:rFonts w:asciiTheme="majorBidi" w:hAnsiTheme="majorBidi" w:cstheme="majorBidi"/>
                <w:sz w:val="22"/>
                <w:szCs w:val="22"/>
              </w:rPr>
            </w:pPr>
            <w:r w:rsidRPr="001E35B1">
              <w:rPr>
                <w:rFonts w:asciiTheme="majorBidi" w:hAnsiTheme="majorBidi" w:cstheme="majorBidi"/>
                <w:sz w:val="22"/>
                <w:szCs w:val="22"/>
              </w:rPr>
              <w:t>-</w:t>
            </w:r>
          </w:p>
        </w:tc>
        <w:tc>
          <w:tcPr>
            <w:tcW w:w="128" w:type="dxa"/>
            <w:tcBorders>
              <w:top w:val="nil"/>
              <w:left w:val="nil"/>
              <w:bottom w:val="nil"/>
              <w:right w:val="nil"/>
            </w:tcBorders>
          </w:tcPr>
          <w:p w14:paraId="3DB8EADE" w14:textId="77777777" w:rsidR="00CE3CA5" w:rsidRPr="001E35B1" w:rsidRDefault="00CE3CA5" w:rsidP="001E35B1">
            <w:pPr>
              <w:pStyle w:val="Default"/>
              <w:ind w:right="176"/>
              <w:jc w:val="right"/>
              <w:rPr>
                <w:rFonts w:asciiTheme="majorBidi" w:hAnsiTheme="majorBidi" w:cstheme="majorBidi"/>
                <w:sz w:val="22"/>
                <w:szCs w:val="22"/>
              </w:rPr>
            </w:pPr>
          </w:p>
        </w:tc>
        <w:tc>
          <w:tcPr>
            <w:tcW w:w="1343" w:type="dxa"/>
            <w:tcBorders>
              <w:top w:val="nil"/>
              <w:left w:val="nil"/>
              <w:bottom w:val="nil"/>
              <w:right w:val="nil"/>
            </w:tcBorders>
            <w:hideMark/>
          </w:tcPr>
          <w:p w14:paraId="7A172607" w14:textId="77777777" w:rsidR="00CE3CA5" w:rsidRPr="001E35B1" w:rsidRDefault="00CE3CA5" w:rsidP="001E35B1">
            <w:pPr>
              <w:pStyle w:val="Default"/>
              <w:tabs>
                <w:tab w:val="left" w:pos="846"/>
                <w:tab w:val="left" w:pos="1350"/>
              </w:tabs>
              <w:ind w:right="352"/>
              <w:jc w:val="right"/>
              <w:rPr>
                <w:rFonts w:asciiTheme="majorBidi" w:hAnsiTheme="majorBidi" w:cstheme="majorBidi"/>
                <w:sz w:val="22"/>
                <w:szCs w:val="22"/>
              </w:rPr>
            </w:pPr>
            <w:r w:rsidRPr="001E35B1">
              <w:rPr>
                <w:rFonts w:asciiTheme="majorBidi" w:hAnsiTheme="majorBidi" w:cstheme="majorBidi"/>
                <w:sz w:val="22"/>
                <w:szCs w:val="22"/>
              </w:rPr>
              <w:t>-</w:t>
            </w:r>
          </w:p>
        </w:tc>
        <w:tc>
          <w:tcPr>
            <w:tcW w:w="125" w:type="dxa"/>
            <w:tcBorders>
              <w:top w:val="nil"/>
              <w:left w:val="nil"/>
              <w:bottom w:val="nil"/>
              <w:right w:val="nil"/>
            </w:tcBorders>
          </w:tcPr>
          <w:p w14:paraId="651AE383" w14:textId="77777777" w:rsidR="00CE3CA5" w:rsidRPr="001E35B1" w:rsidRDefault="00CE3CA5" w:rsidP="001E35B1">
            <w:pPr>
              <w:pStyle w:val="Default"/>
              <w:jc w:val="center"/>
              <w:rPr>
                <w:rFonts w:asciiTheme="majorBidi" w:hAnsiTheme="majorBidi" w:cstheme="majorBidi"/>
                <w:sz w:val="22"/>
                <w:szCs w:val="22"/>
              </w:rPr>
            </w:pPr>
          </w:p>
        </w:tc>
        <w:tc>
          <w:tcPr>
            <w:tcW w:w="1465" w:type="dxa"/>
            <w:tcBorders>
              <w:top w:val="nil"/>
              <w:left w:val="nil"/>
              <w:bottom w:val="nil"/>
              <w:right w:val="nil"/>
            </w:tcBorders>
            <w:hideMark/>
          </w:tcPr>
          <w:p w14:paraId="5396F3ED" w14:textId="77777777" w:rsidR="00CE3CA5" w:rsidRPr="001E35B1" w:rsidRDefault="00CE3CA5" w:rsidP="001E35B1">
            <w:pPr>
              <w:pStyle w:val="Default"/>
              <w:ind w:right="99"/>
              <w:jc w:val="right"/>
              <w:rPr>
                <w:rFonts w:asciiTheme="majorBidi" w:hAnsiTheme="majorBidi" w:cstheme="majorBidi"/>
                <w:sz w:val="22"/>
                <w:szCs w:val="22"/>
              </w:rPr>
            </w:pPr>
            <w:r w:rsidRPr="001E35B1">
              <w:rPr>
                <w:rFonts w:asciiTheme="majorBidi" w:hAnsiTheme="majorBidi" w:cstheme="majorBidi"/>
                <w:sz w:val="22"/>
                <w:szCs w:val="22"/>
              </w:rPr>
              <w:t>(3,002,796)</w:t>
            </w:r>
          </w:p>
        </w:tc>
      </w:tr>
      <w:tr w:rsidR="00CE3CA5" w:rsidRPr="001B496E" w14:paraId="0BD3DDC8" w14:textId="77777777" w:rsidTr="001E35B1">
        <w:tc>
          <w:tcPr>
            <w:tcW w:w="3402" w:type="dxa"/>
            <w:tcBorders>
              <w:top w:val="nil"/>
              <w:left w:val="nil"/>
              <w:bottom w:val="nil"/>
              <w:right w:val="nil"/>
            </w:tcBorders>
            <w:hideMark/>
          </w:tcPr>
          <w:p w14:paraId="0BE6610F" w14:textId="77777777" w:rsidR="00CE3CA5" w:rsidRPr="001E35B1" w:rsidRDefault="00CE3CA5" w:rsidP="001E35B1">
            <w:pPr>
              <w:pStyle w:val="Default"/>
              <w:rPr>
                <w:rFonts w:asciiTheme="majorBidi" w:hAnsiTheme="majorBidi" w:cstheme="majorBidi"/>
                <w:sz w:val="22"/>
                <w:szCs w:val="22"/>
              </w:rPr>
            </w:pPr>
            <w:r w:rsidRPr="001E35B1">
              <w:rPr>
                <w:rFonts w:asciiTheme="majorBidi" w:hAnsiTheme="majorBidi" w:cstheme="majorBidi"/>
                <w:sz w:val="22"/>
                <w:szCs w:val="22"/>
              </w:rPr>
              <w:t>Administrative Expenses</w:t>
            </w:r>
          </w:p>
        </w:tc>
        <w:tc>
          <w:tcPr>
            <w:tcW w:w="1418" w:type="dxa"/>
            <w:tcBorders>
              <w:top w:val="nil"/>
              <w:left w:val="nil"/>
              <w:bottom w:val="nil"/>
              <w:right w:val="nil"/>
            </w:tcBorders>
            <w:hideMark/>
          </w:tcPr>
          <w:p w14:paraId="20262BCE" w14:textId="77777777" w:rsidR="00CE3CA5" w:rsidRPr="001E35B1" w:rsidRDefault="00CE3CA5" w:rsidP="001E35B1">
            <w:pPr>
              <w:pStyle w:val="Default"/>
              <w:ind w:right="167"/>
              <w:jc w:val="right"/>
              <w:rPr>
                <w:rFonts w:asciiTheme="majorBidi" w:hAnsiTheme="majorBidi" w:cstheme="majorBidi"/>
                <w:sz w:val="22"/>
                <w:szCs w:val="22"/>
                <w:cs/>
              </w:rPr>
            </w:pPr>
            <w:r w:rsidRPr="001E35B1">
              <w:rPr>
                <w:rFonts w:asciiTheme="majorBidi" w:hAnsiTheme="majorBidi" w:cstheme="majorBidi"/>
                <w:sz w:val="22"/>
                <w:szCs w:val="22"/>
              </w:rPr>
              <w:t>(39,932,307)</w:t>
            </w:r>
          </w:p>
        </w:tc>
        <w:tc>
          <w:tcPr>
            <w:tcW w:w="156" w:type="dxa"/>
            <w:tcBorders>
              <w:top w:val="nil"/>
              <w:left w:val="nil"/>
              <w:bottom w:val="nil"/>
              <w:right w:val="nil"/>
            </w:tcBorders>
          </w:tcPr>
          <w:p w14:paraId="736B4FE1" w14:textId="77777777" w:rsidR="00CE3CA5" w:rsidRPr="001E35B1" w:rsidRDefault="00CE3CA5" w:rsidP="001E35B1">
            <w:pPr>
              <w:pStyle w:val="Default"/>
              <w:jc w:val="right"/>
              <w:rPr>
                <w:rFonts w:asciiTheme="majorBidi" w:hAnsiTheme="majorBidi" w:cstheme="majorBidi"/>
                <w:sz w:val="22"/>
                <w:szCs w:val="22"/>
              </w:rPr>
            </w:pPr>
          </w:p>
        </w:tc>
        <w:tc>
          <w:tcPr>
            <w:tcW w:w="1559" w:type="dxa"/>
            <w:tcBorders>
              <w:top w:val="nil"/>
              <w:left w:val="nil"/>
              <w:bottom w:val="nil"/>
              <w:right w:val="nil"/>
            </w:tcBorders>
            <w:hideMark/>
          </w:tcPr>
          <w:p w14:paraId="76E466F7" w14:textId="77777777" w:rsidR="00CE3CA5" w:rsidRPr="001E35B1" w:rsidRDefault="00CE3CA5" w:rsidP="001E35B1">
            <w:pPr>
              <w:pStyle w:val="Default"/>
              <w:tabs>
                <w:tab w:val="left" w:pos="1350"/>
              </w:tabs>
              <w:ind w:right="170"/>
              <w:jc w:val="right"/>
              <w:rPr>
                <w:rFonts w:asciiTheme="majorBidi" w:hAnsiTheme="majorBidi" w:cstheme="majorBidi"/>
                <w:sz w:val="22"/>
                <w:szCs w:val="22"/>
              </w:rPr>
            </w:pPr>
            <w:r w:rsidRPr="001E35B1">
              <w:rPr>
                <w:rFonts w:asciiTheme="majorBidi" w:hAnsiTheme="majorBidi" w:cstheme="majorBidi"/>
                <w:sz w:val="22"/>
                <w:szCs w:val="22"/>
              </w:rPr>
              <w:t>(55,043)</w:t>
            </w:r>
          </w:p>
        </w:tc>
        <w:tc>
          <w:tcPr>
            <w:tcW w:w="156" w:type="dxa"/>
            <w:tcBorders>
              <w:top w:val="nil"/>
              <w:left w:val="nil"/>
              <w:bottom w:val="nil"/>
              <w:right w:val="nil"/>
            </w:tcBorders>
          </w:tcPr>
          <w:p w14:paraId="334F183A" w14:textId="77777777" w:rsidR="00CE3CA5" w:rsidRPr="001E35B1" w:rsidRDefault="00CE3CA5" w:rsidP="001E35B1">
            <w:pPr>
              <w:pStyle w:val="Default"/>
              <w:jc w:val="right"/>
              <w:rPr>
                <w:rFonts w:asciiTheme="majorBidi" w:hAnsiTheme="majorBidi" w:cstheme="majorBidi"/>
                <w:sz w:val="22"/>
                <w:szCs w:val="22"/>
              </w:rPr>
            </w:pPr>
          </w:p>
        </w:tc>
        <w:tc>
          <w:tcPr>
            <w:tcW w:w="1841" w:type="dxa"/>
            <w:tcBorders>
              <w:top w:val="nil"/>
              <w:left w:val="nil"/>
              <w:bottom w:val="nil"/>
              <w:right w:val="nil"/>
            </w:tcBorders>
            <w:hideMark/>
          </w:tcPr>
          <w:p w14:paraId="7C6144B4" w14:textId="77777777" w:rsidR="00CE3CA5" w:rsidRPr="001E35B1" w:rsidRDefault="00CE3CA5" w:rsidP="001E35B1">
            <w:pPr>
              <w:pStyle w:val="Default"/>
              <w:ind w:right="176"/>
              <w:jc w:val="right"/>
              <w:rPr>
                <w:rFonts w:asciiTheme="majorBidi" w:hAnsiTheme="majorBidi" w:cstheme="majorBidi"/>
                <w:sz w:val="22"/>
                <w:szCs w:val="22"/>
              </w:rPr>
            </w:pPr>
            <w:r w:rsidRPr="001E35B1">
              <w:rPr>
                <w:rFonts w:asciiTheme="majorBidi" w:hAnsiTheme="majorBidi" w:cstheme="majorBidi"/>
                <w:sz w:val="22"/>
                <w:szCs w:val="22"/>
              </w:rPr>
              <w:t>(5,488,906)</w:t>
            </w:r>
          </w:p>
        </w:tc>
        <w:tc>
          <w:tcPr>
            <w:tcW w:w="143" w:type="dxa"/>
            <w:tcBorders>
              <w:top w:val="nil"/>
              <w:left w:val="nil"/>
              <w:bottom w:val="nil"/>
              <w:right w:val="nil"/>
            </w:tcBorders>
          </w:tcPr>
          <w:p w14:paraId="3A95B337" w14:textId="77777777" w:rsidR="00CE3CA5" w:rsidRPr="001E35B1" w:rsidRDefault="00CE3CA5" w:rsidP="001E35B1">
            <w:pPr>
              <w:pStyle w:val="Default"/>
              <w:jc w:val="right"/>
              <w:rPr>
                <w:rFonts w:asciiTheme="majorBidi" w:hAnsiTheme="majorBidi" w:cstheme="majorBidi"/>
                <w:sz w:val="22"/>
                <w:szCs w:val="22"/>
              </w:rPr>
            </w:pPr>
          </w:p>
        </w:tc>
        <w:tc>
          <w:tcPr>
            <w:tcW w:w="1431" w:type="dxa"/>
            <w:tcBorders>
              <w:top w:val="nil"/>
              <w:left w:val="nil"/>
              <w:bottom w:val="nil"/>
              <w:right w:val="nil"/>
            </w:tcBorders>
            <w:hideMark/>
          </w:tcPr>
          <w:p w14:paraId="1C090858" w14:textId="77777777" w:rsidR="00CE3CA5" w:rsidRPr="001E35B1" w:rsidRDefault="00CE3CA5" w:rsidP="001E35B1">
            <w:pPr>
              <w:pStyle w:val="Default"/>
              <w:ind w:right="176"/>
              <w:jc w:val="right"/>
              <w:rPr>
                <w:rFonts w:asciiTheme="majorBidi" w:hAnsiTheme="majorBidi" w:cstheme="majorBidi"/>
                <w:sz w:val="22"/>
                <w:szCs w:val="22"/>
              </w:rPr>
            </w:pPr>
            <w:r w:rsidRPr="001E35B1">
              <w:rPr>
                <w:rFonts w:asciiTheme="majorBidi" w:hAnsiTheme="majorBidi" w:cstheme="majorBidi"/>
                <w:sz w:val="22"/>
                <w:szCs w:val="22"/>
              </w:rPr>
              <w:t>(6,187,455)</w:t>
            </w:r>
          </w:p>
        </w:tc>
        <w:tc>
          <w:tcPr>
            <w:tcW w:w="128" w:type="dxa"/>
            <w:tcBorders>
              <w:top w:val="nil"/>
              <w:left w:val="nil"/>
              <w:bottom w:val="nil"/>
              <w:right w:val="nil"/>
            </w:tcBorders>
          </w:tcPr>
          <w:p w14:paraId="2191D6C3" w14:textId="77777777" w:rsidR="00CE3CA5" w:rsidRPr="001E35B1" w:rsidRDefault="00CE3CA5" w:rsidP="001E35B1">
            <w:pPr>
              <w:pStyle w:val="Default"/>
              <w:ind w:right="176"/>
              <w:jc w:val="right"/>
              <w:rPr>
                <w:rFonts w:asciiTheme="majorBidi" w:hAnsiTheme="majorBidi" w:cstheme="majorBidi"/>
                <w:sz w:val="22"/>
                <w:szCs w:val="22"/>
              </w:rPr>
            </w:pPr>
          </w:p>
        </w:tc>
        <w:tc>
          <w:tcPr>
            <w:tcW w:w="1404" w:type="dxa"/>
            <w:tcBorders>
              <w:top w:val="nil"/>
              <w:left w:val="nil"/>
              <w:bottom w:val="nil"/>
              <w:right w:val="nil"/>
            </w:tcBorders>
            <w:hideMark/>
          </w:tcPr>
          <w:p w14:paraId="72E8B28E" w14:textId="77777777" w:rsidR="00CE3CA5" w:rsidRPr="001E35B1" w:rsidRDefault="00CE3CA5" w:rsidP="001E35B1">
            <w:pPr>
              <w:pStyle w:val="Default"/>
              <w:ind w:right="176"/>
              <w:jc w:val="right"/>
              <w:rPr>
                <w:rFonts w:asciiTheme="majorBidi" w:hAnsiTheme="majorBidi" w:cstheme="majorBidi"/>
                <w:sz w:val="22"/>
                <w:szCs w:val="22"/>
              </w:rPr>
            </w:pPr>
            <w:r w:rsidRPr="001E35B1">
              <w:rPr>
                <w:rFonts w:asciiTheme="majorBidi" w:hAnsiTheme="majorBidi" w:cstheme="majorBidi"/>
                <w:sz w:val="22"/>
                <w:szCs w:val="22"/>
              </w:rPr>
              <w:t>(1,349,064)</w:t>
            </w:r>
          </w:p>
        </w:tc>
        <w:tc>
          <w:tcPr>
            <w:tcW w:w="128" w:type="dxa"/>
            <w:tcBorders>
              <w:top w:val="nil"/>
              <w:left w:val="nil"/>
              <w:bottom w:val="nil"/>
              <w:right w:val="nil"/>
            </w:tcBorders>
          </w:tcPr>
          <w:p w14:paraId="6416E8DF" w14:textId="77777777" w:rsidR="00CE3CA5" w:rsidRPr="001E35B1" w:rsidRDefault="00CE3CA5" w:rsidP="001E35B1">
            <w:pPr>
              <w:pStyle w:val="Default"/>
              <w:ind w:right="176"/>
              <w:jc w:val="right"/>
              <w:rPr>
                <w:rFonts w:asciiTheme="majorBidi" w:hAnsiTheme="majorBidi" w:cstheme="majorBidi"/>
                <w:sz w:val="22"/>
                <w:szCs w:val="22"/>
              </w:rPr>
            </w:pPr>
          </w:p>
        </w:tc>
        <w:tc>
          <w:tcPr>
            <w:tcW w:w="1343" w:type="dxa"/>
            <w:tcBorders>
              <w:top w:val="nil"/>
              <w:left w:val="nil"/>
              <w:bottom w:val="nil"/>
              <w:right w:val="nil"/>
            </w:tcBorders>
            <w:hideMark/>
          </w:tcPr>
          <w:p w14:paraId="5DF09371" w14:textId="77777777" w:rsidR="00CE3CA5" w:rsidRPr="001E35B1" w:rsidRDefault="00CE3CA5" w:rsidP="001E35B1">
            <w:pPr>
              <w:pStyle w:val="Default"/>
              <w:ind w:right="69"/>
              <w:jc w:val="right"/>
              <w:rPr>
                <w:rFonts w:asciiTheme="majorBidi" w:hAnsiTheme="majorBidi" w:cstheme="majorBidi"/>
                <w:sz w:val="22"/>
                <w:szCs w:val="22"/>
              </w:rPr>
            </w:pPr>
            <w:r w:rsidRPr="001E35B1">
              <w:rPr>
                <w:rFonts w:asciiTheme="majorBidi" w:hAnsiTheme="majorBidi" w:cstheme="majorBidi"/>
                <w:sz w:val="22"/>
                <w:szCs w:val="22"/>
              </w:rPr>
              <w:t>9,986,203</w:t>
            </w:r>
          </w:p>
        </w:tc>
        <w:tc>
          <w:tcPr>
            <w:tcW w:w="125" w:type="dxa"/>
            <w:tcBorders>
              <w:top w:val="nil"/>
              <w:left w:val="nil"/>
              <w:bottom w:val="nil"/>
              <w:right w:val="nil"/>
            </w:tcBorders>
          </w:tcPr>
          <w:p w14:paraId="71554D7C" w14:textId="77777777" w:rsidR="00CE3CA5" w:rsidRPr="001E35B1" w:rsidRDefault="00CE3CA5" w:rsidP="001E35B1">
            <w:pPr>
              <w:pStyle w:val="Default"/>
              <w:jc w:val="center"/>
              <w:rPr>
                <w:rFonts w:asciiTheme="majorBidi" w:hAnsiTheme="majorBidi" w:cstheme="majorBidi"/>
                <w:sz w:val="22"/>
                <w:szCs w:val="22"/>
              </w:rPr>
            </w:pPr>
          </w:p>
        </w:tc>
        <w:tc>
          <w:tcPr>
            <w:tcW w:w="1465" w:type="dxa"/>
            <w:tcBorders>
              <w:top w:val="nil"/>
              <w:left w:val="nil"/>
              <w:bottom w:val="nil"/>
              <w:right w:val="nil"/>
            </w:tcBorders>
            <w:hideMark/>
          </w:tcPr>
          <w:p w14:paraId="708A7C6A" w14:textId="77777777" w:rsidR="00CE3CA5" w:rsidRPr="001E35B1" w:rsidRDefault="00CE3CA5" w:rsidP="001E35B1">
            <w:pPr>
              <w:pStyle w:val="Default"/>
              <w:ind w:right="99"/>
              <w:jc w:val="right"/>
              <w:rPr>
                <w:rFonts w:asciiTheme="majorBidi" w:hAnsiTheme="majorBidi" w:cstheme="majorBidi"/>
                <w:sz w:val="22"/>
                <w:szCs w:val="22"/>
              </w:rPr>
            </w:pPr>
            <w:r w:rsidRPr="001E35B1">
              <w:rPr>
                <w:rFonts w:asciiTheme="majorBidi" w:hAnsiTheme="majorBidi" w:cstheme="majorBidi"/>
                <w:sz w:val="22"/>
                <w:szCs w:val="22"/>
              </w:rPr>
              <w:t>(43,026,572)</w:t>
            </w:r>
          </w:p>
        </w:tc>
      </w:tr>
      <w:tr w:rsidR="00CE3CA5" w:rsidRPr="001B496E" w14:paraId="65FBF2C4" w14:textId="77777777" w:rsidTr="001E35B1">
        <w:tc>
          <w:tcPr>
            <w:tcW w:w="3402" w:type="dxa"/>
            <w:tcBorders>
              <w:top w:val="nil"/>
              <w:left w:val="nil"/>
              <w:bottom w:val="nil"/>
              <w:right w:val="nil"/>
            </w:tcBorders>
            <w:hideMark/>
          </w:tcPr>
          <w:p w14:paraId="59EFEB17" w14:textId="77777777" w:rsidR="00CE3CA5" w:rsidRPr="001E35B1" w:rsidRDefault="00CE3CA5" w:rsidP="001E35B1">
            <w:pPr>
              <w:pStyle w:val="Default"/>
              <w:rPr>
                <w:rFonts w:asciiTheme="majorBidi" w:hAnsiTheme="majorBidi" w:cstheme="majorBidi"/>
                <w:sz w:val="22"/>
                <w:szCs w:val="22"/>
              </w:rPr>
            </w:pPr>
            <w:r w:rsidRPr="001E35B1">
              <w:rPr>
                <w:rFonts w:asciiTheme="majorBidi" w:hAnsiTheme="majorBidi" w:cstheme="majorBidi"/>
                <w:sz w:val="22"/>
                <w:szCs w:val="22"/>
              </w:rPr>
              <w:t>Loss on Disposal of Investments in Subsidiaries</w:t>
            </w:r>
          </w:p>
        </w:tc>
        <w:tc>
          <w:tcPr>
            <w:tcW w:w="1418" w:type="dxa"/>
            <w:tcBorders>
              <w:top w:val="nil"/>
              <w:left w:val="nil"/>
              <w:bottom w:val="nil"/>
              <w:right w:val="nil"/>
            </w:tcBorders>
            <w:hideMark/>
          </w:tcPr>
          <w:p w14:paraId="641ABC5A" w14:textId="77777777" w:rsidR="00CE3CA5" w:rsidRPr="001E35B1" w:rsidRDefault="00CE3CA5" w:rsidP="001E35B1">
            <w:pPr>
              <w:pStyle w:val="Default"/>
              <w:ind w:right="167"/>
              <w:jc w:val="right"/>
              <w:rPr>
                <w:rFonts w:asciiTheme="majorBidi" w:hAnsiTheme="majorBidi" w:cstheme="majorBidi"/>
                <w:sz w:val="22"/>
                <w:szCs w:val="22"/>
                <w:cs/>
              </w:rPr>
            </w:pPr>
            <w:r w:rsidRPr="001E35B1">
              <w:rPr>
                <w:rFonts w:asciiTheme="majorBidi" w:hAnsiTheme="majorBidi" w:cstheme="majorBidi"/>
                <w:sz w:val="22"/>
                <w:szCs w:val="22"/>
              </w:rPr>
              <w:t>(25,415,196)</w:t>
            </w:r>
          </w:p>
        </w:tc>
        <w:tc>
          <w:tcPr>
            <w:tcW w:w="156" w:type="dxa"/>
            <w:tcBorders>
              <w:top w:val="nil"/>
              <w:left w:val="nil"/>
              <w:bottom w:val="nil"/>
              <w:right w:val="nil"/>
            </w:tcBorders>
          </w:tcPr>
          <w:p w14:paraId="70B8B138" w14:textId="77777777" w:rsidR="00CE3CA5" w:rsidRPr="001E35B1" w:rsidRDefault="00CE3CA5" w:rsidP="001E35B1">
            <w:pPr>
              <w:pStyle w:val="Default"/>
              <w:jc w:val="right"/>
              <w:rPr>
                <w:rFonts w:asciiTheme="majorBidi" w:hAnsiTheme="majorBidi" w:cstheme="majorBidi"/>
                <w:sz w:val="22"/>
                <w:szCs w:val="22"/>
              </w:rPr>
            </w:pPr>
          </w:p>
        </w:tc>
        <w:tc>
          <w:tcPr>
            <w:tcW w:w="1559" w:type="dxa"/>
            <w:tcBorders>
              <w:top w:val="nil"/>
              <w:left w:val="nil"/>
              <w:bottom w:val="nil"/>
              <w:right w:val="nil"/>
            </w:tcBorders>
            <w:hideMark/>
          </w:tcPr>
          <w:p w14:paraId="78739A17" w14:textId="77777777" w:rsidR="00CE3CA5" w:rsidRPr="001E35B1" w:rsidRDefault="00CE3CA5" w:rsidP="001E35B1">
            <w:pPr>
              <w:pStyle w:val="Default"/>
              <w:tabs>
                <w:tab w:val="left" w:pos="909"/>
                <w:tab w:val="left" w:pos="1350"/>
              </w:tabs>
              <w:ind w:right="320"/>
              <w:jc w:val="right"/>
              <w:rPr>
                <w:rFonts w:asciiTheme="majorBidi" w:hAnsiTheme="majorBidi" w:cstheme="majorBidi"/>
                <w:sz w:val="22"/>
                <w:szCs w:val="22"/>
              </w:rPr>
            </w:pPr>
            <w:r w:rsidRPr="001E35B1">
              <w:rPr>
                <w:rFonts w:asciiTheme="majorBidi" w:hAnsiTheme="majorBidi" w:cstheme="majorBidi"/>
                <w:sz w:val="22"/>
                <w:szCs w:val="22"/>
              </w:rPr>
              <w:t>-</w:t>
            </w:r>
          </w:p>
        </w:tc>
        <w:tc>
          <w:tcPr>
            <w:tcW w:w="156" w:type="dxa"/>
            <w:tcBorders>
              <w:top w:val="nil"/>
              <w:left w:val="nil"/>
              <w:bottom w:val="nil"/>
              <w:right w:val="nil"/>
            </w:tcBorders>
          </w:tcPr>
          <w:p w14:paraId="05EB622A" w14:textId="77777777" w:rsidR="00CE3CA5" w:rsidRPr="001E35B1" w:rsidRDefault="00CE3CA5" w:rsidP="001E35B1">
            <w:pPr>
              <w:pStyle w:val="Default"/>
              <w:jc w:val="right"/>
              <w:rPr>
                <w:rFonts w:asciiTheme="majorBidi" w:hAnsiTheme="majorBidi" w:cstheme="majorBidi"/>
                <w:sz w:val="22"/>
                <w:szCs w:val="22"/>
              </w:rPr>
            </w:pPr>
          </w:p>
        </w:tc>
        <w:tc>
          <w:tcPr>
            <w:tcW w:w="1841" w:type="dxa"/>
            <w:tcBorders>
              <w:top w:val="nil"/>
              <w:left w:val="nil"/>
              <w:bottom w:val="nil"/>
              <w:right w:val="nil"/>
            </w:tcBorders>
            <w:hideMark/>
          </w:tcPr>
          <w:p w14:paraId="322197D6" w14:textId="77777777" w:rsidR="00CE3CA5" w:rsidRPr="001E35B1" w:rsidRDefault="00CE3CA5" w:rsidP="001E35B1">
            <w:pPr>
              <w:pStyle w:val="Default"/>
              <w:tabs>
                <w:tab w:val="left" w:pos="989"/>
              </w:tabs>
              <w:ind w:right="368"/>
              <w:jc w:val="right"/>
              <w:rPr>
                <w:rFonts w:asciiTheme="majorBidi" w:hAnsiTheme="majorBidi" w:cstheme="majorBidi"/>
                <w:sz w:val="22"/>
                <w:szCs w:val="22"/>
              </w:rPr>
            </w:pPr>
            <w:r w:rsidRPr="001E35B1">
              <w:rPr>
                <w:rFonts w:asciiTheme="majorBidi" w:hAnsiTheme="majorBidi" w:cstheme="majorBidi"/>
                <w:sz w:val="22"/>
                <w:szCs w:val="22"/>
              </w:rPr>
              <w:t>-</w:t>
            </w:r>
          </w:p>
        </w:tc>
        <w:tc>
          <w:tcPr>
            <w:tcW w:w="143" w:type="dxa"/>
            <w:tcBorders>
              <w:top w:val="nil"/>
              <w:left w:val="nil"/>
              <w:bottom w:val="nil"/>
              <w:right w:val="nil"/>
            </w:tcBorders>
          </w:tcPr>
          <w:p w14:paraId="4DCAB785" w14:textId="77777777" w:rsidR="00CE3CA5" w:rsidRPr="001E35B1" w:rsidRDefault="00CE3CA5" w:rsidP="001E35B1">
            <w:pPr>
              <w:pStyle w:val="Default"/>
              <w:jc w:val="right"/>
              <w:rPr>
                <w:rFonts w:asciiTheme="majorBidi" w:hAnsiTheme="majorBidi" w:cstheme="majorBidi"/>
                <w:sz w:val="22"/>
                <w:szCs w:val="22"/>
              </w:rPr>
            </w:pPr>
          </w:p>
        </w:tc>
        <w:tc>
          <w:tcPr>
            <w:tcW w:w="1431" w:type="dxa"/>
            <w:tcBorders>
              <w:top w:val="nil"/>
              <w:left w:val="nil"/>
              <w:bottom w:val="nil"/>
              <w:right w:val="nil"/>
            </w:tcBorders>
            <w:hideMark/>
          </w:tcPr>
          <w:p w14:paraId="74EF4DCB" w14:textId="77777777" w:rsidR="00CE3CA5" w:rsidRPr="001E35B1" w:rsidRDefault="00CE3CA5" w:rsidP="001E35B1">
            <w:pPr>
              <w:pStyle w:val="Default"/>
              <w:ind w:right="397"/>
              <w:jc w:val="right"/>
              <w:rPr>
                <w:rFonts w:asciiTheme="majorBidi" w:hAnsiTheme="majorBidi" w:cstheme="majorBidi"/>
                <w:sz w:val="22"/>
                <w:szCs w:val="22"/>
              </w:rPr>
            </w:pPr>
            <w:r w:rsidRPr="001E35B1">
              <w:rPr>
                <w:rFonts w:asciiTheme="majorBidi" w:hAnsiTheme="majorBidi" w:cstheme="majorBidi"/>
                <w:sz w:val="22"/>
                <w:szCs w:val="22"/>
              </w:rPr>
              <w:t xml:space="preserve">                 -</w:t>
            </w:r>
          </w:p>
        </w:tc>
        <w:tc>
          <w:tcPr>
            <w:tcW w:w="128" w:type="dxa"/>
            <w:tcBorders>
              <w:top w:val="nil"/>
              <w:left w:val="nil"/>
              <w:bottom w:val="nil"/>
              <w:right w:val="nil"/>
            </w:tcBorders>
          </w:tcPr>
          <w:p w14:paraId="1B8854D7" w14:textId="77777777" w:rsidR="00CE3CA5" w:rsidRPr="001E35B1" w:rsidRDefault="00CE3CA5" w:rsidP="001E35B1">
            <w:pPr>
              <w:pStyle w:val="Default"/>
              <w:ind w:right="176"/>
              <w:jc w:val="right"/>
              <w:rPr>
                <w:rFonts w:asciiTheme="majorBidi" w:hAnsiTheme="majorBidi" w:cstheme="majorBidi"/>
                <w:sz w:val="22"/>
                <w:szCs w:val="22"/>
              </w:rPr>
            </w:pPr>
          </w:p>
        </w:tc>
        <w:tc>
          <w:tcPr>
            <w:tcW w:w="1404" w:type="dxa"/>
            <w:tcBorders>
              <w:top w:val="nil"/>
              <w:left w:val="nil"/>
              <w:bottom w:val="nil"/>
              <w:right w:val="nil"/>
            </w:tcBorders>
            <w:hideMark/>
          </w:tcPr>
          <w:p w14:paraId="582B8BC1" w14:textId="77777777" w:rsidR="00CE3CA5" w:rsidRPr="001E35B1" w:rsidRDefault="00CE3CA5" w:rsidP="001E35B1">
            <w:pPr>
              <w:pStyle w:val="Default"/>
              <w:tabs>
                <w:tab w:val="left" w:pos="1080"/>
                <w:tab w:val="left" w:pos="1350"/>
              </w:tabs>
              <w:ind w:right="454"/>
              <w:jc w:val="right"/>
              <w:rPr>
                <w:rFonts w:asciiTheme="majorBidi" w:hAnsiTheme="majorBidi" w:cstheme="majorBidi"/>
                <w:sz w:val="22"/>
                <w:szCs w:val="22"/>
              </w:rPr>
            </w:pPr>
            <w:r w:rsidRPr="001E35B1">
              <w:rPr>
                <w:rFonts w:asciiTheme="majorBidi" w:hAnsiTheme="majorBidi" w:cstheme="majorBidi"/>
                <w:sz w:val="22"/>
                <w:szCs w:val="22"/>
              </w:rPr>
              <w:t>-</w:t>
            </w:r>
          </w:p>
        </w:tc>
        <w:tc>
          <w:tcPr>
            <w:tcW w:w="128" w:type="dxa"/>
            <w:tcBorders>
              <w:top w:val="nil"/>
              <w:left w:val="nil"/>
              <w:bottom w:val="nil"/>
              <w:right w:val="nil"/>
            </w:tcBorders>
          </w:tcPr>
          <w:p w14:paraId="199D482D" w14:textId="77777777" w:rsidR="00CE3CA5" w:rsidRPr="001E35B1" w:rsidRDefault="00CE3CA5" w:rsidP="001E35B1">
            <w:pPr>
              <w:pStyle w:val="Default"/>
              <w:ind w:right="176"/>
              <w:jc w:val="right"/>
              <w:rPr>
                <w:rFonts w:asciiTheme="majorBidi" w:hAnsiTheme="majorBidi" w:cstheme="majorBidi"/>
                <w:sz w:val="22"/>
                <w:szCs w:val="22"/>
              </w:rPr>
            </w:pPr>
          </w:p>
        </w:tc>
        <w:tc>
          <w:tcPr>
            <w:tcW w:w="1343" w:type="dxa"/>
            <w:tcBorders>
              <w:top w:val="nil"/>
              <w:left w:val="nil"/>
              <w:bottom w:val="nil"/>
              <w:right w:val="nil"/>
            </w:tcBorders>
            <w:hideMark/>
          </w:tcPr>
          <w:p w14:paraId="41E6B0C0" w14:textId="77777777" w:rsidR="00CE3CA5" w:rsidRPr="001E35B1" w:rsidRDefault="00CE3CA5" w:rsidP="001E35B1">
            <w:pPr>
              <w:pStyle w:val="Default"/>
              <w:ind w:right="69"/>
              <w:jc w:val="right"/>
              <w:rPr>
                <w:rFonts w:asciiTheme="majorBidi" w:hAnsiTheme="majorBidi" w:cstheme="majorBidi"/>
                <w:sz w:val="22"/>
                <w:szCs w:val="22"/>
              </w:rPr>
            </w:pPr>
            <w:r w:rsidRPr="001E35B1">
              <w:rPr>
                <w:rFonts w:asciiTheme="majorBidi" w:hAnsiTheme="majorBidi" w:cstheme="majorBidi"/>
                <w:sz w:val="22"/>
                <w:szCs w:val="22"/>
              </w:rPr>
              <w:t>25,415,196</w:t>
            </w:r>
          </w:p>
        </w:tc>
        <w:tc>
          <w:tcPr>
            <w:tcW w:w="125" w:type="dxa"/>
            <w:tcBorders>
              <w:top w:val="nil"/>
              <w:left w:val="nil"/>
              <w:bottom w:val="nil"/>
              <w:right w:val="nil"/>
            </w:tcBorders>
          </w:tcPr>
          <w:p w14:paraId="4A179DC0" w14:textId="77777777" w:rsidR="00CE3CA5" w:rsidRPr="001E35B1" w:rsidRDefault="00CE3CA5" w:rsidP="001E35B1">
            <w:pPr>
              <w:pStyle w:val="Default"/>
              <w:jc w:val="right"/>
              <w:rPr>
                <w:rFonts w:asciiTheme="majorBidi" w:hAnsiTheme="majorBidi" w:cstheme="majorBidi"/>
                <w:sz w:val="22"/>
                <w:szCs w:val="22"/>
              </w:rPr>
            </w:pPr>
          </w:p>
        </w:tc>
        <w:tc>
          <w:tcPr>
            <w:tcW w:w="1465" w:type="dxa"/>
            <w:tcBorders>
              <w:top w:val="nil"/>
              <w:left w:val="nil"/>
              <w:bottom w:val="nil"/>
              <w:right w:val="nil"/>
            </w:tcBorders>
            <w:hideMark/>
          </w:tcPr>
          <w:p w14:paraId="070BAD17" w14:textId="77777777" w:rsidR="00CE3CA5" w:rsidRPr="001E35B1" w:rsidRDefault="00CE3CA5" w:rsidP="001E35B1">
            <w:pPr>
              <w:pStyle w:val="Default"/>
              <w:ind w:right="383"/>
              <w:jc w:val="right"/>
              <w:rPr>
                <w:rFonts w:asciiTheme="majorBidi" w:hAnsiTheme="majorBidi" w:cstheme="majorBidi"/>
                <w:sz w:val="22"/>
                <w:szCs w:val="22"/>
              </w:rPr>
            </w:pPr>
            <w:r w:rsidRPr="001E35B1">
              <w:rPr>
                <w:rFonts w:asciiTheme="majorBidi" w:hAnsiTheme="majorBidi" w:cstheme="majorBidi"/>
                <w:sz w:val="22"/>
                <w:szCs w:val="22"/>
              </w:rPr>
              <w:t>-</w:t>
            </w:r>
          </w:p>
        </w:tc>
      </w:tr>
      <w:tr w:rsidR="00CE3CA5" w:rsidRPr="001B496E" w14:paraId="2E3ADE2C" w14:textId="77777777" w:rsidTr="001E35B1">
        <w:tc>
          <w:tcPr>
            <w:tcW w:w="3402" w:type="dxa"/>
            <w:tcBorders>
              <w:top w:val="nil"/>
              <w:left w:val="nil"/>
              <w:bottom w:val="nil"/>
              <w:right w:val="nil"/>
            </w:tcBorders>
            <w:hideMark/>
          </w:tcPr>
          <w:p w14:paraId="0D9D37E0" w14:textId="77777777" w:rsidR="00CE3CA5" w:rsidRPr="001E35B1" w:rsidRDefault="00CE3CA5" w:rsidP="001E35B1">
            <w:pPr>
              <w:pStyle w:val="Default"/>
              <w:rPr>
                <w:rFonts w:asciiTheme="majorBidi" w:hAnsiTheme="majorBidi" w:cstheme="majorBidi"/>
                <w:sz w:val="22"/>
                <w:szCs w:val="22"/>
              </w:rPr>
            </w:pPr>
            <w:r w:rsidRPr="001E35B1">
              <w:rPr>
                <w:rFonts w:asciiTheme="majorBidi" w:hAnsiTheme="majorBidi" w:cstheme="majorBidi"/>
                <w:sz w:val="22"/>
                <w:szCs w:val="22"/>
              </w:rPr>
              <w:t>Loss on Impairment of Investments in Subsidiaries</w:t>
            </w:r>
          </w:p>
        </w:tc>
        <w:tc>
          <w:tcPr>
            <w:tcW w:w="1418" w:type="dxa"/>
            <w:tcBorders>
              <w:top w:val="nil"/>
              <w:left w:val="nil"/>
              <w:bottom w:val="nil"/>
              <w:right w:val="nil"/>
            </w:tcBorders>
            <w:hideMark/>
          </w:tcPr>
          <w:p w14:paraId="63754AB7" w14:textId="77777777" w:rsidR="00CE3CA5" w:rsidRPr="001E35B1" w:rsidRDefault="00CE3CA5" w:rsidP="001E35B1">
            <w:pPr>
              <w:pStyle w:val="Default"/>
              <w:ind w:right="167"/>
              <w:jc w:val="right"/>
              <w:rPr>
                <w:rFonts w:asciiTheme="majorBidi" w:hAnsiTheme="majorBidi" w:cstheme="majorBidi"/>
                <w:sz w:val="22"/>
                <w:szCs w:val="22"/>
                <w:cs/>
              </w:rPr>
            </w:pPr>
            <w:r w:rsidRPr="001E35B1">
              <w:rPr>
                <w:rFonts w:asciiTheme="majorBidi" w:hAnsiTheme="majorBidi" w:cstheme="majorBidi"/>
                <w:sz w:val="22"/>
                <w:szCs w:val="22"/>
              </w:rPr>
              <w:t>(465,976)</w:t>
            </w:r>
          </w:p>
        </w:tc>
        <w:tc>
          <w:tcPr>
            <w:tcW w:w="156" w:type="dxa"/>
            <w:tcBorders>
              <w:top w:val="nil"/>
              <w:left w:val="nil"/>
              <w:bottom w:val="nil"/>
              <w:right w:val="nil"/>
            </w:tcBorders>
          </w:tcPr>
          <w:p w14:paraId="25C02D1E" w14:textId="77777777" w:rsidR="00CE3CA5" w:rsidRPr="001E35B1" w:rsidRDefault="00CE3CA5" w:rsidP="001E35B1">
            <w:pPr>
              <w:pStyle w:val="Default"/>
              <w:jc w:val="right"/>
              <w:rPr>
                <w:rFonts w:asciiTheme="majorBidi" w:hAnsiTheme="majorBidi" w:cstheme="majorBidi"/>
                <w:sz w:val="22"/>
                <w:szCs w:val="22"/>
              </w:rPr>
            </w:pPr>
          </w:p>
        </w:tc>
        <w:tc>
          <w:tcPr>
            <w:tcW w:w="1559" w:type="dxa"/>
            <w:tcBorders>
              <w:top w:val="nil"/>
              <w:left w:val="nil"/>
              <w:bottom w:val="nil"/>
              <w:right w:val="nil"/>
            </w:tcBorders>
            <w:hideMark/>
          </w:tcPr>
          <w:p w14:paraId="588F9B2F" w14:textId="77777777" w:rsidR="00CE3CA5" w:rsidRPr="001E35B1" w:rsidRDefault="00CE3CA5" w:rsidP="001E35B1">
            <w:pPr>
              <w:pStyle w:val="Default"/>
              <w:tabs>
                <w:tab w:val="left" w:pos="909"/>
                <w:tab w:val="left" w:pos="1350"/>
              </w:tabs>
              <w:ind w:right="320"/>
              <w:jc w:val="right"/>
              <w:rPr>
                <w:rFonts w:asciiTheme="majorBidi" w:hAnsiTheme="majorBidi" w:cstheme="majorBidi"/>
                <w:sz w:val="22"/>
                <w:szCs w:val="22"/>
              </w:rPr>
            </w:pPr>
            <w:r w:rsidRPr="001E35B1">
              <w:rPr>
                <w:rFonts w:asciiTheme="majorBidi" w:hAnsiTheme="majorBidi" w:cstheme="majorBidi"/>
                <w:sz w:val="22"/>
                <w:szCs w:val="22"/>
              </w:rPr>
              <w:t>-</w:t>
            </w:r>
          </w:p>
        </w:tc>
        <w:tc>
          <w:tcPr>
            <w:tcW w:w="156" w:type="dxa"/>
            <w:tcBorders>
              <w:top w:val="nil"/>
              <w:left w:val="nil"/>
              <w:bottom w:val="nil"/>
              <w:right w:val="nil"/>
            </w:tcBorders>
          </w:tcPr>
          <w:p w14:paraId="18413843" w14:textId="77777777" w:rsidR="00CE3CA5" w:rsidRPr="001E35B1" w:rsidRDefault="00CE3CA5" w:rsidP="001E35B1">
            <w:pPr>
              <w:pStyle w:val="Default"/>
              <w:jc w:val="right"/>
              <w:rPr>
                <w:rFonts w:asciiTheme="majorBidi" w:hAnsiTheme="majorBidi" w:cstheme="majorBidi"/>
                <w:sz w:val="22"/>
                <w:szCs w:val="22"/>
              </w:rPr>
            </w:pPr>
          </w:p>
        </w:tc>
        <w:tc>
          <w:tcPr>
            <w:tcW w:w="1841" w:type="dxa"/>
            <w:tcBorders>
              <w:top w:val="nil"/>
              <w:left w:val="nil"/>
              <w:bottom w:val="nil"/>
              <w:right w:val="nil"/>
            </w:tcBorders>
            <w:hideMark/>
          </w:tcPr>
          <w:p w14:paraId="1918222E" w14:textId="77777777" w:rsidR="00CE3CA5" w:rsidRPr="001E35B1" w:rsidRDefault="00CE3CA5" w:rsidP="001E35B1">
            <w:pPr>
              <w:pStyle w:val="Default"/>
              <w:tabs>
                <w:tab w:val="left" w:pos="989"/>
              </w:tabs>
              <w:ind w:right="368"/>
              <w:jc w:val="right"/>
              <w:rPr>
                <w:rFonts w:asciiTheme="majorBidi" w:hAnsiTheme="majorBidi" w:cstheme="majorBidi"/>
                <w:sz w:val="22"/>
                <w:szCs w:val="22"/>
              </w:rPr>
            </w:pPr>
            <w:r w:rsidRPr="001E35B1">
              <w:rPr>
                <w:rFonts w:asciiTheme="majorBidi" w:hAnsiTheme="majorBidi" w:cstheme="majorBidi"/>
                <w:sz w:val="22"/>
                <w:szCs w:val="22"/>
              </w:rPr>
              <w:t>-</w:t>
            </w:r>
          </w:p>
        </w:tc>
        <w:tc>
          <w:tcPr>
            <w:tcW w:w="143" w:type="dxa"/>
            <w:tcBorders>
              <w:top w:val="nil"/>
              <w:left w:val="nil"/>
              <w:bottom w:val="nil"/>
              <w:right w:val="nil"/>
            </w:tcBorders>
          </w:tcPr>
          <w:p w14:paraId="4DE40F42" w14:textId="77777777" w:rsidR="00CE3CA5" w:rsidRPr="001E35B1" w:rsidRDefault="00CE3CA5" w:rsidP="001E35B1">
            <w:pPr>
              <w:pStyle w:val="Default"/>
              <w:jc w:val="right"/>
              <w:rPr>
                <w:rFonts w:asciiTheme="majorBidi" w:hAnsiTheme="majorBidi" w:cstheme="majorBidi"/>
                <w:sz w:val="22"/>
                <w:szCs w:val="22"/>
              </w:rPr>
            </w:pPr>
          </w:p>
        </w:tc>
        <w:tc>
          <w:tcPr>
            <w:tcW w:w="1431" w:type="dxa"/>
            <w:tcBorders>
              <w:top w:val="nil"/>
              <w:left w:val="nil"/>
              <w:bottom w:val="nil"/>
              <w:right w:val="nil"/>
            </w:tcBorders>
            <w:hideMark/>
          </w:tcPr>
          <w:p w14:paraId="412A3AEE" w14:textId="77777777" w:rsidR="00CE3CA5" w:rsidRPr="001E35B1" w:rsidRDefault="00CE3CA5" w:rsidP="001E35B1">
            <w:pPr>
              <w:pStyle w:val="Default"/>
              <w:ind w:right="397"/>
              <w:jc w:val="right"/>
              <w:rPr>
                <w:rFonts w:asciiTheme="majorBidi" w:hAnsiTheme="majorBidi" w:cstheme="majorBidi"/>
                <w:sz w:val="22"/>
                <w:szCs w:val="22"/>
              </w:rPr>
            </w:pPr>
            <w:r w:rsidRPr="001E35B1">
              <w:rPr>
                <w:rFonts w:asciiTheme="majorBidi" w:hAnsiTheme="majorBidi" w:cstheme="majorBidi"/>
                <w:sz w:val="22"/>
                <w:szCs w:val="22"/>
              </w:rPr>
              <w:t xml:space="preserve">                 -</w:t>
            </w:r>
          </w:p>
        </w:tc>
        <w:tc>
          <w:tcPr>
            <w:tcW w:w="128" w:type="dxa"/>
            <w:tcBorders>
              <w:top w:val="nil"/>
              <w:left w:val="nil"/>
              <w:bottom w:val="nil"/>
              <w:right w:val="nil"/>
            </w:tcBorders>
          </w:tcPr>
          <w:p w14:paraId="0C23A224" w14:textId="77777777" w:rsidR="00CE3CA5" w:rsidRPr="001E35B1" w:rsidRDefault="00CE3CA5" w:rsidP="001E35B1">
            <w:pPr>
              <w:pStyle w:val="Default"/>
              <w:ind w:right="176"/>
              <w:jc w:val="right"/>
              <w:rPr>
                <w:rFonts w:asciiTheme="majorBidi" w:hAnsiTheme="majorBidi" w:cstheme="majorBidi"/>
                <w:sz w:val="22"/>
                <w:szCs w:val="22"/>
              </w:rPr>
            </w:pPr>
          </w:p>
        </w:tc>
        <w:tc>
          <w:tcPr>
            <w:tcW w:w="1404" w:type="dxa"/>
            <w:tcBorders>
              <w:top w:val="nil"/>
              <w:left w:val="nil"/>
              <w:bottom w:val="nil"/>
              <w:right w:val="nil"/>
            </w:tcBorders>
            <w:hideMark/>
          </w:tcPr>
          <w:p w14:paraId="4E100536" w14:textId="77777777" w:rsidR="00CE3CA5" w:rsidRPr="001E35B1" w:rsidRDefault="00CE3CA5" w:rsidP="001E35B1">
            <w:pPr>
              <w:pStyle w:val="Default"/>
              <w:tabs>
                <w:tab w:val="left" w:pos="1080"/>
                <w:tab w:val="left" w:pos="1350"/>
              </w:tabs>
              <w:ind w:right="454"/>
              <w:jc w:val="right"/>
              <w:rPr>
                <w:rFonts w:asciiTheme="majorBidi" w:hAnsiTheme="majorBidi" w:cstheme="majorBidi"/>
                <w:sz w:val="22"/>
                <w:szCs w:val="22"/>
              </w:rPr>
            </w:pPr>
            <w:r w:rsidRPr="001E35B1">
              <w:rPr>
                <w:rFonts w:asciiTheme="majorBidi" w:hAnsiTheme="majorBidi" w:cstheme="majorBidi"/>
                <w:sz w:val="22"/>
                <w:szCs w:val="22"/>
              </w:rPr>
              <w:t>-</w:t>
            </w:r>
          </w:p>
        </w:tc>
        <w:tc>
          <w:tcPr>
            <w:tcW w:w="128" w:type="dxa"/>
            <w:tcBorders>
              <w:top w:val="nil"/>
              <w:left w:val="nil"/>
              <w:bottom w:val="nil"/>
              <w:right w:val="nil"/>
            </w:tcBorders>
          </w:tcPr>
          <w:p w14:paraId="57A4C30E" w14:textId="77777777" w:rsidR="00CE3CA5" w:rsidRPr="001E35B1" w:rsidRDefault="00CE3CA5" w:rsidP="001E35B1">
            <w:pPr>
              <w:pStyle w:val="Default"/>
              <w:ind w:right="176"/>
              <w:jc w:val="right"/>
              <w:rPr>
                <w:rFonts w:asciiTheme="majorBidi" w:hAnsiTheme="majorBidi" w:cstheme="majorBidi"/>
                <w:sz w:val="22"/>
                <w:szCs w:val="22"/>
              </w:rPr>
            </w:pPr>
          </w:p>
        </w:tc>
        <w:tc>
          <w:tcPr>
            <w:tcW w:w="1343" w:type="dxa"/>
            <w:tcBorders>
              <w:top w:val="nil"/>
              <w:left w:val="nil"/>
              <w:bottom w:val="nil"/>
              <w:right w:val="nil"/>
            </w:tcBorders>
            <w:hideMark/>
          </w:tcPr>
          <w:p w14:paraId="66DBD324" w14:textId="77777777" w:rsidR="00CE3CA5" w:rsidRPr="001E35B1" w:rsidRDefault="00CE3CA5" w:rsidP="001E35B1">
            <w:pPr>
              <w:pStyle w:val="Default"/>
              <w:ind w:right="69"/>
              <w:jc w:val="right"/>
              <w:rPr>
                <w:rFonts w:asciiTheme="majorBidi" w:hAnsiTheme="majorBidi" w:cstheme="majorBidi"/>
                <w:sz w:val="22"/>
                <w:szCs w:val="22"/>
              </w:rPr>
            </w:pPr>
            <w:r w:rsidRPr="001E35B1">
              <w:rPr>
                <w:rFonts w:asciiTheme="majorBidi" w:hAnsiTheme="majorBidi" w:cstheme="majorBidi"/>
                <w:sz w:val="22"/>
                <w:szCs w:val="22"/>
              </w:rPr>
              <w:t>465,976</w:t>
            </w:r>
          </w:p>
        </w:tc>
        <w:tc>
          <w:tcPr>
            <w:tcW w:w="125" w:type="dxa"/>
            <w:tcBorders>
              <w:top w:val="nil"/>
              <w:left w:val="nil"/>
              <w:bottom w:val="nil"/>
              <w:right w:val="nil"/>
            </w:tcBorders>
          </w:tcPr>
          <w:p w14:paraId="1A3FEADD" w14:textId="77777777" w:rsidR="00CE3CA5" w:rsidRPr="001E35B1" w:rsidRDefault="00CE3CA5" w:rsidP="001E35B1">
            <w:pPr>
              <w:pStyle w:val="Default"/>
              <w:jc w:val="right"/>
              <w:rPr>
                <w:rFonts w:asciiTheme="majorBidi" w:hAnsiTheme="majorBidi" w:cstheme="majorBidi"/>
                <w:sz w:val="22"/>
                <w:szCs w:val="22"/>
              </w:rPr>
            </w:pPr>
          </w:p>
        </w:tc>
        <w:tc>
          <w:tcPr>
            <w:tcW w:w="1465" w:type="dxa"/>
            <w:tcBorders>
              <w:top w:val="nil"/>
              <w:left w:val="nil"/>
              <w:bottom w:val="nil"/>
              <w:right w:val="nil"/>
            </w:tcBorders>
            <w:hideMark/>
          </w:tcPr>
          <w:p w14:paraId="2121F182" w14:textId="77777777" w:rsidR="00CE3CA5" w:rsidRPr="001E35B1" w:rsidRDefault="00CE3CA5" w:rsidP="001E35B1">
            <w:pPr>
              <w:pStyle w:val="Default"/>
              <w:ind w:right="383"/>
              <w:jc w:val="right"/>
              <w:rPr>
                <w:rFonts w:asciiTheme="majorBidi" w:hAnsiTheme="majorBidi" w:cstheme="majorBidi"/>
                <w:sz w:val="22"/>
                <w:szCs w:val="22"/>
              </w:rPr>
            </w:pPr>
            <w:r w:rsidRPr="001E35B1">
              <w:rPr>
                <w:rFonts w:asciiTheme="majorBidi" w:hAnsiTheme="majorBidi" w:cstheme="majorBidi"/>
                <w:sz w:val="22"/>
                <w:szCs w:val="22"/>
              </w:rPr>
              <w:t>-</w:t>
            </w:r>
          </w:p>
        </w:tc>
      </w:tr>
      <w:tr w:rsidR="00CE3CA5" w:rsidRPr="001B496E" w14:paraId="219E82A3" w14:textId="77777777" w:rsidTr="001E35B1">
        <w:tc>
          <w:tcPr>
            <w:tcW w:w="3402" w:type="dxa"/>
            <w:tcBorders>
              <w:top w:val="nil"/>
              <w:left w:val="nil"/>
              <w:bottom w:val="nil"/>
              <w:right w:val="nil"/>
            </w:tcBorders>
            <w:hideMark/>
          </w:tcPr>
          <w:p w14:paraId="2369FE93" w14:textId="77777777" w:rsidR="00CE3CA5" w:rsidRPr="001E35B1" w:rsidRDefault="00CE3CA5" w:rsidP="001E35B1">
            <w:pPr>
              <w:pStyle w:val="Default"/>
              <w:rPr>
                <w:rFonts w:asciiTheme="majorBidi" w:hAnsiTheme="majorBidi" w:cstheme="majorBidi"/>
                <w:sz w:val="22"/>
                <w:szCs w:val="22"/>
              </w:rPr>
            </w:pPr>
            <w:r w:rsidRPr="001E35B1">
              <w:rPr>
                <w:rFonts w:asciiTheme="majorBidi" w:hAnsiTheme="majorBidi" w:cstheme="majorBidi"/>
                <w:sz w:val="22"/>
                <w:szCs w:val="22"/>
              </w:rPr>
              <w:t>Loss on Dissolution of Subsidiary</w:t>
            </w:r>
          </w:p>
        </w:tc>
        <w:tc>
          <w:tcPr>
            <w:tcW w:w="1418" w:type="dxa"/>
            <w:tcBorders>
              <w:top w:val="nil"/>
              <w:left w:val="nil"/>
              <w:bottom w:val="nil"/>
              <w:right w:val="nil"/>
            </w:tcBorders>
            <w:hideMark/>
          </w:tcPr>
          <w:p w14:paraId="345816E8" w14:textId="77777777" w:rsidR="00CE3CA5" w:rsidRPr="001E35B1" w:rsidRDefault="00CE3CA5" w:rsidP="001E35B1">
            <w:pPr>
              <w:pStyle w:val="Default"/>
              <w:ind w:right="167"/>
              <w:jc w:val="right"/>
              <w:rPr>
                <w:rFonts w:asciiTheme="majorBidi" w:hAnsiTheme="majorBidi" w:cstheme="majorBidi"/>
                <w:sz w:val="22"/>
                <w:szCs w:val="22"/>
                <w:cs/>
              </w:rPr>
            </w:pPr>
            <w:r w:rsidRPr="001E35B1">
              <w:rPr>
                <w:rFonts w:asciiTheme="majorBidi" w:hAnsiTheme="majorBidi" w:cstheme="majorBidi"/>
                <w:sz w:val="22"/>
                <w:szCs w:val="22"/>
              </w:rPr>
              <w:t>(1,999,700)</w:t>
            </w:r>
          </w:p>
        </w:tc>
        <w:tc>
          <w:tcPr>
            <w:tcW w:w="156" w:type="dxa"/>
            <w:tcBorders>
              <w:top w:val="nil"/>
              <w:left w:val="nil"/>
              <w:bottom w:val="nil"/>
              <w:right w:val="nil"/>
            </w:tcBorders>
          </w:tcPr>
          <w:p w14:paraId="3273A364" w14:textId="77777777" w:rsidR="00CE3CA5" w:rsidRPr="001E35B1" w:rsidRDefault="00CE3CA5" w:rsidP="001E35B1">
            <w:pPr>
              <w:pStyle w:val="Default"/>
              <w:jc w:val="right"/>
              <w:rPr>
                <w:rFonts w:asciiTheme="majorBidi" w:hAnsiTheme="majorBidi" w:cstheme="majorBidi"/>
                <w:sz w:val="22"/>
                <w:szCs w:val="22"/>
              </w:rPr>
            </w:pPr>
          </w:p>
        </w:tc>
        <w:tc>
          <w:tcPr>
            <w:tcW w:w="1559" w:type="dxa"/>
            <w:tcBorders>
              <w:top w:val="nil"/>
              <w:left w:val="nil"/>
              <w:bottom w:val="nil"/>
              <w:right w:val="nil"/>
            </w:tcBorders>
            <w:hideMark/>
          </w:tcPr>
          <w:p w14:paraId="194FF664" w14:textId="77777777" w:rsidR="00CE3CA5" w:rsidRPr="001E35B1" w:rsidRDefault="00CE3CA5" w:rsidP="001E35B1">
            <w:pPr>
              <w:pStyle w:val="Default"/>
              <w:tabs>
                <w:tab w:val="left" w:pos="909"/>
                <w:tab w:val="left" w:pos="1350"/>
              </w:tabs>
              <w:ind w:right="320"/>
              <w:jc w:val="right"/>
              <w:rPr>
                <w:rFonts w:asciiTheme="majorBidi" w:hAnsiTheme="majorBidi" w:cstheme="majorBidi"/>
                <w:sz w:val="22"/>
                <w:szCs w:val="22"/>
              </w:rPr>
            </w:pPr>
            <w:r w:rsidRPr="001E35B1">
              <w:rPr>
                <w:rFonts w:asciiTheme="majorBidi" w:hAnsiTheme="majorBidi" w:cstheme="majorBidi"/>
                <w:sz w:val="22"/>
                <w:szCs w:val="22"/>
              </w:rPr>
              <w:t>-</w:t>
            </w:r>
          </w:p>
        </w:tc>
        <w:tc>
          <w:tcPr>
            <w:tcW w:w="156" w:type="dxa"/>
            <w:tcBorders>
              <w:top w:val="nil"/>
              <w:left w:val="nil"/>
              <w:bottom w:val="nil"/>
              <w:right w:val="nil"/>
            </w:tcBorders>
          </w:tcPr>
          <w:p w14:paraId="2BAC239C" w14:textId="77777777" w:rsidR="00CE3CA5" w:rsidRPr="001E35B1" w:rsidRDefault="00CE3CA5" w:rsidP="001E35B1">
            <w:pPr>
              <w:pStyle w:val="Default"/>
              <w:jc w:val="right"/>
              <w:rPr>
                <w:rFonts w:asciiTheme="majorBidi" w:hAnsiTheme="majorBidi" w:cstheme="majorBidi"/>
                <w:sz w:val="22"/>
                <w:szCs w:val="22"/>
              </w:rPr>
            </w:pPr>
          </w:p>
        </w:tc>
        <w:tc>
          <w:tcPr>
            <w:tcW w:w="1841" w:type="dxa"/>
            <w:tcBorders>
              <w:top w:val="nil"/>
              <w:left w:val="nil"/>
              <w:bottom w:val="nil"/>
              <w:right w:val="nil"/>
            </w:tcBorders>
            <w:hideMark/>
          </w:tcPr>
          <w:p w14:paraId="05DEE3E1" w14:textId="77777777" w:rsidR="00CE3CA5" w:rsidRPr="001E35B1" w:rsidRDefault="00CE3CA5" w:rsidP="001E35B1">
            <w:pPr>
              <w:pStyle w:val="Default"/>
              <w:tabs>
                <w:tab w:val="left" w:pos="989"/>
              </w:tabs>
              <w:ind w:right="368"/>
              <w:jc w:val="right"/>
              <w:rPr>
                <w:rFonts w:asciiTheme="majorBidi" w:hAnsiTheme="majorBidi" w:cstheme="majorBidi"/>
                <w:sz w:val="22"/>
                <w:szCs w:val="22"/>
              </w:rPr>
            </w:pPr>
            <w:r w:rsidRPr="001E35B1">
              <w:rPr>
                <w:rFonts w:asciiTheme="majorBidi" w:hAnsiTheme="majorBidi" w:cstheme="majorBidi"/>
                <w:sz w:val="22"/>
                <w:szCs w:val="22"/>
              </w:rPr>
              <w:t>-</w:t>
            </w:r>
          </w:p>
        </w:tc>
        <w:tc>
          <w:tcPr>
            <w:tcW w:w="143" w:type="dxa"/>
            <w:tcBorders>
              <w:top w:val="nil"/>
              <w:left w:val="nil"/>
              <w:bottom w:val="nil"/>
              <w:right w:val="nil"/>
            </w:tcBorders>
          </w:tcPr>
          <w:p w14:paraId="52D8D7CC" w14:textId="77777777" w:rsidR="00CE3CA5" w:rsidRPr="001E35B1" w:rsidRDefault="00CE3CA5" w:rsidP="001E35B1">
            <w:pPr>
              <w:pStyle w:val="Default"/>
              <w:jc w:val="right"/>
              <w:rPr>
                <w:rFonts w:asciiTheme="majorBidi" w:hAnsiTheme="majorBidi" w:cstheme="majorBidi"/>
                <w:sz w:val="22"/>
                <w:szCs w:val="22"/>
              </w:rPr>
            </w:pPr>
          </w:p>
        </w:tc>
        <w:tc>
          <w:tcPr>
            <w:tcW w:w="1431" w:type="dxa"/>
            <w:tcBorders>
              <w:top w:val="nil"/>
              <w:left w:val="nil"/>
              <w:bottom w:val="nil"/>
              <w:right w:val="nil"/>
            </w:tcBorders>
            <w:hideMark/>
          </w:tcPr>
          <w:p w14:paraId="63DB9BA0" w14:textId="77777777" w:rsidR="00CE3CA5" w:rsidRPr="001E35B1" w:rsidRDefault="00CE3CA5" w:rsidP="001E35B1">
            <w:pPr>
              <w:pStyle w:val="Default"/>
              <w:ind w:right="397"/>
              <w:jc w:val="right"/>
              <w:rPr>
                <w:rFonts w:asciiTheme="majorBidi" w:hAnsiTheme="majorBidi" w:cstheme="majorBidi"/>
                <w:sz w:val="22"/>
                <w:szCs w:val="22"/>
              </w:rPr>
            </w:pPr>
            <w:r w:rsidRPr="001E35B1">
              <w:rPr>
                <w:rFonts w:asciiTheme="majorBidi" w:hAnsiTheme="majorBidi" w:cstheme="majorBidi"/>
                <w:sz w:val="22"/>
                <w:szCs w:val="22"/>
              </w:rPr>
              <w:t xml:space="preserve">                 -</w:t>
            </w:r>
          </w:p>
        </w:tc>
        <w:tc>
          <w:tcPr>
            <w:tcW w:w="128" w:type="dxa"/>
            <w:tcBorders>
              <w:top w:val="nil"/>
              <w:left w:val="nil"/>
              <w:bottom w:val="nil"/>
              <w:right w:val="nil"/>
            </w:tcBorders>
          </w:tcPr>
          <w:p w14:paraId="7AEE4641" w14:textId="77777777" w:rsidR="00CE3CA5" w:rsidRPr="001E35B1" w:rsidRDefault="00CE3CA5" w:rsidP="001E35B1">
            <w:pPr>
              <w:pStyle w:val="Default"/>
              <w:ind w:right="176"/>
              <w:jc w:val="right"/>
              <w:rPr>
                <w:rFonts w:asciiTheme="majorBidi" w:hAnsiTheme="majorBidi" w:cstheme="majorBidi"/>
                <w:sz w:val="22"/>
                <w:szCs w:val="22"/>
              </w:rPr>
            </w:pPr>
          </w:p>
        </w:tc>
        <w:tc>
          <w:tcPr>
            <w:tcW w:w="1404" w:type="dxa"/>
            <w:tcBorders>
              <w:top w:val="nil"/>
              <w:left w:val="nil"/>
              <w:bottom w:val="nil"/>
              <w:right w:val="nil"/>
            </w:tcBorders>
            <w:hideMark/>
          </w:tcPr>
          <w:p w14:paraId="220A127E" w14:textId="77777777" w:rsidR="00CE3CA5" w:rsidRPr="001E35B1" w:rsidRDefault="00CE3CA5" w:rsidP="001E35B1">
            <w:pPr>
              <w:pStyle w:val="Default"/>
              <w:tabs>
                <w:tab w:val="left" w:pos="1080"/>
                <w:tab w:val="left" w:pos="1350"/>
              </w:tabs>
              <w:ind w:right="454"/>
              <w:jc w:val="right"/>
              <w:rPr>
                <w:rFonts w:asciiTheme="majorBidi" w:hAnsiTheme="majorBidi" w:cstheme="majorBidi"/>
                <w:sz w:val="22"/>
                <w:szCs w:val="22"/>
              </w:rPr>
            </w:pPr>
            <w:r w:rsidRPr="001E35B1">
              <w:rPr>
                <w:rFonts w:asciiTheme="majorBidi" w:hAnsiTheme="majorBidi" w:cstheme="majorBidi"/>
                <w:sz w:val="22"/>
                <w:szCs w:val="22"/>
              </w:rPr>
              <w:t>-</w:t>
            </w:r>
          </w:p>
        </w:tc>
        <w:tc>
          <w:tcPr>
            <w:tcW w:w="128" w:type="dxa"/>
            <w:tcBorders>
              <w:top w:val="nil"/>
              <w:left w:val="nil"/>
              <w:bottom w:val="nil"/>
              <w:right w:val="nil"/>
            </w:tcBorders>
          </w:tcPr>
          <w:p w14:paraId="77742E62" w14:textId="77777777" w:rsidR="00CE3CA5" w:rsidRPr="001E35B1" w:rsidRDefault="00CE3CA5" w:rsidP="001E35B1">
            <w:pPr>
              <w:pStyle w:val="Default"/>
              <w:ind w:right="176"/>
              <w:jc w:val="right"/>
              <w:rPr>
                <w:rFonts w:asciiTheme="majorBidi" w:hAnsiTheme="majorBidi" w:cstheme="majorBidi"/>
                <w:sz w:val="22"/>
                <w:szCs w:val="22"/>
              </w:rPr>
            </w:pPr>
          </w:p>
        </w:tc>
        <w:tc>
          <w:tcPr>
            <w:tcW w:w="1343" w:type="dxa"/>
            <w:tcBorders>
              <w:top w:val="nil"/>
              <w:left w:val="nil"/>
              <w:bottom w:val="nil"/>
              <w:right w:val="nil"/>
            </w:tcBorders>
            <w:hideMark/>
          </w:tcPr>
          <w:p w14:paraId="3F2451CC" w14:textId="77777777" w:rsidR="00CE3CA5" w:rsidRPr="001E35B1" w:rsidRDefault="00CE3CA5" w:rsidP="001E35B1">
            <w:pPr>
              <w:pStyle w:val="Default"/>
              <w:ind w:right="69"/>
              <w:jc w:val="right"/>
              <w:rPr>
                <w:rFonts w:asciiTheme="majorBidi" w:hAnsiTheme="majorBidi" w:cstheme="majorBidi"/>
                <w:sz w:val="22"/>
                <w:szCs w:val="22"/>
              </w:rPr>
            </w:pPr>
            <w:r w:rsidRPr="001E35B1">
              <w:rPr>
                <w:rFonts w:asciiTheme="majorBidi" w:hAnsiTheme="majorBidi" w:cstheme="majorBidi"/>
                <w:sz w:val="22"/>
                <w:szCs w:val="22"/>
              </w:rPr>
              <w:t>1,927,772</w:t>
            </w:r>
          </w:p>
        </w:tc>
        <w:tc>
          <w:tcPr>
            <w:tcW w:w="125" w:type="dxa"/>
            <w:tcBorders>
              <w:top w:val="nil"/>
              <w:left w:val="nil"/>
              <w:bottom w:val="nil"/>
              <w:right w:val="nil"/>
            </w:tcBorders>
          </w:tcPr>
          <w:p w14:paraId="6F62E409" w14:textId="77777777" w:rsidR="00CE3CA5" w:rsidRPr="001E35B1" w:rsidRDefault="00CE3CA5" w:rsidP="001E35B1">
            <w:pPr>
              <w:pStyle w:val="Default"/>
              <w:jc w:val="right"/>
              <w:rPr>
                <w:rFonts w:asciiTheme="majorBidi" w:hAnsiTheme="majorBidi" w:cstheme="majorBidi"/>
                <w:sz w:val="22"/>
                <w:szCs w:val="22"/>
              </w:rPr>
            </w:pPr>
          </w:p>
        </w:tc>
        <w:tc>
          <w:tcPr>
            <w:tcW w:w="1465" w:type="dxa"/>
            <w:tcBorders>
              <w:top w:val="nil"/>
              <w:left w:val="nil"/>
              <w:bottom w:val="nil"/>
              <w:right w:val="nil"/>
            </w:tcBorders>
            <w:hideMark/>
          </w:tcPr>
          <w:p w14:paraId="3FD320CF" w14:textId="77777777" w:rsidR="00CE3CA5" w:rsidRPr="001E35B1" w:rsidRDefault="00CE3CA5" w:rsidP="001E35B1">
            <w:pPr>
              <w:pStyle w:val="Default"/>
              <w:ind w:right="99"/>
              <w:jc w:val="right"/>
              <w:rPr>
                <w:rFonts w:asciiTheme="majorBidi" w:hAnsiTheme="majorBidi" w:cstheme="majorBidi"/>
                <w:sz w:val="22"/>
                <w:szCs w:val="22"/>
              </w:rPr>
            </w:pPr>
            <w:r w:rsidRPr="001E35B1">
              <w:rPr>
                <w:rFonts w:asciiTheme="majorBidi" w:hAnsiTheme="majorBidi" w:cstheme="majorBidi"/>
                <w:sz w:val="22"/>
                <w:szCs w:val="22"/>
              </w:rPr>
              <w:t>(71,928)</w:t>
            </w:r>
          </w:p>
        </w:tc>
      </w:tr>
      <w:tr w:rsidR="00CE3CA5" w:rsidRPr="001B496E" w14:paraId="7389D7EF" w14:textId="77777777" w:rsidTr="001E35B1">
        <w:tc>
          <w:tcPr>
            <w:tcW w:w="3402" w:type="dxa"/>
            <w:tcBorders>
              <w:top w:val="nil"/>
              <w:left w:val="nil"/>
              <w:bottom w:val="nil"/>
              <w:right w:val="nil"/>
            </w:tcBorders>
            <w:hideMark/>
          </w:tcPr>
          <w:p w14:paraId="59066E19" w14:textId="77777777" w:rsidR="00CE3CA5" w:rsidRPr="001E35B1" w:rsidRDefault="00CE3CA5" w:rsidP="001E35B1">
            <w:pPr>
              <w:pStyle w:val="Default"/>
              <w:rPr>
                <w:rFonts w:asciiTheme="majorBidi" w:hAnsiTheme="majorBidi" w:cstheme="majorBidi"/>
                <w:sz w:val="22"/>
                <w:szCs w:val="22"/>
              </w:rPr>
            </w:pPr>
            <w:r w:rsidRPr="001E35B1">
              <w:rPr>
                <w:rFonts w:asciiTheme="majorBidi" w:hAnsiTheme="majorBidi" w:cstheme="majorBidi"/>
                <w:sz w:val="22"/>
                <w:szCs w:val="22"/>
              </w:rPr>
              <w:t>Expected Credit Losses</w:t>
            </w:r>
          </w:p>
        </w:tc>
        <w:tc>
          <w:tcPr>
            <w:tcW w:w="1418" w:type="dxa"/>
            <w:tcBorders>
              <w:top w:val="nil"/>
              <w:left w:val="nil"/>
              <w:bottom w:val="nil"/>
              <w:right w:val="nil"/>
            </w:tcBorders>
            <w:hideMark/>
          </w:tcPr>
          <w:p w14:paraId="66BA887A" w14:textId="77777777" w:rsidR="00CE3CA5" w:rsidRPr="001E35B1" w:rsidRDefault="00CE3CA5" w:rsidP="001E35B1">
            <w:pPr>
              <w:pStyle w:val="Default"/>
              <w:ind w:right="167"/>
              <w:jc w:val="right"/>
              <w:rPr>
                <w:rFonts w:asciiTheme="majorBidi" w:hAnsiTheme="majorBidi" w:cstheme="majorBidi"/>
                <w:sz w:val="22"/>
                <w:szCs w:val="22"/>
                <w:cs/>
              </w:rPr>
            </w:pPr>
            <w:r w:rsidRPr="001E35B1">
              <w:rPr>
                <w:rFonts w:asciiTheme="majorBidi" w:hAnsiTheme="majorBidi" w:cstheme="majorBidi"/>
                <w:sz w:val="22"/>
                <w:szCs w:val="22"/>
              </w:rPr>
              <w:t>(10,886,703)</w:t>
            </w:r>
          </w:p>
        </w:tc>
        <w:tc>
          <w:tcPr>
            <w:tcW w:w="156" w:type="dxa"/>
            <w:tcBorders>
              <w:top w:val="nil"/>
              <w:left w:val="nil"/>
              <w:bottom w:val="nil"/>
              <w:right w:val="nil"/>
            </w:tcBorders>
          </w:tcPr>
          <w:p w14:paraId="1D129088" w14:textId="77777777" w:rsidR="00CE3CA5" w:rsidRPr="001E35B1" w:rsidRDefault="00CE3CA5" w:rsidP="001E35B1">
            <w:pPr>
              <w:pStyle w:val="Default"/>
              <w:jc w:val="right"/>
              <w:rPr>
                <w:rFonts w:asciiTheme="majorBidi" w:hAnsiTheme="majorBidi" w:cstheme="majorBidi"/>
                <w:sz w:val="22"/>
                <w:szCs w:val="22"/>
              </w:rPr>
            </w:pPr>
          </w:p>
        </w:tc>
        <w:tc>
          <w:tcPr>
            <w:tcW w:w="1559" w:type="dxa"/>
            <w:tcBorders>
              <w:top w:val="nil"/>
              <w:left w:val="nil"/>
              <w:bottom w:val="nil"/>
              <w:right w:val="nil"/>
            </w:tcBorders>
            <w:hideMark/>
          </w:tcPr>
          <w:p w14:paraId="6C3F6D92" w14:textId="77777777" w:rsidR="00CE3CA5" w:rsidRPr="001E35B1" w:rsidRDefault="00CE3CA5" w:rsidP="001E35B1">
            <w:pPr>
              <w:pStyle w:val="Default"/>
              <w:tabs>
                <w:tab w:val="left" w:pos="909"/>
                <w:tab w:val="left" w:pos="1350"/>
              </w:tabs>
              <w:ind w:right="320"/>
              <w:jc w:val="right"/>
              <w:rPr>
                <w:rFonts w:asciiTheme="majorBidi" w:hAnsiTheme="majorBidi" w:cstheme="majorBidi"/>
                <w:sz w:val="22"/>
                <w:szCs w:val="22"/>
              </w:rPr>
            </w:pPr>
            <w:r w:rsidRPr="001E35B1">
              <w:rPr>
                <w:rFonts w:asciiTheme="majorBidi" w:hAnsiTheme="majorBidi" w:cstheme="majorBidi"/>
                <w:sz w:val="22"/>
                <w:szCs w:val="22"/>
              </w:rPr>
              <w:t>-</w:t>
            </w:r>
          </w:p>
        </w:tc>
        <w:tc>
          <w:tcPr>
            <w:tcW w:w="156" w:type="dxa"/>
            <w:tcBorders>
              <w:top w:val="nil"/>
              <w:left w:val="nil"/>
              <w:bottom w:val="nil"/>
              <w:right w:val="nil"/>
            </w:tcBorders>
          </w:tcPr>
          <w:p w14:paraId="585B74C5" w14:textId="77777777" w:rsidR="00CE3CA5" w:rsidRPr="001E35B1" w:rsidRDefault="00CE3CA5" w:rsidP="001E35B1">
            <w:pPr>
              <w:pStyle w:val="Default"/>
              <w:jc w:val="right"/>
              <w:rPr>
                <w:rFonts w:asciiTheme="majorBidi" w:hAnsiTheme="majorBidi" w:cstheme="majorBidi"/>
                <w:sz w:val="22"/>
                <w:szCs w:val="22"/>
              </w:rPr>
            </w:pPr>
          </w:p>
        </w:tc>
        <w:tc>
          <w:tcPr>
            <w:tcW w:w="1841" w:type="dxa"/>
            <w:tcBorders>
              <w:top w:val="nil"/>
              <w:left w:val="nil"/>
              <w:bottom w:val="nil"/>
              <w:right w:val="nil"/>
            </w:tcBorders>
            <w:hideMark/>
          </w:tcPr>
          <w:p w14:paraId="479B97C9" w14:textId="77777777" w:rsidR="00CE3CA5" w:rsidRPr="001E35B1" w:rsidRDefault="00CE3CA5" w:rsidP="001E35B1">
            <w:pPr>
              <w:pStyle w:val="Default"/>
              <w:ind w:right="176"/>
              <w:jc w:val="right"/>
              <w:rPr>
                <w:rFonts w:asciiTheme="majorBidi" w:hAnsiTheme="majorBidi" w:cstheme="majorBidi"/>
                <w:sz w:val="22"/>
                <w:szCs w:val="22"/>
              </w:rPr>
            </w:pPr>
            <w:r w:rsidRPr="001E35B1">
              <w:rPr>
                <w:rFonts w:asciiTheme="majorBidi" w:hAnsiTheme="majorBidi" w:cstheme="majorBidi"/>
                <w:sz w:val="22"/>
                <w:szCs w:val="22"/>
              </w:rPr>
              <w:t>(94,993)</w:t>
            </w:r>
          </w:p>
        </w:tc>
        <w:tc>
          <w:tcPr>
            <w:tcW w:w="143" w:type="dxa"/>
            <w:tcBorders>
              <w:top w:val="nil"/>
              <w:left w:val="nil"/>
              <w:bottom w:val="nil"/>
              <w:right w:val="nil"/>
            </w:tcBorders>
          </w:tcPr>
          <w:p w14:paraId="371ADB47" w14:textId="77777777" w:rsidR="00CE3CA5" w:rsidRPr="001E35B1" w:rsidRDefault="00CE3CA5" w:rsidP="001E35B1">
            <w:pPr>
              <w:pStyle w:val="Default"/>
              <w:jc w:val="right"/>
              <w:rPr>
                <w:rFonts w:asciiTheme="majorBidi" w:hAnsiTheme="majorBidi" w:cstheme="majorBidi"/>
                <w:sz w:val="22"/>
                <w:szCs w:val="22"/>
              </w:rPr>
            </w:pPr>
          </w:p>
        </w:tc>
        <w:tc>
          <w:tcPr>
            <w:tcW w:w="1431" w:type="dxa"/>
            <w:tcBorders>
              <w:top w:val="nil"/>
              <w:left w:val="nil"/>
              <w:bottom w:val="nil"/>
              <w:right w:val="nil"/>
            </w:tcBorders>
            <w:hideMark/>
          </w:tcPr>
          <w:p w14:paraId="1C5B03CB" w14:textId="77777777" w:rsidR="00CE3CA5" w:rsidRPr="001E35B1" w:rsidRDefault="00CE3CA5" w:rsidP="001E35B1">
            <w:pPr>
              <w:pStyle w:val="Default"/>
              <w:ind w:right="397"/>
              <w:jc w:val="right"/>
              <w:rPr>
                <w:rFonts w:asciiTheme="majorBidi" w:hAnsiTheme="majorBidi" w:cstheme="majorBidi"/>
                <w:sz w:val="22"/>
                <w:szCs w:val="22"/>
              </w:rPr>
            </w:pPr>
            <w:r w:rsidRPr="001E35B1">
              <w:rPr>
                <w:rFonts w:asciiTheme="majorBidi" w:hAnsiTheme="majorBidi" w:cstheme="majorBidi"/>
                <w:sz w:val="22"/>
                <w:szCs w:val="22"/>
              </w:rPr>
              <w:t xml:space="preserve">                 -</w:t>
            </w:r>
          </w:p>
        </w:tc>
        <w:tc>
          <w:tcPr>
            <w:tcW w:w="128" w:type="dxa"/>
            <w:tcBorders>
              <w:top w:val="nil"/>
              <w:left w:val="nil"/>
              <w:bottom w:val="nil"/>
              <w:right w:val="nil"/>
            </w:tcBorders>
          </w:tcPr>
          <w:p w14:paraId="6AAD43C8" w14:textId="77777777" w:rsidR="00CE3CA5" w:rsidRPr="001E35B1" w:rsidRDefault="00CE3CA5" w:rsidP="001E35B1">
            <w:pPr>
              <w:pStyle w:val="Default"/>
              <w:ind w:right="176"/>
              <w:jc w:val="right"/>
              <w:rPr>
                <w:rFonts w:asciiTheme="majorBidi" w:hAnsiTheme="majorBidi" w:cstheme="majorBidi"/>
                <w:sz w:val="22"/>
                <w:szCs w:val="22"/>
              </w:rPr>
            </w:pPr>
          </w:p>
        </w:tc>
        <w:tc>
          <w:tcPr>
            <w:tcW w:w="1404" w:type="dxa"/>
            <w:tcBorders>
              <w:top w:val="nil"/>
              <w:left w:val="nil"/>
              <w:bottom w:val="nil"/>
              <w:right w:val="nil"/>
            </w:tcBorders>
            <w:hideMark/>
          </w:tcPr>
          <w:p w14:paraId="140E42F9" w14:textId="77777777" w:rsidR="00CE3CA5" w:rsidRPr="001E35B1" w:rsidRDefault="00CE3CA5" w:rsidP="001E35B1">
            <w:pPr>
              <w:pStyle w:val="Default"/>
              <w:ind w:right="176"/>
              <w:jc w:val="right"/>
              <w:rPr>
                <w:rFonts w:asciiTheme="majorBidi" w:hAnsiTheme="majorBidi" w:cstheme="majorBidi"/>
                <w:sz w:val="22"/>
                <w:szCs w:val="22"/>
              </w:rPr>
            </w:pPr>
            <w:r w:rsidRPr="001E35B1">
              <w:rPr>
                <w:rFonts w:asciiTheme="majorBidi" w:hAnsiTheme="majorBidi" w:cstheme="majorBidi"/>
                <w:sz w:val="22"/>
                <w:szCs w:val="22"/>
              </w:rPr>
              <w:t>(899)</w:t>
            </w:r>
          </w:p>
        </w:tc>
        <w:tc>
          <w:tcPr>
            <w:tcW w:w="128" w:type="dxa"/>
            <w:tcBorders>
              <w:top w:val="nil"/>
              <w:left w:val="nil"/>
              <w:bottom w:val="nil"/>
              <w:right w:val="nil"/>
            </w:tcBorders>
          </w:tcPr>
          <w:p w14:paraId="022C12D8" w14:textId="77777777" w:rsidR="00CE3CA5" w:rsidRPr="001E35B1" w:rsidRDefault="00CE3CA5" w:rsidP="001E35B1">
            <w:pPr>
              <w:pStyle w:val="Default"/>
              <w:ind w:right="176"/>
              <w:jc w:val="right"/>
              <w:rPr>
                <w:rFonts w:asciiTheme="majorBidi" w:hAnsiTheme="majorBidi" w:cstheme="majorBidi"/>
                <w:sz w:val="22"/>
                <w:szCs w:val="22"/>
              </w:rPr>
            </w:pPr>
          </w:p>
        </w:tc>
        <w:tc>
          <w:tcPr>
            <w:tcW w:w="1343" w:type="dxa"/>
            <w:tcBorders>
              <w:top w:val="nil"/>
              <w:left w:val="nil"/>
              <w:bottom w:val="nil"/>
              <w:right w:val="nil"/>
            </w:tcBorders>
            <w:hideMark/>
          </w:tcPr>
          <w:p w14:paraId="6FDB8769" w14:textId="77777777" w:rsidR="00CE3CA5" w:rsidRPr="001E35B1" w:rsidRDefault="00CE3CA5" w:rsidP="001E35B1">
            <w:pPr>
              <w:pStyle w:val="Default"/>
              <w:ind w:right="69"/>
              <w:jc w:val="right"/>
              <w:rPr>
                <w:rFonts w:asciiTheme="majorBidi" w:hAnsiTheme="majorBidi" w:cstheme="majorBidi"/>
                <w:sz w:val="22"/>
                <w:szCs w:val="22"/>
              </w:rPr>
            </w:pPr>
            <w:r w:rsidRPr="001E35B1">
              <w:rPr>
                <w:rFonts w:asciiTheme="majorBidi" w:hAnsiTheme="majorBidi" w:cstheme="majorBidi"/>
                <w:sz w:val="22"/>
                <w:szCs w:val="22"/>
              </w:rPr>
              <w:t>(480,002)</w:t>
            </w:r>
          </w:p>
        </w:tc>
        <w:tc>
          <w:tcPr>
            <w:tcW w:w="125" w:type="dxa"/>
            <w:tcBorders>
              <w:top w:val="nil"/>
              <w:left w:val="nil"/>
              <w:bottom w:val="nil"/>
              <w:right w:val="nil"/>
            </w:tcBorders>
          </w:tcPr>
          <w:p w14:paraId="53E6C806" w14:textId="77777777" w:rsidR="00CE3CA5" w:rsidRPr="001E35B1" w:rsidRDefault="00CE3CA5" w:rsidP="001E35B1">
            <w:pPr>
              <w:pStyle w:val="Default"/>
              <w:jc w:val="right"/>
              <w:rPr>
                <w:rFonts w:asciiTheme="majorBidi" w:hAnsiTheme="majorBidi" w:cstheme="majorBidi"/>
                <w:sz w:val="22"/>
                <w:szCs w:val="22"/>
              </w:rPr>
            </w:pPr>
          </w:p>
        </w:tc>
        <w:tc>
          <w:tcPr>
            <w:tcW w:w="1465" w:type="dxa"/>
            <w:tcBorders>
              <w:top w:val="nil"/>
              <w:left w:val="nil"/>
              <w:bottom w:val="nil"/>
              <w:right w:val="nil"/>
            </w:tcBorders>
            <w:hideMark/>
          </w:tcPr>
          <w:p w14:paraId="579468EB" w14:textId="77777777" w:rsidR="00CE3CA5" w:rsidRPr="001E35B1" w:rsidRDefault="00CE3CA5" w:rsidP="001E35B1">
            <w:pPr>
              <w:pStyle w:val="Default"/>
              <w:ind w:right="99"/>
              <w:jc w:val="right"/>
              <w:rPr>
                <w:rFonts w:asciiTheme="majorBidi" w:hAnsiTheme="majorBidi" w:cstheme="majorBidi"/>
                <w:sz w:val="22"/>
                <w:szCs w:val="22"/>
              </w:rPr>
            </w:pPr>
            <w:r w:rsidRPr="001E35B1">
              <w:rPr>
                <w:rFonts w:asciiTheme="majorBidi" w:hAnsiTheme="majorBidi" w:cstheme="majorBidi"/>
                <w:sz w:val="22"/>
                <w:szCs w:val="22"/>
              </w:rPr>
              <w:t>(11,462,597)</w:t>
            </w:r>
          </w:p>
        </w:tc>
      </w:tr>
      <w:tr w:rsidR="00CE3CA5" w:rsidRPr="001B496E" w14:paraId="2948155E" w14:textId="77777777" w:rsidTr="001E35B1">
        <w:tc>
          <w:tcPr>
            <w:tcW w:w="3402" w:type="dxa"/>
            <w:tcBorders>
              <w:top w:val="nil"/>
              <w:left w:val="nil"/>
              <w:bottom w:val="nil"/>
              <w:right w:val="nil"/>
            </w:tcBorders>
            <w:hideMark/>
          </w:tcPr>
          <w:p w14:paraId="0A2DE07E" w14:textId="77777777" w:rsidR="00CE3CA5" w:rsidRPr="001E35B1" w:rsidRDefault="00CE3CA5" w:rsidP="001E35B1">
            <w:pPr>
              <w:pStyle w:val="Default"/>
              <w:rPr>
                <w:rFonts w:asciiTheme="majorBidi" w:hAnsiTheme="majorBidi" w:cstheme="majorBidi"/>
                <w:sz w:val="22"/>
                <w:szCs w:val="22"/>
              </w:rPr>
            </w:pPr>
            <w:r w:rsidRPr="001E35B1">
              <w:rPr>
                <w:rFonts w:asciiTheme="majorBidi" w:hAnsiTheme="majorBidi" w:cstheme="majorBidi"/>
                <w:sz w:val="22"/>
                <w:szCs w:val="22"/>
              </w:rPr>
              <w:t>Finance Costs</w:t>
            </w:r>
          </w:p>
        </w:tc>
        <w:tc>
          <w:tcPr>
            <w:tcW w:w="1418" w:type="dxa"/>
            <w:tcBorders>
              <w:top w:val="nil"/>
              <w:left w:val="nil"/>
              <w:bottom w:val="nil"/>
              <w:right w:val="nil"/>
            </w:tcBorders>
            <w:hideMark/>
          </w:tcPr>
          <w:p w14:paraId="1D09EE35" w14:textId="77777777" w:rsidR="00CE3CA5" w:rsidRPr="001E35B1" w:rsidRDefault="00CE3CA5" w:rsidP="001E35B1">
            <w:pPr>
              <w:pStyle w:val="Default"/>
              <w:ind w:right="167"/>
              <w:jc w:val="right"/>
              <w:rPr>
                <w:rFonts w:asciiTheme="majorBidi" w:hAnsiTheme="majorBidi" w:cstheme="majorBidi"/>
                <w:sz w:val="22"/>
                <w:szCs w:val="22"/>
                <w:cs/>
              </w:rPr>
            </w:pPr>
            <w:r w:rsidRPr="001E35B1">
              <w:rPr>
                <w:rFonts w:asciiTheme="majorBidi" w:hAnsiTheme="majorBidi" w:cstheme="majorBidi"/>
                <w:sz w:val="22"/>
                <w:szCs w:val="22"/>
              </w:rPr>
              <w:t>(12,072,044)</w:t>
            </w:r>
          </w:p>
        </w:tc>
        <w:tc>
          <w:tcPr>
            <w:tcW w:w="156" w:type="dxa"/>
            <w:tcBorders>
              <w:top w:val="nil"/>
              <w:left w:val="nil"/>
              <w:bottom w:val="nil"/>
              <w:right w:val="nil"/>
            </w:tcBorders>
          </w:tcPr>
          <w:p w14:paraId="21043615" w14:textId="77777777" w:rsidR="00CE3CA5" w:rsidRPr="001E35B1" w:rsidRDefault="00CE3CA5" w:rsidP="001E35B1">
            <w:pPr>
              <w:pStyle w:val="Default"/>
              <w:jc w:val="right"/>
              <w:rPr>
                <w:rFonts w:asciiTheme="majorBidi" w:hAnsiTheme="majorBidi" w:cstheme="majorBidi"/>
                <w:sz w:val="22"/>
                <w:szCs w:val="22"/>
              </w:rPr>
            </w:pPr>
          </w:p>
        </w:tc>
        <w:tc>
          <w:tcPr>
            <w:tcW w:w="1559" w:type="dxa"/>
            <w:tcBorders>
              <w:top w:val="nil"/>
              <w:left w:val="nil"/>
              <w:bottom w:val="nil"/>
              <w:right w:val="nil"/>
            </w:tcBorders>
            <w:hideMark/>
          </w:tcPr>
          <w:p w14:paraId="399B7A67" w14:textId="77777777" w:rsidR="00CE3CA5" w:rsidRPr="001E35B1" w:rsidRDefault="00CE3CA5" w:rsidP="001E35B1">
            <w:pPr>
              <w:pStyle w:val="Default"/>
              <w:tabs>
                <w:tab w:val="left" w:pos="909"/>
                <w:tab w:val="left" w:pos="1350"/>
              </w:tabs>
              <w:ind w:right="320"/>
              <w:jc w:val="right"/>
              <w:rPr>
                <w:rFonts w:asciiTheme="majorBidi" w:hAnsiTheme="majorBidi" w:cstheme="majorBidi"/>
                <w:sz w:val="22"/>
                <w:szCs w:val="22"/>
              </w:rPr>
            </w:pPr>
            <w:r w:rsidRPr="001E35B1">
              <w:rPr>
                <w:rFonts w:asciiTheme="majorBidi" w:hAnsiTheme="majorBidi" w:cstheme="majorBidi"/>
                <w:sz w:val="22"/>
                <w:szCs w:val="22"/>
              </w:rPr>
              <w:t>-</w:t>
            </w:r>
          </w:p>
        </w:tc>
        <w:tc>
          <w:tcPr>
            <w:tcW w:w="156" w:type="dxa"/>
            <w:tcBorders>
              <w:top w:val="nil"/>
              <w:left w:val="nil"/>
              <w:bottom w:val="nil"/>
              <w:right w:val="nil"/>
            </w:tcBorders>
          </w:tcPr>
          <w:p w14:paraId="1CB392CB" w14:textId="77777777" w:rsidR="00CE3CA5" w:rsidRPr="001E35B1" w:rsidRDefault="00CE3CA5" w:rsidP="001E35B1">
            <w:pPr>
              <w:pStyle w:val="Default"/>
              <w:jc w:val="right"/>
              <w:rPr>
                <w:rFonts w:asciiTheme="majorBidi" w:hAnsiTheme="majorBidi" w:cstheme="majorBidi"/>
                <w:sz w:val="22"/>
                <w:szCs w:val="22"/>
              </w:rPr>
            </w:pPr>
          </w:p>
        </w:tc>
        <w:tc>
          <w:tcPr>
            <w:tcW w:w="1841" w:type="dxa"/>
            <w:tcBorders>
              <w:top w:val="nil"/>
              <w:left w:val="nil"/>
              <w:bottom w:val="nil"/>
              <w:right w:val="nil"/>
            </w:tcBorders>
            <w:hideMark/>
          </w:tcPr>
          <w:p w14:paraId="30133343" w14:textId="77777777" w:rsidR="00CE3CA5" w:rsidRPr="001E35B1" w:rsidRDefault="00CE3CA5" w:rsidP="001E35B1">
            <w:pPr>
              <w:pStyle w:val="Default"/>
              <w:ind w:right="176"/>
              <w:jc w:val="right"/>
              <w:rPr>
                <w:rFonts w:asciiTheme="majorBidi" w:hAnsiTheme="majorBidi" w:cstheme="majorBidi"/>
                <w:sz w:val="22"/>
                <w:szCs w:val="22"/>
              </w:rPr>
            </w:pPr>
            <w:r w:rsidRPr="001E35B1">
              <w:rPr>
                <w:rFonts w:asciiTheme="majorBidi" w:hAnsiTheme="majorBidi" w:cstheme="majorBidi"/>
                <w:sz w:val="22"/>
                <w:szCs w:val="22"/>
              </w:rPr>
              <w:t>(105,903)</w:t>
            </w:r>
          </w:p>
        </w:tc>
        <w:tc>
          <w:tcPr>
            <w:tcW w:w="143" w:type="dxa"/>
            <w:tcBorders>
              <w:top w:val="nil"/>
              <w:left w:val="nil"/>
              <w:bottom w:val="nil"/>
              <w:right w:val="nil"/>
            </w:tcBorders>
          </w:tcPr>
          <w:p w14:paraId="6BA2700C" w14:textId="77777777" w:rsidR="00CE3CA5" w:rsidRPr="001E35B1" w:rsidRDefault="00CE3CA5" w:rsidP="001E35B1">
            <w:pPr>
              <w:pStyle w:val="Default"/>
              <w:jc w:val="right"/>
              <w:rPr>
                <w:rFonts w:asciiTheme="majorBidi" w:hAnsiTheme="majorBidi" w:cstheme="majorBidi"/>
                <w:sz w:val="22"/>
                <w:szCs w:val="22"/>
              </w:rPr>
            </w:pPr>
          </w:p>
        </w:tc>
        <w:tc>
          <w:tcPr>
            <w:tcW w:w="1431" w:type="dxa"/>
            <w:tcBorders>
              <w:top w:val="nil"/>
              <w:left w:val="nil"/>
              <w:bottom w:val="nil"/>
              <w:right w:val="nil"/>
            </w:tcBorders>
            <w:hideMark/>
          </w:tcPr>
          <w:p w14:paraId="51B16CFA" w14:textId="77777777" w:rsidR="00CE3CA5" w:rsidRPr="001E35B1" w:rsidRDefault="00CE3CA5" w:rsidP="001E35B1">
            <w:pPr>
              <w:pStyle w:val="Default"/>
              <w:ind w:right="176"/>
              <w:jc w:val="right"/>
              <w:rPr>
                <w:rFonts w:asciiTheme="majorBidi" w:hAnsiTheme="majorBidi" w:cstheme="majorBidi"/>
                <w:sz w:val="22"/>
                <w:szCs w:val="22"/>
              </w:rPr>
            </w:pPr>
            <w:r w:rsidRPr="001E35B1">
              <w:rPr>
                <w:rFonts w:asciiTheme="majorBidi" w:hAnsiTheme="majorBidi" w:cstheme="majorBidi"/>
                <w:sz w:val="22"/>
                <w:szCs w:val="22"/>
              </w:rPr>
              <w:t>(618,453)</w:t>
            </w:r>
          </w:p>
        </w:tc>
        <w:tc>
          <w:tcPr>
            <w:tcW w:w="128" w:type="dxa"/>
            <w:tcBorders>
              <w:top w:val="nil"/>
              <w:left w:val="nil"/>
              <w:bottom w:val="nil"/>
              <w:right w:val="nil"/>
            </w:tcBorders>
          </w:tcPr>
          <w:p w14:paraId="1EAE8CF6" w14:textId="77777777" w:rsidR="00CE3CA5" w:rsidRPr="001E35B1" w:rsidRDefault="00CE3CA5" w:rsidP="001E35B1">
            <w:pPr>
              <w:pStyle w:val="Default"/>
              <w:ind w:right="176"/>
              <w:jc w:val="right"/>
              <w:rPr>
                <w:rFonts w:asciiTheme="majorBidi" w:hAnsiTheme="majorBidi" w:cstheme="majorBidi"/>
                <w:sz w:val="22"/>
                <w:szCs w:val="22"/>
              </w:rPr>
            </w:pPr>
          </w:p>
        </w:tc>
        <w:tc>
          <w:tcPr>
            <w:tcW w:w="1404" w:type="dxa"/>
            <w:tcBorders>
              <w:top w:val="nil"/>
              <w:left w:val="nil"/>
              <w:bottom w:val="nil"/>
              <w:right w:val="nil"/>
            </w:tcBorders>
            <w:hideMark/>
          </w:tcPr>
          <w:p w14:paraId="2962808D" w14:textId="77777777" w:rsidR="00CE3CA5" w:rsidRPr="001E35B1" w:rsidRDefault="00CE3CA5" w:rsidP="001E35B1">
            <w:pPr>
              <w:pStyle w:val="Default"/>
              <w:tabs>
                <w:tab w:val="left" w:pos="1080"/>
                <w:tab w:val="left" w:pos="1350"/>
              </w:tabs>
              <w:ind w:right="454"/>
              <w:jc w:val="right"/>
              <w:rPr>
                <w:rFonts w:asciiTheme="majorBidi" w:hAnsiTheme="majorBidi" w:cstheme="majorBidi"/>
                <w:sz w:val="22"/>
                <w:szCs w:val="22"/>
              </w:rPr>
            </w:pPr>
            <w:r w:rsidRPr="001E35B1">
              <w:rPr>
                <w:rFonts w:asciiTheme="majorBidi" w:hAnsiTheme="majorBidi" w:cstheme="majorBidi"/>
                <w:sz w:val="22"/>
                <w:szCs w:val="22"/>
              </w:rPr>
              <w:t>-</w:t>
            </w:r>
          </w:p>
        </w:tc>
        <w:tc>
          <w:tcPr>
            <w:tcW w:w="128" w:type="dxa"/>
            <w:tcBorders>
              <w:top w:val="nil"/>
              <w:left w:val="nil"/>
              <w:bottom w:val="nil"/>
              <w:right w:val="nil"/>
            </w:tcBorders>
          </w:tcPr>
          <w:p w14:paraId="42EA6A21" w14:textId="77777777" w:rsidR="00CE3CA5" w:rsidRPr="001E35B1" w:rsidRDefault="00CE3CA5" w:rsidP="001E35B1">
            <w:pPr>
              <w:pStyle w:val="Default"/>
              <w:ind w:right="176"/>
              <w:jc w:val="right"/>
              <w:rPr>
                <w:rFonts w:asciiTheme="majorBidi" w:hAnsiTheme="majorBidi" w:cstheme="majorBidi"/>
                <w:sz w:val="22"/>
                <w:szCs w:val="22"/>
              </w:rPr>
            </w:pPr>
          </w:p>
        </w:tc>
        <w:tc>
          <w:tcPr>
            <w:tcW w:w="1343" w:type="dxa"/>
            <w:tcBorders>
              <w:top w:val="nil"/>
              <w:left w:val="nil"/>
              <w:bottom w:val="nil"/>
              <w:right w:val="nil"/>
            </w:tcBorders>
            <w:hideMark/>
          </w:tcPr>
          <w:p w14:paraId="35F643B7" w14:textId="77777777" w:rsidR="00CE3CA5" w:rsidRPr="001E35B1" w:rsidRDefault="00CE3CA5" w:rsidP="001E35B1">
            <w:pPr>
              <w:pStyle w:val="Default"/>
              <w:ind w:right="69"/>
              <w:jc w:val="right"/>
              <w:rPr>
                <w:rFonts w:asciiTheme="majorBidi" w:hAnsiTheme="majorBidi" w:cstheme="majorBidi"/>
                <w:sz w:val="22"/>
                <w:szCs w:val="22"/>
              </w:rPr>
            </w:pPr>
            <w:r w:rsidRPr="001E35B1">
              <w:rPr>
                <w:rFonts w:asciiTheme="majorBidi" w:hAnsiTheme="majorBidi" w:cstheme="majorBidi"/>
                <w:sz w:val="22"/>
                <w:szCs w:val="22"/>
              </w:rPr>
              <w:t>2,067,512</w:t>
            </w:r>
          </w:p>
        </w:tc>
        <w:tc>
          <w:tcPr>
            <w:tcW w:w="125" w:type="dxa"/>
            <w:tcBorders>
              <w:top w:val="nil"/>
              <w:left w:val="nil"/>
              <w:bottom w:val="nil"/>
              <w:right w:val="nil"/>
            </w:tcBorders>
          </w:tcPr>
          <w:p w14:paraId="43908126" w14:textId="77777777" w:rsidR="00CE3CA5" w:rsidRPr="001E35B1" w:rsidRDefault="00CE3CA5" w:rsidP="001E35B1">
            <w:pPr>
              <w:pStyle w:val="Default"/>
              <w:jc w:val="right"/>
              <w:rPr>
                <w:rFonts w:asciiTheme="majorBidi" w:hAnsiTheme="majorBidi" w:cstheme="majorBidi"/>
                <w:sz w:val="22"/>
                <w:szCs w:val="22"/>
              </w:rPr>
            </w:pPr>
          </w:p>
        </w:tc>
        <w:tc>
          <w:tcPr>
            <w:tcW w:w="1465" w:type="dxa"/>
            <w:tcBorders>
              <w:top w:val="nil"/>
              <w:left w:val="nil"/>
              <w:bottom w:val="nil"/>
              <w:right w:val="nil"/>
            </w:tcBorders>
            <w:hideMark/>
          </w:tcPr>
          <w:p w14:paraId="19B75517" w14:textId="77777777" w:rsidR="00CE3CA5" w:rsidRPr="001E35B1" w:rsidRDefault="00CE3CA5" w:rsidP="001E35B1">
            <w:pPr>
              <w:pStyle w:val="Default"/>
              <w:ind w:right="99"/>
              <w:jc w:val="right"/>
              <w:rPr>
                <w:rFonts w:asciiTheme="majorBidi" w:hAnsiTheme="majorBidi" w:cstheme="majorBidi"/>
                <w:sz w:val="22"/>
                <w:szCs w:val="22"/>
              </w:rPr>
            </w:pPr>
            <w:r w:rsidRPr="001E35B1">
              <w:rPr>
                <w:rFonts w:asciiTheme="majorBidi" w:hAnsiTheme="majorBidi" w:cstheme="majorBidi"/>
                <w:sz w:val="22"/>
                <w:szCs w:val="22"/>
              </w:rPr>
              <w:t>(10,728,888)</w:t>
            </w:r>
          </w:p>
        </w:tc>
      </w:tr>
      <w:tr w:rsidR="00CE3CA5" w:rsidRPr="001B496E" w14:paraId="1C35D7E9" w14:textId="77777777" w:rsidTr="001E35B1">
        <w:tc>
          <w:tcPr>
            <w:tcW w:w="3402" w:type="dxa"/>
            <w:tcBorders>
              <w:top w:val="nil"/>
              <w:left w:val="nil"/>
              <w:bottom w:val="nil"/>
              <w:right w:val="nil"/>
            </w:tcBorders>
            <w:hideMark/>
          </w:tcPr>
          <w:p w14:paraId="4D6891F6" w14:textId="77777777" w:rsidR="00CE3CA5" w:rsidRPr="001E35B1" w:rsidRDefault="00CE3CA5" w:rsidP="001E35B1">
            <w:pPr>
              <w:pStyle w:val="Default"/>
              <w:rPr>
                <w:rFonts w:asciiTheme="majorBidi" w:hAnsiTheme="majorBidi" w:cstheme="majorBidi"/>
                <w:sz w:val="22"/>
                <w:szCs w:val="22"/>
              </w:rPr>
            </w:pPr>
            <w:r w:rsidRPr="001E35B1">
              <w:rPr>
                <w:rFonts w:asciiTheme="majorBidi" w:hAnsiTheme="majorBidi" w:cstheme="majorBidi"/>
                <w:sz w:val="22"/>
                <w:szCs w:val="22"/>
              </w:rPr>
              <w:t xml:space="preserve">Profit (Loss) before Income Tax </w:t>
            </w:r>
          </w:p>
        </w:tc>
        <w:tc>
          <w:tcPr>
            <w:tcW w:w="1418" w:type="dxa"/>
            <w:tcBorders>
              <w:top w:val="single" w:sz="4" w:space="0" w:color="auto"/>
              <w:left w:val="nil"/>
              <w:bottom w:val="single" w:sz="4" w:space="0" w:color="auto"/>
              <w:right w:val="nil"/>
            </w:tcBorders>
            <w:hideMark/>
          </w:tcPr>
          <w:p w14:paraId="3FB469E7" w14:textId="77777777" w:rsidR="00CE3CA5" w:rsidRPr="001E35B1" w:rsidRDefault="00CE3CA5" w:rsidP="001E35B1">
            <w:pPr>
              <w:pStyle w:val="Default"/>
              <w:ind w:right="167"/>
              <w:jc w:val="right"/>
              <w:rPr>
                <w:rFonts w:asciiTheme="majorBidi" w:hAnsiTheme="majorBidi" w:cstheme="majorBidi"/>
                <w:sz w:val="22"/>
                <w:szCs w:val="22"/>
                <w:cs/>
              </w:rPr>
            </w:pPr>
            <w:r w:rsidRPr="001E35B1">
              <w:rPr>
                <w:rFonts w:asciiTheme="majorBidi" w:hAnsiTheme="majorBidi" w:cstheme="majorBidi"/>
                <w:sz w:val="22"/>
                <w:szCs w:val="22"/>
              </w:rPr>
              <w:t>(39,296,271)</w:t>
            </w:r>
          </w:p>
        </w:tc>
        <w:tc>
          <w:tcPr>
            <w:tcW w:w="156" w:type="dxa"/>
            <w:tcBorders>
              <w:top w:val="nil"/>
              <w:left w:val="nil"/>
              <w:bottom w:val="nil"/>
              <w:right w:val="nil"/>
            </w:tcBorders>
          </w:tcPr>
          <w:p w14:paraId="074F8D1A" w14:textId="77777777" w:rsidR="00CE3CA5" w:rsidRPr="001E35B1" w:rsidRDefault="00CE3CA5" w:rsidP="001E35B1">
            <w:pPr>
              <w:pStyle w:val="Default"/>
              <w:jc w:val="right"/>
              <w:rPr>
                <w:rFonts w:asciiTheme="majorBidi" w:hAnsiTheme="majorBidi" w:cstheme="majorBidi"/>
                <w:sz w:val="22"/>
                <w:szCs w:val="22"/>
              </w:rPr>
            </w:pPr>
          </w:p>
        </w:tc>
        <w:tc>
          <w:tcPr>
            <w:tcW w:w="1559" w:type="dxa"/>
            <w:tcBorders>
              <w:top w:val="single" w:sz="4" w:space="0" w:color="auto"/>
              <w:left w:val="nil"/>
              <w:bottom w:val="single" w:sz="4" w:space="0" w:color="auto"/>
              <w:right w:val="nil"/>
            </w:tcBorders>
            <w:hideMark/>
          </w:tcPr>
          <w:p w14:paraId="11E4CB2E" w14:textId="77777777" w:rsidR="00CE3CA5" w:rsidRPr="001E35B1" w:rsidRDefault="00CE3CA5" w:rsidP="001E35B1">
            <w:pPr>
              <w:pStyle w:val="Default"/>
              <w:tabs>
                <w:tab w:val="left" w:pos="1350"/>
              </w:tabs>
              <w:ind w:right="170"/>
              <w:jc w:val="right"/>
              <w:rPr>
                <w:rFonts w:asciiTheme="majorBidi" w:hAnsiTheme="majorBidi" w:cstheme="majorBidi"/>
                <w:sz w:val="22"/>
                <w:szCs w:val="22"/>
              </w:rPr>
            </w:pPr>
            <w:r w:rsidRPr="001E35B1">
              <w:rPr>
                <w:rFonts w:asciiTheme="majorBidi" w:hAnsiTheme="majorBidi" w:cstheme="majorBidi"/>
                <w:sz w:val="22"/>
                <w:szCs w:val="22"/>
              </w:rPr>
              <w:t>(36,079)</w:t>
            </w:r>
          </w:p>
        </w:tc>
        <w:tc>
          <w:tcPr>
            <w:tcW w:w="156" w:type="dxa"/>
            <w:tcBorders>
              <w:top w:val="nil"/>
              <w:left w:val="nil"/>
              <w:bottom w:val="nil"/>
              <w:right w:val="nil"/>
            </w:tcBorders>
          </w:tcPr>
          <w:p w14:paraId="1153680C" w14:textId="77777777" w:rsidR="00CE3CA5" w:rsidRPr="001E35B1" w:rsidRDefault="00CE3CA5" w:rsidP="001E35B1">
            <w:pPr>
              <w:pStyle w:val="Default"/>
              <w:jc w:val="right"/>
              <w:rPr>
                <w:rFonts w:asciiTheme="majorBidi" w:hAnsiTheme="majorBidi" w:cstheme="majorBidi"/>
                <w:sz w:val="22"/>
                <w:szCs w:val="22"/>
              </w:rPr>
            </w:pPr>
          </w:p>
        </w:tc>
        <w:tc>
          <w:tcPr>
            <w:tcW w:w="1841" w:type="dxa"/>
            <w:tcBorders>
              <w:top w:val="single" w:sz="4" w:space="0" w:color="auto"/>
              <w:left w:val="nil"/>
              <w:bottom w:val="single" w:sz="4" w:space="0" w:color="auto"/>
              <w:right w:val="nil"/>
            </w:tcBorders>
            <w:hideMark/>
          </w:tcPr>
          <w:p w14:paraId="47CB6103" w14:textId="77777777" w:rsidR="00CE3CA5" w:rsidRPr="001E35B1" w:rsidRDefault="00CE3CA5" w:rsidP="001E35B1">
            <w:pPr>
              <w:pStyle w:val="Default"/>
              <w:ind w:right="176"/>
              <w:jc w:val="right"/>
              <w:rPr>
                <w:rFonts w:asciiTheme="majorBidi" w:hAnsiTheme="majorBidi" w:cstheme="majorBidi"/>
                <w:sz w:val="22"/>
                <w:szCs w:val="22"/>
              </w:rPr>
            </w:pPr>
            <w:r w:rsidRPr="001E35B1">
              <w:rPr>
                <w:rFonts w:asciiTheme="majorBidi" w:hAnsiTheme="majorBidi" w:cstheme="majorBidi"/>
                <w:sz w:val="22"/>
                <w:szCs w:val="22"/>
              </w:rPr>
              <w:t>1,235,647</w:t>
            </w:r>
          </w:p>
        </w:tc>
        <w:tc>
          <w:tcPr>
            <w:tcW w:w="143" w:type="dxa"/>
            <w:tcBorders>
              <w:top w:val="nil"/>
              <w:left w:val="nil"/>
              <w:bottom w:val="nil"/>
              <w:right w:val="nil"/>
            </w:tcBorders>
          </w:tcPr>
          <w:p w14:paraId="605582F5" w14:textId="77777777" w:rsidR="00CE3CA5" w:rsidRPr="001E35B1" w:rsidRDefault="00CE3CA5" w:rsidP="001E35B1">
            <w:pPr>
              <w:pStyle w:val="Default"/>
              <w:jc w:val="right"/>
              <w:rPr>
                <w:rFonts w:asciiTheme="majorBidi" w:hAnsiTheme="majorBidi" w:cstheme="majorBidi"/>
                <w:sz w:val="22"/>
                <w:szCs w:val="22"/>
              </w:rPr>
            </w:pPr>
          </w:p>
        </w:tc>
        <w:tc>
          <w:tcPr>
            <w:tcW w:w="1431" w:type="dxa"/>
            <w:tcBorders>
              <w:top w:val="single" w:sz="4" w:space="0" w:color="auto"/>
              <w:left w:val="nil"/>
              <w:bottom w:val="single" w:sz="4" w:space="0" w:color="auto"/>
              <w:right w:val="nil"/>
            </w:tcBorders>
            <w:hideMark/>
          </w:tcPr>
          <w:p w14:paraId="4B8DED29" w14:textId="77777777" w:rsidR="00CE3CA5" w:rsidRPr="001E35B1" w:rsidRDefault="00CE3CA5" w:rsidP="001E35B1">
            <w:pPr>
              <w:pStyle w:val="Default"/>
              <w:ind w:right="176"/>
              <w:jc w:val="right"/>
              <w:rPr>
                <w:rFonts w:asciiTheme="majorBidi" w:hAnsiTheme="majorBidi" w:cstheme="majorBidi"/>
                <w:sz w:val="22"/>
                <w:szCs w:val="22"/>
              </w:rPr>
            </w:pPr>
            <w:r w:rsidRPr="001E35B1">
              <w:rPr>
                <w:rFonts w:asciiTheme="majorBidi" w:hAnsiTheme="majorBidi" w:cstheme="majorBidi"/>
                <w:sz w:val="22"/>
                <w:szCs w:val="22"/>
              </w:rPr>
              <w:t>(9,579,663)</w:t>
            </w:r>
          </w:p>
        </w:tc>
        <w:tc>
          <w:tcPr>
            <w:tcW w:w="128" w:type="dxa"/>
            <w:tcBorders>
              <w:top w:val="nil"/>
              <w:left w:val="nil"/>
              <w:bottom w:val="nil"/>
              <w:right w:val="nil"/>
            </w:tcBorders>
          </w:tcPr>
          <w:p w14:paraId="1ED016E9" w14:textId="77777777" w:rsidR="00CE3CA5" w:rsidRPr="001E35B1" w:rsidRDefault="00CE3CA5" w:rsidP="001E35B1">
            <w:pPr>
              <w:pStyle w:val="Default"/>
              <w:ind w:right="176"/>
              <w:jc w:val="right"/>
              <w:rPr>
                <w:rFonts w:asciiTheme="majorBidi" w:hAnsiTheme="majorBidi" w:cstheme="majorBidi"/>
                <w:sz w:val="22"/>
                <w:szCs w:val="22"/>
              </w:rPr>
            </w:pPr>
          </w:p>
        </w:tc>
        <w:tc>
          <w:tcPr>
            <w:tcW w:w="1404" w:type="dxa"/>
            <w:tcBorders>
              <w:top w:val="single" w:sz="4" w:space="0" w:color="auto"/>
              <w:left w:val="nil"/>
              <w:bottom w:val="single" w:sz="4" w:space="0" w:color="auto"/>
              <w:right w:val="nil"/>
            </w:tcBorders>
            <w:hideMark/>
          </w:tcPr>
          <w:p w14:paraId="300BBA65" w14:textId="77777777" w:rsidR="00CE3CA5" w:rsidRPr="001E35B1" w:rsidRDefault="00CE3CA5" w:rsidP="001E35B1">
            <w:pPr>
              <w:pStyle w:val="Default"/>
              <w:ind w:right="176"/>
              <w:jc w:val="right"/>
              <w:rPr>
                <w:rFonts w:asciiTheme="majorBidi" w:hAnsiTheme="majorBidi" w:cstheme="majorBidi"/>
                <w:sz w:val="22"/>
                <w:szCs w:val="22"/>
              </w:rPr>
            </w:pPr>
            <w:r w:rsidRPr="001E35B1">
              <w:rPr>
                <w:rFonts w:asciiTheme="majorBidi" w:hAnsiTheme="majorBidi" w:cstheme="majorBidi"/>
                <w:sz w:val="22"/>
                <w:szCs w:val="22"/>
              </w:rPr>
              <w:t>(1,663,023)</w:t>
            </w:r>
          </w:p>
        </w:tc>
        <w:tc>
          <w:tcPr>
            <w:tcW w:w="128" w:type="dxa"/>
            <w:tcBorders>
              <w:top w:val="nil"/>
              <w:left w:val="nil"/>
              <w:bottom w:val="nil"/>
              <w:right w:val="nil"/>
            </w:tcBorders>
          </w:tcPr>
          <w:p w14:paraId="4CFA6EAF" w14:textId="77777777" w:rsidR="00CE3CA5" w:rsidRPr="001E35B1" w:rsidRDefault="00CE3CA5" w:rsidP="001E35B1">
            <w:pPr>
              <w:pStyle w:val="Default"/>
              <w:ind w:right="176"/>
              <w:jc w:val="right"/>
              <w:rPr>
                <w:rFonts w:asciiTheme="majorBidi" w:hAnsiTheme="majorBidi" w:cstheme="majorBidi"/>
                <w:sz w:val="22"/>
                <w:szCs w:val="22"/>
              </w:rPr>
            </w:pPr>
          </w:p>
        </w:tc>
        <w:tc>
          <w:tcPr>
            <w:tcW w:w="1343" w:type="dxa"/>
            <w:tcBorders>
              <w:top w:val="single" w:sz="4" w:space="0" w:color="auto"/>
              <w:left w:val="nil"/>
              <w:bottom w:val="single" w:sz="4" w:space="0" w:color="auto"/>
              <w:right w:val="nil"/>
            </w:tcBorders>
            <w:hideMark/>
          </w:tcPr>
          <w:p w14:paraId="3E75200B" w14:textId="77777777" w:rsidR="00CE3CA5" w:rsidRPr="001E35B1" w:rsidRDefault="00CE3CA5" w:rsidP="001E35B1">
            <w:pPr>
              <w:pStyle w:val="Default"/>
              <w:ind w:right="69"/>
              <w:jc w:val="right"/>
              <w:rPr>
                <w:rFonts w:asciiTheme="majorBidi" w:hAnsiTheme="majorBidi" w:cstheme="majorBidi"/>
                <w:sz w:val="22"/>
                <w:szCs w:val="22"/>
              </w:rPr>
            </w:pPr>
            <w:r w:rsidRPr="001E35B1">
              <w:rPr>
                <w:rFonts w:asciiTheme="majorBidi" w:hAnsiTheme="majorBidi" w:cstheme="majorBidi"/>
                <w:sz w:val="22"/>
                <w:szCs w:val="22"/>
              </w:rPr>
              <w:t>115,967,000</w:t>
            </w:r>
          </w:p>
        </w:tc>
        <w:tc>
          <w:tcPr>
            <w:tcW w:w="125" w:type="dxa"/>
            <w:tcBorders>
              <w:top w:val="nil"/>
              <w:left w:val="nil"/>
              <w:bottom w:val="nil"/>
              <w:right w:val="nil"/>
            </w:tcBorders>
          </w:tcPr>
          <w:p w14:paraId="2E5B1220" w14:textId="77777777" w:rsidR="00CE3CA5" w:rsidRPr="001E35B1" w:rsidRDefault="00CE3CA5" w:rsidP="001E35B1">
            <w:pPr>
              <w:pStyle w:val="Default"/>
              <w:jc w:val="right"/>
              <w:rPr>
                <w:rFonts w:asciiTheme="majorBidi" w:hAnsiTheme="majorBidi" w:cstheme="majorBidi"/>
                <w:sz w:val="22"/>
                <w:szCs w:val="22"/>
              </w:rPr>
            </w:pPr>
          </w:p>
        </w:tc>
        <w:tc>
          <w:tcPr>
            <w:tcW w:w="1465" w:type="dxa"/>
            <w:tcBorders>
              <w:top w:val="single" w:sz="4" w:space="0" w:color="auto"/>
              <w:left w:val="nil"/>
              <w:bottom w:val="nil"/>
              <w:right w:val="nil"/>
            </w:tcBorders>
            <w:hideMark/>
          </w:tcPr>
          <w:p w14:paraId="76D31E14" w14:textId="77777777" w:rsidR="00CE3CA5" w:rsidRPr="001E35B1" w:rsidRDefault="00CE3CA5" w:rsidP="001E35B1">
            <w:pPr>
              <w:pStyle w:val="Default"/>
              <w:ind w:right="99"/>
              <w:jc w:val="right"/>
              <w:rPr>
                <w:rFonts w:asciiTheme="majorBidi" w:hAnsiTheme="majorBidi" w:cstheme="majorBidi"/>
                <w:sz w:val="22"/>
                <w:szCs w:val="22"/>
              </w:rPr>
            </w:pPr>
            <w:r w:rsidRPr="001E35B1">
              <w:rPr>
                <w:rFonts w:asciiTheme="majorBidi" w:hAnsiTheme="majorBidi" w:cstheme="majorBidi"/>
                <w:sz w:val="22"/>
                <w:szCs w:val="22"/>
              </w:rPr>
              <w:t>66,627,611</w:t>
            </w:r>
          </w:p>
        </w:tc>
      </w:tr>
      <w:tr w:rsidR="00CE3CA5" w:rsidRPr="001B496E" w14:paraId="66344C46" w14:textId="77777777" w:rsidTr="001E35B1">
        <w:tc>
          <w:tcPr>
            <w:tcW w:w="3402" w:type="dxa"/>
            <w:tcBorders>
              <w:top w:val="nil"/>
              <w:left w:val="nil"/>
              <w:bottom w:val="nil"/>
              <w:right w:val="nil"/>
            </w:tcBorders>
            <w:hideMark/>
          </w:tcPr>
          <w:p w14:paraId="58A8B5D2" w14:textId="77777777" w:rsidR="00CE3CA5" w:rsidRPr="001E35B1" w:rsidRDefault="00CE3CA5" w:rsidP="001E35B1">
            <w:pPr>
              <w:pStyle w:val="Default"/>
              <w:rPr>
                <w:rFonts w:asciiTheme="majorBidi" w:hAnsiTheme="majorBidi" w:cstheme="majorBidi"/>
                <w:sz w:val="22"/>
                <w:szCs w:val="22"/>
              </w:rPr>
            </w:pPr>
            <w:r w:rsidRPr="001E35B1">
              <w:rPr>
                <w:rFonts w:asciiTheme="majorBidi" w:hAnsiTheme="majorBidi" w:cstheme="majorBidi"/>
                <w:sz w:val="22"/>
                <w:szCs w:val="22"/>
              </w:rPr>
              <w:t>Tax (Expense) Income</w:t>
            </w:r>
          </w:p>
        </w:tc>
        <w:tc>
          <w:tcPr>
            <w:tcW w:w="1418" w:type="dxa"/>
            <w:tcBorders>
              <w:top w:val="single" w:sz="4" w:space="0" w:color="auto"/>
              <w:left w:val="nil"/>
              <w:bottom w:val="nil"/>
              <w:right w:val="nil"/>
            </w:tcBorders>
            <w:hideMark/>
          </w:tcPr>
          <w:p w14:paraId="5B54319F" w14:textId="77777777" w:rsidR="00CE3CA5" w:rsidRPr="001E35B1" w:rsidRDefault="00CE3CA5" w:rsidP="001E35B1">
            <w:pPr>
              <w:pStyle w:val="Default"/>
              <w:ind w:right="167"/>
              <w:jc w:val="right"/>
              <w:rPr>
                <w:rFonts w:asciiTheme="majorBidi" w:hAnsiTheme="majorBidi" w:cstheme="majorBidi"/>
                <w:sz w:val="22"/>
                <w:szCs w:val="22"/>
                <w:cs/>
              </w:rPr>
            </w:pPr>
            <w:r w:rsidRPr="001E35B1">
              <w:rPr>
                <w:rFonts w:asciiTheme="majorBidi" w:hAnsiTheme="majorBidi" w:cstheme="majorBidi"/>
                <w:sz w:val="22"/>
                <w:szCs w:val="22"/>
              </w:rPr>
              <w:t>(44,354)</w:t>
            </w:r>
          </w:p>
        </w:tc>
        <w:tc>
          <w:tcPr>
            <w:tcW w:w="156" w:type="dxa"/>
            <w:tcBorders>
              <w:top w:val="nil"/>
              <w:left w:val="nil"/>
              <w:bottom w:val="nil"/>
              <w:right w:val="nil"/>
            </w:tcBorders>
          </w:tcPr>
          <w:p w14:paraId="48009606" w14:textId="77777777" w:rsidR="00CE3CA5" w:rsidRPr="001E35B1" w:rsidRDefault="00CE3CA5" w:rsidP="001E35B1">
            <w:pPr>
              <w:pStyle w:val="Default"/>
              <w:jc w:val="right"/>
              <w:rPr>
                <w:rFonts w:asciiTheme="majorBidi" w:hAnsiTheme="majorBidi" w:cstheme="majorBidi"/>
                <w:sz w:val="22"/>
                <w:szCs w:val="22"/>
              </w:rPr>
            </w:pPr>
          </w:p>
        </w:tc>
        <w:tc>
          <w:tcPr>
            <w:tcW w:w="1559" w:type="dxa"/>
            <w:tcBorders>
              <w:top w:val="single" w:sz="4" w:space="0" w:color="auto"/>
              <w:left w:val="nil"/>
              <w:bottom w:val="nil"/>
              <w:right w:val="nil"/>
            </w:tcBorders>
            <w:hideMark/>
          </w:tcPr>
          <w:p w14:paraId="59884848" w14:textId="77777777" w:rsidR="00CE3CA5" w:rsidRPr="001E35B1" w:rsidRDefault="00CE3CA5" w:rsidP="001E35B1">
            <w:pPr>
              <w:pStyle w:val="Default"/>
              <w:tabs>
                <w:tab w:val="left" w:pos="909"/>
                <w:tab w:val="left" w:pos="1350"/>
              </w:tabs>
              <w:ind w:right="320"/>
              <w:jc w:val="right"/>
              <w:rPr>
                <w:rFonts w:asciiTheme="majorBidi" w:hAnsiTheme="majorBidi" w:cstheme="majorBidi"/>
                <w:sz w:val="22"/>
                <w:szCs w:val="22"/>
              </w:rPr>
            </w:pPr>
            <w:r w:rsidRPr="001E35B1">
              <w:rPr>
                <w:rFonts w:asciiTheme="majorBidi" w:hAnsiTheme="majorBidi" w:cstheme="majorBidi"/>
                <w:sz w:val="22"/>
                <w:szCs w:val="22"/>
              </w:rPr>
              <w:t>-</w:t>
            </w:r>
          </w:p>
        </w:tc>
        <w:tc>
          <w:tcPr>
            <w:tcW w:w="156" w:type="dxa"/>
            <w:tcBorders>
              <w:top w:val="nil"/>
              <w:left w:val="nil"/>
              <w:bottom w:val="nil"/>
              <w:right w:val="nil"/>
            </w:tcBorders>
          </w:tcPr>
          <w:p w14:paraId="5C49E5C5" w14:textId="77777777" w:rsidR="00CE3CA5" w:rsidRPr="001E35B1" w:rsidRDefault="00CE3CA5" w:rsidP="001E35B1">
            <w:pPr>
              <w:pStyle w:val="Default"/>
              <w:jc w:val="right"/>
              <w:rPr>
                <w:rFonts w:asciiTheme="majorBidi" w:hAnsiTheme="majorBidi" w:cstheme="majorBidi"/>
                <w:sz w:val="22"/>
                <w:szCs w:val="22"/>
              </w:rPr>
            </w:pPr>
          </w:p>
        </w:tc>
        <w:tc>
          <w:tcPr>
            <w:tcW w:w="1841" w:type="dxa"/>
            <w:tcBorders>
              <w:top w:val="single" w:sz="4" w:space="0" w:color="auto"/>
              <w:left w:val="nil"/>
              <w:bottom w:val="nil"/>
              <w:right w:val="nil"/>
            </w:tcBorders>
            <w:hideMark/>
          </w:tcPr>
          <w:p w14:paraId="1A009AD3" w14:textId="77777777" w:rsidR="00CE3CA5" w:rsidRPr="001E35B1" w:rsidRDefault="00CE3CA5" w:rsidP="001E35B1">
            <w:pPr>
              <w:pStyle w:val="Default"/>
              <w:tabs>
                <w:tab w:val="left" w:pos="989"/>
              </w:tabs>
              <w:ind w:right="368"/>
              <w:jc w:val="right"/>
              <w:rPr>
                <w:rFonts w:asciiTheme="majorBidi" w:hAnsiTheme="majorBidi" w:cstheme="majorBidi"/>
                <w:sz w:val="22"/>
                <w:szCs w:val="22"/>
              </w:rPr>
            </w:pPr>
            <w:r w:rsidRPr="001E35B1">
              <w:rPr>
                <w:rFonts w:asciiTheme="majorBidi" w:hAnsiTheme="majorBidi" w:cstheme="majorBidi"/>
                <w:sz w:val="22"/>
                <w:szCs w:val="22"/>
              </w:rPr>
              <w:t>-</w:t>
            </w:r>
          </w:p>
        </w:tc>
        <w:tc>
          <w:tcPr>
            <w:tcW w:w="143" w:type="dxa"/>
            <w:tcBorders>
              <w:top w:val="nil"/>
              <w:left w:val="nil"/>
              <w:bottom w:val="nil"/>
              <w:right w:val="nil"/>
            </w:tcBorders>
          </w:tcPr>
          <w:p w14:paraId="2440457B" w14:textId="77777777" w:rsidR="00CE3CA5" w:rsidRPr="001E35B1" w:rsidRDefault="00CE3CA5" w:rsidP="001E35B1">
            <w:pPr>
              <w:pStyle w:val="Default"/>
              <w:jc w:val="right"/>
              <w:rPr>
                <w:rFonts w:asciiTheme="majorBidi" w:hAnsiTheme="majorBidi" w:cstheme="majorBidi"/>
                <w:sz w:val="22"/>
                <w:szCs w:val="22"/>
              </w:rPr>
            </w:pPr>
          </w:p>
        </w:tc>
        <w:tc>
          <w:tcPr>
            <w:tcW w:w="1431" w:type="dxa"/>
            <w:tcBorders>
              <w:top w:val="single" w:sz="4" w:space="0" w:color="auto"/>
              <w:left w:val="nil"/>
              <w:bottom w:val="nil"/>
              <w:right w:val="nil"/>
            </w:tcBorders>
            <w:hideMark/>
          </w:tcPr>
          <w:p w14:paraId="50B63555" w14:textId="77777777" w:rsidR="00CE3CA5" w:rsidRPr="001E35B1" w:rsidRDefault="00CE3CA5" w:rsidP="001E35B1">
            <w:pPr>
              <w:pStyle w:val="Default"/>
              <w:ind w:right="397"/>
              <w:jc w:val="right"/>
              <w:rPr>
                <w:rFonts w:asciiTheme="majorBidi" w:hAnsiTheme="majorBidi" w:cstheme="majorBidi"/>
                <w:sz w:val="22"/>
                <w:szCs w:val="22"/>
              </w:rPr>
            </w:pPr>
            <w:r w:rsidRPr="001E35B1">
              <w:rPr>
                <w:rFonts w:asciiTheme="majorBidi" w:hAnsiTheme="majorBidi" w:cstheme="majorBidi"/>
                <w:sz w:val="22"/>
                <w:szCs w:val="22"/>
              </w:rPr>
              <w:t xml:space="preserve">                -</w:t>
            </w:r>
          </w:p>
        </w:tc>
        <w:tc>
          <w:tcPr>
            <w:tcW w:w="128" w:type="dxa"/>
            <w:tcBorders>
              <w:top w:val="nil"/>
              <w:left w:val="nil"/>
              <w:bottom w:val="nil"/>
              <w:right w:val="nil"/>
            </w:tcBorders>
          </w:tcPr>
          <w:p w14:paraId="7928D9D0" w14:textId="77777777" w:rsidR="00CE3CA5" w:rsidRPr="001E35B1" w:rsidRDefault="00CE3CA5" w:rsidP="001E35B1">
            <w:pPr>
              <w:pStyle w:val="Default"/>
              <w:ind w:right="176"/>
              <w:jc w:val="right"/>
              <w:rPr>
                <w:rFonts w:asciiTheme="majorBidi" w:hAnsiTheme="majorBidi" w:cstheme="majorBidi"/>
                <w:sz w:val="22"/>
                <w:szCs w:val="22"/>
              </w:rPr>
            </w:pPr>
          </w:p>
        </w:tc>
        <w:tc>
          <w:tcPr>
            <w:tcW w:w="1404" w:type="dxa"/>
            <w:tcBorders>
              <w:top w:val="single" w:sz="4" w:space="0" w:color="auto"/>
              <w:left w:val="nil"/>
              <w:bottom w:val="nil"/>
              <w:right w:val="nil"/>
            </w:tcBorders>
            <w:hideMark/>
          </w:tcPr>
          <w:p w14:paraId="2F38FBE5" w14:textId="77777777" w:rsidR="00CE3CA5" w:rsidRPr="001E35B1" w:rsidRDefault="00CE3CA5" w:rsidP="001E35B1">
            <w:pPr>
              <w:pStyle w:val="Default"/>
              <w:tabs>
                <w:tab w:val="left" w:pos="1080"/>
                <w:tab w:val="left" w:pos="1350"/>
              </w:tabs>
              <w:ind w:right="454"/>
              <w:jc w:val="right"/>
              <w:rPr>
                <w:rFonts w:asciiTheme="majorBidi" w:hAnsiTheme="majorBidi" w:cstheme="majorBidi"/>
                <w:sz w:val="22"/>
                <w:szCs w:val="22"/>
              </w:rPr>
            </w:pPr>
            <w:r w:rsidRPr="001E35B1">
              <w:rPr>
                <w:rFonts w:asciiTheme="majorBidi" w:hAnsiTheme="majorBidi" w:cstheme="majorBidi"/>
                <w:sz w:val="22"/>
                <w:szCs w:val="22"/>
              </w:rPr>
              <w:t>-</w:t>
            </w:r>
          </w:p>
        </w:tc>
        <w:tc>
          <w:tcPr>
            <w:tcW w:w="128" w:type="dxa"/>
            <w:tcBorders>
              <w:top w:val="nil"/>
              <w:left w:val="nil"/>
              <w:bottom w:val="nil"/>
              <w:right w:val="nil"/>
            </w:tcBorders>
          </w:tcPr>
          <w:p w14:paraId="3824596F" w14:textId="77777777" w:rsidR="00CE3CA5" w:rsidRPr="001E35B1" w:rsidRDefault="00CE3CA5" w:rsidP="001E35B1">
            <w:pPr>
              <w:pStyle w:val="Default"/>
              <w:ind w:right="176"/>
              <w:jc w:val="right"/>
              <w:rPr>
                <w:rFonts w:asciiTheme="majorBidi" w:hAnsiTheme="majorBidi" w:cstheme="majorBidi"/>
                <w:sz w:val="22"/>
                <w:szCs w:val="22"/>
              </w:rPr>
            </w:pPr>
          </w:p>
        </w:tc>
        <w:tc>
          <w:tcPr>
            <w:tcW w:w="1343" w:type="dxa"/>
            <w:tcBorders>
              <w:top w:val="single" w:sz="4" w:space="0" w:color="auto"/>
              <w:left w:val="nil"/>
              <w:bottom w:val="nil"/>
              <w:right w:val="nil"/>
            </w:tcBorders>
            <w:hideMark/>
          </w:tcPr>
          <w:p w14:paraId="6587B79C" w14:textId="77777777" w:rsidR="00CE3CA5" w:rsidRPr="001E35B1" w:rsidRDefault="00CE3CA5" w:rsidP="001E35B1">
            <w:pPr>
              <w:pStyle w:val="Default"/>
              <w:tabs>
                <w:tab w:val="left" w:pos="846"/>
                <w:tab w:val="left" w:pos="1350"/>
              </w:tabs>
              <w:ind w:right="352"/>
              <w:jc w:val="right"/>
              <w:rPr>
                <w:rFonts w:asciiTheme="majorBidi" w:hAnsiTheme="majorBidi" w:cstheme="majorBidi"/>
                <w:sz w:val="22"/>
                <w:szCs w:val="22"/>
              </w:rPr>
            </w:pPr>
            <w:r w:rsidRPr="001E35B1">
              <w:rPr>
                <w:rFonts w:asciiTheme="majorBidi" w:hAnsiTheme="majorBidi" w:cstheme="majorBidi"/>
                <w:sz w:val="22"/>
                <w:szCs w:val="22"/>
              </w:rPr>
              <w:t>-</w:t>
            </w:r>
          </w:p>
        </w:tc>
        <w:tc>
          <w:tcPr>
            <w:tcW w:w="125" w:type="dxa"/>
            <w:tcBorders>
              <w:top w:val="nil"/>
              <w:left w:val="nil"/>
              <w:bottom w:val="nil"/>
              <w:right w:val="nil"/>
            </w:tcBorders>
          </w:tcPr>
          <w:p w14:paraId="229BD608" w14:textId="77777777" w:rsidR="00CE3CA5" w:rsidRPr="001E35B1" w:rsidRDefault="00CE3CA5" w:rsidP="001E35B1">
            <w:pPr>
              <w:pStyle w:val="Default"/>
              <w:jc w:val="right"/>
              <w:rPr>
                <w:rFonts w:asciiTheme="majorBidi" w:hAnsiTheme="majorBidi" w:cstheme="majorBidi"/>
                <w:sz w:val="22"/>
                <w:szCs w:val="22"/>
              </w:rPr>
            </w:pPr>
          </w:p>
        </w:tc>
        <w:tc>
          <w:tcPr>
            <w:tcW w:w="1465" w:type="dxa"/>
            <w:tcBorders>
              <w:top w:val="nil"/>
              <w:left w:val="nil"/>
              <w:bottom w:val="single" w:sz="4" w:space="0" w:color="auto"/>
              <w:right w:val="nil"/>
            </w:tcBorders>
            <w:hideMark/>
          </w:tcPr>
          <w:p w14:paraId="4F6EBC22" w14:textId="77777777" w:rsidR="00CE3CA5" w:rsidRPr="001E35B1" w:rsidRDefault="00CE3CA5" w:rsidP="001E35B1">
            <w:pPr>
              <w:pStyle w:val="Default"/>
              <w:ind w:right="99"/>
              <w:jc w:val="right"/>
              <w:rPr>
                <w:rFonts w:asciiTheme="majorBidi" w:hAnsiTheme="majorBidi" w:cstheme="majorBidi"/>
                <w:sz w:val="22"/>
                <w:szCs w:val="22"/>
              </w:rPr>
            </w:pPr>
            <w:r w:rsidRPr="001E35B1">
              <w:rPr>
                <w:rFonts w:asciiTheme="majorBidi" w:hAnsiTheme="majorBidi" w:cstheme="majorBidi"/>
                <w:sz w:val="22"/>
                <w:szCs w:val="22"/>
              </w:rPr>
              <w:t>(44,354)</w:t>
            </w:r>
          </w:p>
        </w:tc>
      </w:tr>
      <w:tr w:rsidR="00CE3CA5" w:rsidRPr="001B496E" w14:paraId="4E556211" w14:textId="77777777" w:rsidTr="001E35B1">
        <w:tc>
          <w:tcPr>
            <w:tcW w:w="3402" w:type="dxa"/>
            <w:tcBorders>
              <w:top w:val="nil"/>
              <w:left w:val="nil"/>
              <w:bottom w:val="nil"/>
              <w:right w:val="nil"/>
            </w:tcBorders>
            <w:hideMark/>
          </w:tcPr>
          <w:p w14:paraId="7F5F1728" w14:textId="77777777" w:rsidR="00CE3CA5" w:rsidRPr="001E35B1" w:rsidRDefault="00CE3CA5" w:rsidP="001E35B1">
            <w:pPr>
              <w:pStyle w:val="Default"/>
              <w:rPr>
                <w:rFonts w:asciiTheme="majorBidi" w:hAnsiTheme="majorBidi" w:cstheme="majorBidi"/>
                <w:sz w:val="22"/>
                <w:szCs w:val="22"/>
              </w:rPr>
            </w:pPr>
            <w:r w:rsidRPr="001E35B1">
              <w:rPr>
                <w:rFonts w:asciiTheme="majorBidi" w:hAnsiTheme="majorBidi" w:cstheme="majorBidi"/>
                <w:sz w:val="22"/>
                <w:szCs w:val="22"/>
              </w:rPr>
              <w:t>Profit (Loss) for the year</w:t>
            </w:r>
          </w:p>
        </w:tc>
        <w:tc>
          <w:tcPr>
            <w:tcW w:w="1418" w:type="dxa"/>
            <w:tcBorders>
              <w:top w:val="nil"/>
              <w:left w:val="nil"/>
              <w:bottom w:val="nil"/>
              <w:right w:val="nil"/>
            </w:tcBorders>
            <w:hideMark/>
          </w:tcPr>
          <w:p w14:paraId="7E0851CA" w14:textId="77777777" w:rsidR="00CE3CA5" w:rsidRPr="001E35B1" w:rsidRDefault="00CE3CA5" w:rsidP="001E35B1">
            <w:pPr>
              <w:pStyle w:val="Default"/>
              <w:ind w:right="167"/>
              <w:jc w:val="right"/>
              <w:rPr>
                <w:rFonts w:asciiTheme="majorBidi" w:hAnsiTheme="majorBidi" w:cstheme="majorBidi"/>
                <w:sz w:val="22"/>
                <w:szCs w:val="22"/>
                <w:cs/>
              </w:rPr>
            </w:pPr>
            <w:r w:rsidRPr="001E35B1">
              <w:rPr>
                <w:rFonts w:asciiTheme="majorBidi" w:hAnsiTheme="majorBidi" w:cstheme="majorBidi"/>
                <w:sz w:val="22"/>
                <w:szCs w:val="22"/>
              </w:rPr>
              <w:t>(39,340,625)</w:t>
            </w:r>
          </w:p>
        </w:tc>
        <w:tc>
          <w:tcPr>
            <w:tcW w:w="156" w:type="dxa"/>
            <w:tcBorders>
              <w:top w:val="nil"/>
              <w:left w:val="nil"/>
              <w:bottom w:val="nil"/>
              <w:right w:val="nil"/>
            </w:tcBorders>
          </w:tcPr>
          <w:p w14:paraId="2036A0C1" w14:textId="77777777" w:rsidR="00CE3CA5" w:rsidRPr="001E35B1" w:rsidRDefault="00CE3CA5" w:rsidP="001E35B1">
            <w:pPr>
              <w:pStyle w:val="Default"/>
              <w:jc w:val="right"/>
              <w:rPr>
                <w:rFonts w:asciiTheme="majorBidi" w:hAnsiTheme="majorBidi" w:cstheme="majorBidi"/>
                <w:sz w:val="22"/>
                <w:szCs w:val="22"/>
              </w:rPr>
            </w:pPr>
          </w:p>
        </w:tc>
        <w:tc>
          <w:tcPr>
            <w:tcW w:w="1559" w:type="dxa"/>
            <w:tcBorders>
              <w:top w:val="nil"/>
              <w:left w:val="nil"/>
              <w:bottom w:val="nil"/>
              <w:right w:val="nil"/>
            </w:tcBorders>
            <w:hideMark/>
          </w:tcPr>
          <w:p w14:paraId="6AC1D504" w14:textId="77777777" w:rsidR="00CE3CA5" w:rsidRPr="001E35B1" w:rsidRDefault="00CE3CA5" w:rsidP="001E35B1">
            <w:pPr>
              <w:pStyle w:val="Default"/>
              <w:tabs>
                <w:tab w:val="left" w:pos="1350"/>
              </w:tabs>
              <w:ind w:right="170"/>
              <w:jc w:val="right"/>
              <w:rPr>
                <w:rFonts w:asciiTheme="majorBidi" w:hAnsiTheme="majorBidi" w:cstheme="majorBidi"/>
                <w:sz w:val="22"/>
                <w:szCs w:val="22"/>
              </w:rPr>
            </w:pPr>
            <w:r w:rsidRPr="001E35B1">
              <w:rPr>
                <w:rFonts w:asciiTheme="majorBidi" w:hAnsiTheme="majorBidi" w:cstheme="majorBidi"/>
                <w:sz w:val="22"/>
                <w:szCs w:val="22"/>
              </w:rPr>
              <w:t>(36,079)</w:t>
            </w:r>
          </w:p>
        </w:tc>
        <w:tc>
          <w:tcPr>
            <w:tcW w:w="156" w:type="dxa"/>
            <w:tcBorders>
              <w:top w:val="nil"/>
              <w:left w:val="nil"/>
              <w:bottom w:val="nil"/>
              <w:right w:val="nil"/>
            </w:tcBorders>
          </w:tcPr>
          <w:p w14:paraId="2915F08B" w14:textId="77777777" w:rsidR="00CE3CA5" w:rsidRPr="001E35B1" w:rsidRDefault="00CE3CA5" w:rsidP="001E35B1">
            <w:pPr>
              <w:pStyle w:val="Default"/>
              <w:jc w:val="right"/>
              <w:rPr>
                <w:rFonts w:asciiTheme="majorBidi" w:hAnsiTheme="majorBidi" w:cstheme="majorBidi"/>
                <w:sz w:val="22"/>
                <w:szCs w:val="22"/>
                <w:cs/>
              </w:rPr>
            </w:pPr>
          </w:p>
        </w:tc>
        <w:tc>
          <w:tcPr>
            <w:tcW w:w="1841" w:type="dxa"/>
            <w:tcBorders>
              <w:top w:val="nil"/>
              <w:left w:val="nil"/>
              <w:bottom w:val="nil"/>
              <w:right w:val="nil"/>
            </w:tcBorders>
            <w:hideMark/>
          </w:tcPr>
          <w:p w14:paraId="49B9C229" w14:textId="77777777" w:rsidR="00CE3CA5" w:rsidRPr="001E35B1" w:rsidRDefault="00CE3CA5" w:rsidP="001E35B1">
            <w:pPr>
              <w:pStyle w:val="Default"/>
              <w:ind w:right="176"/>
              <w:jc w:val="right"/>
              <w:rPr>
                <w:rFonts w:asciiTheme="majorBidi" w:hAnsiTheme="majorBidi" w:cstheme="majorBidi"/>
                <w:sz w:val="22"/>
                <w:szCs w:val="22"/>
              </w:rPr>
            </w:pPr>
            <w:r w:rsidRPr="001E35B1">
              <w:rPr>
                <w:rFonts w:asciiTheme="majorBidi" w:hAnsiTheme="majorBidi" w:cstheme="majorBidi"/>
                <w:sz w:val="22"/>
                <w:szCs w:val="22"/>
              </w:rPr>
              <w:t>1,235,647</w:t>
            </w:r>
          </w:p>
        </w:tc>
        <w:tc>
          <w:tcPr>
            <w:tcW w:w="143" w:type="dxa"/>
            <w:tcBorders>
              <w:top w:val="nil"/>
              <w:left w:val="nil"/>
              <w:bottom w:val="nil"/>
              <w:right w:val="nil"/>
            </w:tcBorders>
          </w:tcPr>
          <w:p w14:paraId="765A8B8A" w14:textId="77777777" w:rsidR="00CE3CA5" w:rsidRPr="001E35B1" w:rsidRDefault="00CE3CA5" w:rsidP="001E35B1">
            <w:pPr>
              <w:pStyle w:val="Default"/>
              <w:jc w:val="right"/>
              <w:rPr>
                <w:rFonts w:asciiTheme="majorBidi" w:hAnsiTheme="majorBidi" w:cstheme="majorBidi"/>
                <w:sz w:val="22"/>
                <w:szCs w:val="22"/>
              </w:rPr>
            </w:pPr>
          </w:p>
        </w:tc>
        <w:tc>
          <w:tcPr>
            <w:tcW w:w="1431" w:type="dxa"/>
            <w:tcBorders>
              <w:top w:val="nil"/>
              <w:left w:val="nil"/>
              <w:bottom w:val="nil"/>
              <w:right w:val="nil"/>
            </w:tcBorders>
            <w:hideMark/>
          </w:tcPr>
          <w:p w14:paraId="0AA81583" w14:textId="77777777" w:rsidR="00CE3CA5" w:rsidRPr="001E35B1" w:rsidRDefault="00CE3CA5" w:rsidP="001E35B1">
            <w:pPr>
              <w:pStyle w:val="Default"/>
              <w:ind w:right="176"/>
              <w:jc w:val="right"/>
              <w:rPr>
                <w:rFonts w:asciiTheme="majorBidi" w:hAnsiTheme="majorBidi" w:cstheme="majorBidi"/>
                <w:sz w:val="22"/>
                <w:szCs w:val="22"/>
              </w:rPr>
            </w:pPr>
            <w:r w:rsidRPr="001E35B1">
              <w:rPr>
                <w:rFonts w:asciiTheme="majorBidi" w:hAnsiTheme="majorBidi" w:cstheme="majorBidi"/>
                <w:sz w:val="22"/>
                <w:szCs w:val="22"/>
              </w:rPr>
              <w:t>(9,579,663)</w:t>
            </w:r>
          </w:p>
        </w:tc>
        <w:tc>
          <w:tcPr>
            <w:tcW w:w="128" w:type="dxa"/>
            <w:tcBorders>
              <w:top w:val="nil"/>
              <w:left w:val="nil"/>
              <w:bottom w:val="nil"/>
              <w:right w:val="nil"/>
            </w:tcBorders>
          </w:tcPr>
          <w:p w14:paraId="6D4DF71D" w14:textId="77777777" w:rsidR="00CE3CA5" w:rsidRPr="001E35B1" w:rsidRDefault="00CE3CA5" w:rsidP="001E35B1">
            <w:pPr>
              <w:pStyle w:val="Default"/>
              <w:ind w:right="176"/>
              <w:jc w:val="right"/>
              <w:rPr>
                <w:rFonts w:asciiTheme="majorBidi" w:hAnsiTheme="majorBidi" w:cstheme="majorBidi"/>
                <w:sz w:val="22"/>
                <w:szCs w:val="22"/>
              </w:rPr>
            </w:pPr>
          </w:p>
        </w:tc>
        <w:tc>
          <w:tcPr>
            <w:tcW w:w="1404" w:type="dxa"/>
            <w:tcBorders>
              <w:top w:val="nil"/>
              <w:left w:val="nil"/>
              <w:bottom w:val="nil"/>
              <w:right w:val="nil"/>
            </w:tcBorders>
            <w:hideMark/>
          </w:tcPr>
          <w:p w14:paraId="630DFA09" w14:textId="77777777" w:rsidR="00CE3CA5" w:rsidRPr="001E35B1" w:rsidRDefault="00CE3CA5" w:rsidP="001E35B1">
            <w:pPr>
              <w:pStyle w:val="Default"/>
              <w:ind w:right="176"/>
              <w:jc w:val="right"/>
              <w:rPr>
                <w:rFonts w:asciiTheme="majorBidi" w:hAnsiTheme="majorBidi" w:cstheme="majorBidi"/>
                <w:sz w:val="22"/>
                <w:szCs w:val="22"/>
              </w:rPr>
            </w:pPr>
            <w:r w:rsidRPr="001E35B1">
              <w:rPr>
                <w:rFonts w:asciiTheme="majorBidi" w:hAnsiTheme="majorBidi" w:cstheme="majorBidi"/>
                <w:sz w:val="22"/>
                <w:szCs w:val="22"/>
              </w:rPr>
              <w:t>(1,663,023)</w:t>
            </w:r>
          </w:p>
        </w:tc>
        <w:tc>
          <w:tcPr>
            <w:tcW w:w="128" w:type="dxa"/>
            <w:tcBorders>
              <w:top w:val="nil"/>
              <w:left w:val="nil"/>
              <w:bottom w:val="nil"/>
              <w:right w:val="nil"/>
            </w:tcBorders>
          </w:tcPr>
          <w:p w14:paraId="2A3E17B1" w14:textId="77777777" w:rsidR="00CE3CA5" w:rsidRPr="001E35B1" w:rsidRDefault="00CE3CA5" w:rsidP="001E35B1">
            <w:pPr>
              <w:pStyle w:val="Default"/>
              <w:ind w:right="176"/>
              <w:jc w:val="right"/>
              <w:rPr>
                <w:rFonts w:asciiTheme="majorBidi" w:hAnsiTheme="majorBidi" w:cstheme="majorBidi"/>
                <w:sz w:val="22"/>
                <w:szCs w:val="22"/>
              </w:rPr>
            </w:pPr>
          </w:p>
        </w:tc>
        <w:tc>
          <w:tcPr>
            <w:tcW w:w="1343" w:type="dxa"/>
            <w:tcBorders>
              <w:top w:val="nil"/>
              <w:left w:val="nil"/>
              <w:bottom w:val="nil"/>
              <w:right w:val="nil"/>
            </w:tcBorders>
            <w:hideMark/>
          </w:tcPr>
          <w:p w14:paraId="2B1FB4C6" w14:textId="77777777" w:rsidR="00CE3CA5" w:rsidRPr="001E35B1" w:rsidRDefault="00CE3CA5" w:rsidP="001E35B1">
            <w:pPr>
              <w:pStyle w:val="Default"/>
              <w:ind w:right="69"/>
              <w:jc w:val="right"/>
              <w:rPr>
                <w:rFonts w:asciiTheme="majorBidi" w:hAnsiTheme="majorBidi" w:cstheme="majorBidi"/>
                <w:sz w:val="22"/>
                <w:szCs w:val="22"/>
              </w:rPr>
            </w:pPr>
            <w:r w:rsidRPr="001E35B1">
              <w:rPr>
                <w:rFonts w:asciiTheme="majorBidi" w:hAnsiTheme="majorBidi" w:cstheme="majorBidi"/>
                <w:sz w:val="22"/>
                <w:szCs w:val="22"/>
              </w:rPr>
              <w:t>115,967,000</w:t>
            </w:r>
          </w:p>
        </w:tc>
        <w:tc>
          <w:tcPr>
            <w:tcW w:w="125" w:type="dxa"/>
            <w:tcBorders>
              <w:top w:val="nil"/>
              <w:left w:val="nil"/>
              <w:bottom w:val="nil"/>
              <w:right w:val="nil"/>
            </w:tcBorders>
          </w:tcPr>
          <w:p w14:paraId="7A66D0BD" w14:textId="77777777" w:rsidR="00CE3CA5" w:rsidRPr="001E35B1" w:rsidRDefault="00CE3CA5" w:rsidP="001E35B1">
            <w:pPr>
              <w:pStyle w:val="Default"/>
              <w:jc w:val="right"/>
              <w:rPr>
                <w:rFonts w:asciiTheme="majorBidi" w:hAnsiTheme="majorBidi" w:cstheme="majorBidi"/>
                <w:sz w:val="22"/>
                <w:szCs w:val="22"/>
              </w:rPr>
            </w:pPr>
          </w:p>
        </w:tc>
        <w:tc>
          <w:tcPr>
            <w:tcW w:w="1465" w:type="dxa"/>
            <w:tcBorders>
              <w:top w:val="single" w:sz="4" w:space="0" w:color="auto"/>
              <w:left w:val="nil"/>
              <w:bottom w:val="double" w:sz="4" w:space="0" w:color="auto"/>
              <w:right w:val="nil"/>
            </w:tcBorders>
            <w:hideMark/>
          </w:tcPr>
          <w:p w14:paraId="5562E76F" w14:textId="77777777" w:rsidR="00CE3CA5" w:rsidRPr="001E35B1" w:rsidRDefault="00CE3CA5" w:rsidP="001E35B1">
            <w:pPr>
              <w:pStyle w:val="Default"/>
              <w:ind w:right="99"/>
              <w:jc w:val="right"/>
              <w:rPr>
                <w:rFonts w:asciiTheme="majorBidi" w:hAnsiTheme="majorBidi" w:cstheme="majorBidi"/>
                <w:sz w:val="22"/>
                <w:szCs w:val="22"/>
              </w:rPr>
            </w:pPr>
            <w:r w:rsidRPr="001E35B1">
              <w:rPr>
                <w:rFonts w:asciiTheme="majorBidi" w:hAnsiTheme="majorBidi" w:cstheme="majorBidi"/>
                <w:sz w:val="22"/>
                <w:szCs w:val="22"/>
              </w:rPr>
              <w:t>66,583,257</w:t>
            </w:r>
          </w:p>
        </w:tc>
      </w:tr>
      <w:tr w:rsidR="00CE3CA5" w:rsidRPr="001B496E" w14:paraId="3982C997" w14:textId="77777777" w:rsidTr="001E35B1">
        <w:trPr>
          <w:trHeight w:val="145"/>
        </w:trPr>
        <w:tc>
          <w:tcPr>
            <w:tcW w:w="3402" w:type="dxa"/>
            <w:tcBorders>
              <w:top w:val="nil"/>
              <w:left w:val="nil"/>
              <w:bottom w:val="nil"/>
              <w:right w:val="nil"/>
            </w:tcBorders>
            <w:hideMark/>
          </w:tcPr>
          <w:p w14:paraId="3CA010B9" w14:textId="77777777" w:rsidR="00CE3CA5" w:rsidRPr="001E35B1" w:rsidRDefault="00CE3CA5" w:rsidP="001E35B1">
            <w:pPr>
              <w:rPr>
                <w:rFonts w:asciiTheme="majorBidi" w:hAnsiTheme="majorBidi" w:cstheme="majorBidi"/>
                <w:sz w:val="2"/>
                <w:szCs w:val="2"/>
              </w:rPr>
            </w:pPr>
          </w:p>
        </w:tc>
        <w:tc>
          <w:tcPr>
            <w:tcW w:w="1418" w:type="dxa"/>
            <w:tcBorders>
              <w:top w:val="nil"/>
              <w:left w:val="nil"/>
              <w:bottom w:val="nil"/>
              <w:right w:val="nil"/>
            </w:tcBorders>
          </w:tcPr>
          <w:p w14:paraId="63AE6E49" w14:textId="77777777" w:rsidR="00CE3CA5" w:rsidRPr="001E35B1" w:rsidRDefault="00CE3CA5" w:rsidP="001E35B1">
            <w:pPr>
              <w:pStyle w:val="Default"/>
              <w:ind w:right="167"/>
              <w:jc w:val="right"/>
              <w:rPr>
                <w:rFonts w:asciiTheme="majorBidi" w:hAnsiTheme="majorBidi" w:cstheme="majorBidi"/>
                <w:sz w:val="2"/>
                <w:szCs w:val="2"/>
              </w:rPr>
            </w:pPr>
          </w:p>
        </w:tc>
        <w:tc>
          <w:tcPr>
            <w:tcW w:w="156" w:type="dxa"/>
            <w:tcBorders>
              <w:top w:val="nil"/>
              <w:left w:val="nil"/>
              <w:bottom w:val="nil"/>
              <w:right w:val="nil"/>
            </w:tcBorders>
          </w:tcPr>
          <w:p w14:paraId="35C9C1A2" w14:textId="77777777" w:rsidR="00CE3CA5" w:rsidRPr="001E35B1" w:rsidRDefault="00CE3CA5" w:rsidP="001E35B1">
            <w:pPr>
              <w:pStyle w:val="Default"/>
              <w:rPr>
                <w:rFonts w:asciiTheme="majorBidi" w:hAnsiTheme="majorBidi" w:cstheme="majorBidi"/>
                <w:sz w:val="2"/>
                <w:szCs w:val="2"/>
              </w:rPr>
            </w:pPr>
          </w:p>
        </w:tc>
        <w:tc>
          <w:tcPr>
            <w:tcW w:w="1559" w:type="dxa"/>
            <w:tcBorders>
              <w:top w:val="nil"/>
              <w:left w:val="nil"/>
              <w:bottom w:val="nil"/>
              <w:right w:val="nil"/>
            </w:tcBorders>
          </w:tcPr>
          <w:p w14:paraId="181638E6" w14:textId="77777777" w:rsidR="00CE3CA5" w:rsidRPr="001E35B1" w:rsidRDefault="00CE3CA5" w:rsidP="001E35B1">
            <w:pPr>
              <w:pStyle w:val="Default"/>
              <w:tabs>
                <w:tab w:val="left" w:pos="1080"/>
                <w:tab w:val="left" w:pos="1350"/>
              </w:tabs>
              <w:ind w:right="-56"/>
              <w:jc w:val="center"/>
              <w:rPr>
                <w:rFonts w:asciiTheme="majorBidi" w:hAnsiTheme="majorBidi" w:cstheme="majorBidi"/>
                <w:sz w:val="2"/>
                <w:szCs w:val="2"/>
              </w:rPr>
            </w:pPr>
          </w:p>
        </w:tc>
        <w:tc>
          <w:tcPr>
            <w:tcW w:w="156" w:type="dxa"/>
            <w:tcBorders>
              <w:top w:val="nil"/>
              <w:left w:val="nil"/>
              <w:bottom w:val="nil"/>
              <w:right w:val="nil"/>
            </w:tcBorders>
          </w:tcPr>
          <w:p w14:paraId="27918940" w14:textId="77777777" w:rsidR="00CE3CA5" w:rsidRPr="001E35B1" w:rsidRDefault="00CE3CA5" w:rsidP="001E35B1">
            <w:pPr>
              <w:pStyle w:val="Default"/>
              <w:rPr>
                <w:rFonts w:asciiTheme="majorBidi" w:hAnsiTheme="majorBidi" w:cstheme="majorBidi"/>
                <w:sz w:val="2"/>
                <w:szCs w:val="2"/>
              </w:rPr>
            </w:pPr>
          </w:p>
        </w:tc>
        <w:tc>
          <w:tcPr>
            <w:tcW w:w="1841" w:type="dxa"/>
            <w:tcBorders>
              <w:top w:val="nil"/>
              <w:left w:val="nil"/>
              <w:bottom w:val="nil"/>
              <w:right w:val="nil"/>
            </w:tcBorders>
          </w:tcPr>
          <w:p w14:paraId="154B30D9" w14:textId="77777777" w:rsidR="00CE3CA5" w:rsidRPr="001E35B1" w:rsidRDefault="00CE3CA5" w:rsidP="001E35B1">
            <w:pPr>
              <w:pStyle w:val="Default"/>
              <w:ind w:right="176"/>
              <w:jc w:val="right"/>
              <w:rPr>
                <w:rFonts w:asciiTheme="majorBidi" w:hAnsiTheme="majorBidi" w:cstheme="majorBidi"/>
                <w:sz w:val="2"/>
                <w:szCs w:val="2"/>
              </w:rPr>
            </w:pPr>
          </w:p>
        </w:tc>
        <w:tc>
          <w:tcPr>
            <w:tcW w:w="143" w:type="dxa"/>
            <w:tcBorders>
              <w:top w:val="nil"/>
              <w:left w:val="nil"/>
              <w:bottom w:val="nil"/>
              <w:right w:val="nil"/>
            </w:tcBorders>
          </w:tcPr>
          <w:p w14:paraId="009DAB16" w14:textId="77777777" w:rsidR="00CE3CA5" w:rsidRPr="001E35B1" w:rsidRDefault="00CE3CA5" w:rsidP="001E35B1">
            <w:pPr>
              <w:pStyle w:val="Default"/>
              <w:rPr>
                <w:rFonts w:asciiTheme="majorBidi" w:hAnsiTheme="majorBidi" w:cstheme="majorBidi"/>
                <w:sz w:val="2"/>
                <w:szCs w:val="2"/>
              </w:rPr>
            </w:pPr>
          </w:p>
        </w:tc>
        <w:tc>
          <w:tcPr>
            <w:tcW w:w="1431" w:type="dxa"/>
            <w:tcBorders>
              <w:top w:val="nil"/>
              <w:left w:val="nil"/>
              <w:bottom w:val="nil"/>
              <w:right w:val="nil"/>
            </w:tcBorders>
          </w:tcPr>
          <w:p w14:paraId="3BB90B96" w14:textId="77777777" w:rsidR="00CE3CA5" w:rsidRPr="001E35B1" w:rsidRDefault="00CE3CA5" w:rsidP="001E35B1">
            <w:pPr>
              <w:pStyle w:val="Default"/>
              <w:ind w:right="176"/>
              <w:jc w:val="right"/>
              <w:rPr>
                <w:rFonts w:asciiTheme="majorBidi" w:hAnsiTheme="majorBidi" w:cstheme="majorBidi"/>
                <w:sz w:val="2"/>
                <w:szCs w:val="2"/>
              </w:rPr>
            </w:pPr>
          </w:p>
        </w:tc>
        <w:tc>
          <w:tcPr>
            <w:tcW w:w="128" w:type="dxa"/>
            <w:tcBorders>
              <w:top w:val="nil"/>
              <w:left w:val="nil"/>
              <w:bottom w:val="nil"/>
              <w:right w:val="nil"/>
            </w:tcBorders>
          </w:tcPr>
          <w:p w14:paraId="44FE53DB" w14:textId="77777777" w:rsidR="00CE3CA5" w:rsidRPr="001E35B1" w:rsidRDefault="00CE3CA5" w:rsidP="001E35B1">
            <w:pPr>
              <w:pStyle w:val="Default"/>
              <w:rPr>
                <w:rFonts w:asciiTheme="majorBidi" w:hAnsiTheme="majorBidi" w:cstheme="majorBidi"/>
                <w:sz w:val="2"/>
                <w:szCs w:val="2"/>
              </w:rPr>
            </w:pPr>
          </w:p>
        </w:tc>
        <w:tc>
          <w:tcPr>
            <w:tcW w:w="1404" w:type="dxa"/>
            <w:tcBorders>
              <w:top w:val="nil"/>
              <w:left w:val="nil"/>
              <w:bottom w:val="nil"/>
              <w:right w:val="nil"/>
            </w:tcBorders>
          </w:tcPr>
          <w:p w14:paraId="6BE3E01B" w14:textId="77777777" w:rsidR="00CE3CA5" w:rsidRPr="001E35B1" w:rsidRDefault="00CE3CA5" w:rsidP="001E35B1">
            <w:pPr>
              <w:pStyle w:val="Default"/>
              <w:ind w:right="176"/>
              <w:jc w:val="right"/>
              <w:rPr>
                <w:rFonts w:asciiTheme="majorBidi" w:hAnsiTheme="majorBidi" w:cstheme="majorBidi"/>
                <w:sz w:val="2"/>
                <w:szCs w:val="2"/>
              </w:rPr>
            </w:pPr>
          </w:p>
        </w:tc>
        <w:tc>
          <w:tcPr>
            <w:tcW w:w="128" w:type="dxa"/>
            <w:tcBorders>
              <w:top w:val="nil"/>
              <w:left w:val="nil"/>
              <w:bottom w:val="nil"/>
              <w:right w:val="nil"/>
            </w:tcBorders>
          </w:tcPr>
          <w:p w14:paraId="20196D10" w14:textId="77777777" w:rsidR="00CE3CA5" w:rsidRPr="001E35B1" w:rsidRDefault="00CE3CA5" w:rsidP="001E35B1">
            <w:pPr>
              <w:pStyle w:val="Default"/>
              <w:rPr>
                <w:rFonts w:asciiTheme="majorBidi" w:hAnsiTheme="majorBidi" w:cstheme="majorBidi"/>
                <w:sz w:val="2"/>
                <w:szCs w:val="2"/>
              </w:rPr>
            </w:pPr>
          </w:p>
        </w:tc>
        <w:tc>
          <w:tcPr>
            <w:tcW w:w="1343" w:type="dxa"/>
            <w:tcBorders>
              <w:top w:val="nil"/>
              <w:left w:val="nil"/>
              <w:bottom w:val="nil"/>
              <w:right w:val="nil"/>
            </w:tcBorders>
          </w:tcPr>
          <w:p w14:paraId="0A79BF08" w14:textId="77777777" w:rsidR="00CE3CA5" w:rsidRPr="001E35B1" w:rsidRDefault="00CE3CA5" w:rsidP="001E35B1">
            <w:pPr>
              <w:pStyle w:val="Default"/>
              <w:rPr>
                <w:rFonts w:asciiTheme="majorBidi" w:hAnsiTheme="majorBidi" w:cstheme="majorBidi"/>
                <w:sz w:val="2"/>
                <w:szCs w:val="2"/>
              </w:rPr>
            </w:pPr>
          </w:p>
        </w:tc>
        <w:tc>
          <w:tcPr>
            <w:tcW w:w="125" w:type="dxa"/>
            <w:tcBorders>
              <w:top w:val="nil"/>
              <w:left w:val="nil"/>
              <w:bottom w:val="nil"/>
              <w:right w:val="nil"/>
            </w:tcBorders>
          </w:tcPr>
          <w:p w14:paraId="7BA23C91" w14:textId="77777777" w:rsidR="00CE3CA5" w:rsidRPr="001E35B1" w:rsidRDefault="00CE3CA5" w:rsidP="001E35B1">
            <w:pPr>
              <w:pStyle w:val="Default"/>
              <w:rPr>
                <w:rFonts w:asciiTheme="majorBidi" w:hAnsiTheme="majorBidi" w:cstheme="majorBidi"/>
                <w:sz w:val="2"/>
                <w:szCs w:val="2"/>
              </w:rPr>
            </w:pPr>
          </w:p>
        </w:tc>
        <w:tc>
          <w:tcPr>
            <w:tcW w:w="1465" w:type="dxa"/>
            <w:tcBorders>
              <w:top w:val="double" w:sz="4" w:space="0" w:color="auto"/>
              <w:left w:val="nil"/>
              <w:bottom w:val="nil"/>
              <w:right w:val="nil"/>
            </w:tcBorders>
          </w:tcPr>
          <w:p w14:paraId="19FA7C64" w14:textId="77777777" w:rsidR="00CE3CA5" w:rsidRPr="001E35B1" w:rsidRDefault="00CE3CA5" w:rsidP="001E35B1">
            <w:pPr>
              <w:pStyle w:val="Default"/>
              <w:ind w:right="34"/>
              <w:rPr>
                <w:rFonts w:asciiTheme="majorBidi" w:hAnsiTheme="majorBidi" w:cstheme="majorBidi"/>
                <w:sz w:val="2"/>
                <w:szCs w:val="2"/>
              </w:rPr>
            </w:pPr>
          </w:p>
        </w:tc>
      </w:tr>
      <w:tr w:rsidR="00CE3CA5" w:rsidRPr="001B496E" w14:paraId="1399009E" w14:textId="77777777" w:rsidTr="001E35B1">
        <w:tc>
          <w:tcPr>
            <w:tcW w:w="3402" w:type="dxa"/>
            <w:tcBorders>
              <w:top w:val="nil"/>
              <w:left w:val="nil"/>
              <w:bottom w:val="nil"/>
              <w:right w:val="nil"/>
            </w:tcBorders>
            <w:hideMark/>
          </w:tcPr>
          <w:p w14:paraId="697C87B6" w14:textId="77777777" w:rsidR="00CE3CA5" w:rsidRPr="001E35B1" w:rsidRDefault="00CE3CA5" w:rsidP="001E35B1">
            <w:pPr>
              <w:pStyle w:val="Default"/>
              <w:rPr>
                <w:rFonts w:asciiTheme="majorBidi" w:hAnsiTheme="majorBidi" w:cstheme="majorBidi"/>
                <w:sz w:val="22"/>
                <w:szCs w:val="22"/>
              </w:rPr>
            </w:pPr>
            <w:r w:rsidRPr="001E35B1">
              <w:rPr>
                <w:rFonts w:asciiTheme="majorBidi" w:hAnsiTheme="majorBidi" w:cstheme="majorBidi"/>
                <w:sz w:val="22"/>
                <w:szCs w:val="22"/>
              </w:rPr>
              <w:t>Depreciation and Amortization</w:t>
            </w:r>
          </w:p>
        </w:tc>
        <w:tc>
          <w:tcPr>
            <w:tcW w:w="1418" w:type="dxa"/>
            <w:tcBorders>
              <w:top w:val="nil"/>
              <w:left w:val="nil"/>
              <w:bottom w:val="nil"/>
              <w:right w:val="nil"/>
            </w:tcBorders>
            <w:hideMark/>
          </w:tcPr>
          <w:p w14:paraId="696F337F" w14:textId="77777777" w:rsidR="00CE3CA5" w:rsidRPr="001E35B1" w:rsidRDefault="00CE3CA5" w:rsidP="001E35B1">
            <w:pPr>
              <w:pStyle w:val="Default"/>
              <w:ind w:right="167"/>
              <w:jc w:val="right"/>
              <w:rPr>
                <w:rFonts w:asciiTheme="majorBidi" w:hAnsiTheme="majorBidi" w:cstheme="majorBidi"/>
                <w:sz w:val="22"/>
                <w:szCs w:val="22"/>
                <w:cs/>
              </w:rPr>
            </w:pPr>
            <w:r w:rsidRPr="001E35B1">
              <w:rPr>
                <w:rFonts w:asciiTheme="majorBidi" w:hAnsiTheme="majorBidi" w:cstheme="majorBidi"/>
                <w:sz w:val="22"/>
                <w:szCs w:val="22"/>
              </w:rPr>
              <w:t>8,601,030</w:t>
            </w:r>
          </w:p>
        </w:tc>
        <w:tc>
          <w:tcPr>
            <w:tcW w:w="156" w:type="dxa"/>
            <w:tcBorders>
              <w:top w:val="nil"/>
              <w:left w:val="nil"/>
              <w:bottom w:val="nil"/>
              <w:right w:val="nil"/>
            </w:tcBorders>
          </w:tcPr>
          <w:p w14:paraId="6A177BEE" w14:textId="77777777" w:rsidR="00CE3CA5" w:rsidRPr="001E35B1" w:rsidRDefault="00CE3CA5" w:rsidP="001E35B1">
            <w:pPr>
              <w:pStyle w:val="Default"/>
              <w:ind w:right="176"/>
              <w:jc w:val="right"/>
              <w:rPr>
                <w:rFonts w:asciiTheme="majorBidi" w:hAnsiTheme="majorBidi" w:cstheme="majorBidi"/>
                <w:sz w:val="22"/>
                <w:szCs w:val="22"/>
              </w:rPr>
            </w:pPr>
          </w:p>
        </w:tc>
        <w:tc>
          <w:tcPr>
            <w:tcW w:w="1559" w:type="dxa"/>
            <w:tcBorders>
              <w:top w:val="nil"/>
              <w:left w:val="nil"/>
              <w:bottom w:val="nil"/>
              <w:right w:val="nil"/>
            </w:tcBorders>
            <w:hideMark/>
          </w:tcPr>
          <w:p w14:paraId="21FA4FC6" w14:textId="77777777" w:rsidR="00CE3CA5" w:rsidRPr="001E35B1" w:rsidRDefault="00CE3CA5" w:rsidP="001E35B1">
            <w:pPr>
              <w:pStyle w:val="Default"/>
              <w:tabs>
                <w:tab w:val="left" w:pos="1350"/>
              </w:tabs>
              <w:ind w:right="170"/>
              <w:jc w:val="right"/>
              <w:rPr>
                <w:rFonts w:asciiTheme="majorBidi" w:hAnsiTheme="majorBidi" w:cstheme="majorBidi"/>
                <w:sz w:val="22"/>
                <w:szCs w:val="22"/>
              </w:rPr>
            </w:pPr>
            <w:r w:rsidRPr="001E35B1">
              <w:rPr>
                <w:rFonts w:asciiTheme="majorBidi" w:hAnsiTheme="majorBidi" w:cstheme="majorBidi"/>
                <w:sz w:val="22"/>
                <w:szCs w:val="22"/>
              </w:rPr>
              <w:t>3,474</w:t>
            </w:r>
          </w:p>
        </w:tc>
        <w:tc>
          <w:tcPr>
            <w:tcW w:w="156" w:type="dxa"/>
            <w:tcBorders>
              <w:top w:val="nil"/>
              <w:left w:val="nil"/>
              <w:bottom w:val="nil"/>
              <w:right w:val="nil"/>
            </w:tcBorders>
          </w:tcPr>
          <w:p w14:paraId="1AD33181" w14:textId="77777777" w:rsidR="00CE3CA5" w:rsidRPr="001E35B1" w:rsidRDefault="00CE3CA5" w:rsidP="001E35B1">
            <w:pPr>
              <w:pStyle w:val="Default"/>
              <w:ind w:right="176"/>
              <w:jc w:val="right"/>
              <w:rPr>
                <w:rFonts w:asciiTheme="majorBidi" w:hAnsiTheme="majorBidi" w:cstheme="majorBidi"/>
                <w:sz w:val="22"/>
                <w:szCs w:val="22"/>
              </w:rPr>
            </w:pPr>
          </w:p>
        </w:tc>
        <w:tc>
          <w:tcPr>
            <w:tcW w:w="1841" w:type="dxa"/>
            <w:tcBorders>
              <w:top w:val="nil"/>
              <w:left w:val="nil"/>
              <w:bottom w:val="nil"/>
              <w:right w:val="nil"/>
            </w:tcBorders>
            <w:hideMark/>
          </w:tcPr>
          <w:p w14:paraId="331EDBC9" w14:textId="77777777" w:rsidR="00CE3CA5" w:rsidRPr="001E35B1" w:rsidRDefault="00CE3CA5" w:rsidP="001E35B1">
            <w:pPr>
              <w:pStyle w:val="Default"/>
              <w:ind w:right="176"/>
              <w:jc w:val="right"/>
              <w:rPr>
                <w:rFonts w:asciiTheme="majorBidi" w:hAnsiTheme="majorBidi" w:cstheme="majorBidi"/>
                <w:sz w:val="22"/>
                <w:szCs w:val="22"/>
              </w:rPr>
            </w:pPr>
            <w:r w:rsidRPr="001E35B1">
              <w:rPr>
                <w:rFonts w:asciiTheme="majorBidi" w:hAnsiTheme="majorBidi" w:cstheme="majorBidi"/>
                <w:sz w:val="22"/>
                <w:szCs w:val="22"/>
              </w:rPr>
              <w:t>7,430,853</w:t>
            </w:r>
          </w:p>
        </w:tc>
        <w:tc>
          <w:tcPr>
            <w:tcW w:w="143" w:type="dxa"/>
            <w:tcBorders>
              <w:top w:val="nil"/>
              <w:left w:val="nil"/>
              <w:bottom w:val="nil"/>
              <w:right w:val="nil"/>
            </w:tcBorders>
          </w:tcPr>
          <w:p w14:paraId="41E27128" w14:textId="77777777" w:rsidR="00CE3CA5" w:rsidRPr="001E35B1" w:rsidRDefault="00CE3CA5" w:rsidP="001E35B1">
            <w:pPr>
              <w:pStyle w:val="Default"/>
              <w:ind w:right="176"/>
              <w:jc w:val="right"/>
              <w:rPr>
                <w:rFonts w:asciiTheme="majorBidi" w:hAnsiTheme="majorBidi" w:cstheme="majorBidi"/>
                <w:sz w:val="22"/>
                <w:szCs w:val="22"/>
              </w:rPr>
            </w:pPr>
          </w:p>
        </w:tc>
        <w:tc>
          <w:tcPr>
            <w:tcW w:w="1431" w:type="dxa"/>
            <w:tcBorders>
              <w:top w:val="nil"/>
              <w:left w:val="nil"/>
              <w:bottom w:val="nil"/>
              <w:right w:val="nil"/>
            </w:tcBorders>
            <w:hideMark/>
          </w:tcPr>
          <w:p w14:paraId="271BDBC8" w14:textId="77777777" w:rsidR="00CE3CA5" w:rsidRPr="001E35B1" w:rsidRDefault="00CE3CA5" w:rsidP="001E35B1">
            <w:pPr>
              <w:pStyle w:val="Default"/>
              <w:ind w:right="176"/>
              <w:jc w:val="right"/>
              <w:rPr>
                <w:rFonts w:asciiTheme="majorBidi" w:hAnsiTheme="majorBidi" w:cstheme="majorBidi"/>
                <w:sz w:val="22"/>
                <w:szCs w:val="22"/>
              </w:rPr>
            </w:pPr>
            <w:r w:rsidRPr="001E35B1">
              <w:rPr>
                <w:rFonts w:asciiTheme="majorBidi" w:hAnsiTheme="majorBidi" w:cstheme="majorBidi"/>
                <w:sz w:val="22"/>
                <w:szCs w:val="22"/>
              </w:rPr>
              <w:t>88,508</w:t>
            </w:r>
          </w:p>
        </w:tc>
        <w:tc>
          <w:tcPr>
            <w:tcW w:w="128" w:type="dxa"/>
            <w:tcBorders>
              <w:top w:val="nil"/>
              <w:left w:val="nil"/>
              <w:bottom w:val="nil"/>
              <w:right w:val="nil"/>
            </w:tcBorders>
          </w:tcPr>
          <w:p w14:paraId="72CB4FBC" w14:textId="77777777" w:rsidR="00CE3CA5" w:rsidRPr="001E35B1" w:rsidRDefault="00CE3CA5" w:rsidP="001E35B1">
            <w:pPr>
              <w:pStyle w:val="Default"/>
              <w:ind w:right="176"/>
              <w:jc w:val="right"/>
              <w:rPr>
                <w:rFonts w:asciiTheme="majorBidi" w:hAnsiTheme="majorBidi" w:cstheme="majorBidi"/>
                <w:sz w:val="22"/>
                <w:szCs w:val="22"/>
              </w:rPr>
            </w:pPr>
          </w:p>
        </w:tc>
        <w:tc>
          <w:tcPr>
            <w:tcW w:w="1404" w:type="dxa"/>
            <w:tcBorders>
              <w:top w:val="nil"/>
              <w:left w:val="nil"/>
              <w:bottom w:val="nil"/>
              <w:right w:val="nil"/>
            </w:tcBorders>
            <w:hideMark/>
          </w:tcPr>
          <w:p w14:paraId="7CBED575" w14:textId="77777777" w:rsidR="00CE3CA5" w:rsidRPr="001E35B1" w:rsidRDefault="00CE3CA5" w:rsidP="001E35B1">
            <w:pPr>
              <w:pStyle w:val="Default"/>
              <w:ind w:right="176"/>
              <w:jc w:val="right"/>
              <w:rPr>
                <w:rFonts w:asciiTheme="majorBidi" w:hAnsiTheme="majorBidi" w:cstheme="majorBidi"/>
                <w:sz w:val="22"/>
                <w:szCs w:val="22"/>
              </w:rPr>
            </w:pPr>
            <w:r w:rsidRPr="001E35B1">
              <w:rPr>
                <w:rFonts w:asciiTheme="majorBidi" w:hAnsiTheme="majorBidi" w:cstheme="majorBidi"/>
                <w:sz w:val="22"/>
                <w:szCs w:val="22"/>
              </w:rPr>
              <w:t>586,959</w:t>
            </w:r>
          </w:p>
        </w:tc>
        <w:tc>
          <w:tcPr>
            <w:tcW w:w="128" w:type="dxa"/>
            <w:tcBorders>
              <w:top w:val="nil"/>
              <w:left w:val="nil"/>
              <w:bottom w:val="nil"/>
              <w:right w:val="nil"/>
            </w:tcBorders>
          </w:tcPr>
          <w:p w14:paraId="400FD494" w14:textId="77777777" w:rsidR="00CE3CA5" w:rsidRPr="001E35B1" w:rsidRDefault="00CE3CA5" w:rsidP="001E35B1">
            <w:pPr>
              <w:pStyle w:val="Default"/>
              <w:ind w:right="176"/>
              <w:jc w:val="right"/>
              <w:rPr>
                <w:rFonts w:asciiTheme="majorBidi" w:hAnsiTheme="majorBidi" w:cstheme="majorBidi"/>
                <w:sz w:val="22"/>
                <w:szCs w:val="22"/>
              </w:rPr>
            </w:pPr>
          </w:p>
        </w:tc>
        <w:tc>
          <w:tcPr>
            <w:tcW w:w="1343" w:type="dxa"/>
            <w:tcBorders>
              <w:top w:val="nil"/>
              <w:left w:val="nil"/>
              <w:bottom w:val="nil"/>
              <w:right w:val="nil"/>
            </w:tcBorders>
            <w:hideMark/>
          </w:tcPr>
          <w:p w14:paraId="3A5AFAF9" w14:textId="77777777" w:rsidR="00CE3CA5" w:rsidRPr="001E35B1" w:rsidRDefault="00CE3CA5" w:rsidP="001E35B1">
            <w:pPr>
              <w:pStyle w:val="Default"/>
              <w:ind w:right="69"/>
              <w:jc w:val="right"/>
              <w:rPr>
                <w:rFonts w:asciiTheme="majorBidi" w:hAnsiTheme="majorBidi" w:cstheme="majorBidi"/>
                <w:sz w:val="22"/>
                <w:szCs w:val="22"/>
              </w:rPr>
            </w:pPr>
            <w:r w:rsidRPr="001E35B1">
              <w:rPr>
                <w:rFonts w:asciiTheme="majorBidi" w:hAnsiTheme="majorBidi" w:cstheme="majorBidi"/>
                <w:sz w:val="22"/>
                <w:szCs w:val="22"/>
              </w:rPr>
              <w:t>(2,878,100)</w:t>
            </w:r>
          </w:p>
        </w:tc>
        <w:tc>
          <w:tcPr>
            <w:tcW w:w="125" w:type="dxa"/>
            <w:tcBorders>
              <w:top w:val="nil"/>
              <w:left w:val="nil"/>
              <w:bottom w:val="nil"/>
              <w:right w:val="nil"/>
            </w:tcBorders>
          </w:tcPr>
          <w:p w14:paraId="4F5AE7B1" w14:textId="77777777" w:rsidR="00CE3CA5" w:rsidRPr="001E35B1" w:rsidRDefault="00CE3CA5" w:rsidP="001E35B1">
            <w:pPr>
              <w:pStyle w:val="Default"/>
              <w:jc w:val="right"/>
              <w:rPr>
                <w:rFonts w:asciiTheme="majorBidi" w:hAnsiTheme="majorBidi" w:cstheme="majorBidi"/>
                <w:sz w:val="22"/>
                <w:szCs w:val="22"/>
              </w:rPr>
            </w:pPr>
          </w:p>
        </w:tc>
        <w:tc>
          <w:tcPr>
            <w:tcW w:w="1465" w:type="dxa"/>
            <w:tcBorders>
              <w:top w:val="nil"/>
              <w:left w:val="nil"/>
              <w:bottom w:val="nil"/>
              <w:right w:val="nil"/>
            </w:tcBorders>
            <w:hideMark/>
          </w:tcPr>
          <w:p w14:paraId="6D7744D8" w14:textId="77777777" w:rsidR="00CE3CA5" w:rsidRPr="001E35B1" w:rsidRDefault="00CE3CA5" w:rsidP="001E35B1">
            <w:pPr>
              <w:pStyle w:val="Default"/>
              <w:ind w:right="99"/>
              <w:jc w:val="right"/>
              <w:rPr>
                <w:rFonts w:asciiTheme="majorBidi" w:hAnsiTheme="majorBidi" w:cstheme="majorBidi"/>
                <w:sz w:val="22"/>
                <w:szCs w:val="22"/>
              </w:rPr>
            </w:pPr>
            <w:r w:rsidRPr="001E35B1">
              <w:rPr>
                <w:rFonts w:asciiTheme="majorBidi" w:hAnsiTheme="majorBidi" w:cstheme="majorBidi"/>
                <w:sz w:val="22"/>
                <w:szCs w:val="22"/>
              </w:rPr>
              <w:t>13,832,724</w:t>
            </w:r>
          </w:p>
        </w:tc>
      </w:tr>
      <w:tr w:rsidR="00CE3CA5" w:rsidRPr="001B496E" w14:paraId="3D032C95" w14:textId="77777777" w:rsidTr="001E35B1">
        <w:tc>
          <w:tcPr>
            <w:tcW w:w="3402" w:type="dxa"/>
            <w:tcBorders>
              <w:top w:val="nil"/>
              <w:left w:val="nil"/>
              <w:bottom w:val="nil"/>
              <w:right w:val="nil"/>
            </w:tcBorders>
          </w:tcPr>
          <w:p w14:paraId="6FB96179" w14:textId="77777777" w:rsidR="00CE3CA5" w:rsidRPr="001E35B1" w:rsidRDefault="00CE3CA5" w:rsidP="001E35B1">
            <w:pPr>
              <w:pStyle w:val="Default"/>
              <w:rPr>
                <w:rFonts w:asciiTheme="majorBidi" w:hAnsiTheme="majorBidi" w:cstheme="majorBidi"/>
                <w:sz w:val="4"/>
                <w:szCs w:val="4"/>
              </w:rPr>
            </w:pPr>
          </w:p>
        </w:tc>
        <w:tc>
          <w:tcPr>
            <w:tcW w:w="1418" w:type="dxa"/>
            <w:tcBorders>
              <w:top w:val="nil"/>
              <w:left w:val="nil"/>
              <w:bottom w:val="nil"/>
              <w:right w:val="nil"/>
            </w:tcBorders>
          </w:tcPr>
          <w:p w14:paraId="35DD4203" w14:textId="77777777" w:rsidR="00CE3CA5" w:rsidRPr="001E35B1" w:rsidRDefault="00CE3CA5" w:rsidP="001E35B1">
            <w:pPr>
              <w:pStyle w:val="Default"/>
              <w:ind w:right="167"/>
              <w:jc w:val="right"/>
              <w:rPr>
                <w:rFonts w:asciiTheme="majorBidi" w:hAnsiTheme="majorBidi" w:cstheme="majorBidi"/>
                <w:sz w:val="4"/>
                <w:szCs w:val="4"/>
              </w:rPr>
            </w:pPr>
          </w:p>
        </w:tc>
        <w:tc>
          <w:tcPr>
            <w:tcW w:w="156" w:type="dxa"/>
            <w:tcBorders>
              <w:top w:val="nil"/>
              <w:left w:val="nil"/>
              <w:bottom w:val="nil"/>
              <w:right w:val="nil"/>
            </w:tcBorders>
          </w:tcPr>
          <w:p w14:paraId="043A4C07" w14:textId="77777777" w:rsidR="00CE3CA5" w:rsidRPr="001E35B1" w:rsidRDefault="00CE3CA5" w:rsidP="001E35B1">
            <w:pPr>
              <w:pStyle w:val="Default"/>
              <w:rPr>
                <w:rFonts w:asciiTheme="majorBidi" w:hAnsiTheme="majorBidi" w:cstheme="majorBidi"/>
                <w:sz w:val="4"/>
                <w:szCs w:val="4"/>
              </w:rPr>
            </w:pPr>
          </w:p>
        </w:tc>
        <w:tc>
          <w:tcPr>
            <w:tcW w:w="1559" w:type="dxa"/>
            <w:tcBorders>
              <w:top w:val="nil"/>
              <w:left w:val="nil"/>
              <w:bottom w:val="nil"/>
              <w:right w:val="nil"/>
            </w:tcBorders>
          </w:tcPr>
          <w:p w14:paraId="4B836157" w14:textId="77777777" w:rsidR="00CE3CA5" w:rsidRPr="001E35B1" w:rsidRDefault="00CE3CA5" w:rsidP="001E35B1">
            <w:pPr>
              <w:pStyle w:val="Default"/>
              <w:tabs>
                <w:tab w:val="left" w:pos="1080"/>
                <w:tab w:val="left" w:pos="1350"/>
              </w:tabs>
              <w:ind w:right="-56"/>
              <w:jc w:val="center"/>
              <w:rPr>
                <w:rFonts w:asciiTheme="majorBidi" w:hAnsiTheme="majorBidi" w:cstheme="majorBidi"/>
                <w:sz w:val="4"/>
                <w:szCs w:val="4"/>
              </w:rPr>
            </w:pPr>
          </w:p>
        </w:tc>
        <w:tc>
          <w:tcPr>
            <w:tcW w:w="156" w:type="dxa"/>
            <w:tcBorders>
              <w:top w:val="nil"/>
              <w:left w:val="nil"/>
              <w:bottom w:val="nil"/>
              <w:right w:val="nil"/>
            </w:tcBorders>
          </w:tcPr>
          <w:p w14:paraId="0A3A144F" w14:textId="77777777" w:rsidR="00CE3CA5" w:rsidRPr="001E35B1" w:rsidRDefault="00CE3CA5" w:rsidP="001E35B1">
            <w:pPr>
              <w:pStyle w:val="Default"/>
              <w:rPr>
                <w:rFonts w:asciiTheme="majorBidi" w:hAnsiTheme="majorBidi" w:cstheme="majorBidi"/>
                <w:sz w:val="4"/>
                <w:szCs w:val="4"/>
              </w:rPr>
            </w:pPr>
          </w:p>
        </w:tc>
        <w:tc>
          <w:tcPr>
            <w:tcW w:w="1841" w:type="dxa"/>
            <w:tcBorders>
              <w:top w:val="nil"/>
              <w:left w:val="nil"/>
              <w:bottom w:val="nil"/>
              <w:right w:val="nil"/>
            </w:tcBorders>
          </w:tcPr>
          <w:p w14:paraId="7129DC09" w14:textId="77777777" w:rsidR="00CE3CA5" w:rsidRPr="001E35B1" w:rsidRDefault="00CE3CA5" w:rsidP="001E35B1">
            <w:pPr>
              <w:pStyle w:val="Default"/>
              <w:ind w:right="176"/>
              <w:jc w:val="right"/>
              <w:rPr>
                <w:rFonts w:asciiTheme="majorBidi" w:hAnsiTheme="majorBidi" w:cstheme="majorBidi"/>
                <w:sz w:val="4"/>
                <w:szCs w:val="4"/>
              </w:rPr>
            </w:pPr>
          </w:p>
        </w:tc>
        <w:tc>
          <w:tcPr>
            <w:tcW w:w="143" w:type="dxa"/>
            <w:tcBorders>
              <w:top w:val="nil"/>
              <w:left w:val="nil"/>
              <w:bottom w:val="nil"/>
              <w:right w:val="nil"/>
            </w:tcBorders>
          </w:tcPr>
          <w:p w14:paraId="6DEB2E17" w14:textId="77777777" w:rsidR="00CE3CA5" w:rsidRPr="001E35B1" w:rsidRDefault="00CE3CA5" w:rsidP="001E35B1">
            <w:pPr>
              <w:pStyle w:val="Default"/>
              <w:rPr>
                <w:rFonts w:asciiTheme="majorBidi" w:hAnsiTheme="majorBidi" w:cstheme="majorBidi"/>
                <w:sz w:val="4"/>
                <w:szCs w:val="4"/>
              </w:rPr>
            </w:pPr>
          </w:p>
        </w:tc>
        <w:tc>
          <w:tcPr>
            <w:tcW w:w="1431" w:type="dxa"/>
            <w:tcBorders>
              <w:top w:val="nil"/>
              <w:left w:val="nil"/>
              <w:bottom w:val="nil"/>
              <w:right w:val="nil"/>
            </w:tcBorders>
          </w:tcPr>
          <w:p w14:paraId="72542D0D" w14:textId="77777777" w:rsidR="00CE3CA5" w:rsidRPr="001E35B1" w:rsidRDefault="00CE3CA5" w:rsidP="001E35B1">
            <w:pPr>
              <w:pStyle w:val="Default"/>
              <w:ind w:right="176"/>
              <w:jc w:val="right"/>
              <w:rPr>
                <w:rFonts w:asciiTheme="majorBidi" w:hAnsiTheme="majorBidi" w:cstheme="majorBidi"/>
                <w:sz w:val="4"/>
                <w:szCs w:val="4"/>
              </w:rPr>
            </w:pPr>
          </w:p>
        </w:tc>
        <w:tc>
          <w:tcPr>
            <w:tcW w:w="128" w:type="dxa"/>
            <w:tcBorders>
              <w:top w:val="nil"/>
              <w:left w:val="nil"/>
              <w:bottom w:val="nil"/>
              <w:right w:val="nil"/>
            </w:tcBorders>
          </w:tcPr>
          <w:p w14:paraId="22513FF0" w14:textId="77777777" w:rsidR="00CE3CA5" w:rsidRPr="001E35B1" w:rsidRDefault="00CE3CA5" w:rsidP="001E35B1">
            <w:pPr>
              <w:pStyle w:val="Default"/>
              <w:rPr>
                <w:rFonts w:asciiTheme="majorBidi" w:hAnsiTheme="majorBidi" w:cstheme="majorBidi"/>
                <w:sz w:val="4"/>
                <w:szCs w:val="4"/>
              </w:rPr>
            </w:pPr>
          </w:p>
        </w:tc>
        <w:tc>
          <w:tcPr>
            <w:tcW w:w="1404" w:type="dxa"/>
            <w:tcBorders>
              <w:top w:val="nil"/>
              <w:left w:val="nil"/>
              <w:bottom w:val="nil"/>
              <w:right w:val="nil"/>
            </w:tcBorders>
          </w:tcPr>
          <w:p w14:paraId="220EA98A" w14:textId="77777777" w:rsidR="00CE3CA5" w:rsidRPr="001E35B1" w:rsidRDefault="00CE3CA5" w:rsidP="001E35B1">
            <w:pPr>
              <w:pStyle w:val="Default"/>
              <w:ind w:right="176"/>
              <w:jc w:val="right"/>
              <w:rPr>
                <w:rFonts w:asciiTheme="majorBidi" w:hAnsiTheme="majorBidi" w:cstheme="majorBidi"/>
                <w:sz w:val="4"/>
                <w:szCs w:val="4"/>
              </w:rPr>
            </w:pPr>
          </w:p>
        </w:tc>
        <w:tc>
          <w:tcPr>
            <w:tcW w:w="128" w:type="dxa"/>
            <w:tcBorders>
              <w:top w:val="nil"/>
              <w:left w:val="nil"/>
              <w:bottom w:val="nil"/>
              <w:right w:val="nil"/>
            </w:tcBorders>
          </w:tcPr>
          <w:p w14:paraId="278AD452" w14:textId="77777777" w:rsidR="00CE3CA5" w:rsidRPr="001E35B1" w:rsidRDefault="00CE3CA5" w:rsidP="001E35B1">
            <w:pPr>
              <w:pStyle w:val="Default"/>
              <w:rPr>
                <w:rFonts w:asciiTheme="majorBidi" w:hAnsiTheme="majorBidi" w:cstheme="majorBidi"/>
                <w:sz w:val="4"/>
                <w:szCs w:val="4"/>
              </w:rPr>
            </w:pPr>
          </w:p>
        </w:tc>
        <w:tc>
          <w:tcPr>
            <w:tcW w:w="1343" w:type="dxa"/>
            <w:tcBorders>
              <w:top w:val="nil"/>
              <w:left w:val="nil"/>
              <w:bottom w:val="nil"/>
              <w:right w:val="nil"/>
            </w:tcBorders>
          </w:tcPr>
          <w:p w14:paraId="140028AE" w14:textId="77777777" w:rsidR="00CE3CA5" w:rsidRPr="001E35B1" w:rsidRDefault="00CE3CA5" w:rsidP="001E35B1">
            <w:pPr>
              <w:pStyle w:val="Default"/>
              <w:rPr>
                <w:rFonts w:asciiTheme="majorBidi" w:hAnsiTheme="majorBidi" w:cstheme="majorBidi"/>
                <w:sz w:val="4"/>
                <w:szCs w:val="4"/>
              </w:rPr>
            </w:pPr>
          </w:p>
        </w:tc>
        <w:tc>
          <w:tcPr>
            <w:tcW w:w="125" w:type="dxa"/>
            <w:tcBorders>
              <w:top w:val="nil"/>
              <w:left w:val="nil"/>
              <w:bottom w:val="nil"/>
              <w:right w:val="nil"/>
            </w:tcBorders>
          </w:tcPr>
          <w:p w14:paraId="65255B59" w14:textId="77777777" w:rsidR="00CE3CA5" w:rsidRPr="001E35B1" w:rsidRDefault="00CE3CA5" w:rsidP="001E35B1">
            <w:pPr>
              <w:pStyle w:val="Default"/>
              <w:rPr>
                <w:rFonts w:asciiTheme="majorBidi" w:hAnsiTheme="majorBidi" w:cstheme="majorBidi"/>
                <w:sz w:val="4"/>
                <w:szCs w:val="4"/>
              </w:rPr>
            </w:pPr>
          </w:p>
        </w:tc>
        <w:tc>
          <w:tcPr>
            <w:tcW w:w="1465" w:type="dxa"/>
            <w:tcBorders>
              <w:top w:val="nil"/>
              <w:left w:val="nil"/>
              <w:bottom w:val="nil"/>
              <w:right w:val="nil"/>
            </w:tcBorders>
          </w:tcPr>
          <w:p w14:paraId="652E51C0" w14:textId="77777777" w:rsidR="00CE3CA5" w:rsidRPr="001E35B1" w:rsidRDefault="00CE3CA5" w:rsidP="001E35B1">
            <w:pPr>
              <w:pStyle w:val="Default"/>
              <w:ind w:right="34"/>
              <w:rPr>
                <w:rFonts w:asciiTheme="majorBidi" w:hAnsiTheme="majorBidi" w:cstheme="majorBidi"/>
                <w:sz w:val="4"/>
                <w:szCs w:val="4"/>
              </w:rPr>
            </w:pPr>
          </w:p>
        </w:tc>
      </w:tr>
      <w:tr w:rsidR="00CE3CA5" w:rsidRPr="001B496E" w14:paraId="0C72E3ED" w14:textId="77777777" w:rsidTr="001E35B1">
        <w:tc>
          <w:tcPr>
            <w:tcW w:w="3402" w:type="dxa"/>
            <w:tcBorders>
              <w:top w:val="nil"/>
              <w:left w:val="nil"/>
              <w:bottom w:val="nil"/>
              <w:right w:val="nil"/>
            </w:tcBorders>
            <w:hideMark/>
          </w:tcPr>
          <w:p w14:paraId="3DD2374E" w14:textId="77777777" w:rsidR="00CE3CA5" w:rsidRPr="001E35B1" w:rsidRDefault="00CE3CA5" w:rsidP="001E35B1">
            <w:pPr>
              <w:pStyle w:val="Default"/>
              <w:rPr>
                <w:rFonts w:asciiTheme="majorBidi" w:hAnsiTheme="majorBidi" w:cstheme="majorBidi"/>
                <w:sz w:val="22"/>
                <w:szCs w:val="22"/>
              </w:rPr>
            </w:pPr>
            <w:r w:rsidRPr="001E35B1">
              <w:rPr>
                <w:rFonts w:asciiTheme="majorBidi" w:hAnsiTheme="majorBidi" w:cstheme="majorBidi"/>
                <w:sz w:val="22"/>
                <w:szCs w:val="22"/>
              </w:rPr>
              <w:t>Assets by Business Sector</w:t>
            </w:r>
          </w:p>
        </w:tc>
        <w:tc>
          <w:tcPr>
            <w:tcW w:w="1418" w:type="dxa"/>
            <w:tcBorders>
              <w:top w:val="nil"/>
              <w:left w:val="nil"/>
              <w:bottom w:val="nil"/>
              <w:right w:val="nil"/>
            </w:tcBorders>
          </w:tcPr>
          <w:p w14:paraId="44A089BF" w14:textId="77777777" w:rsidR="00CE3CA5" w:rsidRPr="001E35B1" w:rsidRDefault="00CE3CA5" w:rsidP="001E35B1">
            <w:pPr>
              <w:pStyle w:val="Default"/>
              <w:ind w:right="167"/>
              <w:jc w:val="right"/>
              <w:rPr>
                <w:rFonts w:asciiTheme="majorBidi" w:hAnsiTheme="majorBidi" w:cstheme="majorBidi"/>
                <w:sz w:val="22"/>
                <w:szCs w:val="22"/>
                <w:cs/>
              </w:rPr>
            </w:pPr>
          </w:p>
        </w:tc>
        <w:tc>
          <w:tcPr>
            <w:tcW w:w="156" w:type="dxa"/>
            <w:tcBorders>
              <w:top w:val="nil"/>
              <w:left w:val="nil"/>
              <w:bottom w:val="nil"/>
              <w:right w:val="nil"/>
            </w:tcBorders>
          </w:tcPr>
          <w:p w14:paraId="5DD13921" w14:textId="77777777" w:rsidR="00CE3CA5" w:rsidRPr="001E35B1" w:rsidRDefault="00CE3CA5" w:rsidP="001E35B1">
            <w:pPr>
              <w:pStyle w:val="Default"/>
              <w:ind w:right="176"/>
              <w:jc w:val="right"/>
              <w:rPr>
                <w:rFonts w:asciiTheme="majorBidi" w:hAnsiTheme="majorBidi" w:cstheme="majorBidi"/>
                <w:sz w:val="22"/>
                <w:szCs w:val="22"/>
              </w:rPr>
            </w:pPr>
          </w:p>
        </w:tc>
        <w:tc>
          <w:tcPr>
            <w:tcW w:w="1559" w:type="dxa"/>
            <w:tcBorders>
              <w:top w:val="nil"/>
              <w:left w:val="nil"/>
              <w:bottom w:val="nil"/>
              <w:right w:val="nil"/>
            </w:tcBorders>
          </w:tcPr>
          <w:p w14:paraId="3E899189" w14:textId="77777777" w:rsidR="00CE3CA5" w:rsidRPr="001E35B1" w:rsidRDefault="00CE3CA5" w:rsidP="001E35B1">
            <w:pPr>
              <w:pStyle w:val="Default"/>
              <w:tabs>
                <w:tab w:val="left" w:pos="1080"/>
                <w:tab w:val="left" w:pos="1350"/>
              </w:tabs>
              <w:ind w:right="-56"/>
              <w:jc w:val="center"/>
              <w:rPr>
                <w:rFonts w:asciiTheme="majorBidi" w:hAnsiTheme="majorBidi" w:cstheme="majorBidi"/>
                <w:sz w:val="22"/>
                <w:szCs w:val="22"/>
              </w:rPr>
            </w:pPr>
          </w:p>
        </w:tc>
        <w:tc>
          <w:tcPr>
            <w:tcW w:w="156" w:type="dxa"/>
            <w:tcBorders>
              <w:top w:val="nil"/>
              <w:left w:val="nil"/>
              <w:bottom w:val="nil"/>
              <w:right w:val="nil"/>
            </w:tcBorders>
          </w:tcPr>
          <w:p w14:paraId="3EA119D9" w14:textId="77777777" w:rsidR="00CE3CA5" w:rsidRPr="001E35B1" w:rsidRDefault="00CE3CA5" w:rsidP="001E35B1">
            <w:pPr>
              <w:pStyle w:val="Default"/>
              <w:ind w:right="176"/>
              <w:jc w:val="right"/>
              <w:rPr>
                <w:rFonts w:asciiTheme="majorBidi" w:hAnsiTheme="majorBidi" w:cstheme="majorBidi"/>
                <w:sz w:val="22"/>
                <w:szCs w:val="22"/>
              </w:rPr>
            </w:pPr>
          </w:p>
        </w:tc>
        <w:tc>
          <w:tcPr>
            <w:tcW w:w="1841" w:type="dxa"/>
            <w:tcBorders>
              <w:top w:val="nil"/>
              <w:left w:val="nil"/>
              <w:bottom w:val="nil"/>
              <w:right w:val="nil"/>
            </w:tcBorders>
          </w:tcPr>
          <w:p w14:paraId="456974F2" w14:textId="77777777" w:rsidR="00CE3CA5" w:rsidRPr="001E35B1" w:rsidRDefault="00CE3CA5" w:rsidP="001E35B1">
            <w:pPr>
              <w:pStyle w:val="Default"/>
              <w:ind w:right="176"/>
              <w:jc w:val="right"/>
              <w:rPr>
                <w:rFonts w:asciiTheme="majorBidi" w:hAnsiTheme="majorBidi" w:cstheme="majorBidi"/>
                <w:sz w:val="22"/>
                <w:szCs w:val="22"/>
              </w:rPr>
            </w:pPr>
          </w:p>
        </w:tc>
        <w:tc>
          <w:tcPr>
            <w:tcW w:w="143" w:type="dxa"/>
            <w:tcBorders>
              <w:top w:val="nil"/>
              <w:left w:val="nil"/>
              <w:bottom w:val="nil"/>
              <w:right w:val="nil"/>
            </w:tcBorders>
          </w:tcPr>
          <w:p w14:paraId="79B83CF4" w14:textId="77777777" w:rsidR="00CE3CA5" w:rsidRPr="001E35B1" w:rsidRDefault="00CE3CA5" w:rsidP="001E35B1">
            <w:pPr>
              <w:pStyle w:val="Default"/>
              <w:ind w:right="176"/>
              <w:jc w:val="right"/>
              <w:rPr>
                <w:rFonts w:asciiTheme="majorBidi" w:hAnsiTheme="majorBidi" w:cstheme="majorBidi"/>
                <w:sz w:val="22"/>
                <w:szCs w:val="22"/>
              </w:rPr>
            </w:pPr>
          </w:p>
        </w:tc>
        <w:tc>
          <w:tcPr>
            <w:tcW w:w="1431" w:type="dxa"/>
            <w:tcBorders>
              <w:top w:val="nil"/>
              <w:left w:val="nil"/>
              <w:bottom w:val="nil"/>
              <w:right w:val="nil"/>
            </w:tcBorders>
          </w:tcPr>
          <w:p w14:paraId="2C076310" w14:textId="77777777" w:rsidR="00CE3CA5" w:rsidRPr="001E35B1" w:rsidRDefault="00CE3CA5" w:rsidP="001E35B1">
            <w:pPr>
              <w:pStyle w:val="Default"/>
              <w:ind w:right="176"/>
              <w:jc w:val="right"/>
              <w:rPr>
                <w:rFonts w:asciiTheme="majorBidi" w:hAnsiTheme="majorBidi" w:cstheme="majorBidi"/>
                <w:sz w:val="22"/>
                <w:szCs w:val="22"/>
              </w:rPr>
            </w:pPr>
          </w:p>
        </w:tc>
        <w:tc>
          <w:tcPr>
            <w:tcW w:w="128" w:type="dxa"/>
            <w:tcBorders>
              <w:top w:val="nil"/>
              <w:left w:val="nil"/>
              <w:bottom w:val="nil"/>
              <w:right w:val="nil"/>
            </w:tcBorders>
          </w:tcPr>
          <w:p w14:paraId="3270318F" w14:textId="77777777" w:rsidR="00CE3CA5" w:rsidRPr="001E35B1" w:rsidRDefault="00CE3CA5" w:rsidP="001E35B1">
            <w:pPr>
              <w:pStyle w:val="Default"/>
              <w:ind w:right="176"/>
              <w:jc w:val="right"/>
              <w:rPr>
                <w:rFonts w:asciiTheme="majorBidi" w:hAnsiTheme="majorBidi" w:cstheme="majorBidi"/>
                <w:sz w:val="22"/>
                <w:szCs w:val="22"/>
              </w:rPr>
            </w:pPr>
          </w:p>
        </w:tc>
        <w:tc>
          <w:tcPr>
            <w:tcW w:w="1404" w:type="dxa"/>
            <w:tcBorders>
              <w:top w:val="nil"/>
              <w:left w:val="nil"/>
              <w:bottom w:val="nil"/>
              <w:right w:val="nil"/>
            </w:tcBorders>
          </w:tcPr>
          <w:p w14:paraId="1529FF23" w14:textId="77777777" w:rsidR="00CE3CA5" w:rsidRPr="001E35B1" w:rsidRDefault="00CE3CA5" w:rsidP="001E35B1">
            <w:pPr>
              <w:pStyle w:val="Default"/>
              <w:ind w:right="176"/>
              <w:jc w:val="right"/>
              <w:rPr>
                <w:rFonts w:asciiTheme="majorBidi" w:hAnsiTheme="majorBidi" w:cstheme="majorBidi"/>
                <w:sz w:val="22"/>
                <w:szCs w:val="22"/>
              </w:rPr>
            </w:pPr>
          </w:p>
        </w:tc>
        <w:tc>
          <w:tcPr>
            <w:tcW w:w="128" w:type="dxa"/>
            <w:tcBorders>
              <w:top w:val="nil"/>
              <w:left w:val="nil"/>
              <w:bottom w:val="nil"/>
              <w:right w:val="nil"/>
            </w:tcBorders>
          </w:tcPr>
          <w:p w14:paraId="072DA06F" w14:textId="77777777" w:rsidR="00CE3CA5" w:rsidRPr="001E35B1" w:rsidRDefault="00CE3CA5" w:rsidP="001E35B1">
            <w:pPr>
              <w:pStyle w:val="Default"/>
              <w:ind w:right="176"/>
              <w:jc w:val="right"/>
              <w:rPr>
                <w:rFonts w:asciiTheme="majorBidi" w:hAnsiTheme="majorBidi" w:cstheme="majorBidi"/>
                <w:sz w:val="22"/>
                <w:szCs w:val="22"/>
              </w:rPr>
            </w:pPr>
          </w:p>
        </w:tc>
        <w:tc>
          <w:tcPr>
            <w:tcW w:w="1343" w:type="dxa"/>
            <w:tcBorders>
              <w:top w:val="nil"/>
              <w:left w:val="nil"/>
              <w:bottom w:val="nil"/>
              <w:right w:val="nil"/>
            </w:tcBorders>
          </w:tcPr>
          <w:p w14:paraId="7C707712" w14:textId="77777777" w:rsidR="00CE3CA5" w:rsidRPr="001E35B1" w:rsidRDefault="00CE3CA5" w:rsidP="001E35B1">
            <w:pPr>
              <w:pStyle w:val="Default"/>
              <w:ind w:right="-6"/>
              <w:jc w:val="right"/>
              <w:rPr>
                <w:rFonts w:asciiTheme="majorBidi" w:hAnsiTheme="majorBidi" w:cstheme="majorBidi"/>
                <w:sz w:val="22"/>
                <w:szCs w:val="22"/>
              </w:rPr>
            </w:pPr>
          </w:p>
        </w:tc>
        <w:tc>
          <w:tcPr>
            <w:tcW w:w="125" w:type="dxa"/>
            <w:tcBorders>
              <w:top w:val="nil"/>
              <w:left w:val="nil"/>
              <w:bottom w:val="nil"/>
              <w:right w:val="nil"/>
            </w:tcBorders>
          </w:tcPr>
          <w:p w14:paraId="0194E8F3" w14:textId="77777777" w:rsidR="00CE3CA5" w:rsidRPr="001E35B1" w:rsidRDefault="00CE3CA5" w:rsidP="001E35B1">
            <w:pPr>
              <w:pStyle w:val="Default"/>
              <w:jc w:val="right"/>
              <w:rPr>
                <w:rFonts w:asciiTheme="majorBidi" w:hAnsiTheme="majorBidi" w:cstheme="majorBidi"/>
                <w:sz w:val="22"/>
                <w:szCs w:val="22"/>
              </w:rPr>
            </w:pPr>
          </w:p>
        </w:tc>
        <w:tc>
          <w:tcPr>
            <w:tcW w:w="1465" w:type="dxa"/>
            <w:tcBorders>
              <w:top w:val="nil"/>
              <w:left w:val="nil"/>
              <w:bottom w:val="nil"/>
              <w:right w:val="nil"/>
            </w:tcBorders>
          </w:tcPr>
          <w:p w14:paraId="48B96C0C" w14:textId="77777777" w:rsidR="00CE3CA5" w:rsidRPr="001E35B1" w:rsidRDefault="00CE3CA5" w:rsidP="001E35B1">
            <w:pPr>
              <w:pStyle w:val="Default"/>
              <w:ind w:right="34"/>
              <w:jc w:val="right"/>
              <w:rPr>
                <w:rFonts w:asciiTheme="majorBidi" w:hAnsiTheme="majorBidi" w:cstheme="majorBidi"/>
                <w:sz w:val="22"/>
                <w:szCs w:val="22"/>
              </w:rPr>
            </w:pPr>
          </w:p>
        </w:tc>
      </w:tr>
      <w:tr w:rsidR="00CE3CA5" w:rsidRPr="001B496E" w14:paraId="0354CCCC" w14:textId="77777777" w:rsidTr="001E35B1">
        <w:tc>
          <w:tcPr>
            <w:tcW w:w="3402" w:type="dxa"/>
            <w:tcBorders>
              <w:top w:val="nil"/>
              <w:left w:val="nil"/>
              <w:bottom w:val="nil"/>
              <w:right w:val="nil"/>
            </w:tcBorders>
            <w:hideMark/>
          </w:tcPr>
          <w:p w14:paraId="2E9EB8B1" w14:textId="77777777" w:rsidR="00CE3CA5" w:rsidRPr="001E35B1" w:rsidRDefault="00CE3CA5" w:rsidP="001E35B1">
            <w:pPr>
              <w:pStyle w:val="Default"/>
              <w:rPr>
                <w:rFonts w:asciiTheme="majorBidi" w:hAnsiTheme="majorBidi" w:cstheme="majorBidi"/>
                <w:sz w:val="22"/>
                <w:szCs w:val="22"/>
              </w:rPr>
            </w:pPr>
            <w:r w:rsidRPr="001E35B1">
              <w:rPr>
                <w:rFonts w:asciiTheme="majorBidi" w:hAnsiTheme="majorBidi" w:cstheme="majorBidi"/>
                <w:sz w:val="22"/>
                <w:szCs w:val="22"/>
              </w:rPr>
              <w:t>As at 31 December 2021</w:t>
            </w:r>
          </w:p>
        </w:tc>
        <w:tc>
          <w:tcPr>
            <w:tcW w:w="1418" w:type="dxa"/>
            <w:tcBorders>
              <w:top w:val="nil"/>
              <w:left w:val="nil"/>
              <w:bottom w:val="nil"/>
              <w:right w:val="nil"/>
            </w:tcBorders>
          </w:tcPr>
          <w:p w14:paraId="1A201D9E" w14:textId="77777777" w:rsidR="00CE3CA5" w:rsidRPr="001E35B1" w:rsidRDefault="00CE3CA5" w:rsidP="001E35B1">
            <w:pPr>
              <w:pStyle w:val="Default"/>
              <w:ind w:right="167"/>
              <w:jc w:val="right"/>
              <w:rPr>
                <w:rFonts w:asciiTheme="majorBidi" w:hAnsiTheme="majorBidi" w:cstheme="majorBidi"/>
                <w:sz w:val="22"/>
                <w:szCs w:val="22"/>
              </w:rPr>
            </w:pPr>
          </w:p>
        </w:tc>
        <w:tc>
          <w:tcPr>
            <w:tcW w:w="156" w:type="dxa"/>
            <w:tcBorders>
              <w:top w:val="nil"/>
              <w:left w:val="nil"/>
              <w:bottom w:val="nil"/>
              <w:right w:val="nil"/>
            </w:tcBorders>
          </w:tcPr>
          <w:p w14:paraId="5D1CFC88" w14:textId="77777777" w:rsidR="00CE3CA5" w:rsidRPr="001E35B1" w:rsidRDefault="00CE3CA5" w:rsidP="001E35B1">
            <w:pPr>
              <w:pStyle w:val="Default"/>
              <w:ind w:right="176"/>
              <w:jc w:val="right"/>
              <w:rPr>
                <w:rFonts w:asciiTheme="majorBidi" w:hAnsiTheme="majorBidi" w:cstheme="majorBidi"/>
                <w:sz w:val="22"/>
                <w:szCs w:val="22"/>
              </w:rPr>
            </w:pPr>
          </w:p>
        </w:tc>
        <w:tc>
          <w:tcPr>
            <w:tcW w:w="1559" w:type="dxa"/>
            <w:tcBorders>
              <w:top w:val="nil"/>
              <w:left w:val="nil"/>
              <w:bottom w:val="nil"/>
              <w:right w:val="nil"/>
            </w:tcBorders>
          </w:tcPr>
          <w:p w14:paraId="3C10C7D8" w14:textId="77777777" w:rsidR="00CE3CA5" w:rsidRPr="001E35B1" w:rsidRDefault="00CE3CA5" w:rsidP="001E35B1">
            <w:pPr>
              <w:pStyle w:val="Default"/>
              <w:tabs>
                <w:tab w:val="left" w:pos="1080"/>
                <w:tab w:val="left" w:pos="1350"/>
              </w:tabs>
              <w:ind w:right="-56"/>
              <w:jc w:val="center"/>
              <w:rPr>
                <w:rFonts w:asciiTheme="majorBidi" w:hAnsiTheme="majorBidi" w:cstheme="majorBidi"/>
                <w:sz w:val="22"/>
                <w:szCs w:val="22"/>
              </w:rPr>
            </w:pPr>
          </w:p>
        </w:tc>
        <w:tc>
          <w:tcPr>
            <w:tcW w:w="156" w:type="dxa"/>
            <w:tcBorders>
              <w:top w:val="nil"/>
              <w:left w:val="nil"/>
              <w:bottom w:val="nil"/>
              <w:right w:val="nil"/>
            </w:tcBorders>
          </w:tcPr>
          <w:p w14:paraId="6ACF8C86" w14:textId="77777777" w:rsidR="00CE3CA5" w:rsidRPr="001E35B1" w:rsidRDefault="00CE3CA5" w:rsidP="001E35B1">
            <w:pPr>
              <w:pStyle w:val="Default"/>
              <w:ind w:right="176"/>
              <w:jc w:val="right"/>
              <w:rPr>
                <w:rFonts w:asciiTheme="majorBidi" w:hAnsiTheme="majorBidi" w:cstheme="majorBidi"/>
                <w:sz w:val="22"/>
                <w:szCs w:val="22"/>
              </w:rPr>
            </w:pPr>
          </w:p>
        </w:tc>
        <w:tc>
          <w:tcPr>
            <w:tcW w:w="1841" w:type="dxa"/>
            <w:tcBorders>
              <w:top w:val="nil"/>
              <w:left w:val="nil"/>
              <w:bottom w:val="nil"/>
              <w:right w:val="nil"/>
            </w:tcBorders>
          </w:tcPr>
          <w:p w14:paraId="374ECF77" w14:textId="77777777" w:rsidR="00CE3CA5" w:rsidRPr="001E35B1" w:rsidRDefault="00CE3CA5" w:rsidP="001E35B1">
            <w:pPr>
              <w:pStyle w:val="Default"/>
              <w:ind w:right="176"/>
              <w:jc w:val="right"/>
              <w:rPr>
                <w:rFonts w:asciiTheme="majorBidi" w:hAnsiTheme="majorBidi" w:cstheme="majorBidi"/>
                <w:sz w:val="22"/>
                <w:szCs w:val="22"/>
              </w:rPr>
            </w:pPr>
          </w:p>
        </w:tc>
        <w:tc>
          <w:tcPr>
            <w:tcW w:w="143" w:type="dxa"/>
            <w:tcBorders>
              <w:top w:val="nil"/>
              <w:left w:val="nil"/>
              <w:bottom w:val="nil"/>
              <w:right w:val="nil"/>
            </w:tcBorders>
          </w:tcPr>
          <w:p w14:paraId="6579D987" w14:textId="77777777" w:rsidR="00CE3CA5" w:rsidRPr="001E35B1" w:rsidRDefault="00CE3CA5" w:rsidP="001E35B1">
            <w:pPr>
              <w:pStyle w:val="Default"/>
              <w:ind w:right="176"/>
              <w:jc w:val="right"/>
              <w:rPr>
                <w:rFonts w:asciiTheme="majorBidi" w:hAnsiTheme="majorBidi" w:cstheme="majorBidi"/>
                <w:sz w:val="22"/>
                <w:szCs w:val="22"/>
              </w:rPr>
            </w:pPr>
          </w:p>
        </w:tc>
        <w:tc>
          <w:tcPr>
            <w:tcW w:w="1431" w:type="dxa"/>
            <w:tcBorders>
              <w:top w:val="nil"/>
              <w:left w:val="nil"/>
              <w:bottom w:val="nil"/>
              <w:right w:val="nil"/>
            </w:tcBorders>
          </w:tcPr>
          <w:p w14:paraId="0E9AECF5" w14:textId="77777777" w:rsidR="00CE3CA5" w:rsidRPr="001E35B1" w:rsidRDefault="00CE3CA5" w:rsidP="001E35B1">
            <w:pPr>
              <w:pStyle w:val="Default"/>
              <w:ind w:right="176"/>
              <w:jc w:val="right"/>
              <w:rPr>
                <w:rFonts w:asciiTheme="majorBidi" w:hAnsiTheme="majorBidi" w:cstheme="majorBidi"/>
                <w:sz w:val="22"/>
                <w:szCs w:val="22"/>
              </w:rPr>
            </w:pPr>
          </w:p>
        </w:tc>
        <w:tc>
          <w:tcPr>
            <w:tcW w:w="128" w:type="dxa"/>
            <w:tcBorders>
              <w:top w:val="nil"/>
              <w:left w:val="nil"/>
              <w:bottom w:val="nil"/>
              <w:right w:val="nil"/>
            </w:tcBorders>
          </w:tcPr>
          <w:p w14:paraId="68812F78" w14:textId="77777777" w:rsidR="00CE3CA5" w:rsidRPr="001E35B1" w:rsidRDefault="00CE3CA5" w:rsidP="001E35B1">
            <w:pPr>
              <w:pStyle w:val="Default"/>
              <w:ind w:right="176"/>
              <w:jc w:val="right"/>
              <w:rPr>
                <w:rFonts w:asciiTheme="majorBidi" w:hAnsiTheme="majorBidi" w:cstheme="majorBidi"/>
                <w:sz w:val="22"/>
                <w:szCs w:val="22"/>
              </w:rPr>
            </w:pPr>
          </w:p>
        </w:tc>
        <w:tc>
          <w:tcPr>
            <w:tcW w:w="1404" w:type="dxa"/>
            <w:tcBorders>
              <w:top w:val="nil"/>
              <w:left w:val="nil"/>
              <w:bottom w:val="nil"/>
              <w:right w:val="nil"/>
            </w:tcBorders>
          </w:tcPr>
          <w:p w14:paraId="3F06FED6" w14:textId="77777777" w:rsidR="00CE3CA5" w:rsidRPr="001E35B1" w:rsidRDefault="00CE3CA5" w:rsidP="001E35B1">
            <w:pPr>
              <w:pStyle w:val="Default"/>
              <w:ind w:right="176"/>
              <w:jc w:val="right"/>
              <w:rPr>
                <w:rFonts w:asciiTheme="majorBidi" w:hAnsiTheme="majorBidi" w:cstheme="majorBidi"/>
                <w:sz w:val="22"/>
                <w:szCs w:val="22"/>
              </w:rPr>
            </w:pPr>
          </w:p>
        </w:tc>
        <w:tc>
          <w:tcPr>
            <w:tcW w:w="128" w:type="dxa"/>
            <w:tcBorders>
              <w:top w:val="nil"/>
              <w:left w:val="nil"/>
              <w:bottom w:val="nil"/>
              <w:right w:val="nil"/>
            </w:tcBorders>
          </w:tcPr>
          <w:p w14:paraId="0A6B3555" w14:textId="77777777" w:rsidR="00CE3CA5" w:rsidRPr="001E35B1" w:rsidRDefault="00CE3CA5" w:rsidP="001E35B1">
            <w:pPr>
              <w:pStyle w:val="Default"/>
              <w:ind w:right="176"/>
              <w:jc w:val="right"/>
              <w:rPr>
                <w:rFonts w:asciiTheme="majorBidi" w:hAnsiTheme="majorBidi" w:cstheme="majorBidi"/>
                <w:sz w:val="22"/>
                <w:szCs w:val="22"/>
              </w:rPr>
            </w:pPr>
          </w:p>
        </w:tc>
        <w:tc>
          <w:tcPr>
            <w:tcW w:w="1343" w:type="dxa"/>
            <w:tcBorders>
              <w:top w:val="nil"/>
              <w:left w:val="nil"/>
              <w:bottom w:val="nil"/>
              <w:right w:val="nil"/>
            </w:tcBorders>
          </w:tcPr>
          <w:p w14:paraId="4DE9AC55" w14:textId="77777777" w:rsidR="00CE3CA5" w:rsidRPr="001E35B1" w:rsidRDefault="00CE3CA5" w:rsidP="001E35B1">
            <w:pPr>
              <w:pStyle w:val="Default"/>
              <w:ind w:right="-6"/>
              <w:jc w:val="right"/>
              <w:rPr>
                <w:rFonts w:asciiTheme="majorBidi" w:hAnsiTheme="majorBidi" w:cstheme="majorBidi"/>
                <w:sz w:val="22"/>
                <w:szCs w:val="22"/>
              </w:rPr>
            </w:pPr>
          </w:p>
        </w:tc>
        <w:tc>
          <w:tcPr>
            <w:tcW w:w="125" w:type="dxa"/>
            <w:tcBorders>
              <w:top w:val="nil"/>
              <w:left w:val="nil"/>
              <w:bottom w:val="nil"/>
              <w:right w:val="nil"/>
            </w:tcBorders>
          </w:tcPr>
          <w:p w14:paraId="18852A66" w14:textId="77777777" w:rsidR="00CE3CA5" w:rsidRPr="001E35B1" w:rsidRDefault="00CE3CA5" w:rsidP="001E35B1">
            <w:pPr>
              <w:pStyle w:val="Default"/>
              <w:jc w:val="right"/>
              <w:rPr>
                <w:rFonts w:asciiTheme="majorBidi" w:hAnsiTheme="majorBidi" w:cstheme="majorBidi"/>
                <w:sz w:val="22"/>
                <w:szCs w:val="22"/>
              </w:rPr>
            </w:pPr>
          </w:p>
        </w:tc>
        <w:tc>
          <w:tcPr>
            <w:tcW w:w="1465" w:type="dxa"/>
            <w:tcBorders>
              <w:top w:val="nil"/>
              <w:left w:val="nil"/>
              <w:bottom w:val="nil"/>
              <w:right w:val="nil"/>
            </w:tcBorders>
          </w:tcPr>
          <w:p w14:paraId="47B845A6" w14:textId="77777777" w:rsidR="00CE3CA5" w:rsidRPr="001E35B1" w:rsidRDefault="00CE3CA5" w:rsidP="001E35B1">
            <w:pPr>
              <w:pStyle w:val="Default"/>
              <w:ind w:right="34"/>
              <w:jc w:val="right"/>
              <w:rPr>
                <w:rFonts w:asciiTheme="majorBidi" w:hAnsiTheme="majorBidi" w:cstheme="majorBidi"/>
                <w:sz w:val="22"/>
                <w:szCs w:val="22"/>
              </w:rPr>
            </w:pPr>
          </w:p>
        </w:tc>
      </w:tr>
      <w:tr w:rsidR="00CE3CA5" w:rsidRPr="001B496E" w14:paraId="3FED3398" w14:textId="77777777" w:rsidTr="001E35B1">
        <w:tc>
          <w:tcPr>
            <w:tcW w:w="3402" w:type="dxa"/>
            <w:tcBorders>
              <w:top w:val="nil"/>
              <w:left w:val="nil"/>
              <w:bottom w:val="nil"/>
              <w:right w:val="nil"/>
            </w:tcBorders>
            <w:hideMark/>
          </w:tcPr>
          <w:p w14:paraId="67415944" w14:textId="77777777" w:rsidR="00CE3CA5" w:rsidRPr="001E35B1" w:rsidRDefault="00CE3CA5" w:rsidP="001E35B1">
            <w:pPr>
              <w:pStyle w:val="Default"/>
              <w:numPr>
                <w:ilvl w:val="0"/>
                <w:numId w:val="44"/>
              </w:numPr>
              <w:ind w:left="270" w:hanging="270"/>
              <w:rPr>
                <w:rFonts w:asciiTheme="majorBidi" w:hAnsiTheme="majorBidi" w:cstheme="majorBidi"/>
                <w:sz w:val="22"/>
                <w:szCs w:val="22"/>
              </w:rPr>
            </w:pPr>
            <w:r w:rsidRPr="001E35B1">
              <w:rPr>
                <w:rFonts w:asciiTheme="majorBidi" w:hAnsiTheme="majorBidi" w:cstheme="majorBidi"/>
                <w:sz w:val="22"/>
                <w:szCs w:val="22"/>
              </w:rPr>
              <w:t>Fixed Assets</w:t>
            </w:r>
          </w:p>
        </w:tc>
        <w:tc>
          <w:tcPr>
            <w:tcW w:w="1418" w:type="dxa"/>
            <w:tcBorders>
              <w:top w:val="nil"/>
              <w:left w:val="nil"/>
              <w:bottom w:val="nil"/>
              <w:right w:val="nil"/>
            </w:tcBorders>
            <w:hideMark/>
          </w:tcPr>
          <w:p w14:paraId="510A7785" w14:textId="77777777" w:rsidR="00CE3CA5" w:rsidRPr="001E35B1" w:rsidRDefault="00CE3CA5" w:rsidP="001E35B1">
            <w:pPr>
              <w:pStyle w:val="Default"/>
              <w:ind w:right="167"/>
              <w:jc w:val="right"/>
              <w:rPr>
                <w:rFonts w:asciiTheme="majorBidi" w:hAnsiTheme="majorBidi" w:cstheme="majorBidi"/>
                <w:sz w:val="22"/>
                <w:szCs w:val="22"/>
              </w:rPr>
            </w:pPr>
            <w:r w:rsidRPr="001E35B1">
              <w:rPr>
                <w:rFonts w:asciiTheme="majorBidi" w:hAnsiTheme="majorBidi" w:cstheme="majorBidi"/>
                <w:sz w:val="22"/>
                <w:szCs w:val="22"/>
              </w:rPr>
              <w:t>599,669,715</w:t>
            </w:r>
          </w:p>
        </w:tc>
        <w:tc>
          <w:tcPr>
            <w:tcW w:w="156" w:type="dxa"/>
            <w:tcBorders>
              <w:top w:val="nil"/>
              <w:left w:val="nil"/>
              <w:bottom w:val="nil"/>
              <w:right w:val="nil"/>
            </w:tcBorders>
          </w:tcPr>
          <w:p w14:paraId="199816CA" w14:textId="77777777" w:rsidR="00CE3CA5" w:rsidRPr="001E35B1" w:rsidRDefault="00CE3CA5" w:rsidP="001E35B1">
            <w:pPr>
              <w:pStyle w:val="Default"/>
              <w:ind w:right="176"/>
              <w:jc w:val="right"/>
              <w:rPr>
                <w:rFonts w:asciiTheme="majorBidi" w:hAnsiTheme="majorBidi" w:cstheme="majorBidi"/>
                <w:sz w:val="22"/>
                <w:szCs w:val="22"/>
              </w:rPr>
            </w:pPr>
          </w:p>
        </w:tc>
        <w:tc>
          <w:tcPr>
            <w:tcW w:w="1559" w:type="dxa"/>
            <w:tcBorders>
              <w:top w:val="nil"/>
              <w:left w:val="nil"/>
              <w:bottom w:val="nil"/>
              <w:right w:val="nil"/>
            </w:tcBorders>
            <w:hideMark/>
          </w:tcPr>
          <w:p w14:paraId="7AAF0551" w14:textId="77777777" w:rsidR="00CE3CA5" w:rsidRPr="001E35B1" w:rsidRDefault="00CE3CA5" w:rsidP="001E35B1">
            <w:pPr>
              <w:pStyle w:val="Default"/>
              <w:tabs>
                <w:tab w:val="left" w:pos="909"/>
                <w:tab w:val="left" w:pos="1350"/>
              </w:tabs>
              <w:ind w:right="320"/>
              <w:jc w:val="right"/>
              <w:rPr>
                <w:rFonts w:asciiTheme="majorBidi" w:hAnsiTheme="majorBidi" w:cstheme="majorBidi"/>
                <w:sz w:val="22"/>
                <w:szCs w:val="22"/>
              </w:rPr>
            </w:pPr>
            <w:r w:rsidRPr="001E35B1">
              <w:rPr>
                <w:rFonts w:asciiTheme="majorBidi" w:hAnsiTheme="majorBidi" w:cstheme="majorBidi"/>
                <w:sz w:val="22"/>
                <w:szCs w:val="22"/>
              </w:rPr>
              <w:t>-</w:t>
            </w:r>
          </w:p>
        </w:tc>
        <w:tc>
          <w:tcPr>
            <w:tcW w:w="156" w:type="dxa"/>
            <w:tcBorders>
              <w:top w:val="nil"/>
              <w:left w:val="nil"/>
              <w:bottom w:val="nil"/>
              <w:right w:val="nil"/>
            </w:tcBorders>
          </w:tcPr>
          <w:p w14:paraId="276BEEA3" w14:textId="77777777" w:rsidR="00CE3CA5" w:rsidRPr="001E35B1" w:rsidRDefault="00CE3CA5" w:rsidP="001E35B1">
            <w:pPr>
              <w:pStyle w:val="Default"/>
              <w:ind w:right="176"/>
              <w:jc w:val="right"/>
              <w:rPr>
                <w:rFonts w:asciiTheme="majorBidi" w:hAnsiTheme="majorBidi" w:cstheme="majorBidi"/>
                <w:sz w:val="22"/>
                <w:szCs w:val="22"/>
              </w:rPr>
            </w:pPr>
          </w:p>
        </w:tc>
        <w:tc>
          <w:tcPr>
            <w:tcW w:w="1841" w:type="dxa"/>
            <w:tcBorders>
              <w:top w:val="nil"/>
              <w:left w:val="nil"/>
              <w:bottom w:val="nil"/>
              <w:right w:val="nil"/>
            </w:tcBorders>
            <w:hideMark/>
          </w:tcPr>
          <w:p w14:paraId="72AEA094" w14:textId="77777777" w:rsidR="00CE3CA5" w:rsidRPr="001E35B1" w:rsidRDefault="00CE3CA5" w:rsidP="001E35B1">
            <w:pPr>
              <w:pStyle w:val="Default"/>
              <w:ind w:right="176"/>
              <w:jc w:val="right"/>
              <w:rPr>
                <w:rFonts w:asciiTheme="majorBidi" w:hAnsiTheme="majorBidi" w:cstheme="majorBidi"/>
                <w:sz w:val="22"/>
                <w:szCs w:val="22"/>
              </w:rPr>
            </w:pPr>
            <w:r w:rsidRPr="001E35B1">
              <w:rPr>
                <w:rFonts w:asciiTheme="majorBidi" w:hAnsiTheme="majorBidi" w:cstheme="majorBidi"/>
                <w:sz w:val="22"/>
                <w:szCs w:val="22"/>
              </w:rPr>
              <w:t>142,394,668</w:t>
            </w:r>
          </w:p>
        </w:tc>
        <w:tc>
          <w:tcPr>
            <w:tcW w:w="143" w:type="dxa"/>
            <w:tcBorders>
              <w:top w:val="nil"/>
              <w:left w:val="nil"/>
              <w:bottom w:val="nil"/>
              <w:right w:val="nil"/>
            </w:tcBorders>
          </w:tcPr>
          <w:p w14:paraId="305344E7" w14:textId="77777777" w:rsidR="00CE3CA5" w:rsidRPr="001E35B1" w:rsidRDefault="00CE3CA5" w:rsidP="001E35B1">
            <w:pPr>
              <w:pStyle w:val="Default"/>
              <w:ind w:right="176"/>
              <w:jc w:val="right"/>
              <w:rPr>
                <w:rFonts w:asciiTheme="majorBidi" w:hAnsiTheme="majorBidi" w:cstheme="majorBidi"/>
                <w:sz w:val="22"/>
                <w:szCs w:val="22"/>
              </w:rPr>
            </w:pPr>
          </w:p>
        </w:tc>
        <w:tc>
          <w:tcPr>
            <w:tcW w:w="1431" w:type="dxa"/>
            <w:tcBorders>
              <w:top w:val="nil"/>
              <w:left w:val="nil"/>
              <w:bottom w:val="nil"/>
              <w:right w:val="nil"/>
            </w:tcBorders>
            <w:hideMark/>
          </w:tcPr>
          <w:p w14:paraId="05872491" w14:textId="77777777" w:rsidR="00CE3CA5" w:rsidRPr="001E35B1" w:rsidRDefault="00CE3CA5" w:rsidP="001E35B1">
            <w:pPr>
              <w:pStyle w:val="Default"/>
              <w:ind w:right="176"/>
              <w:jc w:val="right"/>
              <w:rPr>
                <w:rFonts w:asciiTheme="majorBidi" w:hAnsiTheme="majorBidi" w:cstheme="majorBidi"/>
                <w:sz w:val="22"/>
                <w:szCs w:val="22"/>
              </w:rPr>
            </w:pPr>
            <w:r w:rsidRPr="001E35B1">
              <w:rPr>
                <w:rFonts w:asciiTheme="majorBidi" w:hAnsiTheme="majorBidi" w:cstheme="majorBidi"/>
                <w:sz w:val="22"/>
                <w:szCs w:val="22"/>
              </w:rPr>
              <w:t>1,555,804</w:t>
            </w:r>
          </w:p>
        </w:tc>
        <w:tc>
          <w:tcPr>
            <w:tcW w:w="128" w:type="dxa"/>
            <w:tcBorders>
              <w:top w:val="nil"/>
              <w:left w:val="nil"/>
              <w:bottom w:val="nil"/>
              <w:right w:val="nil"/>
            </w:tcBorders>
          </w:tcPr>
          <w:p w14:paraId="2C928F91" w14:textId="77777777" w:rsidR="00CE3CA5" w:rsidRPr="001E35B1" w:rsidRDefault="00CE3CA5" w:rsidP="001E35B1">
            <w:pPr>
              <w:pStyle w:val="Default"/>
              <w:ind w:right="176"/>
              <w:jc w:val="right"/>
              <w:rPr>
                <w:rFonts w:asciiTheme="majorBidi" w:hAnsiTheme="majorBidi" w:cstheme="majorBidi"/>
                <w:sz w:val="22"/>
                <w:szCs w:val="22"/>
              </w:rPr>
            </w:pPr>
          </w:p>
        </w:tc>
        <w:tc>
          <w:tcPr>
            <w:tcW w:w="1404" w:type="dxa"/>
            <w:tcBorders>
              <w:top w:val="nil"/>
              <w:left w:val="nil"/>
              <w:bottom w:val="nil"/>
              <w:right w:val="nil"/>
            </w:tcBorders>
            <w:hideMark/>
          </w:tcPr>
          <w:p w14:paraId="0D9A6CB2" w14:textId="77777777" w:rsidR="00CE3CA5" w:rsidRPr="001E35B1" w:rsidRDefault="00CE3CA5" w:rsidP="001E35B1">
            <w:pPr>
              <w:pStyle w:val="Default"/>
              <w:ind w:right="176"/>
              <w:jc w:val="right"/>
              <w:rPr>
                <w:rFonts w:asciiTheme="majorBidi" w:hAnsiTheme="majorBidi" w:cstheme="majorBidi"/>
                <w:sz w:val="22"/>
                <w:szCs w:val="22"/>
              </w:rPr>
            </w:pPr>
            <w:r w:rsidRPr="001E35B1">
              <w:rPr>
                <w:rFonts w:asciiTheme="majorBidi" w:hAnsiTheme="majorBidi" w:cstheme="majorBidi"/>
                <w:sz w:val="22"/>
                <w:szCs w:val="22"/>
              </w:rPr>
              <w:t>5,066,119</w:t>
            </w:r>
          </w:p>
        </w:tc>
        <w:tc>
          <w:tcPr>
            <w:tcW w:w="128" w:type="dxa"/>
            <w:tcBorders>
              <w:top w:val="nil"/>
              <w:left w:val="nil"/>
              <w:bottom w:val="nil"/>
              <w:right w:val="nil"/>
            </w:tcBorders>
          </w:tcPr>
          <w:p w14:paraId="784892EC" w14:textId="77777777" w:rsidR="00CE3CA5" w:rsidRPr="001E35B1" w:rsidRDefault="00CE3CA5" w:rsidP="001E35B1">
            <w:pPr>
              <w:pStyle w:val="Default"/>
              <w:ind w:right="176"/>
              <w:jc w:val="right"/>
              <w:rPr>
                <w:rFonts w:asciiTheme="majorBidi" w:hAnsiTheme="majorBidi" w:cstheme="majorBidi"/>
                <w:sz w:val="22"/>
                <w:szCs w:val="22"/>
              </w:rPr>
            </w:pPr>
          </w:p>
        </w:tc>
        <w:tc>
          <w:tcPr>
            <w:tcW w:w="1343" w:type="dxa"/>
            <w:tcBorders>
              <w:top w:val="nil"/>
              <w:left w:val="nil"/>
              <w:bottom w:val="nil"/>
              <w:right w:val="nil"/>
            </w:tcBorders>
            <w:hideMark/>
          </w:tcPr>
          <w:p w14:paraId="133952A9" w14:textId="77777777" w:rsidR="00CE3CA5" w:rsidRPr="001E35B1" w:rsidRDefault="00CE3CA5" w:rsidP="001E35B1">
            <w:pPr>
              <w:pStyle w:val="Default"/>
              <w:ind w:right="69"/>
              <w:jc w:val="right"/>
              <w:rPr>
                <w:rFonts w:asciiTheme="majorBidi" w:hAnsiTheme="majorBidi" w:cstheme="majorBidi"/>
                <w:sz w:val="22"/>
                <w:szCs w:val="22"/>
              </w:rPr>
            </w:pPr>
            <w:r w:rsidRPr="001E35B1">
              <w:rPr>
                <w:rFonts w:asciiTheme="majorBidi" w:hAnsiTheme="majorBidi" w:cstheme="majorBidi"/>
                <w:sz w:val="22"/>
                <w:szCs w:val="22"/>
              </w:rPr>
              <w:t>(27,942,366)</w:t>
            </w:r>
          </w:p>
        </w:tc>
        <w:tc>
          <w:tcPr>
            <w:tcW w:w="125" w:type="dxa"/>
            <w:tcBorders>
              <w:top w:val="nil"/>
              <w:left w:val="nil"/>
              <w:bottom w:val="nil"/>
              <w:right w:val="nil"/>
            </w:tcBorders>
          </w:tcPr>
          <w:p w14:paraId="1924D8AA" w14:textId="77777777" w:rsidR="00CE3CA5" w:rsidRPr="001E35B1" w:rsidRDefault="00CE3CA5" w:rsidP="001E35B1">
            <w:pPr>
              <w:pStyle w:val="Default"/>
              <w:jc w:val="right"/>
              <w:rPr>
                <w:rFonts w:asciiTheme="majorBidi" w:hAnsiTheme="majorBidi" w:cstheme="majorBidi"/>
                <w:sz w:val="22"/>
                <w:szCs w:val="22"/>
              </w:rPr>
            </w:pPr>
          </w:p>
        </w:tc>
        <w:tc>
          <w:tcPr>
            <w:tcW w:w="1465" w:type="dxa"/>
            <w:tcBorders>
              <w:top w:val="nil"/>
              <w:left w:val="nil"/>
              <w:bottom w:val="nil"/>
              <w:right w:val="nil"/>
            </w:tcBorders>
            <w:hideMark/>
          </w:tcPr>
          <w:p w14:paraId="3598BF3C" w14:textId="77777777" w:rsidR="00CE3CA5" w:rsidRPr="001E35B1" w:rsidRDefault="00CE3CA5" w:rsidP="001E35B1">
            <w:pPr>
              <w:pStyle w:val="Default"/>
              <w:ind w:right="99"/>
              <w:jc w:val="right"/>
              <w:rPr>
                <w:rFonts w:asciiTheme="majorBidi" w:hAnsiTheme="majorBidi" w:cstheme="majorBidi"/>
                <w:sz w:val="22"/>
                <w:szCs w:val="22"/>
              </w:rPr>
            </w:pPr>
            <w:r w:rsidRPr="001E35B1">
              <w:rPr>
                <w:rFonts w:asciiTheme="majorBidi" w:hAnsiTheme="majorBidi" w:cstheme="majorBidi"/>
                <w:sz w:val="22"/>
                <w:szCs w:val="22"/>
              </w:rPr>
              <w:t>720,743,940</w:t>
            </w:r>
          </w:p>
        </w:tc>
      </w:tr>
      <w:tr w:rsidR="00CE3CA5" w:rsidRPr="001B496E" w14:paraId="2AC0E64E" w14:textId="77777777" w:rsidTr="001E35B1">
        <w:tc>
          <w:tcPr>
            <w:tcW w:w="3402" w:type="dxa"/>
            <w:tcBorders>
              <w:top w:val="nil"/>
              <w:left w:val="nil"/>
              <w:bottom w:val="nil"/>
              <w:right w:val="nil"/>
            </w:tcBorders>
            <w:hideMark/>
          </w:tcPr>
          <w:p w14:paraId="09E11D0C" w14:textId="77777777" w:rsidR="00CE3CA5" w:rsidRPr="001E35B1" w:rsidRDefault="00CE3CA5" w:rsidP="001E35B1">
            <w:pPr>
              <w:pStyle w:val="Default"/>
              <w:numPr>
                <w:ilvl w:val="0"/>
                <w:numId w:val="44"/>
              </w:numPr>
              <w:ind w:left="270" w:hanging="270"/>
              <w:rPr>
                <w:rFonts w:asciiTheme="majorBidi" w:hAnsiTheme="majorBidi" w:cstheme="majorBidi"/>
                <w:sz w:val="22"/>
                <w:szCs w:val="22"/>
              </w:rPr>
            </w:pPr>
            <w:r w:rsidRPr="001E35B1">
              <w:rPr>
                <w:rFonts w:asciiTheme="majorBidi" w:hAnsiTheme="majorBidi" w:cstheme="majorBidi"/>
                <w:sz w:val="22"/>
                <w:szCs w:val="22"/>
              </w:rPr>
              <w:t>Other Assets</w:t>
            </w:r>
          </w:p>
        </w:tc>
        <w:tc>
          <w:tcPr>
            <w:tcW w:w="1418" w:type="dxa"/>
            <w:tcBorders>
              <w:top w:val="nil"/>
              <w:left w:val="nil"/>
              <w:bottom w:val="single" w:sz="4" w:space="0" w:color="auto"/>
              <w:right w:val="nil"/>
            </w:tcBorders>
            <w:hideMark/>
          </w:tcPr>
          <w:p w14:paraId="1C240C22" w14:textId="77777777" w:rsidR="00CE3CA5" w:rsidRPr="001E35B1" w:rsidRDefault="00CE3CA5" w:rsidP="001E35B1">
            <w:pPr>
              <w:pStyle w:val="Default"/>
              <w:ind w:right="167"/>
              <w:jc w:val="right"/>
              <w:rPr>
                <w:rFonts w:asciiTheme="majorBidi" w:hAnsiTheme="majorBidi" w:cstheme="majorBidi"/>
                <w:sz w:val="22"/>
                <w:szCs w:val="22"/>
              </w:rPr>
            </w:pPr>
            <w:r w:rsidRPr="001E35B1">
              <w:rPr>
                <w:rFonts w:asciiTheme="majorBidi" w:hAnsiTheme="majorBidi" w:cstheme="majorBidi"/>
                <w:sz w:val="22"/>
                <w:szCs w:val="22"/>
              </w:rPr>
              <w:t>216,184,613</w:t>
            </w:r>
          </w:p>
        </w:tc>
        <w:tc>
          <w:tcPr>
            <w:tcW w:w="156" w:type="dxa"/>
            <w:tcBorders>
              <w:top w:val="nil"/>
              <w:left w:val="nil"/>
              <w:bottom w:val="nil"/>
              <w:right w:val="nil"/>
            </w:tcBorders>
          </w:tcPr>
          <w:p w14:paraId="2DF245BA" w14:textId="77777777" w:rsidR="00CE3CA5" w:rsidRPr="001E35B1" w:rsidRDefault="00CE3CA5" w:rsidP="001E35B1">
            <w:pPr>
              <w:pStyle w:val="Default"/>
              <w:ind w:right="176"/>
              <w:jc w:val="right"/>
              <w:rPr>
                <w:rFonts w:asciiTheme="majorBidi" w:hAnsiTheme="majorBidi" w:cstheme="majorBidi"/>
                <w:sz w:val="22"/>
                <w:szCs w:val="22"/>
              </w:rPr>
            </w:pPr>
          </w:p>
        </w:tc>
        <w:tc>
          <w:tcPr>
            <w:tcW w:w="1559" w:type="dxa"/>
            <w:tcBorders>
              <w:top w:val="nil"/>
              <w:left w:val="nil"/>
              <w:bottom w:val="single" w:sz="4" w:space="0" w:color="auto"/>
              <w:right w:val="nil"/>
            </w:tcBorders>
            <w:hideMark/>
          </w:tcPr>
          <w:p w14:paraId="4269AE16" w14:textId="77777777" w:rsidR="00CE3CA5" w:rsidRPr="001E35B1" w:rsidRDefault="00CE3CA5" w:rsidP="001E35B1">
            <w:pPr>
              <w:pStyle w:val="Default"/>
              <w:tabs>
                <w:tab w:val="left" w:pos="1350"/>
              </w:tabs>
              <w:ind w:right="170"/>
              <w:jc w:val="right"/>
              <w:rPr>
                <w:rFonts w:asciiTheme="majorBidi" w:hAnsiTheme="majorBidi" w:cstheme="majorBidi"/>
                <w:sz w:val="22"/>
                <w:szCs w:val="22"/>
              </w:rPr>
            </w:pPr>
            <w:r w:rsidRPr="001E35B1">
              <w:rPr>
                <w:rFonts w:asciiTheme="majorBidi" w:hAnsiTheme="majorBidi" w:cstheme="majorBidi"/>
                <w:sz w:val="22"/>
                <w:szCs w:val="22"/>
              </w:rPr>
              <w:t>90,961</w:t>
            </w:r>
          </w:p>
        </w:tc>
        <w:tc>
          <w:tcPr>
            <w:tcW w:w="156" w:type="dxa"/>
            <w:tcBorders>
              <w:top w:val="nil"/>
              <w:left w:val="nil"/>
              <w:bottom w:val="nil"/>
              <w:right w:val="nil"/>
            </w:tcBorders>
          </w:tcPr>
          <w:p w14:paraId="6B4860B3" w14:textId="77777777" w:rsidR="00CE3CA5" w:rsidRPr="001E35B1" w:rsidRDefault="00CE3CA5" w:rsidP="001E35B1">
            <w:pPr>
              <w:pStyle w:val="Default"/>
              <w:ind w:right="176"/>
              <w:jc w:val="right"/>
              <w:rPr>
                <w:rFonts w:asciiTheme="majorBidi" w:hAnsiTheme="majorBidi" w:cstheme="majorBidi"/>
                <w:sz w:val="22"/>
                <w:szCs w:val="22"/>
              </w:rPr>
            </w:pPr>
          </w:p>
        </w:tc>
        <w:tc>
          <w:tcPr>
            <w:tcW w:w="1841" w:type="dxa"/>
            <w:tcBorders>
              <w:top w:val="nil"/>
              <w:left w:val="nil"/>
              <w:bottom w:val="single" w:sz="4" w:space="0" w:color="auto"/>
              <w:right w:val="nil"/>
            </w:tcBorders>
            <w:hideMark/>
          </w:tcPr>
          <w:p w14:paraId="52B2A3A5" w14:textId="77777777" w:rsidR="00CE3CA5" w:rsidRPr="001E35B1" w:rsidRDefault="00CE3CA5" w:rsidP="001E35B1">
            <w:pPr>
              <w:pStyle w:val="Default"/>
              <w:ind w:right="176"/>
              <w:jc w:val="right"/>
              <w:rPr>
                <w:rFonts w:asciiTheme="majorBidi" w:hAnsiTheme="majorBidi" w:cstheme="majorBidi"/>
                <w:sz w:val="22"/>
                <w:szCs w:val="22"/>
              </w:rPr>
            </w:pPr>
            <w:r w:rsidRPr="001E35B1">
              <w:rPr>
                <w:rFonts w:asciiTheme="majorBidi" w:hAnsiTheme="majorBidi" w:cstheme="majorBidi"/>
                <w:sz w:val="22"/>
                <w:szCs w:val="22"/>
              </w:rPr>
              <w:t>83,189,078</w:t>
            </w:r>
          </w:p>
        </w:tc>
        <w:tc>
          <w:tcPr>
            <w:tcW w:w="143" w:type="dxa"/>
            <w:tcBorders>
              <w:top w:val="nil"/>
              <w:left w:val="nil"/>
              <w:bottom w:val="nil"/>
              <w:right w:val="nil"/>
            </w:tcBorders>
          </w:tcPr>
          <w:p w14:paraId="2A3CCB15" w14:textId="77777777" w:rsidR="00CE3CA5" w:rsidRPr="001E35B1" w:rsidRDefault="00CE3CA5" w:rsidP="001E35B1">
            <w:pPr>
              <w:pStyle w:val="Default"/>
              <w:ind w:right="176"/>
              <w:jc w:val="right"/>
              <w:rPr>
                <w:rFonts w:asciiTheme="majorBidi" w:hAnsiTheme="majorBidi" w:cstheme="majorBidi"/>
                <w:sz w:val="22"/>
                <w:szCs w:val="22"/>
              </w:rPr>
            </w:pPr>
          </w:p>
        </w:tc>
        <w:tc>
          <w:tcPr>
            <w:tcW w:w="1431" w:type="dxa"/>
            <w:tcBorders>
              <w:top w:val="nil"/>
              <w:left w:val="nil"/>
              <w:bottom w:val="single" w:sz="4" w:space="0" w:color="auto"/>
              <w:right w:val="nil"/>
            </w:tcBorders>
            <w:hideMark/>
          </w:tcPr>
          <w:p w14:paraId="7947ABCF" w14:textId="77777777" w:rsidR="00CE3CA5" w:rsidRPr="001E35B1" w:rsidRDefault="00CE3CA5" w:rsidP="001E35B1">
            <w:pPr>
              <w:pStyle w:val="Default"/>
              <w:ind w:right="176"/>
              <w:jc w:val="right"/>
              <w:rPr>
                <w:rFonts w:asciiTheme="majorBidi" w:hAnsiTheme="majorBidi" w:cstheme="majorBidi"/>
                <w:sz w:val="22"/>
                <w:szCs w:val="22"/>
              </w:rPr>
            </w:pPr>
            <w:r w:rsidRPr="001E35B1">
              <w:rPr>
                <w:rFonts w:asciiTheme="majorBidi" w:hAnsiTheme="majorBidi" w:cstheme="majorBidi"/>
                <w:sz w:val="22"/>
                <w:szCs w:val="22"/>
              </w:rPr>
              <w:t>21,297,534</w:t>
            </w:r>
          </w:p>
        </w:tc>
        <w:tc>
          <w:tcPr>
            <w:tcW w:w="128" w:type="dxa"/>
            <w:tcBorders>
              <w:top w:val="nil"/>
              <w:left w:val="nil"/>
              <w:bottom w:val="nil"/>
              <w:right w:val="nil"/>
            </w:tcBorders>
          </w:tcPr>
          <w:p w14:paraId="4D971378" w14:textId="77777777" w:rsidR="00CE3CA5" w:rsidRPr="001E35B1" w:rsidRDefault="00CE3CA5" w:rsidP="001E35B1">
            <w:pPr>
              <w:pStyle w:val="Default"/>
              <w:ind w:right="176"/>
              <w:jc w:val="right"/>
              <w:rPr>
                <w:rFonts w:asciiTheme="majorBidi" w:hAnsiTheme="majorBidi" w:cstheme="majorBidi"/>
                <w:sz w:val="22"/>
                <w:szCs w:val="22"/>
              </w:rPr>
            </w:pPr>
          </w:p>
        </w:tc>
        <w:tc>
          <w:tcPr>
            <w:tcW w:w="1404" w:type="dxa"/>
            <w:tcBorders>
              <w:top w:val="nil"/>
              <w:left w:val="nil"/>
              <w:bottom w:val="single" w:sz="4" w:space="0" w:color="auto"/>
              <w:right w:val="nil"/>
            </w:tcBorders>
            <w:hideMark/>
          </w:tcPr>
          <w:p w14:paraId="37D2B265" w14:textId="77777777" w:rsidR="00CE3CA5" w:rsidRPr="001E35B1" w:rsidRDefault="00CE3CA5" w:rsidP="001E35B1">
            <w:pPr>
              <w:pStyle w:val="Default"/>
              <w:ind w:right="176"/>
              <w:jc w:val="right"/>
              <w:rPr>
                <w:rFonts w:asciiTheme="majorBidi" w:hAnsiTheme="majorBidi" w:cstheme="majorBidi"/>
                <w:sz w:val="22"/>
                <w:szCs w:val="22"/>
              </w:rPr>
            </w:pPr>
            <w:r w:rsidRPr="001E35B1">
              <w:rPr>
                <w:rFonts w:asciiTheme="majorBidi" w:hAnsiTheme="majorBidi" w:cstheme="majorBidi"/>
                <w:sz w:val="22"/>
                <w:szCs w:val="22"/>
              </w:rPr>
              <w:t>323,329</w:t>
            </w:r>
          </w:p>
        </w:tc>
        <w:tc>
          <w:tcPr>
            <w:tcW w:w="128" w:type="dxa"/>
            <w:tcBorders>
              <w:top w:val="nil"/>
              <w:left w:val="nil"/>
              <w:bottom w:val="nil"/>
              <w:right w:val="nil"/>
            </w:tcBorders>
          </w:tcPr>
          <w:p w14:paraId="29129154" w14:textId="77777777" w:rsidR="00CE3CA5" w:rsidRPr="001E35B1" w:rsidRDefault="00CE3CA5" w:rsidP="001E35B1">
            <w:pPr>
              <w:pStyle w:val="Default"/>
              <w:ind w:right="176"/>
              <w:jc w:val="right"/>
              <w:rPr>
                <w:rFonts w:asciiTheme="majorBidi" w:hAnsiTheme="majorBidi" w:cstheme="majorBidi"/>
                <w:sz w:val="22"/>
                <w:szCs w:val="22"/>
              </w:rPr>
            </w:pPr>
          </w:p>
        </w:tc>
        <w:tc>
          <w:tcPr>
            <w:tcW w:w="1343" w:type="dxa"/>
            <w:tcBorders>
              <w:top w:val="nil"/>
              <w:left w:val="nil"/>
              <w:bottom w:val="single" w:sz="4" w:space="0" w:color="auto"/>
              <w:right w:val="nil"/>
            </w:tcBorders>
            <w:hideMark/>
          </w:tcPr>
          <w:p w14:paraId="485E05AD" w14:textId="77777777" w:rsidR="00CE3CA5" w:rsidRPr="001E35B1" w:rsidRDefault="00CE3CA5" w:rsidP="001E35B1">
            <w:pPr>
              <w:pStyle w:val="Default"/>
              <w:ind w:right="69"/>
              <w:jc w:val="right"/>
              <w:rPr>
                <w:rFonts w:asciiTheme="majorBidi" w:hAnsiTheme="majorBidi" w:cstheme="majorBidi"/>
                <w:sz w:val="22"/>
                <w:szCs w:val="22"/>
              </w:rPr>
            </w:pPr>
            <w:r w:rsidRPr="001E35B1">
              <w:rPr>
                <w:rFonts w:asciiTheme="majorBidi" w:hAnsiTheme="majorBidi" w:cstheme="majorBidi"/>
                <w:sz w:val="22"/>
                <w:szCs w:val="22"/>
              </w:rPr>
              <w:t>(240,103,031)</w:t>
            </w:r>
          </w:p>
        </w:tc>
        <w:tc>
          <w:tcPr>
            <w:tcW w:w="125" w:type="dxa"/>
            <w:tcBorders>
              <w:top w:val="nil"/>
              <w:left w:val="nil"/>
              <w:bottom w:val="nil"/>
              <w:right w:val="nil"/>
            </w:tcBorders>
          </w:tcPr>
          <w:p w14:paraId="5A0CA699" w14:textId="77777777" w:rsidR="00CE3CA5" w:rsidRPr="001E35B1" w:rsidRDefault="00CE3CA5" w:rsidP="001E35B1">
            <w:pPr>
              <w:pStyle w:val="Default"/>
              <w:ind w:right="176"/>
              <w:jc w:val="right"/>
              <w:rPr>
                <w:rFonts w:asciiTheme="majorBidi" w:hAnsiTheme="majorBidi" w:cstheme="majorBidi"/>
                <w:sz w:val="22"/>
                <w:szCs w:val="22"/>
              </w:rPr>
            </w:pPr>
          </w:p>
        </w:tc>
        <w:tc>
          <w:tcPr>
            <w:tcW w:w="1465" w:type="dxa"/>
            <w:tcBorders>
              <w:top w:val="nil"/>
              <w:left w:val="nil"/>
              <w:bottom w:val="single" w:sz="4" w:space="0" w:color="auto"/>
              <w:right w:val="nil"/>
            </w:tcBorders>
            <w:hideMark/>
          </w:tcPr>
          <w:p w14:paraId="326012E0" w14:textId="77777777" w:rsidR="00CE3CA5" w:rsidRPr="001E35B1" w:rsidRDefault="00CE3CA5" w:rsidP="001E35B1">
            <w:pPr>
              <w:pStyle w:val="Default"/>
              <w:ind w:right="99"/>
              <w:jc w:val="right"/>
              <w:rPr>
                <w:rFonts w:asciiTheme="majorBidi" w:hAnsiTheme="majorBidi" w:cstheme="majorBidi"/>
                <w:sz w:val="22"/>
                <w:szCs w:val="22"/>
              </w:rPr>
            </w:pPr>
            <w:r w:rsidRPr="001E35B1">
              <w:rPr>
                <w:rFonts w:asciiTheme="majorBidi" w:hAnsiTheme="majorBidi" w:cstheme="majorBidi"/>
                <w:sz w:val="22"/>
                <w:szCs w:val="22"/>
              </w:rPr>
              <w:t>80,982,484</w:t>
            </w:r>
          </w:p>
        </w:tc>
      </w:tr>
      <w:tr w:rsidR="00CE3CA5" w:rsidRPr="001B496E" w14:paraId="52237D49" w14:textId="77777777" w:rsidTr="001E35B1">
        <w:tc>
          <w:tcPr>
            <w:tcW w:w="3402" w:type="dxa"/>
            <w:tcBorders>
              <w:top w:val="nil"/>
              <w:left w:val="nil"/>
              <w:bottom w:val="nil"/>
              <w:right w:val="nil"/>
            </w:tcBorders>
            <w:hideMark/>
          </w:tcPr>
          <w:p w14:paraId="45500A63" w14:textId="77777777" w:rsidR="00CE3CA5" w:rsidRPr="001E35B1" w:rsidRDefault="00CE3CA5" w:rsidP="001E35B1">
            <w:pPr>
              <w:pStyle w:val="Default"/>
              <w:rPr>
                <w:rFonts w:asciiTheme="majorBidi" w:hAnsiTheme="majorBidi" w:cstheme="majorBidi"/>
                <w:sz w:val="22"/>
                <w:szCs w:val="22"/>
              </w:rPr>
            </w:pPr>
            <w:r w:rsidRPr="001E35B1">
              <w:rPr>
                <w:rFonts w:asciiTheme="majorBidi" w:hAnsiTheme="majorBidi" w:cstheme="majorBidi"/>
                <w:sz w:val="22"/>
                <w:szCs w:val="22"/>
              </w:rPr>
              <w:t>Total Assets</w:t>
            </w:r>
          </w:p>
        </w:tc>
        <w:tc>
          <w:tcPr>
            <w:tcW w:w="1418" w:type="dxa"/>
            <w:tcBorders>
              <w:top w:val="single" w:sz="4" w:space="0" w:color="auto"/>
              <w:left w:val="nil"/>
              <w:bottom w:val="double" w:sz="4" w:space="0" w:color="auto"/>
              <w:right w:val="nil"/>
            </w:tcBorders>
            <w:hideMark/>
          </w:tcPr>
          <w:p w14:paraId="2AAB5FD1" w14:textId="77777777" w:rsidR="00CE3CA5" w:rsidRPr="001E35B1" w:rsidRDefault="00CE3CA5" w:rsidP="001E35B1">
            <w:pPr>
              <w:pStyle w:val="Default"/>
              <w:ind w:right="167"/>
              <w:jc w:val="right"/>
              <w:rPr>
                <w:rFonts w:asciiTheme="majorBidi" w:hAnsiTheme="majorBidi" w:cstheme="majorBidi"/>
                <w:sz w:val="22"/>
                <w:szCs w:val="22"/>
              </w:rPr>
            </w:pPr>
            <w:r w:rsidRPr="001E35B1">
              <w:rPr>
                <w:rFonts w:asciiTheme="majorBidi" w:hAnsiTheme="majorBidi" w:cstheme="majorBidi"/>
                <w:sz w:val="22"/>
                <w:szCs w:val="22"/>
              </w:rPr>
              <w:t>815,854,328</w:t>
            </w:r>
          </w:p>
        </w:tc>
        <w:tc>
          <w:tcPr>
            <w:tcW w:w="156" w:type="dxa"/>
            <w:tcBorders>
              <w:top w:val="nil"/>
              <w:left w:val="nil"/>
              <w:bottom w:val="nil"/>
              <w:right w:val="nil"/>
            </w:tcBorders>
          </w:tcPr>
          <w:p w14:paraId="0B87A554" w14:textId="77777777" w:rsidR="00CE3CA5" w:rsidRPr="001E35B1" w:rsidRDefault="00CE3CA5" w:rsidP="001E35B1">
            <w:pPr>
              <w:pStyle w:val="Default"/>
              <w:ind w:right="176"/>
              <w:jc w:val="right"/>
              <w:rPr>
                <w:rFonts w:asciiTheme="majorBidi" w:hAnsiTheme="majorBidi" w:cstheme="majorBidi"/>
                <w:sz w:val="22"/>
                <w:szCs w:val="22"/>
              </w:rPr>
            </w:pPr>
          </w:p>
        </w:tc>
        <w:tc>
          <w:tcPr>
            <w:tcW w:w="1559" w:type="dxa"/>
            <w:tcBorders>
              <w:top w:val="single" w:sz="4" w:space="0" w:color="auto"/>
              <w:left w:val="nil"/>
              <w:bottom w:val="double" w:sz="4" w:space="0" w:color="auto"/>
              <w:right w:val="nil"/>
            </w:tcBorders>
            <w:hideMark/>
          </w:tcPr>
          <w:p w14:paraId="6DDE372B" w14:textId="77777777" w:rsidR="00CE3CA5" w:rsidRPr="001E35B1" w:rsidRDefault="00CE3CA5" w:rsidP="001E35B1">
            <w:pPr>
              <w:pStyle w:val="Default"/>
              <w:tabs>
                <w:tab w:val="left" w:pos="1350"/>
              </w:tabs>
              <w:ind w:right="170"/>
              <w:jc w:val="right"/>
              <w:rPr>
                <w:rFonts w:asciiTheme="majorBidi" w:hAnsiTheme="majorBidi" w:cstheme="majorBidi"/>
                <w:sz w:val="22"/>
                <w:szCs w:val="22"/>
              </w:rPr>
            </w:pPr>
            <w:r w:rsidRPr="001E35B1">
              <w:rPr>
                <w:rFonts w:asciiTheme="majorBidi" w:hAnsiTheme="majorBidi" w:cstheme="majorBidi"/>
                <w:sz w:val="22"/>
                <w:szCs w:val="22"/>
              </w:rPr>
              <w:t>90,961</w:t>
            </w:r>
          </w:p>
        </w:tc>
        <w:tc>
          <w:tcPr>
            <w:tcW w:w="156" w:type="dxa"/>
            <w:tcBorders>
              <w:top w:val="nil"/>
              <w:left w:val="nil"/>
              <w:bottom w:val="nil"/>
              <w:right w:val="nil"/>
            </w:tcBorders>
          </w:tcPr>
          <w:p w14:paraId="00F75A8C" w14:textId="77777777" w:rsidR="00CE3CA5" w:rsidRPr="001E35B1" w:rsidRDefault="00CE3CA5" w:rsidP="001E35B1">
            <w:pPr>
              <w:pStyle w:val="Default"/>
              <w:ind w:right="176"/>
              <w:jc w:val="right"/>
              <w:rPr>
                <w:rFonts w:asciiTheme="majorBidi" w:hAnsiTheme="majorBidi" w:cstheme="majorBidi"/>
                <w:sz w:val="22"/>
                <w:szCs w:val="22"/>
              </w:rPr>
            </w:pPr>
          </w:p>
        </w:tc>
        <w:tc>
          <w:tcPr>
            <w:tcW w:w="1841" w:type="dxa"/>
            <w:tcBorders>
              <w:top w:val="single" w:sz="4" w:space="0" w:color="auto"/>
              <w:left w:val="nil"/>
              <w:bottom w:val="double" w:sz="4" w:space="0" w:color="auto"/>
              <w:right w:val="nil"/>
            </w:tcBorders>
            <w:hideMark/>
          </w:tcPr>
          <w:p w14:paraId="2C594BF5" w14:textId="77777777" w:rsidR="00CE3CA5" w:rsidRPr="001E35B1" w:rsidRDefault="00CE3CA5" w:rsidP="001E35B1">
            <w:pPr>
              <w:pStyle w:val="Default"/>
              <w:ind w:right="176"/>
              <w:jc w:val="right"/>
              <w:rPr>
                <w:rFonts w:asciiTheme="majorBidi" w:hAnsiTheme="majorBidi" w:cstheme="majorBidi"/>
                <w:sz w:val="22"/>
                <w:szCs w:val="22"/>
              </w:rPr>
            </w:pPr>
            <w:r w:rsidRPr="001E35B1">
              <w:rPr>
                <w:rFonts w:asciiTheme="majorBidi" w:hAnsiTheme="majorBidi" w:cstheme="majorBidi"/>
                <w:sz w:val="22"/>
                <w:szCs w:val="22"/>
              </w:rPr>
              <w:t>225,583,746</w:t>
            </w:r>
          </w:p>
        </w:tc>
        <w:tc>
          <w:tcPr>
            <w:tcW w:w="143" w:type="dxa"/>
            <w:tcBorders>
              <w:top w:val="nil"/>
              <w:left w:val="nil"/>
              <w:bottom w:val="nil"/>
              <w:right w:val="nil"/>
            </w:tcBorders>
          </w:tcPr>
          <w:p w14:paraId="78C3B817" w14:textId="77777777" w:rsidR="00CE3CA5" w:rsidRPr="001E35B1" w:rsidRDefault="00CE3CA5" w:rsidP="001E35B1">
            <w:pPr>
              <w:pStyle w:val="Default"/>
              <w:ind w:right="176"/>
              <w:jc w:val="right"/>
              <w:rPr>
                <w:rFonts w:asciiTheme="majorBidi" w:hAnsiTheme="majorBidi" w:cstheme="majorBidi"/>
                <w:sz w:val="22"/>
                <w:szCs w:val="22"/>
              </w:rPr>
            </w:pPr>
          </w:p>
        </w:tc>
        <w:tc>
          <w:tcPr>
            <w:tcW w:w="1431" w:type="dxa"/>
            <w:tcBorders>
              <w:top w:val="single" w:sz="4" w:space="0" w:color="auto"/>
              <w:left w:val="nil"/>
              <w:bottom w:val="double" w:sz="4" w:space="0" w:color="auto"/>
              <w:right w:val="nil"/>
            </w:tcBorders>
            <w:hideMark/>
          </w:tcPr>
          <w:p w14:paraId="077A37A4" w14:textId="77777777" w:rsidR="00CE3CA5" w:rsidRPr="001E35B1" w:rsidRDefault="00CE3CA5" w:rsidP="001E35B1">
            <w:pPr>
              <w:pStyle w:val="Default"/>
              <w:ind w:right="176"/>
              <w:jc w:val="right"/>
              <w:rPr>
                <w:rFonts w:asciiTheme="majorBidi" w:hAnsiTheme="majorBidi" w:cstheme="majorBidi"/>
                <w:sz w:val="22"/>
                <w:szCs w:val="22"/>
              </w:rPr>
            </w:pPr>
            <w:r w:rsidRPr="001E35B1">
              <w:rPr>
                <w:rFonts w:asciiTheme="majorBidi" w:hAnsiTheme="majorBidi" w:cstheme="majorBidi"/>
                <w:sz w:val="22"/>
                <w:szCs w:val="22"/>
              </w:rPr>
              <w:t>22,853,338</w:t>
            </w:r>
          </w:p>
        </w:tc>
        <w:tc>
          <w:tcPr>
            <w:tcW w:w="128" w:type="dxa"/>
            <w:tcBorders>
              <w:top w:val="nil"/>
              <w:left w:val="nil"/>
              <w:bottom w:val="nil"/>
              <w:right w:val="nil"/>
            </w:tcBorders>
          </w:tcPr>
          <w:p w14:paraId="76B55263" w14:textId="77777777" w:rsidR="00CE3CA5" w:rsidRPr="001E35B1" w:rsidRDefault="00CE3CA5" w:rsidP="001E35B1">
            <w:pPr>
              <w:pStyle w:val="Default"/>
              <w:ind w:right="176"/>
              <w:jc w:val="right"/>
              <w:rPr>
                <w:rFonts w:asciiTheme="majorBidi" w:hAnsiTheme="majorBidi" w:cstheme="majorBidi"/>
                <w:sz w:val="22"/>
                <w:szCs w:val="22"/>
              </w:rPr>
            </w:pPr>
          </w:p>
        </w:tc>
        <w:tc>
          <w:tcPr>
            <w:tcW w:w="1404" w:type="dxa"/>
            <w:tcBorders>
              <w:top w:val="single" w:sz="4" w:space="0" w:color="auto"/>
              <w:left w:val="nil"/>
              <w:bottom w:val="double" w:sz="4" w:space="0" w:color="auto"/>
              <w:right w:val="nil"/>
            </w:tcBorders>
            <w:hideMark/>
          </w:tcPr>
          <w:p w14:paraId="25268891" w14:textId="77777777" w:rsidR="00CE3CA5" w:rsidRPr="001E35B1" w:rsidRDefault="00CE3CA5" w:rsidP="001E35B1">
            <w:pPr>
              <w:pStyle w:val="Default"/>
              <w:ind w:right="176"/>
              <w:jc w:val="right"/>
              <w:rPr>
                <w:rFonts w:asciiTheme="majorBidi" w:hAnsiTheme="majorBidi" w:cstheme="majorBidi"/>
                <w:sz w:val="22"/>
                <w:szCs w:val="22"/>
              </w:rPr>
            </w:pPr>
            <w:r w:rsidRPr="001E35B1">
              <w:rPr>
                <w:rFonts w:asciiTheme="majorBidi" w:hAnsiTheme="majorBidi" w:cstheme="majorBidi"/>
                <w:sz w:val="22"/>
                <w:szCs w:val="22"/>
              </w:rPr>
              <w:t>5,389,448</w:t>
            </w:r>
          </w:p>
        </w:tc>
        <w:tc>
          <w:tcPr>
            <w:tcW w:w="128" w:type="dxa"/>
            <w:tcBorders>
              <w:top w:val="nil"/>
              <w:left w:val="nil"/>
              <w:bottom w:val="nil"/>
              <w:right w:val="nil"/>
            </w:tcBorders>
          </w:tcPr>
          <w:p w14:paraId="5251EC08" w14:textId="77777777" w:rsidR="00CE3CA5" w:rsidRPr="001E35B1" w:rsidRDefault="00CE3CA5" w:rsidP="001E35B1">
            <w:pPr>
              <w:pStyle w:val="Default"/>
              <w:ind w:right="176"/>
              <w:jc w:val="right"/>
              <w:rPr>
                <w:rFonts w:asciiTheme="majorBidi" w:hAnsiTheme="majorBidi" w:cstheme="majorBidi"/>
                <w:sz w:val="22"/>
                <w:szCs w:val="22"/>
              </w:rPr>
            </w:pPr>
          </w:p>
        </w:tc>
        <w:tc>
          <w:tcPr>
            <w:tcW w:w="1343" w:type="dxa"/>
            <w:tcBorders>
              <w:top w:val="single" w:sz="4" w:space="0" w:color="auto"/>
              <w:left w:val="nil"/>
              <w:bottom w:val="double" w:sz="4" w:space="0" w:color="auto"/>
              <w:right w:val="nil"/>
            </w:tcBorders>
            <w:hideMark/>
          </w:tcPr>
          <w:p w14:paraId="2BD8C214" w14:textId="77777777" w:rsidR="00CE3CA5" w:rsidRPr="001E35B1" w:rsidRDefault="00CE3CA5" w:rsidP="001E35B1">
            <w:pPr>
              <w:pStyle w:val="Default"/>
              <w:ind w:right="69"/>
              <w:jc w:val="right"/>
              <w:rPr>
                <w:rFonts w:asciiTheme="majorBidi" w:hAnsiTheme="majorBidi" w:cstheme="majorBidi"/>
                <w:sz w:val="22"/>
                <w:szCs w:val="22"/>
              </w:rPr>
            </w:pPr>
            <w:r w:rsidRPr="001E35B1">
              <w:rPr>
                <w:rFonts w:asciiTheme="majorBidi" w:hAnsiTheme="majorBidi" w:cstheme="majorBidi"/>
                <w:sz w:val="22"/>
                <w:szCs w:val="22"/>
              </w:rPr>
              <w:t>(268,045,397)</w:t>
            </w:r>
          </w:p>
        </w:tc>
        <w:tc>
          <w:tcPr>
            <w:tcW w:w="125" w:type="dxa"/>
            <w:tcBorders>
              <w:top w:val="nil"/>
              <w:left w:val="nil"/>
              <w:bottom w:val="nil"/>
              <w:right w:val="nil"/>
            </w:tcBorders>
          </w:tcPr>
          <w:p w14:paraId="359A4492" w14:textId="77777777" w:rsidR="00CE3CA5" w:rsidRPr="001E35B1" w:rsidRDefault="00CE3CA5" w:rsidP="001E35B1">
            <w:pPr>
              <w:pStyle w:val="Default"/>
              <w:ind w:right="176"/>
              <w:jc w:val="right"/>
              <w:rPr>
                <w:rFonts w:asciiTheme="majorBidi" w:hAnsiTheme="majorBidi" w:cstheme="majorBidi"/>
                <w:sz w:val="22"/>
                <w:szCs w:val="22"/>
              </w:rPr>
            </w:pPr>
          </w:p>
        </w:tc>
        <w:tc>
          <w:tcPr>
            <w:tcW w:w="1465" w:type="dxa"/>
            <w:tcBorders>
              <w:top w:val="single" w:sz="4" w:space="0" w:color="auto"/>
              <w:left w:val="nil"/>
              <w:bottom w:val="double" w:sz="4" w:space="0" w:color="auto"/>
              <w:right w:val="nil"/>
            </w:tcBorders>
            <w:hideMark/>
          </w:tcPr>
          <w:p w14:paraId="7A455D91" w14:textId="77777777" w:rsidR="00CE3CA5" w:rsidRPr="001E35B1" w:rsidRDefault="00CE3CA5" w:rsidP="001E35B1">
            <w:pPr>
              <w:pStyle w:val="Default"/>
              <w:ind w:right="99"/>
              <w:jc w:val="right"/>
              <w:rPr>
                <w:rFonts w:asciiTheme="majorBidi" w:hAnsiTheme="majorBidi" w:cstheme="majorBidi"/>
                <w:sz w:val="22"/>
                <w:szCs w:val="22"/>
              </w:rPr>
            </w:pPr>
            <w:r w:rsidRPr="001E35B1">
              <w:rPr>
                <w:rFonts w:asciiTheme="majorBidi" w:hAnsiTheme="majorBidi" w:cstheme="majorBidi"/>
                <w:sz w:val="22"/>
                <w:szCs w:val="22"/>
              </w:rPr>
              <w:t>801,726,424</w:t>
            </w:r>
          </w:p>
        </w:tc>
      </w:tr>
    </w:tbl>
    <w:p w14:paraId="368A2BDE" w14:textId="77777777" w:rsidR="00F50365" w:rsidRPr="001B496E" w:rsidRDefault="00F50365" w:rsidP="00F50365">
      <w:pPr>
        <w:tabs>
          <w:tab w:val="left" w:pos="792"/>
        </w:tabs>
        <w:rPr>
          <w:rFonts w:asciiTheme="majorBidi" w:hAnsiTheme="majorBidi" w:cstheme="majorBidi"/>
          <w:sz w:val="8"/>
          <w:szCs w:val="8"/>
        </w:rPr>
        <w:sectPr w:rsidR="00F50365" w:rsidRPr="001B496E" w:rsidSect="006036DA">
          <w:pgSz w:w="16838" w:h="11906" w:orient="landscape"/>
          <w:pgMar w:top="1276" w:right="1525" w:bottom="1412" w:left="1281" w:header="851" w:footer="709" w:gutter="0"/>
          <w:cols w:space="720"/>
        </w:sectPr>
      </w:pPr>
    </w:p>
    <w:p w14:paraId="6DC1AF06" w14:textId="77777777" w:rsidR="00CE3CA5" w:rsidRPr="001B496E" w:rsidRDefault="00CE3CA5" w:rsidP="00CE3CA5">
      <w:pPr>
        <w:pStyle w:val="BodyTextIndent"/>
        <w:numPr>
          <w:ilvl w:val="0"/>
          <w:numId w:val="45"/>
        </w:numPr>
        <w:tabs>
          <w:tab w:val="clear" w:pos="360"/>
          <w:tab w:val="left" w:pos="0"/>
          <w:tab w:val="left" w:pos="426"/>
        </w:tabs>
        <w:ind w:left="709" w:hanging="709"/>
        <w:rPr>
          <w:rFonts w:asciiTheme="majorBidi" w:hAnsiTheme="majorBidi" w:cstheme="majorBidi"/>
          <w:vanish/>
        </w:rPr>
      </w:pPr>
    </w:p>
    <w:p w14:paraId="3A646F0B" w14:textId="77777777" w:rsidR="00CE3CA5" w:rsidRPr="001B496E" w:rsidRDefault="00CE3CA5" w:rsidP="00CE3CA5">
      <w:pPr>
        <w:pStyle w:val="ListParagraph"/>
        <w:numPr>
          <w:ilvl w:val="0"/>
          <w:numId w:val="46"/>
        </w:numPr>
        <w:tabs>
          <w:tab w:val="left" w:pos="426"/>
          <w:tab w:val="left" w:pos="720"/>
          <w:tab w:val="left" w:pos="993"/>
        </w:tabs>
        <w:jc w:val="thaiDistribute"/>
        <w:rPr>
          <w:rFonts w:asciiTheme="majorBidi" w:hAnsiTheme="majorBidi" w:cstheme="majorBidi"/>
          <w:vanish/>
          <w:szCs w:val="32"/>
          <w:lang w:val="x-none" w:eastAsia="x-none"/>
        </w:rPr>
      </w:pPr>
    </w:p>
    <w:p w14:paraId="3A04C832" w14:textId="77777777" w:rsidR="00CE3CA5" w:rsidRPr="001B496E" w:rsidRDefault="00CE3CA5" w:rsidP="00CE3CA5">
      <w:pPr>
        <w:pStyle w:val="ListParagraph"/>
        <w:numPr>
          <w:ilvl w:val="0"/>
          <w:numId w:val="46"/>
        </w:numPr>
        <w:tabs>
          <w:tab w:val="left" w:pos="426"/>
          <w:tab w:val="left" w:pos="720"/>
          <w:tab w:val="left" w:pos="993"/>
        </w:tabs>
        <w:jc w:val="thaiDistribute"/>
        <w:rPr>
          <w:rFonts w:asciiTheme="majorBidi" w:hAnsiTheme="majorBidi" w:cstheme="majorBidi"/>
          <w:vanish/>
          <w:szCs w:val="32"/>
          <w:cs/>
          <w:lang w:val="x-none" w:eastAsia="x-none"/>
        </w:rPr>
      </w:pPr>
    </w:p>
    <w:p w14:paraId="6480FFC7" w14:textId="77777777" w:rsidR="00CE3CA5" w:rsidRPr="001B496E" w:rsidRDefault="00CE3CA5" w:rsidP="00CE3CA5">
      <w:pPr>
        <w:pStyle w:val="ListParagraph"/>
        <w:numPr>
          <w:ilvl w:val="0"/>
          <w:numId w:val="46"/>
        </w:numPr>
        <w:tabs>
          <w:tab w:val="left" w:pos="426"/>
          <w:tab w:val="left" w:pos="720"/>
          <w:tab w:val="left" w:pos="993"/>
        </w:tabs>
        <w:jc w:val="thaiDistribute"/>
        <w:rPr>
          <w:rFonts w:asciiTheme="majorBidi" w:hAnsiTheme="majorBidi" w:cstheme="majorBidi"/>
          <w:vanish/>
          <w:szCs w:val="32"/>
          <w:cs/>
          <w:lang w:val="x-none" w:eastAsia="x-none"/>
        </w:rPr>
      </w:pPr>
    </w:p>
    <w:p w14:paraId="43E1586C" w14:textId="77777777" w:rsidR="00CE3CA5" w:rsidRPr="001B496E" w:rsidRDefault="00CE3CA5" w:rsidP="00CE3CA5">
      <w:pPr>
        <w:pStyle w:val="ListParagraph"/>
        <w:numPr>
          <w:ilvl w:val="0"/>
          <w:numId w:val="46"/>
        </w:numPr>
        <w:tabs>
          <w:tab w:val="left" w:pos="426"/>
          <w:tab w:val="left" w:pos="720"/>
          <w:tab w:val="left" w:pos="993"/>
        </w:tabs>
        <w:jc w:val="thaiDistribute"/>
        <w:rPr>
          <w:rFonts w:asciiTheme="majorBidi" w:hAnsiTheme="majorBidi" w:cstheme="majorBidi"/>
          <w:vanish/>
          <w:szCs w:val="32"/>
          <w:cs/>
          <w:lang w:val="x-none" w:eastAsia="x-none"/>
        </w:rPr>
      </w:pPr>
    </w:p>
    <w:p w14:paraId="370A0CFD" w14:textId="77777777" w:rsidR="00CE3CA5" w:rsidRPr="001B496E" w:rsidRDefault="00CE3CA5" w:rsidP="00CE3CA5">
      <w:pPr>
        <w:pStyle w:val="ListParagraph"/>
        <w:numPr>
          <w:ilvl w:val="0"/>
          <w:numId w:val="46"/>
        </w:numPr>
        <w:tabs>
          <w:tab w:val="left" w:pos="426"/>
          <w:tab w:val="left" w:pos="720"/>
          <w:tab w:val="left" w:pos="993"/>
        </w:tabs>
        <w:jc w:val="thaiDistribute"/>
        <w:rPr>
          <w:rFonts w:asciiTheme="majorBidi" w:hAnsiTheme="majorBidi" w:cstheme="majorBidi"/>
          <w:vanish/>
          <w:szCs w:val="32"/>
          <w:cs/>
          <w:lang w:val="x-none" w:eastAsia="x-none"/>
        </w:rPr>
      </w:pPr>
    </w:p>
    <w:p w14:paraId="17A11304" w14:textId="77777777" w:rsidR="00CE3CA5" w:rsidRPr="001B496E" w:rsidRDefault="00CE3CA5" w:rsidP="00CE3CA5">
      <w:pPr>
        <w:pStyle w:val="BodyTextIndent"/>
        <w:tabs>
          <w:tab w:val="clear" w:pos="360"/>
          <w:tab w:val="left" w:pos="426"/>
        </w:tabs>
        <w:ind w:left="426"/>
        <w:rPr>
          <w:rFonts w:asciiTheme="majorBidi" w:hAnsiTheme="majorBidi" w:cstheme="majorBidi"/>
          <w:b/>
          <w:bCs/>
          <w:sz w:val="8"/>
          <w:szCs w:val="8"/>
          <w:cs/>
          <w:lang w:val="en-US"/>
        </w:rPr>
      </w:pPr>
    </w:p>
    <w:tbl>
      <w:tblPr>
        <w:tblW w:w="9247" w:type="dxa"/>
        <w:tblInd w:w="250" w:type="dxa"/>
        <w:tblLayout w:type="fixed"/>
        <w:tblCellMar>
          <w:left w:w="28" w:type="dxa"/>
          <w:right w:w="28" w:type="dxa"/>
        </w:tblCellMar>
        <w:tblLook w:val="04A0" w:firstRow="1" w:lastRow="0" w:firstColumn="1" w:lastColumn="0" w:noHBand="0" w:noVBand="1"/>
      </w:tblPr>
      <w:tblGrid>
        <w:gridCol w:w="5562"/>
        <w:gridCol w:w="142"/>
        <w:gridCol w:w="1842"/>
        <w:gridCol w:w="142"/>
        <w:gridCol w:w="1559"/>
      </w:tblGrid>
      <w:tr w:rsidR="001E35B1" w:rsidRPr="001B496E" w14:paraId="516EEBA9" w14:textId="77777777" w:rsidTr="00D742A7">
        <w:trPr>
          <w:tblHeader/>
        </w:trPr>
        <w:tc>
          <w:tcPr>
            <w:tcW w:w="5562" w:type="dxa"/>
          </w:tcPr>
          <w:p w14:paraId="19633069" w14:textId="77777777" w:rsidR="001E35B1" w:rsidRPr="001E35B1" w:rsidRDefault="001E35B1">
            <w:pPr>
              <w:snapToGrid w:val="0"/>
              <w:jc w:val="thaiDistribute"/>
              <w:rPr>
                <w:rFonts w:asciiTheme="majorBidi" w:hAnsiTheme="majorBidi" w:cstheme="majorBidi"/>
                <w:sz w:val="30"/>
                <w:szCs w:val="30"/>
              </w:rPr>
            </w:pPr>
          </w:p>
        </w:tc>
        <w:tc>
          <w:tcPr>
            <w:tcW w:w="142" w:type="dxa"/>
          </w:tcPr>
          <w:p w14:paraId="27B397E2" w14:textId="77777777" w:rsidR="001E35B1" w:rsidRPr="001E35B1" w:rsidRDefault="001E35B1">
            <w:pPr>
              <w:snapToGrid w:val="0"/>
              <w:jc w:val="center"/>
              <w:rPr>
                <w:rFonts w:asciiTheme="majorBidi" w:hAnsiTheme="majorBidi" w:cstheme="majorBidi"/>
                <w:sz w:val="30"/>
                <w:szCs w:val="30"/>
                <w:cs/>
              </w:rPr>
            </w:pPr>
          </w:p>
        </w:tc>
        <w:tc>
          <w:tcPr>
            <w:tcW w:w="3543" w:type="dxa"/>
            <w:gridSpan w:val="3"/>
            <w:hideMark/>
          </w:tcPr>
          <w:p w14:paraId="2FD675B8" w14:textId="77777777" w:rsidR="001E35B1" w:rsidRPr="001E35B1" w:rsidRDefault="001E35B1">
            <w:pPr>
              <w:snapToGrid w:val="0"/>
              <w:jc w:val="right"/>
              <w:rPr>
                <w:rFonts w:asciiTheme="majorBidi" w:hAnsiTheme="majorBidi" w:cstheme="majorBidi"/>
                <w:sz w:val="30"/>
                <w:szCs w:val="30"/>
                <w:cs/>
              </w:rPr>
            </w:pPr>
            <w:r w:rsidRPr="001E35B1">
              <w:rPr>
                <w:rFonts w:asciiTheme="majorBidi" w:hAnsiTheme="majorBidi" w:cstheme="majorBidi"/>
                <w:sz w:val="30"/>
                <w:szCs w:val="30"/>
              </w:rPr>
              <w:t>(Unit : Baht)</w:t>
            </w:r>
          </w:p>
        </w:tc>
      </w:tr>
      <w:tr w:rsidR="001E35B1" w:rsidRPr="001B496E" w14:paraId="10C3758C" w14:textId="77777777" w:rsidTr="00D742A7">
        <w:trPr>
          <w:tblHeader/>
        </w:trPr>
        <w:tc>
          <w:tcPr>
            <w:tcW w:w="5562" w:type="dxa"/>
          </w:tcPr>
          <w:p w14:paraId="275387BD" w14:textId="77777777" w:rsidR="001E35B1" w:rsidRPr="001E35B1" w:rsidRDefault="001E35B1">
            <w:pPr>
              <w:snapToGrid w:val="0"/>
              <w:jc w:val="thaiDistribute"/>
              <w:rPr>
                <w:rFonts w:asciiTheme="majorBidi" w:hAnsiTheme="majorBidi" w:cstheme="majorBidi"/>
                <w:sz w:val="30"/>
                <w:szCs w:val="30"/>
                <w:cs/>
              </w:rPr>
            </w:pPr>
          </w:p>
        </w:tc>
        <w:tc>
          <w:tcPr>
            <w:tcW w:w="142" w:type="dxa"/>
          </w:tcPr>
          <w:p w14:paraId="5939228B" w14:textId="77777777" w:rsidR="001E35B1" w:rsidRPr="001E35B1" w:rsidRDefault="001E35B1">
            <w:pPr>
              <w:snapToGrid w:val="0"/>
              <w:jc w:val="center"/>
              <w:rPr>
                <w:rFonts w:asciiTheme="majorBidi" w:hAnsiTheme="majorBidi" w:cstheme="majorBidi"/>
                <w:sz w:val="30"/>
                <w:szCs w:val="30"/>
              </w:rPr>
            </w:pPr>
          </w:p>
        </w:tc>
        <w:tc>
          <w:tcPr>
            <w:tcW w:w="3543" w:type="dxa"/>
            <w:gridSpan w:val="3"/>
            <w:hideMark/>
          </w:tcPr>
          <w:p w14:paraId="7FEF0C9A" w14:textId="77777777" w:rsidR="001E35B1" w:rsidRPr="001E35B1" w:rsidRDefault="001E35B1">
            <w:pPr>
              <w:snapToGrid w:val="0"/>
              <w:jc w:val="center"/>
              <w:rPr>
                <w:rFonts w:asciiTheme="majorBidi" w:hAnsiTheme="majorBidi" w:cstheme="majorBidi"/>
                <w:sz w:val="30"/>
                <w:szCs w:val="30"/>
                <w:cs/>
              </w:rPr>
            </w:pPr>
            <w:r w:rsidRPr="001E35B1">
              <w:rPr>
                <w:rFonts w:asciiTheme="majorBidi" w:hAnsiTheme="majorBidi" w:cstheme="majorBidi"/>
                <w:sz w:val="30"/>
                <w:szCs w:val="30"/>
              </w:rPr>
              <w:t>Consolidated Financial Statements</w:t>
            </w:r>
          </w:p>
        </w:tc>
      </w:tr>
      <w:tr w:rsidR="001E35B1" w:rsidRPr="001B496E" w14:paraId="2BDE58D2" w14:textId="77777777" w:rsidTr="00D742A7">
        <w:trPr>
          <w:tblHeader/>
        </w:trPr>
        <w:tc>
          <w:tcPr>
            <w:tcW w:w="5562" w:type="dxa"/>
          </w:tcPr>
          <w:p w14:paraId="35812A3E" w14:textId="77777777" w:rsidR="001E35B1" w:rsidRPr="001E35B1" w:rsidRDefault="001E35B1">
            <w:pPr>
              <w:snapToGrid w:val="0"/>
              <w:ind w:left="72"/>
              <w:jc w:val="thaiDistribute"/>
              <w:rPr>
                <w:rFonts w:asciiTheme="majorBidi" w:hAnsiTheme="majorBidi" w:cstheme="majorBidi"/>
                <w:sz w:val="30"/>
                <w:szCs w:val="30"/>
              </w:rPr>
            </w:pPr>
          </w:p>
        </w:tc>
        <w:tc>
          <w:tcPr>
            <w:tcW w:w="142" w:type="dxa"/>
          </w:tcPr>
          <w:p w14:paraId="6CAB14D4" w14:textId="77777777" w:rsidR="001E35B1" w:rsidRPr="001E35B1" w:rsidRDefault="001E35B1">
            <w:pPr>
              <w:snapToGrid w:val="0"/>
              <w:jc w:val="center"/>
              <w:rPr>
                <w:rFonts w:asciiTheme="majorBidi" w:hAnsiTheme="majorBidi" w:cstheme="majorBidi"/>
                <w:sz w:val="30"/>
                <w:szCs w:val="30"/>
                <w:cs/>
              </w:rPr>
            </w:pPr>
          </w:p>
        </w:tc>
        <w:tc>
          <w:tcPr>
            <w:tcW w:w="3543" w:type="dxa"/>
            <w:gridSpan w:val="3"/>
            <w:hideMark/>
          </w:tcPr>
          <w:p w14:paraId="7A4B0A7D" w14:textId="77777777" w:rsidR="001E35B1" w:rsidRPr="001E35B1" w:rsidRDefault="001E35B1">
            <w:pPr>
              <w:snapToGrid w:val="0"/>
              <w:jc w:val="center"/>
              <w:rPr>
                <w:rFonts w:asciiTheme="majorBidi" w:hAnsiTheme="majorBidi" w:cstheme="majorBidi"/>
                <w:sz w:val="30"/>
                <w:szCs w:val="30"/>
                <w:cs/>
              </w:rPr>
            </w:pPr>
            <w:r w:rsidRPr="001E35B1">
              <w:rPr>
                <w:rFonts w:asciiTheme="majorBidi" w:hAnsiTheme="majorBidi" w:cstheme="majorBidi"/>
                <w:sz w:val="30"/>
                <w:szCs w:val="30"/>
              </w:rPr>
              <w:t>For the year ended</w:t>
            </w:r>
          </w:p>
        </w:tc>
      </w:tr>
      <w:tr w:rsidR="001E35B1" w:rsidRPr="001B496E" w14:paraId="767C59E8" w14:textId="77777777" w:rsidTr="00D742A7">
        <w:trPr>
          <w:tblHeader/>
        </w:trPr>
        <w:tc>
          <w:tcPr>
            <w:tcW w:w="5562" w:type="dxa"/>
          </w:tcPr>
          <w:p w14:paraId="0C022A10" w14:textId="77777777" w:rsidR="001E35B1" w:rsidRPr="001E35B1" w:rsidRDefault="001E35B1">
            <w:pPr>
              <w:snapToGrid w:val="0"/>
              <w:ind w:left="72"/>
              <w:jc w:val="thaiDistribute"/>
              <w:rPr>
                <w:rFonts w:asciiTheme="majorBidi" w:hAnsiTheme="majorBidi" w:cstheme="majorBidi"/>
                <w:sz w:val="30"/>
                <w:szCs w:val="30"/>
                <w:cs/>
              </w:rPr>
            </w:pPr>
          </w:p>
        </w:tc>
        <w:tc>
          <w:tcPr>
            <w:tcW w:w="142" w:type="dxa"/>
          </w:tcPr>
          <w:p w14:paraId="31BE08B6" w14:textId="77777777" w:rsidR="001E35B1" w:rsidRPr="001E35B1" w:rsidRDefault="001E35B1">
            <w:pPr>
              <w:snapToGrid w:val="0"/>
              <w:jc w:val="center"/>
              <w:rPr>
                <w:rFonts w:asciiTheme="majorBidi" w:hAnsiTheme="majorBidi" w:cstheme="majorBidi"/>
                <w:sz w:val="30"/>
                <w:szCs w:val="30"/>
                <w:cs/>
              </w:rPr>
            </w:pPr>
          </w:p>
        </w:tc>
        <w:tc>
          <w:tcPr>
            <w:tcW w:w="1842" w:type="dxa"/>
            <w:hideMark/>
          </w:tcPr>
          <w:p w14:paraId="6260F5AC" w14:textId="77777777" w:rsidR="001E35B1" w:rsidRPr="001E35B1" w:rsidRDefault="001E35B1">
            <w:pPr>
              <w:pStyle w:val="Heading7"/>
              <w:tabs>
                <w:tab w:val="clear" w:pos="1080"/>
                <w:tab w:val="left" w:pos="1310"/>
              </w:tabs>
              <w:ind w:left="-108" w:right="-108"/>
              <w:jc w:val="center"/>
              <w:rPr>
                <w:rFonts w:asciiTheme="majorBidi" w:hAnsiTheme="majorBidi" w:cstheme="majorBidi"/>
                <w:sz w:val="30"/>
                <w:szCs w:val="30"/>
                <w:u w:val="none"/>
                <w:cs/>
              </w:rPr>
            </w:pPr>
            <w:r w:rsidRPr="001E35B1">
              <w:rPr>
                <w:rFonts w:asciiTheme="majorBidi" w:hAnsiTheme="majorBidi" w:cstheme="majorBidi"/>
                <w:sz w:val="30"/>
                <w:szCs w:val="30"/>
                <w:u w:val="none"/>
              </w:rPr>
              <w:t>31 December 2022</w:t>
            </w:r>
          </w:p>
        </w:tc>
        <w:tc>
          <w:tcPr>
            <w:tcW w:w="142" w:type="dxa"/>
          </w:tcPr>
          <w:p w14:paraId="3CBDB33B" w14:textId="77777777" w:rsidR="001E35B1" w:rsidRPr="001E35B1" w:rsidRDefault="001E35B1">
            <w:pPr>
              <w:snapToGrid w:val="0"/>
              <w:jc w:val="center"/>
              <w:rPr>
                <w:rFonts w:asciiTheme="majorBidi" w:hAnsiTheme="majorBidi" w:cstheme="majorBidi"/>
                <w:sz w:val="30"/>
                <w:szCs w:val="30"/>
                <w:cs/>
              </w:rPr>
            </w:pPr>
          </w:p>
        </w:tc>
        <w:tc>
          <w:tcPr>
            <w:tcW w:w="1559" w:type="dxa"/>
            <w:hideMark/>
          </w:tcPr>
          <w:p w14:paraId="5491BFEA" w14:textId="77777777" w:rsidR="001E35B1" w:rsidRPr="001E35B1" w:rsidRDefault="001E35B1">
            <w:pPr>
              <w:pStyle w:val="Heading7"/>
              <w:tabs>
                <w:tab w:val="clear" w:pos="1080"/>
                <w:tab w:val="left" w:pos="1310"/>
              </w:tabs>
              <w:ind w:left="-108" w:right="-108"/>
              <w:jc w:val="center"/>
              <w:rPr>
                <w:rFonts w:asciiTheme="majorBidi" w:hAnsiTheme="majorBidi" w:cstheme="majorBidi"/>
                <w:sz w:val="30"/>
                <w:szCs w:val="30"/>
                <w:u w:val="none"/>
              </w:rPr>
            </w:pPr>
            <w:r w:rsidRPr="001E35B1">
              <w:rPr>
                <w:rFonts w:asciiTheme="majorBidi" w:hAnsiTheme="majorBidi" w:cstheme="majorBidi"/>
                <w:sz w:val="30"/>
                <w:szCs w:val="30"/>
                <w:u w:val="none"/>
              </w:rPr>
              <w:t>31 December 2021</w:t>
            </w:r>
          </w:p>
        </w:tc>
      </w:tr>
      <w:tr w:rsidR="001E35B1" w:rsidRPr="001B496E" w14:paraId="3B677519" w14:textId="77777777" w:rsidTr="00D742A7">
        <w:tc>
          <w:tcPr>
            <w:tcW w:w="5562" w:type="dxa"/>
            <w:hideMark/>
          </w:tcPr>
          <w:p w14:paraId="1B921AAF" w14:textId="77777777" w:rsidR="001E35B1" w:rsidRPr="001E35B1" w:rsidRDefault="001E35B1">
            <w:pPr>
              <w:snapToGrid w:val="0"/>
              <w:ind w:left="457" w:hanging="283"/>
              <w:jc w:val="thaiDistribute"/>
              <w:rPr>
                <w:rFonts w:asciiTheme="majorBidi" w:hAnsiTheme="majorBidi" w:cstheme="majorBidi"/>
                <w:sz w:val="30"/>
                <w:szCs w:val="30"/>
                <w:highlight w:val="yellow"/>
                <w:cs/>
              </w:rPr>
            </w:pPr>
            <w:r w:rsidRPr="001E35B1">
              <w:rPr>
                <w:rFonts w:asciiTheme="majorBidi" w:hAnsiTheme="majorBidi" w:cstheme="majorBidi"/>
                <w:b/>
                <w:bCs/>
                <w:sz w:val="30"/>
                <w:szCs w:val="30"/>
              </w:rPr>
              <w:t>Disaggregation</w:t>
            </w:r>
            <w:r w:rsidRPr="001E35B1">
              <w:rPr>
                <w:rFonts w:asciiTheme="majorBidi" w:hAnsiTheme="majorBidi" w:cstheme="majorBidi"/>
                <w:b/>
                <w:bCs/>
                <w:sz w:val="30"/>
                <w:szCs w:val="30"/>
                <w:lang w:val="en-GB"/>
              </w:rPr>
              <w:t xml:space="preserve"> of Revenue </w:t>
            </w:r>
            <w:r w:rsidRPr="001E35B1">
              <w:rPr>
                <w:rFonts w:asciiTheme="majorBidi" w:hAnsiTheme="majorBidi" w:cstheme="majorBidi"/>
                <w:b/>
                <w:bCs/>
                <w:sz w:val="30"/>
                <w:szCs w:val="30"/>
              </w:rPr>
              <w:t>from Contracts with Customers</w:t>
            </w:r>
          </w:p>
        </w:tc>
        <w:tc>
          <w:tcPr>
            <w:tcW w:w="142" w:type="dxa"/>
          </w:tcPr>
          <w:p w14:paraId="65B5C709" w14:textId="77777777" w:rsidR="001E35B1" w:rsidRPr="001E35B1" w:rsidRDefault="001E35B1">
            <w:pPr>
              <w:snapToGrid w:val="0"/>
              <w:jc w:val="right"/>
              <w:rPr>
                <w:rFonts w:asciiTheme="majorBidi" w:hAnsiTheme="majorBidi" w:cstheme="majorBidi"/>
                <w:sz w:val="30"/>
                <w:szCs w:val="30"/>
              </w:rPr>
            </w:pPr>
          </w:p>
        </w:tc>
        <w:tc>
          <w:tcPr>
            <w:tcW w:w="1842" w:type="dxa"/>
            <w:vAlign w:val="bottom"/>
          </w:tcPr>
          <w:p w14:paraId="09A1A2AD" w14:textId="77777777" w:rsidR="001E35B1" w:rsidRPr="001E35B1" w:rsidRDefault="001E35B1">
            <w:pPr>
              <w:tabs>
                <w:tab w:val="left" w:pos="985"/>
              </w:tabs>
              <w:snapToGrid w:val="0"/>
              <w:ind w:right="-249"/>
              <w:jc w:val="center"/>
              <w:rPr>
                <w:rFonts w:asciiTheme="majorBidi" w:hAnsiTheme="majorBidi" w:cstheme="majorBidi"/>
                <w:sz w:val="30"/>
                <w:szCs w:val="30"/>
                <w:highlight w:val="yellow"/>
                <w:cs/>
              </w:rPr>
            </w:pPr>
          </w:p>
        </w:tc>
        <w:tc>
          <w:tcPr>
            <w:tcW w:w="142" w:type="dxa"/>
            <w:vAlign w:val="bottom"/>
          </w:tcPr>
          <w:p w14:paraId="18EA8ABC" w14:textId="77777777" w:rsidR="001E35B1" w:rsidRPr="001E35B1" w:rsidRDefault="001E35B1">
            <w:pPr>
              <w:jc w:val="right"/>
              <w:rPr>
                <w:rFonts w:asciiTheme="majorBidi" w:hAnsiTheme="majorBidi" w:cstheme="majorBidi"/>
                <w:sz w:val="30"/>
                <w:szCs w:val="30"/>
              </w:rPr>
            </w:pPr>
          </w:p>
        </w:tc>
        <w:tc>
          <w:tcPr>
            <w:tcW w:w="1559" w:type="dxa"/>
            <w:vAlign w:val="bottom"/>
          </w:tcPr>
          <w:p w14:paraId="78D91780" w14:textId="77777777" w:rsidR="001E35B1" w:rsidRPr="001E35B1" w:rsidRDefault="001E35B1">
            <w:pPr>
              <w:tabs>
                <w:tab w:val="left" w:pos="985"/>
              </w:tabs>
              <w:snapToGrid w:val="0"/>
              <w:ind w:right="-249"/>
              <w:jc w:val="center"/>
              <w:rPr>
                <w:rFonts w:asciiTheme="majorBidi" w:hAnsiTheme="majorBidi" w:cstheme="majorBidi"/>
                <w:sz w:val="30"/>
                <w:szCs w:val="30"/>
                <w:cs/>
              </w:rPr>
            </w:pPr>
          </w:p>
        </w:tc>
      </w:tr>
      <w:tr w:rsidR="001E35B1" w:rsidRPr="001B496E" w14:paraId="469B9E9C" w14:textId="77777777" w:rsidTr="00D742A7">
        <w:tc>
          <w:tcPr>
            <w:tcW w:w="5562" w:type="dxa"/>
            <w:hideMark/>
          </w:tcPr>
          <w:p w14:paraId="0B0413A1" w14:textId="77777777" w:rsidR="001E35B1" w:rsidRPr="001E35B1" w:rsidRDefault="001E35B1">
            <w:pPr>
              <w:snapToGrid w:val="0"/>
              <w:ind w:left="457" w:hanging="283"/>
              <w:jc w:val="thaiDistribute"/>
              <w:rPr>
                <w:rFonts w:asciiTheme="majorBidi" w:hAnsiTheme="majorBidi" w:cstheme="majorBidi"/>
                <w:b/>
                <w:bCs/>
                <w:sz w:val="30"/>
                <w:szCs w:val="30"/>
              </w:rPr>
            </w:pPr>
            <w:r w:rsidRPr="001E35B1">
              <w:rPr>
                <w:rFonts w:asciiTheme="majorBidi" w:hAnsiTheme="majorBidi" w:cstheme="majorBidi"/>
                <w:b/>
                <w:bCs/>
                <w:sz w:val="30"/>
                <w:szCs w:val="30"/>
              </w:rPr>
              <w:t xml:space="preserve">Type of Products and Services  </w:t>
            </w:r>
          </w:p>
        </w:tc>
        <w:tc>
          <w:tcPr>
            <w:tcW w:w="142" w:type="dxa"/>
          </w:tcPr>
          <w:p w14:paraId="6BD4C15F" w14:textId="77777777" w:rsidR="001E35B1" w:rsidRPr="001E35B1" w:rsidRDefault="001E35B1">
            <w:pPr>
              <w:snapToGrid w:val="0"/>
              <w:jc w:val="right"/>
              <w:rPr>
                <w:rFonts w:asciiTheme="majorBidi" w:hAnsiTheme="majorBidi" w:cstheme="majorBidi"/>
                <w:sz w:val="30"/>
                <w:szCs w:val="30"/>
              </w:rPr>
            </w:pPr>
          </w:p>
        </w:tc>
        <w:tc>
          <w:tcPr>
            <w:tcW w:w="1842" w:type="dxa"/>
            <w:vAlign w:val="bottom"/>
          </w:tcPr>
          <w:p w14:paraId="5C0B5059" w14:textId="77777777" w:rsidR="001E35B1" w:rsidRPr="001E35B1" w:rsidRDefault="001E35B1">
            <w:pPr>
              <w:tabs>
                <w:tab w:val="left" w:pos="985"/>
              </w:tabs>
              <w:snapToGrid w:val="0"/>
              <w:ind w:right="109"/>
              <w:jc w:val="right"/>
              <w:rPr>
                <w:rFonts w:asciiTheme="majorBidi" w:hAnsiTheme="majorBidi" w:cstheme="majorBidi"/>
                <w:sz w:val="30"/>
                <w:szCs w:val="30"/>
                <w:highlight w:val="yellow"/>
                <w:cs/>
              </w:rPr>
            </w:pPr>
          </w:p>
        </w:tc>
        <w:tc>
          <w:tcPr>
            <w:tcW w:w="142" w:type="dxa"/>
            <w:vAlign w:val="bottom"/>
          </w:tcPr>
          <w:p w14:paraId="39164378" w14:textId="77777777" w:rsidR="001E35B1" w:rsidRPr="001E35B1" w:rsidRDefault="001E35B1">
            <w:pPr>
              <w:ind w:right="109"/>
              <w:jc w:val="right"/>
              <w:rPr>
                <w:rFonts w:asciiTheme="majorBidi" w:hAnsiTheme="majorBidi" w:cstheme="majorBidi"/>
                <w:sz w:val="30"/>
                <w:szCs w:val="30"/>
              </w:rPr>
            </w:pPr>
          </w:p>
        </w:tc>
        <w:tc>
          <w:tcPr>
            <w:tcW w:w="1559" w:type="dxa"/>
            <w:vAlign w:val="bottom"/>
          </w:tcPr>
          <w:p w14:paraId="262723F8" w14:textId="77777777" w:rsidR="001E35B1" w:rsidRPr="001E35B1" w:rsidRDefault="001E35B1">
            <w:pPr>
              <w:tabs>
                <w:tab w:val="left" w:pos="985"/>
              </w:tabs>
              <w:snapToGrid w:val="0"/>
              <w:ind w:right="-249"/>
              <w:jc w:val="center"/>
              <w:rPr>
                <w:rFonts w:asciiTheme="majorBidi" w:hAnsiTheme="majorBidi" w:cstheme="majorBidi"/>
                <w:sz w:val="30"/>
                <w:szCs w:val="30"/>
                <w:cs/>
              </w:rPr>
            </w:pPr>
          </w:p>
        </w:tc>
      </w:tr>
      <w:tr w:rsidR="001E35B1" w:rsidRPr="001B496E" w14:paraId="0D68E16F" w14:textId="77777777" w:rsidTr="00D742A7">
        <w:tc>
          <w:tcPr>
            <w:tcW w:w="5562" w:type="dxa"/>
            <w:hideMark/>
          </w:tcPr>
          <w:p w14:paraId="5B20A561" w14:textId="77777777" w:rsidR="001E35B1" w:rsidRPr="001E35B1" w:rsidRDefault="001E35B1">
            <w:pPr>
              <w:snapToGrid w:val="0"/>
              <w:ind w:left="72" w:firstLine="245"/>
              <w:jc w:val="thaiDistribute"/>
              <w:rPr>
                <w:rFonts w:asciiTheme="majorBidi" w:hAnsiTheme="majorBidi" w:cstheme="majorBidi"/>
                <w:sz w:val="30"/>
                <w:szCs w:val="30"/>
              </w:rPr>
            </w:pPr>
            <w:r w:rsidRPr="001E35B1">
              <w:rPr>
                <w:rFonts w:asciiTheme="majorBidi" w:hAnsiTheme="majorBidi" w:cstheme="majorBidi"/>
                <w:sz w:val="30"/>
                <w:szCs w:val="30"/>
              </w:rPr>
              <w:t>Revenue from Rental and Services</w:t>
            </w:r>
          </w:p>
        </w:tc>
        <w:tc>
          <w:tcPr>
            <w:tcW w:w="142" w:type="dxa"/>
            <w:vAlign w:val="center"/>
          </w:tcPr>
          <w:p w14:paraId="6F42BDA1" w14:textId="77777777" w:rsidR="001E35B1" w:rsidRPr="001E35B1" w:rsidRDefault="001E35B1">
            <w:pPr>
              <w:snapToGrid w:val="0"/>
              <w:ind w:right="33"/>
              <w:jc w:val="right"/>
              <w:rPr>
                <w:rFonts w:asciiTheme="majorBidi" w:hAnsiTheme="majorBidi" w:cstheme="majorBidi"/>
                <w:sz w:val="30"/>
                <w:szCs w:val="30"/>
                <w:highlight w:val="yellow"/>
              </w:rPr>
            </w:pPr>
          </w:p>
        </w:tc>
        <w:tc>
          <w:tcPr>
            <w:tcW w:w="1842" w:type="dxa"/>
            <w:hideMark/>
          </w:tcPr>
          <w:p w14:paraId="6E71BF33" w14:textId="77777777" w:rsidR="001E35B1" w:rsidRPr="001E35B1" w:rsidRDefault="001E35B1">
            <w:pPr>
              <w:tabs>
                <w:tab w:val="left" w:pos="985"/>
              </w:tabs>
              <w:snapToGrid w:val="0"/>
              <w:ind w:right="109"/>
              <w:jc w:val="right"/>
              <w:rPr>
                <w:rFonts w:asciiTheme="majorBidi" w:hAnsiTheme="majorBidi" w:cstheme="majorBidi"/>
                <w:sz w:val="30"/>
                <w:szCs w:val="30"/>
              </w:rPr>
            </w:pPr>
            <w:r w:rsidRPr="001E35B1">
              <w:rPr>
                <w:rFonts w:asciiTheme="majorBidi" w:hAnsiTheme="majorBidi" w:cstheme="majorBidi"/>
                <w:sz w:val="30"/>
                <w:szCs w:val="30"/>
              </w:rPr>
              <w:t>61,739,662</w:t>
            </w:r>
          </w:p>
        </w:tc>
        <w:tc>
          <w:tcPr>
            <w:tcW w:w="142" w:type="dxa"/>
            <w:vAlign w:val="center"/>
          </w:tcPr>
          <w:p w14:paraId="1CC0EF28" w14:textId="77777777" w:rsidR="001E35B1" w:rsidRPr="001E35B1" w:rsidRDefault="001E35B1">
            <w:pPr>
              <w:snapToGrid w:val="0"/>
              <w:ind w:right="109"/>
              <w:jc w:val="right"/>
              <w:rPr>
                <w:rFonts w:asciiTheme="majorBidi" w:hAnsiTheme="majorBidi" w:cstheme="majorBidi"/>
                <w:sz w:val="30"/>
                <w:szCs w:val="30"/>
                <w:highlight w:val="yellow"/>
              </w:rPr>
            </w:pPr>
          </w:p>
        </w:tc>
        <w:tc>
          <w:tcPr>
            <w:tcW w:w="1559" w:type="dxa"/>
            <w:hideMark/>
          </w:tcPr>
          <w:p w14:paraId="30A38D1A" w14:textId="77777777" w:rsidR="001E35B1" w:rsidRPr="001E35B1" w:rsidRDefault="001E35B1">
            <w:pPr>
              <w:tabs>
                <w:tab w:val="left" w:pos="985"/>
              </w:tabs>
              <w:snapToGrid w:val="0"/>
              <w:ind w:right="109"/>
              <w:jc w:val="right"/>
              <w:rPr>
                <w:rFonts w:asciiTheme="majorBidi" w:hAnsiTheme="majorBidi" w:cstheme="majorBidi"/>
                <w:sz w:val="30"/>
                <w:szCs w:val="30"/>
              </w:rPr>
            </w:pPr>
            <w:r w:rsidRPr="001E35B1">
              <w:rPr>
                <w:rFonts w:asciiTheme="majorBidi" w:hAnsiTheme="majorBidi" w:cstheme="majorBidi"/>
                <w:sz w:val="30"/>
                <w:szCs w:val="30"/>
              </w:rPr>
              <w:t>60,937,774</w:t>
            </w:r>
          </w:p>
        </w:tc>
      </w:tr>
      <w:tr w:rsidR="001E35B1" w:rsidRPr="001B496E" w14:paraId="7B1B9B85" w14:textId="77777777" w:rsidTr="00D742A7">
        <w:tc>
          <w:tcPr>
            <w:tcW w:w="5562" w:type="dxa"/>
            <w:hideMark/>
          </w:tcPr>
          <w:p w14:paraId="0B9D21A4" w14:textId="77777777" w:rsidR="001E35B1" w:rsidRPr="001E35B1" w:rsidRDefault="001E35B1">
            <w:pPr>
              <w:snapToGrid w:val="0"/>
              <w:ind w:left="72" w:firstLine="245"/>
              <w:jc w:val="thaiDistribute"/>
              <w:rPr>
                <w:rFonts w:asciiTheme="majorBidi" w:hAnsiTheme="majorBidi" w:cstheme="majorBidi"/>
                <w:sz w:val="30"/>
                <w:szCs w:val="30"/>
              </w:rPr>
            </w:pPr>
            <w:r w:rsidRPr="001E35B1">
              <w:rPr>
                <w:rFonts w:asciiTheme="majorBidi" w:hAnsiTheme="majorBidi" w:cstheme="majorBidi"/>
                <w:sz w:val="30"/>
                <w:szCs w:val="30"/>
              </w:rPr>
              <w:t>Revenue from  Sell Electricity</w:t>
            </w:r>
          </w:p>
        </w:tc>
        <w:tc>
          <w:tcPr>
            <w:tcW w:w="142" w:type="dxa"/>
          </w:tcPr>
          <w:p w14:paraId="66A7B61F" w14:textId="77777777" w:rsidR="001E35B1" w:rsidRPr="001E35B1" w:rsidRDefault="001E35B1">
            <w:pPr>
              <w:snapToGrid w:val="0"/>
              <w:jc w:val="right"/>
              <w:rPr>
                <w:rFonts w:asciiTheme="majorBidi" w:hAnsiTheme="majorBidi" w:cstheme="majorBidi"/>
                <w:sz w:val="30"/>
                <w:szCs w:val="30"/>
              </w:rPr>
            </w:pPr>
          </w:p>
        </w:tc>
        <w:tc>
          <w:tcPr>
            <w:tcW w:w="1842" w:type="dxa"/>
            <w:hideMark/>
          </w:tcPr>
          <w:p w14:paraId="4B02A857" w14:textId="77777777" w:rsidR="001E35B1" w:rsidRPr="001E35B1" w:rsidRDefault="001E35B1">
            <w:pPr>
              <w:tabs>
                <w:tab w:val="left" w:pos="985"/>
              </w:tabs>
              <w:snapToGrid w:val="0"/>
              <w:ind w:right="112"/>
              <w:jc w:val="right"/>
              <w:rPr>
                <w:rFonts w:asciiTheme="majorBidi" w:hAnsiTheme="majorBidi" w:cstheme="majorBidi"/>
                <w:sz w:val="30"/>
                <w:szCs w:val="30"/>
                <w:cs/>
              </w:rPr>
            </w:pPr>
            <w:r w:rsidRPr="001E35B1">
              <w:rPr>
                <w:rFonts w:asciiTheme="majorBidi" w:hAnsiTheme="majorBidi" w:cstheme="majorBidi"/>
                <w:sz w:val="30"/>
                <w:szCs w:val="30"/>
              </w:rPr>
              <w:t>6,056,326</w:t>
            </w:r>
          </w:p>
        </w:tc>
        <w:tc>
          <w:tcPr>
            <w:tcW w:w="142" w:type="dxa"/>
          </w:tcPr>
          <w:p w14:paraId="4000ECB8" w14:textId="77777777" w:rsidR="001E35B1" w:rsidRPr="001E35B1" w:rsidRDefault="001E35B1">
            <w:pPr>
              <w:snapToGrid w:val="0"/>
              <w:ind w:right="109"/>
              <w:jc w:val="right"/>
              <w:rPr>
                <w:rFonts w:asciiTheme="majorBidi" w:hAnsiTheme="majorBidi" w:cstheme="majorBidi"/>
                <w:sz w:val="30"/>
                <w:szCs w:val="30"/>
              </w:rPr>
            </w:pPr>
          </w:p>
        </w:tc>
        <w:tc>
          <w:tcPr>
            <w:tcW w:w="1559" w:type="dxa"/>
            <w:hideMark/>
          </w:tcPr>
          <w:p w14:paraId="7E8623E2" w14:textId="77777777" w:rsidR="001E35B1" w:rsidRPr="001E35B1" w:rsidRDefault="001E35B1">
            <w:pPr>
              <w:tabs>
                <w:tab w:val="left" w:pos="985"/>
              </w:tabs>
              <w:snapToGrid w:val="0"/>
              <w:ind w:right="109"/>
              <w:jc w:val="right"/>
              <w:rPr>
                <w:rFonts w:asciiTheme="majorBidi" w:hAnsiTheme="majorBidi" w:cstheme="majorBidi"/>
                <w:sz w:val="30"/>
                <w:szCs w:val="30"/>
                <w:cs/>
              </w:rPr>
            </w:pPr>
            <w:r w:rsidRPr="001E35B1">
              <w:rPr>
                <w:rFonts w:asciiTheme="majorBidi" w:hAnsiTheme="majorBidi" w:cstheme="majorBidi"/>
                <w:sz w:val="30"/>
                <w:szCs w:val="30"/>
              </w:rPr>
              <w:t>6,246,552</w:t>
            </w:r>
          </w:p>
        </w:tc>
      </w:tr>
      <w:tr w:rsidR="001E35B1" w:rsidRPr="001B496E" w14:paraId="15C60ED6" w14:textId="77777777" w:rsidTr="00D742A7">
        <w:tc>
          <w:tcPr>
            <w:tcW w:w="5562" w:type="dxa"/>
            <w:hideMark/>
          </w:tcPr>
          <w:p w14:paraId="6D2A386C" w14:textId="77777777" w:rsidR="001E35B1" w:rsidRPr="001E35B1" w:rsidRDefault="001E35B1">
            <w:pPr>
              <w:snapToGrid w:val="0"/>
              <w:ind w:left="72" w:firstLine="245"/>
              <w:jc w:val="thaiDistribute"/>
              <w:rPr>
                <w:rFonts w:asciiTheme="majorBidi" w:hAnsiTheme="majorBidi" w:cstheme="majorBidi"/>
                <w:sz w:val="30"/>
                <w:szCs w:val="30"/>
              </w:rPr>
            </w:pPr>
            <w:r w:rsidRPr="001E35B1">
              <w:rPr>
                <w:rFonts w:asciiTheme="majorBidi" w:hAnsiTheme="majorBidi" w:cstheme="majorBidi"/>
                <w:sz w:val="30"/>
                <w:szCs w:val="30"/>
              </w:rPr>
              <w:t>Revenue from  Sell Water</w:t>
            </w:r>
          </w:p>
        </w:tc>
        <w:tc>
          <w:tcPr>
            <w:tcW w:w="142" w:type="dxa"/>
          </w:tcPr>
          <w:p w14:paraId="588A906E" w14:textId="77777777" w:rsidR="001E35B1" w:rsidRPr="001E35B1" w:rsidRDefault="001E35B1">
            <w:pPr>
              <w:snapToGrid w:val="0"/>
              <w:jc w:val="right"/>
              <w:rPr>
                <w:rFonts w:asciiTheme="majorBidi" w:hAnsiTheme="majorBidi" w:cstheme="majorBidi"/>
                <w:sz w:val="30"/>
                <w:szCs w:val="30"/>
              </w:rPr>
            </w:pPr>
          </w:p>
        </w:tc>
        <w:tc>
          <w:tcPr>
            <w:tcW w:w="1842" w:type="dxa"/>
            <w:hideMark/>
          </w:tcPr>
          <w:p w14:paraId="56D3B6E2" w14:textId="77777777" w:rsidR="001E35B1" w:rsidRPr="001E35B1" w:rsidRDefault="001E35B1">
            <w:pPr>
              <w:tabs>
                <w:tab w:val="left" w:pos="985"/>
              </w:tabs>
              <w:snapToGrid w:val="0"/>
              <w:ind w:right="109"/>
              <w:jc w:val="right"/>
              <w:rPr>
                <w:rFonts w:asciiTheme="majorBidi" w:hAnsiTheme="majorBidi" w:cstheme="majorBidi"/>
                <w:sz w:val="30"/>
                <w:szCs w:val="30"/>
                <w:cs/>
              </w:rPr>
            </w:pPr>
            <w:r w:rsidRPr="001E35B1">
              <w:rPr>
                <w:rFonts w:asciiTheme="majorBidi" w:hAnsiTheme="majorBidi" w:cstheme="majorBidi"/>
                <w:sz w:val="30"/>
                <w:szCs w:val="30"/>
              </w:rPr>
              <w:t>485,472</w:t>
            </w:r>
          </w:p>
        </w:tc>
        <w:tc>
          <w:tcPr>
            <w:tcW w:w="142" w:type="dxa"/>
          </w:tcPr>
          <w:p w14:paraId="131BDDA9" w14:textId="77777777" w:rsidR="001E35B1" w:rsidRPr="001E35B1" w:rsidRDefault="001E35B1">
            <w:pPr>
              <w:snapToGrid w:val="0"/>
              <w:jc w:val="right"/>
              <w:rPr>
                <w:rFonts w:asciiTheme="majorBidi" w:hAnsiTheme="majorBidi" w:cstheme="majorBidi"/>
                <w:sz w:val="30"/>
                <w:szCs w:val="30"/>
              </w:rPr>
            </w:pPr>
          </w:p>
        </w:tc>
        <w:tc>
          <w:tcPr>
            <w:tcW w:w="1559" w:type="dxa"/>
            <w:hideMark/>
          </w:tcPr>
          <w:p w14:paraId="2F1362E7" w14:textId="77777777" w:rsidR="001E35B1" w:rsidRPr="001E35B1" w:rsidRDefault="001E35B1">
            <w:pPr>
              <w:tabs>
                <w:tab w:val="left" w:pos="985"/>
              </w:tabs>
              <w:snapToGrid w:val="0"/>
              <w:ind w:right="109"/>
              <w:jc w:val="right"/>
              <w:rPr>
                <w:rFonts w:asciiTheme="majorBidi" w:hAnsiTheme="majorBidi" w:cstheme="majorBidi"/>
                <w:sz w:val="30"/>
                <w:szCs w:val="30"/>
                <w:cs/>
              </w:rPr>
            </w:pPr>
            <w:r w:rsidRPr="001E35B1">
              <w:rPr>
                <w:rFonts w:asciiTheme="majorBidi" w:hAnsiTheme="majorBidi" w:cstheme="majorBidi"/>
                <w:sz w:val="30"/>
                <w:szCs w:val="30"/>
              </w:rPr>
              <w:t>535,688</w:t>
            </w:r>
          </w:p>
        </w:tc>
      </w:tr>
      <w:tr w:rsidR="001E35B1" w:rsidRPr="001B496E" w14:paraId="3ABA09DD" w14:textId="77777777" w:rsidTr="00D742A7">
        <w:tc>
          <w:tcPr>
            <w:tcW w:w="5562" w:type="dxa"/>
            <w:hideMark/>
          </w:tcPr>
          <w:p w14:paraId="6A33F631" w14:textId="77777777" w:rsidR="001E35B1" w:rsidRPr="001E35B1" w:rsidRDefault="001E35B1">
            <w:pPr>
              <w:snapToGrid w:val="0"/>
              <w:ind w:left="72" w:firstLine="245"/>
              <w:jc w:val="thaiDistribute"/>
              <w:rPr>
                <w:rFonts w:asciiTheme="majorBidi" w:hAnsiTheme="majorBidi" w:cstheme="majorBidi"/>
                <w:sz w:val="30"/>
                <w:szCs w:val="30"/>
              </w:rPr>
            </w:pPr>
            <w:r w:rsidRPr="001E35B1">
              <w:rPr>
                <w:rFonts w:asciiTheme="majorBidi" w:hAnsiTheme="majorBidi" w:cstheme="majorBidi"/>
                <w:sz w:val="30"/>
                <w:szCs w:val="30"/>
              </w:rPr>
              <w:t>Contract Revenues</w:t>
            </w:r>
          </w:p>
        </w:tc>
        <w:tc>
          <w:tcPr>
            <w:tcW w:w="142" w:type="dxa"/>
          </w:tcPr>
          <w:p w14:paraId="470CAC41" w14:textId="77777777" w:rsidR="001E35B1" w:rsidRPr="001E35B1" w:rsidRDefault="001E35B1">
            <w:pPr>
              <w:snapToGrid w:val="0"/>
              <w:jc w:val="right"/>
              <w:rPr>
                <w:rFonts w:asciiTheme="majorBidi" w:hAnsiTheme="majorBidi" w:cstheme="majorBidi"/>
                <w:sz w:val="30"/>
                <w:szCs w:val="30"/>
              </w:rPr>
            </w:pPr>
          </w:p>
        </w:tc>
        <w:tc>
          <w:tcPr>
            <w:tcW w:w="1842" w:type="dxa"/>
            <w:hideMark/>
          </w:tcPr>
          <w:p w14:paraId="4C391E2B" w14:textId="77777777" w:rsidR="001E35B1" w:rsidRPr="001E35B1" w:rsidRDefault="001E35B1">
            <w:pPr>
              <w:tabs>
                <w:tab w:val="left" w:pos="985"/>
              </w:tabs>
              <w:snapToGrid w:val="0"/>
              <w:ind w:right="109"/>
              <w:jc w:val="right"/>
              <w:rPr>
                <w:rFonts w:asciiTheme="majorBidi" w:hAnsiTheme="majorBidi" w:cstheme="majorBidi"/>
                <w:sz w:val="30"/>
                <w:szCs w:val="30"/>
                <w:cs/>
              </w:rPr>
            </w:pPr>
            <w:r w:rsidRPr="001E35B1">
              <w:rPr>
                <w:rFonts w:asciiTheme="majorBidi" w:hAnsiTheme="majorBidi" w:cstheme="majorBidi"/>
                <w:sz w:val="30"/>
                <w:szCs w:val="30"/>
              </w:rPr>
              <w:t>8,320,037</w:t>
            </w:r>
          </w:p>
        </w:tc>
        <w:tc>
          <w:tcPr>
            <w:tcW w:w="142" w:type="dxa"/>
          </w:tcPr>
          <w:p w14:paraId="46472852" w14:textId="77777777" w:rsidR="001E35B1" w:rsidRPr="001E35B1" w:rsidRDefault="001E35B1">
            <w:pPr>
              <w:jc w:val="right"/>
              <w:rPr>
                <w:rFonts w:asciiTheme="majorBidi" w:hAnsiTheme="majorBidi" w:cstheme="majorBidi"/>
                <w:sz w:val="30"/>
                <w:szCs w:val="30"/>
              </w:rPr>
            </w:pPr>
          </w:p>
        </w:tc>
        <w:tc>
          <w:tcPr>
            <w:tcW w:w="1559" w:type="dxa"/>
            <w:hideMark/>
          </w:tcPr>
          <w:p w14:paraId="32E29D51" w14:textId="77777777" w:rsidR="001E35B1" w:rsidRPr="001E35B1" w:rsidRDefault="001E35B1">
            <w:pPr>
              <w:tabs>
                <w:tab w:val="left" w:pos="985"/>
              </w:tabs>
              <w:snapToGrid w:val="0"/>
              <w:ind w:right="109"/>
              <w:jc w:val="right"/>
              <w:rPr>
                <w:rFonts w:asciiTheme="majorBidi" w:hAnsiTheme="majorBidi" w:cstheme="majorBidi"/>
                <w:sz w:val="30"/>
                <w:szCs w:val="30"/>
                <w:cs/>
              </w:rPr>
            </w:pPr>
            <w:r w:rsidRPr="001E35B1">
              <w:rPr>
                <w:rFonts w:asciiTheme="majorBidi" w:hAnsiTheme="majorBidi" w:cstheme="majorBidi"/>
                <w:sz w:val="30"/>
                <w:szCs w:val="30"/>
              </w:rPr>
              <w:t>2,628,292</w:t>
            </w:r>
          </w:p>
        </w:tc>
      </w:tr>
      <w:tr w:rsidR="001E35B1" w:rsidRPr="001B496E" w14:paraId="18AD24FF" w14:textId="77777777" w:rsidTr="00D742A7">
        <w:tc>
          <w:tcPr>
            <w:tcW w:w="5562" w:type="dxa"/>
            <w:hideMark/>
          </w:tcPr>
          <w:p w14:paraId="0E192A2C" w14:textId="77777777" w:rsidR="001E35B1" w:rsidRPr="001E35B1" w:rsidRDefault="001E35B1" w:rsidP="001E35B1">
            <w:pPr>
              <w:snapToGrid w:val="0"/>
              <w:ind w:left="72" w:firstLine="1066"/>
              <w:jc w:val="thaiDistribute"/>
              <w:rPr>
                <w:rFonts w:asciiTheme="majorBidi" w:hAnsiTheme="majorBidi" w:cstheme="majorBidi"/>
                <w:sz w:val="30"/>
                <w:szCs w:val="30"/>
              </w:rPr>
            </w:pPr>
            <w:r w:rsidRPr="001E35B1">
              <w:rPr>
                <w:rFonts w:asciiTheme="majorBidi" w:hAnsiTheme="majorBidi" w:cstheme="majorBidi"/>
                <w:sz w:val="30"/>
                <w:szCs w:val="30"/>
              </w:rPr>
              <w:t>Total Revenues</w:t>
            </w:r>
          </w:p>
        </w:tc>
        <w:tc>
          <w:tcPr>
            <w:tcW w:w="142" w:type="dxa"/>
          </w:tcPr>
          <w:p w14:paraId="71923D77" w14:textId="77777777" w:rsidR="001E35B1" w:rsidRPr="001E35B1" w:rsidRDefault="001E35B1">
            <w:pPr>
              <w:snapToGrid w:val="0"/>
              <w:jc w:val="right"/>
              <w:rPr>
                <w:rFonts w:asciiTheme="majorBidi" w:hAnsiTheme="majorBidi" w:cstheme="majorBidi"/>
                <w:sz w:val="30"/>
                <w:szCs w:val="30"/>
              </w:rPr>
            </w:pPr>
          </w:p>
        </w:tc>
        <w:tc>
          <w:tcPr>
            <w:tcW w:w="1842" w:type="dxa"/>
            <w:tcBorders>
              <w:top w:val="single" w:sz="4" w:space="0" w:color="auto"/>
              <w:left w:val="nil"/>
              <w:bottom w:val="double" w:sz="4" w:space="0" w:color="auto"/>
              <w:right w:val="nil"/>
            </w:tcBorders>
            <w:hideMark/>
          </w:tcPr>
          <w:p w14:paraId="124CEC74" w14:textId="77777777" w:rsidR="001E35B1" w:rsidRPr="001E35B1" w:rsidRDefault="001E35B1">
            <w:pPr>
              <w:tabs>
                <w:tab w:val="left" w:pos="985"/>
              </w:tabs>
              <w:snapToGrid w:val="0"/>
              <w:ind w:right="109"/>
              <w:jc w:val="right"/>
              <w:rPr>
                <w:rFonts w:asciiTheme="majorBidi" w:hAnsiTheme="majorBidi" w:cstheme="majorBidi"/>
                <w:sz w:val="30"/>
                <w:szCs w:val="30"/>
                <w:cs/>
              </w:rPr>
            </w:pPr>
            <w:r w:rsidRPr="001E35B1">
              <w:rPr>
                <w:rFonts w:asciiTheme="majorBidi" w:hAnsiTheme="majorBidi" w:cstheme="majorBidi"/>
                <w:sz w:val="30"/>
                <w:szCs w:val="30"/>
              </w:rPr>
              <w:t>76,601,497</w:t>
            </w:r>
          </w:p>
        </w:tc>
        <w:tc>
          <w:tcPr>
            <w:tcW w:w="142" w:type="dxa"/>
          </w:tcPr>
          <w:p w14:paraId="2C17D91C" w14:textId="77777777" w:rsidR="001E35B1" w:rsidRPr="001E35B1" w:rsidRDefault="001E35B1">
            <w:pPr>
              <w:jc w:val="right"/>
              <w:rPr>
                <w:rFonts w:asciiTheme="majorBidi" w:hAnsiTheme="majorBidi" w:cstheme="majorBidi"/>
                <w:sz w:val="30"/>
                <w:szCs w:val="30"/>
                <w:cs/>
              </w:rPr>
            </w:pPr>
          </w:p>
        </w:tc>
        <w:tc>
          <w:tcPr>
            <w:tcW w:w="1559" w:type="dxa"/>
            <w:tcBorders>
              <w:top w:val="single" w:sz="4" w:space="0" w:color="auto"/>
              <w:left w:val="nil"/>
              <w:bottom w:val="double" w:sz="4" w:space="0" w:color="auto"/>
              <w:right w:val="nil"/>
            </w:tcBorders>
            <w:hideMark/>
          </w:tcPr>
          <w:p w14:paraId="29F0DF24" w14:textId="77777777" w:rsidR="001E35B1" w:rsidRPr="001E35B1" w:rsidRDefault="001E35B1">
            <w:pPr>
              <w:tabs>
                <w:tab w:val="left" w:pos="985"/>
              </w:tabs>
              <w:snapToGrid w:val="0"/>
              <w:ind w:right="109"/>
              <w:jc w:val="right"/>
              <w:rPr>
                <w:rFonts w:asciiTheme="majorBidi" w:hAnsiTheme="majorBidi" w:cstheme="majorBidi"/>
                <w:sz w:val="30"/>
                <w:szCs w:val="30"/>
                <w:cs/>
              </w:rPr>
            </w:pPr>
            <w:r w:rsidRPr="001E35B1">
              <w:rPr>
                <w:rFonts w:asciiTheme="majorBidi" w:hAnsiTheme="majorBidi" w:cstheme="majorBidi"/>
                <w:sz w:val="30"/>
                <w:szCs w:val="30"/>
              </w:rPr>
              <w:t>70,348,306</w:t>
            </w:r>
          </w:p>
        </w:tc>
      </w:tr>
    </w:tbl>
    <w:p w14:paraId="457117F6" w14:textId="77777777" w:rsidR="00CE3CA5" w:rsidRPr="001B496E" w:rsidRDefault="00CE3CA5" w:rsidP="00CE3CA5">
      <w:pPr>
        <w:pStyle w:val="BodyTextIndent"/>
        <w:tabs>
          <w:tab w:val="clear" w:pos="360"/>
          <w:tab w:val="left" w:pos="426"/>
        </w:tabs>
        <w:ind w:left="426"/>
        <w:rPr>
          <w:rFonts w:asciiTheme="majorBidi" w:hAnsiTheme="majorBidi" w:cstheme="majorBidi"/>
          <w:b/>
          <w:bCs/>
        </w:rPr>
      </w:pPr>
      <w:r w:rsidRPr="001B496E">
        <w:rPr>
          <w:rFonts w:asciiTheme="majorBidi" w:hAnsiTheme="majorBidi" w:cstheme="majorBidi"/>
          <w:b/>
          <w:bCs/>
          <w:lang w:val="en-US"/>
        </w:rPr>
        <w:t>Geographic Segments</w:t>
      </w:r>
    </w:p>
    <w:p w14:paraId="1EB12398" w14:textId="77777777" w:rsidR="00CE3CA5" w:rsidRPr="001B496E" w:rsidRDefault="00CE3CA5" w:rsidP="00CE3CA5">
      <w:pPr>
        <w:ind w:left="426" w:firstLine="992"/>
        <w:jc w:val="thaiDistribute"/>
        <w:rPr>
          <w:rFonts w:asciiTheme="majorBidi" w:hAnsiTheme="majorBidi" w:cstheme="majorBidi"/>
          <w:sz w:val="31"/>
          <w:szCs w:val="31"/>
        </w:rPr>
      </w:pPr>
      <w:r w:rsidRPr="001B496E">
        <w:rPr>
          <w:rFonts w:asciiTheme="majorBidi" w:hAnsiTheme="majorBidi" w:cstheme="majorBidi"/>
          <w:sz w:val="31"/>
          <w:szCs w:val="31"/>
        </w:rPr>
        <w:t>The Group are operated in Thailand only.</w:t>
      </w:r>
    </w:p>
    <w:p w14:paraId="0CAF2EED" w14:textId="77777777" w:rsidR="00CE3CA5" w:rsidRPr="001B496E" w:rsidRDefault="00CE3CA5" w:rsidP="00CE3CA5">
      <w:pPr>
        <w:pStyle w:val="BodyTextIndent"/>
        <w:tabs>
          <w:tab w:val="clear" w:pos="360"/>
          <w:tab w:val="left" w:pos="426"/>
        </w:tabs>
        <w:ind w:left="426"/>
        <w:rPr>
          <w:rFonts w:asciiTheme="majorBidi" w:hAnsiTheme="majorBidi" w:cstheme="majorBidi"/>
          <w:b/>
          <w:bCs/>
        </w:rPr>
      </w:pPr>
      <w:r w:rsidRPr="001B496E">
        <w:rPr>
          <w:rFonts w:asciiTheme="majorBidi" w:hAnsiTheme="majorBidi" w:cstheme="majorBidi"/>
          <w:b/>
          <w:bCs/>
          <w:lang w:val="en-US"/>
        </w:rPr>
        <w:t>Major Customers</w:t>
      </w:r>
    </w:p>
    <w:p w14:paraId="37A7F01F" w14:textId="3065770C" w:rsidR="00CE3CA5" w:rsidRPr="001B496E" w:rsidRDefault="00CE3CA5" w:rsidP="00CE3CA5">
      <w:pPr>
        <w:ind w:left="426" w:firstLine="992"/>
        <w:jc w:val="thaiDistribute"/>
        <w:rPr>
          <w:rFonts w:asciiTheme="majorBidi" w:hAnsiTheme="majorBidi" w:cstheme="majorBidi"/>
        </w:rPr>
      </w:pPr>
      <w:r w:rsidRPr="001B496E">
        <w:rPr>
          <w:rFonts w:asciiTheme="majorBidi" w:hAnsiTheme="majorBidi" w:cstheme="majorBidi"/>
          <w:sz w:val="31"/>
          <w:szCs w:val="31"/>
        </w:rPr>
        <w:t>For the year ended 31 December 202</w:t>
      </w:r>
      <w:r w:rsidR="00D742A7">
        <w:rPr>
          <w:rFonts w:asciiTheme="majorBidi" w:hAnsiTheme="majorBidi" w:cstheme="majorBidi"/>
          <w:sz w:val="31"/>
          <w:szCs w:val="31"/>
        </w:rPr>
        <w:t>2</w:t>
      </w:r>
      <w:r w:rsidRPr="001B496E">
        <w:rPr>
          <w:rFonts w:asciiTheme="majorBidi" w:hAnsiTheme="majorBidi" w:cstheme="majorBidi"/>
          <w:sz w:val="31"/>
          <w:szCs w:val="31"/>
        </w:rPr>
        <w:t xml:space="preserve"> and 202</w:t>
      </w:r>
      <w:r w:rsidR="00D742A7">
        <w:rPr>
          <w:rFonts w:asciiTheme="majorBidi" w:hAnsiTheme="majorBidi" w:cstheme="majorBidi"/>
          <w:sz w:val="31"/>
          <w:szCs w:val="31"/>
        </w:rPr>
        <w:t>1</w:t>
      </w:r>
      <w:r w:rsidRPr="001B496E">
        <w:rPr>
          <w:rFonts w:asciiTheme="majorBidi" w:hAnsiTheme="majorBidi" w:cstheme="majorBidi"/>
          <w:sz w:val="31"/>
          <w:szCs w:val="31"/>
        </w:rPr>
        <w:t>, information about major customers which amounting to 10% or more of revenue in the consolidated financial statements of the Group are as follows:</w:t>
      </w:r>
    </w:p>
    <w:tbl>
      <w:tblPr>
        <w:tblW w:w="8940" w:type="dxa"/>
        <w:tblInd w:w="558" w:type="dxa"/>
        <w:tblCellMar>
          <w:left w:w="0" w:type="dxa"/>
          <w:right w:w="0" w:type="dxa"/>
        </w:tblCellMar>
        <w:tblLook w:val="04A0" w:firstRow="1" w:lastRow="0" w:firstColumn="1" w:lastColumn="0" w:noHBand="0" w:noVBand="1"/>
      </w:tblPr>
      <w:tblGrid>
        <w:gridCol w:w="1994"/>
        <w:gridCol w:w="1550"/>
        <w:gridCol w:w="147"/>
        <w:gridCol w:w="1551"/>
        <w:gridCol w:w="150"/>
        <w:gridCol w:w="1847"/>
        <w:gridCol w:w="151"/>
        <w:gridCol w:w="1550"/>
      </w:tblGrid>
      <w:tr w:rsidR="00CE3CA5" w:rsidRPr="001B496E" w14:paraId="20C9BCEA" w14:textId="77777777" w:rsidTr="00D742A7">
        <w:tc>
          <w:tcPr>
            <w:tcW w:w="1994" w:type="dxa"/>
          </w:tcPr>
          <w:p w14:paraId="40B3ADAD" w14:textId="77777777" w:rsidR="00CE3CA5" w:rsidRPr="001B496E" w:rsidRDefault="00CE3CA5">
            <w:pPr>
              <w:pStyle w:val="BodyTextIndent"/>
              <w:tabs>
                <w:tab w:val="left" w:pos="426"/>
              </w:tabs>
              <w:rPr>
                <w:rFonts w:asciiTheme="majorBidi" w:hAnsiTheme="majorBidi" w:cstheme="majorBidi"/>
                <w:sz w:val="28"/>
                <w:szCs w:val="28"/>
                <w:lang w:val="en-US"/>
              </w:rPr>
            </w:pPr>
          </w:p>
        </w:tc>
        <w:tc>
          <w:tcPr>
            <w:tcW w:w="3248" w:type="dxa"/>
            <w:gridSpan w:val="3"/>
          </w:tcPr>
          <w:p w14:paraId="481AAC93" w14:textId="77777777" w:rsidR="00CE3CA5" w:rsidRPr="001B496E" w:rsidRDefault="00CE3CA5">
            <w:pPr>
              <w:pStyle w:val="BodyTextIndent"/>
              <w:tabs>
                <w:tab w:val="left" w:pos="426"/>
              </w:tabs>
              <w:ind w:right="-108" w:hanging="828"/>
              <w:jc w:val="center"/>
              <w:rPr>
                <w:rFonts w:asciiTheme="majorBidi" w:hAnsiTheme="majorBidi" w:cstheme="majorBidi"/>
                <w:sz w:val="28"/>
                <w:szCs w:val="28"/>
              </w:rPr>
            </w:pPr>
          </w:p>
        </w:tc>
        <w:tc>
          <w:tcPr>
            <w:tcW w:w="150" w:type="dxa"/>
          </w:tcPr>
          <w:p w14:paraId="425B5E5E" w14:textId="77777777" w:rsidR="00CE3CA5" w:rsidRPr="001B496E" w:rsidRDefault="00CE3CA5">
            <w:pPr>
              <w:pStyle w:val="BodyTextIndent"/>
              <w:tabs>
                <w:tab w:val="left" w:pos="426"/>
              </w:tabs>
              <w:ind w:hanging="109"/>
              <w:jc w:val="center"/>
              <w:rPr>
                <w:rFonts w:asciiTheme="majorBidi" w:hAnsiTheme="majorBidi" w:cstheme="majorBidi"/>
                <w:sz w:val="28"/>
                <w:szCs w:val="28"/>
                <w:cs/>
                <w:lang w:val="en-US"/>
              </w:rPr>
            </w:pPr>
          </w:p>
        </w:tc>
        <w:tc>
          <w:tcPr>
            <w:tcW w:w="3548" w:type="dxa"/>
            <w:gridSpan w:val="3"/>
            <w:hideMark/>
          </w:tcPr>
          <w:p w14:paraId="46400341" w14:textId="77777777" w:rsidR="00CE3CA5" w:rsidRPr="001B496E" w:rsidRDefault="00CE3CA5" w:rsidP="00D742A7">
            <w:pPr>
              <w:pStyle w:val="BodyTextIndent"/>
              <w:tabs>
                <w:tab w:val="left" w:pos="426"/>
              </w:tabs>
              <w:ind w:right="133" w:hanging="828"/>
              <w:jc w:val="right"/>
              <w:rPr>
                <w:rFonts w:asciiTheme="majorBidi" w:hAnsiTheme="majorBidi" w:cstheme="majorBidi"/>
                <w:sz w:val="28"/>
                <w:szCs w:val="28"/>
                <w:cs/>
                <w:lang w:val="en-US"/>
              </w:rPr>
            </w:pPr>
            <w:r w:rsidRPr="001B496E">
              <w:rPr>
                <w:rFonts w:asciiTheme="majorBidi" w:hAnsiTheme="majorBidi" w:cstheme="majorBidi"/>
                <w:sz w:val="28"/>
                <w:szCs w:val="28"/>
                <w:lang w:val="en-US"/>
              </w:rPr>
              <w:t>(Unit: Baht)</w:t>
            </w:r>
          </w:p>
        </w:tc>
      </w:tr>
      <w:tr w:rsidR="00CE3CA5" w:rsidRPr="001B496E" w14:paraId="4CACEB1F" w14:textId="77777777" w:rsidTr="00D742A7">
        <w:tc>
          <w:tcPr>
            <w:tcW w:w="1994" w:type="dxa"/>
          </w:tcPr>
          <w:p w14:paraId="766130D9" w14:textId="77777777" w:rsidR="00CE3CA5" w:rsidRPr="001B496E" w:rsidRDefault="00CE3CA5">
            <w:pPr>
              <w:pStyle w:val="BodyTextIndent"/>
              <w:tabs>
                <w:tab w:val="left" w:pos="426"/>
              </w:tabs>
              <w:rPr>
                <w:rFonts w:asciiTheme="majorBidi" w:hAnsiTheme="majorBidi" w:cstheme="majorBidi"/>
                <w:sz w:val="28"/>
                <w:szCs w:val="28"/>
                <w:cs/>
              </w:rPr>
            </w:pPr>
          </w:p>
        </w:tc>
        <w:tc>
          <w:tcPr>
            <w:tcW w:w="3248" w:type="dxa"/>
            <w:gridSpan w:val="3"/>
            <w:hideMark/>
          </w:tcPr>
          <w:p w14:paraId="099BFEDB" w14:textId="77777777" w:rsidR="00CE3CA5" w:rsidRPr="001B496E" w:rsidRDefault="00CE3CA5">
            <w:pPr>
              <w:pStyle w:val="BodyTextIndent"/>
              <w:tabs>
                <w:tab w:val="left" w:pos="426"/>
              </w:tabs>
              <w:ind w:right="-108" w:hanging="828"/>
              <w:jc w:val="center"/>
              <w:rPr>
                <w:rFonts w:asciiTheme="majorBidi" w:hAnsiTheme="majorBidi" w:cstheme="majorBidi"/>
                <w:sz w:val="28"/>
                <w:szCs w:val="28"/>
              </w:rPr>
            </w:pPr>
            <w:r w:rsidRPr="001B496E">
              <w:rPr>
                <w:rFonts w:asciiTheme="majorBidi" w:hAnsiTheme="majorBidi" w:cstheme="majorBidi"/>
                <w:sz w:val="28"/>
                <w:szCs w:val="28"/>
              </w:rPr>
              <w:t xml:space="preserve">Proportion to </w:t>
            </w:r>
            <w:r w:rsidRPr="001B496E">
              <w:rPr>
                <w:rFonts w:asciiTheme="majorBidi" w:hAnsiTheme="majorBidi" w:cstheme="majorBidi"/>
                <w:sz w:val="28"/>
                <w:szCs w:val="28"/>
                <w:lang w:val="en-US"/>
              </w:rPr>
              <w:t>T</w:t>
            </w:r>
            <w:r w:rsidRPr="001B496E">
              <w:rPr>
                <w:rFonts w:asciiTheme="majorBidi" w:hAnsiTheme="majorBidi" w:cstheme="majorBidi"/>
                <w:sz w:val="28"/>
                <w:szCs w:val="28"/>
              </w:rPr>
              <w:t>otal Revenue</w:t>
            </w:r>
          </w:p>
        </w:tc>
        <w:tc>
          <w:tcPr>
            <w:tcW w:w="150" w:type="dxa"/>
          </w:tcPr>
          <w:p w14:paraId="408CBB26" w14:textId="77777777" w:rsidR="00CE3CA5" w:rsidRPr="001B496E" w:rsidRDefault="00CE3CA5">
            <w:pPr>
              <w:pStyle w:val="BodyTextIndent"/>
              <w:tabs>
                <w:tab w:val="left" w:pos="426"/>
              </w:tabs>
              <w:ind w:hanging="109"/>
              <w:jc w:val="center"/>
              <w:rPr>
                <w:rFonts w:asciiTheme="majorBidi" w:hAnsiTheme="majorBidi" w:cstheme="majorBidi"/>
                <w:sz w:val="28"/>
                <w:szCs w:val="28"/>
                <w:cs/>
                <w:lang w:val="en-US"/>
              </w:rPr>
            </w:pPr>
          </w:p>
        </w:tc>
        <w:tc>
          <w:tcPr>
            <w:tcW w:w="3548" w:type="dxa"/>
            <w:gridSpan w:val="3"/>
            <w:hideMark/>
          </w:tcPr>
          <w:p w14:paraId="71F4855B" w14:textId="77777777" w:rsidR="00CE3CA5" w:rsidRPr="001B496E" w:rsidRDefault="00CE3CA5">
            <w:pPr>
              <w:pStyle w:val="BodyTextIndent"/>
              <w:tabs>
                <w:tab w:val="left" w:pos="426"/>
              </w:tabs>
              <w:ind w:right="-109" w:hanging="828"/>
              <w:jc w:val="center"/>
              <w:rPr>
                <w:rFonts w:asciiTheme="majorBidi" w:hAnsiTheme="majorBidi" w:cstheme="majorBidi"/>
                <w:sz w:val="28"/>
                <w:szCs w:val="28"/>
                <w:cs/>
              </w:rPr>
            </w:pPr>
            <w:r w:rsidRPr="001B496E">
              <w:rPr>
                <w:rFonts w:asciiTheme="majorBidi" w:eastAsia="Angsana New" w:hAnsiTheme="majorBidi" w:cstheme="majorBidi"/>
                <w:sz w:val="28"/>
                <w:szCs w:val="28"/>
              </w:rPr>
              <w:t>Consolidated Financial Statements</w:t>
            </w:r>
          </w:p>
        </w:tc>
      </w:tr>
      <w:tr w:rsidR="00CE3CA5" w:rsidRPr="001B496E" w14:paraId="6B4A3FD0" w14:textId="77777777" w:rsidTr="00D742A7">
        <w:tc>
          <w:tcPr>
            <w:tcW w:w="1994" w:type="dxa"/>
          </w:tcPr>
          <w:p w14:paraId="20C4CFDE" w14:textId="77777777" w:rsidR="00CE3CA5" w:rsidRPr="001B496E" w:rsidRDefault="00CE3CA5">
            <w:pPr>
              <w:pStyle w:val="BodyTextIndent"/>
              <w:tabs>
                <w:tab w:val="left" w:pos="426"/>
              </w:tabs>
              <w:rPr>
                <w:rFonts w:asciiTheme="majorBidi" w:hAnsiTheme="majorBidi" w:cstheme="majorBidi"/>
                <w:sz w:val="28"/>
                <w:szCs w:val="28"/>
              </w:rPr>
            </w:pPr>
          </w:p>
        </w:tc>
        <w:tc>
          <w:tcPr>
            <w:tcW w:w="3248" w:type="dxa"/>
            <w:gridSpan w:val="3"/>
            <w:hideMark/>
          </w:tcPr>
          <w:p w14:paraId="396735B1" w14:textId="77777777" w:rsidR="00CE3CA5" w:rsidRPr="001B496E" w:rsidRDefault="00CE3CA5">
            <w:pPr>
              <w:pStyle w:val="BodyTextIndent"/>
              <w:tabs>
                <w:tab w:val="left" w:pos="426"/>
              </w:tabs>
              <w:ind w:right="-108" w:hanging="828"/>
              <w:jc w:val="center"/>
              <w:rPr>
                <w:rFonts w:asciiTheme="majorBidi" w:hAnsiTheme="majorBidi" w:cstheme="majorBidi"/>
                <w:sz w:val="28"/>
                <w:szCs w:val="28"/>
              </w:rPr>
            </w:pPr>
            <w:r w:rsidRPr="001B496E">
              <w:rPr>
                <w:rFonts w:asciiTheme="majorBidi" w:hAnsiTheme="majorBidi" w:cstheme="majorBidi"/>
                <w:sz w:val="28"/>
                <w:szCs w:val="28"/>
                <w:lang w:val="en-US"/>
              </w:rPr>
              <w:t>For the year ended</w:t>
            </w:r>
          </w:p>
        </w:tc>
        <w:tc>
          <w:tcPr>
            <w:tcW w:w="150" w:type="dxa"/>
          </w:tcPr>
          <w:p w14:paraId="47838A10" w14:textId="77777777" w:rsidR="00CE3CA5" w:rsidRPr="001B496E" w:rsidRDefault="00CE3CA5">
            <w:pPr>
              <w:pStyle w:val="BodyTextIndent"/>
              <w:tabs>
                <w:tab w:val="left" w:pos="426"/>
              </w:tabs>
              <w:ind w:hanging="109"/>
              <w:jc w:val="center"/>
              <w:rPr>
                <w:rFonts w:asciiTheme="majorBidi" w:hAnsiTheme="majorBidi" w:cstheme="majorBidi"/>
                <w:sz w:val="28"/>
                <w:szCs w:val="28"/>
                <w:lang w:val="en-US"/>
              </w:rPr>
            </w:pPr>
          </w:p>
        </w:tc>
        <w:tc>
          <w:tcPr>
            <w:tcW w:w="3548" w:type="dxa"/>
            <w:gridSpan w:val="3"/>
            <w:hideMark/>
          </w:tcPr>
          <w:p w14:paraId="1C545B96" w14:textId="77777777" w:rsidR="00CE3CA5" w:rsidRPr="001B496E" w:rsidRDefault="00CE3CA5">
            <w:pPr>
              <w:pStyle w:val="BodyTextIndent"/>
              <w:tabs>
                <w:tab w:val="left" w:pos="426"/>
              </w:tabs>
              <w:ind w:right="-108" w:hanging="828"/>
              <w:jc w:val="center"/>
              <w:rPr>
                <w:rFonts w:asciiTheme="majorBidi" w:hAnsiTheme="majorBidi" w:cstheme="majorBidi"/>
                <w:sz w:val="28"/>
                <w:szCs w:val="28"/>
                <w:cs/>
              </w:rPr>
            </w:pPr>
            <w:r w:rsidRPr="001B496E">
              <w:rPr>
                <w:rFonts w:asciiTheme="majorBidi" w:hAnsiTheme="majorBidi" w:cstheme="majorBidi"/>
                <w:sz w:val="28"/>
                <w:szCs w:val="28"/>
                <w:lang w:val="en-US"/>
              </w:rPr>
              <w:t>For the year ended</w:t>
            </w:r>
          </w:p>
        </w:tc>
      </w:tr>
      <w:tr w:rsidR="00CE3CA5" w:rsidRPr="001B496E" w14:paraId="08D9B3D7" w14:textId="77777777" w:rsidTr="00D742A7">
        <w:tc>
          <w:tcPr>
            <w:tcW w:w="1994" w:type="dxa"/>
          </w:tcPr>
          <w:p w14:paraId="1A7F02DB" w14:textId="77777777" w:rsidR="00CE3CA5" w:rsidRPr="001B496E" w:rsidRDefault="00CE3CA5">
            <w:pPr>
              <w:pStyle w:val="BodyTextIndent"/>
              <w:rPr>
                <w:rFonts w:asciiTheme="majorBidi" w:hAnsiTheme="majorBidi" w:cstheme="majorBidi"/>
                <w:sz w:val="28"/>
                <w:szCs w:val="28"/>
              </w:rPr>
            </w:pPr>
          </w:p>
        </w:tc>
        <w:tc>
          <w:tcPr>
            <w:tcW w:w="1550" w:type="dxa"/>
            <w:hideMark/>
          </w:tcPr>
          <w:p w14:paraId="159D3B71" w14:textId="77777777" w:rsidR="00CE3CA5" w:rsidRPr="001B496E" w:rsidRDefault="00CE3CA5">
            <w:pPr>
              <w:pStyle w:val="BodyTextIndent"/>
              <w:tabs>
                <w:tab w:val="left" w:pos="426"/>
              </w:tabs>
              <w:ind w:right="-108" w:hanging="828"/>
              <w:jc w:val="center"/>
              <w:rPr>
                <w:rFonts w:asciiTheme="majorBidi" w:hAnsiTheme="majorBidi" w:cstheme="majorBidi"/>
                <w:sz w:val="28"/>
                <w:szCs w:val="28"/>
                <w:lang w:val="en-US"/>
              </w:rPr>
            </w:pPr>
            <w:r w:rsidRPr="001B496E">
              <w:rPr>
                <w:rFonts w:asciiTheme="majorBidi" w:hAnsiTheme="majorBidi" w:cstheme="majorBidi"/>
                <w:color w:val="000000"/>
                <w:sz w:val="28"/>
                <w:szCs w:val="28"/>
              </w:rPr>
              <w:t>31 December 20</w:t>
            </w:r>
            <w:r w:rsidRPr="001B496E">
              <w:rPr>
                <w:rFonts w:asciiTheme="majorBidi" w:hAnsiTheme="majorBidi" w:cstheme="majorBidi"/>
                <w:color w:val="000000"/>
                <w:sz w:val="28"/>
                <w:szCs w:val="28"/>
                <w:lang w:val="en-US"/>
              </w:rPr>
              <w:t>22</w:t>
            </w:r>
          </w:p>
        </w:tc>
        <w:tc>
          <w:tcPr>
            <w:tcW w:w="147" w:type="dxa"/>
          </w:tcPr>
          <w:p w14:paraId="4BFE1426" w14:textId="77777777" w:rsidR="00CE3CA5" w:rsidRPr="001B496E" w:rsidRDefault="00CE3CA5">
            <w:pPr>
              <w:jc w:val="center"/>
              <w:rPr>
                <w:rFonts w:asciiTheme="majorBidi" w:hAnsiTheme="majorBidi" w:cstheme="majorBidi"/>
                <w:snapToGrid w:val="0"/>
                <w:color w:val="000000"/>
                <w:sz w:val="28"/>
                <w:szCs w:val="28"/>
                <w:u w:val="single"/>
                <w:lang w:eastAsia="th-TH"/>
              </w:rPr>
            </w:pPr>
          </w:p>
        </w:tc>
        <w:tc>
          <w:tcPr>
            <w:tcW w:w="1551" w:type="dxa"/>
            <w:hideMark/>
          </w:tcPr>
          <w:p w14:paraId="6D57D530" w14:textId="77777777" w:rsidR="00CE3CA5" w:rsidRPr="001B496E" w:rsidRDefault="00CE3CA5">
            <w:pPr>
              <w:pStyle w:val="BodyTextIndent"/>
              <w:tabs>
                <w:tab w:val="left" w:pos="426"/>
              </w:tabs>
              <w:ind w:right="-108" w:hanging="828"/>
              <w:jc w:val="center"/>
              <w:rPr>
                <w:rFonts w:asciiTheme="majorBidi" w:hAnsiTheme="majorBidi" w:cstheme="majorBidi"/>
                <w:sz w:val="28"/>
                <w:szCs w:val="28"/>
                <w:lang w:val="en-US"/>
              </w:rPr>
            </w:pPr>
            <w:r w:rsidRPr="001B496E">
              <w:rPr>
                <w:rFonts w:asciiTheme="majorBidi" w:hAnsiTheme="majorBidi" w:cstheme="majorBidi"/>
                <w:color w:val="000000"/>
                <w:sz w:val="28"/>
                <w:szCs w:val="28"/>
              </w:rPr>
              <w:t>31 December 20</w:t>
            </w:r>
            <w:r w:rsidRPr="001B496E">
              <w:rPr>
                <w:rFonts w:asciiTheme="majorBidi" w:hAnsiTheme="majorBidi" w:cstheme="majorBidi"/>
                <w:color w:val="000000"/>
                <w:sz w:val="28"/>
                <w:szCs w:val="28"/>
                <w:lang w:val="en-US"/>
              </w:rPr>
              <w:t>21</w:t>
            </w:r>
          </w:p>
        </w:tc>
        <w:tc>
          <w:tcPr>
            <w:tcW w:w="150" w:type="dxa"/>
          </w:tcPr>
          <w:p w14:paraId="5D9A750B" w14:textId="77777777" w:rsidR="00CE3CA5" w:rsidRPr="001B496E" w:rsidRDefault="00CE3CA5">
            <w:pPr>
              <w:pStyle w:val="BodyTextIndent"/>
              <w:tabs>
                <w:tab w:val="left" w:pos="426"/>
              </w:tabs>
              <w:ind w:hanging="109"/>
              <w:jc w:val="center"/>
              <w:rPr>
                <w:rFonts w:asciiTheme="majorBidi" w:hAnsiTheme="majorBidi" w:cstheme="majorBidi"/>
                <w:sz w:val="28"/>
                <w:szCs w:val="28"/>
              </w:rPr>
            </w:pPr>
          </w:p>
        </w:tc>
        <w:tc>
          <w:tcPr>
            <w:tcW w:w="1847" w:type="dxa"/>
            <w:hideMark/>
          </w:tcPr>
          <w:p w14:paraId="09890256" w14:textId="77777777" w:rsidR="00CE3CA5" w:rsidRPr="001B496E" w:rsidRDefault="00CE3CA5">
            <w:pPr>
              <w:pStyle w:val="BodyTextIndent"/>
              <w:tabs>
                <w:tab w:val="left" w:pos="426"/>
              </w:tabs>
              <w:ind w:right="-108" w:hanging="828"/>
              <w:jc w:val="center"/>
              <w:rPr>
                <w:rFonts w:asciiTheme="majorBidi" w:hAnsiTheme="majorBidi" w:cstheme="majorBidi"/>
                <w:sz w:val="28"/>
                <w:szCs w:val="28"/>
                <w:lang w:val="en-US"/>
              </w:rPr>
            </w:pPr>
            <w:r w:rsidRPr="001B496E">
              <w:rPr>
                <w:rFonts w:asciiTheme="majorBidi" w:hAnsiTheme="majorBidi" w:cstheme="majorBidi"/>
                <w:color w:val="000000"/>
                <w:sz w:val="28"/>
                <w:szCs w:val="28"/>
              </w:rPr>
              <w:t>31 December 20</w:t>
            </w:r>
            <w:r w:rsidRPr="001B496E">
              <w:rPr>
                <w:rFonts w:asciiTheme="majorBidi" w:hAnsiTheme="majorBidi" w:cstheme="majorBidi"/>
                <w:color w:val="000000"/>
                <w:sz w:val="28"/>
                <w:szCs w:val="28"/>
                <w:lang w:val="en-US"/>
              </w:rPr>
              <w:t>22</w:t>
            </w:r>
          </w:p>
        </w:tc>
        <w:tc>
          <w:tcPr>
            <w:tcW w:w="151" w:type="dxa"/>
          </w:tcPr>
          <w:p w14:paraId="682B60D3" w14:textId="77777777" w:rsidR="00CE3CA5" w:rsidRPr="001B496E" w:rsidRDefault="00CE3CA5">
            <w:pPr>
              <w:jc w:val="center"/>
              <w:rPr>
                <w:rFonts w:asciiTheme="majorBidi" w:hAnsiTheme="majorBidi" w:cstheme="majorBidi"/>
                <w:snapToGrid w:val="0"/>
                <w:color w:val="000000"/>
                <w:sz w:val="28"/>
                <w:szCs w:val="28"/>
                <w:u w:val="single"/>
                <w:lang w:eastAsia="th-TH"/>
              </w:rPr>
            </w:pPr>
          </w:p>
        </w:tc>
        <w:tc>
          <w:tcPr>
            <w:tcW w:w="1550" w:type="dxa"/>
            <w:hideMark/>
          </w:tcPr>
          <w:p w14:paraId="632E78B5" w14:textId="77777777" w:rsidR="00CE3CA5" w:rsidRPr="001B496E" w:rsidRDefault="00CE3CA5">
            <w:pPr>
              <w:pStyle w:val="BodyTextIndent"/>
              <w:tabs>
                <w:tab w:val="left" w:pos="426"/>
              </w:tabs>
              <w:ind w:right="-108" w:hanging="828"/>
              <w:jc w:val="center"/>
              <w:rPr>
                <w:rFonts w:asciiTheme="majorBidi" w:hAnsiTheme="majorBidi" w:cstheme="majorBidi"/>
                <w:sz w:val="28"/>
                <w:szCs w:val="28"/>
                <w:lang w:val="en-US"/>
              </w:rPr>
            </w:pPr>
            <w:r w:rsidRPr="001B496E">
              <w:rPr>
                <w:rFonts w:asciiTheme="majorBidi" w:hAnsiTheme="majorBidi" w:cstheme="majorBidi"/>
                <w:color w:val="000000"/>
                <w:sz w:val="28"/>
                <w:szCs w:val="28"/>
              </w:rPr>
              <w:t>31 December 20</w:t>
            </w:r>
            <w:r w:rsidRPr="001B496E">
              <w:rPr>
                <w:rFonts w:asciiTheme="majorBidi" w:hAnsiTheme="majorBidi" w:cstheme="majorBidi"/>
                <w:color w:val="000000"/>
                <w:sz w:val="28"/>
                <w:szCs w:val="28"/>
                <w:lang w:val="en-US"/>
              </w:rPr>
              <w:t>21</w:t>
            </w:r>
          </w:p>
        </w:tc>
      </w:tr>
      <w:tr w:rsidR="00CE3CA5" w:rsidRPr="001B496E" w14:paraId="0101015D" w14:textId="77777777" w:rsidTr="00D742A7">
        <w:tc>
          <w:tcPr>
            <w:tcW w:w="1994" w:type="dxa"/>
          </w:tcPr>
          <w:p w14:paraId="22D4EACA" w14:textId="77777777" w:rsidR="00CE3CA5" w:rsidRPr="001B496E" w:rsidRDefault="00CE3CA5">
            <w:pPr>
              <w:pStyle w:val="BodyTextIndent"/>
              <w:tabs>
                <w:tab w:val="left" w:pos="426"/>
              </w:tabs>
              <w:rPr>
                <w:rFonts w:asciiTheme="majorBidi" w:hAnsiTheme="majorBidi" w:cstheme="majorBidi"/>
                <w:sz w:val="28"/>
                <w:szCs w:val="28"/>
              </w:rPr>
            </w:pPr>
          </w:p>
        </w:tc>
        <w:tc>
          <w:tcPr>
            <w:tcW w:w="1550" w:type="dxa"/>
            <w:hideMark/>
          </w:tcPr>
          <w:p w14:paraId="5D401D40" w14:textId="2CC79537" w:rsidR="00CE3CA5" w:rsidRPr="001B496E" w:rsidRDefault="00C02FA3">
            <w:pPr>
              <w:pStyle w:val="BodyTextIndent"/>
              <w:tabs>
                <w:tab w:val="left" w:pos="426"/>
              </w:tabs>
              <w:ind w:right="-108" w:hanging="828"/>
              <w:jc w:val="center"/>
              <w:rPr>
                <w:rFonts w:asciiTheme="majorBidi" w:hAnsiTheme="majorBidi" w:cstheme="majorBidi"/>
                <w:sz w:val="28"/>
                <w:szCs w:val="28"/>
              </w:rPr>
            </w:pPr>
            <w:r>
              <w:rPr>
                <w:rFonts w:asciiTheme="majorBidi" w:hAnsiTheme="majorBidi" w:cstheme="majorBidi"/>
                <w:sz w:val="28"/>
                <w:szCs w:val="28"/>
                <w:lang w:val="en-US"/>
              </w:rPr>
              <w:t>%</w:t>
            </w:r>
          </w:p>
        </w:tc>
        <w:tc>
          <w:tcPr>
            <w:tcW w:w="147" w:type="dxa"/>
          </w:tcPr>
          <w:p w14:paraId="7FAF003B" w14:textId="77777777" w:rsidR="00CE3CA5" w:rsidRPr="001B496E" w:rsidRDefault="00CE3CA5">
            <w:pPr>
              <w:pStyle w:val="BodyTextIndent"/>
              <w:tabs>
                <w:tab w:val="left" w:pos="426"/>
              </w:tabs>
              <w:jc w:val="center"/>
              <w:rPr>
                <w:rFonts w:asciiTheme="majorBidi" w:hAnsiTheme="majorBidi" w:cstheme="majorBidi"/>
                <w:sz w:val="28"/>
                <w:szCs w:val="28"/>
              </w:rPr>
            </w:pPr>
          </w:p>
        </w:tc>
        <w:tc>
          <w:tcPr>
            <w:tcW w:w="1551" w:type="dxa"/>
            <w:hideMark/>
          </w:tcPr>
          <w:p w14:paraId="77A8CB6B" w14:textId="3FEC0259" w:rsidR="00CE3CA5" w:rsidRPr="001B496E" w:rsidRDefault="00C02FA3">
            <w:pPr>
              <w:pStyle w:val="BodyTextIndent"/>
              <w:tabs>
                <w:tab w:val="left" w:pos="426"/>
              </w:tabs>
              <w:ind w:right="-108" w:hanging="828"/>
              <w:jc w:val="center"/>
              <w:rPr>
                <w:rFonts w:asciiTheme="majorBidi" w:hAnsiTheme="majorBidi" w:cstheme="majorBidi"/>
                <w:sz w:val="28"/>
                <w:szCs w:val="28"/>
                <w:cs/>
              </w:rPr>
            </w:pPr>
            <w:r>
              <w:rPr>
                <w:rFonts w:asciiTheme="majorBidi" w:hAnsiTheme="majorBidi" w:cstheme="majorBidi"/>
                <w:sz w:val="28"/>
                <w:szCs w:val="28"/>
                <w:lang w:val="en-US"/>
              </w:rPr>
              <w:t>%</w:t>
            </w:r>
          </w:p>
        </w:tc>
        <w:tc>
          <w:tcPr>
            <w:tcW w:w="150" w:type="dxa"/>
          </w:tcPr>
          <w:p w14:paraId="2190CEF8" w14:textId="77777777" w:rsidR="00CE3CA5" w:rsidRPr="001B496E" w:rsidRDefault="00CE3CA5">
            <w:pPr>
              <w:pStyle w:val="BodyTextIndent"/>
              <w:tabs>
                <w:tab w:val="left" w:pos="426"/>
              </w:tabs>
              <w:ind w:hanging="109"/>
              <w:jc w:val="center"/>
              <w:rPr>
                <w:rFonts w:asciiTheme="majorBidi" w:hAnsiTheme="majorBidi" w:cstheme="majorBidi"/>
                <w:sz w:val="28"/>
                <w:szCs w:val="28"/>
                <w:lang w:val="en-US"/>
              </w:rPr>
            </w:pPr>
          </w:p>
        </w:tc>
        <w:tc>
          <w:tcPr>
            <w:tcW w:w="1847" w:type="dxa"/>
          </w:tcPr>
          <w:p w14:paraId="4B60C6C0" w14:textId="77777777" w:rsidR="00CE3CA5" w:rsidRPr="001B496E" w:rsidRDefault="00CE3CA5">
            <w:pPr>
              <w:pStyle w:val="BodyTextIndent"/>
              <w:tabs>
                <w:tab w:val="left" w:pos="426"/>
              </w:tabs>
              <w:ind w:right="-108" w:hanging="828"/>
              <w:jc w:val="center"/>
              <w:rPr>
                <w:rFonts w:asciiTheme="majorBidi" w:hAnsiTheme="majorBidi" w:cstheme="majorBidi"/>
                <w:sz w:val="28"/>
                <w:szCs w:val="28"/>
                <w:cs/>
              </w:rPr>
            </w:pPr>
          </w:p>
        </w:tc>
        <w:tc>
          <w:tcPr>
            <w:tcW w:w="151" w:type="dxa"/>
          </w:tcPr>
          <w:p w14:paraId="5AB5989A" w14:textId="77777777" w:rsidR="00CE3CA5" w:rsidRPr="001B496E" w:rsidRDefault="00CE3CA5">
            <w:pPr>
              <w:pStyle w:val="BodyTextIndent"/>
              <w:tabs>
                <w:tab w:val="left" w:pos="426"/>
              </w:tabs>
              <w:jc w:val="center"/>
              <w:rPr>
                <w:rFonts w:asciiTheme="majorBidi" w:hAnsiTheme="majorBidi" w:cstheme="majorBidi"/>
                <w:sz w:val="28"/>
                <w:szCs w:val="28"/>
                <w:lang w:val="en-US"/>
              </w:rPr>
            </w:pPr>
          </w:p>
        </w:tc>
        <w:tc>
          <w:tcPr>
            <w:tcW w:w="1550" w:type="dxa"/>
          </w:tcPr>
          <w:p w14:paraId="03AC3885" w14:textId="77777777" w:rsidR="00CE3CA5" w:rsidRPr="001B496E" w:rsidRDefault="00CE3CA5">
            <w:pPr>
              <w:pStyle w:val="BodyTextIndent"/>
              <w:tabs>
                <w:tab w:val="left" w:pos="426"/>
              </w:tabs>
              <w:ind w:right="-108" w:hanging="828"/>
              <w:jc w:val="center"/>
              <w:rPr>
                <w:rFonts w:asciiTheme="majorBidi" w:hAnsiTheme="majorBidi" w:cstheme="majorBidi"/>
                <w:sz w:val="28"/>
                <w:szCs w:val="28"/>
                <w:cs/>
              </w:rPr>
            </w:pPr>
          </w:p>
        </w:tc>
      </w:tr>
      <w:tr w:rsidR="00CE3CA5" w:rsidRPr="001B496E" w14:paraId="763A4CD6" w14:textId="77777777" w:rsidTr="00D742A7">
        <w:tc>
          <w:tcPr>
            <w:tcW w:w="1994" w:type="dxa"/>
            <w:hideMark/>
          </w:tcPr>
          <w:p w14:paraId="1E9E055C" w14:textId="77777777" w:rsidR="00CE3CA5" w:rsidRPr="001B496E" w:rsidRDefault="00CE3CA5" w:rsidP="00D742A7">
            <w:pPr>
              <w:pStyle w:val="BodyTextIndent"/>
              <w:ind w:hanging="713"/>
              <w:rPr>
                <w:rFonts w:asciiTheme="majorBidi" w:hAnsiTheme="majorBidi" w:cstheme="majorBidi"/>
                <w:sz w:val="28"/>
                <w:szCs w:val="28"/>
                <w:lang w:val="en-US"/>
              </w:rPr>
            </w:pPr>
            <w:r w:rsidRPr="001B496E">
              <w:rPr>
                <w:rFonts w:asciiTheme="majorBidi" w:hAnsiTheme="majorBidi" w:cstheme="majorBidi"/>
                <w:sz w:val="28"/>
                <w:szCs w:val="28"/>
                <w:lang w:val="en-US"/>
              </w:rPr>
              <w:t>No. 1</w:t>
            </w:r>
          </w:p>
        </w:tc>
        <w:tc>
          <w:tcPr>
            <w:tcW w:w="1550" w:type="dxa"/>
            <w:hideMark/>
          </w:tcPr>
          <w:p w14:paraId="2F405338" w14:textId="77777777" w:rsidR="00CE3CA5" w:rsidRPr="001B496E" w:rsidRDefault="00CE3CA5">
            <w:pPr>
              <w:tabs>
                <w:tab w:val="left" w:pos="957"/>
              </w:tabs>
              <w:ind w:right="387"/>
              <w:jc w:val="right"/>
              <w:rPr>
                <w:rFonts w:asciiTheme="majorBidi" w:hAnsiTheme="majorBidi" w:cstheme="majorBidi"/>
                <w:snapToGrid w:val="0"/>
                <w:color w:val="000000"/>
                <w:sz w:val="28"/>
                <w:szCs w:val="28"/>
                <w:lang w:eastAsia="th-TH"/>
              </w:rPr>
            </w:pPr>
            <w:r w:rsidRPr="001B496E">
              <w:rPr>
                <w:rFonts w:asciiTheme="majorBidi" w:hAnsiTheme="majorBidi" w:cstheme="majorBidi"/>
                <w:snapToGrid w:val="0"/>
                <w:color w:val="000000"/>
                <w:sz w:val="28"/>
                <w:szCs w:val="28"/>
                <w:lang w:eastAsia="th-TH"/>
              </w:rPr>
              <w:t>25.37</w:t>
            </w:r>
          </w:p>
        </w:tc>
        <w:tc>
          <w:tcPr>
            <w:tcW w:w="147" w:type="dxa"/>
          </w:tcPr>
          <w:p w14:paraId="51C5648C" w14:textId="77777777" w:rsidR="00CE3CA5" w:rsidRPr="001B496E" w:rsidRDefault="00CE3CA5">
            <w:pPr>
              <w:ind w:right="175"/>
              <w:jc w:val="right"/>
              <w:rPr>
                <w:rFonts w:asciiTheme="majorBidi" w:hAnsiTheme="majorBidi" w:cstheme="majorBidi"/>
                <w:sz w:val="28"/>
                <w:szCs w:val="28"/>
              </w:rPr>
            </w:pPr>
          </w:p>
        </w:tc>
        <w:tc>
          <w:tcPr>
            <w:tcW w:w="1551" w:type="dxa"/>
            <w:hideMark/>
          </w:tcPr>
          <w:p w14:paraId="1CAF1ED9" w14:textId="77777777" w:rsidR="00CE3CA5" w:rsidRPr="001B496E" w:rsidRDefault="00CE3CA5">
            <w:pPr>
              <w:tabs>
                <w:tab w:val="left" w:pos="957"/>
              </w:tabs>
              <w:ind w:right="387"/>
              <w:jc w:val="right"/>
              <w:rPr>
                <w:rFonts w:asciiTheme="majorBidi" w:hAnsiTheme="majorBidi" w:cstheme="majorBidi"/>
                <w:snapToGrid w:val="0"/>
                <w:color w:val="000000"/>
                <w:sz w:val="28"/>
                <w:szCs w:val="28"/>
                <w:cs/>
                <w:lang w:eastAsia="th-TH"/>
              </w:rPr>
            </w:pPr>
            <w:r w:rsidRPr="001B496E">
              <w:rPr>
                <w:rFonts w:asciiTheme="majorBidi" w:hAnsiTheme="majorBidi" w:cstheme="majorBidi"/>
                <w:snapToGrid w:val="0"/>
                <w:color w:val="000000"/>
                <w:sz w:val="28"/>
                <w:szCs w:val="28"/>
                <w:lang w:eastAsia="th-TH"/>
              </w:rPr>
              <w:t>30.45</w:t>
            </w:r>
          </w:p>
        </w:tc>
        <w:tc>
          <w:tcPr>
            <w:tcW w:w="150" w:type="dxa"/>
          </w:tcPr>
          <w:p w14:paraId="053F2DAC" w14:textId="77777777" w:rsidR="00CE3CA5" w:rsidRPr="001B496E" w:rsidRDefault="00CE3CA5">
            <w:pPr>
              <w:pStyle w:val="BodyTextIndent"/>
              <w:tabs>
                <w:tab w:val="left" w:pos="426"/>
              </w:tabs>
              <w:ind w:right="458" w:hanging="109"/>
              <w:jc w:val="right"/>
              <w:rPr>
                <w:rFonts w:asciiTheme="majorBidi" w:hAnsiTheme="majorBidi" w:cstheme="majorBidi"/>
                <w:sz w:val="28"/>
                <w:szCs w:val="28"/>
              </w:rPr>
            </w:pPr>
          </w:p>
        </w:tc>
        <w:tc>
          <w:tcPr>
            <w:tcW w:w="1847" w:type="dxa"/>
            <w:hideMark/>
          </w:tcPr>
          <w:p w14:paraId="63C7D3DB" w14:textId="77777777" w:rsidR="00CE3CA5" w:rsidRPr="001B496E" w:rsidRDefault="00CE3CA5" w:rsidP="00D742A7">
            <w:pPr>
              <w:ind w:right="145"/>
              <w:jc w:val="right"/>
              <w:rPr>
                <w:rFonts w:asciiTheme="majorBidi" w:hAnsiTheme="majorBidi" w:cstheme="majorBidi"/>
                <w:snapToGrid w:val="0"/>
                <w:color w:val="000000"/>
                <w:sz w:val="28"/>
                <w:szCs w:val="28"/>
                <w:lang w:eastAsia="th-TH"/>
              </w:rPr>
            </w:pPr>
            <w:r w:rsidRPr="001B496E">
              <w:rPr>
                <w:rFonts w:asciiTheme="majorBidi" w:hAnsiTheme="majorBidi" w:cstheme="majorBidi"/>
                <w:snapToGrid w:val="0"/>
                <w:color w:val="000000"/>
                <w:sz w:val="28"/>
                <w:szCs w:val="28"/>
                <w:lang w:eastAsia="th-TH"/>
              </w:rPr>
              <w:t>19,433,268</w:t>
            </w:r>
          </w:p>
        </w:tc>
        <w:tc>
          <w:tcPr>
            <w:tcW w:w="151" w:type="dxa"/>
          </w:tcPr>
          <w:p w14:paraId="0417777E" w14:textId="77777777" w:rsidR="00CE3CA5" w:rsidRPr="001B496E" w:rsidRDefault="00CE3CA5">
            <w:pPr>
              <w:ind w:right="175"/>
              <w:jc w:val="right"/>
              <w:rPr>
                <w:rFonts w:asciiTheme="majorBidi" w:hAnsiTheme="majorBidi" w:cstheme="majorBidi"/>
                <w:sz w:val="28"/>
                <w:szCs w:val="28"/>
              </w:rPr>
            </w:pPr>
          </w:p>
        </w:tc>
        <w:tc>
          <w:tcPr>
            <w:tcW w:w="1550" w:type="dxa"/>
            <w:hideMark/>
          </w:tcPr>
          <w:p w14:paraId="134FC4B7" w14:textId="77777777" w:rsidR="00CE3CA5" w:rsidRPr="001B496E" w:rsidRDefault="00CE3CA5" w:rsidP="00D742A7">
            <w:pPr>
              <w:ind w:right="144"/>
              <w:jc w:val="right"/>
              <w:rPr>
                <w:rFonts w:asciiTheme="majorBidi" w:hAnsiTheme="majorBidi" w:cstheme="majorBidi"/>
                <w:snapToGrid w:val="0"/>
                <w:color w:val="000000"/>
                <w:sz w:val="28"/>
                <w:szCs w:val="28"/>
                <w:cs/>
                <w:lang w:eastAsia="th-TH"/>
              </w:rPr>
            </w:pPr>
            <w:r w:rsidRPr="001B496E">
              <w:rPr>
                <w:rFonts w:asciiTheme="majorBidi" w:hAnsiTheme="majorBidi" w:cstheme="majorBidi"/>
                <w:snapToGrid w:val="0"/>
                <w:color w:val="000000"/>
                <w:sz w:val="28"/>
                <w:szCs w:val="28"/>
                <w:lang w:eastAsia="th-TH"/>
              </w:rPr>
              <w:t>21,418,889</w:t>
            </w:r>
          </w:p>
        </w:tc>
      </w:tr>
      <w:tr w:rsidR="00CE3CA5" w:rsidRPr="001B496E" w14:paraId="27389711" w14:textId="77777777" w:rsidTr="00D742A7">
        <w:tc>
          <w:tcPr>
            <w:tcW w:w="1994" w:type="dxa"/>
            <w:hideMark/>
          </w:tcPr>
          <w:p w14:paraId="35A29BF6" w14:textId="77777777" w:rsidR="00CE3CA5" w:rsidRPr="001B496E" w:rsidRDefault="00CE3CA5" w:rsidP="00D742A7">
            <w:pPr>
              <w:pStyle w:val="BodyTextIndent"/>
              <w:ind w:hanging="713"/>
              <w:rPr>
                <w:rFonts w:asciiTheme="majorBidi" w:hAnsiTheme="majorBidi" w:cstheme="majorBidi"/>
                <w:sz w:val="28"/>
                <w:szCs w:val="28"/>
                <w:lang w:val="en-US"/>
              </w:rPr>
            </w:pPr>
            <w:r w:rsidRPr="001B496E">
              <w:rPr>
                <w:rFonts w:asciiTheme="majorBidi" w:hAnsiTheme="majorBidi" w:cstheme="majorBidi"/>
                <w:sz w:val="28"/>
                <w:szCs w:val="28"/>
                <w:lang w:val="en-US"/>
              </w:rPr>
              <w:t>No. 2</w:t>
            </w:r>
          </w:p>
        </w:tc>
        <w:tc>
          <w:tcPr>
            <w:tcW w:w="1550" w:type="dxa"/>
            <w:hideMark/>
          </w:tcPr>
          <w:p w14:paraId="3A460DB3" w14:textId="77777777" w:rsidR="00CE3CA5" w:rsidRPr="001B496E" w:rsidRDefault="00CE3CA5">
            <w:pPr>
              <w:tabs>
                <w:tab w:val="left" w:pos="957"/>
              </w:tabs>
              <w:ind w:right="387"/>
              <w:jc w:val="right"/>
              <w:rPr>
                <w:rFonts w:asciiTheme="majorBidi" w:hAnsiTheme="majorBidi" w:cstheme="majorBidi"/>
                <w:snapToGrid w:val="0"/>
                <w:color w:val="000000"/>
                <w:sz w:val="28"/>
                <w:szCs w:val="28"/>
                <w:lang w:eastAsia="th-TH"/>
              </w:rPr>
            </w:pPr>
            <w:r w:rsidRPr="001B496E">
              <w:rPr>
                <w:rFonts w:asciiTheme="majorBidi" w:hAnsiTheme="majorBidi" w:cstheme="majorBidi"/>
                <w:snapToGrid w:val="0"/>
                <w:color w:val="000000"/>
                <w:sz w:val="28"/>
                <w:szCs w:val="28"/>
                <w:lang w:eastAsia="th-TH"/>
              </w:rPr>
              <w:t>12.94</w:t>
            </w:r>
          </w:p>
        </w:tc>
        <w:tc>
          <w:tcPr>
            <w:tcW w:w="147" w:type="dxa"/>
          </w:tcPr>
          <w:p w14:paraId="2C8863FF" w14:textId="77777777" w:rsidR="00CE3CA5" w:rsidRPr="001B496E" w:rsidRDefault="00CE3CA5">
            <w:pPr>
              <w:ind w:right="175"/>
              <w:jc w:val="right"/>
              <w:rPr>
                <w:rFonts w:asciiTheme="majorBidi" w:hAnsiTheme="majorBidi" w:cstheme="majorBidi"/>
                <w:sz w:val="28"/>
                <w:szCs w:val="28"/>
              </w:rPr>
            </w:pPr>
          </w:p>
        </w:tc>
        <w:tc>
          <w:tcPr>
            <w:tcW w:w="1551" w:type="dxa"/>
            <w:hideMark/>
          </w:tcPr>
          <w:p w14:paraId="0770EA8F" w14:textId="77777777" w:rsidR="00CE3CA5" w:rsidRPr="001B496E" w:rsidRDefault="00CE3CA5">
            <w:pPr>
              <w:tabs>
                <w:tab w:val="left" w:pos="957"/>
              </w:tabs>
              <w:ind w:right="387"/>
              <w:jc w:val="right"/>
              <w:rPr>
                <w:rFonts w:asciiTheme="majorBidi" w:hAnsiTheme="majorBidi" w:cstheme="majorBidi"/>
                <w:snapToGrid w:val="0"/>
                <w:color w:val="000000"/>
                <w:sz w:val="28"/>
                <w:szCs w:val="28"/>
                <w:cs/>
                <w:lang w:eastAsia="th-TH"/>
              </w:rPr>
            </w:pPr>
            <w:r w:rsidRPr="001B496E">
              <w:rPr>
                <w:rFonts w:asciiTheme="majorBidi" w:hAnsiTheme="majorBidi" w:cstheme="majorBidi"/>
                <w:snapToGrid w:val="0"/>
                <w:color w:val="000000"/>
                <w:sz w:val="28"/>
                <w:szCs w:val="28"/>
                <w:lang w:eastAsia="th-TH"/>
              </w:rPr>
              <w:t>14.87</w:t>
            </w:r>
          </w:p>
        </w:tc>
        <w:tc>
          <w:tcPr>
            <w:tcW w:w="150" w:type="dxa"/>
          </w:tcPr>
          <w:p w14:paraId="11E316EA" w14:textId="77777777" w:rsidR="00CE3CA5" w:rsidRPr="001B496E" w:rsidRDefault="00CE3CA5">
            <w:pPr>
              <w:pStyle w:val="BodyTextIndent"/>
              <w:tabs>
                <w:tab w:val="left" w:pos="426"/>
              </w:tabs>
              <w:ind w:right="458" w:hanging="109"/>
              <w:jc w:val="right"/>
              <w:rPr>
                <w:rFonts w:asciiTheme="majorBidi" w:hAnsiTheme="majorBidi" w:cstheme="majorBidi"/>
                <w:sz w:val="28"/>
                <w:szCs w:val="28"/>
              </w:rPr>
            </w:pPr>
          </w:p>
        </w:tc>
        <w:tc>
          <w:tcPr>
            <w:tcW w:w="1847" w:type="dxa"/>
            <w:hideMark/>
          </w:tcPr>
          <w:p w14:paraId="4FF2D3DE" w14:textId="77777777" w:rsidR="00CE3CA5" w:rsidRPr="001B496E" w:rsidRDefault="00CE3CA5" w:rsidP="00D742A7">
            <w:pPr>
              <w:ind w:right="145"/>
              <w:jc w:val="right"/>
              <w:rPr>
                <w:rFonts w:asciiTheme="majorBidi" w:hAnsiTheme="majorBidi" w:cstheme="majorBidi"/>
                <w:snapToGrid w:val="0"/>
                <w:color w:val="000000"/>
                <w:sz w:val="28"/>
                <w:szCs w:val="28"/>
                <w:lang w:eastAsia="th-TH"/>
              </w:rPr>
            </w:pPr>
            <w:r w:rsidRPr="001B496E">
              <w:rPr>
                <w:rFonts w:asciiTheme="majorBidi" w:hAnsiTheme="majorBidi" w:cstheme="majorBidi"/>
                <w:snapToGrid w:val="0"/>
                <w:color w:val="000000"/>
                <w:sz w:val="28"/>
                <w:szCs w:val="28"/>
                <w:lang w:eastAsia="th-TH"/>
              </w:rPr>
              <w:t>9,913,436</w:t>
            </w:r>
          </w:p>
        </w:tc>
        <w:tc>
          <w:tcPr>
            <w:tcW w:w="151" w:type="dxa"/>
          </w:tcPr>
          <w:p w14:paraId="31B6C2B7" w14:textId="77777777" w:rsidR="00CE3CA5" w:rsidRPr="001B496E" w:rsidRDefault="00CE3CA5">
            <w:pPr>
              <w:ind w:right="175"/>
              <w:jc w:val="right"/>
              <w:rPr>
                <w:rFonts w:asciiTheme="majorBidi" w:hAnsiTheme="majorBidi" w:cstheme="majorBidi"/>
                <w:sz w:val="28"/>
                <w:szCs w:val="28"/>
              </w:rPr>
            </w:pPr>
          </w:p>
        </w:tc>
        <w:tc>
          <w:tcPr>
            <w:tcW w:w="1550" w:type="dxa"/>
            <w:hideMark/>
          </w:tcPr>
          <w:p w14:paraId="4B58C2DE" w14:textId="77777777" w:rsidR="00CE3CA5" w:rsidRPr="001B496E" w:rsidRDefault="00CE3CA5" w:rsidP="00D742A7">
            <w:pPr>
              <w:ind w:right="144"/>
              <w:jc w:val="right"/>
              <w:rPr>
                <w:rFonts w:asciiTheme="majorBidi" w:hAnsiTheme="majorBidi" w:cstheme="majorBidi"/>
                <w:snapToGrid w:val="0"/>
                <w:color w:val="000000"/>
                <w:sz w:val="28"/>
                <w:szCs w:val="28"/>
                <w:cs/>
                <w:lang w:eastAsia="th-TH"/>
              </w:rPr>
            </w:pPr>
            <w:r w:rsidRPr="001B496E">
              <w:rPr>
                <w:rFonts w:asciiTheme="majorBidi" w:hAnsiTheme="majorBidi" w:cstheme="majorBidi"/>
                <w:snapToGrid w:val="0"/>
                <w:color w:val="000000"/>
                <w:sz w:val="28"/>
                <w:szCs w:val="28"/>
                <w:lang w:eastAsia="th-TH"/>
              </w:rPr>
              <w:t>10,460,620</w:t>
            </w:r>
          </w:p>
        </w:tc>
      </w:tr>
      <w:tr w:rsidR="00CE3CA5" w:rsidRPr="001B496E" w14:paraId="4E801796" w14:textId="77777777" w:rsidTr="00D742A7">
        <w:tc>
          <w:tcPr>
            <w:tcW w:w="1994" w:type="dxa"/>
            <w:hideMark/>
          </w:tcPr>
          <w:p w14:paraId="4108278A" w14:textId="77777777" w:rsidR="00CE3CA5" w:rsidRPr="001B496E" w:rsidRDefault="00CE3CA5">
            <w:pPr>
              <w:pStyle w:val="BodyTextIndent"/>
              <w:tabs>
                <w:tab w:val="clear" w:pos="720"/>
                <w:tab w:val="left" w:pos="72"/>
              </w:tabs>
              <w:ind w:left="342" w:hanging="828"/>
              <w:jc w:val="center"/>
              <w:rPr>
                <w:rFonts w:asciiTheme="majorBidi" w:hAnsiTheme="majorBidi" w:cstheme="majorBidi"/>
                <w:sz w:val="28"/>
                <w:szCs w:val="28"/>
                <w:lang w:val="en-US"/>
              </w:rPr>
            </w:pPr>
            <w:r w:rsidRPr="001B496E">
              <w:rPr>
                <w:rFonts w:asciiTheme="majorBidi" w:hAnsiTheme="majorBidi" w:cstheme="majorBidi"/>
                <w:sz w:val="28"/>
                <w:szCs w:val="28"/>
                <w:lang w:val="en-US"/>
              </w:rPr>
              <w:t>Total</w:t>
            </w:r>
          </w:p>
        </w:tc>
        <w:tc>
          <w:tcPr>
            <w:tcW w:w="1550" w:type="dxa"/>
            <w:tcBorders>
              <w:top w:val="single" w:sz="4" w:space="0" w:color="auto"/>
              <w:left w:val="nil"/>
              <w:bottom w:val="double" w:sz="4" w:space="0" w:color="auto"/>
              <w:right w:val="nil"/>
            </w:tcBorders>
            <w:hideMark/>
          </w:tcPr>
          <w:p w14:paraId="70E1B418" w14:textId="77777777" w:rsidR="00CE3CA5" w:rsidRPr="001B496E" w:rsidRDefault="00CE3CA5">
            <w:pPr>
              <w:tabs>
                <w:tab w:val="left" w:pos="957"/>
              </w:tabs>
              <w:ind w:right="387"/>
              <w:jc w:val="right"/>
              <w:rPr>
                <w:rFonts w:asciiTheme="majorBidi" w:hAnsiTheme="majorBidi" w:cstheme="majorBidi"/>
                <w:snapToGrid w:val="0"/>
                <w:color w:val="000000"/>
                <w:sz w:val="28"/>
                <w:szCs w:val="28"/>
                <w:cs/>
                <w:lang w:eastAsia="th-TH"/>
              </w:rPr>
            </w:pPr>
            <w:r w:rsidRPr="001B496E">
              <w:rPr>
                <w:rFonts w:asciiTheme="majorBidi" w:hAnsiTheme="majorBidi" w:cstheme="majorBidi"/>
                <w:snapToGrid w:val="0"/>
                <w:color w:val="000000"/>
                <w:sz w:val="28"/>
                <w:szCs w:val="28"/>
                <w:lang w:eastAsia="th-TH"/>
              </w:rPr>
              <w:t>38.31</w:t>
            </w:r>
          </w:p>
        </w:tc>
        <w:tc>
          <w:tcPr>
            <w:tcW w:w="147" w:type="dxa"/>
          </w:tcPr>
          <w:p w14:paraId="1DC6EA31" w14:textId="77777777" w:rsidR="00CE3CA5" w:rsidRPr="001B496E" w:rsidRDefault="00CE3CA5">
            <w:pPr>
              <w:ind w:right="175"/>
              <w:jc w:val="right"/>
              <w:rPr>
                <w:rFonts w:asciiTheme="majorBidi" w:hAnsiTheme="majorBidi" w:cstheme="majorBidi"/>
                <w:sz w:val="28"/>
                <w:szCs w:val="28"/>
              </w:rPr>
            </w:pPr>
          </w:p>
        </w:tc>
        <w:tc>
          <w:tcPr>
            <w:tcW w:w="1551" w:type="dxa"/>
            <w:tcBorders>
              <w:top w:val="single" w:sz="4" w:space="0" w:color="auto"/>
              <w:left w:val="nil"/>
              <w:bottom w:val="double" w:sz="4" w:space="0" w:color="auto"/>
              <w:right w:val="nil"/>
            </w:tcBorders>
            <w:hideMark/>
          </w:tcPr>
          <w:p w14:paraId="73131BCF" w14:textId="77777777" w:rsidR="00CE3CA5" w:rsidRPr="001B496E" w:rsidRDefault="00CE3CA5">
            <w:pPr>
              <w:tabs>
                <w:tab w:val="left" w:pos="957"/>
              </w:tabs>
              <w:ind w:right="387"/>
              <w:jc w:val="right"/>
              <w:rPr>
                <w:rFonts w:asciiTheme="majorBidi" w:hAnsiTheme="majorBidi" w:cstheme="majorBidi"/>
                <w:snapToGrid w:val="0"/>
                <w:color w:val="000000"/>
                <w:sz w:val="28"/>
                <w:szCs w:val="28"/>
                <w:cs/>
                <w:lang w:eastAsia="th-TH"/>
              </w:rPr>
            </w:pPr>
            <w:r w:rsidRPr="001B496E">
              <w:rPr>
                <w:rFonts w:asciiTheme="majorBidi" w:hAnsiTheme="majorBidi" w:cstheme="majorBidi"/>
                <w:snapToGrid w:val="0"/>
                <w:color w:val="000000"/>
                <w:sz w:val="28"/>
                <w:szCs w:val="28"/>
                <w:lang w:eastAsia="th-TH"/>
              </w:rPr>
              <w:t>45.32</w:t>
            </w:r>
          </w:p>
        </w:tc>
        <w:tc>
          <w:tcPr>
            <w:tcW w:w="150" w:type="dxa"/>
          </w:tcPr>
          <w:p w14:paraId="3F1ED560" w14:textId="77777777" w:rsidR="00CE3CA5" w:rsidRPr="001B496E" w:rsidRDefault="00CE3CA5">
            <w:pPr>
              <w:pStyle w:val="BodyTextIndent"/>
              <w:tabs>
                <w:tab w:val="left" w:pos="426"/>
              </w:tabs>
              <w:ind w:right="458" w:hanging="109"/>
              <w:jc w:val="right"/>
              <w:rPr>
                <w:rFonts w:asciiTheme="majorBidi" w:hAnsiTheme="majorBidi" w:cstheme="majorBidi"/>
                <w:sz w:val="28"/>
                <w:szCs w:val="28"/>
              </w:rPr>
            </w:pPr>
          </w:p>
        </w:tc>
        <w:tc>
          <w:tcPr>
            <w:tcW w:w="1847" w:type="dxa"/>
            <w:tcBorders>
              <w:top w:val="single" w:sz="4" w:space="0" w:color="auto"/>
              <w:left w:val="nil"/>
              <w:bottom w:val="double" w:sz="4" w:space="0" w:color="auto"/>
              <w:right w:val="nil"/>
            </w:tcBorders>
            <w:hideMark/>
          </w:tcPr>
          <w:p w14:paraId="1CECA369" w14:textId="77777777" w:rsidR="00CE3CA5" w:rsidRPr="001B496E" w:rsidRDefault="00CE3CA5" w:rsidP="00D742A7">
            <w:pPr>
              <w:ind w:right="145"/>
              <w:jc w:val="right"/>
              <w:rPr>
                <w:rFonts w:asciiTheme="majorBidi" w:hAnsiTheme="majorBidi" w:cstheme="majorBidi"/>
                <w:snapToGrid w:val="0"/>
                <w:color w:val="000000"/>
                <w:sz w:val="28"/>
                <w:szCs w:val="28"/>
                <w:lang w:eastAsia="th-TH"/>
              </w:rPr>
            </w:pPr>
            <w:r w:rsidRPr="001B496E">
              <w:rPr>
                <w:rFonts w:asciiTheme="majorBidi" w:hAnsiTheme="majorBidi" w:cstheme="majorBidi"/>
                <w:snapToGrid w:val="0"/>
                <w:color w:val="000000"/>
                <w:sz w:val="28"/>
                <w:szCs w:val="28"/>
                <w:lang w:eastAsia="th-TH"/>
              </w:rPr>
              <w:t>29,346,704</w:t>
            </w:r>
          </w:p>
        </w:tc>
        <w:tc>
          <w:tcPr>
            <w:tcW w:w="151" w:type="dxa"/>
          </w:tcPr>
          <w:p w14:paraId="3D45BD53" w14:textId="77777777" w:rsidR="00CE3CA5" w:rsidRPr="001B496E" w:rsidRDefault="00CE3CA5">
            <w:pPr>
              <w:ind w:right="175"/>
              <w:jc w:val="right"/>
              <w:rPr>
                <w:rFonts w:asciiTheme="majorBidi" w:hAnsiTheme="majorBidi" w:cstheme="majorBidi"/>
                <w:sz w:val="28"/>
                <w:szCs w:val="28"/>
              </w:rPr>
            </w:pPr>
          </w:p>
        </w:tc>
        <w:tc>
          <w:tcPr>
            <w:tcW w:w="1550" w:type="dxa"/>
            <w:tcBorders>
              <w:top w:val="single" w:sz="4" w:space="0" w:color="auto"/>
              <w:left w:val="nil"/>
              <w:bottom w:val="double" w:sz="4" w:space="0" w:color="auto"/>
              <w:right w:val="nil"/>
            </w:tcBorders>
            <w:hideMark/>
          </w:tcPr>
          <w:p w14:paraId="377CEC40" w14:textId="77777777" w:rsidR="00CE3CA5" w:rsidRPr="001B496E" w:rsidRDefault="00CE3CA5" w:rsidP="00D742A7">
            <w:pPr>
              <w:ind w:right="144"/>
              <w:jc w:val="right"/>
              <w:rPr>
                <w:rFonts w:asciiTheme="majorBidi" w:hAnsiTheme="majorBidi" w:cstheme="majorBidi"/>
                <w:snapToGrid w:val="0"/>
                <w:color w:val="000000"/>
                <w:sz w:val="28"/>
                <w:szCs w:val="28"/>
                <w:cs/>
                <w:lang w:eastAsia="th-TH"/>
              </w:rPr>
            </w:pPr>
            <w:r w:rsidRPr="001B496E">
              <w:rPr>
                <w:rFonts w:asciiTheme="majorBidi" w:hAnsiTheme="majorBidi" w:cstheme="majorBidi"/>
                <w:snapToGrid w:val="0"/>
                <w:color w:val="000000"/>
                <w:sz w:val="28"/>
                <w:szCs w:val="28"/>
                <w:lang w:eastAsia="th-TH"/>
              </w:rPr>
              <w:t>31,879,509</w:t>
            </w:r>
          </w:p>
        </w:tc>
      </w:tr>
    </w:tbl>
    <w:p w14:paraId="2315A225" w14:textId="77777777" w:rsidR="00CE3CA5" w:rsidRPr="001B496E" w:rsidRDefault="00CE3CA5" w:rsidP="00CE3CA5">
      <w:pPr>
        <w:pStyle w:val="BodyTextIndent"/>
        <w:tabs>
          <w:tab w:val="clear" w:pos="360"/>
          <w:tab w:val="left" w:pos="0"/>
          <w:tab w:val="left" w:pos="426"/>
        </w:tabs>
        <w:rPr>
          <w:rFonts w:asciiTheme="majorBidi" w:hAnsiTheme="majorBidi" w:cstheme="majorBidi"/>
          <w:b/>
          <w:bCs/>
        </w:rPr>
      </w:pPr>
    </w:p>
    <w:p w14:paraId="0FFA3851" w14:textId="77777777" w:rsidR="007E683A" w:rsidRPr="001B496E" w:rsidRDefault="007E683A" w:rsidP="00CE3CA5">
      <w:pPr>
        <w:pStyle w:val="BodyTextIndent"/>
        <w:tabs>
          <w:tab w:val="clear" w:pos="360"/>
          <w:tab w:val="left" w:pos="0"/>
          <w:tab w:val="left" w:pos="426"/>
        </w:tabs>
        <w:rPr>
          <w:rFonts w:asciiTheme="majorBidi" w:hAnsiTheme="majorBidi" w:cstheme="majorBidi"/>
          <w:b/>
          <w:bCs/>
        </w:rPr>
      </w:pPr>
    </w:p>
    <w:p w14:paraId="0D4F2ADC" w14:textId="77777777" w:rsidR="007E683A" w:rsidRPr="001B496E" w:rsidRDefault="007E683A" w:rsidP="00CE3CA5">
      <w:pPr>
        <w:pStyle w:val="BodyTextIndent"/>
        <w:tabs>
          <w:tab w:val="clear" w:pos="360"/>
          <w:tab w:val="left" w:pos="0"/>
          <w:tab w:val="left" w:pos="426"/>
        </w:tabs>
        <w:rPr>
          <w:rFonts w:asciiTheme="majorBidi" w:hAnsiTheme="majorBidi" w:cstheme="majorBidi"/>
          <w:b/>
          <w:bCs/>
        </w:rPr>
      </w:pPr>
    </w:p>
    <w:p w14:paraId="312BEC93" w14:textId="77777777" w:rsidR="007E683A" w:rsidRPr="001B496E" w:rsidRDefault="007E683A" w:rsidP="00CE3CA5">
      <w:pPr>
        <w:pStyle w:val="BodyTextIndent"/>
        <w:tabs>
          <w:tab w:val="clear" w:pos="360"/>
          <w:tab w:val="left" w:pos="0"/>
          <w:tab w:val="left" w:pos="426"/>
        </w:tabs>
        <w:rPr>
          <w:rFonts w:asciiTheme="majorBidi" w:hAnsiTheme="majorBidi" w:cstheme="majorBidi"/>
          <w:b/>
          <w:bCs/>
        </w:rPr>
      </w:pPr>
    </w:p>
    <w:p w14:paraId="7D1F9525" w14:textId="77777777" w:rsidR="007E683A" w:rsidRPr="001B496E" w:rsidRDefault="007E683A" w:rsidP="00CE3CA5">
      <w:pPr>
        <w:pStyle w:val="BodyTextIndent"/>
        <w:tabs>
          <w:tab w:val="clear" w:pos="360"/>
          <w:tab w:val="left" w:pos="0"/>
          <w:tab w:val="left" w:pos="426"/>
        </w:tabs>
        <w:rPr>
          <w:rFonts w:asciiTheme="majorBidi" w:hAnsiTheme="majorBidi" w:cstheme="majorBidi"/>
          <w:b/>
          <w:bCs/>
        </w:rPr>
      </w:pPr>
    </w:p>
    <w:p w14:paraId="3FA9B32A" w14:textId="77777777" w:rsidR="007E683A" w:rsidRPr="001B496E" w:rsidRDefault="007E683A" w:rsidP="00CE3CA5">
      <w:pPr>
        <w:pStyle w:val="BodyTextIndent"/>
        <w:tabs>
          <w:tab w:val="clear" w:pos="360"/>
          <w:tab w:val="left" w:pos="0"/>
          <w:tab w:val="left" w:pos="426"/>
        </w:tabs>
        <w:rPr>
          <w:rFonts w:asciiTheme="majorBidi" w:hAnsiTheme="majorBidi" w:cstheme="majorBidi"/>
          <w:b/>
          <w:bCs/>
        </w:rPr>
      </w:pPr>
    </w:p>
    <w:p w14:paraId="6C4B1C82" w14:textId="23F50F66" w:rsidR="007E683A" w:rsidRDefault="007E683A" w:rsidP="00CE3CA5">
      <w:pPr>
        <w:pStyle w:val="BodyTextIndent"/>
        <w:tabs>
          <w:tab w:val="clear" w:pos="360"/>
          <w:tab w:val="left" w:pos="0"/>
          <w:tab w:val="left" w:pos="426"/>
        </w:tabs>
        <w:rPr>
          <w:rFonts w:asciiTheme="majorBidi" w:hAnsiTheme="majorBidi" w:cstheme="majorBidi"/>
          <w:b/>
          <w:bCs/>
        </w:rPr>
      </w:pPr>
    </w:p>
    <w:p w14:paraId="0B5C8D21" w14:textId="789EF2FE" w:rsidR="00D742A7" w:rsidRDefault="00D742A7" w:rsidP="00CE3CA5">
      <w:pPr>
        <w:pStyle w:val="BodyTextIndent"/>
        <w:tabs>
          <w:tab w:val="clear" w:pos="360"/>
          <w:tab w:val="left" w:pos="0"/>
          <w:tab w:val="left" w:pos="426"/>
        </w:tabs>
        <w:rPr>
          <w:rFonts w:asciiTheme="majorBidi" w:hAnsiTheme="majorBidi" w:cstheme="majorBidi"/>
          <w:b/>
          <w:bCs/>
        </w:rPr>
      </w:pPr>
    </w:p>
    <w:p w14:paraId="04DCE979" w14:textId="77777777" w:rsidR="00D742A7" w:rsidRPr="001B496E" w:rsidRDefault="00D742A7" w:rsidP="00CE3CA5">
      <w:pPr>
        <w:pStyle w:val="BodyTextIndent"/>
        <w:tabs>
          <w:tab w:val="clear" w:pos="360"/>
          <w:tab w:val="left" w:pos="0"/>
          <w:tab w:val="left" w:pos="426"/>
        </w:tabs>
        <w:rPr>
          <w:rFonts w:asciiTheme="majorBidi" w:hAnsiTheme="majorBidi" w:cstheme="majorBidi"/>
          <w:b/>
          <w:bCs/>
        </w:rPr>
      </w:pPr>
    </w:p>
    <w:p w14:paraId="1891A7A8" w14:textId="77777777" w:rsidR="00CE3CA5" w:rsidRPr="001B496E" w:rsidRDefault="00CE3CA5" w:rsidP="007E683A">
      <w:pPr>
        <w:numPr>
          <w:ilvl w:val="0"/>
          <w:numId w:val="25"/>
        </w:numPr>
        <w:rPr>
          <w:rFonts w:asciiTheme="majorBidi" w:hAnsiTheme="majorBidi" w:cstheme="majorBidi"/>
          <w:b/>
          <w:bCs/>
          <w:lang w:eastAsia="x-none"/>
        </w:rPr>
      </w:pPr>
      <w:r w:rsidRPr="001B496E">
        <w:rPr>
          <w:rFonts w:asciiTheme="majorBidi" w:hAnsiTheme="majorBidi" w:cstheme="majorBidi"/>
          <w:b/>
          <w:bCs/>
          <w:lang w:eastAsia="x-none"/>
        </w:rPr>
        <w:lastRenderedPageBreak/>
        <w:t>Financial Instruments</w:t>
      </w:r>
    </w:p>
    <w:p w14:paraId="26D99866" w14:textId="77777777" w:rsidR="00CE3CA5" w:rsidRPr="001B496E" w:rsidRDefault="00CE3CA5" w:rsidP="007E683A">
      <w:pPr>
        <w:numPr>
          <w:ilvl w:val="1"/>
          <w:numId w:val="25"/>
        </w:numPr>
        <w:tabs>
          <w:tab w:val="left" w:pos="993"/>
        </w:tabs>
        <w:spacing w:line="240" w:lineRule="atLeast"/>
        <w:ind w:hanging="643"/>
        <w:jc w:val="thaiDistribute"/>
        <w:rPr>
          <w:rFonts w:asciiTheme="majorBidi" w:hAnsiTheme="majorBidi" w:cstheme="majorBidi"/>
        </w:rPr>
      </w:pPr>
      <w:r w:rsidRPr="001B496E">
        <w:rPr>
          <w:rFonts w:asciiTheme="majorBidi" w:hAnsiTheme="majorBidi" w:cstheme="majorBidi"/>
        </w:rPr>
        <w:t>Financial Risk Management Policies</w:t>
      </w:r>
    </w:p>
    <w:p w14:paraId="04B835A9" w14:textId="39D3B800" w:rsidR="00CE3CA5" w:rsidRPr="009A4951" w:rsidRDefault="00CE3CA5" w:rsidP="00D742A7">
      <w:pPr>
        <w:spacing w:before="120" w:after="120"/>
        <w:ind w:left="993" w:right="-43" w:firstLine="567"/>
        <w:jc w:val="thaiDistribute"/>
        <w:rPr>
          <w:rFonts w:asciiTheme="majorBidi" w:eastAsia="Cordia New" w:hAnsiTheme="majorBidi" w:cstheme="majorBidi"/>
          <w:spacing w:val="-2"/>
        </w:rPr>
      </w:pPr>
      <w:r w:rsidRPr="009A4951">
        <w:rPr>
          <w:rFonts w:asciiTheme="majorBidi" w:eastAsia="Cordia New" w:hAnsiTheme="majorBidi" w:cstheme="majorBidi"/>
          <w:spacing w:val="-2"/>
        </w:rPr>
        <w:t xml:space="preserve">The Group’s financial instruments, principally comprise cash and cash equivalents, trade and other </w:t>
      </w:r>
      <w:r w:rsidR="009A4951" w:rsidRPr="009A4951">
        <w:rPr>
          <w:rFonts w:asciiTheme="majorBidi" w:eastAsia="Cordia New" w:hAnsiTheme="majorBidi" w:cstheme="majorBidi"/>
          <w:spacing w:val="-2"/>
        </w:rPr>
        <w:t xml:space="preserve">current </w:t>
      </w:r>
      <w:r w:rsidRPr="009A4951">
        <w:rPr>
          <w:rFonts w:asciiTheme="majorBidi" w:eastAsia="Cordia New" w:hAnsiTheme="majorBidi" w:cstheme="majorBidi"/>
          <w:spacing w:val="-2"/>
        </w:rPr>
        <w:t xml:space="preserve">receivables, loans, trade and other </w:t>
      </w:r>
      <w:r w:rsidR="009A4951" w:rsidRPr="009A4951">
        <w:rPr>
          <w:rFonts w:asciiTheme="majorBidi" w:eastAsia="Cordia New" w:hAnsiTheme="majorBidi" w:cstheme="majorBidi"/>
          <w:spacing w:val="-2"/>
        </w:rPr>
        <w:t xml:space="preserve">current </w:t>
      </w:r>
      <w:r w:rsidRPr="009A4951">
        <w:rPr>
          <w:rFonts w:asciiTheme="majorBidi" w:eastAsia="Cordia New" w:hAnsiTheme="majorBidi" w:cstheme="majorBidi"/>
          <w:spacing w:val="-2"/>
        </w:rPr>
        <w:t>payables and borrowings. The financial risks associates with these financial instruments and how they are managed as follows:</w:t>
      </w:r>
    </w:p>
    <w:p w14:paraId="29EF3524" w14:textId="77777777" w:rsidR="00CE3CA5" w:rsidRPr="001B496E" w:rsidRDefault="00CE3CA5" w:rsidP="00D742A7">
      <w:pPr>
        <w:tabs>
          <w:tab w:val="left" w:pos="993"/>
        </w:tabs>
        <w:spacing w:line="240" w:lineRule="atLeast"/>
        <w:ind w:left="1069" w:hanging="76"/>
        <w:jc w:val="thaiDistribute"/>
        <w:rPr>
          <w:rFonts w:asciiTheme="majorBidi" w:hAnsiTheme="majorBidi" w:cstheme="majorBidi"/>
          <w:u w:val="single"/>
        </w:rPr>
      </w:pPr>
      <w:r w:rsidRPr="001B496E">
        <w:rPr>
          <w:rFonts w:asciiTheme="majorBidi" w:hAnsiTheme="majorBidi" w:cstheme="majorBidi"/>
          <w:u w:val="single"/>
        </w:rPr>
        <w:t>Interest Rates Risk</w:t>
      </w:r>
    </w:p>
    <w:p w14:paraId="58D66804" w14:textId="5C22F628" w:rsidR="00CE3CA5" w:rsidRPr="001B496E" w:rsidRDefault="00CE3CA5" w:rsidP="00CE3CA5">
      <w:pPr>
        <w:tabs>
          <w:tab w:val="left" w:pos="360"/>
          <w:tab w:val="left" w:pos="1560"/>
        </w:tabs>
        <w:ind w:left="993" w:firstLine="567"/>
        <w:jc w:val="thaiDistribute"/>
        <w:rPr>
          <w:rFonts w:asciiTheme="majorBidi" w:hAnsiTheme="majorBidi" w:cstheme="majorBidi"/>
        </w:rPr>
      </w:pPr>
      <w:r w:rsidRPr="001B496E">
        <w:rPr>
          <w:rFonts w:asciiTheme="majorBidi" w:hAnsiTheme="majorBidi" w:cstheme="majorBidi"/>
        </w:rPr>
        <w:t>The Group’</w:t>
      </w:r>
      <w:r w:rsidR="00C02FA3">
        <w:rPr>
          <w:rFonts w:asciiTheme="majorBidi" w:hAnsiTheme="majorBidi" w:cstheme="majorBidi"/>
        </w:rPr>
        <w:t>s</w:t>
      </w:r>
      <w:r w:rsidRPr="001B496E">
        <w:rPr>
          <w:rFonts w:asciiTheme="majorBidi" w:hAnsiTheme="majorBidi" w:cstheme="majorBidi"/>
        </w:rPr>
        <w:t xml:space="preserve"> exposure to interest rate risk relate primarily to their deposits at banks, long-term borrowings and lease liabilities. The significant financial assets and liabilities are classified by type of interest rate as follows: </w:t>
      </w:r>
    </w:p>
    <w:tbl>
      <w:tblPr>
        <w:tblW w:w="9175" w:type="dxa"/>
        <w:tblInd w:w="675" w:type="dxa"/>
        <w:tblLook w:val="04A0" w:firstRow="1" w:lastRow="0" w:firstColumn="1" w:lastColumn="0" w:noHBand="0" w:noVBand="1"/>
      </w:tblPr>
      <w:tblGrid>
        <w:gridCol w:w="2835"/>
        <w:gridCol w:w="1238"/>
        <w:gridCol w:w="1207"/>
        <w:gridCol w:w="1241"/>
        <w:gridCol w:w="1207"/>
        <w:gridCol w:w="1447"/>
      </w:tblGrid>
      <w:tr w:rsidR="00CE3CA5" w:rsidRPr="001B496E" w14:paraId="7CE66281" w14:textId="77777777" w:rsidTr="00CE3CA5">
        <w:trPr>
          <w:cantSplit/>
          <w:trHeight w:val="227"/>
        </w:trPr>
        <w:tc>
          <w:tcPr>
            <w:tcW w:w="2835" w:type="dxa"/>
            <w:vAlign w:val="bottom"/>
          </w:tcPr>
          <w:p w14:paraId="3461354D" w14:textId="77777777" w:rsidR="00CE3CA5" w:rsidRPr="00D742A7" w:rsidRDefault="00CE3CA5">
            <w:pPr>
              <w:rPr>
                <w:rFonts w:asciiTheme="majorBidi" w:hAnsiTheme="majorBidi" w:cstheme="majorBidi"/>
                <w:sz w:val="25"/>
                <w:szCs w:val="25"/>
              </w:rPr>
            </w:pPr>
          </w:p>
        </w:tc>
        <w:tc>
          <w:tcPr>
            <w:tcW w:w="6340" w:type="dxa"/>
            <w:gridSpan w:val="5"/>
            <w:noWrap/>
            <w:hideMark/>
          </w:tcPr>
          <w:p w14:paraId="10468844" w14:textId="77777777" w:rsidR="00CE3CA5" w:rsidRPr="00D742A7" w:rsidRDefault="00CE3CA5">
            <w:pPr>
              <w:pStyle w:val="Heading4"/>
              <w:ind w:left="-108" w:right="-49"/>
              <w:jc w:val="right"/>
              <w:rPr>
                <w:rFonts w:asciiTheme="majorBidi" w:hAnsiTheme="majorBidi" w:cstheme="majorBidi"/>
                <w:sz w:val="25"/>
                <w:szCs w:val="25"/>
                <w:u w:val="none"/>
              </w:rPr>
            </w:pPr>
            <w:r w:rsidRPr="00D742A7">
              <w:rPr>
                <w:rFonts w:asciiTheme="majorBidi" w:hAnsiTheme="majorBidi" w:cstheme="majorBidi"/>
                <w:sz w:val="25"/>
                <w:szCs w:val="25"/>
                <w:u w:val="none"/>
              </w:rPr>
              <w:t>(Unit : Baht)</w:t>
            </w:r>
          </w:p>
        </w:tc>
      </w:tr>
      <w:tr w:rsidR="00CE3CA5" w:rsidRPr="001B496E" w14:paraId="7AF004EB" w14:textId="77777777" w:rsidTr="00CE3CA5">
        <w:trPr>
          <w:cantSplit/>
          <w:trHeight w:val="227"/>
        </w:trPr>
        <w:tc>
          <w:tcPr>
            <w:tcW w:w="2835" w:type="dxa"/>
            <w:vAlign w:val="bottom"/>
          </w:tcPr>
          <w:p w14:paraId="2D5DEBD8" w14:textId="77777777" w:rsidR="00CE3CA5" w:rsidRPr="00D742A7" w:rsidRDefault="00CE3CA5">
            <w:pPr>
              <w:rPr>
                <w:rFonts w:asciiTheme="majorBidi" w:hAnsiTheme="majorBidi" w:cstheme="majorBidi"/>
                <w:sz w:val="25"/>
                <w:szCs w:val="25"/>
                <w:cs/>
              </w:rPr>
            </w:pPr>
          </w:p>
        </w:tc>
        <w:tc>
          <w:tcPr>
            <w:tcW w:w="6340" w:type="dxa"/>
            <w:gridSpan w:val="5"/>
            <w:noWrap/>
            <w:vAlign w:val="bottom"/>
            <w:hideMark/>
          </w:tcPr>
          <w:p w14:paraId="072D966A" w14:textId="77777777" w:rsidR="00CE3CA5" w:rsidRPr="00D742A7" w:rsidRDefault="00CE3CA5">
            <w:pPr>
              <w:pStyle w:val="Heading4"/>
              <w:ind w:left="-108" w:right="-49"/>
              <w:jc w:val="center"/>
              <w:rPr>
                <w:rFonts w:asciiTheme="majorBidi" w:hAnsiTheme="majorBidi" w:cstheme="majorBidi"/>
                <w:sz w:val="25"/>
                <w:szCs w:val="25"/>
                <w:u w:val="none"/>
              </w:rPr>
            </w:pPr>
            <w:r w:rsidRPr="00D742A7">
              <w:rPr>
                <w:rFonts w:asciiTheme="majorBidi" w:hAnsiTheme="majorBidi" w:cstheme="majorBidi"/>
                <w:sz w:val="25"/>
                <w:szCs w:val="25"/>
                <w:u w:val="none"/>
              </w:rPr>
              <w:t>Consolidated  Financial Statements</w:t>
            </w:r>
          </w:p>
        </w:tc>
      </w:tr>
      <w:tr w:rsidR="00CE3CA5" w:rsidRPr="001B496E" w14:paraId="7E4666A2" w14:textId="77777777" w:rsidTr="00CE3CA5">
        <w:trPr>
          <w:cantSplit/>
          <w:trHeight w:val="227"/>
        </w:trPr>
        <w:tc>
          <w:tcPr>
            <w:tcW w:w="2835" w:type="dxa"/>
            <w:vAlign w:val="bottom"/>
          </w:tcPr>
          <w:p w14:paraId="64F9B636" w14:textId="77777777" w:rsidR="00CE3CA5" w:rsidRPr="00D742A7" w:rsidRDefault="00CE3CA5">
            <w:pPr>
              <w:rPr>
                <w:rFonts w:asciiTheme="majorBidi" w:hAnsiTheme="majorBidi" w:cstheme="majorBidi"/>
                <w:sz w:val="25"/>
                <w:szCs w:val="25"/>
                <w:cs/>
              </w:rPr>
            </w:pPr>
          </w:p>
        </w:tc>
        <w:tc>
          <w:tcPr>
            <w:tcW w:w="6340" w:type="dxa"/>
            <w:gridSpan w:val="5"/>
            <w:noWrap/>
            <w:vAlign w:val="bottom"/>
            <w:hideMark/>
          </w:tcPr>
          <w:p w14:paraId="5AD025C9" w14:textId="21C53464" w:rsidR="00CE3CA5" w:rsidRPr="00D742A7" w:rsidRDefault="00CE3CA5">
            <w:pPr>
              <w:pStyle w:val="Heading4"/>
              <w:ind w:left="-108" w:right="-49"/>
              <w:jc w:val="center"/>
              <w:rPr>
                <w:rFonts w:asciiTheme="majorBidi" w:hAnsiTheme="majorBidi" w:cstheme="majorBidi"/>
                <w:sz w:val="25"/>
                <w:szCs w:val="25"/>
                <w:u w:val="none"/>
              </w:rPr>
            </w:pPr>
            <w:r w:rsidRPr="00D742A7">
              <w:rPr>
                <w:rFonts w:asciiTheme="majorBidi" w:hAnsiTheme="majorBidi" w:cstheme="majorBidi"/>
                <w:sz w:val="25"/>
                <w:szCs w:val="25"/>
                <w:u w:val="none"/>
              </w:rPr>
              <w:t>As at 31 December</w:t>
            </w:r>
            <w:r w:rsidRPr="00D742A7">
              <w:rPr>
                <w:rFonts w:asciiTheme="majorBidi" w:hAnsiTheme="majorBidi" w:cstheme="majorBidi"/>
                <w:snapToGrid w:val="0"/>
                <w:sz w:val="25"/>
                <w:szCs w:val="25"/>
                <w:u w:val="none"/>
                <w:lang w:eastAsia="th-TH"/>
              </w:rPr>
              <w:t xml:space="preserve"> </w:t>
            </w:r>
            <w:r w:rsidRPr="00D742A7">
              <w:rPr>
                <w:rFonts w:asciiTheme="majorBidi" w:hAnsiTheme="majorBidi" w:cstheme="majorBidi"/>
                <w:sz w:val="25"/>
                <w:szCs w:val="25"/>
                <w:u w:val="none"/>
              </w:rPr>
              <w:t>202</w:t>
            </w:r>
            <w:r w:rsidR="00D742A7" w:rsidRPr="00D742A7">
              <w:rPr>
                <w:rFonts w:asciiTheme="majorBidi" w:hAnsiTheme="majorBidi" w:cstheme="majorBidi"/>
                <w:sz w:val="25"/>
                <w:szCs w:val="25"/>
                <w:u w:val="none"/>
              </w:rPr>
              <w:t>2</w:t>
            </w:r>
          </w:p>
        </w:tc>
      </w:tr>
      <w:tr w:rsidR="00D742A7" w:rsidRPr="001B496E" w14:paraId="5307B9BB" w14:textId="77777777" w:rsidTr="00CE3CA5">
        <w:trPr>
          <w:cantSplit/>
          <w:trHeight w:val="284"/>
        </w:trPr>
        <w:tc>
          <w:tcPr>
            <w:tcW w:w="2835" w:type="dxa"/>
            <w:vAlign w:val="bottom"/>
          </w:tcPr>
          <w:p w14:paraId="6DDC5427" w14:textId="77777777" w:rsidR="00D742A7" w:rsidRPr="00D742A7" w:rsidRDefault="00D742A7" w:rsidP="00D742A7">
            <w:pPr>
              <w:rPr>
                <w:rFonts w:asciiTheme="majorBidi" w:hAnsiTheme="majorBidi" w:cstheme="majorBidi"/>
                <w:sz w:val="25"/>
                <w:szCs w:val="25"/>
                <w:cs/>
              </w:rPr>
            </w:pPr>
          </w:p>
        </w:tc>
        <w:tc>
          <w:tcPr>
            <w:tcW w:w="1238" w:type="dxa"/>
            <w:tcBorders>
              <w:top w:val="single" w:sz="4" w:space="0" w:color="auto"/>
              <w:left w:val="nil"/>
              <w:bottom w:val="nil"/>
              <w:right w:val="nil"/>
            </w:tcBorders>
            <w:noWrap/>
            <w:vAlign w:val="bottom"/>
            <w:hideMark/>
          </w:tcPr>
          <w:p w14:paraId="38954D63" w14:textId="77777777" w:rsidR="00D742A7" w:rsidRPr="00D742A7" w:rsidRDefault="00D742A7" w:rsidP="00D742A7">
            <w:pPr>
              <w:pBdr>
                <w:bottom w:val="single" w:sz="4" w:space="1" w:color="auto"/>
              </w:pBdr>
              <w:ind w:left="-114"/>
              <w:jc w:val="center"/>
              <w:rPr>
                <w:rFonts w:asciiTheme="majorBidi" w:hAnsiTheme="majorBidi" w:cstheme="majorBidi"/>
                <w:sz w:val="25"/>
                <w:szCs w:val="25"/>
              </w:rPr>
            </w:pPr>
            <w:r w:rsidRPr="00D742A7">
              <w:rPr>
                <w:rFonts w:asciiTheme="majorBidi" w:hAnsiTheme="majorBidi" w:cstheme="majorBidi"/>
                <w:sz w:val="25"/>
                <w:szCs w:val="25"/>
              </w:rPr>
              <w:t>Floating Interest Rate</w:t>
            </w:r>
          </w:p>
        </w:tc>
        <w:tc>
          <w:tcPr>
            <w:tcW w:w="1207" w:type="dxa"/>
            <w:tcBorders>
              <w:top w:val="single" w:sz="4" w:space="0" w:color="auto"/>
              <w:left w:val="nil"/>
              <w:bottom w:val="nil"/>
              <w:right w:val="nil"/>
            </w:tcBorders>
            <w:vAlign w:val="bottom"/>
            <w:hideMark/>
          </w:tcPr>
          <w:p w14:paraId="52C6941F" w14:textId="77777777" w:rsidR="00D742A7" w:rsidRPr="00D742A7" w:rsidRDefault="00D742A7" w:rsidP="00D742A7">
            <w:pPr>
              <w:pBdr>
                <w:bottom w:val="single" w:sz="4" w:space="1" w:color="auto"/>
              </w:pBdr>
              <w:jc w:val="center"/>
              <w:rPr>
                <w:rFonts w:asciiTheme="majorBidi" w:hAnsiTheme="majorBidi" w:cstheme="majorBidi"/>
                <w:sz w:val="25"/>
                <w:szCs w:val="25"/>
              </w:rPr>
            </w:pPr>
            <w:r w:rsidRPr="00D742A7">
              <w:rPr>
                <w:rFonts w:asciiTheme="majorBidi" w:hAnsiTheme="majorBidi" w:cstheme="majorBidi"/>
                <w:sz w:val="25"/>
                <w:szCs w:val="25"/>
              </w:rPr>
              <w:t xml:space="preserve">Fixed </w:t>
            </w:r>
          </w:p>
          <w:p w14:paraId="272D5C34" w14:textId="77777777" w:rsidR="00D742A7" w:rsidRPr="00D742A7" w:rsidRDefault="00D742A7" w:rsidP="00D742A7">
            <w:pPr>
              <w:pBdr>
                <w:bottom w:val="single" w:sz="4" w:space="1" w:color="auto"/>
              </w:pBdr>
              <w:jc w:val="center"/>
              <w:rPr>
                <w:rFonts w:asciiTheme="majorBidi" w:hAnsiTheme="majorBidi" w:cstheme="majorBidi"/>
                <w:sz w:val="25"/>
                <w:szCs w:val="25"/>
              </w:rPr>
            </w:pPr>
            <w:r w:rsidRPr="00D742A7">
              <w:rPr>
                <w:rFonts w:asciiTheme="majorBidi" w:hAnsiTheme="majorBidi" w:cstheme="majorBidi"/>
                <w:sz w:val="25"/>
                <w:szCs w:val="25"/>
              </w:rPr>
              <w:t>Interest Rate</w:t>
            </w:r>
          </w:p>
        </w:tc>
        <w:tc>
          <w:tcPr>
            <w:tcW w:w="1241" w:type="dxa"/>
            <w:tcBorders>
              <w:top w:val="single" w:sz="4" w:space="0" w:color="auto"/>
              <w:left w:val="nil"/>
              <w:bottom w:val="nil"/>
              <w:right w:val="nil"/>
            </w:tcBorders>
            <w:noWrap/>
            <w:vAlign w:val="bottom"/>
            <w:hideMark/>
          </w:tcPr>
          <w:p w14:paraId="123702CC" w14:textId="77777777" w:rsidR="00D742A7" w:rsidRPr="00D742A7" w:rsidRDefault="00D742A7" w:rsidP="00D742A7">
            <w:pPr>
              <w:pBdr>
                <w:bottom w:val="single" w:sz="4" w:space="1" w:color="auto"/>
              </w:pBdr>
              <w:jc w:val="center"/>
              <w:rPr>
                <w:rFonts w:asciiTheme="majorBidi" w:hAnsiTheme="majorBidi" w:cstheme="majorBidi"/>
                <w:sz w:val="25"/>
                <w:szCs w:val="25"/>
              </w:rPr>
            </w:pPr>
            <w:r w:rsidRPr="00D742A7">
              <w:rPr>
                <w:rFonts w:asciiTheme="majorBidi" w:hAnsiTheme="majorBidi" w:cstheme="majorBidi"/>
                <w:sz w:val="25"/>
                <w:szCs w:val="25"/>
              </w:rPr>
              <w:t>Non-Interest Bearing</w:t>
            </w:r>
          </w:p>
        </w:tc>
        <w:tc>
          <w:tcPr>
            <w:tcW w:w="1207" w:type="dxa"/>
            <w:tcBorders>
              <w:top w:val="single" w:sz="4" w:space="0" w:color="auto"/>
              <w:left w:val="nil"/>
              <w:bottom w:val="nil"/>
              <w:right w:val="nil"/>
            </w:tcBorders>
            <w:noWrap/>
            <w:vAlign w:val="bottom"/>
            <w:hideMark/>
          </w:tcPr>
          <w:p w14:paraId="6372FFA9" w14:textId="61893E99" w:rsidR="00D742A7" w:rsidRPr="00D742A7" w:rsidRDefault="00D742A7" w:rsidP="00D742A7">
            <w:pPr>
              <w:pBdr>
                <w:bottom w:val="single" w:sz="4" w:space="1" w:color="auto"/>
              </w:pBdr>
              <w:ind w:right="-109"/>
              <w:jc w:val="center"/>
              <w:rPr>
                <w:rFonts w:asciiTheme="majorBidi" w:hAnsiTheme="majorBidi" w:cstheme="majorBidi"/>
                <w:sz w:val="25"/>
                <w:szCs w:val="25"/>
                <w:cs/>
              </w:rPr>
            </w:pPr>
            <w:r w:rsidRPr="00D742A7">
              <w:rPr>
                <w:rFonts w:asciiTheme="majorBidi" w:hAnsiTheme="majorBidi" w:cstheme="majorBidi"/>
                <w:sz w:val="25"/>
                <w:szCs w:val="25"/>
              </w:rPr>
              <w:t>Total</w:t>
            </w:r>
          </w:p>
        </w:tc>
        <w:tc>
          <w:tcPr>
            <w:tcW w:w="1447" w:type="dxa"/>
            <w:tcBorders>
              <w:top w:val="single" w:sz="4" w:space="0" w:color="auto"/>
              <w:left w:val="nil"/>
              <w:bottom w:val="nil"/>
              <w:right w:val="nil"/>
            </w:tcBorders>
            <w:noWrap/>
            <w:vAlign w:val="bottom"/>
            <w:hideMark/>
          </w:tcPr>
          <w:p w14:paraId="4DC6CF09" w14:textId="77777777" w:rsidR="00D742A7" w:rsidRPr="00D742A7" w:rsidRDefault="00D742A7" w:rsidP="00D742A7">
            <w:pPr>
              <w:ind w:right="-108"/>
              <w:jc w:val="center"/>
              <w:rPr>
                <w:rFonts w:asciiTheme="majorBidi" w:hAnsiTheme="majorBidi" w:cstheme="majorBidi"/>
                <w:sz w:val="25"/>
                <w:szCs w:val="25"/>
                <w:cs/>
              </w:rPr>
            </w:pPr>
            <w:r w:rsidRPr="00D742A7">
              <w:rPr>
                <w:rFonts w:asciiTheme="majorBidi" w:hAnsiTheme="majorBidi" w:cstheme="majorBidi"/>
                <w:sz w:val="25"/>
                <w:szCs w:val="25"/>
              </w:rPr>
              <w:t xml:space="preserve">Interest Rate </w:t>
            </w:r>
          </w:p>
          <w:p w14:paraId="5F016189" w14:textId="77777777" w:rsidR="00D742A7" w:rsidRPr="00D742A7" w:rsidRDefault="00D742A7" w:rsidP="00D742A7">
            <w:pPr>
              <w:pBdr>
                <w:bottom w:val="single" w:sz="4" w:space="1" w:color="auto"/>
              </w:pBdr>
              <w:ind w:right="-108"/>
              <w:jc w:val="center"/>
              <w:rPr>
                <w:rFonts w:asciiTheme="majorBidi" w:hAnsiTheme="majorBidi" w:cstheme="majorBidi"/>
                <w:sz w:val="25"/>
                <w:szCs w:val="25"/>
              </w:rPr>
            </w:pPr>
            <w:r w:rsidRPr="00D742A7">
              <w:rPr>
                <w:rFonts w:asciiTheme="majorBidi" w:hAnsiTheme="majorBidi" w:cstheme="majorBidi"/>
                <w:sz w:val="25"/>
                <w:szCs w:val="25"/>
              </w:rPr>
              <w:t>(%)</w:t>
            </w:r>
          </w:p>
        </w:tc>
      </w:tr>
      <w:tr w:rsidR="00CE3CA5" w:rsidRPr="001B496E" w14:paraId="78457AC5" w14:textId="77777777" w:rsidTr="00CE3CA5">
        <w:trPr>
          <w:cantSplit/>
          <w:trHeight w:val="284"/>
        </w:trPr>
        <w:tc>
          <w:tcPr>
            <w:tcW w:w="2835" w:type="dxa"/>
            <w:vAlign w:val="bottom"/>
            <w:hideMark/>
          </w:tcPr>
          <w:p w14:paraId="6A6D2987" w14:textId="77777777" w:rsidR="00CE3CA5" w:rsidRPr="00D742A7" w:rsidRDefault="00CE3CA5">
            <w:pPr>
              <w:rPr>
                <w:rFonts w:asciiTheme="majorBidi" w:hAnsiTheme="majorBidi" w:cstheme="majorBidi"/>
                <w:sz w:val="25"/>
                <w:szCs w:val="25"/>
                <w:u w:val="single"/>
                <w:cs/>
              </w:rPr>
            </w:pPr>
            <w:r w:rsidRPr="00D742A7">
              <w:rPr>
                <w:rFonts w:asciiTheme="majorBidi" w:hAnsiTheme="majorBidi" w:cstheme="majorBidi"/>
                <w:sz w:val="25"/>
                <w:szCs w:val="25"/>
                <w:u w:val="single"/>
              </w:rPr>
              <w:t>Financial Assets</w:t>
            </w:r>
          </w:p>
        </w:tc>
        <w:tc>
          <w:tcPr>
            <w:tcW w:w="1238" w:type="dxa"/>
            <w:noWrap/>
            <w:vAlign w:val="bottom"/>
          </w:tcPr>
          <w:p w14:paraId="78DEFDC6" w14:textId="77777777" w:rsidR="00CE3CA5" w:rsidRPr="00D742A7" w:rsidRDefault="00CE3CA5">
            <w:pPr>
              <w:rPr>
                <w:rFonts w:asciiTheme="majorBidi" w:hAnsiTheme="majorBidi" w:cstheme="majorBidi"/>
                <w:sz w:val="25"/>
                <w:szCs w:val="25"/>
                <w:cs/>
              </w:rPr>
            </w:pPr>
          </w:p>
        </w:tc>
        <w:tc>
          <w:tcPr>
            <w:tcW w:w="1207" w:type="dxa"/>
            <w:vAlign w:val="bottom"/>
          </w:tcPr>
          <w:p w14:paraId="1DBA9E0D" w14:textId="77777777" w:rsidR="00CE3CA5" w:rsidRPr="00D742A7" w:rsidRDefault="00CE3CA5">
            <w:pPr>
              <w:rPr>
                <w:rFonts w:asciiTheme="majorBidi" w:hAnsiTheme="majorBidi" w:cstheme="majorBidi"/>
                <w:sz w:val="25"/>
                <w:szCs w:val="25"/>
              </w:rPr>
            </w:pPr>
          </w:p>
        </w:tc>
        <w:tc>
          <w:tcPr>
            <w:tcW w:w="1241" w:type="dxa"/>
            <w:noWrap/>
            <w:vAlign w:val="bottom"/>
          </w:tcPr>
          <w:p w14:paraId="1B4E1BC9" w14:textId="77777777" w:rsidR="00CE3CA5" w:rsidRPr="00D742A7" w:rsidRDefault="00CE3CA5">
            <w:pPr>
              <w:rPr>
                <w:rFonts w:asciiTheme="majorBidi" w:hAnsiTheme="majorBidi" w:cstheme="majorBidi"/>
                <w:sz w:val="25"/>
                <w:szCs w:val="25"/>
              </w:rPr>
            </w:pPr>
          </w:p>
        </w:tc>
        <w:tc>
          <w:tcPr>
            <w:tcW w:w="1207" w:type="dxa"/>
            <w:noWrap/>
            <w:vAlign w:val="bottom"/>
          </w:tcPr>
          <w:p w14:paraId="1E8CB74D" w14:textId="77777777" w:rsidR="00CE3CA5" w:rsidRPr="00D742A7" w:rsidRDefault="00CE3CA5">
            <w:pPr>
              <w:rPr>
                <w:rFonts w:asciiTheme="majorBidi" w:hAnsiTheme="majorBidi" w:cstheme="majorBidi"/>
                <w:sz w:val="25"/>
                <w:szCs w:val="25"/>
              </w:rPr>
            </w:pPr>
          </w:p>
        </w:tc>
        <w:tc>
          <w:tcPr>
            <w:tcW w:w="1447" w:type="dxa"/>
            <w:noWrap/>
            <w:vAlign w:val="bottom"/>
          </w:tcPr>
          <w:p w14:paraId="1760D12D" w14:textId="77777777" w:rsidR="00CE3CA5" w:rsidRPr="00D742A7" w:rsidRDefault="00CE3CA5">
            <w:pPr>
              <w:rPr>
                <w:rFonts w:asciiTheme="majorBidi" w:hAnsiTheme="majorBidi" w:cstheme="majorBidi"/>
                <w:sz w:val="25"/>
                <w:szCs w:val="25"/>
                <w:lang w:val="en-GB"/>
              </w:rPr>
            </w:pPr>
          </w:p>
        </w:tc>
      </w:tr>
      <w:tr w:rsidR="00CE3CA5" w:rsidRPr="001B496E" w14:paraId="7AA148EF" w14:textId="77777777" w:rsidTr="00CE3CA5">
        <w:trPr>
          <w:cantSplit/>
          <w:trHeight w:val="284"/>
        </w:trPr>
        <w:tc>
          <w:tcPr>
            <w:tcW w:w="2835" w:type="dxa"/>
            <w:vAlign w:val="bottom"/>
            <w:hideMark/>
          </w:tcPr>
          <w:p w14:paraId="1C83C617" w14:textId="77777777" w:rsidR="00CE3CA5" w:rsidRPr="00D742A7" w:rsidRDefault="00CE3CA5">
            <w:pPr>
              <w:ind w:left="175" w:hanging="175"/>
              <w:rPr>
                <w:rFonts w:asciiTheme="majorBidi" w:hAnsiTheme="majorBidi" w:cstheme="majorBidi"/>
                <w:sz w:val="25"/>
                <w:szCs w:val="25"/>
                <w:lang w:val="en-GB"/>
              </w:rPr>
            </w:pPr>
            <w:r w:rsidRPr="00D742A7">
              <w:rPr>
                <w:rFonts w:asciiTheme="majorBidi" w:hAnsiTheme="majorBidi" w:cstheme="majorBidi"/>
                <w:sz w:val="25"/>
                <w:szCs w:val="25"/>
              </w:rPr>
              <w:t>Cash and Cash Equivalents</w:t>
            </w:r>
          </w:p>
        </w:tc>
        <w:tc>
          <w:tcPr>
            <w:tcW w:w="1238" w:type="dxa"/>
            <w:noWrap/>
            <w:vAlign w:val="bottom"/>
            <w:hideMark/>
          </w:tcPr>
          <w:p w14:paraId="065310D7" w14:textId="77777777" w:rsidR="00CE3CA5" w:rsidRPr="00D742A7" w:rsidRDefault="00CE3CA5">
            <w:pPr>
              <w:jc w:val="right"/>
              <w:rPr>
                <w:rFonts w:asciiTheme="majorBidi" w:hAnsiTheme="majorBidi" w:cstheme="majorBidi"/>
                <w:sz w:val="25"/>
                <w:szCs w:val="25"/>
              </w:rPr>
            </w:pPr>
            <w:r w:rsidRPr="00D742A7">
              <w:rPr>
                <w:rFonts w:asciiTheme="majorBidi" w:hAnsiTheme="majorBidi" w:cstheme="majorBidi"/>
                <w:sz w:val="25"/>
                <w:szCs w:val="25"/>
              </w:rPr>
              <w:t>30,044</w:t>
            </w:r>
          </w:p>
        </w:tc>
        <w:tc>
          <w:tcPr>
            <w:tcW w:w="1207" w:type="dxa"/>
            <w:vAlign w:val="bottom"/>
            <w:hideMark/>
          </w:tcPr>
          <w:p w14:paraId="3BB9A939" w14:textId="77777777" w:rsidR="00CE3CA5" w:rsidRPr="00D742A7" w:rsidRDefault="00CE3CA5">
            <w:pPr>
              <w:ind w:left="-108" w:right="279"/>
              <w:jc w:val="right"/>
              <w:rPr>
                <w:rFonts w:asciiTheme="majorBidi" w:hAnsiTheme="majorBidi" w:cstheme="majorBidi"/>
                <w:sz w:val="25"/>
                <w:szCs w:val="25"/>
              </w:rPr>
            </w:pPr>
            <w:r w:rsidRPr="00D742A7">
              <w:rPr>
                <w:rFonts w:asciiTheme="majorBidi" w:hAnsiTheme="majorBidi" w:cstheme="majorBidi"/>
                <w:sz w:val="25"/>
                <w:szCs w:val="25"/>
              </w:rPr>
              <w:t>-</w:t>
            </w:r>
          </w:p>
        </w:tc>
        <w:tc>
          <w:tcPr>
            <w:tcW w:w="1241" w:type="dxa"/>
            <w:noWrap/>
            <w:vAlign w:val="bottom"/>
            <w:hideMark/>
          </w:tcPr>
          <w:p w14:paraId="5C9DD47C" w14:textId="77777777" w:rsidR="00CE3CA5" w:rsidRPr="00D742A7" w:rsidRDefault="00CE3CA5">
            <w:pPr>
              <w:jc w:val="right"/>
              <w:rPr>
                <w:rFonts w:asciiTheme="majorBidi" w:hAnsiTheme="majorBidi" w:cstheme="majorBidi"/>
                <w:sz w:val="25"/>
                <w:szCs w:val="25"/>
              </w:rPr>
            </w:pPr>
            <w:r w:rsidRPr="00D742A7">
              <w:rPr>
                <w:rFonts w:asciiTheme="majorBidi" w:hAnsiTheme="majorBidi" w:cstheme="majorBidi"/>
                <w:sz w:val="25"/>
                <w:szCs w:val="25"/>
              </w:rPr>
              <w:t>10,089,642</w:t>
            </w:r>
          </w:p>
        </w:tc>
        <w:tc>
          <w:tcPr>
            <w:tcW w:w="1207" w:type="dxa"/>
            <w:noWrap/>
            <w:vAlign w:val="bottom"/>
            <w:hideMark/>
          </w:tcPr>
          <w:p w14:paraId="2DED7EA7" w14:textId="77777777" w:rsidR="00CE3CA5" w:rsidRPr="00D742A7" w:rsidRDefault="00CE3CA5">
            <w:pPr>
              <w:ind w:left="-203" w:right="60"/>
              <w:jc w:val="right"/>
              <w:rPr>
                <w:rFonts w:asciiTheme="majorBidi" w:hAnsiTheme="majorBidi" w:cstheme="majorBidi"/>
                <w:sz w:val="25"/>
                <w:szCs w:val="25"/>
              </w:rPr>
            </w:pPr>
            <w:r w:rsidRPr="00D742A7">
              <w:rPr>
                <w:rFonts w:asciiTheme="majorBidi" w:hAnsiTheme="majorBidi" w:cstheme="majorBidi"/>
                <w:sz w:val="25"/>
                <w:szCs w:val="25"/>
              </w:rPr>
              <w:t>10,119,686</w:t>
            </w:r>
          </w:p>
        </w:tc>
        <w:tc>
          <w:tcPr>
            <w:tcW w:w="1447" w:type="dxa"/>
            <w:noWrap/>
            <w:vAlign w:val="bottom"/>
            <w:hideMark/>
          </w:tcPr>
          <w:p w14:paraId="0B208BD6" w14:textId="77777777" w:rsidR="00CE3CA5" w:rsidRPr="00D742A7" w:rsidRDefault="00CE3CA5">
            <w:pPr>
              <w:ind w:left="-18" w:right="-18" w:firstLine="18"/>
              <w:jc w:val="center"/>
              <w:rPr>
                <w:rFonts w:asciiTheme="majorBidi" w:hAnsiTheme="majorBidi" w:cstheme="majorBidi"/>
                <w:sz w:val="25"/>
                <w:szCs w:val="25"/>
              </w:rPr>
            </w:pPr>
            <w:r w:rsidRPr="00D742A7">
              <w:rPr>
                <w:rFonts w:asciiTheme="majorBidi" w:hAnsiTheme="majorBidi" w:cstheme="majorBidi"/>
                <w:sz w:val="25"/>
                <w:szCs w:val="25"/>
              </w:rPr>
              <w:t>0.15 – 0.35</w:t>
            </w:r>
          </w:p>
        </w:tc>
      </w:tr>
      <w:tr w:rsidR="00CE3CA5" w:rsidRPr="001B496E" w14:paraId="0279DF11" w14:textId="77777777" w:rsidTr="00CE3CA5">
        <w:trPr>
          <w:cantSplit/>
          <w:trHeight w:val="284"/>
        </w:trPr>
        <w:tc>
          <w:tcPr>
            <w:tcW w:w="2835" w:type="dxa"/>
            <w:vAlign w:val="bottom"/>
            <w:hideMark/>
          </w:tcPr>
          <w:p w14:paraId="187801DF" w14:textId="77777777" w:rsidR="00CE3CA5" w:rsidRPr="00D742A7" w:rsidRDefault="00CE3CA5">
            <w:pPr>
              <w:ind w:left="175" w:hanging="175"/>
              <w:rPr>
                <w:rFonts w:asciiTheme="majorBidi" w:hAnsiTheme="majorBidi" w:cstheme="majorBidi"/>
                <w:sz w:val="25"/>
                <w:szCs w:val="25"/>
                <w:highlight w:val="yellow"/>
              </w:rPr>
            </w:pPr>
            <w:r w:rsidRPr="00D742A7">
              <w:rPr>
                <w:rFonts w:asciiTheme="majorBidi" w:hAnsiTheme="majorBidi" w:cstheme="majorBidi"/>
                <w:sz w:val="25"/>
                <w:szCs w:val="25"/>
              </w:rPr>
              <w:t>Trade and Other Current Receivables</w:t>
            </w:r>
          </w:p>
        </w:tc>
        <w:tc>
          <w:tcPr>
            <w:tcW w:w="1238" w:type="dxa"/>
            <w:noWrap/>
            <w:vAlign w:val="bottom"/>
            <w:hideMark/>
          </w:tcPr>
          <w:p w14:paraId="4EEC8407" w14:textId="77777777" w:rsidR="00CE3CA5" w:rsidRPr="00D742A7" w:rsidRDefault="00CE3CA5">
            <w:pPr>
              <w:ind w:left="-108" w:right="279"/>
              <w:jc w:val="right"/>
              <w:rPr>
                <w:rFonts w:asciiTheme="majorBidi" w:hAnsiTheme="majorBidi" w:cstheme="majorBidi"/>
                <w:sz w:val="25"/>
                <w:szCs w:val="25"/>
                <w:cs/>
              </w:rPr>
            </w:pPr>
            <w:r w:rsidRPr="00D742A7">
              <w:rPr>
                <w:rFonts w:asciiTheme="majorBidi" w:hAnsiTheme="majorBidi" w:cstheme="majorBidi"/>
                <w:sz w:val="25"/>
                <w:szCs w:val="25"/>
              </w:rPr>
              <w:t>-</w:t>
            </w:r>
          </w:p>
        </w:tc>
        <w:tc>
          <w:tcPr>
            <w:tcW w:w="1207" w:type="dxa"/>
            <w:vAlign w:val="bottom"/>
            <w:hideMark/>
          </w:tcPr>
          <w:p w14:paraId="6291ED56" w14:textId="77777777" w:rsidR="00CE3CA5" w:rsidRPr="00D742A7" w:rsidRDefault="00CE3CA5">
            <w:pPr>
              <w:ind w:left="-108" w:right="279"/>
              <w:jc w:val="right"/>
              <w:rPr>
                <w:rFonts w:asciiTheme="majorBidi" w:hAnsiTheme="majorBidi" w:cstheme="majorBidi"/>
                <w:sz w:val="25"/>
                <w:szCs w:val="25"/>
              </w:rPr>
            </w:pPr>
            <w:r w:rsidRPr="00D742A7">
              <w:rPr>
                <w:rFonts w:asciiTheme="majorBidi" w:hAnsiTheme="majorBidi" w:cstheme="majorBidi"/>
                <w:sz w:val="25"/>
                <w:szCs w:val="25"/>
              </w:rPr>
              <w:t>-</w:t>
            </w:r>
          </w:p>
        </w:tc>
        <w:tc>
          <w:tcPr>
            <w:tcW w:w="1241" w:type="dxa"/>
            <w:noWrap/>
            <w:vAlign w:val="bottom"/>
            <w:hideMark/>
          </w:tcPr>
          <w:p w14:paraId="134AF28F" w14:textId="77777777" w:rsidR="00CE3CA5" w:rsidRPr="00D742A7" w:rsidRDefault="00CE3CA5">
            <w:pPr>
              <w:jc w:val="right"/>
              <w:rPr>
                <w:rFonts w:asciiTheme="majorBidi" w:hAnsiTheme="majorBidi" w:cstheme="majorBidi"/>
                <w:sz w:val="25"/>
                <w:szCs w:val="25"/>
              </w:rPr>
            </w:pPr>
            <w:r w:rsidRPr="00D742A7">
              <w:rPr>
                <w:rFonts w:asciiTheme="majorBidi" w:hAnsiTheme="majorBidi" w:cstheme="majorBidi"/>
                <w:sz w:val="25"/>
                <w:szCs w:val="25"/>
              </w:rPr>
              <w:t>23,354,632</w:t>
            </w:r>
          </w:p>
        </w:tc>
        <w:tc>
          <w:tcPr>
            <w:tcW w:w="1207" w:type="dxa"/>
            <w:noWrap/>
            <w:vAlign w:val="bottom"/>
            <w:hideMark/>
          </w:tcPr>
          <w:p w14:paraId="3D480428" w14:textId="77777777" w:rsidR="00CE3CA5" w:rsidRPr="00D742A7" w:rsidRDefault="00CE3CA5">
            <w:pPr>
              <w:ind w:left="-203" w:right="60"/>
              <w:jc w:val="right"/>
              <w:rPr>
                <w:rFonts w:asciiTheme="majorBidi" w:hAnsiTheme="majorBidi" w:cstheme="majorBidi"/>
                <w:sz w:val="25"/>
                <w:szCs w:val="25"/>
              </w:rPr>
            </w:pPr>
            <w:r w:rsidRPr="00D742A7">
              <w:rPr>
                <w:rFonts w:asciiTheme="majorBidi" w:hAnsiTheme="majorBidi" w:cstheme="majorBidi"/>
                <w:sz w:val="25"/>
                <w:szCs w:val="25"/>
              </w:rPr>
              <w:t>23,354,632</w:t>
            </w:r>
          </w:p>
        </w:tc>
        <w:tc>
          <w:tcPr>
            <w:tcW w:w="1447" w:type="dxa"/>
            <w:noWrap/>
            <w:vAlign w:val="bottom"/>
            <w:hideMark/>
          </w:tcPr>
          <w:p w14:paraId="0ED452D1" w14:textId="77777777" w:rsidR="00CE3CA5" w:rsidRPr="00D742A7" w:rsidRDefault="00CE3CA5">
            <w:pPr>
              <w:ind w:left="-18" w:right="-18" w:firstLine="18"/>
              <w:jc w:val="center"/>
              <w:rPr>
                <w:rFonts w:asciiTheme="majorBidi" w:hAnsiTheme="majorBidi" w:cstheme="majorBidi"/>
                <w:sz w:val="25"/>
                <w:szCs w:val="25"/>
              </w:rPr>
            </w:pPr>
            <w:r w:rsidRPr="00D742A7">
              <w:rPr>
                <w:rFonts w:asciiTheme="majorBidi" w:hAnsiTheme="majorBidi" w:cstheme="majorBidi"/>
                <w:sz w:val="25"/>
                <w:szCs w:val="25"/>
              </w:rPr>
              <w:t>-</w:t>
            </w:r>
          </w:p>
        </w:tc>
      </w:tr>
      <w:tr w:rsidR="00CE3CA5" w:rsidRPr="001B496E" w14:paraId="121D6D12" w14:textId="77777777" w:rsidTr="00CE3CA5">
        <w:trPr>
          <w:cantSplit/>
          <w:trHeight w:val="284"/>
        </w:trPr>
        <w:tc>
          <w:tcPr>
            <w:tcW w:w="2835" w:type="dxa"/>
            <w:vAlign w:val="bottom"/>
            <w:hideMark/>
          </w:tcPr>
          <w:p w14:paraId="186F3910" w14:textId="77777777" w:rsidR="00CE3CA5" w:rsidRPr="00D742A7" w:rsidRDefault="00CE3CA5">
            <w:pPr>
              <w:ind w:left="175" w:hanging="175"/>
              <w:rPr>
                <w:rFonts w:asciiTheme="majorBidi" w:hAnsiTheme="majorBidi" w:cstheme="majorBidi"/>
                <w:sz w:val="25"/>
                <w:szCs w:val="25"/>
                <w:highlight w:val="yellow"/>
              </w:rPr>
            </w:pPr>
            <w:r w:rsidRPr="00D742A7">
              <w:rPr>
                <w:rFonts w:asciiTheme="majorBidi" w:hAnsiTheme="majorBidi" w:cstheme="majorBidi"/>
                <w:sz w:val="25"/>
                <w:szCs w:val="25"/>
              </w:rPr>
              <w:t>Contract Assets</w:t>
            </w:r>
          </w:p>
        </w:tc>
        <w:tc>
          <w:tcPr>
            <w:tcW w:w="1238" w:type="dxa"/>
            <w:noWrap/>
            <w:vAlign w:val="bottom"/>
            <w:hideMark/>
          </w:tcPr>
          <w:p w14:paraId="7DECE2E4" w14:textId="77777777" w:rsidR="00CE3CA5" w:rsidRPr="00D742A7" w:rsidRDefault="00CE3CA5">
            <w:pPr>
              <w:ind w:left="-108" w:right="279"/>
              <w:jc w:val="right"/>
              <w:rPr>
                <w:rFonts w:asciiTheme="majorBidi" w:hAnsiTheme="majorBidi" w:cstheme="majorBidi"/>
                <w:sz w:val="25"/>
                <w:szCs w:val="25"/>
                <w:cs/>
              </w:rPr>
            </w:pPr>
            <w:r w:rsidRPr="00D742A7">
              <w:rPr>
                <w:rFonts w:asciiTheme="majorBidi" w:hAnsiTheme="majorBidi" w:cstheme="majorBidi"/>
                <w:sz w:val="25"/>
                <w:szCs w:val="25"/>
              </w:rPr>
              <w:t>-</w:t>
            </w:r>
          </w:p>
        </w:tc>
        <w:tc>
          <w:tcPr>
            <w:tcW w:w="1207" w:type="dxa"/>
            <w:vAlign w:val="bottom"/>
            <w:hideMark/>
          </w:tcPr>
          <w:p w14:paraId="03C951FF" w14:textId="77777777" w:rsidR="00CE3CA5" w:rsidRPr="00D742A7" w:rsidRDefault="00CE3CA5">
            <w:pPr>
              <w:ind w:left="-108" w:right="279"/>
              <w:jc w:val="right"/>
              <w:rPr>
                <w:rFonts w:asciiTheme="majorBidi" w:hAnsiTheme="majorBidi" w:cstheme="majorBidi"/>
                <w:sz w:val="25"/>
                <w:szCs w:val="25"/>
              </w:rPr>
            </w:pPr>
            <w:r w:rsidRPr="00D742A7">
              <w:rPr>
                <w:rFonts w:asciiTheme="majorBidi" w:hAnsiTheme="majorBidi" w:cstheme="majorBidi"/>
                <w:sz w:val="25"/>
                <w:szCs w:val="25"/>
              </w:rPr>
              <w:t>-</w:t>
            </w:r>
          </w:p>
        </w:tc>
        <w:tc>
          <w:tcPr>
            <w:tcW w:w="1241" w:type="dxa"/>
            <w:noWrap/>
            <w:vAlign w:val="bottom"/>
            <w:hideMark/>
          </w:tcPr>
          <w:p w14:paraId="5D5B5F34" w14:textId="0898BF54" w:rsidR="00CE3CA5" w:rsidRPr="00D742A7" w:rsidRDefault="00CE3CA5">
            <w:pPr>
              <w:jc w:val="right"/>
              <w:rPr>
                <w:rFonts w:asciiTheme="majorBidi" w:hAnsiTheme="majorBidi" w:cstheme="majorBidi"/>
                <w:sz w:val="25"/>
                <w:szCs w:val="25"/>
              </w:rPr>
            </w:pPr>
            <w:r w:rsidRPr="00D742A7">
              <w:rPr>
                <w:rFonts w:asciiTheme="majorBidi" w:hAnsiTheme="majorBidi" w:cstheme="majorBidi"/>
                <w:sz w:val="25"/>
                <w:szCs w:val="25"/>
              </w:rPr>
              <w:t>272,28</w:t>
            </w:r>
            <w:r w:rsidR="009A4951">
              <w:rPr>
                <w:rFonts w:asciiTheme="majorBidi" w:hAnsiTheme="majorBidi" w:cstheme="majorBidi"/>
                <w:sz w:val="25"/>
                <w:szCs w:val="25"/>
              </w:rPr>
              <w:t>6</w:t>
            </w:r>
          </w:p>
        </w:tc>
        <w:tc>
          <w:tcPr>
            <w:tcW w:w="1207" w:type="dxa"/>
            <w:noWrap/>
            <w:vAlign w:val="bottom"/>
            <w:hideMark/>
          </w:tcPr>
          <w:p w14:paraId="1560373E" w14:textId="77777777" w:rsidR="00CE3CA5" w:rsidRPr="00D742A7" w:rsidRDefault="00CE3CA5">
            <w:pPr>
              <w:ind w:left="-203" w:right="60"/>
              <w:jc w:val="right"/>
              <w:rPr>
                <w:rFonts w:asciiTheme="majorBidi" w:hAnsiTheme="majorBidi" w:cstheme="majorBidi"/>
                <w:sz w:val="25"/>
                <w:szCs w:val="25"/>
              </w:rPr>
            </w:pPr>
            <w:r w:rsidRPr="00D742A7">
              <w:rPr>
                <w:rFonts w:asciiTheme="majorBidi" w:hAnsiTheme="majorBidi" w:cstheme="majorBidi"/>
                <w:sz w:val="25"/>
                <w:szCs w:val="25"/>
              </w:rPr>
              <w:t>272,286</w:t>
            </w:r>
          </w:p>
        </w:tc>
        <w:tc>
          <w:tcPr>
            <w:tcW w:w="1447" w:type="dxa"/>
            <w:noWrap/>
            <w:vAlign w:val="bottom"/>
            <w:hideMark/>
          </w:tcPr>
          <w:p w14:paraId="273407D6" w14:textId="77777777" w:rsidR="00CE3CA5" w:rsidRPr="00D742A7" w:rsidRDefault="00CE3CA5">
            <w:pPr>
              <w:ind w:left="-18" w:right="-18" w:firstLine="18"/>
              <w:jc w:val="center"/>
              <w:rPr>
                <w:rFonts w:asciiTheme="majorBidi" w:hAnsiTheme="majorBidi" w:cstheme="majorBidi"/>
                <w:sz w:val="25"/>
                <w:szCs w:val="25"/>
              </w:rPr>
            </w:pPr>
            <w:r w:rsidRPr="00D742A7">
              <w:rPr>
                <w:rFonts w:asciiTheme="majorBidi" w:hAnsiTheme="majorBidi" w:cstheme="majorBidi"/>
                <w:sz w:val="25"/>
                <w:szCs w:val="25"/>
              </w:rPr>
              <w:t>-</w:t>
            </w:r>
          </w:p>
        </w:tc>
      </w:tr>
      <w:tr w:rsidR="00CE3CA5" w:rsidRPr="001B496E" w14:paraId="5BF86999" w14:textId="77777777" w:rsidTr="00CE3CA5">
        <w:trPr>
          <w:cantSplit/>
          <w:trHeight w:val="284"/>
        </w:trPr>
        <w:tc>
          <w:tcPr>
            <w:tcW w:w="2835" w:type="dxa"/>
            <w:vAlign w:val="bottom"/>
            <w:hideMark/>
          </w:tcPr>
          <w:p w14:paraId="0DEDF43A" w14:textId="77777777" w:rsidR="00CE3CA5" w:rsidRPr="00D742A7" w:rsidRDefault="00CE3CA5">
            <w:pPr>
              <w:ind w:left="175" w:hanging="175"/>
              <w:rPr>
                <w:rFonts w:asciiTheme="majorBidi" w:hAnsiTheme="majorBidi" w:cstheme="majorBidi"/>
                <w:sz w:val="25"/>
                <w:szCs w:val="25"/>
                <w:highlight w:val="yellow"/>
                <w:lang w:val="en-CA"/>
              </w:rPr>
            </w:pPr>
            <w:r w:rsidRPr="00D742A7">
              <w:rPr>
                <w:rFonts w:asciiTheme="majorBidi" w:hAnsiTheme="majorBidi" w:cstheme="majorBidi"/>
                <w:sz w:val="25"/>
                <w:szCs w:val="25"/>
              </w:rPr>
              <w:t>Other Current Financial Assets</w:t>
            </w:r>
          </w:p>
        </w:tc>
        <w:tc>
          <w:tcPr>
            <w:tcW w:w="1238" w:type="dxa"/>
            <w:noWrap/>
            <w:vAlign w:val="bottom"/>
            <w:hideMark/>
          </w:tcPr>
          <w:p w14:paraId="7CBF20BF" w14:textId="77777777" w:rsidR="00CE3CA5" w:rsidRPr="00D742A7" w:rsidRDefault="00CE3CA5">
            <w:pPr>
              <w:ind w:left="-108" w:right="279"/>
              <w:jc w:val="right"/>
              <w:rPr>
                <w:rFonts w:asciiTheme="majorBidi" w:hAnsiTheme="majorBidi" w:cstheme="majorBidi"/>
                <w:sz w:val="25"/>
                <w:szCs w:val="25"/>
              </w:rPr>
            </w:pPr>
            <w:r w:rsidRPr="00D742A7">
              <w:rPr>
                <w:rFonts w:asciiTheme="majorBidi" w:hAnsiTheme="majorBidi" w:cstheme="majorBidi"/>
                <w:sz w:val="25"/>
                <w:szCs w:val="25"/>
              </w:rPr>
              <w:t>-</w:t>
            </w:r>
          </w:p>
        </w:tc>
        <w:tc>
          <w:tcPr>
            <w:tcW w:w="1207" w:type="dxa"/>
            <w:vAlign w:val="bottom"/>
            <w:hideMark/>
          </w:tcPr>
          <w:p w14:paraId="4B582AC2" w14:textId="77777777" w:rsidR="00CE3CA5" w:rsidRPr="00D742A7" w:rsidRDefault="00CE3CA5">
            <w:pPr>
              <w:ind w:left="-108" w:right="279"/>
              <w:jc w:val="right"/>
              <w:rPr>
                <w:rFonts w:asciiTheme="majorBidi" w:hAnsiTheme="majorBidi" w:cstheme="majorBidi"/>
                <w:sz w:val="25"/>
                <w:szCs w:val="25"/>
              </w:rPr>
            </w:pPr>
            <w:r w:rsidRPr="00D742A7">
              <w:rPr>
                <w:rFonts w:asciiTheme="majorBidi" w:hAnsiTheme="majorBidi" w:cstheme="majorBidi"/>
                <w:sz w:val="25"/>
                <w:szCs w:val="25"/>
              </w:rPr>
              <w:t>-</w:t>
            </w:r>
          </w:p>
        </w:tc>
        <w:tc>
          <w:tcPr>
            <w:tcW w:w="1241" w:type="dxa"/>
            <w:noWrap/>
            <w:vAlign w:val="bottom"/>
            <w:hideMark/>
          </w:tcPr>
          <w:p w14:paraId="106D398F" w14:textId="77777777" w:rsidR="00CE3CA5" w:rsidRPr="00D742A7" w:rsidRDefault="00CE3CA5">
            <w:pPr>
              <w:jc w:val="right"/>
              <w:rPr>
                <w:rFonts w:asciiTheme="majorBidi" w:hAnsiTheme="majorBidi" w:cstheme="majorBidi"/>
                <w:sz w:val="25"/>
                <w:szCs w:val="25"/>
              </w:rPr>
            </w:pPr>
            <w:r w:rsidRPr="00D742A7">
              <w:rPr>
                <w:rFonts w:asciiTheme="majorBidi" w:hAnsiTheme="majorBidi" w:cstheme="majorBidi"/>
                <w:sz w:val="25"/>
                <w:szCs w:val="25"/>
              </w:rPr>
              <w:t>958,125</w:t>
            </w:r>
          </w:p>
        </w:tc>
        <w:tc>
          <w:tcPr>
            <w:tcW w:w="1207" w:type="dxa"/>
            <w:noWrap/>
            <w:vAlign w:val="bottom"/>
            <w:hideMark/>
          </w:tcPr>
          <w:p w14:paraId="4945D7B3" w14:textId="77777777" w:rsidR="00CE3CA5" w:rsidRPr="00D742A7" w:rsidRDefault="00CE3CA5">
            <w:pPr>
              <w:ind w:left="-203" w:right="60"/>
              <w:jc w:val="right"/>
              <w:rPr>
                <w:rFonts w:asciiTheme="majorBidi" w:hAnsiTheme="majorBidi" w:cstheme="majorBidi"/>
                <w:sz w:val="25"/>
                <w:szCs w:val="25"/>
              </w:rPr>
            </w:pPr>
            <w:r w:rsidRPr="00D742A7">
              <w:rPr>
                <w:rFonts w:asciiTheme="majorBidi" w:hAnsiTheme="majorBidi" w:cstheme="majorBidi"/>
                <w:sz w:val="25"/>
                <w:szCs w:val="25"/>
              </w:rPr>
              <w:t>958,125</w:t>
            </w:r>
          </w:p>
        </w:tc>
        <w:tc>
          <w:tcPr>
            <w:tcW w:w="1447" w:type="dxa"/>
            <w:noWrap/>
            <w:vAlign w:val="bottom"/>
            <w:hideMark/>
          </w:tcPr>
          <w:p w14:paraId="1770C313" w14:textId="77777777" w:rsidR="00CE3CA5" w:rsidRPr="00D742A7" w:rsidRDefault="00CE3CA5">
            <w:pPr>
              <w:ind w:left="-18" w:right="-18" w:firstLine="18"/>
              <w:jc w:val="center"/>
              <w:rPr>
                <w:rFonts w:asciiTheme="majorBidi" w:hAnsiTheme="majorBidi" w:cstheme="majorBidi"/>
                <w:sz w:val="25"/>
                <w:szCs w:val="25"/>
              </w:rPr>
            </w:pPr>
            <w:r w:rsidRPr="00D742A7">
              <w:rPr>
                <w:rFonts w:asciiTheme="majorBidi" w:hAnsiTheme="majorBidi" w:cstheme="majorBidi"/>
                <w:sz w:val="25"/>
                <w:szCs w:val="25"/>
              </w:rPr>
              <w:t>-</w:t>
            </w:r>
          </w:p>
        </w:tc>
      </w:tr>
      <w:tr w:rsidR="00CE3CA5" w:rsidRPr="001B496E" w14:paraId="1B905F7C" w14:textId="77777777" w:rsidTr="00CE3CA5">
        <w:trPr>
          <w:cantSplit/>
          <w:trHeight w:val="284"/>
        </w:trPr>
        <w:tc>
          <w:tcPr>
            <w:tcW w:w="2835" w:type="dxa"/>
            <w:vAlign w:val="bottom"/>
            <w:hideMark/>
          </w:tcPr>
          <w:p w14:paraId="63F7E72D" w14:textId="77777777" w:rsidR="00CE3CA5" w:rsidRPr="00D742A7" w:rsidRDefault="00CE3CA5">
            <w:pPr>
              <w:ind w:left="175" w:hanging="175"/>
              <w:rPr>
                <w:rFonts w:asciiTheme="majorBidi" w:hAnsiTheme="majorBidi" w:cstheme="majorBidi"/>
                <w:sz w:val="25"/>
                <w:szCs w:val="25"/>
              </w:rPr>
            </w:pPr>
            <w:r w:rsidRPr="00D742A7">
              <w:rPr>
                <w:rFonts w:asciiTheme="majorBidi" w:hAnsiTheme="majorBidi" w:cstheme="majorBidi"/>
                <w:sz w:val="25"/>
                <w:szCs w:val="25"/>
              </w:rPr>
              <w:t>Deposit at Bank used as Collateral</w:t>
            </w:r>
          </w:p>
        </w:tc>
        <w:tc>
          <w:tcPr>
            <w:tcW w:w="1238" w:type="dxa"/>
            <w:noWrap/>
            <w:hideMark/>
          </w:tcPr>
          <w:p w14:paraId="386C85F6" w14:textId="77777777" w:rsidR="00CE3CA5" w:rsidRPr="00D742A7" w:rsidRDefault="00CE3CA5">
            <w:pPr>
              <w:jc w:val="right"/>
              <w:rPr>
                <w:rFonts w:asciiTheme="majorBidi" w:hAnsiTheme="majorBidi" w:cstheme="majorBidi"/>
                <w:sz w:val="25"/>
                <w:szCs w:val="25"/>
              </w:rPr>
            </w:pPr>
            <w:r w:rsidRPr="00D742A7">
              <w:rPr>
                <w:rFonts w:asciiTheme="majorBidi" w:hAnsiTheme="majorBidi" w:cstheme="majorBidi"/>
                <w:sz w:val="25"/>
                <w:szCs w:val="25"/>
              </w:rPr>
              <w:t>6,000,000</w:t>
            </w:r>
          </w:p>
        </w:tc>
        <w:tc>
          <w:tcPr>
            <w:tcW w:w="1207" w:type="dxa"/>
            <w:hideMark/>
          </w:tcPr>
          <w:p w14:paraId="365BF553" w14:textId="77777777" w:rsidR="00CE3CA5" w:rsidRPr="00D742A7" w:rsidRDefault="00CE3CA5">
            <w:pPr>
              <w:ind w:left="-108" w:right="279"/>
              <w:jc w:val="right"/>
              <w:rPr>
                <w:rFonts w:asciiTheme="majorBidi" w:hAnsiTheme="majorBidi" w:cstheme="majorBidi"/>
                <w:sz w:val="25"/>
                <w:szCs w:val="25"/>
              </w:rPr>
            </w:pPr>
            <w:r w:rsidRPr="00D742A7">
              <w:rPr>
                <w:rFonts w:asciiTheme="majorBidi" w:hAnsiTheme="majorBidi" w:cstheme="majorBidi"/>
                <w:sz w:val="25"/>
                <w:szCs w:val="25"/>
              </w:rPr>
              <w:t>-</w:t>
            </w:r>
          </w:p>
        </w:tc>
        <w:tc>
          <w:tcPr>
            <w:tcW w:w="1241" w:type="dxa"/>
            <w:noWrap/>
            <w:hideMark/>
          </w:tcPr>
          <w:p w14:paraId="00DF4B85" w14:textId="77777777" w:rsidR="00CE3CA5" w:rsidRPr="00D742A7" w:rsidRDefault="00CE3CA5">
            <w:pPr>
              <w:ind w:left="-108" w:right="279"/>
              <w:jc w:val="right"/>
              <w:rPr>
                <w:rFonts w:asciiTheme="majorBidi" w:hAnsiTheme="majorBidi" w:cstheme="majorBidi"/>
                <w:sz w:val="25"/>
                <w:szCs w:val="25"/>
              </w:rPr>
            </w:pPr>
            <w:r w:rsidRPr="00D742A7">
              <w:rPr>
                <w:rFonts w:asciiTheme="majorBidi" w:hAnsiTheme="majorBidi" w:cstheme="majorBidi"/>
                <w:sz w:val="25"/>
                <w:szCs w:val="25"/>
              </w:rPr>
              <w:t>-</w:t>
            </w:r>
          </w:p>
        </w:tc>
        <w:tc>
          <w:tcPr>
            <w:tcW w:w="1207" w:type="dxa"/>
            <w:noWrap/>
            <w:hideMark/>
          </w:tcPr>
          <w:p w14:paraId="1160E30B" w14:textId="77777777" w:rsidR="00CE3CA5" w:rsidRPr="00D742A7" w:rsidRDefault="00CE3CA5">
            <w:pPr>
              <w:ind w:left="-203" w:right="60"/>
              <w:jc w:val="right"/>
              <w:rPr>
                <w:rFonts w:asciiTheme="majorBidi" w:hAnsiTheme="majorBidi" w:cstheme="majorBidi"/>
                <w:sz w:val="25"/>
                <w:szCs w:val="25"/>
              </w:rPr>
            </w:pPr>
            <w:r w:rsidRPr="00D742A7">
              <w:rPr>
                <w:rFonts w:asciiTheme="majorBidi" w:hAnsiTheme="majorBidi" w:cstheme="majorBidi"/>
                <w:sz w:val="25"/>
                <w:szCs w:val="25"/>
              </w:rPr>
              <w:t>6,000,000</w:t>
            </w:r>
          </w:p>
        </w:tc>
        <w:tc>
          <w:tcPr>
            <w:tcW w:w="1447" w:type="dxa"/>
            <w:noWrap/>
            <w:hideMark/>
          </w:tcPr>
          <w:p w14:paraId="4CF2D98A" w14:textId="77777777" w:rsidR="00CE3CA5" w:rsidRPr="00D742A7" w:rsidRDefault="00CE3CA5">
            <w:pPr>
              <w:ind w:left="-18" w:right="-18" w:firstLine="18"/>
              <w:jc w:val="center"/>
              <w:rPr>
                <w:rFonts w:asciiTheme="majorBidi" w:hAnsiTheme="majorBidi" w:cstheme="majorBidi"/>
                <w:sz w:val="25"/>
                <w:szCs w:val="25"/>
              </w:rPr>
            </w:pPr>
            <w:r w:rsidRPr="00D742A7">
              <w:rPr>
                <w:rFonts w:asciiTheme="majorBidi" w:hAnsiTheme="majorBidi" w:cstheme="majorBidi"/>
                <w:sz w:val="25"/>
                <w:szCs w:val="25"/>
              </w:rPr>
              <w:t>0.20 – 0.35</w:t>
            </w:r>
          </w:p>
        </w:tc>
      </w:tr>
      <w:tr w:rsidR="00CE3CA5" w:rsidRPr="001B496E" w14:paraId="571025D5" w14:textId="77777777" w:rsidTr="00CE3CA5">
        <w:trPr>
          <w:cantSplit/>
          <w:trHeight w:val="284"/>
        </w:trPr>
        <w:tc>
          <w:tcPr>
            <w:tcW w:w="2835" w:type="dxa"/>
            <w:vAlign w:val="bottom"/>
            <w:hideMark/>
          </w:tcPr>
          <w:p w14:paraId="0CABD9D6" w14:textId="77777777" w:rsidR="00CE3CA5" w:rsidRPr="00D742A7" w:rsidRDefault="00CE3CA5">
            <w:pPr>
              <w:ind w:left="175" w:hanging="175"/>
              <w:rPr>
                <w:rFonts w:asciiTheme="majorBidi" w:hAnsiTheme="majorBidi" w:cstheme="majorBidi"/>
                <w:sz w:val="25"/>
                <w:szCs w:val="25"/>
                <w:highlight w:val="yellow"/>
              </w:rPr>
            </w:pPr>
            <w:r w:rsidRPr="00D742A7">
              <w:rPr>
                <w:rFonts w:asciiTheme="majorBidi" w:hAnsiTheme="majorBidi" w:cstheme="majorBidi"/>
                <w:sz w:val="25"/>
                <w:szCs w:val="25"/>
              </w:rPr>
              <w:t>Short-term Loans to Other Company</w:t>
            </w:r>
          </w:p>
        </w:tc>
        <w:tc>
          <w:tcPr>
            <w:tcW w:w="1238" w:type="dxa"/>
            <w:noWrap/>
            <w:hideMark/>
          </w:tcPr>
          <w:p w14:paraId="37D0ACA7" w14:textId="77777777" w:rsidR="00CE3CA5" w:rsidRPr="00D742A7" w:rsidRDefault="00CE3CA5">
            <w:pPr>
              <w:ind w:left="-108" w:right="279"/>
              <w:jc w:val="right"/>
              <w:rPr>
                <w:rFonts w:asciiTheme="majorBidi" w:hAnsiTheme="majorBidi" w:cstheme="majorBidi"/>
                <w:sz w:val="25"/>
                <w:szCs w:val="25"/>
                <w:cs/>
              </w:rPr>
            </w:pPr>
            <w:r w:rsidRPr="00D742A7">
              <w:rPr>
                <w:rFonts w:asciiTheme="majorBidi" w:hAnsiTheme="majorBidi" w:cstheme="majorBidi"/>
                <w:sz w:val="25"/>
                <w:szCs w:val="25"/>
              </w:rPr>
              <w:t>-</w:t>
            </w:r>
          </w:p>
        </w:tc>
        <w:tc>
          <w:tcPr>
            <w:tcW w:w="1207" w:type="dxa"/>
            <w:hideMark/>
          </w:tcPr>
          <w:p w14:paraId="5B7C4833" w14:textId="77777777" w:rsidR="00CE3CA5" w:rsidRPr="00D742A7" w:rsidRDefault="00CE3CA5">
            <w:pPr>
              <w:ind w:right="69" w:firstLine="98"/>
              <w:jc w:val="right"/>
              <w:rPr>
                <w:rFonts w:asciiTheme="majorBidi" w:hAnsiTheme="majorBidi" w:cstheme="majorBidi"/>
                <w:sz w:val="25"/>
                <w:szCs w:val="25"/>
              </w:rPr>
            </w:pPr>
            <w:r w:rsidRPr="00D742A7">
              <w:rPr>
                <w:rFonts w:asciiTheme="majorBidi" w:hAnsiTheme="majorBidi" w:cstheme="majorBidi"/>
                <w:sz w:val="25"/>
                <w:szCs w:val="25"/>
              </w:rPr>
              <w:t>11,458,552</w:t>
            </w:r>
          </w:p>
        </w:tc>
        <w:tc>
          <w:tcPr>
            <w:tcW w:w="1241" w:type="dxa"/>
            <w:noWrap/>
            <w:hideMark/>
          </w:tcPr>
          <w:p w14:paraId="49EABBF2" w14:textId="77777777" w:rsidR="00CE3CA5" w:rsidRPr="00D742A7" w:rsidRDefault="00CE3CA5">
            <w:pPr>
              <w:ind w:left="-108" w:right="279"/>
              <w:jc w:val="right"/>
              <w:rPr>
                <w:rFonts w:asciiTheme="majorBidi" w:hAnsiTheme="majorBidi" w:cstheme="majorBidi"/>
                <w:sz w:val="25"/>
                <w:szCs w:val="25"/>
              </w:rPr>
            </w:pPr>
            <w:r w:rsidRPr="00D742A7">
              <w:rPr>
                <w:rFonts w:asciiTheme="majorBidi" w:hAnsiTheme="majorBidi" w:cstheme="majorBidi"/>
                <w:sz w:val="25"/>
                <w:szCs w:val="25"/>
              </w:rPr>
              <w:t>-</w:t>
            </w:r>
          </w:p>
        </w:tc>
        <w:tc>
          <w:tcPr>
            <w:tcW w:w="1207" w:type="dxa"/>
            <w:noWrap/>
            <w:hideMark/>
          </w:tcPr>
          <w:p w14:paraId="4D391093" w14:textId="77777777" w:rsidR="00CE3CA5" w:rsidRPr="00D742A7" w:rsidRDefault="00CE3CA5">
            <w:pPr>
              <w:ind w:left="-203" w:right="60"/>
              <w:jc w:val="right"/>
              <w:rPr>
                <w:rFonts w:asciiTheme="majorBidi" w:hAnsiTheme="majorBidi" w:cstheme="majorBidi"/>
                <w:sz w:val="25"/>
                <w:szCs w:val="25"/>
              </w:rPr>
            </w:pPr>
            <w:r w:rsidRPr="00D742A7">
              <w:rPr>
                <w:rFonts w:asciiTheme="majorBidi" w:hAnsiTheme="majorBidi" w:cstheme="majorBidi"/>
                <w:sz w:val="25"/>
                <w:szCs w:val="25"/>
              </w:rPr>
              <w:t>11,458,552</w:t>
            </w:r>
          </w:p>
        </w:tc>
        <w:tc>
          <w:tcPr>
            <w:tcW w:w="1447" w:type="dxa"/>
            <w:noWrap/>
            <w:hideMark/>
          </w:tcPr>
          <w:p w14:paraId="213DB331" w14:textId="77777777" w:rsidR="00CE3CA5" w:rsidRPr="00D742A7" w:rsidRDefault="00CE3CA5">
            <w:pPr>
              <w:ind w:left="-18" w:right="-18" w:firstLine="18"/>
              <w:jc w:val="center"/>
              <w:rPr>
                <w:rFonts w:asciiTheme="majorBidi" w:hAnsiTheme="majorBidi" w:cstheme="majorBidi"/>
                <w:sz w:val="25"/>
                <w:szCs w:val="25"/>
              </w:rPr>
            </w:pPr>
            <w:r w:rsidRPr="00D742A7">
              <w:rPr>
                <w:rFonts w:asciiTheme="majorBidi" w:hAnsiTheme="majorBidi" w:cstheme="majorBidi"/>
                <w:sz w:val="25"/>
                <w:szCs w:val="25"/>
              </w:rPr>
              <w:t>6.00</w:t>
            </w:r>
          </w:p>
        </w:tc>
      </w:tr>
      <w:tr w:rsidR="00CE3CA5" w:rsidRPr="001B496E" w14:paraId="3BD1F696" w14:textId="77777777" w:rsidTr="00CE3CA5">
        <w:trPr>
          <w:cantSplit/>
          <w:trHeight w:val="284"/>
        </w:trPr>
        <w:tc>
          <w:tcPr>
            <w:tcW w:w="2835" w:type="dxa"/>
            <w:vAlign w:val="bottom"/>
            <w:hideMark/>
          </w:tcPr>
          <w:p w14:paraId="21883DB7" w14:textId="77777777" w:rsidR="00CE3CA5" w:rsidRPr="00D742A7" w:rsidRDefault="00CE3CA5">
            <w:pPr>
              <w:rPr>
                <w:rFonts w:asciiTheme="majorBidi" w:hAnsiTheme="majorBidi" w:cstheme="majorBidi"/>
                <w:sz w:val="25"/>
                <w:szCs w:val="25"/>
                <w:u w:val="single"/>
              </w:rPr>
            </w:pPr>
            <w:r w:rsidRPr="00D742A7">
              <w:rPr>
                <w:rFonts w:asciiTheme="majorBidi" w:hAnsiTheme="majorBidi" w:cstheme="majorBidi"/>
                <w:sz w:val="25"/>
                <w:szCs w:val="25"/>
                <w:u w:val="single"/>
              </w:rPr>
              <w:t>Financial Liabilities</w:t>
            </w:r>
          </w:p>
        </w:tc>
        <w:tc>
          <w:tcPr>
            <w:tcW w:w="1238" w:type="dxa"/>
            <w:noWrap/>
            <w:vAlign w:val="bottom"/>
          </w:tcPr>
          <w:p w14:paraId="02B44716" w14:textId="77777777" w:rsidR="00CE3CA5" w:rsidRPr="00D742A7" w:rsidRDefault="00CE3CA5">
            <w:pPr>
              <w:jc w:val="right"/>
              <w:rPr>
                <w:rFonts w:asciiTheme="majorBidi" w:hAnsiTheme="majorBidi" w:cstheme="majorBidi"/>
                <w:sz w:val="25"/>
                <w:szCs w:val="25"/>
                <w:cs/>
              </w:rPr>
            </w:pPr>
          </w:p>
        </w:tc>
        <w:tc>
          <w:tcPr>
            <w:tcW w:w="1207" w:type="dxa"/>
            <w:vAlign w:val="bottom"/>
          </w:tcPr>
          <w:p w14:paraId="5917D3E8" w14:textId="77777777" w:rsidR="00CE3CA5" w:rsidRPr="00D742A7" w:rsidRDefault="00CE3CA5">
            <w:pPr>
              <w:jc w:val="right"/>
              <w:rPr>
                <w:rFonts w:asciiTheme="majorBidi" w:hAnsiTheme="majorBidi" w:cstheme="majorBidi"/>
                <w:sz w:val="25"/>
                <w:szCs w:val="25"/>
              </w:rPr>
            </w:pPr>
          </w:p>
        </w:tc>
        <w:tc>
          <w:tcPr>
            <w:tcW w:w="1241" w:type="dxa"/>
            <w:noWrap/>
            <w:vAlign w:val="bottom"/>
          </w:tcPr>
          <w:p w14:paraId="02295EFA" w14:textId="77777777" w:rsidR="00CE3CA5" w:rsidRPr="00D742A7" w:rsidRDefault="00CE3CA5">
            <w:pPr>
              <w:ind w:right="227"/>
              <w:jc w:val="right"/>
              <w:rPr>
                <w:rFonts w:asciiTheme="majorBidi" w:hAnsiTheme="majorBidi" w:cstheme="majorBidi"/>
                <w:sz w:val="25"/>
                <w:szCs w:val="25"/>
              </w:rPr>
            </w:pPr>
          </w:p>
        </w:tc>
        <w:tc>
          <w:tcPr>
            <w:tcW w:w="1207" w:type="dxa"/>
            <w:noWrap/>
            <w:vAlign w:val="bottom"/>
          </w:tcPr>
          <w:p w14:paraId="082D5253" w14:textId="77777777" w:rsidR="00CE3CA5" w:rsidRPr="00D742A7" w:rsidRDefault="00CE3CA5">
            <w:pPr>
              <w:ind w:left="-203" w:right="60"/>
              <w:jc w:val="right"/>
              <w:rPr>
                <w:rFonts w:asciiTheme="majorBidi" w:hAnsiTheme="majorBidi" w:cstheme="majorBidi"/>
                <w:sz w:val="25"/>
                <w:szCs w:val="25"/>
              </w:rPr>
            </w:pPr>
          </w:p>
        </w:tc>
        <w:tc>
          <w:tcPr>
            <w:tcW w:w="1447" w:type="dxa"/>
            <w:noWrap/>
            <w:vAlign w:val="bottom"/>
          </w:tcPr>
          <w:p w14:paraId="4DBBE1CB" w14:textId="77777777" w:rsidR="00CE3CA5" w:rsidRPr="00D742A7" w:rsidRDefault="00CE3CA5">
            <w:pPr>
              <w:ind w:left="-18" w:right="-18" w:firstLine="18"/>
              <w:jc w:val="center"/>
              <w:rPr>
                <w:rFonts w:asciiTheme="majorBidi" w:hAnsiTheme="majorBidi" w:cstheme="majorBidi"/>
                <w:sz w:val="25"/>
                <w:szCs w:val="25"/>
              </w:rPr>
            </w:pPr>
          </w:p>
        </w:tc>
      </w:tr>
      <w:tr w:rsidR="00CE3CA5" w:rsidRPr="001B496E" w14:paraId="093CCB5E" w14:textId="77777777" w:rsidTr="00CE3CA5">
        <w:trPr>
          <w:cantSplit/>
          <w:trHeight w:val="284"/>
        </w:trPr>
        <w:tc>
          <w:tcPr>
            <w:tcW w:w="2835" w:type="dxa"/>
            <w:vAlign w:val="bottom"/>
            <w:hideMark/>
          </w:tcPr>
          <w:p w14:paraId="00EDBED9" w14:textId="77777777" w:rsidR="00CE3CA5" w:rsidRPr="00D742A7" w:rsidRDefault="00CE3CA5">
            <w:pPr>
              <w:ind w:left="175" w:hanging="175"/>
              <w:rPr>
                <w:rFonts w:asciiTheme="majorBidi" w:hAnsiTheme="majorBidi" w:cstheme="majorBidi"/>
                <w:sz w:val="25"/>
                <w:szCs w:val="25"/>
              </w:rPr>
            </w:pPr>
            <w:r w:rsidRPr="00D742A7">
              <w:rPr>
                <w:rFonts w:asciiTheme="majorBidi" w:hAnsiTheme="majorBidi" w:cstheme="majorBidi"/>
                <w:sz w:val="25"/>
                <w:szCs w:val="25"/>
              </w:rPr>
              <w:t>Bank Overdrafts</w:t>
            </w:r>
          </w:p>
        </w:tc>
        <w:tc>
          <w:tcPr>
            <w:tcW w:w="1238" w:type="dxa"/>
            <w:noWrap/>
            <w:vAlign w:val="bottom"/>
            <w:hideMark/>
          </w:tcPr>
          <w:p w14:paraId="3BBF42F4" w14:textId="77777777" w:rsidR="00CE3CA5" w:rsidRPr="00D742A7" w:rsidRDefault="00CE3CA5">
            <w:pPr>
              <w:jc w:val="right"/>
              <w:rPr>
                <w:rFonts w:asciiTheme="majorBidi" w:hAnsiTheme="majorBidi" w:cstheme="majorBidi"/>
                <w:sz w:val="25"/>
                <w:szCs w:val="25"/>
                <w:cs/>
              </w:rPr>
            </w:pPr>
            <w:r w:rsidRPr="00D742A7">
              <w:rPr>
                <w:rFonts w:asciiTheme="majorBidi" w:hAnsiTheme="majorBidi" w:cstheme="majorBidi"/>
                <w:sz w:val="25"/>
                <w:szCs w:val="25"/>
              </w:rPr>
              <w:t>20,883,583</w:t>
            </w:r>
          </w:p>
        </w:tc>
        <w:tc>
          <w:tcPr>
            <w:tcW w:w="1207" w:type="dxa"/>
            <w:hideMark/>
          </w:tcPr>
          <w:p w14:paraId="3378665B" w14:textId="77777777" w:rsidR="00CE3CA5" w:rsidRPr="00D742A7" w:rsidRDefault="00CE3CA5">
            <w:pPr>
              <w:ind w:left="-108" w:right="279"/>
              <w:jc w:val="right"/>
              <w:rPr>
                <w:rFonts w:asciiTheme="majorBidi" w:hAnsiTheme="majorBidi" w:cstheme="majorBidi"/>
                <w:sz w:val="25"/>
                <w:szCs w:val="25"/>
              </w:rPr>
            </w:pPr>
            <w:r w:rsidRPr="00D742A7">
              <w:rPr>
                <w:rFonts w:asciiTheme="majorBidi" w:hAnsiTheme="majorBidi" w:cstheme="majorBidi"/>
                <w:sz w:val="25"/>
                <w:szCs w:val="25"/>
              </w:rPr>
              <w:t>-</w:t>
            </w:r>
          </w:p>
        </w:tc>
        <w:tc>
          <w:tcPr>
            <w:tcW w:w="1241" w:type="dxa"/>
            <w:noWrap/>
            <w:vAlign w:val="bottom"/>
            <w:hideMark/>
          </w:tcPr>
          <w:p w14:paraId="2CFB7C96" w14:textId="77777777" w:rsidR="00CE3CA5" w:rsidRPr="00D742A7" w:rsidRDefault="00CE3CA5">
            <w:pPr>
              <w:ind w:left="-108" w:right="279"/>
              <w:jc w:val="right"/>
              <w:rPr>
                <w:rFonts w:asciiTheme="majorBidi" w:hAnsiTheme="majorBidi" w:cstheme="majorBidi"/>
                <w:sz w:val="25"/>
                <w:szCs w:val="25"/>
              </w:rPr>
            </w:pPr>
            <w:r w:rsidRPr="00D742A7">
              <w:rPr>
                <w:rFonts w:asciiTheme="majorBidi" w:hAnsiTheme="majorBidi" w:cstheme="majorBidi"/>
                <w:sz w:val="25"/>
                <w:szCs w:val="25"/>
              </w:rPr>
              <w:t>-</w:t>
            </w:r>
          </w:p>
        </w:tc>
        <w:tc>
          <w:tcPr>
            <w:tcW w:w="1207" w:type="dxa"/>
            <w:noWrap/>
            <w:vAlign w:val="bottom"/>
            <w:hideMark/>
          </w:tcPr>
          <w:p w14:paraId="46E763ED" w14:textId="77777777" w:rsidR="00CE3CA5" w:rsidRPr="00D742A7" w:rsidRDefault="00CE3CA5">
            <w:pPr>
              <w:ind w:left="-203" w:right="60"/>
              <w:jc w:val="right"/>
              <w:rPr>
                <w:rFonts w:asciiTheme="majorBidi" w:hAnsiTheme="majorBidi" w:cstheme="majorBidi"/>
                <w:sz w:val="25"/>
                <w:szCs w:val="25"/>
              </w:rPr>
            </w:pPr>
            <w:r w:rsidRPr="00D742A7">
              <w:rPr>
                <w:rFonts w:asciiTheme="majorBidi" w:hAnsiTheme="majorBidi" w:cstheme="majorBidi"/>
                <w:sz w:val="25"/>
                <w:szCs w:val="25"/>
              </w:rPr>
              <w:t>20,883,583</w:t>
            </w:r>
          </w:p>
        </w:tc>
        <w:tc>
          <w:tcPr>
            <w:tcW w:w="1447" w:type="dxa"/>
            <w:noWrap/>
            <w:vAlign w:val="bottom"/>
            <w:hideMark/>
          </w:tcPr>
          <w:p w14:paraId="35F16858" w14:textId="77777777" w:rsidR="00CE3CA5" w:rsidRPr="00D742A7" w:rsidRDefault="00CE3CA5">
            <w:pPr>
              <w:ind w:left="-18" w:right="-18" w:firstLine="18"/>
              <w:jc w:val="center"/>
              <w:rPr>
                <w:rFonts w:asciiTheme="majorBidi" w:hAnsiTheme="majorBidi" w:cstheme="majorBidi"/>
                <w:sz w:val="25"/>
                <w:szCs w:val="25"/>
              </w:rPr>
            </w:pPr>
            <w:r w:rsidRPr="00D742A7">
              <w:rPr>
                <w:rFonts w:asciiTheme="majorBidi" w:hAnsiTheme="majorBidi" w:cstheme="majorBidi"/>
                <w:sz w:val="25"/>
                <w:szCs w:val="25"/>
              </w:rPr>
              <w:t>5.95</w:t>
            </w:r>
          </w:p>
        </w:tc>
      </w:tr>
      <w:tr w:rsidR="00CE3CA5" w:rsidRPr="001B496E" w14:paraId="3E8BE43D" w14:textId="77777777" w:rsidTr="00CE3CA5">
        <w:trPr>
          <w:cantSplit/>
          <w:trHeight w:val="284"/>
        </w:trPr>
        <w:tc>
          <w:tcPr>
            <w:tcW w:w="2835" w:type="dxa"/>
            <w:vAlign w:val="bottom"/>
            <w:hideMark/>
          </w:tcPr>
          <w:p w14:paraId="7C528EFD" w14:textId="77777777" w:rsidR="00CE3CA5" w:rsidRPr="00D742A7" w:rsidRDefault="00CE3CA5">
            <w:pPr>
              <w:ind w:left="175" w:hanging="175"/>
              <w:rPr>
                <w:rFonts w:asciiTheme="majorBidi" w:hAnsiTheme="majorBidi" w:cstheme="majorBidi"/>
                <w:sz w:val="25"/>
                <w:szCs w:val="25"/>
              </w:rPr>
            </w:pPr>
            <w:r w:rsidRPr="00D742A7">
              <w:rPr>
                <w:rFonts w:asciiTheme="majorBidi" w:hAnsiTheme="majorBidi" w:cstheme="majorBidi"/>
                <w:sz w:val="25"/>
                <w:szCs w:val="25"/>
              </w:rPr>
              <w:t>Trade and Other Current Payables</w:t>
            </w:r>
          </w:p>
        </w:tc>
        <w:tc>
          <w:tcPr>
            <w:tcW w:w="1238" w:type="dxa"/>
            <w:noWrap/>
            <w:vAlign w:val="bottom"/>
            <w:hideMark/>
          </w:tcPr>
          <w:p w14:paraId="064488CF" w14:textId="77777777" w:rsidR="00CE3CA5" w:rsidRPr="00D742A7" w:rsidRDefault="00CE3CA5">
            <w:pPr>
              <w:ind w:left="-108" w:right="279"/>
              <w:jc w:val="right"/>
              <w:rPr>
                <w:rFonts w:asciiTheme="majorBidi" w:hAnsiTheme="majorBidi" w:cstheme="majorBidi"/>
                <w:sz w:val="25"/>
                <w:szCs w:val="25"/>
                <w:cs/>
              </w:rPr>
            </w:pPr>
            <w:r w:rsidRPr="00D742A7">
              <w:rPr>
                <w:rFonts w:asciiTheme="majorBidi" w:hAnsiTheme="majorBidi" w:cstheme="majorBidi"/>
                <w:sz w:val="25"/>
                <w:szCs w:val="25"/>
              </w:rPr>
              <w:t>-</w:t>
            </w:r>
          </w:p>
        </w:tc>
        <w:tc>
          <w:tcPr>
            <w:tcW w:w="1207" w:type="dxa"/>
            <w:hideMark/>
          </w:tcPr>
          <w:p w14:paraId="0E411B49" w14:textId="77777777" w:rsidR="00CE3CA5" w:rsidRPr="00D742A7" w:rsidRDefault="00CE3CA5">
            <w:pPr>
              <w:ind w:left="-108" w:right="279"/>
              <w:jc w:val="right"/>
              <w:rPr>
                <w:rFonts w:asciiTheme="majorBidi" w:hAnsiTheme="majorBidi" w:cstheme="majorBidi"/>
                <w:sz w:val="25"/>
                <w:szCs w:val="25"/>
              </w:rPr>
            </w:pPr>
            <w:r w:rsidRPr="00D742A7">
              <w:rPr>
                <w:rFonts w:asciiTheme="majorBidi" w:hAnsiTheme="majorBidi" w:cstheme="majorBidi"/>
                <w:sz w:val="25"/>
                <w:szCs w:val="25"/>
              </w:rPr>
              <w:t>-</w:t>
            </w:r>
          </w:p>
        </w:tc>
        <w:tc>
          <w:tcPr>
            <w:tcW w:w="1241" w:type="dxa"/>
            <w:noWrap/>
            <w:vAlign w:val="bottom"/>
            <w:hideMark/>
          </w:tcPr>
          <w:p w14:paraId="72C067D4" w14:textId="77777777" w:rsidR="00CE3CA5" w:rsidRPr="00D742A7" w:rsidRDefault="00CE3CA5">
            <w:pPr>
              <w:jc w:val="right"/>
              <w:rPr>
                <w:rFonts w:asciiTheme="majorBidi" w:hAnsiTheme="majorBidi" w:cstheme="majorBidi"/>
                <w:sz w:val="25"/>
                <w:szCs w:val="25"/>
              </w:rPr>
            </w:pPr>
            <w:r w:rsidRPr="00D742A7">
              <w:rPr>
                <w:rFonts w:asciiTheme="majorBidi" w:hAnsiTheme="majorBidi" w:cstheme="majorBidi"/>
                <w:sz w:val="25"/>
                <w:szCs w:val="25"/>
              </w:rPr>
              <w:t>33,974,227</w:t>
            </w:r>
          </w:p>
        </w:tc>
        <w:tc>
          <w:tcPr>
            <w:tcW w:w="1207" w:type="dxa"/>
            <w:noWrap/>
            <w:vAlign w:val="bottom"/>
            <w:hideMark/>
          </w:tcPr>
          <w:p w14:paraId="5A5C2594" w14:textId="77777777" w:rsidR="00CE3CA5" w:rsidRPr="00D742A7" w:rsidRDefault="00CE3CA5">
            <w:pPr>
              <w:ind w:left="-203" w:right="60"/>
              <w:jc w:val="right"/>
              <w:rPr>
                <w:rFonts w:asciiTheme="majorBidi" w:hAnsiTheme="majorBidi" w:cstheme="majorBidi"/>
                <w:sz w:val="25"/>
                <w:szCs w:val="25"/>
              </w:rPr>
            </w:pPr>
            <w:r w:rsidRPr="00D742A7">
              <w:rPr>
                <w:rFonts w:asciiTheme="majorBidi" w:hAnsiTheme="majorBidi" w:cstheme="majorBidi"/>
                <w:sz w:val="25"/>
                <w:szCs w:val="25"/>
              </w:rPr>
              <w:t>33,974,227</w:t>
            </w:r>
          </w:p>
        </w:tc>
        <w:tc>
          <w:tcPr>
            <w:tcW w:w="1447" w:type="dxa"/>
            <w:noWrap/>
            <w:vAlign w:val="bottom"/>
            <w:hideMark/>
          </w:tcPr>
          <w:p w14:paraId="1C1A7875" w14:textId="77777777" w:rsidR="00CE3CA5" w:rsidRPr="00D742A7" w:rsidRDefault="00CE3CA5">
            <w:pPr>
              <w:ind w:left="-18" w:right="-18" w:firstLine="18"/>
              <w:jc w:val="center"/>
              <w:rPr>
                <w:rFonts w:asciiTheme="majorBidi" w:hAnsiTheme="majorBidi" w:cstheme="majorBidi"/>
                <w:sz w:val="25"/>
                <w:szCs w:val="25"/>
              </w:rPr>
            </w:pPr>
            <w:r w:rsidRPr="00D742A7">
              <w:rPr>
                <w:rFonts w:asciiTheme="majorBidi" w:hAnsiTheme="majorBidi" w:cstheme="majorBidi"/>
                <w:sz w:val="25"/>
                <w:szCs w:val="25"/>
              </w:rPr>
              <w:t>-</w:t>
            </w:r>
          </w:p>
        </w:tc>
      </w:tr>
      <w:tr w:rsidR="00CE3CA5" w:rsidRPr="001B496E" w14:paraId="729C9A4E" w14:textId="77777777" w:rsidTr="00CE3CA5">
        <w:trPr>
          <w:cantSplit/>
          <w:trHeight w:val="284"/>
        </w:trPr>
        <w:tc>
          <w:tcPr>
            <w:tcW w:w="2835" w:type="dxa"/>
            <w:vAlign w:val="bottom"/>
            <w:hideMark/>
          </w:tcPr>
          <w:p w14:paraId="17BFD9CB" w14:textId="77777777" w:rsidR="00CE3CA5" w:rsidRPr="00D742A7" w:rsidRDefault="00CE3CA5">
            <w:pPr>
              <w:ind w:left="175" w:hanging="175"/>
              <w:rPr>
                <w:rFonts w:asciiTheme="majorBidi" w:hAnsiTheme="majorBidi" w:cstheme="majorBidi"/>
                <w:sz w:val="25"/>
                <w:szCs w:val="25"/>
              </w:rPr>
            </w:pPr>
            <w:r w:rsidRPr="00D742A7">
              <w:rPr>
                <w:rFonts w:asciiTheme="majorBidi" w:hAnsiTheme="majorBidi" w:cstheme="majorBidi"/>
                <w:sz w:val="25"/>
                <w:szCs w:val="25"/>
              </w:rPr>
              <w:t>Contract Liabilities</w:t>
            </w:r>
          </w:p>
        </w:tc>
        <w:tc>
          <w:tcPr>
            <w:tcW w:w="1238" w:type="dxa"/>
            <w:noWrap/>
            <w:vAlign w:val="bottom"/>
            <w:hideMark/>
          </w:tcPr>
          <w:p w14:paraId="36130E39" w14:textId="77777777" w:rsidR="00CE3CA5" w:rsidRPr="00D742A7" w:rsidRDefault="00CE3CA5">
            <w:pPr>
              <w:ind w:left="-108" w:right="279"/>
              <w:jc w:val="right"/>
              <w:rPr>
                <w:rFonts w:asciiTheme="majorBidi" w:hAnsiTheme="majorBidi" w:cstheme="majorBidi"/>
                <w:sz w:val="25"/>
                <w:szCs w:val="25"/>
                <w:cs/>
              </w:rPr>
            </w:pPr>
            <w:r w:rsidRPr="00D742A7">
              <w:rPr>
                <w:rFonts w:asciiTheme="majorBidi" w:hAnsiTheme="majorBidi" w:cstheme="majorBidi"/>
                <w:sz w:val="25"/>
                <w:szCs w:val="25"/>
              </w:rPr>
              <w:t>-</w:t>
            </w:r>
          </w:p>
        </w:tc>
        <w:tc>
          <w:tcPr>
            <w:tcW w:w="1207" w:type="dxa"/>
            <w:hideMark/>
          </w:tcPr>
          <w:p w14:paraId="14157381" w14:textId="77777777" w:rsidR="00CE3CA5" w:rsidRPr="00D742A7" w:rsidRDefault="00CE3CA5">
            <w:pPr>
              <w:ind w:left="-108" w:right="279"/>
              <w:jc w:val="right"/>
              <w:rPr>
                <w:rFonts w:asciiTheme="majorBidi" w:hAnsiTheme="majorBidi" w:cstheme="majorBidi"/>
                <w:sz w:val="25"/>
                <w:szCs w:val="25"/>
              </w:rPr>
            </w:pPr>
            <w:r w:rsidRPr="00D742A7">
              <w:rPr>
                <w:rFonts w:asciiTheme="majorBidi" w:hAnsiTheme="majorBidi" w:cstheme="majorBidi"/>
                <w:sz w:val="25"/>
                <w:szCs w:val="25"/>
              </w:rPr>
              <w:t>-</w:t>
            </w:r>
          </w:p>
        </w:tc>
        <w:tc>
          <w:tcPr>
            <w:tcW w:w="1241" w:type="dxa"/>
            <w:noWrap/>
            <w:vAlign w:val="bottom"/>
            <w:hideMark/>
          </w:tcPr>
          <w:p w14:paraId="15FCEAB1" w14:textId="77777777" w:rsidR="00CE3CA5" w:rsidRPr="00D742A7" w:rsidRDefault="00CE3CA5">
            <w:pPr>
              <w:jc w:val="right"/>
              <w:rPr>
                <w:rFonts w:asciiTheme="majorBidi" w:hAnsiTheme="majorBidi" w:cstheme="majorBidi"/>
                <w:sz w:val="25"/>
                <w:szCs w:val="25"/>
              </w:rPr>
            </w:pPr>
            <w:r w:rsidRPr="00D742A7">
              <w:rPr>
                <w:rFonts w:asciiTheme="majorBidi" w:hAnsiTheme="majorBidi" w:cstheme="majorBidi"/>
                <w:sz w:val="25"/>
                <w:szCs w:val="25"/>
              </w:rPr>
              <w:t>2,081,627</w:t>
            </w:r>
          </w:p>
        </w:tc>
        <w:tc>
          <w:tcPr>
            <w:tcW w:w="1207" w:type="dxa"/>
            <w:noWrap/>
            <w:vAlign w:val="bottom"/>
            <w:hideMark/>
          </w:tcPr>
          <w:p w14:paraId="22C43F13" w14:textId="77777777" w:rsidR="00CE3CA5" w:rsidRPr="00D742A7" w:rsidRDefault="00CE3CA5">
            <w:pPr>
              <w:ind w:left="-203" w:right="60"/>
              <w:jc w:val="right"/>
              <w:rPr>
                <w:rFonts w:asciiTheme="majorBidi" w:hAnsiTheme="majorBidi" w:cstheme="majorBidi"/>
                <w:sz w:val="25"/>
                <w:szCs w:val="25"/>
              </w:rPr>
            </w:pPr>
            <w:r w:rsidRPr="00D742A7">
              <w:rPr>
                <w:rFonts w:asciiTheme="majorBidi" w:hAnsiTheme="majorBidi" w:cstheme="majorBidi"/>
                <w:sz w:val="25"/>
                <w:szCs w:val="25"/>
              </w:rPr>
              <w:t>2,081,627</w:t>
            </w:r>
          </w:p>
        </w:tc>
        <w:tc>
          <w:tcPr>
            <w:tcW w:w="1447" w:type="dxa"/>
            <w:noWrap/>
            <w:vAlign w:val="bottom"/>
            <w:hideMark/>
          </w:tcPr>
          <w:p w14:paraId="5DB48D46" w14:textId="77777777" w:rsidR="00CE3CA5" w:rsidRPr="00D742A7" w:rsidRDefault="00CE3CA5">
            <w:pPr>
              <w:ind w:left="-18" w:right="-18" w:firstLine="18"/>
              <w:jc w:val="center"/>
              <w:rPr>
                <w:rFonts w:asciiTheme="majorBidi" w:hAnsiTheme="majorBidi" w:cstheme="majorBidi"/>
                <w:sz w:val="25"/>
                <w:szCs w:val="25"/>
              </w:rPr>
            </w:pPr>
            <w:r w:rsidRPr="00D742A7">
              <w:rPr>
                <w:rFonts w:asciiTheme="majorBidi" w:hAnsiTheme="majorBidi" w:cstheme="majorBidi"/>
                <w:sz w:val="25"/>
                <w:szCs w:val="25"/>
              </w:rPr>
              <w:t>-</w:t>
            </w:r>
          </w:p>
        </w:tc>
      </w:tr>
      <w:tr w:rsidR="00CE3CA5" w:rsidRPr="001B496E" w14:paraId="11A2A922" w14:textId="77777777" w:rsidTr="00CE3CA5">
        <w:trPr>
          <w:cantSplit/>
          <w:trHeight w:val="284"/>
        </w:trPr>
        <w:tc>
          <w:tcPr>
            <w:tcW w:w="2835" w:type="dxa"/>
            <w:vAlign w:val="bottom"/>
            <w:hideMark/>
          </w:tcPr>
          <w:p w14:paraId="7CD8A768" w14:textId="77777777" w:rsidR="00CE3CA5" w:rsidRPr="00D742A7" w:rsidRDefault="00CE3CA5">
            <w:pPr>
              <w:ind w:left="175" w:hanging="175"/>
              <w:rPr>
                <w:rFonts w:asciiTheme="majorBidi" w:hAnsiTheme="majorBidi" w:cstheme="majorBidi"/>
                <w:sz w:val="25"/>
                <w:szCs w:val="25"/>
              </w:rPr>
            </w:pPr>
            <w:r w:rsidRPr="00D742A7">
              <w:rPr>
                <w:rFonts w:asciiTheme="majorBidi" w:hAnsiTheme="majorBidi" w:cstheme="majorBidi"/>
                <w:sz w:val="25"/>
                <w:szCs w:val="25"/>
              </w:rPr>
              <w:t>Borrowings from Financial Institutions</w:t>
            </w:r>
          </w:p>
        </w:tc>
        <w:tc>
          <w:tcPr>
            <w:tcW w:w="1238" w:type="dxa"/>
            <w:noWrap/>
            <w:vAlign w:val="bottom"/>
            <w:hideMark/>
          </w:tcPr>
          <w:p w14:paraId="1E9B3167" w14:textId="77777777" w:rsidR="00CE3CA5" w:rsidRPr="00D742A7" w:rsidRDefault="00CE3CA5">
            <w:pPr>
              <w:jc w:val="right"/>
              <w:rPr>
                <w:rFonts w:asciiTheme="majorBidi" w:hAnsiTheme="majorBidi" w:cstheme="majorBidi"/>
                <w:sz w:val="25"/>
                <w:szCs w:val="25"/>
                <w:cs/>
              </w:rPr>
            </w:pPr>
            <w:r w:rsidRPr="00D742A7">
              <w:rPr>
                <w:rFonts w:asciiTheme="majorBidi" w:hAnsiTheme="majorBidi" w:cstheme="majorBidi"/>
                <w:sz w:val="25"/>
                <w:szCs w:val="25"/>
              </w:rPr>
              <w:t>113,343,494</w:t>
            </w:r>
          </w:p>
        </w:tc>
        <w:tc>
          <w:tcPr>
            <w:tcW w:w="1207" w:type="dxa"/>
            <w:hideMark/>
          </w:tcPr>
          <w:p w14:paraId="42C2F032" w14:textId="77777777" w:rsidR="00CE3CA5" w:rsidRPr="00D742A7" w:rsidRDefault="00CE3CA5">
            <w:pPr>
              <w:ind w:left="-108" w:right="279"/>
              <w:jc w:val="right"/>
              <w:rPr>
                <w:rFonts w:asciiTheme="majorBidi" w:hAnsiTheme="majorBidi" w:cstheme="majorBidi"/>
                <w:sz w:val="25"/>
                <w:szCs w:val="25"/>
              </w:rPr>
            </w:pPr>
            <w:r w:rsidRPr="00D742A7">
              <w:rPr>
                <w:rFonts w:asciiTheme="majorBidi" w:hAnsiTheme="majorBidi" w:cstheme="majorBidi"/>
                <w:sz w:val="25"/>
                <w:szCs w:val="25"/>
              </w:rPr>
              <w:t>-</w:t>
            </w:r>
          </w:p>
        </w:tc>
        <w:tc>
          <w:tcPr>
            <w:tcW w:w="1241" w:type="dxa"/>
            <w:noWrap/>
            <w:vAlign w:val="bottom"/>
            <w:hideMark/>
          </w:tcPr>
          <w:p w14:paraId="4B857558" w14:textId="77777777" w:rsidR="00CE3CA5" w:rsidRPr="00D742A7" w:rsidRDefault="00CE3CA5">
            <w:pPr>
              <w:ind w:left="-108" w:right="279"/>
              <w:jc w:val="right"/>
              <w:rPr>
                <w:rFonts w:asciiTheme="majorBidi" w:hAnsiTheme="majorBidi" w:cstheme="majorBidi"/>
                <w:sz w:val="25"/>
                <w:szCs w:val="25"/>
              </w:rPr>
            </w:pPr>
            <w:r w:rsidRPr="00D742A7">
              <w:rPr>
                <w:rFonts w:asciiTheme="majorBidi" w:hAnsiTheme="majorBidi" w:cstheme="majorBidi"/>
                <w:sz w:val="25"/>
                <w:szCs w:val="25"/>
              </w:rPr>
              <w:t>-</w:t>
            </w:r>
          </w:p>
        </w:tc>
        <w:tc>
          <w:tcPr>
            <w:tcW w:w="1207" w:type="dxa"/>
            <w:noWrap/>
            <w:vAlign w:val="bottom"/>
            <w:hideMark/>
          </w:tcPr>
          <w:p w14:paraId="59F3A03C" w14:textId="77777777" w:rsidR="00CE3CA5" w:rsidRPr="00D742A7" w:rsidRDefault="00CE3CA5">
            <w:pPr>
              <w:ind w:left="-203" w:right="60"/>
              <w:jc w:val="right"/>
              <w:rPr>
                <w:rFonts w:asciiTheme="majorBidi" w:hAnsiTheme="majorBidi" w:cstheme="majorBidi"/>
                <w:sz w:val="25"/>
                <w:szCs w:val="25"/>
              </w:rPr>
            </w:pPr>
            <w:r w:rsidRPr="00D742A7">
              <w:rPr>
                <w:rFonts w:asciiTheme="majorBidi" w:hAnsiTheme="majorBidi" w:cstheme="majorBidi"/>
                <w:sz w:val="25"/>
                <w:szCs w:val="25"/>
              </w:rPr>
              <w:t>113,343,494</w:t>
            </w:r>
          </w:p>
        </w:tc>
        <w:tc>
          <w:tcPr>
            <w:tcW w:w="1447" w:type="dxa"/>
            <w:noWrap/>
            <w:vAlign w:val="bottom"/>
            <w:hideMark/>
          </w:tcPr>
          <w:p w14:paraId="725713E2" w14:textId="77777777" w:rsidR="00CE3CA5" w:rsidRPr="00D742A7" w:rsidRDefault="00CE3CA5">
            <w:pPr>
              <w:ind w:left="-18" w:right="-18" w:firstLine="18"/>
              <w:jc w:val="center"/>
              <w:rPr>
                <w:rFonts w:asciiTheme="majorBidi" w:hAnsiTheme="majorBidi" w:cstheme="majorBidi"/>
                <w:sz w:val="25"/>
                <w:szCs w:val="25"/>
              </w:rPr>
            </w:pPr>
            <w:r w:rsidRPr="00D742A7">
              <w:rPr>
                <w:rFonts w:asciiTheme="majorBidi" w:hAnsiTheme="majorBidi" w:cstheme="majorBidi"/>
                <w:sz w:val="25"/>
                <w:szCs w:val="25"/>
              </w:rPr>
              <w:t>5.58 – 6.35</w:t>
            </w:r>
          </w:p>
        </w:tc>
      </w:tr>
      <w:tr w:rsidR="00CE3CA5" w:rsidRPr="001B496E" w14:paraId="683F13BE" w14:textId="77777777" w:rsidTr="00CE3CA5">
        <w:trPr>
          <w:cantSplit/>
          <w:trHeight w:val="284"/>
        </w:trPr>
        <w:tc>
          <w:tcPr>
            <w:tcW w:w="2835" w:type="dxa"/>
            <w:vAlign w:val="bottom"/>
            <w:hideMark/>
          </w:tcPr>
          <w:p w14:paraId="283F43B6" w14:textId="77777777" w:rsidR="00CE3CA5" w:rsidRPr="00D742A7" w:rsidRDefault="00CE3CA5">
            <w:pPr>
              <w:ind w:left="175" w:hanging="175"/>
              <w:rPr>
                <w:rFonts w:asciiTheme="majorBidi" w:hAnsiTheme="majorBidi" w:cstheme="majorBidi"/>
                <w:sz w:val="25"/>
                <w:szCs w:val="25"/>
              </w:rPr>
            </w:pPr>
            <w:r w:rsidRPr="00D742A7">
              <w:rPr>
                <w:rFonts w:asciiTheme="majorBidi" w:hAnsiTheme="majorBidi" w:cstheme="majorBidi"/>
                <w:sz w:val="25"/>
                <w:szCs w:val="25"/>
              </w:rPr>
              <w:t>Borrowings from Related Company</w:t>
            </w:r>
          </w:p>
        </w:tc>
        <w:tc>
          <w:tcPr>
            <w:tcW w:w="1238" w:type="dxa"/>
            <w:noWrap/>
            <w:vAlign w:val="bottom"/>
            <w:hideMark/>
          </w:tcPr>
          <w:p w14:paraId="1E15661A" w14:textId="77777777" w:rsidR="00CE3CA5" w:rsidRPr="00D742A7" w:rsidRDefault="00CE3CA5">
            <w:pPr>
              <w:ind w:left="-108" w:right="279"/>
              <w:jc w:val="right"/>
              <w:rPr>
                <w:rFonts w:asciiTheme="majorBidi" w:hAnsiTheme="majorBidi" w:cstheme="majorBidi"/>
                <w:sz w:val="25"/>
                <w:szCs w:val="25"/>
                <w:cs/>
              </w:rPr>
            </w:pPr>
            <w:r w:rsidRPr="00D742A7">
              <w:rPr>
                <w:rFonts w:asciiTheme="majorBidi" w:hAnsiTheme="majorBidi" w:cstheme="majorBidi"/>
                <w:sz w:val="25"/>
                <w:szCs w:val="25"/>
              </w:rPr>
              <w:t>-</w:t>
            </w:r>
          </w:p>
        </w:tc>
        <w:tc>
          <w:tcPr>
            <w:tcW w:w="1207" w:type="dxa"/>
            <w:vAlign w:val="bottom"/>
            <w:hideMark/>
          </w:tcPr>
          <w:p w14:paraId="35FAA3C6" w14:textId="77777777" w:rsidR="00CE3CA5" w:rsidRPr="00D742A7" w:rsidRDefault="00CE3CA5">
            <w:pPr>
              <w:ind w:right="69" w:firstLine="98"/>
              <w:jc w:val="right"/>
              <w:rPr>
                <w:rFonts w:asciiTheme="majorBidi" w:hAnsiTheme="majorBidi" w:cstheme="majorBidi"/>
                <w:sz w:val="25"/>
                <w:szCs w:val="25"/>
              </w:rPr>
            </w:pPr>
            <w:r w:rsidRPr="00D742A7">
              <w:rPr>
                <w:rFonts w:asciiTheme="majorBidi" w:hAnsiTheme="majorBidi" w:cstheme="majorBidi"/>
                <w:sz w:val="25"/>
                <w:szCs w:val="25"/>
              </w:rPr>
              <w:t>1,300,000</w:t>
            </w:r>
          </w:p>
        </w:tc>
        <w:tc>
          <w:tcPr>
            <w:tcW w:w="1241" w:type="dxa"/>
            <w:noWrap/>
            <w:vAlign w:val="bottom"/>
            <w:hideMark/>
          </w:tcPr>
          <w:p w14:paraId="6B69C2D6" w14:textId="77777777" w:rsidR="00CE3CA5" w:rsidRPr="00D742A7" w:rsidRDefault="00CE3CA5">
            <w:pPr>
              <w:ind w:left="-108" w:right="279"/>
              <w:jc w:val="right"/>
              <w:rPr>
                <w:rFonts w:asciiTheme="majorBidi" w:hAnsiTheme="majorBidi" w:cstheme="majorBidi"/>
                <w:sz w:val="25"/>
                <w:szCs w:val="25"/>
              </w:rPr>
            </w:pPr>
            <w:r w:rsidRPr="00D742A7">
              <w:rPr>
                <w:rFonts w:asciiTheme="majorBidi" w:hAnsiTheme="majorBidi" w:cstheme="majorBidi"/>
                <w:sz w:val="25"/>
                <w:szCs w:val="25"/>
              </w:rPr>
              <w:t>-</w:t>
            </w:r>
          </w:p>
        </w:tc>
        <w:tc>
          <w:tcPr>
            <w:tcW w:w="1207" w:type="dxa"/>
            <w:noWrap/>
            <w:vAlign w:val="bottom"/>
            <w:hideMark/>
          </w:tcPr>
          <w:p w14:paraId="536478C3" w14:textId="77777777" w:rsidR="00CE3CA5" w:rsidRPr="00D742A7" w:rsidRDefault="00CE3CA5">
            <w:pPr>
              <w:ind w:right="69" w:firstLine="98"/>
              <w:jc w:val="right"/>
              <w:rPr>
                <w:rFonts w:asciiTheme="majorBidi" w:hAnsiTheme="majorBidi" w:cstheme="majorBidi"/>
                <w:sz w:val="25"/>
                <w:szCs w:val="25"/>
              </w:rPr>
            </w:pPr>
            <w:r w:rsidRPr="00D742A7">
              <w:rPr>
                <w:rFonts w:asciiTheme="majorBidi" w:hAnsiTheme="majorBidi" w:cstheme="majorBidi"/>
                <w:sz w:val="25"/>
                <w:szCs w:val="25"/>
              </w:rPr>
              <w:t>1,300,000</w:t>
            </w:r>
          </w:p>
        </w:tc>
        <w:tc>
          <w:tcPr>
            <w:tcW w:w="1447" w:type="dxa"/>
            <w:noWrap/>
            <w:vAlign w:val="bottom"/>
            <w:hideMark/>
          </w:tcPr>
          <w:p w14:paraId="5079B5C4" w14:textId="77777777" w:rsidR="00CE3CA5" w:rsidRPr="00D742A7" w:rsidRDefault="00CE3CA5">
            <w:pPr>
              <w:ind w:left="-18" w:right="-18" w:firstLine="18"/>
              <w:jc w:val="center"/>
              <w:rPr>
                <w:rFonts w:asciiTheme="majorBidi" w:hAnsiTheme="majorBidi" w:cstheme="majorBidi"/>
                <w:sz w:val="25"/>
                <w:szCs w:val="25"/>
              </w:rPr>
            </w:pPr>
            <w:r w:rsidRPr="00D742A7">
              <w:rPr>
                <w:rFonts w:asciiTheme="majorBidi" w:hAnsiTheme="majorBidi" w:cstheme="majorBidi"/>
                <w:sz w:val="25"/>
                <w:szCs w:val="25"/>
              </w:rPr>
              <w:t>5.58</w:t>
            </w:r>
          </w:p>
        </w:tc>
      </w:tr>
      <w:tr w:rsidR="00CE3CA5" w:rsidRPr="001B496E" w14:paraId="30C4C5EF" w14:textId="77777777" w:rsidTr="00CE3CA5">
        <w:trPr>
          <w:cantSplit/>
          <w:trHeight w:val="284"/>
        </w:trPr>
        <w:tc>
          <w:tcPr>
            <w:tcW w:w="2835" w:type="dxa"/>
            <w:vAlign w:val="bottom"/>
            <w:hideMark/>
          </w:tcPr>
          <w:p w14:paraId="56E53D4F" w14:textId="77777777" w:rsidR="00CE3CA5" w:rsidRPr="00D742A7" w:rsidRDefault="00CE3CA5">
            <w:pPr>
              <w:ind w:left="175" w:hanging="175"/>
              <w:rPr>
                <w:rFonts w:asciiTheme="majorBidi" w:hAnsiTheme="majorBidi" w:cstheme="majorBidi"/>
                <w:sz w:val="25"/>
                <w:szCs w:val="25"/>
              </w:rPr>
            </w:pPr>
            <w:r w:rsidRPr="00D742A7">
              <w:rPr>
                <w:rFonts w:asciiTheme="majorBidi" w:hAnsiTheme="majorBidi" w:cstheme="majorBidi"/>
                <w:sz w:val="25"/>
                <w:szCs w:val="25"/>
              </w:rPr>
              <w:t>Lease Liabilities</w:t>
            </w:r>
          </w:p>
        </w:tc>
        <w:tc>
          <w:tcPr>
            <w:tcW w:w="1238" w:type="dxa"/>
            <w:noWrap/>
            <w:vAlign w:val="bottom"/>
            <w:hideMark/>
          </w:tcPr>
          <w:p w14:paraId="336DDF02" w14:textId="77777777" w:rsidR="00CE3CA5" w:rsidRPr="00D742A7" w:rsidRDefault="00CE3CA5">
            <w:pPr>
              <w:ind w:left="-108" w:right="279"/>
              <w:jc w:val="right"/>
              <w:rPr>
                <w:rFonts w:asciiTheme="majorBidi" w:hAnsiTheme="majorBidi" w:cstheme="majorBidi"/>
                <w:sz w:val="25"/>
                <w:szCs w:val="25"/>
                <w:cs/>
              </w:rPr>
            </w:pPr>
            <w:r w:rsidRPr="00D742A7">
              <w:rPr>
                <w:rFonts w:asciiTheme="majorBidi" w:hAnsiTheme="majorBidi" w:cstheme="majorBidi"/>
                <w:sz w:val="25"/>
                <w:szCs w:val="25"/>
              </w:rPr>
              <w:t>-</w:t>
            </w:r>
          </w:p>
        </w:tc>
        <w:tc>
          <w:tcPr>
            <w:tcW w:w="1207" w:type="dxa"/>
            <w:vAlign w:val="bottom"/>
            <w:hideMark/>
          </w:tcPr>
          <w:p w14:paraId="19112B5E" w14:textId="77777777" w:rsidR="00CE3CA5" w:rsidRPr="00D742A7" w:rsidRDefault="00CE3CA5">
            <w:pPr>
              <w:ind w:right="69" w:firstLine="98"/>
              <w:jc w:val="right"/>
              <w:rPr>
                <w:rFonts w:asciiTheme="majorBidi" w:hAnsiTheme="majorBidi" w:cstheme="majorBidi"/>
                <w:sz w:val="25"/>
                <w:szCs w:val="25"/>
              </w:rPr>
            </w:pPr>
            <w:r w:rsidRPr="00D742A7">
              <w:rPr>
                <w:rFonts w:asciiTheme="majorBidi" w:hAnsiTheme="majorBidi" w:cstheme="majorBidi"/>
                <w:sz w:val="25"/>
                <w:szCs w:val="25"/>
              </w:rPr>
              <w:t>9,623,777</w:t>
            </w:r>
          </w:p>
        </w:tc>
        <w:tc>
          <w:tcPr>
            <w:tcW w:w="1241" w:type="dxa"/>
            <w:noWrap/>
            <w:vAlign w:val="bottom"/>
            <w:hideMark/>
          </w:tcPr>
          <w:p w14:paraId="42B96E3E" w14:textId="77777777" w:rsidR="00CE3CA5" w:rsidRPr="00D742A7" w:rsidRDefault="00CE3CA5">
            <w:pPr>
              <w:ind w:left="-108" w:right="279"/>
              <w:jc w:val="right"/>
              <w:rPr>
                <w:rFonts w:asciiTheme="majorBidi" w:hAnsiTheme="majorBidi" w:cstheme="majorBidi"/>
                <w:sz w:val="25"/>
                <w:szCs w:val="25"/>
              </w:rPr>
            </w:pPr>
            <w:r w:rsidRPr="00D742A7">
              <w:rPr>
                <w:rFonts w:asciiTheme="majorBidi" w:hAnsiTheme="majorBidi" w:cstheme="majorBidi"/>
                <w:sz w:val="25"/>
                <w:szCs w:val="25"/>
              </w:rPr>
              <w:t>-</w:t>
            </w:r>
          </w:p>
        </w:tc>
        <w:tc>
          <w:tcPr>
            <w:tcW w:w="1207" w:type="dxa"/>
            <w:noWrap/>
            <w:vAlign w:val="bottom"/>
            <w:hideMark/>
          </w:tcPr>
          <w:p w14:paraId="5EC72A19" w14:textId="77777777" w:rsidR="00CE3CA5" w:rsidRPr="00D742A7" w:rsidRDefault="00CE3CA5">
            <w:pPr>
              <w:ind w:left="-203" w:right="60"/>
              <w:jc w:val="right"/>
              <w:rPr>
                <w:rFonts w:asciiTheme="majorBidi" w:hAnsiTheme="majorBidi" w:cstheme="majorBidi"/>
                <w:sz w:val="25"/>
                <w:szCs w:val="25"/>
              </w:rPr>
            </w:pPr>
            <w:r w:rsidRPr="00D742A7">
              <w:rPr>
                <w:rFonts w:asciiTheme="majorBidi" w:hAnsiTheme="majorBidi" w:cstheme="majorBidi"/>
                <w:sz w:val="25"/>
                <w:szCs w:val="25"/>
              </w:rPr>
              <w:t>9,623,777</w:t>
            </w:r>
          </w:p>
        </w:tc>
        <w:tc>
          <w:tcPr>
            <w:tcW w:w="1447" w:type="dxa"/>
            <w:noWrap/>
            <w:vAlign w:val="bottom"/>
            <w:hideMark/>
          </w:tcPr>
          <w:p w14:paraId="19A6D84D" w14:textId="77777777" w:rsidR="00CE3CA5" w:rsidRPr="00D742A7" w:rsidRDefault="00CE3CA5">
            <w:pPr>
              <w:ind w:left="-18" w:right="-18" w:firstLine="18"/>
              <w:jc w:val="center"/>
              <w:rPr>
                <w:rFonts w:asciiTheme="majorBidi" w:hAnsiTheme="majorBidi" w:cstheme="majorBidi"/>
                <w:sz w:val="25"/>
                <w:szCs w:val="25"/>
              </w:rPr>
            </w:pPr>
            <w:r w:rsidRPr="00D742A7">
              <w:rPr>
                <w:rFonts w:asciiTheme="majorBidi" w:hAnsiTheme="majorBidi" w:cstheme="majorBidi"/>
                <w:sz w:val="25"/>
                <w:szCs w:val="25"/>
              </w:rPr>
              <w:t>2.79 – 6.35</w:t>
            </w:r>
          </w:p>
        </w:tc>
      </w:tr>
    </w:tbl>
    <w:p w14:paraId="07EA3200" w14:textId="77777777" w:rsidR="00CE3CA5" w:rsidRPr="001B496E" w:rsidRDefault="00CE3CA5" w:rsidP="00CE3CA5">
      <w:pPr>
        <w:tabs>
          <w:tab w:val="left" w:pos="360"/>
          <w:tab w:val="left" w:pos="1560"/>
        </w:tabs>
        <w:jc w:val="thaiDistribute"/>
        <w:rPr>
          <w:rFonts w:asciiTheme="majorBidi" w:hAnsiTheme="majorBidi" w:cstheme="majorBidi"/>
        </w:rPr>
      </w:pPr>
    </w:p>
    <w:p w14:paraId="3E8CEB1D" w14:textId="77777777" w:rsidR="008A35D4" w:rsidRPr="001B496E" w:rsidRDefault="008A35D4" w:rsidP="00CE3CA5">
      <w:pPr>
        <w:tabs>
          <w:tab w:val="left" w:pos="360"/>
          <w:tab w:val="left" w:pos="1560"/>
        </w:tabs>
        <w:jc w:val="thaiDistribute"/>
        <w:rPr>
          <w:rFonts w:asciiTheme="majorBidi" w:hAnsiTheme="majorBidi" w:cstheme="majorBidi"/>
        </w:rPr>
      </w:pPr>
    </w:p>
    <w:p w14:paraId="3F248B75" w14:textId="77777777" w:rsidR="008A35D4" w:rsidRPr="001B496E" w:rsidRDefault="008A35D4" w:rsidP="00CE3CA5">
      <w:pPr>
        <w:tabs>
          <w:tab w:val="left" w:pos="360"/>
          <w:tab w:val="left" w:pos="1560"/>
        </w:tabs>
        <w:jc w:val="thaiDistribute"/>
        <w:rPr>
          <w:rFonts w:asciiTheme="majorBidi" w:hAnsiTheme="majorBidi" w:cstheme="majorBidi"/>
        </w:rPr>
      </w:pPr>
    </w:p>
    <w:p w14:paraId="7806CBC3" w14:textId="77777777" w:rsidR="008A35D4" w:rsidRPr="001B496E" w:rsidRDefault="008A35D4" w:rsidP="00CE3CA5">
      <w:pPr>
        <w:tabs>
          <w:tab w:val="left" w:pos="360"/>
          <w:tab w:val="left" w:pos="1560"/>
        </w:tabs>
        <w:jc w:val="thaiDistribute"/>
        <w:rPr>
          <w:rFonts w:asciiTheme="majorBidi" w:hAnsiTheme="majorBidi" w:cstheme="majorBidi"/>
        </w:rPr>
      </w:pPr>
    </w:p>
    <w:p w14:paraId="37C3E3E3" w14:textId="77777777" w:rsidR="008A35D4" w:rsidRPr="001B496E" w:rsidRDefault="008A35D4" w:rsidP="00CE3CA5">
      <w:pPr>
        <w:tabs>
          <w:tab w:val="left" w:pos="360"/>
          <w:tab w:val="left" w:pos="1560"/>
        </w:tabs>
        <w:jc w:val="thaiDistribute"/>
        <w:rPr>
          <w:rFonts w:asciiTheme="majorBidi" w:hAnsiTheme="majorBidi" w:cstheme="majorBidi"/>
        </w:rPr>
      </w:pPr>
    </w:p>
    <w:p w14:paraId="710A529B" w14:textId="77777777" w:rsidR="008A35D4" w:rsidRPr="001B496E" w:rsidRDefault="008A35D4" w:rsidP="00CE3CA5">
      <w:pPr>
        <w:tabs>
          <w:tab w:val="left" w:pos="360"/>
          <w:tab w:val="left" w:pos="1560"/>
        </w:tabs>
        <w:jc w:val="thaiDistribute"/>
        <w:rPr>
          <w:rFonts w:asciiTheme="majorBidi" w:hAnsiTheme="majorBidi" w:cstheme="majorBidi"/>
        </w:rPr>
      </w:pPr>
    </w:p>
    <w:p w14:paraId="340FE7AA" w14:textId="77777777" w:rsidR="008A35D4" w:rsidRPr="001B496E" w:rsidRDefault="008A35D4" w:rsidP="00CE3CA5">
      <w:pPr>
        <w:tabs>
          <w:tab w:val="left" w:pos="360"/>
          <w:tab w:val="left" w:pos="1560"/>
        </w:tabs>
        <w:jc w:val="thaiDistribute"/>
        <w:rPr>
          <w:rFonts w:asciiTheme="majorBidi" w:hAnsiTheme="majorBidi" w:cstheme="majorBidi"/>
        </w:rPr>
      </w:pPr>
    </w:p>
    <w:tbl>
      <w:tblPr>
        <w:tblW w:w="9561" w:type="dxa"/>
        <w:tblInd w:w="675" w:type="dxa"/>
        <w:tblLook w:val="04A0" w:firstRow="1" w:lastRow="0" w:firstColumn="1" w:lastColumn="0" w:noHBand="0" w:noVBand="1"/>
      </w:tblPr>
      <w:tblGrid>
        <w:gridCol w:w="2835"/>
        <w:gridCol w:w="1452"/>
        <w:gridCol w:w="1275"/>
        <w:gridCol w:w="1241"/>
        <w:gridCol w:w="1311"/>
        <w:gridCol w:w="1447"/>
      </w:tblGrid>
      <w:tr w:rsidR="00CE3CA5" w:rsidRPr="001B496E" w14:paraId="20C4DFE1" w14:textId="77777777" w:rsidTr="00C02FA3">
        <w:trPr>
          <w:cantSplit/>
          <w:trHeight w:val="227"/>
        </w:trPr>
        <w:tc>
          <w:tcPr>
            <w:tcW w:w="2835" w:type="dxa"/>
            <w:vAlign w:val="bottom"/>
          </w:tcPr>
          <w:p w14:paraId="61373933" w14:textId="77777777" w:rsidR="00CE3CA5" w:rsidRPr="00D92AEE" w:rsidRDefault="00CE3CA5">
            <w:pPr>
              <w:rPr>
                <w:rFonts w:asciiTheme="majorBidi" w:hAnsiTheme="majorBidi" w:cstheme="majorBidi"/>
                <w:sz w:val="25"/>
                <w:szCs w:val="25"/>
              </w:rPr>
            </w:pPr>
          </w:p>
        </w:tc>
        <w:tc>
          <w:tcPr>
            <w:tcW w:w="6721" w:type="dxa"/>
            <w:gridSpan w:val="5"/>
            <w:noWrap/>
            <w:hideMark/>
          </w:tcPr>
          <w:p w14:paraId="1E9A4E91" w14:textId="77777777" w:rsidR="00CE3CA5" w:rsidRPr="00D92AEE" w:rsidRDefault="00CE3CA5">
            <w:pPr>
              <w:pStyle w:val="Heading4"/>
              <w:ind w:left="-108" w:right="-49"/>
              <w:jc w:val="right"/>
              <w:rPr>
                <w:rFonts w:asciiTheme="majorBidi" w:hAnsiTheme="majorBidi" w:cstheme="majorBidi"/>
                <w:sz w:val="25"/>
                <w:szCs w:val="25"/>
                <w:u w:val="none"/>
              </w:rPr>
            </w:pPr>
            <w:r w:rsidRPr="00D92AEE">
              <w:rPr>
                <w:rFonts w:asciiTheme="majorBidi" w:hAnsiTheme="majorBidi" w:cstheme="majorBidi"/>
                <w:sz w:val="25"/>
                <w:szCs w:val="25"/>
                <w:u w:val="none"/>
              </w:rPr>
              <w:t>(Unit : Baht)</w:t>
            </w:r>
          </w:p>
        </w:tc>
      </w:tr>
      <w:tr w:rsidR="00CE3CA5" w:rsidRPr="001B496E" w14:paraId="77B47362" w14:textId="77777777" w:rsidTr="00C02FA3">
        <w:trPr>
          <w:cantSplit/>
          <w:trHeight w:val="227"/>
        </w:trPr>
        <w:tc>
          <w:tcPr>
            <w:tcW w:w="2835" w:type="dxa"/>
            <w:vAlign w:val="bottom"/>
          </w:tcPr>
          <w:p w14:paraId="3BCD6DFD" w14:textId="77777777" w:rsidR="00CE3CA5" w:rsidRPr="00D92AEE" w:rsidRDefault="00CE3CA5">
            <w:pPr>
              <w:rPr>
                <w:rFonts w:asciiTheme="majorBidi" w:hAnsiTheme="majorBidi" w:cstheme="majorBidi"/>
                <w:sz w:val="25"/>
                <w:szCs w:val="25"/>
                <w:cs/>
              </w:rPr>
            </w:pPr>
          </w:p>
        </w:tc>
        <w:tc>
          <w:tcPr>
            <w:tcW w:w="6721" w:type="dxa"/>
            <w:gridSpan w:val="5"/>
            <w:noWrap/>
            <w:vAlign w:val="bottom"/>
            <w:hideMark/>
          </w:tcPr>
          <w:p w14:paraId="5301660A" w14:textId="77777777" w:rsidR="00CE3CA5" w:rsidRPr="00D92AEE" w:rsidRDefault="00CE3CA5">
            <w:pPr>
              <w:pStyle w:val="Heading4"/>
              <w:ind w:left="-108" w:right="-49"/>
              <w:jc w:val="center"/>
              <w:rPr>
                <w:rFonts w:asciiTheme="majorBidi" w:hAnsiTheme="majorBidi" w:cstheme="majorBidi"/>
                <w:sz w:val="25"/>
                <w:szCs w:val="25"/>
                <w:u w:val="none"/>
              </w:rPr>
            </w:pPr>
            <w:r w:rsidRPr="00D92AEE">
              <w:rPr>
                <w:rFonts w:asciiTheme="majorBidi" w:hAnsiTheme="majorBidi" w:cstheme="majorBidi"/>
                <w:sz w:val="25"/>
                <w:szCs w:val="25"/>
                <w:u w:val="none"/>
              </w:rPr>
              <w:t>Consolidated  Financial Statements</w:t>
            </w:r>
          </w:p>
        </w:tc>
      </w:tr>
      <w:tr w:rsidR="00CE3CA5" w:rsidRPr="001B496E" w14:paraId="1EAD7914" w14:textId="77777777" w:rsidTr="00C02FA3">
        <w:trPr>
          <w:cantSplit/>
          <w:trHeight w:val="227"/>
        </w:trPr>
        <w:tc>
          <w:tcPr>
            <w:tcW w:w="2835" w:type="dxa"/>
            <w:vAlign w:val="bottom"/>
          </w:tcPr>
          <w:p w14:paraId="60BB6A10" w14:textId="77777777" w:rsidR="00CE3CA5" w:rsidRPr="00D92AEE" w:rsidRDefault="00CE3CA5">
            <w:pPr>
              <w:rPr>
                <w:rFonts w:asciiTheme="majorBidi" w:hAnsiTheme="majorBidi" w:cstheme="majorBidi"/>
                <w:sz w:val="25"/>
                <w:szCs w:val="25"/>
                <w:cs/>
              </w:rPr>
            </w:pPr>
          </w:p>
        </w:tc>
        <w:tc>
          <w:tcPr>
            <w:tcW w:w="6721" w:type="dxa"/>
            <w:gridSpan w:val="5"/>
            <w:noWrap/>
            <w:vAlign w:val="bottom"/>
            <w:hideMark/>
          </w:tcPr>
          <w:p w14:paraId="10E0E492" w14:textId="77777777" w:rsidR="00CE3CA5" w:rsidRPr="00D92AEE" w:rsidRDefault="00CE3CA5">
            <w:pPr>
              <w:pStyle w:val="Heading4"/>
              <w:ind w:left="-108" w:right="-49"/>
              <w:jc w:val="center"/>
              <w:rPr>
                <w:rFonts w:asciiTheme="majorBidi" w:hAnsiTheme="majorBidi" w:cstheme="majorBidi"/>
                <w:sz w:val="25"/>
                <w:szCs w:val="25"/>
                <w:u w:val="none"/>
              </w:rPr>
            </w:pPr>
            <w:r w:rsidRPr="00D92AEE">
              <w:rPr>
                <w:rFonts w:asciiTheme="majorBidi" w:hAnsiTheme="majorBidi" w:cstheme="majorBidi"/>
                <w:sz w:val="25"/>
                <w:szCs w:val="25"/>
                <w:u w:val="none"/>
              </w:rPr>
              <w:t>As at 31 December</w:t>
            </w:r>
            <w:r w:rsidRPr="00D92AEE">
              <w:rPr>
                <w:rFonts w:asciiTheme="majorBidi" w:hAnsiTheme="majorBidi" w:cstheme="majorBidi"/>
                <w:snapToGrid w:val="0"/>
                <w:sz w:val="25"/>
                <w:szCs w:val="25"/>
                <w:u w:val="none"/>
                <w:lang w:eastAsia="th-TH"/>
              </w:rPr>
              <w:t xml:space="preserve"> </w:t>
            </w:r>
            <w:r w:rsidRPr="00D92AEE">
              <w:rPr>
                <w:rFonts w:asciiTheme="majorBidi" w:hAnsiTheme="majorBidi" w:cstheme="majorBidi"/>
                <w:sz w:val="25"/>
                <w:szCs w:val="25"/>
                <w:u w:val="none"/>
              </w:rPr>
              <w:t>2021</w:t>
            </w:r>
          </w:p>
        </w:tc>
      </w:tr>
      <w:tr w:rsidR="00CE3CA5" w:rsidRPr="001B496E" w14:paraId="50F7D351" w14:textId="77777777" w:rsidTr="00C02FA3">
        <w:trPr>
          <w:cantSplit/>
          <w:trHeight w:val="284"/>
        </w:trPr>
        <w:tc>
          <w:tcPr>
            <w:tcW w:w="2835" w:type="dxa"/>
            <w:vAlign w:val="bottom"/>
          </w:tcPr>
          <w:p w14:paraId="000AA50C" w14:textId="77777777" w:rsidR="00CE3CA5" w:rsidRPr="00D92AEE" w:rsidRDefault="00CE3CA5">
            <w:pPr>
              <w:rPr>
                <w:rFonts w:asciiTheme="majorBidi" w:hAnsiTheme="majorBidi" w:cstheme="majorBidi"/>
                <w:sz w:val="25"/>
                <w:szCs w:val="25"/>
                <w:cs/>
              </w:rPr>
            </w:pPr>
          </w:p>
        </w:tc>
        <w:tc>
          <w:tcPr>
            <w:tcW w:w="1452" w:type="dxa"/>
            <w:tcBorders>
              <w:top w:val="single" w:sz="4" w:space="0" w:color="auto"/>
              <w:left w:val="nil"/>
              <w:bottom w:val="nil"/>
              <w:right w:val="nil"/>
            </w:tcBorders>
            <w:noWrap/>
            <w:vAlign w:val="bottom"/>
            <w:hideMark/>
          </w:tcPr>
          <w:p w14:paraId="336A7A5A" w14:textId="77777777" w:rsidR="00CE3CA5" w:rsidRPr="00D92AEE" w:rsidRDefault="00CE3CA5">
            <w:pPr>
              <w:pBdr>
                <w:bottom w:val="single" w:sz="4" w:space="1" w:color="auto"/>
              </w:pBdr>
              <w:ind w:left="-114"/>
              <w:jc w:val="center"/>
              <w:rPr>
                <w:rFonts w:asciiTheme="majorBidi" w:hAnsiTheme="majorBidi" w:cstheme="majorBidi"/>
                <w:sz w:val="25"/>
                <w:szCs w:val="25"/>
              </w:rPr>
            </w:pPr>
            <w:r w:rsidRPr="00D92AEE">
              <w:rPr>
                <w:rFonts w:asciiTheme="majorBidi" w:hAnsiTheme="majorBidi" w:cstheme="majorBidi"/>
                <w:sz w:val="25"/>
                <w:szCs w:val="25"/>
              </w:rPr>
              <w:t>Floating Interest Rate</w:t>
            </w:r>
          </w:p>
        </w:tc>
        <w:tc>
          <w:tcPr>
            <w:tcW w:w="1275" w:type="dxa"/>
            <w:tcBorders>
              <w:top w:val="single" w:sz="4" w:space="0" w:color="auto"/>
              <w:left w:val="nil"/>
              <w:bottom w:val="nil"/>
              <w:right w:val="nil"/>
            </w:tcBorders>
            <w:vAlign w:val="bottom"/>
            <w:hideMark/>
          </w:tcPr>
          <w:p w14:paraId="16E4A2FE" w14:textId="77777777" w:rsidR="00CE3CA5" w:rsidRPr="00D92AEE" w:rsidRDefault="00CE3CA5">
            <w:pPr>
              <w:pBdr>
                <w:bottom w:val="single" w:sz="4" w:space="1" w:color="auto"/>
              </w:pBdr>
              <w:jc w:val="center"/>
              <w:rPr>
                <w:rFonts w:asciiTheme="majorBidi" w:hAnsiTheme="majorBidi" w:cstheme="majorBidi"/>
                <w:sz w:val="25"/>
                <w:szCs w:val="25"/>
              </w:rPr>
            </w:pPr>
            <w:r w:rsidRPr="00D92AEE">
              <w:rPr>
                <w:rFonts w:asciiTheme="majorBidi" w:hAnsiTheme="majorBidi" w:cstheme="majorBidi"/>
                <w:sz w:val="25"/>
                <w:szCs w:val="25"/>
              </w:rPr>
              <w:t xml:space="preserve">Fixed </w:t>
            </w:r>
          </w:p>
          <w:p w14:paraId="5C4DB8A6" w14:textId="77777777" w:rsidR="00CE3CA5" w:rsidRPr="00D92AEE" w:rsidRDefault="00CE3CA5">
            <w:pPr>
              <w:pBdr>
                <w:bottom w:val="single" w:sz="4" w:space="1" w:color="auto"/>
              </w:pBdr>
              <w:jc w:val="center"/>
              <w:rPr>
                <w:rFonts w:asciiTheme="majorBidi" w:hAnsiTheme="majorBidi" w:cstheme="majorBidi"/>
                <w:sz w:val="25"/>
                <w:szCs w:val="25"/>
              </w:rPr>
            </w:pPr>
            <w:r w:rsidRPr="00D92AEE">
              <w:rPr>
                <w:rFonts w:asciiTheme="majorBidi" w:hAnsiTheme="majorBidi" w:cstheme="majorBidi"/>
                <w:sz w:val="25"/>
                <w:szCs w:val="25"/>
              </w:rPr>
              <w:t>Interest Rate</w:t>
            </w:r>
          </w:p>
        </w:tc>
        <w:tc>
          <w:tcPr>
            <w:tcW w:w="1241" w:type="dxa"/>
            <w:tcBorders>
              <w:top w:val="single" w:sz="4" w:space="0" w:color="auto"/>
              <w:left w:val="nil"/>
              <w:bottom w:val="nil"/>
              <w:right w:val="nil"/>
            </w:tcBorders>
            <w:noWrap/>
            <w:vAlign w:val="bottom"/>
            <w:hideMark/>
          </w:tcPr>
          <w:p w14:paraId="2CB191FF" w14:textId="77777777" w:rsidR="00CE3CA5" w:rsidRPr="00D92AEE" w:rsidRDefault="00CE3CA5">
            <w:pPr>
              <w:pBdr>
                <w:bottom w:val="single" w:sz="4" w:space="1" w:color="auto"/>
              </w:pBdr>
              <w:jc w:val="center"/>
              <w:rPr>
                <w:rFonts w:asciiTheme="majorBidi" w:hAnsiTheme="majorBidi" w:cstheme="majorBidi"/>
                <w:sz w:val="25"/>
                <w:szCs w:val="25"/>
              </w:rPr>
            </w:pPr>
            <w:r w:rsidRPr="00D92AEE">
              <w:rPr>
                <w:rFonts w:asciiTheme="majorBidi" w:hAnsiTheme="majorBidi" w:cstheme="majorBidi"/>
                <w:sz w:val="25"/>
                <w:szCs w:val="25"/>
              </w:rPr>
              <w:t>Non-Interest Bearing</w:t>
            </w:r>
          </w:p>
        </w:tc>
        <w:tc>
          <w:tcPr>
            <w:tcW w:w="1311" w:type="dxa"/>
            <w:tcBorders>
              <w:top w:val="single" w:sz="4" w:space="0" w:color="auto"/>
              <w:left w:val="nil"/>
              <w:bottom w:val="nil"/>
              <w:right w:val="nil"/>
            </w:tcBorders>
            <w:noWrap/>
            <w:vAlign w:val="bottom"/>
            <w:hideMark/>
          </w:tcPr>
          <w:p w14:paraId="333AA75F" w14:textId="77777777" w:rsidR="00CE3CA5" w:rsidRPr="00D92AEE" w:rsidRDefault="00CE3CA5">
            <w:pPr>
              <w:pBdr>
                <w:bottom w:val="single" w:sz="4" w:space="1" w:color="auto"/>
              </w:pBdr>
              <w:ind w:right="-109"/>
              <w:jc w:val="center"/>
              <w:rPr>
                <w:rFonts w:asciiTheme="majorBidi" w:hAnsiTheme="majorBidi" w:cstheme="majorBidi"/>
                <w:sz w:val="25"/>
                <w:szCs w:val="25"/>
                <w:cs/>
              </w:rPr>
            </w:pPr>
            <w:r w:rsidRPr="00D92AEE">
              <w:rPr>
                <w:rFonts w:asciiTheme="majorBidi" w:hAnsiTheme="majorBidi" w:cstheme="majorBidi"/>
                <w:sz w:val="25"/>
                <w:szCs w:val="25"/>
              </w:rPr>
              <w:t>Total</w:t>
            </w:r>
          </w:p>
        </w:tc>
        <w:tc>
          <w:tcPr>
            <w:tcW w:w="1447" w:type="dxa"/>
            <w:tcBorders>
              <w:top w:val="single" w:sz="4" w:space="0" w:color="auto"/>
              <w:left w:val="nil"/>
              <w:bottom w:val="nil"/>
              <w:right w:val="nil"/>
            </w:tcBorders>
            <w:noWrap/>
            <w:vAlign w:val="bottom"/>
            <w:hideMark/>
          </w:tcPr>
          <w:p w14:paraId="6C33C924" w14:textId="77777777" w:rsidR="00CE3CA5" w:rsidRPr="00D92AEE" w:rsidRDefault="00CE3CA5">
            <w:pPr>
              <w:ind w:right="-108"/>
              <w:jc w:val="center"/>
              <w:rPr>
                <w:rFonts w:asciiTheme="majorBidi" w:hAnsiTheme="majorBidi" w:cstheme="majorBidi"/>
                <w:sz w:val="25"/>
                <w:szCs w:val="25"/>
                <w:cs/>
              </w:rPr>
            </w:pPr>
            <w:r w:rsidRPr="00D92AEE">
              <w:rPr>
                <w:rFonts w:asciiTheme="majorBidi" w:hAnsiTheme="majorBidi" w:cstheme="majorBidi"/>
                <w:sz w:val="25"/>
                <w:szCs w:val="25"/>
              </w:rPr>
              <w:t xml:space="preserve">Interest Rate </w:t>
            </w:r>
          </w:p>
          <w:p w14:paraId="19B85DEC" w14:textId="77777777" w:rsidR="00CE3CA5" w:rsidRPr="00D92AEE" w:rsidRDefault="00CE3CA5">
            <w:pPr>
              <w:pBdr>
                <w:bottom w:val="single" w:sz="4" w:space="1" w:color="auto"/>
              </w:pBdr>
              <w:ind w:right="-108"/>
              <w:jc w:val="center"/>
              <w:rPr>
                <w:rFonts w:asciiTheme="majorBidi" w:hAnsiTheme="majorBidi" w:cstheme="majorBidi"/>
                <w:sz w:val="25"/>
                <w:szCs w:val="25"/>
              </w:rPr>
            </w:pPr>
            <w:r w:rsidRPr="00D92AEE">
              <w:rPr>
                <w:rFonts w:asciiTheme="majorBidi" w:hAnsiTheme="majorBidi" w:cstheme="majorBidi"/>
                <w:sz w:val="25"/>
                <w:szCs w:val="25"/>
              </w:rPr>
              <w:t>(%)</w:t>
            </w:r>
          </w:p>
        </w:tc>
      </w:tr>
      <w:tr w:rsidR="00CE3CA5" w:rsidRPr="001B496E" w14:paraId="41F998E9" w14:textId="77777777" w:rsidTr="00C02FA3">
        <w:trPr>
          <w:cantSplit/>
          <w:trHeight w:val="284"/>
        </w:trPr>
        <w:tc>
          <w:tcPr>
            <w:tcW w:w="2835" w:type="dxa"/>
            <w:vAlign w:val="bottom"/>
            <w:hideMark/>
          </w:tcPr>
          <w:p w14:paraId="4E72A730" w14:textId="77777777" w:rsidR="00CE3CA5" w:rsidRPr="00D92AEE" w:rsidRDefault="00CE3CA5">
            <w:pPr>
              <w:rPr>
                <w:rFonts w:asciiTheme="majorBidi" w:hAnsiTheme="majorBidi" w:cstheme="majorBidi"/>
                <w:sz w:val="25"/>
                <w:szCs w:val="25"/>
                <w:u w:val="single"/>
                <w:cs/>
              </w:rPr>
            </w:pPr>
            <w:r w:rsidRPr="00D92AEE">
              <w:rPr>
                <w:rFonts w:asciiTheme="majorBidi" w:hAnsiTheme="majorBidi" w:cstheme="majorBidi"/>
                <w:sz w:val="25"/>
                <w:szCs w:val="25"/>
                <w:u w:val="single"/>
              </w:rPr>
              <w:t>Financial Assets</w:t>
            </w:r>
          </w:p>
        </w:tc>
        <w:tc>
          <w:tcPr>
            <w:tcW w:w="1452" w:type="dxa"/>
            <w:noWrap/>
            <w:vAlign w:val="bottom"/>
          </w:tcPr>
          <w:p w14:paraId="1F84B155" w14:textId="77777777" w:rsidR="00CE3CA5" w:rsidRPr="00D92AEE" w:rsidRDefault="00CE3CA5">
            <w:pPr>
              <w:rPr>
                <w:rFonts w:asciiTheme="majorBidi" w:hAnsiTheme="majorBidi" w:cstheme="majorBidi"/>
                <w:sz w:val="25"/>
                <w:szCs w:val="25"/>
                <w:cs/>
              </w:rPr>
            </w:pPr>
          </w:p>
        </w:tc>
        <w:tc>
          <w:tcPr>
            <w:tcW w:w="1275" w:type="dxa"/>
            <w:vAlign w:val="bottom"/>
          </w:tcPr>
          <w:p w14:paraId="4093DC00" w14:textId="77777777" w:rsidR="00CE3CA5" w:rsidRPr="00D92AEE" w:rsidRDefault="00CE3CA5">
            <w:pPr>
              <w:rPr>
                <w:rFonts w:asciiTheme="majorBidi" w:hAnsiTheme="majorBidi" w:cstheme="majorBidi"/>
                <w:sz w:val="25"/>
                <w:szCs w:val="25"/>
              </w:rPr>
            </w:pPr>
          </w:p>
        </w:tc>
        <w:tc>
          <w:tcPr>
            <w:tcW w:w="1241" w:type="dxa"/>
            <w:noWrap/>
            <w:vAlign w:val="bottom"/>
          </w:tcPr>
          <w:p w14:paraId="036BC8D7" w14:textId="77777777" w:rsidR="00CE3CA5" w:rsidRPr="00D92AEE" w:rsidRDefault="00CE3CA5">
            <w:pPr>
              <w:rPr>
                <w:rFonts w:asciiTheme="majorBidi" w:hAnsiTheme="majorBidi" w:cstheme="majorBidi"/>
                <w:sz w:val="25"/>
                <w:szCs w:val="25"/>
              </w:rPr>
            </w:pPr>
          </w:p>
        </w:tc>
        <w:tc>
          <w:tcPr>
            <w:tcW w:w="1311" w:type="dxa"/>
            <w:noWrap/>
            <w:vAlign w:val="bottom"/>
          </w:tcPr>
          <w:p w14:paraId="5904959A" w14:textId="77777777" w:rsidR="00CE3CA5" w:rsidRPr="00D92AEE" w:rsidRDefault="00CE3CA5">
            <w:pPr>
              <w:rPr>
                <w:rFonts w:asciiTheme="majorBidi" w:hAnsiTheme="majorBidi" w:cstheme="majorBidi"/>
                <w:sz w:val="25"/>
                <w:szCs w:val="25"/>
              </w:rPr>
            </w:pPr>
          </w:p>
        </w:tc>
        <w:tc>
          <w:tcPr>
            <w:tcW w:w="1447" w:type="dxa"/>
            <w:noWrap/>
            <w:vAlign w:val="bottom"/>
          </w:tcPr>
          <w:p w14:paraId="1FEC2950" w14:textId="77777777" w:rsidR="00CE3CA5" w:rsidRPr="00D92AEE" w:rsidRDefault="00CE3CA5">
            <w:pPr>
              <w:rPr>
                <w:rFonts w:asciiTheme="majorBidi" w:hAnsiTheme="majorBidi" w:cstheme="majorBidi"/>
                <w:sz w:val="25"/>
                <w:szCs w:val="25"/>
                <w:lang w:val="en-GB"/>
              </w:rPr>
            </w:pPr>
          </w:p>
        </w:tc>
      </w:tr>
      <w:tr w:rsidR="00CE3CA5" w:rsidRPr="001B496E" w14:paraId="59534D23" w14:textId="77777777" w:rsidTr="00C02FA3">
        <w:trPr>
          <w:cantSplit/>
          <w:trHeight w:val="284"/>
        </w:trPr>
        <w:tc>
          <w:tcPr>
            <w:tcW w:w="2835" w:type="dxa"/>
            <w:vAlign w:val="bottom"/>
            <w:hideMark/>
          </w:tcPr>
          <w:p w14:paraId="1F6BFAFD" w14:textId="77777777" w:rsidR="00CE3CA5" w:rsidRPr="00D92AEE" w:rsidRDefault="00CE3CA5">
            <w:pPr>
              <w:ind w:left="175" w:hanging="175"/>
              <w:rPr>
                <w:rFonts w:asciiTheme="majorBidi" w:hAnsiTheme="majorBidi" w:cstheme="majorBidi"/>
                <w:sz w:val="25"/>
                <w:szCs w:val="25"/>
              </w:rPr>
            </w:pPr>
            <w:r w:rsidRPr="00D92AEE">
              <w:rPr>
                <w:rFonts w:asciiTheme="majorBidi" w:hAnsiTheme="majorBidi" w:cstheme="majorBidi"/>
                <w:sz w:val="25"/>
                <w:szCs w:val="25"/>
              </w:rPr>
              <w:t>Cash and Cash Equivalents</w:t>
            </w:r>
          </w:p>
        </w:tc>
        <w:tc>
          <w:tcPr>
            <w:tcW w:w="1452" w:type="dxa"/>
            <w:noWrap/>
            <w:vAlign w:val="bottom"/>
            <w:hideMark/>
          </w:tcPr>
          <w:p w14:paraId="0C88754F" w14:textId="77777777" w:rsidR="00CE3CA5" w:rsidRPr="00D92AEE" w:rsidRDefault="00CE3CA5" w:rsidP="00371214">
            <w:pPr>
              <w:ind w:right="172"/>
              <w:jc w:val="right"/>
              <w:rPr>
                <w:rFonts w:asciiTheme="majorBidi" w:hAnsiTheme="majorBidi" w:cstheme="majorBidi"/>
                <w:sz w:val="25"/>
                <w:szCs w:val="25"/>
              </w:rPr>
            </w:pPr>
            <w:r w:rsidRPr="00D92AEE">
              <w:rPr>
                <w:rFonts w:asciiTheme="majorBidi" w:hAnsiTheme="majorBidi" w:cstheme="majorBidi"/>
                <w:sz w:val="25"/>
                <w:szCs w:val="25"/>
              </w:rPr>
              <w:t>9,720,939</w:t>
            </w:r>
          </w:p>
        </w:tc>
        <w:tc>
          <w:tcPr>
            <w:tcW w:w="1275" w:type="dxa"/>
            <w:vAlign w:val="bottom"/>
            <w:hideMark/>
          </w:tcPr>
          <w:p w14:paraId="6A09106B" w14:textId="77777777" w:rsidR="00CE3CA5" w:rsidRPr="00D92AEE" w:rsidRDefault="00CE3CA5">
            <w:pPr>
              <w:ind w:left="-108" w:right="279"/>
              <w:jc w:val="right"/>
              <w:rPr>
                <w:rFonts w:asciiTheme="majorBidi" w:hAnsiTheme="majorBidi" w:cstheme="majorBidi"/>
                <w:sz w:val="25"/>
                <w:szCs w:val="25"/>
              </w:rPr>
            </w:pPr>
            <w:r w:rsidRPr="00D92AEE">
              <w:rPr>
                <w:rFonts w:asciiTheme="majorBidi" w:hAnsiTheme="majorBidi" w:cstheme="majorBidi"/>
                <w:sz w:val="25"/>
                <w:szCs w:val="25"/>
              </w:rPr>
              <w:t>-</w:t>
            </w:r>
          </w:p>
        </w:tc>
        <w:tc>
          <w:tcPr>
            <w:tcW w:w="1241" w:type="dxa"/>
            <w:noWrap/>
            <w:vAlign w:val="bottom"/>
            <w:hideMark/>
          </w:tcPr>
          <w:p w14:paraId="78C7C5F7" w14:textId="77777777" w:rsidR="00CE3CA5" w:rsidRPr="00D92AEE" w:rsidRDefault="00CE3CA5" w:rsidP="00371214">
            <w:pPr>
              <w:ind w:right="140"/>
              <w:jc w:val="right"/>
              <w:rPr>
                <w:rFonts w:asciiTheme="majorBidi" w:hAnsiTheme="majorBidi" w:cstheme="majorBidi"/>
                <w:sz w:val="25"/>
                <w:szCs w:val="25"/>
              </w:rPr>
            </w:pPr>
            <w:r w:rsidRPr="00D92AEE">
              <w:rPr>
                <w:rFonts w:asciiTheme="majorBidi" w:hAnsiTheme="majorBidi" w:cstheme="majorBidi"/>
                <w:sz w:val="25"/>
                <w:szCs w:val="25"/>
              </w:rPr>
              <w:t>23,344</w:t>
            </w:r>
          </w:p>
        </w:tc>
        <w:tc>
          <w:tcPr>
            <w:tcW w:w="1311" w:type="dxa"/>
            <w:noWrap/>
            <w:vAlign w:val="bottom"/>
            <w:hideMark/>
          </w:tcPr>
          <w:p w14:paraId="2302808E" w14:textId="77777777" w:rsidR="00CE3CA5" w:rsidRPr="00D92AEE" w:rsidRDefault="00CE3CA5">
            <w:pPr>
              <w:ind w:left="-203" w:right="60"/>
              <w:jc w:val="right"/>
              <w:rPr>
                <w:rFonts w:asciiTheme="majorBidi" w:hAnsiTheme="majorBidi" w:cstheme="majorBidi"/>
                <w:sz w:val="25"/>
                <w:szCs w:val="25"/>
              </w:rPr>
            </w:pPr>
            <w:r w:rsidRPr="00D92AEE">
              <w:rPr>
                <w:rFonts w:asciiTheme="majorBidi" w:hAnsiTheme="majorBidi" w:cstheme="majorBidi"/>
                <w:sz w:val="25"/>
                <w:szCs w:val="25"/>
              </w:rPr>
              <w:t>9,744,283</w:t>
            </w:r>
          </w:p>
        </w:tc>
        <w:tc>
          <w:tcPr>
            <w:tcW w:w="1447" w:type="dxa"/>
            <w:noWrap/>
            <w:vAlign w:val="bottom"/>
            <w:hideMark/>
          </w:tcPr>
          <w:p w14:paraId="320A89C0" w14:textId="77777777" w:rsidR="00CE3CA5" w:rsidRPr="00D92AEE" w:rsidRDefault="00CE3CA5">
            <w:pPr>
              <w:ind w:left="-18" w:right="-18" w:firstLine="18"/>
              <w:jc w:val="center"/>
              <w:rPr>
                <w:rFonts w:asciiTheme="majorBidi" w:hAnsiTheme="majorBidi" w:cstheme="majorBidi"/>
                <w:sz w:val="25"/>
                <w:szCs w:val="25"/>
              </w:rPr>
            </w:pPr>
            <w:r w:rsidRPr="00D92AEE">
              <w:rPr>
                <w:rFonts w:asciiTheme="majorBidi" w:hAnsiTheme="majorBidi" w:cstheme="majorBidi"/>
                <w:sz w:val="25"/>
                <w:szCs w:val="25"/>
              </w:rPr>
              <w:t>0.05 – 0.125</w:t>
            </w:r>
          </w:p>
        </w:tc>
      </w:tr>
      <w:tr w:rsidR="00CE3CA5" w:rsidRPr="001B496E" w14:paraId="1E2799DD" w14:textId="77777777" w:rsidTr="00C02FA3">
        <w:trPr>
          <w:cantSplit/>
          <w:trHeight w:val="284"/>
        </w:trPr>
        <w:tc>
          <w:tcPr>
            <w:tcW w:w="2835" w:type="dxa"/>
            <w:vAlign w:val="bottom"/>
            <w:hideMark/>
          </w:tcPr>
          <w:p w14:paraId="6BC30F01" w14:textId="77777777" w:rsidR="00CE3CA5" w:rsidRPr="00D92AEE" w:rsidRDefault="00CE3CA5">
            <w:pPr>
              <w:ind w:left="175" w:hanging="175"/>
              <w:rPr>
                <w:rFonts w:asciiTheme="majorBidi" w:hAnsiTheme="majorBidi" w:cstheme="majorBidi"/>
                <w:sz w:val="25"/>
                <w:szCs w:val="25"/>
              </w:rPr>
            </w:pPr>
            <w:r w:rsidRPr="00D92AEE">
              <w:rPr>
                <w:rFonts w:asciiTheme="majorBidi" w:hAnsiTheme="majorBidi" w:cstheme="majorBidi"/>
                <w:sz w:val="25"/>
                <w:szCs w:val="25"/>
              </w:rPr>
              <w:t>Trade and Other Current Receivables</w:t>
            </w:r>
          </w:p>
        </w:tc>
        <w:tc>
          <w:tcPr>
            <w:tcW w:w="1452" w:type="dxa"/>
            <w:noWrap/>
            <w:vAlign w:val="bottom"/>
            <w:hideMark/>
          </w:tcPr>
          <w:p w14:paraId="35238AA8" w14:textId="77777777" w:rsidR="00CE3CA5" w:rsidRPr="00D92AEE" w:rsidRDefault="00CE3CA5" w:rsidP="00371214">
            <w:pPr>
              <w:ind w:left="-108" w:right="455"/>
              <w:jc w:val="right"/>
              <w:rPr>
                <w:rFonts w:asciiTheme="majorBidi" w:hAnsiTheme="majorBidi" w:cstheme="majorBidi"/>
                <w:sz w:val="25"/>
                <w:szCs w:val="25"/>
                <w:cs/>
              </w:rPr>
            </w:pPr>
            <w:r w:rsidRPr="00D92AEE">
              <w:rPr>
                <w:rFonts w:asciiTheme="majorBidi" w:hAnsiTheme="majorBidi" w:cstheme="majorBidi"/>
                <w:sz w:val="25"/>
                <w:szCs w:val="25"/>
              </w:rPr>
              <w:t>-</w:t>
            </w:r>
          </w:p>
        </w:tc>
        <w:tc>
          <w:tcPr>
            <w:tcW w:w="1275" w:type="dxa"/>
            <w:vAlign w:val="bottom"/>
            <w:hideMark/>
          </w:tcPr>
          <w:p w14:paraId="2F8B1B16" w14:textId="77777777" w:rsidR="00CE3CA5" w:rsidRPr="00D92AEE" w:rsidRDefault="00CE3CA5">
            <w:pPr>
              <w:ind w:left="-108" w:right="279"/>
              <w:jc w:val="right"/>
              <w:rPr>
                <w:rFonts w:asciiTheme="majorBidi" w:hAnsiTheme="majorBidi" w:cstheme="majorBidi"/>
                <w:sz w:val="25"/>
                <w:szCs w:val="25"/>
              </w:rPr>
            </w:pPr>
            <w:r w:rsidRPr="00D92AEE">
              <w:rPr>
                <w:rFonts w:asciiTheme="majorBidi" w:hAnsiTheme="majorBidi" w:cstheme="majorBidi"/>
                <w:sz w:val="25"/>
                <w:szCs w:val="25"/>
              </w:rPr>
              <w:t>-</w:t>
            </w:r>
          </w:p>
        </w:tc>
        <w:tc>
          <w:tcPr>
            <w:tcW w:w="1241" w:type="dxa"/>
            <w:noWrap/>
            <w:vAlign w:val="bottom"/>
            <w:hideMark/>
          </w:tcPr>
          <w:p w14:paraId="069ADC7C" w14:textId="77777777" w:rsidR="00CE3CA5" w:rsidRPr="00D92AEE" w:rsidRDefault="00CE3CA5" w:rsidP="00371214">
            <w:pPr>
              <w:ind w:right="140"/>
              <w:jc w:val="right"/>
              <w:rPr>
                <w:rFonts w:asciiTheme="majorBidi" w:hAnsiTheme="majorBidi" w:cstheme="majorBidi"/>
                <w:sz w:val="25"/>
                <w:szCs w:val="25"/>
              </w:rPr>
            </w:pPr>
            <w:r w:rsidRPr="00D92AEE">
              <w:rPr>
                <w:rFonts w:asciiTheme="majorBidi" w:hAnsiTheme="majorBidi" w:cstheme="majorBidi"/>
                <w:sz w:val="25"/>
                <w:szCs w:val="25"/>
              </w:rPr>
              <w:t>16,578,045</w:t>
            </w:r>
          </w:p>
        </w:tc>
        <w:tc>
          <w:tcPr>
            <w:tcW w:w="1311" w:type="dxa"/>
            <w:noWrap/>
            <w:vAlign w:val="bottom"/>
            <w:hideMark/>
          </w:tcPr>
          <w:p w14:paraId="7E092B14" w14:textId="77777777" w:rsidR="00CE3CA5" w:rsidRPr="00D92AEE" w:rsidRDefault="00CE3CA5">
            <w:pPr>
              <w:ind w:left="-203" w:right="60"/>
              <w:jc w:val="right"/>
              <w:rPr>
                <w:rFonts w:asciiTheme="majorBidi" w:hAnsiTheme="majorBidi" w:cstheme="majorBidi"/>
                <w:sz w:val="25"/>
                <w:szCs w:val="25"/>
              </w:rPr>
            </w:pPr>
            <w:r w:rsidRPr="00D92AEE">
              <w:rPr>
                <w:rFonts w:asciiTheme="majorBidi" w:hAnsiTheme="majorBidi" w:cstheme="majorBidi"/>
                <w:sz w:val="25"/>
                <w:szCs w:val="25"/>
              </w:rPr>
              <w:t>16,578,045</w:t>
            </w:r>
          </w:p>
        </w:tc>
        <w:tc>
          <w:tcPr>
            <w:tcW w:w="1447" w:type="dxa"/>
            <w:noWrap/>
            <w:vAlign w:val="bottom"/>
            <w:hideMark/>
          </w:tcPr>
          <w:p w14:paraId="40C69AA6" w14:textId="77777777" w:rsidR="00CE3CA5" w:rsidRPr="00D92AEE" w:rsidRDefault="00CE3CA5">
            <w:pPr>
              <w:ind w:left="-18" w:right="-18" w:firstLine="18"/>
              <w:jc w:val="center"/>
              <w:rPr>
                <w:rFonts w:asciiTheme="majorBidi" w:hAnsiTheme="majorBidi" w:cstheme="majorBidi"/>
                <w:sz w:val="25"/>
                <w:szCs w:val="25"/>
              </w:rPr>
            </w:pPr>
            <w:r w:rsidRPr="00D92AEE">
              <w:rPr>
                <w:rFonts w:asciiTheme="majorBidi" w:hAnsiTheme="majorBidi" w:cstheme="majorBidi"/>
                <w:sz w:val="25"/>
                <w:szCs w:val="25"/>
              </w:rPr>
              <w:t>-</w:t>
            </w:r>
          </w:p>
        </w:tc>
      </w:tr>
      <w:tr w:rsidR="00CE3CA5" w:rsidRPr="001B496E" w14:paraId="0C839D72" w14:textId="77777777" w:rsidTr="00C02FA3">
        <w:trPr>
          <w:cantSplit/>
          <w:trHeight w:val="284"/>
        </w:trPr>
        <w:tc>
          <w:tcPr>
            <w:tcW w:w="2835" w:type="dxa"/>
            <w:vAlign w:val="bottom"/>
            <w:hideMark/>
          </w:tcPr>
          <w:p w14:paraId="704678AB" w14:textId="77777777" w:rsidR="00CE3CA5" w:rsidRPr="00D92AEE" w:rsidRDefault="00CE3CA5">
            <w:pPr>
              <w:ind w:left="175" w:hanging="175"/>
              <w:rPr>
                <w:rFonts w:asciiTheme="majorBidi" w:hAnsiTheme="majorBidi" w:cstheme="majorBidi"/>
                <w:sz w:val="25"/>
                <w:szCs w:val="25"/>
              </w:rPr>
            </w:pPr>
            <w:r w:rsidRPr="00D92AEE">
              <w:rPr>
                <w:rFonts w:asciiTheme="majorBidi" w:hAnsiTheme="majorBidi" w:cstheme="majorBidi"/>
                <w:sz w:val="25"/>
                <w:szCs w:val="25"/>
              </w:rPr>
              <w:t>Deposit at Bank used as Collateral</w:t>
            </w:r>
          </w:p>
        </w:tc>
        <w:tc>
          <w:tcPr>
            <w:tcW w:w="1452" w:type="dxa"/>
            <w:noWrap/>
            <w:hideMark/>
          </w:tcPr>
          <w:p w14:paraId="5A90199A" w14:textId="77777777" w:rsidR="00CE3CA5" w:rsidRPr="00D92AEE" w:rsidRDefault="00CE3CA5" w:rsidP="00371214">
            <w:pPr>
              <w:ind w:right="172"/>
              <w:jc w:val="right"/>
              <w:rPr>
                <w:rFonts w:asciiTheme="majorBidi" w:hAnsiTheme="majorBidi" w:cstheme="majorBidi"/>
                <w:sz w:val="25"/>
                <w:szCs w:val="25"/>
              </w:rPr>
            </w:pPr>
            <w:r w:rsidRPr="00D92AEE">
              <w:rPr>
                <w:rFonts w:asciiTheme="majorBidi" w:hAnsiTheme="majorBidi" w:cstheme="majorBidi"/>
                <w:sz w:val="25"/>
                <w:szCs w:val="25"/>
              </w:rPr>
              <w:t>6,000,000</w:t>
            </w:r>
          </w:p>
        </w:tc>
        <w:tc>
          <w:tcPr>
            <w:tcW w:w="1275" w:type="dxa"/>
            <w:hideMark/>
          </w:tcPr>
          <w:p w14:paraId="65330EEC" w14:textId="77777777" w:rsidR="00CE3CA5" w:rsidRPr="00D92AEE" w:rsidRDefault="00CE3CA5">
            <w:pPr>
              <w:ind w:left="-108" w:right="279"/>
              <w:jc w:val="right"/>
              <w:rPr>
                <w:rFonts w:asciiTheme="majorBidi" w:hAnsiTheme="majorBidi" w:cstheme="majorBidi"/>
                <w:sz w:val="25"/>
                <w:szCs w:val="25"/>
              </w:rPr>
            </w:pPr>
            <w:r w:rsidRPr="00D92AEE">
              <w:rPr>
                <w:rFonts w:asciiTheme="majorBidi" w:hAnsiTheme="majorBidi" w:cstheme="majorBidi"/>
                <w:sz w:val="25"/>
                <w:szCs w:val="25"/>
              </w:rPr>
              <w:t>-</w:t>
            </w:r>
          </w:p>
        </w:tc>
        <w:tc>
          <w:tcPr>
            <w:tcW w:w="1241" w:type="dxa"/>
            <w:noWrap/>
            <w:hideMark/>
          </w:tcPr>
          <w:p w14:paraId="72D055BD" w14:textId="77777777" w:rsidR="00CE3CA5" w:rsidRPr="00D92AEE" w:rsidRDefault="00CE3CA5" w:rsidP="00371214">
            <w:pPr>
              <w:ind w:left="-108" w:right="282"/>
              <w:jc w:val="right"/>
              <w:rPr>
                <w:rFonts w:asciiTheme="majorBidi" w:hAnsiTheme="majorBidi" w:cstheme="majorBidi"/>
                <w:sz w:val="25"/>
                <w:szCs w:val="25"/>
              </w:rPr>
            </w:pPr>
            <w:r w:rsidRPr="00D92AEE">
              <w:rPr>
                <w:rFonts w:asciiTheme="majorBidi" w:hAnsiTheme="majorBidi" w:cstheme="majorBidi"/>
                <w:sz w:val="25"/>
                <w:szCs w:val="25"/>
              </w:rPr>
              <w:t>-</w:t>
            </w:r>
          </w:p>
        </w:tc>
        <w:tc>
          <w:tcPr>
            <w:tcW w:w="1311" w:type="dxa"/>
            <w:noWrap/>
            <w:hideMark/>
          </w:tcPr>
          <w:p w14:paraId="3D7623FA" w14:textId="77777777" w:rsidR="00CE3CA5" w:rsidRPr="00D92AEE" w:rsidRDefault="00CE3CA5">
            <w:pPr>
              <w:ind w:left="-203" w:right="60"/>
              <w:jc w:val="right"/>
              <w:rPr>
                <w:rFonts w:asciiTheme="majorBidi" w:hAnsiTheme="majorBidi" w:cstheme="majorBidi"/>
                <w:sz w:val="25"/>
                <w:szCs w:val="25"/>
              </w:rPr>
            </w:pPr>
            <w:r w:rsidRPr="00D92AEE">
              <w:rPr>
                <w:rFonts w:asciiTheme="majorBidi" w:hAnsiTheme="majorBidi" w:cstheme="majorBidi"/>
                <w:sz w:val="25"/>
                <w:szCs w:val="25"/>
              </w:rPr>
              <w:t>6,000,000</w:t>
            </w:r>
          </w:p>
        </w:tc>
        <w:tc>
          <w:tcPr>
            <w:tcW w:w="1447" w:type="dxa"/>
            <w:noWrap/>
            <w:hideMark/>
          </w:tcPr>
          <w:p w14:paraId="784F1272" w14:textId="77777777" w:rsidR="00CE3CA5" w:rsidRPr="00D92AEE" w:rsidRDefault="00CE3CA5">
            <w:pPr>
              <w:ind w:left="-18" w:right="-18" w:firstLine="18"/>
              <w:jc w:val="center"/>
              <w:rPr>
                <w:rFonts w:asciiTheme="majorBidi" w:hAnsiTheme="majorBidi" w:cstheme="majorBidi"/>
                <w:sz w:val="25"/>
                <w:szCs w:val="25"/>
              </w:rPr>
            </w:pPr>
            <w:r w:rsidRPr="00D92AEE">
              <w:rPr>
                <w:rFonts w:asciiTheme="majorBidi" w:hAnsiTheme="majorBidi" w:cstheme="majorBidi"/>
                <w:sz w:val="25"/>
                <w:szCs w:val="25"/>
              </w:rPr>
              <w:t>0.05 – 0.10</w:t>
            </w:r>
          </w:p>
        </w:tc>
      </w:tr>
      <w:tr w:rsidR="00CE3CA5" w:rsidRPr="001B496E" w14:paraId="1160F0E9" w14:textId="77777777" w:rsidTr="00C02FA3">
        <w:trPr>
          <w:cantSplit/>
          <w:trHeight w:val="284"/>
        </w:trPr>
        <w:tc>
          <w:tcPr>
            <w:tcW w:w="2835" w:type="dxa"/>
            <w:vAlign w:val="bottom"/>
            <w:hideMark/>
          </w:tcPr>
          <w:p w14:paraId="303BE5F9" w14:textId="77777777" w:rsidR="00CE3CA5" w:rsidRPr="00D92AEE" w:rsidRDefault="00CE3CA5">
            <w:pPr>
              <w:ind w:left="175" w:hanging="175"/>
              <w:rPr>
                <w:rFonts w:asciiTheme="majorBidi" w:hAnsiTheme="majorBidi" w:cstheme="majorBidi"/>
                <w:sz w:val="25"/>
                <w:szCs w:val="25"/>
              </w:rPr>
            </w:pPr>
            <w:r w:rsidRPr="00D92AEE">
              <w:rPr>
                <w:rFonts w:asciiTheme="majorBidi" w:hAnsiTheme="majorBidi" w:cstheme="majorBidi"/>
                <w:sz w:val="25"/>
                <w:szCs w:val="25"/>
              </w:rPr>
              <w:t>Short-term Loans to Other Company</w:t>
            </w:r>
          </w:p>
        </w:tc>
        <w:tc>
          <w:tcPr>
            <w:tcW w:w="1452" w:type="dxa"/>
            <w:noWrap/>
            <w:hideMark/>
          </w:tcPr>
          <w:p w14:paraId="04F246D8" w14:textId="77777777" w:rsidR="00CE3CA5" w:rsidRPr="00D92AEE" w:rsidRDefault="00CE3CA5" w:rsidP="00371214">
            <w:pPr>
              <w:ind w:left="-108" w:right="455"/>
              <w:jc w:val="right"/>
              <w:rPr>
                <w:rFonts w:asciiTheme="majorBidi" w:hAnsiTheme="majorBidi" w:cstheme="majorBidi"/>
                <w:sz w:val="25"/>
                <w:szCs w:val="25"/>
                <w:cs/>
              </w:rPr>
            </w:pPr>
            <w:r w:rsidRPr="00D92AEE">
              <w:rPr>
                <w:rFonts w:asciiTheme="majorBidi" w:hAnsiTheme="majorBidi" w:cstheme="majorBidi"/>
                <w:sz w:val="25"/>
                <w:szCs w:val="25"/>
              </w:rPr>
              <w:t>-</w:t>
            </w:r>
          </w:p>
        </w:tc>
        <w:tc>
          <w:tcPr>
            <w:tcW w:w="1275" w:type="dxa"/>
            <w:hideMark/>
          </w:tcPr>
          <w:p w14:paraId="5D948796" w14:textId="77777777" w:rsidR="00CE3CA5" w:rsidRPr="00D92AEE" w:rsidRDefault="00CE3CA5">
            <w:pPr>
              <w:ind w:right="69" w:firstLine="98"/>
              <w:jc w:val="right"/>
              <w:rPr>
                <w:rFonts w:asciiTheme="majorBidi" w:hAnsiTheme="majorBidi" w:cstheme="majorBidi"/>
                <w:sz w:val="25"/>
                <w:szCs w:val="25"/>
              </w:rPr>
            </w:pPr>
            <w:r w:rsidRPr="00D92AEE">
              <w:rPr>
                <w:rFonts w:asciiTheme="majorBidi" w:hAnsiTheme="majorBidi" w:cstheme="majorBidi"/>
                <w:sz w:val="25"/>
                <w:szCs w:val="25"/>
              </w:rPr>
              <w:t>11,458,552</w:t>
            </w:r>
          </w:p>
        </w:tc>
        <w:tc>
          <w:tcPr>
            <w:tcW w:w="1241" w:type="dxa"/>
            <w:noWrap/>
            <w:hideMark/>
          </w:tcPr>
          <w:p w14:paraId="26226B66" w14:textId="77777777" w:rsidR="00CE3CA5" w:rsidRPr="00D92AEE" w:rsidRDefault="00CE3CA5">
            <w:pPr>
              <w:ind w:left="-108" w:right="279"/>
              <w:jc w:val="right"/>
              <w:rPr>
                <w:rFonts w:asciiTheme="majorBidi" w:hAnsiTheme="majorBidi" w:cstheme="majorBidi"/>
                <w:sz w:val="25"/>
                <w:szCs w:val="25"/>
              </w:rPr>
            </w:pPr>
            <w:r w:rsidRPr="00D92AEE">
              <w:rPr>
                <w:rFonts w:asciiTheme="majorBidi" w:hAnsiTheme="majorBidi" w:cstheme="majorBidi"/>
                <w:sz w:val="25"/>
                <w:szCs w:val="25"/>
              </w:rPr>
              <w:t>-</w:t>
            </w:r>
          </w:p>
        </w:tc>
        <w:tc>
          <w:tcPr>
            <w:tcW w:w="1311" w:type="dxa"/>
            <w:noWrap/>
            <w:hideMark/>
          </w:tcPr>
          <w:p w14:paraId="117EDCBC" w14:textId="77777777" w:rsidR="00CE3CA5" w:rsidRPr="00D92AEE" w:rsidRDefault="00CE3CA5">
            <w:pPr>
              <w:ind w:left="-203" w:right="60"/>
              <w:jc w:val="right"/>
              <w:rPr>
                <w:rFonts w:asciiTheme="majorBidi" w:hAnsiTheme="majorBidi" w:cstheme="majorBidi"/>
                <w:sz w:val="25"/>
                <w:szCs w:val="25"/>
              </w:rPr>
            </w:pPr>
            <w:r w:rsidRPr="00D92AEE">
              <w:rPr>
                <w:rFonts w:asciiTheme="majorBidi" w:hAnsiTheme="majorBidi" w:cstheme="majorBidi"/>
                <w:sz w:val="25"/>
                <w:szCs w:val="25"/>
              </w:rPr>
              <w:t>11,458,552</w:t>
            </w:r>
          </w:p>
        </w:tc>
        <w:tc>
          <w:tcPr>
            <w:tcW w:w="1447" w:type="dxa"/>
            <w:noWrap/>
            <w:hideMark/>
          </w:tcPr>
          <w:p w14:paraId="4AE6C002" w14:textId="77777777" w:rsidR="00CE3CA5" w:rsidRPr="00D92AEE" w:rsidRDefault="00CE3CA5">
            <w:pPr>
              <w:ind w:left="-18" w:right="-18" w:firstLine="18"/>
              <w:jc w:val="center"/>
              <w:rPr>
                <w:rFonts w:asciiTheme="majorBidi" w:hAnsiTheme="majorBidi" w:cstheme="majorBidi"/>
                <w:sz w:val="25"/>
                <w:szCs w:val="25"/>
              </w:rPr>
            </w:pPr>
            <w:r w:rsidRPr="00D92AEE">
              <w:rPr>
                <w:rFonts w:asciiTheme="majorBidi" w:hAnsiTheme="majorBidi" w:cstheme="majorBidi"/>
                <w:sz w:val="25"/>
                <w:szCs w:val="25"/>
              </w:rPr>
              <w:t>6.00</w:t>
            </w:r>
          </w:p>
        </w:tc>
      </w:tr>
      <w:tr w:rsidR="00CE3CA5" w:rsidRPr="001B496E" w14:paraId="14437795" w14:textId="77777777" w:rsidTr="00C02FA3">
        <w:trPr>
          <w:cantSplit/>
          <w:trHeight w:val="284"/>
        </w:trPr>
        <w:tc>
          <w:tcPr>
            <w:tcW w:w="2835" w:type="dxa"/>
            <w:vAlign w:val="bottom"/>
            <w:hideMark/>
          </w:tcPr>
          <w:p w14:paraId="4F06C880" w14:textId="77777777" w:rsidR="00CE3CA5" w:rsidRPr="00D92AEE" w:rsidRDefault="00CE3CA5">
            <w:pPr>
              <w:rPr>
                <w:rFonts w:asciiTheme="majorBidi" w:hAnsiTheme="majorBidi" w:cstheme="majorBidi"/>
                <w:sz w:val="25"/>
                <w:szCs w:val="25"/>
                <w:u w:val="single"/>
              </w:rPr>
            </w:pPr>
            <w:r w:rsidRPr="00D92AEE">
              <w:rPr>
                <w:rFonts w:asciiTheme="majorBidi" w:hAnsiTheme="majorBidi" w:cstheme="majorBidi"/>
                <w:sz w:val="25"/>
                <w:szCs w:val="25"/>
                <w:u w:val="single"/>
              </w:rPr>
              <w:t>Financial Liabilities</w:t>
            </w:r>
          </w:p>
        </w:tc>
        <w:tc>
          <w:tcPr>
            <w:tcW w:w="1452" w:type="dxa"/>
            <w:noWrap/>
            <w:vAlign w:val="bottom"/>
          </w:tcPr>
          <w:p w14:paraId="5246B6A2" w14:textId="77777777" w:rsidR="00CE3CA5" w:rsidRPr="00D92AEE" w:rsidRDefault="00CE3CA5">
            <w:pPr>
              <w:jc w:val="right"/>
              <w:rPr>
                <w:rFonts w:asciiTheme="majorBidi" w:hAnsiTheme="majorBidi" w:cstheme="majorBidi"/>
                <w:sz w:val="25"/>
                <w:szCs w:val="25"/>
                <w:cs/>
              </w:rPr>
            </w:pPr>
          </w:p>
        </w:tc>
        <w:tc>
          <w:tcPr>
            <w:tcW w:w="1275" w:type="dxa"/>
            <w:vAlign w:val="bottom"/>
          </w:tcPr>
          <w:p w14:paraId="7DD94069" w14:textId="77777777" w:rsidR="00CE3CA5" w:rsidRPr="00D92AEE" w:rsidRDefault="00CE3CA5">
            <w:pPr>
              <w:jc w:val="right"/>
              <w:rPr>
                <w:rFonts w:asciiTheme="majorBidi" w:hAnsiTheme="majorBidi" w:cstheme="majorBidi"/>
                <w:sz w:val="25"/>
                <w:szCs w:val="25"/>
              </w:rPr>
            </w:pPr>
          </w:p>
        </w:tc>
        <w:tc>
          <w:tcPr>
            <w:tcW w:w="1241" w:type="dxa"/>
            <w:noWrap/>
            <w:vAlign w:val="bottom"/>
          </w:tcPr>
          <w:p w14:paraId="1288FB00" w14:textId="77777777" w:rsidR="00CE3CA5" w:rsidRPr="00D92AEE" w:rsidRDefault="00CE3CA5">
            <w:pPr>
              <w:ind w:right="227"/>
              <w:jc w:val="right"/>
              <w:rPr>
                <w:rFonts w:asciiTheme="majorBidi" w:hAnsiTheme="majorBidi" w:cstheme="majorBidi"/>
                <w:sz w:val="25"/>
                <w:szCs w:val="25"/>
              </w:rPr>
            </w:pPr>
          </w:p>
        </w:tc>
        <w:tc>
          <w:tcPr>
            <w:tcW w:w="1311" w:type="dxa"/>
            <w:noWrap/>
            <w:vAlign w:val="bottom"/>
          </w:tcPr>
          <w:p w14:paraId="2C11F669" w14:textId="77777777" w:rsidR="00CE3CA5" w:rsidRPr="00D92AEE" w:rsidRDefault="00CE3CA5">
            <w:pPr>
              <w:ind w:left="-203" w:right="60"/>
              <w:jc w:val="right"/>
              <w:rPr>
                <w:rFonts w:asciiTheme="majorBidi" w:hAnsiTheme="majorBidi" w:cstheme="majorBidi"/>
                <w:sz w:val="25"/>
                <w:szCs w:val="25"/>
              </w:rPr>
            </w:pPr>
          </w:p>
        </w:tc>
        <w:tc>
          <w:tcPr>
            <w:tcW w:w="1447" w:type="dxa"/>
            <w:noWrap/>
            <w:vAlign w:val="bottom"/>
          </w:tcPr>
          <w:p w14:paraId="4826D197" w14:textId="77777777" w:rsidR="00CE3CA5" w:rsidRPr="00D92AEE" w:rsidRDefault="00CE3CA5">
            <w:pPr>
              <w:ind w:left="-18" w:right="-18" w:firstLine="18"/>
              <w:jc w:val="center"/>
              <w:rPr>
                <w:rFonts w:asciiTheme="majorBidi" w:hAnsiTheme="majorBidi" w:cstheme="majorBidi"/>
                <w:sz w:val="25"/>
                <w:szCs w:val="25"/>
              </w:rPr>
            </w:pPr>
          </w:p>
        </w:tc>
      </w:tr>
      <w:tr w:rsidR="00CE3CA5" w:rsidRPr="001B496E" w14:paraId="5B13A813" w14:textId="77777777" w:rsidTr="00C02FA3">
        <w:trPr>
          <w:cantSplit/>
          <w:trHeight w:val="284"/>
        </w:trPr>
        <w:tc>
          <w:tcPr>
            <w:tcW w:w="2835" w:type="dxa"/>
            <w:vAlign w:val="bottom"/>
            <w:hideMark/>
          </w:tcPr>
          <w:p w14:paraId="7B4F4DEA" w14:textId="77777777" w:rsidR="00CE3CA5" w:rsidRPr="00D92AEE" w:rsidRDefault="00CE3CA5">
            <w:pPr>
              <w:ind w:left="175" w:hanging="175"/>
              <w:rPr>
                <w:rFonts w:asciiTheme="majorBidi" w:hAnsiTheme="majorBidi" w:cstheme="majorBidi"/>
                <w:sz w:val="25"/>
                <w:szCs w:val="25"/>
              </w:rPr>
            </w:pPr>
            <w:r w:rsidRPr="00D92AEE">
              <w:rPr>
                <w:rFonts w:asciiTheme="majorBidi" w:hAnsiTheme="majorBidi" w:cstheme="majorBidi"/>
                <w:sz w:val="25"/>
                <w:szCs w:val="25"/>
              </w:rPr>
              <w:t>Bank Overdrafts</w:t>
            </w:r>
          </w:p>
        </w:tc>
        <w:tc>
          <w:tcPr>
            <w:tcW w:w="1452" w:type="dxa"/>
            <w:noWrap/>
            <w:vAlign w:val="bottom"/>
            <w:hideMark/>
          </w:tcPr>
          <w:p w14:paraId="2C6D1274" w14:textId="77777777" w:rsidR="00CE3CA5" w:rsidRPr="00D92AEE" w:rsidRDefault="00CE3CA5" w:rsidP="00371214">
            <w:pPr>
              <w:ind w:right="172"/>
              <w:jc w:val="right"/>
              <w:rPr>
                <w:rFonts w:asciiTheme="majorBidi" w:hAnsiTheme="majorBidi" w:cstheme="majorBidi"/>
                <w:sz w:val="25"/>
                <w:szCs w:val="25"/>
                <w:cs/>
              </w:rPr>
            </w:pPr>
            <w:r w:rsidRPr="00D92AEE">
              <w:rPr>
                <w:rFonts w:asciiTheme="majorBidi" w:hAnsiTheme="majorBidi" w:cstheme="majorBidi"/>
                <w:sz w:val="25"/>
                <w:szCs w:val="25"/>
              </w:rPr>
              <w:t>20,060,842</w:t>
            </w:r>
          </w:p>
        </w:tc>
        <w:tc>
          <w:tcPr>
            <w:tcW w:w="1275" w:type="dxa"/>
            <w:hideMark/>
          </w:tcPr>
          <w:p w14:paraId="6F69BD23" w14:textId="77777777" w:rsidR="00CE3CA5" w:rsidRPr="00D92AEE" w:rsidRDefault="00CE3CA5">
            <w:pPr>
              <w:ind w:left="-108" w:right="279"/>
              <w:jc w:val="right"/>
              <w:rPr>
                <w:rFonts w:asciiTheme="majorBidi" w:hAnsiTheme="majorBidi" w:cstheme="majorBidi"/>
                <w:sz w:val="25"/>
                <w:szCs w:val="25"/>
              </w:rPr>
            </w:pPr>
            <w:r w:rsidRPr="00D92AEE">
              <w:rPr>
                <w:rFonts w:asciiTheme="majorBidi" w:hAnsiTheme="majorBidi" w:cstheme="majorBidi"/>
                <w:sz w:val="25"/>
                <w:szCs w:val="25"/>
              </w:rPr>
              <w:t>-</w:t>
            </w:r>
          </w:p>
        </w:tc>
        <w:tc>
          <w:tcPr>
            <w:tcW w:w="1241" w:type="dxa"/>
            <w:noWrap/>
            <w:vAlign w:val="bottom"/>
            <w:hideMark/>
          </w:tcPr>
          <w:p w14:paraId="4689CF1E" w14:textId="77777777" w:rsidR="00CE3CA5" w:rsidRPr="00D92AEE" w:rsidRDefault="00CE3CA5">
            <w:pPr>
              <w:ind w:left="-108" w:right="279"/>
              <w:jc w:val="right"/>
              <w:rPr>
                <w:rFonts w:asciiTheme="majorBidi" w:hAnsiTheme="majorBidi" w:cstheme="majorBidi"/>
                <w:sz w:val="25"/>
                <w:szCs w:val="25"/>
              </w:rPr>
            </w:pPr>
            <w:r w:rsidRPr="00D92AEE">
              <w:rPr>
                <w:rFonts w:asciiTheme="majorBidi" w:hAnsiTheme="majorBidi" w:cstheme="majorBidi"/>
                <w:sz w:val="25"/>
                <w:szCs w:val="25"/>
              </w:rPr>
              <w:t>-</w:t>
            </w:r>
          </w:p>
        </w:tc>
        <w:tc>
          <w:tcPr>
            <w:tcW w:w="1311" w:type="dxa"/>
            <w:noWrap/>
            <w:vAlign w:val="bottom"/>
            <w:hideMark/>
          </w:tcPr>
          <w:p w14:paraId="2FDB7EDA" w14:textId="77777777" w:rsidR="00CE3CA5" w:rsidRPr="00D92AEE" w:rsidRDefault="00CE3CA5">
            <w:pPr>
              <w:ind w:left="-203" w:right="60"/>
              <w:jc w:val="right"/>
              <w:rPr>
                <w:rFonts w:asciiTheme="majorBidi" w:hAnsiTheme="majorBidi" w:cstheme="majorBidi"/>
                <w:sz w:val="25"/>
                <w:szCs w:val="25"/>
              </w:rPr>
            </w:pPr>
            <w:r w:rsidRPr="00D92AEE">
              <w:rPr>
                <w:rFonts w:asciiTheme="majorBidi" w:hAnsiTheme="majorBidi" w:cstheme="majorBidi"/>
                <w:sz w:val="25"/>
                <w:szCs w:val="25"/>
              </w:rPr>
              <w:t>20,060,842</w:t>
            </w:r>
          </w:p>
        </w:tc>
        <w:tc>
          <w:tcPr>
            <w:tcW w:w="1447" w:type="dxa"/>
            <w:noWrap/>
            <w:vAlign w:val="bottom"/>
            <w:hideMark/>
          </w:tcPr>
          <w:p w14:paraId="129E3994" w14:textId="77777777" w:rsidR="00CE3CA5" w:rsidRPr="00D92AEE" w:rsidRDefault="00CE3CA5">
            <w:pPr>
              <w:ind w:left="-18" w:right="-18" w:firstLine="18"/>
              <w:jc w:val="center"/>
              <w:rPr>
                <w:rFonts w:asciiTheme="majorBidi" w:hAnsiTheme="majorBidi" w:cstheme="majorBidi"/>
                <w:sz w:val="25"/>
                <w:szCs w:val="25"/>
              </w:rPr>
            </w:pPr>
            <w:r w:rsidRPr="00D92AEE">
              <w:rPr>
                <w:rFonts w:asciiTheme="majorBidi" w:hAnsiTheme="majorBidi" w:cstheme="majorBidi"/>
                <w:sz w:val="25"/>
                <w:szCs w:val="25"/>
              </w:rPr>
              <w:t>5.95</w:t>
            </w:r>
          </w:p>
        </w:tc>
      </w:tr>
      <w:tr w:rsidR="00CE3CA5" w:rsidRPr="001B496E" w14:paraId="337B6631" w14:textId="77777777" w:rsidTr="00C02FA3">
        <w:trPr>
          <w:cantSplit/>
          <w:trHeight w:val="284"/>
        </w:trPr>
        <w:tc>
          <w:tcPr>
            <w:tcW w:w="2835" w:type="dxa"/>
            <w:vAlign w:val="bottom"/>
            <w:hideMark/>
          </w:tcPr>
          <w:p w14:paraId="1C23BB6B" w14:textId="77777777" w:rsidR="00CE3CA5" w:rsidRPr="00D92AEE" w:rsidRDefault="00CE3CA5">
            <w:pPr>
              <w:ind w:left="175" w:hanging="175"/>
              <w:rPr>
                <w:rFonts w:asciiTheme="majorBidi" w:hAnsiTheme="majorBidi" w:cstheme="majorBidi"/>
                <w:sz w:val="25"/>
                <w:szCs w:val="25"/>
                <w:lang w:val="en-CA"/>
              </w:rPr>
            </w:pPr>
            <w:r w:rsidRPr="00D92AEE">
              <w:rPr>
                <w:rFonts w:asciiTheme="majorBidi" w:hAnsiTheme="majorBidi" w:cstheme="majorBidi"/>
                <w:sz w:val="25"/>
                <w:szCs w:val="25"/>
              </w:rPr>
              <w:t>Trade and Other Current Payables</w:t>
            </w:r>
          </w:p>
        </w:tc>
        <w:tc>
          <w:tcPr>
            <w:tcW w:w="1452" w:type="dxa"/>
            <w:noWrap/>
            <w:vAlign w:val="bottom"/>
            <w:hideMark/>
          </w:tcPr>
          <w:p w14:paraId="21D9BB89" w14:textId="77777777" w:rsidR="00CE3CA5" w:rsidRPr="00D92AEE" w:rsidRDefault="00CE3CA5" w:rsidP="00371214">
            <w:pPr>
              <w:ind w:left="-108" w:right="455"/>
              <w:jc w:val="right"/>
              <w:rPr>
                <w:rFonts w:asciiTheme="majorBidi" w:hAnsiTheme="majorBidi" w:cstheme="majorBidi"/>
                <w:sz w:val="25"/>
                <w:szCs w:val="25"/>
              </w:rPr>
            </w:pPr>
            <w:r w:rsidRPr="00D92AEE">
              <w:rPr>
                <w:rFonts w:asciiTheme="majorBidi" w:hAnsiTheme="majorBidi" w:cstheme="majorBidi"/>
                <w:sz w:val="25"/>
                <w:szCs w:val="25"/>
              </w:rPr>
              <w:t>-</w:t>
            </w:r>
          </w:p>
        </w:tc>
        <w:tc>
          <w:tcPr>
            <w:tcW w:w="1275" w:type="dxa"/>
            <w:vAlign w:val="bottom"/>
            <w:hideMark/>
          </w:tcPr>
          <w:p w14:paraId="38FC2B12" w14:textId="77777777" w:rsidR="00CE3CA5" w:rsidRPr="00D92AEE" w:rsidRDefault="00CE3CA5">
            <w:pPr>
              <w:ind w:left="-108" w:right="279"/>
              <w:jc w:val="right"/>
              <w:rPr>
                <w:rFonts w:asciiTheme="majorBidi" w:hAnsiTheme="majorBidi" w:cstheme="majorBidi"/>
                <w:sz w:val="25"/>
                <w:szCs w:val="25"/>
              </w:rPr>
            </w:pPr>
            <w:r w:rsidRPr="00D92AEE">
              <w:rPr>
                <w:rFonts w:asciiTheme="majorBidi" w:hAnsiTheme="majorBidi" w:cstheme="majorBidi"/>
                <w:sz w:val="25"/>
                <w:szCs w:val="25"/>
              </w:rPr>
              <w:t>-</w:t>
            </w:r>
          </w:p>
        </w:tc>
        <w:tc>
          <w:tcPr>
            <w:tcW w:w="1241" w:type="dxa"/>
            <w:noWrap/>
            <w:vAlign w:val="bottom"/>
            <w:hideMark/>
          </w:tcPr>
          <w:p w14:paraId="3D0D2323" w14:textId="77777777" w:rsidR="00CE3CA5" w:rsidRPr="00D92AEE" w:rsidRDefault="00CE3CA5" w:rsidP="00371214">
            <w:pPr>
              <w:ind w:right="140"/>
              <w:jc w:val="right"/>
              <w:rPr>
                <w:rFonts w:asciiTheme="majorBidi" w:hAnsiTheme="majorBidi" w:cstheme="majorBidi"/>
                <w:sz w:val="25"/>
                <w:szCs w:val="25"/>
              </w:rPr>
            </w:pPr>
            <w:r w:rsidRPr="00D92AEE">
              <w:rPr>
                <w:rFonts w:asciiTheme="majorBidi" w:hAnsiTheme="majorBidi" w:cstheme="majorBidi"/>
                <w:sz w:val="25"/>
                <w:szCs w:val="25"/>
              </w:rPr>
              <w:t>34,192,231</w:t>
            </w:r>
          </w:p>
        </w:tc>
        <w:tc>
          <w:tcPr>
            <w:tcW w:w="1311" w:type="dxa"/>
            <w:noWrap/>
            <w:vAlign w:val="bottom"/>
            <w:hideMark/>
          </w:tcPr>
          <w:p w14:paraId="3C09C823" w14:textId="77777777" w:rsidR="00CE3CA5" w:rsidRPr="00D92AEE" w:rsidRDefault="00CE3CA5">
            <w:pPr>
              <w:ind w:left="-203" w:right="60"/>
              <w:jc w:val="right"/>
              <w:rPr>
                <w:rFonts w:asciiTheme="majorBidi" w:hAnsiTheme="majorBidi" w:cstheme="majorBidi"/>
                <w:sz w:val="25"/>
                <w:szCs w:val="25"/>
              </w:rPr>
            </w:pPr>
            <w:r w:rsidRPr="00D92AEE">
              <w:rPr>
                <w:rFonts w:asciiTheme="majorBidi" w:hAnsiTheme="majorBidi" w:cstheme="majorBidi"/>
                <w:sz w:val="25"/>
                <w:szCs w:val="25"/>
              </w:rPr>
              <w:t>34,192,231</w:t>
            </w:r>
          </w:p>
        </w:tc>
        <w:tc>
          <w:tcPr>
            <w:tcW w:w="1447" w:type="dxa"/>
            <w:noWrap/>
            <w:vAlign w:val="bottom"/>
            <w:hideMark/>
          </w:tcPr>
          <w:p w14:paraId="5E4FB90F" w14:textId="77777777" w:rsidR="00CE3CA5" w:rsidRPr="00D92AEE" w:rsidRDefault="00CE3CA5">
            <w:pPr>
              <w:ind w:left="-18" w:right="-18" w:firstLine="18"/>
              <w:jc w:val="center"/>
              <w:rPr>
                <w:rFonts w:asciiTheme="majorBidi" w:hAnsiTheme="majorBidi" w:cstheme="majorBidi"/>
                <w:sz w:val="25"/>
                <w:szCs w:val="25"/>
              </w:rPr>
            </w:pPr>
            <w:r w:rsidRPr="00D92AEE">
              <w:rPr>
                <w:rFonts w:asciiTheme="majorBidi" w:hAnsiTheme="majorBidi" w:cstheme="majorBidi"/>
                <w:sz w:val="25"/>
                <w:szCs w:val="25"/>
              </w:rPr>
              <w:t>-</w:t>
            </w:r>
          </w:p>
        </w:tc>
      </w:tr>
      <w:tr w:rsidR="00CE3CA5" w:rsidRPr="001B496E" w14:paraId="27BEE9F3" w14:textId="77777777" w:rsidTr="00C02FA3">
        <w:trPr>
          <w:cantSplit/>
          <w:trHeight w:val="284"/>
        </w:trPr>
        <w:tc>
          <w:tcPr>
            <w:tcW w:w="2835" w:type="dxa"/>
            <w:vAlign w:val="bottom"/>
            <w:hideMark/>
          </w:tcPr>
          <w:p w14:paraId="200C354D" w14:textId="77777777" w:rsidR="00CE3CA5" w:rsidRPr="00D92AEE" w:rsidRDefault="00CE3CA5">
            <w:pPr>
              <w:ind w:left="175" w:hanging="175"/>
              <w:rPr>
                <w:rFonts w:asciiTheme="majorBidi" w:hAnsiTheme="majorBidi" w:cstheme="majorBidi"/>
                <w:sz w:val="25"/>
                <w:szCs w:val="25"/>
              </w:rPr>
            </w:pPr>
            <w:r w:rsidRPr="00D92AEE">
              <w:rPr>
                <w:rFonts w:asciiTheme="majorBidi" w:hAnsiTheme="majorBidi" w:cstheme="majorBidi"/>
                <w:sz w:val="25"/>
                <w:szCs w:val="25"/>
              </w:rPr>
              <w:t>Contract Liabilities</w:t>
            </w:r>
          </w:p>
        </w:tc>
        <w:tc>
          <w:tcPr>
            <w:tcW w:w="1452" w:type="dxa"/>
            <w:noWrap/>
            <w:vAlign w:val="bottom"/>
            <w:hideMark/>
          </w:tcPr>
          <w:p w14:paraId="0F659A1A" w14:textId="77777777" w:rsidR="00CE3CA5" w:rsidRPr="00D92AEE" w:rsidRDefault="00CE3CA5" w:rsidP="00371214">
            <w:pPr>
              <w:ind w:left="-108" w:right="455"/>
              <w:jc w:val="right"/>
              <w:rPr>
                <w:rFonts w:asciiTheme="majorBidi" w:hAnsiTheme="majorBidi" w:cstheme="majorBidi"/>
                <w:sz w:val="25"/>
                <w:szCs w:val="25"/>
                <w:cs/>
              </w:rPr>
            </w:pPr>
            <w:r w:rsidRPr="00D92AEE">
              <w:rPr>
                <w:rFonts w:asciiTheme="majorBidi" w:hAnsiTheme="majorBidi" w:cstheme="majorBidi"/>
                <w:sz w:val="25"/>
                <w:szCs w:val="25"/>
              </w:rPr>
              <w:t>-</w:t>
            </w:r>
          </w:p>
        </w:tc>
        <w:tc>
          <w:tcPr>
            <w:tcW w:w="1275" w:type="dxa"/>
            <w:vAlign w:val="bottom"/>
            <w:hideMark/>
          </w:tcPr>
          <w:p w14:paraId="47D583BA" w14:textId="77777777" w:rsidR="00CE3CA5" w:rsidRPr="00D92AEE" w:rsidRDefault="00CE3CA5">
            <w:pPr>
              <w:ind w:left="-108" w:right="279"/>
              <w:jc w:val="right"/>
              <w:rPr>
                <w:rFonts w:asciiTheme="majorBidi" w:hAnsiTheme="majorBidi" w:cstheme="majorBidi"/>
                <w:sz w:val="25"/>
                <w:szCs w:val="25"/>
              </w:rPr>
            </w:pPr>
            <w:r w:rsidRPr="00D92AEE">
              <w:rPr>
                <w:rFonts w:asciiTheme="majorBidi" w:hAnsiTheme="majorBidi" w:cstheme="majorBidi"/>
                <w:sz w:val="25"/>
                <w:szCs w:val="25"/>
              </w:rPr>
              <w:t>-</w:t>
            </w:r>
          </w:p>
        </w:tc>
        <w:tc>
          <w:tcPr>
            <w:tcW w:w="1241" w:type="dxa"/>
            <w:noWrap/>
            <w:vAlign w:val="bottom"/>
            <w:hideMark/>
          </w:tcPr>
          <w:p w14:paraId="652B5DD2" w14:textId="77777777" w:rsidR="00CE3CA5" w:rsidRPr="00D92AEE" w:rsidRDefault="00CE3CA5" w:rsidP="00371214">
            <w:pPr>
              <w:ind w:right="140"/>
              <w:jc w:val="right"/>
              <w:rPr>
                <w:rFonts w:asciiTheme="majorBidi" w:hAnsiTheme="majorBidi" w:cstheme="majorBidi"/>
                <w:sz w:val="25"/>
                <w:szCs w:val="25"/>
              </w:rPr>
            </w:pPr>
            <w:r w:rsidRPr="00D92AEE">
              <w:rPr>
                <w:rFonts w:asciiTheme="majorBidi" w:hAnsiTheme="majorBidi" w:cstheme="majorBidi"/>
                <w:sz w:val="25"/>
                <w:szCs w:val="25"/>
              </w:rPr>
              <w:t>96,587</w:t>
            </w:r>
          </w:p>
        </w:tc>
        <w:tc>
          <w:tcPr>
            <w:tcW w:w="1311" w:type="dxa"/>
            <w:noWrap/>
            <w:vAlign w:val="bottom"/>
            <w:hideMark/>
          </w:tcPr>
          <w:p w14:paraId="4BBB26AB" w14:textId="77777777" w:rsidR="00CE3CA5" w:rsidRPr="00D92AEE" w:rsidRDefault="00CE3CA5">
            <w:pPr>
              <w:ind w:left="-203" w:right="60"/>
              <w:jc w:val="right"/>
              <w:rPr>
                <w:rFonts w:asciiTheme="majorBidi" w:hAnsiTheme="majorBidi" w:cstheme="majorBidi"/>
                <w:sz w:val="25"/>
                <w:szCs w:val="25"/>
              </w:rPr>
            </w:pPr>
            <w:r w:rsidRPr="00D92AEE">
              <w:rPr>
                <w:rFonts w:asciiTheme="majorBidi" w:hAnsiTheme="majorBidi" w:cstheme="majorBidi"/>
                <w:sz w:val="25"/>
                <w:szCs w:val="25"/>
              </w:rPr>
              <w:t>96,587</w:t>
            </w:r>
          </w:p>
        </w:tc>
        <w:tc>
          <w:tcPr>
            <w:tcW w:w="1447" w:type="dxa"/>
            <w:noWrap/>
            <w:vAlign w:val="bottom"/>
            <w:hideMark/>
          </w:tcPr>
          <w:p w14:paraId="65C73EBE" w14:textId="77777777" w:rsidR="00CE3CA5" w:rsidRPr="00D92AEE" w:rsidRDefault="00CE3CA5">
            <w:pPr>
              <w:ind w:left="-18" w:right="-18" w:firstLine="18"/>
              <w:jc w:val="center"/>
              <w:rPr>
                <w:rFonts w:asciiTheme="majorBidi" w:hAnsiTheme="majorBidi" w:cstheme="majorBidi"/>
                <w:sz w:val="25"/>
                <w:szCs w:val="25"/>
              </w:rPr>
            </w:pPr>
            <w:r w:rsidRPr="00D92AEE">
              <w:rPr>
                <w:rFonts w:asciiTheme="majorBidi" w:hAnsiTheme="majorBidi" w:cstheme="majorBidi"/>
                <w:sz w:val="25"/>
                <w:szCs w:val="25"/>
              </w:rPr>
              <w:t>-</w:t>
            </w:r>
          </w:p>
        </w:tc>
      </w:tr>
      <w:tr w:rsidR="00CE3CA5" w:rsidRPr="001B496E" w14:paraId="2EFA2D01" w14:textId="77777777" w:rsidTr="00C02FA3">
        <w:trPr>
          <w:cantSplit/>
          <w:trHeight w:val="284"/>
        </w:trPr>
        <w:tc>
          <w:tcPr>
            <w:tcW w:w="2835" w:type="dxa"/>
            <w:vAlign w:val="bottom"/>
            <w:hideMark/>
          </w:tcPr>
          <w:p w14:paraId="6221CA78" w14:textId="77777777" w:rsidR="00CE3CA5" w:rsidRPr="00D92AEE" w:rsidRDefault="00CE3CA5">
            <w:pPr>
              <w:ind w:left="175" w:hanging="175"/>
              <w:rPr>
                <w:rFonts w:asciiTheme="majorBidi" w:hAnsiTheme="majorBidi" w:cstheme="majorBidi"/>
                <w:sz w:val="25"/>
                <w:szCs w:val="25"/>
              </w:rPr>
            </w:pPr>
            <w:r w:rsidRPr="00D92AEE">
              <w:rPr>
                <w:rFonts w:asciiTheme="majorBidi" w:hAnsiTheme="majorBidi" w:cstheme="majorBidi"/>
                <w:sz w:val="25"/>
                <w:szCs w:val="25"/>
              </w:rPr>
              <w:t>Borrowings from Financial Institutions</w:t>
            </w:r>
          </w:p>
        </w:tc>
        <w:tc>
          <w:tcPr>
            <w:tcW w:w="1452" w:type="dxa"/>
            <w:noWrap/>
            <w:vAlign w:val="bottom"/>
            <w:hideMark/>
          </w:tcPr>
          <w:p w14:paraId="45614A77" w14:textId="77777777" w:rsidR="00CE3CA5" w:rsidRPr="00D92AEE" w:rsidRDefault="00CE3CA5" w:rsidP="00371214">
            <w:pPr>
              <w:ind w:right="172"/>
              <w:jc w:val="right"/>
              <w:rPr>
                <w:rFonts w:asciiTheme="majorBidi" w:hAnsiTheme="majorBidi" w:cstheme="majorBidi"/>
                <w:sz w:val="25"/>
                <w:szCs w:val="25"/>
                <w:cs/>
              </w:rPr>
            </w:pPr>
            <w:r w:rsidRPr="00D92AEE">
              <w:rPr>
                <w:rFonts w:asciiTheme="majorBidi" w:hAnsiTheme="majorBidi" w:cstheme="majorBidi"/>
                <w:sz w:val="25"/>
                <w:szCs w:val="25"/>
              </w:rPr>
              <w:t>117,877,958</w:t>
            </w:r>
          </w:p>
        </w:tc>
        <w:tc>
          <w:tcPr>
            <w:tcW w:w="1275" w:type="dxa"/>
            <w:hideMark/>
          </w:tcPr>
          <w:p w14:paraId="40728E26" w14:textId="77777777" w:rsidR="00CE3CA5" w:rsidRPr="00D92AEE" w:rsidRDefault="00CE3CA5">
            <w:pPr>
              <w:ind w:left="-108" w:right="279"/>
              <w:jc w:val="right"/>
              <w:rPr>
                <w:rFonts w:asciiTheme="majorBidi" w:hAnsiTheme="majorBidi" w:cstheme="majorBidi"/>
                <w:sz w:val="25"/>
                <w:szCs w:val="25"/>
              </w:rPr>
            </w:pPr>
            <w:r w:rsidRPr="00D92AEE">
              <w:rPr>
                <w:rFonts w:asciiTheme="majorBidi" w:hAnsiTheme="majorBidi" w:cstheme="majorBidi"/>
                <w:sz w:val="25"/>
                <w:szCs w:val="25"/>
              </w:rPr>
              <w:t>-</w:t>
            </w:r>
          </w:p>
        </w:tc>
        <w:tc>
          <w:tcPr>
            <w:tcW w:w="1241" w:type="dxa"/>
            <w:noWrap/>
            <w:vAlign w:val="bottom"/>
            <w:hideMark/>
          </w:tcPr>
          <w:p w14:paraId="05C41642" w14:textId="77777777" w:rsidR="00CE3CA5" w:rsidRPr="00D92AEE" w:rsidRDefault="00CE3CA5">
            <w:pPr>
              <w:ind w:left="-108" w:right="279"/>
              <w:jc w:val="right"/>
              <w:rPr>
                <w:rFonts w:asciiTheme="majorBidi" w:hAnsiTheme="majorBidi" w:cstheme="majorBidi"/>
                <w:sz w:val="25"/>
                <w:szCs w:val="25"/>
              </w:rPr>
            </w:pPr>
            <w:r w:rsidRPr="00D92AEE">
              <w:rPr>
                <w:rFonts w:asciiTheme="majorBidi" w:hAnsiTheme="majorBidi" w:cstheme="majorBidi"/>
                <w:sz w:val="25"/>
                <w:szCs w:val="25"/>
              </w:rPr>
              <w:t>-</w:t>
            </w:r>
          </w:p>
        </w:tc>
        <w:tc>
          <w:tcPr>
            <w:tcW w:w="1311" w:type="dxa"/>
            <w:noWrap/>
            <w:vAlign w:val="bottom"/>
            <w:hideMark/>
          </w:tcPr>
          <w:p w14:paraId="4E969C45" w14:textId="77777777" w:rsidR="00CE3CA5" w:rsidRPr="00D92AEE" w:rsidRDefault="00CE3CA5">
            <w:pPr>
              <w:ind w:left="-203" w:right="60"/>
              <w:jc w:val="right"/>
              <w:rPr>
                <w:rFonts w:asciiTheme="majorBidi" w:hAnsiTheme="majorBidi" w:cstheme="majorBidi"/>
                <w:sz w:val="25"/>
                <w:szCs w:val="25"/>
              </w:rPr>
            </w:pPr>
            <w:r w:rsidRPr="00D92AEE">
              <w:rPr>
                <w:rFonts w:asciiTheme="majorBidi" w:hAnsiTheme="majorBidi" w:cstheme="majorBidi"/>
                <w:sz w:val="25"/>
                <w:szCs w:val="25"/>
              </w:rPr>
              <w:t>117,877,958</w:t>
            </w:r>
          </w:p>
        </w:tc>
        <w:tc>
          <w:tcPr>
            <w:tcW w:w="1447" w:type="dxa"/>
            <w:noWrap/>
            <w:vAlign w:val="bottom"/>
            <w:hideMark/>
          </w:tcPr>
          <w:p w14:paraId="02F5E90C" w14:textId="77777777" w:rsidR="00CE3CA5" w:rsidRPr="00D92AEE" w:rsidRDefault="00CE3CA5" w:rsidP="00C02FA3">
            <w:pPr>
              <w:tabs>
                <w:tab w:val="left" w:pos="940"/>
              </w:tabs>
              <w:ind w:left="-18" w:right="-18" w:firstLine="18"/>
              <w:jc w:val="center"/>
              <w:rPr>
                <w:rFonts w:asciiTheme="majorBidi" w:hAnsiTheme="majorBidi" w:cstheme="majorBidi"/>
                <w:sz w:val="25"/>
                <w:szCs w:val="25"/>
              </w:rPr>
            </w:pPr>
            <w:r w:rsidRPr="00D92AEE">
              <w:rPr>
                <w:rFonts w:asciiTheme="majorBidi" w:hAnsiTheme="majorBidi" w:cstheme="majorBidi"/>
                <w:sz w:val="25"/>
                <w:szCs w:val="25"/>
              </w:rPr>
              <w:t>5.58 – 6.35</w:t>
            </w:r>
          </w:p>
        </w:tc>
      </w:tr>
      <w:tr w:rsidR="00CE3CA5" w:rsidRPr="001B496E" w14:paraId="1D93164B" w14:textId="77777777" w:rsidTr="00C02FA3">
        <w:trPr>
          <w:cantSplit/>
          <w:trHeight w:val="284"/>
        </w:trPr>
        <w:tc>
          <w:tcPr>
            <w:tcW w:w="2835" w:type="dxa"/>
            <w:vAlign w:val="bottom"/>
            <w:hideMark/>
          </w:tcPr>
          <w:p w14:paraId="4E9D4952" w14:textId="77777777" w:rsidR="00CE3CA5" w:rsidRPr="00D92AEE" w:rsidRDefault="00CE3CA5">
            <w:pPr>
              <w:ind w:left="175" w:hanging="175"/>
              <w:rPr>
                <w:rFonts w:asciiTheme="majorBidi" w:hAnsiTheme="majorBidi" w:cstheme="majorBidi"/>
                <w:sz w:val="25"/>
                <w:szCs w:val="25"/>
              </w:rPr>
            </w:pPr>
            <w:r w:rsidRPr="00D92AEE">
              <w:rPr>
                <w:rFonts w:asciiTheme="majorBidi" w:hAnsiTheme="majorBidi" w:cstheme="majorBidi"/>
                <w:sz w:val="25"/>
                <w:szCs w:val="25"/>
              </w:rPr>
              <w:t>Borrowings from Other Company</w:t>
            </w:r>
          </w:p>
        </w:tc>
        <w:tc>
          <w:tcPr>
            <w:tcW w:w="1452" w:type="dxa"/>
            <w:noWrap/>
            <w:vAlign w:val="bottom"/>
            <w:hideMark/>
          </w:tcPr>
          <w:p w14:paraId="0312A3FD" w14:textId="77777777" w:rsidR="00CE3CA5" w:rsidRPr="00D92AEE" w:rsidRDefault="00CE3CA5" w:rsidP="00371214">
            <w:pPr>
              <w:ind w:left="-108" w:right="455"/>
              <w:jc w:val="right"/>
              <w:rPr>
                <w:rFonts w:asciiTheme="majorBidi" w:hAnsiTheme="majorBidi" w:cstheme="majorBidi"/>
                <w:sz w:val="25"/>
                <w:szCs w:val="25"/>
                <w:cs/>
              </w:rPr>
            </w:pPr>
            <w:r w:rsidRPr="00D92AEE">
              <w:rPr>
                <w:rFonts w:asciiTheme="majorBidi" w:hAnsiTheme="majorBidi" w:cstheme="majorBidi"/>
                <w:sz w:val="25"/>
                <w:szCs w:val="25"/>
              </w:rPr>
              <w:t>-</w:t>
            </w:r>
          </w:p>
        </w:tc>
        <w:tc>
          <w:tcPr>
            <w:tcW w:w="1275" w:type="dxa"/>
            <w:vAlign w:val="bottom"/>
            <w:hideMark/>
          </w:tcPr>
          <w:p w14:paraId="7D29C22D" w14:textId="77777777" w:rsidR="00CE3CA5" w:rsidRPr="00D92AEE" w:rsidRDefault="00CE3CA5">
            <w:pPr>
              <w:ind w:right="69" w:firstLine="98"/>
              <w:jc w:val="right"/>
              <w:rPr>
                <w:rFonts w:asciiTheme="majorBidi" w:hAnsiTheme="majorBidi" w:cstheme="majorBidi"/>
                <w:sz w:val="25"/>
                <w:szCs w:val="25"/>
              </w:rPr>
            </w:pPr>
            <w:r w:rsidRPr="00D92AEE">
              <w:rPr>
                <w:rFonts w:asciiTheme="majorBidi" w:hAnsiTheme="majorBidi" w:cstheme="majorBidi"/>
                <w:sz w:val="25"/>
                <w:szCs w:val="25"/>
              </w:rPr>
              <w:t>2,875,272</w:t>
            </w:r>
          </w:p>
        </w:tc>
        <w:tc>
          <w:tcPr>
            <w:tcW w:w="1241" w:type="dxa"/>
            <w:noWrap/>
            <w:vAlign w:val="bottom"/>
            <w:hideMark/>
          </w:tcPr>
          <w:p w14:paraId="460B2B11" w14:textId="77777777" w:rsidR="00CE3CA5" w:rsidRPr="00D92AEE" w:rsidRDefault="00CE3CA5">
            <w:pPr>
              <w:ind w:left="-108" w:right="279"/>
              <w:jc w:val="right"/>
              <w:rPr>
                <w:rFonts w:asciiTheme="majorBidi" w:hAnsiTheme="majorBidi" w:cstheme="majorBidi"/>
                <w:sz w:val="25"/>
                <w:szCs w:val="25"/>
              </w:rPr>
            </w:pPr>
            <w:r w:rsidRPr="00D92AEE">
              <w:rPr>
                <w:rFonts w:asciiTheme="majorBidi" w:hAnsiTheme="majorBidi" w:cstheme="majorBidi"/>
                <w:sz w:val="25"/>
                <w:szCs w:val="25"/>
              </w:rPr>
              <w:t>-</w:t>
            </w:r>
          </w:p>
        </w:tc>
        <w:tc>
          <w:tcPr>
            <w:tcW w:w="1311" w:type="dxa"/>
            <w:noWrap/>
            <w:vAlign w:val="bottom"/>
            <w:hideMark/>
          </w:tcPr>
          <w:p w14:paraId="357FF92D" w14:textId="77777777" w:rsidR="00CE3CA5" w:rsidRPr="00D92AEE" w:rsidRDefault="00CE3CA5">
            <w:pPr>
              <w:ind w:right="69" w:firstLine="98"/>
              <w:jc w:val="right"/>
              <w:rPr>
                <w:rFonts w:asciiTheme="majorBidi" w:hAnsiTheme="majorBidi" w:cstheme="majorBidi"/>
                <w:sz w:val="25"/>
                <w:szCs w:val="25"/>
              </w:rPr>
            </w:pPr>
            <w:r w:rsidRPr="00D92AEE">
              <w:rPr>
                <w:rFonts w:asciiTheme="majorBidi" w:hAnsiTheme="majorBidi" w:cstheme="majorBidi"/>
                <w:sz w:val="25"/>
                <w:szCs w:val="25"/>
              </w:rPr>
              <w:t>2,875,272</w:t>
            </w:r>
          </w:p>
        </w:tc>
        <w:tc>
          <w:tcPr>
            <w:tcW w:w="1447" w:type="dxa"/>
            <w:noWrap/>
            <w:vAlign w:val="bottom"/>
            <w:hideMark/>
          </w:tcPr>
          <w:p w14:paraId="09871090" w14:textId="77777777" w:rsidR="00CE3CA5" w:rsidRPr="00D92AEE" w:rsidRDefault="00CE3CA5">
            <w:pPr>
              <w:ind w:left="-18" w:right="-18" w:firstLine="18"/>
              <w:jc w:val="center"/>
              <w:rPr>
                <w:rFonts w:asciiTheme="majorBidi" w:hAnsiTheme="majorBidi" w:cstheme="majorBidi"/>
                <w:sz w:val="25"/>
                <w:szCs w:val="25"/>
              </w:rPr>
            </w:pPr>
            <w:r w:rsidRPr="00D92AEE">
              <w:rPr>
                <w:rFonts w:asciiTheme="majorBidi" w:hAnsiTheme="majorBidi" w:cstheme="majorBidi"/>
                <w:sz w:val="25"/>
                <w:szCs w:val="25"/>
              </w:rPr>
              <w:t>9.32</w:t>
            </w:r>
          </w:p>
        </w:tc>
      </w:tr>
      <w:tr w:rsidR="00CE3CA5" w:rsidRPr="001B496E" w14:paraId="0D1EF484" w14:textId="77777777" w:rsidTr="00C02FA3">
        <w:trPr>
          <w:cantSplit/>
          <w:trHeight w:val="284"/>
        </w:trPr>
        <w:tc>
          <w:tcPr>
            <w:tcW w:w="2835" w:type="dxa"/>
            <w:vAlign w:val="bottom"/>
            <w:hideMark/>
          </w:tcPr>
          <w:p w14:paraId="2ECAF4A4" w14:textId="77777777" w:rsidR="00CE3CA5" w:rsidRPr="00D92AEE" w:rsidRDefault="00CE3CA5">
            <w:pPr>
              <w:ind w:left="175" w:hanging="175"/>
              <w:rPr>
                <w:rFonts w:asciiTheme="majorBidi" w:hAnsiTheme="majorBidi" w:cstheme="majorBidi"/>
                <w:sz w:val="25"/>
                <w:szCs w:val="25"/>
              </w:rPr>
            </w:pPr>
            <w:r w:rsidRPr="00D92AEE">
              <w:rPr>
                <w:rFonts w:asciiTheme="majorBidi" w:hAnsiTheme="majorBidi" w:cstheme="majorBidi"/>
                <w:sz w:val="25"/>
                <w:szCs w:val="25"/>
              </w:rPr>
              <w:t>Short-term Borrowings from Related Company</w:t>
            </w:r>
          </w:p>
        </w:tc>
        <w:tc>
          <w:tcPr>
            <w:tcW w:w="1452" w:type="dxa"/>
            <w:noWrap/>
            <w:vAlign w:val="bottom"/>
            <w:hideMark/>
          </w:tcPr>
          <w:p w14:paraId="3B1816AA" w14:textId="77777777" w:rsidR="00CE3CA5" w:rsidRPr="00D92AEE" w:rsidRDefault="00CE3CA5" w:rsidP="00371214">
            <w:pPr>
              <w:ind w:left="-108" w:right="455"/>
              <w:jc w:val="right"/>
              <w:rPr>
                <w:rFonts w:asciiTheme="majorBidi" w:hAnsiTheme="majorBidi" w:cstheme="majorBidi"/>
                <w:sz w:val="25"/>
                <w:szCs w:val="25"/>
                <w:cs/>
              </w:rPr>
            </w:pPr>
            <w:r w:rsidRPr="00D92AEE">
              <w:rPr>
                <w:rFonts w:asciiTheme="majorBidi" w:hAnsiTheme="majorBidi" w:cstheme="majorBidi"/>
                <w:sz w:val="25"/>
                <w:szCs w:val="25"/>
              </w:rPr>
              <w:t>-</w:t>
            </w:r>
          </w:p>
        </w:tc>
        <w:tc>
          <w:tcPr>
            <w:tcW w:w="1275" w:type="dxa"/>
            <w:vAlign w:val="bottom"/>
            <w:hideMark/>
          </w:tcPr>
          <w:p w14:paraId="262A3E7E" w14:textId="77777777" w:rsidR="00CE3CA5" w:rsidRPr="00D92AEE" w:rsidRDefault="00CE3CA5">
            <w:pPr>
              <w:ind w:right="69" w:firstLine="98"/>
              <w:jc w:val="right"/>
              <w:rPr>
                <w:rFonts w:asciiTheme="majorBidi" w:hAnsiTheme="majorBidi" w:cstheme="majorBidi"/>
                <w:sz w:val="25"/>
                <w:szCs w:val="25"/>
              </w:rPr>
            </w:pPr>
            <w:r w:rsidRPr="00D92AEE">
              <w:rPr>
                <w:rFonts w:asciiTheme="majorBidi" w:hAnsiTheme="majorBidi" w:cstheme="majorBidi"/>
                <w:sz w:val="25"/>
                <w:szCs w:val="25"/>
              </w:rPr>
              <w:t>500,000</w:t>
            </w:r>
          </w:p>
        </w:tc>
        <w:tc>
          <w:tcPr>
            <w:tcW w:w="1241" w:type="dxa"/>
            <w:noWrap/>
            <w:vAlign w:val="bottom"/>
            <w:hideMark/>
          </w:tcPr>
          <w:p w14:paraId="3DAC2D3C" w14:textId="77777777" w:rsidR="00CE3CA5" w:rsidRPr="00D92AEE" w:rsidRDefault="00CE3CA5">
            <w:pPr>
              <w:ind w:left="-108" w:right="279"/>
              <w:jc w:val="right"/>
              <w:rPr>
                <w:rFonts w:asciiTheme="majorBidi" w:hAnsiTheme="majorBidi" w:cstheme="majorBidi"/>
                <w:sz w:val="25"/>
                <w:szCs w:val="25"/>
              </w:rPr>
            </w:pPr>
            <w:r w:rsidRPr="00D92AEE">
              <w:rPr>
                <w:rFonts w:asciiTheme="majorBidi" w:hAnsiTheme="majorBidi" w:cstheme="majorBidi"/>
                <w:sz w:val="25"/>
                <w:szCs w:val="25"/>
              </w:rPr>
              <w:t>-</w:t>
            </w:r>
          </w:p>
        </w:tc>
        <w:tc>
          <w:tcPr>
            <w:tcW w:w="1311" w:type="dxa"/>
            <w:noWrap/>
            <w:vAlign w:val="bottom"/>
            <w:hideMark/>
          </w:tcPr>
          <w:p w14:paraId="115018E3" w14:textId="77777777" w:rsidR="00CE3CA5" w:rsidRPr="00D92AEE" w:rsidRDefault="00CE3CA5">
            <w:pPr>
              <w:ind w:right="69" w:firstLine="98"/>
              <w:jc w:val="right"/>
              <w:rPr>
                <w:rFonts w:asciiTheme="majorBidi" w:hAnsiTheme="majorBidi" w:cstheme="majorBidi"/>
                <w:sz w:val="25"/>
                <w:szCs w:val="25"/>
              </w:rPr>
            </w:pPr>
            <w:r w:rsidRPr="00D92AEE">
              <w:rPr>
                <w:rFonts w:asciiTheme="majorBidi" w:hAnsiTheme="majorBidi" w:cstheme="majorBidi"/>
                <w:sz w:val="25"/>
                <w:szCs w:val="25"/>
              </w:rPr>
              <w:t>500,000</w:t>
            </w:r>
          </w:p>
        </w:tc>
        <w:tc>
          <w:tcPr>
            <w:tcW w:w="1447" w:type="dxa"/>
            <w:noWrap/>
            <w:vAlign w:val="bottom"/>
            <w:hideMark/>
          </w:tcPr>
          <w:p w14:paraId="48D777E2" w14:textId="77777777" w:rsidR="00CE3CA5" w:rsidRPr="00D92AEE" w:rsidRDefault="00CE3CA5">
            <w:pPr>
              <w:ind w:left="-18" w:right="-18" w:firstLine="18"/>
              <w:jc w:val="center"/>
              <w:rPr>
                <w:rFonts w:asciiTheme="majorBidi" w:hAnsiTheme="majorBidi" w:cstheme="majorBidi"/>
                <w:sz w:val="25"/>
                <w:szCs w:val="25"/>
              </w:rPr>
            </w:pPr>
            <w:r w:rsidRPr="00D92AEE">
              <w:rPr>
                <w:rFonts w:asciiTheme="majorBidi" w:hAnsiTheme="majorBidi" w:cstheme="majorBidi"/>
                <w:sz w:val="25"/>
                <w:szCs w:val="25"/>
              </w:rPr>
              <w:t>5.58</w:t>
            </w:r>
          </w:p>
        </w:tc>
      </w:tr>
      <w:tr w:rsidR="00CE3CA5" w:rsidRPr="001B496E" w14:paraId="44C9A880" w14:textId="77777777" w:rsidTr="00C02FA3">
        <w:trPr>
          <w:cantSplit/>
          <w:trHeight w:val="284"/>
        </w:trPr>
        <w:tc>
          <w:tcPr>
            <w:tcW w:w="2835" w:type="dxa"/>
            <w:vAlign w:val="bottom"/>
            <w:hideMark/>
          </w:tcPr>
          <w:p w14:paraId="77973681" w14:textId="77777777" w:rsidR="00CE3CA5" w:rsidRPr="00D92AEE" w:rsidRDefault="00CE3CA5">
            <w:pPr>
              <w:ind w:left="175" w:hanging="175"/>
              <w:rPr>
                <w:rFonts w:asciiTheme="majorBidi" w:hAnsiTheme="majorBidi" w:cstheme="majorBidi"/>
                <w:sz w:val="25"/>
                <w:szCs w:val="25"/>
              </w:rPr>
            </w:pPr>
            <w:r w:rsidRPr="00D92AEE">
              <w:rPr>
                <w:rFonts w:asciiTheme="majorBidi" w:hAnsiTheme="majorBidi" w:cstheme="majorBidi"/>
                <w:sz w:val="25"/>
                <w:szCs w:val="25"/>
              </w:rPr>
              <w:t>Lease Liabilities</w:t>
            </w:r>
          </w:p>
        </w:tc>
        <w:tc>
          <w:tcPr>
            <w:tcW w:w="1452" w:type="dxa"/>
            <w:noWrap/>
            <w:vAlign w:val="bottom"/>
            <w:hideMark/>
          </w:tcPr>
          <w:p w14:paraId="7F12E8CC" w14:textId="77777777" w:rsidR="00CE3CA5" w:rsidRPr="00D92AEE" w:rsidRDefault="00CE3CA5" w:rsidP="00371214">
            <w:pPr>
              <w:ind w:left="-108" w:right="455"/>
              <w:jc w:val="right"/>
              <w:rPr>
                <w:rFonts w:asciiTheme="majorBidi" w:hAnsiTheme="majorBidi" w:cstheme="majorBidi"/>
                <w:sz w:val="25"/>
                <w:szCs w:val="25"/>
                <w:cs/>
              </w:rPr>
            </w:pPr>
            <w:r w:rsidRPr="00D92AEE">
              <w:rPr>
                <w:rFonts w:asciiTheme="majorBidi" w:hAnsiTheme="majorBidi" w:cstheme="majorBidi"/>
                <w:sz w:val="25"/>
                <w:szCs w:val="25"/>
              </w:rPr>
              <w:t>-</w:t>
            </w:r>
          </w:p>
        </w:tc>
        <w:tc>
          <w:tcPr>
            <w:tcW w:w="1275" w:type="dxa"/>
            <w:vAlign w:val="bottom"/>
            <w:hideMark/>
          </w:tcPr>
          <w:p w14:paraId="1379D6B8" w14:textId="77777777" w:rsidR="00CE3CA5" w:rsidRPr="00D92AEE" w:rsidRDefault="00CE3CA5">
            <w:pPr>
              <w:ind w:right="69" w:firstLine="98"/>
              <w:jc w:val="right"/>
              <w:rPr>
                <w:rFonts w:asciiTheme="majorBidi" w:hAnsiTheme="majorBidi" w:cstheme="majorBidi"/>
                <w:sz w:val="25"/>
                <w:szCs w:val="25"/>
              </w:rPr>
            </w:pPr>
            <w:r w:rsidRPr="00D92AEE">
              <w:rPr>
                <w:rFonts w:asciiTheme="majorBidi" w:hAnsiTheme="majorBidi" w:cstheme="majorBidi"/>
                <w:sz w:val="25"/>
                <w:szCs w:val="25"/>
              </w:rPr>
              <w:t>3,948,442</w:t>
            </w:r>
          </w:p>
        </w:tc>
        <w:tc>
          <w:tcPr>
            <w:tcW w:w="1241" w:type="dxa"/>
            <w:noWrap/>
            <w:vAlign w:val="bottom"/>
            <w:hideMark/>
          </w:tcPr>
          <w:p w14:paraId="442F0704" w14:textId="77777777" w:rsidR="00CE3CA5" w:rsidRPr="00D92AEE" w:rsidRDefault="00CE3CA5">
            <w:pPr>
              <w:ind w:left="-108" w:right="279"/>
              <w:jc w:val="right"/>
              <w:rPr>
                <w:rFonts w:asciiTheme="majorBidi" w:hAnsiTheme="majorBidi" w:cstheme="majorBidi"/>
                <w:sz w:val="25"/>
                <w:szCs w:val="25"/>
              </w:rPr>
            </w:pPr>
            <w:r w:rsidRPr="00D92AEE">
              <w:rPr>
                <w:rFonts w:asciiTheme="majorBidi" w:hAnsiTheme="majorBidi" w:cstheme="majorBidi"/>
                <w:sz w:val="25"/>
                <w:szCs w:val="25"/>
              </w:rPr>
              <w:t>-</w:t>
            </w:r>
          </w:p>
        </w:tc>
        <w:tc>
          <w:tcPr>
            <w:tcW w:w="1311" w:type="dxa"/>
            <w:noWrap/>
            <w:vAlign w:val="bottom"/>
            <w:hideMark/>
          </w:tcPr>
          <w:p w14:paraId="5B2D0ACE" w14:textId="77777777" w:rsidR="00CE3CA5" w:rsidRPr="00D92AEE" w:rsidRDefault="00CE3CA5">
            <w:pPr>
              <w:ind w:left="-203" w:right="60"/>
              <w:jc w:val="right"/>
              <w:rPr>
                <w:rFonts w:asciiTheme="majorBidi" w:hAnsiTheme="majorBidi" w:cstheme="majorBidi"/>
                <w:sz w:val="25"/>
                <w:szCs w:val="25"/>
              </w:rPr>
            </w:pPr>
            <w:r w:rsidRPr="00D92AEE">
              <w:rPr>
                <w:rFonts w:asciiTheme="majorBidi" w:hAnsiTheme="majorBidi" w:cstheme="majorBidi"/>
                <w:sz w:val="25"/>
                <w:szCs w:val="25"/>
              </w:rPr>
              <w:t>3,948,442</w:t>
            </w:r>
          </w:p>
        </w:tc>
        <w:tc>
          <w:tcPr>
            <w:tcW w:w="1447" w:type="dxa"/>
            <w:noWrap/>
            <w:vAlign w:val="bottom"/>
            <w:hideMark/>
          </w:tcPr>
          <w:p w14:paraId="6A045F51" w14:textId="77777777" w:rsidR="00CE3CA5" w:rsidRPr="00D92AEE" w:rsidRDefault="00CE3CA5">
            <w:pPr>
              <w:ind w:left="-18" w:right="-18" w:firstLine="18"/>
              <w:jc w:val="center"/>
              <w:rPr>
                <w:rFonts w:asciiTheme="majorBidi" w:hAnsiTheme="majorBidi" w:cstheme="majorBidi"/>
                <w:sz w:val="25"/>
                <w:szCs w:val="25"/>
              </w:rPr>
            </w:pPr>
            <w:r w:rsidRPr="00D92AEE">
              <w:rPr>
                <w:rFonts w:asciiTheme="majorBidi" w:hAnsiTheme="majorBidi" w:cstheme="majorBidi"/>
                <w:sz w:val="25"/>
                <w:szCs w:val="25"/>
              </w:rPr>
              <w:t>2.79 – 6.35</w:t>
            </w:r>
          </w:p>
        </w:tc>
      </w:tr>
      <w:tr w:rsidR="00371214" w:rsidRPr="001B496E" w14:paraId="39548FD1" w14:textId="77777777" w:rsidTr="00C02FA3">
        <w:trPr>
          <w:cantSplit/>
          <w:trHeight w:val="284"/>
        </w:trPr>
        <w:tc>
          <w:tcPr>
            <w:tcW w:w="2835" w:type="dxa"/>
            <w:vAlign w:val="bottom"/>
          </w:tcPr>
          <w:p w14:paraId="354A276B" w14:textId="77777777" w:rsidR="00371214" w:rsidRPr="00D92AEE" w:rsidRDefault="00371214">
            <w:pPr>
              <w:ind w:left="175" w:hanging="175"/>
              <w:rPr>
                <w:rFonts w:asciiTheme="majorBidi" w:hAnsiTheme="majorBidi" w:cstheme="majorBidi"/>
                <w:sz w:val="25"/>
                <w:szCs w:val="25"/>
              </w:rPr>
            </w:pPr>
          </w:p>
        </w:tc>
        <w:tc>
          <w:tcPr>
            <w:tcW w:w="1452" w:type="dxa"/>
            <w:noWrap/>
            <w:vAlign w:val="bottom"/>
          </w:tcPr>
          <w:p w14:paraId="78D7095C" w14:textId="77777777" w:rsidR="00371214" w:rsidRPr="00D92AEE" w:rsidRDefault="00371214">
            <w:pPr>
              <w:ind w:left="-108" w:right="279"/>
              <w:jc w:val="right"/>
              <w:rPr>
                <w:rFonts w:asciiTheme="majorBidi" w:hAnsiTheme="majorBidi" w:cstheme="majorBidi"/>
                <w:sz w:val="25"/>
                <w:szCs w:val="25"/>
              </w:rPr>
            </w:pPr>
          </w:p>
        </w:tc>
        <w:tc>
          <w:tcPr>
            <w:tcW w:w="1275" w:type="dxa"/>
            <w:vAlign w:val="bottom"/>
          </w:tcPr>
          <w:p w14:paraId="6C8F184A" w14:textId="77777777" w:rsidR="00371214" w:rsidRPr="00D92AEE" w:rsidRDefault="00371214">
            <w:pPr>
              <w:ind w:right="69" w:firstLine="98"/>
              <w:jc w:val="right"/>
              <w:rPr>
                <w:rFonts w:asciiTheme="majorBidi" w:hAnsiTheme="majorBidi" w:cstheme="majorBidi"/>
                <w:sz w:val="25"/>
                <w:szCs w:val="25"/>
              </w:rPr>
            </w:pPr>
          </w:p>
        </w:tc>
        <w:tc>
          <w:tcPr>
            <w:tcW w:w="1241" w:type="dxa"/>
            <w:noWrap/>
            <w:vAlign w:val="bottom"/>
          </w:tcPr>
          <w:p w14:paraId="48A3B11D" w14:textId="77777777" w:rsidR="00371214" w:rsidRPr="00D92AEE" w:rsidRDefault="00371214">
            <w:pPr>
              <w:ind w:left="-108" w:right="279"/>
              <w:jc w:val="right"/>
              <w:rPr>
                <w:rFonts w:asciiTheme="majorBidi" w:hAnsiTheme="majorBidi" w:cstheme="majorBidi"/>
                <w:sz w:val="25"/>
                <w:szCs w:val="25"/>
              </w:rPr>
            </w:pPr>
          </w:p>
        </w:tc>
        <w:tc>
          <w:tcPr>
            <w:tcW w:w="1311" w:type="dxa"/>
            <w:noWrap/>
            <w:vAlign w:val="bottom"/>
          </w:tcPr>
          <w:p w14:paraId="4ACE8478" w14:textId="77777777" w:rsidR="00371214" w:rsidRPr="00D92AEE" w:rsidRDefault="00371214">
            <w:pPr>
              <w:ind w:left="-203" w:right="60"/>
              <w:jc w:val="right"/>
              <w:rPr>
                <w:rFonts w:asciiTheme="majorBidi" w:hAnsiTheme="majorBidi" w:cstheme="majorBidi"/>
                <w:sz w:val="25"/>
                <w:szCs w:val="25"/>
              </w:rPr>
            </w:pPr>
          </w:p>
        </w:tc>
        <w:tc>
          <w:tcPr>
            <w:tcW w:w="1447" w:type="dxa"/>
            <w:noWrap/>
            <w:vAlign w:val="bottom"/>
          </w:tcPr>
          <w:p w14:paraId="6FBCCEC0" w14:textId="77777777" w:rsidR="00371214" w:rsidRPr="00D92AEE" w:rsidRDefault="00371214">
            <w:pPr>
              <w:ind w:left="-18" w:right="-18" w:firstLine="18"/>
              <w:jc w:val="center"/>
              <w:rPr>
                <w:rFonts w:asciiTheme="majorBidi" w:hAnsiTheme="majorBidi" w:cstheme="majorBidi"/>
                <w:sz w:val="25"/>
                <w:szCs w:val="25"/>
              </w:rPr>
            </w:pPr>
          </w:p>
        </w:tc>
      </w:tr>
    </w:tbl>
    <w:p w14:paraId="07521CEE" w14:textId="77777777" w:rsidR="00CE3CA5" w:rsidRPr="001B496E" w:rsidRDefault="00CE3CA5" w:rsidP="00CE3CA5">
      <w:pPr>
        <w:rPr>
          <w:rFonts w:asciiTheme="majorBidi" w:hAnsiTheme="majorBidi" w:cstheme="majorBidi"/>
          <w:sz w:val="2"/>
          <w:szCs w:val="2"/>
        </w:rPr>
      </w:pPr>
    </w:p>
    <w:tbl>
      <w:tblPr>
        <w:tblW w:w="9531" w:type="dxa"/>
        <w:tblInd w:w="675" w:type="dxa"/>
        <w:tblLook w:val="04A0" w:firstRow="1" w:lastRow="0" w:firstColumn="1" w:lastColumn="0" w:noHBand="0" w:noVBand="1"/>
      </w:tblPr>
      <w:tblGrid>
        <w:gridCol w:w="2832"/>
        <w:gridCol w:w="142"/>
        <w:gridCol w:w="1139"/>
        <w:gridCol w:w="174"/>
        <w:gridCol w:w="1104"/>
        <w:gridCol w:w="172"/>
        <w:gridCol w:w="1104"/>
        <w:gridCol w:w="172"/>
        <w:gridCol w:w="1103"/>
        <w:gridCol w:w="172"/>
        <w:gridCol w:w="960"/>
        <w:gridCol w:w="457"/>
      </w:tblGrid>
      <w:tr w:rsidR="00CE3CA5" w:rsidRPr="001B496E" w14:paraId="4D552770" w14:textId="77777777" w:rsidTr="00C02FA3">
        <w:trPr>
          <w:cantSplit/>
          <w:trHeight w:val="284"/>
        </w:trPr>
        <w:tc>
          <w:tcPr>
            <w:tcW w:w="2832" w:type="dxa"/>
            <w:vAlign w:val="bottom"/>
          </w:tcPr>
          <w:p w14:paraId="742C958C" w14:textId="77777777" w:rsidR="00CE3CA5" w:rsidRPr="00371214" w:rsidRDefault="00CE3CA5">
            <w:pPr>
              <w:rPr>
                <w:rFonts w:asciiTheme="majorBidi" w:hAnsiTheme="majorBidi" w:cstheme="majorBidi"/>
                <w:sz w:val="25"/>
                <w:szCs w:val="25"/>
              </w:rPr>
            </w:pPr>
          </w:p>
        </w:tc>
        <w:tc>
          <w:tcPr>
            <w:tcW w:w="6699" w:type="dxa"/>
            <w:gridSpan w:val="11"/>
            <w:noWrap/>
            <w:hideMark/>
          </w:tcPr>
          <w:p w14:paraId="6D7219D0" w14:textId="77777777" w:rsidR="00CE3CA5" w:rsidRPr="00371214" w:rsidRDefault="00CE3CA5">
            <w:pPr>
              <w:pStyle w:val="Heading4"/>
              <w:ind w:left="-108" w:right="-49"/>
              <w:jc w:val="right"/>
              <w:rPr>
                <w:rFonts w:asciiTheme="majorBidi" w:hAnsiTheme="majorBidi" w:cstheme="majorBidi"/>
                <w:sz w:val="25"/>
                <w:szCs w:val="25"/>
                <w:u w:val="none"/>
              </w:rPr>
            </w:pPr>
            <w:r w:rsidRPr="00371214">
              <w:rPr>
                <w:rFonts w:asciiTheme="majorBidi" w:hAnsiTheme="majorBidi" w:cstheme="majorBidi"/>
                <w:sz w:val="25"/>
                <w:szCs w:val="25"/>
                <w:u w:val="none"/>
              </w:rPr>
              <w:t>(Unit : Baht)</w:t>
            </w:r>
          </w:p>
        </w:tc>
      </w:tr>
      <w:tr w:rsidR="00CE3CA5" w:rsidRPr="001B496E" w14:paraId="188124C9" w14:textId="77777777" w:rsidTr="00C02FA3">
        <w:trPr>
          <w:cantSplit/>
          <w:trHeight w:val="284"/>
        </w:trPr>
        <w:tc>
          <w:tcPr>
            <w:tcW w:w="2832" w:type="dxa"/>
            <w:vAlign w:val="bottom"/>
          </w:tcPr>
          <w:p w14:paraId="56D6DCA9" w14:textId="77777777" w:rsidR="00CE3CA5" w:rsidRPr="00371214" w:rsidRDefault="00CE3CA5">
            <w:pPr>
              <w:rPr>
                <w:rFonts w:asciiTheme="majorBidi" w:hAnsiTheme="majorBidi" w:cstheme="majorBidi"/>
                <w:sz w:val="25"/>
                <w:szCs w:val="25"/>
                <w:cs/>
              </w:rPr>
            </w:pPr>
          </w:p>
        </w:tc>
        <w:tc>
          <w:tcPr>
            <w:tcW w:w="6699" w:type="dxa"/>
            <w:gridSpan w:val="11"/>
            <w:noWrap/>
            <w:hideMark/>
          </w:tcPr>
          <w:p w14:paraId="0BDC2B98" w14:textId="77777777" w:rsidR="00CE3CA5" w:rsidRPr="00371214" w:rsidRDefault="00CE3CA5">
            <w:pPr>
              <w:pStyle w:val="Heading4"/>
              <w:ind w:left="-108" w:right="-49"/>
              <w:jc w:val="center"/>
              <w:rPr>
                <w:rFonts w:asciiTheme="majorBidi" w:hAnsiTheme="majorBidi" w:cstheme="majorBidi"/>
                <w:sz w:val="25"/>
                <w:szCs w:val="25"/>
                <w:u w:val="none"/>
              </w:rPr>
            </w:pPr>
            <w:r w:rsidRPr="00371214">
              <w:rPr>
                <w:rFonts w:asciiTheme="majorBidi" w:hAnsiTheme="majorBidi" w:cstheme="majorBidi"/>
                <w:sz w:val="25"/>
                <w:szCs w:val="25"/>
                <w:u w:val="none"/>
              </w:rPr>
              <w:t>Separate Financial Statements</w:t>
            </w:r>
          </w:p>
        </w:tc>
      </w:tr>
      <w:tr w:rsidR="00CE3CA5" w:rsidRPr="001B496E" w14:paraId="1A9A2A17" w14:textId="77777777" w:rsidTr="00C02FA3">
        <w:trPr>
          <w:cantSplit/>
          <w:trHeight w:val="284"/>
        </w:trPr>
        <w:tc>
          <w:tcPr>
            <w:tcW w:w="2832" w:type="dxa"/>
            <w:vAlign w:val="bottom"/>
          </w:tcPr>
          <w:p w14:paraId="2D6D0032" w14:textId="77777777" w:rsidR="00CE3CA5" w:rsidRPr="00371214" w:rsidRDefault="00CE3CA5">
            <w:pPr>
              <w:rPr>
                <w:rFonts w:asciiTheme="majorBidi" w:hAnsiTheme="majorBidi" w:cstheme="majorBidi"/>
                <w:sz w:val="25"/>
                <w:szCs w:val="25"/>
                <w:cs/>
              </w:rPr>
            </w:pPr>
          </w:p>
        </w:tc>
        <w:tc>
          <w:tcPr>
            <w:tcW w:w="6699" w:type="dxa"/>
            <w:gridSpan w:val="11"/>
            <w:tcBorders>
              <w:top w:val="nil"/>
              <w:left w:val="nil"/>
              <w:bottom w:val="single" w:sz="4" w:space="0" w:color="auto"/>
              <w:right w:val="nil"/>
            </w:tcBorders>
            <w:noWrap/>
            <w:vAlign w:val="bottom"/>
            <w:hideMark/>
          </w:tcPr>
          <w:p w14:paraId="49AD5B73" w14:textId="53BBBE56" w:rsidR="00CE3CA5" w:rsidRPr="00371214" w:rsidRDefault="00CE3CA5" w:rsidP="00371214">
            <w:pPr>
              <w:pStyle w:val="Heading4"/>
              <w:ind w:left="-248" w:right="-49" w:firstLine="140"/>
              <w:jc w:val="center"/>
              <w:rPr>
                <w:rFonts w:asciiTheme="majorBidi" w:hAnsiTheme="majorBidi" w:cstheme="majorBidi"/>
                <w:sz w:val="25"/>
                <w:szCs w:val="25"/>
                <w:u w:val="none"/>
              </w:rPr>
            </w:pPr>
            <w:r w:rsidRPr="00371214">
              <w:rPr>
                <w:rFonts w:asciiTheme="majorBidi" w:hAnsiTheme="majorBidi" w:cstheme="majorBidi"/>
                <w:sz w:val="25"/>
                <w:szCs w:val="25"/>
                <w:u w:val="none"/>
              </w:rPr>
              <w:t>As at 31 December</w:t>
            </w:r>
            <w:r w:rsidRPr="00371214">
              <w:rPr>
                <w:rFonts w:asciiTheme="majorBidi" w:hAnsiTheme="majorBidi" w:cstheme="majorBidi"/>
                <w:snapToGrid w:val="0"/>
                <w:sz w:val="25"/>
                <w:szCs w:val="25"/>
                <w:u w:val="none"/>
                <w:lang w:eastAsia="th-TH"/>
              </w:rPr>
              <w:t xml:space="preserve"> </w:t>
            </w:r>
            <w:r w:rsidRPr="00371214">
              <w:rPr>
                <w:rFonts w:asciiTheme="majorBidi" w:hAnsiTheme="majorBidi" w:cstheme="majorBidi"/>
                <w:sz w:val="25"/>
                <w:szCs w:val="25"/>
                <w:u w:val="none"/>
              </w:rPr>
              <w:t>202</w:t>
            </w:r>
            <w:r w:rsidR="00C02FA3">
              <w:rPr>
                <w:rFonts w:asciiTheme="majorBidi" w:hAnsiTheme="majorBidi" w:cstheme="majorBidi"/>
                <w:sz w:val="25"/>
                <w:szCs w:val="25"/>
                <w:u w:val="none"/>
              </w:rPr>
              <w:t>2</w:t>
            </w:r>
          </w:p>
        </w:tc>
      </w:tr>
      <w:tr w:rsidR="00CE3CA5" w:rsidRPr="001B496E" w14:paraId="2563A4BC" w14:textId="77777777" w:rsidTr="00C02FA3">
        <w:trPr>
          <w:cantSplit/>
          <w:trHeight w:val="284"/>
        </w:trPr>
        <w:tc>
          <w:tcPr>
            <w:tcW w:w="2832" w:type="dxa"/>
            <w:vAlign w:val="bottom"/>
          </w:tcPr>
          <w:p w14:paraId="274D69A2" w14:textId="77777777" w:rsidR="00CE3CA5" w:rsidRPr="00371214" w:rsidRDefault="00CE3CA5">
            <w:pPr>
              <w:rPr>
                <w:rFonts w:asciiTheme="majorBidi" w:hAnsiTheme="majorBidi" w:cstheme="majorBidi"/>
                <w:sz w:val="25"/>
                <w:szCs w:val="25"/>
                <w:cs/>
              </w:rPr>
            </w:pPr>
          </w:p>
        </w:tc>
        <w:tc>
          <w:tcPr>
            <w:tcW w:w="1455" w:type="dxa"/>
            <w:gridSpan w:val="3"/>
            <w:tcBorders>
              <w:top w:val="single" w:sz="4" w:space="0" w:color="auto"/>
              <w:left w:val="nil"/>
              <w:bottom w:val="nil"/>
              <w:right w:val="nil"/>
            </w:tcBorders>
            <w:noWrap/>
            <w:vAlign w:val="bottom"/>
            <w:hideMark/>
          </w:tcPr>
          <w:p w14:paraId="5FDA24F2" w14:textId="77777777" w:rsidR="00CE3CA5" w:rsidRPr="00371214" w:rsidRDefault="00CE3CA5">
            <w:pPr>
              <w:pBdr>
                <w:bottom w:val="single" w:sz="4" w:space="1" w:color="auto"/>
              </w:pBdr>
              <w:ind w:left="-114"/>
              <w:jc w:val="center"/>
              <w:rPr>
                <w:rFonts w:asciiTheme="majorBidi" w:hAnsiTheme="majorBidi" w:cstheme="majorBidi"/>
                <w:sz w:val="25"/>
                <w:szCs w:val="25"/>
              </w:rPr>
            </w:pPr>
            <w:r w:rsidRPr="00371214">
              <w:rPr>
                <w:rFonts w:asciiTheme="majorBidi" w:hAnsiTheme="majorBidi" w:cstheme="majorBidi"/>
                <w:sz w:val="25"/>
                <w:szCs w:val="25"/>
              </w:rPr>
              <w:t>Floating Interest Rate</w:t>
            </w:r>
          </w:p>
        </w:tc>
        <w:tc>
          <w:tcPr>
            <w:tcW w:w="1276" w:type="dxa"/>
            <w:gridSpan w:val="2"/>
            <w:tcBorders>
              <w:top w:val="single" w:sz="4" w:space="0" w:color="auto"/>
              <w:left w:val="nil"/>
              <w:bottom w:val="nil"/>
              <w:right w:val="nil"/>
            </w:tcBorders>
            <w:vAlign w:val="bottom"/>
            <w:hideMark/>
          </w:tcPr>
          <w:p w14:paraId="4EC8417D" w14:textId="77777777" w:rsidR="00CE3CA5" w:rsidRPr="00371214" w:rsidRDefault="00CE3CA5">
            <w:pPr>
              <w:pBdr>
                <w:bottom w:val="single" w:sz="4" w:space="1" w:color="auto"/>
              </w:pBdr>
              <w:jc w:val="center"/>
              <w:rPr>
                <w:rFonts w:asciiTheme="majorBidi" w:hAnsiTheme="majorBidi" w:cstheme="majorBidi"/>
                <w:sz w:val="25"/>
                <w:szCs w:val="25"/>
              </w:rPr>
            </w:pPr>
            <w:r w:rsidRPr="00371214">
              <w:rPr>
                <w:rFonts w:asciiTheme="majorBidi" w:hAnsiTheme="majorBidi" w:cstheme="majorBidi"/>
                <w:sz w:val="25"/>
                <w:szCs w:val="25"/>
              </w:rPr>
              <w:t xml:space="preserve">Fixed </w:t>
            </w:r>
          </w:p>
          <w:p w14:paraId="73852FA0" w14:textId="77777777" w:rsidR="00CE3CA5" w:rsidRPr="00371214" w:rsidRDefault="00CE3CA5">
            <w:pPr>
              <w:pBdr>
                <w:bottom w:val="single" w:sz="4" w:space="1" w:color="auto"/>
              </w:pBdr>
              <w:jc w:val="center"/>
              <w:rPr>
                <w:rFonts w:asciiTheme="majorBidi" w:hAnsiTheme="majorBidi" w:cstheme="majorBidi"/>
                <w:sz w:val="25"/>
                <w:szCs w:val="25"/>
              </w:rPr>
            </w:pPr>
            <w:r w:rsidRPr="00371214">
              <w:rPr>
                <w:rFonts w:asciiTheme="majorBidi" w:hAnsiTheme="majorBidi" w:cstheme="majorBidi"/>
                <w:sz w:val="25"/>
                <w:szCs w:val="25"/>
              </w:rPr>
              <w:t>Interest Rate</w:t>
            </w:r>
          </w:p>
        </w:tc>
        <w:tc>
          <w:tcPr>
            <w:tcW w:w="1276" w:type="dxa"/>
            <w:gridSpan w:val="2"/>
            <w:tcBorders>
              <w:top w:val="single" w:sz="4" w:space="0" w:color="auto"/>
              <w:left w:val="nil"/>
              <w:bottom w:val="nil"/>
              <w:right w:val="nil"/>
            </w:tcBorders>
            <w:noWrap/>
            <w:vAlign w:val="bottom"/>
            <w:hideMark/>
          </w:tcPr>
          <w:p w14:paraId="5780F772" w14:textId="77777777" w:rsidR="00CE3CA5" w:rsidRPr="00371214" w:rsidRDefault="00CE3CA5">
            <w:pPr>
              <w:pBdr>
                <w:bottom w:val="single" w:sz="4" w:space="1" w:color="auto"/>
              </w:pBdr>
              <w:jc w:val="center"/>
              <w:rPr>
                <w:rFonts w:asciiTheme="majorBidi" w:hAnsiTheme="majorBidi" w:cstheme="majorBidi"/>
                <w:sz w:val="25"/>
                <w:szCs w:val="25"/>
              </w:rPr>
            </w:pPr>
            <w:r w:rsidRPr="00371214">
              <w:rPr>
                <w:rFonts w:asciiTheme="majorBidi" w:hAnsiTheme="majorBidi" w:cstheme="majorBidi"/>
                <w:sz w:val="25"/>
                <w:szCs w:val="25"/>
              </w:rPr>
              <w:t>Non-Interest Bearing</w:t>
            </w:r>
          </w:p>
        </w:tc>
        <w:tc>
          <w:tcPr>
            <w:tcW w:w="1275" w:type="dxa"/>
            <w:gridSpan w:val="2"/>
            <w:tcBorders>
              <w:top w:val="single" w:sz="4" w:space="0" w:color="auto"/>
              <w:left w:val="nil"/>
              <w:bottom w:val="nil"/>
              <w:right w:val="nil"/>
            </w:tcBorders>
            <w:noWrap/>
            <w:vAlign w:val="bottom"/>
            <w:hideMark/>
          </w:tcPr>
          <w:p w14:paraId="09A1C707" w14:textId="77777777" w:rsidR="00CE3CA5" w:rsidRPr="00371214" w:rsidRDefault="00CE3CA5">
            <w:pPr>
              <w:pBdr>
                <w:bottom w:val="single" w:sz="4" w:space="1" w:color="auto"/>
              </w:pBdr>
              <w:ind w:right="-109"/>
              <w:jc w:val="center"/>
              <w:rPr>
                <w:rFonts w:asciiTheme="majorBidi" w:hAnsiTheme="majorBidi" w:cstheme="majorBidi"/>
                <w:sz w:val="25"/>
                <w:szCs w:val="25"/>
                <w:cs/>
              </w:rPr>
            </w:pPr>
            <w:r w:rsidRPr="00371214">
              <w:rPr>
                <w:rFonts w:asciiTheme="majorBidi" w:hAnsiTheme="majorBidi" w:cstheme="majorBidi"/>
                <w:sz w:val="25"/>
                <w:szCs w:val="25"/>
              </w:rPr>
              <w:t>Total</w:t>
            </w:r>
          </w:p>
        </w:tc>
        <w:tc>
          <w:tcPr>
            <w:tcW w:w="1417" w:type="dxa"/>
            <w:gridSpan w:val="2"/>
            <w:tcBorders>
              <w:top w:val="single" w:sz="4" w:space="0" w:color="auto"/>
              <w:left w:val="nil"/>
              <w:bottom w:val="nil"/>
              <w:right w:val="nil"/>
            </w:tcBorders>
            <w:noWrap/>
            <w:vAlign w:val="bottom"/>
            <w:hideMark/>
          </w:tcPr>
          <w:p w14:paraId="1E5D1FA0" w14:textId="77777777" w:rsidR="00CE3CA5" w:rsidRPr="00371214" w:rsidRDefault="00CE3CA5">
            <w:pPr>
              <w:ind w:right="-108"/>
              <w:jc w:val="center"/>
              <w:rPr>
                <w:rFonts w:asciiTheme="majorBidi" w:hAnsiTheme="majorBidi" w:cstheme="majorBidi"/>
                <w:sz w:val="25"/>
                <w:szCs w:val="25"/>
                <w:cs/>
              </w:rPr>
            </w:pPr>
            <w:r w:rsidRPr="00371214">
              <w:rPr>
                <w:rFonts w:asciiTheme="majorBidi" w:hAnsiTheme="majorBidi" w:cstheme="majorBidi"/>
                <w:sz w:val="25"/>
                <w:szCs w:val="25"/>
              </w:rPr>
              <w:t xml:space="preserve">Interest Rate </w:t>
            </w:r>
          </w:p>
          <w:p w14:paraId="75930CEC" w14:textId="77777777" w:rsidR="00CE3CA5" w:rsidRPr="00371214" w:rsidRDefault="00CE3CA5">
            <w:pPr>
              <w:pBdr>
                <w:bottom w:val="single" w:sz="4" w:space="1" w:color="auto"/>
              </w:pBdr>
              <w:ind w:right="-108"/>
              <w:jc w:val="center"/>
              <w:rPr>
                <w:rFonts w:asciiTheme="majorBidi" w:hAnsiTheme="majorBidi" w:cstheme="majorBidi"/>
                <w:sz w:val="25"/>
                <w:szCs w:val="25"/>
              </w:rPr>
            </w:pPr>
            <w:r w:rsidRPr="00371214">
              <w:rPr>
                <w:rFonts w:asciiTheme="majorBidi" w:hAnsiTheme="majorBidi" w:cstheme="majorBidi"/>
                <w:sz w:val="25"/>
                <w:szCs w:val="25"/>
              </w:rPr>
              <w:t>(%)</w:t>
            </w:r>
          </w:p>
        </w:tc>
      </w:tr>
      <w:tr w:rsidR="00CE3CA5" w:rsidRPr="001B496E" w14:paraId="2C6D0398" w14:textId="77777777" w:rsidTr="00C02FA3">
        <w:trPr>
          <w:cantSplit/>
          <w:trHeight w:val="284"/>
        </w:trPr>
        <w:tc>
          <w:tcPr>
            <w:tcW w:w="2832" w:type="dxa"/>
            <w:vAlign w:val="bottom"/>
            <w:hideMark/>
          </w:tcPr>
          <w:p w14:paraId="7AB38275" w14:textId="77777777" w:rsidR="00CE3CA5" w:rsidRPr="00371214" w:rsidRDefault="00CE3CA5">
            <w:pPr>
              <w:rPr>
                <w:rFonts w:asciiTheme="majorBidi" w:hAnsiTheme="majorBidi" w:cstheme="majorBidi"/>
                <w:sz w:val="25"/>
                <w:szCs w:val="25"/>
                <w:u w:val="single"/>
                <w:cs/>
              </w:rPr>
            </w:pPr>
            <w:r w:rsidRPr="00371214">
              <w:rPr>
                <w:rFonts w:asciiTheme="majorBidi" w:hAnsiTheme="majorBidi" w:cstheme="majorBidi"/>
                <w:sz w:val="25"/>
                <w:szCs w:val="25"/>
                <w:u w:val="single"/>
              </w:rPr>
              <w:t>Financial Assets</w:t>
            </w:r>
          </w:p>
        </w:tc>
        <w:tc>
          <w:tcPr>
            <w:tcW w:w="1455" w:type="dxa"/>
            <w:gridSpan w:val="3"/>
            <w:noWrap/>
            <w:vAlign w:val="bottom"/>
          </w:tcPr>
          <w:p w14:paraId="53A0AB41" w14:textId="77777777" w:rsidR="00CE3CA5" w:rsidRPr="00371214" w:rsidRDefault="00CE3CA5">
            <w:pPr>
              <w:rPr>
                <w:rFonts w:asciiTheme="majorBidi" w:hAnsiTheme="majorBidi" w:cstheme="majorBidi"/>
                <w:sz w:val="25"/>
                <w:szCs w:val="25"/>
                <w:cs/>
              </w:rPr>
            </w:pPr>
          </w:p>
        </w:tc>
        <w:tc>
          <w:tcPr>
            <w:tcW w:w="1276" w:type="dxa"/>
            <w:gridSpan w:val="2"/>
            <w:vAlign w:val="bottom"/>
          </w:tcPr>
          <w:p w14:paraId="55D6B40E" w14:textId="77777777" w:rsidR="00CE3CA5" w:rsidRPr="00371214" w:rsidRDefault="00CE3CA5">
            <w:pPr>
              <w:rPr>
                <w:rFonts w:asciiTheme="majorBidi" w:hAnsiTheme="majorBidi" w:cstheme="majorBidi"/>
                <w:sz w:val="25"/>
                <w:szCs w:val="25"/>
              </w:rPr>
            </w:pPr>
          </w:p>
        </w:tc>
        <w:tc>
          <w:tcPr>
            <w:tcW w:w="1276" w:type="dxa"/>
            <w:gridSpan w:val="2"/>
            <w:noWrap/>
            <w:vAlign w:val="bottom"/>
          </w:tcPr>
          <w:p w14:paraId="28C655F4" w14:textId="77777777" w:rsidR="00CE3CA5" w:rsidRPr="00371214" w:rsidRDefault="00CE3CA5">
            <w:pPr>
              <w:rPr>
                <w:rFonts w:asciiTheme="majorBidi" w:hAnsiTheme="majorBidi" w:cstheme="majorBidi"/>
                <w:sz w:val="25"/>
                <w:szCs w:val="25"/>
              </w:rPr>
            </w:pPr>
          </w:p>
        </w:tc>
        <w:tc>
          <w:tcPr>
            <w:tcW w:w="1275" w:type="dxa"/>
            <w:gridSpan w:val="2"/>
            <w:noWrap/>
            <w:vAlign w:val="bottom"/>
          </w:tcPr>
          <w:p w14:paraId="5BDC3573" w14:textId="77777777" w:rsidR="00CE3CA5" w:rsidRPr="00371214" w:rsidRDefault="00CE3CA5">
            <w:pPr>
              <w:rPr>
                <w:rFonts w:asciiTheme="majorBidi" w:hAnsiTheme="majorBidi" w:cstheme="majorBidi"/>
                <w:sz w:val="25"/>
                <w:szCs w:val="25"/>
              </w:rPr>
            </w:pPr>
          </w:p>
        </w:tc>
        <w:tc>
          <w:tcPr>
            <w:tcW w:w="1417" w:type="dxa"/>
            <w:gridSpan w:val="2"/>
            <w:noWrap/>
            <w:vAlign w:val="bottom"/>
          </w:tcPr>
          <w:p w14:paraId="29FB6561" w14:textId="77777777" w:rsidR="00CE3CA5" w:rsidRPr="00371214" w:rsidRDefault="00CE3CA5">
            <w:pPr>
              <w:rPr>
                <w:rFonts w:asciiTheme="majorBidi" w:hAnsiTheme="majorBidi" w:cstheme="majorBidi"/>
                <w:sz w:val="25"/>
                <w:szCs w:val="25"/>
                <w:lang w:val="en-GB"/>
              </w:rPr>
            </w:pPr>
          </w:p>
        </w:tc>
      </w:tr>
      <w:tr w:rsidR="00CE3CA5" w:rsidRPr="001B496E" w14:paraId="6B3D5253" w14:textId="77777777" w:rsidTr="00C02FA3">
        <w:trPr>
          <w:cantSplit/>
          <w:trHeight w:val="284"/>
        </w:trPr>
        <w:tc>
          <w:tcPr>
            <w:tcW w:w="2832" w:type="dxa"/>
            <w:vAlign w:val="bottom"/>
            <w:hideMark/>
          </w:tcPr>
          <w:p w14:paraId="6D2FB163" w14:textId="77777777" w:rsidR="00CE3CA5" w:rsidRPr="00371214" w:rsidRDefault="00CE3CA5">
            <w:pPr>
              <w:ind w:left="175" w:hanging="175"/>
              <w:rPr>
                <w:rFonts w:asciiTheme="majorBidi" w:hAnsiTheme="majorBidi" w:cstheme="majorBidi"/>
                <w:sz w:val="25"/>
                <w:szCs w:val="25"/>
              </w:rPr>
            </w:pPr>
            <w:r w:rsidRPr="00371214">
              <w:rPr>
                <w:rFonts w:asciiTheme="majorBidi" w:hAnsiTheme="majorBidi" w:cstheme="majorBidi"/>
                <w:sz w:val="25"/>
                <w:szCs w:val="25"/>
              </w:rPr>
              <w:t>Cash and Cash Equivalents</w:t>
            </w:r>
          </w:p>
        </w:tc>
        <w:tc>
          <w:tcPr>
            <w:tcW w:w="1455" w:type="dxa"/>
            <w:gridSpan w:val="3"/>
            <w:noWrap/>
            <w:vAlign w:val="bottom"/>
            <w:hideMark/>
          </w:tcPr>
          <w:p w14:paraId="59B514A1" w14:textId="77777777" w:rsidR="00CE3CA5" w:rsidRPr="00371214" w:rsidRDefault="00CE3CA5" w:rsidP="00371214">
            <w:pPr>
              <w:ind w:right="172"/>
              <w:jc w:val="right"/>
              <w:rPr>
                <w:rFonts w:asciiTheme="majorBidi" w:hAnsiTheme="majorBidi" w:cstheme="majorBidi"/>
                <w:sz w:val="25"/>
                <w:szCs w:val="25"/>
              </w:rPr>
            </w:pPr>
            <w:r w:rsidRPr="00371214">
              <w:rPr>
                <w:rFonts w:asciiTheme="majorBidi" w:hAnsiTheme="majorBidi" w:cstheme="majorBidi"/>
                <w:sz w:val="25"/>
                <w:szCs w:val="25"/>
              </w:rPr>
              <w:t>3,991,849</w:t>
            </w:r>
          </w:p>
        </w:tc>
        <w:tc>
          <w:tcPr>
            <w:tcW w:w="1276" w:type="dxa"/>
            <w:gridSpan w:val="2"/>
            <w:vAlign w:val="bottom"/>
            <w:hideMark/>
          </w:tcPr>
          <w:p w14:paraId="12E55376" w14:textId="77777777" w:rsidR="00CE3CA5" w:rsidRPr="00371214" w:rsidRDefault="00CE3CA5">
            <w:pPr>
              <w:ind w:left="-108" w:right="279"/>
              <w:jc w:val="right"/>
              <w:rPr>
                <w:rFonts w:asciiTheme="majorBidi" w:hAnsiTheme="majorBidi" w:cstheme="majorBidi"/>
                <w:sz w:val="25"/>
                <w:szCs w:val="25"/>
              </w:rPr>
            </w:pPr>
            <w:r w:rsidRPr="00371214">
              <w:rPr>
                <w:rFonts w:asciiTheme="majorBidi" w:hAnsiTheme="majorBidi" w:cstheme="majorBidi"/>
                <w:sz w:val="25"/>
                <w:szCs w:val="25"/>
              </w:rPr>
              <w:t>-</w:t>
            </w:r>
          </w:p>
        </w:tc>
        <w:tc>
          <w:tcPr>
            <w:tcW w:w="1276" w:type="dxa"/>
            <w:gridSpan w:val="2"/>
            <w:noWrap/>
            <w:vAlign w:val="bottom"/>
            <w:hideMark/>
          </w:tcPr>
          <w:p w14:paraId="02BF89B9" w14:textId="77777777" w:rsidR="00CE3CA5" w:rsidRPr="00371214" w:rsidRDefault="00CE3CA5" w:rsidP="00371214">
            <w:pPr>
              <w:ind w:right="180"/>
              <w:jc w:val="right"/>
              <w:rPr>
                <w:rFonts w:asciiTheme="majorBidi" w:hAnsiTheme="majorBidi" w:cstheme="majorBidi"/>
                <w:sz w:val="25"/>
                <w:szCs w:val="25"/>
              </w:rPr>
            </w:pPr>
            <w:r w:rsidRPr="00371214">
              <w:rPr>
                <w:rFonts w:asciiTheme="majorBidi" w:hAnsiTheme="majorBidi" w:cstheme="majorBidi"/>
                <w:sz w:val="25"/>
                <w:szCs w:val="25"/>
              </w:rPr>
              <w:t>30,044</w:t>
            </w:r>
          </w:p>
        </w:tc>
        <w:tc>
          <w:tcPr>
            <w:tcW w:w="1275" w:type="dxa"/>
            <w:gridSpan w:val="2"/>
            <w:noWrap/>
            <w:vAlign w:val="bottom"/>
            <w:hideMark/>
          </w:tcPr>
          <w:p w14:paraId="091325FF" w14:textId="77777777" w:rsidR="00CE3CA5" w:rsidRPr="00371214" w:rsidRDefault="00CE3CA5" w:rsidP="00D92AEE">
            <w:pPr>
              <w:ind w:left="-203" w:right="35"/>
              <w:jc w:val="right"/>
              <w:rPr>
                <w:rFonts w:asciiTheme="majorBidi" w:hAnsiTheme="majorBidi" w:cstheme="majorBidi"/>
                <w:sz w:val="25"/>
                <w:szCs w:val="25"/>
              </w:rPr>
            </w:pPr>
            <w:r w:rsidRPr="00371214">
              <w:rPr>
                <w:rFonts w:asciiTheme="majorBidi" w:hAnsiTheme="majorBidi" w:cstheme="majorBidi"/>
                <w:sz w:val="25"/>
                <w:szCs w:val="25"/>
              </w:rPr>
              <w:t>4,021,893</w:t>
            </w:r>
          </w:p>
        </w:tc>
        <w:tc>
          <w:tcPr>
            <w:tcW w:w="1417" w:type="dxa"/>
            <w:gridSpan w:val="2"/>
            <w:noWrap/>
            <w:vAlign w:val="bottom"/>
            <w:hideMark/>
          </w:tcPr>
          <w:p w14:paraId="3EA56C6C" w14:textId="77777777" w:rsidR="00CE3CA5" w:rsidRPr="00371214" w:rsidRDefault="00CE3CA5">
            <w:pPr>
              <w:ind w:left="-18" w:right="-18" w:firstLine="18"/>
              <w:jc w:val="center"/>
              <w:rPr>
                <w:rFonts w:asciiTheme="majorBidi" w:hAnsiTheme="majorBidi" w:cstheme="majorBidi"/>
                <w:sz w:val="25"/>
                <w:szCs w:val="25"/>
              </w:rPr>
            </w:pPr>
            <w:r w:rsidRPr="00371214">
              <w:rPr>
                <w:rFonts w:asciiTheme="majorBidi" w:hAnsiTheme="majorBidi" w:cstheme="majorBidi"/>
                <w:sz w:val="25"/>
                <w:szCs w:val="25"/>
              </w:rPr>
              <w:t>0.15 – 0.35</w:t>
            </w:r>
          </w:p>
        </w:tc>
      </w:tr>
      <w:tr w:rsidR="00CE3CA5" w:rsidRPr="001B496E" w14:paraId="57C41359" w14:textId="77777777" w:rsidTr="00C02FA3">
        <w:trPr>
          <w:cantSplit/>
          <w:trHeight w:val="284"/>
        </w:trPr>
        <w:tc>
          <w:tcPr>
            <w:tcW w:w="2832" w:type="dxa"/>
            <w:vAlign w:val="bottom"/>
            <w:hideMark/>
          </w:tcPr>
          <w:p w14:paraId="2A8C28AC" w14:textId="77777777" w:rsidR="00CE3CA5" w:rsidRPr="00371214" w:rsidRDefault="00CE3CA5">
            <w:pPr>
              <w:ind w:left="175" w:hanging="175"/>
              <w:rPr>
                <w:rFonts w:asciiTheme="majorBidi" w:hAnsiTheme="majorBidi" w:cstheme="majorBidi"/>
                <w:sz w:val="25"/>
                <w:szCs w:val="25"/>
              </w:rPr>
            </w:pPr>
            <w:r w:rsidRPr="00371214">
              <w:rPr>
                <w:rFonts w:asciiTheme="majorBidi" w:hAnsiTheme="majorBidi" w:cstheme="majorBidi"/>
                <w:sz w:val="25"/>
                <w:szCs w:val="25"/>
              </w:rPr>
              <w:t>Trade and Other Current Receivables</w:t>
            </w:r>
          </w:p>
        </w:tc>
        <w:tc>
          <w:tcPr>
            <w:tcW w:w="1455" w:type="dxa"/>
            <w:gridSpan w:val="3"/>
            <w:noWrap/>
            <w:vAlign w:val="bottom"/>
            <w:hideMark/>
          </w:tcPr>
          <w:p w14:paraId="5E012553" w14:textId="77777777" w:rsidR="00CE3CA5" w:rsidRPr="00371214" w:rsidRDefault="00CE3CA5" w:rsidP="00371214">
            <w:pPr>
              <w:ind w:left="-108" w:right="455"/>
              <w:jc w:val="right"/>
              <w:rPr>
                <w:rFonts w:asciiTheme="majorBidi" w:hAnsiTheme="majorBidi" w:cstheme="majorBidi"/>
                <w:sz w:val="25"/>
                <w:szCs w:val="25"/>
                <w:cs/>
              </w:rPr>
            </w:pPr>
            <w:r w:rsidRPr="00371214">
              <w:rPr>
                <w:rFonts w:asciiTheme="majorBidi" w:hAnsiTheme="majorBidi" w:cstheme="majorBidi"/>
                <w:sz w:val="25"/>
                <w:szCs w:val="25"/>
              </w:rPr>
              <w:t>-</w:t>
            </w:r>
          </w:p>
        </w:tc>
        <w:tc>
          <w:tcPr>
            <w:tcW w:w="1276" w:type="dxa"/>
            <w:gridSpan w:val="2"/>
            <w:vAlign w:val="bottom"/>
            <w:hideMark/>
          </w:tcPr>
          <w:p w14:paraId="6D01CEFF" w14:textId="77777777" w:rsidR="00CE3CA5" w:rsidRPr="00371214" w:rsidRDefault="00CE3CA5">
            <w:pPr>
              <w:ind w:left="-108" w:right="279"/>
              <w:jc w:val="right"/>
              <w:rPr>
                <w:rFonts w:asciiTheme="majorBidi" w:hAnsiTheme="majorBidi" w:cstheme="majorBidi"/>
                <w:sz w:val="25"/>
                <w:szCs w:val="25"/>
              </w:rPr>
            </w:pPr>
            <w:r w:rsidRPr="00371214">
              <w:rPr>
                <w:rFonts w:asciiTheme="majorBidi" w:hAnsiTheme="majorBidi" w:cstheme="majorBidi"/>
                <w:sz w:val="25"/>
                <w:szCs w:val="25"/>
              </w:rPr>
              <w:t>-</w:t>
            </w:r>
          </w:p>
        </w:tc>
        <w:tc>
          <w:tcPr>
            <w:tcW w:w="1276" w:type="dxa"/>
            <w:gridSpan w:val="2"/>
            <w:noWrap/>
            <w:vAlign w:val="bottom"/>
            <w:hideMark/>
          </w:tcPr>
          <w:p w14:paraId="796EF169" w14:textId="77777777" w:rsidR="00CE3CA5" w:rsidRPr="00371214" w:rsidRDefault="00CE3CA5" w:rsidP="00371214">
            <w:pPr>
              <w:ind w:right="180"/>
              <w:jc w:val="right"/>
              <w:rPr>
                <w:rFonts w:asciiTheme="majorBidi" w:hAnsiTheme="majorBidi" w:cstheme="majorBidi"/>
                <w:sz w:val="25"/>
                <w:szCs w:val="25"/>
              </w:rPr>
            </w:pPr>
            <w:r w:rsidRPr="00371214">
              <w:rPr>
                <w:rFonts w:asciiTheme="majorBidi" w:hAnsiTheme="majorBidi" w:cstheme="majorBidi"/>
                <w:sz w:val="25"/>
                <w:szCs w:val="25"/>
              </w:rPr>
              <w:t>35,930,133</w:t>
            </w:r>
          </w:p>
        </w:tc>
        <w:tc>
          <w:tcPr>
            <w:tcW w:w="1275" w:type="dxa"/>
            <w:gridSpan w:val="2"/>
            <w:noWrap/>
            <w:vAlign w:val="bottom"/>
            <w:hideMark/>
          </w:tcPr>
          <w:p w14:paraId="30305530" w14:textId="77777777" w:rsidR="00CE3CA5" w:rsidRPr="00371214" w:rsidRDefault="00CE3CA5" w:rsidP="00D92AEE">
            <w:pPr>
              <w:ind w:left="-203" w:right="35"/>
              <w:jc w:val="right"/>
              <w:rPr>
                <w:rFonts w:asciiTheme="majorBidi" w:hAnsiTheme="majorBidi" w:cstheme="majorBidi"/>
                <w:sz w:val="25"/>
                <w:szCs w:val="25"/>
              </w:rPr>
            </w:pPr>
            <w:r w:rsidRPr="00371214">
              <w:rPr>
                <w:rFonts w:asciiTheme="majorBidi" w:hAnsiTheme="majorBidi" w:cstheme="majorBidi"/>
                <w:sz w:val="25"/>
                <w:szCs w:val="25"/>
              </w:rPr>
              <w:t>35,930,133</w:t>
            </w:r>
          </w:p>
        </w:tc>
        <w:tc>
          <w:tcPr>
            <w:tcW w:w="1417" w:type="dxa"/>
            <w:gridSpan w:val="2"/>
            <w:noWrap/>
            <w:vAlign w:val="bottom"/>
            <w:hideMark/>
          </w:tcPr>
          <w:p w14:paraId="4940D8A5" w14:textId="77777777" w:rsidR="00CE3CA5" w:rsidRPr="00371214" w:rsidRDefault="00CE3CA5">
            <w:pPr>
              <w:ind w:left="-18" w:right="-18" w:firstLine="18"/>
              <w:jc w:val="center"/>
              <w:rPr>
                <w:rFonts w:asciiTheme="majorBidi" w:hAnsiTheme="majorBidi" w:cstheme="majorBidi"/>
                <w:sz w:val="25"/>
                <w:szCs w:val="25"/>
              </w:rPr>
            </w:pPr>
            <w:r w:rsidRPr="00371214">
              <w:rPr>
                <w:rFonts w:asciiTheme="majorBidi" w:hAnsiTheme="majorBidi" w:cstheme="majorBidi"/>
                <w:sz w:val="25"/>
                <w:szCs w:val="25"/>
              </w:rPr>
              <w:t>-</w:t>
            </w:r>
          </w:p>
        </w:tc>
      </w:tr>
      <w:tr w:rsidR="00CE3CA5" w:rsidRPr="001B496E" w14:paraId="15D71633" w14:textId="77777777" w:rsidTr="00C02FA3">
        <w:trPr>
          <w:cantSplit/>
          <w:trHeight w:val="284"/>
        </w:trPr>
        <w:tc>
          <w:tcPr>
            <w:tcW w:w="2832" w:type="dxa"/>
            <w:vAlign w:val="bottom"/>
            <w:hideMark/>
          </w:tcPr>
          <w:p w14:paraId="18271C45" w14:textId="0B912029" w:rsidR="00CE3CA5" w:rsidRPr="00371214" w:rsidRDefault="00CE3CA5">
            <w:pPr>
              <w:ind w:left="175" w:hanging="175"/>
              <w:rPr>
                <w:rFonts w:asciiTheme="majorBidi" w:hAnsiTheme="majorBidi" w:cstheme="majorBidi"/>
                <w:sz w:val="25"/>
                <w:szCs w:val="25"/>
              </w:rPr>
            </w:pPr>
            <w:r w:rsidRPr="00371214">
              <w:rPr>
                <w:rFonts w:asciiTheme="majorBidi" w:hAnsiTheme="majorBidi" w:cstheme="majorBidi"/>
                <w:sz w:val="25"/>
                <w:szCs w:val="25"/>
              </w:rPr>
              <w:t xml:space="preserve">Contract </w:t>
            </w:r>
            <w:r w:rsidR="009A4951">
              <w:rPr>
                <w:rFonts w:asciiTheme="majorBidi" w:hAnsiTheme="majorBidi" w:cstheme="majorBidi"/>
                <w:sz w:val="25"/>
                <w:szCs w:val="25"/>
              </w:rPr>
              <w:t>Assets</w:t>
            </w:r>
          </w:p>
        </w:tc>
        <w:tc>
          <w:tcPr>
            <w:tcW w:w="1455" w:type="dxa"/>
            <w:gridSpan w:val="3"/>
            <w:noWrap/>
            <w:vAlign w:val="bottom"/>
            <w:hideMark/>
          </w:tcPr>
          <w:p w14:paraId="2F743BDD" w14:textId="77777777" w:rsidR="00CE3CA5" w:rsidRPr="00371214" w:rsidRDefault="00CE3CA5" w:rsidP="00371214">
            <w:pPr>
              <w:ind w:left="-108" w:right="455"/>
              <w:jc w:val="right"/>
              <w:rPr>
                <w:rFonts w:asciiTheme="majorBidi" w:hAnsiTheme="majorBidi" w:cstheme="majorBidi"/>
                <w:sz w:val="25"/>
                <w:szCs w:val="25"/>
                <w:cs/>
              </w:rPr>
            </w:pPr>
            <w:r w:rsidRPr="00371214">
              <w:rPr>
                <w:rFonts w:asciiTheme="majorBidi" w:hAnsiTheme="majorBidi" w:cstheme="majorBidi"/>
                <w:sz w:val="25"/>
                <w:szCs w:val="25"/>
              </w:rPr>
              <w:t>-</w:t>
            </w:r>
          </w:p>
        </w:tc>
        <w:tc>
          <w:tcPr>
            <w:tcW w:w="1276" w:type="dxa"/>
            <w:gridSpan w:val="2"/>
            <w:vAlign w:val="bottom"/>
            <w:hideMark/>
          </w:tcPr>
          <w:p w14:paraId="19295AFD" w14:textId="77777777" w:rsidR="00CE3CA5" w:rsidRPr="00371214" w:rsidRDefault="00CE3CA5">
            <w:pPr>
              <w:ind w:left="-108" w:right="279"/>
              <w:jc w:val="right"/>
              <w:rPr>
                <w:rFonts w:asciiTheme="majorBidi" w:hAnsiTheme="majorBidi" w:cstheme="majorBidi"/>
                <w:sz w:val="25"/>
                <w:szCs w:val="25"/>
              </w:rPr>
            </w:pPr>
            <w:r w:rsidRPr="00371214">
              <w:rPr>
                <w:rFonts w:asciiTheme="majorBidi" w:hAnsiTheme="majorBidi" w:cstheme="majorBidi"/>
                <w:sz w:val="25"/>
                <w:szCs w:val="25"/>
              </w:rPr>
              <w:t>-</w:t>
            </w:r>
          </w:p>
        </w:tc>
        <w:tc>
          <w:tcPr>
            <w:tcW w:w="1276" w:type="dxa"/>
            <w:gridSpan w:val="2"/>
            <w:noWrap/>
            <w:vAlign w:val="bottom"/>
            <w:hideMark/>
          </w:tcPr>
          <w:p w14:paraId="62945D3F" w14:textId="77777777" w:rsidR="00CE3CA5" w:rsidRPr="00371214" w:rsidRDefault="00CE3CA5" w:rsidP="00371214">
            <w:pPr>
              <w:ind w:right="180"/>
              <w:jc w:val="right"/>
              <w:rPr>
                <w:rFonts w:asciiTheme="majorBidi" w:hAnsiTheme="majorBidi" w:cstheme="majorBidi"/>
                <w:sz w:val="25"/>
                <w:szCs w:val="25"/>
              </w:rPr>
            </w:pPr>
            <w:r w:rsidRPr="00371214">
              <w:rPr>
                <w:rFonts w:asciiTheme="majorBidi" w:hAnsiTheme="majorBidi" w:cstheme="majorBidi"/>
                <w:sz w:val="25"/>
                <w:szCs w:val="25"/>
              </w:rPr>
              <w:t>272,286</w:t>
            </w:r>
          </w:p>
        </w:tc>
        <w:tc>
          <w:tcPr>
            <w:tcW w:w="1275" w:type="dxa"/>
            <w:gridSpan w:val="2"/>
            <w:noWrap/>
            <w:vAlign w:val="bottom"/>
            <w:hideMark/>
          </w:tcPr>
          <w:p w14:paraId="70CA22B5" w14:textId="77777777" w:rsidR="00CE3CA5" w:rsidRPr="00371214" w:rsidRDefault="00CE3CA5" w:rsidP="00D92AEE">
            <w:pPr>
              <w:ind w:left="-203" w:right="35"/>
              <w:jc w:val="right"/>
              <w:rPr>
                <w:rFonts w:asciiTheme="majorBidi" w:hAnsiTheme="majorBidi" w:cstheme="majorBidi"/>
                <w:sz w:val="25"/>
                <w:szCs w:val="25"/>
              </w:rPr>
            </w:pPr>
            <w:r w:rsidRPr="00371214">
              <w:rPr>
                <w:rFonts w:asciiTheme="majorBidi" w:hAnsiTheme="majorBidi" w:cstheme="majorBidi"/>
                <w:sz w:val="25"/>
                <w:szCs w:val="25"/>
              </w:rPr>
              <w:t>272,286</w:t>
            </w:r>
          </w:p>
        </w:tc>
        <w:tc>
          <w:tcPr>
            <w:tcW w:w="1417" w:type="dxa"/>
            <w:gridSpan w:val="2"/>
            <w:noWrap/>
            <w:vAlign w:val="bottom"/>
            <w:hideMark/>
          </w:tcPr>
          <w:p w14:paraId="15A27E61" w14:textId="77777777" w:rsidR="00CE3CA5" w:rsidRPr="00371214" w:rsidRDefault="00CE3CA5">
            <w:pPr>
              <w:ind w:left="-18" w:right="-18" w:firstLine="18"/>
              <w:jc w:val="center"/>
              <w:rPr>
                <w:rFonts w:asciiTheme="majorBidi" w:hAnsiTheme="majorBidi" w:cstheme="majorBidi"/>
                <w:sz w:val="25"/>
                <w:szCs w:val="25"/>
              </w:rPr>
            </w:pPr>
            <w:r w:rsidRPr="00371214">
              <w:rPr>
                <w:rFonts w:asciiTheme="majorBidi" w:hAnsiTheme="majorBidi" w:cstheme="majorBidi"/>
                <w:sz w:val="25"/>
                <w:szCs w:val="25"/>
              </w:rPr>
              <w:t>-</w:t>
            </w:r>
          </w:p>
        </w:tc>
      </w:tr>
      <w:tr w:rsidR="00CE3CA5" w:rsidRPr="001B496E" w14:paraId="6B7656CB" w14:textId="77777777" w:rsidTr="00C02FA3">
        <w:trPr>
          <w:cantSplit/>
          <w:trHeight w:val="284"/>
        </w:trPr>
        <w:tc>
          <w:tcPr>
            <w:tcW w:w="2832" w:type="dxa"/>
            <w:vAlign w:val="bottom"/>
            <w:hideMark/>
          </w:tcPr>
          <w:p w14:paraId="777B5686" w14:textId="77777777" w:rsidR="00CE3CA5" w:rsidRPr="00371214" w:rsidRDefault="00CE3CA5">
            <w:pPr>
              <w:ind w:left="175" w:hanging="175"/>
              <w:rPr>
                <w:rFonts w:asciiTheme="majorBidi" w:hAnsiTheme="majorBidi" w:cstheme="majorBidi"/>
                <w:sz w:val="25"/>
                <w:szCs w:val="25"/>
              </w:rPr>
            </w:pPr>
            <w:r w:rsidRPr="00371214">
              <w:rPr>
                <w:rFonts w:asciiTheme="majorBidi" w:hAnsiTheme="majorBidi" w:cstheme="majorBidi"/>
                <w:sz w:val="25"/>
                <w:szCs w:val="25"/>
              </w:rPr>
              <w:t>Other Current Financial Assets</w:t>
            </w:r>
          </w:p>
        </w:tc>
        <w:tc>
          <w:tcPr>
            <w:tcW w:w="1455" w:type="dxa"/>
            <w:gridSpan w:val="3"/>
            <w:noWrap/>
            <w:vAlign w:val="bottom"/>
            <w:hideMark/>
          </w:tcPr>
          <w:p w14:paraId="51B35521" w14:textId="77777777" w:rsidR="00CE3CA5" w:rsidRPr="00371214" w:rsidRDefault="00CE3CA5" w:rsidP="00371214">
            <w:pPr>
              <w:ind w:left="-108" w:right="455"/>
              <w:jc w:val="right"/>
              <w:rPr>
                <w:rFonts w:asciiTheme="majorBidi" w:hAnsiTheme="majorBidi" w:cstheme="majorBidi"/>
                <w:sz w:val="25"/>
                <w:szCs w:val="25"/>
                <w:cs/>
              </w:rPr>
            </w:pPr>
            <w:r w:rsidRPr="00371214">
              <w:rPr>
                <w:rFonts w:asciiTheme="majorBidi" w:hAnsiTheme="majorBidi" w:cstheme="majorBidi"/>
                <w:sz w:val="25"/>
                <w:szCs w:val="25"/>
              </w:rPr>
              <w:t>-</w:t>
            </w:r>
          </w:p>
        </w:tc>
        <w:tc>
          <w:tcPr>
            <w:tcW w:w="1276" w:type="dxa"/>
            <w:gridSpan w:val="2"/>
            <w:vAlign w:val="bottom"/>
            <w:hideMark/>
          </w:tcPr>
          <w:p w14:paraId="67D5B5F7" w14:textId="77777777" w:rsidR="00CE3CA5" w:rsidRPr="00371214" w:rsidRDefault="00CE3CA5">
            <w:pPr>
              <w:ind w:left="-108" w:right="279"/>
              <w:jc w:val="right"/>
              <w:rPr>
                <w:rFonts w:asciiTheme="majorBidi" w:hAnsiTheme="majorBidi" w:cstheme="majorBidi"/>
                <w:sz w:val="25"/>
                <w:szCs w:val="25"/>
              </w:rPr>
            </w:pPr>
            <w:r w:rsidRPr="00371214">
              <w:rPr>
                <w:rFonts w:asciiTheme="majorBidi" w:hAnsiTheme="majorBidi" w:cstheme="majorBidi"/>
                <w:sz w:val="25"/>
                <w:szCs w:val="25"/>
              </w:rPr>
              <w:t>-</w:t>
            </w:r>
          </w:p>
        </w:tc>
        <w:tc>
          <w:tcPr>
            <w:tcW w:w="1276" w:type="dxa"/>
            <w:gridSpan w:val="2"/>
            <w:noWrap/>
            <w:vAlign w:val="bottom"/>
            <w:hideMark/>
          </w:tcPr>
          <w:p w14:paraId="0CB2C2EA" w14:textId="77777777" w:rsidR="00CE3CA5" w:rsidRPr="00371214" w:rsidRDefault="00CE3CA5" w:rsidP="00371214">
            <w:pPr>
              <w:ind w:right="180"/>
              <w:jc w:val="right"/>
              <w:rPr>
                <w:rFonts w:asciiTheme="majorBidi" w:hAnsiTheme="majorBidi" w:cstheme="majorBidi"/>
                <w:sz w:val="25"/>
                <w:szCs w:val="25"/>
              </w:rPr>
            </w:pPr>
            <w:r w:rsidRPr="00371214">
              <w:rPr>
                <w:rFonts w:asciiTheme="majorBidi" w:hAnsiTheme="majorBidi" w:cstheme="majorBidi"/>
                <w:sz w:val="25"/>
                <w:szCs w:val="25"/>
              </w:rPr>
              <w:t>556,500</w:t>
            </w:r>
          </w:p>
        </w:tc>
        <w:tc>
          <w:tcPr>
            <w:tcW w:w="1275" w:type="dxa"/>
            <w:gridSpan w:val="2"/>
            <w:noWrap/>
            <w:vAlign w:val="bottom"/>
            <w:hideMark/>
          </w:tcPr>
          <w:p w14:paraId="40EC39FD" w14:textId="77777777" w:rsidR="00CE3CA5" w:rsidRPr="00371214" w:rsidRDefault="00CE3CA5" w:rsidP="00D92AEE">
            <w:pPr>
              <w:ind w:left="-203" w:right="35"/>
              <w:jc w:val="right"/>
              <w:rPr>
                <w:rFonts w:asciiTheme="majorBidi" w:hAnsiTheme="majorBidi" w:cstheme="majorBidi"/>
                <w:sz w:val="25"/>
                <w:szCs w:val="25"/>
              </w:rPr>
            </w:pPr>
            <w:r w:rsidRPr="00371214">
              <w:rPr>
                <w:rFonts w:asciiTheme="majorBidi" w:hAnsiTheme="majorBidi" w:cstheme="majorBidi"/>
                <w:sz w:val="25"/>
                <w:szCs w:val="25"/>
              </w:rPr>
              <w:t>556,500</w:t>
            </w:r>
          </w:p>
        </w:tc>
        <w:tc>
          <w:tcPr>
            <w:tcW w:w="1417" w:type="dxa"/>
            <w:gridSpan w:val="2"/>
            <w:noWrap/>
            <w:vAlign w:val="bottom"/>
            <w:hideMark/>
          </w:tcPr>
          <w:p w14:paraId="4179747A" w14:textId="77777777" w:rsidR="00CE3CA5" w:rsidRPr="00371214" w:rsidRDefault="00CE3CA5">
            <w:pPr>
              <w:ind w:left="-18" w:right="-18" w:firstLine="18"/>
              <w:jc w:val="center"/>
              <w:rPr>
                <w:rFonts w:asciiTheme="majorBidi" w:hAnsiTheme="majorBidi" w:cstheme="majorBidi"/>
                <w:sz w:val="25"/>
                <w:szCs w:val="25"/>
              </w:rPr>
            </w:pPr>
            <w:r w:rsidRPr="00371214">
              <w:rPr>
                <w:rFonts w:asciiTheme="majorBidi" w:hAnsiTheme="majorBidi" w:cstheme="majorBidi"/>
                <w:sz w:val="25"/>
                <w:szCs w:val="25"/>
              </w:rPr>
              <w:t>-</w:t>
            </w:r>
          </w:p>
        </w:tc>
      </w:tr>
      <w:tr w:rsidR="00CE3CA5" w:rsidRPr="001B496E" w14:paraId="55A8F496" w14:textId="77777777" w:rsidTr="00C02FA3">
        <w:trPr>
          <w:cantSplit/>
          <w:trHeight w:val="284"/>
        </w:trPr>
        <w:tc>
          <w:tcPr>
            <w:tcW w:w="2832" w:type="dxa"/>
            <w:vAlign w:val="bottom"/>
            <w:hideMark/>
          </w:tcPr>
          <w:p w14:paraId="35EC87DB" w14:textId="50E4C2C9" w:rsidR="00CE3CA5" w:rsidRPr="00371214" w:rsidRDefault="00CE3CA5">
            <w:pPr>
              <w:ind w:left="175" w:hanging="175"/>
              <w:rPr>
                <w:rFonts w:asciiTheme="majorBidi" w:hAnsiTheme="majorBidi" w:cstheme="majorBidi"/>
                <w:sz w:val="25"/>
                <w:szCs w:val="25"/>
              </w:rPr>
            </w:pPr>
            <w:r w:rsidRPr="00371214">
              <w:rPr>
                <w:rFonts w:asciiTheme="majorBidi" w:hAnsiTheme="majorBidi" w:cstheme="majorBidi"/>
                <w:sz w:val="25"/>
                <w:szCs w:val="25"/>
              </w:rPr>
              <w:t>Short-term Loans</w:t>
            </w:r>
            <w:r w:rsidR="009A4951">
              <w:rPr>
                <w:rFonts w:asciiTheme="majorBidi" w:hAnsiTheme="majorBidi" w:cstheme="majorBidi"/>
                <w:sz w:val="25"/>
                <w:szCs w:val="25"/>
              </w:rPr>
              <w:t xml:space="preserve"> to Other Company</w:t>
            </w:r>
          </w:p>
        </w:tc>
        <w:tc>
          <w:tcPr>
            <w:tcW w:w="1455" w:type="dxa"/>
            <w:gridSpan w:val="3"/>
            <w:noWrap/>
            <w:vAlign w:val="bottom"/>
            <w:hideMark/>
          </w:tcPr>
          <w:p w14:paraId="4E24BBCB" w14:textId="77777777" w:rsidR="00CE3CA5" w:rsidRPr="00371214" w:rsidRDefault="00CE3CA5" w:rsidP="00371214">
            <w:pPr>
              <w:ind w:left="-108" w:right="455"/>
              <w:jc w:val="right"/>
              <w:rPr>
                <w:rFonts w:asciiTheme="majorBidi" w:hAnsiTheme="majorBidi" w:cstheme="majorBidi"/>
                <w:sz w:val="25"/>
                <w:szCs w:val="25"/>
                <w:cs/>
              </w:rPr>
            </w:pPr>
            <w:r w:rsidRPr="00371214">
              <w:rPr>
                <w:rFonts w:asciiTheme="majorBidi" w:hAnsiTheme="majorBidi" w:cstheme="majorBidi"/>
                <w:sz w:val="25"/>
                <w:szCs w:val="25"/>
              </w:rPr>
              <w:t>-</w:t>
            </w:r>
          </w:p>
        </w:tc>
        <w:tc>
          <w:tcPr>
            <w:tcW w:w="1276" w:type="dxa"/>
            <w:gridSpan w:val="2"/>
            <w:vAlign w:val="bottom"/>
            <w:hideMark/>
          </w:tcPr>
          <w:p w14:paraId="72452F6A" w14:textId="77777777" w:rsidR="00CE3CA5" w:rsidRPr="00371214" w:rsidRDefault="00CE3CA5" w:rsidP="00371214">
            <w:pPr>
              <w:tabs>
                <w:tab w:val="left" w:pos="991"/>
              </w:tabs>
              <w:ind w:right="69" w:firstLine="98"/>
              <w:jc w:val="right"/>
              <w:rPr>
                <w:rFonts w:asciiTheme="majorBidi" w:hAnsiTheme="majorBidi" w:cstheme="majorBidi"/>
                <w:sz w:val="25"/>
                <w:szCs w:val="25"/>
              </w:rPr>
            </w:pPr>
            <w:r w:rsidRPr="00371214">
              <w:rPr>
                <w:rFonts w:asciiTheme="majorBidi" w:hAnsiTheme="majorBidi" w:cstheme="majorBidi"/>
                <w:sz w:val="25"/>
                <w:szCs w:val="25"/>
              </w:rPr>
              <w:t>11,458,552</w:t>
            </w:r>
          </w:p>
        </w:tc>
        <w:tc>
          <w:tcPr>
            <w:tcW w:w="1276" w:type="dxa"/>
            <w:gridSpan w:val="2"/>
            <w:noWrap/>
            <w:vAlign w:val="bottom"/>
            <w:hideMark/>
          </w:tcPr>
          <w:p w14:paraId="6338D916" w14:textId="77777777" w:rsidR="00CE3CA5" w:rsidRPr="00371214" w:rsidRDefault="00CE3CA5" w:rsidP="00D92AEE">
            <w:pPr>
              <w:ind w:left="-108" w:right="322"/>
              <w:jc w:val="right"/>
              <w:rPr>
                <w:rFonts w:asciiTheme="majorBidi" w:hAnsiTheme="majorBidi" w:cstheme="majorBidi"/>
                <w:sz w:val="25"/>
                <w:szCs w:val="25"/>
              </w:rPr>
            </w:pPr>
            <w:r w:rsidRPr="00371214">
              <w:rPr>
                <w:rFonts w:asciiTheme="majorBidi" w:hAnsiTheme="majorBidi" w:cstheme="majorBidi"/>
                <w:sz w:val="25"/>
                <w:szCs w:val="25"/>
              </w:rPr>
              <w:t>-</w:t>
            </w:r>
          </w:p>
        </w:tc>
        <w:tc>
          <w:tcPr>
            <w:tcW w:w="1275" w:type="dxa"/>
            <w:gridSpan w:val="2"/>
            <w:noWrap/>
            <w:vAlign w:val="bottom"/>
            <w:hideMark/>
          </w:tcPr>
          <w:p w14:paraId="16ED0A45" w14:textId="77777777" w:rsidR="00CE3CA5" w:rsidRPr="00371214" w:rsidRDefault="00CE3CA5" w:rsidP="00D92AEE">
            <w:pPr>
              <w:ind w:left="-203" w:right="35"/>
              <w:jc w:val="right"/>
              <w:rPr>
                <w:rFonts w:asciiTheme="majorBidi" w:hAnsiTheme="majorBidi" w:cstheme="majorBidi"/>
                <w:sz w:val="25"/>
                <w:szCs w:val="25"/>
              </w:rPr>
            </w:pPr>
            <w:r w:rsidRPr="00371214">
              <w:rPr>
                <w:rFonts w:asciiTheme="majorBidi" w:hAnsiTheme="majorBidi" w:cstheme="majorBidi"/>
                <w:sz w:val="25"/>
                <w:szCs w:val="25"/>
              </w:rPr>
              <w:t>11,458,552</w:t>
            </w:r>
          </w:p>
        </w:tc>
        <w:tc>
          <w:tcPr>
            <w:tcW w:w="1417" w:type="dxa"/>
            <w:gridSpan w:val="2"/>
            <w:noWrap/>
            <w:vAlign w:val="bottom"/>
            <w:hideMark/>
          </w:tcPr>
          <w:p w14:paraId="1EAFB469" w14:textId="77777777" w:rsidR="00CE3CA5" w:rsidRPr="00371214" w:rsidRDefault="00CE3CA5">
            <w:pPr>
              <w:ind w:left="-18" w:right="-18" w:firstLine="18"/>
              <w:jc w:val="center"/>
              <w:rPr>
                <w:rFonts w:asciiTheme="majorBidi" w:hAnsiTheme="majorBidi" w:cstheme="majorBidi"/>
                <w:sz w:val="25"/>
                <w:szCs w:val="25"/>
              </w:rPr>
            </w:pPr>
            <w:r w:rsidRPr="00371214">
              <w:rPr>
                <w:rFonts w:asciiTheme="majorBidi" w:hAnsiTheme="majorBidi" w:cstheme="majorBidi"/>
                <w:sz w:val="25"/>
                <w:szCs w:val="25"/>
              </w:rPr>
              <w:t>6.00</w:t>
            </w:r>
          </w:p>
        </w:tc>
      </w:tr>
      <w:tr w:rsidR="00CE3CA5" w:rsidRPr="001B496E" w14:paraId="31CF3A82" w14:textId="77777777" w:rsidTr="00C02FA3">
        <w:trPr>
          <w:cantSplit/>
          <w:trHeight w:val="284"/>
        </w:trPr>
        <w:tc>
          <w:tcPr>
            <w:tcW w:w="2832" w:type="dxa"/>
            <w:vAlign w:val="bottom"/>
            <w:hideMark/>
          </w:tcPr>
          <w:p w14:paraId="4DBC1388" w14:textId="77777777" w:rsidR="00CE3CA5" w:rsidRPr="00371214" w:rsidRDefault="00CE3CA5">
            <w:pPr>
              <w:ind w:left="175" w:hanging="175"/>
              <w:rPr>
                <w:rFonts w:asciiTheme="majorBidi" w:hAnsiTheme="majorBidi" w:cstheme="majorBidi"/>
                <w:sz w:val="25"/>
                <w:szCs w:val="25"/>
              </w:rPr>
            </w:pPr>
            <w:r w:rsidRPr="00371214">
              <w:rPr>
                <w:rFonts w:asciiTheme="majorBidi" w:hAnsiTheme="majorBidi" w:cstheme="majorBidi"/>
                <w:sz w:val="25"/>
                <w:szCs w:val="25"/>
              </w:rPr>
              <w:t>Deposit at Bank used as Collateral</w:t>
            </w:r>
          </w:p>
        </w:tc>
        <w:tc>
          <w:tcPr>
            <w:tcW w:w="1455" w:type="dxa"/>
            <w:gridSpan w:val="3"/>
            <w:noWrap/>
            <w:vAlign w:val="bottom"/>
            <w:hideMark/>
          </w:tcPr>
          <w:p w14:paraId="4346179B" w14:textId="77777777" w:rsidR="00CE3CA5" w:rsidRPr="00371214" w:rsidRDefault="00CE3CA5" w:rsidP="00371214">
            <w:pPr>
              <w:ind w:right="172"/>
              <w:jc w:val="right"/>
              <w:rPr>
                <w:rFonts w:asciiTheme="majorBidi" w:hAnsiTheme="majorBidi" w:cstheme="majorBidi"/>
                <w:sz w:val="25"/>
                <w:szCs w:val="25"/>
                <w:cs/>
              </w:rPr>
            </w:pPr>
            <w:r w:rsidRPr="00371214">
              <w:rPr>
                <w:rFonts w:asciiTheme="majorBidi" w:hAnsiTheme="majorBidi" w:cstheme="majorBidi"/>
                <w:sz w:val="25"/>
                <w:szCs w:val="25"/>
              </w:rPr>
              <w:t>6,000,000</w:t>
            </w:r>
          </w:p>
        </w:tc>
        <w:tc>
          <w:tcPr>
            <w:tcW w:w="1276" w:type="dxa"/>
            <w:gridSpan w:val="2"/>
            <w:vAlign w:val="bottom"/>
            <w:hideMark/>
          </w:tcPr>
          <w:p w14:paraId="73046EEC" w14:textId="77777777" w:rsidR="00CE3CA5" w:rsidRPr="00371214" w:rsidRDefault="00CE3CA5">
            <w:pPr>
              <w:ind w:left="-108" w:right="279"/>
              <w:jc w:val="right"/>
              <w:rPr>
                <w:rFonts w:asciiTheme="majorBidi" w:hAnsiTheme="majorBidi" w:cstheme="majorBidi"/>
                <w:sz w:val="25"/>
                <w:szCs w:val="25"/>
              </w:rPr>
            </w:pPr>
            <w:r w:rsidRPr="00371214">
              <w:rPr>
                <w:rFonts w:asciiTheme="majorBidi" w:hAnsiTheme="majorBidi" w:cstheme="majorBidi"/>
                <w:sz w:val="25"/>
                <w:szCs w:val="25"/>
              </w:rPr>
              <w:t>-</w:t>
            </w:r>
          </w:p>
        </w:tc>
        <w:tc>
          <w:tcPr>
            <w:tcW w:w="1276" w:type="dxa"/>
            <w:gridSpan w:val="2"/>
            <w:noWrap/>
            <w:vAlign w:val="bottom"/>
            <w:hideMark/>
          </w:tcPr>
          <w:p w14:paraId="0C2036DE" w14:textId="77777777" w:rsidR="00CE3CA5" w:rsidRPr="00371214" w:rsidRDefault="00CE3CA5" w:rsidP="00D92AEE">
            <w:pPr>
              <w:ind w:left="-108" w:right="322"/>
              <w:jc w:val="right"/>
              <w:rPr>
                <w:rFonts w:asciiTheme="majorBidi" w:hAnsiTheme="majorBidi" w:cstheme="majorBidi"/>
                <w:sz w:val="25"/>
                <w:szCs w:val="25"/>
              </w:rPr>
            </w:pPr>
            <w:r w:rsidRPr="00371214">
              <w:rPr>
                <w:rFonts w:asciiTheme="majorBidi" w:hAnsiTheme="majorBidi" w:cstheme="majorBidi"/>
                <w:sz w:val="25"/>
                <w:szCs w:val="25"/>
              </w:rPr>
              <w:t>-</w:t>
            </w:r>
          </w:p>
        </w:tc>
        <w:tc>
          <w:tcPr>
            <w:tcW w:w="1275" w:type="dxa"/>
            <w:gridSpan w:val="2"/>
            <w:noWrap/>
            <w:vAlign w:val="bottom"/>
            <w:hideMark/>
          </w:tcPr>
          <w:p w14:paraId="4AE5A21D" w14:textId="77777777" w:rsidR="00CE3CA5" w:rsidRPr="00371214" w:rsidRDefault="00CE3CA5" w:rsidP="00D92AEE">
            <w:pPr>
              <w:ind w:left="-203" w:right="35"/>
              <w:jc w:val="right"/>
              <w:rPr>
                <w:rFonts w:asciiTheme="majorBidi" w:hAnsiTheme="majorBidi" w:cstheme="majorBidi"/>
                <w:sz w:val="25"/>
                <w:szCs w:val="25"/>
              </w:rPr>
            </w:pPr>
            <w:r w:rsidRPr="00371214">
              <w:rPr>
                <w:rFonts w:asciiTheme="majorBidi" w:hAnsiTheme="majorBidi" w:cstheme="majorBidi"/>
                <w:sz w:val="25"/>
                <w:szCs w:val="25"/>
              </w:rPr>
              <w:t>6,000,000</w:t>
            </w:r>
          </w:p>
        </w:tc>
        <w:tc>
          <w:tcPr>
            <w:tcW w:w="1417" w:type="dxa"/>
            <w:gridSpan w:val="2"/>
            <w:noWrap/>
            <w:vAlign w:val="bottom"/>
            <w:hideMark/>
          </w:tcPr>
          <w:p w14:paraId="6689069A" w14:textId="77777777" w:rsidR="00CE3CA5" w:rsidRPr="00371214" w:rsidRDefault="00CE3CA5">
            <w:pPr>
              <w:ind w:left="-18" w:right="-18" w:firstLine="18"/>
              <w:jc w:val="center"/>
              <w:rPr>
                <w:rFonts w:asciiTheme="majorBidi" w:hAnsiTheme="majorBidi" w:cstheme="majorBidi"/>
                <w:sz w:val="25"/>
                <w:szCs w:val="25"/>
              </w:rPr>
            </w:pPr>
            <w:r w:rsidRPr="00371214">
              <w:rPr>
                <w:rFonts w:asciiTheme="majorBidi" w:hAnsiTheme="majorBidi" w:cstheme="majorBidi"/>
                <w:sz w:val="25"/>
                <w:szCs w:val="25"/>
              </w:rPr>
              <w:t>0.20 – 0.35</w:t>
            </w:r>
          </w:p>
        </w:tc>
      </w:tr>
      <w:tr w:rsidR="00CE3CA5" w:rsidRPr="001B496E" w14:paraId="2CBF259C" w14:textId="77777777" w:rsidTr="00C02FA3">
        <w:trPr>
          <w:cantSplit/>
          <w:trHeight w:val="284"/>
        </w:trPr>
        <w:tc>
          <w:tcPr>
            <w:tcW w:w="2832" w:type="dxa"/>
            <w:vAlign w:val="bottom"/>
            <w:hideMark/>
          </w:tcPr>
          <w:p w14:paraId="76044AAA" w14:textId="77777777" w:rsidR="00CE3CA5" w:rsidRPr="00371214" w:rsidRDefault="00CE3CA5">
            <w:pPr>
              <w:rPr>
                <w:rFonts w:asciiTheme="majorBidi" w:hAnsiTheme="majorBidi" w:cstheme="majorBidi"/>
                <w:sz w:val="25"/>
                <w:szCs w:val="25"/>
                <w:u w:val="single"/>
              </w:rPr>
            </w:pPr>
            <w:r w:rsidRPr="00371214">
              <w:rPr>
                <w:rFonts w:asciiTheme="majorBidi" w:hAnsiTheme="majorBidi" w:cstheme="majorBidi"/>
                <w:sz w:val="25"/>
                <w:szCs w:val="25"/>
                <w:u w:val="single"/>
              </w:rPr>
              <w:t>Financial Liabilities</w:t>
            </w:r>
          </w:p>
        </w:tc>
        <w:tc>
          <w:tcPr>
            <w:tcW w:w="1455" w:type="dxa"/>
            <w:gridSpan w:val="3"/>
            <w:noWrap/>
            <w:vAlign w:val="bottom"/>
          </w:tcPr>
          <w:p w14:paraId="1DB159DD" w14:textId="77777777" w:rsidR="00CE3CA5" w:rsidRPr="00371214" w:rsidRDefault="00CE3CA5">
            <w:pPr>
              <w:jc w:val="right"/>
              <w:rPr>
                <w:rFonts w:asciiTheme="majorBidi" w:hAnsiTheme="majorBidi" w:cstheme="majorBidi"/>
                <w:sz w:val="25"/>
                <w:szCs w:val="25"/>
                <w:cs/>
              </w:rPr>
            </w:pPr>
          </w:p>
        </w:tc>
        <w:tc>
          <w:tcPr>
            <w:tcW w:w="1276" w:type="dxa"/>
            <w:gridSpan w:val="2"/>
            <w:vAlign w:val="bottom"/>
          </w:tcPr>
          <w:p w14:paraId="37D141BC" w14:textId="77777777" w:rsidR="00CE3CA5" w:rsidRPr="00371214" w:rsidRDefault="00CE3CA5" w:rsidP="00371214">
            <w:pPr>
              <w:ind w:left="-108" w:right="279"/>
              <w:jc w:val="right"/>
              <w:rPr>
                <w:rFonts w:asciiTheme="majorBidi" w:hAnsiTheme="majorBidi" w:cstheme="majorBidi"/>
                <w:sz w:val="25"/>
                <w:szCs w:val="25"/>
              </w:rPr>
            </w:pPr>
          </w:p>
        </w:tc>
        <w:tc>
          <w:tcPr>
            <w:tcW w:w="1276" w:type="dxa"/>
            <w:gridSpan w:val="2"/>
            <w:noWrap/>
            <w:vAlign w:val="bottom"/>
          </w:tcPr>
          <w:p w14:paraId="71D3A9F4" w14:textId="77777777" w:rsidR="00CE3CA5" w:rsidRPr="00371214" w:rsidRDefault="00CE3CA5">
            <w:pPr>
              <w:ind w:right="227"/>
              <w:jc w:val="right"/>
              <w:rPr>
                <w:rFonts w:asciiTheme="majorBidi" w:hAnsiTheme="majorBidi" w:cstheme="majorBidi"/>
                <w:sz w:val="25"/>
                <w:szCs w:val="25"/>
              </w:rPr>
            </w:pPr>
          </w:p>
        </w:tc>
        <w:tc>
          <w:tcPr>
            <w:tcW w:w="1275" w:type="dxa"/>
            <w:gridSpan w:val="2"/>
            <w:noWrap/>
            <w:vAlign w:val="bottom"/>
          </w:tcPr>
          <w:p w14:paraId="602BDB9E" w14:textId="77777777" w:rsidR="00CE3CA5" w:rsidRPr="00371214" w:rsidRDefault="00CE3CA5" w:rsidP="00D92AEE">
            <w:pPr>
              <w:ind w:left="-203" w:right="35"/>
              <w:jc w:val="right"/>
              <w:rPr>
                <w:rFonts w:asciiTheme="majorBidi" w:hAnsiTheme="majorBidi" w:cstheme="majorBidi"/>
                <w:sz w:val="25"/>
                <w:szCs w:val="25"/>
              </w:rPr>
            </w:pPr>
          </w:p>
        </w:tc>
        <w:tc>
          <w:tcPr>
            <w:tcW w:w="1417" w:type="dxa"/>
            <w:gridSpan w:val="2"/>
            <w:noWrap/>
            <w:vAlign w:val="bottom"/>
          </w:tcPr>
          <w:p w14:paraId="0D951E7C" w14:textId="77777777" w:rsidR="00CE3CA5" w:rsidRPr="00371214" w:rsidRDefault="00CE3CA5">
            <w:pPr>
              <w:ind w:left="-18" w:right="-18" w:firstLine="18"/>
              <w:jc w:val="center"/>
              <w:rPr>
                <w:rFonts w:asciiTheme="majorBidi" w:hAnsiTheme="majorBidi" w:cstheme="majorBidi"/>
                <w:sz w:val="25"/>
                <w:szCs w:val="25"/>
              </w:rPr>
            </w:pPr>
          </w:p>
        </w:tc>
      </w:tr>
      <w:tr w:rsidR="00CE3CA5" w:rsidRPr="001B496E" w14:paraId="59B0F68C" w14:textId="77777777" w:rsidTr="00C02FA3">
        <w:trPr>
          <w:cantSplit/>
          <w:trHeight w:val="284"/>
        </w:trPr>
        <w:tc>
          <w:tcPr>
            <w:tcW w:w="2832" w:type="dxa"/>
            <w:vAlign w:val="bottom"/>
            <w:hideMark/>
          </w:tcPr>
          <w:p w14:paraId="3C128BBE" w14:textId="77777777" w:rsidR="00CE3CA5" w:rsidRPr="00371214" w:rsidRDefault="00CE3CA5">
            <w:pPr>
              <w:ind w:left="175" w:hanging="175"/>
              <w:rPr>
                <w:rFonts w:asciiTheme="majorBidi" w:hAnsiTheme="majorBidi" w:cstheme="majorBidi"/>
                <w:sz w:val="25"/>
                <w:szCs w:val="25"/>
              </w:rPr>
            </w:pPr>
            <w:r w:rsidRPr="00371214">
              <w:rPr>
                <w:rFonts w:asciiTheme="majorBidi" w:hAnsiTheme="majorBidi" w:cstheme="majorBidi"/>
                <w:sz w:val="25"/>
                <w:szCs w:val="25"/>
              </w:rPr>
              <w:t>Bank Overdrafts</w:t>
            </w:r>
          </w:p>
        </w:tc>
        <w:tc>
          <w:tcPr>
            <w:tcW w:w="1455" w:type="dxa"/>
            <w:gridSpan w:val="3"/>
            <w:noWrap/>
            <w:vAlign w:val="bottom"/>
            <w:hideMark/>
          </w:tcPr>
          <w:p w14:paraId="2E87C919" w14:textId="77777777" w:rsidR="00CE3CA5" w:rsidRPr="00371214" w:rsidRDefault="00CE3CA5" w:rsidP="00371214">
            <w:pPr>
              <w:ind w:right="172"/>
              <w:jc w:val="right"/>
              <w:rPr>
                <w:rFonts w:asciiTheme="majorBidi" w:hAnsiTheme="majorBidi" w:cstheme="majorBidi"/>
                <w:sz w:val="25"/>
                <w:szCs w:val="25"/>
                <w:cs/>
              </w:rPr>
            </w:pPr>
            <w:r w:rsidRPr="00371214">
              <w:rPr>
                <w:rFonts w:asciiTheme="majorBidi" w:hAnsiTheme="majorBidi" w:cstheme="majorBidi"/>
                <w:sz w:val="25"/>
                <w:szCs w:val="25"/>
              </w:rPr>
              <w:t>20,883,583</w:t>
            </w:r>
          </w:p>
        </w:tc>
        <w:tc>
          <w:tcPr>
            <w:tcW w:w="1276" w:type="dxa"/>
            <w:gridSpan w:val="2"/>
            <w:vAlign w:val="bottom"/>
            <w:hideMark/>
          </w:tcPr>
          <w:p w14:paraId="2A3A8C17" w14:textId="77777777" w:rsidR="00CE3CA5" w:rsidRPr="00371214" w:rsidRDefault="00CE3CA5">
            <w:pPr>
              <w:ind w:left="-108" w:right="279"/>
              <w:jc w:val="right"/>
              <w:rPr>
                <w:rFonts w:asciiTheme="majorBidi" w:hAnsiTheme="majorBidi" w:cstheme="majorBidi"/>
                <w:sz w:val="25"/>
                <w:szCs w:val="25"/>
              </w:rPr>
            </w:pPr>
            <w:r w:rsidRPr="00371214">
              <w:rPr>
                <w:rFonts w:asciiTheme="majorBidi" w:hAnsiTheme="majorBidi" w:cstheme="majorBidi"/>
                <w:sz w:val="25"/>
                <w:szCs w:val="25"/>
              </w:rPr>
              <w:t>-</w:t>
            </w:r>
          </w:p>
        </w:tc>
        <w:tc>
          <w:tcPr>
            <w:tcW w:w="1276" w:type="dxa"/>
            <w:gridSpan w:val="2"/>
            <w:noWrap/>
            <w:vAlign w:val="bottom"/>
            <w:hideMark/>
          </w:tcPr>
          <w:p w14:paraId="231D1730" w14:textId="77777777" w:rsidR="00CE3CA5" w:rsidRPr="00371214" w:rsidRDefault="00CE3CA5" w:rsidP="00D92AEE">
            <w:pPr>
              <w:ind w:left="-108" w:right="322"/>
              <w:jc w:val="right"/>
              <w:rPr>
                <w:rFonts w:asciiTheme="majorBidi" w:hAnsiTheme="majorBidi" w:cstheme="majorBidi"/>
                <w:sz w:val="25"/>
                <w:szCs w:val="25"/>
              </w:rPr>
            </w:pPr>
            <w:r w:rsidRPr="00371214">
              <w:rPr>
                <w:rFonts w:asciiTheme="majorBidi" w:hAnsiTheme="majorBidi" w:cstheme="majorBidi"/>
                <w:sz w:val="25"/>
                <w:szCs w:val="25"/>
              </w:rPr>
              <w:t>-</w:t>
            </w:r>
          </w:p>
        </w:tc>
        <w:tc>
          <w:tcPr>
            <w:tcW w:w="1275" w:type="dxa"/>
            <w:gridSpan w:val="2"/>
            <w:noWrap/>
            <w:vAlign w:val="bottom"/>
            <w:hideMark/>
          </w:tcPr>
          <w:p w14:paraId="2E0F5532" w14:textId="77777777" w:rsidR="00CE3CA5" w:rsidRPr="00371214" w:rsidRDefault="00CE3CA5" w:rsidP="00D92AEE">
            <w:pPr>
              <w:ind w:left="-203" w:right="35"/>
              <w:jc w:val="right"/>
              <w:rPr>
                <w:rFonts w:asciiTheme="majorBidi" w:hAnsiTheme="majorBidi" w:cstheme="majorBidi"/>
                <w:sz w:val="25"/>
                <w:szCs w:val="25"/>
              </w:rPr>
            </w:pPr>
            <w:r w:rsidRPr="00371214">
              <w:rPr>
                <w:rFonts w:asciiTheme="majorBidi" w:hAnsiTheme="majorBidi" w:cstheme="majorBidi"/>
                <w:sz w:val="25"/>
                <w:szCs w:val="25"/>
              </w:rPr>
              <w:t>20,883,583</w:t>
            </w:r>
          </w:p>
        </w:tc>
        <w:tc>
          <w:tcPr>
            <w:tcW w:w="1417" w:type="dxa"/>
            <w:gridSpan w:val="2"/>
            <w:noWrap/>
            <w:vAlign w:val="bottom"/>
            <w:hideMark/>
          </w:tcPr>
          <w:p w14:paraId="1D4420F4" w14:textId="77777777" w:rsidR="00CE3CA5" w:rsidRPr="00371214" w:rsidRDefault="00CE3CA5">
            <w:pPr>
              <w:ind w:left="-18" w:right="-18" w:firstLine="18"/>
              <w:jc w:val="center"/>
              <w:rPr>
                <w:rFonts w:asciiTheme="majorBidi" w:hAnsiTheme="majorBidi" w:cstheme="majorBidi"/>
                <w:sz w:val="25"/>
                <w:szCs w:val="25"/>
              </w:rPr>
            </w:pPr>
            <w:r w:rsidRPr="00371214">
              <w:rPr>
                <w:rFonts w:asciiTheme="majorBidi" w:hAnsiTheme="majorBidi" w:cstheme="majorBidi"/>
                <w:sz w:val="25"/>
                <w:szCs w:val="25"/>
              </w:rPr>
              <w:t>5.95</w:t>
            </w:r>
          </w:p>
        </w:tc>
      </w:tr>
      <w:tr w:rsidR="00CE3CA5" w:rsidRPr="001B496E" w14:paraId="50892852" w14:textId="77777777" w:rsidTr="00C02FA3">
        <w:trPr>
          <w:cantSplit/>
          <w:trHeight w:val="284"/>
        </w:trPr>
        <w:tc>
          <w:tcPr>
            <w:tcW w:w="2832" w:type="dxa"/>
            <w:vAlign w:val="bottom"/>
            <w:hideMark/>
          </w:tcPr>
          <w:p w14:paraId="74EF44C1" w14:textId="77777777" w:rsidR="00CE3CA5" w:rsidRPr="00371214" w:rsidRDefault="00CE3CA5">
            <w:pPr>
              <w:ind w:left="175" w:hanging="175"/>
              <w:rPr>
                <w:rFonts w:asciiTheme="majorBidi" w:hAnsiTheme="majorBidi" w:cstheme="majorBidi"/>
                <w:sz w:val="25"/>
                <w:szCs w:val="25"/>
              </w:rPr>
            </w:pPr>
            <w:r w:rsidRPr="00371214">
              <w:rPr>
                <w:rFonts w:asciiTheme="majorBidi" w:hAnsiTheme="majorBidi" w:cstheme="majorBidi"/>
                <w:sz w:val="25"/>
                <w:szCs w:val="25"/>
              </w:rPr>
              <w:t>Trade and Other Current Payables</w:t>
            </w:r>
          </w:p>
        </w:tc>
        <w:tc>
          <w:tcPr>
            <w:tcW w:w="1455" w:type="dxa"/>
            <w:gridSpan w:val="3"/>
            <w:noWrap/>
            <w:vAlign w:val="bottom"/>
            <w:hideMark/>
          </w:tcPr>
          <w:p w14:paraId="1A2D8F89" w14:textId="77777777" w:rsidR="00CE3CA5" w:rsidRPr="00371214" w:rsidRDefault="00CE3CA5" w:rsidP="00371214">
            <w:pPr>
              <w:ind w:left="-108" w:right="455"/>
              <w:jc w:val="right"/>
              <w:rPr>
                <w:rFonts w:asciiTheme="majorBidi" w:hAnsiTheme="majorBidi" w:cstheme="majorBidi"/>
                <w:sz w:val="25"/>
                <w:szCs w:val="25"/>
                <w:cs/>
              </w:rPr>
            </w:pPr>
            <w:r w:rsidRPr="00371214">
              <w:rPr>
                <w:rFonts w:asciiTheme="majorBidi" w:hAnsiTheme="majorBidi" w:cstheme="majorBidi"/>
                <w:sz w:val="25"/>
                <w:szCs w:val="25"/>
              </w:rPr>
              <w:t>-</w:t>
            </w:r>
          </w:p>
        </w:tc>
        <w:tc>
          <w:tcPr>
            <w:tcW w:w="1276" w:type="dxa"/>
            <w:gridSpan w:val="2"/>
            <w:vAlign w:val="bottom"/>
            <w:hideMark/>
          </w:tcPr>
          <w:p w14:paraId="60E83224" w14:textId="77777777" w:rsidR="00CE3CA5" w:rsidRPr="00371214" w:rsidRDefault="00CE3CA5">
            <w:pPr>
              <w:ind w:left="-108" w:right="279"/>
              <w:jc w:val="right"/>
              <w:rPr>
                <w:rFonts w:asciiTheme="majorBidi" w:hAnsiTheme="majorBidi" w:cstheme="majorBidi"/>
                <w:sz w:val="25"/>
                <w:szCs w:val="25"/>
              </w:rPr>
            </w:pPr>
            <w:r w:rsidRPr="00371214">
              <w:rPr>
                <w:rFonts w:asciiTheme="majorBidi" w:hAnsiTheme="majorBidi" w:cstheme="majorBidi"/>
                <w:sz w:val="25"/>
                <w:szCs w:val="25"/>
              </w:rPr>
              <w:t>-</w:t>
            </w:r>
          </w:p>
        </w:tc>
        <w:tc>
          <w:tcPr>
            <w:tcW w:w="1276" w:type="dxa"/>
            <w:gridSpan w:val="2"/>
            <w:noWrap/>
            <w:vAlign w:val="bottom"/>
            <w:hideMark/>
          </w:tcPr>
          <w:p w14:paraId="46D871D5" w14:textId="77777777" w:rsidR="00CE3CA5" w:rsidRPr="00371214" w:rsidRDefault="00CE3CA5" w:rsidP="00D92AEE">
            <w:pPr>
              <w:ind w:right="180"/>
              <w:jc w:val="right"/>
              <w:rPr>
                <w:rFonts w:asciiTheme="majorBidi" w:hAnsiTheme="majorBidi" w:cstheme="majorBidi"/>
                <w:sz w:val="25"/>
                <w:szCs w:val="25"/>
              </w:rPr>
            </w:pPr>
            <w:r w:rsidRPr="00371214">
              <w:rPr>
                <w:rFonts w:asciiTheme="majorBidi" w:hAnsiTheme="majorBidi" w:cstheme="majorBidi"/>
                <w:sz w:val="25"/>
                <w:szCs w:val="25"/>
              </w:rPr>
              <w:t>56,474,478</w:t>
            </w:r>
          </w:p>
        </w:tc>
        <w:tc>
          <w:tcPr>
            <w:tcW w:w="1275" w:type="dxa"/>
            <w:gridSpan w:val="2"/>
            <w:noWrap/>
            <w:vAlign w:val="bottom"/>
            <w:hideMark/>
          </w:tcPr>
          <w:p w14:paraId="7893E1A6" w14:textId="77777777" w:rsidR="00CE3CA5" w:rsidRPr="00371214" w:rsidRDefault="00CE3CA5" w:rsidP="00D92AEE">
            <w:pPr>
              <w:ind w:left="-203" w:right="35"/>
              <w:jc w:val="right"/>
              <w:rPr>
                <w:rFonts w:asciiTheme="majorBidi" w:hAnsiTheme="majorBidi" w:cstheme="majorBidi"/>
                <w:sz w:val="25"/>
                <w:szCs w:val="25"/>
              </w:rPr>
            </w:pPr>
            <w:r w:rsidRPr="00371214">
              <w:rPr>
                <w:rFonts w:asciiTheme="majorBidi" w:hAnsiTheme="majorBidi" w:cstheme="majorBidi"/>
                <w:sz w:val="25"/>
                <w:szCs w:val="25"/>
              </w:rPr>
              <w:t>56,474,478</w:t>
            </w:r>
          </w:p>
        </w:tc>
        <w:tc>
          <w:tcPr>
            <w:tcW w:w="1417" w:type="dxa"/>
            <w:gridSpan w:val="2"/>
            <w:noWrap/>
            <w:vAlign w:val="bottom"/>
            <w:hideMark/>
          </w:tcPr>
          <w:p w14:paraId="5C44A560" w14:textId="77777777" w:rsidR="00CE3CA5" w:rsidRPr="00371214" w:rsidRDefault="00CE3CA5">
            <w:pPr>
              <w:ind w:left="-18" w:right="-18" w:firstLine="18"/>
              <w:jc w:val="center"/>
              <w:rPr>
                <w:rFonts w:asciiTheme="majorBidi" w:hAnsiTheme="majorBidi" w:cstheme="majorBidi"/>
                <w:sz w:val="25"/>
                <w:szCs w:val="25"/>
              </w:rPr>
            </w:pPr>
            <w:r w:rsidRPr="00371214">
              <w:rPr>
                <w:rFonts w:asciiTheme="majorBidi" w:hAnsiTheme="majorBidi" w:cstheme="majorBidi"/>
                <w:sz w:val="25"/>
                <w:szCs w:val="25"/>
              </w:rPr>
              <w:t>-</w:t>
            </w:r>
          </w:p>
        </w:tc>
      </w:tr>
      <w:tr w:rsidR="00CE3CA5" w:rsidRPr="001B496E" w14:paraId="16D7A043" w14:textId="77777777" w:rsidTr="00C02FA3">
        <w:trPr>
          <w:cantSplit/>
          <w:trHeight w:val="284"/>
        </w:trPr>
        <w:tc>
          <w:tcPr>
            <w:tcW w:w="2832" w:type="dxa"/>
            <w:vAlign w:val="bottom"/>
            <w:hideMark/>
          </w:tcPr>
          <w:p w14:paraId="38DCA077" w14:textId="77777777" w:rsidR="00CE3CA5" w:rsidRPr="00371214" w:rsidRDefault="00CE3CA5">
            <w:pPr>
              <w:ind w:left="175" w:hanging="175"/>
              <w:rPr>
                <w:rFonts w:asciiTheme="majorBidi" w:hAnsiTheme="majorBidi" w:cstheme="majorBidi"/>
                <w:sz w:val="25"/>
                <w:szCs w:val="25"/>
              </w:rPr>
            </w:pPr>
            <w:r w:rsidRPr="00371214">
              <w:rPr>
                <w:rFonts w:asciiTheme="majorBidi" w:hAnsiTheme="majorBidi" w:cstheme="majorBidi"/>
                <w:sz w:val="25"/>
                <w:szCs w:val="25"/>
              </w:rPr>
              <w:t>Contract Liabilities</w:t>
            </w:r>
          </w:p>
        </w:tc>
        <w:tc>
          <w:tcPr>
            <w:tcW w:w="1455" w:type="dxa"/>
            <w:gridSpan w:val="3"/>
            <w:noWrap/>
            <w:vAlign w:val="bottom"/>
            <w:hideMark/>
          </w:tcPr>
          <w:p w14:paraId="0304C46F" w14:textId="77777777" w:rsidR="00CE3CA5" w:rsidRPr="00371214" w:rsidRDefault="00CE3CA5" w:rsidP="00371214">
            <w:pPr>
              <w:ind w:left="-108" w:right="455"/>
              <w:jc w:val="right"/>
              <w:rPr>
                <w:rFonts w:asciiTheme="majorBidi" w:hAnsiTheme="majorBidi" w:cstheme="majorBidi"/>
                <w:sz w:val="25"/>
                <w:szCs w:val="25"/>
                <w:cs/>
              </w:rPr>
            </w:pPr>
            <w:r w:rsidRPr="00371214">
              <w:rPr>
                <w:rFonts w:asciiTheme="majorBidi" w:hAnsiTheme="majorBidi" w:cstheme="majorBidi"/>
                <w:sz w:val="25"/>
                <w:szCs w:val="25"/>
              </w:rPr>
              <w:t>-</w:t>
            </w:r>
          </w:p>
        </w:tc>
        <w:tc>
          <w:tcPr>
            <w:tcW w:w="1276" w:type="dxa"/>
            <w:gridSpan w:val="2"/>
            <w:vAlign w:val="bottom"/>
            <w:hideMark/>
          </w:tcPr>
          <w:p w14:paraId="68F08993" w14:textId="77777777" w:rsidR="00CE3CA5" w:rsidRPr="00371214" w:rsidRDefault="00CE3CA5">
            <w:pPr>
              <w:ind w:left="-108" w:right="279"/>
              <w:jc w:val="right"/>
              <w:rPr>
                <w:rFonts w:asciiTheme="majorBidi" w:hAnsiTheme="majorBidi" w:cstheme="majorBidi"/>
                <w:sz w:val="25"/>
                <w:szCs w:val="25"/>
              </w:rPr>
            </w:pPr>
            <w:r w:rsidRPr="00371214">
              <w:rPr>
                <w:rFonts w:asciiTheme="majorBidi" w:hAnsiTheme="majorBidi" w:cstheme="majorBidi"/>
                <w:sz w:val="25"/>
                <w:szCs w:val="25"/>
              </w:rPr>
              <w:t>-</w:t>
            </w:r>
          </w:p>
        </w:tc>
        <w:tc>
          <w:tcPr>
            <w:tcW w:w="1276" w:type="dxa"/>
            <w:gridSpan w:val="2"/>
            <w:noWrap/>
            <w:vAlign w:val="bottom"/>
            <w:hideMark/>
          </w:tcPr>
          <w:p w14:paraId="6EDAAF88" w14:textId="77777777" w:rsidR="00CE3CA5" w:rsidRPr="00371214" w:rsidRDefault="00CE3CA5" w:rsidP="00D92AEE">
            <w:pPr>
              <w:ind w:right="180"/>
              <w:jc w:val="right"/>
              <w:rPr>
                <w:rFonts w:asciiTheme="majorBidi" w:hAnsiTheme="majorBidi" w:cstheme="majorBidi"/>
                <w:sz w:val="25"/>
                <w:szCs w:val="25"/>
              </w:rPr>
            </w:pPr>
            <w:r w:rsidRPr="00371214">
              <w:rPr>
                <w:rFonts w:asciiTheme="majorBidi" w:hAnsiTheme="majorBidi" w:cstheme="majorBidi"/>
                <w:sz w:val="25"/>
                <w:szCs w:val="25"/>
              </w:rPr>
              <w:t>2,081,627</w:t>
            </w:r>
          </w:p>
        </w:tc>
        <w:tc>
          <w:tcPr>
            <w:tcW w:w="1275" w:type="dxa"/>
            <w:gridSpan w:val="2"/>
            <w:noWrap/>
            <w:vAlign w:val="bottom"/>
            <w:hideMark/>
          </w:tcPr>
          <w:p w14:paraId="568CF129" w14:textId="77777777" w:rsidR="00CE3CA5" w:rsidRPr="00371214" w:rsidRDefault="00CE3CA5" w:rsidP="00D92AEE">
            <w:pPr>
              <w:ind w:left="-203" w:right="35"/>
              <w:jc w:val="right"/>
              <w:rPr>
                <w:rFonts w:asciiTheme="majorBidi" w:hAnsiTheme="majorBidi" w:cstheme="majorBidi"/>
                <w:sz w:val="25"/>
                <w:szCs w:val="25"/>
              </w:rPr>
            </w:pPr>
            <w:r w:rsidRPr="00371214">
              <w:rPr>
                <w:rFonts w:asciiTheme="majorBidi" w:hAnsiTheme="majorBidi" w:cstheme="majorBidi"/>
                <w:sz w:val="25"/>
                <w:szCs w:val="25"/>
              </w:rPr>
              <w:t>2,081,627</w:t>
            </w:r>
          </w:p>
        </w:tc>
        <w:tc>
          <w:tcPr>
            <w:tcW w:w="1417" w:type="dxa"/>
            <w:gridSpan w:val="2"/>
            <w:noWrap/>
            <w:vAlign w:val="bottom"/>
            <w:hideMark/>
          </w:tcPr>
          <w:p w14:paraId="780C9C5D" w14:textId="77777777" w:rsidR="00CE3CA5" w:rsidRPr="00371214" w:rsidRDefault="00CE3CA5">
            <w:pPr>
              <w:ind w:left="-18" w:right="-18" w:firstLine="18"/>
              <w:jc w:val="center"/>
              <w:rPr>
                <w:rFonts w:asciiTheme="majorBidi" w:hAnsiTheme="majorBidi" w:cstheme="majorBidi"/>
                <w:sz w:val="25"/>
                <w:szCs w:val="25"/>
              </w:rPr>
            </w:pPr>
            <w:r w:rsidRPr="00371214">
              <w:rPr>
                <w:rFonts w:asciiTheme="majorBidi" w:hAnsiTheme="majorBidi" w:cstheme="majorBidi"/>
                <w:sz w:val="25"/>
                <w:szCs w:val="25"/>
              </w:rPr>
              <w:t>-</w:t>
            </w:r>
          </w:p>
        </w:tc>
      </w:tr>
      <w:tr w:rsidR="00CE3CA5" w:rsidRPr="001B496E" w14:paraId="7CC08CC6" w14:textId="77777777" w:rsidTr="00C02FA3">
        <w:trPr>
          <w:cantSplit/>
          <w:trHeight w:val="284"/>
        </w:trPr>
        <w:tc>
          <w:tcPr>
            <w:tcW w:w="2832" w:type="dxa"/>
            <w:vAlign w:val="bottom"/>
            <w:hideMark/>
          </w:tcPr>
          <w:p w14:paraId="692BE335" w14:textId="10DC99FC" w:rsidR="00CE3CA5" w:rsidRPr="00371214" w:rsidRDefault="00D92AEE">
            <w:pPr>
              <w:ind w:left="175" w:hanging="175"/>
              <w:rPr>
                <w:rFonts w:asciiTheme="majorBidi" w:hAnsiTheme="majorBidi" w:cstheme="majorBidi"/>
                <w:sz w:val="25"/>
                <w:szCs w:val="25"/>
              </w:rPr>
            </w:pPr>
            <w:r w:rsidRPr="00D92AEE">
              <w:rPr>
                <w:rFonts w:asciiTheme="majorBidi" w:hAnsiTheme="majorBidi" w:cstheme="majorBidi"/>
                <w:sz w:val="25"/>
                <w:szCs w:val="25"/>
              </w:rPr>
              <w:t>Borrowings from Financial Institutions</w:t>
            </w:r>
          </w:p>
        </w:tc>
        <w:tc>
          <w:tcPr>
            <w:tcW w:w="1455" w:type="dxa"/>
            <w:gridSpan w:val="3"/>
            <w:noWrap/>
            <w:vAlign w:val="bottom"/>
            <w:hideMark/>
          </w:tcPr>
          <w:p w14:paraId="53B86349" w14:textId="77777777" w:rsidR="00CE3CA5" w:rsidRPr="00371214" w:rsidRDefault="00CE3CA5" w:rsidP="00371214">
            <w:pPr>
              <w:ind w:left="-108" w:right="455"/>
              <w:jc w:val="right"/>
              <w:rPr>
                <w:rFonts w:asciiTheme="majorBidi" w:hAnsiTheme="majorBidi" w:cstheme="majorBidi"/>
                <w:sz w:val="25"/>
                <w:szCs w:val="25"/>
              </w:rPr>
            </w:pPr>
            <w:r w:rsidRPr="00371214">
              <w:rPr>
                <w:rFonts w:asciiTheme="majorBidi" w:hAnsiTheme="majorBidi" w:cstheme="majorBidi"/>
                <w:sz w:val="25"/>
                <w:szCs w:val="25"/>
              </w:rPr>
              <w:t>-</w:t>
            </w:r>
          </w:p>
        </w:tc>
        <w:tc>
          <w:tcPr>
            <w:tcW w:w="1276" w:type="dxa"/>
            <w:gridSpan w:val="2"/>
            <w:vAlign w:val="bottom"/>
            <w:hideMark/>
          </w:tcPr>
          <w:p w14:paraId="63C5CB19" w14:textId="77777777" w:rsidR="00CE3CA5" w:rsidRPr="00371214" w:rsidRDefault="00CE3CA5" w:rsidP="00371214">
            <w:pPr>
              <w:ind w:right="69" w:firstLine="98"/>
              <w:jc w:val="right"/>
              <w:rPr>
                <w:rFonts w:asciiTheme="majorBidi" w:hAnsiTheme="majorBidi" w:cstheme="majorBidi"/>
                <w:sz w:val="25"/>
                <w:szCs w:val="25"/>
              </w:rPr>
            </w:pPr>
            <w:r w:rsidRPr="00371214">
              <w:rPr>
                <w:rFonts w:asciiTheme="majorBidi" w:hAnsiTheme="majorBidi" w:cstheme="majorBidi"/>
                <w:sz w:val="25"/>
                <w:szCs w:val="25"/>
              </w:rPr>
              <w:t>113,343,494</w:t>
            </w:r>
          </w:p>
        </w:tc>
        <w:tc>
          <w:tcPr>
            <w:tcW w:w="1276" w:type="dxa"/>
            <w:gridSpan w:val="2"/>
            <w:noWrap/>
            <w:vAlign w:val="bottom"/>
            <w:hideMark/>
          </w:tcPr>
          <w:p w14:paraId="360D6748" w14:textId="77777777" w:rsidR="00CE3CA5" w:rsidRPr="00371214" w:rsidRDefault="00CE3CA5" w:rsidP="00D92AEE">
            <w:pPr>
              <w:ind w:left="-108" w:right="322"/>
              <w:jc w:val="right"/>
              <w:rPr>
                <w:rFonts w:asciiTheme="majorBidi" w:hAnsiTheme="majorBidi" w:cstheme="majorBidi"/>
                <w:sz w:val="25"/>
                <w:szCs w:val="25"/>
              </w:rPr>
            </w:pPr>
            <w:r w:rsidRPr="00371214">
              <w:rPr>
                <w:rFonts w:asciiTheme="majorBidi" w:hAnsiTheme="majorBidi" w:cstheme="majorBidi"/>
                <w:sz w:val="25"/>
                <w:szCs w:val="25"/>
              </w:rPr>
              <w:t>-</w:t>
            </w:r>
          </w:p>
        </w:tc>
        <w:tc>
          <w:tcPr>
            <w:tcW w:w="1275" w:type="dxa"/>
            <w:gridSpan w:val="2"/>
            <w:noWrap/>
            <w:vAlign w:val="bottom"/>
            <w:hideMark/>
          </w:tcPr>
          <w:p w14:paraId="3B400FE5" w14:textId="77777777" w:rsidR="00CE3CA5" w:rsidRPr="00371214" w:rsidRDefault="00CE3CA5" w:rsidP="00D92AEE">
            <w:pPr>
              <w:ind w:left="-203" w:right="35"/>
              <w:jc w:val="right"/>
              <w:rPr>
                <w:rFonts w:asciiTheme="majorBidi" w:hAnsiTheme="majorBidi" w:cstheme="majorBidi"/>
                <w:sz w:val="25"/>
                <w:szCs w:val="25"/>
              </w:rPr>
            </w:pPr>
            <w:r w:rsidRPr="00371214">
              <w:rPr>
                <w:rFonts w:asciiTheme="majorBidi" w:hAnsiTheme="majorBidi" w:cstheme="majorBidi"/>
                <w:sz w:val="25"/>
                <w:szCs w:val="25"/>
              </w:rPr>
              <w:t>113,343,494</w:t>
            </w:r>
          </w:p>
        </w:tc>
        <w:tc>
          <w:tcPr>
            <w:tcW w:w="1417" w:type="dxa"/>
            <w:gridSpan w:val="2"/>
            <w:noWrap/>
            <w:vAlign w:val="bottom"/>
            <w:hideMark/>
          </w:tcPr>
          <w:p w14:paraId="23AE9CC2" w14:textId="77777777" w:rsidR="00CE3CA5" w:rsidRPr="00371214" w:rsidRDefault="00CE3CA5">
            <w:pPr>
              <w:ind w:left="-18" w:right="-18" w:firstLine="18"/>
              <w:jc w:val="center"/>
              <w:rPr>
                <w:rFonts w:asciiTheme="majorBidi" w:hAnsiTheme="majorBidi" w:cstheme="majorBidi"/>
                <w:sz w:val="25"/>
                <w:szCs w:val="25"/>
              </w:rPr>
            </w:pPr>
            <w:r w:rsidRPr="00371214">
              <w:rPr>
                <w:rFonts w:asciiTheme="majorBidi" w:hAnsiTheme="majorBidi" w:cstheme="majorBidi"/>
                <w:sz w:val="25"/>
                <w:szCs w:val="25"/>
              </w:rPr>
              <w:t>5.58 – 6.35</w:t>
            </w:r>
          </w:p>
        </w:tc>
      </w:tr>
      <w:tr w:rsidR="00CE3CA5" w:rsidRPr="001B496E" w14:paraId="7353D324" w14:textId="77777777" w:rsidTr="00C02FA3">
        <w:trPr>
          <w:cantSplit/>
          <w:trHeight w:val="284"/>
        </w:trPr>
        <w:tc>
          <w:tcPr>
            <w:tcW w:w="2832" w:type="dxa"/>
            <w:vAlign w:val="bottom"/>
            <w:hideMark/>
          </w:tcPr>
          <w:p w14:paraId="01E58105" w14:textId="77777777" w:rsidR="00CE3CA5" w:rsidRPr="00371214" w:rsidRDefault="00CE3CA5">
            <w:pPr>
              <w:ind w:left="175" w:hanging="175"/>
              <w:rPr>
                <w:rFonts w:asciiTheme="majorBidi" w:hAnsiTheme="majorBidi" w:cstheme="majorBidi"/>
                <w:sz w:val="25"/>
                <w:szCs w:val="25"/>
                <w:highlight w:val="yellow"/>
              </w:rPr>
            </w:pPr>
            <w:r w:rsidRPr="00371214">
              <w:rPr>
                <w:rFonts w:asciiTheme="majorBidi" w:hAnsiTheme="majorBidi" w:cstheme="majorBidi"/>
                <w:sz w:val="25"/>
                <w:szCs w:val="25"/>
              </w:rPr>
              <w:t>Borrowings from Related Company</w:t>
            </w:r>
          </w:p>
        </w:tc>
        <w:tc>
          <w:tcPr>
            <w:tcW w:w="1455" w:type="dxa"/>
            <w:gridSpan w:val="3"/>
            <w:noWrap/>
            <w:vAlign w:val="bottom"/>
            <w:hideMark/>
          </w:tcPr>
          <w:p w14:paraId="5C933E4F" w14:textId="77777777" w:rsidR="00CE3CA5" w:rsidRPr="00371214" w:rsidRDefault="00CE3CA5" w:rsidP="00371214">
            <w:pPr>
              <w:ind w:left="-108" w:right="455"/>
              <w:jc w:val="right"/>
              <w:rPr>
                <w:rFonts w:asciiTheme="majorBidi" w:hAnsiTheme="majorBidi" w:cstheme="majorBidi"/>
                <w:sz w:val="25"/>
                <w:szCs w:val="25"/>
                <w:cs/>
              </w:rPr>
            </w:pPr>
            <w:r w:rsidRPr="00371214">
              <w:rPr>
                <w:rFonts w:asciiTheme="majorBidi" w:hAnsiTheme="majorBidi" w:cstheme="majorBidi"/>
                <w:sz w:val="25"/>
                <w:szCs w:val="25"/>
              </w:rPr>
              <w:t>-</w:t>
            </w:r>
          </w:p>
        </w:tc>
        <w:tc>
          <w:tcPr>
            <w:tcW w:w="1276" w:type="dxa"/>
            <w:gridSpan w:val="2"/>
            <w:vAlign w:val="bottom"/>
            <w:hideMark/>
          </w:tcPr>
          <w:p w14:paraId="17CA3DF6" w14:textId="77777777" w:rsidR="00CE3CA5" w:rsidRPr="00371214" w:rsidRDefault="00CE3CA5" w:rsidP="00371214">
            <w:pPr>
              <w:ind w:right="69" w:firstLine="98"/>
              <w:jc w:val="right"/>
              <w:rPr>
                <w:rFonts w:asciiTheme="majorBidi" w:hAnsiTheme="majorBidi" w:cstheme="majorBidi"/>
                <w:sz w:val="25"/>
                <w:szCs w:val="25"/>
              </w:rPr>
            </w:pPr>
            <w:r w:rsidRPr="00371214">
              <w:rPr>
                <w:rFonts w:asciiTheme="majorBidi" w:hAnsiTheme="majorBidi" w:cstheme="majorBidi"/>
                <w:sz w:val="25"/>
                <w:szCs w:val="25"/>
              </w:rPr>
              <w:t>31,674,000</w:t>
            </w:r>
          </w:p>
        </w:tc>
        <w:tc>
          <w:tcPr>
            <w:tcW w:w="1276" w:type="dxa"/>
            <w:gridSpan w:val="2"/>
            <w:noWrap/>
            <w:vAlign w:val="bottom"/>
            <w:hideMark/>
          </w:tcPr>
          <w:p w14:paraId="44B7C801" w14:textId="77777777" w:rsidR="00CE3CA5" w:rsidRPr="00371214" w:rsidRDefault="00CE3CA5" w:rsidP="00D92AEE">
            <w:pPr>
              <w:ind w:left="-108" w:right="322"/>
              <w:jc w:val="right"/>
              <w:rPr>
                <w:rFonts w:asciiTheme="majorBidi" w:hAnsiTheme="majorBidi" w:cstheme="majorBidi"/>
                <w:sz w:val="25"/>
                <w:szCs w:val="25"/>
              </w:rPr>
            </w:pPr>
            <w:r w:rsidRPr="00371214">
              <w:rPr>
                <w:rFonts w:asciiTheme="majorBidi" w:hAnsiTheme="majorBidi" w:cstheme="majorBidi"/>
                <w:sz w:val="25"/>
                <w:szCs w:val="25"/>
              </w:rPr>
              <w:t>-</w:t>
            </w:r>
          </w:p>
        </w:tc>
        <w:tc>
          <w:tcPr>
            <w:tcW w:w="1275" w:type="dxa"/>
            <w:gridSpan w:val="2"/>
            <w:noWrap/>
            <w:vAlign w:val="bottom"/>
            <w:hideMark/>
          </w:tcPr>
          <w:p w14:paraId="5980ACB2" w14:textId="77777777" w:rsidR="00CE3CA5" w:rsidRPr="00371214" w:rsidRDefault="00CE3CA5" w:rsidP="00D92AEE">
            <w:pPr>
              <w:ind w:left="-203" w:right="35"/>
              <w:jc w:val="right"/>
              <w:rPr>
                <w:rFonts w:asciiTheme="majorBidi" w:hAnsiTheme="majorBidi" w:cstheme="majorBidi"/>
                <w:sz w:val="25"/>
                <w:szCs w:val="25"/>
              </w:rPr>
            </w:pPr>
            <w:r w:rsidRPr="00371214">
              <w:rPr>
                <w:rFonts w:asciiTheme="majorBidi" w:hAnsiTheme="majorBidi" w:cstheme="majorBidi"/>
                <w:sz w:val="25"/>
                <w:szCs w:val="25"/>
              </w:rPr>
              <w:t>31,674,000</w:t>
            </w:r>
          </w:p>
        </w:tc>
        <w:tc>
          <w:tcPr>
            <w:tcW w:w="1417" w:type="dxa"/>
            <w:gridSpan w:val="2"/>
            <w:noWrap/>
            <w:vAlign w:val="bottom"/>
            <w:hideMark/>
          </w:tcPr>
          <w:p w14:paraId="386E1CCE" w14:textId="77777777" w:rsidR="00CE3CA5" w:rsidRPr="00371214" w:rsidRDefault="00CE3CA5">
            <w:pPr>
              <w:ind w:left="-18" w:right="-18" w:firstLine="18"/>
              <w:jc w:val="center"/>
              <w:rPr>
                <w:rFonts w:asciiTheme="majorBidi" w:hAnsiTheme="majorBidi" w:cstheme="majorBidi"/>
                <w:sz w:val="25"/>
                <w:szCs w:val="25"/>
              </w:rPr>
            </w:pPr>
            <w:r w:rsidRPr="00371214">
              <w:rPr>
                <w:rFonts w:asciiTheme="majorBidi" w:hAnsiTheme="majorBidi" w:cstheme="majorBidi"/>
                <w:sz w:val="25"/>
                <w:szCs w:val="25"/>
              </w:rPr>
              <w:t>5.25</w:t>
            </w:r>
          </w:p>
        </w:tc>
      </w:tr>
      <w:tr w:rsidR="00CE3CA5" w:rsidRPr="001B496E" w14:paraId="293019F6" w14:textId="77777777" w:rsidTr="00C02FA3">
        <w:trPr>
          <w:cantSplit/>
          <w:trHeight w:val="284"/>
        </w:trPr>
        <w:tc>
          <w:tcPr>
            <w:tcW w:w="2832" w:type="dxa"/>
            <w:vAlign w:val="bottom"/>
            <w:hideMark/>
          </w:tcPr>
          <w:p w14:paraId="71D7F0C7" w14:textId="77777777" w:rsidR="00CE3CA5" w:rsidRPr="00371214" w:rsidRDefault="00CE3CA5">
            <w:pPr>
              <w:ind w:left="175" w:hanging="175"/>
              <w:rPr>
                <w:rFonts w:asciiTheme="majorBidi" w:hAnsiTheme="majorBidi" w:cstheme="majorBidi"/>
                <w:sz w:val="25"/>
                <w:szCs w:val="25"/>
              </w:rPr>
            </w:pPr>
            <w:r w:rsidRPr="00371214">
              <w:rPr>
                <w:rFonts w:asciiTheme="majorBidi" w:hAnsiTheme="majorBidi" w:cstheme="majorBidi"/>
                <w:sz w:val="25"/>
                <w:szCs w:val="25"/>
              </w:rPr>
              <w:t>Borrowings from Related Person</w:t>
            </w:r>
          </w:p>
        </w:tc>
        <w:tc>
          <w:tcPr>
            <w:tcW w:w="1455" w:type="dxa"/>
            <w:gridSpan w:val="3"/>
            <w:noWrap/>
            <w:vAlign w:val="bottom"/>
            <w:hideMark/>
          </w:tcPr>
          <w:p w14:paraId="043D074B" w14:textId="77777777" w:rsidR="00CE3CA5" w:rsidRPr="00371214" w:rsidRDefault="00CE3CA5" w:rsidP="00371214">
            <w:pPr>
              <w:ind w:left="-108" w:right="455"/>
              <w:jc w:val="right"/>
              <w:rPr>
                <w:rFonts w:asciiTheme="majorBidi" w:hAnsiTheme="majorBidi" w:cstheme="majorBidi"/>
                <w:sz w:val="25"/>
                <w:szCs w:val="25"/>
                <w:cs/>
              </w:rPr>
            </w:pPr>
            <w:r w:rsidRPr="00371214">
              <w:rPr>
                <w:rFonts w:asciiTheme="majorBidi" w:hAnsiTheme="majorBidi" w:cstheme="majorBidi"/>
                <w:sz w:val="25"/>
                <w:szCs w:val="25"/>
              </w:rPr>
              <w:t>-</w:t>
            </w:r>
          </w:p>
        </w:tc>
        <w:tc>
          <w:tcPr>
            <w:tcW w:w="1276" w:type="dxa"/>
            <w:gridSpan w:val="2"/>
            <w:vAlign w:val="bottom"/>
            <w:hideMark/>
          </w:tcPr>
          <w:p w14:paraId="344D8B9C" w14:textId="77777777" w:rsidR="00CE3CA5" w:rsidRPr="00371214" w:rsidRDefault="00CE3CA5" w:rsidP="00371214">
            <w:pPr>
              <w:ind w:right="69" w:firstLine="98"/>
              <w:jc w:val="right"/>
              <w:rPr>
                <w:rFonts w:asciiTheme="majorBidi" w:hAnsiTheme="majorBidi" w:cstheme="majorBidi"/>
                <w:sz w:val="25"/>
                <w:szCs w:val="25"/>
              </w:rPr>
            </w:pPr>
            <w:r w:rsidRPr="00371214">
              <w:rPr>
                <w:rFonts w:asciiTheme="majorBidi" w:hAnsiTheme="majorBidi" w:cstheme="majorBidi"/>
                <w:sz w:val="25"/>
                <w:szCs w:val="25"/>
              </w:rPr>
              <w:t>1,300,000</w:t>
            </w:r>
          </w:p>
        </w:tc>
        <w:tc>
          <w:tcPr>
            <w:tcW w:w="1276" w:type="dxa"/>
            <w:gridSpan w:val="2"/>
            <w:noWrap/>
            <w:vAlign w:val="bottom"/>
            <w:hideMark/>
          </w:tcPr>
          <w:p w14:paraId="1DF19E77" w14:textId="77777777" w:rsidR="00CE3CA5" w:rsidRPr="00371214" w:rsidRDefault="00CE3CA5" w:rsidP="00D92AEE">
            <w:pPr>
              <w:ind w:left="-108" w:right="322"/>
              <w:jc w:val="right"/>
              <w:rPr>
                <w:rFonts w:asciiTheme="majorBidi" w:hAnsiTheme="majorBidi" w:cstheme="majorBidi"/>
                <w:sz w:val="25"/>
                <w:szCs w:val="25"/>
              </w:rPr>
            </w:pPr>
            <w:r w:rsidRPr="00371214">
              <w:rPr>
                <w:rFonts w:asciiTheme="majorBidi" w:hAnsiTheme="majorBidi" w:cstheme="majorBidi"/>
                <w:sz w:val="25"/>
                <w:szCs w:val="25"/>
              </w:rPr>
              <w:t>-</w:t>
            </w:r>
          </w:p>
        </w:tc>
        <w:tc>
          <w:tcPr>
            <w:tcW w:w="1275" w:type="dxa"/>
            <w:gridSpan w:val="2"/>
            <w:noWrap/>
            <w:vAlign w:val="bottom"/>
            <w:hideMark/>
          </w:tcPr>
          <w:p w14:paraId="5958F6F2" w14:textId="77777777" w:rsidR="00CE3CA5" w:rsidRPr="00371214" w:rsidRDefault="00CE3CA5" w:rsidP="00D92AEE">
            <w:pPr>
              <w:ind w:left="-203" w:right="35"/>
              <w:jc w:val="right"/>
              <w:rPr>
                <w:rFonts w:asciiTheme="majorBidi" w:hAnsiTheme="majorBidi" w:cstheme="majorBidi"/>
                <w:sz w:val="25"/>
                <w:szCs w:val="25"/>
              </w:rPr>
            </w:pPr>
            <w:r w:rsidRPr="00371214">
              <w:rPr>
                <w:rFonts w:asciiTheme="majorBidi" w:hAnsiTheme="majorBidi" w:cstheme="majorBidi"/>
                <w:sz w:val="25"/>
                <w:szCs w:val="25"/>
              </w:rPr>
              <w:t>1,300,000</w:t>
            </w:r>
          </w:p>
        </w:tc>
        <w:tc>
          <w:tcPr>
            <w:tcW w:w="1417" w:type="dxa"/>
            <w:gridSpan w:val="2"/>
            <w:noWrap/>
            <w:vAlign w:val="bottom"/>
            <w:hideMark/>
          </w:tcPr>
          <w:p w14:paraId="45069933" w14:textId="77777777" w:rsidR="00CE3CA5" w:rsidRPr="00371214" w:rsidRDefault="00CE3CA5">
            <w:pPr>
              <w:ind w:left="-18" w:right="-18" w:firstLine="18"/>
              <w:jc w:val="center"/>
              <w:rPr>
                <w:rFonts w:asciiTheme="majorBidi" w:hAnsiTheme="majorBidi" w:cstheme="majorBidi"/>
                <w:sz w:val="25"/>
                <w:szCs w:val="25"/>
              </w:rPr>
            </w:pPr>
            <w:r w:rsidRPr="00371214">
              <w:rPr>
                <w:rFonts w:asciiTheme="majorBidi" w:hAnsiTheme="majorBidi" w:cstheme="majorBidi"/>
                <w:sz w:val="25"/>
                <w:szCs w:val="25"/>
              </w:rPr>
              <w:t>5.58</w:t>
            </w:r>
          </w:p>
        </w:tc>
      </w:tr>
      <w:tr w:rsidR="00CE3CA5" w:rsidRPr="001B496E" w14:paraId="1B3F375A" w14:textId="77777777" w:rsidTr="00C02FA3">
        <w:trPr>
          <w:cantSplit/>
          <w:trHeight w:val="284"/>
        </w:trPr>
        <w:tc>
          <w:tcPr>
            <w:tcW w:w="2832" w:type="dxa"/>
            <w:vAlign w:val="bottom"/>
            <w:hideMark/>
          </w:tcPr>
          <w:p w14:paraId="3560C371" w14:textId="77777777" w:rsidR="00CE3CA5" w:rsidRPr="00371214" w:rsidRDefault="00CE3CA5">
            <w:pPr>
              <w:ind w:left="175" w:hanging="175"/>
              <w:rPr>
                <w:rFonts w:asciiTheme="majorBidi" w:hAnsiTheme="majorBidi" w:cstheme="majorBidi"/>
                <w:sz w:val="25"/>
                <w:szCs w:val="25"/>
              </w:rPr>
            </w:pPr>
            <w:r w:rsidRPr="00371214">
              <w:rPr>
                <w:rFonts w:asciiTheme="majorBidi" w:hAnsiTheme="majorBidi" w:cstheme="majorBidi"/>
                <w:sz w:val="25"/>
                <w:szCs w:val="25"/>
              </w:rPr>
              <w:t>Lease Liabilities</w:t>
            </w:r>
          </w:p>
        </w:tc>
        <w:tc>
          <w:tcPr>
            <w:tcW w:w="1455" w:type="dxa"/>
            <w:gridSpan w:val="3"/>
            <w:noWrap/>
            <w:vAlign w:val="bottom"/>
            <w:hideMark/>
          </w:tcPr>
          <w:p w14:paraId="5C368E0E" w14:textId="77777777" w:rsidR="00CE3CA5" w:rsidRPr="00371214" w:rsidRDefault="00CE3CA5" w:rsidP="00371214">
            <w:pPr>
              <w:ind w:left="-108" w:right="455"/>
              <w:jc w:val="right"/>
              <w:rPr>
                <w:rFonts w:asciiTheme="majorBidi" w:hAnsiTheme="majorBidi" w:cstheme="majorBidi"/>
                <w:sz w:val="25"/>
                <w:szCs w:val="25"/>
                <w:cs/>
              </w:rPr>
            </w:pPr>
            <w:r w:rsidRPr="00371214">
              <w:rPr>
                <w:rFonts w:asciiTheme="majorBidi" w:hAnsiTheme="majorBidi" w:cstheme="majorBidi"/>
                <w:sz w:val="25"/>
                <w:szCs w:val="25"/>
              </w:rPr>
              <w:t>-</w:t>
            </w:r>
          </w:p>
        </w:tc>
        <w:tc>
          <w:tcPr>
            <w:tcW w:w="1276" w:type="dxa"/>
            <w:gridSpan w:val="2"/>
            <w:vAlign w:val="bottom"/>
            <w:hideMark/>
          </w:tcPr>
          <w:p w14:paraId="33F49E48" w14:textId="77777777" w:rsidR="00CE3CA5" w:rsidRPr="00371214" w:rsidRDefault="00CE3CA5" w:rsidP="00371214">
            <w:pPr>
              <w:ind w:right="69" w:firstLine="98"/>
              <w:jc w:val="right"/>
              <w:rPr>
                <w:rFonts w:asciiTheme="majorBidi" w:hAnsiTheme="majorBidi" w:cstheme="majorBidi"/>
                <w:sz w:val="25"/>
                <w:szCs w:val="25"/>
              </w:rPr>
            </w:pPr>
            <w:r w:rsidRPr="00371214">
              <w:rPr>
                <w:rFonts w:asciiTheme="majorBidi" w:hAnsiTheme="majorBidi" w:cstheme="majorBidi"/>
                <w:sz w:val="25"/>
                <w:szCs w:val="25"/>
              </w:rPr>
              <w:t>8,260,331</w:t>
            </w:r>
          </w:p>
        </w:tc>
        <w:tc>
          <w:tcPr>
            <w:tcW w:w="1276" w:type="dxa"/>
            <w:gridSpan w:val="2"/>
            <w:noWrap/>
            <w:vAlign w:val="bottom"/>
            <w:hideMark/>
          </w:tcPr>
          <w:p w14:paraId="4A68F8E9" w14:textId="77777777" w:rsidR="00CE3CA5" w:rsidRPr="00371214" w:rsidRDefault="00CE3CA5" w:rsidP="00D92AEE">
            <w:pPr>
              <w:ind w:left="-108" w:right="322"/>
              <w:jc w:val="right"/>
              <w:rPr>
                <w:rFonts w:asciiTheme="majorBidi" w:hAnsiTheme="majorBidi" w:cstheme="majorBidi"/>
                <w:sz w:val="25"/>
                <w:szCs w:val="25"/>
              </w:rPr>
            </w:pPr>
            <w:r w:rsidRPr="00371214">
              <w:rPr>
                <w:rFonts w:asciiTheme="majorBidi" w:hAnsiTheme="majorBidi" w:cstheme="majorBidi"/>
                <w:sz w:val="25"/>
                <w:szCs w:val="25"/>
              </w:rPr>
              <w:t>-</w:t>
            </w:r>
          </w:p>
        </w:tc>
        <w:tc>
          <w:tcPr>
            <w:tcW w:w="1275" w:type="dxa"/>
            <w:gridSpan w:val="2"/>
            <w:noWrap/>
            <w:vAlign w:val="bottom"/>
            <w:hideMark/>
          </w:tcPr>
          <w:p w14:paraId="3821EACC" w14:textId="77777777" w:rsidR="00CE3CA5" w:rsidRPr="00371214" w:rsidRDefault="00CE3CA5" w:rsidP="00D92AEE">
            <w:pPr>
              <w:ind w:left="-203" w:right="35"/>
              <w:jc w:val="right"/>
              <w:rPr>
                <w:rFonts w:asciiTheme="majorBidi" w:hAnsiTheme="majorBidi" w:cstheme="majorBidi"/>
                <w:sz w:val="25"/>
                <w:szCs w:val="25"/>
              </w:rPr>
            </w:pPr>
            <w:r w:rsidRPr="00371214">
              <w:rPr>
                <w:rFonts w:asciiTheme="majorBidi" w:hAnsiTheme="majorBidi" w:cstheme="majorBidi"/>
                <w:sz w:val="25"/>
                <w:szCs w:val="25"/>
              </w:rPr>
              <w:t>8,260,331</w:t>
            </w:r>
          </w:p>
        </w:tc>
        <w:tc>
          <w:tcPr>
            <w:tcW w:w="1417" w:type="dxa"/>
            <w:gridSpan w:val="2"/>
            <w:noWrap/>
            <w:vAlign w:val="bottom"/>
            <w:hideMark/>
          </w:tcPr>
          <w:p w14:paraId="08395A05" w14:textId="77777777" w:rsidR="00CE3CA5" w:rsidRPr="00371214" w:rsidRDefault="00CE3CA5">
            <w:pPr>
              <w:ind w:left="-18" w:right="-18" w:firstLine="18"/>
              <w:jc w:val="center"/>
              <w:rPr>
                <w:rFonts w:asciiTheme="majorBidi" w:hAnsiTheme="majorBidi" w:cstheme="majorBidi"/>
                <w:sz w:val="25"/>
                <w:szCs w:val="25"/>
              </w:rPr>
            </w:pPr>
            <w:r w:rsidRPr="00371214">
              <w:rPr>
                <w:rFonts w:asciiTheme="majorBidi" w:hAnsiTheme="majorBidi" w:cstheme="majorBidi"/>
                <w:sz w:val="25"/>
                <w:szCs w:val="25"/>
              </w:rPr>
              <w:t>2.79 – 6.35</w:t>
            </w:r>
          </w:p>
        </w:tc>
      </w:tr>
      <w:tr w:rsidR="00CE3CA5" w:rsidRPr="00D92AEE" w14:paraId="02766BC4" w14:textId="77777777" w:rsidTr="00C02FA3">
        <w:trPr>
          <w:gridAfter w:val="1"/>
          <w:wAfter w:w="457" w:type="dxa"/>
          <w:cantSplit/>
          <w:trHeight w:val="284"/>
        </w:trPr>
        <w:tc>
          <w:tcPr>
            <w:tcW w:w="2974" w:type="dxa"/>
            <w:gridSpan w:val="2"/>
            <w:vAlign w:val="bottom"/>
          </w:tcPr>
          <w:p w14:paraId="0F340EEF" w14:textId="77777777" w:rsidR="00CE3CA5" w:rsidRPr="00D92AEE" w:rsidRDefault="00CE3CA5">
            <w:pPr>
              <w:rPr>
                <w:rFonts w:asciiTheme="majorBidi" w:hAnsiTheme="majorBidi" w:cstheme="majorBidi"/>
                <w:sz w:val="25"/>
                <w:szCs w:val="25"/>
              </w:rPr>
            </w:pPr>
          </w:p>
        </w:tc>
        <w:tc>
          <w:tcPr>
            <w:tcW w:w="6100" w:type="dxa"/>
            <w:gridSpan w:val="9"/>
            <w:noWrap/>
            <w:hideMark/>
          </w:tcPr>
          <w:p w14:paraId="5B2DADEE" w14:textId="77777777" w:rsidR="00CE3CA5" w:rsidRPr="00D92AEE" w:rsidRDefault="00CE3CA5">
            <w:pPr>
              <w:pStyle w:val="Heading4"/>
              <w:ind w:left="-108" w:right="-49"/>
              <w:jc w:val="right"/>
              <w:rPr>
                <w:rFonts w:asciiTheme="majorBidi" w:hAnsiTheme="majorBidi" w:cstheme="majorBidi"/>
                <w:sz w:val="25"/>
                <w:szCs w:val="25"/>
                <w:u w:val="none"/>
              </w:rPr>
            </w:pPr>
            <w:r w:rsidRPr="00D92AEE">
              <w:rPr>
                <w:rFonts w:asciiTheme="majorBidi" w:hAnsiTheme="majorBidi" w:cstheme="majorBidi"/>
                <w:sz w:val="25"/>
                <w:szCs w:val="25"/>
                <w:u w:val="none"/>
              </w:rPr>
              <w:t>(Unit : Baht)</w:t>
            </w:r>
          </w:p>
        </w:tc>
      </w:tr>
      <w:tr w:rsidR="00CE3CA5" w:rsidRPr="00D92AEE" w14:paraId="5A60C43D" w14:textId="77777777" w:rsidTr="00C02FA3">
        <w:trPr>
          <w:gridAfter w:val="1"/>
          <w:wAfter w:w="457" w:type="dxa"/>
          <w:cantSplit/>
          <w:trHeight w:val="284"/>
        </w:trPr>
        <w:tc>
          <w:tcPr>
            <w:tcW w:w="2974" w:type="dxa"/>
            <w:gridSpan w:val="2"/>
            <w:vAlign w:val="bottom"/>
          </w:tcPr>
          <w:p w14:paraId="1410EBB0" w14:textId="77777777" w:rsidR="00CE3CA5" w:rsidRPr="00D92AEE" w:rsidRDefault="00CE3CA5">
            <w:pPr>
              <w:rPr>
                <w:rFonts w:asciiTheme="majorBidi" w:hAnsiTheme="majorBidi" w:cstheme="majorBidi"/>
                <w:sz w:val="25"/>
                <w:szCs w:val="25"/>
                <w:cs/>
              </w:rPr>
            </w:pPr>
          </w:p>
        </w:tc>
        <w:tc>
          <w:tcPr>
            <w:tcW w:w="6100" w:type="dxa"/>
            <w:gridSpan w:val="9"/>
            <w:noWrap/>
            <w:hideMark/>
          </w:tcPr>
          <w:p w14:paraId="682E7C3B" w14:textId="77777777" w:rsidR="00CE3CA5" w:rsidRPr="00D92AEE" w:rsidRDefault="00CE3CA5">
            <w:pPr>
              <w:pStyle w:val="Heading4"/>
              <w:ind w:left="-108" w:right="-49"/>
              <w:jc w:val="center"/>
              <w:rPr>
                <w:rFonts w:asciiTheme="majorBidi" w:hAnsiTheme="majorBidi" w:cstheme="majorBidi"/>
                <w:sz w:val="25"/>
                <w:szCs w:val="25"/>
                <w:u w:val="none"/>
              </w:rPr>
            </w:pPr>
            <w:r w:rsidRPr="00D92AEE">
              <w:rPr>
                <w:rFonts w:asciiTheme="majorBidi" w:hAnsiTheme="majorBidi" w:cstheme="majorBidi"/>
                <w:sz w:val="25"/>
                <w:szCs w:val="25"/>
                <w:u w:val="none"/>
              </w:rPr>
              <w:t>Separate Financial Statements</w:t>
            </w:r>
          </w:p>
        </w:tc>
      </w:tr>
      <w:tr w:rsidR="00CE3CA5" w:rsidRPr="00D92AEE" w14:paraId="295AC0D4" w14:textId="77777777" w:rsidTr="00C02FA3">
        <w:trPr>
          <w:gridAfter w:val="1"/>
          <w:wAfter w:w="457" w:type="dxa"/>
          <w:cantSplit/>
          <w:trHeight w:val="284"/>
        </w:trPr>
        <w:tc>
          <w:tcPr>
            <w:tcW w:w="2974" w:type="dxa"/>
            <w:gridSpan w:val="2"/>
            <w:vAlign w:val="bottom"/>
          </w:tcPr>
          <w:p w14:paraId="4D554C13" w14:textId="77777777" w:rsidR="00CE3CA5" w:rsidRPr="00D92AEE" w:rsidRDefault="00CE3CA5">
            <w:pPr>
              <w:rPr>
                <w:rFonts w:asciiTheme="majorBidi" w:hAnsiTheme="majorBidi" w:cstheme="majorBidi"/>
                <w:sz w:val="25"/>
                <w:szCs w:val="25"/>
                <w:cs/>
              </w:rPr>
            </w:pPr>
          </w:p>
        </w:tc>
        <w:tc>
          <w:tcPr>
            <w:tcW w:w="6100" w:type="dxa"/>
            <w:gridSpan w:val="9"/>
            <w:tcBorders>
              <w:top w:val="nil"/>
              <w:left w:val="nil"/>
              <w:bottom w:val="single" w:sz="4" w:space="0" w:color="auto"/>
              <w:right w:val="nil"/>
            </w:tcBorders>
            <w:noWrap/>
            <w:vAlign w:val="bottom"/>
            <w:hideMark/>
          </w:tcPr>
          <w:p w14:paraId="5C544EAA" w14:textId="61EF053F" w:rsidR="00CE3CA5" w:rsidRPr="00D92AEE" w:rsidRDefault="00CE3CA5">
            <w:pPr>
              <w:pStyle w:val="Heading4"/>
              <w:ind w:left="-108" w:right="-49"/>
              <w:jc w:val="center"/>
              <w:rPr>
                <w:rFonts w:asciiTheme="majorBidi" w:hAnsiTheme="majorBidi" w:cstheme="majorBidi"/>
                <w:sz w:val="25"/>
                <w:szCs w:val="25"/>
                <w:u w:val="none"/>
              </w:rPr>
            </w:pPr>
            <w:r w:rsidRPr="00D92AEE">
              <w:rPr>
                <w:rFonts w:asciiTheme="majorBidi" w:hAnsiTheme="majorBidi" w:cstheme="majorBidi"/>
                <w:sz w:val="25"/>
                <w:szCs w:val="25"/>
                <w:u w:val="none"/>
              </w:rPr>
              <w:t>As at 31 December</w:t>
            </w:r>
            <w:r w:rsidRPr="00D92AEE">
              <w:rPr>
                <w:rFonts w:asciiTheme="majorBidi" w:hAnsiTheme="majorBidi" w:cstheme="majorBidi"/>
                <w:snapToGrid w:val="0"/>
                <w:sz w:val="25"/>
                <w:szCs w:val="25"/>
                <w:u w:val="none"/>
                <w:lang w:eastAsia="th-TH"/>
              </w:rPr>
              <w:t xml:space="preserve"> </w:t>
            </w:r>
            <w:r w:rsidRPr="00D92AEE">
              <w:rPr>
                <w:rFonts w:asciiTheme="majorBidi" w:hAnsiTheme="majorBidi" w:cstheme="majorBidi"/>
                <w:sz w:val="25"/>
                <w:szCs w:val="25"/>
                <w:u w:val="none"/>
              </w:rPr>
              <w:t>202</w:t>
            </w:r>
            <w:r w:rsidR="00C02FA3">
              <w:rPr>
                <w:rFonts w:asciiTheme="majorBidi" w:hAnsiTheme="majorBidi" w:cstheme="majorBidi"/>
                <w:sz w:val="25"/>
                <w:szCs w:val="25"/>
                <w:u w:val="none"/>
              </w:rPr>
              <w:t>1</w:t>
            </w:r>
          </w:p>
        </w:tc>
      </w:tr>
      <w:tr w:rsidR="00CE3CA5" w:rsidRPr="00D92AEE" w14:paraId="34364F00" w14:textId="77777777" w:rsidTr="00C02FA3">
        <w:trPr>
          <w:gridAfter w:val="1"/>
          <w:wAfter w:w="457" w:type="dxa"/>
          <w:cantSplit/>
          <w:trHeight w:val="284"/>
        </w:trPr>
        <w:tc>
          <w:tcPr>
            <w:tcW w:w="2974" w:type="dxa"/>
            <w:gridSpan w:val="2"/>
            <w:vAlign w:val="bottom"/>
          </w:tcPr>
          <w:p w14:paraId="19A43C2A" w14:textId="77777777" w:rsidR="00CE3CA5" w:rsidRPr="00D92AEE" w:rsidRDefault="00CE3CA5">
            <w:pPr>
              <w:rPr>
                <w:rFonts w:asciiTheme="majorBidi" w:hAnsiTheme="majorBidi" w:cstheme="majorBidi"/>
                <w:sz w:val="25"/>
                <w:szCs w:val="25"/>
                <w:cs/>
              </w:rPr>
            </w:pPr>
          </w:p>
        </w:tc>
        <w:tc>
          <w:tcPr>
            <w:tcW w:w="1139" w:type="dxa"/>
            <w:tcBorders>
              <w:top w:val="single" w:sz="4" w:space="0" w:color="auto"/>
              <w:left w:val="nil"/>
              <w:bottom w:val="nil"/>
              <w:right w:val="nil"/>
            </w:tcBorders>
            <w:noWrap/>
            <w:vAlign w:val="bottom"/>
            <w:hideMark/>
          </w:tcPr>
          <w:p w14:paraId="4CA4E51C" w14:textId="77777777" w:rsidR="00CE3CA5" w:rsidRPr="00D92AEE" w:rsidRDefault="00CE3CA5">
            <w:pPr>
              <w:pBdr>
                <w:bottom w:val="single" w:sz="4" w:space="1" w:color="auto"/>
              </w:pBdr>
              <w:ind w:left="-114"/>
              <w:jc w:val="center"/>
              <w:rPr>
                <w:rFonts w:asciiTheme="majorBidi" w:hAnsiTheme="majorBidi" w:cstheme="majorBidi"/>
                <w:sz w:val="25"/>
                <w:szCs w:val="25"/>
              </w:rPr>
            </w:pPr>
            <w:r w:rsidRPr="00D92AEE">
              <w:rPr>
                <w:rFonts w:asciiTheme="majorBidi" w:hAnsiTheme="majorBidi" w:cstheme="majorBidi"/>
                <w:sz w:val="25"/>
                <w:szCs w:val="25"/>
              </w:rPr>
              <w:t>Floating Interest Rate</w:t>
            </w:r>
          </w:p>
        </w:tc>
        <w:tc>
          <w:tcPr>
            <w:tcW w:w="1278" w:type="dxa"/>
            <w:gridSpan w:val="2"/>
            <w:tcBorders>
              <w:top w:val="single" w:sz="4" w:space="0" w:color="auto"/>
              <w:left w:val="nil"/>
              <w:bottom w:val="nil"/>
              <w:right w:val="nil"/>
            </w:tcBorders>
            <w:vAlign w:val="bottom"/>
            <w:hideMark/>
          </w:tcPr>
          <w:p w14:paraId="6CF63272" w14:textId="77777777" w:rsidR="00CE3CA5" w:rsidRPr="00D92AEE" w:rsidRDefault="00CE3CA5">
            <w:pPr>
              <w:pBdr>
                <w:bottom w:val="single" w:sz="4" w:space="1" w:color="auto"/>
              </w:pBdr>
              <w:jc w:val="center"/>
              <w:rPr>
                <w:rFonts w:asciiTheme="majorBidi" w:hAnsiTheme="majorBidi" w:cstheme="majorBidi"/>
                <w:sz w:val="25"/>
                <w:szCs w:val="25"/>
              </w:rPr>
            </w:pPr>
            <w:r w:rsidRPr="00D92AEE">
              <w:rPr>
                <w:rFonts w:asciiTheme="majorBidi" w:hAnsiTheme="majorBidi" w:cstheme="majorBidi"/>
                <w:sz w:val="25"/>
                <w:szCs w:val="25"/>
              </w:rPr>
              <w:t xml:space="preserve">Fixed </w:t>
            </w:r>
          </w:p>
          <w:p w14:paraId="3BFA1FFF" w14:textId="77777777" w:rsidR="00CE3CA5" w:rsidRPr="00D92AEE" w:rsidRDefault="00CE3CA5">
            <w:pPr>
              <w:pBdr>
                <w:bottom w:val="single" w:sz="4" w:space="1" w:color="auto"/>
              </w:pBdr>
              <w:jc w:val="center"/>
              <w:rPr>
                <w:rFonts w:asciiTheme="majorBidi" w:hAnsiTheme="majorBidi" w:cstheme="majorBidi"/>
                <w:sz w:val="25"/>
                <w:szCs w:val="25"/>
              </w:rPr>
            </w:pPr>
            <w:r w:rsidRPr="00D92AEE">
              <w:rPr>
                <w:rFonts w:asciiTheme="majorBidi" w:hAnsiTheme="majorBidi" w:cstheme="majorBidi"/>
                <w:sz w:val="25"/>
                <w:szCs w:val="25"/>
              </w:rPr>
              <w:t>Interest Rate</w:t>
            </w:r>
          </w:p>
        </w:tc>
        <w:tc>
          <w:tcPr>
            <w:tcW w:w="1276" w:type="dxa"/>
            <w:gridSpan w:val="2"/>
            <w:tcBorders>
              <w:top w:val="single" w:sz="4" w:space="0" w:color="auto"/>
              <w:left w:val="nil"/>
              <w:bottom w:val="nil"/>
              <w:right w:val="nil"/>
            </w:tcBorders>
            <w:noWrap/>
            <w:vAlign w:val="bottom"/>
            <w:hideMark/>
          </w:tcPr>
          <w:p w14:paraId="05AA58B9" w14:textId="77777777" w:rsidR="00CE3CA5" w:rsidRPr="00D92AEE" w:rsidRDefault="00CE3CA5">
            <w:pPr>
              <w:pBdr>
                <w:bottom w:val="single" w:sz="4" w:space="1" w:color="auto"/>
              </w:pBdr>
              <w:jc w:val="center"/>
              <w:rPr>
                <w:rFonts w:asciiTheme="majorBidi" w:hAnsiTheme="majorBidi" w:cstheme="majorBidi"/>
                <w:sz w:val="25"/>
                <w:szCs w:val="25"/>
              </w:rPr>
            </w:pPr>
            <w:r w:rsidRPr="00D92AEE">
              <w:rPr>
                <w:rFonts w:asciiTheme="majorBidi" w:hAnsiTheme="majorBidi" w:cstheme="majorBidi"/>
                <w:sz w:val="25"/>
                <w:szCs w:val="25"/>
              </w:rPr>
              <w:t>Non-Interest Bearing</w:t>
            </w:r>
          </w:p>
        </w:tc>
        <w:tc>
          <w:tcPr>
            <w:tcW w:w="1275" w:type="dxa"/>
            <w:gridSpan w:val="2"/>
            <w:tcBorders>
              <w:top w:val="single" w:sz="4" w:space="0" w:color="auto"/>
              <w:left w:val="nil"/>
              <w:bottom w:val="nil"/>
              <w:right w:val="nil"/>
            </w:tcBorders>
            <w:noWrap/>
            <w:vAlign w:val="bottom"/>
            <w:hideMark/>
          </w:tcPr>
          <w:p w14:paraId="731A77F0" w14:textId="77777777" w:rsidR="00CE3CA5" w:rsidRPr="00D92AEE" w:rsidRDefault="00CE3CA5">
            <w:pPr>
              <w:pBdr>
                <w:bottom w:val="single" w:sz="4" w:space="1" w:color="auto"/>
              </w:pBdr>
              <w:ind w:right="-109"/>
              <w:jc w:val="center"/>
              <w:rPr>
                <w:rFonts w:asciiTheme="majorBidi" w:hAnsiTheme="majorBidi" w:cstheme="majorBidi"/>
                <w:sz w:val="25"/>
                <w:szCs w:val="25"/>
                <w:cs/>
              </w:rPr>
            </w:pPr>
            <w:r w:rsidRPr="00D92AEE">
              <w:rPr>
                <w:rFonts w:asciiTheme="majorBidi" w:hAnsiTheme="majorBidi" w:cstheme="majorBidi"/>
                <w:sz w:val="25"/>
                <w:szCs w:val="25"/>
              </w:rPr>
              <w:t>Total</w:t>
            </w:r>
          </w:p>
        </w:tc>
        <w:tc>
          <w:tcPr>
            <w:tcW w:w="1132" w:type="dxa"/>
            <w:gridSpan w:val="2"/>
            <w:tcBorders>
              <w:top w:val="single" w:sz="4" w:space="0" w:color="auto"/>
              <w:left w:val="nil"/>
              <w:bottom w:val="nil"/>
              <w:right w:val="nil"/>
            </w:tcBorders>
            <w:noWrap/>
            <w:vAlign w:val="bottom"/>
            <w:hideMark/>
          </w:tcPr>
          <w:p w14:paraId="59781E02" w14:textId="77777777" w:rsidR="00CE3CA5" w:rsidRPr="00D92AEE" w:rsidRDefault="00CE3CA5">
            <w:pPr>
              <w:ind w:right="-108"/>
              <w:jc w:val="center"/>
              <w:rPr>
                <w:rFonts w:asciiTheme="majorBidi" w:hAnsiTheme="majorBidi" w:cstheme="majorBidi"/>
                <w:sz w:val="25"/>
                <w:szCs w:val="25"/>
                <w:cs/>
              </w:rPr>
            </w:pPr>
            <w:r w:rsidRPr="00D92AEE">
              <w:rPr>
                <w:rFonts w:asciiTheme="majorBidi" w:hAnsiTheme="majorBidi" w:cstheme="majorBidi"/>
                <w:sz w:val="25"/>
                <w:szCs w:val="25"/>
              </w:rPr>
              <w:t xml:space="preserve">Interest Rate </w:t>
            </w:r>
          </w:p>
          <w:p w14:paraId="70241B40" w14:textId="77777777" w:rsidR="00CE3CA5" w:rsidRPr="00D92AEE" w:rsidRDefault="00CE3CA5">
            <w:pPr>
              <w:pBdr>
                <w:bottom w:val="single" w:sz="4" w:space="1" w:color="auto"/>
              </w:pBdr>
              <w:ind w:right="-108"/>
              <w:jc w:val="center"/>
              <w:rPr>
                <w:rFonts w:asciiTheme="majorBidi" w:hAnsiTheme="majorBidi" w:cstheme="majorBidi"/>
                <w:sz w:val="25"/>
                <w:szCs w:val="25"/>
              </w:rPr>
            </w:pPr>
            <w:r w:rsidRPr="00D92AEE">
              <w:rPr>
                <w:rFonts w:asciiTheme="majorBidi" w:hAnsiTheme="majorBidi" w:cstheme="majorBidi"/>
                <w:sz w:val="25"/>
                <w:szCs w:val="25"/>
              </w:rPr>
              <w:t>(%)</w:t>
            </w:r>
          </w:p>
        </w:tc>
      </w:tr>
      <w:tr w:rsidR="00CE3CA5" w:rsidRPr="00D92AEE" w14:paraId="6A06542B" w14:textId="77777777" w:rsidTr="00C02FA3">
        <w:trPr>
          <w:gridAfter w:val="1"/>
          <w:wAfter w:w="457" w:type="dxa"/>
          <w:cantSplit/>
          <w:trHeight w:val="284"/>
        </w:trPr>
        <w:tc>
          <w:tcPr>
            <w:tcW w:w="2974" w:type="dxa"/>
            <w:gridSpan w:val="2"/>
            <w:vAlign w:val="bottom"/>
            <w:hideMark/>
          </w:tcPr>
          <w:p w14:paraId="22818A72" w14:textId="77777777" w:rsidR="00CE3CA5" w:rsidRPr="00D92AEE" w:rsidRDefault="00CE3CA5">
            <w:pPr>
              <w:rPr>
                <w:rFonts w:asciiTheme="majorBidi" w:hAnsiTheme="majorBidi" w:cstheme="majorBidi"/>
                <w:sz w:val="25"/>
                <w:szCs w:val="25"/>
                <w:u w:val="single"/>
                <w:cs/>
              </w:rPr>
            </w:pPr>
            <w:r w:rsidRPr="00D92AEE">
              <w:rPr>
                <w:rFonts w:asciiTheme="majorBidi" w:hAnsiTheme="majorBidi" w:cstheme="majorBidi"/>
                <w:sz w:val="25"/>
                <w:szCs w:val="25"/>
                <w:u w:val="single"/>
              </w:rPr>
              <w:t>Financial Assets</w:t>
            </w:r>
          </w:p>
        </w:tc>
        <w:tc>
          <w:tcPr>
            <w:tcW w:w="1139" w:type="dxa"/>
            <w:noWrap/>
            <w:vAlign w:val="bottom"/>
          </w:tcPr>
          <w:p w14:paraId="5EA8E9EA" w14:textId="77777777" w:rsidR="00CE3CA5" w:rsidRPr="00D92AEE" w:rsidRDefault="00CE3CA5">
            <w:pPr>
              <w:rPr>
                <w:rFonts w:asciiTheme="majorBidi" w:hAnsiTheme="majorBidi" w:cstheme="majorBidi"/>
                <w:sz w:val="25"/>
                <w:szCs w:val="25"/>
                <w:cs/>
              </w:rPr>
            </w:pPr>
          </w:p>
        </w:tc>
        <w:tc>
          <w:tcPr>
            <w:tcW w:w="1278" w:type="dxa"/>
            <w:gridSpan w:val="2"/>
            <w:vAlign w:val="bottom"/>
          </w:tcPr>
          <w:p w14:paraId="1122A02F" w14:textId="77777777" w:rsidR="00CE3CA5" w:rsidRPr="00D92AEE" w:rsidRDefault="00CE3CA5">
            <w:pPr>
              <w:rPr>
                <w:rFonts w:asciiTheme="majorBidi" w:hAnsiTheme="majorBidi" w:cstheme="majorBidi"/>
                <w:sz w:val="25"/>
                <w:szCs w:val="25"/>
              </w:rPr>
            </w:pPr>
          </w:p>
        </w:tc>
        <w:tc>
          <w:tcPr>
            <w:tcW w:w="1276" w:type="dxa"/>
            <w:gridSpan w:val="2"/>
            <w:noWrap/>
            <w:vAlign w:val="bottom"/>
          </w:tcPr>
          <w:p w14:paraId="7867ED4F" w14:textId="77777777" w:rsidR="00CE3CA5" w:rsidRPr="00D92AEE" w:rsidRDefault="00CE3CA5">
            <w:pPr>
              <w:rPr>
                <w:rFonts w:asciiTheme="majorBidi" w:hAnsiTheme="majorBidi" w:cstheme="majorBidi"/>
                <w:sz w:val="25"/>
                <w:szCs w:val="25"/>
              </w:rPr>
            </w:pPr>
          </w:p>
        </w:tc>
        <w:tc>
          <w:tcPr>
            <w:tcW w:w="1275" w:type="dxa"/>
            <w:gridSpan w:val="2"/>
            <w:noWrap/>
            <w:vAlign w:val="bottom"/>
          </w:tcPr>
          <w:p w14:paraId="4607DF6B" w14:textId="77777777" w:rsidR="00CE3CA5" w:rsidRPr="00D92AEE" w:rsidRDefault="00CE3CA5">
            <w:pPr>
              <w:rPr>
                <w:rFonts w:asciiTheme="majorBidi" w:hAnsiTheme="majorBidi" w:cstheme="majorBidi"/>
                <w:sz w:val="25"/>
                <w:szCs w:val="25"/>
              </w:rPr>
            </w:pPr>
          </w:p>
        </w:tc>
        <w:tc>
          <w:tcPr>
            <w:tcW w:w="1132" w:type="dxa"/>
            <w:gridSpan w:val="2"/>
            <w:noWrap/>
            <w:vAlign w:val="bottom"/>
          </w:tcPr>
          <w:p w14:paraId="3712DF1E" w14:textId="77777777" w:rsidR="00CE3CA5" w:rsidRPr="00D92AEE" w:rsidRDefault="00CE3CA5">
            <w:pPr>
              <w:rPr>
                <w:rFonts w:asciiTheme="majorBidi" w:hAnsiTheme="majorBidi" w:cstheme="majorBidi"/>
                <w:sz w:val="25"/>
                <w:szCs w:val="25"/>
                <w:lang w:val="en-GB"/>
              </w:rPr>
            </w:pPr>
          </w:p>
        </w:tc>
      </w:tr>
      <w:tr w:rsidR="00CE3CA5" w:rsidRPr="00D92AEE" w14:paraId="0915CDAE" w14:textId="77777777" w:rsidTr="00C02FA3">
        <w:trPr>
          <w:gridAfter w:val="1"/>
          <w:wAfter w:w="457" w:type="dxa"/>
          <w:cantSplit/>
          <w:trHeight w:val="284"/>
        </w:trPr>
        <w:tc>
          <w:tcPr>
            <w:tcW w:w="2974" w:type="dxa"/>
            <w:gridSpan w:val="2"/>
            <w:vAlign w:val="bottom"/>
            <w:hideMark/>
          </w:tcPr>
          <w:p w14:paraId="0FD7E066" w14:textId="77777777" w:rsidR="00CE3CA5" w:rsidRPr="00D92AEE" w:rsidRDefault="00CE3CA5">
            <w:pPr>
              <w:ind w:left="175" w:hanging="175"/>
              <w:rPr>
                <w:rFonts w:asciiTheme="majorBidi" w:hAnsiTheme="majorBidi" w:cstheme="majorBidi"/>
                <w:sz w:val="25"/>
                <w:szCs w:val="25"/>
                <w:lang w:val="en-GB"/>
              </w:rPr>
            </w:pPr>
            <w:r w:rsidRPr="00D92AEE">
              <w:rPr>
                <w:rFonts w:asciiTheme="majorBidi" w:hAnsiTheme="majorBidi" w:cstheme="majorBidi"/>
                <w:sz w:val="25"/>
                <w:szCs w:val="25"/>
              </w:rPr>
              <w:t>Cash and Cash Equivalents</w:t>
            </w:r>
          </w:p>
        </w:tc>
        <w:tc>
          <w:tcPr>
            <w:tcW w:w="1139" w:type="dxa"/>
            <w:noWrap/>
            <w:vAlign w:val="bottom"/>
            <w:hideMark/>
          </w:tcPr>
          <w:p w14:paraId="67C8564F" w14:textId="77777777" w:rsidR="00CE3CA5" w:rsidRPr="00D92AEE" w:rsidRDefault="00CE3CA5" w:rsidP="00D92AEE">
            <w:pPr>
              <w:ind w:right="180"/>
              <w:jc w:val="right"/>
              <w:rPr>
                <w:rFonts w:asciiTheme="majorBidi" w:hAnsiTheme="majorBidi" w:cstheme="majorBidi"/>
                <w:sz w:val="25"/>
                <w:szCs w:val="25"/>
              </w:rPr>
            </w:pPr>
            <w:r w:rsidRPr="00D92AEE">
              <w:rPr>
                <w:rFonts w:asciiTheme="majorBidi" w:hAnsiTheme="majorBidi" w:cstheme="majorBidi"/>
                <w:sz w:val="25"/>
                <w:szCs w:val="25"/>
              </w:rPr>
              <w:t>5,047,440</w:t>
            </w:r>
          </w:p>
        </w:tc>
        <w:tc>
          <w:tcPr>
            <w:tcW w:w="1278" w:type="dxa"/>
            <w:gridSpan w:val="2"/>
            <w:vAlign w:val="bottom"/>
            <w:hideMark/>
          </w:tcPr>
          <w:p w14:paraId="0BA409D1" w14:textId="77777777" w:rsidR="00CE3CA5" w:rsidRPr="00D92AEE" w:rsidRDefault="00CE3CA5">
            <w:pPr>
              <w:ind w:left="-108" w:right="279"/>
              <w:jc w:val="right"/>
              <w:rPr>
                <w:rFonts w:asciiTheme="majorBidi" w:hAnsiTheme="majorBidi" w:cstheme="majorBidi"/>
                <w:sz w:val="25"/>
                <w:szCs w:val="25"/>
              </w:rPr>
            </w:pPr>
            <w:r w:rsidRPr="00D92AEE">
              <w:rPr>
                <w:rFonts w:asciiTheme="majorBidi" w:hAnsiTheme="majorBidi" w:cstheme="majorBidi"/>
                <w:sz w:val="25"/>
                <w:szCs w:val="25"/>
              </w:rPr>
              <w:t>-</w:t>
            </w:r>
          </w:p>
        </w:tc>
        <w:tc>
          <w:tcPr>
            <w:tcW w:w="1276" w:type="dxa"/>
            <w:gridSpan w:val="2"/>
            <w:noWrap/>
            <w:vAlign w:val="bottom"/>
            <w:hideMark/>
          </w:tcPr>
          <w:p w14:paraId="2F1946BB" w14:textId="77777777" w:rsidR="00CE3CA5" w:rsidRPr="00D92AEE" w:rsidRDefault="00CE3CA5" w:rsidP="00D92AEE">
            <w:pPr>
              <w:ind w:right="37"/>
              <w:jc w:val="right"/>
              <w:rPr>
                <w:rFonts w:asciiTheme="majorBidi" w:hAnsiTheme="majorBidi" w:cstheme="majorBidi"/>
                <w:sz w:val="25"/>
                <w:szCs w:val="25"/>
              </w:rPr>
            </w:pPr>
            <w:r w:rsidRPr="00D92AEE">
              <w:rPr>
                <w:rFonts w:asciiTheme="majorBidi" w:hAnsiTheme="majorBidi" w:cstheme="majorBidi"/>
                <w:sz w:val="25"/>
                <w:szCs w:val="25"/>
              </w:rPr>
              <w:t>60,044</w:t>
            </w:r>
          </w:p>
        </w:tc>
        <w:tc>
          <w:tcPr>
            <w:tcW w:w="1275" w:type="dxa"/>
            <w:gridSpan w:val="2"/>
            <w:noWrap/>
            <w:vAlign w:val="bottom"/>
            <w:hideMark/>
          </w:tcPr>
          <w:p w14:paraId="77BB496C" w14:textId="77777777" w:rsidR="00CE3CA5" w:rsidRPr="00D92AEE" w:rsidRDefault="00CE3CA5">
            <w:pPr>
              <w:ind w:left="-203" w:right="60"/>
              <w:jc w:val="right"/>
              <w:rPr>
                <w:rFonts w:asciiTheme="majorBidi" w:hAnsiTheme="majorBidi" w:cstheme="majorBidi"/>
                <w:sz w:val="25"/>
                <w:szCs w:val="25"/>
              </w:rPr>
            </w:pPr>
            <w:r w:rsidRPr="00D92AEE">
              <w:rPr>
                <w:rFonts w:asciiTheme="majorBidi" w:hAnsiTheme="majorBidi" w:cstheme="majorBidi"/>
                <w:sz w:val="25"/>
                <w:szCs w:val="25"/>
              </w:rPr>
              <w:t>5,107,484</w:t>
            </w:r>
          </w:p>
        </w:tc>
        <w:tc>
          <w:tcPr>
            <w:tcW w:w="1132" w:type="dxa"/>
            <w:gridSpan w:val="2"/>
            <w:noWrap/>
            <w:vAlign w:val="bottom"/>
            <w:hideMark/>
          </w:tcPr>
          <w:p w14:paraId="66FCBE1A" w14:textId="77777777" w:rsidR="00CE3CA5" w:rsidRPr="00D92AEE" w:rsidRDefault="00CE3CA5">
            <w:pPr>
              <w:ind w:left="-18" w:right="-18" w:firstLine="18"/>
              <w:jc w:val="center"/>
              <w:rPr>
                <w:rFonts w:asciiTheme="majorBidi" w:hAnsiTheme="majorBidi" w:cstheme="majorBidi"/>
                <w:sz w:val="25"/>
                <w:szCs w:val="25"/>
              </w:rPr>
            </w:pPr>
            <w:r w:rsidRPr="00D92AEE">
              <w:rPr>
                <w:rFonts w:asciiTheme="majorBidi" w:hAnsiTheme="majorBidi" w:cstheme="majorBidi"/>
                <w:sz w:val="25"/>
                <w:szCs w:val="25"/>
              </w:rPr>
              <w:t>0.05 – 0.125</w:t>
            </w:r>
          </w:p>
        </w:tc>
      </w:tr>
      <w:tr w:rsidR="00CE3CA5" w:rsidRPr="00D92AEE" w14:paraId="6B3CF4AC" w14:textId="77777777" w:rsidTr="00C02FA3">
        <w:trPr>
          <w:gridAfter w:val="1"/>
          <w:wAfter w:w="457" w:type="dxa"/>
          <w:cantSplit/>
          <w:trHeight w:val="284"/>
        </w:trPr>
        <w:tc>
          <w:tcPr>
            <w:tcW w:w="2974" w:type="dxa"/>
            <w:gridSpan w:val="2"/>
            <w:vAlign w:val="bottom"/>
            <w:hideMark/>
          </w:tcPr>
          <w:p w14:paraId="248044B5" w14:textId="77777777" w:rsidR="00CE3CA5" w:rsidRPr="00D92AEE" w:rsidRDefault="00CE3CA5">
            <w:pPr>
              <w:ind w:left="175" w:hanging="175"/>
              <w:rPr>
                <w:rFonts w:asciiTheme="majorBidi" w:hAnsiTheme="majorBidi" w:cstheme="majorBidi"/>
                <w:sz w:val="25"/>
                <w:szCs w:val="25"/>
                <w:highlight w:val="yellow"/>
              </w:rPr>
            </w:pPr>
            <w:r w:rsidRPr="00D92AEE">
              <w:rPr>
                <w:rFonts w:asciiTheme="majorBidi" w:hAnsiTheme="majorBidi" w:cstheme="majorBidi"/>
                <w:sz w:val="25"/>
                <w:szCs w:val="25"/>
              </w:rPr>
              <w:t>Trade and Other Current Receivables</w:t>
            </w:r>
          </w:p>
        </w:tc>
        <w:tc>
          <w:tcPr>
            <w:tcW w:w="1139" w:type="dxa"/>
            <w:noWrap/>
            <w:vAlign w:val="bottom"/>
            <w:hideMark/>
          </w:tcPr>
          <w:p w14:paraId="67D8ABF1" w14:textId="77777777" w:rsidR="00CE3CA5" w:rsidRPr="00D92AEE" w:rsidRDefault="00CE3CA5" w:rsidP="00D92AEE">
            <w:pPr>
              <w:ind w:left="-108" w:right="464"/>
              <w:jc w:val="right"/>
              <w:rPr>
                <w:rFonts w:asciiTheme="majorBidi" w:hAnsiTheme="majorBidi" w:cstheme="majorBidi"/>
                <w:sz w:val="25"/>
                <w:szCs w:val="25"/>
                <w:cs/>
              </w:rPr>
            </w:pPr>
            <w:r w:rsidRPr="00D92AEE">
              <w:rPr>
                <w:rFonts w:asciiTheme="majorBidi" w:hAnsiTheme="majorBidi" w:cstheme="majorBidi"/>
                <w:sz w:val="25"/>
                <w:szCs w:val="25"/>
              </w:rPr>
              <w:t>-</w:t>
            </w:r>
          </w:p>
        </w:tc>
        <w:tc>
          <w:tcPr>
            <w:tcW w:w="1278" w:type="dxa"/>
            <w:gridSpan w:val="2"/>
            <w:vAlign w:val="bottom"/>
            <w:hideMark/>
          </w:tcPr>
          <w:p w14:paraId="7E4934BB" w14:textId="77777777" w:rsidR="00CE3CA5" w:rsidRPr="00D92AEE" w:rsidRDefault="00CE3CA5">
            <w:pPr>
              <w:ind w:left="-108" w:right="279"/>
              <w:jc w:val="right"/>
              <w:rPr>
                <w:rFonts w:asciiTheme="majorBidi" w:hAnsiTheme="majorBidi" w:cstheme="majorBidi"/>
                <w:sz w:val="25"/>
                <w:szCs w:val="25"/>
              </w:rPr>
            </w:pPr>
            <w:r w:rsidRPr="00D92AEE">
              <w:rPr>
                <w:rFonts w:asciiTheme="majorBidi" w:hAnsiTheme="majorBidi" w:cstheme="majorBidi"/>
                <w:sz w:val="25"/>
                <w:szCs w:val="25"/>
              </w:rPr>
              <w:t>-</w:t>
            </w:r>
          </w:p>
        </w:tc>
        <w:tc>
          <w:tcPr>
            <w:tcW w:w="1276" w:type="dxa"/>
            <w:gridSpan w:val="2"/>
            <w:noWrap/>
            <w:vAlign w:val="bottom"/>
            <w:hideMark/>
          </w:tcPr>
          <w:p w14:paraId="5978F79F" w14:textId="77777777" w:rsidR="00CE3CA5" w:rsidRPr="00D92AEE" w:rsidRDefault="00CE3CA5" w:rsidP="00D92AEE">
            <w:pPr>
              <w:ind w:right="37"/>
              <w:jc w:val="right"/>
              <w:rPr>
                <w:rFonts w:asciiTheme="majorBidi" w:hAnsiTheme="majorBidi" w:cstheme="majorBidi"/>
                <w:sz w:val="25"/>
                <w:szCs w:val="25"/>
              </w:rPr>
            </w:pPr>
            <w:r w:rsidRPr="00D92AEE">
              <w:rPr>
                <w:rFonts w:asciiTheme="majorBidi" w:hAnsiTheme="majorBidi" w:cstheme="majorBidi"/>
                <w:sz w:val="25"/>
                <w:szCs w:val="25"/>
              </w:rPr>
              <w:t>14,716,870</w:t>
            </w:r>
          </w:p>
        </w:tc>
        <w:tc>
          <w:tcPr>
            <w:tcW w:w="1275" w:type="dxa"/>
            <w:gridSpan w:val="2"/>
            <w:noWrap/>
            <w:vAlign w:val="bottom"/>
            <w:hideMark/>
          </w:tcPr>
          <w:p w14:paraId="10C07B30" w14:textId="77777777" w:rsidR="00CE3CA5" w:rsidRPr="00D92AEE" w:rsidRDefault="00CE3CA5">
            <w:pPr>
              <w:ind w:left="-203" w:right="60"/>
              <w:jc w:val="right"/>
              <w:rPr>
                <w:rFonts w:asciiTheme="majorBidi" w:hAnsiTheme="majorBidi" w:cstheme="majorBidi"/>
                <w:sz w:val="25"/>
                <w:szCs w:val="25"/>
              </w:rPr>
            </w:pPr>
            <w:r w:rsidRPr="00D92AEE">
              <w:rPr>
                <w:rFonts w:asciiTheme="majorBidi" w:hAnsiTheme="majorBidi" w:cstheme="majorBidi"/>
                <w:sz w:val="25"/>
                <w:szCs w:val="25"/>
              </w:rPr>
              <w:t>14,716,870</w:t>
            </w:r>
          </w:p>
        </w:tc>
        <w:tc>
          <w:tcPr>
            <w:tcW w:w="1132" w:type="dxa"/>
            <w:gridSpan w:val="2"/>
            <w:noWrap/>
            <w:vAlign w:val="bottom"/>
            <w:hideMark/>
          </w:tcPr>
          <w:p w14:paraId="43428D8B" w14:textId="77777777" w:rsidR="00CE3CA5" w:rsidRPr="00D92AEE" w:rsidRDefault="00CE3CA5">
            <w:pPr>
              <w:ind w:left="-18" w:right="-18" w:firstLine="18"/>
              <w:jc w:val="center"/>
              <w:rPr>
                <w:rFonts w:asciiTheme="majorBidi" w:hAnsiTheme="majorBidi" w:cstheme="majorBidi"/>
                <w:sz w:val="25"/>
                <w:szCs w:val="25"/>
              </w:rPr>
            </w:pPr>
            <w:r w:rsidRPr="00D92AEE">
              <w:rPr>
                <w:rFonts w:asciiTheme="majorBidi" w:hAnsiTheme="majorBidi" w:cstheme="majorBidi"/>
                <w:sz w:val="25"/>
                <w:szCs w:val="25"/>
              </w:rPr>
              <w:t>-</w:t>
            </w:r>
          </w:p>
        </w:tc>
      </w:tr>
      <w:tr w:rsidR="00CE3CA5" w:rsidRPr="00D92AEE" w14:paraId="1D46E659" w14:textId="77777777" w:rsidTr="00C02FA3">
        <w:trPr>
          <w:gridAfter w:val="1"/>
          <w:wAfter w:w="457" w:type="dxa"/>
          <w:cantSplit/>
          <w:trHeight w:val="284"/>
        </w:trPr>
        <w:tc>
          <w:tcPr>
            <w:tcW w:w="2974" w:type="dxa"/>
            <w:gridSpan w:val="2"/>
            <w:vAlign w:val="bottom"/>
            <w:hideMark/>
          </w:tcPr>
          <w:p w14:paraId="1C8348E6" w14:textId="77777777" w:rsidR="00CE3CA5" w:rsidRPr="00D92AEE" w:rsidRDefault="00CE3CA5">
            <w:pPr>
              <w:ind w:left="175" w:hanging="175"/>
              <w:rPr>
                <w:rFonts w:asciiTheme="majorBidi" w:hAnsiTheme="majorBidi" w:cstheme="majorBidi"/>
                <w:sz w:val="25"/>
                <w:szCs w:val="25"/>
              </w:rPr>
            </w:pPr>
            <w:r w:rsidRPr="00D92AEE">
              <w:rPr>
                <w:rFonts w:asciiTheme="majorBidi" w:hAnsiTheme="majorBidi" w:cstheme="majorBidi"/>
                <w:sz w:val="25"/>
                <w:szCs w:val="25"/>
              </w:rPr>
              <w:t>Deposit at Bank used as Collateral</w:t>
            </w:r>
          </w:p>
        </w:tc>
        <w:tc>
          <w:tcPr>
            <w:tcW w:w="1139" w:type="dxa"/>
            <w:noWrap/>
            <w:vAlign w:val="bottom"/>
            <w:hideMark/>
          </w:tcPr>
          <w:p w14:paraId="73904DEF" w14:textId="77777777" w:rsidR="00CE3CA5" w:rsidRPr="00D92AEE" w:rsidRDefault="00CE3CA5" w:rsidP="00D92AEE">
            <w:pPr>
              <w:ind w:right="180"/>
              <w:jc w:val="right"/>
              <w:rPr>
                <w:rFonts w:asciiTheme="majorBidi" w:hAnsiTheme="majorBidi" w:cstheme="majorBidi"/>
                <w:sz w:val="25"/>
                <w:szCs w:val="25"/>
                <w:cs/>
              </w:rPr>
            </w:pPr>
            <w:r w:rsidRPr="00D92AEE">
              <w:rPr>
                <w:rFonts w:asciiTheme="majorBidi" w:hAnsiTheme="majorBidi" w:cstheme="majorBidi"/>
                <w:sz w:val="25"/>
                <w:szCs w:val="25"/>
              </w:rPr>
              <w:t>6,000,000</w:t>
            </w:r>
          </w:p>
        </w:tc>
        <w:tc>
          <w:tcPr>
            <w:tcW w:w="1278" w:type="dxa"/>
            <w:gridSpan w:val="2"/>
            <w:vAlign w:val="bottom"/>
            <w:hideMark/>
          </w:tcPr>
          <w:p w14:paraId="020AB460" w14:textId="77777777" w:rsidR="00CE3CA5" w:rsidRPr="00D92AEE" w:rsidRDefault="00CE3CA5">
            <w:pPr>
              <w:ind w:left="-108" w:right="279"/>
              <w:jc w:val="right"/>
              <w:rPr>
                <w:rFonts w:asciiTheme="majorBidi" w:hAnsiTheme="majorBidi" w:cstheme="majorBidi"/>
                <w:sz w:val="25"/>
                <w:szCs w:val="25"/>
              </w:rPr>
            </w:pPr>
            <w:r w:rsidRPr="00D92AEE">
              <w:rPr>
                <w:rFonts w:asciiTheme="majorBidi" w:hAnsiTheme="majorBidi" w:cstheme="majorBidi"/>
                <w:sz w:val="25"/>
                <w:szCs w:val="25"/>
              </w:rPr>
              <w:t>-</w:t>
            </w:r>
          </w:p>
        </w:tc>
        <w:tc>
          <w:tcPr>
            <w:tcW w:w="1276" w:type="dxa"/>
            <w:gridSpan w:val="2"/>
            <w:noWrap/>
            <w:vAlign w:val="bottom"/>
            <w:hideMark/>
          </w:tcPr>
          <w:p w14:paraId="6FB685BD" w14:textId="77777777" w:rsidR="00CE3CA5" w:rsidRPr="00D92AEE" w:rsidRDefault="00CE3CA5">
            <w:pPr>
              <w:ind w:left="-108" w:right="279"/>
              <w:jc w:val="right"/>
              <w:rPr>
                <w:rFonts w:asciiTheme="majorBidi" w:hAnsiTheme="majorBidi" w:cstheme="majorBidi"/>
                <w:sz w:val="25"/>
                <w:szCs w:val="25"/>
              </w:rPr>
            </w:pPr>
            <w:r w:rsidRPr="00D92AEE">
              <w:rPr>
                <w:rFonts w:asciiTheme="majorBidi" w:hAnsiTheme="majorBidi" w:cstheme="majorBidi"/>
                <w:sz w:val="25"/>
                <w:szCs w:val="25"/>
              </w:rPr>
              <w:t>-</w:t>
            </w:r>
          </w:p>
        </w:tc>
        <w:tc>
          <w:tcPr>
            <w:tcW w:w="1275" w:type="dxa"/>
            <w:gridSpan w:val="2"/>
            <w:noWrap/>
            <w:vAlign w:val="bottom"/>
            <w:hideMark/>
          </w:tcPr>
          <w:p w14:paraId="48358CB6" w14:textId="77777777" w:rsidR="00CE3CA5" w:rsidRPr="00D92AEE" w:rsidRDefault="00CE3CA5">
            <w:pPr>
              <w:ind w:left="-203" w:right="60"/>
              <w:jc w:val="right"/>
              <w:rPr>
                <w:rFonts w:asciiTheme="majorBidi" w:hAnsiTheme="majorBidi" w:cstheme="majorBidi"/>
                <w:sz w:val="25"/>
                <w:szCs w:val="25"/>
              </w:rPr>
            </w:pPr>
            <w:r w:rsidRPr="00D92AEE">
              <w:rPr>
                <w:rFonts w:asciiTheme="majorBidi" w:hAnsiTheme="majorBidi" w:cstheme="majorBidi"/>
                <w:sz w:val="25"/>
                <w:szCs w:val="25"/>
              </w:rPr>
              <w:t>6,000,000</w:t>
            </w:r>
          </w:p>
        </w:tc>
        <w:tc>
          <w:tcPr>
            <w:tcW w:w="1132" w:type="dxa"/>
            <w:gridSpan w:val="2"/>
            <w:noWrap/>
            <w:vAlign w:val="bottom"/>
            <w:hideMark/>
          </w:tcPr>
          <w:p w14:paraId="496405FF" w14:textId="77777777" w:rsidR="00CE3CA5" w:rsidRPr="00D92AEE" w:rsidRDefault="00CE3CA5">
            <w:pPr>
              <w:ind w:left="-18" w:right="-18" w:firstLine="18"/>
              <w:jc w:val="center"/>
              <w:rPr>
                <w:rFonts w:asciiTheme="majorBidi" w:hAnsiTheme="majorBidi" w:cstheme="majorBidi"/>
                <w:sz w:val="25"/>
                <w:szCs w:val="25"/>
              </w:rPr>
            </w:pPr>
            <w:r w:rsidRPr="00D92AEE">
              <w:rPr>
                <w:rFonts w:asciiTheme="majorBidi" w:hAnsiTheme="majorBidi" w:cstheme="majorBidi"/>
                <w:sz w:val="25"/>
                <w:szCs w:val="25"/>
              </w:rPr>
              <w:t>0.05 – 0.10</w:t>
            </w:r>
          </w:p>
        </w:tc>
      </w:tr>
      <w:tr w:rsidR="00CE3CA5" w:rsidRPr="00D92AEE" w14:paraId="76503A6A" w14:textId="77777777" w:rsidTr="00C02FA3">
        <w:trPr>
          <w:gridAfter w:val="1"/>
          <w:wAfter w:w="457" w:type="dxa"/>
          <w:cantSplit/>
          <w:trHeight w:val="284"/>
        </w:trPr>
        <w:tc>
          <w:tcPr>
            <w:tcW w:w="2974" w:type="dxa"/>
            <w:gridSpan w:val="2"/>
            <w:vAlign w:val="bottom"/>
            <w:hideMark/>
          </w:tcPr>
          <w:p w14:paraId="43FFAE96" w14:textId="4EE5D677" w:rsidR="00CE3CA5" w:rsidRPr="00D92AEE" w:rsidRDefault="00CE3CA5">
            <w:pPr>
              <w:ind w:left="175" w:hanging="175"/>
              <w:rPr>
                <w:rFonts w:asciiTheme="majorBidi" w:hAnsiTheme="majorBidi" w:cstheme="majorBidi"/>
                <w:sz w:val="25"/>
                <w:szCs w:val="25"/>
              </w:rPr>
            </w:pPr>
            <w:r w:rsidRPr="00D92AEE">
              <w:rPr>
                <w:rFonts w:asciiTheme="majorBidi" w:hAnsiTheme="majorBidi" w:cstheme="majorBidi"/>
                <w:sz w:val="25"/>
                <w:szCs w:val="25"/>
              </w:rPr>
              <w:t>Short-term Loans</w:t>
            </w:r>
            <w:r w:rsidR="009A4951">
              <w:rPr>
                <w:rFonts w:asciiTheme="majorBidi" w:hAnsiTheme="majorBidi" w:cstheme="majorBidi"/>
                <w:sz w:val="25"/>
                <w:szCs w:val="25"/>
              </w:rPr>
              <w:t xml:space="preserve"> to Other Company</w:t>
            </w:r>
          </w:p>
        </w:tc>
        <w:tc>
          <w:tcPr>
            <w:tcW w:w="1139" w:type="dxa"/>
            <w:noWrap/>
            <w:vAlign w:val="bottom"/>
            <w:hideMark/>
          </w:tcPr>
          <w:p w14:paraId="42D98A8E" w14:textId="77777777" w:rsidR="00CE3CA5" w:rsidRPr="00D92AEE" w:rsidRDefault="00CE3CA5" w:rsidP="00D92AEE">
            <w:pPr>
              <w:ind w:left="-108" w:right="464"/>
              <w:jc w:val="right"/>
              <w:rPr>
                <w:rFonts w:asciiTheme="majorBidi" w:hAnsiTheme="majorBidi" w:cstheme="majorBidi"/>
                <w:sz w:val="25"/>
                <w:szCs w:val="25"/>
                <w:cs/>
              </w:rPr>
            </w:pPr>
            <w:r w:rsidRPr="00D92AEE">
              <w:rPr>
                <w:rFonts w:asciiTheme="majorBidi" w:hAnsiTheme="majorBidi" w:cstheme="majorBidi"/>
                <w:sz w:val="25"/>
                <w:szCs w:val="25"/>
              </w:rPr>
              <w:t>-</w:t>
            </w:r>
          </w:p>
        </w:tc>
        <w:tc>
          <w:tcPr>
            <w:tcW w:w="1278" w:type="dxa"/>
            <w:gridSpan w:val="2"/>
            <w:vAlign w:val="bottom"/>
            <w:hideMark/>
          </w:tcPr>
          <w:p w14:paraId="2EA5502A" w14:textId="77777777" w:rsidR="00CE3CA5" w:rsidRPr="00D92AEE" w:rsidRDefault="00CE3CA5">
            <w:pPr>
              <w:ind w:right="69" w:firstLine="98"/>
              <w:jc w:val="right"/>
              <w:rPr>
                <w:rFonts w:asciiTheme="majorBidi" w:hAnsiTheme="majorBidi" w:cstheme="majorBidi"/>
                <w:sz w:val="25"/>
                <w:szCs w:val="25"/>
              </w:rPr>
            </w:pPr>
            <w:r w:rsidRPr="00D92AEE">
              <w:rPr>
                <w:rFonts w:asciiTheme="majorBidi" w:hAnsiTheme="majorBidi" w:cstheme="majorBidi"/>
                <w:sz w:val="25"/>
                <w:szCs w:val="25"/>
              </w:rPr>
              <w:t>11,458,552</w:t>
            </w:r>
          </w:p>
        </w:tc>
        <w:tc>
          <w:tcPr>
            <w:tcW w:w="1276" w:type="dxa"/>
            <w:gridSpan w:val="2"/>
            <w:noWrap/>
            <w:vAlign w:val="bottom"/>
            <w:hideMark/>
          </w:tcPr>
          <w:p w14:paraId="17012849" w14:textId="77777777" w:rsidR="00CE3CA5" w:rsidRPr="00D92AEE" w:rsidRDefault="00CE3CA5">
            <w:pPr>
              <w:ind w:left="-108" w:right="279"/>
              <w:jc w:val="right"/>
              <w:rPr>
                <w:rFonts w:asciiTheme="majorBidi" w:hAnsiTheme="majorBidi" w:cstheme="majorBidi"/>
                <w:sz w:val="25"/>
                <w:szCs w:val="25"/>
              </w:rPr>
            </w:pPr>
            <w:r w:rsidRPr="00D92AEE">
              <w:rPr>
                <w:rFonts w:asciiTheme="majorBidi" w:hAnsiTheme="majorBidi" w:cstheme="majorBidi"/>
                <w:sz w:val="25"/>
                <w:szCs w:val="25"/>
              </w:rPr>
              <w:t>-</w:t>
            </w:r>
          </w:p>
        </w:tc>
        <w:tc>
          <w:tcPr>
            <w:tcW w:w="1275" w:type="dxa"/>
            <w:gridSpan w:val="2"/>
            <w:noWrap/>
            <w:vAlign w:val="bottom"/>
            <w:hideMark/>
          </w:tcPr>
          <w:p w14:paraId="227347DF" w14:textId="77777777" w:rsidR="00CE3CA5" w:rsidRPr="00D92AEE" w:rsidRDefault="00CE3CA5">
            <w:pPr>
              <w:ind w:left="-203" w:right="60"/>
              <w:jc w:val="right"/>
              <w:rPr>
                <w:rFonts w:asciiTheme="majorBidi" w:hAnsiTheme="majorBidi" w:cstheme="majorBidi"/>
                <w:sz w:val="25"/>
                <w:szCs w:val="25"/>
              </w:rPr>
            </w:pPr>
            <w:r w:rsidRPr="00D92AEE">
              <w:rPr>
                <w:rFonts w:asciiTheme="majorBidi" w:hAnsiTheme="majorBidi" w:cstheme="majorBidi"/>
                <w:sz w:val="25"/>
                <w:szCs w:val="25"/>
              </w:rPr>
              <w:t>11,458,552</w:t>
            </w:r>
          </w:p>
        </w:tc>
        <w:tc>
          <w:tcPr>
            <w:tcW w:w="1132" w:type="dxa"/>
            <w:gridSpan w:val="2"/>
            <w:noWrap/>
            <w:vAlign w:val="bottom"/>
            <w:hideMark/>
          </w:tcPr>
          <w:p w14:paraId="3B98F733" w14:textId="77777777" w:rsidR="00CE3CA5" w:rsidRPr="00D92AEE" w:rsidRDefault="00CE3CA5">
            <w:pPr>
              <w:ind w:left="-18" w:right="-18" w:firstLine="18"/>
              <w:jc w:val="center"/>
              <w:rPr>
                <w:rFonts w:asciiTheme="majorBidi" w:hAnsiTheme="majorBidi" w:cstheme="majorBidi"/>
                <w:sz w:val="25"/>
                <w:szCs w:val="25"/>
              </w:rPr>
            </w:pPr>
            <w:r w:rsidRPr="00D92AEE">
              <w:rPr>
                <w:rFonts w:asciiTheme="majorBidi" w:hAnsiTheme="majorBidi" w:cstheme="majorBidi"/>
                <w:sz w:val="25"/>
                <w:szCs w:val="25"/>
              </w:rPr>
              <w:t>6.00</w:t>
            </w:r>
          </w:p>
        </w:tc>
      </w:tr>
      <w:tr w:rsidR="00CE3CA5" w:rsidRPr="00D92AEE" w14:paraId="2EB53069" w14:textId="77777777" w:rsidTr="00C02FA3">
        <w:trPr>
          <w:gridAfter w:val="1"/>
          <w:wAfter w:w="457" w:type="dxa"/>
          <w:cantSplit/>
          <w:trHeight w:val="284"/>
        </w:trPr>
        <w:tc>
          <w:tcPr>
            <w:tcW w:w="2974" w:type="dxa"/>
            <w:gridSpan w:val="2"/>
            <w:vAlign w:val="bottom"/>
            <w:hideMark/>
          </w:tcPr>
          <w:p w14:paraId="7EDDDB02" w14:textId="77777777" w:rsidR="00CE3CA5" w:rsidRPr="00D92AEE" w:rsidRDefault="00CE3CA5">
            <w:pPr>
              <w:rPr>
                <w:rFonts w:asciiTheme="majorBidi" w:hAnsiTheme="majorBidi" w:cstheme="majorBidi"/>
                <w:sz w:val="25"/>
                <w:szCs w:val="25"/>
                <w:u w:val="single"/>
              </w:rPr>
            </w:pPr>
            <w:r w:rsidRPr="00D92AEE">
              <w:rPr>
                <w:rFonts w:asciiTheme="majorBidi" w:hAnsiTheme="majorBidi" w:cstheme="majorBidi"/>
                <w:sz w:val="25"/>
                <w:szCs w:val="25"/>
                <w:u w:val="single"/>
              </w:rPr>
              <w:t>Financial Liabilities</w:t>
            </w:r>
          </w:p>
        </w:tc>
        <w:tc>
          <w:tcPr>
            <w:tcW w:w="1139" w:type="dxa"/>
            <w:noWrap/>
            <w:vAlign w:val="bottom"/>
          </w:tcPr>
          <w:p w14:paraId="2027C826" w14:textId="77777777" w:rsidR="00CE3CA5" w:rsidRPr="00D92AEE" w:rsidRDefault="00CE3CA5">
            <w:pPr>
              <w:jc w:val="right"/>
              <w:rPr>
                <w:rFonts w:asciiTheme="majorBidi" w:hAnsiTheme="majorBidi" w:cstheme="majorBidi"/>
                <w:sz w:val="25"/>
                <w:szCs w:val="25"/>
                <w:cs/>
              </w:rPr>
            </w:pPr>
          </w:p>
        </w:tc>
        <w:tc>
          <w:tcPr>
            <w:tcW w:w="1278" w:type="dxa"/>
            <w:gridSpan w:val="2"/>
            <w:vAlign w:val="bottom"/>
          </w:tcPr>
          <w:p w14:paraId="31362D5A" w14:textId="77777777" w:rsidR="00CE3CA5" w:rsidRPr="00D92AEE" w:rsidRDefault="00CE3CA5">
            <w:pPr>
              <w:jc w:val="right"/>
              <w:rPr>
                <w:rFonts w:asciiTheme="majorBidi" w:hAnsiTheme="majorBidi" w:cstheme="majorBidi"/>
                <w:sz w:val="25"/>
                <w:szCs w:val="25"/>
              </w:rPr>
            </w:pPr>
          </w:p>
        </w:tc>
        <w:tc>
          <w:tcPr>
            <w:tcW w:w="1276" w:type="dxa"/>
            <w:gridSpan w:val="2"/>
            <w:noWrap/>
            <w:vAlign w:val="bottom"/>
          </w:tcPr>
          <w:p w14:paraId="06769D7B" w14:textId="77777777" w:rsidR="00CE3CA5" w:rsidRPr="00D92AEE" w:rsidRDefault="00CE3CA5">
            <w:pPr>
              <w:ind w:right="227"/>
              <w:jc w:val="right"/>
              <w:rPr>
                <w:rFonts w:asciiTheme="majorBidi" w:hAnsiTheme="majorBidi" w:cstheme="majorBidi"/>
                <w:sz w:val="25"/>
                <w:szCs w:val="25"/>
              </w:rPr>
            </w:pPr>
          </w:p>
        </w:tc>
        <w:tc>
          <w:tcPr>
            <w:tcW w:w="1275" w:type="dxa"/>
            <w:gridSpan w:val="2"/>
            <w:noWrap/>
            <w:vAlign w:val="bottom"/>
          </w:tcPr>
          <w:p w14:paraId="0F842B9D" w14:textId="77777777" w:rsidR="00CE3CA5" w:rsidRPr="00D92AEE" w:rsidRDefault="00CE3CA5">
            <w:pPr>
              <w:ind w:left="-203" w:right="60"/>
              <w:jc w:val="right"/>
              <w:rPr>
                <w:rFonts w:asciiTheme="majorBidi" w:hAnsiTheme="majorBidi" w:cstheme="majorBidi"/>
                <w:sz w:val="25"/>
                <w:szCs w:val="25"/>
              </w:rPr>
            </w:pPr>
          </w:p>
        </w:tc>
        <w:tc>
          <w:tcPr>
            <w:tcW w:w="1132" w:type="dxa"/>
            <w:gridSpan w:val="2"/>
            <w:noWrap/>
            <w:vAlign w:val="bottom"/>
          </w:tcPr>
          <w:p w14:paraId="5C89D4CA" w14:textId="77777777" w:rsidR="00CE3CA5" w:rsidRPr="00D92AEE" w:rsidRDefault="00CE3CA5">
            <w:pPr>
              <w:ind w:left="-18" w:right="-18" w:firstLine="18"/>
              <w:jc w:val="center"/>
              <w:rPr>
                <w:rFonts w:asciiTheme="majorBidi" w:hAnsiTheme="majorBidi" w:cstheme="majorBidi"/>
                <w:sz w:val="25"/>
                <w:szCs w:val="25"/>
              </w:rPr>
            </w:pPr>
          </w:p>
        </w:tc>
      </w:tr>
      <w:tr w:rsidR="00CE3CA5" w:rsidRPr="00D92AEE" w14:paraId="76DEB21E" w14:textId="77777777" w:rsidTr="00C02FA3">
        <w:trPr>
          <w:gridAfter w:val="1"/>
          <w:wAfter w:w="457" w:type="dxa"/>
          <w:cantSplit/>
          <w:trHeight w:val="284"/>
        </w:trPr>
        <w:tc>
          <w:tcPr>
            <w:tcW w:w="2974" w:type="dxa"/>
            <w:gridSpan w:val="2"/>
            <w:vAlign w:val="bottom"/>
            <w:hideMark/>
          </w:tcPr>
          <w:p w14:paraId="780EFC9D" w14:textId="77777777" w:rsidR="00CE3CA5" w:rsidRPr="00D92AEE" w:rsidRDefault="00CE3CA5">
            <w:pPr>
              <w:ind w:left="175" w:hanging="175"/>
              <w:rPr>
                <w:rFonts w:asciiTheme="majorBidi" w:hAnsiTheme="majorBidi" w:cstheme="majorBidi"/>
                <w:sz w:val="25"/>
                <w:szCs w:val="25"/>
              </w:rPr>
            </w:pPr>
            <w:r w:rsidRPr="00D92AEE">
              <w:rPr>
                <w:rFonts w:asciiTheme="majorBidi" w:hAnsiTheme="majorBidi" w:cstheme="majorBidi"/>
                <w:sz w:val="25"/>
                <w:szCs w:val="25"/>
              </w:rPr>
              <w:t>Bank Overdrafts</w:t>
            </w:r>
          </w:p>
        </w:tc>
        <w:tc>
          <w:tcPr>
            <w:tcW w:w="1139" w:type="dxa"/>
            <w:noWrap/>
            <w:vAlign w:val="bottom"/>
            <w:hideMark/>
          </w:tcPr>
          <w:p w14:paraId="71FE1662" w14:textId="77777777" w:rsidR="00CE3CA5" w:rsidRPr="00D92AEE" w:rsidRDefault="00CE3CA5" w:rsidP="00D92AEE">
            <w:pPr>
              <w:ind w:right="180"/>
              <w:jc w:val="right"/>
              <w:rPr>
                <w:rFonts w:asciiTheme="majorBidi" w:hAnsiTheme="majorBidi" w:cstheme="majorBidi"/>
                <w:sz w:val="25"/>
                <w:szCs w:val="25"/>
                <w:cs/>
              </w:rPr>
            </w:pPr>
            <w:r w:rsidRPr="00D92AEE">
              <w:rPr>
                <w:rFonts w:asciiTheme="majorBidi" w:hAnsiTheme="majorBidi" w:cstheme="majorBidi"/>
                <w:sz w:val="25"/>
                <w:szCs w:val="25"/>
              </w:rPr>
              <w:t>20,060,842</w:t>
            </w:r>
          </w:p>
        </w:tc>
        <w:tc>
          <w:tcPr>
            <w:tcW w:w="1278" w:type="dxa"/>
            <w:gridSpan w:val="2"/>
            <w:vAlign w:val="bottom"/>
            <w:hideMark/>
          </w:tcPr>
          <w:p w14:paraId="3BAD977A" w14:textId="77777777" w:rsidR="00CE3CA5" w:rsidRPr="00D92AEE" w:rsidRDefault="00CE3CA5">
            <w:pPr>
              <w:ind w:left="-108" w:right="279"/>
              <w:jc w:val="right"/>
              <w:rPr>
                <w:rFonts w:asciiTheme="majorBidi" w:hAnsiTheme="majorBidi" w:cstheme="majorBidi"/>
                <w:sz w:val="25"/>
                <w:szCs w:val="25"/>
              </w:rPr>
            </w:pPr>
            <w:r w:rsidRPr="00D92AEE">
              <w:rPr>
                <w:rFonts w:asciiTheme="majorBidi" w:hAnsiTheme="majorBidi" w:cstheme="majorBidi"/>
                <w:sz w:val="25"/>
                <w:szCs w:val="25"/>
              </w:rPr>
              <w:t>-</w:t>
            </w:r>
          </w:p>
        </w:tc>
        <w:tc>
          <w:tcPr>
            <w:tcW w:w="1276" w:type="dxa"/>
            <w:gridSpan w:val="2"/>
            <w:noWrap/>
            <w:vAlign w:val="bottom"/>
            <w:hideMark/>
          </w:tcPr>
          <w:p w14:paraId="0D98F020" w14:textId="77777777" w:rsidR="00CE3CA5" w:rsidRPr="00D92AEE" w:rsidRDefault="00CE3CA5">
            <w:pPr>
              <w:ind w:left="-108" w:right="279"/>
              <w:jc w:val="right"/>
              <w:rPr>
                <w:rFonts w:asciiTheme="majorBidi" w:hAnsiTheme="majorBidi" w:cstheme="majorBidi"/>
                <w:sz w:val="25"/>
                <w:szCs w:val="25"/>
              </w:rPr>
            </w:pPr>
            <w:r w:rsidRPr="00D92AEE">
              <w:rPr>
                <w:rFonts w:asciiTheme="majorBidi" w:hAnsiTheme="majorBidi" w:cstheme="majorBidi"/>
                <w:sz w:val="25"/>
                <w:szCs w:val="25"/>
              </w:rPr>
              <w:t>-</w:t>
            </w:r>
          </w:p>
        </w:tc>
        <w:tc>
          <w:tcPr>
            <w:tcW w:w="1275" w:type="dxa"/>
            <w:gridSpan w:val="2"/>
            <w:noWrap/>
            <w:vAlign w:val="bottom"/>
            <w:hideMark/>
          </w:tcPr>
          <w:p w14:paraId="3F40B612" w14:textId="77777777" w:rsidR="00CE3CA5" w:rsidRPr="00D92AEE" w:rsidRDefault="00CE3CA5">
            <w:pPr>
              <w:ind w:left="-203" w:right="60"/>
              <w:jc w:val="right"/>
              <w:rPr>
                <w:rFonts w:asciiTheme="majorBidi" w:hAnsiTheme="majorBidi" w:cstheme="majorBidi"/>
                <w:sz w:val="25"/>
                <w:szCs w:val="25"/>
              </w:rPr>
            </w:pPr>
            <w:r w:rsidRPr="00D92AEE">
              <w:rPr>
                <w:rFonts w:asciiTheme="majorBidi" w:hAnsiTheme="majorBidi" w:cstheme="majorBidi"/>
                <w:sz w:val="25"/>
                <w:szCs w:val="25"/>
              </w:rPr>
              <w:t>20,060,842</w:t>
            </w:r>
          </w:p>
        </w:tc>
        <w:tc>
          <w:tcPr>
            <w:tcW w:w="1132" w:type="dxa"/>
            <w:gridSpan w:val="2"/>
            <w:noWrap/>
            <w:vAlign w:val="bottom"/>
            <w:hideMark/>
          </w:tcPr>
          <w:p w14:paraId="30959E17" w14:textId="77777777" w:rsidR="00CE3CA5" w:rsidRPr="00D92AEE" w:rsidRDefault="00CE3CA5">
            <w:pPr>
              <w:ind w:left="-18" w:right="-18" w:firstLine="18"/>
              <w:jc w:val="center"/>
              <w:rPr>
                <w:rFonts w:asciiTheme="majorBidi" w:hAnsiTheme="majorBidi" w:cstheme="majorBidi"/>
                <w:sz w:val="25"/>
                <w:szCs w:val="25"/>
              </w:rPr>
            </w:pPr>
            <w:r w:rsidRPr="00D92AEE">
              <w:rPr>
                <w:rFonts w:asciiTheme="majorBidi" w:hAnsiTheme="majorBidi" w:cstheme="majorBidi"/>
                <w:sz w:val="25"/>
                <w:szCs w:val="25"/>
              </w:rPr>
              <w:t>5.95</w:t>
            </w:r>
          </w:p>
        </w:tc>
      </w:tr>
      <w:tr w:rsidR="00CE3CA5" w:rsidRPr="00D92AEE" w14:paraId="6B88CF90" w14:textId="77777777" w:rsidTr="00C02FA3">
        <w:trPr>
          <w:gridAfter w:val="1"/>
          <w:wAfter w:w="457" w:type="dxa"/>
          <w:cantSplit/>
          <w:trHeight w:val="284"/>
        </w:trPr>
        <w:tc>
          <w:tcPr>
            <w:tcW w:w="2974" w:type="dxa"/>
            <w:gridSpan w:val="2"/>
            <w:vAlign w:val="bottom"/>
            <w:hideMark/>
          </w:tcPr>
          <w:p w14:paraId="586419F7" w14:textId="3E8CCDB6" w:rsidR="00CE3CA5" w:rsidRPr="00D92AEE" w:rsidRDefault="00CE3CA5">
            <w:pPr>
              <w:ind w:left="175" w:hanging="175"/>
              <w:rPr>
                <w:rFonts w:asciiTheme="majorBidi" w:hAnsiTheme="majorBidi" w:cstheme="majorBidi"/>
                <w:sz w:val="25"/>
                <w:szCs w:val="25"/>
                <w:highlight w:val="yellow"/>
              </w:rPr>
            </w:pPr>
            <w:r w:rsidRPr="00D92AEE">
              <w:rPr>
                <w:rFonts w:asciiTheme="majorBidi" w:hAnsiTheme="majorBidi" w:cstheme="majorBidi"/>
                <w:sz w:val="25"/>
                <w:szCs w:val="25"/>
              </w:rPr>
              <w:t xml:space="preserve">Trade and </w:t>
            </w:r>
            <w:r w:rsidR="00D3161D">
              <w:rPr>
                <w:rFonts w:asciiTheme="majorBidi" w:hAnsiTheme="majorBidi" w:cstheme="majorBidi"/>
                <w:sz w:val="25"/>
                <w:szCs w:val="25"/>
              </w:rPr>
              <w:t>O</w:t>
            </w:r>
            <w:r w:rsidRPr="00D92AEE">
              <w:rPr>
                <w:rFonts w:asciiTheme="majorBidi" w:hAnsiTheme="majorBidi" w:cstheme="majorBidi"/>
                <w:sz w:val="25"/>
                <w:szCs w:val="25"/>
              </w:rPr>
              <w:t xml:space="preserve">ther </w:t>
            </w:r>
            <w:r w:rsidR="00D3161D">
              <w:rPr>
                <w:rFonts w:asciiTheme="majorBidi" w:hAnsiTheme="majorBidi" w:cstheme="majorBidi"/>
                <w:sz w:val="25"/>
                <w:szCs w:val="25"/>
              </w:rPr>
              <w:t>C</w:t>
            </w:r>
            <w:r w:rsidRPr="00D92AEE">
              <w:rPr>
                <w:rFonts w:asciiTheme="majorBidi" w:hAnsiTheme="majorBidi" w:cstheme="majorBidi"/>
                <w:sz w:val="25"/>
                <w:szCs w:val="25"/>
              </w:rPr>
              <w:t xml:space="preserve">urrent </w:t>
            </w:r>
            <w:r w:rsidR="00D3161D">
              <w:rPr>
                <w:rFonts w:asciiTheme="majorBidi" w:hAnsiTheme="majorBidi" w:cstheme="majorBidi"/>
                <w:sz w:val="25"/>
                <w:szCs w:val="25"/>
              </w:rPr>
              <w:t>P</w:t>
            </w:r>
            <w:r w:rsidRPr="00D92AEE">
              <w:rPr>
                <w:rFonts w:asciiTheme="majorBidi" w:hAnsiTheme="majorBidi" w:cstheme="majorBidi"/>
                <w:sz w:val="25"/>
                <w:szCs w:val="25"/>
              </w:rPr>
              <w:t>ayables</w:t>
            </w:r>
          </w:p>
        </w:tc>
        <w:tc>
          <w:tcPr>
            <w:tcW w:w="1139" w:type="dxa"/>
            <w:noWrap/>
            <w:vAlign w:val="bottom"/>
            <w:hideMark/>
          </w:tcPr>
          <w:p w14:paraId="1344F652" w14:textId="77777777" w:rsidR="00CE3CA5" w:rsidRPr="00D92AEE" w:rsidRDefault="00CE3CA5" w:rsidP="00D92AEE">
            <w:pPr>
              <w:ind w:left="-108" w:right="464"/>
              <w:jc w:val="right"/>
              <w:rPr>
                <w:rFonts w:asciiTheme="majorBidi" w:hAnsiTheme="majorBidi" w:cstheme="majorBidi"/>
                <w:sz w:val="25"/>
                <w:szCs w:val="25"/>
                <w:cs/>
              </w:rPr>
            </w:pPr>
            <w:r w:rsidRPr="00D92AEE">
              <w:rPr>
                <w:rFonts w:asciiTheme="majorBidi" w:hAnsiTheme="majorBidi" w:cstheme="majorBidi"/>
                <w:sz w:val="25"/>
                <w:szCs w:val="25"/>
              </w:rPr>
              <w:t>-</w:t>
            </w:r>
          </w:p>
        </w:tc>
        <w:tc>
          <w:tcPr>
            <w:tcW w:w="1278" w:type="dxa"/>
            <w:gridSpan w:val="2"/>
            <w:vAlign w:val="bottom"/>
            <w:hideMark/>
          </w:tcPr>
          <w:p w14:paraId="57AA563E" w14:textId="77777777" w:rsidR="00CE3CA5" w:rsidRPr="00D92AEE" w:rsidRDefault="00CE3CA5">
            <w:pPr>
              <w:ind w:left="-108" w:right="279"/>
              <w:jc w:val="right"/>
              <w:rPr>
                <w:rFonts w:asciiTheme="majorBidi" w:hAnsiTheme="majorBidi" w:cstheme="majorBidi"/>
                <w:sz w:val="25"/>
                <w:szCs w:val="25"/>
              </w:rPr>
            </w:pPr>
            <w:r w:rsidRPr="00D92AEE">
              <w:rPr>
                <w:rFonts w:asciiTheme="majorBidi" w:hAnsiTheme="majorBidi" w:cstheme="majorBidi"/>
                <w:sz w:val="25"/>
                <w:szCs w:val="25"/>
              </w:rPr>
              <w:t>-</w:t>
            </w:r>
          </w:p>
        </w:tc>
        <w:tc>
          <w:tcPr>
            <w:tcW w:w="1276" w:type="dxa"/>
            <w:gridSpan w:val="2"/>
            <w:noWrap/>
            <w:vAlign w:val="bottom"/>
            <w:hideMark/>
          </w:tcPr>
          <w:p w14:paraId="3CBB7A0A" w14:textId="77777777" w:rsidR="00CE3CA5" w:rsidRPr="00D92AEE" w:rsidRDefault="00CE3CA5" w:rsidP="00D92AEE">
            <w:pPr>
              <w:ind w:right="37"/>
              <w:jc w:val="right"/>
              <w:rPr>
                <w:rFonts w:asciiTheme="majorBidi" w:hAnsiTheme="majorBidi" w:cstheme="majorBidi"/>
                <w:sz w:val="25"/>
                <w:szCs w:val="25"/>
              </w:rPr>
            </w:pPr>
            <w:r w:rsidRPr="00D92AEE">
              <w:rPr>
                <w:rFonts w:asciiTheme="majorBidi" w:hAnsiTheme="majorBidi" w:cstheme="majorBidi"/>
                <w:sz w:val="25"/>
                <w:szCs w:val="25"/>
              </w:rPr>
              <w:t>41,001,303</w:t>
            </w:r>
          </w:p>
        </w:tc>
        <w:tc>
          <w:tcPr>
            <w:tcW w:w="1275" w:type="dxa"/>
            <w:gridSpan w:val="2"/>
            <w:noWrap/>
            <w:vAlign w:val="bottom"/>
            <w:hideMark/>
          </w:tcPr>
          <w:p w14:paraId="7F45B296" w14:textId="77777777" w:rsidR="00CE3CA5" w:rsidRPr="00D92AEE" w:rsidRDefault="00CE3CA5">
            <w:pPr>
              <w:ind w:left="-203" w:right="60"/>
              <w:jc w:val="right"/>
              <w:rPr>
                <w:rFonts w:asciiTheme="majorBidi" w:hAnsiTheme="majorBidi" w:cstheme="majorBidi"/>
                <w:sz w:val="25"/>
                <w:szCs w:val="25"/>
              </w:rPr>
            </w:pPr>
            <w:r w:rsidRPr="00D92AEE">
              <w:rPr>
                <w:rFonts w:asciiTheme="majorBidi" w:hAnsiTheme="majorBidi" w:cstheme="majorBidi"/>
                <w:sz w:val="25"/>
                <w:szCs w:val="25"/>
              </w:rPr>
              <w:t>41,001,303</w:t>
            </w:r>
          </w:p>
        </w:tc>
        <w:tc>
          <w:tcPr>
            <w:tcW w:w="1132" w:type="dxa"/>
            <w:gridSpan w:val="2"/>
            <w:noWrap/>
            <w:vAlign w:val="bottom"/>
            <w:hideMark/>
          </w:tcPr>
          <w:p w14:paraId="2FE12658" w14:textId="77777777" w:rsidR="00CE3CA5" w:rsidRPr="00D92AEE" w:rsidRDefault="00CE3CA5">
            <w:pPr>
              <w:ind w:left="-18" w:right="-18" w:firstLine="18"/>
              <w:jc w:val="center"/>
              <w:rPr>
                <w:rFonts w:asciiTheme="majorBidi" w:hAnsiTheme="majorBidi" w:cstheme="majorBidi"/>
                <w:sz w:val="25"/>
                <w:szCs w:val="25"/>
              </w:rPr>
            </w:pPr>
            <w:r w:rsidRPr="00D92AEE">
              <w:rPr>
                <w:rFonts w:asciiTheme="majorBidi" w:hAnsiTheme="majorBidi" w:cstheme="majorBidi"/>
                <w:sz w:val="25"/>
                <w:szCs w:val="25"/>
              </w:rPr>
              <w:t>-</w:t>
            </w:r>
          </w:p>
        </w:tc>
      </w:tr>
      <w:tr w:rsidR="00CE3CA5" w:rsidRPr="00D92AEE" w14:paraId="402B68C8" w14:textId="77777777" w:rsidTr="00C02FA3">
        <w:trPr>
          <w:gridAfter w:val="1"/>
          <w:wAfter w:w="457" w:type="dxa"/>
          <w:cantSplit/>
          <w:trHeight w:val="284"/>
        </w:trPr>
        <w:tc>
          <w:tcPr>
            <w:tcW w:w="2974" w:type="dxa"/>
            <w:gridSpan w:val="2"/>
            <w:vAlign w:val="bottom"/>
            <w:hideMark/>
          </w:tcPr>
          <w:p w14:paraId="7A8FC018" w14:textId="77777777" w:rsidR="00CE3CA5" w:rsidRPr="00D92AEE" w:rsidRDefault="00CE3CA5">
            <w:pPr>
              <w:ind w:left="175" w:hanging="175"/>
              <w:rPr>
                <w:rFonts w:asciiTheme="majorBidi" w:hAnsiTheme="majorBidi" w:cstheme="majorBidi"/>
                <w:sz w:val="25"/>
                <w:szCs w:val="25"/>
              </w:rPr>
            </w:pPr>
            <w:r w:rsidRPr="00D92AEE">
              <w:rPr>
                <w:rFonts w:asciiTheme="majorBidi" w:hAnsiTheme="majorBidi" w:cstheme="majorBidi"/>
                <w:sz w:val="25"/>
                <w:szCs w:val="25"/>
              </w:rPr>
              <w:t>Contract Liabilities</w:t>
            </w:r>
          </w:p>
        </w:tc>
        <w:tc>
          <w:tcPr>
            <w:tcW w:w="1139" w:type="dxa"/>
            <w:noWrap/>
            <w:vAlign w:val="bottom"/>
            <w:hideMark/>
          </w:tcPr>
          <w:p w14:paraId="77C9516D" w14:textId="77777777" w:rsidR="00CE3CA5" w:rsidRPr="00D92AEE" w:rsidRDefault="00CE3CA5" w:rsidP="00D92AEE">
            <w:pPr>
              <w:ind w:left="-108" w:right="464"/>
              <w:jc w:val="right"/>
              <w:rPr>
                <w:rFonts w:asciiTheme="majorBidi" w:hAnsiTheme="majorBidi" w:cstheme="majorBidi"/>
                <w:sz w:val="25"/>
                <w:szCs w:val="25"/>
                <w:cs/>
              </w:rPr>
            </w:pPr>
            <w:r w:rsidRPr="00D92AEE">
              <w:rPr>
                <w:rFonts w:asciiTheme="majorBidi" w:hAnsiTheme="majorBidi" w:cstheme="majorBidi"/>
                <w:sz w:val="25"/>
                <w:szCs w:val="25"/>
              </w:rPr>
              <w:t>-</w:t>
            </w:r>
          </w:p>
        </w:tc>
        <w:tc>
          <w:tcPr>
            <w:tcW w:w="1278" w:type="dxa"/>
            <w:gridSpan w:val="2"/>
            <w:vAlign w:val="bottom"/>
            <w:hideMark/>
          </w:tcPr>
          <w:p w14:paraId="0145B46B" w14:textId="77777777" w:rsidR="00CE3CA5" w:rsidRPr="00D92AEE" w:rsidRDefault="00CE3CA5">
            <w:pPr>
              <w:ind w:left="-108" w:right="279"/>
              <w:jc w:val="right"/>
              <w:rPr>
                <w:rFonts w:asciiTheme="majorBidi" w:hAnsiTheme="majorBidi" w:cstheme="majorBidi"/>
                <w:sz w:val="25"/>
                <w:szCs w:val="25"/>
              </w:rPr>
            </w:pPr>
            <w:r w:rsidRPr="00D92AEE">
              <w:rPr>
                <w:rFonts w:asciiTheme="majorBidi" w:hAnsiTheme="majorBidi" w:cstheme="majorBidi"/>
                <w:sz w:val="25"/>
                <w:szCs w:val="25"/>
              </w:rPr>
              <w:t>-</w:t>
            </w:r>
          </w:p>
        </w:tc>
        <w:tc>
          <w:tcPr>
            <w:tcW w:w="1276" w:type="dxa"/>
            <w:gridSpan w:val="2"/>
            <w:noWrap/>
            <w:vAlign w:val="bottom"/>
            <w:hideMark/>
          </w:tcPr>
          <w:p w14:paraId="6A271D0C" w14:textId="77777777" w:rsidR="00CE3CA5" w:rsidRPr="00D92AEE" w:rsidRDefault="00CE3CA5" w:rsidP="00D92AEE">
            <w:pPr>
              <w:ind w:right="37"/>
              <w:jc w:val="right"/>
              <w:rPr>
                <w:rFonts w:asciiTheme="majorBidi" w:hAnsiTheme="majorBidi" w:cstheme="majorBidi"/>
                <w:sz w:val="25"/>
                <w:szCs w:val="25"/>
              </w:rPr>
            </w:pPr>
            <w:r w:rsidRPr="00D92AEE">
              <w:rPr>
                <w:rFonts w:asciiTheme="majorBidi" w:hAnsiTheme="majorBidi" w:cstheme="majorBidi"/>
                <w:sz w:val="25"/>
                <w:szCs w:val="25"/>
              </w:rPr>
              <w:t>96,587</w:t>
            </w:r>
          </w:p>
        </w:tc>
        <w:tc>
          <w:tcPr>
            <w:tcW w:w="1275" w:type="dxa"/>
            <w:gridSpan w:val="2"/>
            <w:noWrap/>
            <w:vAlign w:val="bottom"/>
            <w:hideMark/>
          </w:tcPr>
          <w:p w14:paraId="79924DB1" w14:textId="77777777" w:rsidR="00CE3CA5" w:rsidRPr="00D92AEE" w:rsidRDefault="00CE3CA5">
            <w:pPr>
              <w:ind w:left="-203" w:right="60"/>
              <w:jc w:val="right"/>
              <w:rPr>
                <w:rFonts w:asciiTheme="majorBidi" w:hAnsiTheme="majorBidi" w:cstheme="majorBidi"/>
                <w:sz w:val="25"/>
                <w:szCs w:val="25"/>
              </w:rPr>
            </w:pPr>
            <w:r w:rsidRPr="00D92AEE">
              <w:rPr>
                <w:rFonts w:asciiTheme="majorBidi" w:hAnsiTheme="majorBidi" w:cstheme="majorBidi"/>
                <w:sz w:val="25"/>
                <w:szCs w:val="25"/>
              </w:rPr>
              <w:t>96,587</w:t>
            </w:r>
          </w:p>
        </w:tc>
        <w:tc>
          <w:tcPr>
            <w:tcW w:w="1132" w:type="dxa"/>
            <w:gridSpan w:val="2"/>
            <w:noWrap/>
            <w:vAlign w:val="bottom"/>
            <w:hideMark/>
          </w:tcPr>
          <w:p w14:paraId="7CBB8006" w14:textId="77777777" w:rsidR="00CE3CA5" w:rsidRPr="00D92AEE" w:rsidRDefault="00CE3CA5">
            <w:pPr>
              <w:ind w:left="-18" w:right="-18" w:firstLine="18"/>
              <w:jc w:val="center"/>
              <w:rPr>
                <w:rFonts w:asciiTheme="majorBidi" w:hAnsiTheme="majorBidi" w:cstheme="majorBidi"/>
                <w:sz w:val="25"/>
                <w:szCs w:val="25"/>
              </w:rPr>
            </w:pPr>
            <w:r w:rsidRPr="00D92AEE">
              <w:rPr>
                <w:rFonts w:asciiTheme="majorBidi" w:hAnsiTheme="majorBidi" w:cstheme="majorBidi"/>
                <w:sz w:val="25"/>
                <w:szCs w:val="25"/>
              </w:rPr>
              <w:t>-</w:t>
            </w:r>
          </w:p>
        </w:tc>
      </w:tr>
      <w:tr w:rsidR="00CE3CA5" w:rsidRPr="00D92AEE" w14:paraId="42250F02" w14:textId="77777777" w:rsidTr="00C02FA3">
        <w:trPr>
          <w:gridAfter w:val="1"/>
          <w:wAfter w:w="457" w:type="dxa"/>
          <w:cantSplit/>
          <w:trHeight w:val="284"/>
        </w:trPr>
        <w:tc>
          <w:tcPr>
            <w:tcW w:w="2974" w:type="dxa"/>
            <w:gridSpan w:val="2"/>
            <w:vAlign w:val="bottom"/>
            <w:hideMark/>
          </w:tcPr>
          <w:p w14:paraId="5C5F8B35" w14:textId="77777777" w:rsidR="00CE3CA5" w:rsidRPr="00D92AEE" w:rsidRDefault="00CE3CA5">
            <w:pPr>
              <w:ind w:left="175" w:hanging="175"/>
              <w:rPr>
                <w:rFonts w:asciiTheme="majorBidi" w:hAnsiTheme="majorBidi" w:cstheme="majorBidi"/>
                <w:sz w:val="25"/>
                <w:szCs w:val="25"/>
              </w:rPr>
            </w:pPr>
            <w:r w:rsidRPr="00D92AEE">
              <w:rPr>
                <w:rFonts w:asciiTheme="majorBidi" w:hAnsiTheme="majorBidi" w:cstheme="majorBidi"/>
                <w:sz w:val="25"/>
                <w:szCs w:val="25"/>
              </w:rPr>
              <w:t>Borrowings from Subsidiaries</w:t>
            </w:r>
          </w:p>
        </w:tc>
        <w:tc>
          <w:tcPr>
            <w:tcW w:w="1139" w:type="dxa"/>
            <w:noWrap/>
            <w:vAlign w:val="bottom"/>
            <w:hideMark/>
          </w:tcPr>
          <w:p w14:paraId="586C6631" w14:textId="77777777" w:rsidR="00CE3CA5" w:rsidRPr="00D92AEE" w:rsidRDefault="00CE3CA5" w:rsidP="00D92AEE">
            <w:pPr>
              <w:ind w:left="-108" w:right="464"/>
              <w:jc w:val="right"/>
              <w:rPr>
                <w:rFonts w:asciiTheme="majorBidi" w:hAnsiTheme="majorBidi" w:cstheme="majorBidi"/>
                <w:sz w:val="25"/>
                <w:szCs w:val="25"/>
                <w:cs/>
              </w:rPr>
            </w:pPr>
            <w:r w:rsidRPr="00D92AEE">
              <w:rPr>
                <w:rFonts w:asciiTheme="majorBidi" w:hAnsiTheme="majorBidi" w:cstheme="majorBidi"/>
                <w:sz w:val="25"/>
                <w:szCs w:val="25"/>
              </w:rPr>
              <w:t>-</w:t>
            </w:r>
          </w:p>
        </w:tc>
        <w:tc>
          <w:tcPr>
            <w:tcW w:w="1278" w:type="dxa"/>
            <w:gridSpan w:val="2"/>
            <w:vAlign w:val="bottom"/>
            <w:hideMark/>
          </w:tcPr>
          <w:p w14:paraId="51993BE5" w14:textId="77777777" w:rsidR="00CE3CA5" w:rsidRPr="00D92AEE" w:rsidRDefault="00CE3CA5">
            <w:pPr>
              <w:ind w:right="69" w:firstLine="98"/>
              <w:jc w:val="right"/>
              <w:rPr>
                <w:rFonts w:asciiTheme="majorBidi" w:hAnsiTheme="majorBidi" w:cstheme="majorBidi"/>
                <w:sz w:val="25"/>
                <w:szCs w:val="25"/>
              </w:rPr>
            </w:pPr>
            <w:r w:rsidRPr="00D92AEE">
              <w:rPr>
                <w:rFonts w:asciiTheme="majorBidi" w:hAnsiTheme="majorBidi" w:cstheme="majorBidi"/>
                <w:sz w:val="25"/>
                <w:szCs w:val="25"/>
              </w:rPr>
              <w:t>32,124,000</w:t>
            </w:r>
          </w:p>
        </w:tc>
        <w:tc>
          <w:tcPr>
            <w:tcW w:w="1276" w:type="dxa"/>
            <w:gridSpan w:val="2"/>
            <w:noWrap/>
            <w:vAlign w:val="bottom"/>
            <w:hideMark/>
          </w:tcPr>
          <w:p w14:paraId="7E9B8EB6" w14:textId="77777777" w:rsidR="00CE3CA5" w:rsidRPr="00D92AEE" w:rsidRDefault="00CE3CA5">
            <w:pPr>
              <w:ind w:left="-108" w:right="279"/>
              <w:jc w:val="right"/>
              <w:rPr>
                <w:rFonts w:asciiTheme="majorBidi" w:hAnsiTheme="majorBidi" w:cstheme="majorBidi"/>
                <w:sz w:val="25"/>
                <w:szCs w:val="25"/>
              </w:rPr>
            </w:pPr>
            <w:r w:rsidRPr="00D92AEE">
              <w:rPr>
                <w:rFonts w:asciiTheme="majorBidi" w:hAnsiTheme="majorBidi" w:cstheme="majorBidi"/>
                <w:sz w:val="25"/>
                <w:szCs w:val="25"/>
              </w:rPr>
              <w:t>-</w:t>
            </w:r>
          </w:p>
        </w:tc>
        <w:tc>
          <w:tcPr>
            <w:tcW w:w="1275" w:type="dxa"/>
            <w:gridSpan w:val="2"/>
            <w:noWrap/>
            <w:vAlign w:val="bottom"/>
            <w:hideMark/>
          </w:tcPr>
          <w:p w14:paraId="30BEEA1C" w14:textId="77777777" w:rsidR="00CE3CA5" w:rsidRPr="00D92AEE" w:rsidRDefault="00CE3CA5">
            <w:pPr>
              <w:ind w:left="-203" w:right="60"/>
              <w:jc w:val="right"/>
              <w:rPr>
                <w:rFonts w:asciiTheme="majorBidi" w:hAnsiTheme="majorBidi" w:cstheme="majorBidi"/>
                <w:sz w:val="25"/>
                <w:szCs w:val="25"/>
              </w:rPr>
            </w:pPr>
            <w:r w:rsidRPr="00D92AEE">
              <w:rPr>
                <w:rFonts w:asciiTheme="majorBidi" w:hAnsiTheme="majorBidi" w:cstheme="majorBidi"/>
                <w:sz w:val="25"/>
                <w:szCs w:val="25"/>
              </w:rPr>
              <w:t>32,124,000</w:t>
            </w:r>
          </w:p>
        </w:tc>
        <w:tc>
          <w:tcPr>
            <w:tcW w:w="1132" w:type="dxa"/>
            <w:gridSpan w:val="2"/>
            <w:noWrap/>
            <w:vAlign w:val="bottom"/>
            <w:hideMark/>
          </w:tcPr>
          <w:p w14:paraId="2727EFBE" w14:textId="77777777" w:rsidR="00CE3CA5" w:rsidRPr="00D92AEE" w:rsidRDefault="00CE3CA5">
            <w:pPr>
              <w:ind w:left="-18" w:right="-18" w:firstLine="18"/>
              <w:jc w:val="center"/>
              <w:rPr>
                <w:rFonts w:asciiTheme="majorBidi" w:hAnsiTheme="majorBidi" w:cstheme="majorBidi"/>
                <w:sz w:val="25"/>
                <w:szCs w:val="25"/>
              </w:rPr>
            </w:pPr>
            <w:r w:rsidRPr="00D92AEE">
              <w:rPr>
                <w:rFonts w:asciiTheme="majorBidi" w:hAnsiTheme="majorBidi" w:cstheme="majorBidi"/>
                <w:sz w:val="25"/>
                <w:szCs w:val="25"/>
              </w:rPr>
              <w:t>5.25</w:t>
            </w:r>
          </w:p>
        </w:tc>
      </w:tr>
      <w:tr w:rsidR="00CE3CA5" w:rsidRPr="00D92AEE" w14:paraId="237E75FE" w14:textId="77777777" w:rsidTr="00C02FA3">
        <w:trPr>
          <w:gridAfter w:val="1"/>
          <w:wAfter w:w="457" w:type="dxa"/>
          <w:cantSplit/>
          <w:trHeight w:val="284"/>
        </w:trPr>
        <w:tc>
          <w:tcPr>
            <w:tcW w:w="2974" w:type="dxa"/>
            <w:gridSpan w:val="2"/>
            <w:vAlign w:val="bottom"/>
            <w:hideMark/>
          </w:tcPr>
          <w:p w14:paraId="22BDA867" w14:textId="77777777" w:rsidR="00CE3CA5" w:rsidRPr="00D92AEE" w:rsidRDefault="00CE3CA5">
            <w:pPr>
              <w:ind w:left="175" w:hanging="175"/>
              <w:rPr>
                <w:rFonts w:asciiTheme="majorBidi" w:hAnsiTheme="majorBidi" w:cstheme="majorBidi"/>
                <w:sz w:val="25"/>
                <w:szCs w:val="25"/>
              </w:rPr>
            </w:pPr>
            <w:r w:rsidRPr="00D92AEE">
              <w:rPr>
                <w:rFonts w:asciiTheme="majorBidi" w:hAnsiTheme="majorBidi" w:cstheme="majorBidi"/>
                <w:sz w:val="25"/>
                <w:szCs w:val="25"/>
              </w:rPr>
              <w:t>Borrowings from Financial Institution</w:t>
            </w:r>
          </w:p>
        </w:tc>
        <w:tc>
          <w:tcPr>
            <w:tcW w:w="1139" w:type="dxa"/>
            <w:noWrap/>
            <w:vAlign w:val="bottom"/>
            <w:hideMark/>
          </w:tcPr>
          <w:p w14:paraId="60F247BD" w14:textId="77777777" w:rsidR="00CE3CA5" w:rsidRPr="00D92AEE" w:rsidRDefault="00CE3CA5" w:rsidP="00D92AEE">
            <w:pPr>
              <w:ind w:left="-108" w:right="464"/>
              <w:jc w:val="right"/>
              <w:rPr>
                <w:rFonts w:asciiTheme="majorBidi" w:hAnsiTheme="majorBidi" w:cstheme="majorBidi"/>
                <w:sz w:val="25"/>
                <w:szCs w:val="25"/>
                <w:cs/>
              </w:rPr>
            </w:pPr>
            <w:r w:rsidRPr="00D92AEE">
              <w:rPr>
                <w:rFonts w:asciiTheme="majorBidi" w:hAnsiTheme="majorBidi" w:cstheme="majorBidi"/>
                <w:sz w:val="25"/>
                <w:szCs w:val="25"/>
              </w:rPr>
              <w:t>-</w:t>
            </w:r>
          </w:p>
        </w:tc>
        <w:tc>
          <w:tcPr>
            <w:tcW w:w="1278" w:type="dxa"/>
            <w:gridSpan w:val="2"/>
            <w:vAlign w:val="bottom"/>
            <w:hideMark/>
          </w:tcPr>
          <w:p w14:paraId="49B71313" w14:textId="77777777" w:rsidR="00CE3CA5" w:rsidRPr="00D92AEE" w:rsidRDefault="00CE3CA5">
            <w:pPr>
              <w:ind w:right="69" w:firstLine="98"/>
              <w:jc w:val="right"/>
              <w:rPr>
                <w:rFonts w:asciiTheme="majorBidi" w:hAnsiTheme="majorBidi" w:cstheme="majorBidi"/>
                <w:sz w:val="25"/>
                <w:szCs w:val="25"/>
              </w:rPr>
            </w:pPr>
            <w:r w:rsidRPr="00D92AEE">
              <w:rPr>
                <w:rFonts w:asciiTheme="majorBidi" w:hAnsiTheme="majorBidi" w:cstheme="majorBidi"/>
                <w:sz w:val="25"/>
                <w:szCs w:val="25"/>
              </w:rPr>
              <w:t>117,877,958</w:t>
            </w:r>
          </w:p>
        </w:tc>
        <w:tc>
          <w:tcPr>
            <w:tcW w:w="1276" w:type="dxa"/>
            <w:gridSpan w:val="2"/>
            <w:noWrap/>
            <w:vAlign w:val="bottom"/>
            <w:hideMark/>
          </w:tcPr>
          <w:p w14:paraId="0F638B95" w14:textId="77777777" w:rsidR="00CE3CA5" w:rsidRPr="00D92AEE" w:rsidRDefault="00CE3CA5">
            <w:pPr>
              <w:ind w:left="-108" w:right="279"/>
              <w:jc w:val="right"/>
              <w:rPr>
                <w:rFonts w:asciiTheme="majorBidi" w:hAnsiTheme="majorBidi" w:cstheme="majorBidi"/>
                <w:sz w:val="25"/>
                <w:szCs w:val="25"/>
              </w:rPr>
            </w:pPr>
            <w:r w:rsidRPr="00D92AEE">
              <w:rPr>
                <w:rFonts w:asciiTheme="majorBidi" w:hAnsiTheme="majorBidi" w:cstheme="majorBidi"/>
                <w:sz w:val="25"/>
                <w:szCs w:val="25"/>
              </w:rPr>
              <w:t>-</w:t>
            </w:r>
          </w:p>
        </w:tc>
        <w:tc>
          <w:tcPr>
            <w:tcW w:w="1275" w:type="dxa"/>
            <w:gridSpan w:val="2"/>
            <w:noWrap/>
            <w:vAlign w:val="bottom"/>
            <w:hideMark/>
          </w:tcPr>
          <w:p w14:paraId="78EE9822" w14:textId="77777777" w:rsidR="00CE3CA5" w:rsidRPr="00D92AEE" w:rsidRDefault="00CE3CA5">
            <w:pPr>
              <w:ind w:left="-203" w:right="60"/>
              <w:jc w:val="right"/>
              <w:rPr>
                <w:rFonts w:asciiTheme="majorBidi" w:hAnsiTheme="majorBidi" w:cstheme="majorBidi"/>
                <w:sz w:val="25"/>
                <w:szCs w:val="25"/>
              </w:rPr>
            </w:pPr>
            <w:r w:rsidRPr="00D92AEE">
              <w:rPr>
                <w:rFonts w:asciiTheme="majorBidi" w:hAnsiTheme="majorBidi" w:cstheme="majorBidi"/>
                <w:sz w:val="25"/>
                <w:szCs w:val="25"/>
              </w:rPr>
              <w:t>117,877,958</w:t>
            </w:r>
          </w:p>
        </w:tc>
        <w:tc>
          <w:tcPr>
            <w:tcW w:w="1132" w:type="dxa"/>
            <w:gridSpan w:val="2"/>
            <w:noWrap/>
            <w:vAlign w:val="bottom"/>
            <w:hideMark/>
          </w:tcPr>
          <w:p w14:paraId="744F5BB7" w14:textId="77777777" w:rsidR="00CE3CA5" w:rsidRPr="00D92AEE" w:rsidRDefault="00CE3CA5">
            <w:pPr>
              <w:ind w:left="-18" w:right="-18" w:firstLine="18"/>
              <w:jc w:val="center"/>
              <w:rPr>
                <w:rFonts w:asciiTheme="majorBidi" w:hAnsiTheme="majorBidi" w:cstheme="majorBidi"/>
                <w:sz w:val="25"/>
                <w:szCs w:val="25"/>
              </w:rPr>
            </w:pPr>
            <w:r w:rsidRPr="00D92AEE">
              <w:rPr>
                <w:rFonts w:asciiTheme="majorBidi" w:hAnsiTheme="majorBidi" w:cstheme="majorBidi"/>
                <w:sz w:val="25"/>
                <w:szCs w:val="25"/>
              </w:rPr>
              <w:t>5.58 – 6.35</w:t>
            </w:r>
          </w:p>
        </w:tc>
      </w:tr>
      <w:tr w:rsidR="00CE3CA5" w:rsidRPr="00D92AEE" w14:paraId="5C68BDC2" w14:textId="77777777" w:rsidTr="00C02FA3">
        <w:trPr>
          <w:gridAfter w:val="1"/>
          <w:wAfter w:w="457" w:type="dxa"/>
          <w:cantSplit/>
          <w:trHeight w:val="284"/>
        </w:trPr>
        <w:tc>
          <w:tcPr>
            <w:tcW w:w="2974" w:type="dxa"/>
            <w:gridSpan w:val="2"/>
            <w:vAlign w:val="bottom"/>
            <w:hideMark/>
          </w:tcPr>
          <w:p w14:paraId="45814426" w14:textId="77777777" w:rsidR="00CE3CA5" w:rsidRPr="00D92AEE" w:rsidRDefault="00CE3CA5">
            <w:pPr>
              <w:ind w:left="175" w:hanging="175"/>
              <w:rPr>
                <w:rFonts w:asciiTheme="majorBidi" w:hAnsiTheme="majorBidi" w:cstheme="majorBidi"/>
                <w:sz w:val="25"/>
                <w:szCs w:val="25"/>
              </w:rPr>
            </w:pPr>
            <w:r w:rsidRPr="00D92AEE">
              <w:rPr>
                <w:rFonts w:asciiTheme="majorBidi" w:hAnsiTheme="majorBidi" w:cstheme="majorBidi"/>
                <w:sz w:val="25"/>
                <w:szCs w:val="25"/>
              </w:rPr>
              <w:t>Borrowings from Other Company</w:t>
            </w:r>
          </w:p>
        </w:tc>
        <w:tc>
          <w:tcPr>
            <w:tcW w:w="1139" w:type="dxa"/>
            <w:noWrap/>
            <w:vAlign w:val="bottom"/>
            <w:hideMark/>
          </w:tcPr>
          <w:p w14:paraId="0B204C76" w14:textId="77777777" w:rsidR="00CE3CA5" w:rsidRPr="00D92AEE" w:rsidRDefault="00CE3CA5" w:rsidP="00D92AEE">
            <w:pPr>
              <w:ind w:left="-108" w:right="464"/>
              <w:jc w:val="right"/>
              <w:rPr>
                <w:rFonts w:asciiTheme="majorBidi" w:hAnsiTheme="majorBidi" w:cstheme="majorBidi"/>
                <w:sz w:val="25"/>
                <w:szCs w:val="25"/>
                <w:cs/>
              </w:rPr>
            </w:pPr>
            <w:r w:rsidRPr="00D92AEE">
              <w:rPr>
                <w:rFonts w:asciiTheme="majorBidi" w:hAnsiTheme="majorBidi" w:cstheme="majorBidi"/>
                <w:sz w:val="25"/>
                <w:szCs w:val="25"/>
              </w:rPr>
              <w:t>-</w:t>
            </w:r>
          </w:p>
        </w:tc>
        <w:tc>
          <w:tcPr>
            <w:tcW w:w="1278" w:type="dxa"/>
            <w:gridSpan w:val="2"/>
            <w:vAlign w:val="bottom"/>
            <w:hideMark/>
          </w:tcPr>
          <w:p w14:paraId="7121F87F" w14:textId="77777777" w:rsidR="00CE3CA5" w:rsidRPr="00D92AEE" w:rsidRDefault="00CE3CA5">
            <w:pPr>
              <w:ind w:right="69" w:firstLine="98"/>
              <w:jc w:val="right"/>
              <w:rPr>
                <w:rFonts w:asciiTheme="majorBidi" w:hAnsiTheme="majorBidi" w:cstheme="majorBidi"/>
                <w:sz w:val="25"/>
                <w:szCs w:val="25"/>
              </w:rPr>
            </w:pPr>
            <w:r w:rsidRPr="00D92AEE">
              <w:rPr>
                <w:rFonts w:asciiTheme="majorBidi" w:hAnsiTheme="majorBidi" w:cstheme="majorBidi"/>
                <w:sz w:val="25"/>
                <w:szCs w:val="25"/>
              </w:rPr>
              <w:t>2,875,272</w:t>
            </w:r>
          </w:p>
        </w:tc>
        <w:tc>
          <w:tcPr>
            <w:tcW w:w="1276" w:type="dxa"/>
            <w:gridSpan w:val="2"/>
            <w:noWrap/>
            <w:vAlign w:val="bottom"/>
            <w:hideMark/>
          </w:tcPr>
          <w:p w14:paraId="3F4711BA" w14:textId="77777777" w:rsidR="00CE3CA5" w:rsidRPr="00D92AEE" w:rsidRDefault="00CE3CA5">
            <w:pPr>
              <w:ind w:left="-108" w:right="279"/>
              <w:jc w:val="right"/>
              <w:rPr>
                <w:rFonts w:asciiTheme="majorBidi" w:hAnsiTheme="majorBidi" w:cstheme="majorBidi"/>
                <w:sz w:val="25"/>
                <w:szCs w:val="25"/>
              </w:rPr>
            </w:pPr>
            <w:r w:rsidRPr="00D92AEE">
              <w:rPr>
                <w:rFonts w:asciiTheme="majorBidi" w:hAnsiTheme="majorBidi" w:cstheme="majorBidi"/>
                <w:sz w:val="25"/>
                <w:szCs w:val="25"/>
              </w:rPr>
              <w:t>-</w:t>
            </w:r>
          </w:p>
        </w:tc>
        <w:tc>
          <w:tcPr>
            <w:tcW w:w="1275" w:type="dxa"/>
            <w:gridSpan w:val="2"/>
            <w:noWrap/>
            <w:vAlign w:val="bottom"/>
            <w:hideMark/>
          </w:tcPr>
          <w:p w14:paraId="247FF47F" w14:textId="77777777" w:rsidR="00CE3CA5" w:rsidRPr="00D92AEE" w:rsidRDefault="00CE3CA5">
            <w:pPr>
              <w:ind w:left="-203" w:right="60"/>
              <w:jc w:val="right"/>
              <w:rPr>
                <w:rFonts w:asciiTheme="majorBidi" w:hAnsiTheme="majorBidi" w:cstheme="majorBidi"/>
                <w:sz w:val="25"/>
                <w:szCs w:val="25"/>
              </w:rPr>
            </w:pPr>
            <w:r w:rsidRPr="00D92AEE">
              <w:rPr>
                <w:rFonts w:asciiTheme="majorBidi" w:hAnsiTheme="majorBidi" w:cstheme="majorBidi"/>
                <w:sz w:val="25"/>
                <w:szCs w:val="25"/>
              </w:rPr>
              <w:t>2,875,272</w:t>
            </w:r>
          </w:p>
        </w:tc>
        <w:tc>
          <w:tcPr>
            <w:tcW w:w="1132" w:type="dxa"/>
            <w:gridSpan w:val="2"/>
            <w:noWrap/>
            <w:vAlign w:val="bottom"/>
            <w:hideMark/>
          </w:tcPr>
          <w:p w14:paraId="5BD38380" w14:textId="77777777" w:rsidR="00CE3CA5" w:rsidRPr="00D92AEE" w:rsidRDefault="00CE3CA5">
            <w:pPr>
              <w:ind w:left="-18" w:right="-18" w:firstLine="18"/>
              <w:jc w:val="center"/>
              <w:rPr>
                <w:rFonts w:asciiTheme="majorBidi" w:hAnsiTheme="majorBidi" w:cstheme="majorBidi"/>
                <w:sz w:val="25"/>
                <w:szCs w:val="25"/>
              </w:rPr>
            </w:pPr>
            <w:r w:rsidRPr="00D92AEE">
              <w:rPr>
                <w:rFonts w:asciiTheme="majorBidi" w:hAnsiTheme="majorBidi" w:cstheme="majorBidi"/>
                <w:sz w:val="25"/>
                <w:szCs w:val="25"/>
              </w:rPr>
              <w:t>9.32</w:t>
            </w:r>
          </w:p>
        </w:tc>
      </w:tr>
      <w:tr w:rsidR="00CE3CA5" w:rsidRPr="00D92AEE" w14:paraId="5D0D5765" w14:textId="77777777" w:rsidTr="00C02FA3">
        <w:trPr>
          <w:gridAfter w:val="1"/>
          <w:wAfter w:w="457" w:type="dxa"/>
          <w:cantSplit/>
          <w:trHeight w:val="284"/>
        </w:trPr>
        <w:tc>
          <w:tcPr>
            <w:tcW w:w="2974" w:type="dxa"/>
            <w:gridSpan w:val="2"/>
            <w:vAlign w:val="bottom"/>
            <w:hideMark/>
          </w:tcPr>
          <w:p w14:paraId="3944A9C6" w14:textId="77777777" w:rsidR="00CE3CA5" w:rsidRPr="00D92AEE" w:rsidRDefault="00CE3CA5">
            <w:pPr>
              <w:ind w:left="175" w:hanging="175"/>
              <w:rPr>
                <w:rFonts w:asciiTheme="majorBidi" w:hAnsiTheme="majorBidi" w:cstheme="majorBidi"/>
                <w:sz w:val="25"/>
                <w:szCs w:val="25"/>
              </w:rPr>
            </w:pPr>
            <w:r w:rsidRPr="00D92AEE">
              <w:rPr>
                <w:rFonts w:asciiTheme="majorBidi" w:hAnsiTheme="majorBidi" w:cstheme="majorBidi"/>
                <w:sz w:val="25"/>
                <w:szCs w:val="25"/>
              </w:rPr>
              <w:t>Lease Liabilities</w:t>
            </w:r>
          </w:p>
        </w:tc>
        <w:tc>
          <w:tcPr>
            <w:tcW w:w="1139" w:type="dxa"/>
            <w:noWrap/>
            <w:vAlign w:val="bottom"/>
            <w:hideMark/>
          </w:tcPr>
          <w:p w14:paraId="1A31D2CB" w14:textId="77777777" w:rsidR="00CE3CA5" w:rsidRPr="00D92AEE" w:rsidRDefault="00CE3CA5" w:rsidP="00D92AEE">
            <w:pPr>
              <w:ind w:left="-108" w:right="464"/>
              <w:jc w:val="right"/>
              <w:rPr>
                <w:rFonts w:asciiTheme="majorBidi" w:hAnsiTheme="majorBidi" w:cstheme="majorBidi"/>
                <w:sz w:val="25"/>
                <w:szCs w:val="25"/>
                <w:cs/>
              </w:rPr>
            </w:pPr>
            <w:r w:rsidRPr="00D92AEE">
              <w:rPr>
                <w:rFonts w:asciiTheme="majorBidi" w:hAnsiTheme="majorBidi" w:cstheme="majorBidi"/>
                <w:sz w:val="25"/>
                <w:szCs w:val="25"/>
              </w:rPr>
              <w:t>-</w:t>
            </w:r>
          </w:p>
        </w:tc>
        <w:tc>
          <w:tcPr>
            <w:tcW w:w="1278" w:type="dxa"/>
            <w:gridSpan w:val="2"/>
            <w:vAlign w:val="bottom"/>
            <w:hideMark/>
          </w:tcPr>
          <w:p w14:paraId="047082A0" w14:textId="77777777" w:rsidR="00CE3CA5" w:rsidRPr="00D92AEE" w:rsidRDefault="00CE3CA5">
            <w:pPr>
              <w:ind w:right="69" w:firstLine="98"/>
              <w:jc w:val="right"/>
              <w:rPr>
                <w:rFonts w:asciiTheme="majorBidi" w:hAnsiTheme="majorBidi" w:cstheme="majorBidi"/>
                <w:sz w:val="25"/>
                <w:szCs w:val="25"/>
              </w:rPr>
            </w:pPr>
            <w:r w:rsidRPr="00D92AEE">
              <w:rPr>
                <w:rFonts w:asciiTheme="majorBidi" w:hAnsiTheme="majorBidi" w:cstheme="majorBidi"/>
                <w:sz w:val="25"/>
                <w:szCs w:val="25"/>
              </w:rPr>
              <w:t>3,948,442</w:t>
            </w:r>
          </w:p>
        </w:tc>
        <w:tc>
          <w:tcPr>
            <w:tcW w:w="1276" w:type="dxa"/>
            <w:gridSpan w:val="2"/>
            <w:noWrap/>
            <w:vAlign w:val="bottom"/>
            <w:hideMark/>
          </w:tcPr>
          <w:p w14:paraId="6B4FF589" w14:textId="77777777" w:rsidR="00CE3CA5" w:rsidRPr="00D92AEE" w:rsidRDefault="00CE3CA5">
            <w:pPr>
              <w:ind w:left="-108" w:right="279"/>
              <w:jc w:val="right"/>
              <w:rPr>
                <w:rFonts w:asciiTheme="majorBidi" w:hAnsiTheme="majorBidi" w:cstheme="majorBidi"/>
                <w:sz w:val="25"/>
                <w:szCs w:val="25"/>
              </w:rPr>
            </w:pPr>
            <w:r w:rsidRPr="00D92AEE">
              <w:rPr>
                <w:rFonts w:asciiTheme="majorBidi" w:hAnsiTheme="majorBidi" w:cstheme="majorBidi"/>
                <w:sz w:val="25"/>
                <w:szCs w:val="25"/>
              </w:rPr>
              <w:t>-</w:t>
            </w:r>
          </w:p>
        </w:tc>
        <w:tc>
          <w:tcPr>
            <w:tcW w:w="1275" w:type="dxa"/>
            <w:gridSpan w:val="2"/>
            <w:noWrap/>
            <w:vAlign w:val="bottom"/>
            <w:hideMark/>
          </w:tcPr>
          <w:p w14:paraId="758B788F" w14:textId="77777777" w:rsidR="00CE3CA5" w:rsidRPr="00D92AEE" w:rsidRDefault="00CE3CA5">
            <w:pPr>
              <w:ind w:left="-203" w:right="60"/>
              <w:jc w:val="right"/>
              <w:rPr>
                <w:rFonts w:asciiTheme="majorBidi" w:hAnsiTheme="majorBidi" w:cstheme="majorBidi"/>
                <w:sz w:val="25"/>
                <w:szCs w:val="25"/>
              </w:rPr>
            </w:pPr>
            <w:r w:rsidRPr="00D92AEE">
              <w:rPr>
                <w:rFonts w:asciiTheme="majorBidi" w:hAnsiTheme="majorBidi" w:cstheme="majorBidi"/>
                <w:sz w:val="25"/>
                <w:szCs w:val="25"/>
              </w:rPr>
              <w:t>3,948,442</w:t>
            </w:r>
          </w:p>
        </w:tc>
        <w:tc>
          <w:tcPr>
            <w:tcW w:w="1132" w:type="dxa"/>
            <w:gridSpan w:val="2"/>
            <w:noWrap/>
            <w:vAlign w:val="bottom"/>
            <w:hideMark/>
          </w:tcPr>
          <w:p w14:paraId="029D0675" w14:textId="77777777" w:rsidR="00CE3CA5" w:rsidRPr="00D92AEE" w:rsidRDefault="00CE3CA5">
            <w:pPr>
              <w:ind w:left="-18" w:right="-18" w:firstLine="18"/>
              <w:jc w:val="center"/>
              <w:rPr>
                <w:rFonts w:asciiTheme="majorBidi" w:hAnsiTheme="majorBidi" w:cstheme="majorBidi"/>
                <w:sz w:val="25"/>
                <w:szCs w:val="25"/>
              </w:rPr>
            </w:pPr>
            <w:r w:rsidRPr="00D92AEE">
              <w:rPr>
                <w:rFonts w:asciiTheme="majorBidi" w:hAnsiTheme="majorBidi" w:cstheme="majorBidi"/>
                <w:sz w:val="25"/>
                <w:szCs w:val="25"/>
              </w:rPr>
              <w:t>2.79 – 6.35</w:t>
            </w:r>
          </w:p>
        </w:tc>
      </w:tr>
    </w:tbl>
    <w:p w14:paraId="71A99410" w14:textId="77777777" w:rsidR="00CE3CA5" w:rsidRPr="001B496E" w:rsidRDefault="00CE3CA5" w:rsidP="00CE3CA5">
      <w:pPr>
        <w:tabs>
          <w:tab w:val="left" w:pos="360"/>
          <w:tab w:val="left" w:pos="993"/>
        </w:tabs>
        <w:spacing w:line="240" w:lineRule="atLeast"/>
        <w:jc w:val="thaiDistribute"/>
        <w:rPr>
          <w:rFonts w:asciiTheme="majorBidi" w:hAnsiTheme="majorBidi" w:cstheme="majorBidi"/>
          <w:sz w:val="10"/>
          <w:szCs w:val="10"/>
        </w:rPr>
      </w:pPr>
    </w:p>
    <w:p w14:paraId="11A22B84" w14:textId="77777777" w:rsidR="00CE3CA5" w:rsidRPr="001B496E" w:rsidRDefault="00CE3CA5" w:rsidP="00CE3CA5">
      <w:pPr>
        <w:tabs>
          <w:tab w:val="left" w:pos="993"/>
        </w:tabs>
        <w:spacing w:line="240" w:lineRule="atLeast"/>
        <w:ind w:left="1069"/>
        <w:jc w:val="thaiDistribute"/>
        <w:rPr>
          <w:rFonts w:asciiTheme="majorBidi" w:hAnsiTheme="majorBidi" w:cstheme="majorBidi"/>
          <w:u w:val="single"/>
        </w:rPr>
      </w:pPr>
      <w:r w:rsidRPr="001B496E">
        <w:rPr>
          <w:rFonts w:asciiTheme="majorBidi" w:hAnsiTheme="majorBidi" w:cstheme="majorBidi"/>
          <w:u w:val="single"/>
        </w:rPr>
        <w:t>Foreign Exchange Rate Risk</w:t>
      </w:r>
    </w:p>
    <w:p w14:paraId="156C2A9E" w14:textId="77777777" w:rsidR="00CE3CA5" w:rsidRPr="00D92AEE" w:rsidRDefault="00CE3CA5" w:rsidP="00CE3CA5">
      <w:pPr>
        <w:tabs>
          <w:tab w:val="left" w:pos="360"/>
          <w:tab w:val="left" w:pos="1560"/>
        </w:tabs>
        <w:ind w:left="993" w:firstLine="850"/>
        <w:jc w:val="thaiDistribute"/>
        <w:rPr>
          <w:rFonts w:asciiTheme="majorBidi" w:hAnsiTheme="majorBidi" w:cstheme="majorBidi"/>
          <w:spacing w:val="-2"/>
        </w:rPr>
      </w:pPr>
      <w:r w:rsidRPr="00D92AEE">
        <w:rPr>
          <w:rFonts w:asciiTheme="majorBidi" w:hAnsiTheme="majorBidi" w:cstheme="majorBidi"/>
          <w:spacing w:val="-2"/>
        </w:rPr>
        <w:t xml:space="preserve">The Group is not exposed to any risk from foreign currencies exchange rate fluctuations because its main business transactions are conducted with domestic vendors. </w:t>
      </w:r>
    </w:p>
    <w:p w14:paraId="71ABA3B2" w14:textId="77777777" w:rsidR="00CE3CA5" w:rsidRPr="001B496E" w:rsidRDefault="00CE3CA5" w:rsidP="00CE3CA5">
      <w:pPr>
        <w:tabs>
          <w:tab w:val="left" w:pos="993"/>
        </w:tabs>
        <w:spacing w:line="240" w:lineRule="atLeast"/>
        <w:ind w:left="1069"/>
        <w:jc w:val="thaiDistribute"/>
        <w:rPr>
          <w:rFonts w:asciiTheme="majorBidi" w:hAnsiTheme="majorBidi" w:cstheme="majorBidi"/>
          <w:u w:val="single"/>
        </w:rPr>
      </w:pPr>
      <w:r w:rsidRPr="001B496E">
        <w:rPr>
          <w:rFonts w:asciiTheme="majorBidi" w:hAnsiTheme="majorBidi" w:cstheme="majorBidi"/>
          <w:u w:val="single"/>
        </w:rPr>
        <w:t>Credit Risk</w:t>
      </w:r>
    </w:p>
    <w:p w14:paraId="60B3DB9F" w14:textId="5D434E80" w:rsidR="00CE3CA5" w:rsidRPr="00D92AEE" w:rsidRDefault="00CE3CA5" w:rsidP="00CE3CA5">
      <w:pPr>
        <w:tabs>
          <w:tab w:val="left" w:pos="360"/>
          <w:tab w:val="left" w:pos="1560"/>
        </w:tabs>
        <w:ind w:left="993" w:firstLine="850"/>
        <w:jc w:val="thaiDistribute"/>
        <w:rPr>
          <w:rFonts w:asciiTheme="majorBidi" w:hAnsiTheme="majorBidi" w:cstheme="majorBidi"/>
          <w:spacing w:val="-2"/>
        </w:rPr>
      </w:pPr>
      <w:r w:rsidRPr="00D92AEE">
        <w:rPr>
          <w:rFonts w:asciiTheme="majorBidi" w:hAnsiTheme="majorBidi" w:cstheme="majorBidi"/>
          <w:spacing w:val="-2"/>
        </w:rPr>
        <w:t xml:space="preserve">The Group is exposed to credit risk primarily with respect to trade and other </w:t>
      </w:r>
      <w:r w:rsidR="009A4951">
        <w:rPr>
          <w:rFonts w:asciiTheme="majorBidi" w:hAnsiTheme="majorBidi" w:cstheme="majorBidi"/>
          <w:spacing w:val="-2"/>
        </w:rPr>
        <w:t xml:space="preserve">current </w:t>
      </w:r>
      <w:r w:rsidRPr="00D92AEE">
        <w:rPr>
          <w:rFonts w:asciiTheme="majorBidi" w:hAnsiTheme="majorBidi" w:cstheme="majorBidi"/>
          <w:spacing w:val="-2"/>
        </w:rPr>
        <w:t>receivables, deposits with banks. The maximum exposure to credit risk is limited to the carrying amount as stated in the statement of financial position.</w:t>
      </w:r>
    </w:p>
    <w:p w14:paraId="6EFD5B9E" w14:textId="425D2640" w:rsidR="00CE3CA5" w:rsidRPr="001B496E" w:rsidRDefault="00CE3CA5" w:rsidP="00CE3CA5">
      <w:pPr>
        <w:tabs>
          <w:tab w:val="left" w:pos="360"/>
          <w:tab w:val="left" w:pos="1560"/>
        </w:tabs>
        <w:jc w:val="thaiDistribute"/>
        <w:rPr>
          <w:rFonts w:asciiTheme="majorBidi" w:hAnsiTheme="majorBidi" w:cstheme="majorBidi"/>
          <w:cs/>
        </w:rPr>
      </w:pPr>
      <w:r w:rsidRPr="001B496E">
        <w:rPr>
          <w:rFonts w:asciiTheme="majorBidi" w:hAnsiTheme="majorBidi" w:cstheme="majorBidi"/>
        </w:rPr>
        <w:tab/>
        <w:t xml:space="preserve">            Trade and other </w:t>
      </w:r>
      <w:r w:rsidR="009A4951">
        <w:rPr>
          <w:rFonts w:asciiTheme="majorBidi" w:hAnsiTheme="majorBidi" w:cstheme="majorBidi"/>
        </w:rPr>
        <w:t xml:space="preserve">current </w:t>
      </w:r>
      <w:r w:rsidRPr="001B496E">
        <w:rPr>
          <w:rFonts w:asciiTheme="majorBidi" w:hAnsiTheme="majorBidi" w:cstheme="majorBidi"/>
        </w:rPr>
        <w:t>receivables</w:t>
      </w:r>
      <w:r w:rsidR="009A4951">
        <w:rPr>
          <w:rFonts w:asciiTheme="majorBidi" w:hAnsiTheme="majorBidi" w:cstheme="majorBidi"/>
        </w:rPr>
        <w:t>.</w:t>
      </w:r>
      <w:r w:rsidRPr="001B496E">
        <w:rPr>
          <w:rFonts w:asciiTheme="majorBidi" w:hAnsiTheme="majorBidi" w:cstheme="majorBidi"/>
        </w:rPr>
        <w:t xml:space="preserve"> </w:t>
      </w:r>
    </w:p>
    <w:p w14:paraId="08B0BC14" w14:textId="77777777" w:rsidR="00CE3CA5" w:rsidRPr="00D92AEE" w:rsidRDefault="00CE3CA5" w:rsidP="00CE3CA5">
      <w:pPr>
        <w:tabs>
          <w:tab w:val="left" w:pos="360"/>
          <w:tab w:val="left" w:pos="1560"/>
        </w:tabs>
        <w:ind w:left="993" w:firstLine="850"/>
        <w:jc w:val="thaiDistribute"/>
        <w:rPr>
          <w:rFonts w:asciiTheme="majorBidi" w:hAnsiTheme="majorBidi" w:cstheme="majorBidi"/>
          <w:spacing w:val="4"/>
        </w:rPr>
      </w:pPr>
      <w:r w:rsidRPr="00D92AEE">
        <w:rPr>
          <w:rFonts w:asciiTheme="majorBidi" w:hAnsiTheme="majorBidi" w:cstheme="majorBidi"/>
          <w:spacing w:val="4"/>
        </w:rPr>
        <w:t>The Group manages the risk by adopting appropriate credit control policies and procedures and therefore does not expect to incur material financial losses. Outstanding trade receivables are regularly monitored.</w:t>
      </w:r>
    </w:p>
    <w:p w14:paraId="7F2C1285" w14:textId="3CCFF16A" w:rsidR="00CE3CA5" w:rsidRPr="001B496E" w:rsidRDefault="00CE3CA5" w:rsidP="00CE3CA5">
      <w:pPr>
        <w:tabs>
          <w:tab w:val="left" w:pos="360"/>
          <w:tab w:val="left" w:pos="1560"/>
        </w:tabs>
        <w:ind w:left="1069"/>
        <w:jc w:val="thaiDistribute"/>
        <w:rPr>
          <w:rFonts w:asciiTheme="majorBidi" w:hAnsiTheme="majorBidi" w:cstheme="majorBidi"/>
        </w:rPr>
      </w:pPr>
      <w:r w:rsidRPr="001B496E">
        <w:rPr>
          <w:rFonts w:asciiTheme="majorBidi" w:hAnsiTheme="majorBidi" w:cstheme="majorBidi"/>
        </w:rPr>
        <w:tab/>
        <w:t xml:space="preserve">An impairment analysis is performed at each reporting date to measure expected credit losses. The provision for expected credit losses rates are based on days past due for groupings of various customer segments with similar credit risks. The calculation reflects the reasonable and supportable information that is available at the reporting date about past events, current conditions and forecasts of future economic conditions. Generally, trade and other </w:t>
      </w:r>
      <w:r w:rsidR="009A4951">
        <w:rPr>
          <w:rFonts w:asciiTheme="majorBidi" w:hAnsiTheme="majorBidi" w:cstheme="majorBidi"/>
        </w:rPr>
        <w:t xml:space="preserve">current </w:t>
      </w:r>
      <w:r w:rsidRPr="001B496E">
        <w:rPr>
          <w:rFonts w:asciiTheme="majorBidi" w:hAnsiTheme="majorBidi" w:cstheme="majorBidi"/>
        </w:rPr>
        <w:t>receivables are written-off in accordance with the Group’s policy.</w:t>
      </w:r>
    </w:p>
    <w:p w14:paraId="58CF6E8D" w14:textId="77777777" w:rsidR="00CE3CA5" w:rsidRPr="001B496E" w:rsidRDefault="00CE3CA5" w:rsidP="007E683A">
      <w:pPr>
        <w:numPr>
          <w:ilvl w:val="1"/>
          <w:numId w:val="25"/>
        </w:numPr>
        <w:tabs>
          <w:tab w:val="left" w:pos="993"/>
        </w:tabs>
        <w:spacing w:line="240" w:lineRule="atLeast"/>
        <w:ind w:hanging="643"/>
        <w:jc w:val="thaiDistribute"/>
        <w:rPr>
          <w:rFonts w:asciiTheme="majorBidi" w:hAnsiTheme="majorBidi" w:cstheme="majorBidi"/>
        </w:rPr>
      </w:pPr>
      <w:r w:rsidRPr="001B496E">
        <w:rPr>
          <w:rFonts w:asciiTheme="majorBidi" w:hAnsiTheme="majorBidi" w:cstheme="majorBidi"/>
        </w:rPr>
        <w:lastRenderedPageBreak/>
        <w:t>Fair Value of Financial Intruments</w:t>
      </w:r>
    </w:p>
    <w:p w14:paraId="28D10957" w14:textId="468D426E" w:rsidR="00CE3CA5" w:rsidRPr="001B496E" w:rsidRDefault="009101AC" w:rsidP="00CE3CA5">
      <w:pPr>
        <w:pStyle w:val="BodyTextIndent"/>
        <w:tabs>
          <w:tab w:val="num" w:pos="-2160"/>
          <w:tab w:val="left" w:pos="1843"/>
        </w:tabs>
        <w:ind w:left="990" w:firstLine="853"/>
        <w:rPr>
          <w:rFonts w:asciiTheme="majorBidi" w:eastAsia="Arial Unicode MS" w:hAnsiTheme="majorBidi" w:cstheme="majorBidi"/>
          <w:lang w:val="en-US"/>
        </w:rPr>
      </w:pPr>
      <w:r w:rsidRPr="009101AC">
        <w:rPr>
          <w:rFonts w:asciiTheme="majorBidi" w:eastAsia="Arial Unicode MS" w:hAnsiTheme="majorBidi" w:cstheme="majorBidi"/>
          <w:lang w:val="en-US"/>
        </w:rPr>
        <w:t>Given that part of fnancial instruments for the Group’s have short-term or bearing interest rate closely to market rate, the Group’s management believes that the fair value of those fnancial instruments does not materially differ from their carrying value.</w:t>
      </w:r>
    </w:p>
    <w:p w14:paraId="5FE8A702" w14:textId="77777777" w:rsidR="00CE3CA5" w:rsidRPr="001B496E" w:rsidRDefault="00CE3CA5" w:rsidP="00CE3CA5">
      <w:pPr>
        <w:tabs>
          <w:tab w:val="left" w:pos="1440"/>
          <w:tab w:val="left" w:pos="1843"/>
          <w:tab w:val="left" w:pos="9781"/>
        </w:tabs>
        <w:overflowPunct w:val="0"/>
        <w:autoSpaceDE w:val="0"/>
        <w:autoSpaceDN w:val="0"/>
        <w:adjustRightInd w:val="0"/>
        <w:spacing w:before="120" w:after="120"/>
        <w:ind w:left="993" w:hanging="993"/>
        <w:jc w:val="thaiDistribute"/>
        <w:textAlignment w:val="baseline"/>
        <w:rPr>
          <w:rFonts w:asciiTheme="majorBidi" w:eastAsia="SimSun" w:hAnsiTheme="majorBidi" w:cstheme="majorBidi"/>
        </w:rPr>
      </w:pPr>
      <w:r w:rsidRPr="001B496E">
        <w:rPr>
          <w:rFonts w:asciiTheme="majorBidi" w:eastAsia="SimSun" w:hAnsiTheme="majorBidi" w:cstheme="majorBidi"/>
        </w:rPr>
        <w:tab/>
      </w:r>
      <w:r w:rsidRPr="001B496E">
        <w:rPr>
          <w:rFonts w:asciiTheme="majorBidi" w:eastAsia="SimSun" w:hAnsiTheme="majorBidi" w:cstheme="majorBidi"/>
        </w:rPr>
        <w:tab/>
      </w:r>
      <w:r w:rsidRPr="001B496E">
        <w:rPr>
          <w:rFonts w:asciiTheme="majorBidi" w:eastAsia="SimSun" w:hAnsiTheme="majorBidi" w:cstheme="majorBidi"/>
        </w:rPr>
        <w:tab/>
        <w:t>The carrying value and fair value ​​of financial assets and financial liabilities as at 31 December 2022 and 2021, are presented below:</w:t>
      </w:r>
    </w:p>
    <w:tbl>
      <w:tblPr>
        <w:tblW w:w="9240" w:type="dxa"/>
        <w:tblInd w:w="567" w:type="dxa"/>
        <w:tblLayout w:type="fixed"/>
        <w:tblCellMar>
          <w:left w:w="0" w:type="dxa"/>
          <w:right w:w="0" w:type="dxa"/>
        </w:tblCellMar>
        <w:tblLook w:val="04A0" w:firstRow="1" w:lastRow="0" w:firstColumn="1" w:lastColumn="0" w:noHBand="0" w:noVBand="1"/>
      </w:tblPr>
      <w:tblGrid>
        <w:gridCol w:w="2978"/>
        <w:gridCol w:w="1419"/>
        <w:gridCol w:w="142"/>
        <w:gridCol w:w="1276"/>
        <w:gridCol w:w="142"/>
        <w:gridCol w:w="1418"/>
        <w:gridCol w:w="163"/>
        <w:gridCol w:w="1702"/>
      </w:tblGrid>
      <w:tr w:rsidR="00CE3CA5" w:rsidRPr="001B496E" w14:paraId="4BEF962C" w14:textId="77777777" w:rsidTr="009101AC">
        <w:trPr>
          <w:tblHeader/>
        </w:trPr>
        <w:tc>
          <w:tcPr>
            <w:tcW w:w="2978" w:type="dxa"/>
          </w:tcPr>
          <w:p w14:paraId="7B5BF2AE" w14:textId="77777777" w:rsidR="00CE3CA5" w:rsidRPr="001B496E" w:rsidRDefault="00CE3CA5">
            <w:pPr>
              <w:jc w:val="thaiDistribute"/>
              <w:rPr>
                <w:rFonts w:asciiTheme="majorBidi" w:eastAsia="Arial Unicode MS" w:hAnsiTheme="majorBidi" w:cstheme="majorBidi"/>
                <w:sz w:val="26"/>
                <w:szCs w:val="26"/>
              </w:rPr>
            </w:pPr>
          </w:p>
        </w:tc>
        <w:tc>
          <w:tcPr>
            <w:tcW w:w="4397" w:type="dxa"/>
            <w:gridSpan w:val="5"/>
          </w:tcPr>
          <w:p w14:paraId="117A0030" w14:textId="77777777" w:rsidR="00CE3CA5" w:rsidRPr="001B496E" w:rsidRDefault="00CE3CA5">
            <w:pPr>
              <w:jc w:val="right"/>
              <w:rPr>
                <w:rFonts w:asciiTheme="majorBidi" w:hAnsiTheme="majorBidi" w:cstheme="majorBidi"/>
                <w:snapToGrid w:val="0"/>
                <w:sz w:val="26"/>
                <w:szCs w:val="26"/>
                <w:lang w:eastAsia="th-TH"/>
              </w:rPr>
            </w:pPr>
          </w:p>
        </w:tc>
        <w:tc>
          <w:tcPr>
            <w:tcW w:w="163" w:type="dxa"/>
          </w:tcPr>
          <w:p w14:paraId="1065F866" w14:textId="77777777" w:rsidR="00CE3CA5" w:rsidRPr="001B496E" w:rsidRDefault="00CE3CA5">
            <w:pPr>
              <w:jc w:val="right"/>
              <w:rPr>
                <w:rFonts w:asciiTheme="majorBidi" w:hAnsiTheme="majorBidi" w:cstheme="majorBidi"/>
                <w:snapToGrid w:val="0"/>
                <w:sz w:val="26"/>
                <w:szCs w:val="26"/>
                <w:cs/>
                <w:lang w:eastAsia="th-TH"/>
              </w:rPr>
            </w:pPr>
          </w:p>
        </w:tc>
        <w:tc>
          <w:tcPr>
            <w:tcW w:w="1702" w:type="dxa"/>
            <w:hideMark/>
          </w:tcPr>
          <w:p w14:paraId="32F7150E" w14:textId="77777777" w:rsidR="00CE3CA5" w:rsidRPr="001B496E" w:rsidRDefault="00CE3CA5">
            <w:pPr>
              <w:jc w:val="center"/>
              <w:rPr>
                <w:rFonts w:asciiTheme="majorBidi" w:hAnsiTheme="majorBidi" w:cstheme="majorBidi"/>
                <w:snapToGrid w:val="0"/>
                <w:sz w:val="26"/>
                <w:szCs w:val="26"/>
                <w:cs/>
                <w:lang w:eastAsia="th-TH"/>
              </w:rPr>
            </w:pPr>
            <w:r w:rsidRPr="001B496E">
              <w:rPr>
                <w:rFonts w:asciiTheme="majorBidi" w:hAnsiTheme="majorBidi" w:cstheme="majorBidi"/>
                <w:snapToGrid w:val="0"/>
                <w:sz w:val="26"/>
                <w:szCs w:val="26"/>
                <w:lang w:eastAsia="th-TH"/>
              </w:rPr>
              <w:t>(Unit : Baht)</w:t>
            </w:r>
          </w:p>
        </w:tc>
      </w:tr>
      <w:tr w:rsidR="00CE3CA5" w:rsidRPr="001B496E" w14:paraId="4EDBCA9C" w14:textId="77777777" w:rsidTr="009101AC">
        <w:trPr>
          <w:tblHeader/>
        </w:trPr>
        <w:tc>
          <w:tcPr>
            <w:tcW w:w="2978" w:type="dxa"/>
            <w:hideMark/>
          </w:tcPr>
          <w:p w14:paraId="4160F8E4" w14:textId="77777777" w:rsidR="00CE3CA5" w:rsidRPr="001B496E" w:rsidRDefault="00CE3CA5">
            <w:pPr>
              <w:jc w:val="thaiDistribute"/>
              <w:rPr>
                <w:rFonts w:asciiTheme="majorBidi" w:eastAsia="Arial Unicode MS" w:hAnsiTheme="majorBidi" w:cstheme="majorBidi"/>
                <w:sz w:val="26"/>
                <w:szCs w:val="26"/>
                <w:cs/>
              </w:rPr>
            </w:pPr>
            <w:r w:rsidRPr="001B496E">
              <w:rPr>
                <w:rFonts w:asciiTheme="majorBidi" w:eastAsia="Arial Unicode MS" w:hAnsiTheme="majorBidi" w:cstheme="majorBidi"/>
                <w:sz w:val="26"/>
                <w:szCs w:val="26"/>
              </w:rPr>
              <w:t xml:space="preserve"> </w:t>
            </w:r>
          </w:p>
        </w:tc>
        <w:tc>
          <w:tcPr>
            <w:tcW w:w="4397" w:type="dxa"/>
            <w:gridSpan w:val="5"/>
            <w:hideMark/>
          </w:tcPr>
          <w:p w14:paraId="403913AD" w14:textId="77777777" w:rsidR="00CE3CA5" w:rsidRPr="001B496E" w:rsidRDefault="00CE3CA5">
            <w:pPr>
              <w:jc w:val="center"/>
              <w:rPr>
                <w:rFonts w:asciiTheme="majorBidi" w:eastAsia="Arial Unicode MS" w:hAnsiTheme="majorBidi" w:cstheme="majorBidi"/>
                <w:sz w:val="26"/>
                <w:szCs w:val="26"/>
              </w:rPr>
            </w:pPr>
            <w:r w:rsidRPr="001B496E">
              <w:rPr>
                <w:rFonts w:asciiTheme="majorBidi" w:hAnsiTheme="majorBidi" w:cstheme="majorBidi"/>
                <w:snapToGrid w:val="0"/>
                <w:sz w:val="26"/>
                <w:szCs w:val="26"/>
                <w:lang w:eastAsia="th-TH"/>
              </w:rPr>
              <w:t>Consolidated  Financial Statements</w:t>
            </w:r>
          </w:p>
        </w:tc>
        <w:tc>
          <w:tcPr>
            <w:tcW w:w="163" w:type="dxa"/>
          </w:tcPr>
          <w:p w14:paraId="68B4AD4F" w14:textId="77777777" w:rsidR="00CE3CA5" w:rsidRPr="001B496E" w:rsidRDefault="00CE3CA5">
            <w:pPr>
              <w:jc w:val="center"/>
              <w:rPr>
                <w:rFonts w:asciiTheme="majorBidi" w:hAnsiTheme="majorBidi" w:cstheme="majorBidi"/>
                <w:snapToGrid w:val="0"/>
                <w:sz w:val="26"/>
                <w:szCs w:val="26"/>
                <w:lang w:eastAsia="th-TH"/>
              </w:rPr>
            </w:pPr>
          </w:p>
        </w:tc>
        <w:tc>
          <w:tcPr>
            <w:tcW w:w="1702" w:type="dxa"/>
          </w:tcPr>
          <w:p w14:paraId="7669AB41" w14:textId="77777777" w:rsidR="00CE3CA5" w:rsidRPr="001B496E" w:rsidRDefault="00CE3CA5">
            <w:pPr>
              <w:jc w:val="center"/>
              <w:rPr>
                <w:rFonts w:asciiTheme="majorBidi" w:hAnsiTheme="majorBidi" w:cstheme="majorBidi"/>
                <w:snapToGrid w:val="0"/>
                <w:sz w:val="26"/>
                <w:szCs w:val="26"/>
                <w:cs/>
                <w:lang w:eastAsia="th-TH"/>
              </w:rPr>
            </w:pPr>
          </w:p>
        </w:tc>
      </w:tr>
      <w:tr w:rsidR="00CE3CA5" w:rsidRPr="001B496E" w14:paraId="430D5C3A" w14:textId="77777777" w:rsidTr="009101AC">
        <w:trPr>
          <w:tblHeader/>
        </w:trPr>
        <w:tc>
          <w:tcPr>
            <w:tcW w:w="2978" w:type="dxa"/>
          </w:tcPr>
          <w:p w14:paraId="60F88F06" w14:textId="77777777" w:rsidR="00CE3CA5" w:rsidRPr="001B496E" w:rsidRDefault="00CE3CA5">
            <w:pPr>
              <w:jc w:val="thaiDistribute"/>
              <w:rPr>
                <w:rFonts w:asciiTheme="majorBidi" w:eastAsia="Arial Unicode MS" w:hAnsiTheme="majorBidi" w:cstheme="majorBidi"/>
                <w:sz w:val="26"/>
                <w:szCs w:val="26"/>
                <w:cs/>
              </w:rPr>
            </w:pPr>
          </w:p>
        </w:tc>
        <w:tc>
          <w:tcPr>
            <w:tcW w:w="4397" w:type="dxa"/>
            <w:gridSpan w:val="5"/>
            <w:hideMark/>
          </w:tcPr>
          <w:p w14:paraId="3A93B68A" w14:textId="77777777" w:rsidR="00CE3CA5" w:rsidRPr="001B496E" w:rsidRDefault="00CE3CA5">
            <w:pPr>
              <w:jc w:val="center"/>
              <w:rPr>
                <w:rFonts w:asciiTheme="majorBidi" w:eastAsia="Arial Unicode MS" w:hAnsiTheme="majorBidi" w:cstheme="majorBidi"/>
                <w:sz w:val="26"/>
                <w:szCs w:val="26"/>
              </w:rPr>
            </w:pPr>
            <w:r w:rsidRPr="001B496E">
              <w:rPr>
                <w:rFonts w:asciiTheme="majorBidi" w:eastAsia="Arial Unicode MS" w:hAnsiTheme="majorBidi" w:cstheme="majorBidi"/>
                <w:sz w:val="26"/>
                <w:szCs w:val="26"/>
              </w:rPr>
              <w:t>Carrying Value</w:t>
            </w:r>
          </w:p>
        </w:tc>
        <w:tc>
          <w:tcPr>
            <w:tcW w:w="163" w:type="dxa"/>
          </w:tcPr>
          <w:p w14:paraId="4FCEB269" w14:textId="77777777" w:rsidR="00CE3CA5" w:rsidRPr="001B496E" w:rsidRDefault="00CE3CA5">
            <w:pPr>
              <w:jc w:val="center"/>
              <w:rPr>
                <w:rFonts w:asciiTheme="majorBidi" w:eastAsia="Arial Unicode MS" w:hAnsiTheme="majorBidi" w:cstheme="majorBidi"/>
                <w:sz w:val="26"/>
                <w:szCs w:val="26"/>
              </w:rPr>
            </w:pPr>
          </w:p>
        </w:tc>
        <w:tc>
          <w:tcPr>
            <w:tcW w:w="1702" w:type="dxa"/>
            <w:hideMark/>
          </w:tcPr>
          <w:p w14:paraId="479F3DA9" w14:textId="77777777" w:rsidR="00CE3CA5" w:rsidRPr="001B496E" w:rsidRDefault="00CE3CA5">
            <w:pPr>
              <w:ind w:left="284" w:right="-142" w:hanging="283"/>
              <w:jc w:val="center"/>
              <w:rPr>
                <w:rFonts w:asciiTheme="majorBidi" w:eastAsia="Arial Unicode MS" w:hAnsiTheme="majorBidi" w:cstheme="majorBidi"/>
                <w:sz w:val="26"/>
                <w:szCs w:val="26"/>
                <w:cs/>
              </w:rPr>
            </w:pPr>
            <w:r w:rsidRPr="001B496E">
              <w:rPr>
                <w:rFonts w:asciiTheme="majorBidi" w:eastAsia="Arial Unicode MS" w:hAnsiTheme="majorBidi" w:cstheme="majorBidi"/>
                <w:sz w:val="26"/>
                <w:szCs w:val="26"/>
              </w:rPr>
              <w:t>Fair Value</w:t>
            </w:r>
          </w:p>
        </w:tc>
      </w:tr>
      <w:tr w:rsidR="00CE3CA5" w:rsidRPr="001B496E" w14:paraId="442DB629" w14:textId="77777777" w:rsidTr="009101AC">
        <w:trPr>
          <w:tblHeader/>
        </w:trPr>
        <w:tc>
          <w:tcPr>
            <w:tcW w:w="2978" w:type="dxa"/>
          </w:tcPr>
          <w:p w14:paraId="7298031F" w14:textId="77777777" w:rsidR="00CE3CA5" w:rsidRPr="001B496E" w:rsidRDefault="00CE3CA5">
            <w:pPr>
              <w:jc w:val="thaiDistribute"/>
              <w:rPr>
                <w:rFonts w:asciiTheme="majorBidi" w:eastAsia="Arial Unicode MS" w:hAnsiTheme="majorBidi" w:cstheme="majorBidi"/>
                <w:sz w:val="26"/>
                <w:szCs w:val="26"/>
                <w:cs/>
              </w:rPr>
            </w:pPr>
          </w:p>
        </w:tc>
        <w:tc>
          <w:tcPr>
            <w:tcW w:w="1419" w:type="dxa"/>
            <w:hideMark/>
          </w:tcPr>
          <w:p w14:paraId="4CBCA53C" w14:textId="77777777" w:rsidR="00CE3CA5" w:rsidRPr="001B496E" w:rsidRDefault="00CE3CA5">
            <w:pPr>
              <w:jc w:val="center"/>
              <w:rPr>
                <w:rFonts w:asciiTheme="majorBidi" w:eastAsia="Arial Unicode MS" w:hAnsiTheme="majorBidi" w:cstheme="majorBidi"/>
                <w:sz w:val="26"/>
                <w:szCs w:val="26"/>
                <w:lang w:val="en-GB"/>
              </w:rPr>
            </w:pPr>
            <w:r w:rsidRPr="001B496E">
              <w:rPr>
                <w:rFonts w:asciiTheme="majorBidi" w:eastAsia="Arial Unicode MS" w:hAnsiTheme="majorBidi" w:cstheme="majorBidi"/>
                <w:sz w:val="26"/>
                <w:szCs w:val="26"/>
                <w:lang w:val="en-GB"/>
              </w:rPr>
              <w:t>Fair Value Through Profit or Loss</w:t>
            </w:r>
          </w:p>
        </w:tc>
        <w:tc>
          <w:tcPr>
            <w:tcW w:w="142" w:type="dxa"/>
          </w:tcPr>
          <w:p w14:paraId="7C1BDB11" w14:textId="77777777" w:rsidR="00CE3CA5" w:rsidRPr="001B496E" w:rsidRDefault="00CE3CA5">
            <w:pPr>
              <w:jc w:val="center"/>
              <w:rPr>
                <w:rFonts w:asciiTheme="majorBidi" w:eastAsia="Arial Unicode MS" w:hAnsiTheme="majorBidi" w:cstheme="majorBidi"/>
                <w:sz w:val="26"/>
                <w:szCs w:val="26"/>
                <w:cs/>
              </w:rPr>
            </w:pPr>
          </w:p>
        </w:tc>
        <w:tc>
          <w:tcPr>
            <w:tcW w:w="1276" w:type="dxa"/>
            <w:hideMark/>
          </w:tcPr>
          <w:p w14:paraId="53B00712" w14:textId="77777777" w:rsidR="00CE3CA5" w:rsidRPr="001B496E" w:rsidRDefault="00CE3CA5">
            <w:pPr>
              <w:jc w:val="center"/>
              <w:rPr>
                <w:rFonts w:asciiTheme="majorBidi" w:eastAsia="Arial Unicode MS" w:hAnsiTheme="majorBidi" w:cstheme="majorBidi"/>
                <w:sz w:val="26"/>
                <w:szCs w:val="26"/>
              </w:rPr>
            </w:pPr>
            <w:r w:rsidRPr="001B496E">
              <w:rPr>
                <w:rFonts w:asciiTheme="majorBidi" w:eastAsia="Arial Unicode MS" w:hAnsiTheme="majorBidi" w:cstheme="majorBidi"/>
                <w:sz w:val="26"/>
                <w:szCs w:val="26"/>
                <w:lang w:val="en-GB"/>
              </w:rPr>
              <w:t>Amortised Cost</w:t>
            </w:r>
          </w:p>
        </w:tc>
        <w:tc>
          <w:tcPr>
            <w:tcW w:w="142" w:type="dxa"/>
          </w:tcPr>
          <w:p w14:paraId="230C2CF6" w14:textId="77777777" w:rsidR="00CE3CA5" w:rsidRPr="001B496E" w:rsidRDefault="00CE3CA5">
            <w:pPr>
              <w:jc w:val="center"/>
              <w:rPr>
                <w:rFonts w:asciiTheme="majorBidi" w:eastAsia="Arial Unicode MS" w:hAnsiTheme="majorBidi" w:cstheme="majorBidi"/>
                <w:sz w:val="26"/>
                <w:szCs w:val="26"/>
              </w:rPr>
            </w:pPr>
          </w:p>
        </w:tc>
        <w:tc>
          <w:tcPr>
            <w:tcW w:w="1418" w:type="dxa"/>
            <w:hideMark/>
          </w:tcPr>
          <w:p w14:paraId="252590AB" w14:textId="77777777" w:rsidR="00CE3CA5" w:rsidRPr="001B496E" w:rsidRDefault="00CE3CA5">
            <w:pPr>
              <w:jc w:val="center"/>
              <w:rPr>
                <w:rFonts w:asciiTheme="majorBidi" w:eastAsia="Arial Unicode MS" w:hAnsiTheme="majorBidi" w:cstheme="majorBidi"/>
                <w:sz w:val="26"/>
                <w:szCs w:val="26"/>
              </w:rPr>
            </w:pPr>
            <w:r w:rsidRPr="001B496E">
              <w:rPr>
                <w:rFonts w:asciiTheme="majorBidi" w:eastAsia="Arial Unicode MS" w:hAnsiTheme="majorBidi" w:cstheme="majorBidi"/>
                <w:sz w:val="26"/>
                <w:szCs w:val="26"/>
                <w:lang w:val="en-GB"/>
              </w:rPr>
              <w:t>Total</w:t>
            </w:r>
          </w:p>
        </w:tc>
        <w:tc>
          <w:tcPr>
            <w:tcW w:w="163" w:type="dxa"/>
          </w:tcPr>
          <w:p w14:paraId="2D2BA58C" w14:textId="77777777" w:rsidR="00CE3CA5" w:rsidRPr="001B496E" w:rsidRDefault="00CE3CA5">
            <w:pPr>
              <w:jc w:val="center"/>
              <w:rPr>
                <w:rFonts w:asciiTheme="majorBidi" w:eastAsia="Arial Unicode MS" w:hAnsiTheme="majorBidi" w:cstheme="majorBidi"/>
                <w:sz w:val="26"/>
                <w:szCs w:val="26"/>
              </w:rPr>
            </w:pPr>
          </w:p>
        </w:tc>
        <w:tc>
          <w:tcPr>
            <w:tcW w:w="1702" w:type="dxa"/>
          </w:tcPr>
          <w:p w14:paraId="7E7AB2E3" w14:textId="77777777" w:rsidR="00CE3CA5" w:rsidRPr="001B496E" w:rsidRDefault="00CE3CA5">
            <w:pPr>
              <w:ind w:left="283"/>
              <w:jc w:val="center"/>
              <w:rPr>
                <w:rFonts w:asciiTheme="majorBidi" w:eastAsia="Arial Unicode MS" w:hAnsiTheme="majorBidi" w:cstheme="majorBidi"/>
                <w:sz w:val="26"/>
                <w:szCs w:val="26"/>
                <w:cs/>
              </w:rPr>
            </w:pPr>
          </w:p>
        </w:tc>
      </w:tr>
      <w:tr w:rsidR="00CE3CA5" w:rsidRPr="001B496E" w14:paraId="3886A59B" w14:textId="77777777" w:rsidTr="009101AC">
        <w:tc>
          <w:tcPr>
            <w:tcW w:w="2978" w:type="dxa"/>
            <w:hideMark/>
          </w:tcPr>
          <w:p w14:paraId="28B21AF0" w14:textId="2E4EE2E6" w:rsidR="00CE3CA5" w:rsidRPr="001B496E" w:rsidRDefault="00CE3CA5">
            <w:pPr>
              <w:jc w:val="thaiDistribute"/>
              <w:rPr>
                <w:rFonts w:asciiTheme="majorBidi" w:eastAsia="Arial Unicode MS" w:hAnsiTheme="majorBidi" w:cstheme="majorBidi"/>
                <w:sz w:val="26"/>
                <w:szCs w:val="26"/>
                <w:cs/>
              </w:rPr>
            </w:pPr>
            <w:r w:rsidRPr="001B496E">
              <w:rPr>
                <w:rFonts w:asciiTheme="majorBidi" w:eastAsia="Arial Unicode MS" w:hAnsiTheme="majorBidi" w:cstheme="majorBidi"/>
                <w:sz w:val="26"/>
                <w:szCs w:val="26"/>
              </w:rPr>
              <w:t>As at 31 December 202</w:t>
            </w:r>
            <w:r w:rsidR="009101AC">
              <w:rPr>
                <w:rFonts w:asciiTheme="majorBidi" w:eastAsia="Arial Unicode MS" w:hAnsiTheme="majorBidi" w:cstheme="majorBidi"/>
                <w:sz w:val="26"/>
                <w:szCs w:val="26"/>
              </w:rPr>
              <w:t>2</w:t>
            </w:r>
          </w:p>
        </w:tc>
        <w:tc>
          <w:tcPr>
            <w:tcW w:w="1419" w:type="dxa"/>
          </w:tcPr>
          <w:p w14:paraId="53C02D12" w14:textId="77777777" w:rsidR="00CE3CA5" w:rsidRPr="001B496E" w:rsidRDefault="00CE3CA5">
            <w:pPr>
              <w:jc w:val="center"/>
              <w:rPr>
                <w:rFonts w:asciiTheme="majorBidi" w:eastAsia="Arial Unicode MS" w:hAnsiTheme="majorBidi" w:cstheme="majorBidi"/>
                <w:sz w:val="26"/>
                <w:szCs w:val="26"/>
              </w:rPr>
            </w:pPr>
          </w:p>
        </w:tc>
        <w:tc>
          <w:tcPr>
            <w:tcW w:w="142" w:type="dxa"/>
          </w:tcPr>
          <w:p w14:paraId="0E8DFB1C" w14:textId="77777777" w:rsidR="00CE3CA5" w:rsidRPr="001B496E" w:rsidRDefault="00CE3CA5">
            <w:pPr>
              <w:jc w:val="thaiDistribute"/>
              <w:rPr>
                <w:rFonts w:asciiTheme="majorBidi" w:eastAsia="Arial Unicode MS" w:hAnsiTheme="majorBidi" w:cstheme="majorBidi"/>
                <w:sz w:val="26"/>
                <w:szCs w:val="26"/>
              </w:rPr>
            </w:pPr>
          </w:p>
        </w:tc>
        <w:tc>
          <w:tcPr>
            <w:tcW w:w="1276" w:type="dxa"/>
          </w:tcPr>
          <w:p w14:paraId="77E72667" w14:textId="77777777" w:rsidR="00CE3CA5" w:rsidRPr="001B496E" w:rsidRDefault="00CE3CA5">
            <w:pPr>
              <w:jc w:val="thaiDistribute"/>
              <w:rPr>
                <w:rFonts w:asciiTheme="majorBidi" w:eastAsia="Arial Unicode MS" w:hAnsiTheme="majorBidi" w:cstheme="majorBidi"/>
                <w:sz w:val="26"/>
                <w:szCs w:val="26"/>
              </w:rPr>
            </w:pPr>
          </w:p>
        </w:tc>
        <w:tc>
          <w:tcPr>
            <w:tcW w:w="142" w:type="dxa"/>
          </w:tcPr>
          <w:p w14:paraId="79B93753" w14:textId="77777777" w:rsidR="00CE3CA5" w:rsidRPr="001B496E" w:rsidRDefault="00CE3CA5">
            <w:pPr>
              <w:jc w:val="thaiDistribute"/>
              <w:rPr>
                <w:rFonts w:asciiTheme="majorBidi" w:eastAsia="Arial Unicode MS" w:hAnsiTheme="majorBidi" w:cstheme="majorBidi"/>
                <w:sz w:val="26"/>
                <w:szCs w:val="26"/>
              </w:rPr>
            </w:pPr>
          </w:p>
        </w:tc>
        <w:tc>
          <w:tcPr>
            <w:tcW w:w="1418" w:type="dxa"/>
          </w:tcPr>
          <w:p w14:paraId="518C595F" w14:textId="77777777" w:rsidR="00CE3CA5" w:rsidRPr="001B496E" w:rsidRDefault="00CE3CA5">
            <w:pPr>
              <w:jc w:val="thaiDistribute"/>
              <w:rPr>
                <w:rFonts w:asciiTheme="majorBidi" w:eastAsia="Arial Unicode MS" w:hAnsiTheme="majorBidi" w:cstheme="majorBidi"/>
                <w:sz w:val="26"/>
                <w:szCs w:val="26"/>
              </w:rPr>
            </w:pPr>
          </w:p>
        </w:tc>
        <w:tc>
          <w:tcPr>
            <w:tcW w:w="163" w:type="dxa"/>
          </w:tcPr>
          <w:p w14:paraId="104D72D9" w14:textId="77777777" w:rsidR="00CE3CA5" w:rsidRPr="001B496E" w:rsidRDefault="00CE3CA5">
            <w:pPr>
              <w:jc w:val="thaiDistribute"/>
              <w:rPr>
                <w:rFonts w:asciiTheme="majorBidi" w:eastAsia="Arial Unicode MS" w:hAnsiTheme="majorBidi" w:cstheme="majorBidi"/>
                <w:sz w:val="26"/>
                <w:szCs w:val="26"/>
              </w:rPr>
            </w:pPr>
          </w:p>
        </w:tc>
        <w:tc>
          <w:tcPr>
            <w:tcW w:w="1702" w:type="dxa"/>
          </w:tcPr>
          <w:p w14:paraId="063BA070" w14:textId="77777777" w:rsidR="00CE3CA5" w:rsidRPr="001B496E" w:rsidRDefault="00CE3CA5">
            <w:pPr>
              <w:jc w:val="thaiDistribute"/>
              <w:rPr>
                <w:rFonts w:asciiTheme="majorBidi" w:eastAsia="Arial Unicode MS" w:hAnsiTheme="majorBidi" w:cstheme="majorBidi"/>
                <w:sz w:val="26"/>
                <w:szCs w:val="26"/>
              </w:rPr>
            </w:pPr>
          </w:p>
        </w:tc>
      </w:tr>
      <w:tr w:rsidR="00CE3CA5" w:rsidRPr="001B496E" w14:paraId="785492F9" w14:textId="77777777" w:rsidTr="009101AC">
        <w:tc>
          <w:tcPr>
            <w:tcW w:w="2978" w:type="dxa"/>
            <w:hideMark/>
          </w:tcPr>
          <w:p w14:paraId="208BF8A3" w14:textId="77777777" w:rsidR="00CE3CA5" w:rsidRPr="001B496E" w:rsidRDefault="00CE3CA5">
            <w:pPr>
              <w:jc w:val="thaiDistribute"/>
              <w:rPr>
                <w:rFonts w:asciiTheme="majorBidi" w:eastAsia="Arial Unicode MS" w:hAnsiTheme="majorBidi" w:cstheme="majorBidi"/>
                <w:sz w:val="26"/>
                <w:szCs w:val="26"/>
                <w:u w:val="single"/>
              </w:rPr>
            </w:pPr>
            <w:r w:rsidRPr="001B496E">
              <w:rPr>
                <w:rFonts w:asciiTheme="majorBidi" w:hAnsiTheme="majorBidi" w:cstheme="majorBidi"/>
                <w:sz w:val="26"/>
                <w:szCs w:val="26"/>
                <w:u w:val="single"/>
              </w:rPr>
              <w:t>Financial Assets</w:t>
            </w:r>
          </w:p>
        </w:tc>
        <w:tc>
          <w:tcPr>
            <w:tcW w:w="1419" w:type="dxa"/>
          </w:tcPr>
          <w:p w14:paraId="34CE4A13" w14:textId="77777777" w:rsidR="00CE3CA5" w:rsidRPr="001B496E" w:rsidRDefault="00CE3CA5">
            <w:pPr>
              <w:jc w:val="thaiDistribute"/>
              <w:rPr>
                <w:rFonts w:asciiTheme="majorBidi" w:eastAsia="Arial Unicode MS" w:hAnsiTheme="majorBidi" w:cstheme="majorBidi"/>
                <w:sz w:val="26"/>
                <w:szCs w:val="26"/>
              </w:rPr>
            </w:pPr>
          </w:p>
        </w:tc>
        <w:tc>
          <w:tcPr>
            <w:tcW w:w="142" w:type="dxa"/>
          </w:tcPr>
          <w:p w14:paraId="68FC91F8" w14:textId="77777777" w:rsidR="00CE3CA5" w:rsidRPr="001B496E" w:rsidRDefault="00CE3CA5">
            <w:pPr>
              <w:jc w:val="thaiDistribute"/>
              <w:rPr>
                <w:rFonts w:asciiTheme="majorBidi" w:eastAsia="Arial Unicode MS" w:hAnsiTheme="majorBidi" w:cstheme="majorBidi"/>
                <w:sz w:val="26"/>
                <w:szCs w:val="26"/>
              </w:rPr>
            </w:pPr>
          </w:p>
        </w:tc>
        <w:tc>
          <w:tcPr>
            <w:tcW w:w="1276" w:type="dxa"/>
          </w:tcPr>
          <w:p w14:paraId="3C78B37B" w14:textId="77777777" w:rsidR="00CE3CA5" w:rsidRPr="001B496E" w:rsidRDefault="00CE3CA5">
            <w:pPr>
              <w:jc w:val="thaiDistribute"/>
              <w:rPr>
                <w:rFonts w:asciiTheme="majorBidi" w:eastAsia="Arial Unicode MS" w:hAnsiTheme="majorBidi" w:cstheme="majorBidi"/>
                <w:sz w:val="26"/>
                <w:szCs w:val="26"/>
              </w:rPr>
            </w:pPr>
          </w:p>
        </w:tc>
        <w:tc>
          <w:tcPr>
            <w:tcW w:w="142" w:type="dxa"/>
          </w:tcPr>
          <w:p w14:paraId="7D8A4E18" w14:textId="77777777" w:rsidR="00CE3CA5" w:rsidRPr="001B496E" w:rsidRDefault="00CE3CA5">
            <w:pPr>
              <w:jc w:val="thaiDistribute"/>
              <w:rPr>
                <w:rFonts w:asciiTheme="majorBidi" w:eastAsia="Arial Unicode MS" w:hAnsiTheme="majorBidi" w:cstheme="majorBidi"/>
                <w:sz w:val="26"/>
                <w:szCs w:val="26"/>
              </w:rPr>
            </w:pPr>
          </w:p>
        </w:tc>
        <w:tc>
          <w:tcPr>
            <w:tcW w:w="1418" w:type="dxa"/>
          </w:tcPr>
          <w:p w14:paraId="3DE2FBCF" w14:textId="77777777" w:rsidR="00CE3CA5" w:rsidRPr="001B496E" w:rsidRDefault="00CE3CA5">
            <w:pPr>
              <w:jc w:val="thaiDistribute"/>
              <w:rPr>
                <w:rFonts w:asciiTheme="majorBidi" w:eastAsia="Arial Unicode MS" w:hAnsiTheme="majorBidi" w:cstheme="majorBidi"/>
                <w:sz w:val="26"/>
                <w:szCs w:val="26"/>
              </w:rPr>
            </w:pPr>
          </w:p>
        </w:tc>
        <w:tc>
          <w:tcPr>
            <w:tcW w:w="163" w:type="dxa"/>
          </w:tcPr>
          <w:p w14:paraId="47E30F3D" w14:textId="77777777" w:rsidR="00CE3CA5" w:rsidRPr="001B496E" w:rsidRDefault="00CE3CA5">
            <w:pPr>
              <w:jc w:val="thaiDistribute"/>
              <w:rPr>
                <w:rFonts w:asciiTheme="majorBidi" w:eastAsia="Arial Unicode MS" w:hAnsiTheme="majorBidi" w:cstheme="majorBidi"/>
                <w:sz w:val="26"/>
                <w:szCs w:val="26"/>
              </w:rPr>
            </w:pPr>
          </w:p>
        </w:tc>
        <w:tc>
          <w:tcPr>
            <w:tcW w:w="1702" w:type="dxa"/>
          </w:tcPr>
          <w:p w14:paraId="6CCC653C" w14:textId="77777777" w:rsidR="00CE3CA5" w:rsidRPr="001B496E" w:rsidRDefault="00CE3CA5">
            <w:pPr>
              <w:jc w:val="thaiDistribute"/>
              <w:rPr>
                <w:rFonts w:asciiTheme="majorBidi" w:eastAsia="Arial Unicode MS" w:hAnsiTheme="majorBidi" w:cstheme="majorBidi"/>
                <w:sz w:val="26"/>
                <w:szCs w:val="26"/>
              </w:rPr>
            </w:pPr>
          </w:p>
        </w:tc>
      </w:tr>
      <w:tr w:rsidR="00CE3CA5" w:rsidRPr="001B496E" w14:paraId="7CAFA0AA" w14:textId="77777777" w:rsidTr="009101AC">
        <w:tc>
          <w:tcPr>
            <w:tcW w:w="2978" w:type="dxa"/>
            <w:hideMark/>
          </w:tcPr>
          <w:p w14:paraId="5F97551D" w14:textId="77777777" w:rsidR="00CE3CA5" w:rsidRPr="001B496E" w:rsidRDefault="00CE3CA5">
            <w:pPr>
              <w:ind w:left="176" w:hanging="14"/>
              <w:jc w:val="thaiDistribute"/>
              <w:rPr>
                <w:rFonts w:asciiTheme="majorBidi" w:eastAsia="Calibri" w:hAnsiTheme="majorBidi" w:cstheme="majorBidi"/>
                <w:sz w:val="26"/>
                <w:szCs w:val="26"/>
              </w:rPr>
            </w:pPr>
            <w:r w:rsidRPr="001B496E">
              <w:rPr>
                <w:rFonts w:asciiTheme="majorBidi" w:hAnsiTheme="majorBidi" w:cstheme="majorBidi"/>
                <w:sz w:val="26"/>
                <w:szCs w:val="26"/>
              </w:rPr>
              <w:t>Cash and Cash Equivalents</w:t>
            </w:r>
          </w:p>
        </w:tc>
        <w:tc>
          <w:tcPr>
            <w:tcW w:w="1419" w:type="dxa"/>
            <w:hideMark/>
          </w:tcPr>
          <w:p w14:paraId="4BA920B6" w14:textId="77777777" w:rsidR="00CE3CA5" w:rsidRPr="001B496E" w:rsidRDefault="00CE3CA5">
            <w:pPr>
              <w:tabs>
                <w:tab w:val="right" w:pos="1535"/>
              </w:tabs>
              <w:ind w:right="-564"/>
              <w:jc w:val="center"/>
              <w:rPr>
                <w:rFonts w:asciiTheme="majorBidi" w:eastAsia="Arial Unicode MS" w:hAnsiTheme="majorBidi" w:cstheme="majorBidi"/>
                <w:sz w:val="26"/>
                <w:szCs w:val="26"/>
                <w:cs/>
              </w:rPr>
            </w:pPr>
            <w:r w:rsidRPr="001B496E">
              <w:rPr>
                <w:rFonts w:asciiTheme="majorBidi" w:eastAsia="Arial Unicode MS" w:hAnsiTheme="majorBidi" w:cstheme="majorBidi"/>
                <w:sz w:val="26"/>
                <w:szCs w:val="26"/>
              </w:rPr>
              <w:t>-</w:t>
            </w:r>
          </w:p>
        </w:tc>
        <w:tc>
          <w:tcPr>
            <w:tcW w:w="142" w:type="dxa"/>
          </w:tcPr>
          <w:p w14:paraId="3258C487" w14:textId="77777777" w:rsidR="00CE3CA5" w:rsidRPr="001B496E" w:rsidRDefault="00CE3CA5">
            <w:pPr>
              <w:tabs>
                <w:tab w:val="right" w:pos="1535"/>
              </w:tabs>
              <w:ind w:right="450"/>
              <w:rPr>
                <w:rFonts w:asciiTheme="majorBidi" w:eastAsia="Arial Unicode MS" w:hAnsiTheme="majorBidi" w:cstheme="majorBidi"/>
                <w:sz w:val="26"/>
                <w:szCs w:val="26"/>
              </w:rPr>
            </w:pPr>
          </w:p>
        </w:tc>
        <w:tc>
          <w:tcPr>
            <w:tcW w:w="1276" w:type="dxa"/>
            <w:hideMark/>
          </w:tcPr>
          <w:p w14:paraId="127843CA" w14:textId="77777777" w:rsidR="00CE3CA5" w:rsidRPr="001B496E" w:rsidRDefault="00CE3CA5">
            <w:pPr>
              <w:tabs>
                <w:tab w:val="right" w:pos="1535"/>
              </w:tabs>
              <w:ind w:right="139"/>
              <w:jc w:val="right"/>
              <w:rPr>
                <w:rFonts w:asciiTheme="majorBidi" w:eastAsia="Arial Unicode MS" w:hAnsiTheme="majorBidi" w:cstheme="majorBidi"/>
                <w:sz w:val="26"/>
                <w:szCs w:val="26"/>
                <w:cs/>
              </w:rPr>
            </w:pPr>
            <w:r w:rsidRPr="001B496E">
              <w:rPr>
                <w:rFonts w:asciiTheme="majorBidi" w:eastAsia="Arial Unicode MS" w:hAnsiTheme="majorBidi" w:cstheme="majorBidi"/>
                <w:sz w:val="26"/>
                <w:szCs w:val="26"/>
              </w:rPr>
              <w:t>10,119,686</w:t>
            </w:r>
          </w:p>
        </w:tc>
        <w:tc>
          <w:tcPr>
            <w:tcW w:w="142" w:type="dxa"/>
          </w:tcPr>
          <w:p w14:paraId="2ACD6092" w14:textId="77777777" w:rsidR="00CE3CA5" w:rsidRPr="001B496E" w:rsidRDefault="00CE3CA5">
            <w:pPr>
              <w:tabs>
                <w:tab w:val="right" w:pos="1535"/>
              </w:tabs>
              <w:ind w:right="450"/>
              <w:rPr>
                <w:rFonts w:asciiTheme="majorBidi" w:eastAsia="Arial Unicode MS" w:hAnsiTheme="majorBidi" w:cstheme="majorBidi"/>
                <w:sz w:val="26"/>
                <w:szCs w:val="26"/>
              </w:rPr>
            </w:pPr>
          </w:p>
        </w:tc>
        <w:tc>
          <w:tcPr>
            <w:tcW w:w="1418" w:type="dxa"/>
            <w:hideMark/>
          </w:tcPr>
          <w:p w14:paraId="23FE7FC2" w14:textId="77777777" w:rsidR="00CE3CA5" w:rsidRPr="001B496E" w:rsidRDefault="00CE3CA5">
            <w:pPr>
              <w:tabs>
                <w:tab w:val="right" w:pos="1535"/>
              </w:tabs>
              <w:ind w:right="139"/>
              <w:jc w:val="right"/>
              <w:rPr>
                <w:rFonts w:asciiTheme="majorBidi" w:eastAsia="Arial Unicode MS" w:hAnsiTheme="majorBidi" w:cstheme="majorBidi"/>
                <w:sz w:val="26"/>
                <w:szCs w:val="26"/>
                <w:cs/>
              </w:rPr>
            </w:pPr>
            <w:r w:rsidRPr="001B496E">
              <w:rPr>
                <w:rFonts w:asciiTheme="majorBidi" w:eastAsia="Arial Unicode MS" w:hAnsiTheme="majorBidi" w:cstheme="majorBidi"/>
                <w:sz w:val="26"/>
                <w:szCs w:val="26"/>
              </w:rPr>
              <w:t>10,119,686</w:t>
            </w:r>
          </w:p>
        </w:tc>
        <w:tc>
          <w:tcPr>
            <w:tcW w:w="163" w:type="dxa"/>
          </w:tcPr>
          <w:p w14:paraId="7577EA39" w14:textId="77777777" w:rsidR="00CE3CA5" w:rsidRPr="001B496E" w:rsidRDefault="00CE3CA5">
            <w:pPr>
              <w:tabs>
                <w:tab w:val="right" w:pos="1535"/>
              </w:tabs>
              <w:ind w:right="139"/>
              <w:jc w:val="right"/>
              <w:rPr>
                <w:rFonts w:asciiTheme="majorBidi" w:eastAsia="Arial Unicode MS" w:hAnsiTheme="majorBidi" w:cstheme="majorBidi"/>
                <w:sz w:val="26"/>
                <w:szCs w:val="26"/>
              </w:rPr>
            </w:pPr>
          </w:p>
        </w:tc>
        <w:tc>
          <w:tcPr>
            <w:tcW w:w="1702" w:type="dxa"/>
            <w:hideMark/>
          </w:tcPr>
          <w:p w14:paraId="1461881E" w14:textId="77777777" w:rsidR="00CE3CA5" w:rsidRPr="001B496E" w:rsidRDefault="00CE3CA5" w:rsidP="009101AC">
            <w:pPr>
              <w:tabs>
                <w:tab w:val="right" w:pos="1535"/>
              </w:tabs>
              <w:ind w:right="139"/>
              <w:jc w:val="right"/>
              <w:rPr>
                <w:rFonts w:asciiTheme="majorBidi" w:eastAsia="Arial Unicode MS" w:hAnsiTheme="majorBidi" w:cstheme="majorBidi"/>
                <w:sz w:val="26"/>
                <w:szCs w:val="26"/>
                <w:cs/>
              </w:rPr>
            </w:pPr>
            <w:r w:rsidRPr="001B496E">
              <w:rPr>
                <w:rFonts w:asciiTheme="majorBidi" w:eastAsia="Arial Unicode MS" w:hAnsiTheme="majorBidi" w:cstheme="majorBidi"/>
                <w:sz w:val="26"/>
                <w:szCs w:val="26"/>
              </w:rPr>
              <w:t>10,119,686</w:t>
            </w:r>
          </w:p>
        </w:tc>
      </w:tr>
      <w:tr w:rsidR="00CE3CA5" w:rsidRPr="001B496E" w14:paraId="72F8E77C" w14:textId="77777777" w:rsidTr="009101AC">
        <w:tc>
          <w:tcPr>
            <w:tcW w:w="2978" w:type="dxa"/>
            <w:hideMark/>
          </w:tcPr>
          <w:p w14:paraId="78B39BAE" w14:textId="77777777" w:rsidR="00CE3CA5" w:rsidRPr="001B496E" w:rsidRDefault="00CE3CA5">
            <w:pPr>
              <w:ind w:left="176" w:hanging="14"/>
              <w:jc w:val="thaiDistribute"/>
              <w:rPr>
                <w:rFonts w:asciiTheme="majorBidi" w:eastAsia="Calibri" w:hAnsiTheme="majorBidi" w:cstheme="majorBidi"/>
                <w:sz w:val="26"/>
                <w:szCs w:val="26"/>
              </w:rPr>
            </w:pPr>
            <w:r w:rsidRPr="001B496E">
              <w:rPr>
                <w:rFonts w:asciiTheme="majorBidi" w:hAnsiTheme="majorBidi" w:cstheme="majorBidi"/>
                <w:sz w:val="26"/>
                <w:szCs w:val="26"/>
              </w:rPr>
              <w:t>Trade and Other Current Receivables</w:t>
            </w:r>
          </w:p>
        </w:tc>
        <w:tc>
          <w:tcPr>
            <w:tcW w:w="1419" w:type="dxa"/>
            <w:hideMark/>
          </w:tcPr>
          <w:p w14:paraId="1D686138" w14:textId="77777777" w:rsidR="00CE3CA5" w:rsidRPr="001B496E" w:rsidRDefault="00CE3CA5">
            <w:pPr>
              <w:tabs>
                <w:tab w:val="right" w:pos="1535"/>
              </w:tabs>
              <w:ind w:right="-564"/>
              <w:jc w:val="center"/>
              <w:rPr>
                <w:rFonts w:asciiTheme="majorBidi" w:eastAsia="Arial Unicode MS" w:hAnsiTheme="majorBidi" w:cstheme="majorBidi"/>
                <w:sz w:val="26"/>
                <w:szCs w:val="26"/>
                <w:cs/>
              </w:rPr>
            </w:pPr>
            <w:r w:rsidRPr="001B496E">
              <w:rPr>
                <w:rFonts w:asciiTheme="majorBidi" w:eastAsia="Arial Unicode MS" w:hAnsiTheme="majorBidi" w:cstheme="majorBidi"/>
                <w:sz w:val="26"/>
                <w:szCs w:val="26"/>
              </w:rPr>
              <w:t>-</w:t>
            </w:r>
          </w:p>
        </w:tc>
        <w:tc>
          <w:tcPr>
            <w:tcW w:w="142" w:type="dxa"/>
          </w:tcPr>
          <w:p w14:paraId="48665053" w14:textId="77777777" w:rsidR="00CE3CA5" w:rsidRPr="001B496E" w:rsidRDefault="00CE3CA5">
            <w:pPr>
              <w:tabs>
                <w:tab w:val="right" w:pos="1535"/>
              </w:tabs>
              <w:ind w:right="450"/>
              <w:rPr>
                <w:rFonts w:asciiTheme="majorBidi" w:eastAsia="Arial Unicode MS" w:hAnsiTheme="majorBidi" w:cstheme="majorBidi"/>
                <w:sz w:val="26"/>
                <w:szCs w:val="26"/>
              </w:rPr>
            </w:pPr>
          </w:p>
        </w:tc>
        <w:tc>
          <w:tcPr>
            <w:tcW w:w="1276" w:type="dxa"/>
            <w:hideMark/>
          </w:tcPr>
          <w:p w14:paraId="182455B9" w14:textId="77777777" w:rsidR="00CE3CA5" w:rsidRPr="001B496E" w:rsidRDefault="00CE3CA5">
            <w:pPr>
              <w:tabs>
                <w:tab w:val="right" w:pos="1535"/>
              </w:tabs>
              <w:ind w:right="139"/>
              <w:jc w:val="right"/>
              <w:rPr>
                <w:rFonts w:asciiTheme="majorBidi" w:eastAsia="Arial Unicode MS" w:hAnsiTheme="majorBidi" w:cstheme="majorBidi"/>
                <w:sz w:val="26"/>
                <w:szCs w:val="26"/>
                <w:cs/>
              </w:rPr>
            </w:pPr>
            <w:r w:rsidRPr="001B496E">
              <w:rPr>
                <w:rFonts w:asciiTheme="majorBidi" w:eastAsia="Arial Unicode MS" w:hAnsiTheme="majorBidi" w:cstheme="majorBidi"/>
                <w:sz w:val="26"/>
                <w:szCs w:val="26"/>
              </w:rPr>
              <w:t>23,354,632</w:t>
            </w:r>
          </w:p>
        </w:tc>
        <w:tc>
          <w:tcPr>
            <w:tcW w:w="142" w:type="dxa"/>
          </w:tcPr>
          <w:p w14:paraId="44F95E51" w14:textId="77777777" w:rsidR="00CE3CA5" w:rsidRPr="001B496E" w:rsidRDefault="00CE3CA5">
            <w:pPr>
              <w:tabs>
                <w:tab w:val="right" w:pos="1535"/>
              </w:tabs>
              <w:ind w:right="450"/>
              <w:rPr>
                <w:rFonts w:asciiTheme="majorBidi" w:eastAsia="Arial Unicode MS" w:hAnsiTheme="majorBidi" w:cstheme="majorBidi"/>
                <w:sz w:val="26"/>
                <w:szCs w:val="26"/>
                <w:cs/>
              </w:rPr>
            </w:pPr>
          </w:p>
        </w:tc>
        <w:tc>
          <w:tcPr>
            <w:tcW w:w="1418" w:type="dxa"/>
            <w:hideMark/>
          </w:tcPr>
          <w:p w14:paraId="2DA4278A" w14:textId="77777777" w:rsidR="00CE3CA5" w:rsidRPr="001B496E" w:rsidRDefault="00CE3CA5">
            <w:pPr>
              <w:tabs>
                <w:tab w:val="right" w:pos="1535"/>
              </w:tabs>
              <w:ind w:right="139"/>
              <w:jc w:val="right"/>
              <w:rPr>
                <w:rFonts w:asciiTheme="majorBidi" w:eastAsia="Arial Unicode MS" w:hAnsiTheme="majorBidi" w:cstheme="majorBidi"/>
                <w:sz w:val="26"/>
                <w:szCs w:val="26"/>
                <w:cs/>
              </w:rPr>
            </w:pPr>
            <w:r w:rsidRPr="001B496E">
              <w:rPr>
                <w:rFonts w:asciiTheme="majorBidi" w:eastAsia="Arial Unicode MS" w:hAnsiTheme="majorBidi" w:cstheme="majorBidi"/>
                <w:sz w:val="26"/>
                <w:szCs w:val="26"/>
              </w:rPr>
              <w:t>23,354,632</w:t>
            </w:r>
          </w:p>
        </w:tc>
        <w:tc>
          <w:tcPr>
            <w:tcW w:w="163" w:type="dxa"/>
          </w:tcPr>
          <w:p w14:paraId="0D8D9202" w14:textId="77777777" w:rsidR="00CE3CA5" w:rsidRPr="001B496E" w:rsidRDefault="00CE3CA5">
            <w:pPr>
              <w:tabs>
                <w:tab w:val="right" w:pos="1535"/>
              </w:tabs>
              <w:ind w:right="139"/>
              <w:jc w:val="right"/>
              <w:rPr>
                <w:rFonts w:asciiTheme="majorBidi" w:eastAsia="Arial Unicode MS" w:hAnsiTheme="majorBidi" w:cstheme="majorBidi"/>
                <w:sz w:val="26"/>
                <w:szCs w:val="26"/>
                <w:cs/>
              </w:rPr>
            </w:pPr>
          </w:p>
        </w:tc>
        <w:tc>
          <w:tcPr>
            <w:tcW w:w="1702" w:type="dxa"/>
            <w:hideMark/>
          </w:tcPr>
          <w:p w14:paraId="0B270509" w14:textId="77777777" w:rsidR="00CE3CA5" w:rsidRPr="001B496E" w:rsidRDefault="00CE3CA5">
            <w:pPr>
              <w:tabs>
                <w:tab w:val="right" w:pos="1535"/>
              </w:tabs>
              <w:ind w:right="139"/>
              <w:jc w:val="right"/>
              <w:rPr>
                <w:rFonts w:asciiTheme="majorBidi" w:eastAsia="Arial Unicode MS" w:hAnsiTheme="majorBidi" w:cstheme="majorBidi"/>
                <w:sz w:val="26"/>
                <w:szCs w:val="26"/>
              </w:rPr>
            </w:pPr>
            <w:r w:rsidRPr="001B496E">
              <w:rPr>
                <w:rFonts w:asciiTheme="majorBidi" w:eastAsia="Arial Unicode MS" w:hAnsiTheme="majorBidi" w:cstheme="majorBidi"/>
                <w:sz w:val="26"/>
                <w:szCs w:val="26"/>
              </w:rPr>
              <w:t>23,354,632</w:t>
            </w:r>
          </w:p>
        </w:tc>
      </w:tr>
      <w:tr w:rsidR="00CE3CA5" w:rsidRPr="001B496E" w14:paraId="1E8D6F3A" w14:textId="77777777" w:rsidTr="009101AC">
        <w:tc>
          <w:tcPr>
            <w:tcW w:w="2978" w:type="dxa"/>
            <w:hideMark/>
          </w:tcPr>
          <w:p w14:paraId="51D5693F" w14:textId="700BE3F0" w:rsidR="00CE3CA5" w:rsidRPr="001B496E" w:rsidRDefault="00CE3CA5">
            <w:pPr>
              <w:ind w:left="176" w:hanging="14"/>
              <w:jc w:val="thaiDistribute"/>
              <w:rPr>
                <w:rFonts w:asciiTheme="majorBidi" w:eastAsia="Calibri" w:hAnsiTheme="majorBidi" w:cstheme="majorBidi"/>
                <w:sz w:val="26"/>
                <w:szCs w:val="26"/>
                <w:cs/>
              </w:rPr>
            </w:pPr>
            <w:r w:rsidRPr="001B496E">
              <w:rPr>
                <w:rFonts w:asciiTheme="majorBidi" w:eastAsia="Calibri" w:hAnsiTheme="majorBidi" w:cstheme="majorBidi"/>
                <w:sz w:val="26"/>
                <w:szCs w:val="26"/>
              </w:rPr>
              <w:t xml:space="preserve">Contract </w:t>
            </w:r>
            <w:r w:rsidR="009A4951">
              <w:rPr>
                <w:rFonts w:asciiTheme="majorBidi" w:eastAsia="Calibri" w:hAnsiTheme="majorBidi" w:cstheme="majorBidi"/>
                <w:sz w:val="26"/>
                <w:szCs w:val="26"/>
              </w:rPr>
              <w:t>Assets</w:t>
            </w:r>
          </w:p>
        </w:tc>
        <w:tc>
          <w:tcPr>
            <w:tcW w:w="1419" w:type="dxa"/>
            <w:hideMark/>
          </w:tcPr>
          <w:p w14:paraId="033370A1" w14:textId="77777777" w:rsidR="00CE3CA5" w:rsidRPr="001B496E" w:rsidRDefault="00CE3CA5">
            <w:pPr>
              <w:tabs>
                <w:tab w:val="right" w:pos="1535"/>
              </w:tabs>
              <w:ind w:right="-564"/>
              <w:jc w:val="center"/>
              <w:rPr>
                <w:rFonts w:asciiTheme="majorBidi" w:eastAsia="Arial Unicode MS" w:hAnsiTheme="majorBidi" w:cstheme="majorBidi"/>
                <w:sz w:val="26"/>
                <w:szCs w:val="26"/>
                <w:cs/>
              </w:rPr>
            </w:pPr>
            <w:r w:rsidRPr="001B496E">
              <w:rPr>
                <w:rFonts w:asciiTheme="majorBidi" w:eastAsia="Arial Unicode MS" w:hAnsiTheme="majorBidi" w:cstheme="majorBidi"/>
                <w:sz w:val="26"/>
                <w:szCs w:val="26"/>
              </w:rPr>
              <w:t>-</w:t>
            </w:r>
          </w:p>
        </w:tc>
        <w:tc>
          <w:tcPr>
            <w:tcW w:w="142" w:type="dxa"/>
          </w:tcPr>
          <w:p w14:paraId="677482B0" w14:textId="77777777" w:rsidR="00CE3CA5" w:rsidRPr="001B496E" w:rsidRDefault="00CE3CA5">
            <w:pPr>
              <w:tabs>
                <w:tab w:val="right" w:pos="1535"/>
              </w:tabs>
              <w:ind w:right="450"/>
              <w:rPr>
                <w:rFonts w:asciiTheme="majorBidi" w:eastAsia="Arial Unicode MS" w:hAnsiTheme="majorBidi" w:cstheme="majorBidi"/>
                <w:sz w:val="26"/>
                <w:szCs w:val="26"/>
                <w:cs/>
              </w:rPr>
            </w:pPr>
          </w:p>
        </w:tc>
        <w:tc>
          <w:tcPr>
            <w:tcW w:w="1276" w:type="dxa"/>
            <w:hideMark/>
          </w:tcPr>
          <w:p w14:paraId="7BC68E9A" w14:textId="77777777" w:rsidR="00CE3CA5" w:rsidRPr="001B496E" w:rsidRDefault="00CE3CA5">
            <w:pPr>
              <w:tabs>
                <w:tab w:val="right" w:pos="1535"/>
              </w:tabs>
              <w:ind w:right="139"/>
              <w:jc w:val="right"/>
              <w:rPr>
                <w:rFonts w:asciiTheme="majorBidi" w:eastAsia="Arial Unicode MS" w:hAnsiTheme="majorBidi" w:cstheme="majorBidi"/>
                <w:sz w:val="26"/>
                <w:szCs w:val="26"/>
                <w:cs/>
              </w:rPr>
            </w:pPr>
            <w:r w:rsidRPr="001B496E">
              <w:rPr>
                <w:rFonts w:asciiTheme="majorBidi" w:eastAsia="Arial Unicode MS" w:hAnsiTheme="majorBidi" w:cstheme="majorBidi"/>
                <w:sz w:val="26"/>
                <w:szCs w:val="26"/>
              </w:rPr>
              <w:t>272,286</w:t>
            </w:r>
          </w:p>
        </w:tc>
        <w:tc>
          <w:tcPr>
            <w:tcW w:w="142" w:type="dxa"/>
          </w:tcPr>
          <w:p w14:paraId="0B5993AC" w14:textId="77777777" w:rsidR="00CE3CA5" w:rsidRPr="001B496E" w:rsidRDefault="00CE3CA5">
            <w:pPr>
              <w:tabs>
                <w:tab w:val="right" w:pos="1535"/>
              </w:tabs>
              <w:ind w:right="450"/>
              <w:rPr>
                <w:rFonts w:asciiTheme="majorBidi" w:eastAsia="Arial Unicode MS" w:hAnsiTheme="majorBidi" w:cstheme="majorBidi"/>
                <w:sz w:val="26"/>
                <w:szCs w:val="26"/>
              </w:rPr>
            </w:pPr>
          </w:p>
        </w:tc>
        <w:tc>
          <w:tcPr>
            <w:tcW w:w="1418" w:type="dxa"/>
            <w:hideMark/>
          </w:tcPr>
          <w:p w14:paraId="0682EC5A" w14:textId="77777777" w:rsidR="00CE3CA5" w:rsidRPr="001B496E" w:rsidRDefault="00CE3CA5">
            <w:pPr>
              <w:tabs>
                <w:tab w:val="right" w:pos="1535"/>
              </w:tabs>
              <w:ind w:right="139"/>
              <w:jc w:val="right"/>
              <w:rPr>
                <w:rFonts w:asciiTheme="majorBidi" w:eastAsia="Arial Unicode MS" w:hAnsiTheme="majorBidi" w:cstheme="majorBidi"/>
                <w:sz w:val="26"/>
                <w:szCs w:val="26"/>
                <w:cs/>
              </w:rPr>
            </w:pPr>
            <w:r w:rsidRPr="001B496E">
              <w:rPr>
                <w:rFonts w:asciiTheme="majorBidi" w:eastAsia="Arial Unicode MS" w:hAnsiTheme="majorBidi" w:cstheme="majorBidi"/>
                <w:sz w:val="26"/>
                <w:szCs w:val="26"/>
              </w:rPr>
              <w:t>272,286</w:t>
            </w:r>
          </w:p>
        </w:tc>
        <w:tc>
          <w:tcPr>
            <w:tcW w:w="163" w:type="dxa"/>
          </w:tcPr>
          <w:p w14:paraId="67B1FB61" w14:textId="77777777" w:rsidR="00CE3CA5" w:rsidRPr="001B496E" w:rsidRDefault="00CE3CA5">
            <w:pPr>
              <w:tabs>
                <w:tab w:val="right" w:pos="1535"/>
              </w:tabs>
              <w:ind w:right="139"/>
              <w:jc w:val="right"/>
              <w:rPr>
                <w:rFonts w:asciiTheme="majorBidi" w:eastAsia="Arial Unicode MS" w:hAnsiTheme="majorBidi" w:cstheme="majorBidi"/>
                <w:sz w:val="26"/>
                <w:szCs w:val="26"/>
              </w:rPr>
            </w:pPr>
          </w:p>
        </w:tc>
        <w:tc>
          <w:tcPr>
            <w:tcW w:w="1702" w:type="dxa"/>
            <w:hideMark/>
          </w:tcPr>
          <w:p w14:paraId="3205AB67" w14:textId="77777777" w:rsidR="00CE3CA5" w:rsidRPr="001B496E" w:rsidRDefault="00CE3CA5">
            <w:pPr>
              <w:tabs>
                <w:tab w:val="right" w:pos="1535"/>
              </w:tabs>
              <w:ind w:right="139"/>
              <w:jc w:val="right"/>
              <w:rPr>
                <w:rFonts w:asciiTheme="majorBidi" w:eastAsia="Arial Unicode MS" w:hAnsiTheme="majorBidi" w:cstheme="majorBidi"/>
                <w:sz w:val="26"/>
                <w:szCs w:val="26"/>
              </w:rPr>
            </w:pPr>
            <w:r w:rsidRPr="001B496E">
              <w:rPr>
                <w:rFonts w:asciiTheme="majorBidi" w:eastAsia="Arial Unicode MS" w:hAnsiTheme="majorBidi" w:cstheme="majorBidi"/>
                <w:sz w:val="26"/>
                <w:szCs w:val="26"/>
              </w:rPr>
              <w:t>272,286</w:t>
            </w:r>
          </w:p>
        </w:tc>
      </w:tr>
      <w:tr w:rsidR="00CE3CA5" w:rsidRPr="001B496E" w14:paraId="50CD890C" w14:textId="77777777" w:rsidTr="009101AC">
        <w:tc>
          <w:tcPr>
            <w:tcW w:w="2978" w:type="dxa"/>
            <w:hideMark/>
          </w:tcPr>
          <w:p w14:paraId="32F0D19F" w14:textId="1986352D" w:rsidR="00CE3CA5" w:rsidRPr="001B496E" w:rsidRDefault="00CE3CA5" w:rsidP="009101AC">
            <w:pPr>
              <w:ind w:left="176" w:hanging="14"/>
              <w:jc w:val="thaiDistribute"/>
              <w:rPr>
                <w:rFonts w:asciiTheme="majorBidi" w:hAnsiTheme="majorBidi" w:cstheme="majorBidi"/>
              </w:rPr>
            </w:pPr>
            <w:r w:rsidRPr="001B496E">
              <w:rPr>
                <w:rFonts w:asciiTheme="majorBidi" w:hAnsiTheme="majorBidi" w:cstheme="majorBidi"/>
                <w:sz w:val="26"/>
                <w:szCs w:val="26"/>
              </w:rPr>
              <w:t xml:space="preserve">Other </w:t>
            </w:r>
            <w:r w:rsidRPr="009101AC">
              <w:rPr>
                <w:rFonts w:asciiTheme="majorBidi" w:eastAsia="Calibri" w:hAnsiTheme="majorBidi" w:cstheme="majorBidi"/>
                <w:sz w:val="26"/>
                <w:szCs w:val="26"/>
              </w:rPr>
              <w:t>Current</w:t>
            </w:r>
            <w:r w:rsidRPr="001B496E">
              <w:rPr>
                <w:rFonts w:asciiTheme="majorBidi" w:hAnsiTheme="majorBidi" w:cstheme="majorBidi"/>
                <w:sz w:val="26"/>
                <w:szCs w:val="26"/>
              </w:rPr>
              <w:t xml:space="preserve"> </w:t>
            </w:r>
            <w:r w:rsidRPr="009101AC">
              <w:rPr>
                <w:rFonts w:asciiTheme="majorBidi" w:eastAsia="Calibri" w:hAnsiTheme="majorBidi" w:cstheme="majorBidi"/>
                <w:sz w:val="26"/>
                <w:szCs w:val="26"/>
              </w:rPr>
              <w:t>Financial</w:t>
            </w:r>
            <w:r w:rsidRPr="001B496E">
              <w:rPr>
                <w:rFonts w:asciiTheme="majorBidi" w:hAnsiTheme="majorBidi" w:cstheme="majorBidi"/>
                <w:sz w:val="26"/>
                <w:szCs w:val="26"/>
              </w:rPr>
              <w:t xml:space="preserve"> Assets</w:t>
            </w:r>
          </w:p>
        </w:tc>
        <w:tc>
          <w:tcPr>
            <w:tcW w:w="1419" w:type="dxa"/>
            <w:hideMark/>
          </w:tcPr>
          <w:p w14:paraId="5BA69A86" w14:textId="77777777" w:rsidR="00CE3CA5" w:rsidRPr="001B496E" w:rsidRDefault="00CE3CA5" w:rsidP="009101AC">
            <w:pPr>
              <w:tabs>
                <w:tab w:val="left" w:pos="1240"/>
                <w:tab w:val="right" w:pos="1535"/>
              </w:tabs>
              <w:ind w:right="170"/>
              <w:jc w:val="right"/>
              <w:rPr>
                <w:rFonts w:asciiTheme="majorBidi" w:eastAsia="Arial Unicode MS" w:hAnsiTheme="majorBidi" w:cstheme="majorBidi"/>
                <w:sz w:val="26"/>
                <w:szCs w:val="26"/>
              </w:rPr>
            </w:pPr>
            <w:r w:rsidRPr="001B496E">
              <w:rPr>
                <w:rFonts w:asciiTheme="majorBidi" w:eastAsia="Arial Unicode MS" w:hAnsiTheme="majorBidi" w:cstheme="majorBidi"/>
                <w:sz w:val="26"/>
                <w:szCs w:val="26"/>
              </w:rPr>
              <w:t>958,125</w:t>
            </w:r>
          </w:p>
        </w:tc>
        <w:tc>
          <w:tcPr>
            <w:tcW w:w="142" w:type="dxa"/>
          </w:tcPr>
          <w:p w14:paraId="2182F7C0" w14:textId="77777777" w:rsidR="00CE3CA5" w:rsidRPr="001B496E" w:rsidRDefault="00CE3CA5">
            <w:pPr>
              <w:tabs>
                <w:tab w:val="right" w:pos="1535"/>
              </w:tabs>
              <w:ind w:right="450"/>
              <w:rPr>
                <w:rFonts w:asciiTheme="majorBidi" w:eastAsia="Arial Unicode MS" w:hAnsiTheme="majorBidi" w:cstheme="majorBidi"/>
                <w:sz w:val="26"/>
                <w:szCs w:val="26"/>
              </w:rPr>
            </w:pPr>
          </w:p>
        </w:tc>
        <w:tc>
          <w:tcPr>
            <w:tcW w:w="1276" w:type="dxa"/>
            <w:hideMark/>
          </w:tcPr>
          <w:p w14:paraId="386737E6" w14:textId="77777777" w:rsidR="00CE3CA5" w:rsidRPr="001B496E" w:rsidRDefault="00CE3CA5" w:rsidP="009101AC">
            <w:pPr>
              <w:tabs>
                <w:tab w:val="right" w:pos="1535"/>
              </w:tabs>
              <w:ind w:right="-424"/>
              <w:jc w:val="center"/>
              <w:rPr>
                <w:rFonts w:asciiTheme="majorBidi" w:eastAsia="Arial Unicode MS" w:hAnsiTheme="majorBidi" w:cstheme="majorBidi"/>
                <w:sz w:val="26"/>
                <w:szCs w:val="26"/>
                <w:cs/>
              </w:rPr>
            </w:pPr>
            <w:r w:rsidRPr="001B496E">
              <w:rPr>
                <w:rFonts w:asciiTheme="majorBidi" w:eastAsia="Arial Unicode MS" w:hAnsiTheme="majorBidi" w:cstheme="majorBidi"/>
                <w:sz w:val="26"/>
                <w:szCs w:val="26"/>
              </w:rPr>
              <w:t>-</w:t>
            </w:r>
          </w:p>
        </w:tc>
        <w:tc>
          <w:tcPr>
            <w:tcW w:w="142" w:type="dxa"/>
          </w:tcPr>
          <w:p w14:paraId="6AD84067" w14:textId="77777777" w:rsidR="00CE3CA5" w:rsidRPr="001B496E" w:rsidRDefault="00CE3CA5">
            <w:pPr>
              <w:tabs>
                <w:tab w:val="right" w:pos="1535"/>
              </w:tabs>
              <w:ind w:right="450"/>
              <w:rPr>
                <w:rFonts w:asciiTheme="majorBidi" w:eastAsia="Arial Unicode MS" w:hAnsiTheme="majorBidi" w:cstheme="majorBidi"/>
                <w:sz w:val="26"/>
                <w:szCs w:val="26"/>
                <w:cs/>
              </w:rPr>
            </w:pPr>
          </w:p>
        </w:tc>
        <w:tc>
          <w:tcPr>
            <w:tcW w:w="1418" w:type="dxa"/>
            <w:hideMark/>
          </w:tcPr>
          <w:p w14:paraId="052BA50F" w14:textId="77777777" w:rsidR="00CE3CA5" w:rsidRPr="001B496E" w:rsidRDefault="00CE3CA5">
            <w:pPr>
              <w:tabs>
                <w:tab w:val="right" w:pos="1535"/>
              </w:tabs>
              <w:ind w:right="139"/>
              <w:jc w:val="right"/>
              <w:rPr>
                <w:rFonts w:asciiTheme="majorBidi" w:eastAsia="Arial Unicode MS" w:hAnsiTheme="majorBidi" w:cstheme="majorBidi"/>
                <w:sz w:val="26"/>
                <w:szCs w:val="26"/>
                <w:cs/>
              </w:rPr>
            </w:pPr>
            <w:r w:rsidRPr="001B496E">
              <w:rPr>
                <w:rFonts w:asciiTheme="majorBidi" w:eastAsia="Arial Unicode MS" w:hAnsiTheme="majorBidi" w:cstheme="majorBidi"/>
                <w:sz w:val="26"/>
                <w:szCs w:val="26"/>
              </w:rPr>
              <w:t>958,125</w:t>
            </w:r>
          </w:p>
        </w:tc>
        <w:tc>
          <w:tcPr>
            <w:tcW w:w="163" w:type="dxa"/>
          </w:tcPr>
          <w:p w14:paraId="7667EAD1" w14:textId="77777777" w:rsidR="00CE3CA5" w:rsidRPr="001B496E" w:rsidRDefault="00CE3CA5">
            <w:pPr>
              <w:tabs>
                <w:tab w:val="right" w:pos="1535"/>
              </w:tabs>
              <w:ind w:right="139"/>
              <w:jc w:val="right"/>
              <w:rPr>
                <w:rFonts w:asciiTheme="majorBidi" w:eastAsia="Arial Unicode MS" w:hAnsiTheme="majorBidi" w:cstheme="majorBidi"/>
                <w:sz w:val="26"/>
                <w:szCs w:val="26"/>
                <w:cs/>
              </w:rPr>
            </w:pPr>
          </w:p>
        </w:tc>
        <w:tc>
          <w:tcPr>
            <w:tcW w:w="1702" w:type="dxa"/>
            <w:hideMark/>
          </w:tcPr>
          <w:p w14:paraId="0BA840E0" w14:textId="77777777" w:rsidR="00CE3CA5" w:rsidRPr="001B496E" w:rsidRDefault="00CE3CA5">
            <w:pPr>
              <w:tabs>
                <w:tab w:val="right" w:pos="1535"/>
              </w:tabs>
              <w:ind w:right="139"/>
              <w:jc w:val="right"/>
              <w:rPr>
                <w:rFonts w:asciiTheme="majorBidi" w:eastAsia="Arial Unicode MS" w:hAnsiTheme="majorBidi" w:cstheme="majorBidi"/>
                <w:sz w:val="26"/>
                <w:szCs w:val="26"/>
              </w:rPr>
            </w:pPr>
            <w:r w:rsidRPr="001B496E">
              <w:rPr>
                <w:rFonts w:asciiTheme="majorBidi" w:eastAsia="Arial Unicode MS" w:hAnsiTheme="majorBidi" w:cstheme="majorBidi"/>
                <w:sz w:val="26"/>
                <w:szCs w:val="26"/>
              </w:rPr>
              <w:t>958,125</w:t>
            </w:r>
          </w:p>
        </w:tc>
      </w:tr>
      <w:tr w:rsidR="00CE3CA5" w:rsidRPr="001B496E" w14:paraId="52436441" w14:textId="77777777" w:rsidTr="009101AC">
        <w:tc>
          <w:tcPr>
            <w:tcW w:w="2978" w:type="dxa"/>
            <w:hideMark/>
          </w:tcPr>
          <w:p w14:paraId="780F699F" w14:textId="77777777" w:rsidR="00CE3CA5" w:rsidRPr="001B496E" w:rsidRDefault="00CE3CA5">
            <w:pPr>
              <w:rPr>
                <w:rFonts w:asciiTheme="majorBidi" w:hAnsiTheme="majorBidi" w:cstheme="majorBidi"/>
                <w:cs/>
              </w:rPr>
            </w:pPr>
            <w:r w:rsidRPr="001B496E">
              <w:rPr>
                <w:rFonts w:asciiTheme="majorBidi" w:hAnsiTheme="majorBidi" w:cstheme="majorBidi"/>
                <w:sz w:val="26"/>
                <w:szCs w:val="26"/>
              </w:rPr>
              <w:t xml:space="preserve">    Other Non-Current Financial Assets</w:t>
            </w:r>
          </w:p>
        </w:tc>
        <w:tc>
          <w:tcPr>
            <w:tcW w:w="1419" w:type="dxa"/>
            <w:hideMark/>
          </w:tcPr>
          <w:p w14:paraId="0253F7EB" w14:textId="77777777" w:rsidR="00CE3CA5" w:rsidRPr="001B496E" w:rsidRDefault="00CE3CA5">
            <w:pPr>
              <w:tabs>
                <w:tab w:val="right" w:pos="1535"/>
              </w:tabs>
              <w:ind w:right="170"/>
              <w:jc w:val="right"/>
              <w:rPr>
                <w:rFonts w:asciiTheme="majorBidi" w:eastAsia="Arial Unicode MS" w:hAnsiTheme="majorBidi" w:cstheme="majorBidi"/>
                <w:sz w:val="26"/>
                <w:szCs w:val="26"/>
              </w:rPr>
            </w:pPr>
            <w:r w:rsidRPr="001B496E">
              <w:rPr>
                <w:rFonts w:asciiTheme="majorBidi" w:eastAsia="Arial Unicode MS" w:hAnsiTheme="majorBidi" w:cstheme="majorBidi"/>
                <w:sz w:val="26"/>
                <w:szCs w:val="26"/>
              </w:rPr>
              <w:t>8,675,932</w:t>
            </w:r>
          </w:p>
        </w:tc>
        <w:tc>
          <w:tcPr>
            <w:tcW w:w="142" w:type="dxa"/>
          </w:tcPr>
          <w:p w14:paraId="6A5AAF49" w14:textId="77777777" w:rsidR="00CE3CA5" w:rsidRPr="001B496E" w:rsidRDefault="00CE3CA5">
            <w:pPr>
              <w:tabs>
                <w:tab w:val="right" w:pos="1535"/>
              </w:tabs>
              <w:ind w:right="450"/>
              <w:rPr>
                <w:rFonts w:asciiTheme="majorBidi" w:eastAsia="Arial Unicode MS" w:hAnsiTheme="majorBidi" w:cstheme="majorBidi"/>
                <w:sz w:val="26"/>
                <w:szCs w:val="26"/>
              </w:rPr>
            </w:pPr>
          </w:p>
        </w:tc>
        <w:tc>
          <w:tcPr>
            <w:tcW w:w="1276" w:type="dxa"/>
            <w:hideMark/>
          </w:tcPr>
          <w:p w14:paraId="34037736" w14:textId="77777777" w:rsidR="00CE3CA5" w:rsidRPr="001B496E" w:rsidRDefault="00CE3CA5" w:rsidP="009101AC">
            <w:pPr>
              <w:tabs>
                <w:tab w:val="right" w:pos="1535"/>
              </w:tabs>
              <w:ind w:right="-424"/>
              <w:jc w:val="center"/>
              <w:rPr>
                <w:rFonts w:asciiTheme="majorBidi" w:eastAsia="Arial Unicode MS" w:hAnsiTheme="majorBidi" w:cstheme="majorBidi"/>
                <w:sz w:val="26"/>
                <w:szCs w:val="26"/>
                <w:cs/>
              </w:rPr>
            </w:pPr>
            <w:r w:rsidRPr="001B496E">
              <w:rPr>
                <w:rFonts w:asciiTheme="majorBidi" w:eastAsia="Arial Unicode MS" w:hAnsiTheme="majorBidi" w:cstheme="majorBidi"/>
                <w:sz w:val="26"/>
                <w:szCs w:val="26"/>
              </w:rPr>
              <w:t>-</w:t>
            </w:r>
          </w:p>
        </w:tc>
        <w:tc>
          <w:tcPr>
            <w:tcW w:w="142" w:type="dxa"/>
          </w:tcPr>
          <w:p w14:paraId="04012E7C" w14:textId="77777777" w:rsidR="00CE3CA5" w:rsidRPr="001B496E" w:rsidRDefault="00CE3CA5" w:rsidP="009101AC">
            <w:pPr>
              <w:tabs>
                <w:tab w:val="right" w:pos="1535"/>
              </w:tabs>
              <w:ind w:right="-424"/>
              <w:jc w:val="center"/>
              <w:rPr>
                <w:rFonts w:asciiTheme="majorBidi" w:eastAsia="Arial Unicode MS" w:hAnsiTheme="majorBidi" w:cstheme="majorBidi"/>
                <w:sz w:val="26"/>
                <w:szCs w:val="26"/>
                <w:cs/>
              </w:rPr>
            </w:pPr>
          </w:p>
        </w:tc>
        <w:tc>
          <w:tcPr>
            <w:tcW w:w="1418" w:type="dxa"/>
            <w:hideMark/>
          </w:tcPr>
          <w:p w14:paraId="3C60F2AF" w14:textId="77777777" w:rsidR="00CE3CA5" w:rsidRPr="001B496E" w:rsidRDefault="00CE3CA5">
            <w:pPr>
              <w:tabs>
                <w:tab w:val="right" w:pos="992"/>
              </w:tabs>
              <w:ind w:right="141"/>
              <w:jc w:val="right"/>
              <w:rPr>
                <w:rFonts w:asciiTheme="majorBidi" w:eastAsia="Arial Unicode MS" w:hAnsiTheme="majorBidi" w:cstheme="majorBidi"/>
                <w:sz w:val="26"/>
                <w:szCs w:val="26"/>
                <w:cs/>
              </w:rPr>
            </w:pPr>
            <w:r w:rsidRPr="001B496E">
              <w:rPr>
                <w:rFonts w:asciiTheme="majorBidi" w:eastAsia="Arial Unicode MS" w:hAnsiTheme="majorBidi" w:cstheme="majorBidi"/>
                <w:sz w:val="26"/>
                <w:szCs w:val="26"/>
              </w:rPr>
              <w:t>8,675,932</w:t>
            </w:r>
          </w:p>
        </w:tc>
        <w:tc>
          <w:tcPr>
            <w:tcW w:w="163" w:type="dxa"/>
          </w:tcPr>
          <w:p w14:paraId="6E4B00C8" w14:textId="77777777" w:rsidR="00CE3CA5" w:rsidRPr="001B496E" w:rsidRDefault="00CE3CA5">
            <w:pPr>
              <w:tabs>
                <w:tab w:val="right" w:pos="992"/>
              </w:tabs>
              <w:ind w:right="141"/>
              <w:jc w:val="right"/>
              <w:rPr>
                <w:rFonts w:asciiTheme="majorBidi" w:eastAsia="Arial Unicode MS" w:hAnsiTheme="majorBidi" w:cstheme="majorBidi"/>
                <w:sz w:val="26"/>
                <w:szCs w:val="26"/>
                <w:cs/>
              </w:rPr>
            </w:pPr>
          </w:p>
        </w:tc>
        <w:tc>
          <w:tcPr>
            <w:tcW w:w="1702" w:type="dxa"/>
            <w:hideMark/>
          </w:tcPr>
          <w:p w14:paraId="4E69F75C" w14:textId="77777777" w:rsidR="00CE3CA5" w:rsidRPr="001B496E" w:rsidRDefault="00CE3CA5">
            <w:pPr>
              <w:tabs>
                <w:tab w:val="right" w:pos="992"/>
              </w:tabs>
              <w:ind w:right="141"/>
              <w:jc w:val="right"/>
              <w:rPr>
                <w:rFonts w:asciiTheme="majorBidi" w:eastAsia="Arial Unicode MS" w:hAnsiTheme="majorBidi" w:cstheme="majorBidi"/>
                <w:sz w:val="26"/>
                <w:szCs w:val="26"/>
              </w:rPr>
            </w:pPr>
            <w:r w:rsidRPr="001B496E">
              <w:rPr>
                <w:rFonts w:asciiTheme="majorBidi" w:eastAsia="Arial Unicode MS" w:hAnsiTheme="majorBidi" w:cstheme="majorBidi"/>
                <w:sz w:val="26"/>
                <w:szCs w:val="26"/>
              </w:rPr>
              <w:t>8,675,932</w:t>
            </w:r>
          </w:p>
        </w:tc>
      </w:tr>
      <w:tr w:rsidR="00CE3CA5" w:rsidRPr="001B496E" w14:paraId="32E0C994" w14:textId="77777777" w:rsidTr="009101AC">
        <w:tc>
          <w:tcPr>
            <w:tcW w:w="2978" w:type="dxa"/>
            <w:hideMark/>
          </w:tcPr>
          <w:p w14:paraId="7E69F7AA" w14:textId="77777777" w:rsidR="00CE3CA5" w:rsidRPr="001B496E" w:rsidRDefault="00CE3CA5">
            <w:pPr>
              <w:ind w:left="176" w:hanging="14"/>
              <w:jc w:val="thaiDistribute"/>
              <w:rPr>
                <w:rFonts w:asciiTheme="majorBidi" w:eastAsia="Calibri" w:hAnsiTheme="majorBidi" w:cstheme="majorBidi"/>
                <w:sz w:val="26"/>
                <w:szCs w:val="26"/>
                <w:cs/>
              </w:rPr>
            </w:pPr>
            <w:r w:rsidRPr="001B496E">
              <w:rPr>
                <w:rFonts w:asciiTheme="majorBidi" w:hAnsiTheme="majorBidi" w:cstheme="majorBidi"/>
                <w:sz w:val="26"/>
                <w:szCs w:val="26"/>
              </w:rPr>
              <w:t>Deposit at Bank used as Collateral</w:t>
            </w:r>
          </w:p>
        </w:tc>
        <w:tc>
          <w:tcPr>
            <w:tcW w:w="1419" w:type="dxa"/>
            <w:tcBorders>
              <w:top w:val="nil"/>
              <w:left w:val="nil"/>
              <w:bottom w:val="single" w:sz="4" w:space="0" w:color="auto"/>
              <w:right w:val="nil"/>
            </w:tcBorders>
            <w:hideMark/>
          </w:tcPr>
          <w:p w14:paraId="424F1DBC" w14:textId="77777777" w:rsidR="00CE3CA5" w:rsidRPr="001B496E" w:rsidRDefault="00CE3CA5">
            <w:pPr>
              <w:tabs>
                <w:tab w:val="right" w:pos="1535"/>
              </w:tabs>
              <w:ind w:right="-564"/>
              <w:jc w:val="center"/>
              <w:rPr>
                <w:rFonts w:asciiTheme="majorBidi" w:eastAsia="Arial Unicode MS" w:hAnsiTheme="majorBidi" w:cstheme="majorBidi"/>
                <w:sz w:val="26"/>
                <w:szCs w:val="26"/>
                <w:cs/>
              </w:rPr>
            </w:pPr>
            <w:r w:rsidRPr="001B496E">
              <w:rPr>
                <w:rFonts w:asciiTheme="majorBidi" w:eastAsia="Arial Unicode MS" w:hAnsiTheme="majorBidi" w:cstheme="majorBidi"/>
                <w:sz w:val="26"/>
                <w:szCs w:val="26"/>
              </w:rPr>
              <w:t>-</w:t>
            </w:r>
          </w:p>
        </w:tc>
        <w:tc>
          <w:tcPr>
            <w:tcW w:w="142" w:type="dxa"/>
          </w:tcPr>
          <w:p w14:paraId="70347B34" w14:textId="77777777" w:rsidR="00CE3CA5" w:rsidRPr="001B496E" w:rsidRDefault="00CE3CA5">
            <w:pPr>
              <w:tabs>
                <w:tab w:val="right" w:pos="1535"/>
              </w:tabs>
              <w:ind w:right="450"/>
              <w:rPr>
                <w:rFonts w:asciiTheme="majorBidi" w:eastAsia="Arial Unicode MS" w:hAnsiTheme="majorBidi" w:cstheme="majorBidi"/>
                <w:sz w:val="26"/>
                <w:szCs w:val="26"/>
              </w:rPr>
            </w:pPr>
          </w:p>
        </w:tc>
        <w:tc>
          <w:tcPr>
            <w:tcW w:w="1276" w:type="dxa"/>
            <w:tcBorders>
              <w:top w:val="nil"/>
              <w:left w:val="nil"/>
              <w:bottom w:val="single" w:sz="4" w:space="0" w:color="auto"/>
              <w:right w:val="nil"/>
            </w:tcBorders>
            <w:hideMark/>
          </w:tcPr>
          <w:p w14:paraId="286765CA" w14:textId="77777777" w:rsidR="00CE3CA5" w:rsidRPr="001B496E" w:rsidRDefault="00CE3CA5">
            <w:pPr>
              <w:tabs>
                <w:tab w:val="right" w:pos="1535"/>
              </w:tabs>
              <w:ind w:right="139"/>
              <w:jc w:val="right"/>
              <w:rPr>
                <w:rFonts w:asciiTheme="majorBidi" w:eastAsia="Arial Unicode MS" w:hAnsiTheme="majorBidi" w:cstheme="majorBidi"/>
                <w:sz w:val="26"/>
                <w:szCs w:val="26"/>
                <w:cs/>
              </w:rPr>
            </w:pPr>
            <w:r w:rsidRPr="001B496E">
              <w:rPr>
                <w:rFonts w:asciiTheme="majorBidi" w:eastAsia="Arial Unicode MS" w:hAnsiTheme="majorBidi" w:cstheme="majorBidi"/>
                <w:sz w:val="26"/>
                <w:szCs w:val="26"/>
              </w:rPr>
              <w:t>6,000,000</w:t>
            </w:r>
          </w:p>
        </w:tc>
        <w:tc>
          <w:tcPr>
            <w:tcW w:w="142" w:type="dxa"/>
          </w:tcPr>
          <w:p w14:paraId="21B8BF71" w14:textId="77777777" w:rsidR="00CE3CA5" w:rsidRPr="001B496E" w:rsidRDefault="00CE3CA5">
            <w:pPr>
              <w:tabs>
                <w:tab w:val="right" w:pos="1535"/>
              </w:tabs>
              <w:ind w:right="450"/>
              <w:rPr>
                <w:rFonts w:asciiTheme="majorBidi" w:eastAsia="Arial Unicode MS" w:hAnsiTheme="majorBidi" w:cstheme="majorBidi"/>
                <w:sz w:val="26"/>
                <w:szCs w:val="26"/>
                <w:cs/>
              </w:rPr>
            </w:pPr>
          </w:p>
        </w:tc>
        <w:tc>
          <w:tcPr>
            <w:tcW w:w="1418" w:type="dxa"/>
            <w:tcBorders>
              <w:top w:val="nil"/>
              <w:left w:val="nil"/>
              <w:bottom w:val="single" w:sz="4" w:space="0" w:color="auto"/>
              <w:right w:val="nil"/>
            </w:tcBorders>
            <w:hideMark/>
          </w:tcPr>
          <w:p w14:paraId="47950959" w14:textId="77777777" w:rsidR="00CE3CA5" w:rsidRPr="001B496E" w:rsidRDefault="00CE3CA5">
            <w:pPr>
              <w:ind w:right="141"/>
              <w:jc w:val="right"/>
              <w:rPr>
                <w:rFonts w:asciiTheme="majorBidi" w:eastAsia="Arial Unicode MS" w:hAnsiTheme="majorBidi" w:cstheme="majorBidi"/>
                <w:sz w:val="26"/>
                <w:szCs w:val="26"/>
                <w:cs/>
              </w:rPr>
            </w:pPr>
            <w:r w:rsidRPr="001B496E">
              <w:rPr>
                <w:rFonts w:asciiTheme="majorBidi" w:eastAsia="Arial Unicode MS" w:hAnsiTheme="majorBidi" w:cstheme="majorBidi"/>
                <w:sz w:val="26"/>
                <w:szCs w:val="26"/>
              </w:rPr>
              <w:t>6,000,000</w:t>
            </w:r>
          </w:p>
        </w:tc>
        <w:tc>
          <w:tcPr>
            <w:tcW w:w="163" w:type="dxa"/>
          </w:tcPr>
          <w:p w14:paraId="3B94771F" w14:textId="77777777" w:rsidR="00CE3CA5" w:rsidRPr="001B496E" w:rsidRDefault="00CE3CA5">
            <w:pPr>
              <w:ind w:right="141"/>
              <w:jc w:val="right"/>
              <w:rPr>
                <w:rFonts w:asciiTheme="majorBidi" w:eastAsia="Arial Unicode MS" w:hAnsiTheme="majorBidi" w:cstheme="majorBidi"/>
                <w:sz w:val="26"/>
                <w:szCs w:val="26"/>
              </w:rPr>
            </w:pPr>
          </w:p>
        </w:tc>
        <w:tc>
          <w:tcPr>
            <w:tcW w:w="1702" w:type="dxa"/>
            <w:tcBorders>
              <w:top w:val="nil"/>
              <w:left w:val="nil"/>
              <w:bottom w:val="single" w:sz="4" w:space="0" w:color="auto"/>
              <w:right w:val="nil"/>
            </w:tcBorders>
            <w:hideMark/>
          </w:tcPr>
          <w:p w14:paraId="49AAA74B" w14:textId="77777777" w:rsidR="00CE3CA5" w:rsidRPr="001B496E" w:rsidRDefault="00CE3CA5">
            <w:pPr>
              <w:ind w:right="141"/>
              <w:jc w:val="right"/>
              <w:rPr>
                <w:rFonts w:asciiTheme="majorBidi" w:eastAsia="Arial Unicode MS" w:hAnsiTheme="majorBidi" w:cstheme="majorBidi"/>
                <w:sz w:val="26"/>
                <w:szCs w:val="26"/>
              </w:rPr>
            </w:pPr>
            <w:r w:rsidRPr="001B496E">
              <w:rPr>
                <w:rFonts w:asciiTheme="majorBidi" w:eastAsia="Arial Unicode MS" w:hAnsiTheme="majorBidi" w:cstheme="majorBidi"/>
                <w:sz w:val="26"/>
                <w:szCs w:val="26"/>
              </w:rPr>
              <w:t>6,000,000</w:t>
            </w:r>
          </w:p>
        </w:tc>
      </w:tr>
      <w:tr w:rsidR="00CE3CA5" w:rsidRPr="001B496E" w14:paraId="437CC91D" w14:textId="77777777" w:rsidTr="009101AC">
        <w:trPr>
          <w:trHeight w:val="61"/>
        </w:trPr>
        <w:tc>
          <w:tcPr>
            <w:tcW w:w="2978" w:type="dxa"/>
            <w:hideMark/>
          </w:tcPr>
          <w:p w14:paraId="74A20ABB" w14:textId="77777777" w:rsidR="00CE3CA5" w:rsidRPr="001B496E" w:rsidRDefault="00CE3CA5">
            <w:pPr>
              <w:ind w:firstLine="882"/>
              <w:rPr>
                <w:rFonts w:asciiTheme="majorBidi" w:eastAsia="Calibri" w:hAnsiTheme="majorBidi" w:cstheme="majorBidi"/>
                <w:sz w:val="26"/>
                <w:szCs w:val="26"/>
              </w:rPr>
            </w:pPr>
            <w:r w:rsidRPr="001B496E">
              <w:rPr>
                <w:rFonts w:asciiTheme="majorBidi" w:hAnsiTheme="majorBidi" w:cstheme="majorBidi"/>
                <w:sz w:val="26"/>
                <w:szCs w:val="26"/>
              </w:rPr>
              <w:t>Total</w:t>
            </w:r>
          </w:p>
        </w:tc>
        <w:tc>
          <w:tcPr>
            <w:tcW w:w="1419" w:type="dxa"/>
            <w:tcBorders>
              <w:top w:val="single" w:sz="4" w:space="0" w:color="auto"/>
              <w:left w:val="nil"/>
              <w:bottom w:val="double" w:sz="4" w:space="0" w:color="auto"/>
              <w:right w:val="nil"/>
            </w:tcBorders>
            <w:hideMark/>
          </w:tcPr>
          <w:p w14:paraId="07828B38" w14:textId="77777777" w:rsidR="00CE3CA5" w:rsidRPr="001B496E" w:rsidRDefault="00CE3CA5">
            <w:pPr>
              <w:tabs>
                <w:tab w:val="right" w:pos="1535"/>
              </w:tabs>
              <w:ind w:right="170"/>
              <w:jc w:val="right"/>
              <w:rPr>
                <w:rFonts w:asciiTheme="majorBidi" w:eastAsia="Arial Unicode MS" w:hAnsiTheme="majorBidi" w:cstheme="majorBidi"/>
                <w:sz w:val="26"/>
                <w:szCs w:val="26"/>
                <w:cs/>
              </w:rPr>
            </w:pPr>
            <w:r w:rsidRPr="001B496E">
              <w:rPr>
                <w:rFonts w:asciiTheme="majorBidi" w:eastAsia="Arial Unicode MS" w:hAnsiTheme="majorBidi" w:cstheme="majorBidi"/>
                <w:sz w:val="26"/>
                <w:szCs w:val="26"/>
              </w:rPr>
              <w:t>9,634,057</w:t>
            </w:r>
          </w:p>
        </w:tc>
        <w:tc>
          <w:tcPr>
            <w:tcW w:w="142" w:type="dxa"/>
          </w:tcPr>
          <w:p w14:paraId="36238A62" w14:textId="77777777" w:rsidR="00CE3CA5" w:rsidRPr="001B496E" w:rsidRDefault="00CE3CA5">
            <w:pPr>
              <w:ind w:right="270"/>
              <w:jc w:val="right"/>
              <w:rPr>
                <w:rFonts w:asciiTheme="majorBidi" w:eastAsia="Arial Unicode MS" w:hAnsiTheme="majorBidi" w:cstheme="majorBidi"/>
                <w:sz w:val="26"/>
                <w:szCs w:val="26"/>
              </w:rPr>
            </w:pPr>
          </w:p>
        </w:tc>
        <w:tc>
          <w:tcPr>
            <w:tcW w:w="1276" w:type="dxa"/>
            <w:tcBorders>
              <w:top w:val="single" w:sz="4" w:space="0" w:color="auto"/>
              <w:left w:val="nil"/>
              <w:bottom w:val="double" w:sz="4" w:space="0" w:color="auto"/>
              <w:right w:val="nil"/>
            </w:tcBorders>
            <w:hideMark/>
          </w:tcPr>
          <w:p w14:paraId="0C809D6F" w14:textId="77777777" w:rsidR="00CE3CA5" w:rsidRPr="001B496E" w:rsidRDefault="00CE3CA5">
            <w:pPr>
              <w:ind w:right="139"/>
              <w:jc w:val="right"/>
              <w:rPr>
                <w:rFonts w:asciiTheme="majorBidi" w:eastAsia="Arial Unicode MS" w:hAnsiTheme="majorBidi" w:cstheme="majorBidi"/>
                <w:sz w:val="26"/>
                <w:szCs w:val="26"/>
              </w:rPr>
            </w:pPr>
            <w:r w:rsidRPr="001B496E">
              <w:rPr>
                <w:rFonts w:asciiTheme="majorBidi" w:eastAsia="Arial Unicode MS" w:hAnsiTheme="majorBidi" w:cstheme="majorBidi"/>
                <w:sz w:val="26"/>
                <w:szCs w:val="26"/>
              </w:rPr>
              <w:t>39,746,604</w:t>
            </w:r>
          </w:p>
        </w:tc>
        <w:tc>
          <w:tcPr>
            <w:tcW w:w="142" w:type="dxa"/>
          </w:tcPr>
          <w:p w14:paraId="3D2457E8" w14:textId="77777777" w:rsidR="00CE3CA5" w:rsidRPr="001B496E" w:rsidRDefault="00CE3CA5">
            <w:pPr>
              <w:ind w:right="270"/>
              <w:jc w:val="right"/>
              <w:rPr>
                <w:rFonts w:asciiTheme="majorBidi" w:eastAsia="Arial Unicode MS" w:hAnsiTheme="majorBidi" w:cstheme="majorBidi"/>
                <w:sz w:val="26"/>
                <w:szCs w:val="26"/>
              </w:rPr>
            </w:pPr>
          </w:p>
        </w:tc>
        <w:tc>
          <w:tcPr>
            <w:tcW w:w="1418" w:type="dxa"/>
            <w:tcBorders>
              <w:top w:val="single" w:sz="4" w:space="0" w:color="auto"/>
              <w:left w:val="nil"/>
              <w:bottom w:val="double" w:sz="4" w:space="0" w:color="auto"/>
              <w:right w:val="nil"/>
            </w:tcBorders>
            <w:hideMark/>
          </w:tcPr>
          <w:p w14:paraId="364D3C0B" w14:textId="77777777" w:rsidR="00CE3CA5" w:rsidRPr="001B496E" w:rsidRDefault="00CE3CA5">
            <w:pPr>
              <w:ind w:right="141"/>
              <w:jc w:val="right"/>
              <w:rPr>
                <w:rFonts w:asciiTheme="majorBidi" w:eastAsia="Arial Unicode MS" w:hAnsiTheme="majorBidi" w:cstheme="majorBidi"/>
                <w:sz w:val="26"/>
                <w:szCs w:val="26"/>
              </w:rPr>
            </w:pPr>
            <w:r w:rsidRPr="001B496E">
              <w:rPr>
                <w:rFonts w:asciiTheme="majorBidi" w:eastAsia="Arial Unicode MS" w:hAnsiTheme="majorBidi" w:cstheme="majorBidi"/>
                <w:sz w:val="26"/>
                <w:szCs w:val="26"/>
              </w:rPr>
              <w:t>49,380,661</w:t>
            </w:r>
          </w:p>
        </w:tc>
        <w:tc>
          <w:tcPr>
            <w:tcW w:w="163" w:type="dxa"/>
          </w:tcPr>
          <w:p w14:paraId="4C0546E4" w14:textId="77777777" w:rsidR="00CE3CA5" w:rsidRPr="001B496E" w:rsidRDefault="00CE3CA5">
            <w:pPr>
              <w:ind w:right="141"/>
              <w:jc w:val="right"/>
              <w:rPr>
                <w:rFonts w:asciiTheme="majorBidi" w:eastAsia="Arial Unicode MS" w:hAnsiTheme="majorBidi" w:cstheme="majorBidi"/>
                <w:sz w:val="26"/>
                <w:szCs w:val="26"/>
              </w:rPr>
            </w:pPr>
          </w:p>
        </w:tc>
        <w:tc>
          <w:tcPr>
            <w:tcW w:w="1702" w:type="dxa"/>
            <w:tcBorders>
              <w:top w:val="single" w:sz="4" w:space="0" w:color="auto"/>
              <w:left w:val="nil"/>
              <w:bottom w:val="double" w:sz="4" w:space="0" w:color="auto"/>
              <w:right w:val="nil"/>
            </w:tcBorders>
            <w:hideMark/>
          </w:tcPr>
          <w:p w14:paraId="017D6AF4" w14:textId="77A8BE86" w:rsidR="00CE3CA5" w:rsidRPr="001B496E" w:rsidRDefault="009A4951">
            <w:pPr>
              <w:ind w:right="141"/>
              <w:jc w:val="right"/>
              <w:rPr>
                <w:rFonts w:asciiTheme="majorBidi" w:eastAsia="Arial Unicode MS" w:hAnsiTheme="majorBidi" w:cstheme="majorBidi"/>
                <w:sz w:val="26"/>
                <w:szCs w:val="26"/>
              </w:rPr>
            </w:pPr>
            <w:r w:rsidRPr="009A4951">
              <w:rPr>
                <w:rFonts w:asciiTheme="majorBidi" w:eastAsia="Arial Unicode MS" w:hAnsiTheme="majorBidi" w:cstheme="majorBidi"/>
                <w:sz w:val="26"/>
                <w:szCs w:val="26"/>
              </w:rPr>
              <w:t>49,380,661</w:t>
            </w:r>
          </w:p>
        </w:tc>
      </w:tr>
      <w:tr w:rsidR="00CE3CA5" w:rsidRPr="001B496E" w14:paraId="099842E3" w14:textId="77777777" w:rsidTr="009101AC">
        <w:trPr>
          <w:trHeight w:val="188"/>
        </w:trPr>
        <w:tc>
          <w:tcPr>
            <w:tcW w:w="2978" w:type="dxa"/>
            <w:hideMark/>
          </w:tcPr>
          <w:p w14:paraId="787AEDA4" w14:textId="77777777" w:rsidR="00CE3CA5" w:rsidRPr="001B496E" w:rsidRDefault="00CE3CA5">
            <w:pPr>
              <w:jc w:val="thaiDistribute"/>
              <w:rPr>
                <w:rFonts w:asciiTheme="majorBidi" w:eastAsia="Calibri" w:hAnsiTheme="majorBidi" w:cstheme="majorBidi"/>
                <w:sz w:val="26"/>
                <w:szCs w:val="26"/>
              </w:rPr>
            </w:pPr>
            <w:r w:rsidRPr="001B496E">
              <w:rPr>
                <w:rFonts w:asciiTheme="majorBidi" w:hAnsiTheme="majorBidi" w:cstheme="majorBidi"/>
                <w:sz w:val="26"/>
                <w:szCs w:val="26"/>
                <w:u w:val="single"/>
              </w:rPr>
              <w:t>Financial Liabilities</w:t>
            </w:r>
          </w:p>
        </w:tc>
        <w:tc>
          <w:tcPr>
            <w:tcW w:w="1419" w:type="dxa"/>
          </w:tcPr>
          <w:p w14:paraId="1EFBA750" w14:textId="77777777" w:rsidR="00CE3CA5" w:rsidRPr="001B496E" w:rsidRDefault="00CE3CA5">
            <w:pPr>
              <w:ind w:right="270"/>
              <w:jc w:val="right"/>
              <w:rPr>
                <w:rFonts w:asciiTheme="majorBidi" w:eastAsia="Arial Unicode MS" w:hAnsiTheme="majorBidi" w:cstheme="majorBidi"/>
                <w:sz w:val="26"/>
                <w:szCs w:val="26"/>
                <w:cs/>
              </w:rPr>
            </w:pPr>
          </w:p>
        </w:tc>
        <w:tc>
          <w:tcPr>
            <w:tcW w:w="142" w:type="dxa"/>
          </w:tcPr>
          <w:p w14:paraId="374E6FEB" w14:textId="77777777" w:rsidR="00CE3CA5" w:rsidRPr="001B496E" w:rsidRDefault="00CE3CA5">
            <w:pPr>
              <w:ind w:right="270"/>
              <w:jc w:val="right"/>
              <w:rPr>
                <w:rFonts w:asciiTheme="majorBidi" w:eastAsia="Arial Unicode MS" w:hAnsiTheme="majorBidi" w:cstheme="majorBidi"/>
                <w:sz w:val="26"/>
                <w:szCs w:val="26"/>
              </w:rPr>
            </w:pPr>
          </w:p>
        </w:tc>
        <w:tc>
          <w:tcPr>
            <w:tcW w:w="1276" w:type="dxa"/>
          </w:tcPr>
          <w:p w14:paraId="57286BA0" w14:textId="77777777" w:rsidR="00CE3CA5" w:rsidRPr="001B496E" w:rsidRDefault="00CE3CA5">
            <w:pPr>
              <w:ind w:right="139"/>
              <w:jc w:val="right"/>
              <w:rPr>
                <w:rFonts w:asciiTheme="majorBidi" w:eastAsia="Arial Unicode MS" w:hAnsiTheme="majorBidi" w:cstheme="majorBidi"/>
                <w:sz w:val="26"/>
                <w:szCs w:val="26"/>
              </w:rPr>
            </w:pPr>
          </w:p>
        </w:tc>
        <w:tc>
          <w:tcPr>
            <w:tcW w:w="142" w:type="dxa"/>
          </w:tcPr>
          <w:p w14:paraId="44B5D07C" w14:textId="77777777" w:rsidR="00CE3CA5" w:rsidRPr="001B496E" w:rsidRDefault="00CE3CA5">
            <w:pPr>
              <w:ind w:right="270"/>
              <w:jc w:val="right"/>
              <w:rPr>
                <w:rFonts w:asciiTheme="majorBidi" w:eastAsia="Arial Unicode MS" w:hAnsiTheme="majorBidi" w:cstheme="majorBidi"/>
                <w:sz w:val="26"/>
                <w:szCs w:val="26"/>
              </w:rPr>
            </w:pPr>
          </w:p>
        </w:tc>
        <w:tc>
          <w:tcPr>
            <w:tcW w:w="1418" w:type="dxa"/>
          </w:tcPr>
          <w:p w14:paraId="0E0C0C74" w14:textId="77777777" w:rsidR="00CE3CA5" w:rsidRPr="001B496E" w:rsidRDefault="00CE3CA5">
            <w:pPr>
              <w:ind w:right="141"/>
              <w:jc w:val="right"/>
              <w:rPr>
                <w:rFonts w:asciiTheme="majorBidi" w:eastAsia="Arial Unicode MS" w:hAnsiTheme="majorBidi" w:cstheme="majorBidi"/>
                <w:sz w:val="26"/>
                <w:szCs w:val="26"/>
              </w:rPr>
            </w:pPr>
          </w:p>
        </w:tc>
        <w:tc>
          <w:tcPr>
            <w:tcW w:w="163" w:type="dxa"/>
          </w:tcPr>
          <w:p w14:paraId="7F4664BA" w14:textId="77777777" w:rsidR="00CE3CA5" w:rsidRPr="001B496E" w:rsidRDefault="00CE3CA5">
            <w:pPr>
              <w:ind w:right="141"/>
              <w:jc w:val="right"/>
              <w:rPr>
                <w:rFonts w:asciiTheme="majorBidi" w:eastAsia="Arial Unicode MS" w:hAnsiTheme="majorBidi" w:cstheme="majorBidi"/>
                <w:sz w:val="26"/>
                <w:szCs w:val="26"/>
              </w:rPr>
            </w:pPr>
          </w:p>
        </w:tc>
        <w:tc>
          <w:tcPr>
            <w:tcW w:w="1702" w:type="dxa"/>
          </w:tcPr>
          <w:p w14:paraId="4A932250" w14:textId="77777777" w:rsidR="00CE3CA5" w:rsidRPr="001B496E" w:rsidRDefault="00CE3CA5">
            <w:pPr>
              <w:ind w:right="141"/>
              <w:jc w:val="right"/>
              <w:rPr>
                <w:rFonts w:asciiTheme="majorBidi" w:eastAsia="Arial Unicode MS" w:hAnsiTheme="majorBidi" w:cstheme="majorBidi"/>
                <w:sz w:val="26"/>
                <w:szCs w:val="26"/>
              </w:rPr>
            </w:pPr>
          </w:p>
        </w:tc>
      </w:tr>
      <w:tr w:rsidR="00CE3CA5" w:rsidRPr="001B496E" w14:paraId="0EB40FA5" w14:textId="77777777" w:rsidTr="009101AC">
        <w:tc>
          <w:tcPr>
            <w:tcW w:w="2978" w:type="dxa"/>
            <w:hideMark/>
          </w:tcPr>
          <w:p w14:paraId="314AC08E" w14:textId="77777777" w:rsidR="00CE3CA5" w:rsidRPr="001B496E" w:rsidRDefault="00CE3CA5">
            <w:pPr>
              <w:ind w:left="176" w:hanging="14"/>
              <w:jc w:val="thaiDistribute"/>
              <w:rPr>
                <w:rFonts w:asciiTheme="majorBidi" w:eastAsia="Arial Unicode MS" w:hAnsiTheme="majorBidi" w:cstheme="majorBidi"/>
                <w:sz w:val="26"/>
                <w:szCs w:val="26"/>
              </w:rPr>
            </w:pPr>
            <w:r w:rsidRPr="001B496E">
              <w:rPr>
                <w:rFonts w:asciiTheme="majorBidi" w:hAnsiTheme="majorBidi" w:cstheme="majorBidi"/>
                <w:sz w:val="25"/>
                <w:szCs w:val="25"/>
              </w:rPr>
              <w:t>Bank Overdrafts</w:t>
            </w:r>
          </w:p>
        </w:tc>
        <w:tc>
          <w:tcPr>
            <w:tcW w:w="1419" w:type="dxa"/>
            <w:hideMark/>
          </w:tcPr>
          <w:p w14:paraId="1BC9C302" w14:textId="77777777" w:rsidR="00CE3CA5" w:rsidRPr="001B496E" w:rsidRDefault="00CE3CA5">
            <w:pPr>
              <w:tabs>
                <w:tab w:val="left" w:pos="1004"/>
                <w:tab w:val="right" w:pos="1535"/>
              </w:tabs>
              <w:ind w:right="-564"/>
              <w:jc w:val="center"/>
              <w:rPr>
                <w:rFonts w:asciiTheme="majorBidi" w:eastAsia="Arial Unicode MS" w:hAnsiTheme="majorBidi" w:cstheme="majorBidi"/>
                <w:sz w:val="26"/>
                <w:szCs w:val="26"/>
              </w:rPr>
            </w:pPr>
            <w:r w:rsidRPr="001B496E">
              <w:rPr>
                <w:rFonts w:asciiTheme="majorBidi" w:eastAsia="Arial Unicode MS" w:hAnsiTheme="majorBidi" w:cstheme="majorBidi"/>
                <w:sz w:val="26"/>
                <w:szCs w:val="26"/>
              </w:rPr>
              <w:t>-</w:t>
            </w:r>
          </w:p>
        </w:tc>
        <w:tc>
          <w:tcPr>
            <w:tcW w:w="142" w:type="dxa"/>
          </w:tcPr>
          <w:p w14:paraId="264AD8C7" w14:textId="77777777" w:rsidR="00CE3CA5" w:rsidRPr="001B496E" w:rsidRDefault="00CE3CA5">
            <w:pPr>
              <w:tabs>
                <w:tab w:val="right" w:pos="1535"/>
              </w:tabs>
              <w:ind w:right="450"/>
              <w:rPr>
                <w:rFonts w:asciiTheme="majorBidi" w:eastAsia="Arial Unicode MS" w:hAnsiTheme="majorBidi" w:cstheme="majorBidi"/>
                <w:sz w:val="26"/>
                <w:szCs w:val="26"/>
              </w:rPr>
            </w:pPr>
          </w:p>
        </w:tc>
        <w:tc>
          <w:tcPr>
            <w:tcW w:w="1276" w:type="dxa"/>
            <w:hideMark/>
          </w:tcPr>
          <w:p w14:paraId="206B14D9" w14:textId="77777777" w:rsidR="00CE3CA5" w:rsidRPr="001B496E" w:rsidRDefault="00CE3CA5">
            <w:pPr>
              <w:tabs>
                <w:tab w:val="right" w:pos="1535"/>
              </w:tabs>
              <w:ind w:right="139"/>
              <w:jc w:val="right"/>
              <w:rPr>
                <w:rFonts w:asciiTheme="majorBidi" w:eastAsia="Arial Unicode MS" w:hAnsiTheme="majorBidi" w:cstheme="majorBidi"/>
                <w:sz w:val="26"/>
                <w:szCs w:val="26"/>
                <w:cs/>
              </w:rPr>
            </w:pPr>
            <w:r w:rsidRPr="001B496E">
              <w:rPr>
                <w:rFonts w:asciiTheme="majorBidi" w:eastAsia="Arial Unicode MS" w:hAnsiTheme="majorBidi" w:cstheme="majorBidi"/>
                <w:sz w:val="26"/>
                <w:szCs w:val="26"/>
              </w:rPr>
              <w:t>20,883,583</w:t>
            </w:r>
          </w:p>
        </w:tc>
        <w:tc>
          <w:tcPr>
            <w:tcW w:w="142" w:type="dxa"/>
          </w:tcPr>
          <w:p w14:paraId="470B9868" w14:textId="77777777" w:rsidR="00CE3CA5" w:rsidRPr="001B496E" w:rsidRDefault="00CE3CA5">
            <w:pPr>
              <w:tabs>
                <w:tab w:val="right" w:pos="1535"/>
              </w:tabs>
              <w:ind w:right="450"/>
              <w:rPr>
                <w:rFonts w:asciiTheme="majorBidi" w:eastAsia="Arial Unicode MS" w:hAnsiTheme="majorBidi" w:cstheme="majorBidi"/>
                <w:sz w:val="26"/>
                <w:szCs w:val="26"/>
              </w:rPr>
            </w:pPr>
          </w:p>
        </w:tc>
        <w:tc>
          <w:tcPr>
            <w:tcW w:w="1418" w:type="dxa"/>
            <w:hideMark/>
          </w:tcPr>
          <w:p w14:paraId="22E2A3E0" w14:textId="77777777" w:rsidR="00CE3CA5" w:rsidRPr="001B496E" w:rsidRDefault="00CE3CA5">
            <w:pPr>
              <w:tabs>
                <w:tab w:val="right" w:pos="1535"/>
              </w:tabs>
              <w:ind w:right="139"/>
              <w:jc w:val="right"/>
              <w:rPr>
                <w:rFonts w:asciiTheme="majorBidi" w:eastAsia="Arial Unicode MS" w:hAnsiTheme="majorBidi" w:cstheme="majorBidi"/>
                <w:sz w:val="26"/>
                <w:szCs w:val="26"/>
                <w:cs/>
              </w:rPr>
            </w:pPr>
            <w:r w:rsidRPr="001B496E">
              <w:rPr>
                <w:rFonts w:asciiTheme="majorBidi" w:eastAsia="Arial Unicode MS" w:hAnsiTheme="majorBidi" w:cstheme="majorBidi"/>
                <w:sz w:val="26"/>
                <w:szCs w:val="26"/>
              </w:rPr>
              <w:t>20,883,583</w:t>
            </w:r>
          </w:p>
        </w:tc>
        <w:tc>
          <w:tcPr>
            <w:tcW w:w="163" w:type="dxa"/>
          </w:tcPr>
          <w:p w14:paraId="6BB596E6" w14:textId="77777777" w:rsidR="00CE3CA5" w:rsidRPr="001B496E" w:rsidRDefault="00CE3CA5">
            <w:pPr>
              <w:tabs>
                <w:tab w:val="right" w:pos="1535"/>
              </w:tabs>
              <w:ind w:right="139"/>
              <w:jc w:val="right"/>
              <w:rPr>
                <w:rFonts w:asciiTheme="majorBidi" w:eastAsia="Arial Unicode MS" w:hAnsiTheme="majorBidi" w:cstheme="majorBidi"/>
                <w:sz w:val="26"/>
                <w:szCs w:val="26"/>
                <w:cs/>
              </w:rPr>
            </w:pPr>
          </w:p>
        </w:tc>
        <w:tc>
          <w:tcPr>
            <w:tcW w:w="1702" w:type="dxa"/>
            <w:hideMark/>
          </w:tcPr>
          <w:p w14:paraId="306ADD2F" w14:textId="77777777" w:rsidR="00CE3CA5" w:rsidRPr="001B496E" w:rsidRDefault="00CE3CA5">
            <w:pPr>
              <w:tabs>
                <w:tab w:val="right" w:pos="1535"/>
              </w:tabs>
              <w:ind w:right="139"/>
              <w:jc w:val="right"/>
              <w:rPr>
                <w:rFonts w:asciiTheme="majorBidi" w:eastAsia="Arial Unicode MS" w:hAnsiTheme="majorBidi" w:cstheme="majorBidi"/>
                <w:sz w:val="26"/>
                <w:szCs w:val="26"/>
              </w:rPr>
            </w:pPr>
            <w:r w:rsidRPr="001B496E">
              <w:rPr>
                <w:rFonts w:asciiTheme="majorBidi" w:eastAsia="Arial Unicode MS" w:hAnsiTheme="majorBidi" w:cstheme="majorBidi"/>
                <w:sz w:val="26"/>
                <w:szCs w:val="26"/>
              </w:rPr>
              <w:t>20,883,583</w:t>
            </w:r>
          </w:p>
        </w:tc>
      </w:tr>
      <w:tr w:rsidR="00CE3CA5" w:rsidRPr="001B496E" w14:paraId="49ABD73D" w14:textId="77777777" w:rsidTr="009101AC">
        <w:tc>
          <w:tcPr>
            <w:tcW w:w="2978" w:type="dxa"/>
            <w:hideMark/>
          </w:tcPr>
          <w:p w14:paraId="2CC8EFEE" w14:textId="77777777" w:rsidR="00CE3CA5" w:rsidRPr="001B496E" w:rsidRDefault="00CE3CA5">
            <w:pPr>
              <w:ind w:left="176" w:hanging="14"/>
              <w:jc w:val="thaiDistribute"/>
              <w:rPr>
                <w:rFonts w:asciiTheme="majorBidi" w:eastAsia="Calibri" w:hAnsiTheme="majorBidi" w:cstheme="majorBidi"/>
                <w:sz w:val="26"/>
                <w:szCs w:val="26"/>
                <w:cs/>
              </w:rPr>
            </w:pPr>
            <w:r w:rsidRPr="001B496E">
              <w:rPr>
                <w:rFonts w:asciiTheme="majorBidi" w:hAnsiTheme="majorBidi" w:cstheme="majorBidi"/>
                <w:sz w:val="26"/>
                <w:szCs w:val="26"/>
              </w:rPr>
              <w:t>Trade and Other Current Payables</w:t>
            </w:r>
          </w:p>
        </w:tc>
        <w:tc>
          <w:tcPr>
            <w:tcW w:w="1419" w:type="dxa"/>
            <w:hideMark/>
          </w:tcPr>
          <w:p w14:paraId="33A93FC6" w14:textId="77777777" w:rsidR="00CE3CA5" w:rsidRPr="001B496E" w:rsidRDefault="00CE3CA5">
            <w:pPr>
              <w:tabs>
                <w:tab w:val="right" w:pos="1535"/>
              </w:tabs>
              <w:ind w:right="-564"/>
              <w:jc w:val="center"/>
              <w:rPr>
                <w:rFonts w:asciiTheme="majorBidi" w:eastAsia="Arial Unicode MS" w:hAnsiTheme="majorBidi" w:cstheme="majorBidi"/>
                <w:sz w:val="26"/>
                <w:szCs w:val="26"/>
                <w:cs/>
              </w:rPr>
            </w:pPr>
            <w:r w:rsidRPr="001B496E">
              <w:rPr>
                <w:rFonts w:asciiTheme="majorBidi" w:eastAsia="Arial Unicode MS" w:hAnsiTheme="majorBidi" w:cstheme="majorBidi"/>
                <w:sz w:val="26"/>
                <w:szCs w:val="26"/>
              </w:rPr>
              <w:t>-</w:t>
            </w:r>
          </w:p>
        </w:tc>
        <w:tc>
          <w:tcPr>
            <w:tcW w:w="142" w:type="dxa"/>
          </w:tcPr>
          <w:p w14:paraId="7F005F40" w14:textId="77777777" w:rsidR="00CE3CA5" w:rsidRPr="001B496E" w:rsidRDefault="00CE3CA5">
            <w:pPr>
              <w:tabs>
                <w:tab w:val="right" w:pos="1535"/>
              </w:tabs>
              <w:ind w:right="450"/>
              <w:rPr>
                <w:rFonts w:asciiTheme="majorBidi" w:eastAsia="Arial Unicode MS" w:hAnsiTheme="majorBidi" w:cstheme="majorBidi"/>
                <w:sz w:val="26"/>
                <w:szCs w:val="26"/>
              </w:rPr>
            </w:pPr>
          </w:p>
        </w:tc>
        <w:tc>
          <w:tcPr>
            <w:tcW w:w="1276" w:type="dxa"/>
            <w:hideMark/>
          </w:tcPr>
          <w:p w14:paraId="4C530FAA" w14:textId="77777777" w:rsidR="00CE3CA5" w:rsidRPr="001B496E" w:rsidRDefault="00CE3CA5">
            <w:pPr>
              <w:tabs>
                <w:tab w:val="right" w:pos="1535"/>
              </w:tabs>
              <w:ind w:right="139"/>
              <w:jc w:val="right"/>
              <w:rPr>
                <w:rFonts w:asciiTheme="majorBidi" w:eastAsia="Arial Unicode MS" w:hAnsiTheme="majorBidi" w:cstheme="majorBidi"/>
                <w:sz w:val="26"/>
                <w:szCs w:val="26"/>
                <w:cs/>
              </w:rPr>
            </w:pPr>
            <w:r w:rsidRPr="001B496E">
              <w:rPr>
                <w:rFonts w:asciiTheme="majorBidi" w:eastAsia="Arial Unicode MS" w:hAnsiTheme="majorBidi" w:cstheme="majorBidi"/>
                <w:sz w:val="26"/>
                <w:szCs w:val="26"/>
              </w:rPr>
              <w:t>33,974,227</w:t>
            </w:r>
          </w:p>
        </w:tc>
        <w:tc>
          <w:tcPr>
            <w:tcW w:w="142" w:type="dxa"/>
          </w:tcPr>
          <w:p w14:paraId="298CB883" w14:textId="77777777" w:rsidR="00CE3CA5" w:rsidRPr="001B496E" w:rsidRDefault="00CE3CA5">
            <w:pPr>
              <w:tabs>
                <w:tab w:val="right" w:pos="1535"/>
              </w:tabs>
              <w:ind w:right="450"/>
              <w:rPr>
                <w:rFonts w:asciiTheme="majorBidi" w:eastAsia="Arial Unicode MS" w:hAnsiTheme="majorBidi" w:cstheme="majorBidi"/>
                <w:sz w:val="26"/>
                <w:szCs w:val="26"/>
              </w:rPr>
            </w:pPr>
          </w:p>
        </w:tc>
        <w:tc>
          <w:tcPr>
            <w:tcW w:w="1418" w:type="dxa"/>
            <w:hideMark/>
          </w:tcPr>
          <w:p w14:paraId="168F4592" w14:textId="77777777" w:rsidR="00CE3CA5" w:rsidRPr="001B496E" w:rsidRDefault="00CE3CA5">
            <w:pPr>
              <w:tabs>
                <w:tab w:val="right" w:pos="1535"/>
              </w:tabs>
              <w:ind w:right="139"/>
              <w:jc w:val="right"/>
              <w:rPr>
                <w:rFonts w:asciiTheme="majorBidi" w:eastAsia="Arial Unicode MS" w:hAnsiTheme="majorBidi" w:cstheme="majorBidi"/>
                <w:sz w:val="26"/>
                <w:szCs w:val="26"/>
                <w:cs/>
              </w:rPr>
            </w:pPr>
            <w:r w:rsidRPr="001B496E">
              <w:rPr>
                <w:rFonts w:asciiTheme="majorBidi" w:eastAsia="Arial Unicode MS" w:hAnsiTheme="majorBidi" w:cstheme="majorBidi"/>
                <w:sz w:val="26"/>
                <w:szCs w:val="26"/>
              </w:rPr>
              <w:t>33,974,227</w:t>
            </w:r>
          </w:p>
        </w:tc>
        <w:tc>
          <w:tcPr>
            <w:tcW w:w="163" w:type="dxa"/>
          </w:tcPr>
          <w:p w14:paraId="116CAC90" w14:textId="77777777" w:rsidR="00CE3CA5" w:rsidRPr="001B496E" w:rsidRDefault="00CE3CA5">
            <w:pPr>
              <w:tabs>
                <w:tab w:val="right" w:pos="1535"/>
              </w:tabs>
              <w:ind w:right="139"/>
              <w:jc w:val="right"/>
              <w:rPr>
                <w:rFonts w:asciiTheme="majorBidi" w:eastAsia="Arial Unicode MS" w:hAnsiTheme="majorBidi" w:cstheme="majorBidi"/>
                <w:sz w:val="26"/>
                <w:szCs w:val="26"/>
                <w:cs/>
              </w:rPr>
            </w:pPr>
          </w:p>
        </w:tc>
        <w:tc>
          <w:tcPr>
            <w:tcW w:w="1702" w:type="dxa"/>
            <w:hideMark/>
          </w:tcPr>
          <w:p w14:paraId="1124BE79" w14:textId="77777777" w:rsidR="00CE3CA5" w:rsidRPr="001B496E" w:rsidRDefault="00CE3CA5">
            <w:pPr>
              <w:tabs>
                <w:tab w:val="right" w:pos="1535"/>
              </w:tabs>
              <w:ind w:right="139"/>
              <w:jc w:val="right"/>
              <w:rPr>
                <w:rFonts w:asciiTheme="majorBidi" w:eastAsia="Arial Unicode MS" w:hAnsiTheme="majorBidi" w:cstheme="majorBidi"/>
                <w:sz w:val="26"/>
                <w:szCs w:val="26"/>
              </w:rPr>
            </w:pPr>
            <w:r w:rsidRPr="001B496E">
              <w:rPr>
                <w:rFonts w:asciiTheme="majorBidi" w:eastAsia="Arial Unicode MS" w:hAnsiTheme="majorBidi" w:cstheme="majorBidi"/>
                <w:sz w:val="26"/>
                <w:szCs w:val="26"/>
              </w:rPr>
              <w:t>33,974,227</w:t>
            </w:r>
          </w:p>
        </w:tc>
      </w:tr>
      <w:tr w:rsidR="00CE3CA5" w:rsidRPr="001B496E" w14:paraId="1142A742" w14:textId="77777777" w:rsidTr="009101AC">
        <w:tc>
          <w:tcPr>
            <w:tcW w:w="2978" w:type="dxa"/>
            <w:hideMark/>
          </w:tcPr>
          <w:p w14:paraId="606D0A3D" w14:textId="77777777" w:rsidR="00CE3CA5" w:rsidRPr="001B496E" w:rsidRDefault="00CE3CA5">
            <w:pPr>
              <w:ind w:left="176" w:hanging="14"/>
              <w:jc w:val="thaiDistribute"/>
              <w:rPr>
                <w:rFonts w:asciiTheme="majorBidi" w:eastAsia="Calibri" w:hAnsiTheme="majorBidi" w:cstheme="majorBidi"/>
                <w:sz w:val="26"/>
                <w:szCs w:val="26"/>
                <w:cs/>
              </w:rPr>
            </w:pPr>
            <w:r w:rsidRPr="001B496E">
              <w:rPr>
                <w:rFonts w:asciiTheme="majorBidi" w:eastAsia="Calibri" w:hAnsiTheme="majorBidi" w:cstheme="majorBidi"/>
                <w:sz w:val="26"/>
                <w:szCs w:val="26"/>
              </w:rPr>
              <w:t>Contract Liabilities</w:t>
            </w:r>
          </w:p>
        </w:tc>
        <w:tc>
          <w:tcPr>
            <w:tcW w:w="1419" w:type="dxa"/>
            <w:hideMark/>
          </w:tcPr>
          <w:p w14:paraId="522EA026" w14:textId="77777777" w:rsidR="00CE3CA5" w:rsidRPr="001B496E" w:rsidRDefault="00CE3CA5">
            <w:pPr>
              <w:tabs>
                <w:tab w:val="right" w:pos="1535"/>
              </w:tabs>
              <w:ind w:right="-564"/>
              <w:jc w:val="center"/>
              <w:rPr>
                <w:rFonts w:asciiTheme="majorBidi" w:eastAsia="Arial Unicode MS" w:hAnsiTheme="majorBidi" w:cstheme="majorBidi"/>
                <w:sz w:val="26"/>
                <w:szCs w:val="26"/>
                <w:cs/>
              </w:rPr>
            </w:pPr>
            <w:r w:rsidRPr="001B496E">
              <w:rPr>
                <w:rFonts w:asciiTheme="majorBidi" w:eastAsia="Arial Unicode MS" w:hAnsiTheme="majorBidi" w:cstheme="majorBidi"/>
                <w:sz w:val="26"/>
                <w:szCs w:val="26"/>
              </w:rPr>
              <w:t>-</w:t>
            </w:r>
          </w:p>
        </w:tc>
        <w:tc>
          <w:tcPr>
            <w:tcW w:w="142" w:type="dxa"/>
          </w:tcPr>
          <w:p w14:paraId="61C2B169" w14:textId="77777777" w:rsidR="00CE3CA5" w:rsidRPr="001B496E" w:rsidRDefault="00CE3CA5">
            <w:pPr>
              <w:tabs>
                <w:tab w:val="right" w:pos="1535"/>
              </w:tabs>
              <w:ind w:right="450"/>
              <w:rPr>
                <w:rFonts w:asciiTheme="majorBidi" w:eastAsia="Arial Unicode MS" w:hAnsiTheme="majorBidi" w:cstheme="majorBidi"/>
                <w:sz w:val="26"/>
                <w:szCs w:val="26"/>
              </w:rPr>
            </w:pPr>
          </w:p>
        </w:tc>
        <w:tc>
          <w:tcPr>
            <w:tcW w:w="1276" w:type="dxa"/>
            <w:hideMark/>
          </w:tcPr>
          <w:p w14:paraId="051D00A9" w14:textId="77777777" w:rsidR="00CE3CA5" w:rsidRPr="001B496E" w:rsidRDefault="00CE3CA5">
            <w:pPr>
              <w:tabs>
                <w:tab w:val="right" w:pos="1535"/>
              </w:tabs>
              <w:ind w:right="139"/>
              <w:jc w:val="right"/>
              <w:rPr>
                <w:rFonts w:asciiTheme="majorBidi" w:eastAsia="Arial Unicode MS" w:hAnsiTheme="majorBidi" w:cstheme="majorBidi"/>
                <w:sz w:val="26"/>
                <w:szCs w:val="26"/>
                <w:cs/>
              </w:rPr>
            </w:pPr>
            <w:r w:rsidRPr="001B496E">
              <w:rPr>
                <w:rFonts w:asciiTheme="majorBidi" w:eastAsia="Arial Unicode MS" w:hAnsiTheme="majorBidi" w:cstheme="majorBidi"/>
                <w:sz w:val="26"/>
                <w:szCs w:val="26"/>
              </w:rPr>
              <w:t>2,081,627</w:t>
            </w:r>
          </w:p>
        </w:tc>
        <w:tc>
          <w:tcPr>
            <w:tcW w:w="142" w:type="dxa"/>
          </w:tcPr>
          <w:p w14:paraId="44AEFC01" w14:textId="77777777" w:rsidR="00CE3CA5" w:rsidRPr="001B496E" w:rsidRDefault="00CE3CA5">
            <w:pPr>
              <w:tabs>
                <w:tab w:val="right" w:pos="1535"/>
              </w:tabs>
              <w:ind w:right="450"/>
              <w:rPr>
                <w:rFonts w:asciiTheme="majorBidi" w:eastAsia="Arial Unicode MS" w:hAnsiTheme="majorBidi" w:cstheme="majorBidi"/>
                <w:sz w:val="26"/>
                <w:szCs w:val="26"/>
              </w:rPr>
            </w:pPr>
          </w:p>
        </w:tc>
        <w:tc>
          <w:tcPr>
            <w:tcW w:w="1418" w:type="dxa"/>
            <w:hideMark/>
          </w:tcPr>
          <w:p w14:paraId="08069D71" w14:textId="77777777" w:rsidR="00CE3CA5" w:rsidRPr="001B496E" w:rsidRDefault="00CE3CA5">
            <w:pPr>
              <w:tabs>
                <w:tab w:val="right" w:pos="1535"/>
              </w:tabs>
              <w:ind w:right="139"/>
              <w:jc w:val="right"/>
              <w:rPr>
                <w:rFonts w:asciiTheme="majorBidi" w:eastAsia="Arial Unicode MS" w:hAnsiTheme="majorBidi" w:cstheme="majorBidi"/>
                <w:sz w:val="26"/>
                <w:szCs w:val="26"/>
                <w:cs/>
              </w:rPr>
            </w:pPr>
            <w:r w:rsidRPr="001B496E">
              <w:rPr>
                <w:rFonts w:asciiTheme="majorBidi" w:eastAsia="Arial Unicode MS" w:hAnsiTheme="majorBidi" w:cstheme="majorBidi"/>
                <w:sz w:val="26"/>
                <w:szCs w:val="26"/>
              </w:rPr>
              <w:t>2,081,627</w:t>
            </w:r>
          </w:p>
        </w:tc>
        <w:tc>
          <w:tcPr>
            <w:tcW w:w="163" w:type="dxa"/>
          </w:tcPr>
          <w:p w14:paraId="00D29AD2" w14:textId="77777777" w:rsidR="00CE3CA5" w:rsidRPr="001B496E" w:rsidRDefault="00CE3CA5">
            <w:pPr>
              <w:tabs>
                <w:tab w:val="right" w:pos="1535"/>
              </w:tabs>
              <w:ind w:right="139"/>
              <w:jc w:val="right"/>
              <w:rPr>
                <w:rFonts w:asciiTheme="majorBidi" w:eastAsia="Arial Unicode MS" w:hAnsiTheme="majorBidi" w:cstheme="majorBidi"/>
                <w:sz w:val="26"/>
                <w:szCs w:val="26"/>
              </w:rPr>
            </w:pPr>
          </w:p>
        </w:tc>
        <w:tc>
          <w:tcPr>
            <w:tcW w:w="1702" w:type="dxa"/>
            <w:hideMark/>
          </w:tcPr>
          <w:p w14:paraId="2A8A288E" w14:textId="77777777" w:rsidR="00CE3CA5" w:rsidRPr="001B496E" w:rsidRDefault="00CE3CA5">
            <w:pPr>
              <w:tabs>
                <w:tab w:val="right" w:pos="1535"/>
              </w:tabs>
              <w:ind w:right="139"/>
              <w:jc w:val="right"/>
              <w:rPr>
                <w:rFonts w:asciiTheme="majorBidi" w:eastAsia="Arial Unicode MS" w:hAnsiTheme="majorBidi" w:cstheme="majorBidi"/>
                <w:sz w:val="26"/>
                <w:szCs w:val="26"/>
              </w:rPr>
            </w:pPr>
            <w:r w:rsidRPr="001B496E">
              <w:rPr>
                <w:rFonts w:asciiTheme="majorBidi" w:eastAsia="Arial Unicode MS" w:hAnsiTheme="majorBidi" w:cstheme="majorBidi"/>
                <w:sz w:val="26"/>
                <w:szCs w:val="26"/>
              </w:rPr>
              <w:t>2,081,627</w:t>
            </w:r>
          </w:p>
        </w:tc>
      </w:tr>
      <w:tr w:rsidR="00CE3CA5" w:rsidRPr="001B496E" w14:paraId="1CF60701" w14:textId="77777777" w:rsidTr="009101AC">
        <w:tc>
          <w:tcPr>
            <w:tcW w:w="2978" w:type="dxa"/>
            <w:hideMark/>
          </w:tcPr>
          <w:p w14:paraId="45173B85" w14:textId="77777777" w:rsidR="00CE3CA5" w:rsidRPr="001B496E" w:rsidRDefault="00CE3CA5">
            <w:pPr>
              <w:ind w:left="176" w:hanging="14"/>
              <w:jc w:val="thaiDistribute"/>
              <w:rPr>
                <w:rFonts w:asciiTheme="majorBidi" w:eastAsia="Calibri" w:hAnsiTheme="majorBidi" w:cstheme="majorBidi"/>
                <w:sz w:val="26"/>
                <w:szCs w:val="26"/>
              </w:rPr>
            </w:pPr>
            <w:r w:rsidRPr="001B496E">
              <w:rPr>
                <w:rFonts w:asciiTheme="majorBidi" w:hAnsiTheme="majorBidi" w:cstheme="majorBidi"/>
                <w:sz w:val="26"/>
                <w:szCs w:val="26"/>
              </w:rPr>
              <w:t>Borrowings from Financial Institutions</w:t>
            </w:r>
          </w:p>
        </w:tc>
        <w:tc>
          <w:tcPr>
            <w:tcW w:w="1419" w:type="dxa"/>
            <w:hideMark/>
          </w:tcPr>
          <w:p w14:paraId="275349C7" w14:textId="77777777" w:rsidR="00CE3CA5" w:rsidRPr="001B496E" w:rsidRDefault="00CE3CA5">
            <w:pPr>
              <w:tabs>
                <w:tab w:val="right" w:pos="1535"/>
              </w:tabs>
              <w:ind w:right="-564"/>
              <w:jc w:val="center"/>
              <w:rPr>
                <w:rFonts w:asciiTheme="majorBidi" w:eastAsia="Arial Unicode MS" w:hAnsiTheme="majorBidi" w:cstheme="majorBidi"/>
                <w:sz w:val="26"/>
                <w:szCs w:val="26"/>
                <w:cs/>
              </w:rPr>
            </w:pPr>
            <w:r w:rsidRPr="001B496E">
              <w:rPr>
                <w:rFonts w:asciiTheme="majorBidi" w:eastAsia="Arial Unicode MS" w:hAnsiTheme="majorBidi" w:cstheme="majorBidi"/>
                <w:sz w:val="26"/>
                <w:szCs w:val="26"/>
              </w:rPr>
              <w:t>-</w:t>
            </w:r>
          </w:p>
        </w:tc>
        <w:tc>
          <w:tcPr>
            <w:tcW w:w="142" w:type="dxa"/>
          </w:tcPr>
          <w:p w14:paraId="41421B07" w14:textId="77777777" w:rsidR="00CE3CA5" w:rsidRPr="001B496E" w:rsidRDefault="00CE3CA5">
            <w:pPr>
              <w:tabs>
                <w:tab w:val="right" w:pos="1535"/>
              </w:tabs>
              <w:ind w:right="450"/>
              <w:rPr>
                <w:rFonts w:asciiTheme="majorBidi" w:eastAsia="Arial Unicode MS" w:hAnsiTheme="majorBidi" w:cstheme="majorBidi"/>
                <w:sz w:val="26"/>
                <w:szCs w:val="26"/>
              </w:rPr>
            </w:pPr>
          </w:p>
        </w:tc>
        <w:tc>
          <w:tcPr>
            <w:tcW w:w="1276" w:type="dxa"/>
            <w:hideMark/>
          </w:tcPr>
          <w:p w14:paraId="2013BD2D" w14:textId="77777777" w:rsidR="00CE3CA5" w:rsidRPr="001B496E" w:rsidRDefault="00CE3CA5">
            <w:pPr>
              <w:tabs>
                <w:tab w:val="right" w:pos="1535"/>
              </w:tabs>
              <w:ind w:right="139"/>
              <w:jc w:val="right"/>
              <w:rPr>
                <w:rFonts w:asciiTheme="majorBidi" w:eastAsia="Arial Unicode MS" w:hAnsiTheme="majorBidi" w:cstheme="majorBidi"/>
                <w:sz w:val="26"/>
                <w:szCs w:val="26"/>
                <w:cs/>
              </w:rPr>
            </w:pPr>
            <w:r w:rsidRPr="001B496E">
              <w:rPr>
                <w:rFonts w:asciiTheme="majorBidi" w:eastAsia="Arial Unicode MS" w:hAnsiTheme="majorBidi" w:cstheme="majorBidi"/>
                <w:sz w:val="26"/>
                <w:szCs w:val="26"/>
              </w:rPr>
              <w:t>113,343,494</w:t>
            </w:r>
          </w:p>
        </w:tc>
        <w:tc>
          <w:tcPr>
            <w:tcW w:w="142" w:type="dxa"/>
          </w:tcPr>
          <w:p w14:paraId="304D34D3" w14:textId="77777777" w:rsidR="00CE3CA5" w:rsidRPr="001B496E" w:rsidRDefault="00CE3CA5">
            <w:pPr>
              <w:tabs>
                <w:tab w:val="right" w:pos="1535"/>
              </w:tabs>
              <w:ind w:right="450"/>
              <w:rPr>
                <w:rFonts w:asciiTheme="majorBidi" w:eastAsia="Arial Unicode MS" w:hAnsiTheme="majorBidi" w:cstheme="majorBidi"/>
                <w:sz w:val="26"/>
                <w:szCs w:val="26"/>
                <w:cs/>
              </w:rPr>
            </w:pPr>
          </w:p>
        </w:tc>
        <w:tc>
          <w:tcPr>
            <w:tcW w:w="1418" w:type="dxa"/>
            <w:hideMark/>
          </w:tcPr>
          <w:p w14:paraId="1CF05573" w14:textId="77777777" w:rsidR="00CE3CA5" w:rsidRPr="001B496E" w:rsidRDefault="00CE3CA5">
            <w:pPr>
              <w:tabs>
                <w:tab w:val="right" w:pos="1535"/>
              </w:tabs>
              <w:ind w:right="139"/>
              <w:jc w:val="right"/>
              <w:rPr>
                <w:rFonts w:asciiTheme="majorBidi" w:eastAsia="Arial Unicode MS" w:hAnsiTheme="majorBidi" w:cstheme="majorBidi"/>
                <w:sz w:val="26"/>
                <w:szCs w:val="26"/>
                <w:cs/>
              </w:rPr>
            </w:pPr>
            <w:r w:rsidRPr="001B496E">
              <w:rPr>
                <w:rFonts w:asciiTheme="majorBidi" w:eastAsia="Arial Unicode MS" w:hAnsiTheme="majorBidi" w:cstheme="majorBidi"/>
                <w:sz w:val="26"/>
                <w:szCs w:val="26"/>
              </w:rPr>
              <w:t>113,343,494</w:t>
            </w:r>
          </w:p>
        </w:tc>
        <w:tc>
          <w:tcPr>
            <w:tcW w:w="163" w:type="dxa"/>
          </w:tcPr>
          <w:p w14:paraId="4B0AEB9A" w14:textId="77777777" w:rsidR="00CE3CA5" w:rsidRPr="001B496E" w:rsidRDefault="00CE3CA5">
            <w:pPr>
              <w:tabs>
                <w:tab w:val="right" w:pos="1535"/>
              </w:tabs>
              <w:ind w:right="139"/>
              <w:jc w:val="right"/>
              <w:rPr>
                <w:rFonts w:asciiTheme="majorBidi" w:eastAsia="Arial Unicode MS" w:hAnsiTheme="majorBidi" w:cstheme="majorBidi"/>
                <w:sz w:val="26"/>
                <w:szCs w:val="26"/>
                <w:cs/>
              </w:rPr>
            </w:pPr>
          </w:p>
        </w:tc>
        <w:tc>
          <w:tcPr>
            <w:tcW w:w="1702" w:type="dxa"/>
            <w:hideMark/>
          </w:tcPr>
          <w:p w14:paraId="7CFD5014" w14:textId="77777777" w:rsidR="00CE3CA5" w:rsidRPr="001B496E" w:rsidRDefault="00CE3CA5">
            <w:pPr>
              <w:tabs>
                <w:tab w:val="right" w:pos="1535"/>
              </w:tabs>
              <w:ind w:right="139"/>
              <w:jc w:val="right"/>
              <w:rPr>
                <w:rFonts w:asciiTheme="majorBidi" w:eastAsia="Arial Unicode MS" w:hAnsiTheme="majorBidi" w:cstheme="majorBidi"/>
                <w:sz w:val="26"/>
                <w:szCs w:val="26"/>
              </w:rPr>
            </w:pPr>
            <w:r w:rsidRPr="001B496E">
              <w:rPr>
                <w:rFonts w:asciiTheme="majorBidi" w:eastAsia="Arial Unicode MS" w:hAnsiTheme="majorBidi" w:cstheme="majorBidi"/>
                <w:sz w:val="26"/>
                <w:szCs w:val="26"/>
              </w:rPr>
              <w:t>113,343,494</w:t>
            </w:r>
          </w:p>
        </w:tc>
      </w:tr>
      <w:tr w:rsidR="00CE3CA5" w:rsidRPr="001B496E" w14:paraId="1356C66C" w14:textId="77777777" w:rsidTr="009101AC">
        <w:tc>
          <w:tcPr>
            <w:tcW w:w="2978" w:type="dxa"/>
            <w:vAlign w:val="bottom"/>
            <w:hideMark/>
          </w:tcPr>
          <w:p w14:paraId="25776F08" w14:textId="77777777" w:rsidR="00CE3CA5" w:rsidRPr="001B496E" w:rsidRDefault="00CE3CA5">
            <w:pPr>
              <w:ind w:left="176" w:hanging="14"/>
              <w:jc w:val="thaiDistribute"/>
              <w:rPr>
                <w:rFonts w:asciiTheme="majorBidi" w:eastAsia="Calibri" w:hAnsiTheme="majorBidi" w:cstheme="majorBidi"/>
                <w:sz w:val="26"/>
                <w:szCs w:val="26"/>
                <w:cs/>
              </w:rPr>
            </w:pPr>
            <w:r w:rsidRPr="001B496E">
              <w:rPr>
                <w:rFonts w:asciiTheme="majorBidi" w:hAnsiTheme="majorBidi" w:cstheme="majorBidi"/>
                <w:sz w:val="25"/>
                <w:szCs w:val="25"/>
              </w:rPr>
              <w:t>Borrowings from Related Company</w:t>
            </w:r>
          </w:p>
        </w:tc>
        <w:tc>
          <w:tcPr>
            <w:tcW w:w="1419" w:type="dxa"/>
            <w:hideMark/>
          </w:tcPr>
          <w:p w14:paraId="71EB4C30" w14:textId="77777777" w:rsidR="00CE3CA5" w:rsidRPr="001B496E" w:rsidRDefault="00CE3CA5">
            <w:pPr>
              <w:tabs>
                <w:tab w:val="right" w:pos="1535"/>
              </w:tabs>
              <w:ind w:right="-564"/>
              <w:jc w:val="center"/>
              <w:rPr>
                <w:rFonts w:asciiTheme="majorBidi" w:eastAsia="Arial Unicode MS" w:hAnsiTheme="majorBidi" w:cstheme="majorBidi"/>
                <w:sz w:val="26"/>
                <w:szCs w:val="26"/>
                <w:cs/>
              </w:rPr>
            </w:pPr>
            <w:r w:rsidRPr="001B496E">
              <w:rPr>
                <w:rFonts w:asciiTheme="majorBidi" w:eastAsia="Arial Unicode MS" w:hAnsiTheme="majorBidi" w:cstheme="majorBidi"/>
                <w:sz w:val="26"/>
                <w:szCs w:val="26"/>
              </w:rPr>
              <w:t>-</w:t>
            </w:r>
          </w:p>
        </w:tc>
        <w:tc>
          <w:tcPr>
            <w:tcW w:w="142" w:type="dxa"/>
          </w:tcPr>
          <w:p w14:paraId="6AD6B5CF" w14:textId="77777777" w:rsidR="00CE3CA5" w:rsidRPr="001B496E" w:rsidRDefault="00CE3CA5">
            <w:pPr>
              <w:tabs>
                <w:tab w:val="right" w:pos="1535"/>
              </w:tabs>
              <w:ind w:right="450"/>
              <w:rPr>
                <w:rFonts w:asciiTheme="majorBidi" w:eastAsia="Arial Unicode MS" w:hAnsiTheme="majorBidi" w:cstheme="majorBidi"/>
                <w:sz w:val="26"/>
                <w:szCs w:val="26"/>
              </w:rPr>
            </w:pPr>
          </w:p>
        </w:tc>
        <w:tc>
          <w:tcPr>
            <w:tcW w:w="1276" w:type="dxa"/>
            <w:vAlign w:val="bottom"/>
            <w:hideMark/>
          </w:tcPr>
          <w:p w14:paraId="4A09C773" w14:textId="77777777" w:rsidR="00CE3CA5" w:rsidRPr="001B496E" w:rsidRDefault="00CE3CA5">
            <w:pPr>
              <w:tabs>
                <w:tab w:val="right" w:pos="1535"/>
              </w:tabs>
              <w:ind w:right="139"/>
              <w:jc w:val="right"/>
              <w:rPr>
                <w:rFonts w:asciiTheme="majorBidi" w:eastAsia="Arial Unicode MS" w:hAnsiTheme="majorBidi" w:cstheme="majorBidi"/>
                <w:sz w:val="26"/>
                <w:szCs w:val="26"/>
                <w:cs/>
              </w:rPr>
            </w:pPr>
            <w:r w:rsidRPr="001B496E">
              <w:rPr>
                <w:rFonts w:asciiTheme="majorBidi" w:eastAsia="Arial Unicode MS" w:hAnsiTheme="majorBidi" w:cstheme="majorBidi"/>
                <w:sz w:val="26"/>
                <w:szCs w:val="26"/>
              </w:rPr>
              <w:t>1,300,000</w:t>
            </w:r>
          </w:p>
        </w:tc>
        <w:tc>
          <w:tcPr>
            <w:tcW w:w="142" w:type="dxa"/>
          </w:tcPr>
          <w:p w14:paraId="74356D5A" w14:textId="77777777" w:rsidR="00CE3CA5" w:rsidRPr="001B496E" w:rsidRDefault="00CE3CA5">
            <w:pPr>
              <w:tabs>
                <w:tab w:val="right" w:pos="1535"/>
              </w:tabs>
              <w:ind w:right="139"/>
              <w:rPr>
                <w:rFonts w:asciiTheme="majorBidi" w:eastAsia="Arial Unicode MS" w:hAnsiTheme="majorBidi" w:cstheme="majorBidi"/>
                <w:sz w:val="26"/>
                <w:szCs w:val="26"/>
              </w:rPr>
            </w:pPr>
          </w:p>
        </w:tc>
        <w:tc>
          <w:tcPr>
            <w:tcW w:w="1418" w:type="dxa"/>
            <w:vAlign w:val="bottom"/>
            <w:hideMark/>
          </w:tcPr>
          <w:p w14:paraId="40B10916" w14:textId="77777777" w:rsidR="00CE3CA5" w:rsidRPr="001B496E" w:rsidRDefault="00CE3CA5">
            <w:pPr>
              <w:tabs>
                <w:tab w:val="right" w:pos="1535"/>
              </w:tabs>
              <w:ind w:right="139"/>
              <w:jc w:val="right"/>
              <w:rPr>
                <w:rFonts w:asciiTheme="majorBidi" w:eastAsia="Arial Unicode MS" w:hAnsiTheme="majorBidi" w:cstheme="majorBidi"/>
                <w:sz w:val="26"/>
                <w:szCs w:val="26"/>
                <w:cs/>
              </w:rPr>
            </w:pPr>
            <w:r w:rsidRPr="001B496E">
              <w:rPr>
                <w:rFonts w:asciiTheme="majorBidi" w:eastAsia="Arial Unicode MS" w:hAnsiTheme="majorBidi" w:cstheme="majorBidi"/>
                <w:sz w:val="26"/>
                <w:szCs w:val="26"/>
              </w:rPr>
              <w:t>1,300,000</w:t>
            </w:r>
          </w:p>
        </w:tc>
        <w:tc>
          <w:tcPr>
            <w:tcW w:w="163" w:type="dxa"/>
          </w:tcPr>
          <w:p w14:paraId="62B66057" w14:textId="77777777" w:rsidR="00CE3CA5" w:rsidRPr="001B496E" w:rsidRDefault="00CE3CA5">
            <w:pPr>
              <w:tabs>
                <w:tab w:val="right" w:pos="1535"/>
              </w:tabs>
              <w:ind w:right="139"/>
              <w:jc w:val="right"/>
              <w:rPr>
                <w:rFonts w:asciiTheme="majorBidi" w:eastAsia="Arial Unicode MS" w:hAnsiTheme="majorBidi" w:cstheme="majorBidi"/>
                <w:sz w:val="26"/>
                <w:szCs w:val="26"/>
              </w:rPr>
            </w:pPr>
          </w:p>
        </w:tc>
        <w:tc>
          <w:tcPr>
            <w:tcW w:w="1702" w:type="dxa"/>
            <w:vAlign w:val="bottom"/>
            <w:hideMark/>
          </w:tcPr>
          <w:p w14:paraId="099AD129" w14:textId="77777777" w:rsidR="00CE3CA5" w:rsidRPr="001B496E" w:rsidRDefault="00CE3CA5">
            <w:pPr>
              <w:tabs>
                <w:tab w:val="right" w:pos="1535"/>
              </w:tabs>
              <w:ind w:right="139"/>
              <w:jc w:val="right"/>
              <w:rPr>
                <w:rFonts w:asciiTheme="majorBidi" w:eastAsia="Arial Unicode MS" w:hAnsiTheme="majorBidi" w:cstheme="majorBidi"/>
                <w:sz w:val="26"/>
                <w:szCs w:val="26"/>
              </w:rPr>
            </w:pPr>
            <w:r w:rsidRPr="001B496E">
              <w:rPr>
                <w:rFonts w:asciiTheme="majorBidi" w:eastAsia="Arial Unicode MS" w:hAnsiTheme="majorBidi" w:cstheme="majorBidi"/>
                <w:sz w:val="26"/>
                <w:szCs w:val="26"/>
              </w:rPr>
              <w:t>1,300,000</w:t>
            </w:r>
          </w:p>
        </w:tc>
      </w:tr>
      <w:tr w:rsidR="00CE3CA5" w:rsidRPr="001B496E" w14:paraId="19F5D733" w14:textId="77777777" w:rsidTr="009101AC">
        <w:tc>
          <w:tcPr>
            <w:tcW w:w="2978" w:type="dxa"/>
            <w:hideMark/>
          </w:tcPr>
          <w:p w14:paraId="0306DD61" w14:textId="77777777" w:rsidR="00CE3CA5" w:rsidRPr="001B496E" w:rsidRDefault="00CE3CA5">
            <w:pPr>
              <w:ind w:left="176" w:hanging="14"/>
              <w:jc w:val="thaiDistribute"/>
              <w:rPr>
                <w:rFonts w:asciiTheme="majorBidi" w:eastAsia="Calibri" w:hAnsiTheme="majorBidi" w:cstheme="majorBidi"/>
                <w:sz w:val="26"/>
                <w:szCs w:val="26"/>
              </w:rPr>
            </w:pPr>
            <w:r w:rsidRPr="001B496E">
              <w:rPr>
                <w:rFonts w:asciiTheme="majorBidi" w:hAnsiTheme="majorBidi" w:cstheme="majorBidi"/>
                <w:sz w:val="26"/>
                <w:szCs w:val="26"/>
              </w:rPr>
              <w:t>Lease Liabilities</w:t>
            </w:r>
          </w:p>
        </w:tc>
        <w:tc>
          <w:tcPr>
            <w:tcW w:w="1419" w:type="dxa"/>
            <w:tcBorders>
              <w:top w:val="nil"/>
              <w:left w:val="nil"/>
              <w:bottom w:val="single" w:sz="4" w:space="0" w:color="auto"/>
              <w:right w:val="nil"/>
            </w:tcBorders>
            <w:hideMark/>
          </w:tcPr>
          <w:p w14:paraId="396771EF" w14:textId="77777777" w:rsidR="00CE3CA5" w:rsidRPr="001B496E" w:rsidRDefault="00CE3CA5">
            <w:pPr>
              <w:tabs>
                <w:tab w:val="right" w:pos="1535"/>
              </w:tabs>
              <w:ind w:right="-564"/>
              <w:jc w:val="center"/>
              <w:rPr>
                <w:rFonts w:asciiTheme="majorBidi" w:eastAsia="Arial Unicode MS" w:hAnsiTheme="majorBidi" w:cstheme="majorBidi"/>
                <w:sz w:val="26"/>
                <w:szCs w:val="26"/>
              </w:rPr>
            </w:pPr>
            <w:r w:rsidRPr="001B496E">
              <w:rPr>
                <w:rFonts w:asciiTheme="majorBidi" w:eastAsia="Arial Unicode MS" w:hAnsiTheme="majorBidi" w:cstheme="majorBidi"/>
                <w:sz w:val="26"/>
                <w:szCs w:val="26"/>
              </w:rPr>
              <w:t>-</w:t>
            </w:r>
          </w:p>
        </w:tc>
        <w:tc>
          <w:tcPr>
            <w:tcW w:w="142" w:type="dxa"/>
          </w:tcPr>
          <w:p w14:paraId="508AB14C" w14:textId="77777777" w:rsidR="00CE3CA5" w:rsidRPr="001B496E" w:rsidRDefault="00CE3CA5">
            <w:pPr>
              <w:tabs>
                <w:tab w:val="right" w:pos="1535"/>
              </w:tabs>
              <w:ind w:right="450"/>
              <w:rPr>
                <w:rFonts w:asciiTheme="majorBidi" w:eastAsia="Arial Unicode MS" w:hAnsiTheme="majorBidi" w:cstheme="majorBidi"/>
                <w:sz w:val="26"/>
                <w:szCs w:val="26"/>
              </w:rPr>
            </w:pPr>
          </w:p>
        </w:tc>
        <w:tc>
          <w:tcPr>
            <w:tcW w:w="1276" w:type="dxa"/>
            <w:tcBorders>
              <w:top w:val="nil"/>
              <w:left w:val="nil"/>
              <w:bottom w:val="single" w:sz="4" w:space="0" w:color="auto"/>
              <w:right w:val="nil"/>
            </w:tcBorders>
            <w:vAlign w:val="bottom"/>
            <w:hideMark/>
          </w:tcPr>
          <w:p w14:paraId="73C0886C" w14:textId="77777777" w:rsidR="00CE3CA5" w:rsidRPr="001B496E" w:rsidRDefault="00CE3CA5">
            <w:pPr>
              <w:tabs>
                <w:tab w:val="right" w:pos="1535"/>
              </w:tabs>
              <w:ind w:right="139"/>
              <w:jc w:val="right"/>
              <w:rPr>
                <w:rFonts w:asciiTheme="majorBidi" w:eastAsia="Arial Unicode MS" w:hAnsiTheme="majorBidi" w:cstheme="majorBidi"/>
                <w:sz w:val="26"/>
                <w:szCs w:val="26"/>
                <w:cs/>
              </w:rPr>
            </w:pPr>
            <w:r w:rsidRPr="001B496E">
              <w:rPr>
                <w:rFonts w:asciiTheme="majorBidi" w:eastAsia="Arial Unicode MS" w:hAnsiTheme="majorBidi" w:cstheme="majorBidi"/>
                <w:sz w:val="26"/>
                <w:szCs w:val="26"/>
              </w:rPr>
              <w:t>9,623,777</w:t>
            </w:r>
          </w:p>
        </w:tc>
        <w:tc>
          <w:tcPr>
            <w:tcW w:w="142" w:type="dxa"/>
          </w:tcPr>
          <w:p w14:paraId="3C3E92F1" w14:textId="77777777" w:rsidR="00CE3CA5" w:rsidRPr="001B496E" w:rsidRDefault="00CE3CA5">
            <w:pPr>
              <w:tabs>
                <w:tab w:val="right" w:pos="1535"/>
              </w:tabs>
              <w:ind w:right="450"/>
              <w:rPr>
                <w:rFonts w:asciiTheme="majorBidi" w:eastAsia="Arial Unicode MS" w:hAnsiTheme="majorBidi" w:cstheme="majorBidi"/>
                <w:sz w:val="26"/>
                <w:szCs w:val="26"/>
                <w:cs/>
              </w:rPr>
            </w:pPr>
          </w:p>
        </w:tc>
        <w:tc>
          <w:tcPr>
            <w:tcW w:w="1418" w:type="dxa"/>
            <w:tcBorders>
              <w:top w:val="nil"/>
              <w:left w:val="nil"/>
              <w:bottom w:val="single" w:sz="4" w:space="0" w:color="auto"/>
              <w:right w:val="nil"/>
            </w:tcBorders>
            <w:vAlign w:val="bottom"/>
            <w:hideMark/>
          </w:tcPr>
          <w:p w14:paraId="4797FD32" w14:textId="77777777" w:rsidR="00CE3CA5" w:rsidRPr="001B496E" w:rsidRDefault="00CE3CA5">
            <w:pPr>
              <w:tabs>
                <w:tab w:val="right" w:pos="1535"/>
              </w:tabs>
              <w:ind w:right="139"/>
              <w:jc w:val="right"/>
              <w:rPr>
                <w:rFonts w:asciiTheme="majorBidi" w:eastAsia="Arial Unicode MS" w:hAnsiTheme="majorBidi" w:cstheme="majorBidi"/>
                <w:sz w:val="26"/>
                <w:szCs w:val="26"/>
                <w:cs/>
              </w:rPr>
            </w:pPr>
            <w:r w:rsidRPr="001B496E">
              <w:rPr>
                <w:rFonts w:asciiTheme="majorBidi" w:eastAsia="Arial Unicode MS" w:hAnsiTheme="majorBidi" w:cstheme="majorBidi"/>
                <w:sz w:val="26"/>
                <w:szCs w:val="26"/>
              </w:rPr>
              <w:t>9,623,777</w:t>
            </w:r>
          </w:p>
        </w:tc>
        <w:tc>
          <w:tcPr>
            <w:tcW w:w="163" w:type="dxa"/>
          </w:tcPr>
          <w:p w14:paraId="2CD9323E" w14:textId="77777777" w:rsidR="00CE3CA5" w:rsidRPr="001B496E" w:rsidRDefault="00CE3CA5">
            <w:pPr>
              <w:tabs>
                <w:tab w:val="right" w:pos="1535"/>
              </w:tabs>
              <w:ind w:right="139"/>
              <w:jc w:val="right"/>
              <w:rPr>
                <w:rFonts w:asciiTheme="majorBidi" w:eastAsia="Arial Unicode MS" w:hAnsiTheme="majorBidi" w:cstheme="majorBidi"/>
                <w:sz w:val="26"/>
                <w:szCs w:val="26"/>
                <w:cs/>
              </w:rPr>
            </w:pPr>
          </w:p>
        </w:tc>
        <w:tc>
          <w:tcPr>
            <w:tcW w:w="1702" w:type="dxa"/>
            <w:tcBorders>
              <w:top w:val="nil"/>
              <w:left w:val="nil"/>
              <w:bottom w:val="single" w:sz="4" w:space="0" w:color="auto"/>
              <w:right w:val="nil"/>
            </w:tcBorders>
            <w:vAlign w:val="bottom"/>
            <w:hideMark/>
          </w:tcPr>
          <w:p w14:paraId="23694E84" w14:textId="77777777" w:rsidR="00CE3CA5" w:rsidRPr="001B496E" w:rsidRDefault="00CE3CA5">
            <w:pPr>
              <w:tabs>
                <w:tab w:val="right" w:pos="1535"/>
              </w:tabs>
              <w:ind w:right="139"/>
              <w:jc w:val="right"/>
              <w:rPr>
                <w:rFonts w:asciiTheme="majorBidi" w:eastAsia="Arial Unicode MS" w:hAnsiTheme="majorBidi" w:cstheme="majorBidi"/>
                <w:sz w:val="26"/>
                <w:szCs w:val="26"/>
              </w:rPr>
            </w:pPr>
            <w:r w:rsidRPr="001B496E">
              <w:rPr>
                <w:rFonts w:asciiTheme="majorBidi" w:eastAsia="Arial Unicode MS" w:hAnsiTheme="majorBidi" w:cstheme="majorBidi"/>
                <w:sz w:val="26"/>
                <w:szCs w:val="26"/>
              </w:rPr>
              <w:t>9,623,777</w:t>
            </w:r>
          </w:p>
        </w:tc>
      </w:tr>
      <w:tr w:rsidR="00CE3CA5" w:rsidRPr="001B496E" w14:paraId="1A682217" w14:textId="77777777" w:rsidTr="009101AC">
        <w:tc>
          <w:tcPr>
            <w:tcW w:w="2978" w:type="dxa"/>
            <w:hideMark/>
          </w:tcPr>
          <w:p w14:paraId="074D90AE" w14:textId="77777777" w:rsidR="00CE3CA5" w:rsidRPr="001B496E" w:rsidRDefault="00CE3CA5">
            <w:pPr>
              <w:ind w:left="176" w:firstLine="706"/>
              <w:jc w:val="thaiDistribute"/>
              <w:rPr>
                <w:rFonts w:asciiTheme="majorBidi" w:eastAsia="Calibri" w:hAnsiTheme="majorBidi" w:cstheme="majorBidi"/>
                <w:sz w:val="26"/>
                <w:szCs w:val="26"/>
                <w:cs/>
              </w:rPr>
            </w:pPr>
            <w:r w:rsidRPr="001B496E">
              <w:rPr>
                <w:rFonts w:asciiTheme="majorBidi" w:hAnsiTheme="majorBidi" w:cstheme="majorBidi"/>
                <w:sz w:val="26"/>
                <w:szCs w:val="26"/>
              </w:rPr>
              <w:t>Total</w:t>
            </w:r>
          </w:p>
        </w:tc>
        <w:tc>
          <w:tcPr>
            <w:tcW w:w="1419" w:type="dxa"/>
            <w:tcBorders>
              <w:top w:val="single" w:sz="4" w:space="0" w:color="auto"/>
              <w:left w:val="nil"/>
              <w:bottom w:val="double" w:sz="4" w:space="0" w:color="auto"/>
              <w:right w:val="nil"/>
            </w:tcBorders>
            <w:hideMark/>
          </w:tcPr>
          <w:p w14:paraId="45B40BD2" w14:textId="77777777" w:rsidR="00CE3CA5" w:rsidRPr="001B496E" w:rsidRDefault="00CE3CA5">
            <w:pPr>
              <w:tabs>
                <w:tab w:val="right" w:pos="1535"/>
              </w:tabs>
              <w:ind w:right="-564"/>
              <w:jc w:val="center"/>
              <w:rPr>
                <w:rFonts w:asciiTheme="majorBidi" w:eastAsia="Arial Unicode MS" w:hAnsiTheme="majorBidi" w:cstheme="majorBidi"/>
                <w:sz w:val="26"/>
                <w:szCs w:val="26"/>
                <w:cs/>
              </w:rPr>
            </w:pPr>
            <w:r w:rsidRPr="001B496E">
              <w:rPr>
                <w:rFonts w:asciiTheme="majorBidi" w:eastAsia="Arial Unicode MS" w:hAnsiTheme="majorBidi" w:cstheme="majorBidi"/>
                <w:sz w:val="26"/>
                <w:szCs w:val="26"/>
              </w:rPr>
              <w:t>-</w:t>
            </w:r>
          </w:p>
        </w:tc>
        <w:tc>
          <w:tcPr>
            <w:tcW w:w="142" w:type="dxa"/>
          </w:tcPr>
          <w:p w14:paraId="2736625D" w14:textId="77777777" w:rsidR="00CE3CA5" w:rsidRPr="001B496E" w:rsidRDefault="00CE3CA5">
            <w:pPr>
              <w:tabs>
                <w:tab w:val="right" w:pos="1535"/>
              </w:tabs>
              <w:ind w:right="450"/>
              <w:rPr>
                <w:rFonts w:asciiTheme="majorBidi" w:eastAsia="Arial Unicode MS" w:hAnsiTheme="majorBidi" w:cstheme="majorBidi"/>
                <w:sz w:val="26"/>
                <w:szCs w:val="26"/>
              </w:rPr>
            </w:pPr>
          </w:p>
        </w:tc>
        <w:tc>
          <w:tcPr>
            <w:tcW w:w="1276" w:type="dxa"/>
            <w:tcBorders>
              <w:top w:val="single" w:sz="4" w:space="0" w:color="auto"/>
              <w:left w:val="nil"/>
              <w:bottom w:val="double" w:sz="4" w:space="0" w:color="auto"/>
              <w:right w:val="nil"/>
            </w:tcBorders>
            <w:hideMark/>
          </w:tcPr>
          <w:p w14:paraId="6C6852EA" w14:textId="77777777" w:rsidR="00CE3CA5" w:rsidRPr="001B496E" w:rsidRDefault="00CE3CA5">
            <w:pPr>
              <w:tabs>
                <w:tab w:val="right" w:pos="1535"/>
              </w:tabs>
              <w:ind w:right="139"/>
              <w:jc w:val="right"/>
              <w:rPr>
                <w:rFonts w:asciiTheme="majorBidi" w:eastAsia="Arial Unicode MS" w:hAnsiTheme="majorBidi" w:cstheme="majorBidi"/>
                <w:sz w:val="26"/>
                <w:szCs w:val="26"/>
                <w:cs/>
              </w:rPr>
            </w:pPr>
            <w:r w:rsidRPr="001B496E">
              <w:rPr>
                <w:rFonts w:asciiTheme="majorBidi" w:eastAsia="Arial Unicode MS" w:hAnsiTheme="majorBidi" w:cstheme="majorBidi"/>
                <w:sz w:val="26"/>
                <w:szCs w:val="26"/>
              </w:rPr>
              <w:t>181,206,708</w:t>
            </w:r>
          </w:p>
        </w:tc>
        <w:tc>
          <w:tcPr>
            <w:tcW w:w="142" w:type="dxa"/>
          </w:tcPr>
          <w:p w14:paraId="7941BFA2" w14:textId="77777777" w:rsidR="00CE3CA5" w:rsidRPr="001B496E" w:rsidRDefault="00CE3CA5">
            <w:pPr>
              <w:tabs>
                <w:tab w:val="right" w:pos="1535"/>
              </w:tabs>
              <w:ind w:right="450"/>
              <w:rPr>
                <w:rFonts w:asciiTheme="majorBidi" w:eastAsia="Arial Unicode MS" w:hAnsiTheme="majorBidi" w:cstheme="majorBidi"/>
                <w:sz w:val="26"/>
                <w:szCs w:val="26"/>
              </w:rPr>
            </w:pPr>
          </w:p>
        </w:tc>
        <w:tc>
          <w:tcPr>
            <w:tcW w:w="1418" w:type="dxa"/>
            <w:tcBorders>
              <w:top w:val="single" w:sz="4" w:space="0" w:color="auto"/>
              <w:left w:val="nil"/>
              <w:bottom w:val="double" w:sz="4" w:space="0" w:color="auto"/>
              <w:right w:val="nil"/>
            </w:tcBorders>
            <w:hideMark/>
          </w:tcPr>
          <w:p w14:paraId="6A61A7F4" w14:textId="77777777" w:rsidR="00CE3CA5" w:rsidRPr="001B496E" w:rsidRDefault="00CE3CA5">
            <w:pPr>
              <w:ind w:right="141"/>
              <w:jc w:val="right"/>
              <w:rPr>
                <w:rFonts w:asciiTheme="majorBidi" w:eastAsia="Arial Unicode MS" w:hAnsiTheme="majorBidi" w:cstheme="majorBidi"/>
                <w:sz w:val="26"/>
                <w:szCs w:val="26"/>
                <w:cs/>
              </w:rPr>
            </w:pPr>
            <w:r w:rsidRPr="001B496E">
              <w:rPr>
                <w:rFonts w:asciiTheme="majorBidi" w:eastAsia="Arial Unicode MS" w:hAnsiTheme="majorBidi" w:cstheme="majorBidi"/>
                <w:sz w:val="26"/>
                <w:szCs w:val="26"/>
              </w:rPr>
              <w:t>181,206,708</w:t>
            </w:r>
          </w:p>
        </w:tc>
        <w:tc>
          <w:tcPr>
            <w:tcW w:w="163" w:type="dxa"/>
          </w:tcPr>
          <w:p w14:paraId="3F753074" w14:textId="77777777" w:rsidR="00CE3CA5" w:rsidRPr="001B496E" w:rsidRDefault="00CE3CA5">
            <w:pPr>
              <w:ind w:right="141"/>
              <w:jc w:val="right"/>
              <w:rPr>
                <w:rFonts w:asciiTheme="majorBidi" w:eastAsia="Arial Unicode MS" w:hAnsiTheme="majorBidi" w:cstheme="majorBidi"/>
                <w:sz w:val="26"/>
                <w:szCs w:val="26"/>
              </w:rPr>
            </w:pPr>
          </w:p>
        </w:tc>
        <w:tc>
          <w:tcPr>
            <w:tcW w:w="1702" w:type="dxa"/>
            <w:tcBorders>
              <w:top w:val="single" w:sz="4" w:space="0" w:color="auto"/>
              <w:left w:val="nil"/>
              <w:bottom w:val="double" w:sz="4" w:space="0" w:color="auto"/>
              <w:right w:val="nil"/>
            </w:tcBorders>
            <w:hideMark/>
          </w:tcPr>
          <w:p w14:paraId="0DD0B2CD" w14:textId="77777777" w:rsidR="00CE3CA5" w:rsidRPr="001B496E" w:rsidRDefault="00CE3CA5">
            <w:pPr>
              <w:ind w:right="141"/>
              <w:jc w:val="right"/>
              <w:rPr>
                <w:rFonts w:asciiTheme="majorBidi" w:eastAsia="Arial Unicode MS" w:hAnsiTheme="majorBidi" w:cstheme="majorBidi"/>
                <w:sz w:val="26"/>
                <w:szCs w:val="26"/>
              </w:rPr>
            </w:pPr>
            <w:r w:rsidRPr="001B496E">
              <w:rPr>
                <w:rFonts w:asciiTheme="majorBidi" w:eastAsia="Arial Unicode MS" w:hAnsiTheme="majorBidi" w:cstheme="majorBidi"/>
                <w:sz w:val="26"/>
                <w:szCs w:val="26"/>
              </w:rPr>
              <w:t>181,206,708</w:t>
            </w:r>
          </w:p>
        </w:tc>
      </w:tr>
    </w:tbl>
    <w:p w14:paraId="27F08800" w14:textId="343A5C9D" w:rsidR="00CE3CA5" w:rsidRDefault="00CE3CA5" w:rsidP="00CE3CA5">
      <w:pPr>
        <w:pStyle w:val="BodyTextIndent"/>
        <w:tabs>
          <w:tab w:val="num" w:pos="-2160"/>
          <w:tab w:val="left" w:pos="1843"/>
        </w:tabs>
        <w:ind w:left="990" w:firstLine="853"/>
        <w:rPr>
          <w:rFonts w:asciiTheme="majorBidi" w:eastAsia="Arial Unicode MS" w:hAnsiTheme="majorBidi" w:cstheme="majorBidi"/>
          <w:lang w:val="en-US"/>
        </w:rPr>
      </w:pPr>
    </w:p>
    <w:p w14:paraId="3DFFC708" w14:textId="18834923" w:rsidR="009101AC" w:rsidRDefault="009101AC" w:rsidP="00CE3CA5">
      <w:pPr>
        <w:pStyle w:val="BodyTextIndent"/>
        <w:tabs>
          <w:tab w:val="num" w:pos="-2160"/>
          <w:tab w:val="left" w:pos="1843"/>
        </w:tabs>
        <w:ind w:left="990" w:firstLine="853"/>
        <w:rPr>
          <w:rFonts w:asciiTheme="majorBidi" w:eastAsia="Arial Unicode MS" w:hAnsiTheme="majorBidi" w:cstheme="majorBidi"/>
          <w:lang w:val="en-US"/>
        </w:rPr>
      </w:pPr>
    </w:p>
    <w:p w14:paraId="7F998546" w14:textId="3F9ACC29" w:rsidR="009101AC" w:rsidRDefault="009101AC" w:rsidP="00CE3CA5">
      <w:pPr>
        <w:pStyle w:val="BodyTextIndent"/>
        <w:tabs>
          <w:tab w:val="num" w:pos="-2160"/>
          <w:tab w:val="left" w:pos="1843"/>
        </w:tabs>
        <w:ind w:left="990" w:firstLine="853"/>
        <w:rPr>
          <w:rFonts w:asciiTheme="majorBidi" w:eastAsia="Arial Unicode MS" w:hAnsiTheme="majorBidi" w:cstheme="majorBidi"/>
          <w:lang w:val="en-US"/>
        </w:rPr>
      </w:pPr>
    </w:p>
    <w:p w14:paraId="309712F1" w14:textId="77777777" w:rsidR="009101AC" w:rsidRPr="001B496E" w:rsidRDefault="009101AC" w:rsidP="00CE3CA5">
      <w:pPr>
        <w:pStyle w:val="BodyTextIndent"/>
        <w:tabs>
          <w:tab w:val="num" w:pos="-2160"/>
          <w:tab w:val="left" w:pos="1843"/>
        </w:tabs>
        <w:ind w:left="990" w:firstLine="853"/>
        <w:rPr>
          <w:rFonts w:asciiTheme="majorBidi" w:eastAsia="Arial Unicode MS" w:hAnsiTheme="majorBidi" w:cstheme="majorBidi"/>
          <w:lang w:val="en-US"/>
        </w:rPr>
      </w:pPr>
    </w:p>
    <w:tbl>
      <w:tblPr>
        <w:tblW w:w="9210" w:type="dxa"/>
        <w:tblInd w:w="567" w:type="dxa"/>
        <w:tblLayout w:type="fixed"/>
        <w:tblCellMar>
          <w:left w:w="0" w:type="dxa"/>
          <w:right w:w="0" w:type="dxa"/>
        </w:tblCellMar>
        <w:tblLook w:val="04A0" w:firstRow="1" w:lastRow="0" w:firstColumn="1" w:lastColumn="0" w:noHBand="0" w:noVBand="1"/>
      </w:tblPr>
      <w:tblGrid>
        <w:gridCol w:w="2976"/>
        <w:gridCol w:w="1417"/>
        <w:gridCol w:w="142"/>
        <w:gridCol w:w="1274"/>
        <w:gridCol w:w="142"/>
        <w:gridCol w:w="1416"/>
        <w:gridCol w:w="143"/>
        <w:gridCol w:w="1700"/>
      </w:tblGrid>
      <w:tr w:rsidR="00CE3CA5" w:rsidRPr="009101AC" w14:paraId="40333600" w14:textId="77777777" w:rsidTr="00CE3CA5">
        <w:trPr>
          <w:tblHeader/>
        </w:trPr>
        <w:tc>
          <w:tcPr>
            <w:tcW w:w="2976" w:type="dxa"/>
          </w:tcPr>
          <w:p w14:paraId="519E31F4" w14:textId="77777777" w:rsidR="00CE3CA5" w:rsidRPr="009101AC" w:rsidRDefault="00CE3CA5">
            <w:pPr>
              <w:jc w:val="thaiDistribute"/>
              <w:rPr>
                <w:rFonts w:asciiTheme="majorBidi" w:eastAsia="Arial Unicode MS" w:hAnsiTheme="majorBidi" w:cstheme="majorBidi"/>
                <w:sz w:val="26"/>
                <w:szCs w:val="26"/>
              </w:rPr>
            </w:pPr>
          </w:p>
        </w:tc>
        <w:tc>
          <w:tcPr>
            <w:tcW w:w="4394" w:type="dxa"/>
            <w:gridSpan w:val="5"/>
          </w:tcPr>
          <w:p w14:paraId="3CEF4232" w14:textId="77777777" w:rsidR="00CE3CA5" w:rsidRPr="009101AC" w:rsidRDefault="00CE3CA5">
            <w:pPr>
              <w:jc w:val="right"/>
              <w:rPr>
                <w:rFonts w:asciiTheme="majorBidi" w:hAnsiTheme="majorBidi" w:cstheme="majorBidi"/>
                <w:snapToGrid w:val="0"/>
                <w:sz w:val="26"/>
                <w:szCs w:val="26"/>
                <w:lang w:eastAsia="th-TH"/>
              </w:rPr>
            </w:pPr>
          </w:p>
        </w:tc>
        <w:tc>
          <w:tcPr>
            <w:tcW w:w="143" w:type="dxa"/>
          </w:tcPr>
          <w:p w14:paraId="41CB48DD" w14:textId="77777777" w:rsidR="00CE3CA5" w:rsidRPr="009101AC" w:rsidRDefault="00CE3CA5">
            <w:pPr>
              <w:jc w:val="right"/>
              <w:rPr>
                <w:rFonts w:asciiTheme="majorBidi" w:hAnsiTheme="majorBidi" w:cstheme="majorBidi"/>
                <w:snapToGrid w:val="0"/>
                <w:sz w:val="26"/>
                <w:szCs w:val="26"/>
                <w:cs/>
                <w:lang w:eastAsia="th-TH"/>
              </w:rPr>
            </w:pPr>
          </w:p>
        </w:tc>
        <w:tc>
          <w:tcPr>
            <w:tcW w:w="1701" w:type="dxa"/>
            <w:hideMark/>
          </w:tcPr>
          <w:p w14:paraId="2EB711D0" w14:textId="77777777" w:rsidR="00CE3CA5" w:rsidRPr="009101AC" w:rsidRDefault="00CE3CA5">
            <w:pPr>
              <w:jc w:val="center"/>
              <w:rPr>
                <w:rFonts w:asciiTheme="majorBidi" w:hAnsiTheme="majorBidi" w:cstheme="majorBidi"/>
                <w:snapToGrid w:val="0"/>
                <w:sz w:val="26"/>
                <w:szCs w:val="26"/>
                <w:cs/>
                <w:lang w:eastAsia="th-TH"/>
              </w:rPr>
            </w:pPr>
            <w:r w:rsidRPr="009101AC">
              <w:rPr>
                <w:rFonts w:asciiTheme="majorBidi" w:hAnsiTheme="majorBidi" w:cstheme="majorBidi"/>
                <w:snapToGrid w:val="0"/>
                <w:sz w:val="26"/>
                <w:szCs w:val="26"/>
                <w:lang w:eastAsia="th-TH"/>
              </w:rPr>
              <w:t>(Unit : Baht)</w:t>
            </w:r>
          </w:p>
        </w:tc>
      </w:tr>
      <w:tr w:rsidR="00CE3CA5" w:rsidRPr="009101AC" w14:paraId="61F3CDDE" w14:textId="77777777" w:rsidTr="00CE3CA5">
        <w:trPr>
          <w:tblHeader/>
        </w:trPr>
        <w:tc>
          <w:tcPr>
            <w:tcW w:w="2976" w:type="dxa"/>
            <w:hideMark/>
          </w:tcPr>
          <w:p w14:paraId="07AB64E3" w14:textId="77777777" w:rsidR="00CE3CA5" w:rsidRPr="009101AC" w:rsidRDefault="00CE3CA5">
            <w:pPr>
              <w:jc w:val="thaiDistribute"/>
              <w:rPr>
                <w:rFonts w:asciiTheme="majorBidi" w:eastAsia="Arial Unicode MS" w:hAnsiTheme="majorBidi" w:cstheme="majorBidi"/>
                <w:sz w:val="26"/>
                <w:szCs w:val="26"/>
                <w:cs/>
              </w:rPr>
            </w:pPr>
            <w:r w:rsidRPr="009101AC">
              <w:rPr>
                <w:rFonts w:asciiTheme="majorBidi" w:eastAsia="Arial Unicode MS" w:hAnsiTheme="majorBidi" w:cstheme="majorBidi"/>
                <w:sz w:val="26"/>
                <w:szCs w:val="26"/>
              </w:rPr>
              <w:t xml:space="preserve"> </w:t>
            </w:r>
          </w:p>
        </w:tc>
        <w:tc>
          <w:tcPr>
            <w:tcW w:w="4394" w:type="dxa"/>
            <w:gridSpan w:val="5"/>
            <w:hideMark/>
          </w:tcPr>
          <w:p w14:paraId="554A057F" w14:textId="77777777" w:rsidR="00CE3CA5" w:rsidRPr="009101AC" w:rsidRDefault="00CE3CA5">
            <w:pPr>
              <w:jc w:val="center"/>
              <w:rPr>
                <w:rFonts w:asciiTheme="majorBidi" w:eastAsia="Arial Unicode MS" w:hAnsiTheme="majorBidi" w:cstheme="majorBidi"/>
                <w:sz w:val="26"/>
                <w:szCs w:val="26"/>
              </w:rPr>
            </w:pPr>
            <w:r w:rsidRPr="009101AC">
              <w:rPr>
                <w:rFonts w:asciiTheme="majorBidi" w:hAnsiTheme="majorBidi" w:cstheme="majorBidi"/>
                <w:snapToGrid w:val="0"/>
                <w:sz w:val="26"/>
                <w:szCs w:val="26"/>
                <w:lang w:eastAsia="th-TH"/>
              </w:rPr>
              <w:t>Consolidated  Financial Statements</w:t>
            </w:r>
          </w:p>
        </w:tc>
        <w:tc>
          <w:tcPr>
            <w:tcW w:w="143" w:type="dxa"/>
          </w:tcPr>
          <w:p w14:paraId="13C1B959" w14:textId="77777777" w:rsidR="00CE3CA5" w:rsidRPr="009101AC" w:rsidRDefault="00CE3CA5">
            <w:pPr>
              <w:jc w:val="center"/>
              <w:rPr>
                <w:rFonts w:asciiTheme="majorBidi" w:hAnsiTheme="majorBidi" w:cstheme="majorBidi"/>
                <w:snapToGrid w:val="0"/>
                <w:sz w:val="26"/>
                <w:szCs w:val="26"/>
                <w:lang w:eastAsia="th-TH"/>
              </w:rPr>
            </w:pPr>
          </w:p>
        </w:tc>
        <w:tc>
          <w:tcPr>
            <w:tcW w:w="1701" w:type="dxa"/>
          </w:tcPr>
          <w:p w14:paraId="09F04781" w14:textId="77777777" w:rsidR="00CE3CA5" w:rsidRPr="009101AC" w:rsidRDefault="00CE3CA5">
            <w:pPr>
              <w:jc w:val="center"/>
              <w:rPr>
                <w:rFonts w:asciiTheme="majorBidi" w:hAnsiTheme="majorBidi" w:cstheme="majorBidi"/>
                <w:snapToGrid w:val="0"/>
                <w:sz w:val="26"/>
                <w:szCs w:val="26"/>
                <w:cs/>
                <w:lang w:eastAsia="th-TH"/>
              </w:rPr>
            </w:pPr>
          </w:p>
        </w:tc>
      </w:tr>
      <w:tr w:rsidR="00CE3CA5" w:rsidRPr="009101AC" w14:paraId="32436C61" w14:textId="77777777" w:rsidTr="00CE3CA5">
        <w:trPr>
          <w:tblHeader/>
        </w:trPr>
        <w:tc>
          <w:tcPr>
            <w:tcW w:w="2976" w:type="dxa"/>
          </w:tcPr>
          <w:p w14:paraId="612DABB7" w14:textId="77777777" w:rsidR="00CE3CA5" w:rsidRPr="009101AC" w:rsidRDefault="00CE3CA5">
            <w:pPr>
              <w:jc w:val="thaiDistribute"/>
              <w:rPr>
                <w:rFonts w:asciiTheme="majorBidi" w:eastAsia="Arial Unicode MS" w:hAnsiTheme="majorBidi" w:cstheme="majorBidi"/>
                <w:sz w:val="26"/>
                <w:szCs w:val="26"/>
                <w:cs/>
              </w:rPr>
            </w:pPr>
          </w:p>
        </w:tc>
        <w:tc>
          <w:tcPr>
            <w:tcW w:w="4394" w:type="dxa"/>
            <w:gridSpan w:val="5"/>
            <w:hideMark/>
          </w:tcPr>
          <w:p w14:paraId="3021852A" w14:textId="77777777" w:rsidR="00CE3CA5" w:rsidRPr="009101AC" w:rsidRDefault="00CE3CA5">
            <w:pPr>
              <w:jc w:val="center"/>
              <w:rPr>
                <w:rFonts w:asciiTheme="majorBidi" w:eastAsia="Arial Unicode MS" w:hAnsiTheme="majorBidi" w:cstheme="majorBidi"/>
                <w:sz w:val="26"/>
                <w:szCs w:val="26"/>
              </w:rPr>
            </w:pPr>
            <w:r w:rsidRPr="009101AC">
              <w:rPr>
                <w:rFonts w:asciiTheme="majorBidi" w:eastAsia="Arial Unicode MS" w:hAnsiTheme="majorBidi" w:cstheme="majorBidi"/>
                <w:sz w:val="26"/>
                <w:szCs w:val="26"/>
              </w:rPr>
              <w:t>Carrying Value</w:t>
            </w:r>
          </w:p>
        </w:tc>
        <w:tc>
          <w:tcPr>
            <w:tcW w:w="143" w:type="dxa"/>
          </w:tcPr>
          <w:p w14:paraId="10FE7580" w14:textId="77777777" w:rsidR="00CE3CA5" w:rsidRPr="009101AC" w:rsidRDefault="00CE3CA5">
            <w:pPr>
              <w:jc w:val="center"/>
              <w:rPr>
                <w:rFonts w:asciiTheme="majorBidi" w:eastAsia="Arial Unicode MS" w:hAnsiTheme="majorBidi" w:cstheme="majorBidi"/>
                <w:sz w:val="26"/>
                <w:szCs w:val="26"/>
              </w:rPr>
            </w:pPr>
          </w:p>
        </w:tc>
        <w:tc>
          <w:tcPr>
            <w:tcW w:w="1701" w:type="dxa"/>
            <w:hideMark/>
          </w:tcPr>
          <w:p w14:paraId="0CEE6FCB" w14:textId="77777777" w:rsidR="00CE3CA5" w:rsidRPr="009101AC" w:rsidRDefault="00CE3CA5">
            <w:pPr>
              <w:ind w:left="284" w:right="-142" w:hanging="283"/>
              <w:jc w:val="center"/>
              <w:rPr>
                <w:rFonts w:asciiTheme="majorBidi" w:eastAsia="Arial Unicode MS" w:hAnsiTheme="majorBidi" w:cstheme="majorBidi"/>
                <w:sz w:val="26"/>
                <w:szCs w:val="26"/>
                <w:cs/>
              </w:rPr>
            </w:pPr>
            <w:r w:rsidRPr="009101AC">
              <w:rPr>
                <w:rFonts w:asciiTheme="majorBidi" w:eastAsia="Arial Unicode MS" w:hAnsiTheme="majorBidi" w:cstheme="majorBidi"/>
                <w:sz w:val="26"/>
                <w:szCs w:val="26"/>
              </w:rPr>
              <w:t>Fair Value</w:t>
            </w:r>
          </w:p>
        </w:tc>
      </w:tr>
      <w:tr w:rsidR="00CE3CA5" w:rsidRPr="009101AC" w14:paraId="5A8AA1DC" w14:textId="77777777" w:rsidTr="00CE3CA5">
        <w:trPr>
          <w:tblHeader/>
        </w:trPr>
        <w:tc>
          <w:tcPr>
            <w:tcW w:w="2976" w:type="dxa"/>
          </w:tcPr>
          <w:p w14:paraId="5FA19077" w14:textId="77777777" w:rsidR="00CE3CA5" w:rsidRPr="009101AC" w:rsidRDefault="00CE3CA5">
            <w:pPr>
              <w:jc w:val="thaiDistribute"/>
              <w:rPr>
                <w:rFonts w:asciiTheme="majorBidi" w:eastAsia="Arial Unicode MS" w:hAnsiTheme="majorBidi" w:cstheme="majorBidi"/>
                <w:sz w:val="26"/>
                <w:szCs w:val="26"/>
                <w:cs/>
              </w:rPr>
            </w:pPr>
          </w:p>
        </w:tc>
        <w:tc>
          <w:tcPr>
            <w:tcW w:w="1418" w:type="dxa"/>
            <w:hideMark/>
          </w:tcPr>
          <w:p w14:paraId="54300D28" w14:textId="77777777" w:rsidR="00CE3CA5" w:rsidRPr="009101AC" w:rsidRDefault="00CE3CA5">
            <w:pPr>
              <w:jc w:val="center"/>
              <w:rPr>
                <w:rFonts w:asciiTheme="majorBidi" w:eastAsia="Arial Unicode MS" w:hAnsiTheme="majorBidi" w:cstheme="majorBidi"/>
                <w:sz w:val="26"/>
                <w:szCs w:val="26"/>
                <w:lang w:val="en-GB"/>
              </w:rPr>
            </w:pPr>
            <w:r w:rsidRPr="009101AC">
              <w:rPr>
                <w:rFonts w:asciiTheme="majorBidi" w:eastAsia="Arial Unicode MS" w:hAnsiTheme="majorBidi" w:cstheme="majorBidi"/>
                <w:sz w:val="26"/>
                <w:szCs w:val="26"/>
                <w:lang w:val="en-GB"/>
              </w:rPr>
              <w:t>Fair Value Through Profit or Loss</w:t>
            </w:r>
          </w:p>
        </w:tc>
        <w:tc>
          <w:tcPr>
            <w:tcW w:w="142" w:type="dxa"/>
          </w:tcPr>
          <w:p w14:paraId="52758EE6" w14:textId="77777777" w:rsidR="00CE3CA5" w:rsidRPr="009101AC" w:rsidRDefault="00CE3CA5">
            <w:pPr>
              <w:jc w:val="center"/>
              <w:rPr>
                <w:rFonts w:asciiTheme="majorBidi" w:eastAsia="Arial Unicode MS" w:hAnsiTheme="majorBidi" w:cstheme="majorBidi"/>
                <w:sz w:val="26"/>
                <w:szCs w:val="26"/>
                <w:cs/>
              </w:rPr>
            </w:pPr>
          </w:p>
        </w:tc>
        <w:tc>
          <w:tcPr>
            <w:tcW w:w="1275" w:type="dxa"/>
            <w:hideMark/>
          </w:tcPr>
          <w:p w14:paraId="02F7DF75" w14:textId="77777777" w:rsidR="00CE3CA5" w:rsidRPr="009101AC" w:rsidRDefault="00CE3CA5">
            <w:pPr>
              <w:jc w:val="center"/>
              <w:rPr>
                <w:rFonts w:asciiTheme="majorBidi" w:eastAsia="Arial Unicode MS" w:hAnsiTheme="majorBidi" w:cstheme="majorBidi"/>
                <w:sz w:val="26"/>
                <w:szCs w:val="26"/>
              </w:rPr>
            </w:pPr>
            <w:r w:rsidRPr="009101AC">
              <w:rPr>
                <w:rFonts w:asciiTheme="majorBidi" w:eastAsia="Arial Unicode MS" w:hAnsiTheme="majorBidi" w:cstheme="majorBidi"/>
                <w:sz w:val="26"/>
                <w:szCs w:val="26"/>
                <w:lang w:val="en-GB"/>
              </w:rPr>
              <w:t>Amortised Cost</w:t>
            </w:r>
          </w:p>
        </w:tc>
        <w:tc>
          <w:tcPr>
            <w:tcW w:w="142" w:type="dxa"/>
          </w:tcPr>
          <w:p w14:paraId="7A442D12" w14:textId="77777777" w:rsidR="00CE3CA5" w:rsidRPr="009101AC" w:rsidRDefault="00CE3CA5">
            <w:pPr>
              <w:jc w:val="center"/>
              <w:rPr>
                <w:rFonts w:asciiTheme="majorBidi" w:eastAsia="Arial Unicode MS" w:hAnsiTheme="majorBidi" w:cstheme="majorBidi"/>
                <w:sz w:val="26"/>
                <w:szCs w:val="26"/>
              </w:rPr>
            </w:pPr>
          </w:p>
        </w:tc>
        <w:tc>
          <w:tcPr>
            <w:tcW w:w="1417" w:type="dxa"/>
            <w:hideMark/>
          </w:tcPr>
          <w:p w14:paraId="2481F3C5" w14:textId="77777777" w:rsidR="00CE3CA5" w:rsidRPr="009101AC" w:rsidRDefault="00CE3CA5">
            <w:pPr>
              <w:jc w:val="center"/>
              <w:rPr>
                <w:rFonts w:asciiTheme="majorBidi" w:eastAsia="Arial Unicode MS" w:hAnsiTheme="majorBidi" w:cstheme="majorBidi"/>
                <w:sz w:val="26"/>
                <w:szCs w:val="26"/>
              </w:rPr>
            </w:pPr>
            <w:r w:rsidRPr="009101AC">
              <w:rPr>
                <w:rFonts w:asciiTheme="majorBidi" w:eastAsia="Arial Unicode MS" w:hAnsiTheme="majorBidi" w:cstheme="majorBidi"/>
                <w:sz w:val="26"/>
                <w:szCs w:val="26"/>
                <w:lang w:val="en-GB"/>
              </w:rPr>
              <w:t>Total</w:t>
            </w:r>
          </w:p>
        </w:tc>
        <w:tc>
          <w:tcPr>
            <w:tcW w:w="143" w:type="dxa"/>
          </w:tcPr>
          <w:p w14:paraId="28718A16" w14:textId="77777777" w:rsidR="00CE3CA5" w:rsidRPr="009101AC" w:rsidRDefault="00CE3CA5">
            <w:pPr>
              <w:jc w:val="center"/>
              <w:rPr>
                <w:rFonts w:asciiTheme="majorBidi" w:eastAsia="Arial Unicode MS" w:hAnsiTheme="majorBidi" w:cstheme="majorBidi"/>
                <w:sz w:val="26"/>
                <w:szCs w:val="26"/>
              </w:rPr>
            </w:pPr>
          </w:p>
        </w:tc>
        <w:tc>
          <w:tcPr>
            <w:tcW w:w="1701" w:type="dxa"/>
          </w:tcPr>
          <w:p w14:paraId="26CB2657" w14:textId="77777777" w:rsidR="00CE3CA5" w:rsidRPr="009101AC" w:rsidRDefault="00CE3CA5">
            <w:pPr>
              <w:ind w:left="283"/>
              <w:jc w:val="center"/>
              <w:rPr>
                <w:rFonts w:asciiTheme="majorBidi" w:eastAsia="Arial Unicode MS" w:hAnsiTheme="majorBidi" w:cstheme="majorBidi"/>
                <w:sz w:val="26"/>
                <w:szCs w:val="26"/>
                <w:cs/>
              </w:rPr>
            </w:pPr>
          </w:p>
        </w:tc>
      </w:tr>
      <w:tr w:rsidR="00CE3CA5" w:rsidRPr="009101AC" w14:paraId="32028675" w14:textId="77777777" w:rsidTr="00CE3CA5">
        <w:tc>
          <w:tcPr>
            <w:tcW w:w="2976" w:type="dxa"/>
            <w:hideMark/>
          </w:tcPr>
          <w:p w14:paraId="13704EFD" w14:textId="5A4B6134" w:rsidR="00CE3CA5" w:rsidRPr="009101AC" w:rsidRDefault="00CE3CA5">
            <w:pPr>
              <w:jc w:val="thaiDistribute"/>
              <w:rPr>
                <w:rFonts w:asciiTheme="majorBidi" w:eastAsia="Arial Unicode MS" w:hAnsiTheme="majorBidi" w:cstheme="majorBidi"/>
                <w:sz w:val="26"/>
                <w:szCs w:val="26"/>
                <w:cs/>
              </w:rPr>
            </w:pPr>
            <w:r w:rsidRPr="009101AC">
              <w:rPr>
                <w:rFonts w:asciiTheme="majorBidi" w:eastAsia="Arial Unicode MS" w:hAnsiTheme="majorBidi" w:cstheme="majorBidi"/>
                <w:sz w:val="26"/>
                <w:szCs w:val="26"/>
              </w:rPr>
              <w:t>As at 31 December 202</w:t>
            </w:r>
            <w:r w:rsidR="00C02FA3">
              <w:rPr>
                <w:rFonts w:asciiTheme="majorBidi" w:eastAsia="Arial Unicode MS" w:hAnsiTheme="majorBidi" w:cstheme="majorBidi"/>
                <w:sz w:val="26"/>
                <w:szCs w:val="26"/>
              </w:rPr>
              <w:t>1</w:t>
            </w:r>
          </w:p>
        </w:tc>
        <w:tc>
          <w:tcPr>
            <w:tcW w:w="1418" w:type="dxa"/>
          </w:tcPr>
          <w:p w14:paraId="5693001F" w14:textId="77777777" w:rsidR="00CE3CA5" w:rsidRPr="009101AC" w:rsidRDefault="00CE3CA5">
            <w:pPr>
              <w:jc w:val="thaiDistribute"/>
              <w:rPr>
                <w:rFonts w:asciiTheme="majorBidi" w:eastAsia="Arial Unicode MS" w:hAnsiTheme="majorBidi" w:cstheme="majorBidi"/>
                <w:sz w:val="26"/>
                <w:szCs w:val="26"/>
              </w:rPr>
            </w:pPr>
          </w:p>
        </w:tc>
        <w:tc>
          <w:tcPr>
            <w:tcW w:w="142" w:type="dxa"/>
          </w:tcPr>
          <w:p w14:paraId="607898A6" w14:textId="77777777" w:rsidR="00CE3CA5" w:rsidRPr="009101AC" w:rsidRDefault="00CE3CA5">
            <w:pPr>
              <w:jc w:val="thaiDistribute"/>
              <w:rPr>
                <w:rFonts w:asciiTheme="majorBidi" w:eastAsia="Arial Unicode MS" w:hAnsiTheme="majorBidi" w:cstheme="majorBidi"/>
                <w:sz w:val="26"/>
                <w:szCs w:val="26"/>
              </w:rPr>
            </w:pPr>
          </w:p>
        </w:tc>
        <w:tc>
          <w:tcPr>
            <w:tcW w:w="1275" w:type="dxa"/>
          </w:tcPr>
          <w:p w14:paraId="0D850E05" w14:textId="77777777" w:rsidR="00CE3CA5" w:rsidRPr="009101AC" w:rsidRDefault="00CE3CA5">
            <w:pPr>
              <w:jc w:val="thaiDistribute"/>
              <w:rPr>
                <w:rFonts w:asciiTheme="majorBidi" w:eastAsia="Arial Unicode MS" w:hAnsiTheme="majorBidi" w:cstheme="majorBidi"/>
                <w:sz w:val="26"/>
                <w:szCs w:val="26"/>
              </w:rPr>
            </w:pPr>
          </w:p>
        </w:tc>
        <w:tc>
          <w:tcPr>
            <w:tcW w:w="142" w:type="dxa"/>
          </w:tcPr>
          <w:p w14:paraId="44779701" w14:textId="77777777" w:rsidR="00CE3CA5" w:rsidRPr="009101AC" w:rsidRDefault="00CE3CA5">
            <w:pPr>
              <w:jc w:val="thaiDistribute"/>
              <w:rPr>
                <w:rFonts w:asciiTheme="majorBidi" w:eastAsia="Arial Unicode MS" w:hAnsiTheme="majorBidi" w:cstheme="majorBidi"/>
                <w:sz w:val="26"/>
                <w:szCs w:val="26"/>
              </w:rPr>
            </w:pPr>
          </w:p>
        </w:tc>
        <w:tc>
          <w:tcPr>
            <w:tcW w:w="1417" w:type="dxa"/>
          </w:tcPr>
          <w:p w14:paraId="3AE8DC40" w14:textId="77777777" w:rsidR="00CE3CA5" w:rsidRPr="009101AC" w:rsidRDefault="00CE3CA5">
            <w:pPr>
              <w:jc w:val="thaiDistribute"/>
              <w:rPr>
                <w:rFonts w:asciiTheme="majorBidi" w:eastAsia="Arial Unicode MS" w:hAnsiTheme="majorBidi" w:cstheme="majorBidi"/>
                <w:sz w:val="26"/>
                <w:szCs w:val="26"/>
              </w:rPr>
            </w:pPr>
          </w:p>
        </w:tc>
        <w:tc>
          <w:tcPr>
            <w:tcW w:w="143" w:type="dxa"/>
          </w:tcPr>
          <w:p w14:paraId="125669C1" w14:textId="77777777" w:rsidR="00CE3CA5" w:rsidRPr="009101AC" w:rsidRDefault="00CE3CA5">
            <w:pPr>
              <w:jc w:val="thaiDistribute"/>
              <w:rPr>
                <w:rFonts w:asciiTheme="majorBidi" w:eastAsia="Arial Unicode MS" w:hAnsiTheme="majorBidi" w:cstheme="majorBidi"/>
                <w:sz w:val="26"/>
                <w:szCs w:val="26"/>
              </w:rPr>
            </w:pPr>
          </w:p>
        </w:tc>
        <w:tc>
          <w:tcPr>
            <w:tcW w:w="1701" w:type="dxa"/>
          </w:tcPr>
          <w:p w14:paraId="1823D72D" w14:textId="77777777" w:rsidR="00CE3CA5" w:rsidRPr="009101AC" w:rsidRDefault="00CE3CA5">
            <w:pPr>
              <w:jc w:val="thaiDistribute"/>
              <w:rPr>
                <w:rFonts w:asciiTheme="majorBidi" w:eastAsia="Arial Unicode MS" w:hAnsiTheme="majorBidi" w:cstheme="majorBidi"/>
                <w:sz w:val="26"/>
                <w:szCs w:val="26"/>
              </w:rPr>
            </w:pPr>
          </w:p>
        </w:tc>
      </w:tr>
      <w:tr w:rsidR="00CE3CA5" w:rsidRPr="009101AC" w14:paraId="5B507B4B" w14:textId="77777777" w:rsidTr="00CE3CA5">
        <w:tc>
          <w:tcPr>
            <w:tcW w:w="2976" w:type="dxa"/>
            <w:hideMark/>
          </w:tcPr>
          <w:p w14:paraId="25ECF752" w14:textId="77777777" w:rsidR="00CE3CA5" w:rsidRPr="009101AC" w:rsidRDefault="00CE3CA5">
            <w:pPr>
              <w:jc w:val="thaiDistribute"/>
              <w:rPr>
                <w:rFonts w:asciiTheme="majorBidi" w:eastAsia="Arial Unicode MS" w:hAnsiTheme="majorBidi" w:cstheme="majorBidi"/>
                <w:sz w:val="26"/>
                <w:szCs w:val="26"/>
                <w:u w:val="single"/>
              </w:rPr>
            </w:pPr>
            <w:r w:rsidRPr="009101AC">
              <w:rPr>
                <w:rFonts w:asciiTheme="majorBidi" w:hAnsiTheme="majorBidi" w:cstheme="majorBidi"/>
                <w:sz w:val="26"/>
                <w:szCs w:val="26"/>
                <w:u w:val="single"/>
              </w:rPr>
              <w:t>Financial Assets</w:t>
            </w:r>
          </w:p>
        </w:tc>
        <w:tc>
          <w:tcPr>
            <w:tcW w:w="1418" w:type="dxa"/>
          </w:tcPr>
          <w:p w14:paraId="0ED8BCD7" w14:textId="77777777" w:rsidR="00CE3CA5" w:rsidRPr="009101AC" w:rsidRDefault="00CE3CA5">
            <w:pPr>
              <w:jc w:val="thaiDistribute"/>
              <w:rPr>
                <w:rFonts w:asciiTheme="majorBidi" w:eastAsia="Arial Unicode MS" w:hAnsiTheme="majorBidi" w:cstheme="majorBidi"/>
                <w:sz w:val="26"/>
                <w:szCs w:val="26"/>
              </w:rPr>
            </w:pPr>
          </w:p>
        </w:tc>
        <w:tc>
          <w:tcPr>
            <w:tcW w:w="142" w:type="dxa"/>
          </w:tcPr>
          <w:p w14:paraId="2BD1327D" w14:textId="77777777" w:rsidR="00CE3CA5" w:rsidRPr="009101AC" w:rsidRDefault="00CE3CA5">
            <w:pPr>
              <w:jc w:val="thaiDistribute"/>
              <w:rPr>
                <w:rFonts w:asciiTheme="majorBidi" w:eastAsia="Arial Unicode MS" w:hAnsiTheme="majorBidi" w:cstheme="majorBidi"/>
                <w:sz w:val="26"/>
                <w:szCs w:val="26"/>
              </w:rPr>
            </w:pPr>
          </w:p>
        </w:tc>
        <w:tc>
          <w:tcPr>
            <w:tcW w:w="1275" w:type="dxa"/>
          </w:tcPr>
          <w:p w14:paraId="138AA999" w14:textId="77777777" w:rsidR="00CE3CA5" w:rsidRPr="009101AC" w:rsidRDefault="00CE3CA5">
            <w:pPr>
              <w:jc w:val="thaiDistribute"/>
              <w:rPr>
                <w:rFonts w:asciiTheme="majorBidi" w:eastAsia="Arial Unicode MS" w:hAnsiTheme="majorBidi" w:cstheme="majorBidi"/>
                <w:sz w:val="26"/>
                <w:szCs w:val="26"/>
              </w:rPr>
            </w:pPr>
          </w:p>
        </w:tc>
        <w:tc>
          <w:tcPr>
            <w:tcW w:w="142" w:type="dxa"/>
          </w:tcPr>
          <w:p w14:paraId="4999114C" w14:textId="77777777" w:rsidR="00CE3CA5" w:rsidRPr="009101AC" w:rsidRDefault="00CE3CA5">
            <w:pPr>
              <w:jc w:val="thaiDistribute"/>
              <w:rPr>
                <w:rFonts w:asciiTheme="majorBidi" w:eastAsia="Arial Unicode MS" w:hAnsiTheme="majorBidi" w:cstheme="majorBidi"/>
                <w:sz w:val="26"/>
                <w:szCs w:val="26"/>
              </w:rPr>
            </w:pPr>
          </w:p>
        </w:tc>
        <w:tc>
          <w:tcPr>
            <w:tcW w:w="1417" w:type="dxa"/>
          </w:tcPr>
          <w:p w14:paraId="10396BBA" w14:textId="77777777" w:rsidR="00CE3CA5" w:rsidRPr="009101AC" w:rsidRDefault="00CE3CA5">
            <w:pPr>
              <w:jc w:val="thaiDistribute"/>
              <w:rPr>
                <w:rFonts w:asciiTheme="majorBidi" w:eastAsia="Arial Unicode MS" w:hAnsiTheme="majorBidi" w:cstheme="majorBidi"/>
                <w:sz w:val="26"/>
                <w:szCs w:val="26"/>
              </w:rPr>
            </w:pPr>
          </w:p>
        </w:tc>
        <w:tc>
          <w:tcPr>
            <w:tcW w:w="143" w:type="dxa"/>
          </w:tcPr>
          <w:p w14:paraId="05E66D41" w14:textId="77777777" w:rsidR="00CE3CA5" w:rsidRPr="009101AC" w:rsidRDefault="00CE3CA5">
            <w:pPr>
              <w:jc w:val="thaiDistribute"/>
              <w:rPr>
                <w:rFonts w:asciiTheme="majorBidi" w:eastAsia="Arial Unicode MS" w:hAnsiTheme="majorBidi" w:cstheme="majorBidi"/>
                <w:sz w:val="26"/>
                <w:szCs w:val="26"/>
              </w:rPr>
            </w:pPr>
          </w:p>
        </w:tc>
        <w:tc>
          <w:tcPr>
            <w:tcW w:w="1701" w:type="dxa"/>
          </w:tcPr>
          <w:p w14:paraId="73FA104E" w14:textId="77777777" w:rsidR="00CE3CA5" w:rsidRPr="009101AC" w:rsidRDefault="00CE3CA5">
            <w:pPr>
              <w:jc w:val="thaiDistribute"/>
              <w:rPr>
                <w:rFonts w:asciiTheme="majorBidi" w:eastAsia="Arial Unicode MS" w:hAnsiTheme="majorBidi" w:cstheme="majorBidi"/>
                <w:sz w:val="26"/>
                <w:szCs w:val="26"/>
              </w:rPr>
            </w:pPr>
          </w:p>
        </w:tc>
      </w:tr>
      <w:tr w:rsidR="00CE3CA5" w:rsidRPr="009101AC" w14:paraId="0FB1B352" w14:textId="77777777" w:rsidTr="00CE3CA5">
        <w:tc>
          <w:tcPr>
            <w:tcW w:w="2976" w:type="dxa"/>
            <w:hideMark/>
          </w:tcPr>
          <w:p w14:paraId="3996C8EF" w14:textId="77777777" w:rsidR="00CE3CA5" w:rsidRPr="009101AC" w:rsidRDefault="00CE3CA5">
            <w:pPr>
              <w:ind w:left="176" w:hanging="14"/>
              <w:jc w:val="thaiDistribute"/>
              <w:rPr>
                <w:rFonts w:asciiTheme="majorBidi" w:eastAsia="Calibri" w:hAnsiTheme="majorBidi" w:cstheme="majorBidi"/>
                <w:sz w:val="26"/>
                <w:szCs w:val="26"/>
              </w:rPr>
            </w:pPr>
            <w:r w:rsidRPr="009101AC">
              <w:rPr>
                <w:rFonts w:asciiTheme="majorBidi" w:hAnsiTheme="majorBidi" w:cstheme="majorBidi"/>
                <w:sz w:val="26"/>
                <w:szCs w:val="26"/>
              </w:rPr>
              <w:t>Cash and Cash Equivalents</w:t>
            </w:r>
          </w:p>
        </w:tc>
        <w:tc>
          <w:tcPr>
            <w:tcW w:w="1418" w:type="dxa"/>
            <w:hideMark/>
          </w:tcPr>
          <w:p w14:paraId="68A746BF" w14:textId="77777777" w:rsidR="00CE3CA5" w:rsidRPr="009101AC" w:rsidRDefault="00CE3CA5" w:rsidP="009101AC">
            <w:pPr>
              <w:tabs>
                <w:tab w:val="left" w:pos="1037"/>
                <w:tab w:val="right" w:pos="1535"/>
              </w:tabs>
              <w:ind w:right="-564"/>
              <w:jc w:val="center"/>
              <w:rPr>
                <w:rFonts w:asciiTheme="majorBidi" w:eastAsia="Arial Unicode MS" w:hAnsiTheme="majorBidi" w:cstheme="majorBidi"/>
                <w:sz w:val="26"/>
                <w:szCs w:val="26"/>
                <w:cs/>
              </w:rPr>
            </w:pPr>
            <w:r w:rsidRPr="009101AC">
              <w:rPr>
                <w:rFonts w:asciiTheme="majorBidi" w:eastAsia="Arial Unicode MS" w:hAnsiTheme="majorBidi" w:cstheme="majorBidi"/>
                <w:sz w:val="26"/>
                <w:szCs w:val="26"/>
              </w:rPr>
              <w:t>-</w:t>
            </w:r>
          </w:p>
        </w:tc>
        <w:tc>
          <w:tcPr>
            <w:tcW w:w="142" w:type="dxa"/>
          </w:tcPr>
          <w:p w14:paraId="745209FD" w14:textId="77777777" w:rsidR="00CE3CA5" w:rsidRPr="009101AC" w:rsidRDefault="00CE3CA5">
            <w:pPr>
              <w:tabs>
                <w:tab w:val="right" w:pos="1535"/>
              </w:tabs>
              <w:ind w:right="450"/>
              <w:rPr>
                <w:rFonts w:asciiTheme="majorBidi" w:eastAsia="Arial Unicode MS" w:hAnsiTheme="majorBidi" w:cstheme="majorBidi"/>
                <w:sz w:val="26"/>
                <w:szCs w:val="26"/>
              </w:rPr>
            </w:pPr>
          </w:p>
        </w:tc>
        <w:tc>
          <w:tcPr>
            <w:tcW w:w="1275" w:type="dxa"/>
            <w:hideMark/>
          </w:tcPr>
          <w:p w14:paraId="0A5631BD" w14:textId="77777777" w:rsidR="00CE3CA5" w:rsidRPr="009101AC" w:rsidRDefault="00CE3CA5">
            <w:pPr>
              <w:tabs>
                <w:tab w:val="right" w:pos="1535"/>
              </w:tabs>
              <w:ind w:right="139"/>
              <w:jc w:val="right"/>
              <w:rPr>
                <w:rFonts w:asciiTheme="majorBidi" w:eastAsia="Arial Unicode MS" w:hAnsiTheme="majorBidi" w:cstheme="majorBidi"/>
                <w:sz w:val="26"/>
                <w:szCs w:val="26"/>
                <w:cs/>
              </w:rPr>
            </w:pPr>
            <w:r w:rsidRPr="009101AC">
              <w:rPr>
                <w:rFonts w:asciiTheme="majorBidi" w:eastAsia="Arial Unicode MS" w:hAnsiTheme="majorBidi" w:cstheme="majorBidi"/>
                <w:sz w:val="26"/>
                <w:szCs w:val="26"/>
              </w:rPr>
              <w:t>9,744,283</w:t>
            </w:r>
          </w:p>
        </w:tc>
        <w:tc>
          <w:tcPr>
            <w:tcW w:w="142" w:type="dxa"/>
          </w:tcPr>
          <w:p w14:paraId="27BED8D5" w14:textId="77777777" w:rsidR="00CE3CA5" w:rsidRPr="009101AC" w:rsidRDefault="00CE3CA5">
            <w:pPr>
              <w:tabs>
                <w:tab w:val="right" w:pos="1535"/>
              </w:tabs>
              <w:ind w:right="450"/>
              <w:rPr>
                <w:rFonts w:asciiTheme="majorBidi" w:eastAsia="Arial Unicode MS" w:hAnsiTheme="majorBidi" w:cstheme="majorBidi"/>
                <w:sz w:val="26"/>
                <w:szCs w:val="26"/>
              </w:rPr>
            </w:pPr>
          </w:p>
        </w:tc>
        <w:tc>
          <w:tcPr>
            <w:tcW w:w="1417" w:type="dxa"/>
            <w:hideMark/>
          </w:tcPr>
          <w:p w14:paraId="5F912D8E" w14:textId="77777777" w:rsidR="00CE3CA5" w:rsidRPr="009101AC" w:rsidRDefault="00CE3CA5">
            <w:pPr>
              <w:tabs>
                <w:tab w:val="right" w:pos="1535"/>
              </w:tabs>
              <w:ind w:right="139"/>
              <w:jc w:val="right"/>
              <w:rPr>
                <w:rFonts w:asciiTheme="majorBidi" w:eastAsia="Arial Unicode MS" w:hAnsiTheme="majorBidi" w:cstheme="majorBidi"/>
                <w:sz w:val="26"/>
                <w:szCs w:val="26"/>
                <w:cs/>
              </w:rPr>
            </w:pPr>
            <w:r w:rsidRPr="009101AC">
              <w:rPr>
                <w:rFonts w:asciiTheme="majorBidi" w:eastAsia="Arial Unicode MS" w:hAnsiTheme="majorBidi" w:cstheme="majorBidi"/>
                <w:sz w:val="26"/>
                <w:szCs w:val="26"/>
              </w:rPr>
              <w:t>9,744,283</w:t>
            </w:r>
          </w:p>
        </w:tc>
        <w:tc>
          <w:tcPr>
            <w:tcW w:w="143" w:type="dxa"/>
          </w:tcPr>
          <w:p w14:paraId="5F8D9A0B" w14:textId="77777777" w:rsidR="00CE3CA5" w:rsidRPr="009101AC" w:rsidRDefault="00CE3CA5">
            <w:pPr>
              <w:tabs>
                <w:tab w:val="right" w:pos="1535"/>
              </w:tabs>
              <w:ind w:right="139"/>
              <w:jc w:val="right"/>
              <w:rPr>
                <w:rFonts w:asciiTheme="majorBidi" w:eastAsia="Arial Unicode MS" w:hAnsiTheme="majorBidi" w:cstheme="majorBidi"/>
                <w:sz w:val="26"/>
                <w:szCs w:val="26"/>
              </w:rPr>
            </w:pPr>
          </w:p>
        </w:tc>
        <w:tc>
          <w:tcPr>
            <w:tcW w:w="1701" w:type="dxa"/>
            <w:hideMark/>
          </w:tcPr>
          <w:p w14:paraId="565B82B1" w14:textId="77777777" w:rsidR="00CE3CA5" w:rsidRPr="009101AC" w:rsidRDefault="00CE3CA5">
            <w:pPr>
              <w:tabs>
                <w:tab w:val="right" w:pos="1535"/>
              </w:tabs>
              <w:ind w:right="139"/>
              <w:jc w:val="right"/>
              <w:rPr>
                <w:rFonts w:asciiTheme="majorBidi" w:eastAsia="Arial Unicode MS" w:hAnsiTheme="majorBidi" w:cstheme="majorBidi"/>
                <w:sz w:val="26"/>
                <w:szCs w:val="26"/>
                <w:cs/>
              </w:rPr>
            </w:pPr>
            <w:r w:rsidRPr="009101AC">
              <w:rPr>
                <w:rFonts w:asciiTheme="majorBidi" w:eastAsia="Arial Unicode MS" w:hAnsiTheme="majorBidi" w:cstheme="majorBidi"/>
                <w:sz w:val="26"/>
                <w:szCs w:val="26"/>
              </w:rPr>
              <w:t>9,744,283</w:t>
            </w:r>
          </w:p>
        </w:tc>
      </w:tr>
      <w:tr w:rsidR="00CE3CA5" w:rsidRPr="009101AC" w14:paraId="21052F5D" w14:textId="77777777" w:rsidTr="00CE3CA5">
        <w:tc>
          <w:tcPr>
            <w:tcW w:w="2976" w:type="dxa"/>
            <w:hideMark/>
          </w:tcPr>
          <w:p w14:paraId="2F38FD4C" w14:textId="77777777" w:rsidR="00CE3CA5" w:rsidRPr="009101AC" w:rsidRDefault="00CE3CA5">
            <w:pPr>
              <w:ind w:left="176" w:hanging="14"/>
              <w:jc w:val="thaiDistribute"/>
              <w:rPr>
                <w:rFonts w:asciiTheme="majorBidi" w:eastAsia="Calibri" w:hAnsiTheme="majorBidi" w:cstheme="majorBidi"/>
                <w:sz w:val="26"/>
                <w:szCs w:val="26"/>
              </w:rPr>
            </w:pPr>
            <w:r w:rsidRPr="009101AC">
              <w:rPr>
                <w:rFonts w:asciiTheme="majorBidi" w:hAnsiTheme="majorBidi" w:cstheme="majorBidi"/>
                <w:sz w:val="26"/>
                <w:szCs w:val="26"/>
              </w:rPr>
              <w:t>Trade and Other Current Receivables</w:t>
            </w:r>
          </w:p>
        </w:tc>
        <w:tc>
          <w:tcPr>
            <w:tcW w:w="1418" w:type="dxa"/>
            <w:hideMark/>
          </w:tcPr>
          <w:p w14:paraId="385A2267" w14:textId="77777777" w:rsidR="00CE3CA5" w:rsidRPr="009101AC" w:rsidRDefault="00CE3CA5">
            <w:pPr>
              <w:tabs>
                <w:tab w:val="right" w:pos="1535"/>
              </w:tabs>
              <w:ind w:right="-564"/>
              <w:jc w:val="center"/>
              <w:rPr>
                <w:rFonts w:asciiTheme="majorBidi" w:eastAsia="Arial Unicode MS" w:hAnsiTheme="majorBidi" w:cstheme="majorBidi"/>
                <w:sz w:val="26"/>
                <w:szCs w:val="26"/>
                <w:cs/>
              </w:rPr>
            </w:pPr>
            <w:r w:rsidRPr="009101AC">
              <w:rPr>
                <w:rFonts w:asciiTheme="majorBidi" w:eastAsia="Arial Unicode MS" w:hAnsiTheme="majorBidi" w:cstheme="majorBidi"/>
                <w:sz w:val="26"/>
                <w:szCs w:val="26"/>
              </w:rPr>
              <w:t>-</w:t>
            </w:r>
          </w:p>
        </w:tc>
        <w:tc>
          <w:tcPr>
            <w:tcW w:w="142" w:type="dxa"/>
          </w:tcPr>
          <w:p w14:paraId="74E6A26E" w14:textId="77777777" w:rsidR="00CE3CA5" w:rsidRPr="009101AC" w:rsidRDefault="00CE3CA5">
            <w:pPr>
              <w:tabs>
                <w:tab w:val="right" w:pos="1535"/>
              </w:tabs>
              <w:ind w:right="450"/>
              <w:rPr>
                <w:rFonts w:asciiTheme="majorBidi" w:eastAsia="Arial Unicode MS" w:hAnsiTheme="majorBidi" w:cstheme="majorBidi"/>
                <w:sz w:val="26"/>
                <w:szCs w:val="26"/>
              </w:rPr>
            </w:pPr>
          </w:p>
        </w:tc>
        <w:tc>
          <w:tcPr>
            <w:tcW w:w="1275" w:type="dxa"/>
            <w:hideMark/>
          </w:tcPr>
          <w:p w14:paraId="4EF24E12" w14:textId="77777777" w:rsidR="00CE3CA5" w:rsidRPr="009101AC" w:rsidRDefault="00CE3CA5">
            <w:pPr>
              <w:tabs>
                <w:tab w:val="right" w:pos="1535"/>
              </w:tabs>
              <w:ind w:right="139"/>
              <w:jc w:val="right"/>
              <w:rPr>
                <w:rFonts w:asciiTheme="majorBidi" w:eastAsia="Arial Unicode MS" w:hAnsiTheme="majorBidi" w:cstheme="majorBidi"/>
                <w:sz w:val="26"/>
                <w:szCs w:val="26"/>
                <w:cs/>
              </w:rPr>
            </w:pPr>
            <w:r w:rsidRPr="009101AC">
              <w:rPr>
                <w:rFonts w:asciiTheme="majorBidi" w:eastAsia="Arial Unicode MS" w:hAnsiTheme="majorBidi" w:cstheme="majorBidi"/>
                <w:sz w:val="26"/>
                <w:szCs w:val="26"/>
              </w:rPr>
              <w:t>16,578,045</w:t>
            </w:r>
          </w:p>
        </w:tc>
        <w:tc>
          <w:tcPr>
            <w:tcW w:w="142" w:type="dxa"/>
          </w:tcPr>
          <w:p w14:paraId="40A9E8F9" w14:textId="77777777" w:rsidR="00CE3CA5" w:rsidRPr="009101AC" w:rsidRDefault="00CE3CA5">
            <w:pPr>
              <w:tabs>
                <w:tab w:val="right" w:pos="1535"/>
              </w:tabs>
              <w:ind w:right="450"/>
              <w:rPr>
                <w:rFonts w:asciiTheme="majorBidi" w:eastAsia="Arial Unicode MS" w:hAnsiTheme="majorBidi" w:cstheme="majorBidi"/>
                <w:sz w:val="26"/>
                <w:szCs w:val="26"/>
                <w:cs/>
              </w:rPr>
            </w:pPr>
          </w:p>
        </w:tc>
        <w:tc>
          <w:tcPr>
            <w:tcW w:w="1417" w:type="dxa"/>
            <w:hideMark/>
          </w:tcPr>
          <w:p w14:paraId="515B6987" w14:textId="77777777" w:rsidR="00CE3CA5" w:rsidRPr="009101AC" w:rsidRDefault="00CE3CA5">
            <w:pPr>
              <w:tabs>
                <w:tab w:val="right" w:pos="1535"/>
              </w:tabs>
              <w:ind w:right="139"/>
              <w:jc w:val="right"/>
              <w:rPr>
                <w:rFonts w:asciiTheme="majorBidi" w:eastAsia="Arial Unicode MS" w:hAnsiTheme="majorBidi" w:cstheme="majorBidi"/>
                <w:sz w:val="26"/>
                <w:szCs w:val="26"/>
                <w:cs/>
              </w:rPr>
            </w:pPr>
            <w:r w:rsidRPr="009101AC">
              <w:rPr>
                <w:rFonts w:asciiTheme="majorBidi" w:eastAsia="Arial Unicode MS" w:hAnsiTheme="majorBidi" w:cstheme="majorBidi"/>
                <w:sz w:val="26"/>
                <w:szCs w:val="26"/>
              </w:rPr>
              <w:t>16,578,045</w:t>
            </w:r>
          </w:p>
        </w:tc>
        <w:tc>
          <w:tcPr>
            <w:tcW w:w="143" w:type="dxa"/>
          </w:tcPr>
          <w:p w14:paraId="3AEC4E6A" w14:textId="77777777" w:rsidR="00CE3CA5" w:rsidRPr="009101AC" w:rsidRDefault="00CE3CA5">
            <w:pPr>
              <w:tabs>
                <w:tab w:val="right" w:pos="1535"/>
              </w:tabs>
              <w:ind w:right="139"/>
              <w:jc w:val="right"/>
              <w:rPr>
                <w:rFonts w:asciiTheme="majorBidi" w:eastAsia="Arial Unicode MS" w:hAnsiTheme="majorBidi" w:cstheme="majorBidi"/>
                <w:sz w:val="26"/>
                <w:szCs w:val="26"/>
                <w:cs/>
              </w:rPr>
            </w:pPr>
          </w:p>
        </w:tc>
        <w:tc>
          <w:tcPr>
            <w:tcW w:w="1701" w:type="dxa"/>
            <w:hideMark/>
          </w:tcPr>
          <w:p w14:paraId="16890157" w14:textId="77777777" w:rsidR="00CE3CA5" w:rsidRPr="009101AC" w:rsidRDefault="00CE3CA5">
            <w:pPr>
              <w:tabs>
                <w:tab w:val="right" w:pos="1535"/>
              </w:tabs>
              <w:ind w:right="139"/>
              <w:jc w:val="right"/>
              <w:rPr>
                <w:rFonts w:asciiTheme="majorBidi" w:eastAsia="Arial Unicode MS" w:hAnsiTheme="majorBidi" w:cstheme="majorBidi"/>
                <w:sz w:val="26"/>
                <w:szCs w:val="26"/>
              </w:rPr>
            </w:pPr>
            <w:r w:rsidRPr="009101AC">
              <w:rPr>
                <w:rFonts w:asciiTheme="majorBidi" w:eastAsia="Arial Unicode MS" w:hAnsiTheme="majorBidi" w:cstheme="majorBidi"/>
                <w:sz w:val="26"/>
                <w:szCs w:val="26"/>
              </w:rPr>
              <w:t>16,578,045</w:t>
            </w:r>
          </w:p>
        </w:tc>
      </w:tr>
      <w:tr w:rsidR="00CE3CA5" w:rsidRPr="009101AC" w14:paraId="78965FF1" w14:textId="77777777" w:rsidTr="00CE3CA5">
        <w:tc>
          <w:tcPr>
            <w:tcW w:w="2976" w:type="dxa"/>
            <w:hideMark/>
          </w:tcPr>
          <w:p w14:paraId="5EF6C492" w14:textId="77777777" w:rsidR="00CE3CA5" w:rsidRPr="009101AC" w:rsidRDefault="00CE3CA5">
            <w:pPr>
              <w:ind w:left="176" w:hanging="14"/>
              <w:jc w:val="thaiDistribute"/>
              <w:rPr>
                <w:rFonts w:asciiTheme="majorBidi" w:eastAsia="Calibri" w:hAnsiTheme="majorBidi" w:cstheme="majorBidi"/>
                <w:sz w:val="26"/>
                <w:szCs w:val="26"/>
                <w:cs/>
              </w:rPr>
            </w:pPr>
            <w:r w:rsidRPr="009101AC">
              <w:rPr>
                <w:rFonts w:asciiTheme="majorBidi" w:hAnsiTheme="majorBidi" w:cstheme="majorBidi"/>
                <w:sz w:val="26"/>
                <w:szCs w:val="26"/>
              </w:rPr>
              <w:t>Other Non-Current Financial Assets</w:t>
            </w:r>
          </w:p>
        </w:tc>
        <w:tc>
          <w:tcPr>
            <w:tcW w:w="1418" w:type="dxa"/>
            <w:hideMark/>
          </w:tcPr>
          <w:p w14:paraId="3BE00150" w14:textId="77777777" w:rsidR="00CE3CA5" w:rsidRPr="009101AC" w:rsidRDefault="00CE3CA5">
            <w:pPr>
              <w:tabs>
                <w:tab w:val="right" w:pos="1535"/>
              </w:tabs>
              <w:ind w:right="139"/>
              <w:jc w:val="right"/>
              <w:rPr>
                <w:rFonts w:asciiTheme="majorBidi" w:eastAsia="Arial Unicode MS" w:hAnsiTheme="majorBidi" w:cstheme="majorBidi"/>
                <w:sz w:val="26"/>
                <w:szCs w:val="26"/>
                <w:cs/>
              </w:rPr>
            </w:pPr>
            <w:r w:rsidRPr="009101AC">
              <w:rPr>
                <w:rFonts w:asciiTheme="majorBidi" w:eastAsia="Arial Unicode MS" w:hAnsiTheme="majorBidi" w:cstheme="majorBidi"/>
                <w:sz w:val="26"/>
                <w:szCs w:val="26"/>
              </w:rPr>
              <w:t>8,675,932</w:t>
            </w:r>
          </w:p>
        </w:tc>
        <w:tc>
          <w:tcPr>
            <w:tcW w:w="142" w:type="dxa"/>
          </w:tcPr>
          <w:p w14:paraId="1B9F1F99" w14:textId="77777777" w:rsidR="00CE3CA5" w:rsidRPr="009101AC" w:rsidRDefault="00CE3CA5">
            <w:pPr>
              <w:tabs>
                <w:tab w:val="right" w:pos="1535"/>
              </w:tabs>
              <w:ind w:right="450"/>
              <w:rPr>
                <w:rFonts w:asciiTheme="majorBidi" w:eastAsia="Arial Unicode MS" w:hAnsiTheme="majorBidi" w:cstheme="majorBidi"/>
                <w:sz w:val="26"/>
                <w:szCs w:val="26"/>
              </w:rPr>
            </w:pPr>
          </w:p>
        </w:tc>
        <w:tc>
          <w:tcPr>
            <w:tcW w:w="1275" w:type="dxa"/>
            <w:hideMark/>
          </w:tcPr>
          <w:p w14:paraId="428BF9A3" w14:textId="77777777" w:rsidR="00CE3CA5" w:rsidRPr="009101AC" w:rsidRDefault="00CE3CA5" w:rsidP="009101AC">
            <w:pPr>
              <w:tabs>
                <w:tab w:val="right" w:pos="996"/>
              </w:tabs>
              <w:ind w:right="-424"/>
              <w:jc w:val="center"/>
              <w:rPr>
                <w:rFonts w:asciiTheme="majorBidi" w:eastAsia="Arial Unicode MS" w:hAnsiTheme="majorBidi" w:cstheme="majorBidi"/>
                <w:sz w:val="26"/>
                <w:szCs w:val="26"/>
                <w:cs/>
              </w:rPr>
            </w:pPr>
            <w:r w:rsidRPr="009101AC">
              <w:rPr>
                <w:rFonts w:asciiTheme="majorBidi" w:eastAsia="Arial Unicode MS" w:hAnsiTheme="majorBidi" w:cstheme="majorBidi"/>
                <w:sz w:val="26"/>
                <w:szCs w:val="26"/>
              </w:rPr>
              <w:t>-</w:t>
            </w:r>
          </w:p>
        </w:tc>
        <w:tc>
          <w:tcPr>
            <w:tcW w:w="142" w:type="dxa"/>
          </w:tcPr>
          <w:p w14:paraId="0EF4BFE1" w14:textId="77777777" w:rsidR="00CE3CA5" w:rsidRPr="009101AC" w:rsidRDefault="00CE3CA5">
            <w:pPr>
              <w:tabs>
                <w:tab w:val="right" w:pos="1535"/>
              </w:tabs>
              <w:ind w:right="450"/>
              <w:rPr>
                <w:rFonts w:asciiTheme="majorBidi" w:eastAsia="Arial Unicode MS" w:hAnsiTheme="majorBidi" w:cstheme="majorBidi"/>
                <w:sz w:val="26"/>
                <w:szCs w:val="26"/>
                <w:cs/>
              </w:rPr>
            </w:pPr>
          </w:p>
        </w:tc>
        <w:tc>
          <w:tcPr>
            <w:tcW w:w="1417" w:type="dxa"/>
            <w:hideMark/>
          </w:tcPr>
          <w:p w14:paraId="5E71D029" w14:textId="77777777" w:rsidR="00CE3CA5" w:rsidRPr="009101AC" w:rsidRDefault="00CE3CA5">
            <w:pPr>
              <w:tabs>
                <w:tab w:val="right" w:pos="992"/>
              </w:tabs>
              <w:ind w:right="141"/>
              <w:jc w:val="right"/>
              <w:rPr>
                <w:rFonts w:asciiTheme="majorBidi" w:eastAsia="Arial Unicode MS" w:hAnsiTheme="majorBidi" w:cstheme="majorBidi"/>
                <w:sz w:val="26"/>
                <w:szCs w:val="26"/>
                <w:cs/>
              </w:rPr>
            </w:pPr>
            <w:r w:rsidRPr="009101AC">
              <w:rPr>
                <w:rFonts w:asciiTheme="majorBidi" w:eastAsia="Arial Unicode MS" w:hAnsiTheme="majorBidi" w:cstheme="majorBidi"/>
                <w:sz w:val="26"/>
                <w:szCs w:val="26"/>
              </w:rPr>
              <w:t>8,675,932</w:t>
            </w:r>
          </w:p>
        </w:tc>
        <w:tc>
          <w:tcPr>
            <w:tcW w:w="143" w:type="dxa"/>
          </w:tcPr>
          <w:p w14:paraId="4F4BA24A" w14:textId="77777777" w:rsidR="00CE3CA5" w:rsidRPr="009101AC" w:rsidRDefault="00CE3CA5">
            <w:pPr>
              <w:tabs>
                <w:tab w:val="right" w:pos="992"/>
              </w:tabs>
              <w:ind w:right="141"/>
              <w:jc w:val="right"/>
              <w:rPr>
                <w:rFonts w:asciiTheme="majorBidi" w:eastAsia="Arial Unicode MS" w:hAnsiTheme="majorBidi" w:cstheme="majorBidi"/>
                <w:sz w:val="26"/>
                <w:szCs w:val="26"/>
                <w:cs/>
              </w:rPr>
            </w:pPr>
          </w:p>
        </w:tc>
        <w:tc>
          <w:tcPr>
            <w:tcW w:w="1701" w:type="dxa"/>
            <w:hideMark/>
          </w:tcPr>
          <w:p w14:paraId="239DD237" w14:textId="77777777" w:rsidR="00CE3CA5" w:rsidRPr="009101AC" w:rsidRDefault="00CE3CA5">
            <w:pPr>
              <w:tabs>
                <w:tab w:val="right" w:pos="992"/>
              </w:tabs>
              <w:ind w:right="141"/>
              <w:jc w:val="right"/>
              <w:rPr>
                <w:rFonts w:asciiTheme="majorBidi" w:eastAsia="Arial Unicode MS" w:hAnsiTheme="majorBidi" w:cstheme="majorBidi"/>
                <w:sz w:val="26"/>
                <w:szCs w:val="26"/>
              </w:rPr>
            </w:pPr>
            <w:r w:rsidRPr="009101AC">
              <w:rPr>
                <w:rFonts w:asciiTheme="majorBidi" w:eastAsia="Arial Unicode MS" w:hAnsiTheme="majorBidi" w:cstheme="majorBidi"/>
                <w:sz w:val="26"/>
                <w:szCs w:val="26"/>
              </w:rPr>
              <w:t>8,675,932</w:t>
            </w:r>
          </w:p>
        </w:tc>
      </w:tr>
      <w:tr w:rsidR="00CE3CA5" w:rsidRPr="009101AC" w14:paraId="77BF7D40" w14:textId="77777777" w:rsidTr="00CE3CA5">
        <w:tc>
          <w:tcPr>
            <w:tcW w:w="2976" w:type="dxa"/>
            <w:hideMark/>
          </w:tcPr>
          <w:p w14:paraId="3BEBAA32" w14:textId="77777777" w:rsidR="00CE3CA5" w:rsidRPr="009101AC" w:rsidRDefault="00CE3CA5">
            <w:pPr>
              <w:ind w:left="176" w:hanging="14"/>
              <w:jc w:val="thaiDistribute"/>
              <w:rPr>
                <w:rFonts w:asciiTheme="majorBidi" w:eastAsia="Calibri" w:hAnsiTheme="majorBidi" w:cstheme="majorBidi"/>
                <w:sz w:val="26"/>
                <w:szCs w:val="26"/>
                <w:cs/>
              </w:rPr>
            </w:pPr>
            <w:r w:rsidRPr="009101AC">
              <w:rPr>
                <w:rFonts w:asciiTheme="majorBidi" w:hAnsiTheme="majorBidi" w:cstheme="majorBidi"/>
                <w:sz w:val="26"/>
                <w:szCs w:val="26"/>
              </w:rPr>
              <w:t>Deposit at Bank used as Collateral</w:t>
            </w:r>
          </w:p>
        </w:tc>
        <w:tc>
          <w:tcPr>
            <w:tcW w:w="1418" w:type="dxa"/>
            <w:tcBorders>
              <w:top w:val="nil"/>
              <w:left w:val="nil"/>
              <w:bottom w:val="single" w:sz="4" w:space="0" w:color="auto"/>
              <w:right w:val="nil"/>
            </w:tcBorders>
            <w:hideMark/>
          </w:tcPr>
          <w:p w14:paraId="5AED0D90" w14:textId="77777777" w:rsidR="00CE3CA5" w:rsidRPr="009101AC" w:rsidRDefault="00CE3CA5">
            <w:pPr>
              <w:tabs>
                <w:tab w:val="right" w:pos="1535"/>
              </w:tabs>
              <w:ind w:right="-564"/>
              <w:jc w:val="center"/>
              <w:rPr>
                <w:rFonts w:asciiTheme="majorBidi" w:eastAsia="Arial Unicode MS" w:hAnsiTheme="majorBidi" w:cstheme="majorBidi"/>
                <w:sz w:val="26"/>
                <w:szCs w:val="26"/>
                <w:cs/>
              </w:rPr>
            </w:pPr>
            <w:r w:rsidRPr="009101AC">
              <w:rPr>
                <w:rFonts w:asciiTheme="majorBidi" w:eastAsia="Arial Unicode MS" w:hAnsiTheme="majorBidi" w:cstheme="majorBidi"/>
                <w:sz w:val="26"/>
                <w:szCs w:val="26"/>
              </w:rPr>
              <w:t>-</w:t>
            </w:r>
          </w:p>
        </w:tc>
        <w:tc>
          <w:tcPr>
            <w:tcW w:w="142" w:type="dxa"/>
          </w:tcPr>
          <w:p w14:paraId="532E3F81" w14:textId="77777777" w:rsidR="00CE3CA5" w:rsidRPr="009101AC" w:rsidRDefault="00CE3CA5">
            <w:pPr>
              <w:tabs>
                <w:tab w:val="right" w:pos="1535"/>
              </w:tabs>
              <w:ind w:right="450"/>
              <w:rPr>
                <w:rFonts w:asciiTheme="majorBidi" w:eastAsia="Arial Unicode MS" w:hAnsiTheme="majorBidi" w:cstheme="majorBidi"/>
                <w:sz w:val="26"/>
                <w:szCs w:val="26"/>
              </w:rPr>
            </w:pPr>
          </w:p>
        </w:tc>
        <w:tc>
          <w:tcPr>
            <w:tcW w:w="1275" w:type="dxa"/>
            <w:tcBorders>
              <w:top w:val="nil"/>
              <w:left w:val="nil"/>
              <w:bottom w:val="single" w:sz="4" w:space="0" w:color="auto"/>
              <w:right w:val="nil"/>
            </w:tcBorders>
            <w:hideMark/>
          </w:tcPr>
          <w:p w14:paraId="30470ACF" w14:textId="77777777" w:rsidR="00CE3CA5" w:rsidRPr="009101AC" w:rsidRDefault="00CE3CA5">
            <w:pPr>
              <w:tabs>
                <w:tab w:val="right" w:pos="1535"/>
              </w:tabs>
              <w:ind w:right="139"/>
              <w:jc w:val="right"/>
              <w:rPr>
                <w:rFonts w:asciiTheme="majorBidi" w:eastAsia="Arial Unicode MS" w:hAnsiTheme="majorBidi" w:cstheme="majorBidi"/>
                <w:sz w:val="26"/>
                <w:szCs w:val="26"/>
                <w:cs/>
              </w:rPr>
            </w:pPr>
            <w:r w:rsidRPr="009101AC">
              <w:rPr>
                <w:rFonts w:asciiTheme="majorBidi" w:eastAsia="Arial Unicode MS" w:hAnsiTheme="majorBidi" w:cstheme="majorBidi"/>
                <w:sz w:val="26"/>
                <w:szCs w:val="26"/>
              </w:rPr>
              <w:t>6,000,000</w:t>
            </w:r>
          </w:p>
        </w:tc>
        <w:tc>
          <w:tcPr>
            <w:tcW w:w="142" w:type="dxa"/>
          </w:tcPr>
          <w:p w14:paraId="307683F6" w14:textId="77777777" w:rsidR="00CE3CA5" w:rsidRPr="009101AC" w:rsidRDefault="00CE3CA5">
            <w:pPr>
              <w:tabs>
                <w:tab w:val="right" w:pos="1535"/>
              </w:tabs>
              <w:ind w:right="450"/>
              <w:rPr>
                <w:rFonts w:asciiTheme="majorBidi" w:eastAsia="Arial Unicode MS" w:hAnsiTheme="majorBidi" w:cstheme="majorBidi"/>
                <w:sz w:val="26"/>
                <w:szCs w:val="26"/>
                <w:cs/>
              </w:rPr>
            </w:pPr>
          </w:p>
        </w:tc>
        <w:tc>
          <w:tcPr>
            <w:tcW w:w="1417" w:type="dxa"/>
            <w:tcBorders>
              <w:top w:val="nil"/>
              <w:left w:val="nil"/>
              <w:bottom w:val="single" w:sz="4" w:space="0" w:color="auto"/>
              <w:right w:val="nil"/>
            </w:tcBorders>
            <w:hideMark/>
          </w:tcPr>
          <w:p w14:paraId="4DB14943" w14:textId="77777777" w:rsidR="00CE3CA5" w:rsidRPr="009101AC" w:rsidRDefault="00CE3CA5">
            <w:pPr>
              <w:ind w:right="141"/>
              <w:jc w:val="right"/>
              <w:rPr>
                <w:rFonts w:asciiTheme="majorBidi" w:eastAsia="Arial Unicode MS" w:hAnsiTheme="majorBidi" w:cstheme="majorBidi"/>
                <w:sz w:val="26"/>
                <w:szCs w:val="26"/>
                <w:cs/>
              </w:rPr>
            </w:pPr>
            <w:r w:rsidRPr="009101AC">
              <w:rPr>
                <w:rFonts w:asciiTheme="majorBidi" w:eastAsia="Arial Unicode MS" w:hAnsiTheme="majorBidi" w:cstheme="majorBidi"/>
                <w:sz w:val="26"/>
                <w:szCs w:val="26"/>
              </w:rPr>
              <w:t>6,000,000</w:t>
            </w:r>
          </w:p>
        </w:tc>
        <w:tc>
          <w:tcPr>
            <w:tcW w:w="143" w:type="dxa"/>
          </w:tcPr>
          <w:p w14:paraId="25546177" w14:textId="77777777" w:rsidR="00CE3CA5" w:rsidRPr="009101AC" w:rsidRDefault="00CE3CA5">
            <w:pPr>
              <w:ind w:right="141"/>
              <w:jc w:val="right"/>
              <w:rPr>
                <w:rFonts w:asciiTheme="majorBidi" w:eastAsia="Arial Unicode MS" w:hAnsiTheme="majorBidi" w:cstheme="majorBidi"/>
                <w:sz w:val="26"/>
                <w:szCs w:val="26"/>
              </w:rPr>
            </w:pPr>
          </w:p>
        </w:tc>
        <w:tc>
          <w:tcPr>
            <w:tcW w:w="1701" w:type="dxa"/>
            <w:tcBorders>
              <w:top w:val="nil"/>
              <w:left w:val="nil"/>
              <w:bottom w:val="single" w:sz="4" w:space="0" w:color="auto"/>
              <w:right w:val="nil"/>
            </w:tcBorders>
            <w:hideMark/>
          </w:tcPr>
          <w:p w14:paraId="312BC8B4" w14:textId="77777777" w:rsidR="00CE3CA5" w:rsidRPr="009101AC" w:rsidRDefault="00CE3CA5">
            <w:pPr>
              <w:ind w:right="141"/>
              <w:jc w:val="right"/>
              <w:rPr>
                <w:rFonts w:asciiTheme="majorBidi" w:eastAsia="Arial Unicode MS" w:hAnsiTheme="majorBidi" w:cstheme="majorBidi"/>
                <w:sz w:val="26"/>
                <w:szCs w:val="26"/>
              </w:rPr>
            </w:pPr>
            <w:r w:rsidRPr="009101AC">
              <w:rPr>
                <w:rFonts w:asciiTheme="majorBidi" w:eastAsia="Arial Unicode MS" w:hAnsiTheme="majorBidi" w:cstheme="majorBidi"/>
                <w:sz w:val="26"/>
                <w:szCs w:val="26"/>
              </w:rPr>
              <w:t>6,000,000</w:t>
            </w:r>
          </w:p>
        </w:tc>
      </w:tr>
      <w:tr w:rsidR="00CE3CA5" w:rsidRPr="009101AC" w14:paraId="4C737D8F" w14:textId="77777777" w:rsidTr="00CE3CA5">
        <w:trPr>
          <w:trHeight w:val="61"/>
        </w:trPr>
        <w:tc>
          <w:tcPr>
            <w:tcW w:w="2976" w:type="dxa"/>
            <w:hideMark/>
          </w:tcPr>
          <w:p w14:paraId="0834F49E" w14:textId="77777777" w:rsidR="00CE3CA5" w:rsidRPr="009101AC" w:rsidRDefault="00CE3CA5">
            <w:pPr>
              <w:ind w:firstLine="882"/>
              <w:rPr>
                <w:rFonts w:asciiTheme="majorBidi" w:eastAsia="Calibri" w:hAnsiTheme="majorBidi" w:cstheme="majorBidi"/>
                <w:sz w:val="26"/>
                <w:szCs w:val="26"/>
              </w:rPr>
            </w:pPr>
            <w:r w:rsidRPr="009101AC">
              <w:rPr>
                <w:rFonts w:asciiTheme="majorBidi" w:hAnsiTheme="majorBidi" w:cstheme="majorBidi"/>
                <w:sz w:val="26"/>
                <w:szCs w:val="26"/>
              </w:rPr>
              <w:t>Total</w:t>
            </w:r>
          </w:p>
        </w:tc>
        <w:tc>
          <w:tcPr>
            <w:tcW w:w="1418" w:type="dxa"/>
            <w:tcBorders>
              <w:top w:val="single" w:sz="4" w:space="0" w:color="auto"/>
              <w:left w:val="nil"/>
              <w:bottom w:val="double" w:sz="4" w:space="0" w:color="auto"/>
              <w:right w:val="nil"/>
            </w:tcBorders>
            <w:hideMark/>
          </w:tcPr>
          <w:p w14:paraId="72990851" w14:textId="77777777" w:rsidR="00CE3CA5" w:rsidRPr="009101AC" w:rsidRDefault="00CE3CA5">
            <w:pPr>
              <w:tabs>
                <w:tab w:val="right" w:pos="1535"/>
              </w:tabs>
              <w:ind w:right="139"/>
              <w:jc w:val="right"/>
              <w:rPr>
                <w:rFonts w:asciiTheme="majorBidi" w:eastAsia="Arial Unicode MS" w:hAnsiTheme="majorBidi" w:cstheme="majorBidi"/>
                <w:sz w:val="26"/>
                <w:szCs w:val="26"/>
                <w:cs/>
              </w:rPr>
            </w:pPr>
            <w:r w:rsidRPr="009101AC">
              <w:rPr>
                <w:rFonts w:asciiTheme="majorBidi" w:eastAsia="Arial Unicode MS" w:hAnsiTheme="majorBidi" w:cstheme="majorBidi"/>
                <w:sz w:val="26"/>
                <w:szCs w:val="26"/>
              </w:rPr>
              <w:t>8,675,932</w:t>
            </w:r>
          </w:p>
        </w:tc>
        <w:tc>
          <w:tcPr>
            <w:tcW w:w="142" w:type="dxa"/>
          </w:tcPr>
          <w:p w14:paraId="73E11118" w14:textId="77777777" w:rsidR="00CE3CA5" w:rsidRPr="009101AC" w:rsidRDefault="00CE3CA5">
            <w:pPr>
              <w:ind w:right="270"/>
              <w:jc w:val="right"/>
              <w:rPr>
                <w:rFonts w:asciiTheme="majorBidi" w:eastAsia="Arial Unicode MS" w:hAnsiTheme="majorBidi" w:cstheme="majorBidi"/>
                <w:sz w:val="26"/>
                <w:szCs w:val="26"/>
              </w:rPr>
            </w:pPr>
          </w:p>
        </w:tc>
        <w:tc>
          <w:tcPr>
            <w:tcW w:w="1275" w:type="dxa"/>
            <w:tcBorders>
              <w:top w:val="single" w:sz="4" w:space="0" w:color="auto"/>
              <w:left w:val="nil"/>
              <w:bottom w:val="double" w:sz="4" w:space="0" w:color="auto"/>
              <w:right w:val="nil"/>
            </w:tcBorders>
            <w:hideMark/>
          </w:tcPr>
          <w:p w14:paraId="1C59C7B9" w14:textId="77777777" w:rsidR="00CE3CA5" w:rsidRPr="009101AC" w:rsidRDefault="00CE3CA5">
            <w:pPr>
              <w:ind w:right="139"/>
              <w:jc w:val="right"/>
              <w:rPr>
                <w:rFonts w:asciiTheme="majorBidi" w:eastAsia="Arial Unicode MS" w:hAnsiTheme="majorBidi" w:cstheme="majorBidi"/>
                <w:sz w:val="26"/>
                <w:szCs w:val="26"/>
              </w:rPr>
            </w:pPr>
            <w:r w:rsidRPr="009101AC">
              <w:rPr>
                <w:rFonts w:asciiTheme="majorBidi" w:eastAsia="Arial Unicode MS" w:hAnsiTheme="majorBidi" w:cstheme="majorBidi"/>
                <w:sz w:val="26"/>
                <w:szCs w:val="26"/>
              </w:rPr>
              <w:t>32,322,328</w:t>
            </w:r>
          </w:p>
        </w:tc>
        <w:tc>
          <w:tcPr>
            <w:tcW w:w="142" w:type="dxa"/>
          </w:tcPr>
          <w:p w14:paraId="3B4FBD61" w14:textId="77777777" w:rsidR="00CE3CA5" w:rsidRPr="009101AC" w:rsidRDefault="00CE3CA5">
            <w:pPr>
              <w:ind w:right="270"/>
              <w:jc w:val="right"/>
              <w:rPr>
                <w:rFonts w:asciiTheme="majorBidi" w:eastAsia="Arial Unicode MS" w:hAnsiTheme="majorBidi" w:cstheme="majorBidi"/>
                <w:sz w:val="26"/>
                <w:szCs w:val="26"/>
              </w:rPr>
            </w:pPr>
          </w:p>
        </w:tc>
        <w:tc>
          <w:tcPr>
            <w:tcW w:w="1417" w:type="dxa"/>
            <w:tcBorders>
              <w:top w:val="single" w:sz="4" w:space="0" w:color="auto"/>
              <w:left w:val="nil"/>
              <w:bottom w:val="double" w:sz="4" w:space="0" w:color="auto"/>
              <w:right w:val="nil"/>
            </w:tcBorders>
            <w:hideMark/>
          </w:tcPr>
          <w:p w14:paraId="7D20FC6A" w14:textId="77777777" w:rsidR="00CE3CA5" w:rsidRPr="009101AC" w:rsidRDefault="00CE3CA5">
            <w:pPr>
              <w:ind w:right="141"/>
              <w:jc w:val="right"/>
              <w:rPr>
                <w:rFonts w:asciiTheme="majorBidi" w:eastAsia="Arial Unicode MS" w:hAnsiTheme="majorBidi" w:cstheme="majorBidi"/>
                <w:sz w:val="26"/>
                <w:szCs w:val="26"/>
              </w:rPr>
            </w:pPr>
            <w:r w:rsidRPr="009101AC">
              <w:rPr>
                <w:rFonts w:asciiTheme="majorBidi" w:eastAsia="Arial Unicode MS" w:hAnsiTheme="majorBidi" w:cstheme="majorBidi"/>
                <w:sz w:val="26"/>
                <w:szCs w:val="26"/>
              </w:rPr>
              <w:t>40,998,260</w:t>
            </w:r>
          </w:p>
        </w:tc>
        <w:tc>
          <w:tcPr>
            <w:tcW w:w="143" w:type="dxa"/>
          </w:tcPr>
          <w:p w14:paraId="758067F7" w14:textId="77777777" w:rsidR="00CE3CA5" w:rsidRPr="009101AC" w:rsidRDefault="00CE3CA5">
            <w:pPr>
              <w:ind w:right="141"/>
              <w:jc w:val="right"/>
              <w:rPr>
                <w:rFonts w:asciiTheme="majorBidi" w:eastAsia="Arial Unicode MS" w:hAnsiTheme="majorBidi" w:cstheme="majorBidi"/>
                <w:sz w:val="26"/>
                <w:szCs w:val="26"/>
              </w:rPr>
            </w:pPr>
          </w:p>
        </w:tc>
        <w:tc>
          <w:tcPr>
            <w:tcW w:w="1701" w:type="dxa"/>
            <w:tcBorders>
              <w:top w:val="single" w:sz="4" w:space="0" w:color="auto"/>
              <w:left w:val="nil"/>
              <w:bottom w:val="double" w:sz="4" w:space="0" w:color="auto"/>
              <w:right w:val="nil"/>
            </w:tcBorders>
            <w:hideMark/>
          </w:tcPr>
          <w:p w14:paraId="5A215981" w14:textId="77777777" w:rsidR="00CE3CA5" w:rsidRPr="009101AC" w:rsidRDefault="00CE3CA5">
            <w:pPr>
              <w:ind w:right="141"/>
              <w:jc w:val="right"/>
              <w:rPr>
                <w:rFonts w:asciiTheme="majorBidi" w:eastAsia="Arial Unicode MS" w:hAnsiTheme="majorBidi" w:cstheme="majorBidi"/>
                <w:sz w:val="26"/>
                <w:szCs w:val="26"/>
              </w:rPr>
            </w:pPr>
            <w:r w:rsidRPr="009101AC">
              <w:rPr>
                <w:rFonts w:asciiTheme="majorBidi" w:eastAsia="Arial Unicode MS" w:hAnsiTheme="majorBidi" w:cstheme="majorBidi"/>
                <w:sz w:val="26"/>
                <w:szCs w:val="26"/>
              </w:rPr>
              <w:t>40,998,260</w:t>
            </w:r>
          </w:p>
        </w:tc>
      </w:tr>
      <w:tr w:rsidR="00CE3CA5" w:rsidRPr="009101AC" w14:paraId="65FCEC5E" w14:textId="77777777" w:rsidTr="00CE3CA5">
        <w:trPr>
          <w:trHeight w:val="188"/>
        </w:trPr>
        <w:tc>
          <w:tcPr>
            <w:tcW w:w="2976" w:type="dxa"/>
          </w:tcPr>
          <w:p w14:paraId="1980EE2C" w14:textId="77777777" w:rsidR="00CE3CA5" w:rsidRPr="009101AC" w:rsidRDefault="00CE3CA5">
            <w:pPr>
              <w:jc w:val="thaiDistribute"/>
              <w:rPr>
                <w:rFonts w:asciiTheme="majorBidi" w:eastAsia="Calibri" w:hAnsiTheme="majorBidi" w:cstheme="majorBidi"/>
                <w:sz w:val="26"/>
                <w:szCs w:val="26"/>
              </w:rPr>
            </w:pPr>
            <w:r w:rsidRPr="009101AC">
              <w:rPr>
                <w:rFonts w:asciiTheme="majorBidi" w:hAnsiTheme="majorBidi" w:cstheme="majorBidi"/>
                <w:sz w:val="26"/>
                <w:szCs w:val="26"/>
                <w:u w:val="single"/>
              </w:rPr>
              <w:t>Financial Liabilities</w:t>
            </w:r>
          </w:p>
        </w:tc>
        <w:tc>
          <w:tcPr>
            <w:tcW w:w="1418" w:type="dxa"/>
          </w:tcPr>
          <w:p w14:paraId="023DBD7E" w14:textId="77777777" w:rsidR="00CE3CA5" w:rsidRPr="009101AC" w:rsidRDefault="00CE3CA5">
            <w:pPr>
              <w:ind w:right="270"/>
              <w:jc w:val="right"/>
              <w:rPr>
                <w:rFonts w:asciiTheme="majorBidi" w:eastAsia="Arial Unicode MS" w:hAnsiTheme="majorBidi" w:cstheme="majorBidi"/>
                <w:sz w:val="26"/>
                <w:szCs w:val="26"/>
                <w:cs/>
              </w:rPr>
            </w:pPr>
          </w:p>
        </w:tc>
        <w:tc>
          <w:tcPr>
            <w:tcW w:w="142" w:type="dxa"/>
          </w:tcPr>
          <w:p w14:paraId="159B4465" w14:textId="77777777" w:rsidR="00CE3CA5" w:rsidRPr="009101AC" w:rsidRDefault="00CE3CA5">
            <w:pPr>
              <w:ind w:right="270"/>
              <w:jc w:val="right"/>
              <w:rPr>
                <w:rFonts w:asciiTheme="majorBidi" w:eastAsia="Arial Unicode MS" w:hAnsiTheme="majorBidi" w:cstheme="majorBidi"/>
                <w:sz w:val="26"/>
                <w:szCs w:val="26"/>
              </w:rPr>
            </w:pPr>
          </w:p>
        </w:tc>
        <w:tc>
          <w:tcPr>
            <w:tcW w:w="1275" w:type="dxa"/>
          </w:tcPr>
          <w:p w14:paraId="009BA453" w14:textId="77777777" w:rsidR="00CE3CA5" w:rsidRPr="009101AC" w:rsidRDefault="00CE3CA5">
            <w:pPr>
              <w:ind w:right="139"/>
              <w:jc w:val="right"/>
              <w:rPr>
                <w:rFonts w:asciiTheme="majorBidi" w:eastAsia="Arial Unicode MS" w:hAnsiTheme="majorBidi" w:cstheme="majorBidi"/>
                <w:sz w:val="26"/>
                <w:szCs w:val="26"/>
              </w:rPr>
            </w:pPr>
          </w:p>
        </w:tc>
        <w:tc>
          <w:tcPr>
            <w:tcW w:w="142" w:type="dxa"/>
          </w:tcPr>
          <w:p w14:paraId="6DFBAF29" w14:textId="77777777" w:rsidR="00CE3CA5" w:rsidRPr="009101AC" w:rsidRDefault="00CE3CA5">
            <w:pPr>
              <w:ind w:right="270"/>
              <w:jc w:val="right"/>
              <w:rPr>
                <w:rFonts w:asciiTheme="majorBidi" w:eastAsia="Arial Unicode MS" w:hAnsiTheme="majorBidi" w:cstheme="majorBidi"/>
                <w:sz w:val="26"/>
                <w:szCs w:val="26"/>
              </w:rPr>
            </w:pPr>
          </w:p>
        </w:tc>
        <w:tc>
          <w:tcPr>
            <w:tcW w:w="1417" w:type="dxa"/>
          </w:tcPr>
          <w:p w14:paraId="6B7B9BC6" w14:textId="77777777" w:rsidR="00CE3CA5" w:rsidRPr="009101AC" w:rsidRDefault="00CE3CA5">
            <w:pPr>
              <w:ind w:right="141"/>
              <w:jc w:val="right"/>
              <w:rPr>
                <w:rFonts w:asciiTheme="majorBidi" w:eastAsia="Arial Unicode MS" w:hAnsiTheme="majorBidi" w:cstheme="majorBidi"/>
                <w:sz w:val="26"/>
                <w:szCs w:val="26"/>
              </w:rPr>
            </w:pPr>
          </w:p>
        </w:tc>
        <w:tc>
          <w:tcPr>
            <w:tcW w:w="143" w:type="dxa"/>
          </w:tcPr>
          <w:p w14:paraId="0013E542" w14:textId="77777777" w:rsidR="00CE3CA5" w:rsidRPr="009101AC" w:rsidRDefault="00CE3CA5">
            <w:pPr>
              <w:ind w:right="141"/>
              <w:jc w:val="right"/>
              <w:rPr>
                <w:rFonts w:asciiTheme="majorBidi" w:eastAsia="Arial Unicode MS" w:hAnsiTheme="majorBidi" w:cstheme="majorBidi"/>
                <w:sz w:val="26"/>
                <w:szCs w:val="26"/>
              </w:rPr>
            </w:pPr>
          </w:p>
        </w:tc>
        <w:tc>
          <w:tcPr>
            <w:tcW w:w="1701" w:type="dxa"/>
          </w:tcPr>
          <w:p w14:paraId="164EBEDD" w14:textId="77777777" w:rsidR="00CE3CA5" w:rsidRPr="009101AC" w:rsidRDefault="00CE3CA5">
            <w:pPr>
              <w:ind w:right="141"/>
              <w:jc w:val="right"/>
              <w:rPr>
                <w:rFonts w:asciiTheme="majorBidi" w:eastAsia="Arial Unicode MS" w:hAnsiTheme="majorBidi" w:cstheme="majorBidi"/>
                <w:sz w:val="26"/>
                <w:szCs w:val="26"/>
              </w:rPr>
            </w:pPr>
          </w:p>
        </w:tc>
      </w:tr>
      <w:tr w:rsidR="00CE3CA5" w:rsidRPr="009101AC" w14:paraId="47CBCB0D" w14:textId="77777777" w:rsidTr="00CE3CA5">
        <w:tc>
          <w:tcPr>
            <w:tcW w:w="2976" w:type="dxa"/>
            <w:hideMark/>
          </w:tcPr>
          <w:p w14:paraId="3304AF9B" w14:textId="77777777" w:rsidR="00CE3CA5" w:rsidRPr="009101AC" w:rsidRDefault="00CE3CA5">
            <w:pPr>
              <w:ind w:left="176" w:hanging="14"/>
              <w:jc w:val="thaiDistribute"/>
              <w:rPr>
                <w:rFonts w:asciiTheme="majorBidi" w:eastAsia="Arial Unicode MS" w:hAnsiTheme="majorBidi" w:cstheme="majorBidi"/>
                <w:sz w:val="26"/>
                <w:szCs w:val="26"/>
              </w:rPr>
            </w:pPr>
            <w:r w:rsidRPr="009101AC">
              <w:rPr>
                <w:rFonts w:asciiTheme="majorBidi" w:hAnsiTheme="majorBidi" w:cstheme="majorBidi"/>
                <w:sz w:val="26"/>
                <w:szCs w:val="26"/>
              </w:rPr>
              <w:t>Bank Overdrafts</w:t>
            </w:r>
          </w:p>
        </w:tc>
        <w:tc>
          <w:tcPr>
            <w:tcW w:w="1418" w:type="dxa"/>
            <w:hideMark/>
          </w:tcPr>
          <w:p w14:paraId="55D18C53" w14:textId="77777777" w:rsidR="00CE3CA5" w:rsidRPr="009101AC" w:rsidRDefault="00CE3CA5" w:rsidP="009101AC">
            <w:pPr>
              <w:tabs>
                <w:tab w:val="left" w:pos="1037"/>
                <w:tab w:val="right" w:pos="1535"/>
              </w:tabs>
              <w:ind w:right="-564"/>
              <w:jc w:val="center"/>
              <w:rPr>
                <w:rFonts w:asciiTheme="majorBidi" w:eastAsia="Arial Unicode MS" w:hAnsiTheme="majorBidi" w:cstheme="majorBidi"/>
                <w:sz w:val="26"/>
                <w:szCs w:val="26"/>
              </w:rPr>
            </w:pPr>
            <w:r w:rsidRPr="009101AC">
              <w:rPr>
                <w:rFonts w:asciiTheme="majorBidi" w:eastAsia="Arial Unicode MS" w:hAnsiTheme="majorBidi" w:cstheme="majorBidi"/>
                <w:sz w:val="26"/>
                <w:szCs w:val="26"/>
              </w:rPr>
              <w:t>-</w:t>
            </w:r>
          </w:p>
        </w:tc>
        <w:tc>
          <w:tcPr>
            <w:tcW w:w="142" w:type="dxa"/>
          </w:tcPr>
          <w:p w14:paraId="63011CC6" w14:textId="77777777" w:rsidR="00CE3CA5" w:rsidRPr="009101AC" w:rsidRDefault="00CE3CA5">
            <w:pPr>
              <w:tabs>
                <w:tab w:val="right" w:pos="1535"/>
              </w:tabs>
              <w:ind w:right="450"/>
              <w:rPr>
                <w:rFonts w:asciiTheme="majorBidi" w:eastAsia="Arial Unicode MS" w:hAnsiTheme="majorBidi" w:cstheme="majorBidi"/>
                <w:sz w:val="26"/>
                <w:szCs w:val="26"/>
              </w:rPr>
            </w:pPr>
          </w:p>
        </w:tc>
        <w:tc>
          <w:tcPr>
            <w:tcW w:w="1275" w:type="dxa"/>
            <w:hideMark/>
          </w:tcPr>
          <w:p w14:paraId="3CB9C2DA" w14:textId="77777777" w:rsidR="00CE3CA5" w:rsidRPr="009101AC" w:rsidRDefault="00CE3CA5">
            <w:pPr>
              <w:tabs>
                <w:tab w:val="right" w:pos="1535"/>
              </w:tabs>
              <w:ind w:right="139"/>
              <w:jc w:val="right"/>
              <w:rPr>
                <w:rFonts w:asciiTheme="majorBidi" w:eastAsia="Arial Unicode MS" w:hAnsiTheme="majorBidi" w:cstheme="majorBidi"/>
                <w:sz w:val="26"/>
                <w:szCs w:val="26"/>
                <w:cs/>
              </w:rPr>
            </w:pPr>
            <w:r w:rsidRPr="009101AC">
              <w:rPr>
                <w:rFonts w:asciiTheme="majorBidi" w:eastAsia="Arial Unicode MS" w:hAnsiTheme="majorBidi" w:cstheme="majorBidi"/>
                <w:sz w:val="26"/>
                <w:szCs w:val="26"/>
              </w:rPr>
              <w:t>20,060,842</w:t>
            </w:r>
          </w:p>
        </w:tc>
        <w:tc>
          <w:tcPr>
            <w:tcW w:w="142" w:type="dxa"/>
          </w:tcPr>
          <w:p w14:paraId="3D7506C1" w14:textId="77777777" w:rsidR="00CE3CA5" w:rsidRPr="009101AC" w:rsidRDefault="00CE3CA5">
            <w:pPr>
              <w:tabs>
                <w:tab w:val="right" w:pos="1535"/>
              </w:tabs>
              <w:ind w:right="450"/>
              <w:rPr>
                <w:rFonts w:asciiTheme="majorBidi" w:eastAsia="Arial Unicode MS" w:hAnsiTheme="majorBidi" w:cstheme="majorBidi"/>
                <w:sz w:val="26"/>
                <w:szCs w:val="26"/>
                <w:cs/>
              </w:rPr>
            </w:pPr>
          </w:p>
        </w:tc>
        <w:tc>
          <w:tcPr>
            <w:tcW w:w="1417" w:type="dxa"/>
            <w:hideMark/>
          </w:tcPr>
          <w:p w14:paraId="4D90E09F" w14:textId="77777777" w:rsidR="00CE3CA5" w:rsidRPr="009101AC" w:rsidRDefault="00CE3CA5">
            <w:pPr>
              <w:tabs>
                <w:tab w:val="right" w:pos="1535"/>
              </w:tabs>
              <w:ind w:right="139"/>
              <w:jc w:val="right"/>
              <w:rPr>
                <w:rFonts w:asciiTheme="majorBidi" w:eastAsia="Arial Unicode MS" w:hAnsiTheme="majorBidi" w:cstheme="majorBidi"/>
                <w:sz w:val="26"/>
                <w:szCs w:val="26"/>
                <w:cs/>
              </w:rPr>
            </w:pPr>
            <w:r w:rsidRPr="009101AC">
              <w:rPr>
                <w:rFonts w:asciiTheme="majorBidi" w:eastAsia="Arial Unicode MS" w:hAnsiTheme="majorBidi" w:cstheme="majorBidi"/>
                <w:sz w:val="26"/>
                <w:szCs w:val="26"/>
              </w:rPr>
              <w:t>20,060,842</w:t>
            </w:r>
          </w:p>
        </w:tc>
        <w:tc>
          <w:tcPr>
            <w:tcW w:w="143" w:type="dxa"/>
          </w:tcPr>
          <w:p w14:paraId="4A060AAE" w14:textId="77777777" w:rsidR="00CE3CA5" w:rsidRPr="009101AC" w:rsidRDefault="00CE3CA5">
            <w:pPr>
              <w:tabs>
                <w:tab w:val="right" w:pos="1535"/>
              </w:tabs>
              <w:ind w:right="139"/>
              <w:jc w:val="right"/>
              <w:rPr>
                <w:rFonts w:asciiTheme="majorBidi" w:eastAsia="Arial Unicode MS" w:hAnsiTheme="majorBidi" w:cstheme="majorBidi"/>
                <w:sz w:val="26"/>
                <w:szCs w:val="26"/>
                <w:cs/>
              </w:rPr>
            </w:pPr>
          </w:p>
        </w:tc>
        <w:tc>
          <w:tcPr>
            <w:tcW w:w="1701" w:type="dxa"/>
            <w:hideMark/>
          </w:tcPr>
          <w:p w14:paraId="64D483A9" w14:textId="77777777" w:rsidR="00CE3CA5" w:rsidRPr="009101AC" w:rsidRDefault="00CE3CA5">
            <w:pPr>
              <w:tabs>
                <w:tab w:val="right" w:pos="1535"/>
              </w:tabs>
              <w:ind w:right="139"/>
              <w:jc w:val="right"/>
              <w:rPr>
                <w:rFonts w:asciiTheme="majorBidi" w:eastAsia="Arial Unicode MS" w:hAnsiTheme="majorBidi" w:cstheme="majorBidi"/>
                <w:sz w:val="26"/>
                <w:szCs w:val="26"/>
              </w:rPr>
            </w:pPr>
            <w:r w:rsidRPr="009101AC">
              <w:rPr>
                <w:rFonts w:asciiTheme="majorBidi" w:eastAsia="Arial Unicode MS" w:hAnsiTheme="majorBidi" w:cstheme="majorBidi"/>
                <w:sz w:val="26"/>
                <w:szCs w:val="26"/>
              </w:rPr>
              <w:t>20,060,842</w:t>
            </w:r>
          </w:p>
        </w:tc>
      </w:tr>
      <w:tr w:rsidR="00CE3CA5" w:rsidRPr="009101AC" w14:paraId="383CB824" w14:textId="77777777" w:rsidTr="00CE3CA5">
        <w:tc>
          <w:tcPr>
            <w:tcW w:w="2976" w:type="dxa"/>
            <w:hideMark/>
          </w:tcPr>
          <w:p w14:paraId="703997B3" w14:textId="77777777" w:rsidR="00CE3CA5" w:rsidRPr="009101AC" w:rsidRDefault="00CE3CA5">
            <w:pPr>
              <w:ind w:left="176" w:hanging="14"/>
              <w:jc w:val="thaiDistribute"/>
              <w:rPr>
                <w:rFonts w:asciiTheme="majorBidi" w:eastAsia="Calibri" w:hAnsiTheme="majorBidi" w:cstheme="majorBidi"/>
                <w:sz w:val="26"/>
                <w:szCs w:val="26"/>
                <w:cs/>
              </w:rPr>
            </w:pPr>
            <w:r w:rsidRPr="009101AC">
              <w:rPr>
                <w:rFonts w:asciiTheme="majorBidi" w:hAnsiTheme="majorBidi" w:cstheme="majorBidi"/>
                <w:sz w:val="26"/>
                <w:szCs w:val="26"/>
              </w:rPr>
              <w:t>Trade and Other Current Payables</w:t>
            </w:r>
          </w:p>
        </w:tc>
        <w:tc>
          <w:tcPr>
            <w:tcW w:w="1418" w:type="dxa"/>
            <w:hideMark/>
          </w:tcPr>
          <w:p w14:paraId="6C7D9008" w14:textId="77777777" w:rsidR="00CE3CA5" w:rsidRPr="009101AC" w:rsidRDefault="00CE3CA5" w:rsidP="009101AC">
            <w:pPr>
              <w:tabs>
                <w:tab w:val="left" w:pos="1037"/>
                <w:tab w:val="right" w:pos="1535"/>
              </w:tabs>
              <w:ind w:right="-564"/>
              <w:jc w:val="center"/>
              <w:rPr>
                <w:rFonts w:asciiTheme="majorBidi" w:eastAsia="Arial Unicode MS" w:hAnsiTheme="majorBidi" w:cstheme="majorBidi"/>
                <w:sz w:val="26"/>
                <w:szCs w:val="26"/>
                <w:cs/>
              </w:rPr>
            </w:pPr>
            <w:r w:rsidRPr="009101AC">
              <w:rPr>
                <w:rFonts w:asciiTheme="majorBidi" w:eastAsia="Arial Unicode MS" w:hAnsiTheme="majorBidi" w:cstheme="majorBidi"/>
                <w:sz w:val="26"/>
                <w:szCs w:val="26"/>
              </w:rPr>
              <w:t>-</w:t>
            </w:r>
          </w:p>
        </w:tc>
        <w:tc>
          <w:tcPr>
            <w:tcW w:w="142" w:type="dxa"/>
          </w:tcPr>
          <w:p w14:paraId="280B733A" w14:textId="77777777" w:rsidR="00CE3CA5" w:rsidRPr="009101AC" w:rsidRDefault="00CE3CA5">
            <w:pPr>
              <w:tabs>
                <w:tab w:val="right" w:pos="1535"/>
              </w:tabs>
              <w:ind w:right="450"/>
              <w:rPr>
                <w:rFonts w:asciiTheme="majorBidi" w:eastAsia="Arial Unicode MS" w:hAnsiTheme="majorBidi" w:cstheme="majorBidi"/>
                <w:sz w:val="26"/>
                <w:szCs w:val="26"/>
              </w:rPr>
            </w:pPr>
          </w:p>
        </w:tc>
        <w:tc>
          <w:tcPr>
            <w:tcW w:w="1275" w:type="dxa"/>
            <w:hideMark/>
          </w:tcPr>
          <w:p w14:paraId="5A503656" w14:textId="77777777" w:rsidR="00CE3CA5" w:rsidRPr="009101AC" w:rsidRDefault="00CE3CA5">
            <w:pPr>
              <w:tabs>
                <w:tab w:val="right" w:pos="1535"/>
              </w:tabs>
              <w:ind w:right="139"/>
              <w:jc w:val="right"/>
              <w:rPr>
                <w:rFonts w:asciiTheme="majorBidi" w:eastAsia="Arial Unicode MS" w:hAnsiTheme="majorBidi" w:cstheme="majorBidi"/>
                <w:sz w:val="26"/>
                <w:szCs w:val="26"/>
                <w:cs/>
              </w:rPr>
            </w:pPr>
            <w:r w:rsidRPr="009101AC">
              <w:rPr>
                <w:rFonts w:asciiTheme="majorBidi" w:eastAsia="Arial Unicode MS" w:hAnsiTheme="majorBidi" w:cstheme="majorBidi"/>
                <w:sz w:val="26"/>
                <w:szCs w:val="26"/>
              </w:rPr>
              <w:t>34,192,231</w:t>
            </w:r>
          </w:p>
        </w:tc>
        <w:tc>
          <w:tcPr>
            <w:tcW w:w="142" w:type="dxa"/>
          </w:tcPr>
          <w:p w14:paraId="524158E8" w14:textId="77777777" w:rsidR="00CE3CA5" w:rsidRPr="009101AC" w:rsidRDefault="00CE3CA5">
            <w:pPr>
              <w:tabs>
                <w:tab w:val="right" w:pos="1535"/>
              </w:tabs>
              <w:ind w:right="450"/>
              <w:rPr>
                <w:rFonts w:asciiTheme="majorBidi" w:eastAsia="Arial Unicode MS" w:hAnsiTheme="majorBidi" w:cstheme="majorBidi"/>
                <w:sz w:val="26"/>
                <w:szCs w:val="26"/>
              </w:rPr>
            </w:pPr>
          </w:p>
        </w:tc>
        <w:tc>
          <w:tcPr>
            <w:tcW w:w="1417" w:type="dxa"/>
            <w:hideMark/>
          </w:tcPr>
          <w:p w14:paraId="2FFCAA0D" w14:textId="77777777" w:rsidR="00CE3CA5" w:rsidRPr="009101AC" w:rsidRDefault="00CE3CA5">
            <w:pPr>
              <w:tabs>
                <w:tab w:val="right" w:pos="1535"/>
              </w:tabs>
              <w:ind w:right="139"/>
              <w:jc w:val="right"/>
              <w:rPr>
                <w:rFonts w:asciiTheme="majorBidi" w:eastAsia="Arial Unicode MS" w:hAnsiTheme="majorBidi" w:cstheme="majorBidi"/>
                <w:sz w:val="26"/>
                <w:szCs w:val="26"/>
                <w:cs/>
              </w:rPr>
            </w:pPr>
            <w:r w:rsidRPr="009101AC">
              <w:rPr>
                <w:rFonts w:asciiTheme="majorBidi" w:eastAsia="Arial Unicode MS" w:hAnsiTheme="majorBidi" w:cstheme="majorBidi"/>
                <w:sz w:val="26"/>
                <w:szCs w:val="26"/>
              </w:rPr>
              <w:t>34,192,231</w:t>
            </w:r>
          </w:p>
        </w:tc>
        <w:tc>
          <w:tcPr>
            <w:tcW w:w="143" w:type="dxa"/>
          </w:tcPr>
          <w:p w14:paraId="0B149289" w14:textId="77777777" w:rsidR="00CE3CA5" w:rsidRPr="009101AC" w:rsidRDefault="00CE3CA5">
            <w:pPr>
              <w:tabs>
                <w:tab w:val="right" w:pos="1535"/>
              </w:tabs>
              <w:ind w:right="139"/>
              <w:jc w:val="right"/>
              <w:rPr>
                <w:rFonts w:asciiTheme="majorBidi" w:eastAsia="Arial Unicode MS" w:hAnsiTheme="majorBidi" w:cstheme="majorBidi"/>
                <w:sz w:val="26"/>
                <w:szCs w:val="26"/>
                <w:cs/>
              </w:rPr>
            </w:pPr>
          </w:p>
        </w:tc>
        <w:tc>
          <w:tcPr>
            <w:tcW w:w="1701" w:type="dxa"/>
            <w:hideMark/>
          </w:tcPr>
          <w:p w14:paraId="2F465522" w14:textId="77777777" w:rsidR="00CE3CA5" w:rsidRPr="009101AC" w:rsidRDefault="00CE3CA5">
            <w:pPr>
              <w:tabs>
                <w:tab w:val="right" w:pos="1535"/>
              </w:tabs>
              <w:ind w:right="139"/>
              <w:jc w:val="right"/>
              <w:rPr>
                <w:rFonts w:asciiTheme="majorBidi" w:eastAsia="Arial Unicode MS" w:hAnsiTheme="majorBidi" w:cstheme="majorBidi"/>
                <w:sz w:val="26"/>
                <w:szCs w:val="26"/>
              </w:rPr>
            </w:pPr>
            <w:r w:rsidRPr="009101AC">
              <w:rPr>
                <w:rFonts w:asciiTheme="majorBidi" w:eastAsia="Arial Unicode MS" w:hAnsiTheme="majorBidi" w:cstheme="majorBidi"/>
                <w:sz w:val="26"/>
                <w:szCs w:val="26"/>
              </w:rPr>
              <w:t>34,192,231</w:t>
            </w:r>
          </w:p>
        </w:tc>
      </w:tr>
      <w:tr w:rsidR="00CE3CA5" w:rsidRPr="009101AC" w14:paraId="47CAE0C6" w14:textId="77777777" w:rsidTr="00CE3CA5">
        <w:tc>
          <w:tcPr>
            <w:tcW w:w="2976" w:type="dxa"/>
            <w:hideMark/>
          </w:tcPr>
          <w:p w14:paraId="0C711F2A" w14:textId="77777777" w:rsidR="00CE3CA5" w:rsidRPr="009101AC" w:rsidRDefault="00CE3CA5">
            <w:pPr>
              <w:ind w:left="176" w:hanging="14"/>
              <w:jc w:val="thaiDistribute"/>
              <w:rPr>
                <w:rFonts w:asciiTheme="majorBidi" w:eastAsia="Calibri" w:hAnsiTheme="majorBidi" w:cstheme="majorBidi"/>
                <w:sz w:val="26"/>
                <w:szCs w:val="26"/>
                <w:cs/>
              </w:rPr>
            </w:pPr>
            <w:r w:rsidRPr="009101AC">
              <w:rPr>
                <w:rFonts w:asciiTheme="majorBidi" w:eastAsia="Calibri" w:hAnsiTheme="majorBidi" w:cstheme="majorBidi"/>
                <w:sz w:val="26"/>
                <w:szCs w:val="26"/>
              </w:rPr>
              <w:t>Contract Liabilities</w:t>
            </w:r>
          </w:p>
        </w:tc>
        <w:tc>
          <w:tcPr>
            <w:tcW w:w="1418" w:type="dxa"/>
            <w:hideMark/>
          </w:tcPr>
          <w:p w14:paraId="6AC538D1" w14:textId="77777777" w:rsidR="00CE3CA5" w:rsidRPr="009101AC" w:rsidRDefault="00CE3CA5" w:rsidP="009101AC">
            <w:pPr>
              <w:tabs>
                <w:tab w:val="left" w:pos="1037"/>
                <w:tab w:val="right" w:pos="1535"/>
              </w:tabs>
              <w:ind w:right="-564"/>
              <w:jc w:val="center"/>
              <w:rPr>
                <w:rFonts w:asciiTheme="majorBidi" w:eastAsia="Arial Unicode MS" w:hAnsiTheme="majorBidi" w:cstheme="majorBidi"/>
                <w:sz w:val="26"/>
                <w:szCs w:val="26"/>
                <w:cs/>
              </w:rPr>
            </w:pPr>
            <w:r w:rsidRPr="009101AC">
              <w:rPr>
                <w:rFonts w:asciiTheme="majorBidi" w:eastAsia="Arial Unicode MS" w:hAnsiTheme="majorBidi" w:cstheme="majorBidi"/>
                <w:sz w:val="26"/>
                <w:szCs w:val="26"/>
              </w:rPr>
              <w:t>-</w:t>
            </w:r>
          </w:p>
        </w:tc>
        <w:tc>
          <w:tcPr>
            <w:tcW w:w="142" w:type="dxa"/>
          </w:tcPr>
          <w:p w14:paraId="2B218A5C" w14:textId="77777777" w:rsidR="00CE3CA5" w:rsidRPr="009101AC" w:rsidRDefault="00CE3CA5">
            <w:pPr>
              <w:tabs>
                <w:tab w:val="right" w:pos="1535"/>
              </w:tabs>
              <w:ind w:right="450"/>
              <w:rPr>
                <w:rFonts w:asciiTheme="majorBidi" w:eastAsia="Arial Unicode MS" w:hAnsiTheme="majorBidi" w:cstheme="majorBidi"/>
                <w:sz w:val="26"/>
                <w:szCs w:val="26"/>
              </w:rPr>
            </w:pPr>
          </w:p>
        </w:tc>
        <w:tc>
          <w:tcPr>
            <w:tcW w:w="1275" w:type="dxa"/>
            <w:hideMark/>
          </w:tcPr>
          <w:p w14:paraId="40C5BC92" w14:textId="77777777" w:rsidR="00CE3CA5" w:rsidRPr="009101AC" w:rsidRDefault="00CE3CA5">
            <w:pPr>
              <w:tabs>
                <w:tab w:val="right" w:pos="1535"/>
              </w:tabs>
              <w:ind w:right="139"/>
              <w:jc w:val="right"/>
              <w:rPr>
                <w:rFonts w:asciiTheme="majorBidi" w:eastAsia="Arial Unicode MS" w:hAnsiTheme="majorBidi" w:cstheme="majorBidi"/>
                <w:sz w:val="26"/>
                <w:szCs w:val="26"/>
                <w:cs/>
              </w:rPr>
            </w:pPr>
            <w:r w:rsidRPr="009101AC">
              <w:rPr>
                <w:rFonts w:asciiTheme="majorBidi" w:eastAsia="Arial Unicode MS" w:hAnsiTheme="majorBidi" w:cstheme="majorBidi"/>
                <w:sz w:val="26"/>
                <w:szCs w:val="26"/>
              </w:rPr>
              <w:t>96,587</w:t>
            </w:r>
          </w:p>
        </w:tc>
        <w:tc>
          <w:tcPr>
            <w:tcW w:w="142" w:type="dxa"/>
          </w:tcPr>
          <w:p w14:paraId="7CDFFC03" w14:textId="77777777" w:rsidR="00CE3CA5" w:rsidRPr="009101AC" w:rsidRDefault="00CE3CA5">
            <w:pPr>
              <w:tabs>
                <w:tab w:val="right" w:pos="1535"/>
              </w:tabs>
              <w:ind w:right="450"/>
              <w:rPr>
                <w:rFonts w:asciiTheme="majorBidi" w:eastAsia="Arial Unicode MS" w:hAnsiTheme="majorBidi" w:cstheme="majorBidi"/>
                <w:sz w:val="26"/>
                <w:szCs w:val="26"/>
              </w:rPr>
            </w:pPr>
          </w:p>
        </w:tc>
        <w:tc>
          <w:tcPr>
            <w:tcW w:w="1417" w:type="dxa"/>
            <w:hideMark/>
          </w:tcPr>
          <w:p w14:paraId="37D3EA2A" w14:textId="77777777" w:rsidR="00CE3CA5" w:rsidRPr="009101AC" w:rsidRDefault="00CE3CA5">
            <w:pPr>
              <w:tabs>
                <w:tab w:val="right" w:pos="1535"/>
              </w:tabs>
              <w:ind w:right="139"/>
              <w:jc w:val="right"/>
              <w:rPr>
                <w:rFonts w:asciiTheme="majorBidi" w:eastAsia="Arial Unicode MS" w:hAnsiTheme="majorBidi" w:cstheme="majorBidi"/>
                <w:sz w:val="26"/>
                <w:szCs w:val="26"/>
                <w:cs/>
              </w:rPr>
            </w:pPr>
            <w:r w:rsidRPr="009101AC">
              <w:rPr>
                <w:rFonts w:asciiTheme="majorBidi" w:eastAsia="Arial Unicode MS" w:hAnsiTheme="majorBidi" w:cstheme="majorBidi"/>
                <w:sz w:val="26"/>
                <w:szCs w:val="26"/>
              </w:rPr>
              <w:t>96,587</w:t>
            </w:r>
          </w:p>
        </w:tc>
        <w:tc>
          <w:tcPr>
            <w:tcW w:w="143" w:type="dxa"/>
          </w:tcPr>
          <w:p w14:paraId="57CB1676" w14:textId="77777777" w:rsidR="00CE3CA5" w:rsidRPr="009101AC" w:rsidRDefault="00CE3CA5">
            <w:pPr>
              <w:tabs>
                <w:tab w:val="right" w:pos="1535"/>
              </w:tabs>
              <w:ind w:right="139"/>
              <w:jc w:val="right"/>
              <w:rPr>
                <w:rFonts w:asciiTheme="majorBidi" w:eastAsia="Arial Unicode MS" w:hAnsiTheme="majorBidi" w:cstheme="majorBidi"/>
                <w:sz w:val="26"/>
                <w:szCs w:val="26"/>
              </w:rPr>
            </w:pPr>
          </w:p>
        </w:tc>
        <w:tc>
          <w:tcPr>
            <w:tcW w:w="1701" w:type="dxa"/>
            <w:hideMark/>
          </w:tcPr>
          <w:p w14:paraId="25299877" w14:textId="77777777" w:rsidR="00CE3CA5" w:rsidRPr="009101AC" w:rsidRDefault="00CE3CA5">
            <w:pPr>
              <w:tabs>
                <w:tab w:val="right" w:pos="1535"/>
              </w:tabs>
              <w:ind w:right="139"/>
              <w:jc w:val="right"/>
              <w:rPr>
                <w:rFonts w:asciiTheme="majorBidi" w:eastAsia="Arial Unicode MS" w:hAnsiTheme="majorBidi" w:cstheme="majorBidi"/>
                <w:sz w:val="26"/>
                <w:szCs w:val="26"/>
              </w:rPr>
            </w:pPr>
            <w:r w:rsidRPr="009101AC">
              <w:rPr>
                <w:rFonts w:asciiTheme="majorBidi" w:eastAsia="Arial Unicode MS" w:hAnsiTheme="majorBidi" w:cstheme="majorBidi"/>
                <w:sz w:val="26"/>
                <w:szCs w:val="26"/>
              </w:rPr>
              <w:t>96,587</w:t>
            </w:r>
          </w:p>
        </w:tc>
      </w:tr>
      <w:tr w:rsidR="00CE3CA5" w:rsidRPr="009101AC" w14:paraId="352B97E6" w14:textId="77777777" w:rsidTr="00CE3CA5">
        <w:tc>
          <w:tcPr>
            <w:tcW w:w="2976" w:type="dxa"/>
            <w:hideMark/>
          </w:tcPr>
          <w:p w14:paraId="4D1DFA13" w14:textId="77777777" w:rsidR="00CE3CA5" w:rsidRPr="009101AC" w:rsidRDefault="00CE3CA5">
            <w:pPr>
              <w:ind w:left="176" w:hanging="14"/>
              <w:jc w:val="thaiDistribute"/>
              <w:rPr>
                <w:rFonts w:asciiTheme="majorBidi" w:eastAsia="Calibri" w:hAnsiTheme="majorBidi" w:cstheme="majorBidi"/>
                <w:sz w:val="26"/>
                <w:szCs w:val="26"/>
              </w:rPr>
            </w:pPr>
            <w:r w:rsidRPr="009101AC">
              <w:rPr>
                <w:rFonts w:asciiTheme="majorBidi" w:hAnsiTheme="majorBidi" w:cstheme="majorBidi"/>
                <w:sz w:val="26"/>
                <w:szCs w:val="26"/>
              </w:rPr>
              <w:t>Borrowings from Financial Institutions</w:t>
            </w:r>
          </w:p>
        </w:tc>
        <w:tc>
          <w:tcPr>
            <w:tcW w:w="1418" w:type="dxa"/>
            <w:hideMark/>
          </w:tcPr>
          <w:p w14:paraId="120F8532" w14:textId="77777777" w:rsidR="00CE3CA5" w:rsidRPr="009101AC" w:rsidRDefault="00CE3CA5" w:rsidP="009101AC">
            <w:pPr>
              <w:tabs>
                <w:tab w:val="left" w:pos="1037"/>
                <w:tab w:val="right" w:pos="1535"/>
              </w:tabs>
              <w:ind w:right="-564"/>
              <w:jc w:val="center"/>
              <w:rPr>
                <w:rFonts w:asciiTheme="majorBidi" w:eastAsia="Arial Unicode MS" w:hAnsiTheme="majorBidi" w:cstheme="majorBidi"/>
                <w:sz w:val="26"/>
                <w:szCs w:val="26"/>
                <w:cs/>
              </w:rPr>
            </w:pPr>
            <w:r w:rsidRPr="009101AC">
              <w:rPr>
                <w:rFonts w:asciiTheme="majorBidi" w:eastAsia="Arial Unicode MS" w:hAnsiTheme="majorBidi" w:cstheme="majorBidi"/>
                <w:sz w:val="26"/>
                <w:szCs w:val="26"/>
              </w:rPr>
              <w:t>-</w:t>
            </w:r>
          </w:p>
        </w:tc>
        <w:tc>
          <w:tcPr>
            <w:tcW w:w="142" w:type="dxa"/>
          </w:tcPr>
          <w:p w14:paraId="78757DEB" w14:textId="77777777" w:rsidR="00CE3CA5" w:rsidRPr="009101AC" w:rsidRDefault="00CE3CA5">
            <w:pPr>
              <w:tabs>
                <w:tab w:val="right" w:pos="1535"/>
              </w:tabs>
              <w:ind w:right="450"/>
              <w:rPr>
                <w:rFonts w:asciiTheme="majorBidi" w:eastAsia="Arial Unicode MS" w:hAnsiTheme="majorBidi" w:cstheme="majorBidi"/>
                <w:sz w:val="26"/>
                <w:szCs w:val="26"/>
              </w:rPr>
            </w:pPr>
          </w:p>
        </w:tc>
        <w:tc>
          <w:tcPr>
            <w:tcW w:w="1275" w:type="dxa"/>
            <w:hideMark/>
          </w:tcPr>
          <w:p w14:paraId="4E6C8766" w14:textId="77777777" w:rsidR="00CE3CA5" w:rsidRPr="009101AC" w:rsidRDefault="00CE3CA5">
            <w:pPr>
              <w:tabs>
                <w:tab w:val="right" w:pos="1535"/>
              </w:tabs>
              <w:ind w:right="139"/>
              <w:jc w:val="right"/>
              <w:rPr>
                <w:rFonts w:asciiTheme="majorBidi" w:eastAsia="Arial Unicode MS" w:hAnsiTheme="majorBidi" w:cstheme="majorBidi"/>
                <w:sz w:val="26"/>
                <w:szCs w:val="26"/>
                <w:cs/>
              </w:rPr>
            </w:pPr>
            <w:r w:rsidRPr="009101AC">
              <w:rPr>
                <w:rFonts w:asciiTheme="majorBidi" w:eastAsia="Arial Unicode MS" w:hAnsiTheme="majorBidi" w:cstheme="majorBidi"/>
                <w:sz w:val="26"/>
                <w:szCs w:val="26"/>
              </w:rPr>
              <w:t>117,877,958</w:t>
            </w:r>
          </w:p>
        </w:tc>
        <w:tc>
          <w:tcPr>
            <w:tcW w:w="142" w:type="dxa"/>
          </w:tcPr>
          <w:p w14:paraId="3493249B" w14:textId="77777777" w:rsidR="00CE3CA5" w:rsidRPr="009101AC" w:rsidRDefault="00CE3CA5">
            <w:pPr>
              <w:tabs>
                <w:tab w:val="right" w:pos="1535"/>
              </w:tabs>
              <w:ind w:right="450"/>
              <w:rPr>
                <w:rFonts w:asciiTheme="majorBidi" w:eastAsia="Arial Unicode MS" w:hAnsiTheme="majorBidi" w:cstheme="majorBidi"/>
                <w:sz w:val="26"/>
                <w:szCs w:val="26"/>
                <w:cs/>
              </w:rPr>
            </w:pPr>
          </w:p>
        </w:tc>
        <w:tc>
          <w:tcPr>
            <w:tcW w:w="1417" w:type="dxa"/>
            <w:hideMark/>
          </w:tcPr>
          <w:p w14:paraId="0BF00BE7" w14:textId="77777777" w:rsidR="00CE3CA5" w:rsidRPr="009101AC" w:rsidRDefault="00CE3CA5">
            <w:pPr>
              <w:tabs>
                <w:tab w:val="right" w:pos="1535"/>
              </w:tabs>
              <w:ind w:right="139"/>
              <w:jc w:val="right"/>
              <w:rPr>
                <w:rFonts w:asciiTheme="majorBidi" w:eastAsia="Arial Unicode MS" w:hAnsiTheme="majorBidi" w:cstheme="majorBidi"/>
                <w:sz w:val="26"/>
                <w:szCs w:val="26"/>
                <w:cs/>
              </w:rPr>
            </w:pPr>
            <w:r w:rsidRPr="009101AC">
              <w:rPr>
                <w:rFonts w:asciiTheme="majorBidi" w:eastAsia="Arial Unicode MS" w:hAnsiTheme="majorBidi" w:cstheme="majorBidi"/>
                <w:sz w:val="26"/>
                <w:szCs w:val="26"/>
              </w:rPr>
              <w:t>117,877,958</w:t>
            </w:r>
          </w:p>
        </w:tc>
        <w:tc>
          <w:tcPr>
            <w:tcW w:w="143" w:type="dxa"/>
          </w:tcPr>
          <w:p w14:paraId="13055C3C" w14:textId="77777777" w:rsidR="00CE3CA5" w:rsidRPr="009101AC" w:rsidRDefault="00CE3CA5">
            <w:pPr>
              <w:tabs>
                <w:tab w:val="right" w:pos="1535"/>
              </w:tabs>
              <w:ind w:right="139"/>
              <w:jc w:val="right"/>
              <w:rPr>
                <w:rFonts w:asciiTheme="majorBidi" w:eastAsia="Arial Unicode MS" w:hAnsiTheme="majorBidi" w:cstheme="majorBidi"/>
                <w:sz w:val="26"/>
                <w:szCs w:val="26"/>
                <w:cs/>
              </w:rPr>
            </w:pPr>
          </w:p>
        </w:tc>
        <w:tc>
          <w:tcPr>
            <w:tcW w:w="1701" w:type="dxa"/>
            <w:hideMark/>
          </w:tcPr>
          <w:p w14:paraId="4FB02FEE" w14:textId="77777777" w:rsidR="00CE3CA5" w:rsidRPr="009101AC" w:rsidRDefault="00CE3CA5">
            <w:pPr>
              <w:tabs>
                <w:tab w:val="right" w:pos="1535"/>
              </w:tabs>
              <w:ind w:right="139"/>
              <w:jc w:val="right"/>
              <w:rPr>
                <w:rFonts w:asciiTheme="majorBidi" w:eastAsia="Arial Unicode MS" w:hAnsiTheme="majorBidi" w:cstheme="majorBidi"/>
                <w:sz w:val="26"/>
                <w:szCs w:val="26"/>
              </w:rPr>
            </w:pPr>
            <w:r w:rsidRPr="009101AC">
              <w:rPr>
                <w:rFonts w:asciiTheme="majorBidi" w:eastAsia="Arial Unicode MS" w:hAnsiTheme="majorBidi" w:cstheme="majorBidi"/>
                <w:sz w:val="26"/>
                <w:szCs w:val="26"/>
              </w:rPr>
              <w:t>117,877,958</w:t>
            </w:r>
          </w:p>
        </w:tc>
      </w:tr>
      <w:tr w:rsidR="00CE3CA5" w:rsidRPr="009101AC" w14:paraId="442A5127" w14:textId="77777777" w:rsidTr="00CE3CA5">
        <w:tc>
          <w:tcPr>
            <w:tcW w:w="2976" w:type="dxa"/>
            <w:vAlign w:val="bottom"/>
            <w:hideMark/>
          </w:tcPr>
          <w:p w14:paraId="646F359C" w14:textId="77777777" w:rsidR="00CE3CA5" w:rsidRPr="009101AC" w:rsidRDefault="00CE3CA5">
            <w:pPr>
              <w:ind w:left="176" w:hanging="14"/>
              <w:jc w:val="thaiDistribute"/>
              <w:rPr>
                <w:rFonts w:asciiTheme="majorBidi" w:eastAsia="Calibri" w:hAnsiTheme="majorBidi" w:cstheme="majorBidi"/>
                <w:sz w:val="26"/>
                <w:szCs w:val="26"/>
                <w:cs/>
              </w:rPr>
            </w:pPr>
            <w:r w:rsidRPr="009101AC">
              <w:rPr>
                <w:rFonts w:asciiTheme="majorBidi" w:hAnsiTheme="majorBidi" w:cstheme="majorBidi"/>
                <w:sz w:val="26"/>
                <w:szCs w:val="26"/>
              </w:rPr>
              <w:t>Borrowings from Other Company</w:t>
            </w:r>
          </w:p>
        </w:tc>
        <w:tc>
          <w:tcPr>
            <w:tcW w:w="1418" w:type="dxa"/>
            <w:hideMark/>
          </w:tcPr>
          <w:p w14:paraId="19688075" w14:textId="77777777" w:rsidR="00CE3CA5" w:rsidRPr="009101AC" w:rsidRDefault="00CE3CA5" w:rsidP="009101AC">
            <w:pPr>
              <w:tabs>
                <w:tab w:val="left" w:pos="1037"/>
                <w:tab w:val="right" w:pos="1535"/>
              </w:tabs>
              <w:ind w:right="-564"/>
              <w:jc w:val="center"/>
              <w:rPr>
                <w:rFonts w:asciiTheme="majorBidi" w:eastAsia="Arial Unicode MS" w:hAnsiTheme="majorBidi" w:cstheme="majorBidi"/>
                <w:sz w:val="26"/>
                <w:szCs w:val="26"/>
                <w:cs/>
              </w:rPr>
            </w:pPr>
            <w:r w:rsidRPr="009101AC">
              <w:rPr>
                <w:rFonts w:asciiTheme="majorBidi" w:eastAsia="Arial Unicode MS" w:hAnsiTheme="majorBidi" w:cstheme="majorBidi"/>
                <w:sz w:val="26"/>
                <w:szCs w:val="26"/>
              </w:rPr>
              <w:t>-</w:t>
            </w:r>
          </w:p>
        </w:tc>
        <w:tc>
          <w:tcPr>
            <w:tcW w:w="142" w:type="dxa"/>
          </w:tcPr>
          <w:p w14:paraId="5914D9BA" w14:textId="77777777" w:rsidR="00CE3CA5" w:rsidRPr="009101AC" w:rsidRDefault="00CE3CA5">
            <w:pPr>
              <w:tabs>
                <w:tab w:val="right" w:pos="1535"/>
              </w:tabs>
              <w:ind w:right="450"/>
              <w:rPr>
                <w:rFonts w:asciiTheme="majorBidi" w:eastAsia="Arial Unicode MS" w:hAnsiTheme="majorBidi" w:cstheme="majorBidi"/>
                <w:sz w:val="26"/>
                <w:szCs w:val="26"/>
              </w:rPr>
            </w:pPr>
          </w:p>
        </w:tc>
        <w:tc>
          <w:tcPr>
            <w:tcW w:w="1275" w:type="dxa"/>
            <w:vAlign w:val="bottom"/>
            <w:hideMark/>
          </w:tcPr>
          <w:p w14:paraId="0FF18A84" w14:textId="77777777" w:rsidR="00CE3CA5" w:rsidRPr="009101AC" w:rsidRDefault="00CE3CA5">
            <w:pPr>
              <w:tabs>
                <w:tab w:val="right" w:pos="1535"/>
              </w:tabs>
              <w:ind w:right="139"/>
              <w:jc w:val="right"/>
              <w:rPr>
                <w:rFonts w:asciiTheme="majorBidi" w:eastAsia="Arial Unicode MS" w:hAnsiTheme="majorBidi" w:cstheme="majorBidi"/>
                <w:sz w:val="26"/>
                <w:szCs w:val="26"/>
                <w:cs/>
              </w:rPr>
            </w:pPr>
            <w:r w:rsidRPr="009101AC">
              <w:rPr>
                <w:rFonts w:asciiTheme="majorBidi" w:eastAsia="Arial Unicode MS" w:hAnsiTheme="majorBidi" w:cstheme="majorBidi"/>
                <w:sz w:val="26"/>
                <w:szCs w:val="26"/>
              </w:rPr>
              <w:t>2,875,272</w:t>
            </w:r>
          </w:p>
        </w:tc>
        <w:tc>
          <w:tcPr>
            <w:tcW w:w="142" w:type="dxa"/>
          </w:tcPr>
          <w:p w14:paraId="405BAA8B" w14:textId="77777777" w:rsidR="00CE3CA5" w:rsidRPr="009101AC" w:rsidRDefault="00CE3CA5">
            <w:pPr>
              <w:tabs>
                <w:tab w:val="right" w:pos="1535"/>
              </w:tabs>
              <w:ind w:right="139"/>
              <w:rPr>
                <w:rFonts w:asciiTheme="majorBidi" w:eastAsia="Arial Unicode MS" w:hAnsiTheme="majorBidi" w:cstheme="majorBidi"/>
                <w:sz w:val="26"/>
                <w:szCs w:val="26"/>
              </w:rPr>
            </w:pPr>
          </w:p>
        </w:tc>
        <w:tc>
          <w:tcPr>
            <w:tcW w:w="1417" w:type="dxa"/>
            <w:vAlign w:val="bottom"/>
            <w:hideMark/>
          </w:tcPr>
          <w:p w14:paraId="17AA6001" w14:textId="77777777" w:rsidR="00CE3CA5" w:rsidRPr="009101AC" w:rsidRDefault="00CE3CA5">
            <w:pPr>
              <w:tabs>
                <w:tab w:val="right" w:pos="1535"/>
              </w:tabs>
              <w:ind w:right="139"/>
              <w:jc w:val="right"/>
              <w:rPr>
                <w:rFonts w:asciiTheme="majorBidi" w:eastAsia="Arial Unicode MS" w:hAnsiTheme="majorBidi" w:cstheme="majorBidi"/>
                <w:sz w:val="26"/>
                <w:szCs w:val="26"/>
                <w:cs/>
              </w:rPr>
            </w:pPr>
            <w:r w:rsidRPr="009101AC">
              <w:rPr>
                <w:rFonts w:asciiTheme="majorBidi" w:eastAsia="Arial Unicode MS" w:hAnsiTheme="majorBidi" w:cstheme="majorBidi"/>
                <w:sz w:val="26"/>
                <w:szCs w:val="26"/>
              </w:rPr>
              <w:t>2,875,272</w:t>
            </w:r>
          </w:p>
        </w:tc>
        <w:tc>
          <w:tcPr>
            <w:tcW w:w="143" w:type="dxa"/>
          </w:tcPr>
          <w:p w14:paraId="7E31C11B" w14:textId="77777777" w:rsidR="00CE3CA5" w:rsidRPr="009101AC" w:rsidRDefault="00CE3CA5">
            <w:pPr>
              <w:tabs>
                <w:tab w:val="right" w:pos="1535"/>
              </w:tabs>
              <w:ind w:right="139"/>
              <w:jc w:val="right"/>
              <w:rPr>
                <w:rFonts w:asciiTheme="majorBidi" w:eastAsia="Arial Unicode MS" w:hAnsiTheme="majorBidi" w:cstheme="majorBidi"/>
                <w:sz w:val="26"/>
                <w:szCs w:val="26"/>
              </w:rPr>
            </w:pPr>
          </w:p>
        </w:tc>
        <w:tc>
          <w:tcPr>
            <w:tcW w:w="1701" w:type="dxa"/>
            <w:vAlign w:val="bottom"/>
            <w:hideMark/>
          </w:tcPr>
          <w:p w14:paraId="55CA123B" w14:textId="77777777" w:rsidR="00CE3CA5" w:rsidRPr="009101AC" w:rsidRDefault="00CE3CA5">
            <w:pPr>
              <w:tabs>
                <w:tab w:val="right" w:pos="1555"/>
              </w:tabs>
              <w:ind w:right="139"/>
              <w:jc w:val="right"/>
              <w:rPr>
                <w:rFonts w:asciiTheme="majorBidi" w:eastAsia="Arial Unicode MS" w:hAnsiTheme="majorBidi" w:cstheme="majorBidi"/>
                <w:sz w:val="26"/>
                <w:szCs w:val="26"/>
                <w:cs/>
              </w:rPr>
            </w:pPr>
            <w:r w:rsidRPr="009101AC">
              <w:rPr>
                <w:rFonts w:asciiTheme="majorBidi" w:eastAsia="Arial Unicode MS" w:hAnsiTheme="majorBidi" w:cstheme="majorBidi"/>
                <w:sz w:val="26"/>
                <w:szCs w:val="26"/>
              </w:rPr>
              <w:t>2,875,272</w:t>
            </w:r>
          </w:p>
        </w:tc>
      </w:tr>
      <w:tr w:rsidR="00CE3CA5" w:rsidRPr="009101AC" w14:paraId="0DBEB129" w14:textId="77777777" w:rsidTr="00CE3CA5">
        <w:tc>
          <w:tcPr>
            <w:tcW w:w="2976" w:type="dxa"/>
            <w:vAlign w:val="bottom"/>
            <w:hideMark/>
          </w:tcPr>
          <w:p w14:paraId="26781857" w14:textId="77777777" w:rsidR="00CE3CA5" w:rsidRPr="009101AC" w:rsidRDefault="00CE3CA5">
            <w:pPr>
              <w:ind w:left="176" w:hanging="14"/>
              <w:jc w:val="thaiDistribute"/>
              <w:rPr>
                <w:rFonts w:asciiTheme="majorBidi" w:eastAsia="Calibri" w:hAnsiTheme="majorBidi" w:cstheme="majorBidi"/>
                <w:sz w:val="26"/>
                <w:szCs w:val="26"/>
              </w:rPr>
            </w:pPr>
            <w:r w:rsidRPr="009101AC">
              <w:rPr>
                <w:rFonts w:asciiTheme="majorBidi" w:hAnsiTheme="majorBidi" w:cstheme="majorBidi"/>
                <w:sz w:val="26"/>
                <w:szCs w:val="26"/>
              </w:rPr>
              <w:t>Borrowings from Related Company</w:t>
            </w:r>
          </w:p>
        </w:tc>
        <w:tc>
          <w:tcPr>
            <w:tcW w:w="1418" w:type="dxa"/>
            <w:hideMark/>
          </w:tcPr>
          <w:p w14:paraId="684A8CE8" w14:textId="77777777" w:rsidR="00CE3CA5" w:rsidRPr="009101AC" w:rsidRDefault="00CE3CA5" w:rsidP="009101AC">
            <w:pPr>
              <w:tabs>
                <w:tab w:val="left" w:pos="1037"/>
                <w:tab w:val="right" w:pos="1535"/>
              </w:tabs>
              <w:ind w:right="-564"/>
              <w:jc w:val="center"/>
              <w:rPr>
                <w:rFonts w:asciiTheme="majorBidi" w:eastAsia="Arial Unicode MS" w:hAnsiTheme="majorBidi" w:cstheme="majorBidi"/>
                <w:sz w:val="26"/>
                <w:szCs w:val="26"/>
                <w:cs/>
              </w:rPr>
            </w:pPr>
            <w:r w:rsidRPr="009101AC">
              <w:rPr>
                <w:rFonts w:asciiTheme="majorBidi" w:eastAsia="Arial Unicode MS" w:hAnsiTheme="majorBidi" w:cstheme="majorBidi"/>
                <w:sz w:val="26"/>
                <w:szCs w:val="26"/>
              </w:rPr>
              <w:t>-</w:t>
            </w:r>
          </w:p>
        </w:tc>
        <w:tc>
          <w:tcPr>
            <w:tcW w:w="142" w:type="dxa"/>
          </w:tcPr>
          <w:p w14:paraId="0F0C8F2E" w14:textId="77777777" w:rsidR="00CE3CA5" w:rsidRPr="009101AC" w:rsidRDefault="00CE3CA5">
            <w:pPr>
              <w:tabs>
                <w:tab w:val="right" w:pos="1535"/>
              </w:tabs>
              <w:ind w:right="450"/>
              <w:rPr>
                <w:rFonts w:asciiTheme="majorBidi" w:eastAsia="Arial Unicode MS" w:hAnsiTheme="majorBidi" w:cstheme="majorBidi"/>
                <w:sz w:val="26"/>
                <w:szCs w:val="26"/>
              </w:rPr>
            </w:pPr>
          </w:p>
        </w:tc>
        <w:tc>
          <w:tcPr>
            <w:tcW w:w="1275" w:type="dxa"/>
            <w:vAlign w:val="bottom"/>
            <w:hideMark/>
          </w:tcPr>
          <w:p w14:paraId="6FDD8497" w14:textId="77777777" w:rsidR="00CE3CA5" w:rsidRPr="009101AC" w:rsidRDefault="00CE3CA5">
            <w:pPr>
              <w:tabs>
                <w:tab w:val="right" w:pos="1535"/>
              </w:tabs>
              <w:ind w:right="139"/>
              <w:jc w:val="right"/>
              <w:rPr>
                <w:rFonts w:asciiTheme="majorBidi" w:eastAsia="Arial Unicode MS" w:hAnsiTheme="majorBidi" w:cstheme="majorBidi"/>
                <w:sz w:val="26"/>
                <w:szCs w:val="26"/>
                <w:cs/>
              </w:rPr>
            </w:pPr>
            <w:r w:rsidRPr="009101AC">
              <w:rPr>
                <w:rFonts w:asciiTheme="majorBidi" w:eastAsia="Arial Unicode MS" w:hAnsiTheme="majorBidi" w:cstheme="majorBidi"/>
                <w:sz w:val="26"/>
                <w:szCs w:val="26"/>
              </w:rPr>
              <w:t>500,000</w:t>
            </w:r>
          </w:p>
        </w:tc>
        <w:tc>
          <w:tcPr>
            <w:tcW w:w="142" w:type="dxa"/>
          </w:tcPr>
          <w:p w14:paraId="20348D7E" w14:textId="77777777" w:rsidR="00CE3CA5" w:rsidRPr="009101AC" w:rsidRDefault="00CE3CA5">
            <w:pPr>
              <w:tabs>
                <w:tab w:val="right" w:pos="1535"/>
              </w:tabs>
              <w:ind w:right="139"/>
              <w:rPr>
                <w:rFonts w:asciiTheme="majorBidi" w:eastAsia="Arial Unicode MS" w:hAnsiTheme="majorBidi" w:cstheme="majorBidi"/>
                <w:sz w:val="26"/>
                <w:szCs w:val="26"/>
              </w:rPr>
            </w:pPr>
          </w:p>
        </w:tc>
        <w:tc>
          <w:tcPr>
            <w:tcW w:w="1417" w:type="dxa"/>
            <w:vAlign w:val="bottom"/>
            <w:hideMark/>
          </w:tcPr>
          <w:p w14:paraId="1B24DF56" w14:textId="77777777" w:rsidR="00CE3CA5" w:rsidRPr="009101AC" w:rsidRDefault="00CE3CA5">
            <w:pPr>
              <w:tabs>
                <w:tab w:val="right" w:pos="1535"/>
              </w:tabs>
              <w:ind w:right="139"/>
              <w:jc w:val="right"/>
              <w:rPr>
                <w:rFonts w:asciiTheme="majorBidi" w:eastAsia="Arial Unicode MS" w:hAnsiTheme="majorBidi" w:cstheme="majorBidi"/>
                <w:sz w:val="26"/>
                <w:szCs w:val="26"/>
                <w:cs/>
              </w:rPr>
            </w:pPr>
            <w:r w:rsidRPr="009101AC">
              <w:rPr>
                <w:rFonts w:asciiTheme="majorBidi" w:eastAsia="Arial Unicode MS" w:hAnsiTheme="majorBidi" w:cstheme="majorBidi"/>
                <w:sz w:val="26"/>
                <w:szCs w:val="26"/>
              </w:rPr>
              <w:t>500,000</w:t>
            </w:r>
          </w:p>
        </w:tc>
        <w:tc>
          <w:tcPr>
            <w:tcW w:w="143" w:type="dxa"/>
          </w:tcPr>
          <w:p w14:paraId="7098A16F" w14:textId="77777777" w:rsidR="00CE3CA5" w:rsidRPr="009101AC" w:rsidRDefault="00CE3CA5">
            <w:pPr>
              <w:tabs>
                <w:tab w:val="right" w:pos="1535"/>
              </w:tabs>
              <w:ind w:right="139"/>
              <w:jc w:val="right"/>
              <w:rPr>
                <w:rFonts w:asciiTheme="majorBidi" w:eastAsia="Arial Unicode MS" w:hAnsiTheme="majorBidi" w:cstheme="majorBidi"/>
                <w:sz w:val="26"/>
                <w:szCs w:val="26"/>
              </w:rPr>
            </w:pPr>
          </w:p>
        </w:tc>
        <w:tc>
          <w:tcPr>
            <w:tcW w:w="1701" w:type="dxa"/>
            <w:vAlign w:val="bottom"/>
            <w:hideMark/>
          </w:tcPr>
          <w:p w14:paraId="2A760C32" w14:textId="77777777" w:rsidR="00CE3CA5" w:rsidRPr="009101AC" w:rsidRDefault="00CE3CA5">
            <w:pPr>
              <w:tabs>
                <w:tab w:val="right" w:pos="1535"/>
              </w:tabs>
              <w:ind w:right="139"/>
              <w:jc w:val="right"/>
              <w:rPr>
                <w:rFonts w:asciiTheme="majorBidi" w:eastAsia="Arial Unicode MS" w:hAnsiTheme="majorBidi" w:cstheme="majorBidi"/>
                <w:sz w:val="26"/>
                <w:szCs w:val="26"/>
              </w:rPr>
            </w:pPr>
            <w:r w:rsidRPr="009101AC">
              <w:rPr>
                <w:rFonts w:asciiTheme="majorBidi" w:eastAsia="Arial Unicode MS" w:hAnsiTheme="majorBidi" w:cstheme="majorBidi"/>
                <w:sz w:val="26"/>
                <w:szCs w:val="26"/>
              </w:rPr>
              <w:t>500,000</w:t>
            </w:r>
          </w:p>
        </w:tc>
      </w:tr>
      <w:tr w:rsidR="00CE3CA5" w:rsidRPr="009101AC" w14:paraId="13588499" w14:textId="77777777" w:rsidTr="00CE3CA5">
        <w:tc>
          <w:tcPr>
            <w:tcW w:w="2976" w:type="dxa"/>
            <w:vAlign w:val="bottom"/>
            <w:hideMark/>
          </w:tcPr>
          <w:p w14:paraId="679F20F3" w14:textId="77777777" w:rsidR="00CE3CA5" w:rsidRPr="009101AC" w:rsidRDefault="00CE3CA5">
            <w:pPr>
              <w:ind w:left="176" w:hanging="14"/>
              <w:jc w:val="thaiDistribute"/>
              <w:rPr>
                <w:rFonts w:asciiTheme="majorBidi" w:eastAsia="Calibri" w:hAnsiTheme="majorBidi" w:cstheme="majorBidi"/>
                <w:sz w:val="26"/>
                <w:szCs w:val="26"/>
              </w:rPr>
            </w:pPr>
            <w:r w:rsidRPr="009101AC">
              <w:rPr>
                <w:rFonts w:asciiTheme="majorBidi" w:hAnsiTheme="majorBidi" w:cstheme="majorBidi"/>
                <w:sz w:val="26"/>
                <w:szCs w:val="26"/>
              </w:rPr>
              <w:t>Lease Liabilities</w:t>
            </w:r>
          </w:p>
        </w:tc>
        <w:tc>
          <w:tcPr>
            <w:tcW w:w="1418" w:type="dxa"/>
            <w:tcBorders>
              <w:top w:val="nil"/>
              <w:left w:val="nil"/>
              <w:bottom w:val="single" w:sz="4" w:space="0" w:color="auto"/>
              <w:right w:val="nil"/>
            </w:tcBorders>
            <w:hideMark/>
          </w:tcPr>
          <w:p w14:paraId="5EBFE6D0" w14:textId="77777777" w:rsidR="00CE3CA5" w:rsidRPr="009101AC" w:rsidRDefault="00CE3CA5" w:rsidP="009101AC">
            <w:pPr>
              <w:tabs>
                <w:tab w:val="left" w:pos="1037"/>
                <w:tab w:val="right" w:pos="1535"/>
              </w:tabs>
              <w:ind w:right="-564"/>
              <w:jc w:val="center"/>
              <w:rPr>
                <w:rFonts w:asciiTheme="majorBidi" w:eastAsia="Arial Unicode MS" w:hAnsiTheme="majorBidi" w:cstheme="majorBidi"/>
                <w:sz w:val="26"/>
                <w:szCs w:val="26"/>
              </w:rPr>
            </w:pPr>
            <w:r w:rsidRPr="009101AC">
              <w:rPr>
                <w:rFonts w:asciiTheme="majorBidi" w:eastAsia="Arial Unicode MS" w:hAnsiTheme="majorBidi" w:cstheme="majorBidi"/>
                <w:sz w:val="26"/>
                <w:szCs w:val="26"/>
              </w:rPr>
              <w:t>-</w:t>
            </w:r>
          </w:p>
        </w:tc>
        <w:tc>
          <w:tcPr>
            <w:tcW w:w="142" w:type="dxa"/>
          </w:tcPr>
          <w:p w14:paraId="03069FEB" w14:textId="77777777" w:rsidR="00CE3CA5" w:rsidRPr="009101AC" w:rsidRDefault="00CE3CA5">
            <w:pPr>
              <w:tabs>
                <w:tab w:val="right" w:pos="1535"/>
              </w:tabs>
              <w:ind w:right="450"/>
              <w:rPr>
                <w:rFonts w:asciiTheme="majorBidi" w:eastAsia="Arial Unicode MS" w:hAnsiTheme="majorBidi" w:cstheme="majorBidi"/>
                <w:sz w:val="26"/>
                <w:szCs w:val="26"/>
              </w:rPr>
            </w:pPr>
          </w:p>
        </w:tc>
        <w:tc>
          <w:tcPr>
            <w:tcW w:w="1275" w:type="dxa"/>
            <w:tcBorders>
              <w:top w:val="nil"/>
              <w:left w:val="nil"/>
              <w:bottom w:val="single" w:sz="4" w:space="0" w:color="auto"/>
              <w:right w:val="nil"/>
            </w:tcBorders>
            <w:hideMark/>
          </w:tcPr>
          <w:p w14:paraId="3031B27E" w14:textId="77777777" w:rsidR="00CE3CA5" w:rsidRPr="009101AC" w:rsidRDefault="00CE3CA5">
            <w:pPr>
              <w:tabs>
                <w:tab w:val="right" w:pos="1535"/>
              </w:tabs>
              <w:ind w:right="139"/>
              <w:jc w:val="right"/>
              <w:rPr>
                <w:rFonts w:asciiTheme="majorBidi" w:eastAsia="Arial Unicode MS" w:hAnsiTheme="majorBidi" w:cstheme="majorBidi"/>
                <w:sz w:val="26"/>
                <w:szCs w:val="26"/>
                <w:cs/>
              </w:rPr>
            </w:pPr>
            <w:r w:rsidRPr="009101AC">
              <w:rPr>
                <w:rFonts w:asciiTheme="majorBidi" w:eastAsia="Arial Unicode MS" w:hAnsiTheme="majorBidi" w:cstheme="majorBidi"/>
                <w:sz w:val="26"/>
                <w:szCs w:val="26"/>
              </w:rPr>
              <w:t>3,948,442</w:t>
            </w:r>
          </w:p>
        </w:tc>
        <w:tc>
          <w:tcPr>
            <w:tcW w:w="142" w:type="dxa"/>
          </w:tcPr>
          <w:p w14:paraId="7D99677C" w14:textId="77777777" w:rsidR="00CE3CA5" w:rsidRPr="009101AC" w:rsidRDefault="00CE3CA5">
            <w:pPr>
              <w:tabs>
                <w:tab w:val="right" w:pos="1535"/>
              </w:tabs>
              <w:ind w:right="450"/>
              <w:rPr>
                <w:rFonts w:asciiTheme="majorBidi" w:eastAsia="Arial Unicode MS" w:hAnsiTheme="majorBidi" w:cstheme="majorBidi"/>
                <w:sz w:val="26"/>
                <w:szCs w:val="26"/>
                <w:cs/>
              </w:rPr>
            </w:pPr>
          </w:p>
        </w:tc>
        <w:tc>
          <w:tcPr>
            <w:tcW w:w="1417" w:type="dxa"/>
            <w:tcBorders>
              <w:top w:val="nil"/>
              <w:left w:val="nil"/>
              <w:bottom w:val="single" w:sz="4" w:space="0" w:color="auto"/>
              <w:right w:val="nil"/>
            </w:tcBorders>
            <w:hideMark/>
          </w:tcPr>
          <w:p w14:paraId="0123FD7B" w14:textId="77777777" w:rsidR="00CE3CA5" w:rsidRPr="009101AC" w:rsidRDefault="00CE3CA5">
            <w:pPr>
              <w:tabs>
                <w:tab w:val="right" w:pos="1535"/>
              </w:tabs>
              <w:ind w:right="139"/>
              <w:jc w:val="right"/>
              <w:rPr>
                <w:rFonts w:asciiTheme="majorBidi" w:eastAsia="Arial Unicode MS" w:hAnsiTheme="majorBidi" w:cstheme="majorBidi"/>
                <w:sz w:val="26"/>
                <w:szCs w:val="26"/>
                <w:cs/>
              </w:rPr>
            </w:pPr>
            <w:r w:rsidRPr="009101AC">
              <w:rPr>
                <w:rFonts w:asciiTheme="majorBidi" w:eastAsia="Arial Unicode MS" w:hAnsiTheme="majorBidi" w:cstheme="majorBidi"/>
                <w:sz w:val="26"/>
                <w:szCs w:val="26"/>
              </w:rPr>
              <w:t>3,948,442</w:t>
            </w:r>
          </w:p>
        </w:tc>
        <w:tc>
          <w:tcPr>
            <w:tcW w:w="143" w:type="dxa"/>
          </w:tcPr>
          <w:p w14:paraId="5CC00DDB" w14:textId="77777777" w:rsidR="00CE3CA5" w:rsidRPr="009101AC" w:rsidRDefault="00CE3CA5">
            <w:pPr>
              <w:tabs>
                <w:tab w:val="right" w:pos="1535"/>
              </w:tabs>
              <w:ind w:right="139"/>
              <w:jc w:val="right"/>
              <w:rPr>
                <w:rFonts w:asciiTheme="majorBidi" w:eastAsia="Arial Unicode MS" w:hAnsiTheme="majorBidi" w:cstheme="majorBidi"/>
                <w:sz w:val="26"/>
                <w:szCs w:val="26"/>
                <w:cs/>
              </w:rPr>
            </w:pPr>
          </w:p>
        </w:tc>
        <w:tc>
          <w:tcPr>
            <w:tcW w:w="1701" w:type="dxa"/>
            <w:tcBorders>
              <w:top w:val="nil"/>
              <w:left w:val="nil"/>
              <w:bottom w:val="single" w:sz="4" w:space="0" w:color="auto"/>
              <w:right w:val="nil"/>
            </w:tcBorders>
            <w:hideMark/>
          </w:tcPr>
          <w:p w14:paraId="4EE070E9" w14:textId="77777777" w:rsidR="00CE3CA5" w:rsidRPr="009101AC" w:rsidRDefault="00CE3CA5">
            <w:pPr>
              <w:tabs>
                <w:tab w:val="right" w:pos="1535"/>
              </w:tabs>
              <w:ind w:right="139"/>
              <w:jc w:val="right"/>
              <w:rPr>
                <w:rFonts w:asciiTheme="majorBidi" w:eastAsia="Arial Unicode MS" w:hAnsiTheme="majorBidi" w:cstheme="majorBidi"/>
                <w:sz w:val="26"/>
                <w:szCs w:val="26"/>
              </w:rPr>
            </w:pPr>
            <w:r w:rsidRPr="009101AC">
              <w:rPr>
                <w:rFonts w:asciiTheme="majorBidi" w:eastAsia="Arial Unicode MS" w:hAnsiTheme="majorBidi" w:cstheme="majorBidi"/>
                <w:sz w:val="26"/>
                <w:szCs w:val="26"/>
              </w:rPr>
              <w:t>3,948,442</w:t>
            </w:r>
          </w:p>
        </w:tc>
      </w:tr>
      <w:tr w:rsidR="00CE3CA5" w:rsidRPr="009101AC" w14:paraId="5C9E0D9D" w14:textId="77777777" w:rsidTr="00CE3CA5">
        <w:tc>
          <w:tcPr>
            <w:tcW w:w="2976" w:type="dxa"/>
            <w:hideMark/>
          </w:tcPr>
          <w:p w14:paraId="45E38EEA" w14:textId="77777777" w:rsidR="00CE3CA5" w:rsidRPr="009101AC" w:rsidRDefault="00CE3CA5">
            <w:pPr>
              <w:ind w:left="176" w:firstLine="706"/>
              <w:jc w:val="thaiDistribute"/>
              <w:rPr>
                <w:rFonts w:asciiTheme="majorBidi" w:eastAsia="Calibri" w:hAnsiTheme="majorBidi" w:cstheme="majorBidi"/>
                <w:sz w:val="26"/>
                <w:szCs w:val="26"/>
                <w:cs/>
              </w:rPr>
            </w:pPr>
            <w:r w:rsidRPr="009101AC">
              <w:rPr>
                <w:rFonts w:asciiTheme="majorBidi" w:hAnsiTheme="majorBidi" w:cstheme="majorBidi"/>
                <w:sz w:val="26"/>
                <w:szCs w:val="26"/>
              </w:rPr>
              <w:t xml:space="preserve">Total </w:t>
            </w:r>
          </w:p>
        </w:tc>
        <w:tc>
          <w:tcPr>
            <w:tcW w:w="1418" w:type="dxa"/>
            <w:tcBorders>
              <w:top w:val="single" w:sz="4" w:space="0" w:color="auto"/>
              <w:left w:val="nil"/>
              <w:bottom w:val="double" w:sz="4" w:space="0" w:color="auto"/>
              <w:right w:val="nil"/>
            </w:tcBorders>
            <w:hideMark/>
          </w:tcPr>
          <w:p w14:paraId="45EE7CBA" w14:textId="77777777" w:rsidR="00CE3CA5" w:rsidRPr="009101AC" w:rsidRDefault="00CE3CA5" w:rsidP="009101AC">
            <w:pPr>
              <w:tabs>
                <w:tab w:val="left" w:pos="1037"/>
                <w:tab w:val="right" w:pos="1535"/>
              </w:tabs>
              <w:ind w:right="-564"/>
              <w:jc w:val="center"/>
              <w:rPr>
                <w:rFonts w:asciiTheme="majorBidi" w:eastAsia="Arial Unicode MS" w:hAnsiTheme="majorBidi" w:cstheme="majorBidi"/>
                <w:sz w:val="26"/>
                <w:szCs w:val="26"/>
                <w:cs/>
              </w:rPr>
            </w:pPr>
            <w:r w:rsidRPr="009101AC">
              <w:rPr>
                <w:rFonts w:asciiTheme="majorBidi" w:eastAsia="Arial Unicode MS" w:hAnsiTheme="majorBidi" w:cstheme="majorBidi"/>
                <w:sz w:val="26"/>
                <w:szCs w:val="26"/>
              </w:rPr>
              <w:t>-</w:t>
            </w:r>
          </w:p>
        </w:tc>
        <w:tc>
          <w:tcPr>
            <w:tcW w:w="142" w:type="dxa"/>
          </w:tcPr>
          <w:p w14:paraId="6933BD9D" w14:textId="77777777" w:rsidR="00CE3CA5" w:rsidRPr="009101AC" w:rsidRDefault="00CE3CA5">
            <w:pPr>
              <w:tabs>
                <w:tab w:val="right" w:pos="1535"/>
              </w:tabs>
              <w:ind w:right="450"/>
              <w:rPr>
                <w:rFonts w:asciiTheme="majorBidi" w:eastAsia="Arial Unicode MS" w:hAnsiTheme="majorBidi" w:cstheme="majorBidi"/>
                <w:sz w:val="26"/>
                <w:szCs w:val="26"/>
              </w:rPr>
            </w:pPr>
          </w:p>
        </w:tc>
        <w:tc>
          <w:tcPr>
            <w:tcW w:w="1275" w:type="dxa"/>
            <w:tcBorders>
              <w:top w:val="single" w:sz="4" w:space="0" w:color="auto"/>
              <w:left w:val="nil"/>
              <w:bottom w:val="double" w:sz="4" w:space="0" w:color="auto"/>
              <w:right w:val="nil"/>
            </w:tcBorders>
            <w:hideMark/>
          </w:tcPr>
          <w:p w14:paraId="00FE2C45" w14:textId="77777777" w:rsidR="00CE3CA5" w:rsidRPr="009101AC" w:rsidRDefault="00CE3CA5">
            <w:pPr>
              <w:tabs>
                <w:tab w:val="right" w:pos="1535"/>
              </w:tabs>
              <w:ind w:right="139"/>
              <w:jc w:val="right"/>
              <w:rPr>
                <w:rFonts w:asciiTheme="majorBidi" w:eastAsia="Arial Unicode MS" w:hAnsiTheme="majorBidi" w:cstheme="majorBidi"/>
                <w:sz w:val="26"/>
                <w:szCs w:val="26"/>
                <w:cs/>
              </w:rPr>
            </w:pPr>
            <w:r w:rsidRPr="009101AC">
              <w:rPr>
                <w:rFonts w:asciiTheme="majorBidi" w:eastAsia="Arial Unicode MS" w:hAnsiTheme="majorBidi" w:cstheme="majorBidi"/>
                <w:sz w:val="26"/>
                <w:szCs w:val="26"/>
              </w:rPr>
              <w:t>179,551,332</w:t>
            </w:r>
          </w:p>
        </w:tc>
        <w:tc>
          <w:tcPr>
            <w:tcW w:w="142" w:type="dxa"/>
          </w:tcPr>
          <w:p w14:paraId="31F50CB0" w14:textId="77777777" w:rsidR="00CE3CA5" w:rsidRPr="009101AC" w:rsidRDefault="00CE3CA5">
            <w:pPr>
              <w:tabs>
                <w:tab w:val="right" w:pos="1535"/>
              </w:tabs>
              <w:ind w:right="450"/>
              <w:rPr>
                <w:rFonts w:asciiTheme="majorBidi" w:eastAsia="Arial Unicode MS" w:hAnsiTheme="majorBidi" w:cstheme="majorBidi"/>
                <w:sz w:val="26"/>
                <w:szCs w:val="26"/>
              </w:rPr>
            </w:pPr>
          </w:p>
        </w:tc>
        <w:tc>
          <w:tcPr>
            <w:tcW w:w="1417" w:type="dxa"/>
            <w:tcBorders>
              <w:top w:val="single" w:sz="4" w:space="0" w:color="auto"/>
              <w:left w:val="nil"/>
              <w:bottom w:val="double" w:sz="4" w:space="0" w:color="auto"/>
              <w:right w:val="nil"/>
            </w:tcBorders>
            <w:hideMark/>
          </w:tcPr>
          <w:p w14:paraId="20F48991" w14:textId="77777777" w:rsidR="00CE3CA5" w:rsidRPr="009101AC" w:rsidRDefault="00CE3CA5">
            <w:pPr>
              <w:ind w:right="141"/>
              <w:jc w:val="right"/>
              <w:rPr>
                <w:rFonts w:asciiTheme="majorBidi" w:eastAsia="Arial Unicode MS" w:hAnsiTheme="majorBidi" w:cstheme="majorBidi"/>
                <w:sz w:val="26"/>
                <w:szCs w:val="26"/>
                <w:cs/>
              </w:rPr>
            </w:pPr>
            <w:r w:rsidRPr="009101AC">
              <w:rPr>
                <w:rFonts w:asciiTheme="majorBidi" w:eastAsia="Arial Unicode MS" w:hAnsiTheme="majorBidi" w:cstheme="majorBidi"/>
                <w:sz w:val="26"/>
                <w:szCs w:val="26"/>
              </w:rPr>
              <w:t>179,551,332</w:t>
            </w:r>
          </w:p>
        </w:tc>
        <w:tc>
          <w:tcPr>
            <w:tcW w:w="143" w:type="dxa"/>
          </w:tcPr>
          <w:p w14:paraId="604E458B" w14:textId="77777777" w:rsidR="00CE3CA5" w:rsidRPr="009101AC" w:rsidRDefault="00CE3CA5">
            <w:pPr>
              <w:ind w:right="141"/>
              <w:jc w:val="right"/>
              <w:rPr>
                <w:rFonts w:asciiTheme="majorBidi" w:eastAsia="Arial Unicode MS" w:hAnsiTheme="majorBidi" w:cstheme="majorBidi"/>
                <w:sz w:val="26"/>
                <w:szCs w:val="26"/>
              </w:rPr>
            </w:pPr>
          </w:p>
        </w:tc>
        <w:tc>
          <w:tcPr>
            <w:tcW w:w="1701" w:type="dxa"/>
            <w:tcBorders>
              <w:top w:val="single" w:sz="4" w:space="0" w:color="auto"/>
              <w:left w:val="nil"/>
              <w:bottom w:val="double" w:sz="4" w:space="0" w:color="auto"/>
              <w:right w:val="nil"/>
            </w:tcBorders>
            <w:hideMark/>
          </w:tcPr>
          <w:p w14:paraId="35CEE117" w14:textId="77777777" w:rsidR="00CE3CA5" w:rsidRPr="009101AC" w:rsidRDefault="00CE3CA5">
            <w:pPr>
              <w:ind w:right="141"/>
              <w:jc w:val="right"/>
              <w:rPr>
                <w:rFonts w:asciiTheme="majorBidi" w:eastAsia="Arial Unicode MS" w:hAnsiTheme="majorBidi" w:cstheme="majorBidi"/>
                <w:sz w:val="26"/>
                <w:szCs w:val="26"/>
              </w:rPr>
            </w:pPr>
            <w:r w:rsidRPr="009101AC">
              <w:rPr>
                <w:rFonts w:asciiTheme="majorBidi" w:eastAsia="Arial Unicode MS" w:hAnsiTheme="majorBidi" w:cstheme="majorBidi"/>
                <w:sz w:val="26"/>
                <w:szCs w:val="26"/>
              </w:rPr>
              <w:t>179,551,332</w:t>
            </w:r>
          </w:p>
        </w:tc>
      </w:tr>
    </w:tbl>
    <w:p w14:paraId="367D2D35" w14:textId="77777777" w:rsidR="00CE3CA5" w:rsidRPr="009101AC" w:rsidRDefault="00CE3CA5" w:rsidP="00CE3CA5">
      <w:pPr>
        <w:pStyle w:val="BodyTextIndent"/>
        <w:tabs>
          <w:tab w:val="num" w:pos="-2160"/>
          <w:tab w:val="left" w:pos="1843"/>
        </w:tabs>
        <w:ind w:left="0"/>
        <w:rPr>
          <w:rFonts w:asciiTheme="majorBidi" w:eastAsia="Arial Unicode MS" w:hAnsiTheme="majorBidi" w:cstheme="majorBidi"/>
          <w:sz w:val="26"/>
          <w:szCs w:val="26"/>
          <w:lang w:val="en-US"/>
        </w:rPr>
      </w:pPr>
    </w:p>
    <w:tbl>
      <w:tblPr>
        <w:tblW w:w="9217" w:type="dxa"/>
        <w:tblInd w:w="567" w:type="dxa"/>
        <w:tblLayout w:type="fixed"/>
        <w:tblCellMar>
          <w:left w:w="0" w:type="dxa"/>
          <w:right w:w="0" w:type="dxa"/>
        </w:tblCellMar>
        <w:tblLook w:val="04A0" w:firstRow="1" w:lastRow="0" w:firstColumn="1" w:lastColumn="0" w:noHBand="0" w:noVBand="1"/>
      </w:tblPr>
      <w:tblGrid>
        <w:gridCol w:w="2973"/>
        <w:gridCol w:w="1419"/>
        <w:gridCol w:w="142"/>
        <w:gridCol w:w="1278"/>
        <w:gridCol w:w="142"/>
        <w:gridCol w:w="1418"/>
        <w:gridCol w:w="143"/>
        <w:gridCol w:w="1702"/>
      </w:tblGrid>
      <w:tr w:rsidR="00CE3CA5" w:rsidRPr="009101AC" w14:paraId="09C34123" w14:textId="77777777" w:rsidTr="009101AC">
        <w:trPr>
          <w:tblHeader/>
        </w:trPr>
        <w:tc>
          <w:tcPr>
            <w:tcW w:w="2973" w:type="dxa"/>
          </w:tcPr>
          <w:p w14:paraId="7B3C16AD" w14:textId="77777777" w:rsidR="00CE3CA5" w:rsidRPr="009101AC" w:rsidRDefault="00CE3CA5">
            <w:pPr>
              <w:jc w:val="thaiDistribute"/>
              <w:rPr>
                <w:rFonts w:asciiTheme="majorBidi" w:eastAsia="Arial Unicode MS" w:hAnsiTheme="majorBidi" w:cstheme="majorBidi"/>
                <w:sz w:val="26"/>
                <w:szCs w:val="26"/>
              </w:rPr>
            </w:pPr>
          </w:p>
        </w:tc>
        <w:tc>
          <w:tcPr>
            <w:tcW w:w="4399" w:type="dxa"/>
            <w:gridSpan w:val="5"/>
          </w:tcPr>
          <w:p w14:paraId="4B3EF58A" w14:textId="77777777" w:rsidR="00CE3CA5" w:rsidRPr="009101AC" w:rsidRDefault="00CE3CA5">
            <w:pPr>
              <w:jc w:val="right"/>
              <w:rPr>
                <w:rFonts w:asciiTheme="majorBidi" w:hAnsiTheme="majorBidi" w:cstheme="majorBidi"/>
                <w:snapToGrid w:val="0"/>
                <w:sz w:val="26"/>
                <w:szCs w:val="26"/>
                <w:lang w:eastAsia="th-TH"/>
              </w:rPr>
            </w:pPr>
          </w:p>
        </w:tc>
        <w:tc>
          <w:tcPr>
            <w:tcW w:w="143" w:type="dxa"/>
          </w:tcPr>
          <w:p w14:paraId="495E915D" w14:textId="77777777" w:rsidR="00CE3CA5" w:rsidRPr="009101AC" w:rsidRDefault="00CE3CA5">
            <w:pPr>
              <w:jc w:val="right"/>
              <w:rPr>
                <w:rFonts w:asciiTheme="majorBidi" w:hAnsiTheme="majorBidi" w:cstheme="majorBidi"/>
                <w:snapToGrid w:val="0"/>
                <w:sz w:val="26"/>
                <w:szCs w:val="26"/>
                <w:cs/>
                <w:lang w:eastAsia="th-TH"/>
              </w:rPr>
            </w:pPr>
          </w:p>
        </w:tc>
        <w:tc>
          <w:tcPr>
            <w:tcW w:w="1702" w:type="dxa"/>
            <w:hideMark/>
          </w:tcPr>
          <w:p w14:paraId="4BFB7BA5" w14:textId="77777777" w:rsidR="00CE3CA5" w:rsidRPr="009101AC" w:rsidRDefault="00CE3CA5">
            <w:pPr>
              <w:ind w:right="136"/>
              <w:jc w:val="right"/>
              <w:rPr>
                <w:rFonts w:asciiTheme="majorBidi" w:hAnsiTheme="majorBidi" w:cstheme="majorBidi"/>
                <w:snapToGrid w:val="0"/>
                <w:sz w:val="26"/>
                <w:szCs w:val="26"/>
                <w:cs/>
                <w:lang w:eastAsia="th-TH"/>
              </w:rPr>
            </w:pPr>
            <w:r w:rsidRPr="009101AC">
              <w:rPr>
                <w:rFonts w:asciiTheme="majorBidi" w:hAnsiTheme="majorBidi" w:cstheme="majorBidi"/>
                <w:snapToGrid w:val="0"/>
                <w:sz w:val="26"/>
                <w:szCs w:val="26"/>
                <w:lang w:eastAsia="th-TH"/>
              </w:rPr>
              <w:t>(Unit : Baht)</w:t>
            </w:r>
          </w:p>
        </w:tc>
      </w:tr>
      <w:tr w:rsidR="00CE3CA5" w:rsidRPr="009101AC" w14:paraId="3F51E838" w14:textId="77777777" w:rsidTr="009101AC">
        <w:trPr>
          <w:tblHeader/>
        </w:trPr>
        <w:tc>
          <w:tcPr>
            <w:tcW w:w="2973" w:type="dxa"/>
          </w:tcPr>
          <w:p w14:paraId="22A6872D" w14:textId="77777777" w:rsidR="00CE3CA5" w:rsidRPr="009101AC" w:rsidRDefault="00CE3CA5">
            <w:pPr>
              <w:jc w:val="thaiDistribute"/>
              <w:rPr>
                <w:rFonts w:asciiTheme="majorBidi" w:eastAsia="Arial Unicode MS" w:hAnsiTheme="majorBidi" w:cstheme="majorBidi"/>
                <w:sz w:val="26"/>
                <w:szCs w:val="26"/>
              </w:rPr>
            </w:pPr>
          </w:p>
        </w:tc>
        <w:tc>
          <w:tcPr>
            <w:tcW w:w="4399" w:type="dxa"/>
            <w:gridSpan w:val="5"/>
            <w:hideMark/>
          </w:tcPr>
          <w:p w14:paraId="699C8A4F" w14:textId="77777777" w:rsidR="00CE3CA5" w:rsidRPr="009101AC" w:rsidRDefault="00CE3CA5">
            <w:pPr>
              <w:jc w:val="center"/>
              <w:rPr>
                <w:rFonts w:asciiTheme="majorBidi" w:eastAsia="Arial Unicode MS" w:hAnsiTheme="majorBidi" w:cstheme="majorBidi"/>
                <w:sz w:val="26"/>
                <w:szCs w:val="26"/>
              </w:rPr>
            </w:pPr>
            <w:r w:rsidRPr="009101AC">
              <w:rPr>
                <w:rFonts w:asciiTheme="majorBidi" w:hAnsiTheme="majorBidi" w:cstheme="majorBidi"/>
                <w:snapToGrid w:val="0"/>
                <w:sz w:val="26"/>
                <w:szCs w:val="26"/>
                <w:lang w:eastAsia="th-TH"/>
              </w:rPr>
              <w:t>Separate Financial Statements</w:t>
            </w:r>
          </w:p>
        </w:tc>
        <w:tc>
          <w:tcPr>
            <w:tcW w:w="143" w:type="dxa"/>
          </w:tcPr>
          <w:p w14:paraId="3572E50C" w14:textId="77777777" w:rsidR="00CE3CA5" w:rsidRPr="009101AC" w:rsidRDefault="00CE3CA5">
            <w:pPr>
              <w:jc w:val="center"/>
              <w:rPr>
                <w:rFonts w:asciiTheme="majorBidi" w:hAnsiTheme="majorBidi" w:cstheme="majorBidi"/>
                <w:snapToGrid w:val="0"/>
                <w:sz w:val="26"/>
                <w:szCs w:val="26"/>
                <w:lang w:eastAsia="th-TH"/>
              </w:rPr>
            </w:pPr>
          </w:p>
        </w:tc>
        <w:tc>
          <w:tcPr>
            <w:tcW w:w="1702" w:type="dxa"/>
          </w:tcPr>
          <w:p w14:paraId="13C9C9DD" w14:textId="77777777" w:rsidR="00CE3CA5" w:rsidRPr="009101AC" w:rsidRDefault="00CE3CA5">
            <w:pPr>
              <w:jc w:val="center"/>
              <w:rPr>
                <w:rFonts w:asciiTheme="majorBidi" w:hAnsiTheme="majorBidi" w:cstheme="majorBidi"/>
                <w:snapToGrid w:val="0"/>
                <w:sz w:val="26"/>
                <w:szCs w:val="26"/>
                <w:cs/>
                <w:lang w:eastAsia="th-TH"/>
              </w:rPr>
            </w:pPr>
          </w:p>
        </w:tc>
      </w:tr>
      <w:tr w:rsidR="00CE3CA5" w:rsidRPr="009101AC" w14:paraId="7673E0BB" w14:textId="77777777" w:rsidTr="009101AC">
        <w:trPr>
          <w:tblHeader/>
        </w:trPr>
        <w:tc>
          <w:tcPr>
            <w:tcW w:w="2973" w:type="dxa"/>
          </w:tcPr>
          <w:p w14:paraId="44468A61" w14:textId="77777777" w:rsidR="00CE3CA5" w:rsidRPr="009101AC" w:rsidRDefault="00CE3CA5">
            <w:pPr>
              <w:jc w:val="thaiDistribute"/>
              <w:rPr>
                <w:rFonts w:asciiTheme="majorBidi" w:eastAsia="Arial Unicode MS" w:hAnsiTheme="majorBidi" w:cstheme="majorBidi"/>
                <w:sz w:val="26"/>
                <w:szCs w:val="26"/>
              </w:rPr>
            </w:pPr>
          </w:p>
        </w:tc>
        <w:tc>
          <w:tcPr>
            <w:tcW w:w="4399" w:type="dxa"/>
            <w:gridSpan w:val="5"/>
            <w:hideMark/>
          </w:tcPr>
          <w:p w14:paraId="61378381" w14:textId="77777777" w:rsidR="00CE3CA5" w:rsidRPr="009101AC" w:rsidRDefault="00CE3CA5">
            <w:pPr>
              <w:jc w:val="center"/>
              <w:rPr>
                <w:rFonts w:asciiTheme="majorBidi" w:eastAsia="Arial Unicode MS" w:hAnsiTheme="majorBidi" w:cstheme="majorBidi"/>
                <w:sz w:val="26"/>
                <w:szCs w:val="26"/>
              </w:rPr>
            </w:pPr>
            <w:r w:rsidRPr="009101AC">
              <w:rPr>
                <w:rFonts w:asciiTheme="majorBidi" w:eastAsia="Arial Unicode MS" w:hAnsiTheme="majorBidi" w:cstheme="majorBidi"/>
                <w:sz w:val="26"/>
                <w:szCs w:val="26"/>
              </w:rPr>
              <w:t>Carrying Value</w:t>
            </w:r>
          </w:p>
        </w:tc>
        <w:tc>
          <w:tcPr>
            <w:tcW w:w="143" w:type="dxa"/>
          </w:tcPr>
          <w:p w14:paraId="29BCC4A8" w14:textId="77777777" w:rsidR="00CE3CA5" w:rsidRPr="009101AC" w:rsidRDefault="00CE3CA5">
            <w:pPr>
              <w:jc w:val="center"/>
              <w:rPr>
                <w:rFonts w:asciiTheme="majorBidi" w:eastAsia="Arial Unicode MS" w:hAnsiTheme="majorBidi" w:cstheme="majorBidi"/>
                <w:sz w:val="26"/>
                <w:szCs w:val="26"/>
              </w:rPr>
            </w:pPr>
          </w:p>
        </w:tc>
        <w:tc>
          <w:tcPr>
            <w:tcW w:w="1702" w:type="dxa"/>
            <w:hideMark/>
          </w:tcPr>
          <w:p w14:paraId="49D11DDF" w14:textId="77777777" w:rsidR="00CE3CA5" w:rsidRPr="009101AC" w:rsidRDefault="00CE3CA5" w:rsidP="009101AC">
            <w:pPr>
              <w:jc w:val="center"/>
              <w:rPr>
                <w:rFonts w:asciiTheme="majorBidi" w:hAnsiTheme="majorBidi" w:cstheme="majorBidi"/>
                <w:sz w:val="26"/>
                <w:szCs w:val="26"/>
                <w:cs/>
              </w:rPr>
            </w:pPr>
            <w:r w:rsidRPr="009101AC">
              <w:rPr>
                <w:rFonts w:asciiTheme="majorBidi" w:eastAsia="Arial Unicode MS" w:hAnsiTheme="majorBidi" w:cstheme="majorBidi"/>
                <w:sz w:val="26"/>
                <w:szCs w:val="26"/>
              </w:rPr>
              <w:t>Fair Value</w:t>
            </w:r>
          </w:p>
        </w:tc>
      </w:tr>
      <w:tr w:rsidR="00CE3CA5" w:rsidRPr="009101AC" w14:paraId="6F3DE9C5" w14:textId="77777777" w:rsidTr="009101AC">
        <w:trPr>
          <w:tblHeader/>
        </w:trPr>
        <w:tc>
          <w:tcPr>
            <w:tcW w:w="2973" w:type="dxa"/>
          </w:tcPr>
          <w:p w14:paraId="56815547" w14:textId="77777777" w:rsidR="00CE3CA5" w:rsidRPr="009101AC" w:rsidRDefault="00CE3CA5">
            <w:pPr>
              <w:ind w:firstLine="479"/>
              <w:jc w:val="thaiDistribute"/>
              <w:rPr>
                <w:rFonts w:asciiTheme="majorBidi" w:eastAsia="Arial Unicode MS" w:hAnsiTheme="majorBidi" w:cstheme="majorBidi"/>
                <w:sz w:val="26"/>
                <w:szCs w:val="26"/>
              </w:rPr>
            </w:pPr>
          </w:p>
        </w:tc>
        <w:tc>
          <w:tcPr>
            <w:tcW w:w="1419" w:type="dxa"/>
            <w:hideMark/>
          </w:tcPr>
          <w:p w14:paraId="3AB15BA3" w14:textId="77777777" w:rsidR="00CE3CA5" w:rsidRPr="009101AC" w:rsidRDefault="00CE3CA5" w:rsidP="00513E93">
            <w:pPr>
              <w:jc w:val="center"/>
              <w:rPr>
                <w:rFonts w:asciiTheme="majorBidi" w:eastAsia="Arial Unicode MS" w:hAnsiTheme="majorBidi" w:cstheme="majorBidi"/>
                <w:sz w:val="26"/>
                <w:szCs w:val="26"/>
                <w:lang w:val="en-GB"/>
              </w:rPr>
            </w:pPr>
            <w:r w:rsidRPr="009101AC">
              <w:rPr>
                <w:rFonts w:asciiTheme="majorBidi" w:eastAsia="Arial Unicode MS" w:hAnsiTheme="majorBidi" w:cstheme="majorBidi"/>
                <w:sz w:val="26"/>
                <w:szCs w:val="26"/>
                <w:lang w:val="en-GB"/>
              </w:rPr>
              <w:t>Fair Value Through Profit or Loss</w:t>
            </w:r>
          </w:p>
        </w:tc>
        <w:tc>
          <w:tcPr>
            <w:tcW w:w="142" w:type="dxa"/>
          </w:tcPr>
          <w:p w14:paraId="411543B2" w14:textId="77777777" w:rsidR="00CE3CA5" w:rsidRPr="009101AC" w:rsidRDefault="00CE3CA5" w:rsidP="00513E93">
            <w:pPr>
              <w:jc w:val="center"/>
              <w:rPr>
                <w:rFonts w:asciiTheme="majorBidi" w:eastAsia="Arial Unicode MS" w:hAnsiTheme="majorBidi" w:cstheme="majorBidi"/>
                <w:sz w:val="26"/>
                <w:szCs w:val="26"/>
                <w:cs/>
              </w:rPr>
            </w:pPr>
          </w:p>
        </w:tc>
        <w:tc>
          <w:tcPr>
            <w:tcW w:w="1278" w:type="dxa"/>
            <w:hideMark/>
          </w:tcPr>
          <w:p w14:paraId="67D2E871" w14:textId="41D927EC" w:rsidR="00CE3CA5" w:rsidRPr="009101AC" w:rsidRDefault="009A4951" w:rsidP="00513E93">
            <w:pPr>
              <w:jc w:val="center"/>
              <w:rPr>
                <w:rFonts w:asciiTheme="majorBidi" w:hAnsiTheme="majorBidi" w:cstheme="majorBidi"/>
                <w:sz w:val="26"/>
                <w:szCs w:val="26"/>
              </w:rPr>
            </w:pPr>
            <w:r w:rsidRPr="009A4951">
              <w:rPr>
                <w:rFonts w:asciiTheme="majorBidi" w:eastAsia="Arial Unicode MS" w:hAnsiTheme="majorBidi" w:cstheme="majorBidi"/>
                <w:sz w:val="26"/>
                <w:szCs w:val="26"/>
              </w:rPr>
              <w:t>Amortised Cost</w:t>
            </w:r>
          </w:p>
        </w:tc>
        <w:tc>
          <w:tcPr>
            <w:tcW w:w="142" w:type="dxa"/>
          </w:tcPr>
          <w:p w14:paraId="212C1CA8" w14:textId="77777777" w:rsidR="00CE3CA5" w:rsidRPr="009101AC" w:rsidRDefault="00CE3CA5" w:rsidP="00513E93">
            <w:pPr>
              <w:jc w:val="center"/>
              <w:rPr>
                <w:rFonts w:asciiTheme="majorBidi" w:eastAsia="Arial Unicode MS" w:hAnsiTheme="majorBidi" w:cstheme="majorBidi"/>
                <w:sz w:val="26"/>
                <w:szCs w:val="26"/>
              </w:rPr>
            </w:pPr>
          </w:p>
        </w:tc>
        <w:tc>
          <w:tcPr>
            <w:tcW w:w="1418" w:type="dxa"/>
            <w:hideMark/>
          </w:tcPr>
          <w:p w14:paraId="34541832" w14:textId="77777777" w:rsidR="00CE3CA5" w:rsidRPr="009101AC" w:rsidRDefault="00CE3CA5" w:rsidP="00513E93">
            <w:pPr>
              <w:jc w:val="center"/>
              <w:rPr>
                <w:rFonts w:asciiTheme="majorBidi" w:eastAsia="Arial Unicode MS" w:hAnsiTheme="majorBidi" w:cstheme="majorBidi"/>
                <w:sz w:val="26"/>
                <w:szCs w:val="26"/>
              </w:rPr>
            </w:pPr>
            <w:r w:rsidRPr="009101AC">
              <w:rPr>
                <w:rFonts w:asciiTheme="majorBidi" w:eastAsia="Arial Unicode MS" w:hAnsiTheme="majorBidi" w:cstheme="majorBidi"/>
                <w:sz w:val="26"/>
                <w:szCs w:val="26"/>
                <w:lang w:val="en-GB"/>
              </w:rPr>
              <w:t>Total</w:t>
            </w:r>
          </w:p>
        </w:tc>
        <w:tc>
          <w:tcPr>
            <w:tcW w:w="143" w:type="dxa"/>
          </w:tcPr>
          <w:p w14:paraId="193114BA" w14:textId="77777777" w:rsidR="00CE3CA5" w:rsidRPr="009101AC" w:rsidRDefault="00CE3CA5" w:rsidP="00513E93">
            <w:pPr>
              <w:jc w:val="center"/>
              <w:rPr>
                <w:rFonts w:asciiTheme="majorBidi" w:eastAsia="Arial Unicode MS" w:hAnsiTheme="majorBidi" w:cstheme="majorBidi"/>
                <w:sz w:val="26"/>
                <w:szCs w:val="26"/>
              </w:rPr>
            </w:pPr>
          </w:p>
        </w:tc>
        <w:tc>
          <w:tcPr>
            <w:tcW w:w="1702" w:type="dxa"/>
          </w:tcPr>
          <w:p w14:paraId="0AF4DFE4" w14:textId="77777777" w:rsidR="00CE3CA5" w:rsidRPr="009101AC" w:rsidRDefault="00CE3CA5" w:rsidP="00513E93">
            <w:pPr>
              <w:tabs>
                <w:tab w:val="left" w:pos="280"/>
              </w:tabs>
              <w:jc w:val="center"/>
              <w:rPr>
                <w:rFonts w:asciiTheme="majorBidi" w:eastAsia="Arial Unicode MS" w:hAnsiTheme="majorBidi" w:cstheme="majorBidi"/>
                <w:sz w:val="26"/>
                <w:szCs w:val="26"/>
                <w:cs/>
              </w:rPr>
            </w:pPr>
          </w:p>
        </w:tc>
      </w:tr>
      <w:tr w:rsidR="00CE3CA5" w:rsidRPr="009101AC" w14:paraId="630A9668" w14:textId="77777777" w:rsidTr="009101AC">
        <w:tc>
          <w:tcPr>
            <w:tcW w:w="2973" w:type="dxa"/>
            <w:hideMark/>
          </w:tcPr>
          <w:p w14:paraId="353E1065" w14:textId="77777777" w:rsidR="00CE3CA5" w:rsidRPr="009101AC" w:rsidRDefault="00CE3CA5">
            <w:pPr>
              <w:jc w:val="thaiDistribute"/>
              <w:rPr>
                <w:rFonts w:asciiTheme="majorBidi" w:eastAsia="Arial Unicode MS" w:hAnsiTheme="majorBidi" w:cstheme="majorBidi"/>
                <w:sz w:val="26"/>
                <w:szCs w:val="26"/>
              </w:rPr>
            </w:pPr>
            <w:r w:rsidRPr="009101AC">
              <w:rPr>
                <w:rFonts w:asciiTheme="majorBidi" w:eastAsia="Arial Unicode MS" w:hAnsiTheme="majorBidi" w:cstheme="majorBidi"/>
                <w:sz w:val="26"/>
                <w:szCs w:val="26"/>
              </w:rPr>
              <w:t>As at 31 December 2022</w:t>
            </w:r>
          </w:p>
        </w:tc>
        <w:tc>
          <w:tcPr>
            <w:tcW w:w="1419" w:type="dxa"/>
          </w:tcPr>
          <w:p w14:paraId="2907C6D6" w14:textId="77777777" w:rsidR="00CE3CA5" w:rsidRPr="009101AC" w:rsidRDefault="00CE3CA5">
            <w:pPr>
              <w:jc w:val="thaiDistribute"/>
              <w:rPr>
                <w:rFonts w:asciiTheme="majorBidi" w:eastAsia="Arial Unicode MS" w:hAnsiTheme="majorBidi" w:cstheme="majorBidi"/>
                <w:sz w:val="26"/>
                <w:szCs w:val="26"/>
              </w:rPr>
            </w:pPr>
          </w:p>
        </w:tc>
        <w:tc>
          <w:tcPr>
            <w:tcW w:w="142" w:type="dxa"/>
          </w:tcPr>
          <w:p w14:paraId="2A63D8E9" w14:textId="77777777" w:rsidR="00CE3CA5" w:rsidRPr="009101AC" w:rsidRDefault="00CE3CA5">
            <w:pPr>
              <w:jc w:val="thaiDistribute"/>
              <w:rPr>
                <w:rFonts w:asciiTheme="majorBidi" w:eastAsia="Arial Unicode MS" w:hAnsiTheme="majorBidi" w:cstheme="majorBidi"/>
                <w:sz w:val="26"/>
                <w:szCs w:val="26"/>
              </w:rPr>
            </w:pPr>
          </w:p>
        </w:tc>
        <w:tc>
          <w:tcPr>
            <w:tcW w:w="1278" w:type="dxa"/>
          </w:tcPr>
          <w:p w14:paraId="53851BF7" w14:textId="77777777" w:rsidR="00CE3CA5" w:rsidRPr="009101AC" w:rsidRDefault="00CE3CA5">
            <w:pPr>
              <w:jc w:val="thaiDistribute"/>
              <w:rPr>
                <w:rFonts w:asciiTheme="majorBidi" w:eastAsia="Arial Unicode MS" w:hAnsiTheme="majorBidi" w:cstheme="majorBidi"/>
                <w:sz w:val="26"/>
                <w:szCs w:val="26"/>
              </w:rPr>
            </w:pPr>
          </w:p>
        </w:tc>
        <w:tc>
          <w:tcPr>
            <w:tcW w:w="142" w:type="dxa"/>
          </w:tcPr>
          <w:p w14:paraId="348EAAD9" w14:textId="77777777" w:rsidR="00CE3CA5" w:rsidRPr="009101AC" w:rsidRDefault="00CE3CA5">
            <w:pPr>
              <w:jc w:val="thaiDistribute"/>
              <w:rPr>
                <w:rFonts w:asciiTheme="majorBidi" w:eastAsia="Arial Unicode MS" w:hAnsiTheme="majorBidi" w:cstheme="majorBidi"/>
                <w:sz w:val="26"/>
                <w:szCs w:val="26"/>
              </w:rPr>
            </w:pPr>
          </w:p>
        </w:tc>
        <w:tc>
          <w:tcPr>
            <w:tcW w:w="1418" w:type="dxa"/>
          </w:tcPr>
          <w:p w14:paraId="603D11AF" w14:textId="77777777" w:rsidR="00CE3CA5" w:rsidRPr="009101AC" w:rsidRDefault="00CE3CA5">
            <w:pPr>
              <w:jc w:val="thaiDistribute"/>
              <w:rPr>
                <w:rFonts w:asciiTheme="majorBidi" w:eastAsia="Arial Unicode MS" w:hAnsiTheme="majorBidi" w:cstheme="majorBidi"/>
                <w:sz w:val="26"/>
                <w:szCs w:val="26"/>
              </w:rPr>
            </w:pPr>
          </w:p>
        </w:tc>
        <w:tc>
          <w:tcPr>
            <w:tcW w:w="143" w:type="dxa"/>
          </w:tcPr>
          <w:p w14:paraId="21DC5206" w14:textId="77777777" w:rsidR="00CE3CA5" w:rsidRPr="009101AC" w:rsidRDefault="00CE3CA5">
            <w:pPr>
              <w:jc w:val="thaiDistribute"/>
              <w:rPr>
                <w:rFonts w:asciiTheme="majorBidi" w:eastAsia="Arial Unicode MS" w:hAnsiTheme="majorBidi" w:cstheme="majorBidi"/>
                <w:sz w:val="26"/>
                <w:szCs w:val="26"/>
              </w:rPr>
            </w:pPr>
          </w:p>
        </w:tc>
        <w:tc>
          <w:tcPr>
            <w:tcW w:w="1702" w:type="dxa"/>
          </w:tcPr>
          <w:p w14:paraId="1C4375CA" w14:textId="77777777" w:rsidR="00CE3CA5" w:rsidRPr="009101AC" w:rsidRDefault="00CE3CA5">
            <w:pPr>
              <w:jc w:val="thaiDistribute"/>
              <w:rPr>
                <w:rFonts w:asciiTheme="majorBidi" w:eastAsia="Arial Unicode MS" w:hAnsiTheme="majorBidi" w:cstheme="majorBidi"/>
                <w:sz w:val="26"/>
                <w:szCs w:val="26"/>
              </w:rPr>
            </w:pPr>
          </w:p>
        </w:tc>
      </w:tr>
      <w:tr w:rsidR="00CE3CA5" w:rsidRPr="009101AC" w14:paraId="3E29C63B" w14:textId="77777777" w:rsidTr="009101AC">
        <w:tc>
          <w:tcPr>
            <w:tcW w:w="2973" w:type="dxa"/>
            <w:hideMark/>
          </w:tcPr>
          <w:p w14:paraId="2838ED53" w14:textId="77777777" w:rsidR="00CE3CA5" w:rsidRPr="009101AC" w:rsidRDefault="00CE3CA5">
            <w:pPr>
              <w:jc w:val="thaiDistribute"/>
              <w:rPr>
                <w:rFonts w:asciiTheme="majorBidi" w:eastAsia="Arial Unicode MS" w:hAnsiTheme="majorBidi" w:cstheme="majorBidi"/>
                <w:sz w:val="26"/>
                <w:szCs w:val="26"/>
                <w:u w:val="single"/>
              </w:rPr>
            </w:pPr>
            <w:r w:rsidRPr="009101AC">
              <w:rPr>
                <w:rFonts w:asciiTheme="majorBidi" w:hAnsiTheme="majorBidi" w:cstheme="majorBidi"/>
                <w:sz w:val="26"/>
                <w:szCs w:val="26"/>
                <w:u w:val="single"/>
              </w:rPr>
              <w:t>Financial Assets</w:t>
            </w:r>
          </w:p>
        </w:tc>
        <w:tc>
          <w:tcPr>
            <w:tcW w:w="1419" w:type="dxa"/>
          </w:tcPr>
          <w:p w14:paraId="2AF53EF4" w14:textId="77777777" w:rsidR="00CE3CA5" w:rsidRPr="009101AC" w:rsidRDefault="00CE3CA5">
            <w:pPr>
              <w:jc w:val="thaiDistribute"/>
              <w:rPr>
                <w:rFonts w:asciiTheme="majorBidi" w:eastAsia="Arial Unicode MS" w:hAnsiTheme="majorBidi" w:cstheme="majorBidi"/>
                <w:sz w:val="26"/>
                <w:szCs w:val="26"/>
              </w:rPr>
            </w:pPr>
          </w:p>
        </w:tc>
        <w:tc>
          <w:tcPr>
            <w:tcW w:w="142" w:type="dxa"/>
          </w:tcPr>
          <w:p w14:paraId="1D7CDA27" w14:textId="77777777" w:rsidR="00CE3CA5" w:rsidRPr="009101AC" w:rsidRDefault="00CE3CA5">
            <w:pPr>
              <w:jc w:val="thaiDistribute"/>
              <w:rPr>
                <w:rFonts w:asciiTheme="majorBidi" w:eastAsia="Arial Unicode MS" w:hAnsiTheme="majorBidi" w:cstheme="majorBidi"/>
                <w:sz w:val="26"/>
                <w:szCs w:val="26"/>
              </w:rPr>
            </w:pPr>
          </w:p>
        </w:tc>
        <w:tc>
          <w:tcPr>
            <w:tcW w:w="1278" w:type="dxa"/>
          </w:tcPr>
          <w:p w14:paraId="59C9D6E5" w14:textId="77777777" w:rsidR="00CE3CA5" w:rsidRPr="009101AC" w:rsidRDefault="00CE3CA5">
            <w:pPr>
              <w:jc w:val="thaiDistribute"/>
              <w:rPr>
                <w:rFonts w:asciiTheme="majorBidi" w:eastAsia="Arial Unicode MS" w:hAnsiTheme="majorBidi" w:cstheme="majorBidi"/>
                <w:sz w:val="26"/>
                <w:szCs w:val="26"/>
              </w:rPr>
            </w:pPr>
          </w:p>
        </w:tc>
        <w:tc>
          <w:tcPr>
            <w:tcW w:w="142" w:type="dxa"/>
          </w:tcPr>
          <w:p w14:paraId="2F45E908" w14:textId="77777777" w:rsidR="00CE3CA5" w:rsidRPr="009101AC" w:rsidRDefault="00CE3CA5">
            <w:pPr>
              <w:jc w:val="thaiDistribute"/>
              <w:rPr>
                <w:rFonts w:asciiTheme="majorBidi" w:eastAsia="Arial Unicode MS" w:hAnsiTheme="majorBidi" w:cstheme="majorBidi"/>
                <w:sz w:val="26"/>
                <w:szCs w:val="26"/>
              </w:rPr>
            </w:pPr>
          </w:p>
        </w:tc>
        <w:tc>
          <w:tcPr>
            <w:tcW w:w="1418" w:type="dxa"/>
          </w:tcPr>
          <w:p w14:paraId="2809A994" w14:textId="77777777" w:rsidR="00CE3CA5" w:rsidRPr="009101AC" w:rsidRDefault="00CE3CA5">
            <w:pPr>
              <w:jc w:val="thaiDistribute"/>
              <w:rPr>
                <w:rFonts w:asciiTheme="majorBidi" w:eastAsia="Arial Unicode MS" w:hAnsiTheme="majorBidi" w:cstheme="majorBidi"/>
                <w:sz w:val="26"/>
                <w:szCs w:val="26"/>
              </w:rPr>
            </w:pPr>
          </w:p>
        </w:tc>
        <w:tc>
          <w:tcPr>
            <w:tcW w:w="143" w:type="dxa"/>
          </w:tcPr>
          <w:p w14:paraId="15BB6C28" w14:textId="77777777" w:rsidR="00CE3CA5" w:rsidRPr="009101AC" w:rsidRDefault="00CE3CA5">
            <w:pPr>
              <w:jc w:val="thaiDistribute"/>
              <w:rPr>
                <w:rFonts w:asciiTheme="majorBidi" w:eastAsia="Arial Unicode MS" w:hAnsiTheme="majorBidi" w:cstheme="majorBidi"/>
                <w:sz w:val="26"/>
                <w:szCs w:val="26"/>
              </w:rPr>
            </w:pPr>
          </w:p>
        </w:tc>
        <w:tc>
          <w:tcPr>
            <w:tcW w:w="1702" w:type="dxa"/>
          </w:tcPr>
          <w:p w14:paraId="523108C1" w14:textId="77777777" w:rsidR="00CE3CA5" w:rsidRPr="009101AC" w:rsidRDefault="00CE3CA5">
            <w:pPr>
              <w:jc w:val="thaiDistribute"/>
              <w:rPr>
                <w:rFonts w:asciiTheme="majorBidi" w:eastAsia="Arial Unicode MS" w:hAnsiTheme="majorBidi" w:cstheme="majorBidi"/>
                <w:sz w:val="26"/>
                <w:szCs w:val="26"/>
              </w:rPr>
            </w:pPr>
          </w:p>
        </w:tc>
      </w:tr>
      <w:tr w:rsidR="00CE3CA5" w:rsidRPr="009101AC" w14:paraId="6E6BEED9" w14:textId="77777777" w:rsidTr="009101AC">
        <w:tc>
          <w:tcPr>
            <w:tcW w:w="2973" w:type="dxa"/>
            <w:hideMark/>
          </w:tcPr>
          <w:p w14:paraId="63A69169" w14:textId="77777777" w:rsidR="00CE3CA5" w:rsidRPr="009101AC" w:rsidRDefault="00CE3CA5">
            <w:pPr>
              <w:ind w:left="176" w:hanging="14"/>
              <w:jc w:val="thaiDistribute"/>
              <w:rPr>
                <w:rFonts w:asciiTheme="majorBidi" w:eastAsia="Calibri" w:hAnsiTheme="majorBidi" w:cstheme="majorBidi"/>
                <w:sz w:val="26"/>
                <w:szCs w:val="26"/>
              </w:rPr>
            </w:pPr>
            <w:r w:rsidRPr="009101AC">
              <w:rPr>
                <w:rFonts w:asciiTheme="majorBidi" w:hAnsiTheme="majorBidi" w:cstheme="majorBidi"/>
                <w:sz w:val="26"/>
                <w:szCs w:val="26"/>
              </w:rPr>
              <w:t>Cash and Cash Equivalents</w:t>
            </w:r>
          </w:p>
        </w:tc>
        <w:tc>
          <w:tcPr>
            <w:tcW w:w="1419" w:type="dxa"/>
            <w:hideMark/>
          </w:tcPr>
          <w:p w14:paraId="08254A08" w14:textId="77777777" w:rsidR="00CE3CA5" w:rsidRPr="009101AC" w:rsidRDefault="00CE3CA5" w:rsidP="009101AC">
            <w:pPr>
              <w:tabs>
                <w:tab w:val="left" w:pos="1037"/>
                <w:tab w:val="right" w:pos="1535"/>
              </w:tabs>
              <w:ind w:right="-564"/>
              <w:jc w:val="center"/>
              <w:rPr>
                <w:rFonts w:asciiTheme="majorBidi" w:eastAsia="Arial Unicode MS" w:hAnsiTheme="majorBidi" w:cstheme="majorBidi"/>
                <w:sz w:val="26"/>
                <w:szCs w:val="26"/>
                <w:cs/>
              </w:rPr>
            </w:pPr>
            <w:r w:rsidRPr="009101AC">
              <w:rPr>
                <w:rFonts w:asciiTheme="majorBidi" w:eastAsia="Arial Unicode MS" w:hAnsiTheme="majorBidi" w:cstheme="majorBidi"/>
                <w:sz w:val="26"/>
                <w:szCs w:val="26"/>
              </w:rPr>
              <w:t>-</w:t>
            </w:r>
          </w:p>
        </w:tc>
        <w:tc>
          <w:tcPr>
            <w:tcW w:w="142" w:type="dxa"/>
          </w:tcPr>
          <w:p w14:paraId="1995C311" w14:textId="77777777" w:rsidR="00CE3CA5" w:rsidRPr="009101AC" w:rsidRDefault="00CE3CA5">
            <w:pPr>
              <w:tabs>
                <w:tab w:val="right" w:pos="1535"/>
              </w:tabs>
              <w:ind w:right="450"/>
              <w:rPr>
                <w:rFonts w:asciiTheme="majorBidi" w:eastAsia="Arial Unicode MS" w:hAnsiTheme="majorBidi" w:cstheme="majorBidi"/>
                <w:sz w:val="26"/>
                <w:szCs w:val="26"/>
              </w:rPr>
            </w:pPr>
          </w:p>
        </w:tc>
        <w:tc>
          <w:tcPr>
            <w:tcW w:w="1278" w:type="dxa"/>
            <w:hideMark/>
          </w:tcPr>
          <w:p w14:paraId="21691275" w14:textId="77777777" w:rsidR="00CE3CA5" w:rsidRPr="009101AC" w:rsidRDefault="00CE3CA5">
            <w:pPr>
              <w:tabs>
                <w:tab w:val="right" w:pos="1535"/>
              </w:tabs>
              <w:ind w:right="139"/>
              <w:jc w:val="right"/>
              <w:rPr>
                <w:rFonts w:asciiTheme="majorBidi" w:eastAsia="Arial Unicode MS" w:hAnsiTheme="majorBidi" w:cstheme="majorBidi"/>
                <w:sz w:val="26"/>
                <w:szCs w:val="26"/>
                <w:cs/>
              </w:rPr>
            </w:pPr>
            <w:r w:rsidRPr="009101AC">
              <w:rPr>
                <w:rFonts w:asciiTheme="majorBidi" w:eastAsia="Arial Unicode MS" w:hAnsiTheme="majorBidi" w:cstheme="majorBidi"/>
                <w:sz w:val="26"/>
                <w:szCs w:val="26"/>
              </w:rPr>
              <w:t>4,021,893</w:t>
            </w:r>
          </w:p>
        </w:tc>
        <w:tc>
          <w:tcPr>
            <w:tcW w:w="142" w:type="dxa"/>
          </w:tcPr>
          <w:p w14:paraId="56F5DD95" w14:textId="77777777" w:rsidR="00CE3CA5" w:rsidRPr="009101AC" w:rsidRDefault="00CE3CA5">
            <w:pPr>
              <w:tabs>
                <w:tab w:val="right" w:pos="1535"/>
              </w:tabs>
              <w:ind w:right="450"/>
              <w:rPr>
                <w:rFonts w:asciiTheme="majorBidi" w:eastAsia="Arial Unicode MS" w:hAnsiTheme="majorBidi" w:cstheme="majorBidi"/>
                <w:sz w:val="26"/>
                <w:szCs w:val="26"/>
              </w:rPr>
            </w:pPr>
          </w:p>
        </w:tc>
        <w:tc>
          <w:tcPr>
            <w:tcW w:w="1418" w:type="dxa"/>
            <w:hideMark/>
          </w:tcPr>
          <w:p w14:paraId="3142771E" w14:textId="77777777" w:rsidR="00CE3CA5" w:rsidRPr="009101AC" w:rsidRDefault="00CE3CA5">
            <w:pPr>
              <w:tabs>
                <w:tab w:val="right" w:pos="1535"/>
              </w:tabs>
              <w:ind w:right="139"/>
              <w:jc w:val="right"/>
              <w:rPr>
                <w:rFonts w:asciiTheme="majorBidi" w:eastAsia="Arial Unicode MS" w:hAnsiTheme="majorBidi" w:cstheme="majorBidi"/>
                <w:sz w:val="26"/>
                <w:szCs w:val="26"/>
                <w:cs/>
              </w:rPr>
            </w:pPr>
            <w:r w:rsidRPr="009101AC">
              <w:rPr>
                <w:rFonts w:asciiTheme="majorBidi" w:eastAsia="Arial Unicode MS" w:hAnsiTheme="majorBidi" w:cstheme="majorBidi"/>
                <w:sz w:val="26"/>
                <w:szCs w:val="26"/>
              </w:rPr>
              <w:t>4,021,893</w:t>
            </w:r>
          </w:p>
        </w:tc>
        <w:tc>
          <w:tcPr>
            <w:tcW w:w="143" w:type="dxa"/>
          </w:tcPr>
          <w:p w14:paraId="5DE09981" w14:textId="77777777" w:rsidR="00CE3CA5" w:rsidRPr="009101AC" w:rsidRDefault="00CE3CA5">
            <w:pPr>
              <w:tabs>
                <w:tab w:val="right" w:pos="1535"/>
              </w:tabs>
              <w:ind w:right="139"/>
              <w:jc w:val="right"/>
              <w:rPr>
                <w:rFonts w:asciiTheme="majorBidi" w:eastAsia="Arial Unicode MS" w:hAnsiTheme="majorBidi" w:cstheme="majorBidi"/>
                <w:sz w:val="26"/>
                <w:szCs w:val="26"/>
                <w:cs/>
              </w:rPr>
            </w:pPr>
          </w:p>
        </w:tc>
        <w:tc>
          <w:tcPr>
            <w:tcW w:w="1702" w:type="dxa"/>
            <w:hideMark/>
          </w:tcPr>
          <w:p w14:paraId="0C6DE161" w14:textId="77777777" w:rsidR="00CE3CA5" w:rsidRPr="009101AC" w:rsidRDefault="00CE3CA5" w:rsidP="009101AC">
            <w:pPr>
              <w:tabs>
                <w:tab w:val="right" w:pos="1535"/>
              </w:tabs>
              <w:ind w:right="139"/>
              <w:jc w:val="right"/>
              <w:rPr>
                <w:rFonts w:asciiTheme="majorBidi" w:eastAsia="Arial Unicode MS" w:hAnsiTheme="majorBidi" w:cstheme="majorBidi"/>
                <w:sz w:val="26"/>
                <w:szCs w:val="26"/>
              </w:rPr>
            </w:pPr>
            <w:r w:rsidRPr="009101AC">
              <w:rPr>
                <w:rFonts w:asciiTheme="majorBidi" w:eastAsia="Arial Unicode MS" w:hAnsiTheme="majorBidi" w:cstheme="majorBidi"/>
                <w:sz w:val="26"/>
                <w:szCs w:val="26"/>
              </w:rPr>
              <w:t>4,021,893</w:t>
            </w:r>
          </w:p>
        </w:tc>
      </w:tr>
      <w:tr w:rsidR="00CE3CA5" w:rsidRPr="009101AC" w14:paraId="73C9C704" w14:textId="77777777" w:rsidTr="009101AC">
        <w:tc>
          <w:tcPr>
            <w:tcW w:w="2973" w:type="dxa"/>
            <w:hideMark/>
          </w:tcPr>
          <w:p w14:paraId="3DB6E5E8" w14:textId="77777777" w:rsidR="00CE3CA5" w:rsidRPr="009101AC" w:rsidRDefault="00CE3CA5">
            <w:pPr>
              <w:ind w:left="176" w:hanging="14"/>
              <w:jc w:val="thaiDistribute"/>
              <w:rPr>
                <w:rFonts w:asciiTheme="majorBidi" w:eastAsia="Calibri" w:hAnsiTheme="majorBidi" w:cstheme="majorBidi"/>
                <w:sz w:val="26"/>
                <w:szCs w:val="26"/>
              </w:rPr>
            </w:pPr>
            <w:r w:rsidRPr="009101AC">
              <w:rPr>
                <w:rFonts w:asciiTheme="majorBidi" w:hAnsiTheme="majorBidi" w:cstheme="majorBidi"/>
                <w:sz w:val="26"/>
                <w:szCs w:val="26"/>
              </w:rPr>
              <w:t>Trade and Other Current Receivables</w:t>
            </w:r>
          </w:p>
        </w:tc>
        <w:tc>
          <w:tcPr>
            <w:tcW w:w="1419" w:type="dxa"/>
            <w:hideMark/>
          </w:tcPr>
          <w:p w14:paraId="2C9EBE7D" w14:textId="77777777" w:rsidR="00CE3CA5" w:rsidRPr="009101AC" w:rsidRDefault="00CE3CA5" w:rsidP="009101AC">
            <w:pPr>
              <w:tabs>
                <w:tab w:val="left" w:pos="1037"/>
                <w:tab w:val="right" w:pos="1535"/>
              </w:tabs>
              <w:ind w:right="-564"/>
              <w:jc w:val="center"/>
              <w:rPr>
                <w:rFonts w:asciiTheme="majorBidi" w:eastAsia="Arial Unicode MS" w:hAnsiTheme="majorBidi" w:cstheme="majorBidi"/>
                <w:sz w:val="26"/>
                <w:szCs w:val="26"/>
                <w:cs/>
              </w:rPr>
            </w:pPr>
            <w:r w:rsidRPr="009101AC">
              <w:rPr>
                <w:rFonts w:asciiTheme="majorBidi" w:eastAsia="Arial Unicode MS" w:hAnsiTheme="majorBidi" w:cstheme="majorBidi"/>
                <w:sz w:val="26"/>
                <w:szCs w:val="26"/>
              </w:rPr>
              <w:t>-</w:t>
            </w:r>
          </w:p>
        </w:tc>
        <w:tc>
          <w:tcPr>
            <w:tcW w:w="142" w:type="dxa"/>
          </w:tcPr>
          <w:p w14:paraId="60FE86A4" w14:textId="77777777" w:rsidR="00CE3CA5" w:rsidRPr="009101AC" w:rsidRDefault="00CE3CA5">
            <w:pPr>
              <w:tabs>
                <w:tab w:val="right" w:pos="1535"/>
              </w:tabs>
              <w:ind w:right="450"/>
              <w:rPr>
                <w:rFonts w:asciiTheme="majorBidi" w:eastAsia="Arial Unicode MS" w:hAnsiTheme="majorBidi" w:cstheme="majorBidi"/>
                <w:sz w:val="26"/>
                <w:szCs w:val="26"/>
              </w:rPr>
            </w:pPr>
          </w:p>
        </w:tc>
        <w:tc>
          <w:tcPr>
            <w:tcW w:w="1278" w:type="dxa"/>
            <w:hideMark/>
          </w:tcPr>
          <w:p w14:paraId="1F803B7D" w14:textId="77777777" w:rsidR="00CE3CA5" w:rsidRPr="009101AC" w:rsidRDefault="00CE3CA5">
            <w:pPr>
              <w:tabs>
                <w:tab w:val="right" w:pos="1535"/>
              </w:tabs>
              <w:ind w:right="139"/>
              <w:jc w:val="right"/>
              <w:rPr>
                <w:rFonts w:asciiTheme="majorBidi" w:eastAsia="Arial Unicode MS" w:hAnsiTheme="majorBidi" w:cstheme="majorBidi"/>
                <w:sz w:val="26"/>
                <w:szCs w:val="26"/>
                <w:cs/>
              </w:rPr>
            </w:pPr>
            <w:r w:rsidRPr="009101AC">
              <w:rPr>
                <w:rFonts w:asciiTheme="majorBidi" w:eastAsia="Arial Unicode MS" w:hAnsiTheme="majorBidi" w:cstheme="majorBidi"/>
                <w:sz w:val="26"/>
                <w:szCs w:val="26"/>
              </w:rPr>
              <w:t>35,930,133</w:t>
            </w:r>
          </w:p>
        </w:tc>
        <w:tc>
          <w:tcPr>
            <w:tcW w:w="142" w:type="dxa"/>
          </w:tcPr>
          <w:p w14:paraId="1576F232" w14:textId="77777777" w:rsidR="00CE3CA5" w:rsidRPr="009101AC" w:rsidRDefault="00CE3CA5">
            <w:pPr>
              <w:tabs>
                <w:tab w:val="right" w:pos="1535"/>
              </w:tabs>
              <w:ind w:right="450"/>
              <w:rPr>
                <w:rFonts w:asciiTheme="majorBidi" w:eastAsia="Arial Unicode MS" w:hAnsiTheme="majorBidi" w:cstheme="majorBidi"/>
                <w:sz w:val="26"/>
                <w:szCs w:val="26"/>
                <w:cs/>
              </w:rPr>
            </w:pPr>
          </w:p>
        </w:tc>
        <w:tc>
          <w:tcPr>
            <w:tcW w:w="1418" w:type="dxa"/>
            <w:hideMark/>
          </w:tcPr>
          <w:p w14:paraId="0F361C18" w14:textId="77777777" w:rsidR="00CE3CA5" w:rsidRPr="009101AC" w:rsidRDefault="00CE3CA5">
            <w:pPr>
              <w:tabs>
                <w:tab w:val="right" w:pos="1535"/>
              </w:tabs>
              <w:ind w:right="139"/>
              <w:jc w:val="right"/>
              <w:rPr>
                <w:rFonts w:asciiTheme="majorBidi" w:eastAsia="Arial Unicode MS" w:hAnsiTheme="majorBidi" w:cstheme="majorBidi"/>
                <w:sz w:val="26"/>
                <w:szCs w:val="26"/>
                <w:cs/>
              </w:rPr>
            </w:pPr>
            <w:r w:rsidRPr="009101AC">
              <w:rPr>
                <w:rFonts w:asciiTheme="majorBidi" w:eastAsia="Arial Unicode MS" w:hAnsiTheme="majorBidi" w:cstheme="majorBidi"/>
                <w:sz w:val="26"/>
                <w:szCs w:val="26"/>
              </w:rPr>
              <w:t>35,930,133</w:t>
            </w:r>
          </w:p>
        </w:tc>
        <w:tc>
          <w:tcPr>
            <w:tcW w:w="143" w:type="dxa"/>
          </w:tcPr>
          <w:p w14:paraId="29E0737A" w14:textId="77777777" w:rsidR="00CE3CA5" w:rsidRPr="009101AC" w:rsidRDefault="00CE3CA5">
            <w:pPr>
              <w:tabs>
                <w:tab w:val="right" w:pos="1535"/>
              </w:tabs>
              <w:ind w:right="139"/>
              <w:jc w:val="right"/>
              <w:rPr>
                <w:rFonts w:asciiTheme="majorBidi" w:eastAsia="Arial Unicode MS" w:hAnsiTheme="majorBidi" w:cstheme="majorBidi"/>
                <w:sz w:val="26"/>
                <w:szCs w:val="26"/>
                <w:cs/>
              </w:rPr>
            </w:pPr>
          </w:p>
        </w:tc>
        <w:tc>
          <w:tcPr>
            <w:tcW w:w="1702" w:type="dxa"/>
            <w:hideMark/>
          </w:tcPr>
          <w:p w14:paraId="22BACFFC" w14:textId="77777777" w:rsidR="00CE3CA5" w:rsidRPr="009101AC" w:rsidRDefault="00CE3CA5">
            <w:pPr>
              <w:tabs>
                <w:tab w:val="right" w:pos="1535"/>
              </w:tabs>
              <w:ind w:right="139"/>
              <w:jc w:val="right"/>
              <w:rPr>
                <w:rFonts w:asciiTheme="majorBidi" w:eastAsia="Arial Unicode MS" w:hAnsiTheme="majorBidi" w:cstheme="majorBidi"/>
                <w:sz w:val="26"/>
                <w:szCs w:val="26"/>
              </w:rPr>
            </w:pPr>
            <w:r w:rsidRPr="009101AC">
              <w:rPr>
                <w:rFonts w:asciiTheme="majorBidi" w:eastAsia="Arial Unicode MS" w:hAnsiTheme="majorBidi" w:cstheme="majorBidi"/>
                <w:sz w:val="26"/>
                <w:szCs w:val="26"/>
              </w:rPr>
              <w:t>35,930,133</w:t>
            </w:r>
          </w:p>
        </w:tc>
      </w:tr>
      <w:tr w:rsidR="00CE3CA5" w:rsidRPr="009101AC" w14:paraId="1DA1B284" w14:textId="77777777" w:rsidTr="009101AC">
        <w:tc>
          <w:tcPr>
            <w:tcW w:w="2973" w:type="dxa"/>
            <w:hideMark/>
          </w:tcPr>
          <w:p w14:paraId="1EE4E7CE" w14:textId="5E2EB4EC" w:rsidR="00CE3CA5" w:rsidRPr="009101AC" w:rsidRDefault="00CE3CA5">
            <w:pPr>
              <w:ind w:left="176" w:hanging="14"/>
              <w:jc w:val="thaiDistribute"/>
              <w:rPr>
                <w:rFonts w:asciiTheme="majorBidi" w:eastAsia="Calibri" w:hAnsiTheme="majorBidi" w:cstheme="majorBidi"/>
                <w:sz w:val="26"/>
                <w:szCs w:val="26"/>
              </w:rPr>
            </w:pPr>
            <w:r w:rsidRPr="009101AC">
              <w:rPr>
                <w:rFonts w:asciiTheme="majorBidi" w:eastAsia="Calibri" w:hAnsiTheme="majorBidi" w:cstheme="majorBidi"/>
                <w:sz w:val="26"/>
                <w:szCs w:val="26"/>
              </w:rPr>
              <w:t xml:space="preserve">Contract </w:t>
            </w:r>
            <w:r w:rsidR="009A4951">
              <w:rPr>
                <w:rFonts w:asciiTheme="majorBidi" w:eastAsia="Calibri" w:hAnsiTheme="majorBidi" w:cstheme="majorBidi"/>
                <w:sz w:val="26"/>
                <w:szCs w:val="26"/>
              </w:rPr>
              <w:t>Assets</w:t>
            </w:r>
          </w:p>
        </w:tc>
        <w:tc>
          <w:tcPr>
            <w:tcW w:w="1419" w:type="dxa"/>
            <w:hideMark/>
          </w:tcPr>
          <w:p w14:paraId="4E9D8D59" w14:textId="77777777" w:rsidR="00CE3CA5" w:rsidRPr="009101AC" w:rsidRDefault="00CE3CA5" w:rsidP="009101AC">
            <w:pPr>
              <w:tabs>
                <w:tab w:val="left" w:pos="1037"/>
                <w:tab w:val="right" w:pos="1535"/>
              </w:tabs>
              <w:ind w:right="-564"/>
              <w:jc w:val="center"/>
              <w:rPr>
                <w:rFonts w:asciiTheme="majorBidi" w:eastAsia="Arial Unicode MS" w:hAnsiTheme="majorBidi" w:cstheme="majorBidi"/>
                <w:sz w:val="26"/>
                <w:szCs w:val="26"/>
                <w:cs/>
              </w:rPr>
            </w:pPr>
            <w:r w:rsidRPr="009101AC">
              <w:rPr>
                <w:rFonts w:asciiTheme="majorBidi" w:eastAsia="Arial Unicode MS" w:hAnsiTheme="majorBidi" w:cstheme="majorBidi"/>
                <w:sz w:val="26"/>
                <w:szCs w:val="26"/>
              </w:rPr>
              <w:t>-</w:t>
            </w:r>
          </w:p>
        </w:tc>
        <w:tc>
          <w:tcPr>
            <w:tcW w:w="142" w:type="dxa"/>
          </w:tcPr>
          <w:p w14:paraId="0D445C10" w14:textId="77777777" w:rsidR="00CE3CA5" w:rsidRPr="009101AC" w:rsidRDefault="00CE3CA5">
            <w:pPr>
              <w:tabs>
                <w:tab w:val="right" w:pos="1535"/>
              </w:tabs>
              <w:ind w:right="450"/>
              <w:rPr>
                <w:rFonts w:asciiTheme="majorBidi" w:eastAsia="Arial Unicode MS" w:hAnsiTheme="majorBidi" w:cstheme="majorBidi"/>
                <w:sz w:val="26"/>
                <w:szCs w:val="26"/>
                <w:cs/>
              </w:rPr>
            </w:pPr>
          </w:p>
        </w:tc>
        <w:tc>
          <w:tcPr>
            <w:tcW w:w="1278" w:type="dxa"/>
            <w:hideMark/>
          </w:tcPr>
          <w:p w14:paraId="128C854B" w14:textId="77777777" w:rsidR="00CE3CA5" w:rsidRPr="009101AC" w:rsidRDefault="00CE3CA5">
            <w:pPr>
              <w:tabs>
                <w:tab w:val="right" w:pos="1535"/>
              </w:tabs>
              <w:ind w:right="139"/>
              <w:jc w:val="right"/>
              <w:rPr>
                <w:rFonts w:asciiTheme="majorBidi" w:eastAsia="Arial Unicode MS" w:hAnsiTheme="majorBidi" w:cstheme="majorBidi"/>
                <w:sz w:val="26"/>
                <w:szCs w:val="26"/>
                <w:cs/>
              </w:rPr>
            </w:pPr>
            <w:r w:rsidRPr="009101AC">
              <w:rPr>
                <w:rFonts w:asciiTheme="majorBidi" w:eastAsia="Arial Unicode MS" w:hAnsiTheme="majorBidi" w:cstheme="majorBidi"/>
                <w:sz w:val="26"/>
                <w:szCs w:val="26"/>
              </w:rPr>
              <w:t>272,286</w:t>
            </w:r>
          </w:p>
        </w:tc>
        <w:tc>
          <w:tcPr>
            <w:tcW w:w="142" w:type="dxa"/>
          </w:tcPr>
          <w:p w14:paraId="33E2398E" w14:textId="77777777" w:rsidR="00CE3CA5" w:rsidRPr="009101AC" w:rsidRDefault="00CE3CA5">
            <w:pPr>
              <w:tabs>
                <w:tab w:val="right" w:pos="1535"/>
              </w:tabs>
              <w:ind w:right="450"/>
              <w:rPr>
                <w:rFonts w:asciiTheme="majorBidi" w:eastAsia="Arial Unicode MS" w:hAnsiTheme="majorBidi" w:cstheme="majorBidi"/>
                <w:sz w:val="26"/>
                <w:szCs w:val="26"/>
              </w:rPr>
            </w:pPr>
          </w:p>
        </w:tc>
        <w:tc>
          <w:tcPr>
            <w:tcW w:w="1418" w:type="dxa"/>
            <w:hideMark/>
          </w:tcPr>
          <w:p w14:paraId="08C6D5FB" w14:textId="77777777" w:rsidR="00CE3CA5" w:rsidRPr="009101AC" w:rsidRDefault="00CE3CA5">
            <w:pPr>
              <w:tabs>
                <w:tab w:val="right" w:pos="1535"/>
              </w:tabs>
              <w:ind w:right="139"/>
              <w:jc w:val="right"/>
              <w:rPr>
                <w:rFonts w:asciiTheme="majorBidi" w:eastAsia="Arial Unicode MS" w:hAnsiTheme="majorBidi" w:cstheme="majorBidi"/>
                <w:sz w:val="26"/>
                <w:szCs w:val="26"/>
                <w:cs/>
              </w:rPr>
            </w:pPr>
            <w:r w:rsidRPr="009101AC">
              <w:rPr>
                <w:rFonts w:asciiTheme="majorBidi" w:eastAsia="Arial Unicode MS" w:hAnsiTheme="majorBidi" w:cstheme="majorBidi"/>
                <w:sz w:val="26"/>
                <w:szCs w:val="26"/>
              </w:rPr>
              <w:t>272,286</w:t>
            </w:r>
          </w:p>
        </w:tc>
        <w:tc>
          <w:tcPr>
            <w:tcW w:w="143" w:type="dxa"/>
          </w:tcPr>
          <w:p w14:paraId="4F0BA60B" w14:textId="77777777" w:rsidR="00CE3CA5" w:rsidRPr="009101AC" w:rsidRDefault="00CE3CA5">
            <w:pPr>
              <w:tabs>
                <w:tab w:val="right" w:pos="1535"/>
              </w:tabs>
              <w:ind w:right="139"/>
              <w:jc w:val="right"/>
              <w:rPr>
                <w:rFonts w:asciiTheme="majorBidi" w:eastAsia="Arial Unicode MS" w:hAnsiTheme="majorBidi" w:cstheme="majorBidi"/>
                <w:sz w:val="26"/>
                <w:szCs w:val="26"/>
              </w:rPr>
            </w:pPr>
          </w:p>
        </w:tc>
        <w:tc>
          <w:tcPr>
            <w:tcW w:w="1702" w:type="dxa"/>
            <w:hideMark/>
          </w:tcPr>
          <w:p w14:paraId="0CEDE61E" w14:textId="77777777" w:rsidR="00CE3CA5" w:rsidRPr="009101AC" w:rsidRDefault="00CE3CA5">
            <w:pPr>
              <w:tabs>
                <w:tab w:val="right" w:pos="1535"/>
              </w:tabs>
              <w:ind w:right="139"/>
              <w:jc w:val="right"/>
              <w:rPr>
                <w:rFonts w:asciiTheme="majorBidi" w:eastAsia="Arial Unicode MS" w:hAnsiTheme="majorBidi" w:cstheme="majorBidi"/>
                <w:sz w:val="26"/>
                <w:szCs w:val="26"/>
              </w:rPr>
            </w:pPr>
            <w:r w:rsidRPr="009101AC">
              <w:rPr>
                <w:rFonts w:asciiTheme="majorBidi" w:eastAsia="Arial Unicode MS" w:hAnsiTheme="majorBidi" w:cstheme="majorBidi"/>
                <w:sz w:val="26"/>
                <w:szCs w:val="26"/>
              </w:rPr>
              <w:t>272,286</w:t>
            </w:r>
          </w:p>
        </w:tc>
      </w:tr>
      <w:tr w:rsidR="00CE3CA5" w:rsidRPr="009101AC" w14:paraId="3FE00E35" w14:textId="77777777" w:rsidTr="009101AC">
        <w:tc>
          <w:tcPr>
            <w:tcW w:w="2973" w:type="dxa"/>
            <w:hideMark/>
          </w:tcPr>
          <w:p w14:paraId="5F4A2C78" w14:textId="77777777" w:rsidR="00CE3CA5" w:rsidRPr="009101AC" w:rsidRDefault="00CE3CA5">
            <w:pPr>
              <w:ind w:left="176" w:hanging="14"/>
              <w:jc w:val="thaiDistribute"/>
              <w:rPr>
                <w:rFonts w:asciiTheme="majorBidi" w:eastAsia="Calibri" w:hAnsiTheme="majorBidi" w:cstheme="majorBidi"/>
                <w:sz w:val="26"/>
                <w:szCs w:val="26"/>
              </w:rPr>
            </w:pPr>
            <w:r w:rsidRPr="009101AC">
              <w:rPr>
                <w:rFonts w:asciiTheme="majorBidi" w:hAnsiTheme="majorBidi" w:cstheme="majorBidi"/>
                <w:sz w:val="26"/>
                <w:szCs w:val="26"/>
              </w:rPr>
              <w:t>Other Current Financial Assets</w:t>
            </w:r>
          </w:p>
        </w:tc>
        <w:tc>
          <w:tcPr>
            <w:tcW w:w="1419" w:type="dxa"/>
            <w:hideMark/>
          </w:tcPr>
          <w:p w14:paraId="3B98F27A" w14:textId="77777777" w:rsidR="00CE3CA5" w:rsidRPr="009101AC" w:rsidRDefault="00CE3CA5" w:rsidP="009101AC">
            <w:pPr>
              <w:tabs>
                <w:tab w:val="right" w:pos="1535"/>
              </w:tabs>
              <w:ind w:right="139"/>
              <w:jc w:val="right"/>
              <w:rPr>
                <w:rFonts w:asciiTheme="majorBidi" w:eastAsia="Arial Unicode MS" w:hAnsiTheme="majorBidi" w:cstheme="majorBidi"/>
                <w:sz w:val="26"/>
                <w:szCs w:val="26"/>
                <w:cs/>
              </w:rPr>
            </w:pPr>
            <w:r w:rsidRPr="009101AC">
              <w:rPr>
                <w:rFonts w:asciiTheme="majorBidi" w:eastAsia="Arial Unicode MS" w:hAnsiTheme="majorBidi" w:cstheme="majorBidi"/>
                <w:sz w:val="26"/>
                <w:szCs w:val="26"/>
              </w:rPr>
              <w:t>556,500</w:t>
            </w:r>
          </w:p>
        </w:tc>
        <w:tc>
          <w:tcPr>
            <w:tcW w:w="142" w:type="dxa"/>
          </w:tcPr>
          <w:p w14:paraId="759B07F6" w14:textId="77777777" w:rsidR="00CE3CA5" w:rsidRPr="009101AC" w:rsidRDefault="00CE3CA5">
            <w:pPr>
              <w:tabs>
                <w:tab w:val="right" w:pos="1535"/>
              </w:tabs>
              <w:ind w:right="450"/>
              <w:rPr>
                <w:rFonts w:asciiTheme="majorBidi" w:eastAsia="Arial Unicode MS" w:hAnsiTheme="majorBidi" w:cstheme="majorBidi"/>
                <w:sz w:val="26"/>
                <w:szCs w:val="26"/>
              </w:rPr>
            </w:pPr>
          </w:p>
        </w:tc>
        <w:tc>
          <w:tcPr>
            <w:tcW w:w="1278" w:type="dxa"/>
            <w:hideMark/>
          </w:tcPr>
          <w:p w14:paraId="578D59CF" w14:textId="77777777" w:rsidR="00CE3CA5" w:rsidRPr="009101AC" w:rsidRDefault="00CE3CA5" w:rsidP="009101AC">
            <w:pPr>
              <w:tabs>
                <w:tab w:val="right" w:pos="854"/>
              </w:tabs>
              <w:ind w:right="-424"/>
              <w:jc w:val="center"/>
              <w:rPr>
                <w:rFonts w:asciiTheme="majorBidi" w:eastAsia="Arial Unicode MS" w:hAnsiTheme="majorBidi" w:cstheme="majorBidi"/>
                <w:sz w:val="26"/>
                <w:szCs w:val="26"/>
                <w:cs/>
              </w:rPr>
            </w:pPr>
            <w:r w:rsidRPr="009101AC">
              <w:rPr>
                <w:rFonts w:asciiTheme="majorBidi" w:eastAsia="Arial Unicode MS" w:hAnsiTheme="majorBidi" w:cstheme="majorBidi"/>
                <w:sz w:val="26"/>
                <w:szCs w:val="26"/>
              </w:rPr>
              <w:t>-</w:t>
            </w:r>
          </w:p>
        </w:tc>
        <w:tc>
          <w:tcPr>
            <w:tcW w:w="142" w:type="dxa"/>
          </w:tcPr>
          <w:p w14:paraId="64BB3456" w14:textId="77777777" w:rsidR="00CE3CA5" w:rsidRPr="009101AC" w:rsidRDefault="00CE3CA5">
            <w:pPr>
              <w:tabs>
                <w:tab w:val="right" w:pos="1535"/>
              </w:tabs>
              <w:ind w:right="450"/>
              <w:rPr>
                <w:rFonts w:asciiTheme="majorBidi" w:eastAsia="Arial Unicode MS" w:hAnsiTheme="majorBidi" w:cstheme="majorBidi"/>
                <w:sz w:val="26"/>
                <w:szCs w:val="26"/>
              </w:rPr>
            </w:pPr>
          </w:p>
        </w:tc>
        <w:tc>
          <w:tcPr>
            <w:tcW w:w="1418" w:type="dxa"/>
            <w:hideMark/>
          </w:tcPr>
          <w:p w14:paraId="7CD3B4C9" w14:textId="77777777" w:rsidR="00CE3CA5" w:rsidRPr="009101AC" w:rsidRDefault="00CE3CA5">
            <w:pPr>
              <w:tabs>
                <w:tab w:val="right" w:pos="1535"/>
              </w:tabs>
              <w:ind w:right="139"/>
              <w:jc w:val="right"/>
              <w:rPr>
                <w:rFonts w:asciiTheme="majorBidi" w:eastAsia="Arial Unicode MS" w:hAnsiTheme="majorBidi" w:cstheme="majorBidi"/>
                <w:sz w:val="26"/>
                <w:szCs w:val="26"/>
                <w:cs/>
              </w:rPr>
            </w:pPr>
            <w:r w:rsidRPr="009101AC">
              <w:rPr>
                <w:rFonts w:asciiTheme="majorBidi" w:eastAsia="Arial Unicode MS" w:hAnsiTheme="majorBidi" w:cstheme="majorBidi"/>
                <w:sz w:val="26"/>
                <w:szCs w:val="26"/>
              </w:rPr>
              <w:t>556,500</w:t>
            </w:r>
          </w:p>
        </w:tc>
        <w:tc>
          <w:tcPr>
            <w:tcW w:w="143" w:type="dxa"/>
          </w:tcPr>
          <w:p w14:paraId="60CB7249" w14:textId="77777777" w:rsidR="00CE3CA5" w:rsidRPr="009101AC" w:rsidRDefault="00CE3CA5">
            <w:pPr>
              <w:tabs>
                <w:tab w:val="right" w:pos="1535"/>
              </w:tabs>
              <w:ind w:right="139"/>
              <w:jc w:val="right"/>
              <w:rPr>
                <w:rFonts w:asciiTheme="majorBidi" w:eastAsia="Arial Unicode MS" w:hAnsiTheme="majorBidi" w:cstheme="majorBidi"/>
                <w:sz w:val="26"/>
                <w:szCs w:val="26"/>
              </w:rPr>
            </w:pPr>
          </w:p>
        </w:tc>
        <w:tc>
          <w:tcPr>
            <w:tcW w:w="1702" w:type="dxa"/>
            <w:hideMark/>
          </w:tcPr>
          <w:p w14:paraId="77EC50AE" w14:textId="77777777" w:rsidR="00CE3CA5" w:rsidRPr="009101AC" w:rsidRDefault="00CE3CA5">
            <w:pPr>
              <w:tabs>
                <w:tab w:val="right" w:pos="1535"/>
              </w:tabs>
              <w:ind w:right="139"/>
              <w:jc w:val="right"/>
              <w:rPr>
                <w:rFonts w:asciiTheme="majorBidi" w:eastAsia="Arial Unicode MS" w:hAnsiTheme="majorBidi" w:cstheme="majorBidi"/>
                <w:sz w:val="26"/>
                <w:szCs w:val="26"/>
              </w:rPr>
            </w:pPr>
            <w:r w:rsidRPr="009101AC">
              <w:rPr>
                <w:rFonts w:asciiTheme="majorBidi" w:eastAsia="Arial Unicode MS" w:hAnsiTheme="majorBidi" w:cstheme="majorBidi"/>
                <w:sz w:val="26"/>
                <w:szCs w:val="26"/>
              </w:rPr>
              <w:t>556,500</w:t>
            </w:r>
          </w:p>
        </w:tc>
      </w:tr>
      <w:tr w:rsidR="00CE3CA5" w:rsidRPr="009101AC" w14:paraId="7EA984E4" w14:textId="77777777" w:rsidTr="009101AC">
        <w:tc>
          <w:tcPr>
            <w:tcW w:w="2973" w:type="dxa"/>
            <w:hideMark/>
          </w:tcPr>
          <w:p w14:paraId="118DEFC8" w14:textId="77777777" w:rsidR="00CE3CA5" w:rsidRPr="009101AC" w:rsidRDefault="00CE3CA5">
            <w:pPr>
              <w:ind w:left="176" w:hanging="14"/>
              <w:jc w:val="thaiDistribute"/>
              <w:rPr>
                <w:rFonts w:asciiTheme="majorBidi" w:eastAsia="Calibri" w:hAnsiTheme="majorBidi" w:cstheme="majorBidi"/>
                <w:sz w:val="26"/>
                <w:szCs w:val="26"/>
              </w:rPr>
            </w:pPr>
            <w:r w:rsidRPr="009101AC">
              <w:rPr>
                <w:rFonts w:asciiTheme="majorBidi" w:hAnsiTheme="majorBidi" w:cstheme="majorBidi"/>
                <w:sz w:val="26"/>
                <w:szCs w:val="26"/>
              </w:rPr>
              <w:t>Other Non-Current Financial Assets</w:t>
            </w:r>
          </w:p>
        </w:tc>
        <w:tc>
          <w:tcPr>
            <w:tcW w:w="1419" w:type="dxa"/>
            <w:hideMark/>
          </w:tcPr>
          <w:p w14:paraId="0D348E0C" w14:textId="77777777" w:rsidR="00CE3CA5" w:rsidRPr="009101AC" w:rsidRDefault="00CE3CA5" w:rsidP="009101AC">
            <w:pPr>
              <w:tabs>
                <w:tab w:val="right" w:pos="1535"/>
              </w:tabs>
              <w:ind w:right="139"/>
              <w:jc w:val="right"/>
              <w:rPr>
                <w:rFonts w:asciiTheme="majorBidi" w:eastAsia="Arial Unicode MS" w:hAnsiTheme="majorBidi" w:cstheme="majorBidi"/>
                <w:sz w:val="26"/>
                <w:szCs w:val="26"/>
                <w:cs/>
              </w:rPr>
            </w:pPr>
            <w:r w:rsidRPr="009101AC">
              <w:rPr>
                <w:rFonts w:asciiTheme="majorBidi" w:eastAsia="Arial Unicode MS" w:hAnsiTheme="majorBidi" w:cstheme="majorBidi"/>
                <w:sz w:val="26"/>
                <w:szCs w:val="26"/>
              </w:rPr>
              <w:t>9,000,000</w:t>
            </w:r>
          </w:p>
        </w:tc>
        <w:tc>
          <w:tcPr>
            <w:tcW w:w="142" w:type="dxa"/>
          </w:tcPr>
          <w:p w14:paraId="343A134A" w14:textId="77777777" w:rsidR="00CE3CA5" w:rsidRPr="009101AC" w:rsidRDefault="00CE3CA5">
            <w:pPr>
              <w:tabs>
                <w:tab w:val="right" w:pos="1535"/>
              </w:tabs>
              <w:ind w:right="450"/>
              <w:rPr>
                <w:rFonts w:asciiTheme="majorBidi" w:eastAsia="Arial Unicode MS" w:hAnsiTheme="majorBidi" w:cstheme="majorBidi"/>
                <w:sz w:val="26"/>
                <w:szCs w:val="26"/>
              </w:rPr>
            </w:pPr>
          </w:p>
        </w:tc>
        <w:tc>
          <w:tcPr>
            <w:tcW w:w="1278" w:type="dxa"/>
            <w:hideMark/>
          </w:tcPr>
          <w:p w14:paraId="3302C8D0" w14:textId="77777777" w:rsidR="00CE3CA5" w:rsidRPr="009101AC" w:rsidRDefault="00CE3CA5" w:rsidP="009101AC">
            <w:pPr>
              <w:tabs>
                <w:tab w:val="right" w:pos="996"/>
              </w:tabs>
              <w:ind w:right="-424"/>
              <w:jc w:val="center"/>
              <w:rPr>
                <w:rFonts w:asciiTheme="majorBidi" w:eastAsia="Arial Unicode MS" w:hAnsiTheme="majorBidi" w:cstheme="majorBidi"/>
                <w:sz w:val="26"/>
                <w:szCs w:val="26"/>
                <w:cs/>
              </w:rPr>
            </w:pPr>
            <w:r w:rsidRPr="009101AC">
              <w:rPr>
                <w:rFonts w:asciiTheme="majorBidi" w:eastAsia="Arial Unicode MS" w:hAnsiTheme="majorBidi" w:cstheme="majorBidi"/>
                <w:sz w:val="26"/>
                <w:szCs w:val="26"/>
              </w:rPr>
              <w:t>-</w:t>
            </w:r>
          </w:p>
        </w:tc>
        <w:tc>
          <w:tcPr>
            <w:tcW w:w="142" w:type="dxa"/>
          </w:tcPr>
          <w:p w14:paraId="0CDE9F9E" w14:textId="77777777" w:rsidR="00CE3CA5" w:rsidRPr="009101AC" w:rsidRDefault="00CE3CA5">
            <w:pPr>
              <w:tabs>
                <w:tab w:val="right" w:pos="1535"/>
              </w:tabs>
              <w:ind w:right="450"/>
              <w:rPr>
                <w:rFonts w:asciiTheme="majorBidi" w:eastAsia="Arial Unicode MS" w:hAnsiTheme="majorBidi" w:cstheme="majorBidi"/>
                <w:sz w:val="26"/>
                <w:szCs w:val="26"/>
                <w:cs/>
              </w:rPr>
            </w:pPr>
          </w:p>
        </w:tc>
        <w:tc>
          <w:tcPr>
            <w:tcW w:w="1418" w:type="dxa"/>
            <w:hideMark/>
          </w:tcPr>
          <w:p w14:paraId="539E31E3" w14:textId="77777777" w:rsidR="00CE3CA5" w:rsidRPr="009101AC" w:rsidRDefault="00CE3CA5">
            <w:pPr>
              <w:tabs>
                <w:tab w:val="right" w:pos="992"/>
              </w:tabs>
              <w:ind w:right="141"/>
              <w:jc w:val="right"/>
              <w:rPr>
                <w:rFonts w:asciiTheme="majorBidi" w:eastAsia="Arial Unicode MS" w:hAnsiTheme="majorBidi" w:cstheme="majorBidi"/>
                <w:sz w:val="26"/>
                <w:szCs w:val="26"/>
                <w:cs/>
              </w:rPr>
            </w:pPr>
            <w:r w:rsidRPr="009101AC">
              <w:rPr>
                <w:rFonts w:asciiTheme="majorBidi" w:eastAsia="Arial Unicode MS" w:hAnsiTheme="majorBidi" w:cstheme="majorBidi"/>
                <w:sz w:val="26"/>
                <w:szCs w:val="26"/>
              </w:rPr>
              <w:t>9,000,000</w:t>
            </w:r>
          </w:p>
        </w:tc>
        <w:tc>
          <w:tcPr>
            <w:tcW w:w="143" w:type="dxa"/>
          </w:tcPr>
          <w:p w14:paraId="76ECA1DC" w14:textId="77777777" w:rsidR="00CE3CA5" w:rsidRPr="009101AC" w:rsidRDefault="00CE3CA5">
            <w:pPr>
              <w:tabs>
                <w:tab w:val="right" w:pos="992"/>
              </w:tabs>
              <w:ind w:right="141"/>
              <w:jc w:val="right"/>
              <w:rPr>
                <w:rFonts w:asciiTheme="majorBidi" w:eastAsia="Arial Unicode MS" w:hAnsiTheme="majorBidi" w:cstheme="majorBidi"/>
                <w:sz w:val="26"/>
                <w:szCs w:val="26"/>
                <w:cs/>
              </w:rPr>
            </w:pPr>
          </w:p>
        </w:tc>
        <w:tc>
          <w:tcPr>
            <w:tcW w:w="1702" w:type="dxa"/>
            <w:hideMark/>
          </w:tcPr>
          <w:p w14:paraId="6F0A714D" w14:textId="77777777" w:rsidR="00CE3CA5" w:rsidRPr="009101AC" w:rsidRDefault="00CE3CA5">
            <w:pPr>
              <w:tabs>
                <w:tab w:val="right" w:pos="1555"/>
              </w:tabs>
              <w:ind w:right="139"/>
              <w:jc w:val="right"/>
              <w:rPr>
                <w:rFonts w:asciiTheme="majorBidi" w:eastAsia="Arial Unicode MS" w:hAnsiTheme="majorBidi" w:cstheme="majorBidi"/>
                <w:sz w:val="26"/>
                <w:szCs w:val="26"/>
              </w:rPr>
            </w:pPr>
            <w:r w:rsidRPr="009101AC">
              <w:rPr>
                <w:rFonts w:asciiTheme="majorBidi" w:eastAsia="Arial Unicode MS" w:hAnsiTheme="majorBidi" w:cstheme="majorBidi"/>
                <w:sz w:val="26"/>
                <w:szCs w:val="26"/>
              </w:rPr>
              <w:t>9,000,000</w:t>
            </w:r>
          </w:p>
        </w:tc>
      </w:tr>
      <w:tr w:rsidR="00CE3CA5" w:rsidRPr="009101AC" w14:paraId="544C8C5E" w14:textId="77777777" w:rsidTr="009101AC">
        <w:tc>
          <w:tcPr>
            <w:tcW w:w="2973" w:type="dxa"/>
            <w:hideMark/>
          </w:tcPr>
          <w:p w14:paraId="485C0AA6" w14:textId="77777777" w:rsidR="00CE3CA5" w:rsidRPr="009101AC" w:rsidRDefault="00CE3CA5">
            <w:pPr>
              <w:ind w:left="176" w:hanging="14"/>
              <w:jc w:val="thaiDistribute"/>
              <w:rPr>
                <w:rFonts w:asciiTheme="majorBidi" w:eastAsia="Calibri" w:hAnsiTheme="majorBidi" w:cstheme="majorBidi"/>
                <w:sz w:val="26"/>
                <w:szCs w:val="26"/>
              </w:rPr>
            </w:pPr>
            <w:r w:rsidRPr="009101AC">
              <w:rPr>
                <w:rFonts w:asciiTheme="majorBidi" w:hAnsiTheme="majorBidi" w:cstheme="majorBidi"/>
                <w:sz w:val="26"/>
                <w:szCs w:val="26"/>
              </w:rPr>
              <w:t>Deposit at Bank used as Collateral</w:t>
            </w:r>
          </w:p>
        </w:tc>
        <w:tc>
          <w:tcPr>
            <w:tcW w:w="1419" w:type="dxa"/>
            <w:tcBorders>
              <w:top w:val="nil"/>
              <w:left w:val="nil"/>
              <w:bottom w:val="single" w:sz="4" w:space="0" w:color="auto"/>
              <w:right w:val="nil"/>
            </w:tcBorders>
            <w:hideMark/>
          </w:tcPr>
          <w:p w14:paraId="0E116AD5" w14:textId="77777777" w:rsidR="00CE3CA5" w:rsidRPr="009101AC" w:rsidRDefault="00CE3CA5" w:rsidP="009101AC">
            <w:pPr>
              <w:tabs>
                <w:tab w:val="left" w:pos="1037"/>
                <w:tab w:val="right" w:pos="1535"/>
              </w:tabs>
              <w:ind w:right="-564"/>
              <w:jc w:val="center"/>
              <w:rPr>
                <w:rFonts w:asciiTheme="majorBidi" w:eastAsia="Arial Unicode MS" w:hAnsiTheme="majorBidi" w:cstheme="majorBidi"/>
                <w:sz w:val="26"/>
                <w:szCs w:val="26"/>
                <w:cs/>
              </w:rPr>
            </w:pPr>
            <w:r w:rsidRPr="009101AC">
              <w:rPr>
                <w:rFonts w:asciiTheme="majorBidi" w:eastAsia="Arial Unicode MS" w:hAnsiTheme="majorBidi" w:cstheme="majorBidi"/>
                <w:sz w:val="26"/>
                <w:szCs w:val="26"/>
              </w:rPr>
              <w:t>-</w:t>
            </w:r>
          </w:p>
        </w:tc>
        <w:tc>
          <w:tcPr>
            <w:tcW w:w="142" w:type="dxa"/>
          </w:tcPr>
          <w:p w14:paraId="4D3C2FC4" w14:textId="77777777" w:rsidR="00CE3CA5" w:rsidRPr="009101AC" w:rsidRDefault="00CE3CA5">
            <w:pPr>
              <w:tabs>
                <w:tab w:val="right" w:pos="1535"/>
              </w:tabs>
              <w:ind w:right="450"/>
              <w:rPr>
                <w:rFonts w:asciiTheme="majorBidi" w:eastAsia="Arial Unicode MS" w:hAnsiTheme="majorBidi" w:cstheme="majorBidi"/>
                <w:sz w:val="26"/>
                <w:szCs w:val="26"/>
              </w:rPr>
            </w:pPr>
          </w:p>
        </w:tc>
        <w:tc>
          <w:tcPr>
            <w:tcW w:w="1278" w:type="dxa"/>
            <w:tcBorders>
              <w:top w:val="nil"/>
              <w:left w:val="nil"/>
              <w:bottom w:val="single" w:sz="4" w:space="0" w:color="auto"/>
              <w:right w:val="nil"/>
            </w:tcBorders>
            <w:hideMark/>
          </w:tcPr>
          <w:p w14:paraId="1901497F" w14:textId="77777777" w:rsidR="00CE3CA5" w:rsidRPr="009101AC" w:rsidRDefault="00CE3CA5">
            <w:pPr>
              <w:tabs>
                <w:tab w:val="right" w:pos="1535"/>
              </w:tabs>
              <w:ind w:right="139"/>
              <w:jc w:val="right"/>
              <w:rPr>
                <w:rFonts w:asciiTheme="majorBidi" w:eastAsia="Arial Unicode MS" w:hAnsiTheme="majorBidi" w:cstheme="majorBidi"/>
                <w:sz w:val="26"/>
                <w:szCs w:val="26"/>
                <w:cs/>
              </w:rPr>
            </w:pPr>
            <w:r w:rsidRPr="009101AC">
              <w:rPr>
                <w:rFonts w:asciiTheme="majorBidi" w:eastAsia="Arial Unicode MS" w:hAnsiTheme="majorBidi" w:cstheme="majorBidi"/>
                <w:sz w:val="26"/>
                <w:szCs w:val="26"/>
              </w:rPr>
              <w:t>6,000,000</w:t>
            </w:r>
          </w:p>
        </w:tc>
        <w:tc>
          <w:tcPr>
            <w:tcW w:w="142" w:type="dxa"/>
          </w:tcPr>
          <w:p w14:paraId="616D5810" w14:textId="77777777" w:rsidR="00CE3CA5" w:rsidRPr="009101AC" w:rsidRDefault="00CE3CA5">
            <w:pPr>
              <w:tabs>
                <w:tab w:val="right" w:pos="1535"/>
              </w:tabs>
              <w:ind w:right="450"/>
              <w:rPr>
                <w:rFonts w:asciiTheme="majorBidi" w:eastAsia="Arial Unicode MS" w:hAnsiTheme="majorBidi" w:cstheme="majorBidi"/>
                <w:sz w:val="26"/>
                <w:szCs w:val="26"/>
                <w:cs/>
              </w:rPr>
            </w:pPr>
          </w:p>
        </w:tc>
        <w:tc>
          <w:tcPr>
            <w:tcW w:w="1418" w:type="dxa"/>
            <w:tcBorders>
              <w:top w:val="nil"/>
              <w:left w:val="nil"/>
              <w:bottom w:val="single" w:sz="4" w:space="0" w:color="auto"/>
              <w:right w:val="nil"/>
            </w:tcBorders>
            <w:hideMark/>
          </w:tcPr>
          <w:p w14:paraId="3AD8503B" w14:textId="77777777" w:rsidR="00CE3CA5" w:rsidRPr="009101AC" w:rsidRDefault="00CE3CA5">
            <w:pPr>
              <w:ind w:right="141"/>
              <w:jc w:val="right"/>
              <w:rPr>
                <w:rFonts w:asciiTheme="majorBidi" w:eastAsia="Arial Unicode MS" w:hAnsiTheme="majorBidi" w:cstheme="majorBidi"/>
                <w:sz w:val="26"/>
                <w:szCs w:val="26"/>
                <w:cs/>
              </w:rPr>
            </w:pPr>
            <w:r w:rsidRPr="009101AC">
              <w:rPr>
                <w:rFonts w:asciiTheme="majorBidi" w:eastAsia="Arial Unicode MS" w:hAnsiTheme="majorBidi" w:cstheme="majorBidi"/>
                <w:sz w:val="26"/>
                <w:szCs w:val="26"/>
              </w:rPr>
              <w:t>6,000,000</w:t>
            </w:r>
          </w:p>
        </w:tc>
        <w:tc>
          <w:tcPr>
            <w:tcW w:w="143" w:type="dxa"/>
          </w:tcPr>
          <w:p w14:paraId="178AA8EC" w14:textId="77777777" w:rsidR="00CE3CA5" w:rsidRPr="009101AC" w:rsidRDefault="00CE3CA5">
            <w:pPr>
              <w:ind w:right="141"/>
              <w:jc w:val="right"/>
              <w:rPr>
                <w:rFonts w:asciiTheme="majorBidi" w:eastAsia="Arial Unicode MS" w:hAnsiTheme="majorBidi" w:cstheme="majorBidi"/>
                <w:sz w:val="26"/>
                <w:szCs w:val="26"/>
              </w:rPr>
            </w:pPr>
          </w:p>
        </w:tc>
        <w:tc>
          <w:tcPr>
            <w:tcW w:w="1702" w:type="dxa"/>
            <w:tcBorders>
              <w:top w:val="nil"/>
              <w:left w:val="nil"/>
              <w:bottom w:val="single" w:sz="4" w:space="0" w:color="auto"/>
              <w:right w:val="nil"/>
            </w:tcBorders>
            <w:hideMark/>
          </w:tcPr>
          <w:p w14:paraId="3D7F3622" w14:textId="77777777" w:rsidR="00CE3CA5" w:rsidRPr="009101AC" w:rsidRDefault="00CE3CA5">
            <w:pPr>
              <w:tabs>
                <w:tab w:val="right" w:pos="1555"/>
              </w:tabs>
              <w:ind w:right="139"/>
              <w:jc w:val="right"/>
              <w:rPr>
                <w:rFonts w:asciiTheme="majorBidi" w:eastAsia="Arial Unicode MS" w:hAnsiTheme="majorBidi" w:cstheme="majorBidi"/>
                <w:sz w:val="26"/>
                <w:szCs w:val="26"/>
              </w:rPr>
            </w:pPr>
            <w:r w:rsidRPr="009101AC">
              <w:rPr>
                <w:rFonts w:asciiTheme="majorBidi" w:eastAsia="Arial Unicode MS" w:hAnsiTheme="majorBidi" w:cstheme="majorBidi"/>
                <w:sz w:val="26"/>
                <w:szCs w:val="26"/>
              </w:rPr>
              <w:t>6,000,000</w:t>
            </w:r>
          </w:p>
        </w:tc>
      </w:tr>
      <w:tr w:rsidR="00CE3CA5" w:rsidRPr="009101AC" w14:paraId="682F185B" w14:textId="77777777" w:rsidTr="009101AC">
        <w:tc>
          <w:tcPr>
            <w:tcW w:w="2973" w:type="dxa"/>
            <w:hideMark/>
          </w:tcPr>
          <w:p w14:paraId="17B1E012" w14:textId="77777777" w:rsidR="00CE3CA5" w:rsidRPr="009101AC" w:rsidRDefault="00CE3CA5">
            <w:pPr>
              <w:ind w:firstLine="882"/>
              <w:rPr>
                <w:rFonts w:asciiTheme="majorBidi" w:eastAsia="Calibri" w:hAnsiTheme="majorBidi" w:cstheme="majorBidi"/>
                <w:sz w:val="26"/>
                <w:szCs w:val="26"/>
              </w:rPr>
            </w:pPr>
            <w:r w:rsidRPr="009101AC">
              <w:rPr>
                <w:rFonts w:asciiTheme="majorBidi" w:hAnsiTheme="majorBidi" w:cstheme="majorBidi"/>
                <w:sz w:val="26"/>
                <w:szCs w:val="26"/>
              </w:rPr>
              <w:t>Total</w:t>
            </w:r>
          </w:p>
        </w:tc>
        <w:tc>
          <w:tcPr>
            <w:tcW w:w="1419" w:type="dxa"/>
            <w:hideMark/>
          </w:tcPr>
          <w:p w14:paraId="1DEDD7ED" w14:textId="77777777" w:rsidR="00CE3CA5" w:rsidRPr="009101AC" w:rsidRDefault="00CE3CA5" w:rsidP="009101AC">
            <w:pPr>
              <w:tabs>
                <w:tab w:val="right" w:pos="1535"/>
              </w:tabs>
              <w:ind w:right="139"/>
              <w:jc w:val="right"/>
              <w:rPr>
                <w:rFonts w:asciiTheme="majorBidi" w:eastAsia="Arial Unicode MS" w:hAnsiTheme="majorBidi" w:cstheme="majorBidi"/>
                <w:sz w:val="26"/>
                <w:szCs w:val="26"/>
                <w:cs/>
              </w:rPr>
            </w:pPr>
            <w:r w:rsidRPr="009101AC">
              <w:rPr>
                <w:rFonts w:asciiTheme="majorBidi" w:eastAsia="Arial Unicode MS" w:hAnsiTheme="majorBidi" w:cstheme="majorBidi"/>
                <w:sz w:val="26"/>
                <w:szCs w:val="26"/>
              </w:rPr>
              <w:t>9,556,500</w:t>
            </w:r>
          </w:p>
        </w:tc>
        <w:tc>
          <w:tcPr>
            <w:tcW w:w="142" w:type="dxa"/>
          </w:tcPr>
          <w:p w14:paraId="48815A37" w14:textId="77777777" w:rsidR="00CE3CA5" w:rsidRPr="009101AC" w:rsidRDefault="00CE3CA5">
            <w:pPr>
              <w:ind w:right="270"/>
              <w:jc w:val="right"/>
              <w:rPr>
                <w:rFonts w:asciiTheme="majorBidi" w:eastAsia="Arial Unicode MS" w:hAnsiTheme="majorBidi" w:cstheme="majorBidi"/>
                <w:sz w:val="26"/>
                <w:szCs w:val="26"/>
              </w:rPr>
            </w:pPr>
          </w:p>
        </w:tc>
        <w:tc>
          <w:tcPr>
            <w:tcW w:w="1278" w:type="dxa"/>
            <w:tcBorders>
              <w:top w:val="single" w:sz="4" w:space="0" w:color="auto"/>
              <w:left w:val="nil"/>
              <w:bottom w:val="double" w:sz="4" w:space="0" w:color="auto"/>
              <w:right w:val="nil"/>
            </w:tcBorders>
            <w:hideMark/>
          </w:tcPr>
          <w:p w14:paraId="256ED5E3" w14:textId="77777777" w:rsidR="00CE3CA5" w:rsidRPr="009101AC" w:rsidRDefault="00CE3CA5">
            <w:pPr>
              <w:tabs>
                <w:tab w:val="right" w:pos="1535"/>
              </w:tabs>
              <w:ind w:right="139"/>
              <w:jc w:val="right"/>
              <w:rPr>
                <w:rFonts w:asciiTheme="majorBidi" w:eastAsia="Arial Unicode MS" w:hAnsiTheme="majorBidi" w:cstheme="majorBidi"/>
                <w:sz w:val="26"/>
                <w:szCs w:val="26"/>
              </w:rPr>
            </w:pPr>
            <w:r w:rsidRPr="009101AC">
              <w:rPr>
                <w:rFonts w:asciiTheme="majorBidi" w:eastAsia="Arial Unicode MS" w:hAnsiTheme="majorBidi" w:cstheme="majorBidi"/>
                <w:sz w:val="26"/>
                <w:szCs w:val="26"/>
              </w:rPr>
              <w:t>46,224,312</w:t>
            </w:r>
          </w:p>
        </w:tc>
        <w:tc>
          <w:tcPr>
            <w:tcW w:w="142" w:type="dxa"/>
          </w:tcPr>
          <w:p w14:paraId="28101A24" w14:textId="77777777" w:rsidR="00CE3CA5" w:rsidRPr="009101AC" w:rsidRDefault="00CE3CA5">
            <w:pPr>
              <w:ind w:right="270"/>
              <w:jc w:val="right"/>
              <w:rPr>
                <w:rFonts w:asciiTheme="majorBidi" w:eastAsia="Arial Unicode MS" w:hAnsiTheme="majorBidi" w:cstheme="majorBidi"/>
                <w:sz w:val="26"/>
                <w:szCs w:val="26"/>
              </w:rPr>
            </w:pPr>
          </w:p>
        </w:tc>
        <w:tc>
          <w:tcPr>
            <w:tcW w:w="1418" w:type="dxa"/>
            <w:tcBorders>
              <w:top w:val="single" w:sz="4" w:space="0" w:color="auto"/>
              <w:left w:val="nil"/>
              <w:bottom w:val="double" w:sz="4" w:space="0" w:color="auto"/>
              <w:right w:val="nil"/>
            </w:tcBorders>
            <w:hideMark/>
          </w:tcPr>
          <w:p w14:paraId="0CC7A528" w14:textId="77777777" w:rsidR="00CE3CA5" w:rsidRPr="009101AC" w:rsidRDefault="00CE3CA5">
            <w:pPr>
              <w:ind w:right="141"/>
              <w:jc w:val="right"/>
              <w:rPr>
                <w:rFonts w:asciiTheme="majorBidi" w:eastAsia="Arial Unicode MS" w:hAnsiTheme="majorBidi" w:cstheme="majorBidi"/>
                <w:sz w:val="26"/>
                <w:szCs w:val="26"/>
              </w:rPr>
            </w:pPr>
            <w:r w:rsidRPr="009101AC">
              <w:rPr>
                <w:rFonts w:asciiTheme="majorBidi" w:eastAsia="Arial Unicode MS" w:hAnsiTheme="majorBidi" w:cstheme="majorBidi"/>
                <w:sz w:val="26"/>
                <w:szCs w:val="26"/>
              </w:rPr>
              <w:t>55,780,812</w:t>
            </w:r>
          </w:p>
        </w:tc>
        <w:tc>
          <w:tcPr>
            <w:tcW w:w="143" w:type="dxa"/>
          </w:tcPr>
          <w:p w14:paraId="6217AD58" w14:textId="77777777" w:rsidR="00CE3CA5" w:rsidRPr="009101AC" w:rsidRDefault="00CE3CA5">
            <w:pPr>
              <w:ind w:right="141"/>
              <w:jc w:val="right"/>
              <w:rPr>
                <w:rFonts w:asciiTheme="majorBidi" w:eastAsia="Arial Unicode MS" w:hAnsiTheme="majorBidi" w:cstheme="majorBidi"/>
                <w:sz w:val="26"/>
                <w:szCs w:val="26"/>
              </w:rPr>
            </w:pPr>
          </w:p>
        </w:tc>
        <w:tc>
          <w:tcPr>
            <w:tcW w:w="1702" w:type="dxa"/>
            <w:tcBorders>
              <w:top w:val="single" w:sz="4" w:space="0" w:color="auto"/>
              <w:left w:val="nil"/>
              <w:bottom w:val="double" w:sz="4" w:space="0" w:color="auto"/>
              <w:right w:val="nil"/>
            </w:tcBorders>
            <w:hideMark/>
          </w:tcPr>
          <w:p w14:paraId="4162038D" w14:textId="77777777" w:rsidR="00CE3CA5" w:rsidRPr="009101AC" w:rsidRDefault="00CE3CA5">
            <w:pPr>
              <w:tabs>
                <w:tab w:val="right" w:pos="1555"/>
              </w:tabs>
              <w:ind w:right="139"/>
              <w:jc w:val="right"/>
              <w:rPr>
                <w:rFonts w:asciiTheme="majorBidi" w:eastAsia="Arial Unicode MS" w:hAnsiTheme="majorBidi" w:cstheme="majorBidi"/>
                <w:sz w:val="26"/>
                <w:szCs w:val="26"/>
              </w:rPr>
            </w:pPr>
            <w:r w:rsidRPr="009101AC">
              <w:rPr>
                <w:rFonts w:asciiTheme="majorBidi" w:eastAsia="Arial Unicode MS" w:hAnsiTheme="majorBidi" w:cstheme="majorBidi"/>
                <w:sz w:val="26"/>
                <w:szCs w:val="26"/>
              </w:rPr>
              <w:t>55,780,812</w:t>
            </w:r>
          </w:p>
        </w:tc>
      </w:tr>
      <w:tr w:rsidR="00CE3CA5" w:rsidRPr="009101AC" w14:paraId="21B77E94" w14:textId="77777777" w:rsidTr="009101AC">
        <w:tc>
          <w:tcPr>
            <w:tcW w:w="2973" w:type="dxa"/>
          </w:tcPr>
          <w:p w14:paraId="71C6369E" w14:textId="77777777" w:rsidR="00CE3CA5" w:rsidRPr="009101AC" w:rsidRDefault="00CE3CA5">
            <w:pPr>
              <w:jc w:val="thaiDistribute"/>
              <w:rPr>
                <w:rFonts w:asciiTheme="majorBidi" w:eastAsia="Calibri" w:hAnsiTheme="majorBidi" w:cstheme="majorBidi"/>
                <w:sz w:val="26"/>
                <w:szCs w:val="26"/>
              </w:rPr>
            </w:pPr>
          </w:p>
        </w:tc>
        <w:tc>
          <w:tcPr>
            <w:tcW w:w="1419" w:type="dxa"/>
            <w:tcBorders>
              <w:top w:val="double" w:sz="4" w:space="0" w:color="auto"/>
              <w:left w:val="nil"/>
              <w:bottom w:val="nil"/>
              <w:right w:val="nil"/>
            </w:tcBorders>
          </w:tcPr>
          <w:p w14:paraId="5C2A4A40" w14:textId="77777777" w:rsidR="00CE3CA5" w:rsidRPr="009101AC" w:rsidRDefault="00CE3CA5">
            <w:pPr>
              <w:ind w:right="270"/>
              <w:jc w:val="right"/>
              <w:rPr>
                <w:rFonts w:asciiTheme="majorBidi" w:eastAsia="Arial Unicode MS" w:hAnsiTheme="majorBidi" w:cstheme="majorBidi"/>
                <w:sz w:val="26"/>
                <w:szCs w:val="26"/>
                <w:cs/>
              </w:rPr>
            </w:pPr>
          </w:p>
        </w:tc>
        <w:tc>
          <w:tcPr>
            <w:tcW w:w="142" w:type="dxa"/>
          </w:tcPr>
          <w:p w14:paraId="5D6F6705" w14:textId="77777777" w:rsidR="00CE3CA5" w:rsidRPr="009101AC" w:rsidRDefault="00CE3CA5">
            <w:pPr>
              <w:ind w:right="270"/>
              <w:jc w:val="right"/>
              <w:rPr>
                <w:rFonts w:asciiTheme="majorBidi" w:eastAsia="Arial Unicode MS" w:hAnsiTheme="majorBidi" w:cstheme="majorBidi"/>
                <w:sz w:val="26"/>
                <w:szCs w:val="26"/>
              </w:rPr>
            </w:pPr>
          </w:p>
        </w:tc>
        <w:tc>
          <w:tcPr>
            <w:tcW w:w="1278" w:type="dxa"/>
            <w:tcBorders>
              <w:top w:val="double" w:sz="4" w:space="0" w:color="auto"/>
              <w:left w:val="nil"/>
              <w:bottom w:val="nil"/>
              <w:right w:val="nil"/>
            </w:tcBorders>
          </w:tcPr>
          <w:p w14:paraId="15D008A1" w14:textId="77777777" w:rsidR="00CE3CA5" w:rsidRPr="009101AC" w:rsidRDefault="00CE3CA5">
            <w:pPr>
              <w:ind w:right="139"/>
              <w:jc w:val="right"/>
              <w:rPr>
                <w:rFonts w:asciiTheme="majorBidi" w:eastAsia="Arial Unicode MS" w:hAnsiTheme="majorBidi" w:cstheme="majorBidi"/>
                <w:sz w:val="26"/>
                <w:szCs w:val="26"/>
              </w:rPr>
            </w:pPr>
          </w:p>
        </w:tc>
        <w:tc>
          <w:tcPr>
            <w:tcW w:w="142" w:type="dxa"/>
          </w:tcPr>
          <w:p w14:paraId="68E7CBD9" w14:textId="77777777" w:rsidR="00CE3CA5" w:rsidRPr="009101AC" w:rsidRDefault="00CE3CA5">
            <w:pPr>
              <w:ind w:right="270"/>
              <w:jc w:val="right"/>
              <w:rPr>
                <w:rFonts w:asciiTheme="majorBidi" w:eastAsia="Arial Unicode MS" w:hAnsiTheme="majorBidi" w:cstheme="majorBidi"/>
                <w:sz w:val="26"/>
                <w:szCs w:val="26"/>
              </w:rPr>
            </w:pPr>
          </w:p>
        </w:tc>
        <w:tc>
          <w:tcPr>
            <w:tcW w:w="1418" w:type="dxa"/>
            <w:tcBorders>
              <w:top w:val="double" w:sz="4" w:space="0" w:color="auto"/>
              <w:left w:val="nil"/>
              <w:bottom w:val="nil"/>
              <w:right w:val="nil"/>
            </w:tcBorders>
          </w:tcPr>
          <w:p w14:paraId="1F8428FD" w14:textId="77777777" w:rsidR="00CE3CA5" w:rsidRPr="009101AC" w:rsidRDefault="00CE3CA5">
            <w:pPr>
              <w:ind w:right="141"/>
              <w:jc w:val="right"/>
              <w:rPr>
                <w:rFonts w:asciiTheme="majorBidi" w:eastAsia="Arial Unicode MS" w:hAnsiTheme="majorBidi" w:cstheme="majorBidi"/>
                <w:sz w:val="26"/>
                <w:szCs w:val="26"/>
              </w:rPr>
            </w:pPr>
          </w:p>
        </w:tc>
        <w:tc>
          <w:tcPr>
            <w:tcW w:w="143" w:type="dxa"/>
          </w:tcPr>
          <w:p w14:paraId="2C252DA1" w14:textId="77777777" w:rsidR="00CE3CA5" w:rsidRPr="009101AC" w:rsidRDefault="00CE3CA5">
            <w:pPr>
              <w:ind w:right="141"/>
              <w:jc w:val="right"/>
              <w:rPr>
                <w:rFonts w:asciiTheme="majorBidi" w:eastAsia="Arial Unicode MS" w:hAnsiTheme="majorBidi" w:cstheme="majorBidi"/>
                <w:sz w:val="26"/>
                <w:szCs w:val="26"/>
              </w:rPr>
            </w:pPr>
          </w:p>
        </w:tc>
        <w:tc>
          <w:tcPr>
            <w:tcW w:w="1702" w:type="dxa"/>
            <w:tcBorders>
              <w:top w:val="double" w:sz="4" w:space="0" w:color="auto"/>
              <w:left w:val="nil"/>
              <w:bottom w:val="nil"/>
              <w:right w:val="nil"/>
            </w:tcBorders>
          </w:tcPr>
          <w:p w14:paraId="29544A6A" w14:textId="77777777" w:rsidR="00CE3CA5" w:rsidRPr="009101AC" w:rsidRDefault="00CE3CA5">
            <w:pPr>
              <w:ind w:right="141"/>
              <w:jc w:val="right"/>
              <w:rPr>
                <w:rFonts w:asciiTheme="majorBidi" w:eastAsia="Arial Unicode MS" w:hAnsiTheme="majorBidi" w:cstheme="majorBidi"/>
                <w:sz w:val="26"/>
                <w:szCs w:val="26"/>
              </w:rPr>
            </w:pPr>
          </w:p>
        </w:tc>
      </w:tr>
      <w:tr w:rsidR="00CE3CA5" w:rsidRPr="009101AC" w14:paraId="2853D490" w14:textId="77777777" w:rsidTr="009101AC">
        <w:tc>
          <w:tcPr>
            <w:tcW w:w="2973" w:type="dxa"/>
          </w:tcPr>
          <w:p w14:paraId="177FC4D7" w14:textId="77777777" w:rsidR="00CE3CA5" w:rsidRPr="009101AC" w:rsidRDefault="00CE3CA5">
            <w:pPr>
              <w:ind w:left="176" w:hanging="14"/>
              <w:jc w:val="thaiDistribute"/>
              <w:rPr>
                <w:rFonts w:asciiTheme="majorBidi" w:eastAsia="Arial Unicode MS" w:hAnsiTheme="majorBidi" w:cstheme="majorBidi"/>
                <w:sz w:val="26"/>
                <w:szCs w:val="26"/>
              </w:rPr>
            </w:pPr>
          </w:p>
        </w:tc>
        <w:tc>
          <w:tcPr>
            <w:tcW w:w="1419" w:type="dxa"/>
          </w:tcPr>
          <w:p w14:paraId="1BAF341D" w14:textId="77777777" w:rsidR="00CE3CA5" w:rsidRPr="009101AC" w:rsidRDefault="00CE3CA5">
            <w:pPr>
              <w:tabs>
                <w:tab w:val="right" w:pos="967"/>
              </w:tabs>
              <w:ind w:right="564"/>
              <w:jc w:val="right"/>
              <w:rPr>
                <w:rFonts w:asciiTheme="majorBidi" w:eastAsia="Arial Unicode MS" w:hAnsiTheme="majorBidi" w:cstheme="majorBidi"/>
                <w:sz w:val="26"/>
                <w:szCs w:val="26"/>
              </w:rPr>
            </w:pPr>
          </w:p>
        </w:tc>
        <w:tc>
          <w:tcPr>
            <w:tcW w:w="142" w:type="dxa"/>
          </w:tcPr>
          <w:p w14:paraId="2B6F055E" w14:textId="77777777" w:rsidR="00CE3CA5" w:rsidRPr="009101AC" w:rsidRDefault="00CE3CA5">
            <w:pPr>
              <w:tabs>
                <w:tab w:val="right" w:pos="1535"/>
              </w:tabs>
              <w:ind w:right="450"/>
              <w:rPr>
                <w:rFonts w:asciiTheme="majorBidi" w:eastAsia="Arial Unicode MS" w:hAnsiTheme="majorBidi" w:cstheme="majorBidi"/>
                <w:sz w:val="26"/>
                <w:szCs w:val="26"/>
              </w:rPr>
            </w:pPr>
          </w:p>
        </w:tc>
        <w:tc>
          <w:tcPr>
            <w:tcW w:w="1278" w:type="dxa"/>
          </w:tcPr>
          <w:p w14:paraId="5D2DAFE7" w14:textId="77777777" w:rsidR="00CE3CA5" w:rsidRPr="009101AC" w:rsidRDefault="00CE3CA5">
            <w:pPr>
              <w:tabs>
                <w:tab w:val="right" w:pos="1535"/>
              </w:tabs>
              <w:ind w:right="139"/>
              <w:jc w:val="right"/>
              <w:rPr>
                <w:rFonts w:asciiTheme="majorBidi" w:eastAsia="Arial Unicode MS" w:hAnsiTheme="majorBidi" w:cstheme="majorBidi"/>
                <w:sz w:val="26"/>
                <w:szCs w:val="26"/>
                <w:cs/>
              </w:rPr>
            </w:pPr>
          </w:p>
        </w:tc>
        <w:tc>
          <w:tcPr>
            <w:tcW w:w="142" w:type="dxa"/>
          </w:tcPr>
          <w:p w14:paraId="3CC21912" w14:textId="77777777" w:rsidR="00CE3CA5" w:rsidRPr="009101AC" w:rsidRDefault="00CE3CA5">
            <w:pPr>
              <w:tabs>
                <w:tab w:val="right" w:pos="1535"/>
              </w:tabs>
              <w:ind w:right="450"/>
              <w:rPr>
                <w:rFonts w:asciiTheme="majorBidi" w:eastAsia="Arial Unicode MS" w:hAnsiTheme="majorBidi" w:cstheme="majorBidi"/>
                <w:sz w:val="26"/>
                <w:szCs w:val="26"/>
                <w:cs/>
              </w:rPr>
            </w:pPr>
          </w:p>
        </w:tc>
        <w:tc>
          <w:tcPr>
            <w:tcW w:w="1418" w:type="dxa"/>
          </w:tcPr>
          <w:p w14:paraId="7D488D72" w14:textId="77777777" w:rsidR="00CE3CA5" w:rsidRPr="009101AC" w:rsidRDefault="00CE3CA5">
            <w:pPr>
              <w:tabs>
                <w:tab w:val="right" w:pos="1535"/>
              </w:tabs>
              <w:ind w:right="139"/>
              <w:jc w:val="right"/>
              <w:rPr>
                <w:rFonts w:asciiTheme="majorBidi" w:eastAsia="Arial Unicode MS" w:hAnsiTheme="majorBidi" w:cstheme="majorBidi"/>
                <w:sz w:val="26"/>
                <w:szCs w:val="26"/>
                <w:cs/>
              </w:rPr>
            </w:pPr>
          </w:p>
        </w:tc>
        <w:tc>
          <w:tcPr>
            <w:tcW w:w="143" w:type="dxa"/>
          </w:tcPr>
          <w:p w14:paraId="63673A4F" w14:textId="77777777" w:rsidR="00CE3CA5" w:rsidRPr="009101AC" w:rsidRDefault="00CE3CA5">
            <w:pPr>
              <w:tabs>
                <w:tab w:val="right" w:pos="1535"/>
              </w:tabs>
              <w:ind w:right="139"/>
              <w:jc w:val="right"/>
              <w:rPr>
                <w:rFonts w:asciiTheme="majorBidi" w:eastAsia="Arial Unicode MS" w:hAnsiTheme="majorBidi" w:cstheme="majorBidi"/>
                <w:sz w:val="26"/>
                <w:szCs w:val="26"/>
                <w:cs/>
              </w:rPr>
            </w:pPr>
          </w:p>
        </w:tc>
        <w:tc>
          <w:tcPr>
            <w:tcW w:w="1702" w:type="dxa"/>
          </w:tcPr>
          <w:p w14:paraId="0A34D81F" w14:textId="77777777" w:rsidR="00CE3CA5" w:rsidRPr="009101AC" w:rsidRDefault="00CE3CA5">
            <w:pPr>
              <w:tabs>
                <w:tab w:val="right" w:pos="1535"/>
              </w:tabs>
              <w:ind w:right="139"/>
              <w:jc w:val="right"/>
              <w:rPr>
                <w:rFonts w:asciiTheme="majorBidi" w:eastAsia="Arial Unicode MS" w:hAnsiTheme="majorBidi" w:cstheme="majorBidi"/>
                <w:sz w:val="26"/>
                <w:szCs w:val="26"/>
              </w:rPr>
            </w:pPr>
          </w:p>
        </w:tc>
      </w:tr>
      <w:tr w:rsidR="009101AC" w:rsidRPr="009101AC" w14:paraId="4EA3032B" w14:textId="77777777" w:rsidTr="009101AC">
        <w:tc>
          <w:tcPr>
            <w:tcW w:w="2973" w:type="dxa"/>
          </w:tcPr>
          <w:p w14:paraId="2E42027C" w14:textId="77777777" w:rsidR="009101AC" w:rsidRPr="009101AC" w:rsidRDefault="009101AC">
            <w:pPr>
              <w:ind w:left="176" w:hanging="14"/>
              <w:jc w:val="thaiDistribute"/>
              <w:rPr>
                <w:rFonts w:asciiTheme="majorBidi" w:eastAsia="Arial Unicode MS" w:hAnsiTheme="majorBidi" w:cstheme="majorBidi"/>
                <w:sz w:val="26"/>
                <w:szCs w:val="26"/>
              </w:rPr>
            </w:pPr>
          </w:p>
        </w:tc>
        <w:tc>
          <w:tcPr>
            <w:tcW w:w="1419" w:type="dxa"/>
          </w:tcPr>
          <w:p w14:paraId="35660A8A" w14:textId="77777777" w:rsidR="009101AC" w:rsidRPr="009101AC" w:rsidRDefault="009101AC">
            <w:pPr>
              <w:tabs>
                <w:tab w:val="right" w:pos="967"/>
              </w:tabs>
              <w:ind w:right="564"/>
              <w:jc w:val="right"/>
              <w:rPr>
                <w:rFonts w:asciiTheme="majorBidi" w:eastAsia="Arial Unicode MS" w:hAnsiTheme="majorBidi" w:cstheme="majorBidi"/>
                <w:sz w:val="26"/>
                <w:szCs w:val="26"/>
              </w:rPr>
            </w:pPr>
          </w:p>
        </w:tc>
        <w:tc>
          <w:tcPr>
            <w:tcW w:w="142" w:type="dxa"/>
          </w:tcPr>
          <w:p w14:paraId="26AF3284" w14:textId="77777777" w:rsidR="009101AC" w:rsidRPr="009101AC" w:rsidRDefault="009101AC">
            <w:pPr>
              <w:tabs>
                <w:tab w:val="right" w:pos="1535"/>
              </w:tabs>
              <w:ind w:right="450"/>
              <w:rPr>
                <w:rFonts w:asciiTheme="majorBidi" w:eastAsia="Arial Unicode MS" w:hAnsiTheme="majorBidi" w:cstheme="majorBidi"/>
                <w:sz w:val="26"/>
                <w:szCs w:val="26"/>
              </w:rPr>
            </w:pPr>
          </w:p>
        </w:tc>
        <w:tc>
          <w:tcPr>
            <w:tcW w:w="1278" w:type="dxa"/>
          </w:tcPr>
          <w:p w14:paraId="2A31B863" w14:textId="77777777" w:rsidR="009101AC" w:rsidRPr="009101AC" w:rsidRDefault="009101AC">
            <w:pPr>
              <w:tabs>
                <w:tab w:val="right" w:pos="1535"/>
              </w:tabs>
              <w:ind w:right="139"/>
              <w:jc w:val="right"/>
              <w:rPr>
                <w:rFonts w:asciiTheme="majorBidi" w:eastAsia="Arial Unicode MS" w:hAnsiTheme="majorBidi" w:cstheme="majorBidi"/>
                <w:sz w:val="26"/>
                <w:szCs w:val="26"/>
                <w:cs/>
              </w:rPr>
            </w:pPr>
          </w:p>
        </w:tc>
        <w:tc>
          <w:tcPr>
            <w:tcW w:w="142" w:type="dxa"/>
          </w:tcPr>
          <w:p w14:paraId="507B7DEA" w14:textId="77777777" w:rsidR="009101AC" w:rsidRPr="009101AC" w:rsidRDefault="009101AC">
            <w:pPr>
              <w:tabs>
                <w:tab w:val="right" w:pos="1535"/>
              </w:tabs>
              <w:ind w:right="450"/>
              <w:rPr>
                <w:rFonts w:asciiTheme="majorBidi" w:eastAsia="Arial Unicode MS" w:hAnsiTheme="majorBidi" w:cstheme="majorBidi"/>
                <w:sz w:val="26"/>
                <w:szCs w:val="26"/>
                <w:cs/>
              </w:rPr>
            </w:pPr>
          </w:p>
        </w:tc>
        <w:tc>
          <w:tcPr>
            <w:tcW w:w="1418" w:type="dxa"/>
          </w:tcPr>
          <w:p w14:paraId="2C9A4C95" w14:textId="77777777" w:rsidR="009101AC" w:rsidRPr="009101AC" w:rsidRDefault="009101AC">
            <w:pPr>
              <w:tabs>
                <w:tab w:val="right" w:pos="1535"/>
              </w:tabs>
              <w:ind w:right="139"/>
              <w:jc w:val="right"/>
              <w:rPr>
                <w:rFonts w:asciiTheme="majorBidi" w:eastAsia="Arial Unicode MS" w:hAnsiTheme="majorBidi" w:cstheme="majorBidi"/>
                <w:sz w:val="26"/>
                <w:szCs w:val="26"/>
                <w:cs/>
              </w:rPr>
            </w:pPr>
          </w:p>
        </w:tc>
        <w:tc>
          <w:tcPr>
            <w:tcW w:w="143" w:type="dxa"/>
          </w:tcPr>
          <w:p w14:paraId="3678AA0D" w14:textId="77777777" w:rsidR="009101AC" w:rsidRPr="009101AC" w:rsidRDefault="009101AC">
            <w:pPr>
              <w:tabs>
                <w:tab w:val="right" w:pos="1535"/>
              </w:tabs>
              <w:ind w:right="139"/>
              <w:jc w:val="right"/>
              <w:rPr>
                <w:rFonts w:asciiTheme="majorBidi" w:eastAsia="Arial Unicode MS" w:hAnsiTheme="majorBidi" w:cstheme="majorBidi"/>
                <w:sz w:val="26"/>
                <w:szCs w:val="26"/>
                <w:cs/>
              </w:rPr>
            </w:pPr>
          </w:p>
        </w:tc>
        <w:tc>
          <w:tcPr>
            <w:tcW w:w="1702" w:type="dxa"/>
          </w:tcPr>
          <w:p w14:paraId="4E2077DC" w14:textId="77777777" w:rsidR="009101AC" w:rsidRPr="009101AC" w:rsidRDefault="009101AC">
            <w:pPr>
              <w:tabs>
                <w:tab w:val="right" w:pos="1535"/>
              </w:tabs>
              <w:ind w:right="139"/>
              <w:jc w:val="right"/>
              <w:rPr>
                <w:rFonts w:asciiTheme="majorBidi" w:eastAsia="Arial Unicode MS" w:hAnsiTheme="majorBidi" w:cstheme="majorBidi"/>
                <w:sz w:val="26"/>
                <w:szCs w:val="26"/>
              </w:rPr>
            </w:pPr>
          </w:p>
        </w:tc>
      </w:tr>
      <w:tr w:rsidR="008A35D4" w:rsidRPr="009101AC" w14:paraId="62A43535" w14:textId="77777777" w:rsidTr="009101AC">
        <w:tc>
          <w:tcPr>
            <w:tcW w:w="2973" w:type="dxa"/>
          </w:tcPr>
          <w:p w14:paraId="330E4DBD" w14:textId="77777777" w:rsidR="008A35D4" w:rsidRPr="009101AC" w:rsidRDefault="008A35D4" w:rsidP="008A35D4">
            <w:pPr>
              <w:ind w:left="176" w:hanging="14"/>
              <w:jc w:val="thaiDistribute"/>
              <w:rPr>
                <w:rFonts w:asciiTheme="majorBidi" w:hAnsiTheme="majorBidi" w:cstheme="majorBidi"/>
                <w:sz w:val="26"/>
                <w:szCs w:val="26"/>
              </w:rPr>
            </w:pPr>
            <w:r w:rsidRPr="009101AC">
              <w:rPr>
                <w:rFonts w:asciiTheme="majorBidi" w:hAnsiTheme="majorBidi" w:cstheme="majorBidi"/>
                <w:sz w:val="26"/>
                <w:szCs w:val="26"/>
                <w:u w:val="single"/>
              </w:rPr>
              <w:lastRenderedPageBreak/>
              <w:t>Financial Liabilities</w:t>
            </w:r>
          </w:p>
        </w:tc>
        <w:tc>
          <w:tcPr>
            <w:tcW w:w="1419" w:type="dxa"/>
          </w:tcPr>
          <w:p w14:paraId="46C912B1" w14:textId="77777777" w:rsidR="008A35D4" w:rsidRPr="009101AC" w:rsidRDefault="008A35D4" w:rsidP="009101AC">
            <w:pPr>
              <w:tabs>
                <w:tab w:val="right" w:pos="967"/>
              </w:tabs>
              <w:ind w:right="564"/>
              <w:jc w:val="center"/>
              <w:rPr>
                <w:rFonts w:asciiTheme="majorBidi" w:eastAsia="Arial Unicode MS" w:hAnsiTheme="majorBidi" w:cstheme="majorBidi"/>
                <w:sz w:val="26"/>
                <w:szCs w:val="26"/>
              </w:rPr>
            </w:pPr>
          </w:p>
        </w:tc>
        <w:tc>
          <w:tcPr>
            <w:tcW w:w="142" w:type="dxa"/>
          </w:tcPr>
          <w:p w14:paraId="2ADEF1A2" w14:textId="77777777" w:rsidR="008A35D4" w:rsidRPr="009101AC" w:rsidRDefault="008A35D4" w:rsidP="009101AC">
            <w:pPr>
              <w:tabs>
                <w:tab w:val="right" w:pos="1535"/>
              </w:tabs>
              <w:ind w:right="450"/>
              <w:jc w:val="center"/>
              <w:rPr>
                <w:rFonts w:asciiTheme="majorBidi" w:eastAsia="Arial Unicode MS" w:hAnsiTheme="majorBidi" w:cstheme="majorBidi"/>
                <w:sz w:val="26"/>
                <w:szCs w:val="26"/>
              </w:rPr>
            </w:pPr>
          </w:p>
        </w:tc>
        <w:tc>
          <w:tcPr>
            <w:tcW w:w="1278" w:type="dxa"/>
          </w:tcPr>
          <w:p w14:paraId="45E8ABD1" w14:textId="77777777" w:rsidR="008A35D4" w:rsidRPr="009101AC" w:rsidRDefault="008A35D4" w:rsidP="009101AC">
            <w:pPr>
              <w:tabs>
                <w:tab w:val="right" w:pos="1535"/>
              </w:tabs>
              <w:ind w:right="139"/>
              <w:jc w:val="center"/>
              <w:rPr>
                <w:rFonts w:asciiTheme="majorBidi" w:eastAsia="Arial Unicode MS" w:hAnsiTheme="majorBidi" w:cstheme="majorBidi"/>
                <w:sz w:val="26"/>
                <w:szCs w:val="26"/>
              </w:rPr>
            </w:pPr>
          </w:p>
        </w:tc>
        <w:tc>
          <w:tcPr>
            <w:tcW w:w="142" w:type="dxa"/>
          </w:tcPr>
          <w:p w14:paraId="0A145436" w14:textId="77777777" w:rsidR="008A35D4" w:rsidRPr="009101AC" w:rsidRDefault="008A35D4" w:rsidP="009101AC">
            <w:pPr>
              <w:tabs>
                <w:tab w:val="right" w:pos="1535"/>
              </w:tabs>
              <w:ind w:right="450"/>
              <w:jc w:val="center"/>
              <w:rPr>
                <w:rFonts w:asciiTheme="majorBidi" w:eastAsia="Arial Unicode MS" w:hAnsiTheme="majorBidi" w:cstheme="majorBidi"/>
                <w:sz w:val="26"/>
                <w:szCs w:val="26"/>
                <w:cs/>
              </w:rPr>
            </w:pPr>
          </w:p>
        </w:tc>
        <w:tc>
          <w:tcPr>
            <w:tcW w:w="1418" w:type="dxa"/>
          </w:tcPr>
          <w:p w14:paraId="48EF4294" w14:textId="77777777" w:rsidR="008A35D4" w:rsidRPr="009101AC" w:rsidRDefault="008A35D4" w:rsidP="009101AC">
            <w:pPr>
              <w:tabs>
                <w:tab w:val="right" w:pos="1535"/>
              </w:tabs>
              <w:ind w:right="139"/>
              <w:jc w:val="center"/>
              <w:rPr>
                <w:rFonts w:asciiTheme="majorBidi" w:eastAsia="Arial Unicode MS" w:hAnsiTheme="majorBidi" w:cstheme="majorBidi"/>
                <w:sz w:val="26"/>
                <w:szCs w:val="26"/>
              </w:rPr>
            </w:pPr>
          </w:p>
        </w:tc>
        <w:tc>
          <w:tcPr>
            <w:tcW w:w="143" w:type="dxa"/>
          </w:tcPr>
          <w:p w14:paraId="1DDA12FE" w14:textId="77777777" w:rsidR="008A35D4" w:rsidRPr="009101AC" w:rsidRDefault="008A35D4" w:rsidP="009101AC">
            <w:pPr>
              <w:tabs>
                <w:tab w:val="right" w:pos="1535"/>
              </w:tabs>
              <w:ind w:right="139"/>
              <w:jc w:val="center"/>
              <w:rPr>
                <w:rFonts w:asciiTheme="majorBidi" w:eastAsia="Arial Unicode MS" w:hAnsiTheme="majorBidi" w:cstheme="majorBidi"/>
                <w:sz w:val="26"/>
                <w:szCs w:val="26"/>
                <w:cs/>
              </w:rPr>
            </w:pPr>
          </w:p>
        </w:tc>
        <w:tc>
          <w:tcPr>
            <w:tcW w:w="1702" w:type="dxa"/>
          </w:tcPr>
          <w:p w14:paraId="52174AFA" w14:textId="77777777" w:rsidR="008A35D4" w:rsidRPr="009101AC" w:rsidRDefault="008A35D4" w:rsidP="009101AC">
            <w:pPr>
              <w:tabs>
                <w:tab w:val="right" w:pos="1535"/>
              </w:tabs>
              <w:ind w:right="139"/>
              <w:jc w:val="center"/>
              <w:rPr>
                <w:rFonts w:asciiTheme="majorBidi" w:eastAsia="Arial Unicode MS" w:hAnsiTheme="majorBidi" w:cstheme="majorBidi"/>
                <w:sz w:val="26"/>
                <w:szCs w:val="26"/>
              </w:rPr>
            </w:pPr>
          </w:p>
        </w:tc>
      </w:tr>
      <w:tr w:rsidR="008A35D4" w:rsidRPr="001B496E" w14:paraId="6693916F" w14:textId="77777777" w:rsidTr="009101AC">
        <w:tc>
          <w:tcPr>
            <w:tcW w:w="2973" w:type="dxa"/>
          </w:tcPr>
          <w:p w14:paraId="509A0AAB" w14:textId="77777777" w:rsidR="008A35D4" w:rsidRPr="001B496E" w:rsidRDefault="008A35D4" w:rsidP="008A35D4">
            <w:pPr>
              <w:ind w:left="176" w:hanging="14"/>
              <w:jc w:val="thaiDistribute"/>
              <w:rPr>
                <w:rFonts w:asciiTheme="majorBidi" w:hAnsiTheme="majorBidi" w:cstheme="majorBidi"/>
                <w:sz w:val="25"/>
                <w:szCs w:val="25"/>
              </w:rPr>
            </w:pPr>
            <w:r w:rsidRPr="001B496E">
              <w:rPr>
                <w:rFonts w:asciiTheme="majorBidi" w:hAnsiTheme="majorBidi" w:cstheme="majorBidi"/>
                <w:sz w:val="25"/>
                <w:szCs w:val="25"/>
              </w:rPr>
              <w:t>Bank Overdrafts</w:t>
            </w:r>
          </w:p>
        </w:tc>
        <w:tc>
          <w:tcPr>
            <w:tcW w:w="1419" w:type="dxa"/>
          </w:tcPr>
          <w:p w14:paraId="409828D9" w14:textId="77777777" w:rsidR="008A35D4" w:rsidRPr="001B496E" w:rsidRDefault="008A35D4" w:rsidP="008A35D4">
            <w:pPr>
              <w:tabs>
                <w:tab w:val="right" w:pos="967"/>
              </w:tabs>
              <w:ind w:right="564"/>
              <w:jc w:val="right"/>
              <w:rPr>
                <w:rFonts w:asciiTheme="majorBidi" w:eastAsia="Arial Unicode MS" w:hAnsiTheme="majorBidi" w:cstheme="majorBidi"/>
                <w:sz w:val="26"/>
                <w:szCs w:val="26"/>
              </w:rPr>
            </w:pPr>
            <w:r w:rsidRPr="001B496E">
              <w:rPr>
                <w:rFonts w:asciiTheme="majorBidi" w:eastAsia="Arial Unicode MS" w:hAnsiTheme="majorBidi" w:cstheme="majorBidi"/>
                <w:sz w:val="26"/>
                <w:szCs w:val="26"/>
              </w:rPr>
              <w:t>-</w:t>
            </w:r>
          </w:p>
        </w:tc>
        <w:tc>
          <w:tcPr>
            <w:tcW w:w="142" w:type="dxa"/>
          </w:tcPr>
          <w:p w14:paraId="2863E7CC" w14:textId="77777777" w:rsidR="008A35D4" w:rsidRPr="001B496E" w:rsidRDefault="008A35D4" w:rsidP="008A35D4">
            <w:pPr>
              <w:tabs>
                <w:tab w:val="right" w:pos="1535"/>
              </w:tabs>
              <w:ind w:right="450"/>
              <w:rPr>
                <w:rFonts w:asciiTheme="majorBidi" w:eastAsia="Arial Unicode MS" w:hAnsiTheme="majorBidi" w:cstheme="majorBidi"/>
                <w:sz w:val="26"/>
                <w:szCs w:val="26"/>
              </w:rPr>
            </w:pPr>
          </w:p>
        </w:tc>
        <w:tc>
          <w:tcPr>
            <w:tcW w:w="1278" w:type="dxa"/>
          </w:tcPr>
          <w:p w14:paraId="1BC04438" w14:textId="77777777" w:rsidR="008A35D4" w:rsidRPr="001B496E" w:rsidRDefault="008A35D4" w:rsidP="008A35D4">
            <w:pPr>
              <w:tabs>
                <w:tab w:val="right" w:pos="1535"/>
              </w:tabs>
              <w:ind w:right="139"/>
              <w:jc w:val="right"/>
              <w:rPr>
                <w:rFonts w:asciiTheme="majorBidi" w:eastAsia="Arial Unicode MS" w:hAnsiTheme="majorBidi" w:cstheme="majorBidi"/>
                <w:sz w:val="26"/>
                <w:szCs w:val="26"/>
              </w:rPr>
            </w:pPr>
            <w:r w:rsidRPr="001B496E">
              <w:rPr>
                <w:rFonts w:asciiTheme="majorBidi" w:eastAsia="Arial Unicode MS" w:hAnsiTheme="majorBidi" w:cstheme="majorBidi"/>
                <w:sz w:val="26"/>
                <w:szCs w:val="26"/>
              </w:rPr>
              <w:t>20,883,583</w:t>
            </w:r>
          </w:p>
        </w:tc>
        <w:tc>
          <w:tcPr>
            <w:tcW w:w="142" w:type="dxa"/>
          </w:tcPr>
          <w:p w14:paraId="3A05DA48" w14:textId="77777777" w:rsidR="008A35D4" w:rsidRPr="001B496E" w:rsidRDefault="008A35D4" w:rsidP="008A35D4">
            <w:pPr>
              <w:tabs>
                <w:tab w:val="right" w:pos="1535"/>
              </w:tabs>
              <w:ind w:right="450"/>
              <w:rPr>
                <w:rFonts w:asciiTheme="majorBidi" w:eastAsia="Arial Unicode MS" w:hAnsiTheme="majorBidi" w:cstheme="majorBidi"/>
                <w:sz w:val="26"/>
                <w:szCs w:val="26"/>
                <w:cs/>
              </w:rPr>
            </w:pPr>
          </w:p>
        </w:tc>
        <w:tc>
          <w:tcPr>
            <w:tcW w:w="1418" w:type="dxa"/>
          </w:tcPr>
          <w:p w14:paraId="0D93D001" w14:textId="77777777" w:rsidR="008A35D4" w:rsidRPr="001B496E" w:rsidRDefault="008A35D4" w:rsidP="008A35D4">
            <w:pPr>
              <w:tabs>
                <w:tab w:val="right" w:pos="1535"/>
              </w:tabs>
              <w:ind w:right="139"/>
              <w:jc w:val="right"/>
              <w:rPr>
                <w:rFonts w:asciiTheme="majorBidi" w:eastAsia="Arial Unicode MS" w:hAnsiTheme="majorBidi" w:cstheme="majorBidi"/>
                <w:sz w:val="26"/>
                <w:szCs w:val="26"/>
              </w:rPr>
            </w:pPr>
            <w:r w:rsidRPr="001B496E">
              <w:rPr>
                <w:rFonts w:asciiTheme="majorBidi" w:eastAsia="Arial Unicode MS" w:hAnsiTheme="majorBidi" w:cstheme="majorBidi"/>
                <w:sz w:val="26"/>
                <w:szCs w:val="26"/>
              </w:rPr>
              <w:t>20,883,583</w:t>
            </w:r>
          </w:p>
        </w:tc>
        <w:tc>
          <w:tcPr>
            <w:tcW w:w="143" w:type="dxa"/>
          </w:tcPr>
          <w:p w14:paraId="7A9F73A7" w14:textId="77777777" w:rsidR="008A35D4" w:rsidRPr="001B496E" w:rsidRDefault="008A35D4" w:rsidP="008A35D4">
            <w:pPr>
              <w:tabs>
                <w:tab w:val="right" w:pos="1535"/>
              </w:tabs>
              <w:ind w:right="139"/>
              <w:jc w:val="right"/>
              <w:rPr>
                <w:rFonts w:asciiTheme="majorBidi" w:eastAsia="Arial Unicode MS" w:hAnsiTheme="majorBidi" w:cstheme="majorBidi"/>
                <w:sz w:val="26"/>
                <w:szCs w:val="26"/>
                <w:cs/>
              </w:rPr>
            </w:pPr>
          </w:p>
        </w:tc>
        <w:tc>
          <w:tcPr>
            <w:tcW w:w="1702" w:type="dxa"/>
          </w:tcPr>
          <w:p w14:paraId="5224BDD6" w14:textId="77777777" w:rsidR="008A35D4" w:rsidRPr="001B496E" w:rsidRDefault="008A35D4" w:rsidP="008A35D4">
            <w:pPr>
              <w:tabs>
                <w:tab w:val="right" w:pos="1535"/>
              </w:tabs>
              <w:ind w:right="139"/>
              <w:jc w:val="right"/>
              <w:rPr>
                <w:rFonts w:asciiTheme="majorBidi" w:eastAsia="Arial Unicode MS" w:hAnsiTheme="majorBidi" w:cstheme="majorBidi"/>
                <w:sz w:val="26"/>
                <w:szCs w:val="26"/>
              </w:rPr>
            </w:pPr>
            <w:r w:rsidRPr="001B496E">
              <w:rPr>
                <w:rFonts w:asciiTheme="majorBidi" w:eastAsia="Arial Unicode MS" w:hAnsiTheme="majorBidi" w:cstheme="majorBidi"/>
                <w:sz w:val="26"/>
                <w:szCs w:val="26"/>
              </w:rPr>
              <w:t>20,883,583</w:t>
            </w:r>
          </w:p>
        </w:tc>
      </w:tr>
      <w:tr w:rsidR="00CE3CA5" w:rsidRPr="001B496E" w14:paraId="3C9518B5" w14:textId="77777777" w:rsidTr="009101AC">
        <w:tc>
          <w:tcPr>
            <w:tcW w:w="2973" w:type="dxa"/>
            <w:hideMark/>
          </w:tcPr>
          <w:p w14:paraId="463F2F3B" w14:textId="77777777" w:rsidR="00CE3CA5" w:rsidRPr="001B496E" w:rsidRDefault="00CE3CA5">
            <w:pPr>
              <w:ind w:left="176" w:hanging="14"/>
              <w:jc w:val="thaiDistribute"/>
              <w:rPr>
                <w:rFonts w:asciiTheme="majorBidi" w:eastAsia="Calibri" w:hAnsiTheme="majorBidi" w:cstheme="majorBidi"/>
                <w:sz w:val="26"/>
                <w:szCs w:val="26"/>
              </w:rPr>
            </w:pPr>
            <w:r w:rsidRPr="001B496E">
              <w:rPr>
                <w:rFonts w:asciiTheme="majorBidi" w:hAnsiTheme="majorBidi" w:cstheme="majorBidi"/>
                <w:sz w:val="26"/>
                <w:szCs w:val="26"/>
              </w:rPr>
              <w:t>Trade and Other Current Payables</w:t>
            </w:r>
          </w:p>
        </w:tc>
        <w:tc>
          <w:tcPr>
            <w:tcW w:w="1419" w:type="dxa"/>
            <w:hideMark/>
          </w:tcPr>
          <w:p w14:paraId="0103D775" w14:textId="77777777" w:rsidR="00CE3CA5" w:rsidRPr="001B496E" w:rsidRDefault="00CE3CA5">
            <w:pPr>
              <w:tabs>
                <w:tab w:val="right" w:pos="967"/>
              </w:tabs>
              <w:ind w:right="564"/>
              <w:jc w:val="right"/>
              <w:rPr>
                <w:rFonts w:asciiTheme="majorBidi" w:eastAsia="Arial Unicode MS" w:hAnsiTheme="majorBidi" w:cstheme="majorBidi"/>
                <w:sz w:val="26"/>
                <w:szCs w:val="26"/>
                <w:cs/>
              </w:rPr>
            </w:pPr>
            <w:r w:rsidRPr="001B496E">
              <w:rPr>
                <w:rFonts w:asciiTheme="majorBidi" w:eastAsia="Arial Unicode MS" w:hAnsiTheme="majorBidi" w:cstheme="majorBidi"/>
                <w:sz w:val="26"/>
                <w:szCs w:val="26"/>
              </w:rPr>
              <w:t>-</w:t>
            </w:r>
          </w:p>
        </w:tc>
        <w:tc>
          <w:tcPr>
            <w:tcW w:w="142" w:type="dxa"/>
          </w:tcPr>
          <w:p w14:paraId="0B6D61FF" w14:textId="77777777" w:rsidR="00CE3CA5" w:rsidRPr="001B496E" w:rsidRDefault="00CE3CA5">
            <w:pPr>
              <w:tabs>
                <w:tab w:val="right" w:pos="1535"/>
              </w:tabs>
              <w:ind w:right="450"/>
              <w:rPr>
                <w:rFonts w:asciiTheme="majorBidi" w:eastAsia="Arial Unicode MS" w:hAnsiTheme="majorBidi" w:cstheme="majorBidi"/>
                <w:sz w:val="26"/>
                <w:szCs w:val="26"/>
              </w:rPr>
            </w:pPr>
          </w:p>
        </w:tc>
        <w:tc>
          <w:tcPr>
            <w:tcW w:w="1278" w:type="dxa"/>
            <w:hideMark/>
          </w:tcPr>
          <w:p w14:paraId="7E5539D8" w14:textId="77777777" w:rsidR="00CE3CA5" w:rsidRPr="001B496E" w:rsidRDefault="00CE3CA5">
            <w:pPr>
              <w:tabs>
                <w:tab w:val="right" w:pos="1535"/>
              </w:tabs>
              <w:ind w:right="139"/>
              <w:jc w:val="right"/>
              <w:rPr>
                <w:rFonts w:asciiTheme="majorBidi" w:eastAsia="Arial Unicode MS" w:hAnsiTheme="majorBidi" w:cstheme="majorBidi"/>
                <w:sz w:val="26"/>
                <w:szCs w:val="26"/>
                <w:cs/>
              </w:rPr>
            </w:pPr>
            <w:r w:rsidRPr="001B496E">
              <w:rPr>
                <w:rFonts w:asciiTheme="majorBidi" w:eastAsia="Arial Unicode MS" w:hAnsiTheme="majorBidi" w:cstheme="majorBidi"/>
                <w:sz w:val="26"/>
                <w:szCs w:val="26"/>
              </w:rPr>
              <w:t>56,474,478</w:t>
            </w:r>
          </w:p>
        </w:tc>
        <w:tc>
          <w:tcPr>
            <w:tcW w:w="142" w:type="dxa"/>
          </w:tcPr>
          <w:p w14:paraId="26990061" w14:textId="77777777" w:rsidR="00CE3CA5" w:rsidRPr="001B496E" w:rsidRDefault="00CE3CA5">
            <w:pPr>
              <w:tabs>
                <w:tab w:val="right" w:pos="1535"/>
              </w:tabs>
              <w:ind w:right="450"/>
              <w:rPr>
                <w:rFonts w:asciiTheme="majorBidi" w:eastAsia="Arial Unicode MS" w:hAnsiTheme="majorBidi" w:cstheme="majorBidi"/>
                <w:sz w:val="26"/>
                <w:szCs w:val="26"/>
                <w:cs/>
              </w:rPr>
            </w:pPr>
          </w:p>
        </w:tc>
        <w:tc>
          <w:tcPr>
            <w:tcW w:w="1418" w:type="dxa"/>
            <w:hideMark/>
          </w:tcPr>
          <w:p w14:paraId="56B0507E" w14:textId="77777777" w:rsidR="00CE3CA5" w:rsidRPr="001B496E" w:rsidRDefault="00CE3CA5">
            <w:pPr>
              <w:tabs>
                <w:tab w:val="right" w:pos="1535"/>
              </w:tabs>
              <w:ind w:right="139"/>
              <w:jc w:val="right"/>
              <w:rPr>
                <w:rFonts w:asciiTheme="majorBidi" w:eastAsia="Arial Unicode MS" w:hAnsiTheme="majorBidi" w:cstheme="majorBidi"/>
                <w:sz w:val="26"/>
                <w:szCs w:val="26"/>
                <w:cs/>
              </w:rPr>
            </w:pPr>
            <w:r w:rsidRPr="001B496E">
              <w:rPr>
                <w:rFonts w:asciiTheme="majorBidi" w:eastAsia="Arial Unicode MS" w:hAnsiTheme="majorBidi" w:cstheme="majorBidi"/>
                <w:sz w:val="26"/>
                <w:szCs w:val="26"/>
              </w:rPr>
              <w:t>56,474,478</w:t>
            </w:r>
          </w:p>
        </w:tc>
        <w:tc>
          <w:tcPr>
            <w:tcW w:w="143" w:type="dxa"/>
          </w:tcPr>
          <w:p w14:paraId="450CE803" w14:textId="77777777" w:rsidR="00CE3CA5" w:rsidRPr="001B496E" w:rsidRDefault="00CE3CA5">
            <w:pPr>
              <w:tabs>
                <w:tab w:val="right" w:pos="1535"/>
              </w:tabs>
              <w:ind w:right="139"/>
              <w:jc w:val="right"/>
              <w:rPr>
                <w:rFonts w:asciiTheme="majorBidi" w:eastAsia="Arial Unicode MS" w:hAnsiTheme="majorBidi" w:cstheme="majorBidi"/>
                <w:sz w:val="26"/>
                <w:szCs w:val="26"/>
                <w:cs/>
              </w:rPr>
            </w:pPr>
          </w:p>
        </w:tc>
        <w:tc>
          <w:tcPr>
            <w:tcW w:w="1702" w:type="dxa"/>
            <w:hideMark/>
          </w:tcPr>
          <w:p w14:paraId="1B2D86B2" w14:textId="77777777" w:rsidR="00CE3CA5" w:rsidRPr="001B496E" w:rsidRDefault="00CE3CA5">
            <w:pPr>
              <w:tabs>
                <w:tab w:val="right" w:pos="1535"/>
              </w:tabs>
              <w:ind w:right="139"/>
              <w:jc w:val="right"/>
              <w:rPr>
                <w:rFonts w:asciiTheme="majorBidi" w:eastAsia="Arial Unicode MS" w:hAnsiTheme="majorBidi" w:cstheme="majorBidi"/>
                <w:sz w:val="26"/>
                <w:szCs w:val="26"/>
              </w:rPr>
            </w:pPr>
            <w:r w:rsidRPr="001B496E">
              <w:rPr>
                <w:rFonts w:asciiTheme="majorBidi" w:eastAsia="Arial Unicode MS" w:hAnsiTheme="majorBidi" w:cstheme="majorBidi"/>
                <w:sz w:val="26"/>
                <w:szCs w:val="26"/>
              </w:rPr>
              <w:t>56,474,478</w:t>
            </w:r>
          </w:p>
        </w:tc>
      </w:tr>
      <w:tr w:rsidR="00CE3CA5" w:rsidRPr="001B496E" w14:paraId="06533DF1" w14:textId="77777777" w:rsidTr="009101AC">
        <w:tc>
          <w:tcPr>
            <w:tcW w:w="2973" w:type="dxa"/>
            <w:hideMark/>
          </w:tcPr>
          <w:p w14:paraId="3EE19A84" w14:textId="77777777" w:rsidR="00CE3CA5" w:rsidRPr="001B496E" w:rsidRDefault="00CE3CA5">
            <w:pPr>
              <w:ind w:left="176" w:hanging="14"/>
              <w:jc w:val="thaiDistribute"/>
              <w:rPr>
                <w:rFonts w:asciiTheme="majorBidi" w:eastAsia="Calibri" w:hAnsiTheme="majorBidi" w:cstheme="majorBidi"/>
                <w:sz w:val="26"/>
                <w:szCs w:val="26"/>
              </w:rPr>
            </w:pPr>
            <w:r w:rsidRPr="001B496E">
              <w:rPr>
                <w:rFonts w:asciiTheme="majorBidi" w:eastAsia="Calibri" w:hAnsiTheme="majorBidi" w:cstheme="majorBidi"/>
                <w:sz w:val="26"/>
                <w:szCs w:val="26"/>
              </w:rPr>
              <w:t>Contract Liabilities</w:t>
            </w:r>
          </w:p>
        </w:tc>
        <w:tc>
          <w:tcPr>
            <w:tcW w:w="1419" w:type="dxa"/>
            <w:hideMark/>
          </w:tcPr>
          <w:p w14:paraId="6FF18DB8" w14:textId="77777777" w:rsidR="00CE3CA5" w:rsidRPr="001B496E" w:rsidRDefault="00CE3CA5">
            <w:pPr>
              <w:tabs>
                <w:tab w:val="right" w:pos="967"/>
              </w:tabs>
              <w:ind w:right="564"/>
              <w:jc w:val="right"/>
              <w:rPr>
                <w:rFonts w:asciiTheme="majorBidi" w:eastAsia="Arial Unicode MS" w:hAnsiTheme="majorBidi" w:cstheme="majorBidi"/>
                <w:sz w:val="26"/>
                <w:szCs w:val="26"/>
                <w:cs/>
              </w:rPr>
            </w:pPr>
            <w:r w:rsidRPr="001B496E">
              <w:rPr>
                <w:rFonts w:asciiTheme="majorBidi" w:eastAsia="Arial Unicode MS" w:hAnsiTheme="majorBidi" w:cstheme="majorBidi"/>
                <w:sz w:val="26"/>
                <w:szCs w:val="26"/>
              </w:rPr>
              <w:t>-</w:t>
            </w:r>
          </w:p>
        </w:tc>
        <w:tc>
          <w:tcPr>
            <w:tcW w:w="142" w:type="dxa"/>
          </w:tcPr>
          <w:p w14:paraId="20D6CEE5" w14:textId="77777777" w:rsidR="00CE3CA5" w:rsidRPr="001B496E" w:rsidRDefault="00CE3CA5">
            <w:pPr>
              <w:tabs>
                <w:tab w:val="right" w:pos="1535"/>
              </w:tabs>
              <w:ind w:right="450"/>
              <w:rPr>
                <w:rFonts w:asciiTheme="majorBidi" w:eastAsia="Arial Unicode MS" w:hAnsiTheme="majorBidi" w:cstheme="majorBidi"/>
                <w:sz w:val="26"/>
                <w:szCs w:val="26"/>
                <w:cs/>
              </w:rPr>
            </w:pPr>
          </w:p>
        </w:tc>
        <w:tc>
          <w:tcPr>
            <w:tcW w:w="1278" w:type="dxa"/>
            <w:hideMark/>
          </w:tcPr>
          <w:p w14:paraId="6BCBF530" w14:textId="77777777" w:rsidR="00CE3CA5" w:rsidRPr="001B496E" w:rsidRDefault="00CE3CA5">
            <w:pPr>
              <w:tabs>
                <w:tab w:val="right" w:pos="1535"/>
              </w:tabs>
              <w:ind w:right="139"/>
              <w:jc w:val="right"/>
              <w:rPr>
                <w:rFonts w:asciiTheme="majorBidi" w:eastAsia="Arial Unicode MS" w:hAnsiTheme="majorBidi" w:cstheme="majorBidi"/>
                <w:sz w:val="26"/>
                <w:szCs w:val="26"/>
                <w:cs/>
              </w:rPr>
            </w:pPr>
            <w:r w:rsidRPr="001B496E">
              <w:rPr>
                <w:rFonts w:asciiTheme="majorBidi" w:eastAsia="Arial Unicode MS" w:hAnsiTheme="majorBidi" w:cstheme="majorBidi"/>
                <w:sz w:val="26"/>
                <w:szCs w:val="26"/>
              </w:rPr>
              <w:t>2,081,627</w:t>
            </w:r>
          </w:p>
        </w:tc>
        <w:tc>
          <w:tcPr>
            <w:tcW w:w="142" w:type="dxa"/>
          </w:tcPr>
          <w:p w14:paraId="0A8A3604" w14:textId="77777777" w:rsidR="00CE3CA5" w:rsidRPr="001B496E" w:rsidRDefault="00CE3CA5">
            <w:pPr>
              <w:tabs>
                <w:tab w:val="right" w:pos="1535"/>
              </w:tabs>
              <w:ind w:right="450"/>
              <w:rPr>
                <w:rFonts w:asciiTheme="majorBidi" w:eastAsia="Arial Unicode MS" w:hAnsiTheme="majorBidi" w:cstheme="majorBidi"/>
                <w:sz w:val="26"/>
                <w:szCs w:val="26"/>
              </w:rPr>
            </w:pPr>
          </w:p>
        </w:tc>
        <w:tc>
          <w:tcPr>
            <w:tcW w:w="1418" w:type="dxa"/>
            <w:hideMark/>
          </w:tcPr>
          <w:p w14:paraId="7346E96D" w14:textId="77777777" w:rsidR="00CE3CA5" w:rsidRPr="001B496E" w:rsidRDefault="00CE3CA5">
            <w:pPr>
              <w:tabs>
                <w:tab w:val="right" w:pos="1535"/>
              </w:tabs>
              <w:ind w:right="139"/>
              <w:jc w:val="right"/>
              <w:rPr>
                <w:rFonts w:asciiTheme="majorBidi" w:eastAsia="Arial Unicode MS" w:hAnsiTheme="majorBidi" w:cstheme="majorBidi"/>
                <w:sz w:val="26"/>
                <w:szCs w:val="26"/>
                <w:cs/>
              </w:rPr>
            </w:pPr>
            <w:r w:rsidRPr="001B496E">
              <w:rPr>
                <w:rFonts w:asciiTheme="majorBidi" w:eastAsia="Arial Unicode MS" w:hAnsiTheme="majorBidi" w:cstheme="majorBidi"/>
                <w:sz w:val="26"/>
                <w:szCs w:val="26"/>
              </w:rPr>
              <w:t>2,081,627</w:t>
            </w:r>
          </w:p>
        </w:tc>
        <w:tc>
          <w:tcPr>
            <w:tcW w:w="143" w:type="dxa"/>
          </w:tcPr>
          <w:p w14:paraId="027600B9" w14:textId="77777777" w:rsidR="00CE3CA5" w:rsidRPr="001B496E" w:rsidRDefault="00CE3CA5">
            <w:pPr>
              <w:tabs>
                <w:tab w:val="right" w:pos="1535"/>
              </w:tabs>
              <w:ind w:right="139"/>
              <w:jc w:val="right"/>
              <w:rPr>
                <w:rFonts w:asciiTheme="majorBidi" w:eastAsia="Arial Unicode MS" w:hAnsiTheme="majorBidi" w:cstheme="majorBidi"/>
                <w:sz w:val="26"/>
                <w:szCs w:val="26"/>
              </w:rPr>
            </w:pPr>
          </w:p>
        </w:tc>
        <w:tc>
          <w:tcPr>
            <w:tcW w:w="1702" w:type="dxa"/>
            <w:hideMark/>
          </w:tcPr>
          <w:p w14:paraId="04067215" w14:textId="77777777" w:rsidR="00CE3CA5" w:rsidRPr="001B496E" w:rsidRDefault="00CE3CA5">
            <w:pPr>
              <w:tabs>
                <w:tab w:val="right" w:pos="1535"/>
              </w:tabs>
              <w:ind w:right="139"/>
              <w:jc w:val="right"/>
              <w:rPr>
                <w:rFonts w:asciiTheme="majorBidi" w:eastAsia="Arial Unicode MS" w:hAnsiTheme="majorBidi" w:cstheme="majorBidi"/>
                <w:sz w:val="26"/>
                <w:szCs w:val="26"/>
              </w:rPr>
            </w:pPr>
            <w:r w:rsidRPr="001B496E">
              <w:rPr>
                <w:rFonts w:asciiTheme="majorBidi" w:eastAsia="Arial Unicode MS" w:hAnsiTheme="majorBidi" w:cstheme="majorBidi"/>
                <w:sz w:val="26"/>
                <w:szCs w:val="26"/>
              </w:rPr>
              <w:t>2,081,627</w:t>
            </w:r>
          </w:p>
        </w:tc>
      </w:tr>
      <w:tr w:rsidR="00CE3CA5" w:rsidRPr="001B496E" w14:paraId="04146712" w14:textId="77777777" w:rsidTr="009101AC">
        <w:tc>
          <w:tcPr>
            <w:tcW w:w="2973" w:type="dxa"/>
            <w:hideMark/>
          </w:tcPr>
          <w:p w14:paraId="427BF466" w14:textId="77777777" w:rsidR="00CE3CA5" w:rsidRPr="001B496E" w:rsidRDefault="00CE3CA5">
            <w:pPr>
              <w:ind w:left="176" w:hanging="14"/>
              <w:jc w:val="thaiDistribute"/>
              <w:rPr>
                <w:rFonts w:asciiTheme="majorBidi" w:eastAsia="Calibri" w:hAnsiTheme="majorBidi" w:cstheme="majorBidi"/>
                <w:sz w:val="26"/>
                <w:szCs w:val="26"/>
              </w:rPr>
            </w:pPr>
            <w:r w:rsidRPr="001B496E">
              <w:rPr>
                <w:rFonts w:asciiTheme="majorBidi" w:hAnsiTheme="majorBidi" w:cstheme="majorBidi"/>
                <w:sz w:val="26"/>
                <w:szCs w:val="26"/>
              </w:rPr>
              <w:t>Borrowings from Financial Institution</w:t>
            </w:r>
          </w:p>
        </w:tc>
        <w:tc>
          <w:tcPr>
            <w:tcW w:w="1419" w:type="dxa"/>
            <w:hideMark/>
          </w:tcPr>
          <w:p w14:paraId="285BBDEF" w14:textId="77777777" w:rsidR="00CE3CA5" w:rsidRPr="001B496E" w:rsidRDefault="00CE3CA5">
            <w:pPr>
              <w:tabs>
                <w:tab w:val="right" w:pos="967"/>
              </w:tabs>
              <w:ind w:right="564"/>
              <w:jc w:val="right"/>
              <w:rPr>
                <w:rFonts w:asciiTheme="majorBidi" w:eastAsia="Arial Unicode MS" w:hAnsiTheme="majorBidi" w:cstheme="majorBidi"/>
                <w:sz w:val="26"/>
                <w:szCs w:val="26"/>
                <w:cs/>
              </w:rPr>
            </w:pPr>
            <w:r w:rsidRPr="001B496E">
              <w:rPr>
                <w:rFonts w:asciiTheme="majorBidi" w:eastAsia="Arial Unicode MS" w:hAnsiTheme="majorBidi" w:cstheme="majorBidi"/>
                <w:sz w:val="26"/>
                <w:szCs w:val="26"/>
              </w:rPr>
              <w:t>-</w:t>
            </w:r>
          </w:p>
        </w:tc>
        <w:tc>
          <w:tcPr>
            <w:tcW w:w="142" w:type="dxa"/>
          </w:tcPr>
          <w:p w14:paraId="62923457" w14:textId="77777777" w:rsidR="00CE3CA5" w:rsidRPr="001B496E" w:rsidRDefault="00CE3CA5">
            <w:pPr>
              <w:tabs>
                <w:tab w:val="right" w:pos="1535"/>
              </w:tabs>
              <w:ind w:right="450"/>
              <w:rPr>
                <w:rFonts w:asciiTheme="majorBidi" w:eastAsia="Arial Unicode MS" w:hAnsiTheme="majorBidi" w:cstheme="majorBidi"/>
                <w:sz w:val="26"/>
                <w:szCs w:val="26"/>
                <w:cs/>
              </w:rPr>
            </w:pPr>
          </w:p>
        </w:tc>
        <w:tc>
          <w:tcPr>
            <w:tcW w:w="1278" w:type="dxa"/>
            <w:hideMark/>
          </w:tcPr>
          <w:p w14:paraId="1DEEE87E" w14:textId="77777777" w:rsidR="00CE3CA5" w:rsidRPr="001B496E" w:rsidRDefault="00CE3CA5">
            <w:pPr>
              <w:tabs>
                <w:tab w:val="right" w:pos="1535"/>
              </w:tabs>
              <w:ind w:right="139"/>
              <w:jc w:val="right"/>
              <w:rPr>
                <w:rFonts w:asciiTheme="majorBidi" w:eastAsia="Arial Unicode MS" w:hAnsiTheme="majorBidi" w:cstheme="majorBidi"/>
                <w:sz w:val="26"/>
                <w:szCs w:val="26"/>
                <w:cs/>
              </w:rPr>
            </w:pPr>
            <w:r w:rsidRPr="001B496E">
              <w:rPr>
                <w:rFonts w:asciiTheme="majorBidi" w:eastAsia="Arial Unicode MS" w:hAnsiTheme="majorBidi" w:cstheme="majorBidi"/>
                <w:sz w:val="26"/>
                <w:szCs w:val="26"/>
              </w:rPr>
              <w:t>113,343,494</w:t>
            </w:r>
          </w:p>
        </w:tc>
        <w:tc>
          <w:tcPr>
            <w:tcW w:w="142" w:type="dxa"/>
          </w:tcPr>
          <w:p w14:paraId="7159D90D" w14:textId="77777777" w:rsidR="00CE3CA5" w:rsidRPr="001B496E" w:rsidRDefault="00CE3CA5">
            <w:pPr>
              <w:tabs>
                <w:tab w:val="right" w:pos="1535"/>
              </w:tabs>
              <w:ind w:right="450"/>
              <w:rPr>
                <w:rFonts w:asciiTheme="majorBidi" w:eastAsia="Arial Unicode MS" w:hAnsiTheme="majorBidi" w:cstheme="majorBidi"/>
                <w:sz w:val="26"/>
                <w:szCs w:val="26"/>
                <w:cs/>
              </w:rPr>
            </w:pPr>
          </w:p>
        </w:tc>
        <w:tc>
          <w:tcPr>
            <w:tcW w:w="1418" w:type="dxa"/>
            <w:hideMark/>
          </w:tcPr>
          <w:p w14:paraId="1EE8B92B" w14:textId="77777777" w:rsidR="00CE3CA5" w:rsidRPr="001B496E" w:rsidRDefault="00CE3CA5">
            <w:pPr>
              <w:ind w:right="141"/>
              <w:jc w:val="right"/>
              <w:rPr>
                <w:rFonts w:asciiTheme="majorBidi" w:eastAsia="Arial Unicode MS" w:hAnsiTheme="majorBidi" w:cstheme="majorBidi"/>
                <w:sz w:val="26"/>
                <w:szCs w:val="26"/>
                <w:cs/>
              </w:rPr>
            </w:pPr>
            <w:r w:rsidRPr="001B496E">
              <w:rPr>
                <w:rFonts w:asciiTheme="majorBidi" w:eastAsia="Arial Unicode MS" w:hAnsiTheme="majorBidi" w:cstheme="majorBidi"/>
                <w:sz w:val="26"/>
                <w:szCs w:val="26"/>
              </w:rPr>
              <w:t>113,343,494</w:t>
            </w:r>
          </w:p>
        </w:tc>
        <w:tc>
          <w:tcPr>
            <w:tcW w:w="143" w:type="dxa"/>
          </w:tcPr>
          <w:p w14:paraId="61145A65" w14:textId="77777777" w:rsidR="00CE3CA5" w:rsidRPr="001B496E" w:rsidRDefault="00CE3CA5">
            <w:pPr>
              <w:ind w:right="141"/>
              <w:jc w:val="right"/>
              <w:rPr>
                <w:rFonts w:asciiTheme="majorBidi" w:eastAsia="Arial Unicode MS" w:hAnsiTheme="majorBidi" w:cstheme="majorBidi"/>
                <w:sz w:val="26"/>
                <w:szCs w:val="26"/>
                <w:cs/>
              </w:rPr>
            </w:pPr>
          </w:p>
        </w:tc>
        <w:tc>
          <w:tcPr>
            <w:tcW w:w="1702" w:type="dxa"/>
            <w:hideMark/>
          </w:tcPr>
          <w:p w14:paraId="64DCC23C" w14:textId="77777777" w:rsidR="00CE3CA5" w:rsidRPr="001B496E" w:rsidRDefault="00CE3CA5">
            <w:pPr>
              <w:ind w:right="141"/>
              <w:jc w:val="right"/>
              <w:rPr>
                <w:rFonts w:asciiTheme="majorBidi" w:eastAsia="Arial Unicode MS" w:hAnsiTheme="majorBidi" w:cstheme="majorBidi"/>
                <w:sz w:val="26"/>
                <w:szCs w:val="26"/>
              </w:rPr>
            </w:pPr>
            <w:r w:rsidRPr="001B496E">
              <w:rPr>
                <w:rFonts w:asciiTheme="majorBidi" w:eastAsia="Arial Unicode MS" w:hAnsiTheme="majorBidi" w:cstheme="majorBidi"/>
                <w:sz w:val="26"/>
                <w:szCs w:val="26"/>
              </w:rPr>
              <w:t>113,343,494</w:t>
            </w:r>
          </w:p>
        </w:tc>
      </w:tr>
      <w:tr w:rsidR="00CE3CA5" w:rsidRPr="001B496E" w14:paraId="5352693B" w14:textId="77777777" w:rsidTr="009101AC">
        <w:tc>
          <w:tcPr>
            <w:tcW w:w="2973" w:type="dxa"/>
            <w:hideMark/>
          </w:tcPr>
          <w:p w14:paraId="1DC2C6E7" w14:textId="3EDAE3B4" w:rsidR="00CE3CA5" w:rsidRPr="001B496E" w:rsidRDefault="009101AC">
            <w:pPr>
              <w:ind w:left="176" w:hanging="14"/>
              <w:jc w:val="thaiDistribute"/>
              <w:rPr>
                <w:rFonts w:asciiTheme="majorBidi" w:eastAsia="Calibri" w:hAnsiTheme="majorBidi" w:cstheme="majorBidi"/>
                <w:sz w:val="26"/>
                <w:szCs w:val="26"/>
              </w:rPr>
            </w:pPr>
            <w:r w:rsidRPr="009101AC">
              <w:rPr>
                <w:rFonts w:asciiTheme="majorBidi" w:hAnsiTheme="majorBidi" w:cstheme="majorBidi"/>
                <w:sz w:val="26"/>
                <w:szCs w:val="26"/>
              </w:rPr>
              <w:t>Borrowings from Related Person</w:t>
            </w:r>
          </w:p>
        </w:tc>
        <w:tc>
          <w:tcPr>
            <w:tcW w:w="1419" w:type="dxa"/>
            <w:hideMark/>
          </w:tcPr>
          <w:p w14:paraId="54554995" w14:textId="77777777" w:rsidR="00CE3CA5" w:rsidRPr="001B496E" w:rsidRDefault="00CE3CA5">
            <w:pPr>
              <w:tabs>
                <w:tab w:val="right" w:pos="967"/>
              </w:tabs>
              <w:ind w:right="564"/>
              <w:jc w:val="right"/>
              <w:rPr>
                <w:rFonts w:asciiTheme="majorBidi" w:eastAsia="Arial Unicode MS" w:hAnsiTheme="majorBidi" w:cstheme="majorBidi"/>
                <w:sz w:val="26"/>
                <w:szCs w:val="26"/>
                <w:cs/>
              </w:rPr>
            </w:pPr>
            <w:r w:rsidRPr="001B496E">
              <w:rPr>
                <w:rFonts w:asciiTheme="majorBidi" w:eastAsia="Arial Unicode MS" w:hAnsiTheme="majorBidi" w:cstheme="majorBidi"/>
                <w:sz w:val="26"/>
                <w:szCs w:val="26"/>
              </w:rPr>
              <w:t>-</w:t>
            </w:r>
          </w:p>
        </w:tc>
        <w:tc>
          <w:tcPr>
            <w:tcW w:w="142" w:type="dxa"/>
          </w:tcPr>
          <w:p w14:paraId="66F4C5C6" w14:textId="77777777" w:rsidR="00CE3CA5" w:rsidRPr="001B496E" w:rsidRDefault="00CE3CA5">
            <w:pPr>
              <w:tabs>
                <w:tab w:val="right" w:pos="1535"/>
              </w:tabs>
              <w:ind w:right="450"/>
              <w:rPr>
                <w:rFonts w:asciiTheme="majorBidi" w:eastAsia="Arial Unicode MS" w:hAnsiTheme="majorBidi" w:cstheme="majorBidi"/>
                <w:sz w:val="26"/>
                <w:szCs w:val="26"/>
                <w:cs/>
              </w:rPr>
            </w:pPr>
          </w:p>
        </w:tc>
        <w:tc>
          <w:tcPr>
            <w:tcW w:w="1278" w:type="dxa"/>
            <w:hideMark/>
          </w:tcPr>
          <w:p w14:paraId="5754254E" w14:textId="77777777" w:rsidR="00CE3CA5" w:rsidRPr="001B496E" w:rsidRDefault="00CE3CA5">
            <w:pPr>
              <w:tabs>
                <w:tab w:val="right" w:pos="1535"/>
              </w:tabs>
              <w:ind w:right="139"/>
              <w:jc w:val="right"/>
              <w:rPr>
                <w:rFonts w:asciiTheme="majorBidi" w:eastAsia="Arial Unicode MS" w:hAnsiTheme="majorBidi" w:cstheme="majorBidi"/>
                <w:sz w:val="26"/>
                <w:szCs w:val="26"/>
                <w:cs/>
              </w:rPr>
            </w:pPr>
            <w:r w:rsidRPr="001B496E">
              <w:rPr>
                <w:rFonts w:asciiTheme="majorBidi" w:eastAsia="Arial Unicode MS" w:hAnsiTheme="majorBidi" w:cstheme="majorBidi"/>
                <w:sz w:val="26"/>
                <w:szCs w:val="26"/>
              </w:rPr>
              <w:t>1,300,000</w:t>
            </w:r>
          </w:p>
        </w:tc>
        <w:tc>
          <w:tcPr>
            <w:tcW w:w="142" w:type="dxa"/>
          </w:tcPr>
          <w:p w14:paraId="5227FC26" w14:textId="77777777" w:rsidR="00CE3CA5" w:rsidRPr="001B496E" w:rsidRDefault="00CE3CA5">
            <w:pPr>
              <w:tabs>
                <w:tab w:val="right" w:pos="1535"/>
              </w:tabs>
              <w:ind w:right="450"/>
              <w:rPr>
                <w:rFonts w:asciiTheme="majorBidi" w:eastAsia="Arial Unicode MS" w:hAnsiTheme="majorBidi" w:cstheme="majorBidi"/>
                <w:sz w:val="26"/>
                <w:szCs w:val="26"/>
              </w:rPr>
            </w:pPr>
          </w:p>
        </w:tc>
        <w:tc>
          <w:tcPr>
            <w:tcW w:w="1418" w:type="dxa"/>
            <w:hideMark/>
          </w:tcPr>
          <w:p w14:paraId="63011D56" w14:textId="77777777" w:rsidR="00CE3CA5" w:rsidRPr="001B496E" w:rsidRDefault="00CE3CA5">
            <w:pPr>
              <w:ind w:right="141"/>
              <w:jc w:val="right"/>
              <w:rPr>
                <w:rFonts w:asciiTheme="majorBidi" w:eastAsia="Arial Unicode MS" w:hAnsiTheme="majorBidi" w:cstheme="majorBidi"/>
                <w:sz w:val="26"/>
                <w:szCs w:val="26"/>
                <w:cs/>
              </w:rPr>
            </w:pPr>
            <w:r w:rsidRPr="001B496E">
              <w:rPr>
                <w:rFonts w:asciiTheme="majorBidi" w:eastAsia="Arial Unicode MS" w:hAnsiTheme="majorBidi" w:cstheme="majorBidi"/>
                <w:sz w:val="26"/>
                <w:szCs w:val="26"/>
              </w:rPr>
              <w:t>1,300,000</w:t>
            </w:r>
          </w:p>
        </w:tc>
        <w:tc>
          <w:tcPr>
            <w:tcW w:w="143" w:type="dxa"/>
          </w:tcPr>
          <w:p w14:paraId="3CCF5CC9" w14:textId="77777777" w:rsidR="00CE3CA5" w:rsidRPr="001B496E" w:rsidRDefault="00CE3CA5">
            <w:pPr>
              <w:ind w:right="141"/>
              <w:jc w:val="right"/>
              <w:rPr>
                <w:rFonts w:asciiTheme="majorBidi" w:eastAsia="Arial Unicode MS" w:hAnsiTheme="majorBidi" w:cstheme="majorBidi"/>
                <w:sz w:val="26"/>
                <w:szCs w:val="26"/>
              </w:rPr>
            </w:pPr>
          </w:p>
        </w:tc>
        <w:tc>
          <w:tcPr>
            <w:tcW w:w="1702" w:type="dxa"/>
            <w:hideMark/>
          </w:tcPr>
          <w:p w14:paraId="7A275E1D" w14:textId="77777777" w:rsidR="00CE3CA5" w:rsidRPr="001B496E" w:rsidRDefault="00CE3CA5">
            <w:pPr>
              <w:ind w:right="141"/>
              <w:jc w:val="right"/>
              <w:rPr>
                <w:rFonts w:asciiTheme="majorBidi" w:eastAsia="Arial Unicode MS" w:hAnsiTheme="majorBidi" w:cstheme="majorBidi"/>
                <w:sz w:val="26"/>
                <w:szCs w:val="26"/>
              </w:rPr>
            </w:pPr>
            <w:r w:rsidRPr="001B496E">
              <w:rPr>
                <w:rFonts w:asciiTheme="majorBidi" w:eastAsia="Arial Unicode MS" w:hAnsiTheme="majorBidi" w:cstheme="majorBidi"/>
                <w:sz w:val="26"/>
                <w:szCs w:val="26"/>
              </w:rPr>
              <w:t>1,300,000</w:t>
            </w:r>
          </w:p>
        </w:tc>
      </w:tr>
      <w:tr w:rsidR="00CE3CA5" w:rsidRPr="001B496E" w14:paraId="3A1B3285" w14:textId="77777777" w:rsidTr="009101AC">
        <w:tc>
          <w:tcPr>
            <w:tcW w:w="2973" w:type="dxa"/>
            <w:hideMark/>
          </w:tcPr>
          <w:p w14:paraId="1B9BEF73" w14:textId="77777777" w:rsidR="00CE3CA5" w:rsidRPr="001B496E" w:rsidRDefault="00CE3CA5">
            <w:pPr>
              <w:ind w:left="176" w:hanging="14"/>
              <w:jc w:val="thaiDistribute"/>
              <w:rPr>
                <w:rFonts w:asciiTheme="majorBidi" w:eastAsia="Calibri" w:hAnsiTheme="majorBidi" w:cstheme="majorBidi"/>
                <w:sz w:val="26"/>
                <w:szCs w:val="26"/>
              </w:rPr>
            </w:pPr>
            <w:r w:rsidRPr="001B496E">
              <w:rPr>
                <w:rFonts w:asciiTheme="majorBidi" w:hAnsiTheme="majorBidi" w:cstheme="majorBidi"/>
                <w:sz w:val="26"/>
                <w:szCs w:val="26"/>
              </w:rPr>
              <w:t>Borrowings from Subsidiaries</w:t>
            </w:r>
          </w:p>
        </w:tc>
        <w:tc>
          <w:tcPr>
            <w:tcW w:w="1419" w:type="dxa"/>
            <w:hideMark/>
          </w:tcPr>
          <w:p w14:paraId="483DE1A6" w14:textId="77777777" w:rsidR="00CE3CA5" w:rsidRPr="001B496E" w:rsidRDefault="00CE3CA5">
            <w:pPr>
              <w:tabs>
                <w:tab w:val="right" w:pos="967"/>
              </w:tabs>
              <w:ind w:right="564"/>
              <w:jc w:val="right"/>
              <w:rPr>
                <w:rFonts w:asciiTheme="majorBidi" w:eastAsia="Arial Unicode MS" w:hAnsiTheme="majorBidi" w:cstheme="majorBidi"/>
                <w:sz w:val="26"/>
                <w:szCs w:val="26"/>
                <w:cs/>
              </w:rPr>
            </w:pPr>
            <w:r w:rsidRPr="001B496E">
              <w:rPr>
                <w:rFonts w:asciiTheme="majorBidi" w:eastAsia="Arial Unicode MS" w:hAnsiTheme="majorBidi" w:cstheme="majorBidi"/>
                <w:sz w:val="26"/>
                <w:szCs w:val="26"/>
              </w:rPr>
              <w:t>-</w:t>
            </w:r>
          </w:p>
        </w:tc>
        <w:tc>
          <w:tcPr>
            <w:tcW w:w="142" w:type="dxa"/>
          </w:tcPr>
          <w:p w14:paraId="0906731A" w14:textId="77777777" w:rsidR="00CE3CA5" w:rsidRPr="001B496E" w:rsidRDefault="00CE3CA5">
            <w:pPr>
              <w:tabs>
                <w:tab w:val="right" w:pos="1535"/>
              </w:tabs>
              <w:ind w:right="450"/>
              <w:rPr>
                <w:rFonts w:asciiTheme="majorBidi" w:eastAsia="Arial Unicode MS" w:hAnsiTheme="majorBidi" w:cstheme="majorBidi"/>
                <w:sz w:val="26"/>
                <w:szCs w:val="26"/>
              </w:rPr>
            </w:pPr>
          </w:p>
        </w:tc>
        <w:tc>
          <w:tcPr>
            <w:tcW w:w="1278" w:type="dxa"/>
            <w:hideMark/>
          </w:tcPr>
          <w:p w14:paraId="577A5F19" w14:textId="77777777" w:rsidR="00CE3CA5" w:rsidRPr="001B496E" w:rsidRDefault="00CE3CA5">
            <w:pPr>
              <w:tabs>
                <w:tab w:val="right" w:pos="1535"/>
              </w:tabs>
              <w:ind w:right="139"/>
              <w:jc w:val="right"/>
              <w:rPr>
                <w:rFonts w:asciiTheme="majorBidi" w:eastAsia="Arial Unicode MS" w:hAnsiTheme="majorBidi" w:cstheme="majorBidi"/>
                <w:sz w:val="26"/>
                <w:szCs w:val="26"/>
                <w:cs/>
              </w:rPr>
            </w:pPr>
            <w:r w:rsidRPr="001B496E">
              <w:rPr>
                <w:rFonts w:asciiTheme="majorBidi" w:eastAsia="Arial Unicode MS" w:hAnsiTheme="majorBidi" w:cstheme="majorBidi"/>
                <w:sz w:val="26"/>
                <w:szCs w:val="26"/>
              </w:rPr>
              <w:t>31,674,000</w:t>
            </w:r>
          </w:p>
        </w:tc>
        <w:tc>
          <w:tcPr>
            <w:tcW w:w="142" w:type="dxa"/>
          </w:tcPr>
          <w:p w14:paraId="0C9F13D5" w14:textId="77777777" w:rsidR="00CE3CA5" w:rsidRPr="001B496E" w:rsidRDefault="00CE3CA5">
            <w:pPr>
              <w:tabs>
                <w:tab w:val="right" w:pos="1535"/>
              </w:tabs>
              <w:ind w:right="450"/>
              <w:rPr>
                <w:rFonts w:asciiTheme="majorBidi" w:eastAsia="Arial Unicode MS" w:hAnsiTheme="majorBidi" w:cstheme="majorBidi"/>
                <w:sz w:val="26"/>
                <w:szCs w:val="26"/>
              </w:rPr>
            </w:pPr>
          </w:p>
        </w:tc>
        <w:tc>
          <w:tcPr>
            <w:tcW w:w="1418" w:type="dxa"/>
            <w:hideMark/>
          </w:tcPr>
          <w:p w14:paraId="4DC88C5F" w14:textId="77777777" w:rsidR="00CE3CA5" w:rsidRPr="001B496E" w:rsidRDefault="00CE3CA5">
            <w:pPr>
              <w:ind w:right="141"/>
              <w:jc w:val="right"/>
              <w:rPr>
                <w:rFonts w:asciiTheme="majorBidi" w:eastAsia="Arial Unicode MS" w:hAnsiTheme="majorBidi" w:cstheme="majorBidi"/>
                <w:sz w:val="26"/>
                <w:szCs w:val="26"/>
                <w:cs/>
              </w:rPr>
            </w:pPr>
            <w:r w:rsidRPr="001B496E">
              <w:rPr>
                <w:rFonts w:asciiTheme="majorBidi" w:eastAsia="Arial Unicode MS" w:hAnsiTheme="majorBidi" w:cstheme="majorBidi"/>
                <w:sz w:val="26"/>
                <w:szCs w:val="26"/>
              </w:rPr>
              <w:t>31,674,000</w:t>
            </w:r>
          </w:p>
        </w:tc>
        <w:tc>
          <w:tcPr>
            <w:tcW w:w="143" w:type="dxa"/>
          </w:tcPr>
          <w:p w14:paraId="21BE08FB" w14:textId="77777777" w:rsidR="00CE3CA5" w:rsidRPr="001B496E" w:rsidRDefault="00CE3CA5">
            <w:pPr>
              <w:ind w:right="141"/>
              <w:jc w:val="right"/>
              <w:rPr>
                <w:rFonts w:asciiTheme="majorBidi" w:eastAsia="Arial Unicode MS" w:hAnsiTheme="majorBidi" w:cstheme="majorBidi"/>
                <w:sz w:val="26"/>
                <w:szCs w:val="26"/>
              </w:rPr>
            </w:pPr>
          </w:p>
        </w:tc>
        <w:tc>
          <w:tcPr>
            <w:tcW w:w="1702" w:type="dxa"/>
            <w:hideMark/>
          </w:tcPr>
          <w:p w14:paraId="126B5150" w14:textId="77777777" w:rsidR="00CE3CA5" w:rsidRPr="001B496E" w:rsidRDefault="00CE3CA5">
            <w:pPr>
              <w:ind w:right="141"/>
              <w:jc w:val="right"/>
              <w:rPr>
                <w:rFonts w:asciiTheme="majorBidi" w:eastAsia="Arial Unicode MS" w:hAnsiTheme="majorBidi" w:cstheme="majorBidi"/>
                <w:sz w:val="26"/>
                <w:szCs w:val="26"/>
              </w:rPr>
            </w:pPr>
            <w:r w:rsidRPr="001B496E">
              <w:rPr>
                <w:rFonts w:asciiTheme="majorBidi" w:eastAsia="Arial Unicode MS" w:hAnsiTheme="majorBidi" w:cstheme="majorBidi"/>
                <w:sz w:val="26"/>
                <w:szCs w:val="26"/>
              </w:rPr>
              <w:t>31,674,000</w:t>
            </w:r>
          </w:p>
        </w:tc>
      </w:tr>
      <w:tr w:rsidR="00CE3CA5" w:rsidRPr="001B496E" w14:paraId="05BB5641" w14:textId="77777777" w:rsidTr="009101AC">
        <w:tc>
          <w:tcPr>
            <w:tcW w:w="2973" w:type="dxa"/>
            <w:hideMark/>
          </w:tcPr>
          <w:p w14:paraId="406DE498" w14:textId="77777777" w:rsidR="00CE3CA5" w:rsidRPr="001B496E" w:rsidRDefault="00CE3CA5">
            <w:pPr>
              <w:ind w:left="176" w:hanging="14"/>
              <w:jc w:val="thaiDistribute"/>
              <w:rPr>
                <w:rFonts w:asciiTheme="majorBidi" w:eastAsia="Calibri" w:hAnsiTheme="majorBidi" w:cstheme="majorBidi"/>
                <w:sz w:val="26"/>
                <w:szCs w:val="26"/>
              </w:rPr>
            </w:pPr>
            <w:r w:rsidRPr="001B496E">
              <w:rPr>
                <w:rFonts w:asciiTheme="majorBidi" w:hAnsiTheme="majorBidi" w:cstheme="majorBidi"/>
                <w:sz w:val="26"/>
                <w:szCs w:val="26"/>
              </w:rPr>
              <w:t>Lease Liabilities</w:t>
            </w:r>
          </w:p>
        </w:tc>
        <w:tc>
          <w:tcPr>
            <w:tcW w:w="1419" w:type="dxa"/>
            <w:tcBorders>
              <w:top w:val="nil"/>
              <w:left w:val="nil"/>
              <w:bottom w:val="single" w:sz="4" w:space="0" w:color="auto"/>
              <w:right w:val="nil"/>
            </w:tcBorders>
            <w:hideMark/>
          </w:tcPr>
          <w:p w14:paraId="52E7719C" w14:textId="77777777" w:rsidR="00CE3CA5" w:rsidRPr="001B496E" w:rsidRDefault="00CE3CA5">
            <w:pPr>
              <w:tabs>
                <w:tab w:val="right" w:pos="967"/>
              </w:tabs>
              <w:ind w:right="564"/>
              <w:jc w:val="right"/>
              <w:rPr>
                <w:rFonts w:asciiTheme="majorBidi" w:eastAsia="Arial Unicode MS" w:hAnsiTheme="majorBidi" w:cstheme="majorBidi"/>
                <w:sz w:val="26"/>
                <w:szCs w:val="26"/>
              </w:rPr>
            </w:pPr>
            <w:r w:rsidRPr="001B496E">
              <w:rPr>
                <w:rFonts w:asciiTheme="majorBidi" w:eastAsia="Arial Unicode MS" w:hAnsiTheme="majorBidi" w:cstheme="majorBidi"/>
                <w:sz w:val="26"/>
                <w:szCs w:val="26"/>
              </w:rPr>
              <w:t>-</w:t>
            </w:r>
          </w:p>
        </w:tc>
        <w:tc>
          <w:tcPr>
            <w:tcW w:w="142" w:type="dxa"/>
          </w:tcPr>
          <w:p w14:paraId="13FE5813" w14:textId="77777777" w:rsidR="00CE3CA5" w:rsidRPr="001B496E" w:rsidRDefault="00CE3CA5">
            <w:pPr>
              <w:tabs>
                <w:tab w:val="right" w:pos="1535"/>
              </w:tabs>
              <w:ind w:right="450"/>
              <w:rPr>
                <w:rFonts w:asciiTheme="majorBidi" w:eastAsia="Arial Unicode MS" w:hAnsiTheme="majorBidi" w:cstheme="majorBidi"/>
                <w:sz w:val="26"/>
                <w:szCs w:val="26"/>
                <w:cs/>
              </w:rPr>
            </w:pPr>
          </w:p>
        </w:tc>
        <w:tc>
          <w:tcPr>
            <w:tcW w:w="1278" w:type="dxa"/>
            <w:tcBorders>
              <w:top w:val="nil"/>
              <w:left w:val="nil"/>
              <w:bottom w:val="single" w:sz="4" w:space="0" w:color="auto"/>
              <w:right w:val="nil"/>
            </w:tcBorders>
            <w:hideMark/>
          </w:tcPr>
          <w:p w14:paraId="1F8581AF" w14:textId="77777777" w:rsidR="00CE3CA5" w:rsidRPr="001B496E" w:rsidRDefault="00CE3CA5">
            <w:pPr>
              <w:tabs>
                <w:tab w:val="right" w:pos="1535"/>
              </w:tabs>
              <w:ind w:right="139"/>
              <w:jc w:val="right"/>
              <w:rPr>
                <w:rFonts w:asciiTheme="majorBidi" w:eastAsia="Arial Unicode MS" w:hAnsiTheme="majorBidi" w:cstheme="majorBidi"/>
                <w:sz w:val="26"/>
                <w:szCs w:val="26"/>
                <w:cs/>
              </w:rPr>
            </w:pPr>
            <w:r w:rsidRPr="001B496E">
              <w:rPr>
                <w:rFonts w:asciiTheme="majorBidi" w:eastAsia="Arial Unicode MS" w:hAnsiTheme="majorBidi" w:cstheme="majorBidi"/>
                <w:sz w:val="26"/>
                <w:szCs w:val="26"/>
              </w:rPr>
              <w:t>8,260,331</w:t>
            </w:r>
          </w:p>
        </w:tc>
        <w:tc>
          <w:tcPr>
            <w:tcW w:w="142" w:type="dxa"/>
          </w:tcPr>
          <w:p w14:paraId="5FCCD390" w14:textId="77777777" w:rsidR="00CE3CA5" w:rsidRPr="001B496E" w:rsidRDefault="00CE3CA5">
            <w:pPr>
              <w:tabs>
                <w:tab w:val="right" w:pos="1535"/>
              </w:tabs>
              <w:ind w:right="450"/>
              <w:rPr>
                <w:rFonts w:asciiTheme="majorBidi" w:eastAsia="Arial Unicode MS" w:hAnsiTheme="majorBidi" w:cstheme="majorBidi"/>
                <w:sz w:val="26"/>
                <w:szCs w:val="26"/>
              </w:rPr>
            </w:pPr>
          </w:p>
        </w:tc>
        <w:tc>
          <w:tcPr>
            <w:tcW w:w="1418" w:type="dxa"/>
            <w:tcBorders>
              <w:top w:val="nil"/>
              <w:left w:val="nil"/>
              <w:bottom w:val="single" w:sz="4" w:space="0" w:color="auto"/>
              <w:right w:val="nil"/>
            </w:tcBorders>
            <w:hideMark/>
          </w:tcPr>
          <w:p w14:paraId="4FDD35F8" w14:textId="77777777" w:rsidR="00CE3CA5" w:rsidRPr="001B496E" w:rsidRDefault="00CE3CA5">
            <w:pPr>
              <w:ind w:right="141"/>
              <w:jc w:val="right"/>
              <w:rPr>
                <w:rFonts w:asciiTheme="majorBidi" w:eastAsia="Arial Unicode MS" w:hAnsiTheme="majorBidi" w:cstheme="majorBidi"/>
                <w:sz w:val="26"/>
                <w:szCs w:val="26"/>
                <w:cs/>
              </w:rPr>
            </w:pPr>
            <w:r w:rsidRPr="001B496E">
              <w:rPr>
                <w:rFonts w:asciiTheme="majorBidi" w:eastAsia="Arial Unicode MS" w:hAnsiTheme="majorBidi" w:cstheme="majorBidi"/>
                <w:sz w:val="26"/>
                <w:szCs w:val="26"/>
              </w:rPr>
              <w:t>8,260,331</w:t>
            </w:r>
          </w:p>
        </w:tc>
        <w:tc>
          <w:tcPr>
            <w:tcW w:w="143" w:type="dxa"/>
          </w:tcPr>
          <w:p w14:paraId="746C5231" w14:textId="77777777" w:rsidR="00CE3CA5" w:rsidRPr="001B496E" w:rsidRDefault="00CE3CA5">
            <w:pPr>
              <w:ind w:right="141"/>
              <w:jc w:val="right"/>
              <w:rPr>
                <w:rFonts w:asciiTheme="majorBidi" w:eastAsia="Arial Unicode MS" w:hAnsiTheme="majorBidi" w:cstheme="majorBidi"/>
                <w:sz w:val="26"/>
                <w:szCs w:val="26"/>
              </w:rPr>
            </w:pPr>
          </w:p>
        </w:tc>
        <w:tc>
          <w:tcPr>
            <w:tcW w:w="1702" w:type="dxa"/>
            <w:tcBorders>
              <w:top w:val="nil"/>
              <w:left w:val="nil"/>
              <w:bottom w:val="single" w:sz="4" w:space="0" w:color="auto"/>
              <w:right w:val="nil"/>
            </w:tcBorders>
            <w:hideMark/>
          </w:tcPr>
          <w:p w14:paraId="7A9A1F9A" w14:textId="77777777" w:rsidR="00CE3CA5" w:rsidRPr="001B496E" w:rsidRDefault="00CE3CA5">
            <w:pPr>
              <w:ind w:right="141"/>
              <w:jc w:val="right"/>
              <w:rPr>
                <w:rFonts w:asciiTheme="majorBidi" w:eastAsia="Arial Unicode MS" w:hAnsiTheme="majorBidi" w:cstheme="majorBidi"/>
                <w:sz w:val="26"/>
                <w:szCs w:val="26"/>
                <w:cs/>
              </w:rPr>
            </w:pPr>
            <w:r w:rsidRPr="001B496E">
              <w:rPr>
                <w:rFonts w:asciiTheme="majorBidi" w:eastAsia="Arial Unicode MS" w:hAnsiTheme="majorBidi" w:cstheme="majorBidi"/>
                <w:sz w:val="26"/>
                <w:szCs w:val="26"/>
              </w:rPr>
              <w:t>8,260,331</w:t>
            </w:r>
          </w:p>
        </w:tc>
      </w:tr>
      <w:tr w:rsidR="00CE3CA5" w:rsidRPr="001B496E" w14:paraId="27B142A2" w14:textId="77777777" w:rsidTr="009101AC">
        <w:tc>
          <w:tcPr>
            <w:tcW w:w="2973" w:type="dxa"/>
            <w:hideMark/>
          </w:tcPr>
          <w:p w14:paraId="7EE8A01A" w14:textId="77777777" w:rsidR="00CE3CA5" w:rsidRPr="001B496E" w:rsidRDefault="00CE3CA5">
            <w:pPr>
              <w:ind w:left="176" w:firstLine="706"/>
              <w:jc w:val="thaiDistribute"/>
              <w:rPr>
                <w:rFonts w:asciiTheme="majorBidi" w:eastAsia="Calibri" w:hAnsiTheme="majorBidi" w:cstheme="majorBidi"/>
                <w:sz w:val="26"/>
                <w:szCs w:val="26"/>
              </w:rPr>
            </w:pPr>
            <w:r w:rsidRPr="001B496E">
              <w:rPr>
                <w:rFonts w:asciiTheme="majorBidi" w:hAnsiTheme="majorBidi" w:cstheme="majorBidi"/>
                <w:sz w:val="26"/>
                <w:szCs w:val="26"/>
              </w:rPr>
              <w:t>Total</w:t>
            </w:r>
          </w:p>
        </w:tc>
        <w:tc>
          <w:tcPr>
            <w:tcW w:w="1419" w:type="dxa"/>
            <w:tcBorders>
              <w:top w:val="single" w:sz="4" w:space="0" w:color="auto"/>
              <w:left w:val="nil"/>
              <w:bottom w:val="double" w:sz="4" w:space="0" w:color="auto"/>
              <w:right w:val="nil"/>
            </w:tcBorders>
            <w:hideMark/>
          </w:tcPr>
          <w:p w14:paraId="3D52F0E5" w14:textId="77777777" w:rsidR="00CE3CA5" w:rsidRPr="001B496E" w:rsidRDefault="00CE3CA5">
            <w:pPr>
              <w:tabs>
                <w:tab w:val="right" w:pos="967"/>
              </w:tabs>
              <w:ind w:right="564"/>
              <w:jc w:val="right"/>
              <w:rPr>
                <w:rFonts w:asciiTheme="majorBidi" w:eastAsia="Arial Unicode MS" w:hAnsiTheme="majorBidi" w:cstheme="majorBidi"/>
                <w:sz w:val="26"/>
                <w:szCs w:val="26"/>
                <w:cs/>
              </w:rPr>
            </w:pPr>
            <w:r w:rsidRPr="001B496E">
              <w:rPr>
                <w:rFonts w:asciiTheme="majorBidi" w:eastAsia="Arial Unicode MS" w:hAnsiTheme="majorBidi" w:cstheme="majorBidi"/>
                <w:sz w:val="26"/>
                <w:szCs w:val="26"/>
              </w:rPr>
              <w:t>-</w:t>
            </w:r>
          </w:p>
        </w:tc>
        <w:tc>
          <w:tcPr>
            <w:tcW w:w="142" w:type="dxa"/>
          </w:tcPr>
          <w:p w14:paraId="31F046F3" w14:textId="77777777" w:rsidR="00CE3CA5" w:rsidRPr="001B496E" w:rsidRDefault="00CE3CA5">
            <w:pPr>
              <w:tabs>
                <w:tab w:val="right" w:pos="1535"/>
              </w:tabs>
              <w:ind w:right="450"/>
              <w:rPr>
                <w:rFonts w:asciiTheme="majorBidi" w:eastAsia="Arial Unicode MS" w:hAnsiTheme="majorBidi" w:cstheme="majorBidi"/>
                <w:sz w:val="26"/>
                <w:szCs w:val="26"/>
              </w:rPr>
            </w:pPr>
          </w:p>
        </w:tc>
        <w:tc>
          <w:tcPr>
            <w:tcW w:w="1278" w:type="dxa"/>
            <w:tcBorders>
              <w:top w:val="single" w:sz="4" w:space="0" w:color="auto"/>
              <w:left w:val="nil"/>
              <w:bottom w:val="double" w:sz="4" w:space="0" w:color="auto"/>
              <w:right w:val="nil"/>
            </w:tcBorders>
            <w:hideMark/>
          </w:tcPr>
          <w:p w14:paraId="69DEB63C" w14:textId="77777777" w:rsidR="00CE3CA5" w:rsidRPr="001B496E" w:rsidRDefault="00CE3CA5">
            <w:pPr>
              <w:tabs>
                <w:tab w:val="right" w:pos="1535"/>
              </w:tabs>
              <w:ind w:right="139"/>
              <w:jc w:val="right"/>
              <w:rPr>
                <w:rFonts w:asciiTheme="majorBidi" w:eastAsia="Arial Unicode MS" w:hAnsiTheme="majorBidi" w:cstheme="majorBidi"/>
                <w:sz w:val="26"/>
                <w:szCs w:val="26"/>
                <w:cs/>
              </w:rPr>
            </w:pPr>
            <w:r w:rsidRPr="001B496E">
              <w:rPr>
                <w:rFonts w:asciiTheme="majorBidi" w:eastAsia="Arial Unicode MS" w:hAnsiTheme="majorBidi" w:cstheme="majorBidi"/>
                <w:sz w:val="26"/>
                <w:szCs w:val="26"/>
              </w:rPr>
              <w:t>234,017,513</w:t>
            </w:r>
          </w:p>
        </w:tc>
        <w:tc>
          <w:tcPr>
            <w:tcW w:w="142" w:type="dxa"/>
          </w:tcPr>
          <w:p w14:paraId="20021376" w14:textId="77777777" w:rsidR="00CE3CA5" w:rsidRPr="001B496E" w:rsidRDefault="00CE3CA5">
            <w:pPr>
              <w:tabs>
                <w:tab w:val="right" w:pos="1535"/>
              </w:tabs>
              <w:ind w:right="450"/>
              <w:rPr>
                <w:rFonts w:asciiTheme="majorBidi" w:eastAsia="Arial Unicode MS" w:hAnsiTheme="majorBidi" w:cstheme="majorBidi"/>
                <w:sz w:val="26"/>
                <w:szCs w:val="26"/>
              </w:rPr>
            </w:pPr>
          </w:p>
        </w:tc>
        <w:tc>
          <w:tcPr>
            <w:tcW w:w="1418" w:type="dxa"/>
            <w:tcBorders>
              <w:top w:val="single" w:sz="4" w:space="0" w:color="auto"/>
              <w:left w:val="nil"/>
              <w:bottom w:val="double" w:sz="4" w:space="0" w:color="auto"/>
              <w:right w:val="nil"/>
            </w:tcBorders>
            <w:hideMark/>
          </w:tcPr>
          <w:p w14:paraId="0AB14C6B" w14:textId="77777777" w:rsidR="00CE3CA5" w:rsidRPr="001B496E" w:rsidRDefault="00CE3CA5">
            <w:pPr>
              <w:ind w:right="141"/>
              <w:jc w:val="right"/>
              <w:rPr>
                <w:rFonts w:asciiTheme="majorBidi" w:eastAsia="Arial Unicode MS" w:hAnsiTheme="majorBidi" w:cstheme="majorBidi"/>
                <w:sz w:val="26"/>
                <w:szCs w:val="26"/>
                <w:cs/>
              </w:rPr>
            </w:pPr>
            <w:r w:rsidRPr="001B496E">
              <w:rPr>
                <w:rFonts w:asciiTheme="majorBidi" w:eastAsia="Arial Unicode MS" w:hAnsiTheme="majorBidi" w:cstheme="majorBidi"/>
                <w:sz w:val="26"/>
                <w:szCs w:val="26"/>
              </w:rPr>
              <w:t>234,017,513</w:t>
            </w:r>
          </w:p>
        </w:tc>
        <w:tc>
          <w:tcPr>
            <w:tcW w:w="143" w:type="dxa"/>
          </w:tcPr>
          <w:p w14:paraId="4ECD6156" w14:textId="77777777" w:rsidR="00CE3CA5" w:rsidRPr="001B496E" w:rsidRDefault="00CE3CA5">
            <w:pPr>
              <w:ind w:right="141"/>
              <w:jc w:val="right"/>
              <w:rPr>
                <w:rFonts w:asciiTheme="majorBidi" w:eastAsia="Arial Unicode MS" w:hAnsiTheme="majorBidi" w:cstheme="majorBidi"/>
                <w:sz w:val="26"/>
                <w:szCs w:val="26"/>
              </w:rPr>
            </w:pPr>
          </w:p>
        </w:tc>
        <w:tc>
          <w:tcPr>
            <w:tcW w:w="1702" w:type="dxa"/>
            <w:tcBorders>
              <w:top w:val="single" w:sz="4" w:space="0" w:color="auto"/>
              <w:left w:val="nil"/>
              <w:bottom w:val="double" w:sz="4" w:space="0" w:color="auto"/>
              <w:right w:val="nil"/>
            </w:tcBorders>
            <w:hideMark/>
          </w:tcPr>
          <w:p w14:paraId="381C107C" w14:textId="77777777" w:rsidR="00CE3CA5" w:rsidRPr="001B496E" w:rsidRDefault="00CE3CA5">
            <w:pPr>
              <w:ind w:right="141"/>
              <w:jc w:val="right"/>
              <w:rPr>
                <w:rFonts w:asciiTheme="majorBidi" w:eastAsia="Arial Unicode MS" w:hAnsiTheme="majorBidi" w:cstheme="majorBidi"/>
                <w:sz w:val="26"/>
                <w:szCs w:val="26"/>
              </w:rPr>
            </w:pPr>
            <w:r w:rsidRPr="001B496E">
              <w:rPr>
                <w:rFonts w:asciiTheme="majorBidi" w:eastAsia="Arial Unicode MS" w:hAnsiTheme="majorBidi" w:cstheme="majorBidi"/>
                <w:sz w:val="26"/>
                <w:szCs w:val="26"/>
              </w:rPr>
              <w:t>234,017,513</w:t>
            </w:r>
          </w:p>
        </w:tc>
      </w:tr>
    </w:tbl>
    <w:p w14:paraId="478E0A2B" w14:textId="77777777" w:rsidR="009101AC" w:rsidRDefault="009101AC"/>
    <w:tbl>
      <w:tblPr>
        <w:tblW w:w="9219" w:type="dxa"/>
        <w:tblInd w:w="567" w:type="dxa"/>
        <w:tblLayout w:type="fixed"/>
        <w:tblCellMar>
          <w:left w:w="0" w:type="dxa"/>
          <w:right w:w="0" w:type="dxa"/>
        </w:tblCellMar>
        <w:tblLook w:val="04A0" w:firstRow="1" w:lastRow="0" w:firstColumn="1" w:lastColumn="0" w:noHBand="0" w:noVBand="1"/>
      </w:tblPr>
      <w:tblGrid>
        <w:gridCol w:w="2973"/>
        <w:gridCol w:w="1419"/>
        <w:gridCol w:w="142"/>
        <w:gridCol w:w="1278"/>
        <w:gridCol w:w="142"/>
        <w:gridCol w:w="1420"/>
        <w:gridCol w:w="143"/>
        <w:gridCol w:w="1702"/>
      </w:tblGrid>
      <w:tr w:rsidR="00CE3CA5" w:rsidRPr="001B496E" w14:paraId="4BE4F27B" w14:textId="77777777" w:rsidTr="009101AC">
        <w:trPr>
          <w:tblHeader/>
        </w:trPr>
        <w:tc>
          <w:tcPr>
            <w:tcW w:w="2973" w:type="dxa"/>
          </w:tcPr>
          <w:p w14:paraId="565615AB" w14:textId="77777777" w:rsidR="00CE3CA5" w:rsidRPr="001B496E" w:rsidRDefault="00CE3CA5">
            <w:pPr>
              <w:jc w:val="thaiDistribute"/>
              <w:rPr>
                <w:rFonts w:asciiTheme="majorBidi" w:eastAsia="Arial Unicode MS" w:hAnsiTheme="majorBidi" w:cstheme="majorBidi"/>
                <w:sz w:val="26"/>
                <w:szCs w:val="26"/>
              </w:rPr>
            </w:pPr>
          </w:p>
        </w:tc>
        <w:tc>
          <w:tcPr>
            <w:tcW w:w="4401" w:type="dxa"/>
            <w:gridSpan w:val="5"/>
          </w:tcPr>
          <w:p w14:paraId="3F8A32A3" w14:textId="77777777" w:rsidR="00CE3CA5" w:rsidRPr="001B496E" w:rsidRDefault="00CE3CA5">
            <w:pPr>
              <w:jc w:val="right"/>
              <w:rPr>
                <w:rFonts w:asciiTheme="majorBidi" w:hAnsiTheme="majorBidi" w:cstheme="majorBidi"/>
                <w:snapToGrid w:val="0"/>
                <w:sz w:val="26"/>
                <w:szCs w:val="26"/>
                <w:lang w:eastAsia="th-TH"/>
              </w:rPr>
            </w:pPr>
          </w:p>
        </w:tc>
        <w:tc>
          <w:tcPr>
            <w:tcW w:w="143" w:type="dxa"/>
          </w:tcPr>
          <w:p w14:paraId="33C5782C" w14:textId="77777777" w:rsidR="00CE3CA5" w:rsidRPr="001B496E" w:rsidRDefault="00CE3CA5">
            <w:pPr>
              <w:jc w:val="right"/>
              <w:rPr>
                <w:rFonts w:asciiTheme="majorBidi" w:hAnsiTheme="majorBidi" w:cstheme="majorBidi"/>
                <w:snapToGrid w:val="0"/>
                <w:sz w:val="26"/>
                <w:szCs w:val="26"/>
                <w:cs/>
                <w:lang w:eastAsia="th-TH"/>
              </w:rPr>
            </w:pPr>
          </w:p>
        </w:tc>
        <w:tc>
          <w:tcPr>
            <w:tcW w:w="1702" w:type="dxa"/>
            <w:hideMark/>
          </w:tcPr>
          <w:p w14:paraId="39A00B79" w14:textId="77777777" w:rsidR="00CE3CA5" w:rsidRPr="001B496E" w:rsidRDefault="00CE3CA5">
            <w:pPr>
              <w:ind w:right="136"/>
              <w:jc w:val="right"/>
              <w:rPr>
                <w:rFonts w:asciiTheme="majorBidi" w:hAnsiTheme="majorBidi" w:cstheme="majorBidi"/>
                <w:snapToGrid w:val="0"/>
                <w:sz w:val="26"/>
                <w:szCs w:val="26"/>
                <w:cs/>
                <w:lang w:eastAsia="th-TH"/>
              </w:rPr>
            </w:pPr>
            <w:r w:rsidRPr="001B496E">
              <w:rPr>
                <w:rFonts w:asciiTheme="majorBidi" w:hAnsiTheme="majorBidi" w:cstheme="majorBidi"/>
                <w:snapToGrid w:val="0"/>
                <w:sz w:val="26"/>
                <w:szCs w:val="26"/>
                <w:lang w:eastAsia="th-TH"/>
              </w:rPr>
              <w:t>(Unit : Baht)</w:t>
            </w:r>
          </w:p>
        </w:tc>
      </w:tr>
      <w:tr w:rsidR="00CE3CA5" w:rsidRPr="001B496E" w14:paraId="26D6F140" w14:textId="77777777" w:rsidTr="009101AC">
        <w:trPr>
          <w:tblHeader/>
        </w:trPr>
        <w:tc>
          <w:tcPr>
            <w:tcW w:w="2973" w:type="dxa"/>
          </w:tcPr>
          <w:p w14:paraId="29372423" w14:textId="77777777" w:rsidR="00CE3CA5" w:rsidRPr="001B496E" w:rsidRDefault="00CE3CA5">
            <w:pPr>
              <w:jc w:val="thaiDistribute"/>
              <w:rPr>
                <w:rFonts w:asciiTheme="majorBidi" w:eastAsia="Arial Unicode MS" w:hAnsiTheme="majorBidi" w:cstheme="majorBidi"/>
                <w:sz w:val="26"/>
                <w:szCs w:val="26"/>
                <w:cs/>
              </w:rPr>
            </w:pPr>
          </w:p>
        </w:tc>
        <w:tc>
          <w:tcPr>
            <w:tcW w:w="4401" w:type="dxa"/>
            <w:gridSpan w:val="5"/>
            <w:hideMark/>
          </w:tcPr>
          <w:p w14:paraId="4372292F" w14:textId="77777777" w:rsidR="00CE3CA5" w:rsidRPr="001B496E" w:rsidRDefault="00CE3CA5">
            <w:pPr>
              <w:jc w:val="center"/>
              <w:rPr>
                <w:rFonts w:asciiTheme="majorBidi" w:eastAsia="Arial Unicode MS" w:hAnsiTheme="majorBidi" w:cstheme="majorBidi"/>
                <w:sz w:val="26"/>
                <w:szCs w:val="26"/>
              </w:rPr>
            </w:pPr>
            <w:r w:rsidRPr="001B496E">
              <w:rPr>
                <w:rFonts w:asciiTheme="majorBidi" w:hAnsiTheme="majorBidi" w:cstheme="majorBidi"/>
                <w:snapToGrid w:val="0"/>
                <w:sz w:val="26"/>
                <w:szCs w:val="26"/>
                <w:lang w:eastAsia="th-TH"/>
              </w:rPr>
              <w:t>Separate Financial Statements</w:t>
            </w:r>
          </w:p>
        </w:tc>
        <w:tc>
          <w:tcPr>
            <w:tcW w:w="143" w:type="dxa"/>
          </w:tcPr>
          <w:p w14:paraId="0DA2BB15" w14:textId="77777777" w:rsidR="00CE3CA5" w:rsidRPr="001B496E" w:rsidRDefault="00CE3CA5">
            <w:pPr>
              <w:jc w:val="center"/>
              <w:rPr>
                <w:rFonts w:asciiTheme="majorBidi" w:hAnsiTheme="majorBidi" w:cstheme="majorBidi"/>
                <w:snapToGrid w:val="0"/>
                <w:sz w:val="26"/>
                <w:szCs w:val="26"/>
                <w:lang w:eastAsia="th-TH"/>
              </w:rPr>
            </w:pPr>
          </w:p>
        </w:tc>
        <w:tc>
          <w:tcPr>
            <w:tcW w:w="1702" w:type="dxa"/>
          </w:tcPr>
          <w:p w14:paraId="36EFC149" w14:textId="77777777" w:rsidR="00CE3CA5" w:rsidRPr="001B496E" w:rsidRDefault="00CE3CA5">
            <w:pPr>
              <w:jc w:val="center"/>
              <w:rPr>
                <w:rFonts w:asciiTheme="majorBidi" w:hAnsiTheme="majorBidi" w:cstheme="majorBidi"/>
                <w:snapToGrid w:val="0"/>
                <w:sz w:val="26"/>
                <w:szCs w:val="26"/>
                <w:cs/>
                <w:lang w:eastAsia="th-TH"/>
              </w:rPr>
            </w:pPr>
          </w:p>
        </w:tc>
      </w:tr>
      <w:tr w:rsidR="00CE3CA5" w:rsidRPr="001B496E" w14:paraId="157A34D4" w14:textId="77777777" w:rsidTr="009101AC">
        <w:trPr>
          <w:tblHeader/>
        </w:trPr>
        <w:tc>
          <w:tcPr>
            <w:tcW w:w="2973" w:type="dxa"/>
          </w:tcPr>
          <w:p w14:paraId="1EF1F506" w14:textId="77777777" w:rsidR="00CE3CA5" w:rsidRPr="001B496E" w:rsidRDefault="00CE3CA5">
            <w:pPr>
              <w:jc w:val="thaiDistribute"/>
              <w:rPr>
                <w:rFonts w:asciiTheme="majorBidi" w:eastAsia="Arial Unicode MS" w:hAnsiTheme="majorBidi" w:cstheme="majorBidi"/>
                <w:sz w:val="26"/>
                <w:szCs w:val="26"/>
                <w:cs/>
              </w:rPr>
            </w:pPr>
          </w:p>
        </w:tc>
        <w:tc>
          <w:tcPr>
            <w:tcW w:w="4401" w:type="dxa"/>
            <w:gridSpan w:val="5"/>
            <w:hideMark/>
          </w:tcPr>
          <w:p w14:paraId="4351B9AD" w14:textId="77777777" w:rsidR="00CE3CA5" w:rsidRPr="001B496E" w:rsidRDefault="00CE3CA5">
            <w:pPr>
              <w:jc w:val="center"/>
              <w:rPr>
                <w:rFonts w:asciiTheme="majorBidi" w:eastAsia="Arial Unicode MS" w:hAnsiTheme="majorBidi" w:cstheme="majorBidi"/>
                <w:sz w:val="26"/>
                <w:szCs w:val="26"/>
              </w:rPr>
            </w:pPr>
            <w:r w:rsidRPr="001B496E">
              <w:rPr>
                <w:rFonts w:asciiTheme="majorBidi" w:eastAsia="Arial Unicode MS" w:hAnsiTheme="majorBidi" w:cstheme="majorBidi"/>
                <w:sz w:val="26"/>
                <w:szCs w:val="26"/>
              </w:rPr>
              <w:t>Carrying Value</w:t>
            </w:r>
          </w:p>
        </w:tc>
        <w:tc>
          <w:tcPr>
            <w:tcW w:w="143" w:type="dxa"/>
          </w:tcPr>
          <w:p w14:paraId="314CFB2A" w14:textId="77777777" w:rsidR="00CE3CA5" w:rsidRPr="001B496E" w:rsidRDefault="00CE3CA5">
            <w:pPr>
              <w:jc w:val="center"/>
              <w:rPr>
                <w:rFonts w:asciiTheme="majorBidi" w:eastAsia="Arial Unicode MS" w:hAnsiTheme="majorBidi" w:cstheme="majorBidi"/>
                <w:sz w:val="26"/>
                <w:szCs w:val="26"/>
              </w:rPr>
            </w:pPr>
          </w:p>
        </w:tc>
        <w:tc>
          <w:tcPr>
            <w:tcW w:w="1702" w:type="dxa"/>
            <w:hideMark/>
          </w:tcPr>
          <w:p w14:paraId="714C4183" w14:textId="77777777" w:rsidR="00CE3CA5" w:rsidRPr="001B496E" w:rsidRDefault="00CE3CA5">
            <w:pPr>
              <w:jc w:val="center"/>
              <w:rPr>
                <w:rFonts w:asciiTheme="majorBidi" w:eastAsia="Arial Unicode MS" w:hAnsiTheme="majorBidi" w:cstheme="majorBidi"/>
                <w:sz w:val="26"/>
                <w:szCs w:val="26"/>
                <w:cs/>
              </w:rPr>
            </w:pPr>
            <w:r w:rsidRPr="001B496E">
              <w:rPr>
                <w:rFonts w:asciiTheme="majorBidi" w:eastAsia="Arial Unicode MS" w:hAnsiTheme="majorBidi" w:cstheme="majorBidi"/>
                <w:sz w:val="26"/>
                <w:szCs w:val="26"/>
              </w:rPr>
              <w:t>Fair Value</w:t>
            </w:r>
          </w:p>
        </w:tc>
      </w:tr>
      <w:tr w:rsidR="00CE3CA5" w:rsidRPr="001B496E" w14:paraId="15FF5913" w14:textId="77777777" w:rsidTr="00513E93">
        <w:trPr>
          <w:tblHeader/>
        </w:trPr>
        <w:tc>
          <w:tcPr>
            <w:tcW w:w="2973" w:type="dxa"/>
          </w:tcPr>
          <w:p w14:paraId="0C4974C6" w14:textId="77777777" w:rsidR="00CE3CA5" w:rsidRPr="001B496E" w:rsidRDefault="00CE3CA5">
            <w:pPr>
              <w:ind w:firstLine="479"/>
              <w:jc w:val="thaiDistribute"/>
              <w:rPr>
                <w:rFonts w:asciiTheme="majorBidi" w:eastAsia="Arial Unicode MS" w:hAnsiTheme="majorBidi" w:cstheme="majorBidi"/>
                <w:sz w:val="26"/>
                <w:szCs w:val="26"/>
                <w:cs/>
              </w:rPr>
            </w:pPr>
          </w:p>
        </w:tc>
        <w:tc>
          <w:tcPr>
            <w:tcW w:w="1419" w:type="dxa"/>
            <w:hideMark/>
          </w:tcPr>
          <w:p w14:paraId="7911758A" w14:textId="77777777" w:rsidR="00CE3CA5" w:rsidRPr="001B496E" w:rsidRDefault="00CE3CA5" w:rsidP="00513E93">
            <w:pPr>
              <w:jc w:val="center"/>
              <w:rPr>
                <w:rFonts w:asciiTheme="majorBidi" w:eastAsia="Arial Unicode MS" w:hAnsiTheme="majorBidi" w:cstheme="majorBidi"/>
                <w:sz w:val="26"/>
                <w:szCs w:val="26"/>
              </w:rPr>
            </w:pPr>
            <w:r w:rsidRPr="001B496E">
              <w:rPr>
                <w:rFonts w:asciiTheme="majorBidi" w:eastAsia="Arial Unicode MS" w:hAnsiTheme="majorBidi" w:cstheme="majorBidi"/>
                <w:sz w:val="26"/>
                <w:szCs w:val="26"/>
                <w:lang w:val="en-GB"/>
              </w:rPr>
              <w:t>Fair Value Through Profit or Loss</w:t>
            </w:r>
          </w:p>
        </w:tc>
        <w:tc>
          <w:tcPr>
            <w:tcW w:w="142" w:type="dxa"/>
          </w:tcPr>
          <w:p w14:paraId="2DD73661" w14:textId="77777777" w:rsidR="00CE3CA5" w:rsidRPr="001B496E" w:rsidRDefault="00CE3CA5" w:rsidP="00513E93">
            <w:pPr>
              <w:jc w:val="center"/>
              <w:rPr>
                <w:rFonts w:asciiTheme="majorBidi" w:eastAsia="Arial Unicode MS" w:hAnsiTheme="majorBidi" w:cstheme="majorBidi"/>
                <w:sz w:val="26"/>
                <w:szCs w:val="26"/>
                <w:cs/>
              </w:rPr>
            </w:pPr>
          </w:p>
        </w:tc>
        <w:tc>
          <w:tcPr>
            <w:tcW w:w="1278" w:type="dxa"/>
            <w:hideMark/>
          </w:tcPr>
          <w:p w14:paraId="344DFBD5" w14:textId="77777777" w:rsidR="00CE3CA5" w:rsidRPr="001B496E" w:rsidRDefault="00CE3CA5" w:rsidP="00513E93">
            <w:pPr>
              <w:jc w:val="center"/>
              <w:rPr>
                <w:rFonts w:asciiTheme="majorBidi" w:eastAsia="Arial Unicode MS" w:hAnsiTheme="majorBidi" w:cstheme="majorBidi"/>
                <w:sz w:val="26"/>
                <w:szCs w:val="26"/>
              </w:rPr>
            </w:pPr>
            <w:r w:rsidRPr="001B496E">
              <w:rPr>
                <w:rFonts w:asciiTheme="majorBidi" w:eastAsia="Arial Unicode MS" w:hAnsiTheme="majorBidi" w:cstheme="majorBidi"/>
                <w:sz w:val="26"/>
                <w:szCs w:val="26"/>
                <w:lang w:val="en-GB"/>
              </w:rPr>
              <w:t>Amortised Cost</w:t>
            </w:r>
          </w:p>
        </w:tc>
        <w:tc>
          <w:tcPr>
            <w:tcW w:w="142" w:type="dxa"/>
          </w:tcPr>
          <w:p w14:paraId="2EC2F6FE" w14:textId="77777777" w:rsidR="00CE3CA5" w:rsidRPr="001B496E" w:rsidRDefault="00CE3CA5" w:rsidP="00513E93">
            <w:pPr>
              <w:jc w:val="center"/>
              <w:rPr>
                <w:rFonts w:asciiTheme="majorBidi" w:eastAsia="Arial Unicode MS" w:hAnsiTheme="majorBidi" w:cstheme="majorBidi"/>
                <w:sz w:val="26"/>
                <w:szCs w:val="26"/>
              </w:rPr>
            </w:pPr>
          </w:p>
        </w:tc>
        <w:tc>
          <w:tcPr>
            <w:tcW w:w="1420" w:type="dxa"/>
            <w:hideMark/>
          </w:tcPr>
          <w:p w14:paraId="088A353C" w14:textId="77777777" w:rsidR="00CE3CA5" w:rsidRPr="001B496E" w:rsidRDefault="00CE3CA5" w:rsidP="00513E93">
            <w:pPr>
              <w:jc w:val="center"/>
              <w:rPr>
                <w:rFonts w:asciiTheme="majorBidi" w:eastAsia="Arial Unicode MS" w:hAnsiTheme="majorBidi" w:cstheme="majorBidi"/>
                <w:sz w:val="26"/>
                <w:szCs w:val="26"/>
              </w:rPr>
            </w:pPr>
            <w:r w:rsidRPr="001B496E">
              <w:rPr>
                <w:rFonts w:asciiTheme="majorBidi" w:eastAsia="Arial Unicode MS" w:hAnsiTheme="majorBidi" w:cstheme="majorBidi"/>
                <w:sz w:val="26"/>
                <w:szCs w:val="26"/>
                <w:lang w:val="en-GB"/>
              </w:rPr>
              <w:t>Total</w:t>
            </w:r>
          </w:p>
        </w:tc>
        <w:tc>
          <w:tcPr>
            <w:tcW w:w="143" w:type="dxa"/>
          </w:tcPr>
          <w:p w14:paraId="3928F2CC" w14:textId="77777777" w:rsidR="00CE3CA5" w:rsidRPr="001B496E" w:rsidRDefault="00CE3CA5" w:rsidP="00513E93">
            <w:pPr>
              <w:jc w:val="center"/>
              <w:rPr>
                <w:rFonts w:asciiTheme="majorBidi" w:eastAsia="Arial Unicode MS" w:hAnsiTheme="majorBidi" w:cstheme="majorBidi"/>
                <w:sz w:val="26"/>
                <w:szCs w:val="26"/>
              </w:rPr>
            </w:pPr>
          </w:p>
        </w:tc>
        <w:tc>
          <w:tcPr>
            <w:tcW w:w="1702" w:type="dxa"/>
          </w:tcPr>
          <w:p w14:paraId="72F75832" w14:textId="77777777" w:rsidR="00CE3CA5" w:rsidRPr="001B496E" w:rsidRDefault="00CE3CA5" w:rsidP="00513E93">
            <w:pPr>
              <w:jc w:val="center"/>
              <w:rPr>
                <w:rFonts w:asciiTheme="majorBidi" w:eastAsia="Arial Unicode MS" w:hAnsiTheme="majorBidi" w:cstheme="majorBidi"/>
                <w:sz w:val="26"/>
                <w:szCs w:val="26"/>
                <w:cs/>
              </w:rPr>
            </w:pPr>
          </w:p>
        </w:tc>
      </w:tr>
      <w:tr w:rsidR="00CE3CA5" w:rsidRPr="001B496E" w14:paraId="611176A4" w14:textId="77777777" w:rsidTr="00513E93">
        <w:tc>
          <w:tcPr>
            <w:tcW w:w="2973" w:type="dxa"/>
            <w:hideMark/>
          </w:tcPr>
          <w:p w14:paraId="0008D864" w14:textId="77777777" w:rsidR="00CE3CA5" w:rsidRPr="001B496E" w:rsidRDefault="00CE3CA5">
            <w:pPr>
              <w:jc w:val="thaiDistribute"/>
              <w:rPr>
                <w:rFonts w:asciiTheme="majorBidi" w:eastAsia="Arial Unicode MS" w:hAnsiTheme="majorBidi" w:cstheme="majorBidi"/>
                <w:sz w:val="26"/>
                <w:szCs w:val="26"/>
                <w:cs/>
              </w:rPr>
            </w:pPr>
            <w:r w:rsidRPr="001B496E">
              <w:rPr>
                <w:rFonts w:asciiTheme="majorBidi" w:eastAsia="Arial Unicode MS" w:hAnsiTheme="majorBidi" w:cstheme="majorBidi"/>
                <w:sz w:val="26"/>
                <w:szCs w:val="26"/>
              </w:rPr>
              <w:t>As at 31 December 2021</w:t>
            </w:r>
          </w:p>
        </w:tc>
        <w:tc>
          <w:tcPr>
            <w:tcW w:w="1419" w:type="dxa"/>
          </w:tcPr>
          <w:p w14:paraId="6E62276D" w14:textId="77777777" w:rsidR="00CE3CA5" w:rsidRPr="001B496E" w:rsidRDefault="00CE3CA5">
            <w:pPr>
              <w:jc w:val="thaiDistribute"/>
              <w:rPr>
                <w:rFonts w:asciiTheme="majorBidi" w:eastAsia="Arial Unicode MS" w:hAnsiTheme="majorBidi" w:cstheme="majorBidi"/>
                <w:sz w:val="26"/>
                <w:szCs w:val="26"/>
              </w:rPr>
            </w:pPr>
          </w:p>
        </w:tc>
        <w:tc>
          <w:tcPr>
            <w:tcW w:w="142" w:type="dxa"/>
          </w:tcPr>
          <w:p w14:paraId="468F7C28" w14:textId="77777777" w:rsidR="00CE3CA5" w:rsidRPr="001B496E" w:rsidRDefault="00CE3CA5">
            <w:pPr>
              <w:jc w:val="thaiDistribute"/>
              <w:rPr>
                <w:rFonts w:asciiTheme="majorBidi" w:eastAsia="Arial Unicode MS" w:hAnsiTheme="majorBidi" w:cstheme="majorBidi"/>
                <w:sz w:val="26"/>
                <w:szCs w:val="26"/>
              </w:rPr>
            </w:pPr>
          </w:p>
        </w:tc>
        <w:tc>
          <w:tcPr>
            <w:tcW w:w="1278" w:type="dxa"/>
          </w:tcPr>
          <w:p w14:paraId="099ADFE1" w14:textId="77777777" w:rsidR="00CE3CA5" w:rsidRPr="001B496E" w:rsidRDefault="00CE3CA5">
            <w:pPr>
              <w:jc w:val="thaiDistribute"/>
              <w:rPr>
                <w:rFonts w:asciiTheme="majorBidi" w:eastAsia="Arial Unicode MS" w:hAnsiTheme="majorBidi" w:cstheme="majorBidi"/>
                <w:sz w:val="26"/>
                <w:szCs w:val="26"/>
              </w:rPr>
            </w:pPr>
          </w:p>
        </w:tc>
        <w:tc>
          <w:tcPr>
            <w:tcW w:w="142" w:type="dxa"/>
          </w:tcPr>
          <w:p w14:paraId="158B69F2" w14:textId="77777777" w:rsidR="00CE3CA5" w:rsidRPr="001B496E" w:rsidRDefault="00CE3CA5">
            <w:pPr>
              <w:jc w:val="thaiDistribute"/>
              <w:rPr>
                <w:rFonts w:asciiTheme="majorBidi" w:eastAsia="Arial Unicode MS" w:hAnsiTheme="majorBidi" w:cstheme="majorBidi"/>
                <w:sz w:val="26"/>
                <w:szCs w:val="26"/>
              </w:rPr>
            </w:pPr>
          </w:p>
        </w:tc>
        <w:tc>
          <w:tcPr>
            <w:tcW w:w="1420" w:type="dxa"/>
          </w:tcPr>
          <w:p w14:paraId="206C2D07" w14:textId="77777777" w:rsidR="00CE3CA5" w:rsidRPr="001B496E" w:rsidRDefault="00CE3CA5">
            <w:pPr>
              <w:jc w:val="thaiDistribute"/>
              <w:rPr>
                <w:rFonts w:asciiTheme="majorBidi" w:eastAsia="Arial Unicode MS" w:hAnsiTheme="majorBidi" w:cstheme="majorBidi"/>
                <w:sz w:val="26"/>
                <w:szCs w:val="26"/>
              </w:rPr>
            </w:pPr>
          </w:p>
        </w:tc>
        <w:tc>
          <w:tcPr>
            <w:tcW w:w="143" w:type="dxa"/>
          </w:tcPr>
          <w:p w14:paraId="71081D49" w14:textId="77777777" w:rsidR="00CE3CA5" w:rsidRPr="001B496E" w:rsidRDefault="00CE3CA5">
            <w:pPr>
              <w:jc w:val="thaiDistribute"/>
              <w:rPr>
                <w:rFonts w:asciiTheme="majorBidi" w:eastAsia="Arial Unicode MS" w:hAnsiTheme="majorBidi" w:cstheme="majorBidi"/>
                <w:sz w:val="26"/>
                <w:szCs w:val="26"/>
              </w:rPr>
            </w:pPr>
          </w:p>
        </w:tc>
        <w:tc>
          <w:tcPr>
            <w:tcW w:w="1702" w:type="dxa"/>
          </w:tcPr>
          <w:p w14:paraId="5F587F1D" w14:textId="77777777" w:rsidR="00CE3CA5" w:rsidRPr="001B496E" w:rsidRDefault="00CE3CA5">
            <w:pPr>
              <w:jc w:val="thaiDistribute"/>
              <w:rPr>
                <w:rFonts w:asciiTheme="majorBidi" w:eastAsia="Arial Unicode MS" w:hAnsiTheme="majorBidi" w:cstheme="majorBidi"/>
                <w:sz w:val="26"/>
                <w:szCs w:val="26"/>
              </w:rPr>
            </w:pPr>
          </w:p>
        </w:tc>
      </w:tr>
      <w:tr w:rsidR="00CE3CA5" w:rsidRPr="001B496E" w14:paraId="1DB167CA" w14:textId="77777777" w:rsidTr="00513E93">
        <w:tc>
          <w:tcPr>
            <w:tcW w:w="2973" w:type="dxa"/>
            <w:hideMark/>
          </w:tcPr>
          <w:p w14:paraId="76015C20" w14:textId="77777777" w:rsidR="00CE3CA5" w:rsidRPr="001B496E" w:rsidRDefault="00CE3CA5">
            <w:pPr>
              <w:jc w:val="thaiDistribute"/>
              <w:rPr>
                <w:rFonts w:asciiTheme="majorBidi" w:eastAsia="Arial Unicode MS" w:hAnsiTheme="majorBidi" w:cstheme="majorBidi"/>
                <w:sz w:val="26"/>
                <w:szCs w:val="26"/>
                <w:u w:val="single"/>
              </w:rPr>
            </w:pPr>
            <w:r w:rsidRPr="001B496E">
              <w:rPr>
                <w:rFonts w:asciiTheme="majorBidi" w:hAnsiTheme="majorBidi" w:cstheme="majorBidi"/>
                <w:sz w:val="26"/>
                <w:szCs w:val="26"/>
                <w:u w:val="single"/>
              </w:rPr>
              <w:t>Financial Assets</w:t>
            </w:r>
          </w:p>
        </w:tc>
        <w:tc>
          <w:tcPr>
            <w:tcW w:w="1419" w:type="dxa"/>
          </w:tcPr>
          <w:p w14:paraId="2D381CB4" w14:textId="77777777" w:rsidR="00CE3CA5" w:rsidRPr="001B496E" w:rsidRDefault="00CE3CA5">
            <w:pPr>
              <w:jc w:val="thaiDistribute"/>
              <w:rPr>
                <w:rFonts w:asciiTheme="majorBidi" w:eastAsia="Arial Unicode MS" w:hAnsiTheme="majorBidi" w:cstheme="majorBidi"/>
                <w:sz w:val="26"/>
                <w:szCs w:val="26"/>
              </w:rPr>
            </w:pPr>
          </w:p>
        </w:tc>
        <w:tc>
          <w:tcPr>
            <w:tcW w:w="142" w:type="dxa"/>
          </w:tcPr>
          <w:p w14:paraId="5CB20094" w14:textId="77777777" w:rsidR="00CE3CA5" w:rsidRPr="001B496E" w:rsidRDefault="00CE3CA5">
            <w:pPr>
              <w:jc w:val="thaiDistribute"/>
              <w:rPr>
                <w:rFonts w:asciiTheme="majorBidi" w:eastAsia="Arial Unicode MS" w:hAnsiTheme="majorBidi" w:cstheme="majorBidi"/>
                <w:sz w:val="26"/>
                <w:szCs w:val="26"/>
              </w:rPr>
            </w:pPr>
          </w:p>
        </w:tc>
        <w:tc>
          <w:tcPr>
            <w:tcW w:w="1278" w:type="dxa"/>
          </w:tcPr>
          <w:p w14:paraId="33CD09C7" w14:textId="77777777" w:rsidR="00CE3CA5" w:rsidRPr="001B496E" w:rsidRDefault="00CE3CA5">
            <w:pPr>
              <w:jc w:val="thaiDistribute"/>
              <w:rPr>
                <w:rFonts w:asciiTheme="majorBidi" w:eastAsia="Arial Unicode MS" w:hAnsiTheme="majorBidi" w:cstheme="majorBidi"/>
                <w:sz w:val="26"/>
                <w:szCs w:val="26"/>
              </w:rPr>
            </w:pPr>
          </w:p>
        </w:tc>
        <w:tc>
          <w:tcPr>
            <w:tcW w:w="142" w:type="dxa"/>
          </w:tcPr>
          <w:p w14:paraId="5BFCF33B" w14:textId="77777777" w:rsidR="00CE3CA5" w:rsidRPr="001B496E" w:rsidRDefault="00CE3CA5">
            <w:pPr>
              <w:jc w:val="thaiDistribute"/>
              <w:rPr>
                <w:rFonts w:asciiTheme="majorBidi" w:eastAsia="Arial Unicode MS" w:hAnsiTheme="majorBidi" w:cstheme="majorBidi"/>
                <w:sz w:val="26"/>
                <w:szCs w:val="26"/>
              </w:rPr>
            </w:pPr>
          </w:p>
        </w:tc>
        <w:tc>
          <w:tcPr>
            <w:tcW w:w="1420" w:type="dxa"/>
          </w:tcPr>
          <w:p w14:paraId="120BF368" w14:textId="77777777" w:rsidR="00CE3CA5" w:rsidRPr="001B496E" w:rsidRDefault="00CE3CA5">
            <w:pPr>
              <w:jc w:val="thaiDistribute"/>
              <w:rPr>
                <w:rFonts w:asciiTheme="majorBidi" w:eastAsia="Arial Unicode MS" w:hAnsiTheme="majorBidi" w:cstheme="majorBidi"/>
                <w:sz w:val="26"/>
                <w:szCs w:val="26"/>
              </w:rPr>
            </w:pPr>
          </w:p>
        </w:tc>
        <w:tc>
          <w:tcPr>
            <w:tcW w:w="143" w:type="dxa"/>
          </w:tcPr>
          <w:p w14:paraId="6F858F81" w14:textId="77777777" w:rsidR="00CE3CA5" w:rsidRPr="001B496E" w:rsidRDefault="00CE3CA5">
            <w:pPr>
              <w:jc w:val="thaiDistribute"/>
              <w:rPr>
                <w:rFonts w:asciiTheme="majorBidi" w:eastAsia="Arial Unicode MS" w:hAnsiTheme="majorBidi" w:cstheme="majorBidi"/>
                <w:sz w:val="26"/>
                <w:szCs w:val="26"/>
              </w:rPr>
            </w:pPr>
          </w:p>
        </w:tc>
        <w:tc>
          <w:tcPr>
            <w:tcW w:w="1702" w:type="dxa"/>
          </w:tcPr>
          <w:p w14:paraId="71DF46F0" w14:textId="77777777" w:rsidR="00CE3CA5" w:rsidRPr="001B496E" w:rsidRDefault="00CE3CA5">
            <w:pPr>
              <w:jc w:val="thaiDistribute"/>
              <w:rPr>
                <w:rFonts w:asciiTheme="majorBidi" w:eastAsia="Arial Unicode MS" w:hAnsiTheme="majorBidi" w:cstheme="majorBidi"/>
                <w:sz w:val="26"/>
                <w:szCs w:val="26"/>
              </w:rPr>
            </w:pPr>
          </w:p>
        </w:tc>
      </w:tr>
      <w:tr w:rsidR="00CE3CA5" w:rsidRPr="001B496E" w14:paraId="3C26AAA9" w14:textId="77777777" w:rsidTr="00513E93">
        <w:tc>
          <w:tcPr>
            <w:tcW w:w="2973" w:type="dxa"/>
            <w:hideMark/>
          </w:tcPr>
          <w:p w14:paraId="39E77AF0" w14:textId="77777777" w:rsidR="00CE3CA5" w:rsidRPr="001B496E" w:rsidRDefault="00CE3CA5">
            <w:pPr>
              <w:ind w:left="176" w:hanging="14"/>
              <w:jc w:val="thaiDistribute"/>
              <w:rPr>
                <w:rFonts w:asciiTheme="majorBidi" w:eastAsia="Calibri" w:hAnsiTheme="majorBidi" w:cstheme="majorBidi"/>
                <w:sz w:val="26"/>
                <w:szCs w:val="26"/>
              </w:rPr>
            </w:pPr>
            <w:r w:rsidRPr="001B496E">
              <w:rPr>
                <w:rFonts w:asciiTheme="majorBidi" w:hAnsiTheme="majorBidi" w:cstheme="majorBidi"/>
                <w:sz w:val="26"/>
                <w:szCs w:val="26"/>
              </w:rPr>
              <w:t>Cash and Cash Equivalents</w:t>
            </w:r>
          </w:p>
        </w:tc>
        <w:tc>
          <w:tcPr>
            <w:tcW w:w="1419" w:type="dxa"/>
            <w:hideMark/>
          </w:tcPr>
          <w:p w14:paraId="006418C4" w14:textId="77777777" w:rsidR="00CE3CA5" w:rsidRPr="001B496E" w:rsidRDefault="00CE3CA5">
            <w:pPr>
              <w:tabs>
                <w:tab w:val="right" w:pos="967"/>
              </w:tabs>
              <w:ind w:right="564"/>
              <w:jc w:val="right"/>
              <w:rPr>
                <w:rFonts w:asciiTheme="majorBidi" w:eastAsia="Arial Unicode MS" w:hAnsiTheme="majorBidi" w:cstheme="majorBidi"/>
                <w:sz w:val="26"/>
                <w:szCs w:val="26"/>
                <w:cs/>
              </w:rPr>
            </w:pPr>
            <w:r w:rsidRPr="001B496E">
              <w:rPr>
                <w:rFonts w:asciiTheme="majorBidi" w:eastAsia="Arial Unicode MS" w:hAnsiTheme="majorBidi" w:cstheme="majorBidi"/>
                <w:sz w:val="26"/>
                <w:szCs w:val="26"/>
              </w:rPr>
              <w:t>-</w:t>
            </w:r>
          </w:p>
        </w:tc>
        <w:tc>
          <w:tcPr>
            <w:tcW w:w="142" w:type="dxa"/>
          </w:tcPr>
          <w:p w14:paraId="1B16C6EF" w14:textId="77777777" w:rsidR="00CE3CA5" w:rsidRPr="001B496E" w:rsidRDefault="00CE3CA5">
            <w:pPr>
              <w:tabs>
                <w:tab w:val="right" w:pos="1535"/>
              </w:tabs>
              <w:ind w:right="450"/>
              <w:rPr>
                <w:rFonts w:asciiTheme="majorBidi" w:eastAsia="Arial Unicode MS" w:hAnsiTheme="majorBidi" w:cstheme="majorBidi"/>
                <w:sz w:val="26"/>
                <w:szCs w:val="26"/>
              </w:rPr>
            </w:pPr>
          </w:p>
        </w:tc>
        <w:tc>
          <w:tcPr>
            <w:tcW w:w="1278" w:type="dxa"/>
            <w:hideMark/>
          </w:tcPr>
          <w:p w14:paraId="53DA8D5A" w14:textId="77777777" w:rsidR="00CE3CA5" w:rsidRPr="001B496E" w:rsidRDefault="00CE3CA5">
            <w:pPr>
              <w:tabs>
                <w:tab w:val="right" w:pos="1535"/>
              </w:tabs>
              <w:ind w:right="139"/>
              <w:jc w:val="right"/>
              <w:rPr>
                <w:rFonts w:asciiTheme="majorBidi" w:eastAsia="Arial Unicode MS" w:hAnsiTheme="majorBidi" w:cstheme="majorBidi"/>
                <w:sz w:val="26"/>
                <w:szCs w:val="26"/>
                <w:cs/>
              </w:rPr>
            </w:pPr>
            <w:r w:rsidRPr="001B496E">
              <w:rPr>
                <w:rFonts w:asciiTheme="majorBidi" w:eastAsia="Arial Unicode MS" w:hAnsiTheme="majorBidi" w:cstheme="majorBidi"/>
                <w:sz w:val="26"/>
                <w:szCs w:val="26"/>
              </w:rPr>
              <w:t>5,107,484</w:t>
            </w:r>
          </w:p>
        </w:tc>
        <w:tc>
          <w:tcPr>
            <w:tcW w:w="142" w:type="dxa"/>
          </w:tcPr>
          <w:p w14:paraId="026D8559" w14:textId="77777777" w:rsidR="00CE3CA5" w:rsidRPr="001B496E" w:rsidRDefault="00CE3CA5">
            <w:pPr>
              <w:tabs>
                <w:tab w:val="right" w:pos="1535"/>
              </w:tabs>
              <w:ind w:right="450"/>
              <w:rPr>
                <w:rFonts w:asciiTheme="majorBidi" w:eastAsia="Arial Unicode MS" w:hAnsiTheme="majorBidi" w:cstheme="majorBidi"/>
                <w:sz w:val="26"/>
                <w:szCs w:val="26"/>
              </w:rPr>
            </w:pPr>
          </w:p>
        </w:tc>
        <w:tc>
          <w:tcPr>
            <w:tcW w:w="1420" w:type="dxa"/>
            <w:hideMark/>
          </w:tcPr>
          <w:p w14:paraId="3EA15E08" w14:textId="77777777" w:rsidR="00CE3CA5" w:rsidRPr="001B496E" w:rsidRDefault="00CE3CA5">
            <w:pPr>
              <w:tabs>
                <w:tab w:val="right" w:pos="1535"/>
              </w:tabs>
              <w:ind w:right="139"/>
              <w:jc w:val="right"/>
              <w:rPr>
                <w:rFonts w:asciiTheme="majorBidi" w:eastAsia="Arial Unicode MS" w:hAnsiTheme="majorBidi" w:cstheme="majorBidi"/>
                <w:sz w:val="26"/>
                <w:szCs w:val="26"/>
                <w:cs/>
              </w:rPr>
            </w:pPr>
            <w:r w:rsidRPr="001B496E">
              <w:rPr>
                <w:rFonts w:asciiTheme="majorBidi" w:eastAsia="Arial Unicode MS" w:hAnsiTheme="majorBidi" w:cstheme="majorBidi"/>
                <w:sz w:val="26"/>
                <w:szCs w:val="26"/>
              </w:rPr>
              <w:t>5,107,484</w:t>
            </w:r>
          </w:p>
        </w:tc>
        <w:tc>
          <w:tcPr>
            <w:tcW w:w="143" w:type="dxa"/>
          </w:tcPr>
          <w:p w14:paraId="4FA12350" w14:textId="77777777" w:rsidR="00CE3CA5" w:rsidRPr="001B496E" w:rsidRDefault="00CE3CA5">
            <w:pPr>
              <w:tabs>
                <w:tab w:val="right" w:pos="1535"/>
              </w:tabs>
              <w:ind w:right="139"/>
              <w:jc w:val="right"/>
              <w:rPr>
                <w:rFonts w:asciiTheme="majorBidi" w:eastAsia="Arial Unicode MS" w:hAnsiTheme="majorBidi" w:cstheme="majorBidi"/>
                <w:sz w:val="26"/>
                <w:szCs w:val="26"/>
                <w:cs/>
              </w:rPr>
            </w:pPr>
          </w:p>
        </w:tc>
        <w:tc>
          <w:tcPr>
            <w:tcW w:w="1702" w:type="dxa"/>
            <w:hideMark/>
          </w:tcPr>
          <w:p w14:paraId="73D48CB3" w14:textId="77777777" w:rsidR="00CE3CA5" w:rsidRPr="001B496E" w:rsidRDefault="00CE3CA5">
            <w:pPr>
              <w:tabs>
                <w:tab w:val="right" w:pos="1535"/>
              </w:tabs>
              <w:ind w:right="139"/>
              <w:jc w:val="right"/>
              <w:rPr>
                <w:rFonts w:asciiTheme="majorBidi" w:eastAsia="Arial Unicode MS" w:hAnsiTheme="majorBidi" w:cstheme="majorBidi"/>
                <w:sz w:val="26"/>
                <w:szCs w:val="26"/>
              </w:rPr>
            </w:pPr>
            <w:r w:rsidRPr="001B496E">
              <w:rPr>
                <w:rFonts w:asciiTheme="majorBidi" w:eastAsia="Arial Unicode MS" w:hAnsiTheme="majorBidi" w:cstheme="majorBidi"/>
                <w:sz w:val="26"/>
                <w:szCs w:val="26"/>
              </w:rPr>
              <w:t>5,107,484</w:t>
            </w:r>
          </w:p>
        </w:tc>
      </w:tr>
      <w:tr w:rsidR="00CE3CA5" w:rsidRPr="001B496E" w14:paraId="39CBEE1B" w14:textId="77777777" w:rsidTr="00513E93">
        <w:tc>
          <w:tcPr>
            <w:tcW w:w="2973" w:type="dxa"/>
            <w:hideMark/>
          </w:tcPr>
          <w:p w14:paraId="326DE425" w14:textId="77777777" w:rsidR="00CE3CA5" w:rsidRPr="001B496E" w:rsidRDefault="00CE3CA5">
            <w:pPr>
              <w:ind w:left="176" w:hanging="14"/>
              <w:jc w:val="thaiDistribute"/>
              <w:rPr>
                <w:rFonts w:asciiTheme="majorBidi" w:eastAsia="Calibri" w:hAnsiTheme="majorBidi" w:cstheme="majorBidi"/>
                <w:sz w:val="26"/>
                <w:szCs w:val="26"/>
                <w:cs/>
              </w:rPr>
            </w:pPr>
            <w:r w:rsidRPr="001B496E">
              <w:rPr>
                <w:rFonts w:asciiTheme="majorBidi" w:hAnsiTheme="majorBidi" w:cstheme="majorBidi"/>
                <w:sz w:val="26"/>
                <w:szCs w:val="26"/>
              </w:rPr>
              <w:t>Trade and Other Current Receivables</w:t>
            </w:r>
          </w:p>
        </w:tc>
        <w:tc>
          <w:tcPr>
            <w:tcW w:w="1419" w:type="dxa"/>
            <w:hideMark/>
          </w:tcPr>
          <w:p w14:paraId="3CD6359C" w14:textId="77777777" w:rsidR="00CE3CA5" w:rsidRPr="001B496E" w:rsidRDefault="00CE3CA5">
            <w:pPr>
              <w:tabs>
                <w:tab w:val="right" w:pos="967"/>
              </w:tabs>
              <w:ind w:right="564"/>
              <w:jc w:val="right"/>
              <w:rPr>
                <w:rFonts w:asciiTheme="majorBidi" w:eastAsia="Arial Unicode MS" w:hAnsiTheme="majorBidi" w:cstheme="majorBidi"/>
                <w:sz w:val="26"/>
                <w:szCs w:val="26"/>
                <w:cs/>
              </w:rPr>
            </w:pPr>
            <w:r w:rsidRPr="001B496E">
              <w:rPr>
                <w:rFonts w:asciiTheme="majorBidi" w:eastAsia="Arial Unicode MS" w:hAnsiTheme="majorBidi" w:cstheme="majorBidi"/>
                <w:sz w:val="26"/>
                <w:szCs w:val="26"/>
              </w:rPr>
              <w:t>-</w:t>
            </w:r>
          </w:p>
        </w:tc>
        <w:tc>
          <w:tcPr>
            <w:tcW w:w="142" w:type="dxa"/>
          </w:tcPr>
          <w:p w14:paraId="00D3772B" w14:textId="77777777" w:rsidR="00CE3CA5" w:rsidRPr="001B496E" w:rsidRDefault="00CE3CA5">
            <w:pPr>
              <w:tabs>
                <w:tab w:val="right" w:pos="1535"/>
              </w:tabs>
              <w:ind w:right="450"/>
              <w:rPr>
                <w:rFonts w:asciiTheme="majorBidi" w:eastAsia="Arial Unicode MS" w:hAnsiTheme="majorBidi" w:cstheme="majorBidi"/>
                <w:sz w:val="26"/>
                <w:szCs w:val="26"/>
              </w:rPr>
            </w:pPr>
          </w:p>
        </w:tc>
        <w:tc>
          <w:tcPr>
            <w:tcW w:w="1278" w:type="dxa"/>
            <w:hideMark/>
          </w:tcPr>
          <w:p w14:paraId="4B8F69C3" w14:textId="77777777" w:rsidR="00CE3CA5" w:rsidRPr="001B496E" w:rsidRDefault="00CE3CA5">
            <w:pPr>
              <w:tabs>
                <w:tab w:val="right" w:pos="1535"/>
              </w:tabs>
              <w:ind w:right="139"/>
              <w:jc w:val="right"/>
              <w:rPr>
                <w:rFonts w:asciiTheme="majorBidi" w:eastAsia="Arial Unicode MS" w:hAnsiTheme="majorBidi" w:cstheme="majorBidi"/>
                <w:sz w:val="26"/>
                <w:szCs w:val="26"/>
                <w:cs/>
              </w:rPr>
            </w:pPr>
            <w:r w:rsidRPr="001B496E">
              <w:rPr>
                <w:rFonts w:asciiTheme="majorBidi" w:eastAsia="Arial Unicode MS" w:hAnsiTheme="majorBidi" w:cstheme="majorBidi"/>
                <w:sz w:val="26"/>
                <w:szCs w:val="26"/>
              </w:rPr>
              <w:t>14,716,870</w:t>
            </w:r>
          </w:p>
        </w:tc>
        <w:tc>
          <w:tcPr>
            <w:tcW w:w="142" w:type="dxa"/>
          </w:tcPr>
          <w:p w14:paraId="57D94012" w14:textId="77777777" w:rsidR="00CE3CA5" w:rsidRPr="001B496E" w:rsidRDefault="00CE3CA5">
            <w:pPr>
              <w:tabs>
                <w:tab w:val="right" w:pos="1535"/>
              </w:tabs>
              <w:ind w:right="450"/>
              <w:rPr>
                <w:rFonts w:asciiTheme="majorBidi" w:eastAsia="Arial Unicode MS" w:hAnsiTheme="majorBidi" w:cstheme="majorBidi"/>
                <w:sz w:val="26"/>
                <w:szCs w:val="26"/>
                <w:cs/>
              </w:rPr>
            </w:pPr>
          </w:p>
        </w:tc>
        <w:tc>
          <w:tcPr>
            <w:tcW w:w="1420" w:type="dxa"/>
            <w:hideMark/>
          </w:tcPr>
          <w:p w14:paraId="447BDCDD" w14:textId="77777777" w:rsidR="00CE3CA5" w:rsidRPr="001B496E" w:rsidRDefault="00CE3CA5">
            <w:pPr>
              <w:tabs>
                <w:tab w:val="right" w:pos="1535"/>
              </w:tabs>
              <w:ind w:right="139"/>
              <w:jc w:val="right"/>
              <w:rPr>
                <w:rFonts w:asciiTheme="majorBidi" w:eastAsia="Arial Unicode MS" w:hAnsiTheme="majorBidi" w:cstheme="majorBidi"/>
                <w:sz w:val="26"/>
                <w:szCs w:val="26"/>
                <w:cs/>
              </w:rPr>
            </w:pPr>
            <w:r w:rsidRPr="001B496E">
              <w:rPr>
                <w:rFonts w:asciiTheme="majorBidi" w:eastAsia="Arial Unicode MS" w:hAnsiTheme="majorBidi" w:cstheme="majorBidi"/>
                <w:sz w:val="26"/>
                <w:szCs w:val="26"/>
              </w:rPr>
              <w:t>14,716,870</w:t>
            </w:r>
          </w:p>
        </w:tc>
        <w:tc>
          <w:tcPr>
            <w:tcW w:w="143" w:type="dxa"/>
          </w:tcPr>
          <w:p w14:paraId="5ED4DA75" w14:textId="77777777" w:rsidR="00CE3CA5" w:rsidRPr="001B496E" w:rsidRDefault="00CE3CA5">
            <w:pPr>
              <w:tabs>
                <w:tab w:val="right" w:pos="1535"/>
              </w:tabs>
              <w:ind w:right="139"/>
              <w:jc w:val="right"/>
              <w:rPr>
                <w:rFonts w:asciiTheme="majorBidi" w:eastAsia="Arial Unicode MS" w:hAnsiTheme="majorBidi" w:cstheme="majorBidi"/>
                <w:sz w:val="26"/>
                <w:szCs w:val="26"/>
                <w:cs/>
              </w:rPr>
            </w:pPr>
          </w:p>
        </w:tc>
        <w:tc>
          <w:tcPr>
            <w:tcW w:w="1702" w:type="dxa"/>
            <w:hideMark/>
          </w:tcPr>
          <w:p w14:paraId="26CDA1FB" w14:textId="77777777" w:rsidR="00CE3CA5" w:rsidRPr="001B496E" w:rsidRDefault="00CE3CA5">
            <w:pPr>
              <w:tabs>
                <w:tab w:val="right" w:pos="1535"/>
              </w:tabs>
              <w:ind w:right="139"/>
              <w:jc w:val="right"/>
              <w:rPr>
                <w:rFonts w:asciiTheme="majorBidi" w:eastAsia="Arial Unicode MS" w:hAnsiTheme="majorBidi" w:cstheme="majorBidi"/>
                <w:sz w:val="26"/>
                <w:szCs w:val="26"/>
              </w:rPr>
            </w:pPr>
            <w:r w:rsidRPr="001B496E">
              <w:rPr>
                <w:rFonts w:asciiTheme="majorBidi" w:eastAsia="Arial Unicode MS" w:hAnsiTheme="majorBidi" w:cstheme="majorBidi"/>
                <w:sz w:val="26"/>
                <w:szCs w:val="26"/>
              </w:rPr>
              <w:t>14,716,870</w:t>
            </w:r>
          </w:p>
        </w:tc>
      </w:tr>
      <w:tr w:rsidR="00CE3CA5" w:rsidRPr="001B496E" w14:paraId="0DEC34F5" w14:textId="77777777" w:rsidTr="00513E93">
        <w:tc>
          <w:tcPr>
            <w:tcW w:w="2973" w:type="dxa"/>
            <w:hideMark/>
          </w:tcPr>
          <w:p w14:paraId="5F7A4611" w14:textId="77777777" w:rsidR="00CE3CA5" w:rsidRPr="001B496E" w:rsidRDefault="00CE3CA5">
            <w:pPr>
              <w:ind w:left="176" w:hanging="14"/>
              <w:jc w:val="thaiDistribute"/>
              <w:rPr>
                <w:rFonts w:asciiTheme="majorBidi" w:eastAsia="Calibri" w:hAnsiTheme="majorBidi" w:cstheme="majorBidi"/>
                <w:sz w:val="26"/>
                <w:szCs w:val="26"/>
                <w:cs/>
              </w:rPr>
            </w:pPr>
            <w:r w:rsidRPr="001B496E">
              <w:rPr>
                <w:rFonts w:asciiTheme="majorBidi" w:hAnsiTheme="majorBidi" w:cstheme="majorBidi"/>
                <w:sz w:val="26"/>
                <w:szCs w:val="26"/>
              </w:rPr>
              <w:t>Other Non-Current Financial Assets</w:t>
            </w:r>
          </w:p>
        </w:tc>
        <w:tc>
          <w:tcPr>
            <w:tcW w:w="1419" w:type="dxa"/>
            <w:hideMark/>
          </w:tcPr>
          <w:p w14:paraId="70DEE638" w14:textId="77777777" w:rsidR="00CE3CA5" w:rsidRPr="001B496E" w:rsidRDefault="00CE3CA5">
            <w:pPr>
              <w:ind w:right="270"/>
              <w:jc w:val="right"/>
              <w:rPr>
                <w:rFonts w:asciiTheme="majorBidi" w:eastAsia="Arial Unicode MS" w:hAnsiTheme="majorBidi" w:cstheme="majorBidi"/>
                <w:sz w:val="26"/>
                <w:szCs w:val="26"/>
                <w:cs/>
              </w:rPr>
            </w:pPr>
            <w:r w:rsidRPr="001B496E">
              <w:rPr>
                <w:rFonts w:asciiTheme="majorBidi" w:eastAsia="Arial Unicode MS" w:hAnsiTheme="majorBidi" w:cstheme="majorBidi"/>
                <w:sz w:val="26"/>
                <w:szCs w:val="26"/>
              </w:rPr>
              <w:t>9,000,000</w:t>
            </w:r>
          </w:p>
        </w:tc>
        <w:tc>
          <w:tcPr>
            <w:tcW w:w="142" w:type="dxa"/>
          </w:tcPr>
          <w:p w14:paraId="3232EFB3" w14:textId="77777777" w:rsidR="00CE3CA5" w:rsidRPr="001B496E" w:rsidRDefault="00CE3CA5">
            <w:pPr>
              <w:tabs>
                <w:tab w:val="right" w:pos="1535"/>
              </w:tabs>
              <w:ind w:right="450"/>
              <w:rPr>
                <w:rFonts w:asciiTheme="majorBidi" w:eastAsia="Arial Unicode MS" w:hAnsiTheme="majorBidi" w:cstheme="majorBidi"/>
                <w:sz w:val="26"/>
                <w:szCs w:val="26"/>
              </w:rPr>
            </w:pPr>
          </w:p>
        </w:tc>
        <w:tc>
          <w:tcPr>
            <w:tcW w:w="1278" w:type="dxa"/>
            <w:hideMark/>
          </w:tcPr>
          <w:p w14:paraId="67227B85" w14:textId="77777777" w:rsidR="00CE3CA5" w:rsidRPr="001B496E" w:rsidRDefault="00CE3CA5" w:rsidP="00513E93">
            <w:pPr>
              <w:tabs>
                <w:tab w:val="right" w:pos="1535"/>
              </w:tabs>
              <w:ind w:right="284"/>
              <w:jc w:val="center"/>
              <w:rPr>
                <w:rFonts w:asciiTheme="majorBidi" w:eastAsia="Arial Unicode MS" w:hAnsiTheme="majorBidi" w:cstheme="majorBidi"/>
                <w:sz w:val="26"/>
                <w:szCs w:val="26"/>
                <w:cs/>
              </w:rPr>
            </w:pPr>
            <w:r w:rsidRPr="001B496E">
              <w:rPr>
                <w:rFonts w:asciiTheme="majorBidi" w:eastAsia="Arial Unicode MS" w:hAnsiTheme="majorBidi" w:cstheme="majorBidi"/>
                <w:sz w:val="26"/>
                <w:szCs w:val="26"/>
              </w:rPr>
              <w:t xml:space="preserve">                   -</w:t>
            </w:r>
          </w:p>
        </w:tc>
        <w:tc>
          <w:tcPr>
            <w:tcW w:w="142" w:type="dxa"/>
          </w:tcPr>
          <w:p w14:paraId="30E980D3" w14:textId="77777777" w:rsidR="00CE3CA5" w:rsidRPr="001B496E" w:rsidRDefault="00CE3CA5">
            <w:pPr>
              <w:tabs>
                <w:tab w:val="right" w:pos="1535"/>
              </w:tabs>
              <w:ind w:right="450"/>
              <w:rPr>
                <w:rFonts w:asciiTheme="majorBidi" w:eastAsia="Arial Unicode MS" w:hAnsiTheme="majorBidi" w:cstheme="majorBidi"/>
                <w:sz w:val="26"/>
                <w:szCs w:val="26"/>
                <w:cs/>
              </w:rPr>
            </w:pPr>
          </w:p>
        </w:tc>
        <w:tc>
          <w:tcPr>
            <w:tcW w:w="1420" w:type="dxa"/>
            <w:hideMark/>
          </w:tcPr>
          <w:p w14:paraId="08FFDA86" w14:textId="77777777" w:rsidR="00CE3CA5" w:rsidRPr="001B496E" w:rsidRDefault="00CE3CA5">
            <w:pPr>
              <w:tabs>
                <w:tab w:val="right" w:pos="992"/>
              </w:tabs>
              <w:ind w:right="141"/>
              <w:jc w:val="right"/>
              <w:rPr>
                <w:rFonts w:asciiTheme="majorBidi" w:eastAsia="Arial Unicode MS" w:hAnsiTheme="majorBidi" w:cstheme="majorBidi"/>
                <w:sz w:val="26"/>
                <w:szCs w:val="26"/>
                <w:cs/>
              </w:rPr>
            </w:pPr>
            <w:r w:rsidRPr="001B496E">
              <w:rPr>
                <w:rFonts w:asciiTheme="majorBidi" w:eastAsia="Arial Unicode MS" w:hAnsiTheme="majorBidi" w:cstheme="majorBidi"/>
                <w:sz w:val="26"/>
                <w:szCs w:val="26"/>
              </w:rPr>
              <w:t>9,000,000</w:t>
            </w:r>
          </w:p>
        </w:tc>
        <w:tc>
          <w:tcPr>
            <w:tcW w:w="143" w:type="dxa"/>
          </w:tcPr>
          <w:p w14:paraId="5A6EFF2D" w14:textId="77777777" w:rsidR="00CE3CA5" w:rsidRPr="001B496E" w:rsidRDefault="00CE3CA5">
            <w:pPr>
              <w:tabs>
                <w:tab w:val="right" w:pos="992"/>
              </w:tabs>
              <w:ind w:right="141"/>
              <w:jc w:val="right"/>
              <w:rPr>
                <w:rFonts w:asciiTheme="majorBidi" w:eastAsia="Arial Unicode MS" w:hAnsiTheme="majorBidi" w:cstheme="majorBidi"/>
                <w:sz w:val="26"/>
                <w:szCs w:val="26"/>
                <w:cs/>
              </w:rPr>
            </w:pPr>
          </w:p>
        </w:tc>
        <w:tc>
          <w:tcPr>
            <w:tcW w:w="1702" w:type="dxa"/>
            <w:hideMark/>
          </w:tcPr>
          <w:p w14:paraId="6F403989" w14:textId="77777777" w:rsidR="00CE3CA5" w:rsidRPr="001B496E" w:rsidRDefault="00CE3CA5">
            <w:pPr>
              <w:tabs>
                <w:tab w:val="right" w:pos="992"/>
              </w:tabs>
              <w:ind w:right="141"/>
              <w:jc w:val="right"/>
              <w:rPr>
                <w:rFonts w:asciiTheme="majorBidi" w:eastAsia="Arial Unicode MS" w:hAnsiTheme="majorBidi" w:cstheme="majorBidi"/>
                <w:sz w:val="26"/>
                <w:szCs w:val="26"/>
              </w:rPr>
            </w:pPr>
            <w:r w:rsidRPr="001B496E">
              <w:rPr>
                <w:rFonts w:asciiTheme="majorBidi" w:eastAsia="Arial Unicode MS" w:hAnsiTheme="majorBidi" w:cstheme="majorBidi"/>
                <w:sz w:val="26"/>
                <w:szCs w:val="26"/>
              </w:rPr>
              <w:t>9,000,000</w:t>
            </w:r>
          </w:p>
        </w:tc>
      </w:tr>
      <w:tr w:rsidR="00CE3CA5" w:rsidRPr="001B496E" w14:paraId="54A6BE4B" w14:textId="77777777" w:rsidTr="00513E93">
        <w:tc>
          <w:tcPr>
            <w:tcW w:w="2973" w:type="dxa"/>
            <w:hideMark/>
          </w:tcPr>
          <w:p w14:paraId="39B85BF8" w14:textId="77777777" w:rsidR="00CE3CA5" w:rsidRPr="001B496E" w:rsidRDefault="00CE3CA5">
            <w:pPr>
              <w:ind w:left="176" w:hanging="14"/>
              <w:jc w:val="thaiDistribute"/>
              <w:rPr>
                <w:rFonts w:asciiTheme="majorBidi" w:eastAsia="Calibri" w:hAnsiTheme="majorBidi" w:cstheme="majorBidi"/>
                <w:sz w:val="26"/>
                <w:szCs w:val="26"/>
                <w:cs/>
              </w:rPr>
            </w:pPr>
            <w:r w:rsidRPr="001B496E">
              <w:rPr>
                <w:rFonts w:asciiTheme="majorBidi" w:hAnsiTheme="majorBidi" w:cstheme="majorBidi"/>
                <w:sz w:val="26"/>
                <w:szCs w:val="26"/>
              </w:rPr>
              <w:t>Deposit at Bank used as Collateral</w:t>
            </w:r>
          </w:p>
        </w:tc>
        <w:tc>
          <w:tcPr>
            <w:tcW w:w="1419" w:type="dxa"/>
            <w:tcBorders>
              <w:top w:val="nil"/>
              <w:left w:val="nil"/>
              <w:bottom w:val="single" w:sz="4" w:space="0" w:color="auto"/>
              <w:right w:val="nil"/>
            </w:tcBorders>
            <w:hideMark/>
          </w:tcPr>
          <w:p w14:paraId="70ACFF13" w14:textId="77777777" w:rsidR="00CE3CA5" w:rsidRPr="001B496E" w:rsidRDefault="00CE3CA5">
            <w:pPr>
              <w:tabs>
                <w:tab w:val="left" w:pos="816"/>
              </w:tabs>
              <w:ind w:right="278"/>
              <w:jc w:val="center"/>
              <w:rPr>
                <w:rFonts w:asciiTheme="majorBidi" w:eastAsia="Arial Unicode MS" w:hAnsiTheme="majorBidi" w:cstheme="majorBidi"/>
                <w:sz w:val="26"/>
                <w:szCs w:val="26"/>
                <w:cs/>
              </w:rPr>
            </w:pPr>
            <w:r w:rsidRPr="001B496E">
              <w:rPr>
                <w:rFonts w:asciiTheme="majorBidi" w:eastAsia="Arial Unicode MS" w:hAnsiTheme="majorBidi" w:cstheme="majorBidi"/>
                <w:sz w:val="26"/>
                <w:szCs w:val="26"/>
              </w:rPr>
              <w:t xml:space="preserve">             -</w:t>
            </w:r>
          </w:p>
        </w:tc>
        <w:tc>
          <w:tcPr>
            <w:tcW w:w="142" w:type="dxa"/>
          </w:tcPr>
          <w:p w14:paraId="37C26EC5" w14:textId="77777777" w:rsidR="00CE3CA5" w:rsidRPr="001B496E" w:rsidRDefault="00CE3CA5">
            <w:pPr>
              <w:tabs>
                <w:tab w:val="right" w:pos="1535"/>
              </w:tabs>
              <w:ind w:right="450"/>
              <w:rPr>
                <w:rFonts w:asciiTheme="majorBidi" w:eastAsia="Arial Unicode MS" w:hAnsiTheme="majorBidi" w:cstheme="majorBidi"/>
                <w:sz w:val="26"/>
                <w:szCs w:val="26"/>
              </w:rPr>
            </w:pPr>
          </w:p>
        </w:tc>
        <w:tc>
          <w:tcPr>
            <w:tcW w:w="1278" w:type="dxa"/>
            <w:tcBorders>
              <w:top w:val="nil"/>
              <w:left w:val="nil"/>
              <w:bottom w:val="single" w:sz="4" w:space="0" w:color="auto"/>
              <w:right w:val="nil"/>
            </w:tcBorders>
            <w:hideMark/>
          </w:tcPr>
          <w:p w14:paraId="39204093" w14:textId="77777777" w:rsidR="00CE3CA5" w:rsidRPr="001B496E" w:rsidRDefault="00CE3CA5">
            <w:pPr>
              <w:tabs>
                <w:tab w:val="right" w:pos="1535"/>
              </w:tabs>
              <w:ind w:right="139"/>
              <w:jc w:val="right"/>
              <w:rPr>
                <w:rFonts w:asciiTheme="majorBidi" w:eastAsia="Arial Unicode MS" w:hAnsiTheme="majorBidi" w:cstheme="majorBidi"/>
                <w:sz w:val="26"/>
                <w:szCs w:val="26"/>
                <w:cs/>
              </w:rPr>
            </w:pPr>
            <w:r w:rsidRPr="001B496E">
              <w:rPr>
                <w:rFonts w:asciiTheme="majorBidi" w:eastAsia="Arial Unicode MS" w:hAnsiTheme="majorBidi" w:cstheme="majorBidi"/>
                <w:sz w:val="26"/>
                <w:szCs w:val="26"/>
              </w:rPr>
              <w:t>6,000,000</w:t>
            </w:r>
          </w:p>
        </w:tc>
        <w:tc>
          <w:tcPr>
            <w:tcW w:w="142" w:type="dxa"/>
          </w:tcPr>
          <w:p w14:paraId="255A2C68" w14:textId="77777777" w:rsidR="00CE3CA5" w:rsidRPr="001B496E" w:rsidRDefault="00CE3CA5">
            <w:pPr>
              <w:tabs>
                <w:tab w:val="right" w:pos="1535"/>
              </w:tabs>
              <w:ind w:right="450"/>
              <w:rPr>
                <w:rFonts w:asciiTheme="majorBidi" w:eastAsia="Arial Unicode MS" w:hAnsiTheme="majorBidi" w:cstheme="majorBidi"/>
                <w:sz w:val="26"/>
                <w:szCs w:val="26"/>
                <w:cs/>
              </w:rPr>
            </w:pPr>
          </w:p>
        </w:tc>
        <w:tc>
          <w:tcPr>
            <w:tcW w:w="1420" w:type="dxa"/>
            <w:tcBorders>
              <w:top w:val="nil"/>
              <w:left w:val="nil"/>
              <w:bottom w:val="single" w:sz="4" w:space="0" w:color="auto"/>
              <w:right w:val="nil"/>
            </w:tcBorders>
            <w:hideMark/>
          </w:tcPr>
          <w:p w14:paraId="0F6665EE" w14:textId="77777777" w:rsidR="00CE3CA5" w:rsidRPr="001B496E" w:rsidRDefault="00CE3CA5">
            <w:pPr>
              <w:ind w:right="141"/>
              <w:jc w:val="right"/>
              <w:rPr>
                <w:rFonts w:asciiTheme="majorBidi" w:eastAsia="Arial Unicode MS" w:hAnsiTheme="majorBidi" w:cstheme="majorBidi"/>
                <w:sz w:val="26"/>
                <w:szCs w:val="26"/>
                <w:cs/>
              </w:rPr>
            </w:pPr>
            <w:r w:rsidRPr="001B496E">
              <w:rPr>
                <w:rFonts w:asciiTheme="majorBidi" w:eastAsia="Arial Unicode MS" w:hAnsiTheme="majorBidi" w:cstheme="majorBidi"/>
                <w:sz w:val="26"/>
                <w:szCs w:val="26"/>
              </w:rPr>
              <w:t>6,000,000</w:t>
            </w:r>
          </w:p>
        </w:tc>
        <w:tc>
          <w:tcPr>
            <w:tcW w:w="143" w:type="dxa"/>
          </w:tcPr>
          <w:p w14:paraId="66610E43" w14:textId="77777777" w:rsidR="00CE3CA5" w:rsidRPr="001B496E" w:rsidRDefault="00CE3CA5">
            <w:pPr>
              <w:ind w:right="141"/>
              <w:jc w:val="right"/>
              <w:rPr>
                <w:rFonts w:asciiTheme="majorBidi" w:eastAsia="Arial Unicode MS" w:hAnsiTheme="majorBidi" w:cstheme="majorBidi"/>
                <w:sz w:val="26"/>
                <w:szCs w:val="26"/>
              </w:rPr>
            </w:pPr>
          </w:p>
        </w:tc>
        <w:tc>
          <w:tcPr>
            <w:tcW w:w="1702" w:type="dxa"/>
            <w:tcBorders>
              <w:top w:val="nil"/>
              <w:left w:val="nil"/>
              <w:bottom w:val="single" w:sz="4" w:space="0" w:color="auto"/>
              <w:right w:val="nil"/>
            </w:tcBorders>
            <w:hideMark/>
          </w:tcPr>
          <w:p w14:paraId="346D0006" w14:textId="77777777" w:rsidR="00CE3CA5" w:rsidRPr="001B496E" w:rsidRDefault="00CE3CA5">
            <w:pPr>
              <w:ind w:right="141"/>
              <w:jc w:val="right"/>
              <w:rPr>
                <w:rFonts w:asciiTheme="majorBidi" w:eastAsia="Arial Unicode MS" w:hAnsiTheme="majorBidi" w:cstheme="majorBidi"/>
                <w:sz w:val="26"/>
                <w:szCs w:val="26"/>
              </w:rPr>
            </w:pPr>
            <w:r w:rsidRPr="001B496E">
              <w:rPr>
                <w:rFonts w:asciiTheme="majorBidi" w:eastAsia="Arial Unicode MS" w:hAnsiTheme="majorBidi" w:cstheme="majorBidi"/>
                <w:sz w:val="26"/>
                <w:szCs w:val="26"/>
              </w:rPr>
              <w:t>6,000,000</w:t>
            </w:r>
          </w:p>
        </w:tc>
      </w:tr>
      <w:tr w:rsidR="00CE3CA5" w:rsidRPr="001B496E" w14:paraId="0A5183F8" w14:textId="77777777" w:rsidTr="00513E93">
        <w:tc>
          <w:tcPr>
            <w:tcW w:w="2973" w:type="dxa"/>
            <w:hideMark/>
          </w:tcPr>
          <w:p w14:paraId="1BDF3477" w14:textId="77777777" w:rsidR="00CE3CA5" w:rsidRPr="001B496E" w:rsidRDefault="00CE3CA5">
            <w:pPr>
              <w:ind w:firstLine="882"/>
              <w:rPr>
                <w:rFonts w:asciiTheme="majorBidi" w:eastAsia="Calibri" w:hAnsiTheme="majorBidi" w:cstheme="majorBidi"/>
                <w:sz w:val="26"/>
                <w:szCs w:val="26"/>
              </w:rPr>
            </w:pPr>
            <w:r w:rsidRPr="001B496E">
              <w:rPr>
                <w:rFonts w:asciiTheme="majorBidi" w:hAnsiTheme="majorBidi" w:cstheme="majorBidi"/>
                <w:sz w:val="26"/>
                <w:szCs w:val="26"/>
              </w:rPr>
              <w:t>Total</w:t>
            </w:r>
          </w:p>
        </w:tc>
        <w:tc>
          <w:tcPr>
            <w:tcW w:w="1419" w:type="dxa"/>
            <w:tcBorders>
              <w:top w:val="single" w:sz="4" w:space="0" w:color="auto"/>
              <w:left w:val="nil"/>
              <w:bottom w:val="double" w:sz="4" w:space="0" w:color="auto"/>
              <w:right w:val="nil"/>
            </w:tcBorders>
            <w:hideMark/>
          </w:tcPr>
          <w:p w14:paraId="5CEC7E50" w14:textId="77777777" w:rsidR="00CE3CA5" w:rsidRPr="001B496E" w:rsidRDefault="00CE3CA5">
            <w:pPr>
              <w:ind w:right="270"/>
              <w:jc w:val="right"/>
              <w:rPr>
                <w:rFonts w:asciiTheme="majorBidi" w:eastAsia="Arial Unicode MS" w:hAnsiTheme="majorBidi" w:cstheme="majorBidi"/>
                <w:sz w:val="26"/>
                <w:szCs w:val="26"/>
                <w:cs/>
              </w:rPr>
            </w:pPr>
            <w:r w:rsidRPr="001B496E">
              <w:rPr>
                <w:rFonts w:asciiTheme="majorBidi" w:eastAsia="Arial Unicode MS" w:hAnsiTheme="majorBidi" w:cstheme="majorBidi"/>
                <w:sz w:val="26"/>
                <w:szCs w:val="26"/>
              </w:rPr>
              <w:t>9,000,000</w:t>
            </w:r>
          </w:p>
        </w:tc>
        <w:tc>
          <w:tcPr>
            <w:tcW w:w="142" w:type="dxa"/>
          </w:tcPr>
          <w:p w14:paraId="77B6AF08" w14:textId="77777777" w:rsidR="00CE3CA5" w:rsidRPr="001B496E" w:rsidRDefault="00CE3CA5">
            <w:pPr>
              <w:ind w:right="270"/>
              <w:jc w:val="right"/>
              <w:rPr>
                <w:rFonts w:asciiTheme="majorBidi" w:eastAsia="Arial Unicode MS" w:hAnsiTheme="majorBidi" w:cstheme="majorBidi"/>
                <w:sz w:val="26"/>
                <w:szCs w:val="26"/>
              </w:rPr>
            </w:pPr>
          </w:p>
        </w:tc>
        <w:tc>
          <w:tcPr>
            <w:tcW w:w="1278" w:type="dxa"/>
            <w:tcBorders>
              <w:top w:val="single" w:sz="4" w:space="0" w:color="auto"/>
              <w:left w:val="nil"/>
              <w:bottom w:val="double" w:sz="4" w:space="0" w:color="auto"/>
              <w:right w:val="nil"/>
            </w:tcBorders>
            <w:hideMark/>
          </w:tcPr>
          <w:p w14:paraId="3665BC4B" w14:textId="77777777" w:rsidR="00CE3CA5" w:rsidRPr="001B496E" w:rsidRDefault="00CE3CA5">
            <w:pPr>
              <w:ind w:right="139"/>
              <w:jc w:val="right"/>
              <w:rPr>
                <w:rFonts w:asciiTheme="majorBidi" w:eastAsia="Arial Unicode MS" w:hAnsiTheme="majorBidi" w:cstheme="majorBidi"/>
                <w:sz w:val="26"/>
                <w:szCs w:val="26"/>
              </w:rPr>
            </w:pPr>
            <w:r w:rsidRPr="001B496E">
              <w:rPr>
                <w:rFonts w:asciiTheme="majorBidi" w:eastAsia="Arial Unicode MS" w:hAnsiTheme="majorBidi" w:cstheme="majorBidi"/>
                <w:sz w:val="26"/>
                <w:szCs w:val="26"/>
              </w:rPr>
              <w:t>25,824,354</w:t>
            </w:r>
          </w:p>
        </w:tc>
        <w:tc>
          <w:tcPr>
            <w:tcW w:w="142" w:type="dxa"/>
          </w:tcPr>
          <w:p w14:paraId="77F562C8" w14:textId="77777777" w:rsidR="00CE3CA5" w:rsidRPr="001B496E" w:rsidRDefault="00CE3CA5">
            <w:pPr>
              <w:ind w:right="270"/>
              <w:jc w:val="right"/>
              <w:rPr>
                <w:rFonts w:asciiTheme="majorBidi" w:eastAsia="Arial Unicode MS" w:hAnsiTheme="majorBidi" w:cstheme="majorBidi"/>
                <w:sz w:val="26"/>
                <w:szCs w:val="26"/>
              </w:rPr>
            </w:pPr>
          </w:p>
        </w:tc>
        <w:tc>
          <w:tcPr>
            <w:tcW w:w="1420" w:type="dxa"/>
            <w:tcBorders>
              <w:top w:val="single" w:sz="4" w:space="0" w:color="auto"/>
              <w:left w:val="nil"/>
              <w:bottom w:val="double" w:sz="4" w:space="0" w:color="auto"/>
              <w:right w:val="nil"/>
            </w:tcBorders>
            <w:hideMark/>
          </w:tcPr>
          <w:p w14:paraId="1BDB952F" w14:textId="77777777" w:rsidR="00CE3CA5" w:rsidRPr="001B496E" w:rsidRDefault="00CE3CA5">
            <w:pPr>
              <w:ind w:right="141"/>
              <w:jc w:val="right"/>
              <w:rPr>
                <w:rFonts w:asciiTheme="majorBidi" w:eastAsia="Arial Unicode MS" w:hAnsiTheme="majorBidi" w:cstheme="majorBidi"/>
                <w:sz w:val="26"/>
                <w:szCs w:val="26"/>
              </w:rPr>
            </w:pPr>
            <w:r w:rsidRPr="001B496E">
              <w:rPr>
                <w:rFonts w:asciiTheme="majorBidi" w:eastAsia="Arial Unicode MS" w:hAnsiTheme="majorBidi" w:cstheme="majorBidi"/>
                <w:sz w:val="26"/>
                <w:szCs w:val="26"/>
              </w:rPr>
              <w:t>34,824,354</w:t>
            </w:r>
          </w:p>
        </w:tc>
        <w:tc>
          <w:tcPr>
            <w:tcW w:w="143" w:type="dxa"/>
          </w:tcPr>
          <w:p w14:paraId="51F6EFBC" w14:textId="77777777" w:rsidR="00CE3CA5" w:rsidRPr="001B496E" w:rsidRDefault="00CE3CA5">
            <w:pPr>
              <w:ind w:right="141"/>
              <w:jc w:val="right"/>
              <w:rPr>
                <w:rFonts w:asciiTheme="majorBidi" w:eastAsia="Arial Unicode MS" w:hAnsiTheme="majorBidi" w:cstheme="majorBidi"/>
                <w:sz w:val="26"/>
                <w:szCs w:val="26"/>
              </w:rPr>
            </w:pPr>
          </w:p>
        </w:tc>
        <w:tc>
          <w:tcPr>
            <w:tcW w:w="1702" w:type="dxa"/>
            <w:tcBorders>
              <w:top w:val="single" w:sz="4" w:space="0" w:color="auto"/>
              <w:left w:val="nil"/>
              <w:bottom w:val="double" w:sz="4" w:space="0" w:color="auto"/>
              <w:right w:val="nil"/>
            </w:tcBorders>
            <w:hideMark/>
          </w:tcPr>
          <w:p w14:paraId="0957D9F7" w14:textId="77777777" w:rsidR="00CE3CA5" w:rsidRPr="001B496E" w:rsidRDefault="00CE3CA5">
            <w:pPr>
              <w:ind w:right="141"/>
              <w:jc w:val="right"/>
              <w:rPr>
                <w:rFonts w:asciiTheme="majorBidi" w:eastAsia="Arial Unicode MS" w:hAnsiTheme="majorBidi" w:cstheme="majorBidi"/>
                <w:sz w:val="26"/>
                <w:szCs w:val="26"/>
              </w:rPr>
            </w:pPr>
            <w:r w:rsidRPr="001B496E">
              <w:rPr>
                <w:rFonts w:asciiTheme="majorBidi" w:eastAsia="Arial Unicode MS" w:hAnsiTheme="majorBidi" w:cstheme="majorBidi"/>
                <w:sz w:val="26"/>
                <w:szCs w:val="26"/>
              </w:rPr>
              <w:t>34,824,354</w:t>
            </w:r>
          </w:p>
        </w:tc>
      </w:tr>
      <w:tr w:rsidR="00CE3CA5" w:rsidRPr="001B496E" w14:paraId="308AC410" w14:textId="77777777" w:rsidTr="00513E93">
        <w:tc>
          <w:tcPr>
            <w:tcW w:w="2973" w:type="dxa"/>
            <w:hideMark/>
          </w:tcPr>
          <w:p w14:paraId="15A389D3" w14:textId="77777777" w:rsidR="00CE3CA5" w:rsidRPr="001B496E" w:rsidRDefault="00CE3CA5">
            <w:pPr>
              <w:jc w:val="thaiDistribute"/>
              <w:rPr>
                <w:rFonts w:asciiTheme="majorBidi" w:eastAsia="Calibri" w:hAnsiTheme="majorBidi" w:cstheme="majorBidi"/>
                <w:sz w:val="26"/>
                <w:szCs w:val="26"/>
              </w:rPr>
            </w:pPr>
            <w:r w:rsidRPr="001B496E">
              <w:rPr>
                <w:rFonts w:asciiTheme="majorBidi" w:hAnsiTheme="majorBidi" w:cstheme="majorBidi"/>
                <w:sz w:val="26"/>
                <w:szCs w:val="26"/>
                <w:u w:val="single"/>
              </w:rPr>
              <w:t>Financial Liabilities</w:t>
            </w:r>
          </w:p>
        </w:tc>
        <w:tc>
          <w:tcPr>
            <w:tcW w:w="1419" w:type="dxa"/>
          </w:tcPr>
          <w:p w14:paraId="3DEB2AE9" w14:textId="77777777" w:rsidR="00CE3CA5" w:rsidRPr="001B496E" w:rsidRDefault="00CE3CA5">
            <w:pPr>
              <w:ind w:right="270"/>
              <w:jc w:val="right"/>
              <w:rPr>
                <w:rFonts w:asciiTheme="majorBidi" w:eastAsia="Arial Unicode MS" w:hAnsiTheme="majorBidi" w:cstheme="majorBidi"/>
                <w:sz w:val="26"/>
                <w:szCs w:val="26"/>
                <w:cs/>
              </w:rPr>
            </w:pPr>
          </w:p>
        </w:tc>
        <w:tc>
          <w:tcPr>
            <w:tcW w:w="142" w:type="dxa"/>
          </w:tcPr>
          <w:p w14:paraId="01D9FC86" w14:textId="77777777" w:rsidR="00CE3CA5" w:rsidRPr="001B496E" w:rsidRDefault="00CE3CA5">
            <w:pPr>
              <w:ind w:right="270"/>
              <w:jc w:val="right"/>
              <w:rPr>
                <w:rFonts w:asciiTheme="majorBidi" w:eastAsia="Arial Unicode MS" w:hAnsiTheme="majorBidi" w:cstheme="majorBidi"/>
                <w:sz w:val="26"/>
                <w:szCs w:val="26"/>
              </w:rPr>
            </w:pPr>
          </w:p>
        </w:tc>
        <w:tc>
          <w:tcPr>
            <w:tcW w:w="1278" w:type="dxa"/>
          </w:tcPr>
          <w:p w14:paraId="22B945EC" w14:textId="77777777" w:rsidR="00CE3CA5" w:rsidRPr="001B496E" w:rsidRDefault="00CE3CA5">
            <w:pPr>
              <w:ind w:right="139"/>
              <w:jc w:val="right"/>
              <w:rPr>
                <w:rFonts w:asciiTheme="majorBidi" w:eastAsia="Arial Unicode MS" w:hAnsiTheme="majorBidi" w:cstheme="majorBidi"/>
                <w:sz w:val="26"/>
                <w:szCs w:val="26"/>
              </w:rPr>
            </w:pPr>
          </w:p>
        </w:tc>
        <w:tc>
          <w:tcPr>
            <w:tcW w:w="142" w:type="dxa"/>
          </w:tcPr>
          <w:p w14:paraId="38BC2CC7" w14:textId="77777777" w:rsidR="00CE3CA5" w:rsidRPr="001B496E" w:rsidRDefault="00CE3CA5">
            <w:pPr>
              <w:ind w:right="270"/>
              <w:jc w:val="right"/>
              <w:rPr>
                <w:rFonts w:asciiTheme="majorBidi" w:eastAsia="Arial Unicode MS" w:hAnsiTheme="majorBidi" w:cstheme="majorBidi"/>
                <w:sz w:val="26"/>
                <w:szCs w:val="26"/>
              </w:rPr>
            </w:pPr>
          </w:p>
        </w:tc>
        <w:tc>
          <w:tcPr>
            <w:tcW w:w="1420" w:type="dxa"/>
          </w:tcPr>
          <w:p w14:paraId="260EA80F" w14:textId="77777777" w:rsidR="00CE3CA5" w:rsidRPr="001B496E" w:rsidRDefault="00CE3CA5">
            <w:pPr>
              <w:ind w:right="141"/>
              <w:jc w:val="right"/>
              <w:rPr>
                <w:rFonts w:asciiTheme="majorBidi" w:eastAsia="Arial Unicode MS" w:hAnsiTheme="majorBidi" w:cstheme="majorBidi"/>
                <w:sz w:val="26"/>
                <w:szCs w:val="26"/>
              </w:rPr>
            </w:pPr>
          </w:p>
        </w:tc>
        <w:tc>
          <w:tcPr>
            <w:tcW w:w="143" w:type="dxa"/>
          </w:tcPr>
          <w:p w14:paraId="1B521228" w14:textId="77777777" w:rsidR="00CE3CA5" w:rsidRPr="001B496E" w:rsidRDefault="00CE3CA5">
            <w:pPr>
              <w:ind w:right="141"/>
              <w:jc w:val="right"/>
              <w:rPr>
                <w:rFonts w:asciiTheme="majorBidi" w:eastAsia="Arial Unicode MS" w:hAnsiTheme="majorBidi" w:cstheme="majorBidi"/>
                <w:sz w:val="26"/>
                <w:szCs w:val="26"/>
              </w:rPr>
            </w:pPr>
          </w:p>
        </w:tc>
        <w:tc>
          <w:tcPr>
            <w:tcW w:w="1702" w:type="dxa"/>
          </w:tcPr>
          <w:p w14:paraId="368F3FAE" w14:textId="77777777" w:rsidR="00CE3CA5" w:rsidRPr="001B496E" w:rsidRDefault="00CE3CA5">
            <w:pPr>
              <w:ind w:right="141"/>
              <w:jc w:val="right"/>
              <w:rPr>
                <w:rFonts w:asciiTheme="majorBidi" w:eastAsia="Arial Unicode MS" w:hAnsiTheme="majorBidi" w:cstheme="majorBidi"/>
                <w:sz w:val="26"/>
                <w:szCs w:val="26"/>
              </w:rPr>
            </w:pPr>
          </w:p>
        </w:tc>
      </w:tr>
      <w:tr w:rsidR="00CE3CA5" w:rsidRPr="001B496E" w14:paraId="435CD6F5" w14:textId="77777777" w:rsidTr="00513E93">
        <w:tc>
          <w:tcPr>
            <w:tcW w:w="2973" w:type="dxa"/>
            <w:hideMark/>
          </w:tcPr>
          <w:p w14:paraId="56906916" w14:textId="77777777" w:rsidR="00CE3CA5" w:rsidRPr="001B496E" w:rsidRDefault="00CE3CA5">
            <w:pPr>
              <w:ind w:left="176" w:hanging="14"/>
              <w:jc w:val="thaiDistribute"/>
              <w:rPr>
                <w:rFonts w:asciiTheme="majorBidi" w:eastAsia="Arial Unicode MS" w:hAnsiTheme="majorBidi" w:cstheme="majorBidi"/>
                <w:sz w:val="26"/>
                <w:szCs w:val="26"/>
              </w:rPr>
            </w:pPr>
            <w:r w:rsidRPr="001B496E">
              <w:rPr>
                <w:rFonts w:asciiTheme="majorBidi" w:hAnsiTheme="majorBidi" w:cstheme="majorBidi"/>
                <w:sz w:val="25"/>
                <w:szCs w:val="25"/>
              </w:rPr>
              <w:t>Bank Overdrafts</w:t>
            </w:r>
          </w:p>
        </w:tc>
        <w:tc>
          <w:tcPr>
            <w:tcW w:w="1419" w:type="dxa"/>
            <w:hideMark/>
          </w:tcPr>
          <w:p w14:paraId="7D1C5192" w14:textId="77777777" w:rsidR="00CE3CA5" w:rsidRPr="001B496E" w:rsidRDefault="00CE3CA5">
            <w:pPr>
              <w:tabs>
                <w:tab w:val="right" w:pos="967"/>
              </w:tabs>
              <w:ind w:right="564"/>
              <w:jc w:val="right"/>
              <w:rPr>
                <w:rFonts w:asciiTheme="majorBidi" w:eastAsia="Arial Unicode MS" w:hAnsiTheme="majorBidi" w:cstheme="majorBidi"/>
                <w:sz w:val="26"/>
                <w:szCs w:val="26"/>
              </w:rPr>
            </w:pPr>
            <w:r w:rsidRPr="001B496E">
              <w:rPr>
                <w:rFonts w:asciiTheme="majorBidi" w:eastAsia="Arial Unicode MS" w:hAnsiTheme="majorBidi" w:cstheme="majorBidi"/>
                <w:sz w:val="26"/>
                <w:szCs w:val="26"/>
              </w:rPr>
              <w:t>-</w:t>
            </w:r>
          </w:p>
        </w:tc>
        <w:tc>
          <w:tcPr>
            <w:tcW w:w="142" w:type="dxa"/>
          </w:tcPr>
          <w:p w14:paraId="42725369" w14:textId="77777777" w:rsidR="00CE3CA5" w:rsidRPr="001B496E" w:rsidRDefault="00CE3CA5">
            <w:pPr>
              <w:tabs>
                <w:tab w:val="right" w:pos="1535"/>
              </w:tabs>
              <w:ind w:right="450"/>
              <w:rPr>
                <w:rFonts w:asciiTheme="majorBidi" w:eastAsia="Arial Unicode MS" w:hAnsiTheme="majorBidi" w:cstheme="majorBidi"/>
                <w:sz w:val="26"/>
                <w:szCs w:val="26"/>
              </w:rPr>
            </w:pPr>
          </w:p>
        </w:tc>
        <w:tc>
          <w:tcPr>
            <w:tcW w:w="1278" w:type="dxa"/>
            <w:hideMark/>
          </w:tcPr>
          <w:p w14:paraId="36F6C946" w14:textId="77777777" w:rsidR="00CE3CA5" w:rsidRPr="001B496E" w:rsidRDefault="00CE3CA5">
            <w:pPr>
              <w:tabs>
                <w:tab w:val="right" w:pos="1535"/>
              </w:tabs>
              <w:ind w:right="139"/>
              <w:jc w:val="right"/>
              <w:rPr>
                <w:rFonts w:asciiTheme="majorBidi" w:eastAsia="Arial Unicode MS" w:hAnsiTheme="majorBidi" w:cstheme="majorBidi"/>
                <w:sz w:val="26"/>
                <w:szCs w:val="26"/>
                <w:cs/>
              </w:rPr>
            </w:pPr>
            <w:r w:rsidRPr="001B496E">
              <w:rPr>
                <w:rFonts w:asciiTheme="majorBidi" w:eastAsia="Arial Unicode MS" w:hAnsiTheme="majorBidi" w:cstheme="majorBidi"/>
                <w:sz w:val="26"/>
                <w:szCs w:val="26"/>
              </w:rPr>
              <w:t>20,060,842</w:t>
            </w:r>
          </w:p>
        </w:tc>
        <w:tc>
          <w:tcPr>
            <w:tcW w:w="142" w:type="dxa"/>
          </w:tcPr>
          <w:p w14:paraId="34944C03" w14:textId="77777777" w:rsidR="00CE3CA5" w:rsidRPr="001B496E" w:rsidRDefault="00CE3CA5">
            <w:pPr>
              <w:tabs>
                <w:tab w:val="right" w:pos="1535"/>
              </w:tabs>
              <w:ind w:right="450"/>
              <w:rPr>
                <w:rFonts w:asciiTheme="majorBidi" w:eastAsia="Arial Unicode MS" w:hAnsiTheme="majorBidi" w:cstheme="majorBidi"/>
                <w:sz w:val="26"/>
                <w:szCs w:val="26"/>
                <w:cs/>
              </w:rPr>
            </w:pPr>
          </w:p>
        </w:tc>
        <w:tc>
          <w:tcPr>
            <w:tcW w:w="1420" w:type="dxa"/>
            <w:hideMark/>
          </w:tcPr>
          <w:p w14:paraId="3834D0CE" w14:textId="77777777" w:rsidR="00CE3CA5" w:rsidRPr="001B496E" w:rsidRDefault="00CE3CA5">
            <w:pPr>
              <w:tabs>
                <w:tab w:val="right" w:pos="1535"/>
              </w:tabs>
              <w:ind w:right="139"/>
              <w:jc w:val="right"/>
              <w:rPr>
                <w:rFonts w:asciiTheme="majorBidi" w:eastAsia="Arial Unicode MS" w:hAnsiTheme="majorBidi" w:cstheme="majorBidi"/>
                <w:sz w:val="26"/>
                <w:szCs w:val="26"/>
                <w:cs/>
              </w:rPr>
            </w:pPr>
            <w:r w:rsidRPr="001B496E">
              <w:rPr>
                <w:rFonts w:asciiTheme="majorBidi" w:eastAsia="Arial Unicode MS" w:hAnsiTheme="majorBidi" w:cstheme="majorBidi"/>
                <w:sz w:val="26"/>
                <w:szCs w:val="26"/>
              </w:rPr>
              <w:t>20,060,842</w:t>
            </w:r>
          </w:p>
        </w:tc>
        <w:tc>
          <w:tcPr>
            <w:tcW w:w="143" w:type="dxa"/>
          </w:tcPr>
          <w:p w14:paraId="5D3B2DC6" w14:textId="77777777" w:rsidR="00CE3CA5" w:rsidRPr="001B496E" w:rsidRDefault="00CE3CA5">
            <w:pPr>
              <w:tabs>
                <w:tab w:val="right" w:pos="1535"/>
              </w:tabs>
              <w:ind w:right="139"/>
              <w:jc w:val="right"/>
              <w:rPr>
                <w:rFonts w:asciiTheme="majorBidi" w:eastAsia="Arial Unicode MS" w:hAnsiTheme="majorBidi" w:cstheme="majorBidi"/>
                <w:sz w:val="26"/>
                <w:szCs w:val="26"/>
                <w:cs/>
              </w:rPr>
            </w:pPr>
          </w:p>
        </w:tc>
        <w:tc>
          <w:tcPr>
            <w:tcW w:w="1702" w:type="dxa"/>
            <w:hideMark/>
          </w:tcPr>
          <w:p w14:paraId="4257F4F3" w14:textId="77777777" w:rsidR="00CE3CA5" w:rsidRPr="001B496E" w:rsidRDefault="00CE3CA5">
            <w:pPr>
              <w:tabs>
                <w:tab w:val="right" w:pos="1535"/>
              </w:tabs>
              <w:ind w:right="139"/>
              <w:jc w:val="right"/>
              <w:rPr>
                <w:rFonts w:asciiTheme="majorBidi" w:eastAsia="Arial Unicode MS" w:hAnsiTheme="majorBidi" w:cstheme="majorBidi"/>
                <w:sz w:val="26"/>
                <w:szCs w:val="26"/>
              </w:rPr>
            </w:pPr>
            <w:r w:rsidRPr="001B496E">
              <w:rPr>
                <w:rFonts w:asciiTheme="majorBidi" w:eastAsia="Arial Unicode MS" w:hAnsiTheme="majorBidi" w:cstheme="majorBidi"/>
                <w:sz w:val="26"/>
                <w:szCs w:val="26"/>
              </w:rPr>
              <w:t>20,060,842</w:t>
            </w:r>
          </w:p>
        </w:tc>
      </w:tr>
      <w:tr w:rsidR="00CE3CA5" w:rsidRPr="001B496E" w14:paraId="26B053D1" w14:textId="77777777" w:rsidTr="00513E93">
        <w:tc>
          <w:tcPr>
            <w:tcW w:w="2973" w:type="dxa"/>
            <w:hideMark/>
          </w:tcPr>
          <w:p w14:paraId="5BAF562F" w14:textId="77777777" w:rsidR="00CE3CA5" w:rsidRPr="001B496E" w:rsidRDefault="00CE3CA5">
            <w:pPr>
              <w:ind w:left="176" w:hanging="14"/>
              <w:jc w:val="thaiDistribute"/>
              <w:rPr>
                <w:rFonts w:asciiTheme="majorBidi" w:eastAsia="Calibri" w:hAnsiTheme="majorBidi" w:cstheme="majorBidi"/>
                <w:sz w:val="26"/>
                <w:szCs w:val="26"/>
                <w:cs/>
              </w:rPr>
            </w:pPr>
            <w:r w:rsidRPr="001B496E">
              <w:rPr>
                <w:rFonts w:asciiTheme="majorBidi" w:hAnsiTheme="majorBidi" w:cstheme="majorBidi"/>
                <w:sz w:val="26"/>
                <w:szCs w:val="26"/>
              </w:rPr>
              <w:t>Trade and Other Current Payables</w:t>
            </w:r>
          </w:p>
        </w:tc>
        <w:tc>
          <w:tcPr>
            <w:tcW w:w="1419" w:type="dxa"/>
            <w:hideMark/>
          </w:tcPr>
          <w:p w14:paraId="708A3977" w14:textId="77777777" w:rsidR="00CE3CA5" w:rsidRPr="001B496E" w:rsidRDefault="00CE3CA5">
            <w:pPr>
              <w:tabs>
                <w:tab w:val="right" w:pos="967"/>
              </w:tabs>
              <w:ind w:right="564"/>
              <w:jc w:val="right"/>
              <w:rPr>
                <w:rFonts w:asciiTheme="majorBidi" w:eastAsia="Arial Unicode MS" w:hAnsiTheme="majorBidi" w:cstheme="majorBidi"/>
                <w:sz w:val="26"/>
                <w:szCs w:val="26"/>
                <w:cs/>
              </w:rPr>
            </w:pPr>
            <w:r w:rsidRPr="001B496E">
              <w:rPr>
                <w:rFonts w:asciiTheme="majorBidi" w:eastAsia="Arial Unicode MS" w:hAnsiTheme="majorBidi" w:cstheme="majorBidi"/>
                <w:sz w:val="26"/>
                <w:szCs w:val="26"/>
              </w:rPr>
              <w:t>-</w:t>
            </w:r>
          </w:p>
        </w:tc>
        <w:tc>
          <w:tcPr>
            <w:tcW w:w="142" w:type="dxa"/>
          </w:tcPr>
          <w:p w14:paraId="01CB75C2" w14:textId="77777777" w:rsidR="00CE3CA5" w:rsidRPr="001B496E" w:rsidRDefault="00CE3CA5">
            <w:pPr>
              <w:tabs>
                <w:tab w:val="right" w:pos="1535"/>
              </w:tabs>
              <w:ind w:right="450"/>
              <w:rPr>
                <w:rFonts w:asciiTheme="majorBidi" w:eastAsia="Arial Unicode MS" w:hAnsiTheme="majorBidi" w:cstheme="majorBidi"/>
                <w:sz w:val="26"/>
                <w:szCs w:val="26"/>
              </w:rPr>
            </w:pPr>
          </w:p>
        </w:tc>
        <w:tc>
          <w:tcPr>
            <w:tcW w:w="1278" w:type="dxa"/>
            <w:hideMark/>
          </w:tcPr>
          <w:p w14:paraId="757139C3" w14:textId="77777777" w:rsidR="00CE3CA5" w:rsidRPr="001B496E" w:rsidRDefault="00CE3CA5">
            <w:pPr>
              <w:tabs>
                <w:tab w:val="right" w:pos="1535"/>
              </w:tabs>
              <w:ind w:right="139"/>
              <w:jc w:val="right"/>
              <w:rPr>
                <w:rFonts w:asciiTheme="majorBidi" w:eastAsia="Arial Unicode MS" w:hAnsiTheme="majorBidi" w:cstheme="majorBidi"/>
                <w:sz w:val="26"/>
                <w:szCs w:val="26"/>
                <w:cs/>
              </w:rPr>
            </w:pPr>
            <w:r w:rsidRPr="001B496E">
              <w:rPr>
                <w:rFonts w:asciiTheme="majorBidi" w:eastAsia="Arial Unicode MS" w:hAnsiTheme="majorBidi" w:cstheme="majorBidi"/>
                <w:sz w:val="26"/>
                <w:szCs w:val="26"/>
              </w:rPr>
              <w:t>41,001,303</w:t>
            </w:r>
          </w:p>
        </w:tc>
        <w:tc>
          <w:tcPr>
            <w:tcW w:w="142" w:type="dxa"/>
          </w:tcPr>
          <w:p w14:paraId="13C1E714" w14:textId="77777777" w:rsidR="00CE3CA5" w:rsidRPr="001B496E" w:rsidRDefault="00CE3CA5">
            <w:pPr>
              <w:tabs>
                <w:tab w:val="right" w:pos="1535"/>
              </w:tabs>
              <w:ind w:right="450"/>
              <w:rPr>
                <w:rFonts w:asciiTheme="majorBidi" w:eastAsia="Arial Unicode MS" w:hAnsiTheme="majorBidi" w:cstheme="majorBidi"/>
                <w:sz w:val="26"/>
                <w:szCs w:val="26"/>
                <w:cs/>
              </w:rPr>
            </w:pPr>
          </w:p>
        </w:tc>
        <w:tc>
          <w:tcPr>
            <w:tcW w:w="1420" w:type="dxa"/>
            <w:hideMark/>
          </w:tcPr>
          <w:p w14:paraId="10CAB0C7" w14:textId="77777777" w:rsidR="00CE3CA5" w:rsidRPr="001B496E" w:rsidRDefault="00CE3CA5">
            <w:pPr>
              <w:tabs>
                <w:tab w:val="right" w:pos="1535"/>
              </w:tabs>
              <w:ind w:right="139"/>
              <w:jc w:val="right"/>
              <w:rPr>
                <w:rFonts w:asciiTheme="majorBidi" w:eastAsia="Arial Unicode MS" w:hAnsiTheme="majorBidi" w:cstheme="majorBidi"/>
                <w:sz w:val="26"/>
                <w:szCs w:val="26"/>
                <w:cs/>
              </w:rPr>
            </w:pPr>
            <w:r w:rsidRPr="001B496E">
              <w:rPr>
                <w:rFonts w:asciiTheme="majorBidi" w:eastAsia="Arial Unicode MS" w:hAnsiTheme="majorBidi" w:cstheme="majorBidi"/>
                <w:sz w:val="26"/>
                <w:szCs w:val="26"/>
              </w:rPr>
              <w:t>41,001,303</w:t>
            </w:r>
          </w:p>
        </w:tc>
        <w:tc>
          <w:tcPr>
            <w:tcW w:w="143" w:type="dxa"/>
          </w:tcPr>
          <w:p w14:paraId="4AEC72D9" w14:textId="77777777" w:rsidR="00CE3CA5" w:rsidRPr="001B496E" w:rsidRDefault="00CE3CA5">
            <w:pPr>
              <w:tabs>
                <w:tab w:val="right" w:pos="1535"/>
              </w:tabs>
              <w:ind w:right="139"/>
              <w:jc w:val="right"/>
              <w:rPr>
                <w:rFonts w:asciiTheme="majorBidi" w:eastAsia="Arial Unicode MS" w:hAnsiTheme="majorBidi" w:cstheme="majorBidi"/>
                <w:sz w:val="26"/>
                <w:szCs w:val="26"/>
                <w:cs/>
              </w:rPr>
            </w:pPr>
          </w:p>
        </w:tc>
        <w:tc>
          <w:tcPr>
            <w:tcW w:w="1702" w:type="dxa"/>
            <w:hideMark/>
          </w:tcPr>
          <w:p w14:paraId="6BFEBD48" w14:textId="77777777" w:rsidR="00CE3CA5" w:rsidRPr="001B496E" w:rsidRDefault="00CE3CA5">
            <w:pPr>
              <w:tabs>
                <w:tab w:val="right" w:pos="1535"/>
              </w:tabs>
              <w:ind w:right="139"/>
              <w:jc w:val="right"/>
              <w:rPr>
                <w:rFonts w:asciiTheme="majorBidi" w:eastAsia="Arial Unicode MS" w:hAnsiTheme="majorBidi" w:cstheme="majorBidi"/>
                <w:sz w:val="26"/>
                <w:szCs w:val="26"/>
              </w:rPr>
            </w:pPr>
            <w:r w:rsidRPr="001B496E">
              <w:rPr>
                <w:rFonts w:asciiTheme="majorBidi" w:eastAsia="Arial Unicode MS" w:hAnsiTheme="majorBidi" w:cstheme="majorBidi"/>
                <w:sz w:val="26"/>
                <w:szCs w:val="26"/>
              </w:rPr>
              <w:t>41,001,303</w:t>
            </w:r>
          </w:p>
        </w:tc>
      </w:tr>
      <w:tr w:rsidR="00CE3CA5" w:rsidRPr="001B496E" w14:paraId="4D621307" w14:textId="77777777" w:rsidTr="00513E93">
        <w:tc>
          <w:tcPr>
            <w:tcW w:w="2973" w:type="dxa"/>
            <w:hideMark/>
          </w:tcPr>
          <w:p w14:paraId="558C38B0" w14:textId="77777777" w:rsidR="00CE3CA5" w:rsidRPr="001B496E" w:rsidRDefault="00CE3CA5">
            <w:pPr>
              <w:ind w:left="176" w:hanging="14"/>
              <w:jc w:val="thaiDistribute"/>
              <w:rPr>
                <w:rFonts w:asciiTheme="majorBidi" w:eastAsia="Calibri" w:hAnsiTheme="majorBidi" w:cstheme="majorBidi"/>
                <w:sz w:val="26"/>
                <w:szCs w:val="26"/>
                <w:cs/>
              </w:rPr>
            </w:pPr>
            <w:r w:rsidRPr="001B496E">
              <w:rPr>
                <w:rFonts w:asciiTheme="majorBidi" w:eastAsia="Calibri" w:hAnsiTheme="majorBidi" w:cstheme="majorBidi"/>
                <w:sz w:val="26"/>
                <w:szCs w:val="26"/>
              </w:rPr>
              <w:t>Contract Liabilities</w:t>
            </w:r>
          </w:p>
        </w:tc>
        <w:tc>
          <w:tcPr>
            <w:tcW w:w="1419" w:type="dxa"/>
            <w:hideMark/>
          </w:tcPr>
          <w:p w14:paraId="7F67A7E0" w14:textId="77777777" w:rsidR="00CE3CA5" w:rsidRPr="001B496E" w:rsidRDefault="00CE3CA5">
            <w:pPr>
              <w:tabs>
                <w:tab w:val="right" w:pos="967"/>
              </w:tabs>
              <w:ind w:right="564"/>
              <w:jc w:val="right"/>
              <w:rPr>
                <w:rFonts w:asciiTheme="majorBidi" w:eastAsia="Arial Unicode MS" w:hAnsiTheme="majorBidi" w:cstheme="majorBidi"/>
                <w:sz w:val="26"/>
                <w:szCs w:val="26"/>
                <w:cs/>
              </w:rPr>
            </w:pPr>
            <w:r w:rsidRPr="001B496E">
              <w:rPr>
                <w:rFonts w:asciiTheme="majorBidi" w:eastAsia="Arial Unicode MS" w:hAnsiTheme="majorBidi" w:cstheme="majorBidi"/>
                <w:sz w:val="26"/>
                <w:szCs w:val="26"/>
              </w:rPr>
              <w:t>-</w:t>
            </w:r>
          </w:p>
        </w:tc>
        <w:tc>
          <w:tcPr>
            <w:tcW w:w="142" w:type="dxa"/>
          </w:tcPr>
          <w:p w14:paraId="46A04AD0" w14:textId="77777777" w:rsidR="00CE3CA5" w:rsidRPr="001B496E" w:rsidRDefault="00CE3CA5">
            <w:pPr>
              <w:tabs>
                <w:tab w:val="right" w:pos="1535"/>
              </w:tabs>
              <w:ind w:right="450"/>
              <w:rPr>
                <w:rFonts w:asciiTheme="majorBidi" w:eastAsia="Arial Unicode MS" w:hAnsiTheme="majorBidi" w:cstheme="majorBidi"/>
                <w:sz w:val="26"/>
                <w:szCs w:val="26"/>
              </w:rPr>
            </w:pPr>
          </w:p>
        </w:tc>
        <w:tc>
          <w:tcPr>
            <w:tcW w:w="1278" w:type="dxa"/>
            <w:hideMark/>
          </w:tcPr>
          <w:p w14:paraId="0E62F2F2" w14:textId="77777777" w:rsidR="00CE3CA5" w:rsidRPr="001B496E" w:rsidRDefault="00CE3CA5">
            <w:pPr>
              <w:tabs>
                <w:tab w:val="right" w:pos="1535"/>
              </w:tabs>
              <w:ind w:right="139"/>
              <w:jc w:val="right"/>
              <w:rPr>
                <w:rFonts w:asciiTheme="majorBidi" w:eastAsia="Arial Unicode MS" w:hAnsiTheme="majorBidi" w:cstheme="majorBidi"/>
                <w:sz w:val="26"/>
                <w:szCs w:val="26"/>
                <w:cs/>
              </w:rPr>
            </w:pPr>
            <w:r w:rsidRPr="001B496E">
              <w:rPr>
                <w:rFonts w:asciiTheme="majorBidi" w:eastAsia="Arial Unicode MS" w:hAnsiTheme="majorBidi" w:cstheme="majorBidi"/>
                <w:sz w:val="26"/>
                <w:szCs w:val="26"/>
              </w:rPr>
              <w:t>96,587</w:t>
            </w:r>
          </w:p>
        </w:tc>
        <w:tc>
          <w:tcPr>
            <w:tcW w:w="142" w:type="dxa"/>
          </w:tcPr>
          <w:p w14:paraId="050ED82D" w14:textId="77777777" w:rsidR="00CE3CA5" w:rsidRPr="001B496E" w:rsidRDefault="00CE3CA5">
            <w:pPr>
              <w:tabs>
                <w:tab w:val="right" w:pos="1535"/>
              </w:tabs>
              <w:ind w:right="450"/>
              <w:rPr>
                <w:rFonts w:asciiTheme="majorBidi" w:eastAsia="Arial Unicode MS" w:hAnsiTheme="majorBidi" w:cstheme="majorBidi"/>
                <w:sz w:val="26"/>
                <w:szCs w:val="26"/>
              </w:rPr>
            </w:pPr>
          </w:p>
        </w:tc>
        <w:tc>
          <w:tcPr>
            <w:tcW w:w="1420" w:type="dxa"/>
            <w:hideMark/>
          </w:tcPr>
          <w:p w14:paraId="2587FAE9" w14:textId="77777777" w:rsidR="00CE3CA5" w:rsidRPr="001B496E" w:rsidRDefault="00CE3CA5">
            <w:pPr>
              <w:tabs>
                <w:tab w:val="right" w:pos="1535"/>
              </w:tabs>
              <w:ind w:right="139"/>
              <w:jc w:val="right"/>
              <w:rPr>
                <w:rFonts w:asciiTheme="majorBidi" w:eastAsia="Arial Unicode MS" w:hAnsiTheme="majorBidi" w:cstheme="majorBidi"/>
                <w:sz w:val="26"/>
                <w:szCs w:val="26"/>
                <w:cs/>
              </w:rPr>
            </w:pPr>
            <w:r w:rsidRPr="001B496E">
              <w:rPr>
                <w:rFonts w:asciiTheme="majorBidi" w:eastAsia="Arial Unicode MS" w:hAnsiTheme="majorBidi" w:cstheme="majorBidi"/>
                <w:sz w:val="26"/>
                <w:szCs w:val="26"/>
              </w:rPr>
              <w:t>96,587</w:t>
            </w:r>
          </w:p>
        </w:tc>
        <w:tc>
          <w:tcPr>
            <w:tcW w:w="143" w:type="dxa"/>
          </w:tcPr>
          <w:p w14:paraId="6CB177D6" w14:textId="77777777" w:rsidR="00CE3CA5" w:rsidRPr="001B496E" w:rsidRDefault="00CE3CA5">
            <w:pPr>
              <w:tabs>
                <w:tab w:val="right" w:pos="1535"/>
              </w:tabs>
              <w:ind w:right="139"/>
              <w:jc w:val="right"/>
              <w:rPr>
                <w:rFonts w:asciiTheme="majorBidi" w:eastAsia="Arial Unicode MS" w:hAnsiTheme="majorBidi" w:cstheme="majorBidi"/>
                <w:sz w:val="26"/>
                <w:szCs w:val="26"/>
              </w:rPr>
            </w:pPr>
          </w:p>
        </w:tc>
        <w:tc>
          <w:tcPr>
            <w:tcW w:w="1702" w:type="dxa"/>
            <w:hideMark/>
          </w:tcPr>
          <w:p w14:paraId="6F4F399C" w14:textId="77777777" w:rsidR="00CE3CA5" w:rsidRPr="001B496E" w:rsidRDefault="00CE3CA5">
            <w:pPr>
              <w:tabs>
                <w:tab w:val="right" w:pos="1535"/>
              </w:tabs>
              <w:ind w:right="139"/>
              <w:jc w:val="right"/>
              <w:rPr>
                <w:rFonts w:asciiTheme="majorBidi" w:eastAsia="Arial Unicode MS" w:hAnsiTheme="majorBidi" w:cstheme="majorBidi"/>
                <w:sz w:val="26"/>
                <w:szCs w:val="26"/>
              </w:rPr>
            </w:pPr>
            <w:r w:rsidRPr="001B496E">
              <w:rPr>
                <w:rFonts w:asciiTheme="majorBidi" w:eastAsia="Arial Unicode MS" w:hAnsiTheme="majorBidi" w:cstheme="majorBidi"/>
                <w:sz w:val="26"/>
                <w:szCs w:val="26"/>
              </w:rPr>
              <w:t>96,587</w:t>
            </w:r>
          </w:p>
        </w:tc>
      </w:tr>
      <w:tr w:rsidR="00CE3CA5" w:rsidRPr="001B496E" w14:paraId="42EA8DCD" w14:textId="77777777" w:rsidTr="00513E93">
        <w:tc>
          <w:tcPr>
            <w:tcW w:w="2973" w:type="dxa"/>
            <w:vAlign w:val="bottom"/>
            <w:hideMark/>
          </w:tcPr>
          <w:p w14:paraId="4680C909" w14:textId="77777777" w:rsidR="00CE3CA5" w:rsidRPr="001B496E" w:rsidRDefault="00CE3CA5">
            <w:pPr>
              <w:ind w:left="176" w:hanging="14"/>
              <w:jc w:val="thaiDistribute"/>
              <w:rPr>
                <w:rFonts w:asciiTheme="majorBidi" w:eastAsia="Calibri" w:hAnsiTheme="majorBidi" w:cstheme="majorBidi"/>
                <w:sz w:val="26"/>
                <w:szCs w:val="26"/>
              </w:rPr>
            </w:pPr>
            <w:r w:rsidRPr="001B496E">
              <w:rPr>
                <w:rFonts w:asciiTheme="majorBidi" w:hAnsiTheme="majorBidi" w:cstheme="majorBidi"/>
                <w:sz w:val="26"/>
                <w:szCs w:val="26"/>
              </w:rPr>
              <w:t>Borrowings from Financial Institution</w:t>
            </w:r>
          </w:p>
        </w:tc>
        <w:tc>
          <w:tcPr>
            <w:tcW w:w="1419" w:type="dxa"/>
            <w:hideMark/>
          </w:tcPr>
          <w:p w14:paraId="55AD41C6" w14:textId="77777777" w:rsidR="00CE3CA5" w:rsidRPr="001B496E" w:rsidRDefault="00CE3CA5">
            <w:pPr>
              <w:tabs>
                <w:tab w:val="right" w:pos="967"/>
              </w:tabs>
              <w:ind w:right="564"/>
              <w:jc w:val="right"/>
              <w:rPr>
                <w:rFonts w:asciiTheme="majorBidi" w:eastAsia="Arial Unicode MS" w:hAnsiTheme="majorBidi" w:cstheme="majorBidi"/>
                <w:sz w:val="26"/>
                <w:szCs w:val="26"/>
                <w:cs/>
              </w:rPr>
            </w:pPr>
            <w:r w:rsidRPr="001B496E">
              <w:rPr>
                <w:rFonts w:asciiTheme="majorBidi" w:eastAsia="Arial Unicode MS" w:hAnsiTheme="majorBidi" w:cstheme="majorBidi"/>
                <w:sz w:val="26"/>
                <w:szCs w:val="26"/>
              </w:rPr>
              <w:t>-</w:t>
            </w:r>
          </w:p>
        </w:tc>
        <w:tc>
          <w:tcPr>
            <w:tcW w:w="142" w:type="dxa"/>
          </w:tcPr>
          <w:p w14:paraId="72C12B28" w14:textId="77777777" w:rsidR="00CE3CA5" w:rsidRPr="001B496E" w:rsidRDefault="00CE3CA5">
            <w:pPr>
              <w:tabs>
                <w:tab w:val="right" w:pos="1535"/>
              </w:tabs>
              <w:ind w:right="450"/>
              <w:rPr>
                <w:rFonts w:asciiTheme="majorBidi" w:eastAsia="Arial Unicode MS" w:hAnsiTheme="majorBidi" w:cstheme="majorBidi"/>
                <w:sz w:val="26"/>
                <w:szCs w:val="26"/>
                <w:cs/>
              </w:rPr>
            </w:pPr>
          </w:p>
        </w:tc>
        <w:tc>
          <w:tcPr>
            <w:tcW w:w="1278" w:type="dxa"/>
            <w:hideMark/>
          </w:tcPr>
          <w:p w14:paraId="77A1A2C0" w14:textId="77777777" w:rsidR="00CE3CA5" w:rsidRPr="001B496E" w:rsidRDefault="00CE3CA5">
            <w:pPr>
              <w:tabs>
                <w:tab w:val="right" w:pos="1535"/>
              </w:tabs>
              <w:ind w:right="139"/>
              <w:jc w:val="right"/>
              <w:rPr>
                <w:rFonts w:asciiTheme="majorBidi" w:eastAsia="Arial Unicode MS" w:hAnsiTheme="majorBidi" w:cstheme="majorBidi"/>
                <w:sz w:val="26"/>
                <w:szCs w:val="26"/>
                <w:cs/>
              </w:rPr>
            </w:pPr>
            <w:r w:rsidRPr="001B496E">
              <w:rPr>
                <w:rFonts w:asciiTheme="majorBidi" w:eastAsia="Arial Unicode MS" w:hAnsiTheme="majorBidi" w:cstheme="majorBidi"/>
                <w:sz w:val="26"/>
                <w:szCs w:val="26"/>
              </w:rPr>
              <w:t>117,877,958</w:t>
            </w:r>
          </w:p>
        </w:tc>
        <w:tc>
          <w:tcPr>
            <w:tcW w:w="142" w:type="dxa"/>
          </w:tcPr>
          <w:p w14:paraId="0EED9E75" w14:textId="77777777" w:rsidR="00CE3CA5" w:rsidRPr="001B496E" w:rsidRDefault="00CE3CA5">
            <w:pPr>
              <w:tabs>
                <w:tab w:val="right" w:pos="1535"/>
              </w:tabs>
              <w:ind w:right="450"/>
              <w:rPr>
                <w:rFonts w:asciiTheme="majorBidi" w:eastAsia="Arial Unicode MS" w:hAnsiTheme="majorBidi" w:cstheme="majorBidi"/>
                <w:sz w:val="26"/>
                <w:szCs w:val="26"/>
                <w:cs/>
              </w:rPr>
            </w:pPr>
          </w:p>
        </w:tc>
        <w:tc>
          <w:tcPr>
            <w:tcW w:w="1420" w:type="dxa"/>
            <w:hideMark/>
          </w:tcPr>
          <w:p w14:paraId="4CE4A7F9" w14:textId="77777777" w:rsidR="00CE3CA5" w:rsidRPr="001B496E" w:rsidRDefault="00CE3CA5">
            <w:pPr>
              <w:ind w:right="141"/>
              <w:jc w:val="right"/>
              <w:rPr>
                <w:rFonts w:asciiTheme="majorBidi" w:eastAsia="Arial Unicode MS" w:hAnsiTheme="majorBidi" w:cstheme="majorBidi"/>
                <w:sz w:val="26"/>
                <w:szCs w:val="26"/>
                <w:cs/>
              </w:rPr>
            </w:pPr>
            <w:r w:rsidRPr="001B496E">
              <w:rPr>
                <w:rFonts w:asciiTheme="majorBidi" w:eastAsia="Arial Unicode MS" w:hAnsiTheme="majorBidi" w:cstheme="majorBidi"/>
                <w:sz w:val="26"/>
                <w:szCs w:val="26"/>
              </w:rPr>
              <w:t>117,877,958</w:t>
            </w:r>
          </w:p>
        </w:tc>
        <w:tc>
          <w:tcPr>
            <w:tcW w:w="143" w:type="dxa"/>
          </w:tcPr>
          <w:p w14:paraId="7B0CE182" w14:textId="77777777" w:rsidR="00CE3CA5" w:rsidRPr="001B496E" w:rsidRDefault="00CE3CA5">
            <w:pPr>
              <w:ind w:right="141"/>
              <w:jc w:val="right"/>
              <w:rPr>
                <w:rFonts w:asciiTheme="majorBidi" w:eastAsia="Arial Unicode MS" w:hAnsiTheme="majorBidi" w:cstheme="majorBidi"/>
                <w:sz w:val="26"/>
                <w:szCs w:val="26"/>
                <w:cs/>
              </w:rPr>
            </w:pPr>
          </w:p>
        </w:tc>
        <w:tc>
          <w:tcPr>
            <w:tcW w:w="1702" w:type="dxa"/>
            <w:hideMark/>
          </w:tcPr>
          <w:p w14:paraId="38342134" w14:textId="77777777" w:rsidR="00CE3CA5" w:rsidRPr="001B496E" w:rsidRDefault="00CE3CA5">
            <w:pPr>
              <w:ind w:right="141"/>
              <w:jc w:val="right"/>
              <w:rPr>
                <w:rFonts w:asciiTheme="majorBidi" w:eastAsia="Arial Unicode MS" w:hAnsiTheme="majorBidi" w:cstheme="majorBidi"/>
                <w:sz w:val="26"/>
                <w:szCs w:val="26"/>
              </w:rPr>
            </w:pPr>
            <w:r w:rsidRPr="001B496E">
              <w:rPr>
                <w:rFonts w:asciiTheme="majorBidi" w:eastAsia="Arial Unicode MS" w:hAnsiTheme="majorBidi" w:cstheme="majorBidi"/>
                <w:sz w:val="26"/>
                <w:szCs w:val="26"/>
              </w:rPr>
              <w:t>117,877,958</w:t>
            </w:r>
          </w:p>
        </w:tc>
      </w:tr>
      <w:tr w:rsidR="00CE3CA5" w:rsidRPr="001B496E" w14:paraId="4AA29E44" w14:textId="77777777" w:rsidTr="00513E93">
        <w:tc>
          <w:tcPr>
            <w:tcW w:w="2973" w:type="dxa"/>
            <w:hideMark/>
          </w:tcPr>
          <w:p w14:paraId="3B4EB702" w14:textId="77777777" w:rsidR="00CE3CA5" w:rsidRPr="001B496E" w:rsidRDefault="00CE3CA5">
            <w:pPr>
              <w:ind w:left="176" w:hanging="14"/>
              <w:jc w:val="thaiDistribute"/>
              <w:rPr>
                <w:rFonts w:asciiTheme="majorBidi" w:eastAsia="Calibri" w:hAnsiTheme="majorBidi" w:cstheme="majorBidi"/>
                <w:sz w:val="26"/>
                <w:szCs w:val="26"/>
                <w:cs/>
              </w:rPr>
            </w:pPr>
            <w:r w:rsidRPr="001B496E">
              <w:rPr>
                <w:rFonts w:asciiTheme="majorBidi" w:hAnsiTheme="majorBidi" w:cstheme="majorBidi"/>
                <w:sz w:val="26"/>
                <w:szCs w:val="26"/>
              </w:rPr>
              <w:t>Borrowings from Other Company</w:t>
            </w:r>
          </w:p>
        </w:tc>
        <w:tc>
          <w:tcPr>
            <w:tcW w:w="1419" w:type="dxa"/>
            <w:hideMark/>
          </w:tcPr>
          <w:p w14:paraId="55CF90C8" w14:textId="77777777" w:rsidR="00CE3CA5" w:rsidRPr="001B496E" w:rsidRDefault="00CE3CA5">
            <w:pPr>
              <w:tabs>
                <w:tab w:val="right" w:pos="967"/>
              </w:tabs>
              <w:ind w:right="564"/>
              <w:jc w:val="right"/>
              <w:rPr>
                <w:rFonts w:asciiTheme="majorBidi" w:eastAsia="Arial Unicode MS" w:hAnsiTheme="majorBidi" w:cstheme="majorBidi"/>
                <w:sz w:val="26"/>
                <w:szCs w:val="26"/>
                <w:cs/>
              </w:rPr>
            </w:pPr>
            <w:r w:rsidRPr="001B496E">
              <w:rPr>
                <w:rFonts w:asciiTheme="majorBidi" w:eastAsia="Arial Unicode MS" w:hAnsiTheme="majorBidi" w:cstheme="majorBidi"/>
                <w:sz w:val="26"/>
                <w:szCs w:val="26"/>
              </w:rPr>
              <w:t>-</w:t>
            </w:r>
          </w:p>
        </w:tc>
        <w:tc>
          <w:tcPr>
            <w:tcW w:w="142" w:type="dxa"/>
          </w:tcPr>
          <w:p w14:paraId="16F22652" w14:textId="77777777" w:rsidR="00CE3CA5" w:rsidRPr="001B496E" w:rsidRDefault="00CE3CA5">
            <w:pPr>
              <w:tabs>
                <w:tab w:val="right" w:pos="1535"/>
              </w:tabs>
              <w:ind w:right="450"/>
              <w:rPr>
                <w:rFonts w:asciiTheme="majorBidi" w:eastAsia="Arial Unicode MS" w:hAnsiTheme="majorBidi" w:cstheme="majorBidi"/>
                <w:sz w:val="26"/>
                <w:szCs w:val="26"/>
              </w:rPr>
            </w:pPr>
          </w:p>
        </w:tc>
        <w:tc>
          <w:tcPr>
            <w:tcW w:w="1278" w:type="dxa"/>
            <w:hideMark/>
          </w:tcPr>
          <w:p w14:paraId="62B4CD36" w14:textId="77777777" w:rsidR="00CE3CA5" w:rsidRPr="001B496E" w:rsidRDefault="00CE3CA5">
            <w:pPr>
              <w:tabs>
                <w:tab w:val="right" w:pos="1535"/>
              </w:tabs>
              <w:ind w:right="139"/>
              <w:jc w:val="right"/>
              <w:rPr>
                <w:rFonts w:asciiTheme="majorBidi" w:eastAsia="Arial Unicode MS" w:hAnsiTheme="majorBidi" w:cstheme="majorBidi"/>
                <w:sz w:val="26"/>
                <w:szCs w:val="26"/>
                <w:cs/>
              </w:rPr>
            </w:pPr>
            <w:r w:rsidRPr="001B496E">
              <w:rPr>
                <w:rFonts w:asciiTheme="majorBidi" w:eastAsia="Arial Unicode MS" w:hAnsiTheme="majorBidi" w:cstheme="majorBidi"/>
                <w:sz w:val="26"/>
                <w:szCs w:val="26"/>
              </w:rPr>
              <w:t>2,875,272</w:t>
            </w:r>
          </w:p>
        </w:tc>
        <w:tc>
          <w:tcPr>
            <w:tcW w:w="142" w:type="dxa"/>
          </w:tcPr>
          <w:p w14:paraId="4D317E03" w14:textId="77777777" w:rsidR="00CE3CA5" w:rsidRPr="001B496E" w:rsidRDefault="00CE3CA5">
            <w:pPr>
              <w:tabs>
                <w:tab w:val="right" w:pos="1535"/>
              </w:tabs>
              <w:ind w:right="450"/>
              <w:rPr>
                <w:rFonts w:asciiTheme="majorBidi" w:eastAsia="Arial Unicode MS" w:hAnsiTheme="majorBidi" w:cstheme="majorBidi"/>
                <w:sz w:val="26"/>
                <w:szCs w:val="26"/>
              </w:rPr>
            </w:pPr>
          </w:p>
        </w:tc>
        <w:tc>
          <w:tcPr>
            <w:tcW w:w="1420" w:type="dxa"/>
            <w:hideMark/>
          </w:tcPr>
          <w:p w14:paraId="7EBC1A6B" w14:textId="77777777" w:rsidR="00CE3CA5" w:rsidRPr="001B496E" w:rsidRDefault="00CE3CA5">
            <w:pPr>
              <w:ind w:right="141"/>
              <w:jc w:val="right"/>
              <w:rPr>
                <w:rFonts w:asciiTheme="majorBidi" w:eastAsia="Arial Unicode MS" w:hAnsiTheme="majorBidi" w:cstheme="majorBidi"/>
                <w:sz w:val="26"/>
                <w:szCs w:val="26"/>
                <w:cs/>
              </w:rPr>
            </w:pPr>
            <w:r w:rsidRPr="001B496E">
              <w:rPr>
                <w:rFonts w:asciiTheme="majorBidi" w:eastAsia="Arial Unicode MS" w:hAnsiTheme="majorBidi" w:cstheme="majorBidi"/>
                <w:sz w:val="26"/>
                <w:szCs w:val="26"/>
              </w:rPr>
              <w:t>2,875,272</w:t>
            </w:r>
          </w:p>
        </w:tc>
        <w:tc>
          <w:tcPr>
            <w:tcW w:w="143" w:type="dxa"/>
          </w:tcPr>
          <w:p w14:paraId="114E7934" w14:textId="77777777" w:rsidR="00CE3CA5" w:rsidRPr="001B496E" w:rsidRDefault="00CE3CA5">
            <w:pPr>
              <w:ind w:right="141"/>
              <w:jc w:val="right"/>
              <w:rPr>
                <w:rFonts w:asciiTheme="majorBidi" w:eastAsia="Arial Unicode MS" w:hAnsiTheme="majorBidi" w:cstheme="majorBidi"/>
                <w:sz w:val="26"/>
                <w:szCs w:val="26"/>
              </w:rPr>
            </w:pPr>
          </w:p>
        </w:tc>
        <w:tc>
          <w:tcPr>
            <w:tcW w:w="1702" w:type="dxa"/>
            <w:hideMark/>
          </w:tcPr>
          <w:p w14:paraId="0A8C7CF6" w14:textId="77777777" w:rsidR="00CE3CA5" w:rsidRPr="001B496E" w:rsidRDefault="00CE3CA5">
            <w:pPr>
              <w:ind w:right="141"/>
              <w:jc w:val="right"/>
              <w:rPr>
                <w:rFonts w:asciiTheme="majorBidi" w:eastAsia="Arial Unicode MS" w:hAnsiTheme="majorBidi" w:cstheme="majorBidi"/>
                <w:sz w:val="26"/>
                <w:szCs w:val="26"/>
              </w:rPr>
            </w:pPr>
            <w:r w:rsidRPr="001B496E">
              <w:rPr>
                <w:rFonts w:asciiTheme="majorBidi" w:eastAsia="Arial Unicode MS" w:hAnsiTheme="majorBidi" w:cstheme="majorBidi"/>
                <w:sz w:val="26"/>
                <w:szCs w:val="26"/>
              </w:rPr>
              <w:t>2,875,272</w:t>
            </w:r>
          </w:p>
        </w:tc>
      </w:tr>
      <w:tr w:rsidR="00CE3CA5" w:rsidRPr="001B496E" w14:paraId="5A7F05EA" w14:textId="77777777" w:rsidTr="00513E93">
        <w:tc>
          <w:tcPr>
            <w:tcW w:w="2973" w:type="dxa"/>
            <w:hideMark/>
          </w:tcPr>
          <w:p w14:paraId="5B9E79AF" w14:textId="77777777" w:rsidR="00CE3CA5" w:rsidRPr="001B496E" w:rsidRDefault="00CE3CA5">
            <w:pPr>
              <w:ind w:left="176" w:hanging="14"/>
              <w:jc w:val="thaiDistribute"/>
              <w:rPr>
                <w:rFonts w:asciiTheme="majorBidi" w:eastAsia="Calibri" w:hAnsiTheme="majorBidi" w:cstheme="majorBidi"/>
                <w:sz w:val="26"/>
                <w:szCs w:val="26"/>
              </w:rPr>
            </w:pPr>
            <w:r w:rsidRPr="001B496E">
              <w:rPr>
                <w:rFonts w:asciiTheme="majorBidi" w:hAnsiTheme="majorBidi" w:cstheme="majorBidi"/>
                <w:sz w:val="26"/>
                <w:szCs w:val="26"/>
              </w:rPr>
              <w:t>Borrowings from Subsidiaries</w:t>
            </w:r>
          </w:p>
        </w:tc>
        <w:tc>
          <w:tcPr>
            <w:tcW w:w="1419" w:type="dxa"/>
            <w:hideMark/>
          </w:tcPr>
          <w:p w14:paraId="69AF0663" w14:textId="77777777" w:rsidR="00CE3CA5" w:rsidRPr="001B496E" w:rsidRDefault="00CE3CA5">
            <w:pPr>
              <w:tabs>
                <w:tab w:val="right" w:pos="967"/>
              </w:tabs>
              <w:ind w:right="564"/>
              <w:jc w:val="right"/>
              <w:rPr>
                <w:rFonts w:asciiTheme="majorBidi" w:eastAsia="Arial Unicode MS" w:hAnsiTheme="majorBidi" w:cstheme="majorBidi"/>
                <w:sz w:val="26"/>
                <w:szCs w:val="26"/>
                <w:cs/>
              </w:rPr>
            </w:pPr>
            <w:r w:rsidRPr="001B496E">
              <w:rPr>
                <w:rFonts w:asciiTheme="majorBidi" w:eastAsia="Arial Unicode MS" w:hAnsiTheme="majorBidi" w:cstheme="majorBidi"/>
                <w:sz w:val="26"/>
                <w:szCs w:val="26"/>
              </w:rPr>
              <w:t>-</w:t>
            </w:r>
          </w:p>
        </w:tc>
        <w:tc>
          <w:tcPr>
            <w:tcW w:w="142" w:type="dxa"/>
          </w:tcPr>
          <w:p w14:paraId="7A94FFAB" w14:textId="77777777" w:rsidR="00CE3CA5" w:rsidRPr="001B496E" w:rsidRDefault="00CE3CA5">
            <w:pPr>
              <w:tabs>
                <w:tab w:val="right" w:pos="1535"/>
              </w:tabs>
              <w:ind w:right="450"/>
              <w:rPr>
                <w:rFonts w:asciiTheme="majorBidi" w:eastAsia="Arial Unicode MS" w:hAnsiTheme="majorBidi" w:cstheme="majorBidi"/>
                <w:sz w:val="26"/>
                <w:szCs w:val="26"/>
              </w:rPr>
            </w:pPr>
          </w:p>
        </w:tc>
        <w:tc>
          <w:tcPr>
            <w:tcW w:w="1278" w:type="dxa"/>
            <w:hideMark/>
          </w:tcPr>
          <w:p w14:paraId="41213F0E" w14:textId="77777777" w:rsidR="00CE3CA5" w:rsidRPr="001B496E" w:rsidRDefault="00CE3CA5">
            <w:pPr>
              <w:tabs>
                <w:tab w:val="right" w:pos="1535"/>
              </w:tabs>
              <w:ind w:right="139"/>
              <w:jc w:val="right"/>
              <w:rPr>
                <w:rFonts w:asciiTheme="majorBidi" w:eastAsia="Arial Unicode MS" w:hAnsiTheme="majorBidi" w:cstheme="majorBidi"/>
                <w:sz w:val="26"/>
                <w:szCs w:val="26"/>
                <w:cs/>
              </w:rPr>
            </w:pPr>
            <w:r w:rsidRPr="001B496E">
              <w:rPr>
                <w:rFonts w:asciiTheme="majorBidi" w:eastAsia="Arial Unicode MS" w:hAnsiTheme="majorBidi" w:cstheme="majorBidi"/>
                <w:sz w:val="26"/>
                <w:szCs w:val="26"/>
              </w:rPr>
              <w:t>32,124,000</w:t>
            </w:r>
          </w:p>
        </w:tc>
        <w:tc>
          <w:tcPr>
            <w:tcW w:w="142" w:type="dxa"/>
          </w:tcPr>
          <w:p w14:paraId="337CC059" w14:textId="77777777" w:rsidR="00CE3CA5" w:rsidRPr="001B496E" w:rsidRDefault="00CE3CA5">
            <w:pPr>
              <w:tabs>
                <w:tab w:val="right" w:pos="1535"/>
              </w:tabs>
              <w:ind w:right="450"/>
              <w:rPr>
                <w:rFonts w:asciiTheme="majorBidi" w:eastAsia="Arial Unicode MS" w:hAnsiTheme="majorBidi" w:cstheme="majorBidi"/>
                <w:sz w:val="26"/>
                <w:szCs w:val="26"/>
              </w:rPr>
            </w:pPr>
          </w:p>
        </w:tc>
        <w:tc>
          <w:tcPr>
            <w:tcW w:w="1420" w:type="dxa"/>
            <w:hideMark/>
          </w:tcPr>
          <w:p w14:paraId="53EBDC04" w14:textId="77777777" w:rsidR="00CE3CA5" w:rsidRPr="001B496E" w:rsidRDefault="00CE3CA5">
            <w:pPr>
              <w:tabs>
                <w:tab w:val="right" w:pos="1535"/>
              </w:tabs>
              <w:ind w:right="139"/>
              <w:jc w:val="right"/>
              <w:rPr>
                <w:rFonts w:asciiTheme="majorBidi" w:eastAsia="Arial Unicode MS" w:hAnsiTheme="majorBidi" w:cstheme="majorBidi"/>
                <w:sz w:val="26"/>
                <w:szCs w:val="26"/>
                <w:cs/>
              </w:rPr>
            </w:pPr>
            <w:r w:rsidRPr="001B496E">
              <w:rPr>
                <w:rFonts w:asciiTheme="majorBidi" w:eastAsia="Arial Unicode MS" w:hAnsiTheme="majorBidi" w:cstheme="majorBidi"/>
                <w:sz w:val="26"/>
                <w:szCs w:val="26"/>
              </w:rPr>
              <w:t>32,124,000</w:t>
            </w:r>
          </w:p>
        </w:tc>
        <w:tc>
          <w:tcPr>
            <w:tcW w:w="143" w:type="dxa"/>
          </w:tcPr>
          <w:p w14:paraId="1A645C73" w14:textId="77777777" w:rsidR="00CE3CA5" w:rsidRPr="001B496E" w:rsidRDefault="00CE3CA5">
            <w:pPr>
              <w:tabs>
                <w:tab w:val="right" w:pos="1535"/>
              </w:tabs>
              <w:ind w:right="139"/>
              <w:jc w:val="right"/>
              <w:rPr>
                <w:rFonts w:asciiTheme="majorBidi" w:eastAsia="Arial Unicode MS" w:hAnsiTheme="majorBidi" w:cstheme="majorBidi"/>
                <w:sz w:val="26"/>
                <w:szCs w:val="26"/>
              </w:rPr>
            </w:pPr>
          </w:p>
        </w:tc>
        <w:tc>
          <w:tcPr>
            <w:tcW w:w="1702" w:type="dxa"/>
            <w:hideMark/>
          </w:tcPr>
          <w:p w14:paraId="173B56D6" w14:textId="77777777" w:rsidR="00CE3CA5" w:rsidRPr="001B496E" w:rsidRDefault="00CE3CA5">
            <w:pPr>
              <w:tabs>
                <w:tab w:val="right" w:pos="1535"/>
              </w:tabs>
              <w:ind w:right="139"/>
              <w:jc w:val="right"/>
              <w:rPr>
                <w:rFonts w:asciiTheme="majorBidi" w:eastAsia="Arial Unicode MS" w:hAnsiTheme="majorBidi" w:cstheme="majorBidi"/>
                <w:sz w:val="26"/>
                <w:szCs w:val="26"/>
                <w:cs/>
              </w:rPr>
            </w:pPr>
            <w:r w:rsidRPr="001B496E">
              <w:rPr>
                <w:rFonts w:asciiTheme="majorBidi" w:eastAsia="Arial Unicode MS" w:hAnsiTheme="majorBidi" w:cstheme="majorBidi"/>
                <w:sz w:val="26"/>
                <w:szCs w:val="26"/>
              </w:rPr>
              <w:t>32,124,000</w:t>
            </w:r>
          </w:p>
        </w:tc>
      </w:tr>
      <w:tr w:rsidR="00CE3CA5" w:rsidRPr="001B496E" w14:paraId="5BCF606E" w14:textId="77777777" w:rsidTr="00513E93">
        <w:tc>
          <w:tcPr>
            <w:tcW w:w="2973" w:type="dxa"/>
            <w:hideMark/>
          </w:tcPr>
          <w:p w14:paraId="5612C85C" w14:textId="77777777" w:rsidR="00CE3CA5" w:rsidRPr="001B496E" w:rsidRDefault="00CE3CA5">
            <w:pPr>
              <w:ind w:left="176" w:hanging="14"/>
              <w:jc w:val="thaiDistribute"/>
              <w:rPr>
                <w:rFonts w:asciiTheme="majorBidi" w:eastAsia="Calibri" w:hAnsiTheme="majorBidi" w:cstheme="majorBidi"/>
                <w:sz w:val="26"/>
                <w:szCs w:val="26"/>
              </w:rPr>
            </w:pPr>
            <w:r w:rsidRPr="001B496E">
              <w:rPr>
                <w:rFonts w:asciiTheme="majorBidi" w:hAnsiTheme="majorBidi" w:cstheme="majorBidi"/>
                <w:sz w:val="26"/>
                <w:szCs w:val="26"/>
              </w:rPr>
              <w:t>Lease Liabilities</w:t>
            </w:r>
          </w:p>
        </w:tc>
        <w:tc>
          <w:tcPr>
            <w:tcW w:w="1419" w:type="dxa"/>
            <w:tcBorders>
              <w:top w:val="nil"/>
              <w:left w:val="nil"/>
              <w:bottom w:val="single" w:sz="4" w:space="0" w:color="auto"/>
              <w:right w:val="nil"/>
            </w:tcBorders>
            <w:hideMark/>
          </w:tcPr>
          <w:p w14:paraId="299D4FE8" w14:textId="77777777" w:rsidR="00CE3CA5" w:rsidRPr="001B496E" w:rsidRDefault="00CE3CA5">
            <w:pPr>
              <w:tabs>
                <w:tab w:val="right" w:pos="967"/>
              </w:tabs>
              <w:ind w:right="564"/>
              <w:jc w:val="right"/>
              <w:rPr>
                <w:rFonts w:asciiTheme="majorBidi" w:eastAsia="Arial Unicode MS" w:hAnsiTheme="majorBidi" w:cstheme="majorBidi"/>
                <w:sz w:val="26"/>
                <w:szCs w:val="26"/>
              </w:rPr>
            </w:pPr>
            <w:r w:rsidRPr="001B496E">
              <w:rPr>
                <w:rFonts w:asciiTheme="majorBidi" w:eastAsia="Arial Unicode MS" w:hAnsiTheme="majorBidi" w:cstheme="majorBidi"/>
                <w:sz w:val="26"/>
                <w:szCs w:val="26"/>
              </w:rPr>
              <w:t>-</w:t>
            </w:r>
          </w:p>
        </w:tc>
        <w:tc>
          <w:tcPr>
            <w:tcW w:w="142" w:type="dxa"/>
          </w:tcPr>
          <w:p w14:paraId="130F52FF" w14:textId="77777777" w:rsidR="00CE3CA5" w:rsidRPr="001B496E" w:rsidRDefault="00CE3CA5">
            <w:pPr>
              <w:tabs>
                <w:tab w:val="right" w:pos="1535"/>
              </w:tabs>
              <w:ind w:right="450"/>
              <w:rPr>
                <w:rFonts w:asciiTheme="majorBidi" w:eastAsia="Arial Unicode MS" w:hAnsiTheme="majorBidi" w:cstheme="majorBidi"/>
                <w:sz w:val="26"/>
                <w:szCs w:val="26"/>
                <w:cs/>
              </w:rPr>
            </w:pPr>
          </w:p>
        </w:tc>
        <w:tc>
          <w:tcPr>
            <w:tcW w:w="1278" w:type="dxa"/>
            <w:tcBorders>
              <w:top w:val="nil"/>
              <w:left w:val="nil"/>
              <w:bottom w:val="single" w:sz="4" w:space="0" w:color="auto"/>
              <w:right w:val="nil"/>
            </w:tcBorders>
            <w:hideMark/>
          </w:tcPr>
          <w:p w14:paraId="4DEFC0B3" w14:textId="77777777" w:rsidR="00CE3CA5" w:rsidRPr="001B496E" w:rsidRDefault="00CE3CA5">
            <w:pPr>
              <w:tabs>
                <w:tab w:val="right" w:pos="1535"/>
              </w:tabs>
              <w:ind w:right="139"/>
              <w:jc w:val="right"/>
              <w:rPr>
                <w:rFonts w:asciiTheme="majorBidi" w:eastAsia="Arial Unicode MS" w:hAnsiTheme="majorBidi" w:cstheme="majorBidi"/>
                <w:sz w:val="26"/>
                <w:szCs w:val="26"/>
                <w:cs/>
              </w:rPr>
            </w:pPr>
            <w:r w:rsidRPr="001B496E">
              <w:rPr>
                <w:rFonts w:asciiTheme="majorBidi" w:eastAsia="Arial Unicode MS" w:hAnsiTheme="majorBidi" w:cstheme="majorBidi"/>
                <w:sz w:val="26"/>
                <w:szCs w:val="26"/>
              </w:rPr>
              <w:t>3,948,442</w:t>
            </w:r>
          </w:p>
        </w:tc>
        <w:tc>
          <w:tcPr>
            <w:tcW w:w="142" w:type="dxa"/>
          </w:tcPr>
          <w:p w14:paraId="01C0787C" w14:textId="77777777" w:rsidR="00CE3CA5" w:rsidRPr="001B496E" w:rsidRDefault="00CE3CA5">
            <w:pPr>
              <w:tabs>
                <w:tab w:val="right" w:pos="1535"/>
              </w:tabs>
              <w:ind w:right="450"/>
              <w:rPr>
                <w:rFonts w:asciiTheme="majorBidi" w:eastAsia="Arial Unicode MS" w:hAnsiTheme="majorBidi" w:cstheme="majorBidi"/>
                <w:sz w:val="26"/>
                <w:szCs w:val="26"/>
              </w:rPr>
            </w:pPr>
          </w:p>
        </w:tc>
        <w:tc>
          <w:tcPr>
            <w:tcW w:w="1420" w:type="dxa"/>
            <w:tcBorders>
              <w:top w:val="nil"/>
              <w:left w:val="nil"/>
              <w:bottom w:val="single" w:sz="4" w:space="0" w:color="auto"/>
              <w:right w:val="nil"/>
            </w:tcBorders>
            <w:hideMark/>
          </w:tcPr>
          <w:p w14:paraId="4FDADE46" w14:textId="77777777" w:rsidR="00CE3CA5" w:rsidRPr="001B496E" w:rsidRDefault="00CE3CA5">
            <w:pPr>
              <w:ind w:right="141"/>
              <w:jc w:val="right"/>
              <w:rPr>
                <w:rFonts w:asciiTheme="majorBidi" w:eastAsia="Arial Unicode MS" w:hAnsiTheme="majorBidi" w:cstheme="majorBidi"/>
                <w:sz w:val="26"/>
                <w:szCs w:val="26"/>
                <w:cs/>
              </w:rPr>
            </w:pPr>
            <w:r w:rsidRPr="001B496E">
              <w:rPr>
                <w:rFonts w:asciiTheme="majorBidi" w:eastAsia="Arial Unicode MS" w:hAnsiTheme="majorBidi" w:cstheme="majorBidi"/>
                <w:sz w:val="26"/>
                <w:szCs w:val="26"/>
              </w:rPr>
              <w:t>3,948,442</w:t>
            </w:r>
          </w:p>
        </w:tc>
        <w:tc>
          <w:tcPr>
            <w:tcW w:w="143" w:type="dxa"/>
          </w:tcPr>
          <w:p w14:paraId="1A8E0A3C" w14:textId="77777777" w:rsidR="00CE3CA5" w:rsidRPr="001B496E" w:rsidRDefault="00CE3CA5">
            <w:pPr>
              <w:ind w:right="141"/>
              <w:jc w:val="right"/>
              <w:rPr>
                <w:rFonts w:asciiTheme="majorBidi" w:eastAsia="Arial Unicode MS" w:hAnsiTheme="majorBidi" w:cstheme="majorBidi"/>
                <w:sz w:val="26"/>
                <w:szCs w:val="26"/>
              </w:rPr>
            </w:pPr>
          </w:p>
        </w:tc>
        <w:tc>
          <w:tcPr>
            <w:tcW w:w="1702" w:type="dxa"/>
            <w:tcBorders>
              <w:top w:val="nil"/>
              <w:left w:val="nil"/>
              <w:bottom w:val="single" w:sz="4" w:space="0" w:color="auto"/>
              <w:right w:val="nil"/>
            </w:tcBorders>
            <w:hideMark/>
          </w:tcPr>
          <w:p w14:paraId="562B725E" w14:textId="77777777" w:rsidR="00CE3CA5" w:rsidRPr="001B496E" w:rsidRDefault="00CE3CA5">
            <w:pPr>
              <w:ind w:right="141"/>
              <w:jc w:val="right"/>
              <w:rPr>
                <w:rFonts w:asciiTheme="majorBidi" w:eastAsia="Arial Unicode MS" w:hAnsiTheme="majorBidi" w:cstheme="majorBidi"/>
                <w:sz w:val="26"/>
                <w:szCs w:val="26"/>
                <w:cs/>
              </w:rPr>
            </w:pPr>
            <w:r w:rsidRPr="001B496E">
              <w:rPr>
                <w:rFonts w:asciiTheme="majorBidi" w:eastAsia="Arial Unicode MS" w:hAnsiTheme="majorBidi" w:cstheme="majorBidi"/>
                <w:sz w:val="26"/>
                <w:szCs w:val="26"/>
              </w:rPr>
              <w:t>3,948,442</w:t>
            </w:r>
          </w:p>
        </w:tc>
      </w:tr>
      <w:tr w:rsidR="00CE3CA5" w:rsidRPr="001B496E" w14:paraId="5C412E18" w14:textId="77777777" w:rsidTr="00513E93">
        <w:tc>
          <w:tcPr>
            <w:tcW w:w="2973" w:type="dxa"/>
            <w:hideMark/>
          </w:tcPr>
          <w:p w14:paraId="3DB34576" w14:textId="77777777" w:rsidR="00CE3CA5" w:rsidRPr="001B496E" w:rsidRDefault="00CE3CA5">
            <w:pPr>
              <w:ind w:left="176" w:firstLine="706"/>
              <w:jc w:val="thaiDistribute"/>
              <w:rPr>
                <w:rFonts w:asciiTheme="majorBidi" w:eastAsia="Calibri" w:hAnsiTheme="majorBidi" w:cstheme="majorBidi"/>
                <w:sz w:val="26"/>
                <w:szCs w:val="26"/>
              </w:rPr>
            </w:pPr>
            <w:r w:rsidRPr="001B496E">
              <w:rPr>
                <w:rFonts w:asciiTheme="majorBidi" w:hAnsiTheme="majorBidi" w:cstheme="majorBidi"/>
                <w:sz w:val="26"/>
                <w:szCs w:val="26"/>
              </w:rPr>
              <w:t>Total</w:t>
            </w:r>
          </w:p>
        </w:tc>
        <w:tc>
          <w:tcPr>
            <w:tcW w:w="1419" w:type="dxa"/>
            <w:tcBorders>
              <w:top w:val="single" w:sz="4" w:space="0" w:color="auto"/>
              <w:left w:val="nil"/>
              <w:bottom w:val="double" w:sz="4" w:space="0" w:color="auto"/>
              <w:right w:val="nil"/>
            </w:tcBorders>
            <w:hideMark/>
          </w:tcPr>
          <w:p w14:paraId="217C901E" w14:textId="77777777" w:rsidR="00CE3CA5" w:rsidRPr="001B496E" w:rsidRDefault="00CE3CA5">
            <w:pPr>
              <w:tabs>
                <w:tab w:val="right" w:pos="967"/>
              </w:tabs>
              <w:ind w:right="564"/>
              <w:jc w:val="right"/>
              <w:rPr>
                <w:rFonts w:asciiTheme="majorBidi" w:eastAsia="Arial Unicode MS" w:hAnsiTheme="majorBidi" w:cstheme="majorBidi"/>
                <w:sz w:val="26"/>
                <w:szCs w:val="26"/>
                <w:cs/>
              </w:rPr>
            </w:pPr>
            <w:r w:rsidRPr="001B496E">
              <w:rPr>
                <w:rFonts w:asciiTheme="majorBidi" w:eastAsia="Arial Unicode MS" w:hAnsiTheme="majorBidi" w:cstheme="majorBidi"/>
                <w:sz w:val="26"/>
                <w:szCs w:val="26"/>
              </w:rPr>
              <w:t>-</w:t>
            </w:r>
          </w:p>
        </w:tc>
        <w:tc>
          <w:tcPr>
            <w:tcW w:w="142" w:type="dxa"/>
          </w:tcPr>
          <w:p w14:paraId="42B196FB" w14:textId="77777777" w:rsidR="00CE3CA5" w:rsidRPr="001B496E" w:rsidRDefault="00CE3CA5">
            <w:pPr>
              <w:tabs>
                <w:tab w:val="right" w:pos="1535"/>
              </w:tabs>
              <w:ind w:right="450"/>
              <w:rPr>
                <w:rFonts w:asciiTheme="majorBidi" w:eastAsia="Arial Unicode MS" w:hAnsiTheme="majorBidi" w:cstheme="majorBidi"/>
                <w:sz w:val="26"/>
                <w:szCs w:val="26"/>
              </w:rPr>
            </w:pPr>
          </w:p>
        </w:tc>
        <w:tc>
          <w:tcPr>
            <w:tcW w:w="1278" w:type="dxa"/>
            <w:tcBorders>
              <w:top w:val="single" w:sz="4" w:space="0" w:color="auto"/>
              <w:left w:val="nil"/>
              <w:bottom w:val="double" w:sz="4" w:space="0" w:color="auto"/>
              <w:right w:val="nil"/>
            </w:tcBorders>
            <w:hideMark/>
          </w:tcPr>
          <w:p w14:paraId="31F9EAFC" w14:textId="77777777" w:rsidR="00CE3CA5" w:rsidRPr="001B496E" w:rsidRDefault="00CE3CA5">
            <w:pPr>
              <w:tabs>
                <w:tab w:val="right" w:pos="1535"/>
              </w:tabs>
              <w:ind w:right="139"/>
              <w:jc w:val="right"/>
              <w:rPr>
                <w:rFonts w:asciiTheme="majorBidi" w:eastAsia="Arial Unicode MS" w:hAnsiTheme="majorBidi" w:cstheme="majorBidi"/>
                <w:sz w:val="26"/>
                <w:szCs w:val="26"/>
                <w:cs/>
              </w:rPr>
            </w:pPr>
            <w:r w:rsidRPr="001B496E">
              <w:rPr>
                <w:rFonts w:asciiTheme="majorBidi" w:eastAsia="Arial Unicode MS" w:hAnsiTheme="majorBidi" w:cstheme="majorBidi"/>
                <w:sz w:val="26"/>
                <w:szCs w:val="26"/>
              </w:rPr>
              <w:t>217,984,404</w:t>
            </w:r>
          </w:p>
        </w:tc>
        <w:tc>
          <w:tcPr>
            <w:tcW w:w="142" w:type="dxa"/>
          </w:tcPr>
          <w:p w14:paraId="5BB88A2E" w14:textId="77777777" w:rsidR="00CE3CA5" w:rsidRPr="001B496E" w:rsidRDefault="00CE3CA5">
            <w:pPr>
              <w:tabs>
                <w:tab w:val="right" w:pos="1535"/>
              </w:tabs>
              <w:ind w:right="450"/>
              <w:rPr>
                <w:rFonts w:asciiTheme="majorBidi" w:eastAsia="Arial Unicode MS" w:hAnsiTheme="majorBidi" w:cstheme="majorBidi"/>
                <w:sz w:val="26"/>
                <w:szCs w:val="26"/>
              </w:rPr>
            </w:pPr>
          </w:p>
        </w:tc>
        <w:tc>
          <w:tcPr>
            <w:tcW w:w="1420" w:type="dxa"/>
            <w:tcBorders>
              <w:top w:val="single" w:sz="4" w:space="0" w:color="auto"/>
              <w:left w:val="nil"/>
              <w:bottom w:val="double" w:sz="4" w:space="0" w:color="auto"/>
              <w:right w:val="nil"/>
            </w:tcBorders>
            <w:hideMark/>
          </w:tcPr>
          <w:p w14:paraId="5199EF3C" w14:textId="77777777" w:rsidR="00CE3CA5" w:rsidRPr="001B496E" w:rsidRDefault="00CE3CA5">
            <w:pPr>
              <w:ind w:right="141"/>
              <w:jc w:val="right"/>
              <w:rPr>
                <w:rFonts w:asciiTheme="majorBidi" w:eastAsia="Arial Unicode MS" w:hAnsiTheme="majorBidi" w:cstheme="majorBidi"/>
                <w:sz w:val="26"/>
                <w:szCs w:val="26"/>
                <w:cs/>
              </w:rPr>
            </w:pPr>
            <w:r w:rsidRPr="001B496E">
              <w:rPr>
                <w:rFonts w:asciiTheme="majorBidi" w:eastAsia="Arial Unicode MS" w:hAnsiTheme="majorBidi" w:cstheme="majorBidi"/>
                <w:sz w:val="26"/>
                <w:szCs w:val="26"/>
              </w:rPr>
              <w:t>217,984,404</w:t>
            </w:r>
          </w:p>
        </w:tc>
        <w:tc>
          <w:tcPr>
            <w:tcW w:w="143" w:type="dxa"/>
          </w:tcPr>
          <w:p w14:paraId="197BB98D" w14:textId="77777777" w:rsidR="00CE3CA5" w:rsidRPr="001B496E" w:rsidRDefault="00CE3CA5">
            <w:pPr>
              <w:ind w:right="141"/>
              <w:jc w:val="right"/>
              <w:rPr>
                <w:rFonts w:asciiTheme="majorBidi" w:eastAsia="Arial Unicode MS" w:hAnsiTheme="majorBidi" w:cstheme="majorBidi"/>
                <w:sz w:val="26"/>
                <w:szCs w:val="26"/>
              </w:rPr>
            </w:pPr>
          </w:p>
        </w:tc>
        <w:tc>
          <w:tcPr>
            <w:tcW w:w="1702" w:type="dxa"/>
            <w:tcBorders>
              <w:top w:val="single" w:sz="4" w:space="0" w:color="auto"/>
              <w:left w:val="nil"/>
              <w:bottom w:val="double" w:sz="4" w:space="0" w:color="auto"/>
              <w:right w:val="nil"/>
            </w:tcBorders>
            <w:hideMark/>
          </w:tcPr>
          <w:p w14:paraId="3A8A0727" w14:textId="77777777" w:rsidR="00CE3CA5" w:rsidRPr="001B496E" w:rsidRDefault="00CE3CA5">
            <w:pPr>
              <w:ind w:right="141"/>
              <w:jc w:val="right"/>
              <w:rPr>
                <w:rFonts w:asciiTheme="majorBidi" w:eastAsia="Arial Unicode MS" w:hAnsiTheme="majorBidi" w:cstheme="majorBidi"/>
                <w:sz w:val="26"/>
                <w:szCs w:val="26"/>
              </w:rPr>
            </w:pPr>
            <w:r w:rsidRPr="001B496E">
              <w:rPr>
                <w:rFonts w:asciiTheme="majorBidi" w:eastAsia="Arial Unicode MS" w:hAnsiTheme="majorBidi" w:cstheme="majorBidi"/>
                <w:sz w:val="26"/>
                <w:szCs w:val="26"/>
              </w:rPr>
              <w:t>217,984,404</w:t>
            </w:r>
          </w:p>
        </w:tc>
      </w:tr>
    </w:tbl>
    <w:p w14:paraId="4B924122" w14:textId="107C9BF3" w:rsidR="00CE3CA5" w:rsidRDefault="00CE3CA5" w:rsidP="00CE3CA5">
      <w:pPr>
        <w:rPr>
          <w:rFonts w:asciiTheme="majorBidi" w:hAnsiTheme="majorBidi" w:cstheme="majorBidi"/>
        </w:rPr>
      </w:pPr>
    </w:p>
    <w:p w14:paraId="17776D0E" w14:textId="77777777" w:rsidR="00513E93" w:rsidRPr="001B496E" w:rsidRDefault="00513E93" w:rsidP="00CE3CA5">
      <w:pPr>
        <w:rPr>
          <w:rFonts w:asciiTheme="majorBidi" w:hAnsiTheme="majorBidi" w:cstheme="majorBidi"/>
        </w:rPr>
      </w:pPr>
    </w:p>
    <w:p w14:paraId="6B70A449" w14:textId="77777777" w:rsidR="00CE3CA5" w:rsidRPr="001B496E" w:rsidRDefault="00CE3CA5" w:rsidP="007E683A">
      <w:pPr>
        <w:numPr>
          <w:ilvl w:val="0"/>
          <w:numId w:val="25"/>
        </w:numPr>
        <w:tabs>
          <w:tab w:val="left" w:pos="426"/>
        </w:tabs>
        <w:spacing w:line="240" w:lineRule="atLeast"/>
        <w:ind w:left="1276" w:hanging="1276"/>
        <w:jc w:val="thaiDistribute"/>
        <w:rPr>
          <w:rFonts w:asciiTheme="majorBidi" w:hAnsiTheme="majorBidi" w:cstheme="majorBidi"/>
          <w:b/>
          <w:bCs/>
          <w:cs/>
        </w:rPr>
      </w:pPr>
      <w:r w:rsidRPr="001B496E">
        <w:rPr>
          <w:rFonts w:asciiTheme="majorBidi" w:hAnsiTheme="majorBidi" w:cstheme="majorBidi"/>
          <w:b/>
          <w:bCs/>
        </w:rPr>
        <w:lastRenderedPageBreak/>
        <w:t>Fair Value Hierarchy</w:t>
      </w:r>
    </w:p>
    <w:p w14:paraId="5B5B80E6" w14:textId="77777777" w:rsidR="00CE3CA5" w:rsidRPr="001B496E" w:rsidRDefault="00CE3CA5" w:rsidP="00CE3CA5">
      <w:pPr>
        <w:spacing w:line="240" w:lineRule="atLeast"/>
        <w:ind w:left="720" w:firstLine="349"/>
        <w:jc w:val="thaiDistribute"/>
        <w:rPr>
          <w:rFonts w:asciiTheme="majorBidi" w:hAnsiTheme="majorBidi" w:cstheme="majorBidi"/>
        </w:rPr>
      </w:pPr>
      <w:r w:rsidRPr="001B496E">
        <w:rPr>
          <w:rFonts w:asciiTheme="majorBidi" w:hAnsiTheme="majorBidi" w:cstheme="majorBidi"/>
        </w:rPr>
        <w:t>As at 31 December 202</w:t>
      </w:r>
      <w:r w:rsidRPr="001B496E">
        <w:rPr>
          <w:rFonts w:asciiTheme="majorBidi" w:hAnsiTheme="majorBidi" w:cstheme="majorBidi"/>
          <w:cs/>
        </w:rPr>
        <w:t xml:space="preserve">2 </w:t>
      </w:r>
      <w:r w:rsidRPr="001B496E">
        <w:rPr>
          <w:rFonts w:asciiTheme="majorBidi" w:hAnsiTheme="majorBidi" w:cstheme="majorBidi"/>
        </w:rPr>
        <w:t>and 202</w:t>
      </w:r>
      <w:r w:rsidRPr="001B496E">
        <w:rPr>
          <w:rFonts w:asciiTheme="majorBidi" w:hAnsiTheme="majorBidi" w:cstheme="majorBidi"/>
          <w:cs/>
        </w:rPr>
        <w:t>1</w:t>
      </w:r>
      <w:r w:rsidRPr="001B496E">
        <w:rPr>
          <w:rFonts w:asciiTheme="majorBidi" w:hAnsiTheme="majorBidi" w:cstheme="majorBidi"/>
        </w:rPr>
        <w:t>, the Group had the assets that were measured at fair value for which fair value were disclosed using different level of input as follows:</w:t>
      </w:r>
    </w:p>
    <w:tbl>
      <w:tblPr>
        <w:tblW w:w="9360" w:type="dxa"/>
        <w:tblInd w:w="581" w:type="dxa"/>
        <w:tblLayout w:type="fixed"/>
        <w:tblCellMar>
          <w:left w:w="14" w:type="dxa"/>
          <w:right w:w="14" w:type="dxa"/>
        </w:tblCellMar>
        <w:tblLook w:val="04A0" w:firstRow="1" w:lastRow="0" w:firstColumn="1" w:lastColumn="0" w:noHBand="0" w:noVBand="1"/>
      </w:tblPr>
      <w:tblGrid>
        <w:gridCol w:w="2977"/>
        <w:gridCol w:w="53"/>
        <w:gridCol w:w="50"/>
        <w:gridCol w:w="1457"/>
        <w:gridCol w:w="50"/>
        <w:gridCol w:w="1510"/>
        <w:gridCol w:w="48"/>
        <w:gridCol w:w="1512"/>
        <w:gridCol w:w="48"/>
        <w:gridCol w:w="1655"/>
      </w:tblGrid>
      <w:tr w:rsidR="00CE3CA5" w:rsidRPr="001B496E" w14:paraId="06EE60E0" w14:textId="77777777" w:rsidTr="00513E93">
        <w:tc>
          <w:tcPr>
            <w:tcW w:w="2977" w:type="dxa"/>
          </w:tcPr>
          <w:p w14:paraId="606CE579" w14:textId="77777777" w:rsidR="00CE3CA5" w:rsidRPr="001B496E" w:rsidRDefault="00CE3CA5">
            <w:pPr>
              <w:jc w:val="thaiDistribute"/>
              <w:rPr>
                <w:rFonts w:asciiTheme="majorBidi" w:eastAsia="Calibri" w:hAnsiTheme="majorBidi" w:cstheme="majorBidi"/>
                <w:sz w:val="26"/>
                <w:szCs w:val="26"/>
              </w:rPr>
            </w:pPr>
          </w:p>
        </w:tc>
        <w:tc>
          <w:tcPr>
            <w:tcW w:w="6383" w:type="dxa"/>
            <w:gridSpan w:val="9"/>
            <w:hideMark/>
          </w:tcPr>
          <w:p w14:paraId="4CAC3EB4" w14:textId="77777777" w:rsidR="00CE3CA5" w:rsidRPr="001B496E" w:rsidRDefault="00CE3CA5" w:rsidP="00790650">
            <w:pPr>
              <w:ind w:right="149"/>
              <w:jc w:val="right"/>
              <w:rPr>
                <w:rFonts w:asciiTheme="majorBidi" w:eastAsia="Calibri" w:hAnsiTheme="majorBidi" w:cstheme="majorBidi"/>
                <w:sz w:val="26"/>
                <w:szCs w:val="26"/>
              </w:rPr>
            </w:pPr>
            <w:r w:rsidRPr="001B496E">
              <w:rPr>
                <w:rFonts w:asciiTheme="majorBidi" w:hAnsiTheme="majorBidi" w:cstheme="majorBidi"/>
                <w:sz w:val="26"/>
                <w:szCs w:val="26"/>
              </w:rPr>
              <w:t>(Unit : Baht)</w:t>
            </w:r>
          </w:p>
        </w:tc>
      </w:tr>
      <w:tr w:rsidR="00CE3CA5" w:rsidRPr="001B496E" w14:paraId="4E940670" w14:textId="77777777" w:rsidTr="00513E93">
        <w:tc>
          <w:tcPr>
            <w:tcW w:w="2977" w:type="dxa"/>
          </w:tcPr>
          <w:p w14:paraId="020730EB" w14:textId="77777777" w:rsidR="00CE3CA5" w:rsidRPr="001B496E" w:rsidRDefault="00CE3CA5">
            <w:pPr>
              <w:jc w:val="thaiDistribute"/>
              <w:rPr>
                <w:rFonts w:asciiTheme="majorBidi" w:eastAsia="Calibri" w:hAnsiTheme="majorBidi" w:cstheme="majorBidi"/>
                <w:sz w:val="26"/>
                <w:szCs w:val="26"/>
                <w:cs/>
              </w:rPr>
            </w:pPr>
          </w:p>
        </w:tc>
        <w:tc>
          <w:tcPr>
            <w:tcW w:w="6383" w:type="dxa"/>
            <w:gridSpan w:val="9"/>
            <w:hideMark/>
          </w:tcPr>
          <w:p w14:paraId="68EC5C0B" w14:textId="77777777" w:rsidR="00CE3CA5" w:rsidRPr="001B496E" w:rsidRDefault="00CE3CA5">
            <w:pPr>
              <w:jc w:val="center"/>
              <w:rPr>
                <w:rFonts w:asciiTheme="majorBidi" w:eastAsia="Calibri" w:hAnsiTheme="majorBidi" w:cstheme="majorBidi"/>
                <w:sz w:val="26"/>
                <w:szCs w:val="26"/>
                <w:lang w:val="en-CA"/>
              </w:rPr>
            </w:pPr>
            <w:r w:rsidRPr="001B496E">
              <w:rPr>
                <w:rFonts w:asciiTheme="majorBidi" w:hAnsiTheme="majorBidi" w:cstheme="majorBidi"/>
                <w:sz w:val="26"/>
                <w:szCs w:val="26"/>
              </w:rPr>
              <w:t>Consolidated Financial Statements</w:t>
            </w:r>
          </w:p>
        </w:tc>
      </w:tr>
      <w:tr w:rsidR="00CE3CA5" w:rsidRPr="001B496E" w14:paraId="29F63B32" w14:textId="77777777" w:rsidTr="00513E93">
        <w:tc>
          <w:tcPr>
            <w:tcW w:w="2977" w:type="dxa"/>
          </w:tcPr>
          <w:p w14:paraId="1FC7CB82" w14:textId="77777777" w:rsidR="00CE3CA5" w:rsidRPr="001B496E" w:rsidRDefault="00CE3CA5">
            <w:pPr>
              <w:jc w:val="thaiDistribute"/>
              <w:rPr>
                <w:rFonts w:asciiTheme="majorBidi" w:eastAsia="Calibri" w:hAnsiTheme="majorBidi" w:cstheme="majorBidi"/>
                <w:sz w:val="26"/>
                <w:szCs w:val="26"/>
              </w:rPr>
            </w:pPr>
          </w:p>
        </w:tc>
        <w:tc>
          <w:tcPr>
            <w:tcW w:w="6383" w:type="dxa"/>
            <w:gridSpan w:val="9"/>
            <w:hideMark/>
          </w:tcPr>
          <w:p w14:paraId="4ED70561" w14:textId="6DFD46E5" w:rsidR="00CE3CA5" w:rsidRPr="001B496E" w:rsidRDefault="00CE3CA5">
            <w:pPr>
              <w:jc w:val="center"/>
              <w:rPr>
                <w:rFonts w:asciiTheme="majorBidi" w:eastAsia="Calibri" w:hAnsiTheme="majorBidi" w:cstheme="majorBidi"/>
                <w:sz w:val="26"/>
                <w:szCs w:val="26"/>
              </w:rPr>
            </w:pPr>
            <w:r w:rsidRPr="001B496E">
              <w:rPr>
                <w:rFonts w:asciiTheme="majorBidi" w:eastAsia="Calibri" w:hAnsiTheme="majorBidi" w:cstheme="majorBidi"/>
                <w:sz w:val="26"/>
                <w:szCs w:val="26"/>
              </w:rPr>
              <w:t>As at 31 December 202</w:t>
            </w:r>
            <w:r w:rsidR="00C02FA3">
              <w:rPr>
                <w:rFonts w:asciiTheme="majorBidi" w:eastAsia="Calibri" w:hAnsiTheme="majorBidi" w:cstheme="majorBidi"/>
                <w:sz w:val="26"/>
                <w:szCs w:val="26"/>
              </w:rPr>
              <w:t>2</w:t>
            </w:r>
          </w:p>
        </w:tc>
      </w:tr>
      <w:tr w:rsidR="00CE3CA5" w:rsidRPr="001B496E" w14:paraId="5C13AFA1" w14:textId="77777777" w:rsidTr="00513E93">
        <w:tc>
          <w:tcPr>
            <w:tcW w:w="2977" w:type="dxa"/>
          </w:tcPr>
          <w:p w14:paraId="6649C8A6" w14:textId="77777777" w:rsidR="00CE3CA5" w:rsidRPr="001B496E" w:rsidRDefault="00CE3CA5">
            <w:pPr>
              <w:jc w:val="thaiDistribute"/>
              <w:rPr>
                <w:rFonts w:asciiTheme="majorBidi" w:eastAsia="Calibri" w:hAnsiTheme="majorBidi" w:cstheme="majorBidi"/>
                <w:sz w:val="26"/>
                <w:szCs w:val="26"/>
              </w:rPr>
            </w:pPr>
          </w:p>
        </w:tc>
        <w:tc>
          <w:tcPr>
            <w:tcW w:w="53" w:type="dxa"/>
          </w:tcPr>
          <w:p w14:paraId="37A38031" w14:textId="77777777" w:rsidR="00CE3CA5" w:rsidRPr="001B496E" w:rsidRDefault="00CE3CA5">
            <w:pPr>
              <w:jc w:val="center"/>
              <w:rPr>
                <w:rFonts w:asciiTheme="majorBidi" w:eastAsia="Calibri" w:hAnsiTheme="majorBidi" w:cstheme="majorBidi"/>
                <w:sz w:val="26"/>
                <w:szCs w:val="26"/>
              </w:rPr>
            </w:pPr>
          </w:p>
        </w:tc>
        <w:tc>
          <w:tcPr>
            <w:tcW w:w="50" w:type="dxa"/>
          </w:tcPr>
          <w:p w14:paraId="1679A342" w14:textId="77777777" w:rsidR="00CE3CA5" w:rsidRPr="001B496E" w:rsidRDefault="00CE3CA5">
            <w:pPr>
              <w:jc w:val="thaiDistribute"/>
              <w:rPr>
                <w:rFonts w:asciiTheme="majorBidi" w:eastAsia="Calibri" w:hAnsiTheme="majorBidi" w:cstheme="majorBidi"/>
                <w:sz w:val="26"/>
                <w:szCs w:val="26"/>
                <w:cs/>
              </w:rPr>
            </w:pPr>
          </w:p>
        </w:tc>
        <w:tc>
          <w:tcPr>
            <w:tcW w:w="6280" w:type="dxa"/>
            <w:gridSpan w:val="7"/>
            <w:tcBorders>
              <w:top w:val="nil"/>
              <w:left w:val="nil"/>
              <w:bottom w:val="single" w:sz="4" w:space="0" w:color="auto"/>
              <w:right w:val="nil"/>
            </w:tcBorders>
            <w:hideMark/>
          </w:tcPr>
          <w:p w14:paraId="5378CB14" w14:textId="77777777" w:rsidR="00CE3CA5" w:rsidRPr="001B496E" w:rsidRDefault="00CE3CA5">
            <w:pPr>
              <w:jc w:val="center"/>
              <w:rPr>
                <w:rFonts w:asciiTheme="majorBidi" w:eastAsia="Calibri" w:hAnsiTheme="majorBidi" w:cstheme="majorBidi"/>
                <w:sz w:val="26"/>
                <w:szCs w:val="26"/>
              </w:rPr>
            </w:pPr>
            <w:r w:rsidRPr="001B496E">
              <w:rPr>
                <w:rFonts w:asciiTheme="majorBidi" w:eastAsia="Calibri" w:hAnsiTheme="majorBidi" w:cstheme="majorBidi"/>
                <w:sz w:val="26"/>
                <w:szCs w:val="26"/>
              </w:rPr>
              <w:t>Fair Value</w:t>
            </w:r>
          </w:p>
        </w:tc>
      </w:tr>
      <w:tr w:rsidR="00CE3CA5" w:rsidRPr="001B496E" w14:paraId="6A8C1774" w14:textId="77777777" w:rsidTr="00513E93">
        <w:tc>
          <w:tcPr>
            <w:tcW w:w="2977" w:type="dxa"/>
          </w:tcPr>
          <w:p w14:paraId="7A45ACDE" w14:textId="77777777" w:rsidR="00CE3CA5" w:rsidRPr="001B496E" w:rsidRDefault="00CE3CA5">
            <w:pPr>
              <w:jc w:val="thaiDistribute"/>
              <w:rPr>
                <w:rFonts w:asciiTheme="majorBidi" w:eastAsia="Calibri" w:hAnsiTheme="majorBidi" w:cstheme="majorBidi"/>
                <w:sz w:val="26"/>
                <w:szCs w:val="26"/>
                <w:cs/>
              </w:rPr>
            </w:pPr>
          </w:p>
        </w:tc>
        <w:tc>
          <w:tcPr>
            <w:tcW w:w="53" w:type="dxa"/>
          </w:tcPr>
          <w:p w14:paraId="5E05CABD" w14:textId="77777777" w:rsidR="00CE3CA5" w:rsidRPr="001B496E" w:rsidRDefault="00CE3CA5">
            <w:pPr>
              <w:jc w:val="center"/>
              <w:rPr>
                <w:rFonts w:asciiTheme="majorBidi" w:eastAsia="Calibri" w:hAnsiTheme="majorBidi" w:cstheme="majorBidi"/>
                <w:sz w:val="26"/>
                <w:szCs w:val="26"/>
              </w:rPr>
            </w:pPr>
          </w:p>
        </w:tc>
        <w:tc>
          <w:tcPr>
            <w:tcW w:w="50" w:type="dxa"/>
          </w:tcPr>
          <w:p w14:paraId="1F3FABE0" w14:textId="77777777" w:rsidR="00CE3CA5" w:rsidRPr="001B496E" w:rsidRDefault="00CE3CA5">
            <w:pPr>
              <w:jc w:val="thaiDistribute"/>
              <w:rPr>
                <w:rFonts w:asciiTheme="majorBidi" w:eastAsia="Calibri" w:hAnsiTheme="majorBidi" w:cstheme="majorBidi"/>
                <w:sz w:val="26"/>
                <w:szCs w:val="26"/>
                <w:cs/>
              </w:rPr>
            </w:pPr>
          </w:p>
        </w:tc>
        <w:tc>
          <w:tcPr>
            <w:tcW w:w="1457" w:type="dxa"/>
            <w:hideMark/>
          </w:tcPr>
          <w:p w14:paraId="68B16379" w14:textId="77777777" w:rsidR="00CE3CA5" w:rsidRPr="001B496E" w:rsidRDefault="00CE3CA5">
            <w:pPr>
              <w:jc w:val="center"/>
              <w:rPr>
                <w:rFonts w:asciiTheme="majorBidi" w:eastAsia="Calibri" w:hAnsiTheme="majorBidi" w:cstheme="majorBidi"/>
                <w:sz w:val="26"/>
                <w:szCs w:val="26"/>
              </w:rPr>
            </w:pPr>
            <w:r w:rsidRPr="001B496E">
              <w:rPr>
                <w:rFonts w:asciiTheme="majorBidi" w:hAnsiTheme="majorBidi" w:cstheme="majorBidi"/>
                <w:sz w:val="26"/>
                <w:szCs w:val="26"/>
              </w:rPr>
              <w:t>Level 1</w:t>
            </w:r>
          </w:p>
        </w:tc>
        <w:tc>
          <w:tcPr>
            <w:tcW w:w="50" w:type="dxa"/>
          </w:tcPr>
          <w:p w14:paraId="78421483" w14:textId="77777777" w:rsidR="00CE3CA5" w:rsidRPr="001B496E" w:rsidRDefault="00CE3CA5">
            <w:pPr>
              <w:jc w:val="thaiDistribute"/>
              <w:rPr>
                <w:rFonts w:asciiTheme="majorBidi" w:eastAsia="Calibri" w:hAnsiTheme="majorBidi" w:cstheme="majorBidi"/>
                <w:sz w:val="26"/>
                <w:szCs w:val="26"/>
              </w:rPr>
            </w:pPr>
          </w:p>
        </w:tc>
        <w:tc>
          <w:tcPr>
            <w:tcW w:w="1510" w:type="dxa"/>
            <w:hideMark/>
          </w:tcPr>
          <w:p w14:paraId="1A19D396" w14:textId="77777777" w:rsidR="00CE3CA5" w:rsidRPr="001B496E" w:rsidRDefault="00CE3CA5">
            <w:pPr>
              <w:jc w:val="center"/>
              <w:rPr>
                <w:rFonts w:asciiTheme="majorBidi" w:eastAsia="Calibri" w:hAnsiTheme="majorBidi" w:cstheme="majorBidi"/>
                <w:sz w:val="26"/>
                <w:szCs w:val="26"/>
              </w:rPr>
            </w:pPr>
            <w:r w:rsidRPr="001B496E">
              <w:rPr>
                <w:rFonts w:asciiTheme="majorBidi" w:hAnsiTheme="majorBidi" w:cstheme="majorBidi"/>
                <w:sz w:val="26"/>
                <w:szCs w:val="26"/>
              </w:rPr>
              <w:t>Level 2</w:t>
            </w:r>
          </w:p>
        </w:tc>
        <w:tc>
          <w:tcPr>
            <w:tcW w:w="48" w:type="dxa"/>
          </w:tcPr>
          <w:p w14:paraId="6BD6EDD7" w14:textId="77777777" w:rsidR="00CE3CA5" w:rsidRPr="001B496E" w:rsidRDefault="00CE3CA5">
            <w:pPr>
              <w:jc w:val="thaiDistribute"/>
              <w:rPr>
                <w:rFonts w:asciiTheme="majorBidi" w:eastAsia="Calibri" w:hAnsiTheme="majorBidi" w:cstheme="majorBidi"/>
                <w:sz w:val="26"/>
                <w:szCs w:val="26"/>
                <w:cs/>
              </w:rPr>
            </w:pPr>
          </w:p>
        </w:tc>
        <w:tc>
          <w:tcPr>
            <w:tcW w:w="1512" w:type="dxa"/>
            <w:hideMark/>
          </w:tcPr>
          <w:p w14:paraId="2F6F54D5" w14:textId="77777777" w:rsidR="00CE3CA5" w:rsidRPr="001B496E" w:rsidRDefault="00CE3CA5">
            <w:pPr>
              <w:jc w:val="center"/>
              <w:rPr>
                <w:rFonts w:asciiTheme="majorBidi" w:eastAsia="Calibri" w:hAnsiTheme="majorBidi" w:cstheme="majorBidi"/>
                <w:sz w:val="26"/>
                <w:szCs w:val="26"/>
              </w:rPr>
            </w:pPr>
            <w:r w:rsidRPr="001B496E">
              <w:rPr>
                <w:rFonts w:asciiTheme="majorBidi" w:hAnsiTheme="majorBidi" w:cstheme="majorBidi"/>
                <w:sz w:val="26"/>
                <w:szCs w:val="26"/>
              </w:rPr>
              <w:t>Level 3</w:t>
            </w:r>
          </w:p>
        </w:tc>
        <w:tc>
          <w:tcPr>
            <w:tcW w:w="48" w:type="dxa"/>
          </w:tcPr>
          <w:p w14:paraId="5D162F71" w14:textId="77777777" w:rsidR="00CE3CA5" w:rsidRPr="001B496E" w:rsidRDefault="00CE3CA5">
            <w:pPr>
              <w:jc w:val="thaiDistribute"/>
              <w:rPr>
                <w:rFonts w:asciiTheme="majorBidi" w:eastAsia="Calibri" w:hAnsiTheme="majorBidi" w:cstheme="majorBidi"/>
                <w:sz w:val="26"/>
                <w:szCs w:val="26"/>
                <w:cs/>
              </w:rPr>
            </w:pPr>
          </w:p>
        </w:tc>
        <w:tc>
          <w:tcPr>
            <w:tcW w:w="1655" w:type="dxa"/>
            <w:hideMark/>
          </w:tcPr>
          <w:p w14:paraId="3726E781" w14:textId="77777777" w:rsidR="00CE3CA5" w:rsidRPr="001B496E" w:rsidRDefault="00CE3CA5">
            <w:pPr>
              <w:jc w:val="center"/>
              <w:rPr>
                <w:rFonts w:asciiTheme="majorBidi" w:eastAsia="Calibri" w:hAnsiTheme="majorBidi" w:cstheme="majorBidi"/>
                <w:sz w:val="26"/>
                <w:szCs w:val="26"/>
              </w:rPr>
            </w:pPr>
            <w:r w:rsidRPr="001B496E">
              <w:rPr>
                <w:rFonts w:asciiTheme="majorBidi" w:eastAsia="Calibri" w:hAnsiTheme="majorBidi" w:cstheme="majorBidi"/>
                <w:sz w:val="26"/>
                <w:szCs w:val="26"/>
              </w:rPr>
              <w:t>Total</w:t>
            </w:r>
          </w:p>
        </w:tc>
      </w:tr>
      <w:tr w:rsidR="00CE3CA5" w:rsidRPr="001B496E" w14:paraId="3F389ED9" w14:textId="77777777" w:rsidTr="00513E93">
        <w:tc>
          <w:tcPr>
            <w:tcW w:w="2977" w:type="dxa"/>
            <w:hideMark/>
          </w:tcPr>
          <w:p w14:paraId="1B6CA3F2" w14:textId="77777777" w:rsidR="00CE3CA5" w:rsidRPr="001B496E" w:rsidRDefault="00CE3CA5">
            <w:pPr>
              <w:jc w:val="thaiDistribute"/>
              <w:rPr>
                <w:rFonts w:asciiTheme="majorBidi" w:eastAsia="Calibri" w:hAnsiTheme="majorBidi" w:cstheme="majorBidi"/>
                <w:b/>
                <w:bCs/>
                <w:sz w:val="26"/>
                <w:szCs w:val="26"/>
                <w:cs/>
              </w:rPr>
            </w:pPr>
            <w:r w:rsidRPr="001B496E">
              <w:rPr>
                <w:rFonts w:asciiTheme="majorBidi" w:eastAsia="Calibri" w:hAnsiTheme="majorBidi" w:cstheme="majorBidi"/>
                <w:b/>
                <w:bCs/>
                <w:sz w:val="26"/>
                <w:szCs w:val="26"/>
              </w:rPr>
              <w:t>Assets measured at</w:t>
            </w:r>
            <w:r w:rsidRPr="001B496E">
              <w:rPr>
                <w:rFonts w:asciiTheme="majorBidi" w:eastAsia="Calibri" w:hAnsiTheme="majorBidi" w:cstheme="majorBidi"/>
                <w:b/>
                <w:bCs/>
                <w:sz w:val="26"/>
                <w:szCs w:val="26"/>
                <w:cs/>
              </w:rPr>
              <w:t xml:space="preserve"> </w:t>
            </w:r>
            <w:r w:rsidRPr="001B496E">
              <w:rPr>
                <w:rFonts w:asciiTheme="majorBidi" w:eastAsia="Calibri" w:hAnsiTheme="majorBidi" w:cstheme="majorBidi"/>
                <w:b/>
                <w:bCs/>
                <w:sz w:val="26"/>
                <w:szCs w:val="26"/>
              </w:rPr>
              <w:t xml:space="preserve">Fair Value  </w:t>
            </w:r>
          </w:p>
        </w:tc>
        <w:tc>
          <w:tcPr>
            <w:tcW w:w="53" w:type="dxa"/>
          </w:tcPr>
          <w:p w14:paraId="31DA367C" w14:textId="77777777" w:rsidR="00CE3CA5" w:rsidRPr="001B496E" w:rsidRDefault="00CE3CA5">
            <w:pPr>
              <w:tabs>
                <w:tab w:val="decimal" w:pos="1008"/>
              </w:tabs>
              <w:jc w:val="thaiDistribute"/>
              <w:rPr>
                <w:rFonts w:asciiTheme="majorBidi" w:eastAsia="Calibri" w:hAnsiTheme="majorBidi" w:cstheme="majorBidi"/>
                <w:sz w:val="26"/>
                <w:szCs w:val="26"/>
                <w:cs/>
              </w:rPr>
            </w:pPr>
          </w:p>
        </w:tc>
        <w:tc>
          <w:tcPr>
            <w:tcW w:w="50" w:type="dxa"/>
          </w:tcPr>
          <w:p w14:paraId="1B68F609" w14:textId="77777777" w:rsidR="00CE3CA5" w:rsidRPr="001B496E" w:rsidRDefault="00CE3CA5">
            <w:pPr>
              <w:jc w:val="thaiDistribute"/>
              <w:rPr>
                <w:rFonts w:asciiTheme="majorBidi" w:eastAsia="Calibri" w:hAnsiTheme="majorBidi" w:cstheme="majorBidi"/>
                <w:sz w:val="26"/>
                <w:szCs w:val="26"/>
              </w:rPr>
            </w:pPr>
          </w:p>
        </w:tc>
        <w:tc>
          <w:tcPr>
            <w:tcW w:w="1457" w:type="dxa"/>
          </w:tcPr>
          <w:p w14:paraId="24B37995" w14:textId="77777777" w:rsidR="00CE3CA5" w:rsidRPr="001B496E" w:rsidRDefault="00CE3CA5">
            <w:pPr>
              <w:tabs>
                <w:tab w:val="left" w:pos="502"/>
                <w:tab w:val="decimal" w:pos="1008"/>
              </w:tabs>
              <w:jc w:val="thaiDistribute"/>
              <w:rPr>
                <w:rFonts w:asciiTheme="majorBidi" w:eastAsia="Calibri" w:hAnsiTheme="majorBidi" w:cstheme="majorBidi"/>
                <w:sz w:val="26"/>
                <w:szCs w:val="26"/>
              </w:rPr>
            </w:pPr>
          </w:p>
        </w:tc>
        <w:tc>
          <w:tcPr>
            <w:tcW w:w="50" w:type="dxa"/>
          </w:tcPr>
          <w:p w14:paraId="144C1974" w14:textId="77777777" w:rsidR="00CE3CA5" w:rsidRPr="001B496E" w:rsidRDefault="00CE3CA5">
            <w:pPr>
              <w:jc w:val="thaiDistribute"/>
              <w:rPr>
                <w:rFonts w:asciiTheme="majorBidi" w:eastAsia="Calibri" w:hAnsiTheme="majorBidi" w:cstheme="majorBidi"/>
                <w:sz w:val="26"/>
                <w:szCs w:val="26"/>
                <w:cs/>
              </w:rPr>
            </w:pPr>
          </w:p>
        </w:tc>
        <w:tc>
          <w:tcPr>
            <w:tcW w:w="1510" w:type="dxa"/>
          </w:tcPr>
          <w:p w14:paraId="46794631" w14:textId="77777777" w:rsidR="00CE3CA5" w:rsidRPr="001B496E" w:rsidRDefault="00CE3CA5">
            <w:pPr>
              <w:tabs>
                <w:tab w:val="decimal" w:pos="1008"/>
              </w:tabs>
              <w:jc w:val="thaiDistribute"/>
              <w:rPr>
                <w:rFonts w:asciiTheme="majorBidi" w:eastAsia="Calibri" w:hAnsiTheme="majorBidi" w:cstheme="majorBidi"/>
                <w:sz w:val="26"/>
                <w:szCs w:val="26"/>
              </w:rPr>
            </w:pPr>
          </w:p>
        </w:tc>
        <w:tc>
          <w:tcPr>
            <w:tcW w:w="48" w:type="dxa"/>
          </w:tcPr>
          <w:p w14:paraId="3586917B" w14:textId="77777777" w:rsidR="00CE3CA5" w:rsidRPr="001B496E" w:rsidRDefault="00CE3CA5">
            <w:pPr>
              <w:jc w:val="thaiDistribute"/>
              <w:rPr>
                <w:rFonts w:asciiTheme="majorBidi" w:eastAsia="Calibri" w:hAnsiTheme="majorBidi" w:cstheme="majorBidi"/>
                <w:sz w:val="26"/>
                <w:szCs w:val="26"/>
              </w:rPr>
            </w:pPr>
          </w:p>
        </w:tc>
        <w:tc>
          <w:tcPr>
            <w:tcW w:w="1512" w:type="dxa"/>
          </w:tcPr>
          <w:p w14:paraId="0687E0B2" w14:textId="77777777" w:rsidR="00CE3CA5" w:rsidRPr="001B496E" w:rsidRDefault="00CE3CA5">
            <w:pPr>
              <w:tabs>
                <w:tab w:val="decimal" w:pos="1008"/>
              </w:tabs>
              <w:jc w:val="thaiDistribute"/>
              <w:rPr>
                <w:rFonts w:asciiTheme="majorBidi" w:eastAsia="Calibri" w:hAnsiTheme="majorBidi" w:cstheme="majorBidi"/>
                <w:sz w:val="26"/>
                <w:szCs w:val="26"/>
              </w:rPr>
            </w:pPr>
          </w:p>
        </w:tc>
        <w:tc>
          <w:tcPr>
            <w:tcW w:w="48" w:type="dxa"/>
          </w:tcPr>
          <w:p w14:paraId="25C3CB4E" w14:textId="77777777" w:rsidR="00CE3CA5" w:rsidRPr="001B496E" w:rsidRDefault="00CE3CA5">
            <w:pPr>
              <w:jc w:val="thaiDistribute"/>
              <w:rPr>
                <w:rFonts w:asciiTheme="majorBidi" w:eastAsia="Calibri" w:hAnsiTheme="majorBidi" w:cstheme="majorBidi"/>
                <w:sz w:val="26"/>
                <w:szCs w:val="26"/>
              </w:rPr>
            </w:pPr>
          </w:p>
        </w:tc>
        <w:tc>
          <w:tcPr>
            <w:tcW w:w="1655" w:type="dxa"/>
          </w:tcPr>
          <w:p w14:paraId="635B437B" w14:textId="77777777" w:rsidR="00CE3CA5" w:rsidRPr="001B496E" w:rsidRDefault="00CE3CA5">
            <w:pPr>
              <w:tabs>
                <w:tab w:val="decimal" w:pos="1008"/>
              </w:tabs>
              <w:jc w:val="thaiDistribute"/>
              <w:rPr>
                <w:rFonts w:asciiTheme="majorBidi" w:eastAsia="Calibri" w:hAnsiTheme="majorBidi" w:cstheme="majorBidi"/>
                <w:sz w:val="26"/>
                <w:szCs w:val="26"/>
              </w:rPr>
            </w:pPr>
          </w:p>
        </w:tc>
      </w:tr>
      <w:tr w:rsidR="00CE3CA5" w:rsidRPr="001B496E" w14:paraId="5F0589D0" w14:textId="77777777" w:rsidTr="00513E93">
        <w:tc>
          <w:tcPr>
            <w:tcW w:w="2977" w:type="dxa"/>
            <w:hideMark/>
          </w:tcPr>
          <w:p w14:paraId="6A58E4CD" w14:textId="77777777" w:rsidR="00CE3CA5" w:rsidRPr="001B496E" w:rsidRDefault="00CE3CA5">
            <w:pPr>
              <w:ind w:left="180"/>
              <w:jc w:val="thaiDistribute"/>
              <w:rPr>
                <w:rFonts w:asciiTheme="majorBidi" w:eastAsia="Calibri" w:hAnsiTheme="majorBidi" w:cstheme="majorBidi"/>
                <w:sz w:val="26"/>
                <w:szCs w:val="26"/>
              </w:rPr>
            </w:pPr>
            <w:r w:rsidRPr="001B496E">
              <w:rPr>
                <w:rFonts w:asciiTheme="majorBidi" w:eastAsia="Calibri" w:hAnsiTheme="majorBidi" w:cstheme="majorBidi"/>
                <w:sz w:val="26"/>
                <w:szCs w:val="26"/>
              </w:rPr>
              <w:t>Equity Instruments</w:t>
            </w:r>
          </w:p>
        </w:tc>
        <w:tc>
          <w:tcPr>
            <w:tcW w:w="53" w:type="dxa"/>
          </w:tcPr>
          <w:p w14:paraId="6F4E7DFD" w14:textId="77777777" w:rsidR="00CE3CA5" w:rsidRPr="001B496E" w:rsidRDefault="00CE3CA5">
            <w:pPr>
              <w:tabs>
                <w:tab w:val="decimal" w:pos="1008"/>
              </w:tabs>
              <w:jc w:val="thaiDistribute"/>
              <w:rPr>
                <w:rFonts w:asciiTheme="majorBidi" w:eastAsia="Calibri" w:hAnsiTheme="majorBidi" w:cstheme="majorBidi"/>
                <w:sz w:val="26"/>
                <w:szCs w:val="26"/>
                <w:cs/>
              </w:rPr>
            </w:pPr>
          </w:p>
        </w:tc>
        <w:tc>
          <w:tcPr>
            <w:tcW w:w="50" w:type="dxa"/>
          </w:tcPr>
          <w:p w14:paraId="314433DE" w14:textId="77777777" w:rsidR="00CE3CA5" w:rsidRPr="001B496E" w:rsidRDefault="00CE3CA5">
            <w:pPr>
              <w:jc w:val="thaiDistribute"/>
              <w:rPr>
                <w:rFonts w:asciiTheme="majorBidi" w:eastAsia="Calibri" w:hAnsiTheme="majorBidi" w:cstheme="majorBidi"/>
                <w:sz w:val="26"/>
                <w:szCs w:val="26"/>
              </w:rPr>
            </w:pPr>
          </w:p>
        </w:tc>
        <w:tc>
          <w:tcPr>
            <w:tcW w:w="1457" w:type="dxa"/>
            <w:hideMark/>
          </w:tcPr>
          <w:p w14:paraId="2086A74A" w14:textId="4BAC8729" w:rsidR="00CE3CA5" w:rsidRPr="001B496E" w:rsidRDefault="009A4951">
            <w:pPr>
              <w:ind w:right="-162"/>
              <w:jc w:val="center"/>
              <w:rPr>
                <w:rFonts w:asciiTheme="majorBidi" w:eastAsia="Calibri" w:hAnsiTheme="majorBidi" w:cstheme="majorBidi"/>
                <w:sz w:val="26"/>
                <w:szCs w:val="26"/>
              </w:rPr>
            </w:pPr>
            <w:r w:rsidRPr="009A4951">
              <w:rPr>
                <w:rFonts w:asciiTheme="majorBidi" w:eastAsia="Calibri" w:hAnsiTheme="majorBidi" w:cstheme="majorBidi"/>
                <w:sz w:val="26"/>
                <w:szCs w:val="26"/>
              </w:rPr>
              <w:t>958,125</w:t>
            </w:r>
          </w:p>
        </w:tc>
        <w:tc>
          <w:tcPr>
            <w:tcW w:w="50" w:type="dxa"/>
          </w:tcPr>
          <w:p w14:paraId="68CC7AFA" w14:textId="77777777" w:rsidR="00CE3CA5" w:rsidRPr="001B496E" w:rsidRDefault="00CE3CA5">
            <w:pPr>
              <w:jc w:val="thaiDistribute"/>
              <w:rPr>
                <w:rFonts w:asciiTheme="majorBidi" w:eastAsia="Calibri" w:hAnsiTheme="majorBidi" w:cstheme="majorBidi"/>
                <w:sz w:val="26"/>
                <w:szCs w:val="26"/>
              </w:rPr>
            </w:pPr>
          </w:p>
        </w:tc>
        <w:tc>
          <w:tcPr>
            <w:tcW w:w="1510" w:type="dxa"/>
            <w:hideMark/>
          </w:tcPr>
          <w:p w14:paraId="0796B266" w14:textId="77777777" w:rsidR="00CE3CA5" w:rsidRPr="001B496E" w:rsidRDefault="00CE3CA5">
            <w:pPr>
              <w:ind w:right="-587"/>
              <w:jc w:val="center"/>
              <w:rPr>
                <w:rFonts w:asciiTheme="majorBidi" w:eastAsia="Calibri" w:hAnsiTheme="majorBidi" w:cstheme="majorBidi"/>
                <w:sz w:val="26"/>
                <w:szCs w:val="26"/>
              </w:rPr>
            </w:pPr>
            <w:r w:rsidRPr="001B496E">
              <w:rPr>
                <w:rFonts w:asciiTheme="majorBidi" w:eastAsia="Calibri" w:hAnsiTheme="majorBidi" w:cstheme="majorBidi"/>
                <w:sz w:val="26"/>
                <w:szCs w:val="26"/>
              </w:rPr>
              <w:t>-</w:t>
            </w:r>
          </w:p>
        </w:tc>
        <w:tc>
          <w:tcPr>
            <w:tcW w:w="48" w:type="dxa"/>
          </w:tcPr>
          <w:p w14:paraId="3B46A3E9" w14:textId="77777777" w:rsidR="00CE3CA5" w:rsidRPr="001B496E" w:rsidRDefault="00CE3CA5">
            <w:pPr>
              <w:jc w:val="thaiDistribute"/>
              <w:rPr>
                <w:rFonts w:asciiTheme="majorBidi" w:eastAsia="Calibri" w:hAnsiTheme="majorBidi" w:cstheme="majorBidi"/>
                <w:sz w:val="26"/>
                <w:szCs w:val="26"/>
              </w:rPr>
            </w:pPr>
          </w:p>
        </w:tc>
        <w:tc>
          <w:tcPr>
            <w:tcW w:w="1512" w:type="dxa"/>
            <w:hideMark/>
          </w:tcPr>
          <w:p w14:paraId="200AE59B" w14:textId="77777777" w:rsidR="00CE3CA5" w:rsidRPr="001B496E" w:rsidRDefault="00CE3CA5">
            <w:pPr>
              <w:ind w:right="265"/>
              <w:jc w:val="right"/>
              <w:rPr>
                <w:rFonts w:asciiTheme="majorBidi" w:eastAsia="Calibri" w:hAnsiTheme="majorBidi" w:cstheme="majorBidi"/>
                <w:sz w:val="26"/>
                <w:szCs w:val="26"/>
              </w:rPr>
            </w:pPr>
            <w:r w:rsidRPr="001B496E">
              <w:rPr>
                <w:rFonts w:asciiTheme="majorBidi" w:eastAsia="Calibri" w:hAnsiTheme="majorBidi" w:cstheme="majorBidi"/>
                <w:sz w:val="26"/>
                <w:szCs w:val="26"/>
              </w:rPr>
              <w:t>8,675,932</w:t>
            </w:r>
          </w:p>
        </w:tc>
        <w:tc>
          <w:tcPr>
            <w:tcW w:w="48" w:type="dxa"/>
          </w:tcPr>
          <w:p w14:paraId="5D173B7B" w14:textId="77777777" w:rsidR="00CE3CA5" w:rsidRPr="001B496E" w:rsidRDefault="00CE3CA5">
            <w:pPr>
              <w:jc w:val="thaiDistribute"/>
              <w:rPr>
                <w:rFonts w:asciiTheme="majorBidi" w:eastAsia="Calibri" w:hAnsiTheme="majorBidi" w:cstheme="majorBidi"/>
                <w:sz w:val="26"/>
                <w:szCs w:val="26"/>
              </w:rPr>
            </w:pPr>
          </w:p>
        </w:tc>
        <w:tc>
          <w:tcPr>
            <w:tcW w:w="1655" w:type="dxa"/>
            <w:hideMark/>
          </w:tcPr>
          <w:p w14:paraId="5F51C528" w14:textId="05DC0EBD" w:rsidR="00CE3CA5" w:rsidRPr="001B496E" w:rsidRDefault="009A4951">
            <w:pPr>
              <w:ind w:right="124"/>
              <w:jc w:val="right"/>
              <w:rPr>
                <w:rFonts w:asciiTheme="majorBidi" w:eastAsia="Calibri" w:hAnsiTheme="majorBidi" w:cstheme="majorBidi"/>
                <w:sz w:val="26"/>
                <w:szCs w:val="26"/>
              </w:rPr>
            </w:pPr>
            <w:r>
              <w:rPr>
                <w:rFonts w:asciiTheme="majorBidi" w:eastAsia="Calibri" w:hAnsiTheme="majorBidi" w:cstheme="majorBidi"/>
                <w:sz w:val="26"/>
                <w:szCs w:val="26"/>
              </w:rPr>
              <w:t>9</w:t>
            </w:r>
            <w:r w:rsidR="00CE3CA5" w:rsidRPr="001B496E">
              <w:rPr>
                <w:rFonts w:asciiTheme="majorBidi" w:eastAsia="Calibri" w:hAnsiTheme="majorBidi" w:cstheme="majorBidi"/>
                <w:sz w:val="26"/>
                <w:szCs w:val="26"/>
              </w:rPr>
              <w:t>,6</w:t>
            </w:r>
            <w:r>
              <w:rPr>
                <w:rFonts w:asciiTheme="majorBidi" w:eastAsia="Calibri" w:hAnsiTheme="majorBidi" w:cstheme="majorBidi"/>
                <w:sz w:val="26"/>
                <w:szCs w:val="26"/>
              </w:rPr>
              <w:t>34</w:t>
            </w:r>
            <w:r w:rsidR="00CE3CA5" w:rsidRPr="001B496E">
              <w:rPr>
                <w:rFonts w:asciiTheme="majorBidi" w:eastAsia="Calibri" w:hAnsiTheme="majorBidi" w:cstheme="majorBidi"/>
                <w:sz w:val="26"/>
                <w:szCs w:val="26"/>
              </w:rPr>
              <w:t>,</w:t>
            </w:r>
            <w:r>
              <w:rPr>
                <w:rFonts w:asciiTheme="majorBidi" w:eastAsia="Calibri" w:hAnsiTheme="majorBidi" w:cstheme="majorBidi"/>
                <w:sz w:val="26"/>
                <w:szCs w:val="26"/>
              </w:rPr>
              <w:t>057</w:t>
            </w:r>
          </w:p>
        </w:tc>
      </w:tr>
      <w:tr w:rsidR="00CE3CA5" w:rsidRPr="001B496E" w14:paraId="78196DF9" w14:textId="77777777" w:rsidTr="00513E93">
        <w:tc>
          <w:tcPr>
            <w:tcW w:w="2977" w:type="dxa"/>
            <w:hideMark/>
          </w:tcPr>
          <w:p w14:paraId="7284DB2F" w14:textId="77777777" w:rsidR="00CE3CA5" w:rsidRPr="001B496E" w:rsidRDefault="00CE3CA5">
            <w:pPr>
              <w:ind w:left="180"/>
              <w:jc w:val="thaiDistribute"/>
              <w:rPr>
                <w:rFonts w:asciiTheme="majorBidi" w:eastAsia="Calibri" w:hAnsiTheme="majorBidi" w:cstheme="majorBidi"/>
                <w:sz w:val="26"/>
                <w:szCs w:val="26"/>
              </w:rPr>
            </w:pPr>
            <w:r w:rsidRPr="001B496E">
              <w:rPr>
                <w:rFonts w:asciiTheme="majorBidi" w:eastAsia="Calibri" w:hAnsiTheme="majorBidi" w:cstheme="majorBidi"/>
                <w:sz w:val="26"/>
                <w:szCs w:val="26"/>
              </w:rPr>
              <w:t>Land</w:t>
            </w:r>
          </w:p>
        </w:tc>
        <w:tc>
          <w:tcPr>
            <w:tcW w:w="53" w:type="dxa"/>
          </w:tcPr>
          <w:p w14:paraId="6DD9861E" w14:textId="77777777" w:rsidR="00CE3CA5" w:rsidRPr="001B496E" w:rsidRDefault="00CE3CA5">
            <w:pPr>
              <w:tabs>
                <w:tab w:val="decimal" w:pos="1008"/>
              </w:tabs>
              <w:jc w:val="thaiDistribute"/>
              <w:rPr>
                <w:rFonts w:asciiTheme="majorBidi" w:eastAsia="Calibri" w:hAnsiTheme="majorBidi" w:cstheme="majorBidi"/>
                <w:sz w:val="26"/>
                <w:szCs w:val="26"/>
              </w:rPr>
            </w:pPr>
          </w:p>
        </w:tc>
        <w:tc>
          <w:tcPr>
            <w:tcW w:w="50" w:type="dxa"/>
          </w:tcPr>
          <w:p w14:paraId="4CFB2A67" w14:textId="77777777" w:rsidR="00CE3CA5" w:rsidRPr="001B496E" w:rsidRDefault="00CE3CA5">
            <w:pPr>
              <w:jc w:val="thaiDistribute"/>
              <w:rPr>
                <w:rFonts w:asciiTheme="majorBidi" w:eastAsia="Calibri" w:hAnsiTheme="majorBidi" w:cstheme="majorBidi"/>
                <w:sz w:val="26"/>
                <w:szCs w:val="26"/>
              </w:rPr>
            </w:pPr>
          </w:p>
        </w:tc>
        <w:tc>
          <w:tcPr>
            <w:tcW w:w="1457" w:type="dxa"/>
            <w:hideMark/>
          </w:tcPr>
          <w:p w14:paraId="5A9694D9" w14:textId="77777777" w:rsidR="00CE3CA5" w:rsidRPr="001B496E" w:rsidRDefault="00CE3CA5" w:rsidP="00790650">
            <w:pPr>
              <w:tabs>
                <w:tab w:val="left" w:pos="790"/>
              </w:tabs>
              <w:ind w:right="-162"/>
              <w:jc w:val="center"/>
              <w:rPr>
                <w:rFonts w:asciiTheme="majorBidi" w:eastAsia="Calibri" w:hAnsiTheme="majorBidi" w:cstheme="majorBidi"/>
                <w:sz w:val="26"/>
                <w:szCs w:val="26"/>
              </w:rPr>
            </w:pPr>
            <w:r w:rsidRPr="001B496E">
              <w:rPr>
                <w:rFonts w:asciiTheme="majorBidi" w:eastAsia="Calibri" w:hAnsiTheme="majorBidi" w:cstheme="majorBidi"/>
                <w:sz w:val="26"/>
                <w:szCs w:val="26"/>
              </w:rPr>
              <w:t>-</w:t>
            </w:r>
          </w:p>
        </w:tc>
        <w:tc>
          <w:tcPr>
            <w:tcW w:w="50" w:type="dxa"/>
          </w:tcPr>
          <w:p w14:paraId="5DD92418" w14:textId="77777777" w:rsidR="00CE3CA5" w:rsidRPr="001B496E" w:rsidRDefault="00CE3CA5">
            <w:pPr>
              <w:jc w:val="thaiDistribute"/>
              <w:rPr>
                <w:rFonts w:asciiTheme="majorBidi" w:eastAsia="Calibri" w:hAnsiTheme="majorBidi" w:cstheme="majorBidi"/>
                <w:sz w:val="26"/>
                <w:szCs w:val="26"/>
              </w:rPr>
            </w:pPr>
          </w:p>
        </w:tc>
        <w:tc>
          <w:tcPr>
            <w:tcW w:w="1510" w:type="dxa"/>
            <w:hideMark/>
          </w:tcPr>
          <w:p w14:paraId="6E4A8FB2" w14:textId="77777777" w:rsidR="00CE3CA5" w:rsidRPr="001B496E" w:rsidRDefault="00CE3CA5">
            <w:pPr>
              <w:ind w:right="-587"/>
              <w:jc w:val="center"/>
              <w:rPr>
                <w:rFonts w:asciiTheme="majorBidi" w:eastAsia="Calibri" w:hAnsiTheme="majorBidi" w:cstheme="majorBidi"/>
                <w:sz w:val="26"/>
                <w:szCs w:val="26"/>
              </w:rPr>
            </w:pPr>
            <w:r w:rsidRPr="001B496E">
              <w:rPr>
                <w:rFonts w:asciiTheme="majorBidi" w:eastAsia="Calibri" w:hAnsiTheme="majorBidi" w:cstheme="majorBidi"/>
                <w:sz w:val="26"/>
                <w:szCs w:val="26"/>
              </w:rPr>
              <w:t>-</w:t>
            </w:r>
          </w:p>
        </w:tc>
        <w:tc>
          <w:tcPr>
            <w:tcW w:w="48" w:type="dxa"/>
          </w:tcPr>
          <w:p w14:paraId="3D779DD8" w14:textId="77777777" w:rsidR="00CE3CA5" w:rsidRPr="001B496E" w:rsidRDefault="00CE3CA5">
            <w:pPr>
              <w:jc w:val="thaiDistribute"/>
              <w:rPr>
                <w:rFonts w:asciiTheme="majorBidi" w:eastAsia="Calibri" w:hAnsiTheme="majorBidi" w:cstheme="majorBidi"/>
                <w:sz w:val="26"/>
                <w:szCs w:val="26"/>
              </w:rPr>
            </w:pPr>
          </w:p>
        </w:tc>
        <w:tc>
          <w:tcPr>
            <w:tcW w:w="1512" w:type="dxa"/>
            <w:hideMark/>
          </w:tcPr>
          <w:p w14:paraId="30EF3CD0" w14:textId="77777777" w:rsidR="00CE3CA5" w:rsidRPr="001B496E" w:rsidRDefault="00CE3CA5">
            <w:pPr>
              <w:ind w:right="265"/>
              <w:jc w:val="right"/>
              <w:rPr>
                <w:rFonts w:asciiTheme="majorBidi" w:eastAsia="Calibri" w:hAnsiTheme="majorBidi" w:cstheme="majorBidi"/>
                <w:sz w:val="26"/>
                <w:szCs w:val="26"/>
              </w:rPr>
            </w:pPr>
            <w:r w:rsidRPr="001B496E">
              <w:rPr>
                <w:rFonts w:asciiTheme="majorBidi" w:eastAsia="Calibri" w:hAnsiTheme="majorBidi" w:cstheme="majorBidi"/>
                <w:sz w:val="26"/>
                <w:szCs w:val="26"/>
              </w:rPr>
              <w:t>569,273,000</w:t>
            </w:r>
          </w:p>
        </w:tc>
        <w:tc>
          <w:tcPr>
            <w:tcW w:w="48" w:type="dxa"/>
          </w:tcPr>
          <w:p w14:paraId="64FCCD21" w14:textId="77777777" w:rsidR="00CE3CA5" w:rsidRPr="001B496E" w:rsidRDefault="00CE3CA5">
            <w:pPr>
              <w:jc w:val="thaiDistribute"/>
              <w:rPr>
                <w:rFonts w:asciiTheme="majorBidi" w:eastAsia="Calibri" w:hAnsiTheme="majorBidi" w:cstheme="majorBidi"/>
                <w:sz w:val="26"/>
                <w:szCs w:val="26"/>
              </w:rPr>
            </w:pPr>
          </w:p>
        </w:tc>
        <w:tc>
          <w:tcPr>
            <w:tcW w:w="1655" w:type="dxa"/>
            <w:hideMark/>
          </w:tcPr>
          <w:p w14:paraId="51565576" w14:textId="77777777" w:rsidR="00CE3CA5" w:rsidRPr="001B496E" w:rsidRDefault="00CE3CA5">
            <w:pPr>
              <w:ind w:right="124"/>
              <w:jc w:val="right"/>
              <w:rPr>
                <w:rFonts w:asciiTheme="majorBidi" w:eastAsia="Calibri" w:hAnsiTheme="majorBidi" w:cstheme="majorBidi"/>
                <w:sz w:val="26"/>
                <w:szCs w:val="26"/>
              </w:rPr>
            </w:pPr>
            <w:r w:rsidRPr="001B496E">
              <w:rPr>
                <w:rFonts w:asciiTheme="majorBidi" w:eastAsia="Calibri" w:hAnsiTheme="majorBidi" w:cstheme="majorBidi"/>
                <w:sz w:val="26"/>
                <w:szCs w:val="26"/>
              </w:rPr>
              <w:t>569,273,000</w:t>
            </w:r>
          </w:p>
        </w:tc>
      </w:tr>
      <w:tr w:rsidR="00CE3CA5" w:rsidRPr="001B496E" w14:paraId="11A1845C" w14:textId="77777777" w:rsidTr="00513E93">
        <w:tc>
          <w:tcPr>
            <w:tcW w:w="2977" w:type="dxa"/>
          </w:tcPr>
          <w:p w14:paraId="4D9A7E4D" w14:textId="77777777" w:rsidR="00CE3CA5" w:rsidRPr="00513E93" w:rsidRDefault="00CE3CA5">
            <w:pPr>
              <w:ind w:left="180"/>
              <w:jc w:val="thaiDistribute"/>
              <w:rPr>
                <w:rFonts w:asciiTheme="majorBidi" w:eastAsia="Calibri" w:hAnsiTheme="majorBidi" w:cstheme="majorBidi"/>
                <w:sz w:val="10"/>
                <w:szCs w:val="10"/>
                <w:cs/>
              </w:rPr>
            </w:pPr>
          </w:p>
        </w:tc>
        <w:tc>
          <w:tcPr>
            <w:tcW w:w="53" w:type="dxa"/>
          </w:tcPr>
          <w:p w14:paraId="3AEC3188" w14:textId="77777777" w:rsidR="00CE3CA5" w:rsidRPr="00513E93" w:rsidRDefault="00CE3CA5">
            <w:pPr>
              <w:tabs>
                <w:tab w:val="decimal" w:pos="1008"/>
              </w:tabs>
              <w:jc w:val="thaiDistribute"/>
              <w:rPr>
                <w:rFonts w:asciiTheme="majorBidi" w:eastAsia="Calibri" w:hAnsiTheme="majorBidi" w:cstheme="majorBidi"/>
                <w:sz w:val="10"/>
                <w:szCs w:val="10"/>
                <w:cs/>
              </w:rPr>
            </w:pPr>
          </w:p>
        </w:tc>
        <w:tc>
          <w:tcPr>
            <w:tcW w:w="50" w:type="dxa"/>
          </w:tcPr>
          <w:p w14:paraId="1234F4EB" w14:textId="77777777" w:rsidR="00CE3CA5" w:rsidRPr="00513E93" w:rsidRDefault="00CE3CA5">
            <w:pPr>
              <w:jc w:val="thaiDistribute"/>
              <w:rPr>
                <w:rFonts w:asciiTheme="majorBidi" w:eastAsia="Calibri" w:hAnsiTheme="majorBidi" w:cstheme="majorBidi"/>
                <w:sz w:val="10"/>
                <w:szCs w:val="10"/>
              </w:rPr>
            </w:pPr>
          </w:p>
        </w:tc>
        <w:tc>
          <w:tcPr>
            <w:tcW w:w="1457" w:type="dxa"/>
          </w:tcPr>
          <w:p w14:paraId="14A48BED" w14:textId="77777777" w:rsidR="00CE3CA5" w:rsidRPr="00513E93" w:rsidRDefault="00CE3CA5">
            <w:pPr>
              <w:jc w:val="center"/>
              <w:rPr>
                <w:rFonts w:asciiTheme="majorBidi" w:eastAsia="Calibri" w:hAnsiTheme="majorBidi" w:cstheme="majorBidi"/>
                <w:sz w:val="10"/>
                <w:szCs w:val="10"/>
              </w:rPr>
            </w:pPr>
          </w:p>
        </w:tc>
        <w:tc>
          <w:tcPr>
            <w:tcW w:w="50" w:type="dxa"/>
          </w:tcPr>
          <w:p w14:paraId="0798D18D" w14:textId="77777777" w:rsidR="00CE3CA5" w:rsidRPr="00513E93" w:rsidRDefault="00CE3CA5">
            <w:pPr>
              <w:jc w:val="thaiDistribute"/>
              <w:rPr>
                <w:rFonts w:asciiTheme="majorBidi" w:eastAsia="Calibri" w:hAnsiTheme="majorBidi" w:cstheme="majorBidi"/>
                <w:sz w:val="10"/>
                <w:szCs w:val="10"/>
                <w:cs/>
              </w:rPr>
            </w:pPr>
          </w:p>
        </w:tc>
        <w:tc>
          <w:tcPr>
            <w:tcW w:w="1510" w:type="dxa"/>
          </w:tcPr>
          <w:p w14:paraId="0CABC885" w14:textId="77777777" w:rsidR="00CE3CA5" w:rsidRPr="00513E93" w:rsidRDefault="00CE3CA5">
            <w:pPr>
              <w:jc w:val="center"/>
              <w:rPr>
                <w:rFonts w:asciiTheme="majorBidi" w:eastAsia="Calibri" w:hAnsiTheme="majorBidi" w:cstheme="majorBidi"/>
                <w:sz w:val="10"/>
                <w:szCs w:val="10"/>
              </w:rPr>
            </w:pPr>
          </w:p>
        </w:tc>
        <w:tc>
          <w:tcPr>
            <w:tcW w:w="48" w:type="dxa"/>
          </w:tcPr>
          <w:p w14:paraId="353855EE" w14:textId="77777777" w:rsidR="00CE3CA5" w:rsidRPr="00513E93" w:rsidRDefault="00CE3CA5">
            <w:pPr>
              <w:jc w:val="thaiDistribute"/>
              <w:rPr>
                <w:rFonts w:asciiTheme="majorBidi" w:eastAsia="Calibri" w:hAnsiTheme="majorBidi" w:cstheme="majorBidi"/>
                <w:sz w:val="10"/>
                <w:szCs w:val="10"/>
                <w:cs/>
              </w:rPr>
            </w:pPr>
          </w:p>
        </w:tc>
        <w:tc>
          <w:tcPr>
            <w:tcW w:w="1512" w:type="dxa"/>
          </w:tcPr>
          <w:p w14:paraId="4D456D77" w14:textId="77777777" w:rsidR="00CE3CA5" w:rsidRPr="00513E93" w:rsidRDefault="00CE3CA5">
            <w:pPr>
              <w:tabs>
                <w:tab w:val="decimal" w:pos="1008"/>
              </w:tabs>
              <w:jc w:val="thaiDistribute"/>
              <w:rPr>
                <w:rFonts w:asciiTheme="majorBidi" w:eastAsia="Calibri" w:hAnsiTheme="majorBidi" w:cstheme="majorBidi"/>
                <w:sz w:val="10"/>
                <w:szCs w:val="10"/>
              </w:rPr>
            </w:pPr>
          </w:p>
        </w:tc>
        <w:tc>
          <w:tcPr>
            <w:tcW w:w="48" w:type="dxa"/>
          </w:tcPr>
          <w:p w14:paraId="7B855E8B" w14:textId="77777777" w:rsidR="00CE3CA5" w:rsidRPr="00513E93" w:rsidRDefault="00CE3CA5">
            <w:pPr>
              <w:jc w:val="thaiDistribute"/>
              <w:rPr>
                <w:rFonts w:asciiTheme="majorBidi" w:eastAsia="Calibri" w:hAnsiTheme="majorBidi" w:cstheme="majorBidi"/>
                <w:sz w:val="10"/>
                <w:szCs w:val="10"/>
                <w:cs/>
              </w:rPr>
            </w:pPr>
          </w:p>
        </w:tc>
        <w:tc>
          <w:tcPr>
            <w:tcW w:w="1655" w:type="dxa"/>
          </w:tcPr>
          <w:p w14:paraId="4689056A" w14:textId="77777777" w:rsidR="00CE3CA5" w:rsidRPr="00513E93" w:rsidRDefault="00CE3CA5">
            <w:pPr>
              <w:tabs>
                <w:tab w:val="decimal" w:pos="1008"/>
              </w:tabs>
              <w:jc w:val="thaiDistribute"/>
              <w:rPr>
                <w:rFonts w:asciiTheme="majorBidi" w:eastAsia="Calibri" w:hAnsiTheme="majorBidi" w:cstheme="majorBidi"/>
                <w:sz w:val="10"/>
                <w:szCs w:val="10"/>
              </w:rPr>
            </w:pPr>
          </w:p>
        </w:tc>
      </w:tr>
      <w:tr w:rsidR="00CE3CA5" w:rsidRPr="001B496E" w14:paraId="7D911962" w14:textId="77777777" w:rsidTr="00513E93">
        <w:tc>
          <w:tcPr>
            <w:tcW w:w="2977" w:type="dxa"/>
          </w:tcPr>
          <w:p w14:paraId="7C5F7085" w14:textId="77777777" w:rsidR="00CE3CA5" w:rsidRPr="001B496E" w:rsidRDefault="00CE3CA5">
            <w:pPr>
              <w:ind w:left="180"/>
              <w:jc w:val="thaiDistribute"/>
              <w:rPr>
                <w:rFonts w:asciiTheme="majorBidi" w:eastAsia="Calibri" w:hAnsiTheme="majorBidi" w:cstheme="majorBidi"/>
                <w:sz w:val="26"/>
                <w:szCs w:val="26"/>
                <w:cs/>
              </w:rPr>
            </w:pPr>
          </w:p>
        </w:tc>
        <w:tc>
          <w:tcPr>
            <w:tcW w:w="53" w:type="dxa"/>
          </w:tcPr>
          <w:p w14:paraId="746C99DF" w14:textId="77777777" w:rsidR="00CE3CA5" w:rsidRPr="001B496E" w:rsidRDefault="00CE3CA5">
            <w:pPr>
              <w:tabs>
                <w:tab w:val="decimal" w:pos="1008"/>
              </w:tabs>
              <w:jc w:val="thaiDistribute"/>
              <w:rPr>
                <w:rFonts w:asciiTheme="majorBidi" w:eastAsia="Calibri" w:hAnsiTheme="majorBidi" w:cstheme="majorBidi"/>
                <w:sz w:val="26"/>
                <w:szCs w:val="26"/>
                <w:cs/>
              </w:rPr>
            </w:pPr>
          </w:p>
        </w:tc>
        <w:tc>
          <w:tcPr>
            <w:tcW w:w="50" w:type="dxa"/>
          </w:tcPr>
          <w:p w14:paraId="0557EE16" w14:textId="77777777" w:rsidR="00CE3CA5" w:rsidRPr="001B496E" w:rsidRDefault="00CE3CA5">
            <w:pPr>
              <w:jc w:val="thaiDistribute"/>
              <w:rPr>
                <w:rFonts w:asciiTheme="majorBidi" w:eastAsia="Calibri" w:hAnsiTheme="majorBidi" w:cstheme="majorBidi"/>
                <w:sz w:val="26"/>
                <w:szCs w:val="26"/>
              </w:rPr>
            </w:pPr>
          </w:p>
        </w:tc>
        <w:tc>
          <w:tcPr>
            <w:tcW w:w="6280" w:type="dxa"/>
            <w:gridSpan w:val="7"/>
            <w:hideMark/>
          </w:tcPr>
          <w:p w14:paraId="19556F07" w14:textId="77777777" w:rsidR="00CE3CA5" w:rsidRPr="001B496E" w:rsidRDefault="00CE3CA5" w:rsidP="00790650">
            <w:pPr>
              <w:ind w:right="149"/>
              <w:jc w:val="right"/>
              <w:rPr>
                <w:rFonts w:asciiTheme="majorBidi" w:eastAsia="Calibri" w:hAnsiTheme="majorBidi" w:cstheme="majorBidi"/>
                <w:sz w:val="26"/>
                <w:szCs w:val="26"/>
              </w:rPr>
            </w:pPr>
            <w:r w:rsidRPr="001B496E">
              <w:rPr>
                <w:rFonts w:asciiTheme="majorBidi" w:eastAsia="Calibri" w:hAnsiTheme="majorBidi" w:cstheme="majorBidi"/>
                <w:sz w:val="26"/>
                <w:szCs w:val="26"/>
              </w:rPr>
              <w:t>(Unit : Baht)</w:t>
            </w:r>
          </w:p>
        </w:tc>
      </w:tr>
      <w:tr w:rsidR="00CE3CA5" w:rsidRPr="001B496E" w14:paraId="664E83A0" w14:textId="77777777" w:rsidTr="00513E93">
        <w:tc>
          <w:tcPr>
            <w:tcW w:w="2977" w:type="dxa"/>
          </w:tcPr>
          <w:p w14:paraId="4287CD7F" w14:textId="77777777" w:rsidR="00CE3CA5" w:rsidRPr="001B496E" w:rsidRDefault="00CE3CA5">
            <w:pPr>
              <w:ind w:left="180"/>
              <w:jc w:val="thaiDistribute"/>
              <w:rPr>
                <w:rFonts w:asciiTheme="majorBidi" w:eastAsia="Calibri" w:hAnsiTheme="majorBidi" w:cstheme="majorBidi"/>
                <w:sz w:val="26"/>
                <w:szCs w:val="26"/>
              </w:rPr>
            </w:pPr>
          </w:p>
        </w:tc>
        <w:tc>
          <w:tcPr>
            <w:tcW w:w="53" w:type="dxa"/>
          </w:tcPr>
          <w:p w14:paraId="6EE35594" w14:textId="77777777" w:rsidR="00CE3CA5" w:rsidRPr="001B496E" w:rsidRDefault="00CE3CA5">
            <w:pPr>
              <w:tabs>
                <w:tab w:val="decimal" w:pos="1008"/>
              </w:tabs>
              <w:jc w:val="thaiDistribute"/>
              <w:rPr>
                <w:rFonts w:asciiTheme="majorBidi" w:eastAsia="Calibri" w:hAnsiTheme="majorBidi" w:cstheme="majorBidi"/>
                <w:sz w:val="26"/>
                <w:szCs w:val="26"/>
                <w:cs/>
              </w:rPr>
            </w:pPr>
          </w:p>
        </w:tc>
        <w:tc>
          <w:tcPr>
            <w:tcW w:w="50" w:type="dxa"/>
          </w:tcPr>
          <w:p w14:paraId="225703CE" w14:textId="77777777" w:rsidR="00CE3CA5" w:rsidRPr="001B496E" w:rsidRDefault="00CE3CA5">
            <w:pPr>
              <w:jc w:val="thaiDistribute"/>
              <w:rPr>
                <w:rFonts w:asciiTheme="majorBidi" w:eastAsia="Calibri" w:hAnsiTheme="majorBidi" w:cstheme="majorBidi"/>
                <w:sz w:val="26"/>
                <w:szCs w:val="26"/>
              </w:rPr>
            </w:pPr>
          </w:p>
        </w:tc>
        <w:tc>
          <w:tcPr>
            <w:tcW w:w="6280" w:type="dxa"/>
            <w:gridSpan w:val="7"/>
            <w:hideMark/>
          </w:tcPr>
          <w:p w14:paraId="7F39C52E" w14:textId="77777777" w:rsidR="00CE3CA5" w:rsidRPr="001B496E" w:rsidRDefault="00CE3CA5">
            <w:pPr>
              <w:jc w:val="center"/>
              <w:rPr>
                <w:rFonts w:asciiTheme="majorBidi" w:eastAsia="Calibri" w:hAnsiTheme="majorBidi" w:cstheme="majorBidi"/>
                <w:sz w:val="26"/>
                <w:szCs w:val="26"/>
              </w:rPr>
            </w:pPr>
            <w:r w:rsidRPr="001B496E">
              <w:rPr>
                <w:rFonts w:asciiTheme="majorBidi" w:eastAsia="Calibri" w:hAnsiTheme="majorBidi" w:cstheme="majorBidi"/>
                <w:sz w:val="26"/>
                <w:szCs w:val="26"/>
              </w:rPr>
              <w:t>Consolidated Financial Statements</w:t>
            </w:r>
          </w:p>
        </w:tc>
      </w:tr>
      <w:tr w:rsidR="00CE3CA5" w:rsidRPr="001B496E" w14:paraId="6C8E2CE8" w14:textId="77777777" w:rsidTr="00513E93">
        <w:tc>
          <w:tcPr>
            <w:tcW w:w="2977" w:type="dxa"/>
          </w:tcPr>
          <w:p w14:paraId="6D1C6C29" w14:textId="77777777" w:rsidR="00CE3CA5" w:rsidRPr="001B496E" w:rsidRDefault="00CE3CA5">
            <w:pPr>
              <w:ind w:left="180"/>
              <w:jc w:val="thaiDistribute"/>
              <w:rPr>
                <w:rFonts w:asciiTheme="majorBidi" w:eastAsia="Calibri" w:hAnsiTheme="majorBidi" w:cstheme="majorBidi"/>
                <w:sz w:val="26"/>
                <w:szCs w:val="26"/>
              </w:rPr>
            </w:pPr>
          </w:p>
        </w:tc>
        <w:tc>
          <w:tcPr>
            <w:tcW w:w="53" w:type="dxa"/>
          </w:tcPr>
          <w:p w14:paraId="766E5555" w14:textId="77777777" w:rsidR="00CE3CA5" w:rsidRPr="001B496E" w:rsidRDefault="00CE3CA5">
            <w:pPr>
              <w:tabs>
                <w:tab w:val="decimal" w:pos="1008"/>
              </w:tabs>
              <w:jc w:val="thaiDistribute"/>
              <w:rPr>
                <w:rFonts w:asciiTheme="majorBidi" w:eastAsia="Calibri" w:hAnsiTheme="majorBidi" w:cstheme="majorBidi"/>
                <w:sz w:val="26"/>
                <w:szCs w:val="26"/>
                <w:cs/>
              </w:rPr>
            </w:pPr>
          </w:p>
        </w:tc>
        <w:tc>
          <w:tcPr>
            <w:tcW w:w="50" w:type="dxa"/>
          </w:tcPr>
          <w:p w14:paraId="01CC8236" w14:textId="77777777" w:rsidR="00CE3CA5" w:rsidRPr="001B496E" w:rsidRDefault="00CE3CA5">
            <w:pPr>
              <w:jc w:val="thaiDistribute"/>
              <w:rPr>
                <w:rFonts w:asciiTheme="majorBidi" w:eastAsia="Calibri" w:hAnsiTheme="majorBidi" w:cstheme="majorBidi"/>
                <w:sz w:val="26"/>
                <w:szCs w:val="26"/>
              </w:rPr>
            </w:pPr>
          </w:p>
        </w:tc>
        <w:tc>
          <w:tcPr>
            <w:tcW w:w="6280" w:type="dxa"/>
            <w:gridSpan w:val="7"/>
            <w:hideMark/>
          </w:tcPr>
          <w:p w14:paraId="1DAC0D7D" w14:textId="77777777" w:rsidR="00CE3CA5" w:rsidRPr="001B496E" w:rsidRDefault="00CE3CA5">
            <w:pPr>
              <w:jc w:val="center"/>
              <w:rPr>
                <w:rFonts w:asciiTheme="majorBidi" w:eastAsia="Calibri" w:hAnsiTheme="majorBidi" w:cstheme="majorBidi"/>
                <w:sz w:val="26"/>
                <w:szCs w:val="26"/>
              </w:rPr>
            </w:pPr>
            <w:r w:rsidRPr="001B496E">
              <w:rPr>
                <w:rFonts w:asciiTheme="majorBidi" w:eastAsia="Calibri" w:hAnsiTheme="majorBidi" w:cstheme="majorBidi"/>
                <w:sz w:val="26"/>
                <w:szCs w:val="26"/>
              </w:rPr>
              <w:t>As at 31 December 2021</w:t>
            </w:r>
          </w:p>
        </w:tc>
      </w:tr>
      <w:tr w:rsidR="00CE3CA5" w:rsidRPr="001B496E" w14:paraId="67315F2B" w14:textId="77777777" w:rsidTr="00513E93">
        <w:tc>
          <w:tcPr>
            <w:tcW w:w="2977" w:type="dxa"/>
          </w:tcPr>
          <w:p w14:paraId="255DAF7A" w14:textId="77777777" w:rsidR="00CE3CA5" w:rsidRPr="001B496E" w:rsidRDefault="00CE3CA5">
            <w:pPr>
              <w:ind w:left="180"/>
              <w:jc w:val="thaiDistribute"/>
              <w:rPr>
                <w:rFonts w:asciiTheme="majorBidi" w:eastAsia="Calibri" w:hAnsiTheme="majorBidi" w:cstheme="majorBidi"/>
                <w:sz w:val="26"/>
                <w:szCs w:val="26"/>
              </w:rPr>
            </w:pPr>
          </w:p>
        </w:tc>
        <w:tc>
          <w:tcPr>
            <w:tcW w:w="53" w:type="dxa"/>
          </w:tcPr>
          <w:p w14:paraId="1621A414" w14:textId="77777777" w:rsidR="00CE3CA5" w:rsidRPr="001B496E" w:rsidRDefault="00CE3CA5">
            <w:pPr>
              <w:tabs>
                <w:tab w:val="decimal" w:pos="1008"/>
              </w:tabs>
              <w:jc w:val="thaiDistribute"/>
              <w:rPr>
                <w:rFonts w:asciiTheme="majorBidi" w:eastAsia="Calibri" w:hAnsiTheme="majorBidi" w:cstheme="majorBidi"/>
                <w:sz w:val="26"/>
                <w:szCs w:val="26"/>
                <w:cs/>
              </w:rPr>
            </w:pPr>
          </w:p>
        </w:tc>
        <w:tc>
          <w:tcPr>
            <w:tcW w:w="50" w:type="dxa"/>
          </w:tcPr>
          <w:p w14:paraId="23A0550E" w14:textId="77777777" w:rsidR="00CE3CA5" w:rsidRPr="001B496E" w:rsidRDefault="00CE3CA5">
            <w:pPr>
              <w:jc w:val="thaiDistribute"/>
              <w:rPr>
                <w:rFonts w:asciiTheme="majorBidi" w:eastAsia="Calibri" w:hAnsiTheme="majorBidi" w:cstheme="majorBidi"/>
                <w:sz w:val="26"/>
                <w:szCs w:val="26"/>
              </w:rPr>
            </w:pPr>
          </w:p>
        </w:tc>
        <w:tc>
          <w:tcPr>
            <w:tcW w:w="6280" w:type="dxa"/>
            <w:gridSpan w:val="7"/>
            <w:tcBorders>
              <w:top w:val="nil"/>
              <w:left w:val="nil"/>
              <w:bottom w:val="single" w:sz="4" w:space="0" w:color="auto"/>
              <w:right w:val="nil"/>
            </w:tcBorders>
            <w:hideMark/>
          </w:tcPr>
          <w:p w14:paraId="58EBBFFE" w14:textId="77777777" w:rsidR="00CE3CA5" w:rsidRPr="001B496E" w:rsidRDefault="00CE3CA5">
            <w:pPr>
              <w:jc w:val="center"/>
              <w:rPr>
                <w:rFonts w:asciiTheme="majorBidi" w:eastAsia="Calibri" w:hAnsiTheme="majorBidi" w:cstheme="majorBidi"/>
                <w:sz w:val="26"/>
                <w:szCs w:val="26"/>
              </w:rPr>
            </w:pPr>
            <w:r w:rsidRPr="001B496E">
              <w:rPr>
                <w:rFonts w:asciiTheme="majorBidi" w:eastAsia="Calibri" w:hAnsiTheme="majorBidi" w:cstheme="majorBidi"/>
                <w:sz w:val="26"/>
                <w:szCs w:val="26"/>
              </w:rPr>
              <w:t>Fair Value</w:t>
            </w:r>
          </w:p>
        </w:tc>
      </w:tr>
      <w:tr w:rsidR="00CE3CA5" w:rsidRPr="001B496E" w14:paraId="2388BC62" w14:textId="77777777" w:rsidTr="00513E93">
        <w:tc>
          <w:tcPr>
            <w:tcW w:w="2977" w:type="dxa"/>
          </w:tcPr>
          <w:p w14:paraId="6C1CE409" w14:textId="77777777" w:rsidR="00CE3CA5" w:rsidRPr="001B496E" w:rsidRDefault="00CE3CA5">
            <w:pPr>
              <w:ind w:left="180"/>
              <w:jc w:val="thaiDistribute"/>
              <w:rPr>
                <w:rFonts w:asciiTheme="majorBidi" w:eastAsia="Calibri" w:hAnsiTheme="majorBidi" w:cstheme="majorBidi"/>
                <w:sz w:val="26"/>
                <w:szCs w:val="26"/>
              </w:rPr>
            </w:pPr>
          </w:p>
        </w:tc>
        <w:tc>
          <w:tcPr>
            <w:tcW w:w="53" w:type="dxa"/>
          </w:tcPr>
          <w:p w14:paraId="2B65314B" w14:textId="77777777" w:rsidR="00CE3CA5" w:rsidRPr="001B496E" w:rsidRDefault="00CE3CA5">
            <w:pPr>
              <w:tabs>
                <w:tab w:val="decimal" w:pos="1008"/>
              </w:tabs>
              <w:jc w:val="thaiDistribute"/>
              <w:rPr>
                <w:rFonts w:asciiTheme="majorBidi" w:eastAsia="Calibri" w:hAnsiTheme="majorBidi" w:cstheme="majorBidi"/>
                <w:sz w:val="26"/>
                <w:szCs w:val="26"/>
                <w:cs/>
              </w:rPr>
            </w:pPr>
          </w:p>
        </w:tc>
        <w:tc>
          <w:tcPr>
            <w:tcW w:w="50" w:type="dxa"/>
          </w:tcPr>
          <w:p w14:paraId="6420E62E" w14:textId="77777777" w:rsidR="00CE3CA5" w:rsidRPr="001B496E" w:rsidRDefault="00CE3CA5">
            <w:pPr>
              <w:jc w:val="thaiDistribute"/>
              <w:rPr>
                <w:rFonts w:asciiTheme="majorBidi" w:eastAsia="Calibri" w:hAnsiTheme="majorBidi" w:cstheme="majorBidi"/>
                <w:sz w:val="26"/>
                <w:szCs w:val="26"/>
              </w:rPr>
            </w:pPr>
          </w:p>
        </w:tc>
        <w:tc>
          <w:tcPr>
            <w:tcW w:w="1457" w:type="dxa"/>
            <w:tcBorders>
              <w:top w:val="single" w:sz="4" w:space="0" w:color="auto"/>
              <w:left w:val="nil"/>
              <w:bottom w:val="nil"/>
              <w:right w:val="nil"/>
            </w:tcBorders>
            <w:hideMark/>
          </w:tcPr>
          <w:p w14:paraId="5D2B6E0B" w14:textId="77777777" w:rsidR="00CE3CA5" w:rsidRPr="001B496E" w:rsidRDefault="00CE3CA5">
            <w:pPr>
              <w:jc w:val="center"/>
              <w:rPr>
                <w:rFonts w:asciiTheme="majorBidi" w:eastAsia="Calibri" w:hAnsiTheme="majorBidi" w:cstheme="majorBidi"/>
                <w:sz w:val="26"/>
                <w:szCs w:val="26"/>
              </w:rPr>
            </w:pPr>
            <w:r w:rsidRPr="001B496E">
              <w:rPr>
                <w:rFonts w:asciiTheme="majorBidi" w:eastAsia="Calibri" w:hAnsiTheme="majorBidi" w:cstheme="majorBidi"/>
                <w:sz w:val="26"/>
                <w:szCs w:val="26"/>
              </w:rPr>
              <w:t>Level 1</w:t>
            </w:r>
          </w:p>
        </w:tc>
        <w:tc>
          <w:tcPr>
            <w:tcW w:w="50" w:type="dxa"/>
            <w:tcBorders>
              <w:top w:val="single" w:sz="4" w:space="0" w:color="auto"/>
              <w:left w:val="nil"/>
              <w:bottom w:val="nil"/>
              <w:right w:val="nil"/>
            </w:tcBorders>
          </w:tcPr>
          <w:p w14:paraId="66297515" w14:textId="77777777" w:rsidR="00CE3CA5" w:rsidRPr="001B496E" w:rsidRDefault="00CE3CA5">
            <w:pPr>
              <w:jc w:val="thaiDistribute"/>
              <w:rPr>
                <w:rFonts w:asciiTheme="majorBidi" w:eastAsia="Calibri" w:hAnsiTheme="majorBidi" w:cstheme="majorBidi"/>
                <w:sz w:val="26"/>
                <w:szCs w:val="26"/>
              </w:rPr>
            </w:pPr>
          </w:p>
        </w:tc>
        <w:tc>
          <w:tcPr>
            <w:tcW w:w="1510" w:type="dxa"/>
            <w:tcBorders>
              <w:top w:val="single" w:sz="4" w:space="0" w:color="auto"/>
              <w:left w:val="nil"/>
              <w:bottom w:val="nil"/>
              <w:right w:val="nil"/>
            </w:tcBorders>
            <w:hideMark/>
          </w:tcPr>
          <w:p w14:paraId="5F7DA5B5" w14:textId="77777777" w:rsidR="00CE3CA5" w:rsidRPr="001B496E" w:rsidRDefault="00CE3CA5">
            <w:pPr>
              <w:jc w:val="center"/>
              <w:rPr>
                <w:rFonts w:asciiTheme="majorBidi" w:eastAsia="Calibri" w:hAnsiTheme="majorBidi" w:cstheme="majorBidi"/>
                <w:sz w:val="26"/>
                <w:szCs w:val="26"/>
              </w:rPr>
            </w:pPr>
            <w:r w:rsidRPr="001B496E">
              <w:rPr>
                <w:rFonts w:asciiTheme="majorBidi" w:eastAsia="Calibri" w:hAnsiTheme="majorBidi" w:cstheme="majorBidi"/>
                <w:sz w:val="26"/>
                <w:szCs w:val="26"/>
              </w:rPr>
              <w:t>Level 2</w:t>
            </w:r>
          </w:p>
        </w:tc>
        <w:tc>
          <w:tcPr>
            <w:tcW w:w="48" w:type="dxa"/>
            <w:tcBorders>
              <w:top w:val="single" w:sz="4" w:space="0" w:color="auto"/>
              <w:left w:val="nil"/>
              <w:bottom w:val="nil"/>
              <w:right w:val="nil"/>
            </w:tcBorders>
          </w:tcPr>
          <w:p w14:paraId="724AECFD" w14:textId="77777777" w:rsidR="00CE3CA5" w:rsidRPr="001B496E" w:rsidRDefault="00CE3CA5">
            <w:pPr>
              <w:jc w:val="thaiDistribute"/>
              <w:rPr>
                <w:rFonts w:asciiTheme="majorBidi" w:eastAsia="Calibri" w:hAnsiTheme="majorBidi" w:cstheme="majorBidi"/>
                <w:sz w:val="26"/>
                <w:szCs w:val="26"/>
              </w:rPr>
            </w:pPr>
          </w:p>
        </w:tc>
        <w:tc>
          <w:tcPr>
            <w:tcW w:w="1512" w:type="dxa"/>
            <w:tcBorders>
              <w:top w:val="single" w:sz="4" w:space="0" w:color="auto"/>
              <w:left w:val="nil"/>
              <w:bottom w:val="nil"/>
              <w:right w:val="nil"/>
            </w:tcBorders>
            <w:hideMark/>
          </w:tcPr>
          <w:p w14:paraId="3F7296C1" w14:textId="77777777" w:rsidR="00CE3CA5" w:rsidRPr="001B496E" w:rsidRDefault="00CE3CA5">
            <w:pPr>
              <w:tabs>
                <w:tab w:val="decimal" w:pos="1008"/>
              </w:tabs>
              <w:jc w:val="thaiDistribute"/>
              <w:rPr>
                <w:rFonts w:asciiTheme="majorBidi" w:eastAsia="Calibri" w:hAnsiTheme="majorBidi" w:cstheme="majorBidi"/>
                <w:sz w:val="26"/>
                <w:szCs w:val="26"/>
              </w:rPr>
            </w:pPr>
            <w:r w:rsidRPr="001B496E">
              <w:rPr>
                <w:rFonts w:asciiTheme="majorBidi" w:eastAsia="Calibri" w:hAnsiTheme="majorBidi" w:cstheme="majorBidi"/>
                <w:sz w:val="26"/>
                <w:szCs w:val="26"/>
              </w:rPr>
              <w:t>Level 3</w:t>
            </w:r>
          </w:p>
        </w:tc>
        <w:tc>
          <w:tcPr>
            <w:tcW w:w="48" w:type="dxa"/>
            <w:tcBorders>
              <w:top w:val="single" w:sz="4" w:space="0" w:color="auto"/>
              <w:left w:val="nil"/>
              <w:bottom w:val="nil"/>
              <w:right w:val="nil"/>
            </w:tcBorders>
          </w:tcPr>
          <w:p w14:paraId="2A0E32DF" w14:textId="77777777" w:rsidR="00CE3CA5" w:rsidRPr="001B496E" w:rsidRDefault="00CE3CA5">
            <w:pPr>
              <w:jc w:val="thaiDistribute"/>
              <w:rPr>
                <w:rFonts w:asciiTheme="majorBidi" w:eastAsia="Calibri" w:hAnsiTheme="majorBidi" w:cstheme="majorBidi"/>
                <w:sz w:val="26"/>
                <w:szCs w:val="26"/>
              </w:rPr>
            </w:pPr>
          </w:p>
        </w:tc>
        <w:tc>
          <w:tcPr>
            <w:tcW w:w="1655" w:type="dxa"/>
            <w:tcBorders>
              <w:top w:val="single" w:sz="4" w:space="0" w:color="auto"/>
              <w:left w:val="nil"/>
              <w:bottom w:val="nil"/>
              <w:right w:val="nil"/>
            </w:tcBorders>
            <w:hideMark/>
          </w:tcPr>
          <w:p w14:paraId="7DC256CC" w14:textId="77777777" w:rsidR="00CE3CA5" w:rsidRPr="001B496E" w:rsidRDefault="00CE3CA5">
            <w:pPr>
              <w:tabs>
                <w:tab w:val="decimal" w:pos="1008"/>
              </w:tabs>
              <w:jc w:val="thaiDistribute"/>
              <w:rPr>
                <w:rFonts w:asciiTheme="majorBidi" w:eastAsia="Calibri" w:hAnsiTheme="majorBidi" w:cstheme="majorBidi"/>
                <w:sz w:val="26"/>
                <w:szCs w:val="26"/>
              </w:rPr>
            </w:pPr>
            <w:r w:rsidRPr="001B496E">
              <w:rPr>
                <w:rFonts w:asciiTheme="majorBidi" w:eastAsia="Calibri" w:hAnsiTheme="majorBidi" w:cstheme="majorBidi"/>
                <w:sz w:val="26"/>
                <w:szCs w:val="26"/>
              </w:rPr>
              <w:t>Total</w:t>
            </w:r>
          </w:p>
        </w:tc>
      </w:tr>
      <w:tr w:rsidR="00CE3CA5" w:rsidRPr="001B496E" w14:paraId="1A0DC881" w14:textId="77777777" w:rsidTr="00513E93">
        <w:tc>
          <w:tcPr>
            <w:tcW w:w="2977" w:type="dxa"/>
            <w:hideMark/>
          </w:tcPr>
          <w:p w14:paraId="4FAFC136" w14:textId="77777777" w:rsidR="00CE3CA5" w:rsidRPr="001B496E" w:rsidRDefault="00CE3CA5">
            <w:pPr>
              <w:jc w:val="thaiDistribute"/>
              <w:rPr>
                <w:rFonts w:asciiTheme="majorBidi" w:eastAsia="Calibri" w:hAnsiTheme="majorBidi" w:cstheme="majorBidi"/>
                <w:b/>
                <w:bCs/>
                <w:sz w:val="26"/>
                <w:szCs w:val="26"/>
              </w:rPr>
            </w:pPr>
            <w:r w:rsidRPr="001B496E">
              <w:rPr>
                <w:rFonts w:asciiTheme="majorBidi" w:eastAsia="Calibri" w:hAnsiTheme="majorBidi" w:cstheme="majorBidi"/>
                <w:b/>
                <w:bCs/>
                <w:sz w:val="26"/>
                <w:szCs w:val="26"/>
              </w:rPr>
              <w:t>Assets measured at</w:t>
            </w:r>
            <w:r w:rsidRPr="001B496E">
              <w:rPr>
                <w:rFonts w:asciiTheme="majorBidi" w:eastAsia="Calibri" w:hAnsiTheme="majorBidi" w:cstheme="majorBidi"/>
                <w:b/>
                <w:bCs/>
                <w:sz w:val="26"/>
                <w:szCs w:val="26"/>
                <w:cs/>
              </w:rPr>
              <w:t xml:space="preserve"> </w:t>
            </w:r>
            <w:r w:rsidRPr="001B496E">
              <w:rPr>
                <w:rFonts w:asciiTheme="majorBidi" w:eastAsia="Calibri" w:hAnsiTheme="majorBidi" w:cstheme="majorBidi"/>
                <w:b/>
                <w:bCs/>
                <w:sz w:val="26"/>
                <w:szCs w:val="26"/>
              </w:rPr>
              <w:t xml:space="preserve">Fair Value  </w:t>
            </w:r>
          </w:p>
        </w:tc>
        <w:tc>
          <w:tcPr>
            <w:tcW w:w="53" w:type="dxa"/>
          </w:tcPr>
          <w:p w14:paraId="249404A5" w14:textId="77777777" w:rsidR="00CE3CA5" w:rsidRPr="001B496E" w:rsidRDefault="00CE3CA5">
            <w:pPr>
              <w:tabs>
                <w:tab w:val="decimal" w:pos="1008"/>
              </w:tabs>
              <w:jc w:val="thaiDistribute"/>
              <w:rPr>
                <w:rFonts w:asciiTheme="majorBidi" w:eastAsia="Calibri" w:hAnsiTheme="majorBidi" w:cstheme="majorBidi"/>
                <w:sz w:val="26"/>
                <w:szCs w:val="26"/>
                <w:cs/>
              </w:rPr>
            </w:pPr>
          </w:p>
        </w:tc>
        <w:tc>
          <w:tcPr>
            <w:tcW w:w="50" w:type="dxa"/>
          </w:tcPr>
          <w:p w14:paraId="5D82E11E" w14:textId="77777777" w:rsidR="00CE3CA5" w:rsidRPr="001B496E" w:rsidRDefault="00CE3CA5">
            <w:pPr>
              <w:jc w:val="thaiDistribute"/>
              <w:rPr>
                <w:rFonts w:asciiTheme="majorBidi" w:eastAsia="Calibri" w:hAnsiTheme="majorBidi" w:cstheme="majorBidi"/>
                <w:sz w:val="26"/>
                <w:szCs w:val="26"/>
              </w:rPr>
            </w:pPr>
          </w:p>
        </w:tc>
        <w:tc>
          <w:tcPr>
            <w:tcW w:w="1457" w:type="dxa"/>
          </w:tcPr>
          <w:p w14:paraId="01031810" w14:textId="77777777" w:rsidR="00CE3CA5" w:rsidRPr="001B496E" w:rsidRDefault="00CE3CA5">
            <w:pPr>
              <w:jc w:val="center"/>
              <w:rPr>
                <w:rFonts w:asciiTheme="majorBidi" w:eastAsia="Calibri" w:hAnsiTheme="majorBidi" w:cstheme="majorBidi"/>
                <w:sz w:val="26"/>
                <w:szCs w:val="26"/>
              </w:rPr>
            </w:pPr>
          </w:p>
        </w:tc>
        <w:tc>
          <w:tcPr>
            <w:tcW w:w="50" w:type="dxa"/>
          </w:tcPr>
          <w:p w14:paraId="6EBEE152" w14:textId="77777777" w:rsidR="00CE3CA5" w:rsidRPr="001B496E" w:rsidRDefault="00CE3CA5">
            <w:pPr>
              <w:jc w:val="thaiDistribute"/>
              <w:rPr>
                <w:rFonts w:asciiTheme="majorBidi" w:eastAsia="Calibri" w:hAnsiTheme="majorBidi" w:cstheme="majorBidi"/>
                <w:sz w:val="26"/>
                <w:szCs w:val="26"/>
                <w:cs/>
              </w:rPr>
            </w:pPr>
          </w:p>
        </w:tc>
        <w:tc>
          <w:tcPr>
            <w:tcW w:w="1510" w:type="dxa"/>
          </w:tcPr>
          <w:p w14:paraId="2BD6F9E2" w14:textId="77777777" w:rsidR="00CE3CA5" w:rsidRPr="001B496E" w:rsidRDefault="00CE3CA5">
            <w:pPr>
              <w:jc w:val="center"/>
              <w:rPr>
                <w:rFonts w:asciiTheme="majorBidi" w:eastAsia="Calibri" w:hAnsiTheme="majorBidi" w:cstheme="majorBidi"/>
                <w:sz w:val="26"/>
                <w:szCs w:val="26"/>
              </w:rPr>
            </w:pPr>
          </w:p>
        </w:tc>
        <w:tc>
          <w:tcPr>
            <w:tcW w:w="48" w:type="dxa"/>
          </w:tcPr>
          <w:p w14:paraId="713D121D" w14:textId="77777777" w:rsidR="00CE3CA5" w:rsidRPr="001B496E" w:rsidRDefault="00CE3CA5">
            <w:pPr>
              <w:jc w:val="thaiDistribute"/>
              <w:rPr>
                <w:rFonts w:asciiTheme="majorBidi" w:eastAsia="Calibri" w:hAnsiTheme="majorBidi" w:cstheme="majorBidi"/>
                <w:sz w:val="26"/>
                <w:szCs w:val="26"/>
                <w:cs/>
              </w:rPr>
            </w:pPr>
          </w:p>
        </w:tc>
        <w:tc>
          <w:tcPr>
            <w:tcW w:w="1512" w:type="dxa"/>
          </w:tcPr>
          <w:p w14:paraId="4EECD985" w14:textId="77777777" w:rsidR="00CE3CA5" w:rsidRPr="001B496E" w:rsidRDefault="00CE3CA5">
            <w:pPr>
              <w:tabs>
                <w:tab w:val="decimal" w:pos="1008"/>
              </w:tabs>
              <w:jc w:val="thaiDistribute"/>
              <w:rPr>
                <w:rFonts w:asciiTheme="majorBidi" w:eastAsia="Calibri" w:hAnsiTheme="majorBidi" w:cstheme="majorBidi"/>
                <w:sz w:val="26"/>
                <w:szCs w:val="26"/>
              </w:rPr>
            </w:pPr>
          </w:p>
        </w:tc>
        <w:tc>
          <w:tcPr>
            <w:tcW w:w="48" w:type="dxa"/>
          </w:tcPr>
          <w:p w14:paraId="6F61AE3D" w14:textId="77777777" w:rsidR="00CE3CA5" w:rsidRPr="001B496E" w:rsidRDefault="00CE3CA5">
            <w:pPr>
              <w:jc w:val="thaiDistribute"/>
              <w:rPr>
                <w:rFonts w:asciiTheme="majorBidi" w:eastAsia="Calibri" w:hAnsiTheme="majorBidi" w:cstheme="majorBidi"/>
                <w:sz w:val="26"/>
                <w:szCs w:val="26"/>
                <w:cs/>
              </w:rPr>
            </w:pPr>
          </w:p>
        </w:tc>
        <w:tc>
          <w:tcPr>
            <w:tcW w:w="1655" w:type="dxa"/>
          </w:tcPr>
          <w:p w14:paraId="11663BB8" w14:textId="77777777" w:rsidR="00CE3CA5" w:rsidRPr="001B496E" w:rsidRDefault="00CE3CA5">
            <w:pPr>
              <w:tabs>
                <w:tab w:val="decimal" w:pos="1008"/>
              </w:tabs>
              <w:jc w:val="thaiDistribute"/>
              <w:rPr>
                <w:rFonts w:asciiTheme="majorBidi" w:eastAsia="Calibri" w:hAnsiTheme="majorBidi" w:cstheme="majorBidi"/>
                <w:sz w:val="26"/>
                <w:szCs w:val="26"/>
              </w:rPr>
            </w:pPr>
          </w:p>
        </w:tc>
      </w:tr>
      <w:tr w:rsidR="00CE3CA5" w:rsidRPr="001B496E" w14:paraId="00FBCDF4" w14:textId="77777777" w:rsidTr="00513E93">
        <w:tc>
          <w:tcPr>
            <w:tcW w:w="2977" w:type="dxa"/>
            <w:hideMark/>
          </w:tcPr>
          <w:p w14:paraId="1DD1BB5B" w14:textId="77777777" w:rsidR="00CE3CA5" w:rsidRPr="001B496E" w:rsidRDefault="00CE3CA5">
            <w:pPr>
              <w:ind w:left="180"/>
              <w:jc w:val="thaiDistribute"/>
              <w:rPr>
                <w:rFonts w:asciiTheme="majorBidi" w:eastAsia="Calibri" w:hAnsiTheme="majorBidi" w:cstheme="majorBidi"/>
                <w:sz w:val="26"/>
                <w:szCs w:val="26"/>
                <w:cs/>
              </w:rPr>
            </w:pPr>
            <w:r w:rsidRPr="001B496E">
              <w:rPr>
                <w:rFonts w:asciiTheme="majorBidi" w:eastAsia="Calibri" w:hAnsiTheme="majorBidi" w:cstheme="majorBidi"/>
                <w:sz w:val="26"/>
                <w:szCs w:val="26"/>
              </w:rPr>
              <w:t>Equity Instruments</w:t>
            </w:r>
          </w:p>
        </w:tc>
        <w:tc>
          <w:tcPr>
            <w:tcW w:w="53" w:type="dxa"/>
          </w:tcPr>
          <w:p w14:paraId="120D5845" w14:textId="77777777" w:rsidR="00CE3CA5" w:rsidRPr="001B496E" w:rsidRDefault="00CE3CA5">
            <w:pPr>
              <w:tabs>
                <w:tab w:val="decimal" w:pos="1008"/>
              </w:tabs>
              <w:jc w:val="thaiDistribute"/>
              <w:rPr>
                <w:rFonts w:asciiTheme="majorBidi" w:eastAsia="Calibri" w:hAnsiTheme="majorBidi" w:cstheme="majorBidi"/>
                <w:sz w:val="26"/>
                <w:szCs w:val="26"/>
                <w:cs/>
              </w:rPr>
            </w:pPr>
          </w:p>
        </w:tc>
        <w:tc>
          <w:tcPr>
            <w:tcW w:w="50" w:type="dxa"/>
          </w:tcPr>
          <w:p w14:paraId="25000A1D" w14:textId="77777777" w:rsidR="00CE3CA5" w:rsidRPr="001B496E" w:rsidRDefault="00CE3CA5">
            <w:pPr>
              <w:jc w:val="thaiDistribute"/>
              <w:rPr>
                <w:rFonts w:asciiTheme="majorBidi" w:eastAsia="Calibri" w:hAnsiTheme="majorBidi" w:cstheme="majorBidi"/>
                <w:sz w:val="26"/>
                <w:szCs w:val="26"/>
              </w:rPr>
            </w:pPr>
          </w:p>
        </w:tc>
        <w:tc>
          <w:tcPr>
            <w:tcW w:w="1457" w:type="dxa"/>
            <w:hideMark/>
          </w:tcPr>
          <w:p w14:paraId="0D90B31C" w14:textId="77777777" w:rsidR="00CE3CA5" w:rsidRPr="001B496E" w:rsidRDefault="00CE3CA5">
            <w:pPr>
              <w:ind w:right="-162"/>
              <w:jc w:val="center"/>
              <w:rPr>
                <w:rFonts w:asciiTheme="majorBidi" w:eastAsia="Calibri" w:hAnsiTheme="majorBidi" w:cstheme="majorBidi"/>
                <w:sz w:val="26"/>
                <w:szCs w:val="26"/>
              </w:rPr>
            </w:pPr>
            <w:r w:rsidRPr="001B496E">
              <w:rPr>
                <w:rFonts w:asciiTheme="majorBidi" w:eastAsia="Calibri" w:hAnsiTheme="majorBidi" w:cstheme="majorBidi"/>
                <w:sz w:val="26"/>
                <w:szCs w:val="26"/>
              </w:rPr>
              <w:t>-</w:t>
            </w:r>
          </w:p>
        </w:tc>
        <w:tc>
          <w:tcPr>
            <w:tcW w:w="50" w:type="dxa"/>
          </w:tcPr>
          <w:p w14:paraId="0333F1F9" w14:textId="77777777" w:rsidR="00CE3CA5" w:rsidRPr="001B496E" w:rsidRDefault="00CE3CA5">
            <w:pPr>
              <w:jc w:val="thaiDistribute"/>
              <w:rPr>
                <w:rFonts w:asciiTheme="majorBidi" w:eastAsia="Calibri" w:hAnsiTheme="majorBidi" w:cstheme="majorBidi"/>
                <w:sz w:val="26"/>
                <w:szCs w:val="26"/>
                <w:cs/>
              </w:rPr>
            </w:pPr>
          </w:p>
        </w:tc>
        <w:tc>
          <w:tcPr>
            <w:tcW w:w="1510" w:type="dxa"/>
            <w:hideMark/>
          </w:tcPr>
          <w:p w14:paraId="7AD684CB" w14:textId="77777777" w:rsidR="00CE3CA5" w:rsidRPr="001B496E" w:rsidRDefault="00CE3CA5">
            <w:pPr>
              <w:ind w:right="-587"/>
              <w:jc w:val="center"/>
              <w:rPr>
                <w:rFonts w:asciiTheme="majorBidi" w:eastAsia="Calibri" w:hAnsiTheme="majorBidi" w:cstheme="majorBidi"/>
                <w:sz w:val="26"/>
                <w:szCs w:val="26"/>
              </w:rPr>
            </w:pPr>
            <w:r w:rsidRPr="001B496E">
              <w:rPr>
                <w:rFonts w:asciiTheme="majorBidi" w:eastAsia="Calibri" w:hAnsiTheme="majorBidi" w:cstheme="majorBidi"/>
                <w:sz w:val="26"/>
                <w:szCs w:val="26"/>
              </w:rPr>
              <w:t>-</w:t>
            </w:r>
          </w:p>
        </w:tc>
        <w:tc>
          <w:tcPr>
            <w:tcW w:w="48" w:type="dxa"/>
          </w:tcPr>
          <w:p w14:paraId="12B14774" w14:textId="77777777" w:rsidR="00CE3CA5" w:rsidRPr="001B496E" w:rsidRDefault="00CE3CA5">
            <w:pPr>
              <w:jc w:val="thaiDistribute"/>
              <w:rPr>
                <w:rFonts w:asciiTheme="majorBidi" w:eastAsia="Calibri" w:hAnsiTheme="majorBidi" w:cstheme="majorBidi"/>
                <w:sz w:val="26"/>
                <w:szCs w:val="26"/>
                <w:cs/>
              </w:rPr>
            </w:pPr>
          </w:p>
        </w:tc>
        <w:tc>
          <w:tcPr>
            <w:tcW w:w="1512" w:type="dxa"/>
            <w:hideMark/>
          </w:tcPr>
          <w:p w14:paraId="360EE051" w14:textId="77777777" w:rsidR="00CE3CA5" w:rsidRPr="001B496E" w:rsidRDefault="00CE3CA5">
            <w:pPr>
              <w:ind w:right="265"/>
              <w:jc w:val="right"/>
              <w:rPr>
                <w:rFonts w:asciiTheme="majorBidi" w:eastAsia="Calibri" w:hAnsiTheme="majorBidi" w:cstheme="majorBidi"/>
                <w:sz w:val="26"/>
                <w:szCs w:val="26"/>
              </w:rPr>
            </w:pPr>
            <w:r w:rsidRPr="001B496E">
              <w:rPr>
                <w:rFonts w:asciiTheme="majorBidi" w:eastAsia="Calibri" w:hAnsiTheme="majorBidi" w:cstheme="majorBidi"/>
                <w:sz w:val="26"/>
                <w:szCs w:val="26"/>
              </w:rPr>
              <w:t>8,675,932</w:t>
            </w:r>
          </w:p>
        </w:tc>
        <w:tc>
          <w:tcPr>
            <w:tcW w:w="48" w:type="dxa"/>
          </w:tcPr>
          <w:p w14:paraId="73C05F96" w14:textId="77777777" w:rsidR="00CE3CA5" w:rsidRPr="001B496E" w:rsidRDefault="00CE3CA5">
            <w:pPr>
              <w:jc w:val="thaiDistribute"/>
              <w:rPr>
                <w:rFonts w:asciiTheme="majorBidi" w:eastAsia="Calibri" w:hAnsiTheme="majorBidi" w:cstheme="majorBidi"/>
                <w:sz w:val="26"/>
                <w:szCs w:val="26"/>
                <w:cs/>
              </w:rPr>
            </w:pPr>
          </w:p>
        </w:tc>
        <w:tc>
          <w:tcPr>
            <w:tcW w:w="1655" w:type="dxa"/>
            <w:hideMark/>
          </w:tcPr>
          <w:p w14:paraId="361FE75E" w14:textId="77777777" w:rsidR="00CE3CA5" w:rsidRPr="001B496E" w:rsidRDefault="00CE3CA5">
            <w:pPr>
              <w:ind w:right="124"/>
              <w:jc w:val="right"/>
              <w:rPr>
                <w:rFonts w:asciiTheme="majorBidi" w:eastAsia="Calibri" w:hAnsiTheme="majorBidi" w:cstheme="majorBidi"/>
                <w:sz w:val="26"/>
                <w:szCs w:val="26"/>
              </w:rPr>
            </w:pPr>
            <w:r w:rsidRPr="001B496E">
              <w:rPr>
                <w:rFonts w:asciiTheme="majorBidi" w:eastAsia="Calibri" w:hAnsiTheme="majorBidi" w:cstheme="majorBidi"/>
                <w:sz w:val="26"/>
                <w:szCs w:val="26"/>
              </w:rPr>
              <w:t>8,675,932</w:t>
            </w:r>
          </w:p>
        </w:tc>
      </w:tr>
      <w:tr w:rsidR="00CE3CA5" w:rsidRPr="001B496E" w14:paraId="173C212B" w14:textId="77777777" w:rsidTr="00513E93">
        <w:tc>
          <w:tcPr>
            <w:tcW w:w="2977" w:type="dxa"/>
            <w:hideMark/>
          </w:tcPr>
          <w:p w14:paraId="5718C415" w14:textId="77777777" w:rsidR="00CE3CA5" w:rsidRPr="001B496E" w:rsidRDefault="00CE3CA5">
            <w:pPr>
              <w:ind w:left="180"/>
              <w:jc w:val="thaiDistribute"/>
              <w:rPr>
                <w:rFonts w:asciiTheme="majorBidi" w:eastAsia="Calibri" w:hAnsiTheme="majorBidi" w:cstheme="majorBidi"/>
                <w:sz w:val="26"/>
                <w:szCs w:val="26"/>
                <w:cs/>
              </w:rPr>
            </w:pPr>
            <w:r w:rsidRPr="001B496E">
              <w:rPr>
                <w:rFonts w:asciiTheme="majorBidi" w:eastAsia="Calibri" w:hAnsiTheme="majorBidi" w:cstheme="majorBidi"/>
                <w:sz w:val="26"/>
                <w:szCs w:val="26"/>
              </w:rPr>
              <w:t>Land</w:t>
            </w:r>
          </w:p>
        </w:tc>
        <w:tc>
          <w:tcPr>
            <w:tcW w:w="53" w:type="dxa"/>
          </w:tcPr>
          <w:p w14:paraId="6C274D8B" w14:textId="77777777" w:rsidR="00CE3CA5" w:rsidRPr="001B496E" w:rsidRDefault="00CE3CA5">
            <w:pPr>
              <w:tabs>
                <w:tab w:val="decimal" w:pos="1008"/>
              </w:tabs>
              <w:jc w:val="thaiDistribute"/>
              <w:rPr>
                <w:rFonts w:asciiTheme="majorBidi" w:eastAsia="Calibri" w:hAnsiTheme="majorBidi" w:cstheme="majorBidi"/>
                <w:sz w:val="26"/>
                <w:szCs w:val="26"/>
                <w:cs/>
              </w:rPr>
            </w:pPr>
          </w:p>
        </w:tc>
        <w:tc>
          <w:tcPr>
            <w:tcW w:w="50" w:type="dxa"/>
          </w:tcPr>
          <w:p w14:paraId="3AD6B2BA" w14:textId="77777777" w:rsidR="00CE3CA5" w:rsidRPr="001B496E" w:rsidRDefault="00CE3CA5">
            <w:pPr>
              <w:jc w:val="thaiDistribute"/>
              <w:rPr>
                <w:rFonts w:asciiTheme="majorBidi" w:eastAsia="Calibri" w:hAnsiTheme="majorBidi" w:cstheme="majorBidi"/>
                <w:sz w:val="26"/>
                <w:szCs w:val="26"/>
              </w:rPr>
            </w:pPr>
          </w:p>
        </w:tc>
        <w:tc>
          <w:tcPr>
            <w:tcW w:w="1457" w:type="dxa"/>
            <w:hideMark/>
          </w:tcPr>
          <w:p w14:paraId="59934C55" w14:textId="77777777" w:rsidR="00CE3CA5" w:rsidRPr="001B496E" w:rsidRDefault="00CE3CA5">
            <w:pPr>
              <w:ind w:right="-162"/>
              <w:jc w:val="center"/>
              <w:rPr>
                <w:rFonts w:asciiTheme="majorBidi" w:eastAsia="Calibri" w:hAnsiTheme="majorBidi" w:cstheme="majorBidi"/>
                <w:sz w:val="26"/>
                <w:szCs w:val="26"/>
              </w:rPr>
            </w:pPr>
            <w:r w:rsidRPr="001B496E">
              <w:rPr>
                <w:rFonts w:asciiTheme="majorBidi" w:eastAsia="Calibri" w:hAnsiTheme="majorBidi" w:cstheme="majorBidi"/>
                <w:sz w:val="26"/>
                <w:szCs w:val="26"/>
              </w:rPr>
              <w:t>-</w:t>
            </w:r>
          </w:p>
        </w:tc>
        <w:tc>
          <w:tcPr>
            <w:tcW w:w="50" w:type="dxa"/>
          </w:tcPr>
          <w:p w14:paraId="02E42CA7" w14:textId="77777777" w:rsidR="00CE3CA5" w:rsidRPr="001B496E" w:rsidRDefault="00CE3CA5">
            <w:pPr>
              <w:jc w:val="thaiDistribute"/>
              <w:rPr>
                <w:rFonts w:asciiTheme="majorBidi" w:eastAsia="Calibri" w:hAnsiTheme="majorBidi" w:cstheme="majorBidi"/>
                <w:sz w:val="26"/>
                <w:szCs w:val="26"/>
                <w:cs/>
              </w:rPr>
            </w:pPr>
          </w:p>
        </w:tc>
        <w:tc>
          <w:tcPr>
            <w:tcW w:w="1510" w:type="dxa"/>
            <w:hideMark/>
          </w:tcPr>
          <w:p w14:paraId="0691B8FF" w14:textId="77777777" w:rsidR="00CE3CA5" w:rsidRPr="001B496E" w:rsidRDefault="00CE3CA5">
            <w:pPr>
              <w:ind w:right="-587"/>
              <w:jc w:val="center"/>
              <w:rPr>
                <w:rFonts w:asciiTheme="majorBidi" w:eastAsia="Calibri" w:hAnsiTheme="majorBidi" w:cstheme="majorBidi"/>
                <w:sz w:val="26"/>
                <w:szCs w:val="26"/>
              </w:rPr>
            </w:pPr>
            <w:r w:rsidRPr="001B496E">
              <w:rPr>
                <w:rFonts w:asciiTheme="majorBidi" w:eastAsia="Calibri" w:hAnsiTheme="majorBidi" w:cstheme="majorBidi"/>
                <w:sz w:val="26"/>
                <w:szCs w:val="26"/>
              </w:rPr>
              <w:t>-</w:t>
            </w:r>
          </w:p>
        </w:tc>
        <w:tc>
          <w:tcPr>
            <w:tcW w:w="48" w:type="dxa"/>
          </w:tcPr>
          <w:p w14:paraId="1F72B634" w14:textId="77777777" w:rsidR="00CE3CA5" w:rsidRPr="001B496E" w:rsidRDefault="00CE3CA5">
            <w:pPr>
              <w:jc w:val="thaiDistribute"/>
              <w:rPr>
                <w:rFonts w:asciiTheme="majorBidi" w:eastAsia="Calibri" w:hAnsiTheme="majorBidi" w:cstheme="majorBidi"/>
                <w:sz w:val="26"/>
                <w:szCs w:val="26"/>
                <w:cs/>
              </w:rPr>
            </w:pPr>
          </w:p>
        </w:tc>
        <w:tc>
          <w:tcPr>
            <w:tcW w:w="1512" w:type="dxa"/>
            <w:hideMark/>
          </w:tcPr>
          <w:p w14:paraId="0EC4AFC4" w14:textId="77777777" w:rsidR="00CE3CA5" w:rsidRPr="001B496E" w:rsidRDefault="00CE3CA5">
            <w:pPr>
              <w:ind w:right="265"/>
              <w:jc w:val="right"/>
              <w:rPr>
                <w:rFonts w:asciiTheme="majorBidi" w:eastAsia="Calibri" w:hAnsiTheme="majorBidi" w:cstheme="majorBidi"/>
                <w:sz w:val="26"/>
                <w:szCs w:val="26"/>
              </w:rPr>
            </w:pPr>
            <w:r w:rsidRPr="001B496E">
              <w:rPr>
                <w:rFonts w:asciiTheme="majorBidi" w:eastAsia="Calibri" w:hAnsiTheme="majorBidi" w:cstheme="majorBidi"/>
                <w:sz w:val="26"/>
                <w:szCs w:val="26"/>
              </w:rPr>
              <w:t>569,273,000</w:t>
            </w:r>
          </w:p>
        </w:tc>
        <w:tc>
          <w:tcPr>
            <w:tcW w:w="48" w:type="dxa"/>
          </w:tcPr>
          <w:p w14:paraId="2A97B65A" w14:textId="77777777" w:rsidR="00CE3CA5" w:rsidRPr="001B496E" w:rsidRDefault="00CE3CA5">
            <w:pPr>
              <w:jc w:val="thaiDistribute"/>
              <w:rPr>
                <w:rFonts w:asciiTheme="majorBidi" w:eastAsia="Calibri" w:hAnsiTheme="majorBidi" w:cstheme="majorBidi"/>
                <w:sz w:val="26"/>
                <w:szCs w:val="26"/>
                <w:cs/>
              </w:rPr>
            </w:pPr>
          </w:p>
        </w:tc>
        <w:tc>
          <w:tcPr>
            <w:tcW w:w="1655" w:type="dxa"/>
            <w:hideMark/>
          </w:tcPr>
          <w:p w14:paraId="193B691C" w14:textId="77777777" w:rsidR="00CE3CA5" w:rsidRPr="001B496E" w:rsidRDefault="00CE3CA5">
            <w:pPr>
              <w:ind w:right="124"/>
              <w:jc w:val="right"/>
              <w:rPr>
                <w:rFonts w:asciiTheme="majorBidi" w:eastAsia="Calibri" w:hAnsiTheme="majorBidi" w:cstheme="majorBidi"/>
                <w:sz w:val="26"/>
                <w:szCs w:val="26"/>
              </w:rPr>
            </w:pPr>
            <w:r w:rsidRPr="001B496E">
              <w:rPr>
                <w:rFonts w:asciiTheme="majorBidi" w:eastAsia="Calibri" w:hAnsiTheme="majorBidi" w:cstheme="majorBidi"/>
                <w:sz w:val="26"/>
                <w:szCs w:val="26"/>
              </w:rPr>
              <w:t>569,273,000</w:t>
            </w:r>
          </w:p>
        </w:tc>
      </w:tr>
      <w:tr w:rsidR="00CE3CA5" w:rsidRPr="001B496E" w14:paraId="68F7D614" w14:textId="77777777" w:rsidTr="00513E93">
        <w:tc>
          <w:tcPr>
            <w:tcW w:w="2977" w:type="dxa"/>
          </w:tcPr>
          <w:p w14:paraId="78D11D1C" w14:textId="77777777" w:rsidR="00CE3CA5" w:rsidRPr="00513E93" w:rsidRDefault="00CE3CA5">
            <w:pPr>
              <w:ind w:left="180"/>
              <w:jc w:val="thaiDistribute"/>
              <w:rPr>
                <w:rFonts w:asciiTheme="majorBidi" w:eastAsia="Calibri" w:hAnsiTheme="majorBidi" w:cstheme="majorBidi"/>
                <w:sz w:val="10"/>
                <w:szCs w:val="10"/>
                <w:cs/>
              </w:rPr>
            </w:pPr>
          </w:p>
        </w:tc>
        <w:tc>
          <w:tcPr>
            <w:tcW w:w="53" w:type="dxa"/>
          </w:tcPr>
          <w:p w14:paraId="0956C35C" w14:textId="77777777" w:rsidR="00CE3CA5" w:rsidRPr="00513E93" w:rsidRDefault="00CE3CA5">
            <w:pPr>
              <w:tabs>
                <w:tab w:val="decimal" w:pos="1008"/>
              </w:tabs>
              <w:jc w:val="thaiDistribute"/>
              <w:rPr>
                <w:rFonts w:asciiTheme="majorBidi" w:eastAsia="Calibri" w:hAnsiTheme="majorBidi" w:cstheme="majorBidi"/>
                <w:sz w:val="10"/>
                <w:szCs w:val="10"/>
                <w:cs/>
              </w:rPr>
            </w:pPr>
          </w:p>
        </w:tc>
        <w:tc>
          <w:tcPr>
            <w:tcW w:w="50" w:type="dxa"/>
          </w:tcPr>
          <w:p w14:paraId="609145CF" w14:textId="77777777" w:rsidR="00CE3CA5" w:rsidRPr="00513E93" w:rsidRDefault="00CE3CA5">
            <w:pPr>
              <w:jc w:val="thaiDistribute"/>
              <w:rPr>
                <w:rFonts w:asciiTheme="majorBidi" w:eastAsia="Calibri" w:hAnsiTheme="majorBidi" w:cstheme="majorBidi"/>
                <w:sz w:val="10"/>
                <w:szCs w:val="10"/>
              </w:rPr>
            </w:pPr>
          </w:p>
        </w:tc>
        <w:tc>
          <w:tcPr>
            <w:tcW w:w="1457" w:type="dxa"/>
          </w:tcPr>
          <w:p w14:paraId="4030088A" w14:textId="77777777" w:rsidR="00CE3CA5" w:rsidRPr="00513E93" w:rsidRDefault="00CE3CA5">
            <w:pPr>
              <w:jc w:val="center"/>
              <w:rPr>
                <w:rFonts w:asciiTheme="majorBidi" w:eastAsia="Calibri" w:hAnsiTheme="majorBidi" w:cstheme="majorBidi"/>
                <w:sz w:val="10"/>
                <w:szCs w:val="10"/>
              </w:rPr>
            </w:pPr>
          </w:p>
        </w:tc>
        <w:tc>
          <w:tcPr>
            <w:tcW w:w="50" w:type="dxa"/>
          </w:tcPr>
          <w:p w14:paraId="0DC47705" w14:textId="77777777" w:rsidR="00CE3CA5" w:rsidRPr="00513E93" w:rsidRDefault="00CE3CA5">
            <w:pPr>
              <w:jc w:val="thaiDistribute"/>
              <w:rPr>
                <w:rFonts w:asciiTheme="majorBidi" w:eastAsia="Calibri" w:hAnsiTheme="majorBidi" w:cstheme="majorBidi"/>
                <w:sz w:val="10"/>
                <w:szCs w:val="10"/>
                <w:cs/>
              </w:rPr>
            </w:pPr>
          </w:p>
        </w:tc>
        <w:tc>
          <w:tcPr>
            <w:tcW w:w="1510" w:type="dxa"/>
          </w:tcPr>
          <w:p w14:paraId="4516A8F9" w14:textId="77777777" w:rsidR="00CE3CA5" w:rsidRPr="00513E93" w:rsidRDefault="00CE3CA5">
            <w:pPr>
              <w:jc w:val="center"/>
              <w:rPr>
                <w:rFonts w:asciiTheme="majorBidi" w:eastAsia="Calibri" w:hAnsiTheme="majorBidi" w:cstheme="majorBidi"/>
                <w:sz w:val="10"/>
                <w:szCs w:val="10"/>
              </w:rPr>
            </w:pPr>
          </w:p>
        </w:tc>
        <w:tc>
          <w:tcPr>
            <w:tcW w:w="48" w:type="dxa"/>
          </w:tcPr>
          <w:p w14:paraId="115D2E1A" w14:textId="77777777" w:rsidR="00CE3CA5" w:rsidRPr="00513E93" w:rsidRDefault="00CE3CA5">
            <w:pPr>
              <w:jc w:val="thaiDistribute"/>
              <w:rPr>
                <w:rFonts w:asciiTheme="majorBidi" w:eastAsia="Calibri" w:hAnsiTheme="majorBidi" w:cstheme="majorBidi"/>
                <w:sz w:val="10"/>
                <w:szCs w:val="10"/>
                <w:cs/>
              </w:rPr>
            </w:pPr>
          </w:p>
        </w:tc>
        <w:tc>
          <w:tcPr>
            <w:tcW w:w="1512" w:type="dxa"/>
          </w:tcPr>
          <w:p w14:paraId="3EBE6686" w14:textId="77777777" w:rsidR="00CE3CA5" w:rsidRPr="00513E93" w:rsidRDefault="00CE3CA5">
            <w:pPr>
              <w:tabs>
                <w:tab w:val="decimal" w:pos="1008"/>
              </w:tabs>
              <w:jc w:val="thaiDistribute"/>
              <w:rPr>
                <w:rFonts w:asciiTheme="majorBidi" w:eastAsia="Calibri" w:hAnsiTheme="majorBidi" w:cstheme="majorBidi"/>
                <w:sz w:val="10"/>
                <w:szCs w:val="10"/>
              </w:rPr>
            </w:pPr>
          </w:p>
        </w:tc>
        <w:tc>
          <w:tcPr>
            <w:tcW w:w="48" w:type="dxa"/>
          </w:tcPr>
          <w:p w14:paraId="296FFCAC" w14:textId="77777777" w:rsidR="00CE3CA5" w:rsidRPr="00513E93" w:rsidRDefault="00CE3CA5">
            <w:pPr>
              <w:jc w:val="thaiDistribute"/>
              <w:rPr>
                <w:rFonts w:asciiTheme="majorBidi" w:eastAsia="Calibri" w:hAnsiTheme="majorBidi" w:cstheme="majorBidi"/>
                <w:sz w:val="10"/>
                <w:szCs w:val="10"/>
                <w:cs/>
              </w:rPr>
            </w:pPr>
          </w:p>
        </w:tc>
        <w:tc>
          <w:tcPr>
            <w:tcW w:w="1655" w:type="dxa"/>
          </w:tcPr>
          <w:p w14:paraId="483D0BBB" w14:textId="77777777" w:rsidR="00CE3CA5" w:rsidRPr="00513E93" w:rsidRDefault="00CE3CA5">
            <w:pPr>
              <w:tabs>
                <w:tab w:val="decimal" w:pos="1008"/>
              </w:tabs>
              <w:jc w:val="thaiDistribute"/>
              <w:rPr>
                <w:rFonts w:asciiTheme="majorBidi" w:eastAsia="Calibri" w:hAnsiTheme="majorBidi" w:cstheme="majorBidi"/>
                <w:sz w:val="10"/>
                <w:szCs w:val="10"/>
              </w:rPr>
            </w:pPr>
          </w:p>
        </w:tc>
      </w:tr>
      <w:tr w:rsidR="00CE3CA5" w:rsidRPr="001B496E" w14:paraId="6FACEDF2" w14:textId="77777777" w:rsidTr="00513E93">
        <w:tc>
          <w:tcPr>
            <w:tcW w:w="2977" w:type="dxa"/>
          </w:tcPr>
          <w:p w14:paraId="06DCB29B" w14:textId="77777777" w:rsidR="00CE3CA5" w:rsidRPr="001B496E" w:rsidRDefault="00CE3CA5">
            <w:pPr>
              <w:jc w:val="thaiDistribute"/>
              <w:rPr>
                <w:rFonts w:asciiTheme="majorBidi" w:eastAsia="Calibri" w:hAnsiTheme="majorBidi" w:cstheme="majorBidi"/>
                <w:sz w:val="26"/>
                <w:szCs w:val="26"/>
                <w:cs/>
              </w:rPr>
            </w:pPr>
          </w:p>
        </w:tc>
        <w:tc>
          <w:tcPr>
            <w:tcW w:w="6383" w:type="dxa"/>
            <w:gridSpan w:val="9"/>
            <w:hideMark/>
          </w:tcPr>
          <w:p w14:paraId="5BBCA904" w14:textId="77777777" w:rsidR="00CE3CA5" w:rsidRPr="001B496E" w:rsidRDefault="00CE3CA5" w:rsidP="00790650">
            <w:pPr>
              <w:ind w:right="149"/>
              <w:jc w:val="right"/>
              <w:rPr>
                <w:rFonts w:asciiTheme="majorBidi" w:eastAsia="Calibri" w:hAnsiTheme="majorBidi" w:cstheme="majorBidi"/>
                <w:sz w:val="26"/>
                <w:szCs w:val="26"/>
              </w:rPr>
            </w:pPr>
            <w:r w:rsidRPr="001B496E">
              <w:rPr>
                <w:rFonts w:asciiTheme="majorBidi" w:eastAsia="Calibri" w:hAnsiTheme="majorBidi" w:cstheme="majorBidi"/>
                <w:sz w:val="26"/>
                <w:szCs w:val="26"/>
              </w:rPr>
              <w:t>(Unit : Baht)</w:t>
            </w:r>
          </w:p>
        </w:tc>
      </w:tr>
      <w:tr w:rsidR="00CE3CA5" w:rsidRPr="001B496E" w14:paraId="1082778A" w14:textId="77777777" w:rsidTr="00513E93">
        <w:tc>
          <w:tcPr>
            <w:tcW w:w="2977" w:type="dxa"/>
          </w:tcPr>
          <w:p w14:paraId="5831418B" w14:textId="77777777" w:rsidR="00CE3CA5" w:rsidRPr="001B496E" w:rsidRDefault="00CE3CA5">
            <w:pPr>
              <w:jc w:val="thaiDistribute"/>
              <w:rPr>
                <w:rFonts w:asciiTheme="majorBidi" w:eastAsia="Calibri" w:hAnsiTheme="majorBidi" w:cstheme="majorBidi"/>
                <w:sz w:val="26"/>
                <w:szCs w:val="26"/>
                <w:cs/>
              </w:rPr>
            </w:pPr>
          </w:p>
        </w:tc>
        <w:tc>
          <w:tcPr>
            <w:tcW w:w="6383" w:type="dxa"/>
            <w:gridSpan w:val="9"/>
            <w:hideMark/>
          </w:tcPr>
          <w:p w14:paraId="74AC493C" w14:textId="77777777" w:rsidR="00CE3CA5" w:rsidRPr="001B496E" w:rsidRDefault="00CE3CA5">
            <w:pPr>
              <w:jc w:val="center"/>
              <w:rPr>
                <w:rFonts w:asciiTheme="majorBidi" w:eastAsia="Calibri" w:hAnsiTheme="majorBidi" w:cstheme="majorBidi"/>
                <w:sz w:val="26"/>
                <w:szCs w:val="26"/>
              </w:rPr>
            </w:pPr>
            <w:r w:rsidRPr="001B496E">
              <w:rPr>
                <w:rFonts w:asciiTheme="majorBidi" w:eastAsia="Calibri" w:hAnsiTheme="majorBidi" w:cstheme="majorBidi"/>
                <w:sz w:val="26"/>
                <w:szCs w:val="26"/>
              </w:rPr>
              <w:t>Separate Financial Statements</w:t>
            </w:r>
          </w:p>
        </w:tc>
      </w:tr>
      <w:tr w:rsidR="00CE3CA5" w:rsidRPr="001B496E" w14:paraId="7C02AF81" w14:textId="77777777" w:rsidTr="00513E93">
        <w:tc>
          <w:tcPr>
            <w:tcW w:w="2977" w:type="dxa"/>
          </w:tcPr>
          <w:p w14:paraId="78309C9B" w14:textId="77777777" w:rsidR="00CE3CA5" w:rsidRPr="001B496E" w:rsidRDefault="00CE3CA5">
            <w:pPr>
              <w:jc w:val="thaiDistribute"/>
              <w:rPr>
                <w:rFonts w:asciiTheme="majorBidi" w:eastAsia="Calibri" w:hAnsiTheme="majorBidi" w:cstheme="majorBidi"/>
                <w:sz w:val="26"/>
                <w:szCs w:val="26"/>
              </w:rPr>
            </w:pPr>
          </w:p>
        </w:tc>
        <w:tc>
          <w:tcPr>
            <w:tcW w:w="6383" w:type="dxa"/>
            <w:gridSpan w:val="9"/>
            <w:hideMark/>
          </w:tcPr>
          <w:p w14:paraId="7BF4DE57" w14:textId="1191F1D3" w:rsidR="00CE3CA5" w:rsidRPr="001B496E" w:rsidRDefault="00CE3CA5">
            <w:pPr>
              <w:jc w:val="center"/>
              <w:rPr>
                <w:rFonts w:asciiTheme="majorBidi" w:eastAsia="Calibri" w:hAnsiTheme="majorBidi" w:cstheme="majorBidi"/>
                <w:sz w:val="26"/>
                <w:szCs w:val="26"/>
              </w:rPr>
            </w:pPr>
            <w:r w:rsidRPr="001B496E">
              <w:rPr>
                <w:rFonts w:asciiTheme="majorBidi" w:eastAsia="Calibri" w:hAnsiTheme="majorBidi" w:cstheme="majorBidi"/>
                <w:sz w:val="26"/>
                <w:szCs w:val="26"/>
              </w:rPr>
              <w:t>As at 31 December 202</w:t>
            </w:r>
            <w:r w:rsidR="00C02FA3">
              <w:rPr>
                <w:rFonts w:asciiTheme="majorBidi" w:eastAsia="Calibri" w:hAnsiTheme="majorBidi" w:cstheme="majorBidi"/>
                <w:sz w:val="26"/>
                <w:szCs w:val="26"/>
              </w:rPr>
              <w:t>2</w:t>
            </w:r>
          </w:p>
        </w:tc>
      </w:tr>
      <w:tr w:rsidR="00CE3CA5" w:rsidRPr="001B496E" w14:paraId="1AFAD797" w14:textId="77777777" w:rsidTr="00513E93">
        <w:tc>
          <w:tcPr>
            <w:tcW w:w="2977" w:type="dxa"/>
          </w:tcPr>
          <w:p w14:paraId="0E13EA77" w14:textId="77777777" w:rsidR="00CE3CA5" w:rsidRPr="001B496E" w:rsidRDefault="00CE3CA5">
            <w:pPr>
              <w:jc w:val="thaiDistribute"/>
              <w:rPr>
                <w:rFonts w:asciiTheme="majorBidi" w:eastAsia="Calibri" w:hAnsiTheme="majorBidi" w:cstheme="majorBidi"/>
                <w:sz w:val="26"/>
                <w:szCs w:val="26"/>
              </w:rPr>
            </w:pPr>
          </w:p>
        </w:tc>
        <w:tc>
          <w:tcPr>
            <w:tcW w:w="53" w:type="dxa"/>
          </w:tcPr>
          <w:p w14:paraId="2D16A1C9" w14:textId="77777777" w:rsidR="00CE3CA5" w:rsidRPr="001B496E" w:rsidRDefault="00CE3CA5">
            <w:pPr>
              <w:jc w:val="center"/>
              <w:rPr>
                <w:rFonts w:asciiTheme="majorBidi" w:eastAsia="Calibri" w:hAnsiTheme="majorBidi" w:cstheme="majorBidi"/>
                <w:sz w:val="26"/>
                <w:szCs w:val="26"/>
              </w:rPr>
            </w:pPr>
          </w:p>
        </w:tc>
        <w:tc>
          <w:tcPr>
            <w:tcW w:w="50" w:type="dxa"/>
          </w:tcPr>
          <w:p w14:paraId="58496B98" w14:textId="77777777" w:rsidR="00CE3CA5" w:rsidRPr="001B496E" w:rsidRDefault="00CE3CA5">
            <w:pPr>
              <w:jc w:val="thaiDistribute"/>
              <w:rPr>
                <w:rFonts w:asciiTheme="majorBidi" w:eastAsia="Calibri" w:hAnsiTheme="majorBidi" w:cstheme="majorBidi"/>
                <w:sz w:val="26"/>
                <w:szCs w:val="26"/>
                <w:cs/>
              </w:rPr>
            </w:pPr>
          </w:p>
        </w:tc>
        <w:tc>
          <w:tcPr>
            <w:tcW w:w="6280" w:type="dxa"/>
            <w:gridSpan w:val="7"/>
            <w:tcBorders>
              <w:top w:val="nil"/>
              <w:left w:val="nil"/>
              <w:bottom w:val="single" w:sz="4" w:space="0" w:color="auto"/>
              <w:right w:val="nil"/>
            </w:tcBorders>
            <w:hideMark/>
          </w:tcPr>
          <w:p w14:paraId="13B17C50" w14:textId="77777777" w:rsidR="00CE3CA5" w:rsidRPr="001B496E" w:rsidRDefault="00CE3CA5">
            <w:pPr>
              <w:jc w:val="center"/>
              <w:rPr>
                <w:rFonts w:asciiTheme="majorBidi" w:eastAsia="Calibri" w:hAnsiTheme="majorBidi" w:cstheme="majorBidi"/>
                <w:sz w:val="26"/>
                <w:szCs w:val="26"/>
              </w:rPr>
            </w:pPr>
            <w:r w:rsidRPr="001B496E">
              <w:rPr>
                <w:rFonts w:asciiTheme="majorBidi" w:eastAsia="Calibri" w:hAnsiTheme="majorBidi" w:cstheme="majorBidi"/>
                <w:sz w:val="26"/>
                <w:szCs w:val="26"/>
              </w:rPr>
              <w:t>Fair Value</w:t>
            </w:r>
          </w:p>
        </w:tc>
      </w:tr>
      <w:tr w:rsidR="00CE3CA5" w:rsidRPr="001B496E" w14:paraId="2DE3BAA3" w14:textId="77777777" w:rsidTr="00513E93">
        <w:tc>
          <w:tcPr>
            <w:tcW w:w="2977" w:type="dxa"/>
          </w:tcPr>
          <w:p w14:paraId="242D7D1F" w14:textId="77777777" w:rsidR="00CE3CA5" w:rsidRPr="001B496E" w:rsidRDefault="00CE3CA5">
            <w:pPr>
              <w:jc w:val="thaiDistribute"/>
              <w:rPr>
                <w:rFonts w:asciiTheme="majorBidi" w:eastAsia="Calibri" w:hAnsiTheme="majorBidi" w:cstheme="majorBidi"/>
                <w:sz w:val="26"/>
                <w:szCs w:val="26"/>
                <w:cs/>
              </w:rPr>
            </w:pPr>
          </w:p>
        </w:tc>
        <w:tc>
          <w:tcPr>
            <w:tcW w:w="53" w:type="dxa"/>
          </w:tcPr>
          <w:p w14:paraId="0025C9C2" w14:textId="77777777" w:rsidR="00CE3CA5" w:rsidRPr="001B496E" w:rsidRDefault="00CE3CA5">
            <w:pPr>
              <w:jc w:val="center"/>
              <w:rPr>
                <w:rFonts w:asciiTheme="majorBidi" w:eastAsia="Calibri" w:hAnsiTheme="majorBidi" w:cstheme="majorBidi"/>
                <w:sz w:val="26"/>
                <w:szCs w:val="26"/>
              </w:rPr>
            </w:pPr>
          </w:p>
        </w:tc>
        <w:tc>
          <w:tcPr>
            <w:tcW w:w="50" w:type="dxa"/>
          </w:tcPr>
          <w:p w14:paraId="44B9D37F" w14:textId="77777777" w:rsidR="00CE3CA5" w:rsidRPr="001B496E" w:rsidRDefault="00CE3CA5">
            <w:pPr>
              <w:jc w:val="thaiDistribute"/>
              <w:rPr>
                <w:rFonts w:asciiTheme="majorBidi" w:eastAsia="Calibri" w:hAnsiTheme="majorBidi" w:cstheme="majorBidi"/>
                <w:sz w:val="26"/>
                <w:szCs w:val="26"/>
                <w:cs/>
              </w:rPr>
            </w:pPr>
          </w:p>
        </w:tc>
        <w:tc>
          <w:tcPr>
            <w:tcW w:w="1457" w:type="dxa"/>
            <w:hideMark/>
          </w:tcPr>
          <w:p w14:paraId="27F37593" w14:textId="77777777" w:rsidR="00CE3CA5" w:rsidRPr="001B496E" w:rsidRDefault="00CE3CA5">
            <w:pPr>
              <w:jc w:val="center"/>
              <w:rPr>
                <w:rFonts w:asciiTheme="majorBidi" w:eastAsia="Calibri" w:hAnsiTheme="majorBidi" w:cstheme="majorBidi"/>
                <w:sz w:val="26"/>
                <w:szCs w:val="26"/>
              </w:rPr>
            </w:pPr>
            <w:r w:rsidRPr="001B496E">
              <w:rPr>
                <w:rFonts w:asciiTheme="majorBidi" w:hAnsiTheme="majorBidi" w:cstheme="majorBidi"/>
                <w:sz w:val="26"/>
                <w:szCs w:val="26"/>
              </w:rPr>
              <w:t>Level 1</w:t>
            </w:r>
          </w:p>
        </w:tc>
        <w:tc>
          <w:tcPr>
            <w:tcW w:w="50" w:type="dxa"/>
          </w:tcPr>
          <w:p w14:paraId="41F24060" w14:textId="77777777" w:rsidR="00CE3CA5" w:rsidRPr="001B496E" w:rsidRDefault="00CE3CA5">
            <w:pPr>
              <w:jc w:val="thaiDistribute"/>
              <w:rPr>
                <w:rFonts w:asciiTheme="majorBidi" w:eastAsia="Calibri" w:hAnsiTheme="majorBidi" w:cstheme="majorBidi"/>
                <w:sz w:val="26"/>
                <w:szCs w:val="26"/>
              </w:rPr>
            </w:pPr>
          </w:p>
        </w:tc>
        <w:tc>
          <w:tcPr>
            <w:tcW w:w="1510" w:type="dxa"/>
            <w:hideMark/>
          </w:tcPr>
          <w:p w14:paraId="059C70A8" w14:textId="77777777" w:rsidR="00CE3CA5" w:rsidRPr="001B496E" w:rsidRDefault="00CE3CA5">
            <w:pPr>
              <w:jc w:val="center"/>
              <w:rPr>
                <w:rFonts w:asciiTheme="majorBidi" w:eastAsia="Calibri" w:hAnsiTheme="majorBidi" w:cstheme="majorBidi"/>
                <w:sz w:val="26"/>
                <w:szCs w:val="26"/>
              </w:rPr>
            </w:pPr>
            <w:r w:rsidRPr="001B496E">
              <w:rPr>
                <w:rFonts w:asciiTheme="majorBidi" w:hAnsiTheme="majorBidi" w:cstheme="majorBidi"/>
                <w:sz w:val="26"/>
                <w:szCs w:val="26"/>
              </w:rPr>
              <w:t>Level 2</w:t>
            </w:r>
          </w:p>
        </w:tc>
        <w:tc>
          <w:tcPr>
            <w:tcW w:w="48" w:type="dxa"/>
          </w:tcPr>
          <w:p w14:paraId="5D9A7EF9" w14:textId="77777777" w:rsidR="00CE3CA5" w:rsidRPr="001B496E" w:rsidRDefault="00CE3CA5">
            <w:pPr>
              <w:jc w:val="thaiDistribute"/>
              <w:rPr>
                <w:rFonts w:asciiTheme="majorBidi" w:eastAsia="Calibri" w:hAnsiTheme="majorBidi" w:cstheme="majorBidi"/>
                <w:sz w:val="26"/>
                <w:szCs w:val="26"/>
                <w:cs/>
              </w:rPr>
            </w:pPr>
          </w:p>
        </w:tc>
        <w:tc>
          <w:tcPr>
            <w:tcW w:w="1512" w:type="dxa"/>
            <w:hideMark/>
          </w:tcPr>
          <w:p w14:paraId="0B05FB2A" w14:textId="77777777" w:rsidR="00CE3CA5" w:rsidRPr="001B496E" w:rsidRDefault="00CE3CA5">
            <w:pPr>
              <w:jc w:val="center"/>
              <w:rPr>
                <w:rFonts w:asciiTheme="majorBidi" w:eastAsia="Calibri" w:hAnsiTheme="majorBidi" w:cstheme="majorBidi"/>
                <w:sz w:val="26"/>
                <w:szCs w:val="26"/>
              </w:rPr>
            </w:pPr>
            <w:r w:rsidRPr="001B496E">
              <w:rPr>
                <w:rFonts w:asciiTheme="majorBidi" w:hAnsiTheme="majorBidi" w:cstheme="majorBidi"/>
                <w:sz w:val="26"/>
                <w:szCs w:val="26"/>
              </w:rPr>
              <w:t>Level 3</w:t>
            </w:r>
          </w:p>
        </w:tc>
        <w:tc>
          <w:tcPr>
            <w:tcW w:w="48" w:type="dxa"/>
          </w:tcPr>
          <w:p w14:paraId="7F813287" w14:textId="77777777" w:rsidR="00CE3CA5" w:rsidRPr="001B496E" w:rsidRDefault="00CE3CA5">
            <w:pPr>
              <w:jc w:val="thaiDistribute"/>
              <w:rPr>
                <w:rFonts w:asciiTheme="majorBidi" w:eastAsia="Calibri" w:hAnsiTheme="majorBidi" w:cstheme="majorBidi"/>
                <w:sz w:val="26"/>
                <w:szCs w:val="26"/>
                <w:cs/>
              </w:rPr>
            </w:pPr>
          </w:p>
        </w:tc>
        <w:tc>
          <w:tcPr>
            <w:tcW w:w="1655" w:type="dxa"/>
            <w:hideMark/>
          </w:tcPr>
          <w:p w14:paraId="1A7C4EB2" w14:textId="77777777" w:rsidR="00CE3CA5" w:rsidRPr="001B496E" w:rsidRDefault="00CE3CA5">
            <w:pPr>
              <w:jc w:val="center"/>
              <w:rPr>
                <w:rFonts w:asciiTheme="majorBidi" w:eastAsia="Calibri" w:hAnsiTheme="majorBidi" w:cstheme="majorBidi"/>
                <w:sz w:val="26"/>
                <w:szCs w:val="26"/>
              </w:rPr>
            </w:pPr>
            <w:r w:rsidRPr="001B496E">
              <w:rPr>
                <w:rFonts w:asciiTheme="majorBidi" w:eastAsia="Calibri" w:hAnsiTheme="majorBidi" w:cstheme="majorBidi"/>
                <w:sz w:val="26"/>
                <w:szCs w:val="26"/>
              </w:rPr>
              <w:t>Total</w:t>
            </w:r>
          </w:p>
        </w:tc>
      </w:tr>
      <w:tr w:rsidR="00CE3CA5" w:rsidRPr="001B496E" w14:paraId="24E9FEC6" w14:textId="77777777" w:rsidTr="00513E93">
        <w:tc>
          <w:tcPr>
            <w:tcW w:w="2977" w:type="dxa"/>
            <w:hideMark/>
          </w:tcPr>
          <w:p w14:paraId="147BCCFE" w14:textId="77777777" w:rsidR="00CE3CA5" w:rsidRPr="001B496E" w:rsidRDefault="00CE3CA5">
            <w:pPr>
              <w:jc w:val="thaiDistribute"/>
              <w:rPr>
                <w:rFonts w:asciiTheme="majorBidi" w:eastAsia="Calibri" w:hAnsiTheme="majorBidi" w:cstheme="majorBidi"/>
                <w:b/>
                <w:bCs/>
                <w:sz w:val="26"/>
                <w:szCs w:val="26"/>
                <w:cs/>
              </w:rPr>
            </w:pPr>
            <w:r w:rsidRPr="001B496E">
              <w:rPr>
                <w:rFonts w:asciiTheme="majorBidi" w:hAnsiTheme="majorBidi" w:cstheme="majorBidi"/>
                <w:b/>
                <w:bCs/>
                <w:sz w:val="26"/>
                <w:szCs w:val="26"/>
              </w:rPr>
              <w:t xml:space="preserve">Assets measured at Fair Value  </w:t>
            </w:r>
          </w:p>
        </w:tc>
        <w:tc>
          <w:tcPr>
            <w:tcW w:w="53" w:type="dxa"/>
          </w:tcPr>
          <w:p w14:paraId="6C73F494" w14:textId="77777777" w:rsidR="00CE3CA5" w:rsidRPr="001B496E" w:rsidRDefault="00CE3CA5">
            <w:pPr>
              <w:tabs>
                <w:tab w:val="decimal" w:pos="1008"/>
              </w:tabs>
              <w:jc w:val="thaiDistribute"/>
              <w:rPr>
                <w:rFonts w:asciiTheme="majorBidi" w:eastAsia="Calibri" w:hAnsiTheme="majorBidi" w:cstheme="majorBidi"/>
                <w:sz w:val="26"/>
                <w:szCs w:val="26"/>
                <w:cs/>
              </w:rPr>
            </w:pPr>
          </w:p>
        </w:tc>
        <w:tc>
          <w:tcPr>
            <w:tcW w:w="50" w:type="dxa"/>
          </w:tcPr>
          <w:p w14:paraId="377AB678" w14:textId="77777777" w:rsidR="00CE3CA5" w:rsidRPr="001B496E" w:rsidRDefault="00CE3CA5">
            <w:pPr>
              <w:jc w:val="thaiDistribute"/>
              <w:rPr>
                <w:rFonts w:asciiTheme="majorBidi" w:eastAsia="Calibri" w:hAnsiTheme="majorBidi" w:cstheme="majorBidi"/>
                <w:sz w:val="26"/>
                <w:szCs w:val="26"/>
              </w:rPr>
            </w:pPr>
          </w:p>
        </w:tc>
        <w:tc>
          <w:tcPr>
            <w:tcW w:w="1457" w:type="dxa"/>
          </w:tcPr>
          <w:p w14:paraId="79B6F83A" w14:textId="77777777" w:rsidR="00CE3CA5" w:rsidRPr="001B496E" w:rsidRDefault="00CE3CA5">
            <w:pPr>
              <w:tabs>
                <w:tab w:val="decimal" w:pos="1008"/>
              </w:tabs>
              <w:jc w:val="thaiDistribute"/>
              <w:rPr>
                <w:rFonts w:asciiTheme="majorBidi" w:eastAsia="Calibri" w:hAnsiTheme="majorBidi" w:cstheme="majorBidi"/>
                <w:sz w:val="26"/>
                <w:szCs w:val="26"/>
              </w:rPr>
            </w:pPr>
          </w:p>
        </w:tc>
        <w:tc>
          <w:tcPr>
            <w:tcW w:w="50" w:type="dxa"/>
          </w:tcPr>
          <w:p w14:paraId="7B5DB2B7" w14:textId="77777777" w:rsidR="00CE3CA5" w:rsidRPr="001B496E" w:rsidRDefault="00CE3CA5">
            <w:pPr>
              <w:jc w:val="thaiDistribute"/>
              <w:rPr>
                <w:rFonts w:asciiTheme="majorBidi" w:eastAsia="Calibri" w:hAnsiTheme="majorBidi" w:cstheme="majorBidi"/>
                <w:sz w:val="26"/>
                <w:szCs w:val="26"/>
              </w:rPr>
            </w:pPr>
          </w:p>
        </w:tc>
        <w:tc>
          <w:tcPr>
            <w:tcW w:w="1510" w:type="dxa"/>
          </w:tcPr>
          <w:p w14:paraId="549E1B2D" w14:textId="77777777" w:rsidR="00CE3CA5" w:rsidRPr="001B496E" w:rsidRDefault="00CE3CA5" w:rsidP="00790650">
            <w:pPr>
              <w:ind w:right="-587"/>
              <w:jc w:val="center"/>
              <w:rPr>
                <w:rFonts w:asciiTheme="majorBidi" w:eastAsia="Calibri" w:hAnsiTheme="majorBidi" w:cstheme="majorBidi"/>
                <w:sz w:val="26"/>
                <w:szCs w:val="26"/>
              </w:rPr>
            </w:pPr>
          </w:p>
        </w:tc>
        <w:tc>
          <w:tcPr>
            <w:tcW w:w="48" w:type="dxa"/>
          </w:tcPr>
          <w:p w14:paraId="50858190" w14:textId="77777777" w:rsidR="00CE3CA5" w:rsidRPr="001B496E" w:rsidRDefault="00CE3CA5">
            <w:pPr>
              <w:jc w:val="thaiDistribute"/>
              <w:rPr>
                <w:rFonts w:asciiTheme="majorBidi" w:eastAsia="Calibri" w:hAnsiTheme="majorBidi" w:cstheme="majorBidi"/>
                <w:sz w:val="26"/>
                <w:szCs w:val="26"/>
              </w:rPr>
            </w:pPr>
          </w:p>
        </w:tc>
        <w:tc>
          <w:tcPr>
            <w:tcW w:w="1512" w:type="dxa"/>
          </w:tcPr>
          <w:p w14:paraId="2CC84097" w14:textId="77777777" w:rsidR="00CE3CA5" w:rsidRPr="001B496E" w:rsidRDefault="00CE3CA5">
            <w:pPr>
              <w:tabs>
                <w:tab w:val="decimal" w:pos="1008"/>
              </w:tabs>
              <w:jc w:val="thaiDistribute"/>
              <w:rPr>
                <w:rFonts w:asciiTheme="majorBidi" w:eastAsia="Calibri" w:hAnsiTheme="majorBidi" w:cstheme="majorBidi"/>
                <w:sz w:val="26"/>
                <w:szCs w:val="26"/>
              </w:rPr>
            </w:pPr>
          </w:p>
        </w:tc>
        <w:tc>
          <w:tcPr>
            <w:tcW w:w="48" w:type="dxa"/>
          </w:tcPr>
          <w:p w14:paraId="19629B14" w14:textId="77777777" w:rsidR="00CE3CA5" w:rsidRPr="001B496E" w:rsidRDefault="00CE3CA5">
            <w:pPr>
              <w:jc w:val="thaiDistribute"/>
              <w:rPr>
                <w:rFonts w:asciiTheme="majorBidi" w:eastAsia="Calibri" w:hAnsiTheme="majorBidi" w:cstheme="majorBidi"/>
                <w:sz w:val="26"/>
                <w:szCs w:val="26"/>
              </w:rPr>
            </w:pPr>
          </w:p>
        </w:tc>
        <w:tc>
          <w:tcPr>
            <w:tcW w:w="1655" w:type="dxa"/>
          </w:tcPr>
          <w:p w14:paraId="76E406E9" w14:textId="77777777" w:rsidR="00CE3CA5" w:rsidRPr="001B496E" w:rsidRDefault="00CE3CA5">
            <w:pPr>
              <w:tabs>
                <w:tab w:val="decimal" w:pos="1008"/>
              </w:tabs>
              <w:jc w:val="thaiDistribute"/>
              <w:rPr>
                <w:rFonts w:asciiTheme="majorBidi" w:eastAsia="Calibri" w:hAnsiTheme="majorBidi" w:cstheme="majorBidi"/>
                <w:sz w:val="26"/>
                <w:szCs w:val="26"/>
              </w:rPr>
            </w:pPr>
          </w:p>
        </w:tc>
      </w:tr>
      <w:tr w:rsidR="00CE3CA5" w:rsidRPr="001B496E" w14:paraId="740DF00D" w14:textId="77777777" w:rsidTr="00513E93">
        <w:tc>
          <w:tcPr>
            <w:tcW w:w="2977" w:type="dxa"/>
            <w:hideMark/>
          </w:tcPr>
          <w:p w14:paraId="2C3DF95F" w14:textId="77777777" w:rsidR="00CE3CA5" w:rsidRPr="001B496E" w:rsidRDefault="00CE3CA5">
            <w:pPr>
              <w:ind w:left="180"/>
              <w:jc w:val="thaiDistribute"/>
              <w:rPr>
                <w:rFonts w:asciiTheme="majorBidi" w:eastAsia="Calibri" w:hAnsiTheme="majorBidi" w:cstheme="majorBidi"/>
                <w:sz w:val="26"/>
                <w:szCs w:val="26"/>
              </w:rPr>
            </w:pPr>
            <w:r w:rsidRPr="001B496E">
              <w:rPr>
                <w:rFonts w:asciiTheme="majorBidi" w:hAnsiTheme="majorBidi" w:cstheme="majorBidi"/>
                <w:sz w:val="26"/>
                <w:szCs w:val="26"/>
              </w:rPr>
              <w:t>Equity Instruments</w:t>
            </w:r>
          </w:p>
        </w:tc>
        <w:tc>
          <w:tcPr>
            <w:tcW w:w="53" w:type="dxa"/>
          </w:tcPr>
          <w:p w14:paraId="60946FDA" w14:textId="77777777" w:rsidR="00CE3CA5" w:rsidRPr="001B496E" w:rsidRDefault="00CE3CA5">
            <w:pPr>
              <w:tabs>
                <w:tab w:val="decimal" w:pos="1008"/>
              </w:tabs>
              <w:jc w:val="thaiDistribute"/>
              <w:rPr>
                <w:rFonts w:asciiTheme="majorBidi" w:eastAsia="Calibri" w:hAnsiTheme="majorBidi" w:cstheme="majorBidi"/>
                <w:sz w:val="26"/>
                <w:szCs w:val="26"/>
                <w:cs/>
              </w:rPr>
            </w:pPr>
          </w:p>
        </w:tc>
        <w:tc>
          <w:tcPr>
            <w:tcW w:w="50" w:type="dxa"/>
          </w:tcPr>
          <w:p w14:paraId="3993DCD5" w14:textId="77777777" w:rsidR="00CE3CA5" w:rsidRPr="001B496E" w:rsidRDefault="00CE3CA5">
            <w:pPr>
              <w:jc w:val="thaiDistribute"/>
              <w:rPr>
                <w:rFonts w:asciiTheme="majorBidi" w:eastAsia="Calibri" w:hAnsiTheme="majorBidi" w:cstheme="majorBidi"/>
                <w:sz w:val="26"/>
                <w:szCs w:val="26"/>
              </w:rPr>
            </w:pPr>
          </w:p>
        </w:tc>
        <w:tc>
          <w:tcPr>
            <w:tcW w:w="1457" w:type="dxa"/>
            <w:hideMark/>
          </w:tcPr>
          <w:p w14:paraId="788B9AA9" w14:textId="439758D6" w:rsidR="00CE3CA5" w:rsidRPr="001B496E" w:rsidRDefault="00D81FFD" w:rsidP="00790650">
            <w:pPr>
              <w:ind w:right="-162"/>
              <w:jc w:val="center"/>
              <w:rPr>
                <w:rFonts w:asciiTheme="majorBidi" w:eastAsia="Calibri" w:hAnsiTheme="majorBidi" w:cstheme="majorBidi"/>
                <w:sz w:val="26"/>
                <w:szCs w:val="26"/>
              </w:rPr>
            </w:pPr>
            <w:r>
              <w:rPr>
                <w:rFonts w:asciiTheme="majorBidi" w:eastAsia="Calibri" w:hAnsiTheme="majorBidi" w:cstheme="majorBidi"/>
                <w:sz w:val="26"/>
                <w:szCs w:val="26"/>
              </w:rPr>
              <w:t>556,500</w:t>
            </w:r>
          </w:p>
        </w:tc>
        <w:tc>
          <w:tcPr>
            <w:tcW w:w="50" w:type="dxa"/>
          </w:tcPr>
          <w:p w14:paraId="1EB949F2" w14:textId="77777777" w:rsidR="00CE3CA5" w:rsidRPr="001B496E" w:rsidRDefault="00CE3CA5">
            <w:pPr>
              <w:jc w:val="center"/>
              <w:rPr>
                <w:rFonts w:asciiTheme="majorBidi" w:eastAsia="Calibri" w:hAnsiTheme="majorBidi" w:cstheme="majorBidi"/>
                <w:sz w:val="26"/>
                <w:szCs w:val="26"/>
              </w:rPr>
            </w:pPr>
          </w:p>
        </w:tc>
        <w:tc>
          <w:tcPr>
            <w:tcW w:w="1510" w:type="dxa"/>
            <w:hideMark/>
          </w:tcPr>
          <w:p w14:paraId="455688D4" w14:textId="77777777" w:rsidR="00CE3CA5" w:rsidRPr="001B496E" w:rsidRDefault="00CE3CA5">
            <w:pPr>
              <w:ind w:right="-587"/>
              <w:jc w:val="center"/>
              <w:rPr>
                <w:rFonts w:asciiTheme="majorBidi" w:eastAsia="Calibri" w:hAnsiTheme="majorBidi" w:cstheme="majorBidi"/>
                <w:sz w:val="26"/>
                <w:szCs w:val="26"/>
              </w:rPr>
            </w:pPr>
            <w:r w:rsidRPr="001B496E">
              <w:rPr>
                <w:rFonts w:asciiTheme="majorBidi" w:eastAsia="Calibri" w:hAnsiTheme="majorBidi" w:cstheme="majorBidi"/>
                <w:sz w:val="26"/>
                <w:szCs w:val="26"/>
              </w:rPr>
              <w:t>-</w:t>
            </w:r>
          </w:p>
        </w:tc>
        <w:tc>
          <w:tcPr>
            <w:tcW w:w="48" w:type="dxa"/>
          </w:tcPr>
          <w:p w14:paraId="23CC0489" w14:textId="77777777" w:rsidR="00CE3CA5" w:rsidRPr="001B496E" w:rsidRDefault="00CE3CA5">
            <w:pPr>
              <w:jc w:val="thaiDistribute"/>
              <w:rPr>
                <w:rFonts w:asciiTheme="majorBidi" w:eastAsia="Calibri" w:hAnsiTheme="majorBidi" w:cstheme="majorBidi"/>
                <w:sz w:val="26"/>
                <w:szCs w:val="26"/>
              </w:rPr>
            </w:pPr>
          </w:p>
        </w:tc>
        <w:tc>
          <w:tcPr>
            <w:tcW w:w="1512" w:type="dxa"/>
            <w:hideMark/>
          </w:tcPr>
          <w:p w14:paraId="64D6B53D" w14:textId="77777777" w:rsidR="00CE3CA5" w:rsidRPr="001B496E" w:rsidRDefault="00CE3CA5">
            <w:pPr>
              <w:ind w:right="265"/>
              <w:jc w:val="right"/>
              <w:rPr>
                <w:rFonts w:asciiTheme="majorBidi" w:eastAsia="Calibri" w:hAnsiTheme="majorBidi" w:cstheme="majorBidi"/>
                <w:sz w:val="26"/>
                <w:szCs w:val="26"/>
              </w:rPr>
            </w:pPr>
            <w:r w:rsidRPr="001B496E">
              <w:rPr>
                <w:rFonts w:asciiTheme="majorBidi" w:eastAsia="Calibri" w:hAnsiTheme="majorBidi" w:cstheme="majorBidi"/>
                <w:sz w:val="26"/>
                <w:szCs w:val="26"/>
              </w:rPr>
              <w:t>9,000,000</w:t>
            </w:r>
          </w:p>
        </w:tc>
        <w:tc>
          <w:tcPr>
            <w:tcW w:w="48" w:type="dxa"/>
          </w:tcPr>
          <w:p w14:paraId="1BF3CB37" w14:textId="77777777" w:rsidR="00CE3CA5" w:rsidRPr="001B496E" w:rsidRDefault="00CE3CA5">
            <w:pPr>
              <w:jc w:val="thaiDistribute"/>
              <w:rPr>
                <w:rFonts w:asciiTheme="majorBidi" w:eastAsia="Calibri" w:hAnsiTheme="majorBidi" w:cstheme="majorBidi"/>
                <w:sz w:val="26"/>
                <w:szCs w:val="26"/>
              </w:rPr>
            </w:pPr>
          </w:p>
        </w:tc>
        <w:tc>
          <w:tcPr>
            <w:tcW w:w="1655" w:type="dxa"/>
            <w:hideMark/>
          </w:tcPr>
          <w:p w14:paraId="72C7BF97" w14:textId="27F1AE3C" w:rsidR="00CE3CA5" w:rsidRPr="001B496E" w:rsidRDefault="00CE3CA5">
            <w:pPr>
              <w:ind w:right="124"/>
              <w:jc w:val="right"/>
              <w:rPr>
                <w:rFonts w:asciiTheme="majorBidi" w:eastAsia="Calibri" w:hAnsiTheme="majorBidi" w:cstheme="majorBidi"/>
                <w:sz w:val="26"/>
                <w:szCs w:val="26"/>
              </w:rPr>
            </w:pPr>
            <w:r w:rsidRPr="001B496E">
              <w:rPr>
                <w:rFonts w:asciiTheme="majorBidi" w:eastAsia="Calibri" w:hAnsiTheme="majorBidi" w:cstheme="majorBidi"/>
                <w:sz w:val="26"/>
                <w:szCs w:val="26"/>
              </w:rPr>
              <w:t>9,</w:t>
            </w:r>
            <w:r w:rsidR="00D81FFD">
              <w:rPr>
                <w:rFonts w:asciiTheme="majorBidi" w:eastAsia="Calibri" w:hAnsiTheme="majorBidi" w:cstheme="majorBidi"/>
                <w:sz w:val="26"/>
                <w:szCs w:val="26"/>
              </w:rPr>
              <w:t>556</w:t>
            </w:r>
            <w:r w:rsidRPr="001B496E">
              <w:rPr>
                <w:rFonts w:asciiTheme="majorBidi" w:eastAsia="Calibri" w:hAnsiTheme="majorBidi" w:cstheme="majorBidi"/>
                <w:sz w:val="26"/>
                <w:szCs w:val="26"/>
              </w:rPr>
              <w:t>,</w:t>
            </w:r>
            <w:r w:rsidR="00D81FFD">
              <w:rPr>
                <w:rFonts w:asciiTheme="majorBidi" w:eastAsia="Calibri" w:hAnsiTheme="majorBidi" w:cstheme="majorBidi"/>
                <w:sz w:val="26"/>
                <w:szCs w:val="26"/>
              </w:rPr>
              <w:t>500</w:t>
            </w:r>
          </w:p>
        </w:tc>
      </w:tr>
      <w:tr w:rsidR="00CE3CA5" w:rsidRPr="001B496E" w14:paraId="04C0D34A" w14:textId="77777777" w:rsidTr="00513E93">
        <w:tc>
          <w:tcPr>
            <w:tcW w:w="2977" w:type="dxa"/>
            <w:hideMark/>
          </w:tcPr>
          <w:p w14:paraId="55BF07A6" w14:textId="77777777" w:rsidR="00CE3CA5" w:rsidRPr="001B496E" w:rsidRDefault="00CE3CA5">
            <w:pPr>
              <w:ind w:left="180"/>
              <w:jc w:val="thaiDistribute"/>
              <w:rPr>
                <w:rFonts w:asciiTheme="majorBidi" w:hAnsiTheme="majorBidi" w:cstheme="majorBidi"/>
                <w:sz w:val="26"/>
                <w:szCs w:val="26"/>
              </w:rPr>
            </w:pPr>
            <w:r w:rsidRPr="001B496E">
              <w:rPr>
                <w:rFonts w:asciiTheme="majorBidi" w:hAnsiTheme="majorBidi" w:cstheme="majorBidi"/>
                <w:sz w:val="26"/>
                <w:szCs w:val="26"/>
              </w:rPr>
              <w:t>Land</w:t>
            </w:r>
          </w:p>
        </w:tc>
        <w:tc>
          <w:tcPr>
            <w:tcW w:w="53" w:type="dxa"/>
          </w:tcPr>
          <w:p w14:paraId="1C955EEC" w14:textId="77777777" w:rsidR="00CE3CA5" w:rsidRPr="001B496E" w:rsidRDefault="00CE3CA5">
            <w:pPr>
              <w:tabs>
                <w:tab w:val="decimal" w:pos="1008"/>
              </w:tabs>
              <w:jc w:val="thaiDistribute"/>
              <w:rPr>
                <w:rFonts w:asciiTheme="majorBidi" w:eastAsia="Calibri" w:hAnsiTheme="majorBidi" w:cstheme="majorBidi"/>
                <w:sz w:val="26"/>
                <w:szCs w:val="26"/>
              </w:rPr>
            </w:pPr>
          </w:p>
        </w:tc>
        <w:tc>
          <w:tcPr>
            <w:tcW w:w="50" w:type="dxa"/>
          </w:tcPr>
          <w:p w14:paraId="296741A0" w14:textId="77777777" w:rsidR="00CE3CA5" w:rsidRPr="001B496E" w:rsidRDefault="00CE3CA5">
            <w:pPr>
              <w:jc w:val="thaiDistribute"/>
              <w:rPr>
                <w:rFonts w:asciiTheme="majorBidi" w:eastAsia="Calibri" w:hAnsiTheme="majorBidi" w:cstheme="majorBidi"/>
                <w:sz w:val="26"/>
                <w:szCs w:val="26"/>
              </w:rPr>
            </w:pPr>
          </w:p>
        </w:tc>
        <w:tc>
          <w:tcPr>
            <w:tcW w:w="1457" w:type="dxa"/>
            <w:hideMark/>
          </w:tcPr>
          <w:p w14:paraId="794D724F" w14:textId="77777777" w:rsidR="00CE3CA5" w:rsidRPr="001B496E" w:rsidRDefault="00CE3CA5" w:rsidP="00790650">
            <w:pPr>
              <w:ind w:right="-162"/>
              <w:jc w:val="center"/>
              <w:rPr>
                <w:rFonts w:asciiTheme="majorBidi" w:eastAsia="Calibri" w:hAnsiTheme="majorBidi" w:cstheme="majorBidi"/>
                <w:sz w:val="26"/>
                <w:szCs w:val="26"/>
              </w:rPr>
            </w:pPr>
            <w:r w:rsidRPr="001B496E">
              <w:rPr>
                <w:rFonts w:asciiTheme="majorBidi" w:eastAsia="Calibri" w:hAnsiTheme="majorBidi" w:cstheme="majorBidi"/>
                <w:sz w:val="26"/>
                <w:szCs w:val="26"/>
              </w:rPr>
              <w:t>-</w:t>
            </w:r>
          </w:p>
        </w:tc>
        <w:tc>
          <w:tcPr>
            <w:tcW w:w="50" w:type="dxa"/>
          </w:tcPr>
          <w:p w14:paraId="2B274313" w14:textId="77777777" w:rsidR="00CE3CA5" w:rsidRPr="001B496E" w:rsidRDefault="00CE3CA5">
            <w:pPr>
              <w:jc w:val="center"/>
              <w:rPr>
                <w:rFonts w:asciiTheme="majorBidi" w:eastAsia="Calibri" w:hAnsiTheme="majorBidi" w:cstheme="majorBidi"/>
                <w:sz w:val="26"/>
                <w:szCs w:val="26"/>
              </w:rPr>
            </w:pPr>
          </w:p>
        </w:tc>
        <w:tc>
          <w:tcPr>
            <w:tcW w:w="1510" w:type="dxa"/>
            <w:hideMark/>
          </w:tcPr>
          <w:p w14:paraId="1C450BD8" w14:textId="77777777" w:rsidR="00CE3CA5" w:rsidRPr="001B496E" w:rsidRDefault="00CE3CA5">
            <w:pPr>
              <w:ind w:right="-587"/>
              <w:jc w:val="center"/>
              <w:rPr>
                <w:rFonts w:asciiTheme="majorBidi" w:eastAsia="Calibri" w:hAnsiTheme="majorBidi" w:cstheme="majorBidi"/>
                <w:sz w:val="26"/>
                <w:szCs w:val="26"/>
              </w:rPr>
            </w:pPr>
            <w:r w:rsidRPr="001B496E">
              <w:rPr>
                <w:rFonts w:asciiTheme="majorBidi" w:eastAsia="Calibri" w:hAnsiTheme="majorBidi" w:cstheme="majorBidi"/>
                <w:sz w:val="26"/>
                <w:szCs w:val="26"/>
              </w:rPr>
              <w:t>-</w:t>
            </w:r>
          </w:p>
        </w:tc>
        <w:tc>
          <w:tcPr>
            <w:tcW w:w="48" w:type="dxa"/>
          </w:tcPr>
          <w:p w14:paraId="1FE40C14" w14:textId="77777777" w:rsidR="00CE3CA5" w:rsidRPr="001B496E" w:rsidRDefault="00CE3CA5">
            <w:pPr>
              <w:jc w:val="thaiDistribute"/>
              <w:rPr>
                <w:rFonts w:asciiTheme="majorBidi" w:eastAsia="Calibri" w:hAnsiTheme="majorBidi" w:cstheme="majorBidi"/>
                <w:sz w:val="26"/>
                <w:szCs w:val="26"/>
              </w:rPr>
            </w:pPr>
          </w:p>
        </w:tc>
        <w:tc>
          <w:tcPr>
            <w:tcW w:w="1512" w:type="dxa"/>
            <w:hideMark/>
          </w:tcPr>
          <w:p w14:paraId="0AB00DFF" w14:textId="77777777" w:rsidR="00CE3CA5" w:rsidRPr="001B496E" w:rsidRDefault="00CE3CA5">
            <w:pPr>
              <w:ind w:right="265"/>
              <w:jc w:val="right"/>
              <w:rPr>
                <w:rFonts w:asciiTheme="majorBidi" w:eastAsia="Calibri" w:hAnsiTheme="majorBidi" w:cstheme="majorBidi"/>
                <w:sz w:val="26"/>
                <w:szCs w:val="26"/>
              </w:rPr>
            </w:pPr>
            <w:r w:rsidRPr="001B496E">
              <w:rPr>
                <w:rFonts w:asciiTheme="majorBidi" w:eastAsia="Calibri" w:hAnsiTheme="majorBidi" w:cstheme="majorBidi"/>
                <w:sz w:val="26"/>
                <w:szCs w:val="26"/>
              </w:rPr>
              <w:t>569,273,000</w:t>
            </w:r>
          </w:p>
        </w:tc>
        <w:tc>
          <w:tcPr>
            <w:tcW w:w="48" w:type="dxa"/>
          </w:tcPr>
          <w:p w14:paraId="1F15A1FE" w14:textId="77777777" w:rsidR="00CE3CA5" w:rsidRPr="001B496E" w:rsidRDefault="00CE3CA5">
            <w:pPr>
              <w:jc w:val="thaiDistribute"/>
              <w:rPr>
                <w:rFonts w:asciiTheme="majorBidi" w:eastAsia="Calibri" w:hAnsiTheme="majorBidi" w:cstheme="majorBidi"/>
                <w:sz w:val="26"/>
                <w:szCs w:val="26"/>
              </w:rPr>
            </w:pPr>
          </w:p>
        </w:tc>
        <w:tc>
          <w:tcPr>
            <w:tcW w:w="1655" w:type="dxa"/>
            <w:hideMark/>
          </w:tcPr>
          <w:p w14:paraId="1BF44326" w14:textId="77777777" w:rsidR="00CE3CA5" w:rsidRPr="001B496E" w:rsidRDefault="00CE3CA5">
            <w:pPr>
              <w:ind w:right="124"/>
              <w:jc w:val="right"/>
              <w:rPr>
                <w:rFonts w:asciiTheme="majorBidi" w:eastAsia="Calibri" w:hAnsiTheme="majorBidi" w:cstheme="majorBidi"/>
                <w:sz w:val="26"/>
                <w:szCs w:val="26"/>
              </w:rPr>
            </w:pPr>
            <w:r w:rsidRPr="001B496E">
              <w:rPr>
                <w:rFonts w:asciiTheme="majorBidi" w:eastAsia="Calibri" w:hAnsiTheme="majorBidi" w:cstheme="majorBidi"/>
                <w:sz w:val="26"/>
                <w:szCs w:val="26"/>
              </w:rPr>
              <w:t>569,273,000</w:t>
            </w:r>
          </w:p>
        </w:tc>
      </w:tr>
      <w:tr w:rsidR="00CE3CA5" w:rsidRPr="001B496E" w14:paraId="3A0B6331" w14:textId="77777777" w:rsidTr="00513E93">
        <w:tc>
          <w:tcPr>
            <w:tcW w:w="2977" w:type="dxa"/>
          </w:tcPr>
          <w:p w14:paraId="7476601F" w14:textId="77777777" w:rsidR="00CE3CA5" w:rsidRPr="00513E93" w:rsidRDefault="00CE3CA5">
            <w:pPr>
              <w:ind w:left="180"/>
              <w:jc w:val="thaiDistribute"/>
              <w:rPr>
                <w:rFonts w:asciiTheme="majorBidi" w:eastAsia="Calibri" w:hAnsiTheme="majorBidi" w:cstheme="majorBidi"/>
                <w:sz w:val="10"/>
                <w:szCs w:val="10"/>
              </w:rPr>
            </w:pPr>
          </w:p>
        </w:tc>
        <w:tc>
          <w:tcPr>
            <w:tcW w:w="53" w:type="dxa"/>
          </w:tcPr>
          <w:p w14:paraId="7C5285D6" w14:textId="77777777" w:rsidR="00CE3CA5" w:rsidRPr="00513E93" w:rsidRDefault="00CE3CA5">
            <w:pPr>
              <w:tabs>
                <w:tab w:val="decimal" w:pos="1008"/>
              </w:tabs>
              <w:jc w:val="thaiDistribute"/>
              <w:rPr>
                <w:rFonts w:asciiTheme="majorBidi" w:eastAsia="Calibri" w:hAnsiTheme="majorBidi" w:cstheme="majorBidi"/>
                <w:sz w:val="10"/>
                <w:szCs w:val="10"/>
                <w:cs/>
              </w:rPr>
            </w:pPr>
          </w:p>
        </w:tc>
        <w:tc>
          <w:tcPr>
            <w:tcW w:w="50" w:type="dxa"/>
          </w:tcPr>
          <w:p w14:paraId="04E55742" w14:textId="77777777" w:rsidR="00CE3CA5" w:rsidRPr="00513E93" w:rsidRDefault="00CE3CA5">
            <w:pPr>
              <w:jc w:val="thaiDistribute"/>
              <w:rPr>
                <w:rFonts w:asciiTheme="majorBidi" w:eastAsia="Calibri" w:hAnsiTheme="majorBidi" w:cstheme="majorBidi"/>
                <w:sz w:val="10"/>
                <w:szCs w:val="10"/>
              </w:rPr>
            </w:pPr>
          </w:p>
        </w:tc>
        <w:tc>
          <w:tcPr>
            <w:tcW w:w="1457" w:type="dxa"/>
          </w:tcPr>
          <w:p w14:paraId="6D5143D5" w14:textId="77777777" w:rsidR="00CE3CA5" w:rsidRPr="00513E93" w:rsidRDefault="00CE3CA5">
            <w:pPr>
              <w:jc w:val="center"/>
              <w:rPr>
                <w:rFonts w:asciiTheme="majorBidi" w:eastAsia="Calibri" w:hAnsiTheme="majorBidi" w:cstheme="majorBidi"/>
                <w:sz w:val="10"/>
                <w:szCs w:val="10"/>
              </w:rPr>
            </w:pPr>
          </w:p>
        </w:tc>
        <w:tc>
          <w:tcPr>
            <w:tcW w:w="50" w:type="dxa"/>
          </w:tcPr>
          <w:p w14:paraId="61A43FCF" w14:textId="77777777" w:rsidR="00CE3CA5" w:rsidRPr="00513E93" w:rsidRDefault="00CE3CA5">
            <w:pPr>
              <w:jc w:val="center"/>
              <w:rPr>
                <w:rFonts w:asciiTheme="majorBidi" w:eastAsia="Calibri" w:hAnsiTheme="majorBidi" w:cstheme="majorBidi"/>
                <w:sz w:val="10"/>
                <w:szCs w:val="10"/>
              </w:rPr>
            </w:pPr>
          </w:p>
        </w:tc>
        <w:tc>
          <w:tcPr>
            <w:tcW w:w="1510" w:type="dxa"/>
          </w:tcPr>
          <w:p w14:paraId="7530C4BC" w14:textId="77777777" w:rsidR="00CE3CA5" w:rsidRPr="00513E93" w:rsidRDefault="00CE3CA5">
            <w:pPr>
              <w:ind w:right="-587"/>
              <w:jc w:val="center"/>
              <w:rPr>
                <w:rFonts w:asciiTheme="majorBidi" w:eastAsia="Calibri" w:hAnsiTheme="majorBidi" w:cstheme="majorBidi"/>
                <w:sz w:val="10"/>
                <w:szCs w:val="10"/>
              </w:rPr>
            </w:pPr>
          </w:p>
        </w:tc>
        <w:tc>
          <w:tcPr>
            <w:tcW w:w="48" w:type="dxa"/>
          </w:tcPr>
          <w:p w14:paraId="6AF846A6" w14:textId="77777777" w:rsidR="00CE3CA5" w:rsidRPr="00513E93" w:rsidRDefault="00CE3CA5">
            <w:pPr>
              <w:jc w:val="thaiDistribute"/>
              <w:rPr>
                <w:rFonts w:asciiTheme="majorBidi" w:eastAsia="Calibri" w:hAnsiTheme="majorBidi" w:cstheme="majorBidi"/>
                <w:sz w:val="10"/>
                <w:szCs w:val="10"/>
              </w:rPr>
            </w:pPr>
          </w:p>
        </w:tc>
        <w:tc>
          <w:tcPr>
            <w:tcW w:w="1512" w:type="dxa"/>
          </w:tcPr>
          <w:p w14:paraId="51BB2CF0" w14:textId="77777777" w:rsidR="00CE3CA5" w:rsidRPr="00513E93" w:rsidRDefault="00CE3CA5">
            <w:pPr>
              <w:tabs>
                <w:tab w:val="decimal" w:pos="1008"/>
              </w:tabs>
              <w:jc w:val="thaiDistribute"/>
              <w:rPr>
                <w:rFonts w:asciiTheme="majorBidi" w:eastAsia="Calibri" w:hAnsiTheme="majorBidi" w:cstheme="majorBidi"/>
                <w:sz w:val="10"/>
                <w:szCs w:val="10"/>
              </w:rPr>
            </w:pPr>
          </w:p>
        </w:tc>
        <w:tc>
          <w:tcPr>
            <w:tcW w:w="48" w:type="dxa"/>
          </w:tcPr>
          <w:p w14:paraId="14B7DCEA" w14:textId="77777777" w:rsidR="00CE3CA5" w:rsidRPr="00513E93" w:rsidRDefault="00CE3CA5">
            <w:pPr>
              <w:jc w:val="thaiDistribute"/>
              <w:rPr>
                <w:rFonts w:asciiTheme="majorBidi" w:eastAsia="Calibri" w:hAnsiTheme="majorBidi" w:cstheme="majorBidi"/>
                <w:sz w:val="10"/>
                <w:szCs w:val="10"/>
              </w:rPr>
            </w:pPr>
          </w:p>
        </w:tc>
        <w:tc>
          <w:tcPr>
            <w:tcW w:w="1655" w:type="dxa"/>
          </w:tcPr>
          <w:p w14:paraId="6CA2BBCC" w14:textId="77777777" w:rsidR="00CE3CA5" w:rsidRPr="00513E93" w:rsidRDefault="00CE3CA5">
            <w:pPr>
              <w:tabs>
                <w:tab w:val="decimal" w:pos="1008"/>
              </w:tabs>
              <w:jc w:val="thaiDistribute"/>
              <w:rPr>
                <w:rFonts w:asciiTheme="majorBidi" w:eastAsia="Calibri" w:hAnsiTheme="majorBidi" w:cstheme="majorBidi"/>
                <w:sz w:val="10"/>
                <w:szCs w:val="10"/>
              </w:rPr>
            </w:pPr>
          </w:p>
        </w:tc>
      </w:tr>
      <w:tr w:rsidR="00CE3CA5" w:rsidRPr="001B496E" w14:paraId="7251FDE4" w14:textId="77777777" w:rsidTr="00513E93">
        <w:tc>
          <w:tcPr>
            <w:tcW w:w="2977" w:type="dxa"/>
          </w:tcPr>
          <w:p w14:paraId="5289081F" w14:textId="77777777" w:rsidR="00CE3CA5" w:rsidRPr="001B496E" w:rsidRDefault="00CE3CA5">
            <w:pPr>
              <w:ind w:left="180"/>
              <w:jc w:val="thaiDistribute"/>
              <w:rPr>
                <w:rFonts w:asciiTheme="majorBidi" w:eastAsia="Calibri" w:hAnsiTheme="majorBidi" w:cstheme="majorBidi"/>
                <w:sz w:val="26"/>
                <w:szCs w:val="26"/>
              </w:rPr>
            </w:pPr>
          </w:p>
        </w:tc>
        <w:tc>
          <w:tcPr>
            <w:tcW w:w="53" w:type="dxa"/>
          </w:tcPr>
          <w:p w14:paraId="6E0960CE" w14:textId="77777777" w:rsidR="00CE3CA5" w:rsidRPr="001B496E" w:rsidRDefault="00CE3CA5">
            <w:pPr>
              <w:tabs>
                <w:tab w:val="decimal" w:pos="1008"/>
              </w:tabs>
              <w:jc w:val="thaiDistribute"/>
              <w:rPr>
                <w:rFonts w:asciiTheme="majorBidi" w:eastAsia="Calibri" w:hAnsiTheme="majorBidi" w:cstheme="majorBidi"/>
                <w:sz w:val="26"/>
                <w:szCs w:val="26"/>
                <w:cs/>
              </w:rPr>
            </w:pPr>
          </w:p>
        </w:tc>
        <w:tc>
          <w:tcPr>
            <w:tcW w:w="50" w:type="dxa"/>
          </w:tcPr>
          <w:p w14:paraId="78D3ACFA" w14:textId="77777777" w:rsidR="00CE3CA5" w:rsidRPr="001B496E" w:rsidRDefault="00CE3CA5">
            <w:pPr>
              <w:jc w:val="thaiDistribute"/>
              <w:rPr>
                <w:rFonts w:asciiTheme="majorBidi" w:eastAsia="Calibri" w:hAnsiTheme="majorBidi" w:cstheme="majorBidi"/>
                <w:sz w:val="26"/>
                <w:szCs w:val="26"/>
              </w:rPr>
            </w:pPr>
          </w:p>
        </w:tc>
        <w:tc>
          <w:tcPr>
            <w:tcW w:w="6280" w:type="dxa"/>
            <w:gridSpan w:val="7"/>
            <w:hideMark/>
          </w:tcPr>
          <w:p w14:paraId="6B9FF39F" w14:textId="77777777" w:rsidR="00CE3CA5" w:rsidRPr="001B496E" w:rsidRDefault="00CE3CA5" w:rsidP="00790650">
            <w:pPr>
              <w:ind w:right="149"/>
              <w:jc w:val="right"/>
              <w:rPr>
                <w:rFonts w:asciiTheme="majorBidi" w:eastAsia="Calibri" w:hAnsiTheme="majorBidi" w:cstheme="majorBidi"/>
                <w:sz w:val="26"/>
                <w:szCs w:val="26"/>
              </w:rPr>
            </w:pPr>
            <w:r w:rsidRPr="001B496E">
              <w:rPr>
                <w:rFonts w:asciiTheme="majorBidi" w:eastAsia="Calibri" w:hAnsiTheme="majorBidi" w:cstheme="majorBidi"/>
                <w:sz w:val="26"/>
                <w:szCs w:val="26"/>
              </w:rPr>
              <w:t>(Unit : Baht)</w:t>
            </w:r>
          </w:p>
        </w:tc>
      </w:tr>
      <w:tr w:rsidR="00CE3CA5" w:rsidRPr="001B496E" w14:paraId="58FE0F9E" w14:textId="77777777" w:rsidTr="00513E93">
        <w:tc>
          <w:tcPr>
            <w:tcW w:w="2977" w:type="dxa"/>
          </w:tcPr>
          <w:p w14:paraId="4E85F9A8" w14:textId="77777777" w:rsidR="00CE3CA5" w:rsidRPr="001B496E" w:rsidRDefault="00CE3CA5">
            <w:pPr>
              <w:ind w:left="180"/>
              <w:jc w:val="thaiDistribute"/>
              <w:rPr>
                <w:rFonts w:asciiTheme="majorBidi" w:eastAsia="Calibri" w:hAnsiTheme="majorBidi" w:cstheme="majorBidi"/>
                <w:sz w:val="26"/>
                <w:szCs w:val="26"/>
              </w:rPr>
            </w:pPr>
          </w:p>
        </w:tc>
        <w:tc>
          <w:tcPr>
            <w:tcW w:w="53" w:type="dxa"/>
          </w:tcPr>
          <w:p w14:paraId="04C7762E" w14:textId="77777777" w:rsidR="00CE3CA5" w:rsidRPr="001B496E" w:rsidRDefault="00CE3CA5">
            <w:pPr>
              <w:tabs>
                <w:tab w:val="decimal" w:pos="1008"/>
              </w:tabs>
              <w:jc w:val="thaiDistribute"/>
              <w:rPr>
                <w:rFonts w:asciiTheme="majorBidi" w:eastAsia="Calibri" w:hAnsiTheme="majorBidi" w:cstheme="majorBidi"/>
                <w:sz w:val="26"/>
                <w:szCs w:val="26"/>
                <w:cs/>
              </w:rPr>
            </w:pPr>
          </w:p>
        </w:tc>
        <w:tc>
          <w:tcPr>
            <w:tcW w:w="50" w:type="dxa"/>
          </w:tcPr>
          <w:p w14:paraId="730D7582" w14:textId="77777777" w:rsidR="00CE3CA5" w:rsidRPr="001B496E" w:rsidRDefault="00CE3CA5">
            <w:pPr>
              <w:jc w:val="thaiDistribute"/>
              <w:rPr>
                <w:rFonts w:asciiTheme="majorBidi" w:eastAsia="Calibri" w:hAnsiTheme="majorBidi" w:cstheme="majorBidi"/>
                <w:sz w:val="26"/>
                <w:szCs w:val="26"/>
              </w:rPr>
            </w:pPr>
          </w:p>
        </w:tc>
        <w:tc>
          <w:tcPr>
            <w:tcW w:w="6280" w:type="dxa"/>
            <w:gridSpan w:val="7"/>
            <w:hideMark/>
          </w:tcPr>
          <w:p w14:paraId="66620245" w14:textId="77777777" w:rsidR="00CE3CA5" w:rsidRPr="001B496E" w:rsidRDefault="00CE3CA5">
            <w:pPr>
              <w:tabs>
                <w:tab w:val="decimal" w:pos="1008"/>
              </w:tabs>
              <w:jc w:val="center"/>
              <w:rPr>
                <w:rFonts w:asciiTheme="majorBidi" w:eastAsia="Calibri" w:hAnsiTheme="majorBidi" w:cstheme="majorBidi"/>
                <w:sz w:val="26"/>
                <w:szCs w:val="26"/>
              </w:rPr>
            </w:pPr>
            <w:r w:rsidRPr="001B496E">
              <w:rPr>
                <w:rFonts w:asciiTheme="majorBidi" w:eastAsia="Calibri" w:hAnsiTheme="majorBidi" w:cstheme="majorBidi"/>
                <w:sz w:val="26"/>
                <w:szCs w:val="26"/>
              </w:rPr>
              <w:t>Separate Financial Statements</w:t>
            </w:r>
          </w:p>
        </w:tc>
      </w:tr>
      <w:tr w:rsidR="00CE3CA5" w:rsidRPr="001B496E" w14:paraId="5E5CDDF1" w14:textId="77777777" w:rsidTr="00513E93">
        <w:tc>
          <w:tcPr>
            <w:tcW w:w="2977" w:type="dxa"/>
          </w:tcPr>
          <w:p w14:paraId="25AA1896" w14:textId="77777777" w:rsidR="00CE3CA5" w:rsidRPr="001B496E" w:rsidRDefault="00CE3CA5">
            <w:pPr>
              <w:ind w:left="180"/>
              <w:jc w:val="thaiDistribute"/>
              <w:rPr>
                <w:rFonts w:asciiTheme="majorBidi" w:eastAsia="Calibri" w:hAnsiTheme="majorBidi" w:cstheme="majorBidi"/>
                <w:sz w:val="26"/>
                <w:szCs w:val="26"/>
              </w:rPr>
            </w:pPr>
          </w:p>
        </w:tc>
        <w:tc>
          <w:tcPr>
            <w:tcW w:w="53" w:type="dxa"/>
          </w:tcPr>
          <w:p w14:paraId="097DF375" w14:textId="77777777" w:rsidR="00CE3CA5" w:rsidRPr="001B496E" w:rsidRDefault="00CE3CA5">
            <w:pPr>
              <w:tabs>
                <w:tab w:val="decimal" w:pos="1008"/>
              </w:tabs>
              <w:jc w:val="thaiDistribute"/>
              <w:rPr>
                <w:rFonts w:asciiTheme="majorBidi" w:eastAsia="Calibri" w:hAnsiTheme="majorBidi" w:cstheme="majorBidi"/>
                <w:sz w:val="26"/>
                <w:szCs w:val="26"/>
                <w:cs/>
              </w:rPr>
            </w:pPr>
          </w:p>
        </w:tc>
        <w:tc>
          <w:tcPr>
            <w:tcW w:w="50" w:type="dxa"/>
          </w:tcPr>
          <w:p w14:paraId="3FF1957D" w14:textId="77777777" w:rsidR="00CE3CA5" w:rsidRPr="001B496E" w:rsidRDefault="00CE3CA5">
            <w:pPr>
              <w:jc w:val="thaiDistribute"/>
              <w:rPr>
                <w:rFonts w:asciiTheme="majorBidi" w:eastAsia="Calibri" w:hAnsiTheme="majorBidi" w:cstheme="majorBidi"/>
                <w:sz w:val="26"/>
                <w:szCs w:val="26"/>
              </w:rPr>
            </w:pPr>
          </w:p>
        </w:tc>
        <w:tc>
          <w:tcPr>
            <w:tcW w:w="6280" w:type="dxa"/>
            <w:gridSpan w:val="7"/>
            <w:hideMark/>
          </w:tcPr>
          <w:p w14:paraId="3200A8EA" w14:textId="77777777" w:rsidR="00CE3CA5" w:rsidRPr="001B496E" w:rsidRDefault="00CE3CA5">
            <w:pPr>
              <w:jc w:val="center"/>
              <w:rPr>
                <w:rFonts w:asciiTheme="majorBidi" w:eastAsia="Calibri" w:hAnsiTheme="majorBidi" w:cstheme="majorBidi"/>
                <w:sz w:val="26"/>
                <w:szCs w:val="26"/>
              </w:rPr>
            </w:pPr>
            <w:r w:rsidRPr="001B496E">
              <w:rPr>
                <w:rFonts w:asciiTheme="majorBidi" w:eastAsia="Calibri" w:hAnsiTheme="majorBidi" w:cstheme="majorBidi"/>
                <w:sz w:val="26"/>
                <w:szCs w:val="26"/>
              </w:rPr>
              <w:t>As at 31 December 2021</w:t>
            </w:r>
          </w:p>
        </w:tc>
      </w:tr>
      <w:tr w:rsidR="00CE3CA5" w:rsidRPr="001B496E" w14:paraId="3CCB3901" w14:textId="77777777" w:rsidTr="00513E93">
        <w:tc>
          <w:tcPr>
            <w:tcW w:w="2977" w:type="dxa"/>
          </w:tcPr>
          <w:p w14:paraId="2BBB4496" w14:textId="77777777" w:rsidR="00CE3CA5" w:rsidRPr="001B496E" w:rsidRDefault="00CE3CA5">
            <w:pPr>
              <w:ind w:left="180"/>
              <w:jc w:val="thaiDistribute"/>
              <w:rPr>
                <w:rFonts w:asciiTheme="majorBidi" w:eastAsia="Calibri" w:hAnsiTheme="majorBidi" w:cstheme="majorBidi"/>
                <w:sz w:val="26"/>
                <w:szCs w:val="26"/>
              </w:rPr>
            </w:pPr>
          </w:p>
        </w:tc>
        <w:tc>
          <w:tcPr>
            <w:tcW w:w="53" w:type="dxa"/>
          </w:tcPr>
          <w:p w14:paraId="4A4306C2" w14:textId="77777777" w:rsidR="00CE3CA5" w:rsidRPr="001B496E" w:rsidRDefault="00CE3CA5">
            <w:pPr>
              <w:tabs>
                <w:tab w:val="decimal" w:pos="1008"/>
              </w:tabs>
              <w:jc w:val="thaiDistribute"/>
              <w:rPr>
                <w:rFonts w:asciiTheme="majorBidi" w:eastAsia="Calibri" w:hAnsiTheme="majorBidi" w:cstheme="majorBidi"/>
                <w:sz w:val="26"/>
                <w:szCs w:val="26"/>
                <w:cs/>
              </w:rPr>
            </w:pPr>
          </w:p>
        </w:tc>
        <w:tc>
          <w:tcPr>
            <w:tcW w:w="50" w:type="dxa"/>
          </w:tcPr>
          <w:p w14:paraId="08671945" w14:textId="77777777" w:rsidR="00CE3CA5" w:rsidRPr="001B496E" w:rsidRDefault="00CE3CA5">
            <w:pPr>
              <w:jc w:val="thaiDistribute"/>
              <w:rPr>
                <w:rFonts w:asciiTheme="majorBidi" w:eastAsia="Calibri" w:hAnsiTheme="majorBidi" w:cstheme="majorBidi"/>
                <w:sz w:val="26"/>
                <w:szCs w:val="26"/>
              </w:rPr>
            </w:pPr>
          </w:p>
        </w:tc>
        <w:tc>
          <w:tcPr>
            <w:tcW w:w="6280" w:type="dxa"/>
            <w:gridSpan w:val="7"/>
            <w:tcBorders>
              <w:top w:val="nil"/>
              <w:left w:val="nil"/>
              <w:bottom w:val="single" w:sz="4" w:space="0" w:color="auto"/>
              <w:right w:val="nil"/>
            </w:tcBorders>
            <w:hideMark/>
          </w:tcPr>
          <w:p w14:paraId="764128E8" w14:textId="77777777" w:rsidR="00CE3CA5" w:rsidRPr="001B496E" w:rsidRDefault="00CE3CA5">
            <w:pPr>
              <w:jc w:val="center"/>
              <w:rPr>
                <w:rFonts w:asciiTheme="majorBidi" w:eastAsia="Calibri" w:hAnsiTheme="majorBidi" w:cstheme="majorBidi"/>
                <w:sz w:val="26"/>
                <w:szCs w:val="26"/>
              </w:rPr>
            </w:pPr>
            <w:r w:rsidRPr="001B496E">
              <w:rPr>
                <w:rFonts w:asciiTheme="majorBidi" w:eastAsia="Calibri" w:hAnsiTheme="majorBidi" w:cstheme="majorBidi"/>
                <w:sz w:val="26"/>
                <w:szCs w:val="26"/>
              </w:rPr>
              <w:t>Fair Value</w:t>
            </w:r>
          </w:p>
        </w:tc>
      </w:tr>
      <w:tr w:rsidR="00CE3CA5" w:rsidRPr="001B496E" w14:paraId="172617CB" w14:textId="77777777" w:rsidTr="00513E93">
        <w:tc>
          <w:tcPr>
            <w:tcW w:w="2977" w:type="dxa"/>
          </w:tcPr>
          <w:p w14:paraId="5B56A46B" w14:textId="77777777" w:rsidR="00CE3CA5" w:rsidRPr="001B496E" w:rsidRDefault="00CE3CA5">
            <w:pPr>
              <w:ind w:left="180"/>
              <w:jc w:val="thaiDistribute"/>
              <w:rPr>
                <w:rFonts w:asciiTheme="majorBidi" w:eastAsia="Calibri" w:hAnsiTheme="majorBidi" w:cstheme="majorBidi"/>
                <w:sz w:val="26"/>
                <w:szCs w:val="26"/>
                <w:cs/>
              </w:rPr>
            </w:pPr>
          </w:p>
        </w:tc>
        <w:tc>
          <w:tcPr>
            <w:tcW w:w="53" w:type="dxa"/>
          </w:tcPr>
          <w:p w14:paraId="25EE7A89" w14:textId="77777777" w:rsidR="00CE3CA5" w:rsidRPr="001B496E" w:rsidRDefault="00CE3CA5">
            <w:pPr>
              <w:tabs>
                <w:tab w:val="decimal" w:pos="1008"/>
              </w:tabs>
              <w:jc w:val="thaiDistribute"/>
              <w:rPr>
                <w:rFonts w:asciiTheme="majorBidi" w:eastAsia="Calibri" w:hAnsiTheme="majorBidi" w:cstheme="majorBidi"/>
                <w:sz w:val="26"/>
                <w:szCs w:val="26"/>
                <w:cs/>
              </w:rPr>
            </w:pPr>
          </w:p>
        </w:tc>
        <w:tc>
          <w:tcPr>
            <w:tcW w:w="50" w:type="dxa"/>
          </w:tcPr>
          <w:p w14:paraId="48DF8F31" w14:textId="77777777" w:rsidR="00CE3CA5" w:rsidRPr="001B496E" w:rsidRDefault="00CE3CA5">
            <w:pPr>
              <w:jc w:val="thaiDistribute"/>
              <w:rPr>
                <w:rFonts w:asciiTheme="majorBidi" w:eastAsia="Calibri" w:hAnsiTheme="majorBidi" w:cstheme="majorBidi"/>
                <w:sz w:val="26"/>
                <w:szCs w:val="26"/>
              </w:rPr>
            </w:pPr>
          </w:p>
        </w:tc>
        <w:tc>
          <w:tcPr>
            <w:tcW w:w="1457" w:type="dxa"/>
            <w:tcBorders>
              <w:top w:val="single" w:sz="4" w:space="0" w:color="auto"/>
              <w:left w:val="nil"/>
              <w:bottom w:val="nil"/>
              <w:right w:val="nil"/>
            </w:tcBorders>
            <w:hideMark/>
          </w:tcPr>
          <w:p w14:paraId="43853832" w14:textId="77777777" w:rsidR="00CE3CA5" w:rsidRPr="001B496E" w:rsidRDefault="00CE3CA5">
            <w:pPr>
              <w:jc w:val="center"/>
              <w:rPr>
                <w:rFonts w:asciiTheme="majorBidi" w:eastAsia="Calibri" w:hAnsiTheme="majorBidi" w:cstheme="majorBidi"/>
                <w:sz w:val="26"/>
                <w:szCs w:val="26"/>
              </w:rPr>
            </w:pPr>
            <w:r w:rsidRPr="001B496E">
              <w:rPr>
                <w:rFonts w:asciiTheme="majorBidi" w:eastAsia="Calibri" w:hAnsiTheme="majorBidi" w:cstheme="majorBidi"/>
                <w:sz w:val="26"/>
                <w:szCs w:val="26"/>
              </w:rPr>
              <w:t>Level 1</w:t>
            </w:r>
          </w:p>
        </w:tc>
        <w:tc>
          <w:tcPr>
            <w:tcW w:w="50" w:type="dxa"/>
            <w:tcBorders>
              <w:top w:val="single" w:sz="4" w:space="0" w:color="auto"/>
              <w:left w:val="nil"/>
              <w:bottom w:val="nil"/>
              <w:right w:val="nil"/>
            </w:tcBorders>
          </w:tcPr>
          <w:p w14:paraId="68C9B77E" w14:textId="77777777" w:rsidR="00CE3CA5" w:rsidRPr="001B496E" w:rsidRDefault="00CE3CA5">
            <w:pPr>
              <w:jc w:val="center"/>
              <w:rPr>
                <w:rFonts w:asciiTheme="majorBidi" w:eastAsia="Calibri" w:hAnsiTheme="majorBidi" w:cstheme="majorBidi"/>
                <w:sz w:val="26"/>
                <w:szCs w:val="26"/>
              </w:rPr>
            </w:pPr>
          </w:p>
        </w:tc>
        <w:tc>
          <w:tcPr>
            <w:tcW w:w="1510" w:type="dxa"/>
            <w:tcBorders>
              <w:top w:val="single" w:sz="4" w:space="0" w:color="auto"/>
              <w:left w:val="nil"/>
              <w:bottom w:val="nil"/>
              <w:right w:val="nil"/>
            </w:tcBorders>
            <w:hideMark/>
          </w:tcPr>
          <w:p w14:paraId="1D915B1B" w14:textId="77777777" w:rsidR="00CE3CA5" w:rsidRPr="001B496E" w:rsidRDefault="00CE3CA5">
            <w:pPr>
              <w:jc w:val="center"/>
              <w:rPr>
                <w:rFonts w:asciiTheme="majorBidi" w:eastAsia="Calibri" w:hAnsiTheme="majorBidi" w:cstheme="majorBidi"/>
                <w:sz w:val="26"/>
                <w:szCs w:val="26"/>
              </w:rPr>
            </w:pPr>
            <w:r w:rsidRPr="001B496E">
              <w:rPr>
                <w:rFonts w:asciiTheme="majorBidi" w:eastAsia="Calibri" w:hAnsiTheme="majorBidi" w:cstheme="majorBidi"/>
                <w:sz w:val="26"/>
                <w:szCs w:val="26"/>
              </w:rPr>
              <w:t xml:space="preserve">Level </w:t>
            </w:r>
            <w:r w:rsidRPr="001B496E">
              <w:rPr>
                <w:rFonts w:asciiTheme="majorBidi" w:eastAsia="Calibri" w:hAnsiTheme="majorBidi" w:cstheme="majorBidi"/>
                <w:sz w:val="26"/>
                <w:szCs w:val="26"/>
                <w:cs/>
              </w:rPr>
              <w:t>2</w:t>
            </w:r>
          </w:p>
        </w:tc>
        <w:tc>
          <w:tcPr>
            <w:tcW w:w="48" w:type="dxa"/>
            <w:tcBorders>
              <w:top w:val="single" w:sz="4" w:space="0" w:color="auto"/>
              <w:left w:val="nil"/>
              <w:bottom w:val="nil"/>
              <w:right w:val="nil"/>
            </w:tcBorders>
          </w:tcPr>
          <w:p w14:paraId="6C60D7B9" w14:textId="77777777" w:rsidR="00CE3CA5" w:rsidRPr="001B496E" w:rsidRDefault="00CE3CA5">
            <w:pPr>
              <w:jc w:val="thaiDistribute"/>
              <w:rPr>
                <w:rFonts w:asciiTheme="majorBidi" w:eastAsia="Calibri" w:hAnsiTheme="majorBidi" w:cstheme="majorBidi"/>
                <w:sz w:val="26"/>
                <w:szCs w:val="26"/>
              </w:rPr>
            </w:pPr>
          </w:p>
        </w:tc>
        <w:tc>
          <w:tcPr>
            <w:tcW w:w="1512" w:type="dxa"/>
            <w:tcBorders>
              <w:top w:val="single" w:sz="4" w:space="0" w:color="auto"/>
              <w:left w:val="nil"/>
              <w:bottom w:val="nil"/>
              <w:right w:val="nil"/>
            </w:tcBorders>
            <w:hideMark/>
          </w:tcPr>
          <w:p w14:paraId="5A40C7E5" w14:textId="77777777" w:rsidR="00CE3CA5" w:rsidRPr="001B496E" w:rsidRDefault="00CE3CA5">
            <w:pPr>
              <w:jc w:val="center"/>
              <w:rPr>
                <w:rFonts w:asciiTheme="majorBidi" w:eastAsia="Calibri" w:hAnsiTheme="majorBidi" w:cstheme="majorBidi"/>
                <w:sz w:val="26"/>
                <w:szCs w:val="26"/>
              </w:rPr>
            </w:pPr>
            <w:r w:rsidRPr="001B496E">
              <w:rPr>
                <w:rFonts w:asciiTheme="majorBidi" w:hAnsiTheme="majorBidi" w:cstheme="majorBidi"/>
                <w:sz w:val="26"/>
                <w:szCs w:val="26"/>
              </w:rPr>
              <w:t>Level</w:t>
            </w:r>
            <w:r w:rsidRPr="001B496E">
              <w:rPr>
                <w:rFonts w:asciiTheme="majorBidi" w:eastAsia="Calibri" w:hAnsiTheme="majorBidi" w:cstheme="majorBidi"/>
                <w:sz w:val="26"/>
                <w:szCs w:val="26"/>
              </w:rPr>
              <w:t xml:space="preserve"> </w:t>
            </w:r>
            <w:r w:rsidRPr="001B496E">
              <w:rPr>
                <w:rFonts w:asciiTheme="majorBidi" w:eastAsia="Calibri" w:hAnsiTheme="majorBidi" w:cstheme="majorBidi"/>
                <w:sz w:val="26"/>
                <w:szCs w:val="26"/>
                <w:cs/>
              </w:rPr>
              <w:t>3</w:t>
            </w:r>
          </w:p>
        </w:tc>
        <w:tc>
          <w:tcPr>
            <w:tcW w:w="48" w:type="dxa"/>
            <w:tcBorders>
              <w:top w:val="single" w:sz="4" w:space="0" w:color="auto"/>
              <w:left w:val="nil"/>
              <w:bottom w:val="nil"/>
              <w:right w:val="nil"/>
            </w:tcBorders>
          </w:tcPr>
          <w:p w14:paraId="0241876B" w14:textId="77777777" w:rsidR="00CE3CA5" w:rsidRPr="001B496E" w:rsidRDefault="00CE3CA5">
            <w:pPr>
              <w:jc w:val="thaiDistribute"/>
              <w:rPr>
                <w:rFonts w:asciiTheme="majorBidi" w:eastAsia="Calibri" w:hAnsiTheme="majorBidi" w:cstheme="majorBidi"/>
                <w:sz w:val="26"/>
                <w:szCs w:val="26"/>
              </w:rPr>
            </w:pPr>
          </w:p>
        </w:tc>
        <w:tc>
          <w:tcPr>
            <w:tcW w:w="1655" w:type="dxa"/>
            <w:tcBorders>
              <w:top w:val="single" w:sz="4" w:space="0" w:color="auto"/>
              <w:left w:val="nil"/>
              <w:bottom w:val="nil"/>
              <w:right w:val="nil"/>
            </w:tcBorders>
            <w:hideMark/>
          </w:tcPr>
          <w:p w14:paraId="26F4C494" w14:textId="77777777" w:rsidR="00CE3CA5" w:rsidRPr="001B496E" w:rsidRDefault="00CE3CA5">
            <w:pPr>
              <w:jc w:val="center"/>
              <w:rPr>
                <w:rFonts w:asciiTheme="majorBidi" w:eastAsia="Calibri" w:hAnsiTheme="majorBidi" w:cstheme="majorBidi"/>
                <w:sz w:val="26"/>
                <w:szCs w:val="26"/>
              </w:rPr>
            </w:pPr>
            <w:r w:rsidRPr="001B496E">
              <w:rPr>
                <w:rFonts w:asciiTheme="majorBidi" w:eastAsia="Calibri" w:hAnsiTheme="majorBidi" w:cstheme="majorBidi"/>
                <w:sz w:val="26"/>
                <w:szCs w:val="26"/>
              </w:rPr>
              <w:t>Total</w:t>
            </w:r>
          </w:p>
        </w:tc>
      </w:tr>
      <w:tr w:rsidR="00CE3CA5" w:rsidRPr="001B496E" w14:paraId="0FDCD73D" w14:textId="77777777" w:rsidTr="00513E93">
        <w:tc>
          <w:tcPr>
            <w:tcW w:w="2977" w:type="dxa"/>
            <w:hideMark/>
          </w:tcPr>
          <w:p w14:paraId="2B6B8FCE" w14:textId="77777777" w:rsidR="00CE3CA5" w:rsidRPr="001B496E" w:rsidRDefault="00CE3CA5">
            <w:pPr>
              <w:jc w:val="thaiDistribute"/>
              <w:rPr>
                <w:rFonts w:asciiTheme="majorBidi" w:hAnsiTheme="majorBidi" w:cstheme="majorBidi"/>
                <w:b/>
                <w:bCs/>
                <w:sz w:val="26"/>
                <w:szCs w:val="26"/>
              </w:rPr>
            </w:pPr>
            <w:r w:rsidRPr="001B496E">
              <w:rPr>
                <w:rFonts w:asciiTheme="majorBidi" w:eastAsia="Calibri" w:hAnsiTheme="majorBidi" w:cstheme="majorBidi"/>
                <w:b/>
                <w:bCs/>
                <w:sz w:val="26"/>
                <w:szCs w:val="26"/>
              </w:rPr>
              <w:t>Assets measured at</w:t>
            </w:r>
            <w:r w:rsidRPr="001B496E">
              <w:rPr>
                <w:rFonts w:asciiTheme="majorBidi" w:eastAsia="Calibri" w:hAnsiTheme="majorBidi" w:cstheme="majorBidi"/>
                <w:b/>
                <w:bCs/>
                <w:sz w:val="26"/>
                <w:szCs w:val="26"/>
                <w:cs/>
              </w:rPr>
              <w:t xml:space="preserve"> </w:t>
            </w:r>
            <w:r w:rsidRPr="001B496E">
              <w:rPr>
                <w:rFonts w:asciiTheme="majorBidi" w:eastAsia="Calibri" w:hAnsiTheme="majorBidi" w:cstheme="majorBidi"/>
                <w:b/>
                <w:bCs/>
                <w:sz w:val="26"/>
                <w:szCs w:val="26"/>
              </w:rPr>
              <w:t xml:space="preserve">Fair Value  </w:t>
            </w:r>
          </w:p>
        </w:tc>
        <w:tc>
          <w:tcPr>
            <w:tcW w:w="53" w:type="dxa"/>
          </w:tcPr>
          <w:p w14:paraId="58788922" w14:textId="77777777" w:rsidR="00CE3CA5" w:rsidRPr="001B496E" w:rsidRDefault="00CE3CA5">
            <w:pPr>
              <w:tabs>
                <w:tab w:val="decimal" w:pos="1008"/>
              </w:tabs>
              <w:jc w:val="thaiDistribute"/>
              <w:rPr>
                <w:rFonts w:asciiTheme="majorBidi" w:eastAsia="Calibri" w:hAnsiTheme="majorBidi" w:cstheme="majorBidi"/>
                <w:sz w:val="26"/>
                <w:szCs w:val="26"/>
              </w:rPr>
            </w:pPr>
          </w:p>
        </w:tc>
        <w:tc>
          <w:tcPr>
            <w:tcW w:w="50" w:type="dxa"/>
          </w:tcPr>
          <w:p w14:paraId="2331B924" w14:textId="77777777" w:rsidR="00CE3CA5" w:rsidRPr="001B496E" w:rsidRDefault="00CE3CA5">
            <w:pPr>
              <w:jc w:val="thaiDistribute"/>
              <w:rPr>
                <w:rFonts w:asciiTheme="majorBidi" w:eastAsia="Calibri" w:hAnsiTheme="majorBidi" w:cstheme="majorBidi"/>
                <w:sz w:val="26"/>
                <w:szCs w:val="26"/>
              </w:rPr>
            </w:pPr>
          </w:p>
        </w:tc>
        <w:tc>
          <w:tcPr>
            <w:tcW w:w="1457" w:type="dxa"/>
          </w:tcPr>
          <w:p w14:paraId="4598611C" w14:textId="77777777" w:rsidR="00CE3CA5" w:rsidRPr="001B496E" w:rsidRDefault="00CE3CA5">
            <w:pPr>
              <w:jc w:val="center"/>
              <w:rPr>
                <w:rFonts w:asciiTheme="majorBidi" w:eastAsia="Calibri" w:hAnsiTheme="majorBidi" w:cstheme="majorBidi"/>
                <w:sz w:val="26"/>
                <w:szCs w:val="26"/>
              </w:rPr>
            </w:pPr>
          </w:p>
        </w:tc>
        <w:tc>
          <w:tcPr>
            <w:tcW w:w="50" w:type="dxa"/>
          </w:tcPr>
          <w:p w14:paraId="01D25082" w14:textId="77777777" w:rsidR="00CE3CA5" w:rsidRPr="001B496E" w:rsidRDefault="00CE3CA5">
            <w:pPr>
              <w:jc w:val="center"/>
              <w:rPr>
                <w:rFonts w:asciiTheme="majorBidi" w:eastAsia="Calibri" w:hAnsiTheme="majorBidi" w:cstheme="majorBidi"/>
                <w:sz w:val="26"/>
                <w:szCs w:val="26"/>
              </w:rPr>
            </w:pPr>
          </w:p>
        </w:tc>
        <w:tc>
          <w:tcPr>
            <w:tcW w:w="1510" w:type="dxa"/>
          </w:tcPr>
          <w:p w14:paraId="7C673CD3" w14:textId="77777777" w:rsidR="00CE3CA5" w:rsidRPr="001B496E" w:rsidRDefault="00CE3CA5">
            <w:pPr>
              <w:jc w:val="center"/>
              <w:rPr>
                <w:rFonts w:asciiTheme="majorBidi" w:eastAsia="Calibri" w:hAnsiTheme="majorBidi" w:cstheme="majorBidi"/>
                <w:sz w:val="26"/>
                <w:szCs w:val="26"/>
              </w:rPr>
            </w:pPr>
          </w:p>
        </w:tc>
        <w:tc>
          <w:tcPr>
            <w:tcW w:w="48" w:type="dxa"/>
          </w:tcPr>
          <w:p w14:paraId="1F95744D" w14:textId="77777777" w:rsidR="00CE3CA5" w:rsidRPr="001B496E" w:rsidRDefault="00CE3CA5">
            <w:pPr>
              <w:jc w:val="thaiDistribute"/>
              <w:rPr>
                <w:rFonts w:asciiTheme="majorBidi" w:eastAsia="Calibri" w:hAnsiTheme="majorBidi" w:cstheme="majorBidi"/>
                <w:sz w:val="26"/>
                <w:szCs w:val="26"/>
              </w:rPr>
            </w:pPr>
          </w:p>
        </w:tc>
        <w:tc>
          <w:tcPr>
            <w:tcW w:w="1512" w:type="dxa"/>
          </w:tcPr>
          <w:p w14:paraId="439B6BF0" w14:textId="77777777" w:rsidR="00CE3CA5" w:rsidRPr="001B496E" w:rsidRDefault="00CE3CA5">
            <w:pPr>
              <w:tabs>
                <w:tab w:val="decimal" w:pos="1008"/>
              </w:tabs>
              <w:jc w:val="thaiDistribute"/>
              <w:rPr>
                <w:rFonts w:asciiTheme="majorBidi" w:eastAsia="Calibri" w:hAnsiTheme="majorBidi" w:cstheme="majorBidi"/>
                <w:sz w:val="26"/>
                <w:szCs w:val="26"/>
              </w:rPr>
            </w:pPr>
          </w:p>
        </w:tc>
        <w:tc>
          <w:tcPr>
            <w:tcW w:w="48" w:type="dxa"/>
          </w:tcPr>
          <w:p w14:paraId="3C88B858" w14:textId="77777777" w:rsidR="00CE3CA5" w:rsidRPr="001B496E" w:rsidRDefault="00CE3CA5">
            <w:pPr>
              <w:jc w:val="thaiDistribute"/>
              <w:rPr>
                <w:rFonts w:asciiTheme="majorBidi" w:eastAsia="Calibri" w:hAnsiTheme="majorBidi" w:cstheme="majorBidi"/>
                <w:sz w:val="26"/>
                <w:szCs w:val="26"/>
              </w:rPr>
            </w:pPr>
          </w:p>
        </w:tc>
        <w:tc>
          <w:tcPr>
            <w:tcW w:w="1655" w:type="dxa"/>
          </w:tcPr>
          <w:p w14:paraId="6414DFDC" w14:textId="77777777" w:rsidR="00CE3CA5" w:rsidRPr="001B496E" w:rsidRDefault="00CE3CA5">
            <w:pPr>
              <w:tabs>
                <w:tab w:val="decimal" w:pos="1008"/>
              </w:tabs>
              <w:jc w:val="thaiDistribute"/>
              <w:rPr>
                <w:rFonts w:asciiTheme="majorBidi" w:eastAsia="Calibri" w:hAnsiTheme="majorBidi" w:cstheme="majorBidi"/>
                <w:sz w:val="26"/>
                <w:szCs w:val="26"/>
              </w:rPr>
            </w:pPr>
          </w:p>
        </w:tc>
      </w:tr>
      <w:tr w:rsidR="00CE3CA5" w:rsidRPr="001B496E" w14:paraId="7E55E834" w14:textId="77777777" w:rsidTr="00513E93">
        <w:tc>
          <w:tcPr>
            <w:tcW w:w="2977" w:type="dxa"/>
            <w:hideMark/>
          </w:tcPr>
          <w:p w14:paraId="2639EA3F" w14:textId="77777777" w:rsidR="00CE3CA5" w:rsidRPr="001B496E" w:rsidRDefault="00CE3CA5">
            <w:pPr>
              <w:ind w:left="180"/>
              <w:jc w:val="thaiDistribute"/>
              <w:rPr>
                <w:rFonts w:asciiTheme="majorBidi" w:hAnsiTheme="majorBidi" w:cstheme="majorBidi"/>
                <w:sz w:val="26"/>
                <w:szCs w:val="26"/>
              </w:rPr>
            </w:pPr>
            <w:r w:rsidRPr="001B496E">
              <w:rPr>
                <w:rFonts w:asciiTheme="majorBidi" w:hAnsiTheme="majorBidi" w:cstheme="majorBidi"/>
                <w:sz w:val="26"/>
                <w:szCs w:val="26"/>
              </w:rPr>
              <w:t>Equity Instruments</w:t>
            </w:r>
          </w:p>
        </w:tc>
        <w:tc>
          <w:tcPr>
            <w:tcW w:w="53" w:type="dxa"/>
          </w:tcPr>
          <w:p w14:paraId="16DC3760" w14:textId="77777777" w:rsidR="00CE3CA5" w:rsidRPr="001B496E" w:rsidRDefault="00CE3CA5">
            <w:pPr>
              <w:tabs>
                <w:tab w:val="decimal" w:pos="1008"/>
              </w:tabs>
              <w:jc w:val="thaiDistribute"/>
              <w:rPr>
                <w:rFonts w:asciiTheme="majorBidi" w:eastAsia="Calibri" w:hAnsiTheme="majorBidi" w:cstheme="majorBidi"/>
                <w:sz w:val="26"/>
                <w:szCs w:val="26"/>
              </w:rPr>
            </w:pPr>
          </w:p>
        </w:tc>
        <w:tc>
          <w:tcPr>
            <w:tcW w:w="50" w:type="dxa"/>
          </w:tcPr>
          <w:p w14:paraId="1945121A" w14:textId="77777777" w:rsidR="00CE3CA5" w:rsidRPr="001B496E" w:rsidRDefault="00CE3CA5">
            <w:pPr>
              <w:jc w:val="thaiDistribute"/>
              <w:rPr>
                <w:rFonts w:asciiTheme="majorBidi" w:eastAsia="Calibri" w:hAnsiTheme="majorBidi" w:cstheme="majorBidi"/>
                <w:sz w:val="26"/>
                <w:szCs w:val="26"/>
              </w:rPr>
            </w:pPr>
          </w:p>
        </w:tc>
        <w:tc>
          <w:tcPr>
            <w:tcW w:w="1457" w:type="dxa"/>
            <w:hideMark/>
          </w:tcPr>
          <w:p w14:paraId="09D43A14" w14:textId="77777777" w:rsidR="00CE3CA5" w:rsidRPr="001B496E" w:rsidRDefault="00CE3CA5" w:rsidP="00790650">
            <w:pPr>
              <w:ind w:right="-162"/>
              <w:jc w:val="center"/>
              <w:rPr>
                <w:rFonts w:asciiTheme="majorBidi" w:eastAsia="Calibri" w:hAnsiTheme="majorBidi" w:cstheme="majorBidi"/>
                <w:sz w:val="26"/>
                <w:szCs w:val="26"/>
              </w:rPr>
            </w:pPr>
            <w:r w:rsidRPr="001B496E">
              <w:rPr>
                <w:rFonts w:asciiTheme="majorBidi" w:eastAsia="Calibri" w:hAnsiTheme="majorBidi" w:cstheme="majorBidi"/>
                <w:sz w:val="26"/>
                <w:szCs w:val="26"/>
              </w:rPr>
              <w:t>-</w:t>
            </w:r>
          </w:p>
        </w:tc>
        <w:tc>
          <w:tcPr>
            <w:tcW w:w="50" w:type="dxa"/>
          </w:tcPr>
          <w:p w14:paraId="2DC4C172" w14:textId="77777777" w:rsidR="00CE3CA5" w:rsidRPr="001B496E" w:rsidRDefault="00CE3CA5">
            <w:pPr>
              <w:jc w:val="center"/>
              <w:rPr>
                <w:rFonts w:asciiTheme="majorBidi" w:eastAsia="Calibri" w:hAnsiTheme="majorBidi" w:cstheme="majorBidi"/>
                <w:sz w:val="26"/>
                <w:szCs w:val="26"/>
              </w:rPr>
            </w:pPr>
          </w:p>
        </w:tc>
        <w:tc>
          <w:tcPr>
            <w:tcW w:w="1510" w:type="dxa"/>
            <w:hideMark/>
          </w:tcPr>
          <w:p w14:paraId="703E0462" w14:textId="77777777" w:rsidR="00CE3CA5" w:rsidRPr="001B496E" w:rsidRDefault="00CE3CA5">
            <w:pPr>
              <w:ind w:right="-587"/>
              <w:jc w:val="center"/>
              <w:rPr>
                <w:rFonts w:asciiTheme="majorBidi" w:eastAsia="Calibri" w:hAnsiTheme="majorBidi" w:cstheme="majorBidi"/>
                <w:sz w:val="26"/>
                <w:szCs w:val="26"/>
              </w:rPr>
            </w:pPr>
            <w:r w:rsidRPr="001B496E">
              <w:rPr>
                <w:rFonts w:asciiTheme="majorBidi" w:eastAsia="Calibri" w:hAnsiTheme="majorBidi" w:cstheme="majorBidi"/>
                <w:sz w:val="26"/>
                <w:szCs w:val="26"/>
              </w:rPr>
              <w:t>-</w:t>
            </w:r>
          </w:p>
        </w:tc>
        <w:tc>
          <w:tcPr>
            <w:tcW w:w="48" w:type="dxa"/>
          </w:tcPr>
          <w:p w14:paraId="163B18DE" w14:textId="77777777" w:rsidR="00CE3CA5" w:rsidRPr="001B496E" w:rsidRDefault="00CE3CA5">
            <w:pPr>
              <w:jc w:val="thaiDistribute"/>
              <w:rPr>
                <w:rFonts w:asciiTheme="majorBidi" w:eastAsia="Calibri" w:hAnsiTheme="majorBidi" w:cstheme="majorBidi"/>
                <w:sz w:val="26"/>
                <w:szCs w:val="26"/>
              </w:rPr>
            </w:pPr>
          </w:p>
        </w:tc>
        <w:tc>
          <w:tcPr>
            <w:tcW w:w="1512" w:type="dxa"/>
            <w:hideMark/>
          </w:tcPr>
          <w:p w14:paraId="7435BA76" w14:textId="77777777" w:rsidR="00CE3CA5" w:rsidRPr="001B496E" w:rsidRDefault="00CE3CA5">
            <w:pPr>
              <w:ind w:right="265"/>
              <w:jc w:val="right"/>
              <w:rPr>
                <w:rFonts w:asciiTheme="majorBidi" w:eastAsia="Calibri" w:hAnsiTheme="majorBidi" w:cstheme="majorBidi"/>
                <w:sz w:val="26"/>
                <w:szCs w:val="26"/>
              </w:rPr>
            </w:pPr>
            <w:r w:rsidRPr="001B496E">
              <w:rPr>
                <w:rFonts w:asciiTheme="majorBidi" w:eastAsia="Calibri" w:hAnsiTheme="majorBidi" w:cstheme="majorBidi"/>
                <w:sz w:val="26"/>
                <w:szCs w:val="26"/>
              </w:rPr>
              <w:t>9,000,000</w:t>
            </w:r>
          </w:p>
        </w:tc>
        <w:tc>
          <w:tcPr>
            <w:tcW w:w="48" w:type="dxa"/>
          </w:tcPr>
          <w:p w14:paraId="4C3F3B73" w14:textId="77777777" w:rsidR="00CE3CA5" w:rsidRPr="001B496E" w:rsidRDefault="00CE3CA5">
            <w:pPr>
              <w:jc w:val="thaiDistribute"/>
              <w:rPr>
                <w:rFonts w:asciiTheme="majorBidi" w:eastAsia="Calibri" w:hAnsiTheme="majorBidi" w:cstheme="majorBidi"/>
                <w:sz w:val="26"/>
                <w:szCs w:val="26"/>
              </w:rPr>
            </w:pPr>
          </w:p>
        </w:tc>
        <w:tc>
          <w:tcPr>
            <w:tcW w:w="1655" w:type="dxa"/>
            <w:hideMark/>
          </w:tcPr>
          <w:p w14:paraId="30D88AE9" w14:textId="77777777" w:rsidR="00CE3CA5" w:rsidRPr="001B496E" w:rsidRDefault="00CE3CA5">
            <w:pPr>
              <w:ind w:right="124"/>
              <w:jc w:val="right"/>
              <w:rPr>
                <w:rFonts w:asciiTheme="majorBidi" w:eastAsia="Calibri" w:hAnsiTheme="majorBidi" w:cstheme="majorBidi"/>
                <w:sz w:val="26"/>
                <w:szCs w:val="26"/>
              </w:rPr>
            </w:pPr>
            <w:r w:rsidRPr="001B496E">
              <w:rPr>
                <w:rFonts w:asciiTheme="majorBidi" w:eastAsia="Calibri" w:hAnsiTheme="majorBidi" w:cstheme="majorBidi"/>
                <w:sz w:val="26"/>
                <w:szCs w:val="26"/>
              </w:rPr>
              <w:t>9,000,000</w:t>
            </w:r>
          </w:p>
        </w:tc>
      </w:tr>
      <w:tr w:rsidR="00CE3CA5" w:rsidRPr="001B496E" w14:paraId="67F58266" w14:textId="77777777" w:rsidTr="00513E93">
        <w:tc>
          <w:tcPr>
            <w:tcW w:w="2977" w:type="dxa"/>
            <w:hideMark/>
          </w:tcPr>
          <w:p w14:paraId="40BA11BF" w14:textId="77777777" w:rsidR="00CE3CA5" w:rsidRPr="001B496E" w:rsidRDefault="00CE3CA5">
            <w:pPr>
              <w:ind w:left="180"/>
              <w:jc w:val="thaiDistribute"/>
              <w:rPr>
                <w:rFonts w:asciiTheme="majorBidi" w:hAnsiTheme="majorBidi" w:cstheme="majorBidi"/>
                <w:sz w:val="26"/>
                <w:szCs w:val="26"/>
              </w:rPr>
            </w:pPr>
            <w:r w:rsidRPr="001B496E">
              <w:rPr>
                <w:rFonts w:asciiTheme="majorBidi" w:hAnsiTheme="majorBidi" w:cstheme="majorBidi"/>
                <w:sz w:val="26"/>
                <w:szCs w:val="26"/>
              </w:rPr>
              <w:t>Land</w:t>
            </w:r>
          </w:p>
        </w:tc>
        <w:tc>
          <w:tcPr>
            <w:tcW w:w="53" w:type="dxa"/>
          </w:tcPr>
          <w:p w14:paraId="3D4793CB" w14:textId="77777777" w:rsidR="00CE3CA5" w:rsidRPr="001B496E" w:rsidRDefault="00CE3CA5">
            <w:pPr>
              <w:tabs>
                <w:tab w:val="decimal" w:pos="1008"/>
              </w:tabs>
              <w:jc w:val="thaiDistribute"/>
              <w:rPr>
                <w:rFonts w:asciiTheme="majorBidi" w:eastAsia="Calibri" w:hAnsiTheme="majorBidi" w:cstheme="majorBidi"/>
                <w:sz w:val="26"/>
                <w:szCs w:val="26"/>
              </w:rPr>
            </w:pPr>
          </w:p>
        </w:tc>
        <w:tc>
          <w:tcPr>
            <w:tcW w:w="50" w:type="dxa"/>
          </w:tcPr>
          <w:p w14:paraId="7DFDB08E" w14:textId="77777777" w:rsidR="00CE3CA5" w:rsidRPr="001B496E" w:rsidRDefault="00CE3CA5">
            <w:pPr>
              <w:jc w:val="thaiDistribute"/>
              <w:rPr>
                <w:rFonts w:asciiTheme="majorBidi" w:eastAsia="Calibri" w:hAnsiTheme="majorBidi" w:cstheme="majorBidi"/>
                <w:sz w:val="26"/>
                <w:szCs w:val="26"/>
              </w:rPr>
            </w:pPr>
          </w:p>
        </w:tc>
        <w:tc>
          <w:tcPr>
            <w:tcW w:w="1457" w:type="dxa"/>
            <w:hideMark/>
          </w:tcPr>
          <w:p w14:paraId="086B2150" w14:textId="77777777" w:rsidR="00CE3CA5" w:rsidRPr="001B496E" w:rsidRDefault="00CE3CA5" w:rsidP="00790650">
            <w:pPr>
              <w:ind w:right="-162"/>
              <w:jc w:val="center"/>
              <w:rPr>
                <w:rFonts w:asciiTheme="majorBidi" w:eastAsia="Calibri" w:hAnsiTheme="majorBidi" w:cstheme="majorBidi"/>
                <w:sz w:val="26"/>
                <w:szCs w:val="26"/>
              </w:rPr>
            </w:pPr>
            <w:r w:rsidRPr="001B496E">
              <w:rPr>
                <w:rFonts w:asciiTheme="majorBidi" w:eastAsia="Calibri" w:hAnsiTheme="majorBidi" w:cstheme="majorBidi"/>
                <w:sz w:val="26"/>
                <w:szCs w:val="26"/>
              </w:rPr>
              <w:t>-</w:t>
            </w:r>
          </w:p>
        </w:tc>
        <w:tc>
          <w:tcPr>
            <w:tcW w:w="50" w:type="dxa"/>
          </w:tcPr>
          <w:p w14:paraId="10E9B8EE" w14:textId="77777777" w:rsidR="00CE3CA5" w:rsidRPr="001B496E" w:rsidRDefault="00CE3CA5">
            <w:pPr>
              <w:jc w:val="center"/>
              <w:rPr>
                <w:rFonts w:asciiTheme="majorBidi" w:eastAsia="Calibri" w:hAnsiTheme="majorBidi" w:cstheme="majorBidi"/>
                <w:sz w:val="26"/>
                <w:szCs w:val="26"/>
              </w:rPr>
            </w:pPr>
          </w:p>
        </w:tc>
        <w:tc>
          <w:tcPr>
            <w:tcW w:w="1510" w:type="dxa"/>
            <w:hideMark/>
          </w:tcPr>
          <w:p w14:paraId="71684525" w14:textId="77777777" w:rsidR="00CE3CA5" w:rsidRPr="001B496E" w:rsidRDefault="00CE3CA5">
            <w:pPr>
              <w:ind w:right="-587"/>
              <w:jc w:val="center"/>
              <w:rPr>
                <w:rFonts w:asciiTheme="majorBidi" w:eastAsia="Calibri" w:hAnsiTheme="majorBidi" w:cstheme="majorBidi"/>
                <w:sz w:val="26"/>
                <w:szCs w:val="26"/>
              </w:rPr>
            </w:pPr>
            <w:r w:rsidRPr="001B496E">
              <w:rPr>
                <w:rFonts w:asciiTheme="majorBidi" w:eastAsia="Calibri" w:hAnsiTheme="majorBidi" w:cstheme="majorBidi"/>
                <w:sz w:val="26"/>
                <w:szCs w:val="26"/>
              </w:rPr>
              <w:t>-</w:t>
            </w:r>
          </w:p>
        </w:tc>
        <w:tc>
          <w:tcPr>
            <w:tcW w:w="48" w:type="dxa"/>
          </w:tcPr>
          <w:p w14:paraId="48318F9B" w14:textId="77777777" w:rsidR="00CE3CA5" w:rsidRPr="001B496E" w:rsidRDefault="00CE3CA5">
            <w:pPr>
              <w:jc w:val="thaiDistribute"/>
              <w:rPr>
                <w:rFonts w:asciiTheme="majorBidi" w:eastAsia="Calibri" w:hAnsiTheme="majorBidi" w:cstheme="majorBidi"/>
                <w:sz w:val="26"/>
                <w:szCs w:val="26"/>
              </w:rPr>
            </w:pPr>
          </w:p>
        </w:tc>
        <w:tc>
          <w:tcPr>
            <w:tcW w:w="1512" w:type="dxa"/>
            <w:hideMark/>
          </w:tcPr>
          <w:p w14:paraId="305F0E31" w14:textId="77777777" w:rsidR="00CE3CA5" w:rsidRPr="001B496E" w:rsidRDefault="00CE3CA5">
            <w:pPr>
              <w:ind w:right="265"/>
              <w:jc w:val="right"/>
              <w:rPr>
                <w:rFonts w:asciiTheme="majorBidi" w:eastAsia="Calibri" w:hAnsiTheme="majorBidi" w:cstheme="majorBidi"/>
                <w:sz w:val="26"/>
                <w:szCs w:val="26"/>
              </w:rPr>
            </w:pPr>
            <w:r w:rsidRPr="001B496E">
              <w:rPr>
                <w:rFonts w:asciiTheme="majorBidi" w:eastAsia="Calibri" w:hAnsiTheme="majorBidi" w:cstheme="majorBidi"/>
                <w:sz w:val="26"/>
                <w:szCs w:val="26"/>
              </w:rPr>
              <w:t>569,273,000</w:t>
            </w:r>
          </w:p>
        </w:tc>
        <w:tc>
          <w:tcPr>
            <w:tcW w:w="48" w:type="dxa"/>
          </w:tcPr>
          <w:p w14:paraId="49B04252" w14:textId="77777777" w:rsidR="00CE3CA5" w:rsidRPr="001B496E" w:rsidRDefault="00CE3CA5">
            <w:pPr>
              <w:jc w:val="thaiDistribute"/>
              <w:rPr>
                <w:rFonts w:asciiTheme="majorBidi" w:eastAsia="Calibri" w:hAnsiTheme="majorBidi" w:cstheme="majorBidi"/>
                <w:sz w:val="26"/>
                <w:szCs w:val="26"/>
              </w:rPr>
            </w:pPr>
          </w:p>
        </w:tc>
        <w:tc>
          <w:tcPr>
            <w:tcW w:w="1655" w:type="dxa"/>
            <w:hideMark/>
          </w:tcPr>
          <w:p w14:paraId="09ED1970" w14:textId="77777777" w:rsidR="00CE3CA5" w:rsidRPr="001B496E" w:rsidRDefault="00CE3CA5">
            <w:pPr>
              <w:ind w:right="124"/>
              <w:jc w:val="right"/>
              <w:rPr>
                <w:rFonts w:asciiTheme="majorBidi" w:eastAsia="Calibri" w:hAnsiTheme="majorBidi" w:cstheme="majorBidi"/>
                <w:sz w:val="26"/>
                <w:szCs w:val="26"/>
              </w:rPr>
            </w:pPr>
            <w:r w:rsidRPr="001B496E">
              <w:rPr>
                <w:rFonts w:asciiTheme="majorBidi" w:eastAsia="Calibri" w:hAnsiTheme="majorBidi" w:cstheme="majorBidi"/>
                <w:sz w:val="26"/>
                <w:szCs w:val="26"/>
              </w:rPr>
              <w:t>569,273,000</w:t>
            </w:r>
          </w:p>
        </w:tc>
      </w:tr>
    </w:tbl>
    <w:p w14:paraId="7B9CB165" w14:textId="77777777" w:rsidR="00D81FFD" w:rsidRDefault="00D81FFD" w:rsidP="00D81FFD">
      <w:pPr>
        <w:tabs>
          <w:tab w:val="left" w:pos="426"/>
        </w:tabs>
        <w:spacing w:line="240" w:lineRule="atLeast"/>
        <w:ind w:left="1276"/>
        <w:jc w:val="thaiDistribute"/>
        <w:rPr>
          <w:rFonts w:asciiTheme="majorBidi" w:hAnsiTheme="majorBidi" w:cstheme="majorBidi"/>
          <w:b/>
          <w:bCs/>
        </w:rPr>
      </w:pPr>
    </w:p>
    <w:p w14:paraId="05F60C65" w14:textId="001D3591" w:rsidR="00CE3CA5" w:rsidRPr="001B496E" w:rsidRDefault="00CE3CA5" w:rsidP="007E683A">
      <w:pPr>
        <w:numPr>
          <w:ilvl w:val="0"/>
          <w:numId w:val="25"/>
        </w:numPr>
        <w:tabs>
          <w:tab w:val="left" w:pos="426"/>
        </w:tabs>
        <w:spacing w:line="240" w:lineRule="atLeast"/>
        <w:ind w:left="1276" w:hanging="1276"/>
        <w:jc w:val="thaiDistribute"/>
        <w:rPr>
          <w:rFonts w:asciiTheme="majorBidi" w:hAnsiTheme="majorBidi" w:cstheme="majorBidi"/>
          <w:b/>
          <w:bCs/>
        </w:rPr>
      </w:pPr>
      <w:r w:rsidRPr="001B496E">
        <w:rPr>
          <w:rFonts w:asciiTheme="majorBidi" w:hAnsiTheme="majorBidi" w:cstheme="majorBidi"/>
          <w:b/>
          <w:bCs/>
        </w:rPr>
        <w:lastRenderedPageBreak/>
        <w:t>Transactions with Related Persons and Parties</w:t>
      </w:r>
    </w:p>
    <w:p w14:paraId="4B46297A" w14:textId="77777777" w:rsidR="00CE3CA5" w:rsidRPr="001B496E" w:rsidRDefault="00CE3CA5" w:rsidP="00CE3CA5">
      <w:pPr>
        <w:spacing w:line="240" w:lineRule="atLeast"/>
        <w:ind w:left="426" w:firstLine="850"/>
        <w:jc w:val="thaiDistribute"/>
        <w:rPr>
          <w:rFonts w:asciiTheme="majorBidi" w:hAnsiTheme="majorBidi" w:cstheme="majorBidi"/>
        </w:rPr>
      </w:pPr>
      <w:r w:rsidRPr="001B496E">
        <w:rPr>
          <w:rFonts w:asciiTheme="majorBidi" w:hAnsiTheme="majorBidi" w:cstheme="majorBidi"/>
        </w:rPr>
        <w:t>The Company had significant business transactions with related persons and parties. Such transactions, which have been concluded on commercial terms and bases, agreed upon between the Company and these related persons and parties are in ordinary course of business are summarized below:</w:t>
      </w:r>
    </w:p>
    <w:p w14:paraId="5DB1FC4B" w14:textId="77777777" w:rsidR="00CE3CA5" w:rsidRPr="001B496E" w:rsidRDefault="00CE3CA5" w:rsidP="007E683A">
      <w:pPr>
        <w:numPr>
          <w:ilvl w:val="1"/>
          <w:numId w:val="25"/>
        </w:numPr>
        <w:tabs>
          <w:tab w:val="left" w:pos="360"/>
          <w:tab w:val="left" w:pos="993"/>
        </w:tabs>
        <w:spacing w:line="240" w:lineRule="atLeast"/>
        <w:ind w:hanging="643"/>
        <w:jc w:val="thaiDistribute"/>
        <w:rPr>
          <w:rFonts w:asciiTheme="majorBidi" w:hAnsiTheme="majorBidi" w:cstheme="majorBidi"/>
          <w:sz w:val="28"/>
          <w:szCs w:val="28"/>
        </w:rPr>
      </w:pPr>
      <w:r w:rsidRPr="001B496E">
        <w:rPr>
          <w:rFonts w:asciiTheme="majorBidi" w:hAnsiTheme="majorBidi" w:cstheme="majorBidi"/>
        </w:rPr>
        <w:t xml:space="preserve">Relationship with the Company  </w:t>
      </w:r>
    </w:p>
    <w:tbl>
      <w:tblPr>
        <w:tblW w:w="9213" w:type="dxa"/>
        <w:tblInd w:w="851" w:type="dxa"/>
        <w:tblLook w:val="04A0" w:firstRow="1" w:lastRow="0" w:firstColumn="1" w:lastColumn="0" w:noHBand="0" w:noVBand="1"/>
      </w:tblPr>
      <w:tblGrid>
        <w:gridCol w:w="4536"/>
        <w:gridCol w:w="4677"/>
      </w:tblGrid>
      <w:tr w:rsidR="00CE3CA5" w:rsidRPr="001B496E" w14:paraId="34D0FA00" w14:textId="77777777" w:rsidTr="00513E93">
        <w:trPr>
          <w:tblHeader/>
        </w:trPr>
        <w:tc>
          <w:tcPr>
            <w:tcW w:w="4536" w:type="dxa"/>
            <w:vAlign w:val="bottom"/>
            <w:hideMark/>
          </w:tcPr>
          <w:p w14:paraId="1028B452" w14:textId="77777777" w:rsidR="00CE3CA5" w:rsidRPr="001B496E" w:rsidRDefault="00CE3CA5">
            <w:pPr>
              <w:rPr>
                <w:rFonts w:asciiTheme="majorBidi" w:eastAsia="Cordia New" w:hAnsiTheme="majorBidi" w:cstheme="majorBidi"/>
                <w:sz w:val="28"/>
                <w:szCs w:val="28"/>
                <w:u w:val="single"/>
              </w:rPr>
            </w:pPr>
            <w:r w:rsidRPr="001B496E">
              <w:rPr>
                <w:rFonts w:asciiTheme="majorBidi" w:eastAsia="Cordia New" w:hAnsiTheme="majorBidi" w:cstheme="majorBidi"/>
                <w:sz w:val="28"/>
                <w:szCs w:val="28"/>
              </w:rPr>
              <w:t xml:space="preserve">              </w:t>
            </w:r>
            <w:r w:rsidRPr="001B496E">
              <w:rPr>
                <w:rFonts w:asciiTheme="majorBidi" w:eastAsia="Cordia New" w:hAnsiTheme="majorBidi" w:cstheme="majorBidi"/>
                <w:sz w:val="28"/>
                <w:szCs w:val="28"/>
                <w:u w:val="single"/>
              </w:rPr>
              <w:t>Name of Related Persons and Entities</w:t>
            </w:r>
          </w:p>
        </w:tc>
        <w:tc>
          <w:tcPr>
            <w:tcW w:w="4677" w:type="dxa"/>
            <w:vAlign w:val="bottom"/>
            <w:hideMark/>
          </w:tcPr>
          <w:p w14:paraId="049A76EC" w14:textId="77777777" w:rsidR="00CE3CA5" w:rsidRPr="001B496E" w:rsidRDefault="00CE3CA5">
            <w:pPr>
              <w:rPr>
                <w:rFonts w:asciiTheme="majorBidi" w:eastAsia="Cordia New" w:hAnsiTheme="majorBidi" w:cstheme="majorBidi"/>
                <w:sz w:val="28"/>
                <w:szCs w:val="28"/>
                <w:u w:val="single"/>
              </w:rPr>
            </w:pPr>
            <w:r w:rsidRPr="001B496E">
              <w:rPr>
                <w:rFonts w:asciiTheme="majorBidi" w:eastAsia="Cordia New" w:hAnsiTheme="majorBidi" w:cstheme="majorBidi"/>
                <w:sz w:val="28"/>
                <w:szCs w:val="28"/>
              </w:rPr>
              <w:t xml:space="preserve">          </w:t>
            </w:r>
            <w:r w:rsidRPr="001B496E">
              <w:rPr>
                <w:rFonts w:asciiTheme="majorBidi" w:eastAsia="Cordia New" w:hAnsiTheme="majorBidi" w:cstheme="majorBidi"/>
                <w:sz w:val="28"/>
                <w:szCs w:val="28"/>
                <w:u w:val="single"/>
              </w:rPr>
              <w:t>Relationship</w:t>
            </w:r>
          </w:p>
        </w:tc>
      </w:tr>
      <w:tr w:rsidR="00CE3CA5" w:rsidRPr="001B496E" w14:paraId="259334DB" w14:textId="77777777" w:rsidTr="00513E93">
        <w:tc>
          <w:tcPr>
            <w:tcW w:w="4536" w:type="dxa"/>
            <w:vAlign w:val="center"/>
            <w:hideMark/>
          </w:tcPr>
          <w:p w14:paraId="5013A9AA" w14:textId="77777777" w:rsidR="00CE3CA5" w:rsidRPr="001B496E" w:rsidRDefault="00CE3CA5">
            <w:pPr>
              <w:ind w:firstLine="72"/>
              <w:rPr>
                <w:rFonts w:asciiTheme="majorBidi" w:eastAsia="Cordia New" w:hAnsiTheme="majorBidi" w:cstheme="majorBidi"/>
                <w:sz w:val="28"/>
                <w:szCs w:val="28"/>
                <w:cs/>
              </w:rPr>
            </w:pPr>
            <w:r w:rsidRPr="001B496E">
              <w:rPr>
                <w:rFonts w:asciiTheme="majorBidi" w:eastAsia="Cordia New" w:hAnsiTheme="majorBidi" w:cstheme="majorBidi"/>
                <w:sz w:val="28"/>
                <w:szCs w:val="28"/>
              </w:rPr>
              <w:t>Wyncoast Automotive Company Limited</w:t>
            </w:r>
          </w:p>
        </w:tc>
        <w:tc>
          <w:tcPr>
            <w:tcW w:w="4677" w:type="dxa"/>
            <w:hideMark/>
          </w:tcPr>
          <w:p w14:paraId="1D60CC88" w14:textId="77777777" w:rsidR="00CE3CA5" w:rsidRPr="001B496E" w:rsidRDefault="00CE3CA5">
            <w:pPr>
              <w:rPr>
                <w:rFonts w:asciiTheme="majorBidi" w:hAnsiTheme="majorBidi" w:cstheme="majorBidi"/>
                <w:cs/>
              </w:rPr>
            </w:pPr>
            <w:r w:rsidRPr="001B496E">
              <w:rPr>
                <w:rFonts w:asciiTheme="majorBidi" w:eastAsia="Cordia New" w:hAnsiTheme="majorBidi" w:cstheme="majorBidi"/>
                <w:sz w:val="28"/>
                <w:szCs w:val="28"/>
              </w:rPr>
              <w:t xml:space="preserve">Subsidiary Company by Direct shareholding </w:t>
            </w:r>
            <w:r w:rsidRPr="001B496E">
              <w:rPr>
                <w:rFonts w:asciiTheme="majorBidi" w:eastAsia="Cordia New" w:hAnsiTheme="majorBidi" w:cstheme="majorBidi"/>
                <w:sz w:val="28"/>
                <w:szCs w:val="28"/>
              </w:rPr>
              <w:br/>
              <w:t>(</w:t>
            </w:r>
            <w:r w:rsidRPr="001B496E">
              <w:rPr>
                <w:rFonts w:asciiTheme="majorBidi" w:hAnsiTheme="majorBidi" w:cstheme="majorBidi"/>
                <w:sz w:val="28"/>
                <w:szCs w:val="28"/>
              </w:rPr>
              <w:t>Registered dissolution</w:t>
            </w:r>
            <w:r w:rsidRPr="001B496E">
              <w:rPr>
                <w:rFonts w:asciiTheme="majorBidi" w:eastAsia="Cordia New" w:hAnsiTheme="majorBidi" w:cstheme="majorBidi"/>
                <w:sz w:val="28"/>
                <w:szCs w:val="28"/>
              </w:rPr>
              <w:t xml:space="preserve"> on 29 October 2021)</w:t>
            </w:r>
          </w:p>
        </w:tc>
      </w:tr>
      <w:tr w:rsidR="00CE3CA5" w:rsidRPr="001B496E" w14:paraId="21505AC3" w14:textId="77777777" w:rsidTr="00513E93">
        <w:tc>
          <w:tcPr>
            <w:tcW w:w="4536" w:type="dxa"/>
            <w:vAlign w:val="center"/>
            <w:hideMark/>
          </w:tcPr>
          <w:p w14:paraId="1B5F78EC" w14:textId="77777777" w:rsidR="00CE3CA5" w:rsidRPr="001B496E" w:rsidRDefault="00CE3CA5">
            <w:pPr>
              <w:ind w:firstLine="72"/>
              <w:rPr>
                <w:rFonts w:asciiTheme="majorBidi" w:eastAsia="Cordia New" w:hAnsiTheme="majorBidi" w:cstheme="majorBidi"/>
                <w:sz w:val="28"/>
                <w:szCs w:val="28"/>
              </w:rPr>
            </w:pPr>
            <w:r w:rsidRPr="001B496E">
              <w:rPr>
                <w:rFonts w:asciiTheme="majorBidi" w:hAnsiTheme="majorBidi" w:cstheme="majorBidi"/>
                <w:sz w:val="28"/>
                <w:szCs w:val="28"/>
              </w:rPr>
              <w:t>W.Solar Company Limited</w:t>
            </w:r>
          </w:p>
        </w:tc>
        <w:tc>
          <w:tcPr>
            <w:tcW w:w="4677" w:type="dxa"/>
            <w:vAlign w:val="center"/>
            <w:hideMark/>
          </w:tcPr>
          <w:p w14:paraId="38AEB486" w14:textId="77777777" w:rsidR="00CE3CA5" w:rsidRPr="001B496E" w:rsidRDefault="00CE3CA5">
            <w:pPr>
              <w:rPr>
                <w:rFonts w:asciiTheme="majorBidi" w:eastAsia="Cordia New" w:hAnsiTheme="majorBidi" w:cstheme="majorBidi"/>
                <w:sz w:val="28"/>
                <w:szCs w:val="28"/>
                <w:cs/>
              </w:rPr>
            </w:pPr>
            <w:r w:rsidRPr="001B496E">
              <w:rPr>
                <w:rFonts w:asciiTheme="majorBidi" w:hAnsiTheme="majorBidi" w:cstheme="majorBidi"/>
                <w:bCs/>
                <w:sz w:val="28"/>
                <w:szCs w:val="28"/>
              </w:rPr>
              <w:t>Subsidiary Company by Direct shareholding</w:t>
            </w:r>
          </w:p>
        </w:tc>
      </w:tr>
      <w:tr w:rsidR="00CE3CA5" w:rsidRPr="001B496E" w14:paraId="67A03680" w14:textId="77777777" w:rsidTr="00513E93">
        <w:tc>
          <w:tcPr>
            <w:tcW w:w="4536" w:type="dxa"/>
            <w:vAlign w:val="center"/>
            <w:hideMark/>
          </w:tcPr>
          <w:p w14:paraId="22B6BBC4" w14:textId="77777777" w:rsidR="00CE3CA5" w:rsidRPr="001B496E" w:rsidRDefault="00CE3CA5">
            <w:pPr>
              <w:ind w:firstLine="72"/>
              <w:rPr>
                <w:rFonts w:asciiTheme="majorBidi" w:eastAsia="Cordia New" w:hAnsiTheme="majorBidi" w:cstheme="majorBidi"/>
                <w:sz w:val="28"/>
                <w:szCs w:val="28"/>
                <w:cs/>
              </w:rPr>
            </w:pPr>
            <w:r w:rsidRPr="001B496E">
              <w:rPr>
                <w:rFonts w:asciiTheme="majorBidi" w:hAnsiTheme="majorBidi" w:cstheme="majorBidi"/>
                <w:sz w:val="28"/>
                <w:szCs w:val="28"/>
              </w:rPr>
              <w:t>105 Solar Power Company Limited</w:t>
            </w:r>
          </w:p>
        </w:tc>
        <w:tc>
          <w:tcPr>
            <w:tcW w:w="4677" w:type="dxa"/>
            <w:vAlign w:val="center"/>
            <w:hideMark/>
          </w:tcPr>
          <w:p w14:paraId="574E0845" w14:textId="77777777" w:rsidR="00CE3CA5" w:rsidRPr="001B496E" w:rsidRDefault="00CE3CA5">
            <w:pPr>
              <w:rPr>
                <w:rFonts w:asciiTheme="majorBidi" w:eastAsia="Cordia New" w:hAnsiTheme="majorBidi" w:cstheme="majorBidi"/>
                <w:sz w:val="28"/>
                <w:szCs w:val="28"/>
                <w:cs/>
              </w:rPr>
            </w:pPr>
            <w:r w:rsidRPr="001B496E">
              <w:rPr>
                <w:rFonts w:asciiTheme="majorBidi" w:hAnsiTheme="majorBidi" w:cstheme="majorBidi"/>
                <w:bCs/>
                <w:sz w:val="28"/>
                <w:szCs w:val="28"/>
              </w:rPr>
              <w:t>Subsidiary Company by Direct shareholding</w:t>
            </w:r>
          </w:p>
        </w:tc>
      </w:tr>
      <w:tr w:rsidR="00CE3CA5" w:rsidRPr="001B496E" w14:paraId="2F3A4ADC" w14:textId="77777777" w:rsidTr="00513E93">
        <w:tc>
          <w:tcPr>
            <w:tcW w:w="4536" w:type="dxa"/>
            <w:vAlign w:val="center"/>
            <w:hideMark/>
          </w:tcPr>
          <w:p w14:paraId="0857BAE0" w14:textId="01D1A1C7" w:rsidR="00CE3CA5" w:rsidRPr="001B496E" w:rsidRDefault="00F50365" w:rsidP="00513E93">
            <w:pPr>
              <w:ind w:left="316" w:hanging="283"/>
              <w:rPr>
                <w:rFonts w:asciiTheme="majorBidi" w:hAnsiTheme="majorBidi" w:cstheme="majorBidi"/>
                <w:sz w:val="28"/>
                <w:szCs w:val="28"/>
                <w:cs/>
              </w:rPr>
            </w:pPr>
            <w:r w:rsidRPr="001B496E">
              <w:rPr>
                <w:rFonts w:asciiTheme="majorBidi" w:hAnsiTheme="majorBidi" w:cstheme="majorBidi"/>
                <w:sz w:val="28"/>
                <w:szCs w:val="28"/>
              </w:rPr>
              <w:t>Advance Eastern Engineer Company Limited</w:t>
            </w:r>
            <w:r w:rsidR="00513E93">
              <w:rPr>
                <w:rFonts w:asciiTheme="majorBidi" w:hAnsiTheme="majorBidi" w:cstheme="majorBidi"/>
                <w:sz w:val="28"/>
                <w:szCs w:val="28"/>
                <w:cs/>
              </w:rPr>
              <w:br/>
            </w:r>
            <w:r w:rsidR="00513E93" w:rsidRPr="001B496E">
              <w:rPr>
                <w:rFonts w:asciiTheme="majorBidi" w:eastAsia="Cordia New" w:hAnsiTheme="majorBidi" w:cstheme="majorBidi"/>
                <w:sz w:val="28"/>
                <w:szCs w:val="28"/>
              </w:rPr>
              <w:t>(</w:t>
            </w:r>
            <w:r w:rsidR="00513E93" w:rsidRPr="00513E93">
              <w:rPr>
                <w:rFonts w:asciiTheme="majorBidi" w:eastAsia="Cordia New" w:hAnsiTheme="majorBidi" w:cstheme="majorBidi"/>
                <w:sz w:val="28"/>
                <w:szCs w:val="28"/>
              </w:rPr>
              <w:t>Former names</w:t>
            </w:r>
            <w:r w:rsidR="00513E93" w:rsidRPr="001B496E">
              <w:rPr>
                <w:rFonts w:asciiTheme="majorBidi" w:eastAsia="Cordia New" w:hAnsiTheme="majorBidi" w:cstheme="majorBidi"/>
                <w:sz w:val="28"/>
                <w:szCs w:val="28"/>
                <w:cs/>
              </w:rPr>
              <w:t xml:space="preserve"> </w:t>
            </w:r>
            <w:r w:rsidR="00513E93" w:rsidRPr="001B496E">
              <w:rPr>
                <w:rFonts w:asciiTheme="majorBidi" w:eastAsia="Cordia New" w:hAnsiTheme="majorBidi" w:cstheme="majorBidi"/>
                <w:sz w:val="28"/>
                <w:szCs w:val="28"/>
              </w:rPr>
              <w:t xml:space="preserve">Wyncoast Services </w:t>
            </w:r>
            <w:r w:rsidR="00513E93" w:rsidRPr="001B496E">
              <w:rPr>
                <w:rFonts w:asciiTheme="majorBidi" w:hAnsiTheme="majorBidi" w:cstheme="majorBidi"/>
                <w:sz w:val="28"/>
                <w:szCs w:val="28"/>
              </w:rPr>
              <w:t>Company Limited</w:t>
            </w:r>
            <w:r w:rsidR="00513E93" w:rsidRPr="001B496E">
              <w:rPr>
                <w:rFonts w:asciiTheme="majorBidi" w:eastAsia="Cordia New" w:hAnsiTheme="majorBidi" w:cstheme="majorBidi"/>
                <w:sz w:val="28"/>
                <w:szCs w:val="28"/>
                <w:cs/>
              </w:rPr>
              <w:t>)</w:t>
            </w:r>
          </w:p>
        </w:tc>
        <w:tc>
          <w:tcPr>
            <w:tcW w:w="4677" w:type="dxa"/>
            <w:vAlign w:val="center"/>
            <w:hideMark/>
          </w:tcPr>
          <w:p w14:paraId="28A8C5D8" w14:textId="77777777" w:rsidR="00CE3CA5" w:rsidRPr="001B496E" w:rsidRDefault="00CE3CA5">
            <w:pPr>
              <w:rPr>
                <w:rFonts w:asciiTheme="majorBidi" w:hAnsiTheme="majorBidi" w:cstheme="majorBidi"/>
                <w:sz w:val="28"/>
                <w:szCs w:val="28"/>
                <w:cs/>
              </w:rPr>
            </w:pPr>
            <w:r w:rsidRPr="001B496E">
              <w:rPr>
                <w:rFonts w:asciiTheme="majorBidi" w:hAnsiTheme="majorBidi" w:cstheme="majorBidi"/>
                <w:bCs/>
                <w:sz w:val="28"/>
                <w:szCs w:val="28"/>
              </w:rPr>
              <w:t>Subsidiary Company by Direct shareholding</w:t>
            </w:r>
            <w:r w:rsidRPr="001B496E">
              <w:rPr>
                <w:rFonts w:asciiTheme="majorBidi" w:hAnsiTheme="majorBidi" w:cstheme="majorBidi"/>
                <w:sz w:val="28"/>
                <w:szCs w:val="28"/>
              </w:rPr>
              <w:t xml:space="preserve"> </w:t>
            </w:r>
          </w:p>
          <w:p w14:paraId="6DBAB839" w14:textId="77777777" w:rsidR="00CE3CA5" w:rsidRPr="001B496E" w:rsidRDefault="00CE3CA5">
            <w:pPr>
              <w:rPr>
                <w:rFonts w:asciiTheme="majorBidi" w:eastAsia="Cordia New" w:hAnsiTheme="majorBidi" w:cstheme="majorBidi"/>
                <w:sz w:val="28"/>
                <w:szCs w:val="28"/>
              </w:rPr>
            </w:pPr>
            <w:r w:rsidRPr="001B496E">
              <w:rPr>
                <w:rFonts w:asciiTheme="majorBidi" w:hAnsiTheme="majorBidi" w:cstheme="majorBidi"/>
                <w:sz w:val="28"/>
                <w:szCs w:val="28"/>
              </w:rPr>
              <w:t>(End of relationship due to the disposal of investment</w:t>
            </w:r>
            <w:r w:rsidRPr="001B496E">
              <w:rPr>
                <w:rFonts w:asciiTheme="majorBidi" w:hAnsiTheme="majorBidi" w:cstheme="majorBidi"/>
                <w:sz w:val="28"/>
                <w:szCs w:val="28"/>
              </w:rPr>
              <w:br/>
              <w:t>in subsidiary on  24 June 2021)</w:t>
            </w:r>
          </w:p>
        </w:tc>
      </w:tr>
      <w:tr w:rsidR="00CE3CA5" w:rsidRPr="001B496E" w14:paraId="03B8953C" w14:textId="77777777" w:rsidTr="00513E93">
        <w:tc>
          <w:tcPr>
            <w:tcW w:w="4536" w:type="dxa"/>
            <w:hideMark/>
          </w:tcPr>
          <w:p w14:paraId="0D5560E2" w14:textId="77777777" w:rsidR="00CE3CA5" w:rsidRPr="001B496E" w:rsidRDefault="00CE3CA5">
            <w:pPr>
              <w:ind w:firstLine="72"/>
              <w:rPr>
                <w:rFonts w:asciiTheme="majorBidi" w:eastAsia="Cordia New" w:hAnsiTheme="majorBidi" w:cstheme="majorBidi"/>
                <w:sz w:val="28"/>
                <w:szCs w:val="28"/>
                <w:cs/>
              </w:rPr>
            </w:pPr>
            <w:r w:rsidRPr="001B496E">
              <w:rPr>
                <w:rFonts w:asciiTheme="majorBidi" w:hAnsiTheme="majorBidi" w:cstheme="majorBidi"/>
                <w:sz w:val="28"/>
                <w:szCs w:val="28"/>
              </w:rPr>
              <w:t>Chachoengsao Power Company Limited</w:t>
            </w:r>
          </w:p>
        </w:tc>
        <w:tc>
          <w:tcPr>
            <w:tcW w:w="4677" w:type="dxa"/>
            <w:vAlign w:val="center"/>
            <w:hideMark/>
          </w:tcPr>
          <w:p w14:paraId="1F726C7C" w14:textId="77777777" w:rsidR="00CE3CA5" w:rsidRPr="001B496E" w:rsidRDefault="00CE3CA5">
            <w:pPr>
              <w:rPr>
                <w:rFonts w:asciiTheme="majorBidi" w:eastAsia="Cordia New" w:hAnsiTheme="majorBidi" w:cstheme="majorBidi"/>
                <w:sz w:val="28"/>
                <w:szCs w:val="28"/>
                <w:cs/>
              </w:rPr>
            </w:pPr>
            <w:r w:rsidRPr="001B496E">
              <w:rPr>
                <w:rFonts w:asciiTheme="majorBidi" w:hAnsiTheme="majorBidi" w:cstheme="majorBidi"/>
                <w:bCs/>
                <w:sz w:val="28"/>
                <w:szCs w:val="28"/>
              </w:rPr>
              <w:t>Subsidiary Company by Direct shareholding</w:t>
            </w:r>
          </w:p>
        </w:tc>
      </w:tr>
      <w:tr w:rsidR="00CE3CA5" w:rsidRPr="001B496E" w14:paraId="723C5F6E" w14:textId="77777777" w:rsidTr="00513E93">
        <w:tc>
          <w:tcPr>
            <w:tcW w:w="4536" w:type="dxa"/>
            <w:vAlign w:val="center"/>
            <w:hideMark/>
          </w:tcPr>
          <w:p w14:paraId="5B41DD83" w14:textId="77777777" w:rsidR="00CE3CA5" w:rsidRPr="001B496E" w:rsidRDefault="00CE3CA5">
            <w:pPr>
              <w:ind w:firstLine="72"/>
              <w:rPr>
                <w:rFonts w:asciiTheme="majorBidi" w:eastAsia="Cordia New" w:hAnsiTheme="majorBidi" w:cstheme="majorBidi"/>
                <w:sz w:val="28"/>
                <w:szCs w:val="28"/>
                <w:cs/>
              </w:rPr>
            </w:pPr>
            <w:r w:rsidRPr="001B496E">
              <w:rPr>
                <w:rFonts w:asciiTheme="majorBidi" w:hAnsiTheme="majorBidi" w:cstheme="majorBidi"/>
                <w:sz w:val="28"/>
                <w:szCs w:val="28"/>
              </w:rPr>
              <w:t>Wyncoast Water System Company Limited</w:t>
            </w:r>
          </w:p>
        </w:tc>
        <w:tc>
          <w:tcPr>
            <w:tcW w:w="4677" w:type="dxa"/>
            <w:hideMark/>
          </w:tcPr>
          <w:p w14:paraId="08DBC5B5" w14:textId="77777777" w:rsidR="00CE3CA5" w:rsidRPr="001B496E" w:rsidRDefault="00CE3CA5">
            <w:pPr>
              <w:rPr>
                <w:rFonts w:asciiTheme="majorBidi" w:hAnsiTheme="majorBidi" w:cstheme="majorBidi"/>
                <w:cs/>
              </w:rPr>
            </w:pPr>
            <w:r w:rsidRPr="001B496E">
              <w:rPr>
                <w:rFonts w:asciiTheme="majorBidi" w:hAnsiTheme="majorBidi" w:cstheme="majorBidi"/>
                <w:bCs/>
                <w:sz w:val="28"/>
                <w:szCs w:val="28"/>
              </w:rPr>
              <w:t>Subsidiary Company by Direct shareholding</w:t>
            </w:r>
          </w:p>
        </w:tc>
      </w:tr>
      <w:tr w:rsidR="00CE3CA5" w:rsidRPr="001B496E" w14:paraId="4D3BFB84" w14:textId="77777777" w:rsidTr="00513E93">
        <w:tc>
          <w:tcPr>
            <w:tcW w:w="4536" w:type="dxa"/>
            <w:vAlign w:val="center"/>
            <w:hideMark/>
          </w:tcPr>
          <w:p w14:paraId="11260563" w14:textId="77777777" w:rsidR="00CE3CA5" w:rsidRPr="001B496E" w:rsidRDefault="00CE3CA5">
            <w:pPr>
              <w:ind w:firstLine="72"/>
              <w:rPr>
                <w:rFonts w:asciiTheme="majorBidi" w:eastAsia="Cordia New" w:hAnsiTheme="majorBidi" w:cstheme="majorBidi"/>
                <w:sz w:val="28"/>
                <w:szCs w:val="28"/>
              </w:rPr>
            </w:pPr>
            <w:r w:rsidRPr="001B496E">
              <w:rPr>
                <w:rFonts w:asciiTheme="majorBidi" w:hAnsiTheme="majorBidi" w:cstheme="majorBidi"/>
                <w:sz w:val="28"/>
                <w:szCs w:val="28"/>
              </w:rPr>
              <w:t>Wyncoast Asset Management Company Limited</w:t>
            </w:r>
          </w:p>
        </w:tc>
        <w:tc>
          <w:tcPr>
            <w:tcW w:w="4677" w:type="dxa"/>
            <w:hideMark/>
          </w:tcPr>
          <w:p w14:paraId="7AA95558" w14:textId="77777777" w:rsidR="00CE3CA5" w:rsidRPr="001B496E" w:rsidRDefault="00CE3CA5">
            <w:pPr>
              <w:rPr>
                <w:rFonts w:asciiTheme="majorBidi" w:hAnsiTheme="majorBidi" w:cstheme="majorBidi"/>
                <w:cs/>
              </w:rPr>
            </w:pPr>
            <w:r w:rsidRPr="001B496E">
              <w:rPr>
                <w:rFonts w:asciiTheme="majorBidi" w:hAnsiTheme="majorBidi" w:cstheme="majorBidi"/>
                <w:bCs/>
                <w:sz w:val="28"/>
                <w:szCs w:val="28"/>
              </w:rPr>
              <w:t>Subsidiary Company by Direct shareholding</w:t>
            </w:r>
          </w:p>
        </w:tc>
      </w:tr>
      <w:tr w:rsidR="00CE3CA5" w:rsidRPr="001B496E" w14:paraId="206E3AA5" w14:textId="77777777" w:rsidTr="00513E93">
        <w:tc>
          <w:tcPr>
            <w:tcW w:w="4536" w:type="dxa"/>
            <w:hideMark/>
          </w:tcPr>
          <w:p w14:paraId="112CDC2F" w14:textId="77777777" w:rsidR="00CE3CA5" w:rsidRPr="001B496E" w:rsidRDefault="00CE3CA5">
            <w:pPr>
              <w:ind w:firstLine="72"/>
              <w:rPr>
                <w:rFonts w:asciiTheme="majorBidi" w:eastAsia="Cordia New" w:hAnsiTheme="majorBidi" w:cstheme="majorBidi"/>
                <w:sz w:val="28"/>
                <w:szCs w:val="28"/>
              </w:rPr>
            </w:pPr>
            <w:r w:rsidRPr="001B496E">
              <w:rPr>
                <w:rFonts w:asciiTheme="majorBidi" w:hAnsiTheme="majorBidi" w:cstheme="majorBidi"/>
                <w:sz w:val="28"/>
                <w:szCs w:val="28"/>
              </w:rPr>
              <w:t>Pro En Technology Company Limited</w:t>
            </w:r>
          </w:p>
        </w:tc>
        <w:tc>
          <w:tcPr>
            <w:tcW w:w="4677" w:type="dxa"/>
            <w:vAlign w:val="center"/>
            <w:hideMark/>
          </w:tcPr>
          <w:p w14:paraId="0107B9C4" w14:textId="77777777" w:rsidR="00CE3CA5" w:rsidRPr="001B496E" w:rsidRDefault="00CE3CA5">
            <w:pPr>
              <w:rPr>
                <w:rFonts w:asciiTheme="majorBidi" w:eastAsia="Cordia New" w:hAnsiTheme="majorBidi" w:cstheme="majorBidi"/>
                <w:sz w:val="28"/>
                <w:szCs w:val="28"/>
                <w:cs/>
              </w:rPr>
            </w:pPr>
            <w:r w:rsidRPr="001B496E">
              <w:rPr>
                <w:rFonts w:asciiTheme="majorBidi" w:hAnsiTheme="majorBidi" w:cstheme="majorBidi"/>
                <w:bCs/>
                <w:sz w:val="28"/>
                <w:szCs w:val="28"/>
              </w:rPr>
              <w:t>Related Entity by Shareholding 20%</w:t>
            </w:r>
          </w:p>
        </w:tc>
      </w:tr>
      <w:tr w:rsidR="00CE3CA5" w:rsidRPr="001B496E" w14:paraId="20994AE8" w14:textId="77777777" w:rsidTr="00513E93">
        <w:tc>
          <w:tcPr>
            <w:tcW w:w="4536" w:type="dxa"/>
            <w:hideMark/>
          </w:tcPr>
          <w:p w14:paraId="3FCC8663" w14:textId="77777777" w:rsidR="00CE3CA5" w:rsidRPr="001B496E" w:rsidRDefault="00CE3CA5">
            <w:pPr>
              <w:ind w:firstLine="72"/>
              <w:rPr>
                <w:rFonts w:asciiTheme="majorBidi" w:eastAsia="Cordia New" w:hAnsiTheme="majorBidi" w:cstheme="majorBidi"/>
                <w:sz w:val="28"/>
                <w:szCs w:val="28"/>
                <w:cs/>
              </w:rPr>
            </w:pPr>
            <w:r w:rsidRPr="001B496E">
              <w:rPr>
                <w:rFonts w:asciiTheme="majorBidi" w:hAnsiTheme="majorBidi" w:cstheme="majorBidi"/>
                <w:sz w:val="28"/>
                <w:szCs w:val="28"/>
              </w:rPr>
              <w:t>Bangpakong Solar Power Company Limited</w:t>
            </w:r>
          </w:p>
        </w:tc>
        <w:tc>
          <w:tcPr>
            <w:tcW w:w="4677" w:type="dxa"/>
            <w:vAlign w:val="center"/>
            <w:hideMark/>
          </w:tcPr>
          <w:p w14:paraId="244C5D05" w14:textId="77777777" w:rsidR="00CE3CA5" w:rsidRPr="001B496E" w:rsidRDefault="00CE3CA5">
            <w:pPr>
              <w:ind w:right="-126"/>
              <w:rPr>
                <w:rFonts w:asciiTheme="majorBidi" w:eastAsia="Cordia New" w:hAnsiTheme="majorBidi" w:cstheme="majorBidi"/>
                <w:sz w:val="28"/>
                <w:szCs w:val="28"/>
                <w:cs/>
              </w:rPr>
            </w:pPr>
            <w:r w:rsidRPr="001B496E">
              <w:rPr>
                <w:rFonts w:asciiTheme="majorBidi" w:hAnsiTheme="majorBidi" w:cstheme="majorBidi"/>
                <w:bCs/>
                <w:sz w:val="28"/>
                <w:szCs w:val="28"/>
              </w:rPr>
              <w:t>Related Entity by Shareholding 6.12%</w:t>
            </w:r>
          </w:p>
        </w:tc>
      </w:tr>
      <w:tr w:rsidR="00CE3CA5" w:rsidRPr="001B496E" w14:paraId="6938189A" w14:textId="77777777" w:rsidTr="00513E93">
        <w:tc>
          <w:tcPr>
            <w:tcW w:w="4536" w:type="dxa"/>
            <w:hideMark/>
          </w:tcPr>
          <w:p w14:paraId="33DB61B3" w14:textId="77777777" w:rsidR="00CE3CA5" w:rsidRPr="001B496E" w:rsidRDefault="00CE3CA5">
            <w:pPr>
              <w:ind w:firstLine="72"/>
              <w:rPr>
                <w:rFonts w:asciiTheme="majorBidi" w:eastAsia="Cordia New" w:hAnsiTheme="majorBidi" w:cstheme="majorBidi"/>
                <w:sz w:val="28"/>
                <w:szCs w:val="28"/>
                <w:cs/>
              </w:rPr>
            </w:pPr>
            <w:r w:rsidRPr="001B496E">
              <w:rPr>
                <w:rFonts w:asciiTheme="majorBidi" w:hAnsiTheme="majorBidi" w:cstheme="majorBidi"/>
                <w:sz w:val="28"/>
                <w:szCs w:val="28"/>
              </w:rPr>
              <w:t>Procap (Thailand) Company Limited</w:t>
            </w:r>
          </w:p>
        </w:tc>
        <w:tc>
          <w:tcPr>
            <w:tcW w:w="4677" w:type="dxa"/>
            <w:vAlign w:val="center"/>
            <w:hideMark/>
          </w:tcPr>
          <w:p w14:paraId="023FEB72" w14:textId="77777777" w:rsidR="00CE3CA5" w:rsidRPr="001B496E" w:rsidRDefault="00CE3CA5">
            <w:pPr>
              <w:rPr>
                <w:rFonts w:asciiTheme="majorBidi" w:eastAsia="Cordia New" w:hAnsiTheme="majorBidi" w:cstheme="majorBidi"/>
                <w:sz w:val="28"/>
                <w:szCs w:val="28"/>
                <w:cs/>
              </w:rPr>
            </w:pPr>
            <w:r w:rsidRPr="001B496E">
              <w:rPr>
                <w:rFonts w:asciiTheme="majorBidi" w:hAnsiTheme="majorBidi" w:cstheme="majorBidi"/>
                <w:bCs/>
                <w:sz w:val="28"/>
                <w:szCs w:val="28"/>
              </w:rPr>
              <w:t>Related Entity by Common Director</w:t>
            </w:r>
          </w:p>
        </w:tc>
      </w:tr>
      <w:tr w:rsidR="00CE3CA5" w:rsidRPr="001B496E" w14:paraId="36FEB1FD" w14:textId="77777777" w:rsidTr="00513E93">
        <w:tc>
          <w:tcPr>
            <w:tcW w:w="4536" w:type="dxa"/>
            <w:hideMark/>
          </w:tcPr>
          <w:p w14:paraId="2814C1E3" w14:textId="77777777" w:rsidR="00CE3CA5" w:rsidRPr="001B496E" w:rsidRDefault="00CE3CA5">
            <w:pPr>
              <w:ind w:firstLine="72"/>
              <w:rPr>
                <w:rFonts w:asciiTheme="majorBidi" w:eastAsia="Cordia New" w:hAnsiTheme="majorBidi" w:cstheme="majorBidi"/>
                <w:sz w:val="28"/>
                <w:szCs w:val="28"/>
                <w:cs/>
              </w:rPr>
            </w:pPr>
            <w:r w:rsidRPr="001B496E">
              <w:rPr>
                <w:rFonts w:asciiTheme="majorBidi" w:hAnsiTheme="majorBidi" w:cstheme="majorBidi"/>
                <w:sz w:val="28"/>
                <w:szCs w:val="28"/>
              </w:rPr>
              <w:t xml:space="preserve">B.H.I. Holding Public Company Limited  </w:t>
            </w:r>
          </w:p>
        </w:tc>
        <w:tc>
          <w:tcPr>
            <w:tcW w:w="4677" w:type="dxa"/>
            <w:vAlign w:val="center"/>
            <w:hideMark/>
          </w:tcPr>
          <w:p w14:paraId="3F5EE833" w14:textId="77777777" w:rsidR="00CE3CA5" w:rsidRPr="001B496E" w:rsidRDefault="00CE3CA5">
            <w:pPr>
              <w:rPr>
                <w:rFonts w:asciiTheme="majorBidi" w:eastAsia="Cordia New" w:hAnsiTheme="majorBidi" w:cstheme="majorBidi"/>
                <w:sz w:val="28"/>
                <w:szCs w:val="28"/>
                <w:cs/>
              </w:rPr>
            </w:pPr>
            <w:r w:rsidRPr="001B496E">
              <w:rPr>
                <w:rFonts w:asciiTheme="majorBidi" w:hAnsiTheme="majorBidi" w:cstheme="majorBidi"/>
                <w:bCs/>
                <w:sz w:val="28"/>
                <w:szCs w:val="28"/>
              </w:rPr>
              <w:t>Related Entity by Common Director and Shareholder</w:t>
            </w:r>
          </w:p>
        </w:tc>
      </w:tr>
      <w:tr w:rsidR="00CE3CA5" w:rsidRPr="001B496E" w14:paraId="5A855448" w14:textId="77777777" w:rsidTr="00513E93">
        <w:tc>
          <w:tcPr>
            <w:tcW w:w="4536" w:type="dxa"/>
            <w:hideMark/>
          </w:tcPr>
          <w:p w14:paraId="63FEF8FF" w14:textId="77777777" w:rsidR="00CE3CA5" w:rsidRPr="001B496E" w:rsidRDefault="00CE3CA5">
            <w:pPr>
              <w:ind w:firstLine="72"/>
              <w:rPr>
                <w:rFonts w:asciiTheme="majorBidi" w:eastAsia="Cordia New" w:hAnsiTheme="majorBidi" w:cstheme="majorBidi"/>
                <w:sz w:val="28"/>
                <w:szCs w:val="28"/>
                <w:cs/>
              </w:rPr>
            </w:pPr>
            <w:r w:rsidRPr="001B496E">
              <w:rPr>
                <w:rFonts w:asciiTheme="majorBidi" w:hAnsiTheme="majorBidi" w:cstheme="majorBidi"/>
                <w:sz w:val="28"/>
                <w:szCs w:val="28"/>
              </w:rPr>
              <w:t>B.H.I. Media Company Limited</w:t>
            </w:r>
          </w:p>
        </w:tc>
        <w:tc>
          <w:tcPr>
            <w:tcW w:w="4677" w:type="dxa"/>
            <w:vAlign w:val="center"/>
            <w:hideMark/>
          </w:tcPr>
          <w:p w14:paraId="47A3306B" w14:textId="77777777" w:rsidR="00CE3CA5" w:rsidRPr="001B496E" w:rsidRDefault="00CE3CA5">
            <w:pPr>
              <w:rPr>
                <w:rFonts w:asciiTheme="majorBidi" w:eastAsia="Cordia New" w:hAnsiTheme="majorBidi" w:cstheme="majorBidi"/>
                <w:sz w:val="28"/>
                <w:szCs w:val="28"/>
                <w:cs/>
              </w:rPr>
            </w:pPr>
            <w:r w:rsidRPr="001B496E">
              <w:rPr>
                <w:rFonts w:asciiTheme="majorBidi" w:hAnsiTheme="majorBidi" w:cstheme="majorBidi"/>
                <w:bCs/>
                <w:sz w:val="28"/>
                <w:szCs w:val="28"/>
              </w:rPr>
              <w:t>Related Entity by Common Shareholder</w:t>
            </w:r>
          </w:p>
        </w:tc>
      </w:tr>
      <w:tr w:rsidR="00CE3CA5" w:rsidRPr="001B496E" w14:paraId="7865BA08" w14:textId="77777777" w:rsidTr="00513E93">
        <w:tc>
          <w:tcPr>
            <w:tcW w:w="4536" w:type="dxa"/>
            <w:vAlign w:val="center"/>
            <w:hideMark/>
          </w:tcPr>
          <w:p w14:paraId="47FF3F13" w14:textId="77777777" w:rsidR="00CE3CA5" w:rsidRPr="001B496E" w:rsidRDefault="00CE3CA5">
            <w:pPr>
              <w:ind w:firstLine="75"/>
              <w:rPr>
                <w:rFonts w:asciiTheme="majorBidi" w:hAnsiTheme="majorBidi" w:cstheme="majorBidi"/>
                <w:sz w:val="28"/>
                <w:szCs w:val="28"/>
                <w:cs/>
              </w:rPr>
            </w:pPr>
            <w:r w:rsidRPr="001B496E">
              <w:rPr>
                <w:rFonts w:asciiTheme="majorBidi" w:hAnsiTheme="majorBidi" w:cstheme="majorBidi"/>
                <w:sz w:val="28"/>
                <w:szCs w:val="28"/>
              </w:rPr>
              <w:t xml:space="preserve">Advanced Connection Corporation Public </w:t>
            </w:r>
          </w:p>
          <w:p w14:paraId="26238B7A" w14:textId="77777777" w:rsidR="00CE3CA5" w:rsidRPr="001B496E" w:rsidRDefault="00CE3CA5">
            <w:pPr>
              <w:ind w:left="214" w:right="456" w:hanging="141"/>
              <w:rPr>
                <w:rFonts w:asciiTheme="majorBidi" w:eastAsia="Cordia New" w:hAnsiTheme="majorBidi" w:cstheme="majorBidi"/>
                <w:sz w:val="28"/>
                <w:szCs w:val="28"/>
              </w:rPr>
            </w:pPr>
            <w:r w:rsidRPr="001B496E">
              <w:rPr>
                <w:rFonts w:asciiTheme="majorBidi" w:hAnsiTheme="majorBidi" w:cstheme="majorBidi"/>
                <w:sz w:val="28"/>
                <w:szCs w:val="28"/>
              </w:rPr>
              <w:t xml:space="preserve">      Company Limited</w:t>
            </w:r>
          </w:p>
        </w:tc>
        <w:tc>
          <w:tcPr>
            <w:tcW w:w="4677" w:type="dxa"/>
            <w:hideMark/>
          </w:tcPr>
          <w:p w14:paraId="3CAA9D6A" w14:textId="77777777" w:rsidR="00CE3CA5" w:rsidRPr="001B496E" w:rsidRDefault="00CE3CA5">
            <w:pPr>
              <w:rPr>
                <w:rFonts w:asciiTheme="majorBidi" w:eastAsia="Cordia New" w:hAnsiTheme="majorBidi" w:cstheme="majorBidi"/>
                <w:sz w:val="28"/>
                <w:szCs w:val="28"/>
                <w:cs/>
              </w:rPr>
            </w:pPr>
            <w:r w:rsidRPr="001B496E">
              <w:rPr>
                <w:rFonts w:asciiTheme="majorBidi" w:hAnsiTheme="majorBidi" w:cstheme="majorBidi"/>
                <w:bCs/>
                <w:sz w:val="28"/>
                <w:szCs w:val="28"/>
              </w:rPr>
              <w:t>Related Entity by Shareholding in Subsidiary and Related Company</w:t>
            </w:r>
          </w:p>
        </w:tc>
      </w:tr>
      <w:tr w:rsidR="00CE3CA5" w:rsidRPr="001B496E" w14:paraId="14B22FAB" w14:textId="77777777" w:rsidTr="00513E93">
        <w:tc>
          <w:tcPr>
            <w:tcW w:w="4536" w:type="dxa"/>
            <w:vAlign w:val="center"/>
            <w:hideMark/>
          </w:tcPr>
          <w:p w14:paraId="719EAC88" w14:textId="77777777" w:rsidR="00CE3CA5" w:rsidRPr="001B496E" w:rsidRDefault="00CE3CA5">
            <w:pPr>
              <w:ind w:left="214" w:right="456" w:hanging="141"/>
              <w:rPr>
                <w:rFonts w:asciiTheme="majorBidi" w:eastAsia="Cordia New" w:hAnsiTheme="majorBidi" w:cstheme="majorBidi"/>
                <w:sz w:val="28"/>
                <w:szCs w:val="28"/>
                <w:lang w:val="en-CA"/>
              </w:rPr>
            </w:pPr>
            <w:r w:rsidRPr="001B496E">
              <w:rPr>
                <w:rFonts w:asciiTheme="majorBidi" w:eastAsia="Cordia New" w:hAnsiTheme="majorBidi" w:cstheme="majorBidi"/>
                <w:sz w:val="28"/>
                <w:szCs w:val="28"/>
                <w:lang w:val="en-CA"/>
              </w:rPr>
              <w:t>Sweet Pete Company Limited</w:t>
            </w:r>
          </w:p>
        </w:tc>
        <w:tc>
          <w:tcPr>
            <w:tcW w:w="4677" w:type="dxa"/>
            <w:vAlign w:val="center"/>
            <w:hideMark/>
          </w:tcPr>
          <w:p w14:paraId="6F4DBF56" w14:textId="77777777" w:rsidR="00CE3CA5" w:rsidRPr="001B496E" w:rsidRDefault="00CE3CA5">
            <w:pPr>
              <w:rPr>
                <w:rFonts w:asciiTheme="majorBidi" w:eastAsia="Cordia New" w:hAnsiTheme="majorBidi" w:cstheme="majorBidi"/>
                <w:sz w:val="28"/>
                <w:szCs w:val="28"/>
              </w:rPr>
            </w:pPr>
            <w:r w:rsidRPr="001B496E">
              <w:rPr>
                <w:rFonts w:asciiTheme="majorBidi" w:hAnsiTheme="majorBidi" w:cstheme="majorBidi"/>
                <w:bCs/>
                <w:sz w:val="28"/>
                <w:szCs w:val="28"/>
              </w:rPr>
              <w:t>Related Entity by Common Director and Shareholder</w:t>
            </w:r>
          </w:p>
        </w:tc>
      </w:tr>
      <w:tr w:rsidR="00CE3CA5" w:rsidRPr="001B496E" w14:paraId="704ED813" w14:textId="77777777" w:rsidTr="00513E93">
        <w:tc>
          <w:tcPr>
            <w:tcW w:w="4536" w:type="dxa"/>
            <w:hideMark/>
          </w:tcPr>
          <w:p w14:paraId="12DB7C7B" w14:textId="77777777" w:rsidR="00CE3CA5" w:rsidRPr="001B496E" w:rsidRDefault="00CE3CA5">
            <w:pPr>
              <w:ind w:firstLine="72"/>
              <w:rPr>
                <w:rFonts w:asciiTheme="majorBidi" w:eastAsia="Cordia New" w:hAnsiTheme="majorBidi" w:cstheme="majorBidi"/>
                <w:sz w:val="28"/>
                <w:szCs w:val="28"/>
                <w:cs/>
              </w:rPr>
            </w:pPr>
            <w:r w:rsidRPr="001B496E">
              <w:rPr>
                <w:rFonts w:asciiTheme="majorBidi" w:hAnsiTheme="majorBidi" w:cstheme="majorBidi"/>
                <w:sz w:val="28"/>
                <w:szCs w:val="28"/>
              </w:rPr>
              <w:t>Khun Jak Chamikorn</w:t>
            </w:r>
          </w:p>
        </w:tc>
        <w:tc>
          <w:tcPr>
            <w:tcW w:w="4677" w:type="dxa"/>
            <w:hideMark/>
          </w:tcPr>
          <w:p w14:paraId="0943277F" w14:textId="77777777" w:rsidR="00CE3CA5" w:rsidRPr="001B496E" w:rsidRDefault="00CE3CA5">
            <w:pPr>
              <w:rPr>
                <w:rFonts w:asciiTheme="majorBidi" w:eastAsia="Cordia New" w:hAnsiTheme="majorBidi" w:cstheme="majorBidi"/>
                <w:sz w:val="28"/>
                <w:szCs w:val="28"/>
                <w:cs/>
              </w:rPr>
            </w:pPr>
            <w:r w:rsidRPr="001B496E">
              <w:rPr>
                <w:rFonts w:asciiTheme="majorBidi" w:hAnsiTheme="majorBidi" w:cstheme="majorBidi"/>
                <w:sz w:val="28"/>
                <w:szCs w:val="28"/>
              </w:rPr>
              <w:t>Director of Company and Subsidiary Company</w:t>
            </w:r>
          </w:p>
        </w:tc>
      </w:tr>
      <w:tr w:rsidR="00CE3CA5" w:rsidRPr="001B496E" w14:paraId="1B749D55" w14:textId="77777777" w:rsidTr="00513E93">
        <w:tc>
          <w:tcPr>
            <w:tcW w:w="4536" w:type="dxa"/>
            <w:hideMark/>
          </w:tcPr>
          <w:p w14:paraId="1BC43FCC" w14:textId="77777777" w:rsidR="00CE3CA5" w:rsidRPr="001B496E" w:rsidRDefault="00CE3CA5">
            <w:pPr>
              <w:ind w:firstLine="72"/>
              <w:rPr>
                <w:rFonts w:asciiTheme="majorBidi" w:eastAsia="Cordia New" w:hAnsiTheme="majorBidi" w:cstheme="majorBidi"/>
                <w:sz w:val="28"/>
                <w:szCs w:val="28"/>
                <w:cs/>
              </w:rPr>
            </w:pPr>
            <w:r w:rsidRPr="001B496E">
              <w:rPr>
                <w:rFonts w:asciiTheme="majorBidi" w:hAnsiTheme="majorBidi" w:cstheme="majorBidi"/>
                <w:sz w:val="28"/>
                <w:szCs w:val="28"/>
              </w:rPr>
              <w:t>Khun Koranun Sukonritikorn</w:t>
            </w:r>
          </w:p>
        </w:tc>
        <w:tc>
          <w:tcPr>
            <w:tcW w:w="4677" w:type="dxa"/>
            <w:hideMark/>
          </w:tcPr>
          <w:p w14:paraId="52D0485B" w14:textId="77777777" w:rsidR="00CE3CA5" w:rsidRPr="001B496E" w:rsidRDefault="00CE3CA5">
            <w:pPr>
              <w:rPr>
                <w:rFonts w:asciiTheme="majorBidi" w:eastAsia="Cordia New" w:hAnsiTheme="majorBidi" w:cstheme="majorBidi"/>
                <w:sz w:val="28"/>
                <w:szCs w:val="28"/>
                <w:cs/>
              </w:rPr>
            </w:pPr>
            <w:r w:rsidRPr="001B496E">
              <w:rPr>
                <w:rFonts w:asciiTheme="majorBidi" w:hAnsiTheme="majorBidi" w:cstheme="majorBidi"/>
                <w:sz w:val="28"/>
                <w:szCs w:val="28"/>
              </w:rPr>
              <w:t>Director of Company and Subsidiary Company</w:t>
            </w:r>
          </w:p>
        </w:tc>
      </w:tr>
      <w:tr w:rsidR="00CE3CA5" w:rsidRPr="001B496E" w14:paraId="64BE7F9C" w14:textId="77777777" w:rsidTr="00513E93">
        <w:tc>
          <w:tcPr>
            <w:tcW w:w="4536" w:type="dxa"/>
            <w:hideMark/>
          </w:tcPr>
          <w:p w14:paraId="63C48A49" w14:textId="77777777" w:rsidR="00CE3CA5" w:rsidRPr="001B496E" w:rsidRDefault="00CE3CA5">
            <w:pPr>
              <w:ind w:firstLine="72"/>
              <w:rPr>
                <w:rFonts w:asciiTheme="majorBidi" w:eastAsia="Cordia New" w:hAnsiTheme="majorBidi" w:cstheme="majorBidi"/>
                <w:sz w:val="28"/>
                <w:szCs w:val="28"/>
                <w:cs/>
              </w:rPr>
            </w:pPr>
            <w:r w:rsidRPr="001B496E">
              <w:rPr>
                <w:rFonts w:asciiTheme="majorBidi" w:hAnsiTheme="majorBidi" w:cstheme="majorBidi"/>
                <w:sz w:val="28"/>
                <w:szCs w:val="28"/>
              </w:rPr>
              <w:t>Khun Krissana Prakobkandee</w:t>
            </w:r>
          </w:p>
        </w:tc>
        <w:tc>
          <w:tcPr>
            <w:tcW w:w="4677" w:type="dxa"/>
            <w:hideMark/>
          </w:tcPr>
          <w:p w14:paraId="05FA0C82" w14:textId="77777777" w:rsidR="00CE3CA5" w:rsidRPr="001B496E" w:rsidRDefault="00CE3CA5">
            <w:pPr>
              <w:rPr>
                <w:rFonts w:asciiTheme="majorBidi" w:eastAsia="Cordia New" w:hAnsiTheme="majorBidi" w:cstheme="majorBidi"/>
                <w:sz w:val="28"/>
                <w:szCs w:val="28"/>
                <w:cs/>
              </w:rPr>
            </w:pPr>
            <w:r w:rsidRPr="001B496E">
              <w:rPr>
                <w:rFonts w:asciiTheme="majorBidi" w:hAnsiTheme="majorBidi" w:cstheme="majorBidi"/>
                <w:sz w:val="28"/>
                <w:szCs w:val="28"/>
              </w:rPr>
              <w:t>Director of Company and Subsidiary Company</w:t>
            </w:r>
          </w:p>
        </w:tc>
      </w:tr>
      <w:tr w:rsidR="00CE3CA5" w:rsidRPr="001B496E" w14:paraId="0480332F" w14:textId="77777777" w:rsidTr="00513E93">
        <w:tc>
          <w:tcPr>
            <w:tcW w:w="4536" w:type="dxa"/>
            <w:hideMark/>
          </w:tcPr>
          <w:p w14:paraId="7B328033" w14:textId="77777777" w:rsidR="00CE3CA5" w:rsidRPr="001B496E" w:rsidRDefault="00CE3CA5">
            <w:pPr>
              <w:ind w:firstLine="72"/>
              <w:rPr>
                <w:rFonts w:asciiTheme="majorBidi" w:eastAsia="Cordia New" w:hAnsiTheme="majorBidi" w:cstheme="majorBidi"/>
                <w:sz w:val="28"/>
                <w:szCs w:val="28"/>
              </w:rPr>
            </w:pPr>
            <w:r w:rsidRPr="001B496E">
              <w:rPr>
                <w:rFonts w:asciiTheme="majorBidi" w:hAnsiTheme="majorBidi" w:cstheme="majorBidi"/>
                <w:sz w:val="28"/>
                <w:szCs w:val="28"/>
              </w:rPr>
              <w:t>Khun Vinita  Chamikorn</w:t>
            </w:r>
          </w:p>
        </w:tc>
        <w:tc>
          <w:tcPr>
            <w:tcW w:w="4677" w:type="dxa"/>
            <w:hideMark/>
          </w:tcPr>
          <w:p w14:paraId="5B6D2062" w14:textId="77777777" w:rsidR="00CE3CA5" w:rsidRPr="001B496E" w:rsidRDefault="00CE3CA5">
            <w:pPr>
              <w:rPr>
                <w:rFonts w:asciiTheme="majorBidi" w:eastAsia="Cordia New" w:hAnsiTheme="majorBidi" w:cstheme="majorBidi"/>
                <w:sz w:val="28"/>
                <w:szCs w:val="28"/>
                <w:cs/>
              </w:rPr>
            </w:pPr>
            <w:r w:rsidRPr="001B496E">
              <w:rPr>
                <w:rFonts w:asciiTheme="majorBidi" w:hAnsiTheme="majorBidi" w:cstheme="majorBidi"/>
                <w:sz w:val="28"/>
                <w:szCs w:val="28"/>
              </w:rPr>
              <w:t>Director of Company and Subsidiary Company</w:t>
            </w:r>
          </w:p>
        </w:tc>
      </w:tr>
      <w:tr w:rsidR="00CE3CA5" w:rsidRPr="001B496E" w14:paraId="2DF20D2B" w14:textId="77777777" w:rsidTr="00513E93">
        <w:tc>
          <w:tcPr>
            <w:tcW w:w="4536" w:type="dxa"/>
            <w:vAlign w:val="center"/>
            <w:hideMark/>
          </w:tcPr>
          <w:p w14:paraId="453854E9" w14:textId="77777777" w:rsidR="00CE3CA5" w:rsidRPr="001B496E" w:rsidRDefault="00CE3CA5">
            <w:pPr>
              <w:ind w:firstLine="72"/>
              <w:rPr>
                <w:rFonts w:asciiTheme="majorBidi" w:eastAsia="Cordia New" w:hAnsiTheme="majorBidi" w:cstheme="majorBidi"/>
                <w:sz w:val="28"/>
                <w:szCs w:val="28"/>
                <w:cs/>
              </w:rPr>
            </w:pPr>
            <w:r w:rsidRPr="001B496E">
              <w:rPr>
                <w:rFonts w:asciiTheme="majorBidi" w:hAnsiTheme="majorBidi" w:cstheme="majorBidi"/>
                <w:sz w:val="28"/>
                <w:szCs w:val="28"/>
              </w:rPr>
              <w:t>Khun Phatpong Limchaikul</w:t>
            </w:r>
          </w:p>
        </w:tc>
        <w:tc>
          <w:tcPr>
            <w:tcW w:w="4677" w:type="dxa"/>
            <w:hideMark/>
          </w:tcPr>
          <w:p w14:paraId="1D1E4963" w14:textId="77777777" w:rsidR="00CE3CA5" w:rsidRPr="001B496E" w:rsidRDefault="00CE3CA5">
            <w:pPr>
              <w:rPr>
                <w:rFonts w:asciiTheme="majorBidi" w:eastAsia="Cordia New" w:hAnsiTheme="majorBidi" w:cstheme="majorBidi"/>
                <w:sz w:val="28"/>
                <w:szCs w:val="28"/>
                <w:cs/>
              </w:rPr>
            </w:pPr>
            <w:r w:rsidRPr="001B496E">
              <w:rPr>
                <w:rFonts w:asciiTheme="majorBidi" w:hAnsiTheme="majorBidi" w:cstheme="majorBidi"/>
                <w:sz w:val="28"/>
                <w:szCs w:val="28"/>
              </w:rPr>
              <w:t>Director of Company</w:t>
            </w:r>
          </w:p>
        </w:tc>
      </w:tr>
      <w:tr w:rsidR="00CE3CA5" w:rsidRPr="001B496E" w14:paraId="5241785C" w14:textId="77777777" w:rsidTr="00513E93">
        <w:tc>
          <w:tcPr>
            <w:tcW w:w="4536" w:type="dxa"/>
            <w:vAlign w:val="center"/>
            <w:hideMark/>
          </w:tcPr>
          <w:p w14:paraId="39EFF8EC" w14:textId="77777777" w:rsidR="00CE3CA5" w:rsidRPr="001B496E" w:rsidRDefault="00CE3CA5">
            <w:pPr>
              <w:ind w:firstLine="72"/>
              <w:rPr>
                <w:rFonts w:asciiTheme="majorBidi" w:eastAsia="Cordia New" w:hAnsiTheme="majorBidi" w:cstheme="majorBidi"/>
                <w:sz w:val="28"/>
                <w:szCs w:val="28"/>
                <w:cs/>
              </w:rPr>
            </w:pPr>
            <w:r w:rsidRPr="001B496E">
              <w:rPr>
                <w:rFonts w:asciiTheme="majorBidi" w:hAnsiTheme="majorBidi" w:cstheme="majorBidi"/>
                <w:sz w:val="28"/>
                <w:szCs w:val="28"/>
              </w:rPr>
              <w:t>General Sompochana Sundaramanee</w:t>
            </w:r>
          </w:p>
        </w:tc>
        <w:tc>
          <w:tcPr>
            <w:tcW w:w="4677" w:type="dxa"/>
            <w:hideMark/>
          </w:tcPr>
          <w:p w14:paraId="462D4875" w14:textId="77777777" w:rsidR="00CE3CA5" w:rsidRPr="001B496E" w:rsidRDefault="00CE3CA5">
            <w:pPr>
              <w:rPr>
                <w:rFonts w:asciiTheme="majorBidi" w:eastAsia="Cordia New" w:hAnsiTheme="majorBidi" w:cstheme="majorBidi"/>
                <w:sz w:val="28"/>
                <w:szCs w:val="28"/>
                <w:cs/>
              </w:rPr>
            </w:pPr>
            <w:r w:rsidRPr="001B496E">
              <w:rPr>
                <w:rFonts w:asciiTheme="majorBidi" w:hAnsiTheme="majorBidi" w:cstheme="majorBidi"/>
                <w:sz w:val="28"/>
                <w:szCs w:val="28"/>
              </w:rPr>
              <w:t>Director of Company</w:t>
            </w:r>
            <w:r w:rsidRPr="001B496E">
              <w:rPr>
                <w:rFonts w:asciiTheme="majorBidi" w:eastAsia="Cordia New" w:hAnsiTheme="majorBidi" w:cstheme="majorBidi"/>
                <w:sz w:val="28"/>
                <w:szCs w:val="28"/>
              </w:rPr>
              <w:t xml:space="preserve"> (Resigned on 26 April 2021)</w:t>
            </w:r>
          </w:p>
        </w:tc>
      </w:tr>
      <w:tr w:rsidR="00CE3CA5" w:rsidRPr="001B496E" w14:paraId="34867EA8" w14:textId="77777777" w:rsidTr="00513E93">
        <w:tc>
          <w:tcPr>
            <w:tcW w:w="4536" w:type="dxa"/>
            <w:vAlign w:val="center"/>
            <w:hideMark/>
          </w:tcPr>
          <w:p w14:paraId="34B342AE" w14:textId="77777777" w:rsidR="00CE3CA5" w:rsidRPr="001B496E" w:rsidRDefault="00CE3CA5">
            <w:pPr>
              <w:ind w:firstLine="72"/>
              <w:rPr>
                <w:rFonts w:asciiTheme="majorBidi" w:eastAsia="Cordia New" w:hAnsiTheme="majorBidi" w:cstheme="majorBidi"/>
                <w:sz w:val="28"/>
                <w:szCs w:val="28"/>
                <w:cs/>
              </w:rPr>
            </w:pPr>
            <w:r w:rsidRPr="001B496E">
              <w:rPr>
                <w:rFonts w:asciiTheme="majorBidi" w:hAnsiTheme="majorBidi" w:cstheme="majorBidi"/>
                <w:sz w:val="28"/>
                <w:szCs w:val="28"/>
              </w:rPr>
              <w:t>Khun Phoonsak Teniyom</w:t>
            </w:r>
          </w:p>
        </w:tc>
        <w:tc>
          <w:tcPr>
            <w:tcW w:w="4677" w:type="dxa"/>
            <w:hideMark/>
          </w:tcPr>
          <w:p w14:paraId="5C11DE35" w14:textId="77777777" w:rsidR="00CE3CA5" w:rsidRPr="001B496E" w:rsidRDefault="00CE3CA5">
            <w:pPr>
              <w:rPr>
                <w:rFonts w:asciiTheme="majorBidi" w:eastAsia="Cordia New" w:hAnsiTheme="majorBidi" w:cstheme="majorBidi"/>
                <w:sz w:val="28"/>
                <w:szCs w:val="28"/>
                <w:cs/>
              </w:rPr>
            </w:pPr>
            <w:r w:rsidRPr="001B496E">
              <w:rPr>
                <w:rFonts w:asciiTheme="majorBidi" w:hAnsiTheme="majorBidi" w:cstheme="majorBidi"/>
                <w:sz w:val="28"/>
                <w:szCs w:val="28"/>
              </w:rPr>
              <w:t>Director of Company and Subsidiary Company</w:t>
            </w:r>
          </w:p>
        </w:tc>
      </w:tr>
      <w:tr w:rsidR="00CE3CA5" w:rsidRPr="001B496E" w14:paraId="10E4E5C6" w14:textId="77777777" w:rsidTr="00513E93">
        <w:tc>
          <w:tcPr>
            <w:tcW w:w="4536" w:type="dxa"/>
            <w:vAlign w:val="center"/>
            <w:hideMark/>
          </w:tcPr>
          <w:p w14:paraId="26B5BFFC" w14:textId="77777777" w:rsidR="00CE3CA5" w:rsidRPr="001B496E" w:rsidRDefault="00CE3CA5">
            <w:pPr>
              <w:ind w:firstLine="72"/>
              <w:rPr>
                <w:rFonts w:asciiTheme="majorBidi" w:eastAsia="Cordia New" w:hAnsiTheme="majorBidi" w:cstheme="majorBidi"/>
                <w:sz w:val="28"/>
                <w:szCs w:val="28"/>
                <w:cs/>
              </w:rPr>
            </w:pPr>
            <w:r w:rsidRPr="001B496E">
              <w:rPr>
                <w:rFonts w:asciiTheme="majorBidi" w:hAnsiTheme="majorBidi" w:cstheme="majorBidi"/>
                <w:sz w:val="28"/>
                <w:szCs w:val="28"/>
              </w:rPr>
              <w:t>Khon Dussadee Sinchirmsiri</w:t>
            </w:r>
          </w:p>
        </w:tc>
        <w:tc>
          <w:tcPr>
            <w:tcW w:w="4677" w:type="dxa"/>
            <w:hideMark/>
          </w:tcPr>
          <w:p w14:paraId="2592EEEE" w14:textId="77777777" w:rsidR="00CE3CA5" w:rsidRPr="001B496E" w:rsidRDefault="00CE3CA5">
            <w:pPr>
              <w:rPr>
                <w:rFonts w:asciiTheme="majorBidi" w:eastAsia="Cordia New" w:hAnsiTheme="majorBidi" w:cstheme="majorBidi"/>
                <w:sz w:val="28"/>
                <w:szCs w:val="28"/>
                <w:cs/>
              </w:rPr>
            </w:pPr>
            <w:r w:rsidRPr="001B496E">
              <w:rPr>
                <w:rFonts w:asciiTheme="majorBidi" w:hAnsiTheme="majorBidi" w:cstheme="majorBidi"/>
                <w:sz w:val="28"/>
                <w:szCs w:val="28"/>
              </w:rPr>
              <w:t>Director of Company</w:t>
            </w:r>
          </w:p>
        </w:tc>
      </w:tr>
      <w:tr w:rsidR="00CE3CA5" w:rsidRPr="001B496E" w14:paraId="6FFB6F8B" w14:textId="77777777" w:rsidTr="00513E93">
        <w:tc>
          <w:tcPr>
            <w:tcW w:w="4536" w:type="dxa"/>
            <w:vAlign w:val="center"/>
            <w:hideMark/>
          </w:tcPr>
          <w:p w14:paraId="384F9115" w14:textId="77777777" w:rsidR="00CE3CA5" w:rsidRPr="001B496E" w:rsidRDefault="00CE3CA5">
            <w:pPr>
              <w:ind w:firstLine="72"/>
              <w:rPr>
                <w:rFonts w:asciiTheme="majorBidi" w:eastAsia="Cordia New" w:hAnsiTheme="majorBidi" w:cstheme="majorBidi"/>
                <w:sz w:val="28"/>
                <w:szCs w:val="28"/>
                <w:cs/>
              </w:rPr>
            </w:pPr>
            <w:r w:rsidRPr="001B496E">
              <w:rPr>
                <w:rFonts w:asciiTheme="majorBidi" w:hAnsiTheme="majorBidi" w:cstheme="majorBidi"/>
                <w:sz w:val="28"/>
                <w:szCs w:val="28"/>
              </w:rPr>
              <w:t>Major General Surasak Sukha</w:t>
            </w:r>
          </w:p>
        </w:tc>
        <w:tc>
          <w:tcPr>
            <w:tcW w:w="4677" w:type="dxa"/>
            <w:hideMark/>
          </w:tcPr>
          <w:p w14:paraId="5F7D964A" w14:textId="77777777" w:rsidR="00CE3CA5" w:rsidRPr="001B496E" w:rsidRDefault="00CE3CA5">
            <w:pPr>
              <w:rPr>
                <w:rFonts w:asciiTheme="majorBidi" w:eastAsia="Cordia New" w:hAnsiTheme="majorBidi" w:cstheme="majorBidi"/>
                <w:sz w:val="28"/>
                <w:szCs w:val="28"/>
                <w:cs/>
              </w:rPr>
            </w:pPr>
            <w:r w:rsidRPr="001B496E">
              <w:rPr>
                <w:rFonts w:asciiTheme="majorBidi" w:hAnsiTheme="majorBidi" w:cstheme="majorBidi"/>
                <w:sz w:val="28"/>
                <w:szCs w:val="28"/>
              </w:rPr>
              <w:t>Director of Company</w:t>
            </w:r>
          </w:p>
        </w:tc>
      </w:tr>
      <w:tr w:rsidR="00CE3CA5" w:rsidRPr="001B496E" w14:paraId="075C3F51" w14:textId="77777777" w:rsidTr="00513E93">
        <w:tc>
          <w:tcPr>
            <w:tcW w:w="4536" w:type="dxa"/>
            <w:vAlign w:val="center"/>
            <w:hideMark/>
          </w:tcPr>
          <w:p w14:paraId="1BF31F75" w14:textId="77777777" w:rsidR="00CE3CA5" w:rsidRPr="001B496E" w:rsidRDefault="00CE3CA5">
            <w:pPr>
              <w:ind w:firstLine="72"/>
              <w:rPr>
                <w:rFonts w:asciiTheme="majorBidi" w:eastAsia="Cordia New" w:hAnsiTheme="majorBidi" w:cstheme="majorBidi"/>
                <w:sz w:val="28"/>
                <w:szCs w:val="28"/>
                <w:cs/>
              </w:rPr>
            </w:pPr>
            <w:r w:rsidRPr="001B496E">
              <w:rPr>
                <w:rFonts w:asciiTheme="majorBidi" w:hAnsiTheme="majorBidi" w:cstheme="majorBidi"/>
                <w:sz w:val="28"/>
                <w:szCs w:val="28"/>
              </w:rPr>
              <w:t>Khun Chaithawat Saowapon</w:t>
            </w:r>
          </w:p>
        </w:tc>
        <w:tc>
          <w:tcPr>
            <w:tcW w:w="4677" w:type="dxa"/>
            <w:hideMark/>
          </w:tcPr>
          <w:p w14:paraId="590A9E00" w14:textId="77777777" w:rsidR="00CE3CA5" w:rsidRPr="001B496E" w:rsidRDefault="00CE3CA5">
            <w:pPr>
              <w:rPr>
                <w:rFonts w:asciiTheme="majorBidi" w:eastAsia="Cordia New" w:hAnsiTheme="majorBidi" w:cstheme="majorBidi"/>
                <w:sz w:val="28"/>
                <w:szCs w:val="28"/>
                <w:cs/>
              </w:rPr>
            </w:pPr>
            <w:r w:rsidRPr="001B496E">
              <w:rPr>
                <w:rFonts w:asciiTheme="majorBidi" w:hAnsiTheme="majorBidi" w:cstheme="majorBidi"/>
                <w:sz w:val="28"/>
                <w:szCs w:val="28"/>
              </w:rPr>
              <w:t>Director of Company</w:t>
            </w:r>
          </w:p>
        </w:tc>
      </w:tr>
      <w:tr w:rsidR="00CE3CA5" w:rsidRPr="001B496E" w14:paraId="27F94188" w14:textId="77777777" w:rsidTr="00513E93">
        <w:tc>
          <w:tcPr>
            <w:tcW w:w="4536" w:type="dxa"/>
            <w:vAlign w:val="center"/>
            <w:hideMark/>
          </w:tcPr>
          <w:p w14:paraId="78F5CDAE" w14:textId="77777777" w:rsidR="00CE3CA5" w:rsidRPr="001B496E" w:rsidRDefault="00CE3CA5">
            <w:pPr>
              <w:ind w:firstLine="72"/>
              <w:rPr>
                <w:rFonts w:asciiTheme="majorBidi" w:eastAsia="Cordia New" w:hAnsiTheme="majorBidi" w:cstheme="majorBidi"/>
                <w:sz w:val="28"/>
                <w:szCs w:val="28"/>
                <w:cs/>
              </w:rPr>
            </w:pPr>
            <w:r w:rsidRPr="001B496E">
              <w:rPr>
                <w:rFonts w:asciiTheme="majorBidi" w:hAnsiTheme="majorBidi" w:cstheme="majorBidi"/>
                <w:sz w:val="28"/>
                <w:szCs w:val="28"/>
              </w:rPr>
              <w:lastRenderedPageBreak/>
              <w:t>Khun Chayo Trangadisaikul</w:t>
            </w:r>
          </w:p>
        </w:tc>
        <w:tc>
          <w:tcPr>
            <w:tcW w:w="4677" w:type="dxa"/>
            <w:hideMark/>
          </w:tcPr>
          <w:p w14:paraId="08E08274" w14:textId="77777777" w:rsidR="00CE3CA5" w:rsidRPr="001B496E" w:rsidRDefault="00CE3CA5">
            <w:pPr>
              <w:rPr>
                <w:rFonts w:asciiTheme="majorBidi" w:eastAsia="Cordia New" w:hAnsiTheme="majorBidi" w:cstheme="majorBidi"/>
                <w:sz w:val="28"/>
                <w:szCs w:val="28"/>
                <w:cs/>
              </w:rPr>
            </w:pPr>
            <w:r w:rsidRPr="001B496E">
              <w:rPr>
                <w:rFonts w:asciiTheme="majorBidi" w:hAnsiTheme="majorBidi" w:cstheme="majorBidi"/>
                <w:sz w:val="28"/>
                <w:szCs w:val="28"/>
              </w:rPr>
              <w:t>Director of Company</w:t>
            </w:r>
          </w:p>
        </w:tc>
      </w:tr>
      <w:tr w:rsidR="00CE3CA5" w:rsidRPr="001B496E" w14:paraId="7F6E5390" w14:textId="77777777" w:rsidTr="00513E93">
        <w:tc>
          <w:tcPr>
            <w:tcW w:w="4536" w:type="dxa"/>
            <w:vAlign w:val="center"/>
            <w:hideMark/>
          </w:tcPr>
          <w:p w14:paraId="2053CA63" w14:textId="77777777" w:rsidR="00CE3CA5" w:rsidRPr="001B496E" w:rsidRDefault="00CE3CA5">
            <w:pPr>
              <w:ind w:firstLine="72"/>
              <w:rPr>
                <w:rFonts w:asciiTheme="majorBidi" w:eastAsia="Cordia New" w:hAnsiTheme="majorBidi" w:cstheme="majorBidi"/>
                <w:sz w:val="28"/>
                <w:szCs w:val="28"/>
                <w:cs/>
              </w:rPr>
            </w:pPr>
            <w:r w:rsidRPr="001B496E">
              <w:rPr>
                <w:rFonts w:asciiTheme="majorBidi" w:hAnsiTheme="majorBidi" w:cstheme="majorBidi"/>
                <w:sz w:val="28"/>
                <w:szCs w:val="28"/>
              </w:rPr>
              <w:t>Khun Yupaporn Yuchuakal</w:t>
            </w:r>
          </w:p>
        </w:tc>
        <w:tc>
          <w:tcPr>
            <w:tcW w:w="4677" w:type="dxa"/>
            <w:hideMark/>
          </w:tcPr>
          <w:p w14:paraId="4987F27C" w14:textId="77777777" w:rsidR="00CE3CA5" w:rsidRPr="001B496E" w:rsidRDefault="00CE3CA5">
            <w:pPr>
              <w:rPr>
                <w:rFonts w:asciiTheme="majorBidi" w:eastAsia="Cordia New" w:hAnsiTheme="majorBidi" w:cstheme="majorBidi"/>
                <w:sz w:val="28"/>
                <w:szCs w:val="28"/>
                <w:cs/>
              </w:rPr>
            </w:pPr>
            <w:r w:rsidRPr="001B496E">
              <w:rPr>
                <w:rFonts w:asciiTheme="majorBidi" w:hAnsiTheme="majorBidi" w:cstheme="majorBidi"/>
                <w:sz w:val="28"/>
                <w:szCs w:val="28"/>
              </w:rPr>
              <w:t xml:space="preserve">Director of </w:t>
            </w:r>
            <w:r w:rsidRPr="001B496E">
              <w:rPr>
                <w:rFonts w:asciiTheme="majorBidi" w:hAnsiTheme="majorBidi" w:cstheme="majorBidi"/>
                <w:bCs/>
                <w:sz w:val="28"/>
                <w:szCs w:val="28"/>
              </w:rPr>
              <w:t>Subsidiary</w:t>
            </w:r>
            <w:r w:rsidRPr="001B496E">
              <w:rPr>
                <w:rFonts w:asciiTheme="majorBidi" w:hAnsiTheme="majorBidi" w:cstheme="majorBidi"/>
                <w:sz w:val="28"/>
                <w:szCs w:val="28"/>
              </w:rPr>
              <w:t xml:space="preserve"> Company</w:t>
            </w:r>
          </w:p>
        </w:tc>
      </w:tr>
      <w:tr w:rsidR="00CE3CA5" w:rsidRPr="001B496E" w14:paraId="05B7F183" w14:textId="77777777" w:rsidTr="00513E93">
        <w:tc>
          <w:tcPr>
            <w:tcW w:w="4536" w:type="dxa"/>
            <w:vAlign w:val="center"/>
            <w:hideMark/>
          </w:tcPr>
          <w:p w14:paraId="4688B752" w14:textId="77777777" w:rsidR="00CE3CA5" w:rsidRPr="001B496E" w:rsidRDefault="00CE3CA5">
            <w:pPr>
              <w:ind w:firstLine="72"/>
              <w:rPr>
                <w:rFonts w:asciiTheme="majorBidi" w:eastAsia="Cordia New" w:hAnsiTheme="majorBidi" w:cstheme="majorBidi"/>
                <w:sz w:val="28"/>
                <w:szCs w:val="28"/>
                <w:cs/>
              </w:rPr>
            </w:pPr>
            <w:r w:rsidRPr="001B496E">
              <w:rPr>
                <w:rFonts w:asciiTheme="majorBidi" w:hAnsiTheme="majorBidi" w:cstheme="majorBidi"/>
                <w:sz w:val="28"/>
                <w:szCs w:val="28"/>
              </w:rPr>
              <w:t>Khun Akkharit Laoudomkun</w:t>
            </w:r>
          </w:p>
        </w:tc>
        <w:tc>
          <w:tcPr>
            <w:tcW w:w="4677" w:type="dxa"/>
            <w:hideMark/>
          </w:tcPr>
          <w:p w14:paraId="05ED8FF2" w14:textId="77777777" w:rsidR="00CE3CA5" w:rsidRPr="001B496E" w:rsidRDefault="00CE3CA5">
            <w:pPr>
              <w:rPr>
                <w:rFonts w:asciiTheme="majorBidi" w:eastAsia="Cordia New" w:hAnsiTheme="majorBidi" w:cstheme="majorBidi"/>
                <w:sz w:val="28"/>
                <w:szCs w:val="28"/>
                <w:cs/>
              </w:rPr>
            </w:pPr>
            <w:r w:rsidRPr="001B496E">
              <w:rPr>
                <w:rFonts w:asciiTheme="majorBidi" w:hAnsiTheme="majorBidi" w:cstheme="majorBidi"/>
                <w:sz w:val="28"/>
                <w:szCs w:val="28"/>
              </w:rPr>
              <w:t xml:space="preserve">Director of </w:t>
            </w:r>
            <w:r w:rsidRPr="001B496E">
              <w:rPr>
                <w:rFonts w:asciiTheme="majorBidi" w:hAnsiTheme="majorBidi" w:cstheme="majorBidi"/>
                <w:bCs/>
                <w:sz w:val="28"/>
                <w:szCs w:val="28"/>
              </w:rPr>
              <w:t>Subsidiary</w:t>
            </w:r>
            <w:r w:rsidRPr="001B496E">
              <w:rPr>
                <w:rFonts w:asciiTheme="majorBidi" w:hAnsiTheme="majorBidi" w:cstheme="majorBidi"/>
                <w:sz w:val="28"/>
                <w:szCs w:val="28"/>
              </w:rPr>
              <w:t xml:space="preserve"> Company</w:t>
            </w:r>
          </w:p>
        </w:tc>
      </w:tr>
      <w:tr w:rsidR="006036DA" w:rsidRPr="001B496E" w14:paraId="3BA0B2D1" w14:textId="77777777" w:rsidTr="00513E93">
        <w:tc>
          <w:tcPr>
            <w:tcW w:w="4536" w:type="dxa"/>
            <w:vAlign w:val="center"/>
            <w:hideMark/>
          </w:tcPr>
          <w:p w14:paraId="7CB8E3B6" w14:textId="048496AB" w:rsidR="006036DA" w:rsidRPr="0099592B" w:rsidRDefault="006036DA" w:rsidP="006036DA">
            <w:pPr>
              <w:ind w:firstLine="72"/>
              <w:rPr>
                <w:rFonts w:asciiTheme="majorBidi" w:eastAsia="Cordia New" w:hAnsiTheme="majorBidi" w:cstheme="majorBidi"/>
                <w:sz w:val="28"/>
                <w:szCs w:val="28"/>
                <w:cs/>
              </w:rPr>
            </w:pPr>
            <w:r w:rsidRPr="0099592B">
              <w:rPr>
                <w:rFonts w:asciiTheme="majorBidi" w:hAnsiTheme="majorBidi" w:cstheme="majorBidi"/>
                <w:sz w:val="28"/>
                <w:szCs w:val="28"/>
              </w:rPr>
              <w:t xml:space="preserve">Khun </w:t>
            </w:r>
            <w:r w:rsidR="0099592B" w:rsidRPr="0099592B">
              <w:rPr>
                <w:rFonts w:asciiTheme="majorBidi" w:hAnsiTheme="majorBidi" w:cstheme="majorBidi"/>
                <w:sz w:val="28"/>
                <w:szCs w:val="28"/>
              </w:rPr>
              <w:t>Supin Siripoke</w:t>
            </w:r>
          </w:p>
        </w:tc>
        <w:tc>
          <w:tcPr>
            <w:tcW w:w="4677" w:type="dxa"/>
            <w:hideMark/>
          </w:tcPr>
          <w:p w14:paraId="5C04B500" w14:textId="77777777" w:rsidR="006036DA" w:rsidRPr="0099592B" w:rsidRDefault="006036DA" w:rsidP="006036DA">
            <w:pPr>
              <w:rPr>
                <w:rFonts w:asciiTheme="majorBidi" w:eastAsia="Cordia New" w:hAnsiTheme="majorBidi" w:cstheme="majorBidi"/>
                <w:sz w:val="28"/>
                <w:szCs w:val="28"/>
                <w:cs/>
              </w:rPr>
            </w:pPr>
            <w:r w:rsidRPr="0099592B">
              <w:rPr>
                <w:rFonts w:asciiTheme="majorBidi" w:hAnsiTheme="majorBidi" w:cstheme="majorBidi"/>
                <w:sz w:val="28"/>
                <w:szCs w:val="28"/>
              </w:rPr>
              <w:t xml:space="preserve">Director of </w:t>
            </w:r>
            <w:r w:rsidRPr="0099592B">
              <w:rPr>
                <w:rFonts w:asciiTheme="majorBidi" w:hAnsiTheme="majorBidi" w:cstheme="majorBidi"/>
                <w:bCs/>
                <w:sz w:val="28"/>
                <w:szCs w:val="28"/>
              </w:rPr>
              <w:t>Subsidiary</w:t>
            </w:r>
            <w:r w:rsidRPr="0099592B">
              <w:rPr>
                <w:rFonts w:asciiTheme="majorBidi" w:hAnsiTheme="majorBidi" w:cstheme="majorBidi"/>
                <w:sz w:val="28"/>
                <w:szCs w:val="28"/>
              </w:rPr>
              <w:t xml:space="preserve"> Company</w:t>
            </w:r>
          </w:p>
        </w:tc>
      </w:tr>
      <w:tr w:rsidR="007E683A" w:rsidRPr="001B496E" w14:paraId="4BE17AAF" w14:textId="77777777" w:rsidTr="00513E93">
        <w:tc>
          <w:tcPr>
            <w:tcW w:w="4536" w:type="dxa"/>
            <w:hideMark/>
          </w:tcPr>
          <w:p w14:paraId="1EF8D265" w14:textId="77777777" w:rsidR="007E683A" w:rsidRPr="001B496E" w:rsidRDefault="007E683A" w:rsidP="007E683A">
            <w:pPr>
              <w:ind w:firstLine="72"/>
              <w:rPr>
                <w:rFonts w:asciiTheme="majorBidi" w:eastAsia="Cordia New" w:hAnsiTheme="majorBidi" w:cstheme="majorBidi"/>
                <w:sz w:val="28"/>
                <w:szCs w:val="28"/>
                <w:cs/>
              </w:rPr>
            </w:pPr>
            <w:r w:rsidRPr="001B496E">
              <w:rPr>
                <w:rFonts w:asciiTheme="majorBidi" w:hAnsiTheme="majorBidi" w:cstheme="majorBidi"/>
                <w:sz w:val="28"/>
                <w:szCs w:val="28"/>
              </w:rPr>
              <w:t>Khun Angoon Phimphkorn</w:t>
            </w:r>
          </w:p>
        </w:tc>
        <w:tc>
          <w:tcPr>
            <w:tcW w:w="4677" w:type="dxa"/>
            <w:hideMark/>
          </w:tcPr>
          <w:p w14:paraId="4AAC37B2" w14:textId="77777777" w:rsidR="007E683A" w:rsidRPr="001B496E" w:rsidRDefault="007E683A" w:rsidP="007E683A">
            <w:pPr>
              <w:rPr>
                <w:rFonts w:asciiTheme="majorBidi" w:eastAsia="Cordia New" w:hAnsiTheme="majorBidi" w:cstheme="majorBidi"/>
                <w:sz w:val="28"/>
                <w:szCs w:val="28"/>
                <w:cs/>
              </w:rPr>
            </w:pPr>
            <w:r w:rsidRPr="001B496E">
              <w:rPr>
                <w:rFonts w:asciiTheme="majorBidi" w:hAnsiTheme="majorBidi" w:cstheme="majorBidi"/>
                <w:sz w:val="28"/>
                <w:szCs w:val="28"/>
              </w:rPr>
              <w:t>Director of Subsidiary Company</w:t>
            </w:r>
          </w:p>
        </w:tc>
      </w:tr>
      <w:tr w:rsidR="007E683A" w:rsidRPr="001B496E" w14:paraId="1BF408AC" w14:textId="77777777" w:rsidTr="00513E93">
        <w:tc>
          <w:tcPr>
            <w:tcW w:w="4536" w:type="dxa"/>
            <w:hideMark/>
          </w:tcPr>
          <w:p w14:paraId="242C6F4E" w14:textId="77777777" w:rsidR="007E683A" w:rsidRPr="001B496E" w:rsidRDefault="007E683A" w:rsidP="007E683A">
            <w:pPr>
              <w:ind w:firstLine="72"/>
              <w:rPr>
                <w:rFonts w:asciiTheme="majorBidi" w:eastAsia="Cordia New" w:hAnsiTheme="majorBidi" w:cstheme="majorBidi"/>
                <w:sz w:val="28"/>
                <w:szCs w:val="28"/>
                <w:cs/>
              </w:rPr>
            </w:pPr>
            <w:r w:rsidRPr="001B496E">
              <w:rPr>
                <w:rFonts w:asciiTheme="majorBidi" w:hAnsiTheme="majorBidi" w:cstheme="majorBidi"/>
                <w:sz w:val="28"/>
                <w:szCs w:val="28"/>
              </w:rPr>
              <w:t>Khun Kitti Kanokudomsap</w:t>
            </w:r>
          </w:p>
        </w:tc>
        <w:tc>
          <w:tcPr>
            <w:tcW w:w="4677" w:type="dxa"/>
            <w:hideMark/>
          </w:tcPr>
          <w:p w14:paraId="57B6D41C" w14:textId="77777777" w:rsidR="007E683A" w:rsidRPr="001B496E" w:rsidRDefault="007E683A" w:rsidP="007E683A">
            <w:pPr>
              <w:rPr>
                <w:rFonts w:asciiTheme="majorBidi" w:eastAsia="Cordia New" w:hAnsiTheme="majorBidi" w:cstheme="majorBidi"/>
                <w:sz w:val="28"/>
                <w:szCs w:val="28"/>
                <w:cs/>
              </w:rPr>
            </w:pPr>
            <w:r w:rsidRPr="001B496E">
              <w:rPr>
                <w:rFonts w:asciiTheme="majorBidi" w:hAnsiTheme="majorBidi" w:cstheme="majorBidi"/>
                <w:sz w:val="28"/>
                <w:szCs w:val="28"/>
              </w:rPr>
              <w:t>Director of Subsidiary Company</w:t>
            </w:r>
          </w:p>
        </w:tc>
      </w:tr>
      <w:tr w:rsidR="007E683A" w:rsidRPr="001B496E" w14:paraId="21B62FDD" w14:textId="77777777" w:rsidTr="00513E93">
        <w:tc>
          <w:tcPr>
            <w:tcW w:w="4536" w:type="dxa"/>
            <w:hideMark/>
          </w:tcPr>
          <w:p w14:paraId="7BFD616F" w14:textId="77777777" w:rsidR="007E683A" w:rsidRPr="001B496E" w:rsidRDefault="007E683A" w:rsidP="007E683A">
            <w:pPr>
              <w:ind w:firstLine="72"/>
              <w:rPr>
                <w:rFonts w:asciiTheme="majorBidi" w:eastAsia="Cordia New" w:hAnsiTheme="majorBidi" w:cstheme="majorBidi"/>
                <w:sz w:val="28"/>
                <w:szCs w:val="28"/>
                <w:cs/>
              </w:rPr>
            </w:pPr>
            <w:r w:rsidRPr="001B496E">
              <w:rPr>
                <w:rFonts w:asciiTheme="majorBidi" w:hAnsiTheme="majorBidi" w:cstheme="majorBidi"/>
                <w:sz w:val="28"/>
                <w:szCs w:val="28"/>
              </w:rPr>
              <w:t>Khun Peerapong Wainipitapong</w:t>
            </w:r>
          </w:p>
        </w:tc>
        <w:tc>
          <w:tcPr>
            <w:tcW w:w="4677" w:type="dxa"/>
            <w:hideMark/>
          </w:tcPr>
          <w:p w14:paraId="428FCCF2" w14:textId="77777777" w:rsidR="007E683A" w:rsidRPr="001B496E" w:rsidRDefault="007E683A" w:rsidP="007E683A">
            <w:pPr>
              <w:rPr>
                <w:rFonts w:asciiTheme="majorBidi" w:eastAsia="Cordia New" w:hAnsiTheme="majorBidi" w:cstheme="majorBidi"/>
                <w:sz w:val="28"/>
                <w:szCs w:val="28"/>
                <w:cs/>
              </w:rPr>
            </w:pPr>
            <w:r w:rsidRPr="001B496E">
              <w:rPr>
                <w:rFonts w:asciiTheme="majorBidi" w:hAnsiTheme="majorBidi" w:cstheme="majorBidi"/>
                <w:sz w:val="28"/>
                <w:szCs w:val="28"/>
              </w:rPr>
              <w:t>Director of Subsidiary Company</w:t>
            </w:r>
          </w:p>
        </w:tc>
      </w:tr>
      <w:tr w:rsidR="007E683A" w:rsidRPr="001B496E" w14:paraId="4E94C99B" w14:textId="77777777" w:rsidTr="00513E93">
        <w:tc>
          <w:tcPr>
            <w:tcW w:w="4536" w:type="dxa"/>
            <w:hideMark/>
          </w:tcPr>
          <w:p w14:paraId="655703DB" w14:textId="77777777" w:rsidR="007E683A" w:rsidRPr="001B496E" w:rsidRDefault="007E683A" w:rsidP="007E683A">
            <w:pPr>
              <w:ind w:firstLine="72"/>
              <w:rPr>
                <w:rFonts w:asciiTheme="majorBidi" w:eastAsia="Cordia New" w:hAnsiTheme="majorBidi" w:cstheme="majorBidi"/>
                <w:sz w:val="28"/>
                <w:szCs w:val="28"/>
                <w:cs/>
              </w:rPr>
            </w:pPr>
            <w:r w:rsidRPr="001B496E">
              <w:rPr>
                <w:rFonts w:asciiTheme="majorBidi" w:hAnsiTheme="majorBidi" w:cstheme="majorBidi"/>
                <w:sz w:val="28"/>
                <w:szCs w:val="28"/>
              </w:rPr>
              <w:t>Khun Wanlaporn Chuenchanroo</w:t>
            </w:r>
          </w:p>
        </w:tc>
        <w:tc>
          <w:tcPr>
            <w:tcW w:w="4677" w:type="dxa"/>
            <w:hideMark/>
          </w:tcPr>
          <w:p w14:paraId="563BC8D7" w14:textId="77777777" w:rsidR="007E683A" w:rsidRPr="001B496E" w:rsidRDefault="007E683A" w:rsidP="007E683A">
            <w:pPr>
              <w:rPr>
                <w:rFonts w:asciiTheme="majorBidi" w:eastAsia="Cordia New" w:hAnsiTheme="majorBidi" w:cstheme="majorBidi"/>
                <w:sz w:val="28"/>
                <w:szCs w:val="28"/>
                <w:cs/>
              </w:rPr>
            </w:pPr>
            <w:r w:rsidRPr="001B496E">
              <w:rPr>
                <w:rFonts w:asciiTheme="majorBidi" w:hAnsiTheme="majorBidi" w:cstheme="majorBidi"/>
                <w:sz w:val="28"/>
                <w:szCs w:val="28"/>
              </w:rPr>
              <w:t>Director of Subsidiary Company</w:t>
            </w:r>
          </w:p>
        </w:tc>
      </w:tr>
      <w:tr w:rsidR="007E683A" w:rsidRPr="001B496E" w14:paraId="5C1D67B4" w14:textId="77777777" w:rsidTr="00513E93">
        <w:tc>
          <w:tcPr>
            <w:tcW w:w="4536" w:type="dxa"/>
            <w:hideMark/>
          </w:tcPr>
          <w:p w14:paraId="3D070F8F" w14:textId="77777777" w:rsidR="007E683A" w:rsidRPr="001B496E" w:rsidRDefault="007E683A" w:rsidP="007E683A">
            <w:pPr>
              <w:ind w:firstLine="72"/>
              <w:rPr>
                <w:rFonts w:asciiTheme="majorBidi" w:eastAsia="Cordia New" w:hAnsiTheme="majorBidi" w:cstheme="majorBidi"/>
                <w:sz w:val="28"/>
                <w:szCs w:val="28"/>
                <w:cs/>
              </w:rPr>
            </w:pPr>
            <w:r w:rsidRPr="001B496E">
              <w:rPr>
                <w:rFonts w:asciiTheme="majorBidi" w:hAnsiTheme="majorBidi" w:cstheme="majorBidi"/>
                <w:sz w:val="28"/>
                <w:szCs w:val="28"/>
              </w:rPr>
              <w:t>Khun Pornsit Chamikorn</w:t>
            </w:r>
          </w:p>
        </w:tc>
        <w:tc>
          <w:tcPr>
            <w:tcW w:w="4677" w:type="dxa"/>
            <w:hideMark/>
          </w:tcPr>
          <w:p w14:paraId="52ECA908" w14:textId="77777777" w:rsidR="007E683A" w:rsidRPr="001B496E" w:rsidRDefault="007E683A" w:rsidP="007E683A">
            <w:pPr>
              <w:rPr>
                <w:rFonts w:asciiTheme="majorBidi" w:eastAsia="Cordia New" w:hAnsiTheme="majorBidi" w:cstheme="majorBidi"/>
                <w:sz w:val="28"/>
                <w:szCs w:val="28"/>
                <w:cs/>
              </w:rPr>
            </w:pPr>
            <w:r w:rsidRPr="001B496E">
              <w:rPr>
                <w:rFonts w:asciiTheme="majorBidi" w:hAnsiTheme="majorBidi" w:cstheme="majorBidi"/>
                <w:sz w:val="28"/>
                <w:szCs w:val="28"/>
              </w:rPr>
              <w:t>Close relatives of the Company's directors</w:t>
            </w:r>
          </w:p>
        </w:tc>
      </w:tr>
    </w:tbl>
    <w:p w14:paraId="6F204F63" w14:textId="77777777" w:rsidR="00A160F5" w:rsidRPr="001B496E" w:rsidRDefault="00A160F5" w:rsidP="00A160F5">
      <w:pPr>
        <w:pStyle w:val="ListParagraph"/>
        <w:numPr>
          <w:ilvl w:val="0"/>
          <w:numId w:val="4"/>
        </w:numPr>
        <w:tabs>
          <w:tab w:val="left" w:pos="360"/>
          <w:tab w:val="left" w:pos="540"/>
          <w:tab w:val="left" w:pos="851"/>
          <w:tab w:val="left" w:pos="1080"/>
        </w:tabs>
        <w:spacing w:line="240" w:lineRule="atLeast"/>
        <w:jc w:val="thaiDistribute"/>
        <w:rPr>
          <w:rFonts w:asciiTheme="majorBidi" w:hAnsiTheme="majorBidi" w:cstheme="majorBidi"/>
          <w:vanish/>
          <w:szCs w:val="32"/>
          <w:cs/>
        </w:rPr>
      </w:pPr>
    </w:p>
    <w:p w14:paraId="4592717D" w14:textId="77777777" w:rsidR="00A160F5" w:rsidRPr="001B496E" w:rsidRDefault="00A160F5" w:rsidP="00A160F5">
      <w:pPr>
        <w:pStyle w:val="ListParagraph"/>
        <w:numPr>
          <w:ilvl w:val="0"/>
          <w:numId w:val="4"/>
        </w:numPr>
        <w:tabs>
          <w:tab w:val="left" w:pos="360"/>
          <w:tab w:val="left" w:pos="540"/>
          <w:tab w:val="left" w:pos="851"/>
          <w:tab w:val="left" w:pos="1080"/>
        </w:tabs>
        <w:spacing w:line="240" w:lineRule="atLeast"/>
        <w:jc w:val="thaiDistribute"/>
        <w:rPr>
          <w:rFonts w:asciiTheme="majorBidi" w:hAnsiTheme="majorBidi" w:cstheme="majorBidi"/>
          <w:vanish/>
          <w:szCs w:val="32"/>
          <w:cs/>
        </w:rPr>
      </w:pPr>
    </w:p>
    <w:p w14:paraId="1E18B13D" w14:textId="77777777" w:rsidR="00A160F5" w:rsidRPr="001B496E" w:rsidRDefault="00A160F5" w:rsidP="00A160F5">
      <w:pPr>
        <w:pStyle w:val="ListParagraph"/>
        <w:numPr>
          <w:ilvl w:val="0"/>
          <w:numId w:val="4"/>
        </w:numPr>
        <w:tabs>
          <w:tab w:val="left" w:pos="360"/>
          <w:tab w:val="left" w:pos="540"/>
          <w:tab w:val="left" w:pos="851"/>
          <w:tab w:val="left" w:pos="1080"/>
        </w:tabs>
        <w:spacing w:line="240" w:lineRule="atLeast"/>
        <w:jc w:val="thaiDistribute"/>
        <w:rPr>
          <w:rFonts w:asciiTheme="majorBidi" w:hAnsiTheme="majorBidi" w:cstheme="majorBidi"/>
          <w:vanish/>
          <w:szCs w:val="32"/>
          <w:cs/>
        </w:rPr>
      </w:pPr>
    </w:p>
    <w:p w14:paraId="3454290F" w14:textId="77777777" w:rsidR="00A160F5" w:rsidRPr="001B496E" w:rsidRDefault="00A160F5" w:rsidP="00A160F5">
      <w:pPr>
        <w:pStyle w:val="ListParagraph"/>
        <w:numPr>
          <w:ilvl w:val="0"/>
          <w:numId w:val="4"/>
        </w:numPr>
        <w:tabs>
          <w:tab w:val="left" w:pos="360"/>
          <w:tab w:val="left" w:pos="540"/>
          <w:tab w:val="left" w:pos="851"/>
          <w:tab w:val="left" w:pos="1080"/>
        </w:tabs>
        <w:spacing w:line="240" w:lineRule="atLeast"/>
        <w:jc w:val="thaiDistribute"/>
        <w:rPr>
          <w:rFonts w:asciiTheme="majorBidi" w:hAnsiTheme="majorBidi" w:cstheme="majorBidi"/>
          <w:vanish/>
          <w:szCs w:val="32"/>
          <w:cs/>
        </w:rPr>
      </w:pPr>
    </w:p>
    <w:p w14:paraId="1BB7EB42" w14:textId="77777777" w:rsidR="00A160F5" w:rsidRPr="001B496E" w:rsidRDefault="00A160F5" w:rsidP="00A160F5">
      <w:pPr>
        <w:pStyle w:val="ListParagraph"/>
        <w:numPr>
          <w:ilvl w:val="0"/>
          <w:numId w:val="4"/>
        </w:numPr>
        <w:tabs>
          <w:tab w:val="left" w:pos="360"/>
          <w:tab w:val="left" w:pos="540"/>
          <w:tab w:val="left" w:pos="851"/>
          <w:tab w:val="left" w:pos="1080"/>
        </w:tabs>
        <w:spacing w:line="240" w:lineRule="atLeast"/>
        <w:jc w:val="thaiDistribute"/>
        <w:rPr>
          <w:rFonts w:asciiTheme="majorBidi" w:hAnsiTheme="majorBidi" w:cstheme="majorBidi"/>
          <w:vanish/>
          <w:szCs w:val="32"/>
          <w:cs/>
        </w:rPr>
      </w:pPr>
    </w:p>
    <w:p w14:paraId="79C90F66" w14:textId="77777777" w:rsidR="00A160F5" w:rsidRPr="001B496E" w:rsidRDefault="00A160F5" w:rsidP="00A160F5">
      <w:pPr>
        <w:pStyle w:val="ListParagraph"/>
        <w:numPr>
          <w:ilvl w:val="0"/>
          <w:numId w:val="4"/>
        </w:numPr>
        <w:tabs>
          <w:tab w:val="left" w:pos="360"/>
          <w:tab w:val="left" w:pos="540"/>
          <w:tab w:val="left" w:pos="851"/>
          <w:tab w:val="left" w:pos="1080"/>
        </w:tabs>
        <w:spacing w:line="240" w:lineRule="atLeast"/>
        <w:jc w:val="thaiDistribute"/>
        <w:rPr>
          <w:rFonts w:asciiTheme="majorBidi" w:hAnsiTheme="majorBidi" w:cstheme="majorBidi"/>
          <w:vanish/>
          <w:szCs w:val="32"/>
          <w:cs/>
        </w:rPr>
      </w:pPr>
    </w:p>
    <w:p w14:paraId="3160C6C0" w14:textId="77777777" w:rsidR="006F68E6" w:rsidRPr="00513E93" w:rsidRDefault="006F68E6" w:rsidP="006F68E6">
      <w:pPr>
        <w:tabs>
          <w:tab w:val="left" w:pos="360"/>
          <w:tab w:val="left" w:pos="993"/>
        </w:tabs>
        <w:spacing w:line="240" w:lineRule="atLeast"/>
        <w:jc w:val="thaiDistribute"/>
        <w:rPr>
          <w:rFonts w:asciiTheme="majorBidi" w:hAnsiTheme="majorBidi" w:cstheme="majorBidi"/>
          <w:sz w:val="10"/>
          <w:szCs w:val="10"/>
        </w:rPr>
      </w:pPr>
    </w:p>
    <w:p w14:paraId="68B56F9E" w14:textId="77777777" w:rsidR="00A160F5" w:rsidRPr="001B496E" w:rsidRDefault="00A160F5" w:rsidP="00A160F5">
      <w:pPr>
        <w:numPr>
          <w:ilvl w:val="1"/>
          <w:numId w:val="25"/>
        </w:numPr>
        <w:tabs>
          <w:tab w:val="left" w:pos="360"/>
          <w:tab w:val="left" w:pos="993"/>
        </w:tabs>
        <w:spacing w:line="240" w:lineRule="atLeast"/>
        <w:ind w:left="1276" w:hanging="850"/>
        <w:jc w:val="thaiDistribute"/>
        <w:rPr>
          <w:rFonts w:asciiTheme="majorBidi" w:hAnsiTheme="majorBidi" w:cstheme="majorBidi"/>
        </w:rPr>
      </w:pPr>
      <w:r w:rsidRPr="001B496E">
        <w:rPr>
          <w:rFonts w:asciiTheme="majorBidi" w:hAnsiTheme="majorBidi" w:cstheme="majorBidi"/>
        </w:rPr>
        <w:t>Inter-Transactions</w:t>
      </w:r>
    </w:p>
    <w:tbl>
      <w:tblPr>
        <w:tblW w:w="10410" w:type="dxa"/>
        <w:tblInd w:w="-176" w:type="dxa"/>
        <w:tblLayout w:type="fixed"/>
        <w:tblCellMar>
          <w:left w:w="28" w:type="dxa"/>
          <w:right w:w="28" w:type="dxa"/>
        </w:tblCellMar>
        <w:tblLook w:val="0000" w:firstRow="0" w:lastRow="0" w:firstColumn="0" w:lastColumn="0" w:noHBand="0" w:noVBand="0"/>
      </w:tblPr>
      <w:tblGrid>
        <w:gridCol w:w="2756"/>
        <w:gridCol w:w="1701"/>
        <w:gridCol w:w="1418"/>
        <w:gridCol w:w="81"/>
        <w:gridCol w:w="1336"/>
        <w:gridCol w:w="83"/>
        <w:gridCol w:w="1476"/>
        <w:gridCol w:w="101"/>
        <w:gridCol w:w="1458"/>
      </w:tblGrid>
      <w:tr w:rsidR="00A160F5" w:rsidRPr="001B496E" w14:paraId="7B9F4E5B" w14:textId="77777777" w:rsidTr="00893692">
        <w:trPr>
          <w:trHeight w:val="127"/>
          <w:tblHeader/>
        </w:trPr>
        <w:tc>
          <w:tcPr>
            <w:tcW w:w="2756" w:type="dxa"/>
            <w:tcBorders>
              <w:left w:val="nil"/>
              <w:right w:val="nil"/>
            </w:tcBorders>
            <w:shd w:val="clear" w:color="auto" w:fill="auto"/>
            <w:vAlign w:val="center"/>
          </w:tcPr>
          <w:p w14:paraId="1387DF43" w14:textId="77777777" w:rsidR="00A160F5" w:rsidRPr="001B496E" w:rsidRDefault="00A160F5" w:rsidP="00893692">
            <w:pPr>
              <w:ind w:firstLine="181"/>
              <w:rPr>
                <w:rFonts w:asciiTheme="majorBidi" w:hAnsiTheme="majorBidi" w:cstheme="majorBidi"/>
                <w:sz w:val="26"/>
                <w:szCs w:val="26"/>
                <w:cs/>
              </w:rPr>
            </w:pPr>
          </w:p>
        </w:tc>
        <w:tc>
          <w:tcPr>
            <w:tcW w:w="1701" w:type="dxa"/>
            <w:tcBorders>
              <w:left w:val="nil"/>
              <w:right w:val="nil"/>
            </w:tcBorders>
            <w:shd w:val="clear" w:color="auto" w:fill="auto"/>
          </w:tcPr>
          <w:p w14:paraId="5E8CBF2A" w14:textId="77777777" w:rsidR="00A160F5" w:rsidRPr="001B496E" w:rsidRDefault="00A160F5" w:rsidP="00893692">
            <w:pPr>
              <w:jc w:val="center"/>
              <w:rPr>
                <w:rFonts w:asciiTheme="majorBidi" w:hAnsiTheme="majorBidi" w:cstheme="majorBidi"/>
                <w:sz w:val="26"/>
                <w:szCs w:val="26"/>
                <w:cs/>
              </w:rPr>
            </w:pPr>
          </w:p>
        </w:tc>
        <w:tc>
          <w:tcPr>
            <w:tcW w:w="2835" w:type="dxa"/>
            <w:gridSpan w:val="3"/>
            <w:tcBorders>
              <w:left w:val="nil"/>
              <w:right w:val="nil"/>
            </w:tcBorders>
          </w:tcPr>
          <w:p w14:paraId="588EA671" w14:textId="77777777" w:rsidR="00A160F5" w:rsidRPr="001B496E" w:rsidRDefault="00A160F5" w:rsidP="00893692">
            <w:pPr>
              <w:spacing w:line="320" w:lineRule="exact"/>
              <w:jc w:val="center"/>
              <w:rPr>
                <w:rFonts w:asciiTheme="majorBidi" w:hAnsiTheme="majorBidi" w:cstheme="majorBidi"/>
                <w:sz w:val="26"/>
                <w:szCs w:val="26"/>
                <w:cs/>
              </w:rPr>
            </w:pPr>
          </w:p>
        </w:tc>
        <w:tc>
          <w:tcPr>
            <w:tcW w:w="83" w:type="dxa"/>
            <w:tcBorders>
              <w:left w:val="nil"/>
              <w:right w:val="nil"/>
            </w:tcBorders>
          </w:tcPr>
          <w:p w14:paraId="73942460" w14:textId="77777777" w:rsidR="00A160F5" w:rsidRPr="001B496E" w:rsidRDefault="00A160F5" w:rsidP="00893692">
            <w:pPr>
              <w:spacing w:line="320" w:lineRule="exact"/>
              <w:jc w:val="center"/>
              <w:rPr>
                <w:rFonts w:asciiTheme="majorBidi" w:hAnsiTheme="majorBidi" w:cstheme="majorBidi"/>
                <w:sz w:val="26"/>
                <w:szCs w:val="26"/>
                <w:cs/>
              </w:rPr>
            </w:pPr>
          </w:p>
        </w:tc>
        <w:tc>
          <w:tcPr>
            <w:tcW w:w="3035" w:type="dxa"/>
            <w:gridSpan w:val="3"/>
            <w:tcBorders>
              <w:left w:val="nil"/>
              <w:right w:val="nil"/>
            </w:tcBorders>
            <w:shd w:val="clear" w:color="auto" w:fill="auto"/>
            <w:noWrap/>
          </w:tcPr>
          <w:p w14:paraId="15446339" w14:textId="77777777" w:rsidR="00A160F5" w:rsidRPr="001B496E" w:rsidRDefault="00A160F5" w:rsidP="00893692">
            <w:pPr>
              <w:spacing w:line="320" w:lineRule="exact"/>
              <w:ind w:left="-108"/>
              <w:jc w:val="right"/>
              <w:rPr>
                <w:rFonts w:asciiTheme="majorBidi" w:hAnsiTheme="majorBidi" w:cstheme="majorBidi"/>
                <w:sz w:val="26"/>
                <w:szCs w:val="26"/>
                <w:cs/>
              </w:rPr>
            </w:pPr>
            <w:r w:rsidRPr="001B496E">
              <w:rPr>
                <w:rFonts w:asciiTheme="majorBidi" w:hAnsiTheme="majorBidi" w:cstheme="majorBidi"/>
                <w:sz w:val="26"/>
                <w:szCs w:val="26"/>
                <w:lang w:eastAsia="th-TH"/>
              </w:rPr>
              <w:t>(Unit : Baht)</w:t>
            </w:r>
          </w:p>
        </w:tc>
      </w:tr>
      <w:tr w:rsidR="00A160F5" w:rsidRPr="001B496E" w14:paraId="47812C57" w14:textId="77777777" w:rsidTr="00893692">
        <w:trPr>
          <w:trHeight w:val="204"/>
          <w:tblHeader/>
        </w:trPr>
        <w:tc>
          <w:tcPr>
            <w:tcW w:w="2756" w:type="dxa"/>
            <w:tcBorders>
              <w:left w:val="nil"/>
              <w:right w:val="nil"/>
            </w:tcBorders>
            <w:shd w:val="clear" w:color="auto" w:fill="auto"/>
            <w:vAlign w:val="center"/>
          </w:tcPr>
          <w:p w14:paraId="298DF24B" w14:textId="77777777" w:rsidR="00A160F5" w:rsidRPr="001B496E" w:rsidRDefault="00A160F5" w:rsidP="00893692">
            <w:pPr>
              <w:ind w:firstLine="181"/>
              <w:rPr>
                <w:rFonts w:asciiTheme="majorBidi" w:hAnsiTheme="majorBidi" w:cstheme="majorBidi"/>
                <w:sz w:val="26"/>
                <w:szCs w:val="26"/>
                <w:cs/>
              </w:rPr>
            </w:pPr>
          </w:p>
        </w:tc>
        <w:tc>
          <w:tcPr>
            <w:tcW w:w="1701" w:type="dxa"/>
            <w:tcBorders>
              <w:left w:val="nil"/>
              <w:right w:val="nil"/>
            </w:tcBorders>
            <w:shd w:val="clear" w:color="auto" w:fill="auto"/>
          </w:tcPr>
          <w:p w14:paraId="4594FD30" w14:textId="77777777" w:rsidR="00A160F5" w:rsidRPr="001B496E" w:rsidRDefault="00A160F5" w:rsidP="00893692">
            <w:pPr>
              <w:jc w:val="center"/>
              <w:rPr>
                <w:rFonts w:asciiTheme="majorBidi" w:hAnsiTheme="majorBidi" w:cstheme="majorBidi"/>
                <w:sz w:val="26"/>
                <w:szCs w:val="26"/>
                <w:cs/>
              </w:rPr>
            </w:pPr>
          </w:p>
        </w:tc>
        <w:tc>
          <w:tcPr>
            <w:tcW w:w="2835" w:type="dxa"/>
            <w:gridSpan w:val="3"/>
            <w:tcBorders>
              <w:left w:val="nil"/>
              <w:right w:val="nil"/>
            </w:tcBorders>
          </w:tcPr>
          <w:p w14:paraId="7FC20163" w14:textId="77777777" w:rsidR="00A160F5" w:rsidRPr="001B496E" w:rsidRDefault="00A160F5" w:rsidP="00893692">
            <w:pPr>
              <w:spacing w:line="320" w:lineRule="exact"/>
              <w:jc w:val="center"/>
              <w:rPr>
                <w:rFonts w:asciiTheme="majorBidi" w:hAnsiTheme="majorBidi" w:cstheme="majorBidi"/>
                <w:sz w:val="26"/>
                <w:szCs w:val="26"/>
                <w:cs/>
              </w:rPr>
            </w:pPr>
            <w:r w:rsidRPr="001B496E">
              <w:rPr>
                <w:rFonts w:asciiTheme="majorBidi" w:hAnsiTheme="majorBidi" w:cstheme="majorBidi"/>
                <w:sz w:val="26"/>
                <w:szCs w:val="26"/>
              </w:rPr>
              <w:t>Consolidated Financial Statements</w:t>
            </w:r>
          </w:p>
        </w:tc>
        <w:tc>
          <w:tcPr>
            <w:tcW w:w="83" w:type="dxa"/>
            <w:tcBorders>
              <w:left w:val="nil"/>
              <w:right w:val="nil"/>
            </w:tcBorders>
          </w:tcPr>
          <w:p w14:paraId="50BC22D5" w14:textId="77777777" w:rsidR="00A160F5" w:rsidRPr="001B496E" w:rsidRDefault="00A160F5" w:rsidP="00893692">
            <w:pPr>
              <w:spacing w:line="320" w:lineRule="exact"/>
              <w:jc w:val="center"/>
              <w:rPr>
                <w:rFonts w:asciiTheme="majorBidi" w:hAnsiTheme="majorBidi" w:cstheme="majorBidi"/>
                <w:sz w:val="26"/>
                <w:szCs w:val="26"/>
                <w:cs/>
              </w:rPr>
            </w:pPr>
          </w:p>
        </w:tc>
        <w:tc>
          <w:tcPr>
            <w:tcW w:w="3035" w:type="dxa"/>
            <w:gridSpan w:val="3"/>
            <w:tcBorders>
              <w:left w:val="nil"/>
              <w:right w:val="nil"/>
            </w:tcBorders>
            <w:shd w:val="clear" w:color="auto" w:fill="auto"/>
            <w:noWrap/>
          </w:tcPr>
          <w:p w14:paraId="5C91268F" w14:textId="77777777" w:rsidR="00A160F5" w:rsidRPr="001B496E" w:rsidRDefault="00A160F5" w:rsidP="00893692">
            <w:pPr>
              <w:spacing w:line="320" w:lineRule="exact"/>
              <w:jc w:val="center"/>
              <w:rPr>
                <w:rFonts w:asciiTheme="majorBidi" w:hAnsiTheme="majorBidi" w:cstheme="majorBidi"/>
                <w:sz w:val="26"/>
                <w:szCs w:val="26"/>
                <w:cs/>
              </w:rPr>
            </w:pPr>
            <w:r w:rsidRPr="001B496E">
              <w:rPr>
                <w:rFonts w:asciiTheme="majorBidi" w:hAnsiTheme="majorBidi" w:cstheme="majorBidi"/>
                <w:sz w:val="26"/>
                <w:szCs w:val="26"/>
              </w:rPr>
              <w:t>Separate Financial Statements</w:t>
            </w:r>
          </w:p>
        </w:tc>
      </w:tr>
      <w:tr w:rsidR="00A160F5" w:rsidRPr="001B496E" w14:paraId="0A7A3778" w14:textId="77777777" w:rsidTr="00893692">
        <w:trPr>
          <w:trHeight w:val="137"/>
          <w:tblHeader/>
        </w:trPr>
        <w:tc>
          <w:tcPr>
            <w:tcW w:w="2756" w:type="dxa"/>
            <w:tcBorders>
              <w:left w:val="nil"/>
              <w:right w:val="nil"/>
            </w:tcBorders>
            <w:shd w:val="clear" w:color="auto" w:fill="auto"/>
            <w:vAlign w:val="center"/>
          </w:tcPr>
          <w:p w14:paraId="418EF121" w14:textId="77777777" w:rsidR="00A160F5" w:rsidRPr="001B496E" w:rsidRDefault="00A160F5" w:rsidP="00893692">
            <w:pPr>
              <w:ind w:firstLine="181"/>
              <w:rPr>
                <w:rFonts w:asciiTheme="majorBidi" w:hAnsiTheme="majorBidi" w:cstheme="majorBidi"/>
                <w:sz w:val="26"/>
                <w:szCs w:val="26"/>
                <w:cs/>
              </w:rPr>
            </w:pPr>
          </w:p>
        </w:tc>
        <w:tc>
          <w:tcPr>
            <w:tcW w:w="1701" w:type="dxa"/>
            <w:tcBorders>
              <w:left w:val="nil"/>
              <w:right w:val="nil"/>
            </w:tcBorders>
            <w:shd w:val="clear" w:color="auto" w:fill="auto"/>
          </w:tcPr>
          <w:p w14:paraId="23C54B91" w14:textId="77777777" w:rsidR="00A160F5" w:rsidRPr="001B496E" w:rsidRDefault="00A160F5" w:rsidP="00893692">
            <w:pPr>
              <w:jc w:val="center"/>
              <w:rPr>
                <w:rFonts w:asciiTheme="majorBidi" w:hAnsiTheme="majorBidi" w:cstheme="majorBidi"/>
                <w:sz w:val="26"/>
                <w:szCs w:val="26"/>
                <w:cs/>
              </w:rPr>
            </w:pPr>
          </w:p>
        </w:tc>
        <w:tc>
          <w:tcPr>
            <w:tcW w:w="2835" w:type="dxa"/>
            <w:gridSpan w:val="3"/>
            <w:tcBorders>
              <w:left w:val="nil"/>
              <w:right w:val="nil"/>
            </w:tcBorders>
          </w:tcPr>
          <w:p w14:paraId="62F0C594" w14:textId="77777777" w:rsidR="00A160F5" w:rsidRPr="001B496E" w:rsidRDefault="00A160F5" w:rsidP="00893692">
            <w:pPr>
              <w:spacing w:line="320" w:lineRule="exact"/>
              <w:jc w:val="center"/>
              <w:rPr>
                <w:rFonts w:asciiTheme="majorBidi" w:hAnsiTheme="majorBidi" w:cstheme="majorBidi"/>
                <w:sz w:val="26"/>
                <w:szCs w:val="26"/>
                <w:cs/>
              </w:rPr>
            </w:pPr>
            <w:r w:rsidRPr="001B496E">
              <w:rPr>
                <w:rFonts w:asciiTheme="majorBidi" w:hAnsiTheme="majorBidi" w:cstheme="majorBidi"/>
                <w:sz w:val="26"/>
                <w:szCs w:val="26"/>
              </w:rPr>
              <w:t>For the year ended</w:t>
            </w:r>
          </w:p>
        </w:tc>
        <w:tc>
          <w:tcPr>
            <w:tcW w:w="83" w:type="dxa"/>
            <w:tcBorders>
              <w:left w:val="nil"/>
              <w:right w:val="nil"/>
            </w:tcBorders>
          </w:tcPr>
          <w:p w14:paraId="49D898AE" w14:textId="77777777" w:rsidR="00A160F5" w:rsidRPr="001B496E" w:rsidRDefault="00A160F5" w:rsidP="00893692">
            <w:pPr>
              <w:rPr>
                <w:rFonts w:asciiTheme="majorBidi" w:hAnsiTheme="majorBidi" w:cstheme="majorBidi"/>
                <w:sz w:val="26"/>
                <w:szCs w:val="26"/>
              </w:rPr>
            </w:pPr>
          </w:p>
        </w:tc>
        <w:tc>
          <w:tcPr>
            <w:tcW w:w="3035" w:type="dxa"/>
            <w:gridSpan w:val="3"/>
            <w:tcBorders>
              <w:left w:val="nil"/>
              <w:right w:val="nil"/>
            </w:tcBorders>
            <w:shd w:val="clear" w:color="auto" w:fill="auto"/>
            <w:noWrap/>
            <w:vAlign w:val="center"/>
          </w:tcPr>
          <w:p w14:paraId="156623DB" w14:textId="77777777" w:rsidR="00A160F5" w:rsidRPr="001B496E" w:rsidRDefault="00A160F5" w:rsidP="00893692">
            <w:pPr>
              <w:spacing w:line="320" w:lineRule="exact"/>
              <w:jc w:val="center"/>
              <w:rPr>
                <w:rFonts w:asciiTheme="majorBidi" w:hAnsiTheme="majorBidi" w:cstheme="majorBidi"/>
                <w:sz w:val="26"/>
                <w:szCs w:val="26"/>
              </w:rPr>
            </w:pPr>
            <w:r w:rsidRPr="001B496E">
              <w:rPr>
                <w:rFonts w:asciiTheme="majorBidi" w:hAnsiTheme="majorBidi" w:cstheme="majorBidi"/>
                <w:sz w:val="26"/>
                <w:szCs w:val="26"/>
              </w:rPr>
              <w:t>For the year ended</w:t>
            </w:r>
          </w:p>
        </w:tc>
      </w:tr>
      <w:tr w:rsidR="00A160F5" w:rsidRPr="001B496E" w14:paraId="67F3004E" w14:textId="77777777" w:rsidTr="00893692">
        <w:trPr>
          <w:trHeight w:val="379"/>
          <w:tblHeader/>
        </w:trPr>
        <w:tc>
          <w:tcPr>
            <w:tcW w:w="2756" w:type="dxa"/>
            <w:tcBorders>
              <w:left w:val="nil"/>
              <w:right w:val="nil"/>
            </w:tcBorders>
            <w:shd w:val="clear" w:color="auto" w:fill="auto"/>
            <w:vAlign w:val="center"/>
          </w:tcPr>
          <w:p w14:paraId="0DAE9ED5" w14:textId="77777777" w:rsidR="00A160F5" w:rsidRPr="001B496E" w:rsidRDefault="00A160F5" w:rsidP="00893692">
            <w:pPr>
              <w:ind w:firstLine="181"/>
              <w:rPr>
                <w:rFonts w:asciiTheme="majorBidi" w:hAnsiTheme="majorBidi" w:cstheme="majorBidi"/>
                <w:sz w:val="26"/>
                <w:szCs w:val="26"/>
                <w:cs/>
              </w:rPr>
            </w:pPr>
          </w:p>
        </w:tc>
        <w:tc>
          <w:tcPr>
            <w:tcW w:w="1701" w:type="dxa"/>
            <w:tcBorders>
              <w:left w:val="nil"/>
              <w:right w:val="nil"/>
            </w:tcBorders>
            <w:shd w:val="clear" w:color="auto" w:fill="auto"/>
          </w:tcPr>
          <w:p w14:paraId="7F10199B" w14:textId="77777777" w:rsidR="00A160F5" w:rsidRPr="001B496E" w:rsidRDefault="00A160F5" w:rsidP="00893692">
            <w:pPr>
              <w:jc w:val="center"/>
              <w:rPr>
                <w:rFonts w:asciiTheme="majorBidi" w:hAnsiTheme="majorBidi" w:cstheme="majorBidi"/>
                <w:sz w:val="26"/>
                <w:szCs w:val="26"/>
              </w:rPr>
            </w:pPr>
            <w:r w:rsidRPr="001B496E">
              <w:rPr>
                <w:rFonts w:asciiTheme="majorBidi" w:hAnsiTheme="majorBidi" w:cstheme="majorBidi"/>
                <w:sz w:val="26"/>
                <w:szCs w:val="26"/>
              </w:rPr>
              <w:t>Pricing Policies</w:t>
            </w:r>
          </w:p>
        </w:tc>
        <w:tc>
          <w:tcPr>
            <w:tcW w:w="1418" w:type="dxa"/>
            <w:tcBorders>
              <w:left w:val="nil"/>
              <w:right w:val="nil"/>
            </w:tcBorders>
          </w:tcPr>
          <w:p w14:paraId="27B35369" w14:textId="77777777" w:rsidR="00A160F5" w:rsidRPr="001B496E" w:rsidRDefault="00A160F5" w:rsidP="00893692">
            <w:pPr>
              <w:spacing w:line="320" w:lineRule="exact"/>
              <w:ind w:left="-108" w:right="-121"/>
              <w:jc w:val="center"/>
              <w:rPr>
                <w:rFonts w:asciiTheme="majorBidi" w:hAnsiTheme="majorBidi" w:cstheme="majorBidi"/>
                <w:sz w:val="26"/>
                <w:szCs w:val="26"/>
              </w:rPr>
            </w:pPr>
            <w:r w:rsidRPr="001B496E">
              <w:rPr>
                <w:rFonts w:asciiTheme="majorBidi" w:hAnsiTheme="majorBidi" w:cstheme="majorBidi"/>
                <w:sz w:val="26"/>
                <w:szCs w:val="26"/>
              </w:rPr>
              <w:t>31 December 2022</w:t>
            </w:r>
          </w:p>
        </w:tc>
        <w:tc>
          <w:tcPr>
            <w:tcW w:w="81" w:type="dxa"/>
            <w:tcBorders>
              <w:left w:val="nil"/>
              <w:right w:val="nil"/>
            </w:tcBorders>
          </w:tcPr>
          <w:p w14:paraId="25939F9D" w14:textId="77777777" w:rsidR="00A160F5" w:rsidRPr="001B496E" w:rsidRDefault="00A160F5" w:rsidP="00893692">
            <w:pPr>
              <w:spacing w:line="320" w:lineRule="exact"/>
              <w:jc w:val="center"/>
              <w:rPr>
                <w:rFonts w:asciiTheme="majorBidi" w:hAnsiTheme="majorBidi" w:cstheme="majorBidi"/>
                <w:sz w:val="26"/>
                <w:szCs w:val="26"/>
              </w:rPr>
            </w:pPr>
          </w:p>
        </w:tc>
        <w:tc>
          <w:tcPr>
            <w:tcW w:w="1336" w:type="dxa"/>
            <w:tcBorders>
              <w:left w:val="nil"/>
              <w:right w:val="nil"/>
            </w:tcBorders>
          </w:tcPr>
          <w:p w14:paraId="2B5F13EB" w14:textId="77777777" w:rsidR="00A160F5" w:rsidRPr="001B496E" w:rsidRDefault="00A160F5" w:rsidP="00893692">
            <w:pPr>
              <w:spacing w:line="320" w:lineRule="exact"/>
              <w:ind w:left="-108" w:right="-121"/>
              <w:jc w:val="center"/>
              <w:rPr>
                <w:rFonts w:asciiTheme="majorBidi" w:hAnsiTheme="majorBidi" w:cstheme="majorBidi"/>
                <w:sz w:val="26"/>
                <w:szCs w:val="26"/>
              </w:rPr>
            </w:pPr>
            <w:r w:rsidRPr="001B496E">
              <w:rPr>
                <w:rFonts w:asciiTheme="majorBidi" w:hAnsiTheme="majorBidi" w:cstheme="majorBidi"/>
                <w:sz w:val="26"/>
                <w:szCs w:val="26"/>
              </w:rPr>
              <w:t>31 December 2021</w:t>
            </w:r>
          </w:p>
        </w:tc>
        <w:tc>
          <w:tcPr>
            <w:tcW w:w="83" w:type="dxa"/>
            <w:tcBorders>
              <w:left w:val="nil"/>
              <w:right w:val="nil"/>
            </w:tcBorders>
          </w:tcPr>
          <w:p w14:paraId="798BD597" w14:textId="77777777" w:rsidR="00A160F5" w:rsidRPr="001B496E" w:rsidRDefault="00A160F5" w:rsidP="00893692">
            <w:pPr>
              <w:spacing w:line="320" w:lineRule="exact"/>
              <w:ind w:right="-121"/>
              <w:jc w:val="center"/>
              <w:rPr>
                <w:rFonts w:asciiTheme="majorBidi" w:hAnsiTheme="majorBidi" w:cstheme="majorBidi"/>
                <w:sz w:val="26"/>
                <w:szCs w:val="26"/>
              </w:rPr>
            </w:pPr>
          </w:p>
        </w:tc>
        <w:tc>
          <w:tcPr>
            <w:tcW w:w="1476" w:type="dxa"/>
            <w:tcBorders>
              <w:left w:val="nil"/>
              <w:right w:val="nil"/>
            </w:tcBorders>
            <w:shd w:val="clear" w:color="auto" w:fill="auto"/>
            <w:noWrap/>
          </w:tcPr>
          <w:p w14:paraId="048DFD0B" w14:textId="77777777" w:rsidR="00A160F5" w:rsidRPr="001B496E" w:rsidRDefault="00A160F5" w:rsidP="00893692">
            <w:pPr>
              <w:spacing w:line="320" w:lineRule="exact"/>
              <w:ind w:left="-108" w:right="-121"/>
              <w:jc w:val="center"/>
              <w:rPr>
                <w:rFonts w:asciiTheme="majorBidi" w:hAnsiTheme="majorBidi" w:cstheme="majorBidi"/>
                <w:sz w:val="26"/>
                <w:szCs w:val="26"/>
              </w:rPr>
            </w:pPr>
            <w:r w:rsidRPr="001B496E">
              <w:rPr>
                <w:rFonts w:asciiTheme="majorBidi" w:hAnsiTheme="majorBidi" w:cstheme="majorBidi"/>
                <w:sz w:val="26"/>
                <w:szCs w:val="26"/>
              </w:rPr>
              <w:t>31 December 2022</w:t>
            </w:r>
          </w:p>
        </w:tc>
        <w:tc>
          <w:tcPr>
            <w:tcW w:w="101" w:type="dxa"/>
            <w:tcBorders>
              <w:left w:val="nil"/>
              <w:right w:val="nil"/>
            </w:tcBorders>
            <w:shd w:val="clear" w:color="auto" w:fill="auto"/>
            <w:noWrap/>
          </w:tcPr>
          <w:p w14:paraId="563133C9" w14:textId="77777777" w:rsidR="00A160F5" w:rsidRPr="001B496E" w:rsidRDefault="00A160F5" w:rsidP="00893692">
            <w:pPr>
              <w:spacing w:line="320" w:lineRule="exact"/>
              <w:jc w:val="center"/>
              <w:rPr>
                <w:rFonts w:asciiTheme="majorBidi" w:hAnsiTheme="majorBidi" w:cstheme="majorBidi"/>
                <w:sz w:val="26"/>
                <w:szCs w:val="26"/>
              </w:rPr>
            </w:pPr>
          </w:p>
        </w:tc>
        <w:tc>
          <w:tcPr>
            <w:tcW w:w="1458" w:type="dxa"/>
            <w:tcBorders>
              <w:left w:val="nil"/>
              <w:right w:val="nil"/>
            </w:tcBorders>
            <w:shd w:val="clear" w:color="auto" w:fill="auto"/>
            <w:noWrap/>
          </w:tcPr>
          <w:p w14:paraId="389C86FA" w14:textId="77777777" w:rsidR="00A160F5" w:rsidRPr="001B496E" w:rsidRDefault="00A160F5" w:rsidP="00893692">
            <w:pPr>
              <w:spacing w:line="320" w:lineRule="exact"/>
              <w:ind w:left="-108" w:right="-121"/>
              <w:jc w:val="center"/>
              <w:rPr>
                <w:rFonts w:asciiTheme="majorBidi" w:hAnsiTheme="majorBidi" w:cstheme="majorBidi"/>
                <w:sz w:val="26"/>
                <w:szCs w:val="26"/>
              </w:rPr>
            </w:pPr>
            <w:r w:rsidRPr="001B496E">
              <w:rPr>
                <w:rFonts w:asciiTheme="majorBidi" w:hAnsiTheme="majorBidi" w:cstheme="majorBidi"/>
                <w:sz w:val="26"/>
                <w:szCs w:val="26"/>
              </w:rPr>
              <w:t>31 December 2021</w:t>
            </w:r>
          </w:p>
        </w:tc>
      </w:tr>
      <w:tr w:rsidR="00A160F5" w:rsidRPr="001B496E" w14:paraId="53D97C36" w14:textId="77777777" w:rsidTr="00893692">
        <w:trPr>
          <w:trHeight w:val="379"/>
        </w:trPr>
        <w:tc>
          <w:tcPr>
            <w:tcW w:w="2756" w:type="dxa"/>
            <w:tcBorders>
              <w:left w:val="nil"/>
              <w:right w:val="nil"/>
            </w:tcBorders>
            <w:shd w:val="clear" w:color="auto" w:fill="auto"/>
          </w:tcPr>
          <w:p w14:paraId="705FA838" w14:textId="77777777" w:rsidR="00A160F5" w:rsidRPr="001B496E" w:rsidRDefault="00A160F5" w:rsidP="00893692">
            <w:pPr>
              <w:rPr>
                <w:rFonts w:asciiTheme="majorBidi" w:hAnsiTheme="majorBidi" w:cstheme="majorBidi"/>
                <w:b/>
                <w:bCs/>
                <w:sz w:val="26"/>
                <w:szCs w:val="26"/>
                <w:u w:val="single"/>
                <w:cs/>
              </w:rPr>
            </w:pPr>
            <w:r w:rsidRPr="001B496E">
              <w:rPr>
                <w:rFonts w:asciiTheme="majorBidi" w:hAnsiTheme="majorBidi" w:cstheme="majorBidi"/>
                <w:b/>
                <w:bCs/>
                <w:sz w:val="26"/>
                <w:szCs w:val="26"/>
              </w:rPr>
              <w:t>Transaction with Subsidiaries</w:t>
            </w:r>
          </w:p>
        </w:tc>
        <w:tc>
          <w:tcPr>
            <w:tcW w:w="1701" w:type="dxa"/>
            <w:tcBorders>
              <w:left w:val="nil"/>
              <w:right w:val="nil"/>
            </w:tcBorders>
            <w:shd w:val="clear" w:color="auto" w:fill="auto"/>
          </w:tcPr>
          <w:p w14:paraId="20C55E29" w14:textId="77777777" w:rsidR="00A160F5" w:rsidRPr="001B496E" w:rsidRDefault="00A160F5" w:rsidP="00893692">
            <w:pPr>
              <w:jc w:val="center"/>
              <w:rPr>
                <w:rFonts w:asciiTheme="majorBidi" w:hAnsiTheme="majorBidi" w:cstheme="majorBidi"/>
                <w:sz w:val="26"/>
                <w:szCs w:val="26"/>
                <w:cs/>
              </w:rPr>
            </w:pPr>
          </w:p>
        </w:tc>
        <w:tc>
          <w:tcPr>
            <w:tcW w:w="1418" w:type="dxa"/>
            <w:tcBorders>
              <w:left w:val="nil"/>
              <w:right w:val="nil"/>
            </w:tcBorders>
            <w:vAlign w:val="center"/>
          </w:tcPr>
          <w:p w14:paraId="4EBA2170" w14:textId="77777777" w:rsidR="00A160F5" w:rsidRPr="001B496E" w:rsidRDefault="00A160F5" w:rsidP="00893692">
            <w:pPr>
              <w:tabs>
                <w:tab w:val="left" w:pos="1026"/>
              </w:tabs>
              <w:ind w:right="-355"/>
              <w:jc w:val="center"/>
              <w:rPr>
                <w:rFonts w:asciiTheme="majorBidi" w:hAnsiTheme="majorBidi" w:cstheme="majorBidi"/>
                <w:sz w:val="26"/>
                <w:szCs w:val="26"/>
                <w:cs/>
              </w:rPr>
            </w:pPr>
          </w:p>
        </w:tc>
        <w:tc>
          <w:tcPr>
            <w:tcW w:w="81" w:type="dxa"/>
            <w:tcBorders>
              <w:left w:val="nil"/>
              <w:right w:val="nil"/>
            </w:tcBorders>
          </w:tcPr>
          <w:p w14:paraId="55A197A8" w14:textId="77777777" w:rsidR="00A160F5" w:rsidRPr="001B496E" w:rsidRDefault="00A160F5" w:rsidP="00893692">
            <w:pPr>
              <w:ind w:right="-642"/>
              <w:rPr>
                <w:rFonts w:asciiTheme="majorBidi" w:hAnsiTheme="majorBidi" w:cstheme="majorBidi"/>
                <w:sz w:val="26"/>
                <w:szCs w:val="26"/>
              </w:rPr>
            </w:pPr>
          </w:p>
        </w:tc>
        <w:tc>
          <w:tcPr>
            <w:tcW w:w="1336" w:type="dxa"/>
            <w:tcBorders>
              <w:left w:val="nil"/>
              <w:right w:val="nil"/>
            </w:tcBorders>
          </w:tcPr>
          <w:p w14:paraId="3343FD4C" w14:textId="77777777" w:rsidR="00A160F5" w:rsidRPr="001B496E" w:rsidRDefault="00A160F5" w:rsidP="00893692">
            <w:pPr>
              <w:tabs>
                <w:tab w:val="left" w:pos="1026"/>
              </w:tabs>
              <w:ind w:right="-355"/>
              <w:jc w:val="center"/>
              <w:rPr>
                <w:rFonts w:asciiTheme="majorBidi" w:hAnsiTheme="majorBidi" w:cstheme="majorBidi"/>
                <w:sz w:val="26"/>
                <w:szCs w:val="26"/>
                <w:cs/>
              </w:rPr>
            </w:pPr>
          </w:p>
        </w:tc>
        <w:tc>
          <w:tcPr>
            <w:tcW w:w="83" w:type="dxa"/>
            <w:tcBorders>
              <w:left w:val="nil"/>
              <w:right w:val="nil"/>
            </w:tcBorders>
          </w:tcPr>
          <w:p w14:paraId="52590A59" w14:textId="77777777" w:rsidR="00A160F5" w:rsidRPr="001B496E" w:rsidRDefault="00A160F5" w:rsidP="00893692">
            <w:pPr>
              <w:rPr>
                <w:rFonts w:asciiTheme="majorBidi" w:hAnsiTheme="majorBidi" w:cstheme="majorBidi"/>
                <w:sz w:val="26"/>
                <w:szCs w:val="26"/>
              </w:rPr>
            </w:pPr>
          </w:p>
        </w:tc>
        <w:tc>
          <w:tcPr>
            <w:tcW w:w="1476" w:type="dxa"/>
            <w:tcBorders>
              <w:left w:val="nil"/>
              <w:right w:val="nil"/>
            </w:tcBorders>
            <w:shd w:val="clear" w:color="auto" w:fill="auto"/>
            <w:noWrap/>
            <w:vAlign w:val="center"/>
          </w:tcPr>
          <w:p w14:paraId="3CEEEBF2" w14:textId="77777777" w:rsidR="00A160F5" w:rsidRPr="001B496E" w:rsidRDefault="00A160F5" w:rsidP="00893692">
            <w:pPr>
              <w:tabs>
                <w:tab w:val="left" w:pos="1026"/>
              </w:tabs>
              <w:ind w:right="175"/>
              <w:jc w:val="right"/>
              <w:rPr>
                <w:rFonts w:asciiTheme="majorBidi" w:hAnsiTheme="majorBidi" w:cstheme="majorBidi"/>
                <w:sz w:val="26"/>
                <w:szCs w:val="26"/>
              </w:rPr>
            </w:pPr>
          </w:p>
        </w:tc>
        <w:tc>
          <w:tcPr>
            <w:tcW w:w="101" w:type="dxa"/>
            <w:tcBorders>
              <w:left w:val="nil"/>
              <w:right w:val="nil"/>
            </w:tcBorders>
            <w:shd w:val="clear" w:color="auto" w:fill="auto"/>
            <w:noWrap/>
            <w:vAlign w:val="bottom"/>
          </w:tcPr>
          <w:p w14:paraId="34DE872B" w14:textId="77777777" w:rsidR="00A160F5" w:rsidRPr="001B496E" w:rsidRDefault="00A160F5" w:rsidP="00893692">
            <w:pPr>
              <w:tabs>
                <w:tab w:val="left" w:pos="1026"/>
              </w:tabs>
              <w:ind w:right="175"/>
              <w:jc w:val="right"/>
              <w:rPr>
                <w:rFonts w:asciiTheme="majorBidi" w:hAnsiTheme="majorBidi" w:cstheme="majorBidi"/>
                <w:sz w:val="26"/>
                <w:szCs w:val="26"/>
              </w:rPr>
            </w:pPr>
          </w:p>
        </w:tc>
        <w:tc>
          <w:tcPr>
            <w:tcW w:w="1458" w:type="dxa"/>
            <w:tcBorders>
              <w:left w:val="nil"/>
              <w:right w:val="nil"/>
            </w:tcBorders>
            <w:shd w:val="clear" w:color="auto" w:fill="auto"/>
            <w:noWrap/>
            <w:vAlign w:val="center"/>
          </w:tcPr>
          <w:p w14:paraId="57F457CF" w14:textId="77777777" w:rsidR="00A160F5" w:rsidRPr="001B496E" w:rsidRDefault="00A160F5" w:rsidP="00893692">
            <w:pPr>
              <w:tabs>
                <w:tab w:val="left" w:pos="1026"/>
              </w:tabs>
              <w:ind w:right="-355"/>
              <w:jc w:val="center"/>
              <w:rPr>
                <w:rFonts w:asciiTheme="majorBidi" w:hAnsiTheme="majorBidi" w:cstheme="majorBidi"/>
                <w:sz w:val="26"/>
                <w:szCs w:val="26"/>
                <w:cs/>
              </w:rPr>
            </w:pPr>
          </w:p>
        </w:tc>
      </w:tr>
      <w:tr w:rsidR="00A160F5" w:rsidRPr="001B496E" w14:paraId="17FF4854" w14:textId="77777777" w:rsidTr="00893692">
        <w:trPr>
          <w:trHeight w:val="379"/>
        </w:trPr>
        <w:tc>
          <w:tcPr>
            <w:tcW w:w="4457" w:type="dxa"/>
            <w:gridSpan w:val="2"/>
            <w:tcBorders>
              <w:left w:val="nil"/>
              <w:right w:val="nil"/>
            </w:tcBorders>
            <w:shd w:val="clear" w:color="auto" w:fill="auto"/>
          </w:tcPr>
          <w:p w14:paraId="597EFF8E" w14:textId="77777777" w:rsidR="00A160F5" w:rsidRPr="001B496E" w:rsidRDefault="00A160F5" w:rsidP="00893692">
            <w:pPr>
              <w:rPr>
                <w:rFonts w:asciiTheme="majorBidi" w:hAnsiTheme="majorBidi" w:cstheme="majorBidi"/>
                <w:sz w:val="26"/>
                <w:szCs w:val="26"/>
                <w:cs/>
              </w:rPr>
            </w:pPr>
            <w:r w:rsidRPr="001B496E">
              <w:rPr>
                <w:rFonts w:asciiTheme="majorBidi" w:hAnsiTheme="majorBidi" w:cstheme="majorBidi"/>
                <w:sz w:val="26"/>
                <w:szCs w:val="26"/>
              </w:rPr>
              <w:t>(Eliminated from Consolidated Financial Statements)</w:t>
            </w:r>
          </w:p>
        </w:tc>
        <w:tc>
          <w:tcPr>
            <w:tcW w:w="1418" w:type="dxa"/>
            <w:tcBorders>
              <w:left w:val="nil"/>
              <w:right w:val="nil"/>
            </w:tcBorders>
            <w:vAlign w:val="center"/>
          </w:tcPr>
          <w:p w14:paraId="781EBF8D" w14:textId="77777777" w:rsidR="00A160F5" w:rsidRPr="001B496E" w:rsidRDefault="00A160F5" w:rsidP="00893692">
            <w:pPr>
              <w:tabs>
                <w:tab w:val="left" w:pos="1026"/>
              </w:tabs>
              <w:ind w:right="-355"/>
              <w:jc w:val="center"/>
              <w:rPr>
                <w:rFonts w:asciiTheme="majorBidi" w:hAnsiTheme="majorBidi" w:cstheme="majorBidi"/>
                <w:sz w:val="26"/>
                <w:szCs w:val="26"/>
                <w:cs/>
              </w:rPr>
            </w:pPr>
          </w:p>
        </w:tc>
        <w:tc>
          <w:tcPr>
            <w:tcW w:w="81" w:type="dxa"/>
            <w:tcBorders>
              <w:left w:val="nil"/>
              <w:right w:val="nil"/>
            </w:tcBorders>
          </w:tcPr>
          <w:p w14:paraId="4EA783AD" w14:textId="77777777" w:rsidR="00A160F5" w:rsidRPr="001B496E" w:rsidRDefault="00A160F5" w:rsidP="00893692">
            <w:pPr>
              <w:rPr>
                <w:rFonts w:asciiTheme="majorBidi" w:hAnsiTheme="majorBidi" w:cstheme="majorBidi"/>
                <w:sz w:val="26"/>
                <w:szCs w:val="26"/>
              </w:rPr>
            </w:pPr>
          </w:p>
        </w:tc>
        <w:tc>
          <w:tcPr>
            <w:tcW w:w="1336" w:type="dxa"/>
            <w:tcBorders>
              <w:left w:val="nil"/>
              <w:right w:val="nil"/>
            </w:tcBorders>
          </w:tcPr>
          <w:p w14:paraId="0B735CA4" w14:textId="77777777" w:rsidR="00A160F5" w:rsidRPr="001B496E" w:rsidRDefault="00A160F5" w:rsidP="00893692">
            <w:pPr>
              <w:tabs>
                <w:tab w:val="left" w:pos="1026"/>
              </w:tabs>
              <w:ind w:right="-355"/>
              <w:jc w:val="center"/>
              <w:rPr>
                <w:rFonts w:asciiTheme="majorBidi" w:hAnsiTheme="majorBidi" w:cstheme="majorBidi"/>
                <w:sz w:val="26"/>
                <w:szCs w:val="26"/>
                <w:cs/>
              </w:rPr>
            </w:pPr>
          </w:p>
        </w:tc>
        <w:tc>
          <w:tcPr>
            <w:tcW w:w="83" w:type="dxa"/>
            <w:tcBorders>
              <w:left w:val="nil"/>
              <w:right w:val="nil"/>
            </w:tcBorders>
          </w:tcPr>
          <w:p w14:paraId="63B5BC6B" w14:textId="77777777" w:rsidR="00A160F5" w:rsidRPr="001B496E" w:rsidRDefault="00A160F5" w:rsidP="00893692">
            <w:pPr>
              <w:rPr>
                <w:rFonts w:asciiTheme="majorBidi" w:hAnsiTheme="majorBidi" w:cstheme="majorBidi"/>
                <w:sz w:val="26"/>
                <w:szCs w:val="26"/>
              </w:rPr>
            </w:pPr>
          </w:p>
        </w:tc>
        <w:tc>
          <w:tcPr>
            <w:tcW w:w="1476" w:type="dxa"/>
            <w:tcBorders>
              <w:left w:val="nil"/>
              <w:right w:val="nil"/>
            </w:tcBorders>
            <w:shd w:val="clear" w:color="auto" w:fill="auto"/>
            <w:noWrap/>
            <w:vAlign w:val="center"/>
          </w:tcPr>
          <w:p w14:paraId="4E0A4197" w14:textId="77777777" w:rsidR="00A160F5" w:rsidRPr="001B496E" w:rsidRDefault="00A160F5" w:rsidP="00893692">
            <w:pPr>
              <w:tabs>
                <w:tab w:val="left" w:pos="1026"/>
              </w:tabs>
              <w:ind w:right="175"/>
              <w:jc w:val="right"/>
              <w:rPr>
                <w:rFonts w:asciiTheme="majorBidi" w:hAnsiTheme="majorBidi" w:cstheme="majorBidi"/>
                <w:sz w:val="26"/>
                <w:szCs w:val="26"/>
              </w:rPr>
            </w:pPr>
          </w:p>
        </w:tc>
        <w:tc>
          <w:tcPr>
            <w:tcW w:w="101" w:type="dxa"/>
            <w:tcBorders>
              <w:left w:val="nil"/>
              <w:right w:val="nil"/>
            </w:tcBorders>
            <w:shd w:val="clear" w:color="auto" w:fill="auto"/>
            <w:noWrap/>
            <w:vAlign w:val="bottom"/>
          </w:tcPr>
          <w:p w14:paraId="7A832D32" w14:textId="77777777" w:rsidR="00A160F5" w:rsidRPr="001B496E" w:rsidRDefault="00A160F5" w:rsidP="00893692">
            <w:pPr>
              <w:tabs>
                <w:tab w:val="left" w:pos="1026"/>
              </w:tabs>
              <w:ind w:right="175"/>
              <w:jc w:val="right"/>
              <w:rPr>
                <w:rFonts w:asciiTheme="majorBidi" w:hAnsiTheme="majorBidi" w:cstheme="majorBidi"/>
                <w:sz w:val="26"/>
                <w:szCs w:val="26"/>
              </w:rPr>
            </w:pPr>
          </w:p>
        </w:tc>
        <w:tc>
          <w:tcPr>
            <w:tcW w:w="1458" w:type="dxa"/>
            <w:tcBorders>
              <w:left w:val="nil"/>
              <w:right w:val="nil"/>
            </w:tcBorders>
            <w:shd w:val="clear" w:color="auto" w:fill="auto"/>
            <w:noWrap/>
            <w:vAlign w:val="center"/>
          </w:tcPr>
          <w:p w14:paraId="1569D439" w14:textId="77777777" w:rsidR="00A160F5" w:rsidRPr="001B496E" w:rsidRDefault="00A160F5" w:rsidP="00893692">
            <w:pPr>
              <w:tabs>
                <w:tab w:val="left" w:pos="1026"/>
              </w:tabs>
              <w:ind w:right="-355"/>
              <w:jc w:val="center"/>
              <w:rPr>
                <w:rFonts w:asciiTheme="majorBidi" w:hAnsiTheme="majorBidi" w:cstheme="majorBidi"/>
                <w:sz w:val="26"/>
                <w:szCs w:val="26"/>
                <w:cs/>
              </w:rPr>
            </w:pPr>
          </w:p>
        </w:tc>
      </w:tr>
      <w:tr w:rsidR="00A160F5" w:rsidRPr="001B496E" w14:paraId="73828F9D" w14:textId="77777777" w:rsidTr="00893692">
        <w:trPr>
          <w:trHeight w:val="379"/>
        </w:trPr>
        <w:tc>
          <w:tcPr>
            <w:tcW w:w="2756" w:type="dxa"/>
            <w:tcBorders>
              <w:left w:val="nil"/>
              <w:right w:val="nil"/>
            </w:tcBorders>
            <w:shd w:val="clear" w:color="auto" w:fill="auto"/>
          </w:tcPr>
          <w:p w14:paraId="37868C24" w14:textId="77777777" w:rsidR="00A160F5" w:rsidRPr="001B496E" w:rsidRDefault="00A160F5" w:rsidP="00893692">
            <w:pPr>
              <w:ind w:firstLine="181"/>
              <w:rPr>
                <w:rFonts w:asciiTheme="majorBidi" w:hAnsiTheme="majorBidi" w:cstheme="majorBidi"/>
                <w:sz w:val="26"/>
                <w:szCs w:val="26"/>
                <w:cs/>
              </w:rPr>
            </w:pPr>
            <w:r w:rsidRPr="001B496E">
              <w:rPr>
                <w:rFonts w:asciiTheme="majorBidi" w:hAnsiTheme="majorBidi" w:cstheme="majorBidi"/>
                <w:sz w:val="26"/>
                <w:szCs w:val="26"/>
              </w:rPr>
              <w:t>Revenue from Rental and Services</w:t>
            </w:r>
          </w:p>
        </w:tc>
        <w:tc>
          <w:tcPr>
            <w:tcW w:w="1701" w:type="dxa"/>
            <w:tcBorders>
              <w:left w:val="nil"/>
              <w:right w:val="nil"/>
            </w:tcBorders>
            <w:shd w:val="clear" w:color="auto" w:fill="auto"/>
          </w:tcPr>
          <w:p w14:paraId="3FBB21D0" w14:textId="77777777" w:rsidR="00A160F5" w:rsidRPr="001B496E" w:rsidRDefault="00A160F5" w:rsidP="00893692">
            <w:pPr>
              <w:jc w:val="center"/>
              <w:rPr>
                <w:rFonts w:asciiTheme="majorBidi" w:hAnsiTheme="majorBidi" w:cstheme="majorBidi"/>
                <w:sz w:val="26"/>
                <w:szCs w:val="26"/>
                <w:cs/>
              </w:rPr>
            </w:pPr>
            <w:r w:rsidRPr="001B496E">
              <w:rPr>
                <w:rFonts w:asciiTheme="majorBidi" w:hAnsiTheme="majorBidi" w:cstheme="majorBidi"/>
                <w:sz w:val="26"/>
                <w:szCs w:val="26"/>
              </w:rPr>
              <w:t>Based on Agreement</w:t>
            </w:r>
          </w:p>
        </w:tc>
        <w:tc>
          <w:tcPr>
            <w:tcW w:w="1418" w:type="dxa"/>
            <w:tcBorders>
              <w:left w:val="nil"/>
              <w:right w:val="nil"/>
            </w:tcBorders>
          </w:tcPr>
          <w:p w14:paraId="090CEF26" w14:textId="77777777" w:rsidR="00A160F5" w:rsidRPr="001B496E" w:rsidRDefault="00A160F5" w:rsidP="00893692">
            <w:pPr>
              <w:tabs>
                <w:tab w:val="left" w:pos="827"/>
                <w:tab w:val="left" w:pos="1026"/>
              </w:tabs>
              <w:ind w:right="-355"/>
              <w:jc w:val="center"/>
              <w:rPr>
                <w:rFonts w:asciiTheme="majorBidi" w:hAnsiTheme="majorBidi" w:cstheme="majorBidi"/>
                <w:sz w:val="26"/>
                <w:szCs w:val="26"/>
                <w:cs/>
              </w:rPr>
            </w:pPr>
            <w:r w:rsidRPr="001B496E">
              <w:rPr>
                <w:rFonts w:asciiTheme="majorBidi" w:hAnsiTheme="majorBidi" w:cstheme="majorBidi"/>
                <w:sz w:val="26"/>
                <w:szCs w:val="26"/>
              </w:rPr>
              <w:t>-</w:t>
            </w:r>
          </w:p>
        </w:tc>
        <w:tc>
          <w:tcPr>
            <w:tcW w:w="81" w:type="dxa"/>
            <w:tcBorders>
              <w:left w:val="nil"/>
              <w:right w:val="nil"/>
            </w:tcBorders>
          </w:tcPr>
          <w:p w14:paraId="503F3C53" w14:textId="77777777" w:rsidR="00A160F5" w:rsidRPr="001B496E" w:rsidRDefault="00A160F5" w:rsidP="00893692">
            <w:pPr>
              <w:tabs>
                <w:tab w:val="left" w:pos="1026"/>
              </w:tabs>
              <w:ind w:right="-108"/>
              <w:jc w:val="center"/>
              <w:rPr>
                <w:rFonts w:asciiTheme="majorBidi" w:hAnsiTheme="majorBidi" w:cstheme="majorBidi"/>
                <w:sz w:val="26"/>
                <w:szCs w:val="26"/>
              </w:rPr>
            </w:pPr>
          </w:p>
        </w:tc>
        <w:tc>
          <w:tcPr>
            <w:tcW w:w="1336" w:type="dxa"/>
            <w:tcBorders>
              <w:left w:val="nil"/>
              <w:right w:val="nil"/>
            </w:tcBorders>
          </w:tcPr>
          <w:p w14:paraId="24FA2CD9" w14:textId="77777777" w:rsidR="00A160F5" w:rsidRPr="001B496E" w:rsidRDefault="00A160F5" w:rsidP="00893692">
            <w:pPr>
              <w:tabs>
                <w:tab w:val="left" w:pos="803"/>
                <w:tab w:val="left" w:pos="1026"/>
              </w:tabs>
              <w:ind w:right="-355"/>
              <w:jc w:val="center"/>
              <w:rPr>
                <w:rFonts w:asciiTheme="majorBidi" w:hAnsiTheme="majorBidi" w:cstheme="majorBidi"/>
                <w:sz w:val="26"/>
                <w:szCs w:val="26"/>
                <w:cs/>
              </w:rPr>
            </w:pPr>
            <w:r w:rsidRPr="001B496E">
              <w:rPr>
                <w:rFonts w:asciiTheme="majorBidi" w:hAnsiTheme="majorBidi" w:cstheme="majorBidi"/>
                <w:sz w:val="26"/>
                <w:szCs w:val="26"/>
              </w:rPr>
              <w:t>-</w:t>
            </w:r>
          </w:p>
        </w:tc>
        <w:tc>
          <w:tcPr>
            <w:tcW w:w="83" w:type="dxa"/>
            <w:tcBorders>
              <w:left w:val="nil"/>
              <w:right w:val="nil"/>
            </w:tcBorders>
          </w:tcPr>
          <w:p w14:paraId="2C973B81" w14:textId="77777777" w:rsidR="00A160F5" w:rsidRPr="001B496E" w:rsidRDefault="00A160F5" w:rsidP="00893692">
            <w:pPr>
              <w:tabs>
                <w:tab w:val="left" w:pos="1026"/>
              </w:tabs>
              <w:ind w:right="-108"/>
              <w:jc w:val="center"/>
              <w:rPr>
                <w:rFonts w:asciiTheme="majorBidi" w:hAnsiTheme="majorBidi" w:cstheme="majorBidi"/>
                <w:sz w:val="26"/>
                <w:szCs w:val="26"/>
              </w:rPr>
            </w:pPr>
          </w:p>
        </w:tc>
        <w:tc>
          <w:tcPr>
            <w:tcW w:w="1476" w:type="dxa"/>
            <w:tcBorders>
              <w:left w:val="nil"/>
              <w:right w:val="nil"/>
            </w:tcBorders>
            <w:shd w:val="clear" w:color="auto" w:fill="auto"/>
            <w:noWrap/>
            <w:vAlign w:val="bottom"/>
          </w:tcPr>
          <w:p w14:paraId="40D27FF5" w14:textId="77777777" w:rsidR="00A160F5" w:rsidRPr="001B496E" w:rsidRDefault="00A160F5" w:rsidP="00893692">
            <w:pPr>
              <w:tabs>
                <w:tab w:val="left" w:pos="1026"/>
              </w:tabs>
              <w:ind w:right="175"/>
              <w:jc w:val="right"/>
              <w:rPr>
                <w:rFonts w:asciiTheme="majorBidi" w:hAnsiTheme="majorBidi" w:cstheme="majorBidi"/>
                <w:sz w:val="26"/>
                <w:szCs w:val="26"/>
              </w:rPr>
            </w:pPr>
            <w:r w:rsidRPr="001B496E">
              <w:rPr>
                <w:rFonts w:asciiTheme="majorBidi" w:hAnsiTheme="majorBidi" w:cstheme="majorBidi"/>
                <w:sz w:val="26"/>
                <w:szCs w:val="26"/>
              </w:rPr>
              <w:t>2,653,553</w:t>
            </w:r>
          </w:p>
        </w:tc>
        <w:tc>
          <w:tcPr>
            <w:tcW w:w="101" w:type="dxa"/>
            <w:tcBorders>
              <w:left w:val="nil"/>
              <w:right w:val="nil"/>
            </w:tcBorders>
            <w:shd w:val="clear" w:color="auto" w:fill="auto"/>
            <w:noWrap/>
            <w:vAlign w:val="bottom"/>
          </w:tcPr>
          <w:p w14:paraId="6683A767" w14:textId="77777777" w:rsidR="00A160F5" w:rsidRPr="001B496E" w:rsidRDefault="00A160F5" w:rsidP="00893692">
            <w:pPr>
              <w:tabs>
                <w:tab w:val="left" w:pos="1026"/>
              </w:tabs>
              <w:ind w:right="-108"/>
              <w:jc w:val="center"/>
              <w:rPr>
                <w:rFonts w:asciiTheme="majorBidi" w:hAnsiTheme="majorBidi" w:cstheme="majorBidi"/>
                <w:sz w:val="26"/>
                <w:szCs w:val="26"/>
              </w:rPr>
            </w:pPr>
          </w:p>
        </w:tc>
        <w:tc>
          <w:tcPr>
            <w:tcW w:w="1458" w:type="dxa"/>
            <w:tcBorders>
              <w:left w:val="nil"/>
              <w:right w:val="nil"/>
            </w:tcBorders>
            <w:shd w:val="clear" w:color="auto" w:fill="auto"/>
            <w:noWrap/>
            <w:vAlign w:val="bottom"/>
          </w:tcPr>
          <w:p w14:paraId="63BA0C9B" w14:textId="77777777" w:rsidR="00A160F5" w:rsidRPr="001B496E" w:rsidRDefault="00A160F5" w:rsidP="00893692">
            <w:pPr>
              <w:tabs>
                <w:tab w:val="left" w:pos="1026"/>
              </w:tabs>
              <w:ind w:right="175"/>
              <w:jc w:val="right"/>
              <w:rPr>
                <w:rFonts w:asciiTheme="majorBidi" w:hAnsiTheme="majorBidi" w:cstheme="majorBidi"/>
                <w:sz w:val="26"/>
                <w:szCs w:val="26"/>
              </w:rPr>
            </w:pPr>
            <w:r w:rsidRPr="001B496E">
              <w:rPr>
                <w:rFonts w:asciiTheme="majorBidi" w:hAnsiTheme="majorBidi" w:cstheme="majorBidi"/>
                <w:sz w:val="26"/>
                <w:szCs w:val="26"/>
              </w:rPr>
              <w:t>3,127,188</w:t>
            </w:r>
          </w:p>
        </w:tc>
      </w:tr>
      <w:tr w:rsidR="00A160F5" w:rsidRPr="001B496E" w14:paraId="0878255C" w14:textId="77777777" w:rsidTr="00893692">
        <w:trPr>
          <w:trHeight w:val="379"/>
        </w:trPr>
        <w:tc>
          <w:tcPr>
            <w:tcW w:w="2756" w:type="dxa"/>
            <w:tcBorders>
              <w:left w:val="nil"/>
              <w:right w:val="nil"/>
            </w:tcBorders>
            <w:shd w:val="clear" w:color="auto" w:fill="auto"/>
          </w:tcPr>
          <w:p w14:paraId="72CC7D28" w14:textId="77777777" w:rsidR="00A160F5" w:rsidRPr="001B496E" w:rsidRDefault="00A160F5" w:rsidP="00893692">
            <w:pPr>
              <w:ind w:firstLine="181"/>
              <w:rPr>
                <w:rFonts w:asciiTheme="majorBidi" w:hAnsiTheme="majorBidi" w:cstheme="majorBidi"/>
                <w:sz w:val="26"/>
                <w:szCs w:val="26"/>
                <w:cs/>
              </w:rPr>
            </w:pPr>
            <w:r w:rsidRPr="001B496E">
              <w:rPr>
                <w:rFonts w:asciiTheme="majorBidi" w:hAnsiTheme="majorBidi" w:cstheme="majorBidi"/>
                <w:sz w:val="26"/>
                <w:szCs w:val="26"/>
              </w:rPr>
              <w:t>Contract Revenues</w:t>
            </w:r>
          </w:p>
        </w:tc>
        <w:tc>
          <w:tcPr>
            <w:tcW w:w="1701" w:type="dxa"/>
            <w:tcBorders>
              <w:left w:val="nil"/>
              <w:right w:val="nil"/>
            </w:tcBorders>
            <w:shd w:val="clear" w:color="auto" w:fill="auto"/>
          </w:tcPr>
          <w:p w14:paraId="29EA62F1" w14:textId="77777777" w:rsidR="00A160F5" w:rsidRPr="001B496E" w:rsidRDefault="00A160F5" w:rsidP="00893692">
            <w:pPr>
              <w:jc w:val="center"/>
              <w:rPr>
                <w:rFonts w:asciiTheme="majorBidi" w:hAnsiTheme="majorBidi" w:cstheme="majorBidi"/>
                <w:sz w:val="26"/>
                <w:szCs w:val="26"/>
                <w:cs/>
              </w:rPr>
            </w:pPr>
            <w:r w:rsidRPr="001B496E">
              <w:rPr>
                <w:rFonts w:asciiTheme="majorBidi" w:hAnsiTheme="majorBidi" w:cstheme="majorBidi"/>
                <w:sz w:val="26"/>
                <w:szCs w:val="26"/>
              </w:rPr>
              <w:t>Based on Agreement</w:t>
            </w:r>
          </w:p>
        </w:tc>
        <w:tc>
          <w:tcPr>
            <w:tcW w:w="1418" w:type="dxa"/>
            <w:tcBorders>
              <w:left w:val="nil"/>
              <w:right w:val="nil"/>
            </w:tcBorders>
          </w:tcPr>
          <w:p w14:paraId="1FE27153" w14:textId="77777777" w:rsidR="00A160F5" w:rsidRPr="001B496E" w:rsidRDefault="00A160F5" w:rsidP="00893692">
            <w:pPr>
              <w:tabs>
                <w:tab w:val="left" w:pos="827"/>
                <w:tab w:val="left" w:pos="1026"/>
              </w:tabs>
              <w:ind w:right="-355"/>
              <w:jc w:val="center"/>
              <w:rPr>
                <w:rFonts w:asciiTheme="majorBidi" w:hAnsiTheme="majorBidi" w:cstheme="majorBidi"/>
                <w:sz w:val="26"/>
                <w:szCs w:val="26"/>
              </w:rPr>
            </w:pPr>
            <w:r w:rsidRPr="001B496E">
              <w:rPr>
                <w:rFonts w:asciiTheme="majorBidi" w:hAnsiTheme="majorBidi" w:cstheme="majorBidi"/>
                <w:sz w:val="26"/>
                <w:szCs w:val="26"/>
              </w:rPr>
              <w:t>-</w:t>
            </w:r>
          </w:p>
        </w:tc>
        <w:tc>
          <w:tcPr>
            <w:tcW w:w="81" w:type="dxa"/>
            <w:tcBorders>
              <w:left w:val="nil"/>
              <w:right w:val="nil"/>
            </w:tcBorders>
          </w:tcPr>
          <w:p w14:paraId="4D22325A" w14:textId="77777777" w:rsidR="00A160F5" w:rsidRPr="001B496E" w:rsidRDefault="00A160F5" w:rsidP="00893692">
            <w:pPr>
              <w:tabs>
                <w:tab w:val="left" w:pos="1026"/>
              </w:tabs>
              <w:ind w:right="-108"/>
              <w:jc w:val="center"/>
              <w:rPr>
                <w:rFonts w:asciiTheme="majorBidi" w:hAnsiTheme="majorBidi" w:cstheme="majorBidi"/>
                <w:sz w:val="26"/>
                <w:szCs w:val="26"/>
              </w:rPr>
            </w:pPr>
          </w:p>
        </w:tc>
        <w:tc>
          <w:tcPr>
            <w:tcW w:w="1336" w:type="dxa"/>
            <w:tcBorders>
              <w:left w:val="nil"/>
              <w:right w:val="nil"/>
            </w:tcBorders>
          </w:tcPr>
          <w:p w14:paraId="33F27F30" w14:textId="77777777" w:rsidR="00A160F5" w:rsidRPr="001B496E" w:rsidRDefault="00A160F5" w:rsidP="00893692">
            <w:pPr>
              <w:tabs>
                <w:tab w:val="left" w:pos="1026"/>
              </w:tabs>
              <w:ind w:right="-355"/>
              <w:jc w:val="center"/>
              <w:rPr>
                <w:rFonts w:asciiTheme="majorBidi" w:hAnsiTheme="majorBidi" w:cstheme="majorBidi"/>
                <w:sz w:val="26"/>
                <w:szCs w:val="26"/>
              </w:rPr>
            </w:pPr>
            <w:r w:rsidRPr="001B496E">
              <w:rPr>
                <w:rFonts w:asciiTheme="majorBidi" w:hAnsiTheme="majorBidi" w:cstheme="majorBidi"/>
                <w:sz w:val="26"/>
                <w:szCs w:val="26"/>
              </w:rPr>
              <w:t>-</w:t>
            </w:r>
          </w:p>
        </w:tc>
        <w:tc>
          <w:tcPr>
            <w:tcW w:w="83" w:type="dxa"/>
            <w:tcBorders>
              <w:left w:val="nil"/>
              <w:right w:val="nil"/>
            </w:tcBorders>
          </w:tcPr>
          <w:p w14:paraId="79061BC4" w14:textId="77777777" w:rsidR="00A160F5" w:rsidRPr="001B496E" w:rsidRDefault="00A160F5" w:rsidP="00893692">
            <w:pPr>
              <w:tabs>
                <w:tab w:val="left" w:pos="1026"/>
              </w:tabs>
              <w:ind w:right="-108"/>
              <w:jc w:val="center"/>
              <w:rPr>
                <w:rFonts w:asciiTheme="majorBidi" w:hAnsiTheme="majorBidi" w:cstheme="majorBidi"/>
                <w:sz w:val="26"/>
                <w:szCs w:val="26"/>
              </w:rPr>
            </w:pPr>
          </w:p>
        </w:tc>
        <w:tc>
          <w:tcPr>
            <w:tcW w:w="1476" w:type="dxa"/>
            <w:tcBorders>
              <w:left w:val="nil"/>
              <w:right w:val="nil"/>
            </w:tcBorders>
            <w:shd w:val="clear" w:color="auto" w:fill="auto"/>
            <w:noWrap/>
          </w:tcPr>
          <w:p w14:paraId="7A642B68" w14:textId="77777777" w:rsidR="00A160F5" w:rsidRPr="001B496E" w:rsidRDefault="00A160F5" w:rsidP="00893692">
            <w:pPr>
              <w:tabs>
                <w:tab w:val="left" w:pos="1026"/>
              </w:tabs>
              <w:ind w:right="175"/>
              <w:jc w:val="right"/>
              <w:rPr>
                <w:rFonts w:asciiTheme="majorBidi" w:hAnsiTheme="majorBidi" w:cstheme="majorBidi"/>
                <w:sz w:val="26"/>
                <w:szCs w:val="26"/>
                <w:cs/>
              </w:rPr>
            </w:pPr>
            <w:r w:rsidRPr="001B496E">
              <w:rPr>
                <w:rFonts w:asciiTheme="majorBidi" w:hAnsiTheme="majorBidi" w:cstheme="majorBidi"/>
                <w:sz w:val="26"/>
                <w:szCs w:val="26"/>
              </w:rPr>
              <w:t>10,003,000</w:t>
            </w:r>
          </w:p>
        </w:tc>
        <w:tc>
          <w:tcPr>
            <w:tcW w:w="101" w:type="dxa"/>
            <w:tcBorders>
              <w:left w:val="nil"/>
              <w:right w:val="nil"/>
            </w:tcBorders>
            <w:shd w:val="clear" w:color="auto" w:fill="auto"/>
            <w:noWrap/>
            <w:vAlign w:val="bottom"/>
          </w:tcPr>
          <w:p w14:paraId="6FE222B3" w14:textId="77777777" w:rsidR="00A160F5" w:rsidRPr="001B496E" w:rsidRDefault="00A160F5" w:rsidP="00893692">
            <w:pPr>
              <w:tabs>
                <w:tab w:val="left" w:pos="1026"/>
              </w:tabs>
              <w:ind w:right="-108"/>
              <w:jc w:val="center"/>
              <w:rPr>
                <w:rFonts w:asciiTheme="majorBidi" w:hAnsiTheme="majorBidi" w:cstheme="majorBidi"/>
                <w:sz w:val="26"/>
                <w:szCs w:val="26"/>
              </w:rPr>
            </w:pPr>
          </w:p>
        </w:tc>
        <w:tc>
          <w:tcPr>
            <w:tcW w:w="1458" w:type="dxa"/>
            <w:tcBorders>
              <w:left w:val="nil"/>
              <w:right w:val="nil"/>
            </w:tcBorders>
            <w:shd w:val="clear" w:color="auto" w:fill="auto"/>
            <w:noWrap/>
            <w:vAlign w:val="bottom"/>
          </w:tcPr>
          <w:p w14:paraId="515A18D9" w14:textId="77777777" w:rsidR="00A160F5" w:rsidRPr="001B496E" w:rsidRDefault="00A160F5" w:rsidP="00893692">
            <w:pPr>
              <w:tabs>
                <w:tab w:val="left" w:pos="1026"/>
              </w:tabs>
              <w:ind w:right="175"/>
              <w:jc w:val="right"/>
              <w:rPr>
                <w:rFonts w:asciiTheme="majorBidi" w:hAnsiTheme="majorBidi" w:cstheme="majorBidi"/>
                <w:sz w:val="26"/>
                <w:szCs w:val="26"/>
              </w:rPr>
            </w:pPr>
            <w:r w:rsidRPr="001B496E">
              <w:rPr>
                <w:rFonts w:asciiTheme="majorBidi" w:hAnsiTheme="majorBidi" w:cstheme="majorBidi"/>
                <w:sz w:val="26"/>
                <w:szCs w:val="26"/>
              </w:rPr>
              <w:t>1,501,869</w:t>
            </w:r>
          </w:p>
        </w:tc>
      </w:tr>
      <w:tr w:rsidR="00A160F5" w:rsidRPr="001B496E" w14:paraId="40DCE088" w14:textId="77777777" w:rsidTr="00893692">
        <w:trPr>
          <w:trHeight w:val="379"/>
        </w:trPr>
        <w:tc>
          <w:tcPr>
            <w:tcW w:w="2756" w:type="dxa"/>
            <w:tcBorders>
              <w:left w:val="nil"/>
              <w:right w:val="nil"/>
            </w:tcBorders>
            <w:shd w:val="clear" w:color="auto" w:fill="auto"/>
          </w:tcPr>
          <w:p w14:paraId="043DFCD0" w14:textId="77777777" w:rsidR="00A160F5" w:rsidRPr="001B496E" w:rsidRDefault="00A160F5" w:rsidP="00893692">
            <w:pPr>
              <w:ind w:firstLine="181"/>
              <w:rPr>
                <w:rFonts w:asciiTheme="majorBidi" w:hAnsiTheme="majorBidi" w:cstheme="majorBidi"/>
                <w:sz w:val="26"/>
                <w:szCs w:val="26"/>
                <w:cs/>
              </w:rPr>
            </w:pPr>
            <w:r w:rsidRPr="001B496E">
              <w:rPr>
                <w:rFonts w:asciiTheme="majorBidi" w:hAnsiTheme="majorBidi" w:cstheme="majorBidi"/>
                <w:sz w:val="26"/>
                <w:szCs w:val="26"/>
              </w:rPr>
              <w:t>Cost of Rental and Services</w:t>
            </w:r>
          </w:p>
        </w:tc>
        <w:tc>
          <w:tcPr>
            <w:tcW w:w="1701" w:type="dxa"/>
            <w:tcBorders>
              <w:left w:val="nil"/>
              <w:right w:val="nil"/>
            </w:tcBorders>
            <w:shd w:val="clear" w:color="auto" w:fill="auto"/>
          </w:tcPr>
          <w:p w14:paraId="5918687D" w14:textId="77777777" w:rsidR="00A160F5" w:rsidRPr="001B496E" w:rsidRDefault="00A160F5" w:rsidP="00893692">
            <w:pPr>
              <w:jc w:val="center"/>
              <w:rPr>
                <w:rFonts w:asciiTheme="majorBidi" w:hAnsiTheme="majorBidi" w:cstheme="majorBidi"/>
                <w:sz w:val="26"/>
                <w:szCs w:val="26"/>
                <w:cs/>
              </w:rPr>
            </w:pPr>
            <w:r w:rsidRPr="001B496E">
              <w:rPr>
                <w:rFonts w:asciiTheme="majorBidi" w:hAnsiTheme="majorBidi" w:cstheme="majorBidi"/>
                <w:sz w:val="26"/>
                <w:szCs w:val="26"/>
              </w:rPr>
              <w:t>Based on Agreement</w:t>
            </w:r>
          </w:p>
        </w:tc>
        <w:tc>
          <w:tcPr>
            <w:tcW w:w="1418" w:type="dxa"/>
            <w:tcBorders>
              <w:left w:val="nil"/>
              <w:right w:val="nil"/>
            </w:tcBorders>
          </w:tcPr>
          <w:p w14:paraId="186D74B4" w14:textId="77777777" w:rsidR="00A160F5" w:rsidRPr="001B496E" w:rsidRDefault="00A160F5" w:rsidP="00893692">
            <w:pPr>
              <w:tabs>
                <w:tab w:val="left" w:pos="827"/>
                <w:tab w:val="left" w:pos="1026"/>
              </w:tabs>
              <w:ind w:right="-355"/>
              <w:jc w:val="center"/>
              <w:rPr>
                <w:rFonts w:asciiTheme="majorBidi" w:hAnsiTheme="majorBidi" w:cstheme="majorBidi"/>
                <w:sz w:val="26"/>
                <w:szCs w:val="26"/>
                <w:cs/>
              </w:rPr>
            </w:pPr>
            <w:r w:rsidRPr="001B496E">
              <w:rPr>
                <w:rFonts w:asciiTheme="majorBidi" w:hAnsiTheme="majorBidi" w:cstheme="majorBidi"/>
                <w:sz w:val="26"/>
                <w:szCs w:val="26"/>
              </w:rPr>
              <w:t>-</w:t>
            </w:r>
          </w:p>
        </w:tc>
        <w:tc>
          <w:tcPr>
            <w:tcW w:w="81" w:type="dxa"/>
            <w:tcBorders>
              <w:left w:val="nil"/>
              <w:right w:val="nil"/>
            </w:tcBorders>
          </w:tcPr>
          <w:p w14:paraId="3A22E972" w14:textId="77777777" w:rsidR="00A160F5" w:rsidRPr="001B496E" w:rsidRDefault="00A160F5" w:rsidP="00893692">
            <w:pPr>
              <w:rPr>
                <w:rFonts w:asciiTheme="majorBidi" w:hAnsiTheme="majorBidi" w:cstheme="majorBidi"/>
                <w:sz w:val="26"/>
                <w:szCs w:val="26"/>
              </w:rPr>
            </w:pPr>
          </w:p>
        </w:tc>
        <w:tc>
          <w:tcPr>
            <w:tcW w:w="1336" w:type="dxa"/>
            <w:tcBorders>
              <w:left w:val="nil"/>
              <w:right w:val="nil"/>
            </w:tcBorders>
          </w:tcPr>
          <w:p w14:paraId="68627BE6" w14:textId="77777777" w:rsidR="00A160F5" w:rsidRPr="001B496E" w:rsidRDefault="00A160F5" w:rsidP="00893692">
            <w:pPr>
              <w:tabs>
                <w:tab w:val="left" w:pos="1026"/>
              </w:tabs>
              <w:ind w:right="-355"/>
              <w:jc w:val="center"/>
              <w:rPr>
                <w:rFonts w:asciiTheme="majorBidi" w:hAnsiTheme="majorBidi" w:cstheme="majorBidi"/>
                <w:sz w:val="26"/>
                <w:szCs w:val="26"/>
                <w:cs/>
              </w:rPr>
            </w:pPr>
            <w:r w:rsidRPr="001B496E">
              <w:rPr>
                <w:rFonts w:asciiTheme="majorBidi" w:hAnsiTheme="majorBidi" w:cstheme="majorBidi"/>
                <w:sz w:val="26"/>
                <w:szCs w:val="26"/>
              </w:rPr>
              <w:t>-</w:t>
            </w:r>
          </w:p>
        </w:tc>
        <w:tc>
          <w:tcPr>
            <w:tcW w:w="83" w:type="dxa"/>
            <w:tcBorders>
              <w:left w:val="nil"/>
              <w:right w:val="nil"/>
            </w:tcBorders>
          </w:tcPr>
          <w:p w14:paraId="25381D51" w14:textId="77777777" w:rsidR="00A160F5" w:rsidRPr="001B496E" w:rsidRDefault="00A160F5" w:rsidP="00893692">
            <w:pPr>
              <w:rPr>
                <w:rFonts w:asciiTheme="majorBidi" w:hAnsiTheme="majorBidi" w:cstheme="majorBidi"/>
                <w:sz w:val="26"/>
                <w:szCs w:val="26"/>
              </w:rPr>
            </w:pPr>
          </w:p>
        </w:tc>
        <w:tc>
          <w:tcPr>
            <w:tcW w:w="1476" w:type="dxa"/>
            <w:tcBorders>
              <w:left w:val="nil"/>
              <w:right w:val="nil"/>
            </w:tcBorders>
            <w:shd w:val="clear" w:color="auto" w:fill="auto"/>
            <w:noWrap/>
            <w:vAlign w:val="center"/>
          </w:tcPr>
          <w:p w14:paraId="74C98271" w14:textId="77777777" w:rsidR="00A160F5" w:rsidRPr="001B496E" w:rsidRDefault="00A160F5" w:rsidP="00893692">
            <w:pPr>
              <w:tabs>
                <w:tab w:val="left" w:pos="1026"/>
              </w:tabs>
              <w:ind w:right="175"/>
              <w:jc w:val="right"/>
              <w:rPr>
                <w:rFonts w:asciiTheme="majorBidi" w:hAnsiTheme="majorBidi" w:cstheme="majorBidi"/>
                <w:sz w:val="26"/>
                <w:szCs w:val="26"/>
              </w:rPr>
            </w:pPr>
            <w:r w:rsidRPr="001B496E">
              <w:rPr>
                <w:rFonts w:asciiTheme="majorBidi" w:hAnsiTheme="majorBidi" w:cstheme="majorBidi"/>
                <w:sz w:val="26"/>
                <w:szCs w:val="26"/>
              </w:rPr>
              <w:t>11,375,073</w:t>
            </w:r>
          </w:p>
        </w:tc>
        <w:tc>
          <w:tcPr>
            <w:tcW w:w="101" w:type="dxa"/>
            <w:tcBorders>
              <w:left w:val="nil"/>
              <w:right w:val="nil"/>
            </w:tcBorders>
            <w:shd w:val="clear" w:color="auto" w:fill="auto"/>
            <w:noWrap/>
            <w:vAlign w:val="bottom"/>
          </w:tcPr>
          <w:p w14:paraId="719E16F8" w14:textId="77777777" w:rsidR="00A160F5" w:rsidRPr="001B496E" w:rsidRDefault="00A160F5" w:rsidP="00893692">
            <w:pPr>
              <w:tabs>
                <w:tab w:val="left" w:pos="1026"/>
              </w:tabs>
              <w:ind w:right="175"/>
              <w:jc w:val="right"/>
              <w:rPr>
                <w:rFonts w:asciiTheme="majorBidi" w:hAnsiTheme="majorBidi" w:cstheme="majorBidi"/>
                <w:sz w:val="26"/>
                <w:szCs w:val="26"/>
              </w:rPr>
            </w:pPr>
          </w:p>
        </w:tc>
        <w:tc>
          <w:tcPr>
            <w:tcW w:w="1458" w:type="dxa"/>
            <w:tcBorders>
              <w:left w:val="nil"/>
              <w:right w:val="nil"/>
            </w:tcBorders>
            <w:shd w:val="clear" w:color="auto" w:fill="auto"/>
            <w:noWrap/>
            <w:vAlign w:val="center"/>
          </w:tcPr>
          <w:p w14:paraId="58E413EA" w14:textId="77777777" w:rsidR="00A160F5" w:rsidRPr="001B496E" w:rsidRDefault="00A160F5" w:rsidP="00893692">
            <w:pPr>
              <w:tabs>
                <w:tab w:val="left" w:pos="1026"/>
              </w:tabs>
              <w:ind w:right="175"/>
              <w:jc w:val="right"/>
              <w:rPr>
                <w:rFonts w:asciiTheme="majorBidi" w:hAnsiTheme="majorBidi" w:cstheme="majorBidi"/>
                <w:sz w:val="26"/>
                <w:szCs w:val="26"/>
              </w:rPr>
            </w:pPr>
            <w:r w:rsidRPr="001B496E">
              <w:rPr>
                <w:rFonts w:asciiTheme="majorBidi" w:hAnsiTheme="majorBidi" w:cstheme="majorBidi"/>
                <w:sz w:val="26"/>
                <w:szCs w:val="26"/>
              </w:rPr>
              <w:t>13,464,638</w:t>
            </w:r>
          </w:p>
        </w:tc>
      </w:tr>
      <w:tr w:rsidR="00A160F5" w:rsidRPr="001B496E" w14:paraId="3D69877E" w14:textId="77777777" w:rsidTr="00893692">
        <w:trPr>
          <w:trHeight w:val="379"/>
        </w:trPr>
        <w:tc>
          <w:tcPr>
            <w:tcW w:w="2756" w:type="dxa"/>
            <w:tcBorders>
              <w:left w:val="nil"/>
              <w:right w:val="nil"/>
            </w:tcBorders>
            <w:shd w:val="clear" w:color="auto" w:fill="auto"/>
          </w:tcPr>
          <w:p w14:paraId="749EAA27" w14:textId="77777777" w:rsidR="00A160F5" w:rsidRPr="001B496E" w:rsidRDefault="00A160F5" w:rsidP="00893692">
            <w:pPr>
              <w:rPr>
                <w:rFonts w:asciiTheme="majorBidi" w:hAnsiTheme="majorBidi" w:cstheme="majorBidi"/>
                <w:sz w:val="26"/>
                <w:szCs w:val="26"/>
                <w:cs/>
              </w:rPr>
            </w:pPr>
            <w:r w:rsidRPr="001B496E">
              <w:rPr>
                <w:rFonts w:asciiTheme="majorBidi" w:hAnsiTheme="majorBidi" w:cstheme="majorBidi"/>
                <w:sz w:val="26"/>
                <w:szCs w:val="26"/>
              </w:rPr>
              <w:t xml:space="preserve">     Interest Income</w:t>
            </w:r>
          </w:p>
        </w:tc>
        <w:tc>
          <w:tcPr>
            <w:tcW w:w="1701" w:type="dxa"/>
            <w:tcBorders>
              <w:left w:val="nil"/>
              <w:right w:val="nil"/>
            </w:tcBorders>
            <w:shd w:val="clear" w:color="auto" w:fill="auto"/>
          </w:tcPr>
          <w:p w14:paraId="05F297D4" w14:textId="77777777" w:rsidR="00A160F5" w:rsidRPr="001B496E" w:rsidRDefault="00A160F5" w:rsidP="00893692">
            <w:pPr>
              <w:jc w:val="center"/>
              <w:rPr>
                <w:rFonts w:asciiTheme="majorBidi" w:hAnsiTheme="majorBidi" w:cstheme="majorBidi"/>
                <w:sz w:val="26"/>
                <w:szCs w:val="26"/>
              </w:rPr>
            </w:pPr>
            <w:r w:rsidRPr="001B496E">
              <w:rPr>
                <w:rFonts w:asciiTheme="majorBidi" w:hAnsiTheme="majorBidi" w:cstheme="majorBidi"/>
                <w:sz w:val="26"/>
                <w:szCs w:val="26"/>
              </w:rPr>
              <w:t xml:space="preserve">Interest Rate at </w:t>
            </w:r>
          </w:p>
          <w:p w14:paraId="46B744A8" w14:textId="77777777" w:rsidR="00A160F5" w:rsidRPr="001B496E" w:rsidRDefault="00A160F5" w:rsidP="00893692">
            <w:pPr>
              <w:jc w:val="center"/>
              <w:rPr>
                <w:rFonts w:asciiTheme="majorBidi" w:hAnsiTheme="majorBidi" w:cstheme="majorBidi"/>
                <w:sz w:val="26"/>
                <w:szCs w:val="26"/>
              </w:rPr>
            </w:pPr>
            <w:r w:rsidRPr="001B496E">
              <w:rPr>
                <w:rFonts w:asciiTheme="majorBidi" w:hAnsiTheme="majorBidi" w:cstheme="majorBidi"/>
                <w:sz w:val="26"/>
                <w:szCs w:val="26"/>
              </w:rPr>
              <w:t>6% per annum</w:t>
            </w:r>
          </w:p>
        </w:tc>
        <w:tc>
          <w:tcPr>
            <w:tcW w:w="1418" w:type="dxa"/>
            <w:tcBorders>
              <w:left w:val="nil"/>
              <w:right w:val="nil"/>
            </w:tcBorders>
            <w:vAlign w:val="center"/>
          </w:tcPr>
          <w:p w14:paraId="7FD1B40C" w14:textId="77777777" w:rsidR="00A160F5" w:rsidRPr="001B496E" w:rsidRDefault="00A160F5" w:rsidP="00893692">
            <w:pPr>
              <w:tabs>
                <w:tab w:val="left" w:pos="827"/>
                <w:tab w:val="left" w:pos="1026"/>
              </w:tabs>
              <w:ind w:right="-355"/>
              <w:jc w:val="center"/>
              <w:rPr>
                <w:rFonts w:asciiTheme="majorBidi" w:hAnsiTheme="majorBidi" w:cstheme="majorBidi"/>
                <w:sz w:val="26"/>
                <w:szCs w:val="26"/>
                <w:cs/>
              </w:rPr>
            </w:pPr>
            <w:r w:rsidRPr="001B496E">
              <w:rPr>
                <w:rFonts w:asciiTheme="majorBidi" w:hAnsiTheme="majorBidi" w:cstheme="majorBidi"/>
                <w:sz w:val="26"/>
                <w:szCs w:val="26"/>
              </w:rPr>
              <w:t>-</w:t>
            </w:r>
          </w:p>
        </w:tc>
        <w:tc>
          <w:tcPr>
            <w:tcW w:w="81" w:type="dxa"/>
            <w:tcBorders>
              <w:left w:val="nil"/>
              <w:right w:val="nil"/>
            </w:tcBorders>
          </w:tcPr>
          <w:p w14:paraId="2AF53A74" w14:textId="77777777" w:rsidR="00A160F5" w:rsidRPr="001B496E" w:rsidRDefault="00A160F5" w:rsidP="00893692">
            <w:pPr>
              <w:rPr>
                <w:rFonts w:asciiTheme="majorBidi" w:hAnsiTheme="majorBidi" w:cstheme="majorBidi"/>
                <w:sz w:val="26"/>
                <w:szCs w:val="26"/>
              </w:rPr>
            </w:pPr>
          </w:p>
        </w:tc>
        <w:tc>
          <w:tcPr>
            <w:tcW w:w="1336" w:type="dxa"/>
            <w:tcBorders>
              <w:left w:val="nil"/>
              <w:right w:val="nil"/>
            </w:tcBorders>
            <w:vAlign w:val="center"/>
          </w:tcPr>
          <w:p w14:paraId="1CD044FE" w14:textId="77777777" w:rsidR="00A160F5" w:rsidRPr="001B496E" w:rsidRDefault="00A160F5" w:rsidP="00893692">
            <w:pPr>
              <w:tabs>
                <w:tab w:val="left" w:pos="1026"/>
              </w:tabs>
              <w:ind w:right="-355"/>
              <w:jc w:val="center"/>
              <w:rPr>
                <w:rFonts w:asciiTheme="majorBidi" w:hAnsiTheme="majorBidi" w:cstheme="majorBidi"/>
                <w:sz w:val="26"/>
                <w:szCs w:val="26"/>
                <w:cs/>
              </w:rPr>
            </w:pPr>
            <w:r w:rsidRPr="001B496E">
              <w:rPr>
                <w:rFonts w:asciiTheme="majorBidi" w:hAnsiTheme="majorBidi" w:cstheme="majorBidi"/>
                <w:sz w:val="26"/>
                <w:szCs w:val="26"/>
              </w:rPr>
              <w:t>-</w:t>
            </w:r>
          </w:p>
        </w:tc>
        <w:tc>
          <w:tcPr>
            <w:tcW w:w="83" w:type="dxa"/>
            <w:tcBorders>
              <w:left w:val="nil"/>
              <w:right w:val="nil"/>
            </w:tcBorders>
          </w:tcPr>
          <w:p w14:paraId="7CF3775F" w14:textId="77777777" w:rsidR="00A160F5" w:rsidRPr="001B496E" w:rsidRDefault="00A160F5" w:rsidP="00893692">
            <w:pPr>
              <w:rPr>
                <w:rFonts w:asciiTheme="majorBidi" w:hAnsiTheme="majorBidi" w:cstheme="majorBidi"/>
                <w:sz w:val="26"/>
                <w:szCs w:val="26"/>
              </w:rPr>
            </w:pPr>
          </w:p>
        </w:tc>
        <w:tc>
          <w:tcPr>
            <w:tcW w:w="1476" w:type="dxa"/>
            <w:tcBorders>
              <w:left w:val="nil"/>
              <w:right w:val="nil"/>
            </w:tcBorders>
            <w:shd w:val="clear" w:color="auto" w:fill="auto"/>
            <w:noWrap/>
            <w:vAlign w:val="center"/>
          </w:tcPr>
          <w:p w14:paraId="23377312" w14:textId="77777777" w:rsidR="00A160F5" w:rsidRPr="001B496E" w:rsidRDefault="00A160F5" w:rsidP="00893692">
            <w:pPr>
              <w:ind w:right="380"/>
              <w:jc w:val="right"/>
              <w:rPr>
                <w:rFonts w:asciiTheme="majorBidi" w:hAnsiTheme="majorBidi" w:cstheme="majorBidi"/>
                <w:sz w:val="26"/>
                <w:szCs w:val="26"/>
              </w:rPr>
            </w:pPr>
            <w:r w:rsidRPr="001B496E">
              <w:rPr>
                <w:rFonts w:asciiTheme="majorBidi" w:hAnsiTheme="majorBidi" w:cstheme="majorBidi"/>
                <w:sz w:val="26"/>
                <w:szCs w:val="26"/>
              </w:rPr>
              <w:t>-</w:t>
            </w:r>
          </w:p>
        </w:tc>
        <w:tc>
          <w:tcPr>
            <w:tcW w:w="101" w:type="dxa"/>
            <w:tcBorders>
              <w:left w:val="nil"/>
              <w:right w:val="nil"/>
            </w:tcBorders>
            <w:shd w:val="clear" w:color="auto" w:fill="auto"/>
            <w:noWrap/>
            <w:vAlign w:val="bottom"/>
          </w:tcPr>
          <w:p w14:paraId="2146413F" w14:textId="77777777" w:rsidR="00A160F5" w:rsidRPr="001B496E" w:rsidRDefault="00A160F5" w:rsidP="00893692">
            <w:pPr>
              <w:tabs>
                <w:tab w:val="left" w:pos="1026"/>
              </w:tabs>
              <w:ind w:right="175"/>
              <w:jc w:val="right"/>
              <w:rPr>
                <w:rFonts w:asciiTheme="majorBidi" w:hAnsiTheme="majorBidi" w:cstheme="majorBidi"/>
                <w:sz w:val="26"/>
                <w:szCs w:val="26"/>
              </w:rPr>
            </w:pPr>
          </w:p>
        </w:tc>
        <w:tc>
          <w:tcPr>
            <w:tcW w:w="1458" w:type="dxa"/>
            <w:tcBorders>
              <w:left w:val="nil"/>
              <w:right w:val="nil"/>
            </w:tcBorders>
            <w:shd w:val="clear" w:color="auto" w:fill="auto"/>
            <w:noWrap/>
            <w:vAlign w:val="center"/>
          </w:tcPr>
          <w:p w14:paraId="1F41E136" w14:textId="77777777" w:rsidR="00A160F5" w:rsidRPr="001B496E" w:rsidRDefault="00A160F5" w:rsidP="00893692">
            <w:pPr>
              <w:tabs>
                <w:tab w:val="left" w:pos="1026"/>
              </w:tabs>
              <w:ind w:right="175"/>
              <w:jc w:val="right"/>
              <w:rPr>
                <w:rFonts w:asciiTheme="majorBidi" w:hAnsiTheme="majorBidi" w:cstheme="majorBidi"/>
                <w:sz w:val="26"/>
                <w:szCs w:val="26"/>
                <w:cs/>
              </w:rPr>
            </w:pPr>
            <w:r w:rsidRPr="001B496E">
              <w:rPr>
                <w:rFonts w:asciiTheme="majorBidi" w:hAnsiTheme="majorBidi" w:cstheme="majorBidi"/>
                <w:sz w:val="26"/>
                <w:szCs w:val="26"/>
              </w:rPr>
              <w:t>316,578</w:t>
            </w:r>
          </w:p>
        </w:tc>
      </w:tr>
      <w:tr w:rsidR="00A160F5" w:rsidRPr="001B496E" w14:paraId="75C02AFF" w14:textId="77777777" w:rsidTr="00893692">
        <w:trPr>
          <w:trHeight w:val="379"/>
        </w:trPr>
        <w:tc>
          <w:tcPr>
            <w:tcW w:w="2756" w:type="dxa"/>
            <w:tcBorders>
              <w:left w:val="nil"/>
              <w:right w:val="nil"/>
            </w:tcBorders>
            <w:shd w:val="clear" w:color="auto" w:fill="auto"/>
          </w:tcPr>
          <w:p w14:paraId="147FD36E" w14:textId="77777777" w:rsidR="00A160F5" w:rsidRPr="001B496E" w:rsidRDefault="00A160F5" w:rsidP="00893692">
            <w:pPr>
              <w:rPr>
                <w:rFonts w:asciiTheme="majorBidi" w:hAnsiTheme="majorBidi" w:cstheme="majorBidi"/>
                <w:sz w:val="26"/>
                <w:szCs w:val="26"/>
                <w:cs/>
              </w:rPr>
            </w:pPr>
            <w:r w:rsidRPr="001B496E">
              <w:rPr>
                <w:rFonts w:asciiTheme="majorBidi" w:hAnsiTheme="majorBidi" w:cstheme="majorBidi"/>
                <w:sz w:val="26"/>
                <w:szCs w:val="26"/>
              </w:rPr>
              <w:t xml:space="preserve">     Other Income</w:t>
            </w:r>
          </w:p>
        </w:tc>
        <w:tc>
          <w:tcPr>
            <w:tcW w:w="1701" w:type="dxa"/>
            <w:tcBorders>
              <w:left w:val="nil"/>
              <w:right w:val="nil"/>
            </w:tcBorders>
            <w:shd w:val="clear" w:color="auto" w:fill="auto"/>
          </w:tcPr>
          <w:p w14:paraId="06DED099" w14:textId="77777777" w:rsidR="00A160F5" w:rsidRPr="001B496E" w:rsidRDefault="00A160F5" w:rsidP="00893692">
            <w:pPr>
              <w:jc w:val="center"/>
              <w:rPr>
                <w:rFonts w:asciiTheme="majorBidi" w:hAnsiTheme="majorBidi" w:cstheme="majorBidi"/>
                <w:sz w:val="26"/>
                <w:szCs w:val="26"/>
              </w:rPr>
            </w:pPr>
            <w:r w:rsidRPr="001B496E">
              <w:rPr>
                <w:rFonts w:asciiTheme="majorBidi" w:hAnsiTheme="majorBidi" w:cstheme="majorBidi"/>
                <w:sz w:val="26"/>
                <w:szCs w:val="26"/>
              </w:rPr>
              <w:t>Based on Agreement</w:t>
            </w:r>
          </w:p>
        </w:tc>
        <w:tc>
          <w:tcPr>
            <w:tcW w:w="1418" w:type="dxa"/>
            <w:tcBorders>
              <w:left w:val="nil"/>
              <w:right w:val="nil"/>
            </w:tcBorders>
            <w:vAlign w:val="center"/>
          </w:tcPr>
          <w:p w14:paraId="2CF52273" w14:textId="77777777" w:rsidR="00A160F5" w:rsidRPr="001B496E" w:rsidRDefault="00A160F5" w:rsidP="00893692">
            <w:pPr>
              <w:tabs>
                <w:tab w:val="left" w:pos="827"/>
                <w:tab w:val="left" w:pos="1026"/>
              </w:tabs>
              <w:ind w:right="-355"/>
              <w:jc w:val="center"/>
              <w:rPr>
                <w:rFonts w:asciiTheme="majorBidi" w:hAnsiTheme="majorBidi" w:cstheme="majorBidi"/>
                <w:sz w:val="26"/>
                <w:szCs w:val="26"/>
                <w:cs/>
              </w:rPr>
            </w:pPr>
            <w:r w:rsidRPr="001B496E">
              <w:rPr>
                <w:rFonts w:asciiTheme="majorBidi" w:hAnsiTheme="majorBidi" w:cstheme="majorBidi"/>
                <w:sz w:val="26"/>
                <w:szCs w:val="26"/>
              </w:rPr>
              <w:t>-</w:t>
            </w:r>
          </w:p>
        </w:tc>
        <w:tc>
          <w:tcPr>
            <w:tcW w:w="81" w:type="dxa"/>
            <w:tcBorders>
              <w:left w:val="nil"/>
              <w:right w:val="nil"/>
            </w:tcBorders>
          </w:tcPr>
          <w:p w14:paraId="53375757" w14:textId="77777777" w:rsidR="00A160F5" w:rsidRPr="001B496E" w:rsidRDefault="00A160F5" w:rsidP="00893692">
            <w:pPr>
              <w:rPr>
                <w:rFonts w:asciiTheme="majorBidi" w:hAnsiTheme="majorBidi" w:cstheme="majorBidi"/>
                <w:sz w:val="26"/>
                <w:szCs w:val="26"/>
              </w:rPr>
            </w:pPr>
          </w:p>
        </w:tc>
        <w:tc>
          <w:tcPr>
            <w:tcW w:w="1336" w:type="dxa"/>
            <w:tcBorders>
              <w:left w:val="nil"/>
              <w:right w:val="nil"/>
            </w:tcBorders>
            <w:vAlign w:val="center"/>
          </w:tcPr>
          <w:p w14:paraId="0D1E7BFA" w14:textId="77777777" w:rsidR="00A160F5" w:rsidRPr="001B496E" w:rsidRDefault="00A160F5" w:rsidP="00893692">
            <w:pPr>
              <w:tabs>
                <w:tab w:val="left" w:pos="1026"/>
              </w:tabs>
              <w:ind w:right="-355"/>
              <w:jc w:val="center"/>
              <w:rPr>
                <w:rFonts w:asciiTheme="majorBidi" w:hAnsiTheme="majorBidi" w:cstheme="majorBidi"/>
                <w:sz w:val="26"/>
                <w:szCs w:val="26"/>
                <w:cs/>
              </w:rPr>
            </w:pPr>
            <w:r w:rsidRPr="001B496E">
              <w:rPr>
                <w:rFonts w:asciiTheme="majorBidi" w:hAnsiTheme="majorBidi" w:cstheme="majorBidi"/>
                <w:sz w:val="26"/>
                <w:szCs w:val="26"/>
              </w:rPr>
              <w:t>-</w:t>
            </w:r>
          </w:p>
        </w:tc>
        <w:tc>
          <w:tcPr>
            <w:tcW w:w="83" w:type="dxa"/>
            <w:tcBorders>
              <w:left w:val="nil"/>
              <w:right w:val="nil"/>
            </w:tcBorders>
          </w:tcPr>
          <w:p w14:paraId="6586D15A" w14:textId="77777777" w:rsidR="00A160F5" w:rsidRPr="001B496E" w:rsidRDefault="00A160F5" w:rsidP="00893692">
            <w:pPr>
              <w:rPr>
                <w:rFonts w:asciiTheme="majorBidi" w:hAnsiTheme="majorBidi" w:cstheme="majorBidi"/>
                <w:sz w:val="26"/>
                <w:szCs w:val="26"/>
              </w:rPr>
            </w:pPr>
          </w:p>
        </w:tc>
        <w:tc>
          <w:tcPr>
            <w:tcW w:w="1476" w:type="dxa"/>
            <w:tcBorders>
              <w:left w:val="nil"/>
              <w:right w:val="nil"/>
            </w:tcBorders>
            <w:shd w:val="clear" w:color="auto" w:fill="auto"/>
            <w:noWrap/>
            <w:vAlign w:val="center"/>
          </w:tcPr>
          <w:p w14:paraId="001A57FE" w14:textId="77777777" w:rsidR="00A160F5" w:rsidRPr="001B496E" w:rsidRDefault="00A160F5" w:rsidP="00893692">
            <w:pPr>
              <w:tabs>
                <w:tab w:val="left" w:pos="1026"/>
              </w:tabs>
              <w:ind w:right="175"/>
              <w:jc w:val="right"/>
              <w:rPr>
                <w:rFonts w:asciiTheme="majorBidi" w:hAnsiTheme="majorBidi" w:cstheme="majorBidi"/>
                <w:sz w:val="26"/>
                <w:szCs w:val="26"/>
                <w:cs/>
              </w:rPr>
            </w:pPr>
            <w:r w:rsidRPr="001B496E">
              <w:rPr>
                <w:rFonts w:asciiTheme="majorBidi" w:hAnsiTheme="majorBidi" w:cstheme="majorBidi"/>
                <w:sz w:val="26"/>
                <w:szCs w:val="26"/>
              </w:rPr>
              <w:t>31,351</w:t>
            </w:r>
          </w:p>
        </w:tc>
        <w:tc>
          <w:tcPr>
            <w:tcW w:w="101" w:type="dxa"/>
            <w:tcBorders>
              <w:left w:val="nil"/>
              <w:right w:val="nil"/>
            </w:tcBorders>
            <w:shd w:val="clear" w:color="auto" w:fill="auto"/>
            <w:noWrap/>
            <w:vAlign w:val="bottom"/>
          </w:tcPr>
          <w:p w14:paraId="0DAE6D24" w14:textId="77777777" w:rsidR="00A160F5" w:rsidRPr="001B496E" w:rsidRDefault="00A160F5" w:rsidP="00893692">
            <w:pPr>
              <w:tabs>
                <w:tab w:val="left" w:pos="1026"/>
              </w:tabs>
              <w:ind w:right="175"/>
              <w:jc w:val="right"/>
              <w:rPr>
                <w:rFonts w:asciiTheme="majorBidi" w:hAnsiTheme="majorBidi" w:cstheme="majorBidi"/>
                <w:sz w:val="26"/>
                <w:szCs w:val="26"/>
              </w:rPr>
            </w:pPr>
          </w:p>
        </w:tc>
        <w:tc>
          <w:tcPr>
            <w:tcW w:w="1458" w:type="dxa"/>
            <w:tcBorders>
              <w:left w:val="nil"/>
              <w:right w:val="nil"/>
            </w:tcBorders>
            <w:shd w:val="clear" w:color="auto" w:fill="auto"/>
            <w:noWrap/>
            <w:vAlign w:val="center"/>
          </w:tcPr>
          <w:p w14:paraId="779DA497" w14:textId="77777777" w:rsidR="00A160F5" w:rsidRPr="001B496E" w:rsidRDefault="00A160F5" w:rsidP="00893692">
            <w:pPr>
              <w:tabs>
                <w:tab w:val="left" w:pos="1026"/>
              </w:tabs>
              <w:ind w:right="175"/>
              <w:jc w:val="right"/>
              <w:rPr>
                <w:rFonts w:asciiTheme="majorBidi" w:hAnsiTheme="majorBidi" w:cstheme="majorBidi"/>
                <w:sz w:val="26"/>
                <w:szCs w:val="26"/>
              </w:rPr>
            </w:pPr>
            <w:r w:rsidRPr="001B496E">
              <w:rPr>
                <w:rFonts w:asciiTheme="majorBidi" w:hAnsiTheme="majorBidi" w:cstheme="majorBidi"/>
                <w:sz w:val="26"/>
                <w:szCs w:val="26"/>
              </w:rPr>
              <w:t>41,445</w:t>
            </w:r>
          </w:p>
        </w:tc>
      </w:tr>
      <w:tr w:rsidR="00A160F5" w:rsidRPr="001B496E" w14:paraId="07E2B3D6" w14:textId="77777777" w:rsidTr="00893692">
        <w:trPr>
          <w:trHeight w:val="379"/>
        </w:trPr>
        <w:tc>
          <w:tcPr>
            <w:tcW w:w="2756" w:type="dxa"/>
            <w:tcBorders>
              <w:left w:val="nil"/>
              <w:right w:val="nil"/>
            </w:tcBorders>
            <w:shd w:val="clear" w:color="auto" w:fill="auto"/>
          </w:tcPr>
          <w:p w14:paraId="683E6B80" w14:textId="77777777" w:rsidR="00A160F5" w:rsidRPr="001B496E" w:rsidRDefault="00A160F5" w:rsidP="00893692">
            <w:pPr>
              <w:ind w:firstLine="181"/>
              <w:rPr>
                <w:rFonts w:asciiTheme="majorBidi" w:hAnsiTheme="majorBidi" w:cstheme="majorBidi"/>
                <w:sz w:val="26"/>
                <w:szCs w:val="26"/>
                <w:cs/>
              </w:rPr>
            </w:pPr>
            <w:r w:rsidRPr="001B496E">
              <w:rPr>
                <w:rFonts w:asciiTheme="majorBidi" w:hAnsiTheme="majorBidi" w:cstheme="majorBidi"/>
                <w:sz w:val="26"/>
                <w:szCs w:val="26"/>
              </w:rPr>
              <w:t>Dividend Incomes</w:t>
            </w:r>
          </w:p>
        </w:tc>
        <w:tc>
          <w:tcPr>
            <w:tcW w:w="1701" w:type="dxa"/>
            <w:tcBorders>
              <w:left w:val="nil"/>
              <w:right w:val="nil"/>
            </w:tcBorders>
            <w:shd w:val="clear" w:color="auto" w:fill="auto"/>
          </w:tcPr>
          <w:p w14:paraId="3DAEF8DF" w14:textId="77777777" w:rsidR="00A160F5" w:rsidRPr="001B496E" w:rsidRDefault="00A160F5" w:rsidP="00893692">
            <w:pPr>
              <w:jc w:val="center"/>
              <w:rPr>
                <w:rFonts w:asciiTheme="majorBidi" w:hAnsiTheme="majorBidi" w:cstheme="majorBidi"/>
                <w:sz w:val="26"/>
                <w:szCs w:val="26"/>
              </w:rPr>
            </w:pPr>
            <w:r w:rsidRPr="001B496E">
              <w:rPr>
                <w:rFonts w:asciiTheme="majorBidi" w:hAnsiTheme="majorBidi" w:cstheme="majorBidi"/>
                <w:sz w:val="26"/>
                <w:szCs w:val="26"/>
              </w:rPr>
              <w:t>In Accordance with</w:t>
            </w:r>
          </w:p>
          <w:p w14:paraId="7C8E6803" w14:textId="77777777" w:rsidR="00A160F5" w:rsidRPr="001B496E" w:rsidRDefault="00A160F5" w:rsidP="00893692">
            <w:pPr>
              <w:jc w:val="center"/>
              <w:rPr>
                <w:rFonts w:asciiTheme="majorBidi" w:hAnsiTheme="majorBidi" w:cstheme="majorBidi"/>
                <w:sz w:val="26"/>
                <w:szCs w:val="26"/>
                <w:cs/>
              </w:rPr>
            </w:pPr>
            <w:r w:rsidRPr="001B496E">
              <w:rPr>
                <w:rFonts w:asciiTheme="majorBidi" w:hAnsiTheme="majorBidi" w:cstheme="majorBidi"/>
                <w:sz w:val="26"/>
                <w:szCs w:val="26"/>
              </w:rPr>
              <w:t>the Annual General Meeting of Shareholders and Board of Directors</w:t>
            </w:r>
          </w:p>
        </w:tc>
        <w:tc>
          <w:tcPr>
            <w:tcW w:w="1418" w:type="dxa"/>
            <w:tcBorders>
              <w:left w:val="nil"/>
              <w:right w:val="nil"/>
            </w:tcBorders>
            <w:vAlign w:val="center"/>
          </w:tcPr>
          <w:p w14:paraId="7E393598" w14:textId="77777777" w:rsidR="00A160F5" w:rsidRPr="001B496E" w:rsidRDefault="00A160F5" w:rsidP="00893692">
            <w:pPr>
              <w:tabs>
                <w:tab w:val="left" w:pos="827"/>
                <w:tab w:val="left" w:pos="1026"/>
              </w:tabs>
              <w:ind w:right="-355"/>
              <w:jc w:val="center"/>
              <w:rPr>
                <w:rFonts w:asciiTheme="majorBidi" w:hAnsiTheme="majorBidi" w:cstheme="majorBidi"/>
                <w:sz w:val="26"/>
                <w:szCs w:val="26"/>
                <w:cs/>
              </w:rPr>
            </w:pPr>
            <w:r w:rsidRPr="001B496E">
              <w:rPr>
                <w:rFonts w:asciiTheme="majorBidi" w:hAnsiTheme="majorBidi" w:cstheme="majorBidi"/>
                <w:sz w:val="26"/>
                <w:szCs w:val="26"/>
              </w:rPr>
              <w:t>-</w:t>
            </w:r>
          </w:p>
        </w:tc>
        <w:tc>
          <w:tcPr>
            <w:tcW w:w="81" w:type="dxa"/>
            <w:tcBorders>
              <w:left w:val="nil"/>
              <w:right w:val="nil"/>
            </w:tcBorders>
          </w:tcPr>
          <w:p w14:paraId="73CA07D2" w14:textId="77777777" w:rsidR="00A160F5" w:rsidRPr="001B496E" w:rsidRDefault="00A160F5" w:rsidP="00893692">
            <w:pPr>
              <w:rPr>
                <w:rFonts w:asciiTheme="majorBidi" w:hAnsiTheme="majorBidi" w:cstheme="majorBidi"/>
                <w:sz w:val="26"/>
                <w:szCs w:val="26"/>
              </w:rPr>
            </w:pPr>
          </w:p>
        </w:tc>
        <w:tc>
          <w:tcPr>
            <w:tcW w:w="1336" w:type="dxa"/>
            <w:tcBorders>
              <w:left w:val="nil"/>
              <w:right w:val="nil"/>
            </w:tcBorders>
            <w:vAlign w:val="center"/>
          </w:tcPr>
          <w:p w14:paraId="289AEA04" w14:textId="77777777" w:rsidR="00A160F5" w:rsidRPr="001B496E" w:rsidRDefault="00A160F5" w:rsidP="00893692">
            <w:pPr>
              <w:tabs>
                <w:tab w:val="left" w:pos="1026"/>
              </w:tabs>
              <w:ind w:right="-355"/>
              <w:jc w:val="center"/>
              <w:rPr>
                <w:rFonts w:asciiTheme="majorBidi" w:hAnsiTheme="majorBidi" w:cstheme="majorBidi"/>
                <w:sz w:val="26"/>
                <w:szCs w:val="26"/>
                <w:cs/>
              </w:rPr>
            </w:pPr>
            <w:r w:rsidRPr="001B496E">
              <w:rPr>
                <w:rFonts w:asciiTheme="majorBidi" w:hAnsiTheme="majorBidi" w:cstheme="majorBidi"/>
                <w:sz w:val="26"/>
                <w:szCs w:val="26"/>
              </w:rPr>
              <w:t>-</w:t>
            </w:r>
          </w:p>
        </w:tc>
        <w:tc>
          <w:tcPr>
            <w:tcW w:w="83" w:type="dxa"/>
            <w:tcBorders>
              <w:left w:val="nil"/>
              <w:right w:val="nil"/>
            </w:tcBorders>
          </w:tcPr>
          <w:p w14:paraId="5A10767D" w14:textId="77777777" w:rsidR="00A160F5" w:rsidRPr="001B496E" w:rsidRDefault="00A160F5" w:rsidP="00893692">
            <w:pPr>
              <w:rPr>
                <w:rFonts w:asciiTheme="majorBidi" w:hAnsiTheme="majorBidi" w:cstheme="majorBidi"/>
                <w:sz w:val="26"/>
                <w:szCs w:val="26"/>
              </w:rPr>
            </w:pPr>
          </w:p>
        </w:tc>
        <w:tc>
          <w:tcPr>
            <w:tcW w:w="1476" w:type="dxa"/>
            <w:tcBorders>
              <w:left w:val="nil"/>
              <w:right w:val="nil"/>
            </w:tcBorders>
            <w:shd w:val="clear" w:color="auto" w:fill="auto"/>
            <w:noWrap/>
            <w:vAlign w:val="center"/>
          </w:tcPr>
          <w:p w14:paraId="449E8DD9" w14:textId="77777777" w:rsidR="00A160F5" w:rsidRPr="001B496E" w:rsidRDefault="00A160F5" w:rsidP="00790650">
            <w:pPr>
              <w:ind w:right="380"/>
              <w:jc w:val="right"/>
              <w:rPr>
                <w:rFonts w:asciiTheme="majorBidi" w:hAnsiTheme="majorBidi" w:cstheme="majorBidi"/>
                <w:sz w:val="26"/>
                <w:szCs w:val="26"/>
              </w:rPr>
            </w:pPr>
            <w:r w:rsidRPr="001B496E">
              <w:rPr>
                <w:rFonts w:asciiTheme="majorBidi" w:hAnsiTheme="majorBidi" w:cstheme="majorBidi"/>
                <w:sz w:val="26"/>
                <w:szCs w:val="26"/>
              </w:rPr>
              <w:t>-</w:t>
            </w:r>
          </w:p>
        </w:tc>
        <w:tc>
          <w:tcPr>
            <w:tcW w:w="101" w:type="dxa"/>
            <w:tcBorders>
              <w:left w:val="nil"/>
              <w:right w:val="nil"/>
            </w:tcBorders>
            <w:shd w:val="clear" w:color="auto" w:fill="auto"/>
            <w:noWrap/>
            <w:vAlign w:val="bottom"/>
          </w:tcPr>
          <w:p w14:paraId="11B4A204" w14:textId="77777777" w:rsidR="00A160F5" w:rsidRPr="001B496E" w:rsidRDefault="00A160F5" w:rsidP="00893692">
            <w:pPr>
              <w:tabs>
                <w:tab w:val="left" w:pos="1026"/>
              </w:tabs>
              <w:ind w:right="-355"/>
              <w:jc w:val="center"/>
              <w:rPr>
                <w:rFonts w:asciiTheme="majorBidi" w:hAnsiTheme="majorBidi" w:cstheme="majorBidi"/>
                <w:sz w:val="26"/>
                <w:szCs w:val="26"/>
              </w:rPr>
            </w:pPr>
          </w:p>
        </w:tc>
        <w:tc>
          <w:tcPr>
            <w:tcW w:w="1458" w:type="dxa"/>
            <w:tcBorders>
              <w:left w:val="nil"/>
              <w:right w:val="nil"/>
            </w:tcBorders>
            <w:shd w:val="clear" w:color="auto" w:fill="auto"/>
            <w:noWrap/>
            <w:vAlign w:val="center"/>
          </w:tcPr>
          <w:p w14:paraId="59B8214F" w14:textId="77777777" w:rsidR="00A160F5" w:rsidRPr="001B496E" w:rsidRDefault="00A160F5" w:rsidP="00893692">
            <w:pPr>
              <w:tabs>
                <w:tab w:val="left" w:pos="1026"/>
              </w:tabs>
              <w:ind w:right="175"/>
              <w:jc w:val="right"/>
              <w:rPr>
                <w:rFonts w:asciiTheme="majorBidi" w:hAnsiTheme="majorBidi" w:cstheme="majorBidi"/>
                <w:sz w:val="26"/>
                <w:szCs w:val="26"/>
              </w:rPr>
            </w:pPr>
            <w:r w:rsidRPr="001B496E">
              <w:rPr>
                <w:rFonts w:asciiTheme="majorBidi" w:hAnsiTheme="majorBidi" w:cstheme="majorBidi"/>
                <w:sz w:val="26"/>
                <w:szCs w:val="26"/>
              </w:rPr>
              <w:t>876,341</w:t>
            </w:r>
          </w:p>
        </w:tc>
      </w:tr>
      <w:tr w:rsidR="00A160F5" w:rsidRPr="001B496E" w14:paraId="50228AD3" w14:textId="77777777" w:rsidTr="00893692">
        <w:trPr>
          <w:trHeight w:val="379"/>
        </w:trPr>
        <w:tc>
          <w:tcPr>
            <w:tcW w:w="2756" w:type="dxa"/>
            <w:tcBorders>
              <w:left w:val="nil"/>
              <w:right w:val="nil"/>
            </w:tcBorders>
            <w:shd w:val="clear" w:color="auto" w:fill="auto"/>
          </w:tcPr>
          <w:p w14:paraId="1F19CDF2" w14:textId="77777777" w:rsidR="00A160F5" w:rsidRPr="001B496E" w:rsidRDefault="00A160F5" w:rsidP="00893692">
            <w:pPr>
              <w:ind w:firstLine="181"/>
              <w:rPr>
                <w:rFonts w:asciiTheme="majorBidi" w:hAnsiTheme="majorBidi" w:cstheme="majorBidi"/>
                <w:sz w:val="26"/>
                <w:szCs w:val="26"/>
                <w:cs/>
              </w:rPr>
            </w:pPr>
            <w:r w:rsidRPr="001B496E">
              <w:rPr>
                <w:rFonts w:asciiTheme="majorBidi" w:hAnsiTheme="majorBidi" w:cstheme="majorBidi"/>
                <w:sz w:val="26"/>
                <w:szCs w:val="26"/>
              </w:rPr>
              <w:t>Utilities Expense</w:t>
            </w:r>
          </w:p>
        </w:tc>
        <w:tc>
          <w:tcPr>
            <w:tcW w:w="1701" w:type="dxa"/>
            <w:tcBorders>
              <w:left w:val="nil"/>
              <w:right w:val="nil"/>
            </w:tcBorders>
            <w:shd w:val="clear" w:color="auto" w:fill="auto"/>
          </w:tcPr>
          <w:p w14:paraId="3BFE6F0B" w14:textId="77777777" w:rsidR="00A160F5" w:rsidRPr="001B496E" w:rsidRDefault="00A160F5" w:rsidP="00893692">
            <w:pPr>
              <w:jc w:val="center"/>
              <w:rPr>
                <w:rFonts w:asciiTheme="majorBidi" w:hAnsiTheme="majorBidi" w:cstheme="majorBidi"/>
                <w:sz w:val="26"/>
                <w:szCs w:val="26"/>
                <w:cs/>
              </w:rPr>
            </w:pPr>
            <w:r w:rsidRPr="001B496E">
              <w:rPr>
                <w:rFonts w:asciiTheme="majorBidi" w:hAnsiTheme="majorBidi" w:cstheme="majorBidi"/>
                <w:sz w:val="26"/>
                <w:szCs w:val="26"/>
              </w:rPr>
              <w:t>Based on Agreement</w:t>
            </w:r>
          </w:p>
        </w:tc>
        <w:tc>
          <w:tcPr>
            <w:tcW w:w="1418" w:type="dxa"/>
            <w:tcBorders>
              <w:left w:val="nil"/>
              <w:right w:val="nil"/>
            </w:tcBorders>
            <w:vAlign w:val="center"/>
          </w:tcPr>
          <w:p w14:paraId="2AF6C054" w14:textId="77777777" w:rsidR="00A160F5" w:rsidRPr="001B496E" w:rsidRDefault="00A160F5" w:rsidP="00893692">
            <w:pPr>
              <w:tabs>
                <w:tab w:val="left" w:pos="827"/>
                <w:tab w:val="left" w:pos="1026"/>
              </w:tabs>
              <w:ind w:right="-355"/>
              <w:jc w:val="center"/>
              <w:rPr>
                <w:rFonts w:asciiTheme="majorBidi" w:hAnsiTheme="majorBidi" w:cstheme="majorBidi"/>
                <w:sz w:val="26"/>
                <w:szCs w:val="26"/>
                <w:cs/>
              </w:rPr>
            </w:pPr>
            <w:r w:rsidRPr="001B496E">
              <w:rPr>
                <w:rFonts w:asciiTheme="majorBidi" w:hAnsiTheme="majorBidi" w:cstheme="majorBidi"/>
                <w:sz w:val="26"/>
                <w:szCs w:val="26"/>
              </w:rPr>
              <w:t>-</w:t>
            </w:r>
          </w:p>
        </w:tc>
        <w:tc>
          <w:tcPr>
            <w:tcW w:w="81" w:type="dxa"/>
            <w:tcBorders>
              <w:left w:val="nil"/>
              <w:right w:val="nil"/>
            </w:tcBorders>
          </w:tcPr>
          <w:p w14:paraId="573D2D5B" w14:textId="77777777" w:rsidR="00A160F5" w:rsidRPr="001B496E" w:rsidRDefault="00A160F5" w:rsidP="00893692">
            <w:pPr>
              <w:rPr>
                <w:rFonts w:asciiTheme="majorBidi" w:hAnsiTheme="majorBidi" w:cstheme="majorBidi"/>
                <w:sz w:val="26"/>
                <w:szCs w:val="26"/>
              </w:rPr>
            </w:pPr>
          </w:p>
        </w:tc>
        <w:tc>
          <w:tcPr>
            <w:tcW w:w="1336" w:type="dxa"/>
            <w:tcBorders>
              <w:left w:val="nil"/>
              <w:right w:val="nil"/>
            </w:tcBorders>
            <w:vAlign w:val="center"/>
          </w:tcPr>
          <w:p w14:paraId="6101E9E7" w14:textId="77777777" w:rsidR="00A160F5" w:rsidRPr="001B496E" w:rsidRDefault="00A160F5" w:rsidP="00893692">
            <w:pPr>
              <w:tabs>
                <w:tab w:val="left" w:pos="867"/>
                <w:tab w:val="left" w:pos="1026"/>
              </w:tabs>
              <w:ind w:right="-355"/>
              <w:jc w:val="center"/>
              <w:rPr>
                <w:rFonts w:asciiTheme="majorBidi" w:hAnsiTheme="majorBidi" w:cstheme="majorBidi"/>
                <w:sz w:val="26"/>
                <w:szCs w:val="26"/>
                <w:cs/>
              </w:rPr>
            </w:pPr>
            <w:r w:rsidRPr="001B496E">
              <w:rPr>
                <w:rFonts w:asciiTheme="majorBidi" w:hAnsiTheme="majorBidi" w:cstheme="majorBidi"/>
                <w:sz w:val="26"/>
                <w:szCs w:val="26"/>
              </w:rPr>
              <w:t>-</w:t>
            </w:r>
          </w:p>
        </w:tc>
        <w:tc>
          <w:tcPr>
            <w:tcW w:w="83" w:type="dxa"/>
            <w:tcBorders>
              <w:left w:val="nil"/>
              <w:right w:val="nil"/>
            </w:tcBorders>
          </w:tcPr>
          <w:p w14:paraId="217727B3" w14:textId="77777777" w:rsidR="00A160F5" w:rsidRPr="001B496E" w:rsidRDefault="00A160F5" w:rsidP="00893692">
            <w:pPr>
              <w:rPr>
                <w:rFonts w:asciiTheme="majorBidi" w:hAnsiTheme="majorBidi" w:cstheme="majorBidi"/>
                <w:sz w:val="26"/>
                <w:szCs w:val="26"/>
              </w:rPr>
            </w:pPr>
          </w:p>
        </w:tc>
        <w:tc>
          <w:tcPr>
            <w:tcW w:w="1476" w:type="dxa"/>
            <w:tcBorders>
              <w:left w:val="nil"/>
              <w:right w:val="nil"/>
            </w:tcBorders>
            <w:shd w:val="clear" w:color="auto" w:fill="auto"/>
            <w:noWrap/>
            <w:vAlign w:val="center"/>
          </w:tcPr>
          <w:p w14:paraId="733ABD44" w14:textId="77777777" w:rsidR="00A160F5" w:rsidRPr="001B496E" w:rsidRDefault="00A160F5" w:rsidP="00893692">
            <w:pPr>
              <w:tabs>
                <w:tab w:val="left" w:pos="1026"/>
              </w:tabs>
              <w:ind w:right="175"/>
              <w:jc w:val="right"/>
              <w:rPr>
                <w:rFonts w:asciiTheme="majorBidi" w:hAnsiTheme="majorBidi" w:cstheme="majorBidi"/>
                <w:sz w:val="26"/>
                <w:szCs w:val="26"/>
              </w:rPr>
            </w:pPr>
            <w:r w:rsidRPr="001B496E">
              <w:rPr>
                <w:rFonts w:asciiTheme="majorBidi" w:hAnsiTheme="majorBidi" w:cstheme="majorBidi"/>
                <w:sz w:val="26"/>
                <w:szCs w:val="26"/>
              </w:rPr>
              <w:t>3,754,848</w:t>
            </w:r>
          </w:p>
        </w:tc>
        <w:tc>
          <w:tcPr>
            <w:tcW w:w="101" w:type="dxa"/>
            <w:tcBorders>
              <w:left w:val="nil"/>
              <w:right w:val="nil"/>
            </w:tcBorders>
            <w:shd w:val="clear" w:color="auto" w:fill="auto"/>
            <w:noWrap/>
            <w:vAlign w:val="bottom"/>
          </w:tcPr>
          <w:p w14:paraId="2F7BBF3B" w14:textId="77777777" w:rsidR="00A160F5" w:rsidRPr="001B496E" w:rsidRDefault="00A160F5" w:rsidP="00893692">
            <w:pPr>
              <w:tabs>
                <w:tab w:val="left" w:pos="1026"/>
              </w:tabs>
              <w:ind w:right="175"/>
              <w:jc w:val="right"/>
              <w:rPr>
                <w:rFonts w:asciiTheme="majorBidi" w:hAnsiTheme="majorBidi" w:cstheme="majorBidi"/>
                <w:sz w:val="26"/>
                <w:szCs w:val="26"/>
              </w:rPr>
            </w:pPr>
          </w:p>
        </w:tc>
        <w:tc>
          <w:tcPr>
            <w:tcW w:w="1458" w:type="dxa"/>
            <w:tcBorders>
              <w:left w:val="nil"/>
              <w:right w:val="nil"/>
            </w:tcBorders>
            <w:shd w:val="clear" w:color="auto" w:fill="auto"/>
            <w:noWrap/>
            <w:vAlign w:val="center"/>
          </w:tcPr>
          <w:p w14:paraId="39641912" w14:textId="77777777" w:rsidR="00A160F5" w:rsidRPr="001B496E" w:rsidRDefault="00A160F5" w:rsidP="00893692">
            <w:pPr>
              <w:tabs>
                <w:tab w:val="left" w:pos="1026"/>
              </w:tabs>
              <w:ind w:right="175"/>
              <w:jc w:val="right"/>
              <w:rPr>
                <w:rFonts w:asciiTheme="majorBidi" w:hAnsiTheme="majorBidi" w:cstheme="majorBidi"/>
                <w:sz w:val="26"/>
                <w:szCs w:val="26"/>
              </w:rPr>
            </w:pPr>
            <w:r w:rsidRPr="001B496E">
              <w:rPr>
                <w:rFonts w:asciiTheme="majorBidi" w:hAnsiTheme="majorBidi" w:cstheme="majorBidi"/>
                <w:sz w:val="26"/>
                <w:szCs w:val="26"/>
              </w:rPr>
              <w:t>8,026,041</w:t>
            </w:r>
          </w:p>
        </w:tc>
      </w:tr>
      <w:tr w:rsidR="00A160F5" w:rsidRPr="001B496E" w14:paraId="2653A7EE" w14:textId="77777777" w:rsidTr="00893692">
        <w:trPr>
          <w:trHeight w:val="379"/>
        </w:trPr>
        <w:tc>
          <w:tcPr>
            <w:tcW w:w="2756" w:type="dxa"/>
            <w:tcBorders>
              <w:left w:val="nil"/>
              <w:right w:val="nil"/>
            </w:tcBorders>
            <w:shd w:val="clear" w:color="auto" w:fill="auto"/>
          </w:tcPr>
          <w:p w14:paraId="58349ED6" w14:textId="77777777" w:rsidR="00A160F5" w:rsidRPr="001B496E" w:rsidRDefault="00A160F5" w:rsidP="00893692">
            <w:pPr>
              <w:ind w:firstLine="181"/>
              <w:rPr>
                <w:rFonts w:asciiTheme="majorBidi" w:hAnsiTheme="majorBidi" w:cstheme="majorBidi"/>
                <w:sz w:val="26"/>
                <w:szCs w:val="26"/>
                <w:cs/>
              </w:rPr>
            </w:pPr>
            <w:r w:rsidRPr="001B496E">
              <w:rPr>
                <w:rFonts w:asciiTheme="majorBidi" w:hAnsiTheme="majorBidi" w:cstheme="majorBidi"/>
                <w:sz w:val="26"/>
                <w:szCs w:val="26"/>
              </w:rPr>
              <w:t>Fine for Default</w:t>
            </w:r>
          </w:p>
        </w:tc>
        <w:tc>
          <w:tcPr>
            <w:tcW w:w="1701" w:type="dxa"/>
            <w:tcBorders>
              <w:left w:val="nil"/>
              <w:right w:val="nil"/>
            </w:tcBorders>
            <w:shd w:val="clear" w:color="auto" w:fill="auto"/>
          </w:tcPr>
          <w:p w14:paraId="75BE5DF1" w14:textId="77777777" w:rsidR="00A160F5" w:rsidRPr="001B496E" w:rsidRDefault="00A160F5" w:rsidP="00893692">
            <w:pPr>
              <w:jc w:val="center"/>
              <w:rPr>
                <w:rFonts w:asciiTheme="majorBidi" w:hAnsiTheme="majorBidi" w:cstheme="majorBidi"/>
                <w:sz w:val="26"/>
                <w:szCs w:val="26"/>
                <w:cs/>
              </w:rPr>
            </w:pPr>
            <w:r w:rsidRPr="001B496E">
              <w:rPr>
                <w:rFonts w:asciiTheme="majorBidi" w:hAnsiTheme="majorBidi" w:cstheme="majorBidi"/>
                <w:sz w:val="26"/>
                <w:szCs w:val="26"/>
              </w:rPr>
              <w:t>As Mutually Agreed</w:t>
            </w:r>
          </w:p>
        </w:tc>
        <w:tc>
          <w:tcPr>
            <w:tcW w:w="1418" w:type="dxa"/>
            <w:tcBorders>
              <w:left w:val="nil"/>
              <w:right w:val="nil"/>
            </w:tcBorders>
            <w:vAlign w:val="center"/>
          </w:tcPr>
          <w:p w14:paraId="2326DD77" w14:textId="77777777" w:rsidR="00A160F5" w:rsidRPr="001B496E" w:rsidRDefault="00A160F5" w:rsidP="00893692">
            <w:pPr>
              <w:tabs>
                <w:tab w:val="left" w:pos="827"/>
                <w:tab w:val="left" w:pos="1026"/>
              </w:tabs>
              <w:ind w:right="-355"/>
              <w:jc w:val="center"/>
              <w:rPr>
                <w:rFonts w:asciiTheme="majorBidi" w:hAnsiTheme="majorBidi" w:cstheme="majorBidi"/>
                <w:sz w:val="26"/>
                <w:szCs w:val="26"/>
                <w:cs/>
              </w:rPr>
            </w:pPr>
            <w:r w:rsidRPr="001B496E">
              <w:rPr>
                <w:rFonts w:asciiTheme="majorBidi" w:hAnsiTheme="majorBidi" w:cstheme="majorBidi"/>
                <w:sz w:val="26"/>
                <w:szCs w:val="26"/>
              </w:rPr>
              <w:t>-</w:t>
            </w:r>
          </w:p>
        </w:tc>
        <w:tc>
          <w:tcPr>
            <w:tcW w:w="81" w:type="dxa"/>
            <w:tcBorders>
              <w:left w:val="nil"/>
              <w:right w:val="nil"/>
            </w:tcBorders>
          </w:tcPr>
          <w:p w14:paraId="250ADBE6" w14:textId="77777777" w:rsidR="00A160F5" w:rsidRPr="001B496E" w:rsidRDefault="00A160F5" w:rsidP="00893692">
            <w:pPr>
              <w:rPr>
                <w:rFonts w:asciiTheme="majorBidi" w:hAnsiTheme="majorBidi" w:cstheme="majorBidi"/>
                <w:sz w:val="26"/>
                <w:szCs w:val="26"/>
              </w:rPr>
            </w:pPr>
          </w:p>
        </w:tc>
        <w:tc>
          <w:tcPr>
            <w:tcW w:w="1336" w:type="dxa"/>
            <w:tcBorders>
              <w:left w:val="nil"/>
              <w:right w:val="nil"/>
            </w:tcBorders>
            <w:vAlign w:val="center"/>
          </w:tcPr>
          <w:p w14:paraId="2CA2CCD7" w14:textId="77777777" w:rsidR="00A160F5" w:rsidRPr="001B496E" w:rsidRDefault="00A160F5" w:rsidP="00893692">
            <w:pPr>
              <w:tabs>
                <w:tab w:val="left" w:pos="1026"/>
              </w:tabs>
              <w:ind w:right="-355"/>
              <w:jc w:val="center"/>
              <w:rPr>
                <w:rFonts w:asciiTheme="majorBidi" w:hAnsiTheme="majorBidi" w:cstheme="majorBidi"/>
                <w:sz w:val="26"/>
                <w:szCs w:val="26"/>
                <w:cs/>
              </w:rPr>
            </w:pPr>
            <w:r w:rsidRPr="001B496E">
              <w:rPr>
                <w:rFonts w:asciiTheme="majorBidi" w:hAnsiTheme="majorBidi" w:cstheme="majorBidi"/>
                <w:sz w:val="26"/>
                <w:szCs w:val="26"/>
              </w:rPr>
              <w:t>-</w:t>
            </w:r>
          </w:p>
        </w:tc>
        <w:tc>
          <w:tcPr>
            <w:tcW w:w="83" w:type="dxa"/>
            <w:tcBorders>
              <w:left w:val="nil"/>
              <w:right w:val="nil"/>
            </w:tcBorders>
          </w:tcPr>
          <w:p w14:paraId="7C99161D" w14:textId="77777777" w:rsidR="00A160F5" w:rsidRPr="001B496E" w:rsidRDefault="00A160F5" w:rsidP="00893692">
            <w:pPr>
              <w:rPr>
                <w:rFonts w:asciiTheme="majorBidi" w:hAnsiTheme="majorBidi" w:cstheme="majorBidi"/>
                <w:sz w:val="26"/>
                <w:szCs w:val="26"/>
              </w:rPr>
            </w:pPr>
          </w:p>
        </w:tc>
        <w:tc>
          <w:tcPr>
            <w:tcW w:w="1476" w:type="dxa"/>
            <w:tcBorders>
              <w:left w:val="nil"/>
              <w:right w:val="nil"/>
            </w:tcBorders>
            <w:shd w:val="clear" w:color="auto" w:fill="auto"/>
            <w:noWrap/>
            <w:vAlign w:val="center"/>
          </w:tcPr>
          <w:p w14:paraId="17F257B7" w14:textId="77777777" w:rsidR="00A160F5" w:rsidRPr="001B496E" w:rsidRDefault="00A160F5" w:rsidP="00893692">
            <w:pPr>
              <w:tabs>
                <w:tab w:val="left" w:pos="1026"/>
              </w:tabs>
              <w:ind w:right="175"/>
              <w:jc w:val="right"/>
              <w:rPr>
                <w:rFonts w:asciiTheme="majorBidi" w:hAnsiTheme="majorBidi" w:cstheme="majorBidi"/>
                <w:sz w:val="26"/>
                <w:szCs w:val="26"/>
              </w:rPr>
            </w:pPr>
            <w:r w:rsidRPr="001B496E">
              <w:rPr>
                <w:rFonts w:asciiTheme="majorBidi" w:hAnsiTheme="majorBidi" w:cstheme="majorBidi"/>
                <w:sz w:val="26"/>
                <w:szCs w:val="26"/>
              </w:rPr>
              <w:t>843,827</w:t>
            </w:r>
          </w:p>
        </w:tc>
        <w:tc>
          <w:tcPr>
            <w:tcW w:w="101" w:type="dxa"/>
            <w:tcBorders>
              <w:left w:val="nil"/>
              <w:right w:val="nil"/>
            </w:tcBorders>
            <w:shd w:val="clear" w:color="auto" w:fill="auto"/>
            <w:noWrap/>
            <w:vAlign w:val="bottom"/>
          </w:tcPr>
          <w:p w14:paraId="471BC0A7" w14:textId="77777777" w:rsidR="00A160F5" w:rsidRPr="001B496E" w:rsidRDefault="00A160F5" w:rsidP="00893692">
            <w:pPr>
              <w:tabs>
                <w:tab w:val="left" w:pos="1026"/>
              </w:tabs>
              <w:ind w:right="175"/>
              <w:jc w:val="right"/>
              <w:rPr>
                <w:rFonts w:asciiTheme="majorBidi" w:hAnsiTheme="majorBidi" w:cstheme="majorBidi"/>
                <w:sz w:val="26"/>
                <w:szCs w:val="26"/>
              </w:rPr>
            </w:pPr>
          </w:p>
        </w:tc>
        <w:tc>
          <w:tcPr>
            <w:tcW w:w="1458" w:type="dxa"/>
            <w:tcBorders>
              <w:left w:val="nil"/>
              <w:right w:val="nil"/>
            </w:tcBorders>
            <w:shd w:val="clear" w:color="auto" w:fill="auto"/>
            <w:noWrap/>
            <w:vAlign w:val="center"/>
          </w:tcPr>
          <w:p w14:paraId="0EBA90DA" w14:textId="77777777" w:rsidR="00A160F5" w:rsidRPr="001B496E" w:rsidRDefault="00A160F5" w:rsidP="00893692">
            <w:pPr>
              <w:tabs>
                <w:tab w:val="left" w:pos="1026"/>
              </w:tabs>
              <w:ind w:right="175"/>
              <w:jc w:val="right"/>
              <w:rPr>
                <w:rFonts w:asciiTheme="majorBidi" w:hAnsiTheme="majorBidi" w:cstheme="majorBidi"/>
                <w:sz w:val="26"/>
                <w:szCs w:val="26"/>
                <w:cs/>
              </w:rPr>
            </w:pPr>
            <w:r w:rsidRPr="001B496E">
              <w:rPr>
                <w:rFonts w:asciiTheme="majorBidi" w:hAnsiTheme="majorBidi" w:cstheme="majorBidi"/>
                <w:sz w:val="26"/>
                <w:szCs w:val="26"/>
              </w:rPr>
              <w:t>150,352</w:t>
            </w:r>
          </w:p>
        </w:tc>
      </w:tr>
      <w:tr w:rsidR="00A160F5" w:rsidRPr="001B496E" w14:paraId="75FB35A7" w14:textId="77777777" w:rsidTr="00893692">
        <w:trPr>
          <w:trHeight w:val="379"/>
        </w:trPr>
        <w:tc>
          <w:tcPr>
            <w:tcW w:w="2756" w:type="dxa"/>
            <w:tcBorders>
              <w:left w:val="nil"/>
              <w:right w:val="nil"/>
            </w:tcBorders>
            <w:shd w:val="clear" w:color="auto" w:fill="auto"/>
          </w:tcPr>
          <w:p w14:paraId="725E19CB" w14:textId="77777777" w:rsidR="00A160F5" w:rsidRPr="001B496E" w:rsidRDefault="00A160F5" w:rsidP="00893692">
            <w:pPr>
              <w:ind w:firstLine="181"/>
              <w:rPr>
                <w:rFonts w:asciiTheme="majorBidi" w:hAnsiTheme="majorBidi" w:cstheme="majorBidi"/>
                <w:sz w:val="26"/>
                <w:szCs w:val="26"/>
                <w:cs/>
              </w:rPr>
            </w:pPr>
            <w:r w:rsidRPr="001B496E">
              <w:rPr>
                <w:rFonts w:asciiTheme="majorBidi" w:hAnsiTheme="majorBidi" w:cstheme="majorBidi"/>
                <w:sz w:val="26"/>
                <w:szCs w:val="26"/>
              </w:rPr>
              <w:t>Interest Expense</w:t>
            </w:r>
          </w:p>
        </w:tc>
        <w:tc>
          <w:tcPr>
            <w:tcW w:w="1701" w:type="dxa"/>
            <w:tcBorders>
              <w:left w:val="nil"/>
              <w:right w:val="nil"/>
            </w:tcBorders>
            <w:shd w:val="clear" w:color="auto" w:fill="auto"/>
          </w:tcPr>
          <w:p w14:paraId="1F1073C3" w14:textId="77777777" w:rsidR="00A160F5" w:rsidRPr="001B496E" w:rsidRDefault="00A160F5" w:rsidP="00893692">
            <w:pPr>
              <w:jc w:val="center"/>
              <w:rPr>
                <w:rFonts w:asciiTheme="majorBidi" w:hAnsiTheme="majorBidi" w:cstheme="majorBidi"/>
                <w:sz w:val="26"/>
                <w:szCs w:val="26"/>
              </w:rPr>
            </w:pPr>
            <w:r w:rsidRPr="001B496E">
              <w:rPr>
                <w:rFonts w:asciiTheme="majorBidi" w:hAnsiTheme="majorBidi" w:cstheme="majorBidi"/>
                <w:sz w:val="26"/>
                <w:szCs w:val="26"/>
              </w:rPr>
              <w:t xml:space="preserve">Interest rate at </w:t>
            </w:r>
          </w:p>
          <w:p w14:paraId="5535D2C9" w14:textId="77777777" w:rsidR="00A160F5" w:rsidRPr="001B496E" w:rsidRDefault="00A160F5" w:rsidP="00893692">
            <w:pPr>
              <w:jc w:val="center"/>
              <w:rPr>
                <w:rFonts w:asciiTheme="majorBidi" w:hAnsiTheme="majorBidi" w:cstheme="majorBidi"/>
                <w:sz w:val="26"/>
                <w:szCs w:val="26"/>
                <w:cs/>
              </w:rPr>
            </w:pPr>
            <w:r w:rsidRPr="001B496E">
              <w:rPr>
                <w:rFonts w:asciiTheme="majorBidi" w:hAnsiTheme="majorBidi" w:cstheme="majorBidi"/>
                <w:sz w:val="26"/>
                <w:szCs w:val="26"/>
                <w:cs/>
              </w:rPr>
              <w:t xml:space="preserve">5.25% </w:t>
            </w:r>
            <w:r w:rsidRPr="001B496E">
              <w:rPr>
                <w:rFonts w:asciiTheme="majorBidi" w:hAnsiTheme="majorBidi" w:cstheme="majorBidi"/>
                <w:sz w:val="26"/>
                <w:szCs w:val="26"/>
              </w:rPr>
              <w:t>per annum</w:t>
            </w:r>
          </w:p>
        </w:tc>
        <w:tc>
          <w:tcPr>
            <w:tcW w:w="1418" w:type="dxa"/>
            <w:tcBorders>
              <w:left w:val="nil"/>
              <w:right w:val="nil"/>
            </w:tcBorders>
            <w:vAlign w:val="center"/>
          </w:tcPr>
          <w:p w14:paraId="0CE445C9" w14:textId="77777777" w:rsidR="00A160F5" w:rsidRPr="001B496E" w:rsidRDefault="00A160F5" w:rsidP="00893692">
            <w:pPr>
              <w:tabs>
                <w:tab w:val="left" w:pos="827"/>
                <w:tab w:val="left" w:pos="1026"/>
              </w:tabs>
              <w:ind w:right="-355"/>
              <w:jc w:val="center"/>
              <w:rPr>
                <w:rFonts w:asciiTheme="majorBidi" w:hAnsiTheme="majorBidi" w:cstheme="majorBidi"/>
                <w:sz w:val="26"/>
                <w:szCs w:val="26"/>
                <w:cs/>
              </w:rPr>
            </w:pPr>
            <w:r w:rsidRPr="001B496E">
              <w:rPr>
                <w:rFonts w:asciiTheme="majorBidi" w:hAnsiTheme="majorBidi" w:cstheme="majorBidi"/>
                <w:sz w:val="26"/>
                <w:szCs w:val="26"/>
              </w:rPr>
              <w:t>-</w:t>
            </w:r>
          </w:p>
        </w:tc>
        <w:tc>
          <w:tcPr>
            <w:tcW w:w="81" w:type="dxa"/>
            <w:tcBorders>
              <w:left w:val="nil"/>
              <w:right w:val="nil"/>
            </w:tcBorders>
          </w:tcPr>
          <w:p w14:paraId="2C55DE8D" w14:textId="77777777" w:rsidR="00A160F5" w:rsidRPr="001B496E" w:rsidRDefault="00A160F5" w:rsidP="00893692">
            <w:pPr>
              <w:rPr>
                <w:rFonts w:asciiTheme="majorBidi" w:hAnsiTheme="majorBidi" w:cstheme="majorBidi"/>
                <w:sz w:val="26"/>
                <w:szCs w:val="26"/>
              </w:rPr>
            </w:pPr>
          </w:p>
        </w:tc>
        <w:tc>
          <w:tcPr>
            <w:tcW w:w="1336" w:type="dxa"/>
            <w:tcBorders>
              <w:left w:val="nil"/>
              <w:right w:val="nil"/>
            </w:tcBorders>
            <w:vAlign w:val="center"/>
          </w:tcPr>
          <w:p w14:paraId="75479957" w14:textId="77777777" w:rsidR="00A160F5" w:rsidRPr="001B496E" w:rsidRDefault="00A160F5" w:rsidP="00893692">
            <w:pPr>
              <w:tabs>
                <w:tab w:val="left" w:pos="1026"/>
              </w:tabs>
              <w:ind w:right="-355"/>
              <w:jc w:val="center"/>
              <w:rPr>
                <w:rFonts w:asciiTheme="majorBidi" w:hAnsiTheme="majorBidi" w:cstheme="majorBidi"/>
                <w:sz w:val="26"/>
                <w:szCs w:val="26"/>
                <w:cs/>
              </w:rPr>
            </w:pPr>
            <w:r w:rsidRPr="001B496E">
              <w:rPr>
                <w:rFonts w:asciiTheme="majorBidi" w:hAnsiTheme="majorBidi" w:cstheme="majorBidi"/>
                <w:sz w:val="26"/>
                <w:szCs w:val="26"/>
              </w:rPr>
              <w:t>-</w:t>
            </w:r>
          </w:p>
        </w:tc>
        <w:tc>
          <w:tcPr>
            <w:tcW w:w="83" w:type="dxa"/>
            <w:tcBorders>
              <w:left w:val="nil"/>
              <w:right w:val="nil"/>
            </w:tcBorders>
          </w:tcPr>
          <w:p w14:paraId="56D2A1CE" w14:textId="77777777" w:rsidR="00A160F5" w:rsidRPr="001B496E" w:rsidRDefault="00A160F5" w:rsidP="00893692">
            <w:pPr>
              <w:rPr>
                <w:rFonts w:asciiTheme="majorBidi" w:hAnsiTheme="majorBidi" w:cstheme="majorBidi"/>
                <w:sz w:val="26"/>
                <w:szCs w:val="26"/>
              </w:rPr>
            </w:pPr>
          </w:p>
        </w:tc>
        <w:tc>
          <w:tcPr>
            <w:tcW w:w="1476" w:type="dxa"/>
            <w:tcBorders>
              <w:left w:val="nil"/>
              <w:right w:val="nil"/>
            </w:tcBorders>
            <w:shd w:val="clear" w:color="auto" w:fill="auto"/>
            <w:noWrap/>
            <w:vAlign w:val="center"/>
          </w:tcPr>
          <w:p w14:paraId="699637C5" w14:textId="77777777" w:rsidR="00A160F5" w:rsidRPr="001B496E" w:rsidRDefault="00A160F5" w:rsidP="00893692">
            <w:pPr>
              <w:tabs>
                <w:tab w:val="left" w:pos="1026"/>
              </w:tabs>
              <w:ind w:right="175"/>
              <w:jc w:val="right"/>
              <w:rPr>
                <w:rFonts w:asciiTheme="majorBidi" w:hAnsiTheme="majorBidi" w:cstheme="majorBidi"/>
                <w:sz w:val="26"/>
                <w:szCs w:val="26"/>
                <w:cs/>
              </w:rPr>
            </w:pPr>
            <w:r w:rsidRPr="001B496E">
              <w:rPr>
                <w:rFonts w:asciiTheme="majorBidi" w:hAnsiTheme="majorBidi" w:cstheme="majorBidi"/>
                <w:sz w:val="26"/>
                <w:szCs w:val="26"/>
              </w:rPr>
              <w:t>1,673,025</w:t>
            </w:r>
          </w:p>
        </w:tc>
        <w:tc>
          <w:tcPr>
            <w:tcW w:w="101" w:type="dxa"/>
            <w:tcBorders>
              <w:left w:val="nil"/>
              <w:right w:val="nil"/>
            </w:tcBorders>
            <w:shd w:val="clear" w:color="auto" w:fill="auto"/>
            <w:noWrap/>
            <w:vAlign w:val="bottom"/>
          </w:tcPr>
          <w:p w14:paraId="42E67BE6" w14:textId="77777777" w:rsidR="00A160F5" w:rsidRPr="001B496E" w:rsidRDefault="00A160F5" w:rsidP="00893692">
            <w:pPr>
              <w:tabs>
                <w:tab w:val="left" w:pos="1026"/>
              </w:tabs>
              <w:ind w:right="175"/>
              <w:jc w:val="right"/>
              <w:rPr>
                <w:rFonts w:asciiTheme="majorBidi" w:hAnsiTheme="majorBidi" w:cstheme="majorBidi"/>
                <w:sz w:val="26"/>
                <w:szCs w:val="26"/>
              </w:rPr>
            </w:pPr>
          </w:p>
        </w:tc>
        <w:tc>
          <w:tcPr>
            <w:tcW w:w="1458" w:type="dxa"/>
            <w:tcBorders>
              <w:left w:val="nil"/>
              <w:right w:val="nil"/>
            </w:tcBorders>
            <w:shd w:val="clear" w:color="auto" w:fill="auto"/>
            <w:noWrap/>
            <w:vAlign w:val="center"/>
          </w:tcPr>
          <w:p w14:paraId="1F2BFFA6" w14:textId="77777777" w:rsidR="00A160F5" w:rsidRPr="001B496E" w:rsidRDefault="00A160F5" w:rsidP="00893692">
            <w:pPr>
              <w:tabs>
                <w:tab w:val="left" w:pos="1026"/>
              </w:tabs>
              <w:ind w:right="175"/>
              <w:jc w:val="right"/>
              <w:rPr>
                <w:rFonts w:asciiTheme="majorBidi" w:hAnsiTheme="majorBidi" w:cstheme="majorBidi"/>
                <w:sz w:val="26"/>
                <w:szCs w:val="26"/>
              </w:rPr>
            </w:pPr>
            <w:r w:rsidRPr="001B496E">
              <w:rPr>
                <w:rFonts w:asciiTheme="majorBidi" w:hAnsiTheme="majorBidi" w:cstheme="majorBidi"/>
                <w:sz w:val="26"/>
                <w:szCs w:val="26"/>
              </w:rPr>
              <w:t>1,702,612</w:t>
            </w:r>
          </w:p>
        </w:tc>
      </w:tr>
      <w:tr w:rsidR="00A160F5" w:rsidRPr="001B496E" w14:paraId="5D541D5A" w14:textId="77777777" w:rsidTr="00893692">
        <w:trPr>
          <w:trHeight w:val="379"/>
        </w:trPr>
        <w:tc>
          <w:tcPr>
            <w:tcW w:w="2756" w:type="dxa"/>
            <w:tcBorders>
              <w:left w:val="nil"/>
              <w:right w:val="nil"/>
            </w:tcBorders>
            <w:shd w:val="clear" w:color="auto" w:fill="auto"/>
          </w:tcPr>
          <w:p w14:paraId="41464A45" w14:textId="77777777" w:rsidR="00A160F5" w:rsidRPr="001B496E" w:rsidRDefault="00A160F5" w:rsidP="00893692">
            <w:pPr>
              <w:ind w:firstLine="181"/>
              <w:rPr>
                <w:rFonts w:asciiTheme="majorBidi" w:hAnsiTheme="majorBidi" w:cstheme="majorBidi"/>
                <w:sz w:val="26"/>
                <w:szCs w:val="26"/>
                <w:cs/>
              </w:rPr>
            </w:pPr>
            <w:r w:rsidRPr="001B496E">
              <w:rPr>
                <w:rFonts w:asciiTheme="majorBidi" w:hAnsiTheme="majorBidi" w:cstheme="majorBidi"/>
                <w:sz w:val="26"/>
                <w:szCs w:val="26"/>
              </w:rPr>
              <w:t>Purchase of Fixed Assets</w:t>
            </w:r>
          </w:p>
        </w:tc>
        <w:tc>
          <w:tcPr>
            <w:tcW w:w="1701" w:type="dxa"/>
            <w:tcBorders>
              <w:left w:val="nil"/>
              <w:right w:val="nil"/>
            </w:tcBorders>
            <w:shd w:val="clear" w:color="auto" w:fill="auto"/>
          </w:tcPr>
          <w:p w14:paraId="409C039F" w14:textId="77777777" w:rsidR="00A160F5" w:rsidRPr="001B496E" w:rsidRDefault="00A160F5" w:rsidP="00893692">
            <w:pPr>
              <w:jc w:val="center"/>
              <w:rPr>
                <w:rFonts w:asciiTheme="majorBidi" w:hAnsiTheme="majorBidi" w:cstheme="majorBidi"/>
                <w:sz w:val="26"/>
                <w:szCs w:val="26"/>
                <w:cs/>
              </w:rPr>
            </w:pPr>
            <w:r w:rsidRPr="001B496E">
              <w:rPr>
                <w:rFonts w:asciiTheme="majorBidi" w:hAnsiTheme="majorBidi" w:cstheme="majorBidi"/>
                <w:sz w:val="26"/>
                <w:szCs w:val="26"/>
              </w:rPr>
              <w:t>Based on Agreement</w:t>
            </w:r>
          </w:p>
        </w:tc>
        <w:tc>
          <w:tcPr>
            <w:tcW w:w="1418" w:type="dxa"/>
            <w:tcBorders>
              <w:left w:val="nil"/>
              <w:right w:val="nil"/>
            </w:tcBorders>
            <w:vAlign w:val="center"/>
          </w:tcPr>
          <w:p w14:paraId="3C43BA56" w14:textId="77777777" w:rsidR="00A160F5" w:rsidRPr="001B496E" w:rsidRDefault="00A160F5" w:rsidP="00893692">
            <w:pPr>
              <w:tabs>
                <w:tab w:val="left" w:pos="827"/>
                <w:tab w:val="left" w:pos="1026"/>
              </w:tabs>
              <w:ind w:right="-355"/>
              <w:jc w:val="center"/>
              <w:rPr>
                <w:rFonts w:asciiTheme="majorBidi" w:hAnsiTheme="majorBidi" w:cstheme="majorBidi"/>
                <w:sz w:val="26"/>
                <w:szCs w:val="26"/>
                <w:cs/>
              </w:rPr>
            </w:pPr>
            <w:r w:rsidRPr="001B496E">
              <w:rPr>
                <w:rFonts w:asciiTheme="majorBidi" w:hAnsiTheme="majorBidi" w:cstheme="majorBidi"/>
                <w:sz w:val="26"/>
                <w:szCs w:val="26"/>
              </w:rPr>
              <w:t>-</w:t>
            </w:r>
          </w:p>
        </w:tc>
        <w:tc>
          <w:tcPr>
            <w:tcW w:w="81" w:type="dxa"/>
            <w:tcBorders>
              <w:left w:val="nil"/>
              <w:right w:val="nil"/>
            </w:tcBorders>
          </w:tcPr>
          <w:p w14:paraId="0D504B57" w14:textId="77777777" w:rsidR="00A160F5" w:rsidRPr="001B496E" w:rsidRDefault="00A160F5" w:rsidP="00893692">
            <w:pPr>
              <w:rPr>
                <w:rFonts w:asciiTheme="majorBidi" w:hAnsiTheme="majorBidi" w:cstheme="majorBidi"/>
                <w:sz w:val="26"/>
                <w:szCs w:val="26"/>
              </w:rPr>
            </w:pPr>
          </w:p>
        </w:tc>
        <w:tc>
          <w:tcPr>
            <w:tcW w:w="1336" w:type="dxa"/>
            <w:tcBorders>
              <w:left w:val="nil"/>
              <w:right w:val="nil"/>
            </w:tcBorders>
            <w:vAlign w:val="center"/>
          </w:tcPr>
          <w:p w14:paraId="5C66F0C4" w14:textId="77777777" w:rsidR="00A160F5" w:rsidRPr="001B496E" w:rsidRDefault="00A160F5" w:rsidP="00893692">
            <w:pPr>
              <w:tabs>
                <w:tab w:val="left" w:pos="1026"/>
              </w:tabs>
              <w:ind w:right="-355"/>
              <w:jc w:val="center"/>
              <w:rPr>
                <w:rFonts w:asciiTheme="majorBidi" w:hAnsiTheme="majorBidi" w:cstheme="majorBidi"/>
                <w:sz w:val="26"/>
                <w:szCs w:val="26"/>
                <w:cs/>
              </w:rPr>
            </w:pPr>
            <w:r w:rsidRPr="001B496E">
              <w:rPr>
                <w:rFonts w:asciiTheme="majorBidi" w:hAnsiTheme="majorBidi" w:cstheme="majorBidi"/>
                <w:sz w:val="26"/>
                <w:szCs w:val="26"/>
              </w:rPr>
              <w:t>-</w:t>
            </w:r>
          </w:p>
        </w:tc>
        <w:tc>
          <w:tcPr>
            <w:tcW w:w="83" w:type="dxa"/>
            <w:tcBorders>
              <w:left w:val="nil"/>
              <w:right w:val="nil"/>
            </w:tcBorders>
          </w:tcPr>
          <w:p w14:paraId="742F76D3" w14:textId="77777777" w:rsidR="00A160F5" w:rsidRPr="001B496E" w:rsidRDefault="00A160F5" w:rsidP="00893692">
            <w:pPr>
              <w:rPr>
                <w:rFonts w:asciiTheme="majorBidi" w:hAnsiTheme="majorBidi" w:cstheme="majorBidi"/>
                <w:sz w:val="26"/>
                <w:szCs w:val="26"/>
              </w:rPr>
            </w:pPr>
          </w:p>
        </w:tc>
        <w:tc>
          <w:tcPr>
            <w:tcW w:w="1476" w:type="dxa"/>
            <w:tcBorders>
              <w:left w:val="nil"/>
              <w:right w:val="nil"/>
            </w:tcBorders>
            <w:shd w:val="clear" w:color="auto" w:fill="auto"/>
            <w:noWrap/>
            <w:vAlign w:val="center"/>
          </w:tcPr>
          <w:p w14:paraId="5BEE84DF" w14:textId="77777777" w:rsidR="00A160F5" w:rsidRPr="001B496E" w:rsidRDefault="00A160F5" w:rsidP="00893692">
            <w:pPr>
              <w:tabs>
                <w:tab w:val="left" w:pos="1026"/>
              </w:tabs>
              <w:ind w:right="175"/>
              <w:jc w:val="right"/>
              <w:rPr>
                <w:rFonts w:asciiTheme="majorBidi" w:hAnsiTheme="majorBidi" w:cstheme="majorBidi"/>
                <w:sz w:val="26"/>
                <w:szCs w:val="26"/>
              </w:rPr>
            </w:pPr>
            <w:r w:rsidRPr="001B496E">
              <w:rPr>
                <w:rFonts w:asciiTheme="majorBidi" w:hAnsiTheme="majorBidi" w:cstheme="majorBidi"/>
                <w:sz w:val="26"/>
                <w:szCs w:val="26"/>
              </w:rPr>
              <w:t>4,634,010</w:t>
            </w:r>
          </w:p>
        </w:tc>
        <w:tc>
          <w:tcPr>
            <w:tcW w:w="101" w:type="dxa"/>
            <w:tcBorders>
              <w:left w:val="nil"/>
              <w:right w:val="nil"/>
            </w:tcBorders>
            <w:shd w:val="clear" w:color="auto" w:fill="auto"/>
            <w:noWrap/>
            <w:vAlign w:val="bottom"/>
          </w:tcPr>
          <w:p w14:paraId="686C418A" w14:textId="77777777" w:rsidR="00A160F5" w:rsidRPr="001B496E" w:rsidRDefault="00A160F5" w:rsidP="00893692">
            <w:pPr>
              <w:tabs>
                <w:tab w:val="left" w:pos="1026"/>
              </w:tabs>
              <w:ind w:right="175"/>
              <w:jc w:val="right"/>
              <w:rPr>
                <w:rFonts w:asciiTheme="majorBidi" w:hAnsiTheme="majorBidi" w:cstheme="majorBidi"/>
                <w:sz w:val="26"/>
                <w:szCs w:val="26"/>
              </w:rPr>
            </w:pPr>
          </w:p>
        </w:tc>
        <w:tc>
          <w:tcPr>
            <w:tcW w:w="1458" w:type="dxa"/>
            <w:tcBorders>
              <w:left w:val="nil"/>
              <w:right w:val="nil"/>
            </w:tcBorders>
            <w:shd w:val="clear" w:color="auto" w:fill="auto"/>
            <w:noWrap/>
            <w:vAlign w:val="center"/>
          </w:tcPr>
          <w:p w14:paraId="1C1B45DE" w14:textId="77777777" w:rsidR="00A160F5" w:rsidRPr="001B496E" w:rsidRDefault="00A160F5" w:rsidP="00893692">
            <w:pPr>
              <w:tabs>
                <w:tab w:val="left" w:pos="1026"/>
              </w:tabs>
              <w:ind w:right="175"/>
              <w:jc w:val="right"/>
              <w:rPr>
                <w:rFonts w:asciiTheme="majorBidi" w:hAnsiTheme="majorBidi" w:cstheme="majorBidi"/>
                <w:sz w:val="26"/>
                <w:szCs w:val="26"/>
              </w:rPr>
            </w:pPr>
            <w:r w:rsidRPr="001B496E">
              <w:rPr>
                <w:rFonts w:asciiTheme="majorBidi" w:hAnsiTheme="majorBidi" w:cstheme="majorBidi"/>
                <w:sz w:val="26"/>
                <w:szCs w:val="26"/>
              </w:rPr>
              <w:t>353,200</w:t>
            </w:r>
          </w:p>
        </w:tc>
      </w:tr>
      <w:tr w:rsidR="00790650" w:rsidRPr="001B496E" w14:paraId="29CF8080" w14:textId="77777777" w:rsidTr="00893692">
        <w:trPr>
          <w:trHeight w:val="379"/>
        </w:trPr>
        <w:tc>
          <w:tcPr>
            <w:tcW w:w="2756" w:type="dxa"/>
            <w:tcBorders>
              <w:left w:val="nil"/>
              <w:right w:val="nil"/>
            </w:tcBorders>
            <w:shd w:val="clear" w:color="auto" w:fill="auto"/>
          </w:tcPr>
          <w:p w14:paraId="77076B25" w14:textId="77777777" w:rsidR="00790650" w:rsidRPr="001B496E" w:rsidRDefault="00790650" w:rsidP="00893692">
            <w:pPr>
              <w:ind w:firstLine="181"/>
              <w:rPr>
                <w:rFonts w:asciiTheme="majorBidi" w:hAnsiTheme="majorBidi" w:cstheme="majorBidi"/>
                <w:sz w:val="26"/>
                <w:szCs w:val="26"/>
              </w:rPr>
            </w:pPr>
          </w:p>
        </w:tc>
        <w:tc>
          <w:tcPr>
            <w:tcW w:w="1701" w:type="dxa"/>
            <w:tcBorders>
              <w:left w:val="nil"/>
              <w:right w:val="nil"/>
            </w:tcBorders>
            <w:shd w:val="clear" w:color="auto" w:fill="auto"/>
          </w:tcPr>
          <w:p w14:paraId="72A651B1" w14:textId="77777777" w:rsidR="00790650" w:rsidRPr="001B496E" w:rsidRDefault="00790650" w:rsidP="00893692">
            <w:pPr>
              <w:jc w:val="center"/>
              <w:rPr>
                <w:rFonts w:asciiTheme="majorBidi" w:hAnsiTheme="majorBidi" w:cstheme="majorBidi"/>
                <w:sz w:val="26"/>
                <w:szCs w:val="26"/>
              </w:rPr>
            </w:pPr>
          </w:p>
        </w:tc>
        <w:tc>
          <w:tcPr>
            <w:tcW w:w="1418" w:type="dxa"/>
            <w:tcBorders>
              <w:left w:val="nil"/>
              <w:right w:val="nil"/>
            </w:tcBorders>
            <w:vAlign w:val="center"/>
          </w:tcPr>
          <w:p w14:paraId="7198D8D3" w14:textId="77777777" w:rsidR="00790650" w:rsidRPr="001B496E" w:rsidRDefault="00790650" w:rsidP="00893692">
            <w:pPr>
              <w:tabs>
                <w:tab w:val="left" w:pos="827"/>
                <w:tab w:val="left" w:pos="1026"/>
              </w:tabs>
              <w:ind w:right="-355"/>
              <w:jc w:val="center"/>
              <w:rPr>
                <w:rFonts w:asciiTheme="majorBidi" w:hAnsiTheme="majorBidi" w:cstheme="majorBidi"/>
                <w:sz w:val="26"/>
                <w:szCs w:val="26"/>
              </w:rPr>
            </w:pPr>
          </w:p>
        </w:tc>
        <w:tc>
          <w:tcPr>
            <w:tcW w:w="81" w:type="dxa"/>
            <w:tcBorders>
              <w:left w:val="nil"/>
              <w:right w:val="nil"/>
            </w:tcBorders>
          </w:tcPr>
          <w:p w14:paraId="0FC31BA7" w14:textId="77777777" w:rsidR="00790650" w:rsidRPr="001B496E" w:rsidRDefault="00790650" w:rsidP="00893692">
            <w:pPr>
              <w:rPr>
                <w:rFonts w:asciiTheme="majorBidi" w:hAnsiTheme="majorBidi" w:cstheme="majorBidi"/>
                <w:sz w:val="26"/>
                <w:szCs w:val="26"/>
              </w:rPr>
            </w:pPr>
          </w:p>
        </w:tc>
        <w:tc>
          <w:tcPr>
            <w:tcW w:w="1336" w:type="dxa"/>
            <w:tcBorders>
              <w:left w:val="nil"/>
              <w:right w:val="nil"/>
            </w:tcBorders>
            <w:vAlign w:val="center"/>
          </w:tcPr>
          <w:p w14:paraId="4B089907" w14:textId="77777777" w:rsidR="00790650" w:rsidRPr="001B496E" w:rsidRDefault="00790650" w:rsidP="00893692">
            <w:pPr>
              <w:tabs>
                <w:tab w:val="left" w:pos="1026"/>
              </w:tabs>
              <w:ind w:right="-355"/>
              <w:jc w:val="center"/>
              <w:rPr>
                <w:rFonts w:asciiTheme="majorBidi" w:hAnsiTheme="majorBidi" w:cstheme="majorBidi"/>
                <w:sz w:val="26"/>
                <w:szCs w:val="26"/>
              </w:rPr>
            </w:pPr>
          </w:p>
        </w:tc>
        <w:tc>
          <w:tcPr>
            <w:tcW w:w="83" w:type="dxa"/>
            <w:tcBorders>
              <w:left w:val="nil"/>
              <w:right w:val="nil"/>
            </w:tcBorders>
          </w:tcPr>
          <w:p w14:paraId="23E386B3" w14:textId="77777777" w:rsidR="00790650" w:rsidRPr="001B496E" w:rsidRDefault="00790650" w:rsidP="00893692">
            <w:pPr>
              <w:rPr>
                <w:rFonts w:asciiTheme="majorBidi" w:hAnsiTheme="majorBidi" w:cstheme="majorBidi"/>
                <w:sz w:val="26"/>
                <w:szCs w:val="26"/>
              </w:rPr>
            </w:pPr>
          </w:p>
        </w:tc>
        <w:tc>
          <w:tcPr>
            <w:tcW w:w="1476" w:type="dxa"/>
            <w:tcBorders>
              <w:left w:val="nil"/>
              <w:right w:val="nil"/>
            </w:tcBorders>
            <w:shd w:val="clear" w:color="auto" w:fill="auto"/>
            <w:noWrap/>
            <w:vAlign w:val="center"/>
          </w:tcPr>
          <w:p w14:paraId="6AB33CBE" w14:textId="77777777" w:rsidR="00790650" w:rsidRPr="001B496E" w:rsidRDefault="00790650" w:rsidP="00893692">
            <w:pPr>
              <w:tabs>
                <w:tab w:val="left" w:pos="1026"/>
              </w:tabs>
              <w:ind w:right="175"/>
              <w:jc w:val="right"/>
              <w:rPr>
                <w:rFonts w:asciiTheme="majorBidi" w:hAnsiTheme="majorBidi" w:cstheme="majorBidi"/>
                <w:sz w:val="26"/>
                <w:szCs w:val="26"/>
              </w:rPr>
            </w:pPr>
          </w:p>
        </w:tc>
        <w:tc>
          <w:tcPr>
            <w:tcW w:w="101" w:type="dxa"/>
            <w:tcBorders>
              <w:left w:val="nil"/>
              <w:right w:val="nil"/>
            </w:tcBorders>
            <w:shd w:val="clear" w:color="auto" w:fill="auto"/>
            <w:noWrap/>
            <w:vAlign w:val="bottom"/>
          </w:tcPr>
          <w:p w14:paraId="792E3C4E" w14:textId="77777777" w:rsidR="00790650" w:rsidRPr="001B496E" w:rsidRDefault="00790650" w:rsidP="00893692">
            <w:pPr>
              <w:tabs>
                <w:tab w:val="left" w:pos="1026"/>
              </w:tabs>
              <w:ind w:right="175"/>
              <w:jc w:val="right"/>
              <w:rPr>
                <w:rFonts w:asciiTheme="majorBidi" w:hAnsiTheme="majorBidi" w:cstheme="majorBidi"/>
                <w:sz w:val="26"/>
                <w:szCs w:val="26"/>
              </w:rPr>
            </w:pPr>
          </w:p>
        </w:tc>
        <w:tc>
          <w:tcPr>
            <w:tcW w:w="1458" w:type="dxa"/>
            <w:tcBorders>
              <w:left w:val="nil"/>
              <w:right w:val="nil"/>
            </w:tcBorders>
            <w:shd w:val="clear" w:color="auto" w:fill="auto"/>
            <w:noWrap/>
            <w:vAlign w:val="center"/>
          </w:tcPr>
          <w:p w14:paraId="7DCC8321" w14:textId="77777777" w:rsidR="00790650" w:rsidRPr="001B496E" w:rsidRDefault="00790650" w:rsidP="00893692">
            <w:pPr>
              <w:tabs>
                <w:tab w:val="left" w:pos="1026"/>
              </w:tabs>
              <w:ind w:right="175"/>
              <w:jc w:val="right"/>
              <w:rPr>
                <w:rFonts w:asciiTheme="majorBidi" w:hAnsiTheme="majorBidi" w:cstheme="majorBidi"/>
                <w:sz w:val="26"/>
                <w:szCs w:val="26"/>
              </w:rPr>
            </w:pPr>
          </w:p>
        </w:tc>
      </w:tr>
      <w:tr w:rsidR="00790650" w:rsidRPr="001B496E" w14:paraId="2B575219" w14:textId="77777777" w:rsidTr="00893692">
        <w:trPr>
          <w:trHeight w:val="379"/>
        </w:trPr>
        <w:tc>
          <w:tcPr>
            <w:tcW w:w="2756" w:type="dxa"/>
            <w:tcBorders>
              <w:left w:val="nil"/>
              <w:right w:val="nil"/>
            </w:tcBorders>
            <w:shd w:val="clear" w:color="auto" w:fill="auto"/>
          </w:tcPr>
          <w:p w14:paraId="56554323" w14:textId="77777777" w:rsidR="00790650" w:rsidRPr="001B496E" w:rsidRDefault="00790650" w:rsidP="00893692">
            <w:pPr>
              <w:ind w:firstLine="181"/>
              <w:rPr>
                <w:rFonts w:asciiTheme="majorBidi" w:hAnsiTheme="majorBidi" w:cstheme="majorBidi"/>
                <w:sz w:val="26"/>
                <w:szCs w:val="26"/>
              </w:rPr>
            </w:pPr>
          </w:p>
        </w:tc>
        <w:tc>
          <w:tcPr>
            <w:tcW w:w="1701" w:type="dxa"/>
            <w:tcBorders>
              <w:left w:val="nil"/>
              <w:right w:val="nil"/>
            </w:tcBorders>
            <w:shd w:val="clear" w:color="auto" w:fill="auto"/>
          </w:tcPr>
          <w:p w14:paraId="1FFD6BE2" w14:textId="77777777" w:rsidR="00790650" w:rsidRPr="001B496E" w:rsidRDefault="00790650" w:rsidP="00893692">
            <w:pPr>
              <w:jc w:val="center"/>
              <w:rPr>
                <w:rFonts w:asciiTheme="majorBidi" w:hAnsiTheme="majorBidi" w:cstheme="majorBidi"/>
                <w:sz w:val="26"/>
                <w:szCs w:val="26"/>
              </w:rPr>
            </w:pPr>
          </w:p>
        </w:tc>
        <w:tc>
          <w:tcPr>
            <w:tcW w:w="1418" w:type="dxa"/>
            <w:tcBorders>
              <w:left w:val="nil"/>
              <w:right w:val="nil"/>
            </w:tcBorders>
            <w:vAlign w:val="center"/>
          </w:tcPr>
          <w:p w14:paraId="58209298" w14:textId="77777777" w:rsidR="00790650" w:rsidRPr="001B496E" w:rsidRDefault="00790650" w:rsidP="00893692">
            <w:pPr>
              <w:tabs>
                <w:tab w:val="left" w:pos="827"/>
                <w:tab w:val="left" w:pos="1026"/>
              </w:tabs>
              <w:ind w:right="-355"/>
              <w:jc w:val="center"/>
              <w:rPr>
                <w:rFonts w:asciiTheme="majorBidi" w:hAnsiTheme="majorBidi" w:cstheme="majorBidi"/>
                <w:sz w:val="26"/>
                <w:szCs w:val="26"/>
              </w:rPr>
            </w:pPr>
          </w:p>
        </w:tc>
        <w:tc>
          <w:tcPr>
            <w:tcW w:w="81" w:type="dxa"/>
            <w:tcBorders>
              <w:left w:val="nil"/>
              <w:right w:val="nil"/>
            </w:tcBorders>
          </w:tcPr>
          <w:p w14:paraId="74A4B4B8" w14:textId="77777777" w:rsidR="00790650" w:rsidRPr="001B496E" w:rsidRDefault="00790650" w:rsidP="00893692">
            <w:pPr>
              <w:rPr>
                <w:rFonts w:asciiTheme="majorBidi" w:hAnsiTheme="majorBidi" w:cstheme="majorBidi"/>
                <w:sz w:val="26"/>
                <w:szCs w:val="26"/>
              </w:rPr>
            </w:pPr>
          </w:p>
        </w:tc>
        <w:tc>
          <w:tcPr>
            <w:tcW w:w="1336" w:type="dxa"/>
            <w:tcBorders>
              <w:left w:val="nil"/>
              <w:right w:val="nil"/>
            </w:tcBorders>
            <w:vAlign w:val="center"/>
          </w:tcPr>
          <w:p w14:paraId="6DB5FF70" w14:textId="77777777" w:rsidR="00790650" w:rsidRPr="001B496E" w:rsidRDefault="00790650" w:rsidP="00893692">
            <w:pPr>
              <w:tabs>
                <w:tab w:val="left" w:pos="1026"/>
              </w:tabs>
              <w:ind w:right="-355"/>
              <w:jc w:val="center"/>
              <w:rPr>
                <w:rFonts w:asciiTheme="majorBidi" w:hAnsiTheme="majorBidi" w:cstheme="majorBidi"/>
                <w:sz w:val="26"/>
                <w:szCs w:val="26"/>
              </w:rPr>
            </w:pPr>
          </w:p>
        </w:tc>
        <w:tc>
          <w:tcPr>
            <w:tcW w:w="83" w:type="dxa"/>
            <w:tcBorders>
              <w:left w:val="nil"/>
              <w:right w:val="nil"/>
            </w:tcBorders>
          </w:tcPr>
          <w:p w14:paraId="7A154A9E" w14:textId="77777777" w:rsidR="00790650" w:rsidRPr="001B496E" w:rsidRDefault="00790650" w:rsidP="00893692">
            <w:pPr>
              <w:rPr>
                <w:rFonts w:asciiTheme="majorBidi" w:hAnsiTheme="majorBidi" w:cstheme="majorBidi"/>
                <w:sz w:val="26"/>
                <w:szCs w:val="26"/>
              </w:rPr>
            </w:pPr>
          </w:p>
        </w:tc>
        <w:tc>
          <w:tcPr>
            <w:tcW w:w="1476" w:type="dxa"/>
            <w:tcBorders>
              <w:left w:val="nil"/>
              <w:right w:val="nil"/>
            </w:tcBorders>
            <w:shd w:val="clear" w:color="auto" w:fill="auto"/>
            <w:noWrap/>
            <w:vAlign w:val="center"/>
          </w:tcPr>
          <w:p w14:paraId="1DDC94FF" w14:textId="77777777" w:rsidR="00790650" w:rsidRPr="001B496E" w:rsidRDefault="00790650" w:rsidP="00893692">
            <w:pPr>
              <w:tabs>
                <w:tab w:val="left" w:pos="1026"/>
              </w:tabs>
              <w:ind w:right="175"/>
              <w:jc w:val="right"/>
              <w:rPr>
                <w:rFonts w:asciiTheme="majorBidi" w:hAnsiTheme="majorBidi" w:cstheme="majorBidi"/>
                <w:sz w:val="26"/>
                <w:szCs w:val="26"/>
              </w:rPr>
            </w:pPr>
          </w:p>
        </w:tc>
        <w:tc>
          <w:tcPr>
            <w:tcW w:w="101" w:type="dxa"/>
            <w:tcBorders>
              <w:left w:val="nil"/>
              <w:right w:val="nil"/>
            </w:tcBorders>
            <w:shd w:val="clear" w:color="auto" w:fill="auto"/>
            <w:noWrap/>
            <w:vAlign w:val="bottom"/>
          </w:tcPr>
          <w:p w14:paraId="324CCF62" w14:textId="77777777" w:rsidR="00790650" w:rsidRPr="001B496E" w:rsidRDefault="00790650" w:rsidP="00893692">
            <w:pPr>
              <w:tabs>
                <w:tab w:val="left" w:pos="1026"/>
              </w:tabs>
              <w:ind w:right="175"/>
              <w:jc w:val="right"/>
              <w:rPr>
                <w:rFonts w:asciiTheme="majorBidi" w:hAnsiTheme="majorBidi" w:cstheme="majorBidi"/>
                <w:sz w:val="26"/>
                <w:szCs w:val="26"/>
              </w:rPr>
            </w:pPr>
          </w:p>
        </w:tc>
        <w:tc>
          <w:tcPr>
            <w:tcW w:w="1458" w:type="dxa"/>
            <w:tcBorders>
              <w:left w:val="nil"/>
              <w:right w:val="nil"/>
            </w:tcBorders>
            <w:shd w:val="clear" w:color="auto" w:fill="auto"/>
            <w:noWrap/>
            <w:vAlign w:val="center"/>
          </w:tcPr>
          <w:p w14:paraId="47BCA6C9" w14:textId="77777777" w:rsidR="00790650" w:rsidRPr="001B496E" w:rsidRDefault="00790650" w:rsidP="00893692">
            <w:pPr>
              <w:tabs>
                <w:tab w:val="left" w:pos="1026"/>
              </w:tabs>
              <w:ind w:right="175"/>
              <w:jc w:val="right"/>
              <w:rPr>
                <w:rFonts w:asciiTheme="majorBidi" w:hAnsiTheme="majorBidi" w:cstheme="majorBidi"/>
                <w:sz w:val="26"/>
                <w:szCs w:val="26"/>
              </w:rPr>
            </w:pPr>
          </w:p>
        </w:tc>
      </w:tr>
      <w:tr w:rsidR="00790650" w:rsidRPr="001B496E" w14:paraId="46C2B080" w14:textId="77777777" w:rsidTr="00893692">
        <w:trPr>
          <w:trHeight w:val="379"/>
        </w:trPr>
        <w:tc>
          <w:tcPr>
            <w:tcW w:w="2756" w:type="dxa"/>
            <w:tcBorders>
              <w:left w:val="nil"/>
              <w:right w:val="nil"/>
            </w:tcBorders>
            <w:shd w:val="clear" w:color="auto" w:fill="auto"/>
          </w:tcPr>
          <w:p w14:paraId="5EAB8AB2" w14:textId="77777777" w:rsidR="00790650" w:rsidRPr="001B496E" w:rsidRDefault="00790650" w:rsidP="00893692">
            <w:pPr>
              <w:ind w:firstLine="181"/>
              <w:rPr>
                <w:rFonts w:asciiTheme="majorBidi" w:hAnsiTheme="majorBidi" w:cstheme="majorBidi"/>
                <w:sz w:val="26"/>
                <w:szCs w:val="26"/>
              </w:rPr>
            </w:pPr>
          </w:p>
        </w:tc>
        <w:tc>
          <w:tcPr>
            <w:tcW w:w="1701" w:type="dxa"/>
            <w:tcBorders>
              <w:left w:val="nil"/>
              <w:right w:val="nil"/>
            </w:tcBorders>
            <w:shd w:val="clear" w:color="auto" w:fill="auto"/>
          </w:tcPr>
          <w:p w14:paraId="75F4BAA2" w14:textId="77777777" w:rsidR="00790650" w:rsidRPr="001B496E" w:rsidRDefault="00790650" w:rsidP="00893692">
            <w:pPr>
              <w:jc w:val="center"/>
              <w:rPr>
                <w:rFonts w:asciiTheme="majorBidi" w:hAnsiTheme="majorBidi" w:cstheme="majorBidi"/>
                <w:sz w:val="26"/>
                <w:szCs w:val="26"/>
              </w:rPr>
            </w:pPr>
          </w:p>
        </w:tc>
        <w:tc>
          <w:tcPr>
            <w:tcW w:w="1418" w:type="dxa"/>
            <w:tcBorders>
              <w:left w:val="nil"/>
              <w:right w:val="nil"/>
            </w:tcBorders>
            <w:vAlign w:val="center"/>
          </w:tcPr>
          <w:p w14:paraId="48A8CF3D" w14:textId="77777777" w:rsidR="00790650" w:rsidRPr="001B496E" w:rsidRDefault="00790650" w:rsidP="00893692">
            <w:pPr>
              <w:tabs>
                <w:tab w:val="left" w:pos="827"/>
                <w:tab w:val="left" w:pos="1026"/>
              </w:tabs>
              <w:ind w:right="-355"/>
              <w:jc w:val="center"/>
              <w:rPr>
                <w:rFonts w:asciiTheme="majorBidi" w:hAnsiTheme="majorBidi" w:cstheme="majorBidi"/>
                <w:sz w:val="26"/>
                <w:szCs w:val="26"/>
              </w:rPr>
            </w:pPr>
          </w:p>
        </w:tc>
        <w:tc>
          <w:tcPr>
            <w:tcW w:w="81" w:type="dxa"/>
            <w:tcBorders>
              <w:left w:val="nil"/>
              <w:right w:val="nil"/>
            </w:tcBorders>
          </w:tcPr>
          <w:p w14:paraId="0F2330B4" w14:textId="77777777" w:rsidR="00790650" w:rsidRPr="001B496E" w:rsidRDefault="00790650" w:rsidP="00893692">
            <w:pPr>
              <w:rPr>
                <w:rFonts w:asciiTheme="majorBidi" w:hAnsiTheme="majorBidi" w:cstheme="majorBidi"/>
                <w:sz w:val="26"/>
                <w:szCs w:val="26"/>
              </w:rPr>
            </w:pPr>
          </w:p>
        </w:tc>
        <w:tc>
          <w:tcPr>
            <w:tcW w:w="1336" w:type="dxa"/>
            <w:tcBorders>
              <w:left w:val="nil"/>
              <w:right w:val="nil"/>
            </w:tcBorders>
            <w:vAlign w:val="center"/>
          </w:tcPr>
          <w:p w14:paraId="54101F30" w14:textId="77777777" w:rsidR="00790650" w:rsidRPr="001B496E" w:rsidRDefault="00790650" w:rsidP="00893692">
            <w:pPr>
              <w:tabs>
                <w:tab w:val="left" w:pos="1026"/>
              </w:tabs>
              <w:ind w:right="-355"/>
              <w:jc w:val="center"/>
              <w:rPr>
                <w:rFonts w:asciiTheme="majorBidi" w:hAnsiTheme="majorBidi" w:cstheme="majorBidi"/>
                <w:sz w:val="26"/>
                <w:szCs w:val="26"/>
              </w:rPr>
            </w:pPr>
          </w:p>
        </w:tc>
        <w:tc>
          <w:tcPr>
            <w:tcW w:w="83" w:type="dxa"/>
            <w:tcBorders>
              <w:left w:val="nil"/>
              <w:right w:val="nil"/>
            </w:tcBorders>
          </w:tcPr>
          <w:p w14:paraId="09895E51" w14:textId="77777777" w:rsidR="00790650" w:rsidRPr="001B496E" w:rsidRDefault="00790650" w:rsidP="00893692">
            <w:pPr>
              <w:rPr>
                <w:rFonts w:asciiTheme="majorBidi" w:hAnsiTheme="majorBidi" w:cstheme="majorBidi"/>
                <w:sz w:val="26"/>
                <w:szCs w:val="26"/>
              </w:rPr>
            </w:pPr>
          </w:p>
        </w:tc>
        <w:tc>
          <w:tcPr>
            <w:tcW w:w="1476" w:type="dxa"/>
            <w:tcBorders>
              <w:left w:val="nil"/>
              <w:right w:val="nil"/>
            </w:tcBorders>
            <w:shd w:val="clear" w:color="auto" w:fill="auto"/>
            <w:noWrap/>
            <w:vAlign w:val="center"/>
          </w:tcPr>
          <w:p w14:paraId="75F3EFC9" w14:textId="77777777" w:rsidR="00790650" w:rsidRPr="001B496E" w:rsidRDefault="00790650" w:rsidP="00893692">
            <w:pPr>
              <w:tabs>
                <w:tab w:val="left" w:pos="1026"/>
              </w:tabs>
              <w:ind w:right="175"/>
              <w:jc w:val="right"/>
              <w:rPr>
                <w:rFonts w:asciiTheme="majorBidi" w:hAnsiTheme="majorBidi" w:cstheme="majorBidi"/>
                <w:sz w:val="26"/>
                <w:szCs w:val="26"/>
              </w:rPr>
            </w:pPr>
          </w:p>
        </w:tc>
        <w:tc>
          <w:tcPr>
            <w:tcW w:w="101" w:type="dxa"/>
            <w:tcBorders>
              <w:left w:val="nil"/>
              <w:right w:val="nil"/>
            </w:tcBorders>
            <w:shd w:val="clear" w:color="auto" w:fill="auto"/>
            <w:noWrap/>
            <w:vAlign w:val="bottom"/>
          </w:tcPr>
          <w:p w14:paraId="2A42F239" w14:textId="77777777" w:rsidR="00790650" w:rsidRPr="001B496E" w:rsidRDefault="00790650" w:rsidP="00893692">
            <w:pPr>
              <w:tabs>
                <w:tab w:val="left" w:pos="1026"/>
              </w:tabs>
              <w:ind w:right="175"/>
              <w:jc w:val="right"/>
              <w:rPr>
                <w:rFonts w:asciiTheme="majorBidi" w:hAnsiTheme="majorBidi" w:cstheme="majorBidi"/>
                <w:sz w:val="26"/>
                <w:szCs w:val="26"/>
              </w:rPr>
            </w:pPr>
          </w:p>
        </w:tc>
        <w:tc>
          <w:tcPr>
            <w:tcW w:w="1458" w:type="dxa"/>
            <w:tcBorders>
              <w:left w:val="nil"/>
              <w:right w:val="nil"/>
            </w:tcBorders>
            <w:shd w:val="clear" w:color="auto" w:fill="auto"/>
            <w:noWrap/>
            <w:vAlign w:val="center"/>
          </w:tcPr>
          <w:p w14:paraId="65534674" w14:textId="77777777" w:rsidR="00790650" w:rsidRPr="001B496E" w:rsidRDefault="00790650" w:rsidP="00893692">
            <w:pPr>
              <w:tabs>
                <w:tab w:val="left" w:pos="1026"/>
              </w:tabs>
              <w:ind w:right="175"/>
              <w:jc w:val="right"/>
              <w:rPr>
                <w:rFonts w:asciiTheme="majorBidi" w:hAnsiTheme="majorBidi" w:cstheme="majorBidi"/>
                <w:sz w:val="26"/>
                <w:szCs w:val="26"/>
              </w:rPr>
            </w:pPr>
          </w:p>
        </w:tc>
      </w:tr>
      <w:tr w:rsidR="00A160F5" w:rsidRPr="001B496E" w14:paraId="4ED831D1" w14:textId="77777777" w:rsidTr="00893692">
        <w:trPr>
          <w:trHeight w:val="379"/>
        </w:trPr>
        <w:tc>
          <w:tcPr>
            <w:tcW w:w="4457" w:type="dxa"/>
            <w:gridSpan w:val="2"/>
            <w:tcBorders>
              <w:left w:val="nil"/>
              <w:right w:val="nil"/>
            </w:tcBorders>
            <w:shd w:val="clear" w:color="auto" w:fill="auto"/>
          </w:tcPr>
          <w:p w14:paraId="7EF6FF60" w14:textId="77777777" w:rsidR="00A160F5" w:rsidRPr="00A71C1D" w:rsidRDefault="00A160F5" w:rsidP="00893692">
            <w:pPr>
              <w:rPr>
                <w:rFonts w:asciiTheme="majorBidi" w:hAnsiTheme="majorBidi" w:cstheme="majorBidi"/>
                <w:sz w:val="26"/>
                <w:szCs w:val="26"/>
                <w:cs/>
              </w:rPr>
            </w:pPr>
            <w:r w:rsidRPr="00A71C1D">
              <w:rPr>
                <w:rFonts w:asciiTheme="majorBidi" w:hAnsiTheme="majorBidi" w:cstheme="majorBidi"/>
                <w:b/>
                <w:bCs/>
                <w:sz w:val="26"/>
                <w:szCs w:val="26"/>
              </w:rPr>
              <w:lastRenderedPageBreak/>
              <w:t>Transaction with Related Companies</w:t>
            </w:r>
          </w:p>
        </w:tc>
        <w:tc>
          <w:tcPr>
            <w:tcW w:w="1418" w:type="dxa"/>
            <w:tcBorders>
              <w:left w:val="nil"/>
              <w:right w:val="nil"/>
            </w:tcBorders>
            <w:vAlign w:val="center"/>
          </w:tcPr>
          <w:p w14:paraId="64B0057A" w14:textId="77777777" w:rsidR="00A160F5" w:rsidRPr="00A71C1D" w:rsidRDefault="00A160F5" w:rsidP="00893692">
            <w:pPr>
              <w:tabs>
                <w:tab w:val="left" w:pos="1026"/>
              </w:tabs>
              <w:ind w:right="175"/>
              <w:jc w:val="right"/>
              <w:rPr>
                <w:rFonts w:asciiTheme="majorBidi" w:hAnsiTheme="majorBidi" w:cstheme="majorBidi"/>
                <w:sz w:val="26"/>
                <w:szCs w:val="26"/>
              </w:rPr>
            </w:pPr>
          </w:p>
        </w:tc>
        <w:tc>
          <w:tcPr>
            <w:tcW w:w="81" w:type="dxa"/>
            <w:tcBorders>
              <w:left w:val="nil"/>
              <w:right w:val="nil"/>
            </w:tcBorders>
            <w:vAlign w:val="center"/>
          </w:tcPr>
          <w:p w14:paraId="4FCF000C" w14:textId="77777777" w:rsidR="00A160F5" w:rsidRPr="00A71C1D" w:rsidRDefault="00A160F5" w:rsidP="00893692">
            <w:pPr>
              <w:tabs>
                <w:tab w:val="left" w:pos="975"/>
              </w:tabs>
              <w:ind w:right="-108"/>
              <w:jc w:val="center"/>
              <w:rPr>
                <w:rFonts w:asciiTheme="majorBidi" w:hAnsiTheme="majorBidi" w:cstheme="majorBidi"/>
                <w:sz w:val="26"/>
                <w:szCs w:val="26"/>
              </w:rPr>
            </w:pPr>
          </w:p>
        </w:tc>
        <w:tc>
          <w:tcPr>
            <w:tcW w:w="1336" w:type="dxa"/>
            <w:tcBorders>
              <w:left w:val="nil"/>
              <w:right w:val="nil"/>
            </w:tcBorders>
            <w:vAlign w:val="center"/>
          </w:tcPr>
          <w:p w14:paraId="5341A752" w14:textId="77777777" w:rsidR="00A160F5" w:rsidRPr="00A71C1D" w:rsidRDefault="00A160F5" w:rsidP="00893692">
            <w:pPr>
              <w:tabs>
                <w:tab w:val="left" w:pos="1026"/>
              </w:tabs>
              <w:ind w:right="175"/>
              <w:jc w:val="right"/>
              <w:rPr>
                <w:rFonts w:asciiTheme="majorBidi" w:hAnsiTheme="majorBidi" w:cstheme="majorBidi"/>
                <w:sz w:val="26"/>
                <w:szCs w:val="26"/>
              </w:rPr>
            </w:pPr>
          </w:p>
        </w:tc>
        <w:tc>
          <w:tcPr>
            <w:tcW w:w="83" w:type="dxa"/>
            <w:tcBorders>
              <w:left w:val="nil"/>
              <w:right w:val="nil"/>
            </w:tcBorders>
            <w:vAlign w:val="center"/>
          </w:tcPr>
          <w:p w14:paraId="18BCE243" w14:textId="77777777" w:rsidR="00A160F5" w:rsidRPr="00A71C1D" w:rsidRDefault="00A160F5" w:rsidP="00893692">
            <w:pPr>
              <w:tabs>
                <w:tab w:val="left" w:pos="975"/>
              </w:tabs>
              <w:ind w:right="-108"/>
              <w:jc w:val="center"/>
              <w:rPr>
                <w:rFonts w:asciiTheme="majorBidi" w:hAnsiTheme="majorBidi" w:cstheme="majorBidi"/>
                <w:sz w:val="26"/>
                <w:szCs w:val="26"/>
              </w:rPr>
            </w:pPr>
          </w:p>
        </w:tc>
        <w:tc>
          <w:tcPr>
            <w:tcW w:w="1476" w:type="dxa"/>
            <w:tcBorders>
              <w:left w:val="nil"/>
              <w:right w:val="nil"/>
            </w:tcBorders>
            <w:shd w:val="clear" w:color="auto" w:fill="auto"/>
            <w:noWrap/>
            <w:vAlign w:val="center"/>
          </w:tcPr>
          <w:p w14:paraId="2140E647" w14:textId="77777777" w:rsidR="00A160F5" w:rsidRPr="00A71C1D" w:rsidRDefault="00A160F5" w:rsidP="00893692">
            <w:pPr>
              <w:tabs>
                <w:tab w:val="left" w:pos="1026"/>
              </w:tabs>
              <w:ind w:right="175"/>
              <w:jc w:val="right"/>
              <w:rPr>
                <w:rFonts w:asciiTheme="majorBidi" w:hAnsiTheme="majorBidi" w:cstheme="majorBidi"/>
                <w:sz w:val="26"/>
                <w:szCs w:val="26"/>
              </w:rPr>
            </w:pPr>
          </w:p>
        </w:tc>
        <w:tc>
          <w:tcPr>
            <w:tcW w:w="101" w:type="dxa"/>
            <w:tcBorders>
              <w:left w:val="nil"/>
              <w:right w:val="nil"/>
            </w:tcBorders>
            <w:shd w:val="clear" w:color="auto" w:fill="auto"/>
            <w:noWrap/>
            <w:vAlign w:val="center"/>
          </w:tcPr>
          <w:p w14:paraId="51CF05A3" w14:textId="77777777" w:rsidR="00A160F5" w:rsidRPr="00A71C1D" w:rsidRDefault="00A160F5" w:rsidP="00893692">
            <w:pPr>
              <w:tabs>
                <w:tab w:val="left" w:pos="975"/>
              </w:tabs>
              <w:ind w:right="-108"/>
              <w:jc w:val="center"/>
              <w:rPr>
                <w:rFonts w:asciiTheme="majorBidi" w:hAnsiTheme="majorBidi" w:cstheme="majorBidi"/>
                <w:sz w:val="26"/>
                <w:szCs w:val="26"/>
              </w:rPr>
            </w:pPr>
          </w:p>
        </w:tc>
        <w:tc>
          <w:tcPr>
            <w:tcW w:w="1458" w:type="dxa"/>
            <w:tcBorders>
              <w:left w:val="nil"/>
              <w:right w:val="nil"/>
            </w:tcBorders>
            <w:shd w:val="clear" w:color="auto" w:fill="auto"/>
            <w:noWrap/>
            <w:vAlign w:val="center"/>
          </w:tcPr>
          <w:p w14:paraId="0E1821DF" w14:textId="77777777" w:rsidR="00A160F5" w:rsidRPr="00A71C1D" w:rsidRDefault="00A160F5" w:rsidP="00893692">
            <w:pPr>
              <w:tabs>
                <w:tab w:val="left" w:pos="1026"/>
              </w:tabs>
              <w:ind w:right="175"/>
              <w:jc w:val="right"/>
              <w:rPr>
                <w:rFonts w:asciiTheme="majorBidi" w:hAnsiTheme="majorBidi" w:cstheme="majorBidi"/>
                <w:sz w:val="26"/>
                <w:szCs w:val="26"/>
              </w:rPr>
            </w:pPr>
          </w:p>
        </w:tc>
      </w:tr>
      <w:tr w:rsidR="00A160F5" w:rsidRPr="001B496E" w14:paraId="245BD3F0" w14:textId="77777777" w:rsidTr="00893692">
        <w:trPr>
          <w:trHeight w:val="379"/>
        </w:trPr>
        <w:tc>
          <w:tcPr>
            <w:tcW w:w="2756" w:type="dxa"/>
            <w:tcBorders>
              <w:left w:val="nil"/>
              <w:right w:val="nil"/>
            </w:tcBorders>
            <w:shd w:val="clear" w:color="auto" w:fill="auto"/>
          </w:tcPr>
          <w:p w14:paraId="56FBF58B" w14:textId="77777777" w:rsidR="00A160F5" w:rsidRPr="00A71C1D" w:rsidRDefault="00A160F5" w:rsidP="00893692">
            <w:pPr>
              <w:ind w:firstLine="181"/>
              <w:rPr>
                <w:rFonts w:asciiTheme="majorBidi" w:hAnsiTheme="majorBidi" w:cstheme="majorBidi"/>
                <w:sz w:val="26"/>
                <w:szCs w:val="26"/>
                <w:cs/>
              </w:rPr>
            </w:pPr>
            <w:r w:rsidRPr="00A71C1D">
              <w:rPr>
                <w:rFonts w:asciiTheme="majorBidi" w:hAnsiTheme="majorBidi" w:cstheme="majorBidi"/>
                <w:sz w:val="26"/>
                <w:szCs w:val="26"/>
              </w:rPr>
              <w:t>Revenue from Rental and Services</w:t>
            </w:r>
          </w:p>
        </w:tc>
        <w:tc>
          <w:tcPr>
            <w:tcW w:w="1701" w:type="dxa"/>
            <w:tcBorders>
              <w:left w:val="nil"/>
              <w:right w:val="nil"/>
            </w:tcBorders>
            <w:shd w:val="clear" w:color="auto" w:fill="auto"/>
          </w:tcPr>
          <w:p w14:paraId="1B07AE70" w14:textId="77777777" w:rsidR="00A160F5" w:rsidRPr="00A71C1D" w:rsidRDefault="00A160F5" w:rsidP="00893692">
            <w:pPr>
              <w:jc w:val="center"/>
              <w:rPr>
                <w:rFonts w:asciiTheme="majorBidi" w:hAnsiTheme="majorBidi" w:cstheme="majorBidi"/>
                <w:sz w:val="26"/>
                <w:szCs w:val="26"/>
                <w:cs/>
              </w:rPr>
            </w:pPr>
            <w:r w:rsidRPr="00A71C1D">
              <w:rPr>
                <w:rFonts w:asciiTheme="majorBidi" w:hAnsiTheme="majorBidi" w:cstheme="majorBidi"/>
                <w:sz w:val="26"/>
                <w:szCs w:val="26"/>
              </w:rPr>
              <w:t>Based on Agreement</w:t>
            </w:r>
          </w:p>
        </w:tc>
        <w:tc>
          <w:tcPr>
            <w:tcW w:w="1418" w:type="dxa"/>
            <w:tcBorders>
              <w:left w:val="nil"/>
              <w:right w:val="nil"/>
            </w:tcBorders>
            <w:vAlign w:val="center"/>
          </w:tcPr>
          <w:p w14:paraId="10BBC978" w14:textId="77777777" w:rsidR="00A160F5" w:rsidRPr="00A71C1D" w:rsidRDefault="00A160F5" w:rsidP="00893692">
            <w:pPr>
              <w:tabs>
                <w:tab w:val="left" w:pos="1026"/>
              </w:tabs>
              <w:ind w:right="175"/>
              <w:jc w:val="right"/>
              <w:rPr>
                <w:rFonts w:asciiTheme="majorBidi" w:hAnsiTheme="majorBidi" w:cstheme="majorBidi"/>
                <w:sz w:val="26"/>
                <w:szCs w:val="26"/>
              </w:rPr>
            </w:pPr>
            <w:r w:rsidRPr="00A71C1D">
              <w:rPr>
                <w:rFonts w:asciiTheme="majorBidi" w:hAnsiTheme="majorBidi" w:cstheme="majorBidi"/>
                <w:sz w:val="26"/>
                <w:szCs w:val="26"/>
              </w:rPr>
              <w:t>353,498</w:t>
            </w:r>
          </w:p>
        </w:tc>
        <w:tc>
          <w:tcPr>
            <w:tcW w:w="81" w:type="dxa"/>
            <w:tcBorders>
              <w:left w:val="nil"/>
              <w:right w:val="nil"/>
            </w:tcBorders>
            <w:vAlign w:val="center"/>
          </w:tcPr>
          <w:p w14:paraId="0F2CBEB6" w14:textId="77777777" w:rsidR="00A160F5" w:rsidRPr="00A71C1D" w:rsidRDefault="00A160F5" w:rsidP="00893692">
            <w:pPr>
              <w:tabs>
                <w:tab w:val="left" w:pos="975"/>
              </w:tabs>
              <w:ind w:right="-108"/>
              <w:jc w:val="center"/>
              <w:rPr>
                <w:rFonts w:asciiTheme="majorBidi" w:hAnsiTheme="majorBidi" w:cstheme="majorBidi"/>
                <w:sz w:val="26"/>
                <w:szCs w:val="26"/>
              </w:rPr>
            </w:pPr>
          </w:p>
        </w:tc>
        <w:tc>
          <w:tcPr>
            <w:tcW w:w="1336" w:type="dxa"/>
            <w:tcBorders>
              <w:left w:val="nil"/>
              <w:right w:val="nil"/>
            </w:tcBorders>
            <w:vAlign w:val="center"/>
          </w:tcPr>
          <w:p w14:paraId="429D15D9" w14:textId="77777777" w:rsidR="00A160F5" w:rsidRPr="00A71C1D" w:rsidRDefault="00A160F5" w:rsidP="00893692">
            <w:pPr>
              <w:tabs>
                <w:tab w:val="left" w:pos="1104"/>
              </w:tabs>
              <w:ind w:right="175"/>
              <w:jc w:val="right"/>
              <w:rPr>
                <w:rFonts w:asciiTheme="majorBidi" w:hAnsiTheme="majorBidi" w:cstheme="majorBidi"/>
                <w:sz w:val="26"/>
                <w:szCs w:val="26"/>
              </w:rPr>
            </w:pPr>
            <w:r w:rsidRPr="00A71C1D">
              <w:rPr>
                <w:rFonts w:asciiTheme="majorBidi" w:hAnsiTheme="majorBidi" w:cstheme="majorBidi"/>
                <w:sz w:val="26"/>
                <w:szCs w:val="26"/>
              </w:rPr>
              <w:t>905,713</w:t>
            </w:r>
          </w:p>
        </w:tc>
        <w:tc>
          <w:tcPr>
            <w:tcW w:w="83" w:type="dxa"/>
            <w:tcBorders>
              <w:left w:val="nil"/>
              <w:right w:val="nil"/>
            </w:tcBorders>
            <w:vAlign w:val="center"/>
          </w:tcPr>
          <w:p w14:paraId="1F5BF57C" w14:textId="77777777" w:rsidR="00A160F5" w:rsidRPr="00A71C1D" w:rsidRDefault="00A160F5" w:rsidP="00893692">
            <w:pPr>
              <w:tabs>
                <w:tab w:val="left" w:pos="975"/>
              </w:tabs>
              <w:ind w:right="-108"/>
              <w:jc w:val="center"/>
              <w:rPr>
                <w:rFonts w:asciiTheme="majorBidi" w:hAnsiTheme="majorBidi" w:cstheme="majorBidi"/>
                <w:sz w:val="26"/>
                <w:szCs w:val="26"/>
              </w:rPr>
            </w:pPr>
          </w:p>
        </w:tc>
        <w:tc>
          <w:tcPr>
            <w:tcW w:w="1476" w:type="dxa"/>
            <w:tcBorders>
              <w:left w:val="nil"/>
              <w:right w:val="nil"/>
            </w:tcBorders>
            <w:shd w:val="clear" w:color="auto" w:fill="auto"/>
            <w:noWrap/>
            <w:vAlign w:val="center"/>
          </w:tcPr>
          <w:p w14:paraId="25E54CBF" w14:textId="77777777" w:rsidR="00A160F5" w:rsidRPr="00A71C1D" w:rsidRDefault="00A160F5" w:rsidP="00893692">
            <w:pPr>
              <w:tabs>
                <w:tab w:val="left" w:pos="1026"/>
              </w:tabs>
              <w:ind w:right="175"/>
              <w:jc w:val="right"/>
              <w:rPr>
                <w:rFonts w:asciiTheme="majorBidi" w:hAnsiTheme="majorBidi" w:cstheme="majorBidi"/>
                <w:sz w:val="26"/>
                <w:szCs w:val="26"/>
              </w:rPr>
            </w:pPr>
            <w:r w:rsidRPr="00A71C1D">
              <w:rPr>
                <w:rFonts w:asciiTheme="majorBidi" w:hAnsiTheme="majorBidi" w:cstheme="majorBidi"/>
                <w:sz w:val="26"/>
                <w:szCs w:val="26"/>
              </w:rPr>
              <w:t>243,278</w:t>
            </w:r>
          </w:p>
        </w:tc>
        <w:tc>
          <w:tcPr>
            <w:tcW w:w="101" w:type="dxa"/>
            <w:tcBorders>
              <w:left w:val="nil"/>
              <w:right w:val="nil"/>
            </w:tcBorders>
            <w:shd w:val="clear" w:color="auto" w:fill="auto"/>
            <w:noWrap/>
            <w:vAlign w:val="center"/>
          </w:tcPr>
          <w:p w14:paraId="68BE05CA" w14:textId="77777777" w:rsidR="00A160F5" w:rsidRPr="00A71C1D" w:rsidRDefault="00A160F5" w:rsidP="00893692">
            <w:pPr>
              <w:tabs>
                <w:tab w:val="left" w:pos="975"/>
              </w:tabs>
              <w:ind w:right="-108"/>
              <w:jc w:val="center"/>
              <w:rPr>
                <w:rFonts w:asciiTheme="majorBidi" w:hAnsiTheme="majorBidi" w:cstheme="majorBidi"/>
                <w:sz w:val="26"/>
                <w:szCs w:val="26"/>
              </w:rPr>
            </w:pPr>
          </w:p>
        </w:tc>
        <w:tc>
          <w:tcPr>
            <w:tcW w:w="1458" w:type="dxa"/>
            <w:tcBorders>
              <w:left w:val="nil"/>
              <w:right w:val="nil"/>
            </w:tcBorders>
            <w:shd w:val="clear" w:color="auto" w:fill="auto"/>
            <w:noWrap/>
            <w:vAlign w:val="center"/>
          </w:tcPr>
          <w:p w14:paraId="5CF0FE62" w14:textId="77777777" w:rsidR="00A160F5" w:rsidRPr="00A71C1D" w:rsidRDefault="00A160F5" w:rsidP="00893692">
            <w:pPr>
              <w:tabs>
                <w:tab w:val="left" w:pos="1026"/>
              </w:tabs>
              <w:ind w:right="175"/>
              <w:jc w:val="right"/>
              <w:rPr>
                <w:rFonts w:asciiTheme="majorBidi" w:hAnsiTheme="majorBidi" w:cstheme="majorBidi"/>
                <w:sz w:val="26"/>
                <w:szCs w:val="26"/>
              </w:rPr>
            </w:pPr>
            <w:r w:rsidRPr="00A71C1D">
              <w:rPr>
                <w:rFonts w:asciiTheme="majorBidi" w:hAnsiTheme="majorBidi" w:cstheme="majorBidi"/>
                <w:sz w:val="26"/>
                <w:szCs w:val="26"/>
              </w:rPr>
              <w:t>905,713</w:t>
            </w:r>
          </w:p>
        </w:tc>
      </w:tr>
      <w:tr w:rsidR="00A160F5" w:rsidRPr="001B496E" w14:paraId="3105C06A" w14:textId="77777777" w:rsidTr="00893692">
        <w:trPr>
          <w:trHeight w:val="379"/>
        </w:trPr>
        <w:tc>
          <w:tcPr>
            <w:tcW w:w="2756" w:type="dxa"/>
            <w:tcBorders>
              <w:left w:val="nil"/>
              <w:right w:val="nil"/>
            </w:tcBorders>
            <w:shd w:val="clear" w:color="auto" w:fill="auto"/>
          </w:tcPr>
          <w:p w14:paraId="71DE6BF6" w14:textId="77777777" w:rsidR="00A160F5" w:rsidRPr="00A71C1D" w:rsidRDefault="00A160F5" w:rsidP="00893692">
            <w:pPr>
              <w:ind w:firstLine="181"/>
              <w:rPr>
                <w:rFonts w:asciiTheme="majorBidi" w:hAnsiTheme="majorBidi" w:cstheme="majorBidi"/>
                <w:sz w:val="26"/>
                <w:szCs w:val="26"/>
              </w:rPr>
            </w:pPr>
            <w:r w:rsidRPr="00A71C1D">
              <w:rPr>
                <w:rFonts w:asciiTheme="majorBidi" w:hAnsiTheme="majorBidi" w:cstheme="majorBidi"/>
                <w:sz w:val="26"/>
                <w:szCs w:val="26"/>
              </w:rPr>
              <w:t>Revenue from Sales</w:t>
            </w:r>
          </w:p>
        </w:tc>
        <w:tc>
          <w:tcPr>
            <w:tcW w:w="1701" w:type="dxa"/>
            <w:tcBorders>
              <w:left w:val="nil"/>
              <w:right w:val="nil"/>
            </w:tcBorders>
            <w:shd w:val="clear" w:color="auto" w:fill="auto"/>
          </w:tcPr>
          <w:p w14:paraId="7CE0AB08" w14:textId="77777777" w:rsidR="00A160F5" w:rsidRPr="00A71C1D" w:rsidRDefault="00A160F5" w:rsidP="00893692">
            <w:pPr>
              <w:jc w:val="center"/>
              <w:rPr>
                <w:rFonts w:asciiTheme="majorBidi" w:hAnsiTheme="majorBidi" w:cstheme="majorBidi"/>
                <w:sz w:val="26"/>
                <w:szCs w:val="26"/>
                <w:cs/>
              </w:rPr>
            </w:pPr>
            <w:r w:rsidRPr="00A71C1D">
              <w:rPr>
                <w:rFonts w:asciiTheme="majorBidi" w:hAnsiTheme="majorBidi" w:cstheme="majorBidi"/>
                <w:sz w:val="26"/>
                <w:szCs w:val="26"/>
              </w:rPr>
              <w:t>Based on Agreement</w:t>
            </w:r>
          </w:p>
        </w:tc>
        <w:tc>
          <w:tcPr>
            <w:tcW w:w="1418" w:type="dxa"/>
            <w:tcBorders>
              <w:left w:val="nil"/>
              <w:right w:val="nil"/>
            </w:tcBorders>
            <w:vAlign w:val="bottom"/>
          </w:tcPr>
          <w:p w14:paraId="520E5D0C" w14:textId="77777777" w:rsidR="00A160F5" w:rsidRPr="00A71C1D" w:rsidRDefault="00A160F5" w:rsidP="00893692">
            <w:pPr>
              <w:tabs>
                <w:tab w:val="left" w:pos="1026"/>
              </w:tabs>
              <w:ind w:right="175"/>
              <w:jc w:val="right"/>
              <w:rPr>
                <w:rFonts w:asciiTheme="majorBidi" w:hAnsiTheme="majorBidi" w:cstheme="majorBidi"/>
                <w:sz w:val="26"/>
                <w:szCs w:val="26"/>
              </w:rPr>
            </w:pPr>
            <w:r w:rsidRPr="00A71C1D">
              <w:rPr>
                <w:rFonts w:asciiTheme="majorBidi" w:hAnsiTheme="majorBidi" w:cstheme="majorBidi"/>
                <w:sz w:val="26"/>
                <w:szCs w:val="26"/>
              </w:rPr>
              <w:t>2,520</w:t>
            </w:r>
          </w:p>
        </w:tc>
        <w:tc>
          <w:tcPr>
            <w:tcW w:w="81" w:type="dxa"/>
            <w:tcBorders>
              <w:left w:val="nil"/>
              <w:right w:val="nil"/>
            </w:tcBorders>
          </w:tcPr>
          <w:p w14:paraId="0C147B0A" w14:textId="77777777" w:rsidR="00A160F5" w:rsidRPr="00A71C1D" w:rsidRDefault="00A160F5" w:rsidP="00893692">
            <w:pPr>
              <w:tabs>
                <w:tab w:val="left" w:pos="1026"/>
              </w:tabs>
              <w:ind w:right="-108"/>
              <w:jc w:val="center"/>
              <w:rPr>
                <w:rFonts w:asciiTheme="majorBidi" w:hAnsiTheme="majorBidi" w:cstheme="majorBidi"/>
                <w:sz w:val="26"/>
                <w:szCs w:val="26"/>
              </w:rPr>
            </w:pPr>
          </w:p>
        </w:tc>
        <w:tc>
          <w:tcPr>
            <w:tcW w:w="1336" w:type="dxa"/>
            <w:tcBorders>
              <w:left w:val="nil"/>
              <w:right w:val="nil"/>
            </w:tcBorders>
            <w:vAlign w:val="bottom"/>
          </w:tcPr>
          <w:p w14:paraId="08C0F4C5" w14:textId="77777777" w:rsidR="00A160F5" w:rsidRPr="00A71C1D" w:rsidRDefault="00A160F5" w:rsidP="00893692">
            <w:pPr>
              <w:tabs>
                <w:tab w:val="left" w:pos="1026"/>
              </w:tabs>
              <w:ind w:right="175"/>
              <w:jc w:val="right"/>
              <w:rPr>
                <w:rFonts w:asciiTheme="majorBidi" w:hAnsiTheme="majorBidi" w:cstheme="majorBidi"/>
                <w:sz w:val="26"/>
                <w:szCs w:val="26"/>
                <w:cs/>
              </w:rPr>
            </w:pPr>
            <w:r w:rsidRPr="00A71C1D">
              <w:rPr>
                <w:rFonts w:asciiTheme="majorBidi" w:hAnsiTheme="majorBidi" w:cstheme="majorBidi"/>
                <w:sz w:val="26"/>
                <w:szCs w:val="26"/>
              </w:rPr>
              <w:t>5,264</w:t>
            </w:r>
          </w:p>
        </w:tc>
        <w:tc>
          <w:tcPr>
            <w:tcW w:w="83" w:type="dxa"/>
            <w:tcBorders>
              <w:left w:val="nil"/>
              <w:right w:val="nil"/>
            </w:tcBorders>
          </w:tcPr>
          <w:p w14:paraId="6D7ADDA4" w14:textId="77777777" w:rsidR="00A160F5" w:rsidRPr="00A71C1D" w:rsidRDefault="00A160F5" w:rsidP="00893692">
            <w:pPr>
              <w:rPr>
                <w:rFonts w:asciiTheme="majorBidi" w:hAnsiTheme="majorBidi" w:cstheme="majorBidi"/>
                <w:sz w:val="26"/>
                <w:szCs w:val="26"/>
              </w:rPr>
            </w:pPr>
          </w:p>
        </w:tc>
        <w:tc>
          <w:tcPr>
            <w:tcW w:w="1476" w:type="dxa"/>
            <w:tcBorders>
              <w:left w:val="nil"/>
              <w:right w:val="nil"/>
            </w:tcBorders>
            <w:shd w:val="clear" w:color="auto" w:fill="auto"/>
            <w:noWrap/>
            <w:vAlign w:val="center"/>
          </w:tcPr>
          <w:p w14:paraId="1D95BFA3" w14:textId="77777777" w:rsidR="00A160F5" w:rsidRPr="00A71C1D" w:rsidRDefault="00A160F5" w:rsidP="00893692">
            <w:pPr>
              <w:tabs>
                <w:tab w:val="left" w:pos="720"/>
                <w:tab w:val="left" w:pos="1026"/>
              </w:tabs>
              <w:ind w:right="-355"/>
              <w:jc w:val="center"/>
              <w:rPr>
                <w:rFonts w:asciiTheme="majorBidi" w:hAnsiTheme="majorBidi" w:cstheme="majorBidi"/>
                <w:sz w:val="26"/>
                <w:szCs w:val="26"/>
                <w:cs/>
              </w:rPr>
            </w:pPr>
            <w:r w:rsidRPr="00A71C1D">
              <w:rPr>
                <w:rFonts w:asciiTheme="majorBidi" w:hAnsiTheme="majorBidi" w:cstheme="majorBidi"/>
                <w:sz w:val="26"/>
                <w:szCs w:val="26"/>
              </w:rPr>
              <w:t>-</w:t>
            </w:r>
          </w:p>
        </w:tc>
        <w:tc>
          <w:tcPr>
            <w:tcW w:w="101" w:type="dxa"/>
            <w:tcBorders>
              <w:left w:val="nil"/>
              <w:right w:val="nil"/>
            </w:tcBorders>
            <w:shd w:val="clear" w:color="auto" w:fill="auto"/>
            <w:noWrap/>
            <w:vAlign w:val="bottom"/>
          </w:tcPr>
          <w:p w14:paraId="14E588CA" w14:textId="77777777" w:rsidR="00A160F5" w:rsidRPr="00A71C1D" w:rsidRDefault="00A160F5" w:rsidP="00893692">
            <w:pPr>
              <w:tabs>
                <w:tab w:val="left" w:pos="1026"/>
              </w:tabs>
              <w:ind w:right="175"/>
              <w:jc w:val="right"/>
              <w:rPr>
                <w:rFonts w:asciiTheme="majorBidi" w:hAnsiTheme="majorBidi" w:cstheme="majorBidi"/>
                <w:sz w:val="26"/>
                <w:szCs w:val="26"/>
              </w:rPr>
            </w:pPr>
          </w:p>
        </w:tc>
        <w:tc>
          <w:tcPr>
            <w:tcW w:w="1458" w:type="dxa"/>
            <w:tcBorders>
              <w:left w:val="nil"/>
              <w:right w:val="nil"/>
            </w:tcBorders>
            <w:shd w:val="clear" w:color="auto" w:fill="auto"/>
            <w:noWrap/>
            <w:vAlign w:val="center"/>
          </w:tcPr>
          <w:p w14:paraId="44BD662E" w14:textId="77777777" w:rsidR="00A160F5" w:rsidRPr="00A71C1D" w:rsidRDefault="00A160F5" w:rsidP="00893692">
            <w:pPr>
              <w:tabs>
                <w:tab w:val="left" w:pos="884"/>
              </w:tabs>
              <w:ind w:right="395"/>
              <w:jc w:val="right"/>
              <w:rPr>
                <w:rFonts w:asciiTheme="majorBidi" w:hAnsiTheme="majorBidi" w:cstheme="majorBidi"/>
                <w:sz w:val="26"/>
                <w:szCs w:val="26"/>
                <w:cs/>
              </w:rPr>
            </w:pPr>
            <w:r w:rsidRPr="00A71C1D">
              <w:rPr>
                <w:rFonts w:asciiTheme="majorBidi" w:hAnsiTheme="majorBidi" w:cstheme="majorBidi"/>
                <w:sz w:val="26"/>
                <w:szCs w:val="26"/>
              </w:rPr>
              <w:t>-</w:t>
            </w:r>
          </w:p>
        </w:tc>
      </w:tr>
      <w:tr w:rsidR="00A160F5" w:rsidRPr="001B496E" w14:paraId="31D3B766" w14:textId="77777777" w:rsidTr="00893692">
        <w:trPr>
          <w:trHeight w:val="379"/>
        </w:trPr>
        <w:tc>
          <w:tcPr>
            <w:tcW w:w="2756" w:type="dxa"/>
            <w:tcBorders>
              <w:left w:val="nil"/>
              <w:right w:val="nil"/>
            </w:tcBorders>
            <w:shd w:val="clear" w:color="auto" w:fill="auto"/>
          </w:tcPr>
          <w:p w14:paraId="44B363D8" w14:textId="77777777" w:rsidR="00A160F5" w:rsidRPr="00A71C1D" w:rsidRDefault="00A160F5" w:rsidP="00893692">
            <w:pPr>
              <w:ind w:firstLine="181"/>
              <w:rPr>
                <w:rFonts w:asciiTheme="majorBidi" w:hAnsiTheme="majorBidi" w:cstheme="majorBidi"/>
                <w:sz w:val="26"/>
                <w:szCs w:val="26"/>
                <w:cs/>
              </w:rPr>
            </w:pPr>
            <w:r w:rsidRPr="00A71C1D">
              <w:rPr>
                <w:rFonts w:asciiTheme="majorBidi" w:hAnsiTheme="majorBidi" w:cstheme="majorBidi"/>
                <w:sz w:val="26"/>
                <w:szCs w:val="26"/>
              </w:rPr>
              <w:t>Contract Revenues</w:t>
            </w:r>
          </w:p>
        </w:tc>
        <w:tc>
          <w:tcPr>
            <w:tcW w:w="1701" w:type="dxa"/>
            <w:tcBorders>
              <w:left w:val="nil"/>
              <w:right w:val="nil"/>
            </w:tcBorders>
            <w:shd w:val="clear" w:color="auto" w:fill="auto"/>
          </w:tcPr>
          <w:p w14:paraId="310A3E4B" w14:textId="77777777" w:rsidR="00A160F5" w:rsidRPr="00A71C1D" w:rsidRDefault="00A160F5" w:rsidP="00893692">
            <w:pPr>
              <w:jc w:val="center"/>
              <w:rPr>
                <w:rFonts w:asciiTheme="majorBidi" w:hAnsiTheme="majorBidi" w:cstheme="majorBidi"/>
                <w:sz w:val="26"/>
                <w:szCs w:val="26"/>
                <w:cs/>
              </w:rPr>
            </w:pPr>
            <w:r w:rsidRPr="00A71C1D">
              <w:rPr>
                <w:rFonts w:asciiTheme="majorBidi" w:hAnsiTheme="majorBidi" w:cstheme="majorBidi"/>
                <w:sz w:val="26"/>
                <w:szCs w:val="26"/>
              </w:rPr>
              <w:t>Based on Agreement</w:t>
            </w:r>
          </w:p>
        </w:tc>
        <w:tc>
          <w:tcPr>
            <w:tcW w:w="1418" w:type="dxa"/>
            <w:tcBorders>
              <w:left w:val="nil"/>
              <w:right w:val="nil"/>
            </w:tcBorders>
            <w:vAlign w:val="center"/>
          </w:tcPr>
          <w:p w14:paraId="7104A181" w14:textId="77777777" w:rsidR="00A160F5" w:rsidRPr="00A71C1D" w:rsidRDefault="00A160F5" w:rsidP="00893692">
            <w:pPr>
              <w:tabs>
                <w:tab w:val="left" w:pos="1026"/>
              </w:tabs>
              <w:ind w:right="-355"/>
              <w:jc w:val="center"/>
              <w:rPr>
                <w:rFonts w:asciiTheme="majorBidi" w:hAnsiTheme="majorBidi" w:cstheme="majorBidi"/>
                <w:sz w:val="26"/>
                <w:szCs w:val="26"/>
              </w:rPr>
            </w:pPr>
            <w:r w:rsidRPr="00A71C1D">
              <w:rPr>
                <w:rFonts w:asciiTheme="majorBidi" w:hAnsiTheme="majorBidi" w:cstheme="majorBidi"/>
                <w:sz w:val="26"/>
                <w:szCs w:val="26"/>
              </w:rPr>
              <w:t>-</w:t>
            </w:r>
          </w:p>
        </w:tc>
        <w:tc>
          <w:tcPr>
            <w:tcW w:w="81" w:type="dxa"/>
            <w:tcBorders>
              <w:left w:val="nil"/>
              <w:right w:val="nil"/>
            </w:tcBorders>
          </w:tcPr>
          <w:p w14:paraId="59B4BF08" w14:textId="77777777" w:rsidR="00A160F5" w:rsidRPr="00A71C1D" w:rsidRDefault="00A160F5" w:rsidP="00893692">
            <w:pPr>
              <w:tabs>
                <w:tab w:val="left" w:pos="1026"/>
              </w:tabs>
              <w:ind w:right="-108"/>
              <w:jc w:val="center"/>
              <w:rPr>
                <w:rFonts w:asciiTheme="majorBidi" w:hAnsiTheme="majorBidi" w:cstheme="majorBidi"/>
                <w:sz w:val="26"/>
                <w:szCs w:val="26"/>
              </w:rPr>
            </w:pPr>
          </w:p>
        </w:tc>
        <w:tc>
          <w:tcPr>
            <w:tcW w:w="1336" w:type="dxa"/>
            <w:tcBorders>
              <w:left w:val="nil"/>
              <w:right w:val="nil"/>
            </w:tcBorders>
            <w:vAlign w:val="bottom"/>
          </w:tcPr>
          <w:p w14:paraId="061188C6" w14:textId="77777777" w:rsidR="00A160F5" w:rsidRPr="00A71C1D" w:rsidRDefault="00A160F5" w:rsidP="00893692">
            <w:pPr>
              <w:tabs>
                <w:tab w:val="left" w:pos="1026"/>
              </w:tabs>
              <w:ind w:right="175"/>
              <w:jc w:val="right"/>
              <w:rPr>
                <w:rFonts w:asciiTheme="majorBidi" w:hAnsiTheme="majorBidi" w:cstheme="majorBidi"/>
                <w:sz w:val="26"/>
                <w:szCs w:val="26"/>
                <w:cs/>
              </w:rPr>
            </w:pPr>
            <w:r w:rsidRPr="00A71C1D">
              <w:rPr>
                <w:rFonts w:asciiTheme="majorBidi" w:hAnsiTheme="majorBidi" w:cstheme="majorBidi"/>
                <w:sz w:val="26"/>
                <w:szCs w:val="26"/>
              </w:rPr>
              <w:t>60,500</w:t>
            </w:r>
          </w:p>
        </w:tc>
        <w:tc>
          <w:tcPr>
            <w:tcW w:w="83" w:type="dxa"/>
            <w:tcBorders>
              <w:left w:val="nil"/>
              <w:right w:val="nil"/>
            </w:tcBorders>
          </w:tcPr>
          <w:p w14:paraId="69B8D8DD" w14:textId="77777777" w:rsidR="00A160F5" w:rsidRPr="00A71C1D" w:rsidRDefault="00A160F5" w:rsidP="00893692">
            <w:pPr>
              <w:rPr>
                <w:rFonts w:asciiTheme="majorBidi" w:hAnsiTheme="majorBidi" w:cstheme="majorBidi"/>
                <w:sz w:val="26"/>
                <w:szCs w:val="26"/>
              </w:rPr>
            </w:pPr>
          </w:p>
        </w:tc>
        <w:tc>
          <w:tcPr>
            <w:tcW w:w="1476" w:type="dxa"/>
            <w:tcBorders>
              <w:left w:val="nil"/>
              <w:right w:val="nil"/>
            </w:tcBorders>
            <w:shd w:val="clear" w:color="auto" w:fill="auto"/>
            <w:noWrap/>
            <w:vAlign w:val="center"/>
          </w:tcPr>
          <w:p w14:paraId="73647451" w14:textId="77777777" w:rsidR="00A160F5" w:rsidRPr="00A71C1D" w:rsidRDefault="00A160F5" w:rsidP="00893692">
            <w:pPr>
              <w:tabs>
                <w:tab w:val="left" w:pos="1026"/>
              </w:tabs>
              <w:ind w:right="-355"/>
              <w:jc w:val="center"/>
              <w:rPr>
                <w:rFonts w:asciiTheme="majorBidi" w:hAnsiTheme="majorBidi" w:cstheme="majorBidi"/>
                <w:sz w:val="26"/>
                <w:szCs w:val="26"/>
                <w:cs/>
              </w:rPr>
            </w:pPr>
            <w:r w:rsidRPr="00A71C1D">
              <w:rPr>
                <w:rFonts w:asciiTheme="majorBidi" w:hAnsiTheme="majorBidi" w:cstheme="majorBidi"/>
                <w:sz w:val="26"/>
                <w:szCs w:val="26"/>
              </w:rPr>
              <w:t>-</w:t>
            </w:r>
          </w:p>
        </w:tc>
        <w:tc>
          <w:tcPr>
            <w:tcW w:w="101" w:type="dxa"/>
            <w:tcBorders>
              <w:left w:val="nil"/>
              <w:right w:val="nil"/>
            </w:tcBorders>
            <w:shd w:val="clear" w:color="auto" w:fill="auto"/>
            <w:noWrap/>
            <w:vAlign w:val="bottom"/>
          </w:tcPr>
          <w:p w14:paraId="6FCF460D" w14:textId="77777777" w:rsidR="00A160F5" w:rsidRPr="00A71C1D" w:rsidRDefault="00A160F5" w:rsidP="00893692">
            <w:pPr>
              <w:tabs>
                <w:tab w:val="left" w:pos="1026"/>
              </w:tabs>
              <w:ind w:right="175"/>
              <w:jc w:val="right"/>
              <w:rPr>
                <w:rFonts w:asciiTheme="majorBidi" w:hAnsiTheme="majorBidi" w:cstheme="majorBidi"/>
                <w:sz w:val="26"/>
                <w:szCs w:val="26"/>
              </w:rPr>
            </w:pPr>
          </w:p>
        </w:tc>
        <w:tc>
          <w:tcPr>
            <w:tcW w:w="1458" w:type="dxa"/>
            <w:tcBorders>
              <w:left w:val="nil"/>
              <w:right w:val="nil"/>
            </w:tcBorders>
            <w:shd w:val="clear" w:color="auto" w:fill="auto"/>
            <w:noWrap/>
            <w:vAlign w:val="center"/>
          </w:tcPr>
          <w:p w14:paraId="7DBF6006" w14:textId="77777777" w:rsidR="00A160F5" w:rsidRPr="00A71C1D" w:rsidRDefault="00A160F5" w:rsidP="00893692">
            <w:pPr>
              <w:tabs>
                <w:tab w:val="left" w:pos="884"/>
              </w:tabs>
              <w:ind w:right="395"/>
              <w:jc w:val="right"/>
              <w:rPr>
                <w:rFonts w:asciiTheme="majorBidi" w:hAnsiTheme="majorBidi" w:cstheme="majorBidi"/>
                <w:sz w:val="26"/>
                <w:szCs w:val="26"/>
                <w:cs/>
              </w:rPr>
            </w:pPr>
            <w:r w:rsidRPr="00A71C1D">
              <w:rPr>
                <w:rFonts w:asciiTheme="majorBidi" w:hAnsiTheme="majorBidi" w:cstheme="majorBidi"/>
                <w:sz w:val="26"/>
                <w:szCs w:val="26"/>
              </w:rPr>
              <w:t>-</w:t>
            </w:r>
          </w:p>
        </w:tc>
      </w:tr>
      <w:tr w:rsidR="00A160F5" w:rsidRPr="001B496E" w14:paraId="2DBCF248" w14:textId="77777777" w:rsidTr="00893692">
        <w:trPr>
          <w:trHeight w:val="379"/>
        </w:trPr>
        <w:tc>
          <w:tcPr>
            <w:tcW w:w="2756" w:type="dxa"/>
            <w:tcBorders>
              <w:left w:val="nil"/>
              <w:right w:val="nil"/>
            </w:tcBorders>
            <w:shd w:val="clear" w:color="auto" w:fill="auto"/>
          </w:tcPr>
          <w:p w14:paraId="222F8937" w14:textId="77777777" w:rsidR="00A160F5" w:rsidRPr="00A71C1D" w:rsidRDefault="00A160F5" w:rsidP="00893692">
            <w:pPr>
              <w:ind w:firstLine="181"/>
              <w:rPr>
                <w:rFonts w:asciiTheme="majorBidi" w:hAnsiTheme="majorBidi" w:cstheme="majorBidi"/>
                <w:sz w:val="26"/>
                <w:szCs w:val="26"/>
                <w:cs/>
              </w:rPr>
            </w:pPr>
            <w:r w:rsidRPr="00A71C1D">
              <w:rPr>
                <w:rFonts w:asciiTheme="majorBidi" w:hAnsiTheme="majorBidi" w:cstheme="majorBidi"/>
                <w:sz w:val="26"/>
                <w:szCs w:val="26"/>
              </w:rPr>
              <w:t>Contract Costs</w:t>
            </w:r>
          </w:p>
        </w:tc>
        <w:tc>
          <w:tcPr>
            <w:tcW w:w="1701" w:type="dxa"/>
            <w:tcBorders>
              <w:left w:val="nil"/>
              <w:right w:val="nil"/>
            </w:tcBorders>
            <w:shd w:val="clear" w:color="auto" w:fill="auto"/>
          </w:tcPr>
          <w:p w14:paraId="14AFCF8F" w14:textId="77777777" w:rsidR="00A160F5" w:rsidRPr="00A71C1D" w:rsidRDefault="00A160F5" w:rsidP="00893692">
            <w:pPr>
              <w:jc w:val="center"/>
              <w:rPr>
                <w:rFonts w:asciiTheme="majorBidi" w:hAnsiTheme="majorBidi" w:cstheme="majorBidi"/>
                <w:sz w:val="26"/>
                <w:szCs w:val="26"/>
                <w:cs/>
              </w:rPr>
            </w:pPr>
            <w:r w:rsidRPr="00A71C1D">
              <w:rPr>
                <w:rFonts w:asciiTheme="majorBidi" w:hAnsiTheme="majorBidi" w:cstheme="majorBidi"/>
                <w:sz w:val="26"/>
                <w:szCs w:val="26"/>
              </w:rPr>
              <w:t>Based on Agreement</w:t>
            </w:r>
          </w:p>
        </w:tc>
        <w:tc>
          <w:tcPr>
            <w:tcW w:w="1418" w:type="dxa"/>
            <w:tcBorders>
              <w:left w:val="nil"/>
              <w:right w:val="nil"/>
            </w:tcBorders>
            <w:vAlign w:val="center"/>
          </w:tcPr>
          <w:p w14:paraId="37BA6CDA" w14:textId="77777777" w:rsidR="00A160F5" w:rsidRPr="00A71C1D" w:rsidRDefault="00A160F5" w:rsidP="00893692">
            <w:pPr>
              <w:tabs>
                <w:tab w:val="left" w:pos="1026"/>
              </w:tabs>
              <w:ind w:right="-355"/>
              <w:jc w:val="center"/>
              <w:rPr>
                <w:rFonts w:asciiTheme="majorBidi" w:hAnsiTheme="majorBidi" w:cstheme="majorBidi"/>
                <w:sz w:val="26"/>
                <w:szCs w:val="26"/>
              </w:rPr>
            </w:pPr>
            <w:r w:rsidRPr="00A71C1D">
              <w:rPr>
                <w:rFonts w:asciiTheme="majorBidi" w:hAnsiTheme="majorBidi" w:cstheme="majorBidi"/>
                <w:sz w:val="26"/>
                <w:szCs w:val="26"/>
              </w:rPr>
              <w:t>-</w:t>
            </w:r>
          </w:p>
        </w:tc>
        <w:tc>
          <w:tcPr>
            <w:tcW w:w="81" w:type="dxa"/>
            <w:tcBorders>
              <w:left w:val="nil"/>
              <w:right w:val="nil"/>
            </w:tcBorders>
          </w:tcPr>
          <w:p w14:paraId="05EEC11D" w14:textId="77777777" w:rsidR="00A160F5" w:rsidRPr="00A71C1D" w:rsidRDefault="00A160F5" w:rsidP="00893692">
            <w:pPr>
              <w:rPr>
                <w:rFonts w:asciiTheme="majorBidi" w:hAnsiTheme="majorBidi" w:cstheme="majorBidi"/>
                <w:sz w:val="26"/>
                <w:szCs w:val="26"/>
              </w:rPr>
            </w:pPr>
          </w:p>
        </w:tc>
        <w:tc>
          <w:tcPr>
            <w:tcW w:w="1336" w:type="dxa"/>
            <w:tcBorders>
              <w:left w:val="nil"/>
              <w:right w:val="nil"/>
            </w:tcBorders>
            <w:vAlign w:val="center"/>
          </w:tcPr>
          <w:p w14:paraId="337327D0" w14:textId="77777777" w:rsidR="00A160F5" w:rsidRPr="00A71C1D" w:rsidRDefault="00A160F5" w:rsidP="00893692">
            <w:pPr>
              <w:tabs>
                <w:tab w:val="left" w:pos="1026"/>
              </w:tabs>
              <w:ind w:right="175"/>
              <w:jc w:val="right"/>
              <w:rPr>
                <w:rFonts w:asciiTheme="majorBidi" w:hAnsiTheme="majorBidi" w:cstheme="majorBidi"/>
                <w:sz w:val="26"/>
                <w:szCs w:val="26"/>
              </w:rPr>
            </w:pPr>
            <w:r w:rsidRPr="00A71C1D">
              <w:rPr>
                <w:rFonts w:asciiTheme="majorBidi" w:hAnsiTheme="majorBidi" w:cstheme="majorBidi"/>
                <w:sz w:val="26"/>
                <w:szCs w:val="26"/>
              </w:rPr>
              <w:t>2,985,000</w:t>
            </w:r>
          </w:p>
        </w:tc>
        <w:tc>
          <w:tcPr>
            <w:tcW w:w="83" w:type="dxa"/>
            <w:tcBorders>
              <w:left w:val="nil"/>
              <w:right w:val="nil"/>
            </w:tcBorders>
          </w:tcPr>
          <w:p w14:paraId="63CB2BD4" w14:textId="77777777" w:rsidR="00A160F5" w:rsidRPr="00A71C1D" w:rsidRDefault="00A160F5" w:rsidP="00893692">
            <w:pPr>
              <w:rPr>
                <w:rFonts w:asciiTheme="majorBidi" w:hAnsiTheme="majorBidi" w:cstheme="majorBidi"/>
                <w:sz w:val="26"/>
                <w:szCs w:val="26"/>
              </w:rPr>
            </w:pPr>
          </w:p>
        </w:tc>
        <w:tc>
          <w:tcPr>
            <w:tcW w:w="1476" w:type="dxa"/>
            <w:tcBorders>
              <w:left w:val="nil"/>
              <w:right w:val="nil"/>
            </w:tcBorders>
            <w:shd w:val="clear" w:color="auto" w:fill="auto"/>
            <w:noWrap/>
            <w:vAlign w:val="center"/>
          </w:tcPr>
          <w:p w14:paraId="045D58FC" w14:textId="77777777" w:rsidR="00A160F5" w:rsidRPr="00A71C1D" w:rsidRDefault="00A160F5" w:rsidP="00893692">
            <w:pPr>
              <w:tabs>
                <w:tab w:val="left" w:pos="1026"/>
              </w:tabs>
              <w:ind w:right="-355"/>
              <w:jc w:val="center"/>
              <w:rPr>
                <w:rFonts w:asciiTheme="majorBidi" w:hAnsiTheme="majorBidi" w:cstheme="majorBidi"/>
                <w:sz w:val="26"/>
                <w:szCs w:val="26"/>
                <w:cs/>
              </w:rPr>
            </w:pPr>
            <w:r w:rsidRPr="00A71C1D">
              <w:rPr>
                <w:rFonts w:asciiTheme="majorBidi" w:hAnsiTheme="majorBidi" w:cstheme="majorBidi"/>
                <w:sz w:val="26"/>
                <w:szCs w:val="26"/>
              </w:rPr>
              <w:t>-</w:t>
            </w:r>
          </w:p>
        </w:tc>
        <w:tc>
          <w:tcPr>
            <w:tcW w:w="101" w:type="dxa"/>
            <w:tcBorders>
              <w:left w:val="nil"/>
              <w:right w:val="nil"/>
            </w:tcBorders>
            <w:shd w:val="clear" w:color="auto" w:fill="auto"/>
            <w:noWrap/>
            <w:vAlign w:val="bottom"/>
          </w:tcPr>
          <w:p w14:paraId="0C2B5D6B" w14:textId="77777777" w:rsidR="00A160F5" w:rsidRPr="00A71C1D" w:rsidRDefault="00A160F5" w:rsidP="00893692">
            <w:pPr>
              <w:tabs>
                <w:tab w:val="left" w:pos="1026"/>
              </w:tabs>
              <w:ind w:right="175"/>
              <w:jc w:val="right"/>
              <w:rPr>
                <w:rFonts w:asciiTheme="majorBidi" w:hAnsiTheme="majorBidi" w:cstheme="majorBidi"/>
                <w:sz w:val="26"/>
                <w:szCs w:val="26"/>
              </w:rPr>
            </w:pPr>
          </w:p>
        </w:tc>
        <w:tc>
          <w:tcPr>
            <w:tcW w:w="1458" w:type="dxa"/>
            <w:tcBorders>
              <w:left w:val="nil"/>
              <w:right w:val="nil"/>
            </w:tcBorders>
            <w:shd w:val="clear" w:color="auto" w:fill="auto"/>
            <w:noWrap/>
            <w:vAlign w:val="center"/>
          </w:tcPr>
          <w:p w14:paraId="76AB893D" w14:textId="77777777" w:rsidR="00A160F5" w:rsidRPr="00A71C1D" w:rsidRDefault="00A160F5" w:rsidP="00893692">
            <w:pPr>
              <w:tabs>
                <w:tab w:val="left" w:pos="1026"/>
              </w:tabs>
              <w:ind w:right="175"/>
              <w:jc w:val="right"/>
              <w:rPr>
                <w:rFonts w:asciiTheme="majorBidi" w:hAnsiTheme="majorBidi" w:cstheme="majorBidi"/>
                <w:sz w:val="26"/>
                <w:szCs w:val="26"/>
                <w:cs/>
              </w:rPr>
            </w:pPr>
            <w:r w:rsidRPr="00A71C1D">
              <w:rPr>
                <w:rFonts w:asciiTheme="majorBidi" w:hAnsiTheme="majorBidi" w:cstheme="majorBidi"/>
                <w:sz w:val="26"/>
                <w:szCs w:val="26"/>
              </w:rPr>
              <w:t>2,064,000</w:t>
            </w:r>
          </w:p>
        </w:tc>
      </w:tr>
      <w:tr w:rsidR="00A160F5" w:rsidRPr="001B496E" w14:paraId="7B7041A9" w14:textId="77777777" w:rsidTr="00893692">
        <w:trPr>
          <w:trHeight w:val="379"/>
        </w:trPr>
        <w:tc>
          <w:tcPr>
            <w:tcW w:w="2756" w:type="dxa"/>
            <w:tcBorders>
              <w:left w:val="nil"/>
              <w:right w:val="nil"/>
            </w:tcBorders>
            <w:shd w:val="clear" w:color="auto" w:fill="auto"/>
          </w:tcPr>
          <w:p w14:paraId="44A77738" w14:textId="77777777" w:rsidR="00A160F5" w:rsidRPr="00A71C1D" w:rsidRDefault="00A160F5" w:rsidP="00893692">
            <w:pPr>
              <w:rPr>
                <w:rFonts w:asciiTheme="majorBidi" w:hAnsiTheme="majorBidi" w:cstheme="majorBidi"/>
                <w:sz w:val="26"/>
                <w:szCs w:val="26"/>
                <w:cs/>
              </w:rPr>
            </w:pPr>
            <w:r w:rsidRPr="00A71C1D">
              <w:rPr>
                <w:rFonts w:asciiTheme="majorBidi" w:hAnsiTheme="majorBidi" w:cstheme="majorBidi"/>
                <w:sz w:val="26"/>
                <w:szCs w:val="26"/>
              </w:rPr>
              <w:t xml:space="preserve">    Other Income</w:t>
            </w:r>
          </w:p>
        </w:tc>
        <w:tc>
          <w:tcPr>
            <w:tcW w:w="1701" w:type="dxa"/>
            <w:tcBorders>
              <w:left w:val="nil"/>
              <w:right w:val="nil"/>
            </w:tcBorders>
            <w:shd w:val="clear" w:color="auto" w:fill="auto"/>
          </w:tcPr>
          <w:p w14:paraId="6795689F" w14:textId="77777777" w:rsidR="00A160F5" w:rsidRPr="00A71C1D" w:rsidRDefault="00A160F5" w:rsidP="00893692">
            <w:pPr>
              <w:jc w:val="center"/>
              <w:rPr>
                <w:rFonts w:asciiTheme="majorBidi" w:hAnsiTheme="majorBidi" w:cstheme="majorBidi"/>
                <w:sz w:val="26"/>
                <w:szCs w:val="26"/>
              </w:rPr>
            </w:pPr>
            <w:r w:rsidRPr="00A71C1D">
              <w:rPr>
                <w:rFonts w:asciiTheme="majorBidi" w:hAnsiTheme="majorBidi" w:cstheme="majorBidi"/>
                <w:sz w:val="26"/>
                <w:szCs w:val="26"/>
              </w:rPr>
              <w:t>Based on Agreement</w:t>
            </w:r>
          </w:p>
        </w:tc>
        <w:tc>
          <w:tcPr>
            <w:tcW w:w="1418" w:type="dxa"/>
            <w:tcBorders>
              <w:left w:val="nil"/>
              <w:right w:val="nil"/>
            </w:tcBorders>
            <w:vAlign w:val="center"/>
          </w:tcPr>
          <w:p w14:paraId="69DB8E53" w14:textId="77777777" w:rsidR="00A160F5" w:rsidRPr="00A71C1D" w:rsidRDefault="00A160F5" w:rsidP="00893692">
            <w:pPr>
              <w:tabs>
                <w:tab w:val="left" w:pos="1026"/>
              </w:tabs>
              <w:ind w:right="175"/>
              <w:jc w:val="right"/>
              <w:rPr>
                <w:rFonts w:asciiTheme="majorBidi" w:hAnsiTheme="majorBidi" w:cstheme="majorBidi"/>
                <w:sz w:val="26"/>
                <w:szCs w:val="26"/>
                <w:cs/>
              </w:rPr>
            </w:pPr>
            <w:r w:rsidRPr="00A71C1D">
              <w:rPr>
                <w:rFonts w:asciiTheme="majorBidi" w:hAnsiTheme="majorBidi" w:cstheme="majorBidi"/>
                <w:sz w:val="26"/>
                <w:szCs w:val="26"/>
              </w:rPr>
              <w:t xml:space="preserve">26,902 </w:t>
            </w:r>
          </w:p>
        </w:tc>
        <w:tc>
          <w:tcPr>
            <w:tcW w:w="81" w:type="dxa"/>
            <w:tcBorders>
              <w:left w:val="nil"/>
              <w:right w:val="nil"/>
            </w:tcBorders>
          </w:tcPr>
          <w:p w14:paraId="26EFFBF1" w14:textId="77777777" w:rsidR="00A160F5" w:rsidRPr="00A71C1D" w:rsidRDefault="00A160F5" w:rsidP="00893692">
            <w:pPr>
              <w:rPr>
                <w:rFonts w:asciiTheme="majorBidi" w:hAnsiTheme="majorBidi" w:cstheme="majorBidi"/>
                <w:sz w:val="26"/>
                <w:szCs w:val="26"/>
              </w:rPr>
            </w:pPr>
          </w:p>
        </w:tc>
        <w:tc>
          <w:tcPr>
            <w:tcW w:w="1336" w:type="dxa"/>
            <w:tcBorders>
              <w:left w:val="nil"/>
              <w:right w:val="nil"/>
            </w:tcBorders>
            <w:vAlign w:val="center"/>
          </w:tcPr>
          <w:p w14:paraId="5FA114B5" w14:textId="77777777" w:rsidR="00A160F5" w:rsidRPr="00A71C1D" w:rsidRDefault="00A160F5" w:rsidP="00893692">
            <w:pPr>
              <w:tabs>
                <w:tab w:val="left" w:pos="1026"/>
              </w:tabs>
              <w:ind w:right="175"/>
              <w:jc w:val="right"/>
              <w:rPr>
                <w:rFonts w:asciiTheme="majorBidi" w:hAnsiTheme="majorBidi" w:cstheme="majorBidi"/>
                <w:sz w:val="26"/>
                <w:szCs w:val="26"/>
                <w:cs/>
              </w:rPr>
            </w:pPr>
            <w:r w:rsidRPr="00A71C1D">
              <w:rPr>
                <w:rFonts w:asciiTheme="majorBidi" w:hAnsiTheme="majorBidi" w:cstheme="majorBidi"/>
                <w:sz w:val="26"/>
                <w:szCs w:val="26"/>
              </w:rPr>
              <w:t>284,895</w:t>
            </w:r>
          </w:p>
        </w:tc>
        <w:tc>
          <w:tcPr>
            <w:tcW w:w="83" w:type="dxa"/>
            <w:tcBorders>
              <w:left w:val="nil"/>
              <w:right w:val="nil"/>
            </w:tcBorders>
          </w:tcPr>
          <w:p w14:paraId="41A43A85" w14:textId="77777777" w:rsidR="00A160F5" w:rsidRPr="00A71C1D" w:rsidRDefault="00A160F5" w:rsidP="00893692">
            <w:pPr>
              <w:rPr>
                <w:rFonts w:asciiTheme="majorBidi" w:hAnsiTheme="majorBidi" w:cstheme="majorBidi"/>
                <w:sz w:val="26"/>
                <w:szCs w:val="26"/>
              </w:rPr>
            </w:pPr>
          </w:p>
        </w:tc>
        <w:tc>
          <w:tcPr>
            <w:tcW w:w="1476" w:type="dxa"/>
            <w:tcBorders>
              <w:left w:val="nil"/>
              <w:right w:val="nil"/>
            </w:tcBorders>
            <w:shd w:val="clear" w:color="auto" w:fill="auto"/>
            <w:noWrap/>
            <w:vAlign w:val="center"/>
          </w:tcPr>
          <w:p w14:paraId="5465E731" w14:textId="77777777" w:rsidR="00A160F5" w:rsidRPr="00A71C1D" w:rsidRDefault="00A160F5" w:rsidP="00893692">
            <w:pPr>
              <w:tabs>
                <w:tab w:val="left" w:pos="1026"/>
              </w:tabs>
              <w:ind w:right="-355"/>
              <w:jc w:val="center"/>
              <w:rPr>
                <w:rFonts w:asciiTheme="majorBidi" w:hAnsiTheme="majorBidi" w:cstheme="majorBidi"/>
                <w:sz w:val="26"/>
                <w:szCs w:val="26"/>
                <w:cs/>
              </w:rPr>
            </w:pPr>
            <w:r w:rsidRPr="00A71C1D">
              <w:rPr>
                <w:rFonts w:asciiTheme="majorBidi" w:hAnsiTheme="majorBidi" w:cstheme="majorBidi"/>
                <w:sz w:val="26"/>
                <w:szCs w:val="26"/>
              </w:rPr>
              <w:t>-</w:t>
            </w:r>
          </w:p>
        </w:tc>
        <w:tc>
          <w:tcPr>
            <w:tcW w:w="101" w:type="dxa"/>
            <w:tcBorders>
              <w:left w:val="nil"/>
              <w:right w:val="nil"/>
            </w:tcBorders>
            <w:shd w:val="clear" w:color="auto" w:fill="auto"/>
            <w:noWrap/>
            <w:vAlign w:val="bottom"/>
          </w:tcPr>
          <w:p w14:paraId="64632BB3" w14:textId="77777777" w:rsidR="00A160F5" w:rsidRPr="00A71C1D" w:rsidRDefault="00A160F5" w:rsidP="00893692">
            <w:pPr>
              <w:tabs>
                <w:tab w:val="left" w:pos="1026"/>
              </w:tabs>
              <w:ind w:right="175"/>
              <w:jc w:val="right"/>
              <w:rPr>
                <w:rFonts w:asciiTheme="majorBidi" w:hAnsiTheme="majorBidi" w:cstheme="majorBidi"/>
                <w:sz w:val="26"/>
                <w:szCs w:val="26"/>
              </w:rPr>
            </w:pPr>
          </w:p>
        </w:tc>
        <w:tc>
          <w:tcPr>
            <w:tcW w:w="1458" w:type="dxa"/>
            <w:tcBorders>
              <w:left w:val="nil"/>
              <w:right w:val="nil"/>
            </w:tcBorders>
            <w:shd w:val="clear" w:color="auto" w:fill="auto"/>
            <w:noWrap/>
            <w:vAlign w:val="center"/>
          </w:tcPr>
          <w:p w14:paraId="4B905741" w14:textId="77777777" w:rsidR="00A160F5" w:rsidRPr="00A71C1D" w:rsidRDefault="00A160F5" w:rsidP="00893692">
            <w:pPr>
              <w:tabs>
                <w:tab w:val="left" w:pos="884"/>
              </w:tabs>
              <w:ind w:right="395"/>
              <w:jc w:val="right"/>
              <w:rPr>
                <w:rFonts w:asciiTheme="majorBidi" w:hAnsiTheme="majorBidi" w:cstheme="majorBidi"/>
                <w:sz w:val="26"/>
                <w:szCs w:val="26"/>
                <w:cs/>
              </w:rPr>
            </w:pPr>
            <w:r w:rsidRPr="00A71C1D">
              <w:rPr>
                <w:rFonts w:asciiTheme="majorBidi" w:hAnsiTheme="majorBidi" w:cstheme="majorBidi"/>
                <w:sz w:val="26"/>
                <w:szCs w:val="26"/>
              </w:rPr>
              <w:t>-</w:t>
            </w:r>
          </w:p>
        </w:tc>
      </w:tr>
      <w:tr w:rsidR="00A160F5" w:rsidRPr="001B496E" w14:paraId="4D3283B8" w14:textId="77777777" w:rsidTr="00893692">
        <w:trPr>
          <w:trHeight w:val="379"/>
        </w:trPr>
        <w:tc>
          <w:tcPr>
            <w:tcW w:w="2756" w:type="dxa"/>
            <w:tcBorders>
              <w:left w:val="nil"/>
              <w:right w:val="nil"/>
            </w:tcBorders>
            <w:shd w:val="clear" w:color="auto" w:fill="auto"/>
          </w:tcPr>
          <w:p w14:paraId="60945109" w14:textId="77777777" w:rsidR="00A160F5" w:rsidRPr="00A71C1D" w:rsidRDefault="00A160F5" w:rsidP="00893692">
            <w:pPr>
              <w:ind w:firstLine="177"/>
              <w:rPr>
                <w:rFonts w:asciiTheme="majorBidi" w:hAnsiTheme="majorBidi" w:cstheme="majorBidi"/>
                <w:sz w:val="26"/>
                <w:szCs w:val="26"/>
              </w:rPr>
            </w:pPr>
          </w:p>
          <w:p w14:paraId="34F5BDB5" w14:textId="77777777" w:rsidR="00A160F5" w:rsidRPr="00A71C1D" w:rsidRDefault="00A160F5" w:rsidP="00893692">
            <w:pPr>
              <w:ind w:firstLine="177"/>
              <w:rPr>
                <w:rFonts w:asciiTheme="majorBidi" w:hAnsiTheme="majorBidi" w:cstheme="majorBidi"/>
                <w:sz w:val="26"/>
                <w:szCs w:val="26"/>
              </w:rPr>
            </w:pPr>
          </w:p>
          <w:p w14:paraId="527B90C2" w14:textId="77777777" w:rsidR="00A160F5" w:rsidRPr="00A71C1D" w:rsidRDefault="00A160F5" w:rsidP="00893692">
            <w:pPr>
              <w:ind w:firstLine="177"/>
              <w:rPr>
                <w:rFonts w:asciiTheme="majorBidi" w:hAnsiTheme="majorBidi" w:cstheme="majorBidi"/>
                <w:sz w:val="26"/>
                <w:szCs w:val="26"/>
                <w:cs/>
              </w:rPr>
            </w:pPr>
            <w:r w:rsidRPr="00A71C1D">
              <w:rPr>
                <w:rFonts w:asciiTheme="majorBidi" w:hAnsiTheme="majorBidi" w:cstheme="majorBidi"/>
                <w:sz w:val="26"/>
                <w:szCs w:val="26"/>
              </w:rPr>
              <w:t>Dividend Incomes</w:t>
            </w:r>
          </w:p>
        </w:tc>
        <w:tc>
          <w:tcPr>
            <w:tcW w:w="1701" w:type="dxa"/>
            <w:tcBorders>
              <w:left w:val="nil"/>
              <w:right w:val="nil"/>
            </w:tcBorders>
            <w:shd w:val="clear" w:color="auto" w:fill="auto"/>
          </w:tcPr>
          <w:p w14:paraId="696D51AB" w14:textId="77777777" w:rsidR="00A160F5" w:rsidRPr="00A71C1D" w:rsidRDefault="00A160F5" w:rsidP="00893692">
            <w:pPr>
              <w:jc w:val="center"/>
              <w:rPr>
                <w:rFonts w:asciiTheme="majorBidi" w:hAnsiTheme="majorBidi" w:cstheme="majorBidi"/>
                <w:sz w:val="26"/>
                <w:szCs w:val="26"/>
              </w:rPr>
            </w:pPr>
            <w:r w:rsidRPr="00A71C1D">
              <w:rPr>
                <w:rFonts w:asciiTheme="majorBidi" w:hAnsiTheme="majorBidi" w:cstheme="majorBidi"/>
                <w:sz w:val="26"/>
                <w:szCs w:val="26"/>
              </w:rPr>
              <w:t>Accordance with</w:t>
            </w:r>
          </w:p>
          <w:p w14:paraId="21E2FC3E" w14:textId="77777777" w:rsidR="00A160F5" w:rsidRPr="00A71C1D" w:rsidRDefault="00A160F5" w:rsidP="00893692">
            <w:pPr>
              <w:jc w:val="center"/>
              <w:rPr>
                <w:rFonts w:asciiTheme="majorBidi" w:hAnsiTheme="majorBidi" w:cstheme="majorBidi"/>
                <w:sz w:val="26"/>
                <w:szCs w:val="26"/>
                <w:cs/>
              </w:rPr>
            </w:pPr>
            <w:r w:rsidRPr="00A71C1D">
              <w:rPr>
                <w:rFonts w:asciiTheme="majorBidi" w:hAnsiTheme="majorBidi" w:cstheme="majorBidi"/>
                <w:sz w:val="26"/>
                <w:szCs w:val="26"/>
              </w:rPr>
              <w:t>the Annual General Meeting of Shareholders and Board of Directors</w:t>
            </w:r>
          </w:p>
        </w:tc>
        <w:tc>
          <w:tcPr>
            <w:tcW w:w="1418" w:type="dxa"/>
            <w:tcBorders>
              <w:left w:val="nil"/>
              <w:right w:val="nil"/>
            </w:tcBorders>
            <w:vAlign w:val="center"/>
          </w:tcPr>
          <w:p w14:paraId="1BF39850" w14:textId="77777777" w:rsidR="00A160F5" w:rsidRPr="00A71C1D" w:rsidRDefault="00A160F5" w:rsidP="00893692">
            <w:pPr>
              <w:tabs>
                <w:tab w:val="left" w:pos="1026"/>
              </w:tabs>
              <w:ind w:right="-355"/>
              <w:jc w:val="center"/>
              <w:rPr>
                <w:rFonts w:asciiTheme="majorBidi" w:hAnsiTheme="majorBidi" w:cstheme="majorBidi"/>
                <w:sz w:val="26"/>
                <w:szCs w:val="26"/>
                <w:cs/>
              </w:rPr>
            </w:pPr>
            <w:r w:rsidRPr="00A71C1D">
              <w:rPr>
                <w:rFonts w:asciiTheme="majorBidi" w:hAnsiTheme="majorBidi" w:cstheme="majorBidi"/>
                <w:sz w:val="26"/>
                <w:szCs w:val="26"/>
              </w:rPr>
              <w:t>-</w:t>
            </w:r>
          </w:p>
        </w:tc>
        <w:tc>
          <w:tcPr>
            <w:tcW w:w="81" w:type="dxa"/>
            <w:tcBorders>
              <w:left w:val="nil"/>
              <w:right w:val="nil"/>
            </w:tcBorders>
          </w:tcPr>
          <w:p w14:paraId="6B26FAF8" w14:textId="77777777" w:rsidR="00A160F5" w:rsidRPr="00A71C1D" w:rsidRDefault="00A160F5" w:rsidP="00893692">
            <w:pPr>
              <w:rPr>
                <w:rFonts w:asciiTheme="majorBidi" w:hAnsiTheme="majorBidi" w:cstheme="majorBidi"/>
                <w:sz w:val="26"/>
                <w:szCs w:val="26"/>
              </w:rPr>
            </w:pPr>
          </w:p>
        </w:tc>
        <w:tc>
          <w:tcPr>
            <w:tcW w:w="1336" w:type="dxa"/>
            <w:tcBorders>
              <w:left w:val="nil"/>
              <w:right w:val="nil"/>
            </w:tcBorders>
            <w:vAlign w:val="center"/>
          </w:tcPr>
          <w:p w14:paraId="5176E7FD" w14:textId="77777777" w:rsidR="00A160F5" w:rsidRPr="00A71C1D" w:rsidRDefault="00A160F5" w:rsidP="00893692">
            <w:pPr>
              <w:tabs>
                <w:tab w:val="left" w:pos="1026"/>
              </w:tabs>
              <w:ind w:right="175"/>
              <w:jc w:val="right"/>
              <w:rPr>
                <w:rFonts w:asciiTheme="majorBidi" w:hAnsiTheme="majorBidi" w:cstheme="majorBidi"/>
                <w:sz w:val="26"/>
                <w:szCs w:val="26"/>
              </w:rPr>
            </w:pPr>
            <w:r w:rsidRPr="00A71C1D">
              <w:rPr>
                <w:rFonts w:asciiTheme="majorBidi" w:hAnsiTheme="majorBidi" w:cstheme="majorBidi"/>
                <w:sz w:val="26"/>
                <w:szCs w:val="26"/>
              </w:rPr>
              <w:t>51,000</w:t>
            </w:r>
          </w:p>
        </w:tc>
        <w:tc>
          <w:tcPr>
            <w:tcW w:w="83" w:type="dxa"/>
            <w:tcBorders>
              <w:left w:val="nil"/>
              <w:right w:val="nil"/>
            </w:tcBorders>
          </w:tcPr>
          <w:p w14:paraId="59AEC454" w14:textId="77777777" w:rsidR="00A160F5" w:rsidRPr="00A71C1D" w:rsidRDefault="00A160F5" w:rsidP="00893692">
            <w:pPr>
              <w:rPr>
                <w:rFonts w:asciiTheme="majorBidi" w:hAnsiTheme="majorBidi" w:cstheme="majorBidi"/>
                <w:sz w:val="26"/>
                <w:szCs w:val="26"/>
              </w:rPr>
            </w:pPr>
          </w:p>
        </w:tc>
        <w:tc>
          <w:tcPr>
            <w:tcW w:w="1476" w:type="dxa"/>
            <w:tcBorders>
              <w:left w:val="nil"/>
              <w:right w:val="nil"/>
            </w:tcBorders>
            <w:shd w:val="clear" w:color="auto" w:fill="auto"/>
            <w:noWrap/>
            <w:vAlign w:val="center"/>
          </w:tcPr>
          <w:p w14:paraId="20AEA82E" w14:textId="77777777" w:rsidR="00A160F5" w:rsidRPr="00A71C1D" w:rsidRDefault="00A160F5" w:rsidP="00893692">
            <w:pPr>
              <w:tabs>
                <w:tab w:val="left" w:pos="1026"/>
              </w:tabs>
              <w:ind w:right="-355"/>
              <w:jc w:val="center"/>
              <w:rPr>
                <w:rFonts w:asciiTheme="majorBidi" w:hAnsiTheme="majorBidi" w:cstheme="majorBidi"/>
                <w:sz w:val="26"/>
                <w:szCs w:val="26"/>
              </w:rPr>
            </w:pPr>
            <w:r w:rsidRPr="00A71C1D">
              <w:rPr>
                <w:rFonts w:asciiTheme="majorBidi" w:hAnsiTheme="majorBidi" w:cstheme="majorBidi"/>
                <w:sz w:val="26"/>
                <w:szCs w:val="26"/>
              </w:rPr>
              <w:t>-</w:t>
            </w:r>
          </w:p>
        </w:tc>
        <w:tc>
          <w:tcPr>
            <w:tcW w:w="101" w:type="dxa"/>
            <w:tcBorders>
              <w:left w:val="nil"/>
              <w:right w:val="nil"/>
            </w:tcBorders>
            <w:shd w:val="clear" w:color="auto" w:fill="auto"/>
            <w:noWrap/>
            <w:vAlign w:val="bottom"/>
          </w:tcPr>
          <w:p w14:paraId="6776A222" w14:textId="77777777" w:rsidR="00A160F5" w:rsidRPr="00A71C1D" w:rsidRDefault="00A160F5" w:rsidP="00893692">
            <w:pPr>
              <w:tabs>
                <w:tab w:val="left" w:pos="1026"/>
              </w:tabs>
              <w:ind w:right="-355"/>
              <w:jc w:val="center"/>
              <w:rPr>
                <w:rFonts w:asciiTheme="majorBidi" w:hAnsiTheme="majorBidi" w:cstheme="majorBidi"/>
                <w:sz w:val="26"/>
                <w:szCs w:val="26"/>
              </w:rPr>
            </w:pPr>
          </w:p>
        </w:tc>
        <w:tc>
          <w:tcPr>
            <w:tcW w:w="1458" w:type="dxa"/>
            <w:tcBorders>
              <w:left w:val="nil"/>
              <w:right w:val="nil"/>
            </w:tcBorders>
            <w:shd w:val="clear" w:color="auto" w:fill="auto"/>
            <w:noWrap/>
            <w:vAlign w:val="center"/>
          </w:tcPr>
          <w:p w14:paraId="4D36DFBF" w14:textId="77777777" w:rsidR="00A160F5" w:rsidRPr="00A71C1D" w:rsidRDefault="00A160F5" w:rsidP="00893692">
            <w:pPr>
              <w:tabs>
                <w:tab w:val="left" w:pos="1026"/>
              </w:tabs>
              <w:ind w:right="175"/>
              <w:jc w:val="right"/>
              <w:rPr>
                <w:rFonts w:asciiTheme="majorBidi" w:hAnsiTheme="majorBidi" w:cstheme="majorBidi"/>
                <w:sz w:val="26"/>
                <w:szCs w:val="26"/>
              </w:rPr>
            </w:pPr>
            <w:r w:rsidRPr="00A71C1D">
              <w:rPr>
                <w:rFonts w:asciiTheme="majorBidi" w:hAnsiTheme="majorBidi" w:cstheme="majorBidi"/>
                <w:sz w:val="26"/>
                <w:szCs w:val="26"/>
              </w:rPr>
              <w:t>51,000</w:t>
            </w:r>
          </w:p>
        </w:tc>
      </w:tr>
      <w:tr w:rsidR="00A160F5" w:rsidRPr="001B496E" w14:paraId="7AC4F11B" w14:textId="77777777" w:rsidTr="00893692">
        <w:trPr>
          <w:trHeight w:val="379"/>
        </w:trPr>
        <w:tc>
          <w:tcPr>
            <w:tcW w:w="2756" w:type="dxa"/>
            <w:tcBorders>
              <w:left w:val="nil"/>
              <w:right w:val="nil"/>
            </w:tcBorders>
            <w:shd w:val="clear" w:color="auto" w:fill="auto"/>
          </w:tcPr>
          <w:p w14:paraId="25F401D0" w14:textId="77777777" w:rsidR="00A160F5" w:rsidRPr="00A71C1D" w:rsidRDefault="00A160F5" w:rsidP="00893692">
            <w:pPr>
              <w:ind w:firstLine="181"/>
              <w:rPr>
                <w:rFonts w:asciiTheme="majorBidi" w:hAnsiTheme="majorBidi" w:cstheme="majorBidi"/>
                <w:sz w:val="26"/>
                <w:szCs w:val="26"/>
                <w:cs/>
              </w:rPr>
            </w:pPr>
            <w:r w:rsidRPr="00A71C1D">
              <w:rPr>
                <w:rFonts w:asciiTheme="majorBidi" w:hAnsiTheme="majorBidi" w:cstheme="majorBidi"/>
                <w:sz w:val="26"/>
                <w:szCs w:val="26"/>
              </w:rPr>
              <w:t>Service Areas Expense</w:t>
            </w:r>
          </w:p>
        </w:tc>
        <w:tc>
          <w:tcPr>
            <w:tcW w:w="1701" w:type="dxa"/>
            <w:tcBorders>
              <w:left w:val="nil"/>
              <w:right w:val="nil"/>
            </w:tcBorders>
            <w:shd w:val="clear" w:color="auto" w:fill="auto"/>
          </w:tcPr>
          <w:p w14:paraId="1CF6457B" w14:textId="77777777" w:rsidR="00A160F5" w:rsidRPr="00A71C1D" w:rsidRDefault="00A160F5" w:rsidP="00893692">
            <w:pPr>
              <w:jc w:val="center"/>
              <w:rPr>
                <w:rFonts w:asciiTheme="majorBidi" w:hAnsiTheme="majorBidi" w:cstheme="majorBidi"/>
                <w:sz w:val="26"/>
                <w:szCs w:val="26"/>
              </w:rPr>
            </w:pPr>
            <w:r w:rsidRPr="00A71C1D">
              <w:rPr>
                <w:rFonts w:asciiTheme="majorBidi" w:hAnsiTheme="majorBidi" w:cstheme="majorBidi"/>
                <w:sz w:val="26"/>
                <w:szCs w:val="26"/>
              </w:rPr>
              <w:t>Based on Agreement</w:t>
            </w:r>
          </w:p>
        </w:tc>
        <w:tc>
          <w:tcPr>
            <w:tcW w:w="1418" w:type="dxa"/>
            <w:tcBorders>
              <w:left w:val="nil"/>
              <w:right w:val="nil"/>
            </w:tcBorders>
            <w:vAlign w:val="center"/>
          </w:tcPr>
          <w:p w14:paraId="2ED44D03" w14:textId="77777777" w:rsidR="00A160F5" w:rsidRPr="00A71C1D" w:rsidRDefault="00A160F5" w:rsidP="00893692">
            <w:pPr>
              <w:tabs>
                <w:tab w:val="left" w:pos="1026"/>
              </w:tabs>
              <w:ind w:right="175"/>
              <w:jc w:val="right"/>
              <w:rPr>
                <w:rFonts w:asciiTheme="majorBidi" w:hAnsiTheme="majorBidi" w:cstheme="majorBidi"/>
                <w:sz w:val="26"/>
                <w:szCs w:val="26"/>
              </w:rPr>
            </w:pPr>
            <w:r w:rsidRPr="00A71C1D">
              <w:rPr>
                <w:rFonts w:asciiTheme="majorBidi" w:hAnsiTheme="majorBidi" w:cstheme="majorBidi"/>
                <w:sz w:val="26"/>
                <w:szCs w:val="26"/>
              </w:rPr>
              <w:t>120,000</w:t>
            </w:r>
          </w:p>
        </w:tc>
        <w:tc>
          <w:tcPr>
            <w:tcW w:w="81" w:type="dxa"/>
            <w:tcBorders>
              <w:left w:val="nil"/>
              <w:right w:val="nil"/>
            </w:tcBorders>
            <w:vAlign w:val="center"/>
          </w:tcPr>
          <w:p w14:paraId="219B30F3" w14:textId="77777777" w:rsidR="00A160F5" w:rsidRPr="00A71C1D" w:rsidRDefault="00A160F5" w:rsidP="00893692">
            <w:pPr>
              <w:tabs>
                <w:tab w:val="left" w:pos="975"/>
              </w:tabs>
              <w:ind w:right="-108"/>
              <w:jc w:val="center"/>
              <w:rPr>
                <w:rFonts w:asciiTheme="majorBidi" w:hAnsiTheme="majorBidi" w:cstheme="majorBidi"/>
                <w:sz w:val="26"/>
                <w:szCs w:val="26"/>
              </w:rPr>
            </w:pPr>
          </w:p>
        </w:tc>
        <w:tc>
          <w:tcPr>
            <w:tcW w:w="1336" w:type="dxa"/>
            <w:tcBorders>
              <w:left w:val="nil"/>
              <w:right w:val="nil"/>
            </w:tcBorders>
            <w:vAlign w:val="center"/>
          </w:tcPr>
          <w:p w14:paraId="59B1B158" w14:textId="77777777" w:rsidR="00A160F5" w:rsidRPr="00A71C1D" w:rsidRDefault="00A160F5" w:rsidP="00893692">
            <w:pPr>
              <w:tabs>
                <w:tab w:val="left" w:pos="1026"/>
              </w:tabs>
              <w:ind w:right="-355"/>
              <w:jc w:val="center"/>
              <w:rPr>
                <w:rFonts w:asciiTheme="majorBidi" w:hAnsiTheme="majorBidi" w:cstheme="majorBidi"/>
                <w:sz w:val="26"/>
                <w:szCs w:val="26"/>
                <w:cs/>
              </w:rPr>
            </w:pPr>
            <w:r w:rsidRPr="00A71C1D">
              <w:rPr>
                <w:rFonts w:asciiTheme="majorBidi" w:hAnsiTheme="majorBidi" w:cstheme="majorBidi"/>
                <w:sz w:val="26"/>
                <w:szCs w:val="26"/>
              </w:rPr>
              <w:t>120,000</w:t>
            </w:r>
          </w:p>
        </w:tc>
        <w:tc>
          <w:tcPr>
            <w:tcW w:w="83" w:type="dxa"/>
            <w:tcBorders>
              <w:left w:val="nil"/>
              <w:right w:val="nil"/>
            </w:tcBorders>
            <w:vAlign w:val="center"/>
          </w:tcPr>
          <w:p w14:paraId="10ED595C" w14:textId="77777777" w:rsidR="00A160F5" w:rsidRPr="00A71C1D" w:rsidRDefault="00A160F5" w:rsidP="00893692">
            <w:pPr>
              <w:tabs>
                <w:tab w:val="left" w:pos="975"/>
              </w:tabs>
              <w:ind w:right="-108"/>
              <w:jc w:val="center"/>
              <w:rPr>
                <w:rFonts w:asciiTheme="majorBidi" w:hAnsiTheme="majorBidi" w:cstheme="majorBidi"/>
                <w:sz w:val="26"/>
                <w:szCs w:val="26"/>
              </w:rPr>
            </w:pPr>
          </w:p>
        </w:tc>
        <w:tc>
          <w:tcPr>
            <w:tcW w:w="1476" w:type="dxa"/>
            <w:tcBorders>
              <w:left w:val="nil"/>
              <w:right w:val="nil"/>
            </w:tcBorders>
            <w:shd w:val="clear" w:color="auto" w:fill="auto"/>
            <w:noWrap/>
            <w:vAlign w:val="center"/>
          </w:tcPr>
          <w:p w14:paraId="7C89D078" w14:textId="77777777" w:rsidR="00A160F5" w:rsidRPr="00A71C1D" w:rsidRDefault="00A160F5" w:rsidP="00893692">
            <w:pPr>
              <w:tabs>
                <w:tab w:val="left" w:pos="1026"/>
              </w:tabs>
              <w:ind w:right="175"/>
              <w:jc w:val="right"/>
              <w:rPr>
                <w:rFonts w:asciiTheme="majorBidi" w:hAnsiTheme="majorBidi" w:cstheme="majorBidi"/>
                <w:sz w:val="26"/>
                <w:szCs w:val="26"/>
              </w:rPr>
            </w:pPr>
            <w:r w:rsidRPr="00A71C1D">
              <w:rPr>
                <w:rFonts w:asciiTheme="majorBidi" w:hAnsiTheme="majorBidi" w:cstheme="majorBidi"/>
                <w:sz w:val="26"/>
                <w:szCs w:val="26"/>
              </w:rPr>
              <w:t>120,000</w:t>
            </w:r>
          </w:p>
        </w:tc>
        <w:tc>
          <w:tcPr>
            <w:tcW w:w="101" w:type="dxa"/>
            <w:tcBorders>
              <w:left w:val="nil"/>
              <w:right w:val="nil"/>
            </w:tcBorders>
            <w:shd w:val="clear" w:color="auto" w:fill="auto"/>
            <w:noWrap/>
            <w:vAlign w:val="center"/>
          </w:tcPr>
          <w:p w14:paraId="4E0F98AF" w14:textId="77777777" w:rsidR="00A160F5" w:rsidRPr="00A71C1D" w:rsidRDefault="00A160F5" w:rsidP="00893692">
            <w:pPr>
              <w:tabs>
                <w:tab w:val="left" w:pos="975"/>
              </w:tabs>
              <w:ind w:right="-108"/>
              <w:jc w:val="center"/>
              <w:rPr>
                <w:rFonts w:asciiTheme="majorBidi" w:hAnsiTheme="majorBidi" w:cstheme="majorBidi"/>
                <w:sz w:val="26"/>
                <w:szCs w:val="26"/>
              </w:rPr>
            </w:pPr>
          </w:p>
        </w:tc>
        <w:tc>
          <w:tcPr>
            <w:tcW w:w="1458" w:type="dxa"/>
            <w:tcBorders>
              <w:left w:val="nil"/>
              <w:right w:val="nil"/>
            </w:tcBorders>
            <w:shd w:val="clear" w:color="auto" w:fill="auto"/>
            <w:noWrap/>
            <w:vAlign w:val="center"/>
          </w:tcPr>
          <w:p w14:paraId="47614C9D" w14:textId="77777777" w:rsidR="00A160F5" w:rsidRPr="00A71C1D" w:rsidRDefault="00A160F5" w:rsidP="00893692">
            <w:pPr>
              <w:tabs>
                <w:tab w:val="left" w:pos="1026"/>
              </w:tabs>
              <w:ind w:right="175"/>
              <w:jc w:val="right"/>
              <w:rPr>
                <w:rFonts w:asciiTheme="majorBidi" w:hAnsiTheme="majorBidi" w:cstheme="majorBidi"/>
                <w:sz w:val="26"/>
                <w:szCs w:val="26"/>
                <w:cs/>
              </w:rPr>
            </w:pPr>
            <w:r w:rsidRPr="00A71C1D">
              <w:rPr>
                <w:rFonts w:asciiTheme="majorBidi" w:hAnsiTheme="majorBidi" w:cstheme="majorBidi"/>
                <w:sz w:val="26"/>
                <w:szCs w:val="26"/>
              </w:rPr>
              <w:t>120,000</w:t>
            </w:r>
          </w:p>
        </w:tc>
      </w:tr>
      <w:tr w:rsidR="00A160F5" w:rsidRPr="001B496E" w14:paraId="57FF3FDF" w14:textId="77777777" w:rsidTr="00893692">
        <w:trPr>
          <w:trHeight w:val="379"/>
        </w:trPr>
        <w:tc>
          <w:tcPr>
            <w:tcW w:w="2756" w:type="dxa"/>
            <w:tcBorders>
              <w:left w:val="nil"/>
              <w:right w:val="nil"/>
            </w:tcBorders>
            <w:shd w:val="clear" w:color="auto" w:fill="auto"/>
          </w:tcPr>
          <w:p w14:paraId="7062A359" w14:textId="77777777" w:rsidR="00A160F5" w:rsidRPr="00A71C1D" w:rsidRDefault="00A160F5" w:rsidP="00893692">
            <w:pPr>
              <w:ind w:firstLine="181"/>
              <w:rPr>
                <w:rFonts w:asciiTheme="majorBidi" w:hAnsiTheme="majorBidi" w:cstheme="majorBidi"/>
                <w:sz w:val="26"/>
                <w:szCs w:val="26"/>
                <w:cs/>
              </w:rPr>
            </w:pPr>
            <w:r w:rsidRPr="00A71C1D">
              <w:rPr>
                <w:rFonts w:asciiTheme="majorBidi" w:hAnsiTheme="majorBidi" w:cstheme="majorBidi"/>
                <w:sz w:val="26"/>
                <w:szCs w:val="26"/>
              </w:rPr>
              <w:t>Fine for Default</w:t>
            </w:r>
          </w:p>
        </w:tc>
        <w:tc>
          <w:tcPr>
            <w:tcW w:w="1701" w:type="dxa"/>
            <w:tcBorders>
              <w:left w:val="nil"/>
              <w:right w:val="nil"/>
            </w:tcBorders>
            <w:shd w:val="clear" w:color="auto" w:fill="auto"/>
          </w:tcPr>
          <w:p w14:paraId="132187FE" w14:textId="77777777" w:rsidR="00A160F5" w:rsidRPr="00A71C1D" w:rsidRDefault="00A160F5" w:rsidP="00893692">
            <w:pPr>
              <w:jc w:val="center"/>
              <w:rPr>
                <w:rFonts w:asciiTheme="majorBidi" w:hAnsiTheme="majorBidi" w:cstheme="majorBidi"/>
                <w:sz w:val="26"/>
                <w:szCs w:val="26"/>
                <w:cs/>
              </w:rPr>
            </w:pPr>
            <w:r w:rsidRPr="00A71C1D">
              <w:rPr>
                <w:rFonts w:asciiTheme="majorBidi" w:hAnsiTheme="majorBidi" w:cstheme="majorBidi"/>
                <w:sz w:val="26"/>
                <w:szCs w:val="26"/>
              </w:rPr>
              <w:t>As Mutually Agreed</w:t>
            </w:r>
          </w:p>
        </w:tc>
        <w:tc>
          <w:tcPr>
            <w:tcW w:w="1418" w:type="dxa"/>
            <w:tcBorders>
              <w:left w:val="nil"/>
              <w:right w:val="nil"/>
            </w:tcBorders>
            <w:vAlign w:val="center"/>
          </w:tcPr>
          <w:p w14:paraId="086ADC17" w14:textId="77777777" w:rsidR="00A160F5" w:rsidRPr="00A71C1D" w:rsidRDefault="00A160F5" w:rsidP="00893692">
            <w:pPr>
              <w:tabs>
                <w:tab w:val="left" w:pos="1026"/>
              </w:tabs>
              <w:ind w:right="175"/>
              <w:jc w:val="right"/>
              <w:rPr>
                <w:rFonts w:asciiTheme="majorBidi" w:hAnsiTheme="majorBidi" w:cstheme="majorBidi"/>
                <w:sz w:val="26"/>
                <w:szCs w:val="26"/>
                <w:cs/>
              </w:rPr>
            </w:pPr>
            <w:r w:rsidRPr="00A71C1D">
              <w:rPr>
                <w:rFonts w:asciiTheme="majorBidi" w:hAnsiTheme="majorBidi" w:cstheme="majorBidi"/>
                <w:sz w:val="26"/>
                <w:szCs w:val="26"/>
              </w:rPr>
              <w:t>351,250</w:t>
            </w:r>
          </w:p>
        </w:tc>
        <w:tc>
          <w:tcPr>
            <w:tcW w:w="81" w:type="dxa"/>
            <w:tcBorders>
              <w:left w:val="nil"/>
              <w:right w:val="nil"/>
            </w:tcBorders>
          </w:tcPr>
          <w:p w14:paraId="068A1668" w14:textId="77777777" w:rsidR="00A160F5" w:rsidRPr="00A71C1D" w:rsidRDefault="00A160F5" w:rsidP="00893692">
            <w:pPr>
              <w:rPr>
                <w:rFonts w:asciiTheme="majorBidi" w:hAnsiTheme="majorBidi" w:cstheme="majorBidi"/>
                <w:sz w:val="26"/>
                <w:szCs w:val="26"/>
              </w:rPr>
            </w:pPr>
          </w:p>
        </w:tc>
        <w:tc>
          <w:tcPr>
            <w:tcW w:w="1336" w:type="dxa"/>
            <w:tcBorders>
              <w:left w:val="nil"/>
              <w:right w:val="nil"/>
            </w:tcBorders>
            <w:vAlign w:val="center"/>
          </w:tcPr>
          <w:p w14:paraId="7A8A4229" w14:textId="77777777" w:rsidR="00A160F5" w:rsidRPr="00A71C1D" w:rsidRDefault="00A160F5" w:rsidP="00893692">
            <w:pPr>
              <w:tabs>
                <w:tab w:val="left" w:pos="1026"/>
              </w:tabs>
              <w:ind w:right="-355"/>
              <w:jc w:val="center"/>
              <w:rPr>
                <w:rFonts w:asciiTheme="majorBidi" w:hAnsiTheme="majorBidi" w:cstheme="majorBidi"/>
                <w:sz w:val="26"/>
                <w:szCs w:val="26"/>
                <w:cs/>
              </w:rPr>
            </w:pPr>
            <w:r w:rsidRPr="00A71C1D">
              <w:rPr>
                <w:rFonts w:asciiTheme="majorBidi" w:hAnsiTheme="majorBidi" w:cstheme="majorBidi"/>
                <w:sz w:val="26"/>
                <w:szCs w:val="26"/>
              </w:rPr>
              <w:t>219,842</w:t>
            </w:r>
          </w:p>
        </w:tc>
        <w:tc>
          <w:tcPr>
            <w:tcW w:w="83" w:type="dxa"/>
            <w:tcBorders>
              <w:left w:val="nil"/>
              <w:right w:val="nil"/>
            </w:tcBorders>
          </w:tcPr>
          <w:p w14:paraId="25190972" w14:textId="77777777" w:rsidR="00A160F5" w:rsidRPr="00A71C1D" w:rsidRDefault="00A160F5" w:rsidP="00893692">
            <w:pPr>
              <w:rPr>
                <w:rFonts w:asciiTheme="majorBidi" w:hAnsiTheme="majorBidi" w:cstheme="majorBidi"/>
                <w:sz w:val="26"/>
                <w:szCs w:val="26"/>
              </w:rPr>
            </w:pPr>
          </w:p>
        </w:tc>
        <w:tc>
          <w:tcPr>
            <w:tcW w:w="1476" w:type="dxa"/>
            <w:tcBorders>
              <w:left w:val="nil"/>
              <w:right w:val="nil"/>
            </w:tcBorders>
            <w:shd w:val="clear" w:color="auto" w:fill="auto"/>
            <w:noWrap/>
            <w:vAlign w:val="center"/>
          </w:tcPr>
          <w:p w14:paraId="4C8C1947" w14:textId="77777777" w:rsidR="00A160F5" w:rsidRPr="00A71C1D" w:rsidRDefault="00A160F5" w:rsidP="00893692">
            <w:pPr>
              <w:tabs>
                <w:tab w:val="left" w:pos="1026"/>
              </w:tabs>
              <w:ind w:right="175"/>
              <w:jc w:val="right"/>
              <w:rPr>
                <w:rFonts w:asciiTheme="majorBidi" w:hAnsiTheme="majorBidi" w:cstheme="majorBidi"/>
                <w:sz w:val="26"/>
                <w:szCs w:val="26"/>
              </w:rPr>
            </w:pPr>
            <w:r w:rsidRPr="00A71C1D">
              <w:rPr>
                <w:rFonts w:asciiTheme="majorBidi" w:hAnsiTheme="majorBidi" w:cstheme="majorBidi"/>
                <w:sz w:val="26"/>
                <w:szCs w:val="26"/>
              </w:rPr>
              <w:t>351,250</w:t>
            </w:r>
          </w:p>
        </w:tc>
        <w:tc>
          <w:tcPr>
            <w:tcW w:w="101" w:type="dxa"/>
            <w:tcBorders>
              <w:left w:val="nil"/>
              <w:right w:val="nil"/>
            </w:tcBorders>
            <w:shd w:val="clear" w:color="auto" w:fill="auto"/>
            <w:noWrap/>
            <w:vAlign w:val="bottom"/>
          </w:tcPr>
          <w:p w14:paraId="35B2A1D8" w14:textId="77777777" w:rsidR="00A160F5" w:rsidRPr="00A71C1D" w:rsidRDefault="00A160F5" w:rsidP="00893692">
            <w:pPr>
              <w:tabs>
                <w:tab w:val="left" w:pos="1026"/>
              </w:tabs>
              <w:ind w:right="175"/>
              <w:jc w:val="right"/>
              <w:rPr>
                <w:rFonts w:asciiTheme="majorBidi" w:hAnsiTheme="majorBidi" w:cstheme="majorBidi"/>
                <w:sz w:val="26"/>
                <w:szCs w:val="26"/>
              </w:rPr>
            </w:pPr>
          </w:p>
        </w:tc>
        <w:tc>
          <w:tcPr>
            <w:tcW w:w="1458" w:type="dxa"/>
            <w:tcBorders>
              <w:left w:val="nil"/>
              <w:right w:val="nil"/>
            </w:tcBorders>
            <w:shd w:val="clear" w:color="auto" w:fill="auto"/>
            <w:noWrap/>
            <w:vAlign w:val="center"/>
          </w:tcPr>
          <w:p w14:paraId="20F7A846" w14:textId="77777777" w:rsidR="00A160F5" w:rsidRPr="00A71C1D" w:rsidRDefault="00A160F5" w:rsidP="00893692">
            <w:pPr>
              <w:tabs>
                <w:tab w:val="left" w:pos="1026"/>
              </w:tabs>
              <w:ind w:right="175"/>
              <w:jc w:val="right"/>
              <w:rPr>
                <w:rFonts w:asciiTheme="majorBidi" w:hAnsiTheme="majorBidi" w:cstheme="majorBidi"/>
                <w:sz w:val="26"/>
                <w:szCs w:val="26"/>
                <w:cs/>
              </w:rPr>
            </w:pPr>
            <w:r w:rsidRPr="00A71C1D">
              <w:rPr>
                <w:rFonts w:asciiTheme="majorBidi" w:hAnsiTheme="majorBidi" w:cstheme="majorBidi"/>
                <w:sz w:val="26"/>
                <w:szCs w:val="26"/>
              </w:rPr>
              <w:t>406,973</w:t>
            </w:r>
          </w:p>
        </w:tc>
      </w:tr>
      <w:tr w:rsidR="00A160F5" w:rsidRPr="001B496E" w14:paraId="0E43C949" w14:textId="77777777" w:rsidTr="00893692">
        <w:trPr>
          <w:trHeight w:val="624"/>
        </w:trPr>
        <w:tc>
          <w:tcPr>
            <w:tcW w:w="2756" w:type="dxa"/>
            <w:tcBorders>
              <w:left w:val="nil"/>
              <w:right w:val="nil"/>
            </w:tcBorders>
            <w:shd w:val="clear" w:color="auto" w:fill="auto"/>
          </w:tcPr>
          <w:p w14:paraId="764241EC" w14:textId="77777777" w:rsidR="00A160F5" w:rsidRPr="00A71C1D" w:rsidRDefault="00A160F5" w:rsidP="00893692">
            <w:pPr>
              <w:ind w:firstLine="181"/>
              <w:rPr>
                <w:rFonts w:asciiTheme="majorBidi" w:hAnsiTheme="majorBidi" w:cstheme="majorBidi"/>
                <w:sz w:val="26"/>
                <w:szCs w:val="26"/>
                <w:cs/>
              </w:rPr>
            </w:pPr>
            <w:r w:rsidRPr="00A71C1D">
              <w:rPr>
                <w:rFonts w:asciiTheme="majorBidi" w:hAnsiTheme="majorBidi" w:cstheme="majorBidi"/>
                <w:sz w:val="26"/>
                <w:szCs w:val="26"/>
              </w:rPr>
              <w:t>Interest Expense</w:t>
            </w:r>
          </w:p>
        </w:tc>
        <w:tc>
          <w:tcPr>
            <w:tcW w:w="1701" w:type="dxa"/>
            <w:tcBorders>
              <w:left w:val="nil"/>
              <w:right w:val="nil"/>
            </w:tcBorders>
            <w:shd w:val="clear" w:color="auto" w:fill="auto"/>
          </w:tcPr>
          <w:p w14:paraId="66E7FADC" w14:textId="77777777" w:rsidR="00A160F5" w:rsidRPr="00A71C1D" w:rsidRDefault="00A160F5" w:rsidP="00893692">
            <w:pPr>
              <w:ind w:left="-104" w:right="-109"/>
              <w:jc w:val="center"/>
              <w:rPr>
                <w:rFonts w:asciiTheme="majorBidi" w:hAnsiTheme="majorBidi" w:cstheme="majorBidi"/>
                <w:sz w:val="26"/>
                <w:szCs w:val="26"/>
              </w:rPr>
            </w:pPr>
            <w:r w:rsidRPr="00A71C1D">
              <w:rPr>
                <w:rFonts w:asciiTheme="majorBidi" w:hAnsiTheme="majorBidi" w:cstheme="majorBidi"/>
                <w:sz w:val="26"/>
                <w:szCs w:val="26"/>
              </w:rPr>
              <w:t>Interest Rate at</w:t>
            </w:r>
          </w:p>
          <w:p w14:paraId="6C8FBB23" w14:textId="77777777" w:rsidR="00A160F5" w:rsidRPr="00A71C1D" w:rsidRDefault="00A160F5" w:rsidP="00893692">
            <w:pPr>
              <w:ind w:left="-104" w:right="-109"/>
              <w:jc w:val="center"/>
              <w:rPr>
                <w:rFonts w:asciiTheme="majorBidi" w:hAnsiTheme="majorBidi" w:cstheme="majorBidi"/>
                <w:sz w:val="26"/>
                <w:szCs w:val="26"/>
                <w:cs/>
              </w:rPr>
            </w:pPr>
            <w:r w:rsidRPr="00A71C1D">
              <w:rPr>
                <w:rFonts w:asciiTheme="majorBidi" w:hAnsiTheme="majorBidi" w:cstheme="majorBidi"/>
                <w:sz w:val="26"/>
                <w:szCs w:val="26"/>
                <w:cs/>
              </w:rPr>
              <w:t xml:space="preserve">5.58% </w:t>
            </w:r>
            <w:r w:rsidRPr="00A71C1D">
              <w:rPr>
                <w:rFonts w:asciiTheme="majorBidi" w:hAnsiTheme="majorBidi" w:cstheme="majorBidi"/>
                <w:sz w:val="26"/>
                <w:szCs w:val="26"/>
              </w:rPr>
              <w:t>per annum</w:t>
            </w:r>
          </w:p>
        </w:tc>
        <w:tc>
          <w:tcPr>
            <w:tcW w:w="1418" w:type="dxa"/>
            <w:tcBorders>
              <w:left w:val="nil"/>
              <w:right w:val="nil"/>
            </w:tcBorders>
          </w:tcPr>
          <w:p w14:paraId="610B1929" w14:textId="77777777" w:rsidR="00A160F5" w:rsidRPr="00A71C1D" w:rsidRDefault="00A160F5" w:rsidP="00893692">
            <w:pPr>
              <w:tabs>
                <w:tab w:val="left" w:pos="1110"/>
              </w:tabs>
              <w:ind w:right="175"/>
              <w:jc w:val="right"/>
              <w:rPr>
                <w:rFonts w:asciiTheme="majorBidi" w:hAnsiTheme="majorBidi" w:cstheme="majorBidi"/>
                <w:sz w:val="26"/>
                <w:szCs w:val="26"/>
                <w:cs/>
              </w:rPr>
            </w:pPr>
            <w:r w:rsidRPr="00A71C1D">
              <w:rPr>
                <w:rFonts w:asciiTheme="majorBidi" w:hAnsiTheme="majorBidi" w:cstheme="majorBidi"/>
                <w:sz w:val="26"/>
                <w:szCs w:val="26"/>
              </w:rPr>
              <w:t>6,406</w:t>
            </w:r>
          </w:p>
        </w:tc>
        <w:tc>
          <w:tcPr>
            <w:tcW w:w="81" w:type="dxa"/>
            <w:tcBorders>
              <w:left w:val="nil"/>
              <w:right w:val="nil"/>
            </w:tcBorders>
          </w:tcPr>
          <w:p w14:paraId="01D12605" w14:textId="77777777" w:rsidR="00A160F5" w:rsidRPr="00A71C1D" w:rsidRDefault="00A160F5" w:rsidP="00893692">
            <w:pPr>
              <w:jc w:val="right"/>
              <w:rPr>
                <w:rFonts w:asciiTheme="majorBidi" w:hAnsiTheme="majorBidi" w:cstheme="majorBidi"/>
                <w:sz w:val="26"/>
                <w:szCs w:val="26"/>
              </w:rPr>
            </w:pPr>
          </w:p>
        </w:tc>
        <w:tc>
          <w:tcPr>
            <w:tcW w:w="1336" w:type="dxa"/>
            <w:tcBorders>
              <w:left w:val="nil"/>
              <w:right w:val="nil"/>
            </w:tcBorders>
          </w:tcPr>
          <w:p w14:paraId="4FAC456A" w14:textId="77777777" w:rsidR="00A160F5" w:rsidRPr="00A71C1D" w:rsidRDefault="00A160F5" w:rsidP="00893692">
            <w:pPr>
              <w:tabs>
                <w:tab w:val="left" w:pos="1104"/>
              </w:tabs>
              <w:ind w:right="175"/>
              <w:jc w:val="right"/>
              <w:rPr>
                <w:rFonts w:asciiTheme="majorBidi" w:hAnsiTheme="majorBidi" w:cstheme="majorBidi"/>
                <w:sz w:val="26"/>
                <w:szCs w:val="26"/>
                <w:cs/>
              </w:rPr>
            </w:pPr>
            <w:r w:rsidRPr="00A71C1D">
              <w:rPr>
                <w:rFonts w:asciiTheme="majorBidi" w:hAnsiTheme="majorBidi" w:cstheme="majorBidi"/>
                <w:sz w:val="26"/>
                <w:szCs w:val="26"/>
              </w:rPr>
              <w:t>57,581</w:t>
            </w:r>
          </w:p>
        </w:tc>
        <w:tc>
          <w:tcPr>
            <w:tcW w:w="83" w:type="dxa"/>
            <w:tcBorders>
              <w:left w:val="nil"/>
              <w:right w:val="nil"/>
            </w:tcBorders>
          </w:tcPr>
          <w:p w14:paraId="1EEFC4CF" w14:textId="77777777" w:rsidR="00A160F5" w:rsidRPr="00A71C1D" w:rsidRDefault="00A160F5" w:rsidP="00893692">
            <w:pPr>
              <w:jc w:val="center"/>
              <w:rPr>
                <w:rFonts w:asciiTheme="majorBidi" w:hAnsiTheme="majorBidi" w:cstheme="majorBidi"/>
                <w:sz w:val="26"/>
                <w:szCs w:val="26"/>
              </w:rPr>
            </w:pPr>
          </w:p>
        </w:tc>
        <w:tc>
          <w:tcPr>
            <w:tcW w:w="1476" w:type="dxa"/>
            <w:tcBorders>
              <w:left w:val="nil"/>
              <w:right w:val="nil"/>
            </w:tcBorders>
            <w:shd w:val="clear" w:color="auto" w:fill="auto"/>
            <w:noWrap/>
          </w:tcPr>
          <w:p w14:paraId="6F5E06BF" w14:textId="77777777" w:rsidR="00A160F5" w:rsidRPr="00A71C1D" w:rsidRDefault="00A160F5" w:rsidP="00893692">
            <w:pPr>
              <w:tabs>
                <w:tab w:val="left" w:pos="1026"/>
              </w:tabs>
              <w:ind w:right="-355"/>
              <w:jc w:val="center"/>
              <w:rPr>
                <w:rFonts w:asciiTheme="majorBidi" w:hAnsiTheme="majorBidi" w:cstheme="majorBidi"/>
                <w:sz w:val="26"/>
                <w:szCs w:val="26"/>
              </w:rPr>
            </w:pPr>
            <w:r w:rsidRPr="00A71C1D">
              <w:rPr>
                <w:rFonts w:asciiTheme="majorBidi" w:hAnsiTheme="majorBidi" w:cstheme="majorBidi"/>
                <w:sz w:val="26"/>
                <w:szCs w:val="26"/>
              </w:rPr>
              <w:t xml:space="preserve"> -</w:t>
            </w:r>
          </w:p>
        </w:tc>
        <w:tc>
          <w:tcPr>
            <w:tcW w:w="101" w:type="dxa"/>
            <w:tcBorders>
              <w:left w:val="nil"/>
              <w:right w:val="nil"/>
            </w:tcBorders>
            <w:shd w:val="clear" w:color="auto" w:fill="auto"/>
            <w:noWrap/>
          </w:tcPr>
          <w:p w14:paraId="0535CD85" w14:textId="77777777" w:rsidR="00A160F5" w:rsidRPr="00A71C1D" w:rsidRDefault="00A160F5" w:rsidP="00893692">
            <w:pPr>
              <w:tabs>
                <w:tab w:val="left" w:pos="1026"/>
              </w:tabs>
              <w:ind w:right="-355"/>
              <w:jc w:val="center"/>
              <w:rPr>
                <w:rFonts w:asciiTheme="majorBidi" w:hAnsiTheme="majorBidi" w:cstheme="majorBidi"/>
                <w:sz w:val="26"/>
                <w:szCs w:val="26"/>
              </w:rPr>
            </w:pPr>
          </w:p>
        </w:tc>
        <w:tc>
          <w:tcPr>
            <w:tcW w:w="1458" w:type="dxa"/>
            <w:tcBorders>
              <w:left w:val="nil"/>
              <w:right w:val="nil"/>
            </w:tcBorders>
            <w:shd w:val="clear" w:color="auto" w:fill="auto"/>
            <w:noWrap/>
          </w:tcPr>
          <w:p w14:paraId="7C1A0BCE" w14:textId="77777777" w:rsidR="00A160F5" w:rsidRPr="00A71C1D" w:rsidRDefault="00A160F5" w:rsidP="00893692">
            <w:pPr>
              <w:tabs>
                <w:tab w:val="left" w:pos="1026"/>
              </w:tabs>
              <w:ind w:right="-355"/>
              <w:jc w:val="center"/>
              <w:rPr>
                <w:rFonts w:asciiTheme="majorBidi" w:hAnsiTheme="majorBidi" w:cstheme="majorBidi"/>
                <w:sz w:val="26"/>
                <w:szCs w:val="26"/>
                <w:cs/>
              </w:rPr>
            </w:pPr>
            <w:r w:rsidRPr="00A71C1D">
              <w:rPr>
                <w:rFonts w:asciiTheme="majorBidi" w:hAnsiTheme="majorBidi" w:cstheme="majorBidi"/>
                <w:sz w:val="26"/>
                <w:szCs w:val="26"/>
              </w:rPr>
              <w:t>-</w:t>
            </w:r>
          </w:p>
        </w:tc>
      </w:tr>
      <w:tr w:rsidR="00A160F5" w:rsidRPr="001B496E" w14:paraId="699B8F13" w14:textId="77777777" w:rsidTr="00893692">
        <w:trPr>
          <w:trHeight w:val="379"/>
        </w:trPr>
        <w:tc>
          <w:tcPr>
            <w:tcW w:w="2756" w:type="dxa"/>
            <w:tcBorders>
              <w:left w:val="nil"/>
              <w:right w:val="nil"/>
            </w:tcBorders>
            <w:shd w:val="clear" w:color="auto" w:fill="auto"/>
          </w:tcPr>
          <w:p w14:paraId="598DBB47" w14:textId="77777777" w:rsidR="00A160F5" w:rsidRPr="00A71C1D" w:rsidRDefault="00A160F5" w:rsidP="00893692">
            <w:pPr>
              <w:ind w:firstLine="181"/>
              <w:rPr>
                <w:rFonts w:asciiTheme="majorBidi" w:hAnsiTheme="majorBidi" w:cstheme="majorBidi"/>
                <w:sz w:val="26"/>
                <w:szCs w:val="26"/>
                <w:cs/>
              </w:rPr>
            </w:pPr>
            <w:r w:rsidRPr="00A71C1D">
              <w:rPr>
                <w:rFonts w:asciiTheme="majorBidi" w:hAnsiTheme="majorBidi" w:cstheme="majorBidi"/>
                <w:sz w:val="26"/>
                <w:szCs w:val="26"/>
              </w:rPr>
              <w:t>Purchase of Fixed Assets</w:t>
            </w:r>
          </w:p>
        </w:tc>
        <w:tc>
          <w:tcPr>
            <w:tcW w:w="1701" w:type="dxa"/>
            <w:tcBorders>
              <w:left w:val="nil"/>
              <w:right w:val="nil"/>
            </w:tcBorders>
            <w:shd w:val="clear" w:color="auto" w:fill="auto"/>
          </w:tcPr>
          <w:p w14:paraId="2D5670C1" w14:textId="77777777" w:rsidR="00A160F5" w:rsidRPr="00A71C1D" w:rsidRDefault="00A160F5" w:rsidP="00893692">
            <w:pPr>
              <w:ind w:left="-104" w:right="-109"/>
              <w:jc w:val="center"/>
              <w:rPr>
                <w:rFonts w:asciiTheme="majorBidi" w:hAnsiTheme="majorBidi" w:cstheme="majorBidi"/>
                <w:sz w:val="26"/>
                <w:szCs w:val="26"/>
                <w:cs/>
              </w:rPr>
            </w:pPr>
            <w:r w:rsidRPr="00A71C1D">
              <w:rPr>
                <w:rFonts w:asciiTheme="majorBidi" w:hAnsiTheme="majorBidi" w:cstheme="majorBidi"/>
                <w:sz w:val="26"/>
                <w:szCs w:val="26"/>
              </w:rPr>
              <w:t>Based on Agreement</w:t>
            </w:r>
          </w:p>
        </w:tc>
        <w:tc>
          <w:tcPr>
            <w:tcW w:w="1418" w:type="dxa"/>
            <w:tcBorders>
              <w:left w:val="nil"/>
              <w:right w:val="nil"/>
            </w:tcBorders>
            <w:vAlign w:val="center"/>
          </w:tcPr>
          <w:p w14:paraId="68306D69" w14:textId="77777777" w:rsidR="00A160F5" w:rsidRPr="00A71C1D" w:rsidRDefault="00A160F5" w:rsidP="00893692">
            <w:pPr>
              <w:tabs>
                <w:tab w:val="left" w:pos="823"/>
              </w:tabs>
              <w:ind w:right="-355"/>
              <w:jc w:val="center"/>
              <w:rPr>
                <w:rFonts w:asciiTheme="majorBidi" w:hAnsiTheme="majorBidi" w:cstheme="majorBidi"/>
                <w:sz w:val="26"/>
                <w:szCs w:val="26"/>
                <w:cs/>
              </w:rPr>
            </w:pPr>
            <w:r w:rsidRPr="00A71C1D">
              <w:rPr>
                <w:rFonts w:asciiTheme="majorBidi" w:hAnsiTheme="majorBidi" w:cstheme="majorBidi"/>
                <w:sz w:val="26"/>
                <w:szCs w:val="26"/>
              </w:rPr>
              <w:t>-</w:t>
            </w:r>
          </w:p>
        </w:tc>
        <w:tc>
          <w:tcPr>
            <w:tcW w:w="81" w:type="dxa"/>
            <w:tcBorders>
              <w:left w:val="nil"/>
              <w:right w:val="nil"/>
            </w:tcBorders>
          </w:tcPr>
          <w:p w14:paraId="24E2320F" w14:textId="77777777" w:rsidR="00A160F5" w:rsidRPr="00A71C1D" w:rsidRDefault="00A160F5" w:rsidP="00893692">
            <w:pPr>
              <w:jc w:val="right"/>
              <w:rPr>
                <w:rFonts w:asciiTheme="majorBidi" w:hAnsiTheme="majorBidi" w:cstheme="majorBidi"/>
                <w:sz w:val="26"/>
                <w:szCs w:val="26"/>
              </w:rPr>
            </w:pPr>
          </w:p>
        </w:tc>
        <w:tc>
          <w:tcPr>
            <w:tcW w:w="1336" w:type="dxa"/>
            <w:tcBorders>
              <w:left w:val="nil"/>
              <w:right w:val="nil"/>
            </w:tcBorders>
          </w:tcPr>
          <w:p w14:paraId="14A725EB" w14:textId="77777777" w:rsidR="00A160F5" w:rsidRPr="00A71C1D" w:rsidRDefault="00A160F5" w:rsidP="00893692">
            <w:pPr>
              <w:tabs>
                <w:tab w:val="left" w:pos="1109"/>
              </w:tabs>
              <w:ind w:right="175"/>
              <w:jc w:val="right"/>
              <w:rPr>
                <w:rFonts w:asciiTheme="majorBidi" w:hAnsiTheme="majorBidi" w:cstheme="majorBidi"/>
                <w:sz w:val="26"/>
                <w:szCs w:val="26"/>
              </w:rPr>
            </w:pPr>
            <w:r w:rsidRPr="00A71C1D">
              <w:rPr>
                <w:rFonts w:asciiTheme="majorBidi" w:hAnsiTheme="majorBidi" w:cstheme="majorBidi"/>
                <w:sz w:val="26"/>
                <w:szCs w:val="26"/>
              </w:rPr>
              <w:t>115,200</w:t>
            </w:r>
          </w:p>
        </w:tc>
        <w:tc>
          <w:tcPr>
            <w:tcW w:w="83" w:type="dxa"/>
            <w:tcBorders>
              <w:left w:val="nil"/>
              <w:right w:val="nil"/>
            </w:tcBorders>
          </w:tcPr>
          <w:p w14:paraId="6B667240" w14:textId="77777777" w:rsidR="00A160F5" w:rsidRPr="00A71C1D" w:rsidRDefault="00A160F5" w:rsidP="00893692">
            <w:pPr>
              <w:jc w:val="center"/>
              <w:rPr>
                <w:rFonts w:asciiTheme="majorBidi" w:hAnsiTheme="majorBidi" w:cstheme="majorBidi"/>
                <w:sz w:val="26"/>
                <w:szCs w:val="26"/>
              </w:rPr>
            </w:pPr>
          </w:p>
        </w:tc>
        <w:tc>
          <w:tcPr>
            <w:tcW w:w="1476" w:type="dxa"/>
            <w:tcBorders>
              <w:left w:val="nil"/>
              <w:right w:val="nil"/>
            </w:tcBorders>
            <w:shd w:val="clear" w:color="auto" w:fill="auto"/>
            <w:noWrap/>
            <w:vAlign w:val="center"/>
          </w:tcPr>
          <w:p w14:paraId="5439DED6" w14:textId="77777777" w:rsidR="00A160F5" w:rsidRPr="00A71C1D" w:rsidRDefault="00A160F5" w:rsidP="00893692">
            <w:pPr>
              <w:tabs>
                <w:tab w:val="left" w:pos="1026"/>
              </w:tabs>
              <w:ind w:right="-355"/>
              <w:jc w:val="center"/>
              <w:rPr>
                <w:rFonts w:asciiTheme="majorBidi" w:hAnsiTheme="majorBidi" w:cstheme="majorBidi"/>
                <w:sz w:val="26"/>
                <w:szCs w:val="26"/>
              </w:rPr>
            </w:pPr>
            <w:r w:rsidRPr="00A71C1D">
              <w:rPr>
                <w:rFonts w:asciiTheme="majorBidi" w:hAnsiTheme="majorBidi" w:cstheme="majorBidi"/>
                <w:sz w:val="26"/>
                <w:szCs w:val="26"/>
              </w:rPr>
              <w:t>-</w:t>
            </w:r>
          </w:p>
        </w:tc>
        <w:tc>
          <w:tcPr>
            <w:tcW w:w="101" w:type="dxa"/>
            <w:tcBorders>
              <w:left w:val="nil"/>
              <w:right w:val="nil"/>
            </w:tcBorders>
            <w:shd w:val="clear" w:color="auto" w:fill="auto"/>
            <w:noWrap/>
          </w:tcPr>
          <w:p w14:paraId="4B268CA3" w14:textId="77777777" w:rsidR="00A160F5" w:rsidRPr="00A71C1D" w:rsidRDefault="00A160F5" w:rsidP="00893692">
            <w:pPr>
              <w:tabs>
                <w:tab w:val="left" w:pos="1026"/>
              </w:tabs>
              <w:ind w:right="-355"/>
              <w:jc w:val="center"/>
              <w:rPr>
                <w:rFonts w:asciiTheme="majorBidi" w:hAnsiTheme="majorBidi" w:cstheme="majorBidi"/>
                <w:sz w:val="26"/>
                <w:szCs w:val="26"/>
              </w:rPr>
            </w:pPr>
          </w:p>
        </w:tc>
        <w:tc>
          <w:tcPr>
            <w:tcW w:w="1458" w:type="dxa"/>
            <w:tcBorders>
              <w:left w:val="nil"/>
              <w:right w:val="nil"/>
            </w:tcBorders>
            <w:shd w:val="clear" w:color="auto" w:fill="auto"/>
            <w:noWrap/>
          </w:tcPr>
          <w:p w14:paraId="20EE1B57" w14:textId="77777777" w:rsidR="00A160F5" w:rsidRPr="00A71C1D" w:rsidRDefault="00A160F5" w:rsidP="00893692">
            <w:pPr>
              <w:tabs>
                <w:tab w:val="left" w:pos="1026"/>
              </w:tabs>
              <w:ind w:right="-355"/>
              <w:jc w:val="center"/>
              <w:rPr>
                <w:rFonts w:asciiTheme="majorBidi" w:hAnsiTheme="majorBidi" w:cstheme="majorBidi"/>
                <w:sz w:val="26"/>
                <w:szCs w:val="26"/>
              </w:rPr>
            </w:pPr>
            <w:r w:rsidRPr="00A71C1D">
              <w:rPr>
                <w:rFonts w:asciiTheme="majorBidi" w:hAnsiTheme="majorBidi" w:cstheme="majorBidi"/>
                <w:sz w:val="26"/>
                <w:szCs w:val="26"/>
              </w:rPr>
              <w:t>-</w:t>
            </w:r>
          </w:p>
        </w:tc>
      </w:tr>
      <w:tr w:rsidR="00A160F5" w:rsidRPr="001B496E" w14:paraId="30274570" w14:textId="77777777" w:rsidTr="00893692">
        <w:trPr>
          <w:trHeight w:val="379"/>
        </w:trPr>
        <w:tc>
          <w:tcPr>
            <w:tcW w:w="2756" w:type="dxa"/>
            <w:tcBorders>
              <w:left w:val="nil"/>
              <w:right w:val="nil"/>
            </w:tcBorders>
            <w:shd w:val="clear" w:color="auto" w:fill="auto"/>
          </w:tcPr>
          <w:p w14:paraId="0FCCCE22" w14:textId="77777777" w:rsidR="00A160F5" w:rsidRPr="00A71C1D" w:rsidRDefault="00A160F5" w:rsidP="00893692">
            <w:pPr>
              <w:ind w:firstLine="181"/>
              <w:rPr>
                <w:rFonts w:asciiTheme="majorBidi" w:hAnsiTheme="majorBidi" w:cstheme="majorBidi"/>
                <w:sz w:val="26"/>
                <w:szCs w:val="26"/>
                <w:cs/>
              </w:rPr>
            </w:pPr>
            <w:r w:rsidRPr="00A71C1D">
              <w:rPr>
                <w:rFonts w:asciiTheme="majorBidi" w:hAnsiTheme="majorBidi" w:cstheme="majorBidi"/>
                <w:b/>
                <w:bCs/>
                <w:sz w:val="26"/>
                <w:szCs w:val="26"/>
              </w:rPr>
              <w:t>Transaction with Related Persons</w:t>
            </w:r>
          </w:p>
        </w:tc>
        <w:tc>
          <w:tcPr>
            <w:tcW w:w="1701" w:type="dxa"/>
            <w:tcBorders>
              <w:left w:val="nil"/>
              <w:right w:val="nil"/>
            </w:tcBorders>
            <w:shd w:val="clear" w:color="auto" w:fill="auto"/>
          </w:tcPr>
          <w:p w14:paraId="3F0C95FD" w14:textId="77777777" w:rsidR="00A160F5" w:rsidRPr="00A71C1D" w:rsidRDefault="00A160F5" w:rsidP="00893692">
            <w:pPr>
              <w:jc w:val="center"/>
              <w:rPr>
                <w:rFonts w:asciiTheme="majorBidi" w:hAnsiTheme="majorBidi" w:cstheme="majorBidi"/>
                <w:sz w:val="26"/>
                <w:szCs w:val="26"/>
                <w:cs/>
              </w:rPr>
            </w:pPr>
          </w:p>
        </w:tc>
        <w:tc>
          <w:tcPr>
            <w:tcW w:w="1418" w:type="dxa"/>
            <w:tcBorders>
              <w:left w:val="nil"/>
              <w:right w:val="nil"/>
            </w:tcBorders>
            <w:vAlign w:val="center"/>
          </w:tcPr>
          <w:p w14:paraId="60E2E81F" w14:textId="77777777" w:rsidR="00A160F5" w:rsidRPr="00A71C1D" w:rsidRDefault="00A160F5" w:rsidP="00893692">
            <w:pPr>
              <w:tabs>
                <w:tab w:val="left" w:pos="1026"/>
              </w:tabs>
              <w:ind w:right="175"/>
              <w:jc w:val="right"/>
              <w:rPr>
                <w:rFonts w:asciiTheme="majorBidi" w:hAnsiTheme="majorBidi" w:cstheme="majorBidi"/>
                <w:sz w:val="26"/>
                <w:szCs w:val="26"/>
              </w:rPr>
            </w:pPr>
          </w:p>
        </w:tc>
        <w:tc>
          <w:tcPr>
            <w:tcW w:w="81" w:type="dxa"/>
            <w:tcBorders>
              <w:left w:val="nil"/>
              <w:right w:val="nil"/>
            </w:tcBorders>
          </w:tcPr>
          <w:p w14:paraId="7BEFC599" w14:textId="77777777" w:rsidR="00A160F5" w:rsidRPr="00A71C1D" w:rsidRDefault="00A160F5" w:rsidP="00893692">
            <w:pPr>
              <w:rPr>
                <w:rFonts w:asciiTheme="majorBidi" w:hAnsiTheme="majorBidi" w:cstheme="majorBidi"/>
                <w:sz w:val="26"/>
                <w:szCs w:val="26"/>
              </w:rPr>
            </w:pPr>
          </w:p>
        </w:tc>
        <w:tc>
          <w:tcPr>
            <w:tcW w:w="1336" w:type="dxa"/>
            <w:tcBorders>
              <w:left w:val="nil"/>
              <w:right w:val="nil"/>
            </w:tcBorders>
            <w:vAlign w:val="center"/>
          </w:tcPr>
          <w:p w14:paraId="387C84B4" w14:textId="77777777" w:rsidR="00A160F5" w:rsidRPr="00A71C1D" w:rsidRDefault="00A160F5" w:rsidP="00893692">
            <w:pPr>
              <w:tabs>
                <w:tab w:val="left" w:pos="1026"/>
              </w:tabs>
              <w:ind w:right="-355"/>
              <w:jc w:val="center"/>
              <w:rPr>
                <w:rFonts w:asciiTheme="majorBidi" w:hAnsiTheme="majorBidi" w:cstheme="majorBidi"/>
                <w:sz w:val="26"/>
                <w:szCs w:val="26"/>
              </w:rPr>
            </w:pPr>
          </w:p>
        </w:tc>
        <w:tc>
          <w:tcPr>
            <w:tcW w:w="83" w:type="dxa"/>
            <w:tcBorders>
              <w:left w:val="nil"/>
              <w:right w:val="nil"/>
            </w:tcBorders>
          </w:tcPr>
          <w:p w14:paraId="1BFBCCA1" w14:textId="77777777" w:rsidR="00A160F5" w:rsidRPr="00A71C1D" w:rsidRDefault="00A160F5" w:rsidP="00893692">
            <w:pPr>
              <w:rPr>
                <w:rFonts w:asciiTheme="majorBidi" w:hAnsiTheme="majorBidi" w:cstheme="majorBidi"/>
                <w:sz w:val="26"/>
                <w:szCs w:val="26"/>
              </w:rPr>
            </w:pPr>
          </w:p>
        </w:tc>
        <w:tc>
          <w:tcPr>
            <w:tcW w:w="1476" w:type="dxa"/>
            <w:tcBorders>
              <w:left w:val="nil"/>
              <w:right w:val="nil"/>
            </w:tcBorders>
            <w:shd w:val="clear" w:color="auto" w:fill="auto"/>
            <w:noWrap/>
            <w:vAlign w:val="center"/>
          </w:tcPr>
          <w:p w14:paraId="25E5EACC" w14:textId="77777777" w:rsidR="00A160F5" w:rsidRPr="00A71C1D" w:rsidRDefault="00A160F5" w:rsidP="00893692">
            <w:pPr>
              <w:tabs>
                <w:tab w:val="left" w:pos="1085"/>
              </w:tabs>
              <w:ind w:right="175"/>
              <w:jc w:val="right"/>
              <w:rPr>
                <w:rFonts w:asciiTheme="majorBidi" w:hAnsiTheme="majorBidi" w:cstheme="majorBidi"/>
                <w:sz w:val="26"/>
                <w:szCs w:val="26"/>
                <w:cs/>
              </w:rPr>
            </w:pPr>
          </w:p>
        </w:tc>
        <w:tc>
          <w:tcPr>
            <w:tcW w:w="101" w:type="dxa"/>
            <w:tcBorders>
              <w:left w:val="nil"/>
              <w:right w:val="nil"/>
            </w:tcBorders>
            <w:shd w:val="clear" w:color="auto" w:fill="auto"/>
            <w:noWrap/>
            <w:vAlign w:val="bottom"/>
          </w:tcPr>
          <w:p w14:paraId="006D5154" w14:textId="77777777" w:rsidR="00A160F5" w:rsidRPr="00A71C1D" w:rsidRDefault="00A160F5" w:rsidP="00893692">
            <w:pPr>
              <w:tabs>
                <w:tab w:val="left" w:pos="1026"/>
              </w:tabs>
              <w:ind w:right="175"/>
              <w:jc w:val="right"/>
              <w:rPr>
                <w:rFonts w:asciiTheme="majorBidi" w:hAnsiTheme="majorBidi" w:cstheme="majorBidi"/>
                <w:sz w:val="26"/>
                <w:szCs w:val="26"/>
              </w:rPr>
            </w:pPr>
          </w:p>
        </w:tc>
        <w:tc>
          <w:tcPr>
            <w:tcW w:w="1458" w:type="dxa"/>
            <w:tcBorders>
              <w:left w:val="nil"/>
              <w:right w:val="nil"/>
            </w:tcBorders>
            <w:shd w:val="clear" w:color="auto" w:fill="auto"/>
            <w:noWrap/>
            <w:vAlign w:val="center"/>
          </w:tcPr>
          <w:p w14:paraId="7CD5C659" w14:textId="77777777" w:rsidR="00A160F5" w:rsidRPr="00A71C1D" w:rsidRDefault="00A160F5" w:rsidP="00893692">
            <w:pPr>
              <w:tabs>
                <w:tab w:val="left" w:pos="1026"/>
              </w:tabs>
              <w:ind w:right="-355"/>
              <w:jc w:val="center"/>
              <w:rPr>
                <w:rFonts w:asciiTheme="majorBidi" w:hAnsiTheme="majorBidi" w:cstheme="majorBidi"/>
                <w:sz w:val="26"/>
                <w:szCs w:val="26"/>
              </w:rPr>
            </w:pPr>
          </w:p>
        </w:tc>
      </w:tr>
      <w:tr w:rsidR="00A160F5" w:rsidRPr="001B496E" w14:paraId="3EB109E9" w14:textId="77777777" w:rsidTr="00893692">
        <w:trPr>
          <w:trHeight w:val="379"/>
        </w:trPr>
        <w:tc>
          <w:tcPr>
            <w:tcW w:w="2756" w:type="dxa"/>
            <w:tcBorders>
              <w:left w:val="nil"/>
              <w:right w:val="nil"/>
            </w:tcBorders>
            <w:shd w:val="clear" w:color="auto" w:fill="auto"/>
          </w:tcPr>
          <w:p w14:paraId="6D9F9780" w14:textId="77777777" w:rsidR="00A160F5" w:rsidRPr="00A71C1D" w:rsidRDefault="00A160F5" w:rsidP="00893692">
            <w:pPr>
              <w:ind w:firstLine="181"/>
              <w:rPr>
                <w:rFonts w:asciiTheme="majorBidi" w:hAnsiTheme="majorBidi" w:cstheme="majorBidi"/>
                <w:sz w:val="26"/>
                <w:szCs w:val="26"/>
                <w:cs/>
              </w:rPr>
            </w:pPr>
            <w:r w:rsidRPr="00A71C1D">
              <w:rPr>
                <w:rFonts w:asciiTheme="majorBidi" w:hAnsiTheme="majorBidi" w:cstheme="majorBidi"/>
                <w:sz w:val="26"/>
                <w:szCs w:val="26"/>
              </w:rPr>
              <w:t>Interest Expense</w:t>
            </w:r>
          </w:p>
        </w:tc>
        <w:tc>
          <w:tcPr>
            <w:tcW w:w="1701" w:type="dxa"/>
            <w:tcBorders>
              <w:left w:val="nil"/>
              <w:right w:val="nil"/>
            </w:tcBorders>
            <w:shd w:val="clear" w:color="auto" w:fill="auto"/>
          </w:tcPr>
          <w:p w14:paraId="1E840416" w14:textId="77777777" w:rsidR="00A160F5" w:rsidRPr="00A71C1D" w:rsidRDefault="00A160F5" w:rsidP="00893692">
            <w:pPr>
              <w:jc w:val="center"/>
              <w:rPr>
                <w:rFonts w:asciiTheme="majorBidi" w:hAnsiTheme="majorBidi" w:cstheme="majorBidi"/>
                <w:sz w:val="26"/>
                <w:szCs w:val="26"/>
              </w:rPr>
            </w:pPr>
            <w:r w:rsidRPr="00A71C1D">
              <w:rPr>
                <w:rFonts w:asciiTheme="majorBidi" w:hAnsiTheme="majorBidi" w:cstheme="majorBidi"/>
                <w:sz w:val="26"/>
                <w:szCs w:val="26"/>
              </w:rPr>
              <w:t>Interest Rate at</w:t>
            </w:r>
          </w:p>
          <w:p w14:paraId="499D79C3" w14:textId="77777777" w:rsidR="00A160F5" w:rsidRPr="00A71C1D" w:rsidRDefault="00A160F5" w:rsidP="00893692">
            <w:pPr>
              <w:jc w:val="center"/>
              <w:rPr>
                <w:rFonts w:asciiTheme="majorBidi" w:hAnsiTheme="majorBidi" w:cstheme="majorBidi"/>
                <w:sz w:val="26"/>
                <w:szCs w:val="26"/>
                <w:cs/>
              </w:rPr>
            </w:pPr>
            <w:r w:rsidRPr="00A71C1D">
              <w:rPr>
                <w:rFonts w:asciiTheme="majorBidi" w:hAnsiTheme="majorBidi" w:cstheme="majorBidi"/>
                <w:sz w:val="26"/>
                <w:szCs w:val="26"/>
                <w:cs/>
              </w:rPr>
              <w:t xml:space="preserve">5.58% </w:t>
            </w:r>
            <w:r w:rsidRPr="00A71C1D">
              <w:rPr>
                <w:rFonts w:asciiTheme="majorBidi" w:hAnsiTheme="majorBidi" w:cstheme="majorBidi"/>
                <w:sz w:val="26"/>
                <w:szCs w:val="26"/>
              </w:rPr>
              <w:t>per annum</w:t>
            </w:r>
          </w:p>
        </w:tc>
        <w:tc>
          <w:tcPr>
            <w:tcW w:w="1418" w:type="dxa"/>
            <w:tcBorders>
              <w:left w:val="nil"/>
              <w:right w:val="nil"/>
            </w:tcBorders>
            <w:vAlign w:val="center"/>
          </w:tcPr>
          <w:p w14:paraId="39550967" w14:textId="77777777" w:rsidR="00A160F5" w:rsidRPr="00A71C1D" w:rsidRDefault="00A160F5" w:rsidP="00893692">
            <w:pPr>
              <w:tabs>
                <w:tab w:val="left" w:pos="1026"/>
              </w:tabs>
              <w:ind w:right="175"/>
              <w:jc w:val="right"/>
              <w:rPr>
                <w:rFonts w:asciiTheme="majorBidi" w:hAnsiTheme="majorBidi" w:cstheme="majorBidi"/>
                <w:sz w:val="26"/>
                <w:szCs w:val="26"/>
              </w:rPr>
            </w:pPr>
            <w:r w:rsidRPr="00A71C1D">
              <w:rPr>
                <w:rFonts w:asciiTheme="majorBidi" w:hAnsiTheme="majorBidi" w:cstheme="majorBidi"/>
                <w:sz w:val="26"/>
                <w:szCs w:val="26"/>
              </w:rPr>
              <w:t>87,530</w:t>
            </w:r>
          </w:p>
        </w:tc>
        <w:tc>
          <w:tcPr>
            <w:tcW w:w="81" w:type="dxa"/>
            <w:tcBorders>
              <w:left w:val="nil"/>
              <w:right w:val="nil"/>
            </w:tcBorders>
          </w:tcPr>
          <w:p w14:paraId="0E568CE9" w14:textId="77777777" w:rsidR="00A160F5" w:rsidRPr="00A71C1D" w:rsidRDefault="00A160F5" w:rsidP="00893692">
            <w:pPr>
              <w:rPr>
                <w:rFonts w:asciiTheme="majorBidi" w:hAnsiTheme="majorBidi" w:cstheme="majorBidi"/>
                <w:sz w:val="26"/>
                <w:szCs w:val="26"/>
              </w:rPr>
            </w:pPr>
          </w:p>
        </w:tc>
        <w:tc>
          <w:tcPr>
            <w:tcW w:w="1336" w:type="dxa"/>
            <w:tcBorders>
              <w:left w:val="nil"/>
              <w:right w:val="nil"/>
            </w:tcBorders>
            <w:vAlign w:val="center"/>
          </w:tcPr>
          <w:p w14:paraId="29688DFA" w14:textId="77777777" w:rsidR="00A160F5" w:rsidRPr="00A71C1D" w:rsidRDefault="00A160F5" w:rsidP="00A71C1D">
            <w:pPr>
              <w:tabs>
                <w:tab w:val="left" w:pos="820"/>
                <w:tab w:val="left" w:pos="1026"/>
              </w:tabs>
              <w:ind w:right="-355"/>
              <w:jc w:val="center"/>
              <w:rPr>
                <w:rFonts w:asciiTheme="majorBidi" w:hAnsiTheme="majorBidi" w:cstheme="majorBidi"/>
                <w:sz w:val="26"/>
                <w:szCs w:val="26"/>
              </w:rPr>
            </w:pPr>
            <w:r w:rsidRPr="00A71C1D">
              <w:rPr>
                <w:rFonts w:asciiTheme="majorBidi" w:hAnsiTheme="majorBidi" w:cstheme="majorBidi"/>
                <w:sz w:val="26"/>
                <w:szCs w:val="26"/>
              </w:rPr>
              <w:t>-</w:t>
            </w:r>
          </w:p>
        </w:tc>
        <w:tc>
          <w:tcPr>
            <w:tcW w:w="83" w:type="dxa"/>
            <w:tcBorders>
              <w:left w:val="nil"/>
              <w:right w:val="nil"/>
            </w:tcBorders>
          </w:tcPr>
          <w:p w14:paraId="2B1B86AA" w14:textId="77777777" w:rsidR="00A160F5" w:rsidRPr="00A71C1D" w:rsidRDefault="00A160F5" w:rsidP="00893692">
            <w:pPr>
              <w:rPr>
                <w:rFonts w:asciiTheme="majorBidi" w:hAnsiTheme="majorBidi" w:cstheme="majorBidi"/>
                <w:sz w:val="26"/>
                <w:szCs w:val="26"/>
              </w:rPr>
            </w:pPr>
          </w:p>
        </w:tc>
        <w:tc>
          <w:tcPr>
            <w:tcW w:w="1476" w:type="dxa"/>
            <w:tcBorders>
              <w:left w:val="nil"/>
              <w:right w:val="nil"/>
            </w:tcBorders>
            <w:shd w:val="clear" w:color="auto" w:fill="auto"/>
            <w:noWrap/>
            <w:vAlign w:val="center"/>
          </w:tcPr>
          <w:p w14:paraId="5A09EF3D" w14:textId="77777777" w:rsidR="00A160F5" w:rsidRPr="00A71C1D" w:rsidRDefault="00A160F5" w:rsidP="00893692">
            <w:pPr>
              <w:tabs>
                <w:tab w:val="left" w:pos="1079"/>
              </w:tabs>
              <w:ind w:right="175"/>
              <w:jc w:val="right"/>
              <w:rPr>
                <w:rFonts w:asciiTheme="majorBidi" w:hAnsiTheme="majorBidi" w:cstheme="majorBidi"/>
                <w:sz w:val="26"/>
                <w:szCs w:val="26"/>
              </w:rPr>
            </w:pPr>
            <w:r w:rsidRPr="00A71C1D">
              <w:rPr>
                <w:rFonts w:asciiTheme="majorBidi" w:hAnsiTheme="majorBidi" w:cstheme="majorBidi"/>
                <w:sz w:val="26"/>
                <w:szCs w:val="26"/>
              </w:rPr>
              <w:t>87,530</w:t>
            </w:r>
          </w:p>
        </w:tc>
        <w:tc>
          <w:tcPr>
            <w:tcW w:w="101" w:type="dxa"/>
            <w:tcBorders>
              <w:left w:val="nil"/>
              <w:right w:val="nil"/>
            </w:tcBorders>
            <w:shd w:val="clear" w:color="auto" w:fill="auto"/>
            <w:noWrap/>
            <w:vAlign w:val="bottom"/>
          </w:tcPr>
          <w:p w14:paraId="4A2BDBF0" w14:textId="77777777" w:rsidR="00A160F5" w:rsidRPr="00A71C1D" w:rsidRDefault="00A160F5" w:rsidP="00893692">
            <w:pPr>
              <w:tabs>
                <w:tab w:val="left" w:pos="1026"/>
              </w:tabs>
              <w:ind w:right="175"/>
              <w:jc w:val="right"/>
              <w:rPr>
                <w:rFonts w:asciiTheme="majorBidi" w:hAnsiTheme="majorBidi" w:cstheme="majorBidi"/>
                <w:sz w:val="26"/>
                <w:szCs w:val="26"/>
              </w:rPr>
            </w:pPr>
          </w:p>
        </w:tc>
        <w:tc>
          <w:tcPr>
            <w:tcW w:w="1458" w:type="dxa"/>
            <w:tcBorders>
              <w:left w:val="nil"/>
              <w:right w:val="nil"/>
            </w:tcBorders>
            <w:shd w:val="clear" w:color="auto" w:fill="auto"/>
            <w:noWrap/>
            <w:vAlign w:val="center"/>
          </w:tcPr>
          <w:p w14:paraId="0FA16BCB" w14:textId="77777777" w:rsidR="00A160F5" w:rsidRPr="00A71C1D" w:rsidRDefault="00A160F5" w:rsidP="00893692">
            <w:pPr>
              <w:tabs>
                <w:tab w:val="left" w:pos="1026"/>
              </w:tabs>
              <w:ind w:right="-355"/>
              <w:jc w:val="center"/>
              <w:rPr>
                <w:rFonts w:asciiTheme="majorBidi" w:hAnsiTheme="majorBidi" w:cstheme="majorBidi"/>
                <w:sz w:val="26"/>
                <w:szCs w:val="26"/>
              </w:rPr>
            </w:pPr>
            <w:r w:rsidRPr="00A71C1D">
              <w:rPr>
                <w:rFonts w:asciiTheme="majorBidi" w:hAnsiTheme="majorBidi" w:cstheme="majorBidi"/>
                <w:sz w:val="26"/>
                <w:szCs w:val="26"/>
              </w:rPr>
              <w:t>-</w:t>
            </w:r>
          </w:p>
        </w:tc>
      </w:tr>
      <w:tr w:rsidR="00A160F5" w:rsidRPr="001B496E" w14:paraId="28ADE82D" w14:textId="77777777" w:rsidTr="00893692">
        <w:trPr>
          <w:trHeight w:val="379"/>
        </w:trPr>
        <w:tc>
          <w:tcPr>
            <w:tcW w:w="2756" w:type="dxa"/>
            <w:tcBorders>
              <w:left w:val="nil"/>
              <w:right w:val="nil"/>
            </w:tcBorders>
            <w:shd w:val="clear" w:color="auto" w:fill="auto"/>
          </w:tcPr>
          <w:p w14:paraId="28D60E35" w14:textId="77777777" w:rsidR="00A160F5" w:rsidRPr="00A71C1D" w:rsidRDefault="00A160F5" w:rsidP="00893692">
            <w:pPr>
              <w:ind w:firstLine="181"/>
              <w:rPr>
                <w:rFonts w:asciiTheme="majorBidi" w:hAnsiTheme="majorBidi" w:cstheme="majorBidi"/>
                <w:sz w:val="26"/>
                <w:szCs w:val="26"/>
                <w:cs/>
              </w:rPr>
            </w:pPr>
            <w:r w:rsidRPr="00A71C1D">
              <w:rPr>
                <w:rFonts w:asciiTheme="majorBidi" w:hAnsiTheme="majorBidi" w:cstheme="majorBidi"/>
                <w:sz w:val="26"/>
                <w:szCs w:val="26"/>
              </w:rPr>
              <w:t>Purchase of Fixed Assets</w:t>
            </w:r>
          </w:p>
        </w:tc>
        <w:tc>
          <w:tcPr>
            <w:tcW w:w="1701" w:type="dxa"/>
            <w:tcBorders>
              <w:left w:val="nil"/>
              <w:right w:val="nil"/>
            </w:tcBorders>
            <w:shd w:val="clear" w:color="auto" w:fill="auto"/>
          </w:tcPr>
          <w:p w14:paraId="36EBC392" w14:textId="77777777" w:rsidR="00A160F5" w:rsidRPr="00A71C1D" w:rsidRDefault="00A160F5" w:rsidP="00893692">
            <w:pPr>
              <w:jc w:val="center"/>
              <w:rPr>
                <w:rFonts w:asciiTheme="majorBidi" w:hAnsiTheme="majorBidi" w:cstheme="majorBidi"/>
                <w:sz w:val="26"/>
                <w:szCs w:val="26"/>
                <w:cs/>
              </w:rPr>
            </w:pPr>
            <w:r w:rsidRPr="00A71C1D">
              <w:rPr>
                <w:rFonts w:asciiTheme="majorBidi" w:hAnsiTheme="majorBidi" w:cstheme="majorBidi"/>
                <w:sz w:val="26"/>
                <w:szCs w:val="26"/>
              </w:rPr>
              <w:t>Based on Agreement</w:t>
            </w:r>
          </w:p>
        </w:tc>
        <w:tc>
          <w:tcPr>
            <w:tcW w:w="1418" w:type="dxa"/>
            <w:tcBorders>
              <w:left w:val="nil"/>
              <w:right w:val="nil"/>
            </w:tcBorders>
            <w:vAlign w:val="center"/>
          </w:tcPr>
          <w:p w14:paraId="0DBA9A59" w14:textId="77777777" w:rsidR="00A160F5" w:rsidRPr="00A71C1D" w:rsidRDefault="00A160F5" w:rsidP="00A71C1D">
            <w:pPr>
              <w:tabs>
                <w:tab w:val="left" w:pos="935"/>
                <w:tab w:val="left" w:pos="1026"/>
              </w:tabs>
              <w:ind w:right="-355"/>
              <w:jc w:val="center"/>
              <w:rPr>
                <w:rFonts w:asciiTheme="majorBidi" w:hAnsiTheme="majorBidi" w:cstheme="majorBidi"/>
                <w:sz w:val="26"/>
                <w:szCs w:val="26"/>
              </w:rPr>
            </w:pPr>
            <w:r w:rsidRPr="00A71C1D">
              <w:rPr>
                <w:rFonts w:asciiTheme="majorBidi" w:hAnsiTheme="majorBidi" w:cstheme="majorBidi"/>
                <w:sz w:val="26"/>
                <w:szCs w:val="26"/>
              </w:rPr>
              <w:t>-</w:t>
            </w:r>
          </w:p>
        </w:tc>
        <w:tc>
          <w:tcPr>
            <w:tcW w:w="81" w:type="dxa"/>
            <w:tcBorders>
              <w:left w:val="nil"/>
              <w:right w:val="nil"/>
            </w:tcBorders>
          </w:tcPr>
          <w:p w14:paraId="4AC007CC" w14:textId="77777777" w:rsidR="00A160F5" w:rsidRPr="00A71C1D" w:rsidRDefault="00A160F5" w:rsidP="00893692">
            <w:pPr>
              <w:rPr>
                <w:rFonts w:asciiTheme="majorBidi" w:hAnsiTheme="majorBidi" w:cstheme="majorBidi"/>
                <w:sz w:val="26"/>
                <w:szCs w:val="26"/>
              </w:rPr>
            </w:pPr>
          </w:p>
        </w:tc>
        <w:tc>
          <w:tcPr>
            <w:tcW w:w="1336" w:type="dxa"/>
            <w:tcBorders>
              <w:left w:val="nil"/>
              <w:right w:val="nil"/>
            </w:tcBorders>
            <w:vAlign w:val="center"/>
          </w:tcPr>
          <w:p w14:paraId="43F7F12E" w14:textId="77777777" w:rsidR="00A160F5" w:rsidRPr="00A71C1D" w:rsidRDefault="00A160F5" w:rsidP="00893692">
            <w:pPr>
              <w:tabs>
                <w:tab w:val="left" w:pos="1109"/>
              </w:tabs>
              <w:ind w:right="175"/>
              <w:jc w:val="right"/>
              <w:rPr>
                <w:rFonts w:asciiTheme="majorBidi" w:hAnsiTheme="majorBidi" w:cstheme="majorBidi"/>
                <w:sz w:val="26"/>
                <w:szCs w:val="26"/>
              </w:rPr>
            </w:pPr>
            <w:r w:rsidRPr="00A71C1D">
              <w:rPr>
                <w:rFonts w:asciiTheme="majorBidi" w:hAnsiTheme="majorBidi" w:cstheme="majorBidi"/>
                <w:sz w:val="26"/>
                <w:szCs w:val="26"/>
              </w:rPr>
              <w:t>859,813</w:t>
            </w:r>
          </w:p>
        </w:tc>
        <w:tc>
          <w:tcPr>
            <w:tcW w:w="83" w:type="dxa"/>
            <w:tcBorders>
              <w:left w:val="nil"/>
              <w:right w:val="nil"/>
            </w:tcBorders>
          </w:tcPr>
          <w:p w14:paraId="19EC43E9" w14:textId="77777777" w:rsidR="00A160F5" w:rsidRPr="00A71C1D" w:rsidRDefault="00A160F5" w:rsidP="00893692">
            <w:pPr>
              <w:rPr>
                <w:rFonts w:asciiTheme="majorBidi" w:hAnsiTheme="majorBidi" w:cstheme="majorBidi"/>
                <w:sz w:val="26"/>
                <w:szCs w:val="26"/>
              </w:rPr>
            </w:pPr>
          </w:p>
        </w:tc>
        <w:tc>
          <w:tcPr>
            <w:tcW w:w="1476" w:type="dxa"/>
            <w:tcBorders>
              <w:left w:val="nil"/>
              <w:right w:val="nil"/>
            </w:tcBorders>
            <w:shd w:val="clear" w:color="auto" w:fill="auto"/>
            <w:noWrap/>
            <w:vAlign w:val="center"/>
          </w:tcPr>
          <w:p w14:paraId="17F5FF17" w14:textId="77777777" w:rsidR="00A160F5" w:rsidRPr="00A71C1D" w:rsidRDefault="00A160F5" w:rsidP="00893692">
            <w:pPr>
              <w:tabs>
                <w:tab w:val="left" w:pos="1026"/>
              </w:tabs>
              <w:ind w:right="-355"/>
              <w:jc w:val="center"/>
              <w:rPr>
                <w:rFonts w:asciiTheme="majorBidi" w:hAnsiTheme="majorBidi" w:cstheme="majorBidi"/>
                <w:sz w:val="26"/>
                <w:szCs w:val="26"/>
              </w:rPr>
            </w:pPr>
            <w:r w:rsidRPr="00A71C1D">
              <w:rPr>
                <w:rFonts w:asciiTheme="majorBidi" w:hAnsiTheme="majorBidi" w:cstheme="majorBidi"/>
                <w:sz w:val="26"/>
                <w:szCs w:val="26"/>
              </w:rPr>
              <w:t>-</w:t>
            </w:r>
          </w:p>
        </w:tc>
        <w:tc>
          <w:tcPr>
            <w:tcW w:w="101" w:type="dxa"/>
            <w:tcBorders>
              <w:left w:val="nil"/>
              <w:right w:val="nil"/>
            </w:tcBorders>
            <w:shd w:val="clear" w:color="auto" w:fill="auto"/>
            <w:noWrap/>
            <w:vAlign w:val="bottom"/>
          </w:tcPr>
          <w:p w14:paraId="5347C6BB" w14:textId="77777777" w:rsidR="00A160F5" w:rsidRPr="00A71C1D" w:rsidRDefault="00A160F5" w:rsidP="00893692">
            <w:pPr>
              <w:tabs>
                <w:tab w:val="left" w:pos="1026"/>
              </w:tabs>
              <w:ind w:right="175"/>
              <w:jc w:val="right"/>
              <w:rPr>
                <w:rFonts w:asciiTheme="majorBidi" w:hAnsiTheme="majorBidi" w:cstheme="majorBidi"/>
                <w:sz w:val="26"/>
                <w:szCs w:val="26"/>
              </w:rPr>
            </w:pPr>
          </w:p>
        </w:tc>
        <w:tc>
          <w:tcPr>
            <w:tcW w:w="1458" w:type="dxa"/>
            <w:tcBorders>
              <w:left w:val="nil"/>
              <w:right w:val="nil"/>
            </w:tcBorders>
            <w:shd w:val="clear" w:color="auto" w:fill="auto"/>
            <w:noWrap/>
            <w:vAlign w:val="center"/>
          </w:tcPr>
          <w:p w14:paraId="039FE8AD" w14:textId="77777777" w:rsidR="00A160F5" w:rsidRPr="00A71C1D" w:rsidRDefault="00A160F5" w:rsidP="00893692">
            <w:pPr>
              <w:tabs>
                <w:tab w:val="left" w:pos="1026"/>
              </w:tabs>
              <w:ind w:right="-355"/>
              <w:jc w:val="center"/>
              <w:rPr>
                <w:rFonts w:asciiTheme="majorBidi" w:hAnsiTheme="majorBidi" w:cstheme="majorBidi"/>
                <w:sz w:val="26"/>
                <w:szCs w:val="26"/>
              </w:rPr>
            </w:pPr>
            <w:r w:rsidRPr="00A71C1D">
              <w:rPr>
                <w:rFonts w:asciiTheme="majorBidi" w:hAnsiTheme="majorBidi" w:cstheme="majorBidi"/>
                <w:sz w:val="26"/>
                <w:szCs w:val="26"/>
              </w:rPr>
              <w:t>859,813</w:t>
            </w:r>
          </w:p>
        </w:tc>
      </w:tr>
    </w:tbl>
    <w:p w14:paraId="586752DB" w14:textId="77777777" w:rsidR="00A160F5" w:rsidRPr="001B496E" w:rsidRDefault="00A160F5" w:rsidP="00A160F5">
      <w:pPr>
        <w:tabs>
          <w:tab w:val="left" w:pos="360"/>
          <w:tab w:val="left" w:pos="993"/>
        </w:tabs>
        <w:spacing w:line="240" w:lineRule="atLeast"/>
        <w:jc w:val="thaiDistribute"/>
        <w:rPr>
          <w:rFonts w:asciiTheme="majorBidi" w:hAnsiTheme="majorBidi" w:cstheme="majorBidi"/>
          <w:sz w:val="2"/>
          <w:szCs w:val="2"/>
        </w:rPr>
      </w:pPr>
    </w:p>
    <w:p w14:paraId="0EE27673" w14:textId="77777777" w:rsidR="00A160F5" w:rsidRPr="001B496E" w:rsidRDefault="00A160F5" w:rsidP="00A160F5">
      <w:pPr>
        <w:numPr>
          <w:ilvl w:val="1"/>
          <w:numId w:val="25"/>
        </w:numPr>
        <w:tabs>
          <w:tab w:val="left" w:pos="360"/>
          <w:tab w:val="left" w:pos="993"/>
        </w:tabs>
        <w:spacing w:line="240" w:lineRule="atLeast"/>
        <w:ind w:left="1276" w:hanging="850"/>
        <w:jc w:val="thaiDistribute"/>
        <w:rPr>
          <w:rFonts w:asciiTheme="majorBidi" w:hAnsiTheme="majorBidi" w:cstheme="majorBidi"/>
        </w:rPr>
      </w:pPr>
      <w:r w:rsidRPr="001B496E">
        <w:rPr>
          <w:rFonts w:asciiTheme="majorBidi" w:hAnsiTheme="majorBidi" w:cstheme="majorBidi"/>
        </w:rPr>
        <w:t>Inter – Outstanding Balances</w:t>
      </w:r>
    </w:p>
    <w:tbl>
      <w:tblPr>
        <w:tblW w:w="10348" w:type="dxa"/>
        <w:tblInd w:w="-142" w:type="dxa"/>
        <w:tblLayout w:type="fixed"/>
        <w:tblCellMar>
          <w:left w:w="28" w:type="dxa"/>
          <w:right w:w="28" w:type="dxa"/>
        </w:tblCellMar>
        <w:tblLook w:val="0000" w:firstRow="0" w:lastRow="0" w:firstColumn="0" w:lastColumn="0" w:noHBand="0" w:noVBand="0"/>
      </w:tblPr>
      <w:tblGrid>
        <w:gridCol w:w="4395"/>
        <w:gridCol w:w="1417"/>
        <w:gridCol w:w="80"/>
        <w:gridCol w:w="1338"/>
        <w:gridCol w:w="76"/>
        <w:gridCol w:w="1483"/>
        <w:gridCol w:w="76"/>
        <w:gridCol w:w="1483"/>
      </w:tblGrid>
      <w:tr w:rsidR="00A160F5" w:rsidRPr="001B496E" w14:paraId="2C4D6623" w14:textId="77777777" w:rsidTr="00A71C1D">
        <w:trPr>
          <w:trHeight w:val="137"/>
          <w:tblHeader/>
        </w:trPr>
        <w:tc>
          <w:tcPr>
            <w:tcW w:w="4395" w:type="dxa"/>
            <w:tcBorders>
              <w:top w:val="nil"/>
              <w:left w:val="nil"/>
              <w:right w:val="nil"/>
            </w:tcBorders>
            <w:vAlign w:val="center"/>
          </w:tcPr>
          <w:p w14:paraId="20E6D9EB" w14:textId="77777777" w:rsidR="00A160F5" w:rsidRPr="001B496E" w:rsidRDefault="00A160F5" w:rsidP="00893692">
            <w:pPr>
              <w:rPr>
                <w:rFonts w:asciiTheme="majorBidi" w:hAnsiTheme="majorBidi" w:cstheme="majorBidi"/>
                <w:sz w:val="26"/>
                <w:szCs w:val="26"/>
              </w:rPr>
            </w:pPr>
          </w:p>
        </w:tc>
        <w:tc>
          <w:tcPr>
            <w:tcW w:w="1417" w:type="dxa"/>
            <w:tcBorders>
              <w:top w:val="nil"/>
              <w:left w:val="nil"/>
              <w:right w:val="nil"/>
            </w:tcBorders>
            <w:vAlign w:val="center"/>
          </w:tcPr>
          <w:p w14:paraId="5342D26E" w14:textId="77777777" w:rsidR="00A160F5" w:rsidRPr="001B496E" w:rsidRDefault="00A160F5" w:rsidP="00893692">
            <w:pPr>
              <w:jc w:val="center"/>
              <w:rPr>
                <w:rFonts w:asciiTheme="majorBidi" w:hAnsiTheme="majorBidi" w:cstheme="majorBidi"/>
                <w:sz w:val="26"/>
                <w:szCs w:val="26"/>
                <w:cs/>
              </w:rPr>
            </w:pPr>
          </w:p>
        </w:tc>
        <w:tc>
          <w:tcPr>
            <w:tcW w:w="80" w:type="dxa"/>
            <w:tcBorders>
              <w:top w:val="nil"/>
              <w:left w:val="nil"/>
              <w:right w:val="nil"/>
            </w:tcBorders>
          </w:tcPr>
          <w:p w14:paraId="458F996E" w14:textId="77777777" w:rsidR="00A160F5" w:rsidRPr="001B496E" w:rsidRDefault="00A160F5" w:rsidP="00893692">
            <w:pPr>
              <w:jc w:val="center"/>
              <w:rPr>
                <w:rFonts w:asciiTheme="majorBidi" w:hAnsiTheme="majorBidi" w:cstheme="majorBidi"/>
                <w:sz w:val="26"/>
                <w:szCs w:val="26"/>
                <w:cs/>
              </w:rPr>
            </w:pPr>
          </w:p>
        </w:tc>
        <w:tc>
          <w:tcPr>
            <w:tcW w:w="1338" w:type="dxa"/>
            <w:tcBorders>
              <w:top w:val="nil"/>
              <w:left w:val="nil"/>
              <w:right w:val="nil"/>
            </w:tcBorders>
          </w:tcPr>
          <w:p w14:paraId="30FDF823" w14:textId="77777777" w:rsidR="00A160F5" w:rsidRPr="001B496E" w:rsidRDefault="00A160F5" w:rsidP="00893692">
            <w:pPr>
              <w:jc w:val="center"/>
              <w:rPr>
                <w:rFonts w:asciiTheme="majorBidi" w:hAnsiTheme="majorBidi" w:cstheme="majorBidi"/>
                <w:sz w:val="26"/>
                <w:szCs w:val="26"/>
                <w:cs/>
              </w:rPr>
            </w:pPr>
          </w:p>
        </w:tc>
        <w:tc>
          <w:tcPr>
            <w:tcW w:w="76" w:type="dxa"/>
            <w:tcBorders>
              <w:top w:val="nil"/>
              <w:left w:val="nil"/>
              <w:right w:val="nil"/>
            </w:tcBorders>
          </w:tcPr>
          <w:p w14:paraId="1A253521" w14:textId="77777777" w:rsidR="00A160F5" w:rsidRPr="001B496E" w:rsidRDefault="00A160F5" w:rsidP="00893692">
            <w:pPr>
              <w:jc w:val="center"/>
              <w:rPr>
                <w:rFonts w:asciiTheme="majorBidi" w:hAnsiTheme="majorBidi" w:cstheme="majorBidi"/>
                <w:sz w:val="26"/>
                <w:szCs w:val="26"/>
                <w:cs/>
              </w:rPr>
            </w:pPr>
          </w:p>
        </w:tc>
        <w:tc>
          <w:tcPr>
            <w:tcW w:w="1483" w:type="dxa"/>
            <w:tcBorders>
              <w:top w:val="nil"/>
              <w:left w:val="nil"/>
              <w:right w:val="nil"/>
            </w:tcBorders>
            <w:shd w:val="clear" w:color="auto" w:fill="auto"/>
            <w:vAlign w:val="center"/>
          </w:tcPr>
          <w:p w14:paraId="2073E15F" w14:textId="77777777" w:rsidR="00A160F5" w:rsidRPr="001B496E" w:rsidRDefault="00A160F5" w:rsidP="00893692">
            <w:pPr>
              <w:jc w:val="center"/>
              <w:rPr>
                <w:rFonts w:asciiTheme="majorBidi" w:hAnsiTheme="majorBidi" w:cstheme="majorBidi"/>
                <w:sz w:val="26"/>
                <w:szCs w:val="26"/>
                <w:cs/>
              </w:rPr>
            </w:pPr>
          </w:p>
        </w:tc>
        <w:tc>
          <w:tcPr>
            <w:tcW w:w="76" w:type="dxa"/>
            <w:tcBorders>
              <w:top w:val="nil"/>
              <w:left w:val="nil"/>
              <w:right w:val="nil"/>
            </w:tcBorders>
            <w:vAlign w:val="center"/>
          </w:tcPr>
          <w:p w14:paraId="1899BDB3" w14:textId="77777777" w:rsidR="00A160F5" w:rsidRPr="001B496E" w:rsidRDefault="00A160F5" w:rsidP="00893692">
            <w:pPr>
              <w:jc w:val="center"/>
              <w:rPr>
                <w:rFonts w:asciiTheme="majorBidi" w:hAnsiTheme="majorBidi" w:cstheme="majorBidi"/>
                <w:sz w:val="26"/>
                <w:szCs w:val="26"/>
              </w:rPr>
            </w:pPr>
          </w:p>
        </w:tc>
        <w:tc>
          <w:tcPr>
            <w:tcW w:w="1483" w:type="dxa"/>
            <w:tcBorders>
              <w:top w:val="nil"/>
              <w:left w:val="nil"/>
              <w:right w:val="nil"/>
            </w:tcBorders>
            <w:shd w:val="clear" w:color="auto" w:fill="auto"/>
            <w:vAlign w:val="center"/>
          </w:tcPr>
          <w:p w14:paraId="5D0F3ABE" w14:textId="77777777" w:rsidR="00A160F5" w:rsidRPr="001B496E" w:rsidRDefault="00A160F5" w:rsidP="00893692">
            <w:pPr>
              <w:ind w:left="-108"/>
              <w:jc w:val="right"/>
              <w:rPr>
                <w:rFonts w:asciiTheme="majorBidi" w:hAnsiTheme="majorBidi" w:cstheme="majorBidi"/>
                <w:sz w:val="26"/>
                <w:szCs w:val="26"/>
                <w:cs/>
              </w:rPr>
            </w:pPr>
            <w:r w:rsidRPr="001B496E">
              <w:rPr>
                <w:rFonts w:asciiTheme="majorBidi" w:hAnsiTheme="majorBidi" w:cstheme="majorBidi"/>
                <w:sz w:val="26"/>
                <w:szCs w:val="26"/>
                <w:lang w:eastAsia="th-TH"/>
              </w:rPr>
              <w:t>(Unit : Baht)</w:t>
            </w:r>
          </w:p>
        </w:tc>
      </w:tr>
      <w:tr w:rsidR="00790650" w:rsidRPr="001B496E" w14:paraId="02821980" w14:textId="77777777" w:rsidTr="00A71C1D">
        <w:trPr>
          <w:trHeight w:val="137"/>
          <w:tblHeader/>
        </w:trPr>
        <w:tc>
          <w:tcPr>
            <w:tcW w:w="4395" w:type="dxa"/>
            <w:tcBorders>
              <w:top w:val="nil"/>
              <w:left w:val="nil"/>
              <w:right w:val="nil"/>
            </w:tcBorders>
            <w:vAlign w:val="center"/>
          </w:tcPr>
          <w:p w14:paraId="305421C2" w14:textId="77777777" w:rsidR="00790650" w:rsidRPr="001B496E" w:rsidRDefault="00790650" w:rsidP="00893692">
            <w:pPr>
              <w:rPr>
                <w:rFonts w:asciiTheme="majorBidi" w:hAnsiTheme="majorBidi" w:cstheme="majorBidi"/>
                <w:sz w:val="26"/>
                <w:szCs w:val="26"/>
              </w:rPr>
            </w:pPr>
          </w:p>
        </w:tc>
        <w:tc>
          <w:tcPr>
            <w:tcW w:w="2835" w:type="dxa"/>
            <w:gridSpan w:val="3"/>
            <w:tcBorders>
              <w:top w:val="nil"/>
              <w:left w:val="nil"/>
              <w:right w:val="nil"/>
            </w:tcBorders>
          </w:tcPr>
          <w:p w14:paraId="269FEF89" w14:textId="77777777" w:rsidR="00790650" w:rsidRPr="001B496E" w:rsidRDefault="00790650" w:rsidP="00893692">
            <w:pPr>
              <w:jc w:val="center"/>
              <w:rPr>
                <w:rFonts w:asciiTheme="majorBidi" w:hAnsiTheme="majorBidi" w:cstheme="majorBidi"/>
                <w:sz w:val="26"/>
                <w:szCs w:val="26"/>
                <w:cs/>
              </w:rPr>
            </w:pPr>
            <w:r w:rsidRPr="001B496E">
              <w:rPr>
                <w:rFonts w:asciiTheme="majorBidi" w:hAnsiTheme="majorBidi" w:cstheme="majorBidi"/>
                <w:sz w:val="26"/>
                <w:szCs w:val="26"/>
              </w:rPr>
              <w:t>Consolidated Financial Statements</w:t>
            </w:r>
          </w:p>
        </w:tc>
        <w:tc>
          <w:tcPr>
            <w:tcW w:w="76" w:type="dxa"/>
            <w:tcBorders>
              <w:top w:val="nil"/>
              <w:left w:val="nil"/>
              <w:right w:val="nil"/>
            </w:tcBorders>
          </w:tcPr>
          <w:p w14:paraId="60B52F5D" w14:textId="77777777" w:rsidR="00790650" w:rsidRPr="001B496E" w:rsidRDefault="00790650" w:rsidP="00893692">
            <w:pPr>
              <w:jc w:val="center"/>
              <w:rPr>
                <w:rFonts w:asciiTheme="majorBidi" w:hAnsiTheme="majorBidi" w:cstheme="majorBidi"/>
                <w:sz w:val="26"/>
                <w:szCs w:val="26"/>
                <w:cs/>
              </w:rPr>
            </w:pPr>
          </w:p>
        </w:tc>
        <w:tc>
          <w:tcPr>
            <w:tcW w:w="3042" w:type="dxa"/>
            <w:gridSpan w:val="3"/>
            <w:tcBorders>
              <w:top w:val="nil"/>
              <w:left w:val="nil"/>
              <w:right w:val="nil"/>
            </w:tcBorders>
            <w:shd w:val="clear" w:color="auto" w:fill="auto"/>
            <w:vAlign w:val="center"/>
          </w:tcPr>
          <w:p w14:paraId="21E6DF66" w14:textId="77777777" w:rsidR="00790650" w:rsidRPr="001B496E" w:rsidRDefault="00790650" w:rsidP="00893692">
            <w:pPr>
              <w:ind w:left="-108" w:right="-108"/>
              <w:jc w:val="center"/>
              <w:rPr>
                <w:rFonts w:asciiTheme="majorBidi" w:hAnsiTheme="majorBidi" w:cstheme="majorBidi"/>
                <w:sz w:val="26"/>
                <w:szCs w:val="26"/>
                <w:cs/>
              </w:rPr>
            </w:pPr>
            <w:r w:rsidRPr="001B496E">
              <w:rPr>
                <w:rFonts w:asciiTheme="majorBidi" w:hAnsiTheme="majorBidi" w:cstheme="majorBidi"/>
                <w:sz w:val="26"/>
                <w:szCs w:val="26"/>
              </w:rPr>
              <w:t>Separate Financial Statements</w:t>
            </w:r>
          </w:p>
        </w:tc>
      </w:tr>
      <w:tr w:rsidR="00A160F5" w:rsidRPr="001B496E" w14:paraId="5F71EF94" w14:textId="77777777" w:rsidTr="00A71C1D">
        <w:trPr>
          <w:trHeight w:val="137"/>
          <w:tblHeader/>
        </w:trPr>
        <w:tc>
          <w:tcPr>
            <w:tcW w:w="4395" w:type="dxa"/>
            <w:tcBorders>
              <w:top w:val="nil"/>
              <w:left w:val="nil"/>
              <w:right w:val="nil"/>
            </w:tcBorders>
            <w:vAlign w:val="center"/>
          </w:tcPr>
          <w:p w14:paraId="10873475" w14:textId="77777777" w:rsidR="00A160F5" w:rsidRPr="001B496E" w:rsidRDefault="00A160F5" w:rsidP="00893692">
            <w:pPr>
              <w:rPr>
                <w:rFonts w:asciiTheme="majorBidi" w:hAnsiTheme="majorBidi" w:cstheme="majorBidi"/>
                <w:sz w:val="26"/>
                <w:szCs w:val="26"/>
              </w:rPr>
            </w:pPr>
          </w:p>
        </w:tc>
        <w:tc>
          <w:tcPr>
            <w:tcW w:w="1417" w:type="dxa"/>
            <w:tcBorders>
              <w:top w:val="nil"/>
              <w:left w:val="nil"/>
              <w:right w:val="nil"/>
            </w:tcBorders>
            <w:vAlign w:val="center"/>
          </w:tcPr>
          <w:p w14:paraId="2DF4223B" w14:textId="77777777" w:rsidR="00A160F5" w:rsidRPr="001B496E" w:rsidRDefault="00A160F5" w:rsidP="00893692">
            <w:pPr>
              <w:tabs>
                <w:tab w:val="left" w:pos="1026"/>
              </w:tabs>
              <w:ind w:right="-12"/>
              <w:jc w:val="center"/>
              <w:rPr>
                <w:rFonts w:asciiTheme="majorBidi" w:hAnsiTheme="majorBidi" w:cstheme="majorBidi"/>
                <w:sz w:val="26"/>
                <w:szCs w:val="26"/>
              </w:rPr>
            </w:pPr>
            <w:r w:rsidRPr="001B496E">
              <w:rPr>
                <w:rFonts w:asciiTheme="majorBidi" w:hAnsiTheme="majorBidi" w:cstheme="majorBidi"/>
                <w:sz w:val="26"/>
                <w:szCs w:val="26"/>
              </w:rPr>
              <w:t>As at</w:t>
            </w:r>
          </w:p>
        </w:tc>
        <w:tc>
          <w:tcPr>
            <w:tcW w:w="80" w:type="dxa"/>
            <w:tcBorders>
              <w:top w:val="nil"/>
              <w:left w:val="nil"/>
              <w:right w:val="nil"/>
            </w:tcBorders>
          </w:tcPr>
          <w:p w14:paraId="09D1EDFB" w14:textId="77777777" w:rsidR="00A160F5" w:rsidRPr="001B496E" w:rsidRDefault="00A160F5" w:rsidP="00893692">
            <w:pPr>
              <w:tabs>
                <w:tab w:val="left" w:pos="1026"/>
              </w:tabs>
              <w:ind w:right="-12"/>
              <w:jc w:val="center"/>
              <w:rPr>
                <w:rFonts w:asciiTheme="majorBidi" w:hAnsiTheme="majorBidi" w:cstheme="majorBidi"/>
                <w:sz w:val="26"/>
                <w:szCs w:val="26"/>
                <w:cs/>
              </w:rPr>
            </w:pPr>
          </w:p>
        </w:tc>
        <w:tc>
          <w:tcPr>
            <w:tcW w:w="1338" w:type="dxa"/>
            <w:tcBorders>
              <w:top w:val="nil"/>
              <w:left w:val="nil"/>
              <w:right w:val="nil"/>
            </w:tcBorders>
          </w:tcPr>
          <w:p w14:paraId="55A360AB" w14:textId="77777777" w:rsidR="00A160F5" w:rsidRPr="001B496E" w:rsidRDefault="00A160F5" w:rsidP="00893692">
            <w:pPr>
              <w:tabs>
                <w:tab w:val="left" w:pos="1026"/>
              </w:tabs>
              <w:ind w:right="-12"/>
              <w:jc w:val="center"/>
              <w:rPr>
                <w:rFonts w:asciiTheme="majorBidi" w:hAnsiTheme="majorBidi" w:cstheme="majorBidi"/>
                <w:sz w:val="26"/>
                <w:szCs w:val="26"/>
              </w:rPr>
            </w:pPr>
            <w:r w:rsidRPr="001B496E">
              <w:rPr>
                <w:rFonts w:asciiTheme="majorBidi" w:hAnsiTheme="majorBidi" w:cstheme="majorBidi"/>
                <w:sz w:val="26"/>
                <w:szCs w:val="26"/>
              </w:rPr>
              <w:t>As at</w:t>
            </w:r>
          </w:p>
        </w:tc>
        <w:tc>
          <w:tcPr>
            <w:tcW w:w="76" w:type="dxa"/>
            <w:tcBorders>
              <w:top w:val="nil"/>
              <w:left w:val="nil"/>
              <w:right w:val="nil"/>
            </w:tcBorders>
          </w:tcPr>
          <w:p w14:paraId="77C05995" w14:textId="77777777" w:rsidR="00A160F5" w:rsidRPr="001B496E" w:rsidRDefault="00A160F5" w:rsidP="00893692">
            <w:pPr>
              <w:tabs>
                <w:tab w:val="left" w:pos="1026"/>
              </w:tabs>
              <w:ind w:right="-12"/>
              <w:jc w:val="center"/>
              <w:rPr>
                <w:rFonts w:asciiTheme="majorBidi" w:hAnsiTheme="majorBidi" w:cstheme="majorBidi"/>
                <w:sz w:val="26"/>
                <w:szCs w:val="26"/>
                <w:cs/>
              </w:rPr>
            </w:pPr>
          </w:p>
        </w:tc>
        <w:tc>
          <w:tcPr>
            <w:tcW w:w="1483" w:type="dxa"/>
            <w:tcBorders>
              <w:top w:val="nil"/>
              <w:left w:val="nil"/>
              <w:right w:val="nil"/>
            </w:tcBorders>
            <w:shd w:val="clear" w:color="auto" w:fill="auto"/>
            <w:vAlign w:val="center"/>
          </w:tcPr>
          <w:p w14:paraId="2939A4B0" w14:textId="77777777" w:rsidR="00A160F5" w:rsidRPr="001B496E" w:rsidRDefault="00A160F5" w:rsidP="00893692">
            <w:pPr>
              <w:tabs>
                <w:tab w:val="left" w:pos="1026"/>
              </w:tabs>
              <w:ind w:right="-12"/>
              <w:jc w:val="center"/>
              <w:rPr>
                <w:rFonts w:asciiTheme="majorBidi" w:hAnsiTheme="majorBidi" w:cstheme="majorBidi"/>
                <w:sz w:val="26"/>
                <w:szCs w:val="26"/>
              </w:rPr>
            </w:pPr>
            <w:r w:rsidRPr="001B496E">
              <w:rPr>
                <w:rFonts w:asciiTheme="majorBidi" w:hAnsiTheme="majorBidi" w:cstheme="majorBidi"/>
                <w:sz w:val="26"/>
                <w:szCs w:val="26"/>
              </w:rPr>
              <w:t>As at</w:t>
            </w:r>
          </w:p>
        </w:tc>
        <w:tc>
          <w:tcPr>
            <w:tcW w:w="76" w:type="dxa"/>
            <w:tcBorders>
              <w:top w:val="nil"/>
              <w:left w:val="nil"/>
              <w:right w:val="nil"/>
            </w:tcBorders>
            <w:vAlign w:val="center"/>
          </w:tcPr>
          <w:p w14:paraId="236FBBA5" w14:textId="77777777" w:rsidR="00A160F5" w:rsidRPr="001B496E" w:rsidRDefault="00A160F5" w:rsidP="00893692">
            <w:pPr>
              <w:tabs>
                <w:tab w:val="left" w:pos="1026"/>
              </w:tabs>
              <w:ind w:right="-12"/>
              <w:jc w:val="center"/>
              <w:rPr>
                <w:rFonts w:asciiTheme="majorBidi" w:hAnsiTheme="majorBidi" w:cstheme="majorBidi"/>
                <w:sz w:val="26"/>
                <w:szCs w:val="26"/>
              </w:rPr>
            </w:pPr>
          </w:p>
        </w:tc>
        <w:tc>
          <w:tcPr>
            <w:tcW w:w="1483" w:type="dxa"/>
            <w:tcBorders>
              <w:top w:val="nil"/>
              <w:left w:val="nil"/>
              <w:right w:val="nil"/>
            </w:tcBorders>
            <w:shd w:val="clear" w:color="auto" w:fill="auto"/>
            <w:vAlign w:val="center"/>
          </w:tcPr>
          <w:p w14:paraId="107E7C44" w14:textId="77777777" w:rsidR="00A160F5" w:rsidRPr="001B496E" w:rsidRDefault="00A160F5" w:rsidP="00893692">
            <w:pPr>
              <w:tabs>
                <w:tab w:val="left" w:pos="1026"/>
              </w:tabs>
              <w:ind w:left="-108" w:right="-12"/>
              <w:jc w:val="center"/>
              <w:rPr>
                <w:rFonts w:asciiTheme="majorBidi" w:hAnsiTheme="majorBidi" w:cstheme="majorBidi"/>
                <w:sz w:val="26"/>
                <w:szCs w:val="26"/>
              </w:rPr>
            </w:pPr>
            <w:r w:rsidRPr="001B496E">
              <w:rPr>
                <w:rFonts w:asciiTheme="majorBidi" w:hAnsiTheme="majorBidi" w:cstheme="majorBidi"/>
                <w:sz w:val="26"/>
                <w:szCs w:val="26"/>
              </w:rPr>
              <w:t>As at</w:t>
            </w:r>
          </w:p>
        </w:tc>
      </w:tr>
      <w:tr w:rsidR="00A160F5" w:rsidRPr="001B496E" w14:paraId="02F7876A" w14:textId="77777777" w:rsidTr="00A71C1D">
        <w:trPr>
          <w:trHeight w:val="137"/>
          <w:tblHeader/>
        </w:trPr>
        <w:tc>
          <w:tcPr>
            <w:tcW w:w="4395" w:type="dxa"/>
            <w:tcBorders>
              <w:top w:val="nil"/>
              <w:left w:val="nil"/>
              <w:right w:val="nil"/>
            </w:tcBorders>
            <w:vAlign w:val="center"/>
          </w:tcPr>
          <w:p w14:paraId="3100E76B" w14:textId="77777777" w:rsidR="00A160F5" w:rsidRPr="001B496E" w:rsidRDefault="00A160F5" w:rsidP="00893692">
            <w:pPr>
              <w:rPr>
                <w:rFonts w:asciiTheme="majorBidi" w:hAnsiTheme="majorBidi" w:cstheme="majorBidi"/>
                <w:sz w:val="26"/>
                <w:szCs w:val="26"/>
              </w:rPr>
            </w:pPr>
          </w:p>
        </w:tc>
        <w:tc>
          <w:tcPr>
            <w:tcW w:w="1417" w:type="dxa"/>
            <w:tcBorders>
              <w:top w:val="nil"/>
              <w:left w:val="nil"/>
              <w:right w:val="nil"/>
            </w:tcBorders>
          </w:tcPr>
          <w:p w14:paraId="0ABAC7DF" w14:textId="77777777" w:rsidR="00A160F5" w:rsidRPr="001B496E" w:rsidRDefault="00A160F5" w:rsidP="00893692">
            <w:pPr>
              <w:spacing w:line="320" w:lineRule="exact"/>
              <w:ind w:left="-108" w:right="-121"/>
              <w:jc w:val="center"/>
              <w:rPr>
                <w:rFonts w:asciiTheme="majorBidi" w:hAnsiTheme="majorBidi" w:cstheme="majorBidi"/>
                <w:sz w:val="26"/>
                <w:szCs w:val="26"/>
              </w:rPr>
            </w:pPr>
            <w:r w:rsidRPr="001B496E">
              <w:rPr>
                <w:rFonts w:asciiTheme="majorBidi" w:hAnsiTheme="majorBidi" w:cstheme="majorBidi"/>
                <w:sz w:val="26"/>
                <w:szCs w:val="26"/>
              </w:rPr>
              <w:t>31 December 2022</w:t>
            </w:r>
          </w:p>
        </w:tc>
        <w:tc>
          <w:tcPr>
            <w:tcW w:w="80" w:type="dxa"/>
            <w:tcBorders>
              <w:top w:val="nil"/>
              <w:left w:val="nil"/>
              <w:right w:val="nil"/>
            </w:tcBorders>
          </w:tcPr>
          <w:p w14:paraId="3A925AE1" w14:textId="77777777" w:rsidR="00A160F5" w:rsidRPr="001B496E" w:rsidRDefault="00A160F5" w:rsidP="00893692">
            <w:pPr>
              <w:spacing w:line="320" w:lineRule="exact"/>
              <w:jc w:val="center"/>
              <w:rPr>
                <w:rFonts w:asciiTheme="majorBidi" w:hAnsiTheme="majorBidi" w:cstheme="majorBidi"/>
                <w:sz w:val="26"/>
                <w:szCs w:val="26"/>
              </w:rPr>
            </w:pPr>
          </w:p>
        </w:tc>
        <w:tc>
          <w:tcPr>
            <w:tcW w:w="1338" w:type="dxa"/>
            <w:tcBorders>
              <w:top w:val="nil"/>
              <w:left w:val="nil"/>
              <w:right w:val="nil"/>
            </w:tcBorders>
          </w:tcPr>
          <w:p w14:paraId="1BB52B4E" w14:textId="77777777" w:rsidR="00A160F5" w:rsidRPr="001B496E" w:rsidRDefault="00A160F5" w:rsidP="00893692">
            <w:pPr>
              <w:spacing w:line="320" w:lineRule="exact"/>
              <w:ind w:left="-108" w:right="-121"/>
              <w:jc w:val="center"/>
              <w:rPr>
                <w:rFonts w:asciiTheme="majorBidi" w:hAnsiTheme="majorBidi" w:cstheme="majorBidi"/>
                <w:sz w:val="26"/>
                <w:szCs w:val="26"/>
              </w:rPr>
            </w:pPr>
            <w:r w:rsidRPr="001B496E">
              <w:rPr>
                <w:rFonts w:asciiTheme="majorBidi" w:hAnsiTheme="majorBidi" w:cstheme="majorBidi"/>
                <w:sz w:val="26"/>
                <w:szCs w:val="26"/>
              </w:rPr>
              <w:t>31 December 2021</w:t>
            </w:r>
          </w:p>
        </w:tc>
        <w:tc>
          <w:tcPr>
            <w:tcW w:w="76" w:type="dxa"/>
            <w:tcBorders>
              <w:top w:val="nil"/>
              <w:left w:val="nil"/>
              <w:right w:val="nil"/>
            </w:tcBorders>
          </w:tcPr>
          <w:p w14:paraId="104B0058" w14:textId="77777777" w:rsidR="00A160F5" w:rsidRPr="001B496E" w:rsidRDefault="00A160F5" w:rsidP="00893692">
            <w:pPr>
              <w:spacing w:line="320" w:lineRule="exact"/>
              <w:ind w:right="-121"/>
              <w:jc w:val="center"/>
              <w:rPr>
                <w:rFonts w:asciiTheme="majorBidi" w:hAnsiTheme="majorBidi" w:cstheme="majorBidi"/>
                <w:sz w:val="26"/>
                <w:szCs w:val="26"/>
              </w:rPr>
            </w:pPr>
          </w:p>
        </w:tc>
        <w:tc>
          <w:tcPr>
            <w:tcW w:w="1483" w:type="dxa"/>
            <w:tcBorders>
              <w:top w:val="nil"/>
              <w:left w:val="nil"/>
              <w:right w:val="nil"/>
            </w:tcBorders>
            <w:shd w:val="clear" w:color="auto" w:fill="auto"/>
          </w:tcPr>
          <w:p w14:paraId="2858DB81" w14:textId="77777777" w:rsidR="00A160F5" w:rsidRPr="001B496E" w:rsidRDefault="00A160F5" w:rsidP="00893692">
            <w:pPr>
              <w:spacing w:line="320" w:lineRule="exact"/>
              <w:ind w:left="-108" w:right="-121"/>
              <w:jc w:val="center"/>
              <w:rPr>
                <w:rFonts w:asciiTheme="majorBidi" w:hAnsiTheme="majorBidi" w:cstheme="majorBidi"/>
                <w:sz w:val="26"/>
                <w:szCs w:val="26"/>
              </w:rPr>
            </w:pPr>
            <w:r w:rsidRPr="001B496E">
              <w:rPr>
                <w:rFonts w:asciiTheme="majorBidi" w:hAnsiTheme="majorBidi" w:cstheme="majorBidi"/>
                <w:sz w:val="26"/>
                <w:szCs w:val="26"/>
              </w:rPr>
              <w:t>31 December 2022</w:t>
            </w:r>
          </w:p>
        </w:tc>
        <w:tc>
          <w:tcPr>
            <w:tcW w:w="76" w:type="dxa"/>
            <w:tcBorders>
              <w:top w:val="nil"/>
              <w:left w:val="nil"/>
              <w:right w:val="nil"/>
            </w:tcBorders>
          </w:tcPr>
          <w:p w14:paraId="73E9ABCB" w14:textId="77777777" w:rsidR="00A160F5" w:rsidRPr="001B496E" w:rsidRDefault="00A160F5" w:rsidP="00893692">
            <w:pPr>
              <w:spacing w:line="320" w:lineRule="exact"/>
              <w:jc w:val="center"/>
              <w:rPr>
                <w:rFonts w:asciiTheme="majorBidi" w:hAnsiTheme="majorBidi" w:cstheme="majorBidi"/>
                <w:sz w:val="26"/>
                <w:szCs w:val="26"/>
              </w:rPr>
            </w:pPr>
          </w:p>
        </w:tc>
        <w:tc>
          <w:tcPr>
            <w:tcW w:w="1483" w:type="dxa"/>
            <w:tcBorders>
              <w:top w:val="nil"/>
              <w:left w:val="nil"/>
              <w:right w:val="nil"/>
            </w:tcBorders>
            <w:shd w:val="clear" w:color="auto" w:fill="auto"/>
          </w:tcPr>
          <w:p w14:paraId="667072F8" w14:textId="77777777" w:rsidR="00A160F5" w:rsidRPr="001B496E" w:rsidRDefault="00A160F5" w:rsidP="00893692">
            <w:pPr>
              <w:spacing w:line="320" w:lineRule="exact"/>
              <w:ind w:left="-108" w:right="-121"/>
              <w:jc w:val="center"/>
              <w:rPr>
                <w:rFonts w:asciiTheme="majorBidi" w:hAnsiTheme="majorBidi" w:cstheme="majorBidi"/>
                <w:sz w:val="26"/>
                <w:szCs w:val="26"/>
              </w:rPr>
            </w:pPr>
            <w:r w:rsidRPr="001B496E">
              <w:rPr>
                <w:rFonts w:asciiTheme="majorBidi" w:hAnsiTheme="majorBidi" w:cstheme="majorBidi"/>
                <w:sz w:val="26"/>
                <w:szCs w:val="26"/>
              </w:rPr>
              <w:t>31 December 2021</w:t>
            </w:r>
          </w:p>
        </w:tc>
      </w:tr>
      <w:tr w:rsidR="00A160F5" w:rsidRPr="001B496E" w14:paraId="6FEE2E56" w14:textId="77777777" w:rsidTr="00A71C1D">
        <w:tc>
          <w:tcPr>
            <w:tcW w:w="4395" w:type="dxa"/>
          </w:tcPr>
          <w:p w14:paraId="6D128F86" w14:textId="77777777" w:rsidR="00A160F5" w:rsidRPr="001B496E" w:rsidRDefault="00A160F5" w:rsidP="00893692">
            <w:pPr>
              <w:rPr>
                <w:rFonts w:asciiTheme="majorBidi" w:hAnsiTheme="majorBidi" w:cstheme="majorBidi"/>
                <w:sz w:val="26"/>
                <w:szCs w:val="26"/>
                <w:u w:val="single"/>
                <w:cs/>
              </w:rPr>
            </w:pPr>
            <w:r w:rsidRPr="001B496E">
              <w:rPr>
                <w:rFonts w:asciiTheme="majorBidi" w:hAnsiTheme="majorBidi" w:cstheme="majorBidi"/>
                <w:sz w:val="26"/>
                <w:szCs w:val="26"/>
              </w:rPr>
              <w:t>Assets</w:t>
            </w:r>
          </w:p>
        </w:tc>
        <w:tc>
          <w:tcPr>
            <w:tcW w:w="1417" w:type="dxa"/>
          </w:tcPr>
          <w:p w14:paraId="7C18F35A" w14:textId="77777777" w:rsidR="00A160F5" w:rsidRPr="001B496E" w:rsidRDefault="00A160F5" w:rsidP="00893692">
            <w:pPr>
              <w:rPr>
                <w:rFonts w:asciiTheme="majorBidi" w:hAnsiTheme="majorBidi" w:cstheme="majorBidi"/>
                <w:sz w:val="26"/>
                <w:szCs w:val="26"/>
                <w:cs/>
              </w:rPr>
            </w:pPr>
          </w:p>
        </w:tc>
        <w:tc>
          <w:tcPr>
            <w:tcW w:w="80" w:type="dxa"/>
          </w:tcPr>
          <w:p w14:paraId="643CB536" w14:textId="77777777" w:rsidR="00A160F5" w:rsidRPr="001B496E" w:rsidRDefault="00A160F5" w:rsidP="00893692">
            <w:pPr>
              <w:rPr>
                <w:rFonts w:asciiTheme="majorBidi" w:hAnsiTheme="majorBidi" w:cstheme="majorBidi"/>
                <w:sz w:val="26"/>
                <w:szCs w:val="26"/>
                <w:cs/>
              </w:rPr>
            </w:pPr>
          </w:p>
        </w:tc>
        <w:tc>
          <w:tcPr>
            <w:tcW w:w="1338" w:type="dxa"/>
          </w:tcPr>
          <w:p w14:paraId="0800B9A7" w14:textId="77777777" w:rsidR="00A160F5" w:rsidRPr="001B496E" w:rsidRDefault="00A160F5" w:rsidP="00893692">
            <w:pPr>
              <w:rPr>
                <w:rFonts w:asciiTheme="majorBidi" w:hAnsiTheme="majorBidi" w:cstheme="majorBidi"/>
                <w:sz w:val="26"/>
                <w:szCs w:val="26"/>
                <w:cs/>
              </w:rPr>
            </w:pPr>
          </w:p>
        </w:tc>
        <w:tc>
          <w:tcPr>
            <w:tcW w:w="76" w:type="dxa"/>
          </w:tcPr>
          <w:p w14:paraId="1EDEF7C3" w14:textId="77777777" w:rsidR="00A160F5" w:rsidRPr="001B496E" w:rsidRDefault="00A160F5" w:rsidP="00893692">
            <w:pPr>
              <w:rPr>
                <w:rFonts w:asciiTheme="majorBidi" w:hAnsiTheme="majorBidi" w:cstheme="majorBidi"/>
                <w:sz w:val="26"/>
                <w:szCs w:val="26"/>
                <w:cs/>
              </w:rPr>
            </w:pPr>
          </w:p>
        </w:tc>
        <w:tc>
          <w:tcPr>
            <w:tcW w:w="1483" w:type="dxa"/>
          </w:tcPr>
          <w:p w14:paraId="6AD3C13D" w14:textId="77777777" w:rsidR="00A160F5" w:rsidRPr="001B496E" w:rsidRDefault="00A160F5" w:rsidP="00893692">
            <w:pPr>
              <w:rPr>
                <w:rFonts w:asciiTheme="majorBidi" w:hAnsiTheme="majorBidi" w:cstheme="majorBidi"/>
                <w:sz w:val="26"/>
                <w:szCs w:val="26"/>
                <w:cs/>
              </w:rPr>
            </w:pPr>
          </w:p>
        </w:tc>
        <w:tc>
          <w:tcPr>
            <w:tcW w:w="76" w:type="dxa"/>
          </w:tcPr>
          <w:p w14:paraId="58A9335A" w14:textId="77777777" w:rsidR="00A160F5" w:rsidRPr="001B496E" w:rsidRDefault="00A160F5" w:rsidP="00893692">
            <w:pPr>
              <w:rPr>
                <w:rFonts w:asciiTheme="majorBidi" w:hAnsiTheme="majorBidi" w:cstheme="majorBidi"/>
                <w:sz w:val="26"/>
                <w:szCs w:val="26"/>
              </w:rPr>
            </w:pPr>
          </w:p>
        </w:tc>
        <w:tc>
          <w:tcPr>
            <w:tcW w:w="1483" w:type="dxa"/>
          </w:tcPr>
          <w:p w14:paraId="6E23D6A3" w14:textId="77777777" w:rsidR="00A160F5" w:rsidRPr="001B496E" w:rsidRDefault="00A160F5" w:rsidP="00893692">
            <w:pPr>
              <w:rPr>
                <w:rFonts w:asciiTheme="majorBidi" w:hAnsiTheme="majorBidi" w:cstheme="majorBidi"/>
                <w:sz w:val="26"/>
                <w:szCs w:val="26"/>
                <w:cs/>
              </w:rPr>
            </w:pPr>
          </w:p>
        </w:tc>
      </w:tr>
      <w:tr w:rsidR="00A160F5" w:rsidRPr="001B496E" w14:paraId="724FAEFB" w14:textId="77777777" w:rsidTr="00A71C1D">
        <w:tc>
          <w:tcPr>
            <w:tcW w:w="4395" w:type="dxa"/>
          </w:tcPr>
          <w:p w14:paraId="1F7494A7" w14:textId="77777777" w:rsidR="00A160F5" w:rsidRPr="001B496E" w:rsidRDefault="00A160F5" w:rsidP="00893692">
            <w:pPr>
              <w:rPr>
                <w:rFonts w:asciiTheme="majorBidi" w:hAnsiTheme="majorBidi" w:cstheme="majorBidi"/>
                <w:sz w:val="26"/>
                <w:szCs w:val="26"/>
                <w:cs/>
              </w:rPr>
            </w:pPr>
            <w:r w:rsidRPr="001B496E">
              <w:rPr>
                <w:rFonts w:asciiTheme="majorBidi" w:hAnsiTheme="majorBidi" w:cstheme="majorBidi"/>
                <w:sz w:val="26"/>
                <w:szCs w:val="26"/>
              </w:rPr>
              <w:t>Trade Receivables</w:t>
            </w:r>
          </w:p>
        </w:tc>
        <w:tc>
          <w:tcPr>
            <w:tcW w:w="1417" w:type="dxa"/>
          </w:tcPr>
          <w:p w14:paraId="56778470" w14:textId="77777777" w:rsidR="00A160F5" w:rsidRPr="001B496E" w:rsidRDefault="00A160F5" w:rsidP="00893692">
            <w:pPr>
              <w:rPr>
                <w:rFonts w:asciiTheme="majorBidi" w:hAnsiTheme="majorBidi" w:cstheme="majorBidi"/>
                <w:sz w:val="26"/>
                <w:szCs w:val="26"/>
                <w:cs/>
              </w:rPr>
            </w:pPr>
          </w:p>
        </w:tc>
        <w:tc>
          <w:tcPr>
            <w:tcW w:w="80" w:type="dxa"/>
          </w:tcPr>
          <w:p w14:paraId="42209840" w14:textId="77777777" w:rsidR="00A160F5" w:rsidRPr="001B496E" w:rsidRDefault="00A160F5" w:rsidP="00893692">
            <w:pPr>
              <w:rPr>
                <w:rFonts w:asciiTheme="majorBidi" w:hAnsiTheme="majorBidi" w:cstheme="majorBidi"/>
                <w:sz w:val="26"/>
                <w:szCs w:val="26"/>
                <w:cs/>
              </w:rPr>
            </w:pPr>
          </w:p>
        </w:tc>
        <w:tc>
          <w:tcPr>
            <w:tcW w:w="1338" w:type="dxa"/>
          </w:tcPr>
          <w:p w14:paraId="777DA7BD" w14:textId="77777777" w:rsidR="00A160F5" w:rsidRPr="001B496E" w:rsidRDefault="00A160F5" w:rsidP="00893692">
            <w:pPr>
              <w:rPr>
                <w:rFonts w:asciiTheme="majorBidi" w:hAnsiTheme="majorBidi" w:cstheme="majorBidi"/>
                <w:sz w:val="26"/>
                <w:szCs w:val="26"/>
                <w:cs/>
              </w:rPr>
            </w:pPr>
          </w:p>
        </w:tc>
        <w:tc>
          <w:tcPr>
            <w:tcW w:w="76" w:type="dxa"/>
          </w:tcPr>
          <w:p w14:paraId="2A98EB5B" w14:textId="77777777" w:rsidR="00A160F5" w:rsidRPr="001B496E" w:rsidRDefault="00A160F5" w:rsidP="00893692">
            <w:pPr>
              <w:rPr>
                <w:rFonts w:asciiTheme="majorBidi" w:hAnsiTheme="majorBidi" w:cstheme="majorBidi"/>
                <w:sz w:val="26"/>
                <w:szCs w:val="26"/>
                <w:cs/>
              </w:rPr>
            </w:pPr>
          </w:p>
        </w:tc>
        <w:tc>
          <w:tcPr>
            <w:tcW w:w="1483" w:type="dxa"/>
          </w:tcPr>
          <w:p w14:paraId="4789D8E6" w14:textId="77777777" w:rsidR="00A160F5" w:rsidRPr="001B496E" w:rsidRDefault="00A160F5" w:rsidP="00893692">
            <w:pPr>
              <w:rPr>
                <w:rFonts w:asciiTheme="majorBidi" w:hAnsiTheme="majorBidi" w:cstheme="majorBidi"/>
                <w:sz w:val="26"/>
                <w:szCs w:val="26"/>
                <w:cs/>
              </w:rPr>
            </w:pPr>
          </w:p>
        </w:tc>
        <w:tc>
          <w:tcPr>
            <w:tcW w:w="76" w:type="dxa"/>
          </w:tcPr>
          <w:p w14:paraId="0E52DD67" w14:textId="77777777" w:rsidR="00A160F5" w:rsidRPr="001B496E" w:rsidRDefault="00A160F5" w:rsidP="00893692">
            <w:pPr>
              <w:rPr>
                <w:rFonts w:asciiTheme="majorBidi" w:hAnsiTheme="majorBidi" w:cstheme="majorBidi"/>
                <w:sz w:val="26"/>
                <w:szCs w:val="26"/>
              </w:rPr>
            </w:pPr>
          </w:p>
        </w:tc>
        <w:tc>
          <w:tcPr>
            <w:tcW w:w="1483" w:type="dxa"/>
          </w:tcPr>
          <w:p w14:paraId="1C0476D6" w14:textId="77777777" w:rsidR="00A160F5" w:rsidRPr="001B496E" w:rsidRDefault="00A160F5" w:rsidP="00893692">
            <w:pPr>
              <w:rPr>
                <w:rFonts w:asciiTheme="majorBidi" w:hAnsiTheme="majorBidi" w:cstheme="majorBidi"/>
                <w:sz w:val="26"/>
                <w:szCs w:val="26"/>
                <w:cs/>
              </w:rPr>
            </w:pPr>
          </w:p>
        </w:tc>
      </w:tr>
      <w:tr w:rsidR="00A160F5" w:rsidRPr="001B496E" w14:paraId="7E87A957" w14:textId="77777777" w:rsidTr="00A71C1D">
        <w:tc>
          <w:tcPr>
            <w:tcW w:w="4395" w:type="dxa"/>
          </w:tcPr>
          <w:p w14:paraId="75F8B8B5" w14:textId="77777777" w:rsidR="00A160F5" w:rsidRPr="001B496E" w:rsidRDefault="00A160F5" w:rsidP="00893692">
            <w:pPr>
              <w:ind w:left="176"/>
              <w:rPr>
                <w:rFonts w:asciiTheme="majorBidi" w:hAnsiTheme="majorBidi" w:cstheme="majorBidi"/>
                <w:sz w:val="26"/>
                <w:szCs w:val="26"/>
                <w:cs/>
              </w:rPr>
            </w:pPr>
            <w:r w:rsidRPr="001B496E">
              <w:rPr>
                <w:rFonts w:asciiTheme="majorBidi" w:hAnsiTheme="majorBidi" w:cstheme="majorBidi"/>
                <w:sz w:val="26"/>
                <w:szCs w:val="26"/>
              </w:rPr>
              <w:t>Subsidiary Companies</w:t>
            </w:r>
          </w:p>
        </w:tc>
        <w:tc>
          <w:tcPr>
            <w:tcW w:w="1417" w:type="dxa"/>
          </w:tcPr>
          <w:p w14:paraId="61D2FCC0" w14:textId="77777777" w:rsidR="00A160F5" w:rsidRPr="001B496E" w:rsidRDefault="00A160F5" w:rsidP="00893692">
            <w:pPr>
              <w:rPr>
                <w:rFonts w:asciiTheme="majorBidi" w:hAnsiTheme="majorBidi" w:cstheme="majorBidi"/>
                <w:sz w:val="26"/>
                <w:szCs w:val="26"/>
                <w:cs/>
              </w:rPr>
            </w:pPr>
          </w:p>
        </w:tc>
        <w:tc>
          <w:tcPr>
            <w:tcW w:w="80" w:type="dxa"/>
          </w:tcPr>
          <w:p w14:paraId="76373B79" w14:textId="77777777" w:rsidR="00A160F5" w:rsidRPr="001B496E" w:rsidRDefault="00A160F5" w:rsidP="00893692">
            <w:pPr>
              <w:rPr>
                <w:rFonts w:asciiTheme="majorBidi" w:hAnsiTheme="majorBidi" w:cstheme="majorBidi"/>
                <w:sz w:val="26"/>
                <w:szCs w:val="26"/>
                <w:cs/>
              </w:rPr>
            </w:pPr>
          </w:p>
        </w:tc>
        <w:tc>
          <w:tcPr>
            <w:tcW w:w="1338" w:type="dxa"/>
          </w:tcPr>
          <w:p w14:paraId="3FF1761C" w14:textId="77777777" w:rsidR="00A160F5" w:rsidRPr="001B496E" w:rsidRDefault="00A160F5" w:rsidP="00893692">
            <w:pPr>
              <w:rPr>
                <w:rFonts w:asciiTheme="majorBidi" w:hAnsiTheme="majorBidi" w:cstheme="majorBidi"/>
                <w:sz w:val="26"/>
                <w:szCs w:val="26"/>
                <w:cs/>
              </w:rPr>
            </w:pPr>
          </w:p>
        </w:tc>
        <w:tc>
          <w:tcPr>
            <w:tcW w:w="76" w:type="dxa"/>
          </w:tcPr>
          <w:p w14:paraId="2D4CF268" w14:textId="77777777" w:rsidR="00A160F5" w:rsidRPr="001B496E" w:rsidRDefault="00A160F5" w:rsidP="00893692">
            <w:pPr>
              <w:rPr>
                <w:rFonts w:asciiTheme="majorBidi" w:hAnsiTheme="majorBidi" w:cstheme="majorBidi"/>
                <w:sz w:val="26"/>
                <w:szCs w:val="26"/>
                <w:cs/>
              </w:rPr>
            </w:pPr>
          </w:p>
        </w:tc>
        <w:tc>
          <w:tcPr>
            <w:tcW w:w="1483" w:type="dxa"/>
          </w:tcPr>
          <w:p w14:paraId="7BFC3846" w14:textId="77777777" w:rsidR="00A160F5" w:rsidRPr="001B496E" w:rsidRDefault="00A160F5" w:rsidP="00893692">
            <w:pPr>
              <w:rPr>
                <w:rFonts w:asciiTheme="majorBidi" w:hAnsiTheme="majorBidi" w:cstheme="majorBidi"/>
                <w:sz w:val="26"/>
                <w:szCs w:val="26"/>
                <w:cs/>
              </w:rPr>
            </w:pPr>
          </w:p>
        </w:tc>
        <w:tc>
          <w:tcPr>
            <w:tcW w:w="76" w:type="dxa"/>
          </w:tcPr>
          <w:p w14:paraId="1607D3FD" w14:textId="77777777" w:rsidR="00A160F5" w:rsidRPr="001B496E" w:rsidRDefault="00A160F5" w:rsidP="00893692">
            <w:pPr>
              <w:rPr>
                <w:rFonts w:asciiTheme="majorBidi" w:hAnsiTheme="majorBidi" w:cstheme="majorBidi"/>
                <w:sz w:val="26"/>
                <w:szCs w:val="26"/>
              </w:rPr>
            </w:pPr>
          </w:p>
        </w:tc>
        <w:tc>
          <w:tcPr>
            <w:tcW w:w="1483" w:type="dxa"/>
          </w:tcPr>
          <w:p w14:paraId="455C3C72" w14:textId="77777777" w:rsidR="00A160F5" w:rsidRPr="001B496E" w:rsidRDefault="00A160F5" w:rsidP="00893692">
            <w:pPr>
              <w:rPr>
                <w:rFonts w:asciiTheme="majorBidi" w:hAnsiTheme="majorBidi" w:cstheme="majorBidi"/>
                <w:sz w:val="26"/>
                <w:szCs w:val="26"/>
                <w:cs/>
              </w:rPr>
            </w:pPr>
          </w:p>
        </w:tc>
      </w:tr>
      <w:tr w:rsidR="00A160F5" w:rsidRPr="001B496E" w14:paraId="53FA39B7" w14:textId="77777777" w:rsidTr="00A71C1D">
        <w:tc>
          <w:tcPr>
            <w:tcW w:w="4395" w:type="dxa"/>
          </w:tcPr>
          <w:p w14:paraId="35787D32" w14:textId="77777777" w:rsidR="00A160F5" w:rsidRPr="001B496E" w:rsidRDefault="00A160F5" w:rsidP="00893692">
            <w:pPr>
              <w:tabs>
                <w:tab w:val="right" w:pos="452"/>
              </w:tabs>
              <w:ind w:firstLine="308"/>
              <w:rPr>
                <w:rFonts w:asciiTheme="majorBidi" w:hAnsiTheme="majorBidi" w:cstheme="majorBidi"/>
                <w:sz w:val="26"/>
                <w:szCs w:val="26"/>
                <w:cs/>
              </w:rPr>
            </w:pPr>
            <w:r w:rsidRPr="001B496E">
              <w:rPr>
                <w:rFonts w:asciiTheme="majorBidi" w:hAnsiTheme="majorBidi" w:cstheme="majorBidi"/>
                <w:sz w:val="26"/>
                <w:szCs w:val="26"/>
              </w:rPr>
              <w:t>W.Solar Company Limited</w:t>
            </w:r>
          </w:p>
        </w:tc>
        <w:tc>
          <w:tcPr>
            <w:tcW w:w="1417" w:type="dxa"/>
            <w:vAlign w:val="center"/>
          </w:tcPr>
          <w:p w14:paraId="6A67B41D" w14:textId="77777777" w:rsidR="00A160F5" w:rsidRPr="001B496E" w:rsidRDefault="00A160F5" w:rsidP="00A71C1D">
            <w:pPr>
              <w:tabs>
                <w:tab w:val="left" w:pos="935"/>
                <w:tab w:val="left" w:pos="1026"/>
              </w:tabs>
              <w:ind w:right="-355"/>
              <w:jc w:val="center"/>
              <w:rPr>
                <w:rFonts w:asciiTheme="majorBidi" w:hAnsiTheme="majorBidi" w:cstheme="majorBidi"/>
                <w:sz w:val="26"/>
                <w:szCs w:val="26"/>
                <w:cs/>
              </w:rPr>
            </w:pPr>
            <w:r w:rsidRPr="001B496E">
              <w:rPr>
                <w:rFonts w:asciiTheme="majorBidi" w:hAnsiTheme="majorBidi" w:cstheme="majorBidi"/>
                <w:sz w:val="26"/>
                <w:szCs w:val="26"/>
              </w:rPr>
              <w:t>-</w:t>
            </w:r>
          </w:p>
        </w:tc>
        <w:tc>
          <w:tcPr>
            <w:tcW w:w="80" w:type="dxa"/>
          </w:tcPr>
          <w:p w14:paraId="2775AB48" w14:textId="77777777" w:rsidR="00A160F5" w:rsidRPr="001B496E" w:rsidRDefault="00A160F5" w:rsidP="00893692">
            <w:pPr>
              <w:rPr>
                <w:rFonts w:asciiTheme="majorBidi" w:hAnsiTheme="majorBidi" w:cstheme="majorBidi"/>
                <w:sz w:val="26"/>
                <w:szCs w:val="26"/>
                <w:cs/>
              </w:rPr>
            </w:pPr>
          </w:p>
        </w:tc>
        <w:tc>
          <w:tcPr>
            <w:tcW w:w="1338" w:type="dxa"/>
            <w:vAlign w:val="center"/>
          </w:tcPr>
          <w:p w14:paraId="6838AE76" w14:textId="77777777" w:rsidR="00A160F5" w:rsidRPr="001B496E" w:rsidRDefault="00A160F5" w:rsidP="00893692">
            <w:pPr>
              <w:tabs>
                <w:tab w:val="left" w:pos="1026"/>
              </w:tabs>
              <w:ind w:right="-355"/>
              <w:jc w:val="center"/>
              <w:rPr>
                <w:rFonts w:asciiTheme="majorBidi" w:hAnsiTheme="majorBidi" w:cstheme="majorBidi"/>
                <w:sz w:val="26"/>
                <w:szCs w:val="26"/>
                <w:cs/>
              </w:rPr>
            </w:pPr>
            <w:r w:rsidRPr="001B496E">
              <w:rPr>
                <w:rFonts w:asciiTheme="majorBidi" w:hAnsiTheme="majorBidi" w:cstheme="majorBidi"/>
                <w:sz w:val="26"/>
                <w:szCs w:val="26"/>
              </w:rPr>
              <w:t>-</w:t>
            </w:r>
          </w:p>
        </w:tc>
        <w:tc>
          <w:tcPr>
            <w:tcW w:w="76" w:type="dxa"/>
          </w:tcPr>
          <w:p w14:paraId="6189E5BE" w14:textId="77777777" w:rsidR="00A160F5" w:rsidRPr="001B496E" w:rsidRDefault="00A160F5" w:rsidP="00893692">
            <w:pPr>
              <w:rPr>
                <w:rFonts w:asciiTheme="majorBidi" w:hAnsiTheme="majorBidi" w:cstheme="majorBidi"/>
                <w:sz w:val="26"/>
                <w:szCs w:val="26"/>
                <w:cs/>
              </w:rPr>
            </w:pPr>
          </w:p>
        </w:tc>
        <w:tc>
          <w:tcPr>
            <w:tcW w:w="1483" w:type="dxa"/>
          </w:tcPr>
          <w:p w14:paraId="023F940D" w14:textId="77777777" w:rsidR="00A160F5" w:rsidRPr="001B496E" w:rsidRDefault="00A160F5" w:rsidP="00A71C1D">
            <w:pPr>
              <w:tabs>
                <w:tab w:val="left" w:pos="1085"/>
              </w:tabs>
              <w:ind w:right="115"/>
              <w:jc w:val="right"/>
              <w:rPr>
                <w:rFonts w:asciiTheme="majorBidi" w:hAnsiTheme="majorBidi" w:cstheme="majorBidi"/>
                <w:sz w:val="26"/>
                <w:szCs w:val="26"/>
              </w:rPr>
            </w:pPr>
            <w:r w:rsidRPr="001B496E">
              <w:rPr>
                <w:rFonts w:asciiTheme="majorBidi" w:hAnsiTheme="majorBidi" w:cstheme="majorBidi"/>
                <w:sz w:val="26"/>
                <w:szCs w:val="26"/>
              </w:rPr>
              <w:t>2,983,642</w:t>
            </w:r>
          </w:p>
        </w:tc>
        <w:tc>
          <w:tcPr>
            <w:tcW w:w="76" w:type="dxa"/>
          </w:tcPr>
          <w:p w14:paraId="5C1F6B05" w14:textId="77777777" w:rsidR="00A160F5" w:rsidRPr="001B496E" w:rsidRDefault="00A160F5" w:rsidP="00893692">
            <w:pPr>
              <w:rPr>
                <w:rFonts w:asciiTheme="majorBidi" w:hAnsiTheme="majorBidi" w:cstheme="majorBidi"/>
                <w:sz w:val="26"/>
                <w:szCs w:val="26"/>
              </w:rPr>
            </w:pPr>
          </w:p>
        </w:tc>
        <w:tc>
          <w:tcPr>
            <w:tcW w:w="1483" w:type="dxa"/>
          </w:tcPr>
          <w:p w14:paraId="3C5996C8" w14:textId="77777777" w:rsidR="00A160F5" w:rsidRPr="001B496E" w:rsidRDefault="00A160F5" w:rsidP="00893692">
            <w:pPr>
              <w:tabs>
                <w:tab w:val="left" w:pos="1035"/>
              </w:tabs>
              <w:ind w:right="175"/>
              <w:jc w:val="right"/>
              <w:rPr>
                <w:rFonts w:asciiTheme="majorBidi" w:hAnsiTheme="majorBidi" w:cstheme="majorBidi"/>
                <w:sz w:val="26"/>
                <w:szCs w:val="26"/>
              </w:rPr>
            </w:pPr>
            <w:r w:rsidRPr="001B496E">
              <w:rPr>
                <w:rFonts w:asciiTheme="majorBidi" w:hAnsiTheme="majorBidi" w:cstheme="majorBidi"/>
                <w:sz w:val="26"/>
                <w:szCs w:val="26"/>
              </w:rPr>
              <w:t>1,151,479</w:t>
            </w:r>
          </w:p>
        </w:tc>
      </w:tr>
      <w:tr w:rsidR="00A160F5" w:rsidRPr="001B496E" w14:paraId="3902E550" w14:textId="77777777" w:rsidTr="00A71C1D">
        <w:tc>
          <w:tcPr>
            <w:tcW w:w="4395" w:type="dxa"/>
          </w:tcPr>
          <w:p w14:paraId="41851120" w14:textId="77777777" w:rsidR="00A160F5" w:rsidRPr="001B496E" w:rsidRDefault="00A160F5" w:rsidP="00893692">
            <w:pPr>
              <w:tabs>
                <w:tab w:val="right" w:pos="452"/>
              </w:tabs>
              <w:ind w:firstLine="308"/>
              <w:rPr>
                <w:rFonts w:asciiTheme="majorBidi" w:hAnsiTheme="majorBidi" w:cstheme="majorBidi"/>
                <w:sz w:val="26"/>
                <w:szCs w:val="26"/>
                <w:cs/>
              </w:rPr>
            </w:pPr>
            <w:r w:rsidRPr="001B496E">
              <w:rPr>
                <w:rFonts w:asciiTheme="majorBidi" w:hAnsiTheme="majorBidi" w:cstheme="majorBidi"/>
                <w:sz w:val="26"/>
                <w:szCs w:val="26"/>
              </w:rPr>
              <w:t>105 Solar Power Company Limited</w:t>
            </w:r>
          </w:p>
        </w:tc>
        <w:tc>
          <w:tcPr>
            <w:tcW w:w="1417" w:type="dxa"/>
            <w:vAlign w:val="center"/>
          </w:tcPr>
          <w:p w14:paraId="28EEC4D4" w14:textId="77777777" w:rsidR="00A160F5" w:rsidRPr="001B496E" w:rsidRDefault="00A160F5" w:rsidP="00A71C1D">
            <w:pPr>
              <w:tabs>
                <w:tab w:val="left" w:pos="935"/>
                <w:tab w:val="left" w:pos="1026"/>
              </w:tabs>
              <w:ind w:right="-355"/>
              <w:jc w:val="center"/>
              <w:rPr>
                <w:rFonts w:asciiTheme="majorBidi" w:hAnsiTheme="majorBidi" w:cstheme="majorBidi"/>
                <w:sz w:val="26"/>
                <w:szCs w:val="26"/>
                <w:cs/>
              </w:rPr>
            </w:pPr>
            <w:r w:rsidRPr="001B496E">
              <w:rPr>
                <w:rFonts w:asciiTheme="majorBidi" w:hAnsiTheme="majorBidi" w:cstheme="majorBidi"/>
                <w:sz w:val="26"/>
                <w:szCs w:val="26"/>
              </w:rPr>
              <w:t>-</w:t>
            </w:r>
          </w:p>
        </w:tc>
        <w:tc>
          <w:tcPr>
            <w:tcW w:w="80" w:type="dxa"/>
          </w:tcPr>
          <w:p w14:paraId="6B01C870" w14:textId="77777777" w:rsidR="00A160F5" w:rsidRPr="001B496E" w:rsidRDefault="00A160F5" w:rsidP="00893692">
            <w:pPr>
              <w:rPr>
                <w:rFonts w:asciiTheme="majorBidi" w:hAnsiTheme="majorBidi" w:cstheme="majorBidi"/>
                <w:sz w:val="26"/>
                <w:szCs w:val="26"/>
                <w:cs/>
              </w:rPr>
            </w:pPr>
          </w:p>
        </w:tc>
        <w:tc>
          <w:tcPr>
            <w:tcW w:w="1338" w:type="dxa"/>
            <w:vAlign w:val="center"/>
          </w:tcPr>
          <w:p w14:paraId="3E735F35" w14:textId="77777777" w:rsidR="00A160F5" w:rsidRPr="001B496E" w:rsidRDefault="00A160F5" w:rsidP="00893692">
            <w:pPr>
              <w:tabs>
                <w:tab w:val="left" w:pos="1026"/>
              </w:tabs>
              <w:ind w:right="-355"/>
              <w:jc w:val="center"/>
              <w:rPr>
                <w:rFonts w:asciiTheme="majorBidi" w:hAnsiTheme="majorBidi" w:cstheme="majorBidi"/>
                <w:sz w:val="26"/>
                <w:szCs w:val="26"/>
                <w:cs/>
              </w:rPr>
            </w:pPr>
            <w:r w:rsidRPr="001B496E">
              <w:rPr>
                <w:rFonts w:asciiTheme="majorBidi" w:hAnsiTheme="majorBidi" w:cstheme="majorBidi"/>
                <w:sz w:val="26"/>
                <w:szCs w:val="26"/>
              </w:rPr>
              <w:t>-</w:t>
            </w:r>
          </w:p>
        </w:tc>
        <w:tc>
          <w:tcPr>
            <w:tcW w:w="76" w:type="dxa"/>
          </w:tcPr>
          <w:p w14:paraId="6B184B18" w14:textId="77777777" w:rsidR="00A160F5" w:rsidRPr="001B496E" w:rsidRDefault="00A160F5" w:rsidP="00893692">
            <w:pPr>
              <w:rPr>
                <w:rFonts w:asciiTheme="majorBidi" w:hAnsiTheme="majorBidi" w:cstheme="majorBidi"/>
                <w:sz w:val="26"/>
                <w:szCs w:val="26"/>
                <w:cs/>
              </w:rPr>
            </w:pPr>
          </w:p>
        </w:tc>
        <w:tc>
          <w:tcPr>
            <w:tcW w:w="1483" w:type="dxa"/>
          </w:tcPr>
          <w:p w14:paraId="1E05C591" w14:textId="77777777" w:rsidR="00A160F5" w:rsidRPr="001B496E" w:rsidRDefault="00A160F5" w:rsidP="00A71C1D">
            <w:pPr>
              <w:tabs>
                <w:tab w:val="left" w:pos="1085"/>
              </w:tabs>
              <w:ind w:right="115"/>
              <w:jc w:val="right"/>
              <w:rPr>
                <w:rFonts w:asciiTheme="majorBidi" w:hAnsiTheme="majorBidi" w:cstheme="majorBidi"/>
                <w:sz w:val="26"/>
                <w:szCs w:val="26"/>
              </w:rPr>
            </w:pPr>
            <w:r w:rsidRPr="001B496E">
              <w:rPr>
                <w:rFonts w:asciiTheme="majorBidi" w:hAnsiTheme="majorBidi" w:cstheme="majorBidi"/>
                <w:sz w:val="26"/>
                <w:szCs w:val="26"/>
              </w:rPr>
              <w:t>1,127,520</w:t>
            </w:r>
          </w:p>
        </w:tc>
        <w:tc>
          <w:tcPr>
            <w:tcW w:w="76" w:type="dxa"/>
          </w:tcPr>
          <w:p w14:paraId="5E790A3D" w14:textId="77777777" w:rsidR="00A160F5" w:rsidRPr="001B496E" w:rsidRDefault="00A160F5" w:rsidP="00893692">
            <w:pPr>
              <w:rPr>
                <w:rFonts w:asciiTheme="majorBidi" w:hAnsiTheme="majorBidi" w:cstheme="majorBidi"/>
                <w:sz w:val="26"/>
                <w:szCs w:val="26"/>
              </w:rPr>
            </w:pPr>
          </w:p>
        </w:tc>
        <w:tc>
          <w:tcPr>
            <w:tcW w:w="1483" w:type="dxa"/>
          </w:tcPr>
          <w:p w14:paraId="648AB9B3" w14:textId="77777777" w:rsidR="00A160F5" w:rsidRPr="001B496E" w:rsidRDefault="00A160F5" w:rsidP="00893692">
            <w:pPr>
              <w:tabs>
                <w:tab w:val="left" w:pos="1035"/>
              </w:tabs>
              <w:ind w:right="175"/>
              <w:jc w:val="right"/>
              <w:rPr>
                <w:rFonts w:asciiTheme="majorBidi" w:hAnsiTheme="majorBidi" w:cstheme="majorBidi"/>
                <w:sz w:val="26"/>
                <w:szCs w:val="26"/>
              </w:rPr>
            </w:pPr>
            <w:r w:rsidRPr="001B496E">
              <w:rPr>
                <w:rFonts w:asciiTheme="majorBidi" w:hAnsiTheme="majorBidi" w:cstheme="majorBidi"/>
                <w:sz w:val="26"/>
                <w:szCs w:val="26"/>
              </w:rPr>
              <w:t>705,695</w:t>
            </w:r>
          </w:p>
        </w:tc>
      </w:tr>
      <w:tr w:rsidR="00A160F5" w:rsidRPr="001B496E" w14:paraId="6A0056B1" w14:textId="77777777" w:rsidTr="00A71C1D">
        <w:tc>
          <w:tcPr>
            <w:tcW w:w="4395" w:type="dxa"/>
          </w:tcPr>
          <w:p w14:paraId="3F240D5F" w14:textId="77777777" w:rsidR="00A160F5" w:rsidRPr="001B496E" w:rsidRDefault="00A160F5" w:rsidP="00893692">
            <w:pPr>
              <w:tabs>
                <w:tab w:val="right" w:pos="452"/>
              </w:tabs>
              <w:ind w:firstLine="308"/>
              <w:rPr>
                <w:rFonts w:asciiTheme="majorBidi" w:hAnsiTheme="majorBidi" w:cstheme="majorBidi"/>
                <w:sz w:val="26"/>
                <w:szCs w:val="26"/>
                <w:cs/>
              </w:rPr>
            </w:pPr>
            <w:r w:rsidRPr="001B496E">
              <w:rPr>
                <w:rFonts w:asciiTheme="majorBidi" w:hAnsiTheme="majorBidi" w:cstheme="majorBidi"/>
                <w:sz w:val="26"/>
                <w:szCs w:val="26"/>
              </w:rPr>
              <w:t>Chachoengsao Power Company Limited</w:t>
            </w:r>
          </w:p>
        </w:tc>
        <w:tc>
          <w:tcPr>
            <w:tcW w:w="1417" w:type="dxa"/>
            <w:vAlign w:val="center"/>
          </w:tcPr>
          <w:p w14:paraId="6521D126" w14:textId="77777777" w:rsidR="00A160F5" w:rsidRPr="001B496E" w:rsidRDefault="00A160F5" w:rsidP="00A71C1D">
            <w:pPr>
              <w:tabs>
                <w:tab w:val="left" w:pos="935"/>
                <w:tab w:val="left" w:pos="1026"/>
              </w:tabs>
              <w:ind w:right="-355"/>
              <w:jc w:val="center"/>
              <w:rPr>
                <w:rFonts w:asciiTheme="majorBidi" w:hAnsiTheme="majorBidi" w:cstheme="majorBidi"/>
                <w:sz w:val="26"/>
                <w:szCs w:val="26"/>
                <w:cs/>
              </w:rPr>
            </w:pPr>
            <w:r w:rsidRPr="001B496E">
              <w:rPr>
                <w:rFonts w:asciiTheme="majorBidi" w:hAnsiTheme="majorBidi" w:cstheme="majorBidi"/>
                <w:sz w:val="26"/>
                <w:szCs w:val="26"/>
              </w:rPr>
              <w:t>-</w:t>
            </w:r>
          </w:p>
        </w:tc>
        <w:tc>
          <w:tcPr>
            <w:tcW w:w="80" w:type="dxa"/>
          </w:tcPr>
          <w:p w14:paraId="5D617E43" w14:textId="77777777" w:rsidR="00A160F5" w:rsidRPr="001B496E" w:rsidRDefault="00A160F5" w:rsidP="00893692">
            <w:pPr>
              <w:rPr>
                <w:rFonts w:asciiTheme="majorBidi" w:hAnsiTheme="majorBidi" w:cstheme="majorBidi"/>
                <w:sz w:val="26"/>
                <w:szCs w:val="26"/>
                <w:cs/>
              </w:rPr>
            </w:pPr>
          </w:p>
        </w:tc>
        <w:tc>
          <w:tcPr>
            <w:tcW w:w="1338" w:type="dxa"/>
            <w:vAlign w:val="center"/>
          </w:tcPr>
          <w:p w14:paraId="0035B9EB" w14:textId="77777777" w:rsidR="00A160F5" w:rsidRPr="001B496E" w:rsidRDefault="00A160F5" w:rsidP="00893692">
            <w:pPr>
              <w:tabs>
                <w:tab w:val="left" w:pos="1026"/>
              </w:tabs>
              <w:ind w:right="-355"/>
              <w:jc w:val="center"/>
              <w:rPr>
                <w:rFonts w:asciiTheme="majorBidi" w:hAnsiTheme="majorBidi" w:cstheme="majorBidi"/>
                <w:sz w:val="26"/>
                <w:szCs w:val="26"/>
                <w:cs/>
              </w:rPr>
            </w:pPr>
            <w:r w:rsidRPr="001B496E">
              <w:rPr>
                <w:rFonts w:asciiTheme="majorBidi" w:hAnsiTheme="majorBidi" w:cstheme="majorBidi"/>
                <w:sz w:val="26"/>
                <w:szCs w:val="26"/>
              </w:rPr>
              <w:t>-</w:t>
            </w:r>
          </w:p>
        </w:tc>
        <w:tc>
          <w:tcPr>
            <w:tcW w:w="76" w:type="dxa"/>
          </w:tcPr>
          <w:p w14:paraId="282A1D3A" w14:textId="77777777" w:rsidR="00A160F5" w:rsidRPr="001B496E" w:rsidRDefault="00A160F5" w:rsidP="00893692">
            <w:pPr>
              <w:rPr>
                <w:rFonts w:asciiTheme="majorBidi" w:hAnsiTheme="majorBidi" w:cstheme="majorBidi"/>
                <w:sz w:val="26"/>
                <w:szCs w:val="26"/>
                <w:cs/>
              </w:rPr>
            </w:pPr>
          </w:p>
        </w:tc>
        <w:tc>
          <w:tcPr>
            <w:tcW w:w="1483" w:type="dxa"/>
          </w:tcPr>
          <w:p w14:paraId="72AFFE07" w14:textId="77777777" w:rsidR="00A160F5" w:rsidRPr="001B496E" w:rsidRDefault="00A160F5" w:rsidP="00A71C1D">
            <w:pPr>
              <w:tabs>
                <w:tab w:val="left" w:pos="1085"/>
              </w:tabs>
              <w:ind w:right="115"/>
              <w:jc w:val="right"/>
              <w:rPr>
                <w:rFonts w:asciiTheme="majorBidi" w:hAnsiTheme="majorBidi" w:cstheme="majorBidi"/>
                <w:sz w:val="26"/>
                <w:szCs w:val="26"/>
              </w:rPr>
            </w:pPr>
            <w:r w:rsidRPr="001B496E">
              <w:rPr>
                <w:rFonts w:asciiTheme="majorBidi" w:hAnsiTheme="majorBidi" w:cstheme="majorBidi"/>
                <w:sz w:val="26"/>
                <w:szCs w:val="26"/>
              </w:rPr>
              <w:t>10,375,756</w:t>
            </w:r>
          </w:p>
        </w:tc>
        <w:tc>
          <w:tcPr>
            <w:tcW w:w="76" w:type="dxa"/>
          </w:tcPr>
          <w:p w14:paraId="64B15777" w14:textId="77777777" w:rsidR="00A160F5" w:rsidRPr="001B496E" w:rsidRDefault="00A160F5" w:rsidP="00893692">
            <w:pPr>
              <w:rPr>
                <w:rFonts w:asciiTheme="majorBidi" w:hAnsiTheme="majorBidi" w:cstheme="majorBidi"/>
                <w:sz w:val="26"/>
                <w:szCs w:val="26"/>
              </w:rPr>
            </w:pPr>
          </w:p>
        </w:tc>
        <w:tc>
          <w:tcPr>
            <w:tcW w:w="1483" w:type="dxa"/>
          </w:tcPr>
          <w:p w14:paraId="02755311" w14:textId="77777777" w:rsidR="00A160F5" w:rsidRPr="001B496E" w:rsidRDefault="00A160F5" w:rsidP="00893692">
            <w:pPr>
              <w:tabs>
                <w:tab w:val="left" w:pos="1026"/>
              </w:tabs>
              <w:ind w:right="175"/>
              <w:jc w:val="right"/>
              <w:rPr>
                <w:rFonts w:asciiTheme="majorBidi" w:hAnsiTheme="majorBidi" w:cstheme="majorBidi"/>
                <w:sz w:val="26"/>
                <w:szCs w:val="26"/>
              </w:rPr>
            </w:pPr>
            <w:r w:rsidRPr="001B496E">
              <w:rPr>
                <w:rFonts w:asciiTheme="majorBidi" w:hAnsiTheme="majorBidi" w:cstheme="majorBidi"/>
                <w:sz w:val="26"/>
                <w:szCs w:val="26"/>
              </w:rPr>
              <w:t>1,668,873</w:t>
            </w:r>
          </w:p>
        </w:tc>
      </w:tr>
      <w:tr w:rsidR="00A160F5" w:rsidRPr="001B496E" w14:paraId="08093789" w14:textId="77777777" w:rsidTr="00A71C1D">
        <w:tc>
          <w:tcPr>
            <w:tcW w:w="4395" w:type="dxa"/>
          </w:tcPr>
          <w:p w14:paraId="2A0AA1E4" w14:textId="77777777" w:rsidR="00A160F5" w:rsidRPr="001B496E" w:rsidRDefault="00A160F5" w:rsidP="00893692">
            <w:pPr>
              <w:tabs>
                <w:tab w:val="right" w:pos="452"/>
              </w:tabs>
              <w:ind w:firstLine="308"/>
              <w:rPr>
                <w:rFonts w:asciiTheme="majorBidi" w:hAnsiTheme="majorBidi" w:cstheme="majorBidi"/>
                <w:sz w:val="26"/>
                <w:szCs w:val="26"/>
                <w:cs/>
              </w:rPr>
            </w:pPr>
            <w:r w:rsidRPr="001B496E">
              <w:rPr>
                <w:rFonts w:asciiTheme="majorBidi" w:hAnsiTheme="majorBidi" w:cstheme="majorBidi"/>
                <w:sz w:val="26"/>
                <w:szCs w:val="26"/>
              </w:rPr>
              <w:t>Wyncoast Water System  Company Limited</w:t>
            </w:r>
          </w:p>
        </w:tc>
        <w:tc>
          <w:tcPr>
            <w:tcW w:w="1417" w:type="dxa"/>
            <w:vAlign w:val="center"/>
          </w:tcPr>
          <w:p w14:paraId="74F16D49" w14:textId="77777777" w:rsidR="00A160F5" w:rsidRPr="001B496E" w:rsidRDefault="00A160F5" w:rsidP="00A71C1D">
            <w:pPr>
              <w:tabs>
                <w:tab w:val="left" w:pos="935"/>
                <w:tab w:val="left" w:pos="1026"/>
              </w:tabs>
              <w:ind w:right="-355"/>
              <w:jc w:val="center"/>
              <w:rPr>
                <w:rFonts w:asciiTheme="majorBidi" w:hAnsiTheme="majorBidi" w:cstheme="majorBidi"/>
                <w:sz w:val="26"/>
                <w:szCs w:val="26"/>
                <w:cs/>
              </w:rPr>
            </w:pPr>
            <w:r w:rsidRPr="001B496E">
              <w:rPr>
                <w:rFonts w:asciiTheme="majorBidi" w:hAnsiTheme="majorBidi" w:cstheme="majorBidi"/>
                <w:sz w:val="26"/>
                <w:szCs w:val="26"/>
              </w:rPr>
              <w:t>-</w:t>
            </w:r>
          </w:p>
        </w:tc>
        <w:tc>
          <w:tcPr>
            <w:tcW w:w="80" w:type="dxa"/>
          </w:tcPr>
          <w:p w14:paraId="6CFA71F8" w14:textId="77777777" w:rsidR="00A160F5" w:rsidRPr="001B496E" w:rsidRDefault="00A160F5" w:rsidP="00893692">
            <w:pPr>
              <w:rPr>
                <w:rFonts w:asciiTheme="majorBidi" w:hAnsiTheme="majorBidi" w:cstheme="majorBidi"/>
                <w:sz w:val="26"/>
                <w:szCs w:val="26"/>
                <w:cs/>
              </w:rPr>
            </w:pPr>
          </w:p>
        </w:tc>
        <w:tc>
          <w:tcPr>
            <w:tcW w:w="1338" w:type="dxa"/>
            <w:vAlign w:val="center"/>
          </w:tcPr>
          <w:p w14:paraId="5EF31906" w14:textId="77777777" w:rsidR="00A160F5" w:rsidRPr="001B496E" w:rsidRDefault="00A160F5" w:rsidP="00893692">
            <w:pPr>
              <w:tabs>
                <w:tab w:val="left" w:pos="1026"/>
              </w:tabs>
              <w:ind w:right="-355"/>
              <w:jc w:val="center"/>
              <w:rPr>
                <w:rFonts w:asciiTheme="majorBidi" w:hAnsiTheme="majorBidi" w:cstheme="majorBidi"/>
                <w:sz w:val="26"/>
                <w:szCs w:val="26"/>
                <w:cs/>
              </w:rPr>
            </w:pPr>
            <w:r w:rsidRPr="001B496E">
              <w:rPr>
                <w:rFonts w:asciiTheme="majorBidi" w:hAnsiTheme="majorBidi" w:cstheme="majorBidi"/>
                <w:sz w:val="26"/>
                <w:szCs w:val="26"/>
              </w:rPr>
              <w:t>-</w:t>
            </w:r>
          </w:p>
        </w:tc>
        <w:tc>
          <w:tcPr>
            <w:tcW w:w="76" w:type="dxa"/>
          </w:tcPr>
          <w:p w14:paraId="2F13E49B" w14:textId="77777777" w:rsidR="00A160F5" w:rsidRPr="001B496E" w:rsidRDefault="00A160F5" w:rsidP="00893692">
            <w:pPr>
              <w:rPr>
                <w:rFonts w:asciiTheme="majorBidi" w:hAnsiTheme="majorBidi" w:cstheme="majorBidi"/>
                <w:sz w:val="26"/>
                <w:szCs w:val="26"/>
                <w:cs/>
              </w:rPr>
            </w:pPr>
          </w:p>
        </w:tc>
        <w:tc>
          <w:tcPr>
            <w:tcW w:w="1483" w:type="dxa"/>
          </w:tcPr>
          <w:p w14:paraId="2935D797" w14:textId="77777777" w:rsidR="00A160F5" w:rsidRPr="001B496E" w:rsidRDefault="00A160F5" w:rsidP="00A71C1D">
            <w:pPr>
              <w:tabs>
                <w:tab w:val="left" w:pos="1085"/>
              </w:tabs>
              <w:ind w:right="115"/>
              <w:jc w:val="right"/>
              <w:rPr>
                <w:rFonts w:asciiTheme="majorBidi" w:hAnsiTheme="majorBidi" w:cstheme="majorBidi"/>
                <w:sz w:val="26"/>
                <w:szCs w:val="26"/>
              </w:rPr>
            </w:pPr>
            <w:r w:rsidRPr="001B496E">
              <w:rPr>
                <w:rFonts w:asciiTheme="majorBidi" w:hAnsiTheme="majorBidi" w:cstheme="majorBidi"/>
                <w:sz w:val="26"/>
                <w:szCs w:val="26"/>
              </w:rPr>
              <w:t>281,624</w:t>
            </w:r>
          </w:p>
        </w:tc>
        <w:tc>
          <w:tcPr>
            <w:tcW w:w="76" w:type="dxa"/>
          </w:tcPr>
          <w:p w14:paraId="119C8810" w14:textId="77777777" w:rsidR="00A160F5" w:rsidRPr="001B496E" w:rsidRDefault="00A160F5" w:rsidP="00893692">
            <w:pPr>
              <w:rPr>
                <w:rFonts w:asciiTheme="majorBidi" w:hAnsiTheme="majorBidi" w:cstheme="majorBidi"/>
                <w:sz w:val="26"/>
                <w:szCs w:val="26"/>
              </w:rPr>
            </w:pPr>
          </w:p>
        </w:tc>
        <w:tc>
          <w:tcPr>
            <w:tcW w:w="1483" w:type="dxa"/>
          </w:tcPr>
          <w:p w14:paraId="3D1C76E0" w14:textId="77777777" w:rsidR="00A160F5" w:rsidRPr="001B496E" w:rsidRDefault="00A160F5" w:rsidP="00893692">
            <w:pPr>
              <w:tabs>
                <w:tab w:val="left" w:pos="1026"/>
              </w:tabs>
              <w:ind w:right="175"/>
              <w:jc w:val="right"/>
              <w:rPr>
                <w:rFonts w:asciiTheme="majorBidi" w:hAnsiTheme="majorBidi" w:cstheme="majorBidi"/>
                <w:sz w:val="26"/>
                <w:szCs w:val="26"/>
              </w:rPr>
            </w:pPr>
            <w:r w:rsidRPr="001B496E">
              <w:rPr>
                <w:rFonts w:asciiTheme="majorBidi" w:hAnsiTheme="majorBidi" w:cstheme="majorBidi"/>
                <w:sz w:val="26"/>
                <w:szCs w:val="26"/>
              </w:rPr>
              <w:t>84,581</w:t>
            </w:r>
          </w:p>
        </w:tc>
      </w:tr>
      <w:tr w:rsidR="00A160F5" w:rsidRPr="001B496E" w14:paraId="5D1C3C55" w14:textId="77777777" w:rsidTr="00A71C1D">
        <w:tc>
          <w:tcPr>
            <w:tcW w:w="4395" w:type="dxa"/>
          </w:tcPr>
          <w:p w14:paraId="64A4332C" w14:textId="77777777" w:rsidR="00A160F5" w:rsidRPr="001B496E" w:rsidRDefault="00A160F5" w:rsidP="00893692">
            <w:pPr>
              <w:tabs>
                <w:tab w:val="right" w:pos="452"/>
              </w:tabs>
              <w:ind w:firstLine="308"/>
              <w:rPr>
                <w:rFonts w:asciiTheme="majorBidi" w:hAnsiTheme="majorBidi" w:cstheme="majorBidi"/>
                <w:sz w:val="26"/>
                <w:szCs w:val="26"/>
                <w:cs/>
              </w:rPr>
            </w:pPr>
            <w:r w:rsidRPr="001B496E">
              <w:rPr>
                <w:rFonts w:asciiTheme="majorBidi" w:hAnsiTheme="majorBidi" w:cstheme="majorBidi"/>
                <w:sz w:val="26"/>
                <w:szCs w:val="26"/>
              </w:rPr>
              <w:t>Wyncoast Asset Management Company Limited</w:t>
            </w:r>
          </w:p>
        </w:tc>
        <w:tc>
          <w:tcPr>
            <w:tcW w:w="1417" w:type="dxa"/>
            <w:vAlign w:val="center"/>
          </w:tcPr>
          <w:p w14:paraId="0A4C05DD" w14:textId="77777777" w:rsidR="00A160F5" w:rsidRPr="001B496E" w:rsidRDefault="00A160F5" w:rsidP="00A71C1D">
            <w:pPr>
              <w:tabs>
                <w:tab w:val="left" w:pos="935"/>
                <w:tab w:val="left" w:pos="1026"/>
              </w:tabs>
              <w:ind w:right="-355"/>
              <w:jc w:val="center"/>
              <w:rPr>
                <w:rFonts w:asciiTheme="majorBidi" w:hAnsiTheme="majorBidi" w:cstheme="majorBidi"/>
                <w:sz w:val="26"/>
                <w:szCs w:val="26"/>
                <w:cs/>
              </w:rPr>
            </w:pPr>
            <w:r w:rsidRPr="001B496E">
              <w:rPr>
                <w:rFonts w:asciiTheme="majorBidi" w:hAnsiTheme="majorBidi" w:cstheme="majorBidi"/>
                <w:sz w:val="26"/>
                <w:szCs w:val="26"/>
              </w:rPr>
              <w:t>-</w:t>
            </w:r>
          </w:p>
        </w:tc>
        <w:tc>
          <w:tcPr>
            <w:tcW w:w="80" w:type="dxa"/>
          </w:tcPr>
          <w:p w14:paraId="2189B1D3" w14:textId="77777777" w:rsidR="00A160F5" w:rsidRPr="001B496E" w:rsidRDefault="00A160F5" w:rsidP="00893692">
            <w:pPr>
              <w:rPr>
                <w:rFonts w:asciiTheme="majorBidi" w:hAnsiTheme="majorBidi" w:cstheme="majorBidi"/>
                <w:sz w:val="26"/>
                <w:szCs w:val="26"/>
                <w:cs/>
              </w:rPr>
            </w:pPr>
          </w:p>
        </w:tc>
        <w:tc>
          <w:tcPr>
            <w:tcW w:w="1338" w:type="dxa"/>
            <w:vAlign w:val="center"/>
          </w:tcPr>
          <w:p w14:paraId="3A77AA85" w14:textId="77777777" w:rsidR="00A160F5" w:rsidRPr="001B496E" w:rsidRDefault="00A160F5" w:rsidP="00893692">
            <w:pPr>
              <w:tabs>
                <w:tab w:val="left" w:pos="1026"/>
              </w:tabs>
              <w:ind w:right="-355"/>
              <w:jc w:val="center"/>
              <w:rPr>
                <w:rFonts w:asciiTheme="majorBidi" w:hAnsiTheme="majorBidi" w:cstheme="majorBidi"/>
                <w:sz w:val="26"/>
                <w:szCs w:val="26"/>
                <w:cs/>
              </w:rPr>
            </w:pPr>
            <w:r w:rsidRPr="001B496E">
              <w:rPr>
                <w:rFonts w:asciiTheme="majorBidi" w:hAnsiTheme="majorBidi" w:cstheme="majorBidi"/>
                <w:sz w:val="26"/>
                <w:szCs w:val="26"/>
              </w:rPr>
              <w:t>-</w:t>
            </w:r>
          </w:p>
        </w:tc>
        <w:tc>
          <w:tcPr>
            <w:tcW w:w="76" w:type="dxa"/>
          </w:tcPr>
          <w:p w14:paraId="1BD57301" w14:textId="77777777" w:rsidR="00A160F5" w:rsidRPr="001B496E" w:rsidRDefault="00A160F5" w:rsidP="00893692">
            <w:pPr>
              <w:rPr>
                <w:rFonts w:asciiTheme="majorBidi" w:hAnsiTheme="majorBidi" w:cstheme="majorBidi"/>
                <w:sz w:val="26"/>
                <w:szCs w:val="26"/>
                <w:cs/>
              </w:rPr>
            </w:pPr>
          </w:p>
        </w:tc>
        <w:tc>
          <w:tcPr>
            <w:tcW w:w="1483" w:type="dxa"/>
          </w:tcPr>
          <w:p w14:paraId="66A9BA2A" w14:textId="77777777" w:rsidR="00A160F5" w:rsidRPr="001B496E" w:rsidRDefault="00A160F5" w:rsidP="00A71C1D">
            <w:pPr>
              <w:tabs>
                <w:tab w:val="left" w:pos="1085"/>
              </w:tabs>
              <w:ind w:right="115"/>
              <w:jc w:val="right"/>
              <w:rPr>
                <w:rFonts w:asciiTheme="majorBidi" w:hAnsiTheme="majorBidi" w:cstheme="majorBidi"/>
                <w:sz w:val="26"/>
                <w:szCs w:val="26"/>
              </w:rPr>
            </w:pPr>
            <w:r w:rsidRPr="001B496E">
              <w:rPr>
                <w:rFonts w:asciiTheme="majorBidi" w:hAnsiTheme="majorBidi" w:cstheme="majorBidi"/>
                <w:sz w:val="26"/>
                <w:szCs w:val="26"/>
              </w:rPr>
              <w:t>1,667</w:t>
            </w:r>
          </w:p>
        </w:tc>
        <w:tc>
          <w:tcPr>
            <w:tcW w:w="76" w:type="dxa"/>
          </w:tcPr>
          <w:p w14:paraId="1857BE11" w14:textId="77777777" w:rsidR="00A160F5" w:rsidRPr="001B496E" w:rsidRDefault="00A160F5" w:rsidP="00893692">
            <w:pPr>
              <w:rPr>
                <w:rFonts w:asciiTheme="majorBidi" w:hAnsiTheme="majorBidi" w:cstheme="majorBidi"/>
                <w:sz w:val="26"/>
                <w:szCs w:val="26"/>
              </w:rPr>
            </w:pPr>
          </w:p>
        </w:tc>
        <w:tc>
          <w:tcPr>
            <w:tcW w:w="1483" w:type="dxa"/>
          </w:tcPr>
          <w:p w14:paraId="79235FB9" w14:textId="77777777" w:rsidR="00A160F5" w:rsidRPr="001B496E" w:rsidRDefault="00A160F5" w:rsidP="00893692">
            <w:pPr>
              <w:tabs>
                <w:tab w:val="left" w:pos="1026"/>
              </w:tabs>
              <w:ind w:right="175"/>
              <w:jc w:val="right"/>
              <w:rPr>
                <w:rFonts w:asciiTheme="majorBidi" w:hAnsiTheme="majorBidi" w:cstheme="majorBidi"/>
                <w:sz w:val="26"/>
                <w:szCs w:val="26"/>
              </w:rPr>
            </w:pPr>
            <w:r w:rsidRPr="001B496E">
              <w:rPr>
                <w:rFonts w:asciiTheme="majorBidi" w:hAnsiTheme="majorBidi" w:cstheme="majorBidi"/>
                <w:sz w:val="26"/>
                <w:szCs w:val="26"/>
              </w:rPr>
              <w:t>417</w:t>
            </w:r>
          </w:p>
        </w:tc>
      </w:tr>
      <w:tr w:rsidR="00A160F5" w:rsidRPr="001B496E" w14:paraId="064D6DFA" w14:textId="77777777" w:rsidTr="00A71C1D">
        <w:tc>
          <w:tcPr>
            <w:tcW w:w="4395" w:type="dxa"/>
          </w:tcPr>
          <w:p w14:paraId="1F437A19" w14:textId="77777777" w:rsidR="00A160F5" w:rsidRPr="001B496E" w:rsidRDefault="00A160F5" w:rsidP="00893692">
            <w:pPr>
              <w:ind w:left="176"/>
              <w:rPr>
                <w:rFonts w:asciiTheme="majorBidi" w:hAnsiTheme="majorBidi" w:cstheme="majorBidi"/>
                <w:sz w:val="26"/>
                <w:szCs w:val="26"/>
                <w:cs/>
              </w:rPr>
            </w:pPr>
            <w:r w:rsidRPr="001B496E">
              <w:rPr>
                <w:rFonts w:asciiTheme="majorBidi" w:hAnsiTheme="majorBidi" w:cstheme="majorBidi"/>
                <w:sz w:val="26"/>
                <w:szCs w:val="26"/>
              </w:rPr>
              <w:lastRenderedPageBreak/>
              <w:t>Related Companies</w:t>
            </w:r>
          </w:p>
        </w:tc>
        <w:tc>
          <w:tcPr>
            <w:tcW w:w="1417" w:type="dxa"/>
            <w:vAlign w:val="bottom"/>
          </w:tcPr>
          <w:p w14:paraId="7AAFD62A" w14:textId="77777777" w:rsidR="00A160F5" w:rsidRPr="001B496E" w:rsidRDefault="00A160F5" w:rsidP="00893692">
            <w:pPr>
              <w:tabs>
                <w:tab w:val="left" w:pos="1168"/>
              </w:tabs>
              <w:ind w:left="317" w:right="-108" w:hanging="141"/>
              <w:jc w:val="center"/>
              <w:rPr>
                <w:rFonts w:asciiTheme="majorBidi" w:hAnsiTheme="majorBidi" w:cstheme="majorBidi"/>
                <w:sz w:val="26"/>
                <w:szCs w:val="26"/>
              </w:rPr>
            </w:pPr>
          </w:p>
        </w:tc>
        <w:tc>
          <w:tcPr>
            <w:tcW w:w="80" w:type="dxa"/>
          </w:tcPr>
          <w:p w14:paraId="46B7F53B" w14:textId="77777777" w:rsidR="00A160F5" w:rsidRPr="001B496E" w:rsidRDefault="00A160F5" w:rsidP="00893692">
            <w:pPr>
              <w:rPr>
                <w:rFonts w:asciiTheme="majorBidi" w:hAnsiTheme="majorBidi" w:cstheme="majorBidi"/>
                <w:sz w:val="26"/>
                <w:szCs w:val="26"/>
                <w:cs/>
              </w:rPr>
            </w:pPr>
          </w:p>
        </w:tc>
        <w:tc>
          <w:tcPr>
            <w:tcW w:w="1338" w:type="dxa"/>
            <w:vAlign w:val="bottom"/>
          </w:tcPr>
          <w:p w14:paraId="1A47A889" w14:textId="77777777" w:rsidR="00A160F5" w:rsidRPr="001B496E" w:rsidRDefault="00A160F5" w:rsidP="00893692">
            <w:pPr>
              <w:tabs>
                <w:tab w:val="left" w:pos="1026"/>
              </w:tabs>
              <w:ind w:right="-355"/>
              <w:jc w:val="center"/>
              <w:rPr>
                <w:rFonts w:asciiTheme="majorBidi" w:hAnsiTheme="majorBidi" w:cstheme="majorBidi"/>
                <w:sz w:val="26"/>
                <w:szCs w:val="26"/>
              </w:rPr>
            </w:pPr>
          </w:p>
        </w:tc>
        <w:tc>
          <w:tcPr>
            <w:tcW w:w="76" w:type="dxa"/>
          </w:tcPr>
          <w:p w14:paraId="4A1949EA" w14:textId="77777777" w:rsidR="00A160F5" w:rsidRPr="001B496E" w:rsidRDefault="00A160F5" w:rsidP="00893692">
            <w:pPr>
              <w:rPr>
                <w:rFonts w:asciiTheme="majorBidi" w:hAnsiTheme="majorBidi" w:cstheme="majorBidi"/>
                <w:sz w:val="26"/>
                <w:szCs w:val="26"/>
                <w:cs/>
              </w:rPr>
            </w:pPr>
          </w:p>
        </w:tc>
        <w:tc>
          <w:tcPr>
            <w:tcW w:w="1483" w:type="dxa"/>
          </w:tcPr>
          <w:p w14:paraId="47356E0C" w14:textId="77777777" w:rsidR="00A160F5" w:rsidRPr="001B496E" w:rsidRDefault="00A160F5" w:rsidP="00893692">
            <w:pPr>
              <w:tabs>
                <w:tab w:val="left" w:pos="1026"/>
              </w:tabs>
              <w:ind w:right="175"/>
              <w:jc w:val="right"/>
              <w:rPr>
                <w:rFonts w:asciiTheme="majorBidi" w:hAnsiTheme="majorBidi" w:cstheme="majorBidi"/>
                <w:sz w:val="26"/>
                <w:szCs w:val="26"/>
              </w:rPr>
            </w:pPr>
          </w:p>
        </w:tc>
        <w:tc>
          <w:tcPr>
            <w:tcW w:w="76" w:type="dxa"/>
          </w:tcPr>
          <w:p w14:paraId="67CBAC9B" w14:textId="77777777" w:rsidR="00A160F5" w:rsidRPr="001B496E" w:rsidRDefault="00A160F5" w:rsidP="00893692">
            <w:pPr>
              <w:rPr>
                <w:rFonts w:asciiTheme="majorBidi" w:hAnsiTheme="majorBidi" w:cstheme="majorBidi"/>
                <w:sz w:val="26"/>
                <w:szCs w:val="26"/>
              </w:rPr>
            </w:pPr>
          </w:p>
        </w:tc>
        <w:tc>
          <w:tcPr>
            <w:tcW w:w="1483" w:type="dxa"/>
          </w:tcPr>
          <w:p w14:paraId="0BA9A5E1" w14:textId="77777777" w:rsidR="00A160F5" w:rsidRPr="001B496E" w:rsidRDefault="00A160F5" w:rsidP="00893692">
            <w:pPr>
              <w:tabs>
                <w:tab w:val="left" w:pos="1026"/>
              </w:tabs>
              <w:ind w:right="175"/>
              <w:jc w:val="right"/>
              <w:rPr>
                <w:rFonts w:asciiTheme="majorBidi" w:hAnsiTheme="majorBidi" w:cstheme="majorBidi"/>
                <w:sz w:val="26"/>
                <w:szCs w:val="26"/>
              </w:rPr>
            </w:pPr>
          </w:p>
        </w:tc>
      </w:tr>
      <w:tr w:rsidR="00A160F5" w:rsidRPr="001B496E" w14:paraId="41BE5034" w14:textId="77777777" w:rsidTr="00A71C1D">
        <w:tc>
          <w:tcPr>
            <w:tcW w:w="4395" w:type="dxa"/>
          </w:tcPr>
          <w:p w14:paraId="6380BD00" w14:textId="77777777" w:rsidR="00A160F5" w:rsidRPr="001B496E" w:rsidRDefault="00A160F5" w:rsidP="00893692">
            <w:pPr>
              <w:tabs>
                <w:tab w:val="right" w:pos="452"/>
              </w:tabs>
              <w:ind w:firstLine="308"/>
              <w:rPr>
                <w:rFonts w:asciiTheme="majorBidi" w:hAnsiTheme="majorBidi" w:cstheme="majorBidi"/>
                <w:sz w:val="26"/>
                <w:szCs w:val="26"/>
                <w:cs/>
              </w:rPr>
            </w:pPr>
            <w:r w:rsidRPr="001B496E">
              <w:rPr>
                <w:rFonts w:asciiTheme="majorBidi" w:hAnsiTheme="majorBidi" w:cstheme="majorBidi"/>
                <w:sz w:val="26"/>
                <w:szCs w:val="26"/>
              </w:rPr>
              <w:t>Bangpakong Solar Power Company Limited</w:t>
            </w:r>
          </w:p>
        </w:tc>
        <w:tc>
          <w:tcPr>
            <w:tcW w:w="1417" w:type="dxa"/>
            <w:vAlign w:val="bottom"/>
          </w:tcPr>
          <w:p w14:paraId="5CDF9725" w14:textId="77777777" w:rsidR="00A160F5" w:rsidRPr="001B496E" w:rsidRDefault="00A160F5" w:rsidP="00893692">
            <w:pPr>
              <w:tabs>
                <w:tab w:val="left" w:pos="1026"/>
              </w:tabs>
              <w:ind w:right="175"/>
              <w:jc w:val="right"/>
              <w:rPr>
                <w:rFonts w:asciiTheme="majorBidi" w:hAnsiTheme="majorBidi" w:cstheme="majorBidi"/>
                <w:sz w:val="26"/>
                <w:szCs w:val="26"/>
                <w:cs/>
              </w:rPr>
            </w:pPr>
            <w:r w:rsidRPr="001B496E">
              <w:rPr>
                <w:rFonts w:asciiTheme="majorBidi" w:hAnsiTheme="majorBidi" w:cstheme="majorBidi"/>
                <w:sz w:val="26"/>
                <w:szCs w:val="26"/>
              </w:rPr>
              <w:t>434,325</w:t>
            </w:r>
          </w:p>
        </w:tc>
        <w:tc>
          <w:tcPr>
            <w:tcW w:w="80" w:type="dxa"/>
          </w:tcPr>
          <w:p w14:paraId="08B640BC" w14:textId="77777777" w:rsidR="00A160F5" w:rsidRPr="001B496E" w:rsidRDefault="00A160F5" w:rsidP="00893692">
            <w:pPr>
              <w:rPr>
                <w:rFonts w:asciiTheme="majorBidi" w:hAnsiTheme="majorBidi" w:cstheme="majorBidi"/>
                <w:sz w:val="26"/>
                <w:szCs w:val="26"/>
                <w:cs/>
              </w:rPr>
            </w:pPr>
          </w:p>
        </w:tc>
        <w:tc>
          <w:tcPr>
            <w:tcW w:w="1338" w:type="dxa"/>
            <w:vAlign w:val="bottom"/>
          </w:tcPr>
          <w:p w14:paraId="52DE1B0D" w14:textId="77777777" w:rsidR="00A160F5" w:rsidRPr="001B496E" w:rsidRDefault="00A160F5" w:rsidP="00893692">
            <w:pPr>
              <w:tabs>
                <w:tab w:val="left" w:pos="1109"/>
              </w:tabs>
              <w:ind w:right="175"/>
              <w:jc w:val="right"/>
              <w:rPr>
                <w:rFonts w:asciiTheme="majorBidi" w:hAnsiTheme="majorBidi" w:cstheme="majorBidi"/>
                <w:sz w:val="26"/>
                <w:szCs w:val="26"/>
              </w:rPr>
            </w:pPr>
            <w:r w:rsidRPr="001B496E">
              <w:rPr>
                <w:rFonts w:asciiTheme="majorBidi" w:hAnsiTheme="majorBidi" w:cstheme="majorBidi"/>
                <w:sz w:val="26"/>
                <w:szCs w:val="26"/>
              </w:rPr>
              <w:t>621,411</w:t>
            </w:r>
          </w:p>
        </w:tc>
        <w:tc>
          <w:tcPr>
            <w:tcW w:w="76" w:type="dxa"/>
          </w:tcPr>
          <w:p w14:paraId="2DC0A8C0" w14:textId="77777777" w:rsidR="00A160F5" w:rsidRPr="001B496E" w:rsidRDefault="00A160F5" w:rsidP="00893692">
            <w:pPr>
              <w:rPr>
                <w:rFonts w:asciiTheme="majorBidi" w:hAnsiTheme="majorBidi" w:cstheme="majorBidi"/>
                <w:sz w:val="26"/>
                <w:szCs w:val="26"/>
                <w:cs/>
              </w:rPr>
            </w:pPr>
          </w:p>
        </w:tc>
        <w:tc>
          <w:tcPr>
            <w:tcW w:w="1483" w:type="dxa"/>
            <w:shd w:val="clear" w:color="auto" w:fill="auto"/>
          </w:tcPr>
          <w:p w14:paraId="53169E39" w14:textId="77777777" w:rsidR="00A160F5" w:rsidRPr="001B496E" w:rsidRDefault="00A160F5" w:rsidP="00893692">
            <w:pPr>
              <w:tabs>
                <w:tab w:val="left" w:pos="1026"/>
              </w:tabs>
              <w:ind w:right="175"/>
              <w:jc w:val="right"/>
              <w:rPr>
                <w:rFonts w:asciiTheme="majorBidi" w:hAnsiTheme="majorBidi" w:cstheme="majorBidi"/>
                <w:sz w:val="26"/>
                <w:szCs w:val="26"/>
              </w:rPr>
            </w:pPr>
            <w:r w:rsidRPr="001B496E">
              <w:rPr>
                <w:rFonts w:asciiTheme="majorBidi" w:hAnsiTheme="majorBidi" w:cstheme="majorBidi"/>
                <w:sz w:val="26"/>
                <w:szCs w:val="26"/>
              </w:rPr>
              <w:t>434,325</w:t>
            </w:r>
          </w:p>
        </w:tc>
        <w:tc>
          <w:tcPr>
            <w:tcW w:w="76" w:type="dxa"/>
          </w:tcPr>
          <w:p w14:paraId="25C0CDB2" w14:textId="77777777" w:rsidR="00A160F5" w:rsidRPr="001B496E" w:rsidRDefault="00A160F5" w:rsidP="00893692">
            <w:pPr>
              <w:rPr>
                <w:rFonts w:asciiTheme="majorBidi" w:hAnsiTheme="majorBidi" w:cstheme="majorBidi"/>
                <w:sz w:val="26"/>
                <w:szCs w:val="26"/>
              </w:rPr>
            </w:pPr>
          </w:p>
        </w:tc>
        <w:tc>
          <w:tcPr>
            <w:tcW w:w="1483" w:type="dxa"/>
            <w:shd w:val="clear" w:color="auto" w:fill="auto"/>
          </w:tcPr>
          <w:p w14:paraId="709FE919" w14:textId="77777777" w:rsidR="00A160F5" w:rsidRPr="001B496E" w:rsidRDefault="00A160F5" w:rsidP="00893692">
            <w:pPr>
              <w:tabs>
                <w:tab w:val="left" w:pos="1026"/>
              </w:tabs>
              <w:ind w:right="175"/>
              <w:jc w:val="right"/>
              <w:rPr>
                <w:rFonts w:asciiTheme="majorBidi" w:hAnsiTheme="majorBidi" w:cstheme="majorBidi"/>
                <w:sz w:val="26"/>
                <w:szCs w:val="26"/>
              </w:rPr>
            </w:pPr>
            <w:r w:rsidRPr="001B496E">
              <w:rPr>
                <w:rFonts w:asciiTheme="majorBidi" w:hAnsiTheme="majorBidi" w:cstheme="majorBidi"/>
                <w:sz w:val="26"/>
                <w:szCs w:val="26"/>
              </w:rPr>
              <w:t>621,051</w:t>
            </w:r>
          </w:p>
        </w:tc>
      </w:tr>
      <w:tr w:rsidR="00A160F5" w:rsidRPr="001B496E" w14:paraId="1A5C14AD" w14:textId="77777777" w:rsidTr="00A71C1D">
        <w:tc>
          <w:tcPr>
            <w:tcW w:w="4395" w:type="dxa"/>
          </w:tcPr>
          <w:p w14:paraId="3D17B8ED" w14:textId="77777777" w:rsidR="00A160F5" w:rsidRPr="001B496E" w:rsidRDefault="00A160F5" w:rsidP="00893692">
            <w:pPr>
              <w:tabs>
                <w:tab w:val="right" w:pos="452"/>
              </w:tabs>
              <w:ind w:firstLine="308"/>
              <w:rPr>
                <w:rFonts w:asciiTheme="majorBidi" w:hAnsiTheme="majorBidi" w:cstheme="majorBidi"/>
                <w:sz w:val="26"/>
                <w:szCs w:val="26"/>
                <w:cs/>
              </w:rPr>
            </w:pPr>
            <w:r w:rsidRPr="001B496E">
              <w:rPr>
                <w:rFonts w:asciiTheme="majorBidi" w:hAnsiTheme="majorBidi" w:cstheme="majorBidi"/>
                <w:sz w:val="26"/>
                <w:szCs w:val="26"/>
              </w:rPr>
              <w:t>Procap (Thailand) Company Limited</w:t>
            </w:r>
          </w:p>
        </w:tc>
        <w:tc>
          <w:tcPr>
            <w:tcW w:w="1417" w:type="dxa"/>
            <w:vAlign w:val="bottom"/>
          </w:tcPr>
          <w:p w14:paraId="521E345D" w14:textId="77777777" w:rsidR="00A160F5" w:rsidRPr="001B496E" w:rsidRDefault="00A160F5" w:rsidP="00893692">
            <w:pPr>
              <w:tabs>
                <w:tab w:val="left" w:pos="1026"/>
              </w:tabs>
              <w:ind w:right="175"/>
              <w:jc w:val="right"/>
              <w:rPr>
                <w:rFonts w:asciiTheme="majorBidi" w:hAnsiTheme="majorBidi" w:cstheme="majorBidi"/>
                <w:sz w:val="26"/>
                <w:szCs w:val="26"/>
              </w:rPr>
            </w:pPr>
            <w:r w:rsidRPr="001B496E">
              <w:rPr>
                <w:rFonts w:asciiTheme="majorBidi" w:hAnsiTheme="majorBidi" w:cstheme="majorBidi"/>
                <w:sz w:val="26"/>
                <w:szCs w:val="26"/>
              </w:rPr>
              <w:t>301,252</w:t>
            </w:r>
          </w:p>
        </w:tc>
        <w:tc>
          <w:tcPr>
            <w:tcW w:w="80" w:type="dxa"/>
          </w:tcPr>
          <w:p w14:paraId="6BCBAC93" w14:textId="77777777" w:rsidR="00A160F5" w:rsidRPr="001B496E" w:rsidRDefault="00A160F5" w:rsidP="00893692">
            <w:pPr>
              <w:rPr>
                <w:rFonts w:asciiTheme="majorBidi" w:hAnsiTheme="majorBidi" w:cstheme="majorBidi"/>
                <w:sz w:val="26"/>
                <w:szCs w:val="26"/>
                <w:cs/>
              </w:rPr>
            </w:pPr>
          </w:p>
        </w:tc>
        <w:tc>
          <w:tcPr>
            <w:tcW w:w="1338" w:type="dxa"/>
            <w:vAlign w:val="bottom"/>
          </w:tcPr>
          <w:p w14:paraId="7FA8669B" w14:textId="77777777" w:rsidR="00A160F5" w:rsidRPr="001B496E" w:rsidRDefault="00A160F5" w:rsidP="00893692">
            <w:pPr>
              <w:tabs>
                <w:tab w:val="left" w:pos="1026"/>
              </w:tabs>
              <w:ind w:right="175"/>
              <w:jc w:val="right"/>
              <w:rPr>
                <w:rFonts w:asciiTheme="majorBidi" w:hAnsiTheme="majorBidi" w:cstheme="majorBidi"/>
                <w:sz w:val="26"/>
                <w:szCs w:val="26"/>
              </w:rPr>
            </w:pPr>
            <w:r w:rsidRPr="001B496E">
              <w:rPr>
                <w:rFonts w:asciiTheme="majorBidi" w:hAnsiTheme="majorBidi" w:cstheme="majorBidi"/>
                <w:sz w:val="26"/>
                <w:szCs w:val="26"/>
              </w:rPr>
              <w:t>483,273</w:t>
            </w:r>
          </w:p>
        </w:tc>
        <w:tc>
          <w:tcPr>
            <w:tcW w:w="76" w:type="dxa"/>
          </w:tcPr>
          <w:p w14:paraId="7A753507" w14:textId="77777777" w:rsidR="00A160F5" w:rsidRPr="001B496E" w:rsidRDefault="00A160F5" w:rsidP="00893692">
            <w:pPr>
              <w:rPr>
                <w:rFonts w:asciiTheme="majorBidi" w:hAnsiTheme="majorBidi" w:cstheme="majorBidi"/>
                <w:sz w:val="26"/>
                <w:szCs w:val="26"/>
                <w:cs/>
              </w:rPr>
            </w:pPr>
          </w:p>
        </w:tc>
        <w:tc>
          <w:tcPr>
            <w:tcW w:w="1483" w:type="dxa"/>
            <w:shd w:val="clear" w:color="auto" w:fill="auto"/>
          </w:tcPr>
          <w:p w14:paraId="7D803CF5" w14:textId="77777777" w:rsidR="00A160F5" w:rsidRPr="001B496E" w:rsidRDefault="00A160F5" w:rsidP="00893692">
            <w:pPr>
              <w:tabs>
                <w:tab w:val="left" w:pos="1026"/>
              </w:tabs>
              <w:ind w:right="175"/>
              <w:jc w:val="right"/>
              <w:rPr>
                <w:rFonts w:asciiTheme="majorBidi" w:hAnsiTheme="majorBidi" w:cstheme="majorBidi"/>
                <w:sz w:val="26"/>
                <w:szCs w:val="26"/>
              </w:rPr>
            </w:pPr>
            <w:r w:rsidRPr="001B496E">
              <w:rPr>
                <w:rFonts w:asciiTheme="majorBidi" w:hAnsiTheme="majorBidi" w:cstheme="majorBidi"/>
                <w:sz w:val="26"/>
                <w:szCs w:val="26"/>
              </w:rPr>
              <w:t>301,252</w:t>
            </w:r>
          </w:p>
        </w:tc>
        <w:tc>
          <w:tcPr>
            <w:tcW w:w="76" w:type="dxa"/>
          </w:tcPr>
          <w:p w14:paraId="3BAF871A" w14:textId="77777777" w:rsidR="00A160F5" w:rsidRPr="001B496E" w:rsidRDefault="00A160F5" w:rsidP="00893692">
            <w:pPr>
              <w:rPr>
                <w:rFonts w:asciiTheme="majorBidi" w:hAnsiTheme="majorBidi" w:cstheme="majorBidi"/>
                <w:sz w:val="26"/>
                <w:szCs w:val="26"/>
              </w:rPr>
            </w:pPr>
          </w:p>
        </w:tc>
        <w:tc>
          <w:tcPr>
            <w:tcW w:w="1483" w:type="dxa"/>
            <w:shd w:val="clear" w:color="auto" w:fill="auto"/>
          </w:tcPr>
          <w:p w14:paraId="57DED346" w14:textId="77777777" w:rsidR="00A160F5" w:rsidRPr="001B496E" w:rsidRDefault="00A160F5" w:rsidP="00893692">
            <w:pPr>
              <w:tabs>
                <w:tab w:val="left" w:pos="1026"/>
              </w:tabs>
              <w:ind w:right="175"/>
              <w:jc w:val="right"/>
              <w:rPr>
                <w:rFonts w:asciiTheme="majorBidi" w:hAnsiTheme="majorBidi" w:cstheme="majorBidi"/>
                <w:sz w:val="26"/>
                <w:szCs w:val="26"/>
              </w:rPr>
            </w:pPr>
            <w:r w:rsidRPr="001B496E">
              <w:rPr>
                <w:rFonts w:asciiTheme="majorBidi" w:hAnsiTheme="majorBidi" w:cstheme="majorBidi"/>
                <w:sz w:val="26"/>
                <w:szCs w:val="26"/>
              </w:rPr>
              <w:t>483,273</w:t>
            </w:r>
          </w:p>
        </w:tc>
      </w:tr>
      <w:tr w:rsidR="00A160F5" w:rsidRPr="001B496E" w14:paraId="0B714685" w14:textId="77777777" w:rsidTr="00A71C1D">
        <w:tc>
          <w:tcPr>
            <w:tcW w:w="4395" w:type="dxa"/>
          </w:tcPr>
          <w:p w14:paraId="5991E812" w14:textId="77777777" w:rsidR="00A160F5" w:rsidRPr="001B496E" w:rsidRDefault="00A160F5" w:rsidP="00893692">
            <w:pPr>
              <w:ind w:left="176"/>
              <w:rPr>
                <w:rFonts w:asciiTheme="majorBidi" w:hAnsiTheme="majorBidi" w:cstheme="majorBidi"/>
                <w:sz w:val="26"/>
                <w:szCs w:val="26"/>
                <w:cs/>
              </w:rPr>
            </w:pPr>
            <w:r w:rsidRPr="001B496E">
              <w:rPr>
                <w:rFonts w:asciiTheme="majorBidi" w:hAnsiTheme="majorBidi" w:cstheme="majorBidi"/>
                <w:sz w:val="26"/>
                <w:szCs w:val="26"/>
              </w:rPr>
              <w:t>Related Person</w:t>
            </w:r>
          </w:p>
        </w:tc>
        <w:tc>
          <w:tcPr>
            <w:tcW w:w="1417" w:type="dxa"/>
            <w:vAlign w:val="center"/>
          </w:tcPr>
          <w:p w14:paraId="4D80CF5B" w14:textId="77777777" w:rsidR="00A160F5" w:rsidRPr="001B496E" w:rsidRDefault="00A160F5" w:rsidP="00893692">
            <w:pPr>
              <w:tabs>
                <w:tab w:val="left" w:pos="1026"/>
              </w:tabs>
              <w:ind w:right="-355"/>
              <w:jc w:val="center"/>
              <w:rPr>
                <w:rFonts w:asciiTheme="majorBidi" w:hAnsiTheme="majorBidi" w:cstheme="majorBidi"/>
                <w:sz w:val="26"/>
                <w:szCs w:val="26"/>
              </w:rPr>
            </w:pPr>
            <w:r w:rsidRPr="001B496E">
              <w:rPr>
                <w:rFonts w:asciiTheme="majorBidi" w:hAnsiTheme="majorBidi" w:cstheme="majorBidi"/>
                <w:sz w:val="26"/>
                <w:szCs w:val="26"/>
              </w:rPr>
              <w:t>-</w:t>
            </w:r>
          </w:p>
        </w:tc>
        <w:tc>
          <w:tcPr>
            <w:tcW w:w="80" w:type="dxa"/>
          </w:tcPr>
          <w:p w14:paraId="619FC793" w14:textId="77777777" w:rsidR="00A160F5" w:rsidRPr="001B496E" w:rsidRDefault="00A160F5" w:rsidP="00893692">
            <w:pPr>
              <w:rPr>
                <w:rFonts w:asciiTheme="majorBidi" w:hAnsiTheme="majorBidi" w:cstheme="majorBidi"/>
                <w:sz w:val="26"/>
                <w:szCs w:val="26"/>
                <w:cs/>
              </w:rPr>
            </w:pPr>
          </w:p>
        </w:tc>
        <w:tc>
          <w:tcPr>
            <w:tcW w:w="1338" w:type="dxa"/>
            <w:vAlign w:val="center"/>
          </w:tcPr>
          <w:p w14:paraId="49B8335C" w14:textId="77777777" w:rsidR="00A160F5" w:rsidRPr="001B496E" w:rsidRDefault="00A160F5" w:rsidP="00893692">
            <w:pPr>
              <w:tabs>
                <w:tab w:val="left" w:pos="1026"/>
              </w:tabs>
              <w:ind w:right="-355"/>
              <w:jc w:val="center"/>
              <w:rPr>
                <w:rFonts w:asciiTheme="majorBidi" w:hAnsiTheme="majorBidi" w:cstheme="majorBidi"/>
                <w:sz w:val="26"/>
                <w:szCs w:val="26"/>
              </w:rPr>
            </w:pPr>
            <w:r w:rsidRPr="001B496E">
              <w:rPr>
                <w:rFonts w:asciiTheme="majorBidi" w:hAnsiTheme="majorBidi" w:cstheme="majorBidi"/>
                <w:sz w:val="26"/>
                <w:szCs w:val="26"/>
              </w:rPr>
              <w:t>-</w:t>
            </w:r>
          </w:p>
        </w:tc>
        <w:tc>
          <w:tcPr>
            <w:tcW w:w="76" w:type="dxa"/>
          </w:tcPr>
          <w:p w14:paraId="3A972BE9" w14:textId="77777777" w:rsidR="00A160F5" w:rsidRPr="001B496E" w:rsidRDefault="00A160F5" w:rsidP="00893692">
            <w:pPr>
              <w:rPr>
                <w:rFonts w:asciiTheme="majorBidi" w:hAnsiTheme="majorBidi" w:cstheme="majorBidi"/>
                <w:sz w:val="26"/>
                <w:szCs w:val="26"/>
                <w:cs/>
              </w:rPr>
            </w:pPr>
          </w:p>
        </w:tc>
        <w:tc>
          <w:tcPr>
            <w:tcW w:w="1483" w:type="dxa"/>
            <w:shd w:val="clear" w:color="auto" w:fill="auto"/>
          </w:tcPr>
          <w:p w14:paraId="547C5B2A" w14:textId="77777777" w:rsidR="00A160F5" w:rsidRPr="001B496E" w:rsidRDefault="00A160F5" w:rsidP="00893692">
            <w:pPr>
              <w:tabs>
                <w:tab w:val="left" w:pos="1026"/>
              </w:tabs>
              <w:ind w:right="175"/>
              <w:jc w:val="right"/>
              <w:rPr>
                <w:rFonts w:asciiTheme="majorBidi" w:hAnsiTheme="majorBidi" w:cstheme="majorBidi"/>
                <w:sz w:val="26"/>
                <w:szCs w:val="26"/>
              </w:rPr>
            </w:pPr>
            <w:r w:rsidRPr="001B496E">
              <w:rPr>
                <w:rFonts w:asciiTheme="majorBidi" w:hAnsiTheme="majorBidi" w:cstheme="majorBidi"/>
                <w:sz w:val="26"/>
                <w:szCs w:val="26"/>
              </w:rPr>
              <w:t>168,785</w:t>
            </w:r>
          </w:p>
        </w:tc>
        <w:tc>
          <w:tcPr>
            <w:tcW w:w="76" w:type="dxa"/>
          </w:tcPr>
          <w:p w14:paraId="41C24C13" w14:textId="77777777" w:rsidR="00A160F5" w:rsidRPr="001B496E" w:rsidRDefault="00A160F5" w:rsidP="00893692">
            <w:pPr>
              <w:rPr>
                <w:rFonts w:asciiTheme="majorBidi" w:hAnsiTheme="majorBidi" w:cstheme="majorBidi"/>
                <w:sz w:val="26"/>
                <w:szCs w:val="26"/>
              </w:rPr>
            </w:pPr>
          </w:p>
        </w:tc>
        <w:tc>
          <w:tcPr>
            <w:tcW w:w="1483" w:type="dxa"/>
            <w:shd w:val="clear" w:color="auto" w:fill="auto"/>
          </w:tcPr>
          <w:p w14:paraId="55ED4B5E" w14:textId="77777777" w:rsidR="00A160F5" w:rsidRPr="001B496E" w:rsidRDefault="00A160F5" w:rsidP="00893692">
            <w:pPr>
              <w:tabs>
                <w:tab w:val="left" w:pos="1026"/>
              </w:tabs>
              <w:ind w:right="-355"/>
              <w:jc w:val="center"/>
              <w:rPr>
                <w:rFonts w:asciiTheme="majorBidi" w:hAnsiTheme="majorBidi" w:cstheme="majorBidi"/>
                <w:sz w:val="26"/>
                <w:szCs w:val="26"/>
              </w:rPr>
            </w:pPr>
            <w:r w:rsidRPr="001B496E">
              <w:rPr>
                <w:rFonts w:asciiTheme="majorBidi" w:hAnsiTheme="majorBidi" w:cstheme="majorBidi"/>
                <w:sz w:val="26"/>
                <w:szCs w:val="26"/>
              </w:rPr>
              <w:t>-</w:t>
            </w:r>
          </w:p>
        </w:tc>
      </w:tr>
      <w:tr w:rsidR="00A160F5" w:rsidRPr="001B496E" w14:paraId="0B804B7E" w14:textId="77777777" w:rsidTr="00A71C1D">
        <w:tc>
          <w:tcPr>
            <w:tcW w:w="4395" w:type="dxa"/>
          </w:tcPr>
          <w:p w14:paraId="13AB08FA" w14:textId="77777777" w:rsidR="00A160F5" w:rsidRPr="001B496E" w:rsidRDefault="00A160F5" w:rsidP="00893692">
            <w:pPr>
              <w:tabs>
                <w:tab w:val="left" w:pos="1159"/>
              </w:tabs>
              <w:ind w:firstLine="1159"/>
              <w:rPr>
                <w:rFonts w:asciiTheme="majorBidi" w:hAnsiTheme="majorBidi" w:cstheme="majorBidi"/>
                <w:sz w:val="26"/>
                <w:szCs w:val="26"/>
                <w:cs/>
              </w:rPr>
            </w:pPr>
            <w:r w:rsidRPr="001B496E">
              <w:rPr>
                <w:rFonts w:asciiTheme="majorBidi" w:hAnsiTheme="majorBidi" w:cstheme="majorBidi"/>
                <w:sz w:val="26"/>
                <w:szCs w:val="26"/>
              </w:rPr>
              <w:t>Total</w:t>
            </w:r>
          </w:p>
        </w:tc>
        <w:tc>
          <w:tcPr>
            <w:tcW w:w="1417" w:type="dxa"/>
            <w:tcBorders>
              <w:top w:val="single" w:sz="4" w:space="0" w:color="auto"/>
              <w:bottom w:val="double" w:sz="4" w:space="0" w:color="auto"/>
            </w:tcBorders>
            <w:vAlign w:val="bottom"/>
          </w:tcPr>
          <w:p w14:paraId="23841C30" w14:textId="77777777" w:rsidR="00A160F5" w:rsidRPr="001B496E" w:rsidRDefault="00A160F5" w:rsidP="00893692">
            <w:pPr>
              <w:tabs>
                <w:tab w:val="left" w:pos="1026"/>
              </w:tabs>
              <w:ind w:right="175"/>
              <w:jc w:val="right"/>
              <w:rPr>
                <w:rFonts w:asciiTheme="majorBidi" w:hAnsiTheme="majorBidi" w:cstheme="majorBidi"/>
                <w:sz w:val="26"/>
                <w:szCs w:val="26"/>
              </w:rPr>
            </w:pPr>
            <w:r w:rsidRPr="001B496E">
              <w:rPr>
                <w:rFonts w:asciiTheme="majorBidi" w:hAnsiTheme="majorBidi" w:cstheme="majorBidi"/>
                <w:sz w:val="26"/>
                <w:szCs w:val="26"/>
              </w:rPr>
              <w:t>735,577</w:t>
            </w:r>
          </w:p>
        </w:tc>
        <w:tc>
          <w:tcPr>
            <w:tcW w:w="80" w:type="dxa"/>
          </w:tcPr>
          <w:p w14:paraId="1E3A2E36" w14:textId="77777777" w:rsidR="00A160F5" w:rsidRPr="001B496E" w:rsidRDefault="00A160F5" w:rsidP="00893692">
            <w:pPr>
              <w:rPr>
                <w:rFonts w:asciiTheme="majorBidi" w:hAnsiTheme="majorBidi" w:cstheme="majorBidi"/>
                <w:sz w:val="26"/>
                <w:szCs w:val="26"/>
                <w:cs/>
              </w:rPr>
            </w:pPr>
          </w:p>
        </w:tc>
        <w:tc>
          <w:tcPr>
            <w:tcW w:w="1338" w:type="dxa"/>
            <w:tcBorders>
              <w:top w:val="single" w:sz="4" w:space="0" w:color="auto"/>
              <w:bottom w:val="double" w:sz="4" w:space="0" w:color="auto"/>
            </w:tcBorders>
            <w:vAlign w:val="bottom"/>
          </w:tcPr>
          <w:p w14:paraId="390BA01D" w14:textId="77777777" w:rsidR="00A160F5" w:rsidRPr="001B496E" w:rsidRDefault="00A160F5" w:rsidP="00893692">
            <w:pPr>
              <w:tabs>
                <w:tab w:val="left" w:pos="1026"/>
              </w:tabs>
              <w:ind w:right="175"/>
              <w:jc w:val="right"/>
              <w:rPr>
                <w:rFonts w:asciiTheme="majorBidi" w:hAnsiTheme="majorBidi" w:cstheme="majorBidi"/>
                <w:sz w:val="26"/>
                <w:szCs w:val="26"/>
              </w:rPr>
            </w:pPr>
            <w:r w:rsidRPr="001B496E">
              <w:rPr>
                <w:rFonts w:asciiTheme="majorBidi" w:hAnsiTheme="majorBidi" w:cstheme="majorBidi"/>
                <w:sz w:val="26"/>
                <w:szCs w:val="26"/>
              </w:rPr>
              <w:t>1,104,684</w:t>
            </w:r>
          </w:p>
        </w:tc>
        <w:tc>
          <w:tcPr>
            <w:tcW w:w="76" w:type="dxa"/>
          </w:tcPr>
          <w:p w14:paraId="0E0A51DA" w14:textId="77777777" w:rsidR="00A160F5" w:rsidRPr="001B496E" w:rsidRDefault="00A160F5" w:rsidP="00893692">
            <w:pPr>
              <w:rPr>
                <w:rFonts w:asciiTheme="majorBidi" w:hAnsiTheme="majorBidi" w:cstheme="majorBidi"/>
                <w:sz w:val="26"/>
                <w:szCs w:val="26"/>
                <w:cs/>
              </w:rPr>
            </w:pPr>
          </w:p>
        </w:tc>
        <w:tc>
          <w:tcPr>
            <w:tcW w:w="1483" w:type="dxa"/>
            <w:tcBorders>
              <w:top w:val="single" w:sz="4" w:space="0" w:color="auto"/>
              <w:bottom w:val="double" w:sz="4" w:space="0" w:color="auto"/>
            </w:tcBorders>
            <w:shd w:val="clear" w:color="auto" w:fill="auto"/>
          </w:tcPr>
          <w:p w14:paraId="3CF2DF74" w14:textId="77777777" w:rsidR="00A160F5" w:rsidRPr="001B496E" w:rsidRDefault="00A160F5" w:rsidP="00893692">
            <w:pPr>
              <w:tabs>
                <w:tab w:val="left" w:pos="1026"/>
              </w:tabs>
              <w:ind w:right="175"/>
              <w:jc w:val="right"/>
              <w:rPr>
                <w:rFonts w:asciiTheme="majorBidi" w:hAnsiTheme="majorBidi" w:cstheme="majorBidi"/>
                <w:sz w:val="26"/>
                <w:szCs w:val="26"/>
              </w:rPr>
            </w:pPr>
            <w:r w:rsidRPr="001B496E">
              <w:rPr>
                <w:rFonts w:asciiTheme="majorBidi" w:hAnsiTheme="majorBidi" w:cstheme="majorBidi"/>
                <w:sz w:val="26"/>
                <w:szCs w:val="26"/>
              </w:rPr>
              <w:t>15,674,571</w:t>
            </w:r>
          </w:p>
        </w:tc>
        <w:tc>
          <w:tcPr>
            <w:tcW w:w="76" w:type="dxa"/>
          </w:tcPr>
          <w:p w14:paraId="4C733504" w14:textId="77777777" w:rsidR="00A160F5" w:rsidRPr="001B496E" w:rsidRDefault="00A160F5" w:rsidP="00893692">
            <w:pPr>
              <w:rPr>
                <w:rFonts w:asciiTheme="majorBidi" w:hAnsiTheme="majorBidi" w:cstheme="majorBidi"/>
                <w:sz w:val="26"/>
                <w:szCs w:val="26"/>
              </w:rPr>
            </w:pPr>
          </w:p>
        </w:tc>
        <w:tc>
          <w:tcPr>
            <w:tcW w:w="1483" w:type="dxa"/>
            <w:tcBorders>
              <w:top w:val="single" w:sz="4" w:space="0" w:color="auto"/>
              <w:bottom w:val="double" w:sz="4" w:space="0" w:color="auto"/>
            </w:tcBorders>
            <w:shd w:val="clear" w:color="auto" w:fill="auto"/>
          </w:tcPr>
          <w:p w14:paraId="7AC5A60D" w14:textId="77777777" w:rsidR="00A160F5" w:rsidRPr="001B496E" w:rsidRDefault="00A160F5" w:rsidP="00893692">
            <w:pPr>
              <w:tabs>
                <w:tab w:val="left" w:pos="1032"/>
              </w:tabs>
              <w:ind w:right="175"/>
              <w:jc w:val="right"/>
              <w:rPr>
                <w:rFonts w:asciiTheme="majorBidi" w:hAnsiTheme="majorBidi" w:cstheme="majorBidi"/>
                <w:sz w:val="26"/>
                <w:szCs w:val="26"/>
              </w:rPr>
            </w:pPr>
            <w:r w:rsidRPr="001B496E">
              <w:rPr>
                <w:rFonts w:asciiTheme="majorBidi" w:hAnsiTheme="majorBidi" w:cstheme="majorBidi"/>
                <w:sz w:val="26"/>
                <w:szCs w:val="26"/>
              </w:rPr>
              <w:t>4,715,369</w:t>
            </w:r>
          </w:p>
        </w:tc>
      </w:tr>
      <w:tr w:rsidR="00A160F5" w:rsidRPr="001B496E" w14:paraId="73495F6E" w14:textId="77777777" w:rsidTr="00A71C1D">
        <w:tc>
          <w:tcPr>
            <w:tcW w:w="4395" w:type="dxa"/>
          </w:tcPr>
          <w:p w14:paraId="53DCE389" w14:textId="77777777" w:rsidR="00A160F5" w:rsidRPr="001B496E" w:rsidRDefault="00A160F5" w:rsidP="00893692">
            <w:pPr>
              <w:rPr>
                <w:rFonts w:asciiTheme="majorBidi" w:hAnsiTheme="majorBidi" w:cstheme="majorBidi"/>
                <w:sz w:val="26"/>
                <w:szCs w:val="26"/>
                <w:cs/>
              </w:rPr>
            </w:pPr>
            <w:r w:rsidRPr="001B496E">
              <w:rPr>
                <w:rFonts w:asciiTheme="majorBidi" w:hAnsiTheme="majorBidi" w:cstheme="majorBidi"/>
                <w:sz w:val="26"/>
                <w:szCs w:val="26"/>
              </w:rPr>
              <w:t>Other Receivables</w:t>
            </w:r>
          </w:p>
        </w:tc>
        <w:tc>
          <w:tcPr>
            <w:tcW w:w="1417" w:type="dxa"/>
          </w:tcPr>
          <w:p w14:paraId="5C11D28A" w14:textId="77777777" w:rsidR="00A160F5" w:rsidRPr="001B496E" w:rsidRDefault="00A160F5" w:rsidP="00893692">
            <w:pPr>
              <w:rPr>
                <w:rFonts w:asciiTheme="majorBidi" w:hAnsiTheme="majorBidi" w:cstheme="majorBidi"/>
                <w:sz w:val="26"/>
                <w:szCs w:val="26"/>
                <w:cs/>
              </w:rPr>
            </w:pPr>
          </w:p>
        </w:tc>
        <w:tc>
          <w:tcPr>
            <w:tcW w:w="80" w:type="dxa"/>
          </w:tcPr>
          <w:p w14:paraId="32C6D4D2" w14:textId="77777777" w:rsidR="00A160F5" w:rsidRPr="001B496E" w:rsidRDefault="00A160F5" w:rsidP="00893692">
            <w:pPr>
              <w:rPr>
                <w:rFonts w:asciiTheme="majorBidi" w:hAnsiTheme="majorBidi" w:cstheme="majorBidi"/>
                <w:sz w:val="26"/>
                <w:szCs w:val="26"/>
                <w:cs/>
              </w:rPr>
            </w:pPr>
          </w:p>
        </w:tc>
        <w:tc>
          <w:tcPr>
            <w:tcW w:w="1338" w:type="dxa"/>
          </w:tcPr>
          <w:p w14:paraId="10DF4A38" w14:textId="77777777" w:rsidR="00A160F5" w:rsidRPr="001B496E" w:rsidRDefault="00A160F5" w:rsidP="00893692">
            <w:pPr>
              <w:rPr>
                <w:rFonts w:asciiTheme="majorBidi" w:hAnsiTheme="majorBidi" w:cstheme="majorBidi"/>
                <w:sz w:val="26"/>
                <w:szCs w:val="26"/>
                <w:cs/>
              </w:rPr>
            </w:pPr>
          </w:p>
        </w:tc>
        <w:tc>
          <w:tcPr>
            <w:tcW w:w="76" w:type="dxa"/>
          </w:tcPr>
          <w:p w14:paraId="612EF639" w14:textId="77777777" w:rsidR="00A160F5" w:rsidRPr="001B496E" w:rsidRDefault="00A160F5" w:rsidP="00893692">
            <w:pPr>
              <w:rPr>
                <w:rFonts w:asciiTheme="majorBidi" w:hAnsiTheme="majorBidi" w:cstheme="majorBidi"/>
                <w:sz w:val="26"/>
                <w:szCs w:val="26"/>
                <w:cs/>
              </w:rPr>
            </w:pPr>
          </w:p>
        </w:tc>
        <w:tc>
          <w:tcPr>
            <w:tcW w:w="1483" w:type="dxa"/>
            <w:shd w:val="clear" w:color="auto" w:fill="auto"/>
          </w:tcPr>
          <w:p w14:paraId="61A8C52B" w14:textId="77777777" w:rsidR="00A160F5" w:rsidRPr="001B496E" w:rsidRDefault="00A160F5" w:rsidP="00893692">
            <w:pPr>
              <w:ind w:right="175"/>
              <w:jc w:val="right"/>
              <w:rPr>
                <w:rFonts w:asciiTheme="majorBidi" w:hAnsiTheme="majorBidi" w:cstheme="majorBidi"/>
                <w:sz w:val="26"/>
                <w:szCs w:val="26"/>
                <w:cs/>
              </w:rPr>
            </w:pPr>
          </w:p>
        </w:tc>
        <w:tc>
          <w:tcPr>
            <w:tcW w:w="76" w:type="dxa"/>
          </w:tcPr>
          <w:p w14:paraId="22A0E202" w14:textId="77777777" w:rsidR="00A160F5" w:rsidRPr="001B496E" w:rsidRDefault="00A160F5" w:rsidP="00893692">
            <w:pPr>
              <w:rPr>
                <w:rFonts w:asciiTheme="majorBidi" w:hAnsiTheme="majorBidi" w:cstheme="majorBidi"/>
                <w:sz w:val="26"/>
                <w:szCs w:val="26"/>
              </w:rPr>
            </w:pPr>
          </w:p>
        </w:tc>
        <w:tc>
          <w:tcPr>
            <w:tcW w:w="1483" w:type="dxa"/>
          </w:tcPr>
          <w:p w14:paraId="110B22F9" w14:textId="77777777" w:rsidR="00A160F5" w:rsidRPr="001B496E" w:rsidRDefault="00A160F5" w:rsidP="00893692">
            <w:pPr>
              <w:rPr>
                <w:rFonts w:asciiTheme="majorBidi" w:hAnsiTheme="majorBidi" w:cstheme="majorBidi"/>
                <w:sz w:val="26"/>
                <w:szCs w:val="26"/>
                <w:cs/>
              </w:rPr>
            </w:pPr>
          </w:p>
        </w:tc>
      </w:tr>
      <w:tr w:rsidR="00A160F5" w:rsidRPr="001B496E" w14:paraId="1F8D2D79" w14:textId="77777777" w:rsidTr="00A71C1D">
        <w:tc>
          <w:tcPr>
            <w:tcW w:w="4395" w:type="dxa"/>
          </w:tcPr>
          <w:p w14:paraId="60DEE8E8" w14:textId="77777777" w:rsidR="00A160F5" w:rsidRPr="001B496E" w:rsidRDefault="00A160F5" w:rsidP="00893692">
            <w:pPr>
              <w:ind w:left="176"/>
              <w:rPr>
                <w:rFonts w:asciiTheme="majorBidi" w:hAnsiTheme="majorBidi" w:cstheme="majorBidi"/>
                <w:sz w:val="26"/>
                <w:szCs w:val="26"/>
                <w:cs/>
              </w:rPr>
            </w:pPr>
            <w:r w:rsidRPr="001B496E">
              <w:rPr>
                <w:rFonts w:asciiTheme="majorBidi" w:hAnsiTheme="majorBidi" w:cstheme="majorBidi"/>
                <w:sz w:val="26"/>
                <w:szCs w:val="26"/>
              </w:rPr>
              <w:t>Subsidiary Companies</w:t>
            </w:r>
          </w:p>
        </w:tc>
        <w:tc>
          <w:tcPr>
            <w:tcW w:w="1417" w:type="dxa"/>
          </w:tcPr>
          <w:p w14:paraId="629A067D" w14:textId="77777777" w:rsidR="00A160F5" w:rsidRPr="001B496E" w:rsidRDefault="00A160F5" w:rsidP="00893692">
            <w:pPr>
              <w:rPr>
                <w:rFonts w:asciiTheme="majorBidi" w:hAnsiTheme="majorBidi" w:cstheme="majorBidi"/>
                <w:sz w:val="26"/>
                <w:szCs w:val="26"/>
                <w:cs/>
              </w:rPr>
            </w:pPr>
          </w:p>
        </w:tc>
        <w:tc>
          <w:tcPr>
            <w:tcW w:w="80" w:type="dxa"/>
          </w:tcPr>
          <w:p w14:paraId="49F7CD11" w14:textId="77777777" w:rsidR="00A160F5" w:rsidRPr="001B496E" w:rsidRDefault="00A160F5" w:rsidP="00893692">
            <w:pPr>
              <w:rPr>
                <w:rFonts w:asciiTheme="majorBidi" w:hAnsiTheme="majorBidi" w:cstheme="majorBidi"/>
                <w:sz w:val="26"/>
                <w:szCs w:val="26"/>
                <w:cs/>
              </w:rPr>
            </w:pPr>
          </w:p>
        </w:tc>
        <w:tc>
          <w:tcPr>
            <w:tcW w:w="1338" w:type="dxa"/>
          </w:tcPr>
          <w:p w14:paraId="4282CEFB" w14:textId="77777777" w:rsidR="00A160F5" w:rsidRPr="001B496E" w:rsidRDefault="00A160F5" w:rsidP="00893692">
            <w:pPr>
              <w:rPr>
                <w:rFonts w:asciiTheme="majorBidi" w:hAnsiTheme="majorBidi" w:cstheme="majorBidi"/>
                <w:sz w:val="26"/>
                <w:szCs w:val="26"/>
                <w:cs/>
              </w:rPr>
            </w:pPr>
          </w:p>
        </w:tc>
        <w:tc>
          <w:tcPr>
            <w:tcW w:w="76" w:type="dxa"/>
          </w:tcPr>
          <w:p w14:paraId="2F4B49CD" w14:textId="77777777" w:rsidR="00A160F5" w:rsidRPr="001B496E" w:rsidRDefault="00A160F5" w:rsidP="00893692">
            <w:pPr>
              <w:rPr>
                <w:rFonts w:asciiTheme="majorBidi" w:hAnsiTheme="majorBidi" w:cstheme="majorBidi"/>
                <w:sz w:val="26"/>
                <w:szCs w:val="26"/>
                <w:cs/>
              </w:rPr>
            </w:pPr>
          </w:p>
        </w:tc>
        <w:tc>
          <w:tcPr>
            <w:tcW w:w="1483" w:type="dxa"/>
            <w:shd w:val="clear" w:color="auto" w:fill="auto"/>
          </w:tcPr>
          <w:p w14:paraId="765B1669" w14:textId="77777777" w:rsidR="00A160F5" w:rsidRPr="001B496E" w:rsidRDefault="00A160F5" w:rsidP="00893692">
            <w:pPr>
              <w:ind w:right="175"/>
              <w:jc w:val="right"/>
              <w:rPr>
                <w:rFonts w:asciiTheme="majorBidi" w:hAnsiTheme="majorBidi" w:cstheme="majorBidi"/>
                <w:sz w:val="26"/>
                <w:szCs w:val="26"/>
                <w:cs/>
              </w:rPr>
            </w:pPr>
          </w:p>
        </w:tc>
        <w:tc>
          <w:tcPr>
            <w:tcW w:w="76" w:type="dxa"/>
          </w:tcPr>
          <w:p w14:paraId="1F77AB4A" w14:textId="77777777" w:rsidR="00A160F5" w:rsidRPr="001B496E" w:rsidRDefault="00A160F5" w:rsidP="00893692">
            <w:pPr>
              <w:rPr>
                <w:rFonts w:asciiTheme="majorBidi" w:hAnsiTheme="majorBidi" w:cstheme="majorBidi"/>
                <w:sz w:val="26"/>
                <w:szCs w:val="26"/>
              </w:rPr>
            </w:pPr>
          </w:p>
        </w:tc>
        <w:tc>
          <w:tcPr>
            <w:tcW w:w="1483" w:type="dxa"/>
          </w:tcPr>
          <w:p w14:paraId="4CF2F426" w14:textId="77777777" w:rsidR="00A160F5" w:rsidRPr="001B496E" w:rsidRDefault="00A160F5" w:rsidP="00893692">
            <w:pPr>
              <w:rPr>
                <w:rFonts w:asciiTheme="majorBidi" w:hAnsiTheme="majorBidi" w:cstheme="majorBidi"/>
                <w:sz w:val="26"/>
                <w:szCs w:val="26"/>
                <w:cs/>
              </w:rPr>
            </w:pPr>
          </w:p>
        </w:tc>
      </w:tr>
      <w:tr w:rsidR="00A160F5" w:rsidRPr="001B496E" w14:paraId="5F496674" w14:textId="77777777" w:rsidTr="00A71C1D">
        <w:tc>
          <w:tcPr>
            <w:tcW w:w="4395" w:type="dxa"/>
          </w:tcPr>
          <w:p w14:paraId="0616425E" w14:textId="77777777" w:rsidR="00A160F5" w:rsidRPr="001B496E" w:rsidRDefault="00A160F5" w:rsidP="00893692">
            <w:pPr>
              <w:tabs>
                <w:tab w:val="right" w:pos="452"/>
              </w:tabs>
              <w:ind w:firstLine="308"/>
              <w:rPr>
                <w:rFonts w:asciiTheme="majorBidi" w:hAnsiTheme="majorBidi" w:cstheme="majorBidi"/>
                <w:sz w:val="26"/>
                <w:szCs w:val="26"/>
                <w:cs/>
              </w:rPr>
            </w:pPr>
            <w:r w:rsidRPr="001B496E">
              <w:rPr>
                <w:rFonts w:asciiTheme="majorBidi" w:hAnsiTheme="majorBidi" w:cstheme="majorBidi"/>
                <w:sz w:val="26"/>
                <w:szCs w:val="26"/>
              </w:rPr>
              <w:t>W.Solar Company Limited</w:t>
            </w:r>
          </w:p>
        </w:tc>
        <w:tc>
          <w:tcPr>
            <w:tcW w:w="1417" w:type="dxa"/>
            <w:vAlign w:val="center"/>
          </w:tcPr>
          <w:p w14:paraId="1EFCC799" w14:textId="77777777" w:rsidR="00A160F5" w:rsidRPr="001B496E" w:rsidRDefault="00A160F5" w:rsidP="00893692">
            <w:pPr>
              <w:tabs>
                <w:tab w:val="left" w:pos="820"/>
                <w:tab w:val="left" w:pos="1026"/>
              </w:tabs>
              <w:ind w:right="-355"/>
              <w:jc w:val="center"/>
              <w:rPr>
                <w:rFonts w:asciiTheme="majorBidi" w:hAnsiTheme="majorBidi" w:cstheme="majorBidi"/>
                <w:sz w:val="26"/>
                <w:szCs w:val="26"/>
                <w:cs/>
              </w:rPr>
            </w:pPr>
            <w:r w:rsidRPr="001B496E">
              <w:rPr>
                <w:rFonts w:asciiTheme="majorBidi" w:hAnsiTheme="majorBidi" w:cstheme="majorBidi"/>
                <w:sz w:val="26"/>
                <w:szCs w:val="26"/>
              </w:rPr>
              <w:t>-</w:t>
            </w:r>
          </w:p>
        </w:tc>
        <w:tc>
          <w:tcPr>
            <w:tcW w:w="80" w:type="dxa"/>
          </w:tcPr>
          <w:p w14:paraId="6281FBF1" w14:textId="77777777" w:rsidR="00A160F5" w:rsidRPr="001B496E" w:rsidRDefault="00A160F5" w:rsidP="00893692">
            <w:pPr>
              <w:rPr>
                <w:rFonts w:asciiTheme="majorBidi" w:hAnsiTheme="majorBidi" w:cstheme="majorBidi"/>
                <w:sz w:val="26"/>
                <w:szCs w:val="26"/>
                <w:cs/>
              </w:rPr>
            </w:pPr>
          </w:p>
        </w:tc>
        <w:tc>
          <w:tcPr>
            <w:tcW w:w="1338" w:type="dxa"/>
            <w:vAlign w:val="center"/>
          </w:tcPr>
          <w:p w14:paraId="2FAB31B5" w14:textId="77777777" w:rsidR="00A160F5" w:rsidRPr="001B496E" w:rsidRDefault="00A160F5" w:rsidP="00893692">
            <w:pPr>
              <w:tabs>
                <w:tab w:val="left" w:pos="1026"/>
              </w:tabs>
              <w:ind w:right="-355"/>
              <w:jc w:val="center"/>
              <w:rPr>
                <w:rFonts w:asciiTheme="majorBidi" w:hAnsiTheme="majorBidi" w:cstheme="majorBidi"/>
                <w:sz w:val="26"/>
                <w:szCs w:val="26"/>
                <w:cs/>
              </w:rPr>
            </w:pPr>
            <w:r w:rsidRPr="001B496E">
              <w:rPr>
                <w:rFonts w:asciiTheme="majorBidi" w:hAnsiTheme="majorBidi" w:cstheme="majorBidi"/>
                <w:sz w:val="26"/>
                <w:szCs w:val="26"/>
              </w:rPr>
              <w:t>-</w:t>
            </w:r>
          </w:p>
        </w:tc>
        <w:tc>
          <w:tcPr>
            <w:tcW w:w="76" w:type="dxa"/>
          </w:tcPr>
          <w:p w14:paraId="559EA879" w14:textId="77777777" w:rsidR="00A160F5" w:rsidRPr="001B496E" w:rsidRDefault="00A160F5" w:rsidP="00893692">
            <w:pPr>
              <w:rPr>
                <w:rFonts w:asciiTheme="majorBidi" w:hAnsiTheme="majorBidi" w:cstheme="majorBidi"/>
                <w:sz w:val="26"/>
                <w:szCs w:val="26"/>
                <w:cs/>
              </w:rPr>
            </w:pPr>
          </w:p>
        </w:tc>
        <w:tc>
          <w:tcPr>
            <w:tcW w:w="1483" w:type="dxa"/>
            <w:shd w:val="clear" w:color="auto" w:fill="auto"/>
          </w:tcPr>
          <w:p w14:paraId="42B1FAE1" w14:textId="77777777" w:rsidR="00A160F5" w:rsidRPr="001B496E" w:rsidRDefault="00A160F5" w:rsidP="00893692">
            <w:pPr>
              <w:tabs>
                <w:tab w:val="left" w:pos="1026"/>
              </w:tabs>
              <w:ind w:right="175"/>
              <w:jc w:val="right"/>
              <w:rPr>
                <w:rFonts w:asciiTheme="majorBidi" w:hAnsiTheme="majorBidi" w:cstheme="majorBidi"/>
                <w:sz w:val="26"/>
                <w:szCs w:val="26"/>
              </w:rPr>
            </w:pPr>
            <w:r w:rsidRPr="001B496E">
              <w:rPr>
                <w:rFonts w:asciiTheme="majorBidi" w:hAnsiTheme="majorBidi" w:cstheme="majorBidi"/>
                <w:sz w:val="26"/>
                <w:szCs w:val="26"/>
              </w:rPr>
              <w:t>40,722</w:t>
            </w:r>
          </w:p>
        </w:tc>
        <w:tc>
          <w:tcPr>
            <w:tcW w:w="76" w:type="dxa"/>
          </w:tcPr>
          <w:p w14:paraId="40F26A2C" w14:textId="77777777" w:rsidR="00A160F5" w:rsidRPr="001B496E" w:rsidRDefault="00A160F5" w:rsidP="00893692">
            <w:pPr>
              <w:rPr>
                <w:rFonts w:asciiTheme="majorBidi" w:hAnsiTheme="majorBidi" w:cstheme="majorBidi"/>
                <w:sz w:val="26"/>
                <w:szCs w:val="26"/>
              </w:rPr>
            </w:pPr>
          </w:p>
        </w:tc>
        <w:tc>
          <w:tcPr>
            <w:tcW w:w="1483" w:type="dxa"/>
            <w:shd w:val="clear" w:color="auto" w:fill="auto"/>
          </w:tcPr>
          <w:p w14:paraId="2EDFEB0F" w14:textId="77777777" w:rsidR="00A160F5" w:rsidRPr="001B496E" w:rsidRDefault="00A160F5" w:rsidP="00893692">
            <w:pPr>
              <w:tabs>
                <w:tab w:val="left" w:pos="1031"/>
              </w:tabs>
              <w:ind w:right="175"/>
              <w:jc w:val="right"/>
              <w:rPr>
                <w:rFonts w:asciiTheme="majorBidi" w:hAnsiTheme="majorBidi" w:cstheme="majorBidi"/>
                <w:sz w:val="26"/>
                <w:szCs w:val="26"/>
              </w:rPr>
            </w:pPr>
            <w:r w:rsidRPr="001B496E">
              <w:rPr>
                <w:rFonts w:asciiTheme="majorBidi" w:hAnsiTheme="majorBidi" w:cstheme="majorBidi"/>
                <w:sz w:val="26"/>
                <w:szCs w:val="26"/>
              </w:rPr>
              <w:t>15,353</w:t>
            </w:r>
          </w:p>
        </w:tc>
      </w:tr>
      <w:tr w:rsidR="00A160F5" w:rsidRPr="001B496E" w14:paraId="5ABFE7A9" w14:textId="77777777" w:rsidTr="00A71C1D">
        <w:tc>
          <w:tcPr>
            <w:tcW w:w="4395" w:type="dxa"/>
          </w:tcPr>
          <w:p w14:paraId="1DEC5F56" w14:textId="77777777" w:rsidR="00A160F5" w:rsidRPr="001B496E" w:rsidRDefault="00A160F5" w:rsidP="00893692">
            <w:pPr>
              <w:tabs>
                <w:tab w:val="right" w:pos="452"/>
              </w:tabs>
              <w:ind w:firstLine="308"/>
              <w:rPr>
                <w:rFonts w:asciiTheme="majorBidi" w:hAnsiTheme="majorBidi" w:cstheme="majorBidi"/>
                <w:sz w:val="26"/>
                <w:szCs w:val="26"/>
                <w:cs/>
              </w:rPr>
            </w:pPr>
            <w:r w:rsidRPr="001B496E">
              <w:rPr>
                <w:rFonts w:asciiTheme="majorBidi" w:hAnsiTheme="majorBidi" w:cstheme="majorBidi"/>
                <w:sz w:val="26"/>
                <w:szCs w:val="26"/>
              </w:rPr>
              <w:t>Wyncoast Water System Company Limited</w:t>
            </w:r>
          </w:p>
        </w:tc>
        <w:tc>
          <w:tcPr>
            <w:tcW w:w="1417" w:type="dxa"/>
            <w:vAlign w:val="center"/>
          </w:tcPr>
          <w:p w14:paraId="10122F00" w14:textId="77777777" w:rsidR="00A160F5" w:rsidRPr="001B496E" w:rsidRDefault="00A160F5" w:rsidP="00893692">
            <w:pPr>
              <w:tabs>
                <w:tab w:val="left" w:pos="820"/>
                <w:tab w:val="left" w:pos="1026"/>
              </w:tabs>
              <w:ind w:right="-355"/>
              <w:jc w:val="center"/>
              <w:rPr>
                <w:rFonts w:asciiTheme="majorBidi" w:hAnsiTheme="majorBidi" w:cstheme="majorBidi"/>
                <w:sz w:val="26"/>
                <w:szCs w:val="26"/>
                <w:cs/>
              </w:rPr>
            </w:pPr>
            <w:r w:rsidRPr="001B496E">
              <w:rPr>
                <w:rFonts w:asciiTheme="majorBidi" w:hAnsiTheme="majorBidi" w:cstheme="majorBidi"/>
                <w:sz w:val="26"/>
                <w:szCs w:val="26"/>
              </w:rPr>
              <w:t>-</w:t>
            </w:r>
          </w:p>
        </w:tc>
        <w:tc>
          <w:tcPr>
            <w:tcW w:w="80" w:type="dxa"/>
          </w:tcPr>
          <w:p w14:paraId="24A1D4CA" w14:textId="77777777" w:rsidR="00A160F5" w:rsidRPr="001B496E" w:rsidRDefault="00A160F5" w:rsidP="00893692">
            <w:pPr>
              <w:rPr>
                <w:rFonts w:asciiTheme="majorBidi" w:hAnsiTheme="majorBidi" w:cstheme="majorBidi"/>
                <w:sz w:val="26"/>
                <w:szCs w:val="26"/>
                <w:cs/>
              </w:rPr>
            </w:pPr>
          </w:p>
        </w:tc>
        <w:tc>
          <w:tcPr>
            <w:tcW w:w="1338" w:type="dxa"/>
            <w:vAlign w:val="center"/>
          </w:tcPr>
          <w:p w14:paraId="6F6D0F4A" w14:textId="77777777" w:rsidR="00A160F5" w:rsidRPr="001B496E" w:rsidRDefault="00A160F5" w:rsidP="00893692">
            <w:pPr>
              <w:tabs>
                <w:tab w:val="left" w:pos="1026"/>
              </w:tabs>
              <w:ind w:right="-355"/>
              <w:jc w:val="center"/>
              <w:rPr>
                <w:rFonts w:asciiTheme="majorBidi" w:hAnsiTheme="majorBidi" w:cstheme="majorBidi"/>
                <w:sz w:val="26"/>
                <w:szCs w:val="26"/>
                <w:cs/>
              </w:rPr>
            </w:pPr>
            <w:r w:rsidRPr="001B496E">
              <w:rPr>
                <w:rFonts w:asciiTheme="majorBidi" w:hAnsiTheme="majorBidi" w:cstheme="majorBidi"/>
                <w:sz w:val="26"/>
                <w:szCs w:val="26"/>
              </w:rPr>
              <w:t>-</w:t>
            </w:r>
          </w:p>
        </w:tc>
        <w:tc>
          <w:tcPr>
            <w:tcW w:w="76" w:type="dxa"/>
          </w:tcPr>
          <w:p w14:paraId="45F075C8" w14:textId="77777777" w:rsidR="00A160F5" w:rsidRPr="001B496E" w:rsidRDefault="00A160F5" w:rsidP="00893692">
            <w:pPr>
              <w:rPr>
                <w:rFonts w:asciiTheme="majorBidi" w:hAnsiTheme="majorBidi" w:cstheme="majorBidi"/>
                <w:sz w:val="26"/>
                <w:szCs w:val="26"/>
                <w:cs/>
              </w:rPr>
            </w:pPr>
          </w:p>
        </w:tc>
        <w:tc>
          <w:tcPr>
            <w:tcW w:w="1483" w:type="dxa"/>
            <w:shd w:val="clear" w:color="auto" w:fill="auto"/>
            <w:vAlign w:val="bottom"/>
          </w:tcPr>
          <w:p w14:paraId="34E342B6" w14:textId="77777777" w:rsidR="00A160F5" w:rsidRPr="001B496E" w:rsidRDefault="00A160F5" w:rsidP="00893692">
            <w:pPr>
              <w:tabs>
                <w:tab w:val="left" w:pos="1026"/>
              </w:tabs>
              <w:ind w:right="175"/>
              <w:jc w:val="right"/>
              <w:rPr>
                <w:rFonts w:asciiTheme="majorBidi" w:hAnsiTheme="majorBidi" w:cstheme="majorBidi"/>
                <w:sz w:val="26"/>
                <w:szCs w:val="26"/>
              </w:rPr>
            </w:pPr>
            <w:r w:rsidRPr="001B496E">
              <w:rPr>
                <w:rFonts w:asciiTheme="majorBidi" w:hAnsiTheme="majorBidi" w:cstheme="majorBidi"/>
                <w:sz w:val="26"/>
                <w:szCs w:val="26"/>
              </w:rPr>
              <w:t>36,645</w:t>
            </w:r>
          </w:p>
        </w:tc>
        <w:tc>
          <w:tcPr>
            <w:tcW w:w="76" w:type="dxa"/>
          </w:tcPr>
          <w:p w14:paraId="0D831DC8" w14:textId="77777777" w:rsidR="00A160F5" w:rsidRPr="001B496E" w:rsidRDefault="00A160F5" w:rsidP="00893692">
            <w:pPr>
              <w:rPr>
                <w:rFonts w:asciiTheme="majorBidi" w:hAnsiTheme="majorBidi" w:cstheme="majorBidi"/>
                <w:sz w:val="26"/>
                <w:szCs w:val="26"/>
              </w:rPr>
            </w:pPr>
          </w:p>
        </w:tc>
        <w:tc>
          <w:tcPr>
            <w:tcW w:w="1483" w:type="dxa"/>
            <w:shd w:val="clear" w:color="auto" w:fill="auto"/>
            <w:vAlign w:val="bottom"/>
          </w:tcPr>
          <w:p w14:paraId="7A1A3714" w14:textId="77777777" w:rsidR="00A160F5" w:rsidRPr="001B496E" w:rsidRDefault="00A160F5" w:rsidP="00893692">
            <w:pPr>
              <w:tabs>
                <w:tab w:val="left" w:pos="1026"/>
              </w:tabs>
              <w:ind w:right="175"/>
              <w:jc w:val="right"/>
              <w:rPr>
                <w:rFonts w:asciiTheme="majorBidi" w:hAnsiTheme="majorBidi" w:cstheme="majorBidi"/>
                <w:sz w:val="26"/>
                <w:szCs w:val="26"/>
              </w:rPr>
            </w:pPr>
            <w:r w:rsidRPr="001B496E">
              <w:rPr>
                <w:rFonts w:asciiTheme="majorBidi" w:hAnsiTheme="majorBidi" w:cstheme="majorBidi"/>
                <w:sz w:val="26"/>
                <w:szCs w:val="26"/>
              </w:rPr>
              <w:t>16,433</w:t>
            </w:r>
          </w:p>
        </w:tc>
      </w:tr>
      <w:tr w:rsidR="00A160F5" w:rsidRPr="001B496E" w14:paraId="76408037" w14:textId="77777777" w:rsidTr="00A71C1D">
        <w:tc>
          <w:tcPr>
            <w:tcW w:w="4395" w:type="dxa"/>
          </w:tcPr>
          <w:p w14:paraId="0F271FBB" w14:textId="77777777" w:rsidR="00A160F5" w:rsidRPr="001B496E" w:rsidRDefault="00A160F5" w:rsidP="00893692">
            <w:pPr>
              <w:tabs>
                <w:tab w:val="right" w:pos="452"/>
              </w:tabs>
              <w:ind w:firstLine="308"/>
              <w:rPr>
                <w:rFonts w:asciiTheme="majorBidi" w:hAnsiTheme="majorBidi" w:cstheme="majorBidi"/>
                <w:sz w:val="26"/>
                <w:szCs w:val="26"/>
                <w:cs/>
              </w:rPr>
            </w:pPr>
            <w:r w:rsidRPr="001B496E">
              <w:rPr>
                <w:rFonts w:asciiTheme="majorBidi" w:hAnsiTheme="majorBidi" w:cstheme="majorBidi"/>
                <w:sz w:val="26"/>
                <w:szCs w:val="26"/>
              </w:rPr>
              <w:t>Chachoengsao Power Company Limited</w:t>
            </w:r>
          </w:p>
        </w:tc>
        <w:tc>
          <w:tcPr>
            <w:tcW w:w="1417" w:type="dxa"/>
          </w:tcPr>
          <w:p w14:paraId="6AF8FA89" w14:textId="77777777" w:rsidR="00A160F5" w:rsidRPr="001B496E" w:rsidRDefault="00A160F5" w:rsidP="00893692">
            <w:pPr>
              <w:tabs>
                <w:tab w:val="left" w:pos="820"/>
                <w:tab w:val="left" w:pos="1026"/>
              </w:tabs>
              <w:ind w:right="-355"/>
              <w:jc w:val="center"/>
              <w:rPr>
                <w:rFonts w:asciiTheme="majorBidi" w:hAnsiTheme="majorBidi" w:cstheme="majorBidi"/>
                <w:sz w:val="26"/>
                <w:szCs w:val="26"/>
                <w:cs/>
              </w:rPr>
            </w:pPr>
            <w:r w:rsidRPr="001B496E">
              <w:rPr>
                <w:rFonts w:asciiTheme="majorBidi" w:hAnsiTheme="majorBidi" w:cstheme="majorBidi"/>
                <w:sz w:val="26"/>
                <w:szCs w:val="26"/>
              </w:rPr>
              <w:t>-</w:t>
            </w:r>
          </w:p>
        </w:tc>
        <w:tc>
          <w:tcPr>
            <w:tcW w:w="80" w:type="dxa"/>
          </w:tcPr>
          <w:p w14:paraId="6CB03D0C" w14:textId="77777777" w:rsidR="00A160F5" w:rsidRPr="001B496E" w:rsidRDefault="00A160F5" w:rsidP="00893692">
            <w:pPr>
              <w:rPr>
                <w:rFonts w:asciiTheme="majorBidi" w:hAnsiTheme="majorBidi" w:cstheme="majorBidi"/>
                <w:sz w:val="26"/>
                <w:szCs w:val="26"/>
                <w:cs/>
              </w:rPr>
            </w:pPr>
          </w:p>
        </w:tc>
        <w:tc>
          <w:tcPr>
            <w:tcW w:w="1338" w:type="dxa"/>
          </w:tcPr>
          <w:p w14:paraId="4022E920" w14:textId="77777777" w:rsidR="00A160F5" w:rsidRPr="001B496E" w:rsidRDefault="00A160F5" w:rsidP="00893692">
            <w:pPr>
              <w:tabs>
                <w:tab w:val="left" w:pos="1026"/>
              </w:tabs>
              <w:ind w:right="-355"/>
              <w:jc w:val="center"/>
              <w:rPr>
                <w:rFonts w:asciiTheme="majorBidi" w:hAnsiTheme="majorBidi" w:cstheme="majorBidi"/>
                <w:sz w:val="26"/>
                <w:szCs w:val="26"/>
              </w:rPr>
            </w:pPr>
            <w:r w:rsidRPr="001B496E">
              <w:rPr>
                <w:rFonts w:asciiTheme="majorBidi" w:hAnsiTheme="majorBidi" w:cstheme="majorBidi"/>
                <w:sz w:val="26"/>
                <w:szCs w:val="26"/>
              </w:rPr>
              <w:t>-</w:t>
            </w:r>
          </w:p>
        </w:tc>
        <w:tc>
          <w:tcPr>
            <w:tcW w:w="76" w:type="dxa"/>
          </w:tcPr>
          <w:p w14:paraId="16563C88" w14:textId="77777777" w:rsidR="00A160F5" w:rsidRPr="001B496E" w:rsidRDefault="00A160F5" w:rsidP="00893692">
            <w:pPr>
              <w:rPr>
                <w:rFonts w:asciiTheme="majorBidi" w:hAnsiTheme="majorBidi" w:cstheme="majorBidi"/>
                <w:sz w:val="26"/>
                <w:szCs w:val="26"/>
                <w:cs/>
              </w:rPr>
            </w:pPr>
          </w:p>
        </w:tc>
        <w:tc>
          <w:tcPr>
            <w:tcW w:w="1483" w:type="dxa"/>
            <w:shd w:val="clear" w:color="auto" w:fill="auto"/>
            <w:vAlign w:val="bottom"/>
          </w:tcPr>
          <w:p w14:paraId="055CE0F6" w14:textId="77777777" w:rsidR="00A160F5" w:rsidRPr="001B496E" w:rsidRDefault="00A160F5" w:rsidP="00893692">
            <w:pPr>
              <w:tabs>
                <w:tab w:val="left" w:pos="1026"/>
              </w:tabs>
              <w:ind w:right="175"/>
              <w:jc w:val="right"/>
              <w:rPr>
                <w:rFonts w:asciiTheme="majorBidi" w:hAnsiTheme="majorBidi" w:cstheme="majorBidi"/>
                <w:sz w:val="26"/>
                <w:szCs w:val="26"/>
                <w:cs/>
              </w:rPr>
            </w:pPr>
            <w:r w:rsidRPr="001B496E">
              <w:rPr>
                <w:rFonts w:asciiTheme="majorBidi" w:hAnsiTheme="majorBidi" w:cstheme="majorBidi"/>
                <w:sz w:val="26"/>
                <w:szCs w:val="26"/>
              </w:rPr>
              <w:t>2,758,349</w:t>
            </w:r>
          </w:p>
        </w:tc>
        <w:tc>
          <w:tcPr>
            <w:tcW w:w="76" w:type="dxa"/>
          </w:tcPr>
          <w:p w14:paraId="572EEFA5" w14:textId="77777777" w:rsidR="00A160F5" w:rsidRPr="001B496E" w:rsidRDefault="00A160F5" w:rsidP="00893692">
            <w:pPr>
              <w:rPr>
                <w:rFonts w:asciiTheme="majorBidi" w:hAnsiTheme="majorBidi" w:cstheme="majorBidi"/>
                <w:sz w:val="26"/>
                <w:szCs w:val="26"/>
              </w:rPr>
            </w:pPr>
          </w:p>
        </w:tc>
        <w:tc>
          <w:tcPr>
            <w:tcW w:w="1483" w:type="dxa"/>
            <w:shd w:val="clear" w:color="auto" w:fill="auto"/>
            <w:vAlign w:val="bottom"/>
          </w:tcPr>
          <w:p w14:paraId="3EAC6236" w14:textId="77777777" w:rsidR="00A160F5" w:rsidRPr="001B496E" w:rsidRDefault="00A160F5" w:rsidP="00893692">
            <w:pPr>
              <w:tabs>
                <w:tab w:val="left" w:pos="1032"/>
              </w:tabs>
              <w:ind w:right="175"/>
              <w:jc w:val="right"/>
              <w:rPr>
                <w:rFonts w:asciiTheme="majorBidi" w:hAnsiTheme="majorBidi" w:cstheme="majorBidi"/>
                <w:sz w:val="26"/>
                <w:szCs w:val="26"/>
              </w:rPr>
            </w:pPr>
            <w:r w:rsidRPr="001B496E">
              <w:rPr>
                <w:rFonts w:asciiTheme="majorBidi" w:hAnsiTheme="majorBidi" w:cstheme="majorBidi"/>
                <w:sz w:val="26"/>
                <w:szCs w:val="26"/>
              </w:rPr>
              <w:t>86,132</w:t>
            </w:r>
          </w:p>
        </w:tc>
      </w:tr>
      <w:tr w:rsidR="00A160F5" w:rsidRPr="001B496E" w14:paraId="5E6D1591" w14:textId="77777777" w:rsidTr="00A71C1D">
        <w:tc>
          <w:tcPr>
            <w:tcW w:w="4395" w:type="dxa"/>
          </w:tcPr>
          <w:p w14:paraId="2383AC94" w14:textId="77777777" w:rsidR="00A160F5" w:rsidRPr="001B496E" w:rsidRDefault="00A160F5" w:rsidP="00893692">
            <w:pPr>
              <w:tabs>
                <w:tab w:val="right" w:pos="452"/>
              </w:tabs>
              <w:ind w:firstLine="308"/>
              <w:rPr>
                <w:rFonts w:asciiTheme="majorBidi" w:hAnsiTheme="majorBidi" w:cstheme="majorBidi"/>
                <w:sz w:val="26"/>
                <w:szCs w:val="26"/>
                <w:cs/>
              </w:rPr>
            </w:pPr>
            <w:r w:rsidRPr="001B496E">
              <w:rPr>
                <w:rFonts w:asciiTheme="majorBidi" w:hAnsiTheme="majorBidi" w:cstheme="majorBidi"/>
                <w:sz w:val="26"/>
                <w:szCs w:val="26"/>
              </w:rPr>
              <w:t>Wyncoast Asset Management Company Limited</w:t>
            </w:r>
          </w:p>
        </w:tc>
        <w:tc>
          <w:tcPr>
            <w:tcW w:w="1417" w:type="dxa"/>
          </w:tcPr>
          <w:p w14:paraId="0D806124" w14:textId="77777777" w:rsidR="00A160F5" w:rsidRPr="001B496E" w:rsidRDefault="00A160F5" w:rsidP="00893692">
            <w:pPr>
              <w:tabs>
                <w:tab w:val="left" w:pos="820"/>
                <w:tab w:val="left" w:pos="1026"/>
              </w:tabs>
              <w:ind w:right="-355"/>
              <w:jc w:val="center"/>
              <w:rPr>
                <w:rFonts w:asciiTheme="majorBidi" w:hAnsiTheme="majorBidi" w:cstheme="majorBidi"/>
                <w:sz w:val="26"/>
                <w:szCs w:val="26"/>
                <w:cs/>
              </w:rPr>
            </w:pPr>
            <w:r w:rsidRPr="001B496E">
              <w:rPr>
                <w:rFonts w:asciiTheme="majorBidi" w:hAnsiTheme="majorBidi" w:cstheme="majorBidi"/>
                <w:sz w:val="26"/>
                <w:szCs w:val="26"/>
              </w:rPr>
              <w:t>-</w:t>
            </w:r>
          </w:p>
        </w:tc>
        <w:tc>
          <w:tcPr>
            <w:tcW w:w="80" w:type="dxa"/>
          </w:tcPr>
          <w:p w14:paraId="111B5E79" w14:textId="77777777" w:rsidR="00A160F5" w:rsidRPr="001B496E" w:rsidRDefault="00A160F5" w:rsidP="00893692">
            <w:pPr>
              <w:rPr>
                <w:rFonts w:asciiTheme="majorBidi" w:hAnsiTheme="majorBidi" w:cstheme="majorBidi"/>
                <w:sz w:val="26"/>
                <w:szCs w:val="26"/>
                <w:cs/>
              </w:rPr>
            </w:pPr>
          </w:p>
        </w:tc>
        <w:tc>
          <w:tcPr>
            <w:tcW w:w="1338" w:type="dxa"/>
          </w:tcPr>
          <w:p w14:paraId="62040ADE" w14:textId="77777777" w:rsidR="00A160F5" w:rsidRPr="001B496E" w:rsidRDefault="00A160F5" w:rsidP="00893692">
            <w:pPr>
              <w:tabs>
                <w:tab w:val="left" w:pos="1026"/>
              </w:tabs>
              <w:ind w:right="-355"/>
              <w:jc w:val="center"/>
              <w:rPr>
                <w:rFonts w:asciiTheme="majorBidi" w:hAnsiTheme="majorBidi" w:cstheme="majorBidi"/>
                <w:sz w:val="26"/>
                <w:szCs w:val="26"/>
              </w:rPr>
            </w:pPr>
            <w:r w:rsidRPr="001B496E">
              <w:rPr>
                <w:rFonts w:asciiTheme="majorBidi" w:hAnsiTheme="majorBidi" w:cstheme="majorBidi"/>
                <w:sz w:val="26"/>
                <w:szCs w:val="26"/>
              </w:rPr>
              <w:t>-</w:t>
            </w:r>
          </w:p>
        </w:tc>
        <w:tc>
          <w:tcPr>
            <w:tcW w:w="76" w:type="dxa"/>
          </w:tcPr>
          <w:p w14:paraId="5021C85B" w14:textId="77777777" w:rsidR="00A160F5" w:rsidRPr="001B496E" w:rsidRDefault="00A160F5" w:rsidP="00893692">
            <w:pPr>
              <w:rPr>
                <w:rFonts w:asciiTheme="majorBidi" w:hAnsiTheme="majorBidi" w:cstheme="majorBidi"/>
                <w:sz w:val="26"/>
                <w:szCs w:val="26"/>
                <w:cs/>
              </w:rPr>
            </w:pPr>
          </w:p>
        </w:tc>
        <w:tc>
          <w:tcPr>
            <w:tcW w:w="1483" w:type="dxa"/>
            <w:shd w:val="clear" w:color="auto" w:fill="auto"/>
            <w:vAlign w:val="bottom"/>
          </w:tcPr>
          <w:p w14:paraId="3B101F81" w14:textId="77777777" w:rsidR="00A160F5" w:rsidRPr="001B496E" w:rsidRDefault="00A160F5" w:rsidP="00893692">
            <w:pPr>
              <w:tabs>
                <w:tab w:val="left" w:pos="1026"/>
              </w:tabs>
              <w:ind w:right="175"/>
              <w:jc w:val="right"/>
              <w:rPr>
                <w:rFonts w:asciiTheme="majorBidi" w:hAnsiTheme="majorBidi" w:cstheme="majorBidi"/>
                <w:sz w:val="26"/>
                <w:szCs w:val="26"/>
                <w:cs/>
              </w:rPr>
            </w:pPr>
            <w:r w:rsidRPr="001B496E">
              <w:rPr>
                <w:rFonts w:asciiTheme="majorBidi" w:hAnsiTheme="majorBidi" w:cstheme="majorBidi"/>
                <w:sz w:val="26"/>
                <w:szCs w:val="26"/>
              </w:rPr>
              <w:t>80</w:t>
            </w:r>
          </w:p>
        </w:tc>
        <w:tc>
          <w:tcPr>
            <w:tcW w:w="76" w:type="dxa"/>
          </w:tcPr>
          <w:p w14:paraId="74956689" w14:textId="77777777" w:rsidR="00A160F5" w:rsidRPr="001B496E" w:rsidRDefault="00A160F5" w:rsidP="00893692">
            <w:pPr>
              <w:rPr>
                <w:rFonts w:asciiTheme="majorBidi" w:hAnsiTheme="majorBidi" w:cstheme="majorBidi"/>
                <w:sz w:val="26"/>
                <w:szCs w:val="26"/>
              </w:rPr>
            </w:pPr>
          </w:p>
        </w:tc>
        <w:tc>
          <w:tcPr>
            <w:tcW w:w="1483" w:type="dxa"/>
            <w:shd w:val="clear" w:color="auto" w:fill="auto"/>
            <w:vAlign w:val="bottom"/>
          </w:tcPr>
          <w:p w14:paraId="228B8B56" w14:textId="77777777" w:rsidR="00A160F5" w:rsidRPr="001B496E" w:rsidRDefault="00A160F5" w:rsidP="00893692">
            <w:pPr>
              <w:tabs>
                <w:tab w:val="left" w:pos="1026"/>
              </w:tabs>
              <w:ind w:right="175"/>
              <w:jc w:val="right"/>
              <w:rPr>
                <w:rFonts w:asciiTheme="majorBidi" w:hAnsiTheme="majorBidi" w:cstheme="majorBidi"/>
                <w:sz w:val="26"/>
                <w:szCs w:val="26"/>
              </w:rPr>
            </w:pPr>
            <w:r w:rsidRPr="001B496E">
              <w:rPr>
                <w:rFonts w:asciiTheme="majorBidi" w:hAnsiTheme="majorBidi" w:cstheme="majorBidi"/>
                <w:sz w:val="26"/>
                <w:szCs w:val="26"/>
              </w:rPr>
              <w:t>20</w:t>
            </w:r>
          </w:p>
        </w:tc>
      </w:tr>
      <w:tr w:rsidR="00A160F5" w:rsidRPr="001B496E" w14:paraId="08441C63" w14:textId="77777777" w:rsidTr="00A71C1D">
        <w:tc>
          <w:tcPr>
            <w:tcW w:w="4395" w:type="dxa"/>
          </w:tcPr>
          <w:p w14:paraId="19E145C7" w14:textId="77777777" w:rsidR="00A160F5" w:rsidRPr="001B496E" w:rsidRDefault="00A160F5" w:rsidP="00893692">
            <w:pPr>
              <w:ind w:left="176"/>
              <w:rPr>
                <w:rFonts w:asciiTheme="majorBidi" w:hAnsiTheme="majorBidi" w:cstheme="majorBidi"/>
                <w:sz w:val="26"/>
                <w:szCs w:val="26"/>
                <w:cs/>
              </w:rPr>
            </w:pPr>
            <w:r w:rsidRPr="001B496E">
              <w:rPr>
                <w:rFonts w:asciiTheme="majorBidi" w:hAnsiTheme="majorBidi" w:cstheme="majorBidi"/>
                <w:sz w:val="26"/>
                <w:szCs w:val="26"/>
              </w:rPr>
              <w:t>Related Companies</w:t>
            </w:r>
          </w:p>
        </w:tc>
        <w:tc>
          <w:tcPr>
            <w:tcW w:w="1417" w:type="dxa"/>
          </w:tcPr>
          <w:p w14:paraId="723E9E8F" w14:textId="77777777" w:rsidR="00A160F5" w:rsidRPr="001B496E" w:rsidRDefault="00A160F5" w:rsidP="00893692">
            <w:pPr>
              <w:ind w:right="-108"/>
              <w:jc w:val="center"/>
              <w:rPr>
                <w:rFonts w:asciiTheme="majorBidi" w:hAnsiTheme="majorBidi" w:cstheme="majorBidi"/>
                <w:sz w:val="26"/>
                <w:szCs w:val="26"/>
              </w:rPr>
            </w:pPr>
          </w:p>
        </w:tc>
        <w:tc>
          <w:tcPr>
            <w:tcW w:w="80" w:type="dxa"/>
          </w:tcPr>
          <w:p w14:paraId="6755C7C9" w14:textId="77777777" w:rsidR="00A160F5" w:rsidRPr="001B496E" w:rsidRDefault="00A160F5" w:rsidP="00893692">
            <w:pPr>
              <w:rPr>
                <w:rFonts w:asciiTheme="majorBidi" w:hAnsiTheme="majorBidi" w:cstheme="majorBidi"/>
                <w:sz w:val="26"/>
                <w:szCs w:val="26"/>
                <w:cs/>
              </w:rPr>
            </w:pPr>
          </w:p>
        </w:tc>
        <w:tc>
          <w:tcPr>
            <w:tcW w:w="1338" w:type="dxa"/>
          </w:tcPr>
          <w:p w14:paraId="60DE6354" w14:textId="77777777" w:rsidR="00A160F5" w:rsidRPr="001B496E" w:rsidRDefault="00A160F5" w:rsidP="00893692">
            <w:pPr>
              <w:ind w:right="-108"/>
              <w:jc w:val="center"/>
              <w:rPr>
                <w:rFonts w:asciiTheme="majorBidi" w:hAnsiTheme="majorBidi" w:cstheme="majorBidi"/>
                <w:sz w:val="26"/>
                <w:szCs w:val="26"/>
              </w:rPr>
            </w:pPr>
          </w:p>
        </w:tc>
        <w:tc>
          <w:tcPr>
            <w:tcW w:w="76" w:type="dxa"/>
          </w:tcPr>
          <w:p w14:paraId="4E956A47" w14:textId="77777777" w:rsidR="00A160F5" w:rsidRPr="001B496E" w:rsidRDefault="00A160F5" w:rsidP="00893692">
            <w:pPr>
              <w:rPr>
                <w:rFonts w:asciiTheme="majorBidi" w:hAnsiTheme="majorBidi" w:cstheme="majorBidi"/>
                <w:sz w:val="26"/>
                <w:szCs w:val="26"/>
                <w:cs/>
              </w:rPr>
            </w:pPr>
          </w:p>
        </w:tc>
        <w:tc>
          <w:tcPr>
            <w:tcW w:w="1483" w:type="dxa"/>
          </w:tcPr>
          <w:p w14:paraId="551AFAB0" w14:textId="77777777" w:rsidR="00A160F5" w:rsidRPr="001B496E" w:rsidRDefault="00A160F5" w:rsidP="00893692">
            <w:pPr>
              <w:tabs>
                <w:tab w:val="left" w:pos="1026"/>
              </w:tabs>
              <w:ind w:right="175"/>
              <w:jc w:val="right"/>
              <w:rPr>
                <w:rFonts w:asciiTheme="majorBidi" w:hAnsiTheme="majorBidi" w:cstheme="majorBidi"/>
                <w:sz w:val="26"/>
                <w:szCs w:val="26"/>
              </w:rPr>
            </w:pPr>
          </w:p>
        </w:tc>
        <w:tc>
          <w:tcPr>
            <w:tcW w:w="76" w:type="dxa"/>
          </w:tcPr>
          <w:p w14:paraId="07100410" w14:textId="77777777" w:rsidR="00A160F5" w:rsidRPr="001B496E" w:rsidRDefault="00A160F5" w:rsidP="00893692">
            <w:pPr>
              <w:rPr>
                <w:rFonts w:asciiTheme="majorBidi" w:hAnsiTheme="majorBidi" w:cstheme="majorBidi"/>
                <w:sz w:val="26"/>
                <w:szCs w:val="26"/>
              </w:rPr>
            </w:pPr>
          </w:p>
        </w:tc>
        <w:tc>
          <w:tcPr>
            <w:tcW w:w="1483" w:type="dxa"/>
          </w:tcPr>
          <w:p w14:paraId="0C78904A" w14:textId="77777777" w:rsidR="00A160F5" w:rsidRPr="001B496E" w:rsidRDefault="00A160F5" w:rsidP="00893692">
            <w:pPr>
              <w:tabs>
                <w:tab w:val="left" w:pos="1026"/>
              </w:tabs>
              <w:ind w:right="175"/>
              <w:jc w:val="right"/>
              <w:rPr>
                <w:rFonts w:asciiTheme="majorBidi" w:hAnsiTheme="majorBidi" w:cstheme="majorBidi"/>
                <w:sz w:val="26"/>
                <w:szCs w:val="26"/>
              </w:rPr>
            </w:pPr>
          </w:p>
        </w:tc>
      </w:tr>
      <w:tr w:rsidR="00A160F5" w:rsidRPr="001B496E" w14:paraId="5228646F" w14:textId="77777777" w:rsidTr="00A71C1D">
        <w:tc>
          <w:tcPr>
            <w:tcW w:w="4395" w:type="dxa"/>
          </w:tcPr>
          <w:p w14:paraId="3801A99A" w14:textId="77777777" w:rsidR="00A160F5" w:rsidRPr="001B496E" w:rsidRDefault="00A160F5" w:rsidP="00893692">
            <w:pPr>
              <w:tabs>
                <w:tab w:val="right" w:pos="452"/>
              </w:tabs>
              <w:ind w:firstLine="308"/>
              <w:rPr>
                <w:rFonts w:asciiTheme="majorBidi" w:hAnsiTheme="majorBidi" w:cstheme="majorBidi"/>
                <w:sz w:val="26"/>
                <w:szCs w:val="26"/>
                <w:cs/>
              </w:rPr>
            </w:pPr>
            <w:r w:rsidRPr="001B496E">
              <w:rPr>
                <w:rFonts w:asciiTheme="majorBidi" w:hAnsiTheme="majorBidi" w:cstheme="majorBidi"/>
                <w:sz w:val="26"/>
                <w:szCs w:val="26"/>
              </w:rPr>
              <w:t>Bangpakong Solar Power Company Limited</w:t>
            </w:r>
          </w:p>
        </w:tc>
        <w:tc>
          <w:tcPr>
            <w:tcW w:w="1417" w:type="dxa"/>
          </w:tcPr>
          <w:p w14:paraId="32D45628" w14:textId="77777777" w:rsidR="00A160F5" w:rsidRPr="001B496E" w:rsidRDefault="00A160F5" w:rsidP="00893692">
            <w:pPr>
              <w:tabs>
                <w:tab w:val="left" w:pos="1026"/>
              </w:tabs>
              <w:ind w:right="175"/>
              <w:jc w:val="right"/>
              <w:rPr>
                <w:rFonts w:asciiTheme="majorBidi" w:hAnsiTheme="majorBidi" w:cstheme="majorBidi"/>
                <w:sz w:val="26"/>
                <w:szCs w:val="26"/>
              </w:rPr>
            </w:pPr>
            <w:r w:rsidRPr="001B496E">
              <w:rPr>
                <w:rFonts w:asciiTheme="majorBidi" w:hAnsiTheme="majorBidi" w:cstheme="majorBidi"/>
                <w:sz w:val="26"/>
                <w:szCs w:val="26"/>
              </w:rPr>
              <w:t>33,519</w:t>
            </w:r>
          </w:p>
        </w:tc>
        <w:tc>
          <w:tcPr>
            <w:tcW w:w="80" w:type="dxa"/>
          </w:tcPr>
          <w:p w14:paraId="16FA14E0" w14:textId="77777777" w:rsidR="00A160F5" w:rsidRPr="001B496E" w:rsidRDefault="00A160F5" w:rsidP="00893692">
            <w:pPr>
              <w:rPr>
                <w:rFonts w:asciiTheme="majorBidi" w:hAnsiTheme="majorBidi" w:cstheme="majorBidi"/>
                <w:sz w:val="26"/>
                <w:szCs w:val="26"/>
                <w:cs/>
              </w:rPr>
            </w:pPr>
          </w:p>
        </w:tc>
        <w:tc>
          <w:tcPr>
            <w:tcW w:w="1338" w:type="dxa"/>
          </w:tcPr>
          <w:p w14:paraId="12FF8EC6" w14:textId="77777777" w:rsidR="00A160F5" w:rsidRPr="001B496E" w:rsidRDefault="00A160F5" w:rsidP="00893692">
            <w:pPr>
              <w:tabs>
                <w:tab w:val="left" w:pos="1109"/>
              </w:tabs>
              <w:ind w:right="175"/>
              <w:jc w:val="right"/>
              <w:rPr>
                <w:rFonts w:asciiTheme="majorBidi" w:hAnsiTheme="majorBidi" w:cstheme="majorBidi"/>
                <w:sz w:val="26"/>
                <w:szCs w:val="26"/>
              </w:rPr>
            </w:pPr>
            <w:r w:rsidRPr="001B496E">
              <w:rPr>
                <w:rFonts w:asciiTheme="majorBidi" w:hAnsiTheme="majorBidi" w:cstheme="majorBidi"/>
                <w:sz w:val="26"/>
                <w:szCs w:val="26"/>
              </w:rPr>
              <w:t>11,705</w:t>
            </w:r>
          </w:p>
        </w:tc>
        <w:tc>
          <w:tcPr>
            <w:tcW w:w="76" w:type="dxa"/>
          </w:tcPr>
          <w:p w14:paraId="7114FAA6" w14:textId="77777777" w:rsidR="00A160F5" w:rsidRPr="001B496E" w:rsidRDefault="00A160F5" w:rsidP="00893692">
            <w:pPr>
              <w:rPr>
                <w:rFonts w:asciiTheme="majorBidi" w:hAnsiTheme="majorBidi" w:cstheme="majorBidi"/>
                <w:sz w:val="26"/>
                <w:szCs w:val="26"/>
                <w:cs/>
              </w:rPr>
            </w:pPr>
          </w:p>
        </w:tc>
        <w:tc>
          <w:tcPr>
            <w:tcW w:w="1483" w:type="dxa"/>
            <w:vAlign w:val="center"/>
          </w:tcPr>
          <w:p w14:paraId="4CE09F66" w14:textId="77777777" w:rsidR="00A160F5" w:rsidRPr="001B496E" w:rsidRDefault="00A160F5" w:rsidP="00893692">
            <w:pPr>
              <w:tabs>
                <w:tab w:val="left" w:pos="1026"/>
              </w:tabs>
              <w:ind w:right="-355"/>
              <w:jc w:val="center"/>
              <w:rPr>
                <w:rFonts w:asciiTheme="majorBidi" w:hAnsiTheme="majorBidi" w:cstheme="majorBidi"/>
                <w:sz w:val="26"/>
                <w:szCs w:val="26"/>
                <w:cs/>
              </w:rPr>
            </w:pPr>
            <w:r w:rsidRPr="001B496E">
              <w:rPr>
                <w:rFonts w:asciiTheme="majorBidi" w:hAnsiTheme="majorBidi" w:cstheme="majorBidi"/>
                <w:sz w:val="26"/>
                <w:szCs w:val="26"/>
              </w:rPr>
              <w:t>-</w:t>
            </w:r>
          </w:p>
        </w:tc>
        <w:tc>
          <w:tcPr>
            <w:tcW w:w="76" w:type="dxa"/>
          </w:tcPr>
          <w:p w14:paraId="604FF7E0" w14:textId="77777777" w:rsidR="00A160F5" w:rsidRPr="001B496E" w:rsidRDefault="00A160F5" w:rsidP="00893692">
            <w:pPr>
              <w:rPr>
                <w:rFonts w:asciiTheme="majorBidi" w:hAnsiTheme="majorBidi" w:cstheme="majorBidi"/>
                <w:sz w:val="26"/>
                <w:szCs w:val="26"/>
                <w:cs/>
              </w:rPr>
            </w:pPr>
          </w:p>
        </w:tc>
        <w:tc>
          <w:tcPr>
            <w:tcW w:w="1483" w:type="dxa"/>
            <w:vAlign w:val="center"/>
          </w:tcPr>
          <w:p w14:paraId="76E534D2" w14:textId="77777777" w:rsidR="00A160F5" w:rsidRPr="001B496E" w:rsidRDefault="00A160F5" w:rsidP="00893692">
            <w:pPr>
              <w:tabs>
                <w:tab w:val="left" w:pos="1026"/>
              </w:tabs>
              <w:ind w:right="-355"/>
              <w:jc w:val="center"/>
              <w:rPr>
                <w:rFonts w:asciiTheme="majorBidi" w:hAnsiTheme="majorBidi" w:cstheme="majorBidi"/>
                <w:sz w:val="26"/>
                <w:szCs w:val="26"/>
                <w:cs/>
              </w:rPr>
            </w:pPr>
            <w:r w:rsidRPr="001B496E">
              <w:rPr>
                <w:rFonts w:asciiTheme="majorBidi" w:hAnsiTheme="majorBidi" w:cstheme="majorBidi"/>
                <w:sz w:val="26"/>
                <w:szCs w:val="26"/>
              </w:rPr>
              <w:t>-</w:t>
            </w:r>
          </w:p>
        </w:tc>
      </w:tr>
      <w:tr w:rsidR="00A160F5" w:rsidRPr="001B496E" w14:paraId="1A07DE65" w14:textId="77777777" w:rsidTr="00A71C1D">
        <w:tc>
          <w:tcPr>
            <w:tcW w:w="4395" w:type="dxa"/>
          </w:tcPr>
          <w:p w14:paraId="72A1D1CF" w14:textId="77777777" w:rsidR="00A160F5" w:rsidRPr="001B496E" w:rsidRDefault="00A160F5" w:rsidP="00893692">
            <w:pPr>
              <w:tabs>
                <w:tab w:val="right" w:pos="452"/>
              </w:tabs>
              <w:ind w:firstLine="308"/>
              <w:rPr>
                <w:rFonts w:asciiTheme="majorBidi" w:hAnsiTheme="majorBidi" w:cstheme="majorBidi"/>
                <w:sz w:val="26"/>
                <w:szCs w:val="26"/>
                <w:cs/>
              </w:rPr>
            </w:pPr>
            <w:r w:rsidRPr="001B496E">
              <w:rPr>
                <w:rFonts w:asciiTheme="majorBidi" w:hAnsiTheme="majorBidi" w:cstheme="majorBidi"/>
                <w:sz w:val="26"/>
                <w:szCs w:val="26"/>
              </w:rPr>
              <w:t>Procap (Thailand) Company Limited</w:t>
            </w:r>
          </w:p>
        </w:tc>
        <w:tc>
          <w:tcPr>
            <w:tcW w:w="1417" w:type="dxa"/>
          </w:tcPr>
          <w:p w14:paraId="44FAEA16" w14:textId="77777777" w:rsidR="00A160F5" w:rsidRPr="001B496E" w:rsidRDefault="00A160F5" w:rsidP="00893692">
            <w:pPr>
              <w:tabs>
                <w:tab w:val="left" w:pos="1026"/>
              </w:tabs>
              <w:ind w:right="175"/>
              <w:jc w:val="right"/>
              <w:rPr>
                <w:rFonts w:asciiTheme="majorBidi" w:hAnsiTheme="majorBidi" w:cstheme="majorBidi"/>
                <w:sz w:val="26"/>
                <w:szCs w:val="26"/>
              </w:rPr>
            </w:pPr>
            <w:r w:rsidRPr="001B496E">
              <w:rPr>
                <w:rFonts w:asciiTheme="majorBidi" w:hAnsiTheme="majorBidi" w:cstheme="majorBidi"/>
                <w:sz w:val="26"/>
                <w:szCs w:val="26"/>
              </w:rPr>
              <w:t>12,081</w:t>
            </w:r>
          </w:p>
        </w:tc>
        <w:tc>
          <w:tcPr>
            <w:tcW w:w="80" w:type="dxa"/>
          </w:tcPr>
          <w:p w14:paraId="68F31971" w14:textId="77777777" w:rsidR="00A160F5" w:rsidRPr="001B496E" w:rsidRDefault="00A160F5" w:rsidP="00893692">
            <w:pPr>
              <w:rPr>
                <w:rFonts w:asciiTheme="majorBidi" w:hAnsiTheme="majorBidi" w:cstheme="majorBidi"/>
                <w:sz w:val="26"/>
                <w:szCs w:val="26"/>
                <w:cs/>
              </w:rPr>
            </w:pPr>
          </w:p>
        </w:tc>
        <w:tc>
          <w:tcPr>
            <w:tcW w:w="1338" w:type="dxa"/>
          </w:tcPr>
          <w:p w14:paraId="512400E1" w14:textId="77777777" w:rsidR="00A160F5" w:rsidRPr="001B496E" w:rsidRDefault="00A160F5" w:rsidP="00893692">
            <w:pPr>
              <w:tabs>
                <w:tab w:val="left" w:pos="1026"/>
              </w:tabs>
              <w:ind w:right="175"/>
              <w:jc w:val="right"/>
              <w:rPr>
                <w:rFonts w:asciiTheme="majorBidi" w:hAnsiTheme="majorBidi" w:cstheme="majorBidi"/>
                <w:sz w:val="26"/>
                <w:szCs w:val="26"/>
              </w:rPr>
            </w:pPr>
            <w:r w:rsidRPr="001B496E">
              <w:rPr>
                <w:rFonts w:asciiTheme="majorBidi" w:hAnsiTheme="majorBidi" w:cstheme="majorBidi"/>
                <w:sz w:val="26"/>
                <w:szCs w:val="26"/>
              </w:rPr>
              <w:t>17,184</w:t>
            </w:r>
          </w:p>
        </w:tc>
        <w:tc>
          <w:tcPr>
            <w:tcW w:w="76" w:type="dxa"/>
          </w:tcPr>
          <w:p w14:paraId="6D42A91A" w14:textId="77777777" w:rsidR="00A160F5" w:rsidRPr="001B496E" w:rsidRDefault="00A160F5" w:rsidP="00893692">
            <w:pPr>
              <w:rPr>
                <w:rFonts w:asciiTheme="majorBidi" w:hAnsiTheme="majorBidi" w:cstheme="majorBidi"/>
                <w:sz w:val="26"/>
                <w:szCs w:val="26"/>
                <w:cs/>
              </w:rPr>
            </w:pPr>
          </w:p>
        </w:tc>
        <w:tc>
          <w:tcPr>
            <w:tcW w:w="1483" w:type="dxa"/>
          </w:tcPr>
          <w:p w14:paraId="315E43D5" w14:textId="77777777" w:rsidR="00A160F5" w:rsidRPr="001B496E" w:rsidRDefault="00A160F5" w:rsidP="00893692">
            <w:pPr>
              <w:tabs>
                <w:tab w:val="left" w:pos="1026"/>
              </w:tabs>
              <w:ind w:right="175"/>
              <w:jc w:val="right"/>
              <w:rPr>
                <w:rFonts w:asciiTheme="majorBidi" w:hAnsiTheme="majorBidi" w:cstheme="majorBidi"/>
                <w:sz w:val="26"/>
                <w:szCs w:val="26"/>
              </w:rPr>
            </w:pPr>
            <w:r w:rsidRPr="001B496E">
              <w:rPr>
                <w:rFonts w:asciiTheme="majorBidi" w:hAnsiTheme="majorBidi" w:cstheme="majorBidi"/>
                <w:sz w:val="26"/>
                <w:szCs w:val="26"/>
              </w:rPr>
              <w:t>12,081</w:t>
            </w:r>
          </w:p>
        </w:tc>
        <w:tc>
          <w:tcPr>
            <w:tcW w:w="76" w:type="dxa"/>
          </w:tcPr>
          <w:p w14:paraId="085CFFC0" w14:textId="77777777" w:rsidR="00A160F5" w:rsidRPr="001B496E" w:rsidRDefault="00A160F5" w:rsidP="00893692">
            <w:pPr>
              <w:rPr>
                <w:rFonts w:asciiTheme="majorBidi" w:hAnsiTheme="majorBidi" w:cstheme="majorBidi"/>
                <w:sz w:val="26"/>
                <w:szCs w:val="26"/>
              </w:rPr>
            </w:pPr>
          </w:p>
        </w:tc>
        <w:tc>
          <w:tcPr>
            <w:tcW w:w="1483" w:type="dxa"/>
          </w:tcPr>
          <w:p w14:paraId="72CC1328" w14:textId="77777777" w:rsidR="00A160F5" w:rsidRPr="001B496E" w:rsidRDefault="00A160F5" w:rsidP="00893692">
            <w:pPr>
              <w:ind w:right="175"/>
              <w:jc w:val="right"/>
              <w:rPr>
                <w:rFonts w:asciiTheme="majorBidi" w:hAnsiTheme="majorBidi" w:cstheme="majorBidi"/>
                <w:sz w:val="26"/>
                <w:szCs w:val="26"/>
              </w:rPr>
            </w:pPr>
            <w:r w:rsidRPr="001B496E">
              <w:rPr>
                <w:rFonts w:asciiTheme="majorBidi" w:hAnsiTheme="majorBidi" w:cstheme="majorBidi"/>
                <w:sz w:val="26"/>
                <w:szCs w:val="26"/>
              </w:rPr>
              <w:t>17,184</w:t>
            </w:r>
          </w:p>
        </w:tc>
      </w:tr>
      <w:tr w:rsidR="00A160F5" w:rsidRPr="001B496E" w14:paraId="315A6D7B" w14:textId="77777777" w:rsidTr="00A71C1D">
        <w:tc>
          <w:tcPr>
            <w:tcW w:w="4395" w:type="dxa"/>
          </w:tcPr>
          <w:p w14:paraId="3AEB7BB8" w14:textId="77777777" w:rsidR="00A160F5" w:rsidRPr="001B496E" w:rsidRDefault="00A160F5" w:rsidP="00893692">
            <w:pPr>
              <w:tabs>
                <w:tab w:val="left" w:pos="1159"/>
              </w:tabs>
              <w:ind w:firstLine="1159"/>
              <w:rPr>
                <w:rFonts w:asciiTheme="majorBidi" w:hAnsiTheme="majorBidi" w:cstheme="majorBidi"/>
                <w:sz w:val="26"/>
                <w:szCs w:val="26"/>
                <w:cs/>
              </w:rPr>
            </w:pPr>
            <w:r w:rsidRPr="001B496E">
              <w:rPr>
                <w:rFonts w:asciiTheme="majorBidi" w:hAnsiTheme="majorBidi" w:cstheme="majorBidi"/>
                <w:sz w:val="26"/>
                <w:szCs w:val="26"/>
              </w:rPr>
              <w:t>Total</w:t>
            </w:r>
          </w:p>
        </w:tc>
        <w:tc>
          <w:tcPr>
            <w:tcW w:w="1417" w:type="dxa"/>
            <w:tcBorders>
              <w:top w:val="single" w:sz="4" w:space="0" w:color="auto"/>
              <w:bottom w:val="double" w:sz="4" w:space="0" w:color="auto"/>
            </w:tcBorders>
          </w:tcPr>
          <w:p w14:paraId="76F61011" w14:textId="77777777" w:rsidR="00A160F5" w:rsidRPr="001B496E" w:rsidRDefault="00A160F5" w:rsidP="00893692">
            <w:pPr>
              <w:tabs>
                <w:tab w:val="left" w:pos="1026"/>
              </w:tabs>
              <w:ind w:right="175"/>
              <w:jc w:val="right"/>
              <w:rPr>
                <w:rFonts w:asciiTheme="majorBidi" w:hAnsiTheme="majorBidi" w:cstheme="majorBidi"/>
                <w:sz w:val="26"/>
                <w:szCs w:val="26"/>
              </w:rPr>
            </w:pPr>
            <w:r w:rsidRPr="001B496E">
              <w:rPr>
                <w:rFonts w:asciiTheme="majorBidi" w:hAnsiTheme="majorBidi" w:cstheme="majorBidi"/>
                <w:sz w:val="26"/>
                <w:szCs w:val="26"/>
              </w:rPr>
              <w:t>45,600</w:t>
            </w:r>
          </w:p>
        </w:tc>
        <w:tc>
          <w:tcPr>
            <w:tcW w:w="80" w:type="dxa"/>
          </w:tcPr>
          <w:p w14:paraId="58D34E4A" w14:textId="77777777" w:rsidR="00A160F5" w:rsidRPr="001B496E" w:rsidRDefault="00A160F5" w:rsidP="00893692">
            <w:pPr>
              <w:rPr>
                <w:rFonts w:asciiTheme="majorBidi" w:hAnsiTheme="majorBidi" w:cstheme="majorBidi"/>
                <w:sz w:val="26"/>
                <w:szCs w:val="26"/>
                <w:cs/>
              </w:rPr>
            </w:pPr>
          </w:p>
        </w:tc>
        <w:tc>
          <w:tcPr>
            <w:tcW w:w="1338" w:type="dxa"/>
            <w:tcBorders>
              <w:top w:val="single" w:sz="4" w:space="0" w:color="auto"/>
              <w:bottom w:val="double" w:sz="4" w:space="0" w:color="auto"/>
            </w:tcBorders>
          </w:tcPr>
          <w:p w14:paraId="3D6F5F4C" w14:textId="77777777" w:rsidR="00A160F5" w:rsidRPr="001B496E" w:rsidRDefault="00A160F5" w:rsidP="00893692">
            <w:pPr>
              <w:tabs>
                <w:tab w:val="left" w:pos="1026"/>
              </w:tabs>
              <w:ind w:right="175"/>
              <w:jc w:val="right"/>
              <w:rPr>
                <w:rFonts w:asciiTheme="majorBidi" w:hAnsiTheme="majorBidi" w:cstheme="majorBidi"/>
                <w:sz w:val="26"/>
                <w:szCs w:val="26"/>
              </w:rPr>
            </w:pPr>
            <w:r w:rsidRPr="001B496E">
              <w:rPr>
                <w:rFonts w:asciiTheme="majorBidi" w:hAnsiTheme="majorBidi" w:cstheme="majorBidi"/>
                <w:sz w:val="26"/>
                <w:szCs w:val="26"/>
              </w:rPr>
              <w:t>28,889</w:t>
            </w:r>
          </w:p>
        </w:tc>
        <w:tc>
          <w:tcPr>
            <w:tcW w:w="76" w:type="dxa"/>
          </w:tcPr>
          <w:p w14:paraId="74A7CE75" w14:textId="77777777" w:rsidR="00A160F5" w:rsidRPr="001B496E" w:rsidRDefault="00A160F5" w:rsidP="00893692">
            <w:pPr>
              <w:rPr>
                <w:rFonts w:asciiTheme="majorBidi" w:hAnsiTheme="majorBidi" w:cstheme="majorBidi"/>
                <w:sz w:val="26"/>
                <w:szCs w:val="26"/>
                <w:cs/>
              </w:rPr>
            </w:pPr>
          </w:p>
        </w:tc>
        <w:tc>
          <w:tcPr>
            <w:tcW w:w="1483" w:type="dxa"/>
            <w:tcBorders>
              <w:top w:val="single" w:sz="4" w:space="0" w:color="auto"/>
              <w:bottom w:val="double" w:sz="4" w:space="0" w:color="auto"/>
            </w:tcBorders>
          </w:tcPr>
          <w:p w14:paraId="64A85543" w14:textId="77777777" w:rsidR="00A160F5" w:rsidRPr="001B496E" w:rsidRDefault="00A160F5" w:rsidP="00893692">
            <w:pPr>
              <w:tabs>
                <w:tab w:val="left" w:pos="1026"/>
              </w:tabs>
              <w:ind w:right="175"/>
              <w:jc w:val="right"/>
              <w:rPr>
                <w:rFonts w:asciiTheme="majorBidi" w:hAnsiTheme="majorBidi" w:cstheme="majorBidi"/>
                <w:sz w:val="26"/>
                <w:szCs w:val="26"/>
                <w:cs/>
              </w:rPr>
            </w:pPr>
            <w:r w:rsidRPr="001B496E">
              <w:rPr>
                <w:rFonts w:asciiTheme="majorBidi" w:hAnsiTheme="majorBidi" w:cstheme="majorBidi"/>
                <w:sz w:val="26"/>
                <w:szCs w:val="26"/>
              </w:rPr>
              <w:t>2,847,877</w:t>
            </w:r>
          </w:p>
        </w:tc>
        <w:tc>
          <w:tcPr>
            <w:tcW w:w="76" w:type="dxa"/>
          </w:tcPr>
          <w:p w14:paraId="28DBE7CC" w14:textId="77777777" w:rsidR="00A160F5" w:rsidRPr="001B496E" w:rsidRDefault="00A160F5" w:rsidP="00893692">
            <w:pPr>
              <w:rPr>
                <w:rFonts w:asciiTheme="majorBidi" w:hAnsiTheme="majorBidi" w:cstheme="majorBidi"/>
                <w:sz w:val="26"/>
                <w:szCs w:val="26"/>
              </w:rPr>
            </w:pPr>
          </w:p>
        </w:tc>
        <w:tc>
          <w:tcPr>
            <w:tcW w:w="1483" w:type="dxa"/>
            <w:tcBorders>
              <w:top w:val="single" w:sz="4" w:space="0" w:color="auto"/>
              <w:bottom w:val="double" w:sz="4" w:space="0" w:color="auto"/>
            </w:tcBorders>
          </w:tcPr>
          <w:p w14:paraId="17584BA3" w14:textId="77777777" w:rsidR="00A160F5" w:rsidRPr="001B496E" w:rsidRDefault="00A160F5" w:rsidP="00893692">
            <w:pPr>
              <w:tabs>
                <w:tab w:val="left" w:pos="1026"/>
              </w:tabs>
              <w:ind w:right="175"/>
              <w:jc w:val="right"/>
              <w:rPr>
                <w:rFonts w:asciiTheme="majorBidi" w:hAnsiTheme="majorBidi" w:cstheme="majorBidi"/>
                <w:sz w:val="26"/>
                <w:szCs w:val="26"/>
                <w:cs/>
              </w:rPr>
            </w:pPr>
            <w:r w:rsidRPr="001B496E">
              <w:rPr>
                <w:rFonts w:asciiTheme="majorBidi" w:hAnsiTheme="majorBidi" w:cstheme="majorBidi"/>
                <w:sz w:val="26"/>
                <w:szCs w:val="26"/>
              </w:rPr>
              <w:t>135,122</w:t>
            </w:r>
          </w:p>
        </w:tc>
      </w:tr>
      <w:tr w:rsidR="00A160F5" w:rsidRPr="001B496E" w14:paraId="4DCE4836" w14:textId="77777777" w:rsidTr="00A71C1D">
        <w:tc>
          <w:tcPr>
            <w:tcW w:w="4395" w:type="dxa"/>
          </w:tcPr>
          <w:p w14:paraId="7526C32C" w14:textId="77777777" w:rsidR="00A160F5" w:rsidRPr="001B496E" w:rsidRDefault="00A160F5" w:rsidP="00893692">
            <w:pPr>
              <w:rPr>
                <w:rFonts w:asciiTheme="majorBidi" w:hAnsiTheme="majorBidi" w:cstheme="majorBidi"/>
                <w:sz w:val="26"/>
                <w:szCs w:val="26"/>
                <w:cs/>
              </w:rPr>
            </w:pPr>
            <w:r w:rsidRPr="001B496E">
              <w:rPr>
                <w:rFonts w:asciiTheme="majorBidi" w:hAnsiTheme="majorBidi" w:cstheme="majorBidi"/>
                <w:sz w:val="26"/>
                <w:szCs w:val="26"/>
              </w:rPr>
              <w:t>Advance Payment</w:t>
            </w:r>
          </w:p>
        </w:tc>
        <w:tc>
          <w:tcPr>
            <w:tcW w:w="1417" w:type="dxa"/>
            <w:tcBorders>
              <w:top w:val="double" w:sz="4" w:space="0" w:color="auto"/>
            </w:tcBorders>
          </w:tcPr>
          <w:p w14:paraId="6B1A77BA" w14:textId="77777777" w:rsidR="00A160F5" w:rsidRPr="001B496E" w:rsidRDefault="00A160F5" w:rsidP="00893692">
            <w:pPr>
              <w:tabs>
                <w:tab w:val="left" w:pos="1026"/>
              </w:tabs>
              <w:ind w:right="175"/>
              <w:jc w:val="right"/>
              <w:rPr>
                <w:rFonts w:asciiTheme="majorBidi" w:hAnsiTheme="majorBidi" w:cstheme="majorBidi"/>
                <w:sz w:val="26"/>
                <w:szCs w:val="26"/>
                <w:cs/>
              </w:rPr>
            </w:pPr>
          </w:p>
        </w:tc>
        <w:tc>
          <w:tcPr>
            <w:tcW w:w="80" w:type="dxa"/>
          </w:tcPr>
          <w:p w14:paraId="71700770" w14:textId="77777777" w:rsidR="00A160F5" w:rsidRPr="001B496E" w:rsidRDefault="00A160F5" w:rsidP="00893692">
            <w:pPr>
              <w:rPr>
                <w:rFonts w:asciiTheme="majorBidi" w:hAnsiTheme="majorBidi" w:cstheme="majorBidi"/>
                <w:sz w:val="26"/>
                <w:szCs w:val="26"/>
                <w:cs/>
              </w:rPr>
            </w:pPr>
          </w:p>
        </w:tc>
        <w:tc>
          <w:tcPr>
            <w:tcW w:w="1338" w:type="dxa"/>
            <w:tcBorders>
              <w:top w:val="double" w:sz="4" w:space="0" w:color="auto"/>
            </w:tcBorders>
          </w:tcPr>
          <w:p w14:paraId="71DA510A" w14:textId="77777777" w:rsidR="00A160F5" w:rsidRPr="001B496E" w:rsidRDefault="00A160F5" w:rsidP="00893692">
            <w:pPr>
              <w:rPr>
                <w:rFonts w:asciiTheme="majorBidi" w:hAnsiTheme="majorBidi" w:cstheme="majorBidi"/>
                <w:sz w:val="26"/>
                <w:szCs w:val="26"/>
                <w:cs/>
              </w:rPr>
            </w:pPr>
          </w:p>
        </w:tc>
        <w:tc>
          <w:tcPr>
            <w:tcW w:w="76" w:type="dxa"/>
          </w:tcPr>
          <w:p w14:paraId="5F63E87D" w14:textId="77777777" w:rsidR="00A160F5" w:rsidRPr="001B496E" w:rsidRDefault="00A160F5" w:rsidP="00893692">
            <w:pPr>
              <w:rPr>
                <w:rFonts w:asciiTheme="majorBidi" w:hAnsiTheme="majorBidi" w:cstheme="majorBidi"/>
                <w:sz w:val="26"/>
                <w:szCs w:val="26"/>
                <w:cs/>
              </w:rPr>
            </w:pPr>
          </w:p>
        </w:tc>
        <w:tc>
          <w:tcPr>
            <w:tcW w:w="1483" w:type="dxa"/>
            <w:tcBorders>
              <w:top w:val="double" w:sz="4" w:space="0" w:color="auto"/>
            </w:tcBorders>
          </w:tcPr>
          <w:p w14:paraId="16DAE6FE" w14:textId="77777777" w:rsidR="00A160F5" w:rsidRPr="001B496E" w:rsidRDefault="00A160F5" w:rsidP="00893692">
            <w:pPr>
              <w:tabs>
                <w:tab w:val="left" w:pos="1026"/>
              </w:tabs>
              <w:ind w:right="175"/>
              <w:jc w:val="right"/>
              <w:rPr>
                <w:rFonts w:asciiTheme="majorBidi" w:hAnsiTheme="majorBidi" w:cstheme="majorBidi"/>
                <w:sz w:val="26"/>
                <w:szCs w:val="26"/>
                <w:cs/>
              </w:rPr>
            </w:pPr>
          </w:p>
        </w:tc>
        <w:tc>
          <w:tcPr>
            <w:tcW w:w="76" w:type="dxa"/>
          </w:tcPr>
          <w:p w14:paraId="66DC611C" w14:textId="77777777" w:rsidR="00A160F5" w:rsidRPr="001B496E" w:rsidRDefault="00A160F5" w:rsidP="00893692">
            <w:pPr>
              <w:rPr>
                <w:rFonts w:asciiTheme="majorBidi" w:hAnsiTheme="majorBidi" w:cstheme="majorBidi"/>
                <w:sz w:val="26"/>
                <w:szCs w:val="26"/>
              </w:rPr>
            </w:pPr>
          </w:p>
        </w:tc>
        <w:tc>
          <w:tcPr>
            <w:tcW w:w="1483" w:type="dxa"/>
            <w:tcBorders>
              <w:top w:val="double" w:sz="4" w:space="0" w:color="auto"/>
            </w:tcBorders>
          </w:tcPr>
          <w:p w14:paraId="2F8649E9" w14:textId="77777777" w:rsidR="00A160F5" w:rsidRPr="001B496E" w:rsidRDefault="00A160F5" w:rsidP="00893692">
            <w:pPr>
              <w:tabs>
                <w:tab w:val="left" w:pos="1026"/>
              </w:tabs>
              <w:ind w:right="175"/>
              <w:jc w:val="right"/>
              <w:rPr>
                <w:rFonts w:asciiTheme="majorBidi" w:hAnsiTheme="majorBidi" w:cstheme="majorBidi"/>
                <w:sz w:val="26"/>
                <w:szCs w:val="26"/>
                <w:cs/>
              </w:rPr>
            </w:pPr>
          </w:p>
        </w:tc>
      </w:tr>
      <w:tr w:rsidR="00A160F5" w:rsidRPr="001B496E" w14:paraId="2AA7BA71" w14:textId="77777777" w:rsidTr="00A71C1D">
        <w:tc>
          <w:tcPr>
            <w:tcW w:w="4395" w:type="dxa"/>
          </w:tcPr>
          <w:p w14:paraId="7DB50DEA" w14:textId="491A6B3C" w:rsidR="00A160F5" w:rsidRPr="001B496E" w:rsidRDefault="00A160F5" w:rsidP="00893692">
            <w:pPr>
              <w:ind w:left="176"/>
              <w:rPr>
                <w:rFonts w:asciiTheme="majorBidi" w:hAnsiTheme="majorBidi" w:cstheme="majorBidi"/>
                <w:sz w:val="26"/>
                <w:szCs w:val="26"/>
                <w:cs/>
              </w:rPr>
            </w:pPr>
            <w:r w:rsidRPr="001B496E">
              <w:rPr>
                <w:rFonts w:asciiTheme="majorBidi" w:hAnsiTheme="majorBidi" w:cstheme="majorBidi"/>
                <w:sz w:val="26"/>
                <w:szCs w:val="26"/>
              </w:rPr>
              <w:t>Subsidiary Compan</w:t>
            </w:r>
            <w:r w:rsidR="00D81FFD">
              <w:rPr>
                <w:rFonts w:asciiTheme="majorBidi" w:hAnsiTheme="majorBidi" w:cstheme="majorBidi"/>
                <w:sz w:val="26"/>
                <w:szCs w:val="26"/>
              </w:rPr>
              <w:t>y</w:t>
            </w:r>
          </w:p>
        </w:tc>
        <w:tc>
          <w:tcPr>
            <w:tcW w:w="1417" w:type="dxa"/>
          </w:tcPr>
          <w:p w14:paraId="25E3C318" w14:textId="77777777" w:rsidR="00A160F5" w:rsidRPr="001B496E" w:rsidRDefault="00A160F5" w:rsidP="00893692">
            <w:pPr>
              <w:rPr>
                <w:rFonts w:asciiTheme="majorBidi" w:hAnsiTheme="majorBidi" w:cstheme="majorBidi"/>
                <w:sz w:val="26"/>
                <w:szCs w:val="26"/>
                <w:cs/>
              </w:rPr>
            </w:pPr>
          </w:p>
        </w:tc>
        <w:tc>
          <w:tcPr>
            <w:tcW w:w="80" w:type="dxa"/>
          </w:tcPr>
          <w:p w14:paraId="2DC03794" w14:textId="77777777" w:rsidR="00A160F5" w:rsidRPr="001B496E" w:rsidRDefault="00A160F5" w:rsidP="00893692">
            <w:pPr>
              <w:rPr>
                <w:rFonts w:asciiTheme="majorBidi" w:hAnsiTheme="majorBidi" w:cstheme="majorBidi"/>
                <w:sz w:val="26"/>
                <w:szCs w:val="26"/>
                <w:cs/>
              </w:rPr>
            </w:pPr>
          </w:p>
        </w:tc>
        <w:tc>
          <w:tcPr>
            <w:tcW w:w="1338" w:type="dxa"/>
          </w:tcPr>
          <w:p w14:paraId="4220E3A9" w14:textId="77777777" w:rsidR="00A160F5" w:rsidRPr="001B496E" w:rsidRDefault="00A160F5" w:rsidP="00893692">
            <w:pPr>
              <w:rPr>
                <w:rFonts w:asciiTheme="majorBidi" w:hAnsiTheme="majorBidi" w:cstheme="majorBidi"/>
                <w:sz w:val="26"/>
                <w:szCs w:val="26"/>
                <w:cs/>
              </w:rPr>
            </w:pPr>
          </w:p>
        </w:tc>
        <w:tc>
          <w:tcPr>
            <w:tcW w:w="76" w:type="dxa"/>
          </w:tcPr>
          <w:p w14:paraId="02CA9B65" w14:textId="77777777" w:rsidR="00A160F5" w:rsidRPr="001B496E" w:rsidRDefault="00A160F5" w:rsidP="00893692">
            <w:pPr>
              <w:rPr>
                <w:rFonts w:asciiTheme="majorBidi" w:hAnsiTheme="majorBidi" w:cstheme="majorBidi"/>
                <w:sz w:val="26"/>
                <w:szCs w:val="26"/>
                <w:cs/>
              </w:rPr>
            </w:pPr>
          </w:p>
        </w:tc>
        <w:tc>
          <w:tcPr>
            <w:tcW w:w="1483" w:type="dxa"/>
          </w:tcPr>
          <w:p w14:paraId="31B832BB" w14:textId="77777777" w:rsidR="00A160F5" w:rsidRPr="001B496E" w:rsidRDefault="00A160F5" w:rsidP="00893692">
            <w:pPr>
              <w:tabs>
                <w:tab w:val="left" w:pos="1026"/>
              </w:tabs>
              <w:ind w:right="175"/>
              <w:jc w:val="right"/>
              <w:rPr>
                <w:rFonts w:asciiTheme="majorBidi" w:hAnsiTheme="majorBidi" w:cstheme="majorBidi"/>
                <w:sz w:val="26"/>
                <w:szCs w:val="26"/>
                <w:cs/>
              </w:rPr>
            </w:pPr>
          </w:p>
        </w:tc>
        <w:tc>
          <w:tcPr>
            <w:tcW w:w="76" w:type="dxa"/>
          </w:tcPr>
          <w:p w14:paraId="027EFCE4" w14:textId="77777777" w:rsidR="00A160F5" w:rsidRPr="001B496E" w:rsidRDefault="00A160F5" w:rsidP="00893692">
            <w:pPr>
              <w:tabs>
                <w:tab w:val="left" w:pos="1026"/>
              </w:tabs>
              <w:ind w:right="175"/>
              <w:rPr>
                <w:rFonts w:asciiTheme="majorBidi" w:hAnsiTheme="majorBidi" w:cstheme="majorBidi"/>
                <w:sz w:val="26"/>
                <w:szCs w:val="26"/>
              </w:rPr>
            </w:pPr>
          </w:p>
        </w:tc>
        <w:tc>
          <w:tcPr>
            <w:tcW w:w="1483" w:type="dxa"/>
          </w:tcPr>
          <w:p w14:paraId="5CB86FD9" w14:textId="77777777" w:rsidR="00A160F5" w:rsidRPr="001B496E" w:rsidRDefault="00A160F5" w:rsidP="00893692">
            <w:pPr>
              <w:tabs>
                <w:tab w:val="left" w:pos="1026"/>
              </w:tabs>
              <w:ind w:right="175"/>
              <w:jc w:val="right"/>
              <w:rPr>
                <w:rFonts w:asciiTheme="majorBidi" w:hAnsiTheme="majorBidi" w:cstheme="majorBidi"/>
                <w:sz w:val="26"/>
                <w:szCs w:val="26"/>
                <w:cs/>
              </w:rPr>
            </w:pPr>
          </w:p>
        </w:tc>
      </w:tr>
      <w:tr w:rsidR="00A160F5" w:rsidRPr="001B496E" w14:paraId="27DCF785" w14:textId="77777777" w:rsidTr="00A71C1D">
        <w:tc>
          <w:tcPr>
            <w:tcW w:w="4395" w:type="dxa"/>
          </w:tcPr>
          <w:p w14:paraId="7FA84D06" w14:textId="77777777" w:rsidR="00A160F5" w:rsidRPr="001B496E" w:rsidRDefault="00A160F5" w:rsidP="00893692">
            <w:pPr>
              <w:tabs>
                <w:tab w:val="right" w:pos="452"/>
              </w:tabs>
              <w:ind w:firstLine="308"/>
              <w:rPr>
                <w:rFonts w:asciiTheme="majorBidi" w:hAnsiTheme="majorBidi" w:cstheme="majorBidi"/>
                <w:sz w:val="26"/>
                <w:szCs w:val="26"/>
                <w:cs/>
              </w:rPr>
            </w:pPr>
            <w:r w:rsidRPr="001B496E">
              <w:rPr>
                <w:rFonts w:asciiTheme="majorBidi" w:hAnsiTheme="majorBidi" w:cstheme="majorBidi"/>
                <w:sz w:val="26"/>
                <w:szCs w:val="26"/>
              </w:rPr>
              <w:t>Wyncoast Water System Company Limited</w:t>
            </w:r>
          </w:p>
        </w:tc>
        <w:tc>
          <w:tcPr>
            <w:tcW w:w="1417" w:type="dxa"/>
            <w:vAlign w:val="center"/>
          </w:tcPr>
          <w:p w14:paraId="769FE66C" w14:textId="77777777" w:rsidR="00A160F5" w:rsidRPr="001B496E" w:rsidRDefault="00A160F5" w:rsidP="00893692">
            <w:pPr>
              <w:tabs>
                <w:tab w:val="left" w:pos="1026"/>
              </w:tabs>
              <w:ind w:right="-355"/>
              <w:jc w:val="center"/>
              <w:rPr>
                <w:rFonts w:asciiTheme="majorBidi" w:hAnsiTheme="majorBidi" w:cstheme="majorBidi"/>
                <w:sz w:val="26"/>
                <w:szCs w:val="26"/>
                <w:cs/>
              </w:rPr>
            </w:pPr>
            <w:r w:rsidRPr="001B496E">
              <w:rPr>
                <w:rFonts w:asciiTheme="majorBidi" w:hAnsiTheme="majorBidi" w:cstheme="majorBidi"/>
                <w:sz w:val="26"/>
                <w:szCs w:val="26"/>
              </w:rPr>
              <w:t>-</w:t>
            </w:r>
          </w:p>
        </w:tc>
        <w:tc>
          <w:tcPr>
            <w:tcW w:w="80" w:type="dxa"/>
          </w:tcPr>
          <w:p w14:paraId="6F57B830" w14:textId="77777777" w:rsidR="00A160F5" w:rsidRPr="001B496E" w:rsidRDefault="00A160F5" w:rsidP="00893692">
            <w:pPr>
              <w:tabs>
                <w:tab w:val="left" w:pos="1168"/>
              </w:tabs>
              <w:ind w:left="317" w:right="-108" w:hanging="141"/>
              <w:jc w:val="center"/>
              <w:rPr>
                <w:rFonts w:asciiTheme="majorBidi" w:hAnsiTheme="majorBidi" w:cstheme="majorBidi"/>
                <w:sz w:val="26"/>
                <w:szCs w:val="26"/>
                <w:cs/>
              </w:rPr>
            </w:pPr>
          </w:p>
        </w:tc>
        <w:tc>
          <w:tcPr>
            <w:tcW w:w="1338" w:type="dxa"/>
            <w:vAlign w:val="center"/>
          </w:tcPr>
          <w:p w14:paraId="13420C7D" w14:textId="77777777" w:rsidR="00A160F5" w:rsidRPr="001B496E" w:rsidRDefault="00A160F5" w:rsidP="00893692">
            <w:pPr>
              <w:tabs>
                <w:tab w:val="left" w:pos="1026"/>
              </w:tabs>
              <w:ind w:right="-355"/>
              <w:jc w:val="center"/>
              <w:rPr>
                <w:rFonts w:asciiTheme="majorBidi" w:hAnsiTheme="majorBidi" w:cstheme="majorBidi"/>
                <w:sz w:val="26"/>
                <w:szCs w:val="26"/>
                <w:cs/>
              </w:rPr>
            </w:pPr>
            <w:r w:rsidRPr="001B496E">
              <w:rPr>
                <w:rFonts w:asciiTheme="majorBidi" w:hAnsiTheme="majorBidi" w:cstheme="majorBidi"/>
                <w:sz w:val="26"/>
                <w:szCs w:val="26"/>
              </w:rPr>
              <w:t>-</w:t>
            </w:r>
          </w:p>
        </w:tc>
        <w:tc>
          <w:tcPr>
            <w:tcW w:w="76" w:type="dxa"/>
          </w:tcPr>
          <w:p w14:paraId="67E5E569" w14:textId="77777777" w:rsidR="00A160F5" w:rsidRPr="001B496E" w:rsidRDefault="00A160F5" w:rsidP="00893692">
            <w:pPr>
              <w:tabs>
                <w:tab w:val="left" w:pos="1026"/>
              </w:tabs>
              <w:ind w:right="175"/>
              <w:jc w:val="right"/>
              <w:rPr>
                <w:rFonts w:asciiTheme="majorBidi" w:hAnsiTheme="majorBidi" w:cstheme="majorBidi"/>
                <w:sz w:val="26"/>
                <w:szCs w:val="26"/>
                <w:cs/>
              </w:rPr>
            </w:pPr>
          </w:p>
        </w:tc>
        <w:tc>
          <w:tcPr>
            <w:tcW w:w="1483" w:type="dxa"/>
          </w:tcPr>
          <w:p w14:paraId="799ECA5A" w14:textId="77777777" w:rsidR="00A160F5" w:rsidRPr="001B496E" w:rsidRDefault="00A160F5" w:rsidP="00893692">
            <w:pPr>
              <w:tabs>
                <w:tab w:val="left" w:pos="1026"/>
              </w:tabs>
              <w:ind w:right="175"/>
              <w:jc w:val="right"/>
              <w:rPr>
                <w:rFonts w:asciiTheme="majorBidi" w:hAnsiTheme="majorBidi" w:cstheme="majorBidi"/>
                <w:sz w:val="26"/>
                <w:szCs w:val="26"/>
                <w:cs/>
              </w:rPr>
            </w:pPr>
            <w:r w:rsidRPr="001B496E">
              <w:rPr>
                <w:rFonts w:asciiTheme="majorBidi" w:hAnsiTheme="majorBidi" w:cstheme="majorBidi"/>
                <w:sz w:val="26"/>
                <w:szCs w:val="26"/>
              </w:rPr>
              <w:t>982,368</w:t>
            </w:r>
          </w:p>
        </w:tc>
        <w:tc>
          <w:tcPr>
            <w:tcW w:w="76" w:type="dxa"/>
          </w:tcPr>
          <w:p w14:paraId="5BC5DD66" w14:textId="77777777" w:rsidR="00A160F5" w:rsidRPr="001B496E" w:rsidRDefault="00A160F5" w:rsidP="00893692">
            <w:pPr>
              <w:rPr>
                <w:rFonts w:asciiTheme="majorBidi" w:hAnsiTheme="majorBidi" w:cstheme="majorBidi"/>
                <w:sz w:val="26"/>
                <w:szCs w:val="26"/>
              </w:rPr>
            </w:pPr>
          </w:p>
        </w:tc>
        <w:tc>
          <w:tcPr>
            <w:tcW w:w="1483" w:type="dxa"/>
          </w:tcPr>
          <w:p w14:paraId="50CB71E3" w14:textId="77777777" w:rsidR="00A160F5" w:rsidRPr="001B496E" w:rsidRDefault="00A160F5" w:rsidP="00893692">
            <w:pPr>
              <w:tabs>
                <w:tab w:val="left" w:pos="1026"/>
              </w:tabs>
              <w:ind w:right="175"/>
              <w:jc w:val="right"/>
              <w:rPr>
                <w:rFonts w:asciiTheme="majorBidi" w:hAnsiTheme="majorBidi" w:cstheme="majorBidi"/>
                <w:sz w:val="26"/>
                <w:szCs w:val="26"/>
                <w:cs/>
              </w:rPr>
            </w:pPr>
            <w:r w:rsidRPr="001B496E">
              <w:rPr>
                <w:rFonts w:asciiTheme="majorBidi" w:hAnsiTheme="majorBidi" w:cstheme="majorBidi"/>
                <w:sz w:val="26"/>
                <w:szCs w:val="26"/>
              </w:rPr>
              <w:t>249,461</w:t>
            </w:r>
          </w:p>
        </w:tc>
      </w:tr>
      <w:tr w:rsidR="00A160F5" w:rsidRPr="001B496E" w14:paraId="1A80BB42" w14:textId="77777777" w:rsidTr="00A71C1D">
        <w:tc>
          <w:tcPr>
            <w:tcW w:w="4395" w:type="dxa"/>
          </w:tcPr>
          <w:p w14:paraId="63106BED" w14:textId="77777777" w:rsidR="00A160F5" w:rsidRPr="001B496E" w:rsidRDefault="00A160F5" w:rsidP="00893692">
            <w:pPr>
              <w:rPr>
                <w:rFonts w:asciiTheme="majorBidi" w:hAnsiTheme="majorBidi" w:cstheme="majorBidi"/>
                <w:sz w:val="26"/>
                <w:szCs w:val="26"/>
                <w:cs/>
              </w:rPr>
            </w:pPr>
            <w:r w:rsidRPr="001B496E">
              <w:rPr>
                <w:rFonts w:asciiTheme="majorBidi" w:hAnsiTheme="majorBidi" w:cstheme="majorBidi"/>
                <w:sz w:val="26"/>
                <w:szCs w:val="26"/>
              </w:rPr>
              <w:t>Short-term Loans</w:t>
            </w:r>
          </w:p>
        </w:tc>
        <w:tc>
          <w:tcPr>
            <w:tcW w:w="1417" w:type="dxa"/>
          </w:tcPr>
          <w:p w14:paraId="08094F4C" w14:textId="77777777" w:rsidR="00A160F5" w:rsidRPr="001B496E" w:rsidRDefault="00A160F5" w:rsidP="00893692">
            <w:pPr>
              <w:tabs>
                <w:tab w:val="left" w:pos="1026"/>
              </w:tabs>
              <w:ind w:right="175"/>
              <w:jc w:val="right"/>
              <w:rPr>
                <w:rFonts w:asciiTheme="majorBidi" w:hAnsiTheme="majorBidi" w:cstheme="majorBidi"/>
                <w:sz w:val="26"/>
                <w:szCs w:val="26"/>
                <w:cs/>
              </w:rPr>
            </w:pPr>
          </w:p>
        </w:tc>
        <w:tc>
          <w:tcPr>
            <w:tcW w:w="80" w:type="dxa"/>
          </w:tcPr>
          <w:p w14:paraId="6833D52C" w14:textId="77777777" w:rsidR="00A160F5" w:rsidRPr="001B496E" w:rsidRDefault="00A160F5" w:rsidP="00893692">
            <w:pPr>
              <w:rPr>
                <w:rFonts w:asciiTheme="majorBidi" w:hAnsiTheme="majorBidi" w:cstheme="majorBidi"/>
                <w:sz w:val="26"/>
                <w:szCs w:val="26"/>
                <w:cs/>
              </w:rPr>
            </w:pPr>
          </w:p>
        </w:tc>
        <w:tc>
          <w:tcPr>
            <w:tcW w:w="1338" w:type="dxa"/>
          </w:tcPr>
          <w:p w14:paraId="2785EC87" w14:textId="77777777" w:rsidR="00A160F5" w:rsidRPr="001B496E" w:rsidRDefault="00A160F5" w:rsidP="00893692">
            <w:pPr>
              <w:rPr>
                <w:rFonts w:asciiTheme="majorBidi" w:hAnsiTheme="majorBidi" w:cstheme="majorBidi"/>
                <w:sz w:val="26"/>
                <w:szCs w:val="26"/>
                <w:cs/>
              </w:rPr>
            </w:pPr>
          </w:p>
        </w:tc>
        <w:tc>
          <w:tcPr>
            <w:tcW w:w="76" w:type="dxa"/>
          </w:tcPr>
          <w:p w14:paraId="57CFADF7" w14:textId="77777777" w:rsidR="00A160F5" w:rsidRPr="001B496E" w:rsidRDefault="00A160F5" w:rsidP="00893692">
            <w:pPr>
              <w:rPr>
                <w:rFonts w:asciiTheme="majorBidi" w:hAnsiTheme="majorBidi" w:cstheme="majorBidi"/>
                <w:sz w:val="26"/>
                <w:szCs w:val="26"/>
                <w:cs/>
              </w:rPr>
            </w:pPr>
          </w:p>
        </w:tc>
        <w:tc>
          <w:tcPr>
            <w:tcW w:w="1483" w:type="dxa"/>
          </w:tcPr>
          <w:p w14:paraId="5551BC0A" w14:textId="77777777" w:rsidR="00A160F5" w:rsidRPr="001B496E" w:rsidRDefault="00A160F5" w:rsidP="00893692">
            <w:pPr>
              <w:tabs>
                <w:tab w:val="left" w:pos="1026"/>
              </w:tabs>
              <w:ind w:right="175"/>
              <w:jc w:val="right"/>
              <w:rPr>
                <w:rFonts w:asciiTheme="majorBidi" w:hAnsiTheme="majorBidi" w:cstheme="majorBidi"/>
                <w:sz w:val="26"/>
                <w:szCs w:val="26"/>
                <w:cs/>
              </w:rPr>
            </w:pPr>
          </w:p>
        </w:tc>
        <w:tc>
          <w:tcPr>
            <w:tcW w:w="76" w:type="dxa"/>
          </w:tcPr>
          <w:p w14:paraId="3BA7A745" w14:textId="77777777" w:rsidR="00A160F5" w:rsidRPr="001B496E" w:rsidRDefault="00A160F5" w:rsidP="00893692">
            <w:pPr>
              <w:rPr>
                <w:rFonts w:asciiTheme="majorBidi" w:hAnsiTheme="majorBidi" w:cstheme="majorBidi"/>
                <w:sz w:val="26"/>
                <w:szCs w:val="26"/>
              </w:rPr>
            </w:pPr>
          </w:p>
        </w:tc>
        <w:tc>
          <w:tcPr>
            <w:tcW w:w="1483" w:type="dxa"/>
          </w:tcPr>
          <w:p w14:paraId="29C8E187" w14:textId="77777777" w:rsidR="00A160F5" w:rsidRPr="001B496E" w:rsidRDefault="00A160F5" w:rsidP="00893692">
            <w:pPr>
              <w:tabs>
                <w:tab w:val="left" w:pos="1026"/>
              </w:tabs>
              <w:ind w:right="175"/>
              <w:jc w:val="right"/>
              <w:rPr>
                <w:rFonts w:asciiTheme="majorBidi" w:hAnsiTheme="majorBidi" w:cstheme="majorBidi"/>
                <w:sz w:val="26"/>
                <w:szCs w:val="26"/>
                <w:cs/>
              </w:rPr>
            </w:pPr>
          </w:p>
        </w:tc>
      </w:tr>
      <w:tr w:rsidR="00A160F5" w:rsidRPr="001B496E" w14:paraId="0E8DC875" w14:textId="77777777" w:rsidTr="00A71C1D">
        <w:tc>
          <w:tcPr>
            <w:tcW w:w="4395" w:type="dxa"/>
          </w:tcPr>
          <w:p w14:paraId="579C83D4" w14:textId="77777777" w:rsidR="00A160F5" w:rsidRPr="001B496E" w:rsidRDefault="00A160F5" w:rsidP="00893692">
            <w:pPr>
              <w:ind w:left="176"/>
              <w:rPr>
                <w:rFonts w:asciiTheme="majorBidi" w:hAnsiTheme="majorBidi" w:cstheme="majorBidi"/>
                <w:sz w:val="26"/>
                <w:szCs w:val="26"/>
                <w:cs/>
              </w:rPr>
            </w:pPr>
            <w:r w:rsidRPr="001B496E">
              <w:rPr>
                <w:rFonts w:asciiTheme="majorBidi" w:hAnsiTheme="majorBidi" w:cstheme="majorBidi"/>
                <w:sz w:val="26"/>
                <w:szCs w:val="26"/>
              </w:rPr>
              <w:t>Subsidiary Company</w:t>
            </w:r>
          </w:p>
        </w:tc>
        <w:tc>
          <w:tcPr>
            <w:tcW w:w="1417" w:type="dxa"/>
          </w:tcPr>
          <w:p w14:paraId="2A7A4657" w14:textId="77777777" w:rsidR="00A160F5" w:rsidRPr="001B496E" w:rsidRDefault="00A160F5" w:rsidP="00893692">
            <w:pPr>
              <w:rPr>
                <w:rFonts w:asciiTheme="majorBidi" w:hAnsiTheme="majorBidi" w:cstheme="majorBidi"/>
                <w:sz w:val="26"/>
                <w:szCs w:val="26"/>
                <w:cs/>
              </w:rPr>
            </w:pPr>
          </w:p>
        </w:tc>
        <w:tc>
          <w:tcPr>
            <w:tcW w:w="80" w:type="dxa"/>
          </w:tcPr>
          <w:p w14:paraId="2FE947C8" w14:textId="77777777" w:rsidR="00A160F5" w:rsidRPr="001B496E" w:rsidRDefault="00A160F5" w:rsidP="00893692">
            <w:pPr>
              <w:rPr>
                <w:rFonts w:asciiTheme="majorBidi" w:hAnsiTheme="majorBidi" w:cstheme="majorBidi"/>
                <w:sz w:val="26"/>
                <w:szCs w:val="26"/>
                <w:cs/>
              </w:rPr>
            </w:pPr>
          </w:p>
        </w:tc>
        <w:tc>
          <w:tcPr>
            <w:tcW w:w="1338" w:type="dxa"/>
          </w:tcPr>
          <w:p w14:paraId="237384C5" w14:textId="77777777" w:rsidR="00A160F5" w:rsidRPr="001B496E" w:rsidRDefault="00A160F5" w:rsidP="00893692">
            <w:pPr>
              <w:rPr>
                <w:rFonts w:asciiTheme="majorBidi" w:hAnsiTheme="majorBidi" w:cstheme="majorBidi"/>
                <w:sz w:val="26"/>
                <w:szCs w:val="26"/>
                <w:cs/>
              </w:rPr>
            </w:pPr>
          </w:p>
        </w:tc>
        <w:tc>
          <w:tcPr>
            <w:tcW w:w="76" w:type="dxa"/>
          </w:tcPr>
          <w:p w14:paraId="21B94D7D" w14:textId="77777777" w:rsidR="00A160F5" w:rsidRPr="001B496E" w:rsidRDefault="00A160F5" w:rsidP="00893692">
            <w:pPr>
              <w:rPr>
                <w:rFonts w:asciiTheme="majorBidi" w:hAnsiTheme="majorBidi" w:cstheme="majorBidi"/>
                <w:sz w:val="26"/>
                <w:szCs w:val="26"/>
                <w:cs/>
              </w:rPr>
            </w:pPr>
          </w:p>
        </w:tc>
        <w:tc>
          <w:tcPr>
            <w:tcW w:w="1483" w:type="dxa"/>
          </w:tcPr>
          <w:p w14:paraId="5CDE78AB" w14:textId="77777777" w:rsidR="00A160F5" w:rsidRPr="001B496E" w:rsidRDefault="00A160F5" w:rsidP="00893692">
            <w:pPr>
              <w:tabs>
                <w:tab w:val="left" w:pos="1026"/>
              </w:tabs>
              <w:ind w:right="175"/>
              <w:jc w:val="right"/>
              <w:rPr>
                <w:rFonts w:asciiTheme="majorBidi" w:hAnsiTheme="majorBidi" w:cstheme="majorBidi"/>
                <w:sz w:val="26"/>
                <w:szCs w:val="26"/>
                <w:cs/>
              </w:rPr>
            </w:pPr>
          </w:p>
        </w:tc>
        <w:tc>
          <w:tcPr>
            <w:tcW w:w="76" w:type="dxa"/>
          </w:tcPr>
          <w:p w14:paraId="5DC8242B" w14:textId="77777777" w:rsidR="00A160F5" w:rsidRPr="001B496E" w:rsidRDefault="00A160F5" w:rsidP="00893692">
            <w:pPr>
              <w:tabs>
                <w:tab w:val="left" w:pos="1026"/>
              </w:tabs>
              <w:ind w:right="175"/>
              <w:rPr>
                <w:rFonts w:asciiTheme="majorBidi" w:hAnsiTheme="majorBidi" w:cstheme="majorBidi"/>
                <w:sz w:val="26"/>
                <w:szCs w:val="26"/>
              </w:rPr>
            </w:pPr>
          </w:p>
        </w:tc>
        <w:tc>
          <w:tcPr>
            <w:tcW w:w="1483" w:type="dxa"/>
          </w:tcPr>
          <w:p w14:paraId="62205C9C" w14:textId="77777777" w:rsidR="00A160F5" w:rsidRPr="001B496E" w:rsidRDefault="00A160F5" w:rsidP="00893692">
            <w:pPr>
              <w:tabs>
                <w:tab w:val="left" w:pos="1026"/>
              </w:tabs>
              <w:ind w:right="175"/>
              <w:jc w:val="right"/>
              <w:rPr>
                <w:rFonts w:asciiTheme="majorBidi" w:hAnsiTheme="majorBidi" w:cstheme="majorBidi"/>
                <w:sz w:val="26"/>
                <w:szCs w:val="26"/>
                <w:cs/>
              </w:rPr>
            </w:pPr>
          </w:p>
        </w:tc>
      </w:tr>
      <w:tr w:rsidR="00A160F5" w:rsidRPr="001B496E" w14:paraId="0640A07E" w14:textId="77777777" w:rsidTr="00A71C1D">
        <w:tc>
          <w:tcPr>
            <w:tcW w:w="4395" w:type="dxa"/>
          </w:tcPr>
          <w:p w14:paraId="704FE6AD" w14:textId="77777777" w:rsidR="00A160F5" w:rsidRPr="001B496E" w:rsidRDefault="00A160F5" w:rsidP="00893692">
            <w:pPr>
              <w:tabs>
                <w:tab w:val="right" w:pos="452"/>
              </w:tabs>
              <w:ind w:firstLine="308"/>
              <w:rPr>
                <w:rFonts w:asciiTheme="majorBidi" w:hAnsiTheme="majorBidi" w:cstheme="majorBidi"/>
                <w:sz w:val="26"/>
                <w:szCs w:val="26"/>
                <w:cs/>
              </w:rPr>
            </w:pPr>
            <w:r w:rsidRPr="001B496E">
              <w:rPr>
                <w:rFonts w:asciiTheme="majorBidi" w:hAnsiTheme="majorBidi" w:cstheme="majorBidi"/>
                <w:sz w:val="26"/>
                <w:szCs w:val="26"/>
              </w:rPr>
              <w:t>Wyncoast Service Company Limited</w:t>
            </w:r>
          </w:p>
        </w:tc>
        <w:tc>
          <w:tcPr>
            <w:tcW w:w="1417" w:type="dxa"/>
            <w:vAlign w:val="center"/>
          </w:tcPr>
          <w:p w14:paraId="44516133" w14:textId="77777777" w:rsidR="00A160F5" w:rsidRPr="001B496E" w:rsidRDefault="00A160F5" w:rsidP="00893692">
            <w:pPr>
              <w:tabs>
                <w:tab w:val="left" w:pos="1026"/>
              </w:tabs>
              <w:ind w:right="-355"/>
              <w:jc w:val="center"/>
              <w:rPr>
                <w:rFonts w:asciiTheme="majorBidi" w:hAnsiTheme="majorBidi" w:cstheme="majorBidi"/>
                <w:sz w:val="26"/>
                <w:szCs w:val="26"/>
                <w:cs/>
              </w:rPr>
            </w:pPr>
          </w:p>
        </w:tc>
        <w:tc>
          <w:tcPr>
            <w:tcW w:w="80" w:type="dxa"/>
          </w:tcPr>
          <w:p w14:paraId="010AC02A" w14:textId="77777777" w:rsidR="00A160F5" w:rsidRPr="001B496E" w:rsidRDefault="00A160F5" w:rsidP="00893692">
            <w:pPr>
              <w:tabs>
                <w:tab w:val="left" w:pos="1168"/>
              </w:tabs>
              <w:ind w:left="317" w:right="-108" w:hanging="141"/>
              <w:jc w:val="center"/>
              <w:rPr>
                <w:rFonts w:asciiTheme="majorBidi" w:hAnsiTheme="majorBidi" w:cstheme="majorBidi"/>
                <w:sz w:val="26"/>
                <w:szCs w:val="26"/>
                <w:cs/>
              </w:rPr>
            </w:pPr>
          </w:p>
        </w:tc>
        <w:tc>
          <w:tcPr>
            <w:tcW w:w="1338" w:type="dxa"/>
            <w:vAlign w:val="center"/>
          </w:tcPr>
          <w:p w14:paraId="147ACE8C" w14:textId="77777777" w:rsidR="00A160F5" w:rsidRPr="001B496E" w:rsidRDefault="00A160F5" w:rsidP="00893692">
            <w:pPr>
              <w:tabs>
                <w:tab w:val="left" w:pos="1026"/>
              </w:tabs>
              <w:ind w:right="-355"/>
              <w:jc w:val="center"/>
              <w:rPr>
                <w:rFonts w:asciiTheme="majorBidi" w:hAnsiTheme="majorBidi" w:cstheme="majorBidi"/>
                <w:sz w:val="26"/>
                <w:szCs w:val="26"/>
                <w:cs/>
              </w:rPr>
            </w:pPr>
          </w:p>
        </w:tc>
        <w:tc>
          <w:tcPr>
            <w:tcW w:w="76" w:type="dxa"/>
          </w:tcPr>
          <w:p w14:paraId="465288AF" w14:textId="77777777" w:rsidR="00A160F5" w:rsidRPr="001B496E" w:rsidRDefault="00A160F5" w:rsidP="00893692">
            <w:pPr>
              <w:tabs>
                <w:tab w:val="left" w:pos="1026"/>
              </w:tabs>
              <w:ind w:right="175"/>
              <w:jc w:val="right"/>
              <w:rPr>
                <w:rFonts w:asciiTheme="majorBidi" w:hAnsiTheme="majorBidi" w:cstheme="majorBidi"/>
                <w:sz w:val="26"/>
                <w:szCs w:val="26"/>
                <w:cs/>
              </w:rPr>
            </w:pPr>
          </w:p>
        </w:tc>
        <w:tc>
          <w:tcPr>
            <w:tcW w:w="1483" w:type="dxa"/>
          </w:tcPr>
          <w:p w14:paraId="67526CEA" w14:textId="77777777" w:rsidR="00A160F5" w:rsidRPr="001B496E" w:rsidRDefault="00A160F5" w:rsidP="00893692">
            <w:pPr>
              <w:tabs>
                <w:tab w:val="left" w:pos="1026"/>
              </w:tabs>
              <w:ind w:right="175"/>
              <w:jc w:val="right"/>
              <w:rPr>
                <w:rFonts w:asciiTheme="majorBidi" w:hAnsiTheme="majorBidi" w:cstheme="majorBidi"/>
                <w:sz w:val="26"/>
                <w:szCs w:val="26"/>
              </w:rPr>
            </w:pPr>
          </w:p>
        </w:tc>
        <w:tc>
          <w:tcPr>
            <w:tcW w:w="76" w:type="dxa"/>
          </w:tcPr>
          <w:p w14:paraId="60292C2A" w14:textId="77777777" w:rsidR="00A160F5" w:rsidRPr="001B496E" w:rsidRDefault="00A160F5" w:rsidP="00893692">
            <w:pPr>
              <w:rPr>
                <w:rFonts w:asciiTheme="majorBidi" w:hAnsiTheme="majorBidi" w:cstheme="majorBidi"/>
                <w:sz w:val="26"/>
                <w:szCs w:val="26"/>
              </w:rPr>
            </w:pPr>
          </w:p>
        </w:tc>
        <w:tc>
          <w:tcPr>
            <w:tcW w:w="1483" w:type="dxa"/>
            <w:vAlign w:val="center"/>
          </w:tcPr>
          <w:p w14:paraId="26903B53" w14:textId="77777777" w:rsidR="00A160F5" w:rsidRPr="001B496E" w:rsidRDefault="00A160F5" w:rsidP="00893692">
            <w:pPr>
              <w:tabs>
                <w:tab w:val="left" w:pos="1026"/>
              </w:tabs>
              <w:ind w:right="-355"/>
              <w:jc w:val="center"/>
              <w:rPr>
                <w:rFonts w:asciiTheme="majorBidi" w:hAnsiTheme="majorBidi" w:cstheme="majorBidi"/>
                <w:sz w:val="26"/>
                <w:szCs w:val="26"/>
                <w:cs/>
              </w:rPr>
            </w:pPr>
          </w:p>
        </w:tc>
      </w:tr>
      <w:tr w:rsidR="00A160F5" w:rsidRPr="001B496E" w14:paraId="1160C98D" w14:textId="77777777" w:rsidTr="00A71C1D">
        <w:tc>
          <w:tcPr>
            <w:tcW w:w="4395" w:type="dxa"/>
          </w:tcPr>
          <w:p w14:paraId="7859C43B" w14:textId="77777777" w:rsidR="00A160F5" w:rsidRPr="001B496E" w:rsidRDefault="00A160F5" w:rsidP="00893692">
            <w:pPr>
              <w:ind w:left="176"/>
              <w:rPr>
                <w:rFonts w:asciiTheme="majorBidi" w:hAnsiTheme="majorBidi" w:cstheme="majorBidi"/>
                <w:sz w:val="26"/>
                <w:szCs w:val="26"/>
                <w:cs/>
              </w:rPr>
            </w:pPr>
            <w:r w:rsidRPr="001B496E">
              <w:rPr>
                <w:rFonts w:asciiTheme="majorBidi" w:hAnsiTheme="majorBidi" w:cstheme="majorBidi"/>
                <w:sz w:val="26"/>
                <w:szCs w:val="26"/>
              </w:rPr>
              <w:t>Beginning Balance</w:t>
            </w:r>
          </w:p>
        </w:tc>
        <w:tc>
          <w:tcPr>
            <w:tcW w:w="1417" w:type="dxa"/>
            <w:vAlign w:val="bottom"/>
          </w:tcPr>
          <w:p w14:paraId="26CA100F" w14:textId="77777777" w:rsidR="00A160F5" w:rsidRPr="001B496E" w:rsidRDefault="00A160F5" w:rsidP="00893692">
            <w:pPr>
              <w:tabs>
                <w:tab w:val="left" w:pos="1168"/>
              </w:tabs>
              <w:ind w:left="317" w:right="-108" w:hanging="141"/>
              <w:jc w:val="center"/>
              <w:rPr>
                <w:rFonts w:asciiTheme="majorBidi" w:hAnsiTheme="majorBidi" w:cstheme="majorBidi"/>
                <w:sz w:val="26"/>
                <w:szCs w:val="26"/>
              </w:rPr>
            </w:pPr>
            <w:r w:rsidRPr="001B496E">
              <w:rPr>
                <w:rFonts w:asciiTheme="majorBidi" w:hAnsiTheme="majorBidi" w:cstheme="majorBidi"/>
                <w:sz w:val="26"/>
                <w:szCs w:val="26"/>
              </w:rPr>
              <w:t>-</w:t>
            </w:r>
          </w:p>
        </w:tc>
        <w:tc>
          <w:tcPr>
            <w:tcW w:w="80" w:type="dxa"/>
          </w:tcPr>
          <w:p w14:paraId="30D6D668" w14:textId="77777777" w:rsidR="00A160F5" w:rsidRPr="001B496E" w:rsidRDefault="00A160F5" w:rsidP="00893692">
            <w:pPr>
              <w:ind w:right="459"/>
              <w:jc w:val="right"/>
              <w:rPr>
                <w:rFonts w:asciiTheme="majorBidi" w:hAnsiTheme="majorBidi" w:cstheme="majorBidi"/>
                <w:sz w:val="26"/>
                <w:szCs w:val="26"/>
                <w:cs/>
              </w:rPr>
            </w:pPr>
          </w:p>
        </w:tc>
        <w:tc>
          <w:tcPr>
            <w:tcW w:w="1338" w:type="dxa"/>
            <w:vAlign w:val="bottom"/>
          </w:tcPr>
          <w:p w14:paraId="3CEC2E25" w14:textId="77777777" w:rsidR="00A160F5" w:rsidRPr="001B496E" w:rsidRDefault="00A160F5" w:rsidP="00893692">
            <w:pPr>
              <w:tabs>
                <w:tab w:val="left" w:pos="1026"/>
              </w:tabs>
              <w:ind w:right="-355"/>
              <w:jc w:val="center"/>
              <w:rPr>
                <w:rFonts w:asciiTheme="majorBidi" w:hAnsiTheme="majorBidi" w:cstheme="majorBidi"/>
                <w:sz w:val="26"/>
                <w:szCs w:val="26"/>
                <w:cs/>
              </w:rPr>
            </w:pPr>
            <w:r w:rsidRPr="001B496E">
              <w:rPr>
                <w:rFonts w:asciiTheme="majorBidi" w:hAnsiTheme="majorBidi" w:cstheme="majorBidi"/>
                <w:sz w:val="26"/>
                <w:szCs w:val="26"/>
              </w:rPr>
              <w:t>-</w:t>
            </w:r>
          </w:p>
        </w:tc>
        <w:tc>
          <w:tcPr>
            <w:tcW w:w="76" w:type="dxa"/>
          </w:tcPr>
          <w:p w14:paraId="4BB31D87" w14:textId="77777777" w:rsidR="00A160F5" w:rsidRPr="001B496E" w:rsidRDefault="00A160F5" w:rsidP="00893692">
            <w:pPr>
              <w:ind w:right="459"/>
              <w:jc w:val="right"/>
              <w:rPr>
                <w:rFonts w:asciiTheme="majorBidi" w:hAnsiTheme="majorBidi" w:cstheme="majorBidi"/>
                <w:sz w:val="26"/>
                <w:szCs w:val="26"/>
                <w:cs/>
              </w:rPr>
            </w:pPr>
          </w:p>
        </w:tc>
        <w:tc>
          <w:tcPr>
            <w:tcW w:w="1483" w:type="dxa"/>
            <w:vAlign w:val="bottom"/>
          </w:tcPr>
          <w:p w14:paraId="3180A6F3" w14:textId="77777777" w:rsidR="00A160F5" w:rsidRPr="001B496E" w:rsidRDefault="00A160F5" w:rsidP="00893692">
            <w:pPr>
              <w:tabs>
                <w:tab w:val="left" w:pos="1026"/>
              </w:tabs>
              <w:ind w:right="-355"/>
              <w:jc w:val="center"/>
              <w:rPr>
                <w:rFonts w:asciiTheme="majorBidi" w:hAnsiTheme="majorBidi" w:cstheme="majorBidi"/>
                <w:sz w:val="26"/>
                <w:szCs w:val="26"/>
                <w:cs/>
              </w:rPr>
            </w:pPr>
            <w:r w:rsidRPr="001B496E">
              <w:rPr>
                <w:rFonts w:asciiTheme="majorBidi" w:hAnsiTheme="majorBidi" w:cstheme="majorBidi"/>
                <w:sz w:val="26"/>
                <w:szCs w:val="26"/>
              </w:rPr>
              <w:t>-</w:t>
            </w:r>
          </w:p>
        </w:tc>
        <w:tc>
          <w:tcPr>
            <w:tcW w:w="76" w:type="dxa"/>
          </w:tcPr>
          <w:p w14:paraId="2F918920" w14:textId="77777777" w:rsidR="00A160F5" w:rsidRPr="001B496E" w:rsidRDefault="00A160F5" w:rsidP="00893692">
            <w:pPr>
              <w:rPr>
                <w:rFonts w:asciiTheme="majorBidi" w:hAnsiTheme="majorBidi" w:cstheme="majorBidi"/>
                <w:sz w:val="26"/>
                <w:szCs w:val="26"/>
              </w:rPr>
            </w:pPr>
          </w:p>
        </w:tc>
        <w:tc>
          <w:tcPr>
            <w:tcW w:w="1483" w:type="dxa"/>
            <w:vAlign w:val="center"/>
          </w:tcPr>
          <w:p w14:paraId="7D466A16" w14:textId="77777777" w:rsidR="00A160F5" w:rsidRPr="001B496E" w:rsidRDefault="00A160F5" w:rsidP="00893692">
            <w:pPr>
              <w:ind w:right="175"/>
              <w:jc w:val="right"/>
              <w:rPr>
                <w:rFonts w:asciiTheme="majorBidi" w:hAnsiTheme="majorBidi" w:cstheme="majorBidi"/>
                <w:sz w:val="26"/>
                <w:szCs w:val="26"/>
                <w:cs/>
              </w:rPr>
            </w:pPr>
            <w:r w:rsidRPr="001B496E">
              <w:rPr>
                <w:rFonts w:asciiTheme="majorBidi" w:hAnsiTheme="majorBidi" w:cstheme="majorBidi"/>
                <w:sz w:val="26"/>
                <w:szCs w:val="26"/>
              </w:rPr>
              <w:t>8,510,000</w:t>
            </w:r>
          </w:p>
        </w:tc>
      </w:tr>
      <w:tr w:rsidR="00A160F5" w:rsidRPr="001B496E" w14:paraId="319AF349" w14:textId="77777777" w:rsidTr="00A71C1D">
        <w:tc>
          <w:tcPr>
            <w:tcW w:w="4395" w:type="dxa"/>
          </w:tcPr>
          <w:p w14:paraId="4920EDEE" w14:textId="77777777" w:rsidR="00A160F5" w:rsidRPr="001B496E" w:rsidRDefault="00A160F5" w:rsidP="00893692">
            <w:pPr>
              <w:ind w:left="176"/>
              <w:rPr>
                <w:rFonts w:asciiTheme="majorBidi" w:hAnsiTheme="majorBidi" w:cstheme="majorBidi"/>
                <w:sz w:val="26"/>
                <w:szCs w:val="26"/>
                <w:cs/>
              </w:rPr>
            </w:pPr>
            <w:r w:rsidRPr="001B496E">
              <w:rPr>
                <w:rFonts w:asciiTheme="majorBidi" w:hAnsiTheme="majorBidi" w:cstheme="majorBidi"/>
                <w:sz w:val="26"/>
                <w:szCs w:val="26"/>
              </w:rPr>
              <w:t>Increase during the year</w:t>
            </w:r>
          </w:p>
        </w:tc>
        <w:tc>
          <w:tcPr>
            <w:tcW w:w="1417" w:type="dxa"/>
            <w:vAlign w:val="bottom"/>
          </w:tcPr>
          <w:p w14:paraId="0F5496C9" w14:textId="77777777" w:rsidR="00A160F5" w:rsidRPr="001B496E" w:rsidRDefault="00A160F5" w:rsidP="00893692">
            <w:pPr>
              <w:tabs>
                <w:tab w:val="left" w:pos="1168"/>
              </w:tabs>
              <w:ind w:left="317" w:right="-108" w:hanging="141"/>
              <w:jc w:val="center"/>
              <w:rPr>
                <w:rFonts w:asciiTheme="majorBidi" w:hAnsiTheme="majorBidi" w:cstheme="majorBidi"/>
                <w:sz w:val="26"/>
                <w:szCs w:val="26"/>
              </w:rPr>
            </w:pPr>
            <w:r w:rsidRPr="001B496E">
              <w:rPr>
                <w:rFonts w:asciiTheme="majorBidi" w:hAnsiTheme="majorBidi" w:cstheme="majorBidi"/>
                <w:sz w:val="26"/>
                <w:szCs w:val="26"/>
              </w:rPr>
              <w:t>-</w:t>
            </w:r>
          </w:p>
        </w:tc>
        <w:tc>
          <w:tcPr>
            <w:tcW w:w="80" w:type="dxa"/>
          </w:tcPr>
          <w:p w14:paraId="3B294FE5" w14:textId="77777777" w:rsidR="00A160F5" w:rsidRPr="001B496E" w:rsidRDefault="00A160F5" w:rsidP="00893692">
            <w:pPr>
              <w:ind w:right="459"/>
              <w:jc w:val="right"/>
              <w:rPr>
                <w:rFonts w:asciiTheme="majorBidi" w:hAnsiTheme="majorBidi" w:cstheme="majorBidi"/>
                <w:sz w:val="26"/>
                <w:szCs w:val="26"/>
                <w:cs/>
              </w:rPr>
            </w:pPr>
          </w:p>
        </w:tc>
        <w:tc>
          <w:tcPr>
            <w:tcW w:w="1338" w:type="dxa"/>
            <w:vAlign w:val="bottom"/>
          </w:tcPr>
          <w:p w14:paraId="3AEAEAD8" w14:textId="77777777" w:rsidR="00A160F5" w:rsidRPr="001B496E" w:rsidRDefault="00A160F5" w:rsidP="00893692">
            <w:pPr>
              <w:tabs>
                <w:tab w:val="left" w:pos="1026"/>
              </w:tabs>
              <w:ind w:right="-355"/>
              <w:jc w:val="center"/>
              <w:rPr>
                <w:rFonts w:asciiTheme="majorBidi" w:hAnsiTheme="majorBidi" w:cstheme="majorBidi"/>
                <w:sz w:val="26"/>
                <w:szCs w:val="26"/>
                <w:cs/>
              </w:rPr>
            </w:pPr>
            <w:r w:rsidRPr="001B496E">
              <w:rPr>
                <w:rFonts w:asciiTheme="majorBidi" w:hAnsiTheme="majorBidi" w:cstheme="majorBidi"/>
                <w:sz w:val="26"/>
                <w:szCs w:val="26"/>
              </w:rPr>
              <w:t>-</w:t>
            </w:r>
          </w:p>
        </w:tc>
        <w:tc>
          <w:tcPr>
            <w:tcW w:w="76" w:type="dxa"/>
          </w:tcPr>
          <w:p w14:paraId="61403476" w14:textId="77777777" w:rsidR="00A160F5" w:rsidRPr="001B496E" w:rsidRDefault="00A160F5" w:rsidP="00893692">
            <w:pPr>
              <w:ind w:right="459"/>
              <w:jc w:val="right"/>
              <w:rPr>
                <w:rFonts w:asciiTheme="majorBidi" w:hAnsiTheme="majorBidi" w:cstheme="majorBidi"/>
                <w:sz w:val="26"/>
                <w:szCs w:val="26"/>
                <w:cs/>
              </w:rPr>
            </w:pPr>
          </w:p>
        </w:tc>
        <w:tc>
          <w:tcPr>
            <w:tcW w:w="1483" w:type="dxa"/>
            <w:vAlign w:val="bottom"/>
          </w:tcPr>
          <w:p w14:paraId="77298475" w14:textId="77777777" w:rsidR="00A160F5" w:rsidRPr="001B496E" w:rsidRDefault="00A160F5" w:rsidP="00893692">
            <w:pPr>
              <w:tabs>
                <w:tab w:val="left" w:pos="1026"/>
              </w:tabs>
              <w:ind w:right="-355"/>
              <w:jc w:val="center"/>
              <w:rPr>
                <w:rFonts w:asciiTheme="majorBidi" w:hAnsiTheme="majorBidi" w:cstheme="majorBidi"/>
                <w:sz w:val="26"/>
                <w:szCs w:val="26"/>
              </w:rPr>
            </w:pPr>
            <w:r w:rsidRPr="001B496E">
              <w:rPr>
                <w:rFonts w:asciiTheme="majorBidi" w:hAnsiTheme="majorBidi" w:cstheme="majorBidi"/>
                <w:sz w:val="26"/>
                <w:szCs w:val="26"/>
              </w:rPr>
              <w:t>-</w:t>
            </w:r>
          </w:p>
        </w:tc>
        <w:tc>
          <w:tcPr>
            <w:tcW w:w="76" w:type="dxa"/>
          </w:tcPr>
          <w:p w14:paraId="0ECB646F" w14:textId="77777777" w:rsidR="00A160F5" w:rsidRPr="001B496E" w:rsidRDefault="00A160F5" w:rsidP="00893692">
            <w:pPr>
              <w:rPr>
                <w:rFonts w:asciiTheme="majorBidi" w:hAnsiTheme="majorBidi" w:cstheme="majorBidi"/>
                <w:sz w:val="26"/>
                <w:szCs w:val="26"/>
              </w:rPr>
            </w:pPr>
          </w:p>
        </w:tc>
        <w:tc>
          <w:tcPr>
            <w:tcW w:w="1483" w:type="dxa"/>
            <w:vAlign w:val="center"/>
          </w:tcPr>
          <w:p w14:paraId="2BD8A767" w14:textId="77777777" w:rsidR="00A160F5" w:rsidRPr="001B496E" w:rsidRDefault="00A160F5" w:rsidP="00893692">
            <w:pPr>
              <w:ind w:right="175"/>
              <w:jc w:val="right"/>
              <w:rPr>
                <w:rFonts w:asciiTheme="majorBidi" w:hAnsiTheme="majorBidi" w:cstheme="majorBidi"/>
                <w:sz w:val="26"/>
                <w:szCs w:val="26"/>
                <w:cs/>
              </w:rPr>
            </w:pPr>
            <w:r w:rsidRPr="001B496E">
              <w:rPr>
                <w:rFonts w:asciiTheme="majorBidi" w:hAnsiTheme="majorBidi" w:cstheme="majorBidi"/>
                <w:sz w:val="26"/>
                <w:szCs w:val="26"/>
              </w:rPr>
              <w:t>4,630,000</w:t>
            </w:r>
          </w:p>
        </w:tc>
      </w:tr>
      <w:tr w:rsidR="00D81FFD" w:rsidRPr="001B496E" w14:paraId="09417259" w14:textId="77777777" w:rsidTr="00243D27">
        <w:tc>
          <w:tcPr>
            <w:tcW w:w="4395" w:type="dxa"/>
          </w:tcPr>
          <w:p w14:paraId="2073FB55" w14:textId="77777777" w:rsidR="00D81FFD" w:rsidRPr="001B496E" w:rsidRDefault="00D81FFD" w:rsidP="00D81FFD">
            <w:pPr>
              <w:ind w:left="176"/>
              <w:rPr>
                <w:rFonts w:asciiTheme="majorBidi" w:hAnsiTheme="majorBidi" w:cstheme="majorBidi"/>
                <w:sz w:val="26"/>
                <w:szCs w:val="26"/>
              </w:rPr>
            </w:pPr>
            <w:r w:rsidRPr="001B496E">
              <w:rPr>
                <w:rFonts w:asciiTheme="majorBidi" w:hAnsiTheme="majorBidi" w:cstheme="majorBidi"/>
                <w:sz w:val="26"/>
                <w:szCs w:val="26"/>
              </w:rPr>
              <w:t>Reclassification to Short-term Loans to</w:t>
            </w:r>
          </w:p>
          <w:p w14:paraId="1C7DAE1E" w14:textId="77777777" w:rsidR="00D81FFD" w:rsidRPr="001B496E" w:rsidRDefault="00D81FFD" w:rsidP="00D81FFD">
            <w:pPr>
              <w:ind w:left="176"/>
              <w:rPr>
                <w:rFonts w:asciiTheme="majorBidi" w:hAnsiTheme="majorBidi" w:cstheme="majorBidi"/>
                <w:sz w:val="26"/>
                <w:szCs w:val="26"/>
                <w:cs/>
              </w:rPr>
            </w:pPr>
            <w:r w:rsidRPr="001B496E">
              <w:rPr>
                <w:rFonts w:asciiTheme="majorBidi" w:hAnsiTheme="majorBidi" w:cstheme="majorBidi"/>
                <w:sz w:val="26"/>
                <w:szCs w:val="26"/>
              </w:rPr>
              <w:t xml:space="preserve">      Other Company        </w:t>
            </w:r>
          </w:p>
        </w:tc>
        <w:tc>
          <w:tcPr>
            <w:tcW w:w="1417" w:type="dxa"/>
            <w:tcBorders>
              <w:bottom w:val="single" w:sz="4" w:space="0" w:color="auto"/>
            </w:tcBorders>
            <w:vAlign w:val="bottom"/>
          </w:tcPr>
          <w:p w14:paraId="1C8D7E41" w14:textId="77777777" w:rsidR="00D81FFD" w:rsidRPr="001B496E" w:rsidRDefault="00D81FFD" w:rsidP="00D81FFD">
            <w:pPr>
              <w:tabs>
                <w:tab w:val="left" w:pos="1168"/>
              </w:tabs>
              <w:ind w:left="317" w:right="-108" w:hanging="141"/>
              <w:jc w:val="center"/>
              <w:rPr>
                <w:rFonts w:asciiTheme="majorBidi" w:hAnsiTheme="majorBidi" w:cstheme="majorBidi"/>
                <w:sz w:val="26"/>
                <w:szCs w:val="26"/>
              </w:rPr>
            </w:pPr>
            <w:r w:rsidRPr="001B496E">
              <w:rPr>
                <w:rFonts w:asciiTheme="majorBidi" w:hAnsiTheme="majorBidi" w:cstheme="majorBidi"/>
                <w:sz w:val="26"/>
                <w:szCs w:val="26"/>
              </w:rPr>
              <w:t>-</w:t>
            </w:r>
          </w:p>
        </w:tc>
        <w:tc>
          <w:tcPr>
            <w:tcW w:w="80" w:type="dxa"/>
          </w:tcPr>
          <w:p w14:paraId="7B3156C8" w14:textId="77777777" w:rsidR="00D81FFD" w:rsidRPr="001B496E" w:rsidRDefault="00D81FFD" w:rsidP="00D81FFD">
            <w:pPr>
              <w:ind w:right="459"/>
              <w:jc w:val="right"/>
              <w:rPr>
                <w:rFonts w:asciiTheme="majorBidi" w:hAnsiTheme="majorBidi" w:cstheme="majorBidi"/>
                <w:sz w:val="26"/>
                <w:szCs w:val="26"/>
                <w:cs/>
              </w:rPr>
            </w:pPr>
          </w:p>
        </w:tc>
        <w:tc>
          <w:tcPr>
            <w:tcW w:w="1338" w:type="dxa"/>
            <w:tcBorders>
              <w:bottom w:val="single" w:sz="4" w:space="0" w:color="auto"/>
            </w:tcBorders>
            <w:vAlign w:val="bottom"/>
          </w:tcPr>
          <w:p w14:paraId="2EDB2853" w14:textId="77777777" w:rsidR="00D81FFD" w:rsidRPr="001B496E" w:rsidRDefault="00D81FFD" w:rsidP="00D81FFD">
            <w:pPr>
              <w:tabs>
                <w:tab w:val="left" w:pos="1026"/>
              </w:tabs>
              <w:ind w:right="-355"/>
              <w:jc w:val="center"/>
              <w:rPr>
                <w:rFonts w:asciiTheme="majorBidi" w:hAnsiTheme="majorBidi" w:cstheme="majorBidi"/>
                <w:sz w:val="26"/>
                <w:szCs w:val="26"/>
              </w:rPr>
            </w:pPr>
            <w:r w:rsidRPr="001B496E">
              <w:rPr>
                <w:rFonts w:asciiTheme="majorBidi" w:hAnsiTheme="majorBidi" w:cstheme="majorBidi"/>
                <w:sz w:val="26"/>
                <w:szCs w:val="26"/>
              </w:rPr>
              <w:t>-</w:t>
            </w:r>
          </w:p>
        </w:tc>
        <w:tc>
          <w:tcPr>
            <w:tcW w:w="76" w:type="dxa"/>
          </w:tcPr>
          <w:p w14:paraId="28A6C0C2" w14:textId="77777777" w:rsidR="00D81FFD" w:rsidRPr="001B496E" w:rsidRDefault="00D81FFD" w:rsidP="00D81FFD">
            <w:pPr>
              <w:ind w:right="459"/>
              <w:jc w:val="right"/>
              <w:rPr>
                <w:rFonts w:asciiTheme="majorBidi" w:hAnsiTheme="majorBidi" w:cstheme="majorBidi"/>
                <w:sz w:val="26"/>
                <w:szCs w:val="26"/>
                <w:cs/>
              </w:rPr>
            </w:pPr>
          </w:p>
        </w:tc>
        <w:tc>
          <w:tcPr>
            <w:tcW w:w="1483" w:type="dxa"/>
            <w:tcBorders>
              <w:bottom w:val="single" w:sz="4" w:space="0" w:color="auto"/>
            </w:tcBorders>
            <w:vAlign w:val="bottom"/>
          </w:tcPr>
          <w:p w14:paraId="203DACB1" w14:textId="77777777" w:rsidR="00D81FFD" w:rsidRPr="001B496E" w:rsidRDefault="00D81FFD" w:rsidP="00D81FFD">
            <w:pPr>
              <w:tabs>
                <w:tab w:val="left" w:pos="1026"/>
              </w:tabs>
              <w:ind w:right="-355"/>
              <w:jc w:val="center"/>
              <w:rPr>
                <w:rFonts w:asciiTheme="majorBidi" w:hAnsiTheme="majorBidi" w:cstheme="majorBidi"/>
                <w:sz w:val="26"/>
                <w:szCs w:val="26"/>
                <w:cs/>
              </w:rPr>
            </w:pPr>
            <w:r w:rsidRPr="001B496E">
              <w:rPr>
                <w:rFonts w:asciiTheme="majorBidi" w:hAnsiTheme="majorBidi" w:cstheme="majorBidi"/>
                <w:sz w:val="26"/>
                <w:szCs w:val="26"/>
              </w:rPr>
              <w:t>-</w:t>
            </w:r>
          </w:p>
        </w:tc>
        <w:tc>
          <w:tcPr>
            <w:tcW w:w="76" w:type="dxa"/>
          </w:tcPr>
          <w:p w14:paraId="7916D073" w14:textId="77777777" w:rsidR="00D81FFD" w:rsidRPr="001B496E" w:rsidRDefault="00D81FFD" w:rsidP="00D81FFD">
            <w:pPr>
              <w:rPr>
                <w:rFonts w:asciiTheme="majorBidi" w:hAnsiTheme="majorBidi" w:cstheme="majorBidi"/>
                <w:sz w:val="26"/>
                <w:szCs w:val="26"/>
              </w:rPr>
            </w:pPr>
          </w:p>
        </w:tc>
        <w:tc>
          <w:tcPr>
            <w:tcW w:w="1483" w:type="dxa"/>
            <w:vAlign w:val="bottom"/>
          </w:tcPr>
          <w:p w14:paraId="7B47B6EC" w14:textId="42E359BA" w:rsidR="00D81FFD" w:rsidRPr="001B496E" w:rsidRDefault="00D81FFD" w:rsidP="00D81FFD">
            <w:pPr>
              <w:ind w:right="175"/>
              <w:jc w:val="right"/>
              <w:rPr>
                <w:rFonts w:asciiTheme="majorBidi" w:hAnsiTheme="majorBidi" w:cstheme="majorBidi"/>
                <w:sz w:val="26"/>
                <w:szCs w:val="26"/>
              </w:rPr>
            </w:pPr>
            <w:r>
              <w:rPr>
                <w:rFonts w:asciiTheme="majorBidi" w:hAnsiTheme="majorBidi" w:cstheme="majorBidi" w:hint="cs"/>
                <w:sz w:val="26"/>
                <w:szCs w:val="26"/>
                <w:cs/>
              </w:rPr>
              <w:t>(</w:t>
            </w:r>
            <w:r>
              <w:rPr>
                <w:rFonts w:asciiTheme="majorBidi" w:hAnsiTheme="majorBidi" w:cstheme="majorBidi"/>
                <w:sz w:val="26"/>
                <w:szCs w:val="26"/>
              </w:rPr>
              <w:t>13,140,000)</w:t>
            </w:r>
          </w:p>
        </w:tc>
      </w:tr>
      <w:tr w:rsidR="00A160F5" w:rsidRPr="001B496E" w14:paraId="3EDB44B7" w14:textId="77777777" w:rsidTr="00A71C1D">
        <w:tc>
          <w:tcPr>
            <w:tcW w:w="4395" w:type="dxa"/>
          </w:tcPr>
          <w:p w14:paraId="2ECC887D" w14:textId="20104AA8" w:rsidR="00A160F5" w:rsidRPr="001B496E" w:rsidRDefault="00D81FFD" w:rsidP="00893692">
            <w:pPr>
              <w:ind w:left="176"/>
              <w:rPr>
                <w:rFonts w:asciiTheme="majorBidi" w:hAnsiTheme="majorBidi" w:cstheme="majorBidi"/>
                <w:sz w:val="26"/>
                <w:szCs w:val="26"/>
                <w:cs/>
              </w:rPr>
            </w:pPr>
            <w:r>
              <w:rPr>
                <w:rFonts w:asciiTheme="majorBidi" w:hAnsiTheme="majorBidi" w:cstheme="majorBidi"/>
                <w:sz w:val="26"/>
                <w:szCs w:val="26"/>
              </w:rPr>
              <w:t>Ending Balance</w:t>
            </w:r>
          </w:p>
        </w:tc>
        <w:tc>
          <w:tcPr>
            <w:tcW w:w="1417" w:type="dxa"/>
            <w:tcBorders>
              <w:top w:val="single" w:sz="4" w:space="0" w:color="auto"/>
              <w:bottom w:val="double" w:sz="4" w:space="0" w:color="auto"/>
            </w:tcBorders>
            <w:vAlign w:val="bottom"/>
          </w:tcPr>
          <w:p w14:paraId="779CFA2D" w14:textId="77777777" w:rsidR="00A160F5" w:rsidRPr="001B496E" w:rsidRDefault="00A160F5" w:rsidP="00893692">
            <w:pPr>
              <w:tabs>
                <w:tab w:val="left" w:pos="1168"/>
              </w:tabs>
              <w:ind w:left="317" w:right="-108" w:hanging="141"/>
              <w:jc w:val="center"/>
              <w:rPr>
                <w:rFonts w:asciiTheme="majorBidi" w:hAnsiTheme="majorBidi" w:cstheme="majorBidi"/>
                <w:sz w:val="26"/>
                <w:szCs w:val="26"/>
              </w:rPr>
            </w:pPr>
            <w:r w:rsidRPr="001B496E">
              <w:rPr>
                <w:rFonts w:asciiTheme="majorBidi" w:hAnsiTheme="majorBidi" w:cstheme="majorBidi"/>
                <w:sz w:val="26"/>
                <w:szCs w:val="26"/>
              </w:rPr>
              <w:t>-</w:t>
            </w:r>
          </w:p>
        </w:tc>
        <w:tc>
          <w:tcPr>
            <w:tcW w:w="80" w:type="dxa"/>
          </w:tcPr>
          <w:p w14:paraId="5C367739" w14:textId="77777777" w:rsidR="00A160F5" w:rsidRPr="001B496E" w:rsidRDefault="00A160F5" w:rsidP="00893692">
            <w:pPr>
              <w:ind w:right="459"/>
              <w:jc w:val="right"/>
              <w:rPr>
                <w:rFonts w:asciiTheme="majorBidi" w:hAnsiTheme="majorBidi" w:cstheme="majorBidi"/>
                <w:sz w:val="26"/>
                <w:szCs w:val="26"/>
                <w:cs/>
              </w:rPr>
            </w:pPr>
          </w:p>
        </w:tc>
        <w:tc>
          <w:tcPr>
            <w:tcW w:w="1338" w:type="dxa"/>
            <w:tcBorders>
              <w:top w:val="single" w:sz="4" w:space="0" w:color="auto"/>
              <w:bottom w:val="double" w:sz="4" w:space="0" w:color="auto"/>
            </w:tcBorders>
            <w:vAlign w:val="bottom"/>
          </w:tcPr>
          <w:p w14:paraId="3088AEAF" w14:textId="77777777" w:rsidR="00A160F5" w:rsidRPr="001B496E" w:rsidRDefault="00A160F5" w:rsidP="00893692">
            <w:pPr>
              <w:tabs>
                <w:tab w:val="left" w:pos="775"/>
                <w:tab w:val="left" w:pos="1026"/>
              </w:tabs>
              <w:ind w:right="-355"/>
              <w:jc w:val="center"/>
              <w:rPr>
                <w:rFonts w:asciiTheme="majorBidi" w:hAnsiTheme="majorBidi" w:cstheme="majorBidi"/>
                <w:sz w:val="26"/>
                <w:szCs w:val="26"/>
                <w:cs/>
              </w:rPr>
            </w:pPr>
            <w:r w:rsidRPr="001B496E">
              <w:rPr>
                <w:rFonts w:asciiTheme="majorBidi" w:hAnsiTheme="majorBidi" w:cstheme="majorBidi"/>
                <w:sz w:val="26"/>
                <w:szCs w:val="26"/>
              </w:rPr>
              <w:t>-</w:t>
            </w:r>
          </w:p>
        </w:tc>
        <w:tc>
          <w:tcPr>
            <w:tcW w:w="76" w:type="dxa"/>
          </w:tcPr>
          <w:p w14:paraId="06A23569" w14:textId="77777777" w:rsidR="00A160F5" w:rsidRPr="001B496E" w:rsidRDefault="00A160F5" w:rsidP="00893692">
            <w:pPr>
              <w:ind w:right="459"/>
              <w:jc w:val="right"/>
              <w:rPr>
                <w:rFonts w:asciiTheme="majorBidi" w:hAnsiTheme="majorBidi" w:cstheme="majorBidi"/>
                <w:sz w:val="26"/>
                <w:szCs w:val="26"/>
                <w:cs/>
              </w:rPr>
            </w:pPr>
          </w:p>
        </w:tc>
        <w:tc>
          <w:tcPr>
            <w:tcW w:w="1483" w:type="dxa"/>
            <w:tcBorders>
              <w:top w:val="single" w:sz="4" w:space="0" w:color="auto"/>
              <w:bottom w:val="double" w:sz="4" w:space="0" w:color="auto"/>
            </w:tcBorders>
            <w:vAlign w:val="center"/>
          </w:tcPr>
          <w:p w14:paraId="17E7BBB6" w14:textId="77777777" w:rsidR="00A160F5" w:rsidRPr="001B496E" w:rsidRDefault="00A160F5" w:rsidP="00893692">
            <w:pPr>
              <w:tabs>
                <w:tab w:val="left" w:pos="1026"/>
              </w:tabs>
              <w:ind w:right="-355"/>
              <w:jc w:val="center"/>
              <w:rPr>
                <w:rFonts w:asciiTheme="majorBidi" w:hAnsiTheme="majorBidi" w:cstheme="majorBidi"/>
                <w:sz w:val="26"/>
                <w:szCs w:val="26"/>
              </w:rPr>
            </w:pPr>
            <w:r w:rsidRPr="001B496E">
              <w:rPr>
                <w:rFonts w:asciiTheme="majorBidi" w:hAnsiTheme="majorBidi" w:cstheme="majorBidi"/>
                <w:sz w:val="26"/>
                <w:szCs w:val="26"/>
              </w:rPr>
              <w:t>-</w:t>
            </w:r>
          </w:p>
        </w:tc>
        <w:tc>
          <w:tcPr>
            <w:tcW w:w="76" w:type="dxa"/>
          </w:tcPr>
          <w:p w14:paraId="3019024B" w14:textId="77777777" w:rsidR="00A160F5" w:rsidRPr="001B496E" w:rsidRDefault="00A160F5" w:rsidP="00893692">
            <w:pPr>
              <w:rPr>
                <w:rFonts w:asciiTheme="majorBidi" w:hAnsiTheme="majorBidi" w:cstheme="majorBidi"/>
                <w:sz w:val="26"/>
                <w:szCs w:val="26"/>
              </w:rPr>
            </w:pPr>
          </w:p>
        </w:tc>
        <w:tc>
          <w:tcPr>
            <w:tcW w:w="1483" w:type="dxa"/>
            <w:tcBorders>
              <w:top w:val="single" w:sz="4" w:space="0" w:color="auto"/>
              <w:bottom w:val="double" w:sz="4" w:space="0" w:color="auto"/>
            </w:tcBorders>
            <w:vAlign w:val="center"/>
          </w:tcPr>
          <w:p w14:paraId="4A79D488" w14:textId="77777777" w:rsidR="00A160F5" w:rsidRPr="001B496E" w:rsidRDefault="00A160F5" w:rsidP="00893692">
            <w:pPr>
              <w:tabs>
                <w:tab w:val="left" w:pos="1026"/>
              </w:tabs>
              <w:ind w:right="-355"/>
              <w:jc w:val="center"/>
              <w:rPr>
                <w:rFonts w:asciiTheme="majorBidi" w:hAnsiTheme="majorBidi" w:cstheme="majorBidi"/>
                <w:sz w:val="26"/>
                <w:szCs w:val="26"/>
                <w:cs/>
              </w:rPr>
            </w:pPr>
            <w:r w:rsidRPr="001B496E">
              <w:rPr>
                <w:rFonts w:asciiTheme="majorBidi" w:hAnsiTheme="majorBidi" w:cstheme="majorBidi"/>
                <w:sz w:val="26"/>
                <w:szCs w:val="26"/>
              </w:rPr>
              <w:t>-</w:t>
            </w:r>
          </w:p>
        </w:tc>
      </w:tr>
      <w:tr w:rsidR="00A160F5" w:rsidRPr="001B496E" w14:paraId="6DD1BDA7" w14:textId="77777777" w:rsidTr="00A71C1D">
        <w:tc>
          <w:tcPr>
            <w:tcW w:w="4395" w:type="dxa"/>
          </w:tcPr>
          <w:p w14:paraId="7CE7FC1D" w14:textId="77777777" w:rsidR="00A160F5" w:rsidRPr="001B496E" w:rsidRDefault="00A160F5" w:rsidP="00893692">
            <w:pPr>
              <w:rPr>
                <w:rFonts w:asciiTheme="majorBidi" w:hAnsiTheme="majorBidi" w:cstheme="majorBidi"/>
                <w:sz w:val="26"/>
                <w:szCs w:val="26"/>
                <w:u w:val="single"/>
                <w:cs/>
              </w:rPr>
            </w:pPr>
            <w:r w:rsidRPr="001B496E">
              <w:rPr>
                <w:rFonts w:asciiTheme="majorBidi" w:hAnsiTheme="majorBidi" w:cstheme="majorBidi"/>
                <w:sz w:val="26"/>
                <w:szCs w:val="26"/>
                <w:u w:val="single"/>
              </w:rPr>
              <w:t>Liabilities</w:t>
            </w:r>
          </w:p>
        </w:tc>
        <w:tc>
          <w:tcPr>
            <w:tcW w:w="1417" w:type="dxa"/>
          </w:tcPr>
          <w:p w14:paraId="6ABFEA5B" w14:textId="77777777" w:rsidR="00A160F5" w:rsidRPr="001B496E" w:rsidRDefault="00A160F5" w:rsidP="00893692">
            <w:pPr>
              <w:ind w:right="175"/>
              <w:jc w:val="right"/>
              <w:rPr>
                <w:rFonts w:asciiTheme="majorBidi" w:hAnsiTheme="majorBidi" w:cstheme="majorBidi"/>
                <w:sz w:val="26"/>
                <w:szCs w:val="26"/>
                <w:cs/>
              </w:rPr>
            </w:pPr>
          </w:p>
        </w:tc>
        <w:tc>
          <w:tcPr>
            <w:tcW w:w="80" w:type="dxa"/>
          </w:tcPr>
          <w:p w14:paraId="5F8E8EC8" w14:textId="77777777" w:rsidR="00A160F5" w:rsidRPr="001B496E" w:rsidRDefault="00A160F5" w:rsidP="00893692">
            <w:pPr>
              <w:rPr>
                <w:rFonts w:asciiTheme="majorBidi" w:hAnsiTheme="majorBidi" w:cstheme="majorBidi"/>
                <w:sz w:val="26"/>
                <w:szCs w:val="26"/>
                <w:cs/>
              </w:rPr>
            </w:pPr>
          </w:p>
        </w:tc>
        <w:tc>
          <w:tcPr>
            <w:tcW w:w="1338" w:type="dxa"/>
          </w:tcPr>
          <w:p w14:paraId="7B0873CE" w14:textId="77777777" w:rsidR="00A160F5" w:rsidRPr="001B496E" w:rsidRDefault="00A160F5" w:rsidP="00893692">
            <w:pPr>
              <w:rPr>
                <w:rFonts w:asciiTheme="majorBidi" w:hAnsiTheme="majorBidi" w:cstheme="majorBidi"/>
                <w:sz w:val="26"/>
                <w:szCs w:val="26"/>
                <w:cs/>
              </w:rPr>
            </w:pPr>
          </w:p>
        </w:tc>
        <w:tc>
          <w:tcPr>
            <w:tcW w:w="76" w:type="dxa"/>
          </w:tcPr>
          <w:p w14:paraId="0E4FAE49" w14:textId="77777777" w:rsidR="00A160F5" w:rsidRPr="001B496E" w:rsidRDefault="00A160F5" w:rsidP="00893692">
            <w:pPr>
              <w:rPr>
                <w:rFonts w:asciiTheme="majorBidi" w:hAnsiTheme="majorBidi" w:cstheme="majorBidi"/>
                <w:sz w:val="26"/>
                <w:szCs w:val="26"/>
                <w:cs/>
              </w:rPr>
            </w:pPr>
          </w:p>
        </w:tc>
        <w:tc>
          <w:tcPr>
            <w:tcW w:w="1483" w:type="dxa"/>
          </w:tcPr>
          <w:p w14:paraId="21DDD128" w14:textId="77777777" w:rsidR="00A160F5" w:rsidRPr="001B496E" w:rsidRDefault="00A160F5" w:rsidP="00893692">
            <w:pPr>
              <w:tabs>
                <w:tab w:val="left" w:pos="1026"/>
              </w:tabs>
              <w:ind w:right="66"/>
              <w:jc w:val="right"/>
              <w:rPr>
                <w:rFonts w:asciiTheme="majorBidi" w:hAnsiTheme="majorBidi" w:cstheme="majorBidi"/>
                <w:sz w:val="26"/>
                <w:szCs w:val="26"/>
                <w:cs/>
              </w:rPr>
            </w:pPr>
          </w:p>
        </w:tc>
        <w:tc>
          <w:tcPr>
            <w:tcW w:w="76" w:type="dxa"/>
          </w:tcPr>
          <w:p w14:paraId="55ADAC91" w14:textId="77777777" w:rsidR="00A160F5" w:rsidRPr="001B496E" w:rsidRDefault="00A160F5" w:rsidP="00893692">
            <w:pPr>
              <w:rPr>
                <w:rFonts w:asciiTheme="majorBidi" w:hAnsiTheme="majorBidi" w:cstheme="majorBidi"/>
                <w:sz w:val="26"/>
                <w:szCs w:val="26"/>
              </w:rPr>
            </w:pPr>
          </w:p>
        </w:tc>
        <w:tc>
          <w:tcPr>
            <w:tcW w:w="1483" w:type="dxa"/>
          </w:tcPr>
          <w:p w14:paraId="02C229FF" w14:textId="77777777" w:rsidR="00A160F5" w:rsidRPr="001B496E" w:rsidRDefault="00A160F5" w:rsidP="00893692">
            <w:pPr>
              <w:tabs>
                <w:tab w:val="left" w:pos="1026"/>
              </w:tabs>
              <w:ind w:right="175"/>
              <w:jc w:val="right"/>
              <w:rPr>
                <w:rFonts w:asciiTheme="majorBidi" w:hAnsiTheme="majorBidi" w:cstheme="majorBidi"/>
                <w:sz w:val="26"/>
                <w:szCs w:val="26"/>
                <w:cs/>
              </w:rPr>
            </w:pPr>
          </w:p>
        </w:tc>
      </w:tr>
      <w:tr w:rsidR="00A160F5" w:rsidRPr="001B496E" w14:paraId="78E8D54A" w14:textId="77777777" w:rsidTr="00A71C1D">
        <w:tc>
          <w:tcPr>
            <w:tcW w:w="4395" w:type="dxa"/>
          </w:tcPr>
          <w:p w14:paraId="22659B58" w14:textId="77777777" w:rsidR="00A160F5" w:rsidRPr="001B496E" w:rsidRDefault="00A160F5" w:rsidP="00893692">
            <w:pPr>
              <w:rPr>
                <w:rFonts w:asciiTheme="majorBidi" w:hAnsiTheme="majorBidi" w:cstheme="majorBidi"/>
                <w:sz w:val="26"/>
                <w:szCs w:val="26"/>
                <w:cs/>
              </w:rPr>
            </w:pPr>
            <w:r w:rsidRPr="001B496E">
              <w:rPr>
                <w:rFonts w:asciiTheme="majorBidi" w:hAnsiTheme="majorBidi" w:cstheme="majorBidi"/>
                <w:sz w:val="26"/>
                <w:szCs w:val="26"/>
              </w:rPr>
              <w:t>Trade Payables</w:t>
            </w:r>
          </w:p>
        </w:tc>
        <w:tc>
          <w:tcPr>
            <w:tcW w:w="1417" w:type="dxa"/>
          </w:tcPr>
          <w:p w14:paraId="2F054A20" w14:textId="77777777" w:rsidR="00A160F5" w:rsidRPr="001B496E" w:rsidRDefault="00A160F5" w:rsidP="00893692">
            <w:pPr>
              <w:ind w:right="175"/>
              <w:jc w:val="right"/>
              <w:rPr>
                <w:rFonts w:asciiTheme="majorBidi" w:hAnsiTheme="majorBidi" w:cstheme="majorBidi"/>
                <w:sz w:val="26"/>
                <w:szCs w:val="26"/>
                <w:cs/>
              </w:rPr>
            </w:pPr>
          </w:p>
        </w:tc>
        <w:tc>
          <w:tcPr>
            <w:tcW w:w="80" w:type="dxa"/>
          </w:tcPr>
          <w:p w14:paraId="78F96837" w14:textId="77777777" w:rsidR="00A160F5" w:rsidRPr="001B496E" w:rsidRDefault="00A160F5" w:rsidP="00893692">
            <w:pPr>
              <w:rPr>
                <w:rFonts w:asciiTheme="majorBidi" w:hAnsiTheme="majorBidi" w:cstheme="majorBidi"/>
                <w:sz w:val="26"/>
                <w:szCs w:val="26"/>
                <w:cs/>
              </w:rPr>
            </w:pPr>
          </w:p>
        </w:tc>
        <w:tc>
          <w:tcPr>
            <w:tcW w:w="1338" w:type="dxa"/>
          </w:tcPr>
          <w:p w14:paraId="132007D6" w14:textId="77777777" w:rsidR="00A160F5" w:rsidRPr="001B496E" w:rsidRDefault="00A160F5" w:rsidP="00893692">
            <w:pPr>
              <w:rPr>
                <w:rFonts w:asciiTheme="majorBidi" w:hAnsiTheme="majorBidi" w:cstheme="majorBidi"/>
                <w:sz w:val="26"/>
                <w:szCs w:val="26"/>
                <w:cs/>
              </w:rPr>
            </w:pPr>
          </w:p>
        </w:tc>
        <w:tc>
          <w:tcPr>
            <w:tcW w:w="76" w:type="dxa"/>
          </w:tcPr>
          <w:p w14:paraId="4ED947FA" w14:textId="77777777" w:rsidR="00A160F5" w:rsidRPr="001B496E" w:rsidRDefault="00A160F5" w:rsidP="00893692">
            <w:pPr>
              <w:rPr>
                <w:rFonts w:asciiTheme="majorBidi" w:hAnsiTheme="majorBidi" w:cstheme="majorBidi"/>
                <w:sz w:val="26"/>
                <w:szCs w:val="26"/>
                <w:cs/>
              </w:rPr>
            </w:pPr>
          </w:p>
        </w:tc>
        <w:tc>
          <w:tcPr>
            <w:tcW w:w="1483" w:type="dxa"/>
          </w:tcPr>
          <w:p w14:paraId="00AB143F" w14:textId="77777777" w:rsidR="00A160F5" w:rsidRPr="001B496E" w:rsidRDefault="00A160F5" w:rsidP="00893692">
            <w:pPr>
              <w:tabs>
                <w:tab w:val="left" w:pos="1026"/>
              </w:tabs>
              <w:ind w:right="66"/>
              <w:jc w:val="right"/>
              <w:rPr>
                <w:rFonts w:asciiTheme="majorBidi" w:hAnsiTheme="majorBidi" w:cstheme="majorBidi"/>
                <w:sz w:val="26"/>
                <w:szCs w:val="26"/>
                <w:cs/>
              </w:rPr>
            </w:pPr>
          </w:p>
        </w:tc>
        <w:tc>
          <w:tcPr>
            <w:tcW w:w="76" w:type="dxa"/>
          </w:tcPr>
          <w:p w14:paraId="3E3460DF" w14:textId="77777777" w:rsidR="00A160F5" w:rsidRPr="001B496E" w:rsidRDefault="00A160F5" w:rsidP="00893692">
            <w:pPr>
              <w:rPr>
                <w:rFonts w:asciiTheme="majorBidi" w:hAnsiTheme="majorBidi" w:cstheme="majorBidi"/>
                <w:sz w:val="26"/>
                <w:szCs w:val="26"/>
              </w:rPr>
            </w:pPr>
          </w:p>
        </w:tc>
        <w:tc>
          <w:tcPr>
            <w:tcW w:w="1483" w:type="dxa"/>
          </w:tcPr>
          <w:p w14:paraId="7A751663" w14:textId="77777777" w:rsidR="00A160F5" w:rsidRPr="001B496E" w:rsidRDefault="00A160F5" w:rsidP="00893692">
            <w:pPr>
              <w:tabs>
                <w:tab w:val="left" w:pos="1026"/>
              </w:tabs>
              <w:ind w:right="175"/>
              <w:jc w:val="right"/>
              <w:rPr>
                <w:rFonts w:asciiTheme="majorBidi" w:hAnsiTheme="majorBidi" w:cstheme="majorBidi"/>
                <w:sz w:val="26"/>
                <w:szCs w:val="26"/>
                <w:cs/>
              </w:rPr>
            </w:pPr>
          </w:p>
        </w:tc>
      </w:tr>
      <w:tr w:rsidR="00A160F5" w:rsidRPr="001B496E" w14:paraId="5C90A910" w14:textId="77777777" w:rsidTr="00A71C1D">
        <w:tc>
          <w:tcPr>
            <w:tcW w:w="4395" w:type="dxa"/>
          </w:tcPr>
          <w:p w14:paraId="174B6581" w14:textId="77777777" w:rsidR="00A160F5" w:rsidRPr="001B496E" w:rsidRDefault="00A160F5" w:rsidP="00893692">
            <w:pPr>
              <w:ind w:left="176"/>
              <w:rPr>
                <w:rFonts w:asciiTheme="majorBidi" w:hAnsiTheme="majorBidi" w:cstheme="majorBidi"/>
                <w:sz w:val="26"/>
                <w:szCs w:val="26"/>
                <w:cs/>
              </w:rPr>
            </w:pPr>
            <w:r w:rsidRPr="001B496E">
              <w:rPr>
                <w:rFonts w:asciiTheme="majorBidi" w:hAnsiTheme="majorBidi" w:cstheme="majorBidi"/>
                <w:sz w:val="26"/>
                <w:szCs w:val="26"/>
              </w:rPr>
              <w:t>Subsidiary Companies</w:t>
            </w:r>
          </w:p>
        </w:tc>
        <w:tc>
          <w:tcPr>
            <w:tcW w:w="1417" w:type="dxa"/>
          </w:tcPr>
          <w:p w14:paraId="4281D5D0" w14:textId="77777777" w:rsidR="00A160F5" w:rsidRPr="001B496E" w:rsidRDefault="00A160F5" w:rsidP="00893692">
            <w:pPr>
              <w:tabs>
                <w:tab w:val="left" w:pos="1026"/>
              </w:tabs>
              <w:ind w:right="317"/>
              <w:jc w:val="right"/>
              <w:rPr>
                <w:rFonts w:asciiTheme="majorBidi" w:hAnsiTheme="majorBidi" w:cstheme="majorBidi"/>
                <w:sz w:val="26"/>
                <w:szCs w:val="26"/>
              </w:rPr>
            </w:pPr>
          </w:p>
        </w:tc>
        <w:tc>
          <w:tcPr>
            <w:tcW w:w="80" w:type="dxa"/>
          </w:tcPr>
          <w:p w14:paraId="09F45F23" w14:textId="77777777" w:rsidR="00A160F5" w:rsidRPr="001B496E" w:rsidRDefault="00A160F5" w:rsidP="00893692">
            <w:pPr>
              <w:rPr>
                <w:rFonts w:asciiTheme="majorBidi" w:hAnsiTheme="majorBidi" w:cstheme="majorBidi"/>
                <w:sz w:val="26"/>
                <w:szCs w:val="26"/>
                <w:cs/>
              </w:rPr>
            </w:pPr>
          </w:p>
        </w:tc>
        <w:tc>
          <w:tcPr>
            <w:tcW w:w="1338" w:type="dxa"/>
          </w:tcPr>
          <w:p w14:paraId="7EF27BA2" w14:textId="77777777" w:rsidR="00A160F5" w:rsidRPr="001B496E" w:rsidRDefault="00A160F5" w:rsidP="00893692">
            <w:pPr>
              <w:tabs>
                <w:tab w:val="left" w:pos="1026"/>
              </w:tabs>
              <w:ind w:right="317"/>
              <w:jc w:val="right"/>
              <w:rPr>
                <w:rFonts w:asciiTheme="majorBidi" w:hAnsiTheme="majorBidi" w:cstheme="majorBidi"/>
                <w:sz w:val="26"/>
                <w:szCs w:val="26"/>
              </w:rPr>
            </w:pPr>
          </w:p>
        </w:tc>
        <w:tc>
          <w:tcPr>
            <w:tcW w:w="76" w:type="dxa"/>
          </w:tcPr>
          <w:p w14:paraId="377DDF5A" w14:textId="77777777" w:rsidR="00A160F5" w:rsidRPr="001B496E" w:rsidRDefault="00A160F5" w:rsidP="00893692">
            <w:pPr>
              <w:rPr>
                <w:rFonts w:asciiTheme="majorBidi" w:hAnsiTheme="majorBidi" w:cstheme="majorBidi"/>
                <w:sz w:val="26"/>
                <w:szCs w:val="26"/>
                <w:cs/>
              </w:rPr>
            </w:pPr>
          </w:p>
        </w:tc>
        <w:tc>
          <w:tcPr>
            <w:tcW w:w="1483" w:type="dxa"/>
          </w:tcPr>
          <w:p w14:paraId="72EE4FF1" w14:textId="77777777" w:rsidR="00A160F5" w:rsidRPr="001B496E" w:rsidRDefault="00A160F5" w:rsidP="00893692">
            <w:pPr>
              <w:tabs>
                <w:tab w:val="left" w:pos="1026"/>
              </w:tabs>
              <w:ind w:right="66"/>
              <w:jc w:val="right"/>
              <w:rPr>
                <w:rFonts w:asciiTheme="majorBidi" w:hAnsiTheme="majorBidi" w:cstheme="majorBidi"/>
                <w:sz w:val="26"/>
                <w:szCs w:val="26"/>
              </w:rPr>
            </w:pPr>
          </w:p>
        </w:tc>
        <w:tc>
          <w:tcPr>
            <w:tcW w:w="76" w:type="dxa"/>
          </w:tcPr>
          <w:p w14:paraId="3B7DBEFF" w14:textId="77777777" w:rsidR="00A160F5" w:rsidRPr="001B496E" w:rsidRDefault="00A160F5" w:rsidP="00893692">
            <w:pPr>
              <w:rPr>
                <w:rFonts w:asciiTheme="majorBidi" w:hAnsiTheme="majorBidi" w:cstheme="majorBidi"/>
                <w:sz w:val="26"/>
                <w:szCs w:val="26"/>
              </w:rPr>
            </w:pPr>
          </w:p>
        </w:tc>
        <w:tc>
          <w:tcPr>
            <w:tcW w:w="1483" w:type="dxa"/>
          </w:tcPr>
          <w:p w14:paraId="62150C95" w14:textId="77777777" w:rsidR="00A160F5" w:rsidRPr="001B496E" w:rsidRDefault="00A160F5" w:rsidP="00893692">
            <w:pPr>
              <w:ind w:right="33"/>
              <w:jc w:val="right"/>
              <w:rPr>
                <w:rFonts w:asciiTheme="majorBidi" w:hAnsiTheme="majorBidi" w:cstheme="majorBidi"/>
                <w:sz w:val="26"/>
                <w:szCs w:val="26"/>
              </w:rPr>
            </w:pPr>
          </w:p>
        </w:tc>
      </w:tr>
      <w:tr w:rsidR="00A160F5" w:rsidRPr="001B496E" w14:paraId="73984C02" w14:textId="77777777" w:rsidTr="00A71C1D">
        <w:tc>
          <w:tcPr>
            <w:tcW w:w="4395" w:type="dxa"/>
          </w:tcPr>
          <w:p w14:paraId="34B2AB19" w14:textId="77777777" w:rsidR="00A160F5" w:rsidRPr="001B496E" w:rsidRDefault="00A160F5" w:rsidP="00893692">
            <w:pPr>
              <w:tabs>
                <w:tab w:val="right" w:pos="452"/>
              </w:tabs>
              <w:ind w:firstLine="308"/>
              <w:rPr>
                <w:rFonts w:asciiTheme="majorBidi" w:hAnsiTheme="majorBidi" w:cstheme="majorBidi"/>
                <w:sz w:val="26"/>
                <w:szCs w:val="26"/>
                <w:cs/>
              </w:rPr>
            </w:pPr>
            <w:r w:rsidRPr="001B496E">
              <w:rPr>
                <w:rFonts w:asciiTheme="majorBidi" w:hAnsiTheme="majorBidi" w:cstheme="majorBidi"/>
                <w:sz w:val="26"/>
                <w:szCs w:val="26"/>
              </w:rPr>
              <w:t>W.Solar Company Limited</w:t>
            </w:r>
          </w:p>
        </w:tc>
        <w:tc>
          <w:tcPr>
            <w:tcW w:w="1417" w:type="dxa"/>
            <w:vAlign w:val="bottom"/>
          </w:tcPr>
          <w:p w14:paraId="455AA138" w14:textId="77777777" w:rsidR="00A160F5" w:rsidRPr="001B496E" w:rsidRDefault="00A160F5" w:rsidP="00893692">
            <w:pPr>
              <w:tabs>
                <w:tab w:val="left" w:pos="1168"/>
              </w:tabs>
              <w:ind w:left="317" w:right="-108" w:hanging="141"/>
              <w:jc w:val="center"/>
              <w:rPr>
                <w:rFonts w:asciiTheme="majorBidi" w:hAnsiTheme="majorBidi" w:cstheme="majorBidi"/>
                <w:sz w:val="26"/>
                <w:szCs w:val="26"/>
              </w:rPr>
            </w:pPr>
            <w:r w:rsidRPr="001B496E">
              <w:rPr>
                <w:rFonts w:asciiTheme="majorBidi" w:hAnsiTheme="majorBidi" w:cstheme="majorBidi"/>
                <w:sz w:val="26"/>
                <w:szCs w:val="26"/>
              </w:rPr>
              <w:t>-</w:t>
            </w:r>
          </w:p>
        </w:tc>
        <w:tc>
          <w:tcPr>
            <w:tcW w:w="80" w:type="dxa"/>
          </w:tcPr>
          <w:p w14:paraId="40E7B198" w14:textId="77777777" w:rsidR="00A160F5" w:rsidRPr="001B496E" w:rsidRDefault="00A160F5" w:rsidP="00893692">
            <w:pPr>
              <w:tabs>
                <w:tab w:val="left" w:pos="1168"/>
              </w:tabs>
              <w:ind w:left="317" w:right="-108" w:hanging="141"/>
              <w:jc w:val="center"/>
              <w:rPr>
                <w:rFonts w:asciiTheme="majorBidi" w:hAnsiTheme="majorBidi" w:cstheme="majorBidi"/>
                <w:sz w:val="26"/>
                <w:szCs w:val="26"/>
                <w:cs/>
              </w:rPr>
            </w:pPr>
          </w:p>
        </w:tc>
        <w:tc>
          <w:tcPr>
            <w:tcW w:w="1338" w:type="dxa"/>
            <w:vAlign w:val="bottom"/>
          </w:tcPr>
          <w:p w14:paraId="1394DC4E" w14:textId="77777777" w:rsidR="00A160F5" w:rsidRPr="001B496E" w:rsidRDefault="00A160F5" w:rsidP="00893692">
            <w:pPr>
              <w:tabs>
                <w:tab w:val="left" w:pos="1026"/>
              </w:tabs>
              <w:ind w:right="-355"/>
              <w:jc w:val="center"/>
              <w:rPr>
                <w:rFonts w:asciiTheme="majorBidi" w:hAnsiTheme="majorBidi" w:cstheme="majorBidi"/>
                <w:sz w:val="26"/>
                <w:szCs w:val="26"/>
              </w:rPr>
            </w:pPr>
            <w:r w:rsidRPr="001B496E">
              <w:rPr>
                <w:rFonts w:asciiTheme="majorBidi" w:hAnsiTheme="majorBidi" w:cstheme="majorBidi"/>
                <w:sz w:val="26"/>
                <w:szCs w:val="26"/>
              </w:rPr>
              <w:t>-</w:t>
            </w:r>
          </w:p>
        </w:tc>
        <w:tc>
          <w:tcPr>
            <w:tcW w:w="76" w:type="dxa"/>
          </w:tcPr>
          <w:p w14:paraId="50D445C5" w14:textId="77777777" w:rsidR="00A160F5" w:rsidRPr="001B496E" w:rsidRDefault="00A160F5" w:rsidP="00893692">
            <w:pPr>
              <w:rPr>
                <w:rFonts w:asciiTheme="majorBidi" w:hAnsiTheme="majorBidi" w:cstheme="majorBidi"/>
                <w:sz w:val="26"/>
                <w:szCs w:val="26"/>
                <w:cs/>
              </w:rPr>
            </w:pPr>
          </w:p>
        </w:tc>
        <w:tc>
          <w:tcPr>
            <w:tcW w:w="1483" w:type="dxa"/>
          </w:tcPr>
          <w:p w14:paraId="7A858190" w14:textId="77777777" w:rsidR="00A160F5" w:rsidRPr="001B496E" w:rsidRDefault="00A160F5" w:rsidP="00893692">
            <w:pPr>
              <w:ind w:right="175"/>
              <w:jc w:val="right"/>
              <w:rPr>
                <w:rFonts w:asciiTheme="majorBidi" w:hAnsiTheme="majorBidi" w:cstheme="majorBidi"/>
                <w:sz w:val="26"/>
                <w:szCs w:val="26"/>
                <w:cs/>
              </w:rPr>
            </w:pPr>
            <w:r w:rsidRPr="001B496E">
              <w:rPr>
                <w:rFonts w:asciiTheme="majorBidi" w:hAnsiTheme="majorBidi" w:cstheme="majorBidi"/>
                <w:sz w:val="26"/>
                <w:szCs w:val="26"/>
              </w:rPr>
              <w:t>2,358,801</w:t>
            </w:r>
          </w:p>
        </w:tc>
        <w:tc>
          <w:tcPr>
            <w:tcW w:w="76" w:type="dxa"/>
          </w:tcPr>
          <w:p w14:paraId="6EC859D6" w14:textId="77777777" w:rsidR="00A160F5" w:rsidRPr="001B496E" w:rsidRDefault="00A160F5" w:rsidP="00893692">
            <w:pPr>
              <w:rPr>
                <w:rFonts w:asciiTheme="majorBidi" w:hAnsiTheme="majorBidi" w:cstheme="majorBidi"/>
                <w:sz w:val="26"/>
                <w:szCs w:val="26"/>
              </w:rPr>
            </w:pPr>
          </w:p>
        </w:tc>
        <w:tc>
          <w:tcPr>
            <w:tcW w:w="1483" w:type="dxa"/>
          </w:tcPr>
          <w:p w14:paraId="172B4F92" w14:textId="77777777" w:rsidR="00A160F5" w:rsidRPr="001B496E" w:rsidRDefault="00A160F5" w:rsidP="00893692">
            <w:pPr>
              <w:ind w:right="175"/>
              <w:jc w:val="right"/>
              <w:rPr>
                <w:rFonts w:asciiTheme="majorBidi" w:hAnsiTheme="majorBidi" w:cstheme="majorBidi"/>
                <w:sz w:val="26"/>
                <w:szCs w:val="26"/>
              </w:rPr>
            </w:pPr>
            <w:r w:rsidRPr="001B496E">
              <w:rPr>
                <w:rFonts w:asciiTheme="majorBidi" w:hAnsiTheme="majorBidi" w:cstheme="majorBidi"/>
                <w:sz w:val="26"/>
                <w:szCs w:val="26"/>
              </w:rPr>
              <w:t>2,435,619</w:t>
            </w:r>
          </w:p>
        </w:tc>
      </w:tr>
      <w:tr w:rsidR="00A160F5" w:rsidRPr="001B496E" w14:paraId="27E29DBE" w14:textId="77777777" w:rsidTr="00A71C1D">
        <w:tc>
          <w:tcPr>
            <w:tcW w:w="4395" w:type="dxa"/>
          </w:tcPr>
          <w:p w14:paraId="34A8DCDE" w14:textId="77777777" w:rsidR="00A160F5" w:rsidRPr="001B496E" w:rsidRDefault="00A160F5" w:rsidP="00893692">
            <w:pPr>
              <w:tabs>
                <w:tab w:val="right" w:pos="452"/>
              </w:tabs>
              <w:ind w:firstLine="308"/>
              <w:rPr>
                <w:rFonts w:asciiTheme="majorBidi" w:hAnsiTheme="majorBidi" w:cstheme="majorBidi"/>
                <w:sz w:val="26"/>
                <w:szCs w:val="26"/>
                <w:cs/>
              </w:rPr>
            </w:pPr>
            <w:r w:rsidRPr="001B496E">
              <w:rPr>
                <w:rFonts w:asciiTheme="majorBidi" w:hAnsiTheme="majorBidi" w:cstheme="majorBidi"/>
                <w:sz w:val="26"/>
                <w:szCs w:val="26"/>
              </w:rPr>
              <w:t>105 Solar Power Company Limited</w:t>
            </w:r>
          </w:p>
        </w:tc>
        <w:tc>
          <w:tcPr>
            <w:tcW w:w="1417" w:type="dxa"/>
            <w:vAlign w:val="bottom"/>
          </w:tcPr>
          <w:p w14:paraId="4D2DF91B" w14:textId="77777777" w:rsidR="00A160F5" w:rsidRPr="001B496E" w:rsidRDefault="00A160F5" w:rsidP="00893692">
            <w:pPr>
              <w:tabs>
                <w:tab w:val="left" w:pos="1168"/>
              </w:tabs>
              <w:ind w:left="317" w:right="-108" w:hanging="141"/>
              <w:jc w:val="center"/>
              <w:rPr>
                <w:rFonts w:asciiTheme="majorBidi" w:hAnsiTheme="majorBidi" w:cstheme="majorBidi"/>
                <w:sz w:val="26"/>
                <w:szCs w:val="26"/>
              </w:rPr>
            </w:pPr>
            <w:r w:rsidRPr="001B496E">
              <w:rPr>
                <w:rFonts w:asciiTheme="majorBidi" w:hAnsiTheme="majorBidi" w:cstheme="majorBidi"/>
                <w:sz w:val="26"/>
                <w:szCs w:val="26"/>
              </w:rPr>
              <w:t>-</w:t>
            </w:r>
          </w:p>
        </w:tc>
        <w:tc>
          <w:tcPr>
            <w:tcW w:w="80" w:type="dxa"/>
          </w:tcPr>
          <w:p w14:paraId="77BA4D15" w14:textId="77777777" w:rsidR="00A160F5" w:rsidRPr="001B496E" w:rsidRDefault="00A160F5" w:rsidP="00893692">
            <w:pPr>
              <w:tabs>
                <w:tab w:val="left" w:pos="1168"/>
              </w:tabs>
              <w:ind w:left="317" w:right="-108" w:hanging="141"/>
              <w:jc w:val="center"/>
              <w:rPr>
                <w:rFonts w:asciiTheme="majorBidi" w:hAnsiTheme="majorBidi" w:cstheme="majorBidi"/>
                <w:sz w:val="26"/>
                <w:szCs w:val="26"/>
                <w:cs/>
              </w:rPr>
            </w:pPr>
          </w:p>
        </w:tc>
        <w:tc>
          <w:tcPr>
            <w:tcW w:w="1338" w:type="dxa"/>
            <w:vAlign w:val="bottom"/>
          </w:tcPr>
          <w:p w14:paraId="412C1B63" w14:textId="77777777" w:rsidR="00A160F5" w:rsidRPr="001B496E" w:rsidRDefault="00A160F5" w:rsidP="00893692">
            <w:pPr>
              <w:tabs>
                <w:tab w:val="left" w:pos="1026"/>
              </w:tabs>
              <w:ind w:right="-355"/>
              <w:jc w:val="center"/>
              <w:rPr>
                <w:rFonts w:asciiTheme="majorBidi" w:hAnsiTheme="majorBidi" w:cstheme="majorBidi"/>
                <w:sz w:val="26"/>
                <w:szCs w:val="26"/>
              </w:rPr>
            </w:pPr>
            <w:r w:rsidRPr="001B496E">
              <w:rPr>
                <w:rFonts w:asciiTheme="majorBidi" w:hAnsiTheme="majorBidi" w:cstheme="majorBidi"/>
                <w:sz w:val="26"/>
                <w:szCs w:val="26"/>
              </w:rPr>
              <w:t>-</w:t>
            </w:r>
          </w:p>
        </w:tc>
        <w:tc>
          <w:tcPr>
            <w:tcW w:w="76" w:type="dxa"/>
          </w:tcPr>
          <w:p w14:paraId="54236913" w14:textId="77777777" w:rsidR="00A160F5" w:rsidRPr="001B496E" w:rsidRDefault="00A160F5" w:rsidP="00893692">
            <w:pPr>
              <w:rPr>
                <w:rFonts w:asciiTheme="majorBidi" w:hAnsiTheme="majorBidi" w:cstheme="majorBidi"/>
                <w:sz w:val="26"/>
                <w:szCs w:val="26"/>
                <w:cs/>
              </w:rPr>
            </w:pPr>
          </w:p>
        </w:tc>
        <w:tc>
          <w:tcPr>
            <w:tcW w:w="1483" w:type="dxa"/>
          </w:tcPr>
          <w:p w14:paraId="6D82DC03" w14:textId="77777777" w:rsidR="00A160F5" w:rsidRPr="001B496E" w:rsidRDefault="00A160F5" w:rsidP="00893692">
            <w:pPr>
              <w:tabs>
                <w:tab w:val="left" w:pos="1026"/>
              </w:tabs>
              <w:ind w:right="175"/>
              <w:jc w:val="right"/>
              <w:rPr>
                <w:rFonts w:asciiTheme="majorBidi" w:hAnsiTheme="majorBidi" w:cstheme="majorBidi"/>
                <w:sz w:val="26"/>
                <w:szCs w:val="26"/>
              </w:rPr>
            </w:pPr>
            <w:r w:rsidRPr="001B496E">
              <w:rPr>
                <w:rFonts w:asciiTheme="majorBidi" w:hAnsiTheme="majorBidi" w:cstheme="majorBidi"/>
                <w:sz w:val="26"/>
                <w:szCs w:val="26"/>
              </w:rPr>
              <w:t>15,109,834</w:t>
            </w:r>
          </w:p>
        </w:tc>
        <w:tc>
          <w:tcPr>
            <w:tcW w:w="76" w:type="dxa"/>
          </w:tcPr>
          <w:p w14:paraId="503F3E53" w14:textId="77777777" w:rsidR="00A160F5" w:rsidRPr="001B496E" w:rsidRDefault="00A160F5" w:rsidP="00893692">
            <w:pPr>
              <w:rPr>
                <w:rFonts w:asciiTheme="majorBidi" w:hAnsiTheme="majorBidi" w:cstheme="majorBidi"/>
                <w:sz w:val="26"/>
                <w:szCs w:val="26"/>
              </w:rPr>
            </w:pPr>
          </w:p>
        </w:tc>
        <w:tc>
          <w:tcPr>
            <w:tcW w:w="1483" w:type="dxa"/>
          </w:tcPr>
          <w:p w14:paraId="2546CAE6" w14:textId="77777777" w:rsidR="00A160F5" w:rsidRPr="001B496E" w:rsidRDefault="00A160F5" w:rsidP="00893692">
            <w:pPr>
              <w:ind w:right="175"/>
              <w:jc w:val="right"/>
              <w:rPr>
                <w:rFonts w:asciiTheme="majorBidi" w:hAnsiTheme="majorBidi" w:cstheme="majorBidi"/>
                <w:sz w:val="26"/>
                <w:szCs w:val="26"/>
              </w:rPr>
            </w:pPr>
            <w:r w:rsidRPr="001B496E">
              <w:rPr>
                <w:rFonts w:asciiTheme="majorBidi" w:hAnsiTheme="majorBidi" w:cstheme="majorBidi"/>
                <w:sz w:val="26"/>
                <w:szCs w:val="26"/>
              </w:rPr>
              <w:t>11,908,307</w:t>
            </w:r>
          </w:p>
        </w:tc>
      </w:tr>
      <w:tr w:rsidR="00A160F5" w:rsidRPr="001B496E" w14:paraId="43BFCBC6" w14:textId="77777777" w:rsidTr="00A71C1D">
        <w:tc>
          <w:tcPr>
            <w:tcW w:w="4395" w:type="dxa"/>
          </w:tcPr>
          <w:p w14:paraId="3BCA40BD" w14:textId="77777777" w:rsidR="00A160F5" w:rsidRPr="001B496E" w:rsidRDefault="00A160F5" w:rsidP="00893692">
            <w:pPr>
              <w:tabs>
                <w:tab w:val="right" w:pos="452"/>
              </w:tabs>
              <w:ind w:firstLine="308"/>
              <w:rPr>
                <w:rFonts w:asciiTheme="majorBidi" w:hAnsiTheme="majorBidi" w:cstheme="majorBidi"/>
                <w:sz w:val="26"/>
                <w:szCs w:val="26"/>
                <w:cs/>
              </w:rPr>
            </w:pPr>
            <w:r w:rsidRPr="001B496E">
              <w:rPr>
                <w:rFonts w:asciiTheme="majorBidi" w:hAnsiTheme="majorBidi" w:cstheme="majorBidi"/>
                <w:sz w:val="26"/>
                <w:szCs w:val="26"/>
              </w:rPr>
              <w:t>Chachoengsao Power Company Limited</w:t>
            </w:r>
          </w:p>
        </w:tc>
        <w:tc>
          <w:tcPr>
            <w:tcW w:w="1417" w:type="dxa"/>
            <w:vAlign w:val="bottom"/>
          </w:tcPr>
          <w:p w14:paraId="59226DC6" w14:textId="77777777" w:rsidR="00A160F5" w:rsidRPr="001B496E" w:rsidRDefault="00A160F5" w:rsidP="00893692">
            <w:pPr>
              <w:tabs>
                <w:tab w:val="left" w:pos="1168"/>
              </w:tabs>
              <w:ind w:left="317" w:right="-108" w:hanging="141"/>
              <w:jc w:val="center"/>
              <w:rPr>
                <w:rFonts w:asciiTheme="majorBidi" w:hAnsiTheme="majorBidi" w:cstheme="majorBidi"/>
                <w:sz w:val="26"/>
                <w:szCs w:val="26"/>
              </w:rPr>
            </w:pPr>
            <w:r w:rsidRPr="001B496E">
              <w:rPr>
                <w:rFonts w:asciiTheme="majorBidi" w:hAnsiTheme="majorBidi" w:cstheme="majorBidi"/>
                <w:sz w:val="26"/>
                <w:szCs w:val="26"/>
              </w:rPr>
              <w:t>-</w:t>
            </w:r>
          </w:p>
        </w:tc>
        <w:tc>
          <w:tcPr>
            <w:tcW w:w="80" w:type="dxa"/>
          </w:tcPr>
          <w:p w14:paraId="18DA19FA" w14:textId="77777777" w:rsidR="00A160F5" w:rsidRPr="001B496E" w:rsidRDefault="00A160F5" w:rsidP="00893692">
            <w:pPr>
              <w:tabs>
                <w:tab w:val="left" w:pos="1168"/>
              </w:tabs>
              <w:ind w:left="317" w:right="-108" w:hanging="141"/>
              <w:jc w:val="center"/>
              <w:rPr>
                <w:rFonts w:asciiTheme="majorBidi" w:hAnsiTheme="majorBidi" w:cstheme="majorBidi"/>
                <w:sz w:val="26"/>
                <w:szCs w:val="26"/>
                <w:cs/>
              </w:rPr>
            </w:pPr>
          </w:p>
        </w:tc>
        <w:tc>
          <w:tcPr>
            <w:tcW w:w="1338" w:type="dxa"/>
            <w:vAlign w:val="bottom"/>
          </w:tcPr>
          <w:p w14:paraId="02234585" w14:textId="77777777" w:rsidR="00A160F5" w:rsidRPr="001B496E" w:rsidRDefault="00A160F5" w:rsidP="00893692">
            <w:pPr>
              <w:tabs>
                <w:tab w:val="left" w:pos="1026"/>
              </w:tabs>
              <w:ind w:right="-355"/>
              <w:jc w:val="center"/>
              <w:rPr>
                <w:rFonts w:asciiTheme="majorBidi" w:hAnsiTheme="majorBidi" w:cstheme="majorBidi"/>
                <w:sz w:val="26"/>
                <w:szCs w:val="26"/>
              </w:rPr>
            </w:pPr>
            <w:r w:rsidRPr="001B496E">
              <w:rPr>
                <w:rFonts w:asciiTheme="majorBidi" w:hAnsiTheme="majorBidi" w:cstheme="majorBidi"/>
                <w:sz w:val="26"/>
                <w:szCs w:val="26"/>
              </w:rPr>
              <w:t>-</w:t>
            </w:r>
          </w:p>
        </w:tc>
        <w:tc>
          <w:tcPr>
            <w:tcW w:w="76" w:type="dxa"/>
          </w:tcPr>
          <w:p w14:paraId="1E2EAD8D" w14:textId="77777777" w:rsidR="00A160F5" w:rsidRPr="001B496E" w:rsidRDefault="00A160F5" w:rsidP="00893692">
            <w:pPr>
              <w:rPr>
                <w:rFonts w:asciiTheme="majorBidi" w:hAnsiTheme="majorBidi" w:cstheme="majorBidi"/>
                <w:sz w:val="26"/>
                <w:szCs w:val="26"/>
                <w:cs/>
              </w:rPr>
            </w:pPr>
          </w:p>
        </w:tc>
        <w:tc>
          <w:tcPr>
            <w:tcW w:w="1483" w:type="dxa"/>
          </w:tcPr>
          <w:p w14:paraId="7FC4B078" w14:textId="77777777" w:rsidR="00A160F5" w:rsidRPr="001B496E" w:rsidRDefault="00A160F5" w:rsidP="00893692">
            <w:pPr>
              <w:tabs>
                <w:tab w:val="left" w:pos="1026"/>
              </w:tabs>
              <w:ind w:right="175"/>
              <w:jc w:val="right"/>
              <w:rPr>
                <w:rFonts w:asciiTheme="majorBidi" w:hAnsiTheme="majorBidi" w:cstheme="majorBidi"/>
                <w:sz w:val="26"/>
                <w:szCs w:val="26"/>
              </w:rPr>
            </w:pPr>
            <w:r w:rsidRPr="001B496E">
              <w:rPr>
                <w:rFonts w:asciiTheme="majorBidi" w:hAnsiTheme="majorBidi" w:cstheme="majorBidi"/>
                <w:sz w:val="26"/>
                <w:szCs w:val="26"/>
              </w:rPr>
              <w:t>1,917,224</w:t>
            </w:r>
          </w:p>
        </w:tc>
        <w:tc>
          <w:tcPr>
            <w:tcW w:w="76" w:type="dxa"/>
          </w:tcPr>
          <w:p w14:paraId="37B2EFEB" w14:textId="77777777" w:rsidR="00A160F5" w:rsidRPr="001B496E" w:rsidRDefault="00A160F5" w:rsidP="00893692">
            <w:pPr>
              <w:rPr>
                <w:rFonts w:asciiTheme="majorBidi" w:hAnsiTheme="majorBidi" w:cstheme="majorBidi"/>
                <w:sz w:val="26"/>
                <w:szCs w:val="26"/>
              </w:rPr>
            </w:pPr>
          </w:p>
        </w:tc>
        <w:tc>
          <w:tcPr>
            <w:tcW w:w="1483" w:type="dxa"/>
          </w:tcPr>
          <w:p w14:paraId="66AADBD1" w14:textId="77777777" w:rsidR="00A160F5" w:rsidRPr="001B496E" w:rsidRDefault="00A160F5" w:rsidP="00893692">
            <w:pPr>
              <w:ind w:right="175"/>
              <w:jc w:val="right"/>
              <w:rPr>
                <w:rFonts w:asciiTheme="majorBidi" w:hAnsiTheme="majorBidi" w:cstheme="majorBidi"/>
                <w:sz w:val="26"/>
                <w:szCs w:val="26"/>
              </w:rPr>
            </w:pPr>
            <w:r w:rsidRPr="001B496E">
              <w:rPr>
                <w:rFonts w:asciiTheme="majorBidi" w:hAnsiTheme="majorBidi" w:cstheme="majorBidi"/>
                <w:sz w:val="26"/>
                <w:szCs w:val="26"/>
              </w:rPr>
              <w:t>209,616</w:t>
            </w:r>
          </w:p>
        </w:tc>
      </w:tr>
      <w:tr w:rsidR="00A71C1D" w:rsidRPr="001B496E" w14:paraId="771D6C1D" w14:textId="77777777" w:rsidTr="00A71C1D">
        <w:tc>
          <w:tcPr>
            <w:tcW w:w="4395" w:type="dxa"/>
          </w:tcPr>
          <w:p w14:paraId="42252D6D" w14:textId="77777777" w:rsidR="00A71C1D" w:rsidRPr="001B496E" w:rsidRDefault="00A71C1D" w:rsidP="00893692">
            <w:pPr>
              <w:tabs>
                <w:tab w:val="right" w:pos="452"/>
              </w:tabs>
              <w:ind w:firstLine="308"/>
              <w:rPr>
                <w:rFonts w:asciiTheme="majorBidi" w:hAnsiTheme="majorBidi" w:cstheme="majorBidi"/>
                <w:sz w:val="26"/>
                <w:szCs w:val="26"/>
              </w:rPr>
            </w:pPr>
          </w:p>
        </w:tc>
        <w:tc>
          <w:tcPr>
            <w:tcW w:w="1417" w:type="dxa"/>
            <w:vAlign w:val="bottom"/>
          </w:tcPr>
          <w:p w14:paraId="274C7927" w14:textId="77777777" w:rsidR="00A71C1D" w:rsidRPr="001B496E" w:rsidRDefault="00A71C1D" w:rsidP="00893692">
            <w:pPr>
              <w:tabs>
                <w:tab w:val="left" w:pos="1168"/>
              </w:tabs>
              <w:ind w:left="317" w:right="-108" w:hanging="141"/>
              <w:jc w:val="center"/>
              <w:rPr>
                <w:rFonts w:asciiTheme="majorBidi" w:hAnsiTheme="majorBidi" w:cstheme="majorBidi"/>
                <w:sz w:val="26"/>
                <w:szCs w:val="26"/>
              </w:rPr>
            </w:pPr>
          </w:p>
        </w:tc>
        <w:tc>
          <w:tcPr>
            <w:tcW w:w="80" w:type="dxa"/>
          </w:tcPr>
          <w:p w14:paraId="3BD09CBE" w14:textId="77777777" w:rsidR="00A71C1D" w:rsidRPr="001B496E" w:rsidRDefault="00A71C1D" w:rsidP="00893692">
            <w:pPr>
              <w:tabs>
                <w:tab w:val="left" w:pos="1168"/>
              </w:tabs>
              <w:ind w:left="317" w:right="-108" w:hanging="141"/>
              <w:jc w:val="center"/>
              <w:rPr>
                <w:rFonts w:asciiTheme="majorBidi" w:hAnsiTheme="majorBidi" w:cstheme="majorBidi"/>
                <w:sz w:val="26"/>
                <w:szCs w:val="26"/>
                <w:cs/>
              </w:rPr>
            </w:pPr>
          </w:p>
        </w:tc>
        <w:tc>
          <w:tcPr>
            <w:tcW w:w="1338" w:type="dxa"/>
            <w:vAlign w:val="bottom"/>
          </w:tcPr>
          <w:p w14:paraId="4D19FB1E" w14:textId="77777777" w:rsidR="00A71C1D" w:rsidRPr="001B496E" w:rsidRDefault="00A71C1D" w:rsidP="00893692">
            <w:pPr>
              <w:tabs>
                <w:tab w:val="left" w:pos="1026"/>
              </w:tabs>
              <w:ind w:right="-355"/>
              <w:jc w:val="center"/>
              <w:rPr>
                <w:rFonts w:asciiTheme="majorBidi" w:hAnsiTheme="majorBidi" w:cstheme="majorBidi"/>
                <w:sz w:val="26"/>
                <w:szCs w:val="26"/>
              </w:rPr>
            </w:pPr>
          </w:p>
        </w:tc>
        <w:tc>
          <w:tcPr>
            <w:tcW w:w="76" w:type="dxa"/>
          </w:tcPr>
          <w:p w14:paraId="78C37C6C" w14:textId="77777777" w:rsidR="00A71C1D" w:rsidRPr="001B496E" w:rsidRDefault="00A71C1D" w:rsidP="00893692">
            <w:pPr>
              <w:rPr>
                <w:rFonts w:asciiTheme="majorBidi" w:hAnsiTheme="majorBidi" w:cstheme="majorBidi"/>
                <w:sz w:val="26"/>
                <w:szCs w:val="26"/>
                <w:cs/>
              </w:rPr>
            </w:pPr>
          </w:p>
        </w:tc>
        <w:tc>
          <w:tcPr>
            <w:tcW w:w="1483" w:type="dxa"/>
          </w:tcPr>
          <w:p w14:paraId="7E8922DB" w14:textId="77777777" w:rsidR="00A71C1D" w:rsidRPr="001B496E" w:rsidRDefault="00A71C1D" w:rsidP="00893692">
            <w:pPr>
              <w:tabs>
                <w:tab w:val="left" w:pos="1026"/>
              </w:tabs>
              <w:ind w:right="175"/>
              <w:jc w:val="right"/>
              <w:rPr>
                <w:rFonts w:asciiTheme="majorBidi" w:hAnsiTheme="majorBidi" w:cstheme="majorBidi"/>
                <w:sz w:val="26"/>
                <w:szCs w:val="26"/>
              </w:rPr>
            </w:pPr>
          </w:p>
        </w:tc>
        <w:tc>
          <w:tcPr>
            <w:tcW w:w="76" w:type="dxa"/>
          </w:tcPr>
          <w:p w14:paraId="6E0B33DA" w14:textId="77777777" w:rsidR="00A71C1D" w:rsidRPr="001B496E" w:rsidRDefault="00A71C1D" w:rsidP="00893692">
            <w:pPr>
              <w:rPr>
                <w:rFonts w:asciiTheme="majorBidi" w:hAnsiTheme="majorBidi" w:cstheme="majorBidi"/>
                <w:sz w:val="26"/>
                <w:szCs w:val="26"/>
              </w:rPr>
            </w:pPr>
          </w:p>
        </w:tc>
        <w:tc>
          <w:tcPr>
            <w:tcW w:w="1483" w:type="dxa"/>
          </w:tcPr>
          <w:p w14:paraId="3ED11B9F" w14:textId="77777777" w:rsidR="00A71C1D" w:rsidRPr="001B496E" w:rsidRDefault="00A71C1D" w:rsidP="00893692">
            <w:pPr>
              <w:ind w:right="175"/>
              <w:jc w:val="right"/>
              <w:rPr>
                <w:rFonts w:asciiTheme="majorBidi" w:hAnsiTheme="majorBidi" w:cstheme="majorBidi"/>
                <w:sz w:val="26"/>
                <w:szCs w:val="26"/>
              </w:rPr>
            </w:pPr>
          </w:p>
        </w:tc>
      </w:tr>
      <w:tr w:rsidR="00A71C1D" w:rsidRPr="001B496E" w14:paraId="2FB0F972" w14:textId="77777777" w:rsidTr="00A71C1D">
        <w:tc>
          <w:tcPr>
            <w:tcW w:w="4395" w:type="dxa"/>
          </w:tcPr>
          <w:p w14:paraId="5B31CE94" w14:textId="77777777" w:rsidR="00A71C1D" w:rsidRPr="001B496E" w:rsidRDefault="00A71C1D" w:rsidP="00893692">
            <w:pPr>
              <w:tabs>
                <w:tab w:val="right" w:pos="452"/>
              </w:tabs>
              <w:ind w:firstLine="308"/>
              <w:rPr>
                <w:rFonts w:asciiTheme="majorBidi" w:hAnsiTheme="majorBidi" w:cstheme="majorBidi"/>
                <w:sz w:val="26"/>
                <w:szCs w:val="26"/>
              </w:rPr>
            </w:pPr>
          </w:p>
        </w:tc>
        <w:tc>
          <w:tcPr>
            <w:tcW w:w="1417" w:type="dxa"/>
            <w:vAlign w:val="bottom"/>
          </w:tcPr>
          <w:p w14:paraId="20CEE2ED" w14:textId="77777777" w:rsidR="00A71C1D" w:rsidRPr="001B496E" w:rsidRDefault="00A71C1D" w:rsidP="00893692">
            <w:pPr>
              <w:tabs>
                <w:tab w:val="left" w:pos="1168"/>
              </w:tabs>
              <w:ind w:left="317" w:right="-108" w:hanging="141"/>
              <w:jc w:val="center"/>
              <w:rPr>
                <w:rFonts w:asciiTheme="majorBidi" w:hAnsiTheme="majorBidi" w:cstheme="majorBidi"/>
                <w:sz w:val="26"/>
                <w:szCs w:val="26"/>
              </w:rPr>
            </w:pPr>
          </w:p>
        </w:tc>
        <w:tc>
          <w:tcPr>
            <w:tcW w:w="80" w:type="dxa"/>
          </w:tcPr>
          <w:p w14:paraId="3BE46BCD" w14:textId="77777777" w:rsidR="00A71C1D" w:rsidRPr="001B496E" w:rsidRDefault="00A71C1D" w:rsidP="00893692">
            <w:pPr>
              <w:tabs>
                <w:tab w:val="left" w:pos="1168"/>
              </w:tabs>
              <w:ind w:left="317" w:right="-108" w:hanging="141"/>
              <w:jc w:val="center"/>
              <w:rPr>
                <w:rFonts w:asciiTheme="majorBidi" w:hAnsiTheme="majorBidi" w:cstheme="majorBidi"/>
                <w:sz w:val="26"/>
                <w:szCs w:val="26"/>
                <w:cs/>
              </w:rPr>
            </w:pPr>
          </w:p>
        </w:tc>
        <w:tc>
          <w:tcPr>
            <w:tcW w:w="1338" w:type="dxa"/>
            <w:vAlign w:val="bottom"/>
          </w:tcPr>
          <w:p w14:paraId="450858CF" w14:textId="77777777" w:rsidR="00A71C1D" w:rsidRPr="001B496E" w:rsidRDefault="00A71C1D" w:rsidP="00893692">
            <w:pPr>
              <w:tabs>
                <w:tab w:val="left" w:pos="1026"/>
              </w:tabs>
              <w:ind w:right="-355"/>
              <w:jc w:val="center"/>
              <w:rPr>
                <w:rFonts w:asciiTheme="majorBidi" w:hAnsiTheme="majorBidi" w:cstheme="majorBidi"/>
                <w:sz w:val="26"/>
                <w:szCs w:val="26"/>
              </w:rPr>
            </w:pPr>
          </w:p>
        </w:tc>
        <w:tc>
          <w:tcPr>
            <w:tcW w:w="76" w:type="dxa"/>
          </w:tcPr>
          <w:p w14:paraId="6C43E606" w14:textId="77777777" w:rsidR="00A71C1D" w:rsidRPr="001B496E" w:rsidRDefault="00A71C1D" w:rsidP="00893692">
            <w:pPr>
              <w:rPr>
                <w:rFonts w:asciiTheme="majorBidi" w:hAnsiTheme="majorBidi" w:cstheme="majorBidi"/>
                <w:sz w:val="26"/>
                <w:szCs w:val="26"/>
                <w:cs/>
              </w:rPr>
            </w:pPr>
          </w:p>
        </w:tc>
        <w:tc>
          <w:tcPr>
            <w:tcW w:w="1483" w:type="dxa"/>
          </w:tcPr>
          <w:p w14:paraId="03DC5272" w14:textId="77777777" w:rsidR="00A71C1D" w:rsidRPr="001B496E" w:rsidRDefault="00A71C1D" w:rsidP="00893692">
            <w:pPr>
              <w:tabs>
                <w:tab w:val="left" w:pos="1026"/>
              </w:tabs>
              <w:ind w:right="175"/>
              <w:jc w:val="right"/>
              <w:rPr>
                <w:rFonts w:asciiTheme="majorBidi" w:hAnsiTheme="majorBidi" w:cstheme="majorBidi"/>
                <w:sz w:val="26"/>
                <w:szCs w:val="26"/>
              </w:rPr>
            </w:pPr>
          </w:p>
        </w:tc>
        <w:tc>
          <w:tcPr>
            <w:tcW w:w="76" w:type="dxa"/>
          </w:tcPr>
          <w:p w14:paraId="36538002" w14:textId="77777777" w:rsidR="00A71C1D" w:rsidRPr="001B496E" w:rsidRDefault="00A71C1D" w:rsidP="00893692">
            <w:pPr>
              <w:rPr>
                <w:rFonts w:asciiTheme="majorBidi" w:hAnsiTheme="majorBidi" w:cstheme="majorBidi"/>
                <w:sz w:val="26"/>
                <w:szCs w:val="26"/>
              </w:rPr>
            </w:pPr>
          </w:p>
        </w:tc>
        <w:tc>
          <w:tcPr>
            <w:tcW w:w="1483" w:type="dxa"/>
          </w:tcPr>
          <w:p w14:paraId="3C62A717" w14:textId="77777777" w:rsidR="00A71C1D" w:rsidRPr="001B496E" w:rsidRDefault="00A71C1D" w:rsidP="00893692">
            <w:pPr>
              <w:ind w:right="175"/>
              <w:jc w:val="right"/>
              <w:rPr>
                <w:rFonts w:asciiTheme="majorBidi" w:hAnsiTheme="majorBidi" w:cstheme="majorBidi"/>
                <w:sz w:val="26"/>
                <w:szCs w:val="26"/>
              </w:rPr>
            </w:pPr>
          </w:p>
        </w:tc>
      </w:tr>
      <w:tr w:rsidR="00A71C1D" w:rsidRPr="001B496E" w14:paraId="37CE56E4" w14:textId="77777777" w:rsidTr="00A71C1D">
        <w:tc>
          <w:tcPr>
            <w:tcW w:w="4395" w:type="dxa"/>
          </w:tcPr>
          <w:p w14:paraId="400A7CDD" w14:textId="77777777" w:rsidR="00A71C1D" w:rsidRPr="001B496E" w:rsidRDefault="00A71C1D" w:rsidP="00893692">
            <w:pPr>
              <w:tabs>
                <w:tab w:val="right" w:pos="452"/>
              </w:tabs>
              <w:ind w:firstLine="308"/>
              <w:rPr>
                <w:rFonts w:asciiTheme="majorBidi" w:hAnsiTheme="majorBidi" w:cstheme="majorBidi"/>
                <w:sz w:val="26"/>
                <w:szCs w:val="26"/>
              </w:rPr>
            </w:pPr>
          </w:p>
        </w:tc>
        <w:tc>
          <w:tcPr>
            <w:tcW w:w="1417" w:type="dxa"/>
            <w:vAlign w:val="bottom"/>
          </w:tcPr>
          <w:p w14:paraId="6D64F031" w14:textId="77777777" w:rsidR="00A71C1D" w:rsidRPr="001B496E" w:rsidRDefault="00A71C1D" w:rsidP="00893692">
            <w:pPr>
              <w:tabs>
                <w:tab w:val="left" w:pos="1168"/>
              </w:tabs>
              <w:ind w:left="317" w:right="-108" w:hanging="141"/>
              <w:jc w:val="center"/>
              <w:rPr>
                <w:rFonts w:asciiTheme="majorBidi" w:hAnsiTheme="majorBidi" w:cstheme="majorBidi"/>
                <w:sz w:val="26"/>
                <w:szCs w:val="26"/>
              </w:rPr>
            </w:pPr>
          </w:p>
        </w:tc>
        <w:tc>
          <w:tcPr>
            <w:tcW w:w="80" w:type="dxa"/>
          </w:tcPr>
          <w:p w14:paraId="545F73B2" w14:textId="77777777" w:rsidR="00A71C1D" w:rsidRPr="001B496E" w:rsidRDefault="00A71C1D" w:rsidP="00893692">
            <w:pPr>
              <w:tabs>
                <w:tab w:val="left" w:pos="1168"/>
              </w:tabs>
              <w:ind w:left="317" w:right="-108" w:hanging="141"/>
              <w:jc w:val="center"/>
              <w:rPr>
                <w:rFonts w:asciiTheme="majorBidi" w:hAnsiTheme="majorBidi" w:cstheme="majorBidi"/>
                <w:sz w:val="26"/>
                <w:szCs w:val="26"/>
                <w:cs/>
              </w:rPr>
            </w:pPr>
          </w:p>
        </w:tc>
        <w:tc>
          <w:tcPr>
            <w:tcW w:w="1338" w:type="dxa"/>
            <w:vAlign w:val="bottom"/>
          </w:tcPr>
          <w:p w14:paraId="6CE66314" w14:textId="77777777" w:rsidR="00A71C1D" w:rsidRPr="001B496E" w:rsidRDefault="00A71C1D" w:rsidP="00893692">
            <w:pPr>
              <w:tabs>
                <w:tab w:val="left" w:pos="1026"/>
              </w:tabs>
              <w:ind w:right="-355"/>
              <w:jc w:val="center"/>
              <w:rPr>
                <w:rFonts w:asciiTheme="majorBidi" w:hAnsiTheme="majorBidi" w:cstheme="majorBidi"/>
                <w:sz w:val="26"/>
                <w:szCs w:val="26"/>
              </w:rPr>
            </w:pPr>
          </w:p>
        </w:tc>
        <w:tc>
          <w:tcPr>
            <w:tcW w:w="76" w:type="dxa"/>
          </w:tcPr>
          <w:p w14:paraId="5D73FA4A" w14:textId="77777777" w:rsidR="00A71C1D" w:rsidRPr="001B496E" w:rsidRDefault="00A71C1D" w:rsidP="00893692">
            <w:pPr>
              <w:rPr>
                <w:rFonts w:asciiTheme="majorBidi" w:hAnsiTheme="majorBidi" w:cstheme="majorBidi"/>
                <w:sz w:val="26"/>
                <w:szCs w:val="26"/>
                <w:cs/>
              </w:rPr>
            </w:pPr>
          </w:p>
        </w:tc>
        <w:tc>
          <w:tcPr>
            <w:tcW w:w="1483" w:type="dxa"/>
          </w:tcPr>
          <w:p w14:paraId="4555C4D2" w14:textId="77777777" w:rsidR="00A71C1D" w:rsidRPr="001B496E" w:rsidRDefault="00A71C1D" w:rsidP="00893692">
            <w:pPr>
              <w:tabs>
                <w:tab w:val="left" w:pos="1026"/>
              </w:tabs>
              <w:ind w:right="175"/>
              <w:jc w:val="right"/>
              <w:rPr>
                <w:rFonts w:asciiTheme="majorBidi" w:hAnsiTheme="majorBidi" w:cstheme="majorBidi"/>
                <w:sz w:val="26"/>
                <w:szCs w:val="26"/>
              </w:rPr>
            </w:pPr>
          </w:p>
        </w:tc>
        <w:tc>
          <w:tcPr>
            <w:tcW w:w="76" w:type="dxa"/>
          </w:tcPr>
          <w:p w14:paraId="066C8143" w14:textId="77777777" w:rsidR="00A71C1D" w:rsidRPr="001B496E" w:rsidRDefault="00A71C1D" w:rsidP="00893692">
            <w:pPr>
              <w:rPr>
                <w:rFonts w:asciiTheme="majorBidi" w:hAnsiTheme="majorBidi" w:cstheme="majorBidi"/>
                <w:sz w:val="26"/>
                <w:szCs w:val="26"/>
              </w:rPr>
            </w:pPr>
          </w:p>
        </w:tc>
        <w:tc>
          <w:tcPr>
            <w:tcW w:w="1483" w:type="dxa"/>
          </w:tcPr>
          <w:p w14:paraId="0BA79A12" w14:textId="77777777" w:rsidR="00A71C1D" w:rsidRPr="001B496E" w:rsidRDefault="00A71C1D" w:rsidP="00893692">
            <w:pPr>
              <w:ind w:right="175"/>
              <w:jc w:val="right"/>
              <w:rPr>
                <w:rFonts w:asciiTheme="majorBidi" w:hAnsiTheme="majorBidi" w:cstheme="majorBidi"/>
                <w:sz w:val="26"/>
                <w:szCs w:val="26"/>
              </w:rPr>
            </w:pPr>
          </w:p>
        </w:tc>
      </w:tr>
      <w:tr w:rsidR="00A71C1D" w:rsidRPr="001B496E" w14:paraId="7DEBC2D0" w14:textId="77777777" w:rsidTr="00A71C1D">
        <w:tc>
          <w:tcPr>
            <w:tcW w:w="4395" w:type="dxa"/>
          </w:tcPr>
          <w:p w14:paraId="36DEFCDF" w14:textId="26F426F2" w:rsidR="00A71C1D" w:rsidRPr="001B496E" w:rsidRDefault="00A71C1D" w:rsidP="00A71C1D">
            <w:pPr>
              <w:rPr>
                <w:rFonts w:asciiTheme="majorBidi" w:hAnsiTheme="majorBidi" w:cstheme="majorBidi"/>
                <w:sz w:val="26"/>
                <w:szCs w:val="26"/>
              </w:rPr>
            </w:pPr>
            <w:r w:rsidRPr="00A71C1D">
              <w:rPr>
                <w:rFonts w:asciiTheme="majorBidi" w:hAnsiTheme="majorBidi" w:cstheme="majorBidi"/>
                <w:sz w:val="26"/>
                <w:szCs w:val="26"/>
                <w:u w:val="single"/>
              </w:rPr>
              <w:lastRenderedPageBreak/>
              <w:t>Liabilities</w:t>
            </w:r>
            <w:r>
              <w:rPr>
                <w:rFonts w:asciiTheme="majorBidi" w:hAnsiTheme="majorBidi" w:cstheme="majorBidi"/>
                <w:sz w:val="26"/>
                <w:szCs w:val="26"/>
              </w:rPr>
              <w:t xml:space="preserve"> (Continue)</w:t>
            </w:r>
          </w:p>
        </w:tc>
        <w:tc>
          <w:tcPr>
            <w:tcW w:w="1417" w:type="dxa"/>
            <w:vAlign w:val="bottom"/>
          </w:tcPr>
          <w:p w14:paraId="2397B607" w14:textId="77777777" w:rsidR="00A71C1D" w:rsidRPr="001B496E" w:rsidRDefault="00A71C1D" w:rsidP="00893692">
            <w:pPr>
              <w:tabs>
                <w:tab w:val="left" w:pos="1168"/>
              </w:tabs>
              <w:ind w:left="317" w:right="-108" w:hanging="141"/>
              <w:jc w:val="center"/>
              <w:rPr>
                <w:rFonts w:asciiTheme="majorBidi" w:hAnsiTheme="majorBidi" w:cstheme="majorBidi"/>
                <w:sz w:val="26"/>
                <w:szCs w:val="26"/>
              </w:rPr>
            </w:pPr>
          </w:p>
        </w:tc>
        <w:tc>
          <w:tcPr>
            <w:tcW w:w="80" w:type="dxa"/>
          </w:tcPr>
          <w:p w14:paraId="0E2EFB2B" w14:textId="77777777" w:rsidR="00A71C1D" w:rsidRPr="001B496E" w:rsidRDefault="00A71C1D" w:rsidP="00893692">
            <w:pPr>
              <w:tabs>
                <w:tab w:val="left" w:pos="1168"/>
              </w:tabs>
              <w:ind w:left="317" w:right="-108" w:hanging="141"/>
              <w:jc w:val="center"/>
              <w:rPr>
                <w:rFonts w:asciiTheme="majorBidi" w:hAnsiTheme="majorBidi" w:cstheme="majorBidi"/>
                <w:sz w:val="26"/>
                <w:szCs w:val="26"/>
                <w:cs/>
              </w:rPr>
            </w:pPr>
          </w:p>
        </w:tc>
        <w:tc>
          <w:tcPr>
            <w:tcW w:w="1338" w:type="dxa"/>
            <w:vAlign w:val="bottom"/>
          </w:tcPr>
          <w:p w14:paraId="3B66652E" w14:textId="77777777" w:rsidR="00A71C1D" w:rsidRPr="001B496E" w:rsidRDefault="00A71C1D" w:rsidP="00893692">
            <w:pPr>
              <w:tabs>
                <w:tab w:val="left" w:pos="1026"/>
              </w:tabs>
              <w:ind w:right="-355"/>
              <w:jc w:val="center"/>
              <w:rPr>
                <w:rFonts w:asciiTheme="majorBidi" w:hAnsiTheme="majorBidi" w:cstheme="majorBidi"/>
                <w:sz w:val="26"/>
                <w:szCs w:val="26"/>
              </w:rPr>
            </w:pPr>
          </w:p>
        </w:tc>
        <w:tc>
          <w:tcPr>
            <w:tcW w:w="76" w:type="dxa"/>
          </w:tcPr>
          <w:p w14:paraId="62447744" w14:textId="77777777" w:rsidR="00A71C1D" w:rsidRPr="001B496E" w:rsidRDefault="00A71C1D" w:rsidP="00893692">
            <w:pPr>
              <w:rPr>
                <w:rFonts w:asciiTheme="majorBidi" w:hAnsiTheme="majorBidi" w:cstheme="majorBidi"/>
                <w:sz w:val="26"/>
                <w:szCs w:val="26"/>
                <w:cs/>
              </w:rPr>
            </w:pPr>
          </w:p>
        </w:tc>
        <w:tc>
          <w:tcPr>
            <w:tcW w:w="1483" w:type="dxa"/>
          </w:tcPr>
          <w:p w14:paraId="77A05892" w14:textId="77777777" w:rsidR="00A71C1D" w:rsidRPr="001B496E" w:rsidRDefault="00A71C1D" w:rsidP="00893692">
            <w:pPr>
              <w:tabs>
                <w:tab w:val="left" w:pos="1026"/>
              </w:tabs>
              <w:ind w:right="175"/>
              <w:jc w:val="right"/>
              <w:rPr>
                <w:rFonts w:asciiTheme="majorBidi" w:hAnsiTheme="majorBidi" w:cstheme="majorBidi"/>
                <w:sz w:val="26"/>
                <w:szCs w:val="26"/>
              </w:rPr>
            </w:pPr>
          </w:p>
        </w:tc>
        <w:tc>
          <w:tcPr>
            <w:tcW w:w="76" w:type="dxa"/>
          </w:tcPr>
          <w:p w14:paraId="5D72D651" w14:textId="77777777" w:rsidR="00A71C1D" w:rsidRPr="001B496E" w:rsidRDefault="00A71C1D" w:rsidP="00893692">
            <w:pPr>
              <w:rPr>
                <w:rFonts w:asciiTheme="majorBidi" w:hAnsiTheme="majorBidi" w:cstheme="majorBidi"/>
                <w:sz w:val="26"/>
                <w:szCs w:val="26"/>
              </w:rPr>
            </w:pPr>
          </w:p>
        </w:tc>
        <w:tc>
          <w:tcPr>
            <w:tcW w:w="1483" w:type="dxa"/>
          </w:tcPr>
          <w:p w14:paraId="1994D63E" w14:textId="77777777" w:rsidR="00A71C1D" w:rsidRPr="001B496E" w:rsidRDefault="00A71C1D" w:rsidP="00893692">
            <w:pPr>
              <w:ind w:right="175"/>
              <w:jc w:val="right"/>
              <w:rPr>
                <w:rFonts w:asciiTheme="majorBidi" w:hAnsiTheme="majorBidi" w:cstheme="majorBidi"/>
                <w:sz w:val="26"/>
                <w:szCs w:val="26"/>
              </w:rPr>
            </w:pPr>
          </w:p>
        </w:tc>
      </w:tr>
      <w:tr w:rsidR="00A160F5" w:rsidRPr="001B496E" w14:paraId="3037C4E8" w14:textId="77777777" w:rsidTr="00A71C1D">
        <w:tc>
          <w:tcPr>
            <w:tcW w:w="4395" w:type="dxa"/>
          </w:tcPr>
          <w:p w14:paraId="2FF94585" w14:textId="4B333745" w:rsidR="00A160F5" w:rsidRPr="001B496E" w:rsidRDefault="00A160F5" w:rsidP="00893692">
            <w:pPr>
              <w:ind w:left="176"/>
              <w:rPr>
                <w:rFonts w:asciiTheme="majorBidi" w:hAnsiTheme="majorBidi" w:cstheme="majorBidi"/>
                <w:sz w:val="26"/>
                <w:szCs w:val="26"/>
                <w:cs/>
              </w:rPr>
            </w:pPr>
            <w:r w:rsidRPr="001B496E">
              <w:rPr>
                <w:rFonts w:asciiTheme="majorBidi" w:hAnsiTheme="majorBidi" w:cstheme="majorBidi"/>
                <w:sz w:val="26"/>
                <w:szCs w:val="26"/>
              </w:rPr>
              <w:t>Related Companies</w:t>
            </w:r>
          </w:p>
        </w:tc>
        <w:tc>
          <w:tcPr>
            <w:tcW w:w="1417" w:type="dxa"/>
            <w:vAlign w:val="bottom"/>
          </w:tcPr>
          <w:p w14:paraId="08ECC9F3" w14:textId="77777777" w:rsidR="00A160F5" w:rsidRPr="001B496E" w:rsidRDefault="00A160F5" w:rsidP="00893692">
            <w:pPr>
              <w:tabs>
                <w:tab w:val="left" w:pos="1168"/>
              </w:tabs>
              <w:ind w:left="317" w:right="-108" w:hanging="141"/>
              <w:jc w:val="center"/>
              <w:rPr>
                <w:rFonts w:asciiTheme="majorBidi" w:hAnsiTheme="majorBidi" w:cstheme="majorBidi"/>
                <w:sz w:val="26"/>
                <w:szCs w:val="26"/>
              </w:rPr>
            </w:pPr>
          </w:p>
        </w:tc>
        <w:tc>
          <w:tcPr>
            <w:tcW w:w="80" w:type="dxa"/>
          </w:tcPr>
          <w:p w14:paraId="7F0C1F74" w14:textId="77777777" w:rsidR="00A160F5" w:rsidRPr="001B496E" w:rsidRDefault="00A160F5" w:rsidP="00893692">
            <w:pPr>
              <w:tabs>
                <w:tab w:val="left" w:pos="1168"/>
              </w:tabs>
              <w:ind w:left="317" w:right="-108" w:hanging="141"/>
              <w:jc w:val="center"/>
              <w:rPr>
                <w:rFonts w:asciiTheme="majorBidi" w:hAnsiTheme="majorBidi" w:cstheme="majorBidi"/>
                <w:sz w:val="26"/>
                <w:szCs w:val="26"/>
                <w:cs/>
              </w:rPr>
            </w:pPr>
          </w:p>
        </w:tc>
        <w:tc>
          <w:tcPr>
            <w:tcW w:w="1338" w:type="dxa"/>
            <w:vAlign w:val="bottom"/>
          </w:tcPr>
          <w:p w14:paraId="0F1F9D7B" w14:textId="77777777" w:rsidR="00A160F5" w:rsidRPr="001B496E" w:rsidRDefault="00A160F5" w:rsidP="00893692">
            <w:pPr>
              <w:tabs>
                <w:tab w:val="left" w:pos="1026"/>
              </w:tabs>
              <w:ind w:right="-355"/>
              <w:jc w:val="center"/>
              <w:rPr>
                <w:rFonts w:asciiTheme="majorBidi" w:hAnsiTheme="majorBidi" w:cstheme="majorBidi"/>
                <w:sz w:val="26"/>
                <w:szCs w:val="26"/>
              </w:rPr>
            </w:pPr>
          </w:p>
        </w:tc>
        <w:tc>
          <w:tcPr>
            <w:tcW w:w="76" w:type="dxa"/>
          </w:tcPr>
          <w:p w14:paraId="4AE9205F" w14:textId="77777777" w:rsidR="00A160F5" w:rsidRPr="001B496E" w:rsidRDefault="00A160F5" w:rsidP="00893692">
            <w:pPr>
              <w:rPr>
                <w:rFonts w:asciiTheme="majorBidi" w:hAnsiTheme="majorBidi" w:cstheme="majorBidi"/>
                <w:sz w:val="26"/>
                <w:szCs w:val="26"/>
                <w:cs/>
              </w:rPr>
            </w:pPr>
          </w:p>
        </w:tc>
        <w:tc>
          <w:tcPr>
            <w:tcW w:w="1483" w:type="dxa"/>
          </w:tcPr>
          <w:p w14:paraId="6C8BA830" w14:textId="77777777" w:rsidR="00A160F5" w:rsidRPr="001B496E" w:rsidRDefault="00A160F5" w:rsidP="00893692">
            <w:pPr>
              <w:tabs>
                <w:tab w:val="left" w:pos="1026"/>
              </w:tabs>
              <w:ind w:right="175"/>
              <w:jc w:val="right"/>
              <w:rPr>
                <w:rFonts w:asciiTheme="majorBidi" w:hAnsiTheme="majorBidi" w:cstheme="majorBidi"/>
                <w:sz w:val="26"/>
                <w:szCs w:val="26"/>
              </w:rPr>
            </w:pPr>
          </w:p>
        </w:tc>
        <w:tc>
          <w:tcPr>
            <w:tcW w:w="76" w:type="dxa"/>
          </w:tcPr>
          <w:p w14:paraId="44C024CF" w14:textId="77777777" w:rsidR="00A160F5" w:rsidRPr="001B496E" w:rsidRDefault="00A160F5" w:rsidP="00893692">
            <w:pPr>
              <w:rPr>
                <w:rFonts w:asciiTheme="majorBidi" w:hAnsiTheme="majorBidi" w:cstheme="majorBidi"/>
                <w:sz w:val="26"/>
                <w:szCs w:val="26"/>
              </w:rPr>
            </w:pPr>
          </w:p>
        </w:tc>
        <w:tc>
          <w:tcPr>
            <w:tcW w:w="1483" w:type="dxa"/>
          </w:tcPr>
          <w:p w14:paraId="1A50FE48" w14:textId="77777777" w:rsidR="00A160F5" w:rsidRPr="001B496E" w:rsidRDefault="00A160F5" w:rsidP="00893692">
            <w:pPr>
              <w:ind w:right="175"/>
              <w:jc w:val="right"/>
              <w:rPr>
                <w:rFonts w:asciiTheme="majorBidi" w:hAnsiTheme="majorBidi" w:cstheme="majorBidi"/>
                <w:sz w:val="26"/>
                <w:szCs w:val="26"/>
              </w:rPr>
            </w:pPr>
          </w:p>
        </w:tc>
      </w:tr>
      <w:tr w:rsidR="00A160F5" w:rsidRPr="001B496E" w14:paraId="6A8F9EDB" w14:textId="77777777" w:rsidTr="00A71C1D">
        <w:tc>
          <w:tcPr>
            <w:tcW w:w="4395" w:type="dxa"/>
          </w:tcPr>
          <w:p w14:paraId="6689CD53" w14:textId="77777777" w:rsidR="00A160F5" w:rsidRPr="001B496E" w:rsidRDefault="00A160F5" w:rsidP="00893692">
            <w:pPr>
              <w:tabs>
                <w:tab w:val="right" w:pos="452"/>
              </w:tabs>
              <w:ind w:firstLine="308"/>
              <w:rPr>
                <w:rFonts w:asciiTheme="majorBidi" w:hAnsiTheme="majorBidi" w:cstheme="majorBidi"/>
                <w:sz w:val="26"/>
                <w:szCs w:val="26"/>
                <w:cs/>
              </w:rPr>
            </w:pPr>
            <w:r w:rsidRPr="001B496E">
              <w:rPr>
                <w:rFonts w:asciiTheme="majorBidi" w:hAnsiTheme="majorBidi" w:cstheme="majorBidi"/>
                <w:sz w:val="26"/>
                <w:szCs w:val="26"/>
              </w:rPr>
              <w:t>Bangpakong Solar Power Company Limited</w:t>
            </w:r>
          </w:p>
        </w:tc>
        <w:tc>
          <w:tcPr>
            <w:tcW w:w="1417" w:type="dxa"/>
          </w:tcPr>
          <w:p w14:paraId="4F96C936" w14:textId="77777777" w:rsidR="00A160F5" w:rsidRPr="001B496E" w:rsidRDefault="00A160F5" w:rsidP="00893692">
            <w:pPr>
              <w:tabs>
                <w:tab w:val="left" w:pos="1026"/>
              </w:tabs>
              <w:ind w:right="175"/>
              <w:jc w:val="right"/>
              <w:rPr>
                <w:rFonts w:asciiTheme="majorBidi" w:hAnsiTheme="majorBidi" w:cstheme="majorBidi"/>
                <w:sz w:val="26"/>
                <w:szCs w:val="26"/>
              </w:rPr>
            </w:pPr>
            <w:r w:rsidRPr="001B496E">
              <w:rPr>
                <w:rFonts w:asciiTheme="majorBidi" w:hAnsiTheme="majorBidi" w:cstheme="majorBidi"/>
                <w:sz w:val="26"/>
                <w:szCs w:val="26"/>
              </w:rPr>
              <w:t>3,223,945</w:t>
            </w:r>
          </w:p>
        </w:tc>
        <w:tc>
          <w:tcPr>
            <w:tcW w:w="80" w:type="dxa"/>
          </w:tcPr>
          <w:p w14:paraId="66B1F136" w14:textId="77777777" w:rsidR="00A160F5" w:rsidRPr="001B496E" w:rsidRDefault="00A160F5" w:rsidP="00893692">
            <w:pPr>
              <w:tabs>
                <w:tab w:val="left" w:pos="1168"/>
              </w:tabs>
              <w:ind w:left="317" w:right="-108" w:hanging="141"/>
              <w:jc w:val="center"/>
              <w:rPr>
                <w:rFonts w:asciiTheme="majorBidi" w:hAnsiTheme="majorBidi" w:cstheme="majorBidi"/>
                <w:sz w:val="26"/>
                <w:szCs w:val="26"/>
                <w:cs/>
              </w:rPr>
            </w:pPr>
          </w:p>
        </w:tc>
        <w:tc>
          <w:tcPr>
            <w:tcW w:w="1338" w:type="dxa"/>
          </w:tcPr>
          <w:p w14:paraId="537F813A" w14:textId="77777777" w:rsidR="00A160F5" w:rsidRPr="001B496E" w:rsidRDefault="00A160F5" w:rsidP="00893692">
            <w:pPr>
              <w:tabs>
                <w:tab w:val="left" w:pos="1026"/>
              </w:tabs>
              <w:ind w:right="175"/>
              <w:jc w:val="right"/>
              <w:rPr>
                <w:rFonts w:asciiTheme="majorBidi" w:hAnsiTheme="majorBidi" w:cstheme="majorBidi"/>
                <w:sz w:val="26"/>
                <w:szCs w:val="26"/>
              </w:rPr>
            </w:pPr>
            <w:r w:rsidRPr="001B496E">
              <w:rPr>
                <w:rFonts w:asciiTheme="majorBidi" w:hAnsiTheme="majorBidi" w:cstheme="majorBidi"/>
                <w:sz w:val="26"/>
                <w:szCs w:val="26"/>
              </w:rPr>
              <w:t>5,556,573</w:t>
            </w:r>
          </w:p>
        </w:tc>
        <w:tc>
          <w:tcPr>
            <w:tcW w:w="76" w:type="dxa"/>
          </w:tcPr>
          <w:p w14:paraId="5D8D7B64" w14:textId="77777777" w:rsidR="00A160F5" w:rsidRPr="001B496E" w:rsidRDefault="00A160F5" w:rsidP="00893692">
            <w:pPr>
              <w:rPr>
                <w:rFonts w:asciiTheme="majorBidi" w:hAnsiTheme="majorBidi" w:cstheme="majorBidi"/>
                <w:sz w:val="26"/>
                <w:szCs w:val="26"/>
                <w:cs/>
              </w:rPr>
            </w:pPr>
          </w:p>
        </w:tc>
        <w:tc>
          <w:tcPr>
            <w:tcW w:w="1483" w:type="dxa"/>
          </w:tcPr>
          <w:p w14:paraId="17C385B2" w14:textId="77777777" w:rsidR="00A160F5" w:rsidRPr="001B496E" w:rsidRDefault="00A160F5" w:rsidP="00893692">
            <w:pPr>
              <w:tabs>
                <w:tab w:val="left" w:pos="1026"/>
              </w:tabs>
              <w:ind w:right="175"/>
              <w:jc w:val="right"/>
              <w:rPr>
                <w:rFonts w:asciiTheme="majorBidi" w:hAnsiTheme="majorBidi" w:cstheme="majorBidi"/>
                <w:sz w:val="26"/>
                <w:szCs w:val="26"/>
              </w:rPr>
            </w:pPr>
            <w:r w:rsidRPr="001B496E">
              <w:rPr>
                <w:rFonts w:asciiTheme="majorBidi" w:hAnsiTheme="majorBidi" w:cstheme="majorBidi"/>
                <w:sz w:val="26"/>
                <w:szCs w:val="26"/>
              </w:rPr>
              <w:t>3,223,945</w:t>
            </w:r>
          </w:p>
        </w:tc>
        <w:tc>
          <w:tcPr>
            <w:tcW w:w="76" w:type="dxa"/>
          </w:tcPr>
          <w:p w14:paraId="42ECB363" w14:textId="77777777" w:rsidR="00A160F5" w:rsidRPr="001B496E" w:rsidRDefault="00A160F5" w:rsidP="00893692">
            <w:pPr>
              <w:rPr>
                <w:rFonts w:asciiTheme="majorBidi" w:hAnsiTheme="majorBidi" w:cstheme="majorBidi"/>
                <w:sz w:val="26"/>
                <w:szCs w:val="26"/>
              </w:rPr>
            </w:pPr>
          </w:p>
        </w:tc>
        <w:tc>
          <w:tcPr>
            <w:tcW w:w="1483" w:type="dxa"/>
          </w:tcPr>
          <w:p w14:paraId="0DAABFE0" w14:textId="77777777" w:rsidR="00A160F5" w:rsidRPr="001B496E" w:rsidRDefault="00A160F5" w:rsidP="00893692">
            <w:pPr>
              <w:ind w:right="175"/>
              <w:jc w:val="right"/>
              <w:rPr>
                <w:rFonts w:asciiTheme="majorBidi" w:hAnsiTheme="majorBidi" w:cstheme="majorBidi"/>
                <w:sz w:val="26"/>
                <w:szCs w:val="26"/>
              </w:rPr>
            </w:pPr>
            <w:r w:rsidRPr="001B496E">
              <w:rPr>
                <w:rFonts w:asciiTheme="majorBidi" w:hAnsiTheme="majorBidi" w:cstheme="majorBidi"/>
                <w:sz w:val="26"/>
                <w:szCs w:val="26"/>
              </w:rPr>
              <w:t>5,556,573</w:t>
            </w:r>
          </w:p>
        </w:tc>
      </w:tr>
      <w:tr w:rsidR="00A160F5" w:rsidRPr="001B496E" w14:paraId="56C2E112" w14:textId="77777777" w:rsidTr="00A71C1D">
        <w:tc>
          <w:tcPr>
            <w:tcW w:w="4395" w:type="dxa"/>
          </w:tcPr>
          <w:p w14:paraId="22CE3763" w14:textId="77777777" w:rsidR="00A160F5" w:rsidRPr="001B496E" w:rsidRDefault="00A160F5" w:rsidP="00893692">
            <w:pPr>
              <w:tabs>
                <w:tab w:val="right" w:pos="452"/>
              </w:tabs>
              <w:ind w:firstLine="308"/>
              <w:rPr>
                <w:rFonts w:asciiTheme="majorBidi" w:hAnsiTheme="majorBidi" w:cstheme="majorBidi"/>
                <w:sz w:val="26"/>
                <w:szCs w:val="26"/>
                <w:cs/>
              </w:rPr>
            </w:pPr>
            <w:r w:rsidRPr="001B496E">
              <w:rPr>
                <w:rFonts w:asciiTheme="majorBidi" w:hAnsiTheme="majorBidi" w:cstheme="majorBidi"/>
                <w:sz w:val="26"/>
                <w:szCs w:val="26"/>
              </w:rPr>
              <w:t>Procap (Thailand) Company Limited</w:t>
            </w:r>
          </w:p>
        </w:tc>
        <w:tc>
          <w:tcPr>
            <w:tcW w:w="1417" w:type="dxa"/>
          </w:tcPr>
          <w:p w14:paraId="5C2FA628" w14:textId="77777777" w:rsidR="00A160F5" w:rsidRPr="001B496E" w:rsidRDefault="00A160F5" w:rsidP="00893692">
            <w:pPr>
              <w:tabs>
                <w:tab w:val="left" w:pos="1026"/>
              </w:tabs>
              <w:ind w:right="175"/>
              <w:jc w:val="right"/>
              <w:rPr>
                <w:rFonts w:asciiTheme="majorBidi" w:hAnsiTheme="majorBidi" w:cstheme="majorBidi"/>
                <w:sz w:val="26"/>
                <w:szCs w:val="26"/>
              </w:rPr>
            </w:pPr>
            <w:r w:rsidRPr="001B496E">
              <w:rPr>
                <w:rFonts w:asciiTheme="majorBidi" w:hAnsiTheme="majorBidi" w:cstheme="majorBidi"/>
                <w:sz w:val="26"/>
                <w:szCs w:val="26"/>
              </w:rPr>
              <w:t>2,028,740</w:t>
            </w:r>
          </w:p>
        </w:tc>
        <w:tc>
          <w:tcPr>
            <w:tcW w:w="80" w:type="dxa"/>
          </w:tcPr>
          <w:p w14:paraId="2B063A87" w14:textId="77777777" w:rsidR="00A160F5" w:rsidRPr="001B496E" w:rsidRDefault="00A160F5" w:rsidP="00893692">
            <w:pPr>
              <w:rPr>
                <w:rFonts w:asciiTheme="majorBidi" w:hAnsiTheme="majorBidi" w:cstheme="majorBidi"/>
                <w:sz w:val="26"/>
                <w:szCs w:val="26"/>
                <w:cs/>
              </w:rPr>
            </w:pPr>
          </w:p>
        </w:tc>
        <w:tc>
          <w:tcPr>
            <w:tcW w:w="1338" w:type="dxa"/>
          </w:tcPr>
          <w:p w14:paraId="29001966" w14:textId="77777777" w:rsidR="00A160F5" w:rsidRPr="001B496E" w:rsidRDefault="00A160F5" w:rsidP="00893692">
            <w:pPr>
              <w:tabs>
                <w:tab w:val="left" w:pos="1026"/>
              </w:tabs>
              <w:ind w:right="175"/>
              <w:jc w:val="right"/>
              <w:rPr>
                <w:rFonts w:asciiTheme="majorBidi" w:hAnsiTheme="majorBidi" w:cstheme="majorBidi"/>
                <w:sz w:val="26"/>
                <w:szCs w:val="26"/>
              </w:rPr>
            </w:pPr>
            <w:r w:rsidRPr="001B496E">
              <w:rPr>
                <w:rFonts w:asciiTheme="majorBidi" w:hAnsiTheme="majorBidi" w:cstheme="majorBidi"/>
                <w:sz w:val="26"/>
                <w:szCs w:val="26"/>
              </w:rPr>
              <w:t>2,136,240</w:t>
            </w:r>
          </w:p>
        </w:tc>
        <w:tc>
          <w:tcPr>
            <w:tcW w:w="76" w:type="dxa"/>
          </w:tcPr>
          <w:p w14:paraId="03DB150E" w14:textId="77777777" w:rsidR="00A160F5" w:rsidRPr="001B496E" w:rsidRDefault="00A160F5" w:rsidP="00893692">
            <w:pPr>
              <w:rPr>
                <w:rFonts w:asciiTheme="majorBidi" w:hAnsiTheme="majorBidi" w:cstheme="majorBidi"/>
                <w:sz w:val="26"/>
                <w:szCs w:val="26"/>
                <w:cs/>
              </w:rPr>
            </w:pPr>
          </w:p>
        </w:tc>
        <w:tc>
          <w:tcPr>
            <w:tcW w:w="1483" w:type="dxa"/>
            <w:vAlign w:val="center"/>
          </w:tcPr>
          <w:p w14:paraId="06C37A01" w14:textId="77777777" w:rsidR="00A160F5" w:rsidRPr="001B496E" w:rsidRDefault="00A160F5" w:rsidP="00893692">
            <w:pPr>
              <w:tabs>
                <w:tab w:val="left" w:pos="1026"/>
              </w:tabs>
              <w:ind w:right="175"/>
              <w:jc w:val="right"/>
              <w:rPr>
                <w:rFonts w:asciiTheme="majorBidi" w:hAnsiTheme="majorBidi" w:cstheme="majorBidi"/>
                <w:sz w:val="26"/>
                <w:szCs w:val="26"/>
                <w:cs/>
              </w:rPr>
            </w:pPr>
            <w:r w:rsidRPr="001B496E">
              <w:rPr>
                <w:rFonts w:asciiTheme="majorBidi" w:hAnsiTheme="majorBidi" w:cstheme="majorBidi"/>
                <w:sz w:val="26"/>
                <w:szCs w:val="26"/>
              </w:rPr>
              <w:t>2,028,740</w:t>
            </w:r>
          </w:p>
        </w:tc>
        <w:tc>
          <w:tcPr>
            <w:tcW w:w="76" w:type="dxa"/>
          </w:tcPr>
          <w:p w14:paraId="142C2985" w14:textId="77777777" w:rsidR="00A160F5" w:rsidRPr="001B496E" w:rsidRDefault="00A160F5" w:rsidP="00893692">
            <w:pPr>
              <w:rPr>
                <w:rFonts w:asciiTheme="majorBidi" w:hAnsiTheme="majorBidi" w:cstheme="majorBidi"/>
                <w:sz w:val="26"/>
                <w:szCs w:val="26"/>
              </w:rPr>
            </w:pPr>
          </w:p>
        </w:tc>
        <w:tc>
          <w:tcPr>
            <w:tcW w:w="1483" w:type="dxa"/>
            <w:vAlign w:val="center"/>
          </w:tcPr>
          <w:p w14:paraId="7D418CC8" w14:textId="77777777" w:rsidR="00A160F5" w:rsidRPr="001B496E" w:rsidRDefault="00A160F5" w:rsidP="00893692">
            <w:pPr>
              <w:ind w:right="175"/>
              <w:jc w:val="right"/>
              <w:rPr>
                <w:rFonts w:asciiTheme="majorBidi" w:hAnsiTheme="majorBidi" w:cstheme="majorBidi"/>
                <w:sz w:val="26"/>
                <w:szCs w:val="26"/>
                <w:cs/>
              </w:rPr>
            </w:pPr>
            <w:r w:rsidRPr="001B496E">
              <w:rPr>
                <w:rFonts w:asciiTheme="majorBidi" w:hAnsiTheme="majorBidi" w:cstheme="majorBidi"/>
                <w:sz w:val="26"/>
                <w:szCs w:val="26"/>
              </w:rPr>
              <w:t>2,136,240</w:t>
            </w:r>
          </w:p>
        </w:tc>
      </w:tr>
      <w:tr w:rsidR="00A160F5" w:rsidRPr="001B496E" w14:paraId="6250B4F8" w14:textId="77777777" w:rsidTr="00A71C1D">
        <w:tc>
          <w:tcPr>
            <w:tcW w:w="4395" w:type="dxa"/>
            <w:vAlign w:val="center"/>
          </w:tcPr>
          <w:p w14:paraId="0D4158AB" w14:textId="77777777" w:rsidR="00A160F5" w:rsidRPr="001B496E" w:rsidRDefault="00A160F5" w:rsidP="00893692">
            <w:pPr>
              <w:tabs>
                <w:tab w:val="right" w:pos="452"/>
              </w:tabs>
              <w:ind w:firstLine="308"/>
              <w:rPr>
                <w:rFonts w:asciiTheme="majorBidi" w:hAnsiTheme="majorBidi" w:cstheme="majorBidi"/>
                <w:sz w:val="26"/>
                <w:szCs w:val="26"/>
                <w:cs/>
              </w:rPr>
            </w:pPr>
            <w:r w:rsidRPr="001B496E">
              <w:rPr>
                <w:rFonts w:asciiTheme="majorBidi" w:hAnsiTheme="majorBidi" w:cstheme="majorBidi"/>
                <w:sz w:val="26"/>
                <w:szCs w:val="26"/>
              </w:rPr>
              <w:t>Sweet Pete Company Limited</w:t>
            </w:r>
          </w:p>
        </w:tc>
        <w:tc>
          <w:tcPr>
            <w:tcW w:w="1417" w:type="dxa"/>
            <w:vAlign w:val="center"/>
          </w:tcPr>
          <w:p w14:paraId="1EF34588" w14:textId="77777777" w:rsidR="00A160F5" w:rsidRPr="001B496E" w:rsidRDefault="00A160F5" w:rsidP="00893692">
            <w:pPr>
              <w:tabs>
                <w:tab w:val="left" w:pos="1026"/>
              </w:tabs>
              <w:ind w:right="175"/>
              <w:jc w:val="right"/>
              <w:rPr>
                <w:rFonts w:asciiTheme="majorBidi" w:hAnsiTheme="majorBidi" w:cstheme="majorBidi"/>
                <w:sz w:val="26"/>
                <w:szCs w:val="26"/>
              </w:rPr>
            </w:pPr>
            <w:r w:rsidRPr="001B496E">
              <w:rPr>
                <w:rFonts w:asciiTheme="majorBidi" w:hAnsiTheme="majorBidi" w:cstheme="majorBidi"/>
                <w:sz w:val="26"/>
                <w:szCs w:val="26"/>
              </w:rPr>
              <w:t>161,040</w:t>
            </w:r>
          </w:p>
        </w:tc>
        <w:tc>
          <w:tcPr>
            <w:tcW w:w="80" w:type="dxa"/>
          </w:tcPr>
          <w:p w14:paraId="75BF28BA" w14:textId="77777777" w:rsidR="00A160F5" w:rsidRPr="001B496E" w:rsidRDefault="00A160F5" w:rsidP="00893692">
            <w:pPr>
              <w:rPr>
                <w:rFonts w:asciiTheme="majorBidi" w:hAnsiTheme="majorBidi" w:cstheme="majorBidi"/>
                <w:sz w:val="26"/>
                <w:szCs w:val="26"/>
                <w:cs/>
              </w:rPr>
            </w:pPr>
          </w:p>
        </w:tc>
        <w:tc>
          <w:tcPr>
            <w:tcW w:w="1338" w:type="dxa"/>
            <w:vAlign w:val="center"/>
          </w:tcPr>
          <w:p w14:paraId="418A5BDC" w14:textId="77777777" w:rsidR="00A160F5" w:rsidRPr="001B496E" w:rsidRDefault="00A160F5" w:rsidP="00893692">
            <w:pPr>
              <w:tabs>
                <w:tab w:val="left" w:pos="1168"/>
              </w:tabs>
              <w:ind w:left="317" w:right="-108" w:hanging="141"/>
              <w:jc w:val="center"/>
              <w:rPr>
                <w:rFonts w:asciiTheme="majorBidi" w:hAnsiTheme="majorBidi" w:cstheme="majorBidi"/>
                <w:sz w:val="26"/>
                <w:szCs w:val="26"/>
              </w:rPr>
            </w:pPr>
            <w:r w:rsidRPr="001B496E">
              <w:rPr>
                <w:rFonts w:asciiTheme="majorBidi" w:hAnsiTheme="majorBidi" w:cstheme="majorBidi"/>
                <w:sz w:val="26"/>
                <w:szCs w:val="26"/>
              </w:rPr>
              <w:t>-</w:t>
            </w:r>
          </w:p>
        </w:tc>
        <w:tc>
          <w:tcPr>
            <w:tcW w:w="76" w:type="dxa"/>
          </w:tcPr>
          <w:p w14:paraId="73F2DD29" w14:textId="77777777" w:rsidR="00A160F5" w:rsidRPr="001B496E" w:rsidRDefault="00A160F5" w:rsidP="00893692">
            <w:pPr>
              <w:rPr>
                <w:rFonts w:asciiTheme="majorBidi" w:hAnsiTheme="majorBidi" w:cstheme="majorBidi"/>
                <w:sz w:val="26"/>
                <w:szCs w:val="26"/>
                <w:cs/>
              </w:rPr>
            </w:pPr>
          </w:p>
        </w:tc>
        <w:tc>
          <w:tcPr>
            <w:tcW w:w="1483" w:type="dxa"/>
            <w:vAlign w:val="center"/>
          </w:tcPr>
          <w:p w14:paraId="471B70B8" w14:textId="77777777" w:rsidR="00A160F5" w:rsidRPr="001B496E" w:rsidRDefault="00A160F5" w:rsidP="00893692">
            <w:pPr>
              <w:tabs>
                <w:tab w:val="left" w:pos="1007"/>
              </w:tabs>
              <w:ind w:right="175"/>
              <w:jc w:val="right"/>
              <w:rPr>
                <w:rFonts w:asciiTheme="majorBidi" w:hAnsiTheme="majorBidi" w:cstheme="majorBidi"/>
                <w:sz w:val="26"/>
                <w:szCs w:val="26"/>
                <w:cs/>
              </w:rPr>
            </w:pPr>
            <w:r w:rsidRPr="001B496E">
              <w:rPr>
                <w:rFonts w:asciiTheme="majorBidi" w:hAnsiTheme="majorBidi" w:cstheme="majorBidi"/>
                <w:sz w:val="26"/>
                <w:szCs w:val="26"/>
              </w:rPr>
              <w:t>161,040</w:t>
            </w:r>
          </w:p>
        </w:tc>
        <w:tc>
          <w:tcPr>
            <w:tcW w:w="76" w:type="dxa"/>
          </w:tcPr>
          <w:p w14:paraId="02C02262" w14:textId="77777777" w:rsidR="00A160F5" w:rsidRPr="001B496E" w:rsidRDefault="00A160F5" w:rsidP="00893692">
            <w:pPr>
              <w:rPr>
                <w:rFonts w:asciiTheme="majorBidi" w:hAnsiTheme="majorBidi" w:cstheme="majorBidi"/>
                <w:sz w:val="26"/>
                <w:szCs w:val="26"/>
              </w:rPr>
            </w:pPr>
          </w:p>
        </w:tc>
        <w:tc>
          <w:tcPr>
            <w:tcW w:w="1483" w:type="dxa"/>
            <w:vAlign w:val="center"/>
          </w:tcPr>
          <w:p w14:paraId="1FF3AD6B" w14:textId="77777777" w:rsidR="00A160F5" w:rsidRPr="001B496E" w:rsidRDefault="00A160F5" w:rsidP="00893692">
            <w:pPr>
              <w:tabs>
                <w:tab w:val="left" w:pos="1168"/>
              </w:tabs>
              <w:ind w:left="317" w:right="-108" w:hanging="141"/>
              <w:jc w:val="center"/>
              <w:rPr>
                <w:rFonts w:asciiTheme="majorBidi" w:hAnsiTheme="majorBidi" w:cstheme="majorBidi"/>
                <w:sz w:val="26"/>
                <w:szCs w:val="26"/>
              </w:rPr>
            </w:pPr>
            <w:r w:rsidRPr="001B496E">
              <w:rPr>
                <w:rFonts w:asciiTheme="majorBidi" w:hAnsiTheme="majorBidi" w:cstheme="majorBidi"/>
                <w:sz w:val="26"/>
                <w:szCs w:val="26"/>
              </w:rPr>
              <w:t>-</w:t>
            </w:r>
          </w:p>
        </w:tc>
      </w:tr>
      <w:tr w:rsidR="00A160F5" w:rsidRPr="001B496E" w14:paraId="511E6A7C" w14:textId="77777777" w:rsidTr="00A71C1D">
        <w:tc>
          <w:tcPr>
            <w:tcW w:w="4395" w:type="dxa"/>
          </w:tcPr>
          <w:p w14:paraId="4D3B696E" w14:textId="77777777" w:rsidR="00A160F5" w:rsidRPr="001B496E" w:rsidRDefault="00A160F5" w:rsidP="00893692">
            <w:pPr>
              <w:ind w:left="176"/>
              <w:rPr>
                <w:rFonts w:asciiTheme="majorBidi" w:hAnsiTheme="majorBidi" w:cstheme="majorBidi"/>
                <w:sz w:val="26"/>
                <w:szCs w:val="26"/>
                <w:cs/>
              </w:rPr>
            </w:pPr>
            <w:r w:rsidRPr="001B496E">
              <w:rPr>
                <w:rFonts w:asciiTheme="majorBidi" w:hAnsiTheme="majorBidi" w:cstheme="majorBidi"/>
                <w:sz w:val="26"/>
                <w:szCs w:val="26"/>
              </w:rPr>
              <w:t>Related Persons</w:t>
            </w:r>
          </w:p>
        </w:tc>
        <w:tc>
          <w:tcPr>
            <w:tcW w:w="1417" w:type="dxa"/>
            <w:vAlign w:val="center"/>
          </w:tcPr>
          <w:p w14:paraId="7B488AE8" w14:textId="77777777" w:rsidR="00A160F5" w:rsidRPr="001B496E" w:rsidRDefault="00A160F5" w:rsidP="00893692">
            <w:pPr>
              <w:tabs>
                <w:tab w:val="left" w:pos="1026"/>
              </w:tabs>
              <w:ind w:right="175"/>
              <w:jc w:val="right"/>
              <w:rPr>
                <w:rFonts w:asciiTheme="majorBidi" w:hAnsiTheme="majorBidi" w:cstheme="majorBidi"/>
                <w:sz w:val="26"/>
                <w:szCs w:val="26"/>
              </w:rPr>
            </w:pPr>
            <w:r w:rsidRPr="001B496E">
              <w:rPr>
                <w:rFonts w:asciiTheme="majorBidi" w:hAnsiTheme="majorBidi" w:cstheme="majorBidi"/>
                <w:sz w:val="26"/>
                <w:szCs w:val="26"/>
              </w:rPr>
              <w:t>93,829</w:t>
            </w:r>
          </w:p>
        </w:tc>
        <w:tc>
          <w:tcPr>
            <w:tcW w:w="80" w:type="dxa"/>
          </w:tcPr>
          <w:p w14:paraId="2905E057" w14:textId="77777777" w:rsidR="00A160F5" w:rsidRPr="001B496E" w:rsidRDefault="00A160F5" w:rsidP="00893692">
            <w:pPr>
              <w:rPr>
                <w:rFonts w:asciiTheme="majorBidi" w:hAnsiTheme="majorBidi" w:cstheme="majorBidi"/>
                <w:sz w:val="26"/>
                <w:szCs w:val="26"/>
                <w:cs/>
              </w:rPr>
            </w:pPr>
          </w:p>
        </w:tc>
        <w:tc>
          <w:tcPr>
            <w:tcW w:w="1338" w:type="dxa"/>
            <w:vAlign w:val="bottom"/>
          </w:tcPr>
          <w:p w14:paraId="617C3F66" w14:textId="77777777" w:rsidR="00A160F5" w:rsidRPr="001B496E" w:rsidRDefault="00A160F5" w:rsidP="00893692">
            <w:pPr>
              <w:tabs>
                <w:tab w:val="left" w:pos="1026"/>
              </w:tabs>
              <w:ind w:right="175"/>
              <w:jc w:val="right"/>
              <w:rPr>
                <w:rFonts w:asciiTheme="majorBidi" w:hAnsiTheme="majorBidi" w:cstheme="majorBidi"/>
                <w:sz w:val="26"/>
                <w:szCs w:val="26"/>
                <w:cs/>
              </w:rPr>
            </w:pPr>
            <w:r w:rsidRPr="001B496E">
              <w:rPr>
                <w:rFonts w:asciiTheme="majorBidi" w:hAnsiTheme="majorBidi" w:cstheme="majorBidi"/>
                <w:sz w:val="26"/>
                <w:szCs w:val="26"/>
              </w:rPr>
              <w:t>11,640</w:t>
            </w:r>
          </w:p>
        </w:tc>
        <w:tc>
          <w:tcPr>
            <w:tcW w:w="76" w:type="dxa"/>
          </w:tcPr>
          <w:p w14:paraId="76990511" w14:textId="77777777" w:rsidR="00A160F5" w:rsidRPr="001B496E" w:rsidRDefault="00A160F5" w:rsidP="00893692">
            <w:pPr>
              <w:rPr>
                <w:rFonts w:asciiTheme="majorBidi" w:hAnsiTheme="majorBidi" w:cstheme="majorBidi"/>
                <w:sz w:val="26"/>
                <w:szCs w:val="26"/>
                <w:cs/>
              </w:rPr>
            </w:pPr>
          </w:p>
        </w:tc>
        <w:tc>
          <w:tcPr>
            <w:tcW w:w="1483" w:type="dxa"/>
            <w:vAlign w:val="center"/>
          </w:tcPr>
          <w:p w14:paraId="67645549" w14:textId="77777777" w:rsidR="00A160F5" w:rsidRPr="001B496E" w:rsidRDefault="00A160F5" w:rsidP="00893692">
            <w:pPr>
              <w:tabs>
                <w:tab w:val="left" w:pos="1007"/>
              </w:tabs>
              <w:ind w:right="175"/>
              <w:jc w:val="right"/>
              <w:rPr>
                <w:rFonts w:asciiTheme="majorBidi" w:hAnsiTheme="majorBidi" w:cstheme="majorBidi"/>
                <w:sz w:val="26"/>
                <w:szCs w:val="26"/>
                <w:cs/>
              </w:rPr>
            </w:pPr>
            <w:r w:rsidRPr="001B496E">
              <w:rPr>
                <w:rFonts w:asciiTheme="majorBidi" w:hAnsiTheme="majorBidi" w:cstheme="majorBidi"/>
                <w:sz w:val="26"/>
                <w:szCs w:val="26"/>
              </w:rPr>
              <w:t>93,829</w:t>
            </w:r>
          </w:p>
        </w:tc>
        <w:tc>
          <w:tcPr>
            <w:tcW w:w="76" w:type="dxa"/>
          </w:tcPr>
          <w:p w14:paraId="0F28B1F5" w14:textId="77777777" w:rsidR="00A160F5" w:rsidRPr="001B496E" w:rsidRDefault="00A160F5" w:rsidP="00893692">
            <w:pPr>
              <w:rPr>
                <w:rFonts w:asciiTheme="majorBidi" w:hAnsiTheme="majorBidi" w:cstheme="majorBidi"/>
                <w:sz w:val="26"/>
                <w:szCs w:val="26"/>
              </w:rPr>
            </w:pPr>
          </w:p>
        </w:tc>
        <w:tc>
          <w:tcPr>
            <w:tcW w:w="1483" w:type="dxa"/>
            <w:vAlign w:val="center"/>
          </w:tcPr>
          <w:p w14:paraId="273FAEB7" w14:textId="77777777" w:rsidR="00A160F5" w:rsidRPr="001B496E" w:rsidRDefault="00A160F5" w:rsidP="00893692">
            <w:pPr>
              <w:ind w:right="175"/>
              <w:jc w:val="right"/>
              <w:rPr>
                <w:rFonts w:asciiTheme="majorBidi" w:hAnsiTheme="majorBidi" w:cstheme="majorBidi"/>
                <w:sz w:val="26"/>
                <w:szCs w:val="26"/>
                <w:cs/>
              </w:rPr>
            </w:pPr>
            <w:r w:rsidRPr="001B496E">
              <w:rPr>
                <w:rFonts w:asciiTheme="majorBidi" w:hAnsiTheme="majorBidi" w:cstheme="majorBidi"/>
                <w:sz w:val="26"/>
                <w:szCs w:val="26"/>
              </w:rPr>
              <w:t>11,640</w:t>
            </w:r>
          </w:p>
        </w:tc>
      </w:tr>
      <w:tr w:rsidR="00A160F5" w:rsidRPr="001B496E" w14:paraId="6B2076EF" w14:textId="77777777" w:rsidTr="00A71C1D">
        <w:tc>
          <w:tcPr>
            <w:tcW w:w="4395" w:type="dxa"/>
          </w:tcPr>
          <w:p w14:paraId="16E8063E" w14:textId="77777777" w:rsidR="00A160F5" w:rsidRPr="001B496E" w:rsidRDefault="00A160F5" w:rsidP="00893692">
            <w:pPr>
              <w:tabs>
                <w:tab w:val="left" w:pos="1159"/>
              </w:tabs>
              <w:ind w:firstLine="1159"/>
              <w:rPr>
                <w:rFonts w:asciiTheme="majorBidi" w:hAnsiTheme="majorBidi" w:cstheme="majorBidi"/>
                <w:sz w:val="26"/>
                <w:szCs w:val="26"/>
                <w:cs/>
              </w:rPr>
            </w:pPr>
            <w:r w:rsidRPr="001B496E">
              <w:rPr>
                <w:rFonts w:asciiTheme="majorBidi" w:hAnsiTheme="majorBidi" w:cstheme="majorBidi"/>
                <w:sz w:val="26"/>
                <w:szCs w:val="26"/>
              </w:rPr>
              <w:t>Total</w:t>
            </w:r>
          </w:p>
        </w:tc>
        <w:tc>
          <w:tcPr>
            <w:tcW w:w="1417" w:type="dxa"/>
            <w:tcBorders>
              <w:top w:val="single" w:sz="4" w:space="0" w:color="auto"/>
              <w:bottom w:val="double" w:sz="4" w:space="0" w:color="auto"/>
            </w:tcBorders>
          </w:tcPr>
          <w:p w14:paraId="5E444147" w14:textId="77777777" w:rsidR="00A160F5" w:rsidRPr="001B496E" w:rsidRDefault="00A160F5" w:rsidP="00893692">
            <w:pPr>
              <w:tabs>
                <w:tab w:val="left" w:pos="1026"/>
              </w:tabs>
              <w:ind w:right="175"/>
              <w:jc w:val="right"/>
              <w:rPr>
                <w:rFonts w:asciiTheme="majorBidi" w:hAnsiTheme="majorBidi" w:cstheme="majorBidi"/>
                <w:sz w:val="26"/>
                <w:szCs w:val="26"/>
              </w:rPr>
            </w:pPr>
            <w:r w:rsidRPr="001B496E">
              <w:rPr>
                <w:rFonts w:asciiTheme="majorBidi" w:hAnsiTheme="majorBidi" w:cstheme="majorBidi"/>
                <w:sz w:val="26"/>
                <w:szCs w:val="26"/>
              </w:rPr>
              <w:t>5,507,554</w:t>
            </w:r>
          </w:p>
        </w:tc>
        <w:tc>
          <w:tcPr>
            <w:tcW w:w="80" w:type="dxa"/>
          </w:tcPr>
          <w:p w14:paraId="7B8928F1" w14:textId="77777777" w:rsidR="00A160F5" w:rsidRPr="001B496E" w:rsidRDefault="00A160F5" w:rsidP="00893692">
            <w:pPr>
              <w:rPr>
                <w:rFonts w:asciiTheme="majorBidi" w:hAnsiTheme="majorBidi" w:cstheme="majorBidi"/>
                <w:sz w:val="26"/>
                <w:szCs w:val="26"/>
                <w:cs/>
              </w:rPr>
            </w:pPr>
          </w:p>
        </w:tc>
        <w:tc>
          <w:tcPr>
            <w:tcW w:w="1338" w:type="dxa"/>
            <w:tcBorders>
              <w:top w:val="single" w:sz="4" w:space="0" w:color="auto"/>
              <w:bottom w:val="double" w:sz="4" w:space="0" w:color="auto"/>
            </w:tcBorders>
          </w:tcPr>
          <w:p w14:paraId="57F491D2" w14:textId="77777777" w:rsidR="00A160F5" w:rsidRPr="001B496E" w:rsidRDefault="00A160F5" w:rsidP="00893692">
            <w:pPr>
              <w:tabs>
                <w:tab w:val="left" w:pos="1026"/>
              </w:tabs>
              <w:ind w:right="175"/>
              <w:jc w:val="right"/>
              <w:rPr>
                <w:rFonts w:asciiTheme="majorBidi" w:hAnsiTheme="majorBidi" w:cstheme="majorBidi"/>
                <w:sz w:val="26"/>
                <w:szCs w:val="26"/>
              </w:rPr>
            </w:pPr>
            <w:r w:rsidRPr="001B496E">
              <w:rPr>
                <w:rFonts w:asciiTheme="majorBidi" w:hAnsiTheme="majorBidi" w:cstheme="majorBidi"/>
                <w:sz w:val="26"/>
                <w:szCs w:val="26"/>
              </w:rPr>
              <w:t>7,704,453</w:t>
            </w:r>
          </w:p>
        </w:tc>
        <w:tc>
          <w:tcPr>
            <w:tcW w:w="76" w:type="dxa"/>
          </w:tcPr>
          <w:p w14:paraId="5C8B1142" w14:textId="77777777" w:rsidR="00A160F5" w:rsidRPr="001B496E" w:rsidRDefault="00A160F5" w:rsidP="00893692">
            <w:pPr>
              <w:rPr>
                <w:rFonts w:asciiTheme="majorBidi" w:hAnsiTheme="majorBidi" w:cstheme="majorBidi"/>
                <w:sz w:val="26"/>
                <w:szCs w:val="26"/>
                <w:cs/>
              </w:rPr>
            </w:pPr>
          </w:p>
        </w:tc>
        <w:tc>
          <w:tcPr>
            <w:tcW w:w="1483" w:type="dxa"/>
            <w:tcBorders>
              <w:top w:val="single" w:sz="4" w:space="0" w:color="auto"/>
              <w:bottom w:val="double" w:sz="4" w:space="0" w:color="auto"/>
            </w:tcBorders>
            <w:vAlign w:val="bottom"/>
          </w:tcPr>
          <w:p w14:paraId="5E22075D" w14:textId="77777777" w:rsidR="00A160F5" w:rsidRPr="001B496E" w:rsidRDefault="00A160F5" w:rsidP="00893692">
            <w:pPr>
              <w:tabs>
                <w:tab w:val="left" w:pos="1026"/>
              </w:tabs>
              <w:ind w:right="175"/>
              <w:jc w:val="right"/>
              <w:rPr>
                <w:rFonts w:asciiTheme="majorBidi" w:hAnsiTheme="majorBidi" w:cstheme="majorBidi"/>
                <w:sz w:val="26"/>
                <w:szCs w:val="26"/>
              </w:rPr>
            </w:pPr>
            <w:r w:rsidRPr="001B496E">
              <w:rPr>
                <w:rFonts w:asciiTheme="majorBidi" w:hAnsiTheme="majorBidi" w:cstheme="majorBidi"/>
                <w:sz w:val="26"/>
                <w:szCs w:val="26"/>
              </w:rPr>
              <w:t>24,893,413</w:t>
            </w:r>
          </w:p>
        </w:tc>
        <w:tc>
          <w:tcPr>
            <w:tcW w:w="76" w:type="dxa"/>
          </w:tcPr>
          <w:p w14:paraId="5A815453" w14:textId="77777777" w:rsidR="00A160F5" w:rsidRPr="001B496E" w:rsidRDefault="00A160F5" w:rsidP="00893692">
            <w:pPr>
              <w:rPr>
                <w:rFonts w:asciiTheme="majorBidi" w:hAnsiTheme="majorBidi" w:cstheme="majorBidi"/>
                <w:sz w:val="26"/>
                <w:szCs w:val="26"/>
              </w:rPr>
            </w:pPr>
          </w:p>
        </w:tc>
        <w:tc>
          <w:tcPr>
            <w:tcW w:w="1483" w:type="dxa"/>
            <w:tcBorders>
              <w:top w:val="single" w:sz="4" w:space="0" w:color="auto"/>
              <w:bottom w:val="double" w:sz="4" w:space="0" w:color="auto"/>
            </w:tcBorders>
            <w:vAlign w:val="bottom"/>
          </w:tcPr>
          <w:p w14:paraId="2E8CD051" w14:textId="77777777" w:rsidR="00A160F5" w:rsidRPr="001B496E" w:rsidRDefault="00A160F5" w:rsidP="00893692">
            <w:pPr>
              <w:ind w:right="175"/>
              <w:jc w:val="right"/>
              <w:rPr>
                <w:rFonts w:asciiTheme="majorBidi" w:hAnsiTheme="majorBidi" w:cstheme="majorBidi"/>
                <w:sz w:val="26"/>
                <w:szCs w:val="26"/>
              </w:rPr>
            </w:pPr>
            <w:r w:rsidRPr="001B496E">
              <w:rPr>
                <w:rFonts w:asciiTheme="majorBidi" w:hAnsiTheme="majorBidi" w:cstheme="majorBidi"/>
                <w:sz w:val="26"/>
                <w:szCs w:val="26"/>
              </w:rPr>
              <w:t>22,257,995</w:t>
            </w:r>
          </w:p>
        </w:tc>
      </w:tr>
      <w:tr w:rsidR="00A160F5" w:rsidRPr="001B496E" w14:paraId="2A3A1319" w14:textId="77777777" w:rsidTr="00A71C1D">
        <w:tc>
          <w:tcPr>
            <w:tcW w:w="4395" w:type="dxa"/>
          </w:tcPr>
          <w:p w14:paraId="577FA1EA" w14:textId="77777777" w:rsidR="00A160F5" w:rsidRPr="001B496E" w:rsidRDefault="00A160F5" w:rsidP="00893692">
            <w:pPr>
              <w:rPr>
                <w:rFonts w:asciiTheme="majorBidi" w:hAnsiTheme="majorBidi" w:cstheme="majorBidi"/>
                <w:sz w:val="26"/>
                <w:szCs w:val="26"/>
                <w:cs/>
              </w:rPr>
            </w:pPr>
            <w:r w:rsidRPr="001B496E">
              <w:rPr>
                <w:rFonts w:asciiTheme="majorBidi" w:hAnsiTheme="majorBidi" w:cstheme="majorBidi"/>
                <w:sz w:val="26"/>
                <w:szCs w:val="26"/>
              </w:rPr>
              <w:t>Other Payables</w:t>
            </w:r>
          </w:p>
        </w:tc>
        <w:tc>
          <w:tcPr>
            <w:tcW w:w="1417" w:type="dxa"/>
            <w:vAlign w:val="bottom"/>
          </w:tcPr>
          <w:p w14:paraId="567367D9" w14:textId="77777777" w:rsidR="00A160F5" w:rsidRPr="001B496E" w:rsidRDefault="00A160F5" w:rsidP="00893692">
            <w:pPr>
              <w:tabs>
                <w:tab w:val="left" w:pos="1168"/>
              </w:tabs>
              <w:ind w:left="317" w:right="-108" w:hanging="141"/>
              <w:jc w:val="center"/>
              <w:rPr>
                <w:rFonts w:asciiTheme="majorBidi" w:hAnsiTheme="majorBidi" w:cstheme="majorBidi"/>
                <w:sz w:val="26"/>
                <w:szCs w:val="26"/>
              </w:rPr>
            </w:pPr>
          </w:p>
        </w:tc>
        <w:tc>
          <w:tcPr>
            <w:tcW w:w="80" w:type="dxa"/>
          </w:tcPr>
          <w:p w14:paraId="2463C182" w14:textId="77777777" w:rsidR="00A160F5" w:rsidRPr="001B496E" w:rsidRDefault="00A160F5" w:rsidP="00893692">
            <w:pPr>
              <w:rPr>
                <w:rFonts w:asciiTheme="majorBidi" w:hAnsiTheme="majorBidi" w:cstheme="majorBidi"/>
                <w:sz w:val="26"/>
                <w:szCs w:val="26"/>
                <w:cs/>
              </w:rPr>
            </w:pPr>
          </w:p>
        </w:tc>
        <w:tc>
          <w:tcPr>
            <w:tcW w:w="1338" w:type="dxa"/>
          </w:tcPr>
          <w:p w14:paraId="22034B41" w14:textId="77777777" w:rsidR="00A160F5" w:rsidRPr="001B496E" w:rsidRDefault="00A160F5" w:rsidP="00893692">
            <w:pPr>
              <w:tabs>
                <w:tab w:val="left" w:pos="1026"/>
              </w:tabs>
              <w:ind w:right="317"/>
              <w:jc w:val="right"/>
              <w:rPr>
                <w:rFonts w:asciiTheme="majorBidi" w:hAnsiTheme="majorBidi" w:cstheme="majorBidi"/>
                <w:sz w:val="26"/>
                <w:szCs w:val="26"/>
              </w:rPr>
            </w:pPr>
          </w:p>
        </w:tc>
        <w:tc>
          <w:tcPr>
            <w:tcW w:w="76" w:type="dxa"/>
          </w:tcPr>
          <w:p w14:paraId="736ACAD6" w14:textId="77777777" w:rsidR="00A160F5" w:rsidRPr="001B496E" w:rsidRDefault="00A160F5" w:rsidP="00893692">
            <w:pPr>
              <w:rPr>
                <w:rFonts w:asciiTheme="majorBidi" w:hAnsiTheme="majorBidi" w:cstheme="majorBidi"/>
                <w:sz w:val="26"/>
                <w:szCs w:val="26"/>
                <w:cs/>
              </w:rPr>
            </w:pPr>
          </w:p>
        </w:tc>
        <w:tc>
          <w:tcPr>
            <w:tcW w:w="1483" w:type="dxa"/>
          </w:tcPr>
          <w:p w14:paraId="62F465DB" w14:textId="77777777" w:rsidR="00A160F5" w:rsidRPr="001B496E" w:rsidRDefault="00A160F5" w:rsidP="00893692">
            <w:pPr>
              <w:tabs>
                <w:tab w:val="left" w:pos="1026"/>
              </w:tabs>
              <w:ind w:right="66"/>
              <w:jc w:val="right"/>
              <w:rPr>
                <w:rFonts w:asciiTheme="majorBidi" w:hAnsiTheme="majorBidi" w:cstheme="majorBidi"/>
                <w:sz w:val="26"/>
                <w:szCs w:val="26"/>
              </w:rPr>
            </w:pPr>
          </w:p>
        </w:tc>
        <w:tc>
          <w:tcPr>
            <w:tcW w:w="76" w:type="dxa"/>
          </w:tcPr>
          <w:p w14:paraId="54F474F9" w14:textId="77777777" w:rsidR="00A160F5" w:rsidRPr="001B496E" w:rsidRDefault="00A160F5" w:rsidP="00893692">
            <w:pPr>
              <w:tabs>
                <w:tab w:val="left" w:pos="1026"/>
              </w:tabs>
              <w:ind w:right="66"/>
              <w:rPr>
                <w:rFonts w:asciiTheme="majorBidi" w:hAnsiTheme="majorBidi" w:cstheme="majorBidi"/>
                <w:sz w:val="26"/>
                <w:szCs w:val="26"/>
              </w:rPr>
            </w:pPr>
          </w:p>
        </w:tc>
        <w:tc>
          <w:tcPr>
            <w:tcW w:w="1483" w:type="dxa"/>
          </w:tcPr>
          <w:p w14:paraId="41385C4F" w14:textId="77777777" w:rsidR="00A160F5" w:rsidRPr="001B496E" w:rsidRDefault="00A160F5" w:rsidP="00893692">
            <w:pPr>
              <w:tabs>
                <w:tab w:val="left" w:pos="1026"/>
              </w:tabs>
              <w:ind w:right="66"/>
              <w:jc w:val="right"/>
              <w:rPr>
                <w:rFonts w:asciiTheme="majorBidi" w:hAnsiTheme="majorBidi" w:cstheme="majorBidi"/>
                <w:sz w:val="26"/>
                <w:szCs w:val="26"/>
              </w:rPr>
            </w:pPr>
          </w:p>
        </w:tc>
      </w:tr>
      <w:tr w:rsidR="00A160F5" w:rsidRPr="001B496E" w14:paraId="7AE3219E" w14:textId="77777777" w:rsidTr="00A71C1D">
        <w:tc>
          <w:tcPr>
            <w:tcW w:w="4395" w:type="dxa"/>
          </w:tcPr>
          <w:p w14:paraId="10FB7C1A" w14:textId="77777777" w:rsidR="00A160F5" w:rsidRPr="001B496E" w:rsidRDefault="00A160F5" w:rsidP="00893692">
            <w:pPr>
              <w:ind w:left="176"/>
              <w:rPr>
                <w:rFonts w:asciiTheme="majorBidi" w:hAnsiTheme="majorBidi" w:cstheme="majorBidi"/>
                <w:sz w:val="26"/>
                <w:szCs w:val="26"/>
                <w:cs/>
              </w:rPr>
            </w:pPr>
            <w:r w:rsidRPr="001B496E">
              <w:rPr>
                <w:rFonts w:asciiTheme="majorBidi" w:hAnsiTheme="majorBidi" w:cstheme="majorBidi"/>
                <w:sz w:val="26"/>
                <w:szCs w:val="26"/>
              </w:rPr>
              <w:t>Subsidiary Companies</w:t>
            </w:r>
          </w:p>
        </w:tc>
        <w:tc>
          <w:tcPr>
            <w:tcW w:w="1417" w:type="dxa"/>
          </w:tcPr>
          <w:p w14:paraId="1AD4B901" w14:textId="77777777" w:rsidR="00A160F5" w:rsidRPr="001B496E" w:rsidRDefault="00A160F5" w:rsidP="00893692">
            <w:pPr>
              <w:tabs>
                <w:tab w:val="left" w:pos="1026"/>
              </w:tabs>
              <w:ind w:right="317"/>
              <w:jc w:val="right"/>
              <w:rPr>
                <w:rFonts w:asciiTheme="majorBidi" w:hAnsiTheme="majorBidi" w:cstheme="majorBidi"/>
                <w:sz w:val="26"/>
                <w:szCs w:val="26"/>
              </w:rPr>
            </w:pPr>
          </w:p>
        </w:tc>
        <w:tc>
          <w:tcPr>
            <w:tcW w:w="80" w:type="dxa"/>
          </w:tcPr>
          <w:p w14:paraId="6DCA20BF" w14:textId="77777777" w:rsidR="00A160F5" w:rsidRPr="001B496E" w:rsidRDefault="00A160F5" w:rsidP="00893692">
            <w:pPr>
              <w:rPr>
                <w:rFonts w:asciiTheme="majorBidi" w:hAnsiTheme="majorBidi" w:cstheme="majorBidi"/>
                <w:sz w:val="26"/>
                <w:szCs w:val="26"/>
                <w:cs/>
              </w:rPr>
            </w:pPr>
          </w:p>
        </w:tc>
        <w:tc>
          <w:tcPr>
            <w:tcW w:w="1338" w:type="dxa"/>
          </w:tcPr>
          <w:p w14:paraId="7E5720DD" w14:textId="77777777" w:rsidR="00A160F5" w:rsidRPr="001B496E" w:rsidRDefault="00A160F5" w:rsidP="00893692">
            <w:pPr>
              <w:tabs>
                <w:tab w:val="left" w:pos="1026"/>
              </w:tabs>
              <w:ind w:right="317"/>
              <w:jc w:val="right"/>
              <w:rPr>
                <w:rFonts w:asciiTheme="majorBidi" w:hAnsiTheme="majorBidi" w:cstheme="majorBidi"/>
                <w:sz w:val="26"/>
                <w:szCs w:val="26"/>
              </w:rPr>
            </w:pPr>
          </w:p>
        </w:tc>
        <w:tc>
          <w:tcPr>
            <w:tcW w:w="76" w:type="dxa"/>
          </w:tcPr>
          <w:p w14:paraId="6F94CAA0" w14:textId="77777777" w:rsidR="00A160F5" w:rsidRPr="001B496E" w:rsidRDefault="00A160F5" w:rsidP="00893692">
            <w:pPr>
              <w:rPr>
                <w:rFonts w:asciiTheme="majorBidi" w:hAnsiTheme="majorBidi" w:cstheme="majorBidi"/>
                <w:sz w:val="26"/>
                <w:szCs w:val="26"/>
                <w:cs/>
              </w:rPr>
            </w:pPr>
          </w:p>
        </w:tc>
        <w:tc>
          <w:tcPr>
            <w:tcW w:w="1483" w:type="dxa"/>
          </w:tcPr>
          <w:p w14:paraId="3A2E3E35" w14:textId="77777777" w:rsidR="00A160F5" w:rsidRPr="001B496E" w:rsidRDefault="00A160F5" w:rsidP="00893692">
            <w:pPr>
              <w:tabs>
                <w:tab w:val="left" w:pos="1026"/>
              </w:tabs>
              <w:ind w:right="66"/>
              <w:jc w:val="right"/>
              <w:rPr>
                <w:rFonts w:asciiTheme="majorBidi" w:hAnsiTheme="majorBidi" w:cstheme="majorBidi"/>
                <w:sz w:val="26"/>
                <w:szCs w:val="26"/>
              </w:rPr>
            </w:pPr>
          </w:p>
        </w:tc>
        <w:tc>
          <w:tcPr>
            <w:tcW w:w="76" w:type="dxa"/>
          </w:tcPr>
          <w:p w14:paraId="1B154841" w14:textId="77777777" w:rsidR="00A160F5" w:rsidRPr="001B496E" w:rsidRDefault="00A160F5" w:rsidP="00893692">
            <w:pPr>
              <w:tabs>
                <w:tab w:val="left" w:pos="1026"/>
              </w:tabs>
              <w:ind w:right="66"/>
              <w:rPr>
                <w:rFonts w:asciiTheme="majorBidi" w:hAnsiTheme="majorBidi" w:cstheme="majorBidi"/>
                <w:sz w:val="26"/>
                <w:szCs w:val="26"/>
              </w:rPr>
            </w:pPr>
          </w:p>
        </w:tc>
        <w:tc>
          <w:tcPr>
            <w:tcW w:w="1483" w:type="dxa"/>
          </w:tcPr>
          <w:p w14:paraId="1A81A6A7" w14:textId="77777777" w:rsidR="00A160F5" w:rsidRPr="001B496E" w:rsidRDefault="00A160F5" w:rsidP="00893692">
            <w:pPr>
              <w:tabs>
                <w:tab w:val="left" w:pos="1026"/>
              </w:tabs>
              <w:ind w:right="66"/>
              <w:jc w:val="right"/>
              <w:rPr>
                <w:rFonts w:asciiTheme="majorBidi" w:hAnsiTheme="majorBidi" w:cstheme="majorBidi"/>
                <w:sz w:val="26"/>
                <w:szCs w:val="26"/>
              </w:rPr>
            </w:pPr>
          </w:p>
        </w:tc>
      </w:tr>
      <w:tr w:rsidR="00A160F5" w:rsidRPr="001B496E" w14:paraId="6C87A11E" w14:textId="77777777" w:rsidTr="00A71C1D">
        <w:tc>
          <w:tcPr>
            <w:tcW w:w="4395" w:type="dxa"/>
          </w:tcPr>
          <w:p w14:paraId="768D9924" w14:textId="77777777" w:rsidR="00A160F5" w:rsidRPr="001B496E" w:rsidRDefault="00A160F5" w:rsidP="00893692">
            <w:pPr>
              <w:tabs>
                <w:tab w:val="right" w:pos="452"/>
              </w:tabs>
              <w:ind w:firstLine="308"/>
              <w:rPr>
                <w:rFonts w:asciiTheme="majorBidi" w:hAnsiTheme="majorBidi" w:cstheme="majorBidi"/>
                <w:sz w:val="26"/>
                <w:szCs w:val="26"/>
                <w:cs/>
              </w:rPr>
            </w:pPr>
            <w:r w:rsidRPr="001B496E">
              <w:rPr>
                <w:rFonts w:asciiTheme="majorBidi" w:hAnsiTheme="majorBidi" w:cstheme="majorBidi"/>
                <w:sz w:val="26"/>
                <w:szCs w:val="26"/>
              </w:rPr>
              <w:t>Wyncoast Water System Company Limited</w:t>
            </w:r>
          </w:p>
        </w:tc>
        <w:tc>
          <w:tcPr>
            <w:tcW w:w="1417" w:type="dxa"/>
            <w:vAlign w:val="center"/>
          </w:tcPr>
          <w:p w14:paraId="3138E5E7" w14:textId="77777777" w:rsidR="00A160F5" w:rsidRPr="001B496E" w:rsidRDefault="00A160F5" w:rsidP="00893692">
            <w:pPr>
              <w:tabs>
                <w:tab w:val="left" w:pos="1168"/>
              </w:tabs>
              <w:ind w:left="317" w:right="-108" w:hanging="141"/>
              <w:jc w:val="center"/>
              <w:rPr>
                <w:rFonts w:asciiTheme="majorBidi" w:hAnsiTheme="majorBidi" w:cstheme="majorBidi"/>
                <w:sz w:val="26"/>
                <w:szCs w:val="26"/>
                <w:cs/>
              </w:rPr>
            </w:pPr>
            <w:r w:rsidRPr="001B496E">
              <w:rPr>
                <w:rFonts w:asciiTheme="majorBidi" w:hAnsiTheme="majorBidi" w:cstheme="majorBidi"/>
                <w:sz w:val="26"/>
                <w:szCs w:val="26"/>
              </w:rPr>
              <w:t>-</w:t>
            </w:r>
          </w:p>
        </w:tc>
        <w:tc>
          <w:tcPr>
            <w:tcW w:w="80" w:type="dxa"/>
          </w:tcPr>
          <w:p w14:paraId="6ED89114" w14:textId="77777777" w:rsidR="00A160F5" w:rsidRPr="001B496E" w:rsidRDefault="00A160F5" w:rsidP="00893692">
            <w:pPr>
              <w:tabs>
                <w:tab w:val="left" w:pos="1168"/>
              </w:tabs>
              <w:ind w:left="317" w:right="-108" w:hanging="141"/>
              <w:jc w:val="center"/>
              <w:rPr>
                <w:rFonts w:asciiTheme="majorBidi" w:hAnsiTheme="majorBidi" w:cstheme="majorBidi"/>
                <w:sz w:val="26"/>
                <w:szCs w:val="26"/>
                <w:cs/>
              </w:rPr>
            </w:pPr>
          </w:p>
        </w:tc>
        <w:tc>
          <w:tcPr>
            <w:tcW w:w="1338" w:type="dxa"/>
            <w:vAlign w:val="center"/>
          </w:tcPr>
          <w:p w14:paraId="05429505" w14:textId="77777777" w:rsidR="00A160F5" w:rsidRPr="001B496E" w:rsidRDefault="00A160F5" w:rsidP="00893692">
            <w:pPr>
              <w:tabs>
                <w:tab w:val="left" w:pos="1026"/>
              </w:tabs>
              <w:ind w:right="-355"/>
              <w:jc w:val="center"/>
              <w:rPr>
                <w:rFonts w:asciiTheme="majorBidi" w:hAnsiTheme="majorBidi" w:cstheme="majorBidi"/>
                <w:sz w:val="26"/>
                <w:szCs w:val="26"/>
                <w:cs/>
              </w:rPr>
            </w:pPr>
            <w:r w:rsidRPr="001B496E">
              <w:rPr>
                <w:rFonts w:asciiTheme="majorBidi" w:hAnsiTheme="majorBidi" w:cstheme="majorBidi"/>
                <w:sz w:val="26"/>
                <w:szCs w:val="26"/>
              </w:rPr>
              <w:t>-</w:t>
            </w:r>
          </w:p>
        </w:tc>
        <w:tc>
          <w:tcPr>
            <w:tcW w:w="76" w:type="dxa"/>
          </w:tcPr>
          <w:p w14:paraId="665B91E4" w14:textId="77777777" w:rsidR="00A160F5" w:rsidRPr="001B496E" w:rsidRDefault="00A160F5" w:rsidP="00893692">
            <w:pPr>
              <w:rPr>
                <w:rFonts w:asciiTheme="majorBidi" w:hAnsiTheme="majorBidi" w:cstheme="majorBidi"/>
                <w:sz w:val="26"/>
                <w:szCs w:val="26"/>
                <w:cs/>
              </w:rPr>
            </w:pPr>
          </w:p>
        </w:tc>
        <w:tc>
          <w:tcPr>
            <w:tcW w:w="1483" w:type="dxa"/>
          </w:tcPr>
          <w:p w14:paraId="61F8D70E" w14:textId="77777777" w:rsidR="00A160F5" w:rsidRPr="001B496E" w:rsidRDefault="00A160F5" w:rsidP="00893692">
            <w:pPr>
              <w:tabs>
                <w:tab w:val="left" w:pos="1026"/>
              </w:tabs>
              <w:ind w:right="172"/>
              <w:jc w:val="right"/>
              <w:rPr>
                <w:rFonts w:asciiTheme="majorBidi" w:hAnsiTheme="majorBidi" w:cstheme="majorBidi"/>
                <w:sz w:val="26"/>
                <w:szCs w:val="26"/>
              </w:rPr>
            </w:pPr>
            <w:r w:rsidRPr="001B496E">
              <w:rPr>
                <w:rFonts w:asciiTheme="majorBidi" w:hAnsiTheme="majorBidi" w:cstheme="majorBidi"/>
                <w:sz w:val="26"/>
                <w:szCs w:val="26"/>
              </w:rPr>
              <w:t>61,096</w:t>
            </w:r>
          </w:p>
        </w:tc>
        <w:tc>
          <w:tcPr>
            <w:tcW w:w="76" w:type="dxa"/>
          </w:tcPr>
          <w:p w14:paraId="225F1E43" w14:textId="77777777" w:rsidR="00A160F5" w:rsidRPr="001B496E" w:rsidRDefault="00A160F5" w:rsidP="00893692">
            <w:pPr>
              <w:rPr>
                <w:rFonts w:asciiTheme="majorBidi" w:hAnsiTheme="majorBidi" w:cstheme="majorBidi"/>
                <w:sz w:val="26"/>
                <w:szCs w:val="26"/>
              </w:rPr>
            </w:pPr>
          </w:p>
        </w:tc>
        <w:tc>
          <w:tcPr>
            <w:tcW w:w="1483" w:type="dxa"/>
            <w:vAlign w:val="center"/>
          </w:tcPr>
          <w:p w14:paraId="3618B294" w14:textId="77777777" w:rsidR="00A160F5" w:rsidRPr="001B496E" w:rsidRDefault="00A160F5" w:rsidP="00893692">
            <w:pPr>
              <w:ind w:right="175"/>
              <w:jc w:val="right"/>
              <w:rPr>
                <w:rFonts w:asciiTheme="majorBidi" w:hAnsiTheme="majorBidi" w:cstheme="majorBidi"/>
                <w:sz w:val="26"/>
                <w:szCs w:val="26"/>
              </w:rPr>
            </w:pPr>
            <w:r w:rsidRPr="001B496E">
              <w:rPr>
                <w:rFonts w:asciiTheme="majorBidi" w:hAnsiTheme="majorBidi" w:cstheme="majorBidi"/>
                <w:sz w:val="26"/>
                <w:szCs w:val="26"/>
              </w:rPr>
              <w:t>10,665</w:t>
            </w:r>
          </w:p>
        </w:tc>
      </w:tr>
      <w:tr w:rsidR="00A160F5" w:rsidRPr="001B496E" w14:paraId="6CC53C6D" w14:textId="77777777" w:rsidTr="00A71C1D">
        <w:tc>
          <w:tcPr>
            <w:tcW w:w="4395" w:type="dxa"/>
          </w:tcPr>
          <w:p w14:paraId="2A3CF56F" w14:textId="77777777" w:rsidR="00A160F5" w:rsidRPr="001B496E" w:rsidRDefault="00A160F5" w:rsidP="00893692">
            <w:pPr>
              <w:tabs>
                <w:tab w:val="right" w:pos="452"/>
              </w:tabs>
              <w:ind w:firstLine="356"/>
              <w:rPr>
                <w:rFonts w:asciiTheme="majorBidi" w:hAnsiTheme="majorBidi" w:cstheme="majorBidi"/>
                <w:sz w:val="26"/>
                <w:szCs w:val="26"/>
                <w:cs/>
              </w:rPr>
            </w:pPr>
            <w:r w:rsidRPr="001B496E">
              <w:rPr>
                <w:rFonts w:asciiTheme="majorBidi" w:hAnsiTheme="majorBidi" w:cstheme="majorBidi"/>
                <w:sz w:val="26"/>
                <w:szCs w:val="26"/>
              </w:rPr>
              <w:t>B.H.I. Holding Public Company Limited</w:t>
            </w:r>
          </w:p>
        </w:tc>
        <w:tc>
          <w:tcPr>
            <w:tcW w:w="1417" w:type="dxa"/>
            <w:tcBorders>
              <w:bottom w:val="single" w:sz="4" w:space="0" w:color="auto"/>
            </w:tcBorders>
            <w:vAlign w:val="bottom"/>
          </w:tcPr>
          <w:p w14:paraId="7FA06EC6" w14:textId="77777777" w:rsidR="00A160F5" w:rsidRPr="001B496E" w:rsidRDefault="00A160F5" w:rsidP="00893692">
            <w:pPr>
              <w:tabs>
                <w:tab w:val="left" w:pos="1026"/>
              </w:tabs>
              <w:ind w:right="175"/>
              <w:jc w:val="right"/>
              <w:rPr>
                <w:rFonts w:asciiTheme="majorBidi" w:hAnsiTheme="majorBidi" w:cstheme="majorBidi"/>
                <w:sz w:val="26"/>
                <w:szCs w:val="26"/>
              </w:rPr>
            </w:pPr>
            <w:r w:rsidRPr="001B496E">
              <w:rPr>
                <w:rFonts w:asciiTheme="majorBidi" w:hAnsiTheme="majorBidi" w:cstheme="majorBidi"/>
                <w:sz w:val="26"/>
                <w:szCs w:val="26"/>
              </w:rPr>
              <w:t>77,040</w:t>
            </w:r>
          </w:p>
        </w:tc>
        <w:tc>
          <w:tcPr>
            <w:tcW w:w="80" w:type="dxa"/>
          </w:tcPr>
          <w:p w14:paraId="48C69EC3" w14:textId="77777777" w:rsidR="00A160F5" w:rsidRPr="001B496E" w:rsidRDefault="00A160F5" w:rsidP="00893692">
            <w:pPr>
              <w:tabs>
                <w:tab w:val="left" w:pos="1168"/>
              </w:tabs>
              <w:ind w:left="317" w:right="-108" w:hanging="141"/>
              <w:jc w:val="center"/>
              <w:rPr>
                <w:rFonts w:asciiTheme="majorBidi" w:hAnsiTheme="majorBidi" w:cstheme="majorBidi"/>
                <w:sz w:val="26"/>
                <w:szCs w:val="26"/>
                <w:cs/>
              </w:rPr>
            </w:pPr>
          </w:p>
        </w:tc>
        <w:tc>
          <w:tcPr>
            <w:tcW w:w="1338" w:type="dxa"/>
            <w:tcBorders>
              <w:bottom w:val="single" w:sz="4" w:space="0" w:color="auto"/>
            </w:tcBorders>
            <w:vAlign w:val="bottom"/>
          </w:tcPr>
          <w:p w14:paraId="06C569FF" w14:textId="77777777" w:rsidR="00A160F5" w:rsidRPr="001B496E" w:rsidRDefault="00A160F5" w:rsidP="00893692">
            <w:pPr>
              <w:tabs>
                <w:tab w:val="left" w:pos="1026"/>
              </w:tabs>
              <w:ind w:right="175"/>
              <w:jc w:val="right"/>
              <w:rPr>
                <w:rFonts w:asciiTheme="majorBidi" w:hAnsiTheme="majorBidi" w:cstheme="majorBidi"/>
                <w:sz w:val="26"/>
                <w:szCs w:val="26"/>
              </w:rPr>
            </w:pPr>
            <w:r w:rsidRPr="001B496E">
              <w:rPr>
                <w:rFonts w:asciiTheme="majorBidi" w:hAnsiTheme="majorBidi" w:cstheme="majorBidi"/>
                <w:sz w:val="26"/>
                <w:szCs w:val="26"/>
              </w:rPr>
              <w:t>77,040</w:t>
            </w:r>
          </w:p>
        </w:tc>
        <w:tc>
          <w:tcPr>
            <w:tcW w:w="76" w:type="dxa"/>
          </w:tcPr>
          <w:p w14:paraId="5E80163B" w14:textId="77777777" w:rsidR="00A160F5" w:rsidRPr="001B496E" w:rsidRDefault="00A160F5" w:rsidP="00893692">
            <w:pPr>
              <w:rPr>
                <w:rFonts w:asciiTheme="majorBidi" w:hAnsiTheme="majorBidi" w:cstheme="majorBidi"/>
                <w:sz w:val="26"/>
                <w:szCs w:val="26"/>
                <w:cs/>
              </w:rPr>
            </w:pPr>
          </w:p>
        </w:tc>
        <w:tc>
          <w:tcPr>
            <w:tcW w:w="1483" w:type="dxa"/>
            <w:tcBorders>
              <w:bottom w:val="single" w:sz="4" w:space="0" w:color="auto"/>
            </w:tcBorders>
            <w:vAlign w:val="bottom"/>
          </w:tcPr>
          <w:p w14:paraId="72E1B0EB" w14:textId="77777777" w:rsidR="00A160F5" w:rsidRPr="001B496E" w:rsidRDefault="00A160F5" w:rsidP="00893692">
            <w:pPr>
              <w:tabs>
                <w:tab w:val="left" w:pos="1026"/>
              </w:tabs>
              <w:ind w:right="172"/>
              <w:jc w:val="right"/>
              <w:rPr>
                <w:rFonts w:asciiTheme="majorBidi" w:hAnsiTheme="majorBidi" w:cstheme="majorBidi"/>
                <w:sz w:val="26"/>
                <w:szCs w:val="26"/>
              </w:rPr>
            </w:pPr>
            <w:r w:rsidRPr="001B496E">
              <w:rPr>
                <w:rFonts w:asciiTheme="majorBidi" w:hAnsiTheme="majorBidi" w:cstheme="majorBidi"/>
                <w:sz w:val="26"/>
                <w:szCs w:val="26"/>
              </w:rPr>
              <w:t>77,040</w:t>
            </w:r>
          </w:p>
        </w:tc>
        <w:tc>
          <w:tcPr>
            <w:tcW w:w="76" w:type="dxa"/>
          </w:tcPr>
          <w:p w14:paraId="574D1F41" w14:textId="77777777" w:rsidR="00A160F5" w:rsidRPr="001B496E" w:rsidRDefault="00A160F5" w:rsidP="00893692">
            <w:pPr>
              <w:rPr>
                <w:rFonts w:asciiTheme="majorBidi" w:hAnsiTheme="majorBidi" w:cstheme="majorBidi"/>
                <w:sz w:val="26"/>
                <w:szCs w:val="26"/>
              </w:rPr>
            </w:pPr>
          </w:p>
        </w:tc>
        <w:tc>
          <w:tcPr>
            <w:tcW w:w="1483" w:type="dxa"/>
            <w:tcBorders>
              <w:bottom w:val="single" w:sz="4" w:space="0" w:color="auto"/>
            </w:tcBorders>
            <w:vAlign w:val="bottom"/>
          </w:tcPr>
          <w:p w14:paraId="44B4F26E" w14:textId="77777777" w:rsidR="00A160F5" w:rsidRPr="001B496E" w:rsidRDefault="00A160F5" w:rsidP="00893692">
            <w:pPr>
              <w:ind w:right="175"/>
              <w:jc w:val="right"/>
              <w:rPr>
                <w:rFonts w:asciiTheme="majorBidi" w:hAnsiTheme="majorBidi" w:cstheme="majorBidi"/>
                <w:sz w:val="26"/>
                <w:szCs w:val="26"/>
              </w:rPr>
            </w:pPr>
            <w:r w:rsidRPr="001B496E">
              <w:rPr>
                <w:rFonts w:asciiTheme="majorBidi" w:hAnsiTheme="majorBidi" w:cstheme="majorBidi"/>
                <w:sz w:val="26"/>
                <w:szCs w:val="26"/>
              </w:rPr>
              <w:t>77,040</w:t>
            </w:r>
          </w:p>
        </w:tc>
      </w:tr>
      <w:tr w:rsidR="00A160F5" w:rsidRPr="001B496E" w14:paraId="224BEF61" w14:textId="77777777" w:rsidTr="00A71C1D">
        <w:tc>
          <w:tcPr>
            <w:tcW w:w="4395" w:type="dxa"/>
          </w:tcPr>
          <w:p w14:paraId="65AC12F6" w14:textId="77777777" w:rsidR="00A160F5" w:rsidRPr="001B496E" w:rsidRDefault="00A160F5" w:rsidP="00893692">
            <w:pPr>
              <w:tabs>
                <w:tab w:val="left" w:pos="1159"/>
              </w:tabs>
              <w:ind w:firstLine="1159"/>
              <w:rPr>
                <w:rFonts w:asciiTheme="majorBidi" w:hAnsiTheme="majorBidi" w:cstheme="majorBidi"/>
                <w:sz w:val="26"/>
                <w:szCs w:val="26"/>
                <w:cs/>
              </w:rPr>
            </w:pPr>
            <w:r w:rsidRPr="001B496E">
              <w:rPr>
                <w:rFonts w:asciiTheme="majorBidi" w:hAnsiTheme="majorBidi" w:cstheme="majorBidi"/>
                <w:sz w:val="26"/>
                <w:szCs w:val="26"/>
              </w:rPr>
              <w:t>Total</w:t>
            </w:r>
          </w:p>
        </w:tc>
        <w:tc>
          <w:tcPr>
            <w:tcW w:w="1417" w:type="dxa"/>
            <w:tcBorders>
              <w:top w:val="single" w:sz="4" w:space="0" w:color="auto"/>
              <w:bottom w:val="double" w:sz="4" w:space="0" w:color="auto"/>
            </w:tcBorders>
            <w:vAlign w:val="bottom"/>
          </w:tcPr>
          <w:p w14:paraId="156060D4" w14:textId="77777777" w:rsidR="00A160F5" w:rsidRPr="001B496E" w:rsidRDefault="00A160F5" w:rsidP="00893692">
            <w:pPr>
              <w:tabs>
                <w:tab w:val="left" w:pos="1026"/>
              </w:tabs>
              <w:ind w:right="175"/>
              <w:jc w:val="right"/>
              <w:rPr>
                <w:rFonts w:asciiTheme="majorBidi" w:hAnsiTheme="majorBidi" w:cstheme="majorBidi"/>
                <w:sz w:val="26"/>
                <w:szCs w:val="26"/>
              </w:rPr>
            </w:pPr>
            <w:r w:rsidRPr="001B496E">
              <w:rPr>
                <w:rFonts w:asciiTheme="majorBidi" w:hAnsiTheme="majorBidi" w:cstheme="majorBidi"/>
                <w:sz w:val="26"/>
                <w:szCs w:val="26"/>
              </w:rPr>
              <w:t>77,040</w:t>
            </w:r>
          </w:p>
        </w:tc>
        <w:tc>
          <w:tcPr>
            <w:tcW w:w="80" w:type="dxa"/>
          </w:tcPr>
          <w:p w14:paraId="2D6F695A" w14:textId="77777777" w:rsidR="00A160F5" w:rsidRPr="001B496E" w:rsidRDefault="00A160F5" w:rsidP="00893692">
            <w:pPr>
              <w:tabs>
                <w:tab w:val="left" w:pos="1168"/>
              </w:tabs>
              <w:ind w:left="317" w:right="-108" w:hanging="141"/>
              <w:jc w:val="center"/>
              <w:rPr>
                <w:rFonts w:asciiTheme="majorBidi" w:hAnsiTheme="majorBidi" w:cstheme="majorBidi"/>
                <w:sz w:val="26"/>
                <w:szCs w:val="26"/>
                <w:cs/>
              </w:rPr>
            </w:pPr>
          </w:p>
        </w:tc>
        <w:tc>
          <w:tcPr>
            <w:tcW w:w="1338" w:type="dxa"/>
            <w:tcBorders>
              <w:top w:val="single" w:sz="4" w:space="0" w:color="auto"/>
              <w:bottom w:val="double" w:sz="4" w:space="0" w:color="auto"/>
            </w:tcBorders>
            <w:vAlign w:val="bottom"/>
          </w:tcPr>
          <w:p w14:paraId="26296E59" w14:textId="77777777" w:rsidR="00A160F5" w:rsidRPr="001B496E" w:rsidRDefault="00A160F5" w:rsidP="00893692">
            <w:pPr>
              <w:tabs>
                <w:tab w:val="left" w:pos="1026"/>
              </w:tabs>
              <w:ind w:right="175"/>
              <w:jc w:val="right"/>
              <w:rPr>
                <w:rFonts w:asciiTheme="majorBidi" w:hAnsiTheme="majorBidi" w:cstheme="majorBidi"/>
                <w:sz w:val="26"/>
                <w:szCs w:val="26"/>
              </w:rPr>
            </w:pPr>
            <w:r w:rsidRPr="001B496E">
              <w:rPr>
                <w:rFonts w:asciiTheme="majorBidi" w:hAnsiTheme="majorBidi" w:cstheme="majorBidi"/>
                <w:sz w:val="26"/>
                <w:szCs w:val="26"/>
              </w:rPr>
              <w:t>77,040</w:t>
            </w:r>
          </w:p>
        </w:tc>
        <w:tc>
          <w:tcPr>
            <w:tcW w:w="76" w:type="dxa"/>
          </w:tcPr>
          <w:p w14:paraId="1E7B1F35" w14:textId="77777777" w:rsidR="00A160F5" w:rsidRPr="001B496E" w:rsidRDefault="00A160F5" w:rsidP="00893692">
            <w:pPr>
              <w:rPr>
                <w:rFonts w:asciiTheme="majorBidi" w:hAnsiTheme="majorBidi" w:cstheme="majorBidi"/>
                <w:sz w:val="26"/>
                <w:szCs w:val="26"/>
                <w:cs/>
              </w:rPr>
            </w:pPr>
          </w:p>
        </w:tc>
        <w:tc>
          <w:tcPr>
            <w:tcW w:w="1483" w:type="dxa"/>
            <w:tcBorders>
              <w:top w:val="single" w:sz="4" w:space="0" w:color="auto"/>
              <w:bottom w:val="double" w:sz="4" w:space="0" w:color="auto"/>
            </w:tcBorders>
          </w:tcPr>
          <w:p w14:paraId="7468E3AE" w14:textId="77777777" w:rsidR="00A160F5" w:rsidRPr="001B496E" w:rsidRDefault="00A160F5" w:rsidP="00893692">
            <w:pPr>
              <w:tabs>
                <w:tab w:val="left" w:pos="1026"/>
              </w:tabs>
              <w:ind w:right="172"/>
              <w:jc w:val="right"/>
              <w:rPr>
                <w:rFonts w:asciiTheme="majorBidi" w:hAnsiTheme="majorBidi" w:cstheme="majorBidi"/>
                <w:sz w:val="26"/>
                <w:szCs w:val="26"/>
              </w:rPr>
            </w:pPr>
            <w:r w:rsidRPr="001B496E">
              <w:rPr>
                <w:rFonts w:asciiTheme="majorBidi" w:hAnsiTheme="majorBidi" w:cstheme="majorBidi"/>
                <w:sz w:val="26"/>
                <w:szCs w:val="26"/>
              </w:rPr>
              <w:t>138,136</w:t>
            </w:r>
          </w:p>
        </w:tc>
        <w:tc>
          <w:tcPr>
            <w:tcW w:w="76" w:type="dxa"/>
          </w:tcPr>
          <w:p w14:paraId="76F38996" w14:textId="77777777" w:rsidR="00A160F5" w:rsidRPr="001B496E" w:rsidRDefault="00A160F5" w:rsidP="00893692">
            <w:pPr>
              <w:rPr>
                <w:rFonts w:asciiTheme="majorBidi" w:hAnsiTheme="majorBidi" w:cstheme="majorBidi"/>
                <w:sz w:val="26"/>
                <w:szCs w:val="26"/>
              </w:rPr>
            </w:pPr>
          </w:p>
        </w:tc>
        <w:tc>
          <w:tcPr>
            <w:tcW w:w="1483" w:type="dxa"/>
            <w:tcBorders>
              <w:top w:val="single" w:sz="4" w:space="0" w:color="auto"/>
              <w:bottom w:val="double" w:sz="4" w:space="0" w:color="auto"/>
            </w:tcBorders>
          </w:tcPr>
          <w:p w14:paraId="77F23799" w14:textId="77777777" w:rsidR="00A160F5" w:rsidRPr="001B496E" w:rsidRDefault="00A160F5" w:rsidP="00893692">
            <w:pPr>
              <w:ind w:right="175"/>
              <w:jc w:val="right"/>
              <w:rPr>
                <w:rFonts w:asciiTheme="majorBidi" w:hAnsiTheme="majorBidi" w:cstheme="majorBidi"/>
                <w:sz w:val="26"/>
                <w:szCs w:val="26"/>
              </w:rPr>
            </w:pPr>
            <w:r w:rsidRPr="001B496E">
              <w:rPr>
                <w:rFonts w:asciiTheme="majorBidi" w:hAnsiTheme="majorBidi" w:cstheme="majorBidi"/>
                <w:sz w:val="26"/>
                <w:szCs w:val="26"/>
              </w:rPr>
              <w:t>87,705</w:t>
            </w:r>
          </w:p>
        </w:tc>
      </w:tr>
      <w:tr w:rsidR="00A160F5" w:rsidRPr="001B496E" w14:paraId="43B48674" w14:textId="77777777" w:rsidTr="00A71C1D">
        <w:tc>
          <w:tcPr>
            <w:tcW w:w="4395" w:type="dxa"/>
          </w:tcPr>
          <w:p w14:paraId="562B2D62" w14:textId="77777777" w:rsidR="00A160F5" w:rsidRPr="001B496E" w:rsidRDefault="00A160F5" w:rsidP="00893692">
            <w:pPr>
              <w:rPr>
                <w:rFonts w:asciiTheme="majorBidi" w:hAnsiTheme="majorBidi" w:cstheme="majorBidi"/>
                <w:sz w:val="26"/>
                <w:szCs w:val="26"/>
                <w:cs/>
              </w:rPr>
            </w:pPr>
            <w:r w:rsidRPr="001B496E">
              <w:rPr>
                <w:rFonts w:asciiTheme="majorBidi" w:hAnsiTheme="majorBidi" w:cstheme="majorBidi"/>
                <w:sz w:val="26"/>
                <w:szCs w:val="26"/>
              </w:rPr>
              <w:t>Advance Receive</w:t>
            </w:r>
          </w:p>
        </w:tc>
        <w:tc>
          <w:tcPr>
            <w:tcW w:w="1417" w:type="dxa"/>
          </w:tcPr>
          <w:p w14:paraId="5178FDF0" w14:textId="77777777" w:rsidR="00A160F5" w:rsidRPr="001B496E" w:rsidRDefault="00A160F5" w:rsidP="00893692">
            <w:pPr>
              <w:tabs>
                <w:tab w:val="left" w:pos="1026"/>
              </w:tabs>
              <w:ind w:right="-355"/>
              <w:jc w:val="center"/>
              <w:rPr>
                <w:rFonts w:asciiTheme="majorBidi" w:hAnsiTheme="majorBidi" w:cstheme="majorBidi"/>
                <w:sz w:val="26"/>
                <w:szCs w:val="26"/>
              </w:rPr>
            </w:pPr>
          </w:p>
        </w:tc>
        <w:tc>
          <w:tcPr>
            <w:tcW w:w="80" w:type="dxa"/>
          </w:tcPr>
          <w:p w14:paraId="29B2CB43" w14:textId="77777777" w:rsidR="00A160F5" w:rsidRPr="001B496E" w:rsidRDefault="00A160F5" w:rsidP="00893692">
            <w:pPr>
              <w:ind w:right="459"/>
              <w:jc w:val="right"/>
              <w:rPr>
                <w:rFonts w:asciiTheme="majorBidi" w:hAnsiTheme="majorBidi" w:cstheme="majorBidi"/>
                <w:sz w:val="26"/>
                <w:szCs w:val="26"/>
                <w:cs/>
              </w:rPr>
            </w:pPr>
          </w:p>
        </w:tc>
        <w:tc>
          <w:tcPr>
            <w:tcW w:w="1338" w:type="dxa"/>
          </w:tcPr>
          <w:p w14:paraId="4B2C9278" w14:textId="77777777" w:rsidR="00A160F5" w:rsidRPr="001B496E" w:rsidRDefault="00A160F5" w:rsidP="00893692">
            <w:pPr>
              <w:ind w:right="175"/>
              <w:jc w:val="right"/>
              <w:rPr>
                <w:rFonts w:asciiTheme="majorBidi" w:hAnsiTheme="majorBidi" w:cstheme="majorBidi"/>
                <w:sz w:val="26"/>
                <w:szCs w:val="26"/>
              </w:rPr>
            </w:pPr>
          </w:p>
        </w:tc>
        <w:tc>
          <w:tcPr>
            <w:tcW w:w="76" w:type="dxa"/>
          </w:tcPr>
          <w:p w14:paraId="07FBEA3A" w14:textId="77777777" w:rsidR="00A160F5" w:rsidRPr="001B496E" w:rsidRDefault="00A160F5" w:rsidP="00893692">
            <w:pPr>
              <w:ind w:right="459"/>
              <w:jc w:val="right"/>
              <w:rPr>
                <w:rFonts w:asciiTheme="majorBidi" w:hAnsiTheme="majorBidi" w:cstheme="majorBidi"/>
                <w:sz w:val="26"/>
                <w:szCs w:val="26"/>
                <w:cs/>
              </w:rPr>
            </w:pPr>
          </w:p>
        </w:tc>
        <w:tc>
          <w:tcPr>
            <w:tcW w:w="1483" w:type="dxa"/>
          </w:tcPr>
          <w:p w14:paraId="6655645F" w14:textId="77777777" w:rsidR="00A160F5" w:rsidRPr="001B496E" w:rsidRDefault="00A160F5" w:rsidP="00893692">
            <w:pPr>
              <w:tabs>
                <w:tab w:val="left" w:pos="1026"/>
              </w:tabs>
              <w:ind w:right="66"/>
              <w:jc w:val="right"/>
              <w:rPr>
                <w:rFonts w:asciiTheme="majorBidi" w:hAnsiTheme="majorBidi" w:cstheme="majorBidi"/>
                <w:sz w:val="26"/>
                <w:szCs w:val="26"/>
              </w:rPr>
            </w:pPr>
          </w:p>
        </w:tc>
        <w:tc>
          <w:tcPr>
            <w:tcW w:w="76" w:type="dxa"/>
          </w:tcPr>
          <w:p w14:paraId="74F87E47" w14:textId="77777777" w:rsidR="00A160F5" w:rsidRPr="001B496E" w:rsidRDefault="00A160F5" w:rsidP="00893692">
            <w:pPr>
              <w:tabs>
                <w:tab w:val="left" w:pos="1026"/>
              </w:tabs>
              <w:ind w:right="66"/>
              <w:rPr>
                <w:rFonts w:asciiTheme="majorBidi" w:hAnsiTheme="majorBidi" w:cstheme="majorBidi"/>
                <w:sz w:val="26"/>
                <w:szCs w:val="26"/>
              </w:rPr>
            </w:pPr>
          </w:p>
        </w:tc>
        <w:tc>
          <w:tcPr>
            <w:tcW w:w="1483" w:type="dxa"/>
          </w:tcPr>
          <w:p w14:paraId="7C116DF7" w14:textId="77777777" w:rsidR="00A160F5" w:rsidRPr="001B496E" w:rsidRDefault="00A160F5" w:rsidP="00893692">
            <w:pPr>
              <w:tabs>
                <w:tab w:val="left" w:pos="1026"/>
              </w:tabs>
              <w:ind w:right="66"/>
              <w:jc w:val="right"/>
              <w:rPr>
                <w:rFonts w:asciiTheme="majorBidi" w:hAnsiTheme="majorBidi" w:cstheme="majorBidi"/>
                <w:sz w:val="26"/>
                <w:szCs w:val="26"/>
              </w:rPr>
            </w:pPr>
          </w:p>
        </w:tc>
      </w:tr>
      <w:tr w:rsidR="00A160F5" w:rsidRPr="001B496E" w14:paraId="2BF4A503" w14:textId="77777777" w:rsidTr="00A71C1D">
        <w:tc>
          <w:tcPr>
            <w:tcW w:w="4395" w:type="dxa"/>
          </w:tcPr>
          <w:p w14:paraId="7F96F55D" w14:textId="77777777" w:rsidR="00A160F5" w:rsidRPr="001B496E" w:rsidRDefault="00A160F5" w:rsidP="00893692">
            <w:pPr>
              <w:ind w:left="176"/>
              <w:rPr>
                <w:rFonts w:asciiTheme="majorBidi" w:hAnsiTheme="majorBidi" w:cstheme="majorBidi"/>
                <w:sz w:val="26"/>
                <w:szCs w:val="26"/>
                <w:cs/>
              </w:rPr>
            </w:pPr>
            <w:r w:rsidRPr="001B496E">
              <w:rPr>
                <w:rFonts w:asciiTheme="majorBidi" w:hAnsiTheme="majorBidi" w:cstheme="majorBidi"/>
                <w:sz w:val="26"/>
                <w:szCs w:val="26"/>
              </w:rPr>
              <w:t>Subsidiary Company</w:t>
            </w:r>
          </w:p>
        </w:tc>
        <w:tc>
          <w:tcPr>
            <w:tcW w:w="1417" w:type="dxa"/>
          </w:tcPr>
          <w:p w14:paraId="5D500032" w14:textId="77777777" w:rsidR="00A160F5" w:rsidRPr="001B496E" w:rsidRDefault="00A160F5" w:rsidP="00893692">
            <w:pPr>
              <w:tabs>
                <w:tab w:val="left" w:pos="1026"/>
              </w:tabs>
              <w:ind w:right="-355"/>
              <w:jc w:val="center"/>
              <w:rPr>
                <w:rFonts w:asciiTheme="majorBidi" w:hAnsiTheme="majorBidi" w:cstheme="majorBidi"/>
                <w:sz w:val="26"/>
                <w:szCs w:val="26"/>
              </w:rPr>
            </w:pPr>
          </w:p>
        </w:tc>
        <w:tc>
          <w:tcPr>
            <w:tcW w:w="80" w:type="dxa"/>
          </w:tcPr>
          <w:p w14:paraId="6124717A" w14:textId="77777777" w:rsidR="00A160F5" w:rsidRPr="001B496E" w:rsidRDefault="00A160F5" w:rsidP="00893692">
            <w:pPr>
              <w:spacing w:line="340" w:lineRule="exact"/>
              <w:ind w:right="192"/>
              <w:jc w:val="center"/>
              <w:rPr>
                <w:rFonts w:asciiTheme="majorBidi" w:hAnsiTheme="majorBidi" w:cstheme="majorBidi"/>
                <w:sz w:val="26"/>
                <w:szCs w:val="26"/>
                <w:cs/>
              </w:rPr>
            </w:pPr>
          </w:p>
        </w:tc>
        <w:tc>
          <w:tcPr>
            <w:tcW w:w="1338" w:type="dxa"/>
          </w:tcPr>
          <w:p w14:paraId="4E224410" w14:textId="77777777" w:rsidR="00A160F5" w:rsidRPr="001B496E" w:rsidRDefault="00A160F5" w:rsidP="00893692">
            <w:pPr>
              <w:tabs>
                <w:tab w:val="left" w:pos="1168"/>
              </w:tabs>
              <w:ind w:right="175"/>
              <w:jc w:val="right"/>
              <w:rPr>
                <w:rFonts w:asciiTheme="majorBidi" w:hAnsiTheme="majorBidi" w:cstheme="majorBidi"/>
                <w:sz w:val="26"/>
                <w:szCs w:val="26"/>
              </w:rPr>
            </w:pPr>
          </w:p>
        </w:tc>
        <w:tc>
          <w:tcPr>
            <w:tcW w:w="76" w:type="dxa"/>
          </w:tcPr>
          <w:p w14:paraId="139A057D" w14:textId="77777777" w:rsidR="00A160F5" w:rsidRPr="001B496E" w:rsidRDefault="00A160F5" w:rsidP="00893692">
            <w:pPr>
              <w:spacing w:line="340" w:lineRule="exact"/>
              <w:ind w:right="192"/>
              <w:jc w:val="center"/>
              <w:rPr>
                <w:rFonts w:asciiTheme="majorBidi" w:hAnsiTheme="majorBidi" w:cstheme="majorBidi"/>
                <w:sz w:val="26"/>
                <w:szCs w:val="26"/>
                <w:cs/>
              </w:rPr>
            </w:pPr>
          </w:p>
        </w:tc>
        <w:tc>
          <w:tcPr>
            <w:tcW w:w="1483" w:type="dxa"/>
          </w:tcPr>
          <w:p w14:paraId="16D14090" w14:textId="77777777" w:rsidR="00A160F5" w:rsidRPr="001B496E" w:rsidRDefault="00A160F5" w:rsidP="00893692">
            <w:pPr>
              <w:tabs>
                <w:tab w:val="left" w:pos="1026"/>
              </w:tabs>
              <w:ind w:right="66"/>
              <w:jc w:val="right"/>
              <w:rPr>
                <w:rFonts w:asciiTheme="majorBidi" w:hAnsiTheme="majorBidi" w:cstheme="majorBidi"/>
                <w:sz w:val="26"/>
                <w:szCs w:val="26"/>
                <w:cs/>
              </w:rPr>
            </w:pPr>
          </w:p>
        </w:tc>
        <w:tc>
          <w:tcPr>
            <w:tcW w:w="76" w:type="dxa"/>
          </w:tcPr>
          <w:p w14:paraId="74A697F8" w14:textId="77777777" w:rsidR="00A160F5" w:rsidRPr="001B496E" w:rsidRDefault="00A160F5" w:rsidP="00893692">
            <w:pPr>
              <w:ind w:right="66"/>
              <w:rPr>
                <w:rFonts w:asciiTheme="majorBidi" w:hAnsiTheme="majorBidi" w:cstheme="majorBidi"/>
                <w:sz w:val="26"/>
                <w:szCs w:val="26"/>
              </w:rPr>
            </w:pPr>
          </w:p>
        </w:tc>
        <w:tc>
          <w:tcPr>
            <w:tcW w:w="1483" w:type="dxa"/>
          </w:tcPr>
          <w:p w14:paraId="3621061F" w14:textId="77777777" w:rsidR="00A160F5" w:rsidRPr="001B496E" w:rsidRDefault="00A160F5" w:rsidP="00893692">
            <w:pPr>
              <w:tabs>
                <w:tab w:val="left" w:pos="1026"/>
              </w:tabs>
              <w:ind w:right="66"/>
              <w:jc w:val="right"/>
              <w:rPr>
                <w:rFonts w:asciiTheme="majorBidi" w:hAnsiTheme="majorBidi" w:cstheme="majorBidi"/>
                <w:sz w:val="26"/>
                <w:szCs w:val="26"/>
                <w:cs/>
              </w:rPr>
            </w:pPr>
          </w:p>
        </w:tc>
      </w:tr>
      <w:tr w:rsidR="00A160F5" w:rsidRPr="001B496E" w14:paraId="468B50CA" w14:textId="77777777" w:rsidTr="00A71C1D">
        <w:tc>
          <w:tcPr>
            <w:tcW w:w="4395" w:type="dxa"/>
          </w:tcPr>
          <w:p w14:paraId="636B1E15" w14:textId="77777777" w:rsidR="00A160F5" w:rsidRPr="001B496E" w:rsidRDefault="00A160F5" w:rsidP="00893692">
            <w:pPr>
              <w:tabs>
                <w:tab w:val="right" w:pos="452"/>
              </w:tabs>
              <w:ind w:firstLine="356"/>
              <w:rPr>
                <w:rFonts w:asciiTheme="majorBidi" w:hAnsiTheme="majorBidi" w:cstheme="majorBidi"/>
                <w:sz w:val="26"/>
                <w:szCs w:val="26"/>
                <w:cs/>
              </w:rPr>
            </w:pPr>
            <w:r w:rsidRPr="001B496E">
              <w:rPr>
                <w:rFonts w:asciiTheme="majorBidi" w:hAnsiTheme="majorBidi" w:cstheme="majorBidi"/>
                <w:sz w:val="26"/>
                <w:szCs w:val="26"/>
              </w:rPr>
              <w:t>W.Solar Company Limited</w:t>
            </w:r>
          </w:p>
        </w:tc>
        <w:tc>
          <w:tcPr>
            <w:tcW w:w="1417" w:type="dxa"/>
            <w:vAlign w:val="bottom"/>
          </w:tcPr>
          <w:p w14:paraId="1F6DFC19" w14:textId="77777777" w:rsidR="00A160F5" w:rsidRPr="001B496E" w:rsidRDefault="00A160F5" w:rsidP="00893692">
            <w:pPr>
              <w:tabs>
                <w:tab w:val="left" w:pos="1168"/>
              </w:tabs>
              <w:ind w:left="317" w:right="-108" w:hanging="141"/>
              <w:jc w:val="center"/>
              <w:rPr>
                <w:rFonts w:asciiTheme="majorBidi" w:hAnsiTheme="majorBidi" w:cstheme="majorBidi"/>
                <w:sz w:val="26"/>
                <w:szCs w:val="26"/>
                <w:cs/>
              </w:rPr>
            </w:pPr>
            <w:r w:rsidRPr="001B496E">
              <w:rPr>
                <w:rFonts w:asciiTheme="majorBidi" w:hAnsiTheme="majorBidi" w:cstheme="majorBidi"/>
                <w:sz w:val="26"/>
                <w:szCs w:val="26"/>
              </w:rPr>
              <w:t>-</w:t>
            </w:r>
          </w:p>
        </w:tc>
        <w:tc>
          <w:tcPr>
            <w:tcW w:w="80" w:type="dxa"/>
          </w:tcPr>
          <w:p w14:paraId="596D1735" w14:textId="77777777" w:rsidR="00A160F5" w:rsidRPr="001B496E" w:rsidRDefault="00A160F5" w:rsidP="00893692">
            <w:pPr>
              <w:tabs>
                <w:tab w:val="left" w:pos="1168"/>
              </w:tabs>
              <w:ind w:left="317" w:right="-108" w:hanging="141"/>
              <w:jc w:val="center"/>
              <w:rPr>
                <w:rFonts w:asciiTheme="majorBidi" w:hAnsiTheme="majorBidi" w:cstheme="majorBidi"/>
                <w:sz w:val="26"/>
                <w:szCs w:val="26"/>
                <w:cs/>
              </w:rPr>
            </w:pPr>
          </w:p>
        </w:tc>
        <w:tc>
          <w:tcPr>
            <w:tcW w:w="1338" w:type="dxa"/>
            <w:vAlign w:val="center"/>
          </w:tcPr>
          <w:p w14:paraId="49203B13" w14:textId="77777777" w:rsidR="00A160F5" w:rsidRPr="001B496E" w:rsidRDefault="00A160F5" w:rsidP="00893692">
            <w:pPr>
              <w:tabs>
                <w:tab w:val="left" w:pos="1026"/>
              </w:tabs>
              <w:ind w:right="-355"/>
              <w:jc w:val="center"/>
              <w:rPr>
                <w:rFonts w:asciiTheme="majorBidi" w:hAnsiTheme="majorBidi" w:cstheme="majorBidi"/>
                <w:sz w:val="26"/>
                <w:szCs w:val="26"/>
                <w:cs/>
              </w:rPr>
            </w:pPr>
            <w:r w:rsidRPr="001B496E">
              <w:rPr>
                <w:rFonts w:asciiTheme="majorBidi" w:hAnsiTheme="majorBidi" w:cstheme="majorBidi"/>
                <w:sz w:val="26"/>
                <w:szCs w:val="26"/>
              </w:rPr>
              <w:t>-</w:t>
            </w:r>
          </w:p>
        </w:tc>
        <w:tc>
          <w:tcPr>
            <w:tcW w:w="76" w:type="dxa"/>
          </w:tcPr>
          <w:p w14:paraId="7487142D" w14:textId="77777777" w:rsidR="00A160F5" w:rsidRPr="001B496E" w:rsidRDefault="00A160F5" w:rsidP="00893692">
            <w:pPr>
              <w:rPr>
                <w:rFonts w:asciiTheme="majorBidi" w:hAnsiTheme="majorBidi" w:cstheme="majorBidi"/>
                <w:sz w:val="26"/>
                <w:szCs w:val="26"/>
                <w:cs/>
              </w:rPr>
            </w:pPr>
          </w:p>
        </w:tc>
        <w:tc>
          <w:tcPr>
            <w:tcW w:w="1483" w:type="dxa"/>
          </w:tcPr>
          <w:p w14:paraId="7D1DFF1A" w14:textId="77777777" w:rsidR="00A160F5" w:rsidRPr="001B496E" w:rsidRDefault="00A160F5" w:rsidP="00893692">
            <w:pPr>
              <w:tabs>
                <w:tab w:val="left" w:pos="1033"/>
              </w:tabs>
              <w:ind w:right="172"/>
              <w:jc w:val="right"/>
              <w:rPr>
                <w:rFonts w:asciiTheme="majorBidi" w:hAnsiTheme="majorBidi" w:cstheme="majorBidi"/>
                <w:sz w:val="26"/>
                <w:szCs w:val="26"/>
              </w:rPr>
            </w:pPr>
            <w:r w:rsidRPr="001B496E">
              <w:rPr>
                <w:rFonts w:asciiTheme="majorBidi" w:hAnsiTheme="majorBidi" w:cstheme="majorBidi"/>
                <w:sz w:val="26"/>
                <w:szCs w:val="26"/>
              </w:rPr>
              <w:t>97,432</w:t>
            </w:r>
          </w:p>
        </w:tc>
        <w:tc>
          <w:tcPr>
            <w:tcW w:w="76" w:type="dxa"/>
          </w:tcPr>
          <w:p w14:paraId="02D072EC" w14:textId="77777777" w:rsidR="00A160F5" w:rsidRPr="001B496E" w:rsidRDefault="00A160F5" w:rsidP="00893692">
            <w:pPr>
              <w:ind w:right="66"/>
              <w:rPr>
                <w:rFonts w:asciiTheme="majorBidi" w:hAnsiTheme="majorBidi" w:cstheme="majorBidi"/>
                <w:sz w:val="26"/>
                <w:szCs w:val="26"/>
              </w:rPr>
            </w:pPr>
          </w:p>
        </w:tc>
        <w:tc>
          <w:tcPr>
            <w:tcW w:w="1483" w:type="dxa"/>
          </w:tcPr>
          <w:p w14:paraId="11D57F8F" w14:textId="77777777" w:rsidR="00A160F5" w:rsidRPr="001B496E" w:rsidRDefault="00A160F5" w:rsidP="00893692">
            <w:pPr>
              <w:tabs>
                <w:tab w:val="left" w:pos="1031"/>
              </w:tabs>
              <w:ind w:right="175"/>
              <w:jc w:val="right"/>
              <w:rPr>
                <w:rFonts w:asciiTheme="majorBidi" w:hAnsiTheme="majorBidi" w:cstheme="majorBidi"/>
                <w:sz w:val="26"/>
                <w:szCs w:val="26"/>
              </w:rPr>
            </w:pPr>
            <w:r w:rsidRPr="001B496E">
              <w:rPr>
                <w:rFonts w:asciiTheme="majorBidi" w:hAnsiTheme="majorBidi" w:cstheme="majorBidi"/>
                <w:sz w:val="26"/>
                <w:szCs w:val="26"/>
              </w:rPr>
              <w:t>97,432</w:t>
            </w:r>
          </w:p>
        </w:tc>
      </w:tr>
      <w:tr w:rsidR="00A160F5" w:rsidRPr="001B496E" w14:paraId="32D974AE" w14:textId="77777777" w:rsidTr="00A71C1D">
        <w:tc>
          <w:tcPr>
            <w:tcW w:w="4395" w:type="dxa"/>
          </w:tcPr>
          <w:p w14:paraId="69A73CEE" w14:textId="77777777" w:rsidR="00A160F5" w:rsidRPr="001B496E" w:rsidRDefault="00A160F5" w:rsidP="00893692">
            <w:pPr>
              <w:ind w:left="176"/>
              <w:rPr>
                <w:rFonts w:asciiTheme="majorBidi" w:hAnsiTheme="majorBidi" w:cstheme="majorBidi"/>
                <w:sz w:val="26"/>
                <w:szCs w:val="26"/>
                <w:cs/>
              </w:rPr>
            </w:pPr>
            <w:r w:rsidRPr="001B496E">
              <w:rPr>
                <w:rFonts w:asciiTheme="majorBidi" w:hAnsiTheme="majorBidi" w:cstheme="majorBidi"/>
                <w:sz w:val="26"/>
                <w:szCs w:val="26"/>
              </w:rPr>
              <w:t>Related Persons</w:t>
            </w:r>
          </w:p>
        </w:tc>
        <w:tc>
          <w:tcPr>
            <w:tcW w:w="1417" w:type="dxa"/>
          </w:tcPr>
          <w:p w14:paraId="4FD977B6" w14:textId="77777777" w:rsidR="00A160F5" w:rsidRPr="001B496E" w:rsidRDefault="00A160F5" w:rsidP="00893692">
            <w:pPr>
              <w:ind w:right="175"/>
              <w:jc w:val="right"/>
              <w:rPr>
                <w:rFonts w:asciiTheme="majorBidi" w:hAnsiTheme="majorBidi" w:cstheme="majorBidi"/>
                <w:sz w:val="26"/>
                <w:szCs w:val="26"/>
              </w:rPr>
            </w:pPr>
            <w:r w:rsidRPr="001B496E">
              <w:rPr>
                <w:rFonts w:asciiTheme="majorBidi" w:hAnsiTheme="majorBidi" w:cstheme="majorBidi"/>
                <w:sz w:val="26"/>
                <w:szCs w:val="26"/>
              </w:rPr>
              <w:t>2,978,948</w:t>
            </w:r>
          </w:p>
        </w:tc>
        <w:tc>
          <w:tcPr>
            <w:tcW w:w="80" w:type="dxa"/>
          </w:tcPr>
          <w:p w14:paraId="64D2679E" w14:textId="77777777" w:rsidR="00A160F5" w:rsidRPr="001B496E" w:rsidRDefault="00A160F5" w:rsidP="00893692">
            <w:pPr>
              <w:spacing w:line="340" w:lineRule="exact"/>
              <w:ind w:right="192"/>
              <w:jc w:val="center"/>
              <w:rPr>
                <w:rFonts w:asciiTheme="majorBidi" w:hAnsiTheme="majorBidi" w:cstheme="majorBidi"/>
                <w:sz w:val="26"/>
                <w:szCs w:val="26"/>
                <w:cs/>
              </w:rPr>
            </w:pPr>
          </w:p>
        </w:tc>
        <w:tc>
          <w:tcPr>
            <w:tcW w:w="1338" w:type="dxa"/>
          </w:tcPr>
          <w:p w14:paraId="76DE04D1" w14:textId="77777777" w:rsidR="00A160F5" w:rsidRPr="001B496E" w:rsidRDefault="00A160F5" w:rsidP="00893692">
            <w:pPr>
              <w:ind w:right="175"/>
              <w:jc w:val="right"/>
              <w:rPr>
                <w:rFonts w:asciiTheme="majorBidi" w:hAnsiTheme="majorBidi" w:cstheme="majorBidi"/>
                <w:sz w:val="26"/>
                <w:szCs w:val="26"/>
              </w:rPr>
            </w:pPr>
            <w:r w:rsidRPr="001B496E">
              <w:rPr>
                <w:rFonts w:asciiTheme="majorBidi" w:hAnsiTheme="majorBidi" w:cstheme="majorBidi"/>
                <w:sz w:val="26"/>
                <w:szCs w:val="26"/>
              </w:rPr>
              <w:t>1,288,204</w:t>
            </w:r>
          </w:p>
        </w:tc>
        <w:tc>
          <w:tcPr>
            <w:tcW w:w="76" w:type="dxa"/>
          </w:tcPr>
          <w:p w14:paraId="3E6BBFC2" w14:textId="77777777" w:rsidR="00A160F5" w:rsidRPr="001B496E" w:rsidRDefault="00A160F5" w:rsidP="00893692">
            <w:pPr>
              <w:spacing w:line="340" w:lineRule="exact"/>
              <w:ind w:right="192"/>
              <w:jc w:val="center"/>
              <w:rPr>
                <w:rFonts w:asciiTheme="majorBidi" w:hAnsiTheme="majorBidi" w:cstheme="majorBidi"/>
                <w:sz w:val="26"/>
                <w:szCs w:val="26"/>
                <w:cs/>
              </w:rPr>
            </w:pPr>
          </w:p>
        </w:tc>
        <w:tc>
          <w:tcPr>
            <w:tcW w:w="1483" w:type="dxa"/>
          </w:tcPr>
          <w:p w14:paraId="46A85CCD" w14:textId="77777777" w:rsidR="00A160F5" w:rsidRPr="001B496E" w:rsidRDefault="00A160F5" w:rsidP="00893692">
            <w:pPr>
              <w:tabs>
                <w:tab w:val="left" w:pos="1026"/>
              </w:tabs>
              <w:ind w:right="175"/>
              <w:jc w:val="right"/>
              <w:rPr>
                <w:rFonts w:asciiTheme="majorBidi" w:hAnsiTheme="majorBidi" w:cstheme="majorBidi"/>
                <w:sz w:val="26"/>
                <w:szCs w:val="26"/>
                <w:cs/>
              </w:rPr>
            </w:pPr>
            <w:r w:rsidRPr="001B496E">
              <w:rPr>
                <w:rFonts w:asciiTheme="majorBidi" w:hAnsiTheme="majorBidi" w:cstheme="majorBidi"/>
                <w:sz w:val="26"/>
                <w:szCs w:val="26"/>
              </w:rPr>
              <w:t>2,518,368</w:t>
            </w:r>
          </w:p>
        </w:tc>
        <w:tc>
          <w:tcPr>
            <w:tcW w:w="76" w:type="dxa"/>
          </w:tcPr>
          <w:p w14:paraId="43FD10D2" w14:textId="77777777" w:rsidR="00A160F5" w:rsidRPr="001B496E" w:rsidRDefault="00A160F5" w:rsidP="00893692">
            <w:pPr>
              <w:ind w:right="66"/>
              <w:rPr>
                <w:rFonts w:asciiTheme="majorBidi" w:hAnsiTheme="majorBidi" w:cstheme="majorBidi"/>
                <w:sz w:val="26"/>
                <w:szCs w:val="26"/>
              </w:rPr>
            </w:pPr>
          </w:p>
        </w:tc>
        <w:tc>
          <w:tcPr>
            <w:tcW w:w="1483" w:type="dxa"/>
          </w:tcPr>
          <w:p w14:paraId="5E7B14CA" w14:textId="77777777" w:rsidR="00A160F5" w:rsidRPr="001B496E" w:rsidRDefault="00A160F5" w:rsidP="00893692">
            <w:pPr>
              <w:tabs>
                <w:tab w:val="left" w:pos="1026"/>
              </w:tabs>
              <w:ind w:right="175"/>
              <w:jc w:val="right"/>
              <w:rPr>
                <w:rFonts w:asciiTheme="majorBidi" w:hAnsiTheme="majorBidi" w:cstheme="majorBidi"/>
                <w:sz w:val="26"/>
                <w:szCs w:val="26"/>
              </w:rPr>
            </w:pPr>
            <w:r w:rsidRPr="001B496E">
              <w:rPr>
                <w:rFonts w:asciiTheme="majorBidi" w:hAnsiTheme="majorBidi" w:cstheme="majorBidi"/>
                <w:sz w:val="26"/>
                <w:szCs w:val="26"/>
              </w:rPr>
              <w:t>1,090,417</w:t>
            </w:r>
          </w:p>
        </w:tc>
      </w:tr>
      <w:tr w:rsidR="00A160F5" w:rsidRPr="001B496E" w14:paraId="1ABA0A7C" w14:textId="77777777" w:rsidTr="00A71C1D">
        <w:tc>
          <w:tcPr>
            <w:tcW w:w="4395" w:type="dxa"/>
          </w:tcPr>
          <w:p w14:paraId="5B5E153F" w14:textId="77777777" w:rsidR="00A160F5" w:rsidRPr="001B496E" w:rsidRDefault="00A160F5" w:rsidP="00893692">
            <w:pPr>
              <w:tabs>
                <w:tab w:val="left" w:pos="1159"/>
              </w:tabs>
              <w:ind w:firstLine="1159"/>
              <w:rPr>
                <w:rFonts w:asciiTheme="majorBidi" w:hAnsiTheme="majorBidi" w:cstheme="majorBidi"/>
                <w:sz w:val="26"/>
                <w:szCs w:val="26"/>
                <w:cs/>
              </w:rPr>
            </w:pPr>
            <w:r w:rsidRPr="001B496E">
              <w:rPr>
                <w:rFonts w:asciiTheme="majorBidi" w:hAnsiTheme="majorBidi" w:cstheme="majorBidi"/>
                <w:sz w:val="26"/>
                <w:szCs w:val="26"/>
              </w:rPr>
              <w:t>Total</w:t>
            </w:r>
          </w:p>
        </w:tc>
        <w:tc>
          <w:tcPr>
            <w:tcW w:w="1417" w:type="dxa"/>
            <w:tcBorders>
              <w:top w:val="single" w:sz="4" w:space="0" w:color="auto"/>
              <w:bottom w:val="double" w:sz="4" w:space="0" w:color="auto"/>
            </w:tcBorders>
          </w:tcPr>
          <w:p w14:paraId="4361EA27" w14:textId="77777777" w:rsidR="00A160F5" w:rsidRPr="001B496E" w:rsidRDefault="00A160F5" w:rsidP="00893692">
            <w:pPr>
              <w:ind w:right="175"/>
              <w:jc w:val="right"/>
              <w:rPr>
                <w:rFonts w:asciiTheme="majorBidi" w:hAnsiTheme="majorBidi" w:cstheme="majorBidi"/>
                <w:sz w:val="26"/>
                <w:szCs w:val="26"/>
              </w:rPr>
            </w:pPr>
            <w:r w:rsidRPr="001B496E">
              <w:rPr>
                <w:rFonts w:asciiTheme="majorBidi" w:hAnsiTheme="majorBidi" w:cstheme="majorBidi"/>
                <w:sz w:val="26"/>
                <w:szCs w:val="26"/>
              </w:rPr>
              <w:t>2,978,948</w:t>
            </w:r>
          </w:p>
        </w:tc>
        <w:tc>
          <w:tcPr>
            <w:tcW w:w="80" w:type="dxa"/>
          </w:tcPr>
          <w:p w14:paraId="1E60B2F6" w14:textId="77777777" w:rsidR="00A160F5" w:rsidRPr="001B496E" w:rsidRDefault="00A160F5" w:rsidP="00893692">
            <w:pPr>
              <w:jc w:val="right"/>
              <w:rPr>
                <w:rFonts w:asciiTheme="majorBidi" w:eastAsia="Cordia New" w:hAnsiTheme="majorBidi" w:cstheme="majorBidi"/>
                <w:sz w:val="26"/>
                <w:szCs w:val="26"/>
              </w:rPr>
            </w:pPr>
          </w:p>
        </w:tc>
        <w:tc>
          <w:tcPr>
            <w:tcW w:w="1338" w:type="dxa"/>
            <w:tcBorders>
              <w:top w:val="single" w:sz="4" w:space="0" w:color="auto"/>
              <w:bottom w:val="double" w:sz="4" w:space="0" w:color="auto"/>
            </w:tcBorders>
          </w:tcPr>
          <w:p w14:paraId="7EBE4435" w14:textId="77777777" w:rsidR="00A160F5" w:rsidRPr="001B496E" w:rsidRDefault="00A160F5" w:rsidP="00893692">
            <w:pPr>
              <w:tabs>
                <w:tab w:val="left" w:pos="1026"/>
              </w:tabs>
              <w:ind w:right="175"/>
              <w:jc w:val="right"/>
              <w:rPr>
                <w:rFonts w:asciiTheme="majorBidi" w:hAnsiTheme="majorBidi" w:cstheme="majorBidi"/>
                <w:sz w:val="26"/>
                <w:szCs w:val="26"/>
              </w:rPr>
            </w:pPr>
            <w:r w:rsidRPr="001B496E">
              <w:rPr>
                <w:rFonts w:asciiTheme="majorBidi" w:hAnsiTheme="majorBidi" w:cstheme="majorBidi"/>
                <w:sz w:val="26"/>
                <w:szCs w:val="26"/>
              </w:rPr>
              <w:t>1,288,204</w:t>
            </w:r>
          </w:p>
        </w:tc>
        <w:tc>
          <w:tcPr>
            <w:tcW w:w="76" w:type="dxa"/>
          </w:tcPr>
          <w:p w14:paraId="644B91F9" w14:textId="77777777" w:rsidR="00A160F5" w:rsidRPr="001B496E" w:rsidRDefault="00A160F5" w:rsidP="00893692">
            <w:pPr>
              <w:rPr>
                <w:rFonts w:asciiTheme="majorBidi" w:hAnsiTheme="majorBidi" w:cstheme="majorBidi"/>
                <w:sz w:val="26"/>
                <w:szCs w:val="26"/>
                <w:cs/>
              </w:rPr>
            </w:pPr>
          </w:p>
        </w:tc>
        <w:tc>
          <w:tcPr>
            <w:tcW w:w="1483" w:type="dxa"/>
            <w:tcBorders>
              <w:top w:val="single" w:sz="4" w:space="0" w:color="auto"/>
              <w:bottom w:val="double" w:sz="4" w:space="0" w:color="auto"/>
            </w:tcBorders>
          </w:tcPr>
          <w:p w14:paraId="422BECE0" w14:textId="77777777" w:rsidR="00A160F5" w:rsidRPr="001B496E" w:rsidRDefault="00A160F5" w:rsidP="00893692">
            <w:pPr>
              <w:tabs>
                <w:tab w:val="left" w:pos="1026"/>
              </w:tabs>
              <w:ind w:right="175"/>
              <w:jc w:val="right"/>
              <w:rPr>
                <w:rFonts w:asciiTheme="majorBidi" w:hAnsiTheme="majorBidi" w:cstheme="majorBidi"/>
                <w:sz w:val="26"/>
                <w:szCs w:val="26"/>
              </w:rPr>
            </w:pPr>
            <w:r w:rsidRPr="001B496E">
              <w:rPr>
                <w:rFonts w:asciiTheme="majorBidi" w:hAnsiTheme="majorBidi" w:cstheme="majorBidi"/>
                <w:sz w:val="26"/>
                <w:szCs w:val="26"/>
              </w:rPr>
              <w:t>2,615,800</w:t>
            </w:r>
          </w:p>
        </w:tc>
        <w:tc>
          <w:tcPr>
            <w:tcW w:w="76" w:type="dxa"/>
          </w:tcPr>
          <w:p w14:paraId="2A2B2B09" w14:textId="77777777" w:rsidR="00A160F5" w:rsidRPr="001B496E" w:rsidRDefault="00A160F5" w:rsidP="00893692">
            <w:pPr>
              <w:ind w:right="66"/>
              <w:rPr>
                <w:rFonts w:asciiTheme="majorBidi" w:hAnsiTheme="majorBidi" w:cstheme="majorBidi"/>
                <w:sz w:val="26"/>
                <w:szCs w:val="26"/>
              </w:rPr>
            </w:pPr>
          </w:p>
        </w:tc>
        <w:tc>
          <w:tcPr>
            <w:tcW w:w="1483" w:type="dxa"/>
            <w:tcBorders>
              <w:top w:val="single" w:sz="4" w:space="0" w:color="auto"/>
              <w:bottom w:val="double" w:sz="4" w:space="0" w:color="auto"/>
            </w:tcBorders>
          </w:tcPr>
          <w:p w14:paraId="551ED40E" w14:textId="77777777" w:rsidR="00A160F5" w:rsidRPr="001B496E" w:rsidRDefault="00A160F5" w:rsidP="00893692">
            <w:pPr>
              <w:tabs>
                <w:tab w:val="left" w:pos="1026"/>
              </w:tabs>
              <w:ind w:right="175"/>
              <w:jc w:val="right"/>
              <w:rPr>
                <w:rFonts w:asciiTheme="majorBidi" w:hAnsiTheme="majorBidi" w:cstheme="majorBidi"/>
                <w:sz w:val="26"/>
                <w:szCs w:val="26"/>
              </w:rPr>
            </w:pPr>
            <w:r w:rsidRPr="001B496E">
              <w:rPr>
                <w:rFonts w:asciiTheme="majorBidi" w:hAnsiTheme="majorBidi" w:cstheme="majorBidi"/>
                <w:sz w:val="26"/>
                <w:szCs w:val="26"/>
              </w:rPr>
              <w:t>1,187,849</w:t>
            </w:r>
          </w:p>
        </w:tc>
      </w:tr>
      <w:tr w:rsidR="00A160F5" w:rsidRPr="001B496E" w14:paraId="3DB896F1" w14:textId="77777777" w:rsidTr="00A71C1D">
        <w:tc>
          <w:tcPr>
            <w:tcW w:w="4395" w:type="dxa"/>
          </w:tcPr>
          <w:p w14:paraId="6E30F203" w14:textId="77777777" w:rsidR="00A160F5" w:rsidRPr="001B496E" w:rsidRDefault="00A160F5" w:rsidP="00893692">
            <w:pPr>
              <w:rPr>
                <w:rFonts w:asciiTheme="majorBidi" w:hAnsiTheme="majorBidi" w:cstheme="majorBidi"/>
                <w:sz w:val="26"/>
                <w:szCs w:val="26"/>
                <w:cs/>
              </w:rPr>
            </w:pPr>
            <w:r w:rsidRPr="001B496E">
              <w:rPr>
                <w:rFonts w:asciiTheme="majorBidi" w:hAnsiTheme="majorBidi" w:cstheme="majorBidi"/>
                <w:sz w:val="26"/>
                <w:szCs w:val="26"/>
              </w:rPr>
              <w:t>Accrued Interest Expense</w:t>
            </w:r>
          </w:p>
        </w:tc>
        <w:tc>
          <w:tcPr>
            <w:tcW w:w="1417" w:type="dxa"/>
          </w:tcPr>
          <w:p w14:paraId="66C15B6B" w14:textId="77777777" w:rsidR="00A160F5" w:rsidRPr="001B496E" w:rsidRDefault="00A160F5" w:rsidP="00893692">
            <w:pPr>
              <w:ind w:right="175"/>
              <w:jc w:val="right"/>
              <w:rPr>
                <w:rFonts w:asciiTheme="majorBidi" w:hAnsiTheme="majorBidi" w:cstheme="majorBidi"/>
                <w:sz w:val="26"/>
                <w:szCs w:val="26"/>
              </w:rPr>
            </w:pPr>
          </w:p>
        </w:tc>
        <w:tc>
          <w:tcPr>
            <w:tcW w:w="80" w:type="dxa"/>
          </w:tcPr>
          <w:p w14:paraId="22DCFB4E" w14:textId="77777777" w:rsidR="00A160F5" w:rsidRPr="001B496E" w:rsidRDefault="00A160F5" w:rsidP="00893692">
            <w:pPr>
              <w:ind w:right="459"/>
              <w:jc w:val="right"/>
              <w:rPr>
                <w:rFonts w:asciiTheme="majorBidi" w:hAnsiTheme="majorBidi" w:cstheme="majorBidi"/>
                <w:sz w:val="26"/>
                <w:szCs w:val="26"/>
                <w:cs/>
              </w:rPr>
            </w:pPr>
          </w:p>
        </w:tc>
        <w:tc>
          <w:tcPr>
            <w:tcW w:w="1338" w:type="dxa"/>
          </w:tcPr>
          <w:p w14:paraId="12A1943D" w14:textId="77777777" w:rsidR="00A160F5" w:rsidRPr="001B496E" w:rsidRDefault="00A160F5" w:rsidP="00893692">
            <w:pPr>
              <w:ind w:right="175"/>
              <w:jc w:val="right"/>
              <w:rPr>
                <w:rFonts w:asciiTheme="majorBidi" w:hAnsiTheme="majorBidi" w:cstheme="majorBidi"/>
                <w:sz w:val="26"/>
                <w:szCs w:val="26"/>
              </w:rPr>
            </w:pPr>
          </w:p>
        </w:tc>
        <w:tc>
          <w:tcPr>
            <w:tcW w:w="76" w:type="dxa"/>
          </w:tcPr>
          <w:p w14:paraId="5BC0A4C7" w14:textId="77777777" w:rsidR="00A160F5" w:rsidRPr="001B496E" w:rsidRDefault="00A160F5" w:rsidP="00893692">
            <w:pPr>
              <w:ind w:right="459"/>
              <w:jc w:val="right"/>
              <w:rPr>
                <w:rFonts w:asciiTheme="majorBidi" w:hAnsiTheme="majorBidi" w:cstheme="majorBidi"/>
                <w:sz w:val="26"/>
                <w:szCs w:val="26"/>
                <w:cs/>
              </w:rPr>
            </w:pPr>
          </w:p>
        </w:tc>
        <w:tc>
          <w:tcPr>
            <w:tcW w:w="1483" w:type="dxa"/>
          </w:tcPr>
          <w:p w14:paraId="087E3E1D" w14:textId="77777777" w:rsidR="00A160F5" w:rsidRPr="001B496E" w:rsidRDefault="00A160F5" w:rsidP="00893692">
            <w:pPr>
              <w:tabs>
                <w:tab w:val="left" w:pos="1026"/>
              </w:tabs>
              <w:ind w:right="175"/>
              <w:jc w:val="right"/>
              <w:rPr>
                <w:rFonts w:asciiTheme="majorBidi" w:hAnsiTheme="majorBidi" w:cstheme="majorBidi"/>
                <w:sz w:val="26"/>
                <w:szCs w:val="26"/>
              </w:rPr>
            </w:pPr>
          </w:p>
        </w:tc>
        <w:tc>
          <w:tcPr>
            <w:tcW w:w="76" w:type="dxa"/>
          </w:tcPr>
          <w:p w14:paraId="6E218D83" w14:textId="77777777" w:rsidR="00A160F5" w:rsidRPr="001B496E" w:rsidRDefault="00A160F5" w:rsidP="00893692">
            <w:pPr>
              <w:tabs>
                <w:tab w:val="left" w:pos="1026"/>
              </w:tabs>
              <w:ind w:right="175"/>
              <w:rPr>
                <w:rFonts w:asciiTheme="majorBidi" w:hAnsiTheme="majorBidi" w:cstheme="majorBidi"/>
                <w:sz w:val="26"/>
                <w:szCs w:val="26"/>
              </w:rPr>
            </w:pPr>
          </w:p>
        </w:tc>
        <w:tc>
          <w:tcPr>
            <w:tcW w:w="1483" w:type="dxa"/>
          </w:tcPr>
          <w:p w14:paraId="183ED686" w14:textId="77777777" w:rsidR="00A160F5" w:rsidRPr="001B496E" w:rsidRDefault="00A160F5" w:rsidP="00893692">
            <w:pPr>
              <w:tabs>
                <w:tab w:val="left" w:pos="1026"/>
              </w:tabs>
              <w:ind w:right="175"/>
              <w:jc w:val="right"/>
              <w:rPr>
                <w:rFonts w:asciiTheme="majorBidi" w:hAnsiTheme="majorBidi" w:cstheme="majorBidi"/>
                <w:sz w:val="26"/>
                <w:szCs w:val="26"/>
              </w:rPr>
            </w:pPr>
          </w:p>
        </w:tc>
      </w:tr>
      <w:tr w:rsidR="00A160F5" w:rsidRPr="001B496E" w14:paraId="05FF40DB" w14:textId="77777777" w:rsidTr="00A71C1D">
        <w:tc>
          <w:tcPr>
            <w:tcW w:w="4395" w:type="dxa"/>
          </w:tcPr>
          <w:p w14:paraId="6D83613B" w14:textId="77777777" w:rsidR="00A160F5" w:rsidRPr="001B496E" w:rsidRDefault="00A160F5" w:rsidP="00893692">
            <w:pPr>
              <w:ind w:left="176"/>
              <w:rPr>
                <w:rFonts w:asciiTheme="majorBidi" w:hAnsiTheme="majorBidi" w:cstheme="majorBidi"/>
                <w:sz w:val="26"/>
                <w:szCs w:val="26"/>
                <w:cs/>
              </w:rPr>
            </w:pPr>
            <w:r w:rsidRPr="001B496E">
              <w:rPr>
                <w:rFonts w:asciiTheme="majorBidi" w:hAnsiTheme="majorBidi" w:cstheme="majorBidi"/>
                <w:sz w:val="26"/>
                <w:szCs w:val="26"/>
              </w:rPr>
              <w:t>Subsidiary Companies</w:t>
            </w:r>
          </w:p>
        </w:tc>
        <w:tc>
          <w:tcPr>
            <w:tcW w:w="1417" w:type="dxa"/>
          </w:tcPr>
          <w:p w14:paraId="643611C9" w14:textId="77777777" w:rsidR="00A160F5" w:rsidRPr="001B496E" w:rsidRDefault="00A160F5" w:rsidP="00893692">
            <w:pPr>
              <w:ind w:right="175"/>
              <w:jc w:val="right"/>
              <w:rPr>
                <w:rFonts w:asciiTheme="majorBidi" w:hAnsiTheme="majorBidi" w:cstheme="majorBidi"/>
                <w:sz w:val="26"/>
                <w:szCs w:val="26"/>
              </w:rPr>
            </w:pPr>
          </w:p>
        </w:tc>
        <w:tc>
          <w:tcPr>
            <w:tcW w:w="80" w:type="dxa"/>
          </w:tcPr>
          <w:p w14:paraId="095547E1" w14:textId="77777777" w:rsidR="00A160F5" w:rsidRPr="001B496E" w:rsidRDefault="00A160F5" w:rsidP="00893692">
            <w:pPr>
              <w:ind w:right="459"/>
              <w:jc w:val="right"/>
              <w:rPr>
                <w:rFonts w:asciiTheme="majorBidi" w:hAnsiTheme="majorBidi" w:cstheme="majorBidi"/>
                <w:sz w:val="26"/>
                <w:szCs w:val="26"/>
                <w:cs/>
              </w:rPr>
            </w:pPr>
          </w:p>
        </w:tc>
        <w:tc>
          <w:tcPr>
            <w:tcW w:w="1338" w:type="dxa"/>
          </w:tcPr>
          <w:p w14:paraId="27B33FE2" w14:textId="77777777" w:rsidR="00A160F5" w:rsidRPr="001B496E" w:rsidRDefault="00A160F5" w:rsidP="00893692">
            <w:pPr>
              <w:ind w:right="175"/>
              <w:jc w:val="right"/>
              <w:rPr>
                <w:rFonts w:asciiTheme="majorBidi" w:hAnsiTheme="majorBidi" w:cstheme="majorBidi"/>
                <w:sz w:val="26"/>
                <w:szCs w:val="26"/>
              </w:rPr>
            </w:pPr>
          </w:p>
        </w:tc>
        <w:tc>
          <w:tcPr>
            <w:tcW w:w="76" w:type="dxa"/>
          </w:tcPr>
          <w:p w14:paraId="22A67CF9" w14:textId="77777777" w:rsidR="00A160F5" w:rsidRPr="001B496E" w:rsidRDefault="00A160F5" w:rsidP="00893692">
            <w:pPr>
              <w:ind w:right="459"/>
              <w:jc w:val="right"/>
              <w:rPr>
                <w:rFonts w:asciiTheme="majorBidi" w:hAnsiTheme="majorBidi" w:cstheme="majorBidi"/>
                <w:sz w:val="26"/>
                <w:szCs w:val="26"/>
                <w:cs/>
              </w:rPr>
            </w:pPr>
          </w:p>
        </w:tc>
        <w:tc>
          <w:tcPr>
            <w:tcW w:w="1483" w:type="dxa"/>
          </w:tcPr>
          <w:p w14:paraId="681514F3" w14:textId="77777777" w:rsidR="00A160F5" w:rsidRPr="001B496E" w:rsidRDefault="00A160F5" w:rsidP="00893692">
            <w:pPr>
              <w:tabs>
                <w:tab w:val="left" w:pos="1026"/>
              </w:tabs>
              <w:ind w:right="175"/>
              <w:jc w:val="right"/>
              <w:rPr>
                <w:rFonts w:asciiTheme="majorBidi" w:hAnsiTheme="majorBidi" w:cstheme="majorBidi"/>
                <w:sz w:val="26"/>
                <w:szCs w:val="26"/>
              </w:rPr>
            </w:pPr>
          </w:p>
        </w:tc>
        <w:tc>
          <w:tcPr>
            <w:tcW w:w="76" w:type="dxa"/>
          </w:tcPr>
          <w:p w14:paraId="0BD1ACD6" w14:textId="77777777" w:rsidR="00A160F5" w:rsidRPr="001B496E" w:rsidRDefault="00A160F5" w:rsidP="00893692">
            <w:pPr>
              <w:tabs>
                <w:tab w:val="left" w:pos="1026"/>
              </w:tabs>
              <w:ind w:right="175"/>
              <w:rPr>
                <w:rFonts w:asciiTheme="majorBidi" w:hAnsiTheme="majorBidi" w:cstheme="majorBidi"/>
                <w:sz w:val="26"/>
                <w:szCs w:val="26"/>
              </w:rPr>
            </w:pPr>
          </w:p>
        </w:tc>
        <w:tc>
          <w:tcPr>
            <w:tcW w:w="1483" w:type="dxa"/>
          </w:tcPr>
          <w:p w14:paraId="05E03934" w14:textId="77777777" w:rsidR="00A160F5" w:rsidRPr="001B496E" w:rsidRDefault="00A160F5" w:rsidP="00893692">
            <w:pPr>
              <w:tabs>
                <w:tab w:val="left" w:pos="1026"/>
              </w:tabs>
              <w:ind w:right="175"/>
              <w:jc w:val="right"/>
              <w:rPr>
                <w:rFonts w:asciiTheme="majorBidi" w:hAnsiTheme="majorBidi" w:cstheme="majorBidi"/>
                <w:sz w:val="26"/>
                <w:szCs w:val="26"/>
              </w:rPr>
            </w:pPr>
          </w:p>
        </w:tc>
      </w:tr>
      <w:tr w:rsidR="00A160F5" w:rsidRPr="001B496E" w14:paraId="024FFF27" w14:textId="77777777" w:rsidTr="00A71C1D">
        <w:tc>
          <w:tcPr>
            <w:tcW w:w="4395" w:type="dxa"/>
          </w:tcPr>
          <w:p w14:paraId="2C67D78B" w14:textId="77777777" w:rsidR="00A160F5" w:rsidRPr="001B496E" w:rsidRDefault="00A160F5" w:rsidP="00893692">
            <w:pPr>
              <w:tabs>
                <w:tab w:val="right" w:pos="452"/>
              </w:tabs>
              <w:ind w:firstLine="356"/>
              <w:rPr>
                <w:rFonts w:asciiTheme="majorBidi" w:hAnsiTheme="majorBidi" w:cstheme="majorBidi"/>
                <w:sz w:val="26"/>
                <w:szCs w:val="26"/>
                <w:cs/>
              </w:rPr>
            </w:pPr>
            <w:r w:rsidRPr="001B496E">
              <w:rPr>
                <w:rFonts w:asciiTheme="majorBidi" w:hAnsiTheme="majorBidi" w:cstheme="majorBidi"/>
                <w:sz w:val="26"/>
                <w:szCs w:val="26"/>
              </w:rPr>
              <w:t>Chachoengsao Power Company Limited</w:t>
            </w:r>
          </w:p>
        </w:tc>
        <w:tc>
          <w:tcPr>
            <w:tcW w:w="1417" w:type="dxa"/>
            <w:vAlign w:val="center"/>
          </w:tcPr>
          <w:p w14:paraId="26C4BC00" w14:textId="77777777" w:rsidR="00A160F5" w:rsidRPr="001B496E" w:rsidRDefault="00A160F5" w:rsidP="00893692">
            <w:pPr>
              <w:tabs>
                <w:tab w:val="left" w:pos="1026"/>
              </w:tabs>
              <w:ind w:right="-355"/>
              <w:jc w:val="center"/>
              <w:rPr>
                <w:rFonts w:asciiTheme="majorBidi" w:hAnsiTheme="majorBidi" w:cstheme="majorBidi"/>
                <w:sz w:val="26"/>
                <w:szCs w:val="26"/>
                <w:cs/>
              </w:rPr>
            </w:pPr>
            <w:r w:rsidRPr="001B496E">
              <w:rPr>
                <w:rFonts w:asciiTheme="majorBidi" w:hAnsiTheme="majorBidi" w:cstheme="majorBidi"/>
                <w:sz w:val="26"/>
                <w:szCs w:val="26"/>
              </w:rPr>
              <w:t>-</w:t>
            </w:r>
          </w:p>
        </w:tc>
        <w:tc>
          <w:tcPr>
            <w:tcW w:w="80" w:type="dxa"/>
          </w:tcPr>
          <w:p w14:paraId="646D10EF" w14:textId="77777777" w:rsidR="00A160F5" w:rsidRPr="001B496E" w:rsidRDefault="00A160F5" w:rsidP="00893692">
            <w:pPr>
              <w:ind w:right="459"/>
              <w:jc w:val="right"/>
              <w:rPr>
                <w:rFonts w:asciiTheme="majorBidi" w:hAnsiTheme="majorBidi" w:cstheme="majorBidi"/>
                <w:sz w:val="26"/>
                <w:szCs w:val="26"/>
                <w:cs/>
              </w:rPr>
            </w:pPr>
          </w:p>
        </w:tc>
        <w:tc>
          <w:tcPr>
            <w:tcW w:w="1338" w:type="dxa"/>
            <w:vAlign w:val="center"/>
          </w:tcPr>
          <w:p w14:paraId="472F7EDC" w14:textId="77777777" w:rsidR="00A160F5" w:rsidRPr="001B496E" w:rsidRDefault="00A160F5" w:rsidP="00893692">
            <w:pPr>
              <w:tabs>
                <w:tab w:val="left" w:pos="1026"/>
              </w:tabs>
              <w:ind w:right="-355"/>
              <w:jc w:val="center"/>
              <w:rPr>
                <w:rFonts w:asciiTheme="majorBidi" w:hAnsiTheme="majorBidi" w:cstheme="majorBidi"/>
                <w:sz w:val="26"/>
                <w:szCs w:val="26"/>
              </w:rPr>
            </w:pPr>
            <w:r w:rsidRPr="001B496E">
              <w:rPr>
                <w:rFonts w:asciiTheme="majorBidi" w:hAnsiTheme="majorBidi" w:cstheme="majorBidi"/>
                <w:sz w:val="26"/>
                <w:szCs w:val="26"/>
              </w:rPr>
              <w:t>-</w:t>
            </w:r>
          </w:p>
        </w:tc>
        <w:tc>
          <w:tcPr>
            <w:tcW w:w="76" w:type="dxa"/>
          </w:tcPr>
          <w:p w14:paraId="04229631" w14:textId="77777777" w:rsidR="00A160F5" w:rsidRPr="001B496E" w:rsidRDefault="00A160F5" w:rsidP="00893692">
            <w:pPr>
              <w:ind w:right="459"/>
              <w:jc w:val="right"/>
              <w:rPr>
                <w:rFonts w:asciiTheme="majorBidi" w:hAnsiTheme="majorBidi" w:cstheme="majorBidi"/>
                <w:sz w:val="26"/>
                <w:szCs w:val="26"/>
                <w:cs/>
              </w:rPr>
            </w:pPr>
          </w:p>
        </w:tc>
        <w:tc>
          <w:tcPr>
            <w:tcW w:w="1483" w:type="dxa"/>
            <w:vAlign w:val="center"/>
          </w:tcPr>
          <w:p w14:paraId="3DE8883A" w14:textId="77777777" w:rsidR="00A160F5" w:rsidRPr="001B496E" w:rsidRDefault="00A160F5" w:rsidP="00893692">
            <w:pPr>
              <w:tabs>
                <w:tab w:val="left" w:pos="1026"/>
              </w:tabs>
              <w:ind w:right="172"/>
              <w:jc w:val="right"/>
              <w:rPr>
                <w:rFonts w:asciiTheme="majorBidi" w:hAnsiTheme="majorBidi" w:cstheme="majorBidi"/>
                <w:sz w:val="26"/>
                <w:szCs w:val="26"/>
                <w:cs/>
              </w:rPr>
            </w:pPr>
            <w:r w:rsidRPr="001B496E">
              <w:rPr>
                <w:rFonts w:asciiTheme="majorBidi" w:hAnsiTheme="majorBidi" w:cstheme="majorBidi"/>
                <w:sz w:val="26"/>
                <w:szCs w:val="26"/>
              </w:rPr>
              <w:t>2,065,770</w:t>
            </w:r>
          </w:p>
        </w:tc>
        <w:tc>
          <w:tcPr>
            <w:tcW w:w="76" w:type="dxa"/>
          </w:tcPr>
          <w:p w14:paraId="1CBEFC47" w14:textId="77777777" w:rsidR="00A160F5" w:rsidRPr="001B496E" w:rsidRDefault="00A160F5" w:rsidP="00893692">
            <w:pPr>
              <w:tabs>
                <w:tab w:val="left" w:pos="1026"/>
              </w:tabs>
              <w:ind w:right="175"/>
              <w:rPr>
                <w:rFonts w:asciiTheme="majorBidi" w:hAnsiTheme="majorBidi" w:cstheme="majorBidi"/>
                <w:sz w:val="26"/>
                <w:szCs w:val="26"/>
              </w:rPr>
            </w:pPr>
          </w:p>
        </w:tc>
        <w:tc>
          <w:tcPr>
            <w:tcW w:w="1483" w:type="dxa"/>
            <w:vAlign w:val="center"/>
          </w:tcPr>
          <w:p w14:paraId="65E0F626" w14:textId="77777777" w:rsidR="00A160F5" w:rsidRPr="001B496E" w:rsidRDefault="00A160F5" w:rsidP="00893692">
            <w:pPr>
              <w:tabs>
                <w:tab w:val="left" w:pos="1026"/>
              </w:tabs>
              <w:ind w:right="-355"/>
              <w:jc w:val="center"/>
              <w:rPr>
                <w:rFonts w:asciiTheme="majorBidi" w:hAnsiTheme="majorBidi" w:cstheme="majorBidi"/>
                <w:sz w:val="26"/>
                <w:szCs w:val="26"/>
              </w:rPr>
            </w:pPr>
            <w:r w:rsidRPr="001B496E">
              <w:rPr>
                <w:rFonts w:asciiTheme="majorBidi" w:hAnsiTheme="majorBidi" w:cstheme="majorBidi"/>
                <w:sz w:val="26"/>
                <w:szCs w:val="26"/>
              </w:rPr>
              <w:t>1,032,885</w:t>
            </w:r>
          </w:p>
        </w:tc>
      </w:tr>
      <w:tr w:rsidR="00A160F5" w:rsidRPr="001B496E" w14:paraId="12010E1B" w14:textId="77777777" w:rsidTr="00A71C1D">
        <w:tc>
          <w:tcPr>
            <w:tcW w:w="4395" w:type="dxa"/>
          </w:tcPr>
          <w:p w14:paraId="51FC2B7F" w14:textId="77777777" w:rsidR="00A160F5" w:rsidRPr="001B496E" w:rsidRDefault="00A160F5" w:rsidP="00893692">
            <w:pPr>
              <w:tabs>
                <w:tab w:val="right" w:pos="452"/>
              </w:tabs>
              <w:ind w:firstLine="356"/>
              <w:rPr>
                <w:rFonts w:asciiTheme="majorBidi" w:hAnsiTheme="majorBidi" w:cstheme="majorBidi"/>
                <w:sz w:val="26"/>
                <w:szCs w:val="26"/>
                <w:cs/>
              </w:rPr>
            </w:pPr>
            <w:r w:rsidRPr="001B496E">
              <w:rPr>
                <w:rFonts w:asciiTheme="majorBidi" w:hAnsiTheme="majorBidi" w:cstheme="majorBidi"/>
                <w:sz w:val="26"/>
                <w:szCs w:val="26"/>
              </w:rPr>
              <w:t>Wyncoast Asset Management Company Limited</w:t>
            </w:r>
          </w:p>
        </w:tc>
        <w:tc>
          <w:tcPr>
            <w:tcW w:w="1417" w:type="dxa"/>
            <w:vAlign w:val="center"/>
          </w:tcPr>
          <w:p w14:paraId="521D870C" w14:textId="77777777" w:rsidR="00A160F5" w:rsidRPr="001B496E" w:rsidRDefault="00A160F5" w:rsidP="00893692">
            <w:pPr>
              <w:tabs>
                <w:tab w:val="left" w:pos="1026"/>
              </w:tabs>
              <w:ind w:right="-355"/>
              <w:jc w:val="center"/>
              <w:rPr>
                <w:rFonts w:asciiTheme="majorBidi" w:hAnsiTheme="majorBidi" w:cstheme="majorBidi"/>
                <w:sz w:val="26"/>
                <w:szCs w:val="26"/>
                <w:cs/>
              </w:rPr>
            </w:pPr>
            <w:r w:rsidRPr="001B496E">
              <w:rPr>
                <w:rFonts w:asciiTheme="majorBidi" w:hAnsiTheme="majorBidi" w:cstheme="majorBidi"/>
                <w:sz w:val="26"/>
                <w:szCs w:val="26"/>
              </w:rPr>
              <w:t>-</w:t>
            </w:r>
          </w:p>
        </w:tc>
        <w:tc>
          <w:tcPr>
            <w:tcW w:w="80" w:type="dxa"/>
          </w:tcPr>
          <w:p w14:paraId="51D2B505" w14:textId="77777777" w:rsidR="00A160F5" w:rsidRPr="001B496E" w:rsidRDefault="00A160F5" w:rsidP="00893692">
            <w:pPr>
              <w:ind w:right="459"/>
              <w:jc w:val="right"/>
              <w:rPr>
                <w:rFonts w:asciiTheme="majorBidi" w:hAnsiTheme="majorBidi" w:cstheme="majorBidi"/>
                <w:sz w:val="26"/>
                <w:szCs w:val="26"/>
                <w:cs/>
              </w:rPr>
            </w:pPr>
          </w:p>
        </w:tc>
        <w:tc>
          <w:tcPr>
            <w:tcW w:w="1338" w:type="dxa"/>
            <w:vAlign w:val="center"/>
          </w:tcPr>
          <w:p w14:paraId="1B775C9B" w14:textId="77777777" w:rsidR="00A160F5" w:rsidRPr="001B496E" w:rsidRDefault="00A160F5" w:rsidP="00893692">
            <w:pPr>
              <w:tabs>
                <w:tab w:val="left" w:pos="1026"/>
              </w:tabs>
              <w:ind w:right="-355"/>
              <w:jc w:val="center"/>
              <w:rPr>
                <w:rFonts w:asciiTheme="majorBidi" w:hAnsiTheme="majorBidi" w:cstheme="majorBidi"/>
                <w:sz w:val="26"/>
                <w:szCs w:val="26"/>
              </w:rPr>
            </w:pPr>
            <w:r w:rsidRPr="001B496E">
              <w:rPr>
                <w:rFonts w:asciiTheme="majorBidi" w:hAnsiTheme="majorBidi" w:cstheme="majorBidi"/>
                <w:sz w:val="26"/>
                <w:szCs w:val="26"/>
              </w:rPr>
              <w:t>-</w:t>
            </w:r>
          </w:p>
        </w:tc>
        <w:tc>
          <w:tcPr>
            <w:tcW w:w="76" w:type="dxa"/>
          </w:tcPr>
          <w:p w14:paraId="4D286D57" w14:textId="77777777" w:rsidR="00A160F5" w:rsidRPr="001B496E" w:rsidRDefault="00A160F5" w:rsidP="00893692">
            <w:pPr>
              <w:ind w:right="459"/>
              <w:jc w:val="right"/>
              <w:rPr>
                <w:rFonts w:asciiTheme="majorBidi" w:hAnsiTheme="majorBidi" w:cstheme="majorBidi"/>
                <w:sz w:val="26"/>
                <w:szCs w:val="26"/>
                <w:cs/>
              </w:rPr>
            </w:pPr>
          </w:p>
        </w:tc>
        <w:tc>
          <w:tcPr>
            <w:tcW w:w="1483" w:type="dxa"/>
            <w:vAlign w:val="center"/>
          </w:tcPr>
          <w:p w14:paraId="22F783F0" w14:textId="77777777" w:rsidR="00A160F5" w:rsidRPr="001B496E" w:rsidRDefault="00A160F5" w:rsidP="00893692">
            <w:pPr>
              <w:tabs>
                <w:tab w:val="left" w:pos="1128"/>
              </w:tabs>
              <w:ind w:right="172"/>
              <w:jc w:val="right"/>
              <w:rPr>
                <w:rFonts w:asciiTheme="majorBidi" w:hAnsiTheme="majorBidi" w:cstheme="majorBidi"/>
                <w:sz w:val="26"/>
                <w:szCs w:val="26"/>
                <w:cs/>
              </w:rPr>
            </w:pPr>
            <w:r w:rsidRPr="001B496E">
              <w:rPr>
                <w:rFonts w:asciiTheme="majorBidi" w:hAnsiTheme="majorBidi" w:cstheme="majorBidi"/>
                <w:sz w:val="26"/>
                <w:szCs w:val="26"/>
              </w:rPr>
              <w:t>1,309,868</w:t>
            </w:r>
          </w:p>
        </w:tc>
        <w:tc>
          <w:tcPr>
            <w:tcW w:w="76" w:type="dxa"/>
          </w:tcPr>
          <w:p w14:paraId="0C8D6628" w14:textId="77777777" w:rsidR="00A160F5" w:rsidRPr="001B496E" w:rsidRDefault="00A160F5" w:rsidP="00893692">
            <w:pPr>
              <w:tabs>
                <w:tab w:val="left" w:pos="1026"/>
              </w:tabs>
              <w:ind w:right="175"/>
              <w:rPr>
                <w:rFonts w:asciiTheme="majorBidi" w:hAnsiTheme="majorBidi" w:cstheme="majorBidi"/>
                <w:sz w:val="26"/>
                <w:szCs w:val="26"/>
              </w:rPr>
            </w:pPr>
          </w:p>
        </w:tc>
        <w:tc>
          <w:tcPr>
            <w:tcW w:w="1483" w:type="dxa"/>
            <w:vAlign w:val="center"/>
          </w:tcPr>
          <w:p w14:paraId="2794C973" w14:textId="77777777" w:rsidR="00A160F5" w:rsidRPr="001B496E" w:rsidRDefault="00A160F5" w:rsidP="00893692">
            <w:pPr>
              <w:tabs>
                <w:tab w:val="left" w:pos="1026"/>
              </w:tabs>
              <w:ind w:right="-355"/>
              <w:jc w:val="center"/>
              <w:rPr>
                <w:rFonts w:asciiTheme="majorBidi" w:hAnsiTheme="majorBidi" w:cstheme="majorBidi"/>
                <w:sz w:val="26"/>
                <w:szCs w:val="26"/>
              </w:rPr>
            </w:pPr>
            <w:r w:rsidRPr="001B496E">
              <w:rPr>
                <w:rFonts w:asciiTheme="majorBidi" w:hAnsiTheme="majorBidi" w:cstheme="majorBidi"/>
                <w:sz w:val="26"/>
                <w:szCs w:val="26"/>
              </w:rPr>
              <w:t xml:space="preserve">  669,727</w:t>
            </w:r>
          </w:p>
        </w:tc>
      </w:tr>
      <w:tr w:rsidR="00A160F5" w:rsidRPr="001B496E" w14:paraId="055DC06F" w14:textId="77777777" w:rsidTr="00A71C1D">
        <w:tc>
          <w:tcPr>
            <w:tcW w:w="4395" w:type="dxa"/>
          </w:tcPr>
          <w:p w14:paraId="4D86E6AB" w14:textId="77777777" w:rsidR="00A160F5" w:rsidRPr="001B496E" w:rsidRDefault="00A160F5" w:rsidP="00893692">
            <w:pPr>
              <w:ind w:left="176"/>
              <w:rPr>
                <w:rFonts w:asciiTheme="majorBidi" w:hAnsiTheme="majorBidi" w:cstheme="majorBidi"/>
                <w:sz w:val="26"/>
                <w:szCs w:val="26"/>
                <w:cs/>
              </w:rPr>
            </w:pPr>
            <w:r w:rsidRPr="001B496E">
              <w:rPr>
                <w:rFonts w:asciiTheme="majorBidi" w:hAnsiTheme="majorBidi" w:cstheme="majorBidi"/>
                <w:sz w:val="26"/>
                <w:szCs w:val="26"/>
              </w:rPr>
              <w:t>Related Company</w:t>
            </w:r>
          </w:p>
        </w:tc>
        <w:tc>
          <w:tcPr>
            <w:tcW w:w="1417" w:type="dxa"/>
            <w:vAlign w:val="center"/>
          </w:tcPr>
          <w:p w14:paraId="4B4C0530" w14:textId="77777777" w:rsidR="00A160F5" w:rsidRPr="001B496E" w:rsidRDefault="00A160F5" w:rsidP="00893692">
            <w:pPr>
              <w:tabs>
                <w:tab w:val="left" w:pos="1026"/>
              </w:tabs>
              <w:ind w:right="-355"/>
              <w:jc w:val="center"/>
              <w:rPr>
                <w:rFonts w:asciiTheme="majorBidi" w:hAnsiTheme="majorBidi" w:cstheme="majorBidi"/>
                <w:sz w:val="26"/>
                <w:szCs w:val="26"/>
                <w:cs/>
              </w:rPr>
            </w:pPr>
          </w:p>
        </w:tc>
        <w:tc>
          <w:tcPr>
            <w:tcW w:w="80" w:type="dxa"/>
          </w:tcPr>
          <w:p w14:paraId="3E6FDED3" w14:textId="77777777" w:rsidR="00A160F5" w:rsidRPr="001B496E" w:rsidRDefault="00A160F5" w:rsidP="00893692">
            <w:pPr>
              <w:ind w:right="459"/>
              <w:jc w:val="right"/>
              <w:rPr>
                <w:rFonts w:asciiTheme="majorBidi" w:hAnsiTheme="majorBidi" w:cstheme="majorBidi"/>
                <w:sz w:val="26"/>
                <w:szCs w:val="26"/>
                <w:cs/>
              </w:rPr>
            </w:pPr>
          </w:p>
        </w:tc>
        <w:tc>
          <w:tcPr>
            <w:tcW w:w="1338" w:type="dxa"/>
            <w:vAlign w:val="center"/>
          </w:tcPr>
          <w:p w14:paraId="64C41D11" w14:textId="77777777" w:rsidR="00A160F5" w:rsidRPr="001B496E" w:rsidRDefault="00A160F5" w:rsidP="00893692">
            <w:pPr>
              <w:tabs>
                <w:tab w:val="left" w:pos="1026"/>
              </w:tabs>
              <w:ind w:right="-355"/>
              <w:jc w:val="center"/>
              <w:rPr>
                <w:rFonts w:asciiTheme="majorBidi" w:hAnsiTheme="majorBidi" w:cstheme="majorBidi"/>
                <w:sz w:val="26"/>
                <w:szCs w:val="26"/>
                <w:cs/>
              </w:rPr>
            </w:pPr>
          </w:p>
        </w:tc>
        <w:tc>
          <w:tcPr>
            <w:tcW w:w="76" w:type="dxa"/>
          </w:tcPr>
          <w:p w14:paraId="529BFBE7" w14:textId="77777777" w:rsidR="00A160F5" w:rsidRPr="001B496E" w:rsidRDefault="00A160F5" w:rsidP="00893692">
            <w:pPr>
              <w:ind w:right="459"/>
              <w:jc w:val="right"/>
              <w:rPr>
                <w:rFonts w:asciiTheme="majorBidi" w:hAnsiTheme="majorBidi" w:cstheme="majorBidi"/>
                <w:sz w:val="26"/>
                <w:szCs w:val="26"/>
                <w:cs/>
              </w:rPr>
            </w:pPr>
          </w:p>
        </w:tc>
        <w:tc>
          <w:tcPr>
            <w:tcW w:w="1483" w:type="dxa"/>
          </w:tcPr>
          <w:p w14:paraId="451BA7E2" w14:textId="77777777" w:rsidR="00A160F5" w:rsidRPr="001B496E" w:rsidRDefault="00A160F5" w:rsidP="00893692">
            <w:pPr>
              <w:tabs>
                <w:tab w:val="left" w:pos="1026"/>
              </w:tabs>
              <w:ind w:right="175"/>
              <w:jc w:val="right"/>
              <w:rPr>
                <w:rFonts w:asciiTheme="majorBidi" w:hAnsiTheme="majorBidi" w:cstheme="majorBidi"/>
                <w:sz w:val="26"/>
                <w:szCs w:val="26"/>
              </w:rPr>
            </w:pPr>
          </w:p>
        </w:tc>
        <w:tc>
          <w:tcPr>
            <w:tcW w:w="76" w:type="dxa"/>
          </w:tcPr>
          <w:p w14:paraId="51045035" w14:textId="77777777" w:rsidR="00A160F5" w:rsidRPr="001B496E" w:rsidRDefault="00A160F5" w:rsidP="00893692">
            <w:pPr>
              <w:tabs>
                <w:tab w:val="left" w:pos="1026"/>
              </w:tabs>
              <w:ind w:right="175"/>
              <w:rPr>
                <w:rFonts w:asciiTheme="majorBidi" w:hAnsiTheme="majorBidi" w:cstheme="majorBidi"/>
                <w:sz w:val="26"/>
                <w:szCs w:val="26"/>
              </w:rPr>
            </w:pPr>
          </w:p>
        </w:tc>
        <w:tc>
          <w:tcPr>
            <w:tcW w:w="1483" w:type="dxa"/>
          </w:tcPr>
          <w:p w14:paraId="2D85E98E" w14:textId="77777777" w:rsidR="00A160F5" w:rsidRPr="001B496E" w:rsidRDefault="00A160F5" w:rsidP="00893692">
            <w:pPr>
              <w:tabs>
                <w:tab w:val="left" w:pos="1026"/>
              </w:tabs>
              <w:ind w:right="-355"/>
              <w:jc w:val="center"/>
              <w:rPr>
                <w:rFonts w:asciiTheme="majorBidi" w:hAnsiTheme="majorBidi" w:cstheme="majorBidi"/>
                <w:sz w:val="26"/>
                <w:szCs w:val="26"/>
              </w:rPr>
            </w:pPr>
          </w:p>
        </w:tc>
      </w:tr>
      <w:tr w:rsidR="00A160F5" w:rsidRPr="001B496E" w14:paraId="26F30D01" w14:textId="77777777" w:rsidTr="00A71C1D">
        <w:tc>
          <w:tcPr>
            <w:tcW w:w="4395" w:type="dxa"/>
          </w:tcPr>
          <w:p w14:paraId="78AC1F9D" w14:textId="77777777" w:rsidR="00A160F5" w:rsidRPr="001B496E" w:rsidRDefault="00A160F5" w:rsidP="00893692">
            <w:pPr>
              <w:tabs>
                <w:tab w:val="right" w:pos="452"/>
              </w:tabs>
              <w:ind w:firstLine="356"/>
              <w:rPr>
                <w:rFonts w:asciiTheme="majorBidi" w:hAnsiTheme="majorBidi" w:cstheme="majorBidi"/>
                <w:sz w:val="26"/>
                <w:szCs w:val="26"/>
                <w:cs/>
              </w:rPr>
            </w:pPr>
            <w:r w:rsidRPr="001B496E">
              <w:rPr>
                <w:rFonts w:asciiTheme="majorBidi" w:hAnsiTheme="majorBidi" w:cstheme="majorBidi"/>
                <w:sz w:val="26"/>
                <w:szCs w:val="26"/>
              </w:rPr>
              <w:t>Bangpakong Solar Power Company Limited</w:t>
            </w:r>
          </w:p>
        </w:tc>
        <w:tc>
          <w:tcPr>
            <w:tcW w:w="1417" w:type="dxa"/>
            <w:vAlign w:val="center"/>
          </w:tcPr>
          <w:p w14:paraId="7E45BA33" w14:textId="77777777" w:rsidR="00A160F5" w:rsidRPr="001B496E" w:rsidRDefault="00A160F5" w:rsidP="00893692">
            <w:pPr>
              <w:tabs>
                <w:tab w:val="left" w:pos="1026"/>
              </w:tabs>
              <w:ind w:right="-355"/>
              <w:jc w:val="center"/>
              <w:rPr>
                <w:rFonts w:asciiTheme="majorBidi" w:hAnsiTheme="majorBidi" w:cstheme="majorBidi"/>
                <w:sz w:val="26"/>
                <w:szCs w:val="26"/>
                <w:cs/>
              </w:rPr>
            </w:pPr>
            <w:r w:rsidRPr="001B496E">
              <w:rPr>
                <w:rFonts w:asciiTheme="majorBidi" w:hAnsiTheme="majorBidi" w:cstheme="majorBidi"/>
                <w:sz w:val="26"/>
                <w:szCs w:val="26"/>
              </w:rPr>
              <w:t>-</w:t>
            </w:r>
          </w:p>
        </w:tc>
        <w:tc>
          <w:tcPr>
            <w:tcW w:w="80" w:type="dxa"/>
          </w:tcPr>
          <w:p w14:paraId="54053395" w14:textId="77777777" w:rsidR="00A160F5" w:rsidRPr="001B496E" w:rsidRDefault="00A160F5" w:rsidP="00893692">
            <w:pPr>
              <w:ind w:right="459"/>
              <w:jc w:val="right"/>
              <w:rPr>
                <w:rFonts w:asciiTheme="majorBidi" w:hAnsiTheme="majorBidi" w:cstheme="majorBidi"/>
                <w:sz w:val="26"/>
                <w:szCs w:val="26"/>
                <w:cs/>
              </w:rPr>
            </w:pPr>
          </w:p>
        </w:tc>
        <w:tc>
          <w:tcPr>
            <w:tcW w:w="1338" w:type="dxa"/>
            <w:vAlign w:val="center"/>
          </w:tcPr>
          <w:p w14:paraId="6698BB1C" w14:textId="77777777" w:rsidR="00A160F5" w:rsidRPr="001B496E" w:rsidRDefault="00A160F5" w:rsidP="00893692">
            <w:pPr>
              <w:tabs>
                <w:tab w:val="left" w:pos="1026"/>
              </w:tabs>
              <w:ind w:right="-355"/>
              <w:jc w:val="center"/>
              <w:rPr>
                <w:rFonts w:asciiTheme="majorBidi" w:hAnsiTheme="majorBidi" w:cstheme="majorBidi"/>
                <w:sz w:val="26"/>
                <w:szCs w:val="26"/>
                <w:cs/>
              </w:rPr>
            </w:pPr>
            <w:r w:rsidRPr="001B496E">
              <w:rPr>
                <w:rFonts w:asciiTheme="majorBidi" w:hAnsiTheme="majorBidi" w:cstheme="majorBidi"/>
                <w:sz w:val="26"/>
                <w:szCs w:val="26"/>
              </w:rPr>
              <w:t>513,728</w:t>
            </w:r>
          </w:p>
        </w:tc>
        <w:tc>
          <w:tcPr>
            <w:tcW w:w="76" w:type="dxa"/>
          </w:tcPr>
          <w:p w14:paraId="0C4F152A" w14:textId="77777777" w:rsidR="00A160F5" w:rsidRPr="001B496E" w:rsidRDefault="00A160F5" w:rsidP="00893692">
            <w:pPr>
              <w:ind w:right="459"/>
              <w:jc w:val="right"/>
              <w:rPr>
                <w:rFonts w:asciiTheme="majorBidi" w:hAnsiTheme="majorBidi" w:cstheme="majorBidi"/>
                <w:sz w:val="26"/>
                <w:szCs w:val="26"/>
                <w:cs/>
              </w:rPr>
            </w:pPr>
          </w:p>
        </w:tc>
        <w:tc>
          <w:tcPr>
            <w:tcW w:w="1483" w:type="dxa"/>
            <w:vAlign w:val="center"/>
          </w:tcPr>
          <w:p w14:paraId="50EBA6A0" w14:textId="77777777" w:rsidR="00A160F5" w:rsidRPr="001B496E" w:rsidRDefault="00A160F5" w:rsidP="00893692">
            <w:pPr>
              <w:tabs>
                <w:tab w:val="left" w:pos="1026"/>
              </w:tabs>
              <w:ind w:right="-355"/>
              <w:jc w:val="center"/>
              <w:rPr>
                <w:rFonts w:asciiTheme="majorBidi" w:hAnsiTheme="majorBidi" w:cstheme="majorBidi"/>
                <w:sz w:val="26"/>
                <w:szCs w:val="26"/>
              </w:rPr>
            </w:pPr>
            <w:r w:rsidRPr="001B496E">
              <w:rPr>
                <w:rFonts w:asciiTheme="majorBidi" w:hAnsiTheme="majorBidi" w:cstheme="majorBidi"/>
                <w:sz w:val="26"/>
                <w:szCs w:val="26"/>
              </w:rPr>
              <w:t>-</w:t>
            </w:r>
          </w:p>
        </w:tc>
        <w:tc>
          <w:tcPr>
            <w:tcW w:w="76" w:type="dxa"/>
          </w:tcPr>
          <w:p w14:paraId="7B643511" w14:textId="77777777" w:rsidR="00A160F5" w:rsidRPr="001B496E" w:rsidRDefault="00A160F5" w:rsidP="00893692">
            <w:pPr>
              <w:tabs>
                <w:tab w:val="left" w:pos="1026"/>
              </w:tabs>
              <w:ind w:right="175"/>
              <w:rPr>
                <w:rFonts w:asciiTheme="majorBidi" w:hAnsiTheme="majorBidi" w:cstheme="majorBidi"/>
                <w:sz w:val="26"/>
                <w:szCs w:val="26"/>
              </w:rPr>
            </w:pPr>
          </w:p>
        </w:tc>
        <w:tc>
          <w:tcPr>
            <w:tcW w:w="1483" w:type="dxa"/>
          </w:tcPr>
          <w:p w14:paraId="4E54D16C" w14:textId="77777777" w:rsidR="00A160F5" w:rsidRPr="001B496E" w:rsidRDefault="00A160F5" w:rsidP="00893692">
            <w:pPr>
              <w:tabs>
                <w:tab w:val="left" w:pos="1026"/>
              </w:tabs>
              <w:ind w:right="175"/>
              <w:jc w:val="right"/>
              <w:rPr>
                <w:rFonts w:asciiTheme="majorBidi" w:hAnsiTheme="majorBidi" w:cstheme="majorBidi"/>
                <w:sz w:val="26"/>
                <w:szCs w:val="26"/>
                <w:cs/>
              </w:rPr>
            </w:pPr>
            <w:r w:rsidRPr="001B496E">
              <w:rPr>
                <w:rFonts w:asciiTheme="majorBidi" w:hAnsiTheme="majorBidi" w:cstheme="majorBidi"/>
                <w:sz w:val="26"/>
                <w:szCs w:val="26"/>
              </w:rPr>
              <w:t>513,567</w:t>
            </w:r>
          </w:p>
        </w:tc>
      </w:tr>
      <w:tr w:rsidR="00A160F5" w:rsidRPr="001B496E" w14:paraId="1BF07731" w14:textId="77777777" w:rsidTr="00A71C1D">
        <w:tc>
          <w:tcPr>
            <w:tcW w:w="4395" w:type="dxa"/>
          </w:tcPr>
          <w:p w14:paraId="5546A100" w14:textId="77777777" w:rsidR="00A160F5" w:rsidRPr="001B496E" w:rsidRDefault="00A160F5" w:rsidP="00893692">
            <w:pPr>
              <w:ind w:left="176"/>
              <w:rPr>
                <w:rFonts w:asciiTheme="majorBidi" w:hAnsiTheme="majorBidi" w:cstheme="majorBidi"/>
                <w:sz w:val="26"/>
                <w:szCs w:val="26"/>
                <w:cs/>
              </w:rPr>
            </w:pPr>
            <w:r w:rsidRPr="001B496E">
              <w:rPr>
                <w:rFonts w:asciiTheme="majorBidi" w:hAnsiTheme="majorBidi" w:cstheme="majorBidi"/>
                <w:sz w:val="26"/>
                <w:szCs w:val="26"/>
              </w:rPr>
              <w:t>Related Persons</w:t>
            </w:r>
          </w:p>
        </w:tc>
        <w:tc>
          <w:tcPr>
            <w:tcW w:w="1417" w:type="dxa"/>
            <w:tcBorders>
              <w:bottom w:val="single" w:sz="4" w:space="0" w:color="auto"/>
            </w:tcBorders>
            <w:vAlign w:val="center"/>
          </w:tcPr>
          <w:p w14:paraId="119B5B56" w14:textId="77777777" w:rsidR="00A160F5" w:rsidRPr="001B496E" w:rsidRDefault="00A160F5" w:rsidP="00893692">
            <w:pPr>
              <w:ind w:right="175"/>
              <w:jc w:val="right"/>
              <w:rPr>
                <w:rFonts w:asciiTheme="majorBidi" w:hAnsiTheme="majorBidi" w:cstheme="majorBidi"/>
                <w:sz w:val="26"/>
                <w:szCs w:val="26"/>
                <w:cs/>
              </w:rPr>
            </w:pPr>
            <w:r w:rsidRPr="001B496E">
              <w:rPr>
                <w:rFonts w:asciiTheme="majorBidi" w:hAnsiTheme="majorBidi" w:cstheme="majorBidi"/>
                <w:sz w:val="26"/>
                <w:szCs w:val="26"/>
              </w:rPr>
              <w:t>87,529</w:t>
            </w:r>
          </w:p>
        </w:tc>
        <w:tc>
          <w:tcPr>
            <w:tcW w:w="80" w:type="dxa"/>
          </w:tcPr>
          <w:p w14:paraId="100BC005" w14:textId="77777777" w:rsidR="00A160F5" w:rsidRPr="001B496E" w:rsidRDefault="00A160F5" w:rsidP="00893692">
            <w:pPr>
              <w:ind w:right="459"/>
              <w:jc w:val="right"/>
              <w:rPr>
                <w:rFonts w:asciiTheme="majorBidi" w:hAnsiTheme="majorBidi" w:cstheme="majorBidi"/>
                <w:sz w:val="26"/>
                <w:szCs w:val="26"/>
                <w:cs/>
              </w:rPr>
            </w:pPr>
          </w:p>
        </w:tc>
        <w:tc>
          <w:tcPr>
            <w:tcW w:w="1338" w:type="dxa"/>
            <w:tcBorders>
              <w:bottom w:val="single" w:sz="4" w:space="0" w:color="auto"/>
            </w:tcBorders>
            <w:vAlign w:val="center"/>
          </w:tcPr>
          <w:p w14:paraId="2DD24820" w14:textId="77777777" w:rsidR="00A160F5" w:rsidRPr="001B496E" w:rsidRDefault="00A160F5" w:rsidP="00893692">
            <w:pPr>
              <w:tabs>
                <w:tab w:val="left" w:pos="1026"/>
              </w:tabs>
              <w:ind w:right="-355"/>
              <w:jc w:val="center"/>
              <w:rPr>
                <w:rFonts w:asciiTheme="majorBidi" w:hAnsiTheme="majorBidi" w:cstheme="majorBidi"/>
                <w:sz w:val="26"/>
                <w:szCs w:val="26"/>
              </w:rPr>
            </w:pPr>
            <w:r w:rsidRPr="001B496E">
              <w:rPr>
                <w:rFonts w:asciiTheme="majorBidi" w:hAnsiTheme="majorBidi" w:cstheme="majorBidi"/>
                <w:sz w:val="26"/>
                <w:szCs w:val="26"/>
              </w:rPr>
              <w:t>-</w:t>
            </w:r>
          </w:p>
        </w:tc>
        <w:tc>
          <w:tcPr>
            <w:tcW w:w="76" w:type="dxa"/>
          </w:tcPr>
          <w:p w14:paraId="7725B1F6" w14:textId="77777777" w:rsidR="00A160F5" w:rsidRPr="001B496E" w:rsidRDefault="00A160F5" w:rsidP="00893692">
            <w:pPr>
              <w:ind w:right="459"/>
              <w:jc w:val="right"/>
              <w:rPr>
                <w:rFonts w:asciiTheme="majorBidi" w:hAnsiTheme="majorBidi" w:cstheme="majorBidi"/>
                <w:sz w:val="26"/>
                <w:szCs w:val="26"/>
                <w:cs/>
              </w:rPr>
            </w:pPr>
          </w:p>
        </w:tc>
        <w:tc>
          <w:tcPr>
            <w:tcW w:w="1483" w:type="dxa"/>
            <w:tcBorders>
              <w:bottom w:val="single" w:sz="4" w:space="0" w:color="auto"/>
            </w:tcBorders>
          </w:tcPr>
          <w:p w14:paraId="7C292F5D" w14:textId="77777777" w:rsidR="00A160F5" w:rsidRPr="001B496E" w:rsidRDefault="00A160F5" w:rsidP="00893692">
            <w:pPr>
              <w:tabs>
                <w:tab w:val="left" w:pos="1026"/>
              </w:tabs>
              <w:ind w:right="172"/>
              <w:jc w:val="right"/>
              <w:rPr>
                <w:rFonts w:asciiTheme="majorBidi" w:hAnsiTheme="majorBidi" w:cstheme="majorBidi"/>
                <w:sz w:val="26"/>
                <w:szCs w:val="26"/>
              </w:rPr>
            </w:pPr>
            <w:r w:rsidRPr="001B496E">
              <w:rPr>
                <w:rFonts w:asciiTheme="majorBidi" w:hAnsiTheme="majorBidi" w:cstheme="majorBidi"/>
                <w:sz w:val="26"/>
                <w:szCs w:val="26"/>
              </w:rPr>
              <w:t>87,529</w:t>
            </w:r>
          </w:p>
        </w:tc>
        <w:tc>
          <w:tcPr>
            <w:tcW w:w="76" w:type="dxa"/>
          </w:tcPr>
          <w:p w14:paraId="530AEC82" w14:textId="77777777" w:rsidR="00A160F5" w:rsidRPr="001B496E" w:rsidRDefault="00A160F5" w:rsidP="00893692">
            <w:pPr>
              <w:tabs>
                <w:tab w:val="left" w:pos="1026"/>
              </w:tabs>
              <w:ind w:right="175"/>
              <w:rPr>
                <w:rFonts w:asciiTheme="majorBidi" w:hAnsiTheme="majorBidi" w:cstheme="majorBidi"/>
                <w:sz w:val="26"/>
                <w:szCs w:val="26"/>
              </w:rPr>
            </w:pPr>
          </w:p>
        </w:tc>
        <w:tc>
          <w:tcPr>
            <w:tcW w:w="1483" w:type="dxa"/>
            <w:tcBorders>
              <w:bottom w:val="single" w:sz="4" w:space="0" w:color="auto"/>
            </w:tcBorders>
            <w:vAlign w:val="center"/>
          </w:tcPr>
          <w:p w14:paraId="65201C74" w14:textId="77777777" w:rsidR="00A160F5" w:rsidRPr="001B496E" w:rsidRDefault="00A160F5" w:rsidP="00893692">
            <w:pPr>
              <w:tabs>
                <w:tab w:val="left" w:pos="835"/>
                <w:tab w:val="left" w:pos="1026"/>
              </w:tabs>
              <w:ind w:right="-355"/>
              <w:jc w:val="center"/>
              <w:rPr>
                <w:rFonts w:asciiTheme="majorBidi" w:hAnsiTheme="majorBidi" w:cstheme="majorBidi"/>
                <w:sz w:val="26"/>
                <w:szCs w:val="26"/>
              </w:rPr>
            </w:pPr>
            <w:r w:rsidRPr="001B496E">
              <w:rPr>
                <w:rFonts w:asciiTheme="majorBidi" w:hAnsiTheme="majorBidi" w:cstheme="majorBidi"/>
                <w:sz w:val="26"/>
                <w:szCs w:val="26"/>
              </w:rPr>
              <w:t>-</w:t>
            </w:r>
          </w:p>
        </w:tc>
      </w:tr>
      <w:tr w:rsidR="00A160F5" w:rsidRPr="001B496E" w14:paraId="59DE96F2" w14:textId="77777777" w:rsidTr="00A71C1D">
        <w:tc>
          <w:tcPr>
            <w:tcW w:w="4395" w:type="dxa"/>
          </w:tcPr>
          <w:p w14:paraId="73195F99" w14:textId="77777777" w:rsidR="00A160F5" w:rsidRPr="001B496E" w:rsidRDefault="00A160F5" w:rsidP="00893692">
            <w:pPr>
              <w:tabs>
                <w:tab w:val="left" w:pos="1159"/>
              </w:tabs>
              <w:ind w:firstLine="1159"/>
              <w:rPr>
                <w:rFonts w:asciiTheme="majorBidi" w:hAnsiTheme="majorBidi" w:cstheme="majorBidi"/>
                <w:sz w:val="26"/>
                <w:szCs w:val="26"/>
                <w:cs/>
              </w:rPr>
            </w:pPr>
            <w:r w:rsidRPr="001B496E">
              <w:rPr>
                <w:rFonts w:asciiTheme="majorBidi" w:hAnsiTheme="majorBidi" w:cstheme="majorBidi"/>
                <w:sz w:val="26"/>
                <w:szCs w:val="26"/>
              </w:rPr>
              <w:t>Total</w:t>
            </w:r>
          </w:p>
        </w:tc>
        <w:tc>
          <w:tcPr>
            <w:tcW w:w="1417" w:type="dxa"/>
            <w:tcBorders>
              <w:top w:val="single" w:sz="4" w:space="0" w:color="auto"/>
              <w:bottom w:val="double" w:sz="4" w:space="0" w:color="auto"/>
            </w:tcBorders>
            <w:vAlign w:val="center"/>
          </w:tcPr>
          <w:p w14:paraId="2F7577C1" w14:textId="77777777" w:rsidR="00A160F5" w:rsidRPr="001B496E" w:rsidRDefault="00A160F5" w:rsidP="00893692">
            <w:pPr>
              <w:ind w:right="175"/>
              <w:jc w:val="right"/>
              <w:rPr>
                <w:rFonts w:asciiTheme="majorBidi" w:hAnsiTheme="majorBidi" w:cstheme="majorBidi"/>
                <w:sz w:val="26"/>
                <w:szCs w:val="26"/>
                <w:cs/>
              </w:rPr>
            </w:pPr>
            <w:r w:rsidRPr="001B496E">
              <w:rPr>
                <w:rFonts w:asciiTheme="majorBidi" w:hAnsiTheme="majorBidi" w:cstheme="majorBidi"/>
                <w:sz w:val="26"/>
                <w:szCs w:val="26"/>
              </w:rPr>
              <w:t>87,529</w:t>
            </w:r>
          </w:p>
        </w:tc>
        <w:tc>
          <w:tcPr>
            <w:tcW w:w="80" w:type="dxa"/>
          </w:tcPr>
          <w:p w14:paraId="487FF4AA" w14:textId="77777777" w:rsidR="00A160F5" w:rsidRPr="001B496E" w:rsidRDefault="00A160F5" w:rsidP="00893692">
            <w:pPr>
              <w:ind w:right="459"/>
              <w:jc w:val="right"/>
              <w:rPr>
                <w:rFonts w:asciiTheme="majorBidi" w:hAnsiTheme="majorBidi" w:cstheme="majorBidi"/>
                <w:sz w:val="26"/>
                <w:szCs w:val="26"/>
                <w:cs/>
              </w:rPr>
            </w:pPr>
          </w:p>
        </w:tc>
        <w:tc>
          <w:tcPr>
            <w:tcW w:w="1338" w:type="dxa"/>
            <w:tcBorders>
              <w:top w:val="single" w:sz="4" w:space="0" w:color="auto"/>
              <w:bottom w:val="double" w:sz="4" w:space="0" w:color="auto"/>
            </w:tcBorders>
            <w:vAlign w:val="center"/>
          </w:tcPr>
          <w:p w14:paraId="6FD9F785" w14:textId="77777777" w:rsidR="00A160F5" w:rsidRPr="001B496E" w:rsidRDefault="00A160F5" w:rsidP="00893692">
            <w:pPr>
              <w:tabs>
                <w:tab w:val="left" w:pos="1026"/>
              </w:tabs>
              <w:ind w:right="-355"/>
              <w:jc w:val="center"/>
              <w:rPr>
                <w:rFonts w:asciiTheme="majorBidi" w:hAnsiTheme="majorBidi" w:cstheme="majorBidi"/>
                <w:sz w:val="26"/>
                <w:szCs w:val="26"/>
                <w:cs/>
              </w:rPr>
            </w:pPr>
            <w:r w:rsidRPr="001B496E">
              <w:rPr>
                <w:rFonts w:asciiTheme="majorBidi" w:hAnsiTheme="majorBidi" w:cstheme="majorBidi"/>
                <w:sz w:val="26"/>
                <w:szCs w:val="26"/>
              </w:rPr>
              <w:t>513,728</w:t>
            </w:r>
          </w:p>
        </w:tc>
        <w:tc>
          <w:tcPr>
            <w:tcW w:w="76" w:type="dxa"/>
          </w:tcPr>
          <w:p w14:paraId="17F99A63" w14:textId="77777777" w:rsidR="00A160F5" w:rsidRPr="001B496E" w:rsidRDefault="00A160F5" w:rsidP="00893692">
            <w:pPr>
              <w:rPr>
                <w:rFonts w:asciiTheme="majorBidi" w:hAnsiTheme="majorBidi" w:cstheme="majorBidi"/>
                <w:sz w:val="26"/>
                <w:szCs w:val="26"/>
                <w:cs/>
              </w:rPr>
            </w:pPr>
          </w:p>
        </w:tc>
        <w:tc>
          <w:tcPr>
            <w:tcW w:w="1483" w:type="dxa"/>
            <w:tcBorders>
              <w:top w:val="single" w:sz="4" w:space="0" w:color="auto"/>
              <w:bottom w:val="double" w:sz="4" w:space="0" w:color="auto"/>
            </w:tcBorders>
          </w:tcPr>
          <w:p w14:paraId="5DA47F2F" w14:textId="77777777" w:rsidR="00A160F5" w:rsidRPr="001B496E" w:rsidRDefault="00A160F5" w:rsidP="00893692">
            <w:pPr>
              <w:tabs>
                <w:tab w:val="left" w:pos="1026"/>
              </w:tabs>
              <w:ind w:right="172"/>
              <w:jc w:val="right"/>
              <w:rPr>
                <w:rFonts w:asciiTheme="majorBidi" w:hAnsiTheme="majorBidi" w:cstheme="majorBidi"/>
                <w:sz w:val="26"/>
                <w:szCs w:val="26"/>
              </w:rPr>
            </w:pPr>
            <w:r w:rsidRPr="001B496E">
              <w:rPr>
                <w:rFonts w:asciiTheme="majorBidi" w:hAnsiTheme="majorBidi" w:cstheme="majorBidi"/>
                <w:sz w:val="26"/>
                <w:szCs w:val="26"/>
              </w:rPr>
              <w:t>3,463,167</w:t>
            </w:r>
          </w:p>
        </w:tc>
        <w:tc>
          <w:tcPr>
            <w:tcW w:w="76" w:type="dxa"/>
          </w:tcPr>
          <w:p w14:paraId="0AB02943" w14:textId="77777777" w:rsidR="00A160F5" w:rsidRPr="001B496E" w:rsidRDefault="00A160F5" w:rsidP="00893692">
            <w:pPr>
              <w:ind w:right="66"/>
              <w:rPr>
                <w:rFonts w:asciiTheme="majorBidi" w:hAnsiTheme="majorBidi" w:cstheme="majorBidi"/>
                <w:sz w:val="26"/>
                <w:szCs w:val="26"/>
              </w:rPr>
            </w:pPr>
          </w:p>
        </w:tc>
        <w:tc>
          <w:tcPr>
            <w:tcW w:w="1483" w:type="dxa"/>
            <w:tcBorders>
              <w:top w:val="single" w:sz="4" w:space="0" w:color="auto"/>
              <w:bottom w:val="double" w:sz="4" w:space="0" w:color="auto"/>
            </w:tcBorders>
          </w:tcPr>
          <w:p w14:paraId="232B9422" w14:textId="77777777" w:rsidR="00A160F5" w:rsidRPr="001B496E" w:rsidRDefault="00A160F5" w:rsidP="00893692">
            <w:pPr>
              <w:tabs>
                <w:tab w:val="left" w:pos="1026"/>
              </w:tabs>
              <w:ind w:right="175"/>
              <w:jc w:val="right"/>
              <w:rPr>
                <w:rFonts w:asciiTheme="majorBidi" w:hAnsiTheme="majorBidi" w:cstheme="majorBidi"/>
                <w:sz w:val="26"/>
                <w:szCs w:val="26"/>
              </w:rPr>
            </w:pPr>
            <w:r w:rsidRPr="001B496E">
              <w:rPr>
                <w:rFonts w:asciiTheme="majorBidi" w:hAnsiTheme="majorBidi" w:cstheme="majorBidi"/>
                <w:sz w:val="26"/>
                <w:szCs w:val="26"/>
              </w:rPr>
              <w:t>2,216,179</w:t>
            </w:r>
          </w:p>
        </w:tc>
      </w:tr>
      <w:tr w:rsidR="00A160F5" w:rsidRPr="001B496E" w14:paraId="44DD505B" w14:textId="77777777" w:rsidTr="00A71C1D">
        <w:tc>
          <w:tcPr>
            <w:tcW w:w="4395" w:type="dxa"/>
          </w:tcPr>
          <w:p w14:paraId="4B519D67" w14:textId="77777777" w:rsidR="00A160F5" w:rsidRPr="001B496E" w:rsidRDefault="00A160F5" w:rsidP="00893692">
            <w:pPr>
              <w:ind w:left="34"/>
              <w:rPr>
                <w:rFonts w:asciiTheme="majorBidi" w:hAnsiTheme="majorBidi" w:cstheme="majorBidi"/>
                <w:sz w:val="26"/>
                <w:szCs w:val="26"/>
                <w:cs/>
              </w:rPr>
            </w:pPr>
            <w:r w:rsidRPr="001B496E">
              <w:rPr>
                <w:rFonts w:asciiTheme="majorBidi" w:hAnsiTheme="majorBidi" w:cstheme="majorBidi"/>
                <w:sz w:val="26"/>
                <w:szCs w:val="26"/>
              </w:rPr>
              <w:t>Accounts Payable for Assets</w:t>
            </w:r>
          </w:p>
        </w:tc>
        <w:tc>
          <w:tcPr>
            <w:tcW w:w="1417" w:type="dxa"/>
            <w:tcBorders>
              <w:top w:val="double" w:sz="4" w:space="0" w:color="auto"/>
            </w:tcBorders>
          </w:tcPr>
          <w:p w14:paraId="151049F1" w14:textId="77777777" w:rsidR="00A160F5" w:rsidRPr="001B496E" w:rsidRDefault="00A160F5" w:rsidP="00893692">
            <w:pPr>
              <w:ind w:right="175"/>
              <w:jc w:val="right"/>
              <w:rPr>
                <w:rFonts w:asciiTheme="majorBidi" w:hAnsiTheme="majorBidi" w:cstheme="majorBidi"/>
                <w:sz w:val="26"/>
                <w:szCs w:val="26"/>
              </w:rPr>
            </w:pPr>
          </w:p>
        </w:tc>
        <w:tc>
          <w:tcPr>
            <w:tcW w:w="80" w:type="dxa"/>
          </w:tcPr>
          <w:p w14:paraId="2CF16E01" w14:textId="77777777" w:rsidR="00A160F5" w:rsidRPr="001B496E" w:rsidRDefault="00A160F5" w:rsidP="00893692">
            <w:pPr>
              <w:ind w:right="459"/>
              <w:jc w:val="right"/>
              <w:rPr>
                <w:rFonts w:asciiTheme="majorBidi" w:hAnsiTheme="majorBidi" w:cstheme="majorBidi"/>
                <w:sz w:val="26"/>
                <w:szCs w:val="26"/>
                <w:cs/>
              </w:rPr>
            </w:pPr>
          </w:p>
        </w:tc>
        <w:tc>
          <w:tcPr>
            <w:tcW w:w="1338" w:type="dxa"/>
            <w:tcBorders>
              <w:top w:val="double" w:sz="4" w:space="0" w:color="auto"/>
            </w:tcBorders>
          </w:tcPr>
          <w:p w14:paraId="4515F2D5" w14:textId="77777777" w:rsidR="00A160F5" w:rsidRPr="001B496E" w:rsidRDefault="00A160F5" w:rsidP="00893692">
            <w:pPr>
              <w:ind w:right="175"/>
              <w:jc w:val="right"/>
              <w:rPr>
                <w:rFonts w:asciiTheme="majorBidi" w:hAnsiTheme="majorBidi" w:cstheme="majorBidi"/>
                <w:sz w:val="26"/>
                <w:szCs w:val="26"/>
              </w:rPr>
            </w:pPr>
          </w:p>
        </w:tc>
        <w:tc>
          <w:tcPr>
            <w:tcW w:w="76" w:type="dxa"/>
          </w:tcPr>
          <w:p w14:paraId="7611A061" w14:textId="77777777" w:rsidR="00A160F5" w:rsidRPr="001B496E" w:rsidRDefault="00A160F5" w:rsidP="00893692">
            <w:pPr>
              <w:ind w:right="459"/>
              <w:jc w:val="right"/>
              <w:rPr>
                <w:rFonts w:asciiTheme="majorBidi" w:hAnsiTheme="majorBidi" w:cstheme="majorBidi"/>
                <w:sz w:val="26"/>
                <w:szCs w:val="26"/>
                <w:cs/>
              </w:rPr>
            </w:pPr>
          </w:p>
        </w:tc>
        <w:tc>
          <w:tcPr>
            <w:tcW w:w="1483" w:type="dxa"/>
            <w:tcBorders>
              <w:top w:val="double" w:sz="4" w:space="0" w:color="auto"/>
            </w:tcBorders>
          </w:tcPr>
          <w:p w14:paraId="1D42A2A0" w14:textId="77777777" w:rsidR="00A160F5" w:rsidRPr="001B496E" w:rsidRDefault="00A160F5" w:rsidP="00893692">
            <w:pPr>
              <w:tabs>
                <w:tab w:val="left" w:pos="1026"/>
              </w:tabs>
              <w:ind w:right="175"/>
              <w:jc w:val="right"/>
              <w:rPr>
                <w:rFonts w:asciiTheme="majorBidi" w:hAnsiTheme="majorBidi" w:cstheme="majorBidi"/>
                <w:sz w:val="26"/>
                <w:szCs w:val="26"/>
              </w:rPr>
            </w:pPr>
          </w:p>
        </w:tc>
        <w:tc>
          <w:tcPr>
            <w:tcW w:w="76" w:type="dxa"/>
          </w:tcPr>
          <w:p w14:paraId="2065917E" w14:textId="77777777" w:rsidR="00A160F5" w:rsidRPr="001B496E" w:rsidRDefault="00A160F5" w:rsidP="00893692">
            <w:pPr>
              <w:tabs>
                <w:tab w:val="left" w:pos="1026"/>
              </w:tabs>
              <w:ind w:right="175"/>
              <w:rPr>
                <w:rFonts w:asciiTheme="majorBidi" w:hAnsiTheme="majorBidi" w:cstheme="majorBidi"/>
                <w:sz w:val="26"/>
                <w:szCs w:val="26"/>
              </w:rPr>
            </w:pPr>
          </w:p>
        </w:tc>
        <w:tc>
          <w:tcPr>
            <w:tcW w:w="1483" w:type="dxa"/>
            <w:tcBorders>
              <w:top w:val="double" w:sz="4" w:space="0" w:color="auto"/>
            </w:tcBorders>
          </w:tcPr>
          <w:p w14:paraId="738B5F8B" w14:textId="77777777" w:rsidR="00A160F5" w:rsidRPr="001B496E" w:rsidRDefault="00A160F5" w:rsidP="00893692">
            <w:pPr>
              <w:tabs>
                <w:tab w:val="left" w:pos="1026"/>
              </w:tabs>
              <w:ind w:right="175"/>
              <w:jc w:val="right"/>
              <w:rPr>
                <w:rFonts w:asciiTheme="majorBidi" w:hAnsiTheme="majorBidi" w:cstheme="majorBidi"/>
                <w:sz w:val="26"/>
                <w:szCs w:val="26"/>
              </w:rPr>
            </w:pPr>
          </w:p>
        </w:tc>
      </w:tr>
      <w:tr w:rsidR="00A160F5" w:rsidRPr="001B496E" w14:paraId="0EFC0D4E" w14:textId="77777777" w:rsidTr="00A71C1D">
        <w:tc>
          <w:tcPr>
            <w:tcW w:w="4395" w:type="dxa"/>
          </w:tcPr>
          <w:p w14:paraId="79608C72" w14:textId="47BEED63" w:rsidR="00A160F5" w:rsidRPr="001B496E" w:rsidRDefault="00A160F5" w:rsidP="00893692">
            <w:pPr>
              <w:ind w:left="176"/>
              <w:rPr>
                <w:rFonts w:asciiTheme="majorBidi" w:hAnsiTheme="majorBidi" w:cstheme="majorBidi"/>
                <w:sz w:val="26"/>
                <w:szCs w:val="26"/>
                <w:cs/>
              </w:rPr>
            </w:pPr>
            <w:r w:rsidRPr="001B496E">
              <w:rPr>
                <w:rFonts w:asciiTheme="majorBidi" w:hAnsiTheme="majorBidi" w:cstheme="majorBidi"/>
                <w:sz w:val="26"/>
                <w:szCs w:val="26"/>
              </w:rPr>
              <w:t>Subsidiary Compan</w:t>
            </w:r>
            <w:r w:rsidR="00D81FFD">
              <w:rPr>
                <w:rFonts w:asciiTheme="majorBidi" w:hAnsiTheme="majorBidi" w:cstheme="majorBidi"/>
                <w:sz w:val="26"/>
                <w:szCs w:val="26"/>
              </w:rPr>
              <w:t>y</w:t>
            </w:r>
          </w:p>
        </w:tc>
        <w:tc>
          <w:tcPr>
            <w:tcW w:w="1417" w:type="dxa"/>
          </w:tcPr>
          <w:p w14:paraId="07F8E602" w14:textId="77777777" w:rsidR="00A160F5" w:rsidRPr="001B496E" w:rsidRDefault="00A160F5" w:rsidP="00893692">
            <w:pPr>
              <w:ind w:right="175"/>
              <w:jc w:val="right"/>
              <w:rPr>
                <w:rFonts w:asciiTheme="majorBidi" w:hAnsiTheme="majorBidi" w:cstheme="majorBidi"/>
                <w:sz w:val="26"/>
                <w:szCs w:val="26"/>
              </w:rPr>
            </w:pPr>
          </w:p>
        </w:tc>
        <w:tc>
          <w:tcPr>
            <w:tcW w:w="80" w:type="dxa"/>
          </w:tcPr>
          <w:p w14:paraId="729C801D" w14:textId="77777777" w:rsidR="00A160F5" w:rsidRPr="001B496E" w:rsidRDefault="00A160F5" w:rsidP="00893692">
            <w:pPr>
              <w:ind w:right="459"/>
              <w:jc w:val="right"/>
              <w:rPr>
                <w:rFonts w:asciiTheme="majorBidi" w:hAnsiTheme="majorBidi" w:cstheme="majorBidi"/>
                <w:sz w:val="26"/>
                <w:szCs w:val="26"/>
                <w:cs/>
              </w:rPr>
            </w:pPr>
          </w:p>
        </w:tc>
        <w:tc>
          <w:tcPr>
            <w:tcW w:w="1338" w:type="dxa"/>
          </w:tcPr>
          <w:p w14:paraId="78EBCADF" w14:textId="77777777" w:rsidR="00A160F5" w:rsidRPr="001B496E" w:rsidRDefault="00A160F5" w:rsidP="00893692">
            <w:pPr>
              <w:ind w:right="175"/>
              <w:jc w:val="right"/>
              <w:rPr>
                <w:rFonts w:asciiTheme="majorBidi" w:hAnsiTheme="majorBidi" w:cstheme="majorBidi"/>
                <w:sz w:val="26"/>
                <w:szCs w:val="26"/>
              </w:rPr>
            </w:pPr>
          </w:p>
        </w:tc>
        <w:tc>
          <w:tcPr>
            <w:tcW w:w="76" w:type="dxa"/>
          </w:tcPr>
          <w:p w14:paraId="08D2D469" w14:textId="77777777" w:rsidR="00A160F5" w:rsidRPr="001B496E" w:rsidRDefault="00A160F5" w:rsidP="00893692">
            <w:pPr>
              <w:ind w:right="459"/>
              <w:jc w:val="right"/>
              <w:rPr>
                <w:rFonts w:asciiTheme="majorBidi" w:hAnsiTheme="majorBidi" w:cstheme="majorBidi"/>
                <w:sz w:val="26"/>
                <w:szCs w:val="26"/>
                <w:cs/>
              </w:rPr>
            </w:pPr>
          </w:p>
        </w:tc>
        <w:tc>
          <w:tcPr>
            <w:tcW w:w="1483" w:type="dxa"/>
          </w:tcPr>
          <w:p w14:paraId="1B2B7C51" w14:textId="77777777" w:rsidR="00A160F5" w:rsidRPr="001B496E" w:rsidRDefault="00A160F5" w:rsidP="00893692">
            <w:pPr>
              <w:tabs>
                <w:tab w:val="left" w:pos="1026"/>
              </w:tabs>
              <w:ind w:right="175"/>
              <w:jc w:val="right"/>
              <w:rPr>
                <w:rFonts w:asciiTheme="majorBidi" w:hAnsiTheme="majorBidi" w:cstheme="majorBidi"/>
                <w:sz w:val="26"/>
                <w:szCs w:val="26"/>
              </w:rPr>
            </w:pPr>
          </w:p>
        </w:tc>
        <w:tc>
          <w:tcPr>
            <w:tcW w:w="76" w:type="dxa"/>
          </w:tcPr>
          <w:p w14:paraId="6E4CDD6E" w14:textId="77777777" w:rsidR="00A160F5" w:rsidRPr="001B496E" w:rsidRDefault="00A160F5" w:rsidP="00893692">
            <w:pPr>
              <w:tabs>
                <w:tab w:val="left" w:pos="1026"/>
              </w:tabs>
              <w:ind w:right="175"/>
              <w:rPr>
                <w:rFonts w:asciiTheme="majorBidi" w:hAnsiTheme="majorBidi" w:cstheme="majorBidi"/>
                <w:sz w:val="26"/>
                <w:szCs w:val="26"/>
              </w:rPr>
            </w:pPr>
          </w:p>
        </w:tc>
        <w:tc>
          <w:tcPr>
            <w:tcW w:w="1483" w:type="dxa"/>
          </w:tcPr>
          <w:p w14:paraId="15D7B309" w14:textId="77777777" w:rsidR="00A160F5" w:rsidRPr="001B496E" w:rsidRDefault="00A160F5" w:rsidP="00893692">
            <w:pPr>
              <w:tabs>
                <w:tab w:val="left" w:pos="1026"/>
              </w:tabs>
              <w:ind w:right="175"/>
              <w:jc w:val="right"/>
              <w:rPr>
                <w:rFonts w:asciiTheme="majorBidi" w:hAnsiTheme="majorBidi" w:cstheme="majorBidi"/>
                <w:sz w:val="26"/>
                <w:szCs w:val="26"/>
              </w:rPr>
            </w:pPr>
          </w:p>
        </w:tc>
      </w:tr>
      <w:tr w:rsidR="00A160F5" w:rsidRPr="001B496E" w14:paraId="49A07035" w14:textId="77777777" w:rsidTr="00A71C1D">
        <w:tc>
          <w:tcPr>
            <w:tcW w:w="4395" w:type="dxa"/>
          </w:tcPr>
          <w:p w14:paraId="7697232D" w14:textId="77777777" w:rsidR="00A160F5" w:rsidRPr="001B496E" w:rsidRDefault="00A160F5" w:rsidP="00893692">
            <w:pPr>
              <w:tabs>
                <w:tab w:val="right" w:pos="452"/>
              </w:tabs>
              <w:ind w:firstLine="356"/>
              <w:rPr>
                <w:rFonts w:asciiTheme="majorBidi" w:hAnsiTheme="majorBidi" w:cstheme="majorBidi"/>
                <w:sz w:val="26"/>
                <w:szCs w:val="26"/>
                <w:cs/>
              </w:rPr>
            </w:pPr>
            <w:r w:rsidRPr="001B496E">
              <w:rPr>
                <w:rFonts w:asciiTheme="majorBidi" w:hAnsiTheme="majorBidi" w:cstheme="majorBidi"/>
                <w:sz w:val="26"/>
                <w:szCs w:val="26"/>
              </w:rPr>
              <w:t>Chachoengsao Power Company Limited</w:t>
            </w:r>
          </w:p>
        </w:tc>
        <w:tc>
          <w:tcPr>
            <w:tcW w:w="1417" w:type="dxa"/>
            <w:vAlign w:val="center"/>
          </w:tcPr>
          <w:p w14:paraId="1F2D7E3E" w14:textId="77777777" w:rsidR="00A160F5" w:rsidRPr="001B496E" w:rsidRDefault="00A160F5" w:rsidP="00893692">
            <w:pPr>
              <w:tabs>
                <w:tab w:val="left" w:pos="1026"/>
              </w:tabs>
              <w:ind w:right="-355"/>
              <w:jc w:val="center"/>
              <w:rPr>
                <w:rFonts w:asciiTheme="majorBidi" w:hAnsiTheme="majorBidi" w:cstheme="majorBidi"/>
                <w:sz w:val="26"/>
                <w:szCs w:val="26"/>
                <w:cs/>
              </w:rPr>
            </w:pPr>
            <w:r w:rsidRPr="001B496E">
              <w:rPr>
                <w:rFonts w:asciiTheme="majorBidi" w:hAnsiTheme="majorBidi" w:cstheme="majorBidi"/>
                <w:sz w:val="26"/>
                <w:szCs w:val="26"/>
              </w:rPr>
              <w:t>-</w:t>
            </w:r>
          </w:p>
        </w:tc>
        <w:tc>
          <w:tcPr>
            <w:tcW w:w="80" w:type="dxa"/>
          </w:tcPr>
          <w:p w14:paraId="2F50E4F8" w14:textId="77777777" w:rsidR="00A160F5" w:rsidRPr="001B496E" w:rsidRDefault="00A160F5" w:rsidP="00893692">
            <w:pPr>
              <w:ind w:right="459"/>
              <w:jc w:val="right"/>
              <w:rPr>
                <w:rFonts w:asciiTheme="majorBidi" w:hAnsiTheme="majorBidi" w:cstheme="majorBidi"/>
                <w:sz w:val="26"/>
                <w:szCs w:val="26"/>
                <w:cs/>
              </w:rPr>
            </w:pPr>
          </w:p>
        </w:tc>
        <w:tc>
          <w:tcPr>
            <w:tcW w:w="1338" w:type="dxa"/>
            <w:vAlign w:val="center"/>
          </w:tcPr>
          <w:p w14:paraId="4D6CCCC5" w14:textId="77777777" w:rsidR="00A160F5" w:rsidRPr="001B496E" w:rsidRDefault="00A160F5" w:rsidP="00893692">
            <w:pPr>
              <w:tabs>
                <w:tab w:val="left" w:pos="1026"/>
              </w:tabs>
              <w:ind w:right="-355"/>
              <w:jc w:val="center"/>
              <w:rPr>
                <w:rFonts w:asciiTheme="majorBidi" w:hAnsiTheme="majorBidi" w:cstheme="majorBidi"/>
                <w:sz w:val="26"/>
                <w:szCs w:val="26"/>
                <w:cs/>
              </w:rPr>
            </w:pPr>
            <w:r w:rsidRPr="001B496E">
              <w:rPr>
                <w:rFonts w:asciiTheme="majorBidi" w:hAnsiTheme="majorBidi" w:cstheme="majorBidi"/>
                <w:sz w:val="26"/>
                <w:szCs w:val="26"/>
              </w:rPr>
              <w:t>-</w:t>
            </w:r>
          </w:p>
        </w:tc>
        <w:tc>
          <w:tcPr>
            <w:tcW w:w="76" w:type="dxa"/>
          </w:tcPr>
          <w:p w14:paraId="61F870C4" w14:textId="77777777" w:rsidR="00A160F5" w:rsidRPr="001B496E" w:rsidRDefault="00A160F5" w:rsidP="00893692">
            <w:pPr>
              <w:ind w:right="459"/>
              <w:jc w:val="right"/>
              <w:rPr>
                <w:rFonts w:asciiTheme="majorBidi" w:hAnsiTheme="majorBidi" w:cstheme="majorBidi"/>
                <w:sz w:val="26"/>
                <w:szCs w:val="26"/>
                <w:cs/>
              </w:rPr>
            </w:pPr>
          </w:p>
        </w:tc>
        <w:tc>
          <w:tcPr>
            <w:tcW w:w="1483" w:type="dxa"/>
            <w:vAlign w:val="center"/>
          </w:tcPr>
          <w:p w14:paraId="130AE8D2" w14:textId="77777777" w:rsidR="00A160F5" w:rsidRPr="001B496E" w:rsidRDefault="00A160F5" w:rsidP="00893692">
            <w:pPr>
              <w:tabs>
                <w:tab w:val="left" w:pos="1026"/>
              </w:tabs>
              <w:ind w:right="-355"/>
              <w:jc w:val="center"/>
              <w:rPr>
                <w:rFonts w:asciiTheme="majorBidi" w:hAnsiTheme="majorBidi" w:cstheme="majorBidi"/>
                <w:sz w:val="26"/>
                <w:szCs w:val="26"/>
                <w:cs/>
              </w:rPr>
            </w:pPr>
            <w:r w:rsidRPr="001B496E">
              <w:rPr>
                <w:rFonts w:asciiTheme="majorBidi" w:hAnsiTheme="majorBidi" w:cstheme="majorBidi"/>
                <w:sz w:val="26"/>
                <w:szCs w:val="26"/>
              </w:rPr>
              <w:t>4,958,391</w:t>
            </w:r>
          </w:p>
        </w:tc>
        <w:tc>
          <w:tcPr>
            <w:tcW w:w="76" w:type="dxa"/>
          </w:tcPr>
          <w:p w14:paraId="24927D0F" w14:textId="77777777" w:rsidR="00A160F5" w:rsidRPr="001B496E" w:rsidRDefault="00A160F5" w:rsidP="00893692">
            <w:pPr>
              <w:tabs>
                <w:tab w:val="left" w:pos="1026"/>
              </w:tabs>
              <w:ind w:right="175"/>
              <w:rPr>
                <w:rFonts w:asciiTheme="majorBidi" w:hAnsiTheme="majorBidi" w:cstheme="majorBidi"/>
                <w:sz w:val="26"/>
                <w:szCs w:val="26"/>
              </w:rPr>
            </w:pPr>
          </w:p>
        </w:tc>
        <w:tc>
          <w:tcPr>
            <w:tcW w:w="1483" w:type="dxa"/>
            <w:vAlign w:val="center"/>
          </w:tcPr>
          <w:p w14:paraId="22D467D7" w14:textId="77777777" w:rsidR="00A160F5" w:rsidRPr="001B496E" w:rsidRDefault="00A160F5" w:rsidP="00893692">
            <w:pPr>
              <w:tabs>
                <w:tab w:val="left" w:pos="835"/>
                <w:tab w:val="left" w:pos="1031"/>
              </w:tabs>
              <w:ind w:right="-355"/>
              <w:jc w:val="center"/>
              <w:rPr>
                <w:rFonts w:asciiTheme="majorBidi" w:hAnsiTheme="majorBidi" w:cstheme="majorBidi"/>
                <w:sz w:val="26"/>
                <w:szCs w:val="26"/>
              </w:rPr>
            </w:pPr>
            <w:r w:rsidRPr="001B496E">
              <w:rPr>
                <w:rFonts w:asciiTheme="majorBidi" w:hAnsiTheme="majorBidi" w:cstheme="majorBidi"/>
                <w:sz w:val="26"/>
                <w:szCs w:val="26"/>
              </w:rPr>
              <w:t>-</w:t>
            </w:r>
          </w:p>
        </w:tc>
      </w:tr>
      <w:tr w:rsidR="00A160F5" w:rsidRPr="001B496E" w14:paraId="7798B7FB" w14:textId="77777777" w:rsidTr="00A71C1D">
        <w:tc>
          <w:tcPr>
            <w:tcW w:w="4395" w:type="dxa"/>
          </w:tcPr>
          <w:p w14:paraId="1FD475D4" w14:textId="77777777" w:rsidR="00A160F5" w:rsidRPr="001B496E" w:rsidRDefault="00A160F5" w:rsidP="00893692">
            <w:pPr>
              <w:rPr>
                <w:rFonts w:asciiTheme="majorBidi" w:hAnsiTheme="majorBidi" w:cstheme="majorBidi"/>
                <w:sz w:val="26"/>
                <w:szCs w:val="26"/>
                <w:cs/>
              </w:rPr>
            </w:pPr>
            <w:r w:rsidRPr="001B496E">
              <w:rPr>
                <w:rFonts w:asciiTheme="majorBidi" w:hAnsiTheme="majorBidi" w:cstheme="majorBidi"/>
                <w:sz w:val="26"/>
                <w:szCs w:val="26"/>
              </w:rPr>
              <w:t>Deposit Payables</w:t>
            </w:r>
          </w:p>
        </w:tc>
        <w:tc>
          <w:tcPr>
            <w:tcW w:w="1417" w:type="dxa"/>
          </w:tcPr>
          <w:p w14:paraId="34B91777" w14:textId="77777777" w:rsidR="00A160F5" w:rsidRPr="001B496E" w:rsidRDefault="00A160F5" w:rsidP="00893692">
            <w:pPr>
              <w:ind w:right="175"/>
              <w:jc w:val="right"/>
              <w:rPr>
                <w:rFonts w:asciiTheme="majorBidi" w:hAnsiTheme="majorBidi" w:cstheme="majorBidi"/>
                <w:sz w:val="26"/>
                <w:szCs w:val="26"/>
              </w:rPr>
            </w:pPr>
          </w:p>
        </w:tc>
        <w:tc>
          <w:tcPr>
            <w:tcW w:w="80" w:type="dxa"/>
          </w:tcPr>
          <w:p w14:paraId="3BC5F4B7" w14:textId="77777777" w:rsidR="00A160F5" w:rsidRPr="001B496E" w:rsidRDefault="00A160F5" w:rsidP="00893692">
            <w:pPr>
              <w:ind w:right="459"/>
              <w:jc w:val="right"/>
              <w:rPr>
                <w:rFonts w:asciiTheme="majorBidi" w:hAnsiTheme="majorBidi" w:cstheme="majorBidi"/>
                <w:sz w:val="26"/>
                <w:szCs w:val="26"/>
                <w:cs/>
              </w:rPr>
            </w:pPr>
          </w:p>
        </w:tc>
        <w:tc>
          <w:tcPr>
            <w:tcW w:w="1338" w:type="dxa"/>
          </w:tcPr>
          <w:p w14:paraId="3449EB12" w14:textId="77777777" w:rsidR="00A160F5" w:rsidRPr="001B496E" w:rsidRDefault="00A160F5" w:rsidP="00893692">
            <w:pPr>
              <w:ind w:right="175"/>
              <w:jc w:val="right"/>
              <w:rPr>
                <w:rFonts w:asciiTheme="majorBidi" w:hAnsiTheme="majorBidi" w:cstheme="majorBidi"/>
                <w:sz w:val="26"/>
                <w:szCs w:val="26"/>
              </w:rPr>
            </w:pPr>
          </w:p>
        </w:tc>
        <w:tc>
          <w:tcPr>
            <w:tcW w:w="76" w:type="dxa"/>
          </w:tcPr>
          <w:p w14:paraId="12CBDC2C" w14:textId="77777777" w:rsidR="00A160F5" w:rsidRPr="001B496E" w:rsidRDefault="00A160F5" w:rsidP="00893692">
            <w:pPr>
              <w:ind w:right="459"/>
              <w:jc w:val="right"/>
              <w:rPr>
                <w:rFonts w:asciiTheme="majorBidi" w:hAnsiTheme="majorBidi" w:cstheme="majorBidi"/>
                <w:sz w:val="26"/>
                <w:szCs w:val="26"/>
                <w:cs/>
              </w:rPr>
            </w:pPr>
          </w:p>
        </w:tc>
        <w:tc>
          <w:tcPr>
            <w:tcW w:w="1483" w:type="dxa"/>
          </w:tcPr>
          <w:p w14:paraId="31CA342A" w14:textId="77777777" w:rsidR="00A160F5" w:rsidRPr="001B496E" w:rsidRDefault="00A160F5" w:rsidP="00893692">
            <w:pPr>
              <w:tabs>
                <w:tab w:val="left" w:pos="1026"/>
              </w:tabs>
              <w:ind w:right="175"/>
              <w:jc w:val="right"/>
              <w:rPr>
                <w:rFonts w:asciiTheme="majorBidi" w:hAnsiTheme="majorBidi" w:cstheme="majorBidi"/>
                <w:sz w:val="26"/>
                <w:szCs w:val="26"/>
              </w:rPr>
            </w:pPr>
          </w:p>
        </w:tc>
        <w:tc>
          <w:tcPr>
            <w:tcW w:w="76" w:type="dxa"/>
          </w:tcPr>
          <w:p w14:paraId="3540013B" w14:textId="77777777" w:rsidR="00A160F5" w:rsidRPr="001B496E" w:rsidRDefault="00A160F5" w:rsidP="00893692">
            <w:pPr>
              <w:tabs>
                <w:tab w:val="left" w:pos="1026"/>
              </w:tabs>
              <w:ind w:right="175"/>
              <w:rPr>
                <w:rFonts w:asciiTheme="majorBidi" w:hAnsiTheme="majorBidi" w:cstheme="majorBidi"/>
                <w:sz w:val="26"/>
                <w:szCs w:val="26"/>
              </w:rPr>
            </w:pPr>
          </w:p>
        </w:tc>
        <w:tc>
          <w:tcPr>
            <w:tcW w:w="1483" w:type="dxa"/>
          </w:tcPr>
          <w:p w14:paraId="737C0355" w14:textId="77777777" w:rsidR="00A160F5" w:rsidRPr="001B496E" w:rsidRDefault="00A160F5" w:rsidP="00893692">
            <w:pPr>
              <w:tabs>
                <w:tab w:val="left" w:pos="1026"/>
              </w:tabs>
              <w:ind w:right="175"/>
              <w:jc w:val="right"/>
              <w:rPr>
                <w:rFonts w:asciiTheme="majorBidi" w:hAnsiTheme="majorBidi" w:cstheme="majorBidi"/>
                <w:sz w:val="26"/>
                <w:szCs w:val="26"/>
              </w:rPr>
            </w:pPr>
          </w:p>
        </w:tc>
      </w:tr>
      <w:tr w:rsidR="00A160F5" w:rsidRPr="001B496E" w14:paraId="6F688192" w14:textId="77777777" w:rsidTr="00A71C1D">
        <w:tc>
          <w:tcPr>
            <w:tcW w:w="4395" w:type="dxa"/>
          </w:tcPr>
          <w:p w14:paraId="38D70BCC" w14:textId="77777777" w:rsidR="00A160F5" w:rsidRPr="001B496E" w:rsidRDefault="00A160F5" w:rsidP="00893692">
            <w:pPr>
              <w:ind w:left="176"/>
              <w:rPr>
                <w:rFonts w:asciiTheme="majorBidi" w:hAnsiTheme="majorBidi" w:cstheme="majorBidi"/>
                <w:sz w:val="26"/>
                <w:szCs w:val="26"/>
                <w:cs/>
              </w:rPr>
            </w:pPr>
            <w:r w:rsidRPr="001B496E">
              <w:rPr>
                <w:rFonts w:asciiTheme="majorBidi" w:hAnsiTheme="majorBidi" w:cstheme="majorBidi"/>
                <w:sz w:val="26"/>
                <w:szCs w:val="26"/>
              </w:rPr>
              <w:t>Subsidiary Companies</w:t>
            </w:r>
          </w:p>
        </w:tc>
        <w:tc>
          <w:tcPr>
            <w:tcW w:w="1417" w:type="dxa"/>
          </w:tcPr>
          <w:p w14:paraId="2CEC7571" w14:textId="77777777" w:rsidR="00A160F5" w:rsidRPr="001B496E" w:rsidRDefault="00A160F5" w:rsidP="00893692">
            <w:pPr>
              <w:ind w:right="175"/>
              <w:jc w:val="right"/>
              <w:rPr>
                <w:rFonts w:asciiTheme="majorBidi" w:hAnsiTheme="majorBidi" w:cstheme="majorBidi"/>
                <w:sz w:val="26"/>
                <w:szCs w:val="26"/>
              </w:rPr>
            </w:pPr>
          </w:p>
        </w:tc>
        <w:tc>
          <w:tcPr>
            <w:tcW w:w="80" w:type="dxa"/>
          </w:tcPr>
          <w:p w14:paraId="06622BD9" w14:textId="77777777" w:rsidR="00A160F5" w:rsidRPr="001B496E" w:rsidRDefault="00A160F5" w:rsidP="00893692">
            <w:pPr>
              <w:ind w:right="459"/>
              <w:jc w:val="right"/>
              <w:rPr>
                <w:rFonts w:asciiTheme="majorBidi" w:hAnsiTheme="majorBidi" w:cstheme="majorBidi"/>
                <w:sz w:val="26"/>
                <w:szCs w:val="26"/>
                <w:cs/>
              </w:rPr>
            </w:pPr>
          </w:p>
        </w:tc>
        <w:tc>
          <w:tcPr>
            <w:tcW w:w="1338" w:type="dxa"/>
          </w:tcPr>
          <w:p w14:paraId="7F38D55B" w14:textId="77777777" w:rsidR="00A160F5" w:rsidRPr="001B496E" w:rsidRDefault="00A160F5" w:rsidP="00893692">
            <w:pPr>
              <w:ind w:right="175"/>
              <w:jc w:val="right"/>
              <w:rPr>
                <w:rFonts w:asciiTheme="majorBidi" w:hAnsiTheme="majorBidi" w:cstheme="majorBidi"/>
                <w:sz w:val="26"/>
                <w:szCs w:val="26"/>
              </w:rPr>
            </w:pPr>
          </w:p>
        </w:tc>
        <w:tc>
          <w:tcPr>
            <w:tcW w:w="76" w:type="dxa"/>
          </w:tcPr>
          <w:p w14:paraId="425E06BC" w14:textId="77777777" w:rsidR="00A160F5" w:rsidRPr="001B496E" w:rsidRDefault="00A160F5" w:rsidP="00893692">
            <w:pPr>
              <w:ind w:right="459"/>
              <w:jc w:val="right"/>
              <w:rPr>
                <w:rFonts w:asciiTheme="majorBidi" w:hAnsiTheme="majorBidi" w:cstheme="majorBidi"/>
                <w:sz w:val="26"/>
                <w:szCs w:val="26"/>
                <w:cs/>
              </w:rPr>
            </w:pPr>
          </w:p>
        </w:tc>
        <w:tc>
          <w:tcPr>
            <w:tcW w:w="1483" w:type="dxa"/>
          </w:tcPr>
          <w:p w14:paraId="2C352BBF" w14:textId="77777777" w:rsidR="00A160F5" w:rsidRPr="001B496E" w:rsidRDefault="00A160F5" w:rsidP="00893692">
            <w:pPr>
              <w:tabs>
                <w:tab w:val="left" w:pos="1026"/>
              </w:tabs>
              <w:ind w:right="175"/>
              <w:jc w:val="right"/>
              <w:rPr>
                <w:rFonts w:asciiTheme="majorBidi" w:hAnsiTheme="majorBidi" w:cstheme="majorBidi"/>
                <w:sz w:val="26"/>
                <w:szCs w:val="26"/>
              </w:rPr>
            </w:pPr>
          </w:p>
        </w:tc>
        <w:tc>
          <w:tcPr>
            <w:tcW w:w="76" w:type="dxa"/>
          </w:tcPr>
          <w:p w14:paraId="0EDC02E0" w14:textId="77777777" w:rsidR="00A160F5" w:rsidRPr="001B496E" w:rsidRDefault="00A160F5" w:rsidP="00893692">
            <w:pPr>
              <w:tabs>
                <w:tab w:val="left" w:pos="1026"/>
              </w:tabs>
              <w:ind w:right="175"/>
              <w:rPr>
                <w:rFonts w:asciiTheme="majorBidi" w:hAnsiTheme="majorBidi" w:cstheme="majorBidi"/>
                <w:sz w:val="26"/>
                <w:szCs w:val="26"/>
              </w:rPr>
            </w:pPr>
          </w:p>
        </w:tc>
        <w:tc>
          <w:tcPr>
            <w:tcW w:w="1483" w:type="dxa"/>
          </w:tcPr>
          <w:p w14:paraId="2966FF9A" w14:textId="77777777" w:rsidR="00A160F5" w:rsidRPr="001B496E" w:rsidRDefault="00A160F5" w:rsidP="00893692">
            <w:pPr>
              <w:tabs>
                <w:tab w:val="left" w:pos="1026"/>
              </w:tabs>
              <w:ind w:right="175"/>
              <w:jc w:val="right"/>
              <w:rPr>
                <w:rFonts w:asciiTheme="majorBidi" w:hAnsiTheme="majorBidi" w:cstheme="majorBidi"/>
                <w:sz w:val="26"/>
                <w:szCs w:val="26"/>
              </w:rPr>
            </w:pPr>
          </w:p>
        </w:tc>
      </w:tr>
      <w:tr w:rsidR="00A160F5" w:rsidRPr="001B496E" w14:paraId="092E2D85" w14:textId="77777777" w:rsidTr="00A71C1D">
        <w:tc>
          <w:tcPr>
            <w:tcW w:w="4395" w:type="dxa"/>
          </w:tcPr>
          <w:p w14:paraId="173FBAF3" w14:textId="77777777" w:rsidR="00A160F5" w:rsidRPr="001B496E" w:rsidRDefault="00A160F5" w:rsidP="00893692">
            <w:pPr>
              <w:tabs>
                <w:tab w:val="right" w:pos="452"/>
              </w:tabs>
              <w:ind w:firstLine="356"/>
              <w:rPr>
                <w:rFonts w:asciiTheme="majorBidi" w:hAnsiTheme="majorBidi" w:cstheme="majorBidi"/>
                <w:sz w:val="26"/>
                <w:szCs w:val="26"/>
                <w:cs/>
              </w:rPr>
            </w:pPr>
            <w:r w:rsidRPr="001B496E">
              <w:rPr>
                <w:rFonts w:asciiTheme="majorBidi" w:hAnsiTheme="majorBidi" w:cstheme="majorBidi"/>
                <w:sz w:val="26"/>
                <w:szCs w:val="26"/>
              </w:rPr>
              <w:t>W.Solar Company Limited</w:t>
            </w:r>
          </w:p>
        </w:tc>
        <w:tc>
          <w:tcPr>
            <w:tcW w:w="1417" w:type="dxa"/>
            <w:vAlign w:val="bottom"/>
          </w:tcPr>
          <w:p w14:paraId="02F3A7F7" w14:textId="77777777" w:rsidR="00A160F5" w:rsidRPr="001B496E" w:rsidRDefault="00A160F5" w:rsidP="00893692">
            <w:pPr>
              <w:tabs>
                <w:tab w:val="left" w:pos="1168"/>
              </w:tabs>
              <w:ind w:left="317" w:right="-108" w:hanging="141"/>
              <w:jc w:val="center"/>
              <w:rPr>
                <w:rFonts w:asciiTheme="majorBidi" w:hAnsiTheme="majorBidi" w:cstheme="majorBidi"/>
                <w:sz w:val="26"/>
                <w:szCs w:val="26"/>
              </w:rPr>
            </w:pPr>
            <w:r w:rsidRPr="001B496E">
              <w:rPr>
                <w:rFonts w:asciiTheme="majorBidi" w:hAnsiTheme="majorBidi" w:cstheme="majorBidi"/>
                <w:sz w:val="26"/>
                <w:szCs w:val="26"/>
              </w:rPr>
              <w:t>-</w:t>
            </w:r>
          </w:p>
        </w:tc>
        <w:tc>
          <w:tcPr>
            <w:tcW w:w="80" w:type="dxa"/>
          </w:tcPr>
          <w:p w14:paraId="587F5E3C" w14:textId="77777777" w:rsidR="00A160F5" w:rsidRPr="001B496E" w:rsidRDefault="00A160F5" w:rsidP="00893692">
            <w:pPr>
              <w:ind w:right="459"/>
              <w:jc w:val="right"/>
              <w:rPr>
                <w:rFonts w:asciiTheme="majorBidi" w:hAnsiTheme="majorBidi" w:cstheme="majorBidi"/>
                <w:sz w:val="26"/>
                <w:szCs w:val="26"/>
                <w:cs/>
              </w:rPr>
            </w:pPr>
          </w:p>
        </w:tc>
        <w:tc>
          <w:tcPr>
            <w:tcW w:w="1338" w:type="dxa"/>
            <w:vAlign w:val="bottom"/>
          </w:tcPr>
          <w:p w14:paraId="294F03C9" w14:textId="77777777" w:rsidR="00A160F5" w:rsidRPr="001B496E" w:rsidRDefault="00A160F5" w:rsidP="00893692">
            <w:pPr>
              <w:tabs>
                <w:tab w:val="left" w:pos="1026"/>
              </w:tabs>
              <w:ind w:right="-355"/>
              <w:jc w:val="center"/>
              <w:rPr>
                <w:rFonts w:asciiTheme="majorBidi" w:hAnsiTheme="majorBidi" w:cstheme="majorBidi"/>
                <w:sz w:val="26"/>
                <w:szCs w:val="26"/>
                <w:cs/>
              </w:rPr>
            </w:pPr>
            <w:r w:rsidRPr="001B496E">
              <w:rPr>
                <w:rFonts w:asciiTheme="majorBidi" w:hAnsiTheme="majorBidi" w:cstheme="majorBidi"/>
                <w:sz w:val="26"/>
                <w:szCs w:val="26"/>
              </w:rPr>
              <w:t>-</w:t>
            </w:r>
          </w:p>
        </w:tc>
        <w:tc>
          <w:tcPr>
            <w:tcW w:w="76" w:type="dxa"/>
          </w:tcPr>
          <w:p w14:paraId="5750F449" w14:textId="77777777" w:rsidR="00A160F5" w:rsidRPr="001B496E" w:rsidRDefault="00A160F5" w:rsidP="00893692">
            <w:pPr>
              <w:ind w:right="459"/>
              <w:jc w:val="right"/>
              <w:rPr>
                <w:rFonts w:asciiTheme="majorBidi" w:hAnsiTheme="majorBidi" w:cstheme="majorBidi"/>
                <w:sz w:val="26"/>
                <w:szCs w:val="26"/>
                <w:cs/>
              </w:rPr>
            </w:pPr>
          </w:p>
        </w:tc>
        <w:tc>
          <w:tcPr>
            <w:tcW w:w="1483" w:type="dxa"/>
          </w:tcPr>
          <w:p w14:paraId="57B86C2F" w14:textId="77777777" w:rsidR="00A160F5" w:rsidRPr="001B496E" w:rsidRDefault="00A160F5" w:rsidP="00893692">
            <w:pPr>
              <w:tabs>
                <w:tab w:val="left" w:pos="1026"/>
              </w:tabs>
              <w:ind w:right="175"/>
              <w:jc w:val="right"/>
              <w:rPr>
                <w:rFonts w:asciiTheme="majorBidi" w:hAnsiTheme="majorBidi" w:cstheme="majorBidi"/>
                <w:sz w:val="26"/>
                <w:szCs w:val="26"/>
              </w:rPr>
            </w:pPr>
            <w:r w:rsidRPr="001B496E">
              <w:rPr>
                <w:rFonts w:asciiTheme="majorBidi" w:hAnsiTheme="majorBidi" w:cstheme="majorBidi"/>
                <w:sz w:val="26"/>
                <w:szCs w:val="26"/>
              </w:rPr>
              <w:t>291,262</w:t>
            </w:r>
          </w:p>
        </w:tc>
        <w:tc>
          <w:tcPr>
            <w:tcW w:w="76" w:type="dxa"/>
          </w:tcPr>
          <w:p w14:paraId="591B34D8" w14:textId="77777777" w:rsidR="00A160F5" w:rsidRPr="001B496E" w:rsidRDefault="00A160F5" w:rsidP="00893692">
            <w:pPr>
              <w:tabs>
                <w:tab w:val="left" w:pos="1026"/>
              </w:tabs>
              <w:ind w:right="175"/>
              <w:rPr>
                <w:rFonts w:asciiTheme="majorBidi" w:hAnsiTheme="majorBidi" w:cstheme="majorBidi"/>
                <w:sz w:val="26"/>
                <w:szCs w:val="26"/>
              </w:rPr>
            </w:pPr>
          </w:p>
        </w:tc>
        <w:tc>
          <w:tcPr>
            <w:tcW w:w="1483" w:type="dxa"/>
          </w:tcPr>
          <w:p w14:paraId="03C72048" w14:textId="77777777" w:rsidR="00A160F5" w:rsidRPr="001B496E" w:rsidRDefault="00A160F5" w:rsidP="00893692">
            <w:pPr>
              <w:tabs>
                <w:tab w:val="left" w:pos="1026"/>
              </w:tabs>
              <w:ind w:right="175"/>
              <w:jc w:val="right"/>
              <w:rPr>
                <w:rFonts w:asciiTheme="majorBidi" w:hAnsiTheme="majorBidi" w:cstheme="majorBidi"/>
                <w:sz w:val="26"/>
                <w:szCs w:val="26"/>
              </w:rPr>
            </w:pPr>
            <w:r w:rsidRPr="001B496E">
              <w:rPr>
                <w:rFonts w:asciiTheme="majorBidi" w:hAnsiTheme="majorBidi" w:cstheme="majorBidi"/>
                <w:sz w:val="26"/>
                <w:szCs w:val="26"/>
              </w:rPr>
              <w:t>279,670</w:t>
            </w:r>
          </w:p>
        </w:tc>
      </w:tr>
      <w:tr w:rsidR="00A160F5" w:rsidRPr="001B496E" w14:paraId="3CFF9B54" w14:textId="77777777" w:rsidTr="00A71C1D">
        <w:tc>
          <w:tcPr>
            <w:tcW w:w="4395" w:type="dxa"/>
          </w:tcPr>
          <w:p w14:paraId="4B95061B" w14:textId="77777777" w:rsidR="00A160F5" w:rsidRPr="001B496E" w:rsidRDefault="00A160F5" w:rsidP="00893692">
            <w:pPr>
              <w:tabs>
                <w:tab w:val="right" w:pos="452"/>
              </w:tabs>
              <w:ind w:firstLine="356"/>
              <w:rPr>
                <w:rFonts w:asciiTheme="majorBidi" w:hAnsiTheme="majorBidi" w:cstheme="majorBidi"/>
                <w:sz w:val="26"/>
                <w:szCs w:val="26"/>
                <w:cs/>
              </w:rPr>
            </w:pPr>
            <w:r w:rsidRPr="001B496E">
              <w:rPr>
                <w:rFonts w:asciiTheme="majorBidi" w:hAnsiTheme="majorBidi" w:cstheme="majorBidi"/>
                <w:sz w:val="26"/>
                <w:szCs w:val="26"/>
              </w:rPr>
              <w:t>105 Solar Power Company Limited</w:t>
            </w:r>
          </w:p>
        </w:tc>
        <w:tc>
          <w:tcPr>
            <w:tcW w:w="1417" w:type="dxa"/>
            <w:vAlign w:val="bottom"/>
          </w:tcPr>
          <w:p w14:paraId="2F181BE4" w14:textId="77777777" w:rsidR="00A160F5" w:rsidRPr="001B496E" w:rsidRDefault="00A160F5" w:rsidP="00893692">
            <w:pPr>
              <w:tabs>
                <w:tab w:val="left" w:pos="1168"/>
              </w:tabs>
              <w:ind w:left="317" w:right="-108" w:hanging="141"/>
              <w:jc w:val="center"/>
              <w:rPr>
                <w:rFonts w:asciiTheme="majorBidi" w:hAnsiTheme="majorBidi" w:cstheme="majorBidi"/>
                <w:sz w:val="26"/>
                <w:szCs w:val="26"/>
              </w:rPr>
            </w:pPr>
            <w:r w:rsidRPr="001B496E">
              <w:rPr>
                <w:rFonts w:asciiTheme="majorBidi" w:hAnsiTheme="majorBidi" w:cstheme="majorBidi"/>
                <w:sz w:val="26"/>
                <w:szCs w:val="26"/>
              </w:rPr>
              <w:t>-</w:t>
            </w:r>
          </w:p>
        </w:tc>
        <w:tc>
          <w:tcPr>
            <w:tcW w:w="80" w:type="dxa"/>
          </w:tcPr>
          <w:p w14:paraId="4AF2CAC0" w14:textId="77777777" w:rsidR="00A160F5" w:rsidRPr="001B496E" w:rsidRDefault="00A160F5" w:rsidP="00893692">
            <w:pPr>
              <w:ind w:right="459"/>
              <w:jc w:val="right"/>
              <w:rPr>
                <w:rFonts w:asciiTheme="majorBidi" w:hAnsiTheme="majorBidi" w:cstheme="majorBidi"/>
                <w:sz w:val="26"/>
                <w:szCs w:val="26"/>
                <w:cs/>
              </w:rPr>
            </w:pPr>
          </w:p>
        </w:tc>
        <w:tc>
          <w:tcPr>
            <w:tcW w:w="1338" w:type="dxa"/>
            <w:vAlign w:val="bottom"/>
          </w:tcPr>
          <w:p w14:paraId="5F59082E" w14:textId="77777777" w:rsidR="00A160F5" w:rsidRPr="001B496E" w:rsidRDefault="00A160F5" w:rsidP="00893692">
            <w:pPr>
              <w:tabs>
                <w:tab w:val="left" w:pos="1026"/>
              </w:tabs>
              <w:ind w:right="-355"/>
              <w:jc w:val="center"/>
              <w:rPr>
                <w:rFonts w:asciiTheme="majorBidi" w:hAnsiTheme="majorBidi" w:cstheme="majorBidi"/>
                <w:sz w:val="26"/>
                <w:szCs w:val="26"/>
                <w:cs/>
              </w:rPr>
            </w:pPr>
            <w:r w:rsidRPr="001B496E">
              <w:rPr>
                <w:rFonts w:asciiTheme="majorBidi" w:hAnsiTheme="majorBidi" w:cstheme="majorBidi"/>
                <w:sz w:val="26"/>
                <w:szCs w:val="26"/>
              </w:rPr>
              <w:t>-</w:t>
            </w:r>
          </w:p>
        </w:tc>
        <w:tc>
          <w:tcPr>
            <w:tcW w:w="76" w:type="dxa"/>
          </w:tcPr>
          <w:p w14:paraId="759BC425" w14:textId="77777777" w:rsidR="00A160F5" w:rsidRPr="001B496E" w:rsidRDefault="00A160F5" w:rsidP="00893692">
            <w:pPr>
              <w:ind w:right="459"/>
              <w:jc w:val="right"/>
              <w:rPr>
                <w:rFonts w:asciiTheme="majorBidi" w:hAnsiTheme="majorBidi" w:cstheme="majorBidi"/>
                <w:sz w:val="26"/>
                <w:szCs w:val="26"/>
                <w:cs/>
              </w:rPr>
            </w:pPr>
          </w:p>
        </w:tc>
        <w:tc>
          <w:tcPr>
            <w:tcW w:w="1483" w:type="dxa"/>
          </w:tcPr>
          <w:p w14:paraId="73C0ADCF" w14:textId="77777777" w:rsidR="00A160F5" w:rsidRPr="001B496E" w:rsidRDefault="00A160F5" w:rsidP="00893692">
            <w:pPr>
              <w:tabs>
                <w:tab w:val="left" w:pos="1026"/>
              </w:tabs>
              <w:ind w:right="175"/>
              <w:jc w:val="right"/>
              <w:rPr>
                <w:rFonts w:asciiTheme="majorBidi" w:hAnsiTheme="majorBidi" w:cstheme="majorBidi"/>
                <w:sz w:val="26"/>
                <w:szCs w:val="26"/>
              </w:rPr>
            </w:pPr>
            <w:r w:rsidRPr="001B496E">
              <w:rPr>
                <w:rFonts w:asciiTheme="majorBidi" w:hAnsiTheme="majorBidi" w:cstheme="majorBidi"/>
                <w:sz w:val="26"/>
                <w:szCs w:val="26"/>
              </w:rPr>
              <w:t>42,000</w:t>
            </w:r>
          </w:p>
        </w:tc>
        <w:tc>
          <w:tcPr>
            <w:tcW w:w="76" w:type="dxa"/>
          </w:tcPr>
          <w:p w14:paraId="41D8CD78" w14:textId="77777777" w:rsidR="00A160F5" w:rsidRPr="001B496E" w:rsidRDefault="00A160F5" w:rsidP="00893692">
            <w:pPr>
              <w:tabs>
                <w:tab w:val="left" w:pos="1026"/>
              </w:tabs>
              <w:ind w:right="175"/>
              <w:rPr>
                <w:rFonts w:asciiTheme="majorBidi" w:hAnsiTheme="majorBidi" w:cstheme="majorBidi"/>
                <w:sz w:val="26"/>
                <w:szCs w:val="26"/>
              </w:rPr>
            </w:pPr>
          </w:p>
        </w:tc>
        <w:tc>
          <w:tcPr>
            <w:tcW w:w="1483" w:type="dxa"/>
          </w:tcPr>
          <w:p w14:paraId="354F4465" w14:textId="77777777" w:rsidR="00A160F5" w:rsidRPr="001B496E" w:rsidRDefault="00A160F5" w:rsidP="00893692">
            <w:pPr>
              <w:tabs>
                <w:tab w:val="left" w:pos="1026"/>
              </w:tabs>
              <w:ind w:right="175"/>
              <w:jc w:val="right"/>
              <w:rPr>
                <w:rFonts w:asciiTheme="majorBidi" w:hAnsiTheme="majorBidi" w:cstheme="majorBidi"/>
                <w:sz w:val="26"/>
                <w:szCs w:val="26"/>
              </w:rPr>
            </w:pPr>
            <w:r w:rsidRPr="001B496E">
              <w:rPr>
                <w:rFonts w:asciiTheme="majorBidi" w:hAnsiTheme="majorBidi" w:cstheme="majorBidi"/>
                <w:sz w:val="26"/>
                <w:szCs w:val="26"/>
              </w:rPr>
              <w:t>42,000</w:t>
            </w:r>
          </w:p>
        </w:tc>
      </w:tr>
      <w:tr w:rsidR="00A160F5" w:rsidRPr="001B496E" w14:paraId="300B7F73" w14:textId="77777777" w:rsidTr="00A71C1D">
        <w:tc>
          <w:tcPr>
            <w:tcW w:w="4395" w:type="dxa"/>
          </w:tcPr>
          <w:p w14:paraId="34F6A7AE" w14:textId="77777777" w:rsidR="00A160F5" w:rsidRPr="001B496E" w:rsidRDefault="00A160F5" w:rsidP="00893692">
            <w:pPr>
              <w:tabs>
                <w:tab w:val="right" w:pos="452"/>
              </w:tabs>
              <w:ind w:firstLine="356"/>
              <w:rPr>
                <w:rFonts w:asciiTheme="majorBidi" w:hAnsiTheme="majorBidi" w:cstheme="majorBidi"/>
                <w:sz w:val="26"/>
                <w:szCs w:val="26"/>
                <w:cs/>
              </w:rPr>
            </w:pPr>
            <w:r w:rsidRPr="001B496E">
              <w:rPr>
                <w:rFonts w:asciiTheme="majorBidi" w:hAnsiTheme="majorBidi" w:cstheme="majorBidi"/>
                <w:sz w:val="26"/>
                <w:szCs w:val="26"/>
              </w:rPr>
              <w:t>Chachoengsao Power Company Limited</w:t>
            </w:r>
          </w:p>
        </w:tc>
        <w:tc>
          <w:tcPr>
            <w:tcW w:w="1417" w:type="dxa"/>
            <w:vAlign w:val="bottom"/>
          </w:tcPr>
          <w:p w14:paraId="758B8098" w14:textId="77777777" w:rsidR="00A160F5" w:rsidRPr="001B496E" w:rsidRDefault="00A160F5" w:rsidP="00893692">
            <w:pPr>
              <w:tabs>
                <w:tab w:val="left" w:pos="1168"/>
              </w:tabs>
              <w:ind w:left="317" w:right="-108" w:hanging="141"/>
              <w:jc w:val="center"/>
              <w:rPr>
                <w:rFonts w:asciiTheme="majorBidi" w:hAnsiTheme="majorBidi" w:cstheme="majorBidi"/>
                <w:sz w:val="26"/>
                <w:szCs w:val="26"/>
              </w:rPr>
            </w:pPr>
            <w:r w:rsidRPr="001B496E">
              <w:rPr>
                <w:rFonts w:asciiTheme="majorBidi" w:hAnsiTheme="majorBidi" w:cstheme="majorBidi"/>
                <w:sz w:val="26"/>
                <w:szCs w:val="26"/>
              </w:rPr>
              <w:t>-</w:t>
            </w:r>
          </w:p>
        </w:tc>
        <w:tc>
          <w:tcPr>
            <w:tcW w:w="80" w:type="dxa"/>
          </w:tcPr>
          <w:p w14:paraId="03D144E1" w14:textId="77777777" w:rsidR="00A160F5" w:rsidRPr="001B496E" w:rsidRDefault="00A160F5" w:rsidP="00893692">
            <w:pPr>
              <w:ind w:right="459"/>
              <w:jc w:val="right"/>
              <w:rPr>
                <w:rFonts w:asciiTheme="majorBidi" w:hAnsiTheme="majorBidi" w:cstheme="majorBidi"/>
                <w:sz w:val="26"/>
                <w:szCs w:val="26"/>
                <w:cs/>
              </w:rPr>
            </w:pPr>
          </w:p>
        </w:tc>
        <w:tc>
          <w:tcPr>
            <w:tcW w:w="1338" w:type="dxa"/>
            <w:vAlign w:val="bottom"/>
          </w:tcPr>
          <w:p w14:paraId="0E4C1062" w14:textId="77777777" w:rsidR="00A160F5" w:rsidRPr="001B496E" w:rsidRDefault="00A160F5" w:rsidP="00893692">
            <w:pPr>
              <w:tabs>
                <w:tab w:val="left" w:pos="1026"/>
              </w:tabs>
              <w:ind w:right="-355"/>
              <w:jc w:val="center"/>
              <w:rPr>
                <w:rFonts w:asciiTheme="majorBidi" w:hAnsiTheme="majorBidi" w:cstheme="majorBidi"/>
                <w:sz w:val="26"/>
                <w:szCs w:val="26"/>
                <w:cs/>
              </w:rPr>
            </w:pPr>
            <w:r w:rsidRPr="001B496E">
              <w:rPr>
                <w:rFonts w:asciiTheme="majorBidi" w:hAnsiTheme="majorBidi" w:cstheme="majorBidi"/>
                <w:sz w:val="26"/>
                <w:szCs w:val="26"/>
              </w:rPr>
              <w:t>-</w:t>
            </w:r>
          </w:p>
        </w:tc>
        <w:tc>
          <w:tcPr>
            <w:tcW w:w="76" w:type="dxa"/>
          </w:tcPr>
          <w:p w14:paraId="171D2C43" w14:textId="77777777" w:rsidR="00A160F5" w:rsidRPr="001B496E" w:rsidRDefault="00A160F5" w:rsidP="00893692">
            <w:pPr>
              <w:ind w:right="459"/>
              <w:jc w:val="right"/>
              <w:rPr>
                <w:rFonts w:asciiTheme="majorBidi" w:hAnsiTheme="majorBidi" w:cstheme="majorBidi"/>
                <w:sz w:val="26"/>
                <w:szCs w:val="26"/>
                <w:cs/>
              </w:rPr>
            </w:pPr>
          </w:p>
        </w:tc>
        <w:tc>
          <w:tcPr>
            <w:tcW w:w="1483" w:type="dxa"/>
          </w:tcPr>
          <w:p w14:paraId="5537C3B5" w14:textId="77777777" w:rsidR="00A160F5" w:rsidRPr="001B496E" w:rsidRDefault="00A160F5" w:rsidP="00893692">
            <w:pPr>
              <w:tabs>
                <w:tab w:val="left" w:pos="1026"/>
              </w:tabs>
              <w:ind w:right="175"/>
              <w:jc w:val="right"/>
              <w:rPr>
                <w:rFonts w:asciiTheme="majorBidi" w:hAnsiTheme="majorBidi" w:cstheme="majorBidi"/>
                <w:sz w:val="26"/>
                <w:szCs w:val="26"/>
              </w:rPr>
            </w:pPr>
            <w:r w:rsidRPr="001B496E">
              <w:rPr>
                <w:rFonts w:asciiTheme="majorBidi" w:hAnsiTheme="majorBidi" w:cstheme="majorBidi"/>
                <w:sz w:val="26"/>
                <w:szCs w:val="26"/>
              </w:rPr>
              <w:t>16,488</w:t>
            </w:r>
          </w:p>
        </w:tc>
        <w:tc>
          <w:tcPr>
            <w:tcW w:w="76" w:type="dxa"/>
          </w:tcPr>
          <w:p w14:paraId="575BC787" w14:textId="77777777" w:rsidR="00A160F5" w:rsidRPr="001B496E" w:rsidRDefault="00A160F5" w:rsidP="00893692">
            <w:pPr>
              <w:tabs>
                <w:tab w:val="left" w:pos="1026"/>
              </w:tabs>
              <w:ind w:right="175"/>
              <w:rPr>
                <w:rFonts w:asciiTheme="majorBidi" w:hAnsiTheme="majorBidi" w:cstheme="majorBidi"/>
                <w:sz w:val="26"/>
                <w:szCs w:val="26"/>
              </w:rPr>
            </w:pPr>
          </w:p>
        </w:tc>
        <w:tc>
          <w:tcPr>
            <w:tcW w:w="1483" w:type="dxa"/>
          </w:tcPr>
          <w:p w14:paraId="77025889" w14:textId="77777777" w:rsidR="00A160F5" w:rsidRPr="001B496E" w:rsidRDefault="00A160F5" w:rsidP="00893692">
            <w:pPr>
              <w:tabs>
                <w:tab w:val="left" w:pos="1026"/>
              </w:tabs>
              <w:ind w:right="175"/>
              <w:jc w:val="right"/>
              <w:rPr>
                <w:rFonts w:asciiTheme="majorBidi" w:hAnsiTheme="majorBidi" w:cstheme="majorBidi"/>
                <w:sz w:val="26"/>
                <w:szCs w:val="26"/>
              </w:rPr>
            </w:pPr>
            <w:r w:rsidRPr="001B496E">
              <w:rPr>
                <w:rFonts w:asciiTheme="majorBidi" w:hAnsiTheme="majorBidi" w:cstheme="majorBidi"/>
                <w:sz w:val="26"/>
                <w:szCs w:val="26"/>
              </w:rPr>
              <w:t>16,488</w:t>
            </w:r>
          </w:p>
        </w:tc>
      </w:tr>
      <w:tr w:rsidR="00A160F5" w:rsidRPr="001B496E" w14:paraId="682811EE" w14:textId="77777777" w:rsidTr="00A71C1D">
        <w:tc>
          <w:tcPr>
            <w:tcW w:w="4395" w:type="dxa"/>
          </w:tcPr>
          <w:p w14:paraId="44252609" w14:textId="77777777" w:rsidR="00A160F5" w:rsidRPr="001B496E" w:rsidRDefault="00A160F5" w:rsidP="00893692">
            <w:pPr>
              <w:tabs>
                <w:tab w:val="right" w:pos="452"/>
              </w:tabs>
              <w:ind w:firstLine="356"/>
              <w:rPr>
                <w:rFonts w:asciiTheme="majorBidi" w:hAnsiTheme="majorBidi" w:cstheme="majorBidi"/>
                <w:sz w:val="26"/>
                <w:szCs w:val="26"/>
                <w:cs/>
              </w:rPr>
            </w:pPr>
            <w:r w:rsidRPr="001B496E">
              <w:rPr>
                <w:rFonts w:asciiTheme="majorBidi" w:hAnsiTheme="majorBidi" w:cstheme="majorBidi"/>
                <w:sz w:val="26"/>
                <w:szCs w:val="26"/>
              </w:rPr>
              <w:t>Wyncoast Asset Management Company Limited</w:t>
            </w:r>
          </w:p>
        </w:tc>
        <w:tc>
          <w:tcPr>
            <w:tcW w:w="1417" w:type="dxa"/>
            <w:vAlign w:val="bottom"/>
          </w:tcPr>
          <w:p w14:paraId="6030F724" w14:textId="77777777" w:rsidR="00A160F5" w:rsidRPr="001B496E" w:rsidRDefault="00A160F5" w:rsidP="00893692">
            <w:pPr>
              <w:tabs>
                <w:tab w:val="left" w:pos="1168"/>
              </w:tabs>
              <w:ind w:left="317" w:right="-108" w:hanging="141"/>
              <w:jc w:val="center"/>
              <w:rPr>
                <w:rFonts w:asciiTheme="majorBidi" w:hAnsiTheme="majorBidi" w:cstheme="majorBidi"/>
                <w:sz w:val="26"/>
                <w:szCs w:val="26"/>
              </w:rPr>
            </w:pPr>
            <w:r w:rsidRPr="001B496E">
              <w:rPr>
                <w:rFonts w:asciiTheme="majorBidi" w:hAnsiTheme="majorBidi" w:cstheme="majorBidi"/>
                <w:sz w:val="26"/>
                <w:szCs w:val="26"/>
              </w:rPr>
              <w:t>-</w:t>
            </w:r>
          </w:p>
        </w:tc>
        <w:tc>
          <w:tcPr>
            <w:tcW w:w="80" w:type="dxa"/>
          </w:tcPr>
          <w:p w14:paraId="5186120B" w14:textId="77777777" w:rsidR="00A160F5" w:rsidRPr="001B496E" w:rsidRDefault="00A160F5" w:rsidP="00893692">
            <w:pPr>
              <w:ind w:right="459"/>
              <w:jc w:val="right"/>
              <w:rPr>
                <w:rFonts w:asciiTheme="majorBidi" w:hAnsiTheme="majorBidi" w:cstheme="majorBidi"/>
                <w:sz w:val="26"/>
                <w:szCs w:val="26"/>
                <w:cs/>
              </w:rPr>
            </w:pPr>
          </w:p>
        </w:tc>
        <w:tc>
          <w:tcPr>
            <w:tcW w:w="1338" w:type="dxa"/>
            <w:vAlign w:val="bottom"/>
          </w:tcPr>
          <w:p w14:paraId="1F6F1467" w14:textId="77777777" w:rsidR="00A160F5" w:rsidRPr="001B496E" w:rsidRDefault="00A160F5" w:rsidP="00893692">
            <w:pPr>
              <w:tabs>
                <w:tab w:val="left" w:pos="1026"/>
              </w:tabs>
              <w:ind w:right="-355"/>
              <w:jc w:val="center"/>
              <w:rPr>
                <w:rFonts w:asciiTheme="majorBidi" w:hAnsiTheme="majorBidi" w:cstheme="majorBidi"/>
                <w:sz w:val="26"/>
                <w:szCs w:val="26"/>
                <w:cs/>
              </w:rPr>
            </w:pPr>
            <w:r w:rsidRPr="001B496E">
              <w:rPr>
                <w:rFonts w:asciiTheme="majorBidi" w:hAnsiTheme="majorBidi" w:cstheme="majorBidi"/>
                <w:sz w:val="26"/>
                <w:szCs w:val="26"/>
              </w:rPr>
              <w:t>-</w:t>
            </w:r>
          </w:p>
        </w:tc>
        <w:tc>
          <w:tcPr>
            <w:tcW w:w="76" w:type="dxa"/>
          </w:tcPr>
          <w:p w14:paraId="036E762F" w14:textId="77777777" w:rsidR="00A160F5" w:rsidRPr="001B496E" w:rsidRDefault="00A160F5" w:rsidP="00893692">
            <w:pPr>
              <w:ind w:right="459"/>
              <w:jc w:val="right"/>
              <w:rPr>
                <w:rFonts w:asciiTheme="majorBidi" w:hAnsiTheme="majorBidi" w:cstheme="majorBidi"/>
                <w:sz w:val="26"/>
                <w:szCs w:val="26"/>
                <w:cs/>
              </w:rPr>
            </w:pPr>
          </w:p>
        </w:tc>
        <w:tc>
          <w:tcPr>
            <w:tcW w:w="1483" w:type="dxa"/>
          </w:tcPr>
          <w:p w14:paraId="3FB8967B" w14:textId="77777777" w:rsidR="00A160F5" w:rsidRPr="001B496E" w:rsidRDefault="00A160F5" w:rsidP="00893692">
            <w:pPr>
              <w:tabs>
                <w:tab w:val="left" w:pos="1026"/>
              </w:tabs>
              <w:ind w:right="175"/>
              <w:jc w:val="right"/>
              <w:rPr>
                <w:rFonts w:asciiTheme="majorBidi" w:hAnsiTheme="majorBidi" w:cstheme="majorBidi"/>
                <w:sz w:val="26"/>
                <w:szCs w:val="26"/>
                <w:cs/>
              </w:rPr>
            </w:pPr>
            <w:r w:rsidRPr="001B496E">
              <w:rPr>
                <w:rFonts w:asciiTheme="majorBidi" w:hAnsiTheme="majorBidi" w:cstheme="majorBidi"/>
                <w:sz w:val="26"/>
                <w:szCs w:val="26"/>
              </w:rPr>
              <w:t>1,200</w:t>
            </w:r>
          </w:p>
        </w:tc>
        <w:tc>
          <w:tcPr>
            <w:tcW w:w="76" w:type="dxa"/>
          </w:tcPr>
          <w:p w14:paraId="2771C95F" w14:textId="77777777" w:rsidR="00A160F5" w:rsidRPr="001B496E" w:rsidRDefault="00A160F5" w:rsidP="00893692">
            <w:pPr>
              <w:tabs>
                <w:tab w:val="left" w:pos="1026"/>
              </w:tabs>
              <w:ind w:right="175"/>
              <w:rPr>
                <w:rFonts w:asciiTheme="majorBidi" w:hAnsiTheme="majorBidi" w:cstheme="majorBidi"/>
                <w:sz w:val="26"/>
                <w:szCs w:val="26"/>
              </w:rPr>
            </w:pPr>
          </w:p>
        </w:tc>
        <w:tc>
          <w:tcPr>
            <w:tcW w:w="1483" w:type="dxa"/>
          </w:tcPr>
          <w:p w14:paraId="53470F70" w14:textId="77777777" w:rsidR="00A160F5" w:rsidRPr="001B496E" w:rsidRDefault="00A160F5" w:rsidP="00893692">
            <w:pPr>
              <w:tabs>
                <w:tab w:val="left" w:pos="1026"/>
              </w:tabs>
              <w:ind w:right="175"/>
              <w:jc w:val="right"/>
              <w:rPr>
                <w:rFonts w:asciiTheme="majorBidi" w:hAnsiTheme="majorBidi" w:cstheme="majorBidi"/>
                <w:sz w:val="26"/>
                <w:szCs w:val="26"/>
                <w:cs/>
              </w:rPr>
            </w:pPr>
            <w:r w:rsidRPr="001B496E">
              <w:rPr>
                <w:rFonts w:asciiTheme="majorBidi" w:hAnsiTheme="majorBidi" w:cstheme="majorBidi"/>
                <w:sz w:val="26"/>
                <w:szCs w:val="26"/>
              </w:rPr>
              <w:t>1,200</w:t>
            </w:r>
          </w:p>
        </w:tc>
      </w:tr>
      <w:tr w:rsidR="00D81FFD" w:rsidRPr="001B496E" w14:paraId="181DF819" w14:textId="77777777" w:rsidTr="00A71C1D">
        <w:tc>
          <w:tcPr>
            <w:tcW w:w="4395" w:type="dxa"/>
          </w:tcPr>
          <w:p w14:paraId="70A5CA9D" w14:textId="77777777" w:rsidR="00D81FFD" w:rsidRPr="001B496E" w:rsidRDefault="00D81FFD" w:rsidP="00893692">
            <w:pPr>
              <w:tabs>
                <w:tab w:val="right" w:pos="452"/>
              </w:tabs>
              <w:ind w:firstLine="356"/>
              <w:rPr>
                <w:rFonts w:asciiTheme="majorBidi" w:hAnsiTheme="majorBidi" w:cstheme="majorBidi"/>
                <w:sz w:val="26"/>
                <w:szCs w:val="26"/>
              </w:rPr>
            </w:pPr>
          </w:p>
        </w:tc>
        <w:tc>
          <w:tcPr>
            <w:tcW w:w="1417" w:type="dxa"/>
            <w:vAlign w:val="bottom"/>
          </w:tcPr>
          <w:p w14:paraId="235AE1AC" w14:textId="77777777" w:rsidR="00D81FFD" w:rsidRPr="001B496E" w:rsidRDefault="00D81FFD" w:rsidP="00893692">
            <w:pPr>
              <w:tabs>
                <w:tab w:val="left" w:pos="1168"/>
              </w:tabs>
              <w:ind w:left="317" w:right="-108" w:hanging="141"/>
              <w:jc w:val="center"/>
              <w:rPr>
                <w:rFonts w:asciiTheme="majorBidi" w:hAnsiTheme="majorBidi" w:cstheme="majorBidi"/>
                <w:sz w:val="26"/>
                <w:szCs w:val="26"/>
              </w:rPr>
            </w:pPr>
          </w:p>
        </w:tc>
        <w:tc>
          <w:tcPr>
            <w:tcW w:w="80" w:type="dxa"/>
          </w:tcPr>
          <w:p w14:paraId="7090480B" w14:textId="77777777" w:rsidR="00D81FFD" w:rsidRPr="001B496E" w:rsidRDefault="00D81FFD" w:rsidP="00893692">
            <w:pPr>
              <w:ind w:right="459"/>
              <w:jc w:val="right"/>
              <w:rPr>
                <w:rFonts w:asciiTheme="majorBidi" w:hAnsiTheme="majorBidi" w:cstheme="majorBidi"/>
                <w:sz w:val="26"/>
                <w:szCs w:val="26"/>
                <w:cs/>
              </w:rPr>
            </w:pPr>
          </w:p>
        </w:tc>
        <w:tc>
          <w:tcPr>
            <w:tcW w:w="1338" w:type="dxa"/>
            <w:vAlign w:val="bottom"/>
          </w:tcPr>
          <w:p w14:paraId="6A28AF8D" w14:textId="77777777" w:rsidR="00D81FFD" w:rsidRPr="001B496E" w:rsidRDefault="00D81FFD" w:rsidP="00893692">
            <w:pPr>
              <w:tabs>
                <w:tab w:val="left" w:pos="1026"/>
              </w:tabs>
              <w:ind w:right="-355"/>
              <w:jc w:val="center"/>
              <w:rPr>
                <w:rFonts w:asciiTheme="majorBidi" w:hAnsiTheme="majorBidi" w:cstheme="majorBidi"/>
                <w:sz w:val="26"/>
                <w:szCs w:val="26"/>
              </w:rPr>
            </w:pPr>
          </w:p>
        </w:tc>
        <w:tc>
          <w:tcPr>
            <w:tcW w:w="76" w:type="dxa"/>
          </w:tcPr>
          <w:p w14:paraId="35E3A13F" w14:textId="77777777" w:rsidR="00D81FFD" w:rsidRPr="001B496E" w:rsidRDefault="00D81FFD" w:rsidP="00893692">
            <w:pPr>
              <w:ind w:right="459"/>
              <w:jc w:val="right"/>
              <w:rPr>
                <w:rFonts w:asciiTheme="majorBidi" w:hAnsiTheme="majorBidi" w:cstheme="majorBidi"/>
                <w:sz w:val="26"/>
                <w:szCs w:val="26"/>
                <w:cs/>
              </w:rPr>
            </w:pPr>
          </w:p>
        </w:tc>
        <w:tc>
          <w:tcPr>
            <w:tcW w:w="1483" w:type="dxa"/>
          </w:tcPr>
          <w:p w14:paraId="78ADAC60" w14:textId="77777777" w:rsidR="00D81FFD" w:rsidRPr="001B496E" w:rsidRDefault="00D81FFD" w:rsidP="00893692">
            <w:pPr>
              <w:tabs>
                <w:tab w:val="left" w:pos="1026"/>
              </w:tabs>
              <w:ind w:right="175"/>
              <w:jc w:val="right"/>
              <w:rPr>
                <w:rFonts w:asciiTheme="majorBidi" w:hAnsiTheme="majorBidi" w:cstheme="majorBidi"/>
                <w:sz w:val="26"/>
                <w:szCs w:val="26"/>
              </w:rPr>
            </w:pPr>
          </w:p>
        </w:tc>
        <w:tc>
          <w:tcPr>
            <w:tcW w:w="76" w:type="dxa"/>
          </w:tcPr>
          <w:p w14:paraId="39BACB72" w14:textId="77777777" w:rsidR="00D81FFD" w:rsidRPr="001B496E" w:rsidRDefault="00D81FFD" w:rsidP="00893692">
            <w:pPr>
              <w:tabs>
                <w:tab w:val="left" w:pos="1026"/>
              </w:tabs>
              <w:ind w:right="175"/>
              <w:rPr>
                <w:rFonts w:asciiTheme="majorBidi" w:hAnsiTheme="majorBidi" w:cstheme="majorBidi"/>
                <w:sz w:val="26"/>
                <w:szCs w:val="26"/>
              </w:rPr>
            </w:pPr>
          </w:p>
        </w:tc>
        <w:tc>
          <w:tcPr>
            <w:tcW w:w="1483" w:type="dxa"/>
          </w:tcPr>
          <w:p w14:paraId="4E1BB5E5" w14:textId="77777777" w:rsidR="00D81FFD" w:rsidRPr="001B496E" w:rsidRDefault="00D81FFD" w:rsidP="00893692">
            <w:pPr>
              <w:tabs>
                <w:tab w:val="left" w:pos="1026"/>
              </w:tabs>
              <w:ind w:right="175"/>
              <w:jc w:val="right"/>
              <w:rPr>
                <w:rFonts w:asciiTheme="majorBidi" w:hAnsiTheme="majorBidi" w:cstheme="majorBidi"/>
                <w:sz w:val="26"/>
                <w:szCs w:val="26"/>
              </w:rPr>
            </w:pPr>
          </w:p>
        </w:tc>
      </w:tr>
      <w:tr w:rsidR="00A160F5" w:rsidRPr="001B496E" w14:paraId="3E4FA8C6" w14:textId="77777777" w:rsidTr="00A71C1D">
        <w:tc>
          <w:tcPr>
            <w:tcW w:w="4395" w:type="dxa"/>
          </w:tcPr>
          <w:p w14:paraId="6444B3EC" w14:textId="77777777" w:rsidR="00A160F5" w:rsidRPr="001B496E" w:rsidRDefault="00A160F5" w:rsidP="00893692">
            <w:pPr>
              <w:ind w:left="176"/>
              <w:rPr>
                <w:rFonts w:asciiTheme="majorBidi" w:hAnsiTheme="majorBidi" w:cstheme="majorBidi"/>
                <w:sz w:val="26"/>
                <w:szCs w:val="26"/>
                <w:cs/>
              </w:rPr>
            </w:pPr>
            <w:r w:rsidRPr="001B496E">
              <w:rPr>
                <w:rFonts w:asciiTheme="majorBidi" w:hAnsiTheme="majorBidi" w:cstheme="majorBidi"/>
                <w:sz w:val="26"/>
                <w:szCs w:val="26"/>
              </w:rPr>
              <w:lastRenderedPageBreak/>
              <w:t>Related Companies</w:t>
            </w:r>
          </w:p>
        </w:tc>
        <w:tc>
          <w:tcPr>
            <w:tcW w:w="1417" w:type="dxa"/>
          </w:tcPr>
          <w:p w14:paraId="3AB7441E" w14:textId="77777777" w:rsidR="00A160F5" w:rsidRPr="001B496E" w:rsidRDefault="00A160F5" w:rsidP="00893692">
            <w:pPr>
              <w:ind w:right="175"/>
              <w:jc w:val="right"/>
              <w:rPr>
                <w:rFonts w:asciiTheme="majorBidi" w:hAnsiTheme="majorBidi" w:cstheme="majorBidi"/>
                <w:sz w:val="26"/>
                <w:szCs w:val="26"/>
              </w:rPr>
            </w:pPr>
          </w:p>
        </w:tc>
        <w:tc>
          <w:tcPr>
            <w:tcW w:w="80" w:type="dxa"/>
          </w:tcPr>
          <w:p w14:paraId="23BD1582" w14:textId="77777777" w:rsidR="00A160F5" w:rsidRPr="001B496E" w:rsidRDefault="00A160F5" w:rsidP="00893692">
            <w:pPr>
              <w:ind w:right="459"/>
              <w:jc w:val="right"/>
              <w:rPr>
                <w:rFonts w:asciiTheme="majorBidi" w:hAnsiTheme="majorBidi" w:cstheme="majorBidi"/>
                <w:sz w:val="26"/>
                <w:szCs w:val="26"/>
                <w:cs/>
              </w:rPr>
            </w:pPr>
          </w:p>
        </w:tc>
        <w:tc>
          <w:tcPr>
            <w:tcW w:w="1338" w:type="dxa"/>
          </w:tcPr>
          <w:p w14:paraId="27EED134" w14:textId="77777777" w:rsidR="00A160F5" w:rsidRPr="001B496E" w:rsidRDefault="00A160F5" w:rsidP="00893692">
            <w:pPr>
              <w:ind w:right="175"/>
              <w:jc w:val="right"/>
              <w:rPr>
                <w:rFonts w:asciiTheme="majorBidi" w:hAnsiTheme="majorBidi" w:cstheme="majorBidi"/>
                <w:sz w:val="26"/>
                <w:szCs w:val="26"/>
              </w:rPr>
            </w:pPr>
          </w:p>
        </w:tc>
        <w:tc>
          <w:tcPr>
            <w:tcW w:w="76" w:type="dxa"/>
          </w:tcPr>
          <w:p w14:paraId="0FDC7B7B" w14:textId="77777777" w:rsidR="00A160F5" w:rsidRPr="001B496E" w:rsidRDefault="00A160F5" w:rsidP="00893692">
            <w:pPr>
              <w:ind w:right="459"/>
              <w:jc w:val="right"/>
              <w:rPr>
                <w:rFonts w:asciiTheme="majorBidi" w:hAnsiTheme="majorBidi" w:cstheme="majorBidi"/>
                <w:sz w:val="26"/>
                <w:szCs w:val="26"/>
                <w:cs/>
              </w:rPr>
            </w:pPr>
          </w:p>
        </w:tc>
        <w:tc>
          <w:tcPr>
            <w:tcW w:w="1483" w:type="dxa"/>
          </w:tcPr>
          <w:p w14:paraId="1879CB05" w14:textId="77777777" w:rsidR="00A160F5" w:rsidRPr="001B496E" w:rsidRDefault="00A160F5" w:rsidP="00893692">
            <w:pPr>
              <w:tabs>
                <w:tab w:val="left" w:pos="1026"/>
              </w:tabs>
              <w:ind w:right="175"/>
              <w:jc w:val="right"/>
              <w:rPr>
                <w:rFonts w:asciiTheme="majorBidi" w:hAnsiTheme="majorBidi" w:cstheme="majorBidi"/>
                <w:sz w:val="26"/>
                <w:szCs w:val="26"/>
              </w:rPr>
            </w:pPr>
          </w:p>
        </w:tc>
        <w:tc>
          <w:tcPr>
            <w:tcW w:w="76" w:type="dxa"/>
          </w:tcPr>
          <w:p w14:paraId="136E2E2D" w14:textId="77777777" w:rsidR="00A160F5" w:rsidRPr="001B496E" w:rsidRDefault="00A160F5" w:rsidP="00893692">
            <w:pPr>
              <w:tabs>
                <w:tab w:val="left" w:pos="1026"/>
              </w:tabs>
              <w:ind w:right="175"/>
              <w:rPr>
                <w:rFonts w:asciiTheme="majorBidi" w:hAnsiTheme="majorBidi" w:cstheme="majorBidi"/>
                <w:sz w:val="26"/>
                <w:szCs w:val="26"/>
              </w:rPr>
            </w:pPr>
          </w:p>
        </w:tc>
        <w:tc>
          <w:tcPr>
            <w:tcW w:w="1483" w:type="dxa"/>
          </w:tcPr>
          <w:p w14:paraId="04EE2009" w14:textId="77777777" w:rsidR="00A160F5" w:rsidRPr="001B496E" w:rsidRDefault="00A160F5" w:rsidP="00893692">
            <w:pPr>
              <w:tabs>
                <w:tab w:val="left" w:pos="1026"/>
              </w:tabs>
              <w:ind w:right="175"/>
              <w:jc w:val="right"/>
              <w:rPr>
                <w:rFonts w:asciiTheme="majorBidi" w:hAnsiTheme="majorBidi" w:cstheme="majorBidi"/>
                <w:sz w:val="26"/>
                <w:szCs w:val="26"/>
              </w:rPr>
            </w:pPr>
          </w:p>
        </w:tc>
      </w:tr>
      <w:tr w:rsidR="00A160F5" w:rsidRPr="001B496E" w14:paraId="695C2321" w14:textId="77777777" w:rsidTr="00A71C1D">
        <w:tc>
          <w:tcPr>
            <w:tcW w:w="4395" w:type="dxa"/>
          </w:tcPr>
          <w:p w14:paraId="110A93EB" w14:textId="77777777" w:rsidR="00A160F5" w:rsidRPr="001B496E" w:rsidRDefault="00A160F5" w:rsidP="00893692">
            <w:pPr>
              <w:tabs>
                <w:tab w:val="right" w:pos="452"/>
              </w:tabs>
              <w:ind w:firstLine="356"/>
              <w:rPr>
                <w:rFonts w:asciiTheme="majorBidi" w:hAnsiTheme="majorBidi" w:cstheme="majorBidi"/>
                <w:sz w:val="26"/>
                <w:szCs w:val="26"/>
                <w:cs/>
              </w:rPr>
            </w:pPr>
            <w:r w:rsidRPr="001B496E">
              <w:rPr>
                <w:rFonts w:asciiTheme="majorBidi" w:hAnsiTheme="majorBidi" w:cstheme="majorBidi"/>
                <w:sz w:val="26"/>
                <w:szCs w:val="26"/>
              </w:rPr>
              <w:t>Bangpakong Solar Power Company Limited</w:t>
            </w:r>
          </w:p>
        </w:tc>
        <w:tc>
          <w:tcPr>
            <w:tcW w:w="1417" w:type="dxa"/>
          </w:tcPr>
          <w:p w14:paraId="5DD945A2" w14:textId="77777777" w:rsidR="00A160F5" w:rsidRPr="001B496E" w:rsidRDefault="00A160F5" w:rsidP="00893692">
            <w:pPr>
              <w:tabs>
                <w:tab w:val="left" w:pos="1026"/>
              </w:tabs>
              <w:ind w:right="175"/>
              <w:jc w:val="right"/>
              <w:rPr>
                <w:rFonts w:asciiTheme="majorBidi" w:hAnsiTheme="majorBidi" w:cstheme="majorBidi"/>
                <w:sz w:val="26"/>
                <w:szCs w:val="26"/>
              </w:rPr>
            </w:pPr>
            <w:r w:rsidRPr="001B496E">
              <w:rPr>
                <w:rFonts w:asciiTheme="majorBidi" w:hAnsiTheme="majorBidi" w:cstheme="majorBidi"/>
                <w:sz w:val="26"/>
                <w:szCs w:val="26"/>
              </w:rPr>
              <w:t>42,000</w:t>
            </w:r>
          </w:p>
        </w:tc>
        <w:tc>
          <w:tcPr>
            <w:tcW w:w="80" w:type="dxa"/>
          </w:tcPr>
          <w:p w14:paraId="73513895" w14:textId="77777777" w:rsidR="00A160F5" w:rsidRPr="001B496E" w:rsidRDefault="00A160F5" w:rsidP="00893692">
            <w:pPr>
              <w:ind w:right="459"/>
              <w:jc w:val="right"/>
              <w:rPr>
                <w:rFonts w:asciiTheme="majorBidi" w:hAnsiTheme="majorBidi" w:cstheme="majorBidi"/>
                <w:sz w:val="26"/>
                <w:szCs w:val="26"/>
                <w:cs/>
              </w:rPr>
            </w:pPr>
          </w:p>
        </w:tc>
        <w:tc>
          <w:tcPr>
            <w:tcW w:w="1338" w:type="dxa"/>
          </w:tcPr>
          <w:p w14:paraId="0DF49914" w14:textId="77777777" w:rsidR="00A160F5" w:rsidRPr="001B496E" w:rsidRDefault="00A160F5" w:rsidP="00893692">
            <w:pPr>
              <w:tabs>
                <w:tab w:val="left" w:pos="1026"/>
              </w:tabs>
              <w:ind w:right="175"/>
              <w:jc w:val="right"/>
              <w:rPr>
                <w:rFonts w:asciiTheme="majorBidi" w:hAnsiTheme="majorBidi" w:cstheme="majorBidi"/>
                <w:sz w:val="26"/>
                <w:szCs w:val="26"/>
              </w:rPr>
            </w:pPr>
            <w:r w:rsidRPr="001B496E">
              <w:rPr>
                <w:rFonts w:asciiTheme="majorBidi" w:hAnsiTheme="majorBidi" w:cstheme="majorBidi"/>
                <w:sz w:val="26"/>
                <w:szCs w:val="26"/>
              </w:rPr>
              <w:t>42,000</w:t>
            </w:r>
          </w:p>
        </w:tc>
        <w:tc>
          <w:tcPr>
            <w:tcW w:w="76" w:type="dxa"/>
          </w:tcPr>
          <w:p w14:paraId="7BA14BEF" w14:textId="77777777" w:rsidR="00A160F5" w:rsidRPr="001B496E" w:rsidRDefault="00A160F5" w:rsidP="00893692">
            <w:pPr>
              <w:ind w:right="459"/>
              <w:jc w:val="right"/>
              <w:rPr>
                <w:rFonts w:asciiTheme="majorBidi" w:hAnsiTheme="majorBidi" w:cstheme="majorBidi"/>
                <w:sz w:val="26"/>
                <w:szCs w:val="26"/>
                <w:cs/>
              </w:rPr>
            </w:pPr>
          </w:p>
        </w:tc>
        <w:tc>
          <w:tcPr>
            <w:tcW w:w="1483" w:type="dxa"/>
          </w:tcPr>
          <w:p w14:paraId="75EB0E73" w14:textId="77777777" w:rsidR="00A160F5" w:rsidRPr="001B496E" w:rsidRDefault="00A160F5" w:rsidP="00893692">
            <w:pPr>
              <w:tabs>
                <w:tab w:val="left" w:pos="1026"/>
              </w:tabs>
              <w:ind w:right="175"/>
              <w:jc w:val="right"/>
              <w:rPr>
                <w:rFonts w:asciiTheme="majorBidi" w:hAnsiTheme="majorBidi" w:cstheme="majorBidi"/>
                <w:sz w:val="26"/>
                <w:szCs w:val="26"/>
              </w:rPr>
            </w:pPr>
            <w:r w:rsidRPr="001B496E">
              <w:rPr>
                <w:rFonts w:asciiTheme="majorBidi" w:hAnsiTheme="majorBidi" w:cstheme="majorBidi"/>
                <w:sz w:val="26"/>
                <w:szCs w:val="26"/>
              </w:rPr>
              <w:t>42,000</w:t>
            </w:r>
          </w:p>
        </w:tc>
        <w:tc>
          <w:tcPr>
            <w:tcW w:w="76" w:type="dxa"/>
          </w:tcPr>
          <w:p w14:paraId="55965114" w14:textId="77777777" w:rsidR="00A160F5" w:rsidRPr="001B496E" w:rsidRDefault="00A160F5" w:rsidP="00893692">
            <w:pPr>
              <w:tabs>
                <w:tab w:val="left" w:pos="1026"/>
              </w:tabs>
              <w:ind w:right="175"/>
              <w:rPr>
                <w:rFonts w:asciiTheme="majorBidi" w:hAnsiTheme="majorBidi" w:cstheme="majorBidi"/>
                <w:sz w:val="26"/>
                <w:szCs w:val="26"/>
              </w:rPr>
            </w:pPr>
          </w:p>
        </w:tc>
        <w:tc>
          <w:tcPr>
            <w:tcW w:w="1483" w:type="dxa"/>
          </w:tcPr>
          <w:p w14:paraId="02B15D7D" w14:textId="77777777" w:rsidR="00A160F5" w:rsidRPr="001B496E" w:rsidRDefault="00A160F5" w:rsidP="00893692">
            <w:pPr>
              <w:tabs>
                <w:tab w:val="left" w:pos="1026"/>
              </w:tabs>
              <w:ind w:right="175"/>
              <w:jc w:val="right"/>
              <w:rPr>
                <w:rFonts w:asciiTheme="majorBidi" w:hAnsiTheme="majorBidi" w:cstheme="majorBidi"/>
                <w:sz w:val="26"/>
                <w:szCs w:val="26"/>
              </w:rPr>
            </w:pPr>
            <w:r w:rsidRPr="001B496E">
              <w:rPr>
                <w:rFonts w:asciiTheme="majorBidi" w:hAnsiTheme="majorBidi" w:cstheme="majorBidi"/>
                <w:sz w:val="26"/>
                <w:szCs w:val="26"/>
              </w:rPr>
              <w:t>42,000</w:t>
            </w:r>
          </w:p>
        </w:tc>
      </w:tr>
      <w:tr w:rsidR="00A160F5" w:rsidRPr="001B496E" w14:paraId="051A0C09" w14:textId="77777777" w:rsidTr="00A71C1D">
        <w:tc>
          <w:tcPr>
            <w:tcW w:w="4395" w:type="dxa"/>
          </w:tcPr>
          <w:p w14:paraId="0EBC94F7" w14:textId="77777777" w:rsidR="00A160F5" w:rsidRPr="001B496E" w:rsidRDefault="00A160F5" w:rsidP="00893692">
            <w:pPr>
              <w:tabs>
                <w:tab w:val="right" w:pos="452"/>
              </w:tabs>
              <w:ind w:firstLine="356"/>
              <w:rPr>
                <w:rFonts w:asciiTheme="majorBidi" w:hAnsiTheme="majorBidi" w:cstheme="majorBidi"/>
                <w:sz w:val="26"/>
                <w:szCs w:val="26"/>
                <w:cs/>
              </w:rPr>
            </w:pPr>
            <w:r w:rsidRPr="001B496E">
              <w:rPr>
                <w:rFonts w:asciiTheme="majorBidi" w:hAnsiTheme="majorBidi" w:cstheme="majorBidi"/>
                <w:sz w:val="26"/>
                <w:szCs w:val="26"/>
              </w:rPr>
              <w:t>Procap (Thailand) Company Limited</w:t>
            </w:r>
          </w:p>
        </w:tc>
        <w:tc>
          <w:tcPr>
            <w:tcW w:w="1417" w:type="dxa"/>
            <w:tcBorders>
              <w:bottom w:val="single" w:sz="4" w:space="0" w:color="auto"/>
            </w:tcBorders>
          </w:tcPr>
          <w:p w14:paraId="73AB8864" w14:textId="77777777" w:rsidR="00A160F5" w:rsidRPr="001B496E" w:rsidRDefault="00A160F5" w:rsidP="00893692">
            <w:pPr>
              <w:tabs>
                <w:tab w:val="left" w:pos="1026"/>
              </w:tabs>
              <w:ind w:right="175"/>
              <w:jc w:val="right"/>
              <w:rPr>
                <w:rFonts w:asciiTheme="majorBidi" w:hAnsiTheme="majorBidi" w:cstheme="majorBidi"/>
                <w:sz w:val="26"/>
                <w:szCs w:val="26"/>
              </w:rPr>
            </w:pPr>
            <w:r w:rsidRPr="001B496E">
              <w:rPr>
                <w:rFonts w:asciiTheme="majorBidi" w:hAnsiTheme="majorBidi" w:cstheme="majorBidi"/>
                <w:sz w:val="26"/>
                <w:szCs w:val="26"/>
              </w:rPr>
              <w:t>311,040</w:t>
            </w:r>
          </w:p>
        </w:tc>
        <w:tc>
          <w:tcPr>
            <w:tcW w:w="80" w:type="dxa"/>
          </w:tcPr>
          <w:p w14:paraId="169C5B2B" w14:textId="77777777" w:rsidR="00A160F5" w:rsidRPr="001B496E" w:rsidRDefault="00A160F5" w:rsidP="00893692">
            <w:pPr>
              <w:ind w:right="459"/>
              <w:jc w:val="right"/>
              <w:rPr>
                <w:rFonts w:asciiTheme="majorBidi" w:hAnsiTheme="majorBidi" w:cstheme="majorBidi"/>
                <w:sz w:val="26"/>
                <w:szCs w:val="26"/>
                <w:cs/>
              </w:rPr>
            </w:pPr>
          </w:p>
        </w:tc>
        <w:tc>
          <w:tcPr>
            <w:tcW w:w="1338" w:type="dxa"/>
            <w:tcBorders>
              <w:bottom w:val="single" w:sz="4" w:space="0" w:color="auto"/>
            </w:tcBorders>
          </w:tcPr>
          <w:p w14:paraId="07623766" w14:textId="77777777" w:rsidR="00A160F5" w:rsidRPr="001B496E" w:rsidRDefault="00A160F5" w:rsidP="00893692">
            <w:pPr>
              <w:tabs>
                <w:tab w:val="left" w:pos="1026"/>
              </w:tabs>
              <w:ind w:right="175"/>
              <w:jc w:val="right"/>
              <w:rPr>
                <w:rFonts w:asciiTheme="majorBidi" w:hAnsiTheme="majorBidi" w:cstheme="majorBidi"/>
                <w:sz w:val="26"/>
                <w:szCs w:val="26"/>
              </w:rPr>
            </w:pPr>
            <w:r w:rsidRPr="001B496E">
              <w:rPr>
                <w:rFonts w:asciiTheme="majorBidi" w:hAnsiTheme="majorBidi" w:cstheme="majorBidi"/>
                <w:sz w:val="26"/>
                <w:szCs w:val="26"/>
              </w:rPr>
              <w:t>311,040</w:t>
            </w:r>
          </w:p>
        </w:tc>
        <w:tc>
          <w:tcPr>
            <w:tcW w:w="76" w:type="dxa"/>
          </w:tcPr>
          <w:p w14:paraId="5DF3EF10" w14:textId="77777777" w:rsidR="00A160F5" w:rsidRPr="001B496E" w:rsidRDefault="00A160F5" w:rsidP="00893692">
            <w:pPr>
              <w:ind w:right="459"/>
              <w:jc w:val="right"/>
              <w:rPr>
                <w:rFonts w:asciiTheme="majorBidi" w:hAnsiTheme="majorBidi" w:cstheme="majorBidi"/>
                <w:sz w:val="26"/>
                <w:szCs w:val="26"/>
                <w:cs/>
              </w:rPr>
            </w:pPr>
          </w:p>
        </w:tc>
        <w:tc>
          <w:tcPr>
            <w:tcW w:w="1483" w:type="dxa"/>
            <w:tcBorders>
              <w:bottom w:val="single" w:sz="4" w:space="0" w:color="auto"/>
            </w:tcBorders>
          </w:tcPr>
          <w:p w14:paraId="72271CB0" w14:textId="77777777" w:rsidR="00A160F5" w:rsidRPr="001B496E" w:rsidRDefault="00A160F5" w:rsidP="00893692">
            <w:pPr>
              <w:tabs>
                <w:tab w:val="left" w:pos="1026"/>
              </w:tabs>
              <w:ind w:right="175"/>
              <w:jc w:val="right"/>
              <w:rPr>
                <w:rFonts w:asciiTheme="majorBidi" w:hAnsiTheme="majorBidi" w:cstheme="majorBidi"/>
                <w:sz w:val="26"/>
                <w:szCs w:val="26"/>
              </w:rPr>
            </w:pPr>
            <w:r w:rsidRPr="001B496E">
              <w:rPr>
                <w:rFonts w:asciiTheme="majorBidi" w:hAnsiTheme="majorBidi" w:cstheme="majorBidi"/>
                <w:sz w:val="26"/>
                <w:szCs w:val="26"/>
              </w:rPr>
              <w:t>311,040</w:t>
            </w:r>
          </w:p>
        </w:tc>
        <w:tc>
          <w:tcPr>
            <w:tcW w:w="76" w:type="dxa"/>
          </w:tcPr>
          <w:p w14:paraId="61849102" w14:textId="77777777" w:rsidR="00A160F5" w:rsidRPr="001B496E" w:rsidRDefault="00A160F5" w:rsidP="00893692">
            <w:pPr>
              <w:tabs>
                <w:tab w:val="left" w:pos="1026"/>
              </w:tabs>
              <w:ind w:right="175"/>
              <w:rPr>
                <w:rFonts w:asciiTheme="majorBidi" w:hAnsiTheme="majorBidi" w:cstheme="majorBidi"/>
                <w:sz w:val="26"/>
                <w:szCs w:val="26"/>
              </w:rPr>
            </w:pPr>
          </w:p>
        </w:tc>
        <w:tc>
          <w:tcPr>
            <w:tcW w:w="1483" w:type="dxa"/>
            <w:tcBorders>
              <w:bottom w:val="single" w:sz="4" w:space="0" w:color="auto"/>
            </w:tcBorders>
          </w:tcPr>
          <w:p w14:paraId="35BBEA58" w14:textId="77777777" w:rsidR="00A160F5" w:rsidRPr="001B496E" w:rsidRDefault="00A160F5" w:rsidP="00893692">
            <w:pPr>
              <w:tabs>
                <w:tab w:val="left" w:pos="1026"/>
              </w:tabs>
              <w:ind w:right="175"/>
              <w:jc w:val="right"/>
              <w:rPr>
                <w:rFonts w:asciiTheme="majorBidi" w:hAnsiTheme="majorBidi" w:cstheme="majorBidi"/>
                <w:sz w:val="26"/>
                <w:szCs w:val="26"/>
              </w:rPr>
            </w:pPr>
            <w:r w:rsidRPr="001B496E">
              <w:rPr>
                <w:rFonts w:asciiTheme="majorBidi" w:hAnsiTheme="majorBidi" w:cstheme="majorBidi"/>
                <w:sz w:val="26"/>
                <w:szCs w:val="26"/>
              </w:rPr>
              <w:t>311,040</w:t>
            </w:r>
          </w:p>
        </w:tc>
      </w:tr>
      <w:tr w:rsidR="00A160F5" w:rsidRPr="001B496E" w14:paraId="0291662E" w14:textId="77777777" w:rsidTr="00A71C1D">
        <w:tc>
          <w:tcPr>
            <w:tcW w:w="4395" w:type="dxa"/>
          </w:tcPr>
          <w:p w14:paraId="534C757B" w14:textId="77777777" w:rsidR="00A160F5" w:rsidRPr="001B496E" w:rsidRDefault="00A160F5" w:rsidP="00893692">
            <w:pPr>
              <w:tabs>
                <w:tab w:val="left" w:pos="1159"/>
              </w:tabs>
              <w:ind w:firstLine="1159"/>
              <w:rPr>
                <w:rFonts w:asciiTheme="majorBidi" w:hAnsiTheme="majorBidi" w:cstheme="majorBidi"/>
                <w:sz w:val="26"/>
                <w:szCs w:val="26"/>
                <w:cs/>
              </w:rPr>
            </w:pPr>
            <w:r w:rsidRPr="001B496E">
              <w:rPr>
                <w:rFonts w:asciiTheme="majorBidi" w:hAnsiTheme="majorBidi" w:cstheme="majorBidi"/>
                <w:sz w:val="26"/>
                <w:szCs w:val="26"/>
              </w:rPr>
              <w:t>Total</w:t>
            </w:r>
          </w:p>
        </w:tc>
        <w:tc>
          <w:tcPr>
            <w:tcW w:w="1417" w:type="dxa"/>
            <w:tcBorders>
              <w:top w:val="single" w:sz="4" w:space="0" w:color="auto"/>
              <w:bottom w:val="double" w:sz="4" w:space="0" w:color="auto"/>
            </w:tcBorders>
          </w:tcPr>
          <w:p w14:paraId="3743E313" w14:textId="77777777" w:rsidR="00A160F5" w:rsidRPr="001B496E" w:rsidRDefault="00A160F5" w:rsidP="00893692">
            <w:pPr>
              <w:tabs>
                <w:tab w:val="left" w:pos="1026"/>
              </w:tabs>
              <w:ind w:right="175"/>
              <w:jc w:val="right"/>
              <w:rPr>
                <w:rFonts w:asciiTheme="majorBidi" w:hAnsiTheme="majorBidi" w:cstheme="majorBidi"/>
                <w:sz w:val="26"/>
                <w:szCs w:val="26"/>
              </w:rPr>
            </w:pPr>
            <w:r w:rsidRPr="001B496E">
              <w:rPr>
                <w:rFonts w:asciiTheme="majorBidi" w:hAnsiTheme="majorBidi" w:cstheme="majorBidi"/>
                <w:sz w:val="26"/>
                <w:szCs w:val="26"/>
              </w:rPr>
              <w:t>353,040</w:t>
            </w:r>
          </w:p>
        </w:tc>
        <w:tc>
          <w:tcPr>
            <w:tcW w:w="80" w:type="dxa"/>
          </w:tcPr>
          <w:p w14:paraId="426B1F40" w14:textId="77777777" w:rsidR="00A160F5" w:rsidRPr="001B496E" w:rsidRDefault="00A160F5" w:rsidP="00893692">
            <w:pPr>
              <w:ind w:right="459"/>
              <w:jc w:val="right"/>
              <w:rPr>
                <w:rFonts w:asciiTheme="majorBidi" w:hAnsiTheme="majorBidi" w:cstheme="majorBidi"/>
                <w:sz w:val="26"/>
                <w:szCs w:val="26"/>
                <w:cs/>
              </w:rPr>
            </w:pPr>
          </w:p>
        </w:tc>
        <w:tc>
          <w:tcPr>
            <w:tcW w:w="1338" w:type="dxa"/>
            <w:tcBorders>
              <w:top w:val="single" w:sz="4" w:space="0" w:color="auto"/>
              <w:bottom w:val="double" w:sz="4" w:space="0" w:color="auto"/>
            </w:tcBorders>
          </w:tcPr>
          <w:p w14:paraId="229AC1CE" w14:textId="77777777" w:rsidR="00A160F5" w:rsidRPr="001B496E" w:rsidRDefault="00A160F5" w:rsidP="00893692">
            <w:pPr>
              <w:ind w:right="175"/>
              <w:jc w:val="right"/>
              <w:rPr>
                <w:rFonts w:asciiTheme="majorBidi" w:hAnsiTheme="majorBidi" w:cstheme="majorBidi"/>
                <w:sz w:val="26"/>
                <w:szCs w:val="26"/>
              </w:rPr>
            </w:pPr>
            <w:r w:rsidRPr="001B496E">
              <w:rPr>
                <w:rFonts w:asciiTheme="majorBidi" w:hAnsiTheme="majorBidi" w:cstheme="majorBidi"/>
                <w:sz w:val="26"/>
                <w:szCs w:val="26"/>
              </w:rPr>
              <w:t>353,040</w:t>
            </w:r>
          </w:p>
        </w:tc>
        <w:tc>
          <w:tcPr>
            <w:tcW w:w="76" w:type="dxa"/>
          </w:tcPr>
          <w:p w14:paraId="2609B05D" w14:textId="77777777" w:rsidR="00A160F5" w:rsidRPr="001B496E" w:rsidRDefault="00A160F5" w:rsidP="00893692">
            <w:pPr>
              <w:ind w:right="459"/>
              <w:jc w:val="right"/>
              <w:rPr>
                <w:rFonts w:asciiTheme="majorBidi" w:hAnsiTheme="majorBidi" w:cstheme="majorBidi"/>
                <w:sz w:val="26"/>
                <w:szCs w:val="26"/>
                <w:cs/>
              </w:rPr>
            </w:pPr>
          </w:p>
        </w:tc>
        <w:tc>
          <w:tcPr>
            <w:tcW w:w="1483" w:type="dxa"/>
            <w:tcBorders>
              <w:top w:val="single" w:sz="4" w:space="0" w:color="auto"/>
              <w:bottom w:val="double" w:sz="4" w:space="0" w:color="auto"/>
            </w:tcBorders>
          </w:tcPr>
          <w:p w14:paraId="5CBF9FEC" w14:textId="77777777" w:rsidR="00A160F5" w:rsidRPr="001B496E" w:rsidRDefault="00A160F5" w:rsidP="00893692">
            <w:pPr>
              <w:tabs>
                <w:tab w:val="left" w:pos="1026"/>
              </w:tabs>
              <w:ind w:right="175"/>
              <w:jc w:val="right"/>
              <w:rPr>
                <w:rFonts w:asciiTheme="majorBidi" w:hAnsiTheme="majorBidi" w:cstheme="majorBidi"/>
                <w:sz w:val="26"/>
                <w:szCs w:val="26"/>
              </w:rPr>
            </w:pPr>
            <w:r w:rsidRPr="001B496E">
              <w:rPr>
                <w:rFonts w:asciiTheme="majorBidi" w:hAnsiTheme="majorBidi" w:cstheme="majorBidi"/>
                <w:sz w:val="26"/>
                <w:szCs w:val="26"/>
              </w:rPr>
              <w:t>703,990</w:t>
            </w:r>
          </w:p>
        </w:tc>
        <w:tc>
          <w:tcPr>
            <w:tcW w:w="76" w:type="dxa"/>
          </w:tcPr>
          <w:p w14:paraId="3E670D28" w14:textId="77777777" w:rsidR="00A160F5" w:rsidRPr="001B496E" w:rsidRDefault="00A160F5" w:rsidP="00893692">
            <w:pPr>
              <w:tabs>
                <w:tab w:val="left" w:pos="1026"/>
              </w:tabs>
              <w:ind w:right="175"/>
              <w:rPr>
                <w:rFonts w:asciiTheme="majorBidi" w:hAnsiTheme="majorBidi" w:cstheme="majorBidi"/>
                <w:sz w:val="26"/>
                <w:szCs w:val="26"/>
              </w:rPr>
            </w:pPr>
          </w:p>
        </w:tc>
        <w:tc>
          <w:tcPr>
            <w:tcW w:w="1483" w:type="dxa"/>
            <w:tcBorders>
              <w:top w:val="single" w:sz="4" w:space="0" w:color="auto"/>
              <w:bottom w:val="double" w:sz="4" w:space="0" w:color="auto"/>
            </w:tcBorders>
          </w:tcPr>
          <w:p w14:paraId="12708B01" w14:textId="77777777" w:rsidR="00A160F5" w:rsidRPr="001B496E" w:rsidRDefault="00A160F5" w:rsidP="00893692">
            <w:pPr>
              <w:tabs>
                <w:tab w:val="left" w:pos="1026"/>
              </w:tabs>
              <w:ind w:right="175"/>
              <w:jc w:val="right"/>
              <w:rPr>
                <w:rFonts w:asciiTheme="majorBidi" w:hAnsiTheme="majorBidi" w:cstheme="majorBidi"/>
                <w:sz w:val="26"/>
                <w:szCs w:val="26"/>
              </w:rPr>
            </w:pPr>
            <w:r w:rsidRPr="001B496E">
              <w:rPr>
                <w:rFonts w:asciiTheme="majorBidi" w:hAnsiTheme="majorBidi" w:cstheme="majorBidi"/>
                <w:sz w:val="26"/>
                <w:szCs w:val="26"/>
              </w:rPr>
              <w:t>692,398</w:t>
            </w:r>
          </w:p>
        </w:tc>
      </w:tr>
      <w:tr w:rsidR="00A160F5" w:rsidRPr="001B496E" w14:paraId="354277E1" w14:textId="77777777" w:rsidTr="00A71C1D">
        <w:tc>
          <w:tcPr>
            <w:tcW w:w="4395" w:type="dxa"/>
          </w:tcPr>
          <w:p w14:paraId="1F09AAC2" w14:textId="77777777" w:rsidR="00A160F5" w:rsidRPr="001B496E" w:rsidRDefault="00A160F5" w:rsidP="00893692">
            <w:pPr>
              <w:rPr>
                <w:rFonts w:asciiTheme="majorBidi" w:hAnsiTheme="majorBidi" w:cstheme="majorBidi"/>
                <w:sz w:val="26"/>
                <w:szCs w:val="26"/>
                <w:cs/>
              </w:rPr>
            </w:pPr>
            <w:r w:rsidRPr="001B496E">
              <w:rPr>
                <w:rFonts w:asciiTheme="majorBidi" w:hAnsiTheme="majorBidi" w:cstheme="majorBidi"/>
                <w:sz w:val="26"/>
                <w:szCs w:val="26"/>
              </w:rPr>
              <w:t>Accrued Expense</w:t>
            </w:r>
          </w:p>
        </w:tc>
        <w:tc>
          <w:tcPr>
            <w:tcW w:w="1417" w:type="dxa"/>
          </w:tcPr>
          <w:p w14:paraId="50E8A939" w14:textId="77777777" w:rsidR="00A160F5" w:rsidRPr="001B496E" w:rsidRDefault="00A160F5" w:rsidP="00893692">
            <w:pPr>
              <w:ind w:right="175"/>
              <w:jc w:val="right"/>
              <w:rPr>
                <w:rFonts w:asciiTheme="majorBidi" w:hAnsiTheme="majorBidi" w:cstheme="majorBidi"/>
                <w:sz w:val="26"/>
                <w:szCs w:val="26"/>
              </w:rPr>
            </w:pPr>
          </w:p>
        </w:tc>
        <w:tc>
          <w:tcPr>
            <w:tcW w:w="80" w:type="dxa"/>
          </w:tcPr>
          <w:p w14:paraId="08B0CAE6" w14:textId="77777777" w:rsidR="00A160F5" w:rsidRPr="001B496E" w:rsidRDefault="00A160F5" w:rsidP="00893692">
            <w:pPr>
              <w:ind w:right="459"/>
              <w:jc w:val="right"/>
              <w:rPr>
                <w:rFonts w:asciiTheme="majorBidi" w:hAnsiTheme="majorBidi" w:cstheme="majorBidi"/>
                <w:sz w:val="26"/>
                <w:szCs w:val="26"/>
                <w:cs/>
              </w:rPr>
            </w:pPr>
          </w:p>
        </w:tc>
        <w:tc>
          <w:tcPr>
            <w:tcW w:w="1338" w:type="dxa"/>
          </w:tcPr>
          <w:p w14:paraId="01648F35" w14:textId="77777777" w:rsidR="00A160F5" w:rsidRPr="001B496E" w:rsidRDefault="00A160F5" w:rsidP="00893692">
            <w:pPr>
              <w:ind w:right="175"/>
              <w:jc w:val="right"/>
              <w:rPr>
                <w:rFonts w:asciiTheme="majorBidi" w:hAnsiTheme="majorBidi" w:cstheme="majorBidi"/>
                <w:sz w:val="26"/>
                <w:szCs w:val="26"/>
              </w:rPr>
            </w:pPr>
          </w:p>
        </w:tc>
        <w:tc>
          <w:tcPr>
            <w:tcW w:w="76" w:type="dxa"/>
          </w:tcPr>
          <w:p w14:paraId="09D699D5" w14:textId="77777777" w:rsidR="00A160F5" w:rsidRPr="001B496E" w:rsidRDefault="00A160F5" w:rsidP="00893692">
            <w:pPr>
              <w:ind w:right="459"/>
              <w:jc w:val="right"/>
              <w:rPr>
                <w:rFonts w:asciiTheme="majorBidi" w:hAnsiTheme="majorBidi" w:cstheme="majorBidi"/>
                <w:sz w:val="26"/>
                <w:szCs w:val="26"/>
                <w:cs/>
              </w:rPr>
            </w:pPr>
          </w:p>
        </w:tc>
        <w:tc>
          <w:tcPr>
            <w:tcW w:w="1483" w:type="dxa"/>
          </w:tcPr>
          <w:p w14:paraId="08D82EFD" w14:textId="77777777" w:rsidR="00A160F5" w:rsidRPr="001B496E" w:rsidRDefault="00A160F5" w:rsidP="00893692">
            <w:pPr>
              <w:tabs>
                <w:tab w:val="left" w:pos="1168"/>
              </w:tabs>
              <w:jc w:val="right"/>
              <w:rPr>
                <w:rFonts w:asciiTheme="majorBidi" w:hAnsiTheme="majorBidi" w:cstheme="majorBidi"/>
                <w:sz w:val="26"/>
                <w:szCs w:val="26"/>
              </w:rPr>
            </w:pPr>
          </w:p>
        </w:tc>
        <w:tc>
          <w:tcPr>
            <w:tcW w:w="76" w:type="dxa"/>
          </w:tcPr>
          <w:p w14:paraId="688F5E23" w14:textId="77777777" w:rsidR="00A160F5" w:rsidRPr="001B496E" w:rsidRDefault="00A160F5" w:rsidP="00893692">
            <w:pPr>
              <w:rPr>
                <w:rFonts w:asciiTheme="majorBidi" w:hAnsiTheme="majorBidi" w:cstheme="majorBidi"/>
                <w:sz w:val="26"/>
                <w:szCs w:val="26"/>
              </w:rPr>
            </w:pPr>
          </w:p>
        </w:tc>
        <w:tc>
          <w:tcPr>
            <w:tcW w:w="1483" w:type="dxa"/>
          </w:tcPr>
          <w:p w14:paraId="5F1B4C14" w14:textId="77777777" w:rsidR="00A160F5" w:rsidRPr="001B496E" w:rsidRDefault="00A160F5" w:rsidP="00893692">
            <w:pPr>
              <w:tabs>
                <w:tab w:val="left" w:pos="1026"/>
              </w:tabs>
              <w:ind w:right="33"/>
              <w:jc w:val="right"/>
              <w:rPr>
                <w:rFonts w:asciiTheme="majorBidi" w:hAnsiTheme="majorBidi" w:cstheme="majorBidi"/>
                <w:sz w:val="26"/>
                <w:szCs w:val="26"/>
              </w:rPr>
            </w:pPr>
          </w:p>
        </w:tc>
      </w:tr>
      <w:tr w:rsidR="00A160F5" w:rsidRPr="001B496E" w14:paraId="33471873" w14:textId="77777777" w:rsidTr="00A71C1D">
        <w:tc>
          <w:tcPr>
            <w:tcW w:w="4395" w:type="dxa"/>
          </w:tcPr>
          <w:p w14:paraId="51FDB9B2" w14:textId="77777777" w:rsidR="00A160F5" w:rsidRPr="001B496E" w:rsidRDefault="00A160F5" w:rsidP="00893692">
            <w:pPr>
              <w:ind w:left="176"/>
              <w:rPr>
                <w:rFonts w:asciiTheme="majorBidi" w:hAnsiTheme="majorBidi" w:cstheme="majorBidi"/>
                <w:sz w:val="26"/>
                <w:szCs w:val="26"/>
                <w:cs/>
              </w:rPr>
            </w:pPr>
            <w:r w:rsidRPr="001B496E">
              <w:rPr>
                <w:rFonts w:asciiTheme="majorBidi" w:hAnsiTheme="majorBidi" w:cstheme="majorBidi"/>
                <w:sz w:val="26"/>
                <w:szCs w:val="26"/>
              </w:rPr>
              <w:t>Subsidiary Companies</w:t>
            </w:r>
          </w:p>
        </w:tc>
        <w:tc>
          <w:tcPr>
            <w:tcW w:w="1417" w:type="dxa"/>
          </w:tcPr>
          <w:p w14:paraId="0DC9BC08" w14:textId="77777777" w:rsidR="00A160F5" w:rsidRPr="001B496E" w:rsidRDefault="00A160F5" w:rsidP="00893692">
            <w:pPr>
              <w:ind w:right="175"/>
              <w:jc w:val="right"/>
              <w:rPr>
                <w:rFonts w:asciiTheme="majorBidi" w:hAnsiTheme="majorBidi" w:cstheme="majorBidi"/>
                <w:sz w:val="26"/>
                <w:szCs w:val="26"/>
              </w:rPr>
            </w:pPr>
          </w:p>
        </w:tc>
        <w:tc>
          <w:tcPr>
            <w:tcW w:w="80" w:type="dxa"/>
          </w:tcPr>
          <w:p w14:paraId="0F3F34A2" w14:textId="77777777" w:rsidR="00A160F5" w:rsidRPr="001B496E" w:rsidRDefault="00A160F5" w:rsidP="00893692">
            <w:pPr>
              <w:ind w:right="459"/>
              <w:jc w:val="right"/>
              <w:rPr>
                <w:rFonts w:asciiTheme="majorBidi" w:hAnsiTheme="majorBidi" w:cstheme="majorBidi"/>
                <w:sz w:val="26"/>
                <w:szCs w:val="26"/>
                <w:cs/>
              </w:rPr>
            </w:pPr>
          </w:p>
        </w:tc>
        <w:tc>
          <w:tcPr>
            <w:tcW w:w="1338" w:type="dxa"/>
          </w:tcPr>
          <w:p w14:paraId="06D2E766" w14:textId="77777777" w:rsidR="00A160F5" w:rsidRPr="001B496E" w:rsidRDefault="00A160F5" w:rsidP="00893692">
            <w:pPr>
              <w:ind w:right="175"/>
              <w:jc w:val="right"/>
              <w:rPr>
                <w:rFonts w:asciiTheme="majorBidi" w:hAnsiTheme="majorBidi" w:cstheme="majorBidi"/>
                <w:sz w:val="26"/>
                <w:szCs w:val="26"/>
              </w:rPr>
            </w:pPr>
          </w:p>
        </w:tc>
        <w:tc>
          <w:tcPr>
            <w:tcW w:w="76" w:type="dxa"/>
          </w:tcPr>
          <w:p w14:paraId="6403DE8A" w14:textId="77777777" w:rsidR="00A160F5" w:rsidRPr="001B496E" w:rsidRDefault="00A160F5" w:rsidP="00893692">
            <w:pPr>
              <w:ind w:right="459"/>
              <w:jc w:val="right"/>
              <w:rPr>
                <w:rFonts w:asciiTheme="majorBidi" w:hAnsiTheme="majorBidi" w:cstheme="majorBidi"/>
                <w:sz w:val="26"/>
                <w:szCs w:val="26"/>
                <w:cs/>
              </w:rPr>
            </w:pPr>
          </w:p>
        </w:tc>
        <w:tc>
          <w:tcPr>
            <w:tcW w:w="1483" w:type="dxa"/>
          </w:tcPr>
          <w:p w14:paraId="037D2D9A" w14:textId="77777777" w:rsidR="00A160F5" w:rsidRPr="001B496E" w:rsidRDefault="00A160F5" w:rsidP="00893692">
            <w:pPr>
              <w:tabs>
                <w:tab w:val="left" w:pos="1168"/>
              </w:tabs>
              <w:jc w:val="right"/>
              <w:rPr>
                <w:rFonts w:asciiTheme="majorBidi" w:hAnsiTheme="majorBidi" w:cstheme="majorBidi"/>
                <w:sz w:val="26"/>
                <w:szCs w:val="26"/>
              </w:rPr>
            </w:pPr>
          </w:p>
        </w:tc>
        <w:tc>
          <w:tcPr>
            <w:tcW w:w="76" w:type="dxa"/>
          </w:tcPr>
          <w:p w14:paraId="744B1BC6" w14:textId="77777777" w:rsidR="00A160F5" w:rsidRPr="001B496E" w:rsidRDefault="00A160F5" w:rsidP="00893692">
            <w:pPr>
              <w:rPr>
                <w:rFonts w:asciiTheme="majorBidi" w:hAnsiTheme="majorBidi" w:cstheme="majorBidi"/>
                <w:sz w:val="26"/>
                <w:szCs w:val="26"/>
              </w:rPr>
            </w:pPr>
          </w:p>
        </w:tc>
        <w:tc>
          <w:tcPr>
            <w:tcW w:w="1483" w:type="dxa"/>
          </w:tcPr>
          <w:p w14:paraId="007568EE" w14:textId="77777777" w:rsidR="00A160F5" w:rsidRPr="001B496E" w:rsidRDefault="00A160F5" w:rsidP="00893692">
            <w:pPr>
              <w:tabs>
                <w:tab w:val="left" w:pos="1026"/>
              </w:tabs>
              <w:ind w:right="33"/>
              <w:jc w:val="right"/>
              <w:rPr>
                <w:rFonts w:asciiTheme="majorBidi" w:hAnsiTheme="majorBidi" w:cstheme="majorBidi"/>
                <w:sz w:val="26"/>
                <w:szCs w:val="26"/>
              </w:rPr>
            </w:pPr>
          </w:p>
        </w:tc>
      </w:tr>
      <w:tr w:rsidR="00A160F5" w:rsidRPr="001B496E" w14:paraId="44972510" w14:textId="77777777" w:rsidTr="00A71C1D">
        <w:tc>
          <w:tcPr>
            <w:tcW w:w="4395" w:type="dxa"/>
          </w:tcPr>
          <w:p w14:paraId="4981D124" w14:textId="77777777" w:rsidR="00A160F5" w:rsidRPr="001B496E" w:rsidRDefault="00A160F5" w:rsidP="00893692">
            <w:pPr>
              <w:tabs>
                <w:tab w:val="right" w:pos="452"/>
              </w:tabs>
              <w:ind w:firstLine="356"/>
              <w:rPr>
                <w:rFonts w:asciiTheme="majorBidi" w:hAnsiTheme="majorBidi" w:cstheme="majorBidi"/>
                <w:sz w:val="26"/>
                <w:szCs w:val="26"/>
                <w:cs/>
              </w:rPr>
            </w:pPr>
            <w:r w:rsidRPr="001B496E">
              <w:rPr>
                <w:rFonts w:asciiTheme="majorBidi" w:hAnsiTheme="majorBidi" w:cstheme="majorBidi"/>
                <w:sz w:val="26"/>
                <w:szCs w:val="26"/>
              </w:rPr>
              <w:t>W.Solar Company Limited</w:t>
            </w:r>
          </w:p>
        </w:tc>
        <w:tc>
          <w:tcPr>
            <w:tcW w:w="1417" w:type="dxa"/>
            <w:vAlign w:val="bottom"/>
          </w:tcPr>
          <w:p w14:paraId="14411D7F" w14:textId="77777777" w:rsidR="00A160F5" w:rsidRPr="001B496E" w:rsidRDefault="00A160F5" w:rsidP="00893692">
            <w:pPr>
              <w:tabs>
                <w:tab w:val="left" w:pos="1168"/>
              </w:tabs>
              <w:ind w:left="317" w:right="-108" w:hanging="141"/>
              <w:jc w:val="center"/>
              <w:rPr>
                <w:rFonts w:asciiTheme="majorBidi" w:hAnsiTheme="majorBidi" w:cstheme="majorBidi"/>
                <w:sz w:val="26"/>
                <w:szCs w:val="26"/>
              </w:rPr>
            </w:pPr>
            <w:r w:rsidRPr="001B496E">
              <w:rPr>
                <w:rFonts w:asciiTheme="majorBidi" w:hAnsiTheme="majorBidi" w:cstheme="majorBidi"/>
                <w:sz w:val="26"/>
                <w:szCs w:val="26"/>
              </w:rPr>
              <w:t>-</w:t>
            </w:r>
          </w:p>
        </w:tc>
        <w:tc>
          <w:tcPr>
            <w:tcW w:w="80" w:type="dxa"/>
          </w:tcPr>
          <w:p w14:paraId="211550FA" w14:textId="77777777" w:rsidR="00A160F5" w:rsidRPr="001B496E" w:rsidRDefault="00A160F5" w:rsidP="00893692">
            <w:pPr>
              <w:ind w:right="459"/>
              <w:jc w:val="right"/>
              <w:rPr>
                <w:rFonts w:asciiTheme="majorBidi" w:hAnsiTheme="majorBidi" w:cstheme="majorBidi"/>
                <w:sz w:val="26"/>
                <w:szCs w:val="26"/>
                <w:cs/>
              </w:rPr>
            </w:pPr>
          </w:p>
        </w:tc>
        <w:tc>
          <w:tcPr>
            <w:tcW w:w="1338" w:type="dxa"/>
            <w:vAlign w:val="bottom"/>
          </w:tcPr>
          <w:p w14:paraId="49D0575E" w14:textId="77777777" w:rsidR="00A160F5" w:rsidRPr="001B496E" w:rsidRDefault="00A160F5" w:rsidP="00893692">
            <w:pPr>
              <w:tabs>
                <w:tab w:val="left" w:pos="1026"/>
              </w:tabs>
              <w:ind w:right="-355"/>
              <w:jc w:val="center"/>
              <w:rPr>
                <w:rFonts w:asciiTheme="majorBidi" w:hAnsiTheme="majorBidi" w:cstheme="majorBidi"/>
                <w:sz w:val="26"/>
                <w:szCs w:val="26"/>
              </w:rPr>
            </w:pPr>
            <w:r w:rsidRPr="001B496E">
              <w:rPr>
                <w:rFonts w:asciiTheme="majorBidi" w:hAnsiTheme="majorBidi" w:cstheme="majorBidi"/>
                <w:sz w:val="26"/>
                <w:szCs w:val="26"/>
              </w:rPr>
              <w:t>-</w:t>
            </w:r>
          </w:p>
        </w:tc>
        <w:tc>
          <w:tcPr>
            <w:tcW w:w="76" w:type="dxa"/>
          </w:tcPr>
          <w:p w14:paraId="58B4951A" w14:textId="77777777" w:rsidR="00A160F5" w:rsidRPr="001B496E" w:rsidRDefault="00A160F5" w:rsidP="00893692">
            <w:pPr>
              <w:ind w:right="459"/>
              <w:jc w:val="right"/>
              <w:rPr>
                <w:rFonts w:asciiTheme="majorBidi" w:hAnsiTheme="majorBidi" w:cstheme="majorBidi"/>
                <w:sz w:val="26"/>
                <w:szCs w:val="26"/>
                <w:cs/>
              </w:rPr>
            </w:pPr>
          </w:p>
        </w:tc>
        <w:tc>
          <w:tcPr>
            <w:tcW w:w="1483" w:type="dxa"/>
          </w:tcPr>
          <w:p w14:paraId="22C8EC20" w14:textId="77777777" w:rsidR="00A160F5" w:rsidRPr="001B496E" w:rsidRDefault="00A160F5" w:rsidP="00893692">
            <w:pPr>
              <w:tabs>
                <w:tab w:val="left" w:pos="1026"/>
              </w:tabs>
              <w:ind w:right="175"/>
              <w:jc w:val="right"/>
              <w:rPr>
                <w:rFonts w:asciiTheme="majorBidi" w:hAnsiTheme="majorBidi" w:cstheme="majorBidi"/>
                <w:sz w:val="26"/>
                <w:szCs w:val="26"/>
              </w:rPr>
            </w:pPr>
            <w:r w:rsidRPr="001B496E">
              <w:rPr>
                <w:rFonts w:asciiTheme="majorBidi" w:hAnsiTheme="majorBidi" w:cstheme="majorBidi"/>
                <w:sz w:val="26"/>
                <w:szCs w:val="26"/>
              </w:rPr>
              <w:t>106,362</w:t>
            </w:r>
          </w:p>
        </w:tc>
        <w:tc>
          <w:tcPr>
            <w:tcW w:w="76" w:type="dxa"/>
          </w:tcPr>
          <w:p w14:paraId="11174DC3" w14:textId="77777777" w:rsidR="00A160F5" w:rsidRPr="001B496E" w:rsidRDefault="00A160F5" w:rsidP="00893692">
            <w:pPr>
              <w:rPr>
                <w:rFonts w:asciiTheme="majorBidi" w:hAnsiTheme="majorBidi" w:cstheme="majorBidi"/>
                <w:sz w:val="26"/>
                <w:szCs w:val="26"/>
              </w:rPr>
            </w:pPr>
          </w:p>
        </w:tc>
        <w:tc>
          <w:tcPr>
            <w:tcW w:w="1483" w:type="dxa"/>
            <w:vAlign w:val="center"/>
          </w:tcPr>
          <w:p w14:paraId="460EE5EA" w14:textId="77777777" w:rsidR="00A160F5" w:rsidRPr="001B496E" w:rsidRDefault="00A160F5" w:rsidP="00893692">
            <w:pPr>
              <w:tabs>
                <w:tab w:val="left" w:pos="835"/>
                <w:tab w:val="left" w:pos="1026"/>
              </w:tabs>
              <w:ind w:right="-355"/>
              <w:jc w:val="center"/>
              <w:rPr>
                <w:rFonts w:asciiTheme="majorBidi" w:hAnsiTheme="majorBidi" w:cstheme="majorBidi"/>
                <w:sz w:val="26"/>
                <w:szCs w:val="26"/>
              </w:rPr>
            </w:pPr>
            <w:r w:rsidRPr="001B496E">
              <w:rPr>
                <w:rFonts w:asciiTheme="majorBidi" w:hAnsiTheme="majorBidi" w:cstheme="majorBidi"/>
                <w:sz w:val="26"/>
                <w:szCs w:val="26"/>
              </w:rPr>
              <w:t>44,125</w:t>
            </w:r>
          </w:p>
        </w:tc>
      </w:tr>
      <w:tr w:rsidR="00A160F5" w:rsidRPr="001B496E" w14:paraId="125FB2D9" w14:textId="77777777" w:rsidTr="00A71C1D">
        <w:tc>
          <w:tcPr>
            <w:tcW w:w="4395" w:type="dxa"/>
          </w:tcPr>
          <w:p w14:paraId="7575B598" w14:textId="77777777" w:rsidR="00A160F5" w:rsidRPr="001B496E" w:rsidRDefault="00A160F5" w:rsidP="00893692">
            <w:pPr>
              <w:tabs>
                <w:tab w:val="right" w:pos="452"/>
              </w:tabs>
              <w:ind w:firstLine="356"/>
              <w:rPr>
                <w:rFonts w:asciiTheme="majorBidi" w:hAnsiTheme="majorBidi" w:cstheme="majorBidi"/>
                <w:sz w:val="26"/>
                <w:szCs w:val="26"/>
                <w:cs/>
              </w:rPr>
            </w:pPr>
            <w:r w:rsidRPr="001B496E">
              <w:rPr>
                <w:rFonts w:asciiTheme="majorBidi" w:hAnsiTheme="majorBidi" w:cstheme="majorBidi"/>
                <w:sz w:val="26"/>
                <w:szCs w:val="26"/>
              </w:rPr>
              <w:t>105 Solar Power Company Limited</w:t>
            </w:r>
          </w:p>
        </w:tc>
        <w:tc>
          <w:tcPr>
            <w:tcW w:w="1417" w:type="dxa"/>
            <w:vAlign w:val="bottom"/>
          </w:tcPr>
          <w:p w14:paraId="3FC47FCE" w14:textId="77777777" w:rsidR="00A160F5" w:rsidRPr="001B496E" w:rsidRDefault="00A160F5" w:rsidP="00893692">
            <w:pPr>
              <w:tabs>
                <w:tab w:val="left" w:pos="1168"/>
              </w:tabs>
              <w:ind w:left="317" w:right="-108" w:hanging="141"/>
              <w:jc w:val="center"/>
              <w:rPr>
                <w:rFonts w:asciiTheme="majorBidi" w:hAnsiTheme="majorBidi" w:cstheme="majorBidi"/>
                <w:sz w:val="26"/>
                <w:szCs w:val="26"/>
              </w:rPr>
            </w:pPr>
            <w:r w:rsidRPr="001B496E">
              <w:rPr>
                <w:rFonts w:asciiTheme="majorBidi" w:hAnsiTheme="majorBidi" w:cstheme="majorBidi"/>
                <w:sz w:val="26"/>
                <w:szCs w:val="26"/>
              </w:rPr>
              <w:t>-</w:t>
            </w:r>
          </w:p>
        </w:tc>
        <w:tc>
          <w:tcPr>
            <w:tcW w:w="80" w:type="dxa"/>
          </w:tcPr>
          <w:p w14:paraId="7067D7C7" w14:textId="77777777" w:rsidR="00A160F5" w:rsidRPr="001B496E" w:rsidRDefault="00A160F5" w:rsidP="00893692">
            <w:pPr>
              <w:ind w:right="459"/>
              <w:jc w:val="right"/>
              <w:rPr>
                <w:rFonts w:asciiTheme="majorBidi" w:hAnsiTheme="majorBidi" w:cstheme="majorBidi"/>
                <w:sz w:val="26"/>
                <w:szCs w:val="26"/>
                <w:cs/>
              </w:rPr>
            </w:pPr>
          </w:p>
        </w:tc>
        <w:tc>
          <w:tcPr>
            <w:tcW w:w="1338" w:type="dxa"/>
            <w:vAlign w:val="bottom"/>
          </w:tcPr>
          <w:p w14:paraId="5ACDD43E" w14:textId="77777777" w:rsidR="00A160F5" w:rsidRPr="001B496E" w:rsidRDefault="00A160F5" w:rsidP="00893692">
            <w:pPr>
              <w:tabs>
                <w:tab w:val="left" w:pos="1026"/>
              </w:tabs>
              <w:ind w:right="-355"/>
              <w:jc w:val="center"/>
              <w:rPr>
                <w:rFonts w:asciiTheme="majorBidi" w:hAnsiTheme="majorBidi" w:cstheme="majorBidi"/>
                <w:sz w:val="26"/>
                <w:szCs w:val="26"/>
              </w:rPr>
            </w:pPr>
            <w:r w:rsidRPr="001B496E">
              <w:rPr>
                <w:rFonts w:asciiTheme="majorBidi" w:hAnsiTheme="majorBidi" w:cstheme="majorBidi"/>
                <w:sz w:val="26"/>
                <w:szCs w:val="26"/>
              </w:rPr>
              <w:t>-</w:t>
            </w:r>
          </w:p>
        </w:tc>
        <w:tc>
          <w:tcPr>
            <w:tcW w:w="76" w:type="dxa"/>
          </w:tcPr>
          <w:p w14:paraId="25543E8B" w14:textId="77777777" w:rsidR="00A160F5" w:rsidRPr="001B496E" w:rsidRDefault="00A160F5" w:rsidP="00893692">
            <w:pPr>
              <w:ind w:right="459"/>
              <w:jc w:val="right"/>
              <w:rPr>
                <w:rFonts w:asciiTheme="majorBidi" w:hAnsiTheme="majorBidi" w:cstheme="majorBidi"/>
                <w:sz w:val="26"/>
                <w:szCs w:val="26"/>
                <w:cs/>
              </w:rPr>
            </w:pPr>
          </w:p>
        </w:tc>
        <w:tc>
          <w:tcPr>
            <w:tcW w:w="1483" w:type="dxa"/>
          </w:tcPr>
          <w:p w14:paraId="2BF0232E" w14:textId="77777777" w:rsidR="00A160F5" w:rsidRPr="001B496E" w:rsidRDefault="00A160F5" w:rsidP="00893692">
            <w:pPr>
              <w:tabs>
                <w:tab w:val="left" w:pos="1026"/>
              </w:tabs>
              <w:ind w:right="175"/>
              <w:jc w:val="right"/>
              <w:rPr>
                <w:rFonts w:asciiTheme="majorBidi" w:hAnsiTheme="majorBidi" w:cstheme="majorBidi"/>
                <w:sz w:val="26"/>
                <w:szCs w:val="26"/>
              </w:rPr>
            </w:pPr>
            <w:r w:rsidRPr="001B496E">
              <w:rPr>
                <w:rFonts w:asciiTheme="majorBidi" w:hAnsiTheme="majorBidi" w:cstheme="majorBidi"/>
                <w:sz w:val="26"/>
                <w:szCs w:val="26"/>
              </w:rPr>
              <w:t>794,050</w:t>
            </w:r>
          </w:p>
        </w:tc>
        <w:tc>
          <w:tcPr>
            <w:tcW w:w="76" w:type="dxa"/>
          </w:tcPr>
          <w:p w14:paraId="36825688" w14:textId="77777777" w:rsidR="00A160F5" w:rsidRPr="001B496E" w:rsidRDefault="00A160F5" w:rsidP="00893692">
            <w:pPr>
              <w:rPr>
                <w:rFonts w:asciiTheme="majorBidi" w:hAnsiTheme="majorBidi" w:cstheme="majorBidi"/>
                <w:sz w:val="26"/>
                <w:szCs w:val="26"/>
              </w:rPr>
            </w:pPr>
          </w:p>
        </w:tc>
        <w:tc>
          <w:tcPr>
            <w:tcW w:w="1483" w:type="dxa"/>
            <w:vAlign w:val="center"/>
          </w:tcPr>
          <w:p w14:paraId="413E6970" w14:textId="77777777" w:rsidR="00A160F5" w:rsidRPr="001B496E" w:rsidRDefault="00A160F5" w:rsidP="00893692">
            <w:pPr>
              <w:tabs>
                <w:tab w:val="left" w:pos="835"/>
                <w:tab w:val="left" w:pos="1026"/>
              </w:tabs>
              <w:ind w:right="-355"/>
              <w:jc w:val="center"/>
              <w:rPr>
                <w:rFonts w:asciiTheme="majorBidi" w:hAnsiTheme="majorBidi" w:cstheme="majorBidi"/>
                <w:sz w:val="26"/>
                <w:szCs w:val="26"/>
              </w:rPr>
            </w:pPr>
            <w:r w:rsidRPr="001B496E">
              <w:rPr>
                <w:rFonts w:asciiTheme="majorBidi" w:hAnsiTheme="majorBidi" w:cstheme="majorBidi"/>
                <w:sz w:val="26"/>
                <w:szCs w:val="26"/>
              </w:rPr>
              <w:t>31,573</w:t>
            </w:r>
          </w:p>
        </w:tc>
      </w:tr>
      <w:tr w:rsidR="00A160F5" w:rsidRPr="001B496E" w14:paraId="7B110A50" w14:textId="77777777" w:rsidTr="00A71C1D">
        <w:tc>
          <w:tcPr>
            <w:tcW w:w="4395" w:type="dxa"/>
          </w:tcPr>
          <w:p w14:paraId="7C5CFB68" w14:textId="77777777" w:rsidR="00A160F5" w:rsidRPr="001B496E" w:rsidRDefault="00A160F5" w:rsidP="00893692">
            <w:pPr>
              <w:ind w:left="176"/>
              <w:rPr>
                <w:rFonts w:asciiTheme="majorBidi" w:hAnsiTheme="majorBidi" w:cstheme="majorBidi"/>
                <w:sz w:val="26"/>
                <w:szCs w:val="26"/>
                <w:cs/>
              </w:rPr>
            </w:pPr>
            <w:r w:rsidRPr="001B496E">
              <w:rPr>
                <w:rFonts w:asciiTheme="majorBidi" w:hAnsiTheme="majorBidi" w:cstheme="majorBidi"/>
                <w:sz w:val="26"/>
                <w:szCs w:val="26"/>
              </w:rPr>
              <w:t>Related Companies</w:t>
            </w:r>
          </w:p>
        </w:tc>
        <w:tc>
          <w:tcPr>
            <w:tcW w:w="1417" w:type="dxa"/>
          </w:tcPr>
          <w:p w14:paraId="1625B70D" w14:textId="77777777" w:rsidR="00A160F5" w:rsidRPr="001B496E" w:rsidRDefault="00A160F5" w:rsidP="00893692">
            <w:pPr>
              <w:ind w:right="175"/>
              <w:jc w:val="right"/>
              <w:rPr>
                <w:rFonts w:asciiTheme="majorBidi" w:hAnsiTheme="majorBidi" w:cstheme="majorBidi"/>
                <w:sz w:val="26"/>
                <w:szCs w:val="26"/>
              </w:rPr>
            </w:pPr>
          </w:p>
        </w:tc>
        <w:tc>
          <w:tcPr>
            <w:tcW w:w="80" w:type="dxa"/>
          </w:tcPr>
          <w:p w14:paraId="3FEC2159" w14:textId="77777777" w:rsidR="00A160F5" w:rsidRPr="001B496E" w:rsidRDefault="00A160F5" w:rsidP="00893692">
            <w:pPr>
              <w:ind w:right="459"/>
              <w:jc w:val="right"/>
              <w:rPr>
                <w:rFonts w:asciiTheme="majorBidi" w:hAnsiTheme="majorBidi" w:cstheme="majorBidi"/>
                <w:sz w:val="26"/>
                <w:szCs w:val="26"/>
                <w:cs/>
              </w:rPr>
            </w:pPr>
          </w:p>
        </w:tc>
        <w:tc>
          <w:tcPr>
            <w:tcW w:w="1338" w:type="dxa"/>
          </w:tcPr>
          <w:p w14:paraId="60C832F0" w14:textId="77777777" w:rsidR="00A160F5" w:rsidRPr="001B496E" w:rsidRDefault="00A160F5" w:rsidP="00893692">
            <w:pPr>
              <w:ind w:right="175"/>
              <w:jc w:val="right"/>
              <w:rPr>
                <w:rFonts w:asciiTheme="majorBidi" w:hAnsiTheme="majorBidi" w:cstheme="majorBidi"/>
                <w:sz w:val="26"/>
                <w:szCs w:val="26"/>
              </w:rPr>
            </w:pPr>
          </w:p>
        </w:tc>
        <w:tc>
          <w:tcPr>
            <w:tcW w:w="76" w:type="dxa"/>
          </w:tcPr>
          <w:p w14:paraId="7B5718B2" w14:textId="77777777" w:rsidR="00A160F5" w:rsidRPr="001B496E" w:rsidRDefault="00A160F5" w:rsidP="00893692">
            <w:pPr>
              <w:ind w:right="459"/>
              <w:jc w:val="right"/>
              <w:rPr>
                <w:rFonts w:asciiTheme="majorBidi" w:hAnsiTheme="majorBidi" w:cstheme="majorBidi"/>
                <w:sz w:val="26"/>
                <w:szCs w:val="26"/>
                <w:cs/>
              </w:rPr>
            </w:pPr>
          </w:p>
        </w:tc>
        <w:tc>
          <w:tcPr>
            <w:tcW w:w="1483" w:type="dxa"/>
          </w:tcPr>
          <w:p w14:paraId="575B5A00" w14:textId="77777777" w:rsidR="00A160F5" w:rsidRPr="001B496E" w:rsidRDefault="00A160F5" w:rsidP="00893692">
            <w:pPr>
              <w:tabs>
                <w:tab w:val="left" w:pos="1026"/>
              </w:tabs>
              <w:ind w:right="175"/>
              <w:jc w:val="right"/>
              <w:rPr>
                <w:rFonts w:asciiTheme="majorBidi" w:hAnsiTheme="majorBidi" w:cstheme="majorBidi"/>
                <w:sz w:val="26"/>
                <w:szCs w:val="26"/>
              </w:rPr>
            </w:pPr>
          </w:p>
        </w:tc>
        <w:tc>
          <w:tcPr>
            <w:tcW w:w="76" w:type="dxa"/>
          </w:tcPr>
          <w:p w14:paraId="66989D38" w14:textId="77777777" w:rsidR="00A160F5" w:rsidRPr="001B496E" w:rsidRDefault="00A160F5" w:rsidP="00893692">
            <w:pPr>
              <w:rPr>
                <w:rFonts w:asciiTheme="majorBidi" w:hAnsiTheme="majorBidi" w:cstheme="majorBidi"/>
                <w:sz w:val="26"/>
                <w:szCs w:val="26"/>
              </w:rPr>
            </w:pPr>
          </w:p>
        </w:tc>
        <w:tc>
          <w:tcPr>
            <w:tcW w:w="1483" w:type="dxa"/>
          </w:tcPr>
          <w:p w14:paraId="07D46AC7" w14:textId="77777777" w:rsidR="00A160F5" w:rsidRPr="001B496E" w:rsidRDefault="00A160F5" w:rsidP="00893692">
            <w:pPr>
              <w:tabs>
                <w:tab w:val="left" w:pos="1026"/>
              </w:tabs>
              <w:ind w:right="33"/>
              <w:jc w:val="right"/>
              <w:rPr>
                <w:rFonts w:asciiTheme="majorBidi" w:hAnsiTheme="majorBidi" w:cstheme="majorBidi"/>
                <w:sz w:val="26"/>
                <w:szCs w:val="26"/>
              </w:rPr>
            </w:pPr>
          </w:p>
        </w:tc>
      </w:tr>
      <w:tr w:rsidR="00A160F5" w:rsidRPr="001B496E" w14:paraId="2B744008" w14:textId="77777777" w:rsidTr="00A71C1D">
        <w:tc>
          <w:tcPr>
            <w:tcW w:w="4395" w:type="dxa"/>
          </w:tcPr>
          <w:p w14:paraId="57C59DD7" w14:textId="77777777" w:rsidR="00A160F5" w:rsidRPr="001B496E" w:rsidRDefault="00A160F5" w:rsidP="00893692">
            <w:pPr>
              <w:tabs>
                <w:tab w:val="right" w:pos="452"/>
              </w:tabs>
              <w:ind w:firstLine="356"/>
              <w:rPr>
                <w:rFonts w:asciiTheme="majorBidi" w:hAnsiTheme="majorBidi" w:cstheme="majorBidi"/>
                <w:sz w:val="26"/>
                <w:szCs w:val="26"/>
                <w:cs/>
              </w:rPr>
            </w:pPr>
            <w:r w:rsidRPr="001B496E">
              <w:rPr>
                <w:rFonts w:asciiTheme="majorBidi" w:hAnsiTheme="majorBidi" w:cstheme="majorBidi"/>
                <w:sz w:val="26"/>
                <w:szCs w:val="26"/>
              </w:rPr>
              <w:t>Bangpakong Solar Power Company Limited</w:t>
            </w:r>
          </w:p>
        </w:tc>
        <w:tc>
          <w:tcPr>
            <w:tcW w:w="1417" w:type="dxa"/>
          </w:tcPr>
          <w:p w14:paraId="534527D5" w14:textId="77777777" w:rsidR="00A160F5" w:rsidRPr="001B496E" w:rsidRDefault="00A160F5" w:rsidP="00893692">
            <w:pPr>
              <w:tabs>
                <w:tab w:val="left" w:pos="1026"/>
              </w:tabs>
              <w:ind w:right="175"/>
              <w:jc w:val="right"/>
              <w:rPr>
                <w:rFonts w:asciiTheme="majorBidi" w:hAnsiTheme="majorBidi" w:cstheme="majorBidi"/>
                <w:sz w:val="26"/>
                <w:szCs w:val="26"/>
              </w:rPr>
            </w:pPr>
            <w:r w:rsidRPr="001B496E">
              <w:rPr>
                <w:rFonts w:asciiTheme="majorBidi" w:hAnsiTheme="majorBidi" w:cstheme="majorBidi"/>
                <w:sz w:val="26"/>
                <w:szCs w:val="26"/>
              </w:rPr>
              <w:t>324,578</w:t>
            </w:r>
          </w:p>
        </w:tc>
        <w:tc>
          <w:tcPr>
            <w:tcW w:w="80" w:type="dxa"/>
          </w:tcPr>
          <w:p w14:paraId="1F15F158" w14:textId="77777777" w:rsidR="00A160F5" w:rsidRPr="001B496E" w:rsidRDefault="00A160F5" w:rsidP="00893692">
            <w:pPr>
              <w:ind w:right="459"/>
              <w:jc w:val="right"/>
              <w:rPr>
                <w:rFonts w:asciiTheme="majorBidi" w:hAnsiTheme="majorBidi" w:cstheme="majorBidi"/>
                <w:sz w:val="26"/>
                <w:szCs w:val="26"/>
                <w:cs/>
              </w:rPr>
            </w:pPr>
          </w:p>
        </w:tc>
        <w:tc>
          <w:tcPr>
            <w:tcW w:w="1338" w:type="dxa"/>
            <w:vAlign w:val="bottom"/>
          </w:tcPr>
          <w:p w14:paraId="27D88414" w14:textId="77777777" w:rsidR="00A160F5" w:rsidRPr="001B496E" w:rsidRDefault="00A160F5" w:rsidP="00893692">
            <w:pPr>
              <w:tabs>
                <w:tab w:val="left" w:pos="1026"/>
              </w:tabs>
              <w:ind w:right="-355"/>
              <w:jc w:val="center"/>
              <w:rPr>
                <w:rFonts w:asciiTheme="majorBidi" w:hAnsiTheme="majorBidi" w:cstheme="majorBidi"/>
                <w:sz w:val="26"/>
                <w:szCs w:val="26"/>
              </w:rPr>
            </w:pPr>
            <w:r w:rsidRPr="001B496E">
              <w:rPr>
                <w:rFonts w:asciiTheme="majorBidi" w:hAnsiTheme="majorBidi" w:cstheme="majorBidi"/>
                <w:sz w:val="26"/>
                <w:szCs w:val="26"/>
              </w:rPr>
              <w:t>-</w:t>
            </w:r>
          </w:p>
        </w:tc>
        <w:tc>
          <w:tcPr>
            <w:tcW w:w="76" w:type="dxa"/>
          </w:tcPr>
          <w:p w14:paraId="384FB534" w14:textId="77777777" w:rsidR="00A160F5" w:rsidRPr="001B496E" w:rsidRDefault="00A160F5" w:rsidP="00893692">
            <w:pPr>
              <w:ind w:right="459"/>
              <w:jc w:val="right"/>
              <w:rPr>
                <w:rFonts w:asciiTheme="majorBidi" w:hAnsiTheme="majorBidi" w:cstheme="majorBidi"/>
                <w:sz w:val="26"/>
                <w:szCs w:val="26"/>
                <w:cs/>
              </w:rPr>
            </w:pPr>
          </w:p>
        </w:tc>
        <w:tc>
          <w:tcPr>
            <w:tcW w:w="1483" w:type="dxa"/>
          </w:tcPr>
          <w:p w14:paraId="64E75FBC" w14:textId="77777777" w:rsidR="00A160F5" w:rsidRPr="001B496E" w:rsidRDefault="00A160F5" w:rsidP="00893692">
            <w:pPr>
              <w:tabs>
                <w:tab w:val="left" w:pos="1026"/>
              </w:tabs>
              <w:ind w:right="175"/>
              <w:jc w:val="right"/>
              <w:rPr>
                <w:rFonts w:asciiTheme="majorBidi" w:hAnsiTheme="majorBidi" w:cstheme="majorBidi"/>
                <w:sz w:val="26"/>
                <w:szCs w:val="26"/>
              </w:rPr>
            </w:pPr>
            <w:r w:rsidRPr="001B496E">
              <w:rPr>
                <w:rFonts w:asciiTheme="majorBidi" w:hAnsiTheme="majorBidi" w:cstheme="majorBidi"/>
                <w:sz w:val="26"/>
                <w:szCs w:val="26"/>
              </w:rPr>
              <w:t>324,578</w:t>
            </w:r>
          </w:p>
        </w:tc>
        <w:tc>
          <w:tcPr>
            <w:tcW w:w="76" w:type="dxa"/>
          </w:tcPr>
          <w:p w14:paraId="1B5092F4" w14:textId="77777777" w:rsidR="00A160F5" w:rsidRPr="001B496E" w:rsidRDefault="00A160F5" w:rsidP="00893692">
            <w:pPr>
              <w:rPr>
                <w:rFonts w:asciiTheme="majorBidi" w:hAnsiTheme="majorBidi" w:cstheme="majorBidi"/>
                <w:sz w:val="26"/>
                <w:szCs w:val="26"/>
              </w:rPr>
            </w:pPr>
          </w:p>
        </w:tc>
        <w:tc>
          <w:tcPr>
            <w:tcW w:w="1483" w:type="dxa"/>
            <w:vAlign w:val="bottom"/>
          </w:tcPr>
          <w:p w14:paraId="7D226471" w14:textId="77777777" w:rsidR="00A160F5" w:rsidRPr="001B496E" w:rsidRDefault="00A160F5" w:rsidP="00893692">
            <w:pPr>
              <w:tabs>
                <w:tab w:val="left" w:pos="835"/>
                <w:tab w:val="left" w:pos="1026"/>
              </w:tabs>
              <w:ind w:right="-355"/>
              <w:jc w:val="center"/>
              <w:rPr>
                <w:rFonts w:asciiTheme="majorBidi" w:hAnsiTheme="majorBidi" w:cstheme="majorBidi"/>
                <w:sz w:val="26"/>
                <w:szCs w:val="26"/>
              </w:rPr>
            </w:pPr>
            <w:r w:rsidRPr="001B496E">
              <w:rPr>
                <w:rFonts w:asciiTheme="majorBidi" w:hAnsiTheme="majorBidi" w:cstheme="majorBidi"/>
                <w:sz w:val="26"/>
                <w:szCs w:val="26"/>
              </w:rPr>
              <w:t>-</w:t>
            </w:r>
          </w:p>
        </w:tc>
      </w:tr>
      <w:tr w:rsidR="00A160F5" w:rsidRPr="001B496E" w14:paraId="35744AD8" w14:textId="77777777" w:rsidTr="00A71C1D">
        <w:tc>
          <w:tcPr>
            <w:tcW w:w="4395" w:type="dxa"/>
          </w:tcPr>
          <w:p w14:paraId="25C94BD9" w14:textId="77777777" w:rsidR="00A160F5" w:rsidRPr="001B496E" w:rsidRDefault="00A160F5" w:rsidP="00893692">
            <w:pPr>
              <w:ind w:left="176"/>
              <w:rPr>
                <w:rFonts w:asciiTheme="majorBidi" w:hAnsiTheme="majorBidi" w:cstheme="majorBidi"/>
                <w:sz w:val="26"/>
                <w:szCs w:val="26"/>
                <w:cs/>
              </w:rPr>
            </w:pPr>
            <w:r w:rsidRPr="001B496E">
              <w:rPr>
                <w:rFonts w:asciiTheme="majorBidi" w:hAnsiTheme="majorBidi" w:cstheme="majorBidi"/>
                <w:sz w:val="26"/>
                <w:szCs w:val="26"/>
              </w:rPr>
              <w:t>Related Persons</w:t>
            </w:r>
          </w:p>
        </w:tc>
        <w:tc>
          <w:tcPr>
            <w:tcW w:w="1417" w:type="dxa"/>
          </w:tcPr>
          <w:p w14:paraId="366F8E9D" w14:textId="77777777" w:rsidR="00A160F5" w:rsidRPr="001B496E" w:rsidRDefault="00A160F5" w:rsidP="00893692">
            <w:pPr>
              <w:tabs>
                <w:tab w:val="left" w:pos="1026"/>
              </w:tabs>
              <w:ind w:right="175"/>
              <w:jc w:val="right"/>
              <w:rPr>
                <w:rFonts w:asciiTheme="majorBidi" w:hAnsiTheme="majorBidi" w:cstheme="majorBidi"/>
                <w:sz w:val="26"/>
                <w:szCs w:val="26"/>
              </w:rPr>
            </w:pPr>
            <w:r w:rsidRPr="001B496E">
              <w:rPr>
                <w:rFonts w:asciiTheme="majorBidi" w:hAnsiTheme="majorBidi" w:cstheme="majorBidi"/>
                <w:sz w:val="26"/>
                <w:szCs w:val="26"/>
              </w:rPr>
              <w:t>4,745,000</w:t>
            </w:r>
          </w:p>
        </w:tc>
        <w:tc>
          <w:tcPr>
            <w:tcW w:w="80" w:type="dxa"/>
          </w:tcPr>
          <w:p w14:paraId="70BEDB26" w14:textId="77777777" w:rsidR="00A160F5" w:rsidRPr="001B496E" w:rsidRDefault="00A160F5" w:rsidP="00893692">
            <w:pPr>
              <w:ind w:right="459"/>
              <w:jc w:val="right"/>
              <w:rPr>
                <w:rFonts w:asciiTheme="majorBidi" w:hAnsiTheme="majorBidi" w:cstheme="majorBidi"/>
                <w:sz w:val="26"/>
                <w:szCs w:val="26"/>
                <w:cs/>
              </w:rPr>
            </w:pPr>
          </w:p>
        </w:tc>
        <w:tc>
          <w:tcPr>
            <w:tcW w:w="1338" w:type="dxa"/>
          </w:tcPr>
          <w:p w14:paraId="64EA30E5" w14:textId="77777777" w:rsidR="00A160F5" w:rsidRPr="001B496E" w:rsidRDefault="00A160F5" w:rsidP="00893692">
            <w:pPr>
              <w:ind w:right="175"/>
              <w:jc w:val="right"/>
              <w:rPr>
                <w:rFonts w:asciiTheme="majorBidi" w:hAnsiTheme="majorBidi" w:cstheme="majorBidi"/>
                <w:sz w:val="26"/>
                <w:szCs w:val="26"/>
              </w:rPr>
            </w:pPr>
            <w:r w:rsidRPr="001B496E">
              <w:rPr>
                <w:rFonts w:asciiTheme="majorBidi" w:hAnsiTheme="majorBidi" w:cstheme="majorBidi"/>
                <w:sz w:val="26"/>
                <w:szCs w:val="26"/>
              </w:rPr>
              <w:t>4,416,740</w:t>
            </w:r>
          </w:p>
        </w:tc>
        <w:tc>
          <w:tcPr>
            <w:tcW w:w="76" w:type="dxa"/>
          </w:tcPr>
          <w:p w14:paraId="0762B735" w14:textId="77777777" w:rsidR="00A160F5" w:rsidRPr="001B496E" w:rsidRDefault="00A160F5" w:rsidP="00893692">
            <w:pPr>
              <w:ind w:right="459"/>
              <w:jc w:val="right"/>
              <w:rPr>
                <w:rFonts w:asciiTheme="majorBidi" w:hAnsiTheme="majorBidi" w:cstheme="majorBidi"/>
                <w:sz w:val="26"/>
                <w:szCs w:val="26"/>
                <w:cs/>
              </w:rPr>
            </w:pPr>
          </w:p>
        </w:tc>
        <w:tc>
          <w:tcPr>
            <w:tcW w:w="1483" w:type="dxa"/>
          </w:tcPr>
          <w:p w14:paraId="711B22F3" w14:textId="77777777" w:rsidR="00A160F5" w:rsidRPr="001B496E" w:rsidRDefault="00A160F5" w:rsidP="00893692">
            <w:pPr>
              <w:tabs>
                <w:tab w:val="left" w:pos="1026"/>
              </w:tabs>
              <w:ind w:right="175"/>
              <w:jc w:val="right"/>
              <w:rPr>
                <w:rFonts w:asciiTheme="majorBidi" w:hAnsiTheme="majorBidi" w:cstheme="majorBidi"/>
                <w:sz w:val="26"/>
                <w:szCs w:val="26"/>
              </w:rPr>
            </w:pPr>
            <w:r w:rsidRPr="001B496E">
              <w:rPr>
                <w:rFonts w:asciiTheme="majorBidi" w:hAnsiTheme="majorBidi" w:cstheme="majorBidi"/>
                <w:sz w:val="26"/>
                <w:szCs w:val="26"/>
              </w:rPr>
              <w:t>4,142,000</w:t>
            </w:r>
          </w:p>
        </w:tc>
        <w:tc>
          <w:tcPr>
            <w:tcW w:w="76" w:type="dxa"/>
          </w:tcPr>
          <w:p w14:paraId="3918B50C" w14:textId="77777777" w:rsidR="00A160F5" w:rsidRPr="001B496E" w:rsidRDefault="00A160F5" w:rsidP="00893692">
            <w:pPr>
              <w:rPr>
                <w:rFonts w:asciiTheme="majorBidi" w:hAnsiTheme="majorBidi" w:cstheme="majorBidi"/>
                <w:sz w:val="26"/>
                <w:szCs w:val="26"/>
              </w:rPr>
            </w:pPr>
          </w:p>
        </w:tc>
        <w:tc>
          <w:tcPr>
            <w:tcW w:w="1483" w:type="dxa"/>
          </w:tcPr>
          <w:p w14:paraId="03E64F13" w14:textId="77777777" w:rsidR="00A160F5" w:rsidRPr="001B496E" w:rsidRDefault="00A160F5" w:rsidP="00893692">
            <w:pPr>
              <w:tabs>
                <w:tab w:val="left" w:pos="1026"/>
              </w:tabs>
              <w:ind w:right="175"/>
              <w:jc w:val="right"/>
              <w:rPr>
                <w:rFonts w:asciiTheme="majorBidi" w:hAnsiTheme="majorBidi" w:cstheme="majorBidi"/>
                <w:sz w:val="26"/>
                <w:szCs w:val="26"/>
              </w:rPr>
            </w:pPr>
            <w:r w:rsidRPr="001B496E">
              <w:rPr>
                <w:rFonts w:asciiTheme="majorBidi" w:hAnsiTheme="majorBidi" w:cstheme="majorBidi"/>
                <w:sz w:val="26"/>
                <w:szCs w:val="26"/>
              </w:rPr>
              <w:t>4,095,740</w:t>
            </w:r>
          </w:p>
        </w:tc>
      </w:tr>
      <w:tr w:rsidR="00A160F5" w:rsidRPr="001B496E" w14:paraId="16CB13C8" w14:textId="77777777" w:rsidTr="00A71C1D">
        <w:tc>
          <w:tcPr>
            <w:tcW w:w="4395" w:type="dxa"/>
          </w:tcPr>
          <w:p w14:paraId="49680A1F" w14:textId="77777777" w:rsidR="00A160F5" w:rsidRPr="001B496E" w:rsidRDefault="00A160F5" w:rsidP="00893692">
            <w:pPr>
              <w:tabs>
                <w:tab w:val="left" w:pos="1159"/>
              </w:tabs>
              <w:ind w:firstLine="1159"/>
              <w:rPr>
                <w:rFonts w:asciiTheme="majorBidi" w:hAnsiTheme="majorBidi" w:cstheme="majorBidi"/>
                <w:sz w:val="26"/>
                <w:szCs w:val="26"/>
              </w:rPr>
            </w:pPr>
            <w:r w:rsidRPr="001B496E">
              <w:rPr>
                <w:rFonts w:asciiTheme="majorBidi" w:hAnsiTheme="majorBidi" w:cstheme="majorBidi"/>
                <w:sz w:val="26"/>
                <w:szCs w:val="26"/>
              </w:rPr>
              <w:t>Total</w:t>
            </w:r>
          </w:p>
        </w:tc>
        <w:tc>
          <w:tcPr>
            <w:tcW w:w="1417" w:type="dxa"/>
            <w:tcBorders>
              <w:top w:val="single" w:sz="4" w:space="0" w:color="auto"/>
              <w:bottom w:val="double" w:sz="4" w:space="0" w:color="auto"/>
            </w:tcBorders>
          </w:tcPr>
          <w:p w14:paraId="3759364E" w14:textId="77777777" w:rsidR="00A160F5" w:rsidRPr="001B496E" w:rsidRDefault="00A160F5" w:rsidP="00893692">
            <w:pPr>
              <w:tabs>
                <w:tab w:val="left" w:pos="1026"/>
              </w:tabs>
              <w:ind w:right="175"/>
              <w:jc w:val="right"/>
              <w:rPr>
                <w:rFonts w:asciiTheme="majorBidi" w:hAnsiTheme="majorBidi" w:cstheme="majorBidi"/>
                <w:sz w:val="26"/>
                <w:szCs w:val="26"/>
              </w:rPr>
            </w:pPr>
            <w:r w:rsidRPr="001B496E">
              <w:rPr>
                <w:rFonts w:asciiTheme="majorBidi" w:hAnsiTheme="majorBidi" w:cstheme="majorBidi"/>
                <w:sz w:val="26"/>
                <w:szCs w:val="26"/>
              </w:rPr>
              <w:t>5,069,578</w:t>
            </w:r>
          </w:p>
        </w:tc>
        <w:tc>
          <w:tcPr>
            <w:tcW w:w="80" w:type="dxa"/>
          </w:tcPr>
          <w:p w14:paraId="74852F84" w14:textId="77777777" w:rsidR="00A160F5" w:rsidRPr="001B496E" w:rsidRDefault="00A160F5" w:rsidP="00893692">
            <w:pPr>
              <w:ind w:right="459"/>
              <w:jc w:val="right"/>
              <w:rPr>
                <w:rFonts w:asciiTheme="majorBidi" w:hAnsiTheme="majorBidi" w:cstheme="majorBidi"/>
                <w:sz w:val="26"/>
                <w:szCs w:val="26"/>
                <w:cs/>
              </w:rPr>
            </w:pPr>
          </w:p>
        </w:tc>
        <w:tc>
          <w:tcPr>
            <w:tcW w:w="1338" w:type="dxa"/>
            <w:tcBorders>
              <w:top w:val="single" w:sz="4" w:space="0" w:color="auto"/>
              <w:bottom w:val="double" w:sz="4" w:space="0" w:color="auto"/>
            </w:tcBorders>
          </w:tcPr>
          <w:p w14:paraId="347CCB59" w14:textId="77777777" w:rsidR="00A160F5" w:rsidRPr="001B496E" w:rsidRDefault="00A160F5" w:rsidP="00893692">
            <w:pPr>
              <w:tabs>
                <w:tab w:val="left" w:pos="1026"/>
              </w:tabs>
              <w:ind w:right="175"/>
              <w:jc w:val="right"/>
              <w:rPr>
                <w:rFonts w:asciiTheme="majorBidi" w:hAnsiTheme="majorBidi" w:cstheme="majorBidi"/>
                <w:sz w:val="26"/>
                <w:szCs w:val="26"/>
              </w:rPr>
            </w:pPr>
            <w:r w:rsidRPr="001B496E">
              <w:rPr>
                <w:rFonts w:asciiTheme="majorBidi" w:hAnsiTheme="majorBidi" w:cstheme="majorBidi"/>
                <w:sz w:val="26"/>
                <w:szCs w:val="26"/>
              </w:rPr>
              <w:t>4,416,740</w:t>
            </w:r>
          </w:p>
        </w:tc>
        <w:tc>
          <w:tcPr>
            <w:tcW w:w="76" w:type="dxa"/>
          </w:tcPr>
          <w:p w14:paraId="3291DA7E" w14:textId="77777777" w:rsidR="00A160F5" w:rsidRPr="001B496E" w:rsidRDefault="00A160F5" w:rsidP="00893692">
            <w:pPr>
              <w:ind w:right="459"/>
              <w:jc w:val="right"/>
              <w:rPr>
                <w:rFonts w:asciiTheme="majorBidi" w:hAnsiTheme="majorBidi" w:cstheme="majorBidi"/>
                <w:sz w:val="26"/>
                <w:szCs w:val="26"/>
                <w:cs/>
              </w:rPr>
            </w:pPr>
          </w:p>
        </w:tc>
        <w:tc>
          <w:tcPr>
            <w:tcW w:w="1483" w:type="dxa"/>
            <w:tcBorders>
              <w:top w:val="single" w:sz="4" w:space="0" w:color="auto"/>
              <w:bottom w:val="double" w:sz="4" w:space="0" w:color="auto"/>
            </w:tcBorders>
          </w:tcPr>
          <w:p w14:paraId="2077E05A" w14:textId="77777777" w:rsidR="00A160F5" w:rsidRPr="001B496E" w:rsidRDefault="00A160F5" w:rsidP="00893692">
            <w:pPr>
              <w:tabs>
                <w:tab w:val="left" w:pos="1026"/>
              </w:tabs>
              <w:ind w:right="175"/>
              <w:jc w:val="right"/>
              <w:rPr>
                <w:rFonts w:asciiTheme="majorBidi" w:hAnsiTheme="majorBidi" w:cstheme="majorBidi"/>
                <w:sz w:val="26"/>
                <w:szCs w:val="26"/>
              </w:rPr>
            </w:pPr>
            <w:r w:rsidRPr="001B496E">
              <w:rPr>
                <w:rFonts w:asciiTheme="majorBidi" w:hAnsiTheme="majorBidi" w:cstheme="majorBidi"/>
                <w:sz w:val="26"/>
                <w:szCs w:val="26"/>
              </w:rPr>
              <w:t>5,366,990</w:t>
            </w:r>
          </w:p>
        </w:tc>
        <w:tc>
          <w:tcPr>
            <w:tcW w:w="76" w:type="dxa"/>
          </w:tcPr>
          <w:p w14:paraId="31E6A899" w14:textId="77777777" w:rsidR="00A160F5" w:rsidRPr="001B496E" w:rsidRDefault="00A160F5" w:rsidP="00893692">
            <w:pPr>
              <w:rPr>
                <w:rFonts w:asciiTheme="majorBidi" w:hAnsiTheme="majorBidi" w:cstheme="majorBidi"/>
                <w:sz w:val="26"/>
                <w:szCs w:val="26"/>
              </w:rPr>
            </w:pPr>
          </w:p>
        </w:tc>
        <w:tc>
          <w:tcPr>
            <w:tcW w:w="1483" w:type="dxa"/>
            <w:tcBorders>
              <w:top w:val="single" w:sz="4" w:space="0" w:color="auto"/>
              <w:bottom w:val="double" w:sz="4" w:space="0" w:color="auto"/>
            </w:tcBorders>
          </w:tcPr>
          <w:p w14:paraId="78DECF7E" w14:textId="77777777" w:rsidR="00A160F5" w:rsidRPr="001B496E" w:rsidRDefault="00A160F5" w:rsidP="00893692">
            <w:pPr>
              <w:tabs>
                <w:tab w:val="left" w:pos="1026"/>
              </w:tabs>
              <w:ind w:right="175"/>
              <w:jc w:val="right"/>
              <w:rPr>
                <w:rFonts w:asciiTheme="majorBidi" w:hAnsiTheme="majorBidi" w:cstheme="majorBidi"/>
                <w:sz w:val="26"/>
                <w:szCs w:val="26"/>
                <w:cs/>
              </w:rPr>
            </w:pPr>
            <w:r w:rsidRPr="001B496E">
              <w:rPr>
                <w:rFonts w:asciiTheme="majorBidi" w:hAnsiTheme="majorBidi" w:cstheme="majorBidi"/>
                <w:sz w:val="26"/>
                <w:szCs w:val="26"/>
              </w:rPr>
              <w:t>4,171,438</w:t>
            </w:r>
          </w:p>
        </w:tc>
      </w:tr>
      <w:tr w:rsidR="00A160F5" w:rsidRPr="001B496E" w14:paraId="0A9A20F1" w14:textId="77777777" w:rsidTr="00A71C1D">
        <w:tc>
          <w:tcPr>
            <w:tcW w:w="4395" w:type="dxa"/>
          </w:tcPr>
          <w:p w14:paraId="07C28EA4" w14:textId="77777777" w:rsidR="00A160F5" w:rsidRPr="001B496E" w:rsidRDefault="00A160F5" w:rsidP="00893692">
            <w:pPr>
              <w:rPr>
                <w:rFonts w:asciiTheme="majorBidi" w:hAnsiTheme="majorBidi" w:cstheme="majorBidi"/>
                <w:sz w:val="26"/>
                <w:szCs w:val="26"/>
                <w:cs/>
              </w:rPr>
            </w:pPr>
            <w:r w:rsidRPr="001B496E">
              <w:rPr>
                <w:rFonts w:asciiTheme="majorBidi" w:hAnsiTheme="majorBidi" w:cstheme="majorBidi"/>
                <w:sz w:val="26"/>
                <w:szCs w:val="26"/>
              </w:rPr>
              <w:t>Short – term Borrowings</w:t>
            </w:r>
          </w:p>
        </w:tc>
        <w:tc>
          <w:tcPr>
            <w:tcW w:w="1417" w:type="dxa"/>
          </w:tcPr>
          <w:p w14:paraId="4DE6D8C8" w14:textId="77777777" w:rsidR="00A160F5" w:rsidRPr="001B496E" w:rsidRDefault="00A160F5" w:rsidP="00893692">
            <w:pPr>
              <w:ind w:right="175"/>
              <w:jc w:val="right"/>
              <w:rPr>
                <w:rFonts w:asciiTheme="majorBidi" w:hAnsiTheme="majorBidi" w:cstheme="majorBidi"/>
                <w:sz w:val="26"/>
                <w:szCs w:val="26"/>
              </w:rPr>
            </w:pPr>
          </w:p>
        </w:tc>
        <w:tc>
          <w:tcPr>
            <w:tcW w:w="80" w:type="dxa"/>
          </w:tcPr>
          <w:p w14:paraId="2C175B22" w14:textId="77777777" w:rsidR="00A160F5" w:rsidRPr="001B496E" w:rsidRDefault="00A160F5" w:rsidP="00893692">
            <w:pPr>
              <w:ind w:right="459"/>
              <w:jc w:val="right"/>
              <w:rPr>
                <w:rFonts w:asciiTheme="majorBidi" w:hAnsiTheme="majorBidi" w:cstheme="majorBidi"/>
                <w:sz w:val="26"/>
                <w:szCs w:val="26"/>
                <w:cs/>
              </w:rPr>
            </w:pPr>
          </w:p>
        </w:tc>
        <w:tc>
          <w:tcPr>
            <w:tcW w:w="1338" w:type="dxa"/>
          </w:tcPr>
          <w:p w14:paraId="170FDF1A" w14:textId="77777777" w:rsidR="00A160F5" w:rsidRPr="001B496E" w:rsidRDefault="00A160F5" w:rsidP="00893692">
            <w:pPr>
              <w:ind w:right="175"/>
              <w:jc w:val="right"/>
              <w:rPr>
                <w:rFonts w:asciiTheme="majorBidi" w:hAnsiTheme="majorBidi" w:cstheme="majorBidi"/>
                <w:sz w:val="26"/>
                <w:szCs w:val="26"/>
              </w:rPr>
            </w:pPr>
          </w:p>
        </w:tc>
        <w:tc>
          <w:tcPr>
            <w:tcW w:w="76" w:type="dxa"/>
          </w:tcPr>
          <w:p w14:paraId="56EEA151" w14:textId="77777777" w:rsidR="00A160F5" w:rsidRPr="001B496E" w:rsidRDefault="00A160F5" w:rsidP="00893692">
            <w:pPr>
              <w:ind w:right="459"/>
              <w:jc w:val="right"/>
              <w:rPr>
                <w:rFonts w:asciiTheme="majorBidi" w:hAnsiTheme="majorBidi" w:cstheme="majorBidi"/>
                <w:sz w:val="26"/>
                <w:szCs w:val="26"/>
                <w:cs/>
              </w:rPr>
            </w:pPr>
          </w:p>
        </w:tc>
        <w:tc>
          <w:tcPr>
            <w:tcW w:w="1483" w:type="dxa"/>
          </w:tcPr>
          <w:p w14:paraId="1BAF7519" w14:textId="77777777" w:rsidR="00A160F5" w:rsidRPr="001B496E" w:rsidRDefault="00A160F5" w:rsidP="00893692">
            <w:pPr>
              <w:tabs>
                <w:tab w:val="left" w:pos="1168"/>
              </w:tabs>
              <w:jc w:val="right"/>
              <w:rPr>
                <w:rFonts w:asciiTheme="majorBidi" w:hAnsiTheme="majorBidi" w:cstheme="majorBidi"/>
                <w:sz w:val="26"/>
                <w:szCs w:val="26"/>
              </w:rPr>
            </w:pPr>
          </w:p>
        </w:tc>
        <w:tc>
          <w:tcPr>
            <w:tcW w:w="76" w:type="dxa"/>
          </w:tcPr>
          <w:p w14:paraId="352BFD4D" w14:textId="77777777" w:rsidR="00A160F5" w:rsidRPr="001B496E" w:rsidRDefault="00A160F5" w:rsidP="00893692">
            <w:pPr>
              <w:rPr>
                <w:rFonts w:asciiTheme="majorBidi" w:hAnsiTheme="majorBidi" w:cstheme="majorBidi"/>
                <w:sz w:val="26"/>
                <w:szCs w:val="26"/>
              </w:rPr>
            </w:pPr>
          </w:p>
        </w:tc>
        <w:tc>
          <w:tcPr>
            <w:tcW w:w="1483" w:type="dxa"/>
          </w:tcPr>
          <w:p w14:paraId="73A135CE" w14:textId="77777777" w:rsidR="00A160F5" w:rsidRPr="001B496E" w:rsidRDefault="00A160F5" w:rsidP="00893692">
            <w:pPr>
              <w:tabs>
                <w:tab w:val="left" w:pos="1026"/>
              </w:tabs>
              <w:ind w:right="33"/>
              <w:jc w:val="right"/>
              <w:rPr>
                <w:rFonts w:asciiTheme="majorBidi" w:hAnsiTheme="majorBidi" w:cstheme="majorBidi"/>
                <w:sz w:val="26"/>
                <w:szCs w:val="26"/>
              </w:rPr>
            </w:pPr>
          </w:p>
        </w:tc>
      </w:tr>
      <w:tr w:rsidR="00A160F5" w:rsidRPr="001B496E" w14:paraId="46FE6510" w14:textId="77777777" w:rsidTr="00A71C1D">
        <w:tc>
          <w:tcPr>
            <w:tcW w:w="4395" w:type="dxa"/>
          </w:tcPr>
          <w:p w14:paraId="55EE6FD4" w14:textId="77777777" w:rsidR="00A160F5" w:rsidRPr="001B496E" w:rsidRDefault="00A160F5" w:rsidP="00893692">
            <w:pPr>
              <w:ind w:left="176"/>
              <w:rPr>
                <w:rFonts w:asciiTheme="majorBidi" w:hAnsiTheme="majorBidi" w:cstheme="majorBidi"/>
                <w:sz w:val="26"/>
                <w:szCs w:val="26"/>
                <w:cs/>
              </w:rPr>
            </w:pPr>
            <w:r w:rsidRPr="001B496E">
              <w:rPr>
                <w:rFonts w:asciiTheme="majorBidi" w:hAnsiTheme="majorBidi" w:cstheme="majorBidi"/>
                <w:sz w:val="26"/>
                <w:szCs w:val="26"/>
              </w:rPr>
              <w:t>Related Company</w:t>
            </w:r>
          </w:p>
        </w:tc>
        <w:tc>
          <w:tcPr>
            <w:tcW w:w="1417" w:type="dxa"/>
          </w:tcPr>
          <w:p w14:paraId="3744ED49" w14:textId="77777777" w:rsidR="00A160F5" w:rsidRPr="001B496E" w:rsidRDefault="00A160F5" w:rsidP="00893692">
            <w:pPr>
              <w:tabs>
                <w:tab w:val="left" w:pos="1168"/>
              </w:tabs>
              <w:ind w:left="317" w:right="-108" w:hanging="141"/>
              <w:jc w:val="center"/>
              <w:rPr>
                <w:rFonts w:asciiTheme="majorBidi" w:hAnsiTheme="majorBidi" w:cstheme="majorBidi"/>
                <w:sz w:val="26"/>
                <w:szCs w:val="26"/>
              </w:rPr>
            </w:pPr>
          </w:p>
        </w:tc>
        <w:tc>
          <w:tcPr>
            <w:tcW w:w="80" w:type="dxa"/>
          </w:tcPr>
          <w:p w14:paraId="6A4FD81E" w14:textId="77777777" w:rsidR="00A160F5" w:rsidRPr="001B496E" w:rsidRDefault="00A160F5" w:rsidP="00893692">
            <w:pPr>
              <w:ind w:right="459"/>
              <w:jc w:val="right"/>
              <w:rPr>
                <w:rFonts w:asciiTheme="majorBidi" w:hAnsiTheme="majorBidi" w:cstheme="majorBidi"/>
                <w:sz w:val="26"/>
                <w:szCs w:val="26"/>
                <w:cs/>
              </w:rPr>
            </w:pPr>
          </w:p>
        </w:tc>
        <w:tc>
          <w:tcPr>
            <w:tcW w:w="1338" w:type="dxa"/>
          </w:tcPr>
          <w:p w14:paraId="1422E57F" w14:textId="77777777" w:rsidR="00A160F5" w:rsidRPr="001B496E" w:rsidRDefault="00A160F5" w:rsidP="00893692">
            <w:pPr>
              <w:tabs>
                <w:tab w:val="left" w:pos="1026"/>
              </w:tabs>
              <w:ind w:right="-355"/>
              <w:jc w:val="center"/>
              <w:rPr>
                <w:rFonts w:asciiTheme="majorBidi" w:hAnsiTheme="majorBidi" w:cstheme="majorBidi"/>
                <w:sz w:val="26"/>
                <w:szCs w:val="26"/>
                <w:cs/>
              </w:rPr>
            </w:pPr>
          </w:p>
        </w:tc>
        <w:tc>
          <w:tcPr>
            <w:tcW w:w="76" w:type="dxa"/>
          </w:tcPr>
          <w:p w14:paraId="19CAF083" w14:textId="77777777" w:rsidR="00A160F5" w:rsidRPr="001B496E" w:rsidRDefault="00A160F5" w:rsidP="00893692">
            <w:pPr>
              <w:ind w:right="459"/>
              <w:jc w:val="right"/>
              <w:rPr>
                <w:rFonts w:asciiTheme="majorBidi" w:hAnsiTheme="majorBidi" w:cstheme="majorBidi"/>
                <w:sz w:val="26"/>
                <w:szCs w:val="26"/>
                <w:cs/>
              </w:rPr>
            </w:pPr>
          </w:p>
        </w:tc>
        <w:tc>
          <w:tcPr>
            <w:tcW w:w="1483" w:type="dxa"/>
          </w:tcPr>
          <w:p w14:paraId="19798DFC" w14:textId="77777777" w:rsidR="00A160F5" w:rsidRPr="001B496E" w:rsidRDefault="00A160F5" w:rsidP="00893692">
            <w:pPr>
              <w:tabs>
                <w:tab w:val="left" w:pos="1026"/>
              </w:tabs>
              <w:ind w:right="175"/>
              <w:jc w:val="right"/>
              <w:rPr>
                <w:rFonts w:asciiTheme="majorBidi" w:hAnsiTheme="majorBidi" w:cstheme="majorBidi"/>
                <w:sz w:val="26"/>
                <w:szCs w:val="26"/>
              </w:rPr>
            </w:pPr>
          </w:p>
        </w:tc>
        <w:tc>
          <w:tcPr>
            <w:tcW w:w="76" w:type="dxa"/>
          </w:tcPr>
          <w:p w14:paraId="6748BF75" w14:textId="77777777" w:rsidR="00A160F5" w:rsidRPr="001B496E" w:rsidRDefault="00A160F5" w:rsidP="00893692">
            <w:pPr>
              <w:rPr>
                <w:rFonts w:asciiTheme="majorBidi" w:hAnsiTheme="majorBidi" w:cstheme="majorBidi"/>
                <w:sz w:val="26"/>
                <w:szCs w:val="26"/>
              </w:rPr>
            </w:pPr>
          </w:p>
        </w:tc>
        <w:tc>
          <w:tcPr>
            <w:tcW w:w="1483" w:type="dxa"/>
          </w:tcPr>
          <w:p w14:paraId="6CE5CD35" w14:textId="77777777" w:rsidR="00A160F5" w:rsidRPr="001B496E" w:rsidRDefault="00A160F5" w:rsidP="00893692">
            <w:pPr>
              <w:tabs>
                <w:tab w:val="left" w:pos="1026"/>
              </w:tabs>
              <w:ind w:right="175"/>
              <w:jc w:val="right"/>
              <w:rPr>
                <w:rFonts w:asciiTheme="majorBidi" w:hAnsiTheme="majorBidi" w:cstheme="majorBidi"/>
                <w:sz w:val="26"/>
                <w:szCs w:val="26"/>
              </w:rPr>
            </w:pPr>
          </w:p>
        </w:tc>
      </w:tr>
      <w:tr w:rsidR="00A160F5" w:rsidRPr="001B496E" w14:paraId="61E02B5F" w14:textId="77777777" w:rsidTr="00A71C1D">
        <w:tc>
          <w:tcPr>
            <w:tcW w:w="4395" w:type="dxa"/>
          </w:tcPr>
          <w:p w14:paraId="2877E590" w14:textId="77777777" w:rsidR="00A160F5" w:rsidRPr="001B496E" w:rsidRDefault="00A160F5" w:rsidP="00893692">
            <w:pPr>
              <w:tabs>
                <w:tab w:val="right" w:pos="452"/>
              </w:tabs>
              <w:rPr>
                <w:rFonts w:asciiTheme="majorBidi" w:hAnsiTheme="majorBidi" w:cstheme="majorBidi"/>
                <w:sz w:val="26"/>
                <w:szCs w:val="26"/>
                <w:cs/>
              </w:rPr>
            </w:pPr>
            <w:r w:rsidRPr="001B496E">
              <w:rPr>
                <w:rFonts w:asciiTheme="majorBidi" w:hAnsiTheme="majorBidi" w:cstheme="majorBidi"/>
                <w:sz w:val="26"/>
                <w:szCs w:val="26"/>
              </w:rPr>
              <w:t xml:space="preserve">         Bangpakong Solar Power Company Limited</w:t>
            </w:r>
          </w:p>
        </w:tc>
        <w:tc>
          <w:tcPr>
            <w:tcW w:w="1417" w:type="dxa"/>
            <w:vAlign w:val="bottom"/>
          </w:tcPr>
          <w:p w14:paraId="1AAE9B7C" w14:textId="77777777" w:rsidR="00A160F5" w:rsidRPr="001B496E" w:rsidRDefault="00A160F5" w:rsidP="00893692">
            <w:pPr>
              <w:tabs>
                <w:tab w:val="left" w:pos="1168"/>
              </w:tabs>
              <w:ind w:left="317" w:right="-108" w:hanging="141"/>
              <w:jc w:val="center"/>
              <w:rPr>
                <w:rFonts w:asciiTheme="majorBidi" w:hAnsiTheme="majorBidi" w:cstheme="majorBidi"/>
                <w:sz w:val="26"/>
                <w:szCs w:val="26"/>
              </w:rPr>
            </w:pPr>
          </w:p>
        </w:tc>
        <w:tc>
          <w:tcPr>
            <w:tcW w:w="80" w:type="dxa"/>
          </w:tcPr>
          <w:p w14:paraId="378F932D" w14:textId="77777777" w:rsidR="00A160F5" w:rsidRPr="001B496E" w:rsidRDefault="00A160F5" w:rsidP="00893692">
            <w:pPr>
              <w:ind w:right="459"/>
              <w:jc w:val="right"/>
              <w:rPr>
                <w:rFonts w:asciiTheme="majorBidi" w:hAnsiTheme="majorBidi" w:cstheme="majorBidi"/>
                <w:sz w:val="26"/>
                <w:szCs w:val="26"/>
                <w:cs/>
              </w:rPr>
            </w:pPr>
          </w:p>
        </w:tc>
        <w:tc>
          <w:tcPr>
            <w:tcW w:w="1338" w:type="dxa"/>
            <w:vAlign w:val="bottom"/>
          </w:tcPr>
          <w:p w14:paraId="1A0E08DB" w14:textId="77777777" w:rsidR="00A160F5" w:rsidRPr="001B496E" w:rsidRDefault="00A160F5" w:rsidP="00893692">
            <w:pPr>
              <w:tabs>
                <w:tab w:val="left" w:pos="1026"/>
              </w:tabs>
              <w:ind w:right="-355"/>
              <w:jc w:val="center"/>
              <w:rPr>
                <w:rFonts w:asciiTheme="majorBidi" w:hAnsiTheme="majorBidi" w:cstheme="majorBidi"/>
                <w:sz w:val="26"/>
                <w:szCs w:val="26"/>
                <w:cs/>
              </w:rPr>
            </w:pPr>
          </w:p>
        </w:tc>
        <w:tc>
          <w:tcPr>
            <w:tcW w:w="76" w:type="dxa"/>
          </w:tcPr>
          <w:p w14:paraId="2776756E" w14:textId="77777777" w:rsidR="00A160F5" w:rsidRPr="001B496E" w:rsidRDefault="00A160F5" w:rsidP="00893692">
            <w:pPr>
              <w:ind w:right="459"/>
              <w:jc w:val="right"/>
              <w:rPr>
                <w:rFonts w:asciiTheme="majorBidi" w:hAnsiTheme="majorBidi" w:cstheme="majorBidi"/>
                <w:sz w:val="26"/>
                <w:szCs w:val="26"/>
                <w:cs/>
              </w:rPr>
            </w:pPr>
          </w:p>
        </w:tc>
        <w:tc>
          <w:tcPr>
            <w:tcW w:w="1483" w:type="dxa"/>
          </w:tcPr>
          <w:p w14:paraId="0683B576" w14:textId="77777777" w:rsidR="00A160F5" w:rsidRPr="001B496E" w:rsidRDefault="00A160F5" w:rsidP="00893692">
            <w:pPr>
              <w:tabs>
                <w:tab w:val="left" w:pos="1026"/>
              </w:tabs>
              <w:ind w:right="175"/>
              <w:jc w:val="right"/>
              <w:rPr>
                <w:rFonts w:asciiTheme="majorBidi" w:hAnsiTheme="majorBidi" w:cstheme="majorBidi"/>
                <w:sz w:val="26"/>
                <w:szCs w:val="26"/>
              </w:rPr>
            </w:pPr>
          </w:p>
        </w:tc>
        <w:tc>
          <w:tcPr>
            <w:tcW w:w="76" w:type="dxa"/>
          </w:tcPr>
          <w:p w14:paraId="05D521B3" w14:textId="77777777" w:rsidR="00A160F5" w:rsidRPr="001B496E" w:rsidRDefault="00A160F5" w:rsidP="00893692">
            <w:pPr>
              <w:rPr>
                <w:rFonts w:asciiTheme="majorBidi" w:hAnsiTheme="majorBidi" w:cstheme="majorBidi"/>
                <w:sz w:val="26"/>
                <w:szCs w:val="26"/>
              </w:rPr>
            </w:pPr>
          </w:p>
        </w:tc>
        <w:tc>
          <w:tcPr>
            <w:tcW w:w="1483" w:type="dxa"/>
          </w:tcPr>
          <w:p w14:paraId="5C7A7B7C" w14:textId="77777777" w:rsidR="00A160F5" w:rsidRPr="001B496E" w:rsidRDefault="00A160F5" w:rsidP="00893692">
            <w:pPr>
              <w:tabs>
                <w:tab w:val="left" w:pos="1026"/>
              </w:tabs>
              <w:ind w:right="175"/>
              <w:jc w:val="right"/>
              <w:rPr>
                <w:rFonts w:asciiTheme="majorBidi" w:hAnsiTheme="majorBidi" w:cstheme="majorBidi"/>
                <w:sz w:val="26"/>
                <w:szCs w:val="26"/>
              </w:rPr>
            </w:pPr>
          </w:p>
        </w:tc>
      </w:tr>
      <w:tr w:rsidR="00A160F5" w:rsidRPr="001B496E" w14:paraId="79ED3A3E" w14:textId="77777777" w:rsidTr="00A71C1D">
        <w:tc>
          <w:tcPr>
            <w:tcW w:w="4395" w:type="dxa"/>
          </w:tcPr>
          <w:p w14:paraId="6FECC7DB" w14:textId="77777777" w:rsidR="00A160F5" w:rsidRPr="001B496E" w:rsidRDefault="00A160F5" w:rsidP="00893692">
            <w:pPr>
              <w:ind w:left="176"/>
              <w:rPr>
                <w:rFonts w:asciiTheme="majorBidi" w:hAnsiTheme="majorBidi" w:cstheme="majorBidi"/>
                <w:sz w:val="26"/>
                <w:szCs w:val="26"/>
                <w:cs/>
              </w:rPr>
            </w:pPr>
            <w:r w:rsidRPr="001B496E">
              <w:rPr>
                <w:rFonts w:asciiTheme="majorBidi" w:hAnsiTheme="majorBidi" w:cstheme="majorBidi"/>
                <w:sz w:val="26"/>
                <w:szCs w:val="26"/>
              </w:rPr>
              <w:t xml:space="preserve">        Beginning Balance</w:t>
            </w:r>
          </w:p>
        </w:tc>
        <w:tc>
          <w:tcPr>
            <w:tcW w:w="1417" w:type="dxa"/>
            <w:vAlign w:val="bottom"/>
          </w:tcPr>
          <w:p w14:paraId="69BC0F6C" w14:textId="77777777" w:rsidR="00A160F5" w:rsidRPr="001B496E" w:rsidRDefault="00A160F5" w:rsidP="00893692">
            <w:pPr>
              <w:tabs>
                <w:tab w:val="left" w:pos="1026"/>
              </w:tabs>
              <w:ind w:right="175"/>
              <w:jc w:val="right"/>
              <w:rPr>
                <w:rFonts w:asciiTheme="majorBidi" w:hAnsiTheme="majorBidi" w:cstheme="majorBidi"/>
                <w:sz w:val="26"/>
                <w:szCs w:val="26"/>
              </w:rPr>
            </w:pPr>
            <w:r w:rsidRPr="001B496E">
              <w:rPr>
                <w:rFonts w:asciiTheme="majorBidi" w:hAnsiTheme="majorBidi" w:cstheme="majorBidi"/>
                <w:sz w:val="26"/>
                <w:szCs w:val="26"/>
              </w:rPr>
              <w:t>500,000</w:t>
            </w:r>
          </w:p>
        </w:tc>
        <w:tc>
          <w:tcPr>
            <w:tcW w:w="80" w:type="dxa"/>
          </w:tcPr>
          <w:p w14:paraId="6EA88D9B" w14:textId="77777777" w:rsidR="00A160F5" w:rsidRPr="001B496E" w:rsidRDefault="00A160F5" w:rsidP="00893692">
            <w:pPr>
              <w:ind w:right="459"/>
              <w:jc w:val="right"/>
              <w:rPr>
                <w:rFonts w:asciiTheme="majorBidi" w:hAnsiTheme="majorBidi" w:cstheme="majorBidi"/>
                <w:sz w:val="26"/>
                <w:szCs w:val="26"/>
                <w:cs/>
              </w:rPr>
            </w:pPr>
          </w:p>
        </w:tc>
        <w:tc>
          <w:tcPr>
            <w:tcW w:w="1338" w:type="dxa"/>
            <w:vAlign w:val="bottom"/>
          </w:tcPr>
          <w:p w14:paraId="534D5850" w14:textId="77777777" w:rsidR="00A160F5" w:rsidRPr="001B496E" w:rsidRDefault="00A160F5" w:rsidP="00893692">
            <w:pPr>
              <w:tabs>
                <w:tab w:val="left" w:pos="1026"/>
              </w:tabs>
              <w:ind w:right="-355"/>
              <w:jc w:val="center"/>
              <w:rPr>
                <w:rFonts w:asciiTheme="majorBidi" w:hAnsiTheme="majorBidi" w:cstheme="majorBidi"/>
                <w:sz w:val="26"/>
                <w:szCs w:val="26"/>
                <w:cs/>
              </w:rPr>
            </w:pPr>
            <w:r w:rsidRPr="001B496E">
              <w:rPr>
                <w:rFonts w:asciiTheme="majorBidi" w:hAnsiTheme="majorBidi" w:cstheme="majorBidi"/>
                <w:sz w:val="26"/>
                <w:szCs w:val="26"/>
              </w:rPr>
              <w:t>1,350,000</w:t>
            </w:r>
          </w:p>
        </w:tc>
        <w:tc>
          <w:tcPr>
            <w:tcW w:w="76" w:type="dxa"/>
          </w:tcPr>
          <w:p w14:paraId="5941C935" w14:textId="77777777" w:rsidR="00A160F5" w:rsidRPr="001B496E" w:rsidRDefault="00A160F5" w:rsidP="00893692">
            <w:pPr>
              <w:ind w:right="459"/>
              <w:jc w:val="right"/>
              <w:rPr>
                <w:rFonts w:asciiTheme="majorBidi" w:hAnsiTheme="majorBidi" w:cstheme="majorBidi"/>
                <w:sz w:val="26"/>
                <w:szCs w:val="26"/>
                <w:cs/>
              </w:rPr>
            </w:pPr>
          </w:p>
        </w:tc>
        <w:tc>
          <w:tcPr>
            <w:tcW w:w="1483" w:type="dxa"/>
            <w:vAlign w:val="bottom"/>
          </w:tcPr>
          <w:p w14:paraId="4BD0CF6B" w14:textId="77777777" w:rsidR="00A160F5" w:rsidRPr="001B496E" w:rsidRDefault="00A160F5" w:rsidP="00893692">
            <w:pPr>
              <w:tabs>
                <w:tab w:val="left" w:pos="1168"/>
              </w:tabs>
              <w:ind w:left="317" w:right="-108" w:hanging="141"/>
              <w:jc w:val="center"/>
              <w:rPr>
                <w:rFonts w:asciiTheme="majorBidi" w:hAnsiTheme="majorBidi" w:cstheme="majorBidi"/>
                <w:sz w:val="26"/>
                <w:szCs w:val="26"/>
              </w:rPr>
            </w:pPr>
            <w:r w:rsidRPr="001B496E">
              <w:rPr>
                <w:rFonts w:asciiTheme="majorBidi" w:hAnsiTheme="majorBidi" w:cstheme="majorBidi"/>
                <w:sz w:val="26"/>
                <w:szCs w:val="26"/>
              </w:rPr>
              <w:t>-</w:t>
            </w:r>
          </w:p>
        </w:tc>
        <w:tc>
          <w:tcPr>
            <w:tcW w:w="76" w:type="dxa"/>
          </w:tcPr>
          <w:p w14:paraId="24B21B8E" w14:textId="77777777" w:rsidR="00A160F5" w:rsidRPr="001B496E" w:rsidRDefault="00A160F5" w:rsidP="00893692">
            <w:pPr>
              <w:rPr>
                <w:rFonts w:asciiTheme="majorBidi" w:hAnsiTheme="majorBidi" w:cstheme="majorBidi"/>
                <w:sz w:val="26"/>
                <w:szCs w:val="26"/>
              </w:rPr>
            </w:pPr>
          </w:p>
        </w:tc>
        <w:tc>
          <w:tcPr>
            <w:tcW w:w="1483" w:type="dxa"/>
            <w:vAlign w:val="bottom"/>
          </w:tcPr>
          <w:p w14:paraId="5FD7EEB3" w14:textId="77777777" w:rsidR="00A160F5" w:rsidRPr="001B496E" w:rsidRDefault="00A160F5" w:rsidP="00893692">
            <w:pPr>
              <w:tabs>
                <w:tab w:val="left" w:pos="1168"/>
              </w:tabs>
              <w:ind w:left="317" w:right="-108" w:hanging="141"/>
              <w:jc w:val="center"/>
              <w:rPr>
                <w:rFonts w:asciiTheme="majorBidi" w:hAnsiTheme="majorBidi" w:cstheme="majorBidi"/>
                <w:sz w:val="26"/>
                <w:szCs w:val="26"/>
              </w:rPr>
            </w:pPr>
            <w:r w:rsidRPr="001B496E">
              <w:rPr>
                <w:rFonts w:asciiTheme="majorBidi" w:hAnsiTheme="majorBidi" w:cstheme="majorBidi"/>
                <w:sz w:val="26"/>
                <w:szCs w:val="26"/>
              </w:rPr>
              <w:t>-</w:t>
            </w:r>
          </w:p>
        </w:tc>
      </w:tr>
      <w:tr w:rsidR="00A160F5" w:rsidRPr="001B496E" w14:paraId="61A6B93F" w14:textId="77777777" w:rsidTr="00A71C1D">
        <w:tc>
          <w:tcPr>
            <w:tcW w:w="4395" w:type="dxa"/>
          </w:tcPr>
          <w:p w14:paraId="1CE047F9" w14:textId="77777777" w:rsidR="00A160F5" w:rsidRPr="001B496E" w:rsidRDefault="00A160F5" w:rsidP="00893692">
            <w:pPr>
              <w:ind w:left="176"/>
              <w:rPr>
                <w:rFonts w:asciiTheme="majorBidi" w:hAnsiTheme="majorBidi" w:cstheme="majorBidi"/>
                <w:sz w:val="26"/>
                <w:szCs w:val="26"/>
                <w:cs/>
              </w:rPr>
            </w:pPr>
            <w:r w:rsidRPr="001B496E">
              <w:rPr>
                <w:rFonts w:asciiTheme="majorBidi" w:hAnsiTheme="majorBidi" w:cstheme="majorBidi"/>
                <w:sz w:val="26"/>
                <w:szCs w:val="26"/>
              </w:rPr>
              <w:t xml:space="preserve">        Increase during the year</w:t>
            </w:r>
          </w:p>
        </w:tc>
        <w:tc>
          <w:tcPr>
            <w:tcW w:w="1417" w:type="dxa"/>
          </w:tcPr>
          <w:p w14:paraId="6335E137" w14:textId="77777777" w:rsidR="00A160F5" w:rsidRPr="001B496E" w:rsidRDefault="00A160F5" w:rsidP="00893692">
            <w:pPr>
              <w:tabs>
                <w:tab w:val="left" w:pos="1026"/>
              </w:tabs>
              <w:ind w:right="-355"/>
              <w:jc w:val="center"/>
              <w:rPr>
                <w:rFonts w:asciiTheme="majorBidi" w:hAnsiTheme="majorBidi" w:cstheme="majorBidi"/>
                <w:sz w:val="26"/>
                <w:szCs w:val="26"/>
              </w:rPr>
            </w:pPr>
            <w:r w:rsidRPr="001B496E">
              <w:rPr>
                <w:rFonts w:asciiTheme="majorBidi" w:hAnsiTheme="majorBidi" w:cstheme="majorBidi"/>
                <w:sz w:val="26"/>
                <w:szCs w:val="26"/>
              </w:rPr>
              <w:t>-</w:t>
            </w:r>
          </w:p>
        </w:tc>
        <w:tc>
          <w:tcPr>
            <w:tcW w:w="80" w:type="dxa"/>
          </w:tcPr>
          <w:p w14:paraId="250DD8F1" w14:textId="77777777" w:rsidR="00A160F5" w:rsidRPr="001B496E" w:rsidRDefault="00A160F5" w:rsidP="00893692">
            <w:pPr>
              <w:ind w:right="459"/>
              <w:jc w:val="right"/>
              <w:rPr>
                <w:rFonts w:asciiTheme="majorBidi" w:hAnsiTheme="majorBidi" w:cstheme="majorBidi"/>
                <w:sz w:val="26"/>
                <w:szCs w:val="26"/>
                <w:cs/>
              </w:rPr>
            </w:pPr>
          </w:p>
        </w:tc>
        <w:tc>
          <w:tcPr>
            <w:tcW w:w="1338" w:type="dxa"/>
          </w:tcPr>
          <w:p w14:paraId="1F4866DA" w14:textId="77777777" w:rsidR="00A160F5" w:rsidRPr="001B496E" w:rsidRDefault="00A160F5" w:rsidP="00893692">
            <w:pPr>
              <w:tabs>
                <w:tab w:val="left" w:pos="1026"/>
              </w:tabs>
              <w:ind w:right="-355"/>
              <w:jc w:val="center"/>
              <w:rPr>
                <w:rFonts w:asciiTheme="majorBidi" w:hAnsiTheme="majorBidi" w:cstheme="majorBidi"/>
                <w:sz w:val="26"/>
                <w:szCs w:val="26"/>
                <w:cs/>
              </w:rPr>
            </w:pPr>
            <w:r w:rsidRPr="001B496E">
              <w:rPr>
                <w:rFonts w:asciiTheme="majorBidi" w:hAnsiTheme="majorBidi" w:cstheme="majorBidi"/>
                <w:sz w:val="26"/>
                <w:szCs w:val="26"/>
              </w:rPr>
              <w:t>-</w:t>
            </w:r>
          </w:p>
        </w:tc>
        <w:tc>
          <w:tcPr>
            <w:tcW w:w="76" w:type="dxa"/>
          </w:tcPr>
          <w:p w14:paraId="379E6FBE" w14:textId="77777777" w:rsidR="00A160F5" w:rsidRPr="001B496E" w:rsidRDefault="00A160F5" w:rsidP="00893692">
            <w:pPr>
              <w:ind w:right="459"/>
              <w:jc w:val="right"/>
              <w:rPr>
                <w:rFonts w:asciiTheme="majorBidi" w:hAnsiTheme="majorBidi" w:cstheme="majorBidi"/>
                <w:sz w:val="26"/>
                <w:szCs w:val="26"/>
                <w:cs/>
              </w:rPr>
            </w:pPr>
          </w:p>
        </w:tc>
        <w:tc>
          <w:tcPr>
            <w:tcW w:w="1483" w:type="dxa"/>
            <w:vAlign w:val="bottom"/>
          </w:tcPr>
          <w:p w14:paraId="5431AEDA" w14:textId="77777777" w:rsidR="00A160F5" w:rsidRPr="001B496E" w:rsidRDefault="00A160F5" w:rsidP="00893692">
            <w:pPr>
              <w:tabs>
                <w:tab w:val="left" w:pos="1168"/>
              </w:tabs>
              <w:ind w:left="317" w:right="-108" w:hanging="141"/>
              <w:jc w:val="center"/>
              <w:rPr>
                <w:rFonts w:asciiTheme="majorBidi" w:hAnsiTheme="majorBidi" w:cstheme="majorBidi"/>
                <w:sz w:val="26"/>
                <w:szCs w:val="26"/>
              </w:rPr>
            </w:pPr>
            <w:r w:rsidRPr="001B496E">
              <w:rPr>
                <w:rFonts w:asciiTheme="majorBidi" w:hAnsiTheme="majorBidi" w:cstheme="majorBidi"/>
                <w:sz w:val="26"/>
                <w:szCs w:val="26"/>
              </w:rPr>
              <w:t>-</w:t>
            </w:r>
          </w:p>
        </w:tc>
        <w:tc>
          <w:tcPr>
            <w:tcW w:w="76" w:type="dxa"/>
          </w:tcPr>
          <w:p w14:paraId="110DD171" w14:textId="77777777" w:rsidR="00A160F5" w:rsidRPr="001B496E" w:rsidRDefault="00A160F5" w:rsidP="00893692">
            <w:pPr>
              <w:rPr>
                <w:rFonts w:asciiTheme="majorBidi" w:hAnsiTheme="majorBidi" w:cstheme="majorBidi"/>
                <w:sz w:val="26"/>
                <w:szCs w:val="26"/>
              </w:rPr>
            </w:pPr>
          </w:p>
        </w:tc>
        <w:tc>
          <w:tcPr>
            <w:tcW w:w="1483" w:type="dxa"/>
            <w:vAlign w:val="bottom"/>
          </w:tcPr>
          <w:p w14:paraId="5A289346" w14:textId="77777777" w:rsidR="00A160F5" w:rsidRPr="001B496E" w:rsidRDefault="00A160F5" w:rsidP="00893692">
            <w:pPr>
              <w:tabs>
                <w:tab w:val="left" w:pos="1168"/>
              </w:tabs>
              <w:ind w:left="317" w:right="-108" w:hanging="141"/>
              <w:jc w:val="center"/>
              <w:rPr>
                <w:rFonts w:asciiTheme="majorBidi" w:hAnsiTheme="majorBidi" w:cstheme="majorBidi"/>
                <w:sz w:val="26"/>
                <w:szCs w:val="26"/>
              </w:rPr>
            </w:pPr>
            <w:r w:rsidRPr="001B496E">
              <w:rPr>
                <w:rFonts w:asciiTheme="majorBidi" w:hAnsiTheme="majorBidi" w:cstheme="majorBidi"/>
                <w:sz w:val="26"/>
                <w:szCs w:val="26"/>
              </w:rPr>
              <w:t>-</w:t>
            </w:r>
          </w:p>
        </w:tc>
      </w:tr>
      <w:tr w:rsidR="00A160F5" w:rsidRPr="001B496E" w14:paraId="38B2B084" w14:textId="77777777" w:rsidTr="00A71C1D">
        <w:tc>
          <w:tcPr>
            <w:tcW w:w="4395" w:type="dxa"/>
          </w:tcPr>
          <w:p w14:paraId="541D9767" w14:textId="77777777" w:rsidR="00A160F5" w:rsidRPr="001B496E" w:rsidRDefault="00A160F5" w:rsidP="00893692">
            <w:pPr>
              <w:ind w:left="176"/>
              <w:rPr>
                <w:rFonts w:asciiTheme="majorBidi" w:hAnsiTheme="majorBidi" w:cstheme="majorBidi"/>
                <w:sz w:val="26"/>
                <w:szCs w:val="26"/>
                <w:cs/>
              </w:rPr>
            </w:pPr>
            <w:r w:rsidRPr="001B496E">
              <w:rPr>
                <w:rFonts w:asciiTheme="majorBidi" w:hAnsiTheme="majorBidi" w:cstheme="majorBidi"/>
                <w:sz w:val="26"/>
                <w:szCs w:val="26"/>
              </w:rPr>
              <w:t xml:space="preserve">        Decrease during the year</w:t>
            </w:r>
          </w:p>
        </w:tc>
        <w:tc>
          <w:tcPr>
            <w:tcW w:w="1417" w:type="dxa"/>
            <w:tcBorders>
              <w:bottom w:val="single" w:sz="4" w:space="0" w:color="auto"/>
            </w:tcBorders>
            <w:vAlign w:val="bottom"/>
          </w:tcPr>
          <w:p w14:paraId="0E462B61" w14:textId="77777777" w:rsidR="00A160F5" w:rsidRPr="001B496E" w:rsidRDefault="00A160F5" w:rsidP="00893692">
            <w:pPr>
              <w:tabs>
                <w:tab w:val="left" w:pos="1026"/>
              </w:tabs>
              <w:ind w:right="175"/>
              <w:jc w:val="right"/>
              <w:rPr>
                <w:rFonts w:asciiTheme="majorBidi" w:hAnsiTheme="majorBidi" w:cstheme="majorBidi"/>
                <w:sz w:val="26"/>
                <w:szCs w:val="26"/>
              </w:rPr>
            </w:pPr>
            <w:r w:rsidRPr="001B496E">
              <w:rPr>
                <w:rFonts w:asciiTheme="majorBidi" w:hAnsiTheme="majorBidi" w:cstheme="majorBidi"/>
                <w:sz w:val="26"/>
                <w:szCs w:val="26"/>
              </w:rPr>
              <w:t>(500,000)</w:t>
            </w:r>
          </w:p>
        </w:tc>
        <w:tc>
          <w:tcPr>
            <w:tcW w:w="80" w:type="dxa"/>
          </w:tcPr>
          <w:p w14:paraId="34FADD5D" w14:textId="77777777" w:rsidR="00A160F5" w:rsidRPr="001B496E" w:rsidRDefault="00A160F5" w:rsidP="00893692">
            <w:pPr>
              <w:ind w:right="459"/>
              <w:jc w:val="right"/>
              <w:rPr>
                <w:rFonts w:asciiTheme="majorBidi" w:hAnsiTheme="majorBidi" w:cstheme="majorBidi"/>
                <w:sz w:val="26"/>
                <w:szCs w:val="26"/>
                <w:cs/>
              </w:rPr>
            </w:pPr>
          </w:p>
        </w:tc>
        <w:tc>
          <w:tcPr>
            <w:tcW w:w="1338" w:type="dxa"/>
            <w:tcBorders>
              <w:bottom w:val="single" w:sz="4" w:space="0" w:color="auto"/>
            </w:tcBorders>
            <w:vAlign w:val="bottom"/>
          </w:tcPr>
          <w:p w14:paraId="170B0A4F" w14:textId="77777777" w:rsidR="00A160F5" w:rsidRPr="001B496E" w:rsidRDefault="00A160F5" w:rsidP="00893692">
            <w:pPr>
              <w:tabs>
                <w:tab w:val="left" w:pos="1026"/>
              </w:tabs>
              <w:ind w:right="175"/>
              <w:jc w:val="right"/>
              <w:rPr>
                <w:rFonts w:asciiTheme="majorBidi" w:hAnsiTheme="majorBidi" w:cstheme="majorBidi"/>
                <w:sz w:val="26"/>
                <w:szCs w:val="26"/>
                <w:cs/>
              </w:rPr>
            </w:pPr>
            <w:r w:rsidRPr="001B496E">
              <w:rPr>
                <w:rFonts w:asciiTheme="majorBidi" w:hAnsiTheme="majorBidi" w:cstheme="majorBidi"/>
                <w:sz w:val="26"/>
                <w:szCs w:val="26"/>
              </w:rPr>
              <w:t>(850,000)</w:t>
            </w:r>
          </w:p>
        </w:tc>
        <w:tc>
          <w:tcPr>
            <w:tcW w:w="76" w:type="dxa"/>
          </w:tcPr>
          <w:p w14:paraId="1D974428" w14:textId="77777777" w:rsidR="00A160F5" w:rsidRPr="001B496E" w:rsidRDefault="00A160F5" w:rsidP="00893692">
            <w:pPr>
              <w:ind w:right="459"/>
              <w:jc w:val="right"/>
              <w:rPr>
                <w:rFonts w:asciiTheme="majorBidi" w:hAnsiTheme="majorBidi" w:cstheme="majorBidi"/>
                <w:sz w:val="26"/>
                <w:szCs w:val="26"/>
                <w:cs/>
              </w:rPr>
            </w:pPr>
          </w:p>
        </w:tc>
        <w:tc>
          <w:tcPr>
            <w:tcW w:w="1483" w:type="dxa"/>
            <w:tcBorders>
              <w:bottom w:val="single" w:sz="4" w:space="0" w:color="auto"/>
            </w:tcBorders>
            <w:vAlign w:val="bottom"/>
          </w:tcPr>
          <w:p w14:paraId="4F1E62A2" w14:textId="77777777" w:rsidR="00A160F5" w:rsidRPr="001B496E" w:rsidRDefault="00A160F5" w:rsidP="00893692">
            <w:pPr>
              <w:tabs>
                <w:tab w:val="left" w:pos="1168"/>
              </w:tabs>
              <w:ind w:left="317" w:right="-108" w:hanging="141"/>
              <w:jc w:val="center"/>
              <w:rPr>
                <w:rFonts w:asciiTheme="majorBidi" w:hAnsiTheme="majorBidi" w:cstheme="majorBidi"/>
                <w:sz w:val="26"/>
                <w:szCs w:val="26"/>
              </w:rPr>
            </w:pPr>
            <w:r w:rsidRPr="001B496E">
              <w:rPr>
                <w:rFonts w:asciiTheme="majorBidi" w:hAnsiTheme="majorBidi" w:cstheme="majorBidi"/>
                <w:sz w:val="26"/>
                <w:szCs w:val="26"/>
              </w:rPr>
              <w:t>-</w:t>
            </w:r>
          </w:p>
        </w:tc>
        <w:tc>
          <w:tcPr>
            <w:tcW w:w="76" w:type="dxa"/>
          </w:tcPr>
          <w:p w14:paraId="5BBAD237" w14:textId="77777777" w:rsidR="00A160F5" w:rsidRPr="001B496E" w:rsidRDefault="00A160F5" w:rsidP="00893692">
            <w:pPr>
              <w:rPr>
                <w:rFonts w:asciiTheme="majorBidi" w:hAnsiTheme="majorBidi" w:cstheme="majorBidi"/>
                <w:sz w:val="26"/>
                <w:szCs w:val="26"/>
              </w:rPr>
            </w:pPr>
          </w:p>
        </w:tc>
        <w:tc>
          <w:tcPr>
            <w:tcW w:w="1483" w:type="dxa"/>
            <w:tcBorders>
              <w:bottom w:val="single" w:sz="4" w:space="0" w:color="auto"/>
            </w:tcBorders>
            <w:vAlign w:val="bottom"/>
          </w:tcPr>
          <w:p w14:paraId="291F815E" w14:textId="77777777" w:rsidR="00A160F5" w:rsidRPr="001B496E" w:rsidRDefault="00A160F5" w:rsidP="00893692">
            <w:pPr>
              <w:tabs>
                <w:tab w:val="left" w:pos="1168"/>
              </w:tabs>
              <w:ind w:left="317" w:right="-108" w:hanging="141"/>
              <w:jc w:val="center"/>
              <w:rPr>
                <w:rFonts w:asciiTheme="majorBidi" w:hAnsiTheme="majorBidi" w:cstheme="majorBidi"/>
                <w:sz w:val="26"/>
                <w:szCs w:val="26"/>
              </w:rPr>
            </w:pPr>
            <w:r w:rsidRPr="001B496E">
              <w:rPr>
                <w:rFonts w:asciiTheme="majorBidi" w:hAnsiTheme="majorBidi" w:cstheme="majorBidi"/>
                <w:sz w:val="26"/>
                <w:szCs w:val="26"/>
              </w:rPr>
              <w:t>-</w:t>
            </w:r>
          </w:p>
        </w:tc>
      </w:tr>
      <w:tr w:rsidR="00A160F5" w:rsidRPr="001B496E" w14:paraId="2E7E1F8E" w14:textId="77777777" w:rsidTr="00A71C1D">
        <w:tc>
          <w:tcPr>
            <w:tcW w:w="4395" w:type="dxa"/>
          </w:tcPr>
          <w:p w14:paraId="3A2A88BA" w14:textId="77777777" w:rsidR="00A160F5" w:rsidRPr="001B496E" w:rsidRDefault="00A160F5" w:rsidP="00893692">
            <w:pPr>
              <w:ind w:left="176"/>
              <w:rPr>
                <w:rFonts w:asciiTheme="majorBidi" w:hAnsiTheme="majorBidi" w:cstheme="majorBidi"/>
                <w:sz w:val="26"/>
                <w:szCs w:val="26"/>
                <w:cs/>
              </w:rPr>
            </w:pPr>
            <w:r w:rsidRPr="001B496E">
              <w:rPr>
                <w:rFonts w:asciiTheme="majorBidi" w:hAnsiTheme="majorBidi" w:cstheme="majorBidi"/>
                <w:sz w:val="26"/>
                <w:szCs w:val="26"/>
              </w:rPr>
              <w:t xml:space="preserve">        Ending Balance </w:t>
            </w:r>
          </w:p>
        </w:tc>
        <w:tc>
          <w:tcPr>
            <w:tcW w:w="1417" w:type="dxa"/>
            <w:tcBorders>
              <w:top w:val="single" w:sz="4" w:space="0" w:color="auto"/>
              <w:bottom w:val="double" w:sz="4" w:space="0" w:color="auto"/>
            </w:tcBorders>
          </w:tcPr>
          <w:p w14:paraId="0CCC1A12" w14:textId="77777777" w:rsidR="00A160F5" w:rsidRPr="001B496E" w:rsidRDefault="00A160F5" w:rsidP="00893692">
            <w:pPr>
              <w:tabs>
                <w:tab w:val="left" w:pos="1026"/>
              </w:tabs>
              <w:ind w:right="-355"/>
              <w:jc w:val="center"/>
              <w:rPr>
                <w:rFonts w:asciiTheme="majorBidi" w:hAnsiTheme="majorBidi" w:cstheme="majorBidi"/>
                <w:sz w:val="26"/>
                <w:szCs w:val="26"/>
              </w:rPr>
            </w:pPr>
            <w:r w:rsidRPr="001B496E">
              <w:rPr>
                <w:rFonts w:asciiTheme="majorBidi" w:hAnsiTheme="majorBidi" w:cstheme="majorBidi"/>
                <w:sz w:val="26"/>
                <w:szCs w:val="26"/>
              </w:rPr>
              <w:t>-</w:t>
            </w:r>
          </w:p>
        </w:tc>
        <w:tc>
          <w:tcPr>
            <w:tcW w:w="80" w:type="dxa"/>
          </w:tcPr>
          <w:p w14:paraId="0D10D77E" w14:textId="77777777" w:rsidR="00A160F5" w:rsidRPr="001B496E" w:rsidRDefault="00A160F5" w:rsidP="00893692">
            <w:pPr>
              <w:ind w:right="459"/>
              <w:jc w:val="right"/>
              <w:rPr>
                <w:rFonts w:asciiTheme="majorBidi" w:hAnsiTheme="majorBidi" w:cstheme="majorBidi"/>
                <w:sz w:val="26"/>
                <w:szCs w:val="26"/>
                <w:cs/>
              </w:rPr>
            </w:pPr>
          </w:p>
        </w:tc>
        <w:tc>
          <w:tcPr>
            <w:tcW w:w="1338" w:type="dxa"/>
            <w:tcBorders>
              <w:top w:val="single" w:sz="4" w:space="0" w:color="auto"/>
              <w:bottom w:val="double" w:sz="4" w:space="0" w:color="auto"/>
            </w:tcBorders>
          </w:tcPr>
          <w:p w14:paraId="5A27C407" w14:textId="77777777" w:rsidR="00A160F5" w:rsidRPr="001B496E" w:rsidRDefault="00A160F5" w:rsidP="00893692">
            <w:pPr>
              <w:tabs>
                <w:tab w:val="left" w:pos="1026"/>
              </w:tabs>
              <w:ind w:right="175"/>
              <w:jc w:val="right"/>
              <w:rPr>
                <w:rFonts w:asciiTheme="majorBidi" w:hAnsiTheme="majorBidi" w:cstheme="majorBidi"/>
                <w:sz w:val="26"/>
                <w:szCs w:val="26"/>
                <w:cs/>
              </w:rPr>
            </w:pPr>
            <w:r w:rsidRPr="001B496E">
              <w:rPr>
                <w:rFonts w:asciiTheme="majorBidi" w:hAnsiTheme="majorBidi" w:cstheme="majorBidi"/>
                <w:sz w:val="26"/>
                <w:szCs w:val="26"/>
              </w:rPr>
              <w:t>500,000</w:t>
            </w:r>
          </w:p>
        </w:tc>
        <w:tc>
          <w:tcPr>
            <w:tcW w:w="76" w:type="dxa"/>
          </w:tcPr>
          <w:p w14:paraId="429836C8" w14:textId="77777777" w:rsidR="00A160F5" w:rsidRPr="001B496E" w:rsidRDefault="00A160F5" w:rsidP="00893692">
            <w:pPr>
              <w:ind w:right="459"/>
              <w:jc w:val="right"/>
              <w:rPr>
                <w:rFonts w:asciiTheme="majorBidi" w:hAnsiTheme="majorBidi" w:cstheme="majorBidi"/>
                <w:sz w:val="26"/>
                <w:szCs w:val="26"/>
                <w:cs/>
              </w:rPr>
            </w:pPr>
          </w:p>
        </w:tc>
        <w:tc>
          <w:tcPr>
            <w:tcW w:w="1483" w:type="dxa"/>
            <w:tcBorders>
              <w:top w:val="single" w:sz="4" w:space="0" w:color="auto"/>
              <w:bottom w:val="double" w:sz="4" w:space="0" w:color="auto"/>
            </w:tcBorders>
            <w:vAlign w:val="bottom"/>
          </w:tcPr>
          <w:p w14:paraId="647A6242" w14:textId="77777777" w:rsidR="00A160F5" w:rsidRPr="001B496E" w:rsidRDefault="00A160F5" w:rsidP="00893692">
            <w:pPr>
              <w:tabs>
                <w:tab w:val="left" w:pos="1168"/>
              </w:tabs>
              <w:ind w:left="317" w:right="-108" w:hanging="141"/>
              <w:jc w:val="center"/>
              <w:rPr>
                <w:rFonts w:asciiTheme="majorBidi" w:hAnsiTheme="majorBidi" w:cstheme="majorBidi"/>
                <w:sz w:val="26"/>
                <w:szCs w:val="26"/>
              </w:rPr>
            </w:pPr>
            <w:r w:rsidRPr="001B496E">
              <w:rPr>
                <w:rFonts w:asciiTheme="majorBidi" w:hAnsiTheme="majorBidi" w:cstheme="majorBidi"/>
                <w:sz w:val="26"/>
                <w:szCs w:val="26"/>
              </w:rPr>
              <w:t>-</w:t>
            </w:r>
          </w:p>
        </w:tc>
        <w:tc>
          <w:tcPr>
            <w:tcW w:w="76" w:type="dxa"/>
          </w:tcPr>
          <w:p w14:paraId="46186261" w14:textId="77777777" w:rsidR="00A160F5" w:rsidRPr="001B496E" w:rsidRDefault="00A160F5" w:rsidP="00893692">
            <w:pPr>
              <w:rPr>
                <w:rFonts w:asciiTheme="majorBidi" w:hAnsiTheme="majorBidi" w:cstheme="majorBidi"/>
                <w:sz w:val="26"/>
                <w:szCs w:val="26"/>
              </w:rPr>
            </w:pPr>
          </w:p>
        </w:tc>
        <w:tc>
          <w:tcPr>
            <w:tcW w:w="1483" w:type="dxa"/>
            <w:tcBorders>
              <w:top w:val="single" w:sz="4" w:space="0" w:color="auto"/>
              <w:bottom w:val="double" w:sz="4" w:space="0" w:color="auto"/>
            </w:tcBorders>
            <w:vAlign w:val="bottom"/>
          </w:tcPr>
          <w:p w14:paraId="30830C5D" w14:textId="77777777" w:rsidR="00A160F5" w:rsidRPr="001B496E" w:rsidRDefault="00A160F5" w:rsidP="00893692">
            <w:pPr>
              <w:tabs>
                <w:tab w:val="left" w:pos="1168"/>
              </w:tabs>
              <w:ind w:left="317" w:right="-108" w:hanging="141"/>
              <w:jc w:val="center"/>
              <w:rPr>
                <w:rFonts w:asciiTheme="majorBidi" w:hAnsiTheme="majorBidi" w:cstheme="majorBidi"/>
                <w:sz w:val="26"/>
                <w:szCs w:val="26"/>
              </w:rPr>
            </w:pPr>
            <w:r w:rsidRPr="001B496E">
              <w:rPr>
                <w:rFonts w:asciiTheme="majorBidi" w:hAnsiTheme="majorBidi" w:cstheme="majorBidi"/>
                <w:sz w:val="26"/>
                <w:szCs w:val="26"/>
              </w:rPr>
              <w:t>-</w:t>
            </w:r>
          </w:p>
        </w:tc>
      </w:tr>
      <w:tr w:rsidR="00A160F5" w:rsidRPr="001B496E" w14:paraId="6562014A" w14:textId="77777777" w:rsidTr="00A71C1D">
        <w:tc>
          <w:tcPr>
            <w:tcW w:w="4395" w:type="dxa"/>
          </w:tcPr>
          <w:p w14:paraId="378D6746" w14:textId="77777777" w:rsidR="00A160F5" w:rsidRPr="001B496E" w:rsidRDefault="00A160F5" w:rsidP="00893692">
            <w:pPr>
              <w:ind w:left="176"/>
              <w:rPr>
                <w:rFonts w:asciiTheme="majorBidi" w:hAnsiTheme="majorBidi" w:cstheme="majorBidi"/>
                <w:sz w:val="26"/>
                <w:szCs w:val="26"/>
                <w:cs/>
              </w:rPr>
            </w:pPr>
            <w:r w:rsidRPr="001B496E">
              <w:rPr>
                <w:rFonts w:asciiTheme="majorBidi" w:hAnsiTheme="majorBidi" w:cstheme="majorBidi"/>
                <w:sz w:val="26"/>
                <w:szCs w:val="26"/>
              </w:rPr>
              <w:t>Related Persons</w:t>
            </w:r>
          </w:p>
        </w:tc>
        <w:tc>
          <w:tcPr>
            <w:tcW w:w="1417" w:type="dxa"/>
            <w:tcBorders>
              <w:top w:val="double" w:sz="4" w:space="0" w:color="auto"/>
            </w:tcBorders>
          </w:tcPr>
          <w:p w14:paraId="46BFB65B" w14:textId="77777777" w:rsidR="00A160F5" w:rsidRPr="001B496E" w:rsidRDefault="00A160F5" w:rsidP="00893692">
            <w:pPr>
              <w:ind w:right="175"/>
              <w:jc w:val="right"/>
              <w:rPr>
                <w:rFonts w:asciiTheme="majorBidi" w:hAnsiTheme="majorBidi" w:cstheme="majorBidi"/>
                <w:sz w:val="26"/>
                <w:szCs w:val="26"/>
              </w:rPr>
            </w:pPr>
          </w:p>
        </w:tc>
        <w:tc>
          <w:tcPr>
            <w:tcW w:w="80" w:type="dxa"/>
          </w:tcPr>
          <w:p w14:paraId="43C3974D" w14:textId="77777777" w:rsidR="00A160F5" w:rsidRPr="001B496E" w:rsidRDefault="00A160F5" w:rsidP="00893692">
            <w:pPr>
              <w:ind w:right="459"/>
              <w:jc w:val="right"/>
              <w:rPr>
                <w:rFonts w:asciiTheme="majorBidi" w:hAnsiTheme="majorBidi" w:cstheme="majorBidi"/>
                <w:sz w:val="26"/>
                <w:szCs w:val="26"/>
                <w:cs/>
              </w:rPr>
            </w:pPr>
          </w:p>
        </w:tc>
        <w:tc>
          <w:tcPr>
            <w:tcW w:w="1338" w:type="dxa"/>
            <w:tcBorders>
              <w:top w:val="double" w:sz="4" w:space="0" w:color="auto"/>
            </w:tcBorders>
          </w:tcPr>
          <w:p w14:paraId="4190416F" w14:textId="77777777" w:rsidR="00A160F5" w:rsidRPr="001B496E" w:rsidRDefault="00A160F5" w:rsidP="00893692">
            <w:pPr>
              <w:ind w:right="175"/>
              <w:jc w:val="right"/>
              <w:rPr>
                <w:rFonts w:asciiTheme="majorBidi" w:hAnsiTheme="majorBidi" w:cstheme="majorBidi"/>
                <w:sz w:val="26"/>
                <w:szCs w:val="26"/>
              </w:rPr>
            </w:pPr>
          </w:p>
        </w:tc>
        <w:tc>
          <w:tcPr>
            <w:tcW w:w="76" w:type="dxa"/>
          </w:tcPr>
          <w:p w14:paraId="562B1EB5" w14:textId="77777777" w:rsidR="00A160F5" w:rsidRPr="001B496E" w:rsidRDefault="00A160F5" w:rsidP="00893692">
            <w:pPr>
              <w:ind w:right="459"/>
              <w:jc w:val="right"/>
              <w:rPr>
                <w:rFonts w:asciiTheme="majorBidi" w:hAnsiTheme="majorBidi" w:cstheme="majorBidi"/>
                <w:sz w:val="26"/>
                <w:szCs w:val="26"/>
                <w:cs/>
              </w:rPr>
            </w:pPr>
          </w:p>
        </w:tc>
        <w:tc>
          <w:tcPr>
            <w:tcW w:w="1483" w:type="dxa"/>
            <w:tcBorders>
              <w:top w:val="double" w:sz="4" w:space="0" w:color="auto"/>
            </w:tcBorders>
          </w:tcPr>
          <w:p w14:paraId="4F45E85C" w14:textId="77777777" w:rsidR="00A160F5" w:rsidRPr="001B496E" w:rsidRDefault="00A160F5" w:rsidP="00893692">
            <w:pPr>
              <w:tabs>
                <w:tab w:val="left" w:pos="1168"/>
              </w:tabs>
              <w:jc w:val="right"/>
              <w:rPr>
                <w:rFonts w:asciiTheme="majorBidi" w:hAnsiTheme="majorBidi" w:cstheme="majorBidi"/>
                <w:sz w:val="26"/>
                <w:szCs w:val="26"/>
              </w:rPr>
            </w:pPr>
          </w:p>
        </w:tc>
        <w:tc>
          <w:tcPr>
            <w:tcW w:w="76" w:type="dxa"/>
          </w:tcPr>
          <w:p w14:paraId="47EFECC2" w14:textId="77777777" w:rsidR="00A160F5" w:rsidRPr="001B496E" w:rsidRDefault="00A160F5" w:rsidP="00893692">
            <w:pPr>
              <w:rPr>
                <w:rFonts w:asciiTheme="majorBidi" w:hAnsiTheme="majorBidi" w:cstheme="majorBidi"/>
                <w:sz w:val="26"/>
                <w:szCs w:val="26"/>
              </w:rPr>
            </w:pPr>
          </w:p>
        </w:tc>
        <w:tc>
          <w:tcPr>
            <w:tcW w:w="1483" w:type="dxa"/>
            <w:tcBorders>
              <w:top w:val="double" w:sz="4" w:space="0" w:color="auto"/>
            </w:tcBorders>
          </w:tcPr>
          <w:p w14:paraId="5A5AB86D" w14:textId="77777777" w:rsidR="00A160F5" w:rsidRPr="001B496E" w:rsidRDefault="00A160F5" w:rsidP="00893692">
            <w:pPr>
              <w:tabs>
                <w:tab w:val="left" w:pos="1168"/>
              </w:tabs>
              <w:jc w:val="right"/>
              <w:rPr>
                <w:rFonts w:asciiTheme="majorBidi" w:hAnsiTheme="majorBidi" w:cstheme="majorBidi"/>
                <w:sz w:val="26"/>
                <w:szCs w:val="26"/>
              </w:rPr>
            </w:pPr>
          </w:p>
        </w:tc>
      </w:tr>
      <w:tr w:rsidR="00A160F5" w:rsidRPr="001B496E" w14:paraId="37E69768" w14:textId="77777777" w:rsidTr="00A71C1D">
        <w:tc>
          <w:tcPr>
            <w:tcW w:w="4395" w:type="dxa"/>
          </w:tcPr>
          <w:p w14:paraId="7BD86FF6" w14:textId="77777777" w:rsidR="00A160F5" w:rsidRPr="001B496E" w:rsidRDefault="00A160F5" w:rsidP="00893692">
            <w:pPr>
              <w:ind w:left="176"/>
              <w:rPr>
                <w:rFonts w:asciiTheme="majorBidi" w:hAnsiTheme="majorBidi" w:cstheme="majorBidi"/>
                <w:sz w:val="26"/>
                <w:szCs w:val="26"/>
                <w:cs/>
              </w:rPr>
            </w:pPr>
            <w:r w:rsidRPr="001B496E">
              <w:rPr>
                <w:rFonts w:asciiTheme="majorBidi" w:hAnsiTheme="majorBidi" w:cstheme="majorBidi"/>
                <w:sz w:val="26"/>
                <w:szCs w:val="26"/>
              </w:rPr>
              <w:t xml:space="preserve">        Beginning Balance</w:t>
            </w:r>
          </w:p>
        </w:tc>
        <w:tc>
          <w:tcPr>
            <w:tcW w:w="1417" w:type="dxa"/>
            <w:vAlign w:val="bottom"/>
          </w:tcPr>
          <w:p w14:paraId="394C28C7" w14:textId="77777777" w:rsidR="00A160F5" w:rsidRPr="001B496E" w:rsidRDefault="00A160F5" w:rsidP="00893692">
            <w:pPr>
              <w:tabs>
                <w:tab w:val="left" w:pos="1026"/>
              </w:tabs>
              <w:ind w:right="-355"/>
              <w:jc w:val="center"/>
              <w:rPr>
                <w:rFonts w:asciiTheme="majorBidi" w:hAnsiTheme="majorBidi" w:cstheme="majorBidi"/>
                <w:sz w:val="26"/>
                <w:szCs w:val="26"/>
              </w:rPr>
            </w:pPr>
            <w:r w:rsidRPr="001B496E">
              <w:rPr>
                <w:rFonts w:asciiTheme="majorBidi" w:hAnsiTheme="majorBidi" w:cstheme="majorBidi"/>
                <w:sz w:val="26"/>
                <w:szCs w:val="26"/>
              </w:rPr>
              <w:t>-</w:t>
            </w:r>
          </w:p>
        </w:tc>
        <w:tc>
          <w:tcPr>
            <w:tcW w:w="80" w:type="dxa"/>
          </w:tcPr>
          <w:p w14:paraId="39C5303D" w14:textId="77777777" w:rsidR="00A160F5" w:rsidRPr="001B496E" w:rsidRDefault="00A160F5" w:rsidP="00893692">
            <w:pPr>
              <w:ind w:right="459"/>
              <w:jc w:val="right"/>
              <w:rPr>
                <w:rFonts w:asciiTheme="majorBidi" w:hAnsiTheme="majorBidi" w:cstheme="majorBidi"/>
                <w:sz w:val="26"/>
                <w:szCs w:val="26"/>
                <w:cs/>
              </w:rPr>
            </w:pPr>
          </w:p>
        </w:tc>
        <w:tc>
          <w:tcPr>
            <w:tcW w:w="1338" w:type="dxa"/>
            <w:vAlign w:val="bottom"/>
          </w:tcPr>
          <w:p w14:paraId="5CD854BF" w14:textId="77777777" w:rsidR="00A160F5" w:rsidRPr="001B496E" w:rsidRDefault="00A160F5" w:rsidP="00893692">
            <w:pPr>
              <w:tabs>
                <w:tab w:val="left" w:pos="1026"/>
              </w:tabs>
              <w:ind w:right="-355"/>
              <w:jc w:val="center"/>
              <w:rPr>
                <w:rFonts w:asciiTheme="majorBidi" w:hAnsiTheme="majorBidi" w:cstheme="majorBidi"/>
                <w:sz w:val="26"/>
                <w:szCs w:val="26"/>
              </w:rPr>
            </w:pPr>
            <w:r w:rsidRPr="001B496E">
              <w:rPr>
                <w:rFonts w:asciiTheme="majorBidi" w:hAnsiTheme="majorBidi" w:cstheme="majorBidi"/>
                <w:sz w:val="26"/>
                <w:szCs w:val="26"/>
              </w:rPr>
              <w:t>-</w:t>
            </w:r>
          </w:p>
        </w:tc>
        <w:tc>
          <w:tcPr>
            <w:tcW w:w="76" w:type="dxa"/>
          </w:tcPr>
          <w:p w14:paraId="72381340" w14:textId="77777777" w:rsidR="00A160F5" w:rsidRPr="001B496E" w:rsidRDefault="00A160F5" w:rsidP="00893692">
            <w:pPr>
              <w:ind w:right="459"/>
              <w:jc w:val="right"/>
              <w:rPr>
                <w:rFonts w:asciiTheme="majorBidi" w:hAnsiTheme="majorBidi" w:cstheme="majorBidi"/>
                <w:sz w:val="26"/>
                <w:szCs w:val="26"/>
                <w:cs/>
              </w:rPr>
            </w:pPr>
          </w:p>
        </w:tc>
        <w:tc>
          <w:tcPr>
            <w:tcW w:w="1483" w:type="dxa"/>
            <w:vAlign w:val="bottom"/>
          </w:tcPr>
          <w:p w14:paraId="6C4785B8" w14:textId="77777777" w:rsidR="00A160F5" w:rsidRPr="001B496E" w:rsidRDefault="00A160F5" w:rsidP="00893692">
            <w:pPr>
              <w:tabs>
                <w:tab w:val="left" w:pos="1168"/>
              </w:tabs>
              <w:ind w:left="317" w:right="-108" w:hanging="141"/>
              <w:jc w:val="center"/>
              <w:rPr>
                <w:rFonts w:asciiTheme="majorBidi" w:hAnsiTheme="majorBidi" w:cstheme="majorBidi"/>
                <w:sz w:val="26"/>
                <w:szCs w:val="26"/>
              </w:rPr>
            </w:pPr>
            <w:r w:rsidRPr="001B496E">
              <w:rPr>
                <w:rFonts w:asciiTheme="majorBidi" w:hAnsiTheme="majorBidi" w:cstheme="majorBidi"/>
                <w:sz w:val="26"/>
                <w:szCs w:val="26"/>
              </w:rPr>
              <w:t>-</w:t>
            </w:r>
          </w:p>
        </w:tc>
        <w:tc>
          <w:tcPr>
            <w:tcW w:w="76" w:type="dxa"/>
          </w:tcPr>
          <w:p w14:paraId="0EE1CD45" w14:textId="77777777" w:rsidR="00A160F5" w:rsidRPr="001B496E" w:rsidRDefault="00A160F5" w:rsidP="00893692">
            <w:pPr>
              <w:rPr>
                <w:rFonts w:asciiTheme="majorBidi" w:hAnsiTheme="majorBidi" w:cstheme="majorBidi"/>
                <w:sz w:val="26"/>
                <w:szCs w:val="26"/>
              </w:rPr>
            </w:pPr>
          </w:p>
        </w:tc>
        <w:tc>
          <w:tcPr>
            <w:tcW w:w="1483" w:type="dxa"/>
            <w:vAlign w:val="bottom"/>
          </w:tcPr>
          <w:p w14:paraId="078C996D" w14:textId="77777777" w:rsidR="00A160F5" w:rsidRPr="001B496E" w:rsidRDefault="00A160F5" w:rsidP="00893692">
            <w:pPr>
              <w:tabs>
                <w:tab w:val="left" w:pos="1168"/>
              </w:tabs>
              <w:ind w:left="317" w:right="-108" w:hanging="141"/>
              <w:jc w:val="center"/>
              <w:rPr>
                <w:rFonts w:asciiTheme="majorBidi" w:hAnsiTheme="majorBidi" w:cstheme="majorBidi"/>
                <w:sz w:val="26"/>
                <w:szCs w:val="26"/>
              </w:rPr>
            </w:pPr>
            <w:r w:rsidRPr="001B496E">
              <w:rPr>
                <w:rFonts w:asciiTheme="majorBidi" w:hAnsiTheme="majorBidi" w:cstheme="majorBidi"/>
                <w:sz w:val="26"/>
                <w:szCs w:val="26"/>
              </w:rPr>
              <w:t>-</w:t>
            </w:r>
          </w:p>
        </w:tc>
      </w:tr>
      <w:tr w:rsidR="00A160F5" w:rsidRPr="001B496E" w14:paraId="4CA1F88C" w14:textId="77777777" w:rsidTr="00A71C1D">
        <w:tc>
          <w:tcPr>
            <w:tcW w:w="4395" w:type="dxa"/>
          </w:tcPr>
          <w:p w14:paraId="244B3C16" w14:textId="77777777" w:rsidR="00A160F5" w:rsidRPr="001B496E" w:rsidRDefault="00A160F5" w:rsidP="00893692">
            <w:pPr>
              <w:ind w:left="176"/>
              <w:rPr>
                <w:rFonts w:asciiTheme="majorBidi" w:hAnsiTheme="majorBidi" w:cstheme="majorBidi"/>
                <w:sz w:val="26"/>
                <w:szCs w:val="26"/>
                <w:cs/>
              </w:rPr>
            </w:pPr>
            <w:r w:rsidRPr="001B496E">
              <w:rPr>
                <w:rFonts w:asciiTheme="majorBidi" w:hAnsiTheme="majorBidi" w:cstheme="majorBidi"/>
                <w:sz w:val="26"/>
                <w:szCs w:val="26"/>
              </w:rPr>
              <w:t xml:space="preserve">        Increase during the year</w:t>
            </w:r>
          </w:p>
        </w:tc>
        <w:tc>
          <w:tcPr>
            <w:tcW w:w="1417" w:type="dxa"/>
          </w:tcPr>
          <w:p w14:paraId="754CE085" w14:textId="77777777" w:rsidR="00A160F5" w:rsidRPr="001B496E" w:rsidRDefault="00A160F5" w:rsidP="00893692">
            <w:pPr>
              <w:ind w:right="175"/>
              <w:jc w:val="right"/>
              <w:rPr>
                <w:rFonts w:asciiTheme="majorBidi" w:hAnsiTheme="majorBidi" w:cstheme="majorBidi"/>
                <w:sz w:val="26"/>
                <w:szCs w:val="26"/>
              </w:rPr>
            </w:pPr>
            <w:r w:rsidRPr="001B496E">
              <w:rPr>
                <w:rFonts w:asciiTheme="majorBidi" w:hAnsiTheme="majorBidi" w:cstheme="majorBidi"/>
                <w:sz w:val="26"/>
                <w:szCs w:val="26"/>
              </w:rPr>
              <w:t>2,400,000</w:t>
            </w:r>
          </w:p>
        </w:tc>
        <w:tc>
          <w:tcPr>
            <w:tcW w:w="80" w:type="dxa"/>
          </w:tcPr>
          <w:p w14:paraId="214E47ED" w14:textId="77777777" w:rsidR="00A160F5" w:rsidRPr="001B496E" w:rsidRDefault="00A160F5" w:rsidP="00893692">
            <w:pPr>
              <w:ind w:right="459"/>
              <w:jc w:val="right"/>
              <w:rPr>
                <w:rFonts w:asciiTheme="majorBidi" w:hAnsiTheme="majorBidi" w:cstheme="majorBidi"/>
                <w:sz w:val="26"/>
                <w:szCs w:val="26"/>
                <w:cs/>
              </w:rPr>
            </w:pPr>
          </w:p>
        </w:tc>
        <w:tc>
          <w:tcPr>
            <w:tcW w:w="1338" w:type="dxa"/>
            <w:vAlign w:val="bottom"/>
          </w:tcPr>
          <w:p w14:paraId="532A2171" w14:textId="77777777" w:rsidR="00A160F5" w:rsidRPr="001B496E" w:rsidRDefault="00A160F5" w:rsidP="00893692">
            <w:pPr>
              <w:tabs>
                <w:tab w:val="left" w:pos="1026"/>
              </w:tabs>
              <w:ind w:right="-355"/>
              <w:jc w:val="center"/>
              <w:rPr>
                <w:rFonts w:asciiTheme="majorBidi" w:hAnsiTheme="majorBidi" w:cstheme="majorBidi"/>
                <w:sz w:val="26"/>
                <w:szCs w:val="26"/>
              </w:rPr>
            </w:pPr>
            <w:r w:rsidRPr="001B496E">
              <w:rPr>
                <w:rFonts w:asciiTheme="majorBidi" w:hAnsiTheme="majorBidi" w:cstheme="majorBidi"/>
                <w:sz w:val="26"/>
                <w:szCs w:val="26"/>
              </w:rPr>
              <w:t>-</w:t>
            </w:r>
          </w:p>
        </w:tc>
        <w:tc>
          <w:tcPr>
            <w:tcW w:w="76" w:type="dxa"/>
          </w:tcPr>
          <w:p w14:paraId="1251DDCC" w14:textId="77777777" w:rsidR="00A160F5" w:rsidRPr="001B496E" w:rsidRDefault="00A160F5" w:rsidP="00893692">
            <w:pPr>
              <w:ind w:right="459"/>
              <w:jc w:val="right"/>
              <w:rPr>
                <w:rFonts w:asciiTheme="majorBidi" w:hAnsiTheme="majorBidi" w:cstheme="majorBidi"/>
                <w:sz w:val="26"/>
                <w:szCs w:val="26"/>
                <w:cs/>
              </w:rPr>
            </w:pPr>
          </w:p>
        </w:tc>
        <w:tc>
          <w:tcPr>
            <w:tcW w:w="1483" w:type="dxa"/>
          </w:tcPr>
          <w:p w14:paraId="69B6843E" w14:textId="77777777" w:rsidR="00A160F5" w:rsidRPr="001B496E" w:rsidRDefault="00A160F5" w:rsidP="00893692">
            <w:pPr>
              <w:tabs>
                <w:tab w:val="left" w:pos="1026"/>
              </w:tabs>
              <w:ind w:right="175"/>
              <w:jc w:val="right"/>
              <w:rPr>
                <w:rFonts w:asciiTheme="majorBidi" w:hAnsiTheme="majorBidi" w:cstheme="majorBidi"/>
                <w:sz w:val="26"/>
                <w:szCs w:val="26"/>
              </w:rPr>
            </w:pPr>
            <w:r w:rsidRPr="001B496E">
              <w:rPr>
                <w:rFonts w:asciiTheme="majorBidi" w:hAnsiTheme="majorBidi" w:cstheme="majorBidi"/>
                <w:sz w:val="26"/>
                <w:szCs w:val="26"/>
              </w:rPr>
              <w:t>2,400,000</w:t>
            </w:r>
          </w:p>
        </w:tc>
        <w:tc>
          <w:tcPr>
            <w:tcW w:w="76" w:type="dxa"/>
          </w:tcPr>
          <w:p w14:paraId="19FC3403" w14:textId="77777777" w:rsidR="00A160F5" w:rsidRPr="001B496E" w:rsidRDefault="00A160F5" w:rsidP="00893692">
            <w:pPr>
              <w:rPr>
                <w:rFonts w:asciiTheme="majorBidi" w:hAnsiTheme="majorBidi" w:cstheme="majorBidi"/>
                <w:sz w:val="26"/>
                <w:szCs w:val="26"/>
              </w:rPr>
            </w:pPr>
          </w:p>
        </w:tc>
        <w:tc>
          <w:tcPr>
            <w:tcW w:w="1483" w:type="dxa"/>
            <w:vAlign w:val="bottom"/>
          </w:tcPr>
          <w:p w14:paraId="7B6429BC" w14:textId="77777777" w:rsidR="00A160F5" w:rsidRPr="001B496E" w:rsidRDefault="00A160F5" w:rsidP="00893692">
            <w:pPr>
              <w:tabs>
                <w:tab w:val="left" w:pos="1168"/>
              </w:tabs>
              <w:ind w:left="317" w:right="-108" w:hanging="141"/>
              <w:jc w:val="center"/>
              <w:rPr>
                <w:rFonts w:asciiTheme="majorBidi" w:hAnsiTheme="majorBidi" w:cstheme="majorBidi"/>
                <w:sz w:val="26"/>
                <w:szCs w:val="26"/>
              </w:rPr>
            </w:pPr>
            <w:r w:rsidRPr="001B496E">
              <w:rPr>
                <w:rFonts w:asciiTheme="majorBidi" w:hAnsiTheme="majorBidi" w:cstheme="majorBidi"/>
                <w:sz w:val="26"/>
                <w:szCs w:val="26"/>
              </w:rPr>
              <w:t>-</w:t>
            </w:r>
          </w:p>
        </w:tc>
      </w:tr>
      <w:tr w:rsidR="00A160F5" w:rsidRPr="001B496E" w14:paraId="1FF09429" w14:textId="77777777" w:rsidTr="00A71C1D">
        <w:tc>
          <w:tcPr>
            <w:tcW w:w="4395" w:type="dxa"/>
          </w:tcPr>
          <w:p w14:paraId="7CC8F862" w14:textId="77777777" w:rsidR="00A160F5" w:rsidRPr="001B496E" w:rsidRDefault="00A160F5" w:rsidP="00893692">
            <w:pPr>
              <w:ind w:left="176"/>
              <w:rPr>
                <w:rFonts w:asciiTheme="majorBidi" w:hAnsiTheme="majorBidi" w:cstheme="majorBidi"/>
                <w:sz w:val="26"/>
                <w:szCs w:val="26"/>
                <w:cs/>
              </w:rPr>
            </w:pPr>
            <w:r w:rsidRPr="001B496E">
              <w:rPr>
                <w:rFonts w:asciiTheme="majorBidi" w:hAnsiTheme="majorBidi" w:cstheme="majorBidi"/>
                <w:sz w:val="26"/>
                <w:szCs w:val="26"/>
              </w:rPr>
              <w:t xml:space="preserve">        Decrease during the year</w:t>
            </w:r>
          </w:p>
        </w:tc>
        <w:tc>
          <w:tcPr>
            <w:tcW w:w="1417" w:type="dxa"/>
            <w:tcBorders>
              <w:bottom w:val="single" w:sz="4" w:space="0" w:color="auto"/>
            </w:tcBorders>
          </w:tcPr>
          <w:p w14:paraId="44EDCC86" w14:textId="77777777" w:rsidR="00A160F5" w:rsidRPr="001B496E" w:rsidRDefault="00A160F5" w:rsidP="00893692">
            <w:pPr>
              <w:ind w:right="175"/>
              <w:jc w:val="right"/>
              <w:rPr>
                <w:rFonts w:asciiTheme="majorBidi" w:hAnsiTheme="majorBidi" w:cstheme="majorBidi"/>
                <w:sz w:val="26"/>
                <w:szCs w:val="26"/>
              </w:rPr>
            </w:pPr>
            <w:r w:rsidRPr="001B496E">
              <w:rPr>
                <w:rFonts w:asciiTheme="majorBidi" w:hAnsiTheme="majorBidi" w:cstheme="majorBidi"/>
                <w:sz w:val="26"/>
                <w:szCs w:val="26"/>
              </w:rPr>
              <w:t>(1,100,000)</w:t>
            </w:r>
          </w:p>
        </w:tc>
        <w:tc>
          <w:tcPr>
            <w:tcW w:w="80" w:type="dxa"/>
          </w:tcPr>
          <w:p w14:paraId="71CC1382" w14:textId="77777777" w:rsidR="00A160F5" w:rsidRPr="001B496E" w:rsidRDefault="00A160F5" w:rsidP="00893692">
            <w:pPr>
              <w:ind w:right="459"/>
              <w:jc w:val="right"/>
              <w:rPr>
                <w:rFonts w:asciiTheme="majorBidi" w:hAnsiTheme="majorBidi" w:cstheme="majorBidi"/>
                <w:sz w:val="26"/>
                <w:szCs w:val="26"/>
                <w:cs/>
              </w:rPr>
            </w:pPr>
          </w:p>
        </w:tc>
        <w:tc>
          <w:tcPr>
            <w:tcW w:w="1338" w:type="dxa"/>
            <w:tcBorders>
              <w:bottom w:val="single" w:sz="4" w:space="0" w:color="auto"/>
            </w:tcBorders>
            <w:vAlign w:val="bottom"/>
          </w:tcPr>
          <w:p w14:paraId="3D155278" w14:textId="77777777" w:rsidR="00A160F5" w:rsidRPr="001B496E" w:rsidRDefault="00A160F5" w:rsidP="00893692">
            <w:pPr>
              <w:tabs>
                <w:tab w:val="left" w:pos="1026"/>
              </w:tabs>
              <w:ind w:right="-355"/>
              <w:jc w:val="center"/>
              <w:rPr>
                <w:rFonts w:asciiTheme="majorBidi" w:hAnsiTheme="majorBidi" w:cstheme="majorBidi"/>
                <w:sz w:val="26"/>
                <w:szCs w:val="26"/>
              </w:rPr>
            </w:pPr>
            <w:r w:rsidRPr="001B496E">
              <w:rPr>
                <w:rFonts w:asciiTheme="majorBidi" w:hAnsiTheme="majorBidi" w:cstheme="majorBidi"/>
                <w:sz w:val="26"/>
                <w:szCs w:val="26"/>
              </w:rPr>
              <w:t>-</w:t>
            </w:r>
          </w:p>
        </w:tc>
        <w:tc>
          <w:tcPr>
            <w:tcW w:w="76" w:type="dxa"/>
          </w:tcPr>
          <w:p w14:paraId="7609A353" w14:textId="77777777" w:rsidR="00A160F5" w:rsidRPr="001B496E" w:rsidRDefault="00A160F5" w:rsidP="00893692">
            <w:pPr>
              <w:ind w:right="459"/>
              <w:jc w:val="right"/>
              <w:rPr>
                <w:rFonts w:asciiTheme="majorBidi" w:hAnsiTheme="majorBidi" w:cstheme="majorBidi"/>
                <w:sz w:val="26"/>
                <w:szCs w:val="26"/>
                <w:cs/>
              </w:rPr>
            </w:pPr>
          </w:p>
        </w:tc>
        <w:tc>
          <w:tcPr>
            <w:tcW w:w="1483" w:type="dxa"/>
            <w:tcBorders>
              <w:bottom w:val="single" w:sz="4" w:space="0" w:color="auto"/>
            </w:tcBorders>
          </w:tcPr>
          <w:p w14:paraId="6ACBB045" w14:textId="77777777" w:rsidR="00A160F5" w:rsidRPr="001B496E" w:rsidRDefault="00A160F5" w:rsidP="00893692">
            <w:pPr>
              <w:tabs>
                <w:tab w:val="left" w:pos="1026"/>
              </w:tabs>
              <w:ind w:right="175"/>
              <w:jc w:val="right"/>
              <w:rPr>
                <w:rFonts w:asciiTheme="majorBidi" w:hAnsiTheme="majorBidi" w:cstheme="majorBidi"/>
                <w:sz w:val="26"/>
                <w:szCs w:val="26"/>
              </w:rPr>
            </w:pPr>
            <w:r w:rsidRPr="001B496E">
              <w:rPr>
                <w:rFonts w:asciiTheme="majorBidi" w:hAnsiTheme="majorBidi" w:cstheme="majorBidi"/>
                <w:sz w:val="26"/>
                <w:szCs w:val="26"/>
              </w:rPr>
              <w:t>(1,100,000)</w:t>
            </w:r>
          </w:p>
        </w:tc>
        <w:tc>
          <w:tcPr>
            <w:tcW w:w="76" w:type="dxa"/>
          </w:tcPr>
          <w:p w14:paraId="2336307E" w14:textId="77777777" w:rsidR="00A160F5" w:rsidRPr="001B496E" w:rsidRDefault="00A160F5" w:rsidP="00893692">
            <w:pPr>
              <w:rPr>
                <w:rFonts w:asciiTheme="majorBidi" w:hAnsiTheme="majorBidi" w:cstheme="majorBidi"/>
                <w:sz w:val="26"/>
                <w:szCs w:val="26"/>
              </w:rPr>
            </w:pPr>
          </w:p>
        </w:tc>
        <w:tc>
          <w:tcPr>
            <w:tcW w:w="1483" w:type="dxa"/>
            <w:tcBorders>
              <w:bottom w:val="single" w:sz="4" w:space="0" w:color="auto"/>
            </w:tcBorders>
            <w:vAlign w:val="bottom"/>
          </w:tcPr>
          <w:p w14:paraId="70EF1B20" w14:textId="77777777" w:rsidR="00A160F5" w:rsidRPr="001B496E" w:rsidRDefault="00A160F5" w:rsidP="00893692">
            <w:pPr>
              <w:tabs>
                <w:tab w:val="left" w:pos="1168"/>
              </w:tabs>
              <w:ind w:left="317" w:right="-108" w:hanging="141"/>
              <w:jc w:val="center"/>
              <w:rPr>
                <w:rFonts w:asciiTheme="majorBidi" w:hAnsiTheme="majorBidi" w:cstheme="majorBidi"/>
                <w:sz w:val="26"/>
                <w:szCs w:val="26"/>
              </w:rPr>
            </w:pPr>
            <w:r w:rsidRPr="001B496E">
              <w:rPr>
                <w:rFonts w:asciiTheme="majorBidi" w:hAnsiTheme="majorBidi" w:cstheme="majorBidi"/>
                <w:sz w:val="26"/>
                <w:szCs w:val="26"/>
              </w:rPr>
              <w:t>-</w:t>
            </w:r>
          </w:p>
        </w:tc>
      </w:tr>
      <w:tr w:rsidR="00A160F5" w:rsidRPr="001B496E" w14:paraId="4C1FE3A8" w14:textId="77777777" w:rsidTr="00A71C1D">
        <w:tc>
          <w:tcPr>
            <w:tcW w:w="4395" w:type="dxa"/>
          </w:tcPr>
          <w:p w14:paraId="6B70B458" w14:textId="77777777" w:rsidR="00A160F5" w:rsidRPr="001B496E" w:rsidRDefault="00A160F5" w:rsidP="00893692">
            <w:pPr>
              <w:ind w:left="176"/>
              <w:rPr>
                <w:rFonts w:asciiTheme="majorBidi" w:hAnsiTheme="majorBidi" w:cstheme="majorBidi"/>
                <w:sz w:val="26"/>
                <w:szCs w:val="26"/>
                <w:cs/>
              </w:rPr>
            </w:pPr>
            <w:r w:rsidRPr="001B496E">
              <w:rPr>
                <w:rFonts w:asciiTheme="majorBidi" w:hAnsiTheme="majorBidi" w:cstheme="majorBidi"/>
                <w:sz w:val="26"/>
                <w:szCs w:val="26"/>
              </w:rPr>
              <w:t xml:space="preserve">        Ending Balance </w:t>
            </w:r>
          </w:p>
        </w:tc>
        <w:tc>
          <w:tcPr>
            <w:tcW w:w="1417" w:type="dxa"/>
            <w:tcBorders>
              <w:top w:val="single" w:sz="4" w:space="0" w:color="auto"/>
            </w:tcBorders>
          </w:tcPr>
          <w:p w14:paraId="5DC390CC" w14:textId="77777777" w:rsidR="00A160F5" w:rsidRPr="001B496E" w:rsidRDefault="00A160F5" w:rsidP="00893692">
            <w:pPr>
              <w:ind w:right="175"/>
              <w:jc w:val="right"/>
              <w:rPr>
                <w:rFonts w:asciiTheme="majorBidi" w:hAnsiTheme="majorBidi" w:cstheme="majorBidi"/>
                <w:sz w:val="26"/>
                <w:szCs w:val="26"/>
              </w:rPr>
            </w:pPr>
            <w:r w:rsidRPr="001B496E">
              <w:rPr>
                <w:rFonts w:asciiTheme="majorBidi" w:hAnsiTheme="majorBidi" w:cstheme="majorBidi"/>
                <w:sz w:val="26"/>
                <w:szCs w:val="26"/>
              </w:rPr>
              <w:t>1,300,000</w:t>
            </w:r>
          </w:p>
        </w:tc>
        <w:tc>
          <w:tcPr>
            <w:tcW w:w="80" w:type="dxa"/>
          </w:tcPr>
          <w:p w14:paraId="3296D3A0" w14:textId="77777777" w:rsidR="00A160F5" w:rsidRPr="001B496E" w:rsidRDefault="00A160F5" w:rsidP="00893692">
            <w:pPr>
              <w:ind w:right="459"/>
              <w:jc w:val="right"/>
              <w:rPr>
                <w:rFonts w:asciiTheme="majorBidi" w:hAnsiTheme="majorBidi" w:cstheme="majorBidi"/>
                <w:sz w:val="26"/>
                <w:szCs w:val="26"/>
                <w:cs/>
              </w:rPr>
            </w:pPr>
          </w:p>
        </w:tc>
        <w:tc>
          <w:tcPr>
            <w:tcW w:w="1338" w:type="dxa"/>
            <w:tcBorders>
              <w:top w:val="single" w:sz="4" w:space="0" w:color="auto"/>
            </w:tcBorders>
            <w:vAlign w:val="bottom"/>
          </w:tcPr>
          <w:p w14:paraId="5F418215" w14:textId="77777777" w:rsidR="00A160F5" w:rsidRPr="001B496E" w:rsidRDefault="00A160F5" w:rsidP="00893692">
            <w:pPr>
              <w:tabs>
                <w:tab w:val="left" w:pos="1026"/>
              </w:tabs>
              <w:ind w:right="-355"/>
              <w:jc w:val="center"/>
              <w:rPr>
                <w:rFonts w:asciiTheme="majorBidi" w:hAnsiTheme="majorBidi" w:cstheme="majorBidi"/>
                <w:sz w:val="26"/>
                <w:szCs w:val="26"/>
              </w:rPr>
            </w:pPr>
            <w:r w:rsidRPr="001B496E">
              <w:rPr>
                <w:rFonts w:asciiTheme="majorBidi" w:hAnsiTheme="majorBidi" w:cstheme="majorBidi"/>
                <w:sz w:val="26"/>
                <w:szCs w:val="26"/>
              </w:rPr>
              <w:t>-</w:t>
            </w:r>
          </w:p>
        </w:tc>
        <w:tc>
          <w:tcPr>
            <w:tcW w:w="76" w:type="dxa"/>
          </w:tcPr>
          <w:p w14:paraId="6F283B1D" w14:textId="77777777" w:rsidR="00A160F5" w:rsidRPr="001B496E" w:rsidRDefault="00A160F5" w:rsidP="00893692">
            <w:pPr>
              <w:ind w:right="459"/>
              <w:jc w:val="right"/>
              <w:rPr>
                <w:rFonts w:asciiTheme="majorBidi" w:hAnsiTheme="majorBidi" w:cstheme="majorBidi"/>
                <w:sz w:val="26"/>
                <w:szCs w:val="26"/>
                <w:cs/>
              </w:rPr>
            </w:pPr>
          </w:p>
        </w:tc>
        <w:tc>
          <w:tcPr>
            <w:tcW w:w="1483" w:type="dxa"/>
            <w:tcBorders>
              <w:top w:val="single" w:sz="4" w:space="0" w:color="auto"/>
            </w:tcBorders>
          </w:tcPr>
          <w:p w14:paraId="7570BF6B" w14:textId="77777777" w:rsidR="00A160F5" w:rsidRPr="001B496E" w:rsidRDefault="00A160F5" w:rsidP="00893692">
            <w:pPr>
              <w:tabs>
                <w:tab w:val="left" w:pos="1026"/>
              </w:tabs>
              <w:ind w:right="175"/>
              <w:jc w:val="right"/>
              <w:rPr>
                <w:rFonts w:asciiTheme="majorBidi" w:hAnsiTheme="majorBidi" w:cstheme="majorBidi"/>
                <w:sz w:val="26"/>
                <w:szCs w:val="26"/>
              </w:rPr>
            </w:pPr>
            <w:r w:rsidRPr="001B496E">
              <w:rPr>
                <w:rFonts w:asciiTheme="majorBidi" w:hAnsiTheme="majorBidi" w:cstheme="majorBidi"/>
                <w:sz w:val="26"/>
                <w:szCs w:val="26"/>
              </w:rPr>
              <w:t>1,300,000</w:t>
            </w:r>
          </w:p>
        </w:tc>
        <w:tc>
          <w:tcPr>
            <w:tcW w:w="76" w:type="dxa"/>
          </w:tcPr>
          <w:p w14:paraId="016C5DB1" w14:textId="77777777" w:rsidR="00A160F5" w:rsidRPr="001B496E" w:rsidRDefault="00A160F5" w:rsidP="00893692">
            <w:pPr>
              <w:rPr>
                <w:rFonts w:asciiTheme="majorBidi" w:hAnsiTheme="majorBidi" w:cstheme="majorBidi"/>
                <w:sz w:val="26"/>
                <w:szCs w:val="26"/>
              </w:rPr>
            </w:pPr>
          </w:p>
        </w:tc>
        <w:tc>
          <w:tcPr>
            <w:tcW w:w="1483" w:type="dxa"/>
            <w:tcBorders>
              <w:top w:val="single" w:sz="4" w:space="0" w:color="auto"/>
            </w:tcBorders>
            <w:vAlign w:val="bottom"/>
          </w:tcPr>
          <w:p w14:paraId="3552FF7B" w14:textId="77777777" w:rsidR="00A160F5" w:rsidRPr="001B496E" w:rsidRDefault="00A160F5" w:rsidP="00893692">
            <w:pPr>
              <w:tabs>
                <w:tab w:val="left" w:pos="1168"/>
              </w:tabs>
              <w:ind w:left="317" w:right="-108" w:hanging="141"/>
              <w:jc w:val="center"/>
              <w:rPr>
                <w:rFonts w:asciiTheme="majorBidi" w:hAnsiTheme="majorBidi" w:cstheme="majorBidi"/>
                <w:sz w:val="26"/>
                <w:szCs w:val="26"/>
              </w:rPr>
            </w:pPr>
            <w:r w:rsidRPr="001B496E">
              <w:rPr>
                <w:rFonts w:asciiTheme="majorBidi" w:hAnsiTheme="majorBidi" w:cstheme="majorBidi"/>
                <w:sz w:val="26"/>
                <w:szCs w:val="26"/>
              </w:rPr>
              <w:t>-</w:t>
            </w:r>
          </w:p>
        </w:tc>
      </w:tr>
      <w:tr w:rsidR="00A160F5" w:rsidRPr="001B496E" w14:paraId="1CB12A23" w14:textId="77777777" w:rsidTr="00A71C1D">
        <w:tc>
          <w:tcPr>
            <w:tcW w:w="4395" w:type="dxa"/>
          </w:tcPr>
          <w:p w14:paraId="7E6D7E6E" w14:textId="77777777" w:rsidR="00A160F5" w:rsidRPr="001B496E" w:rsidRDefault="00A160F5" w:rsidP="00893692">
            <w:pPr>
              <w:rPr>
                <w:rFonts w:asciiTheme="majorBidi" w:hAnsiTheme="majorBidi" w:cstheme="majorBidi"/>
                <w:sz w:val="26"/>
                <w:szCs w:val="26"/>
                <w:cs/>
              </w:rPr>
            </w:pPr>
            <w:r w:rsidRPr="001B496E">
              <w:rPr>
                <w:rFonts w:asciiTheme="majorBidi" w:hAnsiTheme="majorBidi" w:cstheme="majorBidi"/>
                <w:sz w:val="26"/>
                <w:szCs w:val="26"/>
              </w:rPr>
              <w:t>Long – term Borrowings</w:t>
            </w:r>
          </w:p>
        </w:tc>
        <w:tc>
          <w:tcPr>
            <w:tcW w:w="1417" w:type="dxa"/>
            <w:tcBorders>
              <w:top w:val="double" w:sz="4" w:space="0" w:color="auto"/>
            </w:tcBorders>
          </w:tcPr>
          <w:p w14:paraId="499834C0" w14:textId="77777777" w:rsidR="00A160F5" w:rsidRPr="001B496E" w:rsidRDefault="00A160F5" w:rsidP="00893692">
            <w:pPr>
              <w:ind w:right="175"/>
              <w:jc w:val="right"/>
              <w:rPr>
                <w:rFonts w:asciiTheme="majorBidi" w:hAnsiTheme="majorBidi" w:cstheme="majorBidi"/>
                <w:sz w:val="26"/>
                <w:szCs w:val="26"/>
              </w:rPr>
            </w:pPr>
          </w:p>
        </w:tc>
        <w:tc>
          <w:tcPr>
            <w:tcW w:w="80" w:type="dxa"/>
          </w:tcPr>
          <w:p w14:paraId="6F2C8E14" w14:textId="77777777" w:rsidR="00A160F5" w:rsidRPr="001B496E" w:rsidRDefault="00A160F5" w:rsidP="00893692">
            <w:pPr>
              <w:ind w:right="459"/>
              <w:jc w:val="right"/>
              <w:rPr>
                <w:rFonts w:asciiTheme="majorBidi" w:hAnsiTheme="majorBidi" w:cstheme="majorBidi"/>
                <w:sz w:val="26"/>
                <w:szCs w:val="26"/>
                <w:cs/>
              </w:rPr>
            </w:pPr>
          </w:p>
        </w:tc>
        <w:tc>
          <w:tcPr>
            <w:tcW w:w="1338" w:type="dxa"/>
            <w:tcBorders>
              <w:top w:val="double" w:sz="4" w:space="0" w:color="auto"/>
            </w:tcBorders>
          </w:tcPr>
          <w:p w14:paraId="1B53776D" w14:textId="77777777" w:rsidR="00A160F5" w:rsidRPr="001B496E" w:rsidRDefault="00A160F5" w:rsidP="00893692">
            <w:pPr>
              <w:ind w:right="175"/>
              <w:jc w:val="right"/>
              <w:rPr>
                <w:rFonts w:asciiTheme="majorBidi" w:hAnsiTheme="majorBidi" w:cstheme="majorBidi"/>
                <w:sz w:val="26"/>
                <w:szCs w:val="26"/>
              </w:rPr>
            </w:pPr>
          </w:p>
        </w:tc>
        <w:tc>
          <w:tcPr>
            <w:tcW w:w="76" w:type="dxa"/>
          </w:tcPr>
          <w:p w14:paraId="6C194246" w14:textId="77777777" w:rsidR="00A160F5" w:rsidRPr="001B496E" w:rsidRDefault="00A160F5" w:rsidP="00893692">
            <w:pPr>
              <w:ind w:right="459"/>
              <w:jc w:val="right"/>
              <w:rPr>
                <w:rFonts w:asciiTheme="majorBidi" w:hAnsiTheme="majorBidi" w:cstheme="majorBidi"/>
                <w:sz w:val="26"/>
                <w:szCs w:val="26"/>
                <w:cs/>
              </w:rPr>
            </w:pPr>
          </w:p>
        </w:tc>
        <w:tc>
          <w:tcPr>
            <w:tcW w:w="1483" w:type="dxa"/>
            <w:tcBorders>
              <w:top w:val="double" w:sz="4" w:space="0" w:color="auto"/>
            </w:tcBorders>
          </w:tcPr>
          <w:p w14:paraId="201061AE" w14:textId="77777777" w:rsidR="00A160F5" w:rsidRPr="001B496E" w:rsidRDefault="00A160F5" w:rsidP="00893692">
            <w:pPr>
              <w:tabs>
                <w:tab w:val="left" w:pos="1168"/>
              </w:tabs>
              <w:jc w:val="right"/>
              <w:rPr>
                <w:rFonts w:asciiTheme="majorBidi" w:hAnsiTheme="majorBidi" w:cstheme="majorBidi"/>
                <w:sz w:val="26"/>
                <w:szCs w:val="26"/>
              </w:rPr>
            </w:pPr>
          </w:p>
        </w:tc>
        <w:tc>
          <w:tcPr>
            <w:tcW w:w="76" w:type="dxa"/>
          </w:tcPr>
          <w:p w14:paraId="2F801991" w14:textId="77777777" w:rsidR="00A160F5" w:rsidRPr="001B496E" w:rsidRDefault="00A160F5" w:rsidP="00893692">
            <w:pPr>
              <w:rPr>
                <w:rFonts w:asciiTheme="majorBidi" w:hAnsiTheme="majorBidi" w:cstheme="majorBidi"/>
                <w:sz w:val="26"/>
                <w:szCs w:val="26"/>
              </w:rPr>
            </w:pPr>
          </w:p>
        </w:tc>
        <w:tc>
          <w:tcPr>
            <w:tcW w:w="1483" w:type="dxa"/>
            <w:tcBorders>
              <w:top w:val="double" w:sz="4" w:space="0" w:color="auto"/>
            </w:tcBorders>
          </w:tcPr>
          <w:p w14:paraId="6061A2D8" w14:textId="77777777" w:rsidR="00A160F5" w:rsidRPr="001B496E" w:rsidRDefault="00A160F5" w:rsidP="00893692">
            <w:pPr>
              <w:tabs>
                <w:tab w:val="left" w:pos="1168"/>
              </w:tabs>
              <w:jc w:val="right"/>
              <w:rPr>
                <w:rFonts w:asciiTheme="majorBidi" w:hAnsiTheme="majorBidi" w:cstheme="majorBidi"/>
                <w:sz w:val="26"/>
                <w:szCs w:val="26"/>
              </w:rPr>
            </w:pPr>
          </w:p>
        </w:tc>
      </w:tr>
      <w:tr w:rsidR="00A160F5" w:rsidRPr="001B496E" w14:paraId="7A202C6D" w14:textId="77777777" w:rsidTr="00A71C1D">
        <w:tc>
          <w:tcPr>
            <w:tcW w:w="4395" w:type="dxa"/>
          </w:tcPr>
          <w:p w14:paraId="53AA493F" w14:textId="77777777" w:rsidR="00A160F5" w:rsidRPr="001B496E" w:rsidRDefault="00A160F5" w:rsidP="00893692">
            <w:pPr>
              <w:ind w:left="176"/>
              <w:rPr>
                <w:rFonts w:asciiTheme="majorBidi" w:hAnsiTheme="majorBidi" w:cstheme="majorBidi"/>
                <w:sz w:val="26"/>
                <w:szCs w:val="26"/>
                <w:cs/>
              </w:rPr>
            </w:pPr>
            <w:r w:rsidRPr="001B496E">
              <w:rPr>
                <w:rFonts w:asciiTheme="majorBidi" w:hAnsiTheme="majorBidi" w:cstheme="majorBidi"/>
                <w:sz w:val="26"/>
                <w:szCs w:val="26"/>
              </w:rPr>
              <w:t>Subsidiary Companies</w:t>
            </w:r>
          </w:p>
        </w:tc>
        <w:tc>
          <w:tcPr>
            <w:tcW w:w="1417" w:type="dxa"/>
          </w:tcPr>
          <w:p w14:paraId="46C8C922" w14:textId="77777777" w:rsidR="00A160F5" w:rsidRPr="001B496E" w:rsidRDefault="00A160F5" w:rsidP="00893692">
            <w:pPr>
              <w:ind w:right="175"/>
              <w:jc w:val="right"/>
              <w:rPr>
                <w:rFonts w:asciiTheme="majorBidi" w:hAnsiTheme="majorBidi" w:cstheme="majorBidi"/>
                <w:sz w:val="26"/>
                <w:szCs w:val="26"/>
              </w:rPr>
            </w:pPr>
          </w:p>
        </w:tc>
        <w:tc>
          <w:tcPr>
            <w:tcW w:w="80" w:type="dxa"/>
          </w:tcPr>
          <w:p w14:paraId="1FD8EFA0" w14:textId="77777777" w:rsidR="00A160F5" w:rsidRPr="001B496E" w:rsidRDefault="00A160F5" w:rsidP="00893692">
            <w:pPr>
              <w:ind w:right="459"/>
              <w:jc w:val="right"/>
              <w:rPr>
                <w:rFonts w:asciiTheme="majorBidi" w:hAnsiTheme="majorBidi" w:cstheme="majorBidi"/>
                <w:sz w:val="26"/>
                <w:szCs w:val="26"/>
                <w:cs/>
              </w:rPr>
            </w:pPr>
          </w:p>
        </w:tc>
        <w:tc>
          <w:tcPr>
            <w:tcW w:w="1338" w:type="dxa"/>
          </w:tcPr>
          <w:p w14:paraId="606D9188" w14:textId="77777777" w:rsidR="00A160F5" w:rsidRPr="001B496E" w:rsidRDefault="00A160F5" w:rsidP="00893692">
            <w:pPr>
              <w:ind w:right="175"/>
              <w:jc w:val="right"/>
              <w:rPr>
                <w:rFonts w:asciiTheme="majorBidi" w:hAnsiTheme="majorBidi" w:cstheme="majorBidi"/>
                <w:sz w:val="26"/>
                <w:szCs w:val="26"/>
              </w:rPr>
            </w:pPr>
          </w:p>
        </w:tc>
        <w:tc>
          <w:tcPr>
            <w:tcW w:w="76" w:type="dxa"/>
          </w:tcPr>
          <w:p w14:paraId="66750863" w14:textId="77777777" w:rsidR="00A160F5" w:rsidRPr="001B496E" w:rsidRDefault="00A160F5" w:rsidP="00893692">
            <w:pPr>
              <w:ind w:right="459"/>
              <w:jc w:val="right"/>
              <w:rPr>
                <w:rFonts w:asciiTheme="majorBidi" w:hAnsiTheme="majorBidi" w:cstheme="majorBidi"/>
                <w:sz w:val="26"/>
                <w:szCs w:val="26"/>
                <w:cs/>
              </w:rPr>
            </w:pPr>
          </w:p>
        </w:tc>
        <w:tc>
          <w:tcPr>
            <w:tcW w:w="1483" w:type="dxa"/>
          </w:tcPr>
          <w:p w14:paraId="32CFB314" w14:textId="77777777" w:rsidR="00A160F5" w:rsidRPr="001B496E" w:rsidRDefault="00A160F5" w:rsidP="00893692">
            <w:pPr>
              <w:tabs>
                <w:tab w:val="left" w:pos="1168"/>
              </w:tabs>
              <w:jc w:val="right"/>
              <w:rPr>
                <w:rFonts w:asciiTheme="majorBidi" w:hAnsiTheme="majorBidi" w:cstheme="majorBidi"/>
                <w:sz w:val="26"/>
                <w:szCs w:val="26"/>
              </w:rPr>
            </w:pPr>
          </w:p>
        </w:tc>
        <w:tc>
          <w:tcPr>
            <w:tcW w:w="76" w:type="dxa"/>
          </w:tcPr>
          <w:p w14:paraId="6515DC6E" w14:textId="77777777" w:rsidR="00A160F5" w:rsidRPr="001B496E" w:rsidRDefault="00A160F5" w:rsidP="00893692">
            <w:pPr>
              <w:rPr>
                <w:rFonts w:asciiTheme="majorBidi" w:hAnsiTheme="majorBidi" w:cstheme="majorBidi"/>
                <w:sz w:val="26"/>
                <w:szCs w:val="26"/>
              </w:rPr>
            </w:pPr>
          </w:p>
        </w:tc>
        <w:tc>
          <w:tcPr>
            <w:tcW w:w="1483" w:type="dxa"/>
          </w:tcPr>
          <w:p w14:paraId="12B663D2" w14:textId="77777777" w:rsidR="00A160F5" w:rsidRPr="001B496E" w:rsidRDefault="00A160F5" w:rsidP="00893692">
            <w:pPr>
              <w:tabs>
                <w:tab w:val="left" w:pos="1168"/>
              </w:tabs>
              <w:jc w:val="right"/>
              <w:rPr>
                <w:rFonts w:asciiTheme="majorBidi" w:hAnsiTheme="majorBidi" w:cstheme="majorBidi"/>
                <w:sz w:val="26"/>
                <w:szCs w:val="26"/>
              </w:rPr>
            </w:pPr>
          </w:p>
        </w:tc>
      </w:tr>
      <w:tr w:rsidR="00A160F5" w:rsidRPr="001B496E" w14:paraId="76B17021" w14:textId="77777777" w:rsidTr="00A71C1D">
        <w:tc>
          <w:tcPr>
            <w:tcW w:w="4395" w:type="dxa"/>
          </w:tcPr>
          <w:p w14:paraId="3F555A31" w14:textId="77777777" w:rsidR="00A160F5" w:rsidRPr="001B496E" w:rsidRDefault="00A160F5" w:rsidP="00D81FFD">
            <w:pPr>
              <w:tabs>
                <w:tab w:val="right" w:pos="452"/>
              </w:tabs>
              <w:ind w:firstLine="394"/>
              <w:rPr>
                <w:rFonts w:asciiTheme="majorBidi" w:hAnsiTheme="majorBidi" w:cstheme="majorBidi"/>
                <w:sz w:val="26"/>
                <w:szCs w:val="26"/>
                <w:cs/>
              </w:rPr>
            </w:pPr>
            <w:r w:rsidRPr="001B496E">
              <w:rPr>
                <w:rFonts w:asciiTheme="majorBidi" w:hAnsiTheme="majorBidi" w:cstheme="majorBidi"/>
                <w:sz w:val="26"/>
                <w:szCs w:val="26"/>
              </w:rPr>
              <w:t>Chachoengsao Power Company Limited</w:t>
            </w:r>
          </w:p>
        </w:tc>
        <w:tc>
          <w:tcPr>
            <w:tcW w:w="1417" w:type="dxa"/>
          </w:tcPr>
          <w:p w14:paraId="4871E8BC" w14:textId="77777777" w:rsidR="00A160F5" w:rsidRPr="001B496E" w:rsidRDefault="00A160F5" w:rsidP="00893692">
            <w:pPr>
              <w:ind w:right="175"/>
              <w:jc w:val="right"/>
              <w:rPr>
                <w:rFonts w:asciiTheme="majorBidi" w:hAnsiTheme="majorBidi" w:cstheme="majorBidi"/>
                <w:sz w:val="26"/>
                <w:szCs w:val="26"/>
              </w:rPr>
            </w:pPr>
          </w:p>
        </w:tc>
        <w:tc>
          <w:tcPr>
            <w:tcW w:w="80" w:type="dxa"/>
          </w:tcPr>
          <w:p w14:paraId="54FA5374" w14:textId="77777777" w:rsidR="00A160F5" w:rsidRPr="001B496E" w:rsidRDefault="00A160F5" w:rsidP="00893692">
            <w:pPr>
              <w:ind w:right="459"/>
              <w:jc w:val="right"/>
              <w:rPr>
                <w:rFonts w:asciiTheme="majorBidi" w:hAnsiTheme="majorBidi" w:cstheme="majorBidi"/>
                <w:sz w:val="26"/>
                <w:szCs w:val="26"/>
                <w:cs/>
              </w:rPr>
            </w:pPr>
          </w:p>
        </w:tc>
        <w:tc>
          <w:tcPr>
            <w:tcW w:w="1338" w:type="dxa"/>
          </w:tcPr>
          <w:p w14:paraId="22607D35" w14:textId="77777777" w:rsidR="00A160F5" w:rsidRPr="001B496E" w:rsidRDefault="00A160F5" w:rsidP="00893692">
            <w:pPr>
              <w:ind w:right="175"/>
              <w:jc w:val="right"/>
              <w:rPr>
                <w:rFonts w:asciiTheme="majorBidi" w:hAnsiTheme="majorBidi" w:cstheme="majorBidi"/>
                <w:sz w:val="26"/>
                <w:szCs w:val="26"/>
              </w:rPr>
            </w:pPr>
          </w:p>
        </w:tc>
        <w:tc>
          <w:tcPr>
            <w:tcW w:w="76" w:type="dxa"/>
          </w:tcPr>
          <w:p w14:paraId="6AB01B97" w14:textId="77777777" w:rsidR="00A160F5" w:rsidRPr="001B496E" w:rsidRDefault="00A160F5" w:rsidP="00893692">
            <w:pPr>
              <w:ind w:right="459"/>
              <w:jc w:val="right"/>
              <w:rPr>
                <w:rFonts w:asciiTheme="majorBidi" w:hAnsiTheme="majorBidi" w:cstheme="majorBidi"/>
                <w:sz w:val="26"/>
                <w:szCs w:val="26"/>
                <w:cs/>
              </w:rPr>
            </w:pPr>
          </w:p>
        </w:tc>
        <w:tc>
          <w:tcPr>
            <w:tcW w:w="1483" w:type="dxa"/>
          </w:tcPr>
          <w:p w14:paraId="011F58AF" w14:textId="77777777" w:rsidR="00A160F5" w:rsidRPr="001B496E" w:rsidRDefault="00A160F5" w:rsidP="00893692">
            <w:pPr>
              <w:tabs>
                <w:tab w:val="left" w:pos="1168"/>
              </w:tabs>
              <w:jc w:val="right"/>
              <w:rPr>
                <w:rFonts w:asciiTheme="majorBidi" w:hAnsiTheme="majorBidi" w:cstheme="majorBidi"/>
                <w:sz w:val="26"/>
                <w:szCs w:val="26"/>
              </w:rPr>
            </w:pPr>
          </w:p>
        </w:tc>
        <w:tc>
          <w:tcPr>
            <w:tcW w:w="76" w:type="dxa"/>
          </w:tcPr>
          <w:p w14:paraId="2A99E979" w14:textId="77777777" w:rsidR="00A160F5" w:rsidRPr="001B496E" w:rsidRDefault="00A160F5" w:rsidP="00893692">
            <w:pPr>
              <w:rPr>
                <w:rFonts w:asciiTheme="majorBidi" w:hAnsiTheme="majorBidi" w:cstheme="majorBidi"/>
                <w:sz w:val="26"/>
                <w:szCs w:val="26"/>
              </w:rPr>
            </w:pPr>
          </w:p>
        </w:tc>
        <w:tc>
          <w:tcPr>
            <w:tcW w:w="1483" w:type="dxa"/>
          </w:tcPr>
          <w:p w14:paraId="6D9E8DC3" w14:textId="77777777" w:rsidR="00A160F5" w:rsidRPr="001B496E" w:rsidRDefault="00A160F5" w:rsidP="00893692">
            <w:pPr>
              <w:tabs>
                <w:tab w:val="left" w:pos="1168"/>
              </w:tabs>
              <w:jc w:val="right"/>
              <w:rPr>
                <w:rFonts w:asciiTheme="majorBidi" w:hAnsiTheme="majorBidi" w:cstheme="majorBidi"/>
                <w:sz w:val="26"/>
                <w:szCs w:val="26"/>
              </w:rPr>
            </w:pPr>
          </w:p>
        </w:tc>
      </w:tr>
      <w:tr w:rsidR="00A160F5" w:rsidRPr="001B496E" w14:paraId="6BACA51D" w14:textId="77777777" w:rsidTr="00A71C1D">
        <w:tc>
          <w:tcPr>
            <w:tcW w:w="4395" w:type="dxa"/>
          </w:tcPr>
          <w:p w14:paraId="10279502" w14:textId="77777777" w:rsidR="00A160F5" w:rsidRPr="001B496E" w:rsidRDefault="00A160F5" w:rsidP="00D81FFD">
            <w:pPr>
              <w:ind w:left="176" w:firstLine="360"/>
              <w:rPr>
                <w:rFonts w:asciiTheme="majorBidi" w:hAnsiTheme="majorBidi" w:cstheme="majorBidi"/>
                <w:sz w:val="26"/>
                <w:szCs w:val="26"/>
                <w:cs/>
              </w:rPr>
            </w:pPr>
            <w:r w:rsidRPr="001B496E">
              <w:rPr>
                <w:rFonts w:asciiTheme="majorBidi" w:hAnsiTheme="majorBidi" w:cstheme="majorBidi"/>
                <w:sz w:val="26"/>
                <w:szCs w:val="26"/>
              </w:rPr>
              <w:t>Beginning Balance</w:t>
            </w:r>
          </w:p>
        </w:tc>
        <w:tc>
          <w:tcPr>
            <w:tcW w:w="1417" w:type="dxa"/>
            <w:vAlign w:val="bottom"/>
          </w:tcPr>
          <w:p w14:paraId="598C1A4F" w14:textId="77777777" w:rsidR="00A160F5" w:rsidRPr="001B496E" w:rsidRDefault="00A160F5" w:rsidP="00893692">
            <w:pPr>
              <w:tabs>
                <w:tab w:val="left" w:pos="1168"/>
              </w:tabs>
              <w:ind w:left="317" w:right="-108" w:hanging="141"/>
              <w:jc w:val="center"/>
              <w:rPr>
                <w:rFonts w:asciiTheme="majorBidi" w:hAnsiTheme="majorBidi" w:cstheme="majorBidi"/>
                <w:sz w:val="26"/>
                <w:szCs w:val="26"/>
              </w:rPr>
            </w:pPr>
            <w:r w:rsidRPr="001B496E">
              <w:rPr>
                <w:rFonts w:asciiTheme="majorBidi" w:hAnsiTheme="majorBidi" w:cstheme="majorBidi"/>
                <w:sz w:val="26"/>
                <w:szCs w:val="26"/>
              </w:rPr>
              <w:t>-</w:t>
            </w:r>
          </w:p>
        </w:tc>
        <w:tc>
          <w:tcPr>
            <w:tcW w:w="80" w:type="dxa"/>
          </w:tcPr>
          <w:p w14:paraId="6EDA2575" w14:textId="77777777" w:rsidR="00A160F5" w:rsidRPr="001B496E" w:rsidRDefault="00A160F5" w:rsidP="00893692">
            <w:pPr>
              <w:ind w:right="459"/>
              <w:jc w:val="right"/>
              <w:rPr>
                <w:rFonts w:asciiTheme="majorBidi" w:hAnsiTheme="majorBidi" w:cstheme="majorBidi"/>
                <w:sz w:val="26"/>
                <w:szCs w:val="26"/>
                <w:cs/>
              </w:rPr>
            </w:pPr>
          </w:p>
        </w:tc>
        <w:tc>
          <w:tcPr>
            <w:tcW w:w="1338" w:type="dxa"/>
            <w:vAlign w:val="bottom"/>
          </w:tcPr>
          <w:p w14:paraId="41DBF4C3" w14:textId="77777777" w:rsidR="00A160F5" w:rsidRPr="001B496E" w:rsidRDefault="00A160F5" w:rsidP="00893692">
            <w:pPr>
              <w:tabs>
                <w:tab w:val="left" w:pos="1026"/>
              </w:tabs>
              <w:ind w:right="-355"/>
              <w:jc w:val="center"/>
              <w:rPr>
                <w:rFonts w:asciiTheme="majorBidi" w:hAnsiTheme="majorBidi" w:cstheme="majorBidi"/>
                <w:sz w:val="26"/>
                <w:szCs w:val="26"/>
                <w:cs/>
              </w:rPr>
            </w:pPr>
            <w:r w:rsidRPr="001B496E">
              <w:rPr>
                <w:rFonts w:asciiTheme="majorBidi" w:hAnsiTheme="majorBidi" w:cstheme="majorBidi"/>
                <w:sz w:val="26"/>
                <w:szCs w:val="26"/>
              </w:rPr>
              <w:t>-</w:t>
            </w:r>
          </w:p>
        </w:tc>
        <w:tc>
          <w:tcPr>
            <w:tcW w:w="76" w:type="dxa"/>
          </w:tcPr>
          <w:p w14:paraId="2E49AF0A" w14:textId="77777777" w:rsidR="00A160F5" w:rsidRPr="001B496E" w:rsidRDefault="00A160F5" w:rsidP="00893692">
            <w:pPr>
              <w:ind w:right="459"/>
              <w:jc w:val="right"/>
              <w:rPr>
                <w:rFonts w:asciiTheme="majorBidi" w:hAnsiTheme="majorBidi" w:cstheme="majorBidi"/>
                <w:sz w:val="26"/>
                <w:szCs w:val="26"/>
                <w:cs/>
              </w:rPr>
            </w:pPr>
          </w:p>
        </w:tc>
        <w:tc>
          <w:tcPr>
            <w:tcW w:w="1483" w:type="dxa"/>
            <w:vAlign w:val="bottom"/>
          </w:tcPr>
          <w:p w14:paraId="5BCCD013" w14:textId="77777777" w:rsidR="00A160F5" w:rsidRPr="001B496E" w:rsidRDefault="00A160F5" w:rsidP="00893692">
            <w:pPr>
              <w:tabs>
                <w:tab w:val="left" w:pos="884"/>
                <w:tab w:val="left" w:pos="1026"/>
              </w:tabs>
              <w:ind w:left="-108" w:right="175"/>
              <w:jc w:val="right"/>
              <w:rPr>
                <w:rFonts w:asciiTheme="majorBidi" w:hAnsiTheme="majorBidi" w:cstheme="majorBidi"/>
                <w:sz w:val="26"/>
                <w:szCs w:val="26"/>
              </w:rPr>
            </w:pPr>
            <w:r w:rsidRPr="001B496E">
              <w:rPr>
                <w:rFonts w:asciiTheme="majorBidi" w:hAnsiTheme="majorBidi" w:cstheme="majorBidi"/>
                <w:sz w:val="26"/>
                <w:szCs w:val="26"/>
              </w:rPr>
              <w:t>19,674,000</w:t>
            </w:r>
          </w:p>
        </w:tc>
        <w:tc>
          <w:tcPr>
            <w:tcW w:w="76" w:type="dxa"/>
          </w:tcPr>
          <w:p w14:paraId="5B5740A4" w14:textId="77777777" w:rsidR="00A160F5" w:rsidRPr="001B496E" w:rsidRDefault="00A160F5" w:rsidP="00893692">
            <w:pPr>
              <w:rPr>
                <w:rFonts w:asciiTheme="majorBidi" w:hAnsiTheme="majorBidi" w:cstheme="majorBidi"/>
                <w:sz w:val="26"/>
                <w:szCs w:val="26"/>
              </w:rPr>
            </w:pPr>
          </w:p>
        </w:tc>
        <w:tc>
          <w:tcPr>
            <w:tcW w:w="1483" w:type="dxa"/>
            <w:vAlign w:val="bottom"/>
          </w:tcPr>
          <w:p w14:paraId="3D57C851" w14:textId="77777777" w:rsidR="00A160F5" w:rsidRPr="001B496E" w:rsidRDefault="00A160F5" w:rsidP="00893692">
            <w:pPr>
              <w:tabs>
                <w:tab w:val="left" w:pos="884"/>
                <w:tab w:val="left" w:pos="1026"/>
              </w:tabs>
              <w:ind w:left="-108" w:right="175"/>
              <w:jc w:val="right"/>
              <w:rPr>
                <w:rFonts w:asciiTheme="majorBidi" w:hAnsiTheme="majorBidi" w:cstheme="majorBidi"/>
                <w:sz w:val="26"/>
                <w:szCs w:val="26"/>
              </w:rPr>
            </w:pPr>
            <w:r w:rsidRPr="001B496E">
              <w:rPr>
                <w:rFonts w:asciiTheme="majorBidi" w:hAnsiTheme="majorBidi" w:cstheme="majorBidi"/>
                <w:sz w:val="26"/>
                <w:szCs w:val="26"/>
              </w:rPr>
              <w:t>19,674,000</w:t>
            </w:r>
          </w:p>
        </w:tc>
      </w:tr>
      <w:tr w:rsidR="00A160F5" w:rsidRPr="001B496E" w14:paraId="2CBFCDEE" w14:textId="77777777" w:rsidTr="00A71C1D">
        <w:tc>
          <w:tcPr>
            <w:tcW w:w="4395" w:type="dxa"/>
          </w:tcPr>
          <w:p w14:paraId="594733A2" w14:textId="77777777" w:rsidR="00A160F5" w:rsidRPr="001B496E" w:rsidRDefault="00A160F5" w:rsidP="00D81FFD">
            <w:pPr>
              <w:ind w:left="176" w:firstLine="360"/>
              <w:rPr>
                <w:rFonts w:asciiTheme="majorBidi" w:hAnsiTheme="majorBidi" w:cstheme="majorBidi"/>
                <w:sz w:val="26"/>
                <w:szCs w:val="26"/>
                <w:cs/>
              </w:rPr>
            </w:pPr>
            <w:r w:rsidRPr="001B496E">
              <w:rPr>
                <w:rFonts w:asciiTheme="majorBidi" w:hAnsiTheme="majorBidi" w:cstheme="majorBidi"/>
                <w:sz w:val="26"/>
                <w:szCs w:val="26"/>
              </w:rPr>
              <w:t xml:space="preserve">Ending Balance </w:t>
            </w:r>
          </w:p>
        </w:tc>
        <w:tc>
          <w:tcPr>
            <w:tcW w:w="1417" w:type="dxa"/>
            <w:tcBorders>
              <w:top w:val="single" w:sz="4" w:space="0" w:color="auto"/>
              <w:bottom w:val="single" w:sz="4" w:space="0" w:color="auto"/>
            </w:tcBorders>
            <w:vAlign w:val="bottom"/>
          </w:tcPr>
          <w:p w14:paraId="1B94AF7C" w14:textId="77777777" w:rsidR="00A160F5" w:rsidRPr="001B496E" w:rsidRDefault="00A160F5" w:rsidP="00893692">
            <w:pPr>
              <w:tabs>
                <w:tab w:val="left" w:pos="1168"/>
              </w:tabs>
              <w:ind w:left="317" w:right="-108" w:hanging="141"/>
              <w:jc w:val="center"/>
              <w:rPr>
                <w:rFonts w:asciiTheme="majorBidi" w:hAnsiTheme="majorBidi" w:cstheme="majorBidi"/>
                <w:sz w:val="26"/>
                <w:szCs w:val="26"/>
              </w:rPr>
            </w:pPr>
            <w:r w:rsidRPr="001B496E">
              <w:rPr>
                <w:rFonts w:asciiTheme="majorBidi" w:hAnsiTheme="majorBidi" w:cstheme="majorBidi"/>
                <w:sz w:val="26"/>
                <w:szCs w:val="26"/>
              </w:rPr>
              <w:t>-</w:t>
            </w:r>
          </w:p>
        </w:tc>
        <w:tc>
          <w:tcPr>
            <w:tcW w:w="80" w:type="dxa"/>
          </w:tcPr>
          <w:p w14:paraId="321CF586" w14:textId="77777777" w:rsidR="00A160F5" w:rsidRPr="001B496E" w:rsidRDefault="00A160F5" w:rsidP="00893692">
            <w:pPr>
              <w:ind w:right="459"/>
              <w:jc w:val="right"/>
              <w:rPr>
                <w:rFonts w:asciiTheme="majorBidi" w:hAnsiTheme="majorBidi" w:cstheme="majorBidi"/>
                <w:sz w:val="26"/>
                <w:szCs w:val="26"/>
                <w:cs/>
              </w:rPr>
            </w:pPr>
          </w:p>
        </w:tc>
        <w:tc>
          <w:tcPr>
            <w:tcW w:w="1338" w:type="dxa"/>
            <w:tcBorders>
              <w:top w:val="single" w:sz="4" w:space="0" w:color="auto"/>
              <w:bottom w:val="single" w:sz="4" w:space="0" w:color="auto"/>
            </w:tcBorders>
            <w:vAlign w:val="bottom"/>
          </w:tcPr>
          <w:p w14:paraId="1C03E87A" w14:textId="77777777" w:rsidR="00A160F5" w:rsidRPr="001B496E" w:rsidRDefault="00A160F5" w:rsidP="00893692">
            <w:pPr>
              <w:tabs>
                <w:tab w:val="left" w:pos="1026"/>
              </w:tabs>
              <w:ind w:right="-355"/>
              <w:jc w:val="center"/>
              <w:rPr>
                <w:rFonts w:asciiTheme="majorBidi" w:hAnsiTheme="majorBidi" w:cstheme="majorBidi"/>
                <w:sz w:val="26"/>
                <w:szCs w:val="26"/>
                <w:cs/>
              </w:rPr>
            </w:pPr>
            <w:r w:rsidRPr="001B496E">
              <w:rPr>
                <w:rFonts w:asciiTheme="majorBidi" w:hAnsiTheme="majorBidi" w:cstheme="majorBidi"/>
                <w:sz w:val="26"/>
                <w:szCs w:val="26"/>
              </w:rPr>
              <w:t>-</w:t>
            </w:r>
          </w:p>
        </w:tc>
        <w:tc>
          <w:tcPr>
            <w:tcW w:w="76" w:type="dxa"/>
          </w:tcPr>
          <w:p w14:paraId="5CFA5F25" w14:textId="77777777" w:rsidR="00A160F5" w:rsidRPr="001B496E" w:rsidRDefault="00A160F5" w:rsidP="00893692">
            <w:pPr>
              <w:ind w:right="459"/>
              <w:jc w:val="right"/>
              <w:rPr>
                <w:rFonts w:asciiTheme="majorBidi" w:hAnsiTheme="majorBidi" w:cstheme="majorBidi"/>
                <w:sz w:val="26"/>
                <w:szCs w:val="26"/>
                <w:cs/>
              </w:rPr>
            </w:pPr>
          </w:p>
        </w:tc>
        <w:tc>
          <w:tcPr>
            <w:tcW w:w="1483" w:type="dxa"/>
            <w:tcBorders>
              <w:top w:val="single" w:sz="4" w:space="0" w:color="auto"/>
              <w:bottom w:val="single" w:sz="4" w:space="0" w:color="auto"/>
            </w:tcBorders>
            <w:vAlign w:val="bottom"/>
          </w:tcPr>
          <w:p w14:paraId="0C20EB95" w14:textId="77777777" w:rsidR="00A160F5" w:rsidRPr="001B496E" w:rsidRDefault="00A160F5" w:rsidP="00893692">
            <w:pPr>
              <w:tabs>
                <w:tab w:val="left" w:pos="1026"/>
              </w:tabs>
              <w:ind w:right="175"/>
              <w:jc w:val="right"/>
              <w:rPr>
                <w:rFonts w:asciiTheme="majorBidi" w:hAnsiTheme="majorBidi" w:cstheme="majorBidi"/>
                <w:sz w:val="26"/>
                <w:szCs w:val="26"/>
              </w:rPr>
            </w:pPr>
            <w:r w:rsidRPr="001B496E">
              <w:rPr>
                <w:rFonts w:asciiTheme="majorBidi" w:hAnsiTheme="majorBidi" w:cstheme="majorBidi"/>
                <w:sz w:val="26"/>
                <w:szCs w:val="26"/>
              </w:rPr>
              <w:t>19,674,000</w:t>
            </w:r>
          </w:p>
        </w:tc>
        <w:tc>
          <w:tcPr>
            <w:tcW w:w="76" w:type="dxa"/>
          </w:tcPr>
          <w:p w14:paraId="65FA5E23" w14:textId="77777777" w:rsidR="00A160F5" w:rsidRPr="001B496E" w:rsidRDefault="00A160F5" w:rsidP="00893692">
            <w:pPr>
              <w:rPr>
                <w:rFonts w:asciiTheme="majorBidi" w:hAnsiTheme="majorBidi" w:cstheme="majorBidi"/>
                <w:sz w:val="26"/>
                <w:szCs w:val="26"/>
              </w:rPr>
            </w:pPr>
          </w:p>
        </w:tc>
        <w:tc>
          <w:tcPr>
            <w:tcW w:w="1483" w:type="dxa"/>
            <w:tcBorders>
              <w:top w:val="single" w:sz="4" w:space="0" w:color="auto"/>
              <w:bottom w:val="single" w:sz="4" w:space="0" w:color="auto"/>
            </w:tcBorders>
            <w:vAlign w:val="bottom"/>
          </w:tcPr>
          <w:p w14:paraId="50FA4898" w14:textId="77777777" w:rsidR="00A160F5" w:rsidRPr="001B496E" w:rsidRDefault="00A160F5" w:rsidP="00893692">
            <w:pPr>
              <w:tabs>
                <w:tab w:val="left" w:pos="1026"/>
              </w:tabs>
              <w:ind w:right="175"/>
              <w:jc w:val="right"/>
              <w:rPr>
                <w:rFonts w:asciiTheme="majorBidi" w:hAnsiTheme="majorBidi" w:cstheme="majorBidi"/>
                <w:sz w:val="26"/>
                <w:szCs w:val="26"/>
              </w:rPr>
            </w:pPr>
            <w:r w:rsidRPr="001B496E">
              <w:rPr>
                <w:rFonts w:asciiTheme="majorBidi" w:hAnsiTheme="majorBidi" w:cstheme="majorBidi"/>
                <w:sz w:val="26"/>
                <w:szCs w:val="26"/>
              </w:rPr>
              <w:t>19,674,000</w:t>
            </w:r>
          </w:p>
        </w:tc>
      </w:tr>
      <w:tr w:rsidR="00A160F5" w:rsidRPr="001B496E" w14:paraId="246527AF" w14:textId="77777777" w:rsidTr="00A71C1D">
        <w:tc>
          <w:tcPr>
            <w:tcW w:w="4395" w:type="dxa"/>
          </w:tcPr>
          <w:p w14:paraId="554BEDB7" w14:textId="77777777" w:rsidR="00A160F5" w:rsidRPr="001B496E" w:rsidRDefault="00A160F5" w:rsidP="00D81FFD">
            <w:pPr>
              <w:tabs>
                <w:tab w:val="right" w:pos="452"/>
              </w:tabs>
              <w:ind w:firstLine="394"/>
              <w:rPr>
                <w:rFonts w:asciiTheme="majorBidi" w:hAnsiTheme="majorBidi" w:cstheme="majorBidi"/>
                <w:sz w:val="26"/>
                <w:szCs w:val="26"/>
                <w:cs/>
              </w:rPr>
            </w:pPr>
            <w:r w:rsidRPr="001B496E">
              <w:rPr>
                <w:rFonts w:asciiTheme="majorBidi" w:hAnsiTheme="majorBidi" w:cstheme="majorBidi"/>
                <w:sz w:val="26"/>
                <w:szCs w:val="26"/>
              </w:rPr>
              <w:t>Wyncoast Asset Management Company Limited</w:t>
            </w:r>
          </w:p>
        </w:tc>
        <w:tc>
          <w:tcPr>
            <w:tcW w:w="1417" w:type="dxa"/>
            <w:tcBorders>
              <w:top w:val="single" w:sz="4" w:space="0" w:color="auto"/>
            </w:tcBorders>
          </w:tcPr>
          <w:p w14:paraId="5CEB5F8B" w14:textId="77777777" w:rsidR="00A160F5" w:rsidRPr="001B496E" w:rsidRDefault="00A160F5" w:rsidP="00893692">
            <w:pPr>
              <w:ind w:right="175"/>
              <w:jc w:val="right"/>
              <w:rPr>
                <w:rFonts w:asciiTheme="majorBidi" w:hAnsiTheme="majorBidi" w:cstheme="majorBidi"/>
                <w:sz w:val="26"/>
                <w:szCs w:val="26"/>
              </w:rPr>
            </w:pPr>
          </w:p>
        </w:tc>
        <w:tc>
          <w:tcPr>
            <w:tcW w:w="80" w:type="dxa"/>
          </w:tcPr>
          <w:p w14:paraId="4CBD3E13" w14:textId="77777777" w:rsidR="00A160F5" w:rsidRPr="001B496E" w:rsidRDefault="00A160F5" w:rsidP="00893692">
            <w:pPr>
              <w:ind w:right="459"/>
              <w:jc w:val="right"/>
              <w:rPr>
                <w:rFonts w:asciiTheme="majorBidi" w:hAnsiTheme="majorBidi" w:cstheme="majorBidi"/>
                <w:sz w:val="26"/>
                <w:szCs w:val="26"/>
                <w:cs/>
              </w:rPr>
            </w:pPr>
          </w:p>
        </w:tc>
        <w:tc>
          <w:tcPr>
            <w:tcW w:w="1338" w:type="dxa"/>
            <w:tcBorders>
              <w:top w:val="single" w:sz="4" w:space="0" w:color="auto"/>
            </w:tcBorders>
          </w:tcPr>
          <w:p w14:paraId="13032BEF" w14:textId="77777777" w:rsidR="00A160F5" w:rsidRPr="001B496E" w:rsidRDefault="00A160F5" w:rsidP="00893692">
            <w:pPr>
              <w:ind w:right="175"/>
              <w:jc w:val="right"/>
              <w:rPr>
                <w:rFonts w:asciiTheme="majorBidi" w:hAnsiTheme="majorBidi" w:cstheme="majorBidi"/>
                <w:sz w:val="26"/>
                <w:szCs w:val="26"/>
              </w:rPr>
            </w:pPr>
          </w:p>
        </w:tc>
        <w:tc>
          <w:tcPr>
            <w:tcW w:w="76" w:type="dxa"/>
          </w:tcPr>
          <w:p w14:paraId="7BB918CF" w14:textId="77777777" w:rsidR="00A160F5" w:rsidRPr="001B496E" w:rsidRDefault="00A160F5" w:rsidP="00893692">
            <w:pPr>
              <w:ind w:right="459"/>
              <w:jc w:val="right"/>
              <w:rPr>
                <w:rFonts w:asciiTheme="majorBidi" w:hAnsiTheme="majorBidi" w:cstheme="majorBidi"/>
                <w:sz w:val="26"/>
                <w:szCs w:val="26"/>
                <w:cs/>
              </w:rPr>
            </w:pPr>
          </w:p>
        </w:tc>
        <w:tc>
          <w:tcPr>
            <w:tcW w:w="1483" w:type="dxa"/>
            <w:tcBorders>
              <w:top w:val="single" w:sz="4" w:space="0" w:color="auto"/>
            </w:tcBorders>
          </w:tcPr>
          <w:p w14:paraId="06F9A4C1" w14:textId="77777777" w:rsidR="00A160F5" w:rsidRPr="001B496E" w:rsidRDefault="00A160F5" w:rsidP="00893692">
            <w:pPr>
              <w:tabs>
                <w:tab w:val="left" w:pos="1168"/>
              </w:tabs>
              <w:jc w:val="right"/>
              <w:rPr>
                <w:rFonts w:asciiTheme="majorBidi" w:hAnsiTheme="majorBidi" w:cstheme="majorBidi"/>
                <w:sz w:val="26"/>
                <w:szCs w:val="26"/>
              </w:rPr>
            </w:pPr>
          </w:p>
        </w:tc>
        <w:tc>
          <w:tcPr>
            <w:tcW w:w="76" w:type="dxa"/>
          </w:tcPr>
          <w:p w14:paraId="323234CA" w14:textId="77777777" w:rsidR="00A160F5" w:rsidRPr="001B496E" w:rsidRDefault="00A160F5" w:rsidP="00893692">
            <w:pPr>
              <w:rPr>
                <w:rFonts w:asciiTheme="majorBidi" w:hAnsiTheme="majorBidi" w:cstheme="majorBidi"/>
                <w:sz w:val="26"/>
                <w:szCs w:val="26"/>
              </w:rPr>
            </w:pPr>
          </w:p>
        </w:tc>
        <w:tc>
          <w:tcPr>
            <w:tcW w:w="1483" w:type="dxa"/>
            <w:tcBorders>
              <w:top w:val="single" w:sz="4" w:space="0" w:color="auto"/>
            </w:tcBorders>
          </w:tcPr>
          <w:p w14:paraId="4B1FF775" w14:textId="77777777" w:rsidR="00A160F5" w:rsidRPr="001B496E" w:rsidRDefault="00A160F5" w:rsidP="00893692">
            <w:pPr>
              <w:tabs>
                <w:tab w:val="left" w:pos="1168"/>
              </w:tabs>
              <w:jc w:val="right"/>
              <w:rPr>
                <w:rFonts w:asciiTheme="majorBidi" w:hAnsiTheme="majorBidi" w:cstheme="majorBidi"/>
                <w:sz w:val="26"/>
                <w:szCs w:val="26"/>
              </w:rPr>
            </w:pPr>
          </w:p>
        </w:tc>
      </w:tr>
      <w:tr w:rsidR="00A160F5" w:rsidRPr="001B496E" w14:paraId="2E2E2241" w14:textId="77777777" w:rsidTr="00A71C1D">
        <w:tc>
          <w:tcPr>
            <w:tcW w:w="4395" w:type="dxa"/>
          </w:tcPr>
          <w:p w14:paraId="57B038CB" w14:textId="77777777" w:rsidR="00A160F5" w:rsidRPr="001B496E" w:rsidRDefault="00A160F5" w:rsidP="00D81FFD">
            <w:pPr>
              <w:ind w:left="176" w:firstLine="360"/>
              <w:rPr>
                <w:rFonts w:asciiTheme="majorBidi" w:hAnsiTheme="majorBidi" w:cstheme="majorBidi"/>
                <w:sz w:val="26"/>
                <w:szCs w:val="26"/>
                <w:cs/>
              </w:rPr>
            </w:pPr>
            <w:r w:rsidRPr="001B496E">
              <w:rPr>
                <w:rFonts w:asciiTheme="majorBidi" w:hAnsiTheme="majorBidi" w:cstheme="majorBidi"/>
                <w:sz w:val="26"/>
                <w:szCs w:val="26"/>
              </w:rPr>
              <w:t>Beginning Balance</w:t>
            </w:r>
          </w:p>
        </w:tc>
        <w:tc>
          <w:tcPr>
            <w:tcW w:w="1417" w:type="dxa"/>
            <w:vAlign w:val="bottom"/>
          </w:tcPr>
          <w:p w14:paraId="1E7FA3E2" w14:textId="77777777" w:rsidR="00A160F5" w:rsidRPr="001B496E" w:rsidRDefault="00A160F5" w:rsidP="00893692">
            <w:pPr>
              <w:tabs>
                <w:tab w:val="left" w:pos="1168"/>
              </w:tabs>
              <w:ind w:left="317" w:right="-108" w:hanging="141"/>
              <w:jc w:val="center"/>
              <w:rPr>
                <w:rFonts w:asciiTheme="majorBidi" w:hAnsiTheme="majorBidi" w:cstheme="majorBidi"/>
                <w:sz w:val="26"/>
                <w:szCs w:val="26"/>
              </w:rPr>
            </w:pPr>
            <w:r w:rsidRPr="001B496E">
              <w:rPr>
                <w:rFonts w:asciiTheme="majorBidi" w:hAnsiTheme="majorBidi" w:cstheme="majorBidi"/>
                <w:sz w:val="26"/>
                <w:szCs w:val="26"/>
              </w:rPr>
              <w:t>-</w:t>
            </w:r>
          </w:p>
        </w:tc>
        <w:tc>
          <w:tcPr>
            <w:tcW w:w="80" w:type="dxa"/>
          </w:tcPr>
          <w:p w14:paraId="21BECA4E" w14:textId="77777777" w:rsidR="00A160F5" w:rsidRPr="001B496E" w:rsidRDefault="00A160F5" w:rsidP="00893692">
            <w:pPr>
              <w:ind w:right="459"/>
              <w:jc w:val="right"/>
              <w:rPr>
                <w:rFonts w:asciiTheme="majorBidi" w:hAnsiTheme="majorBidi" w:cstheme="majorBidi"/>
                <w:sz w:val="26"/>
                <w:szCs w:val="26"/>
                <w:cs/>
              </w:rPr>
            </w:pPr>
          </w:p>
        </w:tc>
        <w:tc>
          <w:tcPr>
            <w:tcW w:w="1338" w:type="dxa"/>
            <w:vAlign w:val="bottom"/>
          </w:tcPr>
          <w:p w14:paraId="2F63C477" w14:textId="77777777" w:rsidR="00A160F5" w:rsidRPr="001B496E" w:rsidRDefault="00A160F5" w:rsidP="00893692">
            <w:pPr>
              <w:tabs>
                <w:tab w:val="left" w:pos="1026"/>
              </w:tabs>
              <w:ind w:right="-355"/>
              <w:jc w:val="center"/>
              <w:rPr>
                <w:rFonts w:asciiTheme="majorBidi" w:hAnsiTheme="majorBidi" w:cstheme="majorBidi"/>
                <w:sz w:val="26"/>
                <w:szCs w:val="26"/>
                <w:cs/>
              </w:rPr>
            </w:pPr>
            <w:r w:rsidRPr="001B496E">
              <w:rPr>
                <w:rFonts w:asciiTheme="majorBidi" w:hAnsiTheme="majorBidi" w:cstheme="majorBidi"/>
                <w:sz w:val="26"/>
                <w:szCs w:val="26"/>
              </w:rPr>
              <w:t>-</w:t>
            </w:r>
          </w:p>
        </w:tc>
        <w:tc>
          <w:tcPr>
            <w:tcW w:w="76" w:type="dxa"/>
          </w:tcPr>
          <w:p w14:paraId="2174D090" w14:textId="77777777" w:rsidR="00A160F5" w:rsidRPr="001B496E" w:rsidRDefault="00A160F5" w:rsidP="00893692">
            <w:pPr>
              <w:ind w:right="459"/>
              <w:jc w:val="right"/>
              <w:rPr>
                <w:rFonts w:asciiTheme="majorBidi" w:hAnsiTheme="majorBidi" w:cstheme="majorBidi"/>
                <w:sz w:val="26"/>
                <w:szCs w:val="26"/>
                <w:cs/>
              </w:rPr>
            </w:pPr>
          </w:p>
        </w:tc>
        <w:tc>
          <w:tcPr>
            <w:tcW w:w="1483" w:type="dxa"/>
          </w:tcPr>
          <w:p w14:paraId="1971FB28" w14:textId="77777777" w:rsidR="00A160F5" w:rsidRPr="001B496E" w:rsidRDefault="00A160F5" w:rsidP="00893692">
            <w:pPr>
              <w:tabs>
                <w:tab w:val="left" w:pos="1026"/>
              </w:tabs>
              <w:ind w:right="175"/>
              <w:jc w:val="right"/>
              <w:rPr>
                <w:rFonts w:asciiTheme="majorBidi" w:hAnsiTheme="majorBidi" w:cstheme="majorBidi"/>
                <w:sz w:val="26"/>
                <w:szCs w:val="26"/>
              </w:rPr>
            </w:pPr>
            <w:r w:rsidRPr="001B496E">
              <w:rPr>
                <w:rFonts w:asciiTheme="majorBidi" w:hAnsiTheme="majorBidi" w:cstheme="majorBidi"/>
                <w:sz w:val="26"/>
                <w:szCs w:val="26"/>
              </w:rPr>
              <w:t>12,450,000</w:t>
            </w:r>
          </w:p>
        </w:tc>
        <w:tc>
          <w:tcPr>
            <w:tcW w:w="76" w:type="dxa"/>
          </w:tcPr>
          <w:p w14:paraId="44BCF503" w14:textId="77777777" w:rsidR="00A160F5" w:rsidRPr="001B496E" w:rsidRDefault="00A160F5" w:rsidP="00893692">
            <w:pPr>
              <w:rPr>
                <w:rFonts w:asciiTheme="majorBidi" w:hAnsiTheme="majorBidi" w:cstheme="majorBidi"/>
                <w:sz w:val="26"/>
                <w:szCs w:val="26"/>
              </w:rPr>
            </w:pPr>
          </w:p>
        </w:tc>
        <w:tc>
          <w:tcPr>
            <w:tcW w:w="1483" w:type="dxa"/>
          </w:tcPr>
          <w:p w14:paraId="201058DF" w14:textId="77777777" w:rsidR="00A160F5" w:rsidRPr="001B496E" w:rsidRDefault="00A160F5" w:rsidP="00893692">
            <w:pPr>
              <w:tabs>
                <w:tab w:val="left" w:pos="1026"/>
              </w:tabs>
              <w:ind w:right="175"/>
              <w:jc w:val="right"/>
              <w:rPr>
                <w:rFonts w:asciiTheme="majorBidi" w:hAnsiTheme="majorBidi" w:cstheme="majorBidi"/>
                <w:sz w:val="26"/>
                <w:szCs w:val="26"/>
              </w:rPr>
            </w:pPr>
            <w:r w:rsidRPr="001B496E">
              <w:rPr>
                <w:rFonts w:asciiTheme="majorBidi" w:hAnsiTheme="majorBidi" w:cstheme="majorBidi"/>
                <w:sz w:val="26"/>
                <w:szCs w:val="26"/>
              </w:rPr>
              <w:t>13,100,000</w:t>
            </w:r>
          </w:p>
        </w:tc>
      </w:tr>
      <w:tr w:rsidR="00A160F5" w:rsidRPr="001B496E" w14:paraId="084B3143" w14:textId="77777777" w:rsidTr="00A71C1D">
        <w:tc>
          <w:tcPr>
            <w:tcW w:w="4395" w:type="dxa"/>
          </w:tcPr>
          <w:p w14:paraId="3AE4D6C7" w14:textId="77777777" w:rsidR="00A160F5" w:rsidRPr="001B496E" w:rsidRDefault="00A160F5" w:rsidP="00D81FFD">
            <w:pPr>
              <w:ind w:left="176" w:firstLine="360"/>
              <w:rPr>
                <w:rFonts w:asciiTheme="majorBidi" w:hAnsiTheme="majorBidi" w:cstheme="majorBidi"/>
                <w:sz w:val="26"/>
                <w:szCs w:val="26"/>
                <w:cs/>
              </w:rPr>
            </w:pPr>
            <w:r w:rsidRPr="001B496E">
              <w:rPr>
                <w:rFonts w:asciiTheme="majorBidi" w:hAnsiTheme="majorBidi" w:cstheme="majorBidi"/>
                <w:sz w:val="26"/>
                <w:szCs w:val="26"/>
              </w:rPr>
              <w:t>Decrease during the year</w:t>
            </w:r>
          </w:p>
        </w:tc>
        <w:tc>
          <w:tcPr>
            <w:tcW w:w="1417" w:type="dxa"/>
            <w:tcBorders>
              <w:bottom w:val="single" w:sz="4" w:space="0" w:color="auto"/>
            </w:tcBorders>
            <w:vAlign w:val="bottom"/>
          </w:tcPr>
          <w:p w14:paraId="78106ED9" w14:textId="77777777" w:rsidR="00A160F5" w:rsidRPr="001B496E" w:rsidRDefault="00A160F5" w:rsidP="00893692">
            <w:pPr>
              <w:tabs>
                <w:tab w:val="left" w:pos="1168"/>
              </w:tabs>
              <w:ind w:left="317" w:right="-108" w:hanging="141"/>
              <w:jc w:val="center"/>
              <w:rPr>
                <w:rFonts w:asciiTheme="majorBidi" w:hAnsiTheme="majorBidi" w:cstheme="majorBidi"/>
                <w:sz w:val="26"/>
                <w:szCs w:val="26"/>
              </w:rPr>
            </w:pPr>
            <w:r w:rsidRPr="001B496E">
              <w:rPr>
                <w:rFonts w:asciiTheme="majorBidi" w:hAnsiTheme="majorBidi" w:cstheme="majorBidi"/>
                <w:sz w:val="26"/>
                <w:szCs w:val="26"/>
              </w:rPr>
              <w:t>-</w:t>
            </w:r>
          </w:p>
        </w:tc>
        <w:tc>
          <w:tcPr>
            <w:tcW w:w="80" w:type="dxa"/>
          </w:tcPr>
          <w:p w14:paraId="297983E1" w14:textId="77777777" w:rsidR="00A160F5" w:rsidRPr="001B496E" w:rsidRDefault="00A160F5" w:rsidP="00893692">
            <w:pPr>
              <w:ind w:right="459"/>
              <w:jc w:val="right"/>
              <w:rPr>
                <w:rFonts w:asciiTheme="majorBidi" w:hAnsiTheme="majorBidi" w:cstheme="majorBidi"/>
                <w:sz w:val="26"/>
                <w:szCs w:val="26"/>
                <w:cs/>
              </w:rPr>
            </w:pPr>
          </w:p>
        </w:tc>
        <w:tc>
          <w:tcPr>
            <w:tcW w:w="1338" w:type="dxa"/>
            <w:tcBorders>
              <w:bottom w:val="single" w:sz="4" w:space="0" w:color="auto"/>
            </w:tcBorders>
            <w:vAlign w:val="bottom"/>
          </w:tcPr>
          <w:p w14:paraId="35C50AC2" w14:textId="77777777" w:rsidR="00A160F5" w:rsidRPr="001B496E" w:rsidRDefault="00A160F5" w:rsidP="00893692">
            <w:pPr>
              <w:tabs>
                <w:tab w:val="left" w:pos="1026"/>
              </w:tabs>
              <w:ind w:right="-355"/>
              <w:jc w:val="center"/>
              <w:rPr>
                <w:rFonts w:asciiTheme="majorBidi" w:hAnsiTheme="majorBidi" w:cstheme="majorBidi"/>
                <w:sz w:val="26"/>
                <w:szCs w:val="26"/>
                <w:cs/>
              </w:rPr>
            </w:pPr>
            <w:r w:rsidRPr="001B496E">
              <w:rPr>
                <w:rFonts w:asciiTheme="majorBidi" w:hAnsiTheme="majorBidi" w:cstheme="majorBidi"/>
                <w:sz w:val="26"/>
                <w:szCs w:val="26"/>
              </w:rPr>
              <w:t>-</w:t>
            </w:r>
          </w:p>
        </w:tc>
        <w:tc>
          <w:tcPr>
            <w:tcW w:w="76" w:type="dxa"/>
          </w:tcPr>
          <w:p w14:paraId="633A7AE8" w14:textId="77777777" w:rsidR="00A160F5" w:rsidRPr="001B496E" w:rsidRDefault="00A160F5" w:rsidP="00893692">
            <w:pPr>
              <w:ind w:right="459"/>
              <w:jc w:val="right"/>
              <w:rPr>
                <w:rFonts w:asciiTheme="majorBidi" w:hAnsiTheme="majorBidi" w:cstheme="majorBidi"/>
                <w:sz w:val="26"/>
                <w:szCs w:val="26"/>
                <w:cs/>
              </w:rPr>
            </w:pPr>
          </w:p>
        </w:tc>
        <w:tc>
          <w:tcPr>
            <w:tcW w:w="1483" w:type="dxa"/>
            <w:tcBorders>
              <w:bottom w:val="single" w:sz="4" w:space="0" w:color="auto"/>
            </w:tcBorders>
            <w:vAlign w:val="bottom"/>
          </w:tcPr>
          <w:p w14:paraId="558A0C98" w14:textId="77777777" w:rsidR="00A160F5" w:rsidRPr="001B496E" w:rsidRDefault="00A160F5" w:rsidP="00893692">
            <w:pPr>
              <w:tabs>
                <w:tab w:val="left" w:pos="1168"/>
              </w:tabs>
              <w:ind w:left="317" w:right="-108" w:hanging="141"/>
              <w:jc w:val="center"/>
              <w:rPr>
                <w:rFonts w:asciiTheme="majorBidi" w:hAnsiTheme="majorBidi" w:cstheme="majorBidi"/>
                <w:sz w:val="26"/>
                <w:szCs w:val="26"/>
              </w:rPr>
            </w:pPr>
            <w:r w:rsidRPr="001B496E">
              <w:rPr>
                <w:rFonts w:asciiTheme="majorBidi" w:hAnsiTheme="majorBidi" w:cstheme="majorBidi"/>
                <w:sz w:val="26"/>
                <w:szCs w:val="26"/>
              </w:rPr>
              <w:t>(450,000)</w:t>
            </w:r>
          </w:p>
        </w:tc>
        <w:tc>
          <w:tcPr>
            <w:tcW w:w="76" w:type="dxa"/>
          </w:tcPr>
          <w:p w14:paraId="2C11F5CB" w14:textId="77777777" w:rsidR="00A160F5" w:rsidRPr="001B496E" w:rsidRDefault="00A160F5" w:rsidP="00893692">
            <w:pPr>
              <w:rPr>
                <w:rFonts w:asciiTheme="majorBidi" w:hAnsiTheme="majorBidi" w:cstheme="majorBidi"/>
                <w:sz w:val="26"/>
                <w:szCs w:val="26"/>
              </w:rPr>
            </w:pPr>
          </w:p>
        </w:tc>
        <w:tc>
          <w:tcPr>
            <w:tcW w:w="1483" w:type="dxa"/>
            <w:tcBorders>
              <w:bottom w:val="single" w:sz="4" w:space="0" w:color="auto"/>
            </w:tcBorders>
            <w:vAlign w:val="bottom"/>
          </w:tcPr>
          <w:p w14:paraId="480F26AA" w14:textId="77777777" w:rsidR="00A160F5" w:rsidRPr="001B496E" w:rsidRDefault="00A160F5" w:rsidP="00893692">
            <w:pPr>
              <w:tabs>
                <w:tab w:val="left" w:pos="1168"/>
              </w:tabs>
              <w:ind w:left="317" w:right="-108" w:hanging="141"/>
              <w:jc w:val="center"/>
              <w:rPr>
                <w:rFonts w:asciiTheme="majorBidi" w:hAnsiTheme="majorBidi" w:cstheme="majorBidi"/>
                <w:sz w:val="26"/>
                <w:szCs w:val="26"/>
              </w:rPr>
            </w:pPr>
            <w:r w:rsidRPr="001B496E">
              <w:rPr>
                <w:rFonts w:asciiTheme="majorBidi" w:hAnsiTheme="majorBidi" w:cstheme="majorBidi"/>
                <w:sz w:val="26"/>
                <w:szCs w:val="26"/>
              </w:rPr>
              <w:t>(650,000)</w:t>
            </w:r>
          </w:p>
        </w:tc>
      </w:tr>
      <w:tr w:rsidR="00A160F5" w:rsidRPr="001B496E" w14:paraId="55F7FC0A" w14:textId="77777777" w:rsidTr="00A71C1D">
        <w:tc>
          <w:tcPr>
            <w:tcW w:w="4395" w:type="dxa"/>
          </w:tcPr>
          <w:p w14:paraId="47AD813A" w14:textId="77777777" w:rsidR="00A160F5" w:rsidRPr="001B496E" w:rsidRDefault="00A160F5" w:rsidP="00D81FFD">
            <w:pPr>
              <w:ind w:left="176" w:firstLine="360"/>
              <w:rPr>
                <w:rFonts w:asciiTheme="majorBidi" w:hAnsiTheme="majorBidi" w:cstheme="majorBidi"/>
                <w:sz w:val="26"/>
                <w:szCs w:val="26"/>
                <w:cs/>
              </w:rPr>
            </w:pPr>
            <w:r w:rsidRPr="001B496E">
              <w:rPr>
                <w:rFonts w:asciiTheme="majorBidi" w:hAnsiTheme="majorBidi" w:cstheme="majorBidi"/>
                <w:sz w:val="26"/>
                <w:szCs w:val="26"/>
              </w:rPr>
              <w:t xml:space="preserve">Ending Balance </w:t>
            </w:r>
          </w:p>
        </w:tc>
        <w:tc>
          <w:tcPr>
            <w:tcW w:w="1417" w:type="dxa"/>
            <w:tcBorders>
              <w:top w:val="single" w:sz="4" w:space="0" w:color="auto"/>
              <w:bottom w:val="single" w:sz="4" w:space="0" w:color="auto"/>
            </w:tcBorders>
            <w:vAlign w:val="bottom"/>
          </w:tcPr>
          <w:p w14:paraId="66435626" w14:textId="77777777" w:rsidR="00A160F5" w:rsidRPr="001B496E" w:rsidRDefault="00A160F5" w:rsidP="00893692">
            <w:pPr>
              <w:tabs>
                <w:tab w:val="left" w:pos="1168"/>
              </w:tabs>
              <w:ind w:left="317" w:right="-108" w:hanging="141"/>
              <w:jc w:val="center"/>
              <w:rPr>
                <w:rFonts w:asciiTheme="majorBidi" w:hAnsiTheme="majorBidi" w:cstheme="majorBidi"/>
                <w:sz w:val="26"/>
                <w:szCs w:val="26"/>
              </w:rPr>
            </w:pPr>
            <w:r w:rsidRPr="001B496E">
              <w:rPr>
                <w:rFonts w:asciiTheme="majorBidi" w:hAnsiTheme="majorBidi" w:cstheme="majorBidi"/>
                <w:sz w:val="26"/>
                <w:szCs w:val="26"/>
              </w:rPr>
              <w:t>-</w:t>
            </w:r>
          </w:p>
        </w:tc>
        <w:tc>
          <w:tcPr>
            <w:tcW w:w="80" w:type="dxa"/>
          </w:tcPr>
          <w:p w14:paraId="404CE5F8" w14:textId="77777777" w:rsidR="00A160F5" w:rsidRPr="001B496E" w:rsidRDefault="00A160F5" w:rsidP="00893692">
            <w:pPr>
              <w:ind w:right="459"/>
              <w:jc w:val="right"/>
              <w:rPr>
                <w:rFonts w:asciiTheme="majorBidi" w:hAnsiTheme="majorBidi" w:cstheme="majorBidi"/>
                <w:sz w:val="26"/>
                <w:szCs w:val="26"/>
                <w:cs/>
              </w:rPr>
            </w:pPr>
          </w:p>
        </w:tc>
        <w:tc>
          <w:tcPr>
            <w:tcW w:w="1338" w:type="dxa"/>
            <w:tcBorders>
              <w:top w:val="single" w:sz="4" w:space="0" w:color="auto"/>
              <w:bottom w:val="single" w:sz="4" w:space="0" w:color="auto"/>
            </w:tcBorders>
            <w:vAlign w:val="bottom"/>
          </w:tcPr>
          <w:p w14:paraId="611F1FBA" w14:textId="77777777" w:rsidR="00A160F5" w:rsidRPr="001B496E" w:rsidRDefault="00A160F5" w:rsidP="00893692">
            <w:pPr>
              <w:tabs>
                <w:tab w:val="left" w:pos="1026"/>
              </w:tabs>
              <w:ind w:right="-355"/>
              <w:jc w:val="center"/>
              <w:rPr>
                <w:rFonts w:asciiTheme="majorBidi" w:hAnsiTheme="majorBidi" w:cstheme="majorBidi"/>
                <w:sz w:val="26"/>
                <w:szCs w:val="26"/>
                <w:cs/>
              </w:rPr>
            </w:pPr>
            <w:r w:rsidRPr="001B496E">
              <w:rPr>
                <w:rFonts w:asciiTheme="majorBidi" w:hAnsiTheme="majorBidi" w:cstheme="majorBidi"/>
                <w:sz w:val="26"/>
                <w:szCs w:val="26"/>
              </w:rPr>
              <w:t>-</w:t>
            </w:r>
          </w:p>
        </w:tc>
        <w:tc>
          <w:tcPr>
            <w:tcW w:w="76" w:type="dxa"/>
          </w:tcPr>
          <w:p w14:paraId="02110B19" w14:textId="77777777" w:rsidR="00A160F5" w:rsidRPr="001B496E" w:rsidRDefault="00A160F5" w:rsidP="00893692">
            <w:pPr>
              <w:ind w:right="459"/>
              <w:jc w:val="right"/>
              <w:rPr>
                <w:rFonts w:asciiTheme="majorBidi" w:hAnsiTheme="majorBidi" w:cstheme="majorBidi"/>
                <w:sz w:val="26"/>
                <w:szCs w:val="26"/>
                <w:cs/>
              </w:rPr>
            </w:pPr>
          </w:p>
        </w:tc>
        <w:tc>
          <w:tcPr>
            <w:tcW w:w="1483" w:type="dxa"/>
            <w:tcBorders>
              <w:top w:val="single" w:sz="4" w:space="0" w:color="auto"/>
              <w:bottom w:val="single" w:sz="4" w:space="0" w:color="auto"/>
            </w:tcBorders>
            <w:vAlign w:val="bottom"/>
          </w:tcPr>
          <w:p w14:paraId="62E38077" w14:textId="77777777" w:rsidR="00A160F5" w:rsidRPr="001B496E" w:rsidRDefault="00A160F5" w:rsidP="00893692">
            <w:pPr>
              <w:tabs>
                <w:tab w:val="left" w:pos="1026"/>
              </w:tabs>
              <w:ind w:right="175"/>
              <w:jc w:val="right"/>
              <w:rPr>
                <w:rFonts w:asciiTheme="majorBidi" w:hAnsiTheme="majorBidi" w:cstheme="majorBidi"/>
                <w:sz w:val="26"/>
                <w:szCs w:val="26"/>
              </w:rPr>
            </w:pPr>
            <w:r w:rsidRPr="001B496E">
              <w:rPr>
                <w:rFonts w:asciiTheme="majorBidi" w:hAnsiTheme="majorBidi" w:cstheme="majorBidi"/>
                <w:sz w:val="26"/>
                <w:szCs w:val="26"/>
              </w:rPr>
              <w:t>12,000,000</w:t>
            </w:r>
          </w:p>
        </w:tc>
        <w:tc>
          <w:tcPr>
            <w:tcW w:w="76" w:type="dxa"/>
          </w:tcPr>
          <w:p w14:paraId="4CC452E3" w14:textId="77777777" w:rsidR="00A160F5" w:rsidRPr="001B496E" w:rsidRDefault="00A160F5" w:rsidP="00893692">
            <w:pPr>
              <w:rPr>
                <w:rFonts w:asciiTheme="majorBidi" w:hAnsiTheme="majorBidi" w:cstheme="majorBidi"/>
                <w:sz w:val="26"/>
                <w:szCs w:val="26"/>
              </w:rPr>
            </w:pPr>
          </w:p>
        </w:tc>
        <w:tc>
          <w:tcPr>
            <w:tcW w:w="1483" w:type="dxa"/>
            <w:tcBorders>
              <w:top w:val="single" w:sz="4" w:space="0" w:color="auto"/>
              <w:bottom w:val="single" w:sz="4" w:space="0" w:color="auto"/>
            </w:tcBorders>
            <w:vAlign w:val="bottom"/>
          </w:tcPr>
          <w:p w14:paraId="22ACB066" w14:textId="77777777" w:rsidR="00A160F5" w:rsidRPr="001B496E" w:rsidRDefault="00A160F5" w:rsidP="00893692">
            <w:pPr>
              <w:tabs>
                <w:tab w:val="left" w:pos="1026"/>
              </w:tabs>
              <w:ind w:right="175"/>
              <w:jc w:val="right"/>
              <w:rPr>
                <w:rFonts w:asciiTheme="majorBidi" w:hAnsiTheme="majorBidi" w:cstheme="majorBidi"/>
                <w:sz w:val="26"/>
                <w:szCs w:val="26"/>
              </w:rPr>
            </w:pPr>
            <w:r w:rsidRPr="001B496E">
              <w:rPr>
                <w:rFonts w:asciiTheme="majorBidi" w:hAnsiTheme="majorBidi" w:cstheme="majorBidi"/>
                <w:sz w:val="26"/>
                <w:szCs w:val="26"/>
              </w:rPr>
              <w:t>12,450,000</w:t>
            </w:r>
          </w:p>
        </w:tc>
      </w:tr>
      <w:tr w:rsidR="00A160F5" w:rsidRPr="001B496E" w14:paraId="1B4532C4" w14:textId="77777777" w:rsidTr="00A71C1D">
        <w:tc>
          <w:tcPr>
            <w:tcW w:w="4395" w:type="dxa"/>
          </w:tcPr>
          <w:p w14:paraId="258CF44F" w14:textId="77777777" w:rsidR="00A160F5" w:rsidRPr="001B496E" w:rsidRDefault="00A160F5" w:rsidP="00893692">
            <w:pPr>
              <w:tabs>
                <w:tab w:val="left" w:pos="1159"/>
              </w:tabs>
              <w:ind w:firstLine="1159"/>
              <w:rPr>
                <w:rFonts w:asciiTheme="majorBidi" w:hAnsiTheme="majorBidi" w:cstheme="majorBidi"/>
                <w:sz w:val="26"/>
                <w:szCs w:val="26"/>
                <w:cs/>
              </w:rPr>
            </w:pPr>
            <w:r w:rsidRPr="001B496E">
              <w:rPr>
                <w:rFonts w:asciiTheme="majorBidi" w:hAnsiTheme="majorBidi" w:cstheme="majorBidi"/>
                <w:sz w:val="26"/>
                <w:szCs w:val="26"/>
              </w:rPr>
              <w:t>Total</w:t>
            </w:r>
          </w:p>
        </w:tc>
        <w:tc>
          <w:tcPr>
            <w:tcW w:w="1417" w:type="dxa"/>
            <w:tcBorders>
              <w:top w:val="single" w:sz="4" w:space="0" w:color="auto"/>
              <w:bottom w:val="double" w:sz="4" w:space="0" w:color="auto"/>
            </w:tcBorders>
            <w:vAlign w:val="bottom"/>
          </w:tcPr>
          <w:p w14:paraId="2B854B06" w14:textId="77777777" w:rsidR="00A160F5" w:rsidRPr="001B496E" w:rsidRDefault="00A160F5" w:rsidP="00893692">
            <w:pPr>
              <w:tabs>
                <w:tab w:val="left" w:pos="1168"/>
              </w:tabs>
              <w:ind w:left="317" w:right="-108" w:hanging="141"/>
              <w:jc w:val="center"/>
              <w:rPr>
                <w:rFonts w:asciiTheme="majorBidi" w:hAnsiTheme="majorBidi" w:cstheme="majorBidi"/>
                <w:sz w:val="26"/>
                <w:szCs w:val="26"/>
              </w:rPr>
            </w:pPr>
            <w:r w:rsidRPr="001B496E">
              <w:rPr>
                <w:rFonts w:asciiTheme="majorBidi" w:hAnsiTheme="majorBidi" w:cstheme="majorBidi"/>
                <w:sz w:val="26"/>
                <w:szCs w:val="26"/>
              </w:rPr>
              <w:t>-</w:t>
            </w:r>
          </w:p>
        </w:tc>
        <w:tc>
          <w:tcPr>
            <w:tcW w:w="80" w:type="dxa"/>
          </w:tcPr>
          <w:p w14:paraId="339BF43B" w14:textId="77777777" w:rsidR="00A160F5" w:rsidRPr="001B496E" w:rsidRDefault="00A160F5" w:rsidP="00893692">
            <w:pPr>
              <w:ind w:right="459"/>
              <w:jc w:val="right"/>
              <w:rPr>
                <w:rFonts w:asciiTheme="majorBidi" w:hAnsiTheme="majorBidi" w:cstheme="majorBidi"/>
                <w:sz w:val="26"/>
                <w:szCs w:val="26"/>
                <w:cs/>
              </w:rPr>
            </w:pPr>
          </w:p>
        </w:tc>
        <w:tc>
          <w:tcPr>
            <w:tcW w:w="1338" w:type="dxa"/>
            <w:tcBorders>
              <w:top w:val="single" w:sz="4" w:space="0" w:color="auto"/>
              <w:bottom w:val="double" w:sz="4" w:space="0" w:color="auto"/>
            </w:tcBorders>
          </w:tcPr>
          <w:p w14:paraId="00F5471E" w14:textId="77777777" w:rsidR="00A160F5" w:rsidRPr="001B496E" w:rsidRDefault="00A160F5" w:rsidP="00893692">
            <w:pPr>
              <w:tabs>
                <w:tab w:val="left" w:pos="1026"/>
              </w:tabs>
              <w:ind w:right="-355"/>
              <w:jc w:val="center"/>
              <w:rPr>
                <w:rFonts w:asciiTheme="majorBidi" w:hAnsiTheme="majorBidi" w:cstheme="majorBidi"/>
                <w:sz w:val="26"/>
                <w:szCs w:val="26"/>
                <w:cs/>
              </w:rPr>
            </w:pPr>
            <w:r w:rsidRPr="001B496E">
              <w:rPr>
                <w:rFonts w:asciiTheme="majorBidi" w:hAnsiTheme="majorBidi" w:cstheme="majorBidi"/>
                <w:sz w:val="26"/>
                <w:szCs w:val="26"/>
              </w:rPr>
              <w:t>-</w:t>
            </w:r>
          </w:p>
        </w:tc>
        <w:tc>
          <w:tcPr>
            <w:tcW w:w="76" w:type="dxa"/>
          </w:tcPr>
          <w:p w14:paraId="5CB5E88B" w14:textId="77777777" w:rsidR="00A160F5" w:rsidRPr="001B496E" w:rsidRDefault="00A160F5" w:rsidP="00893692">
            <w:pPr>
              <w:ind w:right="459"/>
              <w:jc w:val="right"/>
              <w:rPr>
                <w:rFonts w:asciiTheme="majorBidi" w:hAnsiTheme="majorBidi" w:cstheme="majorBidi"/>
                <w:sz w:val="26"/>
                <w:szCs w:val="26"/>
                <w:cs/>
              </w:rPr>
            </w:pPr>
          </w:p>
        </w:tc>
        <w:tc>
          <w:tcPr>
            <w:tcW w:w="1483" w:type="dxa"/>
            <w:tcBorders>
              <w:top w:val="single" w:sz="4" w:space="0" w:color="auto"/>
              <w:bottom w:val="double" w:sz="4" w:space="0" w:color="auto"/>
            </w:tcBorders>
          </w:tcPr>
          <w:p w14:paraId="49A70180" w14:textId="77777777" w:rsidR="00A160F5" w:rsidRPr="001B496E" w:rsidRDefault="00A160F5" w:rsidP="00893692">
            <w:pPr>
              <w:tabs>
                <w:tab w:val="left" w:pos="1026"/>
              </w:tabs>
              <w:ind w:right="175"/>
              <w:jc w:val="right"/>
              <w:rPr>
                <w:rFonts w:asciiTheme="majorBidi" w:hAnsiTheme="majorBidi" w:cstheme="majorBidi"/>
                <w:sz w:val="26"/>
                <w:szCs w:val="26"/>
              </w:rPr>
            </w:pPr>
            <w:r w:rsidRPr="001B496E">
              <w:rPr>
                <w:rFonts w:asciiTheme="majorBidi" w:hAnsiTheme="majorBidi" w:cstheme="majorBidi"/>
                <w:sz w:val="26"/>
                <w:szCs w:val="26"/>
              </w:rPr>
              <w:t>31,674,000</w:t>
            </w:r>
          </w:p>
        </w:tc>
        <w:tc>
          <w:tcPr>
            <w:tcW w:w="76" w:type="dxa"/>
          </w:tcPr>
          <w:p w14:paraId="26F16B1C" w14:textId="77777777" w:rsidR="00A160F5" w:rsidRPr="001B496E" w:rsidRDefault="00A160F5" w:rsidP="00893692">
            <w:pPr>
              <w:rPr>
                <w:rFonts w:asciiTheme="majorBidi" w:hAnsiTheme="majorBidi" w:cstheme="majorBidi"/>
                <w:sz w:val="26"/>
                <w:szCs w:val="26"/>
              </w:rPr>
            </w:pPr>
          </w:p>
        </w:tc>
        <w:tc>
          <w:tcPr>
            <w:tcW w:w="1483" w:type="dxa"/>
            <w:tcBorders>
              <w:top w:val="single" w:sz="4" w:space="0" w:color="auto"/>
              <w:bottom w:val="double" w:sz="4" w:space="0" w:color="auto"/>
            </w:tcBorders>
          </w:tcPr>
          <w:p w14:paraId="16A6E252" w14:textId="77777777" w:rsidR="00A160F5" w:rsidRPr="001B496E" w:rsidRDefault="00A160F5" w:rsidP="00893692">
            <w:pPr>
              <w:tabs>
                <w:tab w:val="left" w:pos="1026"/>
              </w:tabs>
              <w:ind w:right="175"/>
              <w:jc w:val="right"/>
              <w:rPr>
                <w:rFonts w:asciiTheme="majorBidi" w:hAnsiTheme="majorBidi" w:cstheme="majorBidi"/>
                <w:sz w:val="26"/>
                <w:szCs w:val="26"/>
              </w:rPr>
            </w:pPr>
            <w:r w:rsidRPr="001B496E">
              <w:rPr>
                <w:rFonts w:asciiTheme="majorBidi" w:hAnsiTheme="majorBidi" w:cstheme="majorBidi"/>
                <w:sz w:val="26"/>
                <w:szCs w:val="26"/>
              </w:rPr>
              <w:t>32,124,000</w:t>
            </w:r>
          </w:p>
        </w:tc>
      </w:tr>
      <w:tr w:rsidR="00A160F5" w:rsidRPr="001B496E" w14:paraId="10F2E219" w14:textId="77777777" w:rsidTr="00A71C1D">
        <w:tc>
          <w:tcPr>
            <w:tcW w:w="4395" w:type="dxa"/>
          </w:tcPr>
          <w:p w14:paraId="48B94DEA" w14:textId="77777777" w:rsidR="00A160F5" w:rsidRPr="001B496E" w:rsidRDefault="00A160F5" w:rsidP="00893692">
            <w:pPr>
              <w:rPr>
                <w:rFonts w:asciiTheme="majorBidi" w:hAnsiTheme="majorBidi" w:cstheme="majorBidi"/>
                <w:sz w:val="26"/>
                <w:szCs w:val="26"/>
                <w:cs/>
              </w:rPr>
            </w:pPr>
          </w:p>
        </w:tc>
        <w:tc>
          <w:tcPr>
            <w:tcW w:w="1417" w:type="dxa"/>
          </w:tcPr>
          <w:p w14:paraId="07EED324" w14:textId="77777777" w:rsidR="00A160F5" w:rsidRPr="001B496E" w:rsidRDefault="00A160F5" w:rsidP="00893692">
            <w:pPr>
              <w:tabs>
                <w:tab w:val="left" w:pos="1168"/>
              </w:tabs>
              <w:ind w:left="317" w:right="-108" w:hanging="141"/>
              <w:jc w:val="center"/>
              <w:rPr>
                <w:rFonts w:asciiTheme="majorBidi" w:hAnsiTheme="majorBidi" w:cstheme="majorBidi"/>
                <w:sz w:val="26"/>
                <w:szCs w:val="26"/>
              </w:rPr>
            </w:pPr>
          </w:p>
        </w:tc>
        <w:tc>
          <w:tcPr>
            <w:tcW w:w="80" w:type="dxa"/>
          </w:tcPr>
          <w:p w14:paraId="7026CA57" w14:textId="77777777" w:rsidR="00A160F5" w:rsidRPr="001B496E" w:rsidRDefault="00A160F5" w:rsidP="00893692">
            <w:pPr>
              <w:ind w:right="459"/>
              <w:jc w:val="right"/>
              <w:rPr>
                <w:rFonts w:asciiTheme="majorBidi" w:hAnsiTheme="majorBidi" w:cstheme="majorBidi"/>
                <w:sz w:val="26"/>
                <w:szCs w:val="26"/>
                <w:cs/>
              </w:rPr>
            </w:pPr>
          </w:p>
        </w:tc>
        <w:tc>
          <w:tcPr>
            <w:tcW w:w="1338" w:type="dxa"/>
          </w:tcPr>
          <w:p w14:paraId="1B2D69A3" w14:textId="77777777" w:rsidR="00A160F5" w:rsidRPr="001B496E" w:rsidRDefault="00A160F5" w:rsidP="00893692">
            <w:pPr>
              <w:tabs>
                <w:tab w:val="left" w:pos="1026"/>
              </w:tabs>
              <w:ind w:right="-355"/>
              <w:jc w:val="center"/>
              <w:rPr>
                <w:rFonts w:asciiTheme="majorBidi" w:hAnsiTheme="majorBidi" w:cstheme="majorBidi"/>
                <w:sz w:val="26"/>
                <w:szCs w:val="26"/>
                <w:cs/>
              </w:rPr>
            </w:pPr>
          </w:p>
        </w:tc>
        <w:tc>
          <w:tcPr>
            <w:tcW w:w="76" w:type="dxa"/>
          </w:tcPr>
          <w:p w14:paraId="383A59C6" w14:textId="77777777" w:rsidR="00A160F5" w:rsidRPr="001B496E" w:rsidRDefault="00A160F5" w:rsidP="00893692">
            <w:pPr>
              <w:ind w:right="459"/>
              <w:jc w:val="right"/>
              <w:rPr>
                <w:rFonts w:asciiTheme="majorBidi" w:hAnsiTheme="majorBidi" w:cstheme="majorBidi"/>
                <w:sz w:val="26"/>
                <w:szCs w:val="26"/>
                <w:cs/>
              </w:rPr>
            </w:pPr>
          </w:p>
        </w:tc>
        <w:tc>
          <w:tcPr>
            <w:tcW w:w="1483" w:type="dxa"/>
          </w:tcPr>
          <w:p w14:paraId="3192C651" w14:textId="77777777" w:rsidR="00A160F5" w:rsidRPr="001B496E" w:rsidRDefault="00A160F5" w:rsidP="00893692">
            <w:pPr>
              <w:tabs>
                <w:tab w:val="left" w:pos="1026"/>
              </w:tabs>
              <w:ind w:right="175"/>
              <w:jc w:val="right"/>
              <w:rPr>
                <w:rFonts w:asciiTheme="majorBidi" w:hAnsiTheme="majorBidi" w:cstheme="majorBidi"/>
                <w:sz w:val="26"/>
                <w:szCs w:val="26"/>
              </w:rPr>
            </w:pPr>
          </w:p>
        </w:tc>
        <w:tc>
          <w:tcPr>
            <w:tcW w:w="76" w:type="dxa"/>
          </w:tcPr>
          <w:p w14:paraId="66CECC8B" w14:textId="77777777" w:rsidR="00A160F5" w:rsidRPr="001B496E" w:rsidRDefault="00A160F5" w:rsidP="00893692">
            <w:pPr>
              <w:rPr>
                <w:rFonts w:asciiTheme="majorBidi" w:hAnsiTheme="majorBidi" w:cstheme="majorBidi"/>
                <w:sz w:val="26"/>
                <w:szCs w:val="26"/>
              </w:rPr>
            </w:pPr>
          </w:p>
        </w:tc>
        <w:tc>
          <w:tcPr>
            <w:tcW w:w="1483" w:type="dxa"/>
          </w:tcPr>
          <w:p w14:paraId="2689D667" w14:textId="77777777" w:rsidR="00A160F5" w:rsidRPr="001B496E" w:rsidRDefault="00A160F5" w:rsidP="00893692">
            <w:pPr>
              <w:tabs>
                <w:tab w:val="left" w:pos="1026"/>
              </w:tabs>
              <w:ind w:right="175"/>
              <w:jc w:val="right"/>
              <w:rPr>
                <w:rFonts w:asciiTheme="majorBidi" w:hAnsiTheme="majorBidi" w:cstheme="majorBidi"/>
                <w:sz w:val="26"/>
                <w:szCs w:val="26"/>
                <w:cs/>
              </w:rPr>
            </w:pPr>
          </w:p>
        </w:tc>
      </w:tr>
      <w:tr w:rsidR="00A160F5" w:rsidRPr="001B496E" w14:paraId="28D84DFE" w14:textId="77777777" w:rsidTr="00A71C1D">
        <w:tc>
          <w:tcPr>
            <w:tcW w:w="4395" w:type="dxa"/>
          </w:tcPr>
          <w:p w14:paraId="50D880CB" w14:textId="77777777" w:rsidR="00A160F5" w:rsidRPr="001B496E" w:rsidRDefault="00A160F5" w:rsidP="00893692">
            <w:pPr>
              <w:rPr>
                <w:rFonts w:asciiTheme="majorBidi" w:hAnsiTheme="majorBidi" w:cstheme="majorBidi"/>
                <w:sz w:val="26"/>
                <w:szCs w:val="26"/>
              </w:rPr>
            </w:pPr>
            <w:r w:rsidRPr="001B496E">
              <w:rPr>
                <w:rFonts w:asciiTheme="majorBidi" w:hAnsiTheme="majorBidi" w:cstheme="majorBidi"/>
                <w:sz w:val="26"/>
                <w:szCs w:val="26"/>
              </w:rPr>
              <w:t xml:space="preserve">Lease Liability </w:t>
            </w:r>
          </w:p>
        </w:tc>
        <w:tc>
          <w:tcPr>
            <w:tcW w:w="1417" w:type="dxa"/>
          </w:tcPr>
          <w:p w14:paraId="1CD1CFED" w14:textId="77777777" w:rsidR="00A160F5" w:rsidRPr="001B496E" w:rsidRDefault="00A160F5" w:rsidP="00893692">
            <w:pPr>
              <w:tabs>
                <w:tab w:val="left" w:pos="1168"/>
              </w:tabs>
              <w:ind w:left="317" w:right="-108" w:hanging="141"/>
              <w:jc w:val="center"/>
              <w:rPr>
                <w:rFonts w:asciiTheme="majorBidi" w:hAnsiTheme="majorBidi" w:cstheme="majorBidi"/>
                <w:sz w:val="26"/>
                <w:szCs w:val="26"/>
              </w:rPr>
            </w:pPr>
          </w:p>
        </w:tc>
        <w:tc>
          <w:tcPr>
            <w:tcW w:w="80" w:type="dxa"/>
          </w:tcPr>
          <w:p w14:paraId="38228B51" w14:textId="77777777" w:rsidR="00A160F5" w:rsidRPr="001B496E" w:rsidRDefault="00A160F5" w:rsidP="00893692">
            <w:pPr>
              <w:ind w:right="459"/>
              <w:jc w:val="right"/>
              <w:rPr>
                <w:rFonts w:asciiTheme="majorBidi" w:hAnsiTheme="majorBidi" w:cstheme="majorBidi"/>
                <w:sz w:val="26"/>
                <w:szCs w:val="26"/>
                <w:cs/>
              </w:rPr>
            </w:pPr>
          </w:p>
        </w:tc>
        <w:tc>
          <w:tcPr>
            <w:tcW w:w="1338" w:type="dxa"/>
          </w:tcPr>
          <w:p w14:paraId="20478290" w14:textId="77777777" w:rsidR="00A160F5" w:rsidRPr="001B496E" w:rsidRDefault="00A160F5" w:rsidP="00893692">
            <w:pPr>
              <w:tabs>
                <w:tab w:val="left" w:pos="1026"/>
              </w:tabs>
              <w:ind w:right="-355"/>
              <w:jc w:val="center"/>
              <w:rPr>
                <w:rFonts w:asciiTheme="majorBidi" w:hAnsiTheme="majorBidi" w:cstheme="majorBidi"/>
                <w:sz w:val="26"/>
                <w:szCs w:val="26"/>
                <w:cs/>
              </w:rPr>
            </w:pPr>
          </w:p>
        </w:tc>
        <w:tc>
          <w:tcPr>
            <w:tcW w:w="76" w:type="dxa"/>
          </w:tcPr>
          <w:p w14:paraId="72688382" w14:textId="77777777" w:rsidR="00A160F5" w:rsidRPr="001B496E" w:rsidRDefault="00A160F5" w:rsidP="00893692">
            <w:pPr>
              <w:ind w:right="459"/>
              <w:jc w:val="right"/>
              <w:rPr>
                <w:rFonts w:asciiTheme="majorBidi" w:hAnsiTheme="majorBidi" w:cstheme="majorBidi"/>
                <w:sz w:val="26"/>
                <w:szCs w:val="26"/>
                <w:cs/>
              </w:rPr>
            </w:pPr>
          </w:p>
        </w:tc>
        <w:tc>
          <w:tcPr>
            <w:tcW w:w="1483" w:type="dxa"/>
          </w:tcPr>
          <w:p w14:paraId="2E8A1115" w14:textId="77777777" w:rsidR="00A160F5" w:rsidRPr="001B496E" w:rsidRDefault="00A160F5" w:rsidP="00893692">
            <w:pPr>
              <w:tabs>
                <w:tab w:val="left" w:pos="1026"/>
              </w:tabs>
              <w:ind w:right="175"/>
              <w:jc w:val="right"/>
              <w:rPr>
                <w:rFonts w:asciiTheme="majorBidi" w:hAnsiTheme="majorBidi" w:cstheme="majorBidi"/>
                <w:sz w:val="26"/>
                <w:szCs w:val="26"/>
              </w:rPr>
            </w:pPr>
          </w:p>
        </w:tc>
        <w:tc>
          <w:tcPr>
            <w:tcW w:w="76" w:type="dxa"/>
          </w:tcPr>
          <w:p w14:paraId="01BE1A0A" w14:textId="77777777" w:rsidR="00A160F5" w:rsidRPr="001B496E" w:rsidRDefault="00A160F5" w:rsidP="00893692">
            <w:pPr>
              <w:rPr>
                <w:rFonts w:asciiTheme="majorBidi" w:hAnsiTheme="majorBidi" w:cstheme="majorBidi"/>
                <w:sz w:val="26"/>
                <w:szCs w:val="26"/>
              </w:rPr>
            </w:pPr>
          </w:p>
        </w:tc>
        <w:tc>
          <w:tcPr>
            <w:tcW w:w="1483" w:type="dxa"/>
          </w:tcPr>
          <w:p w14:paraId="74F9A914" w14:textId="77777777" w:rsidR="00A160F5" w:rsidRPr="001B496E" w:rsidRDefault="00A160F5" w:rsidP="00893692">
            <w:pPr>
              <w:tabs>
                <w:tab w:val="left" w:pos="1026"/>
              </w:tabs>
              <w:ind w:right="175"/>
              <w:jc w:val="right"/>
              <w:rPr>
                <w:rFonts w:asciiTheme="majorBidi" w:hAnsiTheme="majorBidi" w:cstheme="majorBidi"/>
                <w:sz w:val="26"/>
                <w:szCs w:val="26"/>
                <w:cs/>
              </w:rPr>
            </w:pPr>
          </w:p>
        </w:tc>
      </w:tr>
      <w:tr w:rsidR="00A160F5" w:rsidRPr="001B496E" w14:paraId="174CF17F" w14:textId="77777777" w:rsidTr="00A71C1D">
        <w:tc>
          <w:tcPr>
            <w:tcW w:w="4395" w:type="dxa"/>
          </w:tcPr>
          <w:p w14:paraId="0D34DF12" w14:textId="77777777" w:rsidR="00A160F5" w:rsidRPr="001B496E" w:rsidRDefault="00A160F5" w:rsidP="00893692">
            <w:pPr>
              <w:ind w:left="176"/>
              <w:rPr>
                <w:rFonts w:asciiTheme="majorBidi" w:hAnsiTheme="majorBidi" w:cstheme="majorBidi"/>
                <w:sz w:val="26"/>
                <w:szCs w:val="26"/>
                <w:cs/>
              </w:rPr>
            </w:pPr>
            <w:r w:rsidRPr="001B496E">
              <w:rPr>
                <w:rFonts w:asciiTheme="majorBidi" w:hAnsiTheme="majorBidi" w:cstheme="majorBidi"/>
                <w:sz w:val="26"/>
                <w:szCs w:val="26"/>
              </w:rPr>
              <w:t>Related Company</w:t>
            </w:r>
          </w:p>
        </w:tc>
        <w:tc>
          <w:tcPr>
            <w:tcW w:w="1417" w:type="dxa"/>
          </w:tcPr>
          <w:p w14:paraId="405E6831" w14:textId="77777777" w:rsidR="00A160F5" w:rsidRPr="001B496E" w:rsidRDefault="00A160F5" w:rsidP="00893692">
            <w:pPr>
              <w:tabs>
                <w:tab w:val="left" w:pos="1168"/>
              </w:tabs>
              <w:ind w:left="317" w:right="-108" w:hanging="141"/>
              <w:jc w:val="center"/>
              <w:rPr>
                <w:rFonts w:asciiTheme="majorBidi" w:hAnsiTheme="majorBidi" w:cstheme="majorBidi"/>
                <w:sz w:val="26"/>
                <w:szCs w:val="26"/>
              </w:rPr>
            </w:pPr>
          </w:p>
        </w:tc>
        <w:tc>
          <w:tcPr>
            <w:tcW w:w="80" w:type="dxa"/>
          </w:tcPr>
          <w:p w14:paraId="00CFF18D" w14:textId="77777777" w:rsidR="00A160F5" w:rsidRPr="001B496E" w:rsidRDefault="00A160F5" w:rsidP="00893692">
            <w:pPr>
              <w:ind w:right="459"/>
              <w:jc w:val="right"/>
              <w:rPr>
                <w:rFonts w:asciiTheme="majorBidi" w:hAnsiTheme="majorBidi" w:cstheme="majorBidi"/>
                <w:sz w:val="26"/>
                <w:szCs w:val="26"/>
                <w:cs/>
              </w:rPr>
            </w:pPr>
          </w:p>
        </w:tc>
        <w:tc>
          <w:tcPr>
            <w:tcW w:w="1338" w:type="dxa"/>
          </w:tcPr>
          <w:p w14:paraId="44726838" w14:textId="77777777" w:rsidR="00A160F5" w:rsidRPr="001B496E" w:rsidRDefault="00A160F5" w:rsidP="00893692">
            <w:pPr>
              <w:tabs>
                <w:tab w:val="left" w:pos="1026"/>
              </w:tabs>
              <w:ind w:right="-355"/>
              <w:jc w:val="center"/>
              <w:rPr>
                <w:rFonts w:asciiTheme="majorBidi" w:hAnsiTheme="majorBidi" w:cstheme="majorBidi"/>
                <w:sz w:val="26"/>
                <w:szCs w:val="26"/>
                <w:cs/>
              </w:rPr>
            </w:pPr>
          </w:p>
        </w:tc>
        <w:tc>
          <w:tcPr>
            <w:tcW w:w="76" w:type="dxa"/>
          </w:tcPr>
          <w:p w14:paraId="7414F672" w14:textId="77777777" w:rsidR="00A160F5" w:rsidRPr="001B496E" w:rsidRDefault="00A160F5" w:rsidP="00893692">
            <w:pPr>
              <w:ind w:right="459"/>
              <w:jc w:val="right"/>
              <w:rPr>
                <w:rFonts w:asciiTheme="majorBidi" w:hAnsiTheme="majorBidi" w:cstheme="majorBidi"/>
                <w:sz w:val="26"/>
                <w:szCs w:val="26"/>
                <w:cs/>
              </w:rPr>
            </w:pPr>
          </w:p>
        </w:tc>
        <w:tc>
          <w:tcPr>
            <w:tcW w:w="1483" w:type="dxa"/>
          </w:tcPr>
          <w:p w14:paraId="633F715E" w14:textId="77777777" w:rsidR="00A160F5" w:rsidRPr="001B496E" w:rsidRDefault="00A160F5" w:rsidP="00893692">
            <w:pPr>
              <w:tabs>
                <w:tab w:val="left" w:pos="1026"/>
              </w:tabs>
              <w:ind w:right="175"/>
              <w:jc w:val="right"/>
              <w:rPr>
                <w:rFonts w:asciiTheme="majorBidi" w:hAnsiTheme="majorBidi" w:cstheme="majorBidi"/>
                <w:sz w:val="26"/>
                <w:szCs w:val="26"/>
              </w:rPr>
            </w:pPr>
          </w:p>
        </w:tc>
        <w:tc>
          <w:tcPr>
            <w:tcW w:w="76" w:type="dxa"/>
          </w:tcPr>
          <w:p w14:paraId="13ED0A07" w14:textId="77777777" w:rsidR="00A160F5" w:rsidRPr="001B496E" w:rsidRDefault="00A160F5" w:rsidP="00893692">
            <w:pPr>
              <w:rPr>
                <w:rFonts w:asciiTheme="majorBidi" w:hAnsiTheme="majorBidi" w:cstheme="majorBidi"/>
                <w:sz w:val="26"/>
                <w:szCs w:val="26"/>
              </w:rPr>
            </w:pPr>
          </w:p>
        </w:tc>
        <w:tc>
          <w:tcPr>
            <w:tcW w:w="1483" w:type="dxa"/>
          </w:tcPr>
          <w:p w14:paraId="07A67115" w14:textId="77777777" w:rsidR="00A160F5" w:rsidRPr="001B496E" w:rsidRDefault="00A160F5" w:rsidP="00893692">
            <w:pPr>
              <w:tabs>
                <w:tab w:val="left" w:pos="1026"/>
              </w:tabs>
              <w:ind w:right="175"/>
              <w:jc w:val="right"/>
              <w:rPr>
                <w:rFonts w:asciiTheme="majorBidi" w:hAnsiTheme="majorBidi" w:cstheme="majorBidi"/>
                <w:sz w:val="26"/>
                <w:szCs w:val="26"/>
              </w:rPr>
            </w:pPr>
          </w:p>
        </w:tc>
      </w:tr>
      <w:tr w:rsidR="00A160F5" w:rsidRPr="001B496E" w14:paraId="7749E046" w14:textId="77777777" w:rsidTr="00A71C1D">
        <w:tc>
          <w:tcPr>
            <w:tcW w:w="4395" w:type="dxa"/>
          </w:tcPr>
          <w:p w14:paraId="7DD957D2" w14:textId="77777777" w:rsidR="00A160F5" w:rsidRPr="001B496E" w:rsidRDefault="00A160F5" w:rsidP="00893692">
            <w:pPr>
              <w:tabs>
                <w:tab w:val="right" w:pos="452"/>
              </w:tabs>
              <w:ind w:firstLine="356"/>
              <w:rPr>
                <w:rFonts w:asciiTheme="majorBidi" w:hAnsiTheme="majorBidi" w:cstheme="majorBidi"/>
                <w:sz w:val="26"/>
                <w:szCs w:val="26"/>
                <w:cs/>
              </w:rPr>
            </w:pPr>
            <w:r w:rsidRPr="001B496E">
              <w:rPr>
                <w:rFonts w:asciiTheme="majorBidi" w:hAnsiTheme="majorBidi" w:cstheme="majorBidi"/>
                <w:sz w:val="26"/>
                <w:szCs w:val="26"/>
              </w:rPr>
              <w:t xml:space="preserve">B.H.I. Holding Public Company Limited  </w:t>
            </w:r>
          </w:p>
        </w:tc>
        <w:tc>
          <w:tcPr>
            <w:tcW w:w="1417" w:type="dxa"/>
          </w:tcPr>
          <w:p w14:paraId="160B0675" w14:textId="77777777" w:rsidR="00A160F5" w:rsidRPr="001B496E" w:rsidRDefault="00A160F5" w:rsidP="00893692">
            <w:pPr>
              <w:tabs>
                <w:tab w:val="left" w:pos="1168"/>
              </w:tabs>
              <w:ind w:left="317" w:right="-108" w:hanging="141"/>
              <w:jc w:val="center"/>
              <w:rPr>
                <w:rFonts w:asciiTheme="majorBidi" w:hAnsiTheme="majorBidi" w:cstheme="majorBidi"/>
                <w:sz w:val="26"/>
                <w:szCs w:val="26"/>
              </w:rPr>
            </w:pPr>
            <w:r w:rsidRPr="001B496E">
              <w:rPr>
                <w:rFonts w:asciiTheme="majorBidi" w:hAnsiTheme="majorBidi" w:cstheme="majorBidi"/>
                <w:sz w:val="26"/>
                <w:szCs w:val="26"/>
              </w:rPr>
              <w:t>1,326,000</w:t>
            </w:r>
          </w:p>
        </w:tc>
        <w:tc>
          <w:tcPr>
            <w:tcW w:w="80" w:type="dxa"/>
          </w:tcPr>
          <w:p w14:paraId="40037106" w14:textId="77777777" w:rsidR="00A160F5" w:rsidRPr="001B496E" w:rsidRDefault="00A160F5" w:rsidP="00893692">
            <w:pPr>
              <w:ind w:right="459"/>
              <w:jc w:val="right"/>
              <w:rPr>
                <w:rFonts w:asciiTheme="majorBidi" w:hAnsiTheme="majorBidi" w:cstheme="majorBidi"/>
                <w:sz w:val="26"/>
                <w:szCs w:val="26"/>
                <w:cs/>
              </w:rPr>
            </w:pPr>
          </w:p>
        </w:tc>
        <w:tc>
          <w:tcPr>
            <w:tcW w:w="1338" w:type="dxa"/>
          </w:tcPr>
          <w:p w14:paraId="5F13C7B2" w14:textId="77777777" w:rsidR="00A160F5" w:rsidRPr="001B496E" w:rsidRDefault="00A160F5" w:rsidP="00893692">
            <w:pPr>
              <w:tabs>
                <w:tab w:val="left" w:pos="1026"/>
              </w:tabs>
              <w:ind w:right="-355"/>
              <w:jc w:val="center"/>
              <w:rPr>
                <w:rFonts w:asciiTheme="majorBidi" w:hAnsiTheme="majorBidi" w:cstheme="majorBidi"/>
                <w:sz w:val="26"/>
                <w:szCs w:val="26"/>
                <w:cs/>
              </w:rPr>
            </w:pPr>
            <w:r w:rsidRPr="001B496E">
              <w:rPr>
                <w:rFonts w:asciiTheme="majorBidi" w:hAnsiTheme="majorBidi" w:cstheme="majorBidi"/>
                <w:sz w:val="26"/>
                <w:szCs w:val="26"/>
              </w:rPr>
              <w:t>510,000</w:t>
            </w:r>
          </w:p>
        </w:tc>
        <w:tc>
          <w:tcPr>
            <w:tcW w:w="76" w:type="dxa"/>
          </w:tcPr>
          <w:p w14:paraId="14E0F3AC" w14:textId="77777777" w:rsidR="00A160F5" w:rsidRPr="001B496E" w:rsidRDefault="00A160F5" w:rsidP="00893692">
            <w:pPr>
              <w:ind w:right="459"/>
              <w:jc w:val="right"/>
              <w:rPr>
                <w:rFonts w:asciiTheme="majorBidi" w:hAnsiTheme="majorBidi" w:cstheme="majorBidi"/>
                <w:sz w:val="26"/>
                <w:szCs w:val="26"/>
                <w:cs/>
              </w:rPr>
            </w:pPr>
          </w:p>
        </w:tc>
        <w:tc>
          <w:tcPr>
            <w:tcW w:w="1483" w:type="dxa"/>
          </w:tcPr>
          <w:p w14:paraId="14F0D891" w14:textId="77777777" w:rsidR="00A160F5" w:rsidRPr="001B496E" w:rsidRDefault="00A160F5" w:rsidP="00893692">
            <w:pPr>
              <w:tabs>
                <w:tab w:val="left" w:pos="1026"/>
              </w:tabs>
              <w:ind w:right="175"/>
              <w:jc w:val="right"/>
              <w:rPr>
                <w:rFonts w:asciiTheme="majorBidi" w:hAnsiTheme="majorBidi" w:cstheme="majorBidi"/>
                <w:sz w:val="26"/>
                <w:szCs w:val="26"/>
              </w:rPr>
            </w:pPr>
            <w:r w:rsidRPr="001B496E">
              <w:rPr>
                <w:rFonts w:asciiTheme="majorBidi" w:hAnsiTheme="majorBidi" w:cstheme="majorBidi"/>
                <w:sz w:val="26"/>
                <w:szCs w:val="26"/>
              </w:rPr>
              <w:t>1,326,000</w:t>
            </w:r>
          </w:p>
        </w:tc>
        <w:tc>
          <w:tcPr>
            <w:tcW w:w="76" w:type="dxa"/>
          </w:tcPr>
          <w:p w14:paraId="76B0E64C" w14:textId="77777777" w:rsidR="00A160F5" w:rsidRPr="001B496E" w:rsidRDefault="00A160F5" w:rsidP="00893692">
            <w:pPr>
              <w:rPr>
                <w:rFonts w:asciiTheme="majorBidi" w:hAnsiTheme="majorBidi" w:cstheme="majorBidi"/>
                <w:sz w:val="26"/>
                <w:szCs w:val="26"/>
              </w:rPr>
            </w:pPr>
          </w:p>
        </w:tc>
        <w:tc>
          <w:tcPr>
            <w:tcW w:w="1483" w:type="dxa"/>
          </w:tcPr>
          <w:p w14:paraId="7B7FF794" w14:textId="77777777" w:rsidR="00A160F5" w:rsidRPr="001B496E" w:rsidRDefault="00A160F5" w:rsidP="00893692">
            <w:pPr>
              <w:tabs>
                <w:tab w:val="left" w:pos="1026"/>
              </w:tabs>
              <w:ind w:right="175"/>
              <w:jc w:val="right"/>
              <w:rPr>
                <w:rFonts w:asciiTheme="majorBidi" w:hAnsiTheme="majorBidi" w:cstheme="majorBidi"/>
                <w:sz w:val="26"/>
                <w:szCs w:val="26"/>
              </w:rPr>
            </w:pPr>
            <w:r w:rsidRPr="001B496E">
              <w:rPr>
                <w:rFonts w:asciiTheme="majorBidi" w:hAnsiTheme="majorBidi" w:cstheme="majorBidi"/>
                <w:sz w:val="26"/>
                <w:szCs w:val="26"/>
              </w:rPr>
              <w:t>510,000</w:t>
            </w:r>
          </w:p>
        </w:tc>
      </w:tr>
      <w:tr w:rsidR="00A160F5" w:rsidRPr="001B496E" w14:paraId="6EA518B6" w14:textId="77777777" w:rsidTr="00A71C1D">
        <w:tc>
          <w:tcPr>
            <w:tcW w:w="4395" w:type="dxa"/>
            <w:vAlign w:val="center"/>
          </w:tcPr>
          <w:p w14:paraId="682DD2D7" w14:textId="77777777" w:rsidR="00A160F5" w:rsidRPr="001B496E" w:rsidRDefault="00A160F5" w:rsidP="00893692">
            <w:pPr>
              <w:tabs>
                <w:tab w:val="right" w:pos="452"/>
              </w:tabs>
              <w:ind w:firstLine="356"/>
              <w:rPr>
                <w:rFonts w:asciiTheme="majorBidi" w:hAnsiTheme="majorBidi" w:cstheme="majorBidi"/>
                <w:sz w:val="26"/>
                <w:szCs w:val="26"/>
                <w:cs/>
              </w:rPr>
            </w:pPr>
          </w:p>
        </w:tc>
        <w:tc>
          <w:tcPr>
            <w:tcW w:w="1417" w:type="dxa"/>
          </w:tcPr>
          <w:p w14:paraId="40FE7439" w14:textId="77777777" w:rsidR="00A160F5" w:rsidRPr="001B496E" w:rsidRDefault="00A160F5" w:rsidP="00893692">
            <w:pPr>
              <w:tabs>
                <w:tab w:val="left" w:pos="1026"/>
              </w:tabs>
              <w:ind w:right="175"/>
              <w:jc w:val="right"/>
              <w:rPr>
                <w:rFonts w:asciiTheme="majorBidi" w:hAnsiTheme="majorBidi" w:cstheme="majorBidi"/>
                <w:sz w:val="26"/>
                <w:szCs w:val="26"/>
              </w:rPr>
            </w:pPr>
          </w:p>
        </w:tc>
        <w:tc>
          <w:tcPr>
            <w:tcW w:w="80" w:type="dxa"/>
          </w:tcPr>
          <w:p w14:paraId="7CBD7AAE" w14:textId="77777777" w:rsidR="00A160F5" w:rsidRPr="001B496E" w:rsidRDefault="00A160F5" w:rsidP="00893692">
            <w:pPr>
              <w:ind w:right="459"/>
              <w:jc w:val="right"/>
              <w:rPr>
                <w:rFonts w:asciiTheme="majorBidi" w:hAnsiTheme="majorBidi" w:cstheme="majorBidi"/>
                <w:sz w:val="26"/>
                <w:szCs w:val="26"/>
                <w:cs/>
              </w:rPr>
            </w:pPr>
          </w:p>
        </w:tc>
        <w:tc>
          <w:tcPr>
            <w:tcW w:w="1338" w:type="dxa"/>
          </w:tcPr>
          <w:p w14:paraId="0C186C76" w14:textId="77777777" w:rsidR="00A160F5" w:rsidRPr="001B496E" w:rsidRDefault="00A160F5" w:rsidP="00893692">
            <w:pPr>
              <w:tabs>
                <w:tab w:val="left" w:pos="1026"/>
              </w:tabs>
              <w:ind w:right="-355"/>
              <w:jc w:val="center"/>
              <w:rPr>
                <w:rFonts w:asciiTheme="majorBidi" w:hAnsiTheme="majorBidi" w:cstheme="majorBidi"/>
                <w:sz w:val="26"/>
                <w:szCs w:val="26"/>
                <w:cs/>
              </w:rPr>
            </w:pPr>
          </w:p>
        </w:tc>
        <w:tc>
          <w:tcPr>
            <w:tcW w:w="76" w:type="dxa"/>
          </w:tcPr>
          <w:p w14:paraId="2005991A" w14:textId="77777777" w:rsidR="00A160F5" w:rsidRPr="001B496E" w:rsidRDefault="00A160F5" w:rsidP="00893692">
            <w:pPr>
              <w:ind w:right="459"/>
              <w:jc w:val="right"/>
              <w:rPr>
                <w:rFonts w:asciiTheme="majorBidi" w:hAnsiTheme="majorBidi" w:cstheme="majorBidi"/>
                <w:sz w:val="26"/>
                <w:szCs w:val="26"/>
                <w:cs/>
              </w:rPr>
            </w:pPr>
          </w:p>
        </w:tc>
        <w:tc>
          <w:tcPr>
            <w:tcW w:w="1483" w:type="dxa"/>
          </w:tcPr>
          <w:p w14:paraId="11CF30B2" w14:textId="77777777" w:rsidR="00A160F5" w:rsidRPr="001B496E" w:rsidRDefault="00A160F5" w:rsidP="00893692">
            <w:pPr>
              <w:tabs>
                <w:tab w:val="left" w:pos="1026"/>
              </w:tabs>
              <w:ind w:right="175"/>
              <w:jc w:val="right"/>
              <w:rPr>
                <w:rFonts w:asciiTheme="majorBidi" w:hAnsiTheme="majorBidi" w:cstheme="majorBidi"/>
                <w:sz w:val="26"/>
                <w:szCs w:val="26"/>
                <w:highlight w:val="yellow"/>
              </w:rPr>
            </w:pPr>
          </w:p>
        </w:tc>
        <w:tc>
          <w:tcPr>
            <w:tcW w:w="76" w:type="dxa"/>
          </w:tcPr>
          <w:p w14:paraId="548BE39F" w14:textId="77777777" w:rsidR="00A160F5" w:rsidRPr="001B496E" w:rsidRDefault="00A160F5" w:rsidP="00893692">
            <w:pPr>
              <w:rPr>
                <w:rFonts w:asciiTheme="majorBidi" w:hAnsiTheme="majorBidi" w:cstheme="majorBidi"/>
                <w:sz w:val="26"/>
                <w:szCs w:val="26"/>
              </w:rPr>
            </w:pPr>
          </w:p>
        </w:tc>
        <w:tc>
          <w:tcPr>
            <w:tcW w:w="1483" w:type="dxa"/>
          </w:tcPr>
          <w:p w14:paraId="15A82521" w14:textId="77777777" w:rsidR="00A160F5" w:rsidRPr="001B496E" w:rsidRDefault="00A160F5" w:rsidP="00893692">
            <w:pPr>
              <w:tabs>
                <w:tab w:val="left" w:pos="1026"/>
              </w:tabs>
              <w:ind w:right="-355"/>
              <w:jc w:val="center"/>
              <w:rPr>
                <w:rFonts w:asciiTheme="majorBidi" w:hAnsiTheme="majorBidi" w:cstheme="majorBidi"/>
                <w:sz w:val="26"/>
                <w:szCs w:val="26"/>
                <w:cs/>
              </w:rPr>
            </w:pPr>
          </w:p>
        </w:tc>
      </w:tr>
    </w:tbl>
    <w:p w14:paraId="4EB1E106" w14:textId="77777777" w:rsidR="00A160F5" w:rsidRPr="001B496E" w:rsidRDefault="00A160F5" w:rsidP="00A160F5">
      <w:pPr>
        <w:pStyle w:val="BodyTextIndent"/>
        <w:tabs>
          <w:tab w:val="clear" w:pos="360"/>
          <w:tab w:val="clear" w:pos="720"/>
          <w:tab w:val="clear" w:pos="1080"/>
          <w:tab w:val="left" w:pos="1276"/>
        </w:tabs>
        <w:ind w:left="990" w:right="-276" w:firstLine="3"/>
        <w:rPr>
          <w:rFonts w:asciiTheme="majorBidi" w:hAnsiTheme="majorBidi" w:cstheme="majorBidi"/>
          <w:sz w:val="16"/>
          <w:szCs w:val="16"/>
          <w:u w:val="single"/>
          <w:lang w:val="en-US"/>
        </w:rPr>
      </w:pPr>
    </w:p>
    <w:p w14:paraId="19127408" w14:textId="77777777" w:rsidR="00A160F5" w:rsidRPr="001B496E" w:rsidRDefault="00A160F5" w:rsidP="00A160F5">
      <w:pPr>
        <w:pStyle w:val="BodyTextIndent"/>
        <w:tabs>
          <w:tab w:val="clear" w:pos="360"/>
          <w:tab w:val="clear" w:pos="720"/>
          <w:tab w:val="clear" w:pos="1080"/>
          <w:tab w:val="left" w:pos="1276"/>
        </w:tabs>
        <w:ind w:left="990" w:right="-276" w:firstLine="3"/>
        <w:rPr>
          <w:rFonts w:asciiTheme="majorBidi" w:hAnsiTheme="majorBidi" w:cstheme="majorBidi"/>
          <w:u w:val="single"/>
        </w:rPr>
      </w:pPr>
      <w:r w:rsidRPr="001B496E">
        <w:rPr>
          <w:rFonts w:asciiTheme="majorBidi" w:hAnsiTheme="majorBidi" w:cstheme="majorBidi"/>
          <w:u w:val="single"/>
          <w:lang w:val="en-US"/>
        </w:rPr>
        <w:t xml:space="preserve">Consolidated Financial Statements </w:t>
      </w:r>
    </w:p>
    <w:p w14:paraId="73FA0A01" w14:textId="77777777" w:rsidR="00A160F5" w:rsidRPr="00A71C1D" w:rsidRDefault="00A160F5" w:rsidP="00A160F5">
      <w:pPr>
        <w:pStyle w:val="BodyTextIndent"/>
        <w:tabs>
          <w:tab w:val="clear" w:pos="360"/>
          <w:tab w:val="clear" w:pos="720"/>
          <w:tab w:val="clear" w:pos="1080"/>
          <w:tab w:val="left" w:pos="1276"/>
        </w:tabs>
        <w:ind w:left="990" w:right="-276" w:firstLine="570"/>
        <w:rPr>
          <w:rFonts w:asciiTheme="majorBidi" w:hAnsiTheme="majorBidi" w:cstheme="majorBidi"/>
          <w:spacing w:val="-2"/>
        </w:rPr>
      </w:pPr>
      <w:r w:rsidRPr="00A71C1D">
        <w:rPr>
          <w:rFonts w:asciiTheme="majorBidi" w:hAnsiTheme="majorBidi" w:cstheme="majorBidi"/>
          <w:spacing w:val="-2"/>
        </w:rPr>
        <w:t>As at 31 December 2021, short-term borrowings from related company is in form of promissory note in the type of at call. The interest rate at 5.58% per annum.</w:t>
      </w:r>
    </w:p>
    <w:p w14:paraId="5A5EC3EB" w14:textId="77777777" w:rsidR="00A160F5" w:rsidRPr="001B496E" w:rsidRDefault="00A160F5" w:rsidP="00A160F5">
      <w:pPr>
        <w:pStyle w:val="BodyTextIndent"/>
        <w:tabs>
          <w:tab w:val="clear" w:pos="360"/>
          <w:tab w:val="clear" w:pos="720"/>
          <w:tab w:val="clear" w:pos="1080"/>
          <w:tab w:val="left" w:pos="1276"/>
        </w:tabs>
        <w:ind w:left="990" w:right="-276" w:firstLine="3"/>
        <w:rPr>
          <w:rFonts w:asciiTheme="majorBidi" w:hAnsiTheme="majorBidi" w:cstheme="majorBidi"/>
        </w:rPr>
      </w:pPr>
      <w:r w:rsidRPr="001B496E">
        <w:rPr>
          <w:rFonts w:asciiTheme="majorBidi" w:hAnsiTheme="majorBidi" w:cstheme="majorBidi"/>
          <w:u w:val="single"/>
          <w:lang w:val="en-US"/>
        </w:rPr>
        <w:t>Separate Financial Statements</w:t>
      </w:r>
    </w:p>
    <w:p w14:paraId="008EFC72" w14:textId="0A316398" w:rsidR="00A160F5" w:rsidRPr="001B496E" w:rsidRDefault="00A160F5" w:rsidP="00A160F5">
      <w:pPr>
        <w:pStyle w:val="BodyTextIndent"/>
        <w:tabs>
          <w:tab w:val="clear" w:pos="360"/>
          <w:tab w:val="clear" w:pos="720"/>
          <w:tab w:val="clear" w:pos="1080"/>
          <w:tab w:val="left" w:pos="1276"/>
        </w:tabs>
        <w:ind w:left="990" w:right="-276" w:firstLine="570"/>
        <w:rPr>
          <w:rFonts w:asciiTheme="majorBidi" w:hAnsiTheme="majorBidi" w:cstheme="majorBidi"/>
          <w:cs/>
          <w:lang w:val="en-US"/>
        </w:rPr>
      </w:pPr>
      <w:r w:rsidRPr="001B496E">
        <w:rPr>
          <w:rFonts w:asciiTheme="majorBidi" w:hAnsiTheme="majorBidi" w:cstheme="majorBidi"/>
          <w:lang w:val="en-US"/>
        </w:rPr>
        <w:t xml:space="preserve">As at </w:t>
      </w:r>
      <w:r w:rsidRPr="001B496E">
        <w:rPr>
          <w:rFonts w:asciiTheme="majorBidi" w:hAnsiTheme="majorBidi" w:cstheme="majorBidi"/>
          <w:cs/>
          <w:lang w:val="en-US"/>
        </w:rPr>
        <w:t xml:space="preserve">31 </w:t>
      </w:r>
      <w:r w:rsidRPr="001B496E">
        <w:rPr>
          <w:rFonts w:asciiTheme="majorBidi" w:hAnsiTheme="majorBidi" w:cstheme="majorBidi"/>
          <w:lang w:val="en-US"/>
        </w:rPr>
        <w:t xml:space="preserve">December </w:t>
      </w:r>
      <w:r w:rsidRPr="001B496E">
        <w:rPr>
          <w:rFonts w:asciiTheme="majorBidi" w:hAnsiTheme="majorBidi" w:cstheme="majorBidi"/>
          <w:cs/>
          <w:lang w:val="en-US"/>
        </w:rPr>
        <w:t xml:space="preserve">2022 </w:t>
      </w:r>
      <w:r w:rsidRPr="001B496E">
        <w:rPr>
          <w:rFonts w:asciiTheme="majorBidi" w:hAnsiTheme="majorBidi" w:cstheme="majorBidi"/>
          <w:lang w:val="en-US"/>
        </w:rPr>
        <w:t xml:space="preserve">and </w:t>
      </w:r>
      <w:r w:rsidRPr="001B496E">
        <w:rPr>
          <w:rFonts w:asciiTheme="majorBidi" w:hAnsiTheme="majorBidi" w:cstheme="majorBidi"/>
          <w:cs/>
          <w:lang w:val="en-US"/>
        </w:rPr>
        <w:t>2021</w:t>
      </w:r>
      <w:r w:rsidRPr="001B496E">
        <w:rPr>
          <w:rFonts w:asciiTheme="majorBidi" w:hAnsiTheme="majorBidi" w:cstheme="majorBidi"/>
          <w:lang w:val="en-US"/>
        </w:rPr>
        <w:t xml:space="preserve">, long-term borrowings from subsidiary companies are in form of promissory note in the type of at call. The interest rate at </w:t>
      </w:r>
      <w:r w:rsidRPr="001B496E">
        <w:rPr>
          <w:rFonts w:asciiTheme="majorBidi" w:hAnsiTheme="majorBidi" w:cstheme="majorBidi"/>
          <w:cs/>
          <w:lang w:val="en-US"/>
        </w:rPr>
        <w:t xml:space="preserve">5.25% </w:t>
      </w:r>
      <w:r w:rsidRPr="001B496E">
        <w:rPr>
          <w:rFonts w:asciiTheme="majorBidi" w:hAnsiTheme="majorBidi" w:cstheme="majorBidi"/>
          <w:lang w:val="en-US"/>
        </w:rPr>
        <w:t>per annum</w:t>
      </w:r>
      <w:r w:rsidRPr="001B496E">
        <w:rPr>
          <w:rFonts w:asciiTheme="majorBidi" w:hAnsiTheme="majorBidi" w:cstheme="majorBidi"/>
          <w:cs/>
          <w:lang w:val="en-US"/>
        </w:rPr>
        <w:t xml:space="preserve"> </w:t>
      </w:r>
      <w:r w:rsidRPr="001B496E">
        <w:rPr>
          <w:rFonts w:asciiTheme="majorBidi" w:hAnsiTheme="majorBidi" w:cstheme="majorBidi"/>
          <w:lang w:val="en-US"/>
        </w:rPr>
        <w:t xml:space="preserve">equally for both </w:t>
      </w:r>
      <w:r w:rsidR="00D81FFD">
        <w:rPr>
          <w:rFonts w:asciiTheme="majorBidi" w:hAnsiTheme="majorBidi" w:cstheme="majorBidi"/>
          <w:lang w:val="en-US"/>
        </w:rPr>
        <w:t>year</w:t>
      </w:r>
      <w:r w:rsidRPr="001B496E">
        <w:rPr>
          <w:rFonts w:asciiTheme="majorBidi" w:hAnsiTheme="majorBidi" w:cstheme="majorBidi"/>
          <w:lang w:val="en-US"/>
        </w:rPr>
        <w:t>s.</w:t>
      </w:r>
    </w:p>
    <w:p w14:paraId="08774E60" w14:textId="77777777" w:rsidR="00A160F5" w:rsidRPr="001B496E" w:rsidRDefault="00A160F5" w:rsidP="00A160F5">
      <w:pPr>
        <w:numPr>
          <w:ilvl w:val="1"/>
          <w:numId w:val="25"/>
        </w:numPr>
        <w:tabs>
          <w:tab w:val="left" w:pos="360"/>
          <w:tab w:val="left" w:pos="993"/>
        </w:tabs>
        <w:spacing w:line="240" w:lineRule="atLeast"/>
        <w:ind w:left="1276" w:hanging="850"/>
        <w:jc w:val="thaiDistribute"/>
        <w:rPr>
          <w:rFonts w:asciiTheme="majorBidi" w:hAnsiTheme="majorBidi" w:cstheme="majorBidi"/>
        </w:rPr>
      </w:pPr>
      <w:r w:rsidRPr="001B496E">
        <w:rPr>
          <w:rFonts w:asciiTheme="majorBidi" w:hAnsiTheme="majorBidi" w:cstheme="majorBidi"/>
        </w:rPr>
        <w:t>Management Remuneration</w:t>
      </w:r>
    </w:p>
    <w:tbl>
      <w:tblPr>
        <w:tblW w:w="8733" w:type="dxa"/>
        <w:tblInd w:w="918" w:type="dxa"/>
        <w:tblLayout w:type="fixed"/>
        <w:tblCellMar>
          <w:left w:w="0" w:type="dxa"/>
          <w:right w:w="0" w:type="dxa"/>
        </w:tblCellMar>
        <w:tblLook w:val="0000" w:firstRow="0" w:lastRow="0" w:firstColumn="0" w:lastColumn="0" w:noHBand="0" w:noVBand="0"/>
      </w:tblPr>
      <w:tblGrid>
        <w:gridCol w:w="2387"/>
        <w:gridCol w:w="1499"/>
        <w:gridCol w:w="136"/>
        <w:gridCol w:w="1439"/>
        <w:gridCol w:w="138"/>
        <w:gridCol w:w="1505"/>
        <w:gridCol w:w="130"/>
        <w:gridCol w:w="1499"/>
      </w:tblGrid>
      <w:tr w:rsidR="00A160F5" w:rsidRPr="001B496E" w14:paraId="55832167" w14:textId="77777777" w:rsidTr="00A71C1D">
        <w:tc>
          <w:tcPr>
            <w:tcW w:w="2387" w:type="dxa"/>
          </w:tcPr>
          <w:p w14:paraId="64066BC0" w14:textId="77777777" w:rsidR="00A160F5" w:rsidRPr="001B496E" w:rsidRDefault="00A160F5" w:rsidP="00893692">
            <w:pPr>
              <w:jc w:val="both"/>
              <w:rPr>
                <w:rFonts w:asciiTheme="majorBidi" w:hAnsiTheme="majorBidi" w:cstheme="majorBidi"/>
                <w:sz w:val="28"/>
                <w:szCs w:val="28"/>
                <w:cs/>
              </w:rPr>
            </w:pPr>
          </w:p>
        </w:tc>
        <w:tc>
          <w:tcPr>
            <w:tcW w:w="3074" w:type="dxa"/>
            <w:gridSpan w:val="3"/>
          </w:tcPr>
          <w:p w14:paraId="656096E7" w14:textId="77777777" w:rsidR="00A160F5" w:rsidRPr="001B496E" w:rsidRDefault="00A160F5" w:rsidP="00893692">
            <w:pPr>
              <w:ind w:right="33"/>
              <w:jc w:val="center"/>
              <w:rPr>
                <w:rFonts w:asciiTheme="majorBidi" w:hAnsiTheme="majorBidi" w:cstheme="majorBidi"/>
                <w:sz w:val="28"/>
                <w:szCs w:val="28"/>
                <w:cs/>
              </w:rPr>
            </w:pPr>
          </w:p>
        </w:tc>
        <w:tc>
          <w:tcPr>
            <w:tcW w:w="138" w:type="dxa"/>
          </w:tcPr>
          <w:p w14:paraId="4589FE86" w14:textId="77777777" w:rsidR="00A160F5" w:rsidRPr="001B496E" w:rsidRDefault="00A160F5" w:rsidP="00893692">
            <w:pPr>
              <w:rPr>
                <w:rFonts w:asciiTheme="majorBidi" w:hAnsiTheme="majorBidi" w:cstheme="majorBidi"/>
                <w:sz w:val="28"/>
                <w:szCs w:val="28"/>
                <w:cs/>
              </w:rPr>
            </w:pPr>
          </w:p>
        </w:tc>
        <w:tc>
          <w:tcPr>
            <w:tcW w:w="3134" w:type="dxa"/>
            <w:gridSpan w:val="3"/>
            <w:shd w:val="clear" w:color="auto" w:fill="auto"/>
          </w:tcPr>
          <w:p w14:paraId="59F63604" w14:textId="77777777" w:rsidR="00A160F5" w:rsidRPr="001B496E" w:rsidRDefault="00A160F5" w:rsidP="00893692">
            <w:pPr>
              <w:jc w:val="right"/>
              <w:rPr>
                <w:rFonts w:asciiTheme="majorBidi" w:hAnsiTheme="majorBidi" w:cstheme="majorBidi"/>
                <w:sz w:val="28"/>
                <w:szCs w:val="28"/>
                <w:cs/>
              </w:rPr>
            </w:pPr>
            <w:r w:rsidRPr="001B496E">
              <w:rPr>
                <w:rFonts w:asciiTheme="majorBidi" w:hAnsiTheme="majorBidi" w:cstheme="majorBidi"/>
                <w:sz w:val="28"/>
                <w:szCs w:val="28"/>
                <w:lang w:eastAsia="th-TH"/>
              </w:rPr>
              <w:t>(Unit : Baht)</w:t>
            </w:r>
          </w:p>
        </w:tc>
      </w:tr>
      <w:tr w:rsidR="00A160F5" w:rsidRPr="001B496E" w14:paraId="62423C79" w14:textId="77777777" w:rsidTr="00A71C1D">
        <w:tc>
          <w:tcPr>
            <w:tcW w:w="2387" w:type="dxa"/>
          </w:tcPr>
          <w:p w14:paraId="22A5401D" w14:textId="77777777" w:rsidR="00A160F5" w:rsidRPr="001B496E" w:rsidRDefault="00A160F5" w:rsidP="00893692">
            <w:pPr>
              <w:jc w:val="both"/>
              <w:rPr>
                <w:rFonts w:asciiTheme="majorBidi" w:hAnsiTheme="majorBidi" w:cstheme="majorBidi"/>
                <w:sz w:val="28"/>
                <w:szCs w:val="28"/>
                <w:cs/>
              </w:rPr>
            </w:pPr>
          </w:p>
        </w:tc>
        <w:tc>
          <w:tcPr>
            <w:tcW w:w="3074" w:type="dxa"/>
            <w:gridSpan w:val="3"/>
          </w:tcPr>
          <w:p w14:paraId="38996E41" w14:textId="77777777" w:rsidR="00A160F5" w:rsidRPr="001B496E" w:rsidRDefault="00A160F5" w:rsidP="00893692">
            <w:pPr>
              <w:ind w:right="33"/>
              <w:jc w:val="center"/>
              <w:rPr>
                <w:rFonts w:asciiTheme="majorBidi" w:hAnsiTheme="majorBidi" w:cstheme="majorBidi"/>
                <w:sz w:val="28"/>
                <w:szCs w:val="28"/>
                <w:cs/>
              </w:rPr>
            </w:pPr>
            <w:r w:rsidRPr="001B496E">
              <w:rPr>
                <w:rFonts w:asciiTheme="majorBidi" w:hAnsiTheme="majorBidi" w:cstheme="majorBidi"/>
                <w:sz w:val="28"/>
                <w:szCs w:val="28"/>
              </w:rPr>
              <w:t>Consolidated Financial Statements</w:t>
            </w:r>
          </w:p>
        </w:tc>
        <w:tc>
          <w:tcPr>
            <w:tcW w:w="138" w:type="dxa"/>
          </w:tcPr>
          <w:p w14:paraId="712785A8" w14:textId="77777777" w:rsidR="00A160F5" w:rsidRPr="001B496E" w:rsidRDefault="00A160F5" w:rsidP="00893692">
            <w:pPr>
              <w:rPr>
                <w:rFonts w:asciiTheme="majorBidi" w:hAnsiTheme="majorBidi" w:cstheme="majorBidi"/>
                <w:sz w:val="28"/>
                <w:szCs w:val="28"/>
                <w:cs/>
              </w:rPr>
            </w:pPr>
          </w:p>
        </w:tc>
        <w:tc>
          <w:tcPr>
            <w:tcW w:w="3134" w:type="dxa"/>
            <w:gridSpan w:val="3"/>
            <w:shd w:val="clear" w:color="auto" w:fill="auto"/>
          </w:tcPr>
          <w:p w14:paraId="143F7A44" w14:textId="77777777" w:rsidR="00A160F5" w:rsidRPr="001B496E" w:rsidRDefault="00A160F5" w:rsidP="00893692">
            <w:pPr>
              <w:ind w:right="33"/>
              <w:jc w:val="center"/>
              <w:rPr>
                <w:rFonts w:asciiTheme="majorBidi" w:hAnsiTheme="majorBidi" w:cstheme="majorBidi"/>
                <w:sz w:val="28"/>
                <w:szCs w:val="28"/>
                <w:cs/>
              </w:rPr>
            </w:pPr>
            <w:r w:rsidRPr="001B496E">
              <w:rPr>
                <w:rFonts w:asciiTheme="majorBidi" w:hAnsiTheme="majorBidi" w:cstheme="majorBidi"/>
                <w:sz w:val="28"/>
                <w:szCs w:val="28"/>
              </w:rPr>
              <w:t>Separate Financial Statements</w:t>
            </w:r>
          </w:p>
        </w:tc>
      </w:tr>
      <w:tr w:rsidR="00A71C1D" w:rsidRPr="001B496E" w14:paraId="541901EA" w14:textId="77777777" w:rsidTr="00A71C1D">
        <w:tc>
          <w:tcPr>
            <w:tcW w:w="2387" w:type="dxa"/>
          </w:tcPr>
          <w:p w14:paraId="2216C986" w14:textId="77777777" w:rsidR="00A71C1D" w:rsidRPr="001B496E" w:rsidRDefault="00A71C1D" w:rsidP="00893692">
            <w:pPr>
              <w:jc w:val="both"/>
              <w:rPr>
                <w:rFonts w:asciiTheme="majorBidi" w:hAnsiTheme="majorBidi" w:cstheme="majorBidi"/>
                <w:sz w:val="28"/>
                <w:szCs w:val="28"/>
                <w:cs/>
              </w:rPr>
            </w:pPr>
          </w:p>
        </w:tc>
        <w:tc>
          <w:tcPr>
            <w:tcW w:w="3074" w:type="dxa"/>
            <w:gridSpan w:val="3"/>
          </w:tcPr>
          <w:p w14:paraId="5F3DCBCE" w14:textId="77777777" w:rsidR="00A71C1D" w:rsidRPr="001B496E" w:rsidRDefault="00A71C1D" w:rsidP="00893692">
            <w:pPr>
              <w:spacing w:line="320" w:lineRule="exact"/>
              <w:jc w:val="center"/>
              <w:rPr>
                <w:rFonts w:asciiTheme="majorBidi" w:hAnsiTheme="majorBidi" w:cstheme="majorBidi"/>
                <w:sz w:val="28"/>
                <w:szCs w:val="28"/>
                <w:cs/>
              </w:rPr>
            </w:pPr>
            <w:r w:rsidRPr="001B496E">
              <w:rPr>
                <w:rFonts w:asciiTheme="majorBidi" w:hAnsiTheme="majorBidi" w:cstheme="majorBidi"/>
                <w:sz w:val="28"/>
                <w:szCs w:val="28"/>
              </w:rPr>
              <w:t>For the year ended</w:t>
            </w:r>
          </w:p>
        </w:tc>
        <w:tc>
          <w:tcPr>
            <w:tcW w:w="138" w:type="dxa"/>
          </w:tcPr>
          <w:p w14:paraId="60C08B87" w14:textId="77777777" w:rsidR="00A71C1D" w:rsidRPr="001B496E" w:rsidRDefault="00A71C1D" w:rsidP="00893692">
            <w:pPr>
              <w:spacing w:line="320" w:lineRule="exact"/>
              <w:jc w:val="center"/>
              <w:rPr>
                <w:rFonts w:asciiTheme="majorBidi" w:hAnsiTheme="majorBidi" w:cstheme="majorBidi"/>
                <w:sz w:val="28"/>
                <w:szCs w:val="28"/>
                <w:cs/>
              </w:rPr>
            </w:pPr>
          </w:p>
        </w:tc>
        <w:tc>
          <w:tcPr>
            <w:tcW w:w="3134" w:type="dxa"/>
            <w:gridSpan w:val="3"/>
            <w:shd w:val="clear" w:color="auto" w:fill="auto"/>
          </w:tcPr>
          <w:p w14:paraId="55B5B73F" w14:textId="77777777" w:rsidR="00A71C1D" w:rsidRPr="001B496E" w:rsidRDefault="00A71C1D" w:rsidP="00893692">
            <w:pPr>
              <w:spacing w:line="320" w:lineRule="exact"/>
              <w:jc w:val="center"/>
              <w:rPr>
                <w:rFonts w:asciiTheme="majorBidi" w:hAnsiTheme="majorBidi" w:cstheme="majorBidi"/>
                <w:sz w:val="28"/>
                <w:szCs w:val="28"/>
                <w:cs/>
              </w:rPr>
            </w:pPr>
            <w:r w:rsidRPr="001B496E">
              <w:rPr>
                <w:rFonts w:asciiTheme="majorBidi" w:hAnsiTheme="majorBidi" w:cstheme="majorBidi"/>
                <w:sz w:val="28"/>
                <w:szCs w:val="28"/>
              </w:rPr>
              <w:t>For the year ended</w:t>
            </w:r>
          </w:p>
        </w:tc>
      </w:tr>
      <w:tr w:rsidR="00A160F5" w:rsidRPr="001B496E" w14:paraId="42F267CD" w14:textId="77777777" w:rsidTr="00A71C1D">
        <w:tc>
          <w:tcPr>
            <w:tcW w:w="2387" w:type="dxa"/>
          </w:tcPr>
          <w:p w14:paraId="4104BFB6" w14:textId="77777777" w:rsidR="00A160F5" w:rsidRPr="001B496E" w:rsidRDefault="00A160F5" w:rsidP="00893692">
            <w:pPr>
              <w:jc w:val="both"/>
              <w:rPr>
                <w:rFonts w:asciiTheme="majorBidi" w:hAnsiTheme="majorBidi" w:cstheme="majorBidi"/>
                <w:sz w:val="28"/>
                <w:szCs w:val="28"/>
                <w:cs/>
              </w:rPr>
            </w:pPr>
          </w:p>
        </w:tc>
        <w:tc>
          <w:tcPr>
            <w:tcW w:w="1499" w:type="dxa"/>
          </w:tcPr>
          <w:p w14:paraId="6E3B8EB8" w14:textId="77777777" w:rsidR="00A160F5" w:rsidRPr="001B496E" w:rsidRDefault="00A160F5" w:rsidP="00893692">
            <w:pPr>
              <w:spacing w:line="320" w:lineRule="exact"/>
              <w:ind w:left="-108" w:right="-121"/>
              <w:jc w:val="center"/>
              <w:rPr>
                <w:rFonts w:asciiTheme="majorBidi" w:hAnsiTheme="majorBidi" w:cstheme="majorBidi"/>
                <w:sz w:val="28"/>
                <w:szCs w:val="28"/>
              </w:rPr>
            </w:pPr>
            <w:r w:rsidRPr="001B496E">
              <w:rPr>
                <w:rFonts w:asciiTheme="majorBidi" w:hAnsiTheme="majorBidi" w:cstheme="majorBidi"/>
                <w:sz w:val="28"/>
                <w:szCs w:val="28"/>
              </w:rPr>
              <w:t>31 December 2022</w:t>
            </w:r>
          </w:p>
        </w:tc>
        <w:tc>
          <w:tcPr>
            <w:tcW w:w="136" w:type="dxa"/>
          </w:tcPr>
          <w:p w14:paraId="7DDF0E5E" w14:textId="77777777" w:rsidR="00A160F5" w:rsidRPr="001B496E" w:rsidRDefault="00A160F5" w:rsidP="00893692">
            <w:pPr>
              <w:spacing w:line="320" w:lineRule="exact"/>
              <w:jc w:val="center"/>
              <w:rPr>
                <w:rFonts w:asciiTheme="majorBidi" w:hAnsiTheme="majorBidi" w:cstheme="majorBidi"/>
                <w:sz w:val="28"/>
                <w:szCs w:val="28"/>
              </w:rPr>
            </w:pPr>
          </w:p>
        </w:tc>
        <w:tc>
          <w:tcPr>
            <w:tcW w:w="1439" w:type="dxa"/>
          </w:tcPr>
          <w:p w14:paraId="71373125" w14:textId="77777777" w:rsidR="00A160F5" w:rsidRPr="001B496E" w:rsidRDefault="00A160F5" w:rsidP="00893692">
            <w:pPr>
              <w:spacing w:line="320" w:lineRule="exact"/>
              <w:ind w:left="-108" w:right="-121"/>
              <w:jc w:val="center"/>
              <w:rPr>
                <w:rFonts w:asciiTheme="majorBidi" w:hAnsiTheme="majorBidi" w:cstheme="majorBidi"/>
                <w:sz w:val="28"/>
                <w:szCs w:val="28"/>
              </w:rPr>
            </w:pPr>
            <w:r w:rsidRPr="001B496E">
              <w:rPr>
                <w:rFonts w:asciiTheme="majorBidi" w:hAnsiTheme="majorBidi" w:cstheme="majorBidi"/>
                <w:sz w:val="28"/>
                <w:szCs w:val="28"/>
              </w:rPr>
              <w:t>31 December 2021</w:t>
            </w:r>
          </w:p>
        </w:tc>
        <w:tc>
          <w:tcPr>
            <w:tcW w:w="138" w:type="dxa"/>
          </w:tcPr>
          <w:p w14:paraId="6D65422A" w14:textId="77777777" w:rsidR="00A160F5" w:rsidRPr="001B496E" w:rsidRDefault="00A160F5" w:rsidP="00893692">
            <w:pPr>
              <w:spacing w:line="320" w:lineRule="exact"/>
              <w:ind w:right="-121"/>
              <w:jc w:val="center"/>
              <w:rPr>
                <w:rFonts w:asciiTheme="majorBidi" w:hAnsiTheme="majorBidi" w:cstheme="majorBidi"/>
                <w:sz w:val="28"/>
                <w:szCs w:val="28"/>
              </w:rPr>
            </w:pPr>
          </w:p>
        </w:tc>
        <w:tc>
          <w:tcPr>
            <w:tcW w:w="1505" w:type="dxa"/>
            <w:shd w:val="clear" w:color="auto" w:fill="auto"/>
          </w:tcPr>
          <w:p w14:paraId="60A82A7C" w14:textId="77777777" w:rsidR="00A160F5" w:rsidRPr="001B496E" w:rsidRDefault="00A160F5" w:rsidP="00893692">
            <w:pPr>
              <w:spacing w:line="320" w:lineRule="exact"/>
              <w:ind w:left="-108" w:right="-121"/>
              <w:jc w:val="center"/>
              <w:rPr>
                <w:rFonts w:asciiTheme="majorBidi" w:hAnsiTheme="majorBidi" w:cstheme="majorBidi"/>
                <w:sz w:val="28"/>
                <w:szCs w:val="28"/>
              </w:rPr>
            </w:pPr>
            <w:r w:rsidRPr="001B496E">
              <w:rPr>
                <w:rFonts w:asciiTheme="majorBidi" w:hAnsiTheme="majorBidi" w:cstheme="majorBidi"/>
                <w:sz w:val="28"/>
                <w:szCs w:val="28"/>
              </w:rPr>
              <w:t>31 December 2022</w:t>
            </w:r>
          </w:p>
        </w:tc>
        <w:tc>
          <w:tcPr>
            <w:tcW w:w="130" w:type="dxa"/>
            <w:shd w:val="clear" w:color="auto" w:fill="auto"/>
          </w:tcPr>
          <w:p w14:paraId="2E72C02C" w14:textId="77777777" w:rsidR="00A160F5" w:rsidRPr="001B496E" w:rsidRDefault="00A160F5" w:rsidP="00893692">
            <w:pPr>
              <w:spacing w:line="320" w:lineRule="exact"/>
              <w:jc w:val="center"/>
              <w:rPr>
                <w:rFonts w:asciiTheme="majorBidi" w:hAnsiTheme="majorBidi" w:cstheme="majorBidi"/>
                <w:sz w:val="28"/>
                <w:szCs w:val="28"/>
              </w:rPr>
            </w:pPr>
          </w:p>
        </w:tc>
        <w:tc>
          <w:tcPr>
            <w:tcW w:w="1499" w:type="dxa"/>
            <w:shd w:val="clear" w:color="auto" w:fill="auto"/>
          </w:tcPr>
          <w:p w14:paraId="03432BC2" w14:textId="77777777" w:rsidR="00A160F5" w:rsidRPr="001B496E" w:rsidRDefault="00A160F5" w:rsidP="00893692">
            <w:pPr>
              <w:spacing w:line="320" w:lineRule="exact"/>
              <w:ind w:left="-108" w:right="-121"/>
              <w:jc w:val="center"/>
              <w:rPr>
                <w:rFonts w:asciiTheme="majorBidi" w:hAnsiTheme="majorBidi" w:cstheme="majorBidi"/>
                <w:sz w:val="28"/>
                <w:szCs w:val="28"/>
              </w:rPr>
            </w:pPr>
            <w:r w:rsidRPr="001B496E">
              <w:rPr>
                <w:rFonts w:asciiTheme="majorBidi" w:hAnsiTheme="majorBidi" w:cstheme="majorBidi"/>
                <w:sz w:val="28"/>
                <w:szCs w:val="28"/>
              </w:rPr>
              <w:t>31 December 2021</w:t>
            </w:r>
          </w:p>
        </w:tc>
      </w:tr>
      <w:tr w:rsidR="00A160F5" w:rsidRPr="001B496E" w14:paraId="218D276E" w14:textId="77777777" w:rsidTr="00A71C1D">
        <w:tc>
          <w:tcPr>
            <w:tcW w:w="2387" w:type="dxa"/>
          </w:tcPr>
          <w:p w14:paraId="6884F166" w14:textId="77777777" w:rsidR="00A160F5" w:rsidRPr="001B496E" w:rsidRDefault="00A160F5" w:rsidP="00893692">
            <w:pPr>
              <w:ind w:firstLine="69"/>
              <w:jc w:val="both"/>
              <w:rPr>
                <w:rFonts w:asciiTheme="majorBidi" w:hAnsiTheme="majorBidi" w:cstheme="majorBidi"/>
                <w:sz w:val="28"/>
                <w:szCs w:val="28"/>
              </w:rPr>
            </w:pPr>
            <w:r w:rsidRPr="001B496E">
              <w:rPr>
                <w:rFonts w:asciiTheme="majorBidi" w:hAnsiTheme="majorBidi" w:cstheme="majorBidi"/>
                <w:sz w:val="28"/>
                <w:szCs w:val="28"/>
              </w:rPr>
              <w:t>Short-term Benefits</w:t>
            </w:r>
          </w:p>
        </w:tc>
        <w:tc>
          <w:tcPr>
            <w:tcW w:w="1499" w:type="dxa"/>
          </w:tcPr>
          <w:p w14:paraId="4F2DC34D" w14:textId="77777777" w:rsidR="00A160F5" w:rsidRPr="001B496E" w:rsidRDefault="00A160F5" w:rsidP="00893692">
            <w:pPr>
              <w:ind w:right="176"/>
              <w:jc w:val="right"/>
              <w:rPr>
                <w:rFonts w:asciiTheme="majorBidi" w:hAnsiTheme="majorBidi" w:cstheme="majorBidi"/>
                <w:sz w:val="28"/>
                <w:szCs w:val="28"/>
              </w:rPr>
            </w:pPr>
            <w:r w:rsidRPr="001B496E">
              <w:rPr>
                <w:rFonts w:asciiTheme="majorBidi" w:hAnsiTheme="majorBidi" w:cstheme="majorBidi"/>
                <w:sz w:val="28"/>
                <w:szCs w:val="28"/>
              </w:rPr>
              <w:t>6,195,971</w:t>
            </w:r>
          </w:p>
        </w:tc>
        <w:tc>
          <w:tcPr>
            <w:tcW w:w="136" w:type="dxa"/>
          </w:tcPr>
          <w:p w14:paraId="29AA345F" w14:textId="77777777" w:rsidR="00A160F5" w:rsidRPr="001B496E" w:rsidRDefault="00A160F5" w:rsidP="00893692">
            <w:pPr>
              <w:ind w:right="423"/>
              <w:jc w:val="right"/>
              <w:rPr>
                <w:rFonts w:asciiTheme="majorBidi" w:hAnsiTheme="majorBidi" w:cstheme="majorBidi"/>
                <w:sz w:val="28"/>
                <w:szCs w:val="28"/>
              </w:rPr>
            </w:pPr>
          </w:p>
        </w:tc>
        <w:tc>
          <w:tcPr>
            <w:tcW w:w="1439" w:type="dxa"/>
          </w:tcPr>
          <w:p w14:paraId="01A7DA5C" w14:textId="77777777" w:rsidR="00A160F5" w:rsidRPr="001B496E" w:rsidRDefault="00A160F5" w:rsidP="00893692">
            <w:pPr>
              <w:ind w:left="-24" w:right="176" w:hanging="567"/>
              <w:jc w:val="right"/>
              <w:rPr>
                <w:rFonts w:asciiTheme="majorBidi" w:hAnsiTheme="majorBidi" w:cstheme="majorBidi"/>
                <w:sz w:val="28"/>
                <w:szCs w:val="28"/>
              </w:rPr>
            </w:pPr>
            <w:r w:rsidRPr="001B496E">
              <w:rPr>
                <w:rFonts w:asciiTheme="majorBidi" w:hAnsiTheme="majorBidi" w:cstheme="majorBidi"/>
                <w:sz w:val="28"/>
                <w:szCs w:val="28"/>
              </w:rPr>
              <w:t>8,105,649</w:t>
            </w:r>
          </w:p>
        </w:tc>
        <w:tc>
          <w:tcPr>
            <w:tcW w:w="138" w:type="dxa"/>
          </w:tcPr>
          <w:p w14:paraId="1F70B797" w14:textId="77777777" w:rsidR="00A160F5" w:rsidRPr="001B496E" w:rsidRDefault="00A160F5" w:rsidP="00893692">
            <w:pPr>
              <w:tabs>
                <w:tab w:val="left" w:pos="1593"/>
              </w:tabs>
              <w:ind w:right="317"/>
              <w:jc w:val="right"/>
              <w:rPr>
                <w:rFonts w:asciiTheme="majorBidi" w:hAnsiTheme="majorBidi" w:cstheme="majorBidi"/>
                <w:sz w:val="28"/>
                <w:szCs w:val="28"/>
              </w:rPr>
            </w:pPr>
          </w:p>
        </w:tc>
        <w:tc>
          <w:tcPr>
            <w:tcW w:w="1505" w:type="dxa"/>
            <w:shd w:val="clear" w:color="auto" w:fill="auto"/>
          </w:tcPr>
          <w:p w14:paraId="423FF03A" w14:textId="77777777" w:rsidR="00A160F5" w:rsidRPr="001B496E" w:rsidRDefault="00A160F5" w:rsidP="00893692">
            <w:pPr>
              <w:ind w:right="176"/>
              <w:jc w:val="right"/>
              <w:rPr>
                <w:rFonts w:asciiTheme="majorBidi" w:hAnsiTheme="majorBidi" w:cstheme="majorBidi"/>
                <w:sz w:val="28"/>
                <w:szCs w:val="28"/>
              </w:rPr>
            </w:pPr>
            <w:r w:rsidRPr="001B496E">
              <w:rPr>
                <w:rFonts w:asciiTheme="majorBidi" w:hAnsiTheme="majorBidi" w:cstheme="majorBidi"/>
                <w:sz w:val="28"/>
                <w:szCs w:val="28"/>
              </w:rPr>
              <w:t>6,163,971</w:t>
            </w:r>
          </w:p>
        </w:tc>
        <w:tc>
          <w:tcPr>
            <w:tcW w:w="130" w:type="dxa"/>
            <w:shd w:val="clear" w:color="auto" w:fill="auto"/>
          </w:tcPr>
          <w:p w14:paraId="29EFB448" w14:textId="77777777" w:rsidR="00A160F5" w:rsidRPr="001B496E" w:rsidRDefault="00A160F5" w:rsidP="00893692">
            <w:pPr>
              <w:ind w:right="423"/>
              <w:jc w:val="right"/>
              <w:rPr>
                <w:rFonts w:asciiTheme="majorBidi" w:hAnsiTheme="majorBidi" w:cstheme="majorBidi"/>
                <w:sz w:val="28"/>
                <w:szCs w:val="28"/>
              </w:rPr>
            </w:pPr>
          </w:p>
        </w:tc>
        <w:tc>
          <w:tcPr>
            <w:tcW w:w="1499" w:type="dxa"/>
            <w:shd w:val="clear" w:color="auto" w:fill="auto"/>
          </w:tcPr>
          <w:p w14:paraId="6BE3E9CC" w14:textId="77777777" w:rsidR="00A160F5" w:rsidRPr="001B496E" w:rsidRDefault="00A160F5" w:rsidP="00893692">
            <w:pPr>
              <w:tabs>
                <w:tab w:val="left" w:pos="1168"/>
                <w:tab w:val="left" w:pos="1593"/>
              </w:tabs>
              <w:ind w:right="176"/>
              <w:jc w:val="right"/>
              <w:rPr>
                <w:rFonts w:asciiTheme="majorBidi" w:hAnsiTheme="majorBidi" w:cstheme="majorBidi"/>
                <w:sz w:val="28"/>
                <w:szCs w:val="28"/>
              </w:rPr>
            </w:pPr>
            <w:r w:rsidRPr="001B496E">
              <w:rPr>
                <w:rFonts w:asciiTheme="majorBidi" w:hAnsiTheme="majorBidi" w:cstheme="majorBidi"/>
                <w:sz w:val="28"/>
                <w:szCs w:val="28"/>
              </w:rPr>
              <w:t>7,149,486</w:t>
            </w:r>
          </w:p>
        </w:tc>
      </w:tr>
      <w:tr w:rsidR="00A160F5" w:rsidRPr="001B496E" w14:paraId="441D6A79" w14:textId="77777777" w:rsidTr="00A71C1D">
        <w:tc>
          <w:tcPr>
            <w:tcW w:w="2387" w:type="dxa"/>
          </w:tcPr>
          <w:p w14:paraId="3F2E653A" w14:textId="77777777" w:rsidR="00A160F5" w:rsidRPr="001B496E" w:rsidRDefault="00A160F5" w:rsidP="00893692">
            <w:pPr>
              <w:ind w:firstLine="69"/>
              <w:jc w:val="both"/>
              <w:rPr>
                <w:rFonts w:asciiTheme="majorBidi" w:hAnsiTheme="majorBidi" w:cstheme="majorBidi"/>
                <w:sz w:val="28"/>
                <w:szCs w:val="28"/>
              </w:rPr>
            </w:pPr>
            <w:r w:rsidRPr="001B496E">
              <w:rPr>
                <w:rFonts w:asciiTheme="majorBidi" w:hAnsiTheme="majorBidi" w:cstheme="majorBidi"/>
                <w:sz w:val="28"/>
                <w:szCs w:val="28"/>
              </w:rPr>
              <w:t>Other Benefits</w:t>
            </w:r>
          </w:p>
        </w:tc>
        <w:tc>
          <w:tcPr>
            <w:tcW w:w="1499" w:type="dxa"/>
          </w:tcPr>
          <w:p w14:paraId="71EE39BC" w14:textId="77777777" w:rsidR="00A160F5" w:rsidRPr="001B496E" w:rsidRDefault="00A160F5" w:rsidP="00893692">
            <w:pPr>
              <w:ind w:right="176"/>
              <w:jc w:val="right"/>
              <w:rPr>
                <w:rFonts w:asciiTheme="majorBidi" w:hAnsiTheme="majorBidi" w:cstheme="majorBidi"/>
                <w:sz w:val="28"/>
                <w:szCs w:val="28"/>
              </w:rPr>
            </w:pPr>
            <w:r w:rsidRPr="001B496E">
              <w:rPr>
                <w:rFonts w:asciiTheme="majorBidi" w:hAnsiTheme="majorBidi" w:cstheme="majorBidi"/>
                <w:sz w:val="28"/>
                <w:szCs w:val="28"/>
              </w:rPr>
              <w:t>3,105,152</w:t>
            </w:r>
          </w:p>
        </w:tc>
        <w:tc>
          <w:tcPr>
            <w:tcW w:w="136" w:type="dxa"/>
          </w:tcPr>
          <w:p w14:paraId="5B29CF11" w14:textId="77777777" w:rsidR="00A160F5" w:rsidRPr="001B496E" w:rsidRDefault="00A160F5" w:rsidP="00893692">
            <w:pPr>
              <w:ind w:right="423"/>
              <w:jc w:val="right"/>
              <w:rPr>
                <w:rFonts w:asciiTheme="majorBidi" w:hAnsiTheme="majorBidi" w:cstheme="majorBidi"/>
                <w:sz w:val="28"/>
                <w:szCs w:val="28"/>
              </w:rPr>
            </w:pPr>
          </w:p>
        </w:tc>
        <w:tc>
          <w:tcPr>
            <w:tcW w:w="1439" w:type="dxa"/>
          </w:tcPr>
          <w:p w14:paraId="6DF99D0F" w14:textId="77777777" w:rsidR="00A160F5" w:rsidRPr="001B496E" w:rsidRDefault="00A160F5" w:rsidP="00893692">
            <w:pPr>
              <w:tabs>
                <w:tab w:val="left" w:pos="1168"/>
                <w:tab w:val="left" w:pos="1593"/>
              </w:tabs>
              <w:ind w:right="175"/>
              <w:jc w:val="right"/>
              <w:rPr>
                <w:rFonts w:asciiTheme="majorBidi" w:hAnsiTheme="majorBidi" w:cstheme="majorBidi"/>
                <w:sz w:val="28"/>
                <w:szCs w:val="28"/>
              </w:rPr>
            </w:pPr>
            <w:r w:rsidRPr="001B496E">
              <w:rPr>
                <w:rFonts w:asciiTheme="majorBidi" w:hAnsiTheme="majorBidi" w:cstheme="majorBidi"/>
                <w:sz w:val="28"/>
                <w:szCs w:val="28"/>
              </w:rPr>
              <w:t>2,676,148</w:t>
            </w:r>
          </w:p>
        </w:tc>
        <w:tc>
          <w:tcPr>
            <w:tcW w:w="138" w:type="dxa"/>
          </w:tcPr>
          <w:p w14:paraId="1C0B3925" w14:textId="77777777" w:rsidR="00A160F5" w:rsidRPr="001B496E" w:rsidRDefault="00A160F5" w:rsidP="00893692">
            <w:pPr>
              <w:tabs>
                <w:tab w:val="left" w:pos="1593"/>
              </w:tabs>
              <w:ind w:right="317"/>
              <w:jc w:val="right"/>
              <w:rPr>
                <w:rFonts w:asciiTheme="majorBidi" w:hAnsiTheme="majorBidi" w:cstheme="majorBidi"/>
                <w:sz w:val="28"/>
                <w:szCs w:val="28"/>
              </w:rPr>
            </w:pPr>
          </w:p>
        </w:tc>
        <w:tc>
          <w:tcPr>
            <w:tcW w:w="1505" w:type="dxa"/>
            <w:shd w:val="clear" w:color="auto" w:fill="auto"/>
          </w:tcPr>
          <w:p w14:paraId="759BFB1B" w14:textId="77777777" w:rsidR="00A160F5" w:rsidRPr="001B496E" w:rsidRDefault="00A160F5" w:rsidP="00893692">
            <w:pPr>
              <w:ind w:right="176"/>
              <w:jc w:val="right"/>
              <w:rPr>
                <w:rFonts w:asciiTheme="majorBidi" w:hAnsiTheme="majorBidi" w:cstheme="majorBidi"/>
                <w:sz w:val="28"/>
                <w:szCs w:val="28"/>
              </w:rPr>
            </w:pPr>
            <w:r w:rsidRPr="001B496E">
              <w:rPr>
                <w:rFonts w:asciiTheme="majorBidi" w:hAnsiTheme="majorBidi" w:cstheme="majorBidi"/>
                <w:sz w:val="28"/>
                <w:szCs w:val="28"/>
              </w:rPr>
              <w:t>1,917,912</w:t>
            </w:r>
          </w:p>
        </w:tc>
        <w:tc>
          <w:tcPr>
            <w:tcW w:w="130" w:type="dxa"/>
            <w:shd w:val="clear" w:color="auto" w:fill="auto"/>
          </w:tcPr>
          <w:p w14:paraId="7BFD43A0" w14:textId="77777777" w:rsidR="00A160F5" w:rsidRPr="001B496E" w:rsidRDefault="00A160F5" w:rsidP="00893692">
            <w:pPr>
              <w:ind w:right="423"/>
              <w:jc w:val="right"/>
              <w:rPr>
                <w:rFonts w:asciiTheme="majorBidi" w:hAnsiTheme="majorBidi" w:cstheme="majorBidi"/>
                <w:sz w:val="28"/>
                <w:szCs w:val="28"/>
              </w:rPr>
            </w:pPr>
          </w:p>
        </w:tc>
        <w:tc>
          <w:tcPr>
            <w:tcW w:w="1499" w:type="dxa"/>
            <w:shd w:val="clear" w:color="auto" w:fill="auto"/>
          </w:tcPr>
          <w:p w14:paraId="3E18450A" w14:textId="77777777" w:rsidR="00A160F5" w:rsidRPr="001B496E" w:rsidRDefault="00A160F5" w:rsidP="00893692">
            <w:pPr>
              <w:tabs>
                <w:tab w:val="left" w:pos="1168"/>
                <w:tab w:val="left" w:pos="1593"/>
              </w:tabs>
              <w:ind w:right="175"/>
              <w:jc w:val="right"/>
              <w:rPr>
                <w:rFonts w:asciiTheme="majorBidi" w:hAnsiTheme="majorBidi" w:cstheme="majorBidi"/>
                <w:sz w:val="28"/>
                <w:szCs w:val="28"/>
              </w:rPr>
            </w:pPr>
            <w:r w:rsidRPr="001B496E">
              <w:rPr>
                <w:rFonts w:asciiTheme="majorBidi" w:hAnsiTheme="majorBidi" w:cstheme="majorBidi"/>
                <w:sz w:val="28"/>
                <w:szCs w:val="28"/>
              </w:rPr>
              <w:t>1,529,867</w:t>
            </w:r>
          </w:p>
        </w:tc>
      </w:tr>
      <w:tr w:rsidR="00A160F5" w:rsidRPr="001B496E" w14:paraId="4D4489E7" w14:textId="77777777" w:rsidTr="00A71C1D">
        <w:tc>
          <w:tcPr>
            <w:tcW w:w="2387" w:type="dxa"/>
          </w:tcPr>
          <w:p w14:paraId="378A75A1" w14:textId="77777777" w:rsidR="00A160F5" w:rsidRPr="001B496E" w:rsidRDefault="00A160F5" w:rsidP="00893692">
            <w:pPr>
              <w:ind w:firstLine="69"/>
              <w:jc w:val="both"/>
              <w:rPr>
                <w:rFonts w:asciiTheme="majorBidi" w:hAnsiTheme="majorBidi" w:cstheme="majorBidi"/>
                <w:sz w:val="28"/>
                <w:szCs w:val="28"/>
                <w:cs/>
              </w:rPr>
            </w:pPr>
            <w:r w:rsidRPr="001B496E">
              <w:rPr>
                <w:rFonts w:asciiTheme="majorBidi" w:hAnsiTheme="majorBidi" w:cstheme="majorBidi"/>
                <w:sz w:val="28"/>
                <w:szCs w:val="28"/>
              </w:rPr>
              <w:t>Post-Employment Benefits</w:t>
            </w:r>
          </w:p>
        </w:tc>
        <w:tc>
          <w:tcPr>
            <w:tcW w:w="1499" w:type="dxa"/>
            <w:tcBorders>
              <w:bottom w:val="single" w:sz="4" w:space="0" w:color="auto"/>
            </w:tcBorders>
          </w:tcPr>
          <w:p w14:paraId="55CF7AE0" w14:textId="77777777" w:rsidR="00A160F5" w:rsidRPr="001B496E" w:rsidRDefault="00A160F5" w:rsidP="00893692">
            <w:pPr>
              <w:ind w:right="176"/>
              <w:jc w:val="right"/>
              <w:rPr>
                <w:rFonts w:asciiTheme="majorBidi" w:hAnsiTheme="majorBidi" w:cstheme="majorBidi"/>
                <w:sz w:val="28"/>
                <w:szCs w:val="28"/>
              </w:rPr>
            </w:pPr>
            <w:r w:rsidRPr="001B496E">
              <w:rPr>
                <w:rFonts w:asciiTheme="majorBidi" w:hAnsiTheme="majorBidi" w:cstheme="majorBidi"/>
                <w:sz w:val="28"/>
                <w:szCs w:val="28"/>
              </w:rPr>
              <w:t>211,366</w:t>
            </w:r>
          </w:p>
        </w:tc>
        <w:tc>
          <w:tcPr>
            <w:tcW w:w="136" w:type="dxa"/>
          </w:tcPr>
          <w:p w14:paraId="13A9D7F7" w14:textId="77777777" w:rsidR="00A160F5" w:rsidRPr="001B496E" w:rsidRDefault="00A160F5" w:rsidP="00893692">
            <w:pPr>
              <w:ind w:right="423"/>
              <w:jc w:val="right"/>
              <w:rPr>
                <w:rFonts w:asciiTheme="majorBidi" w:hAnsiTheme="majorBidi" w:cstheme="majorBidi"/>
                <w:sz w:val="28"/>
                <w:szCs w:val="28"/>
              </w:rPr>
            </w:pPr>
          </w:p>
        </w:tc>
        <w:tc>
          <w:tcPr>
            <w:tcW w:w="1439" w:type="dxa"/>
            <w:tcBorders>
              <w:bottom w:val="single" w:sz="4" w:space="0" w:color="auto"/>
            </w:tcBorders>
          </w:tcPr>
          <w:p w14:paraId="75CEEA7B" w14:textId="77777777" w:rsidR="00A160F5" w:rsidRPr="001B496E" w:rsidRDefault="00A160F5" w:rsidP="00893692">
            <w:pPr>
              <w:tabs>
                <w:tab w:val="left" w:pos="1168"/>
                <w:tab w:val="left" w:pos="1593"/>
              </w:tabs>
              <w:ind w:right="175" w:hanging="253"/>
              <w:jc w:val="right"/>
              <w:rPr>
                <w:rFonts w:asciiTheme="majorBidi" w:hAnsiTheme="majorBidi" w:cstheme="majorBidi"/>
                <w:sz w:val="28"/>
                <w:szCs w:val="28"/>
              </w:rPr>
            </w:pPr>
            <w:r w:rsidRPr="001B496E">
              <w:rPr>
                <w:rFonts w:asciiTheme="majorBidi" w:hAnsiTheme="majorBidi" w:cstheme="majorBidi"/>
                <w:sz w:val="28"/>
                <w:szCs w:val="28"/>
              </w:rPr>
              <w:t>186,165</w:t>
            </w:r>
          </w:p>
        </w:tc>
        <w:tc>
          <w:tcPr>
            <w:tcW w:w="138" w:type="dxa"/>
          </w:tcPr>
          <w:p w14:paraId="1E066307" w14:textId="77777777" w:rsidR="00A160F5" w:rsidRPr="001B496E" w:rsidRDefault="00A160F5" w:rsidP="00893692">
            <w:pPr>
              <w:tabs>
                <w:tab w:val="left" w:pos="1593"/>
              </w:tabs>
              <w:ind w:right="317"/>
              <w:jc w:val="right"/>
              <w:rPr>
                <w:rFonts w:asciiTheme="majorBidi" w:hAnsiTheme="majorBidi" w:cstheme="majorBidi"/>
                <w:sz w:val="28"/>
                <w:szCs w:val="28"/>
              </w:rPr>
            </w:pPr>
          </w:p>
        </w:tc>
        <w:tc>
          <w:tcPr>
            <w:tcW w:w="1505" w:type="dxa"/>
            <w:shd w:val="clear" w:color="auto" w:fill="auto"/>
          </w:tcPr>
          <w:p w14:paraId="7611BE35" w14:textId="77777777" w:rsidR="00A160F5" w:rsidRPr="001B496E" w:rsidRDefault="00A160F5" w:rsidP="00893692">
            <w:pPr>
              <w:ind w:right="176"/>
              <w:jc w:val="right"/>
              <w:rPr>
                <w:rFonts w:asciiTheme="majorBidi" w:hAnsiTheme="majorBidi" w:cstheme="majorBidi"/>
                <w:sz w:val="28"/>
                <w:szCs w:val="28"/>
              </w:rPr>
            </w:pPr>
            <w:r w:rsidRPr="001B496E">
              <w:rPr>
                <w:rFonts w:asciiTheme="majorBidi" w:hAnsiTheme="majorBidi" w:cstheme="majorBidi"/>
                <w:sz w:val="28"/>
                <w:szCs w:val="28"/>
              </w:rPr>
              <w:t>211,366</w:t>
            </w:r>
          </w:p>
        </w:tc>
        <w:tc>
          <w:tcPr>
            <w:tcW w:w="130" w:type="dxa"/>
            <w:shd w:val="clear" w:color="auto" w:fill="auto"/>
          </w:tcPr>
          <w:p w14:paraId="21BB0013" w14:textId="77777777" w:rsidR="00A160F5" w:rsidRPr="001B496E" w:rsidRDefault="00A160F5" w:rsidP="00893692">
            <w:pPr>
              <w:ind w:right="423"/>
              <w:jc w:val="right"/>
              <w:rPr>
                <w:rFonts w:asciiTheme="majorBidi" w:hAnsiTheme="majorBidi" w:cstheme="majorBidi"/>
                <w:sz w:val="28"/>
                <w:szCs w:val="28"/>
              </w:rPr>
            </w:pPr>
          </w:p>
        </w:tc>
        <w:tc>
          <w:tcPr>
            <w:tcW w:w="1499" w:type="dxa"/>
            <w:shd w:val="clear" w:color="auto" w:fill="auto"/>
          </w:tcPr>
          <w:p w14:paraId="1DFEA675" w14:textId="77777777" w:rsidR="00A160F5" w:rsidRPr="001B496E" w:rsidRDefault="00A160F5" w:rsidP="00893692">
            <w:pPr>
              <w:tabs>
                <w:tab w:val="left" w:pos="1168"/>
                <w:tab w:val="left" w:pos="1593"/>
              </w:tabs>
              <w:ind w:right="175"/>
              <w:jc w:val="right"/>
              <w:rPr>
                <w:rFonts w:asciiTheme="majorBidi" w:hAnsiTheme="majorBidi" w:cstheme="majorBidi"/>
                <w:sz w:val="28"/>
                <w:szCs w:val="28"/>
              </w:rPr>
            </w:pPr>
            <w:r w:rsidRPr="001B496E">
              <w:rPr>
                <w:rFonts w:asciiTheme="majorBidi" w:hAnsiTheme="majorBidi" w:cstheme="majorBidi"/>
                <w:sz w:val="28"/>
                <w:szCs w:val="28"/>
              </w:rPr>
              <w:t>171,039</w:t>
            </w:r>
          </w:p>
        </w:tc>
      </w:tr>
      <w:tr w:rsidR="00A160F5" w:rsidRPr="001B496E" w14:paraId="43AFEFC2" w14:textId="77777777" w:rsidTr="00A71C1D">
        <w:tc>
          <w:tcPr>
            <w:tcW w:w="2387" w:type="dxa"/>
          </w:tcPr>
          <w:p w14:paraId="596B53FC" w14:textId="77777777" w:rsidR="00A160F5" w:rsidRPr="001B496E" w:rsidRDefault="00A160F5" w:rsidP="00893692">
            <w:pPr>
              <w:ind w:left="34"/>
              <w:jc w:val="both"/>
              <w:rPr>
                <w:rFonts w:asciiTheme="majorBidi" w:hAnsiTheme="majorBidi" w:cstheme="majorBidi"/>
                <w:sz w:val="28"/>
                <w:szCs w:val="28"/>
                <w:cs/>
              </w:rPr>
            </w:pPr>
            <w:r w:rsidRPr="001B496E">
              <w:rPr>
                <w:rFonts w:asciiTheme="majorBidi" w:hAnsiTheme="majorBidi" w:cstheme="majorBidi"/>
                <w:sz w:val="28"/>
                <w:szCs w:val="28"/>
              </w:rPr>
              <w:t xml:space="preserve">            Total</w:t>
            </w:r>
          </w:p>
        </w:tc>
        <w:tc>
          <w:tcPr>
            <w:tcW w:w="1499" w:type="dxa"/>
            <w:tcBorders>
              <w:top w:val="single" w:sz="4" w:space="0" w:color="auto"/>
              <w:bottom w:val="double" w:sz="4" w:space="0" w:color="auto"/>
            </w:tcBorders>
          </w:tcPr>
          <w:p w14:paraId="0581C810" w14:textId="77777777" w:rsidR="00A160F5" w:rsidRPr="001B496E" w:rsidRDefault="00A160F5" w:rsidP="00893692">
            <w:pPr>
              <w:tabs>
                <w:tab w:val="left" w:pos="1168"/>
                <w:tab w:val="left" w:pos="1593"/>
              </w:tabs>
              <w:ind w:right="175"/>
              <w:jc w:val="right"/>
              <w:rPr>
                <w:rFonts w:asciiTheme="majorBidi" w:hAnsiTheme="majorBidi" w:cstheme="majorBidi"/>
                <w:sz w:val="28"/>
                <w:szCs w:val="28"/>
              </w:rPr>
            </w:pPr>
            <w:r w:rsidRPr="001B496E">
              <w:rPr>
                <w:rFonts w:asciiTheme="majorBidi" w:hAnsiTheme="majorBidi" w:cstheme="majorBidi"/>
                <w:sz w:val="28"/>
                <w:szCs w:val="28"/>
              </w:rPr>
              <w:t>9,512,489</w:t>
            </w:r>
          </w:p>
        </w:tc>
        <w:tc>
          <w:tcPr>
            <w:tcW w:w="136" w:type="dxa"/>
          </w:tcPr>
          <w:p w14:paraId="5EE4B54C" w14:textId="77777777" w:rsidR="00A160F5" w:rsidRPr="001B496E" w:rsidRDefault="00A160F5" w:rsidP="00893692">
            <w:pPr>
              <w:ind w:right="423"/>
              <w:jc w:val="right"/>
              <w:rPr>
                <w:rFonts w:asciiTheme="majorBidi" w:hAnsiTheme="majorBidi" w:cstheme="majorBidi"/>
                <w:sz w:val="28"/>
                <w:szCs w:val="28"/>
              </w:rPr>
            </w:pPr>
          </w:p>
        </w:tc>
        <w:tc>
          <w:tcPr>
            <w:tcW w:w="1439" w:type="dxa"/>
            <w:tcBorders>
              <w:top w:val="single" w:sz="4" w:space="0" w:color="auto"/>
              <w:bottom w:val="double" w:sz="4" w:space="0" w:color="auto"/>
            </w:tcBorders>
          </w:tcPr>
          <w:p w14:paraId="070C1A40" w14:textId="77777777" w:rsidR="00A160F5" w:rsidRPr="001B496E" w:rsidRDefault="00A160F5" w:rsidP="00893692">
            <w:pPr>
              <w:tabs>
                <w:tab w:val="left" w:pos="1168"/>
                <w:tab w:val="left" w:pos="1593"/>
              </w:tabs>
              <w:ind w:right="175"/>
              <w:jc w:val="right"/>
              <w:rPr>
                <w:rFonts w:asciiTheme="majorBidi" w:hAnsiTheme="majorBidi" w:cstheme="majorBidi"/>
                <w:sz w:val="28"/>
                <w:szCs w:val="28"/>
              </w:rPr>
            </w:pPr>
            <w:r w:rsidRPr="001B496E">
              <w:rPr>
                <w:rFonts w:asciiTheme="majorBidi" w:hAnsiTheme="majorBidi" w:cstheme="majorBidi"/>
                <w:sz w:val="28"/>
                <w:szCs w:val="28"/>
              </w:rPr>
              <w:t>10,967,962</w:t>
            </w:r>
          </w:p>
        </w:tc>
        <w:tc>
          <w:tcPr>
            <w:tcW w:w="138" w:type="dxa"/>
          </w:tcPr>
          <w:p w14:paraId="7657C377" w14:textId="77777777" w:rsidR="00A160F5" w:rsidRPr="001B496E" w:rsidRDefault="00A160F5" w:rsidP="00893692">
            <w:pPr>
              <w:tabs>
                <w:tab w:val="left" w:pos="1593"/>
              </w:tabs>
              <w:ind w:right="317"/>
              <w:jc w:val="right"/>
              <w:rPr>
                <w:rFonts w:asciiTheme="majorBidi" w:hAnsiTheme="majorBidi" w:cstheme="majorBidi"/>
                <w:sz w:val="28"/>
                <w:szCs w:val="28"/>
              </w:rPr>
            </w:pPr>
          </w:p>
        </w:tc>
        <w:tc>
          <w:tcPr>
            <w:tcW w:w="1505" w:type="dxa"/>
            <w:tcBorders>
              <w:top w:val="single" w:sz="4" w:space="0" w:color="auto"/>
              <w:bottom w:val="double" w:sz="4" w:space="0" w:color="auto"/>
            </w:tcBorders>
            <w:shd w:val="clear" w:color="auto" w:fill="auto"/>
          </w:tcPr>
          <w:p w14:paraId="1FF2B19B" w14:textId="77777777" w:rsidR="00A160F5" w:rsidRPr="001B496E" w:rsidRDefault="00A160F5" w:rsidP="00893692">
            <w:pPr>
              <w:ind w:right="176"/>
              <w:jc w:val="right"/>
              <w:rPr>
                <w:rFonts w:asciiTheme="majorBidi" w:hAnsiTheme="majorBidi" w:cstheme="majorBidi"/>
                <w:sz w:val="28"/>
                <w:szCs w:val="28"/>
              </w:rPr>
            </w:pPr>
            <w:r w:rsidRPr="001B496E">
              <w:rPr>
                <w:rFonts w:asciiTheme="majorBidi" w:hAnsiTheme="majorBidi" w:cstheme="majorBidi"/>
                <w:sz w:val="28"/>
                <w:szCs w:val="28"/>
              </w:rPr>
              <w:t>8,293,249</w:t>
            </w:r>
          </w:p>
        </w:tc>
        <w:tc>
          <w:tcPr>
            <w:tcW w:w="130" w:type="dxa"/>
            <w:shd w:val="clear" w:color="auto" w:fill="auto"/>
          </w:tcPr>
          <w:p w14:paraId="3C944713" w14:textId="77777777" w:rsidR="00A160F5" w:rsidRPr="001B496E" w:rsidRDefault="00A160F5" w:rsidP="00893692">
            <w:pPr>
              <w:ind w:right="423"/>
              <w:jc w:val="right"/>
              <w:rPr>
                <w:rFonts w:asciiTheme="majorBidi" w:hAnsiTheme="majorBidi" w:cstheme="majorBidi"/>
                <w:sz w:val="28"/>
                <w:szCs w:val="28"/>
              </w:rPr>
            </w:pPr>
          </w:p>
        </w:tc>
        <w:tc>
          <w:tcPr>
            <w:tcW w:w="1499" w:type="dxa"/>
            <w:tcBorders>
              <w:top w:val="single" w:sz="4" w:space="0" w:color="auto"/>
              <w:bottom w:val="double" w:sz="4" w:space="0" w:color="auto"/>
            </w:tcBorders>
            <w:shd w:val="clear" w:color="auto" w:fill="auto"/>
          </w:tcPr>
          <w:p w14:paraId="1F776D7C" w14:textId="77777777" w:rsidR="00A160F5" w:rsidRPr="001B496E" w:rsidRDefault="00A160F5" w:rsidP="00893692">
            <w:pPr>
              <w:tabs>
                <w:tab w:val="left" w:pos="1168"/>
                <w:tab w:val="left" w:pos="1593"/>
              </w:tabs>
              <w:ind w:right="175"/>
              <w:jc w:val="right"/>
              <w:rPr>
                <w:rFonts w:asciiTheme="majorBidi" w:hAnsiTheme="majorBidi" w:cstheme="majorBidi"/>
                <w:sz w:val="28"/>
                <w:szCs w:val="28"/>
              </w:rPr>
            </w:pPr>
            <w:r w:rsidRPr="001B496E">
              <w:rPr>
                <w:rFonts w:asciiTheme="majorBidi" w:hAnsiTheme="majorBidi" w:cstheme="majorBidi"/>
                <w:sz w:val="28"/>
                <w:szCs w:val="28"/>
              </w:rPr>
              <w:t>8,850,392</w:t>
            </w:r>
          </w:p>
        </w:tc>
      </w:tr>
    </w:tbl>
    <w:p w14:paraId="4F8DCAC7" w14:textId="77777777" w:rsidR="00A160F5" w:rsidRPr="001B496E" w:rsidRDefault="00A160F5" w:rsidP="00A160F5">
      <w:pPr>
        <w:pStyle w:val="BodyTextIndent"/>
        <w:tabs>
          <w:tab w:val="clear" w:pos="360"/>
          <w:tab w:val="clear" w:pos="720"/>
          <w:tab w:val="clear" w:pos="1080"/>
          <w:tab w:val="left" w:pos="1276"/>
        </w:tabs>
        <w:ind w:left="990" w:right="-276" w:firstLine="570"/>
        <w:rPr>
          <w:rFonts w:asciiTheme="majorBidi" w:hAnsiTheme="majorBidi" w:cstheme="majorBidi"/>
          <w:sz w:val="6"/>
          <w:szCs w:val="6"/>
        </w:rPr>
      </w:pPr>
    </w:p>
    <w:p w14:paraId="0DA92450" w14:textId="7CC36B88" w:rsidR="00A160F5" w:rsidRPr="001B496E" w:rsidRDefault="00A160F5" w:rsidP="00A160F5">
      <w:pPr>
        <w:pStyle w:val="BodyTextIndent"/>
        <w:tabs>
          <w:tab w:val="clear" w:pos="360"/>
          <w:tab w:val="clear" w:pos="720"/>
          <w:tab w:val="clear" w:pos="1080"/>
          <w:tab w:val="left" w:pos="1276"/>
        </w:tabs>
        <w:ind w:left="990" w:right="-276" w:firstLine="570"/>
        <w:rPr>
          <w:rFonts w:asciiTheme="majorBidi" w:hAnsiTheme="majorBidi" w:cstheme="majorBidi"/>
        </w:rPr>
      </w:pPr>
      <w:r w:rsidRPr="001B496E">
        <w:rPr>
          <w:rFonts w:asciiTheme="majorBidi" w:hAnsiTheme="majorBidi" w:cstheme="majorBidi"/>
          <w:lang w:val="en-US"/>
        </w:rPr>
        <w:t>Remuneration represents the benefits paid to the executive and directors of the Company include monetary compensation including salary, benefits and director compensation including compensation in any other form.</w:t>
      </w:r>
    </w:p>
    <w:p w14:paraId="2CE2D9BF" w14:textId="70013CDC" w:rsidR="00A160F5" w:rsidRDefault="00A160F5" w:rsidP="00A160F5">
      <w:pPr>
        <w:pStyle w:val="BodyTextIndent"/>
        <w:tabs>
          <w:tab w:val="clear" w:pos="360"/>
          <w:tab w:val="clear" w:pos="720"/>
          <w:tab w:val="clear" w:pos="1080"/>
          <w:tab w:val="left" w:pos="1276"/>
        </w:tabs>
        <w:ind w:left="990" w:right="-276" w:firstLine="570"/>
        <w:rPr>
          <w:rFonts w:asciiTheme="majorBidi" w:hAnsiTheme="majorBidi" w:cstheme="majorBidi"/>
          <w:lang w:val="en-US"/>
        </w:rPr>
      </w:pPr>
    </w:p>
    <w:p w14:paraId="7A88B8E2" w14:textId="6A29A4C5" w:rsidR="00A71C1D" w:rsidRDefault="00A71C1D" w:rsidP="00A160F5">
      <w:pPr>
        <w:pStyle w:val="BodyTextIndent"/>
        <w:tabs>
          <w:tab w:val="clear" w:pos="360"/>
          <w:tab w:val="clear" w:pos="720"/>
          <w:tab w:val="clear" w:pos="1080"/>
          <w:tab w:val="left" w:pos="1276"/>
        </w:tabs>
        <w:ind w:left="990" w:right="-276" w:firstLine="570"/>
        <w:rPr>
          <w:rFonts w:asciiTheme="majorBidi" w:hAnsiTheme="majorBidi" w:cstheme="majorBidi"/>
          <w:lang w:val="en-US"/>
        </w:rPr>
      </w:pPr>
    </w:p>
    <w:p w14:paraId="5AA2FE58" w14:textId="3A045B92" w:rsidR="00A71C1D" w:rsidRDefault="00A71C1D" w:rsidP="00A160F5">
      <w:pPr>
        <w:pStyle w:val="BodyTextIndent"/>
        <w:tabs>
          <w:tab w:val="clear" w:pos="360"/>
          <w:tab w:val="clear" w:pos="720"/>
          <w:tab w:val="clear" w:pos="1080"/>
          <w:tab w:val="left" w:pos="1276"/>
        </w:tabs>
        <w:ind w:left="990" w:right="-276" w:firstLine="570"/>
        <w:rPr>
          <w:rFonts w:asciiTheme="majorBidi" w:hAnsiTheme="majorBidi" w:cstheme="majorBidi"/>
          <w:lang w:val="en-US"/>
        </w:rPr>
      </w:pPr>
    </w:p>
    <w:p w14:paraId="5439D591" w14:textId="49C2FA3C" w:rsidR="00A71C1D" w:rsidRDefault="00A71C1D" w:rsidP="00A160F5">
      <w:pPr>
        <w:pStyle w:val="BodyTextIndent"/>
        <w:tabs>
          <w:tab w:val="clear" w:pos="360"/>
          <w:tab w:val="clear" w:pos="720"/>
          <w:tab w:val="clear" w:pos="1080"/>
          <w:tab w:val="left" w:pos="1276"/>
        </w:tabs>
        <w:ind w:left="990" w:right="-276" w:firstLine="570"/>
        <w:rPr>
          <w:rFonts w:asciiTheme="majorBidi" w:hAnsiTheme="majorBidi" w:cstheme="majorBidi"/>
          <w:lang w:val="en-US"/>
        </w:rPr>
      </w:pPr>
    </w:p>
    <w:p w14:paraId="5806B27A" w14:textId="77777777" w:rsidR="00A71C1D" w:rsidRPr="00A71C1D" w:rsidRDefault="00A71C1D" w:rsidP="00A160F5">
      <w:pPr>
        <w:pStyle w:val="BodyTextIndent"/>
        <w:tabs>
          <w:tab w:val="clear" w:pos="360"/>
          <w:tab w:val="clear" w:pos="720"/>
          <w:tab w:val="clear" w:pos="1080"/>
          <w:tab w:val="left" w:pos="1276"/>
        </w:tabs>
        <w:ind w:left="990" w:right="-276" w:firstLine="570"/>
        <w:rPr>
          <w:rFonts w:asciiTheme="majorBidi" w:hAnsiTheme="majorBidi" w:cstheme="majorBidi"/>
          <w:lang w:val="en-US"/>
        </w:rPr>
      </w:pPr>
    </w:p>
    <w:p w14:paraId="15C82F35" w14:textId="77777777" w:rsidR="00A160F5" w:rsidRPr="001B496E" w:rsidRDefault="00A160F5" w:rsidP="00A160F5">
      <w:pPr>
        <w:pStyle w:val="BodyTextIndent"/>
        <w:numPr>
          <w:ilvl w:val="0"/>
          <w:numId w:val="25"/>
        </w:numPr>
        <w:tabs>
          <w:tab w:val="clear" w:pos="360"/>
          <w:tab w:val="clear" w:pos="720"/>
          <w:tab w:val="clear" w:pos="1080"/>
          <w:tab w:val="left" w:pos="0"/>
          <w:tab w:val="left" w:pos="450"/>
        </w:tabs>
        <w:ind w:left="426"/>
        <w:rPr>
          <w:rFonts w:asciiTheme="majorBidi" w:hAnsiTheme="majorBidi" w:cstheme="majorBidi"/>
          <w:b/>
          <w:bCs/>
        </w:rPr>
      </w:pPr>
      <w:r w:rsidRPr="001B496E">
        <w:rPr>
          <w:rFonts w:asciiTheme="majorBidi" w:hAnsiTheme="majorBidi" w:cstheme="majorBidi"/>
          <w:b/>
          <w:bCs/>
          <w:lang w:val="en-US"/>
        </w:rPr>
        <w:lastRenderedPageBreak/>
        <w:t>Cash Flows Information</w:t>
      </w:r>
    </w:p>
    <w:p w14:paraId="3BC7CE49" w14:textId="77777777" w:rsidR="00A160F5" w:rsidRPr="001B496E" w:rsidRDefault="00A160F5" w:rsidP="00A160F5">
      <w:pPr>
        <w:numPr>
          <w:ilvl w:val="1"/>
          <w:numId w:val="25"/>
        </w:numPr>
        <w:tabs>
          <w:tab w:val="left" w:pos="426"/>
        </w:tabs>
        <w:spacing w:line="240" w:lineRule="atLeast"/>
        <w:ind w:left="993" w:hanging="567"/>
        <w:jc w:val="thaiDistribute"/>
        <w:rPr>
          <w:rFonts w:asciiTheme="majorBidi" w:hAnsiTheme="majorBidi" w:cstheme="majorBidi"/>
        </w:rPr>
      </w:pPr>
      <w:r w:rsidRPr="001B496E">
        <w:rPr>
          <w:rFonts w:asciiTheme="majorBidi" w:hAnsiTheme="majorBidi" w:cstheme="majorBidi"/>
        </w:rPr>
        <w:t>Non-Cash Transactions</w:t>
      </w:r>
    </w:p>
    <w:p w14:paraId="7B418BAD" w14:textId="77777777" w:rsidR="00A160F5" w:rsidRPr="001B496E" w:rsidRDefault="00A160F5" w:rsidP="00A160F5">
      <w:pPr>
        <w:ind w:left="993" w:firstLine="540"/>
        <w:jc w:val="thaiDistribute"/>
        <w:rPr>
          <w:rFonts w:asciiTheme="majorBidi" w:hAnsiTheme="majorBidi" w:cstheme="majorBidi"/>
        </w:rPr>
      </w:pPr>
      <w:r w:rsidRPr="001B496E">
        <w:rPr>
          <w:rFonts w:asciiTheme="majorBidi" w:hAnsiTheme="majorBidi" w:cstheme="majorBidi"/>
        </w:rPr>
        <w:t>Consist of:</w:t>
      </w:r>
    </w:p>
    <w:tbl>
      <w:tblPr>
        <w:tblW w:w="10272" w:type="dxa"/>
        <w:tblInd w:w="28" w:type="dxa"/>
        <w:tblLayout w:type="fixed"/>
        <w:tblCellMar>
          <w:left w:w="28" w:type="dxa"/>
          <w:right w:w="28" w:type="dxa"/>
        </w:tblCellMar>
        <w:tblLook w:val="0000" w:firstRow="0" w:lastRow="0" w:firstColumn="0" w:lastColumn="0" w:noHBand="0" w:noVBand="0"/>
      </w:tblPr>
      <w:tblGrid>
        <w:gridCol w:w="4111"/>
        <w:gridCol w:w="1500"/>
        <w:gridCol w:w="76"/>
        <w:gridCol w:w="1474"/>
        <w:gridCol w:w="78"/>
        <w:gridCol w:w="1474"/>
        <w:gridCol w:w="78"/>
        <w:gridCol w:w="1481"/>
      </w:tblGrid>
      <w:tr w:rsidR="00A160F5" w:rsidRPr="001B496E" w14:paraId="7DC1787A" w14:textId="77777777" w:rsidTr="00893692">
        <w:trPr>
          <w:trHeight w:val="346"/>
          <w:tblHeader/>
        </w:trPr>
        <w:tc>
          <w:tcPr>
            <w:tcW w:w="4111" w:type="dxa"/>
          </w:tcPr>
          <w:p w14:paraId="1C985ECA" w14:textId="77777777" w:rsidR="00A160F5" w:rsidRPr="001B496E" w:rsidRDefault="00A160F5" w:rsidP="00893692">
            <w:pPr>
              <w:rPr>
                <w:rFonts w:asciiTheme="majorBidi" w:hAnsiTheme="majorBidi" w:cstheme="majorBidi"/>
                <w:sz w:val="28"/>
                <w:szCs w:val="28"/>
                <w:cs/>
              </w:rPr>
            </w:pPr>
          </w:p>
        </w:tc>
        <w:tc>
          <w:tcPr>
            <w:tcW w:w="3050" w:type="dxa"/>
            <w:gridSpan w:val="3"/>
          </w:tcPr>
          <w:p w14:paraId="1C793770" w14:textId="77777777" w:rsidR="00A160F5" w:rsidRPr="001B496E" w:rsidRDefault="00A160F5" w:rsidP="00893692">
            <w:pPr>
              <w:jc w:val="center"/>
              <w:rPr>
                <w:rFonts w:asciiTheme="majorBidi" w:eastAsia="Angsana New" w:hAnsiTheme="majorBidi" w:cstheme="majorBidi"/>
                <w:sz w:val="28"/>
                <w:szCs w:val="28"/>
                <w:cs/>
              </w:rPr>
            </w:pPr>
          </w:p>
        </w:tc>
        <w:tc>
          <w:tcPr>
            <w:tcW w:w="78" w:type="dxa"/>
          </w:tcPr>
          <w:p w14:paraId="7150852C" w14:textId="77777777" w:rsidR="00A160F5" w:rsidRPr="001B496E" w:rsidRDefault="00A160F5" w:rsidP="00893692">
            <w:pPr>
              <w:jc w:val="center"/>
              <w:rPr>
                <w:rFonts w:asciiTheme="majorBidi" w:eastAsia="Angsana New" w:hAnsiTheme="majorBidi" w:cstheme="majorBidi"/>
                <w:sz w:val="28"/>
                <w:szCs w:val="28"/>
                <w:cs/>
              </w:rPr>
            </w:pPr>
          </w:p>
        </w:tc>
        <w:tc>
          <w:tcPr>
            <w:tcW w:w="3033" w:type="dxa"/>
            <w:gridSpan w:val="3"/>
          </w:tcPr>
          <w:p w14:paraId="3911DFBF" w14:textId="77777777" w:rsidR="00A160F5" w:rsidRPr="001B496E" w:rsidRDefault="00A160F5" w:rsidP="00893692">
            <w:pPr>
              <w:jc w:val="right"/>
              <w:rPr>
                <w:rFonts w:asciiTheme="majorBidi" w:eastAsia="Angsana New" w:hAnsiTheme="majorBidi" w:cstheme="majorBidi"/>
                <w:sz w:val="28"/>
                <w:szCs w:val="28"/>
                <w:cs/>
              </w:rPr>
            </w:pPr>
            <w:r w:rsidRPr="001B496E">
              <w:rPr>
                <w:rFonts w:asciiTheme="majorBidi" w:hAnsiTheme="majorBidi" w:cstheme="majorBidi"/>
                <w:sz w:val="28"/>
                <w:szCs w:val="28"/>
                <w:lang w:eastAsia="th-TH"/>
              </w:rPr>
              <w:t>(Unit : Baht)</w:t>
            </w:r>
          </w:p>
        </w:tc>
      </w:tr>
      <w:tr w:rsidR="00A160F5" w:rsidRPr="001B496E" w14:paraId="699BF5AC" w14:textId="77777777" w:rsidTr="00893692">
        <w:trPr>
          <w:trHeight w:val="346"/>
          <w:tblHeader/>
        </w:trPr>
        <w:tc>
          <w:tcPr>
            <w:tcW w:w="4111" w:type="dxa"/>
          </w:tcPr>
          <w:p w14:paraId="0237D536" w14:textId="77777777" w:rsidR="00A160F5" w:rsidRPr="001B496E" w:rsidRDefault="00A160F5" w:rsidP="00893692">
            <w:pPr>
              <w:rPr>
                <w:rFonts w:asciiTheme="majorBidi" w:hAnsiTheme="majorBidi" w:cstheme="majorBidi"/>
                <w:sz w:val="28"/>
                <w:szCs w:val="28"/>
                <w:cs/>
              </w:rPr>
            </w:pPr>
          </w:p>
        </w:tc>
        <w:tc>
          <w:tcPr>
            <w:tcW w:w="3050" w:type="dxa"/>
            <w:gridSpan w:val="3"/>
          </w:tcPr>
          <w:p w14:paraId="32FB39E1" w14:textId="77777777" w:rsidR="00A160F5" w:rsidRPr="001B496E" w:rsidRDefault="00A160F5" w:rsidP="00893692">
            <w:pPr>
              <w:jc w:val="center"/>
              <w:rPr>
                <w:rFonts w:asciiTheme="majorBidi" w:eastAsia="Angsana New" w:hAnsiTheme="majorBidi" w:cstheme="majorBidi"/>
                <w:sz w:val="28"/>
                <w:szCs w:val="28"/>
                <w:cs/>
              </w:rPr>
            </w:pPr>
            <w:r w:rsidRPr="001B496E">
              <w:rPr>
                <w:rFonts w:asciiTheme="majorBidi" w:eastAsia="Angsana New" w:hAnsiTheme="majorBidi" w:cstheme="majorBidi"/>
                <w:sz w:val="28"/>
                <w:szCs w:val="28"/>
              </w:rPr>
              <w:t>Consolidated Financial Statements</w:t>
            </w:r>
          </w:p>
        </w:tc>
        <w:tc>
          <w:tcPr>
            <w:tcW w:w="78" w:type="dxa"/>
          </w:tcPr>
          <w:p w14:paraId="6AE84E98" w14:textId="77777777" w:rsidR="00A160F5" w:rsidRPr="001B496E" w:rsidRDefault="00A160F5" w:rsidP="00893692">
            <w:pPr>
              <w:jc w:val="center"/>
              <w:rPr>
                <w:rFonts w:asciiTheme="majorBidi" w:eastAsia="Angsana New" w:hAnsiTheme="majorBidi" w:cstheme="majorBidi"/>
                <w:sz w:val="28"/>
                <w:szCs w:val="28"/>
                <w:cs/>
              </w:rPr>
            </w:pPr>
          </w:p>
        </w:tc>
        <w:tc>
          <w:tcPr>
            <w:tcW w:w="3033" w:type="dxa"/>
            <w:gridSpan w:val="3"/>
          </w:tcPr>
          <w:p w14:paraId="6D1C169A" w14:textId="77777777" w:rsidR="00A160F5" w:rsidRPr="001B496E" w:rsidRDefault="00A160F5" w:rsidP="00893692">
            <w:pPr>
              <w:jc w:val="center"/>
              <w:rPr>
                <w:rFonts w:asciiTheme="majorBidi" w:eastAsia="Angsana New" w:hAnsiTheme="majorBidi" w:cstheme="majorBidi"/>
                <w:sz w:val="28"/>
                <w:szCs w:val="28"/>
              </w:rPr>
            </w:pPr>
            <w:r w:rsidRPr="001B496E">
              <w:rPr>
                <w:rFonts w:asciiTheme="majorBidi" w:eastAsia="Angsana New" w:hAnsiTheme="majorBidi" w:cstheme="majorBidi"/>
                <w:sz w:val="28"/>
                <w:szCs w:val="28"/>
              </w:rPr>
              <w:t>Separate Financial Statements</w:t>
            </w:r>
          </w:p>
        </w:tc>
      </w:tr>
      <w:tr w:rsidR="00A160F5" w:rsidRPr="001B496E" w14:paraId="4AD6311B" w14:textId="77777777" w:rsidTr="00893692">
        <w:trPr>
          <w:trHeight w:val="306"/>
          <w:tblHeader/>
        </w:trPr>
        <w:tc>
          <w:tcPr>
            <w:tcW w:w="4111" w:type="dxa"/>
          </w:tcPr>
          <w:p w14:paraId="1F2CBEB3" w14:textId="77777777" w:rsidR="00A160F5" w:rsidRPr="001B496E" w:rsidRDefault="00A160F5" w:rsidP="00893692">
            <w:pPr>
              <w:rPr>
                <w:rFonts w:asciiTheme="majorBidi" w:hAnsiTheme="majorBidi" w:cstheme="majorBidi"/>
                <w:sz w:val="28"/>
                <w:szCs w:val="28"/>
              </w:rPr>
            </w:pPr>
          </w:p>
        </w:tc>
        <w:tc>
          <w:tcPr>
            <w:tcW w:w="3050" w:type="dxa"/>
            <w:gridSpan w:val="3"/>
          </w:tcPr>
          <w:p w14:paraId="129C8C22" w14:textId="77777777" w:rsidR="00A160F5" w:rsidRPr="001B496E" w:rsidRDefault="00A160F5" w:rsidP="00893692">
            <w:pPr>
              <w:spacing w:line="320" w:lineRule="exact"/>
              <w:jc w:val="center"/>
              <w:rPr>
                <w:rFonts w:asciiTheme="majorBidi" w:hAnsiTheme="majorBidi" w:cstheme="majorBidi"/>
                <w:sz w:val="28"/>
                <w:szCs w:val="28"/>
                <w:cs/>
              </w:rPr>
            </w:pPr>
            <w:r w:rsidRPr="001B496E">
              <w:rPr>
                <w:rFonts w:asciiTheme="majorBidi" w:hAnsiTheme="majorBidi" w:cstheme="majorBidi"/>
                <w:sz w:val="28"/>
                <w:szCs w:val="28"/>
              </w:rPr>
              <w:t>For the year ended</w:t>
            </w:r>
          </w:p>
        </w:tc>
        <w:tc>
          <w:tcPr>
            <w:tcW w:w="78" w:type="dxa"/>
          </w:tcPr>
          <w:p w14:paraId="1AB8A32F" w14:textId="77777777" w:rsidR="00A160F5" w:rsidRPr="001B496E" w:rsidRDefault="00A160F5" w:rsidP="00893692">
            <w:pPr>
              <w:spacing w:line="320" w:lineRule="exact"/>
              <w:jc w:val="center"/>
              <w:rPr>
                <w:rFonts w:asciiTheme="majorBidi" w:hAnsiTheme="majorBidi" w:cstheme="majorBidi"/>
                <w:sz w:val="28"/>
                <w:szCs w:val="28"/>
                <w:cs/>
              </w:rPr>
            </w:pPr>
          </w:p>
        </w:tc>
        <w:tc>
          <w:tcPr>
            <w:tcW w:w="3033" w:type="dxa"/>
            <w:gridSpan w:val="3"/>
          </w:tcPr>
          <w:p w14:paraId="385909B5" w14:textId="77777777" w:rsidR="00A160F5" w:rsidRPr="001B496E" w:rsidRDefault="00A160F5" w:rsidP="00893692">
            <w:pPr>
              <w:spacing w:line="320" w:lineRule="exact"/>
              <w:jc w:val="center"/>
              <w:rPr>
                <w:rFonts w:asciiTheme="majorBidi" w:hAnsiTheme="majorBidi" w:cstheme="majorBidi"/>
                <w:sz w:val="28"/>
                <w:szCs w:val="28"/>
                <w:cs/>
              </w:rPr>
            </w:pPr>
            <w:r w:rsidRPr="001B496E">
              <w:rPr>
                <w:rFonts w:asciiTheme="majorBidi" w:hAnsiTheme="majorBidi" w:cstheme="majorBidi"/>
                <w:sz w:val="28"/>
                <w:szCs w:val="28"/>
              </w:rPr>
              <w:t>For the year ended</w:t>
            </w:r>
          </w:p>
        </w:tc>
      </w:tr>
      <w:tr w:rsidR="00A160F5" w:rsidRPr="001B496E" w14:paraId="31E15F66" w14:textId="77777777" w:rsidTr="00893692">
        <w:trPr>
          <w:trHeight w:val="346"/>
          <w:tblHeader/>
        </w:trPr>
        <w:tc>
          <w:tcPr>
            <w:tcW w:w="4111" w:type="dxa"/>
          </w:tcPr>
          <w:p w14:paraId="1626B62C" w14:textId="77777777" w:rsidR="00A160F5" w:rsidRPr="001B496E" w:rsidRDefault="00A160F5" w:rsidP="00893692">
            <w:pPr>
              <w:rPr>
                <w:rFonts w:asciiTheme="majorBidi" w:hAnsiTheme="majorBidi" w:cstheme="majorBidi"/>
                <w:sz w:val="28"/>
                <w:szCs w:val="28"/>
              </w:rPr>
            </w:pPr>
          </w:p>
        </w:tc>
        <w:tc>
          <w:tcPr>
            <w:tcW w:w="1500" w:type="dxa"/>
          </w:tcPr>
          <w:p w14:paraId="662775E5" w14:textId="77777777" w:rsidR="00A160F5" w:rsidRPr="001B496E" w:rsidRDefault="00A160F5" w:rsidP="00893692">
            <w:pPr>
              <w:spacing w:line="320" w:lineRule="exact"/>
              <w:ind w:left="-108" w:right="-121"/>
              <w:jc w:val="center"/>
              <w:rPr>
                <w:rFonts w:asciiTheme="majorBidi" w:hAnsiTheme="majorBidi" w:cstheme="majorBidi"/>
                <w:sz w:val="28"/>
                <w:szCs w:val="28"/>
              </w:rPr>
            </w:pPr>
            <w:r w:rsidRPr="001B496E">
              <w:rPr>
                <w:rFonts w:asciiTheme="majorBidi" w:hAnsiTheme="majorBidi" w:cstheme="majorBidi"/>
                <w:sz w:val="28"/>
                <w:szCs w:val="28"/>
              </w:rPr>
              <w:t>31 December 2022</w:t>
            </w:r>
          </w:p>
        </w:tc>
        <w:tc>
          <w:tcPr>
            <w:tcW w:w="76" w:type="dxa"/>
          </w:tcPr>
          <w:p w14:paraId="12E2D013" w14:textId="77777777" w:rsidR="00A160F5" w:rsidRPr="001B496E" w:rsidRDefault="00A160F5" w:rsidP="00893692">
            <w:pPr>
              <w:spacing w:line="320" w:lineRule="exact"/>
              <w:jc w:val="center"/>
              <w:rPr>
                <w:rFonts w:asciiTheme="majorBidi" w:hAnsiTheme="majorBidi" w:cstheme="majorBidi"/>
                <w:sz w:val="28"/>
                <w:szCs w:val="28"/>
              </w:rPr>
            </w:pPr>
          </w:p>
        </w:tc>
        <w:tc>
          <w:tcPr>
            <w:tcW w:w="1474" w:type="dxa"/>
          </w:tcPr>
          <w:p w14:paraId="22552260" w14:textId="77777777" w:rsidR="00A160F5" w:rsidRPr="001B496E" w:rsidRDefault="00A160F5" w:rsidP="00893692">
            <w:pPr>
              <w:spacing w:line="320" w:lineRule="exact"/>
              <w:ind w:left="-108" w:right="-121"/>
              <w:jc w:val="center"/>
              <w:rPr>
                <w:rFonts w:asciiTheme="majorBidi" w:hAnsiTheme="majorBidi" w:cstheme="majorBidi"/>
                <w:sz w:val="28"/>
                <w:szCs w:val="28"/>
              </w:rPr>
            </w:pPr>
            <w:r w:rsidRPr="001B496E">
              <w:rPr>
                <w:rFonts w:asciiTheme="majorBidi" w:hAnsiTheme="majorBidi" w:cstheme="majorBidi"/>
                <w:sz w:val="28"/>
                <w:szCs w:val="28"/>
              </w:rPr>
              <w:t>31 December 2021</w:t>
            </w:r>
          </w:p>
        </w:tc>
        <w:tc>
          <w:tcPr>
            <w:tcW w:w="78" w:type="dxa"/>
          </w:tcPr>
          <w:p w14:paraId="37147C91" w14:textId="77777777" w:rsidR="00A160F5" w:rsidRPr="001B496E" w:rsidRDefault="00A160F5" w:rsidP="00893692">
            <w:pPr>
              <w:spacing w:line="320" w:lineRule="exact"/>
              <w:ind w:right="-121"/>
              <w:jc w:val="center"/>
              <w:rPr>
                <w:rFonts w:asciiTheme="majorBidi" w:hAnsiTheme="majorBidi" w:cstheme="majorBidi"/>
                <w:sz w:val="28"/>
                <w:szCs w:val="28"/>
              </w:rPr>
            </w:pPr>
          </w:p>
        </w:tc>
        <w:tc>
          <w:tcPr>
            <w:tcW w:w="1474" w:type="dxa"/>
          </w:tcPr>
          <w:p w14:paraId="27FB894A" w14:textId="77777777" w:rsidR="00A160F5" w:rsidRPr="001B496E" w:rsidRDefault="00A160F5" w:rsidP="00893692">
            <w:pPr>
              <w:spacing w:line="320" w:lineRule="exact"/>
              <w:ind w:left="-108" w:right="-121"/>
              <w:jc w:val="center"/>
              <w:rPr>
                <w:rFonts w:asciiTheme="majorBidi" w:hAnsiTheme="majorBidi" w:cstheme="majorBidi"/>
                <w:sz w:val="28"/>
                <w:szCs w:val="28"/>
              </w:rPr>
            </w:pPr>
            <w:r w:rsidRPr="001B496E">
              <w:rPr>
                <w:rFonts w:asciiTheme="majorBidi" w:hAnsiTheme="majorBidi" w:cstheme="majorBidi"/>
                <w:sz w:val="28"/>
                <w:szCs w:val="28"/>
              </w:rPr>
              <w:t>31 December 2022</w:t>
            </w:r>
          </w:p>
        </w:tc>
        <w:tc>
          <w:tcPr>
            <w:tcW w:w="78" w:type="dxa"/>
          </w:tcPr>
          <w:p w14:paraId="77CEA1B7" w14:textId="77777777" w:rsidR="00A160F5" w:rsidRPr="001B496E" w:rsidRDefault="00A160F5" w:rsidP="00893692">
            <w:pPr>
              <w:spacing w:line="320" w:lineRule="exact"/>
              <w:jc w:val="center"/>
              <w:rPr>
                <w:rFonts w:asciiTheme="majorBidi" w:hAnsiTheme="majorBidi" w:cstheme="majorBidi"/>
                <w:sz w:val="28"/>
                <w:szCs w:val="28"/>
              </w:rPr>
            </w:pPr>
          </w:p>
        </w:tc>
        <w:tc>
          <w:tcPr>
            <w:tcW w:w="1481" w:type="dxa"/>
          </w:tcPr>
          <w:p w14:paraId="4D1ECE69" w14:textId="77777777" w:rsidR="00A160F5" w:rsidRPr="001B496E" w:rsidRDefault="00A160F5" w:rsidP="00893692">
            <w:pPr>
              <w:spacing w:line="320" w:lineRule="exact"/>
              <w:ind w:left="-108" w:right="-121"/>
              <w:jc w:val="center"/>
              <w:rPr>
                <w:rFonts w:asciiTheme="majorBidi" w:hAnsiTheme="majorBidi" w:cstheme="majorBidi"/>
                <w:sz w:val="28"/>
                <w:szCs w:val="28"/>
              </w:rPr>
            </w:pPr>
            <w:r w:rsidRPr="001B496E">
              <w:rPr>
                <w:rFonts w:asciiTheme="majorBidi" w:hAnsiTheme="majorBidi" w:cstheme="majorBidi"/>
                <w:sz w:val="28"/>
                <w:szCs w:val="28"/>
              </w:rPr>
              <w:t>31 December 2021</w:t>
            </w:r>
          </w:p>
        </w:tc>
      </w:tr>
      <w:tr w:rsidR="00A160F5" w:rsidRPr="001B496E" w14:paraId="0429E8C0" w14:textId="77777777" w:rsidTr="00893692">
        <w:trPr>
          <w:trHeight w:val="20"/>
        </w:trPr>
        <w:tc>
          <w:tcPr>
            <w:tcW w:w="4111" w:type="dxa"/>
          </w:tcPr>
          <w:p w14:paraId="2E1589F2" w14:textId="77777777" w:rsidR="00A160F5" w:rsidRPr="001B496E" w:rsidRDefault="00A160F5" w:rsidP="00893692">
            <w:pPr>
              <w:ind w:left="175" w:hanging="175"/>
              <w:rPr>
                <w:rFonts w:asciiTheme="majorBidi" w:eastAsia="Angsana New" w:hAnsiTheme="majorBidi" w:cstheme="majorBidi"/>
                <w:sz w:val="28"/>
                <w:szCs w:val="28"/>
                <w:cs/>
              </w:rPr>
            </w:pPr>
            <w:r w:rsidRPr="001B496E">
              <w:rPr>
                <w:rFonts w:asciiTheme="majorBidi" w:hAnsiTheme="majorBidi" w:cstheme="majorBidi"/>
                <w:sz w:val="28"/>
                <w:szCs w:val="28"/>
              </w:rPr>
              <w:t>Purchased of Assets with Credit</w:t>
            </w:r>
          </w:p>
        </w:tc>
        <w:tc>
          <w:tcPr>
            <w:tcW w:w="1500" w:type="dxa"/>
            <w:vAlign w:val="bottom"/>
          </w:tcPr>
          <w:p w14:paraId="0B59E41B" w14:textId="77777777" w:rsidR="00A160F5" w:rsidRPr="001B496E" w:rsidRDefault="00A160F5" w:rsidP="00893692">
            <w:pPr>
              <w:ind w:right="318"/>
              <w:jc w:val="right"/>
              <w:rPr>
                <w:rFonts w:asciiTheme="majorBidi" w:eastAsia="Angsana New" w:hAnsiTheme="majorBidi" w:cstheme="majorBidi"/>
                <w:sz w:val="28"/>
                <w:szCs w:val="28"/>
              </w:rPr>
            </w:pPr>
          </w:p>
        </w:tc>
        <w:tc>
          <w:tcPr>
            <w:tcW w:w="76" w:type="dxa"/>
          </w:tcPr>
          <w:p w14:paraId="12909576" w14:textId="77777777" w:rsidR="00A160F5" w:rsidRPr="001B496E" w:rsidRDefault="00A160F5" w:rsidP="00893692">
            <w:pPr>
              <w:ind w:right="175"/>
              <w:jc w:val="right"/>
              <w:rPr>
                <w:rFonts w:asciiTheme="majorBidi" w:eastAsia="Angsana New" w:hAnsiTheme="majorBidi" w:cstheme="majorBidi"/>
                <w:sz w:val="28"/>
                <w:szCs w:val="28"/>
              </w:rPr>
            </w:pPr>
          </w:p>
        </w:tc>
        <w:tc>
          <w:tcPr>
            <w:tcW w:w="1474" w:type="dxa"/>
          </w:tcPr>
          <w:p w14:paraId="4FC28571" w14:textId="77777777" w:rsidR="00A160F5" w:rsidRPr="001B496E" w:rsidRDefault="00A160F5" w:rsidP="00893692">
            <w:pPr>
              <w:ind w:right="318"/>
              <w:jc w:val="right"/>
              <w:rPr>
                <w:rFonts w:asciiTheme="majorBidi" w:eastAsia="Angsana New" w:hAnsiTheme="majorBidi" w:cstheme="majorBidi"/>
                <w:sz w:val="28"/>
                <w:szCs w:val="28"/>
              </w:rPr>
            </w:pPr>
          </w:p>
        </w:tc>
        <w:tc>
          <w:tcPr>
            <w:tcW w:w="78" w:type="dxa"/>
          </w:tcPr>
          <w:p w14:paraId="74861504" w14:textId="77777777" w:rsidR="00A160F5" w:rsidRPr="001B496E" w:rsidRDefault="00A160F5" w:rsidP="00893692">
            <w:pPr>
              <w:ind w:right="175"/>
              <w:jc w:val="right"/>
              <w:rPr>
                <w:rFonts w:asciiTheme="majorBidi" w:eastAsia="Angsana New" w:hAnsiTheme="majorBidi" w:cstheme="majorBidi"/>
                <w:sz w:val="28"/>
                <w:szCs w:val="28"/>
              </w:rPr>
            </w:pPr>
          </w:p>
        </w:tc>
        <w:tc>
          <w:tcPr>
            <w:tcW w:w="1474" w:type="dxa"/>
            <w:shd w:val="clear" w:color="auto" w:fill="auto"/>
            <w:vAlign w:val="bottom"/>
          </w:tcPr>
          <w:p w14:paraId="56E139E8" w14:textId="77777777" w:rsidR="00A160F5" w:rsidRPr="001B496E" w:rsidRDefault="00A160F5" w:rsidP="00893692">
            <w:pPr>
              <w:ind w:right="175"/>
              <w:jc w:val="right"/>
              <w:rPr>
                <w:rFonts w:asciiTheme="majorBidi" w:eastAsia="Angsana New" w:hAnsiTheme="majorBidi" w:cstheme="majorBidi"/>
                <w:sz w:val="28"/>
                <w:szCs w:val="28"/>
              </w:rPr>
            </w:pPr>
          </w:p>
        </w:tc>
        <w:tc>
          <w:tcPr>
            <w:tcW w:w="78" w:type="dxa"/>
            <w:vAlign w:val="bottom"/>
          </w:tcPr>
          <w:p w14:paraId="19775213" w14:textId="77777777" w:rsidR="00A160F5" w:rsidRPr="001B496E" w:rsidRDefault="00A160F5" w:rsidP="00893692">
            <w:pPr>
              <w:rPr>
                <w:rFonts w:asciiTheme="majorBidi" w:eastAsia="Angsana New" w:hAnsiTheme="majorBidi" w:cstheme="majorBidi"/>
                <w:sz w:val="28"/>
                <w:szCs w:val="28"/>
              </w:rPr>
            </w:pPr>
          </w:p>
        </w:tc>
        <w:tc>
          <w:tcPr>
            <w:tcW w:w="1481" w:type="dxa"/>
            <w:vAlign w:val="bottom"/>
          </w:tcPr>
          <w:p w14:paraId="11945FBF" w14:textId="77777777" w:rsidR="00A160F5" w:rsidRPr="001B496E" w:rsidRDefault="00A160F5" w:rsidP="00893692">
            <w:pPr>
              <w:ind w:right="175"/>
              <w:jc w:val="right"/>
              <w:rPr>
                <w:rFonts w:asciiTheme="majorBidi" w:eastAsia="Angsana New" w:hAnsiTheme="majorBidi" w:cstheme="majorBidi"/>
                <w:sz w:val="28"/>
                <w:szCs w:val="28"/>
              </w:rPr>
            </w:pPr>
          </w:p>
        </w:tc>
      </w:tr>
      <w:tr w:rsidR="00A160F5" w:rsidRPr="001B496E" w14:paraId="2BC6F8A1" w14:textId="77777777" w:rsidTr="00893692">
        <w:trPr>
          <w:trHeight w:val="20"/>
        </w:trPr>
        <w:tc>
          <w:tcPr>
            <w:tcW w:w="4111" w:type="dxa"/>
          </w:tcPr>
          <w:p w14:paraId="56D2B05E" w14:textId="77777777" w:rsidR="00A160F5" w:rsidRPr="001B496E" w:rsidRDefault="00A160F5" w:rsidP="00893692">
            <w:pPr>
              <w:tabs>
                <w:tab w:val="left" w:pos="420"/>
              </w:tabs>
              <w:ind w:left="175" w:firstLine="11"/>
              <w:rPr>
                <w:rFonts w:asciiTheme="majorBidi" w:eastAsia="Angsana New" w:hAnsiTheme="majorBidi" w:cstheme="majorBidi"/>
                <w:sz w:val="28"/>
                <w:szCs w:val="28"/>
                <w:cs/>
              </w:rPr>
            </w:pPr>
            <w:r w:rsidRPr="001B496E">
              <w:rPr>
                <w:rFonts w:asciiTheme="majorBidi" w:hAnsiTheme="majorBidi" w:cstheme="majorBidi"/>
                <w:sz w:val="28"/>
                <w:szCs w:val="28"/>
              </w:rPr>
              <w:t>-     Fixed Assets</w:t>
            </w:r>
          </w:p>
        </w:tc>
        <w:tc>
          <w:tcPr>
            <w:tcW w:w="1500" w:type="dxa"/>
          </w:tcPr>
          <w:p w14:paraId="6BC4DCD7" w14:textId="77777777" w:rsidR="00A160F5" w:rsidRPr="001B496E" w:rsidRDefault="00A160F5" w:rsidP="00893692">
            <w:pPr>
              <w:ind w:right="454"/>
              <w:jc w:val="right"/>
              <w:rPr>
                <w:rFonts w:asciiTheme="majorBidi" w:eastAsia="Angsana New" w:hAnsiTheme="majorBidi" w:cstheme="majorBidi"/>
                <w:sz w:val="28"/>
                <w:szCs w:val="28"/>
              </w:rPr>
            </w:pPr>
            <w:r w:rsidRPr="001B496E">
              <w:rPr>
                <w:rFonts w:asciiTheme="majorBidi" w:eastAsia="Angsana New" w:hAnsiTheme="majorBidi" w:cstheme="majorBidi"/>
                <w:sz w:val="28"/>
                <w:szCs w:val="28"/>
              </w:rPr>
              <w:t>-</w:t>
            </w:r>
          </w:p>
        </w:tc>
        <w:tc>
          <w:tcPr>
            <w:tcW w:w="76" w:type="dxa"/>
          </w:tcPr>
          <w:p w14:paraId="7A590403" w14:textId="77777777" w:rsidR="00A160F5" w:rsidRPr="001B496E" w:rsidRDefault="00A160F5" w:rsidP="00893692">
            <w:pPr>
              <w:ind w:right="176"/>
              <w:jc w:val="right"/>
              <w:rPr>
                <w:rFonts w:asciiTheme="majorBidi" w:hAnsiTheme="majorBidi" w:cstheme="majorBidi"/>
                <w:sz w:val="28"/>
                <w:szCs w:val="28"/>
              </w:rPr>
            </w:pPr>
          </w:p>
        </w:tc>
        <w:tc>
          <w:tcPr>
            <w:tcW w:w="1474" w:type="dxa"/>
            <w:vAlign w:val="bottom"/>
          </w:tcPr>
          <w:p w14:paraId="43FBD41C" w14:textId="77777777" w:rsidR="00A160F5" w:rsidRPr="001B496E" w:rsidRDefault="00A160F5" w:rsidP="00893692">
            <w:pPr>
              <w:tabs>
                <w:tab w:val="left" w:pos="1089"/>
              </w:tabs>
              <w:ind w:left="175" w:right="257" w:firstLine="11"/>
              <w:jc w:val="right"/>
              <w:rPr>
                <w:rFonts w:asciiTheme="majorBidi" w:eastAsia="Angsana New" w:hAnsiTheme="majorBidi" w:cstheme="majorBidi"/>
                <w:sz w:val="28"/>
                <w:szCs w:val="28"/>
              </w:rPr>
            </w:pPr>
            <w:r w:rsidRPr="001B496E">
              <w:rPr>
                <w:rFonts w:asciiTheme="majorBidi" w:hAnsiTheme="majorBidi" w:cstheme="majorBidi"/>
                <w:sz w:val="28"/>
                <w:szCs w:val="28"/>
              </w:rPr>
              <w:t>5,744,820</w:t>
            </w:r>
          </w:p>
        </w:tc>
        <w:tc>
          <w:tcPr>
            <w:tcW w:w="78" w:type="dxa"/>
          </w:tcPr>
          <w:p w14:paraId="2F051B1A" w14:textId="77777777" w:rsidR="00A160F5" w:rsidRPr="001B496E" w:rsidRDefault="00A160F5" w:rsidP="00893692">
            <w:pPr>
              <w:ind w:left="175" w:right="175" w:hanging="283"/>
              <w:jc w:val="right"/>
              <w:rPr>
                <w:rFonts w:asciiTheme="majorBidi" w:eastAsia="Angsana New" w:hAnsiTheme="majorBidi" w:cstheme="majorBidi"/>
                <w:sz w:val="28"/>
                <w:szCs w:val="28"/>
              </w:rPr>
            </w:pPr>
          </w:p>
        </w:tc>
        <w:tc>
          <w:tcPr>
            <w:tcW w:w="1474" w:type="dxa"/>
            <w:shd w:val="clear" w:color="auto" w:fill="auto"/>
          </w:tcPr>
          <w:p w14:paraId="71ED819E" w14:textId="77777777" w:rsidR="00A160F5" w:rsidRPr="001B496E" w:rsidRDefault="00A160F5" w:rsidP="00893692">
            <w:pPr>
              <w:ind w:left="175" w:right="257" w:firstLine="11"/>
              <w:jc w:val="right"/>
              <w:rPr>
                <w:rFonts w:asciiTheme="majorBidi" w:hAnsiTheme="majorBidi" w:cstheme="majorBidi"/>
                <w:sz w:val="28"/>
                <w:szCs w:val="28"/>
              </w:rPr>
            </w:pPr>
            <w:r w:rsidRPr="001B496E">
              <w:rPr>
                <w:rFonts w:asciiTheme="majorBidi" w:hAnsiTheme="majorBidi" w:cstheme="majorBidi"/>
                <w:sz w:val="28"/>
                <w:szCs w:val="28"/>
              </w:rPr>
              <w:t>4,634,011</w:t>
            </w:r>
          </w:p>
        </w:tc>
        <w:tc>
          <w:tcPr>
            <w:tcW w:w="78" w:type="dxa"/>
            <w:vAlign w:val="bottom"/>
          </w:tcPr>
          <w:p w14:paraId="3F928E0C" w14:textId="77777777" w:rsidR="00A160F5" w:rsidRPr="001B496E" w:rsidRDefault="00A160F5" w:rsidP="00893692">
            <w:pPr>
              <w:ind w:left="175"/>
              <w:rPr>
                <w:rFonts w:asciiTheme="majorBidi" w:eastAsia="Angsana New" w:hAnsiTheme="majorBidi" w:cstheme="majorBidi"/>
                <w:sz w:val="28"/>
                <w:szCs w:val="28"/>
              </w:rPr>
            </w:pPr>
          </w:p>
        </w:tc>
        <w:tc>
          <w:tcPr>
            <w:tcW w:w="1481" w:type="dxa"/>
            <w:shd w:val="clear" w:color="auto" w:fill="auto"/>
          </w:tcPr>
          <w:p w14:paraId="746041BD" w14:textId="77777777" w:rsidR="00A160F5" w:rsidRPr="001B496E" w:rsidRDefault="00A160F5" w:rsidP="00893692">
            <w:pPr>
              <w:ind w:left="175" w:right="541" w:firstLine="11"/>
              <w:jc w:val="right"/>
              <w:rPr>
                <w:rFonts w:asciiTheme="majorBidi" w:eastAsia="Angsana New" w:hAnsiTheme="majorBidi" w:cstheme="majorBidi"/>
                <w:sz w:val="28"/>
                <w:szCs w:val="28"/>
              </w:rPr>
            </w:pPr>
            <w:r w:rsidRPr="001B496E">
              <w:rPr>
                <w:rFonts w:asciiTheme="majorBidi" w:eastAsia="Angsana New" w:hAnsiTheme="majorBidi" w:cstheme="majorBidi"/>
                <w:sz w:val="28"/>
                <w:szCs w:val="28"/>
              </w:rPr>
              <w:t>-</w:t>
            </w:r>
          </w:p>
        </w:tc>
      </w:tr>
      <w:tr w:rsidR="00A160F5" w:rsidRPr="001B496E" w14:paraId="79601F35" w14:textId="77777777" w:rsidTr="00893692">
        <w:trPr>
          <w:trHeight w:val="20"/>
        </w:trPr>
        <w:tc>
          <w:tcPr>
            <w:tcW w:w="4111" w:type="dxa"/>
          </w:tcPr>
          <w:p w14:paraId="0B3D13D4" w14:textId="77777777" w:rsidR="00A160F5" w:rsidRPr="001B496E" w:rsidRDefault="00A160F5" w:rsidP="00893692">
            <w:pPr>
              <w:tabs>
                <w:tab w:val="left" w:pos="420"/>
              </w:tabs>
              <w:ind w:left="175" w:firstLine="11"/>
              <w:rPr>
                <w:rFonts w:asciiTheme="majorBidi" w:eastAsia="Angsana New" w:hAnsiTheme="majorBidi" w:cstheme="majorBidi"/>
                <w:sz w:val="28"/>
                <w:szCs w:val="28"/>
                <w:cs/>
              </w:rPr>
            </w:pPr>
            <w:r w:rsidRPr="001B496E">
              <w:rPr>
                <w:rFonts w:asciiTheme="majorBidi" w:hAnsiTheme="majorBidi" w:cstheme="majorBidi"/>
                <w:sz w:val="28"/>
                <w:szCs w:val="28"/>
              </w:rPr>
              <w:t>-     Value added Tax</w:t>
            </w:r>
          </w:p>
        </w:tc>
        <w:tc>
          <w:tcPr>
            <w:tcW w:w="1500" w:type="dxa"/>
            <w:vAlign w:val="bottom"/>
          </w:tcPr>
          <w:p w14:paraId="412E6F9A" w14:textId="77777777" w:rsidR="00A160F5" w:rsidRPr="001B496E" w:rsidRDefault="00A160F5" w:rsidP="00893692">
            <w:pPr>
              <w:ind w:right="454"/>
              <w:jc w:val="right"/>
              <w:rPr>
                <w:rFonts w:asciiTheme="majorBidi" w:eastAsia="Angsana New" w:hAnsiTheme="majorBidi" w:cstheme="majorBidi"/>
                <w:sz w:val="28"/>
                <w:szCs w:val="28"/>
              </w:rPr>
            </w:pPr>
            <w:r w:rsidRPr="001B496E">
              <w:rPr>
                <w:rFonts w:asciiTheme="majorBidi" w:eastAsia="Angsana New" w:hAnsiTheme="majorBidi" w:cstheme="majorBidi"/>
                <w:sz w:val="28"/>
                <w:szCs w:val="28"/>
              </w:rPr>
              <w:t>-</w:t>
            </w:r>
          </w:p>
        </w:tc>
        <w:tc>
          <w:tcPr>
            <w:tcW w:w="76" w:type="dxa"/>
          </w:tcPr>
          <w:p w14:paraId="2D7C3AA4" w14:textId="77777777" w:rsidR="00A160F5" w:rsidRPr="001B496E" w:rsidRDefault="00A160F5" w:rsidP="00893692">
            <w:pPr>
              <w:ind w:right="176"/>
              <w:jc w:val="right"/>
              <w:rPr>
                <w:rFonts w:asciiTheme="majorBidi" w:hAnsiTheme="majorBidi" w:cstheme="majorBidi"/>
                <w:sz w:val="28"/>
                <w:szCs w:val="28"/>
              </w:rPr>
            </w:pPr>
          </w:p>
        </w:tc>
        <w:tc>
          <w:tcPr>
            <w:tcW w:w="1474" w:type="dxa"/>
            <w:vAlign w:val="bottom"/>
          </w:tcPr>
          <w:p w14:paraId="11E27B4D" w14:textId="77777777" w:rsidR="00A160F5" w:rsidRPr="001B496E" w:rsidRDefault="00A160F5" w:rsidP="00893692">
            <w:pPr>
              <w:ind w:left="175" w:right="257" w:firstLine="11"/>
              <w:jc w:val="right"/>
              <w:rPr>
                <w:rFonts w:asciiTheme="majorBidi" w:eastAsia="Angsana New" w:hAnsiTheme="majorBidi" w:cstheme="majorBidi"/>
                <w:sz w:val="28"/>
                <w:szCs w:val="28"/>
              </w:rPr>
            </w:pPr>
            <w:r w:rsidRPr="001B496E">
              <w:rPr>
                <w:rFonts w:asciiTheme="majorBidi" w:eastAsia="Angsana New" w:hAnsiTheme="majorBidi" w:cstheme="majorBidi"/>
                <w:sz w:val="28"/>
                <w:szCs w:val="28"/>
              </w:rPr>
              <w:t>359,231</w:t>
            </w:r>
          </w:p>
        </w:tc>
        <w:tc>
          <w:tcPr>
            <w:tcW w:w="78" w:type="dxa"/>
          </w:tcPr>
          <w:p w14:paraId="38A0E4A8" w14:textId="77777777" w:rsidR="00A160F5" w:rsidRPr="001B496E" w:rsidRDefault="00A160F5" w:rsidP="00893692">
            <w:pPr>
              <w:ind w:left="175" w:right="175" w:firstLine="11"/>
              <w:jc w:val="right"/>
              <w:rPr>
                <w:rFonts w:asciiTheme="majorBidi" w:eastAsia="Angsana New" w:hAnsiTheme="majorBidi" w:cstheme="majorBidi"/>
                <w:sz w:val="28"/>
                <w:szCs w:val="28"/>
              </w:rPr>
            </w:pPr>
          </w:p>
        </w:tc>
        <w:tc>
          <w:tcPr>
            <w:tcW w:w="1474" w:type="dxa"/>
            <w:shd w:val="clear" w:color="auto" w:fill="auto"/>
            <w:vAlign w:val="bottom"/>
          </w:tcPr>
          <w:p w14:paraId="0F70D6E7" w14:textId="77777777" w:rsidR="00A160F5" w:rsidRPr="001B496E" w:rsidRDefault="00A160F5" w:rsidP="00893692">
            <w:pPr>
              <w:ind w:left="175" w:right="257" w:firstLine="11"/>
              <w:jc w:val="right"/>
              <w:rPr>
                <w:rFonts w:asciiTheme="majorBidi" w:hAnsiTheme="majorBidi" w:cstheme="majorBidi"/>
                <w:sz w:val="28"/>
                <w:szCs w:val="28"/>
              </w:rPr>
            </w:pPr>
            <w:r w:rsidRPr="001B496E">
              <w:rPr>
                <w:rFonts w:asciiTheme="majorBidi" w:hAnsiTheme="majorBidi" w:cstheme="majorBidi"/>
                <w:sz w:val="28"/>
                <w:szCs w:val="28"/>
              </w:rPr>
              <w:t>324,381</w:t>
            </w:r>
          </w:p>
        </w:tc>
        <w:tc>
          <w:tcPr>
            <w:tcW w:w="78" w:type="dxa"/>
            <w:vAlign w:val="bottom"/>
          </w:tcPr>
          <w:p w14:paraId="76F11589" w14:textId="77777777" w:rsidR="00A160F5" w:rsidRPr="001B496E" w:rsidRDefault="00A160F5" w:rsidP="00893692">
            <w:pPr>
              <w:ind w:left="175"/>
              <w:rPr>
                <w:rFonts w:asciiTheme="majorBidi" w:eastAsia="Angsana New" w:hAnsiTheme="majorBidi" w:cstheme="majorBidi"/>
                <w:sz w:val="28"/>
                <w:szCs w:val="28"/>
              </w:rPr>
            </w:pPr>
          </w:p>
        </w:tc>
        <w:tc>
          <w:tcPr>
            <w:tcW w:w="1481" w:type="dxa"/>
            <w:shd w:val="clear" w:color="auto" w:fill="auto"/>
            <w:vAlign w:val="bottom"/>
          </w:tcPr>
          <w:p w14:paraId="19D41CC3" w14:textId="77777777" w:rsidR="00A160F5" w:rsidRPr="001B496E" w:rsidRDefault="00A160F5" w:rsidP="00893692">
            <w:pPr>
              <w:ind w:left="175" w:right="541" w:firstLine="11"/>
              <w:jc w:val="right"/>
              <w:rPr>
                <w:rFonts w:asciiTheme="majorBidi" w:eastAsia="Angsana New" w:hAnsiTheme="majorBidi" w:cstheme="majorBidi"/>
                <w:sz w:val="28"/>
                <w:szCs w:val="28"/>
              </w:rPr>
            </w:pPr>
            <w:r w:rsidRPr="001B496E">
              <w:rPr>
                <w:rFonts w:asciiTheme="majorBidi" w:eastAsia="Angsana New" w:hAnsiTheme="majorBidi" w:cstheme="majorBidi"/>
                <w:sz w:val="28"/>
                <w:szCs w:val="28"/>
              </w:rPr>
              <w:t>-</w:t>
            </w:r>
          </w:p>
        </w:tc>
      </w:tr>
      <w:tr w:rsidR="00A160F5" w:rsidRPr="001B496E" w14:paraId="0E4D3BE1" w14:textId="77777777" w:rsidTr="00893692">
        <w:trPr>
          <w:trHeight w:val="20"/>
        </w:trPr>
        <w:tc>
          <w:tcPr>
            <w:tcW w:w="4111" w:type="dxa"/>
            <w:vAlign w:val="bottom"/>
          </w:tcPr>
          <w:p w14:paraId="779A2132" w14:textId="77777777" w:rsidR="00A160F5" w:rsidRPr="001B496E" w:rsidRDefault="00A160F5" w:rsidP="00893692">
            <w:pPr>
              <w:ind w:left="175" w:hanging="175"/>
              <w:rPr>
                <w:rFonts w:asciiTheme="majorBidi" w:eastAsia="Angsana New" w:hAnsiTheme="majorBidi" w:cstheme="majorBidi"/>
                <w:sz w:val="28"/>
                <w:szCs w:val="28"/>
                <w:cs/>
              </w:rPr>
            </w:pPr>
            <w:r w:rsidRPr="001B496E">
              <w:rPr>
                <w:rFonts w:asciiTheme="majorBidi" w:eastAsia="Angsana New" w:hAnsiTheme="majorBidi" w:cstheme="majorBidi"/>
                <w:sz w:val="28"/>
                <w:szCs w:val="28"/>
              </w:rPr>
              <w:t>Right-of-Use Assets increase from Lease Agreements</w:t>
            </w:r>
          </w:p>
        </w:tc>
        <w:tc>
          <w:tcPr>
            <w:tcW w:w="1500" w:type="dxa"/>
            <w:vAlign w:val="bottom"/>
          </w:tcPr>
          <w:p w14:paraId="6EF87F8F" w14:textId="77777777" w:rsidR="00A160F5" w:rsidRPr="001B496E" w:rsidRDefault="00A160F5" w:rsidP="00893692">
            <w:pPr>
              <w:ind w:right="193"/>
              <w:jc w:val="right"/>
              <w:rPr>
                <w:rFonts w:asciiTheme="majorBidi" w:hAnsiTheme="majorBidi" w:cstheme="majorBidi"/>
                <w:sz w:val="28"/>
                <w:szCs w:val="28"/>
              </w:rPr>
            </w:pPr>
            <w:r w:rsidRPr="001B496E">
              <w:rPr>
                <w:rFonts w:asciiTheme="majorBidi" w:hAnsiTheme="majorBidi" w:cstheme="majorBidi"/>
                <w:sz w:val="28"/>
                <w:szCs w:val="28"/>
              </w:rPr>
              <w:t>6,846,184</w:t>
            </w:r>
          </w:p>
        </w:tc>
        <w:tc>
          <w:tcPr>
            <w:tcW w:w="76" w:type="dxa"/>
          </w:tcPr>
          <w:p w14:paraId="4E428FA7" w14:textId="77777777" w:rsidR="00A160F5" w:rsidRPr="001B496E" w:rsidRDefault="00A160F5" w:rsidP="00893692">
            <w:pPr>
              <w:ind w:right="176"/>
              <w:jc w:val="right"/>
              <w:rPr>
                <w:rFonts w:asciiTheme="majorBidi" w:hAnsiTheme="majorBidi" w:cstheme="majorBidi"/>
                <w:sz w:val="28"/>
                <w:szCs w:val="28"/>
              </w:rPr>
            </w:pPr>
          </w:p>
        </w:tc>
        <w:tc>
          <w:tcPr>
            <w:tcW w:w="1474" w:type="dxa"/>
            <w:vAlign w:val="bottom"/>
          </w:tcPr>
          <w:p w14:paraId="6A8DD980" w14:textId="77777777" w:rsidR="00A160F5" w:rsidRPr="001B496E" w:rsidRDefault="00A160F5" w:rsidP="00893692">
            <w:pPr>
              <w:ind w:left="175" w:right="180" w:firstLine="11"/>
              <w:jc w:val="center"/>
              <w:rPr>
                <w:rFonts w:asciiTheme="majorBidi" w:eastAsia="Angsana New" w:hAnsiTheme="majorBidi" w:cstheme="majorBidi"/>
                <w:sz w:val="28"/>
                <w:szCs w:val="28"/>
              </w:rPr>
            </w:pPr>
            <w:r w:rsidRPr="001B496E">
              <w:rPr>
                <w:rFonts w:asciiTheme="majorBidi" w:eastAsia="Angsana New" w:hAnsiTheme="majorBidi" w:cstheme="majorBidi"/>
                <w:sz w:val="28"/>
                <w:szCs w:val="28"/>
              </w:rPr>
              <w:t xml:space="preserve">   3,535,500</w:t>
            </w:r>
          </w:p>
        </w:tc>
        <w:tc>
          <w:tcPr>
            <w:tcW w:w="78" w:type="dxa"/>
          </w:tcPr>
          <w:p w14:paraId="5EDDE98D" w14:textId="77777777" w:rsidR="00A160F5" w:rsidRPr="001B496E" w:rsidRDefault="00A160F5" w:rsidP="00893692">
            <w:pPr>
              <w:ind w:left="175" w:right="175" w:firstLine="11"/>
              <w:jc w:val="right"/>
              <w:rPr>
                <w:rFonts w:asciiTheme="majorBidi" w:eastAsia="Angsana New" w:hAnsiTheme="majorBidi" w:cstheme="majorBidi"/>
                <w:sz w:val="28"/>
                <w:szCs w:val="28"/>
              </w:rPr>
            </w:pPr>
          </w:p>
        </w:tc>
        <w:tc>
          <w:tcPr>
            <w:tcW w:w="1474" w:type="dxa"/>
            <w:shd w:val="clear" w:color="auto" w:fill="auto"/>
            <w:vAlign w:val="bottom"/>
          </w:tcPr>
          <w:p w14:paraId="0255AF34" w14:textId="77777777" w:rsidR="00A160F5" w:rsidRPr="001B496E" w:rsidRDefault="00A160F5" w:rsidP="00893692">
            <w:pPr>
              <w:ind w:left="175" w:right="257" w:firstLine="11"/>
              <w:jc w:val="right"/>
              <w:rPr>
                <w:rFonts w:asciiTheme="majorBidi" w:hAnsiTheme="majorBidi" w:cstheme="majorBidi"/>
                <w:sz w:val="28"/>
                <w:szCs w:val="28"/>
              </w:rPr>
            </w:pPr>
            <w:r w:rsidRPr="001B496E">
              <w:rPr>
                <w:rFonts w:asciiTheme="majorBidi" w:hAnsiTheme="majorBidi" w:cstheme="majorBidi"/>
                <w:sz w:val="28"/>
                <w:szCs w:val="28"/>
              </w:rPr>
              <w:t>6,846,184</w:t>
            </w:r>
          </w:p>
        </w:tc>
        <w:tc>
          <w:tcPr>
            <w:tcW w:w="78" w:type="dxa"/>
            <w:vAlign w:val="bottom"/>
          </w:tcPr>
          <w:p w14:paraId="2C2EFD5D" w14:textId="77777777" w:rsidR="00A160F5" w:rsidRPr="001B496E" w:rsidRDefault="00A160F5" w:rsidP="00893692">
            <w:pPr>
              <w:ind w:left="175"/>
              <w:rPr>
                <w:rFonts w:asciiTheme="majorBidi" w:eastAsia="Angsana New" w:hAnsiTheme="majorBidi" w:cstheme="majorBidi"/>
                <w:sz w:val="28"/>
                <w:szCs w:val="28"/>
              </w:rPr>
            </w:pPr>
          </w:p>
        </w:tc>
        <w:tc>
          <w:tcPr>
            <w:tcW w:w="1481" w:type="dxa"/>
            <w:shd w:val="clear" w:color="auto" w:fill="auto"/>
            <w:vAlign w:val="bottom"/>
          </w:tcPr>
          <w:p w14:paraId="21BA975B" w14:textId="77777777" w:rsidR="00A160F5" w:rsidRPr="001B496E" w:rsidRDefault="00A160F5" w:rsidP="00893692">
            <w:pPr>
              <w:tabs>
                <w:tab w:val="left" w:pos="175"/>
              </w:tabs>
              <w:ind w:left="175" w:right="183" w:firstLine="11"/>
              <w:jc w:val="center"/>
              <w:rPr>
                <w:rFonts w:asciiTheme="majorBidi" w:eastAsia="Angsana New" w:hAnsiTheme="majorBidi" w:cstheme="majorBidi"/>
                <w:sz w:val="28"/>
                <w:szCs w:val="28"/>
              </w:rPr>
            </w:pPr>
            <w:r w:rsidRPr="001B496E">
              <w:rPr>
                <w:rFonts w:asciiTheme="majorBidi" w:eastAsia="Angsana New" w:hAnsiTheme="majorBidi" w:cstheme="majorBidi"/>
                <w:sz w:val="28"/>
                <w:szCs w:val="28"/>
              </w:rPr>
              <w:t xml:space="preserve">   3,535,500</w:t>
            </w:r>
          </w:p>
        </w:tc>
      </w:tr>
      <w:tr w:rsidR="00A160F5" w:rsidRPr="001B496E" w14:paraId="22F8EDB3" w14:textId="77777777" w:rsidTr="00893692">
        <w:trPr>
          <w:trHeight w:val="20"/>
        </w:trPr>
        <w:tc>
          <w:tcPr>
            <w:tcW w:w="4111" w:type="dxa"/>
            <w:vAlign w:val="bottom"/>
          </w:tcPr>
          <w:p w14:paraId="43FED498" w14:textId="77777777" w:rsidR="00A160F5" w:rsidRPr="001B496E" w:rsidRDefault="00A160F5" w:rsidP="00893692">
            <w:pPr>
              <w:ind w:left="175" w:hanging="175"/>
              <w:rPr>
                <w:rFonts w:asciiTheme="majorBidi" w:eastAsia="Angsana New" w:hAnsiTheme="majorBidi" w:cstheme="majorBidi"/>
                <w:sz w:val="28"/>
                <w:szCs w:val="28"/>
              </w:rPr>
            </w:pPr>
            <w:r w:rsidRPr="001B496E">
              <w:rPr>
                <w:rFonts w:asciiTheme="majorBidi" w:eastAsia="Angsana New" w:hAnsiTheme="majorBidi" w:cstheme="majorBidi"/>
                <w:sz w:val="28"/>
                <w:szCs w:val="28"/>
              </w:rPr>
              <w:t>Deferred Gains from Sale and Lease Back</w:t>
            </w:r>
          </w:p>
        </w:tc>
        <w:tc>
          <w:tcPr>
            <w:tcW w:w="1500" w:type="dxa"/>
            <w:vAlign w:val="bottom"/>
          </w:tcPr>
          <w:p w14:paraId="222EAB5B" w14:textId="1206E8AE" w:rsidR="00A160F5" w:rsidRPr="001B496E" w:rsidRDefault="00A160F5" w:rsidP="00893692">
            <w:pPr>
              <w:ind w:right="176"/>
              <w:jc w:val="right"/>
              <w:rPr>
                <w:rFonts w:asciiTheme="majorBidi" w:hAnsiTheme="majorBidi" w:cstheme="majorBidi"/>
                <w:sz w:val="28"/>
                <w:szCs w:val="28"/>
              </w:rPr>
            </w:pPr>
            <w:r w:rsidRPr="001B496E">
              <w:rPr>
                <w:rFonts w:asciiTheme="majorBidi" w:hAnsiTheme="majorBidi" w:cstheme="majorBidi"/>
                <w:sz w:val="28"/>
                <w:szCs w:val="28"/>
              </w:rPr>
              <w:t>3,991,76</w:t>
            </w:r>
            <w:r w:rsidR="00D81FFD">
              <w:rPr>
                <w:rFonts w:asciiTheme="majorBidi" w:hAnsiTheme="majorBidi" w:cstheme="majorBidi"/>
                <w:sz w:val="28"/>
                <w:szCs w:val="28"/>
              </w:rPr>
              <w:t>8</w:t>
            </w:r>
          </w:p>
        </w:tc>
        <w:tc>
          <w:tcPr>
            <w:tcW w:w="76" w:type="dxa"/>
          </w:tcPr>
          <w:p w14:paraId="73707741" w14:textId="77777777" w:rsidR="00A160F5" w:rsidRPr="001B496E" w:rsidRDefault="00A160F5" w:rsidP="00893692">
            <w:pPr>
              <w:ind w:right="176"/>
              <w:jc w:val="right"/>
              <w:rPr>
                <w:rFonts w:asciiTheme="majorBidi" w:hAnsiTheme="majorBidi" w:cstheme="majorBidi"/>
                <w:sz w:val="28"/>
                <w:szCs w:val="28"/>
              </w:rPr>
            </w:pPr>
          </w:p>
        </w:tc>
        <w:tc>
          <w:tcPr>
            <w:tcW w:w="1474" w:type="dxa"/>
            <w:vAlign w:val="bottom"/>
          </w:tcPr>
          <w:p w14:paraId="3C9BF778" w14:textId="77777777" w:rsidR="00A160F5" w:rsidRPr="001B496E" w:rsidRDefault="00A160F5" w:rsidP="00893692">
            <w:pPr>
              <w:ind w:left="175" w:right="541" w:firstLine="11"/>
              <w:jc w:val="right"/>
              <w:rPr>
                <w:rFonts w:asciiTheme="majorBidi" w:eastAsia="Angsana New" w:hAnsiTheme="majorBidi" w:cstheme="majorBidi"/>
                <w:sz w:val="28"/>
                <w:szCs w:val="28"/>
              </w:rPr>
            </w:pPr>
            <w:r w:rsidRPr="001B496E">
              <w:rPr>
                <w:rFonts w:asciiTheme="majorBidi" w:eastAsia="Angsana New" w:hAnsiTheme="majorBidi" w:cstheme="majorBidi"/>
                <w:sz w:val="28"/>
                <w:szCs w:val="28"/>
              </w:rPr>
              <w:t>-</w:t>
            </w:r>
          </w:p>
        </w:tc>
        <w:tc>
          <w:tcPr>
            <w:tcW w:w="78" w:type="dxa"/>
          </w:tcPr>
          <w:p w14:paraId="46717E00" w14:textId="77777777" w:rsidR="00A160F5" w:rsidRPr="001B496E" w:rsidRDefault="00A160F5" w:rsidP="00893692">
            <w:pPr>
              <w:ind w:left="175" w:right="175" w:firstLine="11"/>
              <w:jc w:val="right"/>
              <w:rPr>
                <w:rFonts w:asciiTheme="majorBidi" w:eastAsia="Angsana New" w:hAnsiTheme="majorBidi" w:cstheme="majorBidi"/>
                <w:sz w:val="28"/>
                <w:szCs w:val="28"/>
              </w:rPr>
            </w:pPr>
          </w:p>
        </w:tc>
        <w:tc>
          <w:tcPr>
            <w:tcW w:w="1474" w:type="dxa"/>
            <w:shd w:val="clear" w:color="auto" w:fill="auto"/>
            <w:vAlign w:val="bottom"/>
          </w:tcPr>
          <w:p w14:paraId="0AFBA3D0" w14:textId="7B9BF9B7" w:rsidR="00A160F5" w:rsidRPr="001B496E" w:rsidRDefault="00A160F5" w:rsidP="00893692">
            <w:pPr>
              <w:ind w:left="175" w:right="257" w:firstLine="11"/>
              <w:jc w:val="right"/>
              <w:rPr>
                <w:rFonts w:asciiTheme="majorBidi" w:hAnsiTheme="majorBidi" w:cstheme="majorBidi"/>
                <w:sz w:val="28"/>
                <w:szCs w:val="28"/>
              </w:rPr>
            </w:pPr>
            <w:r w:rsidRPr="001B496E">
              <w:rPr>
                <w:rFonts w:asciiTheme="majorBidi" w:hAnsiTheme="majorBidi" w:cstheme="majorBidi"/>
                <w:sz w:val="28"/>
                <w:szCs w:val="28"/>
              </w:rPr>
              <w:t>1,654,4</w:t>
            </w:r>
            <w:r w:rsidR="00D81FFD">
              <w:rPr>
                <w:rFonts w:asciiTheme="majorBidi" w:hAnsiTheme="majorBidi" w:cstheme="majorBidi"/>
                <w:sz w:val="28"/>
                <w:szCs w:val="28"/>
              </w:rPr>
              <w:t>30</w:t>
            </w:r>
          </w:p>
        </w:tc>
        <w:tc>
          <w:tcPr>
            <w:tcW w:w="78" w:type="dxa"/>
            <w:vAlign w:val="bottom"/>
          </w:tcPr>
          <w:p w14:paraId="72C825EC" w14:textId="77777777" w:rsidR="00A160F5" w:rsidRPr="001B496E" w:rsidRDefault="00A160F5" w:rsidP="00893692">
            <w:pPr>
              <w:ind w:left="175"/>
              <w:rPr>
                <w:rFonts w:asciiTheme="majorBidi" w:eastAsia="Angsana New" w:hAnsiTheme="majorBidi" w:cstheme="majorBidi"/>
                <w:sz w:val="28"/>
                <w:szCs w:val="28"/>
              </w:rPr>
            </w:pPr>
          </w:p>
        </w:tc>
        <w:tc>
          <w:tcPr>
            <w:tcW w:w="1481" w:type="dxa"/>
            <w:shd w:val="clear" w:color="auto" w:fill="auto"/>
            <w:vAlign w:val="bottom"/>
          </w:tcPr>
          <w:p w14:paraId="0363B3E4" w14:textId="77777777" w:rsidR="00A160F5" w:rsidRPr="001B496E" w:rsidRDefault="00A160F5" w:rsidP="00893692">
            <w:pPr>
              <w:ind w:left="175" w:right="541" w:firstLine="11"/>
              <w:jc w:val="right"/>
              <w:rPr>
                <w:rFonts w:asciiTheme="majorBidi" w:eastAsia="Angsana New" w:hAnsiTheme="majorBidi" w:cstheme="majorBidi"/>
                <w:sz w:val="28"/>
                <w:szCs w:val="28"/>
              </w:rPr>
            </w:pPr>
            <w:r w:rsidRPr="001B496E">
              <w:rPr>
                <w:rFonts w:asciiTheme="majorBidi" w:eastAsia="Angsana New" w:hAnsiTheme="majorBidi" w:cstheme="majorBidi"/>
                <w:sz w:val="28"/>
                <w:szCs w:val="28"/>
              </w:rPr>
              <w:t>-</w:t>
            </w:r>
          </w:p>
        </w:tc>
      </w:tr>
      <w:tr w:rsidR="00A160F5" w:rsidRPr="001B496E" w14:paraId="6CD01102" w14:textId="77777777" w:rsidTr="00893692">
        <w:trPr>
          <w:trHeight w:val="20"/>
        </w:trPr>
        <w:tc>
          <w:tcPr>
            <w:tcW w:w="4111" w:type="dxa"/>
          </w:tcPr>
          <w:p w14:paraId="42C3A486" w14:textId="77777777" w:rsidR="00A160F5" w:rsidRPr="001B496E" w:rsidRDefault="00A160F5" w:rsidP="00893692">
            <w:pPr>
              <w:ind w:left="175" w:hanging="175"/>
              <w:rPr>
                <w:rFonts w:asciiTheme="majorBidi" w:eastAsia="Angsana New" w:hAnsiTheme="majorBidi" w:cstheme="majorBidi"/>
                <w:sz w:val="28"/>
                <w:szCs w:val="28"/>
                <w:cs/>
              </w:rPr>
            </w:pPr>
            <w:r w:rsidRPr="001B496E">
              <w:rPr>
                <w:rFonts w:asciiTheme="majorBidi" w:hAnsiTheme="majorBidi" w:cstheme="majorBidi"/>
                <w:sz w:val="28"/>
                <w:szCs w:val="28"/>
              </w:rPr>
              <w:t>Assets Revaluation</w:t>
            </w:r>
          </w:p>
        </w:tc>
        <w:tc>
          <w:tcPr>
            <w:tcW w:w="1500" w:type="dxa"/>
            <w:vAlign w:val="bottom"/>
          </w:tcPr>
          <w:p w14:paraId="668B80DE" w14:textId="725EE3F3" w:rsidR="00A160F5" w:rsidRPr="001B496E" w:rsidRDefault="00A160F5" w:rsidP="00893692">
            <w:pPr>
              <w:ind w:right="454"/>
              <w:jc w:val="right"/>
              <w:rPr>
                <w:rFonts w:asciiTheme="majorBidi" w:eastAsia="Angsana New" w:hAnsiTheme="majorBidi" w:cstheme="majorBidi"/>
                <w:sz w:val="28"/>
                <w:szCs w:val="28"/>
              </w:rPr>
            </w:pPr>
          </w:p>
        </w:tc>
        <w:tc>
          <w:tcPr>
            <w:tcW w:w="76" w:type="dxa"/>
          </w:tcPr>
          <w:p w14:paraId="10DBBCD6" w14:textId="77777777" w:rsidR="00A160F5" w:rsidRPr="001B496E" w:rsidRDefault="00A160F5" w:rsidP="00893692">
            <w:pPr>
              <w:ind w:right="176"/>
              <w:jc w:val="right"/>
              <w:rPr>
                <w:rFonts w:asciiTheme="majorBidi" w:hAnsiTheme="majorBidi" w:cstheme="majorBidi"/>
                <w:sz w:val="28"/>
                <w:szCs w:val="28"/>
              </w:rPr>
            </w:pPr>
          </w:p>
        </w:tc>
        <w:tc>
          <w:tcPr>
            <w:tcW w:w="1474" w:type="dxa"/>
            <w:vAlign w:val="bottom"/>
          </w:tcPr>
          <w:p w14:paraId="58E81EB4" w14:textId="77777777" w:rsidR="00A160F5" w:rsidRPr="001B496E" w:rsidRDefault="00A160F5" w:rsidP="00893692">
            <w:pPr>
              <w:ind w:left="175" w:right="257" w:firstLine="11"/>
              <w:jc w:val="right"/>
              <w:rPr>
                <w:rFonts w:asciiTheme="majorBidi" w:eastAsia="Angsana New" w:hAnsiTheme="majorBidi" w:cstheme="majorBidi"/>
                <w:sz w:val="28"/>
                <w:szCs w:val="28"/>
              </w:rPr>
            </w:pPr>
          </w:p>
        </w:tc>
        <w:tc>
          <w:tcPr>
            <w:tcW w:w="78" w:type="dxa"/>
          </w:tcPr>
          <w:p w14:paraId="5BEECBBC" w14:textId="77777777" w:rsidR="00A160F5" w:rsidRPr="001B496E" w:rsidRDefault="00A160F5" w:rsidP="00893692">
            <w:pPr>
              <w:ind w:left="175" w:right="175" w:firstLine="11"/>
              <w:jc w:val="right"/>
              <w:rPr>
                <w:rFonts w:asciiTheme="majorBidi" w:eastAsia="Angsana New" w:hAnsiTheme="majorBidi" w:cstheme="majorBidi"/>
                <w:sz w:val="28"/>
                <w:szCs w:val="28"/>
              </w:rPr>
            </w:pPr>
          </w:p>
        </w:tc>
        <w:tc>
          <w:tcPr>
            <w:tcW w:w="1474" w:type="dxa"/>
            <w:shd w:val="clear" w:color="auto" w:fill="auto"/>
            <w:vAlign w:val="bottom"/>
          </w:tcPr>
          <w:p w14:paraId="730ADE29" w14:textId="13F9D4A1" w:rsidR="00A160F5" w:rsidRPr="001B496E" w:rsidRDefault="00A160F5" w:rsidP="00893692">
            <w:pPr>
              <w:ind w:left="175" w:right="541" w:firstLine="11"/>
              <w:jc w:val="right"/>
              <w:rPr>
                <w:rFonts w:asciiTheme="majorBidi" w:eastAsia="Angsana New" w:hAnsiTheme="majorBidi" w:cstheme="majorBidi"/>
                <w:sz w:val="28"/>
                <w:szCs w:val="28"/>
              </w:rPr>
            </w:pPr>
          </w:p>
        </w:tc>
        <w:tc>
          <w:tcPr>
            <w:tcW w:w="78" w:type="dxa"/>
            <w:vAlign w:val="bottom"/>
          </w:tcPr>
          <w:p w14:paraId="02F9B632" w14:textId="77777777" w:rsidR="00A160F5" w:rsidRPr="001B496E" w:rsidRDefault="00A160F5" w:rsidP="00893692">
            <w:pPr>
              <w:ind w:left="175"/>
              <w:rPr>
                <w:rFonts w:asciiTheme="majorBidi" w:eastAsia="Angsana New" w:hAnsiTheme="majorBidi" w:cstheme="majorBidi"/>
                <w:sz w:val="28"/>
                <w:szCs w:val="28"/>
              </w:rPr>
            </w:pPr>
          </w:p>
        </w:tc>
        <w:tc>
          <w:tcPr>
            <w:tcW w:w="1481" w:type="dxa"/>
            <w:shd w:val="clear" w:color="auto" w:fill="auto"/>
            <w:vAlign w:val="bottom"/>
          </w:tcPr>
          <w:p w14:paraId="40CF53D6" w14:textId="77777777" w:rsidR="00A160F5" w:rsidRPr="001B496E" w:rsidRDefault="00A160F5" w:rsidP="00893692">
            <w:pPr>
              <w:tabs>
                <w:tab w:val="left" w:pos="1168"/>
                <w:tab w:val="left" w:pos="1593"/>
              </w:tabs>
              <w:ind w:right="216"/>
              <w:jc w:val="right"/>
              <w:rPr>
                <w:rFonts w:asciiTheme="majorBidi" w:hAnsiTheme="majorBidi" w:cstheme="majorBidi"/>
                <w:sz w:val="28"/>
                <w:szCs w:val="28"/>
              </w:rPr>
            </w:pPr>
          </w:p>
        </w:tc>
      </w:tr>
      <w:tr w:rsidR="00A160F5" w:rsidRPr="001B496E" w14:paraId="0A4C6D20" w14:textId="77777777" w:rsidTr="00893692">
        <w:trPr>
          <w:trHeight w:val="20"/>
        </w:trPr>
        <w:tc>
          <w:tcPr>
            <w:tcW w:w="4111" w:type="dxa"/>
          </w:tcPr>
          <w:p w14:paraId="05296986" w14:textId="77777777" w:rsidR="00A160F5" w:rsidRPr="001B496E" w:rsidRDefault="00A160F5" w:rsidP="00893692">
            <w:pPr>
              <w:tabs>
                <w:tab w:val="left" w:pos="420"/>
              </w:tabs>
              <w:ind w:left="175" w:firstLine="11"/>
              <w:rPr>
                <w:rFonts w:asciiTheme="majorBidi" w:eastAsia="Angsana New" w:hAnsiTheme="majorBidi" w:cstheme="majorBidi"/>
                <w:sz w:val="28"/>
                <w:szCs w:val="28"/>
                <w:cs/>
              </w:rPr>
            </w:pPr>
            <w:r w:rsidRPr="001B496E">
              <w:rPr>
                <w:rFonts w:asciiTheme="majorBidi" w:hAnsiTheme="majorBidi" w:cstheme="majorBidi"/>
                <w:sz w:val="28"/>
                <w:szCs w:val="28"/>
              </w:rPr>
              <w:t>-     Land</w:t>
            </w:r>
          </w:p>
        </w:tc>
        <w:tc>
          <w:tcPr>
            <w:tcW w:w="1500" w:type="dxa"/>
            <w:vAlign w:val="bottom"/>
          </w:tcPr>
          <w:p w14:paraId="20C1ED75" w14:textId="77777777" w:rsidR="00A160F5" w:rsidRPr="001B496E" w:rsidRDefault="00A160F5" w:rsidP="00893692">
            <w:pPr>
              <w:ind w:right="454"/>
              <w:jc w:val="right"/>
              <w:rPr>
                <w:rFonts w:asciiTheme="majorBidi" w:eastAsia="Angsana New" w:hAnsiTheme="majorBidi" w:cstheme="majorBidi"/>
                <w:sz w:val="28"/>
                <w:szCs w:val="28"/>
              </w:rPr>
            </w:pPr>
            <w:r w:rsidRPr="001B496E">
              <w:rPr>
                <w:rFonts w:asciiTheme="majorBidi" w:eastAsia="Angsana New" w:hAnsiTheme="majorBidi" w:cstheme="majorBidi"/>
                <w:sz w:val="28"/>
                <w:szCs w:val="28"/>
              </w:rPr>
              <w:t>-</w:t>
            </w:r>
          </w:p>
        </w:tc>
        <w:tc>
          <w:tcPr>
            <w:tcW w:w="76" w:type="dxa"/>
          </w:tcPr>
          <w:p w14:paraId="4ABF68AF" w14:textId="77777777" w:rsidR="00A160F5" w:rsidRPr="001B496E" w:rsidRDefault="00A160F5" w:rsidP="00893692">
            <w:pPr>
              <w:ind w:right="176"/>
              <w:jc w:val="right"/>
              <w:rPr>
                <w:rFonts w:asciiTheme="majorBidi" w:hAnsiTheme="majorBidi" w:cstheme="majorBidi"/>
                <w:sz w:val="28"/>
                <w:szCs w:val="28"/>
              </w:rPr>
            </w:pPr>
          </w:p>
        </w:tc>
        <w:tc>
          <w:tcPr>
            <w:tcW w:w="1474" w:type="dxa"/>
            <w:vAlign w:val="bottom"/>
          </w:tcPr>
          <w:p w14:paraId="2C1FF0D8" w14:textId="77777777" w:rsidR="00A160F5" w:rsidRPr="001B496E" w:rsidRDefault="00A160F5" w:rsidP="00893692">
            <w:pPr>
              <w:ind w:left="175" w:right="257" w:firstLine="11"/>
              <w:jc w:val="right"/>
              <w:rPr>
                <w:rFonts w:asciiTheme="majorBidi" w:eastAsia="Angsana New" w:hAnsiTheme="majorBidi" w:cstheme="majorBidi"/>
                <w:sz w:val="28"/>
                <w:szCs w:val="28"/>
              </w:rPr>
            </w:pPr>
            <w:r w:rsidRPr="001B496E">
              <w:rPr>
                <w:rFonts w:asciiTheme="majorBidi" w:eastAsia="Angsana New" w:hAnsiTheme="majorBidi" w:cstheme="majorBidi"/>
                <w:sz w:val="28"/>
                <w:szCs w:val="28"/>
              </w:rPr>
              <w:t>123,755,000</w:t>
            </w:r>
          </w:p>
        </w:tc>
        <w:tc>
          <w:tcPr>
            <w:tcW w:w="78" w:type="dxa"/>
          </w:tcPr>
          <w:p w14:paraId="60675E31" w14:textId="77777777" w:rsidR="00A160F5" w:rsidRPr="001B496E" w:rsidRDefault="00A160F5" w:rsidP="00893692">
            <w:pPr>
              <w:ind w:left="175" w:right="175" w:firstLine="11"/>
              <w:jc w:val="right"/>
              <w:rPr>
                <w:rFonts w:asciiTheme="majorBidi" w:eastAsia="Angsana New" w:hAnsiTheme="majorBidi" w:cstheme="majorBidi"/>
                <w:sz w:val="28"/>
                <w:szCs w:val="28"/>
              </w:rPr>
            </w:pPr>
          </w:p>
        </w:tc>
        <w:tc>
          <w:tcPr>
            <w:tcW w:w="1474" w:type="dxa"/>
            <w:shd w:val="clear" w:color="auto" w:fill="auto"/>
            <w:vAlign w:val="bottom"/>
          </w:tcPr>
          <w:p w14:paraId="789561D4" w14:textId="77777777" w:rsidR="00A160F5" w:rsidRPr="001B496E" w:rsidRDefault="00A160F5" w:rsidP="00893692">
            <w:pPr>
              <w:ind w:left="175" w:right="541" w:firstLine="11"/>
              <w:jc w:val="right"/>
              <w:rPr>
                <w:rFonts w:asciiTheme="majorBidi" w:eastAsia="Angsana New" w:hAnsiTheme="majorBidi" w:cstheme="majorBidi"/>
                <w:sz w:val="28"/>
                <w:szCs w:val="28"/>
              </w:rPr>
            </w:pPr>
            <w:r w:rsidRPr="001B496E">
              <w:rPr>
                <w:rFonts w:asciiTheme="majorBidi" w:eastAsia="Angsana New" w:hAnsiTheme="majorBidi" w:cstheme="majorBidi"/>
                <w:sz w:val="28"/>
                <w:szCs w:val="28"/>
              </w:rPr>
              <w:t>-</w:t>
            </w:r>
          </w:p>
        </w:tc>
        <w:tc>
          <w:tcPr>
            <w:tcW w:w="78" w:type="dxa"/>
            <w:vAlign w:val="bottom"/>
          </w:tcPr>
          <w:p w14:paraId="15D6EEAA" w14:textId="77777777" w:rsidR="00A160F5" w:rsidRPr="001B496E" w:rsidRDefault="00A160F5" w:rsidP="00893692">
            <w:pPr>
              <w:ind w:left="175"/>
              <w:rPr>
                <w:rFonts w:asciiTheme="majorBidi" w:eastAsia="Angsana New" w:hAnsiTheme="majorBidi" w:cstheme="majorBidi"/>
                <w:sz w:val="28"/>
                <w:szCs w:val="28"/>
              </w:rPr>
            </w:pPr>
          </w:p>
        </w:tc>
        <w:tc>
          <w:tcPr>
            <w:tcW w:w="1481" w:type="dxa"/>
            <w:shd w:val="clear" w:color="auto" w:fill="auto"/>
            <w:vAlign w:val="bottom"/>
          </w:tcPr>
          <w:p w14:paraId="718EB1EB" w14:textId="77777777" w:rsidR="00A160F5" w:rsidRPr="001B496E" w:rsidRDefault="00A160F5" w:rsidP="00893692">
            <w:pPr>
              <w:tabs>
                <w:tab w:val="left" w:pos="1125"/>
              </w:tabs>
              <w:ind w:left="175" w:right="259" w:firstLine="11"/>
              <w:jc w:val="right"/>
              <w:rPr>
                <w:rFonts w:asciiTheme="majorBidi" w:hAnsiTheme="majorBidi" w:cstheme="majorBidi"/>
                <w:sz w:val="28"/>
                <w:szCs w:val="28"/>
              </w:rPr>
            </w:pPr>
            <w:r w:rsidRPr="001B496E">
              <w:rPr>
                <w:rFonts w:asciiTheme="majorBidi" w:eastAsia="Angsana New" w:hAnsiTheme="majorBidi" w:cstheme="majorBidi"/>
                <w:sz w:val="28"/>
                <w:szCs w:val="28"/>
              </w:rPr>
              <w:t>123,755,000</w:t>
            </w:r>
          </w:p>
        </w:tc>
      </w:tr>
      <w:tr w:rsidR="00A160F5" w:rsidRPr="001B496E" w14:paraId="58C3031D" w14:textId="77777777" w:rsidTr="00893692">
        <w:trPr>
          <w:trHeight w:val="20"/>
        </w:trPr>
        <w:tc>
          <w:tcPr>
            <w:tcW w:w="4111" w:type="dxa"/>
          </w:tcPr>
          <w:p w14:paraId="310315B4" w14:textId="77777777" w:rsidR="00A160F5" w:rsidRPr="001B496E" w:rsidRDefault="00A160F5" w:rsidP="00893692">
            <w:pPr>
              <w:tabs>
                <w:tab w:val="left" w:pos="420"/>
              </w:tabs>
              <w:rPr>
                <w:rFonts w:asciiTheme="majorBidi" w:eastAsia="Angsana New" w:hAnsiTheme="majorBidi" w:cstheme="majorBidi"/>
                <w:sz w:val="28"/>
                <w:szCs w:val="28"/>
                <w:cs/>
              </w:rPr>
            </w:pPr>
            <w:r w:rsidRPr="001B496E">
              <w:rPr>
                <w:rFonts w:asciiTheme="majorBidi" w:hAnsiTheme="majorBidi" w:cstheme="majorBidi"/>
                <w:sz w:val="28"/>
                <w:szCs w:val="28"/>
              </w:rPr>
              <w:t xml:space="preserve">    -    Surplus on Assets Revaluation - Net of Tax</w:t>
            </w:r>
          </w:p>
        </w:tc>
        <w:tc>
          <w:tcPr>
            <w:tcW w:w="1500" w:type="dxa"/>
            <w:vAlign w:val="bottom"/>
          </w:tcPr>
          <w:p w14:paraId="5E647341" w14:textId="77777777" w:rsidR="00A160F5" w:rsidRPr="001B496E" w:rsidRDefault="00A160F5" w:rsidP="00893692">
            <w:pPr>
              <w:ind w:right="454"/>
              <w:jc w:val="right"/>
              <w:rPr>
                <w:rFonts w:asciiTheme="majorBidi" w:eastAsia="Angsana New" w:hAnsiTheme="majorBidi" w:cstheme="majorBidi"/>
                <w:sz w:val="28"/>
                <w:szCs w:val="28"/>
              </w:rPr>
            </w:pPr>
            <w:r w:rsidRPr="001B496E">
              <w:rPr>
                <w:rFonts w:asciiTheme="majorBidi" w:eastAsia="Angsana New" w:hAnsiTheme="majorBidi" w:cstheme="majorBidi"/>
                <w:sz w:val="28"/>
                <w:szCs w:val="28"/>
              </w:rPr>
              <w:t>-</w:t>
            </w:r>
          </w:p>
        </w:tc>
        <w:tc>
          <w:tcPr>
            <w:tcW w:w="76" w:type="dxa"/>
          </w:tcPr>
          <w:p w14:paraId="4EA66EC9" w14:textId="77777777" w:rsidR="00A160F5" w:rsidRPr="001B496E" w:rsidRDefault="00A160F5" w:rsidP="00893692">
            <w:pPr>
              <w:ind w:right="176"/>
              <w:jc w:val="right"/>
              <w:rPr>
                <w:rFonts w:asciiTheme="majorBidi" w:hAnsiTheme="majorBidi" w:cstheme="majorBidi"/>
                <w:sz w:val="28"/>
                <w:szCs w:val="28"/>
              </w:rPr>
            </w:pPr>
          </w:p>
        </w:tc>
        <w:tc>
          <w:tcPr>
            <w:tcW w:w="1474" w:type="dxa"/>
            <w:vAlign w:val="bottom"/>
          </w:tcPr>
          <w:p w14:paraId="61F4FD9E" w14:textId="77777777" w:rsidR="00A160F5" w:rsidRPr="001B496E" w:rsidRDefault="00A160F5" w:rsidP="00893692">
            <w:pPr>
              <w:ind w:left="175" w:right="257" w:firstLine="11"/>
              <w:jc w:val="right"/>
              <w:rPr>
                <w:rFonts w:asciiTheme="majorBidi" w:eastAsia="Angsana New" w:hAnsiTheme="majorBidi" w:cstheme="majorBidi"/>
                <w:sz w:val="28"/>
                <w:szCs w:val="28"/>
              </w:rPr>
            </w:pPr>
            <w:r w:rsidRPr="001B496E">
              <w:rPr>
                <w:rFonts w:asciiTheme="majorBidi" w:eastAsia="Angsana New" w:hAnsiTheme="majorBidi" w:cstheme="majorBidi"/>
                <w:sz w:val="28"/>
                <w:szCs w:val="28"/>
              </w:rPr>
              <w:t>99,004,000</w:t>
            </w:r>
          </w:p>
        </w:tc>
        <w:tc>
          <w:tcPr>
            <w:tcW w:w="78" w:type="dxa"/>
          </w:tcPr>
          <w:p w14:paraId="0EB2861F" w14:textId="77777777" w:rsidR="00A160F5" w:rsidRPr="001B496E" w:rsidRDefault="00A160F5" w:rsidP="00893692">
            <w:pPr>
              <w:ind w:left="175" w:right="175" w:firstLine="11"/>
              <w:jc w:val="right"/>
              <w:rPr>
                <w:rFonts w:asciiTheme="majorBidi" w:eastAsia="Angsana New" w:hAnsiTheme="majorBidi" w:cstheme="majorBidi"/>
                <w:sz w:val="28"/>
                <w:szCs w:val="28"/>
              </w:rPr>
            </w:pPr>
          </w:p>
        </w:tc>
        <w:tc>
          <w:tcPr>
            <w:tcW w:w="1474" w:type="dxa"/>
            <w:vAlign w:val="bottom"/>
          </w:tcPr>
          <w:p w14:paraId="71D00011" w14:textId="77777777" w:rsidR="00A160F5" w:rsidRPr="001B496E" w:rsidRDefault="00A160F5" w:rsidP="00893692">
            <w:pPr>
              <w:ind w:left="175" w:right="116" w:firstLine="11"/>
              <w:jc w:val="right"/>
              <w:rPr>
                <w:rFonts w:asciiTheme="majorBidi" w:eastAsia="Angsana New" w:hAnsiTheme="majorBidi" w:cstheme="majorBidi"/>
                <w:sz w:val="28"/>
                <w:szCs w:val="28"/>
              </w:rPr>
            </w:pPr>
          </w:p>
        </w:tc>
        <w:tc>
          <w:tcPr>
            <w:tcW w:w="78" w:type="dxa"/>
            <w:vAlign w:val="bottom"/>
          </w:tcPr>
          <w:p w14:paraId="539F7DD7" w14:textId="77777777" w:rsidR="00A160F5" w:rsidRPr="001B496E" w:rsidRDefault="00A160F5" w:rsidP="00893692">
            <w:pPr>
              <w:ind w:left="175"/>
              <w:rPr>
                <w:rFonts w:asciiTheme="majorBidi" w:eastAsia="Angsana New" w:hAnsiTheme="majorBidi" w:cstheme="majorBidi"/>
                <w:sz w:val="28"/>
                <w:szCs w:val="28"/>
              </w:rPr>
            </w:pPr>
          </w:p>
        </w:tc>
        <w:tc>
          <w:tcPr>
            <w:tcW w:w="1481" w:type="dxa"/>
            <w:vAlign w:val="bottom"/>
          </w:tcPr>
          <w:p w14:paraId="28AB9013" w14:textId="77777777" w:rsidR="00A160F5" w:rsidRPr="001B496E" w:rsidRDefault="00A160F5" w:rsidP="00893692">
            <w:pPr>
              <w:ind w:left="175" w:right="259" w:firstLine="11"/>
              <w:jc w:val="right"/>
              <w:rPr>
                <w:rFonts w:asciiTheme="majorBidi" w:hAnsiTheme="majorBidi" w:cstheme="majorBidi"/>
                <w:sz w:val="28"/>
                <w:szCs w:val="28"/>
              </w:rPr>
            </w:pPr>
            <w:r w:rsidRPr="001B496E">
              <w:rPr>
                <w:rFonts w:asciiTheme="majorBidi" w:hAnsiTheme="majorBidi" w:cstheme="majorBidi"/>
                <w:sz w:val="28"/>
                <w:szCs w:val="28"/>
              </w:rPr>
              <w:t>99,004,000</w:t>
            </w:r>
          </w:p>
        </w:tc>
      </w:tr>
      <w:tr w:rsidR="00A160F5" w:rsidRPr="001B496E" w14:paraId="7CEC79D3" w14:textId="77777777" w:rsidTr="00893692">
        <w:trPr>
          <w:trHeight w:val="346"/>
        </w:trPr>
        <w:tc>
          <w:tcPr>
            <w:tcW w:w="4111" w:type="dxa"/>
            <w:vAlign w:val="bottom"/>
          </w:tcPr>
          <w:p w14:paraId="4C5B640C" w14:textId="77777777" w:rsidR="00A160F5" w:rsidRPr="001B496E" w:rsidRDefault="00A160F5" w:rsidP="00893692">
            <w:pPr>
              <w:ind w:left="175" w:hanging="175"/>
              <w:rPr>
                <w:rFonts w:asciiTheme="majorBidi" w:eastAsia="Angsana New" w:hAnsiTheme="majorBidi" w:cstheme="majorBidi"/>
                <w:sz w:val="28"/>
                <w:szCs w:val="28"/>
              </w:rPr>
            </w:pPr>
            <w:r w:rsidRPr="001B496E">
              <w:rPr>
                <w:rFonts w:asciiTheme="majorBidi" w:eastAsia="Angsana New" w:hAnsiTheme="majorBidi" w:cstheme="majorBidi"/>
                <w:sz w:val="28"/>
                <w:szCs w:val="28"/>
              </w:rPr>
              <w:t>Transfer Advance of Payment Construction to Property, Plant and Equipment</w:t>
            </w:r>
          </w:p>
        </w:tc>
        <w:tc>
          <w:tcPr>
            <w:tcW w:w="1500" w:type="dxa"/>
            <w:vAlign w:val="bottom"/>
          </w:tcPr>
          <w:p w14:paraId="691A0B81" w14:textId="77777777" w:rsidR="00A160F5" w:rsidRPr="001B496E" w:rsidRDefault="00A160F5" w:rsidP="00893692">
            <w:pPr>
              <w:ind w:right="193"/>
              <w:jc w:val="right"/>
              <w:rPr>
                <w:rFonts w:asciiTheme="majorBidi" w:eastAsia="Angsana New" w:hAnsiTheme="majorBidi" w:cstheme="majorBidi"/>
                <w:sz w:val="28"/>
                <w:szCs w:val="28"/>
              </w:rPr>
            </w:pPr>
            <w:r w:rsidRPr="001B496E">
              <w:rPr>
                <w:rFonts w:asciiTheme="majorBidi" w:eastAsia="Angsana New" w:hAnsiTheme="majorBidi" w:cstheme="majorBidi"/>
                <w:sz w:val="28"/>
                <w:szCs w:val="28"/>
              </w:rPr>
              <w:t>3,463,</w:t>
            </w:r>
            <w:r w:rsidRPr="001B496E">
              <w:rPr>
                <w:rFonts w:asciiTheme="majorBidi" w:hAnsiTheme="majorBidi" w:cstheme="majorBidi"/>
                <w:sz w:val="28"/>
                <w:szCs w:val="28"/>
              </w:rPr>
              <w:t>846</w:t>
            </w:r>
          </w:p>
        </w:tc>
        <w:tc>
          <w:tcPr>
            <w:tcW w:w="76" w:type="dxa"/>
            <w:vAlign w:val="bottom"/>
          </w:tcPr>
          <w:p w14:paraId="27384A54" w14:textId="77777777" w:rsidR="00A160F5" w:rsidRPr="001B496E" w:rsidRDefault="00A160F5" w:rsidP="00893692">
            <w:pPr>
              <w:rPr>
                <w:rFonts w:asciiTheme="majorBidi" w:eastAsia="Angsana New" w:hAnsiTheme="majorBidi" w:cstheme="majorBidi"/>
                <w:sz w:val="28"/>
                <w:szCs w:val="28"/>
              </w:rPr>
            </w:pPr>
          </w:p>
        </w:tc>
        <w:tc>
          <w:tcPr>
            <w:tcW w:w="1474" w:type="dxa"/>
            <w:vAlign w:val="bottom"/>
          </w:tcPr>
          <w:p w14:paraId="358832A9" w14:textId="77777777" w:rsidR="00A160F5" w:rsidRPr="001B496E" w:rsidRDefault="00A160F5" w:rsidP="00893692">
            <w:pPr>
              <w:ind w:left="175" w:right="541" w:firstLine="11"/>
              <w:jc w:val="right"/>
              <w:rPr>
                <w:rFonts w:asciiTheme="majorBidi" w:eastAsia="Angsana New" w:hAnsiTheme="majorBidi" w:cstheme="majorBidi"/>
                <w:sz w:val="28"/>
                <w:szCs w:val="28"/>
              </w:rPr>
            </w:pPr>
            <w:r w:rsidRPr="001B496E">
              <w:rPr>
                <w:rFonts w:asciiTheme="majorBidi" w:eastAsia="Angsana New" w:hAnsiTheme="majorBidi" w:cstheme="majorBidi"/>
                <w:sz w:val="28"/>
                <w:szCs w:val="28"/>
              </w:rPr>
              <w:t>-</w:t>
            </w:r>
          </w:p>
        </w:tc>
        <w:tc>
          <w:tcPr>
            <w:tcW w:w="78" w:type="dxa"/>
          </w:tcPr>
          <w:p w14:paraId="450C556F" w14:textId="77777777" w:rsidR="00A160F5" w:rsidRPr="001B496E" w:rsidRDefault="00A160F5" w:rsidP="00893692">
            <w:pPr>
              <w:ind w:right="175"/>
              <w:jc w:val="right"/>
              <w:rPr>
                <w:rFonts w:asciiTheme="majorBidi" w:eastAsia="Angsana New" w:hAnsiTheme="majorBidi" w:cstheme="majorBidi"/>
                <w:sz w:val="28"/>
                <w:szCs w:val="28"/>
              </w:rPr>
            </w:pPr>
          </w:p>
        </w:tc>
        <w:tc>
          <w:tcPr>
            <w:tcW w:w="1474" w:type="dxa"/>
            <w:shd w:val="clear" w:color="auto" w:fill="auto"/>
            <w:vAlign w:val="bottom"/>
          </w:tcPr>
          <w:p w14:paraId="05366D94" w14:textId="77777777" w:rsidR="00A160F5" w:rsidRPr="001B496E" w:rsidRDefault="00A160F5" w:rsidP="00893692">
            <w:pPr>
              <w:ind w:left="175" w:right="541" w:firstLine="11"/>
              <w:jc w:val="right"/>
              <w:rPr>
                <w:rFonts w:asciiTheme="majorBidi" w:eastAsia="Angsana New" w:hAnsiTheme="majorBidi" w:cstheme="majorBidi"/>
                <w:sz w:val="28"/>
                <w:szCs w:val="28"/>
              </w:rPr>
            </w:pPr>
            <w:r w:rsidRPr="001B496E">
              <w:rPr>
                <w:rFonts w:asciiTheme="majorBidi" w:eastAsia="Angsana New" w:hAnsiTheme="majorBidi" w:cstheme="majorBidi"/>
                <w:sz w:val="28"/>
                <w:szCs w:val="28"/>
              </w:rPr>
              <w:t>-</w:t>
            </w:r>
          </w:p>
        </w:tc>
        <w:tc>
          <w:tcPr>
            <w:tcW w:w="78" w:type="dxa"/>
            <w:vAlign w:val="bottom"/>
          </w:tcPr>
          <w:p w14:paraId="1416699C" w14:textId="77777777" w:rsidR="00A160F5" w:rsidRPr="001B496E" w:rsidRDefault="00A160F5" w:rsidP="00893692">
            <w:pPr>
              <w:rPr>
                <w:rFonts w:asciiTheme="majorBidi" w:eastAsia="Angsana New" w:hAnsiTheme="majorBidi" w:cstheme="majorBidi"/>
                <w:sz w:val="28"/>
                <w:szCs w:val="28"/>
              </w:rPr>
            </w:pPr>
          </w:p>
        </w:tc>
        <w:tc>
          <w:tcPr>
            <w:tcW w:w="1481" w:type="dxa"/>
            <w:shd w:val="clear" w:color="auto" w:fill="auto"/>
            <w:vAlign w:val="bottom"/>
          </w:tcPr>
          <w:p w14:paraId="3ADE4AE8" w14:textId="77777777" w:rsidR="00A160F5" w:rsidRPr="001B496E" w:rsidRDefault="00A160F5" w:rsidP="00893692">
            <w:pPr>
              <w:ind w:left="175" w:right="259" w:firstLine="11"/>
              <w:jc w:val="right"/>
              <w:rPr>
                <w:rFonts w:asciiTheme="majorBidi" w:hAnsiTheme="majorBidi" w:cstheme="majorBidi"/>
                <w:sz w:val="28"/>
                <w:szCs w:val="28"/>
              </w:rPr>
            </w:pPr>
            <w:r w:rsidRPr="001B496E">
              <w:rPr>
                <w:rFonts w:asciiTheme="majorBidi" w:hAnsiTheme="majorBidi" w:cstheme="majorBidi"/>
                <w:sz w:val="28"/>
                <w:szCs w:val="28"/>
              </w:rPr>
              <w:t>45,000</w:t>
            </w:r>
          </w:p>
        </w:tc>
      </w:tr>
      <w:tr w:rsidR="00A160F5" w:rsidRPr="001B496E" w14:paraId="5989D77C" w14:textId="77777777" w:rsidTr="00893692">
        <w:trPr>
          <w:trHeight w:val="346"/>
        </w:trPr>
        <w:tc>
          <w:tcPr>
            <w:tcW w:w="4111" w:type="dxa"/>
            <w:vAlign w:val="bottom"/>
          </w:tcPr>
          <w:p w14:paraId="170A81CD" w14:textId="77777777" w:rsidR="00A160F5" w:rsidRPr="001B496E" w:rsidRDefault="00A160F5" w:rsidP="00893692">
            <w:pPr>
              <w:ind w:left="175" w:hanging="175"/>
              <w:rPr>
                <w:rFonts w:asciiTheme="majorBidi" w:eastAsia="Angsana New" w:hAnsiTheme="majorBidi" w:cstheme="majorBidi"/>
                <w:sz w:val="28"/>
                <w:szCs w:val="28"/>
                <w:cs/>
              </w:rPr>
            </w:pPr>
            <w:r w:rsidRPr="001B496E">
              <w:rPr>
                <w:rFonts w:asciiTheme="majorBidi" w:eastAsia="Angsana New" w:hAnsiTheme="majorBidi" w:cstheme="majorBidi"/>
                <w:sz w:val="28"/>
                <w:szCs w:val="28"/>
              </w:rPr>
              <w:t>Vehicle increase from receiving Loans</w:t>
            </w:r>
          </w:p>
        </w:tc>
        <w:tc>
          <w:tcPr>
            <w:tcW w:w="1500" w:type="dxa"/>
            <w:shd w:val="clear" w:color="auto" w:fill="auto"/>
            <w:vAlign w:val="bottom"/>
          </w:tcPr>
          <w:p w14:paraId="0922498D" w14:textId="77777777" w:rsidR="00A160F5" w:rsidRPr="001B496E" w:rsidRDefault="00A160F5" w:rsidP="00893692">
            <w:pPr>
              <w:ind w:right="454"/>
              <w:jc w:val="right"/>
              <w:rPr>
                <w:rFonts w:asciiTheme="majorBidi" w:eastAsia="Angsana New" w:hAnsiTheme="majorBidi" w:cstheme="majorBidi"/>
                <w:sz w:val="28"/>
                <w:szCs w:val="28"/>
              </w:rPr>
            </w:pPr>
            <w:r w:rsidRPr="001B496E">
              <w:rPr>
                <w:rFonts w:asciiTheme="majorBidi" w:eastAsia="Angsana New" w:hAnsiTheme="majorBidi" w:cstheme="majorBidi"/>
                <w:sz w:val="28"/>
                <w:szCs w:val="28"/>
              </w:rPr>
              <w:t>-</w:t>
            </w:r>
          </w:p>
        </w:tc>
        <w:tc>
          <w:tcPr>
            <w:tcW w:w="76" w:type="dxa"/>
            <w:vAlign w:val="bottom"/>
          </w:tcPr>
          <w:p w14:paraId="036C62EB" w14:textId="77777777" w:rsidR="00A160F5" w:rsidRPr="001B496E" w:rsidRDefault="00A160F5" w:rsidP="00893692">
            <w:pPr>
              <w:rPr>
                <w:rFonts w:asciiTheme="majorBidi" w:eastAsia="Angsana New" w:hAnsiTheme="majorBidi" w:cstheme="majorBidi"/>
                <w:sz w:val="28"/>
                <w:szCs w:val="28"/>
              </w:rPr>
            </w:pPr>
          </w:p>
        </w:tc>
        <w:tc>
          <w:tcPr>
            <w:tcW w:w="1474" w:type="dxa"/>
            <w:shd w:val="clear" w:color="auto" w:fill="auto"/>
          </w:tcPr>
          <w:p w14:paraId="701B89CA" w14:textId="77777777" w:rsidR="00A160F5" w:rsidRPr="001B496E" w:rsidRDefault="00A160F5" w:rsidP="00893692">
            <w:pPr>
              <w:ind w:left="175" w:right="257" w:firstLine="11"/>
              <w:jc w:val="right"/>
              <w:rPr>
                <w:rFonts w:asciiTheme="majorBidi" w:eastAsia="Angsana New" w:hAnsiTheme="majorBidi" w:cstheme="majorBidi"/>
                <w:sz w:val="28"/>
                <w:szCs w:val="28"/>
              </w:rPr>
            </w:pPr>
            <w:r w:rsidRPr="001B496E">
              <w:rPr>
                <w:rFonts w:asciiTheme="majorBidi" w:eastAsia="Angsana New" w:hAnsiTheme="majorBidi" w:cstheme="majorBidi"/>
                <w:sz w:val="28"/>
                <w:szCs w:val="28"/>
              </w:rPr>
              <w:t>1,681,448</w:t>
            </w:r>
          </w:p>
        </w:tc>
        <w:tc>
          <w:tcPr>
            <w:tcW w:w="78" w:type="dxa"/>
          </w:tcPr>
          <w:p w14:paraId="6B8201F7" w14:textId="77777777" w:rsidR="00A160F5" w:rsidRPr="001B496E" w:rsidRDefault="00A160F5" w:rsidP="00893692">
            <w:pPr>
              <w:ind w:right="175"/>
              <w:jc w:val="right"/>
              <w:rPr>
                <w:rFonts w:asciiTheme="majorBidi" w:eastAsia="Angsana New" w:hAnsiTheme="majorBidi" w:cstheme="majorBidi"/>
                <w:sz w:val="28"/>
                <w:szCs w:val="28"/>
              </w:rPr>
            </w:pPr>
          </w:p>
        </w:tc>
        <w:tc>
          <w:tcPr>
            <w:tcW w:w="1474" w:type="dxa"/>
            <w:shd w:val="clear" w:color="auto" w:fill="auto"/>
            <w:vAlign w:val="bottom"/>
          </w:tcPr>
          <w:p w14:paraId="75925D09" w14:textId="77777777" w:rsidR="00A160F5" w:rsidRPr="001B496E" w:rsidRDefault="00A160F5" w:rsidP="00893692">
            <w:pPr>
              <w:ind w:left="175" w:right="541" w:firstLine="11"/>
              <w:jc w:val="right"/>
              <w:rPr>
                <w:rFonts w:asciiTheme="majorBidi" w:eastAsia="Angsana New" w:hAnsiTheme="majorBidi" w:cstheme="majorBidi"/>
                <w:sz w:val="28"/>
                <w:szCs w:val="28"/>
                <w:cs/>
              </w:rPr>
            </w:pPr>
            <w:r w:rsidRPr="001B496E">
              <w:rPr>
                <w:rFonts w:asciiTheme="majorBidi" w:eastAsia="Angsana New" w:hAnsiTheme="majorBidi" w:cstheme="majorBidi"/>
                <w:sz w:val="28"/>
                <w:szCs w:val="28"/>
              </w:rPr>
              <w:t>-</w:t>
            </w:r>
          </w:p>
        </w:tc>
        <w:tc>
          <w:tcPr>
            <w:tcW w:w="78" w:type="dxa"/>
            <w:vAlign w:val="bottom"/>
          </w:tcPr>
          <w:p w14:paraId="0B08094D" w14:textId="77777777" w:rsidR="00A160F5" w:rsidRPr="001B496E" w:rsidRDefault="00A160F5" w:rsidP="00893692">
            <w:pPr>
              <w:rPr>
                <w:rFonts w:asciiTheme="majorBidi" w:eastAsia="Angsana New" w:hAnsiTheme="majorBidi" w:cstheme="majorBidi"/>
                <w:sz w:val="28"/>
                <w:szCs w:val="28"/>
              </w:rPr>
            </w:pPr>
          </w:p>
        </w:tc>
        <w:tc>
          <w:tcPr>
            <w:tcW w:w="1481" w:type="dxa"/>
            <w:shd w:val="clear" w:color="auto" w:fill="auto"/>
          </w:tcPr>
          <w:p w14:paraId="4E597928" w14:textId="77777777" w:rsidR="00A160F5" w:rsidRPr="001B496E" w:rsidRDefault="00A160F5" w:rsidP="00893692">
            <w:pPr>
              <w:ind w:left="175" w:right="259" w:firstLine="11"/>
              <w:jc w:val="right"/>
              <w:rPr>
                <w:rFonts w:asciiTheme="majorBidi" w:hAnsiTheme="majorBidi" w:cstheme="majorBidi"/>
                <w:sz w:val="28"/>
                <w:szCs w:val="28"/>
              </w:rPr>
            </w:pPr>
            <w:r w:rsidRPr="001B496E">
              <w:rPr>
                <w:rFonts w:asciiTheme="majorBidi" w:hAnsiTheme="majorBidi" w:cstheme="majorBidi"/>
                <w:sz w:val="28"/>
                <w:szCs w:val="28"/>
              </w:rPr>
              <w:t>1,681,448</w:t>
            </w:r>
          </w:p>
        </w:tc>
      </w:tr>
      <w:tr w:rsidR="00A160F5" w:rsidRPr="001B496E" w14:paraId="25E22873" w14:textId="77777777" w:rsidTr="00893692">
        <w:trPr>
          <w:trHeight w:val="346"/>
        </w:trPr>
        <w:tc>
          <w:tcPr>
            <w:tcW w:w="4111" w:type="dxa"/>
            <w:vAlign w:val="bottom"/>
          </w:tcPr>
          <w:p w14:paraId="181C95BA" w14:textId="77777777" w:rsidR="00A160F5" w:rsidRPr="001B496E" w:rsidRDefault="00A160F5" w:rsidP="00893692">
            <w:pPr>
              <w:ind w:left="175" w:right="-175" w:hanging="175"/>
              <w:rPr>
                <w:rFonts w:asciiTheme="majorBidi" w:eastAsia="Angsana New" w:hAnsiTheme="majorBidi" w:cstheme="majorBidi"/>
                <w:sz w:val="28"/>
                <w:szCs w:val="28"/>
                <w:cs/>
              </w:rPr>
            </w:pPr>
            <w:r w:rsidRPr="001B496E">
              <w:rPr>
                <w:rFonts w:asciiTheme="majorBidi" w:eastAsia="Angsana New" w:hAnsiTheme="majorBidi" w:cstheme="majorBidi"/>
                <w:sz w:val="28"/>
                <w:szCs w:val="28"/>
              </w:rPr>
              <w:t>Accrued Provisions for Employee Benefits</w:t>
            </w:r>
          </w:p>
        </w:tc>
        <w:tc>
          <w:tcPr>
            <w:tcW w:w="1500" w:type="dxa"/>
            <w:vAlign w:val="bottom"/>
          </w:tcPr>
          <w:p w14:paraId="1BA8C6B5" w14:textId="77777777" w:rsidR="00A160F5" w:rsidRPr="001B496E" w:rsidRDefault="00A160F5" w:rsidP="00893692">
            <w:pPr>
              <w:ind w:right="193"/>
              <w:jc w:val="right"/>
              <w:rPr>
                <w:rFonts w:asciiTheme="majorBidi" w:eastAsia="Angsana New" w:hAnsiTheme="majorBidi" w:cstheme="majorBidi"/>
                <w:sz w:val="28"/>
                <w:szCs w:val="28"/>
              </w:rPr>
            </w:pPr>
            <w:r w:rsidRPr="001B496E">
              <w:rPr>
                <w:rFonts w:asciiTheme="majorBidi" w:eastAsia="Angsana New" w:hAnsiTheme="majorBidi" w:cstheme="majorBidi"/>
                <w:sz w:val="28"/>
                <w:szCs w:val="28"/>
              </w:rPr>
              <w:t>45,</w:t>
            </w:r>
            <w:r w:rsidRPr="001B496E">
              <w:rPr>
                <w:rFonts w:asciiTheme="majorBidi" w:hAnsiTheme="majorBidi" w:cstheme="majorBidi"/>
                <w:sz w:val="28"/>
                <w:szCs w:val="28"/>
              </w:rPr>
              <w:t>000</w:t>
            </w:r>
          </w:p>
        </w:tc>
        <w:tc>
          <w:tcPr>
            <w:tcW w:w="76" w:type="dxa"/>
          </w:tcPr>
          <w:p w14:paraId="34DBC1D5" w14:textId="77777777" w:rsidR="00A160F5" w:rsidRPr="001B496E" w:rsidRDefault="00A160F5" w:rsidP="00893692">
            <w:pPr>
              <w:ind w:right="175"/>
              <w:jc w:val="right"/>
              <w:rPr>
                <w:rFonts w:asciiTheme="majorBidi" w:eastAsia="Angsana New" w:hAnsiTheme="majorBidi" w:cstheme="majorBidi"/>
                <w:sz w:val="28"/>
                <w:szCs w:val="28"/>
              </w:rPr>
            </w:pPr>
          </w:p>
        </w:tc>
        <w:tc>
          <w:tcPr>
            <w:tcW w:w="1474" w:type="dxa"/>
            <w:vAlign w:val="bottom"/>
          </w:tcPr>
          <w:p w14:paraId="6DA7C512" w14:textId="77777777" w:rsidR="00A160F5" w:rsidRPr="001B496E" w:rsidRDefault="00A160F5" w:rsidP="00893692">
            <w:pPr>
              <w:ind w:left="175" w:right="541" w:firstLine="11"/>
              <w:jc w:val="right"/>
              <w:rPr>
                <w:rFonts w:asciiTheme="majorBidi" w:eastAsia="Angsana New" w:hAnsiTheme="majorBidi" w:cstheme="majorBidi"/>
                <w:sz w:val="28"/>
                <w:szCs w:val="28"/>
              </w:rPr>
            </w:pPr>
            <w:r w:rsidRPr="001B496E">
              <w:rPr>
                <w:rFonts w:asciiTheme="majorBidi" w:eastAsia="Angsana New" w:hAnsiTheme="majorBidi" w:cstheme="majorBidi"/>
                <w:sz w:val="28"/>
                <w:szCs w:val="28"/>
              </w:rPr>
              <w:t>-</w:t>
            </w:r>
          </w:p>
        </w:tc>
        <w:tc>
          <w:tcPr>
            <w:tcW w:w="78" w:type="dxa"/>
          </w:tcPr>
          <w:p w14:paraId="58402252" w14:textId="77777777" w:rsidR="00A160F5" w:rsidRPr="001B496E" w:rsidRDefault="00A160F5" w:rsidP="00893692">
            <w:pPr>
              <w:ind w:right="175"/>
              <w:jc w:val="right"/>
              <w:rPr>
                <w:rFonts w:asciiTheme="majorBidi" w:eastAsia="Angsana New" w:hAnsiTheme="majorBidi" w:cstheme="majorBidi"/>
                <w:sz w:val="28"/>
                <w:szCs w:val="28"/>
              </w:rPr>
            </w:pPr>
          </w:p>
        </w:tc>
        <w:tc>
          <w:tcPr>
            <w:tcW w:w="1474" w:type="dxa"/>
            <w:shd w:val="clear" w:color="auto" w:fill="auto"/>
            <w:vAlign w:val="bottom"/>
          </w:tcPr>
          <w:p w14:paraId="2F719B73" w14:textId="77777777" w:rsidR="00A160F5" w:rsidRPr="001B496E" w:rsidRDefault="00A160F5" w:rsidP="00893692">
            <w:pPr>
              <w:ind w:left="175" w:right="257" w:firstLine="11"/>
              <w:jc w:val="right"/>
              <w:rPr>
                <w:rFonts w:asciiTheme="majorBidi" w:hAnsiTheme="majorBidi" w:cstheme="majorBidi"/>
                <w:sz w:val="28"/>
                <w:szCs w:val="28"/>
              </w:rPr>
            </w:pPr>
            <w:r w:rsidRPr="001B496E">
              <w:rPr>
                <w:rFonts w:asciiTheme="majorBidi" w:hAnsiTheme="majorBidi" w:cstheme="majorBidi"/>
                <w:sz w:val="28"/>
                <w:szCs w:val="28"/>
              </w:rPr>
              <w:t>45,000</w:t>
            </w:r>
          </w:p>
        </w:tc>
        <w:tc>
          <w:tcPr>
            <w:tcW w:w="78" w:type="dxa"/>
            <w:vAlign w:val="bottom"/>
          </w:tcPr>
          <w:p w14:paraId="346567B1" w14:textId="77777777" w:rsidR="00A160F5" w:rsidRPr="001B496E" w:rsidRDefault="00A160F5" w:rsidP="00893692">
            <w:pPr>
              <w:rPr>
                <w:rFonts w:asciiTheme="majorBidi" w:eastAsia="Angsana New" w:hAnsiTheme="majorBidi" w:cstheme="majorBidi"/>
                <w:sz w:val="28"/>
                <w:szCs w:val="28"/>
              </w:rPr>
            </w:pPr>
          </w:p>
        </w:tc>
        <w:tc>
          <w:tcPr>
            <w:tcW w:w="1481" w:type="dxa"/>
            <w:shd w:val="clear" w:color="auto" w:fill="auto"/>
            <w:vAlign w:val="bottom"/>
          </w:tcPr>
          <w:p w14:paraId="3147ADC5" w14:textId="77777777" w:rsidR="00A160F5" w:rsidRPr="001B496E" w:rsidRDefault="00A160F5" w:rsidP="00893692">
            <w:pPr>
              <w:ind w:left="175" w:right="541" w:firstLine="11"/>
              <w:jc w:val="right"/>
              <w:rPr>
                <w:rFonts w:asciiTheme="majorBidi" w:eastAsia="Angsana New" w:hAnsiTheme="majorBidi" w:cstheme="majorBidi"/>
                <w:sz w:val="28"/>
                <w:szCs w:val="28"/>
              </w:rPr>
            </w:pPr>
            <w:r w:rsidRPr="001B496E">
              <w:rPr>
                <w:rFonts w:asciiTheme="majorBidi" w:eastAsia="Angsana New" w:hAnsiTheme="majorBidi" w:cstheme="majorBidi"/>
                <w:sz w:val="28"/>
                <w:szCs w:val="28"/>
              </w:rPr>
              <w:t>-</w:t>
            </w:r>
          </w:p>
        </w:tc>
      </w:tr>
      <w:tr w:rsidR="00A160F5" w:rsidRPr="001B496E" w14:paraId="5AAF9878" w14:textId="77777777" w:rsidTr="00893692">
        <w:trPr>
          <w:trHeight w:val="346"/>
        </w:trPr>
        <w:tc>
          <w:tcPr>
            <w:tcW w:w="4111" w:type="dxa"/>
            <w:vAlign w:val="bottom"/>
          </w:tcPr>
          <w:p w14:paraId="70367AFF" w14:textId="77777777" w:rsidR="00A160F5" w:rsidRPr="001B496E" w:rsidRDefault="00A160F5" w:rsidP="00893692">
            <w:pPr>
              <w:ind w:left="175" w:right="-175" w:hanging="175"/>
              <w:rPr>
                <w:rFonts w:asciiTheme="majorBidi" w:eastAsia="Angsana New" w:hAnsiTheme="majorBidi" w:cstheme="majorBidi"/>
                <w:sz w:val="28"/>
                <w:szCs w:val="28"/>
                <w:cs/>
              </w:rPr>
            </w:pPr>
            <w:r w:rsidRPr="001B496E">
              <w:rPr>
                <w:rFonts w:asciiTheme="majorBidi" w:eastAsia="Angsana New" w:hAnsiTheme="majorBidi" w:cstheme="majorBidi"/>
                <w:sz w:val="28"/>
                <w:szCs w:val="28"/>
              </w:rPr>
              <w:t>Offset between Trade Accounts Receivable and Trade Accounts Payable and Witholding Tax</w:t>
            </w:r>
          </w:p>
        </w:tc>
        <w:tc>
          <w:tcPr>
            <w:tcW w:w="1500" w:type="dxa"/>
            <w:vAlign w:val="bottom"/>
          </w:tcPr>
          <w:p w14:paraId="751983D1" w14:textId="77777777" w:rsidR="00A160F5" w:rsidRPr="001B496E" w:rsidRDefault="00A160F5" w:rsidP="00893692">
            <w:pPr>
              <w:ind w:right="176"/>
              <w:jc w:val="right"/>
              <w:rPr>
                <w:rFonts w:asciiTheme="majorBidi" w:eastAsia="Angsana New" w:hAnsiTheme="majorBidi" w:cstheme="majorBidi"/>
                <w:sz w:val="28"/>
                <w:szCs w:val="28"/>
              </w:rPr>
            </w:pPr>
          </w:p>
        </w:tc>
        <w:tc>
          <w:tcPr>
            <w:tcW w:w="76" w:type="dxa"/>
          </w:tcPr>
          <w:p w14:paraId="6EE2DA71" w14:textId="77777777" w:rsidR="00A160F5" w:rsidRPr="001B496E" w:rsidRDefault="00A160F5" w:rsidP="00893692">
            <w:pPr>
              <w:ind w:right="175"/>
              <w:jc w:val="right"/>
              <w:rPr>
                <w:rFonts w:asciiTheme="majorBidi" w:eastAsia="Angsana New" w:hAnsiTheme="majorBidi" w:cstheme="majorBidi"/>
                <w:sz w:val="28"/>
                <w:szCs w:val="28"/>
              </w:rPr>
            </w:pPr>
          </w:p>
        </w:tc>
        <w:tc>
          <w:tcPr>
            <w:tcW w:w="1474" w:type="dxa"/>
            <w:vAlign w:val="bottom"/>
          </w:tcPr>
          <w:p w14:paraId="0FE30216" w14:textId="77777777" w:rsidR="00A160F5" w:rsidRPr="001B496E" w:rsidRDefault="00A160F5" w:rsidP="00893692">
            <w:pPr>
              <w:ind w:left="175" w:right="541" w:firstLine="11"/>
              <w:jc w:val="right"/>
              <w:rPr>
                <w:rFonts w:asciiTheme="majorBidi" w:eastAsia="Angsana New" w:hAnsiTheme="majorBidi" w:cstheme="majorBidi"/>
                <w:sz w:val="28"/>
                <w:szCs w:val="28"/>
              </w:rPr>
            </w:pPr>
          </w:p>
        </w:tc>
        <w:tc>
          <w:tcPr>
            <w:tcW w:w="78" w:type="dxa"/>
          </w:tcPr>
          <w:p w14:paraId="12D3C22A" w14:textId="77777777" w:rsidR="00A160F5" w:rsidRPr="001B496E" w:rsidRDefault="00A160F5" w:rsidP="00893692">
            <w:pPr>
              <w:ind w:right="175"/>
              <w:jc w:val="right"/>
              <w:rPr>
                <w:rFonts w:asciiTheme="majorBidi" w:eastAsia="Angsana New" w:hAnsiTheme="majorBidi" w:cstheme="majorBidi"/>
                <w:sz w:val="28"/>
                <w:szCs w:val="28"/>
              </w:rPr>
            </w:pPr>
          </w:p>
        </w:tc>
        <w:tc>
          <w:tcPr>
            <w:tcW w:w="1474" w:type="dxa"/>
            <w:shd w:val="clear" w:color="auto" w:fill="auto"/>
            <w:vAlign w:val="bottom"/>
          </w:tcPr>
          <w:p w14:paraId="60CC7343" w14:textId="77777777" w:rsidR="00A160F5" w:rsidRPr="001B496E" w:rsidRDefault="00A160F5" w:rsidP="00893692">
            <w:pPr>
              <w:ind w:left="175" w:right="257" w:firstLine="11"/>
              <w:jc w:val="right"/>
              <w:rPr>
                <w:rFonts w:asciiTheme="majorBidi" w:hAnsiTheme="majorBidi" w:cstheme="majorBidi"/>
                <w:sz w:val="28"/>
                <w:szCs w:val="28"/>
              </w:rPr>
            </w:pPr>
          </w:p>
        </w:tc>
        <w:tc>
          <w:tcPr>
            <w:tcW w:w="78" w:type="dxa"/>
            <w:vAlign w:val="bottom"/>
          </w:tcPr>
          <w:p w14:paraId="1E6EBF69" w14:textId="77777777" w:rsidR="00A160F5" w:rsidRPr="001B496E" w:rsidRDefault="00A160F5" w:rsidP="00893692">
            <w:pPr>
              <w:rPr>
                <w:rFonts w:asciiTheme="majorBidi" w:eastAsia="Angsana New" w:hAnsiTheme="majorBidi" w:cstheme="majorBidi"/>
                <w:sz w:val="28"/>
                <w:szCs w:val="28"/>
              </w:rPr>
            </w:pPr>
          </w:p>
        </w:tc>
        <w:tc>
          <w:tcPr>
            <w:tcW w:w="1481" w:type="dxa"/>
            <w:shd w:val="clear" w:color="auto" w:fill="auto"/>
            <w:vAlign w:val="bottom"/>
          </w:tcPr>
          <w:p w14:paraId="19B1F278" w14:textId="77777777" w:rsidR="00A160F5" w:rsidRPr="001B496E" w:rsidRDefault="00A160F5" w:rsidP="00893692">
            <w:pPr>
              <w:ind w:left="175" w:right="541" w:firstLine="11"/>
              <w:jc w:val="right"/>
              <w:rPr>
                <w:rFonts w:asciiTheme="majorBidi" w:eastAsia="Angsana New" w:hAnsiTheme="majorBidi" w:cstheme="majorBidi"/>
                <w:sz w:val="28"/>
                <w:szCs w:val="28"/>
              </w:rPr>
            </w:pPr>
          </w:p>
        </w:tc>
      </w:tr>
      <w:tr w:rsidR="00A160F5" w:rsidRPr="001B496E" w14:paraId="03BEFF12" w14:textId="77777777" w:rsidTr="00893692">
        <w:trPr>
          <w:trHeight w:val="346"/>
        </w:trPr>
        <w:tc>
          <w:tcPr>
            <w:tcW w:w="4111" w:type="dxa"/>
          </w:tcPr>
          <w:p w14:paraId="1D791A3F" w14:textId="77777777" w:rsidR="00A160F5" w:rsidRPr="001B496E" w:rsidRDefault="00A160F5" w:rsidP="00893692">
            <w:pPr>
              <w:tabs>
                <w:tab w:val="left" w:pos="254"/>
              </w:tabs>
              <w:ind w:left="175" w:firstLine="11"/>
              <w:rPr>
                <w:rFonts w:asciiTheme="majorBidi" w:eastAsia="Angsana New" w:hAnsiTheme="majorBidi" w:cstheme="majorBidi"/>
                <w:sz w:val="28"/>
                <w:szCs w:val="28"/>
                <w:cs/>
              </w:rPr>
            </w:pPr>
            <w:r w:rsidRPr="001B496E">
              <w:rPr>
                <w:rFonts w:asciiTheme="majorBidi" w:hAnsiTheme="majorBidi" w:cstheme="majorBidi"/>
                <w:sz w:val="28"/>
                <w:szCs w:val="28"/>
              </w:rPr>
              <w:t>-     Trade Payables</w:t>
            </w:r>
          </w:p>
        </w:tc>
        <w:tc>
          <w:tcPr>
            <w:tcW w:w="1500" w:type="dxa"/>
            <w:vAlign w:val="bottom"/>
          </w:tcPr>
          <w:p w14:paraId="49F0B6E2" w14:textId="77777777" w:rsidR="00A160F5" w:rsidRPr="001B496E" w:rsidRDefault="00A160F5" w:rsidP="00893692">
            <w:pPr>
              <w:ind w:right="454"/>
              <w:jc w:val="right"/>
              <w:rPr>
                <w:rFonts w:asciiTheme="majorBidi" w:eastAsia="Angsana New" w:hAnsiTheme="majorBidi" w:cstheme="majorBidi"/>
                <w:sz w:val="28"/>
                <w:szCs w:val="28"/>
              </w:rPr>
            </w:pPr>
            <w:r w:rsidRPr="001B496E">
              <w:rPr>
                <w:rFonts w:asciiTheme="majorBidi" w:eastAsia="Angsana New" w:hAnsiTheme="majorBidi" w:cstheme="majorBidi"/>
                <w:sz w:val="28"/>
                <w:szCs w:val="28"/>
              </w:rPr>
              <w:t>-</w:t>
            </w:r>
          </w:p>
        </w:tc>
        <w:tc>
          <w:tcPr>
            <w:tcW w:w="76" w:type="dxa"/>
          </w:tcPr>
          <w:p w14:paraId="32A4C755" w14:textId="77777777" w:rsidR="00A160F5" w:rsidRPr="001B496E" w:rsidRDefault="00A160F5" w:rsidP="00893692">
            <w:pPr>
              <w:ind w:right="175"/>
              <w:jc w:val="right"/>
              <w:rPr>
                <w:rFonts w:asciiTheme="majorBidi" w:eastAsia="Angsana New" w:hAnsiTheme="majorBidi" w:cstheme="majorBidi"/>
                <w:sz w:val="28"/>
                <w:szCs w:val="28"/>
              </w:rPr>
            </w:pPr>
          </w:p>
        </w:tc>
        <w:tc>
          <w:tcPr>
            <w:tcW w:w="1474" w:type="dxa"/>
            <w:vAlign w:val="bottom"/>
          </w:tcPr>
          <w:p w14:paraId="767FC970" w14:textId="77777777" w:rsidR="00A160F5" w:rsidRPr="001B496E" w:rsidRDefault="00A160F5" w:rsidP="00893692">
            <w:pPr>
              <w:ind w:left="175" w:right="541" w:firstLine="11"/>
              <w:jc w:val="right"/>
              <w:rPr>
                <w:rFonts w:asciiTheme="majorBidi" w:eastAsia="Angsana New" w:hAnsiTheme="majorBidi" w:cstheme="majorBidi"/>
                <w:sz w:val="28"/>
                <w:szCs w:val="28"/>
              </w:rPr>
            </w:pPr>
            <w:r w:rsidRPr="001B496E">
              <w:rPr>
                <w:rFonts w:asciiTheme="majorBidi" w:eastAsia="Angsana New" w:hAnsiTheme="majorBidi" w:cstheme="majorBidi"/>
                <w:sz w:val="28"/>
                <w:szCs w:val="28"/>
              </w:rPr>
              <w:t>-</w:t>
            </w:r>
          </w:p>
        </w:tc>
        <w:tc>
          <w:tcPr>
            <w:tcW w:w="78" w:type="dxa"/>
          </w:tcPr>
          <w:p w14:paraId="1F5FCB6B" w14:textId="77777777" w:rsidR="00A160F5" w:rsidRPr="001B496E" w:rsidRDefault="00A160F5" w:rsidP="00893692">
            <w:pPr>
              <w:ind w:right="175"/>
              <w:jc w:val="right"/>
              <w:rPr>
                <w:rFonts w:asciiTheme="majorBidi" w:eastAsia="Angsana New" w:hAnsiTheme="majorBidi" w:cstheme="majorBidi"/>
                <w:sz w:val="28"/>
                <w:szCs w:val="28"/>
              </w:rPr>
            </w:pPr>
          </w:p>
        </w:tc>
        <w:tc>
          <w:tcPr>
            <w:tcW w:w="1474" w:type="dxa"/>
            <w:shd w:val="clear" w:color="auto" w:fill="auto"/>
            <w:vAlign w:val="bottom"/>
          </w:tcPr>
          <w:p w14:paraId="390B99EB" w14:textId="77777777" w:rsidR="00A160F5" w:rsidRPr="001B496E" w:rsidRDefault="00A160F5" w:rsidP="00893692">
            <w:pPr>
              <w:ind w:left="175" w:right="257" w:firstLine="11"/>
              <w:jc w:val="right"/>
              <w:rPr>
                <w:rFonts w:asciiTheme="majorBidi" w:hAnsiTheme="majorBidi" w:cstheme="majorBidi"/>
                <w:sz w:val="28"/>
                <w:szCs w:val="28"/>
              </w:rPr>
            </w:pPr>
            <w:r w:rsidRPr="001B496E">
              <w:rPr>
                <w:rFonts w:asciiTheme="majorBidi" w:hAnsiTheme="majorBidi" w:cstheme="majorBidi"/>
                <w:sz w:val="28"/>
                <w:szCs w:val="28"/>
              </w:rPr>
              <w:t>1,070,000</w:t>
            </w:r>
          </w:p>
        </w:tc>
        <w:tc>
          <w:tcPr>
            <w:tcW w:w="78" w:type="dxa"/>
            <w:vAlign w:val="bottom"/>
          </w:tcPr>
          <w:p w14:paraId="0D1CA23E" w14:textId="77777777" w:rsidR="00A160F5" w:rsidRPr="001B496E" w:rsidRDefault="00A160F5" w:rsidP="00893692">
            <w:pPr>
              <w:rPr>
                <w:rFonts w:asciiTheme="majorBidi" w:eastAsia="Angsana New" w:hAnsiTheme="majorBidi" w:cstheme="majorBidi"/>
                <w:sz w:val="28"/>
                <w:szCs w:val="28"/>
              </w:rPr>
            </w:pPr>
          </w:p>
        </w:tc>
        <w:tc>
          <w:tcPr>
            <w:tcW w:w="1481" w:type="dxa"/>
            <w:shd w:val="clear" w:color="auto" w:fill="auto"/>
            <w:vAlign w:val="bottom"/>
          </w:tcPr>
          <w:p w14:paraId="1E88DE25" w14:textId="77777777" w:rsidR="00A160F5" w:rsidRPr="001B496E" w:rsidRDefault="00A160F5" w:rsidP="00893692">
            <w:pPr>
              <w:ind w:left="175" w:right="541" w:firstLine="11"/>
              <w:jc w:val="right"/>
              <w:rPr>
                <w:rFonts w:asciiTheme="majorBidi" w:eastAsia="Angsana New" w:hAnsiTheme="majorBidi" w:cstheme="majorBidi"/>
                <w:sz w:val="28"/>
                <w:szCs w:val="28"/>
              </w:rPr>
            </w:pPr>
            <w:r w:rsidRPr="001B496E">
              <w:rPr>
                <w:rFonts w:asciiTheme="majorBidi" w:eastAsia="Angsana New" w:hAnsiTheme="majorBidi" w:cstheme="majorBidi"/>
                <w:sz w:val="28"/>
                <w:szCs w:val="28"/>
              </w:rPr>
              <w:t>-</w:t>
            </w:r>
          </w:p>
        </w:tc>
      </w:tr>
      <w:tr w:rsidR="00A160F5" w:rsidRPr="001B496E" w14:paraId="4CEB1223" w14:textId="77777777" w:rsidTr="00893692">
        <w:trPr>
          <w:trHeight w:val="346"/>
        </w:trPr>
        <w:tc>
          <w:tcPr>
            <w:tcW w:w="4111" w:type="dxa"/>
          </w:tcPr>
          <w:p w14:paraId="514C0FE8" w14:textId="77777777" w:rsidR="00A160F5" w:rsidRPr="001B496E" w:rsidRDefault="00A160F5" w:rsidP="00893692">
            <w:pPr>
              <w:tabs>
                <w:tab w:val="left" w:pos="420"/>
              </w:tabs>
              <w:ind w:left="175" w:firstLine="11"/>
              <w:rPr>
                <w:rFonts w:asciiTheme="majorBidi" w:eastAsia="Angsana New" w:hAnsiTheme="majorBidi" w:cstheme="majorBidi"/>
                <w:sz w:val="28"/>
                <w:szCs w:val="28"/>
                <w:cs/>
              </w:rPr>
            </w:pPr>
            <w:r w:rsidRPr="001B496E">
              <w:rPr>
                <w:rFonts w:asciiTheme="majorBidi" w:hAnsiTheme="majorBidi" w:cstheme="majorBidi"/>
                <w:sz w:val="28"/>
                <w:szCs w:val="28"/>
              </w:rPr>
              <w:t>-     Witholding Tax</w:t>
            </w:r>
          </w:p>
        </w:tc>
        <w:tc>
          <w:tcPr>
            <w:tcW w:w="1500" w:type="dxa"/>
            <w:vAlign w:val="bottom"/>
          </w:tcPr>
          <w:p w14:paraId="6E0B2439" w14:textId="77777777" w:rsidR="00A160F5" w:rsidRPr="001B496E" w:rsidRDefault="00A160F5" w:rsidP="00893692">
            <w:pPr>
              <w:ind w:right="454"/>
              <w:jc w:val="right"/>
              <w:rPr>
                <w:rFonts w:asciiTheme="majorBidi" w:eastAsia="Angsana New" w:hAnsiTheme="majorBidi" w:cstheme="majorBidi"/>
                <w:sz w:val="28"/>
                <w:szCs w:val="28"/>
              </w:rPr>
            </w:pPr>
            <w:r w:rsidRPr="001B496E">
              <w:rPr>
                <w:rFonts w:asciiTheme="majorBidi" w:eastAsia="Angsana New" w:hAnsiTheme="majorBidi" w:cstheme="majorBidi"/>
                <w:sz w:val="28"/>
                <w:szCs w:val="28"/>
              </w:rPr>
              <w:t>-</w:t>
            </w:r>
          </w:p>
        </w:tc>
        <w:tc>
          <w:tcPr>
            <w:tcW w:w="76" w:type="dxa"/>
          </w:tcPr>
          <w:p w14:paraId="3C79A2F5" w14:textId="77777777" w:rsidR="00A160F5" w:rsidRPr="001B496E" w:rsidRDefault="00A160F5" w:rsidP="00893692">
            <w:pPr>
              <w:ind w:right="175"/>
              <w:jc w:val="right"/>
              <w:rPr>
                <w:rFonts w:asciiTheme="majorBidi" w:eastAsia="Angsana New" w:hAnsiTheme="majorBidi" w:cstheme="majorBidi"/>
                <w:sz w:val="28"/>
                <w:szCs w:val="28"/>
              </w:rPr>
            </w:pPr>
          </w:p>
        </w:tc>
        <w:tc>
          <w:tcPr>
            <w:tcW w:w="1474" w:type="dxa"/>
            <w:vAlign w:val="bottom"/>
          </w:tcPr>
          <w:p w14:paraId="216D5B69" w14:textId="77777777" w:rsidR="00A160F5" w:rsidRPr="001B496E" w:rsidRDefault="00A160F5" w:rsidP="00893692">
            <w:pPr>
              <w:ind w:left="175" w:right="541" w:firstLine="11"/>
              <w:jc w:val="right"/>
              <w:rPr>
                <w:rFonts w:asciiTheme="majorBidi" w:eastAsia="Angsana New" w:hAnsiTheme="majorBidi" w:cstheme="majorBidi"/>
                <w:sz w:val="28"/>
                <w:szCs w:val="28"/>
              </w:rPr>
            </w:pPr>
            <w:r w:rsidRPr="001B496E">
              <w:rPr>
                <w:rFonts w:asciiTheme="majorBidi" w:eastAsia="Angsana New" w:hAnsiTheme="majorBidi" w:cstheme="majorBidi"/>
                <w:sz w:val="28"/>
                <w:szCs w:val="28"/>
              </w:rPr>
              <w:t>-</w:t>
            </w:r>
          </w:p>
        </w:tc>
        <w:tc>
          <w:tcPr>
            <w:tcW w:w="78" w:type="dxa"/>
          </w:tcPr>
          <w:p w14:paraId="7B588CC7" w14:textId="77777777" w:rsidR="00A160F5" w:rsidRPr="001B496E" w:rsidRDefault="00A160F5" w:rsidP="00893692">
            <w:pPr>
              <w:ind w:right="175"/>
              <w:jc w:val="right"/>
              <w:rPr>
                <w:rFonts w:asciiTheme="majorBidi" w:eastAsia="Angsana New" w:hAnsiTheme="majorBidi" w:cstheme="majorBidi"/>
                <w:sz w:val="28"/>
                <w:szCs w:val="28"/>
              </w:rPr>
            </w:pPr>
          </w:p>
        </w:tc>
        <w:tc>
          <w:tcPr>
            <w:tcW w:w="1474" w:type="dxa"/>
            <w:shd w:val="clear" w:color="auto" w:fill="auto"/>
            <w:vAlign w:val="bottom"/>
          </w:tcPr>
          <w:p w14:paraId="0F1DB2FF" w14:textId="77777777" w:rsidR="00A160F5" w:rsidRPr="001B496E" w:rsidRDefault="00A160F5" w:rsidP="00893692">
            <w:pPr>
              <w:ind w:left="175" w:right="257" w:firstLine="11"/>
              <w:jc w:val="right"/>
              <w:rPr>
                <w:rFonts w:asciiTheme="majorBidi" w:hAnsiTheme="majorBidi" w:cstheme="majorBidi"/>
                <w:sz w:val="28"/>
                <w:szCs w:val="28"/>
              </w:rPr>
            </w:pPr>
            <w:r w:rsidRPr="001B496E">
              <w:rPr>
                <w:rFonts w:asciiTheme="majorBidi" w:hAnsiTheme="majorBidi" w:cstheme="majorBidi"/>
                <w:sz w:val="28"/>
                <w:szCs w:val="28"/>
              </w:rPr>
              <w:t>30,865</w:t>
            </w:r>
          </w:p>
        </w:tc>
        <w:tc>
          <w:tcPr>
            <w:tcW w:w="78" w:type="dxa"/>
            <w:vAlign w:val="bottom"/>
          </w:tcPr>
          <w:p w14:paraId="01688821" w14:textId="77777777" w:rsidR="00A160F5" w:rsidRPr="001B496E" w:rsidRDefault="00A160F5" w:rsidP="00893692">
            <w:pPr>
              <w:rPr>
                <w:rFonts w:asciiTheme="majorBidi" w:eastAsia="Angsana New" w:hAnsiTheme="majorBidi" w:cstheme="majorBidi"/>
                <w:sz w:val="28"/>
                <w:szCs w:val="28"/>
              </w:rPr>
            </w:pPr>
          </w:p>
        </w:tc>
        <w:tc>
          <w:tcPr>
            <w:tcW w:w="1481" w:type="dxa"/>
            <w:shd w:val="clear" w:color="auto" w:fill="auto"/>
            <w:vAlign w:val="bottom"/>
          </w:tcPr>
          <w:p w14:paraId="223B02E7" w14:textId="77777777" w:rsidR="00A160F5" w:rsidRPr="001B496E" w:rsidRDefault="00A160F5" w:rsidP="00893692">
            <w:pPr>
              <w:ind w:left="175" w:right="541" w:firstLine="11"/>
              <w:jc w:val="right"/>
              <w:rPr>
                <w:rFonts w:asciiTheme="majorBidi" w:eastAsia="Angsana New" w:hAnsiTheme="majorBidi" w:cstheme="majorBidi"/>
                <w:sz w:val="28"/>
                <w:szCs w:val="28"/>
              </w:rPr>
            </w:pPr>
            <w:r w:rsidRPr="001B496E">
              <w:rPr>
                <w:rFonts w:asciiTheme="majorBidi" w:eastAsia="Angsana New" w:hAnsiTheme="majorBidi" w:cstheme="majorBidi"/>
                <w:sz w:val="28"/>
                <w:szCs w:val="28"/>
              </w:rPr>
              <w:t>-</w:t>
            </w:r>
          </w:p>
        </w:tc>
      </w:tr>
      <w:tr w:rsidR="00A160F5" w:rsidRPr="001B496E" w14:paraId="607CCE29" w14:textId="77777777" w:rsidTr="00893692">
        <w:trPr>
          <w:trHeight w:val="346"/>
        </w:trPr>
        <w:tc>
          <w:tcPr>
            <w:tcW w:w="4111" w:type="dxa"/>
            <w:vAlign w:val="bottom"/>
          </w:tcPr>
          <w:p w14:paraId="7123B339" w14:textId="77777777" w:rsidR="00A160F5" w:rsidRPr="001B496E" w:rsidRDefault="00A160F5" w:rsidP="00893692">
            <w:pPr>
              <w:ind w:left="175" w:hanging="175"/>
              <w:rPr>
                <w:rFonts w:asciiTheme="majorBidi" w:eastAsia="Angsana New" w:hAnsiTheme="majorBidi" w:cstheme="majorBidi"/>
                <w:sz w:val="28"/>
                <w:szCs w:val="28"/>
              </w:rPr>
            </w:pPr>
            <w:r w:rsidRPr="001B496E">
              <w:rPr>
                <w:rFonts w:asciiTheme="majorBidi" w:eastAsia="Angsana New" w:hAnsiTheme="majorBidi" w:cstheme="majorBidi"/>
                <w:sz w:val="28"/>
                <w:szCs w:val="28"/>
              </w:rPr>
              <w:t>Gain (Loss) on Remeasurement of Defined</w:t>
            </w:r>
          </w:p>
          <w:p w14:paraId="019F8673" w14:textId="77777777" w:rsidR="00A160F5" w:rsidRPr="001B496E" w:rsidRDefault="00A160F5" w:rsidP="00893692">
            <w:pPr>
              <w:ind w:left="175" w:hanging="175"/>
              <w:rPr>
                <w:rFonts w:asciiTheme="majorBidi" w:eastAsia="Angsana New" w:hAnsiTheme="majorBidi" w:cstheme="majorBidi"/>
                <w:sz w:val="28"/>
                <w:szCs w:val="28"/>
                <w:cs/>
              </w:rPr>
            </w:pPr>
            <w:r w:rsidRPr="001B496E">
              <w:rPr>
                <w:rFonts w:asciiTheme="majorBidi" w:eastAsia="Angsana New" w:hAnsiTheme="majorBidi" w:cstheme="majorBidi"/>
                <w:sz w:val="28"/>
                <w:szCs w:val="28"/>
              </w:rPr>
              <w:t xml:space="preserve">    Benefit Plans - net of tax</w:t>
            </w:r>
          </w:p>
        </w:tc>
        <w:tc>
          <w:tcPr>
            <w:tcW w:w="1500" w:type="dxa"/>
            <w:vAlign w:val="bottom"/>
          </w:tcPr>
          <w:p w14:paraId="5FF59D40" w14:textId="77777777" w:rsidR="00A160F5" w:rsidRPr="001B496E" w:rsidRDefault="00A160F5" w:rsidP="00893692">
            <w:pPr>
              <w:ind w:right="193"/>
              <w:jc w:val="right"/>
              <w:rPr>
                <w:rFonts w:asciiTheme="majorBidi" w:eastAsia="Angsana New" w:hAnsiTheme="majorBidi" w:cstheme="majorBidi"/>
                <w:sz w:val="28"/>
                <w:szCs w:val="28"/>
              </w:rPr>
            </w:pPr>
            <w:r w:rsidRPr="001B496E">
              <w:rPr>
                <w:rFonts w:asciiTheme="majorBidi" w:eastAsia="Angsana New" w:hAnsiTheme="majorBidi" w:cstheme="majorBidi"/>
                <w:sz w:val="28"/>
                <w:szCs w:val="28"/>
              </w:rPr>
              <w:t>(1,140,196)</w:t>
            </w:r>
          </w:p>
        </w:tc>
        <w:tc>
          <w:tcPr>
            <w:tcW w:w="76" w:type="dxa"/>
          </w:tcPr>
          <w:p w14:paraId="6C9E9849" w14:textId="77777777" w:rsidR="00A160F5" w:rsidRPr="001B496E" w:rsidRDefault="00A160F5" w:rsidP="00893692">
            <w:pPr>
              <w:ind w:right="175"/>
              <w:jc w:val="right"/>
              <w:rPr>
                <w:rFonts w:asciiTheme="majorBidi" w:eastAsia="Angsana New" w:hAnsiTheme="majorBidi" w:cstheme="majorBidi"/>
                <w:sz w:val="28"/>
                <w:szCs w:val="28"/>
              </w:rPr>
            </w:pPr>
          </w:p>
        </w:tc>
        <w:tc>
          <w:tcPr>
            <w:tcW w:w="1474" w:type="dxa"/>
            <w:vAlign w:val="bottom"/>
          </w:tcPr>
          <w:p w14:paraId="1B450D60" w14:textId="77777777" w:rsidR="00A160F5" w:rsidRPr="001B496E" w:rsidRDefault="00A160F5" w:rsidP="00893692">
            <w:pPr>
              <w:ind w:left="175" w:right="257" w:firstLine="11"/>
              <w:jc w:val="right"/>
              <w:rPr>
                <w:rFonts w:asciiTheme="majorBidi" w:eastAsia="Angsana New" w:hAnsiTheme="majorBidi" w:cstheme="majorBidi"/>
                <w:sz w:val="28"/>
                <w:szCs w:val="28"/>
              </w:rPr>
            </w:pPr>
            <w:r w:rsidRPr="001B496E">
              <w:rPr>
                <w:rFonts w:asciiTheme="majorBidi" w:eastAsia="Angsana New" w:hAnsiTheme="majorBidi" w:cstheme="majorBidi"/>
                <w:sz w:val="28"/>
                <w:szCs w:val="28"/>
              </w:rPr>
              <w:t>(211,694)</w:t>
            </w:r>
          </w:p>
        </w:tc>
        <w:tc>
          <w:tcPr>
            <w:tcW w:w="78" w:type="dxa"/>
          </w:tcPr>
          <w:p w14:paraId="431EE23C" w14:textId="77777777" w:rsidR="00A160F5" w:rsidRPr="001B496E" w:rsidRDefault="00A160F5" w:rsidP="00893692">
            <w:pPr>
              <w:ind w:right="175"/>
              <w:jc w:val="right"/>
              <w:rPr>
                <w:rFonts w:asciiTheme="majorBidi" w:eastAsia="Angsana New" w:hAnsiTheme="majorBidi" w:cstheme="majorBidi"/>
                <w:sz w:val="28"/>
                <w:szCs w:val="28"/>
              </w:rPr>
            </w:pPr>
          </w:p>
        </w:tc>
        <w:tc>
          <w:tcPr>
            <w:tcW w:w="1474" w:type="dxa"/>
            <w:shd w:val="clear" w:color="auto" w:fill="auto"/>
            <w:vAlign w:val="bottom"/>
          </w:tcPr>
          <w:p w14:paraId="12D9E0C8" w14:textId="77777777" w:rsidR="00A160F5" w:rsidRPr="001B496E" w:rsidRDefault="00A160F5" w:rsidP="00893692">
            <w:pPr>
              <w:ind w:left="175" w:right="257" w:firstLine="11"/>
              <w:jc w:val="right"/>
              <w:rPr>
                <w:rFonts w:asciiTheme="majorBidi" w:hAnsiTheme="majorBidi" w:cstheme="majorBidi"/>
                <w:sz w:val="28"/>
                <w:szCs w:val="28"/>
              </w:rPr>
            </w:pPr>
            <w:r w:rsidRPr="001B496E">
              <w:rPr>
                <w:rFonts w:asciiTheme="majorBidi" w:hAnsiTheme="majorBidi" w:cstheme="majorBidi"/>
                <w:sz w:val="28"/>
                <w:szCs w:val="28"/>
              </w:rPr>
              <w:t>(1,128,401)</w:t>
            </w:r>
          </w:p>
        </w:tc>
        <w:tc>
          <w:tcPr>
            <w:tcW w:w="78" w:type="dxa"/>
            <w:vAlign w:val="bottom"/>
          </w:tcPr>
          <w:p w14:paraId="4B9108FC" w14:textId="77777777" w:rsidR="00A160F5" w:rsidRPr="001B496E" w:rsidRDefault="00A160F5" w:rsidP="00893692">
            <w:pPr>
              <w:rPr>
                <w:rFonts w:asciiTheme="majorBidi" w:eastAsia="Angsana New" w:hAnsiTheme="majorBidi" w:cstheme="majorBidi"/>
                <w:sz w:val="28"/>
                <w:szCs w:val="28"/>
              </w:rPr>
            </w:pPr>
          </w:p>
        </w:tc>
        <w:tc>
          <w:tcPr>
            <w:tcW w:w="1481" w:type="dxa"/>
            <w:shd w:val="clear" w:color="auto" w:fill="auto"/>
            <w:vAlign w:val="bottom"/>
          </w:tcPr>
          <w:p w14:paraId="16128B75" w14:textId="77777777" w:rsidR="00A160F5" w:rsidRPr="001B496E" w:rsidRDefault="00A160F5" w:rsidP="00893692">
            <w:pPr>
              <w:ind w:left="175" w:right="257" w:firstLine="11"/>
              <w:jc w:val="right"/>
              <w:rPr>
                <w:rFonts w:asciiTheme="majorBidi" w:eastAsia="Angsana New" w:hAnsiTheme="majorBidi" w:cstheme="majorBidi"/>
                <w:sz w:val="28"/>
                <w:szCs w:val="28"/>
              </w:rPr>
            </w:pPr>
            <w:r w:rsidRPr="001B496E">
              <w:rPr>
                <w:rFonts w:asciiTheme="majorBidi" w:eastAsia="Angsana New" w:hAnsiTheme="majorBidi" w:cstheme="majorBidi"/>
                <w:sz w:val="28"/>
                <w:szCs w:val="28"/>
              </w:rPr>
              <w:t>(198,949)</w:t>
            </w:r>
          </w:p>
        </w:tc>
      </w:tr>
    </w:tbl>
    <w:p w14:paraId="2EFDDFC0" w14:textId="77777777" w:rsidR="00A160F5" w:rsidRPr="001B496E" w:rsidRDefault="00A160F5" w:rsidP="00A160F5">
      <w:pPr>
        <w:tabs>
          <w:tab w:val="left" w:pos="360"/>
          <w:tab w:val="left" w:pos="993"/>
        </w:tabs>
        <w:spacing w:line="240" w:lineRule="atLeast"/>
        <w:jc w:val="thaiDistribute"/>
        <w:rPr>
          <w:rFonts w:asciiTheme="majorBidi" w:hAnsiTheme="majorBidi" w:cstheme="majorBidi"/>
          <w:b/>
          <w:bCs/>
          <w:sz w:val="6"/>
          <w:szCs w:val="6"/>
        </w:rPr>
      </w:pPr>
    </w:p>
    <w:p w14:paraId="5C7D8EF5" w14:textId="77777777" w:rsidR="006F68E6" w:rsidRPr="001B496E" w:rsidRDefault="006F68E6" w:rsidP="00A160F5">
      <w:pPr>
        <w:tabs>
          <w:tab w:val="left" w:pos="360"/>
          <w:tab w:val="left" w:pos="993"/>
        </w:tabs>
        <w:spacing w:line="240" w:lineRule="atLeast"/>
        <w:jc w:val="thaiDistribute"/>
        <w:rPr>
          <w:rFonts w:asciiTheme="majorBidi" w:hAnsiTheme="majorBidi" w:cstheme="majorBidi"/>
          <w:b/>
          <w:bCs/>
          <w:sz w:val="6"/>
          <w:szCs w:val="6"/>
        </w:rPr>
      </w:pPr>
    </w:p>
    <w:p w14:paraId="57E22E69" w14:textId="77777777" w:rsidR="006F68E6" w:rsidRPr="001B496E" w:rsidRDefault="006F68E6" w:rsidP="00A160F5">
      <w:pPr>
        <w:tabs>
          <w:tab w:val="left" w:pos="360"/>
          <w:tab w:val="left" w:pos="993"/>
        </w:tabs>
        <w:spacing w:line="240" w:lineRule="atLeast"/>
        <w:jc w:val="thaiDistribute"/>
        <w:rPr>
          <w:rFonts w:asciiTheme="majorBidi" w:hAnsiTheme="majorBidi" w:cstheme="majorBidi"/>
          <w:b/>
          <w:bCs/>
          <w:sz w:val="6"/>
          <w:szCs w:val="6"/>
        </w:rPr>
      </w:pPr>
    </w:p>
    <w:p w14:paraId="1B1B5115" w14:textId="77777777" w:rsidR="006F68E6" w:rsidRPr="001B496E" w:rsidRDefault="006F68E6" w:rsidP="00A160F5">
      <w:pPr>
        <w:tabs>
          <w:tab w:val="left" w:pos="360"/>
          <w:tab w:val="left" w:pos="993"/>
        </w:tabs>
        <w:spacing w:line="240" w:lineRule="atLeast"/>
        <w:jc w:val="thaiDistribute"/>
        <w:rPr>
          <w:rFonts w:asciiTheme="majorBidi" w:hAnsiTheme="majorBidi" w:cstheme="majorBidi"/>
          <w:b/>
          <w:bCs/>
          <w:sz w:val="6"/>
          <w:szCs w:val="6"/>
        </w:rPr>
      </w:pPr>
    </w:p>
    <w:p w14:paraId="02024B6E" w14:textId="77777777" w:rsidR="006F68E6" w:rsidRPr="001B496E" w:rsidRDefault="006F68E6" w:rsidP="00A160F5">
      <w:pPr>
        <w:tabs>
          <w:tab w:val="left" w:pos="360"/>
          <w:tab w:val="left" w:pos="993"/>
        </w:tabs>
        <w:spacing w:line="240" w:lineRule="atLeast"/>
        <w:jc w:val="thaiDistribute"/>
        <w:rPr>
          <w:rFonts w:asciiTheme="majorBidi" w:hAnsiTheme="majorBidi" w:cstheme="majorBidi"/>
          <w:b/>
          <w:bCs/>
          <w:sz w:val="6"/>
          <w:szCs w:val="6"/>
        </w:rPr>
      </w:pPr>
    </w:p>
    <w:p w14:paraId="2D14624D" w14:textId="77777777" w:rsidR="006F68E6" w:rsidRPr="001B496E" w:rsidRDefault="006F68E6" w:rsidP="00A160F5">
      <w:pPr>
        <w:tabs>
          <w:tab w:val="left" w:pos="360"/>
          <w:tab w:val="left" w:pos="993"/>
        </w:tabs>
        <w:spacing w:line="240" w:lineRule="atLeast"/>
        <w:jc w:val="thaiDistribute"/>
        <w:rPr>
          <w:rFonts w:asciiTheme="majorBidi" w:hAnsiTheme="majorBidi" w:cstheme="majorBidi"/>
          <w:b/>
          <w:bCs/>
          <w:sz w:val="6"/>
          <w:szCs w:val="6"/>
        </w:rPr>
      </w:pPr>
    </w:p>
    <w:p w14:paraId="020BE551" w14:textId="77777777" w:rsidR="006F68E6" w:rsidRPr="001B496E" w:rsidRDefault="006F68E6" w:rsidP="00A160F5">
      <w:pPr>
        <w:tabs>
          <w:tab w:val="left" w:pos="360"/>
          <w:tab w:val="left" w:pos="993"/>
        </w:tabs>
        <w:spacing w:line="240" w:lineRule="atLeast"/>
        <w:jc w:val="thaiDistribute"/>
        <w:rPr>
          <w:rFonts w:asciiTheme="majorBidi" w:hAnsiTheme="majorBidi" w:cstheme="majorBidi"/>
          <w:b/>
          <w:bCs/>
          <w:sz w:val="6"/>
          <w:szCs w:val="6"/>
        </w:rPr>
      </w:pPr>
    </w:p>
    <w:p w14:paraId="1D690788" w14:textId="77777777" w:rsidR="006F68E6" w:rsidRPr="001B496E" w:rsidRDefault="006F68E6" w:rsidP="00A160F5">
      <w:pPr>
        <w:tabs>
          <w:tab w:val="left" w:pos="360"/>
          <w:tab w:val="left" w:pos="993"/>
        </w:tabs>
        <w:spacing w:line="240" w:lineRule="atLeast"/>
        <w:jc w:val="thaiDistribute"/>
        <w:rPr>
          <w:rFonts w:asciiTheme="majorBidi" w:hAnsiTheme="majorBidi" w:cstheme="majorBidi"/>
          <w:b/>
          <w:bCs/>
          <w:sz w:val="6"/>
          <w:szCs w:val="6"/>
        </w:rPr>
      </w:pPr>
    </w:p>
    <w:p w14:paraId="61529B3D" w14:textId="77777777" w:rsidR="006F68E6" w:rsidRPr="001B496E" w:rsidRDefault="006F68E6" w:rsidP="00A160F5">
      <w:pPr>
        <w:tabs>
          <w:tab w:val="left" w:pos="360"/>
          <w:tab w:val="left" w:pos="993"/>
        </w:tabs>
        <w:spacing w:line="240" w:lineRule="atLeast"/>
        <w:jc w:val="thaiDistribute"/>
        <w:rPr>
          <w:rFonts w:asciiTheme="majorBidi" w:hAnsiTheme="majorBidi" w:cstheme="majorBidi"/>
          <w:b/>
          <w:bCs/>
          <w:sz w:val="6"/>
          <w:szCs w:val="6"/>
        </w:rPr>
      </w:pPr>
    </w:p>
    <w:p w14:paraId="391A51CC" w14:textId="77777777" w:rsidR="006F68E6" w:rsidRPr="001B496E" w:rsidRDefault="006F68E6" w:rsidP="00A160F5">
      <w:pPr>
        <w:tabs>
          <w:tab w:val="left" w:pos="360"/>
          <w:tab w:val="left" w:pos="993"/>
        </w:tabs>
        <w:spacing w:line="240" w:lineRule="atLeast"/>
        <w:jc w:val="thaiDistribute"/>
        <w:rPr>
          <w:rFonts w:asciiTheme="majorBidi" w:hAnsiTheme="majorBidi" w:cstheme="majorBidi"/>
          <w:b/>
          <w:bCs/>
          <w:sz w:val="6"/>
          <w:szCs w:val="6"/>
        </w:rPr>
      </w:pPr>
    </w:p>
    <w:p w14:paraId="41C0C265" w14:textId="77777777" w:rsidR="006F68E6" w:rsidRPr="001B496E" w:rsidRDefault="006F68E6" w:rsidP="00A160F5">
      <w:pPr>
        <w:tabs>
          <w:tab w:val="left" w:pos="360"/>
          <w:tab w:val="left" w:pos="993"/>
        </w:tabs>
        <w:spacing w:line="240" w:lineRule="atLeast"/>
        <w:jc w:val="thaiDistribute"/>
        <w:rPr>
          <w:rFonts w:asciiTheme="majorBidi" w:hAnsiTheme="majorBidi" w:cstheme="majorBidi"/>
          <w:b/>
          <w:bCs/>
          <w:sz w:val="6"/>
          <w:szCs w:val="6"/>
        </w:rPr>
      </w:pPr>
    </w:p>
    <w:p w14:paraId="1AEE7AE1" w14:textId="77777777" w:rsidR="006F68E6" w:rsidRPr="001B496E" w:rsidRDefault="006F68E6" w:rsidP="00A160F5">
      <w:pPr>
        <w:tabs>
          <w:tab w:val="left" w:pos="360"/>
          <w:tab w:val="left" w:pos="993"/>
        </w:tabs>
        <w:spacing w:line="240" w:lineRule="atLeast"/>
        <w:jc w:val="thaiDistribute"/>
        <w:rPr>
          <w:rFonts w:asciiTheme="majorBidi" w:hAnsiTheme="majorBidi" w:cstheme="majorBidi"/>
          <w:b/>
          <w:bCs/>
          <w:sz w:val="6"/>
          <w:szCs w:val="6"/>
        </w:rPr>
      </w:pPr>
    </w:p>
    <w:p w14:paraId="49ECC994" w14:textId="77777777" w:rsidR="006F68E6" w:rsidRPr="001B496E" w:rsidRDefault="006F68E6" w:rsidP="00A160F5">
      <w:pPr>
        <w:tabs>
          <w:tab w:val="left" w:pos="360"/>
          <w:tab w:val="left" w:pos="993"/>
        </w:tabs>
        <w:spacing w:line="240" w:lineRule="atLeast"/>
        <w:jc w:val="thaiDistribute"/>
        <w:rPr>
          <w:rFonts w:asciiTheme="majorBidi" w:hAnsiTheme="majorBidi" w:cstheme="majorBidi"/>
          <w:b/>
          <w:bCs/>
          <w:sz w:val="6"/>
          <w:szCs w:val="6"/>
        </w:rPr>
      </w:pPr>
    </w:p>
    <w:p w14:paraId="1BFE0351" w14:textId="77777777" w:rsidR="00A160F5" w:rsidRPr="001B496E" w:rsidRDefault="00A160F5" w:rsidP="00A160F5">
      <w:pPr>
        <w:tabs>
          <w:tab w:val="left" w:pos="426"/>
        </w:tabs>
        <w:spacing w:line="240" w:lineRule="atLeast"/>
        <w:ind w:left="993"/>
        <w:jc w:val="thaiDistribute"/>
        <w:rPr>
          <w:rFonts w:asciiTheme="majorBidi" w:hAnsiTheme="majorBidi" w:cstheme="majorBidi"/>
        </w:rPr>
      </w:pPr>
    </w:p>
    <w:p w14:paraId="7AD1F803" w14:textId="77777777" w:rsidR="00A160F5" w:rsidRPr="001B496E" w:rsidRDefault="00A160F5" w:rsidP="006036DA">
      <w:pPr>
        <w:tabs>
          <w:tab w:val="left" w:pos="426"/>
        </w:tabs>
        <w:spacing w:line="240" w:lineRule="atLeast"/>
        <w:jc w:val="thaiDistribute"/>
        <w:rPr>
          <w:rFonts w:asciiTheme="majorBidi" w:hAnsiTheme="majorBidi" w:cstheme="majorBidi"/>
        </w:rPr>
      </w:pPr>
    </w:p>
    <w:p w14:paraId="64249721" w14:textId="77777777" w:rsidR="00A160F5" w:rsidRPr="001B496E" w:rsidRDefault="00A160F5" w:rsidP="00A160F5">
      <w:pPr>
        <w:numPr>
          <w:ilvl w:val="1"/>
          <w:numId w:val="25"/>
        </w:numPr>
        <w:tabs>
          <w:tab w:val="left" w:pos="426"/>
        </w:tabs>
        <w:spacing w:line="240" w:lineRule="atLeast"/>
        <w:ind w:left="993" w:hanging="567"/>
        <w:jc w:val="thaiDistribute"/>
        <w:rPr>
          <w:rFonts w:asciiTheme="majorBidi" w:hAnsiTheme="majorBidi" w:cstheme="majorBidi"/>
        </w:rPr>
      </w:pPr>
      <w:r w:rsidRPr="001B496E">
        <w:rPr>
          <w:rFonts w:asciiTheme="majorBidi" w:hAnsiTheme="majorBidi" w:cstheme="majorBidi"/>
        </w:rPr>
        <w:lastRenderedPageBreak/>
        <w:t>Changes in Liabilities arising from Financing Activities</w:t>
      </w:r>
    </w:p>
    <w:p w14:paraId="6AC6B98F" w14:textId="77777777" w:rsidR="00A160F5" w:rsidRPr="001B496E" w:rsidRDefault="00A160F5" w:rsidP="00A160F5">
      <w:pPr>
        <w:ind w:left="993" w:firstLine="540"/>
        <w:jc w:val="thaiDistribute"/>
        <w:rPr>
          <w:rFonts w:asciiTheme="majorBidi" w:hAnsiTheme="majorBidi" w:cstheme="majorBidi"/>
        </w:rPr>
      </w:pPr>
      <w:r w:rsidRPr="001B496E">
        <w:rPr>
          <w:rFonts w:asciiTheme="majorBidi" w:hAnsiTheme="majorBidi" w:cstheme="majorBidi"/>
        </w:rPr>
        <w:t xml:space="preserve"> For the year ended 31 December 2022 and 2021, changes in liabilities arising from financing activities have the movement as follows:</w:t>
      </w:r>
    </w:p>
    <w:tbl>
      <w:tblPr>
        <w:tblW w:w="10207" w:type="dxa"/>
        <w:tblInd w:w="-142" w:type="dxa"/>
        <w:tblLayout w:type="fixed"/>
        <w:tblCellMar>
          <w:left w:w="0" w:type="dxa"/>
          <w:right w:w="0" w:type="dxa"/>
        </w:tblCellMar>
        <w:tblLook w:val="04A0" w:firstRow="1" w:lastRow="0" w:firstColumn="1" w:lastColumn="0" w:noHBand="0" w:noVBand="1"/>
      </w:tblPr>
      <w:tblGrid>
        <w:gridCol w:w="4111"/>
        <w:gridCol w:w="1511"/>
        <w:gridCol w:w="64"/>
        <w:gridCol w:w="1544"/>
        <w:gridCol w:w="57"/>
        <w:gridCol w:w="1445"/>
        <w:gridCol w:w="75"/>
        <w:gridCol w:w="1400"/>
      </w:tblGrid>
      <w:tr w:rsidR="00A160F5" w:rsidRPr="001B496E" w14:paraId="47A6706F" w14:textId="77777777" w:rsidTr="00AE259F">
        <w:tc>
          <w:tcPr>
            <w:tcW w:w="4111" w:type="dxa"/>
          </w:tcPr>
          <w:p w14:paraId="64C9845B" w14:textId="77777777" w:rsidR="00A160F5" w:rsidRPr="001B496E" w:rsidRDefault="00A160F5" w:rsidP="00893692">
            <w:pPr>
              <w:jc w:val="thaiDistribute"/>
              <w:rPr>
                <w:rFonts w:asciiTheme="majorBidi" w:hAnsiTheme="majorBidi" w:cstheme="majorBidi"/>
                <w:sz w:val="25"/>
                <w:szCs w:val="25"/>
              </w:rPr>
            </w:pPr>
          </w:p>
        </w:tc>
        <w:tc>
          <w:tcPr>
            <w:tcW w:w="6096" w:type="dxa"/>
            <w:gridSpan w:val="7"/>
          </w:tcPr>
          <w:p w14:paraId="21E775FF" w14:textId="77777777" w:rsidR="00A160F5" w:rsidRPr="001B496E" w:rsidRDefault="00A160F5" w:rsidP="00A71C1D">
            <w:pPr>
              <w:ind w:right="145"/>
              <w:jc w:val="right"/>
              <w:rPr>
                <w:rFonts w:asciiTheme="majorBidi" w:eastAsia="Angsana New" w:hAnsiTheme="majorBidi" w:cstheme="majorBidi"/>
                <w:sz w:val="25"/>
                <w:szCs w:val="25"/>
                <w:cs/>
              </w:rPr>
            </w:pPr>
            <w:r w:rsidRPr="001B496E">
              <w:rPr>
                <w:rFonts w:asciiTheme="majorBidi" w:hAnsiTheme="majorBidi" w:cstheme="majorBidi"/>
                <w:sz w:val="25"/>
                <w:szCs w:val="25"/>
                <w:lang w:eastAsia="th-TH"/>
              </w:rPr>
              <w:t>(Unit : Baht)</w:t>
            </w:r>
          </w:p>
        </w:tc>
      </w:tr>
      <w:tr w:rsidR="00A160F5" w:rsidRPr="001B496E" w14:paraId="4F2D3990" w14:textId="77777777" w:rsidTr="00AE259F">
        <w:tc>
          <w:tcPr>
            <w:tcW w:w="4111" w:type="dxa"/>
          </w:tcPr>
          <w:p w14:paraId="57342006" w14:textId="77777777" w:rsidR="00A160F5" w:rsidRPr="001B496E" w:rsidRDefault="00A160F5" w:rsidP="00893692">
            <w:pPr>
              <w:jc w:val="thaiDistribute"/>
              <w:rPr>
                <w:rFonts w:asciiTheme="majorBidi" w:hAnsiTheme="majorBidi" w:cstheme="majorBidi"/>
                <w:sz w:val="25"/>
                <w:szCs w:val="25"/>
              </w:rPr>
            </w:pPr>
          </w:p>
        </w:tc>
        <w:tc>
          <w:tcPr>
            <w:tcW w:w="6096" w:type="dxa"/>
            <w:gridSpan w:val="7"/>
          </w:tcPr>
          <w:p w14:paraId="05BD6DE2" w14:textId="77777777" w:rsidR="00A160F5" w:rsidRPr="001B496E" w:rsidRDefault="00A160F5" w:rsidP="00893692">
            <w:pPr>
              <w:jc w:val="center"/>
              <w:rPr>
                <w:rFonts w:asciiTheme="majorBidi" w:hAnsiTheme="majorBidi" w:cstheme="majorBidi"/>
                <w:sz w:val="25"/>
                <w:szCs w:val="25"/>
                <w:cs/>
              </w:rPr>
            </w:pPr>
            <w:r w:rsidRPr="001B496E">
              <w:rPr>
                <w:rFonts w:asciiTheme="majorBidi" w:hAnsiTheme="majorBidi" w:cstheme="majorBidi"/>
                <w:sz w:val="25"/>
                <w:szCs w:val="25"/>
              </w:rPr>
              <w:t>Consolidated Financial Statements</w:t>
            </w:r>
          </w:p>
        </w:tc>
      </w:tr>
      <w:tr w:rsidR="00A160F5" w:rsidRPr="001B496E" w14:paraId="46ED590B" w14:textId="77777777" w:rsidTr="00AE259F">
        <w:tc>
          <w:tcPr>
            <w:tcW w:w="4111" w:type="dxa"/>
          </w:tcPr>
          <w:p w14:paraId="15062793" w14:textId="77777777" w:rsidR="00A160F5" w:rsidRPr="001B496E" w:rsidRDefault="00A160F5" w:rsidP="00893692">
            <w:pPr>
              <w:jc w:val="thaiDistribute"/>
              <w:rPr>
                <w:rFonts w:asciiTheme="majorBidi" w:hAnsiTheme="majorBidi" w:cstheme="majorBidi"/>
                <w:sz w:val="25"/>
                <w:szCs w:val="25"/>
              </w:rPr>
            </w:pPr>
          </w:p>
        </w:tc>
        <w:tc>
          <w:tcPr>
            <w:tcW w:w="6096" w:type="dxa"/>
            <w:gridSpan w:val="7"/>
          </w:tcPr>
          <w:p w14:paraId="2828F936" w14:textId="77777777" w:rsidR="00A160F5" w:rsidRPr="001B496E" w:rsidRDefault="00A160F5" w:rsidP="00893692">
            <w:pPr>
              <w:jc w:val="center"/>
              <w:rPr>
                <w:rFonts w:asciiTheme="majorBidi" w:hAnsiTheme="majorBidi" w:cstheme="majorBidi"/>
                <w:sz w:val="25"/>
                <w:szCs w:val="25"/>
              </w:rPr>
            </w:pPr>
            <w:r w:rsidRPr="001B496E">
              <w:rPr>
                <w:rFonts w:asciiTheme="majorBidi" w:hAnsiTheme="majorBidi" w:cstheme="majorBidi"/>
                <w:sz w:val="25"/>
                <w:szCs w:val="25"/>
              </w:rPr>
              <w:t xml:space="preserve">For the year ended </w:t>
            </w:r>
            <w:r w:rsidRPr="001B496E">
              <w:rPr>
                <w:rFonts w:asciiTheme="majorBidi" w:hAnsiTheme="majorBidi" w:cstheme="majorBidi"/>
                <w:sz w:val="25"/>
                <w:szCs w:val="25"/>
                <w:cs/>
              </w:rPr>
              <w:t xml:space="preserve">31 </w:t>
            </w:r>
            <w:r w:rsidRPr="001B496E">
              <w:rPr>
                <w:rFonts w:asciiTheme="majorBidi" w:hAnsiTheme="majorBidi" w:cstheme="majorBidi"/>
                <w:sz w:val="25"/>
                <w:szCs w:val="25"/>
              </w:rPr>
              <w:t xml:space="preserve">December </w:t>
            </w:r>
            <w:r w:rsidRPr="001B496E">
              <w:rPr>
                <w:rFonts w:asciiTheme="majorBidi" w:hAnsiTheme="majorBidi" w:cstheme="majorBidi"/>
                <w:sz w:val="25"/>
                <w:szCs w:val="25"/>
                <w:cs/>
              </w:rPr>
              <w:t>2022</w:t>
            </w:r>
          </w:p>
        </w:tc>
      </w:tr>
      <w:tr w:rsidR="00A160F5" w:rsidRPr="001B496E" w14:paraId="01422AEA" w14:textId="77777777" w:rsidTr="00AE259F">
        <w:tc>
          <w:tcPr>
            <w:tcW w:w="4111" w:type="dxa"/>
          </w:tcPr>
          <w:p w14:paraId="1A7DDF54" w14:textId="77777777" w:rsidR="00A160F5" w:rsidRPr="001B496E" w:rsidRDefault="00A160F5" w:rsidP="00893692">
            <w:pPr>
              <w:jc w:val="thaiDistribute"/>
              <w:rPr>
                <w:rFonts w:asciiTheme="majorBidi" w:hAnsiTheme="majorBidi" w:cstheme="majorBidi"/>
                <w:sz w:val="25"/>
                <w:szCs w:val="25"/>
              </w:rPr>
            </w:pPr>
          </w:p>
        </w:tc>
        <w:tc>
          <w:tcPr>
            <w:tcW w:w="1511" w:type="dxa"/>
          </w:tcPr>
          <w:p w14:paraId="69ED554E" w14:textId="2149E38C" w:rsidR="00A160F5" w:rsidRPr="001B496E" w:rsidRDefault="00A160F5" w:rsidP="00AE259F">
            <w:pPr>
              <w:jc w:val="center"/>
              <w:rPr>
                <w:rFonts w:asciiTheme="majorBidi" w:eastAsia="Angsana New" w:hAnsiTheme="majorBidi" w:cstheme="majorBidi"/>
                <w:sz w:val="25"/>
                <w:szCs w:val="25"/>
              </w:rPr>
            </w:pPr>
            <w:r w:rsidRPr="001B496E">
              <w:rPr>
                <w:rFonts w:asciiTheme="majorBidi" w:eastAsia="Angsana New" w:hAnsiTheme="majorBidi" w:cstheme="majorBidi"/>
                <w:sz w:val="25"/>
                <w:szCs w:val="25"/>
              </w:rPr>
              <w:t>Beginning Balanc</w:t>
            </w:r>
            <w:r w:rsidR="00D81FFD">
              <w:rPr>
                <w:rFonts w:asciiTheme="majorBidi" w:eastAsia="Angsana New" w:hAnsiTheme="majorBidi" w:cstheme="majorBidi"/>
                <w:sz w:val="25"/>
                <w:szCs w:val="25"/>
              </w:rPr>
              <w:t>e</w:t>
            </w:r>
            <w:r w:rsidR="00D81FFD">
              <w:rPr>
                <w:rFonts w:asciiTheme="majorBidi" w:eastAsia="Angsana New" w:hAnsiTheme="majorBidi" w:cstheme="majorBidi"/>
                <w:sz w:val="25"/>
                <w:szCs w:val="25"/>
              </w:rPr>
              <w:br/>
              <w:t>As at</w:t>
            </w:r>
          </w:p>
        </w:tc>
        <w:tc>
          <w:tcPr>
            <w:tcW w:w="64" w:type="dxa"/>
          </w:tcPr>
          <w:p w14:paraId="50EE8F97" w14:textId="77777777" w:rsidR="00A160F5" w:rsidRPr="001B496E" w:rsidRDefault="00A160F5" w:rsidP="00AE259F">
            <w:pPr>
              <w:jc w:val="center"/>
              <w:rPr>
                <w:rFonts w:asciiTheme="majorBidi" w:hAnsiTheme="majorBidi" w:cstheme="majorBidi"/>
                <w:sz w:val="25"/>
                <w:szCs w:val="25"/>
              </w:rPr>
            </w:pPr>
          </w:p>
        </w:tc>
        <w:tc>
          <w:tcPr>
            <w:tcW w:w="1544" w:type="dxa"/>
          </w:tcPr>
          <w:p w14:paraId="6B07702A" w14:textId="19AF79DE" w:rsidR="00A160F5" w:rsidRPr="001B496E" w:rsidRDefault="00A160F5" w:rsidP="00AE259F">
            <w:pPr>
              <w:jc w:val="center"/>
              <w:rPr>
                <w:rFonts w:asciiTheme="majorBidi" w:eastAsia="Angsana New" w:hAnsiTheme="majorBidi" w:cstheme="majorBidi"/>
                <w:sz w:val="25"/>
                <w:szCs w:val="25"/>
              </w:rPr>
            </w:pPr>
            <w:r w:rsidRPr="001B496E">
              <w:rPr>
                <w:rFonts w:asciiTheme="majorBidi" w:eastAsia="Angsana New" w:hAnsiTheme="majorBidi" w:cstheme="majorBidi"/>
                <w:sz w:val="25"/>
                <w:szCs w:val="25"/>
              </w:rPr>
              <w:t>Changes from</w:t>
            </w:r>
            <w:r w:rsidR="00AE259F">
              <w:rPr>
                <w:rFonts w:asciiTheme="majorBidi" w:eastAsia="Angsana New" w:hAnsiTheme="majorBidi" w:cstheme="majorBidi"/>
                <w:sz w:val="25"/>
                <w:szCs w:val="25"/>
              </w:rPr>
              <w:t xml:space="preserve"> </w:t>
            </w:r>
            <w:r w:rsidR="00AE259F" w:rsidRPr="001B496E">
              <w:rPr>
                <w:rFonts w:asciiTheme="majorBidi" w:eastAsia="Angsana New" w:hAnsiTheme="majorBidi" w:cstheme="majorBidi"/>
                <w:sz w:val="25"/>
                <w:szCs w:val="25"/>
              </w:rPr>
              <w:t>Financing Cash Flows</w:t>
            </w:r>
            <w:r w:rsidR="00AE259F">
              <w:rPr>
                <w:rFonts w:asciiTheme="majorBidi" w:eastAsia="Angsana New" w:hAnsiTheme="majorBidi" w:cstheme="majorBidi"/>
                <w:sz w:val="25"/>
                <w:szCs w:val="25"/>
              </w:rPr>
              <w:t xml:space="preserve"> </w:t>
            </w:r>
          </w:p>
        </w:tc>
        <w:tc>
          <w:tcPr>
            <w:tcW w:w="57" w:type="dxa"/>
          </w:tcPr>
          <w:p w14:paraId="1766F312" w14:textId="77777777" w:rsidR="00A160F5" w:rsidRPr="001B496E" w:rsidRDefault="00A160F5" w:rsidP="00AE259F">
            <w:pPr>
              <w:jc w:val="center"/>
              <w:rPr>
                <w:rFonts w:asciiTheme="majorBidi" w:hAnsiTheme="majorBidi" w:cstheme="majorBidi"/>
                <w:sz w:val="25"/>
                <w:szCs w:val="25"/>
              </w:rPr>
            </w:pPr>
          </w:p>
        </w:tc>
        <w:tc>
          <w:tcPr>
            <w:tcW w:w="1445" w:type="dxa"/>
          </w:tcPr>
          <w:p w14:paraId="6387BE19" w14:textId="77777777" w:rsidR="00A160F5" w:rsidRPr="001B496E" w:rsidRDefault="00A160F5" w:rsidP="00AE259F">
            <w:pPr>
              <w:jc w:val="center"/>
              <w:rPr>
                <w:rFonts w:asciiTheme="majorBidi" w:eastAsia="Angsana New" w:hAnsiTheme="majorBidi" w:cstheme="majorBidi"/>
                <w:sz w:val="25"/>
                <w:szCs w:val="25"/>
              </w:rPr>
            </w:pPr>
            <w:r w:rsidRPr="001B496E">
              <w:rPr>
                <w:rFonts w:asciiTheme="majorBidi" w:eastAsia="Angsana New" w:hAnsiTheme="majorBidi" w:cstheme="majorBidi"/>
                <w:sz w:val="25"/>
                <w:szCs w:val="25"/>
              </w:rPr>
              <w:t>Other Changes</w:t>
            </w:r>
          </w:p>
        </w:tc>
        <w:tc>
          <w:tcPr>
            <w:tcW w:w="75" w:type="dxa"/>
          </w:tcPr>
          <w:p w14:paraId="6994A6A3" w14:textId="77777777" w:rsidR="00A160F5" w:rsidRPr="001B496E" w:rsidRDefault="00A160F5" w:rsidP="00AE259F">
            <w:pPr>
              <w:jc w:val="center"/>
              <w:rPr>
                <w:rFonts w:asciiTheme="majorBidi" w:hAnsiTheme="majorBidi" w:cstheme="majorBidi"/>
                <w:sz w:val="25"/>
                <w:szCs w:val="25"/>
              </w:rPr>
            </w:pPr>
          </w:p>
        </w:tc>
        <w:tc>
          <w:tcPr>
            <w:tcW w:w="1400" w:type="dxa"/>
          </w:tcPr>
          <w:p w14:paraId="06C9A817" w14:textId="57DCDE0A" w:rsidR="00A160F5" w:rsidRPr="001B496E" w:rsidRDefault="00A160F5" w:rsidP="00AE259F">
            <w:pPr>
              <w:jc w:val="center"/>
              <w:rPr>
                <w:rFonts w:asciiTheme="majorBidi" w:eastAsia="Angsana New" w:hAnsiTheme="majorBidi" w:cstheme="majorBidi"/>
                <w:sz w:val="25"/>
                <w:szCs w:val="25"/>
              </w:rPr>
            </w:pPr>
            <w:r w:rsidRPr="001B496E">
              <w:rPr>
                <w:rFonts w:asciiTheme="majorBidi" w:eastAsia="Angsana New" w:hAnsiTheme="majorBidi" w:cstheme="majorBidi"/>
                <w:sz w:val="25"/>
                <w:szCs w:val="25"/>
              </w:rPr>
              <w:t>Ending Balance</w:t>
            </w:r>
            <w:r w:rsidR="00D81FFD">
              <w:rPr>
                <w:rFonts w:asciiTheme="majorBidi" w:eastAsia="Angsana New" w:hAnsiTheme="majorBidi" w:cstheme="majorBidi"/>
                <w:sz w:val="25"/>
                <w:szCs w:val="25"/>
              </w:rPr>
              <w:br/>
              <w:t>As at</w:t>
            </w:r>
          </w:p>
        </w:tc>
      </w:tr>
      <w:tr w:rsidR="00D81FFD" w:rsidRPr="001B496E" w14:paraId="7476DED8" w14:textId="77777777" w:rsidTr="00AE259F">
        <w:tc>
          <w:tcPr>
            <w:tcW w:w="4111" w:type="dxa"/>
          </w:tcPr>
          <w:p w14:paraId="6274FB18" w14:textId="77777777" w:rsidR="00D81FFD" w:rsidRPr="001B496E" w:rsidRDefault="00D81FFD" w:rsidP="00D81FFD">
            <w:pPr>
              <w:ind w:firstLine="34"/>
              <w:jc w:val="thaiDistribute"/>
              <w:rPr>
                <w:rFonts w:asciiTheme="majorBidi" w:eastAsia="Angsana New" w:hAnsiTheme="majorBidi" w:cstheme="majorBidi"/>
                <w:sz w:val="25"/>
                <w:szCs w:val="25"/>
                <w:cs/>
              </w:rPr>
            </w:pPr>
          </w:p>
        </w:tc>
        <w:tc>
          <w:tcPr>
            <w:tcW w:w="1511" w:type="dxa"/>
          </w:tcPr>
          <w:p w14:paraId="3CD1A861" w14:textId="0D9389CB" w:rsidR="00D81FFD" w:rsidRPr="001B496E" w:rsidRDefault="00D81FFD" w:rsidP="00D81FFD">
            <w:pPr>
              <w:ind w:right="-71" w:hanging="74"/>
              <w:jc w:val="center"/>
              <w:rPr>
                <w:rFonts w:asciiTheme="majorBidi" w:eastAsia="Angsana New" w:hAnsiTheme="majorBidi" w:cstheme="majorBidi"/>
                <w:sz w:val="25"/>
                <w:szCs w:val="25"/>
              </w:rPr>
            </w:pPr>
            <w:r w:rsidRPr="00AE259F">
              <w:rPr>
                <w:rFonts w:asciiTheme="majorBidi" w:eastAsia="Angsana New" w:hAnsiTheme="majorBidi" w:cstheme="majorBidi"/>
                <w:sz w:val="25"/>
                <w:szCs w:val="25"/>
              </w:rPr>
              <w:t>1 January 2022</w:t>
            </w:r>
          </w:p>
        </w:tc>
        <w:tc>
          <w:tcPr>
            <w:tcW w:w="64" w:type="dxa"/>
          </w:tcPr>
          <w:p w14:paraId="52355C51" w14:textId="77777777" w:rsidR="00D81FFD" w:rsidRPr="001B496E" w:rsidRDefault="00D81FFD" w:rsidP="00D81FFD">
            <w:pPr>
              <w:jc w:val="center"/>
              <w:rPr>
                <w:rFonts w:asciiTheme="majorBidi" w:hAnsiTheme="majorBidi" w:cstheme="majorBidi"/>
                <w:sz w:val="25"/>
                <w:szCs w:val="25"/>
              </w:rPr>
            </w:pPr>
          </w:p>
        </w:tc>
        <w:tc>
          <w:tcPr>
            <w:tcW w:w="1544" w:type="dxa"/>
          </w:tcPr>
          <w:p w14:paraId="6423696A" w14:textId="094B797A" w:rsidR="00D81FFD" w:rsidRPr="001B496E" w:rsidRDefault="00D81FFD" w:rsidP="00D81FFD">
            <w:pPr>
              <w:ind w:right="-156"/>
              <w:jc w:val="center"/>
              <w:rPr>
                <w:rFonts w:asciiTheme="majorBidi" w:eastAsia="Angsana New" w:hAnsiTheme="majorBidi" w:cstheme="majorBidi"/>
                <w:sz w:val="25"/>
                <w:szCs w:val="25"/>
                <w:cs/>
              </w:rPr>
            </w:pPr>
            <w:r w:rsidRPr="00AE259F">
              <w:rPr>
                <w:rFonts w:asciiTheme="majorBidi" w:eastAsia="Angsana New" w:hAnsiTheme="majorBidi" w:cstheme="majorBidi"/>
                <w:sz w:val="25"/>
                <w:szCs w:val="25"/>
              </w:rPr>
              <w:t>Increase (Decrease)</w:t>
            </w:r>
          </w:p>
        </w:tc>
        <w:tc>
          <w:tcPr>
            <w:tcW w:w="57" w:type="dxa"/>
          </w:tcPr>
          <w:p w14:paraId="3D8FE71E" w14:textId="77777777" w:rsidR="00D81FFD" w:rsidRPr="001B496E" w:rsidRDefault="00D81FFD" w:rsidP="00D81FFD">
            <w:pPr>
              <w:jc w:val="center"/>
              <w:rPr>
                <w:rFonts w:asciiTheme="majorBidi" w:hAnsiTheme="majorBidi" w:cstheme="majorBidi"/>
                <w:sz w:val="25"/>
                <w:szCs w:val="25"/>
              </w:rPr>
            </w:pPr>
          </w:p>
        </w:tc>
        <w:tc>
          <w:tcPr>
            <w:tcW w:w="1445" w:type="dxa"/>
          </w:tcPr>
          <w:p w14:paraId="54A23B0B" w14:textId="77777777" w:rsidR="00D81FFD" w:rsidRPr="001B496E" w:rsidRDefault="00D81FFD" w:rsidP="00D81FFD">
            <w:pPr>
              <w:tabs>
                <w:tab w:val="decimal" w:pos="610"/>
              </w:tabs>
              <w:jc w:val="center"/>
              <w:rPr>
                <w:rFonts w:asciiTheme="majorBidi" w:eastAsia="Angsana New" w:hAnsiTheme="majorBidi" w:cstheme="majorBidi"/>
                <w:sz w:val="25"/>
                <w:szCs w:val="25"/>
                <w:cs/>
              </w:rPr>
            </w:pPr>
          </w:p>
        </w:tc>
        <w:tc>
          <w:tcPr>
            <w:tcW w:w="75" w:type="dxa"/>
          </w:tcPr>
          <w:p w14:paraId="6EC00A55" w14:textId="77777777" w:rsidR="00D81FFD" w:rsidRPr="001B496E" w:rsidRDefault="00D81FFD" w:rsidP="00D81FFD">
            <w:pPr>
              <w:jc w:val="center"/>
              <w:rPr>
                <w:rFonts w:asciiTheme="majorBidi" w:hAnsiTheme="majorBidi" w:cstheme="majorBidi"/>
                <w:sz w:val="25"/>
                <w:szCs w:val="25"/>
              </w:rPr>
            </w:pPr>
          </w:p>
        </w:tc>
        <w:tc>
          <w:tcPr>
            <w:tcW w:w="1400" w:type="dxa"/>
          </w:tcPr>
          <w:p w14:paraId="585949F3" w14:textId="42B21245" w:rsidR="00D81FFD" w:rsidRPr="001B496E" w:rsidRDefault="00D81FFD" w:rsidP="00D81FFD">
            <w:pPr>
              <w:ind w:right="-71" w:hanging="74"/>
              <w:jc w:val="center"/>
              <w:rPr>
                <w:rFonts w:asciiTheme="majorBidi" w:eastAsia="Angsana New" w:hAnsiTheme="majorBidi" w:cstheme="majorBidi"/>
                <w:sz w:val="25"/>
                <w:szCs w:val="25"/>
              </w:rPr>
            </w:pPr>
            <w:r w:rsidRPr="00AE259F">
              <w:rPr>
                <w:rFonts w:asciiTheme="majorBidi" w:eastAsia="Angsana New" w:hAnsiTheme="majorBidi" w:cstheme="majorBidi"/>
                <w:sz w:val="25"/>
                <w:szCs w:val="25"/>
              </w:rPr>
              <w:t>31 December 2022</w:t>
            </w:r>
          </w:p>
        </w:tc>
      </w:tr>
      <w:tr w:rsidR="00D81FFD" w:rsidRPr="001B496E" w14:paraId="4A8841C9" w14:textId="77777777" w:rsidTr="00AE259F">
        <w:tc>
          <w:tcPr>
            <w:tcW w:w="4111" w:type="dxa"/>
          </w:tcPr>
          <w:p w14:paraId="2640F5CB" w14:textId="77777777" w:rsidR="00D81FFD" w:rsidRPr="001B496E" w:rsidRDefault="00D81FFD" w:rsidP="00D81FFD">
            <w:pPr>
              <w:ind w:left="317" w:hanging="283"/>
              <w:jc w:val="thaiDistribute"/>
              <w:rPr>
                <w:rFonts w:asciiTheme="majorBidi" w:eastAsia="Angsana New" w:hAnsiTheme="majorBidi" w:cstheme="majorBidi"/>
                <w:sz w:val="25"/>
                <w:szCs w:val="25"/>
                <w:cs/>
              </w:rPr>
            </w:pPr>
            <w:r w:rsidRPr="001B496E">
              <w:rPr>
                <w:rFonts w:asciiTheme="majorBidi" w:hAnsiTheme="majorBidi" w:cstheme="majorBidi"/>
                <w:sz w:val="25"/>
                <w:szCs w:val="25"/>
              </w:rPr>
              <w:t>Bank Overdrafts</w:t>
            </w:r>
          </w:p>
        </w:tc>
        <w:tc>
          <w:tcPr>
            <w:tcW w:w="1511" w:type="dxa"/>
          </w:tcPr>
          <w:p w14:paraId="25224696" w14:textId="77777777" w:rsidR="00D81FFD" w:rsidRPr="001B496E" w:rsidRDefault="00D81FFD" w:rsidP="00D81FFD">
            <w:pPr>
              <w:ind w:right="175"/>
              <w:jc w:val="right"/>
              <w:rPr>
                <w:rFonts w:asciiTheme="majorBidi" w:eastAsia="Angsana New" w:hAnsiTheme="majorBidi" w:cstheme="majorBidi"/>
                <w:sz w:val="25"/>
                <w:szCs w:val="25"/>
              </w:rPr>
            </w:pPr>
            <w:r w:rsidRPr="001B496E">
              <w:rPr>
                <w:rFonts w:asciiTheme="majorBidi" w:eastAsia="Angsana New" w:hAnsiTheme="majorBidi" w:cstheme="majorBidi"/>
                <w:sz w:val="25"/>
                <w:szCs w:val="25"/>
              </w:rPr>
              <w:t>20,060,842</w:t>
            </w:r>
          </w:p>
        </w:tc>
        <w:tc>
          <w:tcPr>
            <w:tcW w:w="64" w:type="dxa"/>
          </w:tcPr>
          <w:p w14:paraId="2EFABA2A" w14:textId="77777777" w:rsidR="00D81FFD" w:rsidRPr="001B496E" w:rsidRDefault="00D81FFD" w:rsidP="00D81FFD">
            <w:pPr>
              <w:ind w:right="175"/>
              <w:jc w:val="thaiDistribute"/>
              <w:rPr>
                <w:rFonts w:asciiTheme="majorBidi" w:eastAsia="Angsana New" w:hAnsiTheme="majorBidi" w:cstheme="majorBidi"/>
                <w:sz w:val="25"/>
                <w:szCs w:val="25"/>
              </w:rPr>
            </w:pPr>
          </w:p>
        </w:tc>
        <w:tc>
          <w:tcPr>
            <w:tcW w:w="1544" w:type="dxa"/>
            <w:tcBorders>
              <w:top w:val="nil"/>
              <w:left w:val="nil"/>
              <w:bottom w:val="nil"/>
              <w:right w:val="nil"/>
            </w:tcBorders>
            <w:shd w:val="clear" w:color="auto" w:fill="auto"/>
            <w:vAlign w:val="bottom"/>
          </w:tcPr>
          <w:p w14:paraId="63C4B6A5" w14:textId="77777777" w:rsidR="00D81FFD" w:rsidRPr="001B496E" w:rsidRDefault="00D81FFD" w:rsidP="00D81FFD">
            <w:pPr>
              <w:ind w:right="175"/>
              <w:jc w:val="right"/>
              <w:rPr>
                <w:rFonts w:asciiTheme="majorBidi" w:eastAsia="Angsana New" w:hAnsiTheme="majorBidi" w:cstheme="majorBidi"/>
                <w:sz w:val="25"/>
                <w:szCs w:val="25"/>
              </w:rPr>
            </w:pPr>
            <w:r w:rsidRPr="001B496E">
              <w:rPr>
                <w:rFonts w:asciiTheme="majorBidi" w:eastAsia="Angsana New" w:hAnsiTheme="majorBidi" w:cstheme="majorBidi"/>
                <w:sz w:val="25"/>
                <w:szCs w:val="25"/>
              </w:rPr>
              <w:t>(296,252)</w:t>
            </w:r>
          </w:p>
        </w:tc>
        <w:tc>
          <w:tcPr>
            <w:tcW w:w="57" w:type="dxa"/>
          </w:tcPr>
          <w:p w14:paraId="0C9FCC89" w14:textId="77777777" w:rsidR="00D81FFD" w:rsidRPr="001B496E" w:rsidRDefault="00D81FFD" w:rsidP="00D81FFD">
            <w:pPr>
              <w:tabs>
                <w:tab w:val="decimal" w:pos="610"/>
              </w:tabs>
              <w:ind w:right="175"/>
              <w:jc w:val="center"/>
              <w:rPr>
                <w:rFonts w:asciiTheme="majorBidi" w:eastAsia="Angsana New" w:hAnsiTheme="majorBidi" w:cstheme="majorBidi"/>
                <w:sz w:val="25"/>
                <w:szCs w:val="25"/>
              </w:rPr>
            </w:pPr>
          </w:p>
        </w:tc>
        <w:tc>
          <w:tcPr>
            <w:tcW w:w="1445" w:type="dxa"/>
            <w:tcBorders>
              <w:top w:val="nil"/>
              <w:left w:val="nil"/>
              <w:bottom w:val="nil"/>
              <w:right w:val="nil"/>
            </w:tcBorders>
            <w:shd w:val="clear" w:color="auto" w:fill="auto"/>
            <w:vAlign w:val="bottom"/>
          </w:tcPr>
          <w:p w14:paraId="69764928" w14:textId="77777777" w:rsidR="00D81FFD" w:rsidRPr="001B496E" w:rsidRDefault="00D81FFD" w:rsidP="00D81FFD">
            <w:pPr>
              <w:ind w:right="175"/>
              <w:jc w:val="right"/>
              <w:rPr>
                <w:rFonts w:asciiTheme="majorBidi" w:eastAsia="Angsana New" w:hAnsiTheme="majorBidi" w:cstheme="majorBidi"/>
                <w:sz w:val="25"/>
                <w:szCs w:val="25"/>
                <w:cs/>
              </w:rPr>
            </w:pPr>
            <w:r w:rsidRPr="001B496E">
              <w:rPr>
                <w:rFonts w:asciiTheme="majorBidi" w:eastAsia="Angsana New" w:hAnsiTheme="majorBidi" w:cstheme="majorBidi"/>
                <w:sz w:val="25"/>
                <w:szCs w:val="25"/>
              </w:rPr>
              <w:t>1,118,993</w:t>
            </w:r>
          </w:p>
        </w:tc>
        <w:tc>
          <w:tcPr>
            <w:tcW w:w="75" w:type="dxa"/>
          </w:tcPr>
          <w:p w14:paraId="79E175DE" w14:textId="77777777" w:rsidR="00D81FFD" w:rsidRPr="001B496E" w:rsidRDefault="00D81FFD" w:rsidP="00D81FFD">
            <w:pPr>
              <w:ind w:right="175"/>
              <w:jc w:val="thaiDistribute"/>
              <w:rPr>
                <w:rFonts w:asciiTheme="majorBidi" w:eastAsia="Angsana New" w:hAnsiTheme="majorBidi" w:cstheme="majorBidi"/>
                <w:sz w:val="25"/>
                <w:szCs w:val="25"/>
              </w:rPr>
            </w:pPr>
          </w:p>
        </w:tc>
        <w:tc>
          <w:tcPr>
            <w:tcW w:w="1400" w:type="dxa"/>
            <w:tcBorders>
              <w:top w:val="nil"/>
              <w:left w:val="nil"/>
              <w:bottom w:val="nil"/>
              <w:right w:val="nil"/>
            </w:tcBorders>
            <w:shd w:val="clear" w:color="auto" w:fill="auto"/>
            <w:vAlign w:val="bottom"/>
          </w:tcPr>
          <w:p w14:paraId="5973CCE5" w14:textId="77777777" w:rsidR="00D81FFD" w:rsidRPr="001B496E" w:rsidRDefault="00D81FFD" w:rsidP="00D81FFD">
            <w:pPr>
              <w:ind w:right="175"/>
              <w:jc w:val="right"/>
              <w:rPr>
                <w:rFonts w:asciiTheme="majorBidi" w:eastAsia="Angsana New" w:hAnsiTheme="majorBidi" w:cstheme="majorBidi"/>
                <w:sz w:val="25"/>
                <w:szCs w:val="25"/>
              </w:rPr>
            </w:pPr>
            <w:r w:rsidRPr="001B496E">
              <w:rPr>
                <w:rFonts w:asciiTheme="majorBidi" w:eastAsia="Angsana New" w:hAnsiTheme="majorBidi" w:cstheme="majorBidi"/>
                <w:sz w:val="25"/>
                <w:szCs w:val="25"/>
              </w:rPr>
              <w:t>20,883,583</w:t>
            </w:r>
          </w:p>
        </w:tc>
      </w:tr>
      <w:tr w:rsidR="00D81FFD" w:rsidRPr="001B496E" w14:paraId="4926CA02" w14:textId="77777777" w:rsidTr="00AE259F">
        <w:tc>
          <w:tcPr>
            <w:tcW w:w="4111" w:type="dxa"/>
          </w:tcPr>
          <w:p w14:paraId="685098A1" w14:textId="77777777" w:rsidR="00D81FFD" w:rsidRPr="001B496E" w:rsidRDefault="00D81FFD" w:rsidP="00D81FFD">
            <w:pPr>
              <w:ind w:left="317" w:hanging="283"/>
              <w:jc w:val="thaiDistribute"/>
              <w:rPr>
                <w:rFonts w:asciiTheme="majorBidi" w:eastAsia="Angsana New" w:hAnsiTheme="majorBidi" w:cstheme="majorBidi"/>
                <w:sz w:val="25"/>
                <w:szCs w:val="25"/>
                <w:cs/>
              </w:rPr>
            </w:pPr>
            <w:r w:rsidRPr="001B496E">
              <w:rPr>
                <w:rFonts w:asciiTheme="majorBidi" w:hAnsiTheme="majorBidi" w:cstheme="majorBidi"/>
                <w:sz w:val="25"/>
                <w:szCs w:val="25"/>
              </w:rPr>
              <w:t>Borrowings from Financial Institutions</w:t>
            </w:r>
          </w:p>
        </w:tc>
        <w:tc>
          <w:tcPr>
            <w:tcW w:w="1511" w:type="dxa"/>
          </w:tcPr>
          <w:p w14:paraId="76FC45CE" w14:textId="77777777" w:rsidR="00D81FFD" w:rsidRPr="001B496E" w:rsidRDefault="00D81FFD" w:rsidP="00D81FFD">
            <w:pPr>
              <w:ind w:right="175"/>
              <w:jc w:val="right"/>
              <w:rPr>
                <w:rFonts w:asciiTheme="majorBidi" w:eastAsia="Angsana New" w:hAnsiTheme="majorBidi" w:cstheme="majorBidi"/>
                <w:sz w:val="25"/>
                <w:szCs w:val="25"/>
              </w:rPr>
            </w:pPr>
            <w:r w:rsidRPr="001B496E">
              <w:rPr>
                <w:rFonts w:asciiTheme="majorBidi" w:eastAsia="Angsana New" w:hAnsiTheme="majorBidi" w:cstheme="majorBidi"/>
                <w:sz w:val="25"/>
                <w:szCs w:val="25"/>
              </w:rPr>
              <w:t>117,877,958</w:t>
            </w:r>
          </w:p>
        </w:tc>
        <w:tc>
          <w:tcPr>
            <w:tcW w:w="64" w:type="dxa"/>
          </w:tcPr>
          <w:p w14:paraId="470EF090" w14:textId="77777777" w:rsidR="00D81FFD" w:rsidRPr="001B496E" w:rsidRDefault="00D81FFD" w:rsidP="00D81FFD">
            <w:pPr>
              <w:ind w:right="175"/>
              <w:jc w:val="thaiDistribute"/>
              <w:rPr>
                <w:rFonts w:asciiTheme="majorBidi" w:eastAsia="Angsana New" w:hAnsiTheme="majorBidi" w:cstheme="majorBidi"/>
                <w:sz w:val="25"/>
                <w:szCs w:val="25"/>
              </w:rPr>
            </w:pPr>
          </w:p>
        </w:tc>
        <w:tc>
          <w:tcPr>
            <w:tcW w:w="1544" w:type="dxa"/>
            <w:tcBorders>
              <w:top w:val="nil"/>
              <w:left w:val="nil"/>
              <w:bottom w:val="nil"/>
              <w:right w:val="nil"/>
            </w:tcBorders>
            <w:shd w:val="clear" w:color="auto" w:fill="auto"/>
            <w:vAlign w:val="bottom"/>
          </w:tcPr>
          <w:p w14:paraId="232FA08D" w14:textId="77777777" w:rsidR="00D81FFD" w:rsidRPr="001B496E" w:rsidRDefault="00D81FFD" w:rsidP="00D81FFD">
            <w:pPr>
              <w:ind w:right="175"/>
              <w:jc w:val="right"/>
              <w:rPr>
                <w:rFonts w:asciiTheme="majorBidi" w:eastAsia="Angsana New" w:hAnsiTheme="majorBidi" w:cstheme="majorBidi"/>
                <w:sz w:val="25"/>
                <w:szCs w:val="25"/>
              </w:rPr>
            </w:pPr>
            <w:r w:rsidRPr="001B496E">
              <w:rPr>
                <w:rFonts w:asciiTheme="majorBidi" w:eastAsia="Angsana New" w:hAnsiTheme="majorBidi" w:cstheme="majorBidi"/>
                <w:sz w:val="25"/>
                <w:szCs w:val="25"/>
              </w:rPr>
              <w:t>(5,294,436)</w:t>
            </w:r>
          </w:p>
        </w:tc>
        <w:tc>
          <w:tcPr>
            <w:tcW w:w="57" w:type="dxa"/>
          </w:tcPr>
          <w:p w14:paraId="752F0BB3" w14:textId="77777777" w:rsidR="00D81FFD" w:rsidRPr="001B496E" w:rsidRDefault="00D81FFD" w:rsidP="00D81FFD">
            <w:pPr>
              <w:tabs>
                <w:tab w:val="decimal" w:pos="610"/>
              </w:tabs>
              <w:ind w:right="175"/>
              <w:jc w:val="center"/>
              <w:rPr>
                <w:rFonts w:asciiTheme="majorBidi" w:eastAsia="Angsana New" w:hAnsiTheme="majorBidi" w:cstheme="majorBidi"/>
                <w:sz w:val="25"/>
                <w:szCs w:val="25"/>
              </w:rPr>
            </w:pPr>
          </w:p>
        </w:tc>
        <w:tc>
          <w:tcPr>
            <w:tcW w:w="1445" w:type="dxa"/>
            <w:tcBorders>
              <w:top w:val="nil"/>
              <w:left w:val="nil"/>
              <w:bottom w:val="nil"/>
              <w:right w:val="nil"/>
            </w:tcBorders>
            <w:shd w:val="clear" w:color="auto" w:fill="auto"/>
            <w:vAlign w:val="bottom"/>
          </w:tcPr>
          <w:p w14:paraId="28E0C0FF" w14:textId="77777777" w:rsidR="00D81FFD" w:rsidRPr="001B496E" w:rsidRDefault="00D81FFD" w:rsidP="00D81FFD">
            <w:pPr>
              <w:ind w:right="175"/>
              <w:jc w:val="right"/>
              <w:rPr>
                <w:rFonts w:asciiTheme="majorBidi" w:eastAsia="Angsana New" w:hAnsiTheme="majorBidi" w:cstheme="majorBidi"/>
                <w:sz w:val="25"/>
                <w:szCs w:val="25"/>
                <w:cs/>
              </w:rPr>
            </w:pPr>
            <w:r w:rsidRPr="001B496E">
              <w:rPr>
                <w:rFonts w:asciiTheme="majorBidi" w:eastAsia="Angsana New" w:hAnsiTheme="majorBidi" w:cstheme="majorBidi"/>
                <w:sz w:val="25"/>
                <w:szCs w:val="25"/>
              </w:rPr>
              <w:t>759,972</w:t>
            </w:r>
          </w:p>
        </w:tc>
        <w:tc>
          <w:tcPr>
            <w:tcW w:w="75" w:type="dxa"/>
          </w:tcPr>
          <w:p w14:paraId="5158D0ED" w14:textId="77777777" w:rsidR="00D81FFD" w:rsidRPr="001B496E" w:rsidRDefault="00D81FFD" w:rsidP="00D81FFD">
            <w:pPr>
              <w:ind w:right="175"/>
              <w:jc w:val="thaiDistribute"/>
              <w:rPr>
                <w:rFonts w:asciiTheme="majorBidi" w:eastAsia="Angsana New" w:hAnsiTheme="majorBidi" w:cstheme="majorBidi"/>
                <w:sz w:val="25"/>
                <w:szCs w:val="25"/>
              </w:rPr>
            </w:pPr>
          </w:p>
        </w:tc>
        <w:tc>
          <w:tcPr>
            <w:tcW w:w="1400" w:type="dxa"/>
            <w:tcBorders>
              <w:top w:val="nil"/>
              <w:left w:val="nil"/>
              <w:bottom w:val="nil"/>
              <w:right w:val="nil"/>
            </w:tcBorders>
            <w:shd w:val="clear" w:color="auto" w:fill="auto"/>
            <w:vAlign w:val="bottom"/>
          </w:tcPr>
          <w:p w14:paraId="5753E937" w14:textId="77777777" w:rsidR="00D81FFD" w:rsidRPr="001B496E" w:rsidRDefault="00D81FFD" w:rsidP="00D81FFD">
            <w:pPr>
              <w:ind w:right="175"/>
              <w:jc w:val="right"/>
              <w:rPr>
                <w:rFonts w:asciiTheme="majorBidi" w:eastAsia="Angsana New" w:hAnsiTheme="majorBidi" w:cstheme="majorBidi"/>
                <w:sz w:val="25"/>
                <w:szCs w:val="25"/>
              </w:rPr>
            </w:pPr>
            <w:r w:rsidRPr="001B496E">
              <w:rPr>
                <w:rFonts w:asciiTheme="majorBidi" w:eastAsia="Angsana New" w:hAnsiTheme="majorBidi" w:cstheme="majorBidi"/>
                <w:sz w:val="25"/>
                <w:szCs w:val="25"/>
              </w:rPr>
              <w:t>113,343,494</w:t>
            </w:r>
          </w:p>
        </w:tc>
      </w:tr>
      <w:tr w:rsidR="00D81FFD" w:rsidRPr="001B496E" w14:paraId="04DC8B0C" w14:textId="77777777" w:rsidTr="00AE259F">
        <w:tc>
          <w:tcPr>
            <w:tcW w:w="4111" w:type="dxa"/>
          </w:tcPr>
          <w:p w14:paraId="70207F32" w14:textId="77777777" w:rsidR="00D81FFD" w:rsidRPr="001B496E" w:rsidRDefault="00D81FFD" w:rsidP="00D81FFD">
            <w:pPr>
              <w:ind w:firstLine="34"/>
              <w:jc w:val="thaiDistribute"/>
              <w:rPr>
                <w:rFonts w:asciiTheme="majorBidi" w:eastAsia="Angsana New" w:hAnsiTheme="majorBidi" w:cstheme="majorBidi"/>
                <w:sz w:val="25"/>
                <w:szCs w:val="25"/>
                <w:cs/>
              </w:rPr>
            </w:pPr>
            <w:r w:rsidRPr="001B496E">
              <w:rPr>
                <w:rFonts w:asciiTheme="majorBidi" w:hAnsiTheme="majorBidi" w:cstheme="majorBidi"/>
                <w:sz w:val="25"/>
                <w:szCs w:val="25"/>
              </w:rPr>
              <w:t>Accured Interest on Borrowings from Financial Institutions</w:t>
            </w:r>
          </w:p>
        </w:tc>
        <w:tc>
          <w:tcPr>
            <w:tcW w:w="1511" w:type="dxa"/>
            <w:shd w:val="clear" w:color="auto" w:fill="auto"/>
          </w:tcPr>
          <w:p w14:paraId="29BCA484" w14:textId="77777777" w:rsidR="00D81FFD" w:rsidRPr="001B496E" w:rsidRDefault="00D81FFD" w:rsidP="00D81FFD">
            <w:pPr>
              <w:ind w:right="175"/>
              <w:jc w:val="right"/>
              <w:rPr>
                <w:rFonts w:asciiTheme="majorBidi" w:eastAsia="Angsana New" w:hAnsiTheme="majorBidi" w:cstheme="majorBidi"/>
                <w:sz w:val="25"/>
                <w:szCs w:val="25"/>
              </w:rPr>
            </w:pPr>
            <w:r w:rsidRPr="001B496E">
              <w:rPr>
                <w:rFonts w:asciiTheme="majorBidi" w:eastAsia="Angsana New" w:hAnsiTheme="majorBidi" w:cstheme="majorBidi"/>
                <w:sz w:val="25"/>
                <w:szCs w:val="25"/>
              </w:rPr>
              <w:t>317,261</w:t>
            </w:r>
          </w:p>
        </w:tc>
        <w:tc>
          <w:tcPr>
            <w:tcW w:w="64" w:type="dxa"/>
          </w:tcPr>
          <w:p w14:paraId="45001F77" w14:textId="77777777" w:rsidR="00D81FFD" w:rsidRPr="001B496E" w:rsidRDefault="00D81FFD" w:rsidP="00D81FFD">
            <w:pPr>
              <w:jc w:val="thaiDistribute"/>
              <w:rPr>
                <w:rFonts w:asciiTheme="majorBidi" w:hAnsiTheme="majorBidi" w:cstheme="majorBidi"/>
                <w:sz w:val="25"/>
                <w:szCs w:val="25"/>
              </w:rPr>
            </w:pPr>
          </w:p>
        </w:tc>
        <w:tc>
          <w:tcPr>
            <w:tcW w:w="1544" w:type="dxa"/>
            <w:tcBorders>
              <w:top w:val="nil"/>
              <w:left w:val="nil"/>
              <w:bottom w:val="nil"/>
              <w:right w:val="nil"/>
            </w:tcBorders>
            <w:shd w:val="clear" w:color="auto" w:fill="auto"/>
            <w:vAlign w:val="bottom"/>
          </w:tcPr>
          <w:p w14:paraId="30C3E4F5" w14:textId="77777777" w:rsidR="00D81FFD" w:rsidRPr="001B496E" w:rsidRDefault="00D81FFD" w:rsidP="00D81FFD">
            <w:pPr>
              <w:ind w:right="175"/>
              <w:jc w:val="right"/>
              <w:rPr>
                <w:rFonts w:asciiTheme="majorBidi" w:eastAsia="Angsana New" w:hAnsiTheme="majorBidi" w:cstheme="majorBidi"/>
                <w:sz w:val="25"/>
                <w:szCs w:val="25"/>
              </w:rPr>
            </w:pPr>
            <w:r w:rsidRPr="001B496E">
              <w:rPr>
                <w:rFonts w:asciiTheme="majorBidi" w:eastAsia="Angsana New" w:hAnsiTheme="majorBidi" w:cstheme="majorBidi"/>
                <w:sz w:val="25"/>
                <w:szCs w:val="25"/>
              </w:rPr>
              <w:t>(6,705,564)</w:t>
            </w:r>
          </w:p>
        </w:tc>
        <w:tc>
          <w:tcPr>
            <w:tcW w:w="57" w:type="dxa"/>
          </w:tcPr>
          <w:p w14:paraId="663364D7" w14:textId="77777777" w:rsidR="00D81FFD" w:rsidRPr="001B496E" w:rsidRDefault="00D81FFD" w:rsidP="00D81FFD">
            <w:pPr>
              <w:jc w:val="thaiDistribute"/>
              <w:rPr>
                <w:rFonts w:asciiTheme="majorBidi" w:eastAsia="Angsana New" w:hAnsiTheme="majorBidi" w:cstheme="majorBidi"/>
                <w:sz w:val="25"/>
                <w:szCs w:val="25"/>
              </w:rPr>
            </w:pPr>
          </w:p>
        </w:tc>
        <w:tc>
          <w:tcPr>
            <w:tcW w:w="1445" w:type="dxa"/>
            <w:tcBorders>
              <w:top w:val="nil"/>
              <w:left w:val="nil"/>
              <w:bottom w:val="nil"/>
              <w:right w:val="nil"/>
            </w:tcBorders>
            <w:shd w:val="clear" w:color="auto" w:fill="auto"/>
            <w:vAlign w:val="bottom"/>
          </w:tcPr>
          <w:p w14:paraId="5CB08424" w14:textId="77777777" w:rsidR="00D81FFD" w:rsidRPr="001B496E" w:rsidRDefault="00D81FFD" w:rsidP="00D81FFD">
            <w:pPr>
              <w:ind w:right="175"/>
              <w:jc w:val="right"/>
              <w:rPr>
                <w:rFonts w:asciiTheme="majorBidi" w:eastAsia="Angsana New" w:hAnsiTheme="majorBidi" w:cstheme="majorBidi"/>
                <w:sz w:val="25"/>
                <w:szCs w:val="25"/>
                <w:cs/>
              </w:rPr>
            </w:pPr>
            <w:r w:rsidRPr="001B496E">
              <w:rPr>
                <w:rFonts w:asciiTheme="majorBidi" w:eastAsia="Angsana New" w:hAnsiTheme="majorBidi" w:cstheme="majorBidi"/>
                <w:sz w:val="25"/>
                <w:szCs w:val="25"/>
              </w:rPr>
              <w:t>7,220,637</w:t>
            </w:r>
          </w:p>
        </w:tc>
        <w:tc>
          <w:tcPr>
            <w:tcW w:w="75" w:type="dxa"/>
          </w:tcPr>
          <w:p w14:paraId="7ACA3277" w14:textId="77777777" w:rsidR="00D81FFD" w:rsidRPr="001B496E" w:rsidRDefault="00D81FFD" w:rsidP="00D81FFD">
            <w:pPr>
              <w:jc w:val="thaiDistribute"/>
              <w:rPr>
                <w:rFonts w:asciiTheme="majorBidi" w:eastAsia="Angsana New" w:hAnsiTheme="majorBidi" w:cstheme="majorBidi"/>
                <w:sz w:val="25"/>
                <w:szCs w:val="25"/>
              </w:rPr>
            </w:pPr>
          </w:p>
        </w:tc>
        <w:tc>
          <w:tcPr>
            <w:tcW w:w="1400" w:type="dxa"/>
            <w:tcBorders>
              <w:top w:val="nil"/>
              <w:left w:val="nil"/>
              <w:bottom w:val="nil"/>
              <w:right w:val="nil"/>
            </w:tcBorders>
            <w:shd w:val="clear" w:color="auto" w:fill="auto"/>
            <w:vAlign w:val="bottom"/>
          </w:tcPr>
          <w:p w14:paraId="39FEF3D2" w14:textId="77777777" w:rsidR="00D81FFD" w:rsidRPr="001B496E" w:rsidRDefault="00D81FFD" w:rsidP="00D81FFD">
            <w:pPr>
              <w:ind w:right="175"/>
              <w:jc w:val="right"/>
              <w:rPr>
                <w:rFonts w:asciiTheme="majorBidi" w:eastAsia="Angsana New" w:hAnsiTheme="majorBidi" w:cstheme="majorBidi"/>
                <w:sz w:val="25"/>
                <w:szCs w:val="25"/>
              </w:rPr>
            </w:pPr>
            <w:r w:rsidRPr="001B496E">
              <w:rPr>
                <w:rFonts w:asciiTheme="majorBidi" w:eastAsia="Angsana New" w:hAnsiTheme="majorBidi" w:cstheme="majorBidi"/>
                <w:sz w:val="25"/>
                <w:szCs w:val="25"/>
              </w:rPr>
              <w:t>832,334</w:t>
            </w:r>
          </w:p>
        </w:tc>
      </w:tr>
      <w:tr w:rsidR="00D81FFD" w:rsidRPr="001B496E" w14:paraId="79818869" w14:textId="77777777" w:rsidTr="00AE259F">
        <w:tc>
          <w:tcPr>
            <w:tcW w:w="4111" w:type="dxa"/>
          </w:tcPr>
          <w:p w14:paraId="1BCEF0FA" w14:textId="77777777" w:rsidR="00D81FFD" w:rsidRPr="001B496E" w:rsidRDefault="00D81FFD" w:rsidP="00D81FFD">
            <w:pPr>
              <w:ind w:firstLine="34"/>
              <w:jc w:val="thaiDistribute"/>
              <w:rPr>
                <w:rFonts w:asciiTheme="majorBidi" w:eastAsia="Angsana New" w:hAnsiTheme="majorBidi" w:cstheme="majorBidi"/>
                <w:sz w:val="25"/>
                <w:szCs w:val="25"/>
                <w:cs/>
              </w:rPr>
            </w:pPr>
            <w:r w:rsidRPr="001B496E">
              <w:rPr>
                <w:rFonts w:asciiTheme="majorBidi" w:hAnsiTheme="majorBidi" w:cstheme="majorBidi"/>
                <w:sz w:val="25"/>
                <w:szCs w:val="25"/>
              </w:rPr>
              <w:t>Borrowings from Other Company</w:t>
            </w:r>
          </w:p>
        </w:tc>
        <w:tc>
          <w:tcPr>
            <w:tcW w:w="1511" w:type="dxa"/>
          </w:tcPr>
          <w:p w14:paraId="6CFF6156" w14:textId="77777777" w:rsidR="00D81FFD" w:rsidRPr="001B496E" w:rsidRDefault="00D81FFD" w:rsidP="00D81FFD">
            <w:pPr>
              <w:ind w:right="172"/>
              <w:jc w:val="right"/>
              <w:rPr>
                <w:rFonts w:asciiTheme="majorBidi" w:eastAsia="Angsana New" w:hAnsiTheme="majorBidi" w:cstheme="majorBidi"/>
                <w:sz w:val="25"/>
                <w:szCs w:val="25"/>
              </w:rPr>
            </w:pPr>
            <w:r w:rsidRPr="001B496E">
              <w:rPr>
                <w:rFonts w:asciiTheme="majorBidi" w:eastAsia="Angsana New" w:hAnsiTheme="majorBidi" w:cstheme="majorBidi"/>
                <w:sz w:val="25"/>
                <w:szCs w:val="25"/>
              </w:rPr>
              <w:t>2,875,272</w:t>
            </w:r>
          </w:p>
        </w:tc>
        <w:tc>
          <w:tcPr>
            <w:tcW w:w="64" w:type="dxa"/>
          </w:tcPr>
          <w:p w14:paraId="1C461B21" w14:textId="77777777" w:rsidR="00D81FFD" w:rsidRPr="001B496E" w:rsidRDefault="00D81FFD" w:rsidP="00D81FFD">
            <w:pPr>
              <w:jc w:val="thaiDistribute"/>
              <w:rPr>
                <w:rFonts w:asciiTheme="majorBidi" w:hAnsiTheme="majorBidi" w:cstheme="majorBidi"/>
                <w:sz w:val="25"/>
                <w:szCs w:val="25"/>
              </w:rPr>
            </w:pPr>
          </w:p>
        </w:tc>
        <w:tc>
          <w:tcPr>
            <w:tcW w:w="1544" w:type="dxa"/>
            <w:tcBorders>
              <w:top w:val="nil"/>
              <w:left w:val="nil"/>
              <w:bottom w:val="nil"/>
              <w:right w:val="nil"/>
            </w:tcBorders>
            <w:shd w:val="clear" w:color="auto" w:fill="auto"/>
            <w:vAlign w:val="bottom"/>
          </w:tcPr>
          <w:p w14:paraId="488B7045" w14:textId="77777777" w:rsidR="00D81FFD" w:rsidRPr="001B496E" w:rsidRDefault="00D81FFD" w:rsidP="00D81FFD">
            <w:pPr>
              <w:ind w:right="175"/>
              <w:jc w:val="right"/>
              <w:rPr>
                <w:rFonts w:asciiTheme="majorBidi" w:eastAsia="Angsana New" w:hAnsiTheme="majorBidi" w:cstheme="majorBidi"/>
                <w:sz w:val="25"/>
                <w:szCs w:val="25"/>
              </w:rPr>
            </w:pPr>
            <w:r w:rsidRPr="001B496E">
              <w:rPr>
                <w:rFonts w:asciiTheme="majorBidi" w:eastAsia="Angsana New" w:hAnsiTheme="majorBidi" w:cstheme="majorBidi"/>
                <w:sz w:val="25"/>
                <w:szCs w:val="25"/>
              </w:rPr>
              <w:t>(2,893,587)</w:t>
            </w:r>
          </w:p>
        </w:tc>
        <w:tc>
          <w:tcPr>
            <w:tcW w:w="57" w:type="dxa"/>
          </w:tcPr>
          <w:p w14:paraId="285ED225" w14:textId="77777777" w:rsidR="00D81FFD" w:rsidRPr="001B496E" w:rsidRDefault="00D81FFD" w:rsidP="00D81FFD">
            <w:pPr>
              <w:jc w:val="thaiDistribute"/>
              <w:rPr>
                <w:rFonts w:asciiTheme="majorBidi" w:eastAsia="Angsana New" w:hAnsiTheme="majorBidi" w:cstheme="majorBidi"/>
                <w:sz w:val="25"/>
                <w:szCs w:val="25"/>
              </w:rPr>
            </w:pPr>
          </w:p>
        </w:tc>
        <w:tc>
          <w:tcPr>
            <w:tcW w:w="1445" w:type="dxa"/>
            <w:tcBorders>
              <w:top w:val="nil"/>
              <w:left w:val="nil"/>
              <w:bottom w:val="nil"/>
              <w:right w:val="nil"/>
            </w:tcBorders>
            <w:shd w:val="clear" w:color="auto" w:fill="auto"/>
            <w:vAlign w:val="bottom"/>
          </w:tcPr>
          <w:p w14:paraId="58B0AF6E" w14:textId="77777777" w:rsidR="00D81FFD" w:rsidRPr="001B496E" w:rsidRDefault="00D81FFD" w:rsidP="00D81FFD">
            <w:pPr>
              <w:ind w:right="175"/>
              <w:jc w:val="right"/>
              <w:rPr>
                <w:rFonts w:asciiTheme="majorBidi" w:eastAsia="Angsana New" w:hAnsiTheme="majorBidi" w:cstheme="majorBidi"/>
                <w:sz w:val="25"/>
                <w:szCs w:val="25"/>
              </w:rPr>
            </w:pPr>
            <w:r w:rsidRPr="001B496E">
              <w:rPr>
                <w:rFonts w:asciiTheme="majorBidi" w:eastAsia="Angsana New" w:hAnsiTheme="majorBidi" w:cstheme="majorBidi"/>
                <w:sz w:val="25"/>
                <w:szCs w:val="25"/>
              </w:rPr>
              <w:t>18,315</w:t>
            </w:r>
          </w:p>
        </w:tc>
        <w:tc>
          <w:tcPr>
            <w:tcW w:w="75" w:type="dxa"/>
          </w:tcPr>
          <w:p w14:paraId="0D46EE93" w14:textId="77777777" w:rsidR="00D81FFD" w:rsidRPr="001B496E" w:rsidRDefault="00D81FFD" w:rsidP="00D81FFD">
            <w:pPr>
              <w:jc w:val="thaiDistribute"/>
              <w:rPr>
                <w:rFonts w:asciiTheme="majorBidi" w:eastAsia="Angsana New" w:hAnsiTheme="majorBidi" w:cstheme="majorBidi"/>
                <w:sz w:val="25"/>
                <w:szCs w:val="25"/>
              </w:rPr>
            </w:pPr>
          </w:p>
        </w:tc>
        <w:tc>
          <w:tcPr>
            <w:tcW w:w="1400" w:type="dxa"/>
            <w:tcBorders>
              <w:top w:val="nil"/>
              <w:left w:val="nil"/>
              <w:bottom w:val="nil"/>
              <w:right w:val="nil"/>
            </w:tcBorders>
            <w:shd w:val="clear" w:color="auto" w:fill="auto"/>
            <w:vAlign w:val="bottom"/>
          </w:tcPr>
          <w:p w14:paraId="753B282F" w14:textId="77777777" w:rsidR="00D81FFD" w:rsidRPr="001B496E" w:rsidRDefault="00D81FFD" w:rsidP="00D81FFD">
            <w:pPr>
              <w:ind w:right="454"/>
              <w:jc w:val="right"/>
              <w:rPr>
                <w:rFonts w:asciiTheme="majorBidi" w:eastAsia="Angsana New" w:hAnsiTheme="majorBidi" w:cstheme="majorBidi"/>
                <w:sz w:val="25"/>
                <w:szCs w:val="25"/>
              </w:rPr>
            </w:pPr>
            <w:r w:rsidRPr="001B496E">
              <w:rPr>
                <w:rFonts w:asciiTheme="majorBidi" w:eastAsia="Angsana New" w:hAnsiTheme="majorBidi" w:cstheme="majorBidi"/>
                <w:sz w:val="25"/>
                <w:szCs w:val="25"/>
              </w:rPr>
              <w:t>-</w:t>
            </w:r>
          </w:p>
        </w:tc>
      </w:tr>
      <w:tr w:rsidR="00D81FFD" w:rsidRPr="001B496E" w14:paraId="3181CE15" w14:textId="77777777" w:rsidTr="00AE259F">
        <w:tc>
          <w:tcPr>
            <w:tcW w:w="4111" w:type="dxa"/>
          </w:tcPr>
          <w:p w14:paraId="795B0F5D" w14:textId="77777777" w:rsidR="00D81FFD" w:rsidRPr="001B496E" w:rsidRDefault="00D81FFD" w:rsidP="00D81FFD">
            <w:pPr>
              <w:ind w:firstLine="34"/>
              <w:jc w:val="thaiDistribute"/>
              <w:rPr>
                <w:rFonts w:asciiTheme="majorBidi" w:eastAsia="Angsana New" w:hAnsiTheme="majorBidi" w:cstheme="majorBidi"/>
                <w:sz w:val="25"/>
                <w:szCs w:val="25"/>
                <w:cs/>
              </w:rPr>
            </w:pPr>
            <w:r w:rsidRPr="001B496E">
              <w:rPr>
                <w:rFonts w:asciiTheme="majorBidi" w:hAnsiTheme="majorBidi" w:cstheme="majorBidi"/>
                <w:sz w:val="25"/>
                <w:szCs w:val="25"/>
              </w:rPr>
              <w:t>Accured Interest on Borrowings from Other Company</w:t>
            </w:r>
          </w:p>
        </w:tc>
        <w:tc>
          <w:tcPr>
            <w:tcW w:w="1511" w:type="dxa"/>
          </w:tcPr>
          <w:p w14:paraId="3569604B" w14:textId="77777777" w:rsidR="00D81FFD" w:rsidRPr="001B496E" w:rsidRDefault="00D81FFD" w:rsidP="00D81FFD">
            <w:pPr>
              <w:ind w:right="175"/>
              <w:jc w:val="right"/>
              <w:rPr>
                <w:rFonts w:asciiTheme="majorBidi" w:eastAsia="Angsana New" w:hAnsiTheme="majorBidi" w:cstheme="majorBidi"/>
                <w:sz w:val="25"/>
                <w:szCs w:val="25"/>
              </w:rPr>
            </w:pPr>
            <w:r w:rsidRPr="001B496E">
              <w:rPr>
                <w:rFonts w:asciiTheme="majorBidi" w:eastAsia="Angsana New" w:hAnsiTheme="majorBidi" w:cstheme="majorBidi"/>
                <w:sz w:val="25"/>
                <w:szCs w:val="25"/>
              </w:rPr>
              <w:t>15,215</w:t>
            </w:r>
          </w:p>
        </w:tc>
        <w:tc>
          <w:tcPr>
            <w:tcW w:w="64" w:type="dxa"/>
          </w:tcPr>
          <w:p w14:paraId="269FDA51" w14:textId="77777777" w:rsidR="00D81FFD" w:rsidRPr="001B496E" w:rsidRDefault="00D81FFD" w:rsidP="00D81FFD">
            <w:pPr>
              <w:jc w:val="thaiDistribute"/>
              <w:rPr>
                <w:rFonts w:asciiTheme="majorBidi" w:hAnsiTheme="majorBidi" w:cstheme="majorBidi"/>
                <w:sz w:val="25"/>
                <w:szCs w:val="25"/>
              </w:rPr>
            </w:pPr>
          </w:p>
        </w:tc>
        <w:tc>
          <w:tcPr>
            <w:tcW w:w="1544" w:type="dxa"/>
            <w:tcBorders>
              <w:top w:val="nil"/>
              <w:left w:val="nil"/>
              <w:bottom w:val="nil"/>
              <w:right w:val="nil"/>
            </w:tcBorders>
            <w:shd w:val="clear" w:color="auto" w:fill="auto"/>
            <w:vAlign w:val="bottom"/>
          </w:tcPr>
          <w:p w14:paraId="5D870A53" w14:textId="77777777" w:rsidR="00D81FFD" w:rsidRPr="001B496E" w:rsidRDefault="00D81FFD" w:rsidP="00D81FFD">
            <w:pPr>
              <w:ind w:right="175"/>
              <w:jc w:val="right"/>
              <w:rPr>
                <w:rFonts w:asciiTheme="majorBidi" w:eastAsia="Angsana New" w:hAnsiTheme="majorBidi" w:cstheme="majorBidi"/>
                <w:sz w:val="25"/>
                <w:szCs w:val="25"/>
              </w:rPr>
            </w:pPr>
            <w:r w:rsidRPr="001B496E">
              <w:rPr>
                <w:rFonts w:asciiTheme="majorBidi" w:eastAsia="Angsana New" w:hAnsiTheme="majorBidi" w:cstheme="majorBidi"/>
                <w:sz w:val="25"/>
                <w:szCs w:val="25"/>
              </w:rPr>
              <w:t>(102,193)</w:t>
            </w:r>
          </w:p>
        </w:tc>
        <w:tc>
          <w:tcPr>
            <w:tcW w:w="57" w:type="dxa"/>
          </w:tcPr>
          <w:p w14:paraId="20A3F523" w14:textId="77777777" w:rsidR="00D81FFD" w:rsidRPr="001B496E" w:rsidRDefault="00D81FFD" w:rsidP="00D81FFD">
            <w:pPr>
              <w:jc w:val="thaiDistribute"/>
              <w:rPr>
                <w:rFonts w:asciiTheme="majorBidi" w:eastAsia="Angsana New" w:hAnsiTheme="majorBidi" w:cstheme="majorBidi"/>
                <w:sz w:val="25"/>
                <w:szCs w:val="25"/>
              </w:rPr>
            </w:pPr>
          </w:p>
        </w:tc>
        <w:tc>
          <w:tcPr>
            <w:tcW w:w="1445" w:type="dxa"/>
            <w:tcBorders>
              <w:top w:val="nil"/>
              <w:left w:val="nil"/>
              <w:bottom w:val="nil"/>
              <w:right w:val="nil"/>
            </w:tcBorders>
            <w:shd w:val="clear" w:color="auto" w:fill="auto"/>
            <w:vAlign w:val="bottom"/>
          </w:tcPr>
          <w:p w14:paraId="4CFFF12B" w14:textId="77777777" w:rsidR="00D81FFD" w:rsidRPr="001B496E" w:rsidRDefault="00D81FFD" w:rsidP="00D81FFD">
            <w:pPr>
              <w:ind w:right="175"/>
              <w:jc w:val="right"/>
              <w:rPr>
                <w:rFonts w:asciiTheme="majorBidi" w:eastAsia="Angsana New" w:hAnsiTheme="majorBidi" w:cstheme="majorBidi"/>
                <w:sz w:val="25"/>
                <w:szCs w:val="25"/>
                <w:cs/>
              </w:rPr>
            </w:pPr>
            <w:r w:rsidRPr="001B496E">
              <w:rPr>
                <w:rFonts w:asciiTheme="majorBidi" w:eastAsia="Angsana New" w:hAnsiTheme="majorBidi" w:cstheme="majorBidi"/>
                <w:sz w:val="25"/>
                <w:szCs w:val="25"/>
              </w:rPr>
              <w:t>86,978</w:t>
            </w:r>
          </w:p>
        </w:tc>
        <w:tc>
          <w:tcPr>
            <w:tcW w:w="75" w:type="dxa"/>
          </w:tcPr>
          <w:p w14:paraId="11D3D3F8" w14:textId="77777777" w:rsidR="00D81FFD" w:rsidRPr="001B496E" w:rsidRDefault="00D81FFD" w:rsidP="00D81FFD">
            <w:pPr>
              <w:jc w:val="thaiDistribute"/>
              <w:rPr>
                <w:rFonts w:asciiTheme="majorBidi" w:eastAsia="Angsana New" w:hAnsiTheme="majorBidi" w:cstheme="majorBidi"/>
                <w:sz w:val="25"/>
                <w:szCs w:val="25"/>
              </w:rPr>
            </w:pPr>
          </w:p>
        </w:tc>
        <w:tc>
          <w:tcPr>
            <w:tcW w:w="1400" w:type="dxa"/>
            <w:tcBorders>
              <w:top w:val="nil"/>
              <w:left w:val="nil"/>
              <w:bottom w:val="nil"/>
              <w:right w:val="nil"/>
            </w:tcBorders>
            <w:shd w:val="clear" w:color="auto" w:fill="auto"/>
            <w:vAlign w:val="bottom"/>
          </w:tcPr>
          <w:p w14:paraId="0677804D" w14:textId="77777777" w:rsidR="00D81FFD" w:rsidRPr="001B496E" w:rsidRDefault="00D81FFD" w:rsidP="00D81FFD">
            <w:pPr>
              <w:ind w:right="454"/>
              <w:jc w:val="right"/>
              <w:rPr>
                <w:rFonts w:asciiTheme="majorBidi" w:eastAsia="Angsana New" w:hAnsiTheme="majorBidi" w:cstheme="majorBidi"/>
                <w:sz w:val="25"/>
                <w:szCs w:val="25"/>
              </w:rPr>
            </w:pPr>
            <w:r w:rsidRPr="001B496E">
              <w:rPr>
                <w:rFonts w:asciiTheme="majorBidi" w:eastAsia="Angsana New" w:hAnsiTheme="majorBidi" w:cstheme="majorBidi"/>
                <w:sz w:val="25"/>
                <w:szCs w:val="25"/>
              </w:rPr>
              <w:t>-</w:t>
            </w:r>
          </w:p>
        </w:tc>
      </w:tr>
      <w:tr w:rsidR="00D81FFD" w:rsidRPr="001B496E" w14:paraId="50C06F5E" w14:textId="77777777" w:rsidTr="00AE259F">
        <w:tc>
          <w:tcPr>
            <w:tcW w:w="4111" w:type="dxa"/>
          </w:tcPr>
          <w:p w14:paraId="5BCBD9BD" w14:textId="77777777" w:rsidR="00D81FFD" w:rsidRPr="001B496E" w:rsidRDefault="00D81FFD" w:rsidP="00D81FFD">
            <w:pPr>
              <w:ind w:firstLine="34"/>
              <w:jc w:val="thaiDistribute"/>
              <w:rPr>
                <w:rFonts w:asciiTheme="majorBidi" w:eastAsia="Angsana New" w:hAnsiTheme="majorBidi" w:cstheme="majorBidi"/>
                <w:sz w:val="25"/>
                <w:szCs w:val="25"/>
                <w:cs/>
              </w:rPr>
            </w:pPr>
            <w:r w:rsidRPr="001B496E">
              <w:rPr>
                <w:rFonts w:asciiTheme="majorBidi" w:hAnsiTheme="majorBidi" w:cstheme="majorBidi"/>
                <w:sz w:val="25"/>
                <w:szCs w:val="25"/>
              </w:rPr>
              <w:t>Borrowings from Related Company</w:t>
            </w:r>
          </w:p>
        </w:tc>
        <w:tc>
          <w:tcPr>
            <w:tcW w:w="1511" w:type="dxa"/>
          </w:tcPr>
          <w:p w14:paraId="366D06E5" w14:textId="77777777" w:rsidR="00D81FFD" w:rsidRPr="001B496E" w:rsidRDefault="00D81FFD" w:rsidP="00D81FFD">
            <w:pPr>
              <w:ind w:right="175"/>
              <w:jc w:val="right"/>
              <w:rPr>
                <w:rFonts w:asciiTheme="majorBidi" w:eastAsia="Angsana New" w:hAnsiTheme="majorBidi" w:cstheme="majorBidi"/>
                <w:sz w:val="25"/>
                <w:szCs w:val="25"/>
              </w:rPr>
            </w:pPr>
            <w:r w:rsidRPr="001B496E">
              <w:rPr>
                <w:rFonts w:asciiTheme="majorBidi" w:eastAsia="Angsana New" w:hAnsiTheme="majorBidi" w:cstheme="majorBidi"/>
                <w:sz w:val="25"/>
                <w:szCs w:val="25"/>
              </w:rPr>
              <w:t>500,000</w:t>
            </w:r>
          </w:p>
        </w:tc>
        <w:tc>
          <w:tcPr>
            <w:tcW w:w="64" w:type="dxa"/>
          </w:tcPr>
          <w:p w14:paraId="0FAE53DD" w14:textId="77777777" w:rsidR="00D81FFD" w:rsidRPr="001B496E" w:rsidRDefault="00D81FFD" w:rsidP="00D81FFD">
            <w:pPr>
              <w:jc w:val="thaiDistribute"/>
              <w:rPr>
                <w:rFonts w:asciiTheme="majorBidi" w:hAnsiTheme="majorBidi" w:cstheme="majorBidi"/>
                <w:sz w:val="25"/>
                <w:szCs w:val="25"/>
              </w:rPr>
            </w:pPr>
          </w:p>
        </w:tc>
        <w:tc>
          <w:tcPr>
            <w:tcW w:w="1544" w:type="dxa"/>
            <w:tcBorders>
              <w:top w:val="nil"/>
              <w:left w:val="nil"/>
              <w:bottom w:val="nil"/>
              <w:right w:val="nil"/>
            </w:tcBorders>
            <w:shd w:val="clear" w:color="auto" w:fill="auto"/>
            <w:vAlign w:val="bottom"/>
          </w:tcPr>
          <w:p w14:paraId="2DD40281" w14:textId="77777777" w:rsidR="00D81FFD" w:rsidRPr="001B496E" w:rsidRDefault="00D81FFD" w:rsidP="00D81FFD">
            <w:pPr>
              <w:ind w:right="175"/>
              <w:jc w:val="right"/>
              <w:rPr>
                <w:rFonts w:asciiTheme="majorBidi" w:eastAsia="Angsana New" w:hAnsiTheme="majorBidi" w:cstheme="majorBidi"/>
                <w:sz w:val="25"/>
                <w:szCs w:val="25"/>
              </w:rPr>
            </w:pPr>
            <w:r w:rsidRPr="001B496E">
              <w:rPr>
                <w:rFonts w:asciiTheme="majorBidi" w:eastAsia="Angsana New" w:hAnsiTheme="majorBidi" w:cstheme="majorBidi"/>
                <w:sz w:val="25"/>
                <w:szCs w:val="25"/>
              </w:rPr>
              <w:t>(500,000)</w:t>
            </w:r>
          </w:p>
        </w:tc>
        <w:tc>
          <w:tcPr>
            <w:tcW w:w="57" w:type="dxa"/>
          </w:tcPr>
          <w:p w14:paraId="3970D1B3" w14:textId="77777777" w:rsidR="00D81FFD" w:rsidRPr="001B496E" w:rsidRDefault="00D81FFD" w:rsidP="00D81FFD">
            <w:pPr>
              <w:jc w:val="thaiDistribute"/>
              <w:rPr>
                <w:rFonts w:asciiTheme="majorBidi" w:eastAsia="Angsana New" w:hAnsiTheme="majorBidi" w:cstheme="majorBidi"/>
                <w:sz w:val="25"/>
                <w:szCs w:val="25"/>
              </w:rPr>
            </w:pPr>
          </w:p>
        </w:tc>
        <w:tc>
          <w:tcPr>
            <w:tcW w:w="1445" w:type="dxa"/>
            <w:tcBorders>
              <w:top w:val="nil"/>
              <w:left w:val="nil"/>
              <w:bottom w:val="nil"/>
              <w:right w:val="nil"/>
            </w:tcBorders>
            <w:shd w:val="clear" w:color="auto" w:fill="auto"/>
            <w:vAlign w:val="bottom"/>
          </w:tcPr>
          <w:p w14:paraId="38299AC4" w14:textId="77777777" w:rsidR="00D81FFD" w:rsidRPr="001B496E" w:rsidRDefault="00D81FFD" w:rsidP="00D81FFD">
            <w:pPr>
              <w:ind w:right="454"/>
              <w:jc w:val="right"/>
              <w:rPr>
                <w:rFonts w:asciiTheme="majorBidi" w:eastAsia="Angsana New" w:hAnsiTheme="majorBidi" w:cstheme="majorBidi"/>
                <w:sz w:val="25"/>
                <w:szCs w:val="25"/>
              </w:rPr>
            </w:pPr>
            <w:r w:rsidRPr="001B496E">
              <w:rPr>
                <w:rFonts w:asciiTheme="majorBidi" w:eastAsia="Angsana New" w:hAnsiTheme="majorBidi" w:cstheme="majorBidi"/>
                <w:sz w:val="25"/>
                <w:szCs w:val="25"/>
              </w:rPr>
              <w:t>-</w:t>
            </w:r>
          </w:p>
        </w:tc>
        <w:tc>
          <w:tcPr>
            <w:tcW w:w="75" w:type="dxa"/>
          </w:tcPr>
          <w:p w14:paraId="2F2329C5" w14:textId="77777777" w:rsidR="00D81FFD" w:rsidRPr="001B496E" w:rsidRDefault="00D81FFD" w:rsidP="00D81FFD">
            <w:pPr>
              <w:jc w:val="thaiDistribute"/>
              <w:rPr>
                <w:rFonts w:asciiTheme="majorBidi" w:eastAsia="Angsana New" w:hAnsiTheme="majorBidi" w:cstheme="majorBidi"/>
                <w:sz w:val="25"/>
                <w:szCs w:val="25"/>
              </w:rPr>
            </w:pPr>
          </w:p>
        </w:tc>
        <w:tc>
          <w:tcPr>
            <w:tcW w:w="1400" w:type="dxa"/>
            <w:tcBorders>
              <w:top w:val="nil"/>
              <w:left w:val="nil"/>
              <w:bottom w:val="nil"/>
              <w:right w:val="nil"/>
            </w:tcBorders>
            <w:shd w:val="clear" w:color="auto" w:fill="auto"/>
            <w:vAlign w:val="bottom"/>
          </w:tcPr>
          <w:p w14:paraId="730638DD" w14:textId="77777777" w:rsidR="00D81FFD" w:rsidRPr="001B496E" w:rsidRDefault="00D81FFD" w:rsidP="00D81FFD">
            <w:pPr>
              <w:ind w:right="454"/>
              <w:jc w:val="right"/>
              <w:rPr>
                <w:rFonts w:asciiTheme="majorBidi" w:eastAsia="Angsana New" w:hAnsiTheme="majorBidi" w:cstheme="majorBidi"/>
                <w:sz w:val="25"/>
                <w:szCs w:val="25"/>
              </w:rPr>
            </w:pPr>
            <w:r w:rsidRPr="001B496E">
              <w:rPr>
                <w:rFonts w:asciiTheme="majorBidi" w:eastAsia="Angsana New" w:hAnsiTheme="majorBidi" w:cstheme="majorBidi"/>
                <w:sz w:val="25"/>
                <w:szCs w:val="25"/>
              </w:rPr>
              <w:t>-</w:t>
            </w:r>
          </w:p>
        </w:tc>
      </w:tr>
      <w:tr w:rsidR="00D81FFD" w:rsidRPr="001B496E" w14:paraId="231E833C" w14:textId="77777777" w:rsidTr="00AE259F">
        <w:tc>
          <w:tcPr>
            <w:tcW w:w="4111" w:type="dxa"/>
          </w:tcPr>
          <w:p w14:paraId="017D575F" w14:textId="77777777" w:rsidR="00D81FFD" w:rsidRPr="001B496E" w:rsidRDefault="00D81FFD" w:rsidP="00D81FFD">
            <w:pPr>
              <w:ind w:firstLine="34"/>
              <w:jc w:val="thaiDistribute"/>
              <w:rPr>
                <w:rFonts w:asciiTheme="majorBidi" w:eastAsia="Angsana New" w:hAnsiTheme="majorBidi" w:cstheme="majorBidi"/>
                <w:sz w:val="25"/>
                <w:szCs w:val="25"/>
                <w:cs/>
              </w:rPr>
            </w:pPr>
            <w:r w:rsidRPr="001B496E">
              <w:rPr>
                <w:rFonts w:asciiTheme="majorBidi" w:hAnsiTheme="majorBidi" w:cstheme="majorBidi"/>
                <w:sz w:val="25"/>
                <w:szCs w:val="25"/>
              </w:rPr>
              <w:t>Accured Interest on Borrowings from Related Company</w:t>
            </w:r>
          </w:p>
        </w:tc>
        <w:tc>
          <w:tcPr>
            <w:tcW w:w="1511" w:type="dxa"/>
          </w:tcPr>
          <w:p w14:paraId="408D9268" w14:textId="77777777" w:rsidR="00D81FFD" w:rsidRPr="001B496E" w:rsidRDefault="00D81FFD" w:rsidP="00D81FFD">
            <w:pPr>
              <w:ind w:right="175"/>
              <w:jc w:val="right"/>
              <w:rPr>
                <w:rFonts w:asciiTheme="majorBidi" w:eastAsia="Angsana New" w:hAnsiTheme="majorBidi" w:cstheme="majorBidi"/>
                <w:sz w:val="25"/>
                <w:szCs w:val="25"/>
              </w:rPr>
            </w:pPr>
            <w:r w:rsidRPr="001B496E">
              <w:rPr>
                <w:rFonts w:asciiTheme="majorBidi" w:eastAsia="Angsana New" w:hAnsiTheme="majorBidi" w:cstheme="majorBidi"/>
                <w:sz w:val="25"/>
                <w:szCs w:val="25"/>
              </w:rPr>
              <w:t>161</w:t>
            </w:r>
          </w:p>
        </w:tc>
        <w:tc>
          <w:tcPr>
            <w:tcW w:w="64" w:type="dxa"/>
          </w:tcPr>
          <w:p w14:paraId="123670C8" w14:textId="77777777" w:rsidR="00D81FFD" w:rsidRPr="001B496E" w:rsidRDefault="00D81FFD" w:rsidP="00D81FFD">
            <w:pPr>
              <w:jc w:val="thaiDistribute"/>
              <w:rPr>
                <w:rFonts w:asciiTheme="majorBidi" w:hAnsiTheme="majorBidi" w:cstheme="majorBidi"/>
                <w:sz w:val="25"/>
                <w:szCs w:val="25"/>
              </w:rPr>
            </w:pPr>
          </w:p>
        </w:tc>
        <w:tc>
          <w:tcPr>
            <w:tcW w:w="1544" w:type="dxa"/>
            <w:tcBorders>
              <w:top w:val="nil"/>
              <w:left w:val="nil"/>
              <w:bottom w:val="nil"/>
              <w:right w:val="nil"/>
            </w:tcBorders>
            <w:shd w:val="clear" w:color="auto" w:fill="auto"/>
            <w:vAlign w:val="bottom"/>
          </w:tcPr>
          <w:p w14:paraId="4D917528" w14:textId="77777777" w:rsidR="00D81FFD" w:rsidRPr="001B496E" w:rsidRDefault="00D81FFD" w:rsidP="00D81FFD">
            <w:pPr>
              <w:ind w:right="175"/>
              <w:jc w:val="right"/>
              <w:rPr>
                <w:rFonts w:asciiTheme="majorBidi" w:eastAsia="Angsana New" w:hAnsiTheme="majorBidi" w:cstheme="majorBidi"/>
                <w:sz w:val="25"/>
                <w:szCs w:val="25"/>
              </w:rPr>
            </w:pPr>
            <w:r w:rsidRPr="001B496E">
              <w:rPr>
                <w:rFonts w:asciiTheme="majorBidi" w:eastAsia="Angsana New" w:hAnsiTheme="majorBidi" w:cstheme="majorBidi"/>
                <w:sz w:val="25"/>
                <w:szCs w:val="25"/>
              </w:rPr>
              <w:t>(6,566)</w:t>
            </w:r>
          </w:p>
        </w:tc>
        <w:tc>
          <w:tcPr>
            <w:tcW w:w="57" w:type="dxa"/>
          </w:tcPr>
          <w:p w14:paraId="60486AD4" w14:textId="77777777" w:rsidR="00D81FFD" w:rsidRPr="001B496E" w:rsidRDefault="00D81FFD" w:rsidP="00D81FFD">
            <w:pPr>
              <w:jc w:val="thaiDistribute"/>
              <w:rPr>
                <w:rFonts w:asciiTheme="majorBidi" w:eastAsia="Angsana New" w:hAnsiTheme="majorBidi" w:cstheme="majorBidi"/>
                <w:sz w:val="25"/>
                <w:szCs w:val="25"/>
              </w:rPr>
            </w:pPr>
          </w:p>
        </w:tc>
        <w:tc>
          <w:tcPr>
            <w:tcW w:w="1445" w:type="dxa"/>
            <w:tcBorders>
              <w:top w:val="nil"/>
              <w:left w:val="nil"/>
              <w:bottom w:val="nil"/>
              <w:right w:val="nil"/>
            </w:tcBorders>
            <w:shd w:val="clear" w:color="auto" w:fill="auto"/>
            <w:vAlign w:val="bottom"/>
          </w:tcPr>
          <w:p w14:paraId="5537250D" w14:textId="77777777" w:rsidR="00D81FFD" w:rsidRPr="001B496E" w:rsidRDefault="00D81FFD" w:rsidP="00D81FFD">
            <w:pPr>
              <w:ind w:right="175"/>
              <w:jc w:val="right"/>
              <w:rPr>
                <w:rFonts w:asciiTheme="majorBidi" w:eastAsia="Angsana New" w:hAnsiTheme="majorBidi" w:cstheme="majorBidi"/>
                <w:sz w:val="25"/>
                <w:szCs w:val="25"/>
              </w:rPr>
            </w:pPr>
            <w:r w:rsidRPr="001B496E">
              <w:rPr>
                <w:rFonts w:asciiTheme="majorBidi" w:eastAsia="Angsana New" w:hAnsiTheme="majorBidi" w:cstheme="majorBidi"/>
                <w:sz w:val="25"/>
                <w:szCs w:val="25"/>
              </w:rPr>
              <w:t>6,405</w:t>
            </w:r>
          </w:p>
        </w:tc>
        <w:tc>
          <w:tcPr>
            <w:tcW w:w="75" w:type="dxa"/>
          </w:tcPr>
          <w:p w14:paraId="3F953BFD" w14:textId="77777777" w:rsidR="00D81FFD" w:rsidRPr="001B496E" w:rsidRDefault="00D81FFD" w:rsidP="00D81FFD">
            <w:pPr>
              <w:jc w:val="thaiDistribute"/>
              <w:rPr>
                <w:rFonts w:asciiTheme="majorBidi" w:eastAsia="Angsana New" w:hAnsiTheme="majorBidi" w:cstheme="majorBidi"/>
                <w:sz w:val="25"/>
                <w:szCs w:val="25"/>
              </w:rPr>
            </w:pPr>
          </w:p>
        </w:tc>
        <w:tc>
          <w:tcPr>
            <w:tcW w:w="1400" w:type="dxa"/>
            <w:tcBorders>
              <w:top w:val="nil"/>
              <w:left w:val="nil"/>
              <w:bottom w:val="nil"/>
              <w:right w:val="nil"/>
            </w:tcBorders>
            <w:shd w:val="clear" w:color="auto" w:fill="auto"/>
            <w:vAlign w:val="bottom"/>
          </w:tcPr>
          <w:p w14:paraId="5B2B31B3" w14:textId="77777777" w:rsidR="00D81FFD" w:rsidRPr="001B496E" w:rsidRDefault="00D81FFD" w:rsidP="00D81FFD">
            <w:pPr>
              <w:ind w:right="454"/>
              <w:jc w:val="right"/>
              <w:rPr>
                <w:rFonts w:asciiTheme="majorBidi" w:eastAsia="Angsana New" w:hAnsiTheme="majorBidi" w:cstheme="majorBidi"/>
                <w:sz w:val="25"/>
                <w:szCs w:val="25"/>
              </w:rPr>
            </w:pPr>
            <w:r w:rsidRPr="001B496E">
              <w:rPr>
                <w:rFonts w:asciiTheme="majorBidi" w:eastAsia="Angsana New" w:hAnsiTheme="majorBidi" w:cstheme="majorBidi"/>
                <w:sz w:val="25"/>
                <w:szCs w:val="25"/>
              </w:rPr>
              <w:t>-</w:t>
            </w:r>
          </w:p>
        </w:tc>
      </w:tr>
      <w:tr w:rsidR="00D81FFD" w:rsidRPr="001B496E" w14:paraId="7FB87D7F" w14:textId="77777777" w:rsidTr="00AE259F">
        <w:tc>
          <w:tcPr>
            <w:tcW w:w="4111" w:type="dxa"/>
          </w:tcPr>
          <w:p w14:paraId="649D5B27" w14:textId="77777777" w:rsidR="00D81FFD" w:rsidRPr="001B496E" w:rsidRDefault="00D81FFD" w:rsidP="00D81FFD">
            <w:pPr>
              <w:ind w:firstLine="34"/>
              <w:jc w:val="thaiDistribute"/>
              <w:rPr>
                <w:rFonts w:asciiTheme="majorBidi" w:eastAsia="Angsana New" w:hAnsiTheme="majorBidi" w:cstheme="majorBidi"/>
                <w:sz w:val="25"/>
                <w:szCs w:val="25"/>
                <w:cs/>
              </w:rPr>
            </w:pPr>
            <w:r w:rsidRPr="001B496E">
              <w:rPr>
                <w:rFonts w:asciiTheme="majorBidi" w:eastAsia="Angsana New" w:hAnsiTheme="majorBidi" w:cstheme="majorBidi"/>
                <w:sz w:val="25"/>
                <w:szCs w:val="25"/>
              </w:rPr>
              <w:t>Short-term borrowings from related person</w:t>
            </w:r>
          </w:p>
        </w:tc>
        <w:tc>
          <w:tcPr>
            <w:tcW w:w="1511" w:type="dxa"/>
          </w:tcPr>
          <w:p w14:paraId="03BED684" w14:textId="77777777" w:rsidR="00D81FFD" w:rsidRPr="001B496E" w:rsidRDefault="00D81FFD" w:rsidP="00D81FFD">
            <w:pPr>
              <w:ind w:right="454"/>
              <w:jc w:val="right"/>
              <w:rPr>
                <w:rFonts w:asciiTheme="majorBidi" w:eastAsia="Angsana New" w:hAnsiTheme="majorBidi" w:cstheme="majorBidi"/>
                <w:sz w:val="25"/>
                <w:szCs w:val="25"/>
              </w:rPr>
            </w:pPr>
            <w:r w:rsidRPr="001B496E">
              <w:rPr>
                <w:rFonts w:asciiTheme="majorBidi" w:eastAsia="Angsana New" w:hAnsiTheme="majorBidi" w:cstheme="majorBidi"/>
                <w:sz w:val="25"/>
                <w:szCs w:val="25"/>
              </w:rPr>
              <w:t>-</w:t>
            </w:r>
          </w:p>
        </w:tc>
        <w:tc>
          <w:tcPr>
            <w:tcW w:w="64" w:type="dxa"/>
          </w:tcPr>
          <w:p w14:paraId="4B383648" w14:textId="77777777" w:rsidR="00D81FFD" w:rsidRPr="001B496E" w:rsidRDefault="00D81FFD" w:rsidP="00D81FFD">
            <w:pPr>
              <w:jc w:val="thaiDistribute"/>
              <w:rPr>
                <w:rFonts w:asciiTheme="majorBidi" w:hAnsiTheme="majorBidi" w:cstheme="majorBidi"/>
                <w:sz w:val="25"/>
                <w:szCs w:val="25"/>
              </w:rPr>
            </w:pPr>
          </w:p>
        </w:tc>
        <w:tc>
          <w:tcPr>
            <w:tcW w:w="1544" w:type="dxa"/>
            <w:tcBorders>
              <w:top w:val="nil"/>
              <w:left w:val="nil"/>
              <w:bottom w:val="nil"/>
              <w:right w:val="nil"/>
            </w:tcBorders>
            <w:shd w:val="clear" w:color="auto" w:fill="auto"/>
            <w:vAlign w:val="bottom"/>
          </w:tcPr>
          <w:p w14:paraId="46874810" w14:textId="77777777" w:rsidR="00D81FFD" w:rsidRPr="001B496E" w:rsidRDefault="00D81FFD" w:rsidP="00D81FFD">
            <w:pPr>
              <w:ind w:right="175"/>
              <w:jc w:val="right"/>
              <w:rPr>
                <w:rFonts w:asciiTheme="majorBidi" w:eastAsia="Angsana New" w:hAnsiTheme="majorBidi" w:cstheme="majorBidi"/>
                <w:sz w:val="25"/>
                <w:szCs w:val="25"/>
              </w:rPr>
            </w:pPr>
            <w:r w:rsidRPr="001B496E">
              <w:rPr>
                <w:rFonts w:asciiTheme="majorBidi" w:eastAsia="Angsana New" w:hAnsiTheme="majorBidi" w:cstheme="majorBidi"/>
                <w:sz w:val="25"/>
                <w:szCs w:val="25"/>
              </w:rPr>
              <w:t>1,300,000</w:t>
            </w:r>
          </w:p>
        </w:tc>
        <w:tc>
          <w:tcPr>
            <w:tcW w:w="57" w:type="dxa"/>
          </w:tcPr>
          <w:p w14:paraId="4EE47AD5" w14:textId="77777777" w:rsidR="00D81FFD" w:rsidRPr="001B496E" w:rsidRDefault="00D81FFD" w:rsidP="00D81FFD">
            <w:pPr>
              <w:jc w:val="thaiDistribute"/>
              <w:rPr>
                <w:rFonts w:asciiTheme="majorBidi" w:eastAsia="Angsana New" w:hAnsiTheme="majorBidi" w:cstheme="majorBidi"/>
                <w:sz w:val="25"/>
                <w:szCs w:val="25"/>
              </w:rPr>
            </w:pPr>
          </w:p>
        </w:tc>
        <w:tc>
          <w:tcPr>
            <w:tcW w:w="1445" w:type="dxa"/>
            <w:tcBorders>
              <w:top w:val="nil"/>
              <w:left w:val="nil"/>
              <w:bottom w:val="nil"/>
              <w:right w:val="nil"/>
            </w:tcBorders>
            <w:shd w:val="clear" w:color="auto" w:fill="auto"/>
            <w:vAlign w:val="bottom"/>
          </w:tcPr>
          <w:p w14:paraId="2E49223C" w14:textId="77777777" w:rsidR="00D81FFD" w:rsidRPr="001B496E" w:rsidRDefault="00D81FFD" w:rsidP="00D81FFD">
            <w:pPr>
              <w:ind w:right="454"/>
              <w:jc w:val="right"/>
              <w:rPr>
                <w:rFonts w:asciiTheme="majorBidi" w:eastAsia="Angsana New" w:hAnsiTheme="majorBidi" w:cstheme="majorBidi"/>
                <w:sz w:val="25"/>
                <w:szCs w:val="25"/>
              </w:rPr>
            </w:pPr>
            <w:r w:rsidRPr="001B496E">
              <w:rPr>
                <w:rFonts w:asciiTheme="majorBidi" w:eastAsia="Angsana New" w:hAnsiTheme="majorBidi" w:cstheme="majorBidi"/>
                <w:sz w:val="25"/>
                <w:szCs w:val="25"/>
              </w:rPr>
              <w:t>-</w:t>
            </w:r>
          </w:p>
        </w:tc>
        <w:tc>
          <w:tcPr>
            <w:tcW w:w="75" w:type="dxa"/>
          </w:tcPr>
          <w:p w14:paraId="46B31E01" w14:textId="77777777" w:rsidR="00D81FFD" w:rsidRPr="001B496E" w:rsidRDefault="00D81FFD" w:rsidP="00D81FFD">
            <w:pPr>
              <w:jc w:val="thaiDistribute"/>
              <w:rPr>
                <w:rFonts w:asciiTheme="majorBidi" w:eastAsia="Angsana New" w:hAnsiTheme="majorBidi" w:cstheme="majorBidi"/>
                <w:sz w:val="25"/>
                <w:szCs w:val="25"/>
              </w:rPr>
            </w:pPr>
          </w:p>
        </w:tc>
        <w:tc>
          <w:tcPr>
            <w:tcW w:w="1400" w:type="dxa"/>
            <w:tcBorders>
              <w:top w:val="nil"/>
              <w:left w:val="nil"/>
              <w:bottom w:val="nil"/>
              <w:right w:val="nil"/>
            </w:tcBorders>
            <w:shd w:val="clear" w:color="auto" w:fill="auto"/>
            <w:vAlign w:val="bottom"/>
          </w:tcPr>
          <w:p w14:paraId="6092EDC5" w14:textId="77777777" w:rsidR="00D81FFD" w:rsidRPr="001B496E" w:rsidRDefault="00D81FFD" w:rsidP="00D81FFD">
            <w:pPr>
              <w:ind w:right="175"/>
              <w:jc w:val="right"/>
              <w:rPr>
                <w:rFonts w:asciiTheme="majorBidi" w:eastAsia="Angsana New" w:hAnsiTheme="majorBidi" w:cstheme="majorBidi"/>
                <w:sz w:val="25"/>
                <w:szCs w:val="25"/>
              </w:rPr>
            </w:pPr>
            <w:r w:rsidRPr="001B496E">
              <w:rPr>
                <w:rFonts w:asciiTheme="majorBidi" w:eastAsia="Angsana New" w:hAnsiTheme="majorBidi" w:cstheme="majorBidi"/>
                <w:sz w:val="25"/>
                <w:szCs w:val="25"/>
              </w:rPr>
              <w:t>1,300,000</w:t>
            </w:r>
          </w:p>
        </w:tc>
      </w:tr>
      <w:tr w:rsidR="00D81FFD" w:rsidRPr="001B496E" w14:paraId="6915E6D0" w14:textId="77777777" w:rsidTr="00AE259F">
        <w:tc>
          <w:tcPr>
            <w:tcW w:w="4111" w:type="dxa"/>
          </w:tcPr>
          <w:p w14:paraId="63B376A8" w14:textId="77777777" w:rsidR="00D81FFD" w:rsidRPr="001B496E" w:rsidRDefault="00D81FFD" w:rsidP="00D81FFD">
            <w:pPr>
              <w:ind w:firstLine="34"/>
              <w:jc w:val="thaiDistribute"/>
              <w:rPr>
                <w:rFonts w:asciiTheme="majorBidi" w:eastAsia="Angsana New" w:hAnsiTheme="majorBidi" w:cstheme="majorBidi"/>
                <w:sz w:val="25"/>
                <w:szCs w:val="25"/>
                <w:cs/>
              </w:rPr>
            </w:pPr>
            <w:r w:rsidRPr="001B496E">
              <w:rPr>
                <w:rFonts w:asciiTheme="majorBidi" w:eastAsia="Angsana New" w:hAnsiTheme="majorBidi" w:cstheme="majorBidi"/>
                <w:sz w:val="25"/>
                <w:szCs w:val="25"/>
              </w:rPr>
              <w:t>Lease Liabilities</w:t>
            </w:r>
          </w:p>
        </w:tc>
        <w:tc>
          <w:tcPr>
            <w:tcW w:w="1511" w:type="dxa"/>
          </w:tcPr>
          <w:p w14:paraId="76DBFF3E" w14:textId="77777777" w:rsidR="00D81FFD" w:rsidRPr="001B496E" w:rsidRDefault="00D81FFD" w:rsidP="00D81FFD">
            <w:pPr>
              <w:ind w:right="175"/>
              <w:jc w:val="right"/>
              <w:rPr>
                <w:rFonts w:asciiTheme="majorBidi" w:eastAsia="Angsana New" w:hAnsiTheme="majorBidi" w:cstheme="majorBidi"/>
                <w:sz w:val="25"/>
                <w:szCs w:val="25"/>
              </w:rPr>
            </w:pPr>
            <w:r w:rsidRPr="001B496E">
              <w:rPr>
                <w:rFonts w:asciiTheme="majorBidi" w:eastAsia="Angsana New" w:hAnsiTheme="majorBidi" w:cstheme="majorBidi"/>
                <w:sz w:val="25"/>
                <w:szCs w:val="25"/>
              </w:rPr>
              <w:t>3,948,442</w:t>
            </w:r>
          </w:p>
        </w:tc>
        <w:tc>
          <w:tcPr>
            <w:tcW w:w="64" w:type="dxa"/>
          </w:tcPr>
          <w:p w14:paraId="70DBE329" w14:textId="77777777" w:rsidR="00D81FFD" w:rsidRPr="001B496E" w:rsidRDefault="00D81FFD" w:rsidP="00D81FFD">
            <w:pPr>
              <w:jc w:val="thaiDistribute"/>
              <w:rPr>
                <w:rFonts w:asciiTheme="majorBidi" w:hAnsiTheme="majorBidi" w:cstheme="majorBidi"/>
                <w:sz w:val="25"/>
                <w:szCs w:val="25"/>
              </w:rPr>
            </w:pPr>
          </w:p>
        </w:tc>
        <w:tc>
          <w:tcPr>
            <w:tcW w:w="1544" w:type="dxa"/>
            <w:tcBorders>
              <w:top w:val="nil"/>
              <w:left w:val="nil"/>
              <w:bottom w:val="nil"/>
              <w:right w:val="nil"/>
            </w:tcBorders>
            <w:shd w:val="clear" w:color="auto" w:fill="auto"/>
            <w:vAlign w:val="bottom"/>
          </w:tcPr>
          <w:p w14:paraId="3EA67CA1" w14:textId="77777777" w:rsidR="00D81FFD" w:rsidRPr="001B496E" w:rsidRDefault="00D81FFD" w:rsidP="00D81FFD">
            <w:pPr>
              <w:ind w:right="175"/>
              <w:jc w:val="right"/>
              <w:rPr>
                <w:rFonts w:asciiTheme="majorBidi" w:eastAsia="Angsana New" w:hAnsiTheme="majorBidi" w:cstheme="majorBidi"/>
                <w:sz w:val="25"/>
                <w:szCs w:val="25"/>
              </w:rPr>
            </w:pPr>
            <w:r w:rsidRPr="001B496E">
              <w:rPr>
                <w:rFonts w:asciiTheme="majorBidi" w:eastAsia="Angsana New" w:hAnsiTheme="majorBidi" w:cstheme="majorBidi"/>
                <w:sz w:val="25"/>
                <w:szCs w:val="25"/>
              </w:rPr>
              <w:t>(4,652,702)</w:t>
            </w:r>
          </w:p>
        </w:tc>
        <w:tc>
          <w:tcPr>
            <w:tcW w:w="57" w:type="dxa"/>
          </w:tcPr>
          <w:p w14:paraId="1407F326" w14:textId="77777777" w:rsidR="00D81FFD" w:rsidRPr="001B496E" w:rsidRDefault="00D81FFD" w:rsidP="00D81FFD">
            <w:pPr>
              <w:jc w:val="thaiDistribute"/>
              <w:rPr>
                <w:rFonts w:asciiTheme="majorBidi" w:eastAsia="Angsana New" w:hAnsiTheme="majorBidi" w:cstheme="majorBidi"/>
                <w:sz w:val="25"/>
                <w:szCs w:val="25"/>
              </w:rPr>
            </w:pPr>
          </w:p>
        </w:tc>
        <w:tc>
          <w:tcPr>
            <w:tcW w:w="1445" w:type="dxa"/>
            <w:tcBorders>
              <w:top w:val="nil"/>
              <w:left w:val="nil"/>
              <w:bottom w:val="nil"/>
              <w:right w:val="nil"/>
            </w:tcBorders>
            <w:shd w:val="clear" w:color="auto" w:fill="auto"/>
            <w:vAlign w:val="bottom"/>
          </w:tcPr>
          <w:p w14:paraId="1007B74C" w14:textId="77777777" w:rsidR="00D81FFD" w:rsidRPr="001B496E" w:rsidRDefault="00D81FFD" w:rsidP="00D81FFD">
            <w:pPr>
              <w:ind w:right="175"/>
              <w:jc w:val="right"/>
              <w:rPr>
                <w:rFonts w:asciiTheme="majorBidi" w:eastAsia="Angsana New" w:hAnsiTheme="majorBidi" w:cstheme="majorBidi"/>
                <w:sz w:val="25"/>
                <w:szCs w:val="25"/>
              </w:rPr>
            </w:pPr>
            <w:r w:rsidRPr="001B496E">
              <w:rPr>
                <w:rFonts w:asciiTheme="majorBidi" w:eastAsia="Angsana New" w:hAnsiTheme="majorBidi" w:cstheme="majorBidi"/>
                <w:sz w:val="25"/>
                <w:szCs w:val="25"/>
              </w:rPr>
              <w:t>10,328,037</w:t>
            </w:r>
          </w:p>
        </w:tc>
        <w:tc>
          <w:tcPr>
            <w:tcW w:w="75" w:type="dxa"/>
          </w:tcPr>
          <w:p w14:paraId="130FA4D2" w14:textId="77777777" w:rsidR="00D81FFD" w:rsidRPr="001B496E" w:rsidRDefault="00D81FFD" w:rsidP="00D81FFD">
            <w:pPr>
              <w:jc w:val="thaiDistribute"/>
              <w:rPr>
                <w:rFonts w:asciiTheme="majorBidi" w:eastAsia="Angsana New" w:hAnsiTheme="majorBidi" w:cstheme="majorBidi"/>
                <w:sz w:val="25"/>
                <w:szCs w:val="25"/>
              </w:rPr>
            </w:pPr>
          </w:p>
        </w:tc>
        <w:tc>
          <w:tcPr>
            <w:tcW w:w="1400" w:type="dxa"/>
            <w:tcBorders>
              <w:top w:val="nil"/>
              <w:left w:val="nil"/>
              <w:bottom w:val="nil"/>
              <w:right w:val="nil"/>
            </w:tcBorders>
            <w:shd w:val="clear" w:color="auto" w:fill="auto"/>
            <w:vAlign w:val="bottom"/>
          </w:tcPr>
          <w:p w14:paraId="5A32C755" w14:textId="77777777" w:rsidR="00D81FFD" w:rsidRPr="001B496E" w:rsidRDefault="00D81FFD" w:rsidP="00D81FFD">
            <w:pPr>
              <w:ind w:right="175"/>
              <w:jc w:val="right"/>
              <w:rPr>
                <w:rFonts w:asciiTheme="majorBidi" w:eastAsia="Angsana New" w:hAnsiTheme="majorBidi" w:cstheme="majorBidi"/>
                <w:sz w:val="25"/>
                <w:szCs w:val="25"/>
              </w:rPr>
            </w:pPr>
            <w:r w:rsidRPr="001B496E">
              <w:rPr>
                <w:rFonts w:asciiTheme="majorBidi" w:eastAsia="Angsana New" w:hAnsiTheme="majorBidi" w:cstheme="majorBidi"/>
                <w:sz w:val="25"/>
                <w:szCs w:val="25"/>
              </w:rPr>
              <w:t>9,623,777</w:t>
            </w:r>
          </w:p>
        </w:tc>
      </w:tr>
      <w:tr w:rsidR="00D81FFD" w:rsidRPr="001B496E" w14:paraId="771D1BEB" w14:textId="77777777" w:rsidTr="00AE259F">
        <w:tc>
          <w:tcPr>
            <w:tcW w:w="4111" w:type="dxa"/>
          </w:tcPr>
          <w:p w14:paraId="084498BA" w14:textId="77777777" w:rsidR="00D81FFD" w:rsidRPr="001B496E" w:rsidRDefault="00D81FFD" w:rsidP="00D81FFD">
            <w:pPr>
              <w:ind w:firstLine="459"/>
              <w:jc w:val="thaiDistribute"/>
              <w:rPr>
                <w:rFonts w:asciiTheme="majorBidi" w:eastAsia="Angsana New" w:hAnsiTheme="majorBidi" w:cstheme="majorBidi"/>
                <w:sz w:val="25"/>
                <w:szCs w:val="25"/>
                <w:cs/>
              </w:rPr>
            </w:pPr>
            <w:r w:rsidRPr="001B496E">
              <w:rPr>
                <w:rFonts w:asciiTheme="majorBidi" w:eastAsia="Angsana New" w:hAnsiTheme="majorBidi" w:cstheme="majorBidi"/>
                <w:sz w:val="25"/>
                <w:szCs w:val="25"/>
              </w:rPr>
              <w:t>Total</w:t>
            </w:r>
          </w:p>
        </w:tc>
        <w:tc>
          <w:tcPr>
            <w:tcW w:w="1511" w:type="dxa"/>
            <w:tcBorders>
              <w:top w:val="single" w:sz="4" w:space="0" w:color="auto"/>
              <w:bottom w:val="double" w:sz="4" w:space="0" w:color="auto"/>
            </w:tcBorders>
          </w:tcPr>
          <w:p w14:paraId="4AA3BEE8" w14:textId="77777777" w:rsidR="00D81FFD" w:rsidRPr="001B496E" w:rsidRDefault="00D81FFD" w:rsidP="00D81FFD">
            <w:pPr>
              <w:ind w:right="175"/>
              <w:jc w:val="right"/>
              <w:rPr>
                <w:rFonts w:asciiTheme="majorBidi" w:eastAsia="Angsana New" w:hAnsiTheme="majorBidi" w:cstheme="majorBidi"/>
                <w:sz w:val="25"/>
                <w:szCs w:val="25"/>
              </w:rPr>
            </w:pPr>
            <w:r w:rsidRPr="001B496E">
              <w:rPr>
                <w:rFonts w:asciiTheme="majorBidi" w:eastAsia="Angsana New" w:hAnsiTheme="majorBidi" w:cstheme="majorBidi"/>
                <w:sz w:val="25"/>
                <w:szCs w:val="25"/>
              </w:rPr>
              <w:t>145,595,151</w:t>
            </w:r>
          </w:p>
        </w:tc>
        <w:tc>
          <w:tcPr>
            <w:tcW w:w="64" w:type="dxa"/>
          </w:tcPr>
          <w:p w14:paraId="06DFB1FC" w14:textId="77777777" w:rsidR="00D81FFD" w:rsidRPr="001B496E" w:rsidRDefault="00D81FFD" w:rsidP="00D81FFD">
            <w:pPr>
              <w:jc w:val="thaiDistribute"/>
              <w:rPr>
                <w:rFonts w:asciiTheme="majorBidi" w:hAnsiTheme="majorBidi" w:cstheme="majorBidi"/>
                <w:sz w:val="25"/>
                <w:szCs w:val="25"/>
              </w:rPr>
            </w:pPr>
          </w:p>
        </w:tc>
        <w:tc>
          <w:tcPr>
            <w:tcW w:w="1544" w:type="dxa"/>
            <w:tcBorders>
              <w:top w:val="single" w:sz="8" w:space="0" w:color="auto"/>
              <w:left w:val="nil"/>
              <w:bottom w:val="double" w:sz="6" w:space="0" w:color="auto"/>
              <w:right w:val="nil"/>
            </w:tcBorders>
            <w:shd w:val="clear" w:color="auto" w:fill="auto"/>
            <w:vAlign w:val="center"/>
          </w:tcPr>
          <w:p w14:paraId="4EBBD302" w14:textId="77777777" w:rsidR="00D81FFD" w:rsidRPr="001B496E" w:rsidRDefault="00D81FFD" w:rsidP="00D81FFD">
            <w:pPr>
              <w:ind w:right="175"/>
              <w:jc w:val="right"/>
              <w:rPr>
                <w:rFonts w:asciiTheme="majorBidi" w:eastAsia="Angsana New" w:hAnsiTheme="majorBidi" w:cstheme="majorBidi"/>
                <w:sz w:val="25"/>
                <w:szCs w:val="25"/>
              </w:rPr>
            </w:pPr>
            <w:r w:rsidRPr="001B496E">
              <w:rPr>
                <w:rFonts w:asciiTheme="majorBidi" w:eastAsia="Angsana New" w:hAnsiTheme="majorBidi" w:cstheme="majorBidi"/>
                <w:sz w:val="25"/>
                <w:szCs w:val="25"/>
              </w:rPr>
              <w:t>(19,151,300)</w:t>
            </w:r>
          </w:p>
        </w:tc>
        <w:tc>
          <w:tcPr>
            <w:tcW w:w="57" w:type="dxa"/>
          </w:tcPr>
          <w:p w14:paraId="169AD1FD" w14:textId="77777777" w:rsidR="00D81FFD" w:rsidRPr="001B496E" w:rsidRDefault="00D81FFD" w:rsidP="00D81FFD">
            <w:pPr>
              <w:jc w:val="thaiDistribute"/>
              <w:rPr>
                <w:rFonts w:asciiTheme="majorBidi" w:eastAsia="Angsana New" w:hAnsiTheme="majorBidi" w:cstheme="majorBidi"/>
                <w:sz w:val="25"/>
                <w:szCs w:val="25"/>
              </w:rPr>
            </w:pPr>
          </w:p>
        </w:tc>
        <w:tc>
          <w:tcPr>
            <w:tcW w:w="1445" w:type="dxa"/>
            <w:tcBorders>
              <w:top w:val="single" w:sz="8" w:space="0" w:color="auto"/>
              <w:left w:val="nil"/>
              <w:bottom w:val="double" w:sz="6" w:space="0" w:color="auto"/>
              <w:right w:val="nil"/>
            </w:tcBorders>
            <w:shd w:val="clear" w:color="auto" w:fill="auto"/>
            <w:vAlign w:val="center"/>
          </w:tcPr>
          <w:p w14:paraId="4C769DB8" w14:textId="77777777" w:rsidR="00D81FFD" w:rsidRPr="001B496E" w:rsidRDefault="00D81FFD" w:rsidP="00D81FFD">
            <w:pPr>
              <w:ind w:right="175"/>
              <w:jc w:val="right"/>
              <w:rPr>
                <w:rFonts w:asciiTheme="majorBidi" w:eastAsia="Angsana New" w:hAnsiTheme="majorBidi" w:cstheme="majorBidi"/>
                <w:sz w:val="25"/>
                <w:szCs w:val="25"/>
              </w:rPr>
            </w:pPr>
            <w:r w:rsidRPr="001B496E">
              <w:rPr>
                <w:rFonts w:asciiTheme="majorBidi" w:eastAsia="Angsana New" w:hAnsiTheme="majorBidi" w:cstheme="majorBidi"/>
                <w:sz w:val="25"/>
                <w:szCs w:val="25"/>
              </w:rPr>
              <w:t>19,539,337</w:t>
            </w:r>
          </w:p>
        </w:tc>
        <w:tc>
          <w:tcPr>
            <w:tcW w:w="75" w:type="dxa"/>
          </w:tcPr>
          <w:p w14:paraId="7D8D6844" w14:textId="77777777" w:rsidR="00D81FFD" w:rsidRPr="001B496E" w:rsidRDefault="00D81FFD" w:rsidP="00D81FFD">
            <w:pPr>
              <w:jc w:val="thaiDistribute"/>
              <w:rPr>
                <w:rFonts w:asciiTheme="majorBidi" w:eastAsia="Angsana New" w:hAnsiTheme="majorBidi" w:cstheme="majorBidi"/>
                <w:sz w:val="25"/>
                <w:szCs w:val="25"/>
              </w:rPr>
            </w:pPr>
          </w:p>
        </w:tc>
        <w:tc>
          <w:tcPr>
            <w:tcW w:w="1400" w:type="dxa"/>
            <w:tcBorders>
              <w:top w:val="single" w:sz="8" w:space="0" w:color="auto"/>
              <w:left w:val="nil"/>
              <w:bottom w:val="double" w:sz="6" w:space="0" w:color="auto"/>
              <w:right w:val="nil"/>
            </w:tcBorders>
            <w:shd w:val="clear" w:color="auto" w:fill="auto"/>
            <w:vAlign w:val="center"/>
          </w:tcPr>
          <w:p w14:paraId="34E60365" w14:textId="77777777" w:rsidR="00D81FFD" w:rsidRPr="001B496E" w:rsidRDefault="00D81FFD" w:rsidP="00D81FFD">
            <w:pPr>
              <w:ind w:right="175"/>
              <w:jc w:val="right"/>
              <w:rPr>
                <w:rFonts w:asciiTheme="majorBidi" w:eastAsia="Angsana New" w:hAnsiTheme="majorBidi" w:cstheme="majorBidi"/>
                <w:sz w:val="25"/>
                <w:szCs w:val="25"/>
              </w:rPr>
            </w:pPr>
            <w:r w:rsidRPr="001B496E">
              <w:rPr>
                <w:rFonts w:asciiTheme="majorBidi" w:eastAsia="Angsana New" w:hAnsiTheme="majorBidi" w:cstheme="majorBidi"/>
                <w:sz w:val="25"/>
                <w:szCs w:val="25"/>
              </w:rPr>
              <w:t>145,983,188</w:t>
            </w:r>
          </w:p>
        </w:tc>
      </w:tr>
    </w:tbl>
    <w:p w14:paraId="32C50B98" w14:textId="77777777" w:rsidR="00A160F5" w:rsidRPr="001B496E" w:rsidRDefault="00A160F5" w:rsidP="00A160F5">
      <w:pPr>
        <w:rPr>
          <w:rFonts w:asciiTheme="majorBidi" w:hAnsiTheme="majorBidi" w:cstheme="majorBidi"/>
          <w:sz w:val="24"/>
          <w:szCs w:val="24"/>
        </w:rPr>
      </w:pPr>
    </w:p>
    <w:tbl>
      <w:tblPr>
        <w:tblW w:w="10188" w:type="dxa"/>
        <w:tblInd w:w="-142" w:type="dxa"/>
        <w:tblLayout w:type="fixed"/>
        <w:tblCellMar>
          <w:left w:w="0" w:type="dxa"/>
          <w:right w:w="0" w:type="dxa"/>
        </w:tblCellMar>
        <w:tblLook w:val="04A0" w:firstRow="1" w:lastRow="0" w:firstColumn="1" w:lastColumn="0" w:noHBand="0" w:noVBand="1"/>
      </w:tblPr>
      <w:tblGrid>
        <w:gridCol w:w="4112"/>
        <w:gridCol w:w="1531"/>
        <w:gridCol w:w="57"/>
        <w:gridCol w:w="1530"/>
        <w:gridCol w:w="76"/>
        <w:gridCol w:w="1467"/>
        <w:gridCol w:w="57"/>
        <w:gridCol w:w="1358"/>
      </w:tblGrid>
      <w:tr w:rsidR="00A160F5" w:rsidRPr="001B496E" w14:paraId="49D805D6" w14:textId="77777777" w:rsidTr="00AE259F">
        <w:tc>
          <w:tcPr>
            <w:tcW w:w="4112" w:type="dxa"/>
          </w:tcPr>
          <w:p w14:paraId="4C5A9E8F" w14:textId="77777777" w:rsidR="00A160F5" w:rsidRPr="001B496E" w:rsidRDefault="00A160F5" w:rsidP="00893692">
            <w:pPr>
              <w:jc w:val="thaiDistribute"/>
              <w:rPr>
                <w:rFonts w:asciiTheme="majorBidi" w:hAnsiTheme="majorBidi" w:cstheme="majorBidi"/>
                <w:sz w:val="25"/>
                <w:szCs w:val="25"/>
                <w:highlight w:val="yellow"/>
              </w:rPr>
            </w:pPr>
          </w:p>
        </w:tc>
        <w:tc>
          <w:tcPr>
            <w:tcW w:w="6076" w:type="dxa"/>
            <w:gridSpan w:val="7"/>
          </w:tcPr>
          <w:p w14:paraId="4B81B3B5" w14:textId="77777777" w:rsidR="00A160F5" w:rsidRPr="001B496E" w:rsidRDefault="00A160F5" w:rsidP="00AE259F">
            <w:pPr>
              <w:ind w:right="145"/>
              <w:jc w:val="right"/>
              <w:rPr>
                <w:rFonts w:asciiTheme="majorBidi" w:eastAsia="Angsana New" w:hAnsiTheme="majorBidi" w:cstheme="majorBidi"/>
                <w:sz w:val="25"/>
                <w:szCs w:val="25"/>
                <w:cs/>
              </w:rPr>
            </w:pPr>
            <w:r w:rsidRPr="001B496E">
              <w:rPr>
                <w:rFonts w:asciiTheme="majorBidi" w:hAnsiTheme="majorBidi" w:cstheme="majorBidi"/>
                <w:sz w:val="25"/>
                <w:szCs w:val="25"/>
                <w:lang w:eastAsia="th-TH"/>
              </w:rPr>
              <w:t xml:space="preserve">(Unit : </w:t>
            </w:r>
            <w:r w:rsidRPr="00AE259F">
              <w:rPr>
                <w:rFonts w:asciiTheme="majorBidi" w:eastAsia="Angsana New" w:hAnsiTheme="majorBidi" w:cstheme="majorBidi"/>
                <w:sz w:val="25"/>
                <w:szCs w:val="25"/>
              </w:rPr>
              <w:t>Baht</w:t>
            </w:r>
            <w:r w:rsidRPr="001B496E">
              <w:rPr>
                <w:rFonts w:asciiTheme="majorBidi" w:hAnsiTheme="majorBidi" w:cstheme="majorBidi"/>
                <w:sz w:val="25"/>
                <w:szCs w:val="25"/>
                <w:lang w:eastAsia="th-TH"/>
              </w:rPr>
              <w:t>)</w:t>
            </w:r>
          </w:p>
        </w:tc>
      </w:tr>
      <w:tr w:rsidR="00A160F5" w:rsidRPr="001B496E" w14:paraId="0C01ECD7" w14:textId="77777777" w:rsidTr="00AE259F">
        <w:tc>
          <w:tcPr>
            <w:tcW w:w="4112" w:type="dxa"/>
          </w:tcPr>
          <w:p w14:paraId="7F64CFD6" w14:textId="77777777" w:rsidR="00A160F5" w:rsidRPr="001B496E" w:rsidRDefault="00A160F5" w:rsidP="00893692">
            <w:pPr>
              <w:jc w:val="thaiDistribute"/>
              <w:rPr>
                <w:rFonts w:asciiTheme="majorBidi" w:hAnsiTheme="majorBidi" w:cstheme="majorBidi"/>
                <w:sz w:val="25"/>
                <w:szCs w:val="25"/>
                <w:highlight w:val="yellow"/>
              </w:rPr>
            </w:pPr>
          </w:p>
        </w:tc>
        <w:tc>
          <w:tcPr>
            <w:tcW w:w="6076" w:type="dxa"/>
            <w:gridSpan w:val="7"/>
          </w:tcPr>
          <w:p w14:paraId="59863090" w14:textId="77777777" w:rsidR="00A160F5" w:rsidRPr="001B496E" w:rsidRDefault="00A160F5" w:rsidP="00893692">
            <w:pPr>
              <w:jc w:val="center"/>
              <w:rPr>
                <w:rFonts w:asciiTheme="majorBidi" w:hAnsiTheme="majorBidi" w:cstheme="majorBidi"/>
                <w:sz w:val="25"/>
                <w:szCs w:val="25"/>
                <w:cs/>
              </w:rPr>
            </w:pPr>
            <w:r w:rsidRPr="001B496E">
              <w:rPr>
                <w:rFonts w:asciiTheme="majorBidi" w:hAnsiTheme="majorBidi" w:cstheme="majorBidi"/>
                <w:sz w:val="25"/>
                <w:szCs w:val="25"/>
              </w:rPr>
              <w:t>Consolidated Financial Statements</w:t>
            </w:r>
          </w:p>
        </w:tc>
      </w:tr>
      <w:tr w:rsidR="00A160F5" w:rsidRPr="001B496E" w14:paraId="7C57721A" w14:textId="77777777" w:rsidTr="00AE259F">
        <w:tc>
          <w:tcPr>
            <w:tcW w:w="4112" w:type="dxa"/>
          </w:tcPr>
          <w:p w14:paraId="40E7B67E" w14:textId="77777777" w:rsidR="00A160F5" w:rsidRPr="001B496E" w:rsidRDefault="00A160F5" w:rsidP="00893692">
            <w:pPr>
              <w:jc w:val="thaiDistribute"/>
              <w:rPr>
                <w:rFonts w:asciiTheme="majorBidi" w:hAnsiTheme="majorBidi" w:cstheme="majorBidi"/>
                <w:sz w:val="25"/>
                <w:szCs w:val="25"/>
                <w:highlight w:val="yellow"/>
              </w:rPr>
            </w:pPr>
          </w:p>
        </w:tc>
        <w:tc>
          <w:tcPr>
            <w:tcW w:w="6076" w:type="dxa"/>
            <w:gridSpan w:val="7"/>
          </w:tcPr>
          <w:p w14:paraId="1450D711" w14:textId="77777777" w:rsidR="00A160F5" w:rsidRPr="001B496E" w:rsidRDefault="00A160F5" w:rsidP="00893692">
            <w:pPr>
              <w:jc w:val="center"/>
              <w:rPr>
                <w:rFonts w:asciiTheme="majorBidi" w:hAnsiTheme="majorBidi" w:cstheme="majorBidi"/>
                <w:sz w:val="25"/>
                <w:szCs w:val="25"/>
              </w:rPr>
            </w:pPr>
            <w:r w:rsidRPr="001B496E">
              <w:rPr>
                <w:rFonts w:asciiTheme="majorBidi" w:hAnsiTheme="majorBidi" w:cstheme="majorBidi"/>
                <w:sz w:val="25"/>
                <w:szCs w:val="25"/>
              </w:rPr>
              <w:t xml:space="preserve">For the year ended </w:t>
            </w:r>
            <w:r w:rsidRPr="001B496E">
              <w:rPr>
                <w:rFonts w:asciiTheme="majorBidi" w:hAnsiTheme="majorBidi" w:cstheme="majorBidi"/>
                <w:sz w:val="25"/>
                <w:szCs w:val="25"/>
                <w:cs/>
              </w:rPr>
              <w:t xml:space="preserve">31 </w:t>
            </w:r>
            <w:r w:rsidRPr="001B496E">
              <w:rPr>
                <w:rFonts w:asciiTheme="majorBidi" w:hAnsiTheme="majorBidi" w:cstheme="majorBidi"/>
                <w:sz w:val="25"/>
                <w:szCs w:val="25"/>
              </w:rPr>
              <w:t xml:space="preserve">December </w:t>
            </w:r>
            <w:r w:rsidRPr="001B496E">
              <w:rPr>
                <w:rFonts w:asciiTheme="majorBidi" w:hAnsiTheme="majorBidi" w:cstheme="majorBidi"/>
                <w:sz w:val="25"/>
                <w:szCs w:val="25"/>
                <w:cs/>
              </w:rPr>
              <w:t>2021</w:t>
            </w:r>
          </w:p>
        </w:tc>
      </w:tr>
      <w:tr w:rsidR="00A160F5" w:rsidRPr="001B496E" w14:paraId="76D82DAF" w14:textId="77777777" w:rsidTr="00AE259F">
        <w:tc>
          <w:tcPr>
            <w:tcW w:w="4112" w:type="dxa"/>
          </w:tcPr>
          <w:p w14:paraId="41C141DC" w14:textId="77777777" w:rsidR="00A160F5" w:rsidRPr="001B496E" w:rsidRDefault="00A160F5" w:rsidP="00893692">
            <w:pPr>
              <w:jc w:val="thaiDistribute"/>
              <w:rPr>
                <w:rFonts w:asciiTheme="majorBidi" w:hAnsiTheme="majorBidi" w:cstheme="majorBidi"/>
                <w:sz w:val="25"/>
                <w:szCs w:val="25"/>
                <w:highlight w:val="yellow"/>
              </w:rPr>
            </w:pPr>
          </w:p>
        </w:tc>
        <w:tc>
          <w:tcPr>
            <w:tcW w:w="1531" w:type="dxa"/>
          </w:tcPr>
          <w:p w14:paraId="2E087CD9" w14:textId="77777777" w:rsidR="00A160F5" w:rsidRPr="001B496E" w:rsidRDefault="00A160F5" w:rsidP="00893692">
            <w:pPr>
              <w:jc w:val="center"/>
              <w:rPr>
                <w:rFonts w:asciiTheme="majorBidi" w:eastAsia="Angsana New" w:hAnsiTheme="majorBidi" w:cstheme="majorBidi"/>
                <w:sz w:val="25"/>
                <w:szCs w:val="25"/>
              </w:rPr>
            </w:pPr>
            <w:r w:rsidRPr="001B496E">
              <w:rPr>
                <w:rFonts w:asciiTheme="majorBidi" w:eastAsia="Angsana New" w:hAnsiTheme="majorBidi" w:cstheme="majorBidi"/>
                <w:sz w:val="25"/>
                <w:szCs w:val="25"/>
              </w:rPr>
              <w:t>Beginning Balance</w:t>
            </w:r>
          </w:p>
        </w:tc>
        <w:tc>
          <w:tcPr>
            <w:tcW w:w="57" w:type="dxa"/>
          </w:tcPr>
          <w:p w14:paraId="16AA6834" w14:textId="77777777" w:rsidR="00A160F5" w:rsidRPr="001B496E" w:rsidRDefault="00A160F5" w:rsidP="00893692">
            <w:pPr>
              <w:jc w:val="center"/>
              <w:rPr>
                <w:rFonts w:asciiTheme="majorBidi" w:hAnsiTheme="majorBidi" w:cstheme="majorBidi"/>
                <w:sz w:val="25"/>
                <w:szCs w:val="25"/>
              </w:rPr>
            </w:pPr>
          </w:p>
        </w:tc>
        <w:tc>
          <w:tcPr>
            <w:tcW w:w="1530" w:type="dxa"/>
          </w:tcPr>
          <w:p w14:paraId="226C3E6D" w14:textId="77777777" w:rsidR="00A160F5" w:rsidRPr="001B496E" w:rsidRDefault="00A160F5" w:rsidP="00893692">
            <w:pPr>
              <w:jc w:val="center"/>
              <w:rPr>
                <w:rFonts w:asciiTheme="majorBidi" w:eastAsia="Angsana New" w:hAnsiTheme="majorBidi" w:cstheme="majorBidi"/>
                <w:sz w:val="25"/>
                <w:szCs w:val="25"/>
              </w:rPr>
            </w:pPr>
            <w:r w:rsidRPr="001B496E">
              <w:rPr>
                <w:rFonts w:asciiTheme="majorBidi" w:hAnsiTheme="majorBidi" w:cstheme="majorBidi"/>
                <w:sz w:val="25"/>
                <w:szCs w:val="25"/>
              </w:rPr>
              <w:t xml:space="preserve">Changes from </w:t>
            </w:r>
          </w:p>
        </w:tc>
        <w:tc>
          <w:tcPr>
            <w:tcW w:w="76" w:type="dxa"/>
          </w:tcPr>
          <w:p w14:paraId="2DA3A388" w14:textId="77777777" w:rsidR="00A160F5" w:rsidRPr="001B496E" w:rsidRDefault="00A160F5" w:rsidP="00893692">
            <w:pPr>
              <w:jc w:val="center"/>
              <w:rPr>
                <w:rFonts w:asciiTheme="majorBidi" w:hAnsiTheme="majorBidi" w:cstheme="majorBidi"/>
                <w:sz w:val="25"/>
                <w:szCs w:val="25"/>
                <w:highlight w:val="yellow"/>
              </w:rPr>
            </w:pPr>
          </w:p>
        </w:tc>
        <w:tc>
          <w:tcPr>
            <w:tcW w:w="1467" w:type="dxa"/>
          </w:tcPr>
          <w:p w14:paraId="79C55A44" w14:textId="77777777" w:rsidR="00A160F5" w:rsidRPr="001B496E" w:rsidRDefault="00A160F5" w:rsidP="00893692">
            <w:pPr>
              <w:jc w:val="center"/>
              <w:rPr>
                <w:rFonts w:asciiTheme="majorBidi" w:eastAsia="Angsana New" w:hAnsiTheme="majorBidi" w:cstheme="majorBidi"/>
                <w:sz w:val="25"/>
                <w:szCs w:val="25"/>
                <w:highlight w:val="yellow"/>
              </w:rPr>
            </w:pPr>
            <w:r w:rsidRPr="001B496E">
              <w:rPr>
                <w:rFonts w:asciiTheme="majorBidi" w:eastAsia="Angsana New" w:hAnsiTheme="majorBidi" w:cstheme="majorBidi"/>
                <w:sz w:val="25"/>
                <w:szCs w:val="25"/>
              </w:rPr>
              <w:t>Other Changes</w:t>
            </w:r>
          </w:p>
        </w:tc>
        <w:tc>
          <w:tcPr>
            <w:tcW w:w="57" w:type="dxa"/>
          </w:tcPr>
          <w:p w14:paraId="2324D5F2" w14:textId="77777777" w:rsidR="00A160F5" w:rsidRPr="001B496E" w:rsidRDefault="00A160F5" w:rsidP="00893692">
            <w:pPr>
              <w:jc w:val="center"/>
              <w:rPr>
                <w:rFonts w:asciiTheme="majorBidi" w:hAnsiTheme="majorBidi" w:cstheme="majorBidi"/>
                <w:sz w:val="25"/>
                <w:szCs w:val="25"/>
                <w:highlight w:val="yellow"/>
              </w:rPr>
            </w:pPr>
          </w:p>
        </w:tc>
        <w:tc>
          <w:tcPr>
            <w:tcW w:w="1358" w:type="dxa"/>
          </w:tcPr>
          <w:p w14:paraId="5730667A" w14:textId="77777777" w:rsidR="00A160F5" w:rsidRPr="001B496E" w:rsidRDefault="00A160F5" w:rsidP="00893692">
            <w:pPr>
              <w:jc w:val="center"/>
              <w:rPr>
                <w:rFonts w:asciiTheme="majorBidi" w:eastAsia="Angsana New" w:hAnsiTheme="majorBidi" w:cstheme="majorBidi"/>
                <w:sz w:val="25"/>
                <w:szCs w:val="25"/>
                <w:highlight w:val="yellow"/>
              </w:rPr>
            </w:pPr>
            <w:r w:rsidRPr="001B496E">
              <w:rPr>
                <w:rFonts w:asciiTheme="majorBidi" w:hAnsiTheme="majorBidi" w:cstheme="majorBidi"/>
                <w:sz w:val="25"/>
                <w:szCs w:val="25"/>
              </w:rPr>
              <w:t xml:space="preserve">Ending Balance </w:t>
            </w:r>
          </w:p>
        </w:tc>
      </w:tr>
      <w:tr w:rsidR="00A160F5" w:rsidRPr="001B496E" w14:paraId="7DC9EBD1" w14:textId="77777777" w:rsidTr="00AE259F">
        <w:tc>
          <w:tcPr>
            <w:tcW w:w="4112" w:type="dxa"/>
          </w:tcPr>
          <w:p w14:paraId="5E5D8AD5" w14:textId="77777777" w:rsidR="00A160F5" w:rsidRPr="001B496E" w:rsidRDefault="00A160F5" w:rsidP="00893692">
            <w:pPr>
              <w:ind w:firstLine="34"/>
              <w:jc w:val="thaiDistribute"/>
              <w:rPr>
                <w:rFonts w:asciiTheme="majorBidi" w:eastAsia="Angsana New" w:hAnsiTheme="majorBidi" w:cstheme="majorBidi"/>
                <w:sz w:val="25"/>
                <w:szCs w:val="25"/>
                <w:highlight w:val="yellow"/>
                <w:cs/>
              </w:rPr>
            </w:pPr>
          </w:p>
        </w:tc>
        <w:tc>
          <w:tcPr>
            <w:tcW w:w="1531" w:type="dxa"/>
          </w:tcPr>
          <w:p w14:paraId="45A3FBC0" w14:textId="77777777" w:rsidR="00A160F5" w:rsidRPr="001B496E" w:rsidRDefault="00A160F5" w:rsidP="00893692">
            <w:pPr>
              <w:ind w:right="-71" w:hanging="74"/>
              <w:jc w:val="center"/>
              <w:rPr>
                <w:rFonts w:asciiTheme="majorBidi" w:eastAsia="Angsana New" w:hAnsiTheme="majorBidi" w:cstheme="majorBidi"/>
                <w:sz w:val="25"/>
                <w:szCs w:val="25"/>
              </w:rPr>
            </w:pPr>
            <w:r w:rsidRPr="001B496E">
              <w:rPr>
                <w:rFonts w:asciiTheme="majorBidi" w:eastAsia="Angsana New" w:hAnsiTheme="majorBidi" w:cstheme="majorBidi"/>
                <w:sz w:val="25"/>
                <w:szCs w:val="25"/>
              </w:rPr>
              <w:t>As at</w:t>
            </w:r>
          </w:p>
        </w:tc>
        <w:tc>
          <w:tcPr>
            <w:tcW w:w="57" w:type="dxa"/>
          </w:tcPr>
          <w:p w14:paraId="3EFDBD95" w14:textId="77777777" w:rsidR="00A160F5" w:rsidRPr="001B496E" w:rsidRDefault="00A160F5" w:rsidP="00893692">
            <w:pPr>
              <w:jc w:val="thaiDistribute"/>
              <w:rPr>
                <w:rFonts w:asciiTheme="majorBidi" w:hAnsiTheme="majorBidi" w:cstheme="majorBidi"/>
                <w:sz w:val="25"/>
                <w:szCs w:val="25"/>
              </w:rPr>
            </w:pPr>
          </w:p>
        </w:tc>
        <w:tc>
          <w:tcPr>
            <w:tcW w:w="1530" w:type="dxa"/>
          </w:tcPr>
          <w:p w14:paraId="275EC5E3" w14:textId="77777777" w:rsidR="00A160F5" w:rsidRPr="001B496E" w:rsidRDefault="00A160F5" w:rsidP="00893692">
            <w:pPr>
              <w:jc w:val="center"/>
              <w:rPr>
                <w:rFonts w:asciiTheme="majorBidi" w:eastAsia="Angsana New" w:hAnsiTheme="majorBidi" w:cstheme="majorBidi"/>
                <w:sz w:val="25"/>
                <w:szCs w:val="25"/>
                <w:cs/>
              </w:rPr>
            </w:pPr>
            <w:r w:rsidRPr="001B496E">
              <w:rPr>
                <w:rFonts w:asciiTheme="majorBidi" w:hAnsiTheme="majorBidi" w:cstheme="majorBidi"/>
                <w:sz w:val="25"/>
                <w:szCs w:val="25"/>
              </w:rPr>
              <w:t>Financing Cash Flows</w:t>
            </w:r>
          </w:p>
        </w:tc>
        <w:tc>
          <w:tcPr>
            <w:tcW w:w="76" w:type="dxa"/>
          </w:tcPr>
          <w:p w14:paraId="79DA5740" w14:textId="77777777" w:rsidR="00A160F5" w:rsidRPr="001B496E" w:rsidRDefault="00A160F5" w:rsidP="00893692">
            <w:pPr>
              <w:jc w:val="thaiDistribute"/>
              <w:rPr>
                <w:rFonts w:asciiTheme="majorBidi" w:hAnsiTheme="majorBidi" w:cstheme="majorBidi"/>
                <w:sz w:val="25"/>
                <w:szCs w:val="25"/>
                <w:highlight w:val="yellow"/>
              </w:rPr>
            </w:pPr>
          </w:p>
        </w:tc>
        <w:tc>
          <w:tcPr>
            <w:tcW w:w="1467" w:type="dxa"/>
          </w:tcPr>
          <w:p w14:paraId="48521E85" w14:textId="77777777" w:rsidR="00A160F5" w:rsidRPr="001B496E" w:rsidRDefault="00A160F5" w:rsidP="00893692">
            <w:pPr>
              <w:tabs>
                <w:tab w:val="decimal" w:pos="610"/>
              </w:tabs>
              <w:jc w:val="thaiDistribute"/>
              <w:rPr>
                <w:rFonts w:asciiTheme="majorBidi" w:eastAsia="Angsana New" w:hAnsiTheme="majorBidi" w:cstheme="majorBidi"/>
                <w:sz w:val="25"/>
                <w:szCs w:val="25"/>
                <w:cs/>
              </w:rPr>
            </w:pPr>
          </w:p>
        </w:tc>
        <w:tc>
          <w:tcPr>
            <w:tcW w:w="57" w:type="dxa"/>
          </w:tcPr>
          <w:p w14:paraId="1169C04B" w14:textId="77777777" w:rsidR="00A160F5" w:rsidRPr="001B496E" w:rsidRDefault="00A160F5" w:rsidP="00893692">
            <w:pPr>
              <w:jc w:val="thaiDistribute"/>
              <w:rPr>
                <w:rFonts w:asciiTheme="majorBidi" w:hAnsiTheme="majorBidi" w:cstheme="majorBidi"/>
                <w:sz w:val="25"/>
                <w:szCs w:val="25"/>
                <w:highlight w:val="yellow"/>
              </w:rPr>
            </w:pPr>
          </w:p>
        </w:tc>
        <w:tc>
          <w:tcPr>
            <w:tcW w:w="1358" w:type="dxa"/>
          </w:tcPr>
          <w:p w14:paraId="2102A6E9" w14:textId="77777777" w:rsidR="00A160F5" w:rsidRPr="001B496E" w:rsidRDefault="00A160F5" w:rsidP="00893692">
            <w:pPr>
              <w:ind w:right="-71" w:hanging="74"/>
              <w:jc w:val="center"/>
              <w:rPr>
                <w:rFonts w:asciiTheme="majorBidi" w:eastAsia="Angsana New" w:hAnsiTheme="majorBidi" w:cstheme="majorBidi"/>
                <w:sz w:val="25"/>
                <w:szCs w:val="25"/>
                <w:highlight w:val="yellow"/>
              </w:rPr>
            </w:pPr>
            <w:r w:rsidRPr="001B496E">
              <w:rPr>
                <w:rFonts w:asciiTheme="majorBidi" w:hAnsiTheme="majorBidi" w:cstheme="majorBidi"/>
                <w:sz w:val="25"/>
                <w:szCs w:val="25"/>
              </w:rPr>
              <w:t>As at</w:t>
            </w:r>
          </w:p>
        </w:tc>
      </w:tr>
      <w:tr w:rsidR="00A160F5" w:rsidRPr="001B496E" w14:paraId="282E2FC2" w14:textId="77777777" w:rsidTr="00AE259F">
        <w:tc>
          <w:tcPr>
            <w:tcW w:w="4112" w:type="dxa"/>
          </w:tcPr>
          <w:p w14:paraId="4668B373" w14:textId="77777777" w:rsidR="00A160F5" w:rsidRPr="001B496E" w:rsidRDefault="00A160F5" w:rsidP="00893692">
            <w:pPr>
              <w:ind w:firstLine="34"/>
              <w:jc w:val="thaiDistribute"/>
              <w:rPr>
                <w:rFonts w:asciiTheme="majorBidi" w:eastAsia="Angsana New" w:hAnsiTheme="majorBidi" w:cstheme="majorBidi"/>
                <w:sz w:val="25"/>
                <w:szCs w:val="25"/>
                <w:cs/>
              </w:rPr>
            </w:pPr>
          </w:p>
        </w:tc>
        <w:tc>
          <w:tcPr>
            <w:tcW w:w="1531" w:type="dxa"/>
          </w:tcPr>
          <w:p w14:paraId="39B92CCD" w14:textId="77777777" w:rsidR="00A160F5" w:rsidRPr="001B496E" w:rsidRDefault="00A160F5" w:rsidP="00AE259F">
            <w:pPr>
              <w:tabs>
                <w:tab w:val="decimal" w:pos="0"/>
              </w:tabs>
              <w:jc w:val="center"/>
              <w:rPr>
                <w:rFonts w:asciiTheme="majorBidi" w:eastAsia="Angsana New" w:hAnsiTheme="majorBidi" w:cstheme="majorBidi"/>
                <w:sz w:val="25"/>
                <w:szCs w:val="25"/>
              </w:rPr>
            </w:pPr>
            <w:r w:rsidRPr="001B496E">
              <w:rPr>
                <w:rFonts w:asciiTheme="majorBidi" w:eastAsia="Angsana New" w:hAnsiTheme="majorBidi" w:cstheme="majorBidi"/>
                <w:sz w:val="25"/>
                <w:szCs w:val="25"/>
              </w:rPr>
              <w:t>1 January 2021</w:t>
            </w:r>
          </w:p>
        </w:tc>
        <w:tc>
          <w:tcPr>
            <w:tcW w:w="57" w:type="dxa"/>
          </w:tcPr>
          <w:p w14:paraId="0FF88F24" w14:textId="77777777" w:rsidR="00A160F5" w:rsidRPr="001B496E" w:rsidRDefault="00A160F5" w:rsidP="00AE259F">
            <w:pPr>
              <w:jc w:val="center"/>
              <w:rPr>
                <w:rFonts w:asciiTheme="majorBidi" w:hAnsiTheme="majorBidi" w:cstheme="majorBidi"/>
                <w:sz w:val="25"/>
                <w:szCs w:val="25"/>
              </w:rPr>
            </w:pPr>
          </w:p>
        </w:tc>
        <w:tc>
          <w:tcPr>
            <w:tcW w:w="1530" w:type="dxa"/>
          </w:tcPr>
          <w:p w14:paraId="4D980350" w14:textId="77777777" w:rsidR="00A160F5" w:rsidRPr="001B496E" w:rsidRDefault="00A160F5" w:rsidP="00AE259F">
            <w:pPr>
              <w:jc w:val="center"/>
              <w:rPr>
                <w:rFonts w:asciiTheme="majorBidi" w:eastAsia="Angsana New" w:hAnsiTheme="majorBidi" w:cstheme="majorBidi"/>
                <w:sz w:val="25"/>
                <w:szCs w:val="25"/>
              </w:rPr>
            </w:pPr>
            <w:r w:rsidRPr="001B496E">
              <w:rPr>
                <w:rFonts w:asciiTheme="majorBidi" w:hAnsiTheme="majorBidi" w:cstheme="majorBidi"/>
                <w:sz w:val="25"/>
                <w:szCs w:val="25"/>
              </w:rPr>
              <w:t>Increase (Decrease)</w:t>
            </w:r>
          </w:p>
        </w:tc>
        <w:tc>
          <w:tcPr>
            <w:tcW w:w="76" w:type="dxa"/>
          </w:tcPr>
          <w:p w14:paraId="5BC3E67B" w14:textId="77777777" w:rsidR="00A160F5" w:rsidRPr="001B496E" w:rsidRDefault="00A160F5" w:rsidP="00AE259F">
            <w:pPr>
              <w:jc w:val="center"/>
              <w:rPr>
                <w:rFonts w:asciiTheme="majorBidi" w:hAnsiTheme="majorBidi" w:cstheme="majorBidi"/>
                <w:sz w:val="25"/>
                <w:szCs w:val="25"/>
                <w:highlight w:val="yellow"/>
              </w:rPr>
            </w:pPr>
          </w:p>
        </w:tc>
        <w:tc>
          <w:tcPr>
            <w:tcW w:w="1467" w:type="dxa"/>
          </w:tcPr>
          <w:p w14:paraId="056DF566" w14:textId="77777777" w:rsidR="00A160F5" w:rsidRPr="001B496E" w:rsidRDefault="00A160F5" w:rsidP="00AE259F">
            <w:pPr>
              <w:tabs>
                <w:tab w:val="decimal" w:pos="610"/>
              </w:tabs>
              <w:jc w:val="center"/>
              <w:rPr>
                <w:rFonts w:asciiTheme="majorBidi" w:eastAsia="Angsana New" w:hAnsiTheme="majorBidi" w:cstheme="majorBidi"/>
                <w:sz w:val="25"/>
                <w:szCs w:val="25"/>
                <w:cs/>
              </w:rPr>
            </w:pPr>
          </w:p>
        </w:tc>
        <w:tc>
          <w:tcPr>
            <w:tcW w:w="57" w:type="dxa"/>
          </w:tcPr>
          <w:p w14:paraId="666BEF11" w14:textId="77777777" w:rsidR="00A160F5" w:rsidRPr="001B496E" w:rsidRDefault="00A160F5" w:rsidP="00AE259F">
            <w:pPr>
              <w:jc w:val="center"/>
              <w:rPr>
                <w:rFonts w:asciiTheme="majorBidi" w:hAnsiTheme="majorBidi" w:cstheme="majorBidi"/>
                <w:sz w:val="25"/>
                <w:szCs w:val="25"/>
                <w:highlight w:val="yellow"/>
              </w:rPr>
            </w:pPr>
          </w:p>
        </w:tc>
        <w:tc>
          <w:tcPr>
            <w:tcW w:w="1358" w:type="dxa"/>
          </w:tcPr>
          <w:p w14:paraId="55BF5509" w14:textId="77777777" w:rsidR="00A160F5" w:rsidRPr="001B496E" w:rsidRDefault="00A160F5" w:rsidP="00AE259F">
            <w:pPr>
              <w:tabs>
                <w:tab w:val="decimal" w:pos="569"/>
              </w:tabs>
              <w:ind w:hanging="185"/>
              <w:jc w:val="center"/>
              <w:rPr>
                <w:rFonts w:asciiTheme="majorBidi" w:eastAsia="Angsana New" w:hAnsiTheme="majorBidi" w:cstheme="majorBidi"/>
                <w:sz w:val="25"/>
                <w:szCs w:val="25"/>
                <w:highlight w:val="yellow"/>
              </w:rPr>
            </w:pPr>
            <w:r w:rsidRPr="001B496E">
              <w:rPr>
                <w:rFonts w:asciiTheme="majorBidi" w:hAnsiTheme="majorBidi" w:cstheme="majorBidi"/>
                <w:sz w:val="25"/>
                <w:szCs w:val="25"/>
              </w:rPr>
              <w:t>31 December 2021</w:t>
            </w:r>
          </w:p>
        </w:tc>
      </w:tr>
      <w:tr w:rsidR="00A160F5" w:rsidRPr="001B496E" w14:paraId="069481C7" w14:textId="77777777" w:rsidTr="00AE259F">
        <w:tc>
          <w:tcPr>
            <w:tcW w:w="4112" w:type="dxa"/>
          </w:tcPr>
          <w:p w14:paraId="0EEAF820" w14:textId="77777777" w:rsidR="00A160F5" w:rsidRPr="001B496E" w:rsidRDefault="00A160F5" w:rsidP="00893692">
            <w:pPr>
              <w:ind w:left="317" w:hanging="283"/>
              <w:jc w:val="thaiDistribute"/>
              <w:rPr>
                <w:rFonts w:asciiTheme="majorBidi" w:eastAsia="Angsana New" w:hAnsiTheme="majorBidi" w:cstheme="majorBidi"/>
                <w:sz w:val="25"/>
                <w:szCs w:val="25"/>
                <w:cs/>
              </w:rPr>
            </w:pPr>
            <w:r w:rsidRPr="001B496E">
              <w:rPr>
                <w:rFonts w:asciiTheme="majorBidi" w:hAnsiTheme="majorBidi" w:cstheme="majorBidi"/>
                <w:sz w:val="25"/>
                <w:szCs w:val="25"/>
              </w:rPr>
              <w:t>Bank Overdrafts</w:t>
            </w:r>
          </w:p>
        </w:tc>
        <w:tc>
          <w:tcPr>
            <w:tcW w:w="1531" w:type="dxa"/>
          </w:tcPr>
          <w:p w14:paraId="673DA483" w14:textId="77777777" w:rsidR="00A160F5" w:rsidRPr="001B496E" w:rsidRDefault="00A160F5" w:rsidP="00893692">
            <w:pPr>
              <w:ind w:right="175"/>
              <w:jc w:val="right"/>
              <w:rPr>
                <w:rFonts w:asciiTheme="majorBidi" w:eastAsia="Angsana New" w:hAnsiTheme="majorBidi" w:cstheme="majorBidi"/>
                <w:sz w:val="25"/>
                <w:szCs w:val="25"/>
              </w:rPr>
            </w:pPr>
            <w:r w:rsidRPr="001B496E">
              <w:rPr>
                <w:rFonts w:asciiTheme="majorBidi" w:eastAsia="Angsana New" w:hAnsiTheme="majorBidi" w:cstheme="majorBidi"/>
                <w:sz w:val="25"/>
                <w:szCs w:val="25"/>
              </w:rPr>
              <w:t>20,472,257</w:t>
            </w:r>
          </w:p>
        </w:tc>
        <w:tc>
          <w:tcPr>
            <w:tcW w:w="57" w:type="dxa"/>
          </w:tcPr>
          <w:p w14:paraId="42DD1AF8" w14:textId="77777777" w:rsidR="00A160F5" w:rsidRPr="001B496E" w:rsidRDefault="00A160F5" w:rsidP="00893692">
            <w:pPr>
              <w:ind w:right="175"/>
              <w:jc w:val="thaiDistribute"/>
              <w:rPr>
                <w:rFonts w:asciiTheme="majorBidi" w:eastAsia="Angsana New" w:hAnsiTheme="majorBidi" w:cstheme="majorBidi"/>
                <w:sz w:val="25"/>
                <w:szCs w:val="25"/>
              </w:rPr>
            </w:pPr>
          </w:p>
        </w:tc>
        <w:tc>
          <w:tcPr>
            <w:tcW w:w="1530" w:type="dxa"/>
          </w:tcPr>
          <w:p w14:paraId="37606CB8" w14:textId="77777777" w:rsidR="00A160F5" w:rsidRPr="001B496E" w:rsidRDefault="00A160F5" w:rsidP="00893692">
            <w:pPr>
              <w:ind w:right="175"/>
              <w:jc w:val="right"/>
              <w:rPr>
                <w:rFonts w:asciiTheme="majorBidi" w:eastAsia="Angsana New" w:hAnsiTheme="majorBidi" w:cstheme="majorBidi"/>
                <w:sz w:val="25"/>
                <w:szCs w:val="25"/>
              </w:rPr>
            </w:pPr>
            <w:r w:rsidRPr="001B496E">
              <w:rPr>
                <w:rFonts w:asciiTheme="majorBidi" w:eastAsia="Angsana New" w:hAnsiTheme="majorBidi" w:cstheme="majorBidi"/>
                <w:sz w:val="25"/>
                <w:szCs w:val="25"/>
              </w:rPr>
              <w:t>(1,539,036)</w:t>
            </w:r>
          </w:p>
        </w:tc>
        <w:tc>
          <w:tcPr>
            <w:tcW w:w="76" w:type="dxa"/>
          </w:tcPr>
          <w:p w14:paraId="09379368" w14:textId="77777777" w:rsidR="00A160F5" w:rsidRPr="001B496E" w:rsidRDefault="00A160F5" w:rsidP="00893692">
            <w:pPr>
              <w:tabs>
                <w:tab w:val="decimal" w:pos="610"/>
              </w:tabs>
              <w:ind w:right="175"/>
              <w:jc w:val="center"/>
              <w:rPr>
                <w:rFonts w:asciiTheme="majorBidi" w:eastAsia="Angsana New" w:hAnsiTheme="majorBidi" w:cstheme="majorBidi"/>
                <w:sz w:val="25"/>
                <w:szCs w:val="25"/>
              </w:rPr>
            </w:pPr>
          </w:p>
        </w:tc>
        <w:tc>
          <w:tcPr>
            <w:tcW w:w="1467" w:type="dxa"/>
          </w:tcPr>
          <w:p w14:paraId="341EB7FA" w14:textId="77777777" w:rsidR="00A160F5" w:rsidRPr="001B496E" w:rsidRDefault="00A160F5" w:rsidP="00893692">
            <w:pPr>
              <w:ind w:right="175"/>
              <w:jc w:val="right"/>
              <w:rPr>
                <w:rFonts w:asciiTheme="majorBidi" w:eastAsia="Angsana New" w:hAnsiTheme="majorBidi" w:cstheme="majorBidi"/>
                <w:sz w:val="25"/>
                <w:szCs w:val="25"/>
                <w:cs/>
              </w:rPr>
            </w:pPr>
            <w:r w:rsidRPr="001B496E">
              <w:rPr>
                <w:rFonts w:asciiTheme="majorBidi" w:eastAsia="Angsana New" w:hAnsiTheme="majorBidi" w:cstheme="majorBidi"/>
                <w:sz w:val="25"/>
                <w:szCs w:val="25"/>
              </w:rPr>
              <w:t>1,127,621</w:t>
            </w:r>
          </w:p>
        </w:tc>
        <w:tc>
          <w:tcPr>
            <w:tcW w:w="57" w:type="dxa"/>
          </w:tcPr>
          <w:p w14:paraId="1984B855" w14:textId="77777777" w:rsidR="00A160F5" w:rsidRPr="001B496E" w:rsidRDefault="00A160F5" w:rsidP="00893692">
            <w:pPr>
              <w:ind w:right="175"/>
              <w:jc w:val="thaiDistribute"/>
              <w:rPr>
                <w:rFonts w:asciiTheme="majorBidi" w:eastAsia="Angsana New" w:hAnsiTheme="majorBidi" w:cstheme="majorBidi"/>
                <w:sz w:val="25"/>
                <w:szCs w:val="25"/>
              </w:rPr>
            </w:pPr>
          </w:p>
        </w:tc>
        <w:tc>
          <w:tcPr>
            <w:tcW w:w="1358" w:type="dxa"/>
          </w:tcPr>
          <w:p w14:paraId="13A0456F" w14:textId="77777777" w:rsidR="00A160F5" w:rsidRPr="001B496E" w:rsidRDefault="00A160F5" w:rsidP="00893692">
            <w:pPr>
              <w:ind w:right="175"/>
              <w:jc w:val="right"/>
              <w:rPr>
                <w:rFonts w:asciiTheme="majorBidi" w:eastAsia="Angsana New" w:hAnsiTheme="majorBidi" w:cstheme="majorBidi"/>
                <w:sz w:val="25"/>
                <w:szCs w:val="25"/>
              </w:rPr>
            </w:pPr>
            <w:r w:rsidRPr="001B496E">
              <w:rPr>
                <w:rFonts w:asciiTheme="majorBidi" w:eastAsia="Angsana New" w:hAnsiTheme="majorBidi" w:cstheme="majorBidi"/>
                <w:sz w:val="25"/>
                <w:szCs w:val="25"/>
              </w:rPr>
              <w:t>20,060,842</w:t>
            </w:r>
          </w:p>
        </w:tc>
      </w:tr>
      <w:tr w:rsidR="00A160F5" w:rsidRPr="001B496E" w14:paraId="1EDD6A67" w14:textId="77777777" w:rsidTr="00AE259F">
        <w:tc>
          <w:tcPr>
            <w:tcW w:w="4112" w:type="dxa"/>
          </w:tcPr>
          <w:p w14:paraId="0A436997" w14:textId="77777777" w:rsidR="00A160F5" w:rsidRPr="001B496E" w:rsidRDefault="00A160F5" w:rsidP="00893692">
            <w:pPr>
              <w:ind w:left="317" w:hanging="283"/>
              <w:jc w:val="thaiDistribute"/>
              <w:rPr>
                <w:rFonts w:asciiTheme="majorBidi" w:eastAsia="Angsana New" w:hAnsiTheme="majorBidi" w:cstheme="majorBidi"/>
                <w:sz w:val="25"/>
                <w:szCs w:val="25"/>
                <w:cs/>
              </w:rPr>
            </w:pPr>
            <w:r w:rsidRPr="001B496E">
              <w:rPr>
                <w:rFonts w:asciiTheme="majorBidi" w:hAnsiTheme="majorBidi" w:cstheme="majorBidi"/>
                <w:sz w:val="25"/>
                <w:szCs w:val="25"/>
              </w:rPr>
              <w:t>Borrowings from Financial Institutions</w:t>
            </w:r>
          </w:p>
        </w:tc>
        <w:tc>
          <w:tcPr>
            <w:tcW w:w="1531" w:type="dxa"/>
          </w:tcPr>
          <w:p w14:paraId="57368578" w14:textId="77777777" w:rsidR="00A160F5" w:rsidRPr="001B496E" w:rsidRDefault="00A160F5" w:rsidP="00893692">
            <w:pPr>
              <w:ind w:right="175"/>
              <w:jc w:val="right"/>
              <w:rPr>
                <w:rFonts w:asciiTheme="majorBidi" w:eastAsia="Angsana New" w:hAnsiTheme="majorBidi" w:cstheme="majorBidi"/>
                <w:sz w:val="25"/>
                <w:szCs w:val="25"/>
              </w:rPr>
            </w:pPr>
            <w:r w:rsidRPr="001B496E">
              <w:rPr>
                <w:rFonts w:asciiTheme="majorBidi" w:eastAsia="Angsana New" w:hAnsiTheme="majorBidi" w:cstheme="majorBidi"/>
                <w:sz w:val="25"/>
                <w:szCs w:val="25"/>
              </w:rPr>
              <w:t>121,766,136</w:t>
            </w:r>
          </w:p>
        </w:tc>
        <w:tc>
          <w:tcPr>
            <w:tcW w:w="57" w:type="dxa"/>
          </w:tcPr>
          <w:p w14:paraId="61AB2E99" w14:textId="77777777" w:rsidR="00A160F5" w:rsidRPr="001B496E" w:rsidRDefault="00A160F5" w:rsidP="00893692">
            <w:pPr>
              <w:ind w:right="175"/>
              <w:jc w:val="thaiDistribute"/>
              <w:rPr>
                <w:rFonts w:asciiTheme="majorBidi" w:eastAsia="Angsana New" w:hAnsiTheme="majorBidi" w:cstheme="majorBidi"/>
                <w:sz w:val="25"/>
                <w:szCs w:val="25"/>
              </w:rPr>
            </w:pPr>
          </w:p>
        </w:tc>
        <w:tc>
          <w:tcPr>
            <w:tcW w:w="1530" w:type="dxa"/>
          </w:tcPr>
          <w:p w14:paraId="7F2793E5" w14:textId="77777777" w:rsidR="00A160F5" w:rsidRPr="001B496E" w:rsidRDefault="00A160F5" w:rsidP="00893692">
            <w:pPr>
              <w:ind w:right="175"/>
              <w:jc w:val="right"/>
              <w:rPr>
                <w:rFonts w:asciiTheme="majorBidi" w:eastAsia="Angsana New" w:hAnsiTheme="majorBidi" w:cstheme="majorBidi"/>
                <w:sz w:val="25"/>
                <w:szCs w:val="25"/>
              </w:rPr>
            </w:pPr>
            <w:r w:rsidRPr="001B496E">
              <w:rPr>
                <w:rFonts w:asciiTheme="majorBidi" w:eastAsia="Angsana New" w:hAnsiTheme="majorBidi" w:cstheme="majorBidi"/>
                <w:sz w:val="25"/>
                <w:szCs w:val="25"/>
              </w:rPr>
              <w:t>(4,603,355)</w:t>
            </w:r>
          </w:p>
        </w:tc>
        <w:tc>
          <w:tcPr>
            <w:tcW w:w="76" w:type="dxa"/>
          </w:tcPr>
          <w:p w14:paraId="2C61C31C" w14:textId="77777777" w:rsidR="00A160F5" w:rsidRPr="001B496E" w:rsidRDefault="00A160F5" w:rsidP="00893692">
            <w:pPr>
              <w:tabs>
                <w:tab w:val="decimal" w:pos="610"/>
              </w:tabs>
              <w:ind w:right="175"/>
              <w:jc w:val="center"/>
              <w:rPr>
                <w:rFonts w:asciiTheme="majorBidi" w:eastAsia="Angsana New" w:hAnsiTheme="majorBidi" w:cstheme="majorBidi"/>
                <w:sz w:val="25"/>
                <w:szCs w:val="25"/>
              </w:rPr>
            </w:pPr>
          </w:p>
        </w:tc>
        <w:tc>
          <w:tcPr>
            <w:tcW w:w="1467" w:type="dxa"/>
          </w:tcPr>
          <w:p w14:paraId="3D86DA05" w14:textId="77777777" w:rsidR="00A160F5" w:rsidRPr="001B496E" w:rsidRDefault="00A160F5" w:rsidP="00893692">
            <w:pPr>
              <w:ind w:right="175"/>
              <w:jc w:val="right"/>
              <w:rPr>
                <w:rFonts w:asciiTheme="majorBidi" w:eastAsia="Angsana New" w:hAnsiTheme="majorBidi" w:cstheme="majorBidi"/>
                <w:sz w:val="25"/>
                <w:szCs w:val="25"/>
                <w:cs/>
              </w:rPr>
            </w:pPr>
            <w:r w:rsidRPr="001B496E">
              <w:rPr>
                <w:rFonts w:asciiTheme="majorBidi" w:eastAsia="Angsana New" w:hAnsiTheme="majorBidi" w:cstheme="majorBidi"/>
                <w:sz w:val="25"/>
                <w:szCs w:val="25"/>
              </w:rPr>
              <w:t>715,177</w:t>
            </w:r>
          </w:p>
        </w:tc>
        <w:tc>
          <w:tcPr>
            <w:tcW w:w="57" w:type="dxa"/>
          </w:tcPr>
          <w:p w14:paraId="7966CB47" w14:textId="77777777" w:rsidR="00A160F5" w:rsidRPr="001B496E" w:rsidRDefault="00A160F5" w:rsidP="00893692">
            <w:pPr>
              <w:ind w:right="175"/>
              <w:jc w:val="thaiDistribute"/>
              <w:rPr>
                <w:rFonts w:asciiTheme="majorBidi" w:eastAsia="Angsana New" w:hAnsiTheme="majorBidi" w:cstheme="majorBidi"/>
                <w:sz w:val="25"/>
                <w:szCs w:val="25"/>
              </w:rPr>
            </w:pPr>
          </w:p>
        </w:tc>
        <w:tc>
          <w:tcPr>
            <w:tcW w:w="1358" w:type="dxa"/>
          </w:tcPr>
          <w:p w14:paraId="77915E59" w14:textId="77777777" w:rsidR="00A160F5" w:rsidRPr="001B496E" w:rsidRDefault="00A160F5" w:rsidP="00893692">
            <w:pPr>
              <w:ind w:right="175"/>
              <w:jc w:val="right"/>
              <w:rPr>
                <w:rFonts w:asciiTheme="majorBidi" w:eastAsia="Angsana New" w:hAnsiTheme="majorBidi" w:cstheme="majorBidi"/>
                <w:sz w:val="25"/>
                <w:szCs w:val="25"/>
              </w:rPr>
            </w:pPr>
            <w:r w:rsidRPr="001B496E">
              <w:rPr>
                <w:rFonts w:asciiTheme="majorBidi" w:eastAsia="Angsana New" w:hAnsiTheme="majorBidi" w:cstheme="majorBidi"/>
                <w:sz w:val="25"/>
                <w:szCs w:val="25"/>
              </w:rPr>
              <w:t>117,877,958</w:t>
            </w:r>
          </w:p>
        </w:tc>
      </w:tr>
      <w:tr w:rsidR="00A160F5" w:rsidRPr="001B496E" w14:paraId="7ED4594C" w14:textId="77777777" w:rsidTr="00AE259F">
        <w:tc>
          <w:tcPr>
            <w:tcW w:w="4112" w:type="dxa"/>
          </w:tcPr>
          <w:p w14:paraId="2F47C4D1" w14:textId="77777777" w:rsidR="00A160F5" w:rsidRPr="001B496E" w:rsidRDefault="00A160F5" w:rsidP="00893692">
            <w:pPr>
              <w:ind w:firstLine="34"/>
              <w:jc w:val="thaiDistribute"/>
              <w:rPr>
                <w:rFonts w:asciiTheme="majorBidi" w:eastAsia="Angsana New" w:hAnsiTheme="majorBidi" w:cstheme="majorBidi"/>
                <w:sz w:val="25"/>
                <w:szCs w:val="25"/>
                <w:cs/>
              </w:rPr>
            </w:pPr>
            <w:r w:rsidRPr="001B496E">
              <w:rPr>
                <w:rFonts w:asciiTheme="majorBidi" w:hAnsiTheme="majorBidi" w:cstheme="majorBidi"/>
                <w:sz w:val="25"/>
                <w:szCs w:val="25"/>
              </w:rPr>
              <w:t>Accured Interest on Borrowings from Financial Institutions</w:t>
            </w:r>
          </w:p>
        </w:tc>
        <w:tc>
          <w:tcPr>
            <w:tcW w:w="1531" w:type="dxa"/>
            <w:shd w:val="clear" w:color="auto" w:fill="auto"/>
          </w:tcPr>
          <w:p w14:paraId="6F563FC5" w14:textId="77777777" w:rsidR="00A160F5" w:rsidRPr="001B496E" w:rsidRDefault="00A160F5" w:rsidP="00893692">
            <w:pPr>
              <w:ind w:right="175"/>
              <w:jc w:val="right"/>
              <w:rPr>
                <w:rFonts w:asciiTheme="majorBidi" w:eastAsia="Angsana New" w:hAnsiTheme="majorBidi" w:cstheme="majorBidi"/>
                <w:sz w:val="25"/>
                <w:szCs w:val="25"/>
              </w:rPr>
            </w:pPr>
            <w:r w:rsidRPr="001B496E">
              <w:rPr>
                <w:rFonts w:asciiTheme="majorBidi" w:eastAsia="Angsana New" w:hAnsiTheme="majorBidi" w:cstheme="majorBidi"/>
                <w:sz w:val="25"/>
                <w:szCs w:val="25"/>
              </w:rPr>
              <w:t>401,541</w:t>
            </w:r>
          </w:p>
        </w:tc>
        <w:tc>
          <w:tcPr>
            <w:tcW w:w="57" w:type="dxa"/>
          </w:tcPr>
          <w:p w14:paraId="5AD94B19" w14:textId="77777777" w:rsidR="00A160F5" w:rsidRPr="001B496E" w:rsidRDefault="00A160F5" w:rsidP="00893692">
            <w:pPr>
              <w:jc w:val="thaiDistribute"/>
              <w:rPr>
                <w:rFonts w:asciiTheme="majorBidi" w:hAnsiTheme="majorBidi" w:cstheme="majorBidi"/>
                <w:sz w:val="25"/>
                <w:szCs w:val="25"/>
              </w:rPr>
            </w:pPr>
          </w:p>
        </w:tc>
        <w:tc>
          <w:tcPr>
            <w:tcW w:w="1530" w:type="dxa"/>
          </w:tcPr>
          <w:p w14:paraId="5D22D286" w14:textId="77777777" w:rsidR="00A160F5" w:rsidRPr="001B496E" w:rsidRDefault="00A160F5" w:rsidP="00893692">
            <w:pPr>
              <w:ind w:right="175"/>
              <w:jc w:val="right"/>
              <w:rPr>
                <w:rFonts w:asciiTheme="majorBidi" w:eastAsia="Angsana New" w:hAnsiTheme="majorBidi" w:cstheme="majorBidi"/>
                <w:sz w:val="25"/>
                <w:szCs w:val="25"/>
              </w:rPr>
            </w:pPr>
            <w:r w:rsidRPr="001B496E">
              <w:rPr>
                <w:rFonts w:asciiTheme="majorBidi" w:eastAsia="Angsana New" w:hAnsiTheme="majorBidi" w:cstheme="majorBidi"/>
                <w:sz w:val="25"/>
                <w:szCs w:val="25"/>
              </w:rPr>
              <w:t>(7,426,884)</w:t>
            </w:r>
          </w:p>
        </w:tc>
        <w:tc>
          <w:tcPr>
            <w:tcW w:w="76" w:type="dxa"/>
          </w:tcPr>
          <w:p w14:paraId="1BF353B8" w14:textId="77777777" w:rsidR="00A160F5" w:rsidRPr="001B496E" w:rsidRDefault="00A160F5" w:rsidP="00893692">
            <w:pPr>
              <w:jc w:val="thaiDistribute"/>
              <w:rPr>
                <w:rFonts w:asciiTheme="majorBidi" w:hAnsiTheme="majorBidi" w:cstheme="majorBidi"/>
                <w:sz w:val="25"/>
                <w:szCs w:val="25"/>
              </w:rPr>
            </w:pPr>
          </w:p>
        </w:tc>
        <w:tc>
          <w:tcPr>
            <w:tcW w:w="1467" w:type="dxa"/>
          </w:tcPr>
          <w:p w14:paraId="60DF890B" w14:textId="77777777" w:rsidR="00A160F5" w:rsidRPr="001B496E" w:rsidRDefault="00A160F5" w:rsidP="00893692">
            <w:pPr>
              <w:ind w:right="175"/>
              <w:jc w:val="right"/>
              <w:rPr>
                <w:rFonts w:asciiTheme="majorBidi" w:eastAsia="Angsana New" w:hAnsiTheme="majorBidi" w:cstheme="majorBidi"/>
                <w:sz w:val="25"/>
                <w:szCs w:val="25"/>
                <w:cs/>
              </w:rPr>
            </w:pPr>
            <w:r w:rsidRPr="001B496E">
              <w:rPr>
                <w:rFonts w:asciiTheme="majorBidi" w:eastAsia="Angsana New" w:hAnsiTheme="majorBidi" w:cstheme="majorBidi"/>
                <w:sz w:val="25"/>
                <w:szCs w:val="25"/>
              </w:rPr>
              <w:t>7,342,604</w:t>
            </w:r>
          </w:p>
        </w:tc>
        <w:tc>
          <w:tcPr>
            <w:tcW w:w="57" w:type="dxa"/>
          </w:tcPr>
          <w:p w14:paraId="7A99449B" w14:textId="77777777" w:rsidR="00A160F5" w:rsidRPr="001B496E" w:rsidRDefault="00A160F5" w:rsidP="00893692">
            <w:pPr>
              <w:jc w:val="thaiDistribute"/>
              <w:rPr>
                <w:rFonts w:asciiTheme="majorBidi" w:hAnsiTheme="majorBidi" w:cstheme="majorBidi"/>
                <w:sz w:val="25"/>
                <w:szCs w:val="25"/>
              </w:rPr>
            </w:pPr>
          </w:p>
        </w:tc>
        <w:tc>
          <w:tcPr>
            <w:tcW w:w="1358" w:type="dxa"/>
            <w:shd w:val="clear" w:color="auto" w:fill="auto"/>
          </w:tcPr>
          <w:p w14:paraId="64E9F7CD" w14:textId="77777777" w:rsidR="00A160F5" w:rsidRPr="001B496E" w:rsidRDefault="00A160F5" w:rsidP="00893692">
            <w:pPr>
              <w:ind w:right="175"/>
              <w:jc w:val="right"/>
              <w:rPr>
                <w:rFonts w:asciiTheme="majorBidi" w:eastAsia="Angsana New" w:hAnsiTheme="majorBidi" w:cstheme="majorBidi"/>
                <w:sz w:val="25"/>
                <w:szCs w:val="25"/>
              </w:rPr>
            </w:pPr>
            <w:r w:rsidRPr="001B496E">
              <w:rPr>
                <w:rFonts w:asciiTheme="majorBidi" w:eastAsia="Angsana New" w:hAnsiTheme="majorBidi" w:cstheme="majorBidi"/>
                <w:sz w:val="25"/>
                <w:szCs w:val="25"/>
              </w:rPr>
              <w:t>317,261</w:t>
            </w:r>
          </w:p>
        </w:tc>
      </w:tr>
      <w:tr w:rsidR="00A160F5" w:rsidRPr="001B496E" w14:paraId="47A47A64" w14:textId="77777777" w:rsidTr="00AE259F">
        <w:tc>
          <w:tcPr>
            <w:tcW w:w="4112" w:type="dxa"/>
          </w:tcPr>
          <w:p w14:paraId="3372B30B" w14:textId="77777777" w:rsidR="00A160F5" w:rsidRPr="001B496E" w:rsidRDefault="00A160F5" w:rsidP="00893692">
            <w:pPr>
              <w:ind w:firstLine="34"/>
              <w:jc w:val="thaiDistribute"/>
              <w:rPr>
                <w:rFonts w:asciiTheme="majorBidi" w:eastAsia="Angsana New" w:hAnsiTheme="majorBidi" w:cstheme="majorBidi"/>
                <w:sz w:val="25"/>
                <w:szCs w:val="25"/>
                <w:cs/>
              </w:rPr>
            </w:pPr>
            <w:r w:rsidRPr="001B496E">
              <w:rPr>
                <w:rFonts w:asciiTheme="majorBidi" w:hAnsiTheme="majorBidi" w:cstheme="majorBidi"/>
                <w:sz w:val="25"/>
                <w:szCs w:val="25"/>
              </w:rPr>
              <w:t>Borrowings from Other Company</w:t>
            </w:r>
          </w:p>
        </w:tc>
        <w:tc>
          <w:tcPr>
            <w:tcW w:w="1531" w:type="dxa"/>
          </w:tcPr>
          <w:p w14:paraId="524B7F57" w14:textId="77777777" w:rsidR="00A160F5" w:rsidRPr="001B496E" w:rsidRDefault="00A160F5" w:rsidP="00AE259F">
            <w:pPr>
              <w:ind w:right="175"/>
              <w:jc w:val="right"/>
              <w:rPr>
                <w:rFonts w:asciiTheme="majorBidi" w:eastAsia="Angsana New" w:hAnsiTheme="majorBidi" w:cstheme="majorBidi"/>
                <w:sz w:val="25"/>
                <w:szCs w:val="25"/>
              </w:rPr>
            </w:pPr>
            <w:r w:rsidRPr="001B496E">
              <w:rPr>
                <w:rFonts w:asciiTheme="majorBidi" w:eastAsia="Angsana New" w:hAnsiTheme="majorBidi" w:cstheme="majorBidi"/>
                <w:sz w:val="25"/>
                <w:szCs w:val="25"/>
              </w:rPr>
              <w:t>6,835,417</w:t>
            </w:r>
          </w:p>
        </w:tc>
        <w:tc>
          <w:tcPr>
            <w:tcW w:w="57" w:type="dxa"/>
          </w:tcPr>
          <w:p w14:paraId="35611E59" w14:textId="77777777" w:rsidR="00A160F5" w:rsidRPr="001B496E" w:rsidRDefault="00A160F5" w:rsidP="00893692">
            <w:pPr>
              <w:jc w:val="thaiDistribute"/>
              <w:rPr>
                <w:rFonts w:asciiTheme="majorBidi" w:hAnsiTheme="majorBidi" w:cstheme="majorBidi"/>
                <w:sz w:val="25"/>
                <w:szCs w:val="25"/>
              </w:rPr>
            </w:pPr>
          </w:p>
        </w:tc>
        <w:tc>
          <w:tcPr>
            <w:tcW w:w="1530" w:type="dxa"/>
          </w:tcPr>
          <w:p w14:paraId="69D60BD4" w14:textId="77777777" w:rsidR="00A160F5" w:rsidRPr="001B496E" w:rsidRDefault="00A160F5" w:rsidP="00893692">
            <w:pPr>
              <w:ind w:right="175"/>
              <w:jc w:val="right"/>
              <w:rPr>
                <w:rFonts w:asciiTheme="majorBidi" w:eastAsia="Angsana New" w:hAnsiTheme="majorBidi" w:cstheme="majorBidi"/>
                <w:sz w:val="25"/>
                <w:szCs w:val="25"/>
              </w:rPr>
            </w:pPr>
            <w:r w:rsidRPr="001B496E">
              <w:rPr>
                <w:rFonts w:asciiTheme="majorBidi" w:eastAsia="Angsana New" w:hAnsiTheme="majorBidi" w:cstheme="majorBidi"/>
                <w:sz w:val="25"/>
                <w:szCs w:val="25"/>
              </w:rPr>
              <w:t>(4,041,755)</w:t>
            </w:r>
          </w:p>
        </w:tc>
        <w:tc>
          <w:tcPr>
            <w:tcW w:w="76" w:type="dxa"/>
          </w:tcPr>
          <w:p w14:paraId="5390B981" w14:textId="77777777" w:rsidR="00A160F5" w:rsidRPr="001B496E" w:rsidRDefault="00A160F5" w:rsidP="00893692">
            <w:pPr>
              <w:jc w:val="thaiDistribute"/>
              <w:rPr>
                <w:rFonts w:asciiTheme="majorBidi" w:hAnsiTheme="majorBidi" w:cstheme="majorBidi"/>
                <w:sz w:val="25"/>
                <w:szCs w:val="25"/>
              </w:rPr>
            </w:pPr>
          </w:p>
        </w:tc>
        <w:tc>
          <w:tcPr>
            <w:tcW w:w="1467" w:type="dxa"/>
          </w:tcPr>
          <w:p w14:paraId="72295C82" w14:textId="77777777" w:rsidR="00A160F5" w:rsidRPr="001B496E" w:rsidRDefault="00A160F5" w:rsidP="00893692">
            <w:pPr>
              <w:ind w:right="175"/>
              <w:jc w:val="right"/>
              <w:rPr>
                <w:rFonts w:asciiTheme="majorBidi" w:eastAsia="Angsana New" w:hAnsiTheme="majorBidi" w:cstheme="majorBidi"/>
                <w:sz w:val="25"/>
                <w:szCs w:val="25"/>
              </w:rPr>
            </w:pPr>
            <w:r w:rsidRPr="001B496E">
              <w:rPr>
                <w:rFonts w:asciiTheme="majorBidi" w:eastAsia="Angsana New" w:hAnsiTheme="majorBidi" w:cstheme="majorBidi"/>
                <w:sz w:val="25"/>
                <w:szCs w:val="25"/>
              </w:rPr>
              <w:t>81,610</w:t>
            </w:r>
          </w:p>
        </w:tc>
        <w:tc>
          <w:tcPr>
            <w:tcW w:w="57" w:type="dxa"/>
          </w:tcPr>
          <w:p w14:paraId="37CECE7B" w14:textId="77777777" w:rsidR="00A160F5" w:rsidRPr="001B496E" w:rsidRDefault="00A160F5" w:rsidP="00893692">
            <w:pPr>
              <w:jc w:val="thaiDistribute"/>
              <w:rPr>
                <w:rFonts w:asciiTheme="majorBidi" w:hAnsiTheme="majorBidi" w:cstheme="majorBidi"/>
                <w:sz w:val="25"/>
                <w:szCs w:val="25"/>
              </w:rPr>
            </w:pPr>
          </w:p>
        </w:tc>
        <w:tc>
          <w:tcPr>
            <w:tcW w:w="1358" w:type="dxa"/>
          </w:tcPr>
          <w:p w14:paraId="13D403DA" w14:textId="77777777" w:rsidR="00A160F5" w:rsidRPr="001B496E" w:rsidRDefault="00A160F5" w:rsidP="00893692">
            <w:pPr>
              <w:ind w:right="175"/>
              <w:jc w:val="right"/>
              <w:rPr>
                <w:rFonts w:asciiTheme="majorBidi" w:eastAsia="Angsana New" w:hAnsiTheme="majorBidi" w:cstheme="majorBidi"/>
                <w:sz w:val="25"/>
                <w:szCs w:val="25"/>
              </w:rPr>
            </w:pPr>
            <w:r w:rsidRPr="001B496E">
              <w:rPr>
                <w:rFonts w:asciiTheme="majorBidi" w:eastAsia="Angsana New" w:hAnsiTheme="majorBidi" w:cstheme="majorBidi"/>
                <w:sz w:val="25"/>
                <w:szCs w:val="25"/>
              </w:rPr>
              <w:t>2,875,272</w:t>
            </w:r>
          </w:p>
        </w:tc>
      </w:tr>
      <w:tr w:rsidR="00A160F5" w:rsidRPr="001B496E" w14:paraId="3DC53B9D" w14:textId="77777777" w:rsidTr="00AE259F">
        <w:tc>
          <w:tcPr>
            <w:tcW w:w="4112" w:type="dxa"/>
          </w:tcPr>
          <w:p w14:paraId="0BF83103" w14:textId="77777777" w:rsidR="00A160F5" w:rsidRPr="001B496E" w:rsidRDefault="00A160F5" w:rsidP="00893692">
            <w:pPr>
              <w:ind w:firstLine="34"/>
              <w:jc w:val="thaiDistribute"/>
              <w:rPr>
                <w:rFonts w:asciiTheme="majorBidi" w:eastAsia="Angsana New" w:hAnsiTheme="majorBidi" w:cstheme="majorBidi"/>
                <w:sz w:val="25"/>
                <w:szCs w:val="25"/>
                <w:cs/>
              </w:rPr>
            </w:pPr>
            <w:r w:rsidRPr="001B496E">
              <w:rPr>
                <w:rFonts w:asciiTheme="majorBidi" w:hAnsiTheme="majorBidi" w:cstheme="majorBidi"/>
                <w:sz w:val="25"/>
                <w:szCs w:val="25"/>
              </w:rPr>
              <w:t>Accured Interest on Borrowings from Other Company</w:t>
            </w:r>
          </w:p>
        </w:tc>
        <w:tc>
          <w:tcPr>
            <w:tcW w:w="1531" w:type="dxa"/>
          </w:tcPr>
          <w:p w14:paraId="4B7CFC08" w14:textId="77777777" w:rsidR="00A160F5" w:rsidRPr="001B496E" w:rsidRDefault="00A160F5" w:rsidP="00893692">
            <w:pPr>
              <w:ind w:right="175"/>
              <w:jc w:val="right"/>
              <w:rPr>
                <w:rFonts w:asciiTheme="majorBidi" w:eastAsia="Angsana New" w:hAnsiTheme="majorBidi" w:cstheme="majorBidi"/>
                <w:sz w:val="25"/>
                <w:szCs w:val="25"/>
              </w:rPr>
            </w:pPr>
            <w:r w:rsidRPr="001B496E">
              <w:rPr>
                <w:rFonts w:asciiTheme="majorBidi" w:eastAsia="Angsana New" w:hAnsiTheme="majorBidi" w:cstheme="majorBidi"/>
                <w:sz w:val="25"/>
                <w:szCs w:val="25"/>
              </w:rPr>
              <w:t>12,508</w:t>
            </w:r>
          </w:p>
        </w:tc>
        <w:tc>
          <w:tcPr>
            <w:tcW w:w="57" w:type="dxa"/>
          </w:tcPr>
          <w:p w14:paraId="14DDA4BD" w14:textId="77777777" w:rsidR="00A160F5" w:rsidRPr="001B496E" w:rsidRDefault="00A160F5" w:rsidP="00893692">
            <w:pPr>
              <w:jc w:val="thaiDistribute"/>
              <w:rPr>
                <w:rFonts w:asciiTheme="majorBidi" w:hAnsiTheme="majorBidi" w:cstheme="majorBidi"/>
                <w:sz w:val="25"/>
                <w:szCs w:val="25"/>
              </w:rPr>
            </w:pPr>
          </w:p>
        </w:tc>
        <w:tc>
          <w:tcPr>
            <w:tcW w:w="1530" w:type="dxa"/>
          </w:tcPr>
          <w:p w14:paraId="1605945F" w14:textId="77777777" w:rsidR="00A160F5" w:rsidRPr="001B496E" w:rsidRDefault="00A160F5" w:rsidP="00893692">
            <w:pPr>
              <w:ind w:right="175"/>
              <w:jc w:val="right"/>
              <w:rPr>
                <w:rFonts w:asciiTheme="majorBidi" w:eastAsia="Angsana New" w:hAnsiTheme="majorBidi" w:cstheme="majorBidi"/>
                <w:sz w:val="25"/>
                <w:szCs w:val="25"/>
              </w:rPr>
            </w:pPr>
            <w:r w:rsidRPr="001B496E">
              <w:rPr>
                <w:rFonts w:asciiTheme="majorBidi" w:eastAsia="Angsana New" w:hAnsiTheme="majorBidi" w:cstheme="majorBidi"/>
                <w:sz w:val="25"/>
                <w:szCs w:val="25"/>
              </w:rPr>
              <w:t>(475,381)</w:t>
            </w:r>
          </w:p>
        </w:tc>
        <w:tc>
          <w:tcPr>
            <w:tcW w:w="76" w:type="dxa"/>
          </w:tcPr>
          <w:p w14:paraId="6F19AC58" w14:textId="77777777" w:rsidR="00A160F5" w:rsidRPr="001B496E" w:rsidRDefault="00A160F5" w:rsidP="00893692">
            <w:pPr>
              <w:jc w:val="thaiDistribute"/>
              <w:rPr>
                <w:rFonts w:asciiTheme="majorBidi" w:hAnsiTheme="majorBidi" w:cstheme="majorBidi"/>
                <w:sz w:val="25"/>
                <w:szCs w:val="25"/>
              </w:rPr>
            </w:pPr>
          </w:p>
        </w:tc>
        <w:tc>
          <w:tcPr>
            <w:tcW w:w="1467" w:type="dxa"/>
          </w:tcPr>
          <w:p w14:paraId="46F58FC6" w14:textId="77777777" w:rsidR="00A160F5" w:rsidRPr="001B496E" w:rsidRDefault="00A160F5" w:rsidP="00893692">
            <w:pPr>
              <w:ind w:right="175"/>
              <w:jc w:val="right"/>
              <w:rPr>
                <w:rFonts w:asciiTheme="majorBidi" w:eastAsia="Angsana New" w:hAnsiTheme="majorBidi" w:cstheme="majorBidi"/>
                <w:sz w:val="25"/>
                <w:szCs w:val="25"/>
                <w:cs/>
              </w:rPr>
            </w:pPr>
            <w:r w:rsidRPr="001B496E">
              <w:rPr>
                <w:rFonts w:asciiTheme="majorBidi" w:eastAsia="Angsana New" w:hAnsiTheme="majorBidi" w:cstheme="majorBidi"/>
                <w:sz w:val="25"/>
                <w:szCs w:val="25"/>
              </w:rPr>
              <w:t>478,088</w:t>
            </w:r>
          </w:p>
        </w:tc>
        <w:tc>
          <w:tcPr>
            <w:tcW w:w="57" w:type="dxa"/>
          </w:tcPr>
          <w:p w14:paraId="559976AB" w14:textId="77777777" w:rsidR="00A160F5" w:rsidRPr="001B496E" w:rsidRDefault="00A160F5" w:rsidP="00893692">
            <w:pPr>
              <w:jc w:val="thaiDistribute"/>
              <w:rPr>
                <w:rFonts w:asciiTheme="majorBidi" w:hAnsiTheme="majorBidi" w:cstheme="majorBidi"/>
                <w:sz w:val="25"/>
                <w:szCs w:val="25"/>
              </w:rPr>
            </w:pPr>
          </w:p>
        </w:tc>
        <w:tc>
          <w:tcPr>
            <w:tcW w:w="1358" w:type="dxa"/>
          </w:tcPr>
          <w:p w14:paraId="7B6A72DB" w14:textId="77777777" w:rsidR="00A160F5" w:rsidRPr="001B496E" w:rsidRDefault="00A160F5" w:rsidP="00893692">
            <w:pPr>
              <w:ind w:right="175"/>
              <w:jc w:val="right"/>
              <w:rPr>
                <w:rFonts w:asciiTheme="majorBidi" w:eastAsia="Angsana New" w:hAnsiTheme="majorBidi" w:cstheme="majorBidi"/>
                <w:sz w:val="25"/>
                <w:szCs w:val="25"/>
              </w:rPr>
            </w:pPr>
            <w:r w:rsidRPr="001B496E">
              <w:rPr>
                <w:rFonts w:asciiTheme="majorBidi" w:eastAsia="Angsana New" w:hAnsiTheme="majorBidi" w:cstheme="majorBidi"/>
                <w:sz w:val="25"/>
                <w:szCs w:val="25"/>
              </w:rPr>
              <w:t>15,215</w:t>
            </w:r>
          </w:p>
        </w:tc>
      </w:tr>
      <w:tr w:rsidR="00A160F5" w:rsidRPr="001B496E" w14:paraId="3791652D" w14:textId="77777777" w:rsidTr="00AE259F">
        <w:tc>
          <w:tcPr>
            <w:tcW w:w="4112" w:type="dxa"/>
          </w:tcPr>
          <w:p w14:paraId="528CB9D8" w14:textId="77777777" w:rsidR="00A160F5" w:rsidRPr="001B496E" w:rsidRDefault="00A160F5" w:rsidP="00893692">
            <w:pPr>
              <w:ind w:firstLine="34"/>
              <w:jc w:val="thaiDistribute"/>
              <w:rPr>
                <w:rFonts w:asciiTheme="majorBidi" w:eastAsia="Angsana New" w:hAnsiTheme="majorBidi" w:cstheme="majorBidi"/>
                <w:sz w:val="25"/>
                <w:szCs w:val="25"/>
                <w:cs/>
              </w:rPr>
            </w:pPr>
            <w:r w:rsidRPr="001B496E">
              <w:rPr>
                <w:rFonts w:asciiTheme="majorBidi" w:hAnsiTheme="majorBidi" w:cstheme="majorBidi"/>
                <w:sz w:val="25"/>
                <w:szCs w:val="25"/>
              </w:rPr>
              <w:t>Borrowings from Other Persons</w:t>
            </w:r>
          </w:p>
        </w:tc>
        <w:tc>
          <w:tcPr>
            <w:tcW w:w="1531" w:type="dxa"/>
          </w:tcPr>
          <w:p w14:paraId="7BC27C11" w14:textId="77777777" w:rsidR="00A160F5" w:rsidRPr="001B496E" w:rsidRDefault="00A160F5" w:rsidP="00893692">
            <w:pPr>
              <w:ind w:right="175"/>
              <w:jc w:val="right"/>
              <w:rPr>
                <w:rFonts w:asciiTheme="majorBidi" w:eastAsia="Angsana New" w:hAnsiTheme="majorBidi" w:cstheme="majorBidi"/>
                <w:sz w:val="25"/>
                <w:szCs w:val="25"/>
              </w:rPr>
            </w:pPr>
            <w:r w:rsidRPr="001B496E">
              <w:rPr>
                <w:rFonts w:asciiTheme="majorBidi" w:eastAsia="Angsana New" w:hAnsiTheme="majorBidi" w:cstheme="majorBidi"/>
                <w:sz w:val="25"/>
                <w:szCs w:val="25"/>
              </w:rPr>
              <w:t>7,109,698</w:t>
            </w:r>
          </w:p>
        </w:tc>
        <w:tc>
          <w:tcPr>
            <w:tcW w:w="57" w:type="dxa"/>
          </w:tcPr>
          <w:p w14:paraId="6F1E87E4" w14:textId="77777777" w:rsidR="00A160F5" w:rsidRPr="001B496E" w:rsidRDefault="00A160F5" w:rsidP="00893692">
            <w:pPr>
              <w:jc w:val="thaiDistribute"/>
              <w:rPr>
                <w:rFonts w:asciiTheme="majorBidi" w:hAnsiTheme="majorBidi" w:cstheme="majorBidi"/>
                <w:sz w:val="25"/>
                <w:szCs w:val="25"/>
              </w:rPr>
            </w:pPr>
          </w:p>
        </w:tc>
        <w:tc>
          <w:tcPr>
            <w:tcW w:w="1530" w:type="dxa"/>
          </w:tcPr>
          <w:p w14:paraId="01502F71" w14:textId="77777777" w:rsidR="00A160F5" w:rsidRPr="001B496E" w:rsidRDefault="00A160F5" w:rsidP="00893692">
            <w:pPr>
              <w:ind w:right="175"/>
              <w:jc w:val="right"/>
              <w:rPr>
                <w:rFonts w:asciiTheme="majorBidi" w:eastAsia="Angsana New" w:hAnsiTheme="majorBidi" w:cstheme="majorBidi"/>
                <w:sz w:val="25"/>
                <w:szCs w:val="25"/>
              </w:rPr>
            </w:pPr>
            <w:r w:rsidRPr="001B496E">
              <w:rPr>
                <w:rFonts w:asciiTheme="majorBidi" w:eastAsia="Angsana New" w:hAnsiTheme="majorBidi" w:cstheme="majorBidi"/>
                <w:sz w:val="25"/>
                <w:szCs w:val="25"/>
              </w:rPr>
              <w:t>(547,635)</w:t>
            </w:r>
          </w:p>
        </w:tc>
        <w:tc>
          <w:tcPr>
            <w:tcW w:w="76" w:type="dxa"/>
          </w:tcPr>
          <w:p w14:paraId="7C38AE08" w14:textId="77777777" w:rsidR="00A160F5" w:rsidRPr="001B496E" w:rsidRDefault="00A160F5" w:rsidP="00893692">
            <w:pPr>
              <w:jc w:val="thaiDistribute"/>
              <w:rPr>
                <w:rFonts w:asciiTheme="majorBidi" w:hAnsiTheme="majorBidi" w:cstheme="majorBidi"/>
                <w:sz w:val="25"/>
                <w:szCs w:val="25"/>
              </w:rPr>
            </w:pPr>
          </w:p>
        </w:tc>
        <w:tc>
          <w:tcPr>
            <w:tcW w:w="1467" w:type="dxa"/>
          </w:tcPr>
          <w:p w14:paraId="25795AA7" w14:textId="77777777" w:rsidR="00A160F5" w:rsidRPr="001B496E" w:rsidRDefault="00A160F5" w:rsidP="00893692">
            <w:pPr>
              <w:ind w:right="175"/>
              <w:jc w:val="right"/>
              <w:rPr>
                <w:rFonts w:asciiTheme="majorBidi" w:eastAsia="Angsana New" w:hAnsiTheme="majorBidi" w:cstheme="majorBidi"/>
                <w:sz w:val="25"/>
                <w:szCs w:val="25"/>
              </w:rPr>
            </w:pPr>
            <w:r w:rsidRPr="001B496E">
              <w:rPr>
                <w:rFonts w:asciiTheme="majorBidi" w:eastAsia="Angsana New" w:hAnsiTheme="majorBidi" w:cstheme="majorBidi"/>
                <w:sz w:val="25"/>
                <w:szCs w:val="25"/>
              </w:rPr>
              <w:t>(6,562,063)</w:t>
            </w:r>
          </w:p>
        </w:tc>
        <w:tc>
          <w:tcPr>
            <w:tcW w:w="57" w:type="dxa"/>
          </w:tcPr>
          <w:p w14:paraId="3B976D58" w14:textId="77777777" w:rsidR="00A160F5" w:rsidRPr="001B496E" w:rsidRDefault="00A160F5" w:rsidP="00893692">
            <w:pPr>
              <w:jc w:val="thaiDistribute"/>
              <w:rPr>
                <w:rFonts w:asciiTheme="majorBidi" w:hAnsiTheme="majorBidi" w:cstheme="majorBidi"/>
                <w:sz w:val="25"/>
                <w:szCs w:val="25"/>
              </w:rPr>
            </w:pPr>
          </w:p>
        </w:tc>
        <w:tc>
          <w:tcPr>
            <w:tcW w:w="1358" w:type="dxa"/>
          </w:tcPr>
          <w:p w14:paraId="3B4A970B" w14:textId="77777777" w:rsidR="00A160F5" w:rsidRPr="001B496E" w:rsidRDefault="00A160F5" w:rsidP="00AE259F">
            <w:pPr>
              <w:tabs>
                <w:tab w:val="left" w:pos="1004"/>
              </w:tabs>
              <w:ind w:right="269" w:hanging="185"/>
              <w:jc w:val="center"/>
              <w:rPr>
                <w:rFonts w:asciiTheme="majorBidi" w:eastAsia="Angsana New" w:hAnsiTheme="majorBidi" w:cstheme="majorBidi"/>
                <w:sz w:val="25"/>
                <w:szCs w:val="25"/>
              </w:rPr>
            </w:pPr>
            <w:r w:rsidRPr="001B496E">
              <w:rPr>
                <w:rFonts w:asciiTheme="majorBidi" w:eastAsia="Angsana New" w:hAnsiTheme="majorBidi" w:cstheme="majorBidi"/>
                <w:sz w:val="25"/>
                <w:szCs w:val="25"/>
              </w:rPr>
              <w:t xml:space="preserve">                         -</w:t>
            </w:r>
          </w:p>
        </w:tc>
      </w:tr>
      <w:tr w:rsidR="00A160F5" w:rsidRPr="001B496E" w14:paraId="2034F8DA" w14:textId="77777777" w:rsidTr="00AE259F">
        <w:tc>
          <w:tcPr>
            <w:tcW w:w="4112" w:type="dxa"/>
          </w:tcPr>
          <w:p w14:paraId="5FE34391" w14:textId="77777777" w:rsidR="00A160F5" w:rsidRPr="001B496E" w:rsidRDefault="00A160F5" w:rsidP="00893692">
            <w:pPr>
              <w:ind w:firstLine="34"/>
              <w:jc w:val="thaiDistribute"/>
              <w:rPr>
                <w:rFonts w:asciiTheme="majorBidi" w:eastAsia="Angsana New" w:hAnsiTheme="majorBidi" w:cstheme="majorBidi"/>
                <w:sz w:val="25"/>
                <w:szCs w:val="25"/>
                <w:cs/>
              </w:rPr>
            </w:pPr>
            <w:r w:rsidRPr="001B496E">
              <w:rPr>
                <w:rFonts w:asciiTheme="majorBidi" w:hAnsiTheme="majorBidi" w:cstheme="majorBidi"/>
                <w:sz w:val="25"/>
                <w:szCs w:val="25"/>
              </w:rPr>
              <w:t>Accured Interest on Borrowings from Other Persons</w:t>
            </w:r>
          </w:p>
        </w:tc>
        <w:tc>
          <w:tcPr>
            <w:tcW w:w="1531" w:type="dxa"/>
          </w:tcPr>
          <w:p w14:paraId="2CA3F1CF" w14:textId="77777777" w:rsidR="00A160F5" w:rsidRPr="001B496E" w:rsidRDefault="00A160F5" w:rsidP="00893692">
            <w:pPr>
              <w:ind w:right="175"/>
              <w:jc w:val="right"/>
              <w:rPr>
                <w:rFonts w:asciiTheme="majorBidi" w:eastAsia="Angsana New" w:hAnsiTheme="majorBidi" w:cstheme="majorBidi"/>
                <w:sz w:val="25"/>
                <w:szCs w:val="25"/>
              </w:rPr>
            </w:pPr>
            <w:r w:rsidRPr="001B496E">
              <w:rPr>
                <w:rFonts w:asciiTheme="majorBidi" w:eastAsia="Angsana New" w:hAnsiTheme="majorBidi" w:cstheme="majorBidi"/>
                <w:sz w:val="25"/>
                <w:szCs w:val="25"/>
              </w:rPr>
              <w:t>131,243</w:t>
            </w:r>
          </w:p>
        </w:tc>
        <w:tc>
          <w:tcPr>
            <w:tcW w:w="57" w:type="dxa"/>
          </w:tcPr>
          <w:p w14:paraId="28806DC3" w14:textId="77777777" w:rsidR="00A160F5" w:rsidRPr="001B496E" w:rsidRDefault="00A160F5" w:rsidP="00893692">
            <w:pPr>
              <w:jc w:val="thaiDistribute"/>
              <w:rPr>
                <w:rFonts w:asciiTheme="majorBidi" w:hAnsiTheme="majorBidi" w:cstheme="majorBidi"/>
                <w:sz w:val="25"/>
                <w:szCs w:val="25"/>
              </w:rPr>
            </w:pPr>
          </w:p>
        </w:tc>
        <w:tc>
          <w:tcPr>
            <w:tcW w:w="1530" w:type="dxa"/>
          </w:tcPr>
          <w:p w14:paraId="61FFAA54" w14:textId="77777777" w:rsidR="00A160F5" w:rsidRPr="001B496E" w:rsidRDefault="00A160F5" w:rsidP="00893692">
            <w:pPr>
              <w:ind w:right="175"/>
              <w:jc w:val="right"/>
              <w:rPr>
                <w:rFonts w:asciiTheme="majorBidi" w:eastAsia="Angsana New" w:hAnsiTheme="majorBidi" w:cstheme="majorBidi"/>
                <w:sz w:val="25"/>
                <w:szCs w:val="25"/>
              </w:rPr>
            </w:pPr>
            <w:r w:rsidRPr="001B496E">
              <w:rPr>
                <w:rFonts w:asciiTheme="majorBidi" w:eastAsia="Angsana New" w:hAnsiTheme="majorBidi" w:cstheme="majorBidi"/>
                <w:sz w:val="25"/>
                <w:szCs w:val="25"/>
              </w:rPr>
              <w:t>(341,885)</w:t>
            </w:r>
          </w:p>
        </w:tc>
        <w:tc>
          <w:tcPr>
            <w:tcW w:w="76" w:type="dxa"/>
          </w:tcPr>
          <w:p w14:paraId="28364636" w14:textId="77777777" w:rsidR="00A160F5" w:rsidRPr="001B496E" w:rsidRDefault="00A160F5" w:rsidP="00893692">
            <w:pPr>
              <w:jc w:val="thaiDistribute"/>
              <w:rPr>
                <w:rFonts w:asciiTheme="majorBidi" w:hAnsiTheme="majorBidi" w:cstheme="majorBidi"/>
                <w:sz w:val="25"/>
                <w:szCs w:val="25"/>
              </w:rPr>
            </w:pPr>
          </w:p>
        </w:tc>
        <w:tc>
          <w:tcPr>
            <w:tcW w:w="1467" w:type="dxa"/>
          </w:tcPr>
          <w:p w14:paraId="45305C76" w14:textId="77777777" w:rsidR="00A160F5" w:rsidRPr="001B496E" w:rsidRDefault="00A160F5" w:rsidP="00893692">
            <w:pPr>
              <w:ind w:right="175"/>
              <w:jc w:val="right"/>
              <w:rPr>
                <w:rFonts w:asciiTheme="majorBidi" w:eastAsia="Angsana New" w:hAnsiTheme="majorBidi" w:cstheme="majorBidi"/>
                <w:sz w:val="25"/>
                <w:szCs w:val="25"/>
              </w:rPr>
            </w:pPr>
            <w:r w:rsidRPr="001B496E">
              <w:rPr>
                <w:rFonts w:asciiTheme="majorBidi" w:eastAsia="Angsana New" w:hAnsiTheme="majorBidi" w:cstheme="majorBidi"/>
                <w:sz w:val="25"/>
                <w:szCs w:val="25"/>
              </w:rPr>
              <w:t>210,642</w:t>
            </w:r>
          </w:p>
        </w:tc>
        <w:tc>
          <w:tcPr>
            <w:tcW w:w="57" w:type="dxa"/>
          </w:tcPr>
          <w:p w14:paraId="6B57E259" w14:textId="77777777" w:rsidR="00A160F5" w:rsidRPr="001B496E" w:rsidRDefault="00A160F5" w:rsidP="00893692">
            <w:pPr>
              <w:jc w:val="thaiDistribute"/>
              <w:rPr>
                <w:rFonts w:asciiTheme="majorBidi" w:hAnsiTheme="majorBidi" w:cstheme="majorBidi"/>
                <w:sz w:val="25"/>
                <w:szCs w:val="25"/>
              </w:rPr>
            </w:pPr>
          </w:p>
        </w:tc>
        <w:tc>
          <w:tcPr>
            <w:tcW w:w="1358" w:type="dxa"/>
          </w:tcPr>
          <w:p w14:paraId="2593551D" w14:textId="77777777" w:rsidR="00A160F5" w:rsidRPr="001B496E" w:rsidRDefault="00A160F5" w:rsidP="00AE259F">
            <w:pPr>
              <w:tabs>
                <w:tab w:val="left" w:pos="1004"/>
              </w:tabs>
              <w:ind w:right="269" w:hanging="185"/>
              <w:jc w:val="center"/>
              <w:rPr>
                <w:rFonts w:asciiTheme="majorBidi" w:eastAsia="Angsana New" w:hAnsiTheme="majorBidi" w:cstheme="majorBidi"/>
                <w:sz w:val="25"/>
                <w:szCs w:val="25"/>
              </w:rPr>
            </w:pPr>
            <w:r w:rsidRPr="001B496E">
              <w:rPr>
                <w:rFonts w:asciiTheme="majorBidi" w:eastAsia="Angsana New" w:hAnsiTheme="majorBidi" w:cstheme="majorBidi"/>
                <w:sz w:val="25"/>
                <w:szCs w:val="25"/>
              </w:rPr>
              <w:t xml:space="preserve">                         -</w:t>
            </w:r>
          </w:p>
        </w:tc>
      </w:tr>
      <w:tr w:rsidR="00A160F5" w:rsidRPr="001B496E" w14:paraId="12B90A42" w14:textId="77777777" w:rsidTr="00AE259F">
        <w:tc>
          <w:tcPr>
            <w:tcW w:w="4112" w:type="dxa"/>
          </w:tcPr>
          <w:p w14:paraId="2B3B8954" w14:textId="77777777" w:rsidR="00A160F5" w:rsidRPr="001B496E" w:rsidRDefault="00A160F5" w:rsidP="00893692">
            <w:pPr>
              <w:ind w:firstLine="34"/>
              <w:jc w:val="thaiDistribute"/>
              <w:rPr>
                <w:rFonts w:asciiTheme="majorBidi" w:eastAsia="Angsana New" w:hAnsiTheme="majorBidi" w:cstheme="majorBidi"/>
                <w:sz w:val="25"/>
                <w:szCs w:val="25"/>
                <w:cs/>
              </w:rPr>
            </w:pPr>
            <w:r w:rsidRPr="001B496E">
              <w:rPr>
                <w:rFonts w:asciiTheme="majorBidi" w:hAnsiTheme="majorBidi" w:cstheme="majorBidi"/>
                <w:sz w:val="25"/>
                <w:szCs w:val="25"/>
              </w:rPr>
              <w:t>Borrowings from Related Company</w:t>
            </w:r>
          </w:p>
        </w:tc>
        <w:tc>
          <w:tcPr>
            <w:tcW w:w="1531" w:type="dxa"/>
          </w:tcPr>
          <w:p w14:paraId="261035F5" w14:textId="77777777" w:rsidR="00A160F5" w:rsidRPr="001B496E" w:rsidRDefault="00A160F5" w:rsidP="00893692">
            <w:pPr>
              <w:ind w:right="175"/>
              <w:jc w:val="right"/>
              <w:rPr>
                <w:rFonts w:asciiTheme="majorBidi" w:eastAsia="Angsana New" w:hAnsiTheme="majorBidi" w:cstheme="majorBidi"/>
                <w:sz w:val="25"/>
                <w:szCs w:val="25"/>
              </w:rPr>
            </w:pPr>
            <w:r w:rsidRPr="001B496E">
              <w:rPr>
                <w:rFonts w:asciiTheme="majorBidi" w:eastAsia="Angsana New" w:hAnsiTheme="majorBidi" w:cstheme="majorBidi"/>
                <w:sz w:val="25"/>
                <w:szCs w:val="25"/>
              </w:rPr>
              <w:t>1,350,000</w:t>
            </w:r>
          </w:p>
        </w:tc>
        <w:tc>
          <w:tcPr>
            <w:tcW w:w="57" w:type="dxa"/>
          </w:tcPr>
          <w:p w14:paraId="56F2B4B2" w14:textId="77777777" w:rsidR="00A160F5" w:rsidRPr="001B496E" w:rsidRDefault="00A160F5" w:rsidP="00893692">
            <w:pPr>
              <w:jc w:val="thaiDistribute"/>
              <w:rPr>
                <w:rFonts w:asciiTheme="majorBidi" w:hAnsiTheme="majorBidi" w:cstheme="majorBidi"/>
                <w:sz w:val="25"/>
                <w:szCs w:val="25"/>
              </w:rPr>
            </w:pPr>
          </w:p>
        </w:tc>
        <w:tc>
          <w:tcPr>
            <w:tcW w:w="1530" w:type="dxa"/>
          </w:tcPr>
          <w:p w14:paraId="380AEF73" w14:textId="77777777" w:rsidR="00A160F5" w:rsidRPr="001B496E" w:rsidRDefault="00A160F5" w:rsidP="00893692">
            <w:pPr>
              <w:ind w:right="175"/>
              <w:jc w:val="right"/>
              <w:rPr>
                <w:rFonts w:asciiTheme="majorBidi" w:eastAsia="Angsana New" w:hAnsiTheme="majorBidi" w:cstheme="majorBidi"/>
                <w:sz w:val="25"/>
                <w:szCs w:val="25"/>
              </w:rPr>
            </w:pPr>
            <w:r w:rsidRPr="001B496E">
              <w:rPr>
                <w:rFonts w:asciiTheme="majorBidi" w:eastAsia="Angsana New" w:hAnsiTheme="majorBidi" w:cstheme="majorBidi"/>
                <w:sz w:val="25"/>
                <w:szCs w:val="25"/>
              </w:rPr>
              <w:t>(850,000)</w:t>
            </w:r>
          </w:p>
        </w:tc>
        <w:tc>
          <w:tcPr>
            <w:tcW w:w="76" w:type="dxa"/>
          </w:tcPr>
          <w:p w14:paraId="1690E001" w14:textId="77777777" w:rsidR="00A160F5" w:rsidRPr="001B496E" w:rsidRDefault="00A160F5" w:rsidP="00893692">
            <w:pPr>
              <w:jc w:val="thaiDistribute"/>
              <w:rPr>
                <w:rFonts w:asciiTheme="majorBidi" w:hAnsiTheme="majorBidi" w:cstheme="majorBidi"/>
                <w:sz w:val="25"/>
                <w:szCs w:val="25"/>
              </w:rPr>
            </w:pPr>
          </w:p>
        </w:tc>
        <w:tc>
          <w:tcPr>
            <w:tcW w:w="1467" w:type="dxa"/>
          </w:tcPr>
          <w:p w14:paraId="4EEE35F1" w14:textId="77777777" w:rsidR="00A160F5" w:rsidRPr="001B496E" w:rsidRDefault="00A160F5" w:rsidP="00893692">
            <w:pPr>
              <w:tabs>
                <w:tab w:val="left" w:pos="1004"/>
              </w:tabs>
              <w:ind w:right="-30"/>
              <w:jc w:val="center"/>
              <w:rPr>
                <w:rFonts w:asciiTheme="majorBidi" w:eastAsia="Angsana New" w:hAnsiTheme="majorBidi" w:cstheme="majorBidi"/>
                <w:sz w:val="25"/>
                <w:szCs w:val="25"/>
              </w:rPr>
            </w:pPr>
            <w:r w:rsidRPr="001B496E">
              <w:rPr>
                <w:rFonts w:asciiTheme="majorBidi" w:eastAsia="Angsana New" w:hAnsiTheme="majorBidi" w:cstheme="majorBidi"/>
                <w:sz w:val="25"/>
                <w:szCs w:val="25"/>
              </w:rPr>
              <w:t xml:space="preserve">          -</w:t>
            </w:r>
          </w:p>
        </w:tc>
        <w:tc>
          <w:tcPr>
            <w:tcW w:w="57" w:type="dxa"/>
          </w:tcPr>
          <w:p w14:paraId="23984581" w14:textId="77777777" w:rsidR="00A160F5" w:rsidRPr="001B496E" w:rsidRDefault="00A160F5" w:rsidP="00893692">
            <w:pPr>
              <w:jc w:val="thaiDistribute"/>
              <w:rPr>
                <w:rFonts w:asciiTheme="majorBidi" w:hAnsiTheme="majorBidi" w:cstheme="majorBidi"/>
                <w:sz w:val="25"/>
                <w:szCs w:val="25"/>
              </w:rPr>
            </w:pPr>
          </w:p>
        </w:tc>
        <w:tc>
          <w:tcPr>
            <w:tcW w:w="1358" w:type="dxa"/>
          </w:tcPr>
          <w:p w14:paraId="23AF2F5F" w14:textId="77777777" w:rsidR="00A160F5" w:rsidRPr="001B496E" w:rsidRDefault="00A160F5" w:rsidP="00893692">
            <w:pPr>
              <w:ind w:right="175"/>
              <w:jc w:val="right"/>
              <w:rPr>
                <w:rFonts w:asciiTheme="majorBidi" w:eastAsia="Angsana New" w:hAnsiTheme="majorBidi" w:cstheme="majorBidi"/>
                <w:sz w:val="25"/>
                <w:szCs w:val="25"/>
              </w:rPr>
            </w:pPr>
            <w:r w:rsidRPr="001B496E">
              <w:rPr>
                <w:rFonts w:asciiTheme="majorBidi" w:eastAsia="Angsana New" w:hAnsiTheme="majorBidi" w:cstheme="majorBidi"/>
                <w:sz w:val="25"/>
                <w:szCs w:val="25"/>
              </w:rPr>
              <w:t>500,000</w:t>
            </w:r>
          </w:p>
        </w:tc>
      </w:tr>
      <w:tr w:rsidR="00A160F5" w:rsidRPr="001B496E" w14:paraId="796ECC9A" w14:textId="77777777" w:rsidTr="00AE259F">
        <w:tc>
          <w:tcPr>
            <w:tcW w:w="4112" w:type="dxa"/>
          </w:tcPr>
          <w:p w14:paraId="5FCB4909" w14:textId="77777777" w:rsidR="00A160F5" w:rsidRPr="001B496E" w:rsidRDefault="00A160F5" w:rsidP="00893692">
            <w:pPr>
              <w:ind w:firstLine="34"/>
              <w:jc w:val="thaiDistribute"/>
              <w:rPr>
                <w:rFonts w:asciiTheme="majorBidi" w:eastAsia="Angsana New" w:hAnsiTheme="majorBidi" w:cstheme="majorBidi"/>
                <w:sz w:val="25"/>
                <w:szCs w:val="25"/>
                <w:cs/>
              </w:rPr>
            </w:pPr>
            <w:r w:rsidRPr="001B496E">
              <w:rPr>
                <w:rFonts w:asciiTheme="majorBidi" w:hAnsiTheme="majorBidi" w:cstheme="majorBidi"/>
                <w:sz w:val="25"/>
                <w:szCs w:val="25"/>
              </w:rPr>
              <w:t>Accured Interest on Borrowings from Related Company</w:t>
            </w:r>
          </w:p>
        </w:tc>
        <w:tc>
          <w:tcPr>
            <w:tcW w:w="1531" w:type="dxa"/>
          </w:tcPr>
          <w:p w14:paraId="14BDCDEA" w14:textId="77777777" w:rsidR="00A160F5" w:rsidRPr="001B496E" w:rsidRDefault="00A160F5" w:rsidP="00893692">
            <w:pPr>
              <w:ind w:right="175"/>
              <w:jc w:val="right"/>
              <w:rPr>
                <w:rFonts w:asciiTheme="majorBidi" w:eastAsia="Angsana New" w:hAnsiTheme="majorBidi" w:cstheme="majorBidi"/>
                <w:sz w:val="25"/>
                <w:szCs w:val="25"/>
              </w:rPr>
            </w:pPr>
            <w:r w:rsidRPr="001B496E">
              <w:rPr>
                <w:rFonts w:asciiTheme="majorBidi" w:eastAsia="Angsana New" w:hAnsiTheme="majorBidi" w:cstheme="majorBidi"/>
                <w:sz w:val="25"/>
                <w:szCs w:val="25"/>
              </w:rPr>
              <w:t>199</w:t>
            </w:r>
          </w:p>
        </w:tc>
        <w:tc>
          <w:tcPr>
            <w:tcW w:w="57" w:type="dxa"/>
          </w:tcPr>
          <w:p w14:paraId="50915636" w14:textId="77777777" w:rsidR="00A160F5" w:rsidRPr="001B496E" w:rsidRDefault="00A160F5" w:rsidP="00893692">
            <w:pPr>
              <w:jc w:val="thaiDistribute"/>
              <w:rPr>
                <w:rFonts w:asciiTheme="majorBidi" w:hAnsiTheme="majorBidi" w:cstheme="majorBidi"/>
                <w:sz w:val="25"/>
                <w:szCs w:val="25"/>
              </w:rPr>
            </w:pPr>
          </w:p>
        </w:tc>
        <w:tc>
          <w:tcPr>
            <w:tcW w:w="1530" w:type="dxa"/>
          </w:tcPr>
          <w:p w14:paraId="72A5250A" w14:textId="77777777" w:rsidR="00A160F5" w:rsidRPr="001B496E" w:rsidRDefault="00A160F5" w:rsidP="00893692">
            <w:pPr>
              <w:ind w:right="175"/>
              <w:jc w:val="right"/>
              <w:rPr>
                <w:rFonts w:asciiTheme="majorBidi" w:eastAsia="Angsana New" w:hAnsiTheme="majorBidi" w:cstheme="majorBidi"/>
                <w:sz w:val="25"/>
                <w:szCs w:val="25"/>
              </w:rPr>
            </w:pPr>
            <w:r w:rsidRPr="001B496E">
              <w:rPr>
                <w:rFonts w:asciiTheme="majorBidi" w:eastAsia="Angsana New" w:hAnsiTheme="majorBidi" w:cstheme="majorBidi"/>
                <w:sz w:val="25"/>
                <w:szCs w:val="25"/>
              </w:rPr>
              <w:t>(57,619)</w:t>
            </w:r>
          </w:p>
        </w:tc>
        <w:tc>
          <w:tcPr>
            <w:tcW w:w="76" w:type="dxa"/>
          </w:tcPr>
          <w:p w14:paraId="448ADF27" w14:textId="77777777" w:rsidR="00A160F5" w:rsidRPr="001B496E" w:rsidRDefault="00A160F5" w:rsidP="00893692">
            <w:pPr>
              <w:jc w:val="thaiDistribute"/>
              <w:rPr>
                <w:rFonts w:asciiTheme="majorBidi" w:hAnsiTheme="majorBidi" w:cstheme="majorBidi"/>
                <w:sz w:val="25"/>
                <w:szCs w:val="25"/>
              </w:rPr>
            </w:pPr>
          </w:p>
        </w:tc>
        <w:tc>
          <w:tcPr>
            <w:tcW w:w="1467" w:type="dxa"/>
          </w:tcPr>
          <w:p w14:paraId="1E9FB203" w14:textId="77777777" w:rsidR="00A160F5" w:rsidRPr="001B496E" w:rsidRDefault="00A160F5" w:rsidP="00893692">
            <w:pPr>
              <w:ind w:right="175"/>
              <w:jc w:val="right"/>
              <w:rPr>
                <w:rFonts w:asciiTheme="majorBidi" w:eastAsia="Angsana New" w:hAnsiTheme="majorBidi" w:cstheme="majorBidi"/>
                <w:sz w:val="25"/>
                <w:szCs w:val="25"/>
              </w:rPr>
            </w:pPr>
            <w:r w:rsidRPr="001B496E">
              <w:rPr>
                <w:rFonts w:asciiTheme="majorBidi" w:eastAsia="Angsana New" w:hAnsiTheme="majorBidi" w:cstheme="majorBidi"/>
                <w:sz w:val="25"/>
                <w:szCs w:val="25"/>
              </w:rPr>
              <w:t>57,581</w:t>
            </w:r>
          </w:p>
        </w:tc>
        <w:tc>
          <w:tcPr>
            <w:tcW w:w="57" w:type="dxa"/>
          </w:tcPr>
          <w:p w14:paraId="6F7CE492" w14:textId="77777777" w:rsidR="00A160F5" w:rsidRPr="001B496E" w:rsidRDefault="00A160F5" w:rsidP="00893692">
            <w:pPr>
              <w:jc w:val="thaiDistribute"/>
              <w:rPr>
                <w:rFonts w:asciiTheme="majorBidi" w:hAnsiTheme="majorBidi" w:cstheme="majorBidi"/>
                <w:sz w:val="25"/>
                <w:szCs w:val="25"/>
              </w:rPr>
            </w:pPr>
          </w:p>
        </w:tc>
        <w:tc>
          <w:tcPr>
            <w:tcW w:w="1358" w:type="dxa"/>
          </w:tcPr>
          <w:p w14:paraId="255999D2" w14:textId="77777777" w:rsidR="00A160F5" w:rsidRPr="001B496E" w:rsidRDefault="00A160F5" w:rsidP="00893692">
            <w:pPr>
              <w:ind w:right="175"/>
              <w:jc w:val="right"/>
              <w:rPr>
                <w:rFonts w:asciiTheme="majorBidi" w:eastAsia="Angsana New" w:hAnsiTheme="majorBidi" w:cstheme="majorBidi"/>
                <w:sz w:val="25"/>
                <w:szCs w:val="25"/>
              </w:rPr>
            </w:pPr>
            <w:r w:rsidRPr="001B496E">
              <w:rPr>
                <w:rFonts w:asciiTheme="majorBidi" w:eastAsia="Angsana New" w:hAnsiTheme="majorBidi" w:cstheme="majorBidi"/>
                <w:sz w:val="25"/>
                <w:szCs w:val="25"/>
              </w:rPr>
              <w:t>161</w:t>
            </w:r>
          </w:p>
        </w:tc>
      </w:tr>
      <w:tr w:rsidR="00A160F5" w:rsidRPr="001B496E" w14:paraId="5CBB077E" w14:textId="77777777" w:rsidTr="00AE259F">
        <w:tc>
          <w:tcPr>
            <w:tcW w:w="4112" w:type="dxa"/>
          </w:tcPr>
          <w:p w14:paraId="2AAC1C71" w14:textId="77777777" w:rsidR="00A160F5" w:rsidRPr="001B496E" w:rsidRDefault="00A160F5" w:rsidP="00893692">
            <w:pPr>
              <w:ind w:firstLine="34"/>
              <w:jc w:val="thaiDistribute"/>
              <w:rPr>
                <w:rFonts w:asciiTheme="majorBidi" w:eastAsia="Angsana New" w:hAnsiTheme="majorBidi" w:cstheme="majorBidi"/>
                <w:sz w:val="25"/>
                <w:szCs w:val="25"/>
                <w:cs/>
              </w:rPr>
            </w:pPr>
            <w:r w:rsidRPr="001B496E">
              <w:rPr>
                <w:rFonts w:asciiTheme="majorBidi" w:hAnsiTheme="majorBidi" w:cstheme="majorBidi"/>
                <w:sz w:val="25"/>
                <w:szCs w:val="25"/>
              </w:rPr>
              <w:t>Lease Liabilities</w:t>
            </w:r>
          </w:p>
        </w:tc>
        <w:tc>
          <w:tcPr>
            <w:tcW w:w="1531" w:type="dxa"/>
          </w:tcPr>
          <w:p w14:paraId="27CBF57E" w14:textId="77777777" w:rsidR="00A160F5" w:rsidRPr="001B496E" w:rsidRDefault="00A160F5" w:rsidP="00893692">
            <w:pPr>
              <w:ind w:right="175"/>
              <w:jc w:val="right"/>
              <w:rPr>
                <w:rFonts w:asciiTheme="majorBidi" w:eastAsia="Angsana New" w:hAnsiTheme="majorBidi" w:cstheme="majorBidi"/>
                <w:sz w:val="25"/>
                <w:szCs w:val="25"/>
              </w:rPr>
            </w:pPr>
            <w:r w:rsidRPr="001B496E">
              <w:rPr>
                <w:rFonts w:asciiTheme="majorBidi" w:eastAsia="Angsana New" w:hAnsiTheme="majorBidi" w:cstheme="majorBidi"/>
                <w:sz w:val="25"/>
                <w:szCs w:val="25"/>
              </w:rPr>
              <w:t>2,391,567</w:t>
            </w:r>
          </w:p>
        </w:tc>
        <w:tc>
          <w:tcPr>
            <w:tcW w:w="57" w:type="dxa"/>
          </w:tcPr>
          <w:p w14:paraId="56959F77" w14:textId="77777777" w:rsidR="00A160F5" w:rsidRPr="001B496E" w:rsidRDefault="00A160F5" w:rsidP="00893692">
            <w:pPr>
              <w:jc w:val="thaiDistribute"/>
              <w:rPr>
                <w:rFonts w:asciiTheme="majorBidi" w:hAnsiTheme="majorBidi" w:cstheme="majorBidi"/>
                <w:sz w:val="25"/>
                <w:szCs w:val="25"/>
              </w:rPr>
            </w:pPr>
          </w:p>
        </w:tc>
        <w:tc>
          <w:tcPr>
            <w:tcW w:w="1530" w:type="dxa"/>
          </w:tcPr>
          <w:p w14:paraId="45137704" w14:textId="77777777" w:rsidR="00A160F5" w:rsidRPr="001B496E" w:rsidRDefault="00A160F5" w:rsidP="00893692">
            <w:pPr>
              <w:ind w:right="175"/>
              <w:jc w:val="right"/>
              <w:rPr>
                <w:rFonts w:asciiTheme="majorBidi" w:eastAsia="Angsana New" w:hAnsiTheme="majorBidi" w:cstheme="majorBidi"/>
                <w:sz w:val="25"/>
                <w:szCs w:val="25"/>
              </w:rPr>
            </w:pPr>
            <w:r w:rsidRPr="001B496E">
              <w:rPr>
                <w:rFonts w:asciiTheme="majorBidi" w:eastAsia="Angsana New" w:hAnsiTheme="majorBidi" w:cstheme="majorBidi"/>
                <w:sz w:val="25"/>
                <w:szCs w:val="25"/>
              </w:rPr>
              <w:t>(2,221,555)</w:t>
            </w:r>
          </w:p>
        </w:tc>
        <w:tc>
          <w:tcPr>
            <w:tcW w:w="76" w:type="dxa"/>
          </w:tcPr>
          <w:p w14:paraId="16C9A5AE" w14:textId="77777777" w:rsidR="00A160F5" w:rsidRPr="001B496E" w:rsidRDefault="00A160F5" w:rsidP="00893692">
            <w:pPr>
              <w:jc w:val="thaiDistribute"/>
              <w:rPr>
                <w:rFonts w:asciiTheme="majorBidi" w:hAnsiTheme="majorBidi" w:cstheme="majorBidi"/>
                <w:sz w:val="25"/>
                <w:szCs w:val="25"/>
              </w:rPr>
            </w:pPr>
          </w:p>
        </w:tc>
        <w:tc>
          <w:tcPr>
            <w:tcW w:w="1467" w:type="dxa"/>
          </w:tcPr>
          <w:p w14:paraId="50E5B3CA" w14:textId="77777777" w:rsidR="00A160F5" w:rsidRPr="001B496E" w:rsidRDefault="00A160F5" w:rsidP="00893692">
            <w:pPr>
              <w:ind w:right="175"/>
              <w:jc w:val="right"/>
              <w:rPr>
                <w:rFonts w:asciiTheme="majorBidi" w:eastAsia="Angsana New" w:hAnsiTheme="majorBidi" w:cstheme="majorBidi"/>
                <w:sz w:val="25"/>
                <w:szCs w:val="25"/>
              </w:rPr>
            </w:pPr>
            <w:r w:rsidRPr="001B496E">
              <w:rPr>
                <w:rFonts w:asciiTheme="majorBidi" w:eastAsia="Angsana New" w:hAnsiTheme="majorBidi" w:cstheme="majorBidi"/>
                <w:sz w:val="25"/>
                <w:szCs w:val="25"/>
              </w:rPr>
              <w:t>3,778,430</w:t>
            </w:r>
          </w:p>
        </w:tc>
        <w:tc>
          <w:tcPr>
            <w:tcW w:w="57" w:type="dxa"/>
          </w:tcPr>
          <w:p w14:paraId="172F3356" w14:textId="77777777" w:rsidR="00A160F5" w:rsidRPr="001B496E" w:rsidRDefault="00A160F5" w:rsidP="00893692">
            <w:pPr>
              <w:jc w:val="thaiDistribute"/>
              <w:rPr>
                <w:rFonts w:asciiTheme="majorBidi" w:hAnsiTheme="majorBidi" w:cstheme="majorBidi"/>
                <w:sz w:val="25"/>
                <w:szCs w:val="25"/>
              </w:rPr>
            </w:pPr>
          </w:p>
        </w:tc>
        <w:tc>
          <w:tcPr>
            <w:tcW w:w="1358" w:type="dxa"/>
          </w:tcPr>
          <w:p w14:paraId="08D133C0" w14:textId="77777777" w:rsidR="00A160F5" w:rsidRPr="001B496E" w:rsidRDefault="00A160F5" w:rsidP="00893692">
            <w:pPr>
              <w:ind w:right="175"/>
              <w:jc w:val="right"/>
              <w:rPr>
                <w:rFonts w:asciiTheme="majorBidi" w:eastAsia="Angsana New" w:hAnsiTheme="majorBidi" w:cstheme="majorBidi"/>
                <w:sz w:val="25"/>
                <w:szCs w:val="25"/>
              </w:rPr>
            </w:pPr>
            <w:r w:rsidRPr="001B496E">
              <w:rPr>
                <w:rFonts w:asciiTheme="majorBidi" w:eastAsia="Angsana New" w:hAnsiTheme="majorBidi" w:cstheme="majorBidi"/>
                <w:sz w:val="25"/>
                <w:szCs w:val="25"/>
              </w:rPr>
              <w:t>3,948,442</w:t>
            </w:r>
          </w:p>
        </w:tc>
      </w:tr>
      <w:tr w:rsidR="00A160F5" w:rsidRPr="001B496E" w14:paraId="2BD65B1D" w14:textId="77777777" w:rsidTr="00AE259F">
        <w:tc>
          <w:tcPr>
            <w:tcW w:w="4112" w:type="dxa"/>
          </w:tcPr>
          <w:p w14:paraId="0E1B5633" w14:textId="77777777" w:rsidR="00A160F5" w:rsidRPr="001B496E" w:rsidRDefault="00A160F5" w:rsidP="00893692">
            <w:pPr>
              <w:ind w:firstLine="459"/>
              <w:jc w:val="thaiDistribute"/>
              <w:rPr>
                <w:rFonts w:asciiTheme="majorBidi" w:eastAsia="Angsana New" w:hAnsiTheme="majorBidi" w:cstheme="majorBidi"/>
                <w:sz w:val="25"/>
                <w:szCs w:val="25"/>
                <w:cs/>
              </w:rPr>
            </w:pPr>
            <w:r w:rsidRPr="001B496E">
              <w:rPr>
                <w:rFonts w:asciiTheme="majorBidi" w:hAnsiTheme="majorBidi" w:cstheme="majorBidi"/>
                <w:sz w:val="25"/>
                <w:szCs w:val="25"/>
              </w:rPr>
              <w:t>Total</w:t>
            </w:r>
          </w:p>
        </w:tc>
        <w:tc>
          <w:tcPr>
            <w:tcW w:w="1531" w:type="dxa"/>
            <w:tcBorders>
              <w:top w:val="single" w:sz="4" w:space="0" w:color="auto"/>
              <w:bottom w:val="double" w:sz="4" w:space="0" w:color="auto"/>
            </w:tcBorders>
          </w:tcPr>
          <w:p w14:paraId="49C6ABCF" w14:textId="77777777" w:rsidR="00A160F5" w:rsidRPr="001B496E" w:rsidRDefault="00A160F5" w:rsidP="00893692">
            <w:pPr>
              <w:ind w:right="175"/>
              <w:jc w:val="right"/>
              <w:rPr>
                <w:rFonts w:asciiTheme="majorBidi" w:eastAsia="Angsana New" w:hAnsiTheme="majorBidi" w:cstheme="majorBidi"/>
                <w:sz w:val="25"/>
                <w:szCs w:val="25"/>
              </w:rPr>
            </w:pPr>
            <w:r w:rsidRPr="001B496E">
              <w:rPr>
                <w:rFonts w:asciiTheme="majorBidi" w:eastAsia="Angsana New" w:hAnsiTheme="majorBidi" w:cstheme="majorBidi"/>
                <w:sz w:val="25"/>
                <w:szCs w:val="25"/>
              </w:rPr>
              <w:t>160,470,566</w:t>
            </w:r>
          </w:p>
        </w:tc>
        <w:tc>
          <w:tcPr>
            <w:tcW w:w="57" w:type="dxa"/>
          </w:tcPr>
          <w:p w14:paraId="65B9F066" w14:textId="77777777" w:rsidR="00A160F5" w:rsidRPr="001B496E" w:rsidRDefault="00A160F5" w:rsidP="00893692">
            <w:pPr>
              <w:jc w:val="thaiDistribute"/>
              <w:rPr>
                <w:rFonts w:asciiTheme="majorBidi" w:hAnsiTheme="majorBidi" w:cstheme="majorBidi"/>
                <w:sz w:val="25"/>
                <w:szCs w:val="25"/>
              </w:rPr>
            </w:pPr>
          </w:p>
        </w:tc>
        <w:tc>
          <w:tcPr>
            <w:tcW w:w="1530" w:type="dxa"/>
            <w:tcBorders>
              <w:top w:val="single" w:sz="4" w:space="0" w:color="auto"/>
              <w:bottom w:val="double" w:sz="4" w:space="0" w:color="auto"/>
            </w:tcBorders>
          </w:tcPr>
          <w:p w14:paraId="29486ED8" w14:textId="77777777" w:rsidR="00A160F5" w:rsidRPr="001B496E" w:rsidRDefault="00A160F5" w:rsidP="00893692">
            <w:pPr>
              <w:ind w:right="175"/>
              <w:jc w:val="right"/>
              <w:rPr>
                <w:rFonts w:asciiTheme="majorBidi" w:eastAsia="Angsana New" w:hAnsiTheme="majorBidi" w:cstheme="majorBidi"/>
                <w:sz w:val="25"/>
                <w:szCs w:val="25"/>
              </w:rPr>
            </w:pPr>
            <w:r w:rsidRPr="001B496E">
              <w:rPr>
                <w:rFonts w:asciiTheme="majorBidi" w:eastAsia="Angsana New" w:hAnsiTheme="majorBidi" w:cstheme="majorBidi"/>
                <w:sz w:val="25"/>
                <w:szCs w:val="25"/>
              </w:rPr>
              <w:t>(22,105,105)</w:t>
            </w:r>
          </w:p>
        </w:tc>
        <w:tc>
          <w:tcPr>
            <w:tcW w:w="76" w:type="dxa"/>
          </w:tcPr>
          <w:p w14:paraId="5AD11CA0" w14:textId="77777777" w:rsidR="00A160F5" w:rsidRPr="001B496E" w:rsidRDefault="00A160F5" w:rsidP="00893692">
            <w:pPr>
              <w:jc w:val="thaiDistribute"/>
              <w:rPr>
                <w:rFonts w:asciiTheme="majorBidi" w:hAnsiTheme="majorBidi" w:cstheme="majorBidi"/>
                <w:sz w:val="25"/>
                <w:szCs w:val="25"/>
              </w:rPr>
            </w:pPr>
          </w:p>
        </w:tc>
        <w:tc>
          <w:tcPr>
            <w:tcW w:w="1467" w:type="dxa"/>
            <w:tcBorders>
              <w:top w:val="single" w:sz="4" w:space="0" w:color="auto"/>
              <w:bottom w:val="double" w:sz="4" w:space="0" w:color="auto"/>
            </w:tcBorders>
          </w:tcPr>
          <w:p w14:paraId="2343FCE5" w14:textId="77777777" w:rsidR="00A160F5" w:rsidRPr="001B496E" w:rsidRDefault="00A160F5" w:rsidP="00893692">
            <w:pPr>
              <w:ind w:right="175"/>
              <w:jc w:val="right"/>
              <w:rPr>
                <w:rFonts w:asciiTheme="majorBidi" w:eastAsia="Angsana New" w:hAnsiTheme="majorBidi" w:cstheme="majorBidi"/>
                <w:sz w:val="25"/>
                <w:szCs w:val="25"/>
              </w:rPr>
            </w:pPr>
            <w:r w:rsidRPr="001B496E">
              <w:rPr>
                <w:rFonts w:asciiTheme="majorBidi" w:eastAsia="Angsana New" w:hAnsiTheme="majorBidi" w:cstheme="majorBidi"/>
                <w:sz w:val="25"/>
                <w:szCs w:val="25"/>
              </w:rPr>
              <w:t>7,229,690</w:t>
            </w:r>
          </w:p>
        </w:tc>
        <w:tc>
          <w:tcPr>
            <w:tcW w:w="57" w:type="dxa"/>
          </w:tcPr>
          <w:p w14:paraId="02499DB5" w14:textId="77777777" w:rsidR="00A160F5" w:rsidRPr="001B496E" w:rsidRDefault="00A160F5" w:rsidP="00893692">
            <w:pPr>
              <w:jc w:val="thaiDistribute"/>
              <w:rPr>
                <w:rFonts w:asciiTheme="majorBidi" w:hAnsiTheme="majorBidi" w:cstheme="majorBidi"/>
                <w:sz w:val="25"/>
                <w:szCs w:val="25"/>
              </w:rPr>
            </w:pPr>
          </w:p>
        </w:tc>
        <w:tc>
          <w:tcPr>
            <w:tcW w:w="1358" w:type="dxa"/>
            <w:tcBorders>
              <w:top w:val="single" w:sz="4" w:space="0" w:color="auto"/>
              <w:bottom w:val="double" w:sz="4" w:space="0" w:color="auto"/>
            </w:tcBorders>
          </w:tcPr>
          <w:p w14:paraId="5D33EB4A" w14:textId="77777777" w:rsidR="00A160F5" w:rsidRPr="001B496E" w:rsidRDefault="00A160F5" w:rsidP="00893692">
            <w:pPr>
              <w:ind w:right="175"/>
              <w:jc w:val="right"/>
              <w:rPr>
                <w:rFonts w:asciiTheme="majorBidi" w:eastAsia="Angsana New" w:hAnsiTheme="majorBidi" w:cstheme="majorBidi"/>
                <w:sz w:val="25"/>
                <w:szCs w:val="25"/>
              </w:rPr>
            </w:pPr>
            <w:r w:rsidRPr="001B496E">
              <w:rPr>
                <w:rFonts w:asciiTheme="majorBidi" w:eastAsia="Angsana New" w:hAnsiTheme="majorBidi" w:cstheme="majorBidi"/>
                <w:sz w:val="25"/>
                <w:szCs w:val="25"/>
              </w:rPr>
              <w:t>145,595,151</w:t>
            </w:r>
          </w:p>
        </w:tc>
      </w:tr>
    </w:tbl>
    <w:p w14:paraId="59724139" w14:textId="77777777" w:rsidR="00A160F5" w:rsidRPr="001B496E" w:rsidRDefault="00A160F5" w:rsidP="00A160F5">
      <w:pPr>
        <w:rPr>
          <w:rFonts w:asciiTheme="majorBidi" w:hAnsiTheme="majorBidi" w:cstheme="majorBidi"/>
          <w:sz w:val="20"/>
          <w:szCs w:val="20"/>
        </w:rPr>
      </w:pPr>
    </w:p>
    <w:p w14:paraId="0F3D11CF" w14:textId="77777777" w:rsidR="006F68E6" w:rsidRPr="001B496E" w:rsidRDefault="006F68E6" w:rsidP="00A160F5">
      <w:pPr>
        <w:rPr>
          <w:rFonts w:asciiTheme="majorBidi" w:hAnsiTheme="majorBidi" w:cstheme="majorBidi"/>
          <w:sz w:val="20"/>
          <w:szCs w:val="20"/>
        </w:rPr>
      </w:pPr>
    </w:p>
    <w:p w14:paraId="34E0ED78" w14:textId="77777777" w:rsidR="006F68E6" w:rsidRPr="001B496E" w:rsidRDefault="006F68E6" w:rsidP="00A160F5">
      <w:pPr>
        <w:rPr>
          <w:rFonts w:asciiTheme="majorBidi" w:hAnsiTheme="majorBidi" w:cstheme="majorBidi"/>
          <w:sz w:val="20"/>
          <w:szCs w:val="20"/>
        </w:rPr>
      </w:pPr>
    </w:p>
    <w:tbl>
      <w:tblPr>
        <w:tblW w:w="10207" w:type="dxa"/>
        <w:tblInd w:w="-142" w:type="dxa"/>
        <w:tblLayout w:type="fixed"/>
        <w:tblCellMar>
          <w:left w:w="0" w:type="dxa"/>
          <w:right w:w="0" w:type="dxa"/>
        </w:tblCellMar>
        <w:tblLook w:val="04A0" w:firstRow="1" w:lastRow="0" w:firstColumn="1" w:lastColumn="0" w:noHBand="0" w:noVBand="1"/>
      </w:tblPr>
      <w:tblGrid>
        <w:gridCol w:w="4112"/>
        <w:gridCol w:w="1559"/>
        <w:gridCol w:w="57"/>
        <w:gridCol w:w="1502"/>
        <w:gridCol w:w="69"/>
        <w:gridCol w:w="1490"/>
        <w:gridCol w:w="57"/>
        <w:gridCol w:w="1361"/>
      </w:tblGrid>
      <w:tr w:rsidR="00A160F5" w:rsidRPr="001B496E" w14:paraId="52987511" w14:textId="77777777" w:rsidTr="00AE259F">
        <w:tc>
          <w:tcPr>
            <w:tcW w:w="4112" w:type="dxa"/>
            <w:shd w:val="clear" w:color="auto" w:fill="auto"/>
          </w:tcPr>
          <w:p w14:paraId="3402E212" w14:textId="77777777" w:rsidR="00A160F5" w:rsidRPr="001B496E" w:rsidRDefault="00A160F5" w:rsidP="00893692">
            <w:pPr>
              <w:jc w:val="thaiDistribute"/>
              <w:rPr>
                <w:rFonts w:asciiTheme="majorBidi" w:hAnsiTheme="majorBidi" w:cstheme="majorBidi"/>
                <w:sz w:val="25"/>
                <w:szCs w:val="25"/>
              </w:rPr>
            </w:pPr>
          </w:p>
        </w:tc>
        <w:tc>
          <w:tcPr>
            <w:tcW w:w="6095" w:type="dxa"/>
            <w:gridSpan w:val="7"/>
            <w:shd w:val="clear" w:color="auto" w:fill="auto"/>
          </w:tcPr>
          <w:p w14:paraId="6DA79F55" w14:textId="77777777" w:rsidR="00A160F5" w:rsidRPr="001B496E" w:rsidRDefault="00A160F5" w:rsidP="00AE259F">
            <w:pPr>
              <w:ind w:right="145"/>
              <w:jc w:val="right"/>
              <w:rPr>
                <w:rFonts w:asciiTheme="majorBidi" w:hAnsiTheme="majorBidi" w:cstheme="majorBidi"/>
                <w:sz w:val="25"/>
                <w:szCs w:val="25"/>
                <w:cs/>
              </w:rPr>
            </w:pPr>
            <w:r w:rsidRPr="001B496E">
              <w:rPr>
                <w:rFonts w:asciiTheme="majorBidi" w:hAnsiTheme="majorBidi" w:cstheme="majorBidi"/>
                <w:sz w:val="25"/>
                <w:szCs w:val="25"/>
                <w:lang w:eastAsia="th-TH"/>
              </w:rPr>
              <w:t>(Unit : Baht)</w:t>
            </w:r>
          </w:p>
        </w:tc>
      </w:tr>
      <w:tr w:rsidR="00A160F5" w:rsidRPr="001B496E" w14:paraId="3FB51634" w14:textId="77777777" w:rsidTr="00AE259F">
        <w:tc>
          <w:tcPr>
            <w:tcW w:w="4112" w:type="dxa"/>
            <w:shd w:val="clear" w:color="auto" w:fill="auto"/>
          </w:tcPr>
          <w:p w14:paraId="3DCFEA50" w14:textId="77777777" w:rsidR="00A160F5" w:rsidRPr="001B496E" w:rsidRDefault="00A160F5" w:rsidP="00893692">
            <w:pPr>
              <w:jc w:val="thaiDistribute"/>
              <w:rPr>
                <w:rFonts w:asciiTheme="majorBidi" w:hAnsiTheme="majorBidi" w:cstheme="majorBidi"/>
                <w:sz w:val="25"/>
                <w:szCs w:val="25"/>
              </w:rPr>
            </w:pPr>
          </w:p>
        </w:tc>
        <w:tc>
          <w:tcPr>
            <w:tcW w:w="6095" w:type="dxa"/>
            <w:gridSpan w:val="7"/>
            <w:shd w:val="clear" w:color="auto" w:fill="auto"/>
          </w:tcPr>
          <w:p w14:paraId="6C5CD06F" w14:textId="77777777" w:rsidR="00A160F5" w:rsidRPr="001B496E" w:rsidRDefault="00A160F5" w:rsidP="00893692">
            <w:pPr>
              <w:ind w:left="79" w:hanging="79"/>
              <w:jc w:val="center"/>
              <w:rPr>
                <w:rFonts w:asciiTheme="majorBidi" w:hAnsiTheme="majorBidi" w:cstheme="majorBidi"/>
                <w:sz w:val="25"/>
                <w:szCs w:val="25"/>
                <w:cs/>
              </w:rPr>
            </w:pPr>
            <w:r w:rsidRPr="001B496E">
              <w:rPr>
                <w:rFonts w:asciiTheme="majorBidi" w:hAnsiTheme="majorBidi" w:cstheme="majorBidi"/>
                <w:sz w:val="25"/>
                <w:szCs w:val="25"/>
              </w:rPr>
              <w:t>Separate Financial Statements</w:t>
            </w:r>
          </w:p>
        </w:tc>
      </w:tr>
      <w:tr w:rsidR="00A160F5" w:rsidRPr="001B496E" w14:paraId="2D0DAD7C" w14:textId="77777777" w:rsidTr="00AE259F">
        <w:tc>
          <w:tcPr>
            <w:tcW w:w="4112" w:type="dxa"/>
            <w:shd w:val="clear" w:color="auto" w:fill="auto"/>
          </w:tcPr>
          <w:p w14:paraId="2121A7AD" w14:textId="77777777" w:rsidR="00A160F5" w:rsidRPr="001B496E" w:rsidRDefault="00A160F5" w:rsidP="00893692">
            <w:pPr>
              <w:jc w:val="thaiDistribute"/>
              <w:rPr>
                <w:rFonts w:asciiTheme="majorBidi" w:hAnsiTheme="majorBidi" w:cstheme="majorBidi"/>
                <w:sz w:val="25"/>
                <w:szCs w:val="25"/>
              </w:rPr>
            </w:pPr>
          </w:p>
        </w:tc>
        <w:tc>
          <w:tcPr>
            <w:tcW w:w="6095" w:type="dxa"/>
            <w:gridSpan w:val="7"/>
            <w:shd w:val="clear" w:color="auto" w:fill="auto"/>
          </w:tcPr>
          <w:p w14:paraId="232A6912" w14:textId="77777777" w:rsidR="00A160F5" w:rsidRPr="001B496E" w:rsidRDefault="00A160F5" w:rsidP="00893692">
            <w:pPr>
              <w:jc w:val="center"/>
              <w:rPr>
                <w:rFonts w:asciiTheme="majorBidi" w:hAnsiTheme="majorBidi" w:cstheme="majorBidi"/>
                <w:sz w:val="25"/>
                <w:szCs w:val="25"/>
              </w:rPr>
            </w:pPr>
            <w:r w:rsidRPr="001B496E">
              <w:rPr>
                <w:rFonts w:asciiTheme="majorBidi" w:hAnsiTheme="majorBidi" w:cstheme="majorBidi"/>
                <w:sz w:val="25"/>
                <w:szCs w:val="25"/>
              </w:rPr>
              <w:t>For the year ended 31 December 2022</w:t>
            </w:r>
          </w:p>
        </w:tc>
      </w:tr>
      <w:tr w:rsidR="00A160F5" w:rsidRPr="001B496E" w14:paraId="3AA76183" w14:textId="77777777" w:rsidTr="00AE259F">
        <w:tc>
          <w:tcPr>
            <w:tcW w:w="4112" w:type="dxa"/>
            <w:shd w:val="clear" w:color="auto" w:fill="auto"/>
          </w:tcPr>
          <w:p w14:paraId="00C52EA4" w14:textId="77777777" w:rsidR="00A160F5" w:rsidRPr="001B496E" w:rsidRDefault="00A160F5" w:rsidP="00893692">
            <w:pPr>
              <w:jc w:val="thaiDistribute"/>
              <w:rPr>
                <w:rFonts w:asciiTheme="majorBidi" w:hAnsiTheme="majorBidi" w:cstheme="majorBidi"/>
                <w:sz w:val="25"/>
                <w:szCs w:val="25"/>
              </w:rPr>
            </w:pPr>
          </w:p>
        </w:tc>
        <w:tc>
          <w:tcPr>
            <w:tcW w:w="1559" w:type="dxa"/>
            <w:shd w:val="clear" w:color="auto" w:fill="auto"/>
          </w:tcPr>
          <w:p w14:paraId="279AECB9" w14:textId="77777777" w:rsidR="00A160F5" w:rsidRPr="001B496E" w:rsidRDefault="00A160F5" w:rsidP="00893692">
            <w:pPr>
              <w:jc w:val="center"/>
              <w:rPr>
                <w:rFonts w:asciiTheme="majorBidi" w:eastAsia="Angsana New" w:hAnsiTheme="majorBidi" w:cstheme="majorBidi"/>
                <w:sz w:val="25"/>
                <w:szCs w:val="25"/>
              </w:rPr>
            </w:pPr>
            <w:r w:rsidRPr="001B496E">
              <w:rPr>
                <w:rFonts w:asciiTheme="majorBidi" w:hAnsiTheme="majorBidi" w:cstheme="majorBidi"/>
                <w:sz w:val="25"/>
                <w:szCs w:val="25"/>
              </w:rPr>
              <w:t>Beginning Balance</w:t>
            </w:r>
          </w:p>
        </w:tc>
        <w:tc>
          <w:tcPr>
            <w:tcW w:w="57" w:type="dxa"/>
            <w:shd w:val="clear" w:color="auto" w:fill="auto"/>
          </w:tcPr>
          <w:p w14:paraId="7D782FF3" w14:textId="77777777" w:rsidR="00A160F5" w:rsidRPr="001B496E" w:rsidRDefault="00A160F5" w:rsidP="00893692">
            <w:pPr>
              <w:jc w:val="center"/>
              <w:rPr>
                <w:rFonts w:asciiTheme="majorBidi" w:hAnsiTheme="majorBidi" w:cstheme="majorBidi"/>
                <w:sz w:val="25"/>
                <w:szCs w:val="25"/>
              </w:rPr>
            </w:pPr>
          </w:p>
        </w:tc>
        <w:tc>
          <w:tcPr>
            <w:tcW w:w="1502" w:type="dxa"/>
            <w:shd w:val="clear" w:color="auto" w:fill="auto"/>
          </w:tcPr>
          <w:p w14:paraId="06D47235" w14:textId="77777777" w:rsidR="00A160F5" w:rsidRPr="001B496E" w:rsidRDefault="00A160F5" w:rsidP="00893692">
            <w:pPr>
              <w:jc w:val="center"/>
              <w:rPr>
                <w:rFonts w:asciiTheme="majorBidi" w:eastAsia="Angsana New" w:hAnsiTheme="majorBidi" w:cstheme="majorBidi"/>
                <w:sz w:val="25"/>
                <w:szCs w:val="25"/>
              </w:rPr>
            </w:pPr>
            <w:r w:rsidRPr="001B496E">
              <w:rPr>
                <w:rFonts w:asciiTheme="majorBidi" w:hAnsiTheme="majorBidi" w:cstheme="majorBidi"/>
                <w:sz w:val="25"/>
                <w:szCs w:val="25"/>
              </w:rPr>
              <w:t>Changes from</w:t>
            </w:r>
          </w:p>
        </w:tc>
        <w:tc>
          <w:tcPr>
            <w:tcW w:w="69" w:type="dxa"/>
            <w:shd w:val="clear" w:color="auto" w:fill="auto"/>
          </w:tcPr>
          <w:p w14:paraId="1F2E0CEF" w14:textId="77777777" w:rsidR="00A160F5" w:rsidRPr="001B496E" w:rsidRDefault="00A160F5" w:rsidP="00893692">
            <w:pPr>
              <w:jc w:val="center"/>
              <w:rPr>
                <w:rFonts w:asciiTheme="majorBidi" w:hAnsiTheme="majorBidi" w:cstheme="majorBidi"/>
                <w:sz w:val="25"/>
                <w:szCs w:val="25"/>
              </w:rPr>
            </w:pPr>
          </w:p>
        </w:tc>
        <w:tc>
          <w:tcPr>
            <w:tcW w:w="1490" w:type="dxa"/>
            <w:shd w:val="clear" w:color="auto" w:fill="auto"/>
          </w:tcPr>
          <w:p w14:paraId="44B2F0B6" w14:textId="77777777" w:rsidR="00A160F5" w:rsidRPr="001B496E" w:rsidRDefault="00A160F5" w:rsidP="00893692">
            <w:pPr>
              <w:jc w:val="center"/>
              <w:rPr>
                <w:rFonts w:asciiTheme="majorBidi" w:eastAsia="Angsana New" w:hAnsiTheme="majorBidi" w:cstheme="majorBidi"/>
                <w:sz w:val="25"/>
                <w:szCs w:val="25"/>
              </w:rPr>
            </w:pPr>
            <w:r w:rsidRPr="001B496E">
              <w:rPr>
                <w:rFonts w:asciiTheme="majorBidi" w:eastAsia="Angsana New" w:hAnsiTheme="majorBidi" w:cstheme="majorBidi"/>
                <w:sz w:val="25"/>
                <w:szCs w:val="25"/>
              </w:rPr>
              <w:t>Other Changes</w:t>
            </w:r>
          </w:p>
        </w:tc>
        <w:tc>
          <w:tcPr>
            <w:tcW w:w="57" w:type="dxa"/>
            <w:shd w:val="clear" w:color="auto" w:fill="auto"/>
          </w:tcPr>
          <w:p w14:paraId="1FC93F53" w14:textId="77777777" w:rsidR="00A160F5" w:rsidRPr="001B496E" w:rsidRDefault="00A160F5" w:rsidP="00893692">
            <w:pPr>
              <w:jc w:val="center"/>
              <w:rPr>
                <w:rFonts w:asciiTheme="majorBidi" w:hAnsiTheme="majorBidi" w:cstheme="majorBidi"/>
                <w:sz w:val="25"/>
                <w:szCs w:val="25"/>
              </w:rPr>
            </w:pPr>
          </w:p>
        </w:tc>
        <w:tc>
          <w:tcPr>
            <w:tcW w:w="1361" w:type="dxa"/>
            <w:shd w:val="clear" w:color="auto" w:fill="auto"/>
          </w:tcPr>
          <w:p w14:paraId="068F1864" w14:textId="77777777" w:rsidR="00A160F5" w:rsidRPr="001B496E" w:rsidRDefault="00A160F5" w:rsidP="00893692">
            <w:pPr>
              <w:jc w:val="center"/>
              <w:rPr>
                <w:rFonts w:asciiTheme="majorBidi" w:eastAsia="Angsana New" w:hAnsiTheme="majorBidi" w:cstheme="majorBidi"/>
                <w:sz w:val="25"/>
                <w:szCs w:val="25"/>
              </w:rPr>
            </w:pPr>
            <w:r w:rsidRPr="001B496E">
              <w:rPr>
                <w:rFonts w:asciiTheme="majorBidi" w:hAnsiTheme="majorBidi" w:cstheme="majorBidi"/>
                <w:sz w:val="25"/>
                <w:szCs w:val="25"/>
              </w:rPr>
              <w:t>Ending Balance</w:t>
            </w:r>
          </w:p>
        </w:tc>
      </w:tr>
      <w:tr w:rsidR="00A160F5" w:rsidRPr="001B496E" w14:paraId="21B93C54" w14:textId="77777777" w:rsidTr="00AE259F">
        <w:tc>
          <w:tcPr>
            <w:tcW w:w="4112" w:type="dxa"/>
            <w:shd w:val="clear" w:color="auto" w:fill="auto"/>
          </w:tcPr>
          <w:p w14:paraId="4254A65F" w14:textId="77777777" w:rsidR="00A160F5" w:rsidRPr="001B496E" w:rsidRDefault="00A160F5" w:rsidP="00893692">
            <w:pPr>
              <w:ind w:firstLine="34"/>
              <w:jc w:val="thaiDistribute"/>
              <w:rPr>
                <w:rFonts w:asciiTheme="majorBidi" w:eastAsia="Angsana New" w:hAnsiTheme="majorBidi" w:cstheme="majorBidi"/>
                <w:sz w:val="25"/>
                <w:szCs w:val="25"/>
                <w:cs/>
              </w:rPr>
            </w:pPr>
          </w:p>
        </w:tc>
        <w:tc>
          <w:tcPr>
            <w:tcW w:w="1559" w:type="dxa"/>
            <w:shd w:val="clear" w:color="auto" w:fill="auto"/>
          </w:tcPr>
          <w:p w14:paraId="447F64CD" w14:textId="77777777" w:rsidR="00A160F5" w:rsidRPr="001B496E" w:rsidRDefault="00A160F5" w:rsidP="00893692">
            <w:pPr>
              <w:ind w:right="-71" w:hanging="74"/>
              <w:jc w:val="center"/>
              <w:rPr>
                <w:rFonts w:asciiTheme="majorBidi" w:eastAsia="Angsana New" w:hAnsiTheme="majorBidi" w:cstheme="majorBidi"/>
                <w:sz w:val="25"/>
                <w:szCs w:val="25"/>
              </w:rPr>
            </w:pPr>
            <w:r w:rsidRPr="001B496E">
              <w:rPr>
                <w:rFonts w:asciiTheme="majorBidi" w:hAnsiTheme="majorBidi" w:cstheme="majorBidi"/>
                <w:sz w:val="25"/>
                <w:szCs w:val="25"/>
              </w:rPr>
              <w:t>As at</w:t>
            </w:r>
          </w:p>
        </w:tc>
        <w:tc>
          <w:tcPr>
            <w:tcW w:w="57" w:type="dxa"/>
            <w:shd w:val="clear" w:color="auto" w:fill="auto"/>
          </w:tcPr>
          <w:p w14:paraId="664AE197" w14:textId="77777777" w:rsidR="00A160F5" w:rsidRPr="001B496E" w:rsidRDefault="00A160F5" w:rsidP="00893692">
            <w:pPr>
              <w:jc w:val="thaiDistribute"/>
              <w:rPr>
                <w:rFonts w:asciiTheme="majorBidi" w:hAnsiTheme="majorBidi" w:cstheme="majorBidi"/>
                <w:sz w:val="25"/>
                <w:szCs w:val="25"/>
              </w:rPr>
            </w:pPr>
          </w:p>
        </w:tc>
        <w:tc>
          <w:tcPr>
            <w:tcW w:w="1502" w:type="dxa"/>
            <w:shd w:val="clear" w:color="auto" w:fill="auto"/>
          </w:tcPr>
          <w:p w14:paraId="61BD44E1" w14:textId="77777777" w:rsidR="00A160F5" w:rsidRPr="001B496E" w:rsidRDefault="00A160F5" w:rsidP="00893692">
            <w:pPr>
              <w:jc w:val="center"/>
              <w:rPr>
                <w:rFonts w:asciiTheme="majorBidi" w:eastAsia="Angsana New" w:hAnsiTheme="majorBidi" w:cstheme="majorBidi"/>
                <w:sz w:val="25"/>
                <w:szCs w:val="25"/>
                <w:cs/>
              </w:rPr>
            </w:pPr>
            <w:r w:rsidRPr="001B496E">
              <w:rPr>
                <w:rFonts w:asciiTheme="majorBidi" w:hAnsiTheme="majorBidi" w:cstheme="majorBidi"/>
                <w:sz w:val="25"/>
                <w:szCs w:val="25"/>
              </w:rPr>
              <w:t>Financing Cash Flows</w:t>
            </w:r>
          </w:p>
        </w:tc>
        <w:tc>
          <w:tcPr>
            <w:tcW w:w="69" w:type="dxa"/>
            <w:shd w:val="clear" w:color="auto" w:fill="auto"/>
          </w:tcPr>
          <w:p w14:paraId="35086293" w14:textId="77777777" w:rsidR="00A160F5" w:rsidRPr="001B496E" w:rsidRDefault="00A160F5" w:rsidP="00893692">
            <w:pPr>
              <w:jc w:val="thaiDistribute"/>
              <w:rPr>
                <w:rFonts w:asciiTheme="majorBidi" w:hAnsiTheme="majorBidi" w:cstheme="majorBidi"/>
                <w:sz w:val="25"/>
                <w:szCs w:val="25"/>
              </w:rPr>
            </w:pPr>
          </w:p>
        </w:tc>
        <w:tc>
          <w:tcPr>
            <w:tcW w:w="1490" w:type="dxa"/>
            <w:shd w:val="clear" w:color="auto" w:fill="auto"/>
          </w:tcPr>
          <w:p w14:paraId="1DBA7E64" w14:textId="77777777" w:rsidR="00A160F5" w:rsidRPr="001B496E" w:rsidRDefault="00A160F5" w:rsidP="00893692">
            <w:pPr>
              <w:tabs>
                <w:tab w:val="decimal" w:pos="610"/>
              </w:tabs>
              <w:jc w:val="thaiDistribute"/>
              <w:rPr>
                <w:rFonts w:asciiTheme="majorBidi" w:eastAsia="Angsana New" w:hAnsiTheme="majorBidi" w:cstheme="majorBidi"/>
                <w:sz w:val="25"/>
                <w:szCs w:val="25"/>
                <w:cs/>
              </w:rPr>
            </w:pPr>
          </w:p>
        </w:tc>
        <w:tc>
          <w:tcPr>
            <w:tcW w:w="57" w:type="dxa"/>
            <w:shd w:val="clear" w:color="auto" w:fill="auto"/>
          </w:tcPr>
          <w:p w14:paraId="168F85C4" w14:textId="77777777" w:rsidR="00A160F5" w:rsidRPr="001B496E" w:rsidRDefault="00A160F5" w:rsidP="00893692">
            <w:pPr>
              <w:jc w:val="thaiDistribute"/>
              <w:rPr>
                <w:rFonts w:asciiTheme="majorBidi" w:hAnsiTheme="majorBidi" w:cstheme="majorBidi"/>
                <w:sz w:val="25"/>
                <w:szCs w:val="25"/>
              </w:rPr>
            </w:pPr>
          </w:p>
        </w:tc>
        <w:tc>
          <w:tcPr>
            <w:tcW w:w="1361" w:type="dxa"/>
            <w:shd w:val="clear" w:color="auto" w:fill="auto"/>
          </w:tcPr>
          <w:p w14:paraId="1B0B75F7" w14:textId="77777777" w:rsidR="00A160F5" w:rsidRPr="001B496E" w:rsidRDefault="00A160F5" w:rsidP="00893692">
            <w:pPr>
              <w:ind w:right="-71" w:hanging="74"/>
              <w:jc w:val="center"/>
              <w:rPr>
                <w:rFonts w:asciiTheme="majorBidi" w:eastAsia="Angsana New" w:hAnsiTheme="majorBidi" w:cstheme="majorBidi"/>
                <w:sz w:val="25"/>
                <w:szCs w:val="25"/>
              </w:rPr>
            </w:pPr>
            <w:r w:rsidRPr="001B496E">
              <w:rPr>
                <w:rFonts w:asciiTheme="majorBidi" w:hAnsiTheme="majorBidi" w:cstheme="majorBidi"/>
                <w:sz w:val="25"/>
                <w:szCs w:val="25"/>
              </w:rPr>
              <w:t>As at</w:t>
            </w:r>
          </w:p>
        </w:tc>
      </w:tr>
      <w:tr w:rsidR="00A160F5" w:rsidRPr="001B496E" w14:paraId="322E2CDA" w14:textId="77777777" w:rsidTr="00AE259F">
        <w:tc>
          <w:tcPr>
            <w:tcW w:w="4112" w:type="dxa"/>
            <w:shd w:val="clear" w:color="auto" w:fill="auto"/>
          </w:tcPr>
          <w:p w14:paraId="5A4C33D0" w14:textId="77777777" w:rsidR="00A160F5" w:rsidRPr="001B496E" w:rsidRDefault="00A160F5" w:rsidP="00893692">
            <w:pPr>
              <w:ind w:firstLine="34"/>
              <w:jc w:val="thaiDistribute"/>
              <w:rPr>
                <w:rFonts w:asciiTheme="majorBidi" w:eastAsia="Angsana New" w:hAnsiTheme="majorBidi" w:cstheme="majorBidi"/>
                <w:sz w:val="25"/>
                <w:szCs w:val="25"/>
                <w:cs/>
              </w:rPr>
            </w:pPr>
          </w:p>
        </w:tc>
        <w:tc>
          <w:tcPr>
            <w:tcW w:w="1559" w:type="dxa"/>
            <w:shd w:val="clear" w:color="auto" w:fill="auto"/>
          </w:tcPr>
          <w:p w14:paraId="386C8F79" w14:textId="77777777" w:rsidR="00A160F5" w:rsidRPr="001B496E" w:rsidRDefault="00A160F5" w:rsidP="00893692">
            <w:pPr>
              <w:tabs>
                <w:tab w:val="decimal" w:pos="26"/>
              </w:tabs>
              <w:ind w:right="-77"/>
              <w:jc w:val="center"/>
              <w:rPr>
                <w:rFonts w:asciiTheme="majorBidi" w:eastAsia="Angsana New" w:hAnsiTheme="majorBidi" w:cstheme="majorBidi"/>
                <w:sz w:val="25"/>
                <w:szCs w:val="25"/>
              </w:rPr>
            </w:pPr>
            <w:r w:rsidRPr="001B496E">
              <w:rPr>
                <w:rFonts w:asciiTheme="majorBidi" w:hAnsiTheme="majorBidi" w:cstheme="majorBidi"/>
                <w:sz w:val="25"/>
                <w:szCs w:val="25"/>
              </w:rPr>
              <w:t>1 January 2022</w:t>
            </w:r>
          </w:p>
        </w:tc>
        <w:tc>
          <w:tcPr>
            <w:tcW w:w="57" w:type="dxa"/>
            <w:shd w:val="clear" w:color="auto" w:fill="auto"/>
          </w:tcPr>
          <w:p w14:paraId="37C8F7CA" w14:textId="77777777" w:rsidR="00A160F5" w:rsidRPr="001B496E" w:rsidRDefault="00A160F5" w:rsidP="00893692">
            <w:pPr>
              <w:jc w:val="thaiDistribute"/>
              <w:rPr>
                <w:rFonts w:asciiTheme="majorBidi" w:hAnsiTheme="majorBidi" w:cstheme="majorBidi"/>
                <w:sz w:val="25"/>
                <w:szCs w:val="25"/>
              </w:rPr>
            </w:pPr>
          </w:p>
        </w:tc>
        <w:tc>
          <w:tcPr>
            <w:tcW w:w="1502" w:type="dxa"/>
            <w:shd w:val="clear" w:color="auto" w:fill="auto"/>
          </w:tcPr>
          <w:p w14:paraId="33D6CA43" w14:textId="77777777" w:rsidR="00A160F5" w:rsidRPr="001B496E" w:rsidRDefault="00A160F5" w:rsidP="00893692">
            <w:pPr>
              <w:jc w:val="center"/>
              <w:rPr>
                <w:rFonts w:asciiTheme="majorBidi" w:eastAsia="Angsana New" w:hAnsiTheme="majorBidi" w:cstheme="majorBidi"/>
                <w:sz w:val="25"/>
                <w:szCs w:val="25"/>
              </w:rPr>
            </w:pPr>
            <w:r w:rsidRPr="001B496E">
              <w:rPr>
                <w:rFonts w:asciiTheme="majorBidi" w:hAnsiTheme="majorBidi" w:cstheme="majorBidi"/>
                <w:sz w:val="25"/>
                <w:szCs w:val="25"/>
              </w:rPr>
              <w:t>Increase (Decrease)</w:t>
            </w:r>
          </w:p>
        </w:tc>
        <w:tc>
          <w:tcPr>
            <w:tcW w:w="69" w:type="dxa"/>
            <w:shd w:val="clear" w:color="auto" w:fill="auto"/>
          </w:tcPr>
          <w:p w14:paraId="521A49ED" w14:textId="77777777" w:rsidR="00A160F5" w:rsidRPr="001B496E" w:rsidRDefault="00A160F5" w:rsidP="00893692">
            <w:pPr>
              <w:jc w:val="thaiDistribute"/>
              <w:rPr>
                <w:rFonts w:asciiTheme="majorBidi" w:hAnsiTheme="majorBidi" w:cstheme="majorBidi"/>
                <w:sz w:val="25"/>
                <w:szCs w:val="25"/>
              </w:rPr>
            </w:pPr>
          </w:p>
        </w:tc>
        <w:tc>
          <w:tcPr>
            <w:tcW w:w="1490" w:type="dxa"/>
            <w:shd w:val="clear" w:color="auto" w:fill="auto"/>
          </w:tcPr>
          <w:p w14:paraId="5592DDEA" w14:textId="77777777" w:rsidR="00A160F5" w:rsidRPr="001B496E" w:rsidRDefault="00A160F5" w:rsidP="00893692">
            <w:pPr>
              <w:tabs>
                <w:tab w:val="decimal" w:pos="610"/>
              </w:tabs>
              <w:jc w:val="thaiDistribute"/>
              <w:rPr>
                <w:rFonts w:asciiTheme="majorBidi" w:eastAsia="Angsana New" w:hAnsiTheme="majorBidi" w:cstheme="majorBidi"/>
                <w:sz w:val="25"/>
                <w:szCs w:val="25"/>
                <w:cs/>
              </w:rPr>
            </w:pPr>
          </w:p>
        </w:tc>
        <w:tc>
          <w:tcPr>
            <w:tcW w:w="57" w:type="dxa"/>
            <w:shd w:val="clear" w:color="auto" w:fill="auto"/>
          </w:tcPr>
          <w:p w14:paraId="7E584B85" w14:textId="77777777" w:rsidR="00A160F5" w:rsidRPr="001B496E" w:rsidRDefault="00A160F5" w:rsidP="00893692">
            <w:pPr>
              <w:jc w:val="thaiDistribute"/>
              <w:rPr>
                <w:rFonts w:asciiTheme="majorBidi" w:hAnsiTheme="majorBidi" w:cstheme="majorBidi"/>
                <w:sz w:val="25"/>
                <w:szCs w:val="25"/>
              </w:rPr>
            </w:pPr>
          </w:p>
        </w:tc>
        <w:tc>
          <w:tcPr>
            <w:tcW w:w="1361" w:type="dxa"/>
            <w:shd w:val="clear" w:color="auto" w:fill="auto"/>
          </w:tcPr>
          <w:p w14:paraId="1C5634A4" w14:textId="77777777" w:rsidR="00A160F5" w:rsidRPr="001B496E" w:rsidRDefault="00A160F5" w:rsidP="00893692">
            <w:pPr>
              <w:tabs>
                <w:tab w:val="decimal" w:pos="168"/>
              </w:tabs>
              <w:jc w:val="center"/>
              <w:rPr>
                <w:rFonts w:asciiTheme="majorBidi" w:eastAsia="Angsana New" w:hAnsiTheme="majorBidi" w:cstheme="majorBidi"/>
                <w:sz w:val="25"/>
                <w:szCs w:val="25"/>
              </w:rPr>
            </w:pPr>
            <w:r w:rsidRPr="001B496E">
              <w:rPr>
                <w:rFonts w:asciiTheme="majorBidi" w:hAnsiTheme="majorBidi" w:cstheme="majorBidi"/>
                <w:sz w:val="25"/>
                <w:szCs w:val="25"/>
              </w:rPr>
              <w:t>31 December 2022</w:t>
            </w:r>
          </w:p>
        </w:tc>
      </w:tr>
      <w:tr w:rsidR="00A160F5" w:rsidRPr="001B496E" w14:paraId="755FD25A" w14:textId="77777777" w:rsidTr="00AE259F">
        <w:tc>
          <w:tcPr>
            <w:tcW w:w="4112" w:type="dxa"/>
            <w:shd w:val="clear" w:color="auto" w:fill="auto"/>
          </w:tcPr>
          <w:p w14:paraId="307B86A8" w14:textId="77777777" w:rsidR="00A160F5" w:rsidRPr="001B496E" w:rsidRDefault="00A160F5" w:rsidP="00893692">
            <w:pPr>
              <w:ind w:left="317" w:hanging="283"/>
              <w:jc w:val="thaiDistribute"/>
              <w:rPr>
                <w:rFonts w:asciiTheme="majorBidi" w:eastAsia="Angsana New" w:hAnsiTheme="majorBidi" w:cstheme="majorBidi"/>
                <w:sz w:val="25"/>
                <w:szCs w:val="25"/>
                <w:cs/>
              </w:rPr>
            </w:pPr>
            <w:r w:rsidRPr="001B496E">
              <w:rPr>
                <w:rFonts w:asciiTheme="majorBidi" w:hAnsiTheme="majorBidi" w:cstheme="majorBidi"/>
                <w:sz w:val="25"/>
                <w:szCs w:val="25"/>
              </w:rPr>
              <w:t>Bank Overdrafts</w:t>
            </w:r>
          </w:p>
        </w:tc>
        <w:tc>
          <w:tcPr>
            <w:tcW w:w="1559" w:type="dxa"/>
            <w:shd w:val="clear" w:color="auto" w:fill="auto"/>
          </w:tcPr>
          <w:p w14:paraId="0DE99E3F" w14:textId="77777777" w:rsidR="00A160F5" w:rsidRPr="001B496E" w:rsidRDefault="00A160F5" w:rsidP="00893692">
            <w:pPr>
              <w:ind w:right="175"/>
              <w:jc w:val="right"/>
              <w:rPr>
                <w:rFonts w:asciiTheme="majorBidi" w:eastAsia="Angsana New" w:hAnsiTheme="majorBidi" w:cstheme="majorBidi"/>
                <w:sz w:val="25"/>
                <w:szCs w:val="25"/>
              </w:rPr>
            </w:pPr>
            <w:r w:rsidRPr="001B496E">
              <w:rPr>
                <w:rFonts w:asciiTheme="majorBidi" w:eastAsia="Angsana New" w:hAnsiTheme="majorBidi" w:cstheme="majorBidi"/>
                <w:sz w:val="25"/>
                <w:szCs w:val="25"/>
              </w:rPr>
              <w:t>20,060,842</w:t>
            </w:r>
          </w:p>
        </w:tc>
        <w:tc>
          <w:tcPr>
            <w:tcW w:w="57" w:type="dxa"/>
            <w:shd w:val="clear" w:color="auto" w:fill="auto"/>
          </w:tcPr>
          <w:p w14:paraId="566887BD" w14:textId="77777777" w:rsidR="00A160F5" w:rsidRPr="001B496E" w:rsidRDefault="00A160F5" w:rsidP="00893692">
            <w:pPr>
              <w:ind w:right="175"/>
              <w:jc w:val="thaiDistribute"/>
              <w:rPr>
                <w:rFonts w:asciiTheme="majorBidi" w:eastAsia="Angsana New" w:hAnsiTheme="majorBidi" w:cstheme="majorBidi"/>
                <w:sz w:val="25"/>
                <w:szCs w:val="25"/>
              </w:rPr>
            </w:pPr>
          </w:p>
        </w:tc>
        <w:tc>
          <w:tcPr>
            <w:tcW w:w="1502" w:type="dxa"/>
            <w:tcBorders>
              <w:top w:val="nil"/>
              <w:left w:val="nil"/>
              <w:bottom w:val="nil"/>
              <w:right w:val="nil"/>
            </w:tcBorders>
            <w:shd w:val="clear" w:color="auto" w:fill="auto"/>
            <w:vAlign w:val="bottom"/>
          </w:tcPr>
          <w:p w14:paraId="032C47FD" w14:textId="77777777" w:rsidR="00A160F5" w:rsidRPr="001B496E" w:rsidRDefault="00A160F5" w:rsidP="00893692">
            <w:pPr>
              <w:ind w:right="175"/>
              <w:jc w:val="right"/>
              <w:rPr>
                <w:rFonts w:asciiTheme="majorBidi" w:eastAsia="Angsana New" w:hAnsiTheme="majorBidi" w:cstheme="majorBidi"/>
                <w:sz w:val="25"/>
                <w:szCs w:val="25"/>
              </w:rPr>
            </w:pPr>
            <w:r w:rsidRPr="001B496E">
              <w:rPr>
                <w:rFonts w:asciiTheme="majorBidi" w:eastAsia="Angsana New" w:hAnsiTheme="majorBidi" w:cstheme="majorBidi"/>
                <w:sz w:val="25"/>
                <w:szCs w:val="25"/>
              </w:rPr>
              <w:t>(296,252)</w:t>
            </w:r>
          </w:p>
        </w:tc>
        <w:tc>
          <w:tcPr>
            <w:tcW w:w="69" w:type="dxa"/>
            <w:shd w:val="clear" w:color="auto" w:fill="auto"/>
          </w:tcPr>
          <w:p w14:paraId="54D25EB8" w14:textId="77777777" w:rsidR="00A160F5" w:rsidRPr="001B496E" w:rsidRDefault="00A160F5" w:rsidP="00893692">
            <w:pPr>
              <w:tabs>
                <w:tab w:val="decimal" w:pos="610"/>
              </w:tabs>
              <w:ind w:right="175"/>
              <w:jc w:val="center"/>
              <w:rPr>
                <w:rFonts w:asciiTheme="majorBidi" w:eastAsia="Angsana New" w:hAnsiTheme="majorBidi" w:cstheme="majorBidi"/>
                <w:sz w:val="25"/>
                <w:szCs w:val="25"/>
              </w:rPr>
            </w:pPr>
          </w:p>
        </w:tc>
        <w:tc>
          <w:tcPr>
            <w:tcW w:w="1490" w:type="dxa"/>
            <w:tcBorders>
              <w:top w:val="nil"/>
              <w:left w:val="nil"/>
              <w:bottom w:val="nil"/>
              <w:right w:val="nil"/>
            </w:tcBorders>
            <w:shd w:val="clear" w:color="auto" w:fill="auto"/>
            <w:vAlign w:val="bottom"/>
          </w:tcPr>
          <w:p w14:paraId="2588A053" w14:textId="77777777" w:rsidR="00A160F5" w:rsidRPr="001B496E" w:rsidRDefault="00A160F5" w:rsidP="00893692">
            <w:pPr>
              <w:ind w:right="175"/>
              <w:jc w:val="right"/>
              <w:rPr>
                <w:rFonts w:asciiTheme="majorBidi" w:eastAsia="Angsana New" w:hAnsiTheme="majorBidi" w:cstheme="majorBidi"/>
                <w:sz w:val="25"/>
                <w:szCs w:val="25"/>
              </w:rPr>
            </w:pPr>
            <w:r w:rsidRPr="001B496E">
              <w:rPr>
                <w:rFonts w:asciiTheme="majorBidi" w:eastAsia="Angsana New" w:hAnsiTheme="majorBidi" w:cstheme="majorBidi"/>
                <w:sz w:val="25"/>
                <w:szCs w:val="25"/>
              </w:rPr>
              <w:t>1,118,993</w:t>
            </w:r>
          </w:p>
        </w:tc>
        <w:tc>
          <w:tcPr>
            <w:tcW w:w="57" w:type="dxa"/>
            <w:shd w:val="clear" w:color="auto" w:fill="auto"/>
          </w:tcPr>
          <w:p w14:paraId="057B54B7" w14:textId="77777777" w:rsidR="00A160F5" w:rsidRPr="001B496E" w:rsidRDefault="00A160F5" w:rsidP="00893692">
            <w:pPr>
              <w:ind w:right="175"/>
              <w:jc w:val="thaiDistribute"/>
              <w:rPr>
                <w:rFonts w:asciiTheme="majorBidi" w:eastAsia="Angsana New" w:hAnsiTheme="majorBidi" w:cstheme="majorBidi"/>
                <w:sz w:val="25"/>
                <w:szCs w:val="25"/>
              </w:rPr>
            </w:pPr>
          </w:p>
        </w:tc>
        <w:tc>
          <w:tcPr>
            <w:tcW w:w="1361" w:type="dxa"/>
            <w:tcBorders>
              <w:top w:val="nil"/>
              <w:left w:val="nil"/>
              <w:bottom w:val="nil"/>
              <w:right w:val="nil"/>
            </w:tcBorders>
            <w:shd w:val="clear" w:color="auto" w:fill="auto"/>
            <w:vAlign w:val="bottom"/>
          </w:tcPr>
          <w:p w14:paraId="676DABAC" w14:textId="77777777" w:rsidR="00A160F5" w:rsidRPr="001B496E" w:rsidRDefault="00A160F5" w:rsidP="00893692">
            <w:pPr>
              <w:ind w:right="175"/>
              <w:jc w:val="right"/>
              <w:rPr>
                <w:rFonts w:asciiTheme="majorBidi" w:eastAsia="Angsana New" w:hAnsiTheme="majorBidi" w:cstheme="majorBidi"/>
                <w:sz w:val="25"/>
                <w:szCs w:val="25"/>
              </w:rPr>
            </w:pPr>
            <w:r w:rsidRPr="001B496E">
              <w:rPr>
                <w:rFonts w:asciiTheme="majorBidi" w:eastAsia="Angsana New" w:hAnsiTheme="majorBidi" w:cstheme="majorBidi"/>
                <w:sz w:val="25"/>
                <w:szCs w:val="25"/>
              </w:rPr>
              <w:t>20,883,583</w:t>
            </w:r>
          </w:p>
        </w:tc>
      </w:tr>
      <w:tr w:rsidR="00A160F5" w:rsidRPr="001B496E" w14:paraId="60D8EC17" w14:textId="77777777" w:rsidTr="00AE259F">
        <w:tc>
          <w:tcPr>
            <w:tcW w:w="4112" w:type="dxa"/>
            <w:shd w:val="clear" w:color="auto" w:fill="auto"/>
          </w:tcPr>
          <w:p w14:paraId="7815C3F9" w14:textId="77777777" w:rsidR="00A160F5" w:rsidRPr="001B496E" w:rsidRDefault="00A160F5" w:rsidP="00893692">
            <w:pPr>
              <w:ind w:left="317" w:hanging="283"/>
              <w:jc w:val="thaiDistribute"/>
              <w:rPr>
                <w:rFonts w:asciiTheme="majorBidi" w:eastAsia="Angsana New" w:hAnsiTheme="majorBidi" w:cstheme="majorBidi"/>
                <w:sz w:val="25"/>
                <w:szCs w:val="25"/>
                <w:cs/>
              </w:rPr>
            </w:pPr>
            <w:r w:rsidRPr="001B496E">
              <w:rPr>
                <w:rFonts w:asciiTheme="majorBidi" w:hAnsiTheme="majorBidi" w:cstheme="majorBidi"/>
                <w:sz w:val="25"/>
                <w:szCs w:val="25"/>
              </w:rPr>
              <w:t>Borrowings from Financial Institutions</w:t>
            </w:r>
          </w:p>
        </w:tc>
        <w:tc>
          <w:tcPr>
            <w:tcW w:w="1559" w:type="dxa"/>
            <w:shd w:val="clear" w:color="auto" w:fill="auto"/>
          </w:tcPr>
          <w:p w14:paraId="760C1C44" w14:textId="77777777" w:rsidR="00A160F5" w:rsidRPr="001B496E" w:rsidRDefault="00A160F5" w:rsidP="00893692">
            <w:pPr>
              <w:ind w:right="175"/>
              <w:jc w:val="right"/>
              <w:rPr>
                <w:rFonts w:asciiTheme="majorBidi" w:eastAsia="Angsana New" w:hAnsiTheme="majorBidi" w:cstheme="majorBidi"/>
                <w:sz w:val="25"/>
                <w:szCs w:val="25"/>
              </w:rPr>
            </w:pPr>
            <w:r w:rsidRPr="001B496E">
              <w:rPr>
                <w:rFonts w:asciiTheme="majorBidi" w:eastAsia="Angsana New" w:hAnsiTheme="majorBidi" w:cstheme="majorBidi"/>
                <w:sz w:val="25"/>
                <w:szCs w:val="25"/>
              </w:rPr>
              <w:t>117,877,958</w:t>
            </w:r>
          </w:p>
        </w:tc>
        <w:tc>
          <w:tcPr>
            <w:tcW w:w="57" w:type="dxa"/>
            <w:shd w:val="clear" w:color="auto" w:fill="auto"/>
          </w:tcPr>
          <w:p w14:paraId="49A563CC" w14:textId="77777777" w:rsidR="00A160F5" w:rsidRPr="001B496E" w:rsidRDefault="00A160F5" w:rsidP="00893692">
            <w:pPr>
              <w:jc w:val="thaiDistribute"/>
              <w:rPr>
                <w:rFonts w:asciiTheme="majorBidi" w:hAnsiTheme="majorBidi" w:cstheme="majorBidi"/>
                <w:sz w:val="25"/>
                <w:szCs w:val="25"/>
              </w:rPr>
            </w:pPr>
          </w:p>
        </w:tc>
        <w:tc>
          <w:tcPr>
            <w:tcW w:w="1502" w:type="dxa"/>
            <w:tcBorders>
              <w:top w:val="nil"/>
              <w:left w:val="nil"/>
              <w:bottom w:val="nil"/>
              <w:right w:val="nil"/>
            </w:tcBorders>
            <w:shd w:val="clear" w:color="auto" w:fill="auto"/>
            <w:vAlign w:val="bottom"/>
          </w:tcPr>
          <w:p w14:paraId="68F27621" w14:textId="77777777" w:rsidR="00A160F5" w:rsidRPr="001B496E" w:rsidRDefault="00A160F5" w:rsidP="00893692">
            <w:pPr>
              <w:ind w:right="175"/>
              <w:jc w:val="right"/>
              <w:rPr>
                <w:rFonts w:asciiTheme="majorBidi" w:eastAsia="Angsana New" w:hAnsiTheme="majorBidi" w:cstheme="majorBidi"/>
                <w:sz w:val="25"/>
                <w:szCs w:val="25"/>
                <w:cs/>
              </w:rPr>
            </w:pPr>
            <w:r w:rsidRPr="001B496E">
              <w:rPr>
                <w:rFonts w:asciiTheme="majorBidi" w:eastAsia="Angsana New" w:hAnsiTheme="majorBidi" w:cstheme="majorBidi"/>
                <w:sz w:val="25"/>
                <w:szCs w:val="25"/>
              </w:rPr>
              <w:t>(5,294,436)</w:t>
            </w:r>
          </w:p>
        </w:tc>
        <w:tc>
          <w:tcPr>
            <w:tcW w:w="69" w:type="dxa"/>
            <w:shd w:val="clear" w:color="auto" w:fill="auto"/>
          </w:tcPr>
          <w:p w14:paraId="38AAB4D8" w14:textId="77777777" w:rsidR="00A160F5" w:rsidRPr="001B496E" w:rsidRDefault="00A160F5" w:rsidP="00893692">
            <w:pPr>
              <w:jc w:val="thaiDistribute"/>
              <w:rPr>
                <w:rFonts w:asciiTheme="majorBidi" w:eastAsia="Angsana New" w:hAnsiTheme="majorBidi" w:cstheme="majorBidi"/>
                <w:sz w:val="25"/>
                <w:szCs w:val="25"/>
              </w:rPr>
            </w:pPr>
          </w:p>
        </w:tc>
        <w:tc>
          <w:tcPr>
            <w:tcW w:w="1490" w:type="dxa"/>
            <w:tcBorders>
              <w:top w:val="nil"/>
              <w:left w:val="nil"/>
              <w:bottom w:val="nil"/>
              <w:right w:val="nil"/>
            </w:tcBorders>
            <w:shd w:val="clear" w:color="auto" w:fill="auto"/>
            <w:vAlign w:val="bottom"/>
          </w:tcPr>
          <w:p w14:paraId="07E888AE" w14:textId="77777777" w:rsidR="00A160F5" w:rsidRPr="001B496E" w:rsidRDefault="00A160F5" w:rsidP="00893692">
            <w:pPr>
              <w:ind w:right="175"/>
              <w:jc w:val="right"/>
              <w:rPr>
                <w:rFonts w:asciiTheme="majorBidi" w:eastAsia="Angsana New" w:hAnsiTheme="majorBidi" w:cstheme="majorBidi"/>
                <w:sz w:val="25"/>
                <w:szCs w:val="25"/>
              </w:rPr>
            </w:pPr>
            <w:r w:rsidRPr="001B496E">
              <w:rPr>
                <w:rFonts w:asciiTheme="majorBidi" w:eastAsia="Angsana New" w:hAnsiTheme="majorBidi" w:cstheme="majorBidi"/>
                <w:sz w:val="25"/>
                <w:szCs w:val="25"/>
              </w:rPr>
              <w:t>759,972</w:t>
            </w:r>
          </w:p>
        </w:tc>
        <w:tc>
          <w:tcPr>
            <w:tcW w:w="57" w:type="dxa"/>
            <w:shd w:val="clear" w:color="auto" w:fill="auto"/>
          </w:tcPr>
          <w:p w14:paraId="7ED03640" w14:textId="77777777" w:rsidR="00A160F5" w:rsidRPr="001B496E" w:rsidRDefault="00A160F5" w:rsidP="00893692">
            <w:pPr>
              <w:jc w:val="thaiDistribute"/>
              <w:rPr>
                <w:rFonts w:asciiTheme="majorBidi" w:eastAsia="Angsana New" w:hAnsiTheme="majorBidi" w:cstheme="majorBidi"/>
                <w:sz w:val="25"/>
                <w:szCs w:val="25"/>
              </w:rPr>
            </w:pPr>
          </w:p>
        </w:tc>
        <w:tc>
          <w:tcPr>
            <w:tcW w:w="1361" w:type="dxa"/>
            <w:tcBorders>
              <w:top w:val="nil"/>
              <w:left w:val="nil"/>
              <w:bottom w:val="nil"/>
              <w:right w:val="nil"/>
            </w:tcBorders>
            <w:shd w:val="clear" w:color="auto" w:fill="auto"/>
            <w:vAlign w:val="bottom"/>
          </w:tcPr>
          <w:p w14:paraId="14BE3A8D" w14:textId="77777777" w:rsidR="00A160F5" w:rsidRPr="001B496E" w:rsidRDefault="00A160F5" w:rsidP="00893692">
            <w:pPr>
              <w:ind w:right="175"/>
              <w:jc w:val="right"/>
              <w:rPr>
                <w:rFonts w:asciiTheme="majorBidi" w:eastAsia="Angsana New" w:hAnsiTheme="majorBidi" w:cstheme="majorBidi"/>
                <w:sz w:val="25"/>
                <w:szCs w:val="25"/>
              </w:rPr>
            </w:pPr>
            <w:r w:rsidRPr="001B496E">
              <w:rPr>
                <w:rFonts w:asciiTheme="majorBidi" w:eastAsia="Angsana New" w:hAnsiTheme="majorBidi" w:cstheme="majorBidi"/>
                <w:sz w:val="25"/>
                <w:szCs w:val="25"/>
              </w:rPr>
              <w:t>113,343,494</w:t>
            </w:r>
          </w:p>
        </w:tc>
      </w:tr>
      <w:tr w:rsidR="00A160F5" w:rsidRPr="001B496E" w14:paraId="1CDB6456" w14:textId="77777777" w:rsidTr="00AE259F">
        <w:tc>
          <w:tcPr>
            <w:tcW w:w="4112" w:type="dxa"/>
            <w:shd w:val="clear" w:color="auto" w:fill="auto"/>
          </w:tcPr>
          <w:p w14:paraId="7CE62962" w14:textId="77777777" w:rsidR="00A160F5" w:rsidRPr="001B496E" w:rsidRDefault="00A160F5" w:rsidP="00893692">
            <w:pPr>
              <w:ind w:firstLine="34"/>
              <w:jc w:val="thaiDistribute"/>
              <w:rPr>
                <w:rFonts w:asciiTheme="majorBidi" w:eastAsia="Angsana New" w:hAnsiTheme="majorBidi" w:cstheme="majorBidi"/>
                <w:sz w:val="25"/>
                <w:szCs w:val="25"/>
                <w:cs/>
              </w:rPr>
            </w:pPr>
            <w:r w:rsidRPr="001B496E">
              <w:rPr>
                <w:rFonts w:asciiTheme="majorBidi" w:hAnsiTheme="majorBidi" w:cstheme="majorBidi"/>
                <w:sz w:val="25"/>
                <w:szCs w:val="25"/>
              </w:rPr>
              <w:t>Accured Interest on Borrowings from Financial Institutions</w:t>
            </w:r>
          </w:p>
        </w:tc>
        <w:tc>
          <w:tcPr>
            <w:tcW w:w="1559" w:type="dxa"/>
            <w:shd w:val="clear" w:color="auto" w:fill="auto"/>
          </w:tcPr>
          <w:p w14:paraId="24CE9E8C" w14:textId="77777777" w:rsidR="00A160F5" w:rsidRPr="001B496E" w:rsidRDefault="00A160F5" w:rsidP="00893692">
            <w:pPr>
              <w:ind w:right="175"/>
              <w:jc w:val="right"/>
              <w:rPr>
                <w:rFonts w:asciiTheme="majorBidi" w:eastAsia="Angsana New" w:hAnsiTheme="majorBidi" w:cstheme="majorBidi"/>
                <w:sz w:val="25"/>
                <w:szCs w:val="25"/>
              </w:rPr>
            </w:pPr>
            <w:r w:rsidRPr="001B496E">
              <w:rPr>
                <w:rFonts w:asciiTheme="majorBidi" w:eastAsia="Angsana New" w:hAnsiTheme="majorBidi" w:cstheme="majorBidi"/>
                <w:sz w:val="25"/>
                <w:szCs w:val="25"/>
              </w:rPr>
              <w:t>317,261</w:t>
            </w:r>
          </w:p>
        </w:tc>
        <w:tc>
          <w:tcPr>
            <w:tcW w:w="57" w:type="dxa"/>
            <w:shd w:val="clear" w:color="auto" w:fill="auto"/>
          </w:tcPr>
          <w:p w14:paraId="25A523C6" w14:textId="77777777" w:rsidR="00A160F5" w:rsidRPr="001B496E" w:rsidRDefault="00A160F5" w:rsidP="00893692">
            <w:pPr>
              <w:jc w:val="thaiDistribute"/>
              <w:rPr>
                <w:rFonts w:asciiTheme="majorBidi" w:hAnsiTheme="majorBidi" w:cstheme="majorBidi"/>
                <w:sz w:val="25"/>
                <w:szCs w:val="25"/>
              </w:rPr>
            </w:pPr>
          </w:p>
        </w:tc>
        <w:tc>
          <w:tcPr>
            <w:tcW w:w="1502" w:type="dxa"/>
            <w:tcBorders>
              <w:top w:val="nil"/>
              <w:left w:val="nil"/>
              <w:bottom w:val="nil"/>
              <w:right w:val="nil"/>
            </w:tcBorders>
            <w:shd w:val="clear" w:color="auto" w:fill="auto"/>
            <w:vAlign w:val="bottom"/>
          </w:tcPr>
          <w:p w14:paraId="4B5A1E46" w14:textId="77777777" w:rsidR="00A160F5" w:rsidRPr="001B496E" w:rsidRDefault="00A160F5" w:rsidP="00893692">
            <w:pPr>
              <w:ind w:right="175"/>
              <w:jc w:val="right"/>
              <w:rPr>
                <w:rFonts w:asciiTheme="majorBidi" w:eastAsia="Angsana New" w:hAnsiTheme="majorBidi" w:cstheme="majorBidi"/>
                <w:sz w:val="25"/>
                <w:szCs w:val="25"/>
              </w:rPr>
            </w:pPr>
            <w:r w:rsidRPr="001B496E">
              <w:rPr>
                <w:rFonts w:asciiTheme="majorBidi" w:eastAsia="Angsana New" w:hAnsiTheme="majorBidi" w:cstheme="majorBidi"/>
                <w:sz w:val="25"/>
                <w:szCs w:val="25"/>
              </w:rPr>
              <w:t>(6,705,564)</w:t>
            </w:r>
          </w:p>
        </w:tc>
        <w:tc>
          <w:tcPr>
            <w:tcW w:w="69" w:type="dxa"/>
            <w:shd w:val="clear" w:color="auto" w:fill="auto"/>
          </w:tcPr>
          <w:p w14:paraId="5B4837DF" w14:textId="77777777" w:rsidR="00A160F5" w:rsidRPr="001B496E" w:rsidRDefault="00A160F5" w:rsidP="00893692">
            <w:pPr>
              <w:jc w:val="thaiDistribute"/>
              <w:rPr>
                <w:rFonts w:asciiTheme="majorBidi" w:eastAsia="Angsana New" w:hAnsiTheme="majorBidi" w:cstheme="majorBidi"/>
                <w:sz w:val="25"/>
                <w:szCs w:val="25"/>
              </w:rPr>
            </w:pPr>
          </w:p>
        </w:tc>
        <w:tc>
          <w:tcPr>
            <w:tcW w:w="1490" w:type="dxa"/>
            <w:tcBorders>
              <w:top w:val="nil"/>
              <w:left w:val="nil"/>
              <w:bottom w:val="nil"/>
              <w:right w:val="nil"/>
            </w:tcBorders>
            <w:shd w:val="clear" w:color="auto" w:fill="auto"/>
            <w:vAlign w:val="bottom"/>
          </w:tcPr>
          <w:p w14:paraId="7C945B0C" w14:textId="77777777" w:rsidR="00A160F5" w:rsidRPr="001B496E" w:rsidRDefault="00A160F5" w:rsidP="00893692">
            <w:pPr>
              <w:ind w:right="175"/>
              <w:jc w:val="right"/>
              <w:rPr>
                <w:rFonts w:asciiTheme="majorBidi" w:eastAsia="Angsana New" w:hAnsiTheme="majorBidi" w:cstheme="majorBidi"/>
                <w:sz w:val="25"/>
                <w:szCs w:val="25"/>
                <w:cs/>
              </w:rPr>
            </w:pPr>
            <w:r w:rsidRPr="001B496E">
              <w:rPr>
                <w:rFonts w:asciiTheme="majorBidi" w:eastAsia="Angsana New" w:hAnsiTheme="majorBidi" w:cstheme="majorBidi"/>
                <w:sz w:val="25"/>
                <w:szCs w:val="25"/>
              </w:rPr>
              <w:t>7,220,637</w:t>
            </w:r>
          </w:p>
        </w:tc>
        <w:tc>
          <w:tcPr>
            <w:tcW w:w="57" w:type="dxa"/>
            <w:shd w:val="clear" w:color="auto" w:fill="auto"/>
          </w:tcPr>
          <w:p w14:paraId="6275D0EC" w14:textId="77777777" w:rsidR="00A160F5" w:rsidRPr="001B496E" w:rsidRDefault="00A160F5" w:rsidP="00893692">
            <w:pPr>
              <w:jc w:val="thaiDistribute"/>
              <w:rPr>
                <w:rFonts w:asciiTheme="majorBidi" w:eastAsia="Angsana New" w:hAnsiTheme="majorBidi" w:cstheme="majorBidi"/>
                <w:sz w:val="25"/>
                <w:szCs w:val="25"/>
              </w:rPr>
            </w:pPr>
          </w:p>
        </w:tc>
        <w:tc>
          <w:tcPr>
            <w:tcW w:w="1361" w:type="dxa"/>
            <w:tcBorders>
              <w:top w:val="nil"/>
              <w:left w:val="nil"/>
              <w:bottom w:val="nil"/>
              <w:right w:val="nil"/>
            </w:tcBorders>
            <w:shd w:val="clear" w:color="auto" w:fill="auto"/>
            <w:vAlign w:val="bottom"/>
          </w:tcPr>
          <w:p w14:paraId="5CDCC76C" w14:textId="77777777" w:rsidR="00A160F5" w:rsidRPr="001B496E" w:rsidRDefault="00A160F5" w:rsidP="00893692">
            <w:pPr>
              <w:ind w:right="175"/>
              <w:jc w:val="right"/>
              <w:rPr>
                <w:rFonts w:asciiTheme="majorBidi" w:eastAsia="Angsana New" w:hAnsiTheme="majorBidi" w:cstheme="majorBidi"/>
                <w:sz w:val="25"/>
                <w:szCs w:val="25"/>
              </w:rPr>
            </w:pPr>
            <w:r w:rsidRPr="001B496E">
              <w:rPr>
                <w:rFonts w:asciiTheme="majorBidi" w:eastAsia="Angsana New" w:hAnsiTheme="majorBidi" w:cstheme="majorBidi"/>
                <w:sz w:val="25"/>
                <w:szCs w:val="25"/>
              </w:rPr>
              <w:t>832,334</w:t>
            </w:r>
          </w:p>
        </w:tc>
      </w:tr>
      <w:tr w:rsidR="00A160F5" w:rsidRPr="001B496E" w14:paraId="012FA9EB" w14:textId="77777777" w:rsidTr="00AE259F">
        <w:tc>
          <w:tcPr>
            <w:tcW w:w="4112" w:type="dxa"/>
            <w:shd w:val="clear" w:color="auto" w:fill="auto"/>
          </w:tcPr>
          <w:p w14:paraId="27A4F283" w14:textId="77777777" w:rsidR="00A160F5" w:rsidRPr="001B496E" w:rsidRDefault="00A160F5" w:rsidP="00893692">
            <w:pPr>
              <w:ind w:left="317" w:hanging="283"/>
              <w:jc w:val="thaiDistribute"/>
              <w:rPr>
                <w:rFonts w:asciiTheme="majorBidi" w:eastAsia="Angsana New" w:hAnsiTheme="majorBidi" w:cstheme="majorBidi"/>
                <w:sz w:val="25"/>
                <w:szCs w:val="25"/>
                <w:cs/>
              </w:rPr>
            </w:pPr>
            <w:r w:rsidRPr="001B496E">
              <w:rPr>
                <w:rFonts w:asciiTheme="majorBidi" w:hAnsiTheme="majorBidi" w:cstheme="majorBidi"/>
                <w:sz w:val="25"/>
                <w:szCs w:val="25"/>
              </w:rPr>
              <w:t>Long-term Borrowings from Subsidiaries</w:t>
            </w:r>
          </w:p>
        </w:tc>
        <w:tc>
          <w:tcPr>
            <w:tcW w:w="1559" w:type="dxa"/>
            <w:shd w:val="clear" w:color="auto" w:fill="auto"/>
          </w:tcPr>
          <w:p w14:paraId="7DF85910" w14:textId="77777777" w:rsidR="00A160F5" w:rsidRPr="001B496E" w:rsidRDefault="00A160F5" w:rsidP="00893692">
            <w:pPr>
              <w:ind w:right="175"/>
              <w:jc w:val="right"/>
              <w:rPr>
                <w:rFonts w:asciiTheme="majorBidi" w:eastAsia="Angsana New" w:hAnsiTheme="majorBidi" w:cstheme="majorBidi"/>
                <w:sz w:val="25"/>
                <w:szCs w:val="25"/>
              </w:rPr>
            </w:pPr>
            <w:r w:rsidRPr="001B496E">
              <w:rPr>
                <w:rFonts w:asciiTheme="majorBidi" w:eastAsia="Angsana New" w:hAnsiTheme="majorBidi" w:cstheme="majorBidi"/>
                <w:sz w:val="25"/>
                <w:szCs w:val="25"/>
              </w:rPr>
              <w:t>32,124,000</w:t>
            </w:r>
          </w:p>
        </w:tc>
        <w:tc>
          <w:tcPr>
            <w:tcW w:w="57" w:type="dxa"/>
            <w:shd w:val="clear" w:color="auto" w:fill="auto"/>
          </w:tcPr>
          <w:p w14:paraId="3B7DB3F9" w14:textId="77777777" w:rsidR="00A160F5" w:rsidRPr="001B496E" w:rsidRDefault="00A160F5" w:rsidP="00893692">
            <w:pPr>
              <w:jc w:val="thaiDistribute"/>
              <w:rPr>
                <w:rFonts w:asciiTheme="majorBidi" w:hAnsiTheme="majorBidi" w:cstheme="majorBidi"/>
                <w:sz w:val="25"/>
                <w:szCs w:val="25"/>
              </w:rPr>
            </w:pPr>
          </w:p>
        </w:tc>
        <w:tc>
          <w:tcPr>
            <w:tcW w:w="1502" w:type="dxa"/>
            <w:tcBorders>
              <w:top w:val="nil"/>
              <w:left w:val="nil"/>
              <w:bottom w:val="nil"/>
              <w:right w:val="nil"/>
            </w:tcBorders>
            <w:shd w:val="clear" w:color="auto" w:fill="auto"/>
            <w:vAlign w:val="bottom"/>
          </w:tcPr>
          <w:p w14:paraId="606E265B" w14:textId="77777777" w:rsidR="00A160F5" w:rsidRPr="001B496E" w:rsidRDefault="00A160F5" w:rsidP="00893692">
            <w:pPr>
              <w:ind w:right="175"/>
              <w:jc w:val="right"/>
              <w:rPr>
                <w:rFonts w:asciiTheme="majorBidi" w:eastAsia="Angsana New" w:hAnsiTheme="majorBidi" w:cstheme="majorBidi"/>
                <w:sz w:val="25"/>
                <w:szCs w:val="25"/>
              </w:rPr>
            </w:pPr>
            <w:r w:rsidRPr="001B496E">
              <w:rPr>
                <w:rFonts w:asciiTheme="majorBidi" w:eastAsia="Angsana New" w:hAnsiTheme="majorBidi" w:cstheme="majorBidi"/>
                <w:sz w:val="25"/>
                <w:szCs w:val="25"/>
              </w:rPr>
              <w:t>(450,000)</w:t>
            </w:r>
          </w:p>
        </w:tc>
        <w:tc>
          <w:tcPr>
            <w:tcW w:w="69" w:type="dxa"/>
            <w:shd w:val="clear" w:color="auto" w:fill="auto"/>
          </w:tcPr>
          <w:p w14:paraId="7CC25529" w14:textId="77777777" w:rsidR="00A160F5" w:rsidRPr="001B496E" w:rsidRDefault="00A160F5" w:rsidP="00893692">
            <w:pPr>
              <w:jc w:val="thaiDistribute"/>
              <w:rPr>
                <w:rFonts w:asciiTheme="majorBidi" w:eastAsia="Angsana New" w:hAnsiTheme="majorBidi" w:cstheme="majorBidi"/>
                <w:sz w:val="25"/>
                <w:szCs w:val="25"/>
              </w:rPr>
            </w:pPr>
          </w:p>
        </w:tc>
        <w:tc>
          <w:tcPr>
            <w:tcW w:w="1490" w:type="dxa"/>
            <w:tcBorders>
              <w:top w:val="nil"/>
              <w:left w:val="nil"/>
              <w:bottom w:val="nil"/>
              <w:right w:val="nil"/>
            </w:tcBorders>
            <w:shd w:val="clear" w:color="auto" w:fill="auto"/>
            <w:vAlign w:val="bottom"/>
          </w:tcPr>
          <w:p w14:paraId="4649F982" w14:textId="77777777" w:rsidR="00A160F5" w:rsidRPr="001B496E" w:rsidRDefault="00A160F5" w:rsidP="00893692">
            <w:pPr>
              <w:ind w:right="391"/>
              <w:jc w:val="right"/>
              <w:rPr>
                <w:rFonts w:asciiTheme="majorBidi" w:eastAsia="Angsana New" w:hAnsiTheme="majorBidi" w:cstheme="majorBidi"/>
                <w:sz w:val="25"/>
                <w:szCs w:val="25"/>
              </w:rPr>
            </w:pPr>
            <w:r w:rsidRPr="001B496E">
              <w:rPr>
                <w:rFonts w:asciiTheme="majorBidi" w:eastAsia="Angsana New" w:hAnsiTheme="majorBidi" w:cstheme="majorBidi"/>
                <w:sz w:val="25"/>
                <w:szCs w:val="25"/>
              </w:rPr>
              <w:t>-</w:t>
            </w:r>
          </w:p>
        </w:tc>
        <w:tc>
          <w:tcPr>
            <w:tcW w:w="57" w:type="dxa"/>
            <w:shd w:val="clear" w:color="auto" w:fill="auto"/>
          </w:tcPr>
          <w:p w14:paraId="1EF5D48F" w14:textId="77777777" w:rsidR="00A160F5" w:rsidRPr="001B496E" w:rsidRDefault="00A160F5" w:rsidP="00893692">
            <w:pPr>
              <w:jc w:val="thaiDistribute"/>
              <w:rPr>
                <w:rFonts w:asciiTheme="majorBidi" w:eastAsia="Angsana New" w:hAnsiTheme="majorBidi" w:cstheme="majorBidi"/>
                <w:sz w:val="25"/>
                <w:szCs w:val="25"/>
              </w:rPr>
            </w:pPr>
          </w:p>
        </w:tc>
        <w:tc>
          <w:tcPr>
            <w:tcW w:w="1361" w:type="dxa"/>
            <w:tcBorders>
              <w:top w:val="nil"/>
              <w:left w:val="nil"/>
              <w:bottom w:val="nil"/>
              <w:right w:val="nil"/>
            </w:tcBorders>
            <w:shd w:val="clear" w:color="auto" w:fill="auto"/>
            <w:vAlign w:val="bottom"/>
          </w:tcPr>
          <w:p w14:paraId="57E82DBE" w14:textId="77777777" w:rsidR="00A160F5" w:rsidRPr="001B496E" w:rsidRDefault="00A160F5" w:rsidP="00893692">
            <w:pPr>
              <w:ind w:right="175"/>
              <w:jc w:val="right"/>
              <w:rPr>
                <w:rFonts w:asciiTheme="majorBidi" w:eastAsia="Angsana New" w:hAnsiTheme="majorBidi" w:cstheme="majorBidi"/>
                <w:sz w:val="25"/>
                <w:szCs w:val="25"/>
              </w:rPr>
            </w:pPr>
            <w:r w:rsidRPr="001B496E">
              <w:rPr>
                <w:rFonts w:asciiTheme="majorBidi" w:eastAsia="Angsana New" w:hAnsiTheme="majorBidi" w:cstheme="majorBidi"/>
                <w:sz w:val="25"/>
                <w:szCs w:val="25"/>
              </w:rPr>
              <w:t>31,674,000</w:t>
            </w:r>
          </w:p>
        </w:tc>
      </w:tr>
      <w:tr w:rsidR="00A160F5" w:rsidRPr="001B496E" w14:paraId="121DA95B" w14:textId="77777777" w:rsidTr="00AE259F">
        <w:tc>
          <w:tcPr>
            <w:tcW w:w="4112" w:type="dxa"/>
            <w:shd w:val="clear" w:color="auto" w:fill="auto"/>
          </w:tcPr>
          <w:p w14:paraId="1C965252" w14:textId="77777777" w:rsidR="00A160F5" w:rsidRPr="001B496E" w:rsidRDefault="00A160F5" w:rsidP="00893692">
            <w:pPr>
              <w:ind w:left="317" w:hanging="283"/>
              <w:jc w:val="thaiDistribute"/>
              <w:rPr>
                <w:rFonts w:asciiTheme="majorBidi" w:eastAsia="Angsana New" w:hAnsiTheme="majorBidi" w:cstheme="majorBidi"/>
                <w:sz w:val="25"/>
                <w:szCs w:val="25"/>
                <w:cs/>
              </w:rPr>
            </w:pPr>
            <w:r w:rsidRPr="001B496E">
              <w:rPr>
                <w:rFonts w:asciiTheme="majorBidi" w:hAnsiTheme="majorBidi" w:cstheme="majorBidi"/>
                <w:sz w:val="25"/>
                <w:szCs w:val="25"/>
              </w:rPr>
              <w:t>Borrowings from Other Company</w:t>
            </w:r>
          </w:p>
        </w:tc>
        <w:tc>
          <w:tcPr>
            <w:tcW w:w="1559" w:type="dxa"/>
            <w:shd w:val="clear" w:color="auto" w:fill="auto"/>
          </w:tcPr>
          <w:p w14:paraId="4DE0E53D" w14:textId="77777777" w:rsidR="00A160F5" w:rsidRPr="001B496E" w:rsidRDefault="00A160F5" w:rsidP="00893692">
            <w:pPr>
              <w:ind w:right="175"/>
              <w:jc w:val="right"/>
              <w:rPr>
                <w:rFonts w:asciiTheme="majorBidi" w:eastAsia="Angsana New" w:hAnsiTheme="majorBidi" w:cstheme="majorBidi"/>
                <w:sz w:val="25"/>
                <w:szCs w:val="25"/>
              </w:rPr>
            </w:pPr>
            <w:r w:rsidRPr="001B496E">
              <w:rPr>
                <w:rFonts w:asciiTheme="majorBidi" w:eastAsia="Angsana New" w:hAnsiTheme="majorBidi" w:cstheme="majorBidi"/>
                <w:sz w:val="25"/>
                <w:szCs w:val="25"/>
              </w:rPr>
              <w:t>2,875,272</w:t>
            </w:r>
          </w:p>
        </w:tc>
        <w:tc>
          <w:tcPr>
            <w:tcW w:w="57" w:type="dxa"/>
            <w:shd w:val="clear" w:color="auto" w:fill="auto"/>
          </w:tcPr>
          <w:p w14:paraId="47C72525" w14:textId="77777777" w:rsidR="00A160F5" w:rsidRPr="001B496E" w:rsidRDefault="00A160F5" w:rsidP="00893692">
            <w:pPr>
              <w:jc w:val="thaiDistribute"/>
              <w:rPr>
                <w:rFonts w:asciiTheme="majorBidi" w:hAnsiTheme="majorBidi" w:cstheme="majorBidi"/>
                <w:sz w:val="25"/>
                <w:szCs w:val="25"/>
              </w:rPr>
            </w:pPr>
          </w:p>
        </w:tc>
        <w:tc>
          <w:tcPr>
            <w:tcW w:w="1502" w:type="dxa"/>
            <w:tcBorders>
              <w:top w:val="nil"/>
              <w:left w:val="nil"/>
              <w:bottom w:val="nil"/>
              <w:right w:val="nil"/>
            </w:tcBorders>
            <w:shd w:val="clear" w:color="auto" w:fill="auto"/>
            <w:vAlign w:val="bottom"/>
          </w:tcPr>
          <w:p w14:paraId="3DE8E5A4" w14:textId="77777777" w:rsidR="00A160F5" w:rsidRPr="001B496E" w:rsidRDefault="00A160F5" w:rsidP="00893692">
            <w:pPr>
              <w:ind w:right="175"/>
              <w:jc w:val="right"/>
              <w:rPr>
                <w:rFonts w:asciiTheme="majorBidi" w:eastAsia="Angsana New" w:hAnsiTheme="majorBidi" w:cstheme="majorBidi"/>
                <w:sz w:val="25"/>
                <w:szCs w:val="25"/>
              </w:rPr>
            </w:pPr>
            <w:r w:rsidRPr="001B496E">
              <w:rPr>
                <w:rFonts w:asciiTheme="majorBidi" w:eastAsia="Angsana New" w:hAnsiTheme="majorBidi" w:cstheme="majorBidi"/>
                <w:sz w:val="25"/>
                <w:szCs w:val="25"/>
              </w:rPr>
              <w:t>(2,893,587)</w:t>
            </w:r>
          </w:p>
        </w:tc>
        <w:tc>
          <w:tcPr>
            <w:tcW w:w="69" w:type="dxa"/>
            <w:shd w:val="clear" w:color="auto" w:fill="auto"/>
          </w:tcPr>
          <w:p w14:paraId="2ABE9F51" w14:textId="77777777" w:rsidR="00A160F5" w:rsidRPr="001B496E" w:rsidRDefault="00A160F5" w:rsidP="00893692">
            <w:pPr>
              <w:jc w:val="thaiDistribute"/>
              <w:rPr>
                <w:rFonts w:asciiTheme="majorBidi" w:eastAsia="Angsana New" w:hAnsiTheme="majorBidi" w:cstheme="majorBidi"/>
                <w:sz w:val="25"/>
                <w:szCs w:val="25"/>
              </w:rPr>
            </w:pPr>
          </w:p>
        </w:tc>
        <w:tc>
          <w:tcPr>
            <w:tcW w:w="1490" w:type="dxa"/>
            <w:tcBorders>
              <w:top w:val="nil"/>
              <w:left w:val="nil"/>
              <w:bottom w:val="nil"/>
              <w:right w:val="nil"/>
            </w:tcBorders>
            <w:shd w:val="clear" w:color="auto" w:fill="auto"/>
            <w:vAlign w:val="bottom"/>
          </w:tcPr>
          <w:p w14:paraId="6DF2BEFD" w14:textId="77777777" w:rsidR="00A160F5" w:rsidRPr="001B496E" w:rsidRDefault="00A160F5" w:rsidP="00893692">
            <w:pPr>
              <w:ind w:right="175"/>
              <w:jc w:val="right"/>
              <w:rPr>
                <w:rFonts w:asciiTheme="majorBidi" w:eastAsia="Angsana New" w:hAnsiTheme="majorBidi" w:cstheme="majorBidi"/>
                <w:sz w:val="25"/>
                <w:szCs w:val="25"/>
              </w:rPr>
            </w:pPr>
            <w:r w:rsidRPr="001B496E">
              <w:rPr>
                <w:rFonts w:asciiTheme="majorBidi" w:eastAsia="Angsana New" w:hAnsiTheme="majorBidi" w:cstheme="majorBidi"/>
                <w:sz w:val="25"/>
                <w:szCs w:val="25"/>
              </w:rPr>
              <w:t>18,315</w:t>
            </w:r>
          </w:p>
        </w:tc>
        <w:tc>
          <w:tcPr>
            <w:tcW w:w="57" w:type="dxa"/>
            <w:shd w:val="clear" w:color="auto" w:fill="auto"/>
          </w:tcPr>
          <w:p w14:paraId="1495E494" w14:textId="77777777" w:rsidR="00A160F5" w:rsidRPr="001B496E" w:rsidRDefault="00A160F5" w:rsidP="00893692">
            <w:pPr>
              <w:jc w:val="thaiDistribute"/>
              <w:rPr>
                <w:rFonts w:asciiTheme="majorBidi" w:eastAsia="Angsana New" w:hAnsiTheme="majorBidi" w:cstheme="majorBidi"/>
                <w:sz w:val="25"/>
                <w:szCs w:val="25"/>
              </w:rPr>
            </w:pPr>
          </w:p>
        </w:tc>
        <w:tc>
          <w:tcPr>
            <w:tcW w:w="1361" w:type="dxa"/>
            <w:tcBorders>
              <w:top w:val="nil"/>
              <w:left w:val="nil"/>
              <w:bottom w:val="nil"/>
              <w:right w:val="nil"/>
            </w:tcBorders>
            <w:shd w:val="clear" w:color="auto" w:fill="auto"/>
            <w:vAlign w:val="bottom"/>
          </w:tcPr>
          <w:p w14:paraId="556EAE32" w14:textId="77777777" w:rsidR="00A160F5" w:rsidRPr="001B496E" w:rsidRDefault="00A160F5" w:rsidP="00893692">
            <w:pPr>
              <w:ind w:right="391"/>
              <w:jc w:val="right"/>
              <w:rPr>
                <w:rFonts w:asciiTheme="majorBidi" w:eastAsia="Angsana New" w:hAnsiTheme="majorBidi" w:cstheme="majorBidi"/>
                <w:sz w:val="25"/>
                <w:szCs w:val="25"/>
              </w:rPr>
            </w:pPr>
            <w:r w:rsidRPr="001B496E">
              <w:rPr>
                <w:rFonts w:asciiTheme="majorBidi" w:eastAsia="Angsana New" w:hAnsiTheme="majorBidi" w:cstheme="majorBidi"/>
                <w:sz w:val="25"/>
                <w:szCs w:val="25"/>
              </w:rPr>
              <w:t>-</w:t>
            </w:r>
          </w:p>
        </w:tc>
      </w:tr>
      <w:tr w:rsidR="00A160F5" w:rsidRPr="001B496E" w14:paraId="070AE3B2" w14:textId="77777777" w:rsidTr="00AE259F">
        <w:tc>
          <w:tcPr>
            <w:tcW w:w="4112" w:type="dxa"/>
            <w:shd w:val="clear" w:color="auto" w:fill="auto"/>
          </w:tcPr>
          <w:p w14:paraId="16F6BED6" w14:textId="77777777" w:rsidR="00A160F5" w:rsidRPr="001B496E" w:rsidRDefault="00A160F5" w:rsidP="00893692">
            <w:pPr>
              <w:ind w:left="317" w:hanging="283"/>
              <w:jc w:val="thaiDistribute"/>
              <w:rPr>
                <w:rFonts w:asciiTheme="majorBidi" w:eastAsia="Angsana New" w:hAnsiTheme="majorBidi" w:cstheme="majorBidi"/>
                <w:sz w:val="25"/>
                <w:szCs w:val="25"/>
                <w:cs/>
              </w:rPr>
            </w:pPr>
            <w:r w:rsidRPr="001B496E">
              <w:rPr>
                <w:rFonts w:asciiTheme="majorBidi" w:hAnsiTheme="majorBidi" w:cstheme="majorBidi"/>
                <w:sz w:val="25"/>
                <w:szCs w:val="25"/>
              </w:rPr>
              <w:t>Accured Interest on Borrowings from Other Company</w:t>
            </w:r>
          </w:p>
        </w:tc>
        <w:tc>
          <w:tcPr>
            <w:tcW w:w="1559" w:type="dxa"/>
            <w:shd w:val="clear" w:color="auto" w:fill="auto"/>
          </w:tcPr>
          <w:p w14:paraId="1303C2C1" w14:textId="77777777" w:rsidR="00A160F5" w:rsidRPr="001B496E" w:rsidRDefault="00A160F5" w:rsidP="00893692">
            <w:pPr>
              <w:ind w:right="175"/>
              <w:jc w:val="right"/>
              <w:rPr>
                <w:rFonts w:asciiTheme="majorBidi" w:eastAsia="Angsana New" w:hAnsiTheme="majorBidi" w:cstheme="majorBidi"/>
                <w:sz w:val="25"/>
                <w:szCs w:val="25"/>
              </w:rPr>
            </w:pPr>
            <w:r w:rsidRPr="001B496E">
              <w:rPr>
                <w:rFonts w:asciiTheme="majorBidi" w:eastAsia="Angsana New" w:hAnsiTheme="majorBidi" w:cstheme="majorBidi"/>
                <w:sz w:val="25"/>
                <w:szCs w:val="25"/>
              </w:rPr>
              <w:t>15,215</w:t>
            </w:r>
          </w:p>
        </w:tc>
        <w:tc>
          <w:tcPr>
            <w:tcW w:w="57" w:type="dxa"/>
            <w:shd w:val="clear" w:color="auto" w:fill="auto"/>
          </w:tcPr>
          <w:p w14:paraId="125323A2" w14:textId="77777777" w:rsidR="00A160F5" w:rsidRPr="001B496E" w:rsidRDefault="00A160F5" w:rsidP="00893692">
            <w:pPr>
              <w:jc w:val="thaiDistribute"/>
              <w:rPr>
                <w:rFonts w:asciiTheme="majorBidi" w:hAnsiTheme="majorBidi" w:cstheme="majorBidi"/>
                <w:sz w:val="25"/>
                <w:szCs w:val="25"/>
              </w:rPr>
            </w:pPr>
          </w:p>
        </w:tc>
        <w:tc>
          <w:tcPr>
            <w:tcW w:w="1502" w:type="dxa"/>
            <w:tcBorders>
              <w:top w:val="nil"/>
              <w:left w:val="nil"/>
              <w:bottom w:val="nil"/>
              <w:right w:val="nil"/>
            </w:tcBorders>
            <w:shd w:val="clear" w:color="auto" w:fill="auto"/>
            <w:vAlign w:val="bottom"/>
          </w:tcPr>
          <w:p w14:paraId="1A8AB633" w14:textId="77777777" w:rsidR="00A160F5" w:rsidRPr="001B496E" w:rsidRDefault="00A160F5" w:rsidP="00893692">
            <w:pPr>
              <w:ind w:right="175"/>
              <w:jc w:val="right"/>
              <w:rPr>
                <w:rFonts w:asciiTheme="majorBidi" w:eastAsia="Angsana New" w:hAnsiTheme="majorBidi" w:cstheme="majorBidi"/>
                <w:sz w:val="25"/>
                <w:szCs w:val="25"/>
              </w:rPr>
            </w:pPr>
            <w:r w:rsidRPr="001B496E">
              <w:rPr>
                <w:rFonts w:asciiTheme="majorBidi" w:eastAsia="Angsana New" w:hAnsiTheme="majorBidi" w:cstheme="majorBidi"/>
                <w:sz w:val="25"/>
                <w:szCs w:val="25"/>
              </w:rPr>
              <w:t>(102,193)</w:t>
            </w:r>
          </w:p>
        </w:tc>
        <w:tc>
          <w:tcPr>
            <w:tcW w:w="69" w:type="dxa"/>
            <w:shd w:val="clear" w:color="auto" w:fill="auto"/>
          </w:tcPr>
          <w:p w14:paraId="567C8CC8" w14:textId="77777777" w:rsidR="00A160F5" w:rsidRPr="001B496E" w:rsidRDefault="00A160F5" w:rsidP="00893692">
            <w:pPr>
              <w:jc w:val="thaiDistribute"/>
              <w:rPr>
                <w:rFonts w:asciiTheme="majorBidi" w:eastAsia="Angsana New" w:hAnsiTheme="majorBidi" w:cstheme="majorBidi"/>
                <w:sz w:val="25"/>
                <w:szCs w:val="25"/>
              </w:rPr>
            </w:pPr>
          </w:p>
        </w:tc>
        <w:tc>
          <w:tcPr>
            <w:tcW w:w="1490" w:type="dxa"/>
            <w:tcBorders>
              <w:top w:val="nil"/>
              <w:left w:val="nil"/>
              <w:bottom w:val="nil"/>
              <w:right w:val="nil"/>
            </w:tcBorders>
            <w:shd w:val="clear" w:color="auto" w:fill="auto"/>
            <w:vAlign w:val="bottom"/>
          </w:tcPr>
          <w:p w14:paraId="0331AEB9" w14:textId="77777777" w:rsidR="00A160F5" w:rsidRPr="001B496E" w:rsidRDefault="00A160F5" w:rsidP="00893692">
            <w:pPr>
              <w:ind w:right="175"/>
              <w:jc w:val="right"/>
              <w:rPr>
                <w:rFonts w:asciiTheme="majorBidi" w:eastAsia="Angsana New" w:hAnsiTheme="majorBidi" w:cstheme="majorBidi"/>
                <w:sz w:val="25"/>
                <w:szCs w:val="25"/>
              </w:rPr>
            </w:pPr>
            <w:r w:rsidRPr="001B496E">
              <w:rPr>
                <w:rFonts w:asciiTheme="majorBidi" w:eastAsia="Angsana New" w:hAnsiTheme="majorBidi" w:cstheme="majorBidi"/>
                <w:sz w:val="25"/>
                <w:szCs w:val="25"/>
              </w:rPr>
              <w:t>86,978</w:t>
            </w:r>
          </w:p>
        </w:tc>
        <w:tc>
          <w:tcPr>
            <w:tcW w:w="57" w:type="dxa"/>
            <w:shd w:val="clear" w:color="auto" w:fill="auto"/>
          </w:tcPr>
          <w:p w14:paraId="2408AF6C" w14:textId="77777777" w:rsidR="00A160F5" w:rsidRPr="001B496E" w:rsidRDefault="00A160F5" w:rsidP="00893692">
            <w:pPr>
              <w:jc w:val="thaiDistribute"/>
              <w:rPr>
                <w:rFonts w:asciiTheme="majorBidi" w:eastAsia="Angsana New" w:hAnsiTheme="majorBidi" w:cstheme="majorBidi"/>
                <w:sz w:val="25"/>
                <w:szCs w:val="25"/>
              </w:rPr>
            </w:pPr>
          </w:p>
        </w:tc>
        <w:tc>
          <w:tcPr>
            <w:tcW w:w="1361" w:type="dxa"/>
            <w:tcBorders>
              <w:top w:val="nil"/>
              <w:left w:val="nil"/>
              <w:bottom w:val="nil"/>
              <w:right w:val="nil"/>
            </w:tcBorders>
            <w:shd w:val="clear" w:color="auto" w:fill="auto"/>
            <w:vAlign w:val="bottom"/>
          </w:tcPr>
          <w:p w14:paraId="7C3E8F42" w14:textId="77777777" w:rsidR="00A160F5" w:rsidRPr="001B496E" w:rsidRDefault="00A160F5" w:rsidP="00893692">
            <w:pPr>
              <w:ind w:right="391"/>
              <w:jc w:val="right"/>
              <w:rPr>
                <w:rFonts w:asciiTheme="majorBidi" w:eastAsia="Angsana New" w:hAnsiTheme="majorBidi" w:cstheme="majorBidi"/>
                <w:sz w:val="25"/>
                <w:szCs w:val="25"/>
              </w:rPr>
            </w:pPr>
            <w:r w:rsidRPr="001B496E">
              <w:rPr>
                <w:rFonts w:asciiTheme="majorBidi" w:eastAsia="Angsana New" w:hAnsiTheme="majorBidi" w:cstheme="majorBidi"/>
                <w:sz w:val="25"/>
                <w:szCs w:val="25"/>
              </w:rPr>
              <w:t>-</w:t>
            </w:r>
          </w:p>
        </w:tc>
      </w:tr>
      <w:tr w:rsidR="00A160F5" w:rsidRPr="001B496E" w14:paraId="02C5C500" w14:textId="77777777" w:rsidTr="00AE259F">
        <w:tc>
          <w:tcPr>
            <w:tcW w:w="4112" w:type="dxa"/>
            <w:shd w:val="clear" w:color="auto" w:fill="auto"/>
          </w:tcPr>
          <w:p w14:paraId="47CDDBEF" w14:textId="77777777" w:rsidR="00A160F5" w:rsidRPr="001B496E" w:rsidRDefault="00A160F5" w:rsidP="00893692">
            <w:pPr>
              <w:ind w:left="317" w:hanging="283"/>
              <w:jc w:val="thaiDistribute"/>
              <w:rPr>
                <w:rFonts w:asciiTheme="majorBidi" w:eastAsia="Angsana New" w:hAnsiTheme="majorBidi" w:cstheme="majorBidi"/>
                <w:sz w:val="25"/>
                <w:szCs w:val="25"/>
                <w:cs/>
              </w:rPr>
            </w:pPr>
            <w:r w:rsidRPr="001B496E">
              <w:rPr>
                <w:rFonts w:asciiTheme="majorBidi" w:eastAsia="Angsana New" w:hAnsiTheme="majorBidi" w:cstheme="majorBidi"/>
                <w:sz w:val="25"/>
                <w:szCs w:val="25"/>
              </w:rPr>
              <w:t>Short-term Borrowings from Related Person</w:t>
            </w:r>
          </w:p>
        </w:tc>
        <w:tc>
          <w:tcPr>
            <w:tcW w:w="1559" w:type="dxa"/>
            <w:shd w:val="clear" w:color="auto" w:fill="auto"/>
          </w:tcPr>
          <w:p w14:paraId="3F7B4979" w14:textId="77777777" w:rsidR="00A160F5" w:rsidRPr="001B496E" w:rsidRDefault="00A160F5" w:rsidP="00893692">
            <w:pPr>
              <w:ind w:right="391"/>
              <w:jc w:val="right"/>
              <w:rPr>
                <w:rFonts w:asciiTheme="majorBidi" w:eastAsia="Angsana New" w:hAnsiTheme="majorBidi" w:cstheme="majorBidi"/>
                <w:sz w:val="25"/>
                <w:szCs w:val="25"/>
              </w:rPr>
            </w:pPr>
            <w:r w:rsidRPr="001B496E">
              <w:rPr>
                <w:rFonts w:asciiTheme="majorBidi" w:eastAsia="Angsana New" w:hAnsiTheme="majorBidi" w:cstheme="majorBidi"/>
                <w:sz w:val="25"/>
                <w:szCs w:val="25"/>
              </w:rPr>
              <w:t>-</w:t>
            </w:r>
          </w:p>
        </w:tc>
        <w:tc>
          <w:tcPr>
            <w:tcW w:w="57" w:type="dxa"/>
            <w:shd w:val="clear" w:color="auto" w:fill="auto"/>
          </w:tcPr>
          <w:p w14:paraId="77BE8524" w14:textId="77777777" w:rsidR="00A160F5" w:rsidRPr="001B496E" w:rsidRDefault="00A160F5" w:rsidP="00893692">
            <w:pPr>
              <w:jc w:val="thaiDistribute"/>
              <w:rPr>
                <w:rFonts w:asciiTheme="majorBidi" w:hAnsiTheme="majorBidi" w:cstheme="majorBidi"/>
                <w:sz w:val="25"/>
                <w:szCs w:val="25"/>
              </w:rPr>
            </w:pPr>
          </w:p>
        </w:tc>
        <w:tc>
          <w:tcPr>
            <w:tcW w:w="1502" w:type="dxa"/>
            <w:tcBorders>
              <w:top w:val="nil"/>
              <w:left w:val="nil"/>
              <w:bottom w:val="nil"/>
              <w:right w:val="nil"/>
            </w:tcBorders>
            <w:shd w:val="clear" w:color="auto" w:fill="auto"/>
            <w:vAlign w:val="bottom"/>
          </w:tcPr>
          <w:p w14:paraId="63069C47" w14:textId="77777777" w:rsidR="00A160F5" w:rsidRPr="001B496E" w:rsidRDefault="00A160F5" w:rsidP="00893692">
            <w:pPr>
              <w:ind w:right="175"/>
              <w:jc w:val="right"/>
              <w:rPr>
                <w:rFonts w:asciiTheme="majorBidi" w:eastAsia="Angsana New" w:hAnsiTheme="majorBidi" w:cstheme="majorBidi"/>
                <w:sz w:val="25"/>
                <w:szCs w:val="25"/>
              </w:rPr>
            </w:pPr>
            <w:r w:rsidRPr="001B496E">
              <w:rPr>
                <w:rFonts w:asciiTheme="majorBidi" w:eastAsia="Angsana New" w:hAnsiTheme="majorBidi" w:cstheme="majorBidi"/>
                <w:sz w:val="25"/>
                <w:szCs w:val="25"/>
              </w:rPr>
              <w:t>1,300,000</w:t>
            </w:r>
          </w:p>
        </w:tc>
        <w:tc>
          <w:tcPr>
            <w:tcW w:w="69" w:type="dxa"/>
            <w:shd w:val="clear" w:color="auto" w:fill="auto"/>
          </w:tcPr>
          <w:p w14:paraId="0FA646B5" w14:textId="77777777" w:rsidR="00A160F5" w:rsidRPr="001B496E" w:rsidRDefault="00A160F5" w:rsidP="00893692">
            <w:pPr>
              <w:jc w:val="thaiDistribute"/>
              <w:rPr>
                <w:rFonts w:asciiTheme="majorBidi" w:eastAsia="Angsana New" w:hAnsiTheme="majorBidi" w:cstheme="majorBidi"/>
                <w:sz w:val="25"/>
                <w:szCs w:val="25"/>
              </w:rPr>
            </w:pPr>
          </w:p>
        </w:tc>
        <w:tc>
          <w:tcPr>
            <w:tcW w:w="1490" w:type="dxa"/>
            <w:tcBorders>
              <w:top w:val="nil"/>
              <w:left w:val="nil"/>
              <w:bottom w:val="nil"/>
              <w:right w:val="nil"/>
            </w:tcBorders>
            <w:shd w:val="clear" w:color="auto" w:fill="auto"/>
            <w:vAlign w:val="bottom"/>
          </w:tcPr>
          <w:p w14:paraId="78F34B58" w14:textId="77777777" w:rsidR="00A160F5" w:rsidRPr="001B496E" w:rsidRDefault="00A160F5" w:rsidP="00893692">
            <w:pPr>
              <w:ind w:right="391"/>
              <w:jc w:val="right"/>
              <w:rPr>
                <w:rFonts w:asciiTheme="majorBidi" w:eastAsia="Angsana New" w:hAnsiTheme="majorBidi" w:cstheme="majorBidi"/>
                <w:sz w:val="25"/>
                <w:szCs w:val="25"/>
              </w:rPr>
            </w:pPr>
            <w:r w:rsidRPr="001B496E">
              <w:rPr>
                <w:rFonts w:asciiTheme="majorBidi" w:eastAsia="Angsana New" w:hAnsiTheme="majorBidi" w:cstheme="majorBidi"/>
                <w:sz w:val="25"/>
                <w:szCs w:val="25"/>
              </w:rPr>
              <w:t>-</w:t>
            </w:r>
          </w:p>
        </w:tc>
        <w:tc>
          <w:tcPr>
            <w:tcW w:w="57" w:type="dxa"/>
            <w:shd w:val="clear" w:color="auto" w:fill="auto"/>
          </w:tcPr>
          <w:p w14:paraId="289E54A6" w14:textId="77777777" w:rsidR="00A160F5" w:rsidRPr="001B496E" w:rsidRDefault="00A160F5" w:rsidP="00893692">
            <w:pPr>
              <w:jc w:val="thaiDistribute"/>
              <w:rPr>
                <w:rFonts w:asciiTheme="majorBidi" w:eastAsia="Angsana New" w:hAnsiTheme="majorBidi" w:cstheme="majorBidi"/>
                <w:sz w:val="25"/>
                <w:szCs w:val="25"/>
              </w:rPr>
            </w:pPr>
          </w:p>
        </w:tc>
        <w:tc>
          <w:tcPr>
            <w:tcW w:w="1361" w:type="dxa"/>
            <w:tcBorders>
              <w:top w:val="nil"/>
              <w:left w:val="nil"/>
              <w:bottom w:val="nil"/>
              <w:right w:val="nil"/>
            </w:tcBorders>
            <w:shd w:val="clear" w:color="auto" w:fill="auto"/>
            <w:vAlign w:val="bottom"/>
          </w:tcPr>
          <w:p w14:paraId="5D222A83" w14:textId="77777777" w:rsidR="00A160F5" w:rsidRPr="001B496E" w:rsidRDefault="00A160F5" w:rsidP="00893692">
            <w:pPr>
              <w:ind w:right="175"/>
              <w:jc w:val="right"/>
              <w:rPr>
                <w:rFonts w:asciiTheme="majorBidi" w:eastAsia="Angsana New" w:hAnsiTheme="majorBidi" w:cstheme="majorBidi"/>
                <w:sz w:val="25"/>
                <w:szCs w:val="25"/>
              </w:rPr>
            </w:pPr>
            <w:r w:rsidRPr="001B496E">
              <w:rPr>
                <w:rFonts w:asciiTheme="majorBidi" w:eastAsia="Angsana New" w:hAnsiTheme="majorBidi" w:cstheme="majorBidi"/>
                <w:sz w:val="25"/>
                <w:szCs w:val="25"/>
              </w:rPr>
              <w:t>1,300,000</w:t>
            </w:r>
          </w:p>
        </w:tc>
      </w:tr>
      <w:tr w:rsidR="00A160F5" w:rsidRPr="001B496E" w14:paraId="2F151967" w14:textId="77777777" w:rsidTr="00AE259F">
        <w:tc>
          <w:tcPr>
            <w:tcW w:w="4112" w:type="dxa"/>
            <w:shd w:val="clear" w:color="auto" w:fill="auto"/>
          </w:tcPr>
          <w:p w14:paraId="78234991" w14:textId="77777777" w:rsidR="00A160F5" w:rsidRPr="001B496E" w:rsidRDefault="00A160F5" w:rsidP="00893692">
            <w:pPr>
              <w:ind w:firstLine="34"/>
              <w:jc w:val="thaiDistribute"/>
              <w:rPr>
                <w:rFonts w:asciiTheme="majorBidi" w:eastAsia="Angsana New" w:hAnsiTheme="majorBidi" w:cstheme="majorBidi"/>
                <w:sz w:val="25"/>
                <w:szCs w:val="25"/>
              </w:rPr>
            </w:pPr>
            <w:r w:rsidRPr="001B496E">
              <w:rPr>
                <w:rFonts w:asciiTheme="majorBidi" w:eastAsia="Angsana New" w:hAnsiTheme="majorBidi" w:cstheme="majorBidi"/>
                <w:sz w:val="25"/>
                <w:szCs w:val="25"/>
              </w:rPr>
              <w:t>Lease Liabilities</w:t>
            </w:r>
          </w:p>
        </w:tc>
        <w:tc>
          <w:tcPr>
            <w:tcW w:w="1559" w:type="dxa"/>
            <w:shd w:val="clear" w:color="auto" w:fill="auto"/>
          </w:tcPr>
          <w:p w14:paraId="7CCA4532" w14:textId="77777777" w:rsidR="00A160F5" w:rsidRPr="001B496E" w:rsidRDefault="00A160F5" w:rsidP="00893692">
            <w:pPr>
              <w:ind w:right="175"/>
              <w:jc w:val="right"/>
              <w:rPr>
                <w:rFonts w:asciiTheme="majorBidi" w:eastAsia="Angsana New" w:hAnsiTheme="majorBidi" w:cstheme="majorBidi"/>
                <w:sz w:val="25"/>
                <w:szCs w:val="25"/>
              </w:rPr>
            </w:pPr>
            <w:r w:rsidRPr="001B496E">
              <w:rPr>
                <w:rFonts w:asciiTheme="majorBidi" w:eastAsia="Angsana New" w:hAnsiTheme="majorBidi" w:cstheme="majorBidi"/>
                <w:sz w:val="25"/>
                <w:szCs w:val="25"/>
              </w:rPr>
              <w:t>3,948,442</w:t>
            </w:r>
          </w:p>
        </w:tc>
        <w:tc>
          <w:tcPr>
            <w:tcW w:w="57" w:type="dxa"/>
            <w:shd w:val="clear" w:color="auto" w:fill="auto"/>
          </w:tcPr>
          <w:p w14:paraId="76CD9A4E" w14:textId="77777777" w:rsidR="00A160F5" w:rsidRPr="001B496E" w:rsidRDefault="00A160F5" w:rsidP="00893692">
            <w:pPr>
              <w:jc w:val="thaiDistribute"/>
              <w:rPr>
                <w:rFonts w:asciiTheme="majorBidi" w:hAnsiTheme="majorBidi" w:cstheme="majorBidi"/>
                <w:sz w:val="25"/>
                <w:szCs w:val="25"/>
              </w:rPr>
            </w:pPr>
          </w:p>
        </w:tc>
        <w:tc>
          <w:tcPr>
            <w:tcW w:w="1502" w:type="dxa"/>
            <w:tcBorders>
              <w:top w:val="nil"/>
              <w:left w:val="nil"/>
              <w:bottom w:val="nil"/>
              <w:right w:val="nil"/>
            </w:tcBorders>
            <w:shd w:val="clear" w:color="auto" w:fill="auto"/>
            <w:vAlign w:val="bottom"/>
          </w:tcPr>
          <w:p w14:paraId="48A58803" w14:textId="77777777" w:rsidR="00A160F5" w:rsidRPr="001B496E" w:rsidRDefault="00A160F5" w:rsidP="00893692">
            <w:pPr>
              <w:ind w:right="175"/>
              <w:jc w:val="right"/>
              <w:rPr>
                <w:rFonts w:asciiTheme="majorBidi" w:eastAsia="Angsana New" w:hAnsiTheme="majorBidi" w:cstheme="majorBidi"/>
                <w:sz w:val="25"/>
                <w:szCs w:val="25"/>
              </w:rPr>
            </w:pPr>
            <w:r w:rsidRPr="001B496E">
              <w:rPr>
                <w:rFonts w:asciiTheme="majorBidi" w:eastAsia="Angsana New" w:hAnsiTheme="majorBidi" w:cstheme="majorBidi"/>
                <w:sz w:val="25"/>
                <w:szCs w:val="25"/>
              </w:rPr>
              <w:t>(4,652,702)</w:t>
            </w:r>
          </w:p>
        </w:tc>
        <w:tc>
          <w:tcPr>
            <w:tcW w:w="69" w:type="dxa"/>
            <w:shd w:val="clear" w:color="auto" w:fill="auto"/>
          </w:tcPr>
          <w:p w14:paraId="115FC7AA" w14:textId="77777777" w:rsidR="00A160F5" w:rsidRPr="001B496E" w:rsidRDefault="00A160F5" w:rsidP="00893692">
            <w:pPr>
              <w:jc w:val="thaiDistribute"/>
              <w:rPr>
                <w:rFonts w:asciiTheme="majorBidi" w:eastAsia="Angsana New" w:hAnsiTheme="majorBidi" w:cstheme="majorBidi"/>
                <w:sz w:val="25"/>
                <w:szCs w:val="25"/>
              </w:rPr>
            </w:pPr>
          </w:p>
        </w:tc>
        <w:tc>
          <w:tcPr>
            <w:tcW w:w="1490" w:type="dxa"/>
            <w:tcBorders>
              <w:top w:val="nil"/>
              <w:left w:val="nil"/>
              <w:bottom w:val="nil"/>
              <w:right w:val="nil"/>
            </w:tcBorders>
            <w:shd w:val="clear" w:color="auto" w:fill="auto"/>
            <w:vAlign w:val="bottom"/>
          </w:tcPr>
          <w:p w14:paraId="227B7FCE" w14:textId="77777777" w:rsidR="00A160F5" w:rsidRPr="001B496E" w:rsidRDefault="00A160F5" w:rsidP="00893692">
            <w:pPr>
              <w:ind w:right="175"/>
              <w:jc w:val="right"/>
              <w:rPr>
                <w:rFonts w:asciiTheme="majorBidi" w:eastAsia="Angsana New" w:hAnsiTheme="majorBidi" w:cstheme="majorBidi"/>
                <w:sz w:val="25"/>
                <w:szCs w:val="25"/>
              </w:rPr>
            </w:pPr>
            <w:r w:rsidRPr="001B496E">
              <w:rPr>
                <w:rFonts w:asciiTheme="majorBidi" w:eastAsia="Angsana New" w:hAnsiTheme="majorBidi" w:cstheme="majorBidi"/>
                <w:sz w:val="25"/>
                <w:szCs w:val="25"/>
              </w:rPr>
              <w:t>8,964,591</w:t>
            </w:r>
          </w:p>
        </w:tc>
        <w:tc>
          <w:tcPr>
            <w:tcW w:w="57" w:type="dxa"/>
            <w:shd w:val="clear" w:color="auto" w:fill="auto"/>
          </w:tcPr>
          <w:p w14:paraId="76E2BA67" w14:textId="77777777" w:rsidR="00A160F5" w:rsidRPr="001B496E" w:rsidRDefault="00A160F5" w:rsidP="00893692">
            <w:pPr>
              <w:jc w:val="thaiDistribute"/>
              <w:rPr>
                <w:rFonts w:asciiTheme="majorBidi" w:eastAsia="Angsana New" w:hAnsiTheme="majorBidi" w:cstheme="majorBidi"/>
                <w:sz w:val="25"/>
                <w:szCs w:val="25"/>
              </w:rPr>
            </w:pPr>
          </w:p>
        </w:tc>
        <w:tc>
          <w:tcPr>
            <w:tcW w:w="1361" w:type="dxa"/>
            <w:tcBorders>
              <w:top w:val="nil"/>
              <w:left w:val="nil"/>
              <w:bottom w:val="nil"/>
              <w:right w:val="nil"/>
            </w:tcBorders>
            <w:shd w:val="clear" w:color="auto" w:fill="auto"/>
            <w:vAlign w:val="bottom"/>
          </w:tcPr>
          <w:p w14:paraId="731606F0" w14:textId="77777777" w:rsidR="00A160F5" w:rsidRPr="001B496E" w:rsidRDefault="00A160F5" w:rsidP="00893692">
            <w:pPr>
              <w:ind w:right="175"/>
              <w:jc w:val="right"/>
              <w:rPr>
                <w:rFonts w:asciiTheme="majorBidi" w:eastAsia="Angsana New" w:hAnsiTheme="majorBidi" w:cstheme="majorBidi"/>
                <w:sz w:val="25"/>
                <w:szCs w:val="25"/>
              </w:rPr>
            </w:pPr>
            <w:r w:rsidRPr="001B496E">
              <w:rPr>
                <w:rFonts w:asciiTheme="majorBidi" w:eastAsia="Angsana New" w:hAnsiTheme="majorBidi" w:cstheme="majorBidi"/>
                <w:sz w:val="25"/>
                <w:szCs w:val="25"/>
              </w:rPr>
              <w:t>8,260,331</w:t>
            </w:r>
          </w:p>
        </w:tc>
      </w:tr>
      <w:tr w:rsidR="00A160F5" w:rsidRPr="001B496E" w14:paraId="52F0F01B" w14:textId="77777777" w:rsidTr="00AE259F">
        <w:tc>
          <w:tcPr>
            <w:tcW w:w="4112" w:type="dxa"/>
            <w:shd w:val="clear" w:color="auto" w:fill="auto"/>
          </w:tcPr>
          <w:p w14:paraId="577C53C4" w14:textId="77777777" w:rsidR="00A160F5" w:rsidRPr="001B496E" w:rsidRDefault="00A160F5" w:rsidP="00893692">
            <w:pPr>
              <w:ind w:firstLine="459"/>
              <w:jc w:val="thaiDistribute"/>
              <w:rPr>
                <w:rFonts w:asciiTheme="majorBidi" w:eastAsia="Angsana New" w:hAnsiTheme="majorBidi" w:cstheme="majorBidi"/>
                <w:sz w:val="25"/>
                <w:szCs w:val="25"/>
                <w:cs/>
              </w:rPr>
            </w:pPr>
            <w:r w:rsidRPr="001B496E">
              <w:rPr>
                <w:rFonts w:asciiTheme="majorBidi" w:eastAsia="Angsana New" w:hAnsiTheme="majorBidi" w:cstheme="majorBidi"/>
                <w:sz w:val="25"/>
                <w:szCs w:val="25"/>
              </w:rPr>
              <w:t>Total</w:t>
            </w:r>
          </w:p>
        </w:tc>
        <w:tc>
          <w:tcPr>
            <w:tcW w:w="1559" w:type="dxa"/>
            <w:tcBorders>
              <w:top w:val="single" w:sz="4" w:space="0" w:color="auto"/>
              <w:bottom w:val="double" w:sz="4" w:space="0" w:color="auto"/>
            </w:tcBorders>
            <w:shd w:val="clear" w:color="auto" w:fill="auto"/>
          </w:tcPr>
          <w:p w14:paraId="57A66DC1" w14:textId="5CD62FB6" w:rsidR="00A160F5" w:rsidRPr="001B496E" w:rsidRDefault="00A160F5" w:rsidP="00893692">
            <w:pPr>
              <w:ind w:right="175"/>
              <w:jc w:val="right"/>
              <w:rPr>
                <w:rFonts w:asciiTheme="majorBidi" w:eastAsia="Angsana New" w:hAnsiTheme="majorBidi" w:cstheme="majorBidi"/>
                <w:sz w:val="25"/>
                <w:szCs w:val="25"/>
              </w:rPr>
            </w:pPr>
            <w:r w:rsidRPr="001B496E">
              <w:rPr>
                <w:rFonts w:asciiTheme="majorBidi" w:eastAsia="Angsana New" w:hAnsiTheme="majorBidi" w:cstheme="majorBidi"/>
                <w:sz w:val="25"/>
                <w:szCs w:val="25"/>
              </w:rPr>
              <w:t>177,</w:t>
            </w:r>
            <w:r w:rsidR="00455852">
              <w:rPr>
                <w:rFonts w:asciiTheme="majorBidi" w:eastAsia="Angsana New" w:hAnsiTheme="majorBidi" w:cstheme="majorBidi"/>
                <w:sz w:val="25"/>
                <w:szCs w:val="25"/>
              </w:rPr>
              <w:t>218</w:t>
            </w:r>
            <w:r w:rsidRPr="001B496E">
              <w:rPr>
                <w:rFonts w:asciiTheme="majorBidi" w:eastAsia="Angsana New" w:hAnsiTheme="majorBidi" w:cstheme="majorBidi"/>
                <w:sz w:val="25"/>
                <w:szCs w:val="25"/>
              </w:rPr>
              <w:t>,</w:t>
            </w:r>
            <w:r w:rsidR="00455852">
              <w:rPr>
                <w:rFonts w:asciiTheme="majorBidi" w:eastAsia="Angsana New" w:hAnsiTheme="majorBidi" w:cstheme="majorBidi"/>
                <w:sz w:val="25"/>
                <w:szCs w:val="25"/>
              </w:rPr>
              <w:t>9</w:t>
            </w:r>
            <w:r w:rsidRPr="001B496E">
              <w:rPr>
                <w:rFonts w:asciiTheme="majorBidi" w:eastAsia="Angsana New" w:hAnsiTheme="majorBidi" w:cstheme="majorBidi"/>
                <w:sz w:val="25"/>
                <w:szCs w:val="25"/>
              </w:rPr>
              <w:t>90</w:t>
            </w:r>
          </w:p>
        </w:tc>
        <w:tc>
          <w:tcPr>
            <w:tcW w:w="57" w:type="dxa"/>
            <w:shd w:val="clear" w:color="auto" w:fill="auto"/>
          </w:tcPr>
          <w:p w14:paraId="26CD6001" w14:textId="77777777" w:rsidR="00A160F5" w:rsidRPr="001B496E" w:rsidRDefault="00A160F5" w:rsidP="00893692">
            <w:pPr>
              <w:jc w:val="thaiDistribute"/>
              <w:rPr>
                <w:rFonts w:asciiTheme="majorBidi" w:hAnsiTheme="majorBidi" w:cstheme="majorBidi"/>
                <w:sz w:val="25"/>
                <w:szCs w:val="25"/>
              </w:rPr>
            </w:pPr>
          </w:p>
        </w:tc>
        <w:tc>
          <w:tcPr>
            <w:tcW w:w="1502" w:type="dxa"/>
            <w:tcBorders>
              <w:top w:val="single" w:sz="4" w:space="0" w:color="auto"/>
              <w:left w:val="nil"/>
              <w:bottom w:val="single" w:sz="8" w:space="0" w:color="auto"/>
              <w:right w:val="nil"/>
            </w:tcBorders>
            <w:shd w:val="clear" w:color="auto" w:fill="auto"/>
            <w:vAlign w:val="bottom"/>
          </w:tcPr>
          <w:p w14:paraId="2FE8C681" w14:textId="77777777" w:rsidR="00A160F5" w:rsidRPr="001B496E" w:rsidRDefault="00A160F5" w:rsidP="00893692">
            <w:pPr>
              <w:ind w:right="175"/>
              <w:jc w:val="right"/>
              <w:rPr>
                <w:rFonts w:asciiTheme="majorBidi" w:eastAsia="Angsana New" w:hAnsiTheme="majorBidi" w:cstheme="majorBidi"/>
                <w:sz w:val="25"/>
                <w:szCs w:val="25"/>
              </w:rPr>
            </w:pPr>
            <w:r w:rsidRPr="001B496E">
              <w:rPr>
                <w:rFonts w:asciiTheme="majorBidi" w:eastAsia="Angsana New" w:hAnsiTheme="majorBidi" w:cstheme="majorBidi"/>
                <w:sz w:val="25"/>
                <w:szCs w:val="25"/>
              </w:rPr>
              <w:t>(19,094,734)</w:t>
            </w:r>
          </w:p>
        </w:tc>
        <w:tc>
          <w:tcPr>
            <w:tcW w:w="69" w:type="dxa"/>
            <w:shd w:val="clear" w:color="auto" w:fill="auto"/>
          </w:tcPr>
          <w:p w14:paraId="101408ED" w14:textId="77777777" w:rsidR="00A160F5" w:rsidRPr="001B496E" w:rsidRDefault="00A160F5" w:rsidP="00893692">
            <w:pPr>
              <w:jc w:val="thaiDistribute"/>
              <w:rPr>
                <w:rFonts w:asciiTheme="majorBidi" w:eastAsia="Angsana New" w:hAnsiTheme="majorBidi" w:cstheme="majorBidi"/>
                <w:sz w:val="25"/>
                <w:szCs w:val="25"/>
              </w:rPr>
            </w:pPr>
          </w:p>
        </w:tc>
        <w:tc>
          <w:tcPr>
            <w:tcW w:w="1490" w:type="dxa"/>
            <w:tcBorders>
              <w:top w:val="single" w:sz="4" w:space="0" w:color="auto"/>
              <w:left w:val="nil"/>
              <w:bottom w:val="single" w:sz="8" w:space="0" w:color="auto"/>
              <w:right w:val="nil"/>
            </w:tcBorders>
            <w:shd w:val="clear" w:color="auto" w:fill="auto"/>
            <w:vAlign w:val="bottom"/>
          </w:tcPr>
          <w:p w14:paraId="6BA71934" w14:textId="77777777" w:rsidR="00A160F5" w:rsidRPr="001B496E" w:rsidRDefault="00A160F5" w:rsidP="00893692">
            <w:pPr>
              <w:ind w:right="175"/>
              <w:jc w:val="right"/>
              <w:rPr>
                <w:rFonts w:asciiTheme="majorBidi" w:eastAsia="Angsana New" w:hAnsiTheme="majorBidi" w:cstheme="majorBidi"/>
                <w:sz w:val="25"/>
                <w:szCs w:val="25"/>
              </w:rPr>
            </w:pPr>
            <w:r w:rsidRPr="001B496E">
              <w:rPr>
                <w:rFonts w:asciiTheme="majorBidi" w:eastAsia="Angsana New" w:hAnsiTheme="majorBidi" w:cstheme="majorBidi"/>
                <w:sz w:val="25"/>
                <w:szCs w:val="25"/>
              </w:rPr>
              <w:t>18,169,486</w:t>
            </w:r>
          </w:p>
        </w:tc>
        <w:tc>
          <w:tcPr>
            <w:tcW w:w="57" w:type="dxa"/>
            <w:shd w:val="clear" w:color="auto" w:fill="auto"/>
          </w:tcPr>
          <w:p w14:paraId="047EC712" w14:textId="77777777" w:rsidR="00A160F5" w:rsidRPr="001B496E" w:rsidRDefault="00A160F5" w:rsidP="00893692">
            <w:pPr>
              <w:jc w:val="thaiDistribute"/>
              <w:rPr>
                <w:rFonts w:asciiTheme="majorBidi" w:eastAsia="Angsana New" w:hAnsiTheme="majorBidi" w:cstheme="majorBidi"/>
                <w:sz w:val="25"/>
                <w:szCs w:val="25"/>
              </w:rPr>
            </w:pPr>
          </w:p>
        </w:tc>
        <w:tc>
          <w:tcPr>
            <w:tcW w:w="1361" w:type="dxa"/>
            <w:tcBorders>
              <w:top w:val="single" w:sz="4" w:space="0" w:color="auto"/>
              <w:left w:val="nil"/>
              <w:bottom w:val="single" w:sz="8" w:space="0" w:color="auto"/>
              <w:right w:val="nil"/>
            </w:tcBorders>
            <w:shd w:val="clear" w:color="auto" w:fill="auto"/>
            <w:vAlign w:val="bottom"/>
          </w:tcPr>
          <w:p w14:paraId="0EA7B5AA" w14:textId="77777777" w:rsidR="00A160F5" w:rsidRPr="001B496E" w:rsidRDefault="00A160F5" w:rsidP="00893692">
            <w:pPr>
              <w:ind w:right="175"/>
              <w:jc w:val="right"/>
              <w:rPr>
                <w:rFonts w:asciiTheme="majorBidi" w:eastAsia="Angsana New" w:hAnsiTheme="majorBidi" w:cstheme="majorBidi"/>
                <w:sz w:val="25"/>
                <w:szCs w:val="25"/>
              </w:rPr>
            </w:pPr>
            <w:r w:rsidRPr="001B496E">
              <w:rPr>
                <w:rFonts w:asciiTheme="majorBidi" w:eastAsia="Angsana New" w:hAnsiTheme="majorBidi" w:cstheme="majorBidi"/>
                <w:sz w:val="25"/>
                <w:szCs w:val="25"/>
              </w:rPr>
              <w:t>176,293,742</w:t>
            </w:r>
          </w:p>
        </w:tc>
      </w:tr>
    </w:tbl>
    <w:p w14:paraId="0038223D" w14:textId="77777777" w:rsidR="00A160F5" w:rsidRPr="001B496E" w:rsidRDefault="00A160F5" w:rsidP="00A160F5">
      <w:pPr>
        <w:rPr>
          <w:rFonts w:asciiTheme="majorBidi" w:hAnsiTheme="majorBidi" w:cstheme="majorBidi"/>
          <w:sz w:val="20"/>
          <w:szCs w:val="20"/>
        </w:rPr>
      </w:pPr>
    </w:p>
    <w:tbl>
      <w:tblPr>
        <w:tblW w:w="10225" w:type="dxa"/>
        <w:tblInd w:w="-142" w:type="dxa"/>
        <w:tblLayout w:type="fixed"/>
        <w:tblCellMar>
          <w:left w:w="0" w:type="dxa"/>
          <w:right w:w="0" w:type="dxa"/>
        </w:tblCellMar>
        <w:tblLook w:val="04A0" w:firstRow="1" w:lastRow="0" w:firstColumn="1" w:lastColumn="0" w:noHBand="0" w:noVBand="1"/>
      </w:tblPr>
      <w:tblGrid>
        <w:gridCol w:w="4111"/>
        <w:gridCol w:w="1560"/>
        <w:gridCol w:w="57"/>
        <w:gridCol w:w="1497"/>
        <w:gridCol w:w="73"/>
        <w:gridCol w:w="1491"/>
        <w:gridCol w:w="71"/>
        <w:gridCol w:w="1350"/>
        <w:gridCol w:w="15"/>
      </w:tblGrid>
      <w:tr w:rsidR="00A160F5" w:rsidRPr="001B496E" w14:paraId="72160847" w14:textId="77777777" w:rsidTr="00AE259F">
        <w:tc>
          <w:tcPr>
            <w:tcW w:w="4111" w:type="dxa"/>
            <w:shd w:val="clear" w:color="auto" w:fill="auto"/>
          </w:tcPr>
          <w:p w14:paraId="04863D41" w14:textId="77777777" w:rsidR="00A160F5" w:rsidRPr="001B496E" w:rsidRDefault="00A160F5" w:rsidP="00893692">
            <w:pPr>
              <w:jc w:val="thaiDistribute"/>
              <w:rPr>
                <w:rFonts w:asciiTheme="majorBidi" w:hAnsiTheme="majorBidi" w:cstheme="majorBidi"/>
                <w:sz w:val="25"/>
                <w:szCs w:val="25"/>
              </w:rPr>
            </w:pPr>
          </w:p>
        </w:tc>
        <w:tc>
          <w:tcPr>
            <w:tcW w:w="6114" w:type="dxa"/>
            <w:gridSpan w:val="8"/>
            <w:shd w:val="clear" w:color="auto" w:fill="auto"/>
          </w:tcPr>
          <w:p w14:paraId="2CE897D8" w14:textId="77777777" w:rsidR="00A160F5" w:rsidRPr="001B496E" w:rsidRDefault="00A160F5" w:rsidP="00893692">
            <w:pPr>
              <w:jc w:val="right"/>
              <w:rPr>
                <w:rFonts w:asciiTheme="majorBidi" w:hAnsiTheme="majorBidi" w:cstheme="majorBidi"/>
                <w:sz w:val="25"/>
                <w:szCs w:val="25"/>
                <w:cs/>
              </w:rPr>
            </w:pPr>
            <w:r w:rsidRPr="001B496E">
              <w:rPr>
                <w:rFonts w:asciiTheme="majorBidi" w:hAnsiTheme="majorBidi" w:cstheme="majorBidi"/>
                <w:sz w:val="25"/>
                <w:szCs w:val="25"/>
                <w:lang w:eastAsia="th-TH"/>
              </w:rPr>
              <w:t>(Unit : Baht)</w:t>
            </w:r>
          </w:p>
        </w:tc>
      </w:tr>
      <w:tr w:rsidR="00A160F5" w:rsidRPr="001B496E" w14:paraId="497B009E" w14:textId="77777777" w:rsidTr="00AE259F">
        <w:tc>
          <w:tcPr>
            <w:tcW w:w="4111" w:type="dxa"/>
            <w:shd w:val="clear" w:color="auto" w:fill="auto"/>
          </w:tcPr>
          <w:p w14:paraId="52487867" w14:textId="77777777" w:rsidR="00A160F5" w:rsidRPr="001B496E" w:rsidRDefault="00A160F5" w:rsidP="00893692">
            <w:pPr>
              <w:jc w:val="thaiDistribute"/>
              <w:rPr>
                <w:rFonts w:asciiTheme="majorBidi" w:hAnsiTheme="majorBidi" w:cstheme="majorBidi"/>
                <w:sz w:val="25"/>
                <w:szCs w:val="25"/>
              </w:rPr>
            </w:pPr>
          </w:p>
        </w:tc>
        <w:tc>
          <w:tcPr>
            <w:tcW w:w="6114" w:type="dxa"/>
            <w:gridSpan w:val="8"/>
            <w:shd w:val="clear" w:color="auto" w:fill="auto"/>
          </w:tcPr>
          <w:p w14:paraId="413FD92A" w14:textId="77777777" w:rsidR="00A160F5" w:rsidRPr="001B496E" w:rsidRDefault="00A160F5" w:rsidP="00893692">
            <w:pPr>
              <w:ind w:left="79" w:hanging="79"/>
              <w:jc w:val="center"/>
              <w:rPr>
                <w:rFonts w:asciiTheme="majorBidi" w:hAnsiTheme="majorBidi" w:cstheme="majorBidi"/>
                <w:sz w:val="25"/>
                <w:szCs w:val="25"/>
                <w:cs/>
              </w:rPr>
            </w:pPr>
            <w:r w:rsidRPr="001B496E">
              <w:rPr>
                <w:rFonts w:asciiTheme="majorBidi" w:hAnsiTheme="majorBidi" w:cstheme="majorBidi"/>
                <w:sz w:val="25"/>
                <w:szCs w:val="25"/>
              </w:rPr>
              <w:t>Separate Financial Statements</w:t>
            </w:r>
          </w:p>
        </w:tc>
      </w:tr>
      <w:tr w:rsidR="00A160F5" w:rsidRPr="001B496E" w14:paraId="4681E7BB" w14:textId="77777777" w:rsidTr="00AE259F">
        <w:tc>
          <w:tcPr>
            <w:tcW w:w="4111" w:type="dxa"/>
            <w:shd w:val="clear" w:color="auto" w:fill="auto"/>
          </w:tcPr>
          <w:p w14:paraId="0ED37781" w14:textId="77777777" w:rsidR="00A160F5" w:rsidRPr="001B496E" w:rsidRDefault="00A160F5" w:rsidP="00893692">
            <w:pPr>
              <w:jc w:val="thaiDistribute"/>
              <w:rPr>
                <w:rFonts w:asciiTheme="majorBidi" w:hAnsiTheme="majorBidi" w:cstheme="majorBidi"/>
                <w:sz w:val="25"/>
                <w:szCs w:val="25"/>
              </w:rPr>
            </w:pPr>
          </w:p>
        </w:tc>
        <w:tc>
          <w:tcPr>
            <w:tcW w:w="6114" w:type="dxa"/>
            <w:gridSpan w:val="8"/>
            <w:shd w:val="clear" w:color="auto" w:fill="auto"/>
          </w:tcPr>
          <w:p w14:paraId="619C5BFD" w14:textId="77777777" w:rsidR="00A160F5" w:rsidRPr="001B496E" w:rsidRDefault="00A160F5" w:rsidP="00893692">
            <w:pPr>
              <w:jc w:val="center"/>
              <w:rPr>
                <w:rFonts w:asciiTheme="majorBidi" w:hAnsiTheme="majorBidi" w:cstheme="majorBidi"/>
                <w:sz w:val="25"/>
                <w:szCs w:val="25"/>
              </w:rPr>
            </w:pPr>
            <w:r w:rsidRPr="001B496E">
              <w:rPr>
                <w:rFonts w:asciiTheme="majorBidi" w:hAnsiTheme="majorBidi" w:cstheme="majorBidi"/>
                <w:sz w:val="25"/>
                <w:szCs w:val="25"/>
              </w:rPr>
              <w:t xml:space="preserve">For the year ended </w:t>
            </w:r>
            <w:r w:rsidRPr="001B496E">
              <w:rPr>
                <w:rFonts w:asciiTheme="majorBidi" w:hAnsiTheme="majorBidi" w:cstheme="majorBidi"/>
                <w:sz w:val="25"/>
                <w:szCs w:val="25"/>
                <w:cs/>
              </w:rPr>
              <w:t xml:space="preserve">31 </w:t>
            </w:r>
            <w:r w:rsidRPr="001B496E">
              <w:rPr>
                <w:rFonts w:asciiTheme="majorBidi" w:hAnsiTheme="majorBidi" w:cstheme="majorBidi"/>
                <w:sz w:val="25"/>
                <w:szCs w:val="25"/>
              </w:rPr>
              <w:t xml:space="preserve">December </w:t>
            </w:r>
            <w:r w:rsidRPr="001B496E">
              <w:rPr>
                <w:rFonts w:asciiTheme="majorBidi" w:hAnsiTheme="majorBidi" w:cstheme="majorBidi"/>
                <w:sz w:val="25"/>
                <w:szCs w:val="25"/>
                <w:cs/>
              </w:rPr>
              <w:t>2021</w:t>
            </w:r>
          </w:p>
        </w:tc>
      </w:tr>
      <w:tr w:rsidR="00A160F5" w:rsidRPr="001B496E" w14:paraId="3A8E42BC" w14:textId="77777777" w:rsidTr="00AE259F">
        <w:trPr>
          <w:gridAfter w:val="1"/>
          <w:wAfter w:w="15" w:type="dxa"/>
        </w:trPr>
        <w:tc>
          <w:tcPr>
            <w:tcW w:w="4111" w:type="dxa"/>
            <w:shd w:val="clear" w:color="auto" w:fill="auto"/>
          </w:tcPr>
          <w:p w14:paraId="00A3BD37" w14:textId="77777777" w:rsidR="00A160F5" w:rsidRPr="001B496E" w:rsidRDefault="00A160F5" w:rsidP="00893692">
            <w:pPr>
              <w:jc w:val="thaiDistribute"/>
              <w:rPr>
                <w:rFonts w:asciiTheme="majorBidi" w:hAnsiTheme="majorBidi" w:cstheme="majorBidi"/>
                <w:sz w:val="25"/>
                <w:szCs w:val="25"/>
              </w:rPr>
            </w:pPr>
          </w:p>
        </w:tc>
        <w:tc>
          <w:tcPr>
            <w:tcW w:w="1560" w:type="dxa"/>
            <w:shd w:val="clear" w:color="auto" w:fill="auto"/>
          </w:tcPr>
          <w:p w14:paraId="249E9703" w14:textId="77777777" w:rsidR="00A160F5" w:rsidRPr="001B496E" w:rsidRDefault="00A160F5" w:rsidP="00893692">
            <w:pPr>
              <w:jc w:val="center"/>
              <w:rPr>
                <w:rFonts w:asciiTheme="majorBidi" w:eastAsia="Angsana New" w:hAnsiTheme="majorBidi" w:cstheme="majorBidi"/>
                <w:sz w:val="25"/>
                <w:szCs w:val="25"/>
              </w:rPr>
            </w:pPr>
            <w:r w:rsidRPr="001B496E">
              <w:rPr>
                <w:rFonts w:asciiTheme="majorBidi" w:hAnsiTheme="majorBidi" w:cstheme="majorBidi"/>
                <w:sz w:val="25"/>
                <w:szCs w:val="25"/>
              </w:rPr>
              <w:t>Beginning Balance</w:t>
            </w:r>
          </w:p>
        </w:tc>
        <w:tc>
          <w:tcPr>
            <w:tcW w:w="57" w:type="dxa"/>
            <w:shd w:val="clear" w:color="auto" w:fill="auto"/>
          </w:tcPr>
          <w:p w14:paraId="73141220" w14:textId="77777777" w:rsidR="00A160F5" w:rsidRPr="001B496E" w:rsidRDefault="00A160F5" w:rsidP="00893692">
            <w:pPr>
              <w:jc w:val="center"/>
              <w:rPr>
                <w:rFonts w:asciiTheme="majorBidi" w:hAnsiTheme="majorBidi" w:cstheme="majorBidi"/>
                <w:sz w:val="25"/>
                <w:szCs w:val="25"/>
              </w:rPr>
            </w:pPr>
          </w:p>
        </w:tc>
        <w:tc>
          <w:tcPr>
            <w:tcW w:w="1497" w:type="dxa"/>
            <w:shd w:val="clear" w:color="auto" w:fill="auto"/>
          </w:tcPr>
          <w:p w14:paraId="64083844" w14:textId="77777777" w:rsidR="00A160F5" w:rsidRPr="001B496E" w:rsidRDefault="00A160F5" w:rsidP="00893692">
            <w:pPr>
              <w:jc w:val="center"/>
              <w:rPr>
                <w:rFonts w:asciiTheme="majorBidi" w:eastAsia="Angsana New" w:hAnsiTheme="majorBidi" w:cstheme="majorBidi"/>
                <w:sz w:val="25"/>
                <w:szCs w:val="25"/>
              </w:rPr>
            </w:pPr>
            <w:r w:rsidRPr="001B496E">
              <w:rPr>
                <w:rFonts w:asciiTheme="majorBidi" w:hAnsiTheme="majorBidi" w:cstheme="majorBidi"/>
                <w:sz w:val="25"/>
                <w:szCs w:val="25"/>
              </w:rPr>
              <w:t>Changes from</w:t>
            </w:r>
          </w:p>
        </w:tc>
        <w:tc>
          <w:tcPr>
            <w:tcW w:w="73" w:type="dxa"/>
            <w:shd w:val="clear" w:color="auto" w:fill="auto"/>
          </w:tcPr>
          <w:p w14:paraId="2A637AD2" w14:textId="77777777" w:rsidR="00A160F5" w:rsidRPr="001B496E" w:rsidRDefault="00A160F5" w:rsidP="00893692">
            <w:pPr>
              <w:jc w:val="center"/>
              <w:rPr>
                <w:rFonts w:asciiTheme="majorBidi" w:hAnsiTheme="majorBidi" w:cstheme="majorBidi"/>
                <w:sz w:val="25"/>
                <w:szCs w:val="25"/>
              </w:rPr>
            </w:pPr>
          </w:p>
        </w:tc>
        <w:tc>
          <w:tcPr>
            <w:tcW w:w="1491" w:type="dxa"/>
            <w:shd w:val="clear" w:color="auto" w:fill="auto"/>
          </w:tcPr>
          <w:p w14:paraId="456B9644" w14:textId="77777777" w:rsidR="00A160F5" w:rsidRPr="001B496E" w:rsidRDefault="00A160F5" w:rsidP="00893692">
            <w:pPr>
              <w:jc w:val="center"/>
              <w:rPr>
                <w:rFonts w:asciiTheme="majorBidi" w:eastAsia="Angsana New" w:hAnsiTheme="majorBidi" w:cstheme="majorBidi"/>
                <w:sz w:val="25"/>
                <w:szCs w:val="25"/>
              </w:rPr>
            </w:pPr>
            <w:r w:rsidRPr="001B496E">
              <w:rPr>
                <w:rFonts w:asciiTheme="majorBidi" w:eastAsia="Angsana New" w:hAnsiTheme="majorBidi" w:cstheme="majorBidi"/>
                <w:sz w:val="25"/>
                <w:szCs w:val="25"/>
              </w:rPr>
              <w:t>Other Changes</w:t>
            </w:r>
          </w:p>
        </w:tc>
        <w:tc>
          <w:tcPr>
            <w:tcW w:w="71" w:type="dxa"/>
            <w:shd w:val="clear" w:color="auto" w:fill="auto"/>
          </w:tcPr>
          <w:p w14:paraId="4B708F96" w14:textId="77777777" w:rsidR="00A160F5" w:rsidRPr="001B496E" w:rsidRDefault="00A160F5" w:rsidP="00893692">
            <w:pPr>
              <w:jc w:val="center"/>
              <w:rPr>
                <w:rFonts w:asciiTheme="majorBidi" w:hAnsiTheme="majorBidi" w:cstheme="majorBidi"/>
                <w:sz w:val="25"/>
                <w:szCs w:val="25"/>
              </w:rPr>
            </w:pPr>
          </w:p>
        </w:tc>
        <w:tc>
          <w:tcPr>
            <w:tcW w:w="1350" w:type="dxa"/>
            <w:shd w:val="clear" w:color="auto" w:fill="auto"/>
          </w:tcPr>
          <w:p w14:paraId="38414203" w14:textId="77777777" w:rsidR="00A160F5" w:rsidRPr="001B496E" w:rsidRDefault="00A160F5" w:rsidP="00893692">
            <w:pPr>
              <w:jc w:val="center"/>
              <w:rPr>
                <w:rFonts w:asciiTheme="majorBidi" w:eastAsia="Angsana New" w:hAnsiTheme="majorBidi" w:cstheme="majorBidi"/>
                <w:sz w:val="25"/>
                <w:szCs w:val="25"/>
              </w:rPr>
            </w:pPr>
            <w:r w:rsidRPr="001B496E">
              <w:rPr>
                <w:rFonts w:asciiTheme="majorBidi" w:hAnsiTheme="majorBidi" w:cstheme="majorBidi"/>
                <w:sz w:val="25"/>
                <w:szCs w:val="25"/>
              </w:rPr>
              <w:t>Ending Balance</w:t>
            </w:r>
          </w:p>
        </w:tc>
      </w:tr>
      <w:tr w:rsidR="00A160F5" w:rsidRPr="001B496E" w14:paraId="1F6E4C6C" w14:textId="77777777" w:rsidTr="00AE259F">
        <w:trPr>
          <w:gridAfter w:val="1"/>
          <w:wAfter w:w="15" w:type="dxa"/>
        </w:trPr>
        <w:tc>
          <w:tcPr>
            <w:tcW w:w="4111" w:type="dxa"/>
            <w:shd w:val="clear" w:color="auto" w:fill="auto"/>
          </w:tcPr>
          <w:p w14:paraId="7EA2F15F" w14:textId="77777777" w:rsidR="00A160F5" w:rsidRPr="001B496E" w:rsidRDefault="00A160F5" w:rsidP="00893692">
            <w:pPr>
              <w:ind w:firstLine="34"/>
              <w:jc w:val="thaiDistribute"/>
              <w:rPr>
                <w:rFonts w:asciiTheme="majorBidi" w:eastAsia="Angsana New" w:hAnsiTheme="majorBidi" w:cstheme="majorBidi"/>
                <w:sz w:val="25"/>
                <w:szCs w:val="25"/>
                <w:cs/>
              </w:rPr>
            </w:pPr>
          </w:p>
        </w:tc>
        <w:tc>
          <w:tcPr>
            <w:tcW w:w="1560" w:type="dxa"/>
            <w:shd w:val="clear" w:color="auto" w:fill="auto"/>
          </w:tcPr>
          <w:p w14:paraId="4C12C9DD" w14:textId="77777777" w:rsidR="00A160F5" w:rsidRPr="001B496E" w:rsidRDefault="00A160F5" w:rsidP="00893692">
            <w:pPr>
              <w:ind w:right="-71" w:hanging="74"/>
              <w:jc w:val="center"/>
              <w:rPr>
                <w:rFonts w:asciiTheme="majorBidi" w:eastAsia="Angsana New" w:hAnsiTheme="majorBidi" w:cstheme="majorBidi"/>
                <w:sz w:val="25"/>
                <w:szCs w:val="25"/>
              </w:rPr>
            </w:pPr>
            <w:r w:rsidRPr="001B496E">
              <w:rPr>
                <w:rFonts w:asciiTheme="majorBidi" w:hAnsiTheme="majorBidi" w:cstheme="majorBidi"/>
                <w:sz w:val="25"/>
                <w:szCs w:val="25"/>
              </w:rPr>
              <w:t>As at</w:t>
            </w:r>
          </w:p>
        </w:tc>
        <w:tc>
          <w:tcPr>
            <w:tcW w:w="57" w:type="dxa"/>
            <w:shd w:val="clear" w:color="auto" w:fill="auto"/>
          </w:tcPr>
          <w:p w14:paraId="07D702F9" w14:textId="77777777" w:rsidR="00A160F5" w:rsidRPr="001B496E" w:rsidRDefault="00A160F5" w:rsidP="00893692">
            <w:pPr>
              <w:jc w:val="thaiDistribute"/>
              <w:rPr>
                <w:rFonts w:asciiTheme="majorBidi" w:hAnsiTheme="majorBidi" w:cstheme="majorBidi"/>
                <w:sz w:val="25"/>
                <w:szCs w:val="25"/>
              </w:rPr>
            </w:pPr>
          </w:p>
        </w:tc>
        <w:tc>
          <w:tcPr>
            <w:tcW w:w="1497" w:type="dxa"/>
            <w:shd w:val="clear" w:color="auto" w:fill="auto"/>
          </w:tcPr>
          <w:p w14:paraId="5E99BC35" w14:textId="77777777" w:rsidR="00A160F5" w:rsidRPr="001B496E" w:rsidRDefault="00A160F5" w:rsidP="00893692">
            <w:pPr>
              <w:jc w:val="center"/>
              <w:rPr>
                <w:rFonts w:asciiTheme="majorBidi" w:eastAsia="Angsana New" w:hAnsiTheme="majorBidi" w:cstheme="majorBidi"/>
                <w:sz w:val="25"/>
                <w:szCs w:val="25"/>
                <w:cs/>
              </w:rPr>
            </w:pPr>
            <w:r w:rsidRPr="001B496E">
              <w:rPr>
                <w:rFonts w:asciiTheme="majorBidi" w:hAnsiTheme="majorBidi" w:cstheme="majorBidi"/>
                <w:sz w:val="25"/>
                <w:szCs w:val="25"/>
              </w:rPr>
              <w:t>Financing Cash Flows</w:t>
            </w:r>
          </w:p>
        </w:tc>
        <w:tc>
          <w:tcPr>
            <w:tcW w:w="73" w:type="dxa"/>
            <w:shd w:val="clear" w:color="auto" w:fill="auto"/>
          </w:tcPr>
          <w:p w14:paraId="4AD62E78" w14:textId="77777777" w:rsidR="00A160F5" w:rsidRPr="001B496E" w:rsidRDefault="00A160F5" w:rsidP="00893692">
            <w:pPr>
              <w:jc w:val="thaiDistribute"/>
              <w:rPr>
                <w:rFonts w:asciiTheme="majorBidi" w:hAnsiTheme="majorBidi" w:cstheme="majorBidi"/>
                <w:sz w:val="25"/>
                <w:szCs w:val="25"/>
              </w:rPr>
            </w:pPr>
          </w:p>
        </w:tc>
        <w:tc>
          <w:tcPr>
            <w:tcW w:w="1491" w:type="dxa"/>
            <w:shd w:val="clear" w:color="auto" w:fill="auto"/>
          </w:tcPr>
          <w:p w14:paraId="15C19D0B" w14:textId="77777777" w:rsidR="00A160F5" w:rsidRPr="001B496E" w:rsidRDefault="00A160F5" w:rsidP="00893692">
            <w:pPr>
              <w:tabs>
                <w:tab w:val="decimal" w:pos="610"/>
              </w:tabs>
              <w:jc w:val="thaiDistribute"/>
              <w:rPr>
                <w:rFonts w:asciiTheme="majorBidi" w:eastAsia="Angsana New" w:hAnsiTheme="majorBidi" w:cstheme="majorBidi"/>
                <w:sz w:val="25"/>
                <w:szCs w:val="25"/>
                <w:cs/>
              </w:rPr>
            </w:pPr>
          </w:p>
        </w:tc>
        <w:tc>
          <w:tcPr>
            <w:tcW w:w="71" w:type="dxa"/>
            <w:shd w:val="clear" w:color="auto" w:fill="auto"/>
          </w:tcPr>
          <w:p w14:paraId="3FB2749B" w14:textId="77777777" w:rsidR="00A160F5" w:rsidRPr="001B496E" w:rsidRDefault="00A160F5" w:rsidP="00893692">
            <w:pPr>
              <w:jc w:val="thaiDistribute"/>
              <w:rPr>
                <w:rFonts w:asciiTheme="majorBidi" w:hAnsiTheme="majorBidi" w:cstheme="majorBidi"/>
                <w:sz w:val="25"/>
                <w:szCs w:val="25"/>
              </w:rPr>
            </w:pPr>
          </w:p>
        </w:tc>
        <w:tc>
          <w:tcPr>
            <w:tcW w:w="1350" w:type="dxa"/>
            <w:shd w:val="clear" w:color="auto" w:fill="auto"/>
          </w:tcPr>
          <w:p w14:paraId="3C302E55" w14:textId="77777777" w:rsidR="00A160F5" w:rsidRPr="001B496E" w:rsidRDefault="00A160F5" w:rsidP="00893692">
            <w:pPr>
              <w:ind w:right="-71" w:hanging="74"/>
              <w:jc w:val="center"/>
              <w:rPr>
                <w:rFonts w:asciiTheme="majorBidi" w:eastAsia="Angsana New" w:hAnsiTheme="majorBidi" w:cstheme="majorBidi"/>
                <w:sz w:val="25"/>
                <w:szCs w:val="25"/>
              </w:rPr>
            </w:pPr>
            <w:r w:rsidRPr="001B496E">
              <w:rPr>
                <w:rFonts w:asciiTheme="majorBidi" w:hAnsiTheme="majorBidi" w:cstheme="majorBidi"/>
                <w:sz w:val="25"/>
                <w:szCs w:val="25"/>
              </w:rPr>
              <w:t>As at</w:t>
            </w:r>
          </w:p>
        </w:tc>
      </w:tr>
      <w:tr w:rsidR="00A160F5" w:rsidRPr="001B496E" w14:paraId="49A38FDB" w14:textId="77777777" w:rsidTr="00AE259F">
        <w:trPr>
          <w:gridAfter w:val="1"/>
          <w:wAfter w:w="15" w:type="dxa"/>
        </w:trPr>
        <w:tc>
          <w:tcPr>
            <w:tcW w:w="4111" w:type="dxa"/>
            <w:shd w:val="clear" w:color="auto" w:fill="auto"/>
          </w:tcPr>
          <w:p w14:paraId="65768108" w14:textId="77777777" w:rsidR="00A160F5" w:rsidRPr="001B496E" w:rsidRDefault="00A160F5" w:rsidP="00893692">
            <w:pPr>
              <w:ind w:firstLine="34"/>
              <w:jc w:val="thaiDistribute"/>
              <w:rPr>
                <w:rFonts w:asciiTheme="majorBidi" w:eastAsia="Angsana New" w:hAnsiTheme="majorBidi" w:cstheme="majorBidi"/>
                <w:sz w:val="25"/>
                <w:szCs w:val="25"/>
                <w:cs/>
              </w:rPr>
            </w:pPr>
          </w:p>
        </w:tc>
        <w:tc>
          <w:tcPr>
            <w:tcW w:w="1560" w:type="dxa"/>
            <w:shd w:val="clear" w:color="auto" w:fill="auto"/>
          </w:tcPr>
          <w:p w14:paraId="0E40F9C9" w14:textId="77777777" w:rsidR="00A160F5" w:rsidRPr="001B496E" w:rsidRDefault="00A160F5" w:rsidP="00893692">
            <w:pPr>
              <w:tabs>
                <w:tab w:val="decimal" w:pos="0"/>
              </w:tabs>
              <w:ind w:right="-77"/>
              <w:jc w:val="center"/>
              <w:rPr>
                <w:rFonts w:asciiTheme="majorBidi" w:eastAsia="Angsana New" w:hAnsiTheme="majorBidi" w:cstheme="majorBidi"/>
                <w:sz w:val="25"/>
                <w:szCs w:val="25"/>
              </w:rPr>
            </w:pPr>
            <w:r w:rsidRPr="001B496E">
              <w:rPr>
                <w:rFonts w:asciiTheme="majorBidi" w:hAnsiTheme="majorBidi" w:cstheme="majorBidi"/>
                <w:sz w:val="25"/>
                <w:szCs w:val="25"/>
              </w:rPr>
              <w:t>1 January 2021</w:t>
            </w:r>
          </w:p>
        </w:tc>
        <w:tc>
          <w:tcPr>
            <w:tcW w:w="57" w:type="dxa"/>
            <w:shd w:val="clear" w:color="auto" w:fill="auto"/>
          </w:tcPr>
          <w:p w14:paraId="6DBB3A61" w14:textId="77777777" w:rsidR="00A160F5" w:rsidRPr="001B496E" w:rsidRDefault="00A160F5" w:rsidP="00893692">
            <w:pPr>
              <w:jc w:val="thaiDistribute"/>
              <w:rPr>
                <w:rFonts w:asciiTheme="majorBidi" w:hAnsiTheme="majorBidi" w:cstheme="majorBidi"/>
                <w:sz w:val="25"/>
                <w:szCs w:val="25"/>
              </w:rPr>
            </w:pPr>
          </w:p>
        </w:tc>
        <w:tc>
          <w:tcPr>
            <w:tcW w:w="1497" w:type="dxa"/>
            <w:shd w:val="clear" w:color="auto" w:fill="auto"/>
          </w:tcPr>
          <w:p w14:paraId="42BB9B71" w14:textId="77777777" w:rsidR="00A160F5" w:rsidRPr="001B496E" w:rsidRDefault="00A160F5" w:rsidP="00893692">
            <w:pPr>
              <w:jc w:val="center"/>
              <w:rPr>
                <w:rFonts w:asciiTheme="majorBidi" w:eastAsia="Angsana New" w:hAnsiTheme="majorBidi" w:cstheme="majorBidi"/>
                <w:sz w:val="25"/>
                <w:szCs w:val="25"/>
              </w:rPr>
            </w:pPr>
            <w:r w:rsidRPr="001B496E">
              <w:rPr>
                <w:rFonts w:asciiTheme="majorBidi" w:hAnsiTheme="majorBidi" w:cstheme="majorBidi"/>
                <w:sz w:val="25"/>
                <w:szCs w:val="25"/>
              </w:rPr>
              <w:t>Increase (Decrease)</w:t>
            </w:r>
          </w:p>
        </w:tc>
        <w:tc>
          <w:tcPr>
            <w:tcW w:w="73" w:type="dxa"/>
            <w:shd w:val="clear" w:color="auto" w:fill="auto"/>
          </w:tcPr>
          <w:p w14:paraId="32470FCC" w14:textId="77777777" w:rsidR="00A160F5" w:rsidRPr="001B496E" w:rsidRDefault="00A160F5" w:rsidP="00893692">
            <w:pPr>
              <w:jc w:val="thaiDistribute"/>
              <w:rPr>
                <w:rFonts w:asciiTheme="majorBidi" w:hAnsiTheme="majorBidi" w:cstheme="majorBidi"/>
                <w:sz w:val="25"/>
                <w:szCs w:val="25"/>
              </w:rPr>
            </w:pPr>
          </w:p>
        </w:tc>
        <w:tc>
          <w:tcPr>
            <w:tcW w:w="1491" w:type="dxa"/>
            <w:shd w:val="clear" w:color="auto" w:fill="auto"/>
          </w:tcPr>
          <w:p w14:paraId="6B35E577" w14:textId="77777777" w:rsidR="00A160F5" w:rsidRPr="001B496E" w:rsidRDefault="00A160F5" w:rsidP="00893692">
            <w:pPr>
              <w:tabs>
                <w:tab w:val="decimal" w:pos="610"/>
              </w:tabs>
              <w:jc w:val="thaiDistribute"/>
              <w:rPr>
                <w:rFonts w:asciiTheme="majorBidi" w:eastAsia="Angsana New" w:hAnsiTheme="majorBidi" w:cstheme="majorBidi"/>
                <w:sz w:val="25"/>
                <w:szCs w:val="25"/>
                <w:cs/>
              </w:rPr>
            </w:pPr>
          </w:p>
        </w:tc>
        <w:tc>
          <w:tcPr>
            <w:tcW w:w="71" w:type="dxa"/>
            <w:shd w:val="clear" w:color="auto" w:fill="auto"/>
          </w:tcPr>
          <w:p w14:paraId="0DB0F6B4" w14:textId="77777777" w:rsidR="00A160F5" w:rsidRPr="001B496E" w:rsidRDefault="00A160F5" w:rsidP="00893692">
            <w:pPr>
              <w:jc w:val="thaiDistribute"/>
              <w:rPr>
                <w:rFonts w:asciiTheme="majorBidi" w:hAnsiTheme="majorBidi" w:cstheme="majorBidi"/>
                <w:sz w:val="25"/>
                <w:szCs w:val="25"/>
              </w:rPr>
            </w:pPr>
          </w:p>
        </w:tc>
        <w:tc>
          <w:tcPr>
            <w:tcW w:w="1350" w:type="dxa"/>
            <w:shd w:val="clear" w:color="auto" w:fill="auto"/>
          </w:tcPr>
          <w:p w14:paraId="58F4FD3A" w14:textId="77777777" w:rsidR="00A160F5" w:rsidRPr="001B496E" w:rsidRDefault="00A160F5" w:rsidP="00893692">
            <w:pPr>
              <w:jc w:val="center"/>
              <w:rPr>
                <w:rFonts w:asciiTheme="majorBidi" w:eastAsia="Angsana New" w:hAnsiTheme="majorBidi" w:cstheme="majorBidi"/>
                <w:sz w:val="25"/>
                <w:szCs w:val="25"/>
              </w:rPr>
            </w:pPr>
            <w:r w:rsidRPr="001B496E">
              <w:rPr>
                <w:rFonts w:asciiTheme="majorBidi" w:eastAsia="Angsana New" w:hAnsiTheme="majorBidi" w:cstheme="majorBidi"/>
                <w:sz w:val="25"/>
                <w:szCs w:val="25"/>
              </w:rPr>
              <w:t>31 December 2021</w:t>
            </w:r>
          </w:p>
        </w:tc>
      </w:tr>
      <w:tr w:rsidR="00A160F5" w:rsidRPr="001B496E" w14:paraId="3EC84F57" w14:textId="77777777" w:rsidTr="00AE259F">
        <w:trPr>
          <w:gridAfter w:val="1"/>
          <w:wAfter w:w="15" w:type="dxa"/>
        </w:trPr>
        <w:tc>
          <w:tcPr>
            <w:tcW w:w="4111" w:type="dxa"/>
            <w:shd w:val="clear" w:color="auto" w:fill="auto"/>
          </w:tcPr>
          <w:p w14:paraId="22D2B314" w14:textId="77777777" w:rsidR="00A160F5" w:rsidRPr="001B496E" w:rsidRDefault="00A160F5" w:rsidP="00893692">
            <w:pPr>
              <w:ind w:left="317" w:hanging="283"/>
              <w:jc w:val="thaiDistribute"/>
              <w:rPr>
                <w:rFonts w:asciiTheme="majorBidi" w:eastAsia="Angsana New" w:hAnsiTheme="majorBidi" w:cstheme="majorBidi"/>
                <w:sz w:val="25"/>
                <w:szCs w:val="25"/>
                <w:cs/>
              </w:rPr>
            </w:pPr>
            <w:r w:rsidRPr="001B496E">
              <w:rPr>
                <w:rFonts w:asciiTheme="majorBidi" w:hAnsiTheme="majorBidi" w:cstheme="majorBidi"/>
                <w:sz w:val="25"/>
                <w:szCs w:val="25"/>
              </w:rPr>
              <w:t>Bank Overdrafts</w:t>
            </w:r>
          </w:p>
        </w:tc>
        <w:tc>
          <w:tcPr>
            <w:tcW w:w="1560" w:type="dxa"/>
            <w:shd w:val="clear" w:color="auto" w:fill="auto"/>
          </w:tcPr>
          <w:p w14:paraId="082CDD09" w14:textId="77777777" w:rsidR="00A160F5" w:rsidRPr="001B496E" w:rsidRDefault="00A160F5" w:rsidP="00893692">
            <w:pPr>
              <w:ind w:right="175"/>
              <w:jc w:val="right"/>
              <w:rPr>
                <w:rFonts w:asciiTheme="majorBidi" w:eastAsia="Angsana New" w:hAnsiTheme="majorBidi" w:cstheme="majorBidi"/>
                <w:sz w:val="25"/>
                <w:szCs w:val="25"/>
              </w:rPr>
            </w:pPr>
            <w:r w:rsidRPr="001B496E">
              <w:rPr>
                <w:rFonts w:asciiTheme="majorBidi" w:eastAsia="Angsana New" w:hAnsiTheme="majorBidi" w:cstheme="majorBidi"/>
                <w:sz w:val="25"/>
                <w:szCs w:val="25"/>
              </w:rPr>
              <w:t>20,472,257</w:t>
            </w:r>
          </w:p>
        </w:tc>
        <w:tc>
          <w:tcPr>
            <w:tcW w:w="57" w:type="dxa"/>
            <w:shd w:val="clear" w:color="auto" w:fill="auto"/>
          </w:tcPr>
          <w:p w14:paraId="3C2862C9" w14:textId="77777777" w:rsidR="00A160F5" w:rsidRPr="001B496E" w:rsidRDefault="00A160F5" w:rsidP="00893692">
            <w:pPr>
              <w:ind w:right="175"/>
              <w:jc w:val="thaiDistribute"/>
              <w:rPr>
                <w:rFonts w:asciiTheme="majorBidi" w:eastAsia="Angsana New" w:hAnsiTheme="majorBidi" w:cstheme="majorBidi"/>
                <w:sz w:val="25"/>
                <w:szCs w:val="25"/>
              </w:rPr>
            </w:pPr>
          </w:p>
        </w:tc>
        <w:tc>
          <w:tcPr>
            <w:tcW w:w="1497" w:type="dxa"/>
            <w:shd w:val="clear" w:color="auto" w:fill="auto"/>
          </w:tcPr>
          <w:p w14:paraId="74627B8E" w14:textId="77777777" w:rsidR="00A160F5" w:rsidRPr="001B496E" w:rsidRDefault="00A160F5" w:rsidP="00893692">
            <w:pPr>
              <w:ind w:right="175"/>
              <w:jc w:val="right"/>
              <w:rPr>
                <w:rFonts w:asciiTheme="majorBidi" w:eastAsia="Angsana New" w:hAnsiTheme="majorBidi" w:cstheme="majorBidi"/>
                <w:sz w:val="25"/>
                <w:szCs w:val="25"/>
              </w:rPr>
            </w:pPr>
            <w:r w:rsidRPr="001B496E">
              <w:rPr>
                <w:rFonts w:asciiTheme="majorBidi" w:eastAsia="Angsana New" w:hAnsiTheme="majorBidi" w:cstheme="majorBidi"/>
                <w:sz w:val="25"/>
                <w:szCs w:val="25"/>
              </w:rPr>
              <w:t>(1,539,036)</w:t>
            </w:r>
          </w:p>
        </w:tc>
        <w:tc>
          <w:tcPr>
            <w:tcW w:w="73" w:type="dxa"/>
            <w:shd w:val="clear" w:color="auto" w:fill="auto"/>
          </w:tcPr>
          <w:p w14:paraId="012ADBD1" w14:textId="77777777" w:rsidR="00A160F5" w:rsidRPr="001B496E" w:rsidRDefault="00A160F5" w:rsidP="00893692">
            <w:pPr>
              <w:tabs>
                <w:tab w:val="decimal" w:pos="610"/>
              </w:tabs>
              <w:ind w:right="175"/>
              <w:jc w:val="center"/>
              <w:rPr>
                <w:rFonts w:asciiTheme="majorBidi" w:eastAsia="Angsana New" w:hAnsiTheme="majorBidi" w:cstheme="majorBidi"/>
                <w:sz w:val="25"/>
                <w:szCs w:val="25"/>
              </w:rPr>
            </w:pPr>
          </w:p>
        </w:tc>
        <w:tc>
          <w:tcPr>
            <w:tcW w:w="1491" w:type="dxa"/>
            <w:shd w:val="clear" w:color="auto" w:fill="auto"/>
          </w:tcPr>
          <w:p w14:paraId="643FA3AF" w14:textId="77777777" w:rsidR="00A160F5" w:rsidRPr="001B496E" w:rsidRDefault="00A160F5" w:rsidP="00893692">
            <w:pPr>
              <w:ind w:right="175"/>
              <w:jc w:val="right"/>
              <w:rPr>
                <w:rFonts w:asciiTheme="majorBidi" w:eastAsia="Angsana New" w:hAnsiTheme="majorBidi" w:cstheme="majorBidi"/>
                <w:sz w:val="25"/>
                <w:szCs w:val="25"/>
              </w:rPr>
            </w:pPr>
            <w:r w:rsidRPr="001B496E">
              <w:rPr>
                <w:rFonts w:asciiTheme="majorBidi" w:eastAsia="Angsana New" w:hAnsiTheme="majorBidi" w:cstheme="majorBidi"/>
                <w:sz w:val="25"/>
                <w:szCs w:val="25"/>
              </w:rPr>
              <w:t>1,127,621</w:t>
            </w:r>
          </w:p>
        </w:tc>
        <w:tc>
          <w:tcPr>
            <w:tcW w:w="71" w:type="dxa"/>
            <w:shd w:val="clear" w:color="auto" w:fill="auto"/>
          </w:tcPr>
          <w:p w14:paraId="78776AB5" w14:textId="77777777" w:rsidR="00A160F5" w:rsidRPr="001B496E" w:rsidRDefault="00A160F5" w:rsidP="00893692">
            <w:pPr>
              <w:ind w:right="175"/>
              <w:jc w:val="thaiDistribute"/>
              <w:rPr>
                <w:rFonts w:asciiTheme="majorBidi" w:eastAsia="Angsana New" w:hAnsiTheme="majorBidi" w:cstheme="majorBidi"/>
                <w:sz w:val="25"/>
                <w:szCs w:val="25"/>
              </w:rPr>
            </w:pPr>
          </w:p>
        </w:tc>
        <w:tc>
          <w:tcPr>
            <w:tcW w:w="1350" w:type="dxa"/>
            <w:shd w:val="clear" w:color="auto" w:fill="auto"/>
          </w:tcPr>
          <w:p w14:paraId="184589E8" w14:textId="77777777" w:rsidR="00A160F5" w:rsidRPr="001B496E" w:rsidRDefault="00A160F5" w:rsidP="00893692">
            <w:pPr>
              <w:ind w:right="175"/>
              <w:jc w:val="right"/>
              <w:rPr>
                <w:rFonts w:asciiTheme="majorBidi" w:eastAsia="Angsana New" w:hAnsiTheme="majorBidi" w:cstheme="majorBidi"/>
                <w:sz w:val="25"/>
                <w:szCs w:val="25"/>
              </w:rPr>
            </w:pPr>
            <w:r w:rsidRPr="001B496E">
              <w:rPr>
                <w:rFonts w:asciiTheme="majorBidi" w:eastAsia="Angsana New" w:hAnsiTheme="majorBidi" w:cstheme="majorBidi"/>
                <w:sz w:val="25"/>
                <w:szCs w:val="25"/>
              </w:rPr>
              <w:t>20,060,842</w:t>
            </w:r>
          </w:p>
        </w:tc>
      </w:tr>
      <w:tr w:rsidR="00A160F5" w:rsidRPr="001B496E" w14:paraId="56BB4561" w14:textId="77777777" w:rsidTr="00AE259F">
        <w:trPr>
          <w:gridAfter w:val="1"/>
          <w:wAfter w:w="15" w:type="dxa"/>
        </w:trPr>
        <w:tc>
          <w:tcPr>
            <w:tcW w:w="4111" w:type="dxa"/>
            <w:shd w:val="clear" w:color="auto" w:fill="auto"/>
          </w:tcPr>
          <w:p w14:paraId="25989014" w14:textId="77777777" w:rsidR="00A160F5" w:rsidRPr="001B496E" w:rsidRDefault="00A160F5" w:rsidP="00893692">
            <w:pPr>
              <w:ind w:left="317" w:hanging="283"/>
              <w:jc w:val="thaiDistribute"/>
              <w:rPr>
                <w:rFonts w:asciiTheme="majorBidi" w:eastAsia="Angsana New" w:hAnsiTheme="majorBidi" w:cstheme="majorBidi"/>
                <w:sz w:val="25"/>
                <w:szCs w:val="25"/>
                <w:cs/>
              </w:rPr>
            </w:pPr>
            <w:r w:rsidRPr="001B496E">
              <w:rPr>
                <w:rFonts w:asciiTheme="majorBidi" w:hAnsiTheme="majorBidi" w:cstheme="majorBidi"/>
                <w:sz w:val="25"/>
                <w:szCs w:val="25"/>
              </w:rPr>
              <w:t>Borrowings from Financial Institutions</w:t>
            </w:r>
          </w:p>
        </w:tc>
        <w:tc>
          <w:tcPr>
            <w:tcW w:w="1560" w:type="dxa"/>
            <w:shd w:val="clear" w:color="auto" w:fill="auto"/>
          </w:tcPr>
          <w:p w14:paraId="68DC1014" w14:textId="77777777" w:rsidR="00A160F5" w:rsidRPr="001B496E" w:rsidRDefault="00A160F5" w:rsidP="00893692">
            <w:pPr>
              <w:ind w:right="175"/>
              <w:jc w:val="right"/>
              <w:rPr>
                <w:rFonts w:asciiTheme="majorBidi" w:eastAsia="Angsana New" w:hAnsiTheme="majorBidi" w:cstheme="majorBidi"/>
                <w:sz w:val="25"/>
                <w:szCs w:val="25"/>
              </w:rPr>
            </w:pPr>
            <w:r w:rsidRPr="001B496E">
              <w:rPr>
                <w:rFonts w:asciiTheme="majorBidi" w:eastAsia="Angsana New" w:hAnsiTheme="majorBidi" w:cstheme="majorBidi"/>
                <w:sz w:val="25"/>
                <w:szCs w:val="25"/>
              </w:rPr>
              <w:t>121,514,496</w:t>
            </w:r>
          </w:p>
        </w:tc>
        <w:tc>
          <w:tcPr>
            <w:tcW w:w="57" w:type="dxa"/>
            <w:shd w:val="clear" w:color="auto" w:fill="auto"/>
          </w:tcPr>
          <w:p w14:paraId="5D61ADAC" w14:textId="77777777" w:rsidR="00A160F5" w:rsidRPr="001B496E" w:rsidRDefault="00A160F5" w:rsidP="00893692">
            <w:pPr>
              <w:jc w:val="thaiDistribute"/>
              <w:rPr>
                <w:rFonts w:asciiTheme="majorBidi" w:hAnsiTheme="majorBidi" w:cstheme="majorBidi"/>
                <w:sz w:val="25"/>
                <w:szCs w:val="25"/>
              </w:rPr>
            </w:pPr>
          </w:p>
        </w:tc>
        <w:tc>
          <w:tcPr>
            <w:tcW w:w="1497" w:type="dxa"/>
            <w:shd w:val="clear" w:color="auto" w:fill="auto"/>
          </w:tcPr>
          <w:p w14:paraId="07509A98" w14:textId="77777777" w:rsidR="00A160F5" w:rsidRPr="001B496E" w:rsidRDefault="00A160F5" w:rsidP="00893692">
            <w:pPr>
              <w:ind w:right="175"/>
              <w:jc w:val="right"/>
              <w:rPr>
                <w:rFonts w:asciiTheme="majorBidi" w:eastAsia="Angsana New" w:hAnsiTheme="majorBidi" w:cstheme="majorBidi"/>
                <w:sz w:val="25"/>
                <w:szCs w:val="25"/>
                <w:cs/>
              </w:rPr>
            </w:pPr>
            <w:r w:rsidRPr="001B496E">
              <w:rPr>
                <w:rFonts w:asciiTheme="majorBidi" w:eastAsia="Angsana New" w:hAnsiTheme="majorBidi" w:cstheme="majorBidi"/>
                <w:sz w:val="25"/>
                <w:szCs w:val="25"/>
              </w:rPr>
              <w:t>(4,573,116)</w:t>
            </w:r>
          </w:p>
        </w:tc>
        <w:tc>
          <w:tcPr>
            <w:tcW w:w="73" w:type="dxa"/>
            <w:shd w:val="clear" w:color="auto" w:fill="auto"/>
          </w:tcPr>
          <w:p w14:paraId="3A477D67" w14:textId="77777777" w:rsidR="00A160F5" w:rsidRPr="001B496E" w:rsidRDefault="00A160F5" w:rsidP="00893692">
            <w:pPr>
              <w:jc w:val="thaiDistribute"/>
              <w:rPr>
                <w:rFonts w:asciiTheme="majorBidi" w:hAnsiTheme="majorBidi" w:cstheme="majorBidi"/>
                <w:sz w:val="25"/>
                <w:szCs w:val="25"/>
              </w:rPr>
            </w:pPr>
          </w:p>
        </w:tc>
        <w:tc>
          <w:tcPr>
            <w:tcW w:w="1491" w:type="dxa"/>
            <w:shd w:val="clear" w:color="auto" w:fill="auto"/>
          </w:tcPr>
          <w:p w14:paraId="63A2BD7F" w14:textId="77777777" w:rsidR="00A160F5" w:rsidRPr="001B496E" w:rsidRDefault="00A160F5" w:rsidP="00893692">
            <w:pPr>
              <w:ind w:right="175"/>
              <w:jc w:val="right"/>
              <w:rPr>
                <w:rFonts w:asciiTheme="majorBidi" w:eastAsia="Angsana New" w:hAnsiTheme="majorBidi" w:cstheme="majorBidi"/>
                <w:sz w:val="25"/>
                <w:szCs w:val="25"/>
              </w:rPr>
            </w:pPr>
            <w:r w:rsidRPr="001B496E">
              <w:rPr>
                <w:rFonts w:asciiTheme="majorBidi" w:eastAsia="Angsana New" w:hAnsiTheme="majorBidi" w:cstheme="majorBidi"/>
                <w:sz w:val="25"/>
                <w:szCs w:val="25"/>
              </w:rPr>
              <w:t>936,578</w:t>
            </w:r>
          </w:p>
        </w:tc>
        <w:tc>
          <w:tcPr>
            <w:tcW w:w="71" w:type="dxa"/>
            <w:shd w:val="clear" w:color="auto" w:fill="auto"/>
          </w:tcPr>
          <w:p w14:paraId="754C8C3F" w14:textId="77777777" w:rsidR="00A160F5" w:rsidRPr="001B496E" w:rsidRDefault="00A160F5" w:rsidP="00893692">
            <w:pPr>
              <w:jc w:val="thaiDistribute"/>
              <w:rPr>
                <w:rFonts w:asciiTheme="majorBidi" w:hAnsiTheme="majorBidi" w:cstheme="majorBidi"/>
                <w:sz w:val="25"/>
                <w:szCs w:val="25"/>
              </w:rPr>
            </w:pPr>
          </w:p>
        </w:tc>
        <w:tc>
          <w:tcPr>
            <w:tcW w:w="1350" w:type="dxa"/>
            <w:shd w:val="clear" w:color="auto" w:fill="auto"/>
          </w:tcPr>
          <w:p w14:paraId="14AD484C" w14:textId="77777777" w:rsidR="00A160F5" w:rsidRPr="001B496E" w:rsidRDefault="00A160F5" w:rsidP="00893692">
            <w:pPr>
              <w:ind w:right="175"/>
              <w:jc w:val="right"/>
              <w:rPr>
                <w:rFonts w:asciiTheme="majorBidi" w:eastAsia="Angsana New" w:hAnsiTheme="majorBidi" w:cstheme="majorBidi"/>
                <w:sz w:val="25"/>
                <w:szCs w:val="25"/>
              </w:rPr>
            </w:pPr>
            <w:r w:rsidRPr="001B496E">
              <w:rPr>
                <w:rFonts w:asciiTheme="majorBidi" w:eastAsia="Angsana New" w:hAnsiTheme="majorBidi" w:cstheme="majorBidi"/>
                <w:sz w:val="25"/>
                <w:szCs w:val="25"/>
              </w:rPr>
              <w:t>117,877,958</w:t>
            </w:r>
          </w:p>
        </w:tc>
      </w:tr>
      <w:tr w:rsidR="00A160F5" w:rsidRPr="001B496E" w14:paraId="6F8531AA" w14:textId="77777777" w:rsidTr="00AE259F">
        <w:trPr>
          <w:gridAfter w:val="1"/>
          <w:wAfter w:w="15" w:type="dxa"/>
        </w:trPr>
        <w:tc>
          <w:tcPr>
            <w:tcW w:w="4111" w:type="dxa"/>
            <w:shd w:val="clear" w:color="auto" w:fill="auto"/>
          </w:tcPr>
          <w:p w14:paraId="696175CC" w14:textId="77777777" w:rsidR="00A160F5" w:rsidRPr="001B496E" w:rsidRDefault="00A160F5" w:rsidP="00893692">
            <w:pPr>
              <w:ind w:firstLine="34"/>
              <w:jc w:val="thaiDistribute"/>
              <w:rPr>
                <w:rFonts w:asciiTheme="majorBidi" w:eastAsia="Angsana New" w:hAnsiTheme="majorBidi" w:cstheme="majorBidi"/>
                <w:sz w:val="25"/>
                <w:szCs w:val="25"/>
                <w:cs/>
              </w:rPr>
            </w:pPr>
            <w:r w:rsidRPr="001B496E">
              <w:rPr>
                <w:rFonts w:asciiTheme="majorBidi" w:hAnsiTheme="majorBidi" w:cstheme="majorBidi"/>
                <w:sz w:val="25"/>
                <w:szCs w:val="25"/>
              </w:rPr>
              <w:t>Accured Interest on Borrowings from Financial Institutions</w:t>
            </w:r>
          </w:p>
        </w:tc>
        <w:tc>
          <w:tcPr>
            <w:tcW w:w="1560" w:type="dxa"/>
            <w:shd w:val="clear" w:color="auto" w:fill="auto"/>
          </w:tcPr>
          <w:p w14:paraId="5AF111F6" w14:textId="77777777" w:rsidR="00A160F5" w:rsidRPr="001B496E" w:rsidRDefault="00A160F5" w:rsidP="00893692">
            <w:pPr>
              <w:ind w:right="175"/>
              <w:jc w:val="right"/>
              <w:rPr>
                <w:rFonts w:asciiTheme="majorBidi" w:eastAsia="Angsana New" w:hAnsiTheme="majorBidi" w:cstheme="majorBidi"/>
                <w:sz w:val="25"/>
                <w:szCs w:val="25"/>
              </w:rPr>
            </w:pPr>
            <w:r w:rsidRPr="001B496E">
              <w:rPr>
                <w:rFonts w:asciiTheme="majorBidi" w:eastAsia="Angsana New" w:hAnsiTheme="majorBidi" w:cstheme="majorBidi"/>
                <w:sz w:val="25"/>
                <w:szCs w:val="25"/>
              </w:rPr>
              <w:t>401,541</w:t>
            </w:r>
          </w:p>
        </w:tc>
        <w:tc>
          <w:tcPr>
            <w:tcW w:w="57" w:type="dxa"/>
            <w:shd w:val="clear" w:color="auto" w:fill="auto"/>
          </w:tcPr>
          <w:p w14:paraId="6D4AF80F" w14:textId="77777777" w:rsidR="00A160F5" w:rsidRPr="001B496E" w:rsidRDefault="00A160F5" w:rsidP="00893692">
            <w:pPr>
              <w:jc w:val="thaiDistribute"/>
              <w:rPr>
                <w:rFonts w:asciiTheme="majorBidi" w:hAnsiTheme="majorBidi" w:cstheme="majorBidi"/>
                <w:sz w:val="25"/>
                <w:szCs w:val="25"/>
              </w:rPr>
            </w:pPr>
          </w:p>
        </w:tc>
        <w:tc>
          <w:tcPr>
            <w:tcW w:w="1497" w:type="dxa"/>
            <w:shd w:val="clear" w:color="auto" w:fill="auto"/>
          </w:tcPr>
          <w:p w14:paraId="701B54A7" w14:textId="77777777" w:rsidR="00A160F5" w:rsidRPr="001B496E" w:rsidRDefault="00A160F5" w:rsidP="00893692">
            <w:pPr>
              <w:ind w:right="175"/>
              <w:jc w:val="right"/>
              <w:rPr>
                <w:rFonts w:asciiTheme="majorBidi" w:eastAsia="Angsana New" w:hAnsiTheme="majorBidi" w:cstheme="majorBidi"/>
                <w:sz w:val="25"/>
                <w:szCs w:val="25"/>
              </w:rPr>
            </w:pPr>
            <w:r w:rsidRPr="001B496E">
              <w:rPr>
                <w:rFonts w:asciiTheme="majorBidi" w:eastAsia="Angsana New" w:hAnsiTheme="majorBidi" w:cstheme="majorBidi"/>
                <w:sz w:val="25"/>
                <w:szCs w:val="25"/>
              </w:rPr>
              <w:t>(7,426,884)</w:t>
            </w:r>
          </w:p>
        </w:tc>
        <w:tc>
          <w:tcPr>
            <w:tcW w:w="73" w:type="dxa"/>
            <w:shd w:val="clear" w:color="auto" w:fill="auto"/>
          </w:tcPr>
          <w:p w14:paraId="638B7896" w14:textId="77777777" w:rsidR="00A160F5" w:rsidRPr="001B496E" w:rsidRDefault="00A160F5" w:rsidP="00893692">
            <w:pPr>
              <w:jc w:val="thaiDistribute"/>
              <w:rPr>
                <w:rFonts w:asciiTheme="majorBidi" w:hAnsiTheme="majorBidi" w:cstheme="majorBidi"/>
                <w:sz w:val="25"/>
                <w:szCs w:val="25"/>
              </w:rPr>
            </w:pPr>
          </w:p>
        </w:tc>
        <w:tc>
          <w:tcPr>
            <w:tcW w:w="1491" w:type="dxa"/>
            <w:shd w:val="clear" w:color="auto" w:fill="auto"/>
          </w:tcPr>
          <w:p w14:paraId="789DFE50" w14:textId="77777777" w:rsidR="00A160F5" w:rsidRPr="001B496E" w:rsidRDefault="00A160F5" w:rsidP="00893692">
            <w:pPr>
              <w:ind w:right="175"/>
              <w:jc w:val="right"/>
              <w:rPr>
                <w:rFonts w:asciiTheme="majorBidi" w:eastAsia="Angsana New" w:hAnsiTheme="majorBidi" w:cstheme="majorBidi"/>
                <w:sz w:val="25"/>
                <w:szCs w:val="25"/>
                <w:cs/>
              </w:rPr>
            </w:pPr>
            <w:r w:rsidRPr="001B496E">
              <w:rPr>
                <w:rFonts w:asciiTheme="majorBidi" w:eastAsia="Angsana New" w:hAnsiTheme="majorBidi" w:cstheme="majorBidi"/>
                <w:sz w:val="25"/>
                <w:szCs w:val="25"/>
              </w:rPr>
              <w:t>7,342,604</w:t>
            </w:r>
          </w:p>
        </w:tc>
        <w:tc>
          <w:tcPr>
            <w:tcW w:w="71" w:type="dxa"/>
            <w:shd w:val="clear" w:color="auto" w:fill="auto"/>
          </w:tcPr>
          <w:p w14:paraId="60322B83" w14:textId="77777777" w:rsidR="00A160F5" w:rsidRPr="001B496E" w:rsidRDefault="00A160F5" w:rsidP="00893692">
            <w:pPr>
              <w:jc w:val="thaiDistribute"/>
              <w:rPr>
                <w:rFonts w:asciiTheme="majorBidi" w:hAnsiTheme="majorBidi" w:cstheme="majorBidi"/>
                <w:sz w:val="25"/>
                <w:szCs w:val="25"/>
              </w:rPr>
            </w:pPr>
          </w:p>
        </w:tc>
        <w:tc>
          <w:tcPr>
            <w:tcW w:w="1350" w:type="dxa"/>
            <w:shd w:val="clear" w:color="auto" w:fill="auto"/>
          </w:tcPr>
          <w:p w14:paraId="7FBC2284" w14:textId="77777777" w:rsidR="00A160F5" w:rsidRPr="001B496E" w:rsidRDefault="00A160F5" w:rsidP="00893692">
            <w:pPr>
              <w:ind w:right="175"/>
              <w:jc w:val="right"/>
              <w:rPr>
                <w:rFonts w:asciiTheme="majorBidi" w:eastAsia="Angsana New" w:hAnsiTheme="majorBidi" w:cstheme="majorBidi"/>
                <w:sz w:val="25"/>
                <w:szCs w:val="25"/>
              </w:rPr>
            </w:pPr>
            <w:r w:rsidRPr="001B496E">
              <w:rPr>
                <w:rFonts w:asciiTheme="majorBidi" w:eastAsia="Angsana New" w:hAnsiTheme="majorBidi" w:cstheme="majorBidi"/>
                <w:sz w:val="25"/>
                <w:szCs w:val="25"/>
              </w:rPr>
              <w:t>317,261</w:t>
            </w:r>
          </w:p>
        </w:tc>
      </w:tr>
      <w:tr w:rsidR="00A160F5" w:rsidRPr="001B496E" w14:paraId="26A950E1" w14:textId="77777777" w:rsidTr="00AE259F">
        <w:trPr>
          <w:gridAfter w:val="1"/>
          <w:wAfter w:w="15" w:type="dxa"/>
        </w:trPr>
        <w:tc>
          <w:tcPr>
            <w:tcW w:w="4111" w:type="dxa"/>
            <w:shd w:val="clear" w:color="auto" w:fill="auto"/>
          </w:tcPr>
          <w:p w14:paraId="63CF2F95" w14:textId="77777777" w:rsidR="00A160F5" w:rsidRPr="001B496E" w:rsidRDefault="00A160F5" w:rsidP="00893692">
            <w:pPr>
              <w:ind w:left="317" w:hanging="283"/>
              <w:jc w:val="thaiDistribute"/>
              <w:rPr>
                <w:rFonts w:asciiTheme="majorBidi" w:eastAsia="Angsana New" w:hAnsiTheme="majorBidi" w:cstheme="majorBidi"/>
                <w:sz w:val="25"/>
                <w:szCs w:val="25"/>
              </w:rPr>
            </w:pPr>
            <w:r w:rsidRPr="001B496E">
              <w:rPr>
                <w:rFonts w:asciiTheme="majorBidi" w:eastAsia="Angsana New" w:hAnsiTheme="majorBidi" w:cstheme="majorBidi"/>
                <w:sz w:val="25"/>
                <w:szCs w:val="25"/>
              </w:rPr>
              <w:t>Long-term Borrowings from Subsidiaries</w:t>
            </w:r>
          </w:p>
        </w:tc>
        <w:tc>
          <w:tcPr>
            <w:tcW w:w="1560" w:type="dxa"/>
            <w:shd w:val="clear" w:color="auto" w:fill="auto"/>
          </w:tcPr>
          <w:p w14:paraId="1E614577" w14:textId="77777777" w:rsidR="00A160F5" w:rsidRPr="001B496E" w:rsidRDefault="00A160F5" w:rsidP="00893692">
            <w:pPr>
              <w:ind w:right="175"/>
              <w:jc w:val="right"/>
              <w:rPr>
                <w:rFonts w:asciiTheme="majorBidi" w:eastAsia="Angsana New" w:hAnsiTheme="majorBidi" w:cstheme="majorBidi"/>
                <w:sz w:val="25"/>
                <w:szCs w:val="25"/>
              </w:rPr>
            </w:pPr>
            <w:r w:rsidRPr="001B496E">
              <w:rPr>
                <w:rFonts w:asciiTheme="majorBidi" w:eastAsia="Angsana New" w:hAnsiTheme="majorBidi" w:cstheme="majorBidi"/>
                <w:sz w:val="25"/>
                <w:szCs w:val="25"/>
              </w:rPr>
              <w:t>32,774,000</w:t>
            </w:r>
          </w:p>
        </w:tc>
        <w:tc>
          <w:tcPr>
            <w:tcW w:w="57" w:type="dxa"/>
            <w:shd w:val="clear" w:color="auto" w:fill="auto"/>
          </w:tcPr>
          <w:p w14:paraId="14B2B402" w14:textId="77777777" w:rsidR="00A160F5" w:rsidRPr="001B496E" w:rsidRDefault="00A160F5" w:rsidP="00893692">
            <w:pPr>
              <w:jc w:val="thaiDistribute"/>
              <w:rPr>
                <w:rFonts w:asciiTheme="majorBidi" w:hAnsiTheme="majorBidi" w:cstheme="majorBidi"/>
                <w:sz w:val="25"/>
                <w:szCs w:val="25"/>
              </w:rPr>
            </w:pPr>
          </w:p>
        </w:tc>
        <w:tc>
          <w:tcPr>
            <w:tcW w:w="1497" w:type="dxa"/>
            <w:shd w:val="clear" w:color="auto" w:fill="auto"/>
          </w:tcPr>
          <w:p w14:paraId="26B07909" w14:textId="77777777" w:rsidR="00A160F5" w:rsidRPr="001B496E" w:rsidRDefault="00A160F5" w:rsidP="00893692">
            <w:pPr>
              <w:ind w:right="175"/>
              <w:jc w:val="right"/>
              <w:rPr>
                <w:rFonts w:asciiTheme="majorBidi" w:eastAsia="Angsana New" w:hAnsiTheme="majorBidi" w:cstheme="majorBidi"/>
                <w:sz w:val="25"/>
                <w:szCs w:val="25"/>
              </w:rPr>
            </w:pPr>
            <w:r w:rsidRPr="001B496E">
              <w:rPr>
                <w:rFonts w:asciiTheme="majorBidi" w:eastAsia="Angsana New" w:hAnsiTheme="majorBidi" w:cstheme="majorBidi"/>
                <w:sz w:val="25"/>
                <w:szCs w:val="25"/>
              </w:rPr>
              <w:t>(650,000)</w:t>
            </w:r>
          </w:p>
        </w:tc>
        <w:tc>
          <w:tcPr>
            <w:tcW w:w="73" w:type="dxa"/>
            <w:shd w:val="clear" w:color="auto" w:fill="auto"/>
          </w:tcPr>
          <w:p w14:paraId="5B200C9C" w14:textId="77777777" w:rsidR="00A160F5" w:rsidRPr="001B496E" w:rsidRDefault="00A160F5" w:rsidP="00893692">
            <w:pPr>
              <w:jc w:val="thaiDistribute"/>
              <w:rPr>
                <w:rFonts w:asciiTheme="majorBidi" w:hAnsiTheme="majorBidi" w:cstheme="majorBidi"/>
                <w:sz w:val="25"/>
                <w:szCs w:val="25"/>
              </w:rPr>
            </w:pPr>
          </w:p>
        </w:tc>
        <w:tc>
          <w:tcPr>
            <w:tcW w:w="1491" w:type="dxa"/>
            <w:shd w:val="clear" w:color="auto" w:fill="auto"/>
          </w:tcPr>
          <w:p w14:paraId="77909B4E" w14:textId="77777777" w:rsidR="00A160F5" w:rsidRPr="001B496E" w:rsidRDefault="00A160F5" w:rsidP="00893692">
            <w:pPr>
              <w:ind w:right="391"/>
              <w:jc w:val="right"/>
              <w:rPr>
                <w:rFonts w:asciiTheme="majorBidi" w:eastAsia="Angsana New" w:hAnsiTheme="majorBidi" w:cstheme="majorBidi"/>
                <w:sz w:val="25"/>
                <w:szCs w:val="25"/>
              </w:rPr>
            </w:pPr>
            <w:r w:rsidRPr="001B496E">
              <w:rPr>
                <w:rFonts w:asciiTheme="majorBidi" w:eastAsia="Angsana New" w:hAnsiTheme="majorBidi" w:cstheme="majorBidi"/>
                <w:sz w:val="25"/>
                <w:szCs w:val="25"/>
              </w:rPr>
              <w:t>-</w:t>
            </w:r>
          </w:p>
        </w:tc>
        <w:tc>
          <w:tcPr>
            <w:tcW w:w="71" w:type="dxa"/>
            <w:shd w:val="clear" w:color="auto" w:fill="auto"/>
          </w:tcPr>
          <w:p w14:paraId="01A2E8FD" w14:textId="77777777" w:rsidR="00A160F5" w:rsidRPr="001B496E" w:rsidRDefault="00A160F5" w:rsidP="00893692">
            <w:pPr>
              <w:jc w:val="thaiDistribute"/>
              <w:rPr>
                <w:rFonts w:asciiTheme="majorBidi" w:hAnsiTheme="majorBidi" w:cstheme="majorBidi"/>
                <w:sz w:val="25"/>
                <w:szCs w:val="25"/>
              </w:rPr>
            </w:pPr>
          </w:p>
        </w:tc>
        <w:tc>
          <w:tcPr>
            <w:tcW w:w="1350" w:type="dxa"/>
            <w:shd w:val="clear" w:color="auto" w:fill="auto"/>
          </w:tcPr>
          <w:p w14:paraId="61D0E9E1" w14:textId="77777777" w:rsidR="00A160F5" w:rsidRPr="001B496E" w:rsidRDefault="00A160F5" w:rsidP="00893692">
            <w:pPr>
              <w:ind w:right="175"/>
              <w:jc w:val="right"/>
              <w:rPr>
                <w:rFonts w:asciiTheme="majorBidi" w:eastAsia="Angsana New" w:hAnsiTheme="majorBidi" w:cstheme="majorBidi"/>
                <w:sz w:val="25"/>
                <w:szCs w:val="25"/>
              </w:rPr>
            </w:pPr>
            <w:r w:rsidRPr="001B496E">
              <w:rPr>
                <w:rFonts w:asciiTheme="majorBidi" w:eastAsia="Angsana New" w:hAnsiTheme="majorBidi" w:cstheme="majorBidi"/>
                <w:sz w:val="25"/>
                <w:szCs w:val="25"/>
              </w:rPr>
              <w:t>32,124,000</w:t>
            </w:r>
          </w:p>
        </w:tc>
      </w:tr>
      <w:tr w:rsidR="00A160F5" w:rsidRPr="001B496E" w14:paraId="7C648CE0" w14:textId="77777777" w:rsidTr="00AE259F">
        <w:trPr>
          <w:gridAfter w:val="1"/>
          <w:wAfter w:w="15" w:type="dxa"/>
        </w:trPr>
        <w:tc>
          <w:tcPr>
            <w:tcW w:w="4111" w:type="dxa"/>
            <w:shd w:val="clear" w:color="auto" w:fill="auto"/>
          </w:tcPr>
          <w:p w14:paraId="48909B82" w14:textId="77777777" w:rsidR="00A160F5" w:rsidRPr="001B496E" w:rsidRDefault="00A160F5" w:rsidP="00893692">
            <w:pPr>
              <w:ind w:left="317" w:hanging="283"/>
              <w:jc w:val="thaiDistribute"/>
              <w:rPr>
                <w:rFonts w:asciiTheme="majorBidi" w:eastAsia="Angsana New" w:hAnsiTheme="majorBidi" w:cstheme="majorBidi"/>
                <w:sz w:val="25"/>
                <w:szCs w:val="25"/>
                <w:cs/>
              </w:rPr>
            </w:pPr>
            <w:r w:rsidRPr="001B496E">
              <w:rPr>
                <w:rFonts w:asciiTheme="majorBidi" w:hAnsiTheme="majorBidi" w:cstheme="majorBidi"/>
                <w:sz w:val="25"/>
                <w:szCs w:val="25"/>
              </w:rPr>
              <w:t>Borrowings from Other Company</w:t>
            </w:r>
          </w:p>
        </w:tc>
        <w:tc>
          <w:tcPr>
            <w:tcW w:w="1560" w:type="dxa"/>
            <w:shd w:val="clear" w:color="auto" w:fill="auto"/>
          </w:tcPr>
          <w:p w14:paraId="6EAAA6E9" w14:textId="77777777" w:rsidR="00A160F5" w:rsidRPr="001B496E" w:rsidRDefault="00A160F5" w:rsidP="00893692">
            <w:pPr>
              <w:ind w:right="175"/>
              <w:jc w:val="right"/>
              <w:rPr>
                <w:rFonts w:asciiTheme="majorBidi" w:eastAsia="Angsana New" w:hAnsiTheme="majorBidi" w:cstheme="majorBidi"/>
                <w:sz w:val="25"/>
                <w:szCs w:val="25"/>
              </w:rPr>
            </w:pPr>
            <w:r w:rsidRPr="001B496E">
              <w:rPr>
                <w:rFonts w:asciiTheme="majorBidi" w:eastAsia="Angsana New" w:hAnsiTheme="majorBidi" w:cstheme="majorBidi"/>
                <w:sz w:val="25"/>
                <w:szCs w:val="25"/>
              </w:rPr>
              <w:t>6,835,417</w:t>
            </w:r>
          </w:p>
        </w:tc>
        <w:tc>
          <w:tcPr>
            <w:tcW w:w="57" w:type="dxa"/>
            <w:shd w:val="clear" w:color="auto" w:fill="auto"/>
          </w:tcPr>
          <w:p w14:paraId="23D22CEF" w14:textId="77777777" w:rsidR="00A160F5" w:rsidRPr="001B496E" w:rsidRDefault="00A160F5" w:rsidP="00893692">
            <w:pPr>
              <w:jc w:val="thaiDistribute"/>
              <w:rPr>
                <w:rFonts w:asciiTheme="majorBidi" w:hAnsiTheme="majorBidi" w:cstheme="majorBidi"/>
                <w:sz w:val="25"/>
                <w:szCs w:val="25"/>
              </w:rPr>
            </w:pPr>
          </w:p>
        </w:tc>
        <w:tc>
          <w:tcPr>
            <w:tcW w:w="1497" w:type="dxa"/>
            <w:shd w:val="clear" w:color="auto" w:fill="auto"/>
          </w:tcPr>
          <w:p w14:paraId="5112A311" w14:textId="77777777" w:rsidR="00A160F5" w:rsidRPr="001B496E" w:rsidRDefault="00A160F5" w:rsidP="00893692">
            <w:pPr>
              <w:ind w:right="175"/>
              <w:jc w:val="right"/>
              <w:rPr>
                <w:rFonts w:asciiTheme="majorBidi" w:eastAsia="Angsana New" w:hAnsiTheme="majorBidi" w:cstheme="majorBidi"/>
                <w:sz w:val="25"/>
                <w:szCs w:val="25"/>
              </w:rPr>
            </w:pPr>
            <w:r w:rsidRPr="001B496E">
              <w:rPr>
                <w:rFonts w:asciiTheme="majorBidi" w:eastAsia="Angsana New" w:hAnsiTheme="majorBidi" w:cstheme="majorBidi"/>
                <w:sz w:val="25"/>
                <w:szCs w:val="25"/>
              </w:rPr>
              <w:t>(4,041,755)</w:t>
            </w:r>
          </w:p>
        </w:tc>
        <w:tc>
          <w:tcPr>
            <w:tcW w:w="73" w:type="dxa"/>
            <w:shd w:val="clear" w:color="auto" w:fill="auto"/>
          </w:tcPr>
          <w:p w14:paraId="53069FA3" w14:textId="77777777" w:rsidR="00A160F5" w:rsidRPr="001B496E" w:rsidRDefault="00A160F5" w:rsidP="00893692">
            <w:pPr>
              <w:jc w:val="thaiDistribute"/>
              <w:rPr>
                <w:rFonts w:asciiTheme="majorBidi" w:hAnsiTheme="majorBidi" w:cstheme="majorBidi"/>
                <w:sz w:val="25"/>
                <w:szCs w:val="25"/>
              </w:rPr>
            </w:pPr>
          </w:p>
        </w:tc>
        <w:tc>
          <w:tcPr>
            <w:tcW w:w="1491" w:type="dxa"/>
            <w:shd w:val="clear" w:color="auto" w:fill="auto"/>
          </w:tcPr>
          <w:p w14:paraId="40270F99" w14:textId="77777777" w:rsidR="00A160F5" w:rsidRPr="001B496E" w:rsidRDefault="00A160F5" w:rsidP="00893692">
            <w:pPr>
              <w:ind w:right="175"/>
              <w:jc w:val="right"/>
              <w:rPr>
                <w:rFonts w:asciiTheme="majorBidi" w:eastAsia="Angsana New" w:hAnsiTheme="majorBidi" w:cstheme="majorBidi"/>
                <w:sz w:val="25"/>
                <w:szCs w:val="25"/>
              </w:rPr>
            </w:pPr>
            <w:r w:rsidRPr="001B496E">
              <w:rPr>
                <w:rFonts w:asciiTheme="majorBidi" w:eastAsia="Angsana New" w:hAnsiTheme="majorBidi" w:cstheme="majorBidi"/>
                <w:sz w:val="25"/>
                <w:szCs w:val="25"/>
              </w:rPr>
              <w:t>81,610</w:t>
            </w:r>
          </w:p>
        </w:tc>
        <w:tc>
          <w:tcPr>
            <w:tcW w:w="71" w:type="dxa"/>
            <w:shd w:val="clear" w:color="auto" w:fill="auto"/>
          </w:tcPr>
          <w:p w14:paraId="358E4330" w14:textId="77777777" w:rsidR="00A160F5" w:rsidRPr="001B496E" w:rsidRDefault="00A160F5" w:rsidP="00893692">
            <w:pPr>
              <w:jc w:val="thaiDistribute"/>
              <w:rPr>
                <w:rFonts w:asciiTheme="majorBidi" w:hAnsiTheme="majorBidi" w:cstheme="majorBidi"/>
                <w:sz w:val="25"/>
                <w:szCs w:val="25"/>
              </w:rPr>
            </w:pPr>
          </w:p>
        </w:tc>
        <w:tc>
          <w:tcPr>
            <w:tcW w:w="1350" w:type="dxa"/>
            <w:shd w:val="clear" w:color="auto" w:fill="auto"/>
          </w:tcPr>
          <w:p w14:paraId="2DB463C7" w14:textId="77777777" w:rsidR="00A160F5" w:rsidRPr="001B496E" w:rsidRDefault="00A160F5" w:rsidP="00893692">
            <w:pPr>
              <w:ind w:right="175"/>
              <w:jc w:val="right"/>
              <w:rPr>
                <w:rFonts w:asciiTheme="majorBidi" w:eastAsia="Angsana New" w:hAnsiTheme="majorBidi" w:cstheme="majorBidi"/>
                <w:sz w:val="25"/>
                <w:szCs w:val="25"/>
              </w:rPr>
            </w:pPr>
            <w:r w:rsidRPr="001B496E">
              <w:rPr>
                <w:rFonts w:asciiTheme="majorBidi" w:eastAsia="Angsana New" w:hAnsiTheme="majorBidi" w:cstheme="majorBidi"/>
                <w:sz w:val="25"/>
                <w:szCs w:val="25"/>
              </w:rPr>
              <w:t>2,875,272</w:t>
            </w:r>
          </w:p>
        </w:tc>
      </w:tr>
      <w:tr w:rsidR="00A160F5" w:rsidRPr="001B496E" w14:paraId="396A09E5" w14:textId="77777777" w:rsidTr="00AE259F">
        <w:trPr>
          <w:gridAfter w:val="1"/>
          <w:wAfter w:w="15" w:type="dxa"/>
        </w:trPr>
        <w:tc>
          <w:tcPr>
            <w:tcW w:w="4111" w:type="dxa"/>
            <w:shd w:val="clear" w:color="auto" w:fill="auto"/>
          </w:tcPr>
          <w:p w14:paraId="387D676F" w14:textId="77777777" w:rsidR="00A160F5" w:rsidRPr="001B496E" w:rsidRDefault="00A160F5" w:rsidP="00893692">
            <w:pPr>
              <w:ind w:left="317" w:hanging="283"/>
              <w:jc w:val="thaiDistribute"/>
              <w:rPr>
                <w:rFonts w:asciiTheme="majorBidi" w:eastAsia="Angsana New" w:hAnsiTheme="majorBidi" w:cstheme="majorBidi"/>
                <w:sz w:val="25"/>
                <w:szCs w:val="25"/>
                <w:cs/>
              </w:rPr>
            </w:pPr>
            <w:r w:rsidRPr="001B496E">
              <w:rPr>
                <w:rFonts w:asciiTheme="majorBidi" w:hAnsiTheme="majorBidi" w:cstheme="majorBidi"/>
                <w:sz w:val="25"/>
                <w:szCs w:val="25"/>
              </w:rPr>
              <w:t>Accured Interest on Borrowings from Other Company</w:t>
            </w:r>
          </w:p>
        </w:tc>
        <w:tc>
          <w:tcPr>
            <w:tcW w:w="1560" w:type="dxa"/>
            <w:shd w:val="clear" w:color="auto" w:fill="auto"/>
          </w:tcPr>
          <w:p w14:paraId="3DF5E31E" w14:textId="77777777" w:rsidR="00A160F5" w:rsidRPr="001B496E" w:rsidRDefault="00A160F5" w:rsidP="00893692">
            <w:pPr>
              <w:ind w:right="175"/>
              <w:jc w:val="right"/>
              <w:rPr>
                <w:rFonts w:asciiTheme="majorBidi" w:eastAsia="Angsana New" w:hAnsiTheme="majorBidi" w:cstheme="majorBidi"/>
                <w:sz w:val="25"/>
                <w:szCs w:val="25"/>
              </w:rPr>
            </w:pPr>
            <w:r w:rsidRPr="001B496E">
              <w:rPr>
                <w:rFonts w:asciiTheme="majorBidi" w:eastAsia="Angsana New" w:hAnsiTheme="majorBidi" w:cstheme="majorBidi"/>
                <w:sz w:val="25"/>
                <w:szCs w:val="25"/>
              </w:rPr>
              <w:t>12,508</w:t>
            </w:r>
          </w:p>
        </w:tc>
        <w:tc>
          <w:tcPr>
            <w:tcW w:w="57" w:type="dxa"/>
            <w:shd w:val="clear" w:color="auto" w:fill="auto"/>
          </w:tcPr>
          <w:p w14:paraId="1D16CEEA" w14:textId="77777777" w:rsidR="00A160F5" w:rsidRPr="001B496E" w:rsidRDefault="00A160F5" w:rsidP="00893692">
            <w:pPr>
              <w:jc w:val="thaiDistribute"/>
              <w:rPr>
                <w:rFonts w:asciiTheme="majorBidi" w:hAnsiTheme="majorBidi" w:cstheme="majorBidi"/>
                <w:sz w:val="25"/>
                <w:szCs w:val="25"/>
              </w:rPr>
            </w:pPr>
          </w:p>
        </w:tc>
        <w:tc>
          <w:tcPr>
            <w:tcW w:w="1497" w:type="dxa"/>
            <w:shd w:val="clear" w:color="auto" w:fill="auto"/>
          </w:tcPr>
          <w:p w14:paraId="0F0CB8C2" w14:textId="77777777" w:rsidR="00A160F5" w:rsidRPr="001B496E" w:rsidRDefault="00A160F5" w:rsidP="00893692">
            <w:pPr>
              <w:ind w:right="175"/>
              <w:jc w:val="right"/>
              <w:rPr>
                <w:rFonts w:asciiTheme="majorBidi" w:eastAsia="Angsana New" w:hAnsiTheme="majorBidi" w:cstheme="majorBidi"/>
                <w:sz w:val="25"/>
                <w:szCs w:val="25"/>
              </w:rPr>
            </w:pPr>
            <w:r w:rsidRPr="001B496E">
              <w:rPr>
                <w:rFonts w:asciiTheme="majorBidi" w:eastAsia="Angsana New" w:hAnsiTheme="majorBidi" w:cstheme="majorBidi"/>
                <w:sz w:val="25"/>
                <w:szCs w:val="25"/>
              </w:rPr>
              <w:t>(475,381)</w:t>
            </w:r>
          </w:p>
        </w:tc>
        <w:tc>
          <w:tcPr>
            <w:tcW w:w="73" w:type="dxa"/>
            <w:shd w:val="clear" w:color="auto" w:fill="auto"/>
          </w:tcPr>
          <w:p w14:paraId="7618A478" w14:textId="77777777" w:rsidR="00A160F5" w:rsidRPr="001B496E" w:rsidRDefault="00A160F5" w:rsidP="00893692">
            <w:pPr>
              <w:jc w:val="thaiDistribute"/>
              <w:rPr>
                <w:rFonts w:asciiTheme="majorBidi" w:hAnsiTheme="majorBidi" w:cstheme="majorBidi"/>
                <w:sz w:val="25"/>
                <w:szCs w:val="25"/>
              </w:rPr>
            </w:pPr>
          </w:p>
        </w:tc>
        <w:tc>
          <w:tcPr>
            <w:tcW w:w="1491" w:type="dxa"/>
            <w:shd w:val="clear" w:color="auto" w:fill="auto"/>
          </w:tcPr>
          <w:p w14:paraId="2A6A8010" w14:textId="77777777" w:rsidR="00A160F5" w:rsidRPr="001B496E" w:rsidRDefault="00A160F5" w:rsidP="00893692">
            <w:pPr>
              <w:ind w:right="175"/>
              <w:jc w:val="right"/>
              <w:rPr>
                <w:rFonts w:asciiTheme="majorBidi" w:eastAsia="Angsana New" w:hAnsiTheme="majorBidi" w:cstheme="majorBidi"/>
                <w:sz w:val="25"/>
                <w:szCs w:val="25"/>
              </w:rPr>
            </w:pPr>
            <w:r w:rsidRPr="001B496E">
              <w:rPr>
                <w:rFonts w:asciiTheme="majorBidi" w:eastAsia="Angsana New" w:hAnsiTheme="majorBidi" w:cstheme="majorBidi"/>
                <w:sz w:val="25"/>
                <w:szCs w:val="25"/>
              </w:rPr>
              <w:t>478,088</w:t>
            </w:r>
          </w:p>
        </w:tc>
        <w:tc>
          <w:tcPr>
            <w:tcW w:w="71" w:type="dxa"/>
            <w:shd w:val="clear" w:color="auto" w:fill="auto"/>
          </w:tcPr>
          <w:p w14:paraId="52BFB204" w14:textId="77777777" w:rsidR="00A160F5" w:rsidRPr="001B496E" w:rsidRDefault="00A160F5" w:rsidP="00893692">
            <w:pPr>
              <w:jc w:val="thaiDistribute"/>
              <w:rPr>
                <w:rFonts w:asciiTheme="majorBidi" w:hAnsiTheme="majorBidi" w:cstheme="majorBidi"/>
                <w:sz w:val="25"/>
                <w:szCs w:val="25"/>
              </w:rPr>
            </w:pPr>
          </w:p>
        </w:tc>
        <w:tc>
          <w:tcPr>
            <w:tcW w:w="1350" w:type="dxa"/>
            <w:shd w:val="clear" w:color="auto" w:fill="auto"/>
          </w:tcPr>
          <w:p w14:paraId="1F1D12E1" w14:textId="77777777" w:rsidR="00A160F5" w:rsidRPr="001B496E" w:rsidRDefault="00A160F5" w:rsidP="00893692">
            <w:pPr>
              <w:ind w:right="175"/>
              <w:jc w:val="right"/>
              <w:rPr>
                <w:rFonts w:asciiTheme="majorBidi" w:eastAsia="Angsana New" w:hAnsiTheme="majorBidi" w:cstheme="majorBidi"/>
                <w:sz w:val="25"/>
                <w:szCs w:val="25"/>
              </w:rPr>
            </w:pPr>
            <w:r w:rsidRPr="001B496E">
              <w:rPr>
                <w:rFonts w:asciiTheme="majorBidi" w:eastAsia="Angsana New" w:hAnsiTheme="majorBidi" w:cstheme="majorBidi"/>
                <w:sz w:val="25"/>
                <w:szCs w:val="25"/>
              </w:rPr>
              <w:t>15,215</w:t>
            </w:r>
          </w:p>
        </w:tc>
      </w:tr>
      <w:tr w:rsidR="00A160F5" w:rsidRPr="001B496E" w14:paraId="01AA031E" w14:textId="77777777" w:rsidTr="00AE259F">
        <w:trPr>
          <w:gridAfter w:val="1"/>
          <w:wAfter w:w="15" w:type="dxa"/>
        </w:trPr>
        <w:tc>
          <w:tcPr>
            <w:tcW w:w="4111" w:type="dxa"/>
            <w:shd w:val="clear" w:color="auto" w:fill="auto"/>
          </w:tcPr>
          <w:p w14:paraId="340A6CF6" w14:textId="77777777" w:rsidR="00A160F5" w:rsidRPr="001B496E" w:rsidRDefault="00A160F5" w:rsidP="00893692">
            <w:pPr>
              <w:ind w:firstLine="34"/>
              <w:jc w:val="thaiDistribute"/>
              <w:rPr>
                <w:rFonts w:asciiTheme="majorBidi" w:eastAsia="Angsana New" w:hAnsiTheme="majorBidi" w:cstheme="majorBidi"/>
                <w:sz w:val="25"/>
                <w:szCs w:val="25"/>
              </w:rPr>
            </w:pPr>
            <w:r w:rsidRPr="001B496E">
              <w:rPr>
                <w:rFonts w:asciiTheme="majorBidi" w:hAnsiTheme="majorBidi" w:cstheme="majorBidi"/>
                <w:sz w:val="25"/>
                <w:szCs w:val="25"/>
              </w:rPr>
              <w:t>Lease Liabilities</w:t>
            </w:r>
          </w:p>
        </w:tc>
        <w:tc>
          <w:tcPr>
            <w:tcW w:w="1560" w:type="dxa"/>
            <w:shd w:val="clear" w:color="auto" w:fill="auto"/>
          </w:tcPr>
          <w:p w14:paraId="0F02D9E2" w14:textId="77777777" w:rsidR="00A160F5" w:rsidRPr="001B496E" w:rsidRDefault="00A160F5" w:rsidP="00893692">
            <w:pPr>
              <w:ind w:right="175"/>
              <w:jc w:val="right"/>
              <w:rPr>
                <w:rFonts w:asciiTheme="majorBidi" w:eastAsia="Angsana New" w:hAnsiTheme="majorBidi" w:cstheme="majorBidi"/>
                <w:sz w:val="25"/>
                <w:szCs w:val="25"/>
              </w:rPr>
            </w:pPr>
            <w:r w:rsidRPr="001B496E">
              <w:rPr>
                <w:rFonts w:asciiTheme="majorBidi" w:eastAsia="Angsana New" w:hAnsiTheme="majorBidi" w:cstheme="majorBidi"/>
                <w:sz w:val="25"/>
                <w:szCs w:val="25"/>
              </w:rPr>
              <w:t>2,391,567</w:t>
            </w:r>
          </w:p>
        </w:tc>
        <w:tc>
          <w:tcPr>
            <w:tcW w:w="57" w:type="dxa"/>
            <w:shd w:val="clear" w:color="auto" w:fill="auto"/>
          </w:tcPr>
          <w:p w14:paraId="7B6D75A2" w14:textId="77777777" w:rsidR="00A160F5" w:rsidRPr="001B496E" w:rsidRDefault="00A160F5" w:rsidP="00893692">
            <w:pPr>
              <w:jc w:val="thaiDistribute"/>
              <w:rPr>
                <w:rFonts w:asciiTheme="majorBidi" w:hAnsiTheme="majorBidi" w:cstheme="majorBidi"/>
                <w:sz w:val="25"/>
                <w:szCs w:val="25"/>
              </w:rPr>
            </w:pPr>
          </w:p>
        </w:tc>
        <w:tc>
          <w:tcPr>
            <w:tcW w:w="1497" w:type="dxa"/>
            <w:shd w:val="clear" w:color="auto" w:fill="auto"/>
          </w:tcPr>
          <w:p w14:paraId="3146D372" w14:textId="77777777" w:rsidR="00A160F5" w:rsidRPr="001B496E" w:rsidRDefault="00A160F5" w:rsidP="00893692">
            <w:pPr>
              <w:ind w:right="175"/>
              <w:jc w:val="right"/>
              <w:rPr>
                <w:rFonts w:asciiTheme="majorBidi" w:eastAsia="Angsana New" w:hAnsiTheme="majorBidi" w:cstheme="majorBidi"/>
                <w:sz w:val="25"/>
                <w:szCs w:val="25"/>
              </w:rPr>
            </w:pPr>
            <w:r w:rsidRPr="001B496E">
              <w:rPr>
                <w:rFonts w:asciiTheme="majorBidi" w:eastAsia="Angsana New" w:hAnsiTheme="majorBidi" w:cstheme="majorBidi"/>
                <w:sz w:val="25"/>
                <w:szCs w:val="25"/>
              </w:rPr>
              <w:t>(2,221,554)</w:t>
            </w:r>
          </w:p>
        </w:tc>
        <w:tc>
          <w:tcPr>
            <w:tcW w:w="73" w:type="dxa"/>
            <w:shd w:val="clear" w:color="auto" w:fill="auto"/>
          </w:tcPr>
          <w:p w14:paraId="052A7F2E" w14:textId="77777777" w:rsidR="00A160F5" w:rsidRPr="001B496E" w:rsidRDefault="00A160F5" w:rsidP="00893692">
            <w:pPr>
              <w:jc w:val="thaiDistribute"/>
              <w:rPr>
                <w:rFonts w:asciiTheme="majorBidi" w:hAnsiTheme="majorBidi" w:cstheme="majorBidi"/>
                <w:sz w:val="25"/>
                <w:szCs w:val="25"/>
              </w:rPr>
            </w:pPr>
          </w:p>
        </w:tc>
        <w:tc>
          <w:tcPr>
            <w:tcW w:w="1491" w:type="dxa"/>
            <w:shd w:val="clear" w:color="auto" w:fill="auto"/>
          </w:tcPr>
          <w:p w14:paraId="4A5DB51E" w14:textId="77777777" w:rsidR="00A160F5" w:rsidRPr="001B496E" w:rsidRDefault="00A160F5" w:rsidP="00893692">
            <w:pPr>
              <w:ind w:right="175"/>
              <w:jc w:val="right"/>
              <w:rPr>
                <w:rFonts w:asciiTheme="majorBidi" w:eastAsia="Angsana New" w:hAnsiTheme="majorBidi" w:cstheme="majorBidi"/>
                <w:sz w:val="25"/>
                <w:szCs w:val="25"/>
              </w:rPr>
            </w:pPr>
            <w:r w:rsidRPr="001B496E">
              <w:rPr>
                <w:rFonts w:asciiTheme="majorBidi" w:eastAsia="Angsana New" w:hAnsiTheme="majorBidi" w:cstheme="majorBidi"/>
                <w:sz w:val="25"/>
                <w:szCs w:val="25"/>
              </w:rPr>
              <w:t>3,778,429</w:t>
            </w:r>
          </w:p>
        </w:tc>
        <w:tc>
          <w:tcPr>
            <w:tcW w:w="71" w:type="dxa"/>
            <w:shd w:val="clear" w:color="auto" w:fill="auto"/>
          </w:tcPr>
          <w:p w14:paraId="07FA1C97" w14:textId="77777777" w:rsidR="00A160F5" w:rsidRPr="001B496E" w:rsidRDefault="00A160F5" w:rsidP="00893692">
            <w:pPr>
              <w:jc w:val="thaiDistribute"/>
              <w:rPr>
                <w:rFonts w:asciiTheme="majorBidi" w:hAnsiTheme="majorBidi" w:cstheme="majorBidi"/>
                <w:sz w:val="25"/>
                <w:szCs w:val="25"/>
              </w:rPr>
            </w:pPr>
          </w:p>
        </w:tc>
        <w:tc>
          <w:tcPr>
            <w:tcW w:w="1350" w:type="dxa"/>
            <w:shd w:val="clear" w:color="auto" w:fill="auto"/>
          </w:tcPr>
          <w:p w14:paraId="2127746B" w14:textId="77777777" w:rsidR="00A160F5" w:rsidRPr="001B496E" w:rsidRDefault="00A160F5" w:rsidP="00893692">
            <w:pPr>
              <w:ind w:right="175"/>
              <w:jc w:val="right"/>
              <w:rPr>
                <w:rFonts w:asciiTheme="majorBidi" w:eastAsia="Angsana New" w:hAnsiTheme="majorBidi" w:cstheme="majorBidi"/>
                <w:sz w:val="25"/>
                <w:szCs w:val="25"/>
              </w:rPr>
            </w:pPr>
            <w:r w:rsidRPr="001B496E">
              <w:rPr>
                <w:rFonts w:asciiTheme="majorBidi" w:eastAsia="Angsana New" w:hAnsiTheme="majorBidi" w:cstheme="majorBidi"/>
                <w:sz w:val="25"/>
                <w:szCs w:val="25"/>
              </w:rPr>
              <w:t>3,948,442</w:t>
            </w:r>
          </w:p>
        </w:tc>
      </w:tr>
      <w:tr w:rsidR="00A160F5" w:rsidRPr="001B496E" w14:paraId="16CBACAB" w14:textId="77777777" w:rsidTr="00AE259F">
        <w:trPr>
          <w:gridAfter w:val="1"/>
          <w:wAfter w:w="15" w:type="dxa"/>
        </w:trPr>
        <w:tc>
          <w:tcPr>
            <w:tcW w:w="4111" w:type="dxa"/>
            <w:shd w:val="clear" w:color="auto" w:fill="auto"/>
          </w:tcPr>
          <w:p w14:paraId="72464BFE" w14:textId="77777777" w:rsidR="00A160F5" w:rsidRPr="001B496E" w:rsidRDefault="00A160F5" w:rsidP="00893692">
            <w:pPr>
              <w:ind w:firstLine="459"/>
              <w:jc w:val="thaiDistribute"/>
              <w:rPr>
                <w:rFonts w:asciiTheme="majorBidi" w:eastAsia="Angsana New" w:hAnsiTheme="majorBidi" w:cstheme="majorBidi"/>
                <w:sz w:val="25"/>
                <w:szCs w:val="25"/>
                <w:cs/>
              </w:rPr>
            </w:pPr>
            <w:r w:rsidRPr="001B496E">
              <w:rPr>
                <w:rFonts w:asciiTheme="majorBidi" w:eastAsia="Angsana New" w:hAnsiTheme="majorBidi" w:cstheme="majorBidi"/>
                <w:sz w:val="25"/>
                <w:szCs w:val="25"/>
              </w:rPr>
              <w:t>Total</w:t>
            </w:r>
          </w:p>
        </w:tc>
        <w:tc>
          <w:tcPr>
            <w:tcW w:w="1560" w:type="dxa"/>
            <w:tcBorders>
              <w:top w:val="single" w:sz="4" w:space="0" w:color="auto"/>
              <w:bottom w:val="double" w:sz="4" w:space="0" w:color="auto"/>
            </w:tcBorders>
            <w:shd w:val="clear" w:color="auto" w:fill="auto"/>
          </w:tcPr>
          <w:p w14:paraId="0DDE5506" w14:textId="77777777" w:rsidR="00A160F5" w:rsidRPr="001B496E" w:rsidRDefault="00A160F5" w:rsidP="00893692">
            <w:pPr>
              <w:ind w:right="175"/>
              <w:jc w:val="right"/>
              <w:rPr>
                <w:rFonts w:asciiTheme="majorBidi" w:eastAsia="Angsana New" w:hAnsiTheme="majorBidi" w:cstheme="majorBidi"/>
                <w:sz w:val="25"/>
                <w:szCs w:val="25"/>
              </w:rPr>
            </w:pPr>
            <w:r w:rsidRPr="001B496E">
              <w:rPr>
                <w:rFonts w:asciiTheme="majorBidi" w:eastAsia="Angsana New" w:hAnsiTheme="majorBidi" w:cstheme="majorBidi"/>
                <w:sz w:val="25"/>
                <w:szCs w:val="25"/>
              </w:rPr>
              <w:t>184,401,786</w:t>
            </w:r>
          </w:p>
        </w:tc>
        <w:tc>
          <w:tcPr>
            <w:tcW w:w="57" w:type="dxa"/>
            <w:shd w:val="clear" w:color="auto" w:fill="auto"/>
          </w:tcPr>
          <w:p w14:paraId="25708F0A" w14:textId="77777777" w:rsidR="00A160F5" w:rsidRPr="001B496E" w:rsidRDefault="00A160F5" w:rsidP="00893692">
            <w:pPr>
              <w:jc w:val="thaiDistribute"/>
              <w:rPr>
                <w:rFonts w:asciiTheme="majorBidi" w:hAnsiTheme="majorBidi" w:cstheme="majorBidi"/>
                <w:sz w:val="25"/>
                <w:szCs w:val="25"/>
              </w:rPr>
            </w:pPr>
          </w:p>
        </w:tc>
        <w:tc>
          <w:tcPr>
            <w:tcW w:w="1497" w:type="dxa"/>
            <w:tcBorders>
              <w:top w:val="single" w:sz="4" w:space="0" w:color="auto"/>
              <w:bottom w:val="double" w:sz="4" w:space="0" w:color="auto"/>
            </w:tcBorders>
            <w:shd w:val="clear" w:color="auto" w:fill="auto"/>
          </w:tcPr>
          <w:p w14:paraId="6A2C2D86" w14:textId="77777777" w:rsidR="00A160F5" w:rsidRPr="001B496E" w:rsidRDefault="00A160F5" w:rsidP="00893692">
            <w:pPr>
              <w:ind w:right="175"/>
              <w:jc w:val="right"/>
              <w:rPr>
                <w:rFonts w:asciiTheme="majorBidi" w:eastAsia="Angsana New" w:hAnsiTheme="majorBidi" w:cstheme="majorBidi"/>
                <w:sz w:val="25"/>
                <w:szCs w:val="25"/>
              </w:rPr>
            </w:pPr>
            <w:r w:rsidRPr="001B496E">
              <w:rPr>
                <w:rFonts w:asciiTheme="majorBidi" w:eastAsia="Angsana New" w:hAnsiTheme="majorBidi" w:cstheme="majorBidi"/>
                <w:sz w:val="25"/>
                <w:szCs w:val="25"/>
              </w:rPr>
              <w:t>(20,927,726)</w:t>
            </w:r>
          </w:p>
        </w:tc>
        <w:tc>
          <w:tcPr>
            <w:tcW w:w="73" w:type="dxa"/>
            <w:shd w:val="clear" w:color="auto" w:fill="auto"/>
          </w:tcPr>
          <w:p w14:paraId="3BDB650B" w14:textId="77777777" w:rsidR="00A160F5" w:rsidRPr="001B496E" w:rsidRDefault="00A160F5" w:rsidP="00893692">
            <w:pPr>
              <w:jc w:val="thaiDistribute"/>
              <w:rPr>
                <w:rFonts w:asciiTheme="majorBidi" w:hAnsiTheme="majorBidi" w:cstheme="majorBidi"/>
                <w:sz w:val="25"/>
                <w:szCs w:val="25"/>
              </w:rPr>
            </w:pPr>
          </w:p>
        </w:tc>
        <w:tc>
          <w:tcPr>
            <w:tcW w:w="1491" w:type="dxa"/>
            <w:tcBorders>
              <w:top w:val="single" w:sz="4" w:space="0" w:color="auto"/>
              <w:bottom w:val="double" w:sz="4" w:space="0" w:color="auto"/>
            </w:tcBorders>
            <w:shd w:val="clear" w:color="auto" w:fill="auto"/>
          </w:tcPr>
          <w:p w14:paraId="6AC01808" w14:textId="77777777" w:rsidR="00A160F5" w:rsidRPr="001B496E" w:rsidRDefault="00A160F5" w:rsidP="00893692">
            <w:pPr>
              <w:ind w:right="175"/>
              <w:jc w:val="right"/>
              <w:rPr>
                <w:rFonts w:asciiTheme="majorBidi" w:eastAsia="Angsana New" w:hAnsiTheme="majorBidi" w:cstheme="majorBidi"/>
                <w:sz w:val="25"/>
                <w:szCs w:val="25"/>
              </w:rPr>
            </w:pPr>
            <w:r w:rsidRPr="001B496E">
              <w:rPr>
                <w:rFonts w:asciiTheme="majorBidi" w:eastAsia="Angsana New" w:hAnsiTheme="majorBidi" w:cstheme="majorBidi"/>
                <w:sz w:val="25"/>
                <w:szCs w:val="25"/>
              </w:rPr>
              <w:t>13,744,930</w:t>
            </w:r>
          </w:p>
        </w:tc>
        <w:tc>
          <w:tcPr>
            <w:tcW w:w="71" w:type="dxa"/>
            <w:shd w:val="clear" w:color="auto" w:fill="auto"/>
          </w:tcPr>
          <w:p w14:paraId="6666DE38" w14:textId="77777777" w:rsidR="00A160F5" w:rsidRPr="001B496E" w:rsidRDefault="00A160F5" w:rsidP="00893692">
            <w:pPr>
              <w:jc w:val="thaiDistribute"/>
              <w:rPr>
                <w:rFonts w:asciiTheme="majorBidi" w:hAnsiTheme="majorBidi" w:cstheme="majorBidi"/>
                <w:sz w:val="25"/>
                <w:szCs w:val="25"/>
              </w:rPr>
            </w:pPr>
          </w:p>
        </w:tc>
        <w:tc>
          <w:tcPr>
            <w:tcW w:w="1350" w:type="dxa"/>
            <w:tcBorders>
              <w:top w:val="single" w:sz="4" w:space="0" w:color="auto"/>
              <w:bottom w:val="double" w:sz="4" w:space="0" w:color="auto"/>
            </w:tcBorders>
            <w:shd w:val="clear" w:color="auto" w:fill="auto"/>
          </w:tcPr>
          <w:p w14:paraId="1367F917" w14:textId="77777777" w:rsidR="00A160F5" w:rsidRPr="001B496E" w:rsidRDefault="00A160F5" w:rsidP="00893692">
            <w:pPr>
              <w:ind w:right="175"/>
              <w:jc w:val="right"/>
              <w:rPr>
                <w:rFonts w:asciiTheme="majorBidi" w:eastAsia="Angsana New" w:hAnsiTheme="majorBidi" w:cstheme="majorBidi"/>
                <w:sz w:val="25"/>
                <w:szCs w:val="25"/>
              </w:rPr>
            </w:pPr>
            <w:r w:rsidRPr="001B496E">
              <w:rPr>
                <w:rFonts w:asciiTheme="majorBidi" w:eastAsia="Angsana New" w:hAnsiTheme="majorBidi" w:cstheme="majorBidi"/>
                <w:sz w:val="25"/>
                <w:szCs w:val="25"/>
              </w:rPr>
              <w:t>177,218,990</w:t>
            </w:r>
          </w:p>
        </w:tc>
      </w:tr>
    </w:tbl>
    <w:p w14:paraId="1EABD046" w14:textId="77777777" w:rsidR="00A160F5" w:rsidRPr="001B496E" w:rsidRDefault="00A160F5" w:rsidP="00A160F5">
      <w:pPr>
        <w:pStyle w:val="BodyTextIndent"/>
        <w:tabs>
          <w:tab w:val="clear" w:pos="360"/>
          <w:tab w:val="clear" w:pos="720"/>
          <w:tab w:val="clear" w:pos="1080"/>
          <w:tab w:val="left" w:pos="450"/>
          <w:tab w:val="left" w:pos="990"/>
        </w:tabs>
        <w:ind w:left="0"/>
        <w:rPr>
          <w:rFonts w:asciiTheme="majorBidi" w:hAnsiTheme="majorBidi" w:cstheme="majorBidi"/>
          <w:b/>
          <w:bCs/>
        </w:rPr>
      </w:pPr>
    </w:p>
    <w:p w14:paraId="4061D117" w14:textId="77777777" w:rsidR="00A160F5" w:rsidRPr="001B496E" w:rsidRDefault="00A160F5" w:rsidP="00A160F5">
      <w:pPr>
        <w:pStyle w:val="BodyTextIndent"/>
        <w:tabs>
          <w:tab w:val="clear" w:pos="360"/>
          <w:tab w:val="clear" w:pos="720"/>
          <w:tab w:val="clear" w:pos="1080"/>
          <w:tab w:val="left" w:pos="450"/>
          <w:tab w:val="left" w:pos="990"/>
        </w:tabs>
        <w:ind w:left="0"/>
        <w:rPr>
          <w:rFonts w:asciiTheme="majorBidi" w:hAnsiTheme="majorBidi" w:cstheme="majorBidi"/>
          <w:b/>
          <w:bCs/>
        </w:rPr>
      </w:pPr>
    </w:p>
    <w:p w14:paraId="039F3A06" w14:textId="77777777" w:rsidR="00A160F5" w:rsidRPr="001B496E" w:rsidRDefault="00A160F5" w:rsidP="00A160F5">
      <w:pPr>
        <w:pStyle w:val="BodyTextIndent"/>
        <w:tabs>
          <w:tab w:val="clear" w:pos="360"/>
          <w:tab w:val="clear" w:pos="720"/>
          <w:tab w:val="clear" w:pos="1080"/>
          <w:tab w:val="left" w:pos="450"/>
          <w:tab w:val="left" w:pos="990"/>
        </w:tabs>
        <w:ind w:left="0"/>
        <w:rPr>
          <w:rFonts w:asciiTheme="majorBidi" w:hAnsiTheme="majorBidi" w:cstheme="majorBidi"/>
          <w:b/>
          <w:bCs/>
        </w:rPr>
      </w:pPr>
    </w:p>
    <w:p w14:paraId="0E81A36B" w14:textId="77777777" w:rsidR="00A160F5" w:rsidRPr="001B496E" w:rsidRDefault="00A160F5" w:rsidP="00A160F5">
      <w:pPr>
        <w:pStyle w:val="BodyTextIndent"/>
        <w:tabs>
          <w:tab w:val="clear" w:pos="360"/>
          <w:tab w:val="clear" w:pos="720"/>
          <w:tab w:val="clear" w:pos="1080"/>
          <w:tab w:val="left" w:pos="450"/>
          <w:tab w:val="left" w:pos="990"/>
        </w:tabs>
        <w:ind w:left="0"/>
        <w:rPr>
          <w:rFonts w:asciiTheme="majorBidi" w:hAnsiTheme="majorBidi" w:cstheme="majorBidi"/>
          <w:b/>
          <w:bCs/>
        </w:rPr>
      </w:pPr>
    </w:p>
    <w:p w14:paraId="1E66EBEE" w14:textId="77777777" w:rsidR="00A160F5" w:rsidRPr="001B496E" w:rsidRDefault="00A160F5" w:rsidP="00A160F5">
      <w:pPr>
        <w:pStyle w:val="BodyTextIndent"/>
        <w:tabs>
          <w:tab w:val="clear" w:pos="360"/>
          <w:tab w:val="clear" w:pos="720"/>
          <w:tab w:val="clear" w:pos="1080"/>
          <w:tab w:val="left" w:pos="450"/>
          <w:tab w:val="left" w:pos="990"/>
        </w:tabs>
        <w:ind w:left="0"/>
        <w:rPr>
          <w:rFonts w:asciiTheme="majorBidi" w:hAnsiTheme="majorBidi" w:cstheme="majorBidi"/>
          <w:b/>
          <w:bCs/>
        </w:rPr>
      </w:pPr>
    </w:p>
    <w:p w14:paraId="6D75DBCE" w14:textId="164EDDD0" w:rsidR="00A160F5" w:rsidRDefault="00A160F5" w:rsidP="00A160F5">
      <w:pPr>
        <w:pStyle w:val="BodyTextIndent"/>
        <w:tabs>
          <w:tab w:val="clear" w:pos="360"/>
          <w:tab w:val="clear" w:pos="720"/>
          <w:tab w:val="clear" w:pos="1080"/>
          <w:tab w:val="left" w:pos="450"/>
          <w:tab w:val="left" w:pos="990"/>
        </w:tabs>
        <w:ind w:left="0"/>
        <w:rPr>
          <w:rFonts w:asciiTheme="majorBidi" w:hAnsiTheme="majorBidi" w:cstheme="majorBidi"/>
          <w:b/>
          <w:bCs/>
        </w:rPr>
      </w:pPr>
    </w:p>
    <w:p w14:paraId="6AA03586" w14:textId="77777777" w:rsidR="00F80AEB" w:rsidRPr="001B496E" w:rsidRDefault="00F80AEB" w:rsidP="00A160F5">
      <w:pPr>
        <w:pStyle w:val="BodyTextIndent"/>
        <w:tabs>
          <w:tab w:val="clear" w:pos="360"/>
          <w:tab w:val="clear" w:pos="720"/>
          <w:tab w:val="clear" w:pos="1080"/>
          <w:tab w:val="left" w:pos="450"/>
          <w:tab w:val="left" w:pos="990"/>
        </w:tabs>
        <w:ind w:left="0"/>
        <w:rPr>
          <w:rFonts w:asciiTheme="majorBidi" w:hAnsiTheme="majorBidi" w:cstheme="majorBidi"/>
          <w:b/>
          <w:bCs/>
        </w:rPr>
      </w:pPr>
    </w:p>
    <w:p w14:paraId="5D7E5F93" w14:textId="77777777" w:rsidR="00A160F5" w:rsidRPr="001B496E" w:rsidRDefault="00A160F5" w:rsidP="00A160F5">
      <w:pPr>
        <w:pStyle w:val="BodyTextIndent"/>
        <w:tabs>
          <w:tab w:val="clear" w:pos="360"/>
          <w:tab w:val="clear" w:pos="720"/>
          <w:tab w:val="clear" w:pos="1080"/>
          <w:tab w:val="left" w:pos="450"/>
          <w:tab w:val="left" w:pos="990"/>
        </w:tabs>
        <w:ind w:left="0"/>
        <w:rPr>
          <w:rFonts w:asciiTheme="majorBidi" w:hAnsiTheme="majorBidi" w:cstheme="majorBidi"/>
          <w:b/>
          <w:bCs/>
        </w:rPr>
      </w:pPr>
    </w:p>
    <w:p w14:paraId="5425806A" w14:textId="77777777" w:rsidR="00A160F5" w:rsidRPr="001B496E" w:rsidRDefault="00A160F5" w:rsidP="00A160F5">
      <w:pPr>
        <w:pStyle w:val="BodyTextIndent"/>
        <w:numPr>
          <w:ilvl w:val="0"/>
          <w:numId w:val="25"/>
        </w:numPr>
        <w:tabs>
          <w:tab w:val="clear" w:pos="360"/>
          <w:tab w:val="clear" w:pos="720"/>
          <w:tab w:val="clear" w:pos="1080"/>
          <w:tab w:val="left" w:pos="0"/>
          <w:tab w:val="left" w:pos="450"/>
        </w:tabs>
        <w:ind w:left="426"/>
        <w:rPr>
          <w:rFonts w:asciiTheme="majorBidi" w:hAnsiTheme="majorBidi" w:cstheme="majorBidi"/>
          <w:b/>
          <w:bCs/>
        </w:rPr>
      </w:pPr>
      <w:r w:rsidRPr="001B496E">
        <w:rPr>
          <w:rFonts w:asciiTheme="majorBidi" w:hAnsiTheme="majorBidi" w:cstheme="majorBidi"/>
          <w:b/>
          <w:bCs/>
          <w:lang w:val="en-US"/>
        </w:rPr>
        <w:lastRenderedPageBreak/>
        <w:t>Obligations</w:t>
      </w:r>
    </w:p>
    <w:p w14:paraId="3DBC3F92" w14:textId="77777777" w:rsidR="00A160F5" w:rsidRPr="001B496E" w:rsidRDefault="00A160F5" w:rsidP="00A160F5">
      <w:pPr>
        <w:ind w:left="426" w:firstLine="708"/>
        <w:jc w:val="thaiDistribute"/>
        <w:rPr>
          <w:rFonts w:asciiTheme="majorBidi" w:hAnsiTheme="majorBidi" w:cstheme="majorBidi"/>
        </w:rPr>
      </w:pPr>
      <w:r w:rsidRPr="001B496E">
        <w:rPr>
          <w:rFonts w:asciiTheme="majorBidi" w:eastAsia="Angsana New" w:hAnsiTheme="majorBidi" w:cstheme="majorBidi"/>
        </w:rPr>
        <w:t>In addition to the liabilities presented in the financial statements as at  3</w:t>
      </w:r>
      <w:r w:rsidRPr="001B496E">
        <w:rPr>
          <w:rFonts w:asciiTheme="majorBidi" w:eastAsia="Angsana New" w:hAnsiTheme="majorBidi" w:cstheme="majorBidi"/>
          <w:cs/>
        </w:rPr>
        <w:t xml:space="preserve">1 </w:t>
      </w:r>
      <w:r w:rsidRPr="001B496E">
        <w:rPr>
          <w:rFonts w:asciiTheme="majorBidi" w:eastAsia="Angsana New" w:hAnsiTheme="majorBidi" w:cstheme="majorBidi"/>
        </w:rPr>
        <w:t xml:space="preserve">December </w:t>
      </w:r>
      <w:r w:rsidRPr="001B496E">
        <w:rPr>
          <w:rFonts w:asciiTheme="majorBidi" w:eastAsia="Angsana New" w:hAnsiTheme="majorBidi" w:cstheme="majorBidi"/>
          <w:cs/>
        </w:rPr>
        <w:t xml:space="preserve">2022 </w:t>
      </w:r>
      <w:r w:rsidRPr="001B496E">
        <w:rPr>
          <w:rFonts w:asciiTheme="majorBidi" w:eastAsia="Angsana New" w:hAnsiTheme="majorBidi" w:cstheme="majorBidi"/>
        </w:rPr>
        <w:t xml:space="preserve">and </w:t>
      </w:r>
      <w:r w:rsidRPr="001B496E">
        <w:rPr>
          <w:rFonts w:asciiTheme="majorBidi" w:eastAsia="Angsana New" w:hAnsiTheme="majorBidi" w:cstheme="majorBidi"/>
          <w:cs/>
        </w:rPr>
        <w:t>2021</w:t>
      </w:r>
      <w:r w:rsidRPr="001B496E">
        <w:rPr>
          <w:rFonts w:asciiTheme="majorBidi" w:eastAsia="Angsana New" w:hAnsiTheme="majorBidi" w:cstheme="majorBidi"/>
        </w:rPr>
        <w:t>, the Group has obligations as follows:</w:t>
      </w:r>
    </w:p>
    <w:p w14:paraId="79DF8E71" w14:textId="77777777" w:rsidR="00A160F5" w:rsidRPr="001B496E" w:rsidRDefault="00A160F5" w:rsidP="00A160F5">
      <w:pPr>
        <w:pStyle w:val="ListParagraph"/>
        <w:numPr>
          <w:ilvl w:val="0"/>
          <w:numId w:val="5"/>
        </w:numPr>
        <w:tabs>
          <w:tab w:val="left" w:pos="709"/>
          <w:tab w:val="left" w:pos="993"/>
        </w:tabs>
        <w:rPr>
          <w:rFonts w:asciiTheme="majorBidi" w:hAnsiTheme="majorBidi" w:cstheme="majorBidi"/>
          <w:vanish/>
          <w:szCs w:val="32"/>
          <w:cs/>
        </w:rPr>
      </w:pPr>
    </w:p>
    <w:p w14:paraId="10686D0E" w14:textId="77777777" w:rsidR="00A160F5" w:rsidRPr="001B496E" w:rsidRDefault="00A160F5" w:rsidP="00A160F5">
      <w:pPr>
        <w:pStyle w:val="ListParagraph"/>
        <w:numPr>
          <w:ilvl w:val="0"/>
          <w:numId w:val="5"/>
        </w:numPr>
        <w:tabs>
          <w:tab w:val="left" w:pos="709"/>
          <w:tab w:val="left" w:pos="993"/>
        </w:tabs>
        <w:rPr>
          <w:rFonts w:asciiTheme="majorBidi" w:hAnsiTheme="majorBidi" w:cstheme="majorBidi"/>
          <w:vanish/>
          <w:szCs w:val="32"/>
          <w:cs/>
        </w:rPr>
      </w:pPr>
    </w:p>
    <w:p w14:paraId="112C6A10" w14:textId="77777777" w:rsidR="00A160F5" w:rsidRPr="001B496E" w:rsidRDefault="00A160F5" w:rsidP="00A160F5">
      <w:pPr>
        <w:pStyle w:val="ListParagraph"/>
        <w:numPr>
          <w:ilvl w:val="0"/>
          <w:numId w:val="5"/>
        </w:numPr>
        <w:tabs>
          <w:tab w:val="left" w:pos="709"/>
          <w:tab w:val="left" w:pos="993"/>
        </w:tabs>
        <w:rPr>
          <w:rFonts w:asciiTheme="majorBidi" w:hAnsiTheme="majorBidi" w:cstheme="majorBidi"/>
          <w:vanish/>
          <w:szCs w:val="32"/>
          <w:cs/>
        </w:rPr>
      </w:pPr>
    </w:p>
    <w:p w14:paraId="6FED8F39" w14:textId="77777777" w:rsidR="00A160F5" w:rsidRPr="001B496E" w:rsidRDefault="00A160F5" w:rsidP="00A160F5">
      <w:pPr>
        <w:pStyle w:val="ListParagraph"/>
        <w:numPr>
          <w:ilvl w:val="0"/>
          <w:numId w:val="5"/>
        </w:numPr>
        <w:tabs>
          <w:tab w:val="left" w:pos="709"/>
          <w:tab w:val="left" w:pos="993"/>
        </w:tabs>
        <w:rPr>
          <w:rFonts w:asciiTheme="majorBidi" w:hAnsiTheme="majorBidi" w:cstheme="majorBidi"/>
          <w:vanish/>
          <w:szCs w:val="32"/>
          <w:cs/>
        </w:rPr>
      </w:pPr>
    </w:p>
    <w:p w14:paraId="079C6C61" w14:textId="77777777" w:rsidR="00A160F5" w:rsidRPr="001B496E" w:rsidRDefault="00A160F5" w:rsidP="00A160F5">
      <w:pPr>
        <w:pStyle w:val="ListParagraph"/>
        <w:numPr>
          <w:ilvl w:val="0"/>
          <w:numId w:val="5"/>
        </w:numPr>
        <w:tabs>
          <w:tab w:val="left" w:pos="709"/>
          <w:tab w:val="left" w:pos="993"/>
        </w:tabs>
        <w:rPr>
          <w:rFonts w:asciiTheme="majorBidi" w:hAnsiTheme="majorBidi" w:cstheme="majorBidi"/>
          <w:vanish/>
          <w:szCs w:val="32"/>
          <w:cs/>
        </w:rPr>
      </w:pPr>
    </w:p>
    <w:p w14:paraId="16F683A8" w14:textId="77777777" w:rsidR="00A160F5" w:rsidRPr="001B496E" w:rsidRDefault="00A160F5" w:rsidP="00A160F5">
      <w:pPr>
        <w:pStyle w:val="ListParagraph"/>
        <w:numPr>
          <w:ilvl w:val="0"/>
          <w:numId w:val="5"/>
        </w:numPr>
        <w:tabs>
          <w:tab w:val="left" w:pos="709"/>
          <w:tab w:val="left" w:pos="993"/>
        </w:tabs>
        <w:rPr>
          <w:rFonts w:asciiTheme="majorBidi" w:hAnsiTheme="majorBidi" w:cstheme="majorBidi"/>
          <w:vanish/>
          <w:szCs w:val="32"/>
          <w:cs/>
        </w:rPr>
      </w:pPr>
    </w:p>
    <w:p w14:paraId="0A258346" w14:textId="77777777" w:rsidR="00A160F5" w:rsidRPr="001B496E" w:rsidRDefault="00A160F5" w:rsidP="00DD4F70">
      <w:pPr>
        <w:numPr>
          <w:ilvl w:val="1"/>
          <w:numId w:val="25"/>
        </w:numPr>
        <w:tabs>
          <w:tab w:val="left" w:pos="426"/>
          <w:tab w:val="left" w:pos="993"/>
        </w:tabs>
        <w:spacing w:line="240" w:lineRule="atLeast"/>
        <w:ind w:left="709" w:hanging="283"/>
        <w:jc w:val="thaiDistribute"/>
        <w:rPr>
          <w:rFonts w:asciiTheme="majorBidi" w:hAnsiTheme="majorBidi" w:cstheme="majorBidi"/>
        </w:rPr>
      </w:pPr>
      <w:r w:rsidRPr="001B496E">
        <w:rPr>
          <w:rFonts w:asciiTheme="majorBidi" w:hAnsiTheme="majorBidi" w:cstheme="majorBidi"/>
        </w:rPr>
        <w:t>Obligations with Financial Institution</w:t>
      </w:r>
    </w:p>
    <w:tbl>
      <w:tblPr>
        <w:tblW w:w="8366" w:type="dxa"/>
        <w:tblInd w:w="1098" w:type="dxa"/>
        <w:tblLayout w:type="fixed"/>
        <w:tblLook w:val="0000" w:firstRow="0" w:lastRow="0" w:firstColumn="0" w:lastColumn="0" w:noHBand="0" w:noVBand="0"/>
      </w:tblPr>
      <w:tblGrid>
        <w:gridCol w:w="2696"/>
        <w:gridCol w:w="1701"/>
        <w:gridCol w:w="283"/>
        <w:gridCol w:w="1701"/>
        <w:gridCol w:w="284"/>
        <w:gridCol w:w="1701"/>
      </w:tblGrid>
      <w:tr w:rsidR="00A160F5" w:rsidRPr="001B496E" w14:paraId="68E218AA" w14:textId="77777777" w:rsidTr="00893692">
        <w:tc>
          <w:tcPr>
            <w:tcW w:w="2696" w:type="dxa"/>
          </w:tcPr>
          <w:p w14:paraId="5C29D398" w14:textId="77777777" w:rsidR="00A160F5" w:rsidRPr="001B496E" w:rsidRDefault="00A160F5" w:rsidP="00893692">
            <w:pPr>
              <w:rPr>
                <w:rFonts w:asciiTheme="majorBidi" w:hAnsiTheme="majorBidi" w:cstheme="majorBidi"/>
                <w:sz w:val="28"/>
                <w:szCs w:val="28"/>
              </w:rPr>
            </w:pPr>
          </w:p>
        </w:tc>
        <w:tc>
          <w:tcPr>
            <w:tcW w:w="1701" w:type="dxa"/>
          </w:tcPr>
          <w:p w14:paraId="4BA74CC7" w14:textId="77777777" w:rsidR="00A160F5" w:rsidRPr="001B496E" w:rsidRDefault="00A160F5" w:rsidP="00893692">
            <w:pPr>
              <w:jc w:val="center"/>
              <w:rPr>
                <w:rFonts w:asciiTheme="majorBidi" w:eastAsia="Angsana New" w:hAnsiTheme="majorBidi" w:cstheme="majorBidi"/>
                <w:sz w:val="28"/>
                <w:szCs w:val="28"/>
                <w:cs/>
              </w:rPr>
            </w:pPr>
          </w:p>
        </w:tc>
        <w:tc>
          <w:tcPr>
            <w:tcW w:w="283" w:type="dxa"/>
          </w:tcPr>
          <w:p w14:paraId="6C3950F9" w14:textId="77777777" w:rsidR="00A160F5" w:rsidRPr="001B496E" w:rsidRDefault="00A160F5" w:rsidP="00893692">
            <w:pPr>
              <w:rPr>
                <w:rFonts w:asciiTheme="majorBidi" w:eastAsia="Angsana New" w:hAnsiTheme="majorBidi" w:cstheme="majorBidi"/>
                <w:sz w:val="28"/>
                <w:szCs w:val="28"/>
              </w:rPr>
            </w:pPr>
          </w:p>
        </w:tc>
        <w:tc>
          <w:tcPr>
            <w:tcW w:w="3686" w:type="dxa"/>
            <w:gridSpan w:val="3"/>
          </w:tcPr>
          <w:p w14:paraId="6DE442C3" w14:textId="77777777" w:rsidR="00A160F5" w:rsidRPr="001B496E" w:rsidRDefault="00A160F5" w:rsidP="00DD4F70">
            <w:pPr>
              <w:ind w:left="-108"/>
              <w:jc w:val="right"/>
              <w:rPr>
                <w:rFonts w:asciiTheme="majorBidi" w:eastAsia="Angsana New" w:hAnsiTheme="majorBidi" w:cstheme="majorBidi"/>
                <w:sz w:val="28"/>
                <w:szCs w:val="28"/>
                <w:cs/>
              </w:rPr>
            </w:pPr>
            <w:r w:rsidRPr="001B496E">
              <w:rPr>
                <w:rFonts w:asciiTheme="majorBidi" w:hAnsiTheme="majorBidi" w:cstheme="majorBidi"/>
                <w:sz w:val="28"/>
                <w:szCs w:val="28"/>
              </w:rPr>
              <w:t>(Unit : Million Baht)</w:t>
            </w:r>
          </w:p>
        </w:tc>
      </w:tr>
      <w:tr w:rsidR="00A160F5" w:rsidRPr="001B496E" w14:paraId="0AC0227E" w14:textId="77777777" w:rsidTr="00893692">
        <w:tc>
          <w:tcPr>
            <w:tcW w:w="2696" w:type="dxa"/>
          </w:tcPr>
          <w:p w14:paraId="44D92C44" w14:textId="77777777" w:rsidR="00A160F5" w:rsidRPr="001B496E" w:rsidRDefault="00A160F5" w:rsidP="00893692">
            <w:pPr>
              <w:rPr>
                <w:rFonts w:asciiTheme="majorBidi" w:hAnsiTheme="majorBidi" w:cstheme="majorBidi"/>
                <w:sz w:val="28"/>
                <w:szCs w:val="28"/>
              </w:rPr>
            </w:pPr>
          </w:p>
        </w:tc>
        <w:tc>
          <w:tcPr>
            <w:tcW w:w="1701" w:type="dxa"/>
          </w:tcPr>
          <w:p w14:paraId="5A8405DE" w14:textId="77777777" w:rsidR="00A160F5" w:rsidRPr="001B496E" w:rsidRDefault="00A160F5" w:rsidP="00893692">
            <w:pPr>
              <w:jc w:val="center"/>
              <w:rPr>
                <w:rFonts w:asciiTheme="majorBidi" w:eastAsia="Angsana New" w:hAnsiTheme="majorBidi" w:cstheme="majorBidi"/>
                <w:sz w:val="28"/>
                <w:szCs w:val="28"/>
                <w:cs/>
              </w:rPr>
            </w:pPr>
          </w:p>
        </w:tc>
        <w:tc>
          <w:tcPr>
            <w:tcW w:w="283" w:type="dxa"/>
          </w:tcPr>
          <w:p w14:paraId="15E1F556" w14:textId="77777777" w:rsidR="00A160F5" w:rsidRPr="001B496E" w:rsidRDefault="00A160F5" w:rsidP="00893692">
            <w:pPr>
              <w:rPr>
                <w:rFonts w:asciiTheme="majorBidi" w:eastAsia="Angsana New" w:hAnsiTheme="majorBidi" w:cstheme="majorBidi"/>
                <w:sz w:val="28"/>
                <w:szCs w:val="28"/>
              </w:rPr>
            </w:pPr>
          </w:p>
        </w:tc>
        <w:tc>
          <w:tcPr>
            <w:tcW w:w="3686" w:type="dxa"/>
            <w:gridSpan w:val="3"/>
          </w:tcPr>
          <w:p w14:paraId="188D95FF" w14:textId="77777777" w:rsidR="00A160F5" w:rsidRPr="001B496E" w:rsidRDefault="00A160F5" w:rsidP="00893692">
            <w:pPr>
              <w:ind w:left="-108" w:right="-108"/>
              <w:jc w:val="center"/>
              <w:rPr>
                <w:rFonts w:asciiTheme="majorBidi" w:eastAsia="Angsana New" w:hAnsiTheme="majorBidi" w:cstheme="majorBidi"/>
                <w:sz w:val="28"/>
                <w:szCs w:val="28"/>
                <w:cs/>
              </w:rPr>
            </w:pPr>
            <w:r w:rsidRPr="001B496E">
              <w:rPr>
                <w:rFonts w:asciiTheme="majorBidi" w:hAnsiTheme="majorBidi" w:cstheme="majorBidi"/>
                <w:sz w:val="28"/>
                <w:szCs w:val="28"/>
              </w:rPr>
              <w:t>Consolidated/Separate Financial Statements</w:t>
            </w:r>
          </w:p>
        </w:tc>
      </w:tr>
      <w:tr w:rsidR="00A160F5" w:rsidRPr="001B496E" w14:paraId="2DB9C9CC" w14:textId="77777777" w:rsidTr="00893692">
        <w:tc>
          <w:tcPr>
            <w:tcW w:w="2696" w:type="dxa"/>
          </w:tcPr>
          <w:p w14:paraId="07F800DC" w14:textId="77777777" w:rsidR="00A160F5" w:rsidRPr="001B496E" w:rsidRDefault="00A160F5" w:rsidP="00893692">
            <w:pPr>
              <w:rPr>
                <w:rFonts w:asciiTheme="majorBidi" w:hAnsiTheme="majorBidi" w:cstheme="majorBidi"/>
                <w:sz w:val="28"/>
                <w:szCs w:val="28"/>
              </w:rPr>
            </w:pPr>
          </w:p>
        </w:tc>
        <w:tc>
          <w:tcPr>
            <w:tcW w:w="1701" w:type="dxa"/>
          </w:tcPr>
          <w:p w14:paraId="5045BD88" w14:textId="77777777" w:rsidR="00A160F5" w:rsidRPr="001B496E" w:rsidRDefault="00A160F5" w:rsidP="00893692">
            <w:pPr>
              <w:jc w:val="center"/>
              <w:rPr>
                <w:rFonts w:asciiTheme="majorBidi" w:eastAsia="Angsana New" w:hAnsiTheme="majorBidi" w:cstheme="majorBidi"/>
                <w:sz w:val="28"/>
                <w:szCs w:val="28"/>
                <w:cs/>
              </w:rPr>
            </w:pPr>
          </w:p>
        </w:tc>
        <w:tc>
          <w:tcPr>
            <w:tcW w:w="283" w:type="dxa"/>
          </w:tcPr>
          <w:p w14:paraId="1E84DA6F" w14:textId="77777777" w:rsidR="00A160F5" w:rsidRPr="001B496E" w:rsidRDefault="00A160F5" w:rsidP="00893692">
            <w:pPr>
              <w:rPr>
                <w:rFonts w:asciiTheme="majorBidi" w:eastAsia="Angsana New" w:hAnsiTheme="majorBidi" w:cstheme="majorBidi"/>
                <w:sz w:val="28"/>
                <w:szCs w:val="28"/>
              </w:rPr>
            </w:pPr>
          </w:p>
        </w:tc>
        <w:tc>
          <w:tcPr>
            <w:tcW w:w="1701" w:type="dxa"/>
          </w:tcPr>
          <w:p w14:paraId="69BC877F" w14:textId="77777777" w:rsidR="00A160F5" w:rsidRPr="001B496E" w:rsidRDefault="00A160F5" w:rsidP="00893692">
            <w:pPr>
              <w:ind w:right="-108" w:hanging="108"/>
              <w:jc w:val="center"/>
              <w:rPr>
                <w:rFonts w:asciiTheme="majorBidi" w:eastAsia="Angsana New" w:hAnsiTheme="majorBidi" w:cstheme="majorBidi"/>
                <w:sz w:val="28"/>
                <w:szCs w:val="28"/>
              </w:rPr>
            </w:pPr>
            <w:r w:rsidRPr="001B496E">
              <w:rPr>
                <w:rFonts w:asciiTheme="majorBidi" w:hAnsiTheme="majorBidi" w:cstheme="majorBidi"/>
                <w:sz w:val="28"/>
                <w:szCs w:val="28"/>
              </w:rPr>
              <w:t>As at</w:t>
            </w:r>
          </w:p>
        </w:tc>
        <w:tc>
          <w:tcPr>
            <w:tcW w:w="284" w:type="dxa"/>
          </w:tcPr>
          <w:p w14:paraId="00A715AA" w14:textId="77777777" w:rsidR="00A160F5" w:rsidRPr="001B496E" w:rsidRDefault="00A160F5" w:rsidP="00893692">
            <w:pPr>
              <w:rPr>
                <w:rFonts w:asciiTheme="majorBidi" w:eastAsia="Angsana New" w:hAnsiTheme="majorBidi" w:cstheme="majorBidi"/>
                <w:sz w:val="28"/>
                <w:szCs w:val="28"/>
              </w:rPr>
            </w:pPr>
          </w:p>
        </w:tc>
        <w:tc>
          <w:tcPr>
            <w:tcW w:w="1701" w:type="dxa"/>
          </w:tcPr>
          <w:p w14:paraId="24F6DE45" w14:textId="77777777" w:rsidR="00A160F5" w:rsidRPr="001B496E" w:rsidRDefault="00A160F5" w:rsidP="00893692">
            <w:pPr>
              <w:ind w:right="-108" w:hanging="108"/>
              <w:jc w:val="center"/>
              <w:rPr>
                <w:rFonts w:asciiTheme="majorBidi" w:eastAsia="Angsana New" w:hAnsiTheme="majorBidi" w:cstheme="majorBidi"/>
                <w:sz w:val="28"/>
                <w:szCs w:val="28"/>
                <w:cs/>
              </w:rPr>
            </w:pPr>
            <w:r w:rsidRPr="001B496E">
              <w:rPr>
                <w:rFonts w:asciiTheme="majorBidi" w:hAnsiTheme="majorBidi" w:cstheme="majorBidi"/>
                <w:sz w:val="28"/>
                <w:szCs w:val="28"/>
              </w:rPr>
              <w:t>As at</w:t>
            </w:r>
          </w:p>
        </w:tc>
      </w:tr>
      <w:tr w:rsidR="00A160F5" w:rsidRPr="001B496E" w14:paraId="10085D12" w14:textId="77777777" w:rsidTr="00893692">
        <w:tc>
          <w:tcPr>
            <w:tcW w:w="2696" w:type="dxa"/>
          </w:tcPr>
          <w:p w14:paraId="4B7F5616" w14:textId="77777777" w:rsidR="00A160F5" w:rsidRPr="001B496E" w:rsidRDefault="00A160F5" w:rsidP="00893692">
            <w:pPr>
              <w:rPr>
                <w:rFonts w:asciiTheme="majorBidi" w:hAnsiTheme="majorBidi" w:cstheme="majorBidi"/>
                <w:sz w:val="28"/>
                <w:szCs w:val="28"/>
              </w:rPr>
            </w:pPr>
          </w:p>
        </w:tc>
        <w:tc>
          <w:tcPr>
            <w:tcW w:w="1701" w:type="dxa"/>
          </w:tcPr>
          <w:p w14:paraId="6F166A4F" w14:textId="77777777" w:rsidR="00A160F5" w:rsidRPr="001B496E" w:rsidRDefault="00A160F5" w:rsidP="00893692">
            <w:pPr>
              <w:jc w:val="center"/>
              <w:rPr>
                <w:rFonts w:asciiTheme="majorBidi" w:hAnsiTheme="majorBidi" w:cstheme="majorBidi"/>
                <w:sz w:val="28"/>
                <w:szCs w:val="28"/>
              </w:rPr>
            </w:pPr>
          </w:p>
        </w:tc>
        <w:tc>
          <w:tcPr>
            <w:tcW w:w="283" w:type="dxa"/>
          </w:tcPr>
          <w:p w14:paraId="49F958D4" w14:textId="77777777" w:rsidR="00A160F5" w:rsidRPr="001B496E" w:rsidRDefault="00A160F5" w:rsidP="00893692">
            <w:pPr>
              <w:rPr>
                <w:rFonts w:asciiTheme="majorBidi" w:eastAsia="Angsana New" w:hAnsiTheme="majorBidi" w:cstheme="majorBidi"/>
                <w:sz w:val="28"/>
                <w:szCs w:val="28"/>
              </w:rPr>
            </w:pPr>
          </w:p>
        </w:tc>
        <w:tc>
          <w:tcPr>
            <w:tcW w:w="1701" w:type="dxa"/>
          </w:tcPr>
          <w:p w14:paraId="7DD187DE" w14:textId="77777777" w:rsidR="00A160F5" w:rsidRPr="001B496E" w:rsidRDefault="00A160F5" w:rsidP="00893692">
            <w:pPr>
              <w:ind w:left="-108" w:right="-108"/>
              <w:jc w:val="center"/>
              <w:rPr>
                <w:rFonts w:asciiTheme="majorBidi" w:hAnsiTheme="majorBidi" w:cstheme="majorBidi"/>
                <w:sz w:val="28"/>
                <w:szCs w:val="28"/>
              </w:rPr>
            </w:pPr>
            <w:r w:rsidRPr="001B496E">
              <w:rPr>
                <w:rFonts w:asciiTheme="majorBidi" w:hAnsiTheme="majorBidi" w:cstheme="majorBidi"/>
                <w:sz w:val="28"/>
                <w:szCs w:val="28"/>
              </w:rPr>
              <w:t>31 December 2022</w:t>
            </w:r>
          </w:p>
        </w:tc>
        <w:tc>
          <w:tcPr>
            <w:tcW w:w="284" w:type="dxa"/>
          </w:tcPr>
          <w:p w14:paraId="6A563B18" w14:textId="77777777" w:rsidR="00A160F5" w:rsidRPr="001B496E" w:rsidRDefault="00A160F5" w:rsidP="00893692">
            <w:pPr>
              <w:jc w:val="center"/>
              <w:rPr>
                <w:rFonts w:asciiTheme="majorBidi" w:hAnsiTheme="majorBidi" w:cstheme="majorBidi"/>
                <w:sz w:val="28"/>
                <w:szCs w:val="28"/>
              </w:rPr>
            </w:pPr>
          </w:p>
        </w:tc>
        <w:tc>
          <w:tcPr>
            <w:tcW w:w="1701" w:type="dxa"/>
          </w:tcPr>
          <w:p w14:paraId="0925F3D8" w14:textId="77777777" w:rsidR="00A160F5" w:rsidRPr="001B496E" w:rsidRDefault="00A160F5" w:rsidP="00893692">
            <w:pPr>
              <w:ind w:left="-108" w:right="-108"/>
              <w:jc w:val="center"/>
              <w:rPr>
                <w:rFonts w:asciiTheme="majorBidi" w:hAnsiTheme="majorBidi" w:cstheme="majorBidi"/>
                <w:sz w:val="28"/>
                <w:szCs w:val="28"/>
              </w:rPr>
            </w:pPr>
            <w:r w:rsidRPr="001B496E">
              <w:rPr>
                <w:rFonts w:asciiTheme="majorBidi" w:hAnsiTheme="majorBidi" w:cstheme="majorBidi"/>
                <w:sz w:val="28"/>
                <w:szCs w:val="28"/>
              </w:rPr>
              <w:t>31 December 2021</w:t>
            </w:r>
          </w:p>
        </w:tc>
      </w:tr>
      <w:tr w:rsidR="00A160F5" w:rsidRPr="001B496E" w14:paraId="19704E08" w14:textId="77777777" w:rsidTr="00893692">
        <w:trPr>
          <w:trHeight w:val="448"/>
        </w:trPr>
        <w:tc>
          <w:tcPr>
            <w:tcW w:w="2696" w:type="dxa"/>
            <w:vAlign w:val="bottom"/>
          </w:tcPr>
          <w:p w14:paraId="2BE72679" w14:textId="77777777" w:rsidR="00A160F5" w:rsidRPr="001B496E" w:rsidRDefault="00A160F5" w:rsidP="00893692">
            <w:pPr>
              <w:ind w:hanging="108"/>
              <w:rPr>
                <w:rFonts w:asciiTheme="majorBidi" w:eastAsia="Angsana New" w:hAnsiTheme="majorBidi" w:cstheme="majorBidi"/>
                <w:sz w:val="28"/>
                <w:szCs w:val="28"/>
                <w:cs/>
              </w:rPr>
            </w:pPr>
            <w:r w:rsidRPr="001B496E">
              <w:rPr>
                <w:rFonts w:asciiTheme="majorBidi" w:eastAsia="Angsana New" w:hAnsiTheme="majorBidi" w:cstheme="majorBidi"/>
                <w:sz w:val="28"/>
                <w:szCs w:val="28"/>
              </w:rPr>
              <w:t>Letter of Guarantee</w:t>
            </w:r>
          </w:p>
        </w:tc>
        <w:tc>
          <w:tcPr>
            <w:tcW w:w="1701" w:type="dxa"/>
            <w:vAlign w:val="bottom"/>
          </w:tcPr>
          <w:p w14:paraId="5DBBCCDE" w14:textId="77777777" w:rsidR="00A160F5" w:rsidRPr="001B496E" w:rsidRDefault="00A160F5" w:rsidP="00893692">
            <w:pPr>
              <w:ind w:right="432"/>
              <w:jc w:val="center"/>
              <w:rPr>
                <w:rFonts w:asciiTheme="majorBidi" w:eastAsia="Angsana New" w:hAnsiTheme="majorBidi" w:cstheme="majorBidi"/>
                <w:sz w:val="28"/>
                <w:szCs w:val="28"/>
              </w:rPr>
            </w:pPr>
          </w:p>
        </w:tc>
        <w:tc>
          <w:tcPr>
            <w:tcW w:w="283" w:type="dxa"/>
          </w:tcPr>
          <w:p w14:paraId="08AF437C" w14:textId="77777777" w:rsidR="00A160F5" w:rsidRPr="001B496E" w:rsidRDefault="00A160F5" w:rsidP="00893692">
            <w:pPr>
              <w:rPr>
                <w:rFonts w:asciiTheme="majorBidi" w:eastAsia="Angsana New" w:hAnsiTheme="majorBidi" w:cstheme="majorBidi"/>
                <w:sz w:val="28"/>
                <w:szCs w:val="28"/>
              </w:rPr>
            </w:pPr>
          </w:p>
        </w:tc>
        <w:tc>
          <w:tcPr>
            <w:tcW w:w="1701" w:type="dxa"/>
          </w:tcPr>
          <w:p w14:paraId="46BC8F90" w14:textId="77777777" w:rsidR="00A160F5" w:rsidRPr="001B496E" w:rsidRDefault="00A160F5" w:rsidP="00893692">
            <w:pPr>
              <w:jc w:val="center"/>
              <w:rPr>
                <w:rFonts w:asciiTheme="majorBidi" w:eastAsia="Angsana New" w:hAnsiTheme="majorBidi" w:cstheme="majorBidi"/>
                <w:sz w:val="28"/>
                <w:szCs w:val="28"/>
              </w:rPr>
            </w:pPr>
            <w:r w:rsidRPr="001B496E">
              <w:rPr>
                <w:rFonts w:asciiTheme="majorBidi" w:eastAsia="Angsana New" w:hAnsiTheme="majorBidi" w:cstheme="majorBidi"/>
                <w:sz w:val="28"/>
                <w:szCs w:val="28"/>
              </w:rPr>
              <w:t>5.00</w:t>
            </w:r>
          </w:p>
        </w:tc>
        <w:tc>
          <w:tcPr>
            <w:tcW w:w="284" w:type="dxa"/>
            <w:vAlign w:val="bottom"/>
          </w:tcPr>
          <w:p w14:paraId="4ADC64E6" w14:textId="77777777" w:rsidR="00A160F5" w:rsidRPr="001B496E" w:rsidRDefault="00A160F5" w:rsidP="00893692">
            <w:pPr>
              <w:rPr>
                <w:rFonts w:asciiTheme="majorBidi" w:eastAsia="Angsana New" w:hAnsiTheme="majorBidi" w:cstheme="majorBidi"/>
                <w:sz w:val="28"/>
                <w:szCs w:val="28"/>
              </w:rPr>
            </w:pPr>
          </w:p>
        </w:tc>
        <w:tc>
          <w:tcPr>
            <w:tcW w:w="1701" w:type="dxa"/>
          </w:tcPr>
          <w:p w14:paraId="0417A061" w14:textId="77777777" w:rsidR="00A160F5" w:rsidRPr="001B496E" w:rsidRDefault="00A160F5" w:rsidP="00893692">
            <w:pPr>
              <w:ind w:right="432"/>
              <w:jc w:val="center"/>
              <w:rPr>
                <w:rFonts w:asciiTheme="majorBidi" w:eastAsia="Angsana New" w:hAnsiTheme="majorBidi" w:cstheme="majorBidi"/>
                <w:sz w:val="28"/>
                <w:szCs w:val="28"/>
              </w:rPr>
            </w:pPr>
            <w:r w:rsidRPr="001B496E">
              <w:rPr>
                <w:rFonts w:asciiTheme="majorBidi" w:eastAsia="Angsana New" w:hAnsiTheme="majorBidi" w:cstheme="majorBidi"/>
                <w:sz w:val="28"/>
                <w:szCs w:val="28"/>
              </w:rPr>
              <w:t>5.00</w:t>
            </w:r>
          </w:p>
        </w:tc>
      </w:tr>
    </w:tbl>
    <w:p w14:paraId="046E4381" w14:textId="77777777" w:rsidR="00A160F5" w:rsidRPr="001B496E" w:rsidRDefault="00A160F5" w:rsidP="00DD4F70">
      <w:pPr>
        <w:numPr>
          <w:ilvl w:val="1"/>
          <w:numId w:val="25"/>
        </w:numPr>
        <w:tabs>
          <w:tab w:val="left" w:pos="426"/>
          <w:tab w:val="left" w:pos="993"/>
        </w:tabs>
        <w:spacing w:line="240" w:lineRule="atLeast"/>
        <w:ind w:left="709" w:hanging="283"/>
        <w:jc w:val="thaiDistribute"/>
        <w:rPr>
          <w:rFonts w:asciiTheme="majorBidi" w:hAnsiTheme="majorBidi" w:cstheme="majorBidi"/>
        </w:rPr>
      </w:pPr>
      <w:r w:rsidRPr="001B496E">
        <w:rPr>
          <w:rFonts w:asciiTheme="majorBidi" w:hAnsiTheme="majorBidi" w:cstheme="majorBidi"/>
        </w:rPr>
        <w:t>Commitments-Parent Company</w:t>
      </w:r>
    </w:p>
    <w:p w14:paraId="152060FE" w14:textId="77777777" w:rsidR="00A160F5" w:rsidRPr="00DD4F70" w:rsidRDefault="00A160F5" w:rsidP="00DD4F70">
      <w:pPr>
        <w:numPr>
          <w:ilvl w:val="2"/>
          <w:numId w:val="25"/>
        </w:numPr>
        <w:ind w:left="1701" w:hanging="708"/>
        <w:jc w:val="thaiDistribute"/>
        <w:rPr>
          <w:rFonts w:asciiTheme="majorBidi" w:eastAsia="Angsana New" w:hAnsiTheme="majorBidi" w:cstheme="majorBidi"/>
          <w:spacing w:val="-2"/>
          <w:lang w:eastAsia="x-none"/>
        </w:rPr>
      </w:pPr>
      <w:r w:rsidRPr="00DD4F70">
        <w:rPr>
          <w:rFonts w:asciiTheme="majorBidi" w:eastAsia="Angsana New" w:hAnsiTheme="majorBidi" w:cstheme="majorBidi"/>
          <w:spacing w:val="-2"/>
          <w:lang w:eastAsia="x-none"/>
        </w:rPr>
        <w:t xml:space="preserve">As at </w:t>
      </w:r>
      <w:r w:rsidRPr="00DD4F70">
        <w:rPr>
          <w:rFonts w:asciiTheme="majorBidi" w:eastAsia="Angsana New" w:hAnsiTheme="majorBidi" w:cstheme="majorBidi"/>
          <w:spacing w:val="-2"/>
          <w:cs/>
          <w:lang w:eastAsia="x-none"/>
        </w:rPr>
        <w:t>31</w:t>
      </w:r>
      <w:r w:rsidRPr="00DD4F70">
        <w:rPr>
          <w:rFonts w:asciiTheme="majorBidi" w:eastAsia="Angsana New" w:hAnsiTheme="majorBidi" w:cstheme="majorBidi"/>
          <w:spacing w:val="-2"/>
          <w:lang w:eastAsia="x-none"/>
        </w:rPr>
        <w:t xml:space="preserve"> December </w:t>
      </w:r>
      <w:r w:rsidRPr="00DD4F70">
        <w:rPr>
          <w:rFonts w:asciiTheme="majorBidi" w:eastAsia="Angsana New" w:hAnsiTheme="majorBidi" w:cstheme="majorBidi"/>
          <w:spacing w:val="-2"/>
          <w:cs/>
          <w:lang w:eastAsia="x-none"/>
        </w:rPr>
        <w:t>2022</w:t>
      </w:r>
      <w:r w:rsidRPr="00DD4F70">
        <w:rPr>
          <w:rFonts w:asciiTheme="majorBidi" w:eastAsia="Angsana New" w:hAnsiTheme="majorBidi" w:cstheme="majorBidi"/>
          <w:spacing w:val="-2"/>
          <w:lang w:eastAsia="x-none"/>
        </w:rPr>
        <w:t xml:space="preserve"> and </w:t>
      </w:r>
      <w:r w:rsidRPr="00DD4F70">
        <w:rPr>
          <w:rFonts w:asciiTheme="majorBidi" w:eastAsia="Angsana New" w:hAnsiTheme="majorBidi" w:cstheme="majorBidi"/>
          <w:spacing w:val="-2"/>
          <w:cs/>
          <w:lang w:eastAsia="x-none"/>
        </w:rPr>
        <w:t>2021</w:t>
      </w:r>
      <w:r w:rsidRPr="00DD4F70">
        <w:rPr>
          <w:rFonts w:asciiTheme="majorBidi" w:eastAsia="Angsana New" w:hAnsiTheme="majorBidi" w:cstheme="majorBidi"/>
          <w:spacing w:val="-2"/>
          <w:lang w:eastAsia="x-none"/>
        </w:rPr>
        <w:t xml:space="preserve">, the Company has commitments on the security service contract. The commitments to be paid by the contract within </w:t>
      </w:r>
      <w:r w:rsidRPr="00DD4F70">
        <w:rPr>
          <w:rFonts w:asciiTheme="majorBidi" w:eastAsia="Angsana New" w:hAnsiTheme="majorBidi" w:cstheme="majorBidi"/>
          <w:spacing w:val="-2"/>
          <w:cs/>
          <w:lang w:eastAsia="x-none"/>
        </w:rPr>
        <w:t>1</w:t>
      </w:r>
      <w:r w:rsidRPr="00DD4F70">
        <w:rPr>
          <w:rFonts w:asciiTheme="majorBidi" w:eastAsia="Angsana New" w:hAnsiTheme="majorBidi" w:cstheme="majorBidi"/>
          <w:spacing w:val="-2"/>
          <w:lang w:eastAsia="x-none"/>
        </w:rPr>
        <w:t xml:space="preserve"> year is in the amount of Baht </w:t>
      </w:r>
      <w:r w:rsidRPr="00DD4F70">
        <w:rPr>
          <w:rFonts w:asciiTheme="majorBidi" w:eastAsia="Angsana New" w:hAnsiTheme="majorBidi" w:cstheme="majorBidi"/>
          <w:spacing w:val="-2"/>
          <w:cs/>
          <w:lang w:eastAsia="x-none"/>
        </w:rPr>
        <w:t>1.14</w:t>
      </w:r>
      <w:r w:rsidRPr="00DD4F70">
        <w:rPr>
          <w:rFonts w:asciiTheme="majorBidi" w:eastAsia="Angsana New" w:hAnsiTheme="majorBidi" w:cstheme="majorBidi"/>
          <w:spacing w:val="-2"/>
          <w:lang w:eastAsia="x-none"/>
        </w:rPr>
        <w:t xml:space="preserve"> million equal for both years.</w:t>
      </w:r>
    </w:p>
    <w:p w14:paraId="16359B6F" w14:textId="77777777" w:rsidR="00A160F5" w:rsidRPr="001B496E" w:rsidRDefault="00A160F5" w:rsidP="00DD4F70">
      <w:pPr>
        <w:numPr>
          <w:ilvl w:val="2"/>
          <w:numId w:val="25"/>
        </w:numPr>
        <w:ind w:left="1701" w:hanging="708"/>
        <w:jc w:val="thaiDistribute"/>
        <w:rPr>
          <w:rFonts w:asciiTheme="majorBidi" w:eastAsia="Angsana New" w:hAnsiTheme="majorBidi" w:cstheme="majorBidi"/>
          <w:lang w:val="x-none" w:eastAsia="x-none"/>
        </w:rPr>
      </w:pPr>
      <w:r w:rsidRPr="001B496E">
        <w:rPr>
          <w:rFonts w:asciiTheme="majorBidi" w:eastAsia="Angsana New" w:hAnsiTheme="majorBidi" w:cstheme="majorBidi"/>
          <w:lang w:val="x-none" w:eastAsia="x-none"/>
        </w:rPr>
        <w:t>As at 31 December 202</w:t>
      </w:r>
      <w:r w:rsidRPr="001B496E">
        <w:rPr>
          <w:rFonts w:asciiTheme="majorBidi" w:eastAsia="Angsana New" w:hAnsiTheme="majorBidi" w:cstheme="majorBidi"/>
          <w:cs/>
          <w:lang w:val="x-none" w:eastAsia="x-none"/>
        </w:rPr>
        <w:t>2</w:t>
      </w:r>
      <w:r w:rsidRPr="001B496E">
        <w:rPr>
          <w:rFonts w:asciiTheme="majorBidi" w:eastAsia="Angsana New" w:hAnsiTheme="majorBidi" w:cstheme="majorBidi"/>
          <w:lang w:val="x-none" w:eastAsia="x-none"/>
        </w:rPr>
        <w:t xml:space="preserve"> and 202</w:t>
      </w:r>
      <w:r w:rsidRPr="001B496E">
        <w:rPr>
          <w:rFonts w:asciiTheme="majorBidi" w:eastAsia="Angsana New" w:hAnsiTheme="majorBidi" w:cstheme="majorBidi"/>
          <w:cs/>
          <w:lang w:val="x-none" w:eastAsia="x-none"/>
        </w:rPr>
        <w:t>1</w:t>
      </w:r>
      <w:r w:rsidRPr="001B496E">
        <w:rPr>
          <w:rFonts w:asciiTheme="majorBidi" w:eastAsia="Angsana New" w:hAnsiTheme="majorBidi" w:cstheme="majorBidi"/>
          <w:lang w:val="x-none" w:eastAsia="x-none"/>
        </w:rPr>
        <w:t>, the Company has commitments on the office service contract. The commitments to be paid by the contract within 1 year is in the amount of Baht 0.12 million equal for both years.</w:t>
      </w:r>
    </w:p>
    <w:p w14:paraId="2198BCC7" w14:textId="1F324207" w:rsidR="00A160F5" w:rsidRPr="001B496E" w:rsidRDefault="00A160F5" w:rsidP="00DD4F70">
      <w:pPr>
        <w:pStyle w:val="BodyTextIndent"/>
        <w:numPr>
          <w:ilvl w:val="2"/>
          <w:numId w:val="25"/>
        </w:numPr>
        <w:tabs>
          <w:tab w:val="clear" w:pos="360"/>
          <w:tab w:val="clear" w:pos="720"/>
          <w:tab w:val="clear" w:pos="1080"/>
          <w:tab w:val="left" w:pos="1260"/>
          <w:tab w:val="left" w:pos="1701"/>
        </w:tabs>
        <w:ind w:left="1701" w:hanging="708"/>
        <w:rPr>
          <w:rFonts w:asciiTheme="majorBidi" w:eastAsia="Angsana New" w:hAnsiTheme="majorBidi" w:cstheme="majorBidi"/>
        </w:rPr>
      </w:pPr>
      <w:r w:rsidRPr="001B496E">
        <w:rPr>
          <w:rFonts w:asciiTheme="majorBidi" w:hAnsiTheme="majorBidi" w:cstheme="majorBidi"/>
        </w:rPr>
        <w:t xml:space="preserve"> </w:t>
      </w:r>
      <w:r w:rsidRPr="001B496E">
        <w:rPr>
          <w:rFonts w:asciiTheme="majorBidi" w:eastAsia="Angsana New" w:hAnsiTheme="majorBidi" w:cstheme="majorBidi"/>
        </w:rPr>
        <w:t>As at 31 December 202</w:t>
      </w:r>
      <w:r w:rsidR="00F80AEB">
        <w:rPr>
          <w:rFonts w:asciiTheme="majorBidi" w:eastAsia="Angsana New" w:hAnsiTheme="majorBidi" w:cstheme="majorBidi"/>
          <w:lang w:val="en-US"/>
        </w:rPr>
        <w:t>1</w:t>
      </w:r>
      <w:r w:rsidRPr="001B496E">
        <w:rPr>
          <w:rFonts w:asciiTheme="majorBidi" w:eastAsia="Angsana New" w:hAnsiTheme="majorBidi" w:cstheme="majorBidi"/>
        </w:rPr>
        <w:t xml:space="preserve">, the Company has commitments on the for high speed communication circuit service contract. The commitments to be paid by the contract within </w:t>
      </w:r>
      <w:r w:rsidRPr="001B496E">
        <w:rPr>
          <w:rFonts w:asciiTheme="majorBidi" w:eastAsia="Angsana New" w:hAnsiTheme="majorBidi" w:cstheme="majorBidi"/>
          <w:cs/>
        </w:rPr>
        <w:t>1</w:t>
      </w:r>
      <w:r w:rsidRPr="001B496E">
        <w:rPr>
          <w:rFonts w:asciiTheme="majorBidi" w:eastAsia="Angsana New" w:hAnsiTheme="majorBidi" w:cstheme="majorBidi"/>
        </w:rPr>
        <w:t xml:space="preserve"> years is in the amount of Baht 0.06 million</w:t>
      </w:r>
      <w:r w:rsidRPr="001B496E">
        <w:rPr>
          <w:rFonts w:asciiTheme="majorBidi" w:eastAsia="Angsana New" w:hAnsiTheme="majorBidi" w:cstheme="majorBidi"/>
          <w:cs/>
        </w:rPr>
        <w:t>.</w:t>
      </w:r>
    </w:p>
    <w:p w14:paraId="3650A7D8" w14:textId="547C384B" w:rsidR="00A160F5" w:rsidRPr="001B496E" w:rsidRDefault="00A160F5" w:rsidP="00DD4F70">
      <w:pPr>
        <w:numPr>
          <w:ilvl w:val="2"/>
          <w:numId w:val="25"/>
        </w:numPr>
        <w:ind w:left="1701"/>
        <w:jc w:val="thaiDistribute"/>
        <w:rPr>
          <w:rFonts w:asciiTheme="majorBidi" w:eastAsia="Angsana New" w:hAnsiTheme="majorBidi" w:cstheme="majorBidi"/>
          <w:lang w:eastAsia="x-none"/>
        </w:rPr>
      </w:pPr>
      <w:r w:rsidRPr="001B496E">
        <w:rPr>
          <w:rFonts w:asciiTheme="majorBidi" w:eastAsia="Angsana New" w:hAnsiTheme="majorBidi" w:cstheme="majorBidi"/>
          <w:lang w:eastAsia="x-none"/>
        </w:rPr>
        <w:t xml:space="preserve">As at </w:t>
      </w:r>
      <w:r w:rsidRPr="001B496E">
        <w:rPr>
          <w:rFonts w:asciiTheme="majorBidi" w:eastAsia="Angsana New" w:hAnsiTheme="majorBidi" w:cstheme="majorBidi"/>
          <w:cs/>
          <w:lang w:eastAsia="x-none"/>
        </w:rPr>
        <w:t>31</w:t>
      </w:r>
      <w:r w:rsidRPr="001B496E">
        <w:rPr>
          <w:rFonts w:asciiTheme="majorBidi" w:eastAsia="Angsana New" w:hAnsiTheme="majorBidi" w:cstheme="majorBidi"/>
          <w:lang w:eastAsia="x-none"/>
        </w:rPr>
        <w:t xml:space="preserve"> December </w:t>
      </w:r>
      <w:r w:rsidRPr="001B496E">
        <w:rPr>
          <w:rFonts w:asciiTheme="majorBidi" w:eastAsia="Angsana New" w:hAnsiTheme="majorBidi" w:cstheme="majorBidi"/>
          <w:cs/>
          <w:lang w:eastAsia="x-none"/>
        </w:rPr>
        <w:t>202</w:t>
      </w:r>
      <w:r w:rsidR="00F80AEB">
        <w:rPr>
          <w:rFonts w:asciiTheme="majorBidi" w:eastAsia="Angsana New" w:hAnsiTheme="majorBidi" w:cstheme="majorBidi" w:hint="cs"/>
          <w:cs/>
          <w:lang w:eastAsia="x-none"/>
        </w:rPr>
        <w:t>1</w:t>
      </w:r>
      <w:r w:rsidRPr="001B496E">
        <w:rPr>
          <w:rFonts w:asciiTheme="majorBidi" w:eastAsia="Angsana New" w:hAnsiTheme="majorBidi" w:cstheme="majorBidi"/>
          <w:lang w:eastAsia="x-none"/>
        </w:rPr>
        <w:t xml:space="preserve">, the Company has commitments on the construction labor contract of solar power plants on the roof. The commitments to be paid by the contract is in the amount of Baht </w:t>
      </w:r>
      <w:r w:rsidRPr="001B496E">
        <w:rPr>
          <w:rFonts w:asciiTheme="majorBidi" w:eastAsia="Angsana New" w:hAnsiTheme="majorBidi" w:cstheme="majorBidi"/>
          <w:cs/>
          <w:lang w:eastAsia="x-none"/>
        </w:rPr>
        <w:t>0.32</w:t>
      </w:r>
      <w:r w:rsidRPr="001B496E">
        <w:rPr>
          <w:rFonts w:asciiTheme="majorBidi" w:eastAsia="Angsana New" w:hAnsiTheme="majorBidi" w:cstheme="majorBidi"/>
          <w:lang w:eastAsia="x-none"/>
        </w:rPr>
        <w:t xml:space="preserve"> million.</w:t>
      </w:r>
    </w:p>
    <w:p w14:paraId="4F43DC90" w14:textId="59BB696C" w:rsidR="00A160F5" w:rsidRPr="001B496E" w:rsidRDefault="00A160F5" w:rsidP="00DD4F70">
      <w:pPr>
        <w:numPr>
          <w:ilvl w:val="2"/>
          <w:numId w:val="25"/>
        </w:numPr>
        <w:ind w:left="1701"/>
        <w:jc w:val="thaiDistribute"/>
        <w:rPr>
          <w:rFonts w:asciiTheme="majorBidi" w:eastAsia="Angsana New" w:hAnsiTheme="majorBidi" w:cstheme="majorBidi"/>
          <w:lang w:val="x-none" w:eastAsia="x-none"/>
        </w:rPr>
      </w:pPr>
      <w:r w:rsidRPr="001B496E">
        <w:rPr>
          <w:rFonts w:asciiTheme="majorBidi" w:eastAsia="Angsana New" w:hAnsiTheme="majorBidi" w:cstheme="majorBidi"/>
          <w:lang w:val="x-none" w:eastAsia="x-none"/>
        </w:rPr>
        <w:t>As at 31 December 202</w:t>
      </w:r>
      <w:r w:rsidR="00F80AEB">
        <w:rPr>
          <w:rFonts w:asciiTheme="majorBidi" w:eastAsia="Angsana New" w:hAnsiTheme="majorBidi" w:cstheme="majorBidi" w:hint="cs"/>
          <w:cs/>
          <w:lang w:val="x-none" w:eastAsia="x-none"/>
        </w:rPr>
        <w:t>1</w:t>
      </w:r>
      <w:r w:rsidRPr="001B496E">
        <w:rPr>
          <w:rFonts w:asciiTheme="majorBidi" w:eastAsia="Angsana New" w:hAnsiTheme="majorBidi" w:cstheme="majorBidi"/>
          <w:lang w:val="x-none" w:eastAsia="x-none"/>
        </w:rPr>
        <w:t>, the Company has commitments on the consulting contract of solar power plants on the roof. The commitments to be paid by the contract within 1 year is in the amount of Baht 0.27 million.</w:t>
      </w:r>
    </w:p>
    <w:p w14:paraId="79716B02" w14:textId="77777777" w:rsidR="00A160F5" w:rsidRPr="001B496E" w:rsidRDefault="00A160F5" w:rsidP="00DD4F70">
      <w:pPr>
        <w:pStyle w:val="BodyTextIndent"/>
        <w:tabs>
          <w:tab w:val="clear" w:pos="360"/>
          <w:tab w:val="clear" w:pos="720"/>
          <w:tab w:val="clear" w:pos="1080"/>
          <w:tab w:val="left" w:pos="0"/>
          <w:tab w:val="left" w:pos="426"/>
        </w:tabs>
        <w:ind w:left="0"/>
        <w:rPr>
          <w:rFonts w:asciiTheme="majorBidi" w:hAnsiTheme="majorBidi" w:cstheme="majorBidi"/>
          <w:b/>
          <w:bCs/>
          <w:color w:val="FF0000"/>
        </w:rPr>
      </w:pPr>
      <w:r w:rsidRPr="001B496E">
        <w:rPr>
          <w:rFonts w:asciiTheme="majorBidi" w:hAnsiTheme="majorBidi" w:cstheme="majorBidi"/>
          <w:b/>
          <w:bCs/>
          <w:lang w:val="en-US"/>
        </w:rPr>
        <w:tab/>
      </w:r>
      <w:r w:rsidRPr="001B496E">
        <w:rPr>
          <w:rFonts w:asciiTheme="majorBidi" w:hAnsiTheme="majorBidi" w:cstheme="majorBidi"/>
          <w:b/>
          <w:bCs/>
          <w:color w:val="FF0000"/>
          <w:lang w:val="en-US"/>
        </w:rPr>
        <w:t xml:space="preserve"> </w:t>
      </w:r>
      <w:r w:rsidRPr="001B496E">
        <w:rPr>
          <w:rFonts w:asciiTheme="majorBidi" w:hAnsiTheme="majorBidi" w:cstheme="majorBidi"/>
          <w:b/>
          <w:bCs/>
          <w:lang w:val="en-US"/>
        </w:rPr>
        <w:tab/>
      </w:r>
      <w:r w:rsidRPr="001B496E">
        <w:rPr>
          <w:rFonts w:asciiTheme="majorBidi" w:hAnsiTheme="majorBidi" w:cstheme="majorBidi"/>
          <w:b/>
          <w:bCs/>
          <w:color w:val="FF0000"/>
          <w:lang w:val="en-US"/>
        </w:rPr>
        <w:t xml:space="preserve"> </w:t>
      </w:r>
    </w:p>
    <w:p w14:paraId="0F231EBF" w14:textId="77777777" w:rsidR="00A160F5" w:rsidRPr="001B496E" w:rsidRDefault="00A160F5" w:rsidP="00DD4F70">
      <w:pPr>
        <w:pStyle w:val="BodyTextIndent"/>
        <w:tabs>
          <w:tab w:val="clear" w:pos="360"/>
          <w:tab w:val="clear" w:pos="720"/>
          <w:tab w:val="clear" w:pos="1080"/>
          <w:tab w:val="left" w:pos="0"/>
          <w:tab w:val="left" w:pos="426"/>
        </w:tabs>
        <w:ind w:left="0"/>
        <w:rPr>
          <w:rFonts w:asciiTheme="majorBidi" w:hAnsiTheme="majorBidi" w:cstheme="majorBidi"/>
          <w:b/>
          <w:bCs/>
          <w:color w:val="FF0000"/>
        </w:rPr>
      </w:pPr>
    </w:p>
    <w:p w14:paraId="515F31F8" w14:textId="77777777" w:rsidR="00A160F5" w:rsidRPr="001B496E" w:rsidRDefault="00A160F5" w:rsidP="00DD4F70">
      <w:pPr>
        <w:pStyle w:val="BodyTextIndent"/>
        <w:tabs>
          <w:tab w:val="clear" w:pos="360"/>
          <w:tab w:val="clear" w:pos="720"/>
          <w:tab w:val="clear" w:pos="1080"/>
          <w:tab w:val="left" w:pos="0"/>
          <w:tab w:val="left" w:pos="426"/>
        </w:tabs>
        <w:ind w:left="0"/>
        <w:rPr>
          <w:rFonts w:asciiTheme="majorBidi" w:hAnsiTheme="majorBidi" w:cstheme="majorBidi"/>
          <w:b/>
          <w:bCs/>
          <w:color w:val="FF0000"/>
        </w:rPr>
      </w:pPr>
    </w:p>
    <w:p w14:paraId="4C0CD3DB" w14:textId="77777777" w:rsidR="00A160F5" w:rsidRPr="001B496E" w:rsidRDefault="00A160F5" w:rsidP="00DD4F70">
      <w:pPr>
        <w:pStyle w:val="BodyTextIndent"/>
        <w:tabs>
          <w:tab w:val="clear" w:pos="360"/>
          <w:tab w:val="clear" w:pos="720"/>
          <w:tab w:val="clear" w:pos="1080"/>
          <w:tab w:val="left" w:pos="0"/>
          <w:tab w:val="left" w:pos="426"/>
        </w:tabs>
        <w:ind w:left="0"/>
        <w:rPr>
          <w:rFonts w:asciiTheme="majorBidi" w:hAnsiTheme="majorBidi" w:cstheme="majorBidi"/>
          <w:b/>
          <w:bCs/>
          <w:color w:val="FF0000"/>
        </w:rPr>
      </w:pPr>
    </w:p>
    <w:p w14:paraId="23284D74" w14:textId="77777777" w:rsidR="00A160F5" w:rsidRPr="001B496E" w:rsidRDefault="00A160F5" w:rsidP="00DD4F70">
      <w:pPr>
        <w:pStyle w:val="BodyTextIndent"/>
        <w:tabs>
          <w:tab w:val="clear" w:pos="360"/>
          <w:tab w:val="clear" w:pos="720"/>
          <w:tab w:val="clear" w:pos="1080"/>
          <w:tab w:val="left" w:pos="0"/>
          <w:tab w:val="left" w:pos="426"/>
        </w:tabs>
        <w:ind w:left="0"/>
        <w:rPr>
          <w:rFonts w:asciiTheme="majorBidi" w:hAnsiTheme="majorBidi" w:cstheme="majorBidi"/>
          <w:b/>
          <w:bCs/>
          <w:color w:val="FF0000"/>
        </w:rPr>
      </w:pPr>
    </w:p>
    <w:p w14:paraId="5C302D43" w14:textId="77777777" w:rsidR="00A160F5" w:rsidRPr="001B496E" w:rsidRDefault="00A160F5" w:rsidP="00DD4F70">
      <w:pPr>
        <w:pStyle w:val="BodyTextIndent"/>
        <w:tabs>
          <w:tab w:val="clear" w:pos="360"/>
          <w:tab w:val="clear" w:pos="720"/>
          <w:tab w:val="clear" w:pos="1080"/>
          <w:tab w:val="left" w:pos="0"/>
          <w:tab w:val="left" w:pos="426"/>
        </w:tabs>
        <w:ind w:left="0"/>
        <w:rPr>
          <w:rFonts w:asciiTheme="majorBidi" w:hAnsiTheme="majorBidi" w:cstheme="majorBidi"/>
          <w:b/>
          <w:bCs/>
          <w:color w:val="FF0000"/>
        </w:rPr>
      </w:pPr>
    </w:p>
    <w:p w14:paraId="3F45402D" w14:textId="77777777" w:rsidR="00A160F5" w:rsidRPr="001B496E" w:rsidRDefault="00A160F5" w:rsidP="00A160F5">
      <w:pPr>
        <w:pStyle w:val="BodyTextIndent"/>
        <w:tabs>
          <w:tab w:val="clear" w:pos="360"/>
          <w:tab w:val="clear" w:pos="720"/>
          <w:tab w:val="clear" w:pos="1080"/>
          <w:tab w:val="left" w:pos="0"/>
          <w:tab w:val="left" w:pos="426"/>
        </w:tabs>
        <w:ind w:left="0"/>
        <w:rPr>
          <w:rFonts w:asciiTheme="majorBidi" w:hAnsiTheme="majorBidi" w:cstheme="majorBidi"/>
          <w:b/>
          <w:bCs/>
          <w:color w:val="FF0000"/>
        </w:rPr>
      </w:pPr>
    </w:p>
    <w:p w14:paraId="5EBBDA35" w14:textId="77777777" w:rsidR="00A160F5" w:rsidRPr="001B496E" w:rsidRDefault="00A160F5" w:rsidP="00A160F5">
      <w:pPr>
        <w:pStyle w:val="BodyTextIndent"/>
        <w:numPr>
          <w:ilvl w:val="0"/>
          <w:numId w:val="25"/>
        </w:numPr>
        <w:tabs>
          <w:tab w:val="clear" w:pos="360"/>
          <w:tab w:val="clear" w:pos="720"/>
          <w:tab w:val="clear" w:pos="1080"/>
          <w:tab w:val="left" w:pos="0"/>
          <w:tab w:val="left" w:pos="450"/>
        </w:tabs>
        <w:ind w:left="426"/>
        <w:rPr>
          <w:rFonts w:asciiTheme="majorBidi" w:hAnsiTheme="majorBidi" w:cstheme="majorBidi"/>
          <w:b/>
          <w:bCs/>
        </w:rPr>
      </w:pPr>
      <w:r w:rsidRPr="001B496E">
        <w:rPr>
          <w:rFonts w:asciiTheme="majorBidi" w:hAnsiTheme="majorBidi" w:cstheme="majorBidi"/>
          <w:b/>
          <w:bCs/>
          <w:lang w:val="en-US"/>
        </w:rPr>
        <w:lastRenderedPageBreak/>
        <w:t>Reclassification</w:t>
      </w:r>
    </w:p>
    <w:p w14:paraId="67AF179E" w14:textId="77777777" w:rsidR="00A160F5" w:rsidRPr="001B496E" w:rsidRDefault="00A160F5" w:rsidP="00A160F5">
      <w:pPr>
        <w:tabs>
          <w:tab w:val="left" w:pos="426"/>
          <w:tab w:val="left" w:pos="540"/>
          <w:tab w:val="left" w:pos="900"/>
          <w:tab w:val="left" w:pos="1080"/>
        </w:tabs>
        <w:spacing w:after="120"/>
        <w:ind w:left="426" w:firstLine="992"/>
        <w:jc w:val="thaiDistribute"/>
        <w:rPr>
          <w:rFonts w:asciiTheme="majorBidi" w:hAnsiTheme="majorBidi" w:cstheme="majorBidi"/>
        </w:rPr>
      </w:pPr>
      <w:r w:rsidRPr="001B496E">
        <w:rPr>
          <w:rFonts w:asciiTheme="majorBidi" w:hAnsiTheme="majorBidi" w:cstheme="majorBidi"/>
        </w:rPr>
        <w:t>The Group has reclassified some items, in order to comply with the reclassification in the current year, which does not have any affect on the profit (loss) for the year or the shareholders' equity already presented. The details are as follows:</w:t>
      </w:r>
    </w:p>
    <w:tbl>
      <w:tblPr>
        <w:tblW w:w="9639" w:type="dxa"/>
        <w:tblInd w:w="392" w:type="dxa"/>
        <w:tblLook w:val="00A0" w:firstRow="1" w:lastRow="0" w:firstColumn="1" w:lastColumn="0" w:noHBand="0" w:noVBand="0"/>
      </w:tblPr>
      <w:tblGrid>
        <w:gridCol w:w="4111"/>
        <w:gridCol w:w="1842"/>
        <w:gridCol w:w="1843"/>
        <w:gridCol w:w="1843"/>
      </w:tblGrid>
      <w:tr w:rsidR="00A160F5" w:rsidRPr="001B496E" w14:paraId="5CA1D4D9" w14:textId="77777777" w:rsidTr="00893692">
        <w:tc>
          <w:tcPr>
            <w:tcW w:w="4111" w:type="dxa"/>
          </w:tcPr>
          <w:p w14:paraId="4329E59C" w14:textId="77777777" w:rsidR="00A160F5" w:rsidRPr="001B496E" w:rsidRDefault="00A160F5" w:rsidP="00893692">
            <w:pPr>
              <w:tabs>
                <w:tab w:val="left" w:pos="1440"/>
              </w:tabs>
              <w:ind w:left="283"/>
              <w:jc w:val="thaiDistribute"/>
              <w:rPr>
                <w:rFonts w:asciiTheme="majorBidi" w:hAnsiTheme="majorBidi" w:cstheme="majorBidi"/>
                <w:b/>
                <w:bCs/>
                <w:cs/>
              </w:rPr>
            </w:pPr>
          </w:p>
        </w:tc>
        <w:tc>
          <w:tcPr>
            <w:tcW w:w="5528" w:type="dxa"/>
            <w:gridSpan w:val="3"/>
          </w:tcPr>
          <w:p w14:paraId="395A6A03" w14:textId="77777777" w:rsidR="00A160F5" w:rsidRPr="001B496E" w:rsidRDefault="00A160F5" w:rsidP="00893692">
            <w:pPr>
              <w:tabs>
                <w:tab w:val="left" w:pos="3032"/>
              </w:tabs>
              <w:ind w:left="-97"/>
              <w:jc w:val="right"/>
              <w:rPr>
                <w:rFonts w:asciiTheme="majorBidi" w:hAnsiTheme="majorBidi" w:cstheme="majorBidi"/>
                <w:cs/>
              </w:rPr>
            </w:pPr>
            <w:r w:rsidRPr="001B496E">
              <w:rPr>
                <w:rFonts w:asciiTheme="majorBidi" w:eastAsia="Angsana New" w:hAnsiTheme="majorBidi" w:cstheme="majorBidi"/>
                <w:lang w:eastAsia="th-TH"/>
              </w:rPr>
              <w:t>(Unit : Baht)</w:t>
            </w:r>
          </w:p>
        </w:tc>
      </w:tr>
      <w:tr w:rsidR="00A160F5" w:rsidRPr="001B496E" w14:paraId="49B6F644" w14:textId="77777777" w:rsidTr="00893692">
        <w:tc>
          <w:tcPr>
            <w:tcW w:w="4111" w:type="dxa"/>
          </w:tcPr>
          <w:p w14:paraId="476F67EA" w14:textId="77777777" w:rsidR="00A160F5" w:rsidRPr="001B496E" w:rsidRDefault="00A160F5" w:rsidP="00893692">
            <w:pPr>
              <w:tabs>
                <w:tab w:val="left" w:pos="1440"/>
              </w:tabs>
              <w:ind w:left="283"/>
              <w:jc w:val="thaiDistribute"/>
              <w:rPr>
                <w:rFonts w:asciiTheme="majorBidi" w:hAnsiTheme="majorBidi" w:cstheme="majorBidi"/>
                <w:b/>
                <w:bCs/>
                <w:cs/>
              </w:rPr>
            </w:pPr>
          </w:p>
        </w:tc>
        <w:tc>
          <w:tcPr>
            <w:tcW w:w="5528" w:type="dxa"/>
            <w:gridSpan w:val="3"/>
          </w:tcPr>
          <w:p w14:paraId="17F2691B" w14:textId="77777777" w:rsidR="00A160F5" w:rsidRPr="001B496E" w:rsidRDefault="00A160F5" w:rsidP="00893692">
            <w:pPr>
              <w:tabs>
                <w:tab w:val="left" w:pos="3032"/>
              </w:tabs>
              <w:ind w:left="-97" w:right="-108"/>
              <w:jc w:val="center"/>
              <w:rPr>
                <w:rFonts w:asciiTheme="majorBidi" w:hAnsiTheme="majorBidi" w:cstheme="majorBidi"/>
                <w:cs/>
              </w:rPr>
            </w:pPr>
            <w:r w:rsidRPr="001B496E">
              <w:rPr>
                <w:rFonts w:asciiTheme="majorBidi" w:hAnsiTheme="majorBidi" w:cstheme="majorBidi"/>
              </w:rPr>
              <w:t>Consolidated Financial Statements</w:t>
            </w:r>
          </w:p>
        </w:tc>
      </w:tr>
      <w:tr w:rsidR="00A160F5" w:rsidRPr="001B496E" w14:paraId="7DCFA221" w14:textId="77777777" w:rsidTr="00893692">
        <w:tc>
          <w:tcPr>
            <w:tcW w:w="4111" w:type="dxa"/>
          </w:tcPr>
          <w:p w14:paraId="0B127728" w14:textId="77777777" w:rsidR="00A160F5" w:rsidRPr="001B496E" w:rsidRDefault="00A160F5" w:rsidP="00893692">
            <w:pPr>
              <w:tabs>
                <w:tab w:val="left" w:pos="1440"/>
              </w:tabs>
              <w:ind w:left="283"/>
              <w:jc w:val="thaiDistribute"/>
              <w:rPr>
                <w:rFonts w:asciiTheme="majorBidi" w:hAnsiTheme="majorBidi" w:cstheme="majorBidi"/>
                <w:b/>
                <w:bCs/>
                <w:cs/>
              </w:rPr>
            </w:pPr>
          </w:p>
        </w:tc>
        <w:tc>
          <w:tcPr>
            <w:tcW w:w="1842" w:type="dxa"/>
          </w:tcPr>
          <w:p w14:paraId="5E71F4F3" w14:textId="77777777" w:rsidR="00A160F5" w:rsidRPr="001B496E" w:rsidRDefault="00A160F5" w:rsidP="00893692">
            <w:pPr>
              <w:tabs>
                <w:tab w:val="left" w:pos="1440"/>
              </w:tabs>
              <w:ind w:left="-108" w:right="-104" w:hanging="6"/>
              <w:jc w:val="center"/>
              <w:rPr>
                <w:rFonts w:asciiTheme="majorBidi" w:hAnsiTheme="majorBidi" w:cstheme="majorBidi"/>
                <w:cs/>
              </w:rPr>
            </w:pPr>
            <w:r w:rsidRPr="001B496E">
              <w:rPr>
                <w:rFonts w:asciiTheme="majorBidi" w:hAnsiTheme="majorBidi" w:cstheme="majorBidi"/>
              </w:rPr>
              <w:t>As Previously Reported</w:t>
            </w:r>
          </w:p>
        </w:tc>
        <w:tc>
          <w:tcPr>
            <w:tcW w:w="1843" w:type="dxa"/>
          </w:tcPr>
          <w:p w14:paraId="54CEE9B0" w14:textId="77777777" w:rsidR="00A160F5" w:rsidRPr="001B496E" w:rsidRDefault="00A160F5" w:rsidP="00893692">
            <w:pPr>
              <w:ind w:left="-106" w:right="-138"/>
              <w:jc w:val="center"/>
              <w:rPr>
                <w:rFonts w:asciiTheme="majorBidi" w:hAnsiTheme="majorBidi" w:cstheme="majorBidi"/>
              </w:rPr>
            </w:pPr>
            <w:r w:rsidRPr="001B496E">
              <w:rPr>
                <w:rFonts w:asciiTheme="majorBidi" w:hAnsiTheme="majorBidi" w:cstheme="majorBidi"/>
              </w:rPr>
              <w:t>Reclassification</w:t>
            </w:r>
          </w:p>
        </w:tc>
        <w:tc>
          <w:tcPr>
            <w:tcW w:w="1843" w:type="dxa"/>
          </w:tcPr>
          <w:p w14:paraId="20E7F5DB" w14:textId="77777777" w:rsidR="00A160F5" w:rsidRPr="001B496E" w:rsidRDefault="00A160F5" w:rsidP="00893692">
            <w:pPr>
              <w:ind w:left="-97" w:right="-108"/>
              <w:jc w:val="center"/>
              <w:rPr>
                <w:rFonts w:asciiTheme="majorBidi" w:hAnsiTheme="majorBidi" w:cstheme="majorBidi"/>
              </w:rPr>
            </w:pPr>
            <w:r w:rsidRPr="001B496E">
              <w:rPr>
                <w:rFonts w:asciiTheme="majorBidi" w:hAnsiTheme="majorBidi" w:cstheme="majorBidi"/>
              </w:rPr>
              <w:t>As Currently Reported</w:t>
            </w:r>
          </w:p>
        </w:tc>
      </w:tr>
      <w:tr w:rsidR="00A160F5" w:rsidRPr="001B496E" w14:paraId="311FF975" w14:textId="77777777" w:rsidTr="00893692">
        <w:tc>
          <w:tcPr>
            <w:tcW w:w="4111" w:type="dxa"/>
          </w:tcPr>
          <w:p w14:paraId="218BC872" w14:textId="77777777" w:rsidR="00A160F5" w:rsidRPr="001B496E" w:rsidRDefault="00A160F5" w:rsidP="00893692">
            <w:pPr>
              <w:tabs>
                <w:tab w:val="left" w:pos="459"/>
                <w:tab w:val="left" w:pos="1710"/>
              </w:tabs>
              <w:ind w:left="33" w:firstLine="1"/>
              <w:rPr>
                <w:rFonts w:asciiTheme="majorBidi" w:hAnsiTheme="majorBidi" w:cstheme="majorBidi"/>
                <w:b/>
                <w:bCs/>
              </w:rPr>
            </w:pPr>
            <w:r w:rsidRPr="001B496E">
              <w:rPr>
                <w:rFonts w:asciiTheme="majorBidi" w:hAnsiTheme="majorBidi" w:cstheme="majorBidi"/>
                <w:b/>
                <w:bCs/>
              </w:rPr>
              <w:t>Statement of Financial Position</w:t>
            </w:r>
          </w:p>
        </w:tc>
        <w:tc>
          <w:tcPr>
            <w:tcW w:w="1842" w:type="dxa"/>
          </w:tcPr>
          <w:p w14:paraId="0A958C04" w14:textId="77777777" w:rsidR="00A160F5" w:rsidRPr="001B496E" w:rsidRDefault="00A160F5" w:rsidP="00893692">
            <w:pPr>
              <w:tabs>
                <w:tab w:val="left" w:pos="459"/>
                <w:tab w:val="left" w:pos="601"/>
              </w:tabs>
              <w:ind w:left="-137" w:right="-108" w:firstLine="454"/>
              <w:rPr>
                <w:rFonts w:asciiTheme="majorBidi" w:hAnsiTheme="majorBidi" w:cstheme="majorBidi"/>
                <w:u w:val="single"/>
                <w:cs/>
              </w:rPr>
            </w:pPr>
          </w:p>
        </w:tc>
        <w:tc>
          <w:tcPr>
            <w:tcW w:w="1843" w:type="dxa"/>
          </w:tcPr>
          <w:p w14:paraId="26293DB0" w14:textId="77777777" w:rsidR="00A160F5" w:rsidRPr="001B496E" w:rsidRDefault="00A160F5" w:rsidP="00893692">
            <w:pPr>
              <w:ind w:left="-135" w:right="-108"/>
              <w:jc w:val="center"/>
              <w:rPr>
                <w:rFonts w:asciiTheme="majorBidi" w:hAnsiTheme="majorBidi" w:cstheme="majorBidi"/>
                <w:u w:val="single"/>
                <w:cs/>
              </w:rPr>
            </w:pPr>
          </w:p>
        </w:tc>
        <w:tc>
          <w:tcPr>
            <w:tcW w:w="1843" w:type="dxa"/>
          </w:tcPr>
          <w:p w14:paraId="17304050" w14:textId="77777777" w:rsidR="00A160F5" w:rsidRPr="001B496E" w:rsidRDefault="00A160F5" w:rsidP="00893692">
            <w:pPr>
              <w:ind w:left="-131" w:right="-108"/>
              <w:jc w:val="center"/>
              <w:rPr>
                <w:rFonts w:asciiTheme="majorBidi" w:hAnsiTheme="majorBidi" w:cstheme="majorBidi"/>
                <w:u w:val="single"/>
                <w:cs/>
              </w:rPr>
            </w:pPr>
          </w:p>
        </w:tc>
      </w:tr>
      <w:tr w:rsidR="00A160F5" w:rsidRPr="001B496E" w14:paraId="7BE816A1" w14:textId="77777777" w:rsidTr="00893692">
        <w:tc>
          <w:tcPr>
            <w:tcW w:w="4111" w:type="dxa"/>
          </w:tcPr>
          <w:p w14:paraId="32B1C06A" w14:textId="77777777" w:rsidR="00A160F5" w:rsidRPr="001B496E" w:rsidRDefault="00A160F5" w:rsidP="00893692">
            <w:pPr>
              <w:tabs>
                <w:tab w:val="left" w:pos="459"/>
                <w:tab w:val="left" w:pos="1710"/>
              </w:tabs>
              <w:ind w:left="33" w:firstLine="1"/>
              <w:rPr>
                <w:rFonts w:asciiTheme="majorBidi" w:hAnsiTheme="majorBidi" w:cstheme="majorBidi"/>
                <w:b/>
                <w:bCs/>
              </w:rPr>
            </w:pPr>
            <w:r w:rsidRPr="001B496E">
              <w:rPr>
                <w:rFonts w:asciiTheme="majorBidi" w:hAnsiTheme="majorBidi" w:cstheme="majorBidi"/>
                <w:b/>
                <w:bCs/>
              </w:rPr>
              <w:t xml:space="preserve">As at </w:t>
            </w:r>
            <w:r w:rsidRPr="001B496E">
              <w:rPr>
                <w:rFonts w:asciiTheme="majorBidi" w:hAnsiTheme="majorBidi" w:cstheme="majorBidi"/>
                <w:b/>
                <w:bCs/>
                <w:cs/>
              </w:rPr>
              <w:t xml:space="preserve">31 </w:t>
            </w:r>
            <w:r w:rsidRPr="001B496E">
              <w:rPr>
                <w:rFonts w:asciiTheme="majorBidi" w:hAnsiTheme="majorBidi" w:cstheme="majorBidi"/>
                <w:b/>
                <w:bCs/>
              </w:rPr>
              <w:t xml:space="preserve">December </w:t>
            </w:r>
            <w:r w:rsidRPr="001B496E">
              <w:rPr>
                <w:rFonts w:asciiTheme="majorBidi" w:hAnsiTheme="majorBidi" w:cstheme="majorBidi"/>
                <w:b/>
                <w:bCs/>
                <w:cs/>
              </w:rPr>
              <w:t>2021</w:t>
            </w:r>
          </w:p>
        </w:tc>
        <w:tc>
          <w:tcPr>
            <w:tcW w:w="1842" w:type="dxa"/>
          </w:tcPr>
          <w:p w14:paraId="682F8436" w14:textId="77777777" w:rsidR="00A160F5" w:rsidRPr="001B496E" w:rsidRDefault="00A160F5" w:rsidP="00893692">
            <w:pPr>
              <w:tabs>
                <w:tab w:val="left" w:pos="459"/>
                <w:tab w:val="left" w:pos="601"/>
              </w:tabs>
              <w:ind w:left="-137" w:right="-108" w:firstLine="454"/>
              <w:rPr>
                <w:rFonts w:asciiTheme="majorBidi" w:hAnsiTheme="majorBidi" w:cstheme="majorBidi"/>
                <w:b/>
                <w:bCs/>
                <w:cs/>
              </w:rPr>
            </w:pPr>
          </w:p>
        </w:tc>
        <w:tc>
          <w:tcPr>
            <w:tcW w:w="1843" w:type="dxa"/>
          </w:tcPr>
          <w:p w14:paraId="01F0066E" w14:textId="77777777" w:rsidR="00A160F5" w:rsidRPr="001B496E" w:rsidRDefault="00A160F5" w:rsidP="00893692">
            <w:pPr>
              <w:ind w:left="-135" w:right="-108"/>
              <w:jc w:val="center"/>
              <w:rPr>
                <w:rFonts w:asciiTheme="majorBidi" w:hAnsiTheme="majorBidi" w:cstheme="majorBidi"/>
                <w:u w:val="single"/>
                <w:cs/>
              </w:rPr>
            </w:pPr>
          </w:p>
        </w:tc>
        <w:tc>
          <w:tcPr>
            <w:tcW w:w="1843" w:type="dxa"/>
          </w:tcPr>
          <w:p w14:paraId="70335245" w14:textId="77777777" w:rsidR="00A160F5" w:rsidRPr="001B496E" w:rsidRDefault="00A160F5" w:rsidP="00893692">
            <w:pPr>
              <w:ind w:left="-131" w:right="-108"/>
              <w:jc w:val="center"/>
              <w:rPr>
                <w:rFonts w:asciiTheme="majorBidi" w:hAnsiTheme="majorBidi" w:cstheme="majorBidi"/>
                <w:u w:val="single"/>
                <w:cs/>
              </w:rPr>
            </w:pPr>
          </w:p>
        </w:tc>
      </w:tr>
      <w:tr w:rsidR="00A160F5" w:rsidRPr="001B496E" w14:paraId="7B0CE7A6" w14:textId="77777777" w:rsidTr="00893692">
        <w:tc>
          <w:tcPr>
            <w:tcW w:w="4111" w:type="dxa"/>
          </w:tcPr>
          <w:p w14:paraId="11B90F1C" w14:textId="77777777" w:rsidR="00A160F5" w:rsidRPr="001B496E" w:rsidRDefault="00A160F5" w:rsidP="00893692">
            <w:pPr>
              <w:tabs>
                <w:tab w:val="left" w:pos="459"/>
                <w:tab w:val="left" w:pos="1710"/>
              </w:tabs>
              <w:ind w:left="33" w:firstLine="1"/>
              <w:rPr>
                <w:rFonts w:asciiTheme="majorBidi" w:hAnsiTheme="majorBidi" w:cstheme="majorBidi"/>
                <w:b/>
                <w:bCs/>
                <w:highlight w:val="yellow"/>
                <w:cs/>
              </w:rPr>
            </w:pPr>
            <w:r w:rsidRPr="001B496E">
              <w:rPr>
                <w:rFonts w:asciiTheme="majorBidi" w:hAnsiTheme="majorBidi" w:cstheme="majorBidi"/>
              </w:rPr>
              <w:t>Trade and Other Current Receivables</w:t>
            </w:r>
          </w:p>
        </w:tc>
        <w:tc>
          <w:tcPr>
            <w:tcW w:w="1842" w:type="dxa"/>
          </w:tcPr>
          <w:p w14:paraId="038558F4" w14:textId="77777777" w:rsidR="00A160F5" w:rsidRPr="001B496E" w:rsidRDefault="00A160F5" w:rsidP="00893692">
            <w:pPr>
              <w:tabs>
                <w:tab w:val="left" w:pos="1328"/>
              </w:tabs>
              <w:ind w:left="-18" w:right="202"/>
              <w:jc w:val="right"/>
              <w:rPr>
                <w:rFonts w:asciiTheme="majorBidi" w:eastAsia="MS Mincho" w:hAnsiTheme="majorBidi" w:cstheme="majorBidi"/>
                <w:cs/>
              </w:rPr>
            </w:pPr>
            <w:r w:rsidRPr="001B496E">
              <w:rPr>
                <w:rFonts w:asciiTheme="majorBidi" w:eastAsia="MS Mincho" w:hAnsiTheme="majorBidi" w:cstheme="majorBidi"/>
              </w:rPr>
              <w:t>17,014,389</w:t>
            </w:r>
          </w:p>
        </w:tc>
        <w:tc>
          <w:tcPr>
            <w:tcW w:w="1843" w:type="dxa"/>
          </w:tcPr>
          <w:p w14:paraId="2DB22976" w14:textId="77777777" w:rsidR="00A160F5" w:rsidRPr="001B496E" w:rsidRDefault="00A160F5" w:rsidP="00893692">
            <w:pPr>
              <w:ind w:left="-18" w:right="-538"/>
              <w:jc w:val="center"/>
              <w:rPr>
                <w:rFonts w:asciiTheme="majorBidi" w:eastAsia="MS Mincho" w:hAnsiTheme="majorBidi" w:cstheme="majorBidi"/>
                <w:cs/>
              </w:rPr>
            </w:pPr>
            <w:r w:rsidRPr="001B496E">
              <w:rPr>
                <w:rFonts w:asciiTheme="majorBidi" w:eastAsia="MS Mincho" w:hAnsiTheme="majorBidi" w:cstheme="majorBidi"/>
              </w:rPr>
              <w:t>(436,344)</w:t>
            </w:r>
          </w:p>
        </w:tc>
        <w:tc>
          <w:tcPr>
            <w:tcW w:w="1843" w:type="dxa"/>
          </w:tcPr>
          <w:p w14:paraId="26ED5CC6" w14:textId="77777777" w:rsidR="00A160F5" w:rsidRPr="001B496E" w:rsidRDefault="00A160F5" w:rsidP="00893692">
            <w:pPr>
              <w:ind w:left="-18" w:right="85"/>
              <w:jc w:val="right"/>
              <w:rPr>
                <w:rFonts w:asciiTheme="majorBidi" w:eastAsia="MS Mincho" w:hAnsiTheme="majorBidi" w:cstheme="majorBidi"/>
                <w:cs/>
              </w:rPr>
            </w:pPr>
            <w:r w:rsidRPr="001B496E">
              <w:rPr>
                <w:rFonts w:asciiTheme="majorBidi" w:eastAsia="MS Mincho" w:hAnsiTheme="majorBidi" w:cstheme="majorBidi"/>
              </w:rPr>
              <w:t>16,578,045</w:t>
            </w:r>
          </w:p>
        </w:tc>
      </w:tr>
      <w:tr w:rsidR="00A160F5" w:rsidRPr="001B496E" w14:paraId="78297C37" w14:textId="77777777" w:rsidTr="00893692">
        <w:tc>
          <w:tcPr>
            <w:tcW w:w="4111" w:type="dxa"/>
          </w:tcPr>
          <w:p w14:paraId="391FD5B3" w14:textId="77777777" w:rsidR="00A160F5" w:rsidRPr="001B496E" w:rsidRDefault="00A160F5" w:rsidP="00893692">
            <w:pPr>
              <w:tabs>
                <w:tab w:val="left" w:pos="459"/>
                <w:tab w:val="left" w:pos="1710"/>
              </w:tabs>
              <w:ind w:left="33" w:firstLine="1"/>
              <w:rPr>
                <w:rFonts w:asciiTheme="majorBidi" w:hAnsiTheme="majorBidi" w:cstheme="majorBidi"/>
                <w:b/>
                <w:bCs/>
                <w:highlight w:val="yellow"/>
                <w:cs/>
              </w:rPr>
            </w:pPr>
            <w:r w:rsidRPr="001B496E">
              <w:rPr>
                <w:rFonts w:asciiTheme="majorBidi" w:hAnsiTheme="majorBidi" w:cstheme="majorBidi"/>
              </w:rPr>
              <w:t>Trade and Other Current Payables</w:t>
            </w:r>
          </w:p>
        </w:tc>
        <w:tc>
          <w:tcPr>
            <w:tcW w:w="1842" w:type="dxa"/>
          </w:tcPr>
          <w:p w14:paraId="1555FA63" w14:textId="77777777" w:rsidR="00A160F5" w:rsidRPr="001B496E" w:rsidRDefault="00A160F5" w:rsidP="00893692">
            <w:pPr>
              <w:tabs>
                <w:tab w:val="left" w:pos="1328"/>
              </w:tabs>
              <w:ind w:left="-18" w:right="202"/>
              <w:jc w:val="right"/>
              <w:rPr>
                <w:rFonts w:asciiTheme="majorBidi" w:eastAsia="MS Mincho" w:hAnsiTheme="majorBidi" w:cstheme="majorBidi"/>
                <w:cs/>
              </w:rPr>
            </w:pPr>
            <w:r w:rsidRPr="001B496E">
              <w:rPr>
                <w:rFonts w:asciiTheme="majorBidi" w:eastAsia="MS Mincho" w:hAnsiTheme="majorBidi" w:cstheme="majorBidi"/>
              </w:rPr>
              <w:t>34,628,575</w:t>
            </w:r>
          </w:p>
        </w:tc>
        <w:tc>
          <w:tcPr>
            <w:tcW w:w="1843" w:type="dxa"/>
          </w:tcPr>
          <w:p w14:paraId="1E7370F3" w14:textId="77777777" w:rsidR="00A160F5" w:rsidRPr="001B496E" w:rsidRDefault="00A160F5" w:rsidP="00893692">
            <w:pPr>
              <w:ind w:left="-18" w:right="-538"/>
              <w:jc w:val="center"/>
              <w:rPr>
                <w:rFonts w:asciiTheme="majorBidi" w:eastAsia="MS Mincho" w:hAnsiTheme="majorBidi" w:cstheme="majorBidi"/>
                <w:cs/>
              </w:rPr>
            </w:pPr>
            <w:r w:rsidRPr="001B496E">
              <w:rPr>
                <w:rFonts w:asciiTheme="majorBidi" w:eastAsia="MS Mincho" w:hAnsiTheme="majorBidi" w:cstheme="majorBidi"/>
              </w:rPr>
              <w:t>(436,344)</w:t>
            </w:r>
          </w:p>
        </w:tc>
        <w:tc>
          <w:tcPr>
            <w:tcW w:w="1843" w:type="dxa"/>
          </w:tcPr>
          <w:p w14:paraId="4DC0CA9B" w14:textId="77777777" w:rsidR="00A160F5" w:rsidRPr="001B496E" w:rsidRDefault="00A160F5" w:rsidP="00893692">
            <w:pPr>
              <w:ind w:left="-18" w:right="85"/>
              <w:jc w:val="right"/>
              <w:rPr>
                <w:rFonts w:asciiTheme="majorBidi" w:eastAsia="MS Mincho" w:hAnsiTheme="majorBidi" w:cstheme="majorBidi"/>
                <w:cs/>
              </w:rPr>
            </w:pPr>
            <w:r w:rsidRPr="001B496E">
              <w:rPr>
                <w:rFonts w:asciiTheme="majorBidi" w:eastAsia="MS Mincho" w:hAnsiTheme="majorBidi" w:cstheme="majorBidi"/>
              </w:rPr>
              <w:t xml:space="preserve">     34,192,231</w:t>
            </w:r>
          </w:p>
        </w:tc>
      </w:tr>
    </w:tbl>
    <w:p w14:paraId="6A8F3700" w14:textId="77777777" w:rsidR="00A160F5" w:rsidRPr="00DD4F70" w:rsidRDefault="00A160F5" w:rsidP="00A160F5">
      <w:pPr>
        <w:pStyle w:val="BodyTextIndent"/>
        <w:tabs>
          <w:tab w:val="clear" w:pos="360"/>
          <w:tab w:val="clear" w:pos="720"/>
          <w:tab w:val="clear" w:pos="1080"/>
          <w:tab w:val="left" w:pos="0"/>
          <w:tab w:val="left" w:pos="450"/>
        </w:tabs>
        <w:ind w:left="426"/>
        <w:rPr>
          <w:rFonts w:asciiTheme="majorBidi" w:hAnsiTheme="majorBidi" w:cstheme="majorBidi"/>
          <w:b/>
          <w:bCs/>
          <w:sz w:val="16"/>
          <w:szCs w:val="16"/>
        </w:rPr>
      </w:pPr>
    </w:p>
    <w:tbl>
      <w:tblPr>
        <w:tblW w:w="9639" w:type="dxa"/>
        <w:tblInd w:w="392" w:type="dxa"/>
        <w:tblLook w:val="00A0" w:firstRow="1" w:lastRow="0" w:firstColumn="1" w:lastColumn="0" w:noHBand="0" w:noVBand="0"/>
      </w:tblPr>
      <w:tblGrid>
        <w:gridCol w:w="4111"/>
        <w:gridCol w:w="1842"/>
        <w:gridCol w:w="1843"/>
        <w:gridCol w:w="1843"/>
      </w:tblGrid>
      <w:tr w:rsidR="00A160F5" w:rsidRPr="001B496E" w14:paraId="57A19C80" w14:textId="77777777" w:rsidTr="00893692">
        <w:tc>
          <w:tcPr>
            <w:tcW w:w="4111" w:type="dxa"/>
          </w:tcPr>
          <w:p w14:paraId="133DDFEE" w14:textId="77777777" w:rsidR="00A160F5" w:rsidRPr="001B496E" w:rsidRDefault="00A160F5" w:rsidP="00893692">
            <w:pPr>
              <w:tabs>
                <w:tab w:val="left" w:pos="1440"/>
              </w:tabs>
              <w:ind w:left="283"/>
              <w:jc w:val="thaiDistribute"/>
              <w:rPr>
                <w:rFonts w:asciiTheme="majorBidi" w:hAnsiTheme="majorBidi" w:cstheme="majorBidi"/>
                <w:b/>
                <w:bCs/>
                <w:cs/>
              </w:rPr>
            </w:pPr>
          </w:p>
        </w:tc>
        <w:tc>
          <w:tcPr>
            <w:tcW w:w="5528" w:type="dxa"/>
            <w:gridSpan w:val="3"/>
          </w:tcPr>
          <w:p w14:paraId="47C47AA3" w14:textId="77777777" w:rsidR="00A160F5" w:rsidRPr="001B496E" w:rsidRDefault="00A160F5" w:rsidP="00893692">
            <w:pPr>
              <w:tabs>
                <w:tab w:val="left" w:pos="3032"/>
              </w:tabs>
              <w:ind w:left="-97"/>
              <w:jc w:val="right"/>
              <w:rPr>
                <w:rFonts w:asciiTheme="majorBidi" w:hAnsiTheme="majorBidi" w:cstheme="majorBidi"/>
                <w:cs/>
              </w:rPr>
            </w:pPr>
            <w:r w:rsidRPr="001B496E">
              <w:rPr>
                <w:rFonts w:asciiTheme="majorBidi" w:eastAsia="Angsana New" w:hAnsiTheme="majorBidi" w:cstheme="majorBidi"/>
                <w:lang w:eastAsia="th-TH"/>
              </w:rPr>
              <w:t>(Unit : Baht)</w:t>
            </w:r>
          </w:p>
        </w:tc>
      </w:tr>
      <w:tr w:rsidR="00A160F5" w:rsidRPr="001B496E" w14:paraId="32289247" w14:textId="77777777" w:rsidTr="00893692">
        <w:tc>
          <w:tcPr>
            <w:tcW w:w="4111" w:type="dxa"/>
          </w:tcPr>
          <w:p w14:paraId="6DFDB9CE" w14:textId="77777777" w:rsidR="00A160F5" w:rsidRPr="001B496E" w:rsidRDefault="00A160F5" w:rsidP="00893692">
            <w:pPr>
              <w:tabs>
                <w:tab w:val="left" w:pos="1440"/>
              </w:tabs>
              <w:ind w:left="283"/>
              <w:jc w:val="thaiDistribute"/>
              <w:rPr>
                <w:rFonts w:asciiTheme="majorBidi" w:hAnsiTheme="majorBidi" w:cstheme="majorBidi"/>
                <w:b/>
                <w:bCs/>
                <w:cs/>
              </w:rPr>
            </w:pPr>
          </w:p>
        </w:tc>
        <w:tc>
          <w:tcPr>
            <w:tcW w:w="5528" w:type="dxa"/>
            <w:gridSpan w:val="3"/>
          </w:tcPr>
          <w:p w14:paraId="39CE15D6" w14:textId="77777777" w:rsidR="00A160F5" w:rsidRPr="001B496E" w:rsidRDefault="00A160F5" w:rsidP="00893692">
            <w:pPr>
              <w:tabs>
                <w:tab w:val="left" w:pos="3032"/>
              </w:tabs>
              <w:ind w:left="-97" w:right="-108"/>
              <w:jc w:val="center"/>
              <w:rPr>
                <w:rFonts w:asciiTheme="majorBidi" w:hAnsiTheme="majorBidi" w:cstheme="majorBidi"/>
                <w:cs/>
              </w:rPr>
            </w:pPr>
            <w:r w:rsidRPr="001B496E">
              <w:rPr>
                <w:rFonts w:asciiTheme="majorBidi" w:hAnsiTheme="majorBidi" w:cstheme="majorBidi"/>
              </w:rPr>
              <w:t>Separate Financial Statements</w:t>
            </w:r>
          </w:p>
        </w:tc>
      </w:tr>
      <w:tr w:rsidR="00A160F5" w:rsidRPr="001B496E" w14:paraId="74C563D5" w14:textId="77777777" w:rsidTr="00893692">
        <w:tc>
          <w:tcPr>
            <w:tcW w:w="4111" w:type="dxa"/>
          </w:tcPr>
          <w:p w14:paraId="598077F9" w14:textId="77777777" w:rsidR="00A160F5" w:rsidRPr="001B496E" w:rsidRDefault="00A160F5" w:rsidP="00893692">
            <w:pPr>
              <w:tabs>
                <w:tab w:val="left" w:pos="1440"/>
              </w:tabs>
              <w:ind w:left="283"/>
              <w:jc w:val="thaiDistribute"/>
              <w:rPr>
                <w:rFonts w:asciiTheme="majorBidi" w:hAnsiTheme="majorBidi" w:cstheme="majorBidi"/>
                <w:b/>
                <w:bCs/>
                <w:cs/>
              </w:rPr>
            </w:pPr>
          </w:p>
        </w:tc>
        <w:tc>
          <w:tcPr>
            <w:tcW w:w="1842" w:type="dxa"/>
          </w:tcPr>
          <w:p w14:paraId="30875E8E" w14:textId="77777777" w:rsidR="00A160F5" w:rsidRPr="001B496E" w:rsidRDefault="00A160F5" w:rsidP="00893692">
            <w:pPr>
              <w:tabs>
                <w:tab w:val="left" w:pos="1440"/>
              </w:tabs>
              <w:ind w:left="-108" w:right="-104" w:hanging="6"/>
              <w:jc w:val="center"/>
              <w:rPr>
                <w:rFonts w:asciiTheme="majorBidi" w:hAnsiTheme="majorBidi" w:cstheme="majorBidi"/>
                <w:cs/>
              </w:rPr>
            </w:pPr>
            <w:r w:rsidRPr="001B496E">
              <w:rPr>
                <w:rFonts w:asciiTheme="majorBidi" w:hAnsiTheme="majorBidi" w:cstheme="majorBidi"/>
              </w:rPr>
              <w:t>As Previously Reported</w:t>
            </w:r>
          </w:p>
        </w:tc>
        <w:tc>
          <w:tcPr>
            <w:tcW w:w="1843" w:type="dxa"/>
          </w:tcPr>
          <w:p w14:paraId="544331EB" w14:textId="77777777" w:rsidR="00A160F5" w:rsidRPr="001B496E" w:rsidRDefault="00A160F5" w:rsidP="00893692">
            <w:pPr>
              <w:ind w:left="-106" w:right="-138"/>
              <w:jc w:val="center"/>
              <w:rPr>
                <w:rFonts w:asciiTheme="majorBidi" w:hAnsiTheme="majorBidi" w:cstheme="majorBidi"/>
              </w:rPr>
            </w:pPr>
            <w:r w:rsidRPr="001B496E">
              <w:rPr>
                <w:rFonts w:asciiTheme="majorBidi" w:hAnsiTheme="majorBidi" w:cstheme="majorBidi"/>
              </w:rPr>
              <w:t>Reclassification</w:t>
            </w:r>
          </w:p>
        </w:tc>
        <w:tc>
          <w:tcPr>
            <w:tcW w:w="1843" w:type="dxa"/>
          </w:tcPr>
          <w:p w14:paraId="30DEF763" w14:textId="77777777" w:rsidR="00A160F5" w:rsidRPr="001B496E" w:rsidRDefault="00A160F5" w:rsidP="00893692">
            <w:pPr>
              <w:ind w:left="-97" w:right="-108"/>
              <w:jc w:val="center"/>
              <w:rPr>
                <w:rFonts w:asciiTheme="majorBidi" w:hAnsiTheme="majorBidi" w:cstheme="majorBidi"/>
              </w:rPr>
            </w:pPr>
            <w:r w:rsidRPr="001B496E">
              <w:rPr>
                <w:rFonts w:asciiTheme="majorBidi" w:hAnsiTheme="majorBidi" w:cstheme="majorBidi"/>
              </w:rPr>
              <w:t>As Currently Reported</w:t>
            </w:r>
          </w:p>
        </w:tc>
      </w:tr>
      <w:tr w:rsidR="00A160F5" w:rsidRPr="001B496E" w14:paraId="0EB91F9F" w14:textId="77777777" w:rsidTr="00893692">
        <w:tc>
          <w:tcPr>
            <w:tcW w:w="4111" w:type="dxa"/>
          </w:tcPr>
          <w:p w14:paraId="5393DE89" w14:textId="77777777" w:rsidR="00A160F5" w:rsidRPr="001B496E" w:rsidRDefault="00A160F5" w:rsidP="00893692">
            <w:pPr>
              <w:tabs>
                <w:tab w:val="left" w:pos="459"/>
                <w:tab w:val="left" w:pos="1710"/>
              </w:tabs>
              <w:ind w:left="33" w:firstLine="1"/>
              <w:rPr>
                <w:rFonts w:asciiTheme="majorBidi" w:hAnsiTheme="majorBidi" w:cstheme="majorBidi"/>
                <w:b/>
                <w:bCs/>
              </w:rPr>
            </w:pPr>
            <w:r w:rsidRPr="001B496E">
              <w:rPr>
                <w:rFonts w:asciiTheme="majorBidi" w:hAnsiTheme="majorBidi" w:cstheme="majorBidi"/>
                <w:b/>
                <w:bCs/>
              </w:rPr>
              <w:t>Statement of Financial Position</w:t>
            </w:r>
          </w:p>
        </w:tc>
        <w:tc>
          <w:tcPr>
            <w:tcW w:w="1842" w:type="dxa"/>
          </w:tcPr>
          <w:p w14:paraId="6ACD06DB" w14:textId="77777777" w:rsidR="00A160F5" w:rsidRPr="001B496E" w:rsidRDefault="00A160F5" w:rsidP="00893692">
            <w:pPr>
              <w:tabs>
                <w:tab w:val="left" w:pos="459"/>
                <w:tab w:val="left" w:pos="601"/>
              </w:tabs>
              <w:ind w:left="-137" w:right="-108" w:firstLine="454"/>
              <w:rPr>
                <w:rFonts w:asciiTheme="majorBidi" w:hAnsiTheme="majorBidi" w:cstheme="majorBidi"/>
                <w:u w:val="single"/>
                <w:cs/>
              </w:rPr>
            </w:pPr>
          </w:p>
        </w:tc>
        <w:tc>
          <w:tcPr>
            <w:tcW w:w="1843" w:type="dxa"/>
          </w:tcPr>
          <w:p w14:paraId="568CFEA3" w14:textId="77777777" w:rsidR="00A160F5" w:rsidRPr="001B496E" w:rsidRDefault="00A160F5" w:rsidP="00893692">
            <w:pPr>
              <w:ind w:left="-135" w:right="-108"/>
              <w:jc w:val="center"/>
              <w:rPr>
                <w:rFonts w:asciiTheme="majorBidi" w:hAnsiTheme="majorBidi" w:cstheme="majorBidi"/>
                <w:u w:val="single"/>
                <w:cs/>
              </w:rPr>
            </w:pPr>
          </w:p>
        </w:tc>
        <w:tc>
          <w:tcPr>
            <w:tcW w:w="1843" w:type="dxa"/>
          </w:tcPr>
          <w:p w14:paraId="7A118F73" w14:textId="77777777" w:rsidR="00A160F5" w:rsidRPr="001B496E" w:rsidRDefault="00A160F5" w:rsidP="00893692">
            <w:pPr>
              <w:ind w:left="-131" w:right="-108"/>
              <w:jc w:val="center"/>
              <w:rPr>
                <w:rFonts w:asciiTheme="majorBidi" w:hAnsiTheme="majorBidi" w:cstheme="majorBidi"/>
                <w:u w:val="single"/>
                <w:cs/>
              </w:rPr>
            </w:pPr>
          </w:p>
        </w:tc>
      </w:tr>
      <w:tr w:rsidR="00A160F5" w:rsidRPr="001B496E" w14:paraId="16D1B614" w14:textId="77777777" w:rsidTr="00893692">
        <w:tc>
          <w:tcPr>
            <w:tcW w:w="4111" w:type="dxa"/>
          </w:tcPr>
          <w:p w14:paraId="6EFEDF84" w14:textId="77777777" w:rsidR="00A160F5" w:rsidRPr="001B496E" w:rsidRDefault="00A160F5" w:rsidP="00893692">
            <w:pPr>
              <w:tabs>
                <w:tab w:val="left" w:pos="459"/>
                <w:tab w:val="left" w:pos="1710"/>
              </w:tabs>
              <w:ind w:left="33" w:firstLine="1"/>
              <w:rPr>
                <w:rFonts w:asciiTheme="majorBidi" w:hAnsiTheme="majorBidi" w:cstheme="majorBidi"/>
                <w:b/>
                <w:bCs/>
                <w:cs/>
              </w:rPr>
            </w:pPr>
            <w:r w:rsidRPr="001B496E">
              <w:rPr>
                <w:rFonts w:asciiTheme="majorBidi" w:hAnsiTheme="majorBidi" w:cstheme="majorBidi"/>
                <w:b/>
                <w:bCs/>
              </w:rPr>
              <w:t>As at 31 December 2021</w:t>
            </w:r>
          </w:p>
        </w:tc>
        <w:tc>
          <w:tcPr>
            <w:tcW w:w="1842" w:type="dxa"/>
          </w:tcPr>
          <w:p w14:paraId="42D1B31B" w14:textId="77777777" w:rsidR="00A160F5" w:rsidRPr="001B496E" w:rsidRDefault="00A160F5" w:rsidP="00893692">
            <w:pPr>
              <w:tabs>
                <w:tab w:val="left" w:pos="459"/>
                <w:tab w:val="left" w:pos="601"/>
              </w:tabs>
              <w:ind w:left="-137" w:right="-108" w:firstLine="454"/>
              <w:rPr>
                <w:rFonts w:asciiTheme="majorBidi" w:hAnsiTheme="majorBidi" w:cstheme="majorBidi"/>
                <w:b/>
                <w:bCs/>
                <w:cs/>
              </w:rPr>
            </w:pPr>
          </w:p>
        </w:tc>
        <w:tc>
          <w:tcPr>
            <w:tcW w:w="1843" w:type="dxa"/>
          </w:tcPr>
          <w:p w14:paraId="01D0D8DF" w14:textId="77777777" w:rsidR="00A160F5" w:rsidRPr="001B496E" w:rsidRDefault="00A160F5" w:rsidP="00893692">
            <w:pPr>
              <w:ind w:left="-135" w:right="-108"/>
              <w:jc w:val="center"/>
              <w:rPr>
                <w:rFonts w:asciiTheme="majorBidi" w:hAnsiTheme="majorBidi" w:cstheme="majorBidi"/>
                <w:u w:val="single"/>
                <w:cs/>
              </w:rPr>
            </w:pPr>
          </w:p>
        </w:tc>
        <w:tc>
          <w:tcPr>
            <w:tcW w:w="1843" w:type="dxa"/>
          </w:tcPr>
          <w:p w14:paraId="441C901E" w14:textId="77777777" w:rsidR="00A160F5" w:rsidRPr="001B496E" w:rsidRDefault="00A160F5" w:rsidP="00893692">
            <w:pPr>
              <w:ind w:left="-131" w:right="-108"/>
              <w:jc w:val="center"/>
              <w:rPr>
                <w:rFonts w:asciiTheme="majorBidi" w:hAnsiTheme="majorBidi" w:cstheme="majorBidi"/>
                <w:u w:val="single"/>
                <w:cs/>
              </w:rPr>
            </w:pPr>
          </w:p>
        </w:tc>
      </w:tr>
      <w:tr w:rsidR="00A160F5" w:rsidRPr="001B496E" w14:paraId="6CD2C39A" w14:textId="77777777" w:rsidTr="00893692">
        <w:tc>
          <w:tcPr>
            <w:tcW w:w="4111" w:type="dxa"/>
          </w:tcPr>
          <w:p w14:paraId="0642EC52" w14:textId="77777777" w:rsidR="00A160F5" w:rsidRPr="001B496E" w:rsidRDefault="00A160F5" w:rsidP="00893692">
            <w:pPr>
              <w:tabs>
                <w:tab w:val="left" w:pos="1170"/>
                <w:tab w:val="left" w:pos="1710"/>
              </w:tabs>
              <w:ind w:left="34"/>
              <w:rPr>
                <w:rFonts w:asciiTheme="majorBidi" w:hAnsiTheme="majorBidi" w:cstheme="majorBidi"/>
                <w:highlight w:val="yellow"/>
                <w:cs/>
              </w:rPr>
            </w:pPr>
            <w:r w:rsidRPr="001B496E">
              <w:rPr>
                <w:rFonts w:asciiTheme="majorBidi" w:hAnsiTheme="majorBidi" w:cstheme="majorBidi"/>
              </w:rPr>
              <w:t>Trade and Other Current Receivables</w:t>
            </w:r>
          </w:p>
        </w:tc>
        <w:tc>
          <w:tcPr>
            <w:tcW w:w="1842" w:type="dxa"/>
          </w:tcPr>
          <w:p w14:paraId="5070AB1A" w14:textId="77777777" w:rsidR="00A160F5" w:rsidRPr="001B496E" w:rsidRDefault="00A160F5" w:rsidP="00893692">
            <w:pPr>
              <w:tabs>
                <w:tab w:val="left" w:pos="1429"/>
              </w:tabs>
              <w:ind w:left="-18" w:right="202"/>
              <w:jc w:val="right"/>
              <w:rPr>
                <w:rFonts w:asciiTheme="majorBidi" w:eastAsia="MS Mincho" w:hAnsiTheme="majorBidi" w:cstheme="majorBidi"/>
              </w:rPr>
            </w:pPr>
            <w:r w:rsidRPr="001B496E">
              <w:rPr>
                <w:rFonts w:asciiTheme="majorBidi" w:eastAsia="MS Mincho" w:hAnsiTheme="majorBidi" w:cstheme="majorBidi"/>
              </w:rPr>
              <w:t>21,386,702</w:t>
            </w:r>
          </w:p>
        </w:tc>
        <w:tc>
          <w:tcPr>
            <w:tcW w:w="1843" w:type="dxa"/>
          </w:tcPr>
          <w:p w14:paraId="0D60EFD2" w14:textId="77777777" w:rsidR="00A160F5" w:rsidRPr="001B496E" w:rsidRDefault="00A160F5" w:rsidP="00893692">
            <w:pPr>
              <w:ind w:left="-18" w:right="-538"/>
              <w:jc w:val="center"/>
              <w:rPr>
                <w:rFonts w:asciiTheme="majorBidi" w:eastAsia="MS Mincho" w:hAnsiTheme="majorBidi" w:cstheme="majorBidi"/>
              </w:rPr>
            </w:pPr>
            <w:r w:rsidRPr="001B496E">
              <w:rPr>
                <w:rFonts w:asciiTheme="majorBidi" w:eastAsia="MS Mincho" w:hAnsiTheme="majorBidi" w:cstheme="majorBidi"/>
              </w:rPr>
              <w:t>(6,669,832)</w:t>
            </w:r>
          </w:p>
        </w:tc>
        <w:tc>
          <w:tcPr>
            <w:tcW w:w="1843" w:type="dxa"/>
          </w:tcPr>
          <w:p w14:paraId="5ADD09EE" w14:textId="77777777" w:rsidR="00A160F5" w:rsidRPr="001B496E" w:rsidRDefault="00A160F5" w:rsidP="00893692">
            <w:pPr>
              <w:ind w:left="-18" w:right="85"/>
              <w:jc w:val="right"/>
              <w:rPr>
                <w:rFonts w:asciiTheme="majorBidi" w:eastAsia="MS Mincho" w:hAnsiTheme="majorBidi" w:cstheme="majorBidi"/>
              </w:rPr>
            </w:pPr>
            <w:r w:rsidRPr="001B496E">
              <w:rPr>
                <w:rFonts w:asciiTheme="majorBidi" w:eastAsia="MS Mincho" w:hAnsiTheme="majorBidi" w:cstheme="majorBidi"/>
              </w:rPr>
              <w:t>14,716,870</w:t>
            </w:r>
          </w:p>
        </w:tc>
      </w:tr>
      <w:tr w:rsidR="00A160F5" w:rsidRPr="001B496E" w14:paraId="3E2E0AB2" w14:textId="77777777" w:rsidTr="00893692">
        <w:tc>
          <w:tcPr>
            <w:tcW w:w="4111" w:type="dxa"/>
          </w:tcPr>
          <w:p w14:paraId="6CA6EA79" w14:textId="77777777" w:rsidR="00A160F5" w:rsidRPr="001B496E" w:rsidRDefault="00A160F5" w:rsidP="00893692">
            <w:pPr>
              <w:tabs>
                <w:tab w:val="left" w:pos="1170"/>
                <w:tab w:val="left" w:pos="1710"/>
              </w:tabs>
              <w:ind w:left="34"/>
              <w:rPr>
                <w:rFonts w:asciiTheme="majorBidi" w:hAnsiTheme="majorBidi" w:cstheme="majorBidi"/>
                <w:highlight w:val="yellow"/>
                <w:cs/>
              </w:rPr>
            </w:pPr>
            <w:r w:rsidRPr="001B496E">
              <w:rPr>
                <w:rFonts w:asciiTheme="majorBidi" w:hAnsiTheme="majorBidi" w:cstheme="majorBidi"/>
              </w:rPr>
              <w:t>Trade and Other Current Payables</w:t>
            </w:r>
          </w:p>
        </w:tc>
        <w:tc>
          <w:tcPr>
            <w:tcW w:w="1842" w:type="dxa"/>
          </w:tcPr>
          <w:p w14:paraId="5A7E03CA" w14:textId="77777777" w:rsidR="00A160F5" w:rsidRPr="001B496E" w:rsidRDefault="00A160F5" w:rsidP="00893692">
            <w:pPr>
              <w:ind w:left="-18" w:right="175"/>
              <w:jc w:val="right"/>
              <w:rPr>
                <w:rFonts w:asciiTheme="majorBidi" w:eastAsia="MS Mincho" w:hAnsiTheme="majorBidi" w:cstheme="majorBidi"/>
              </w:rPr>
            </w:pPr>
            <w:r w:rsidRPr="001B496E">
              <w:rPr>
                <w:rFonts w:asciiTheme="majorBidi" w:eastAsia="MS Mincho" w:hAnsiTheme="majorBidi" w:cstheme="majorBidi"/>
              </w:rPr>
              <w:t xml:space="preserve">     47,671,135</w:t>
            </w:r>
          </w:p>
        </w:tc>
        <w:tc>
          <w:tcPr>
            <w:tcW w:w="1843" w:type="dxa"/>
          </w:tcPr>
          <w:p w14:paraId="2F644283" w14:textId="77777777" w:rsidR="00A160F5" w:rsidRPr="001B496E" w:rsidRDefault="00A160F5" w:rsidP="00893692">
            <w:pPr>
              <w:ind w:left="-18" w:right="-538"/>
              <w:jc w:val="center"/>
              <w:rPr>
                <w:rFonts w:asciiTheme="majorBidi" w:eastAsia="MS Mincho" w:hAnsiTheme="majorBidi" w:cstheme="majorBidi"/>
              </w:rPr>
            </w:pPr>
            <w:r w:rsidRPr="001B496E">
              <w:rPr>
                <w:rFonts w:asciiTheme="majorBidi" w:eastAsia="MS Mincho" w:hAnsiTheme="majorBidi" w:cstheme="majorBidi"/>
              </w:rPr>
              <w:t>(6,669,832)</w:t>
            </w:r>
          </w:p>
        </w:tc>
        <w:tc>
          <w:tcPr>
            <w:tcW w:w="1843" w:type="dxa"/>
          </w:tcPr>
          <w:p w14:paraId="3458652C" w14:textId="77777777" w:rsidR="00A160F5" w:rsidRPr="001B496E" w:rsidRDefault="00A160F5" w:rsidP="00893692">
            <w:pPr>
              <w:ind w:left="-18" w:right="85"/>
              <w:jc w:val="right"/>
              <w:rPr>
                <w:rFonts w:asciiTheme="majorBidi" w:eastAsia="MS Mincho" w:hAnsiTheme="majorBidi" w:cstheme="majorBidi"/>
              </w:rPr>
            </w:pPr>
            <w:r w:rsidRPr="001B496E">
              <w:rPr>
                <w:rFonts w:asciiTheme="majorBidi" w:eastAsia="MS Mincho" w:hAnsiTheme="majorBidi" w:cstheme="majorBidi"/>
              </w:rPr>
              <w:t>41,001,303</w:t>
            </w:r>
          </w:p>
        </w:tc>
      </w:tr>
    </w:tbl>
    <w:p w14:paraId="075D33F9" w14:textId="77777777" w:rsidR="00A160F5" w:rsidRPr="001B496E" w:rsidRDefault="00A160F5" w:rsidP="00A160F5">
      <w:pPr>
        <w:pStyle w:val="BodyTextIndent"/>
        <w:tabs>
          <w:tab w:val="clear" w:pos="360"/>
          <w:tab w:val="clear" w:pos="720"/>
          <w:tab w:val="clear" w:pos="1080"/>
          <w:tab w:val="left" w:pos="0"/>
          <w:tab w:val="left" w:pos="450"/>
        </w:tabs>
        <w:ind w:left="426"/>
        <w:rPr>
          <w:rFonts w:asciiTheme="majorBidi" w:hAnsiTheme="majorBidi" w:cstheme="majorBidi"/>
          <w:b/>
          <w:bCs/>
          <w:highlight w:val="yellow"/>
          <w:cs/>
        </w:rPr>
      </w:pPr>
    </w:p>
    <w:p w14:paraId="1D9F7AC0" w14:textId="77777777" w:rsidR="00A160F5" w:rsidRPr="001B496E" w:rsidRDefault="00A160F5" w:rsidP="00A160F5">
      <w:pPr>
        <w:numPr>
          <w:ilvl w:val="0"/>
          <w:numId w:val="25"/>
        </w:numPr>
        <w:ind w:left="426" w:hanging="426"/>
        <w:rPr>
          <w:rFonts w:asciiTheme="majorBidi" w:hAnsiTheme="majorBidi" w:cstheme="majorBidi"/>
          <w:b/>
          <w:bCs/>
          <w:lang w:eastAsia="x-none"/>
        </w:rPr>
      </w:pPr>
      <w:r w:rsidRPr="001B496E">
        <w:rPr>
          <w:rFonts w:asciiTheme="majorBidi" w:hAnsiTheme="majorBidi" w:cstheme="majorBidi"/>
          <w:b/>
          <w:bCs/>
          <w:lang w:eastAsia="x-none"/>
        </w:rPr>
        <w:t>Approval of the Financial Statements</w:t>
      </w:r>
    </w:p>
    <w:p w14:paraId="0A34E06F" w14:textId="6B742262" w:rsidR="00A160F5" w:rsidRPr="001B496E" w:rsidRDefault="00A160F5" w:rsidP="00A160F5">
      <w:pPr>
        <w:tabs>
          <w:tab w:val="left" w:pos="426"/>
          <w:tab w:val="left" w:pos="540"/>
          <w:tab w:val="left" w:pos="900"/>
          <w:tab w:val="left" w:pos="1080"/>
        </w:tabs>
        <w:spacing w:after="120"/>
        <w:ind w:left="426" w:firstLine="992"/>
        <w:jc w:val="thaiDistribute"/>
        <w:rPr>
          <w:rFonts w:asciiTheme="majorBidi" w:hAnsiTheme="majorBidi" w:cstheme="majorBidi"/>
          <w:cs/>
        </w:rPr>
      </w:pPr>
      <w:r w:rsidRPr="001B496E">
        <w:rPr>
          <w:rFonts w:asciiTheme="majorBidi" w:hAnsiTheme="majorBidi" w:cstheme="majorBidi"/>
        </w:rPr>
        <w:t xml:space="preserve">The financial statements were authorised for issue by the Company’s Board of Directors on </w:t>
      </w:r>
      <w:r w:rsidRPr="001B496E">
        <w:rPr>
          <w:rFonts w:asciiTheme="majorBidi" w:hAnsiTheme="majorBidi" w:cstheme="majorBidi"/>
          <w:cs/>
        </w:rPr>
        <w:t>2</w:t>
      </w:r>
      <w:r w:rsidR="00F80AEB">
        <w:rPr>
          <w:rFonts w:asciiTheme="majorBidi" w:hAnsiTheme="majorBidi" w:cstheme="majorBidi" w:hint="cs"/>
          <w:cs/>
        </w:rPr>
        <w:t>8</w:t>
      </w:r>
      <w:r w:rsidRPr="001B496E">
        <w:rPr>
          <w:rFonts w:asciiTheme="majorBidi" w:hAnsiTheme="majorBidi" w:cstheme="majorBidi"/>
          <w:cs/>
        </w:rPr>
        <w:t xml:space="preserve"> </w:t>
      </w:r>
      <w:r w:rsidRPr="001B496E">
        <w:rPr>
          <w:rFonts w:asciiTheme="majorBidi" w:hAnsiTheme="majorBidi" w:cstheme="majorBidi"/>
        </w:rPr>
        <w:t xml:space="preserve">February </w:t>
      </w:r>
      <w:r w:rsidRPr="001B496E">
        <w:rPr>
          <w:rFonts w:asciiTheme="majorBidi" w:hAnsiTheme="majorBidi" w:cstheme="majorBidi"/>
          <w:cs/>
        </w:rPr>
        <w:t>2023.</w:t>
      </w:r>
      <w:r w:rsidRPr="001B496E">
        <w:rPr>
          <w:rFonts w:asciiTheme="majorBidi" w:hAnsiTheme="majorBidi" w:cstheme="majorBidi"/>
        </w:rPr>
        <w:tab/>
        <w:t xml:space="preserve">                              _________________________________</w:t>
      </w:r>
    </w:p>
    <w:sectPr w:rsidR="00A160F5" w:rsidRPr="001B496E" w:rsidSect="00A160F5">
      <w:pgSz w:w="11906" w:h="16838" w:code="9"/>
      <w:pgMar w:top="1281" w:right="1412" w:bottom="1525" w:left="1412" w:header="851" w:footer="709" w:gutter="0"/>
      <w:cols w:space="708"/>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D51B0B" w14:textId="77777777" w:rsidR="00C03714" w:rsidRDefault="00C03714">
      <w:r>
        <w:separator/>
      </w:r>
    </w:p>
  </w:endnote>
  <w:endnote w:type="continuationSeparator" w:id="0">
    <w:p w14:paraId="521B9BED" w14:textId="77777777" w:rsidR="00C03714" w:rsidRDefault="00C037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Brush Script MT">
    <w:charset w:val="00"/>
    <w:family w:val="script"/>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149EF9" w14:textId="57681B61" w:rsidR="00D9337D" w:rsidRPr="00D9337D" w:rsidRDefault="00D9337D" w:rsidP="00D9337D">
    <w:pPr>
      <w:pStyle w:val="Footer"/>
      <w:jc w:val="center"/>
      <w:rPr>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449460" w14:textId="77777777" w:rsidR="00C03714" w:rsidRDefault="00C03714">
      <w:r>
        <w:separator/>
      </w:r>
    </w:p>
  </w:footnote>
  <w:footnote w:type="continuationSeparator" w:id="0">
    <w:p w14:paraId="48A17A37" w14:textId="77777777" w:rsidR="00C03714" w:rsidRDefault="00C037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3E8FA1" w14:textId="77777777" w:rsidR="009D40C0" w:rsidRPr="00B817A2" w:rsidRDefault="009D40C0">
    <w:pPr>
      <w:pStyle w:val="Header"/>
      <w:jc w:val="center"/>
      <w:rPr>
        <w:sz w:val="30"/>
        <w:szCs w:val="30"/>
      </w:rPr>
    </w:pPr>
    <w:r w:rsidRPr="00B817A2">
      <w:rPr>
        <w:rFonts w:hAnsi="Angsana New"/>
        <w:b/>
        <w:sz w:val="30"/>
        <w:szCs w:val="30"/>
      </w:rPr>
      <w:fldChar w:fldCharType="begin"/>
    </w:r>
    <w:r w:rsidRPr="00B817A2">
      <w:rPr>
        <w:rFonts w:hAnsi="Angsana New"/>
        <w:b/>
        <w:sz w:val="30"/>
        <w:szCs w:val="30"/>
      </w:rPr>
      <w:instrText xml:space="preserve"> PAGE   \* MERGEFORMAT </w:instrText>
    </w:r>
    <w:r w:rsidRPr="00B817A2">
      <w:rPr>
        <w:rFonts w:hAnsi="Angsana New"/>
        <w:b/>
        <w:sz w:val="30"/>
        <w:szCs w:val="30"/>
      </w:rPr>
      <w:fldChar w:fldCharType="separate"/>
    </w:r>
    <w:r w:rsidR="002F0868">
      <w:rPr>
        <w:rFonts w:hAnsi="Angsana New"/>
        <w:b/>
        <w:noProof/>
        <w:sz w:val="30"/>
        <w:szCs w:val="30"/>
      </w:rPr>
      <w:t>45</w:t>
    </w:r>
    <w:r w:rsidRPr="00B817A2">
      <w:rPr>
        <w:rFonts w:hAnsi="Angsana New"/>
        <w:b/>
        <w:sz w:val="30"/>
        <w:szCs w:val="30"/>
      </w:rPr>
      <w:fldChar w:fldCharType="end"/>
    </w:r>
  </w:p>
  <w:p w14:paraId="3418CB16" w14:textId="77777777" w:rsidR="009D40C0" w:rsidRPr="007C5954" w:rsidRDefault="009D40C0">
    <w:pPr>
      <w:pStyle w:val="Header"/>
      <w:jc w:val="center"/>
      <w:rPr>
        <w:rFonts w:hAnsi="Angsana New"/>
        <w:b/>
        <w:sz w:val="10"/>
        <w:szCs w:val="10"/>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96DFCA" w14:textId="77777777" w:rsidR="009D40C0" w:rsidRPr="00B817A2" w:rsidRDefault="009D40C0">
    <w:pPr>
      <w:pStyle w:val="Header"/>
      <w:jc w:val="center"/>
      <w:rPr>
        <w:sz w:val="30"/>
        <w:szCs w:val="30"/>
      </w:rPr>
    </w:pPr>
    <w:r w:rsidRPr="00B817A2">
      <w:rPr>
        <w:rFonts w:hAnsi="Angsana New"/>
        <w:b/>
        <w:sz w:val="30"/>
        <w:szCs w:val="30"/>
      </w:rPr>
      <w:fldChar w:fldCharType="begin"/>
    </w:r>
    <w:r w:rsidRPr="00B817A2">
      <w:rPr>
        <w:rFonts w:hAnsi="Angsana New"/>
        <w:b/>
        <w:sz w:val="30"/>
        <w:szCs w:val="30"/>
      </w:rPr>
      <w:instrText xml:space="preserve"> PAGE   \* MERGEFORMAT </w:instrText>
    </w:r>
    <w:r w:rsidRPr="00B817A2">
      <w:rPr>
        <w:rFonts w:hAnsi="Angsana New"/>
        <w:b/>
        <w:sz w:val="30"/>
        <w:szCs w:val="30"/>
      </w:rPr>
      <w:fldChar w:fldCharType="separate"/>
    </w:r>
    <w:r w:rsidR="00364DB3">
      <w:rPr>
        <w:rFonts w:hAnsi="Angsana New"/>
        <w:b/>
        <w:noProof/>
        <w:sz w:val="30"/>
        <w:szCs w:val="30"/>
      </w:rPr>
      <w:t>75</w:t>
    </w:r>
    <w:r w:rsidRPr="00B817A2">
      <w:rPr>
        <w:rFonts w:hAnsi="Angsana New"/>
        <w:b/>
        <w:sz w:val="30"/>
        <w:szCs w:val="30"/>
      </w:rPr>
      <w:fldChar w:fldCharType="end"/>
    </w:r>
  </w:p>
  <w:p w14:paraId="7D145193" w14:textId="77777777" w:rsidR="009D40C0" w:rsidRPr="007C5954" w:rsidRDefault="009D40C0">
    <w:pPr>
      <w:pStyle w:val="Header"/>
      <w:jc w:val="center"/>
      <w:rPr>
        <w:rFonts w:hAnsi="Angsana New"/>
        <w:b/>
        <w:sz w:val="10"/>
        <w:szCs w:val="10"/>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772410"/>
    <w:multiLevelType w:val="multilevel"/>
    <w:tmpl w:val="41887352"/>
    <w:lvl w:ilvl="0">
      <w:start w:val="31"/>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upperLetter"/>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560" w:hanging="108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1" w15:restartNumberingAfterBreak="0">
    <w:nsid w:val="07767625"/>
    <w:multiLevelType w:val="multilevel"/>
    <w:tmpl w:val="0A18C040"/>
    <w:lvl w:ilvl="0">
      <w:start w:val="29"/>
      <w:numFmt w:val="decimal"/>
      <w:lvlText w:val="%1"/>
      <w:lvlJc w:val="left"/>
      <w:pPr>
        <w:ind w:left="360" w:hanging="360"/>
      </w:pPr>
      <w:rPr>
        <w:rFonts w:hint="default"/>
      </w:rPr>
    </w:lvl>
    <w:lvl w:ilvl="1">
      <w:start w:val="1"/>
      <w:numFmt w:val="decimal"/>
      <w:lvlText w:val="1.%2"/>
      <w:lvlJc w:val="left"/>
      <w:pPr>
        <w:ind w:left="810" w:hanging="360"/>
      </w:pPr>
      <w:rPr>
        <w:rFonts w:hint="default"/>
        <w:b/>
        <w:bCs/>
        <w:lang w:bidi="th-TH"/>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0AAD4D50"/>
    <w:multiLevelType w:val="multilevel"/>
    <w:tmpl w:val="7CECDF0C"/>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upperLetter"/>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E8C51EA"/>
    <w:multiLevelType w:val="hybridMultilevel"/>
    <w:tmpl w:val="68C6E10C"/>
    <w:lvl w:ilvl="0" w:tplc="F3C0C6F0">
      <w:start w:val="4"/>
      <w:numFmt w:val="bullet"/>
      <w:lvlText w:val="-"/>
      <w:lvlJc w:val="left"/>
      <w:pPr>
        <w:ind w:left="1440" w:hanging="360"/>
      </w:pPr>
      <w:rPr>
        <w:rFonts w:ascii="Angsana New" w:eastAsia="Times New Roman" w:hAnsi="Angsana New" w:cs="Angsana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100B38A9"/>
    <w:multiLevelType w:val="hybridMultilevel"/>
    <w:tmpl w:val="C1DA498E"/>
    <w:lvl w:ilvl="0" w:tplc="3356D368">
      <w:start w:val="1"/>
      <w:numFmt w:val="decimal"/>
      <w:lvlText w:val="14.%1"/>
      <w:lvlJc w:val="left"/>
      <w:pPr>
        <w:ind w:left="1713" w:hanging="360"/>
      </w:pPr>
      <w:rPr>
        <w:rFonts w:ascii="Angsana New" w:hAnsi="Angsana New" w:cs="Angsana New" w:hint="default"/>
        <w:b w:val="0"/>
        <w:bCs w:val="0"/>
        <w:sz w:val="32"/>
        <w:szCs w:val="32"/>
      </w:rPr>
    </w:lvl>
    <w:lvl w:ilvl="1" w:tplc="04090019" w:tentative="1">
      <w:start w:val="1"/>
      <w:numFmt w:val="lowerLetter"/>
      <w:lvlText w:val="%2."/>
      <w:lvlJc w:val="left"/>
      <w:pPr>
        <w:ind w:left="2433" w:hanging="360"/>
      </w:pPr>
    </w:lvl>
    <w:lvl w:ilvl="2" w:tplc="0409001B" w:tentative="1">
      <w:start w:val="1"/>
      <w:numFmt w:val="lowerRoman"/>
      <w:lvlText w:val="%3."/>
      <w:lvlJc w:val="right"/>
      <w:pPr>
        <w:ind w:left="3153" w:hanging="180"/>
      </w:pPr>
    </w:lvl>
    <w:lvl w:ilvl="3" w:tplc="0409000F" w:tentative="1">
      <w:start w:val="1"/>
      <w:numFmt w:val="decimal"/>
      <w:lvlText w:val="%4."/>
      <w:lvlJc w:val="left"/>
      <w:pPr>
        <w:ind w:left="3873" w:hanging="360"/>
      </w:pPr>
    </w:lvl>
    <w:lvl w:ilvl="4" w:tplc="04090019" w:tentative="1">
      <w:start w:val="1"/>
      <w:numFmt w:val="lowerLetter"/>
      <w:lvlText w:val="%5."/>
      <w:lvlJc w:val="left"/>
      <w:pPr>
        <w:ind w:left="4593" w:hanging="360"/>
      </w:pPr>
    </w:lvl>
    <w:lvl w:ilvl="5" w:tplc="0409001B" w:tentative="1">
      <w:start w:val="1"/>
      <w:numFmt w:val="lowerRoman"/>
      <w:lvlText w:val="%6."/>
      <w:lvlJc w:val="right"/>
      <w:pPr>
        <w:ind w:left="5313" w:hanging="180"/>
      </w:pPr>
    </w:lvl>
    <w:lvl w:ilvl="6" w:tplc="0409000F" w:tentative="1">
      <w:start w:val="1"/>
      <w:numFmt w:val="decimal"/>
      <w:lvlText w:val="%7."/>
      <w:lvlJc w:val="left"/>
      <w:pPr>
        <w:ind w:left="6033" w:hanging="360"/>
      </w:pPr>
    </w:lvl>
    <w:lvl w:ilvl="7" w:tplc="04090019" w:tentative="1">
      <w:start w:val="1"/>
      <w:numFmt w:val="lowerLetter"/>
      <w:lvlText w:val="%8."/>
      <w:lvlJc w:val="left"/>
      <w:pPr>
        <w:ind w:left="6753" w:hanging="360"/>
      </w:pPr>
    </w:lvl>
    <w:lvl w:ilvl="8" w:tplc="0409001B" w:tentative="1">
      <w:start w:val="1"/>
      <w:numFmt w:val="lowerRoman"/>
      <w:lvlText w:val="%9."/>
      <w:lvlJc w:val="right"/>
      <w:pPr>
        <w:ind w:left="7473" w:hanging="180"/>
      </w:pPr>
    </w:lvl>
  </w:abstractNum>
  <w:abstractNum w:abstractNumId="5" w15:restartNumberingAfterBreak="0">
    <w:nsid w:val="102B7B75"/>
    <w:multiLevelType w:val="multilevel"/>
    <w:tmpl w:val="E5DAA1AE"/>
    <w:lvl w:ilvl="0">
      <w:start w:val="2"/>
      <w:numFmt w:val="decimal"/>
      <w:lvlText w:val="%1"/>
      <w:lvlJc w:val="left"/>
      <w:pPr>
        <w:ind w:left="360" w:hanging="360"/>
      </w:pPr>
      <w:rPr>
        <w:rFonts w:hint="default"/>
      </w:rPr>
    </w:lvl>
    <w:lvl w:ilvl="1">
      <w:start w:val="1"/>
      <w:numFmt w:val="decimal"/>
      <w:lvlText w:val="3.%2"/>
      <w:lvlJc w:val="left"/>
      <w:pPr>
        <w:ind w:left="786" w:hanging="360"/>
      </w:pPr>
      <w:rPr>
        <w:rFonts w:ascii="Angsana New" w:hAnsi="Angsana New" w:cs="Angsana New" w:hint="default"/>
        <w:b w:val="0"/>
        <w:bCs w:val="0"/>
        <w:sz w:val="32"/>
        <w:szCs w:val="32"/>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5940" w:hanging="108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7920" w:hanging="1440"/>
      </w:pPr>
      <w:rPr>
        <w:rFonts w:hint="default"/>
      </w:rPr>
    </w:lvl>
  </w:abstractNum>
  <w:abstractNum w:abstractNumId="6" w15:restartNumberingAfterBreak="0">
    <w:nsid w:val="120D1F48"/>
    <w:multiLevelType w:val="hybridMultilevel"/>
    <w:tmpl w:val="66DEE14A"/>
    <w:lvl w:ilvl="0" w:tplc="B728158E">
      <w:start w:val="4"/>
      <w:numFmt w:val="bullet"/>
      <w:lvlText w:val="-"/>
      <w:lvlJc w:val="left"/>
      <w:pPr>
        <w:ind w:left="1803" w:hanging="360"/>
      </w:pPr>
      <w:rPr>
        <w:rFonts w:ascii="Angsana New" w:eastAsia="Arial Unicode MS" w:hAnsi="Angsana New" w:cs="Angsana New" w:hint="default"/>
      </w:rPr>
    </w:lvl>
    <w:lvl w:ilvl="1" w:tplc="04090003" w:tentative="1">
      <w:start w:val="1"/>
      <w:numFmt w:val="bullet"/>
      <w:lvlText w:val="o"/>
      <w:lvlJc w:val="left"/>
      <w:pPr>
        <w:ind w:left="2523" w:hanging="360"/>
      </w:pPr>
      <w:rPr>
        <w:rFonts w:ascii="Courier New" w:hAnsi="Courier New" w:cs="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cs="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cs="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7" w15:restartNumberingAfterBreak="0">
    <w:nsid w:val="1690591F"/>
    <w:multiLevelType w:val="multilevel"/>
    <w:tmpl w:val="CCE60AC8"/>
    <w:lvl w:ilvl="0">
      <w:start w:val="1"/>
      <w:numFmt w:val="decimal"/>
      <w:lvlText w:val="%1."/>
      <w:lvlJc w:val="left"/>
      <w:pPr>
        <w:ind w:left="1069" w:hanging="360"/>
      </w:pPr>
      <w:rPr>
        <w:rFonts w:hint="default"/>
      </w:rPr>
    </w:lvl>
    <w:lvl w:ilvl="1">
      <w:start w:val="1"/>
      <w:numFmt w:val="decimal"/>
      <w:isLgl/>
      <w:lvlText w:val="%1.%2"/>
      <w:lvlJc w:val="left"/>
      <w:pPr>
        <w:ind w:left="1069" w:hanging="360"/>
      </w:pPr>
      <w:rPr>
        <w:rFonts w:hint="default"/>
        <w:b w:val="0"/>
        <w:bCs w:val="0"/>
        <w:sz w:val="32"/>
        <w:szCs w:val="32"/>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1789" w:hanging="108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149" w:hanging="1440"/>
      </w:pPr>
      <w:rPr>
        <w:rFonts w:hint="default"/>
      </w:rPr>
    </w:lvl>
  </w:abstractNum>
  <w:abstractNum w:abstractNumId="8" w15:restartNumberingAfterBreak="0">
    <w:nsid w:val="1A0F732D"/>
    <w:multiLevelType w:val="multilevel"/>
    <w:tmpl w:val="BBF674A0"/>
    <w:lvl w:ilvl="0">
      <w:start w:val="6"/>
      <w:numFmt w:val="decimal"/>
      <w:lvlText w:val="%1"/>
      <w:lvlJc w:val="left"/>
      <w:pPr>
        <w:ind w:left="360" w:hanging="360"/>
      </w:pPr>
      <w:rPr>
        <w:rFonts w:hint="default"/>
      </w:rPr>
    </w:lvl>
    <w:lvl w:ilvl="1">
      <w:start w:val="1"/>
      <w:numFmt w:val="decimal"/>
      <w:lvlText w:val="5.%2"/>
      <w:lvlJc w:val="left"/>
      <w:pPr>
        <w:ind w:left="360" w:hanging="360"/>
      </w:pPr>
      <w:rPr>
        <w:rFonts w:ascii="Angsana New" w:hAnsi="Angsana New" w:cs="Angsana New" w:hint="default"/>
        <w:b w:val="0"/>
        <w:bCs w:val="0"/>
        <w:sz w:val="32"/>
        <w:szCs w:val="3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1B8506D2"/>
    <w:multiLevelType w:val="hybridMultilevel"/>
    <w:tmpl w:val="AB22B96E"/>
    <w:lvl w:ilvl="0" w:tplc="24AAEDDE">
      <w:start w:val="1"/>
      <w:numFmt w:val="decimal"/>
      <w:lvlText w:val="3.%1"/>
      <w:lvlJc w:val="left"/>
      <w:pPr>
        <w:ind w:left="1571" w:hanging="360"/>
      </w:pPr>
      <w:rPr>
        <w:rFonts w:ascii="Angsana New" w:hAnsi="Angsana New" w:cs="Angsana New" w:hint="default"/>
        <w:b w:val="0"/>
        <w:bCs w:val="0"/>
        <w:sz w:val="32"/>
        <w:szCs w:val="32"/>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0" w15:restartNumberingAfterBreak="0">
    <w:nsid w:val="1C1B7FC3"/>
    <w:multiLevelType w:val="multilevel"/>
    <w:tmpl w:val="70BE8E52"/>
    <w:lvl w:ilvl="0">
      <w:start w:val="1"/>
      <w:numFmt w:val="decimal"/>
      <w:lvlText w:val="%1."/>
      <w:lvlJc w:val="left"/>
      <w:pPr>
        <w:ind w:left="1980" w:hanging="360"/>
      </w:pPr>
      <w:rPr>
        <w:rFonts w:hint="default"/>
      </w:rPr>
    </w:lvl>
    <w:lvl w:ilvl="1">
      <w:start w:val="1"/>
      <w:numFmt w:val="decimal"/>
      <w:isLgl/>
      <w:lvlText w:val="%1.%2"/>
      <w:lvlJc w:val="left"/>
      <w:pPr>
        <w:ind w:left="2340" w:hanging="360"/>
      </w:pPr>
      <w:rPr>
        <w:rFonts w:hint="default"/>
        <w:lang w:bidi="th-TH"/>
      </w:rPr>
    </w:lvl>
    <w:lvl w:ilvl="2">
      <w:start w:val="1"/>
      <w:numFmt w:val="decimal"/>
      <w:isLgl/>
      <w:lvlText w:val="%1.%2.%3"/>
      <w:lvlJc w:val="left"/>
      <w:pPr>
        <w:ind w:left="3060" w:hanging="720"/>
      </w:pPr>
      <w:rPr>
        <w:rFonts w:hint="default"/>
      </w:rPr>
    </w:lvl>
    <w:lvl w:ilvl="3">
      <w:start w:val="1"/>
      <w:numFmt w:val="decimal"/>
      <w:isLgl/>
      <w:lvlText w:val="%1.%2.%3.%4"/>
      <w:lvlJc w:val="left"/>
      <w:pPr>
        <w:ind w:left="3420" w:hanging="720"/>
      </w:pPr>
      <w:rPr>
        <w:rFonts w:hint="default"/>
      </w:rPr>
    </w:lvl>
    <w:lvl w:ilvl="4">
      <w:start w:val="1"/>
      <w:numFmt w:val="decimal"/>
      <w:isLgl/>
      <w:lvlText w:val="%1.%2.%3.%4.%5"/>
      <w:lvlJc w:val="left"/>
      <w:pPr>
        <w:ind w:left="4140" w:hanging="1080"/>
      </w:pPr>
      <w:rPr>
        <w:rFonts w:hint="default"/>
      </w:rPr>
    </w:lvl>
    <w:lvl w:ilvl="5">
      <w:start w:val="1"/>
      <w:numFmt w:val="decimal"/>
      <w:isLgl/>
      <w:lvlText w:val="%1.%2.%3.%4.%5.%6"/>
      <w:lvlJc w:val="left"/>
      <w:pPr>
        <w:ind w:left="4500" w:hanging="1080"/>
      </w:pPr>
      <w:rPr>
        <w:rFonts w:hint="default"/>
      </w:rPr>
    </w:lvl>
    <w:lvl w:ilvl="6">
      <w:start w:val="1"/>
      <w:numFmt w:val="decimal"/>
      <w:isLgl/>
      <w:lvlText w:val="%1.%2.%3.%4.%5.%6.%7"/>
      <w:lvlJc w:val="left"/>
      <w:pPr>
        <w:ind w:left="4860" w:hanging="1080"/>
      </w:pPr>
      <w:rPr>
        <w:rFonts w:hint="default"/>
      </w:rPr>
    </w:lvl>
    <w:lvl w:ilvl="7">
      <w:start w:val="1"/>
      <w:numFmt w:val="decimal"/>
      <w:isLgl/>
      <w:lvlText w:val="%1.%2.%3.%4.%5.%6.%7.%8"/>
      <w:lvlJc w:val="left"/>
      <w:pPr>
        <w:ind w:left="5580" w:hanging="1440"/>
      </w:pPr>
      <w:rPr>
        <w:rFonts w:hint="default"/>
      </w:rPr>
    </w:lvl>
    <w:lvl w:ilvl="8">
      <w:start w:val="1"/>
      <w:numFmt w:val="decimal"/>
      <w:isLgl/>
      <w:lvlText w:val="%1.%2.%3.%4.%5.%6.%7.%8.%9"/>
      <w:lvlJc w:val="left"/>
      <w:pPr>
        <w:ind w:left="5940" w:hanging="1440"/>
      </w:pPr>
      <w:rPr>
        <w:rFonts w:hint="default"/>
      </w:rPr>
    </w:lvl>
  </w:abstractNum>
  <w:abstractNum w:abstractNumId="11" w15:restartNumberingAfterBreak="0">
    <w:nsid w:val="1D5A363E"/>
    <w:multiLevelType w:val="multilevel"/>
    <w:tmpl w:val="ABBE37BC"/>
    <w:lvl w:ilvl="0">
      <w:start w:val="31"/>
      <w:numFmt w:val="decimal"/>
      <w:lvlText w:val="%1"/>
      <w:lvlJc w:val="left"/>
      <w:pPr>
        <w:ind w:left="375" w:hanging="375"/>
      </w:pPr>
      <w:rPr>
        <w:rFonts w:hint="default"/>
      </w:rPr>
    </w:lvl>
    <w:lvl w:ilvl="1">
      <w:start w:val="1"/>
      <w:numFmt w:val="decimal"/>
      <w:lvlText w:val="1.%2"/>
      <w:lvlJc w:val="left"/>
      <w:pPr>
        <w:ind w:left="801" w:hanging="375"/>
      </w:pPr>
      <w:rPr>
        <w:rFonts w:hint="default"/>
        <w:b/>
        <w:bCs/>
      </w:rPr>
    </w:lvl>
    <w:lvl w:ilvl="2">
      <w:start w:val="31"/>
      <w:numFmt w:val="decimal"/>
      <w:lvlText w:val="22.%3.1"/>
      <w:lvlJc w:val="left"/>
      <w:pPr>
        <w:ind w:left="1572" w:hanging="720"/>
      </w:pPr>
      <w:rPr>
        <w:rFonts w:hint="default"/>
        <w:b/>
        <w:bCs/>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12" w15:restartNumberingAfterBreak="0">
    <w:nsid w:val="1EF60913"/>
    <w:multiLevelType w:val="multilevel"/>
    <w:tmpl w:val="447C9C60"/>
    <w:lvl w:ilvl="0">
      <w:start w:val="1"/>
      <w:numFmt w:val="none"/>
      <w:lvlText w:val="35"/>
      <w:lvlJc w:val="left"/>
      <w:pPr>
        <w:ind w:left="360" w:hanging="360"/>
      </w:pPr>
      <w:rPr>
        <w:rFonts w:ascii="Angsana New" w:hAnsi="Angsana New" w:cs="Angsana New" w:hint="cs"/>
        <w:b/>
        <w:bCs/>
        <w:i w:val="0"/>
        <w:sz w:val="32"/>
        <w:szCs w:val="32"/>
      </w:rPr>
    </w:lvl>
    <w:lvl w:ilvl="1">
      <w:start w:val="1"/>
      <w:numFmt w:val="decimal"/>
      <w:lvlText w:val="14.%2"/>
      <w:lvlJc w:val="left"/>
      <w:pPr>
        <w:ind w:left="720" w:hanging="360"/>
      </w:pPr>
      <w:rPr>
        <w:rFonts w:ascii="Angsana New" w:hAnsi="Angsana New" w:cs="Angsana New" w:hint="cs"/>
        <w:b w:val="0"/>
        <w:bCs w:val="0"/>
        <w:i w:val="0"/>
        <w:sz w:val="32"/>
        <w:szCs w:val="32"/>
        <w:lang w:bidi="th-TH"/>
      </w:rPr>
    </w:lvl>
    <w:lvl w:ilvl="2">
      <w:start w:val="1"/>
      <w:numFmt w:val="thaiLetters"/>
      <w:lvlText w:val="%3."/>
      <w:lvlJc w:val="left"/>
      <w:pPr>
        <w:ind w:left="1224" w:hanging="504"/>
      </w:pPr>
      <w:rPr>
        <w:rFonts w:hint="default"/>
        <w:b/>
        <w:bCs w:val="0"/>
      </w:rPr>
    </w:lvl>
    <w:lvl w:ilvl="3">
      <w:start w:val="1"/>
      <w:numFmt w:val="decimal"/>
      <w:lvlText w:val="%1.%2.%3.%4."/>
      <w:lvlJc w:val="left"/>
      <w:pPr>
        <w:ind w:left="1728" w:hanging="648"/>
      </w:pPr>
      <w:rPr>
        <w:rFonts w:hint="default"/>
        <w:b/>
      </w:rPr>
    </w:lvl>
    <w:lvl w:ilvl="4">
      <w:start w:val="1"/>
      <w:numFmt w:val="decimal"/>
      <w:lvlText w:val="%1.%2.%3.%4.%5."/>
      <w:lvlJc w:val="left"/>
      <w:pPr>
        <w:ind w:left="2232" w:hanging="792"/>
      </w:pPr>
      <w:rPr>
        <w:rFonts w:hint="default"/>
        <w:b/>
      </w:rPr>
    </w:lvl>
    <w:lvl w:ilvl="5">
      <w:start w:val="1"/>
      <w:numFmt w:val="decimal"/>
      <w:lvlText w:val="%1.%2.%3.%4.%5.%6."/>
      <w:lvlJc w:val="left"/>
      <w:pPr>
        <w:ind w:left="2736" w:hanging="936"/>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744" w:hanging="1224"/>
      </w:pPr>
      <w:rPr>
        <w:rFonts w:hint="default"/>
        <w:b/>
      </w:rPr>
    </w:lvl>
    <w:lvl w:ilvl="8">
      <w:start w:val="1"/>
      <w:numFmt w:val="decimal"/>
      <w:lvlText w:val="%1.%2.%3.%4.%5.%6.%7.%8.%9."/>
      <w:lvlJc w:val="left"/>
      <w:pPr>
        <w:ind w:left="4320" w:hanging="1440"/>
      </w:pPr>
      <w:rPr>
        <w:rFonts w:hint="default"/>
        <w:b/>
      </w:rPr>
    </w:lvl>
  </w:abstractNum>
  <w:abstractNum w:abstractNumId="13" w15:restartNumberingAfterBreak="0">
    <w:nsid w:val="24F63643"/>
    <w:multiLevelType w:val="hybridMultilevel"/>
    <w:tmpl w:val="FF528848"/>
    <w:lvl w:ilvl="0" w:tplc="9F9EDC88">
      <w:start w:val="1"/>
      <w:numFmt w:val="bullet"/>
      <w:lvlText w:val=""/>
      <w:lvlJc w:val="left"/>
      <w:pPr>
        <w:ind w:left="720" w:hanging="360"/>
      </w:pPr>
      <w:rPr>
        <w:rFonts w:ascii="Symbol" w:hAnsi="Symbol" w:hint="default"/>
        <w:sz w:val="20"/>
        <w:szCs w:val="2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ACE53ED"/>
    <w:multiLevelType w:val="multilevel"/>
    <w:tmpl w:val="07800036"/>
    <w:lvl w:ilvl="0">
      <w:start w:val="1"/>
      <w:numFmt w:val="decimal"/>
      <w:lvlText w:val="%1."/>
      <w:lvlJc w:val="left"/>
      <w:pPr>
        <w:ind w:left="1800" w:hanging="360"/>
      </w:pPr>
      <w:rPr>
        <w:rFonts w:hint="default"/>
      </w:rPr>
    </w:lvl>
    <w:lvl w:ilvl="1">
      <w:start w:val="1"/>
      <w:numFmt w:val="decimal"/>
      <w:isLgl/>
      <w:lvlText w:val="%1.%2"/>
      <w:lvlJc w:val="left"/>
      <w:pPr>
        <w:ind w:left="2160" w:hanging="360"/>
      </w:pPr>
      <w:rPr>
        <w:rFonts w:hint="default"/>
      </w:rPr>
    </w:lvl>
    <w:lvl w:ilvl="2">
      <w:start w:val="1"/>
      <w:numFmt w:val="decimal"/>
      <w:isLgl/>
      <w:lvlText w:val="%1.%2.%3"/>
      <w:lvlJc w:val="left"/>
      <w:pPr>
        <w:ind w:left="288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3960" w:hanging="1080"/>
      </w:pPr>
      <w:rPr>
        <w:rFonts w:hint="default"/>
      </w:rPr>
    </w:lvl>
    <w:lvl w:ilvl="5">
      <w:start w:val="1"/>
      <w:numFmt w:val="decimal"/>
      <w:isLgl/>
      <w:lvlText w:val="%1.%2.%3.%4.%5.%6"/>
      <w:lvlJc w:val="left"/>
      <w:pPr>
        <w:ind w:left="4320" w:hanging="1080"/>
      </w:pPr>
      <w:rPr>
        <w:rFonts w:hint="default"/>
      </w:rPr>
    </w:lvl>
    <w:lvl w:ilvl="6">
      <w:start w:val="1"/>
      <w:numFmt w:val="decimal"/>
      <w:isLgl/>
      <w:lvlText w:val="%1.%2.%3.%4.%5.%6.%7"/>
      <w:lvlJc w:val="left"/>
      <w:pPr>
        <w:ind w:left="4680" w:hanging="1080"/>
      </w:pPr>
      <w:rPr>
        <w:rFonts w:hint="default"/>
      </w:rPr>
    </w:lvl>
    <w:lvl w:ilvl="7">
      <w:start w:val="1"/>
      <w:numFmt w:val="decimal"/>
      <w:isLgl/>
      <w:lvlText w:val="%1.%2.%3.%4.%5.%6.%7.%8"/>
      <w:lvlJc w:val="left"/>
      <w:pPr>
        <w:ind w:left="5400" w:hanging="1440"/>
      </w:pPr>
      <w:rPr>
        <w:rFonts w:hint="default"/>
      </w:rPr>
    </w:lvl>
    <w:lvl w:ilvl="8">
      <w:start w:val="1"/>
      <w:numFmt w:val="decimal"/>
      <w:isLgl/>
      <w:lvlText w:val="%1.%2.%3.%4.%5.%6.%7.%8.%9"/>
      <w:lvlJc w:val="left"/>
      <w:pPr>
        <w:ind w:left="5760" w:hanging="1440"/>
      </w:pPr>
      <w:rPr>
        <w:rFonts w:hint="default"/>
      </w:rPr>
    </w:lvl>
  </w:abstractNum>
  <w:abstractNum w:abstractNumId="15" w15:restartNumberingAfterBreak="0">
    <w:nsid w:val="2F09263D"/>
    <w:multiLevelType w:val="hybridMultilevel"/>
    <w:tmpl w:val="1084E73A"/>
    <w:lvl w:ilvl="0" w:tplc="9F9EDC88">
      <w:start w:val="1"/>
      <w:numFmt w:val="bullet"/>
      <w:lvlText w:val=""/>
      <w:lvlJc w:val="left"/>
      <w:pPr>
        <w:ind w:left="2616" w:hanging="360"/>
      </w:pPr>
      <w:rPr>
        <w:rFonts w:ascii="Symbol" w:hAnsi="Symbol" w:hint="default"/>
        <w:sz w:val="20"/>
        <w:szCs w:val="20"/>
      </w:rPr>
    </w:lvl>
    <w:lvl w:ilvl="1" w:tplc="04090003" w:tentative="1">
      <w:start w:val="1"/>
      <w:numFmt w:val="bullet"/>
      <w:lvlText w:val="o"/>
      <w:lvlJc w:val="left"/>
      <w:pPr>
        <w:ind w:left="3336" w:hanging="360"/>
      </w:pPr>
      <w:rPr>
        <w:rFonts w:ascii="Courier New" w:hAnsi="Courier New" w:cs="Courier New" w:hint="default"/>
      </w:rPr>
    </w:lvl>
    <w:lvl w:ilvl="2" w:tplc="04090005" w:tentative="1">
      <w:start w:val="1"/>
      <w:numFmt w:val="bullet"/>
      <w:lvlText w:val=""/>
      <w:lvlJc w:val="left"/>
      <w:pPr>
        <w:ind w:left="4056" w:hanging="360"/>
      </w:pPr>
      <w:rPr>
        <w:rFonts w:ascii="Wingdings" w:hAnsi="Wingdings" w:hint="default"/>
      </w:rPr>
    </w:lvl>
    <w:lvl w:ilvl="3" w:tplc="04090001" w:tentative="1">
      <w:start w:val="1"/>
      <w:numFmt w:val="bullet"/>
      <w:lvlText w:val=""/>
      <w:lvlJc w:val="left"/>
      <w:pPr>
        <w:ind w:left="4776" w:hanging="360"/>
      </w:pPr>
      <w:rPr>
        <w:rFonts w:ascii="Symbol" w:hAnsi="Symbol" w:hint="default"/>
      </w:rPr>
    </w:lvl>
    <w:lvl w:ilvl="4" w:tplc="04090003" w:tentative="1">
      <w:start w:val="1"/>
      <w:numFmt w:val="bullet"/>
      <w:lvlText w:val="o"/>
      <w:lvlJc w:val="left"/>
      <w:pPr>
        <w:ind w:left="5496" w:hanging="360"/>
      </w:pPr>
      <w:rPr>
        <w:rFonts w:ascii="Courier New" w:hAnsi="Courier New" w:cs="Courier New" w:hint="default"/>
      </w:rPr>
    </w:lvl>
    <w:lvl w:ilvl="5" w:tplc="04090005" w:tentative="1">
      <w:start w:val="1"/>
      <w:numFmt w:val="bullet"/>
      <w:lvlText w:val=""/>
      <w:lvlJc w:val="left"/>
      <w:pPr>
        <w:ind w:left="6216" w:hanging="360"/>
      </w:pPr>
      <w:rPr>
        <w:rFonts w:ascii="Wingdings" w:hAnsi="Wingdings" w:hint="default"/>
      </w:rPr>
    </w:lvl>
    <w:lvl w:ilvl="6" w:tplc="04090001" w:tentative="1">
      <w:start w:val="1"/>
      <w:numFmt w:val="bullet"/>
      <w:lvlText w:val=""/>
      <w:lvlJc w:val="left"/>
      <w:pPr>
        <w:ind w:left="6936" w:hanging="360"/>
      </w:pPr>
      <w:rPr>
        <w:rFonts w:ascii="Symbol" w:hAnsi="Symbol" w:hint="default"/>
      </w:rPr>
    </w:lvl>
    <w:lvl w:ilvl="7" w:tplc="04090003" w:tentative="1">
      <w:start w:val="1"/>
      <w:numFmt w:val="bullet"/>
      <w:lvlText w:val="o"/>
      <w:lvlJc w:val="left"/>
      <w:pPr>
        <w:ind w:left="7656" w:hanging="360"/>
      </w:pPr>
      <w:rPr>
        <w:rFonts w:ascii="Courier New" w:hAnsi="Courier New" w:cs="Courier New" w:hint="default"/>
      </w:rPr>
    </w:lvl>
    <w:lvl w:ilvl="8" w:tplc="04090005" w:tentative="1">
      <w:start w:val="1"/>
      <w:numFmt w:val="bullet"/>
      <w:lvlText w:val=""/>
      <w:lvlJc w:val="left"/>
      <w:pPr>
        <w:ind w:left="8376" w:hanging="360"/>
      </w:pPr>
      <w:rPr>
        <w:rFonts w:ascii="Wingdings" w:hAnsi="Wingdings" w:hint="default"/>
      </w:rPr>
    </w:lvl>
  </w:abstractNum>
  <w:abstractNum w:abstractNumId="16" w15:restartNumberingAfterBreak="0">
    <w:nsid w:val="357A419E"/>
    <w:multiLevelType w:val="hybridMultilevel"/>
    <w:tmpl w:val="AB22B96E"/>
    <w:lvl w:ilvl="0" w:tplc="FFFFFFFF">
      <w:start w:val="1"/>
      <w:numFmt w:val="decimal"/>
      <w:lvlText w:val="3.%1"/>
      <w:lvlJc w:val="left"/>
      <w:pPr>
        <w:ind w:left="1571" w:hanging="360"/>
      </w:pPr>
      <w:rPr>
        <w:rFonts w:ascii="Angsana New" w:hAnsi="Angsana New" w:cs="Angsana New" w:hint="default"/>
        <w:b w:val="0"/>
        <w:bCs w:val="0"/>
        <w:sz w:val="32"/>
        <w:szCs w:val="32"/>
      </w:rPr>
    </w:lvl>
    <w:lvl w:ilvl="1" w:tplc="FFFFFFFF" w:tentative="1">
      <w:start w:val="1"/>
      <w:numFmt w:val="lowerLetter"/>
      <w:lvlText w:val="%2."/>
      <w:lvlJc w:val="left"/>
      <w:pPr>
        <w:ind w:left="2291" w:hanging="360"/>
      </w:pPr>
    </w:lvl>
    <w:lvl w:ilvl="2" w:tplc="FFFFFFFF" w:tentative="1">
      <w:start w:val="1"/>
      <w:numFmt w:val="lowerRoman"/>
      <w:lvlText w:val="%3."/>
      <w:lvlJc w:val="right"/>
      <w:pPr>
        <w:ind w:left="3011" w:hanging="180"/>
      </w:pPr>
    </w:lvl>
    <w:lvl w:ilvl="3" w:tplc="FFFFFFFF" w:tentative="1">
      <w:start w:val="1"/>
      <w:numFmt w:val="decimal"/>
      <w:lvlText w:val="%4."/>
      <w:lvlJc w:val="left"/>
      <w:pPr>
        <w:ind w:left="3731" w:hanging="360"/>
      </w:pPr>
    </w:lvl>
    <w:lvl w:ilvl="4" w:tplc="FFFFFFFF" w:tentative="1">
      <w:start w:val="1"/>
      <w:numFmt w:val="lowerLetter"/>
      <w:lvlText w:val="%5."/>
      <w:lvlJc w:val="left"/>
      <w:pPr>
        <w:ind w:left="4451" w:hanging="360"/>
      </w:pPr>
    </w:lvl>
    <w:lvl w:ilvl="5" w:tplc="FFFFFFFF" w:tentative="1">
      <w:start w:val="1"/>
      <w:numFmt w:val="lowerRoman"/>
      <w:lvlText w:val="%6."/>
      <w:lvlJc w:val="right"/>
      <w:pPr>
        <w:ind w:left="5171" w:hanging="180"/>
      </w:pPr>
    </w:lvl>
    <w:lvl w:ilvl="6" w:tplc="FFFFFFFF" w:tentative="1">
      <w:start w:val="1"/>
      <w:numFmt w:val="decimal"/>
      <w:lvlText w:val="%7."/>
      <w:lvlJc w:val="left"/>
      <w:pPr>
        <w:ind w:left="5891" w:hanging="360"/>
      </w:pPr>
    </w:lvl>
    <w:lvl w:ilvl="7" w:tplc="FFFFFFFF" w:tentative="1">
      <w:start w:val="1"/>
      <w:numFmt w:val="lowerLetter"/>
      <w:lvlText w:val="%8."/>
      <w:lvlJc w:val="left"/>
      <w:pPr>
        <w:ind w:left="6611" w:hanging="360"/>
      </w:pPr>
    </w:lvl>
    <w:lvl w:ilvl="8" w:tplc="FFFFFFFF" w:tentative="1">
      <w:start w:val="1"/>
      <w:numFmt w:val="lowerRoman"/>
      <w:lvlText w:val="%9."/>
      <w:lvlJc w:val="right"/>
      <w:pPr>
        <w:ind w:left="7331" w:hanging="180"/>
      </w:pPr>
    </w:lvl>
  </w:abstractNum>
  <w:abstractNum w:abstractNumId="17" w15:restartNumberingAfterBreak="0">
    <w:nsid w:val="36BE5958"/>
    <w:multiLevelType w:val="multilevel"/>
    <w:tmpl w:val="BCA6DF5A"/>
    <w:lvl w:ilvl="0">
      <w:start w:val="23"/>
      <w:numFmt w:val="decimal"/>
      <w:lvlText w:val="%1"/>
      <w:lvlJc w:val="left"/>
      <w:pPr>
        <w:ind w:left="380" w:hanging="380"/>
      </w:pPr>
      <w:rPr>
        <w:rFonts w:hint="default"/>
      </w:rPr>
    </w:lvl>
    <w:lvl w:ilvl="1">
      <w:start w:val="1"/>
      <w:numFmt w:val="decimal"/>
      <w:lvlText w:val="%1.%2"/>
      <w:lvlJc w:val="left"/>
      <w:pPr>
        <w:ind w:left="1373" w:hanging="380"/>
      </w:pPr>
      <w:rPr>
        <w:rFonts w:hint="default"/>
      </w:rPr>
    </w:lvl>
    <w:lvl w:ilvl="2">
      <w:start w:val="1"/>
      <w:numFmt w:val="upperLetter"/>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4692" w:hanging="72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038" w:hanging="108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384" w:hanging="1440"/>
      </w:pPr>
      <w:rPr>
        <w:rFonts w:hint="default"/>
      </w:rPr>
    </w:lvl>
  </w:abstractNum>
  <w:abstractNum w:abstractNumId="18" w15:restartNumberingAfterBreak="0">
    <w:nsid w:val="37C1261B"/>
    <w:multiLevelType w:val="hybridMultilevel"/>
    <w:tmpl w:val="3102A638"/>
    <w:lvl w:ilvl="0" w:tplc="A3BA9EEC">
      <w:start w:val="1"/>
      <w:numFmt w:val="decimal"/>
      <w:lvlText w:val="9.%1"/>
      <w:lvlJc w:val="left"/>
      <w:pPr>
        <w:ind w:left="157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A964A9D"/>
    <w:multiLevelType w:val="multilevel"/>
    <w:tmpl w:val="6156992A"/>
    <w:lvl w:ilvl="0">
      <w:start w:val="25"/>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3B2C50DD"/>
    <w:multiLevelType w:val="hybridMultilevel"/>
    <w:tmpl w:val="E072157E"/>
    <w:lvl w:ilvl="0" w:tplc="EEB4F158">
      <w:start w:val="1"/>
      <w:numFmt w:val="decimal"/>
      <w:lvlText w:val="31.%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D2D31CA"/>
    <w:multiLevelType w:val="hybridMultilevel"/>
    <w:tmpl w:val="5C721E74"/>
    <w:lvl w:ilvl="0" w:tplc="2F9CC828">
      <w:start w:val="31"/>
      <w:numFmt w:val="bullet"/>
      <w:lvlText w:val="-"/>
      <w:lvlJc w:val="left"/>
      <w:pPr>
        <w:ind w:left="72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D9E1AF5"/>
    <w:multiLevelType w:val="hybridMultilevel"/>
    <w:tmpl w:val="39D27DA6"/>
    <w:lvl w:ilvl="0" w:tplc="5C968078">
      <w:start w:val="1"/>
      <w:numFmt w:val="decimal"/>
      <w:lvlText w:val="16.%1"/>
      <w:lvlJc w:val="left"/>
      <w:pPr>
        <w:ind w:left="1077" w:hanging="360"/>
      </w:pPr>
      <w:rPr>
        <w:rFonts w:ascii="Angsana New" w:hAnsi="Angsana New" w:cs="Angsana New" w:hint="default"/>
        <w:b w:val="0"/>
        <w:bCs w:val="0"/>
        <w:sz w:val="32"/>
        <w:szCs w:val="32"/>
      </w:rPr>
    </w:lvl>
    <w:lvl w:ilvl="1" w:tplc="ED00A0F4">
      <w:start w:val="1"/>
      <w:numFmt w:val="decimal"/>
      <w:lvlText w:val="1.%2"/>
      <w:lvlJc w:val="left"/>
      <w:pPr>
        <w:ind w:left="1797" w:hanging="360"/>
      </w:pPr>
      <w:rPr>
        <w:rFonts w:ascii="Angsana New" w:hAnsi="Angsana New" w:cs="Angsana New" w:hint="default"/>
        <w:b/>
        <w:bCs/>
        <w:sz w:val="32"/>
        <w:szCs w:val="32"/>
      </w:rPr>
    </w:lvl>
    <w:lvl w:ilvl="2" w:tplc="C4163C28">
      <w:numFmt w:val="bullet"/>
      <w:lvlText w:val="-"/>
      <w:lvlJc w:val="left"/>
      <w:pPr>
        <w:ind w:left="2697" w:hanging="360"/>
      </w:pPr>
      <w:rPr>
        <w:rFonts w:ascii="Angsana New" w:eastAsia="Times New Roman" w:hAnsi="Angsana New" w:cs="Angsana New" w:hint="default"/>
      </w:rPr>
    </w:lvl>
    <w:lvl w:ilvl="3" w:tplc="0409000F">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23" w15:restartNumberingAfterBreak="0">
    <w:nsid w:val="40D55BDA"/>
    <w:multiLevelType w:val="multilevel"/>
    <w:tmpl w:val="E360645A"/>
    <w:lvl w:ilvl="0">
      <w:start w:val="37"/>
      <w:numFmt w:val="decimal"/>
      <w:lvlText w:val="%1"/>
      <w:lvlJc w:val="left"/>
      <w:pPr>
        <w:ind w:left="360" w:hanging="360"/>
      </w:pPr>
      <w:rPr>
        <w:rFonts w:hint="default"/>
        <w:sz w:val="32"/>
      </w:rPr>
    </w:lvl>
    <w:lvl w:ilvl="1">
      <w:start w:val="1"/>
      <w:numFmt w:val="decimal"/>
      <w:lvlText w:val="%1.%2"/>
      <w:lvlJc w:val="left"/>
      <w:pPr>
        <w:ind w:left="1440" w:hanging="360"/>
      </w:pPr>
      <w:rPr>
        <w:rFonts w:hint="default"/>
        <w:sz w:val="32"/>
      </w:rPr>
    </w:lvl>
    <w:lvl w:ilvl="2">
      <w:start w:val="1"/>
      <w:numFmt w:val="upperLetter"/>
      <w:lvlText w:val="%1.%2.%3"/>
      <w:lvlJc w:val="left"/>
      <w:pPr>
        <w:ind w:left="2520" w:hanging="360"/>
      </w:pPr>
      <w:rPr>
        <w:rFonts w:hint="default"/>
        <w:sz w:val="32"/>
      </w:rPr>
    </w:lvl>
    <w:lvl w:ilvl="3">
      <w:start w:val="1"/>
      <w:numFmt w:val="decimal"/>
      <w:lvlText w:val="%1.%2.%3.%4"/>
      <w:lvlJc w:val="left"/>
      <w:pPr>
        <w:ind w:left="3960" w:hanging="720"/>
      </w:pPr>
      <w:rPr>
        <w:rFonts w:hint="default"/>
        <w:sz w:val="32"/>
      </w:rPr>
    </w:lvl>
    <w:lvl w:ilvl="4">
      <w:start w:val="1"/>
      <w:numFmt w:val="decimal"/>
      <w:lvlText w:val="%1.%2.%3.%4.%5"/>
      <w:lvlJc w:val="left"/>
      <w:pPr>
        <w:ind w:left="5040" w:hanging="720"/>
      </w:pPr>
      <w:rPr>
        <w:rFonts w:hint="default"/>
        <w:sz w:val="32"/>
      </w:rPr>
    </w:lvl>
    <w:lvl w:ilvl="5">
      <w:start w:val="1"/>
      <w:numFmt w:val="decimal"/>
      <w:lvlText w:val="%1.%2.%3.%4.%5.%6"/>
      <w:lvlJc w:val="left"/>
      <w:pPr>
        <w:ind w:left="6120" w:hanging="720"/>
      </w:pPr>
      <w:rPr>
        <w:rFonts w:hint="default"/>
        <w:sz w:val="32"/>
      </w:rPr>
    </w:lvl>
    <w:lvl w:ilvl="6">
      <w:start w:val="1"/>
      <w:numFmt w:val="decimal"/>
      <w:lvlText w:val="%1.%2.%3.%4.%5.%6.%7"/>
      <w:lvlJc w:val="left"/>
      <w:pPr>
        <w:ind w:left="7560" w:hanging="1080"/>
      </w:pPr>
      <w:rPr>
        <w:rFonts w:hint="default"/>
        <w:sz w:val="32"/>
      </w:rPr>
    </w:lvl>
    <w:lvl w:ilvl="7">
      <w:start w:val="1"/>
      <w:numFmt w:val="decimal"/>
      <w:lvlText w:val="%1.%2.%3.%4.%5.%6.%7.%8"/>
      <w:lvlJc w:val="left"/>
      <w:pPr>
        <w:ind w:left="8640" w:hanging="1080"/>
      </w:pPr>
      <w:rPr>
        <w:rFonts w:hint="default"/>
        <w:sz w:val="32"/>
      </w:rPr>
    </w:lvl>
    <w:lvl w:ilvl="8">
      <w:start w:val="1"/>
      <w:numFmt w:val="decimal"/>
      <w:lvlText w:val="%1.%2.%3.%4.%5.%6.%7.%8.%9"/>
      <w:lvlJc w:val="left"/>
      <w:pPr>
        <w:ind w:left="10080" w:hanging="1440"/>
      </w:pPr>
      <w:rPr>
        <w:rFonts w:hint="default"/>
        <w:sz w:val="32"/>
      </w:rPr>
    </w:lvl>
  </w:abstractNum>
  <w:abstractNum w:abstractNumId="24" w15:restartNumberingAfterBreak="0">
    <w:nsid w:val="429C2E9F"/>
    <w:multiLevelType w:val="multilevel"/>
    <w:tmpl w:val="53FE9E04"/>
    <w:lvl w:ilvl="0">
      <w:start w:val="2"/>
      <w:numFmt w:val="decimal"/>
      <w:lvlText w:val="%1"/>
      <w:lvlJc w:val="left"/>
      <w:pPr>
        <w:ind w:left="360" w:hanging="360"/>
      </w:pPr>
      <w:rPr>
        <w:rFonts w:hint="default"/>
      </w:rPr>
    </w:lvl>
    <w:lvl w:ilvl="1">
      <w:start w:val="1"/>
      <w:numFmt w:val="decimal"/>
      <w:lvlText w:val="2.%2"/>
      <w:lvlJc w:val="left"/>
      <w:pPr>
        <w:ind w:left="1211" w:hanging="360"/>
      </w:pPr>
      <w:rPr>
        <w:rFonts w:ascii="Angsana New" w:hAnsi="Angsana New" w:cs="Angsana New" w:hint="default"/>
        <w:b w:val="0"/>
        <w:bCs w:val="0"/>
        <w:sz w:val="32"/>
        <w:szCs w:val="32"/>
        <w:lang w:bidi="th-TH"/>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25" w15:restartNumberingAfterBreak="0">
    <w:nsid w:val="44B51DF3"/>
    <w:multiLevelType w:val="hybridMultilevel"/>
    <w:tmpl w:val="2FF2DB24"/>
    <w:lvl w:ilvl="0" w:tplc="345638B6">
      <w:start w:val="1"/>
      <w:numFmt w:val="decimal"/>
      <w:lvlText w:val="8.%1"/>
      <w:lvlJc w:val="left"/>
      <w:pPr>
        <w:ind w:left="1146" w:hanging="360"/>
      </w:pPr>
      <w:rPr>
        <w:rFonts w:hint="default"/>
        <w:b w:val="0"/>
        <w:bCs w:val="0"/>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26" w15:restartNumberingAfterBreak="0">
    <w:nsid w:val="472F1D6A"/>
    <w:multiLevelType w:val="multilevel"/>
    <w:tmpl w:val="ABBE37BC"/>
    <w:lvl w:ilvl="0">
      <w:start w:val="31"/>
      <w:numFmt w:val="decimal"/>
      <w:lvlText w:val="%1"/>
      <w:lvlJc w:val="left"/>
      <w:pPr>
        <w:ind w:left="375" w:hanging="375"/>
      </w:pPr>
      <w:rPr>
        <w:rFonts w:hint="default"/>
      </w:rPr>
    </w:lvl>
    <w:lvl w:ilvl="1">
      <w:start w:val="1"/>
      <w:numFmt w:val="decimal"/>
      <w:lvlText w:val="1.%2"/>
      <w:lvlJc w:val="left"/>
      <w:pPr>
        <w:ind w:left="801" w:hanging="375"/>
      </w:pPr>
      <w:rPr>
        <w:rFonts w:hint="default"/>
        <w:b/>
        <w:bCs/>
      </w:rPr>
    </w:lvl>
    <w:lvl w:ilvl="2">
      <w:start w:val="31"/>
      <w:numFmt w:val="decimal"/>
      <w:lvlText w:val="22.%3.1"/>
      <w:lvlJc w:val="left"/>
      <w:pPr>
        <w:ind w:left="1572" w:hanging="720"/>
      </w:pPr>
      <w:rPr>
        <w:rFonts w:hint="default"/>
        <w:b/>
        <w:bCs/>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27" w15:restartNumberingAfterBreak="0">
    <w:nsid w:val="4AD75698"/>
    <w:multiLevelType w:val="multilevel"/>
    <w:tmpl w:val="88CA40E4"/>
    <w:lvl w:ilvl="0">
      <w:start w:val="3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50E34C81"/>
    <w:multiLevelType w:val="hybridMultilevel"/>
    <w:tmpl w:val="A00EC01C"/>
    <w:lvl w:ilvl="0" w:tplc="E7983D74">
      <w:start w:val="1"/>
      <w:numFmt w:val="decimal"/>
      <w:lvlText w:val="11.%1"/>
      <w:lvlJc w:val="left"/>
      <w:pPr>
        <w:ind w:left="1146" w:hanging="360"/>
      </w:pPr>
      <w:rPr>
        <w:rFonts w:hint="default"/>
        <w:b w:val="0"/>
        <w:bCs w:val="0"/>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29" w15:restartNumberingAfterBreak="0">
    <w:nsid w:val="51D4729B"/>
    <w:multiLevelType w:val="hybridMultilevel"/>
    <w:tmpl w:val="E5B4C886"/>
    <w:lvl w:ilvl="0" w:tplc="EF3C5DB6">
      <w:start w:val="1"/>
      <w:numFmt w:val="decimal"/>
      <w:lvlText w:val="9.%1"/>
      <w:lvlJc w:val="left"/>
      <w:pPr>
        <w:ind w:left="157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3105A17"/>
    <w:multiLevelType w:val="hybridMultilevel"/>
    <w:tmpl w:val="F7949236"/>
    <w:lvl w:ilvl="0" w:tplc="BF861452">
      <w:start w:val="1"/>
      <w:numFmt w:val="decimal"/>
      <w:lvlText w:val="31.%1"/>
      <w:lvlJc w:val="left"/>
      <w:pPr>
        <w:ind w:left="1146"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77266A9"/>
    <w:multiLevelType w:val="hybridMultilevel"/>
    <w:tmpl w:val="0C2C59A6"/>
    <w:lvl w:ilvl="0" w:tplc="7188D1C6">
      <w:start w:val="28"/>
      <w:numFmt w:val="bullet"/>
      <w:lvlText w:val="-"/>
      <w:lvlJc w:val="left"/>
      <w:pPr>
        <w:ind w:left="1713" w:hanging="360"/>
      </w:pPr>
      <w:rPr>
        <w:rFonts w:ascii="Angsana New" w:eastAsia="Arial Unicode MS" w:hAnsi="Angsana New" w:cs="Angsana New" w:hint="default"/>
        <w:sz w:val="20"/>
        <w:szCs w:val="20"/>
      </w:rPr>
    </w:lvl>
    <w:lvl w:ilvl="1" w:tplc="04090003">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32" w15:restartNumberingAfterBreak="0">
    <w:nsid w:val="57A218FD"/>
    <w:multiLevelType w:val="multilevel"/>
    <w:tmpl w:val="CCE60AC8"/>
    <w:lvl w:ilvl="0">
      <w:start w:val="1"/>
      <w:numFmt w:val="decimal"/>
      <w:lvlText w:val="%1."/>
      <w:lvlJc w:val="left"/>
      <w:pPr>
        <w:ind w:left="1069" w:hanging="360"/>
      </w:pPr>
      <w:rPr>
        <w:rFonts w:hint="default"/>
      </w:rPr>
    </w:lvl>
    <w:lvl w:ilvl="1">
      <w:start w:val="1"/>
      <w:numFmt w:val="decimal"/>
      <w:isLgl/>
      <w:lvlText w:val="%1.%2"/>
      <w:lvlJc w:val="left"/>
      <w:pPr>
        <w:ind w:left="1069" w:hanging="360"/>
      </w:pPr>
      <w:rPr>
        <w:rFonts w:hint="default"/>
        <w:b w:val="0"/>
        <w:bCs w:val="0"/>
        <w:sz w:val="32"/>
        <w:szCs w:val="32"/>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1789" w:hanging="108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149" w:hanging="1440"/>
      </w:pPr>
      <w:rPr>
        <w:rFonts w:hint="default"/>
      </w:rPr>
    </w:lvl>
  </w:abstractNum>
  <w:abstractNum w:abstractNumId="33" w15:restartNumberingAfterBreak="0">
    <w:nsid w:val="57D8433E"/>
    <w:multiLevelType w:val="multilevel"/>
    <w:tmpl w:val="E6E44D6E"/>
    <w:lvl w:ilvl="0">
      <w:start w:val="1"/>
      <w:numFmt w:val="decimal"/>
      <w:lvlText w:val="%1."/>
      <w:lvlJc w:val="left"/>
      <w:pPr>
        <w:ind w:left="1069" w:hanging="360"/>
      </w:pPr>
    </w:lvl>
    <w:lvl w:ilvl="1">
      <w:start w:val="1"/>
      <w:numFmt w:val="decimal"/>
      <w:isLgl/>
      <w:lvlText w:val="%1.%2"/>
      <w:lvlJc w:val="left"/>
      <w:pPr>
        <w:ind w:left="1069" w:hanging="360"/>
      </w:pPr>
      <w:rPr>
        <w:b w:val="0"/>
        <w:bCs w:val="0"/>
        <w:sz w:val="32"/>
        <w:szCs w:val="32"/>
        <w:lang w:bidi="th-TH"/>
      </w:rPr>
    </w:lvl>
    <w:lvl w:ilvl="2">
      <w:start w:val="1"/>
      <w:numFmt w:val="decimal"/>
      <w:isLgl/>
      <w:lvlText w:val="%1.%2.%3"/>
      <w:lvlJc w:val="left"/>
      <w:pPr>
        <w:ind w:left="1429" w:hanging="720"/>
      </w:pPr>
    </w:lvl>
    <w:lvl w:ilvl="3">
      <w:start w:val="1"/>
      <w:numFmt w:val="decimal"/>
      <w:isLgl/>
      <w:lvlText w:val="%1.%2.%3.%4"/>
      <w:lvlJc w:val="left"/>
      <w:pPr>
        <w:ind w:left="1429" w:hanging="720"/>
      </w:pPr>
    </w:lvl>
    <w:lvl w:ilvl="4">
      <w:start w:val="1"/>
      <w:numFmt w:val="decimal"/>
      <w:isLgl/>
      <w:lvlText w:val="%1.%2.%3.%4.%5"/>
      <w:lvlJc w:val="left"/>
      <w:pPr>
        <w:ind w:left="1789" w:hanging="1080"/>
      </w:pPr>
    </w:lvl>
    <w:lvl w:ilvl="5">
      <w:start w:val="1"/>
      <w:numFmt w:val="decimal"/>
      <w:isLgl/>
      <w:lvlText w:val="%1.%2.%3.%4.%5.%6"/>
      <w:lvlJc w:val="left"/>
      <w:pPr>
        <w:ind w:left="1789" w:hanging="1080"/>
      </w:pPr>
    </w:lvl>
    <w:lvl w:ilvl="6">
      <w:start w:val="1"/>
      <w:numFmt w:val="decimal"/>
      <w:isLgl/>
      <w:lvlText w:val="%1.%2.%3.%4.%5.%6.%7"/>
      <w:lvlJc w:val="left"/>
      <w:pPr>
        <w:ind w:left="1789" w:hanging="1080"/>
      </w:pPr>
    </w:lvl>
    <w:lvl w:ilvl="7">
      <w:start w:val="1"/>
      <w:numFmt w:val="decimal"/>
      <w:isLgl/>
      <w:lvlText w:val="%1.%2.%3.%4.%5.%6.%7.%8"/>
      <w:lvlJc w:val="left"/>
      <w:pPr>
        <w:ind w:left="2149" w:hanging="1440"/>
      </w:pPr>
    </w:lvl>
    <w:lvl w:ilvl="8">
      <w:start w:val="1"/>
      <w:numFmt w:val="decimal"/>
      <w:isLgl/>
      <w:lvlText w:val="%1.%2.%3.%4.%5.%6.%7.%8.%9"/>
      <w:lvlJc w:val="left"/>
      <w:pPr>
        <w:ind w:left="2149" w:hanging="1440"/>
      </w:pPr>
    </w:lvl>
  </w:abstractNum>
  <w:abstractNum w:abstractNumId="34" w15:restartNumberingAfterBreak="0">
    <w:nsid w:val="5A6D5AA7"/>
    <w:multiLevelType w:val="multilevel"/>
    <w:tmpl w:val="E6E44D6E"/>
    <w:lvl w:ilvl="0">
      <w:start w:val="1"/>
      <w:numFmt w:val="decimal"/>
      <w:lvlText w:val="%1."/>
      <w:lvlJc w:val="left"/>
      <w:pPr>
        <w:ind w:left="360" w:hanging="360"/>
      </w:pPr>
      <w:rPr>
        <w:rFonts w:hint="default"/>
      </w:rPr>
    </w:lvl>
    <w:lvl w:ilvl="1">
      <w:start w:val="1"/>
      <w:numFmt w:val="decimal"/>
      <w:isLgl/>
      <w:lvlText w:val="%1.%2"/>
      <w:lvlJc w:val="left"/>
      <w:pPr>
        <w:ind w:left="1069" w:hanging="360"/>
      </w:pPr>
      <w:rPr>
        <w:rFonts w:hint="default"/>
        <w:b w:val="0"/>
        <w:bCs w:val="0"/>
        <w:sz w:val="32"/>
        <w:szCs w:val="32"/>
        <w:lang w:bidi="th-TH"/>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1789" w:hanging="108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149" w:hanging="1440"/>
      </w:pPr>
      <w:rPr>
        <w:rFonts w:hint="default"/>
      </w:rPr>
    </w:lvl>
  </w:abstractNum>
  <w:abstractNum w:abstractNumId="35" w15:restartNumberingAfterBreak="0">
    <w:nsid w:val="5B78613D"/>
    <w:multiLevelType w:val="multilevel"/>
    <w:tmpl w:val="E6E44D6E"/>
    <w:lvl w:ilvl="0">
      <w:start w:val="1"/>
      <w:numFmt w:val="decimal"/>
      <w:lvlText w:val="%1."/>
      <w:lvlJc w:val="left"/>
      <w:pPr>
        <w:ind w:left="1069" w:hanging="360"/>
      </w:pPr>
      <w:rPr>
        <w:rFonts w:hint="default"/>
      </w:rPr>
    </w:lvl>
    <w:lvl w:ilvl="1">
      <w:start w:val="1"/>
      <w:numFmt w:val="decimal"/>
      <w:isLgl/>
      <w:lvlText w:val="%1.%2"/>
      <w:lvlJc w:val="left"/>
      <w:pPr>
        <w:ind w:left="1069" w:hanging="360"/>
      </w:pPr>
      <w:rPr>
        <w:rFonts w:hint="default"/>
        <w:b w:val="0"/>
        <w:bCs w:val="0"/>
        <w:sz w:val="32"/>
        <w:szCs w:val="32"/>
        <w:lang w:bidi="th-TH"/>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1789" w:hanging="108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149" w:hanging="1440"/>
      </w:pPr>
      <w:rPr>
        <w:rFonts w:hint="default"/>
      </w:rPr>
    </w:lvl>
  </w:abstractNum>
  <w:abstractNum w:abstractNumId="36" w15:restartNumberingAfterBreak="0">
    <w:nsid w:val="5F84175C"/>
    <w:multiLevelType w:val="hybridMultilevel"/>
    <w:tmpl w:val="2E828822"/>
    <w:lvl w:ilvl="0" w:tplc="CA42BD5E">
      <w:start w:val="1"/>
      <w:numFmt w:val="bullet"/>
      <w:lvlText w:val="•"/>
      <w:lvlJc w:val="left"/>
      <w:pPr>
        <w:ind w:left="1724" w:hanging="360"/>
      </w:pPr>
      <w:rPr>
        <w:rFonts w:ascii="Angsana New" w:hAnsi="Angsana New" w:hint="default"/>
      </w:rPr>
    </w:lvl>
    <w:lvl w:ilvl="1" w:tplc="147E763C">
      <w:start w:val="1"/>
      <w:numFmt w:val="bullet"/>
      <w:lvlText w:val="-"/>
      <w:lvlJc w:val="left"/>
      <w:pPr>
        <w:ind w:left="2444" w:hanging="360"/>
      </w:pPr>
      <w:rPr>
        <w:rFonts w:ascii="Angsana New" w:eastAsia="MS Mincho" w:hAnsi="Angsana New" w:cs="Angsana New" w:hint="default"/>
      </w:rPr>
    </w:lvl>
    <w:lvl w:ilvl="2" w:tplc="04090005" w:tentative="1">
      <w:start w:val="1"/>
      <w:numFmt w:val="bullet"/>
      <w:lvlText w:val=""/>
      <w:lvlJc w:val="left"/>
      <w:pPr>
        <w:ind w:left="3164" w:hanging="360"/>
      </w:pPr>
      <w:rPr>
        <w:rFonts w:ascii="Wingdings" w:hAnsi="Wingdings" w:hint="default"/>
      </w:rPr>
    </w:lvl>
    <w:lvl w:ilvl="3" w:tplc="04090001" w:tentative="1">
      <w:start w:val="1"/>
      <w:numFmt w:val="bullet"/>
      <w:lvlText w:val=""/>
      <w:lvlJc w:val="left"/>
      <w:pPr>
        <w:ind w:left="3884" w:hanging="360"/>
      </w:pPr>
      <w:rPr>
        <w:rFonts w:ascii="Symbol" w:hAnsi="Symbol" w:hint="default"/>
      </w:rPr>
    </w:lvl>
    <w:lvl w:ilvl="4" w:tplc="04090003" w:tentative="1">
      <w:start w:val="1"/>
      <w:numFmt w:val="bullet"/>
      <w:lvlText w:val="o"/>
      <w:lvlJc w:val="left"/>
      <w:pPr>
        <w:ind w:left="4604" w:hanging="360"/>
      </w:pPr>
      <w:rPr>
        <w:rFonts w:ascii="Courier New" w:hAnsi="Courier New" w:cs="Courier New" w:hint="default"/>
      </w:rPr>
    </w:lvl>
    <w:lvl w:ilvl="5" w:tplc="04090005" w:tentative="1">
      <w:start w:val="1"/>
      <w:numFmt w:val="bullet"/>
      <w:lvlText w:val=""/>
      <w:lvlJc w:val="left"/>
      <w:pPr>
        <w:ind w:left="5324" w:hanging="360"/>
      </w:pPr>
      <w:rPr>
        <w:rFonts w:ascii="Wingdings" w:hAnsi="Wingdings" w:hint="default"/>
      </w:rPr>
    </w:lvl>
    <w:lvl w:ilvl="6" w:tplc="04090001" w:tentative="1">
      <w:start w:val="1"/>
      <w:numFmt w:val="bullet"/>
      <w:lvlText w:val=""/>
      <w:lvlJc w:val="left"/>
      <w:pPr>
        <w:ind w:left="6044" w:hanging="360"/>
      </w:pPr>
      <w:rPr>
        <w:rFonts w:ascii="Symbol" w:hAnsi="Symbol" w:hint="default"/>
      </w:rPr>
    </w:lvl>
    <w:lvl w:ilvl="7" w:tplc="04090003" w:tentative="1">
      <w:start w:val="1"/>
      <w:numFmt w:val="bullet"/>
      <w:lvlText w:val="o"/>
      <w:lvlJc w:val="left"/>
      <w:pPr>
        <w:ind w:left="6764" w:hanging="360"/>
      </w:pPr>
      <w:rPr>
        <w:rFonts w:ascii="Courier New" w:hAnsi="Courier New" w:cs="Courier New" w:hint="default"/>
      </w:rPr>
    </w:lvl>
    <w:lvl w:ilvl="8" w:tplc="04090005" w:tentative="1">
      <w:start w:val="1"/>
      <w:numFmt w:val="bullet"/>
      <w:lvlText w:val=""/>
      <w:lvlJc w:val="left"/>
      <w:pPr>
        <w:ind w:left="7484" w:hanging="360"/>
      </w:pPr>
      <w:rPr>
        <w:rFonts w:ascii="Wingdings" w:hAnsi="Wingdings" w:hint="default"/>
      </w:rPr>
    </w:lvl>
  </w:abstractNum>
  <w:abstractNum w:abstractNumId="37" w15:restartNumberingAfterBreak="0">
    <w:nsid w:val="66285622"/>
    <w:multiLevelType w:val="multilevel"/>
    <w:tmpl w:val="1E6ECE8E"/>
    <w:lvl w:ilvl="0">
      <w:start w:val="4"/>
      <w:numFmt w:val="decimal"/>
      <w:lvlText w:val="%1"/>
      <w:lvlJc w:val="left"/>
      <w:pPr>
        <w:ind w:left="420" w:hanging="420"/>
      </w:pPr>
      <w:rPr>
        <w:rFonts w:hint="default"/>
      </w:rPr>
    </w:lvl>
    <w:lvl w:ilvl="1">
      <w:start w:val="1"/>
      <w:numFmt w:val="decimal"/>
      <w:lvlText w:val="%1.%2"/>
      <w:lvlJc w:val="left"/>
      <w:pPr>
        <w:ind w:left="666" w:hanging="420"/>
      </w:pPr>
      <w:rPr>
        <w:rFonts w:hint="default"/>
      </w:rPr>
    </w:lvl>
    <w:lvl w:ilvl="2">
      <w:start w:val="1"/>
      <w:numFmt w:val="decimal"/>
      <w:lvlText w:val="%1.%2.%3"/>
      <w:lvlJc w:val="left"/>
      <w:pPr>
        <w:ind w:left="1212" w:hanging="720"/>
      </w:pPr>
      <w:rPr>
        <w:rFonts w:hint="default"/>
      </w:rPr>
    </w:lvl>
    <w:lvl w:ilvl="3">
      <w:start w:val="1"/>
      <w:numFmt w:val="decimal"/>
      <w:lvlText w:val="%1.%2.%3.%4"/>
      <w:lvlJc w:val="left"/>
      <w:pPr>
        <w:ind w:left="1458" w:hanging="720"/>
      </w:pPr>
      <w:rPr>
        <w:rFonts w:hint="default"/>
      </w:rPr>
    </w:lvl>
    <w:lvl w:ilvl="4">
      <w:start w:val="1"/>
      <w:numFmt w:val="decimal"/>
      <w:lvlText w:val="%1.%2.%3.%4.%5"/>
      <w:lvlJc w:val="left"/>
      <w:pPr>
        <w:ind w:left="2064" w:hanging="1080"/>
      </w:pPr>
      <w:rPr>
        <w:rFonts w:hint="default"/>
      </w:rPr>
    </w:lvl>
    <w:lvl w:ilvl="5">
      <w:start w:val="1"/>
      <w:numFmt w:val="decimal"/>
      <w:lvlText w:val="%1.%2.%3.%4.%5.%6"/>
      <w:lvlJc w:val="left"/>
      <w:pPr>
        <w:ind w:left="2310" w:hanging="1080"/>
      </w:pPr>
      <w:rPr>
        <w:rFonts w:hint="default"/>
      </w:rPr>
    </w:lvl>
    <w:lvl w:ilvl="6">
      <w:start w:val="1"/>
      <w:numFmt w:val="decimal"/>
      <w:lvlText w:val="%1.%2.%3.%4.%5.%6.%7"/>
      <w:lvlJc w:val="left"/>
      <w:pPr>
        <w:ind w:left="2556" w:hanging="1080"/>
      </w:pPr>
      <w:rPr>
        <w:rFonts w:hint="default"/>
      </w:rPr>
    </w:lvl>
    <w:lvl w:ilvl="7">
      <w:start w:val="1"/>
      <w:numFmt w:val="decimal"/>
      <w:lvlText w:val="%1.%2.%3.%4.%5.%6.%7.%8"/>
      <w:lvlJc w:val="left"/>
      <w:pPr>
        <w:ind w:left="3162" w:hanging="1440"/>
      </w:pPr>
      <w:rPr>
        <w:rFonts w:hint="default"/>
      </w:rPr>
    </w:lvl>
    <w:lvl w:ilvl="8">
      <w:start w:val="1"/>
      <w:numFmt w:val="decimal"/>
      <w:lvlText w:val="%1.%2.%3.%4.%5.%6.%7.%8.%9"/>
      <w:lvlJc w:val="left"/>
      <w:pPr>
        <w:ind w:left="3408" w:hanging="1440"/>
      </w:pPr>
      <w:rPr>
        <w:rFonts w:hint="default"/>
      </w:rPr>
    </w:lvl>
  </w:abstractNum>
  <w:abstractNum w:abstractNumId="38" w15:restartNumberingAfterBreak="0">
    <w:nsid w:val="6D691801"/>
    <w:multiLevelType w:val="hybridMultilevel"/>
    <w:tmpl w:val="597A1CCE"/>
    <w:lvl w:ilvl="0" w:tplc="7188D1C6">
      <w:start w:val="28"/>
      <w:numFmt w:val="bullet"/>
      <w:lvlText w:val="-"/>
      <w:lvlJc w:val="left"/>
      <w:pPr>
        <w:ind w:left="2070" w:hanging="360"/>
      </w:pPr>
      <w:rPr>
        <w:rFonts w:ascii="Angsana New" w:eastAsia="Arial Unicode MS" w:hAnsi="Angsana New" w:cs="Angsana New" w:hint="default"/>
      </w:rPr>
    </w:lvl>
    <w:lvl w:ilvl="1" w:tplc="04090003" w:tentative="1">
      <w:start w:val="1"/>
      <w:numFmt w:val="bullet"/>
      <w:lvlText w:val="o"/>
      <w:lvlJc w:val="left"/>
      <w:pPr>
        <w:ind w:left="2790" w:hanging="360"/>
      </w:pPr>
      <w:rPr>
        <w:rFonts w:ascii="Courier New" w:hAnsi="Courier New" w:cs="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cs="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cs="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39" w15:restartNumberingAfterBreak="0">
    <w:nsid w:val="6DD13A5E"/>
    <w:multiLevelType w:val="hybridMultilevel"/>
    <w:tmpl w:val="D4B600DE"/>
    <w:lvl w:ilvl="0" w:tplc="437EC0DE">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3780625"/>
    <w:multiLevelType w:val="multilevel"/>
    <w:tmpl w:val="C73AB3AA"/>
    <w:lvl w:ilvl="0">
      <w:start w:val="10"/>
      <w:numFmt w:val="decimal"/>
      <w:lvlText w:val="%1"/>
      <w:lvlJc w:val="left"/>
      <w:pPr>
        <w:ind w:left="375" w:hanging="375"/>
      </w:pPr>
      <w:rPr>
        <w:rFonts w:hint="default"/>
      </w:rPr>
    </w:lvl>
    <w:lvl w:ilvl="1">
      <w:start w:val="2"/>
      <w:numFmt w:val="decimal"/>
      <w:lvlText w:val="%1.%2"/>
      <w:lvlJc w:val="left"/>
      <w:pPr>
        <w:ind w:left="1095" w:hanging="37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41" w15:restartNumberingAfterBreak="0">
    <w:nsid w:val="796C0529"/>
    <w:multiLevelType w:val="singleLevel"/>
    <w:tmpl w:val="AD4CB5CC"/>
    <w:lvl w:ilvl="0">
      <w:start w:val="5"/>
      <w:numFmt w:val="bullet"/>
      <w:lvlText w:val="-"/>
      <w:lvlJc w:val="left"/>
      <w:pPr>
        <w:tabs>
          <w:tab w:val="num" w:pos="1620"/>
        </w:tabs>
        <w:ind w:left="1620" w:hanging="360"/>
      </w:pPr>
      <w:rPr>
        <w:rFonts w:hint="default"/>
        <w:lang w:bidi="th-TH"/>
      </w:rPr>
    </w:lvl>
  </w:abstractNum>
  <w:abstractNum w:abstractNumId="42" w15:restartNumberingAfterBreak="0">
    <w:nsid w:val="798232CD"/>
    <w:multiLevelType w:val="multilevel"/>
    <w:tmpl w:val="447C9C60"/>
    <w:lvl w:ilvl="0">
      <w:start w:val="1"/>
      <w:numFmt w:val="none"/>
      <w:lvlText w:val="35"/>
      <w:lvlJc w:val="left"/>
      <w:pPr>
        <w:ind w:left="360" w:hanging="360"/>
      </w:pPr>
      <w:rPr>
        <w:rFonts w:ascii="Angsana New" w:hAnsi="Angsana New" w:cs="Angsana New" w:hint="cs"/>
        <w:b/>
        <w:bCs/>
        <w:i w:val="0"/>
        <w:sz w:val="32"/>
        <w:szCs w:val="32"/>
      </w:rPr>
    </w:lvl>
    <w:lvl w:ilvl="1">
      <w:start w:val="1"/>
      <w:numFmt w:val="decimal"/>
      <w:lvlText w:val="14.%2"/>
      <w:lvlJc w:val="left"/>
      <w:pPr>
        <w:ind w:left="720" w:hanging="360"/>
      </w:pPr>
      <w:rPr>
        <w:rFonts w:ascii="Angsana New" w:hAnsi="Angsana New" w:cs="Angsana New" w:hint="cs"/>
        <w:b w:val="0"/>
        <w:bCs w:val="0"/>
        <w:i w:val="0"/>
        <w:sz w:val="32"/>
        <w:szCs w:val="32"/>
        <w:lang w:bidi="th-TH"/>
      </w:rPr>
    </w:lvl>
    <w:lvl w:ilvl="2">
      <w:start w:val="1"/>
      <w:numFmt w:val="thaiLetters"/>
      <w:lvlText w:val="%3."/>
      <w:lvlJc w:val="left"/>
      <w:pPr>
        <w:ind w:left="1224" w:hanging="504"/>
      </w:pPr>
      <w:rPr>
        <w:rFonts w:hint="default"/>
        <w:b/>
        <w:bCs w:val="0"/>
      </w:rPr>
    </w:lvl>
    <w:lvl w:ilvl="3">
      <w:start w:val="1"/>
      <w:numFmt w:val="decimal"/>
      <w:lvlText w:val="%1.%2.%3.%4."/>
      <w:lvlJc w:val="left"/>
      <w:pPr>
        <w:ind w:left="1728" w:hanging="648"/>
      </w:pPr>
      <w:rPr>
        <w:rFonts w:hint="default"/>
        <w:b/>
      </w:rPr>
    </w:lvl>
    <w:lvl w:ilvl="4">
      <w:start w:val="1"/>
      <w:numFmt w:val="decimal"/>
      <w:lvlText w:val="%1.%2.%3.%4.%5."/>
      <w:lvlJc w:val="left"/>
      <w:pPr>
        <w:ind w:left="2232" w:hanging="792"/>
      </w:pPr>
      <w:rPr>
        <w:rFonts w:hint="default"/>
        <w:b/>
      </w:rPr>
    </w:lvl>
    <w:lvl w:ilvl="5">
      <w:start w:val="1"/>
      <w:numFmt w:val="decimal"/>
      <w:lvlText w:val="%1.%2.%3.%4.%5.%6."/>
      <w:lvlJc w:val="left"/>
      <w:pPr>
        <w:ind w:left="2736" w:hanging="936"/>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744" w:hanging="1224"/>
      </w:pPr>
      <w:rPr>
        <w:rFonts w:hint="default"/>
        <w:b/>
      </w:rPr>
    </w:lvl>
    <w:lvl w:ilvl="8">
      <w:start w:val="1"/>
      <w:numFmt w:val="decimal"/>
      <w:lvlText w:val="%1.%2.%3.%4.%5.%6.%7.%8.%9."/>
      <w:lvlJc w:val="left"/>
      <w:pPr>
        <w:ind w:left="4320" w:hanging="1440"/>
      </w:pPr>
      <w:rPr>
        <w:rFonts w:hint="default"/>
        <w:b/>
      </w:rPr>
    </w:lvl>
  </w:abstractNum>
  <w:num w:numId="1" w16cid:durableId="825819628">
    <w:abstractNumId w:val="42"/>
  </w:num>
  <w:num w:numId="2" w16cid:durableId="1749233479">
    <w:abstractNumId w:val="24"/>
  </w:num>
  <w:num w:numId="3" w16cid:durableId="1737123964">
    <w:abstractNumId w:val="10"/>
  </w:num>
  <w:num w:numId="4" w16cid:durableId="724451050">
    <w:abstractNumId w:val="1"/>
  </w:num>
  <w:num w:numId="5" w16cid:durableId="1692800978">
    <w:abstractNumId w:val="26"/>
  </w:num>
  <w:num w:numId="6" w16cid:durableId="2056811126">
    <w:abstractNumId w:val="3"/>
  </w:num>
  <w:num w:numId="7" w16cid:durableId="2072733985">
    <w:abstractNumId w:val="19"/>
  </w:num>
  <w:num w:numId="8" w16cid:durableId="1745254757">
    <w:abstractNumId w:val="22"/>
  </w:num>
  <w:num w:numId="9" w16cid:durableId="1617449099">
    <w:abstractNumId w:val="5"/>
  </w:num>
  <w:num w:numId="10" w16cid:durableId="1029378366">
    <w:abstractNumId w:val="9"/>
  </w:num>
  <w:num w:numId="11" w16cid:durableId="419987255">
    <w:abstractNumId w:val="41"/>
  </w:num>
  <w:num w:numId="12" w16cid:durableId="1153644409">
    <w:abstractNumId w:val="8"/>
  </w:num>
  <w:num w:numId="13" w16cid:durableId="1287347425">
    <w:abstractNumId w:val="31"/>
  </w:num>
  <w:num w:numId="14" w16cid:durableId="1631090766">
    <w:abstractNumId w:val="14"/>
  </w:num>
  <w:num w:numId="15" w16cid:durableId="723140104">
    <w:abstractNumId w:val="37"/>
  </w:num>
  <w:num w:numId="16" w16cid:durableId="108359106">
    <w:abstractNumId w:val="36"/>
  </w:num>
  <w:num w:numId="17" w16cid:durableId="195050787">
    <w:abstractNumId w:val="38"/>
  </w:num>
  <w:num w:numId="18" w16cid:durableId="377052937">
    <w:abstractNumId w:val="6"/>
  </w:num>
  <w:num w:numId="19" w16cid:durableId="478962142">
    <w:abstractNumId w:val="4"/>
  </w:num>
  <w:num w:numId="20" w16cid:durableId="1005715799">
    <w:abstractNumId w:val="23"/>
  </w:num>
  <w:num w:numId="21" w16cid:durableId="150022652">
    <w:abstractNumId w:val="2"/>
  </w:num>
  <w:num w:numId="22" w16cid:durableId="1831940128">
    <w:abstractNumId w:val="17"/>
  </w:num>
  <w:num w:numId="23" w16cid:durableId="1788961132">
    <w:abstractNumId w:val="0"/>
  </w:num>
  <w:num w:numId="24" w16cid:durableId="839348509">
    <w:abstractNumId w:val="27"/>
  </w:num>
  <w:num w:numId="25" w16cid:durableId="1042050221">
    <w:abstractNumId w:val="34"/>
  </w:num>
  <w:num w:numId="26" w16cid:durableId="1809475480">
    <w:abstractNumId w:val="29"/>
  </w:num>
  <w:num w:numId="27" w16cid:durableId="2115707393">
    <w:abstractNumId w:val="18"/>
  </w:num>
  <w:num w:numId="28" w16cid:durableId="671225433">
    <w:abstractNumId w:val="12"/>
  </w:num>
  <w:num w:numId="29" w16cid:durableId="2041543515">
    <w:abstractNumId w:val="21"/>
  </w:num>
  <w:num w:numId="30" w16cid:durableId="761486146">
    <w:abstractNumId w:val="40"/>
  </w:num>
  <w:num w:numId="31" w16cid:durableId="933173189">
    <w:abstractNumId w:val="7"/>
  </w:num>
  <w:num w:numId="32" w16cid:durableId="423305770">
    <w:abstractNumId w:val="32"/>
  </w:num>
  <w:num w:numId="33" w16cid:durableId="1733380233">
    <w:abstractNumId w:val="25"/>
  </w:num>
  <w:num w:numId="34" w16cid:durableId="106049898">
    <w:abstractNumId w:val="28"/>
  </w:num>
  <w:num w:numId="35" w16cid:durableId="1734541433">
    <w:abstractNumId w:val="11"/>
  </w:num>
  <w:num w:numId="36" w16cid:durableId="1507554666">
    <w:abstractNumId w:val="30"/>
  </w:num>
  <w:num w:numId="37" w16cid:durableId="736247117">
    <w:abstractNumId w:val="20"/>
  </w:num>
  <w:num w:numId="38" w16cid:durableId="2092852464">
    <w:abstractNumId w:val="13"/>
  </w:num>
  <w:num w:numId="39" w16cid:durableId="684677628">
    <w:abstractNumId w:val="15"/>
  </w:num>
  <w:num w:numId="40" w16cid:durableId="1324509719">
    <w:abstractNumId w:val="16"/>
  </w:num>
  <w:num w:numId="41" w16cid:durableId="920918666">
    <w:abstractNumId w:val="35"/>
  </w:num>
  <w:num w:numId="42" w16cid:durableId="1664115593">
    <w:abstractNumId w:val="39"/>
  </w:num>
  <w:num w:numId="43" w16cid:durableId="123951475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565024857">
    <w:abstractNumId w:val="3"/>
  </w:num>
  <w:num w:numId="45" w16cid:durableId="1064522776">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749382921">
    <w:abstractNumId w:val="19"/>
    <w:lvlOverride w:ilvl="0">
      <w:startOverride w:val="2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623533218">
    <w:abstractNumId w:val="33"/>
  </w:num>
  <w:num w:numId="48" w16cid:durableId="122410049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1"/>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60"/>
  <w:displayHorizontalDrawingGridEvery w:val="2"/>
  <w:characterSpacingControl w:val="doNotCompress"/>
  <w:hdrShapeDefaults>
    <o:shapedefaults v:ext="edit" spidmax="2050"/>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03E4"/>
    <w:rsid w:val="0000015E"/>
    <w:rsid w:val="000003F1"/>
    <w:rsid w:val="00000596"/>
    <w:rsid w:val="0000074D"/>
    <w:rsid w:val="0000082C"/>
    <w:rsid w:val="00000CA5"/>
    <w:rsid w:val="0000108B"/>
    <w:rsid w:val="000013FA"/>
    <w:rsid w:val="000016E1"/>
    <w:rsid w:val="0000190C"/>
    <w:rsid w:val="00001A94"/>
    <w:rsid w:val="00001AE5"/>
    <w:rsid w:val="00001D75"/>
    <w:rsid w:val="0000239B"/>
    <w:rsid w:val="00002457"/>
    <w:rsid w:val="000027B2"/>
    <w:rsid w:val="000027CE"/>
    <w:rsid w:val="000027EE"/>
    <w:rsid w:val="00002A9B"/>
    <w:rsid w:val="00002CAE"/>
    <w:rsid w:val="000034BC"/>
    <w:rsid w:val="00003783"/>
    <w:rsid w:val="000037B8"/>
    <w:rsid w:val="00003B22"/>
    <w:rsid w:val="00003C2D"/>
    <w:rsid w:val="000040B9"/>
    <w:rsid w:val="00004EC2"/>
    <w:rsid w:val="0000502D"/>
    <w:rsid w:val="000050B9"/>
    <w:rsid w:val="00005104"/>
    <w:rsid w:val="0000523E"/>
    <w:rsid w:val="00005276"/>
    <w:rsid w:val="000054F3"/>
    <w:rsid w:val="0000562A"/>
    <w:rsid w:val="00005C3E"/>
    <w:rsid w:val="00005E35"/>
    <w:rsid w:val="000061EF"/>
    <w:rsid w:val="00006786"/>
    <w:rsid w:val="0000686E"/>
    <w:rsid w:val="00006CCC"/>
    <w:rsid w:val="00006E99"/>
    <w:rsid w:val="00006F5F"/>
    <w:rsid w:val="000072B1"/>
    <w:rsid w:val="00007CFB"/>
    <w:rsid w:val="00007E84"/>
    <w:rsid w:val="00010305"/>
    <w:rsid w:val="0001034D"/>
    <w:rsid w:val="000103F7"/>
    <w:rsid w:val="0001061D"/>
    <w:rsid w:val="000106CD"/>
    <w:rsid w:val="00010D25"/>
    <w:rsid w:val="000110E4"/>
    <w:rsid w:val="0001118E"/>
    <w:rsid w:val="000111A3"/>
    <w:rsid w:val="000111D2"/>
    <w:rsid w:val="0001141D"/>
    <w:rsid w:val="000114FF"/>
    <w:rsid w:val="000115AE"/>
    <w:rsid w:val="0001169A"/>
    <w:rsid w:val="00011AAA"/>
    <w:rsid w:val="00011BDE"/>
    <w:rsid w:val="0001219C"/>
    <w:rsid w:val="000123E8"/>
    <w:rsid w:val="000123FE"/>
    <w:rsid w:val="000126D5"/>
    <w:rsid w:val="00012A46"/>
    <w:rsid w:val="00012C17"/>
    <w:rsid w:val="00012D6F"/>
    <w:rsid w:val="00012D7C"/>
    <w:rsid w:val="000131F2"/>
    <w:rsid w:val="000133EC"/>
    <w:rsid w:val="0001349A"/>
    <w:rsid w:val="00013922"/>
    <w:rsid w:val="00013DA3"/>
    <w:rsid w:val="00013F98"/>
    <w:rsid w:val="00014010"/>
    <w:rsid w:val="0001401B"/>
    <w:rsid w:val="00014519"/>
    <w:rsid w:val="00014C8A"/>
    <w:rsid w:val="00014DBD"/>
    <w:rsid w:val="00014E15"/>
    <w:rsid w:val="00014EE6"/>
    <w:rsid w:val="000150EA"/>
    <w:rsid w:val="000155B5"/>
    <w:rsid w:val="000156F0"/>
    <w:rsid w:val="000157A9"/>
    <w:rsid w:val="000158FB"/>
    <w:rsid w:val="00015E46"/>
    <w:rsid w:val="00015FF5"/>
    <w:rsid w:val="0001601F"/>
    <w:rsid w:val="000168E9"/>
    <w:rsid w:val="0001694A"/>
    <w:rsid w:val="000173EE"/>
    <w:rsid w:val="0001757D"/>
    <w:rsid w:val="0001762E"/>
    <w:rsid w:val="000179CF"/>
    <w:rsid w:val="00017C23"/>
    <w:rsid w:val="00017CF0"/>
    <w:rsid w:val="00017EF5"/>
    <w:rsid w:val="00020353"/>
    <w:rsid w:val="000204DA"/>
    <w:rsid w:val="00020786"/>
    <w:rsid w:val="000207DB"/>
    <w:rsid w:val="0002086C"/>
    <w:rsid w:val="0002086D"/>
    <w:rsid w:val="000208FC"/>
    <w:rsid w:val="00020A15"/>
    <w:rsid w:val="00020B22"/>
    <w:rsid w:val="00020BD2"/>
    <w:rsid w:val="00020C53"/>
    <w:rsid w:val="00020C78"/>
    <w:rsid w:val="00020D3B"/>
    <w:rsid w:val="00020ED8"/>
    <w:rsid w:val="0002136D"/>
    <w:rsid w:val="000217F5"/>
    <w:rsid w:val="00021D3A"/>
    <w:rsid w:val="00022066"/>
    <w:rsid w:val="00022091"/>
    <w:rsid w:val="0002234F"/>
    <w:rsid w:val="000223A9"/>
    <w:rsid w:val="000228BF"/>
    <w:rsid w:val="00022B68"/>
    <w:rsid w:val="00022E41"/>
    <w:rsid w:val="000234F1"/>
    <w:rsid w:val="000235AC"/>
    <w:rsid w:val="00023749"/>
    <w:rsid w:val="00023960"/>
    <w:rsid w:val="00023AEC"/>
    <w:rsid w:val="00023B0E"/>
    <w:rsid w:val="00023BF7"/>
    <w:rsid w:val="00023C49"/>
    <w:rsid w:val="00023E14"/>
    <w:rsid w:val="00023F41"/>
    <w:rsid w:val="00024120"/>
    <w:rsid w:val="0002418B"/>
    <w:rsid w:val="0002421F"/>
    <w:rsid w:val="00024449"/>
    <w:rsid w:val="0002465A"/>
    <w:rsid w:val="000246C8"/>
    <w:rsid w:val="00024935"/>
    <w:rsid w:val="00024AC0"/>
    <w:rsid w:val="00024ADA"/>
    <w:rsid w:val="00024BC7"/>
    <w:rsid w:val="00024FAA"/>
    <w:rsid w:val="000252B9"/>
    <w:rsid w:val="000255FB"/>
    <w:rsid w:val="00025630"/>
    <w:rsid w:val="0002575E"/>
    <w:rsid w:val="00025867"/>
    <w:rsid w:val="00025AD5"/>
    <w:rsid w:val="00025D9B"/>
    <w:rsid w:val="00025E36"/>
    <w:rsid w:val="00026563"/>
    <w:rsid w:val="000266A4"/>
    <w:rsid w:val="00026712"/>
    <w:rsid w:val="00026835"/>
    <w:rsid w:val="000268B2"/>
    <w:rsid w:val="00026939"/>
    <w:rsid w:val="00026949"/>
    <w:rsid w:val="00026959"/>
    <w:rsid w:val="0002699B"/>
    <w:rsid w:val="00026B2B"/>
    <w:rsid w:val="0002727F"/>
    <w:rsid w:val="000272CD"/>
    <w:rsid w:val="000277B8"/>
    <w:rsid w:val="00027871"/>
    <w:rsid w:val="00027A21"/>
    <w:rsid w:val="00027FD2"/>
    <w:rsid w:val="000302A4"/>
    <w:rsid w:val="00030713"/>
    <w:rsid w:val="00030856"/>
    <w:rsid w:val="000308DA"/>
    <w:rsid w:val="00030A1F"/>
    <w:rsid w:val="00030CDE"/>
    <w:rsid w:val="00030DC4"/>
    <w:rsid w:val="00030F3E"/>
    <w:rsid w:val="000311A9"/>
    <w:rsid w:val="000311FE"/>
    <w:rsid w:val="00031563"/>
    <w:rsid w:val="00031B99"/>
    <w:rsid w:val="00031D2C"/>
    <w:rsid w:val="000322E8"/>
    <w:rsid w:val="00032512"/>
    <w:rsid w:val="000326B0"/>
    <w:rsid w:val="00032DA8"/>
    <w:rsid w:val="00033243"/>
    <w:rsid w:val="00033453"/>
    <w:rsid w:val="000334AD"/>
    <w:rsid w:val="000334F2"/>
    <w:rsid w:val="000345C5"/>
    <w:rsid w:val="000345E3"/>
    <w:rsid w:val="00034AB6"/>
    <w:rsid w:val="00034E04"/>
    <w:rsid w:val="00035489"/>
    <w:rsid w:val="00035583"/>
    <w:rsid w:val="00035789"/>
    <w:rsid w:val="00035AF9"/>
    <w:rsid w:val="00035C14"/>
    <w:rsid w:val="00035C21"/>
    <w:rsid w:val="00035CB3"/>
    <w:rsid w:val="00036242"/>
    <w:rsid w:val="0003645A"/>
    <w:rsid w:val="00036794"/>
    <w:rsid w:val="000367B5"/>
    <w:rsid w:val="00036979"/>
    <w:rsid w:val="000369BE"/>
    <w:rsid w:val="00036A49"/>
    <w:rsid w:val="00036D49"/>
    <w:rsid w:val="00037081"/>
    <w:rsid w:val="000372B0"/>
    <w:rsid w:val="000372D5"/>
    <w:rsid w:val="00037414"/>
    <w:rsid w:val="0003741E"/>
    <w:rsid w:val="000376BF"/>
    <w:rsid w:val="000401A6"/>
    <w:rsid w:val="000401EE"/>
    <w:rsid w:val="00040995"/>
    <w:rsid w:val="00040AAD"/>
    <w:rsid w:val="00040C01"/>
    <w:rsid w:val="00040E25"/>
    <w:rsid w:val="00040F38"/>
    <w:rsid w:val="000411A0"/>
    <w:rsid w:val="0004176A"/>
    <w:rsid w:val="00041A86"/>
    <w:rsid w:val="00041C0B"/>
    <w:rsid w:val="00041CCA"/>
    <w:rsid w:val="00041EBC"/>
    <w:rsid w:val="00042072"/>
    <w:rsid w:val="00042260"/>
    <w:rsid w:val="00042699"/>
    <w:rsid w:val="000428CE"/>
    <w:rsid w:val="000429F2"/>
    <w:rsid w:val="00042BF7"/>
    <w:rsid w:val="00042ED0"/>
    <w:rsid w:val="000431F1"/>
    <w:rsid w:val="000433EC"/>
    <w:rsid w:val="000438AC"/>
    <w:rsid w:val="000439ED"/>
    <w:rsid w:val="00043A56"/>
    <w:rsid w:val="00043A76"/>
    <w:rsid w:val="00043C66"/>
    <w:rsid w:val="00043FCE"/>
    <w:rsid w:val="000442B1"/>
    <w:rsid w:val="00044370"/>
    <w:rsid w:val="00044436"/>
    <w:rsid w:val="000444C4"/>
    <w:rsid w:val="000444F7"/>
    <w:rsid w:val="00044647"/>
    <w:rsid w:val="0004478E"/>
    <w:rsid w:val="00044BBE"/>
    <w:rsid w:val="00044C1A"/>
    <w:rsid w:val="000450FA"/>
    <w:rsid w:val="00045139"/>
    <w:rsid w:val="0004518A"/>
    <w:rsid w:val="0004552B"/>
    <w:rsid w:val="00045732"/>
    <w:rsid w:val="0004589B"/>
    <w:rsid w:val="000458C1"/>
    <w:rsid w:val="00045B70"/>
    <w:rsid w:val="00045C69"/>
    <w:rsid w:val="00045E01"/>
    <w:rsid w:val="00045F3E"/>
    <w:rsid w:val="000461FB"/>
    <w:rsid w:val="000465E2"/>
    <w:rsid w:val="000468BA"/>
    <w:rsid w:val="0004690C"/>
    <w:rsid w:val="00046C61"/>
    <w:rsid w:val="00046EAA"/>
    <w:rsid w:val="000470D8"/>
    <w:rsid w:val="00047445"/>
    <w:rsid w:val="000476E7"/>
    <w:rsid w:val="000479F2"/>
    <w:rsid w:val="00047F35"/>
    <w:rsid w:val="000500E3"/>
    <w:rsid w:val="000501D3"/>
    <w:rsid w:val="000502DA"/>
    <w:rsid w:val="0005040D"/>
    <w:rsid w:val="000504BA"/>
    <w:rsid w:val="000504E2"/>
    <w:rsid w:val="00050546"/>
    <w:rsid w:val="000507BE"/>
    <w:rsid w:val="00050D70"/>
    <w:rsid w:val="000511D2"/>
    <w:rsid w:val="00051912"/>
    <w:rsid w:val="00051C9F"/>
    <w:rsid w:val="00052193"/>
    <w:rsid w:val="000521D8"/>
    <w:rsid w:val="000522B1"/>
    <w:rsid w:val="00052349"/>
    <w:rsid w:val="000524DD"/>
    <w:rsid w:val="000525F2"/>
    <w:rsid w:val="0005279F"/>
    <w:rsid w:val="00052892"/>
    <w:rsid w:val="00052935"/>
    <w:rsid w:val="00052A2F"/>
    <w:rsid w:val="00052C7C"/>
    <w:rsid w:val="00052C8C"/>
    <w:rsid w:val="00052CD2"/>
    <w:rsid w:val="00052CFC"/>
    <w:rsid w:val="000530ED"/>
    <w:rsid w:val="00053296"/>
    <w:rsid w:val="000536D3"/>
    <w:rsid w:val="00053AD9"/>
    <w:rsid w:val="00053C6D"/>
    <w:rsid w:val="00053D23"/>
    <w:rsid w:val="00053EAC"/>
    <w:rsid w:val="00053FEF"/>
    <w:rsid w:val="00054079"/>
    <w:rsid w:val="00054185"/>
    <w:rsid w:val="0005462C"/>
    <w:rsid w:val="00054A46"/>
    <w:rsid w:val="00054E39"/>
    <w:rsid w:val="00054E85"/>
    <w:rsid w:val="000551CC"/>
    <w:rsid w:val="00055269"/>
    <w:rsid w:val="000554A7"/>
    <w:rsid w:val="00055A07"/>
    <w:rsid w:val="00055A38"/>
    <w:rsid w:val="00055E8F"/>
    <w:rsid w:val="00056022"/>
    <w:rsid w:val="000560BD"/>
    <w:rsid w:val="00056756"/>
    <w:rsid w:val="00056901"/>
    <w:rsid w:val="00056CCD"/>
    <w:rsid w:val="00056D14"/>
    <w:rsid w:val="00056D61"/>
    <w:rsid w:val="00056DC7"/>
    <w:rsid w:val="00057165"/>
    <w:rsid w:val="000575B5"/>
    <w:rsid w:val="000579C8"/>
    <w:rsid w:val="00057AA7"/>
    <w:rsid w:val="00057EC2"/>
    <w:rsid w:val="000600AA"/>
    <w:rsid w:val="000600FA"/>
    <w:rsid w:val="000603AA"/>
    <w:rsid w:val="00060B1B"/>
    <w:rsid w:val="00060BCF"/>
    <w:rsid w:val="00060C95"/>
    <w:rsid w:val="00060FCF"/>
    <w:rsid w:val="00061088"/>
    <w:rsid w:val="00061554"/>
    <w:rsid w:val="000615F7"/>
    <w:rsid w:val="0006172F"/>
    <w:rsid w:val="000617DF"/>
    <w:rsid w:val="00061891"/>
    <w:rsid w:val="0006228A"/>
    <w:rsid w:val="000624B5"/>
    <w:rsid w:val="00062593"/>
    <w:rsid w:val="00062595"/>
    <w:rsid w:val="00062B74"/>
    <w:rsid w:val="000630BF"/>
    <w:rsid w:val="000632F9"/>
    <w:rsid w:val="000633A6"/>
    <w:rsid w:val="000637CF"/>
    <w:rsid w:val="00063ACA"/>
    <w:rsid w:val="00063C12"/>
    <w:rsid w:val="0006412C"/>
    <w:rsid w:val="000642F2"/>
    <w:rsid w:val="00064530"/>
    <w:rsid w:val="0006482D"/>
    <w:rsid w:val="00064C39"/>
    <w:rsid w:val="00064D4B"/>
    <w:rsid w:val="00064D86"/>
    <w:rsid w:val="00065102"/>
    <w:rsid w:val="00065222"/>
    <w:rsid w:val="000652EC"/>
    <w:rsid w:val="0006558C"/>
    <w:rsid w:val="00065736"/>
    <w:rsid w:val="0006592A"/>
    <w:rsid w:val="0006592F"/>
    <w:rsid w:val="00065A8A"/>
    <w:rsid w:val="00065C23"/>
    <w:rsid w:val="00065D61"/>
    <w:rsid w:val="00065E80"/>
    <w:rsid w:val="00066003"/>
    <w:rsid w:val="000664B5"/>
    <w:rsid w:val="000664CE"/>
    <w:rsid w:val="000665F8"/>
    <w:rsid w:val="000666E0"/>
    <w:rsid w:val="00066709"/>
    <w:rsid w:val="00066B94"/>
    <w:rsid w:val="00066D2D"/>
    <w:rsid w:val="00066DE4"/>
    <w:rsid w:val="00066E6A"/>
    <w:rsid w:val="0006710D"/>
    <w:rsid w:val="00067150"/>
    <w:rsid w:val="000671F9"/>
    <w:rsid w:val="0006729B"/>
    <w:rsid w:val="00067562"/>
    <w:rsid w:val="000677F2"/>
    <w:rsid w:val="000679B3"/>
    <w:rsid w:val="000679B5"/>
    <w:rsid w:val="000701F3"/>
    <w:rsid w:val="000702D3"/>
    <w:rsid w:val="00070697"/>
    <w:rsid w:val="0007096C"/>
    <w:rsid w:val="00070BF9"/>
    <w:rsid w:val="00070D8B"/>
    <w:rsid w:val="00070E43"/>
    <w:rsid w:val="00071314"/>
    <w:rsid w:val="000714D5"/>
    <w:rsid w:val="000714F9"/>
    <w:rsid w:val="000717A5"/>
    <w:rsid w:val="00071A07"/>
    <w:rsid w:val="00071A24"/>
    <w:rsid w:val="00072126"/>
    <w:rsid w:val="00072536"/>
    <w:rsid w:val="00072761"/>
    <w:rsid w:val="00072772"/>
    <w:rsid w:val="000727B5"/>
    <w:rsid w:val="000727C2"/>
    <w:rsid w:val="000727C6"/>
    <w:rsid w:val="0007288F"/>
    <w:rsid w:val="00072B54"/>
    <w:rsid w:val="000734A8"/>
    <w:rsid w:val="00073523"/>
    <w:rsid w:val="00073754"/>
    <w:rsid w:val="00073A56"/>
    <w:rsid w:val="00073E4C"/>
    <w:rsid w:val="0007417C"/>
    <w:rsid w:val="0007438C"/>
    <w:rsid w:val="000743BC"/>
    <w:rsid w:val="000744AF"/>
    <w:rsid w:val="0007470C"/>
    <w:rsid w:val="0007570A"/>
    <w:rsid w:val="00075805"/>
    <w:rsid w:val="00075A90"/>
    <w:rsid w:val="00075C9A"/>
    <w:rsid w:val="00075CC6"/>
    <w:rsid w:val="00076111"/>
    <w:rsid w:val="00076113"/>
    <w:rsid w:val="000761B5"/>
    <w:rsid w:val="00076215"/>
    <w:rsid w:val="00076326"/>
    <w:rsid w:val="00076537"/>
    <w:rsid w:val="0007665E"/>
    <w:rsid w:val="0007679B"/>
    <w:rsid w:val="00076B35"/>
    <w:rsid w:val="00076F28"/>
    <w:rsid w:val="00076F39"/>
    <w:rsid w:val="00076F4A"/>
    <w:rsid w:val="00077059"/>
    <w:rsid w:val="000775BF"/>
    <w:rsid w:val="0007769D"/>
    <w:rsid w:val="0007794F"/>
    <w:rsid w:val="00077ABB"/>
    <w:rsid w:val="00077BE9"/>
    <w:rsid w:val="000807C7"/>
    <w:rsid w:val="00080B9D"/>
    <w:rsid w:val="00080C5D"/>
    <w:rsid w:val="0008122B"/>
    <w:rsid w:val="000812C7"/>
    <w:rsid w:val="000812E0"/>
    <w:rsid w:val="00081430"/>
    <w:rsid w:val="0008156C"/>
    <w:rsid w:val="0008162D"/>
    <w:rsid w:val="000816FA"/>
    <w:rsid w:val="000818AB"/>
    <w:rsid w:val="000818E3"/>
    <w:rsid w:val="000819D2"/>
    <w:rsid w:val="000819EC"/>
    <w:rsid w:val="00081A5B"/>
    <w:rsid w:val="00081AD7"/>
    <w:rsid w:val="00081C70"/>
    <w:rsid w:val="00081EC3"/>
    <w:rsid w:val="00081FA0"/>
    <w:rsid w:val="00082387"/>
    <w:rsid w:val="000823CB"/>
    <w:rsid w:val="000824BC"/>
    <w:rsid w:val="0008276A"/>
    <w:rsid w:val="0008278C"/>
    <w:rsid w:val="000827ED"/>
    <w:rsid w:val="000827EF"/>
    <w:rsid w:val="00082A19"/>
    <w:rsid w:val="00082B05"/>
    <w:rsid w:val="00082BA9"/>
    <w:rsid w:val="00082C18"/>
    <w:rsid w:val="00083043"/>
    <w:rsid w:val="00083396"/>
    <w:rsid w:val="00083403"/>
    <w:rsid w:val="000835A9"/>
    <w:rsid w:val="00083602"/>
    <w:rsid w:val="000836CE"/>
    <w:rsid w:val="00083745"/>
    <w:rsid w:val="00083842"/>
    <w:rsid w:val="00083996"/>
    <w:rsid w:val="00083BF3"/>
    <w:rsid w:val="00083C81"/>
    <w:rsid w:val="00083C99"/>
    <w:rsid w:val="00083E24"/>
    <w:rsid w:val="00083F9B"/>
    <w:rsid w:val="00084107"/>
    <w:rsid w:val="000842DF"/>
    <w:rsid w:val="00084459"/>
    <w:rsid w:val="0008449C"/>
    <w:rsid w:val="000849C5"/>
    <w:rsid w:val="000849DD"/>
    <w:rsid w:val="00084FEC"/>
    <w:rsid w:val="000854D4"/>
    <w:rsid w:val="00085695"/>
    <w:rsid w:val="000858CD"/>
    <w:rsid w:val="000859BC"/>
    <w:rsid w:val="00085C54"/>
    <w:rsid w:val="00085DCC"/>
    <w:rsid w:val="00085EBB"/>
    <w:rsid w:val="00086091"/>
    <w:rsid w:val="000861DC"/>
    <w:rsid w:val="000865A1"/>
    <w:rsid w:val="000868F7"/>
    <w:rsid w:val="00086978"/>
    <w:rsid w:val="00086C59"/>
    <w:rsid w:val="00086FBC"/>
    <w:rsid w:val="000876FB"/>
    <w:rsid w:val="0008798F"/>
    <w:rsid w:val="000879DD"/>
    <w:rsid w:val="00087A6A"/>
    <w:rsid w:val="00087B20"/>
    <w:rsid w:val="00087DE0"/>
    <w:rsid w:val="000902A0"/>
    <w:rsid w:val="000902D6"/>
    <w:rsid w:val="000903A7"/>
    <w:rsid w:val="0009057D"/>
    <w:rsid w:val="000908B3"/>
    <w:rsid w:val="0009095F"/>
    <w:rsid w:val="00090990"/>
    <w:rsid w:val="00090A4D"/>
    <w:rsid w:val="00090EBD"/>
    <w:rsid w:val="00091001"/>
    <w:rsid w:val="000912E8"/>
    <w:rsid w:val="0009131E"/>
    <w:rsid w:val="00091426"/>
    <w:rsid w:val="00091628"/>
    <w:rsid w:val="000919D1"/>
    <w:rsid w:val="000919F7"/>
    <w:rsid w:val="0009204D"/>
    <w:rsid w:val="00092233"/>
    <w:rsid w:val="000922D1"/>
    <w:rsid w:val="000923CC"/>
    <w:rsid w:val="0009286A"/>
    <w:rsid w:val="00092ADE"/>
    <w:rsid w:val="00092B8C"/>
    <w:rsid w:val="00092D4D"/>
    <w:rsid w:val="000933B5"/>
    <w:rsid w:val="00093418"/>
    <w:rsid w:val="0009360A"/>
    <w:rsid w:val="000938D5"/>
    <w:rsid w:val="00093AC9"/>
    <w:rsid w:val="00093B5F"/>
    <w:rsid w:val="00093C5D"/>
    <w:rsid w:val="00093E26"/>
    <w:rsid w:val="000942B0"/>
    <w:rsid w:val="000943D0"/>
    <w:rsid w:val="0009442C"/>
    <w:rsid w:val="00094739"/>
    <w:rsid w:val="000948A7"/>
    <w:rsid w:val="00094A7A"/>
    <w:rsid w:val="00094B23"/>
    <w:rsid w:val="00094B49"/>
    <w:rsid w:val="00094EFD"/>
    <w:rsid w:val="000950B9"/>
    <w:rsid w:val="000953F0"/>
    <w:rsid w:val="000954BA"/>
    <w:rsid w:val="0009582D"/>
    <w:rsid w:val="000959F8"/>
    <w:rsid w:val="00095A1C"/>
    <w:rsid w:val="000960D3"/>
    <w:rsid w:val="000963CF"/>
    <w:rsid w:val="00096676"/>
    <w:rsid w:val="000967B0"/>
    <w:rsid w:val="00096A23"/>
    <w:rsid w:val="00096B42"/>
    <w:rsid w:val="00096C58"/>
    <w:rsid w:val="00096E1D"/>
    <w:rsid w:val="00097229"/>
    <w:rsid w:val="00097495"/>
    <w:rsid w:val="000975E5"/>
    <w:rsid w:val="000976B2"/>
    <w:rsid w:val="000978F7"/>
    <w:rsid w:val="00097B7F"/>
    <w:rsid w:val="00097C18"/>
    <w:rsid w:val="00097C6C"/>
    <w:rsid w:val="00097CEE"/>
    <w:rsid w:val="000A0533"/>
    <w:rsid w:val="000A0559"/>
    <w:rsid w:val="000A05D8"/>
    <w:rsid w:val="000A08F1"/>
    <w:rsid w:val="000A091A"/>
    <w:rsid w:val="000A0D80"/>
    <w:rsid w:val="000A12AB"/>
    <w:rsid w:val="000A136C"/>
    <w:rsid w:val="000A1661"/>
    <w:rsid w:val="000A1713"/>
    <w:rsid w:val="000A17A0"/>
    <w:rsid w:val="000A18FE"/>
    <w:rsid w:val="000A191A"/>
    <w:rsid w:val="000A1942"/>
    <w:rsid w:val="000A1B56"/>
    <w:rsid w:val="000A1E16"/>
    <w:rsid w:val="000A1EC1"/>
    <w:rsid w:val="000A1F5C"/>
    <w:rsid w:val="000A2242"/>
    <w:rsid w:val="000A22D7"/>
    <w:rsid w:val="000A2349"/>
    <w:rsid w:val="000A234F"/>
    <w:rsid w:val="000A2983"/>
    <w:rsid w:val="000A2C12"/>
    <w:rsid w:val="000A2C2C"/>
    <w:rsid w:val="000A2CCC"/>
    <w:rsid w:val="000A2D5A"/>
    <w:rsid w:val="000A2E48"/>
    <w:rsid w:val="000A2F6D"/>
    <w:rsid w:val="000A3247"/>
    <w:rsid w:val="000A3580"/>
    <w:rsid w:val="000A3675"/>
    <w:rsid w:val="000A36DE"/>
    <w:rsid w:val="000A39A9"/>
    <w:rsid w:val="000A3B30"/>
    <w:rsid w:val="000A4284"/>
    <w:rsid w:val="000A42DC"/>
    <w:rsid w:val="000A4300"/>
    <w:rsid w:val="000A457B"/>
    <w:rsid w:val="000A46D3"/>
    <w:rsid w:val="000A4E1C"/>
    <w:rsid w:val="000A4F80"/>
    <w:rsid w:val="000A4FF7"/>
    <w:rsid w:val="000A54DF"/>
    <w:rsid w:val="000A56A4"/>
    <w:rsid w:val="000A5962"/>
    <w:rsid w:val="000A5B53"/>
    <w:rsid w:val="000A611E"/>
    <w:rsid w:val="000A624C"/>
    <w:rsid w:val="000A6324"/>
    <w:rsid w:val="000A649C"/>
    <w:rsid w:val="000A6567"/>
    <w:rsid w:val="000A659C"/>
    <w:rsid w:val="000A661B"/>
    <w:rsid w:val="000A6728"/>
    <w:rsid w:val="000A6B35"/>
    <w:rsid w:val="000A6FAF"/>
    <w:rsid w:val="000A71CF"/>
    <w:rsid w:val="000A778B"/>
    <w:rsid w:val="000A7B35"/>
    <w:rsid w:val="000A7E0B"/>
    <w:rsid w:val="000A7F71"/>
    <w:rsid w:val="000B0030"/>
    <w:rsid w:val="000B0180"/>
    <w:rsid w:val="000B03B1"/>
    <w:rsid w:val="000B03E4"/>
    <w:rsid w:val="000B03FD"/>
    <w:rsid w:val="000B048E"/>
    <w:rsid w:val="000B0509"/>
    <w:rsid w:val="000B061C"/>
    <w:rsid w:val="000B0658"/>
    <w:rsid w:val="000B09B1"/>
    <w:rsid w:val="000B0ABF"/>
    <w:rsid w:val="000B0D47"/>
    <w:rsid w:val="000B0EE0"/>
    <w:rsid w:val="000B127C"/>
    <w:rsid w:val="000B16DE"/>
    <w:rsid w:val="000B1727"/>
    <w:rsid w:val="000B19DA"/>
    <w:rsid w:val="000B1A0B"/>
    <w:rsid w:val="000B1C3F"/>
    <w:rsid w:val="000B1F1F"/>
    <w:rsid w:val="000B204C"/>
    <w:rsid w:val="000B20EF"/>
    <w:rsid w:val="000B21FA"/>
    <w:rsid w:val="000B2295"/>
    <w:rsid w:val="000B23D5"/>
    <w:rsid w:val="000B24D1"/>
    <w:rsid w:val="000B2623"/>
    <w:rsid w:val="000B27E5"/>
    <w:rsid w:val="000B27E6"/>
    <w:rsid w:val="000B2875"/>
    <w:rsid w:val="000B28D6"/>
    <w:rsid w:val="000B32DD"/>
    <w:rsid w:val="000B348D"/>
    <w:rsid w:val="000B356B"/>
    <w:rsid w:val="000B3B76"/>
    <w:rsid w:val="000B401C"/>
    <w:rsid w:val="000B4314"/>
    <w:rsid w:val="000B435C"/>
    <w:rsid w:val="000B448F"/>
    <w:rsid w:val="000B462B"/>
    <w:rsid w:val="000B46A2"/>
    <w:rsid w:val="000B499A"/>
    <w:rsid w:val="000B4D6B"/>
    <w:rsid w:val="000B4ECA"/>
    <w:rsid w:val="000B5401"/>
    <w:rsid w:val="000B54B4"/>
    <w:rsid w:val="000B58E9"/>
    <w:rsid w:val="000B58FA"/>
    <w:rsid w:val="000B5BD1"/>
    <w:rsid w:val="000B607B"/>
    <w:rsid w:val="000B61FB"/>
    <w:rsid w:val="000B671E"/>
    <w:rsid w:val="000B6AFE"/>
    <w:rsid w:val="000B70D6"/>
    <w:rsid w:val="000B7106"/>
    <w:rsid w:val="000B78B3"/>
    <w:rsid w:val="000B7A25"/>
    <w:rsid w:val="000B7AAD"/>
    <w:rsid w:val="000B7CD9"/>
    <w:rsid w:val="000B7CDE"/>
    <w:rsid w:val="000B7FD0"/>
    <w:rsid w:val="000C0151"/>
    <w:rsid w:val="000C01B3"/>
    <w:rsid w:val="000C038C"/>
    <w:rsid w:val="000C07AE"/>
    <w:rsid w:val="000C0986"/>
    <w:rsid w:val="000C0C17"/>
    <w:rsid w:val="000C0DB7"/>
    <w:rsid w:val="000C0F81"/>
    <w:rsid w:val="000C14ED"/>
    <w:rsid w:val="000C16A5"/>
    <w:rsid w:val="000C1B07"/>
    <w:rsid w:val="000C1E55"/>
    <w:rsid w:val="000C1F21"/>
    <w:rsid w:val="000C216E"/>
    <w:rsid w:val="000C2402"/>
    <w:rsid w:val="000C2693"/>
    <w:rsid w:val="000C28AA"/>
    <w:rsid w:val="000C2908"/>
    <w:rsid w:val="000C2D8D"/>
    <w:rsid w:val="000C329D"/>
    <w:rsid w:val="000C3833"/>
    <w:rsid w:val="000C384F"/>
    <w:rsid w:val="000C3865"/>
    <w:rsid w:val="000C38DA"/>
    <w:rsid w:val="000C3904"/>
    <w:rsid w:val="000C3A13"/>
    <w:rsid w:val="000C3B14"/>
    <w:rsid w:val="000C3C38"/>
    <w:rsid w:val="000C3D48"/>
    <w:rsid w:val="000C3DDD"/>
    <w:rsid w:val="000C3E2C"/>
    <w:rsid w:val="000C3FD7"/>
    <w:rsid w:val="000C3FF5"/>
    <w:rsid w:val="000C41B3"/>
    <w:rsid w:val="000C42B6"/>
    <w:rsid w:val="000C4421"/>
    <w:rsid w:val="000C44EE"/>
    <w:rsid w:val="000C470D"/>
    <w:rsid w:val="000C48AF"/>
    <w:rsid w:val="000C49F9"/>
    <w:rsid w:val="000C5013"/>
    <w:rsid w:val="000C51AF"/>
    <w:rsid w:val="000C52C3"/>
    <w:rsid w:val="000C52DE"/>
    <w:rsid w:val="000C546B"/>
    <w:rsid w:val="000C5562"/>
    <w:rsid w:val="000C55BC"/>
    <w:rsid w:val="000C56FA"/>
    <w:rsid w:val="000C5797"/>
    <w:rsid w:val="000C5DC2"/>
    <w:rsid w:val="000C6036"/>
    <w:rsid w:val="000C6429"/>
    <w:rsid w:val="000C64D3"/>
    <w:rsid w:val="000C666B"/>
    <w:rsid w:val="000C66DE"/>
    <w:rsid w:val="000C6734"/>
    <w:rsid w:val="000C6975"/>
    <w:rsid w:val="000C6A8E"/>
    <w:rsid w:val="000C6E3D"/>
    <w:rsid w:val="000C754B"/>
    <w:rsid w:val="000C7CBD"/>
    <w:rsid w:val="000C7D6C"/>
    <w:rsid w:val="000C7F86"/>
    <w:rsid w:val="000D0027"/>
    <w:rsid w:val="000D0040"/>
    <w:rsid w:val="000D03E7"/>
    <w:rsid w:val="000D06A2"/>
    <w:rsid w:val="000D0894"/>
    <w:rsid w:val="000D0953"/>
    <w:rsid w:val="000D09BA"/>
    <w:rsid w:val="000D0AD5"/>
    <w:rsid w:val="000D0AFF"/>
    <w:rsid w:val="000D0D2B"/>
    <w:rsid w:val="000D12A9"/>
    <w:rsid w:val="000D15B7"/>
    <w:rsid w:val="000D1B75"/>
    <w:rsid w:val="000D1DA2"/>
    <w:rsid w:val="000D1DF3"/>
    <w:rsid w:val="000D1FF5"/>
    <w:rsid w:val="000D20AF"/>
    <w:rsid w:val="000D2322"/>
    <w:rsid w:val="000D2391"/>
    <w:rsid w:val="000D245B"/>
    <w:rsid w:val="000D2A26"/>
    <w:rsid w:val="000D2B65"/>
    <w:rsid w:val="000D2BBB"/>
    <w:rsid w:val="000D2BDD"/>
    <w:rsid w:val="000D2CE6"/>
    <w:rsid w:val="000D2EE9"/>
    <w:rsid w:val="000D3139"/>
    <w:rsid w:val="000D329A"/>
    <w:rsid w:val="000D3304"/>
    <w:rsid w:val="000D359F"/>
    <w:rsid w:val="000D3674"/>
    <w:rsid w:val="000D3716"/>
    <w:rsid w:val="000D3AB2"/>
    <w:rsid w:val="000D3DF9"/>
    <w:rsid w:val="000D3FEF"/>
    <w:rsid w:val="000D4086"/>
    <w:rsid w:val="000D412E"/>
    <w:rsid w:val="000D420A"/>
    <w:rsid w:val="000D428E"/>
    <w:rsid w:val="000D42A0"/>
    <w:rsid w:val="000D45E0"/>
    <w:rsid w:val="000D45FC"/>
    <w:rsid w:val="000D4A18"/>
    <w:rsid w:val="000D4D11"/>
    <w:rsid w:val="000D4D86"/>
    <w:rsid w:val="000D4F39"/>
    <w:rsid w:val="000D4F5D"/>
    <w:rsid w:val="000D50D9"/>
    <w:rsid w:val="000D518A"/>
    <w:rsid w:val="000D5262"/>
    <w:rsid w:val="000D544D"/>
    <w:rsid w:val="000D564F"/>
    <w:rsid w:val="000D578A"/>
    <w:rsid w:val="000D59CE"/>
    <w:rsid w:val="000D5D73"/>
    <w:rsid w:val="000D5E76"/>
    <w:rsid w:val="000D6072"/>
    <w:rsid w:val="000D62B1"/>
    <w:rsid w:val="000D636D"/>
    <w:rsid w:val="000D663D"/>
    <w:rsid w:val="000D6649"/>
    <w:rsid w:val="000D6FCB"/>
    <w:rsid w:val="000D7199"/>
    <w:rsid w:val="000D7616"/>
    <w:rsid w:val="000D765A"/>
    <w:rsid w:val="000D7CB9"/>
    <w:rsid w:val="000D7DE6"/>
    <w:rsid w:val="000E0065"/>
    <w:rsid w:val="000E051C"/>
    <w:rsid w:val="000E053A"/>
    <w:rsid w:val="000E08C6"/>
    <w:rsid w:val="000E0EA8"/>
    <w:rsid w:val="000E113B"/>
    <w:rsid w:val="000E12A2"/>
    <w:rsid w:val="000E1BF5"/>
    <w:rsid w:val="000E1BF8"/>
    <w:rsid w:val="000E2198"/>
    <w:rsid w:val="000E2224"/>
    <w:rsid w:val="000E25D4"/>
    <w:rsid w:val="000E26D7"/>
    <w:rsid w:val="000E2AAB"/>
    <w:rsid w:val="000E2FE0"/>
    <w:rsid w:val="000E30EA"/>
    <w:rsid w:val="000E3107"/>
    <w:rsid w:val="000E33AA"/>
    <w:rsid w:val="000E36DC"/>
    <w:rsid w:val="000E37C9"/>
    <w:rsid w:val="000E3983"/>
    <w:rsid w:val="000E3A43"/>
    <w:rsid w:val="000E3AA6"/>
    <w:rsid w:val="000E3F34"/>
    <w:rsid w:val="000E4020"/>
    <w:rsid w:val="000E419C"/>
    <w:rsid w:val="000E422C"/>
    <w:rsid w:val="000E42B9"/>
    <w:rsid w:val="000E49A9"/>
    <w:rsid w:val="000E4BA2"/>
    <w:rsid w:val="000E4BC3"/>
    <w:rsid w:val="000E4D81"/>
    <w:rsid w:val="000E4DDA"/>
    <w:rsid w:val="000E54BC"/>
    <w:rsid w:val="000E560B"/>
    <w:rsid w:val="000E5B4B"/>
    <w:rsid w:val="000E5D92"/>
    <w:rsid w:val="000E5E56"/>
    <w:rsid w:val="000E5F77"/>
    <w:rsid w:val="000E616E"/>
    <w:rsid w:val="000E6281"/>
    <w:rsid w:val="000E636E"/>
    <w:rsid w:val="000E63C7"/>
    <w:rsid w:val="000E6437"/>
    <w:rsid w:val="000E644D"/>
    <w:rsid w:val="000E66E5"/>
    <w:rsid w:val="000E6987"/>
    <w:rsid w:val="000E69E3"/>
    <w:rsid w:val="000E6BCD"/>
    <w:rsid w:val="000E7063"/>
    <w:rsid w:val="000E7244"/>
    <w:rsid w:val="000E7A09"/>
    <w:rsid w:val="000E7A43"/>
    <w:rsid w:val="000E7C9B"/>
    <w:rsid w:val="000F00F0"/>
    <w:rsid w:val="000F01F0"/>
    <w:rsid w:val="000F02FD"/>
    <w:rsid w:val="000F0535"/>
    <w:rsid w:val="000F0830"/>
    <w:rsid w:val="000F08D3"/>
    <w:rsid w:val="000F09D3"/>
    <w:rsid w:val="000F0A47"/>
    <w:rsid w:val="000F0EBF"/>
    <w:rsid w:val="000F117E"/>
    <w:rsid w:val="000F13BA"/>
    <w:rsid w:val="000F14F3"/>
    <w:rsid w:val="000F1977"/>
    <w:rsid w:val="000F1B1D"/>
    <w:rsid w:val="000F1CFF"/>
    <w:rsid w:val="000F1DE6"/>
    <w:rsid w:val="000F1EFD"/>
    <w:rsid w:val="000F23DB"/>
    <w:rsid w:val="000F2412"/>
    <w:rsid w:val="000F25F2"/>
    <w:rsid w:val="000F292B"/>
    <w:rsid w:val="000F2948"/>
    <w:rsid w:val="000F2B7E"/>
    <w:rsid w:val="000F30B4"/>
    <w:rsid w:val="000F329D"/>
    <w:rsid w:val="000F3328"/>
    <w:rsid w:val="000F3526"/>
    <w:rsid w:val="000F36A4"/>
    <w:rsid w:val="000F37EB"/>
    <w:rsid w:val="000F3A53"/>
    <w:rsid w:val="000F3D04"/>
    <w:rsid w:val="000F3D7C"/>
    <w:rsid w:val="000F40A5"/>
    <w:rsid w:val="000F40A9"/>
    <w:rsid w:val="000F41E6"/>
    <w:rsid w:val="000F423E"/>
    <w:rsid w:val="000F44E3"/>
    <w:rsid w:val="000F45F4"/>
    <w:rsid w:val="000F46EB"/>
    <w:rsid w:val="000F47ED"/>
    <w:rsid w:val="000F4895"/>
    <w:rsid w:val="000F49B8"/>
    <w:rsid w:val="000F4ABE"/>
    <w:rsid w:val="000F4AD4"/>
    <w:rsid w:val="000F4AED"/>
    <w:rsid w:val="000F517A"/>
    <w:rsid w:val="000F563D"/>
    <w:rsid w:val="000F56AD"/>
    <w:rsid w:val="000F5879"/>
    <w:rsid w:val="000F5AB8"/>
    <w:rsid w:val="000F5D99"/>
    <w:rsid w:val="000F5FBD"/>
    <w:rsid w:val="000F619C"/>
    <w:rsid w:val="000F61B8"/>
    <w:rsid w:val="000F62D0"/>
    <w:rsid w:val="000F67B6"/>
    <w:rsid w:val="000F67F4"/>
    <w:rsid w:val="000F6A21"/>
    <w:rsid w:val="000F6CDC"/>
    <w:rsid w:val="000F6DDE"/>
    <w:rsid w:val="000F6F12"/>
    <w:rsid w:val="000F7039"/>
    <w:rsid w:val="000F704C"/>
    <w:rsid w:val="000F74B9"/>
    <w:rsid w:val="000F75B3"/>
    <w:rsid w:val="000F7827"/>
    <w:rsid w:val="000F78AD"/>
    <w:rsid w:val="000F79CC"/>
    <w:rsid w:val="000F7BAB"/>
    <w:rsid w:val="000F7D0F"/>
    <w:rsid w:val="000F7D89"/>
    <w:rsid w:val="000F7DDE"/>
    <w:rsid w:val="000F7F9E"/>
    <w:rsid w:val="0010026D"/>
    <w:rsid w:val="0010030C"/>
    <w:rsid w:val="00100717"/>
    <w:rsid w:val="00100795"/>
    <w:rsid w:val="00100A9E"/>
    <w:rsid w:val="00100B6C"/>
    <w:rsid w:val="00100CD6"/>
    <w:rsid w:val="00100D2E"/>
    <w:rsid w:val="00100D41"/>
    <w:rsid w:val="00100F59"/>
    <w:rsid w:val="001011D9"/>
    <w:rsid w:val="0010131E"/>
    <w:rsid w:val="001014FC"/>
    <w:rsid w:val="00101BB8"/>
    <w:rsid w:val="00101C84"/>
    <w:rsid w:val="00101E14"/>
    <w:rsid w:val="00101FAB"/>
    <w:rsid w:val="00101FDC"/>
    <w:rsid w:val="00102400"/>
    <w:rsid w:val="00102957"/>
    <w:rsid w:val="00102BCA"/>
    <w:rsid w:val="00102BEB"/>
    <w:rsid w:val="00102CCD"/>
    <w:rsid w:val="00102E49"/>
    <w:rsid w:val="0010367F"/>
    <w:rsid w:val="00103D5F"/>
    <w:rsid w:val="00104111"/>
    <w:rsid w:val="001041A9"/>
    <w:rsid w:val="00104294"/>
    <w:rsid w:val="001044A0"/>
    <w:rsid w:val="001048BD"/>
    <w:rsid w:val="001049F7"/>
    <w:rsid w:val="00104AF1"/>
    <w:rsid w:val="00104B0F"/>
    <w:rsid w:val="00104E0B"/>
    <w:rsid w:val="00104FB8"/>
    <w:rsid w:val="001051DE"/>
    <w:rsid w:val="0010522D"/>
    <w:rsid w:val="00105284"/>
    <w:rsid w:val="00105478"/>
    <w:rsid w:val="001055E1"/>
    <w:rsid w:val="0010596C"/>
    <w:rsid w:val="00105BA8"/>
    <w:rsid w:val="00105D1D"/>
    <w:rsid w:val="00105E9D"/>
    <w:rsid w:val="00106477"/>
    <w:rsid w:val="0010654B"/>
    <w:rsid w:val="00106557"/>
    <w:rsid w:val="001067B7"/>
    <w:rsid w:val="00106888"/>
    <w:rsid w:val="00106924"/>
    <w:rsid w:val="00106F77"/>
    <w:rsid w:val="00107075"/>
    <w:rsid w:val="001073E6"/>
    <w:rsid w:val="001074C2"/>
    <w:rsid w:val="001075F0"/>
    <w:rsid w:val="00107B75"/>
    <w:rsid w:val="00107C26"/>
    <w:rsid w:val="00107C9D"/>
    <w:rsid w:val="00107F75"/>
    <w:rsid w:val="0011010E"/>
    <w:rsid w:val="0011077A"/>
    <w:rsid w:val="001107B9"/>
    <w:rsid w:val="0011085C"/>
    <w:rsid w:val="0011089B"/>
    <w:rsid w:val="00110AB6"/>
    <w:rsid w:val="00110AE5"/>
    <w:rsid w:val="00110B4A"/>
    <w:rsid w:val="00110C1E"/>
    <w:rsid w:val="0011100D"/>
    <w:rsid w:val="001110B7"/>
    <w:rsid w:val="001117D8"/>
    <w:rsid w:val="00111AC8"/>
    <w:rsid w:val="00111BD2"/>
    <w:rsid w:val="00111D82"/>
    <w:rsid w:val="00111D8D"/>
    <w:rsid w:val="00111D95"/>
    <w:rsid w:val="00111E36"/>
    <w:rsid w:val="0011201C"/>
    <w:rsid w:val="00112193"/>
    <w:rsid w:val="0011233D"/>
    <w:rsid w:val="0011272C"/>
    <w:rsid w:val="00112A31"/>
    <w:rsid w:val="00112B2A"/>
    <w:rsid w:val="00112C4F"/>
    <w:rsid w:val="00112C9C"/>
    <w:rsid w:val="00112FB9"/>
    <w:rsid w:val="001130FF"/>
    <w:rsid w:val="00113953"/>
    <w:rsid w:val="001139D5"/>
    <w:rsid w:val="00113BF8"/>
    <w:rsid w:val="00113CAB"/>
    <w:rsid w:val="00114006"/>
    <w:rsid w:val="00114188"/>
    <w:rsid w:val="001145F0"/>
    <w:rsid w:val="00114660"/>
    <w:rsid w:val="00114937"/>
    <w:rsid w:val="00114A61"/>
    <w:rsid w:val="0011554A"/>
    <w:rsid w:val="001156C6"/>
    <w:rsid w:val="00115AF6"/>
    <w:rsid w:val="00115C02"/>
    <w:rsid w:val="00115FDD"/>
    <w:rsid w:val="00115FF6"/>
    <w:rsid w:val="00116532"/>
    <w:rsid w:val="0011683D"/>
    <w:rsid w:val="0011690C"/>
    <w:rsid w:val="00116951"/>
    <w:rsid w:val="00116B1B"/>
    <w:rsid w:val="00116C48"/>
    <w:rsid w:val="00116D76"/>
    <w:rsid w:val="00116FAB"/>
    <w:rsid w:val="001170A4"/>
    <w:rsid w:val="001171BD"/>
    <w:rsid w:val="001175D4"/>
    <w:rsid w:val="00117639"/>
    <w:rsid w:val="00117913"/>
    <w:rsid w:val="00117A0B"/>
    <w:rsid w:val="00117B6D"/>
    <w:rsid w:val="00117B9D"/>
    <w:rsid w:val="00117F10"/>
    <w:rsid w:val="001200CC"/>
    <w:rsid w:val="00120234"/>
    <w:rsid w:val="001204B2"/>
    <w:rsid w:val="0012085D"/>
    <w:rsid w:val="0012103F"/>
    <w:rsid w:val="0012142E"/>
    <w:rsid w:val="00121693"/>
    <w:rsid w:val="00121703"/>
    <w:rsid w:val="0012178D"/>
    <w:rsid w:val="001217FC"/>
    <w:rsid w:val="00121A94"/>
    <w:rsid w:val="00121C20"/>
    <w:rsid w:val="00121D6A"/>
    <w:rsid w:val="00121FDB"/>
    <w:rsid w:val="00122265"/>
    <w:rsid w:val="001224C7"/>
    <w:rsid w:val="001225BE"/>
    <w:rsid w:val="001225ED"/>
    <w:rsid w:val="001229BC"/>
    <w:rsid w:val="001229F2"/>
    <w:rsid w:val="00122BC7"/>
    <w:rsid w:val="00122C81"/>
    <w:rsid w:val="00122C86"/>
    <w:rsid w:val="00122F2D"/>
    <w:rsid w:val="00123133"/>
    <w:rsid w:val="00123377"/>
    <w:rsid w:val="0012356F"/>
    <w:rsid w:val="001238FD"/>
    <w:rsid w:val="00123B28"/>
    <w:rsid w:val="00123C45"/>
    <w:rsid w:val="00123E58"/>
    <w:rsid w:val="00124040"/>
    <w:rsid w:val="001242E5"/>
    <w:rsid w:val="00124638"/>
    <w:rsid w:val="0012479F"/>
    <w:rsid w:val="001247F4"/>
    <w:rsid w:val="0012486E"/>
    <w:rsid w:val="00124C13"/>
    <w:rsid w:val="00124E75"/>
    <w:rsid w:val="001251EC"/>
    <w:rsid w:val="001254FC"/>
    <w:rsid w:val="0012569D"/>
    <w:rsid w:val="00125701"/>
    <w:rsid w:val="0012579E"/>
    <w:rsid w:val="00125945"/>
    <w:rsid w:val="00125949"/>
    <w:rsid w:val="00125C72"/>
    <w:rsid w:val="00125E45"/>
    <w:rsid w:val="0012622E"/>
    <w:rsid w:val="00126296"/>
    <w:rsid w:val="0012633F"/>
    <w:rsid w:val="00126649"/>
    <w:rsid w:val="00126685"/>
    <w:rsid w:val="001266E5"/>
    <w:rsid w:val="00126B49"/>
    <w:rsid w:val="00126E4B"/>
    <w:rsid w:val="00127085"/>
    <w:rsid w:val="001275BC"/>
    <w:rsid w:val="00127718"/>
    <w:rsid w:val="001278B3"/>
    <w:rsid w:val="0012792A"/>
    <w:rsid w:val="00127A61"/>
    <w:rsid w:val="00127AA9"/>
    <w:rsid w:val="00127C4B"/>
    <w:rsid w:val="00127CC6"/>
    <w:rsid w:val="00127D7B"/>
    <w:rsid w:val="00130112"/>
    <w:rsid w:val="001306E4"/>
    <w:rsid w:val="001307F7"/>
    <w:rsid w:val="00130B96"/>
    <w:rsid w:val="00130FDC"/>
    <w:rsid w:val="00131607"/>
    <w:rsid w:val="001317EA"/>
    <w:rsid w:val="0013180B"/>
    <w:rsid w:val="00131A40"/>
    <w:rsid w:val="00131B43"/>
    <w:rsid w:val="00131B55"/>
    <w:rsid w:val="00131D06"/>
    <w:rsid w:val="00131D64"/>
    <w:rsid w:val="00131F86"/>
    <w:rsid w:val="0013223A"/>
    <w:rsid w:val="0013252D"/>
    <w:rsid w:val="00132541"/>
    <w:rsid w:val="0013265B"/>
    <w:rsid w:val="001326BD"/>
    <w:rsid w:val="00132794"/>
    <w:rsid w:val="00132A2F"/>
    <w:rsid w:val="00132CCD"/>
    <w:rsid w:val="00132DA9"/>
    <w:rsid w:val="00132ECD"/>
    <w:rsid w:val="00133103"/>
    <w:rsid w:val="00133B7A"/>
    <w:rsid w:val="00133BBF"/>
    <w:rsid w:val="00133EFE"/>
    <w:rsid w:val="00134131"/>
    <w:rsid w:val="001342DF"/>
    <w:rsid w:val="00134634"/>
    <w:rsid w:val="0013485B"/>
    <w:rsid w:val="001349EF"/>
    <w:rsid w:val="00134B0A"/>
    <w:rsid w:val="00134D5A"/>
    <w:rsid w:val="00134D8A"/>
    <w:rsid w:val="00135120"/>
    <w:rsid w:val="00135280"/>
    <w:rsid w:val="00135487"/>
    <w:rsid w:val="00135583"/>
    <w:rsid w:val="0013563B"/>
    <w:rsid w:val="001356A8"/>
    <w:rsid w:val="001357C3"/>
    <w:rsid w:val="00135B5D"/>
    <w:rsid w:val="00135C37"/>
    <w:rsid w:val="00135D7B"/>
    <w:rsid w:val="0013615B"/>
    <w:rsid w:val="001361FB"/>
    <w:rsid w:val="001365B8"/>
    <w:rsid w:val="001367DB"/>
    <w:rsid w:val="001369DD"/>
    <w:rsid w:val="00136DFA"/>
    <w:rsid w:val="00136EA4"/>
    <w:rsid w:val="00137176"/>
    <w:rsid w:val="001371A2"/>
    <w:rsid w:val="00137290"/>
    <w:rsid w:val="0013766D"/>
    <w:rsid w:val="001377A9"/>
    <w:rsid w:val="00137A35"/>
    <w:rsid w:val="00137CC4"/>
    <w:rsid w:val="00137F1F"/>
    <w:rsid w:val="00137F60"/>
    <w:rsid w:val="001401D9"/>
    <w:rsid w:val="001401DF"/>
    <w:rsid w:val="00140950"/>
    <w:rsid w:val="00140A77"/>
    <w:rsid w:val="00140BEE"/>
    <w:rsid w:val="00140D0E"/>
    <w:rsid w:val="00140E89"/>
    <w:rsid w:val="00141079"/>
    <w:rsid w:val="00141115"/>
    <w:rsid w:val="00141341"/>
    <w:rsid w:val="001413FF"/>
    <w:rsid w:val="001416C9"/>
    <w:rsid w:val="0014182D"/>
    <w:rsid w:val="001418DC"/>
    <w:rsid w:val="00141A74"/>
    <w:rsid w:val="00141D98"/>
    <w:rsid w:val="00141ECE"/>
    <w:rsid w:val="001420F9"/>
    <w:rsid w:val="0014216F"/>
    <w:rsid w:val="00142322"/>
    <w:rsid w:val="00142C5A"/>
    <w:rsid w:val="00142DEB"/>
    <w:rsid w:val="001430BB"/>
    <w:rsid w:val="00143562"/>
    <w:rsid w:val="00143670"/>
    <w:rsid w:val="00143BCE"/>
    <w:rsid w:val="00143E43"/>
    <w:rsid w:val="00143E59"/>
    <w:rsid w:val="00143E64"/>
    <w:rsid w:val="001444C2"/>
    <w:rsid w:val="001444D8"/>
    <w:rsid w:val="00144678"/>
    <w:rsid w:val="001447C9"/>
    <w:rsid w:val="001448D1"/>
    <w:rsid w:val="00144A3D"/>
    <w:rsid w:val="00144B0A"/>
    <w:rsid w:val="00144B48"/>
    <w:rsid w:val="00144BE7"/>
    <w:rsid w:val="00144CCE"/>
    <w:rsid w:val="00144E0D"/>
    <w:rsid w:val="00144E89"/>
    <w:rsid w:val="001450A3"/>
    <w:rsid w:val="00145469"/>
    <w:rsid w:val="00145C63"/>
    <w:rsid w:val="00145CA8"/>
    <w:rsid w:val="00145DD7"/>
    <w:rsid w:val="00145FDB"/>
    <w:rsid w:val="00146393"/>
    <w:rsid w:val="00146583"/>
    <w:rsid w:val="001467D5"/>
    <w:rsid w:val="00146B96"/>
    <w:rsid w:val="00146C65"/>
    <w:rsid w:val="00146D5B"/>
    <w:rsid w:val="00146FA5"/>
    <w:rsid w:val="001470CE"/>
    <w:rsid w:val="001471B7"/>
    <w:rsid w:val="0014740F"/>
    <w:rsid w:val="00147411"/>
    <w:rsid w:val="00147A3F"/>
    <w:rsid w:val="00147CC8"/>
    <w:rsid w:val="0015015A"/>
    <w:rsid w:val="001501EB"/>
    <w:rsid w:val="0015033F"/>
    <w:rsid w:val="0015034E"/>
    <w:rsid w:val="001505D8"/>
    <w:rsid w:val="0015069C"/>
    <w:rsid w:val="001508EE"/>
    <w:rsid w:val="001509D9"/>
    <w:rsid w:val="00150A06"/>
    <w:rsid w:val="00150AC1"/>
    <w:rsid w:val="00150B99"/>
    <w:rsid w:val="00150D47"/>
    <w:rsid w:val="00150E60"/>
    <w:rsid w:val="0015124D"/>
    <w:rsid w:val="001516E1"/>
    <w:rsid w:val="00151910"/>
    <w:rsid w:val="00151B31"/>
    <w:rsid w:val="00151C5C"/>
    <w:rsid w:val="00151D34"/>
    <w:rsid w:val="00151FCB"/>
    <w:rsid w:val="0015227C"/>
    <w:rsid w:val="00152405"/>
    <w:rsid w:val="00152491"/>
    <w:rsid w:val="00152AE0"/>
    <w:rsid w:val="00152BEA"/>
    <w:rsid w:val="00152CA8"/>
    <w:rsid w:val="00152CDB"/>
    <w:rsid w:val="00152CE9"/>
    <w:rsid w:val="00152CEE"/>
    <w:rsid w:val="0015321F"/>
    <w:rsid w:val="001535B9"/>
    <w:rsid w:val="00153751"/>
    <w:rsid w:val="001538C7"/>
    <w:rsid w:val="001538FD"/>
    <w:rsid w:val="0015414D"/>
    <w:rsid w:val="00154236"/>
    <w:rsid w:val="0015431D"/>
    <w:rsid w:val="00154442"/>
    <w:rsid w:val="001548C6"/>
    <w:rsid w:val="00154A75"/>
    <w:rsid w:val="00154C4E"/>
    <w:rsid w:val="001552DB"/>
    <w:rsid w:val="00155324"/>
    <w:rsid w:val="00155502"/>
    <w:rsid w:val="00155570"/>
    <w:rsid w:val="001556EA"/>
    <w:rsid w:val="001557DD"/>
    <w:rsid w:val="00155863"/>
    <w:rsid w:val="001558DA"/>
    <w:rsid w:val="00156390"/>
    <w:rsid w:val="00156AAD"/>
    <w:rsid w:val="00156DB5"/>
    <w:rsid w:val="00156EE9"/>
    <w:rsid w:val="00156F7D"/>
    <w:rsid w:val="00156FD6"/>
    <w:rsid w:val="00157101"/>
    <w:rsid w:val="00157184"/>
    <w:rsid w:val="0015727E"/>
    <w:rsid w:val="001572EC"/>
    <w:rsid w:val="001575D8"/>
    <w:rsid w:val="0015765A"/>
    <w:rsid w:val="001578FB"/>
    <w:rsid w:val="00157A1E"/>
    <w:rsid w:val="00157E42"/>
    <w:rsid w:val="00157E64"/>
    <w:rsid w:val="001600BF"/>
    <w:rsid w:val="0016012F"/>
    <w:rsid w:val="0016015C"/>
    <w:rsid w:val="00160293"/>
    <w:rsid w:val="0016046A"/>
    <w:rsid w:val="001605CD"/>
    <w:rsid w:val="001607BF"/>
    <w:rsid w:val="00160846"/>
    <w:rsid w:val="00160B3B"/>
    <w:rsid w:val="00160BEA"/>
    <w:rsid w:val="00160BF2"/>
    <w:rsid w:val="00160D1F"/>
    <w:rsid w:val="00160F34"/>
    <w:rsid w:val="00161235"/>
    <w:rsid w:val="001613E3"/>
    <w:rsid w:val="0016188C"/>
    <w:rsid w:val="001618C2"/>
    <w:rsid w:val="00161A82"/>
    <w:rsid w:val="00161B1D"/>
    <w:rsid w:val="00161B28"/>
    <w:rsid w:val="00161B54"/>
    <w:rsid w:val="00161BE5"/>
    <w:rsid w:val="00161CC5"/>
    <w:rsid w:val="0016234D"/>
    <w:rsid w:val="0016240A"/>
    <w:rsid w:val="00162469"/>
    <w:rsid w:val="001627E1"/>
    <w:rsid w:val="001629E3"/>
    <w:rsid w:val="00162AA4"/>
    <w:rsid w:val="00162BB4"/>
    <w:rsid w:val="00162D0E"/>
    <w:rsid w:val="00163173"/>
    <w:rsid w:val="001631E2"/>
    <w:rsid w:val="00163233"/>
    <w:rsid w:val="001636FF"/>
    <w:rsid w:val="001637C1"/>
    <w:rsid w:val="00163A8F"/>
    <w:rsid w:val="00163C16"/>
    <w:rsid w:val="00163DE6"/>
    <w:rsid w:val="0016400C"/>
    <w:rsid w:val="0016418C"/>
    <w:rsid w:val="00164282"/>
    <w:rsid w:val="001642A5"/>
    <w:rsid w:val="0016433A"/>
    <w:rsid w:val="001645AE"/>
    <w:rsid w:val="001646CB"/>
    <w:rsid w:val="001647B7"/>
    <w:rsid w:val="00164C45"/>
    <w:rsid w:val="00164CF9"/>
    <w:rsid w:val="00164E49"/>
    <w:rsid w:val="00165033"/>
    <w:rsid w:val="001654B3"/>
    <w:rsid w:val="0016571E"/>
    <w:rsid w:val="001657E8"/>
    <w:rsid w:val="0016597C"/>
    <w:rsid w:val="00165B5E"/>
    <w:rsid w:val="00165D0E"/>
    <w:rsid w:val="00166031"/>
    <w:rsid w:val="001664B3"/>
    <w:rsid w:val="0016679F"/>
    <w:rsid w:val="001669EA"/>
    <w:rsid w:val="00166A04"/>
    <w:rsid w:val="00166BD8"/>
    <w:rsid w:val="00166CB9"/>
    <w:rsid w:val="00166D82"/>
    <w:rsid w:val="00167017"/>
    <w:rsid w:val="00167275"/>
    <w:rsid w:val="00167343"/>
    <w:rsid w:val="0016734D"/>
    <w:rsid w:val="001678C5"/>
    <w:rsid w:val="001679C9"/>
    <w:rsid w:val="00167B4F"/>
    <w:rsid w:val="00167DE6"/>
    <w:rsid w:val="00167E12"/>
    <w:rsid w:val="001706B3"/>
    <w:rsid w:val="00170859"/>
    <w:rsid w:val="00170AB5"/>
    <w:rsid w:val="00170F31"/>
    <w:rsid w:val="00171AF9"/>
    <w:rsid w:val="00171B70"/>
    <w:rsid w:val="00171CF2"/>
    <w:rsid w:val="00171E7D"/>
    <w:rsid w:val="00172224"/>
    <w:rsid w:val="001725C5"/>
    <w:rsid w:val="0017276F"/>
    <w:rsid w:val="001729AC"/>
    <w:rsid w:val="00172B28"/>
    <w:rsid w:val="00172F14"/>
    <w:rsid w:val="0017333E"/>
    <w:rsid w:val="0017348D"/>
    <w:rsid w:val="001736BA"/>
    <w:rsid w:val="00173993"/>
    <w:rsid w:val="00173CD0"/>
    <w:rsid w:val="0017488B"/>
    <w:rsid w:val="001749B6"/>
    <w:rsid w:val="00174D54"/>
    <w:rsid w:val="00174EA6"/>
    <w:rsid w:val="00174F0F"/>
    <w:rsid w:val="00174FC6"/>
    <w:rsid w:val="00174FFA"/>
    <w:rsid w:val="0017508B"/>
    <w:rsid w:val="00175938"/>
    <w:rsid w:val="00175B10"/>
    <w:rsid w:val="00175CC0"/>
    <w:rsid w:val="001761A7"/>
    <w:rsid w:val="001761C5"/>
    <w:rsid w:val="00176497"/>
    <w:rsid w:val="001764D2"/>
    <w:rsid w:val="00176601"/>
    <w:rsid w:val="001766FD"/>
    <w:rsid w:val="0017683E"/>
    <w:rsid w:val="00176BA0"/>
    <w:rsid w:val="00176C36"/>
    <w:rsid w:val="00177078"/>
    <w:rsid w:val="001770AD"/>
    <w:rsid w:val="0017717F"/>
    <w:rsid w:val="00177CA6"/>
    <w:rsid w:val="00177CC8"/>
    <w:rsid w:val="00177DDA"/>
    <w:rsid w:val="00177FD4"/>
    <w:rsid w:val="001800CC"/>
    <w:rsid w:val="0018013D"/>
    <w:rsid w:val="0018020F"/>
    <w:rsid w:val="0018055F"/>
    <w:rsid w:val="001805BB"/>
    <w:rsid w:val="0018098A"/>
    <w:rsid w:val="001809C0"/>
    <w:rsid w:val="00180A2E"/>
    <w:rsid w:val="00180B10"/>
    <w:rsid w:val="00180EC0"/>
    <w:rsid w:val="00181002"/>
    <w:rsid w:val="001810AA"/>
    <w:rsid w:val="001816A4"/>
    <w:rsid w:val="0018178E"/>
    <w:rsid w:val="00181E0C"/>
    <w:rsid w:val="00181F26"/>
    <w:rsid w:val="00181F4B"/>
    <w:rsid w:val="00182126"/>
    <w:rsid w:val="00182400"/>
    <w:rsid w:val="00182870"/>
    <w:rsid w:val="001829B7"/>
    <w:rsid w:val="00182D16"/>
    <w:rsid w:val="00182EA8"/>
    <w:rsid w:val="0018329E"/>
    <w:rsid w:val="0018382A"/>
    <w:rsid w:val="00183C60"/>
    <w:rsid w:val="00183D6E"/>
    <w:rsid w:val="0018444F"/>
    <w:rsid w:val="0018488B"/>
    <w:rsid w:val="00184C3B"/>
    <w:rsid w:val="00184E30"/>
    <w:rsid w:val="00184F5B"/>
    <w:rsid w:val="001856DF"/>
    <w:rsid w:val="00185B27"/>
    <w:rsid w:val="00185B42"/>
    <w:rsid w:val="00185C6E"/>
    <w:rsid w:val="00185DA5"/>
    <w:rsid w:val="00185F08"/>
    <w:rsid w:val="0018616D"/>
    <w:rsid w:val="0018641D"/>
    <w:rsid w:val="001865E4"/>
    <w:rsid w:val="00186935"/>
    <w:rsid w:val="00186A4C"/>
    <w:rsid w:val="001875CE"/>
    <w:rsid w:val="00187631"/>
    <w:rsid w:val="00187A6E"/>
    <w:rsid w:val="00187F0E"/>
    <w:rsid w:val="0019000F"/>
    <w:rsid w:val="001901E0"/>
    <w:rsid w:val="00190442"/>
    <w:rsid w:val="00190445"/>
    <w:rsid w:val="001905E5"/>
    <w:rsid w:val="001907E3"/>
    <w:rsid w:val="00190AFD"/>
    <w:rsid w:val="00190EC1"/>
    <w:rsid w:val="00190F50"/>
    <w:rsid w:val="001911D9"/>
    <w:rsid w:val="001912D8"/>
    <w:rsid w:val="001914DA"/>
    <w:rsid w:val="00191A27"/>
    <w:rsid w:val="0019228A"/>
    <w:rsid w:val="00192FDA"/>
    <w:rsid w:val="001931C8"/>
    <w:rsid w:val="0019363A"/>
    <w:rsid w:val="00193998"/>
    <w:rsid w:val="00193E82"/>
    <w:rsid w:val="00193E8B"/>
    <w:rsid w:val="00194486"/>
    <w:rsid w:val="00194661"/>
    <w:rsid w:val="0019479B"/>
    <w:rsid w:val="00194AF0"/>
    <w:rsid w:val="00194BA4"/>
    <w:rsid w:val="00194F16"/>
    <w:rsid w:val="00194F3E"/>
    <w:rsid w:val="001950FB"/>
    <w:rsid w:val="001951D9"/>
    <w:rsid w:val="00195201"/>
    <w:rsid w:val="00195461"/>
    <w:rsid w:val="00195774"/>
    <w:rsid w:val="00195A82"/>
    <w:rsid w:val="00195B63"/>
    <w:rsid w:val="00195BF4"/>
    <w:rsid w:val="00195D75"/>
    <w:rsid w:val="00195DBB"/>
    <w:rsid w:val="00195DC6"/>
    <w:rsid w:val="0019638A"/>
    <w:rsid w:val="0019648B"/>
    <w:rsid w:val="001965F1"/>
    <w:rsid w:val="0019666B"/>
    <w:rsid w:val="0019677A"/>
    <w:rsid w:val="00196798"/>
    <w:rsid w:val="00196FCB"/>
    <w:rsid w:val="00197012"/>
    <w:rsid w:val="0019740E"/>
    <w:rsid w:val="00197450"/>
    <w:rsid w:val="0019750D"/>
    <w:rsid w:val="001976A0"/>
    <w:rsid w:val="001977D5"/>
    <w:rsid w:val="00197AF1"/>
    <w:rsid w:val="00197B17"/>
    <w:rsid w:val="00197CE7"/>
    <w:rsid w:val="001A0000"/>
    <w:rsid w:val="001A009D"/>
    <w:rsid w:val="001A01C9"/>
    <w:rsid w:val="001A0270"/>
    <w:rsid w:val="001A0277"/>
    <w:rsid w:val="001A0457"/>
    <w:rsid w:val="001A04FF"/>
    <w:rsid w:val="001A0611"/>
    <w:rsid w:val="001A06DA"/>
    <w:rsid w:val="001A0868"/>
    <w:rsid w:val="001A0C0D"/>
    <w:rsid w:val="001A0C27"/>
    <w:rsid w:val="001A0C65"/>
    <w:rsid w:val="001A0D4B"/>
    <w:rsid w:val="001A0F61"/>
    <w:rsid w:val="001A0FD8"/>
    <w:rsid w:val="001A10ED"/>
    <w:rsid w:val="001A1140"/>
    <w:rsid w:val="001A1317"/>
    <w:rsid w:val="001A1370"/>
    <w:rsid w:val="001A15F1"/>
    <w:rsid w:val="001A18B1"/>
    <w:rsid w:val="001A1907"/>
    <w:rsid w:val="001A1975"/>
    <w:rsid w:val="001A1C27"/>
    <w:rsid w:val="001A1CB8"/>
    <w:rsid w:val="001A1CEC"/>
    <w:rsid w:val="001A2198"/>
    <w:rsid w:val="001A244E"/>
    <w:rsid w:val="001A24E7"/>
    <w:rsid w:val="001A281E"/>
    <w:rsid w:val="001A2866"/>
    <w:rsid w:val="001A290E"/>
    <w:rsid w:val="001A29A1"/>
    <w:rsid w:val="001A2B6F"/>
    <w:rsid w:val="001A2D05"/>
    <w:rsid w:val="001A2DCA"/>
    <w:rsid w:val="001A3290"/>
    <w:rsid w:val="001A3C24"/>
    <w:rsid w:val="001A3F0E"/>
    <w:rsid w:val="001A446D"/>
    <w:rsid w:val="001A46BD"/>
    <w:rsid w:val="001A4A25"/>
    <w:rsid w:val="001A4B8B"/>
    <w:rsid w:val="001A4FB7"/>
    <w:rsid w:val="001A5025"/>
    <w:rsid w:val="001A508B"/>
    <w:rsid w:val="001A5137"/>
    <w:rsid w:val="001A513A"/>
    <w:rsid w:val="001A534C"/>
    <w:rsid w:val="001A53BD"/>
    <w:rsid w:val="001A53E9"/>
    <w:rsid w:val="001A54F1"/>
    <w:rsid w:val="001A5A76"/>
    <w:rsid w:val="001A5CD8"/>
    <w:rsid w:val="001A636C"/>
    <w:rsid w:val="001A63AF"/>
    <w:rsid w:val="001A64A4"/>
    <w:rsid w:val="001A66E8"/>
    <w:rsid w:val="001A675A"/>
    <w:rsid w:val="001A69CE"/>
    <w:rsid w:val="001A6C94"/>
    <w:rsid w:val="001A6CD0"/>
    <w:rsid w:val="001A6EC8"/>
    <w:rsid w:val="001A6FD6"/>
    <w:rsid w:val="001A6FF2"/>
    <w:rsid w:val="001A7165"/>
    <w:rsid w:val="001A732E"/>
    <w:rsid w:val="001A7332"/>
    <w:rsid w:val="001A739B"/>
    <w:rsid w:val="001A76CF"/>
    <w:rsid w:val="001A787E"/>
    <w:rsid w:val="001A78A3"/>
    <w:rsid w:val="001A7D2E"/>
    <w:rsid w:val="001B00A8"/>
    <w:rsid w:val="001B00C2"/>
    <w:rsid w:val="001B00EF"/>
    <w:rsid w:val="001B033C"/>
    <w:rsid w:val="001B05BA"/>
    <w:rsid w:val="001B0730"/>
    <w:rsid w:val="001B0A2D"/>
    <w:rsid w:val="001B0BB0"/>
    <w:rsid w:val="001B0C40"/>
    <w:rsid w:val="001B10EF"/>
    <w:rsid w:val="001B1113"/>
    <w:rsid w:val="001B11F6"/>
    <w:rsid w:val="001B1664"/>
    <w:rsid w:val="001B1683"/>
    <w:rsid w:val="001B1A5C"/>
    <w:rsid w:val="001B1F01"/>
    <w:rsid w:val="001B251E"/>
    <w:rsid w:val="001B2830"/>
    <w:rsid w:val="001B2985"/>
    <w:rsid w:val="001B29CC"/>
    <w:rsid w:val="001B2A48"/>
    <w:rsid w:val="001B2ABB"/>
    <w:rsid w:val="001B2ABD"/>
    <w:rsid w:val="001B2CBA"/>
    <w:rsid w:val="001B2F35"/>
    <w:rsid w:val="001B2F73"/>
    <w:rsid w:val="001B2FFB"/>
    <w:rsid w:val="001B305D"/>
    <w:rsid w:val="001B3273"/>
    <w:rsid w:val="001B32C8"/>
    <w:rsid w:val="001B34F7"/>
    <w:rsid w:val="001B35B4"/>
    <w:rsid w:val="001B36B4"/>
    <w:rsid w:val="001B36B7"/>
    <w:rsid w:val="001B3804"/>
    <w:rsid w:val="001B38BF"/>
    <w:rsid w:val="001B3938"/>
    <w:rsid w:val="001B3E4A"/>
    <w:rsid w:val="001B3FC6"/>
    <w:rsid w:val="001B40E5"/>
    <w:rsid w:val="001B41CC"/>
    <w:rsid w:val="001B4241"/>
    <w:rsid w:val="001B42BE"/>
    <w:rsid w:val="001B4647"/>
    <w:rsid w:val="001B496E"/>
    <w:rsid w:val="001B4C3F"/>
    <w:rsid w:val="001B4E32"/>
    <w:rsid w:val="001B50E1"/>
    <w:rsid w:val="001B553F"/>
    <w:rsid w:val="001B555A"/>
    <w:rsid w:val="001B5645"/>
    <w:rsid w:val="001B5B4C"/>
    <w:rsid w:val="001B5BEA"/>
    <w:rsid w:val="001B5D73"/>
    <w:rsid w:val="001B5EDB"/>
    <w:rsid w:val="001B602D"/>
    <w:rsid w:val="001B62CE"/>
    <w:rsid w:val="001B63BE"/>
    <w:rsid w:val="001B648B"/>
    <w:rsid w:val="001B64CD"/>
    <w:rsid w:val="001B64F3"/>
    <w:rsid w:val="001B68FF"/>
    <w:rsid w:val="001B6CBC"/>
    <w:rsid w:val="001B6F59"/>
    <w:rsid w:val="001B71AA"/>
    <w:rsid w:val="001B7346"/>
    <w:rsid w:val="001B74FA"/>
    <w:rsid w:val="001B7547"/>
    <w:rsid w:val="001B758E"/>
    <w:rsid w:val="001B7693"/>
    <w:rsid w:val="001B7AFF"/>
    <w:rsid w:val="001B7ED2"/>
    <w:rsid w:val="001C0131"/>
    <w:rsid w:val="001C01E8"/>
    <w:rsid w:val="001C0875"/>
    <w:rsid w:val="001C0A50"/>
    <w:rsid w:val="001C1402"/>
    <w:rsid w:val="001C1435"/>
    <w:rsid w:val="001C158D"/>
    <w:rsid w:val="001C1688"/>
    <w:rsid w:val="001C1914"/>
    <w:rsid w:val="001C1980"/>
    <w:rsid w:val="001C1BBE"/>
    <w:rsid w:val="001C1DA3"/>
    <w:rsid w:val="001C1DF7"/>
    <w:rsid w:val="001C1DF9"/>
    <w:rsid w:val="001C1FC1"/>
    <w:rsid w:val="001C20C1"/>
    <w:rsid w:val="001C227B"/>
    <w:rsid w:val="001C22BA"/>
    <w:rsid w:val="001C2865"/>
    <w:rsid w:val="001C28B4"/>
    <w:rsid w:val="001C2A6C"/>
    <w:rsid w:val="001C2BFC"/>
    <w:rsid w:val="001C2E10"/>
    <w:rsid w:val="001C3078"/>
    <w:rsid w:val="001C3555"/>
    <w:rsid w:val="001C3703"/>
    <w:rsid w:val="001C382D"/>
    <w:rsid w:val="001C3850"/>
    <w:rsid w:val="001C38F4"/>
    <w:rsid w:val="001C3C46"/>
    <w:rsid w:val="001C3C8F"/>
    <w:rsid w:val="001C3CEE"/>
    <w:rsid w:val="001C429C"/>
    <w:rsid w:val="001C434E"/>
    <w:rsid w:val="001C43A6"/>
    <w:rsid w:val="001C43DF"/>
    <w:rsid w:val="001C4670"/>
    <w:rsid w:val="001C4872"/>
    <w:rsid w:val="001C4CC3"/>
    <w:rsid w:val="001C5407"/>
    <w:rsid w:val="001C5886"/>
    <w:rsid w:val="001C5949"/>
    <w:rsid w:val="001C59E1"/>
    <w:rsid w:val="001C5A87"/>
    <w:rsid w:val="001C5A99"/>
    <w:rsid w:val="001C6035"/>
    <w:rsid w:val="001C606A"/>
    <w:rsid w:val="001C60E6"/>
    <w:rsid w:val="001C64EB"/>
    <w:rsid w:val="001C6732"/>
    <w:rsid w:val="001C69E1"/>
    <w:rsid w:val="001C6A06"/>
    <w:rsid w:val="001C6B2F"/>
    <w:rsid w:val="001C6B7D"/>
    <w:rsid w:val="001C6D1E"/>
    <w:rsid w:val="001C6F15"/>
    <w:rsid w:val="001C73C0"/>
    <w:rsid w:val="001C7595"/>
    <w:rsid w:val="001C7A89"/>
    <w:rsid w:val="001C7CCC"/>
    <w:rsid w:val="001C7F62"/>
    <w:rsid w:val="001D011A"/>
    <w:rsid w:val="001D01EA"/>
    <w:rsid w:val="001D02A9"/>
    <w:rsid w:val="001D056A"/>
    <w:rsid w:val="001D0703"/>
    <w:rsid w:val="001D09EB"/>
    <w:rsid w:val="001D0B39"/>
    <w:rsid w:val="001D0BC2"/>
    <w:rsid w:val="001D0C6D"/>
    <w:rsid w:val="001D11AF"/>
    <w:rsid w:val="001D15E3"/>
    <w:rsid w:val="001D1809"/>
    <w:rsid w:val="001D187C"/>
    <w:rsid w:val="001D1CBC"/>
    <w:rsid w:val="001D26E9"/>
    <w:rsid w:val="001D2864"/>
    <w:rsid w:val="001D2BF7"/>
    <w:rsid w:val="001D2C65"/>
    <w:rsid w:val="001D2CD4"/>
    <w:rsid w:val="001D3060"/>
    <w:rsid w:val="001D30D5"/>
    <w:rsid w:val="001D34A6"/>
    <w:rsid w:val="001D35BE"/>
    <w:rsid w:val="001D3760"/>
    <w:rsid w:val="001D3766"/>
    <w:rsid w:val="001D382C"/>
    <w:rsid w:val="001D3A90"/>
    <w:rsid w:val="001D3BA6"/>
    <w:rsid w:val="001D3EBC"/>
    <w:rsid w:val="001D49CE"/>
    <w:rsid w:val="001D4B93"/>
    <w:rsid w:val="001D4E09"/>
    <w:rsid w:val="001D4EB2"/>
    <w:rsid w:val="001D4FA3"/>
    <w:rsid w:val="001D5059"/>
    <w:rsid w:val="001D50B4"/>
    <w:rsid w:val="001D53A3"/>
    <w:rsid w:val="001D5578"/>
    <w:rsid w:val="001D58A6"/>
    <w:rsid w:val="001D5DC3"/>
    <w:rsid w:val="001D637E"/>
    <w:rsid w:val="001D65AD"/>
    <w:rsid w:val="001D66AB"/>
    <w:rsid w:val="001D673D"/>
    <w:rsid w:val="001D68FE"/>
    <w:rsid w:val="001D6904"/>
    <w:rsid w:val="001D6A68"/>
    <w:rsid w:val="001D6A87"/>
    <w:rsid w:val="001D6C86"/>
    <w:rsid w:val="001D6D0F"/>
    <w:rsid w:val="001D6E99"/>
    <w:rsid w:val="001D6F08"/>
    <w:rsid w:val="001D6F2D"/>
    <w:rsid w:val="001D70BA"/>
    <w:rsid w:val="001D78EF"/>
    <w:rsid w:val="001E002D"/>
    <w:rsid w:val="001E0382"/>
    <w:rsid w:val="001E0501"/>
    <w:rsid w:val="001E064B"/>
    <w:rsid w:val="001E0C0F"/>
    <w:rsid w:val="001E0DE0"/>
    <w:rsid w:val="001E10CB"/>
    <w:rsid w:val="001E1116"/>
    <w:rsid w:val="001E1419"/>
    <w:rsid w:val="001E15F7"/>
    <w:rsid w:val="001E1660"/>
    <w:rsid w:val="001E16A4"/>
    <w:rsid w:val="001E19C3"/>
    <w:rsid w:val="001E23FE"/>
    <w:rsid w:val="001E2482"/>
    <w:rsid w:val="001E263A"/>
    <w:rsid w:val="001E2649"/>
    <w:rsid w:val="001E2A67"/>
    <w:rsid w:val="001E2B74"/>
    <w:rsid w:val="001E2BA1"/>
    <w:rsid w:val="001E2BB8"/>
    <w:rsid w:val="001E2DBE"/>
    <w:rsid w:val="001E2E00"/>
    <w:rsid w:val="001E322A"/>
    <w:rsid w:val="001E3523"/>
    <w:rsid w:val="001E35B1"/>
    <w:rsid w:val="001E3B51"/>
    <w:rsid w:val="001E3FED"/>
    <w:rsid w:val="001E40A3"/>
    <w:rsid w:val="001E48F4"/>
    <w:rsid w:val="001E4963"/>
    <w:rsid w:val="001E4AD2"/>
    <w:rsid w:val="001E4D5A"/>
    <w:rsid w:val="001E4ECC"/>
    <w:rsid w:val="001E5170"/>
    <w:rsid w:val="001E517A"/>
    <w:rsid w:val="001E5354"/>
    <w:rsid w:val="001E536E"/>
    <w:rsid w:val="001E55AF"/>
    <w:rsid w:val="001E57FE"/>
    <w:rsid w:val="001E5979"/>
    <w:rsid w:val="001E59BA"/>
    <w:rsid w:val="001E5EB6"/>
    <w:rsid w:val="001E5F43"/>
    <w:rsid w:val="001E602A"/>
    <w:rsid w:val="001E64BC"/>
    <w:rsid w:val="001E64EB"/>
    <w:rsid w:val="001E6801"/>
    <w:rsid w:val="001E69C2"/>
    <w:rsid w:val="001E6AF7"/>
    <w:rsid w:val="001E6D0B"/>
    <w:rsid w:val="001E7144"/>
    <w:rsid w:val="001E72A4"/>
    <w:rsid w:val="001E73BC"/>
    <w:rsid w:val="001E795F"/>
    <w:rsid w:val="001E7BF5"/>
    <w:rsid w:val="001E7F2B"/>
    <w:rsid w:val="001F05AD"/>
    <w:rsid w:val="001F0668"/>
    <w:rsid w:val="001F0862"/>
    <w:rsid w:val="001F0CC6"/>
    <w:rsid w:val="001F0E67"/>
    <w:rsid w:val="001F0FAC"/>
    <w:rsid w:val="001F177F"/>
    <w:rsid w:val="001F1A39"/>
    <w:rsid w:val="001F1C5A"/>
    <w:rsid w:val="001F1E4A"/>
    <w:rsid w:val="001F1F1F"/>
    <w:rsid w:val="001F2177"/>
    <w:rsid w:val="001F2526"/>
    <w:rsid w:val="001F27C5"/>
    <w:rsid w:val="001F2884"/>
    <w:rsid w:val="001F293E"/>
    <w:rsid w:val="001F304D"/>
    <w:rsid w:val="001F30F5"/>
    <w:rsid w:val="001F327A"/>
    <w:rsid w:val="001F32D3"/>
    <w:rsid w:val="001F34C0"/>
    <w:rsid w:val="001F369E"/>
    <w:rsid w:val="001F37CF"/>
    <w:rsid w:val="001F38A5"/>
    <w:rsid w:val="001F39BC"/>
    <w:rsid w:val="001F3BF5"/>
    <w:rsid w:val="001F3DDB"/>
    <w:rsid w:val="001F3DFE"/>
    <w:rsid w:val="001F3E16"/>
    <w:rsid w:val="001F3FF1"/>
    <w:rsid w:val="001F462F"/>
    <w:rsid w:val="001F476B"/>
    <w:rsid w:val="001F47AD"/>
    <w:rsid w:val="001F4933"/>
    <w:rsid w:val="001F4CE2"/>
    <w:rsid w:val="001F4E47"/>
    <w:rsid w:val="001F4EA1"/>
    <w:rsid w:val="001F50C3"/>
    <w:rsid w:val="001F52E9"/>
    <w:rsid w:val="001F558D"/>
    <w:rsid w:val="001F55C8"/>
    <w:rsid w:val="001F563A"/>
    <w:rsid w:val="001F571E"/>
    <w:rsid w:val="001F577F"/>
    <w:rsid w:val="001F584B"/>
    <w:rsid w:val="001F599C"/>
    <w:rsid w:val="001F59DF"/>
    <w:rsid w:val="001F5B15"/>
    <w:rsid w:val="001F5C05"/>
    <w:rsid w:val="001F5CA3"/>
    <w:rsid w:val="001F5CE2"/>
    <w:rsid w:val="001F6011"/>
    <w:rsid w:val="001F683B"/>
    <w:rsid w:val="001F6A15"/>
    <w:rsid w:val="001F6BE8"/>
    <w:rsid w:val="001F6C91"/>
    <w:rsid w:val="001F6C9C"/>
    <w:rsid w:val="001F70CD"/>
    <w:rsid w:val="001F72C8"/>
    <w:rsid w:val="001F742B"/>
    <w:rsid w:val="001F752F"/>
    <w:rsid w:val="001F7729"/>
    <w:rsid w:val="001F78B2"/>
    <w:rsid w:val="001F7965"/>
    <w:rsid w:val="001F7A82"/>
    <w:rsid w:val="001F7D09"/>
    <w:rsid w:val="001F7D51"/>
    <w:rsid w:val="001F7D8D"/>
    <w:rsid w:val="001F7E07"/>
    <w:rsid w:val="001F7E92"/>
    <w:rsid w:val="0020002B"/>
    <w:rsid w:val="00200210"/>
    <w:rsid w:val="002002BD"/>
    <w:rsid w:val="002002E5"/>
    <w:rsid w:val="002005CC"/>
    <w:rsid w:val="00200758"/>
    <w:rsid w:val="00200A4B"/>
    <w:rsid w:val="00200B8E"/>
    <w:rsid w:val="00200F59"/>
    <w:rsid w:val="002010E4"/>
    <w:rsid w:val="002011C6"/>
    <w:rsid w:val="0020124A"/>
    <w:rsid w:val="00201268"/>
    <w:rsid w:val="0020177E"/>
    <w:rsid w:val="00201A46"/>
    <w:rsid w:val="00201B3F"/>
    <w:rsid w:val="00201E37"/>
    <w:rsid w:val="00201E78"/>
    <w:rsid w:val="00201EA2"/>
    <w:rsid w:val="00201EB2"/>
    <w:rsid w:val="002020BA"/>
    <w:rsid w:val="002020BE"/>
    <w:rsid w:val="002027DB"/>
    <w:rsid w:val="002027F2"/>
    <w:rsid w:val="00202961"/>
    <w:rsid w:val="00202BD1"/>
    <w:rsid w:val="00202C83"/>
    <w:rsid w:val="00202D4C"/>
    <w:rsid w:val="00202E49"/>
    <w:rsid w:val="00202E90"/>
    <w:rsid w:val="00202FB1"/>
    <w:rsid w:val="002030A4"/>
    <w:rsid w:val="00203388"/>
    <w:rsid w:val="0020338E"/>
    <w:rsid w:val="00203860"/>
    <w:rsid w:val="002039A8"/>
    <w:rsid w:val="00203A40"/>
    <w:rsid w:val="00203A7A"/>
    <w:rsid w:val="00203AD2"/>
    <w:rsid w:val="0020406F"/>
    <w:rsid w:val="002040B3"/>
    <w:rsid w:val="002041DD"/>
    <w:rsid w:val="002048C2"/>
    <w:rsid w:val="0020492F"/>
    <w:rsid w:val="00204D9C"/>
    <w:rsid w:val="00205343"/>
    <w:rsid w:val="002053B0"/>
    <w:rsid w:val="002053FD"/>
    <w:rsid w:val="0020547C"/>
    <w:rsid w:val="00205542"/>
    <w:rsid w:val="002055DB"/>
    <w:rsid w:val="00205A9F"/>
    <w:rsid w:val="00205C9C"/>
    <w:rsid w:val="002060D4"/>
    <w:rsid w:val="002063D5"/>
    <w:rsid w:val="00206613"/>
    <w:rsid w:val="002067EE"/>
    <w:rsid w:val="002069BE"/>
    <w:rsid w:val="00206AF2"/>
    <w:rsid w:val="00206CDF"/>
    <w:rsid w:val="00206D02"/>
    <w:rsid w:val="00206E97"/>
    <w:rsid w:val="00207078"/>
    <w:rsid w:val="002071A3"/>
    <w:rsid w:val="002071B6"/>
    <w:rsid w:val="0020722E"/>
    <w:rsid w:val="00207269"/>
    <w:rsid w:val="00207572"/>
    <w:rsid w:val="00207609"/>
    <w:rsid w:val="0020767D"/>
    <w:rsid w:val="00207B16"/>
    <w:rsid w:val="00207D10"/>
    <w:rsid w:val="00207D18"/>
    <w:rsid w:val="00207DE7"/>
    <w:rsid w:val="00210265"/>
    <w:rsid w:val="002108D8"/>
    <w:rsid w:val="00210B6E"/>
    <w:rsid w:val="00210F39"/>
    <w:rsid w:val="0021121B"/>
    <w:rsid w:val="0021130A"/>
    <w:rsid w:val="002115E3"/>
    <w:rsid w:val="00211934"/>
    <w:rsid w:val="00211A3A"/>
    <w:rsid w:val="00211AC4"/>
    <w:rsid w:val="00211CEB"/>
    <w:rsid w:val="00212064"/>
    <w:rsid w:val="002120BB"/>
    <w:rsid w:val="00212167"/>
    <w:rsid w:val="002121AF"/>
    <w:rsid w:val="00212619"/>
    <w:rsid w:val="00212A18"/>
    <w:rsid w:val="00212AE8"/>
    <w:rsid w:val="00212B89"/>
    <w:rsid w:val="00212CD6"/>
    <w:rsid w:val="00212DB7"/>
    <w:rsid w:val="00212EF7"/>
    <w:rsid w:val="0021317C"/>
    <w:rsid w:val="00213570"/>
    <w:rsid w:val="00213670"/>
    <w:rsid w:val="0021367F"/>
    <w:rsid w:val="00213710"/>
    <w:rsid w:val="002137DF"/>
    <w:rsid w:val="002137E1"/>
    <w:rsid w:val="00213E04"/>
    <w:rsid w:val="00214034"/>
    <w:rsid w:val="002141C6"/>
    <w:rsid w:val="002141ED"/>
    <w:rsid w:val="0021441D"/>
    <w:rsid w:val="00214853"/>
    <w:rsid w:val="002149C8"/>
    <w:rsid w:val="00214C71"/>
    <w:rsid w:val="00214E2F"/>
    <w:rsid w:val="002157B6"/>
    <w:rsid w:val="0021582A"/>
    <w:rsid w:val="00215871"/>
    <w:rsid w:val="00215E35"/>
    <w:rsid w:val="0021632E"/>
    <w:rsid w:val="002165CB"/>
    <w:rsid w:val="00216810"/>
    <w:rsid w:val="00216B09"/>
    <w:rsid w:val="00216B1E"/>
    <w:rsid w:val="00216C31"/>
    <w:rsid w:val="00216C38"/>
    <w:rsid w:val="00216C9E"/>
    <w:rsid w:val="00216F0E"/>
    <w:rsid w:val="00216F59"/>
    <w:rsid w:val="0021716B"/>
    <w:rsid w:val="0021734B"/>
    <w:rsid w:val="002173F3"/>
    <w:rsid w:val="002175AB"/>
    <w:rsid w:val="002175EC"/>
    <w:rsid w:val="002177B3"/>
    <w:rsid w:val="00217C00"/>
    <w:rsid w:val="00217D44"/>
    <w:rsid w:val="00217D68"/>
    <w:rsid w:val="00217EC6"/>
    <w:rsid w:val="00217F2C"/>
    <w:rsid w:val="00217F55"/>
    <w:rsid w:val="00217FA3"/>
    <w:rsid w:val="0022027A"/>
    <w:rsid w:val="00220296"/>
    <w:rsid w:val="002202FC"/>
    <w:rsid w:val="002205BD"/>
    <w:rsid w:val="00220633"/>
    <w:rsid w:val="00220716"/>
    <w:rsid w:val="0022081B"/>
    <w:rsid w:val="002208B9"/>
    <w:rsid w:val="00220ACB"/>
    <w:rsid w:val="00220C12"/>
    <w:rsid w:val="00220D1B"/>
    <w:rsid w:val="0022140F"/>
    <w:rsid w:val="00221508"/>
    <w:rsid w:val="00221557"/>
    <w:rsid w:val="002215EB"/>
    <w:rsid w:val="002216A0"/>
    <w:rsid w:val="00221983"/>
    <w:rsid w:val="00221AD3"/>
    <w:rsid w:val="00221EA8"/>
    <w:rsid w:val="00221F83"/>
    <w:rsid w:val="00222312"/>
    <w:rsid w:val="00222464"/>
    <w:rsid w:val="00222482"/>
    <w:rsid w:val="00222605"/>
    <w:rsid w:val="00222615"/>
    <w:rsid w:val="002227D4"/>
    <w:rsid w:val="0022291F"/>
    <w:rsid w:val="00222B39"/>
    <w:rsid w:val="00222BA0"/>
    <w:rsid w:val="00222CD9"/>
    <w:rsid w:val="00222ECC"/>
    <w:rsid w:val="00222F89"/>
    <w:rsid w:val="00222FD5"/>
    <w:rsid w:val="00223147"/>
    <w:rsid w:val="0022324A"/>
    <w:rsid w:val="00223364"/>
    <w:rsid w:val="0022354F"/>
    <w:rsid w:val="00223691"/>
    <w:rsid w:val="00223A4D"/>
    <w:rsid w:val="00223A95"/>
    <w:rsid w:val="00224033"/>
    <w:rsid w:val="002242EF"/>
    <w:rsid w:val="00224528"/>
    <w:rsid w:val="00224871"/>
    <w:rsid w:val="00225048"/>
    <w:rsid w:val="00225AC7"/>
    <w:rsid w:val="00225C5D"/>
    <w:rsid w:val="002263D1"/>
    <w:rsid w:val="00226563"/>
    <w:rsid w:val="002266F0"/>
    <w:rsid w:val="00226729"/>
    <w:rsid w:val="002270CD"/>
    <w:rsid w:val="0022755C"/>
    <w:rsid w:val="002277BE"/>
    <w:rsid w:val="00227AD9"/>
    <w:rsid w:val="00227C24"/>
    <w:rsid w:val="00230043"/>
    <w:rsid w:val="00230108"/>
    <w:rsid w:val="002301ED"/>
    <w:rsid w:val="00230256"/>
    <w:rsid w:val="00230314"/>
    <w:rsid w:val="002309CB"/>
    <w:rsid w:val="00230AEC"/>
    <w:rsid w:val="00230D05"/>
    <w:rsid w:val="00230D08"/>
    <w:rsid w:val="00230E82"/>
    <w:rsid w:val="0023113F"/>
    <w:rsid w:val="00231356"/>
    <w:rsid w:val="002315AB"/>
    <w:rsid w:val="002317A3"/>
    <w:rsid w:val="0023184E"/>
    <w:rsid w:val="002319CC"/>
    <w:rsid w:val="00231D0A"/>
    <w:rsid w:val="00231DDB"/>
    <w:rsid w:val="00231E3A"/>
    <w:rsid w:val="00232072"/>
    <w:rsid w:val="002320FF"/>
    <w:rsid w:val="00232335"/>
    <w:rsid w:val="0023286F"/>
    <w:rsid w:val="002328F4"/>
    <w:rsid w:val="002329CD"/>
    <w:rsid w:val="00232FFA"/>
    <w:rsid w:val="00233031"/>
    <w:rsid w:val="002335E2"/>
    <w:rsid w:val="0023398F"/>
    <w:rsid w:val="00233C64"/>
    <w:rsid w:val="00233C6E"/>
    <w:rsid w:val="00233D36"/>
    <w:rsid w:val="00233ED9"/>
    <w:rsid w:val="0023412E"/>
    <w:rsid w:val="00234344"/>
    <w:rsid w:val="00234566"/>
    <w:rsid w:val="002346EC"/>
    <w:rsid w:val="002347DF"/>
    <w:rsid w:val="00234A51"/>
    <w:rsid w:val="00234D48"/>
    <w:rsid w:val="00234EB7"/>
    <w:rsid w:val="00235134"/>
    <w:rsid w:val="0023539A"/>
    <w:rsid w:val="0023598F"/>
    <w:rsid w:val="00235EBA"/>
    <w:rsid w:val="00235EE5"/>
    <w:rsid w:val="00235F21"/>
    <w:rsid w:val="002360ED"/>
    <w:rsid w:val="002360F5"/>
    <w:rsid w:val="002361C1"/>
    <w:rsid w:val="00236791"/>
    <w:rsid w:val="00236801"/>
    <w:rsid w:val="002369EE"/>
    <w:rsid w:val="00237084"/>
    <w:rsid w:val="0023722B"/>
    <w:rsid w:val="0023752B"/>
    <w:rsid w:val="00237AEF"/>
    <w:rsid w:val="0024003C"/>
    <w:rsid w:val="002400CC"/>
    <w:rsid w:val="002402C1"/>
    <w:rsid w:val="00240300"/>
    <w:rsid w:val="0024034E"/>
    <w:rsid w:val="00240375"/>
    <w:rsid w:val="00240512"/>
    <w:rsid w:val="002407C6"/>
    <w:rsid w:val="002409A2"/>
    <w:rsid w:val="00240AD6"/>
    <w:rsid w:val="00240F27"/>
    <w:rsid w:val="00241214"/>
    <w:rsid w:val="0024135F"/>
    <w:rsid w:val="002416B4"/>
    <w:rsid w:val="00241B23"/>
    <w:rsid w:val="00241B7E"/>
    <w:rsid w:val="00241C55"/>
    <w:rsid w:val="0024214F"/>
    <w:rsid w:val="00242258"/>
    <w:rsid w:val="002422F8"/>
    <w:rsid w:val="00242632"/>
    <w:rsid w:val="00242687"/>
    <w:rsid w:val="002426E2"/>
    <w:rsid w:val="00242BBE"/>
    <w:rsid w:val="0024328C"/>
    <w:rsid w:val="00243312"/>
    <w:rsid w:val="002433C0"/>
    <w:rsid w:val="0024387B"/>
    <w:rsid w:val="0024388E"/>
    <w:rsid w:val="00243AAB"/>
    <w:rsid w:val="00243D2B"/>
    <w:rsid w:val="00243E04"/>
    <w:rsid w:val="00243EE7"/>
    <w:rsid w:val="00244386"/>
    <w:rsid w:val="00244485"/>
    <w:rsid w:val="0024468C"/>
    <w:rsid w:val="00244930"/>
    <w:rsid w:val="00244941"/>
    <w:rsid w:val="002449BF"/>
    <w:rsid w:val="00244E63"/>
    <w:rsid w:val="00245175"/>
    <w:rsid w:val="00245271"/>
    <w:rsid w:val="00245504"/>
    <w:rsid w:val="00245784"/>
    <w:rsid w:val="0024586D"/>
    <w:rsid w:val="0024588E"/>
    <w:rsid w:val="00245B74"/>
    <w:rsid w:val="00245BB5"/>
    <w:rsid w:val="00245F0C"/>
    <w:rsid w:val="00245F37"/>
    <w:rsid w:val="00245F44"/>
    <w:rsid w:val="002468F0"/>
    <w:rsid w:val="0024691A"/>
    <w:rsid w:val="00246993"/>
    <w:rsid w:val="00246D6F"/>
    <w:rsid w:val="0024742D"/>
    <w:rsid w:val="00247759"/>
    <w:rsid w:val="002477E9"/>
    <w:rsid w:val="00247F45"/>
    <w:rsid w:val="0025043B"/>
    <w:rsid w:val="002505F7"/>
    <w:rsid w:val="00250609"/>
    <w:rsid w:val="0025062C"/>
    <w:rsid w:val="00250893"/>
    <w:rsid w:val="00250B3C"/>
    <w:rsid w:val="00250BEF"/>
    <w:rsid w:val="00250E03"/>
    <w:rsid w:val="00250EBE"/>
    <w:rsid w:val="00251256"/>
    <w:rsid w:val="002514CE"/>
    <w:rsid w:val="0025162D"/>
    <w:rsid w:val="00251737"/>
    <w:rsid w:val="00251990"/>
    <w:rsid w:val="00251A05"/>
    <w:rsid w:val="00251A7C"/>
    <w:rsid w:val="00251F57"/>
    <w:rsid w:val="00251FB9"/>
    <w:rsid w:val="0025227C"/>
    <w:rsid w:val="0025236F"/>
    <w:rsid w:val="00252519"/>
    <w:rsid w:val="00252664"/>
    <w:rsid w:val="00252896"/>
    <w:rsid w:val="002528B4"/>
    <w:rsid w:val="00252D2D"/>
    <w:rsid w:val="002530AF"/>
    <w:rsid w:val="00253104"/>
    <w:rsid w:val="00253185"/>
    <w:rsid w:val="0025324B"/>
    <w:rsid w:val="00253624"/>
    <w:rsid w:val="002538EC"/>
    <w:rsid w:val="00253995"/>
    <w:rsid w:val="00253A3C"/>
    <w:rsid w:val="00253A42"/>
    <w:rsid w:val="00253B45"/>
    <w:rsid w:val="00253BAF"/>
    <w:rsid w:val="00253C91"/>
    <w:rsid w:val="00253D7A"/>
    <w:rsid w:val="00253DC1"/>
    <w:rsid w:val="00253DF2"/>
    <w:rsid w:val="00253F3C"/>
    <w:rsid w:val="002544B9"/>
    <w:rsid w:val="0025459E"/>
    <w:rsid w:val="002552F6"/>
    <w:rsid w:val="00255403"/>
    <w:rsid w:val="0025541C"/>
    <w:rsid w:val="0025547F"/>
    <w:rsid w:val="0025571D"/>
    <w:rsid w:val="00255720"/>
    <w:rsid w:val="00255E1E"/>
    <w:rsid w:val="00256258"/>
    <w:rsid w:val="002563F1"/>
    <w:rsid w:val="00256603"/>
    <w:rsid w:val="00256691"/>
    <w:rsid w:val="002569AB"/>
    <w:rsid w:val="00256D28"/>
    <w:rsid w:val="002572E4"/>
    <w:rsid w:val="002575A3"/>
    <w:rsid w:val="002575E0"/>
    <w:rsid w:val="002576F2"/>
    <w:rsid w:val="00257716"/>
    <w:rsid w:val="0025790D"/>
    <w:rsid w:val="00257953"/>
    <w:rsid w:val="00257A72"/>
    <w:rsid w:val="00257B88"/>
    <w:rsid w:val="00257D68"/>
    <w:rsid w:val="00257FDA"/>
    <w:rsid w:val="00260147"/>
    <w:rsid w:val="002601A9"/>
    <w:rsid w:val="00260668"/>
    <w:rsid w:val="002606C2"/>
    <w:rsid w:val="00260734"/>
    <w:rsid w:val="002607EC"/>
    <w:rsid w:val="002609B2"/>
    <w:rsid w:val="00260AF9"/>
    <w:rsid w:val="00260BAD"/>
    <w:rsid w:val="00260C1A"/>
    <w:rsid w:val="002611F3"/>
    <w:rsid w:val="0026171A"/>
    <w:rsid w:val="00261744"/>
    <w:rsid w:val="00261BBA"/>
    <w:rsid w:val="00262020"/>
    <w:rsid w:val="0026214D"/>
    <w:rsid w:val="002626B7"/>
    <w:rsid w:val="00262730"/>
    <w:rsid w:val="0026284B"/>
    <w:rsid w:val="00262885"/>
    <w:rsid w:val="00262CD7"/>
    <w:rsid w:val="00262DE3"/>
    <w:rsid w:val="00262F85"/>
    <w:rsid w:val="002632D8"/>
    <w:rsid w:val="002634F9"/>
    <w:rsid w:val="002635A7"/>
    <w:rsid w:val="00263AE0"/>
    <w:rsid w:val="00263BA7"/>
    <w:rsid w:val="00263D5A"/>
    <w:rsid w:val="002640EC"/>
    <w:rsid w:val="002646A4"/>
    <w:rsid w:val="00264BDF"/>
    <w:rsid w:val="00264CF6"/>
    <w:rsid w:val="00264D13"/>
    <w:rsid w:val="00264EF8"/>
    <w:rsid w:val="0026506F"/>
    <w:rsid w:val="002658AF"/>
    <w:rsid w:val="00265971"/>
    <w:rsid w:val="00265994"/>
    <w:rsid w:val="00265E88"/>
    <w:rsid w:val="00265F2C"/>
    <w:rsid w:val="00265FC7"/>
    <w:rsid w:val="0026649A"/>
    <w:rsid w:val="00266515"/>
    <w:rsid w:val="00266621"/>
    <w:rsid w:val="00266762"/>
    <w:rsid w:val="002668BB"/>
    <w:rsid w:val="00266A0F"/>
    <w:rsid w:val="00266AF5"/>
    <w:rsid w:val="00266C1B"/>
    <w:rsid w:val="00266C9C"/>
    <w:rsid w:val="00266DD7"/>
    <w:rsid w:val="00267186"/>
    <w:rsid w:val="002671B9"/>
    <w:rsid w:val="00267349"/>
    <w:rsid w:val="00267779"/>
    <w:rsid w:val="002677A2"/>
    <w:rsid w:val="002678E0"/>
    <w:rsid w:val="002679B6"/>
    <w:rsid w:val="00267BD5"/>
    <w:rsid w:val="00270111"/>
    <w:rsid w:val="002701F5"/>
    <w:rsid w:val="00270704"/>
    <w:rsid w:val="002709F5"/>
    <w:rsid w:val="00270C68"/>
    <w:rsid w:val="00270F14"/>
    <w:rsid w:val="002711C1"/>
    <w:rsid w:val="00271368"/>
    <w:rsid w:val="00271892"/>
    <w:rsid w:val="00271B57"/>
    <w:rsid w:val="00271BAF"/>
    <w:rsid w:val="00271D1A"/>
    <w:rsid w:val="00272077"/>
    <w:rsid w:val="002722F5"/>
    <w:rsid w:val="002725B1"/>
    <w:rsid w:val="0027261B"/>
    <w:rsid w:val="00272669"/>
    <w:rsid w:val="002728CF"/>
    <w:rsid w:val="00272D08"/>
    <w:rsid w:val="00273326"/>
    <w:rsid w:val="002739E2"/>
    <w:rsid w:val="00273A85"/>
    <w:rsid w:val="00273AD1"/>
    <w:rsid w:val="00273D51"/>
    <w:rsid w:val="00273F07"/>
    <w:rsid w:val="00273F59"/>
    <w:rsid w:val="00274032"/>
    <w:rsid w:val="002740E0"/>
    <w:rsid w:val="0027420C"/>
    <w:rsid w:val="002743D5"/>
    <w:rsid w:val="0027451D"/>
    <w:rsid w:val="00274828"/>
    <w:rsid w:val="002748C3"/>
    <w:rsid w:val="0027519A"/>
    <w:rsid w:val="002752C3"/>
    <w:rsid w:val="002752CB"/>
    <w:rsid w:val="002752E7"/>
    <w:rsid w:val="002752E8"/>
    <w:rsid w:val="0027551F"/>
    <w:rsid w:val="00275708"/>
    <w:rsid w:val="0027588F"/>
    <w:rsid w:val="002758DF"/>
    <w:rsid w:val="00275D63"/>
    <w:rsid w:val="00275F9C"/>
    <w:rsid w:val="0027603F"/>
    <w:rsid w:val="00276499"/>
    <w:rsid w:val="0027688A"/>
    <w:rsid w:val="00276A0F"/>
    <w:rsid w:val="00276F00"/>
    <w:rsid w:val="002775CD"/>
    <w:rsid w:val="002776B8"/>
    <w:rsid w:val="00277D7F"/>
    <w:rsid w:val="00277DE1"/>
    <w:rsid w:val="002800C4"/>
    <w:rsid w:val="00280272"/>
    <w:rsid w:val="0028058C"/>
    <w:rsid w:val="0028069E"/>
    <w:rsid w:val="00280A2F"/>
    <w:rsid w:val="00280B99"/>
    <w:rsid w:val="0028138B"/>
    <w:rsid w:val="00281644"/>
    <w:rsid w:val="0028173E"/>
    <w:rsid w:val="002817C6"/>
    <w:rsid w:val="002817E4"/>
    <w:rsid w:val="002817FE"/>
    <w:rsid w:val="00281E6B"/>
    <w:rsid w:val="00282184"/>
    <w:rsid w:val="00282431"/>
    <w:rsid w:val="002825CA"/>
    <w:rsid w:val="00282A72"/>
    <w:rsid w:val="00282B3A"/>
    <w:rsid w:val="00282D3B"/>
    <w:rsid w:val="00283059"/>
    <w:rsid w:val="00283312"/>
    <w:rsid w:val="002833F4"/>
    <w:rsid w:val="0028349D"/>
    <w:rsid w:val="002836EA"/>
    <w:rsid w:val="0028372E"/>
    <w:rsid w:val="002838A8"/>
    <w:rsid w:val="00283985"/>
    <w:rsid w:val="002839C2"/>
    <w:rsid w:val="00283A99"/>
    <w:rsid w:val="00283C89"/>
    <w:rsid w:val="00283E92"/>
    <w:rsid w:val="00283F0E"/>
    <w:rsid w:val="00283FC5"/>
    <w:rsid w:val="00284077"/>
    <w:rsid w:val="0028461A"/>
    <w:rsid w:val="00284718"/>
    <w:rsid w:val="002847A7"/>
    <w:rsid w:val="00284AD9"/>
    <w:rsid w:val="00284BAD"/>
    <w:rsid w:val="00284D1D"/>
    <w:rsid w:val="00284EA3"/>
    <w:rsid w:val="00285181"/>
    <w:rsid w:val="00285301"/>
    <w:rsid w:val="00285453"/>
    <w:rsid w:val="002857DC"/>
    <w:rsid w:val="002858D3"/>
    <w:rsid w:val="002859D2"/>
    <w:rsid w:val="00285CFA"/>
    <w:rsid w:val="00285E24"/>
    <w:rsid w:val="00285EE0"/>
    <w:rsid w:val="0028674A"/>
    <w:rsid w:val="00286919"/>
    <w:rsid w:val="00286962"/>
    <w:rsid w:val="002869EF"/>
    <w:rsid w:val="00286A77"/>
    <w:rsid w:val="00286C69"/>
    <w:rsid w:val="00287103"/>
    <w:rsid w:val="00287259"/>
    <w:rsid w:val="00287366"/>
    <w:rsid w:val="0028740E"/>
    <w:rsid w:val="00287B91"/>
    <w:rsid w:val="00287BF2"/>
    <w:rsid w:val="00287CE0"/>
    <w:rsid w:val="00287CFC"/>
    <w:rsid w:val="0029019E"/>
    <w:rsid w:val="00290464"/>
    <w:rsid w:val="00290666"/>
    <w:rsid w:val="00290A67"/>
    <w:rsid w:val="00290D12"/>
    <w:rsid w:val="002910DB"/>
    <w:rsid w:val="00291381"/>
    <w:rsid w:val="00291408"/>
    <w:rsid w:val="00291834"/>
    <w:rsid w:val="002918F2"/>
    <w:rsid w:val="00291B43"/>
    <w:rsid w:val="00291C31"/>
    <w:rsid w:val="00291CA5"/>
    <w:rsid w:val="00291FBE"/>
    <w:rsid w:val="00292001"/>
    <w:rsid w:val="002926B2"/>
    <w:rsid w:val="00292B6B"/>
    <w:rsid w:val="00292FB4"/>
    <w:rsid w:val="00293200"/>
    <w:rsid w:val="0029351A"/>
    <w:rsid w:val="0029351E"/>
    <w:rsid w:val="00293656"/>
    <w:rsid w:val="002937A3"/>
    <w:rsid w:val="002937D2"/>
    <w:rsid w:val="00293B4C"/>
    <w:rsid w:val="00293BD3"/>
    <w:rsid w:val="00293BF6"/>
    <w:rsid w:val="00293BFF"/>
    <w:rsid w:val="00293E51"/>
    <w:rsid w:val="00293FF1"/>
    <w:rsid w:val="002940AC"/>
    <w:rsid w:val="002941F3"/>
    <w:rsid w:val="002942E7"/>
    <w:rsid w:val="00294807"/>
    <w:rsid w:val="00294D14"/>
    <w:rsid w:val="00294D93"/>
    <w:rsid w:val="00295192"/>
    <w:rsid w:val="00295486"/>
    <w:rsid w:val="002954EE"/>
    <w:rsid w:val="002955CC"/>
    <w:rsid w:val="0029584C"/>
    <w:rsid w:val="00295A16"/>
    <w:rsid w:val="00295D50"/>
    <w:rsid w:val="00295D68"/>
    <w:rsid w:val="00295EDC"/>
    <w:rsid w:val="00295FF6"/>
    <w:rsid w:val="002960A6"/>
    <w:rsid w:val="002960FB"/>
    <w:rsid w:val="0029634F"/>
    <w:rsid w:val="00296C0A"/>
    <w:rsid w:val="00297101"/>
    <w:rsid w:val="002972BB"/>
    <w:rsid w:val="0029733B"/>
    <w:rsid w:val="002974FC"/>
    <w:rsid w:val="0029756C"/>
    <w:rsid w:val="0029758F"/>
    <w:rsid w:val="0029789C"/>
    <w:rsid w:val="002979C6"/>
    <w:rsid w:val="00297AA4"/>
    <w:rsid w:val="00297B71"/>
    <w:rsid w:val="00297BCD"/>
    <w:rsid w:val="00297C41"/>
    <w:rsid w:val="00297CAE"/>
    <w:rsid w:val="00297F8F"/>
    <w:rsid w:val="002A0255"/>
    <w:rsid w:val="002A0A1D"/>
    <w:rsid w:val="002A0AD3"/>
    <w:rsid w:val="002A0D6C"/>
    <w:rsid w:val="002A0E0D"/>
    <w:rsid w:val="002A0E19"/>
    <w:rsid w:val="002A0EE6"/>
    <w:rsid w:val="002A0FFE"/>
    <w:rsid w:val="002A11BF"/>
    <w:rsid w:val="002A1480"/>
    <w:rsid w:val="002A1545"/>
    <w:rsid w:val="002A1832"/>
    <w:rsid w:val="002A18BF"/>
    <w:rsid w:val="002A1919"/>
    <w:rsid w:val="002A1F2F"/>
    <w:rsid w:val="002A201F"/>
    <w:rsid w:val="002A246F"/>
    <w:rsid w:val="002A2718"/>
    <w:rsid w:val="002A2795"/>
    <w:rsid w:val="002A279A"/>
    <w:rsid w:val="002A27A8"/>
    <w:rsid w:val="002A2B33"/>
    <w:rsid w:val="002A2CAC"/>
    <w:rsid w:val="002A2F00"/>
    <w:rsid w:val="002A3245"/>
    <w:rsid w:val="002A3332"/>
    <w:rsid w:val="002A33AA"/>
    <w:rsid w:val="002A35A8"/>
    <w:rsid w:val="002A3674"/>
    <w:rsid w:val="002A3A13"/>
    <w:rsid w:val="002A3AC5"/>
    <w:rsid w:val="002A3AE4"/>
    <w:rsid w:val="002A3D13"/>
    <w:rsid w:val="002A3D63"/>
    <w:rsid w:val="002A3DDB"/>
    <w:rsid w:val="002A3F03"/>
    <w:rsid w:val="002A4124"/>
    <w:rsid w:val="002A426C"/>
    <w:rsid w:val="002A439C"/>
    <w:rsid w:val="002A4610"/>
    <w:rsid w:val="002A478F"/>
    <w:rsid w:val="002A4933"/>
    <w:rsid w:val="002A4C2D"/>
    <w:rsid w:val="002A4CAC"/>
    <w:rsid w:val="002A4D28"/>
    <w:rsid w:val="002A4D78"/>
    <w:rsid w:val="002A50B9"/>
    <w:rsid w:val="002A5424"/>
    <w:rsid w:val="002A54C4"/>
    <w:rsid w:val="002A56E1"/>
    <w:rsid w:val="002A5776"/>
    <w:rsid w:val="002A5C12"/>
    <w:rsid w:val="002A5CA6"/>
    <w:rsid w:val="002A5CEC"/>
    <w:rsid w:val="002A5DD4"/>
    <w:rsid w:val="002A61C3"/>
    <w:rsid w:val="002A641C"/>
    <w:rsid w:val="002A649F"/>
    <w:rsid w:val="002A6747"/>
    <w:rsid w:val="002A68CE"/>
    <w:rsid w:val="002A68E0"/>
    <w:rsid w:val="002A6B08"/>
    <w:rsid w:val="002A6BA3"/>
    <w:rsid w:val="002A6BAB"/>
    <w:rsid w:val="002A6BDB"/>
    <w:rsid w:val="002A6CC0"/>
    <w:rsid w:val="002A6E57"/>
    <w:rsid w:val="002A6E6C"/>
    <w:rsid w:val="002A70D5"/>
    <w:rsid w:val="002A72B1"/>
    <w:rsid w:val="002A7332"/>
    <w:rsid w:val="002A752A"/>
    <w:rsid w:val="002A75A0"/>
    <w:rsid w:val="002A75C5"/>
    <w:rsid w:val="002A76E6"/>
    <w:rsid w:val="002A77A0"/>
    <w:rsid w:val="002A78AF"/>
    <w:rsid w:val="002A78F5"/>
    <w:rsid w:val="002A79C2"/>
    <w:rsid w:val="002A7AF4"/>
    <w:rsid w:val="002A7E50"/>
    <w:rsid w:val="002A7E93"/>
    <w:rsid w:val="002B0649"/>
    <w:rsid w:val="002B0809"/>
    <w:rsid w:val="002B081A"/>
    <w:rsid w:val="002B0D7E"/>
    <w:rsid w:val="002B0E68"/>
    <w:rsid w:val="002B0F75"/>
    <w:rsid w:val="002B140F"/>
    <w:rsid w:val="002B1501"/>
    <w:rsid w:val="002B15AE"/>
    <w:rsid w:val="002B15E7"/>
    <w:rsid w:val="002B1A3F"/>
    <w:rsid w:val="002B1A6A"/>
    <w:rsid w:val="002B1B3A"/>
    <w:rsid w:val="002B20FC"/>
    <w:rsid w:val="002B21B5"/>
    <w:rsid w:val="002B232F"/>
    <w:rsid w:val="002B23E3"/>
    <w:rsid w:val="002B2683"/>
    <w:rsid w:val="002B2815"/>
    <w:rsid w:val="002B282B"/>
    <w:rsid w:val="002B28C6"/>
    <w:rsid w:val="002B292F"/>
    <w:rsid w:val="002B2936"/>
    <w:rsid w:val="002B2C85"/>
    <w:rsid w:val="002B2D90"/>
    <w:rsid w:val="002B3094"/>
    <w:rsid w:val="002B32D1"/>
    <w:rsid w:val="002B3596"/>
    <w:rsid w:val="002B3769"/>
    <w:rsid w:val="002B39E8"/>
    <w:rsid w:val="002B3A3C"/>
    <w:rsid w:val="002B4151"/>
    <w:rsid w:val="002B4199"/>
    <w:rsid w:val="002B4206"/>
    <w:rsid w:val="002B43C5"/>
    <w:rsid w:val="002B487B"/>
    <w:rsid w:val="002B4D29"/>
    <w:rsid w:val="002B4EB3"/>
    <w:rsid w:val="002B51E2"/>
    <w:rsid w:val="002B5354"/>
    <w:rsid w:val="002B53AF"/>
    <w:rsid w:val="002B5C91"/>
    <w:rsid w:val="002B5C9C"/>
    <w:rsid w:val="002B5CBB"/>
    <w:rsid w:val="002B63FB"/>
    <w:rsid w:val="002B66FB"/>
    <w:rsid w:val="002B68CF"/>
    <w:rsid w:val="002B69C1"/>
    <w:rsid w:val="002B6B6F"/>
    <w:rsid w:val="002B6CB8"/>
    <w:rsid w:val="002B6DAA"/>
    <w:rsid w:val="002B6E53"/>
    <w:rsid w:val="002B6EEB"/>
    <w:rsid w:val="002B7077"/>
    <w:rsid w:val="002B72AC"/>
    <w:rsid w:val="002B7AB2"/>
    <w:rsid w:val="002B7D0B"/>
    <w:rsid w:val="002B7E67"/>
    <w:rsid w:val="002B7F60"/>
    <w:rsid w:val="002C0066"/>
    <w:rsid w:val="002C0631"/>
    <w:rsid w:val="002C066A"/>
    <w:rsid w:val="002C069A"/>
    <w:rsid w:val="002C0AAC"/>
    <w:rsid w:val="002C0C48"/>
    <w:rsid w:val="002C0C72"/>
    <w:rsid w:val="002C0D83"/>
    <w:rsid w:val="002C107F"/>
    <w:rsid w:val="002C1127"/>
    <w:rsid w:val="002C11C8"/>
    <w:rsid w:val="002C12EF"/>
    <w:rsid w:val="002C1483"/>
    <w:rsid w:val="002C15B2"/>
    <w:rsid w:val="002C170D"/>
    <w:rsid w:val="002C17BB"/>
    <w:rsid w:val="002C1B27"/>
    <w:rsid w:val="002C22D1"/>
    <w:rsid w:val="002C238A"/>
    <w:rsid w:val="002C2447"/>
    <w:rsid w:val="002C2500"/>
    <w:rsid w:val="002C2A1A"/>
    <w:rsid w:val="002C2A37"/>
    <w:rsid w:val="002C2D8F"/>
    <w:rsid w:val="002C2E13"/>
    <w:rsid w:val="002C2F4E"/>
    <w:rsid w:val="002C3279"/>
    <w:rsid w:val="002C34C0"/>
    <w:rsid w:val="002C3611"/>
    <w:rsid w:val="002C36D0"/>
    <w:rsid w:val="002C36D5"/>
    <w:rsid w:val="002C372D"/>
    <w:rsid w:val="002C3896"/>
    <w:rsid w:val="002C38BB"/>
    <w:rsid w:val="002C395C"/>
    <w:rsid w:val="002C3B65"/>
    <w:rsid w:val="002C3E44"/>
    <w:rsid w:val="002C408B"/>
    <w:rsid w:val="002C4122"/>
    <w:rsid w:val="002C4199"/>
    <w:rsid w:val="002C4353"/>
    <w:rsid w:val="002C46BB"/>
    <w:rsid w:val="002C48C4"/>
    <w:rsid w:val="002C4CDA"/>
    <w:rsid w:val="002C4DE4"/>
    <w:rsid w:val="002C50F0"/>
    <w:rsid w:val="002C5221"/>
    <w:rsid w:val="002C5D3F"/>
    <w:rsid w:val="002C5E96"/>
    <w:rsid w:val="002C5F0D"/>
    <w:rsid w:val="002C5F74"/>
    <w:rsid w:val="002C6065"/>
    <w:rsid w:val="002C628B"/>
    <w:rsid w:val="002C6311"/>
    <w:rsid w:val="002C63CC"/>
    <w:rsid w:val="002C6484"/>
    <w:rsid w:val="002C64BB"/>
    <w:rsid w:val="002C6671"/>
    <w:rsid w:val="002C6701"/>
    <w:rsid w:val="002C70B6"/>
    <w:rsid w:val="002C7244"/>
    <w:rsid w:val="002C740E"/>
    <w:rsid w:val="002C75D2"/>
    <w:rsid w:val="002C7CDA"/>
    <w:rsid w:val="002C7D75"/>
    <w:rsid w:val="002C7EDD"/>
    <w:rsid w:val="002D0193"/>
    <w:rsid w:val="002D04F0"/>
    <w:rsid w:val="002D082F"/>
    <w:rsid w:val="002D0BE9"/>
    <w:rsid w:val="002D0CEB"/>
    <w:rsid w:val="002D1221"/>
    <w:rsid w:val="002D177E"/>
    <w:rsid w:val="002D1909"/>
    <w:rsid w:val="002D1B06"/>
    <w:rsid w:val="002D1D2E"/>
    <w:rsid w:val="002D1E10"/>
    <w:rsid w:val="002D1F1A"/>
    <w:rsid w:val="002D2183"/>
    <w:rsid w:val="002D239A"/>
    <w:rsid w:val="002D24D3"/>
    <w:rsid w:val="002D2AC0"/>
    <w:rsid w:val="002D2BA0"/>
    <w:rsid w:val="002D2DA5"/>
    <w:rsid w:val="002D2F7D"/>
    <w:rsid w:val="002D30B5"/>
    <w:rsid w:val="002D3185"/>
    <w:rsid w:val="002D3286"/>
    <w:rsid w:val="002D32B4"/>
    <w:rsid w:val="002D3361"/>
    <w:rsid w:val="002D36A7"/>
    <w:rsid w:val="002D37D1"/>
    <w:rsid w:val="002D3B71"/>
    <w:rsid w:val="002D3C3C"/>
    <w:rsid w:val="002D3F49"/>
    <w:rsid w:val="002D41DE"/>
    <w:rsid w:val="002D42C4"/>
    <w:rsid w:val="002D439D"/>
    <w:rsid w:val="002D4753"/>
    <w:rsid w:val="002D484E"/>
    <w:rsid w:val="002D487B"/>
    <w:rsid w:val="002D4A57"/>
    <w:rsid w:val="002D4DAD"/>
    <w:rsid w:val="002D4FB7"/>
    <w:rsid w:val="002D50B9"/>
    <w:rsid w:val="002D50DE"/>
    <w:rsid w:val="002D51AF"/>
    <w:rsid w:val="002D52F2"/>
    <w:rsid w:val="002D54DF"/>
    <w:rsid w:val="002D5555"/>
    <w:rsid w:val="002D5594"/>
    <w:rsid w:val="002D5888"/>
    <w:rsid w:val="002D58B4"/>
    <w:rsid w:val="002D59EC"/>
    <w:rsid w:val="002D5A5C"/>
    <w:rsid w:val="002D5F3D"/>
    <w:rsid w:val="002D610F"/>
    <w:rsid w:val="002D6141"/>
    <w:rsid w:val="002D62DD"/>
    <w:rsid w:val="002D6332"/>
    <w:rsid w:val="002D6387"/>
    <w:rsid w:val="002D6559"/>
    <w:rsid w:val="002D6CE6"/>
    <w:rsid w:val="002D6EFE"/>
    <w:rsid w:val="002D7038"/>
    <w:rsid w:val="002D7217"/>
    <w:rsid w:val="002D736A"/>
    <w:rsid w:val="002D7776"/>
    <w:rsid w:val="002D7C8A"/>
    <w:rsid w:val="002D7CD8"/>
    <w:rsid w:val="002D7CDA"/>
    <w:rsid w:val="002D7EC6"/>
    <w:rsid w:val="002E000F"/>
    <w:rsid w:val="002E00A9"/>
    <w:rsid w:val="002E0111"/>
    <w:rsid w:val="002E057C"/>
    <w:rsid w:val="002E05F9"/>
    <w:rsid w:val="002E060A"/>
    <w:rsid w:val="002E066D"/>
    <w:rsid w:val="002E09A5"/>
    <w:rsid w:val="002E0A03"/>
    <w:rsid w:val="002E0A92"/>
    <w:rsid w:val="002E0AC6"/>
    <w:rsid w:val="002E10A9"/>
    <w:rsid w:val="002E11DC"/>
    <w:rsid w:val="002E1216"/>
    <w:rsid w:val="002E1306"/>
    <w:rsid w:val="002E148C"/>
    <w:rsid w:val="002E1604"/>
    <w:rsid w:val="002E1711"/>
    <w:rsid w:val="002E17DE"/>
    <w:rsid w:val="002E1ABB"/>
    <w:rsid w:val="002E1B9D"/>
    <w:rsid w:val="002E1CA4"/>
    <w:rsid w:val="002E1D8A"/>
    <w:rsid w:val="002E1F7F"/>
    <w:rsid w:val="002E20BC"/>
    <w:rsid w:val="002E21FF"/>
    <w:rsid w:val="002E2279"/>
    <w:rsid w:val="002E227D"/>
    <w:rsid w:val="002E23D2"/>
    <w:rsid w:val="002E261F"/>
    <w:rsid w:val="002E2BEB"/>
    <w:rsid w:val="002E3140"/>
    <w:rsid w:val="002E3232"/>
    <w:rsid w:val="002E359E"/>
    <w:rsid w:val="002E3746"/>
    <w:rsid w:val="002E376A"/>
    <w:rsid w:val="002E37F6"/>
    <w:rsid w:val="002E395D"/>
    <w:rsid w:val="002E3BE6"/>
    <w:rsid w:val="002E3C57"/>
    <w:rsid w:val="002E3C7F"/>
    <w:rsid w:val="002E3F6E"/>
    <w:rsid w:val="002E41A1"/>
    <w:rsid w:val="002E437D"/>
    <w:rsid w:val="002E45C2"/>
    <w:rsid w:val="002E4746"/>
    <w:rsid w:val="002E4842"/>
    <w:rsid w:val="002E4D05"/>
    <w:rsid w:val="002E4D2B"/>
    <w:rsid w:val="002E4F55"/>
    <w:rsid w:val="002E51CA"/>
    <w:rsid w:val="002E5325"/>
    <w:rsid w:val="002E54A3"/>
    <w:rsid w:val="002E54F4"/>
    <w:rsid w:val="002E5793"/>
    <w:rsid w:val="002E5B88"/>
    <w:rsid w:val="002E5BAF"/>
    <w:rsid w:val="002E5E9E"/>
    <w:rsid w:val="002E6106"/>
    <w:rsid w:val="002E617E"/>
    <w:rsid w:val="002E6337"/>
    <w:rsid w:val="002E67CC"/>
    <w:rsid w:val="002E690A"/>
    <w:rsid w:val="002E6AEF"/>
    <w:rsid w:val="002E6BF2"/>
    <w:rsid w:val="002E6C90"/>
    <w:rsid w:val="002E6CB0"/>
    <w:rsid w:val="002E6E23"/>
    <w:rsid w:val="002E736D"/>
    <w:rsid w:val="002E761C"/>
    <w:rsid w:val="002E790D"/>
    <w:rsid w:val="002E7B05"/>
    <w:rsid w:val="002E7CCA"/>
    <w:rsid w:val="002F0008"/>
    <w:rsid w:val="002F0042"/>
    <w:rsid w:val="002F00F3"/>
    <w:rsid w:val="002F011B"/>
    <w:rsid w:val="002F0267"/>
    <w:rsid w:val="002F0868"/>
    <w:rsid w:val="002F08B5"/>
    <w:rsid w:val="002F08DA"/>
    <w:rsid w:val="002F0B0D"/>
    <w:rsid w:val="002F0CB1"/>
    <w:rsid w:val="002F0D40"/>
    <w:rsid w:val="002F0E6F"/>
    <w:rsid w:val="002F0ED5"/>
    <w:rsid w:val="002F0F53"/>
    <w:rsid w:val="002F0F65"/>
    <w:rsid w:val="002F111A"/>
    <w:rsid w:val="002F13D5"/>
    <w:rsid w:val="002F1C19"/>
    <w:rsid w:val="002F21D2"/>
    <w:rsid w:val="002F2218"/>
    <w:rsid w:val="002F2861"/>
    <w:rsid w:val="002F2A0E"/>
    <w:rsid w:val="002F2AB8"/>
    <w:rsid w:val="002F2B0A"/>
    <w:rsid w:val="002F2B47"/>
    <w:rsid w:val="002F2E24"/>
    <w:rsid w:val="002F2FD0"/>
    <w:rsid w:val="002F3045"/>
    <w:rsid w:val="002F307C"/>
    <w:rsid w:val="002F3338"/>
    <w:rsid w:val="002F33E8"/>
    <w:rsid w:val="002F34FD"/>
    <w:rsid w:val="002F3790"/>
    <w:rsid w:val="002F4049"/>
    <w:rsid w:val="002F41EF"/>
    <w:rsid w:val="002F44C6"/>
    <w:rsid w:val="002F4898"/>
    <w:rsid w:val="002F491A"/>
    <w:rsid w:val="002F494D"/>
    <w:rsid w:val="002F4984"/>
    <w:rsid w:val="002F4B2C"/>
    <w:rsid w:val="002F4B71"/>
    <w:rsid w:val="002F4DE4"/>
    <w:rsid w:val="002F522E"/>
    <w:rsid w:val="002F54FA"/>
    <w:rsid w:val="002F5752"/>
    <w:rsid w:val="002F5970"/>
    <w:rsid w:val="002F5975"/>
    <w:rsid w:val="002F5AB2"/>
    <w:rsid w:val="002F5B6E"/>
    <w:rsid w:val="002F602F"/>
    <w:rsid w:val="002F603C"/>
    <w:rsid w:val="002F665F"/>
    <w:rsid w:val="002F6965"/>
    <w:rsid w:val="002F6978"/>
    <w:rsid w:val="002F6AF8"/>
    <w:rsid w:val="002F6F1E"/>
    <w:rsid w:val="002F70FC"/>
    <w:rsid w:val="002F742D"/>
    <w:rsid w:val="002F787F"/>
    <w:rsid w:val="002F78E4"/>
    <w:rsid w:val="002F7BFE"/>
    <w:rsid w:val="002F7CB8"/>
    <w:rsid w:val="002F7D3A"/>
    <w:rsid w:val="002F7DA5"/>
    <w:rsid w:val="002F7E9F"/>
    <w:rsid w:val="003003E4"/>
    <w:rsid w:val="00300531"/>
    <w:rsid w:val="00300533"/>
    <w:rsid w:val="003007C3"/>
    <w:rsid w:val="003008DC"/>
    <w:rsid w:val="00300C7A"/>
    <w:rsid w:val="00300CA0"/>
    <w:rsid w:val="00300CE8"/>
    <w:rsid w:val="00301225"/>
    <w:rsid w:val="003013B8"/>
    <w:rsid w:val="003013FF"/>
    <w:rsid w:val="003019C0"/>
    <w:rsid w:val="00301EF9"/>
    <w:rsid w:val="0030210F"/>
    <w:rsid w:val="003021C7"/>
    <w:rsid w:val="0030232F"/>
    <w:rsid w:val="00302363"/>
    <w:rsid w:val="003024C8"/>
    <w:rsid w:val="00302576"/>
    <w:rsid w:val="003027A5"/>
    <w:rsid w:val="003029BB"/>
    <w:rsid w:val="00302DBE"/>
    <w:rsid w:val="00302E13"/>
    <w:rsid w:val="00303185"/>
    <w:rsid w:val="003033E1"/>
    <w:rsid w:val="00303537"/>
    <w:rsid w:val="003038C2"/>
    <w:rsid w:val="00303EA6"/>
    <w:rsid w:val="00304225"/>
    <w:rsid w:val="0030434B"/>
    <w:rsid w:val="00304651"/>
    <w:rsid w:val="003046CD"/>
    <w:rsid w:val="0030477A"/>
    <w:rsid w:val="00304B68"/>
    <w:rsid w:val="00304C5F"/>
    <w:rsid w:val="00304EFE"/>
    <w:rsid w:val="00305188"/>
    <w:rsid w:val="0030530A"/>
    <w:rsid w:val="003053E1"/>
    <w:rsid w:val="0030561C"/>
    <w:rsid w:val="00305715"/>
    <w:rsid w:val="0030580A"/>
    <w:rsid w:val="00305A3A"/>
    <w:rsid w:val="00305D42"/>
    <w:rsid w:val="00305D8E"/>
    <w:rsid w:val="00305EA0"/>
    <w:rsid w:val="00305F0E"/>
    <w:rsid w:val="00306089"/>
    <w:rsid w:val="0030617D"/>
    <w:rsid w:val="003061A3"/>
    <w:rsid w:val="00306256"/>
    <w:rsid w:val="003068C6"/>
    <w:rsid w:val="003068EB"/>
    <w:rsid w:val="00306A06"/>
    <w:rsid w:val="00306A5F"/>
    <w:rsid w:val="00306ABD"/>
    <w:rsid w:val="00306D1A"/>
    <w:rsid w:val="00306D81"/>
    <w:rsid w:val="00306E98"/>
    <w:rsid w:val="00306EB7"/>
    <w:rsid w:val="0030732D"/>
    <w:rsid w:val="0030736D"/>
    <w:rsid w:val="0030765B"/>
    <w:rsid w:val="00307755"/>
    <w:rsid w:val="00307978"/>
    <w:rsid w:val="00307C33"/>
    <w:rsid w:val="00307CD1"/>
    <w:rsid w:val="00307D50"/>
    <w:rsid w:val="00307EB7"/>
    <w:rsid w:val="00307FC2"/>
    <w:rsid w:val="0031010D"/>
    <w:rsid w:val="003104DA"/>
    <w:rsid w:val="0031051A"/>
    <w:rsid w:val="003108BD"/>
    <w:rsid w:val="00310A11"/>
    <w:rsid w:val="00310B76"/>
    <w:rsid w:val="00310D17"/>
    <w:rsid w:val="00310D45"/>
    <w:rsid w:val="00310F2C"/>
    <w:rsid w:val="00310F8E"/>
    <w:rsid w:val="003111F1"/>
    <w:rsid w:val="00311398"/>
    <w:rsid w:val="003115EE"/>
    <w:rsid w:val="00311755"/>
    <w:rsid w:val="0031181D"/>
    <w:rsid w:val="00311877"/>
    <w:rsid w:val="00311C95"/>
    <w:rsid w:val="00311DB6"/>
    <w:rsid w:val="00311DCF"/>
    <w:rsid w:val="00311FC6"/>
    <w:rsid w:val="0031209F"/>
    <w:rsid w:val="00312204"/>
    <w:rsid w:val="003122AC"/>
    <w:rsid w:val="003123B4"/>
    <w:rsid w:val="00312531"/>
    <w:rsid w:val="003126A1"/>
    <w:rsid w:val="00312901"/>
    <w:rsid w:val="00312933"/>
    <w:rsid w:val="00313402"/>
    <w:rsid w:val="00313447"/>
    <w:rsid w:val="00313538"/>
    <w:rsid w:val="00313E74"/>
    <w:rsid w:val="00314029"/>
    <w:rsid w:val="0031403D"/>
    <w:rsid w:val="00314320"/>
    <w:rsid w:val="0031446A"/>
    <w:rsid w:val="0031462E"/>
    <w:rsid w:val="00314856"/>
    <w:rsid w:val="00314AB6"/>
    <w:rsid w:val="00314DDA"/>
    <w:rsid w:val="00314F25"/>
    <w:rsid w:val="00314F83"/>
    <w:rsid w:val="0031519A"/>
    <w:rsid w:val="003151EE"/>
    <w:rsid w:val="0031529F"/>
    <w:rsid w:val="003155A8"/>
    <w:rsid w:val="00315A2D"/>
    <w:rsid w:val="00315CA8"/>
    <w:rsid w:val="00315EDE"/>
    <w:rsid w:val="00315F80"/>
    <w:rsid w:val="0031658A"/>
    <w:rsid w:val="0031664C"/>
    <w:rsid w:val="0031666F"/>
    <w:rsid w:val="00316BCD"/>
    <w:rsid w:val="00316E4E"/>
    <w:rsid w:val="00316EFC"/>
    <w:rsid w:val="00316F86"/>
    <w:rsid w:val="003170F7"/>
    <w:rsid w:val="0031711B"/>
    <w:rsid w:val="003172C7"/>
    <w:rsid w:val="00317E2F"/>
    <w:rsid w:val="00320448"/>
    <w:rsid w:val="00320533"/>
    <w:rsid w:val="003205DA"/>
    <w:rsid w:val="0032061B"/>
    <w:rsid w:val="00320A74"/>
    <w:rsid w:val="00320BA7"/>
    <w:rsid w:val="00321009"/>
    <w:rsid w:val="0032131E"/>
    <w:rsid w:val="003214A8"/>
    <w:rsid w:val="003214C6"/>
    <w:rsid w:val="0032183A"/>
    <w:rsid w:val="00321B2D"/>
    <w:rsid w:val="00321C59"/>
    <w:rsid w:val="00321C6B"/>
    <w:rsid w:val="0032201E"/>
    <w:rsid w:val="003222BE"/>
    <w:rsid w:val="003223E2"/>
    <w:rsid w:val="0032248C"/>
    <w:rsid w:val="00322558"/>
    <w:rsid w:val="00322689"/>
    <w:rsid w:val="0032268E"/>
    <w:rsid w:val="00322AE8"/>
    <w:rsid w:val="0032364E"/>
    <w:rsid w:val="00323C8B"/>
    <w:rsid w:val="00323D0D"/>
    <w:rsid w:val="00323D20"/>
    <w:rsid w:val="00323E6B"/>
    <w:rsid w:val="00323EAC"/>
    <w:rsid w:val="00323FC7"/>
    <w:rsid w:val="00324411"/>
    <w:rsid w:val="003245D5"/>
    <w:rsid w:val="0032478D"/>
    <w:rsid w:val="00324AEC"/>
    <w:rsid w:val="00324CB9"/>
    <w:rsid w:val="00324F82"/>
    <w:rsid w:val="00325035"/>
    <w:rsid w:val="00325179"/>
    <w:rsid w:val="003252F2"/>
    <w:rsid w:val="003253D4"/>
    <w:rsid w:val="003254D0"/>
    <w:rsid w:val="00325886"/>
    <w:rsid w:val="00325AE7"/>
    <w:rsid w:val="00325B8D"/>
    <w:rsid w:val="00325C53"/>
    <w:rsid w:val="003260E0"/>
    <w:rsid w:val="0032618C"/>
    <w:rsid w:val="003261D8"/>
    <w:rsid w:val="003268D4"/>
    <w:rsid w:val="003269B4"/>
    <w:rsid w:val="00326A40"/>
    <w:rsid w:val="00326C5A"/>
    <w:rsid w:val="00326D6E"/>
    <w:rsid w:val="00327139"/>
    <w:rsid w:val="00327290"/>
    <w:rsid w:val="003272E0"/>
    <w:rsid w:val="00327310"/>
    <w:rsid w:val="003273CA"/>
    <w:rsid w:val="003273D8"/>
    <w:rsid w:val="003276C4"/>
    <w:rsid w:val="003276F3"/>
    <w:rsid w:val="00327894"/>
    <w:rsid w:val="003278C2"/>
    <w:rsid w:val="00327AC3"/>
    <w:rsid w:val="00327BEC"/>
    <w:rsid w:val="00327D7B"/>
    <w:rsid w:val="00327E05"/>
    <w:rsid w:val="00327E69"/>
    <w:rsid w:val="00330168"/>
    <w:rsid w:val="003301AB"/>
    <w:rsid w:val="003301F4"/>
    <w:rsid w:val="0033031C"/>
    <w:rsid w:val="003303FD"/>
    <w:rsid w:val="0033042E"/>
    <w:rsid w:val="0033044E"/>
    <w:rsid w:val="0033051B"/>
    <w:rsid w:val="00330863"/>
    <w:rsid w:val="003310CF"/>
    <w:rsid w:val="0033136B"/>
    <w:rsid w:val="003319AE"/>
    <w:rsid w:val="003319DD"/>
    <w:rsid w:val="00331B37"/>
    <w:rsid w:val="00331B59"/>
    <w:rsid w:val="00331E54"/>
    <w:rsid w:val="00331F5C"/>
    <w:rsid w:val="0033202A"/>
    <w:rsid w:val="00332329"/>
    <w:rsid w:val="003326BD"/>
    <w:rsid w:val="003328DC"/>
    <w:rsid w:val="00332C55"/>
    <w:rsid w:val="00332F52"/>
    <w:rsid w:val="003334BB"/>
    <w:rsid w:val="0033378D"/>
    <w:rsid w:val="003337F8"/>
    <w:rsid w:val="003338AB"/>
    <w:rsid w:val="00333AC9"/>
    <w:rsid w:val="00333C01"/>
    <w:rsid w:val="00333DFF"/>
    <w:rsid w:val="00334778"/>
    <w:rsid w:val="0033484B"/>
    <w:rsid w:val="003349A0"/>
    <w:rsid w:val="00334B2A"/>
    <w:rsid w:val="00334FE0"/>
    <w:rsid w:val="003351A4"/>
    <w:rsid w:val="003351B2"/>
    <w:rsid w:val="003352AC"/>
    <w:rsid w:val="003354C3"/>
    <w:rsid w:val="003354E7"/>
    <w:rsid w:val="00335A14"/>
    <w:rsid w:val="00335CAA"/>
    <w:rsid w:val="00335FA3"/>
    <w:rsid w:val="00336490"/>
    <w:rsid w:val="00336550"/>
    <w:rsid w:val="00336591"/>
    <w:rsid w:val="003365E4"/>
    <w:rsid w:val="0033666F"/>
    <w:rsid w:val="00336BB1"/>
    <w:rsid w:val="00336C8C"/>
    <w:rsid w:val="00336FFA"/>
    <w:rsid w:val="003370B2"/>
    <w:rsid w:val="003374B8"/>
    <w:rsid w:val="00337A11"/>
    <w:rsid w:val="00337D0E"/>
    <w:rsid w:val="00340289"/>
    <w:rsid w:val="003404BD"/>
    <w:rsid w:val="003404DD"/>
    <w:rsid w:val="0034061E"/>
    <w:rsid w:val="003406E5"/>
    <w:rsid w:val="00340AB6"/>
    <w:rsid w:val="00340B0C"/>
    <w:rsid w:val="00340C55"/>
    <w:rsid w:val="00340C94"/>
    <w:rsid w:val="003413E1"/>
    <w:rsid w:val="00341641"/>
    <w:rsid w:val="00341A54"/>
    <w:rsid w:val="00341C3D"/>
    <w:rsid w:val="00341EFA"/>
    <w:rsid w:val="0034252B"/>
    <w:rsid w:val="00342754"/>
    <w:rsid w:val="003427E3"/>
    <w:rsid w:val="0034287A"/>
    <w:rsid w:val="0034298A"/>
    <w:rsid w:val="00342AB4"/>
    <w:rsid w:val="00342AB7"/>
    <w:rsid w:val="00342D69"/>
    <w:rsid w:val="00342E47"/>
    <w:rsid w:val="00342F4F"/>
    <w:rsid w:val="003430DF"/>
    <w:rsid w:val="00343310"/>
    <w:rsid w:val="00343356"/>
    <w:rsid w:val="00343397"/>
    <w:rsid w:val="003434B4"/>
    <w:rsid w:val="003437D0"/>
    <w:rsid w:val="003437F3"/>
    <w:rsid w:val="00343CF9"/>
    <w:rsid w:val="00343FCA"/>
    <w:rsid w:val="00344052"/>
    <w:rsid w:val="0034433A"/>
    <w:rsid w:val="003446A9"/>
    <w:rsid w:val="0034482B"/>
    <w:rsid w:val="00344A55"/>
    <w:rsid w:val="00344F7A"/>
    <w:rsid w:val="003451FE"/>
    <w:rsid w:val="00345430"/>
    <w:rsid w:val="003454FB"/>
    <w:rsid w:val="00345992"/>
    <w:rsid w:val="00345A62"/>
    <w:rsid w:val="00345D43"/>
    <w:rsid w:val="00346648"/>
    <w:rsid w:val="0034664B"/>
    <w:rsid w:val="0034687E"/>
    <w:rsid w:val="00346905"/>
    <w:rsid w:val="0034691A"/>
    <w:rsid w:val="003469BF"/>
    <w:rsid w:val="00346A2C"/>
    <w:rsid w:val="00346A57"/>
    <w:rsid w:val="00346B85"/>
    <w:rsid w:val="00346FA1"/>
    <w:rsid w:val="0034704F"/>
    <w:rsid w:val="0034720F"/>
    <w:rsid w:val="00347470"/>
    <w:rsid w:val="00347525"/>
    <w:rsid w:val="0034755C"/>
    <w:rsid w:val="0034766C"/>
    <w:rsid w:val="00347784"/>
    <w:rsid w:val="00347A43"/>
    <w:rsid w:val="00347F28"/>
    <w:rsid w:val="00350427"/>
    <w:rsid w:val="00350452"/>
    <w:rsid w:val="00350459"/>
    <w:rsid w:val="00350A17"/>
    <w:rsid w:val="00350BD7"/>
    <w:rsid w:val="00350BFF"/>
    <w:rsid w:val="00350C3D"/>
    <w:rsid w:val="00350E81"/>
    <w:rsid w:val="0035126A"/>
    <w:rsid w:val="00351AB0"/>
    <w:rsid w:val="00351B97"/>
    <w:rsid w:val="00351EEE"/>
    <w:rsid w:val="00351FF9"/>
    <w:rsid w:val="00352566"/>
    <w:rsid w:val="00352746"/>
    <w:rsid w:val="0035285E"/>
    <w:rsid w:val="0035293C"/>
    <w:rsid w:val="0035297E"/>
    <w:rsid w:val="0035298D"/>
    <w:rsid w:val="00352A44"/>
    <w:rsid w:val="00352D62"/>
    <w:rsid w:val="00352E6F"/>
    <w:rsid w:val="00352EC8"/>
    <w:rsid w:val="003531C8"/>
    <w:rsid w:val="00353942"/>
    <w:rsid w:val="00353991"/>
    <w:rsid w:val="00353C3E"/>
    <w:rsid w:val="00353E73"/>
    <w:rsid w:val="003541C2"/>
    <w:rsid w:val="0035481E"/>
    <w:rsid w:val="00354822"/>
    <w:rsid w:val="003549F3"/>
    <w:rsid w:val="00354ACB"/>
    <w:rsid w:val="00354DFA"/>
    <w:rsid w:val="00354F01"/>
    <w:rsid w:val="00355100"/>
    <w:rsid w:val="00355169"/>
    <w:rsid w:val="003551B0"/>
    <w:rsid w:val="003551B9"/>
    <w:rsid w:val="00355437"/>
    <w:rsid w:val="003558A5"/>
    <w:rsid w:val="0035590D"/>
    <w:rsid w:val="00355E0B"/>
    <w:rsid w:val="00355FE5"/>
    <w:rsid w:val="0035613E"/>
    <w:rsid w:val="00356163"/>
    <w:rsid w:val="00356224"/>
    <w:rsid w:val="00356400"/>
    <w:rsid w:val="00356438"/>
    <w:rsid w:val="003564B6"/>
    <w:rsid w:val="003564D2"/>
    <w:rsid w:val="003566C9"/>
    <w:rsid w:val="003566EF"/>
    <w:rsid w:val="00356CF0"/>
    <w:rsid w:val="003570AB"/>
    <w:rsid w:val="0035773E"/>
    <w:rsid w:val="003577ED"/>
    <w:rsid w:val="00357922"/>
    <w:rsid w:val="00357AC1"/>
    <w:rsid w:val="00357BD5"/>
    <w:rsid w:val="00357D46"/>
    <w:rsid w:val="00357FD4"/>
    <w:rsid w:val="00360167"/>
    <w:rsid w:val="0036099E"/>
    <w:rsid w:val="00360BAF"/>
    <w:rsid w:val="00360D1E"/>
    <w:rsid w:val="00361129"/>
    <w:rsid w:val="0036126D"/>
    <w:rsid w:val="00361405"/>
    <w:rsid w:val="003615B3"/>
    <w:rsid w:val="003616EB"/>
    <w:rsid w:val="00361729"/>
    <w:rsid w:val="00361730"/>
    <w:rsid w:val="00361783"/>
    <w:rsid w:val="00361844"/>
    <w:rsid w:val="00361F6B"/>
    <w:rsid w:val="003620D2"/>
    <w:rsid w:val="00362369"/>
    <w:rsid w:val="0036284F"/>
    <w:rsid w:val="003629B5"/>
    <w:rsid w:val="00362AE2"/>
    <w:rsid w:val="00362F1F"/>
    <w:rsid w:val="00363125"/>
    <w:rsid w:val="0036326C"/>
    <w:rsid w:val="003632C4"/>
    <w:rsid w:val="00363506"/>
    <w:rsid w:val="00363582"/>
    <w:rsid w:val="003636AE"/>
    <w:rsid w:val="003636CE"/>
    <w:rsid w:val="00363746"/>
    <w:rsid w:val="003637B4"/>
    <w:rsid w:val="00363CB9"/>
    <w:rsid w:val="0036418D"/>
    <w:rsid w:val="00364253"/>
    <w:rsid w:val="00364347"/>
    <w:rsid w:val="00364B54"/>
    <w:rsid w:val="00364DB3"/>
    <w:rsid w:val="00364DE6"/>
    <w:rsid w:val="00365639"/>
    <w:rsid w:val="003658B1"/>
    <w:rsid w:val="00365CE1"/>
    <w:rsid w:val="00365FF9"/>
    <w:rsid w:val="00366A0B"/>
    <w:rsid w:val="00366A75"/>
    <w:rsid w:val="00366A7B"/>
    <w:rsid w:val="00366B96"/>
    <w:rsid w:val="00366BC0"/>
    <w:rsid w:val="00366D82"/>
    <w:rsid w:val="00366F6C"/>
    <w:rsid w:val="0036719E"/>
    <w:rsid w:val="00367218"/>
    <w:rsid w:val="00367618"/>
    <w:rsid w:val="00367901"/>
    <w:rsid w:val="0036795F"/>
    <w:rsid w:val="00367DF9"/>
    <w:rsid w:val="0037010F"/>
    <w:rsid w:val="003701D8"/>
    <w:rsid w:val="003705C3"/>
    <w:rsid w:val="003706F9"/>
    <w:rsid w:val="003708F1"/>
    <w:rsid w:val="00370D22"/>
    <w:rsid w:val="00370E7C"/>
    <w:rsid w:val="003710E3"/>
    <w:rsid w:val="00371214"/>
    <w:rsid w:val="00371237"/>
    <w:rsid w:val="003715A3"/>
    <w:rsid w:val="003715F5"/>
    <w:rsid w:val="0037180B"/>
    <w:rsid w:val="00371D43"/>
    <w:rsid w:val="00371DC9"/>
    <w:rsid w:val="003725BC"/>
    <w:rsid w:val="003727AA"/>
    <w:rsid w:val="00372C57"/>
    <w:rsid w:val="003730CA"/>
    <w:rsid w:val="00373337"/>
    <w:rsid w:val="00373382"/>
    <w:rsid w:val="003735F9"/>
    <w:rsid w:val="00373640"/>
    <w:rsid w:val="00373905"/>
    <w:rsid w:val="0037391D"/>
    <w:rsid w:val="00373933"/>
    <w:rsid w:val="003739E1"/>
    <w:rsid w:val="00373AE4"/>
    <w:rsid w:val="00373C2B"/>
    <w:rsid w:val="00373D7C"/>
    <w:rsid w:val="003740A6"/>
    <w:rsid w:val="0037440E"/>
    <w:rsid w:val="0037471E"/>
    <w:rsid w:val="00374A30"/>
    <w:rsid w:val="00374AFC"/>
    <w:rsid w:val="00374C16"/>
    <w:rsid w:val="00374E43"/>
    <w:rsid w:val="00374E71"/>
    <w:rsid w:val="003752E5"/>
    <w:rsid w:val="003753C2"/>
    <w:rsid w:val="00375790"/>
    <w:rsid w:val="003759EB"/>
    <w:rsid w:val="00375B86"/>
    <w:rsid w:val="00375BEC"/>
    <w:rsid w:val="00375C19"/>
    <w:rsid w:val="00375D3C"/>
    <w:rsid w:val="00375FEF"/>
    <w:rsid w:val="0037632C"/>
    <w:rsid w:val="0037647F"/>
    <w:rsid w:val="003767D2"/>
    <w:rsid w:val="003767E4"/>
    <w:rsid w:val="003773EC"/>
    <w:rsid w:val="0037744B"/>
    <w:rsid w:val="00377490"/>
    <w:rsid w:val="00377753"/>
    <w:rsid w:val="0037785C"/>
    <w:rsid w:val="003779A2"/>
    <w:rsid w:val="00377B43"/>
    <w:rsid w:val="00377D0C"/>
    <w:rsid w:val="00380097"/>
    <w:rsid w:val="003800B0"/>
    <w:rsid w:val="00380549"/>
    <w:rsid w:val="0038067B"/>
    <w:rsid w:val="00380770"/>
    <w:rsid w:val="003808C6"/>
    <w:rsid w:val="00380A3C"/>
    <w:rsid w:val="00380A98"/>
    <w:rsid w:val="00380BD7"/>
    <w:rsid w:val="00380EAF"/>
    <w:rsid w:val="0038105F"/>
    <w:rsid w:val="0038110F"/>
    <w:rsid w:val="00381166"/>
    <w:rsid w:val="00381217"/>
    <w:rsid w:val="00381363"/>
    <w:rsid w:val="00381701"/>
    <w:rsid w:val="003817E7"/>
    <w:rsid w:val="00381885"/>
    <w:rsid w:val="003818D4"/>
    <w:rsid w:val="0038198E"/>
    <w:rsid w:val="00381ACA"/>
    <w:rsid w:val="00381FA2"/>
    <w:rsid w:val="003821B8"/>
    <w:rsid w:val="00382674"/>
    <w:rsid w:val="003828C7"/>
    <w:rsid w:val="00382A0F"/>
    <w:rsid w:val="00382DD4"/>
    <w:rsid w:val="00382E9F"/>
    <w:rsid w:val="00382EC0"/>
    <w:rsid w:val="003836E6"/>
    <w:rsid w:val="00383736"/>
    <w:rsid w:val="00384156"/>
    <w:rsid w:val="0038425F"/>
    <w:rsid w:val="00384868"/>
    <w:rsid w:val="00384B08"/>
    <w:rsid w:val="00384C48"/>
    <w:rsid w:val="00384C4F"/>
    <w:rsid w:val="00384C9C"/>
    <w:rsid w:val="00384E03"/>
    <w:rsid w:val="00384F71"/>
    <w:rsid w:val="00385484"/>
    <w:rsid w:val="00385942"/>
    <w:rsid w:val="00385A34"/>
    <w:rsid w:val="00385A6C"/>
    <w:rsid w:val="00385EF4"/>
    <w:rsid w:val="00386571"/>
    <w:rsid w:val="00386964"/>
    <w:rsid w:val="00386A09"/>
    <w:rsid w:val="00386AA4"/>
    <w:rsid w:val="00386AE3"/>
    <w:rsid w:val="00386E2E"/>
    <w:rsid w:val="00386EFA"/>
    <w:rsid w:val="00386F2D"/>
    <w:rsid w:val="003875B5"/>
    <w:rsid w:val="00387794"/>
    <w:rsid w:val="003877AD"/>
    <w:rsid w:val="00387842"/>
    <w:rsid w:val="003878E8"/>
    <w:rsid w:val="00387D2B"/>
    <w:rsid w:val="00387E42"/>
    <w:rsid w:val="00387F20"/>
    <w:rsid w:val="003902C6"/>
    <w:rsid w:val="00390C15"/>
    <w:rsid w:val="00390CA9"/>
    <w:rsid w:val="0039179B"/>
    <w:rsid w:val="0039189A"/>
    <w:rsid w:val="00391B4D"/>
    <w:rsid w:val="00391CCC"/>
    <w:rsid w:val="00391CCF"/>
    <w:rsid w:val="00391FB3"/>
    <w:rsid w:val="003924B9"/>
    <w:rsid w:val="0039259E"/>
    <w:rsid w:val="0039268D"/>
    <w:rsid w:val="0039285B"/>
    <w:rsid w:val="00392A01"/>
    <w:rsid w:val="00392A0E"/>
    <w:rsid w:val="00392D3B"/>
    <w:rsid w:val="00392FA6"/>
    <w:rsid w:val="00392FE7"/>
    <w:rsid w:val="0039310E"/>
    <w:rsid w:val="003931F3"/>
    <w:rsid w:val="003932F1"/>
    <w:rsid w:val="00393338"/>
    <w:rsid w:val="003933BF"/>
    <w:rsid w:val="00393CC7"/>
    <w:rsid w:val="00393DC2"/>
    <w:rsid w:val="00393E69"/>
    <w:rsid w:val="00393E92"/>
    <w:rsid w:val="00393F3B"/>
    <w:rsid w:val="00394001"/>
    <w:rsid w:val="00394040"/>
    <w:rsid w:val="003942BF"/>
    <w:rsid w:val="00394411"/>
    <w:rsid w:val="00394573"/>
    <w:rsid w:val="003946FF"/>
    <w:rsid w:val="0039479F"/>
    <w:rsid w:val="003949ED"/>
    <w:rsid w:val="00394ABF"/>
    <w:rsid w:val="00394C9D"/>
    <w:rsid w:val="00394DCF"/>
    <w:rsid w:val="00394DD6"/>
    <w:rsid w:val="00394F88"/>
    <w:rsid w:val="00394F9A"/>
    <w:rsid w:val="0039513F"/>
    <w:rsid w:val="003952FE"/>
    <w:rsid w:val="003953EE"/>
    <w:rsid w:val="00395A89"/>
    <w:rsid w:val="00395E0E"/>
    <w:rsid w:val="0039612A"/>
    <w:rsid w:val="00396153"/>
    <w:rsid w:val="003964EA"/>
    <w:rsid w:val="003967C7"/>
    <w:rsid w:val="0039680A"/>
    <w:rsid w:val="00396BAD"/>
    <w:rsid w:val="00396BCA"/>
    <w:rsid w:val="00396C66"/>
    <w:rsid w:val="00396F04"/>
    <w:rsid w:val="00396F69"/>
    <w:rsid w:val="0039706C"/>
    <w:rsid w:val="00397368"/>
    <w:rsid w:val="003973D3"/>
    <w:rsid w:val="00397728"/>
    <w:rsid w:val="00397745"/>
    <w:rsid w:val="003978D9"/>
    <w:rsid w:val="00397CF0"/>
    <w:rsid w:val="00397F21"/>
    <w:rsid w:val="003A001D"/>
    <w:rsid w:val="003A008C"/>
    <w:rsid w:val="003A0185"/>
    <w:rsid w:val="003A019D"/>
    <w:rsid w:val="003A0225"/>
    <w:rsid w:val="003A0445"/>
    <w:rsid w:val="003A0897"/>
    <w:rsid w:val="003A0B0C"/>
    <w:rsid w:val="003A0E1B"/>
    <w:rsid w:val="003A1048"/>
    <w:rsid w:val="003A1639"/>
    <w:rsid w:val="003A1AAB"/>
    <w:rsid w:val="003A1CB5"/>
    <w:rsid w:val="003A1E82"/>
    <w:rsid w:val="003A2292"/>
    <w:rsid w:val="003A2483"/>
    <w:rsid w:val="003A2495"/>
    <w:rsid w:val="003A24E0"/>
    <w:rsid w:val="003A25EF"/>
    <w:rsid w:val="003A288B"/>
    <w:rsid w:val="003A2C15"/>
    <w:rsid w:val="003A2D15"/>
    <w:rsid w:val="003A2D33"/>
    <w:rsid w:val="003A353E"/>
    <w:rsid w:val="003A3966"/>
    <w:rsid w:val="003A3AEE"/>
    <w:rsid w:val="003A3DC3"/>
    <w:rsid w:val="003A3E27"/>
    <w:rsid w:val="003A3E66"/>
    <w:rsid w:val="003A3E83"/>
    <w:rsid w:val="003A4052"/>
    <w:rsid w:val="003A461A"/>
    <w:rsid w:val="003A473F"/>
    <w:rsid w:val="003A4927"/>
    <w:rsid w:val="003A49CE"/>
    <w:rsid w:val="003A49EE"/>
    <w:rsid w:val="003A4DF9"/>
    <w:rsid w:val="003A545C"/>
    <w:rsid w:val="003A55B5"/>
    <w:rsid w:val="003A55C9"/>
    <w:rsid w:val="003A566C"/>
    <w:rsid w:val="003A56E6"/>
    <w:rsid w:val="003A57A0"/>
    <w:rsid w:val="003A581B"/>
    <w:rsid w:val="003A598F"/>
    <w:rsid w:val="003A5AAA"/>
    <w:rsid w:val="003A5AEC"/>
    <w:rsid w:val="003A5D59"/>
    <w:rsid w:val="003A5D64"/>
    <w:rsid w:val="003A5E7A"/>
    <w:rsid w:val="003A60A8"/>
    <w:rsid w:val="003A64A4"/>
    <w:rsid w:val="003A6598"/>
    <w:rsid w:val="003A684B"/>
    <w:rsid w:val="003A6944"/>
    <w:rsid w:val="003A6B37"/>
    <w:rsid w:val="003A6EE0"/>
    <w:rsid w:val="003A70E6"/>
    <w:rsid w:val="003A738B"/>
    <w:rsid w:val="003A7EA7"/>
    <w:rsid w:val="003A7F3B"/>
    <w:rsid w:val="003B00A4"/>
    <w:rsid w:val="003B0177"/>
    <w:rsid w:val="003B05FB"/>
    <w:rsid w:val="003B077D"/>
    <w:rsid w:val="003B079C"/>
    <w:rsid w:val="003B097C"/>
    <w:rsid w:val="003B098F"/>
    <w:rsid w:val="003B09F3"/>
    <w:rsid w:val="003B0B63"/>
    <w:rsid w:val="003B0CA7"/>
    <w:rsid w:val="003B0DB0"/>
    <w:rsid w:val="003B0DCD"/>
    <w:rsid w:val="003B0F4A"/>
    <w:rsid w:val="003B122D"/>
    <w:rsid w:val="003B13DC"/>
    <w:rsid w:val="003B1A48"/>
    <w:rsid w:val="003B1A58"/>
    <w:rsid w:val="003B1A5F"/>
    <w:rsid w:val="003B1AE3"/>
    <w:rsid w:val="003B1B2E"/>
    <w:rsid w:val="003B1BA8"/>
    <w:rsid w:val="003B1D03"/>
    <w:rsid w:val="003B205C"/>
    <w:rsid w:val="003B21BE"/>
    <w:rsid w:val="003B2428"/>
    <w:rsid w:val="003B2530"/>
    <w:rsid w:val="003B2DD7"/>
    <w:rsid w:val="003B351B"/>
    <w:rsid w:val="003B3629"/>
    <w:rsid w:val="003B3632"/>
    <w:rsid w:val="003B37D2"/>
    <w:rsid w:val="003B3A88"/>
    <w:rsid w:val="003B3D4C"/>
    <w:rsid w:val="003B3D5D"/>
    <w:rsid w:val="003B405B"/>
    <w:rsid w:val="003B4080"/>
    <w:rsid w:val="003B4124"/>
    <w:rsid w:val="003B4599"/>
    <w:rsid w:val="003B483C"/>
    <w:rsid w:val="003B5274"/>
    <w:rsid w:val="003B5C8A"/>
    <w:rsid w:val="003B5ED7"/>
    <w:rsid w:val="003B60A6"/>
    <w:rsid w:val="003B60BF"/>
    <w:rsid w:val="003B64AB"/>
    <w:rsid w:val="003B64E4"/>
    <w:rsid w:val="003B6A50"/>
    <w:rsid w:val="003B6E68"/>
    <w:rsid w:val="003B7011"/>
    <w:rsid w:val="003B70A1"/>
    <w:rsid w:val="003B7116"/>
    <w:rsid w:val="003B73B3"/>
    <w:rsid w:val="003B7741"/>
    <w:rsid w:val="003B7774"/>
    <w:rsid w:val="003B7797"/>
    <w:rsid w:val="003B7AFF"/>
    <w:rsid w:val="003B7B5C"/>
    <w:rsid w:val="003B7BE7"/>
    <w:rsid w:val="003B7CA6"/>
    <w:rsid w:val="003B7DE1"/>
    <w:rsid w:val="003B7FB7"/>
    <w:rsid w:val="003C010D"/>
    <w:rsid w:val="003C0277"/>
    <w:rsid w:val="003C04F8"/>
    <w:rsid w:val="003C08CF"/>
    <w:rsid w:val="003C0A6E"/>
    <w:rsid w:val="003C0C13"/>
    <w:rsid w:val="003C0EE4"/>
    <w:rsid w:val="003C1337"/>
    <w:rsid w:val="003C142D"/>
    <w:rsid w:val="003C182F"/>
    <w:rsid w:val="003C1ABD"/>
    <w:rsid w:val="003C1E5D"/>
    <w:rsid w:val="003C2111"/>
    <w:rsid w:val="003C2218"/>
    <w:rsid w:val="003C23D0"/>
    <w:rsid w:val="003C249C"/>
    <w:rsid w:val="003C2525"/>
    <w:rsid w:val="003C2533"/>
    <w:rsid w:val="003C25CF"/>
    <w:rsid w:val="003C29F2"/>
    <w:rsid w:val="003C2E6D"/>
    <w:rsid w:val="003C2FC3"/>
    <w:rsid w:val="003C313F"/>
    <w:rsid w:val="003C34B0"/>
    <w:rsid w:val="003C35B5"/>
    <w:rsid w:val="003C40F2"/>
    <w:rsid w:val="003C447B"/>
    <w:rsid w:val="003C45D0"/>
    <w:rsid w:val="003C461C"/>
    <w:rsid w:val="003C475A"/>
    <w:rsid w:val="003C4935"/>
    <w:rsid w:val="003C4AB5"/>
    <w:rsid w:val="003C4C50"/>
    <w:rsid w:val="003C509C"/>
    <w:rsid w:val="003C514A"/>
    <w:rsid w:val="003C515A"/>
    <w:rsid w:val="003C53A8"/>
    <w:rsid w:val="003C557B"/>
    <w:rsid w:val="003C57CD"/>
    <w:rsid w:val="003C586C"/>
    <w:rsid w:val="003C5C52"/>
    <w:rsid w:val="003C5FB7"/>
    <w:rsid w:val="003C5FC1"/>
    <w:rsid w:val="003C63A9"/>
    <w:rsid w:val="003C64F9"/>
    <w:rsid w:val="003C6518"/>
    <w:rsid w:val="003C6536"/>
    <w:rsid w:val="003C6550"/>
    <w:rsid w:val="003C67CD"/>
    <w:rsid w:val="003C6922"/>
    <w:rsid w:val="003C6AF2"/>
    <w:rsid w:val="003C6C71"/>
    <w:rsid w:val="003C6FAA"/>
    <w:rsid w:val="003C719A"/>
    <w:rsid w:val="003C7B2E"/>
    <w:rsid w:val="003C7B58"/>
    <w:rsid w:val="003C7DD5"/>
    <w:rsid w:val="003D0359"/>
    <w:rsid w:val="003D03F3"/>
    <w:rsid w:val="003D044A"/>
    <w:rsid w:val="003D052C"/>
    <w:rsid w:val="003D08CA"/>
    <w:rsid w:val="003D097F"/>
    <w:rsid w:val="003D0D6D"/>
    <w:rsid w:val="003D10D5"/>
    <w:rsid w:val="003D154D"/>
    <w:rsid w:val="003D18EE"/>
    <w:rsid w:val="003D1F17"/>
    <w:rsid w:val="003D1F29"/>
    <w:rsid w:val="003D2008"/>
    <w:rsid w:val="003D2106"/>
    <w:rsid w:val="003D2589"/>
    <w:rsid w:val="003D2602"/>
    <w:rsid w:val="003D2701"/>
    <w:rsid w:val="003D2916"/>
    <w:rsid w:val="003D2A41"/>
    <w:rsid w:val="003D2C7A"/>
    <w:rsid w:val="003D2D30"/>
    <w:rsid w:val="003D3555"/>
    <w:rsid w:val="003D35A3"/>
    <w:rsid w:val="003D3B0D"/>
    <w:rsid w:val="003D3D17"/>
    <w:rsid w:val="003D3DBF"/>
    <w:rsid w:val="003D3FCF"/>
    <w:rsid w:val="003D415D"/>
    <w:rsid w:val="003D435D"/>
    <w:rsid w:val="003D4658"/>
    <w:rsid w:val="003D4756"/>
    <w:rsid w:val="003D4796"/>
    <w:rsid w:val="003D48C6"/>
    <w:rsid w:val="003D49FD"/>
    <w:rsid w:val="003D4B17"/>
    <w:rsid w:val="003D4BE5"/>
    <w:rsid w:val="003D4C96"/>
    <w:rsid w:val="003D4E49"/>
    <w:rsid w:val="003D51B0"/>
    <w:rsid w:val="003D5351"/>
    <w:rsid w:val="003D55A1"/>
    <w:rsid w:val="003D56D9"/>
    <w:rsid w:val="003D5C21"/>
    <w:rsid w:val="003D5EAA"/>
    <w:rsid w:val="003D5FF3"/>
    <w:rsid w:val="003D6186"/>
    <w:rsid w:val="003D6285"/>
    <w:rsid w:val="003D6420"/>
    <w:rsid w:val="003D6482"/>
    <w:rsid w:val="003D6493"/>
    <w:rsid w:val="003D6651"/>
    <w:rsid w:val="003D68E0"/>
    <w:rsid w:val="003D6A63"/>
    <w:rsid w:val="003D6CE2"/>
    <w:rsid w:val="003D6E3B"/>
    <w:rsid w:val="003D6EE2"/>
    <w:rsid w:val="003D712C"/>
    <w:rsid w:val="003D7180"/>
    <w:rsid w:val="003D7382"/>
    <w:rsid w:val="003D7418"/>
    <w:rsid w:val="003D78D5"/>
    <w:rsid w:val="003D7B10"/>
    <w:rsid w:val="003D7F2A"/>
    <w:rsid w:val="003D7FD4"/>
    <w:rsid w:val="003E009F"/>
    <w:rsid w:val="003E015A"/>
    <w:rsid w:val="003E019F"/>
    <w:rsid w:val="003E01C2"/>
    <w:rsid w:val="003E02C8"/>
    <w:rsid w:val="003E0978"/>
    <w:rsid w:val="003E0A84"/>
    <w:rsid w:val="003E0D13"/>
    <w:rsid w:val="003E10D1"/>
    <w:rsid w:val="003E1422"/>
    <w:rsid w:val="003E142D"/>
    <w:rsid w:val="003E18C9"/>
    <w:rsid w:val="003E19FF"/>
    <w:rsid w:val="003E1A37"/>
    <w:rsid w:val="003E1B8B"/>
    <w:rsid w:val="003E1DB8"/>
    <w:rsid w:val="003E1EAE"/>
    <w:rsid w:val="003E1FDD"/>
    <w:rsid w:val="003E21CB"/>
    <w:rsid w:val="003E222E"/>
    <w:rsid w:val="003E2316"/>
    <w:rsid w:val="003E29B8"/>
    <w:rsid w:val="003E3124"/>
    <w:rsid w:val="003E3160"/>
    <w:rsid w:val="003E343F"/>
    <w:rsid w:val="003E3916"/>
    <w:rsid w:val="003E3C49"/>
    <w:rsid w:val="003E4127"/>
    <w:rsid w:val="003E4172"/>
    <w:rsid w:val="003E4186"/>
    <w:rsid w:val="003E43EB"/>
    <w:rsid w:val="003E44D9"/>
    <w:rsid w:val="003E4867"/>
    <w:rsid w:val="003E4884"/>
    <w:rsid w:val="003E49E3"/>
    <w:rsid w:val="003E4A03"/>
    <w:rsid w:val="003E4A6E"/>
    <w:rsid w:val="003E4E81"/>
    <w:rsid w:val="003E513A"/>
    <w:rsid w:val="003E5169"/>
    <w:rsid w:val="003E5423"/>
    <w:rsid w:val="003E5646"/>
    <w:rsid w:val="003E5786"/>
    <w:rsid w:val="003E5A10"/>
    <w:rsid w:val="003E5B1D"/>
    <w:rsid w:val="003E5B58"/>
    <w:rsid w:val="003E5E6F"/>
    <w:rsid w:val="003E6053"/>
    <w:rsid w:val="003E6142"/>
    <w:rsid w:val="003E61B8"/>
    <w:rsid w:val="003E6660"/>
    <w:rsid w:val="003E670A"/>
    <w:rsid w:val="003E6799"/>
    <w:rsid w:val="003E6ECA"/>
    <w:rsid w:val="003E6F1E"/>
    <w:rsid w:val="003E6F3A"/>
    <w:rsid w:val="003E7D17"/>
    <w:rsid w:val="003E7D1A"/>
    <w:rsid w:val="003F0184"/>
    <w:rsid w:val="003F03D7"/>
    <w:rsid w:val="003F041E"/>
    <w:rsid w:val="003F0457"/>
    <w:rsid w:val="003F0572"/>
    <w:rsid w:val="003F08C4"/>
    <w:rsid w:val="003F0A65"/>
    <w:rsid w:val="003F0AB3"/>
    <w:rsid w:val="003F0B04"/>
    <w:rsid w:val="003F0EA8"/>
    <w:rsid w:val="003F0EBE"/>
    <w:rsid w:val="003F0FD1"/>
    <w:rsid w:val="003F1122"/>
    <w:rsid w:val="003F15CD"/>
    <w:rsid w:val="003F1734"/>
    <w:rsid w:val="003F178C"/>
    <w:rsid w:val="003F1B9A"/>
    <w:rsid w:val="003F1C2C"/>
    <w:rsid w:val="003F1CB6"/>
    <w:rsid w:val="003F1E66"/>
    <w:rsid w:val="003F1EE0"/>
    <w:rsid w:val="003F2343"/>
    <w:rsid w:val="003F2457"/>
    <w:rsid w:val="003F28C2"/>
    <w:rsid w:val="003F2AD0"/>
    <w:rsid w:val="003F2B5D"/>
    <w:rsid w:val="003F2BB4"/>
    <w:rsid w:val="003F2CD4"/>
    <w:rsid w:val="003F2DDA"/>
    <w:rsid w:val="003F3220"/>
    <w:rsid w:val="003F3460"/>
    <w:rsid w:val="003F3795"/>
    <w:rsid w:val="003F3824"/>
    <w:rsid w:val="003F3AE7"/>
    <w:rsid w:val="003F3C55"/>
    <w:rsid w:val="003F3FAA"/>
    <w:rsid w:val="003F403C"/>
    <w:rsid w:val="003F409B"/>
    <w:rsid w:val="003F4169"/>
    <w:rsid w:val="003F4379"/>
    <w:rsid w:val="003F4CD6"/>
    <w:rsid w:val="003F503B"/>
    <w:rsid w:val="003F5237"/>
    <w:rsid w:val="003F5288"/>
    <w:rsid w:val="003F5506"/>
    <w:rsid w:val="003F5609"/>
    <w:rsid w:val="003F58CB"/>
    <w:rsid w:val="003F5C72"/>
    <w:rsid w:val="003F5FB9"/>
    <w:rsid w:val="003F6023"/>
    <w:rsid w:val="003F6501"/>
    <w:rsid w:val="003F6551"/>
    <w:rsid w:val="003F66E1"/>
    <w:rsid w:val="003F6710"/>
    <w:rsid w:val="003F67D2"/>
    <w:rsid w:val="003F6E4A"/>
    <w:rsid w:val="003F700A"/>
    <w:rsid w:val="003F70F8"/>
    <w:rsid w:val="003F7240"/>
    <w:rsid w:val="003F72AC"/>
    <w:rsid w:val="003F73E8"/>
    <w:rsid w:val="003F74E1"/>
    <w:rsid w:val="003F78D3"/>
    <w:rsid w:val="003F79BF"/>
    <w:rsid w:val="003F79E5"/>
    <w:rsid w:val="003F7BB8"/>
    <w:rsid w:val="003F7C4C"/>
    <w:rsid w:val="003F7E3D"/>
    <w:rsid w:val="00400208"/>
    <w:rsid w:val="0040038E"/>
    <w:rsid w:val="0040064E"/>
    <w:rsid w:val="0040099D"/>
    <w:rsid w:val="00400DA3"/>
    <w:rsid w:val="00400E8E"/>
    <w:rsid w:val="00400F4B"/>
    <w:rsid w:val="004013FE"/>
    <w:rsid w:val="00401431"/>
    <w:rsid w:val="00401674"/>
    <w:rsid w:val="00401716"/>
    <w:rsid w:val="0040196F"/>
    <w:rsid w:val="00401986"/>
    <w:rsid w:val="004019D6"/>
    <w:rsid w:val="00401C04"/>
    <w:rsid w:val="00401D66"/>
    <w:rsid w:val="00401DAC"/>
    <w:rsid w:val="00401FB5"/>
    <w:rsid w:val="0040220D"/>
    <w:rsid w:val="0040228F"/>
    <w:rsid w:val="00402632"/>
    <w:rsid w:val="00402664"/>
    <w:rsid w:val="0040276C"/>
    <w:rsid w:val="00402796"/>
    <w:rsid w:val="0040284D"/>
    <w:rsid w:val="00402AD9"/>
    <w:rsid w:val="00402CC9"/>
    <w:rsid w:val="00402D63"/>
    <w:rsid w:val="00402E2A"/>
    <w:rsid w:val="004033E3"/>
    <w:rsid w:val="004033F4"/>
    <w:rsid w:val="00403509"/>
    <w:rsid w:val="004035ED"/>
    <w:rsid w:val="0040388A"/>
    <w:rsid w:val="00403973"/>
    <w:rsid w:val="004039A7"/>
    <w:rsid w:val="00403C8F"/>
    <w:rsid w:val="00403F5C"/>
    <w:rsid w:val="00404401"/>
    <w:rsid w:val="004047C1"/>
    <w:rsid w:val="00404C03"/>
    <w:rsid w:val="00404C60"/>
    <w:rsid w:val="00404C88"/>
    <w:rsid w:val="00404D3E"/>
    <w:rsid w:val="00404F57"/>
    <w:rsid w:val="004052BC"/>
    <w:rsid w:val="0040540A"/>
    <w:rsid w:val="00405562"/>
    <w:rsid w:val="0040558A"/>
    <w:rsid w:val="00405669"/>
    <w:rsid w:val="00405927"/>
    <w:rsid w:val="004060D0"/>
    <w:rsid w:val="004061F4"/>
    <w:rsid w:val="0040642E"/>
    <w:rsid w:val="0040648D"/>
    <w:rsid w:val="0040684F"/>
    <w:rsid w:val="004068F2"/>
    <w:rsid w:val="00406A1E"/>
    <w:rsid w:val="00406CE2"/>
    <w:rsid w:val="00406DAC"/>
    <w:rsid w:val="00406DD1"/>
    <w:rsid w:val="00407105"/>
    <w:rsid w:val="00407117"/>
    <w:rsid w:val="0040749D"/>
    <w:rsid w:val="00407556"/>
    <w:rsid w:val="00407655"/>
    <w:rsid w:val="0040765A"/>
    <w:rsid w:val="004077B8"/>
    <w:rsid w:val="004077D2"/>
    <w:rsid w:val="00407BCD"/>
    <w:rsid w:val="00407EDD"/>
    <w:rsid w:val="004100DC"/>
    <w:rsid w:val="00410904"/>
    <w:rsid w:val="004109F0"/>
    <w:rsid w:val="00410B8A"/>
    <w:rsid w:val="00410CD6"/>
    <w:rsid w:val="00410E74"/>
    <w:rsid w:val="00410F37"/>
    <w:rsid w:val="00410F7D"/>
    <w:rsid w:val="0041131D"/>
    <w:rsid w:val="004113D5"/>
    <w:rsid w:val="004117D8"/>
    <w:rsid w:val="004117E5"/>
    <w:rsid w:val="00411969"/>
    <w:rsid w:val="00411C43"/>
    <w:rsid w:val="00411DC9"/>
    <w:rsid w:val="00411E32"/>
    <w:rsid w:val="00412078"/>
    <w:rsid w:val="0041207B"/>
    <w:rsid w:val="004120CC"/>
    <w:rsid w:val="004122AA"/>
    <w:rsid w:val="004122BF"/>
    <w:rsid w:val="0041261C"/>
    <w:rsid w:val="00412643"/>
    <w:rsid w:val="00412AF6"/>
    <w:rsid w:val="00412D1D"/>
    <w:rsid w:val="00412FFD"/>
    <w:rsid w:val="004132E9"/>
    <w:rsid w:val="0041338C"/>
    <w:rsid w:val="00413455"/>
    <w:rsid w:val="004134AE"/>
    <w:rsid w:val="004134E1"/>
    <w:rsid w:val="004137C2"/>
    <w:rsid w:val="00413A83"/>
    <w:rsid w:val="00413BAC"/>
    <w:rsid w:val="0041408C"/>
    <w:rsid w:val="004144CC"/>
    <w:rsid w:val="0041467B"/>
    <w:rsid w:val="00414779"/>
    <w:rsid w:val="0041488B"/>
    <w:rsid w:val="004149D5"/>
    <w:rsid w:val="00414B70"/>
    <w:rsid w:val="0041508B"/>
    <w:rsid w:val="004151A9"/>
    <w:rsid w:val="004151CF"/>
    <w:rsid w:val="00415506"/>
    <w:rsid w:val="0041570F"/>
    <w:rsid w:val="004158D7"/>
    <w:rsid w:val="0041604F"/>
    <w:rsid w:val="00416216"/>
    <w:rsid w:val="004169D0"/>
    <w:rsid w:val="00416B55"/>
    <w:rsid w:val="00416CFE"/>
    <w:rsid w:val="00416D01"/>
    <w:rsid w:val="00416DF7"/>
    <w:rsid w:val="00416E71"/>
    <w:rsid w:val="004170E5"/>
    <w:rsid w:val="00417498"/>
    <w:rsid w:val="004174C9"/>
    <w:rsid w:val="00417508"/>
    <w:rsid w:val="0041752E"/>
    <w:rsid w:val="00417686"/>
    <w:rsid w:val="004179FB"/>
    <w:rsid w:val="00417AF3"/>
    <w:rsid w:val="00417E6E"/>
    <w:rsid w:val="0042008A"/>
    <w:rsid w:val="0042012D"/>
    <w:rsid w:val="00420140"/>
    <w:rsid w:val="004203C9"/>
    <w:rsid w:val="00420617"/>
    <w:rsid w:val="00420BC8"/>
    <w:rsid w:val="00420C2E"/>
    <w:rsid w:val="00420C78"/>
    <w:rsid w:val="00420D0C"/>
    <w:rsid w:val="00420D75"/>
    <w:rsid w:val="00420D93"/>
    <w:rsid w:val="00420D9E"/>
    <w:rsid w:val="00421017"/>
    <w:rsid w:val="004210CB"/>
    <w:rsid w:val="0042130E"/>
    <w:rsid w:val="00421342"/>
    <w:rsid w:val="004214D4"/>
    <w:rsid w:val="004218EF"/>
    <w:rsid w:val="00421927"/>
    <w:rsid w:val="0042198F"/>
    <w:rsid w:val="00421C6A"/>
    <w:rsid w:val="00421DEB"/>
    <w:rsid w:val="00421FA1"/>
    <w:rsid w:val="0042246B"/>
    <w:rsid w:val="00422694"/>
    <w:rsid w:val="004227A2"/>
    <w:rsid w:val="00422C3F"/>
    <w:rsid w:val="00422CE9"/>
    <w:rsid w:val="00422F92"/>
    <w:rsid w:val="0042305D"/>
    <w:rsid w:val="00423442"/>
    <w:rsid w:val="004238E0"/>
    <w:rsid w:val="00423A55"/>
    <w:rsid w:val="00423CE7"/>
    <w:rsid w:val="00423D46"/>
    <w:rsid w:val="00423D6A"/>
    <w:rsid w:val="00423F7D"/>
    <w:rsid w:val="00424065"/>
    <w:rsid w:val="004240C0"/>
    <w:rsid w:val="0042436B"/>
    <w:rsid w:val="0042439D"/>
    <w:rsid w:val="004244C8"/>
    <w:rsid w:val="004244EF"/>
    <w:rsid w:val="004244F4"/>
    <w:rsid w:val="004245B3"/>
    <w:rsid w:val="00424957"/>
    <w:rsid w:val="004249F4"/>
    <w:rsid w:val="00424C27"/>
    <w:rsid w:val="00424C8F"/>
    <w:rsid w:val="00424E6B"/>
    <w:rsid w:val="00424FD2"/>
    <w:rsid w:val="004250CB"/>
    <w:rsid w:val="004251F6"/>
    <w:rsid w:val="00425437"/>
    <w:rsid w:val="004254B4"/>
    <w:rsid w:val="00425581"/>
    <w:rsid w:val="004255C7"/>
    <w:rsid w:val="004258D2"/>
    <w:rsid w:val="00425995"/>
    <w:rsid w:val="00425A9B"/>
    <w:rsid w:val="00425AB1"/>
    <w:rsid w:val="00425E74"/>
    <w:rsid w:val="004265B8"/>
    <w:rsid w:val="004267B4"/>
    <w:rsid w:val="00426C2B"/>
    <w:rsid w:val="00426E29"/>
    <w:rsid w:val="004273C6"/>
    <w:rsid w:val="00427462"/>
    <w:rsid w:val="0042766D"/>
    <w:rsid w:val="004277FB"/>
    <w:rsid w:val="00427927"/>
    <w:rsid w:val="00427C70"/>
    <w:rsid w:val="00427DD6"/>
    <w:rsid w:val="00427E38"/>
    <w:rsid w:val="00427E88"/>
    <w:rsid w:val="0043004A"/>
    <w:rsid w:val="004303F6"/>
    <w:rsid w:val="00430438"/>
    <w:rsid w:val="0043048F"/>
    <w:rsid w:val="00430970"/>
    <w:rsid w:val="00430D7B"/>
    <w:rsid w:val="00430E3F"/>
    <w:rsid w:val="0043143D"/>
    <w:rsid w:val="0043163D"/>
    <w:rsid w:val="004317B5"/>
    <w:rsid w:val="00431AC2"/>
    <w:rsid w:val="00431C5E"/>
    <w:rsid w:val="004320C5"/>
    <w:rsid w:val="004327BE"/>
    <w:rsid w:val="004329F6"/>
    <w:rsid w:val="00432AFD"/>
    <w:rsid w:val="00432C54"/>
    <w:rsid w:val="00432C5C"/>
    <w:rsid w:val="00432E7B"/>
    <w:rsid w:val="00432F1B"/>
    <w:rsid w:val="00432FD7"/>
    <w:rsid w:val="0043327F"/>
    <w:rsid w:val="00433291"/>
    <w:rsid w:val="004333E0"/>
    <w:rsid w:val="00433447"/>
    <w:rsid w:val="00433769"/>
    <w:rsid w:val="0043383C"/>
    <w:rsid w:val="00433A53"/>
    <w:rsid w:val="00433FF3"/>
    <w:rsid w:val="00434411"/>
    <w:rsid w:val="0043454E"/>
    <w:rsid w:val="00434C41"/>
    <w:rsid w:val="00434D14"/>
    <w:rsid w:val="00434E73"/>
    <w:rsid w:val="00435B21"/>
    <w:rsid w:val="00435B24"/>
    <w:rsid w:val="00435CAA"/>
    <w:rsid w:val="00435E5C"/>
    <w:rsid w:val="00435F6F"/>
    <w:rsid w:val="00436104"/>
    <w:rsid w:val="00436288"/>
    <w:rsid w:val="004363C7"/>
    <w:rsid w:val="0043644B"/>
    <w:rsid w:val="0043698A"/>
    <w:rsid w:val="00436ACA"/>
    <w:rsid w:val="00436F43"/>
    <w:rsid w:val="00436FEA"/>
    <w:rsid w:val="00437204"/>
    <w:rsid w:val="004373EC"/>
    <w:rsid w:val="004374DE"/>
    <w:rsid w:val="00437717"/>
    <w:rsid w:val="00437718"/>
    <w:rsid w:val="00437813"/>
    <w:rsid w:val="004378A5"/>
    <w:rsid w:val="00437A59"/>
    <w:rsid w:val="00437AAC"/>
    <w:rsid w:val="00437B90"/>
    <w:rsid w:val="00437D65"/>
    <w:rsid w:val="00437E84"/>
    <w:rsid w:val="004401CC"/>
    <w:rsid w:val="0044035B"/>
    <w:rsid w:val="00440446"/>
    <w:rsid w:val="0044044F"/>
    <w:rsid w:val="004407F4"/>
    <w:rsid w:val="00440995"/>
    <w:rsid w:val="00440AED"/>
    <w:rsid w:val="00440C28"/>
    <w:rsid w:val="00440D7B"/>
    <w:rsid w:val="00440E9B"/>
    <w:rsid w:val="00441288"/>
    <w:rsid w:val="004414B7"/>
    <w:rsid w:val="0044167E"/>
    <w:rsid w:val="0044171E"/>
    <w:rsid w:val="00441854"/>
    <w:rsid w:val="00441E15"/>
    <w:rsid w:val="0044227F"/>
    <w:rsid w:val="00442841"/>
    <w:rsid w:val="0044294B"/>
    <w:rsid w:val="00442C8B"/>
    <w:rsid w:val="00442F5B"/>
    <w:rsid w:val="0044343C"/>
    <w:rsid w:val="0044347F"/>
    <w:rsid w:val="004435B5"/>
    <w:rsid w:val="0044367A"/>
    <w:rsid w:val="00443DAF"/>
    <w:rsid w:val="00443F57"/>
    <w:rsid w:val="0044401A"/>
    <w:rsid w:val="004441CD"/>
    <w:rsid w:val="00444638"/>
    <w:rsid w:val="004446A8"/>
    <w:rsid w:val="004446F0"/>
    <w:rsid w:val="004448C5"/>
    <w:rsid w:val="00444904"/>
    <w:rsid w:val="004449FF"/>
    <w:rsid w:val="00444A84"/>
    <w:rsid w:val="00444FA8"/>
    <w:rsid w:val="004455F8"/>
    <w:rsid w:val="00445702"/>
    <w:rsid w:val="00445712"/>
    <w:rsid w:val="00445891"/>
    <w:rsid w:val="00445FD9"/>
    <w:rsid w:val="00446304"/>
    <w:rsid w:val="004464FA"/>
    <w:rsid w:val="00446556"/>
    <w:rsid w:val="004465CC"/>
    <w:rsid w:val="0044661B"/>
    <w:rsid w:val="004466A8"/>
    <w:rsid w:val="004468AB"/>
    <w:rsid w:val="00446DA4"/>
    <w:rsid w:val="004470D3"/>
    <w:rsid w:val="004472EA"/>
    <w:rsid w:val="0044733F"/>
    <w:rsid w:val="004474EC"/>
    <w:rsid w:val="0044778B"/>
    <w:rsid w:val="00447BAA"/>
    <w:rsid w:val="00447F6F"/>
    <w:rsid w:val="00447FA6"/>
    <w:rsid w:val="00447FF9"/>
    <w:rsid w:val="00450246"/>
    <w:rsid w:val="00450409"/>
    <w:rsid w:val="0045067E"/>
    <w:rsid w:val="0045075F"/>
    <w:rsid w:val="00450789"/>
    <w:rsid w:val="00450849"/>
    <w:rsid w:val="00450B6F"/>
    <w:rsid w:val="00450BDE"/>
    <w:rsid w:val="00450BF6"/>
    <w:rsid w:val="00450C1D"/>
    <w:rsid w:val="00451252"/>
    <w:rsid w:val="0045132A"/>
    <w:rsid w:val="0045132D"/>
    <w:rsid w:val="004514A3"/>
    <w:rsid w:val="00451827"/>
    <w:rsid w:val="00451D14"/>
    <w:rsid w:val="00451DC1"/>
    <w:rsid w:val="00451E6A"/>
    <w:rsid w:val="00452421"/>
    <w:rsid w:val="00452471"/>
    <w:rsid w:val="00452A06"/>
    <w:rsid w:val="00452A68"/>
    <w:rsid w:val="00452A79"/>
    <w:rsid w:val="00453363"/>
    <w:rsid w:val="00453647"/>
    <w:rsid w:val="00453662"/>
    <w:rsid w:val="00453BCD"/>
    <w:rsid w:val="00453D77"/>
    <w:rsid w:val="00453E0E"/>
    <w:rsid w:val="00453E95"/>
    <w:rsid w:val="0045446D"/>
    <w:rsid w:val="0045461F"/>
    <w:rsid w:val="004547AF"/>
    <w:rsid w:val="004547F5"/>
    <w:rsid w:val="0045487F"/>
    <w:rsid w:val="00454C6F"/>
    <w:rsid w:val="00454F41"/>
    <w:rsid w:val="00455367"/>
    <w:rsid w:val="00455447"/>
    <w:rsid w:val="004554AA"/>
    <w:rsid w:val="00455642"/>
    <w:rsid w:val="00455852"/>
    <w:rsid w:val="004558A8"/>
    <w:rsid w:val="00455AD3"/>
    <w:rsid w:val="00455EA1"/>
    <w:rsid w:val="0045604F"/>
    <w:rsid w:val="004563AC"/>
    <w:rsid w:val="00456517"/>
    <w:rsid w:val="0045666C"/>
    <w:rsid w:val="00456B82"/>
    <w:rsid w:val="004571F8"/>
    <w:rsid w:val="004573E0"/>
    <w:rsid w:val="00457619"/>
    <w:rsid w:val="00457981"/>
    <w:rsid w:val="004579D0"/>
    <w:rsid w:val="00457A10"/>
    <w:rsid w:val="00457C7C"/>
    <w:rsid w:val="00457CC0"/>
    <w:rsid w:val="00457D9D"/>
    <w:rsid w:val="004600D9"/>
    <w:rsid w:val="004601F5"/>
    <w:rsid w:val="0046090C"/>
    <w:rsid w:val="0046097F"/>
    <w:rsid w:val="00460AF6"/>
    <w:rsid w:val="00460D7C"/>
    <w:rsid w:val="00461046"/>
    <w:rsid w:val="00461126"/>
    <w:rsid w:val="00461737"/>
    <w:rsid w:val="00461859"/>
    <w:rsid w:val="004618EB"/>
    <w:rsid w:val="00461AA5"/>
    <w:rsid w:val="00461AFF"/>
    <w:rsid w:val="00461C12"/>
    <w:rsid w:val="00461E3B"/>
    <w:rsid w:val="004620C9"/>
    <w:rsid w:val="00462175"/>
    <w:rsid w:val="00462792"/>
    <w:rsid w:val="00462EDE"/>
    <w:rsid w:val="00463014"/>
    <w:rsid w:val="004632FD"/>
    <w:rsid w:val="00463490"/>
    <w:rsid w:val="004636E7"/>
    <w:rsid w:val="00463947"/>
    <w:rsid w:val="00463AF5"/>
    <w:rsid w:val="00463CFC"/>
    <w:rsid w:val="00463D61"/>
    <w:rsid w:val="00463EF7"/>
    <w:rsid w:val="00464128"/>
    <w:rsid w:val="004641BA"/>
    <w:rsid w:val="00464449"/>
    <w:rsid w:val="004646A0"/>
    <w:rsid w:val="004648BF"/>
    <w:rsid w:val="00464B29"/>
    <w:rsid w:val="00465043"/>
    <w:rsid w:val="0046504D"/>
    <w:rsid w:val="00465371"/>
    <w:rsid w:val="00465392"/>
    <w:rsid w:val="00465479"/>
    <w:rsid w:val="00465784"/>
    <w:rsid w:val="00465879"/>
    <w:rsid w:val="00465AB1"/>
    <w:rsid w:val="00465B8C"/>
    <w:rsid w:val="00465CE7"/>
    <w:rsid w:val="00465E05"/>
    <w:rsid w:val="00465E66"/>
    <w:rsid w:val="00465E96"/>
    <w:rsid w:val="00465FC2"/>
    <w:rsid w:val="00465FFF"/>
    <w:rsid w:val="00466166"/>
    <w:rsid w:val="004661A1"/>
    <w:rsid w:val="004665E0"/>
    <w:rsid w:val="00466766"/>
    <w:rsid w:val="00466909"/>
    <w:rsid w:val="004669BF"/>
    <w:rsid w:val="00466AE2"/>
    <w:rsid w:val="00466C56"/>
    <w:rsid w:val="00466D26"/>
    <w:rsid w:val="00466D76"/>
    <w:rsid w:val="00466EFC"/>
    <w:rsid w:val="00466F55"/>
    <w:rsid w:val="00467075"/>
    <w:rsid w:val="004675A4"/>
    <w:rsid w:val="004678FA"/>
    <w:rsid w:val="00467916"/>
    <w:rsid w:val="004679C4"/>
    <w:rsid w:val="00467BA1"/>
    <w:rsid w:val="00467BBE"/>
    <w:rsid w:val="00467BE9"/>
    <w:rsid w:val="00467C6A"/>
    <w:rsid w:val="00467D40"/>
    <w:rsid w:val="00467DA2"/>
    <w:rsid w:val="00470195"/>
    <w:rsid w:val="0047074A"/>
    <w:rsid w:val="004707A5"/>
    <w:rsid w:val="004708F7"/>
    <w:rsid w:val="00470A57"/>
    <w:rsid w:val="00470C7E"/>
    <w:rsid w:val="00470CDD"/>
    <w:rsid w:val="00470CF3"/>
    <w:rsid w:val="004710A7"/>
    <w:rsid w:val="00471888"/>
    <w:rsid w:val="0047196B"/>
    <w:rsid w:val="00471DF3"/>
    <w:rsid w:val="0047215E"/>
    <w:rsid w:val="00472226"/>
    <w:rsid w:val="0047236D"/>
    <w:rsid w:val="0047271D"/>
    <w:rsid w:val="00472855"/>
    <w:rsid w:val="00472951"/>
    <w:rsid w:val="0047299A"/>
    <w:rsid w:val="00473097"/>
    <w:rsid w:val="0047325E"/>
    <w:rsid w:val="004732D3"/>
    <w:rsid w:val="004733A5"/>
    <w:rsid w:val="00473468"/>
    <w:rsid w:val="004735E3"/>
    <w:rsid w:val="00473932"/>
    <w:rsid w:val="00473A06"/>
    <w:rsid w:val="00473B8E"/>
    <w:rsid w:val="00473C1F"/>
    <w:rsid w:val="00473F0A"/>
    <w:rsid w:val="00473F2C"/>
    <w:rsid w:val="00474036"/>
    <w:rsid w:val="004741FB"/>
    <w:rsid w:val="0047457C"/>
    <w:rsid w:val="00474639"/>
    <w:rsid w:val="004746FA"/>
    <w:rsid w:val="004747A9"/>
    <w:rsid w:val="00474F31"/>
    <w:rsid w:val="00475602"/>
    <w:rsid w:val="00475633"/>
    <w:rsid w:val="0047573E"/>
    <w:rsid w:val="00475A70"/>
    <w:rsid w:val="00475D37"/>
    <w:rsid w:val="00475F71"/>
    <w:rsid w:val="0047642E"/>
    <w:rsid w:val="004765AE"/>
    <w:rsid w:val="0047671B"/>
    <w:rsid w:val="00476781"/>
    <w:rsid w:val="00476948"/>
    <w:rsid w:val="00476BD3"/>
    <w:rsid w:val="00476C08"/>
    <w:rsid w:val="00476C2F"/>
    <w:rsid w:val="00476F3E"/>
    <w:rsid w:val="004771D9"/>
    <w:rsid w:val="00477472"/>
    <w:rsid w:val="00477553"/>
    <w:rsid w:val="0047781E"/>
    <w:rsid w:val="00477AD8"/>
    <w:rsid w:val="00477B67"/>
    <w:rsid w:val="00477CA3"/>
    <w:rsid w:val="00480191"/>
    <w:rsid w:val="0048031B"/>
    <w:rsid w:val="00480A12"/>
    <w:rsid w:val="00480B0F"/>
    <w:rsid w:val="00480C1F"/>
    <w:rsid w:val="00481002"/>
    <w:rsid w:val="00481600"/>
    <w:rsid w:val="00481668"/>
    <w:rsid w:val="00481BA5"/>
    <w:rsid w:val="00481C6B"/>
    <w:rsid w:val="00481D0A"/>
    <w:rsid w:val="00481EB6"/>
    <w:rsid w:val="00481F6A"/>
    <w:rsid w:val="004820BC"/>
    <w:rsid w:val="00482185"/>
    <w:rsid w:val="0048241F"/>
    <w:rsid w:val="004824C1"/>
    <w:rsid w:val="0048277E"/>
    <w:rsid w:val="004827C9"/>
    <w:rsid w:val="00482843"/>
    <w:rsid w:val="00482A2F"/>
    <w:rsid w:val="00482A8B"/>
    <w:rsid w:val="00482BAD"/>
    <w:rsid w:val="00482ECF"/>
    <w:rsid w:val="00482F5B"/>
    <w:rsid w:val="004831EC"/>
    <w:rsid w:val="00483221"/>
    <w:rsid w:val="00483C02"/>
    <w:rsid w:val="00483CCC"/>
    <w:rsid w:val="00483E50"/>
    <w:rsid w:val="00483F22"/>
    <w:rsid w:val="00483FF6"/>
    <w:rsid w:val="0048442C"/>
    <w:rsid w:val="0048451D"/>
    <w:rsid w:val="00484605"/>
    <w:rsid w:val="00484626"/>
    <w:rsid w:val="00484950"/>
    <w:rsid w:val="00484CD7"/>
    <w:rsid w:val="00484CE2"/>
    <w:rsid w:val="00484D3F"/>
    <w:rsid w:val="00484F54"/>
    <w:rsid w:val="00485253"/>
    <w:rsid w:val="0048526D"/>
    <w:rsid w:val="004853AA"/>
    <w:rsid w:val="00485721"/>
    <w:rsid w:val="00485797"/>
    <w:rsid w:val="004857E9"/>
    <w:rsid w:val="00485AAB"/>
    <w:rsid w:val="00485BD9"/>
    <w:rsid w:val="00485CB9"/>
    <w:rsid w:val="00485E3F"/>
    <w:rsid w:val="004860D5"/>
    <w:rsid w:val="0048617D"/>
    <w:rsid w:val="00486195"/>
    <w:rsid w:val="004863A1"/>
    <w:rsid w:val="004863C6"/>
    <w:rsid w:val="00486A46"/>
    <w:rsid w:val="00486A82"/>
    <w:rsid w:val="00486E1D"/>
    <w:rsid w:val="00486FDD"/>
    <w:rsid w:val="004877D4"/>
    <w:rsid w:val="0048781D"/>
    <w:rsid w:val="00490844"/>
    <w:rsid w:val="00490859"/>
    <w:rsid w:val="00490C1D"/>
    <w:rsid w:val="00490D8F"/>
    <w:rsid w:val="00490DD9"/>
    <w:rsid w:val="00490E9A"/>
    <w:rsid w:val="0049123E"/>
    <w:rsid w:val="0049139A"/>
    <w:rsid w:val="004913FB"/>
    <w:rsid w:val="004915C5"/>
    <w:rsid w:val="00491709"/>
    <w:rsid w:val="00491921"/>
    <w:rsid w:val="00491C35"/>
    <w:rsid w:val="00491CB5"/>
    <w:rsid w:val="00491DA6"/>
    <w:rsid w:val="004922EE"/>
    <w:rsid w:val="004923A4"/>
    <w:rsid w:val="0049240E"/>
    <w:rsid w:val="004925DB"/>
    <w:rsid w:val="004926E6"/>
    <w:rsid w:val="00492742"/>
    <w:rsid w:val="00492968"/>
    <w:rsid w:val="00492D09"/>
    <w:rsid w:val="00492F33"/>
    <w:rsid w:val="0049321D"/>
    <w:rsid w:val="004932AF"/>
    <w:rsid w:val="004932F5"/>
    <w:rsid w:val="004934D8"/>
    <w:rsid w:val="0049391B"/>
    <w:rsid w:val="004939BD"/>
    <w:rsid w:val="00493A19"/>
    <w:rsid w:val="00493D4C"/>
    <w:rsid w:val="00493DCA"/>
    <w:rsid w:val="00493F2E"/>
    <w:rsid w:val="00493FC5"/>
    <w:rsid w:val="0049454E"/>
    <w:rsid w:val="00494AF5"/>
    <w:rsid w:val="00494C2B"/>
    <w:rsid w:val="00494DD9"/>
    <w:rsid w:val="00494DDF"/>
    <w:rsid w:val="00494DF3"/>
    <w:rsid w:val="00495059"/>
    <w:rsid w:val="0049514E"/>
    <w:rsid w:val="00495229"/>
    <w:rsid w:val="004953BC"/>
    <w:rsid w:val="0049542D"/>
    <w:rsid w:val="0049546B"/>
    <w:rsid w:val="0049559A"/>
    <w:rsid w:val="00495718"/>
    <w:rsid w:val="004959B7"/>
    <w:rsid w:val="00495AFE"/>
    <w:rsid w:val="00495CF5"/>
    <w:rsid w:val="00495E15"/>
    <w:rsid w:val="00495E3B"/>
    <w:rsid w:val="00495E67"/>
    <w:rsid w:val="00495EB2"/>
    <w:rsid w:val="0049637F"/>
    <w:rsid w:val="00496545"/>
    <w:rsid w:val="00496751"/>
    <w:rsid w:val="00496757"/>
    <w:rsid w:val="004967D5"/>
    <w:rsid w:val="004969A7"/>
    <w:rsid w:val="00496A75"/>
    <w:rsid w:val="00496CE5"/>
    <w:rsid w:val="00496F06"/>
    <w:rsid w:val="00496F15"/>
    <w:rsid w:val="00496F5D"/>
    <w:rsid w:val="004970D6"/>
    <w:rsid w:val="00497395"/>
    <w:rsid w:val="00497576"/>
    <w:rsid w:val="00497A48"/>
    <w:rsid w:val="00497BFD"/>
    <w:rsid w:val="00497CAC"/>
    <w:rsid w:val="00497DC2"/>
    <w:rsid w:val="004A07A2"/>
    <w:rsid w:val="004A0D46"/>
    <w:rsid w:val="004A0EF5"/>
    <w:rsid w:val="004A129E"/>
    <w:rsid w:val="004A133E"/>
    <w:rsid w:val="004A1488"/>
    <w:rsid w:val="004A1576"/>
    <w:rsid w:val="004A176F"/>
    <w:rsid w:val="004A1851"/>
    <w:rsid w:val="004A1DAA"/>
    <w:rsid w:val="004A1F12"/>
    <w:rsid w:val="004A1F92"/>
    <w:rsid w:val="004A20A4"/>
    <w:rsid w:val="004A21EF"/>
    <w:rsid w:val="004A22B5"/>
    <w:rsid w:val="004A22EC"/>
    <w:rsid w:val="004A240E"/>
    <w:rsid w:val="004A2615"/>
    <w:rsid w:val="004A26E0"/>
    <w:rsid w:val="004A26EE"/>
    <w:rsid w:val="004A2850"/>
    <w:rsid w:val="004A2C3B"/>
    <w:rsid w:val="004A2CBB"/>
    <w:rsid w:val="004A2E08"/>
    <w:rsid w:val="004A2F0E"/>
    <w:rsid w:val="004A3028"/>
    <w:rsid w:val="004A322E"/>
    <w:rsid w:val="004A355E"/>
    <w:rsid w:val="004A35FD"/>
    <w:rsid w:val="004A3A6F"/>
    <w:rsid w:val="004A3C69"/>
    <w:rsid w:val="004A3E6F"/>
    <w:rsid w:val="004A40B6"/>
    <w:rsid w:val="004A4232"/>
    <w:rsid w:val="004A4289"/>
    <w:rsid w:val="004A4370"/>
    <w:rsid w:val="004A43C3"/>
    <w:rsid w:val="004A4521"/>
    <w:rsid w:val="004A48CA"/>
    <w:rsid w:val="004A4BF3"/>
    <w:rsid w:val="004A4D3F"/>
    <w:rsid w:val="004A5180"/>
    <w:rsid w:val="004A5431"/>
    <w:rsid w:val="004A569B"/>
    <w:rsid w:val="004A5958"/>
    <w:rsid w:val="004A5F00"/>
    <w:rsid w:val="004A5FDB"/>
    <w:rsid w:val="004A60E2"/>
    <w:rsid w:val="004A6289"/>
    <w:rsid w:val="004A6501"/>
    <w:rsid w:val="004A6918"/>
    <w:rsid w:val="004A6AB7"/>
    <w:rsid w:val="004A6CAB"/>
    <w:rsid w:val="004A6CD5"/>
    <w:rsid w:val="004A6E86"/>
    <w:rsid w:val="004A6F3E"/>
    <w:rsid w:val="004A6FB1"/>
    <w:rsid w:val="004A7572"/>
    <w:rsid w:val="004A759E"/>
    <w:rsid w:val="004A7697"/>
    <w:rsid w:val="004A77EC"/>
    <w:rsid w:val="004A7896"/>
    <w:rsid w:val="004A78D9"/>
    <w:rsid w:val="004A7A5D"/>
    <w:rsid w:val="004A7DA8"/>
    <w:rsid w:val="004A7E26"/>
    <w:rsid w:val="004A7F00"/>
    <w:rsid w:val="004B000F"/>
    <w:rsid w:val="004B015E"/>
    <w:rsid w:val="004B0319"/>
    <w:rsid w:val="004B0482"/>
    <w:rsid w:val="004B0C58"/>
    <w:rsid w:val="004B0EA6"/>
    <w:rsid w:val="004B0EC7"/>
    <w:rsid w:val="004B1179"/>
    <w:rsid w:val="004B1296"/>
    <w:rsid w:val="004B12B1"/>
    <w:rsid w:val="004B1486"/>
    <w:rsid w:val="004B152F"/>
    <w:rsid w:val="004B1923"/>
    <w:rsid w:val="004B1E34"/>
    <w:rsid w:val="004B1EF3"/>
    <w:rsid w:val="004B2087"/>
    <w:rsid w:val="004B2171"/>
    <w:rsid w:val="004B231A"/>
    <w:rsid w:val="004B2466"/>
    <w:rsid w:val="004B2499"/>
    <w:rsid w:val="004B2541"/>
    <w:rsid w:val="004B2879"/>
    <w:rsid w:val="004B2DB0"/>
    <w:rsid w:val="004B2E8D"/>
    <w:rsid w:val="004B2EB2"/>
    <w:rsid w:val="004B302E"/>
    <w:rsid w:val="004B30AA"/>
    <w:rsid w:val="004B30AB"/>
    <w:rsid w:val="004B3311"/>
    <w:rsid w:val="004B38D8"/>
    <w:rsid w:val="004B39A4"/>
    <w:rsid w:val="004B3A06"/>
    <w:rsid w:val="004B3BA8"/>
    <w:rsid w:val="004B3BC3"/>
    <w:rsid w:val="004B3CE7"/>
    <w:rsid w:val="004B3CE8"/>
    <w:rsid w:val="004B3D17"/>
    <w:rsid w:val="004B3E14"/>
    <w:rsid w:val="004B4030"/>
    <w:rsid w:val="004B445B"/>
    <w:rsid w:val="004B45AB"/>
    <w:rsid w:val="004B46E2"/>
    <w:rsid w:val="004B481E"/>
    <w:rsid w:val="004B4874"/>
    <w:rsid w:val="004B4989"/>
    <w:rsid w:val="004B49ED"/>
    <w:rsid w:val="004B4A61"/>
    <w:rsid w:val="004B4B9E"/>
    <w:rsid w:val="004B4C8E"/>
    <w:rsid w:val="004B4D73"/>
    <w:rsid w:val="004B501E"/>
    <w:rsid w:val="004B5160"/>
    <w:rsid w:val="004B535F"/>
    <w:rsid w:val="004B5885"/>
    <w:rsid w:val="004B58B5"/>
    <w:rsid w:val="004B5AAB"/>
    <w:rsid w:val="004B5B65"/>
    <w:rsid w:val="004B60AC"/>
    <w:rsid w:val="004B63EC"/>
    <w:rsid w:val="004B6479"/>
    <w:rsid w:val="004B6629"/>
    <w:rsid w:val="004B6CB7"/>
    <w:rsid w:val="004B6EFF"/>
    <w:rsid w:val="004B7009"/>
    <w:rsid w:val="004B74CC"/>
    <w:rsid w:val="004B7609"/>
    <w:rsid w:val="004B778B"/>
    <w:rsid w:val="004B7937"/>
    <w:rsid w:val="004B7B1C"/>
    <w:rsid w:val="004B7C4F"/>
    <w:rsid w:val="004B7CC7"/>
    <w:rsid w:val="004B7EC8"/>
    <w:rsid w:val="004B7FAE"/>
    <w:rsid w:val="004C0031"/>
    <w:rsid w:val="004C00F7"/>
    <w:rsid w:val="004C013B"/>
    <w:rsid w:val="004C015D"/>
    <w:rsid w:val="004C02B6"/>
    <w:rsid w:val="004C0793"/>
    <w:rsid w:val="004C0B36"/>
    <w:rsid w:val="004C0E66"/>
    <w:rsid w:val="004C107E"/>
    <w:rsid w:val="004C11B5"/>
    <w:rsid w:val="004C137C"/>
    <w:rsid w:val="004C13A0"/>
    <w:rsid w:val="004C13E1"/>
    <w:rsid w:val="004C14F8"/>
    <w:rsid w:val="004C1553"/>
    <w:rsid w:val="004C1926"/>
    <w:rsid w:val="004C1984"/>
    <w:rsid w:val="004C1DB4"/>
    <w:rsid w:val="004C1E8D"/>
    <w:rsid w:val="004C1F0B"/>
    <w:rsid w:val="004C1F86"/>
    <w:rsid w:val="004C212E"/>
    <w:rsid w:val="004C232A"/>
    <w:rsid w:val="004C245F"/>
    <w:rsid w:val="004C2475"/>
    <w:rsid w:val="004C25CB"/>
    <w:rsid w:val="004C2856"/>
    <w:rsid w:val="004C28A1"/>
    <w:rsid w:val="004C2A13"/>
    <w:rsid w:val="004C2B85"/>
    <w:rsid w:val="004C2D20"/>
    <w:rsid w:val="004C2E24"/>
    <w:rsid w:val="004C2E73"/>
    <w:rsid w:val="004C38B0"/>
    <w:rsid w:val="004C39D8"/>
    <w:rsid w:val="004C3A00"/>
    <w:rsid w:val="004C3A51"/>
    <w:rsid w:val="004C3A82"/>
    <w:rsid w:val="004C3B19"/>
    <w:rsid w:val="004C3EF2"/>
    <w:rsid w:val="004C3EFF"/>
    <w:rsid w:val="004C3FA2"/>
    <w:rsid w:val="004C4093"/>
    <w:rsid w:val="004C434A"/>
    <w:rsid w:val="004C4469"/>
    <w:rsid w:val="004C4745"/>
    <w:rsid w:val="004C494C"/>
    <w:rsid w:val="004C4AE7"/>
    <w:rsid w:val="004C4E58"/>
    <w:rsid w:val="004C4EE7"/>
    <w:rsid w:val="004C4F10"/>
    <w:rsid w:val="004C52C8"/>
    <w:rsid w:val="004C52FB"/>
    <w:rsid w:val="004C53D2"/>
    <w:rsid w:val="004C558B"/>
    <w:rsid w:val="004C5735"/>
    <w:rsid w:val="004C58CE"/>
    <w:rsid w:val="004C5B80"/>
    <w:rsid w:val="004C5FA7"/>
    <w:rsid w:val="004C621D"/>
    <w:rsid w:val="004C62FA"/>
    <w:rsid w:val="004C635A"/>
    <w:rsid w:val="004C6477"/>
    <w:rsid w:val="004C6786"/>
    <w:rsid w:val="004C69FE"/>
    <w:rsid w:val="004C6C2C"/>
    <w:rsid w:val="004C7188"/>
    <w:rsid w:val="004C72BD"/>
    <w:rsid w:val="004C74D4"/>
    <w:rsid w:val="004C78E3"/>
    <w:rsid w:val="004C79F8"/>
    <w:rsid w:val="004C7A4C"/>
    <w:rsid w:val="004C7BD7"/>
    <w:rsid w:val="004C7E75"/>
    <w:rsid w:val="004C7FAC"/>
    <w:rsid w:val="004D00ED"/>
    <w:rsid w:val="004D012D"/>
    <w:rsid w:val="004D0195"/>
    <w:rsid w:val="004D0247"/>
    <w:rsid w:val="004D0653"/>
    <w:rsid w:val="004D0AB1"/>
    <w:rsid w:val="004D0DBF"/>
    <w:rsid w:val="004D0DDA"/>
    <w:rsid w:val="004D0ECF"/>
    <w:rsid w:val="004D115D"/>
    <w:rsid w:val="004D11A7"/>
    <w:rsid w:val="004D14DE"/>
    <w:rsid w:val="004D1649"/>
    <w:rsid w:val="004D1701"/>
    <w:rsid w:val="004D1864"/>
    <w:rsid w:val="004D1883"/>
    <w:rsid w:val="004D197E"/>
    <w:rsid w:val="004D19B2"/>
    <w:rsid w:val="004D1B21"/>
    <w:rsid w:val="004D1C74"/>
    <w:rsid w:val="004D1CE7"/>
    <w:rsid w:val="004D1EA8"/>
    <w:rsid w:val="004D1FB8"/>
    <w:rsid w:val="004D25ED"/>
    <w:rsid w:val="004D2847"/>
    <w:rsid w:val="004D2891"/>
    <w:rsid w:val="004D2892"/>
    <w:rsid w:val="004D28DD"/>
    <w:rsid w:val="004D296E"/>
    <w:rsid w:val="004D29CD"/>
    <w:rsid w:val="004D2E8B"/>
    <w:rsid w:val="004D2F00"/>
    <w:rsid w:val="004D313C"/>
    <w:rsid w:val="004D3201"/>
    <w:rsid w:val="004D3342"/>
    <w:rsid w:val="004D3506"/>
    <w:rsid w:val="004D3679"/>
    <w:rsid w:val="004D3B47"/>
    <w:rsid w:val="004D3B63"/>
    <w:rsid w:val="004D3FB6"/>
    <w:rsid w:val="004D40E8"/>
    <w:rsid w:val="004D42EE"/>
    <w:rsid w:val="004D43CF"/>
    <w:rsid w:val="004D4958"/>
    <w:rsid w:val="004D4D8C"/>
    <w:rsid w:val="004D4E19"/>
    <w:rsid w:val="004D4FC9"/>
    <w:rsid w:val="004D5002"/>
    <w:rsid w:val="004D5068"/>
    <w:rsid w:val="004D53FA"/>
    <w:rsid w:val="004D54B6"/>
    <w:rsid w:val="004D5928"/>
    <w:rsid w:val="004D5C4D"/>
    <w:rsid w:val="004D5D11"/>
    <w:rsid w:val="004D5EDF"/>
    <w:rsid w:val="004D5F74"/>
    <w:rsid w:val="004D60CF"/>
    <w:rsid w:val="004D6171"/>
    <w:rsid w:val="004D663D"/>
    <w:rsid w:val="004D67CF"/>
    <w:rsid w:val="004D6E9E"/>
    <w:rsid w:val="004D70AF"/>
    <w:rsid w:val="004D70B8"/>
    <w:rsid w:val="004D717E"/>
    <w:rsid w:val="004D7233"/>
    <w:rsid w:val="004D7353"/>
    <w:rsid w:val="004D7390"/>
    <w:rsid w:val="004D7449"/>
    <w:rsid w:val="004D78DC"/>
    <w:rsid w:val="004D7979"/>
    <w:rsid w:val="004D7CF0"/>
    <w:rsid w:val="004D7CF7"/>
    <w:rsid w:val="004D7D63"/>
    <w:rsid w:val="004D7F0B"/>
    <w:rsid w:val="004D7FB1"/>
    <w:rsid w:val="004E06C7"/>
    <w:rsid w:val="004E0804"/>
    <w:rsid w:val="004E0862"/>
    <w:rsid w:val="004E0948"/>
    <w:rsid w:val="004E0969"/>
    <w:rsid w:val="004E0CCA"/>
    <w:rsid w:val="004E0DD4"/>
    <w:rsid w:val="004E0DDB"/>
    <w:rsid w:val="004E113B"/>
    <w:rsid w:val="004E11C9"/>
    <w:rsid w:val="004E1273"/>
    <w:rsid w:val="004E13A7"/>
    <w:rsid w:val="004E15E4"/>
    <w:rsid w:val="004E1694"/>
    <w:rsid w:val="004E17DB"/>
    <w:rsid w:val="004E1BC3"/>
    <w:rsid w:val="004E1DEB"/>
    <w:rsid w:val="004E1E56"/>
    <w:rsid w:val="004E2192"/>
    <w:rsid w:val="004E2238"/>
    <w:rsid w:val="004E23F3"/>
    <w:rsid w:val="004E2524"/>
    <w:rsid w:val="004E2525"/>
    <w:rsid w:val="004E264B"/>
    <w:rsid w:val="004E28AE"/>
    <w:rsid w:val="004E2923"/>
    <w:rsid w:val="004E29DC"/>
    <w:rsid w:val="004E29F0"/>
    <w:rsid w:val="004E2ADD"/>
    <w:rsid w:val="004E2C52"/>
    <w:rsid w:val="004E2CF7"/>
    <w:rsid w:val="004E2F9A"/>
    <w:rsid w:val="004E3136"/>
    <w:rsid w:val="004E313E"/>
    <w:rsid w:val="004E3225"/>
    <w:rsid w:val="004E33F3"/>
    <w:rsid w:val="004E3418"/>
    <w:rsid w:val="004E3460"/>
    <w:rsid w:val="004E3472"/>
    <w:rsid w:val="004E3619"/>
    <w:rsid w:val="004E396B"/>
    <w:rsid w:val="004E39AB"/>
    <w:rsid w:val="004E3B2F"/>
    <w:rsid w:val="004E3BAD"/>
    <w:rsid w:val="004E3CBC"/>
    <w:rsid w:val="004E3DF5"/>
    <w:rsid w:val="004E4324"/>
    <w:rsid w:val="004E44EA"/>
    <w:rsid w:val="004E49BA"/>
    <w:rsid w:val="004E4B43"/>
    <w:rsid w:val="004E50DA"/>
    <w:rsid w:val="004E5128"/>
    <w:rsid w:val="004E53D9"/>
    <w:rsid w:val="004E5A35"/>
    <w:rsid w:val="004E5AE4"/>
    <w:rsid w:val="004E5B8D"/>
    <w:rsid w:val="004E5CBC"/>
    <w:rsid w:val="004E5FBE"/>
    <w:rsid w:val="004E6049"/>
    <w:rsid w:val="004E610E"/>
    <w:rsid w:val="004E6179"/>
    <w:rsid w:val="004E6434"/>
    <w:rsid w:val="004E6621"/>
    <w:rsid w:val="004E6B0C"/>
    <w:rsid w:val="004E6DDD"/>
    <w:rsid w:val="004E6E68"/>
    <w:rsid w:val="004E7009"/>
    <w:rsid w:val="004E78BF"/>
    <w:rsid w:val="004E7994"/>
    <w:rsid w:val="004E7A67"/>
    <w:rsid w:val="004E7BA8"/>
    <w:rsid w:val="004F0386"/>
    <w:rsid w:val="004F0560"/>
    <w:rsid w:val="004F0708"/>
    <w:rsid w:val="004F0804"/>
    <w:rsid w:val="004F0831"/>
    <w:rsid w:val="004F0922"/>
    <w:rsid w:val="004F0A43"/>
    <w:rsid w:val="004F0A7A"/>
    <w:rsid w:val="004F0CE2"/>
    <w:rsid w:val="004F0E10"/>
    <w:rsid w:val="004F0F37"/>
    <w:rsid w:val="004F1B11"/>
    <w:rsid w:val="004F1B17"/>
    <w:rsid w:val="004F1B1E"/>
    <w:rsid w:val="004F1DB6"/>
    <w:rsid w:val="004F1E48"/>
    <w:rsid w:val="004F1F4F"/>
    <w:rsid w:val="004F1F9A"/>
    <w:rsid w:val="004F2281"/>
    <w:rsid w:val="004F23DE"/>
    <w:rsid w:val="004F2A1C"/>
    <w:rsid w:val="004F2D96"/>
    <w:rsid w:val="004F2E4D"/>
    <w:rsid w:val="004F33D3"/>
    <w:rsid w:val="004F34F3"/>
    <w:rsid w:val="004F3550"/>
    <w:rsid w:val="004F3635"/>
    <w:rsid w:val="004F37B2"/>
    <w:rsid w:val="004F3BC7"/>
    <w:rsid w:val="004F3EC7"/>
    <w:rsid w:val="004F4112"/>
    <w:rsid w:val="004F41E3"/>
    <w:rsid w:val="004F4381"/>
    <w:rsid w:val="004F44F7"/>
    <w:rsid w:val="004F4722"/>
    <w:rsid w:val="004F48E3"/>
    <w:rsid w:val="004F49A2"/>
    <w:rsid w:val="004F4C68"/>
    <w:rsid w:val="004F4EB8"/>
    <w:rsid w:val="004F4F37"/>
    <w:rsid w:val="004F51EA"/>
    <w:rsid w:val="004F525D"/>
    <w:rsid w:val="004F530A"/>
    <w:rsid w:val="004F5390"/>
    <w:rsid w:val="004F547F"/>
    <w:rsid w:val="004F55A9"/>
    <w:rsid w:val="004F55CF"/>
    <w:rsid w:val="004F5EF0"/>
    <w:rsid w:val="004F61D7"/>
    <w:rsid w:val="004F62BF"/>
    <w:rsid w:val="004F62DE"/>
    <w:rsid w:val="004F6DBE"/>
    <w:rsid w:val="004F6FD6"/>
    <w:rsid w:val="004F7671"/>
    <w:rsid w:val="004F7726"/>
    <w:rsid w:val="004F77AE"/>
    <w:rsid w:val="004F78C2"/>
    <w:rsid w:val="004F792C"/>
    <w:rsid w:val="004F7931"/>
    <w:rsid w:val="004F793A"/>
    <w:rsid w:val="004F794F"/>
    <w:rsid w:val="004F7AF2"/>
    <w:rsid w:val="004F7C15"/>
    <w:rsid w:val="0050008A"/>
    <w:rsid w:val="00500164"/>
    <w:rsid w:val="005001D2"/>
    <w:rsid w:val="00500243"/>
    <w:rsid w:val="00500492"/>
    <w:rsid w:val="0050052F"/>
    <w:rsid w:val="00500629"/>
    <w:rsid w:val="00500AF5"/>
    <w:rsid w:val="00500CF2"/>
    <w:rsid w:val="00500F56"/>
    <w:rsid w:val="00500FBD"/>
    <w:rsid w:val="00501123"/>
    <w:rsid w:val="00501144"/>
    <w:rsid w:val="0050119F"/>
    <w:rsid w:val="005011E3"/>
    <w:rsid w:val="005012CF"/>
    <w:rsid w:val="005012E4"/>
    <w:rsid w:val="0050147A"/>
    <w:rsid w:val="00501738"/>
    <w:rsid w:val="00501B55"/>
    <w:rsid w:val="00501B9D"/>
    <w:rsid w:val="00501EF2"/>
    <w:rsid w:val="00502174"/>
    <w:rsid w:val="00502708"/>
    <w:rsid w:val="00502927"/>
    <w:rsid w:val="00502A8E"/>
    <w:rsid w:val="00502B90"/>
    <w:rsid w:val="0050334C"/>
    <w:rsid w:val="0050343B"/>
    <w:rsid w:val="00503442"/>
    <w:rsid w:val="00503918"/>
    <w:rsid w:val="00503A9A"/>
    <w:rsid w:val="00504143"/>
    <w:rsid w:val="005043CE"/>
    <w:rsid w:val="0050451E"/>
    <w:rsid w:val="005046B5"/>
    <w:rsid w:val="005048A6"/>
    <w:rsid w:val="00504A3A"/>
    <w:rsid w:val="00504B23"/>
    <w:rsid w:val="00504CA0"/>
    <w:rsid w:val="00504CDD"/>
    <w:rsid w:val="00504F08"/>
    <w:rsid w:val="005050D9"/>
    <w:rsid w:val="00505221"/>
    <w:rsid w:val="005052F5"/>
    <w:rsid w:val="005052F9"/>
    <w:rsid w:val="005053CC"/>
    <w:rsid w:val="005054CB"/>
    <w:rsid w:val="005054FB"/>
    <w:rsid w:val="005056A9"/>
    <w:rsid w:val="00505825"/>
    <w:rsid w:val="00505960"/>
    <w:rsid w:val="00505BFF"/>
    <w:rsid w:val="00505DBC"/>
    <w:rsid w:val="00505F84"/>
    <w:rsid w:val="0050612D"/>
    <w:rsid w:val="00506136"/>
    <w:rsid w:val="0050621D"/>
    <w:rsid w:val="005062DA"/>
    <w:rsid w:val="0050670A"/>
    <w:rsid w:val="005069E3"/>
    <w:rsid w:val="00506D9A"/>
    <w:rsid w:val="005071DF"/>
    <w:rsid w:val="005073F4"/>
    <w:rsid w:val="00507498"/>
    <w:rsid w:val="00507536"/>
    <w:rsid w:val="0050761C"/>
    <w:rsid w:val="00507B86"/>
    <w:rsid w:val="00507D0C"/>
    <w:rsid w:val="00507EC5"/>
    <w:rsid w:val="00510032"/>
    <w:rsid w:val="00510042"/>
    <w:rsid w:val="00510117"/>
    <w:rsid w:val="0051025C"/>
    <w:rsid w:val="00510560"/>
    <w:rsid w:val="0051060A"/>
    <w:rsid w:val="0051093D"/>
    <w:rsid w:val="00510986"/>
    <w:rsid w:val="00510BAA"/>
    <w:rsid w:val="00511383"/>
    <w:rsid w:val="00511644"/>
    <w:rsid w:val="0051172F"/>
    <w:rsid w:val="00511A59"/>
    <w:rsid w:val="00511E02"/>
    <w:rsid w:val="00511EFD"/>
    <w:rsid w:val="00512240"/>
    <w:rsid w:val="0051245C"/>
    <w:rsid w:val="00512ABB"/>
    <w:rsid w:val="00512BCC"/>
    <w:rsid w:val="00512C9F"/>
    <w:rsid w:val="00512CD1"/>
    <w:rsid w:val="00512DC0"/>
    <w:rsid w:val="00512FED"/>
    <w:rsid w:val="00513124"/>
    <w:rsid w:val="00513133"/>
    <w:rsid w:val="005135BB"/>
    <w:rsid w:val="005135CC"/>
    <w:rsid w:val="005137E2"/>
    <w:rsid w:val="00513E01"/>
    <w:rsid w:val="00513E93"/>
    <w:rsid w:val="00513E96"/>
    <w:rsid w:val="00513EE0"/>
    <w:rsid w:val="005140D0"/>
    <w:rsid w:val="00514190"/>
    <w:rsid w:val="00514864"/>
    <w:rsid w:val="00514C6B"/>
    <w:rsid w:val="00514D27"/>
    <w:rsid w:val="00515152"/>
    <w:rsid w:val="005151EC"/>
    <w:rsid w:val="00515303"/>
    <w:rsid w:val="005154A8"/>
    <w:rsid w:val="0051578C"/>
    <w:rsid w:val="0051592F"/>
    <w:rsid w:val="00515D4A"/>
    <w:rsid w:val="00515E20"/>
    <w:rsid w:val="00516031"/>
    <w:rsid w:val="00516661"/>
    <w:rsid w:val="00516720"/>
    <w:rsid w:val="005167BD"/>
    <w:rsid w:val="00516E09"/>
    <w:rsid w:val="00516E4D"/>
    <w:rsid w:val="00516F14"/>
    <w:rsid w:val="005170A4"/>
    <w:rsid w:val="0051715E"/>
    <w:rsid w:val="0051718C"/>
    <w:rsid w:val="0051732D"/>
    <w:rsid w:val="0051744A"/>
    <w:rsid w:val="00517E2C"/>
    <w:rsid w:val="00517FA3"/>
    <w:rsid w:val="00520052"/>
    <w:rsid w:val="0052063C"/>
    <w:rsid w:val="005207A5"/>
    <w:rsid w:val="00520879"/>
    <w:rsid w:val="005209E0"/>
    <w:rsid w:val="00520ABC"/>
    <w:rsid w:val="00520C70"/>
    <w:rsid w:val="00520FB6"/>
    <w:rsid w:val="00521320"/>
    <w:rsid w:val="0052135D"/>
    <w:rsid w:val="005219C8"/>
    <w:rsid w:val="00521B14"/>
    <w:rsid w:val="00521E84"/>
    <w:rsid w:val="00521FA0"/>
    <w:rsid w:val="00522093"/>
    <w:rsid w:val="005222A4"/>
    <w:rsid w:val="00522346"/>
    <w:rsid w:val="0052261A"/>
    <w:rsid w:val="00522679"/>
    <w:rsid w:val="005226F2"/>
    <w:rsid w:val="0052275E"/>
    <w:rsid w:val="00522761"/>
    <w:rsid w:val="00522771"/>
    <w:rsid w:val="00522A12"/>
    <w:rsid w:val="00522A1E"/>
    <w:rsid w:val="00522CA0"/>
    <w:rsid w:val="00522D00"/>
    <w:rsid w:val="00522D89"/>
    <w:rsid w:val="00522F46"/>
    <w:rsid w:val="00522FA2"/>
    <w:rsid w:val="00522FD0"/>
    <w:rsid w:val="0052306C"/>
    <w:rsid w:val="0052309E"/>
    <w:rsid w:val="00523198"/>
    <w:rsid w:val="005231A0"/>
    <w:rsid w:val="00523421"/>
    <w:rsid w:val="005234EC"/>
    <w:rsid w:val="005234FE"/>
    <w:rsid w:val="0052395F"/>
    <w:rsid w:val="00523AE7"/>
    <w:rsid w:val="00523C1D"/>
    <w:rsid w:val="0052405A"/>
    <w:rsid w:val="005240DC"/>
    <w:rsid w:val="0052444C"/>
    <w:rsid w:val="0052454F"/>
    <w:rsid w:val="00524600"/>
    <w:rsid w:val="005248EC"/>
    <w:rsid w:val="00524C64"/>
    <w:rsid w:val="00524C9E"/>
    <w:rsid w:val="00524E0C"/>
    <w:rsid w:val="00525267"/>
    <w:rsid w:val="00525270"/>
    <w:rsid w:val="00525350"/>
    <w:rsid w:val="005257DC"/>
    <w:rsid w:val="0052596D"/>
    <w:rsid w:val="005259AA"/>
    <w:rsid w:val="005259E5"/>
    <w:rsid w:val="00525B69"/>
    <w:rsid w:val="00525E33"/>
    <w:rsid w:val="00525E56"/>
    <w:rsid w:val="00525F1F"/>
    <w:rsid w:val="00526029"/>
    <w:rsid w:val="00526070"/>
    <w:rsid w:val="005261B7"/>
    <w:rsid w:val="005264C5"/>
    <w:rsid w:val="00526716"/>
    <w:rsid w:val="00526A2B"/>
    <w:rsid w:val="00526B6F"/>
    <w:rsid w:val="00526C54"/>
    <w:rsid w:val="00526D2A"/>
    <w:rsid w:val="00526E0E"/>
    <w:rsid w:val="00527015"/>
    <w:rsid w:val="00527286"/>
    <w:rsid w:val="005273F8"/>
    <w:rsid w:val="00527437"/>
    <w:rsid w:val="0052750E"/>
    <w:rsid w:val="005278F7"/>
    <w:rsid w:val="005279FE"/>
    <w:rsid w:val="005279FF"/>
    <w:rsid w:val="00527FF2"/>
    <w:rsid w:val="00530170"/>
    <w:rsid w:val="005302F6"/>
    <w:rsid w:val="005304DD"/>
    <w:rsid w:val="005305B6"/>
    <w:rsid w:val="005305F7"/>
    <w:rsid w:val="0053066F"/>
    <w:rsid w:val="005309BE"/>
    <w:rsid w:val="00530ABA"/>
    <w:rsid w:val="00530BAC"/>
    <w:rsid w:val="00530F9C"/>
    <w:rsid w:val="00531285"/>
    <w:rsid w:val="00531371"/>
    <w:rsid w:val="005315A9"/>
    <w:rsid w:val="0053198C"/>
    <w:rsid w:val="00531D7F"/>
    <w:rsid w:val="00531F3A"/>
    <w:rsid w:val="00532128"/>
    <w:rsid w:val="00532193"/>
    <w:rsid w:val="00532202"/>
    <w:rsid w:val="005323A4"/>
    <w:rsid w:val="0053262E"/>
    <w:rsid w:val="005326A5"/>
    <w:rsid w:val="00532841"/>
    <w:rsid w:val="0053296D"/>
    <w:rsid w:val="00532D72"/>
    <w:rsid w:val="00532D9B"/>
    <w:rsid w:val="005331DC"/>
    <w:rsid w:val="005334EC"/>
    <w:rsid w:val="00533783"/>
    <w:rsid w:val="00533946"/>
    <w:rsid w:val="00533998"/>
    <w:rsid w:val="005339A0"/>
    <w:rsid w:val="00533A9B"/>
    <w:rsid w:val="00533CFD"/>
    <w:rsid w:val="005341EB"/>
    <w:rsid w:val="0053422A"/>
    <w:rsid w:val="00534237"/>
    <w:rsid w:val="00534263"/>
    <w:rsid w:val="00534346"/>
    <w:rsid w:val="005343E7"/>
    <w:rsid w:val="005345B8"/>
    <w:rsid w:val="0053473B"/>
    <w:rsid w:val="00534A9A"/>
    <w:rsid w:val="00534C88"/>
    <w:rsid w:val="00534CB7"/>
    <w:rsid w:val="005353C1"/>
    <w:rsid w:val="00535609"/>
    <w:rsid w:val="00535615"/>
    <w:rsid w:val="005357AF"/>
    <w:rsid w:val="005358A6"/>
    <w:rsid w:val="00535954"/>
    <w:rsid w:val="005359E4"/>
    <w:rsid w:val="00535A3C"/>
    <w:rsid w:val="00535C06"/>
    <w:rsid w:val="0053639D"/>
    <w:rsid w:val="0053643D"/>
    <w:rsid w:val="00536610"/>
    <w:rsid w:val="005367D4"/>
    <w:rsid w:val="005369AC"/>
    <w:rsid w:val="00536F04"/>
    <w:rsid w:val="00537034"/>
    <w:rsid w:val="00537515"/>
    <w:rsid w:val="00537705"/>
    <w:rsid w:val="0053795E"/>
    <w:rsid w:val="00537987"/>
    <w:rsid w:val="0053798D"/>
    <w:rsid w:val="00537BE5"/>
    <w:rsid w:val="00537C1F"/>
    <w:rsid w:val="00537C93"/>
    <w:rsid w:val="00537D7A"/>
    <w:rsid w:val="00537EAE"/>
    <w:rsid w:val="00537EC7"/>
    <w:rsid w:val="00537F71"/>
    <w:rsid w:val="00540689"/>
    <w:rsid w:val="00540C01"/>
    <w:rsid w:val="00540EB7"/>
    <w:rsid w:val="00540F17"/>
    <w:rsid w:val="00541340"/>
    <w:rsid w:val="005413CF"/>
    <w:rsid w:val="00541431"/>
    <w:rsid w:val="0054148B"/>
    <w:rsid w:val="00541546"/>
    <w:rsid w:val="00541811"/>
    <w:rsid w:val="00541B3A"/>
    <w:rsid w:val="00541BD0"/>
    <w:rsid w:val="00541C02"/>
    <w:rsid w:val="00541F48"/>
    <w:rsid w:val="00542283"/>
    <w:rsid w:val="005422AB"/>
    <w:rsid w:val="0054281C"/>
    <w:rsid w:val="00542B2E"/>
    <w:rsid w:val="00542D47"/>
    <w:rsid w:val="00543595"/>
    <w:rsid w:val="005436B5"/>
    <w:rsid w:val="005437BD"/>
    <w:rsid w:val="00543852"/>
    <w:rsid w:val="00543982"/>
    <w:rsid w:val="00543C62"/>
    <w:rsid w:val="00543E5E"/>
    <w:rsid w:val="00543F1F"/>
    <w:rsid w:val="0054417F"/>
    <w:rsid w:val="0054433E"/>
    <w:rsid w:val="005443CC"/>
    <w:rsid w:val="005443CF"/>
    <w:rsid w:val="0054455F"/>
    <w:rsid w:val="005445AE"/>
    <w:rsid w:val="00544DA4"/>
    <w:rsid w:val="00544F0C"/>
    <w:rsid w:val="00545063"/>
    <w:rsid w:val="005451F6"/>
    <w:rsid w:val="0054538D"/>
    <w:rsid w:val="005454E5"/>
    <w:rsid w:val="0054562E"/>
    <w:rsid w:val="005457ED"/>
    <w:rsid w:val="0054580F"/>
    <w:rsid w:val="00545813"/>
    <w:rsid w:val="00545DC4"/>
    <w:rsid w:val="005461FC"/>
    <w:rsid w:val="005462A5"/>
    <w:rsid w:val="0054633A"/>
    <w:rsid w:val="0054635A"/>
    <w:rsid w:val="0054661C"/>
    <w:rsid w:val="005468C3"/>
    <w:rsid w:val="00546920"/>
    <w:rsid w:val="00546B88"/>
    <w:rsid w:val="00546BEA"/>
    <w:rsid w:val="00546C4A"/>
    <w:rsid w:val="00546D7D"/>
    <w:rsid w:val="00546E34"/>
    <w:rsid w:val="00547470"/>
    <w:rsid w:val="005474D6"/>
    <w:rsid w:val="005476EA"/>
    <w:rsid w:val="005479C4"/>
    <w:rsid w:val="00547ADF"/>
    <w:rsid w:val="00547FC0"/>
    <w:rsid w:val="00547FCC"/>
    <w:rsid w:val="005500EE"/>
    <w:rsid w:val="005505B8"/>
    <w:rsid w:val="005505F2"/>
    <w:rsid w:val="00550719"/>
    <w:rsid w:val="0055084D"/>
    <w:rsid w:val="00551297"/>
    <w:rsid w:val="00551343"/>
    <w:rsid w:val="0055139B"/>
    <w:rsid w:val="005517A2"/>
    <w:rsid w:val="00551CFA"/>
    <w:rsid w:val="00551E6D"/>
    <w:rsid w:val="00551FDA"/>
    <w:rsid w:val="00552040"/>
    <w:rsid w:val="005520EE"/>
    <w:rsid w:val="005522A1"/>
    <w:rsid w:val="00552554"/>
    <w:rsid w:val="005525B5"/>
    <w:rsid w:val="005526A9"/>
    <w:rsid w:val="005528B5"/>
    <w:rsid w:val="00552B95"/>
    <w:rsid w:val="00552ECB"/>
    <w:rsid w:val="00552F81"/>
    <w:rsid w:val="0055302C"/>
    <w:rsid w:val="005532B6"/>
    <w:rsid w:val="005534B2"/>
    <w:rsid w:val="005535E0"/>
    <w:rsid w:val="0055371A"/>
    <w:rsid w:val="00553751"/>
    <w:rsid w:val="00553B01"/>
    <w:rsid w:val="00553B20"/>
    <w:rsid w:val="00553D80"/>
    <w:rsid w:val="00553DC5"/>
    <w:rsid w:val="00553E3F"/>
    <w:rsid w:val="00553FDF"/>
    <w:rsid w:val="00554143"/>
    <w:rsid w:val="005543AF"/>
    <w:rsid w:val="0055459D"/>
    <w:rsid w:val="0055494D"/>
    <w:rsid w:val="00554B0A"/>
    <w:rsid w:val="00554B77"/>
    <w:rsid w:val="00554DCA"/>
    <w:rsid w:val="00555113"/>
    <w:rsid w:val="005556F7"/>
    <w:rsid w:val="00555877"/>
    <w:rsid w:val="005559BE"/>
    <w:rsid w:val="00555B77"/>
    <w:rsid w:val="00555C7C"/>
    <w:rsid w:val="00555D00"/>
    <w:rsid w:val="00555D43"/>
    <w:rsid w:val="00555E54"/>
    <w:rsid w:val="00555F89"/>
    <w:rsid w:val="005560C0"/>
    <w:rsid w:val="00556796"/>
    <w:rsid w:val="00556895"/>
    <w:rsid w:val="00556A17"/>
    <w:rsid w:val="00556D5C"/>
    <w:rsid w:val="00556E44"/>
    <w:rsid w:val="00556E5B"/>
    <w:rsid w:val="00557205"/>
    <w:rsid w:val="005576A7"/>
    <w:rsid w:val="005576CD"/>
    <w:rsid w:val="00557B47"/>
    <w:rsid w:val="00557BFE"/>
    <w:rsid w:val="00557D2B"/>
    <w:rsid w:val="00557EDC"/>
    <w:rsid w:val="0056016A"/>
    <w:rsid w:val="00560179"/>
    <w:rsid w:val="00560261"/>
    <w:rsid w:val="0056052D"/>
    <w:rsid w:val="005608DD"/>
    <w:rsid w:val="00560B11"/>
    <w:rsid w:val="00560B2B"/>
    <w:rsid w:val="00560BDF"/>
    <w:rsid w:val="00560DF5"/>
    <w:rsid w:val="00560F43"/>
    <w:rsid w:val="00560F7C"/>
    <w:rsid w:val="005611A3"/>
    <w:rsid w:val="0056152C"/>
    <w:rsid w:val="00561803"/>
    <w:rsid w:val="0056199E"/>
    <w:rsid w:val="00561F58"/>
    <w:rsid w:val="00561F8D"/>
    <w:rsid w:val="00561FAF"/>
    <w:rsid w:val="00562473"/>
    <w:rsid w:val="00562770"/>
    <w:rsid w:val="00562783"/>
    <w:rsid w:val="005627E8"/>
    <w:rsid w:val="005628F5"/>
    <w:rsid w:val="00562AD2"/>
    <w:rsid w:val="00562C4B"/>
    <w:rsid w:val="00562C4F"/>
    <w:rsid w:val="00562CD3"/>
    <w:rsid w:val="00562D78"/>
    <w:rsid w:val="00562E5B"/>
    <w:rsid w:val="00563088"/>
    <w:rsid w:val="0056326F"/>
    <w:rsid w:val="0056352F"/>
    <w:rsid w:val="0056355D"/>
    <w:rsid w:val="005636B7"/>
    <w:rsid w:val="0056395B"/>
    <w:rsid w:val="00563B3F"/>
    <w:rsid w:val="00563B7B"/>
    <w:rsid w:val="00563CD0"/>
    <w:rsid w:val="00563DB1"/>
    <w:rsid w:val="00564175"/>
    <w:rsid w:val="00564A67"/>
    <w:rsid w:val="00564C0A"/>
    <w:rsid w:val="00565454"/>
    <w:rsid w:val="0056554D"/>
    <w:rsid w:val="005658DB"/>
    <w:rsid w:val="00565FD5"/>
    <w:rsid w:val="005660EE"/>
    <w:rsid w:val="00566519"/>
    <w:rsid w:val="00566546"/>
    <w:rsid w:val="005665F8"/>
    <w:rsid w:val="00566A72"/>
    <w:rsid w:val="00566B61"/>
    <w:rsid w:val="00566C11"/>
    <w:rsid w:val="0056714E"/>
    <w:rsid w:val="0056715B"/>
    <w:rsid w:val="00567410"/>
    <w:rsid w:val="0056752A"/>
    <w:rsid w:val="00567552"/>
    <w:rsid w:val="005676C6"/>
    <w:rsid w:val="00567763"/>
    <w:rsid w:val="00570049"/>
    <w:rsid w:val="00570413"/>
    <w:rsid w:val="0057061E"/>
    <w:rsid w:val="00570ACE"/>
    <w:rsid w:val="00570B16"/>
    <w:rsid w:val="00570E9E"/>
    <w:rsid w:val="00571123"/>
    <w:rsid w:val="00571208"/>
    <w:rsid w:val="00571241"/>
    <w:rsid w:val="00571468"/>
    <w:rsid w:val="0057148D"/>
    <w:rsid w:val="00571853"/>
    <w:rsid w:val="0057185D"/>
    <w:rsid w:val="00571AC7"/>
    <w:rsid w:val="00571AE5"/>
    <w:rsid w:val="00571AED"/>
    <w:rsid w:val="00571DA9"/>
    <w:rsid w:val="0057254D"/>
    <w:rsid w:val="005726E6"/>
    <w:rsid w:val="005729F9"/>
    <w:rsid w:val="00572B3B"/>
    <w:rsid w:val="00572B61"/>
    <w:rsid w:val="00572D19"/>
    <w:rsid w:val="00573051"/>
    <w:rsid w:val="005732C6"/>
    <w:rsid w:val="0057337C"/>
    <w:rsid w:val="00573571"/>
    <w:rsid w:val="00573636"/>
    <w:rsid w:val="00573674"/>
    <w:rsid w:val="00573919"/>
    <w:rsid w:val="00573D39"/>
    <w:rsid w:val="00573E59"/>
    <w:rsid w:val="00573E72"/>
    <w:rsid w:val="00573EA4"/>
    <w:rsid w:val="00573FF5"/>
    <w:rsid w:val="00574387"/>
    <w:rsid w:val="00574688"/>
    <w:rsid w:val="005747F4"/>
    <w:rsid w:val="0057484C"/>
    <w:rsid w:val="00574B0C"/>
    <w:rsid w:val="00574F10"/>
    <w:rsid w:val="00575311"/>
    <w:rsid w:val="0057537E"/>
    <w:rsid w:val="00575620"/>
    <w:rsid w:val="00575C06"/>
    <w:rsid w:val="00575F17"/>
    <w:rsid w:val="0057618B"/>
    <w:rsid w:val="00576393"/>
    <w:rsid w:val="005764D9"/>
    <w:rsid w:val="0057654A"/>
    <w:rsid w:val="00576C72"/>
    <w:rsid w:val="00576D6E"/>
    <w:rsid w:val="00576DB0"/>
    <w:rsid w:val="0057723A"/>
    <w:rsid w:val="005772A2"/>
    <w:rsid w:val="0057732B"/>
    <w:rsid w:val="005773D9"/>
    <w:rsid w:val="005774E6"/>
    <w:rsid w:val="00577C87"/>
    <w:rsid w:val="00577E7C"/>
    <w:rsid w:val="00580190"/>
    <w:rsid w:val="005803E7"/>
    <w:rsid w:val="005805CC"/>
    <w:rsid w:val="00580725"/>
    <w:rsid w:val="00580B7C"/>
    <w:rsid w:val="00580E28"/>
    <w:rsid w:val="00580F3F"/>
    <w:rsid w:val="00580F4B"/>
    <w:rsid w:val="0058106A"/>
    <w:rsid w:val="00581127"/>
    <w:rsid w:val="005812BB"/>
    <w:rsid w:val="005813BC"/>
    <w:rsid w:val="005814C8"/>
    <w:rsid w:val="005814CD"/>
    <w:rsid w:val="0058152F"/>
    <w:rsid w:val="005815A6"/>
    <w:rsid w:val="005815F2"/>
    <w:rsid w:val="00581E03"/>
    <w:rsid w:val="00582083"/>
    <w:rsid w:val="005820AB"/>
    <w:rsid w:val="005822C8"/>
    <w:rsid w:val="00582328"/>
    <w:rsid w:val="00582760"/>
    <w:rsid w:val="00582890"/>
    <w:rsid w:val="00582937"/>
    <w:rsid w:val="00582A3E"/>
    <w:rsid w:val="00582FDE"/>
    <w:rsid w:val="0058352C"/>
    <w:rsid w:val="0058363D"/>
    <w:rsid w:val="00583783"/>
    <w:rsid w:val="00583944"/>
    <w:rsid w:val="00583A10"/>
    <w:rsid w:val="00583AAF"/>
    <w:rsid w:val="00583F79"/>
    <w:rsid w:val="00584195"/>
    <w:rsid w:val="0058423D"/>
    <w:rsid w:val="0058467B"/>
    <w:rsid w:val="005846E3"/>
    <w:rsid w:val="00584A0D"/>
    <w:rsid w:val="00584B0E"/>
    <w:rsid w:val="005850A2"/>
    <w:rsid w:val="005851C7"/>
    <w:rsid w:val="005852DC"/>
    <w:rsid w:val="005854C6"/>
    <w:rsid w:val="005854D9"/>
    <w:rsid w:val="0058552E"/>
    <w:rsid w:val="00585555"/>
    <w:rsid w:val="00585A23"/>
    <w:rsid w:val="00585CAD"/>
    <w:rsid w:val="00585D57"/>
    <w:rsid w:val="00586212"/>
    <w:rsid w:val="00586332"/>
    <w:rsid w:val="00586B39"/>
    <w:rsid w:val="00586B92"/>
    <w:rsid w:val="00587155"/>
    <w:rsid w:val="00587462"/>
    <w:rsid w:val="00587547"/>
    <w:rsid w:val="00587665"/>
    <w:rsid w:val="0058798F"/>
    <w:rsid w:val="00587A71"/>
    <w:rsid w:val="00587B0A"/>
    <w:rsid w:val="00590428"/>
    <w:rsid w:val="005909B0"/>
    <w:rsid w:val="00590ADD"/>
    <w:rsid w:val="00590DB4"/>
    <w:rsid w:val="00590F3C"/>
    <w:rsid w:val="00591177"/>
    <w:rsid w:val="00591883"/>
    <w:rsid w:val="00591C48"/>
    <w:rsid w:val="00591D86"/>
    <w:rsid w:val="00591D96"/>
    <w:rsid w:val="00591E19"/>
    <w:rsid w:val="00591EA9"/>
    <w:rsid w:val="00592138"/>
    <w:rsid w:val="0059225A"/>
    <w:rsid w:val="0059229E"/>
    <w:rsid w:val="005925CA"/>
    <w:rsid w:val="0059293B"/>
    <w:rsid w:val="00592ABF"/>
    <w:rsid w:val="00592D46"/>
    <w:rsid w:val="00592F90"/>
    <w:rsid w:val="0059397C"/>
    <w:rsid w:val="00593AC9"/>
    <w:rsid w:val="00593F9A"/>
    <w:rsid w:val="005940CE"/>
    <w:rsid w:val="0059433A"/>
    <w:rsid w:val="00594524"/>
    <w:rsid w:val="005945FB"/>
    <w:rsid w:val="00594844"/>
    <w:rsid w:val="0059512E"/>
    <w:rsid w:val="00595551"/>
    <w:rsid w:val="005959E2"/>
    <w:rsid w:val="00595C9E"/>
    <w:rsid w:val="00595F26"/>
    <w:rsid w:val="0059600B"/>
    <w:rsid w:val="0059604E"/>
    <w:rsid w:val="00596401"/>
    <w:rsid w:val="005964FA"/>
    <w:rsid w:val="00596709"/>
    <w:rsid w:val="00596770"/>
    <w:rsid w:val="00596A6E"/>
    <w:rsid w:val="00596AAE"/>
    <w:rsid w:val="00596E16"/>
    <w:rsid w:val="00596F6A"/>
    <w:rsid w:val="005977A1"/>
    <w:rsid w:val="00597809"/>
    <w:rsid w:val="00597953"/>
    <w:rsid w:val="00597F6F"/>
    <w:rsid w:val="005A007D"/>
    <w:rsid w:val="005A02A1"/>
    <w:rsid w:val="005A0958"/>
    <w:rsid w:val="005A0982"/>
    <w:rsid w:val="005A0995"/>
    <w:rsid w:val="005A09CE"/>
    <w:rsid w:val="005A0AC5"/>
    <w:rsid w:val="005A0EE2"/>
    <w:rsid w:val="005A1125"/>
    <w:rsid w:val="005A1CAC"/>
    <w:rsid w:val="005A1EC1"/>
    <w:rsid w:val="005A1F13"/>
    <w:rsid w:val="005A20AD"/>
    <w:rsid w:val="005A2109"/>
    <w:rsid w:val="005A234F"/>
    <w:rsid w:val="005A2352"/>
    <w:rsid w:val="005A25AB"/>
    <w:rsid w:val="005A2A92"/>
    <w:rsid w:val="005A2BEC"/>
    <w:rsid w:val="005A2C9D"/>
    <w:rsid w:val="005A2E23"/>
    <w:rsid w:val="005A2F95"/>
    <w:rsid w:val="005A30B2"/>
    <w:rsid w:val="005A33FC"/>
    <w:rsid w:val="005A3451"/>
    <w:rsid w:val="005A3461"/>
    <w:rsid w:val="005A393F"/>
    <w:rsid w:val="005A3999"/>
    <w:rsid w:val="005A3BDA"/>
    <w:rsid w:val="005A3CCF"/>
    <w:rsid w:val="005A3CF5"/>
    <w:rsid w:val="005A3DFC"/>
    <w:rsid w:val="005A3F92"/>
    <w:rsid w:val="005A4038"/>
    <w:rsid w:val="005A43AD"/>
    <w:rsid w:val="005A44E1"/>
    <w:rsid w:val="005A4518"/>
    <w:rsid w:val="005A47ED"/>
    <w:rsid w:val="005A47FA"/>
    <w:rsid w:val="005A480F"/>
    <w:rsid w:val="005A49FE"/>
    <w:rsid w:val="005A4CBB"/>
    <w:rsid w:val="005A4E44"/>
    <w:rsid w:val="005A53F5"/>
    <w:rsid w:val="005A5552"/>
    <w:rsid w:val="005A5746"/>
    <w:rsid w:val="005A5A1E"/>
    <w:rsid w:val="005A5BEE"/>
    <w:rsid w:val="005A5EC6"/>
    <w:rsid w:val="005A602F"/>
    <w:rsid w:val="005A64BC"/>
    <w:rsid w:val="005A6862"/>
    <w:rsid w:val="005A69D2"/>
    <w:rsid w:val="005A6B52"/>
    <w:rsid w:val="005A6BDD"/>
    <w:rsid w:val="005A6F1C"/>
    <w:rsid w:val="005A7104"/>
    <w:rsid w:val="005A7122"/>
    <w:rsid w:val="005A72CC"/>
    <w:rsid w:val="005A7352"/>
    <w:rsid w:val="005A74F9"/>
    <w:rsid w:val="005A7585"/>
    <w:rsid w:val="005A7757"/>
    <w:rsid w:val="005A797F"/>
    <w:rsid w:val="005A7C3C"/>
    <w:rsid w:val="005A7DB4"/>
    <w:rsid w:val="005B0054"/>
    <w:rsid w:val="005B0097"/>
    <w:rsid w:val="005B0497"/>
    <w:rsid w:val="005B06AC"/>
    <w:rsid w:val="005B0706"/>
    <w:rsid w:val="005B078C"/>
    <w:rsid w:val="005B0C9A"/>
    <w:rsid w:val="005B0F18"/>
    <w:rsid w:val="005B1101"/>
    <w:rsid w:val="005B1215"/>
    <w:rsid w:val="005B130B"/>
    <w:rsid w:val="005B16AA"/>
    <w:rsid w:val="005B16F7"/>
    <w:rsid w:val="005B1BD2"/>
    <w:rsid w:val="005B1CC8"/>
    <w:rsid w:val="005B1FD7"/>
    <w:rsid w:val="005B20D6"/>
    <w:rsid w:val="005B22AD"/>
    <w:rsid w:val="005B292E"/>
    <w:rsid w:val="005B2B94"/>
    <w:rsid w:val="005B2BA2"/>
    <w:rsid w:val="005B2F93"/>
    <w:rsid w:val="005B3113"/>
    <w:rsid w:val="005B328E"/>
    <w:rsid w:val="005B36F3"/>
    <w:rsid w:val="005B3F43"/>
    <w:rsid w:val="005B419B"/>
    <w:rsid w:val="005B4233"/>
    <w:rsid w:val="005B4509"/>
    <w:rsid w:val="005B4587"/>
    <w:rsid w:val="005B492B"/>
    <w:rsid w:val="005B4A1A"/>
    <w:rsid w:val="005B4C4D"/>
    <w:rsid w:val="005B4C79"/>
    <w:rsid w:val="005B4CFF"/>
    <w:rsid w:val="005B4DC8"/>
    <w:rsid w:val="005B4FCB"/>
    <w:rsid w:val="005B527B"/>
    <w:rsid w:val="005B5575"/>
    <w:rsid w:val="005B57A1"/>
    <w:rsid w:val="005B581F"/>
    <w:rsid w:val="005B58A0"/>
    <w:rsid w:val="005B5B73"/>
    <w:rsid w:val="005B5D14"/>
    <w:rsid w:val="005B5D93"/>
    <w:rsid w:val="005B5F14"/>
    <w:rsid w:val="005B62D5"/>
    <w:rsid w:val="005B6353"/>
    <w:rsid w:val="005B6454"/>
    <w:rsid w:val="005B6536"/>
    <w:rsid w:val="005B6724"/>
    <w:rsid w:val="005B6789"/>
    <w:rsid w:val="005B6A80"/>
    <w:rsid w:val="005B6D27"/>
    <w:rsid w:val="005B6E32"/>
    <w:rsid w:val="005B7031"/>
    <w:rsid w:val="005B72BE"/>
    <w:rsid w:val="005B7533"/>
    <w:rsid w:val="005B79E4"/>
    <w:rsid w:val="005B7AD4"/>
    <w:rsid w:val="005B7C4B"/>
    <w:rsid w:val="005B7FD0"/>
    <w:rsid w:val="005C041B"/>
    <w:rsid w:val="005C04A7"/>
    <w:rsid w:val="005C065C"/>
    <w:rsid w:val="005C0D86"/>
    <w:rsid w:val="005C146E"/>
    <w:rsid w:val="005C14BF"/>
    <w:rsid w:val="005C1902"/>
    <w:rsid w:val="005C1AC3"/>
    <w:rsid w:val="005C1BB6"/>
    <w:rsid w:val="005C1C2F"/>
    <w:rsid w:val="005C1F78"/>
    <w:rsid w:val="005C24E8"/>
    <w:rsid w:val="005C256C"/>
    <w:rsid w:val="005C2860"/>
    <w:rsid w:val="005C2AE9"/>
    <w:rsid w:val="005C2F3D"/>
    <w:rsid w:val="005C305B"/>
    <w:rsid w:val="005C3236"/>
    <w:rsid w:val="005C32F1"/>
    <w:rsid w:val="005C33BA"/>
    <w:rsid w:val="005C33FA"/>
    <w:rsid w:val="005C36BE"/>
    <w:rsid w:val="005C36F8"/>
    <w:rsid w:val="005C3834"/>
    <w:rsid w:val="005C3BC7"/>
    <w:rsid w:val="005C3C20"/>
    <w:rsid w:val="005C3C83"/>
    <w:rsid w:val="005C3F3F"/>
    <w:rsid w:val="005C3FB3"/>
    <w:rsid w:val="005C4110"/>
    <w:rsid w:val="005C41E9"/>
    <w:rsid w:val="005C43C1"/>
    <w:rsid w:val="005C4595"/>
    <w:rsid w:val="005C45D7"/>
    <w:rsid w:val="005C4FBA"/>
    <w:rsid w:val="005C5063"/>
    <w:rsid w:val="005C57C8"/>
    <w:rsid w:val="005C57D0"/>
    <w:rsid w:val="005C5AAC"/>
    <w:rsid w:val="005C5EC4"/>
    <w:rsid w:val="005C6080"/>
    <w:rsid w:val="005C631F"/>
    <w:rsid w:val="005C6347"/>
    <w:rsid w:val="005C6551"/>
    <w:rsid w:val="005C65C8"/>
    <w:rsid w:val="005C674E"/>
    <w:rsid w:val="005C695A"/>
    <w:rsid w:val="005C6AA5"/>
    <w:rsid w:val="005C6BD3"/>
    <w:rsid w:val="005C6C51"/>
    <w:rsid w:val="005C6D41"/>
    <w:rsid w:val="005C6F23"/>
    <w:rsid w:val="005C7034"/>
    <w:rsid w:val="005C73BB"/>
    <w:rsid w:val="005C74B0"/>
    <w:rsid w:val="005C7B68"/>
    <w:rsid w:val="005C7DA5"/>
    <w:rsid w:val="005D01A7"/>
    <w:rsid w:val="005D0351"/>
    <w:rsid w:val="005D03A7"/>
    <w:rsid w:val="005D0550"/>
    <w:rsid w:val="005D05E2"/>
    <w:rsid w:val="005D071A"/>
    <w:rsid w:val="005D08AE"/>
    <w:rsid w:val="005D0E1B"/>
    <w:rsid w:val="005D0F85"/>
    <w:rsid w:val="005D1137"/>
    <w:rsid w:val="005D11B0"/>
    <w:rsid w:val="005D1529"/>
    <w:rsid w:val="005D154E"/>
    <w:rsid w:val="005D1800"/>
    <w:rsid w:val="005D18BD"/>
    <w:rsid w:val="005D1BBE"/>
    <w:rsid w:val="005D1FFB"/>
    <w:rsid w:val="005D236E"/>
    <w:rsid w:val="005D23C6"/>
    <w:rsid w:val="005D2433"/>
    <w:rsid w:val="005D2523"/>
    <w:rsid w:val="005D2724"/>
    <w:rsid w:val="005D2BCA"/>
    <w:rsid w:val="005D2DFC"/>
    <w:rsid w:val="005D2E3A"/>
    <w:rsid w:val="005D30B1"/>
    <w:rsid w:val="005D324C"/>
    <w:rsid w:val="005D327A"/>
    <w:rsid w:val="005D35AB"/>
    <w:rsid w:val="005D370B"/>
    <w:rsid w:val="005D37FD"/>
    <w:rsid w:val="005D3878"/>
    <w:rsid w:val="005D38F7"/>
    <w:rsid w:val="005D3977"/>
    <w:rsid w:val="005D3A54"/>
    <w:rsid w:val="005D3DDA"/>
    <w:rsid w:val="005D4453"/>
    <w:rsid w:val="005D4479"/>
    <w:rsid w:val="005D4851"/>
    <w:rsid w:val="005D4A83"/>
    <w:rsid w:val="005D4C27"/>
    <w:rsid w:val="005D4CB7"/>
    <w:rsid w:val="005D4D82"/>
    <w:rsid w:val="005D4F5E"/>
    <w:rsid w:val="005D50DD"/>
    <w:rsid w:val="005D53E6"/>
    <w:rsid w:val="005D563D"/>
    <w:rsid w:val="005D57B3"/>
    <w:rsid w:val="005D5B98"/>
    <w:rsid w:val="005D63A9"/>
    <w:rsid w:val="005D6722"/>
    <w:rsid w:val="005D6AAD"/>
    <w:rsid w:val="005D6E0B"/>
    <w:rsid w:val="005D7082"/>
    <w:rsid w:val="005D71E9"/>
    <w:rsid w:val="005D7454"/>
    <w:rsid w:val="005D76F3"/>
    <w:rsid w:val="005D7A7B"/>
    <w:rsid w:val="005D7B41"/>
    <w:rsid w:val="005D7C7A"/>
    <w:rsid w:val="005D7C9A"/>
    <w:rsid w:val="005D7D81"/>
    <w:rsid w:val="005D7E61"/>
    <w:rsid w:val="005D7ECF"/>
    <w:rsid w:val="005D7FDC"/>
    <w:rsid w:val="005E086A"/>
    <w:rsid w:val="005E0E09"/>
    <w:rsid w:val="005E0E3A"/>
    <w:rsid w:val="005E0E94"/>
    <w:rsid w:val="005E1094"/>
    <w:rsid w:val="005E120C"/>
    <w:rsid w:val="005E12F9"/>
    <w:rsid w:val="005E140B"/>
    <w:rsid w:val="005E164F"/>
    <w:rsid w:val="005E16C8"/>
    <w:rsid w:val="005E19EF"/>
    <w:rsid w:val="005E1B68"/>
    <w:rsid w:val="005E1C17"/>
    <w:rsid w:val="005E1C38"/>
    <w:rsid w:val="005E1CD4"/>
    <w:rsid w:val="005E1CFC"/>
    <w:rsid w:val="005E2484"/>
    <w:rsid w:val="005E2CE0"/>
    <w:rsid w:val="005E2E32"/>
    <w:rsid w:val="005E3071"/>
    <w:rsid w:val="005E311C"/>
    <w:rsid w:val="005E33B4"/>
    <w:rsid w:val="005E35C1"/>
    <w:rsid w:val="005E3708"/>
    <w:rsid w:val="005E385E"/>
    <w:rsid w:val="005E3E58"/>
    <w:rsid w:val="005E44E2"/>
    <w:rsid w:val="005E49D7"/>
    <w:rsid w:val="005E4B09"/>
    <w:rsid w:val="005E4B6A"/>
    <w:rsid w:val="005E4C46"/>
    <w:rsid w:val="005E4E72"/>
    <w:rsid w:val="005E4F52"/>
    <w:rsid w:val="005E5091"/>
    <w:rsid w:val="005E524A"/>
    <w:rsid w:val="005E5323"/>
    <w:rsid w:val="005E5633"/>
    <w:rsid w:val="005E580A"/>
    <w:rsid w:val="005E5BC2"/>
    <w:rsid w:val="005E5C72"/>
    <w:rsid w:val="005E5CC0"/>
    <w:rsid w:val="005E5E53"/>
    <w:rsid w:val="005E60D8"/>
    <w:rsid w:val="005E60DF"/>
    <w:rsid w:val="005E63F9"/>
    <w:rsid w:val="005E64CB"/>
    <w:rsid w:val="005E6724"/>
    <w:rsid w:val="005E6728"/>
    <w:rsid w:val="005E6AF9"/>
    <w:rsid w:val="005E6B12"/>
    <w:rsid w:val="005E6B4D"/>
    <w:rsid w:val="005E6E80"/>
    <w:rsid w:val="005E6ECF"/>
    <w:rsid w:val="005E6F1D"/>
    <w:rsid w:val="005E725C"/>
    <w:rsid w:val="005E747B"/>
    <w:rsid w:val="005E77BD"/>
    <w:rsid w:val="005E7902"/>
    <w:rsid w:val="005E7B4D"/>
    <w:rsid w:val="005E7D2A"/>
    <w:rsid w:val="005E7DA9"/>
    <w:rsid w:val="005E7F6E"/>
    <w:rsid w:val="005F0153"/>
    <w:rsid w:val="005F03F3"/>
    <w:rsid w:val="005F053C"/>
    <w:rsid w:val="005F09EC"/>
    <w:rsid w:val="005F0D23"/>
    <w:rsid w:val="005F1091"/>
    <w:rsid w:val="005F1EA6"/>
    <w:rsid w:val="005F1F1B"/>
    <w:rsid w:val="005F1F66"/>
    <w:rsid w:val="005F2215"/>
    <w:rsid w:val="005F235D"/>
    <w:rsid w:val="005F28A1"/>
    <w:rsid w:val="005F28B0"/>
    <w:rsid w:val="005F2941"/>
    <w:rsid w:val="005F2AE6"/>
    <w:rsid w:val="005F2D51"/>
    <w:rsid w:val="005F3203"/>
    <w:rsid w:val="005F322A"/>
    <w:rsid w:val="005F324D"/>
    <w:rsid w:val="005F3329"/>
    <w:rsid w:val="005F334E"/>
    <w:rsid w:val="005F3684"/>
    <w:rsid w:val="005F3AA7"/>
    <w:rsid w:val="005F3CD9"/>
    <w:rsid w:val="005F3DC8"/>
    <w:rsid w:val="005F4054"/>
    <w:rsid w:val="005F4610"/>
    <w:rsid w:val="005F487B"/>
    <w:rsid w:val="005F4FFD"/>
    <w:rsid w:val="005F5119"/>
    <w:rsid w:val="005F519C"/>
    <w:rsid w:val="005F54DC"/>
    <w:rsid w:val="005F54FF"/>
    <w:rsid w:val="005F551A"/>
    <w:rsid w:val="005F5662"/>
    <w:rsid w:val="005F5B0E"/>
    <w:rsid w:val="005F5EF5"/>
    <w:rsid w:val="005F5FB2"/>
    <w:rsid w:val="005F609D"/>
    <w:rsid w:val="005F61AD"/>
    <w:rsid w:val="005F61D1"/>
    <w:rsid w:val="005F6215"/>
    <w:rsid w:val="005F64B0"/>
    <w:rsid w:val="005F6726"/>
    <w:rsid w:val="005F6735"/>
    <w:rsid w:val="005F683B"/>
    <w:rsid w:val="005F685C"/>
    <w:rsid w:val="005F6922"/>
    <w:rsid w:val="005F695B"/>
    <w:rsid w:val="005F6D92"/>
    <w:rsid w:val="005F6EBA"/>
    <w:rsid w:val="005F6F0F"/>
    <w:rsid w:val="005F7169"/>
    <w:rsid w:val="005F73C6"/>
    <w:rsid w:val="005F73E4"/>
    <w:rsid w:val="005F76E9"/>
    <w:rsid w:val="005F7BEB"/>
    <w:rsid w:val="005F7FA6"/>
    <w:rsid w:val="006000BF"/>
    <w:rsid w:val="0060023F"/>
    <w:rsid w:val="006003F7"/>
    <w:rsid w:val="00600416"/>
    <w:rsid w:val="0060079E"/>
    <w:rsid w:val="006009F7"/>
    <w:rsid w:val="00600A5A"/>
    <w:rsid w:val="00600EBF"/>
    <w:rsid w:val="00601415"/>
    <w:rsid w:val="00601590"/>
    <w:rsid w:val="006017E0"/>
    <w:rsid w:val="0060184E"/>
    <w:rsid w:val="00601944"/>
    <w:rsid w:val="00601AE6"/>
    <w:rsid w:val="00601DCF"/>
    <w:rsid w:val="00602290"/>
    <w:rsid w:val="00602388"/>
    <w:rsid w:val="00602541"/>
    <w:rsid w:val="0060289E"/>
    <w:rsid w:val="00602AB8"/>
    <w:rsid w:val="00602BE3"/>
    <w:rsid w:val="00602CDC"/>
    <w:rsid w:val="00602DE7"/>
    <w:rsid w:val="00602F8A"/>
    <w:rsid w:val="00603184"/>
    <w:rsid w:val="006035BB"/>
    <w:rsid w:val="006035E0"/>
    <w:rsid w:val="0060367E"/>
    <w:rsid w:val="006036DA"/>
    <w:rsid w:val="006036EF"/>
    <w:rsid w:val="006037D0"/>
    <w:rsid w:val="006039A6"/>
    <w:rsid w:val="00603C31"/>
    <w:rsid w:val="00603E21"/>
    <w:rsid w:val="00603EE8"/>
    <w:rsid w:val="0060436B"/>
    <w:rsid w:val="00604B34"/>
    <w:rsid w:val="00604BF1"/>
    <w:rsid w:val="00604FFB"/>
    <w:rsid w:val="00605176"/>
    <w:rsid w:val="0060539B"/>
    <w:rsid w:val="0060575B"/>
    <w:rsid w:val="006057BC"/>
    <w:rsid w:val="00605D9B"/>
    <w:rsid w:val="00605E2B"/>
    <w:rsid w:val="006062D5"/>
    <w:rsid w:val="006067F4"/>
    <w:rsid w:val="006068D6"/>
    <w:rsid w:val="00606906"/>
    <w:rsid w:val="00606BE8"/>
    <w:rsid w:val="00606E9D"/>
    <w:rsid w:val="00607144"/>
    <w:rsid w:val="0060714B"/>
    <w:rsid w:val="006071E3"/>
    <w:rsid w:val="0060798D"/>
    <w:rsid w:val="00607FC7"/>
    <w:rsid w:val="006100C1"/>
    <w:rsid w:val="00610227"/>
    <w:rsid w:val="006102A4"/>
    <w:rsid w:val="00610303"/>
    <w:rsid w:val="00610413"/>
    <w:rsid w:val="00610525"/>
    <w:rsid w:val="006107A7"/>
    <w:rsid w:val="006108DB"/>
    <w:rsid w:val="006109C1"/>
    <w:rsid w:val="00610AB2"/>
    <w:rsid w:val="00610E70"/>
    <w:rsid w:val="00610FFC"/>
    <w:rsid w:val="006110B1"/>
    <w:rsid w:val="006110F6"/>
    <w:rsid w:val="00611126"/>
    <w:rsid w:val="006111BA"/>
    <w:rsid w:val="00611757"/>
    <w:rsid w:val="006118A8"/>
    <w:rsid w:val="006119D6"/>
    <w:rsid w:val="00611CB1"/>
    <w:rsid w:val="0061217A"/>
    <w:rsid w:val="006122CB"/>
    <w:rsid w:val="00612372"/>
    <w:rsid w:val="006123FC"/>
    <w:rsid w:val="00612571"/>
    <w:rsid w:val="006127F7"/>
    <w:rsid w:val="006128FA"/>
    <w:rsid w:val="0061293A"/>
    <w:rsid w:val="00612A5A"/>
    <w:rsid w:val="00612CE2"/>
    <w:rsid w:val="00612D7F"/>
    <w:rsid w:val="00612DD7"/>
    <w:rsid w:val="006130AB"/>
    <w:rsid w:val="006137B5"/>
    <w:rsid w:val="00613BF6"/>
    <w:rsid w:val="00613FBB"/>
    <w:rsid w:val="00614252"/>
    <w:rsid w:val="006142D4"/>
    <w:rsid w:val="0061432C"/>
    <w:rsid w:val="006143BC"/>
    <w:rsid w:val="0061446A"/>
    <w:rsid w:val="006145E6"/>
    <w:rsid w:val="006147EA"/>
    <w:rsid w:val="00614A6A"/>
    <w:rsid w:val="00614EC6"/>
    <w:rsid w:val="006151A8"/>
    <w:rsid w:val="00615523"/>
    <w:rsid w:val="0061598C"/>
    <w:rsid w:val="00615A47"/>
    <w:rsid w:val="00615ABA"/>
    <w:rsid w:val="00615C00"/>
    <w:rsid w:val="00615F5E"/>
    <w:rsid w:val="00616219"/>
    <w:rsid w:val="00616443"/>
    <w:rsid w:val="006168D5"/>
    <w:rsid w:val="00616987"/>
    <w:rsid w:val="00616F6B"/>
    <w:rsid w:val="006171AC"/>
    <w:rsid w:val="006172C0"/>
    <w:rsid w:val="006174E2"/>
    <w:rsid w:val="006174F9"/>
    <w:rsid w:val="006176AC"/>
    <w:rsid w:val="00617B0A"/>
    <w:rsid w:val="00617BAB"/>
    <w:rsid w:val="00617E19"/>
    <w:rsid w:val="00617EAB"/>
    <w:rsid w:val="00620152"/>
    <w:rsid w:val="006202CC"/>
    <w:rsid w:val="00620A51"/>
    <w:rsid w:val="00620C81"/>
    <w:rsid w:val="00620E6E"/>
    <w:rsid w:val="00620EC0"/>
    <w:rsid w:val="00620F52"/>
    <w:rsid w:val="0062106D"/>
    <w:rsid w:val="006211F9"/>
    <w:rsid w:val="0062168A"/>
    <w:rsid w:val="006219EC"/>
    <w:rsid w:val="00621BEF"/>
    <w:rsid w:val="00621D0A"/>
    <w:rsid w:val="00621D0E"/>
    <w:rsid w:val="00621D33"/>
    <w:rsid w:val="00621F9F"/>
    <w:rsid w:val="00622588"/>
    <w:rsid w:val="0062274D"/>
    <w:rsid w:val="006227B3"/>
    <w:rsid w:val="00622898"/>
    <w:rsid w:val="00622954"/>
    <w:rsid w:val="00622BC9"/>
    <w:rsid w:val="00622EA3"/>
    <w:rsid w:val="00623054"/>
    <w:rsid w:val="0062322C"/>
    <w:rsid w:val="00623514"/>
    <w:rsid w:val="0062360B"/>
    <w:rsid w:val="00623635"/>
    <w:rsid w:val="00623766"/>
    <w:rsid w:val="00623866"/>
    <w:rsid w:val="00623D68"/>
    <w:rsid w:val="0062411C"/>
    <w:rsid w:val="006243C5"/>
    <w:rsid w:val="006244D0"/>
    <w:rsid w:val="006245C1"/>
    <w:rsid w:val="00624781"/>
    <w:rsid w:val="0062482E"/>
    <w:rsid w:val="006248DC"/>
    <w:rsid w:val="00624911"/>
    <w:rsid w:val="00624B8B"/>
    <w:rsid w:val="006251EB"/>
    <w:rsid w:val="00625209"/>
    <w:rsid w:val="006254D2"/>
    <w:rsid w:val="0062559C"/>
    <w:rsid w:val="00625662"/>
    <w:rsid w:val="006256BC"/>
    <w:rsid w:val="00625B9A"/>
    <w:rsid w:val="00626211"/>
    <w:rsid w:val="00626621"/>
    <w:rsid w:val="006268B0"/>
    <w:rsid w:val="00626A5A"/>
    <w:rsid w:val="00626D66"/>
    <w:rsid w:val="00626DC4"/>
    <w:rsid w:val="00626E1C"/>
    <w:rsid w:val="00626ED2"/>
    <w:rsid w:val="00626FD8"/>
    <w:rsid w:val="006272B9"/>
    <w:rsid w:val="00627610"/>
    <w:rsid w:val="006277D2"/>
    <w:rsid w:val="006277FC"/>
    <w:rsid w:val="00627D79"/>
    <w:rsid w:val="00627DFB"/>
    <w:rsid w:val="006303E4"/>
    <w:rsid w:val="006305B8"/>
    <w:rsid w:val="0063088F"/>
    <w:rsid w:val="00630A30"/>
    <w:rsid w:val="00630BE3"/>
    <w:rsid w:val="00630E62"/>
    <w:rsid w:val="00630EF6"/>
    <w:rsid w:val="00631239"/>
    <w:rsid w:val="006317B0"/>
    <w:rsid w:val="006317DD"/>
    <w:rsid w:val="006318C6"/>
    <w:rsid w:val="00631B17"/>
    <w:rsid w:val="00631BBF"/>
    <w:rsid w:val="0063244D"/>
    <w:rsid w:val="0063254A"/>
    <w:rsid w:val="006329B8"/>
    <w:rsid w:val="00632A3D"/>
    <w:rsid w:val="00632BDB"/>
    <w:rsid w:val="00632DDB"/>
    <w:rsid w:val="00632DF2"/>
    <w:rsid w:val="00632EAC"/>
    <w:rsid w:val="00632EFC"/>
    <w:rsid w:val="00633767"/>
    <w:rsid w:val="006344C1"/>
    <w:rsid w:val="0063452E"/>
    <w:rsid w:val="006346D2"/>
    <w:rsid w:val="00634A55"/>
    <w:rsid w:val="00634C96"/>
    <w:rsid w:val="00635186"/>
    <w:rsid w:val="00635780"/>
    <w:rsid w:val="006358A3"/>
    <w:rsid w:val="00635B93"/>
    <w:rsid w:val="00635BEC"/>
    <w:rsid w:val="00635E46"/>
    <w:rsid w:val="00635EEA"/>
    <w:rsid w:val="0063616D"/>
    <w:rsid w:val="006364FB"/>
    <w:rsid w:val="0063670A"/>
    <w:rsid w:val="006372D8"/>
    <w:rsid w:val="00637352"/>
    <w:rsid w:val="00637BD2"/>
    <w:rsid w:val="00637EC7"/>
    <w:rsid w:val="006400E3"/>
    <w:rsid w:val="0064032B"/>
    <w:rsid w:val="006403B7"/>
    <w:rsid w:val="00640518"/>
    <w:rsid w:val="006407FB"/>
    <w:rsid w:val="0064093E"/>
    <w:rsid w:val="006409A1"/>
    <w:rsid w:val="00640C0D"/>
    <w:rsid w:val="00640CCB"/>
    <w:rsid w:val="00640F55"/>
    <w:rsid w:val="006412E0"/>
    <w:rsid w:val="00641528"/>
    <w:rsid w:val="006416CC"/>
    <w:rsid w:val="006417A6"/>
    <w:rsid w:val="00641B00"/>
    <w:rsid w:val="00641C1D"/>
    <w:rsid w:val="00641CB4"/>
    <w:rsid w:val="00641FB7"/>
    <w:rsid w:val="00642B19"/>
    <w:rsid w:val="00642B2A"/>
    <w:rsid w:val="00642BC5"/>
    <w:rsid w:val="00642C33"/>
    <w:rsid w:val="00642CA4"/>
    <w:rsid w:val="00642EE6"/>
    <w:rsid w:val="00642F28"/>
    <w:rsid w:val="006430DB"/>
    <w:rsid w:val="006430E6"/>
    <w:rsid w:val="0064340D"/>
    <w:rsid w:val="00643632"/>
    <w:rsid w:val="00643AD5"/>
    <w:rsid w:val="00643AFB"/>
    <w:rsid w:val="00643BB8"/>
    <w:rsid w:val="00643C95"/>
    <w:rsid w:val="00643D54"/>
    <w:rsid w:val="00644128"/>
    <w:rsid w:val="0064415E"/>
    <w:rsid w:val="0064420A"/>
    <w:rsid w:val="00644337"/>
    <w:rsid w:val="006445AA"/>
    <w:rsid w:val="006446F8"/>
    <w:rsid w:val="006447AA"/>
    <w:rsid w:val="00644804"/>
    <w:rsid w:val="0064490B"/>
    <w:rsid w:val="00644B9A"/>
    <w:rsid w:val="00644CF1"/>
    <w:rsid w:val="00644E9D"/>
    <w:rsid w:val="006453C6"/>
    <w:rsid w:val="0064546D"/>
    <w:rsid w:val="0064564E"/>
    <w:rsid w:val="00645766"/>
    <w:rsid w:val="006457B3"/>
    <w:rsid w:val="00645A08"/>
    <w:rsid w:val="00645AAD"/>
    <w:rsid w:val="00645CC2"/>
    <w:rsid w:val="00645E24"/>
    <w:rsid w:val="00646279"/>
    <w:rsid w:val="0064662F"/>
    <w:rsid w:val="00646770"/>
    <w:rsid w:val="0064678A"/>
    <w:rsid w:val="00646A00"/>
    <w:rsid w:val="00646BDF"/>
    <w:rsid w:val="00646C1F"/>
    <w:rsid w:val="00646C7A"/>
    <w:rsid w:val="00646CC0"/>
    <w:rsid w:val="006472D7"/>
    <w:rsid w:val="00647336"/>
    <w:rsid w:val="00647443"/>
    <w:rsid w:val="006476A8"/>
    <w:rsid w:val="0064798C"/>
    <w:rsid w:val="00647A97"/>
    <w:rsid w:val="00647AEF"/>
    <w:rsid w:val="00647B51"/>
    <w:rsid w:val="00647EC9"/>
    <w:rsid w:val="00647F8F"/>
    <w:rsid w:val="006500DE"/>
    <w:rsid w:val="0065028E"/>
    <w:rsid w:val="006502A7"/>
    <w:rsid w:val="00650341"/>
    <w:rsid w:val="00650398"/>
    <w:rsid w:val="00650451"/>
    <w:rsid w:val="006506A8"/>
    <w:rsid w:val="0065078B"/>
    <w:rsid w:val="00650922"/>
    <w:rsid w:val="00650ADA"/>
    <w:rsid w:val="00650CB9"/>
    <w:rsid w:val="00650D04"/>
    <w:rsid w:val="00650D1F"/>
    <w:rsid w:val="00650EE9"/>
    <w:rsid w:val="00650F13"/>
    <w:rsid w:val="006511A3"/>
    <w:rsid w:val="0065128A"/>
    <w:rsid w:val="006516F7"/>
    <w:rsid w:val="0065177D"/>
    <w:rsid w:val="00651B30"/>
    <w:rsid w:val="00651CA5"/>
    <w:rsid w:val="00651E23"/>
    <w:rsid w:val="00651E8E"/>
    <w:rsid w:val="00651F7B"/>
    <w:rsid w:val="00652145"/>
    <w:rsid w:val="0065258D"/>
    <w:rsid w:val="006526C4"/>
    <w:rsid w:val="00652CA4"/>
    <w:rsid w:val="006533BE"/>
    <w:rsid w:val="006536B9"/>
    <w:rsid w:val="006536C9"/>
    <w:rsid w:val="00653BA5"/>
    <w:rsid w:val="00653BAC"/>
    <w:rsid w:val="00653F87"/>
    <w:rsid w:val="00654000"/>
    <w:rsid w:val="00654224"/>
    <w:rsid w:val="006542C0"/>
    <w:rsid w:val="00654595"/>
    <w:rsid w:val="00654810"/>
    <w:rsid w:val="00654AB2"/>
    <w:rsid w:val="00654B0A"/>
    <w:rsid w:val="00654E2E"/>
    <w:rsid w:val="006550B6"/>
    <w:rsid w:val="00655360"/>
    <w:rsid w:val="0065553E"/>
    <w:rsid w:val="0065559C"/>
    <w:rsid w:val="006555CA"/>
    <w:rsid w:val="00655749"/>
    <w:rsid w:val="00655867"/>
    <w:rsid w:val="006559B4"/>
    <w:rsid w:val="00655AEA"/>
    <w:rsid w:val="00655AF4"/>
    <w:rsid w:val="00655BDD"/>
    <w:rsid w:val="00655C11"/>
    <w:rsid w:val="00655DC1"/>
    <w:rsid w:val="0065621F"/>
    <w:rsid w:val="0065646E"/>
    <w:rsid w:val="006566D6"/>
    <w:rsid w:val="00656A88"/>
    <w:rsid w:val="00656C6B"/>
    <w:rsid w:val="00656E4C"/>
    <w:rsid w:val="00656EA0"/>
    <w:rsid w:val="00656F70"/>
    <w:rsid w:val="0065728B"/>
    <w:rsid w:val="00657448"/>
    <w:rsid w:val="0065761E"/>
    <w:rsid w:val="006576D1"/>
    <w:rsid w:val="006577AD"/>
    <w:rsid w:val="006577C0"/>
    <w:rsid w:val="00657D19"/>
    <w:rsid w:val="00657DE7"/>
    <w:rsid w:val="006602C7"/>
    <w:rsid w:val="0066093B"/>
    <w:rsid w:val="00660E67"/>
    <w:rsid w:val="00660E8F"/>
    <w:rsid w:val="00661113"/>
    <w:rsid w:val="00661240"/>
    <w:rsid w:val="006614B9"/>
    <w:rsid w:val="0066169A"/>
    <w:rsid w:val="00661C5A"/>
    <w:rsid w:val="00661E01"/>
    <w:rsid w:val="00662195"/>
    <w:rsid w:val="00662300"/>
    <w:rsid w:val="00662A0A"/>
    <w:rsid w:val="00662D4C"/>
    <w:rsid w:val="00662EA1"/>
    <w:rsid w:val="00662EF1"/>
    <w:rsid w:val="00663409"/>
    <w:rsid w:val="006636E8"/>
    <w:rsid w:val="00663744"/>
    <w:rsid w:val="00663BA4"/>
    <w:rsid w:val="00663BAB"/>
    <w:rsid w:val="00663C32"/>
    <w:rsid w:val="00663D35"/>
    <w:rsid w:val="00663DC9"/>
    <w:rsid w:val="0066418C"/>
    <w:rsid w:val="006642D8"/>
    <w:rsid w:val="00664D2F"/>
    <w:rsid w:val="00664D49"/>
    <w:rsid w:val="00664F91"/>
    <w:rsid w:val="006651B0"/>
    <w:rsid w:val="006652B7"/>
    <w:rsid w:val="006652DE"/>
    <w:rsid w:val="00665815"/>
    <w:rsid w:val="006658C9"/>
    <w:rsid w:val="006659EB"/>
    <w:rsid w:val="00665B21"/>
    <w:rsid w:val="00665BEE"/>
    <w:rsid w:val="00665CF2"/>
    <w:rsid w:val="0066607C"/>
    <w:rsid w:val="006660C4"/>
    <w:rsid w:val="006662A8"/>
    <w:rsid w:val="006663D0"/>
    <w:rsid w:val="00666612"/>
    <w:rsid w:val="00666B28"/>
    <w:rsid w:val="00667365"/>
    <w:rsid w:val="0066797E"/>
    <w:rsid w:val="00667BB8"/>
    <w:rsid w:val="00667C03"/>
    <w:rsid w:val="00667CF7"/>
    <w:rsid w:val="00667DCD"/>
    <w:rsid w:val="006700B1"/>
    <w:rsid w:val="006701CA"/>
    <w:rsid w:val="006701E8"/>
    <w:rsid w:val="006702F8"/>
    <w:rsid w:val="0067067F"/>
    <w:rsid w:val="00670775"/>
    <w:rsid w:val="006708A4"/>
    <w:rsid w:val="00670953"/>
    <w:rsid w:val="00670B1B"/>
    <w:rsid w:val="00670CFB"/>
    <w:rsid w:val="00670F82"/>
    <w:rsid w:val="006710D2"/>
    <w:rsid w:val="006711BF"/>
    <w:rsid w:val="006712A6"/>
    <w:rsid w:val="0067155C"/>
    <w:rsid w:val="0067184B"/>
    <w:rsid w:val="00671C4A"/>
    <w:rsid w:val="0067211B"/>
    <w:rsid w:val="00672129"/>
    <w:rsid w:val="0067255C"/>
    <w:rsid w:val="0067270F"/>
    <w:rsid w:val="0067285F"/>
    <w:rsid w:val="00672B12"/>
    <w:rsid w:val="00672B28"/>
    <w:rsid w:val="00672C9E"/>
    <w:rsid w:val="00672CB0"/>
    <w:rsid w:val="00672CD9"/>
    <w:rsid w:val="00672E36"/>
    <w:rsid w:val="00672E56"/>
    <w:rsid w:val="00673394"/>
    <w:rsid w:val="00673758"/>
    <w:rsid w:val="0067375F"/>
    <w:rsid w:val="00673ADC"/>
    <w:rsid w:val="00673DA1"/>
    <w:rsid w:val="00673EC9"/>
    <w:rsid w:val="00673EDD"/>
    <w:rsid w:val="00673F9B"/>
    <w:rsid w:val="00674177"/>
    <w:rsid w:val="00674317"/>
    <w:rsid w:val="00674393"/>
    <w:rsid w:val="0067460D"/>
    <w:rsid w:val="00674964"/>
    <w:rsid w:val="00674A0A"/>
    <w:rsid w:val="00674B6F"/>
    <w:rsid w:val="00674D18"/>
    <w:rsid w:val="00674F87"/>
    <w:rsid w:val="0067529E"/>
    <w:rsid w:val="006753B1"/>
    <w:rsid w:val="00675967"/>
    <w:rsid w:val="00675C9D"/>
    <w:rsid w:val="00675CC8"/>
    <w:rsid w:val="00675EFB"/>
    <w:rsid w:val="00676202"/>
    <w:rsid w:val="006762F7"/>
    <w:rsid w:val="006765E2"/>
    <w:rsid w:val="0067664E"/>
    <w:rsid w:val="00676916"/>
    <w:rsid w:val="00676A70"/>
    <w:rsid w:val="00676CA2"/>
    <w:rsid w:val="00676FF5"/>
    <w:rsid w:val="006770B8"/>
    <w:rsid w:val="006770D5"/>
    <w:rsid w:val="0067734E"/>
    <w:rsid w:val="00677412"/>
    <w:rsid w:val="00677427"/>
    <w:rsid w:val="00677695"/>
    <w:rsid w:val="0067797F"/>
    <w:rsid w:val="00677BFD"/>
    <w:rsid w:val="00677E06"/>
    <w:rsid w:val="00680576"/>
    <w:rsid w:val="00680601"/>
    <w:rsid w:val="00680745"/>
    <w:rsid w:val="00680785"/>
    <w:rsid w:val="0068097E"/>
    <w:rsid w:val="006809F4"/>
    <w:rsid w:val="00680D6D"/>
    <w:rsid w:val="00681431"/>
    <w:rsid w:val="0068185A"/>
    <w:rsid w:val="006818AD"/>
    <w:rsid w:val="00682642"/>
    <w:rsid w:val="0068277A"/>
    <w:rsid w:val="00683013"/>
    <w:rsid w:val="006832BC"/>
    <w:rsid w:val="006833F8"/>
    <w:rsid w:val="0068358A"/>
    <w:rsid w:val="006835F6"/>
    <w:rsid w:val="00683B17"/>
    <w:rsid w:val="00683BA6"/>
    <w:rsid w:val="00683E84"/>
    <w:rsid w:val="0068405C"/>
    <w:rsid w:val="0068422C"/>
    <w:rsid w:val="006846DE"/>
    <w:rsid w:val="00684CA4"/>
    <w:rsid w:val="00684CE2"/>
    <w:rsid w:val="00684DD5"/>
    <w:rsid w:val="00684E14"/>
    <w:rsid w:val="00685252"/>
    <w:rsid w:val="00685368"/>
    <w:rsid w:val="00685725"/>
    <w:rsid w:val="006859F3"/>
    <w:rsid w:val="00685A3D"/>
    <w:rsid w:val="00685DA0"/>
    <w:rsid w:val="00685E20"/>
    <w:rsid w:val="00685F8B"/>
    <w:rsid w:val="006861EF"/>
    <w:rsid w:val="006862FD"/>
    <w:rsid w:val="006867C6"/>
    <w:rsid w:val="006867EA"/>
    <w:rsid w:val="0068684C"/>
    <w:rsid w:val="0068698B"/>
    <w:rsid w:val="00686AEA"/>
    <w:rsid w:val="00686B3A"/>
    <w:rsid w:val="00686D60"/>
    <w:rsid w:val="00686F57"/>
    <w:rsid w:val="006871CB"/>
    <w:rsid w:val="00687267"/>
    <w:rsid w:val="006873FE"/>
    <w:rsid w:val="006874AA"/>
    <w:rsid w:val="00687689"/>
    <w:rsid w:val="00687FBA"/>
    <w:rsid w:val="006900DF"/>
    <w:rsid w:val="00690357"/>
    <w:rsid w:val="006903B1"/>
    <w:rsid w:val="006903B8"/>
    <w:rsid w:val="006903CC"/>
    <w:rsid w:val="00690A97"/>
    <w:rsid w:val="00690CD6"/>
    <w:rsid w:val="00690DAA"/>
    <w:rsid w:val="00691283"/>
    <w:rsid w:val="00691D43"/>
    <w:rsid w:val="00691F6D"/>
    <w:rsid w:val="00692161"/>
    <w:rsid w:val="006922B4"/>
    <w:rsid w:val="00692508"/>
    <w:rsid w:val="00692582"/>
    <w:rsid w:val="0069264F"/>
    <w:rsid w:val="00692A26"/>
    <w:rsid w:val="00692A8E"/>
    <w:rsid w:val="00692DDA"/>
    <w:rsid w:val="00692E27"/>
    <w:rsid w:val="00692F86"/>
    <w:rsid w:val="00693012"/>
    <w:rsid w:val="00693275"/>
    <w:rsid w:val="00693898"/>
    <w:rsid w:val="0069393E"/>
    <w:rsid w:val="006939BC"/>
    <w:rsid w:val="00693D3E"/>
    <w:rsid w:val="00693D6F"/>
    <w:rsid w:val="00693E3E"/>
    <w:rsid w:val="00693E5D"/>
    <w:rsid w:val="00693EA0"/>
    <w:rsid w:val="00693F58"/>
    <w:rsid w:val="00694F71"/>
    <w:rsid w:val="006951DB"/>
    <w:rsid w:val="006955A8"/>
    <w:rsid w:val="00695807"/>
    <w:rsid w:val="0069591A"/>
    <w:rsid w:val="00695A29"/>
    <w:rsid w:val="00695A42"/>
    <w:rsid w:val="00695A63"/>
    <w:rsid w:val="00695BB5"/>
    <w:rsid w:val="00695C1E"/>
    <w:rsid w:val="00695C57"/>
    <w:rsid w:val="00695C6C"/>
    <w:rsid w:val="00695D4B"/>
    <w:rsid w:val="0069608C"/>
    <w:rsid w:val="00696217"/>
    <w:rsid w:val="006967A9"/>
    <w:rsid w:val="00696A18"/>
    <w:rsid w:val="00696CC7"/>
    <w:rsid w:val="00696D38"/>
    <w:rsid w:val="00696E23"/>
    <w:rsid w:val="00697013"/>
    <w:rsid w:val="0069712E"/>
    <w:rsid w:val="00697388"/>
    <w:rsid w:val="00697711"/>
    <w:rsid w:val="00697838"/>
    <w:rsid w:val="0069783A"/>
    <w:rsid w:val="0069784D"/>
    <w:rsid w:val="00697C5E"/>
    <w:rsid w:val="00697D35"/>
    <w:rsid w:val="00697DB0"/>
    <w:rsid w:val="00697F8E"/>
    <w:rsid w:val="006A0350"/>
    <w:rsid w:val="006A06AA"/>
    <w:rsid w:val="006A0CE3"/>
    <w:rsid w:val="006A0E81"/>
    <w:rsid w:val="006A0EBA"/>
    <w:rsid w:val="006A1216"/>
    <w:rsid w:val="006A16BA"/>
    <w:rsid w:val="006A1A95"/>
    <w:rsid w:val="006A1DBF"/>
    <w:rsid w:val="006A21C6"/>
    <w:rsid w:val="006A23B5"/>
    <w:rsid w:val="006A26BE"/>
    <w:rsid w:val="006A2714"/>
    <w:rsid w:val="006A296E"/>
    <w:rsid w:val="006A2C0D"/>
    <w:rsid w:val="006A2D65"/>
    <w:rsid w:val="006A2D91"/>
    <w:rsid w:val="006A2DF9"/>
    <w:rsid w:val="006A2F1D"/>
    <w:rsid w:val="006A3043"/>
    <w:rsid w:val="006A3396"/>
    <w:rsid w:val="006A344F"/>
    <w:rsid w:val="006A354C"/>
    <w:rsid w:val="006A36E0"/>
    <w:rsid w:val="006A379A"/>
    <w:rsid w:val="006A37F7"/>
    <w:rsid w:val="006A3919"/>
    <w:rsid w:val="006A3964"/>
    <w:rsid w:val="006A3AC8"/>
    <w:rsid w:val="006A3AD8"/>
    <w:rsid w:val="006A3C32"/>
    <w:rsid w:val="006A3D6E"/>
    <w:rsid w:val="006A40E1"/>
    <w:rsid w:val="006A4328"/>
    <w:rsid w:val="006A4A7E"/>
    <w:rsid w:val="006A4AA7"/>
    <w:rsid w:val="006A4AAF"/>
    <w:rsid w:val="006A4BCC"/>
    <w:rsid w:val="006A5020"/>
    <w:rsid w:val="006A50B8"/>
    <w:rsid w:val="006A540D"/>
    <w:rsid w:val="006A54B4"/>
    <w:rsid w:val="006A5517"/>
    <w:rsid w:val="006A555D"/>
    <w:rsid w:val="006A55BB"/>
    <w:rsid w:val="006A5672"/>
    <w:rsid w:val="006A56A5"/>
    <w:rsid w:val="006A5972"/>
    <w:rsid w:val="006A5C97"/>
    <w:rsid w:val="006A5D9A"/>
    <w:rsid w:val="006A5FFA"/>
    <w:rsid w:val="006A607E"/>
    <w:rsid w:val="006A61DA"/>
    <w:rsid w:val="006A63E8"/>
    <w:rsid w:val="006A669D"/>
    <w:rsid w:val="006A693F"/>
    <w:rsid w:val="006A6BA4"/>
    <w:rsid w:val="006A6D00"/>
    <w:rsid w:val="006A6D3E"/>
    <w:rsid w:val="006A6FDF"/>
    <w:rsid w:val="006A6FEA"/>
    <w:rsid w:val="006A718C"/>
    <w:rsid w:val="006A77B2"/>
    <w:rsid w:val="006A7C82"/>
    <w:rsid w:val="006A7CB2"/>
    <w:rsid w:val="006A7F2F"/>
    <w:rsid w:val="006B001E"/>
    <w:rsid w:val="006B00A4"/>
    <w:rsid w:val="006B0245"/>
    <w:rsid w:val="006B0358"/>
    <w:rsid w:val="006B072D"/>
    <w:rsid w:val="006B08D4"/>
    <w:rsid w:val="006B0BA0"/>
    <w:rsid w:val="006B0BD9"/>
    <w:rsid w:val="006B0EB4"/>
    <w:rsid w:val="006B1099"/>
    <w:rsid w:val="006B139A"/>
    <w:rsid w:val="006B1483"/>
    <w:rsid w:val="006B14BF"/>
    <w:rsid w:val="006B1599"/>
    <w:rsid w:val="006B15CC"/>
    <w:rsid w:val="006B1A4A"/>
    <w:rsid w:val="006B1B30"/>
    <w:rsid w:val="006B1E3B"/>
    <w:rsid w:val="006B1FBA"/>
    <w:rsid w:val="006B2056"/>
    <w:rsid w:val="006B22B2"/>
    <w:rsid w:val="006B23E9"/>
    <w:rsid w:val="006B2476"/>
    <w:rsid w:val="006B25EE"/>
    <w:rsid w:val="006B2925"/>
    <w:rsid w:val="006B2AC8"/>
    <w:rsid w:val="006B2C78"/>
    <w:rsid w:val="006B2CD7"/>
    <w:rsid w:val="006B2F2F"/>
    <w:rsid w:val="006B2F73"/>
    <w:rsid w:val="006B3948"/>
    <w:rsid w:val="006B3A0C"/>
    <w:rsid w:val="006B3E12"/>
    <w:rsid w:val="006B3FBA"/>
    <w:rsid w:val="006B42EC"/>
    <w:rsid w:val="006B430F"/>
    <w:rsid w:val="006B46C4"/>
    <w:rsid w:val="006B47B1"/>
    <w:rsid w:val="006B4900"/>
    <w:rsid w:val="006B4929"/>
    <w:rsid w:val="006B4C6D"/>
    <w:rsid w:val="006B4D34"/>
    <w:rsid w:val="006B51D1"/>
    <w:rsid w:val="006B52FE"/>
    <w:rsid w:val="006B537F"/>
    <w:rsid w:val="006B5396"/>
    <w:rsid w:val="006B5707"/>
    <w:rsid w:val="006B59F8"/>
    <w:rsid w:val="006B5DFB"/>
    <w:rsid w:val="006B5E31"/>
    <w:rsid w:val="006B60BA"/>
    <w:rsid w:val="006B61AE"/>
    <w:rsid w:val="006B63F0"/>
    <w:rsid w:val="006B64AD"/>
    <w:rsid w:val="006B651B"/>
    <w:rsid w:val="006B6802"/>
    <w:rsid w:val="006B6B4B"/>
    <w:rsid w:val="006B6B4C"/>
    <w:rsid w:val="006B6BC9"/>
    <w:rsid w:val="006B6CBF"/>
    <w:rsid w:val="006B6FF5"/>
    <w:rsid w:val="006B71FD"/>
    <w:rsid w:val="006B7345"/>
    <w:rsid w:val="006B75A1"/>
    <w:rsid w:val="006B75B0"/>
    <w:rsid w:val="006B780B"/>
    <w:rsid w:val="006B79B8"/>
    <w:rsid w:val="006B7AB2"/>
    <w:rsid w:val="006B7D17"/>
    <w:rsid w:val="006B7EAE"/>
    <w:rsid w:val="006B7F22"/>
    <w:rsid w:val="006C058A"/>
    <w:rsid w:val="006C0638"/>
    <w:rsid w:val="006C0950"/>
    <w:rsid w:val="006C0A65"/>
    <w:rsid w:val="006C0EAF"/>
    <w:rsid w:val="006C1504"/>
    <w:rsid w:val="006C193E"/>
    <w:rsid w:val="006C1DB7"/>
    <w:rsid w:val="006C1F63"/>
    <w:rsid w:val="006C2018"/>
    <w:rsid w:val="006C205A"/>
    <w:rsid w:val="006C2112"/>
    <w:rsid w:val="006C239F"/>
    <w:rsid w:val="006C23C0"/>
    <w:rsid w:val="006C23F4"/>
    <w:rsid w:val="006C2461"/>
    <w:rsid w:val="006C2474"/>
    <w:rsid w:val="006C25FF"/>
    <w:rsid w:val="006C269D"/>
    <w:rsid w:val="006C2798"/>
    <w:rsid w:val="006C27AA"/>
    <w:rsid w:val="006C27C2"/>
    <w:rsid w:val="006C27CD"/>
    <w:rsid w:val="006C29BF"/>
    <w:rsid w:val="006C2BD3"/>
    <w:rsid w:val="006C2D26"/>
    <w:rsid w:val="006C2D4F"/>
    <w:rsid w:val="006C2F99"/>
    <w:rsid w:val="006C30CA"/>
    <w:rsid w:val="006C3524"/>
    <w:rsid w:val="006C36AA"/>
    <w:rsid w:val="006C3A7C"/>
    <w:rsid w:val="006C3B0D"/>
    <w:rsid w:val="006C3BB1"/>
    <w:rsid w:val="006C3C29"/>
    <w:rsid w:val="006C3D7B"/>
    <w:rsid w:val="006C3E50"/>
    <w:rsid w:val="006C400A"/>
    <w:rsid w:val="006C42B1"/>
    <w:rsid w:val="006C443D"/>
    <w:rsid w:val="006C44B1"/>
    <w:rsid w:val="006C4658"/>
    <w:rsid w:val="006C4A50"/>
    <w:rsid w:val="006C4AC7"/>
    <w:rsid w:val="006C5132"/>
    <w:rsid w:val="006C53C5"/>
    <w:rsid w:val="006C570D"/>
    <w:rsid w:val="006C5A86"/>
    <w:rsid w:val="006C60EB"/>
    <w:rsid w:val="006C6151"/>
    <w:rsid w:val="006C6321"/>
    <w:rsid w:val="006C6411"/>
    <w:rsid w:val="006C645B"/>
    <w:rsid w:val="006C6555"/>
    <w:rsid w:val="006C659D"/>
    <w:rsid w:val="006C6AD2"/>
    <w:rsid w:val="006C6D5C"/>
    <w:rsid w:val="006C7083"/>
    <w:rsid w:val="006C740E"/>
    <w:rsid w:val="006C7410"/>
    <w:rsid w:val="006C7860"/>
    <w:rsid w:val="006C78C7"/>
    <w:rsid w:val="006C7A3E"/>
    <w:rsid w:val="006C7B92"/>
    <w:rsid w:val="006C7D92"/>
    <w:rsid w:val="006C7E4A"/>
    <w:rsid w:val="006C7E89"/>
    <w:rsid w:val="006D00F0"/>
    <w:rsid w:val="006D014B"/>
    <w:rsid w:val="006D0156"/>
    <w:rsid w:val="006D0246"/>
    <w:rsid w:val="006D07FA"/>
    <w:rsid w:val="006D09BD"/>
    <w:rsid w:val="006D0AFC"/>
    <w:rsid w:val="006D0B8F"/>
    <w:rsid w:val="006D0C3F"/>
    <w:rsid w:val="006D0D1A"/>
    <w:rsid w:val="006D0D97"/>
    <w:rsid w:val="006D0DC3"/>
    <w:rsid w:val="006D101B"/>
    <w:rsid w:val="006D12CF"/>
    <w:rsid w:val="006D132B"/>
    <w:rsid w:val="006D1548"/>
    <w:rsid w:val="006D17B9"/>
    <w:rsid w:val="006D187D"/>
    <w:rsid w:val="006D1ED7"/>
    <w:rsid w:val="006D1EE9"/>
    <w:rsid w:val="006D1F0D"/>
    <w:rsid w:val="006D1F35"/>
    <w:rsid w:val="006D2154"/>
    <w:rsid w:val="006D2281"/>
    <w:rsid w:val="006D22DC"/>
    <w:rsid w:val="006D2A85"/>
    <w:rsid w:val="006D2C95"/>
    <w:rsid w:val="006D31CF"/>
    <w:rsid w:val="006D321C"/>
    <w:rsid w:val="006D3377"/>
    <w:rsid w:val="006D372B"/>
    <w:rsid w:val="006D3933"/>
    <w:rsid w:val="006D3B69"/>
    <w:rsid w:val="006D3D02"/>
    <w:rsid w:val="006D420B"/>
    <w:rsid w:val="006D421D"/>
    <w:rsid w:val="006D4239"/>
    <w:rsid w:val="006D42EF"/>
    <w:rsid w:val="006D440F"/>
    <w:rsid w:val="006D4827"/>
    <w:rsid w:val="006D493D"/>
    <w:rsid w:val="006D4BE9"/>
    <w:rsid w:val="006D4D27"/>
    <w:rsid w:val="006D4DEF"/>
    <w:rsid w:val="006D4E81"/>
    <w:rsid w:val="006D4F64"/>
    <w:rsid w:val="006D4FA4"/>
    <w:rsid w:val="006D4FB2"/>
    <w:rsid w:val="006D51E8"/>
    <w:rsid w:val="006D5926"/>
    <w:rsid w:val="006D5A2C"/>
    <w:rsid w:val="006D5D03"/>
    <w:rsid w:val="006D6441"/>
    <w:rsid w:val="006D6990"/>
    <w:rsid w:val="006D6C95"/>
    <w:rsid w:val="006D6DC7"/>
    <w:rsid w:val="006D7082"/>
    <w:rsid w:val="006D71E7"/>
    <w:rsid w:val="006D765A"/>
    <w:rsid w:val="006D7782"/>
    <w:rsid w:val="006D77F2"/>
    <w:rsid w:val="006D79ED"/>
    <w:rsid w:val="006D7F30"/>
    <w:rsid w:val="006E00FC"/>
    <w:rsid w:val="006E0119"/>
    <w:rsid w:val="006E024E"/>
    <w:rsid w:val="006E0427"/>
    <w:rsid w:val="006E04A3"/>
    <w:rsid w:val="006E0594"/>
    <w:rsid w:val="006E0730"/>
    <w:rsid w:val="006E1181"/>
    <w:rsid w:val="006E19B9"/>
    <w:rsid w:val="006E1B58"/>
    <w:rsid w:val="006E1C43"/>
    <w:rsid w:val="006E1CC8"/>
    <w:rsid w:val="006E2194"/>
    <w:rsid w:val="006E228A"/>
    <w:rsid w:val="006E27D7"/>
    <w:rsid w:val="006E281C"/>
    <w:rsid w:val="006E2C1C"/>
    <w:rsid w:val="006E2FBE"/>
    <w:rsid w:val="006E3396"/>
    <w:rsid w:val="006E3438"/>
    <w:rsid w:val="006E375E"/>
    <w:rsid w:val="006E377C"/>
    <w:rsid w:val="006E39BF"/>
    <w:rsid w:val="006E3A86"/>
    <w:rsid w:val="006E40E8"/>
    <w:rsid w:val="006E4335"/>
    <w:rsid w:val="006E4F8E"/>
    <w:rsid w:val="006E5196"/>
    <w:rsid w:val="006E539B"/>
    <w:rsid w:val="006E5451"/>
    <w:rsid w:val="006E54A5"/>
    <w:rsid w:val="006E54C3"/>
    <w:rsid w:val="006E577A"/>
    <w:rsid w:val="006E58DE"/>
    <w:rsid w:val="006E600C"/>
    <w:rsid w:val="006E681B"/>
    <w:rsid w:val="006E683A"/>
    <w:rsid w:val="006E6BD6"/>
    <w:rsid w:val="006E6CFB"/>
    <w:rsid w:val="006E6D58"/>
    <w:rsid w:val="006E6EFC"/>
    <w:rsid w:val="006E7101"/>
    <w:rsid w:val="006E736D"/>
    <w:rsid w:val="006E772A"/>
    <w:rsid w:val="006E784D"/>
    <w:rsid w:val="006E78F5"/>
    <w:rsid w:val="006E7AAC"/>
    <w:rsid w:val="006E7B45"/>
    <w:rsid w:val="006E7B6B"/>
    <w:rsid w:val="006E7BCC"/>
    <w:rsid w:val="006E7C20"/>
    <w:rsid w:val="006E7DA6"/>
    <w:rsid w:val="006E7E1A"/>
    <w:rsid w:val="006E7F47"/>
    <w:rsid w:val="006E7FCB"/>
    <w:rsid w:val="006E7FCE"/>
    <w:rsid w:val="006E7FED"/>
    <w:rsid w:val="006F0280"/>
    <w:rsid w:val="006F0424"/>
    <w:rsid w:val="006F071C"/>
    <w:rsid w:val="006F074D"/>
    <w:rsid w:val="006F0787"/>
    <w:rsid w:val="006F0841"/>
    <w:rsid w:val="006F0C2F"/>
    <w:rsid w:val="006F0C6C"/>
    <w:rsid w:val="006F1067"/>
    <w:rsid w:val="006F198B"/>
    <w:rsid w:val="006F19DF"/>
    <w:rsid w:val="006F1F04"/>
    <w:rsid w:val="006F24F4"/>
    <w:rsid w:val="006F267E"/>
    <w:rsid w:val="006F288F"/>
    <w:rsid w:val="006F2AB5"/>
    <w:rsid w:val="006F2C3F"/>
    <w:rsid w:val="006F2FF6"/>
    <w:rsid w:val="006F3056"/>
    <w:rsid w:val="006F31B3"/>
    <w:rsid w:val="006F32E2"/>
    <w:rsid w:val="006F36EB"/>
    <w:rsid w:val="006F377C"/>
    <w:rsid w:val="006F3828"/>
    <w:rsid w:val="006F38B7"/>
    <w:rsid w:val="006F3998"/>
    <w:rsid w:val="006F3B6B"/>
    <w:rsid w:val="006F3BAB"/>
    <w:rsid w:val="006F4008"/>
    <w:rsid w:val="006F4110"/>
    <w:rsid w:val="006F4139"/>
    <w:rsid w:val="006F4324"/>
    <w:rsid w:val="006F45FE"/>
    <w:rsid w:val="006F46BD"/>
    <w:rsid w:val="006F46CF"/>
    <w:rsid w:val="006F46D8"/>
    <w:rsid w:val="006F4B1A"/>
    <w:rsid w:val="006F4BB2"/>
    <w:rsid w:val="006F4C60"/>
    <w:rsid w:val="006F4D97"/>
    <w:rsid w:val="006F4F39"/>
    <w:rsid w:val="006F5050"/>
    <w:rsid w:val="006F5063"/>
    <w:rsid w:val="006F5196"/>
    <w:rsid w:val="006F51AB"/>
    <w:rsid w:val="006F52A5"/>
    <w:rsid w:val="006F52C6"/>
    <w:rsid w:val="006F534B"/>
    <w:rsid w:val="006F53B0"/>
    <w:rsid w:val="006F5828"/>
    <w:rsid w:val="006F5891"/>
    <w:rsid w:val="006F5919"/>
    <w:rsid w:val="006F593F"/>
    <w:rsid w:val="006F5ABC"/>
    <w:rsid w:val="006F5E42"/>
    <w:rsid w:val="006F5E7C"/>
    <w:rsid w:val="006F62E8"/>
    <w:rsid w:val="006F63C4"/>
    <w:rsid w:val="006F63FD"/>
    <w:rsid w:val="006F64A8"/>
    <w:rsid w:val="006F669E"/>
    <w:rsid w:val="006F67BB"/>
    <w:rsid w:val="006F681B"/>
    <w:rsid w:val="006F68E6"/>
    <w:rsid w:val="006F6A3A"/>
    <w:rsid w:val="006F6AA4"/>
    <w:rsid w:val="006F6B6D"/>
    <w:rsid w:val="006F6BF8"/>
    <w:rsid w:val="006F6D12"/>
    <w:rsid w:val="006F6DCB"/>
    <w:rsid w:val="006F6FD8"/>
    <w:rsid w:val="006F701D"/>
    <w:rsid w:val="006F74D5"/>
    <w:rsid w:val="006F77A6"/>
    <w:rsid w:val="006F7F44"/>
    <w:rsid w:val="0070016C"/>
    <w:rsid w:val="0070033A"/>
    <w:rsid w:val="00700387"/>
    <w:rsid w:val="0070041E"/>
    <w:rsid w:val="00700581"/>
    <w:rsid w:val="0070058A"/>
    <w:rsid w:val="0070064F"/>
    <w:rsid w:val="00700675"/>
    <w:rsid w:val="00700B3E"/>
    <w:rsid w:val="00700B54"/>
    <w:rsid w:val="00700B8E"/>
    <w:rsid w:val="00700E4B"/>
    <w:rsid w:val="00700F31"/>
    <w:rsid w:val="00701127"/>
    <w:rsid w:val="007013FA"/>
    <w:rsid w:val="007015D7"/>
    <w:rsid w:val="0070197C"/>
    <w:rsid w:val="00701AAB"/>
    <w:rsid w:val="00701AE4"/>
    <w:rsid w:val="007021CD"/>
    <w:rsid w:val="007028B8"/>
    <w:rsid w:val="00702BBA"/>
    <w:rsid w:val="007034D2"/>
    <w:rsid w:val="00703714"/>
    <w:rsid w:val="00703749"/>
    <w:rsid w:val="007037B6"/>
    <w:rsid w:val="00703803"/>
    <w:rsid w:val="00703850"/>
    <w:rsid w:val="00703A8D"/>
    <w:rsid w:val="00703FCF"/>
    <w:rsid w:val="0070404C"/>
    <w:rsid w:val="00704057"/>
    <w:rsid w:val="007040FD"/>
    <w:rsid w:val="00704288"/>
    <w:rsid w:val="007042B6"/>
    <w:rsid w:val="007047FD"/>
    <w:rsid w:val="00704A64"/>
    <w:rsid w:val="00704CD1"/>
    <w:rsid w:val="00704D9C"/>
    <w:rsid w:val="00704DA7"/>
    <w:rsid w:val="00704E40"/>
    <w:rsid w:val="00704FE0"/>
    <w:rsid w:val="0070509E"/>
    <w:rsid w:val="0070526A"/>
    <w:rsid w:val="007056F2"/>
    <w:rsid w:val="0070582C"/>
    <w:rsid w:val="00705E2F"/>
    <w:rsid w:val="00705EB1"/>
    <w:rsid w:val="0070614E"/>
    <w:rsid w:val="0070645E"/>
    <w:rsid w:val="00706486"/>
    <w:rsid w:val="00706660"/>
    <w:rsid w:val="007067DE"/>
    <w:rsid w:val="00706AF2"/>
    <w:rsid w:val="00706E2B"/>
    <w:rsid w:val="00706E36"/>
    <w:rsid w:val="00706E4A"/>
    <w:rsid w:val="00707013"/>
    <w:rsid w:val="00707147"/>
    <w:rsid w:val="007071E7"/>
    <w:rsid w:val="00707459"/>
    <w:rsid w:val="00707522"/>
    <w:rsid w:val="007076EC"/>
    <w:rsid w:val="00710117"/>
    <w:rsid w:val="007103C8"/>
    <w:rsid w:val="00710AA3"/>
    <w:rsid w:val="00710B65"/>
    <w:rsid w:val="00711264"/>
    <w:rsid w:val="00711286"/>
    <w:rsid w:val="007112C7"/>
    <w:rsid w:val="007113DF"/>
    <w:rsid w:val="007115EC"/>
    <w:rsid w:val="007115F9"/>
    <w:rsid w:val="00711614"/>
    <w:rsid w:val="00711911"/>
    <w:rsid w:val="00711C94"/>
    <w:rsid w:val="00712059"/>
    <w:rsid w:val="0071207E"/>
    <w:rsid w:val="007121B6"/>
    <w:rsid w:val="007123BE"/>
    <w:rsid w:val="007126BB"/>
    <w:rsid w:val="007128BA"/>
    <w:rsid w:val="007128C8"/>
    <w:rsid w:val="00712B07"/>
    <w:rsid w:val="00712D4E"/>
    <w:rsid w:val="00712D78"/>
    <w:rsid w:val="00712DCF"/>
    <w:rsid w:val="00712E93"/>
    <w:rsid w:val="00713085"/>
    <w:rsid w:val="007131F0"/>
    <w:rsid w:val="00713266"/>
    <w:rsid w:val="007133F5"/>
    <w:rsid w:val="007137F1"/>
    <w:rsid w:val="0071394B"/>
    <w:rsid w:val="0071395C"/>
    <w:rsid w:val="00713C7E"/>
    <w:rsid w:val="007142F8"/>
    <w:rsid w:val="0071490B"/>
    <w:rsid w:val="00714AC1"/>
    <w:rsid w:val="00714AF7"/>
    <w:rsid w:val="00714C3E"/>
    <w:rsid w:val="00714E68"/>
    <w:rsid w:val="00715129"/>
    <w:rsid w:val="00715146"/>
    <w:rsid w:val="00715245"/>
    <w:rsid w:val="00715441"/>
    <w:rsid w:val="0071545F"/>
    <w:rsid w:val="00715479"/>
    <w:rsid w:val="007154CB"/>
    <w:rsid w:val="007154E2"/>
    <w:rsid w:val="00715673"/>
    <w:rsid w:val="007157B6"/>
    <w:rsid w:val="00715900"/>
    <w:rsid w:val="00715B86"/>
    <w:rsid w:val="007161C3"/>
    <w:rsid w:val="007163DE"/>
    <w:rsid w:val="00716671"/>
    <w:rsid w:val="00716901"/>
    <w:rsid w:val="00716B08"/>
    <w:rsid w:val="00717051"/>
    <w:rsid w:val="00717233"/>
    <w:rsid w:val="007173F7"/>
    <w:rsid w:val="0071770F"/>
    <w:rsid w:val="007178F2"/>
    <w:rsid w:val="00717F03"/>
    <w:rsid w:val="0072003B"/>
    <w:rsid w:val="00720353"/>
    <w:rsid w:val="00720461"/>
    <w:rsid w:val="007204AC"/>
    <w:rsid w:val="00720A0C"/>
    <w:rsid w:val="00720CF8"/>
    <w:rsid w:val="00721058"/>
    <w:rsid w:val="00721783"/>
    <w:rsid w:val="00721944"/>
    <w:rsid w:val="007219DD"/>
    <w:rsid w:val="00721CE6"/>
    <w:rsid w:val="00721E78"/>
    <w:rsid w:val="00722183"/>
    <w:rsid w:val="00722326"/>
    <w:rsid w:val="00722923"/>
    <w:rsid w:val="00722B49"/>
    <w:rsid w:val="007230CB"/>
    <w:rsid w:val="00723227"/>
    <w:rsid w:val="007233DC"/>
    <w:rsid w:val="0072378C"/>
    <w:rsid w:val="00723B77"/>
    <w:rsid w:val="00723FC2"/>
    <w:rsid w:val="00723FE7"/>
    <w:rsid w:val="00723FE8"/>
    <w:rsid w:val="00724090"/>
    <w:rsid w:val="0072438F"/>
    <w:rsid w:val="0072469B"/>
    <w:rsid w:val="00724740"/>
    <w:rsid w:val="00724B8F"/>
    <w:rsid w:val="00724CF9"/>
    <w:rsid w:val="00724E7C"/>
    <w:rsid w:val="007250A9"/>
    <w:rsid w:val="00725107"/>
    <w:rsid w:val="0072542A"/>
    <w:rsid w:val="00725465"/>
    <w:rsid w:val="007254E5"/>
    <w:rsid w:val="0072562B"/>
    <w:rsid w:val="00725E0F"/>
    <w:rsid w:val="00725EBE"/>
    <w:rsid w:val="00725FBE"/>
    <w:rsid w:val="00726010"/>
    <w:rsid w:val="0072642E"/>
    <w:rsid w:val="007265FD"/>
    <w:rsid w:val="00726AB7"/>
    <w:rsid w:val="00726BA8"/>
    <w:rsid w:val="00726BDC"/>
    <w:rsid w:val="00726F6D"/>
    <w:rsid w:val="007270AB"/>
    <w:rsid w:val="007272DA"/>
    <w:rsid w:val="007273ED"/>
    <w:rsid w:val="00727663"/>
    <w:rsid w:val="007276F7"/>
    <w:rsid w:val="00727A83"/>
    <w:rsid w:val="00727BB4"/>
    <w:rsid w:val="00727D80"/>
    <w:rsid w:val="00727FD9"/>
    <w:rsid w:val="007301AC"/>
    <w:rsid w:val="007301C7"/>
    <w:rsid w:val="0073024B"/>
    <w:rsid w:val="0073030A"/>
    <w:rsid w:val="007303D7"/>
    <w:rsid w:val="007305DC"/>
    <w:rsid w:val="007306A3"/>
    <w:rsid w:val="00730712"/>
    <w:rsid w:val="00730ABA"/>
    <w:rsid w:val="00730E12"/>
    <w:rsid w:val="00731054"/>
    <w:rsid w:val="007311BE"/>
    <w:rsid w:val="0073137D"/>
    <w:rsid w:val="007320C9"/>
    <w:rsid w:val="007321F8"/>
    <w:rsid w:val="00732A71"/>
    <w:rsid w:val="00732AA7"/>
    <w:rsid w:val="00732C8D"/>
    <w:rsid w:val="00732D5F"/>
    <w:rsid w:val="00732ECB"/>
    <w:rsid w:val="007331C5"/>
    <w:rsid w:val="0073324E"/>
    <w:rsid w:val="00733276"/>
    <w:rsid w:val="007334BE"/>
    <w:rsid w:val="007336A9"/>
    <w:rsid w:val="007337A6"/>
    <w:rsid w:val="00733A6A"/>
    <w:rsid w:val="00733B4B"/>
    <w:rsid w:val="00734005"/>
    <w:rsid w:val="00734218"/>
    <w:rsid w:val="00734316"/>
    <w:rsid w:val="007347DE"/>
    <w:rsid w:val="007348BA"/>
    <w:rsid w:val="0073497B"/>
    <w:rsid w:val="00735017"/>
    <w:rsid w:val="0073515D"/>
    <w:rsid w:val="0073516A"/>
    <w:rsid w:val="0073521D"/>
    <w:rsid w:val="0073554A"/>
    <w:rsid w:val="00735684"/>
    <w:rsid w:val="00735851"/>
    <w:rsid w:val="00735A69"/>
    <w:rsid w:val="00735BA0"/>
    <w:rsid w:val="00735D5C"/>
    <w:rsid w:val="00735E3F"/>
    <w:rsid w:val="00735FF3"/>
    <w:rsid w:val="007360DF"/>
    <w:rsid w:val="00736174"/>
    <w:rsid w:val="00736598"/>
    <w:rsid w:val="0073663A"/>
    <w:rsid w:val="00736ADB"/>
    <w:rsid w:val="00736F6A"/>
    <w:rsid w:val="00737003"/>
    <w:rsid w:val="0073725B"/>
    <w:rsid w:val="007372B4"/>
    <w:rsid w:val="007373CD"/>
    <w:rsid w:val="007379D0"/>
    <w:rsid w:val="00737D48"/>
    <w:rsid w:val="00737F39"/>
    <w:rsid w:val="00740443"/>
    <w:rsid w:val="00740491"/>
    <w:rsid w:val="0074067B"/>
    <w:rsid w:val="00740D96"/>
    <w:rsid w:val="00740F7A"/>
    <w:rsid w:val="007410BB"/>
    <w:rsid w:val="00741275"/>
    <w:rsid w:val="0074156D"/>
    <w:rsid w:val="007418E5"/>
    <w:rsid w:val="00741AA6"/>
    <w:rsid w:val="00741AE1"/>
    <w:rsid w:val="00741C3F"/>
    <w:rsid w:val="00741F88"/>
    <w:rsid w:val="007420CE"/>
    <w:rsid w:val="0074211F"/>
    <w:rsid w:val="007422E6"/>
    <w:rsid w:val="00742319"/>
    <w:rsid w:val="00742324"/>
    <w:rsid w:val="00742762"/>
    <w:rsid w:val="00742881"/>
    <w:rsid w:val="007429F5"/>
    <w:rsid w:val="00742B6E"/>
    <w:rsid w:val="00742B8E"/>
    <w:rsid w:val="00743846"/>
    <w:rsid w:val="00743848"/>
    <w:rsid w:val="007438E1"/>
    <w:rsid w:val="00743923"/>
    <w:rsid w:val="00743A22"/>
    <w:rsid w:val="00743B84"/>
    <w:rsid w:val="00743FC7"/>
    <w:rsid w:val="00744015"/>
    <w:rsid w:val="00744028"/>
    <w:rsid w:val="00744193"/>
    <w:rsid w:val="00744594"/>
    <w:rsid w:val="0074469F"/>
    <w:rsid w:val="00744A51"/>
    <w:rsid w:val="00744BB4"/>
    <w:rsid w:val="007451D2"/>
    <w:rsid w:val="007451D6"/>
    <w:rsid w:val="00745418"/>
    <w:rsid w:val="007455A8"/>
    <w:rsid w:val="007458ED"/>
    <w:rsid w:val="0074599E"/>
    <w:rsid w:val="0074601E"/>
    <w:rsid w:val="007460A6"/>
    <w:rsid w:val="007466DD"/>
    <w:rsid w:val="00746AF9"/>
    <w:rsid w:val="0074736E"/>
    <w:rsid w:val="00747404"/>
    <w:rsid w:val="007474AE"/>
    <w:rsid w:val="00747A46"/>
    <w:rsid w:val="00747AFA"/>
    <w:rsid w:val="00747C5F"/>
    <w:rsid w:val="00747D28"/>
    <w:rsid w:val="00747DBE"/>
    <w:rsid w:val="00747EFA"/>
    <w:rsid w:val="00750057"/>
    <w:rsid w:val="007500C6"/>
    <w:rsid w:val="007501C6"/>
    <w:rsid w:val="007502F8"/>
    <w:rsid w:val="00750535"/>
    <w:rsid w:val="007507AF"/>
    <w:rsid w:val="0075085D"/>
    <w:rsid w:val="007509D2"/>
    <w:rsid w:val="00750BE8"/>
    <w:rsid w:val="00750E0E"/>
    <w:rsid w:val="00750E6B"/>
    <w:rsid w:val="00751076"/>
    <w:rsid w:val="007515CB"/>
    <w:rsid w:val="0075189C"/>
    <w:rsid w:val="00751A8F"/>
    <w:rsid w:val="00751B4B"/>
    <w:rsid w:val="00751C19"/>
    <w:rsid w:val="00751F89"/>
    <w:rsid w:val="00752079"/>
    <w:rsid w:val="00752271"/>
    <w:rsid w:val="00752900"/>
    <w:rsid w:val="00752B97"/>
    <w:rsid w:val="00752BD1"/>
    <w:rsid w:val="00752D7E"/>
    <w:rsid w:val="00752E14"/>
    <w:rsid w:val="007532CE"/>
    <w:rsid w:val="007535F4"/>
    <w:rsid w:val="007535FF"/>
    <w:rsid w:val="00753797"/>
    <w:rsid w:val="00753BEF"/>
    <w:rsid w:val="00753C33"/>
    <w:rsid w:val="00753ECD"/>
    <w:rsid w:val="007541D3"/>
    <w:rsid w:val="0075426E"/>
    <w:rsid w:val="0075428C"/>
    <w:rsid w:val="00754632"/>
    <w:rsid w:val="00754716"/>
    <w:rsid w:val="00754A97"/>
    <w:rsid w:val="007551B5"/>
    <w:rsid w:val="0075590C"/>
    <w:rsid w:val="00755AB7"/>
    <w:rsid w:val="00755AEA"/>
    <w:rsid w:val="00755D1D"/>
    <w:rsid w:val="00755D38"/>
    <w:rsid w:val="0075601B"/>
    <w:rsid w:val="00756163"/>
    <w:rsid w:val="00756252"/>
    <w:rsid w:val="0075686F"/>
    <w:rsid w:val="00756949"/>
    <w:rsid w:val="00756B5B"/>
    <w:rsid w:val="00756BAC"/>
    <w:rsid w:val="00757174"/>
    <w:rsid w:val="0075722E"/>
    <w:rsid w:val="00757288"/>
    <w:rsid w:val="007574C4"/>
    <w:rsid w:val="0075763E"/>
    <w:rsid w:val="007576A4"/>
    <w:rsid w:val="007577B2"/>
    <w:rsid w:val="007579AF"/>
    <w:rsid w:val="00757B9F"/>
    <w:rsid w:val="00757BCF"/>
    <w:rsid w:val="00757C13"/>
    <w:rsid w:val="00757F74"/>
    <w:rsid w:val="007604DB"/>
    <w:rsid w:val="007607CE"/>
    <w:rsid w:val="00760AD2"/>
    <w:rsid w:val="00760C9C"/>
    <w:rsid w:val="007611A9"/>
    <w:rsid w:val="007613EA"/>
    <w:rsid w:val="007614C7"/>
    <w:rsid w:val="0076187A"/>
    <w:rsid w:val="00761974"/>
    <w:rsid w:val="00761D31"/>
    <w:rsid w:val="007625C8"/>
    <w:rsid w:val="00762867"/>
    <w:rsid w:val="00762985"/>
    <w:rsid w:val="00762DA4"/>
    <w:rsid w:val="00762EE1"/>
    <w:rsid w:val="00762F7A"/>
    <w:rsid w:val="0076321D"/>
    <w:rsid w:val="0076370D"/>
    <w:rsid w:val="00763882"/>
    <w:rsid w:val="00763BE0"/>
    <w:rsid w:val="00763FD0"/>
    <w:rsid w:val="00763FF3"/>
    <w:rsid w:val="00764037"/>
    <w:rsid w:val="0076403C"/>
    <w:rsid w:val="0076403F"/>
    <w:rsid w:val="007641DD"/>
    <w:rsid w:val="00764628"/>
    <w:rsid w:val="007648B3"/>
    <w:rsid w:val="0076490B"/>
    <w:rsid w:val="00764A39"/>
    <w:rsid w:val="00764B73"/>
    <w:rsid w:val="00764C90"/>
    <w:rsid w:val="00764FD2"/>
    <w:rsid w:val="007651CF"/>
    <w:rsid w:val="00765331"/>
    <w:rsid w:val="0076557B"/>
    <w:rsid w:val="00765583"/>
    <w:rsid w:val="00765729"/>
    <w:rsid w:val="00765889"/>
    <w:rsid w:val="007658BB"/>
    <w:rsid w:val="007658EF"/>
    <w:rsid w:val="007659DF"/>
    <w:rsid w:val="00765D48"/>
    <w:rsid w:val="00765ED9"/>
    <w:rsid w:val="00765F57"/>
    <w:rsid w:val="00766025"/>
    <w:rsid w:val="0076629D"/>
    <w:rsid w:val="00766392"/>
    <w:rsid w:val="00766634"/>
    <w:rsid w:val="00766A85"/>
    <w:rsid w:val="00766D38"/>
    <w:rsid w:val="00766DBC"/>
    <w:rsid w:val="0076700B"/>
    <w:rsid w:val="00767086"/>
    <w:rsid w:val="00767122"/>
    <w:rsid w:val="007677D4"/>
    <w:rsid w:val="00767A19"/>
    <w:rsid w:val="00767D09"/>
    <w:rsid w:val="00767D11"/>
    <w:rsid w:val="007700C6"/>
    <w:rsid w:val="007704CD"/>
    <w:rsid w:val="00770779"/>
    <w:rsid w:val="007709EB"/>
    <w:rsid w:val="00770AB6"/>
    <w:rsid w:val="00770E14"/>
    <w:rsid w:val="00770E76"/>
    <w:rsid w:val="0077101C"/>
    <w:rsid w:val="00771031"/>
    <w:rsid w:val="007711DA"/>
    <w:rsid w:val="007711DB"/>
    <w:rsid w:val="007712D9"/>
    <w:rsid w:val="007713B7"/>
    <w:rsid w:val="007715AD"/>
    <w:rsid w:val="0077173B"/>
    <w:rsid w:val="007717F6"/>
    <w:rsid w:val="0077194C"/>
    <w:rsid w:val="00771FE2"/>
    <w:rsid w:val="00772218"/>
    <w:rsid w:val="007725BE"/>
    <w:rsid w:val="00772611"/>
    <w:rsid w:val="00772AB4"/>
    <w:rsid w:val="00772B34"/>
    <w:rsid w:val="007731B4"/>
    <w:rsid w:val="0077331A"/>
    <w:rsid w:val="00773589"/>
    <w:rsid w:val="00773A76"/>
    <w:rsid w:val="00773BE8"/>
    <w:rsid w:val="0077468D"/>
    <w:rsid w:val="007749F4"/>
    <w:rsid w:val="00774AAC"/>
    <w:rsid w:val="00774B48"/>
    <w:rsid w:val="00775016"/>
    <w:rsid w:val="007750CA"/>
    <w:rsid w:val="0077515E"/>
    <w:rsid w:val="007752AB"/>
    <w:rsid w:val="0077578D"/>
    <w:rsid w:val="007759C0"/>
    <w:rsid w:val="00776276"/>
    <w:rsid w:val="00776347"/>
    <w:rsid w:val="00776892"/>
    <w:rsid w:val="00776A6A"/>
    <w:rsid w:val="00776D9A"/>
    <w:rsid w:val="0077702A"/>
    <w:rsid w:val="00777050"/>
    <w:rsid w:val="007773CB"/>
    <w:rsid w:val="007775AB"/>
    <w:rsid w:val="007778C7"/>
    <w:rsid w:val="00777C28"/>
    <w:rsid w:val="00777D53"/>
    <w:rsid w:val="00777F53"/>
    <w:rsid w:val="00777FAB"/>
    <w:rsid w:val="00780023"/>
    <w:rsid w:val="00780267"/>
    <w:rsid w:val="007804C6"/>
    <w:rsid w:val="00780631"/>
    <w:rsid w:val="0078069B"/>
    <w:rsid w:val="007807B5"/>
    <w:rsid w:val="00780A0A"/>
    <w:rsid w:val="00780C38"/>
    <w:rsid w:val="00781169"/>
    <w:rsid w:val="007811FB"/>
    <w:rsid w:val="0078123A"/>
    <w:rsid w:val="00781538"/>
    <w:rsid w:val="00781AD7"/>
    <w:rsid w:val="00781B7F"/>
    <w:rsid w:val="00781DF2"/>
    <w:rsid w:val="00781F1E"/>
    <w:rsid w:val="0078202A"/>
    <w:rsid w:val="007822D7"/>
    <w:rsid w:val="00782C1C"/>
    <w:rsid w:val="0078309A"/>
    <w:rsid w:val="007835F4"/>
    <w:rsid w:val="00783A70"/>
    <w:rsid w:val="00783B67"/>
    <w:rsid w:val="00783E71"/>
    <w:rsid w:val="007841B8"/>
    <w:rsid w:val="007842BF"/>
    <w:rsid w:val="00784547"/>
    <w:rsid w:val="0078459F"/>
    <w:rsid w:val="00784970"/>
    <w:rsid w:val="00784A1E"/>
    <w:rsid w:val="00784C04"/>
    <w:rsid w:val="00784D1C"/>
    <w:rsid w:val="0078506B"/>
    <w:rsid w:val="00785192"/>
    <w:rsid w:val="0078529D"/>
    <w:rsid w:val="00785555"/>
    <w:rsid w:val="0078570A"/>
    <w:rsid w:val="00785ACD"/>
    <w:rsid w:val="0078610C"/>
    <w:rsid w:val="007862C1"/>
    <w:rsid w:val="00786487"/>
    <w:rsid w:val="00786594"/>
    <w:rsid w:val="00786745"/>
    <w:rsid w:val="00786826"/>
    <w:rsid w:val="007868E5"/>
    <w:rsid w:val="00786A4F"/>
    <w:rsid w:val="00786A60"/>
    <w:rsid w:val="00786BF7"/>
    <w:rsid w:val="00786DC4"/>
    <w:rsid w:val="00786E01"/>
    <w:rsid w:val="007870A6"/>
    <w:rsid w:val="0078713E"/>
    <w:rsid w:val="00787143"/>
    <w:rsid w:val="007877A9"/>
    <w:rsid w:val="00787854"/>
    <w:rsid w:val="0078792D"/>
    <w:rsid w:val="00787A17"/>
    <w:rsid w:val="00787B1E"/>
    <w:rsid w:val="00787B72"/>
    <w:rsid w:val="00787E24"/>
    <w:rsid w:val="00787EC6"/>
    <w:rsid w:val="0079004A"/>
    <w:rsid w:val="007903AB"/>
    <w:rsid w:val="00790650"/>
    <w:rsid w:val="00790C57"/>
    <w:rsid w:val="007917F2"/>
    <w:rsid w:val="00791BCB"/>
    <w:rsid w:val="00791D3E"/>
    <w:rsid w:val="00791D9F"/>
    <w:rsid w:val="00791ECE"/>
    <w:rsid w:val="007921C1"/>
    <w:rsid w:val="007921E4"/>
    <w:rsid w:val="007925F6"/>
    <w:rsid w:val="0079281B"/>
    <w:rsid w:val="007928C4"/>
    <w:rsid w:val="007929B7"/>
    <w:rsid w:val="00792A70"/>
    <w:rsid w:val="00792B62"/>
    <w:rsid w:val="007933D4"/>
    <w:rsid w:val="0079353D"/>
    <w:rsid w:val="00793764"/>
    <w:rsid w:val="0079383B"/>
    <w:rsid w:val="00793E29"/>
    <w:rsid w:val="00794210"/>
    <w:rsid w:val="007947AA"/>
    <w:rsid w:val="00794CE2"/>
    <w:rsid w:val="00794E05"/>
    <w:rsid w:val="00795055"/>
    <w:rsid w:val="007951EF"/>
    <w:rsid w:val="007952C3"/>
    <w:rsid w:val="00795415"/>
    <w:rsid w:val="0079578A"/>
    <w:rsid w:val="00795B8F"/>
    <w:rsid w:val="00795DA2"/>
    <w:rsid w:val="00795DE6"/>
    <w:rsid w:val="00795E37"/>
    <w:rsid w:val="00795FAE"/>
    <w:rsid w:val="00796171"/>
    <w:rsid w:val="007962CD"/>
    <w:rsid w:val="0079654C"/>
    <w:rsid w:val="00796B0E"/>
    <w:rsid w:val="00796BD2"/>
    <w:rsid w:val="00796C70"/>
    <w:rsid w:val="00796CBF"/>
    <w:rsid w:val="00796EF3"/>
    <w:rsid w:val="00796FF1"/>
    <w:rsid w:val="007973D6"/>
    <w:rsid w:val="0079779F"/>
    <w:rsid w:val="007979D8"/>
    <w:rsid w:val="00797AE7"/>
    <w:rsid w:val="00797CBE"/>
    <w:rsid w:val="007A003D"/>
    <w:rsid w:val="007A0349"/>
    <w:rsid w:val="007A0662"/>
    <w:rsid w:val="007A0ADA"/>
    <w:rsid w:val="007A0B2F"/>
    <w:rsid w:val="007A147E"/>
    <w:rsid w:val="007A1575"/>
    <w:rsid w:val="007A1690"/>
    <w:rsid w:val="007A1D19"/>
    <w:rsid w:val="007A1F34"/>
    <w:rsid w:val="007A215E"/>
    <w:rsid w:val="007A242C"/>
    <w:rsid w:val="007A2516"/>
    <w:rsid w:val="007A2905"/>
    <w:rsid w:val="007A2B1B"/>
    <w:rsid w:val="007A2E08"/>
    <w:rsid w:val="007A3342"/>
    <w:rsid w:val="007A3908"/>
    <w:rsid w:val="007A390C"/>
    <w:rsid w:val="007A39CB"/>
    <w:rsid w:val="007A3A9F"/>
    <w:rsid w:val="007A3C12"/>
    <w:rsid w:val="007A3CA6"/>
    <w:rsid w:val="007A3DC9"/>
    <w:rsid w:val="007A3F1F"/>
    <w:rsid w:val="007A3FA0"/>
    <w:rsid w:val="007A4112"/>
    <w:rsid w:val="007A42C4"/>
    <w:rsid w:val="007A43C9"/>
    <w:rsid w:val="007A47C7"/>
    <w:rsid w:val="007A4813"/>
    <w:rsid w:val="007A48BA"/>
    <w:rsid w:val="007A4904"/>
    <w:rsid w:val="007A49FF"/>
    <w:rsid w:val="007A4AFA"/>
    <w:rsid w:val="007A4B62"/>
    <w:rsid w:val="007A4DB4"/>
    <w:rsid w:val="007A4EEE"/>
    <w:rsid w:val="007A5132"/>
    <w:rsid w:val="007A51CB"/>
    <w:rsid w:val="007A5291"/>
    <w:rsid w:val="007A5827"/>
    <w:rsid w:val="007A597E"/>
    <w:rsid w:val="007A5C08"/>
    <w:rsid w:val="007A5E4D"/>
    <w:rsid w:val="007A6147"/>
    <w:rsid w:val="007A66C1"/>
    <w:rsid w:val="007A71AB"/>
    <w:rsid w:val="007A728C"/>
    <w:rsid w:val="007A735E"/>
    <w:rsid w:val="007A7388"/>
    <w:rsid w:val="007A7624"/>
    <w:rsid w:val="007A7652"/>
    <w:rsid w:val="007A76B2"/>
    <w:rsid w:val="007A78D8"/>
    <w:rsid w:val="007A79B5"/>
    <w:rsid w:val="007A7A8A"/>
    <w:rsid w:val="007A7B73"/>
    <w:rsid w:val="007A7BA2"/>
    <w:rsid w:val="007A7C93"/>
    <w:rsid w:val="007A7CC1"/>
    <w:rsid w:val="007A7FA3"/>
    <w:rsid w:val="007B00E8"/>
    <w:rsid w:val="007B02CC"/>
    <w:rsid w:val="007B03C1"/>
    <w:rsid w:val="007B0784"/>
    <w:rsid w:val="007B0AC6"/>
    <w:rsid w:val="007B0FB5"/>
    <w:rsid w:val="007B13AA"/>
    <w:rsid w:val="007B1618"/>
    <w:rsid w:val="007B182B"/>
    <w:rsid w:val="007B182E"/>
    <w:rsid w:val="007B18B6"/>
    <w:rsid w:val="007B1A85"/>
    <w:rsid w:val="007B1C97"/>
    <w:rsid w:val="007B1E01"/>
    <w:rsid w:val="007B21B5"/>
    <w:rsid w:val="007B2223"/>
    <w:rsid w:val="007B2398"/>
    <w:rsid w:val="007B2523"/>
    <w:rsid w:val="007B2618"/>
    <w:rsid w:val="007B2A7E"/>
    <w:rsid w:val="007B331C"/>
    <w:rsid w:val="007B370B"/>
    <w:rsid w:val="007B3865"/>
    <w:rsid w:val="007B3A5C"/>
    <w:rsid w:val="007B3DC7"/>
    <w:rsid w:val="007B3F07"/>
    <w:rsid w:val="007B432D"/>
    <w:rsid w:val="007B4560"/>
    <w:rsid w:val="007B467B"/>
    <w:rsid w:val="007B4C3B"/>
    <w:rsid w:val="007B4D64"/>
    <w:rsid w:val="007B4E7A"/>
    <w:rsid w:val="007B5770"/>
    <w:rsid w:val="007B5902"/>
    <w:rsid w:val="007B5FC7"/>
    <w:rsid w:val="007B60C6"/>
    <w:rsid w:val="007B612B"/>
    <w:rsid w:val="007B6602"/>
    <w:rsid w:val="007B66E4"/>
    <w:rsid w:val="007B6752"/>
    <w:rsid w:val="007B6A1A"/>
    <w:rsid w:val="007B6A9D"/>
    <w:rsid w:val="007B6DF0"/>
    <w:rsid w:val="007B71A8"/>
    <w:rsid w:val="007B73B1"/>
    <w:rsid w:val="007B75D6"/>
    <w:rsid w:val="007B78A5"/>
    <w:rsid w:val="007B78E6"/>
    <w:rsid w:val="007B7C84"/>
    <w:rsid w:val="007B7E81"/>
    <w:rsid w:val="007B7EB8"/>
    <w:rsid w:val="007C01AF"/>
    <w:rsid w:val="007C021F"/>
    <w:rsid w:val="007C049F"/>
    <w:rsid w:val="007C056C"/>
    <w:rsid w:val="007C06EC"/>
    <w:rsid w:val="007C0798"/>
    <w:rsid w:val="007C08B8"/>
    <w:rsid w:val="007C0A9B"/>
    <w:rsid w:val="007C0DFE"/>
    <w:rsid w:val="007C0E4E"/>
    <w:rsid w:val="007C11A3"/>
    <w:rsid w:val="007C1392"/>
    <w:rsid w:val="007C16EF"/>
    <w:rsid w:val="007C173C"/>
    <w:rsid w:val="007C1B1C"/>
    <w:rsid w:val="007C1D00"/>
    <w:rsid w:val="007C1D77"/>
    <w:rsid w:val="007C2278"/>
    <w:rsid w:val="007C22AC"/>
    <w:rsid w:val="007C23B8"/>
    <w:rsid w:val="007C2580"/>
    <w:rsid w:val="007C269E"/>
    <w:rsid w:val="007C2901"/>
    <w:rsid w:val="007C2994"/>
    <w:rsid w:val="007C29E4"/>
    <w:rsid w:val="007C2E06"/>
    <w:rsid w:val="007C2EC8"/>
    <w:rsid w:val="007C3102"/>
    <w:rsid w:val="007C3252"/>
    <w:rsid w:val="007C3347"/>
    <w:rsid w:val="007C33FF"/>
    <w:rsid w:val="007C34C6"/>
    <w:rsid w:val="007C3728"/>
    <w:rsid w:val="007C3A05"/>
    <w:rsid w:val="007C3D5A"/>
    <w:rsid w:val="007C3FDB"/>
    <w:rsid w:val="007C4432"/>
    <w:rsid w:val="007C44B1"/>
    <w:rsid w:val="007C463D"/>
    <w:rsid w:val="007C4702"/>
    <w:rsid w:val="007C4883"/>
    <w:rsid w:val="007C4928"/>
    <w:rsid w:val="007C4CC7"/>
    <w:rsid w:val="007C4D11"/>
    <w:rsid w:val="007C5021"/>
    <w:rsid w:val="007C50D6"/>
    <w:rsid w:val="007C50EE"/>
    <w:rsid w:val="007C53D0"/>
    <w:rsid w:val="007C554E"/>
    <w:rsid w:val="007C57DA"/>
    <w:rsid w:val="007C5954"/>
    <w:rsid w:val="007C5AE0"/>
    <w:rsid w:val="007C5C5E"/>
    <w:rsid w:val="007C5D31"/>
    <w:rsid w:val="007C5EF2"/>
    <w:rsid w:val="007C602A"/>
    <w:rsid w:val="007C6613"/>
    <w:rsid w:val="007C673C"/>
    <w:rsid w:val="007C67BF"/>
    <w:rsid w:val="007C698D"/>
    <w:rsid w:val="007C69FF"/>
    <w:rsid w:val="007C6BA2"/>
    <w:rsid w:val="007C7228"/>
    <w:rsid w:val="007C74B0"/>
    <w:rsid w:val="007C7548"/>
    <w:rsid w:val="007C7587"/>
    <w:rsid w:val="007C77DC"/>
    <w:rsid w:val="007C79A6"/>
    <w:rsid w:val="007C7FBD"/>
    <w:rsid w:val="007D0619"/>
    <w:rsid w:val="007D089D"/>
    <w:rsid w:val="007D0A0C"/>
    <w:rsid w:val="007D0A98"/>
    <w:rsid w:val="007D0E02"/>
    <w:rsid w:val="007D123C"/>
    <w:rsid w:val="007D12CA"/>
    <w:rsid w:val="007D1363"/>
    <w:rsid w:val="007D1396"/>
    <w:rsid w:val="007D16B5"/>
    <w:rsid w:val="007D190C"/>
    <w:rsid w:val="007D1A23"/>
    <w:rsid w:val="007D1BD8"/>
    <w:rsid w:val="007D1C29"/>
    <w:rsid w:val="007D210F"/>
    <w:rsid w:val="007D228B"/>
    <w:rsid w:val="007D26A6"/>
    <w:rsid w:val="007D26A9"/>
    <w:rsid w:val="007D2D99"/>
    <w:rsid w:val="007D2EBD"/>
    <w:rsid w:val="007D30B6"/>
    <w:rsid w:val="007D31BE"/>
    <w:rsid w:val="007D3306"/>
    <w:rsid w:val="007D35BA"/>
    <w:rsid w:val="007D35C5"/>
    <w:rsid w:val="007D3814"/>
    <w:rsid w:val="007D3857"/>
    <w:rsid w:val="007D3CE9"/>
    <w:rsid w:val="007D3E03"/>
    <w:rsid w:val="007D3F7E"/>
    <w:rsid w:val="007D4062"/>
    <w:rsid w:val="007D415E"/>
    <w:rsid w:val="007D427B"/>
    <w:rsid w:val="007D42B7"/>
    <w:rsid w:val="007D43AC"/>
    <w:rsid w:val="007D4567"/>
    <w:rsid w:val="007D460B"/>
    <w:rsid w:val="007D4708"/>
    <w:rsid w:val="007D4EC2"/>
    <w:rsid w:val="007D524D"/>
    <w:rsid w:val="007D5382"/>
    <w:rsid w:val="007D53D6"/>
    <w:rsid w:val="007D5A90"/>
    <w:rsid w:val="007D5B70"/>
    <w:rsid w:val="007D5BD2"/>
    <w:rsid w:val="007D5D1B"/>
    <w:rsid w:val="007D5F85"/>
    <w:rsid w:val="007D6160"/>
    <w:rsid w:val="007D6AA6"/>
    <w:rsid w:val="007D6D04"/>
    <w:rsid w:val="007D701F"/>
    <w:rsid w:val="007D7366"/>
    <w:rsid w:val="007D744A"/>
    <w:rsid w:val="007D759A"/>
    <w:rsid w:val="007D7703"/>
    <w:rsid w:val="007D7DD5"/>
    <w:rsid w:val="007D7E8C"/>
    <w:rsid w:val="007E01E3"/>
    <w:rsid w:val="007E0225"/>
    <w:rsid w:val="007E0534"/>
    <w:rsid w:val="007E0919"/>
    <w:rsid w:val="007E0A26"/>
    <w:rsid w:val="007E0A95"/>
    <w:rsid w:val="007E10D7"/>
    <w:rsid w:val="007E1B8D"/>
    <w:rsid w:val="007E1D0F"/>
    <w:rsid w:val="007E1E79"/>
    <w:rsid w:val="007E205E"/>
    <w:rsid w:val="007E206D"/>
    <w:rsid w:val="007E221B"/>
    <w:rsid w:val="007E241C"/>
    <w:rsid w:val="007E256A"/>
    <w:rsid w:val="007E2581"/>
    <w:rsid w:val="007E266D"/>
    <w:rsid w:val="007E26F7"/>
    <w:rsid w:val="007E293A"/>
    <w:rsid w:val="007E2D37"/>
    <w:rsid w:val="007E2DD8"/>
    <w:rsid w:val="007E2F4A"/>
    <w:rsid w:val="007E2F8C"/>
    <w:rsid w:val="007E301E"/>
    <w:rsid w:val="007E30EA"/>
    <w:rsid w:val="007E345A"/>
    <w:rsid w:val="007E45CA"/>
    <w:rsid w:val="007E4713"/>
    <w:rsid w:val="007E4865"/>
    <w:rsid w:val="007E48C2"/>
    <w:rsid w:val="007E4B5A"/>
    <w:rsid w:val="007E4B84"/>
    <w:rsid w:val="007E4C6C"/>
    <w:rsid w:val="007E4EFE"/>
    <w:rsid w:val="007E503F"/>
    <w:rsid w:val="007E508F"/>
    <w:rsid w:val="007E5117"/>
    <w:rsid w:val="007E5280"/>
    <w:rsid w:val="007E528E"/>
    <w:rsid w:val="007E530C"/>
    <w:rsid w:val="007E566B"/>
    <w:rsid w:val="007E57AA"/>
    <w:rsid w:val="007E597C"/>
    <w:rsid w:val="007E5B18"/>
    <w:rsid w:val="007E601A"/>
    <w:rsid w:val="007E6174"/>
    <w:rsid w:val="007E623E"/>
    <w:rsid w:val="007E683A"/>
    <w:rsid w:val="007E6842"/>
    <w:rsid w:val="007E6BD6"/>
    <w:rsid w:val="007E6D25"/>
    <w:rsid w:val="007E70D9"/>
    <w:rsid w:val="007E7604"/>
    <w:rsid w:val="007E77FA"/>
    <w:rsid w:val="007E792F"/>
    <w:rsid w:val="007E7C0F"/>
    <w:rsid w:val="007E7E67"/>
    <w:rsid w:val="007F0079"/>
    <w:rsid w:val="007F025C"/>
    <w:rsid w:val="007F04B0"/>
    <w:rsid w:val="007F0568"/>
    <w:rsid w:val="007F0594"/>
    <w:rsid w:val="007F0718"/>
    <w:rsid w:val="007F09BD"/>
    <w:rsid w:val="007F0BC0"/>
    <w:rsid w:val="007F12B4"/>
    <w:rsid w:val="007F1A3A"/>
    <w:rsid w:val="007F1BD8"/>
    <w:rsid w:val="007F1F7E"/>
    <w:rsid w:val="007F2057"/>
    <w:rsid w:val="007F20A7"/>
    <w:rsid w:val="007F20C6"/>
    <w:rsid w:val="007F22FE"/>
    <w:rsid w:val="007F26E5"/>
    <w:rsid w:val="007F26E6"/>
    <w:rsid w:val="007F2708"/>
    <w:rsid w:val="007F2910"/>
    <w:rsid w:val="007F2921"/>
    <w:rsid w:val="007F2932"/>
    <w:rsid w:val="007F299A"/>
    <w:rsid w:val="007F2FE2"/>
    <w:rsid w:val="007F3090"/>
    <w:rsid w:val="007F313F"/>
    <w:rsid w:val="007F330B"/>
    <w:rsid w:val="007F34D6"/>
    <w:rsid w:val="007F37B1"/>
    <w:rsid w:val="007F3ACF"/>
    <w:rsid w:val="007F3D4A"/>
    <w:rsid w:val="007F3E3D"/>
    <w:rsid w:val="007F3FB7"/>
    <w:rsid w:val="007F4118"/>
    <w:rsid w:val="007F4132"/>
    <w:rsid w:val="007F44BE"/>
    <w:rsid w:val="007F4566"/>
    <w:rsid w:val="007F4878"/>
    <w:rsid w:val="007F49A5"/>
    <w:rsid w:val="007F4CBF"/>
    <w:rsid w:val="007F4FD2"/>
    <w:rsid w:val="007F509E"/>
    <w:rsid w:val="007F50D1"/>
    <w:rsid w:val="007F565A"/>
    <w:rsid w:val="007F58AD"/>
    <w:rsid w:val="007F58AE"/>
    <w:rsid w:val="007F5B63"/>
    <w:rsid w:val="007F6422"/>
    <w:rsid w:val="007F6695"/>
    <w:rsid w:val="007F6C1F"/>
    <w:rsid w:val="007F6CC2"/>
    <w:rsid w:val="007F6F1E"/>
    <w:rsid w:val="007F6F36"/>
    <w:rsid w:val="007F7097"/>
    <w:rsid w:val="007F70B1"/>
    <w:rsid w:val="007F70CE"/>
    <w:rsid w:val="007F71E8"/>
    <w:rsid w:val="007F720F"/>
    <w:rsid w:val="007F7264"/>
    <w:rsid w:val="007F7350"/>
    <w:rsid w:val="007F73DC"/>
    <w:rsid w:val="007F7673"/>
    <w:rsid w:val="007F7691"/>
    <w:rsid w:val="007F79C1"/>
    <w:rsid w:val="007F7A90"/>
    <w:rsid w:val="007F7B11"/>
    <w:rsid w:val="007F7BF4"/>
    <w:rsid w:val="007F7D0E"/>
    <w:rsid w:val="007F7F61"/>
    <w:rsid w:val="007F7F66"/>
    <w:rsid w:val="0080003F"/>
    <w:rsid w:val="0080020D"/>
    <w:rsid w:val="008007DD"/>
    <w:rsid w:val="00800957"/>
    <w:rsid w:val="00800B09"/>
    <w:rsid w:val="00800B65"/>
    <w:rsid w:val="00800FFD"/>
    <w:rsid w:val="008011D8"/>
    <w:rsid w:val="008013C0"/>
    <w:rsid w:val="00801731"/>
    <w:rsid w:val="0080174A"/>
    <w:rsid w:val="00801A0D"/>
    <w:rsid w:val="00801A9F"/>
    <w:rsid w:val="00801B3A"/>
    <w:rsid w:val="00801BC5"/>
    <w:rsid w:val="008020A8"/>
    <w:rsid w:val="008021E4"/>
    <w:rsid w:val="008024F3"/>
    <w:rsid w:val="008025A6"/>
    <w:rsid w:val="0080268C"/>
    <w:rsid w:val="00802868"/>
    <w:rsid w:val="00802D04"/>
    <w:rsid w:val="00803185"/>
    <w:rsid w:val="00803258"/>
    <w:rsid w:val="00803467"/>
    <w:rsid w:val="00803696"/>
    <w:rsid w:val="0080369E"/>
    <w:rsid w:val="0080394B"/>
    <w:rsid w:val="008039E9"/>
    <w:rsid w:val="00803AB5"/>
    <w:rsid w:val="00803B01"/>
    <w:rsid w:val="00803E8C"/>
    <w:rsid w:val="0080435F"/>
    <w:rsid w:val="00804462"/>
    <w:rsid w:val="008044AB"/>
    <w:rsid w:val="0080474C"/>
    <w:rsid w:val="008049FD"/>
    <w:rsid w:val="00804BDC"/>
    <w:rsid w:val="00805128"/>
    <w:rsid w:val="00805430"/>
    <w:rsid w:val="0080556C"/>
    <w:rsid w:val="00805B54"/>
    <w:rsid w:val="00805BFA"/>
    <w:rsid w:val="008067F2"/>
    <w:rsid w:val="008069A9"/>
    <w:rsid w:val="008070ED"/>
    <w:rsid w:val="0080734C"/>
    <w:rsid w:val="00807448"/>
    <w:rsid w:val="008100B4"/>
    <w:rsid w:val="008102E9"/>
    <w:rsid w:val="008109B8"/>
    <w:rsid w:val="00810A6E"/>
    <w:rsid w:val="008116BA"/>
    <w:rsid w:val="00811820"/>
    <w:rsid w:val="00811841"/>
    <w:rsid w:val="008119CA"/>
    <w:rsid w:val="00811BB3"/>
    <w:rsid w:val="00811C03"/>
    <w:rsid w:val="00811CE2"/>
    <w:rsid w:val="00811D13"/>
    <w:rsid w:val="00811EDC"/>
    <w:rsid w:val="008123A0"/>
    <w:rsid w:val="00812735"/>
    <w:rsid w:val="00812769"/>
    <w:rsid w:val="00812C8F"/>
    <w:rsid w:val="00813374"/>
    <w:rsid w:val="00813619"/>
    <w:rsid w:val="0081368B"/>
    <w:rsid w:val="008139A4"/>
    <w:rsid w:val="00813F61"/>
    <w:rsid w:val="00813F9A"/>
    <w:rsid w:val="00814447"/>
    <w:rsid w:val="0081470E"/>
    <w:rsid w:val="00814A14"/>
    <w:rsid w:val="00814B3A"/>
    <w:rsid w:val="00814BED"/>
    <w:rsid w:val="00814CB8"/>
    <w:rsid w:val="00814D40"/>
    <w:rsid w:val="00814FE1"/>
    <w:rsid w:val="00815163"/>
    <w:rsid w:val="008154D4"/>
    <w:rsid w:val="008156F2"/>
    <w:rsid w:val="00815C23"/>
    <w:rsid w:val="00815F26"/>
    <w:rsid w:val="0081604D"/>
    <w:rsid w:val="008161CC"/>
    <w:rsid w:val="008161CE"/>
    <w:rsid w:val="008164EF"/>
    <w:rsid w:val="00816AA7"/>
    <w:rsid w:val="00816AE4"/>
    <w:rsid w:val="00816BC5"/>
    <w:rsid w:val="00816E0B"/>
    <w:rsid w:val="00816F1E"/>
    <w:rsid w:val="00817009"/>
    <w:rsid w:val="00817180"/>
    <w:rsid w:val="00817183"/>
    <w:rsid w:val="008173FC"/>
    <w:rsid w:val="008176D7"/>
    <w:rsid w:val="00817D76"/>
    <w:rsid w:val="00817EE3"/>
    <w:rsid w:val="008204F8"/>
    <w:rsid w:val="00820806"/>
    <w:rsid w:val="00820F19"/>
    <w:rsid w:val="00820F7D"/>
    <w:rsid w:val="00821124"/>
    <w:rsid w:val="0082124F"/>
    <w:rsid w:val="00821314"/>
    <w:rsid w:val="00821529"/>
    <w:rsid w:val="00821585"/>
    <w:rsid w:val="0082173A"/>
    <w:rsid w:val="008218DB"/>
    <w:rsid w:val="00821B9C"/>
    <w:rsid w:val="00821CDE"/>
    <w:rsid w:val="00821CFA"/>
    <w:rsid w:val="00821D49"/>
    <w:rsid w:val="00822399"/>
    <w:rsid w:val="00822541"/>
    <w:rsid w:val="008225A4"/>
    <w:rsid w:val="008228D3"/>
    <w:rsid w:val="00822934"/>
    <w:rsid w:val="00822B51"/>
    <w:rsid w:val="00822FE4"/>
    <w:rsid w:val="008231A4"/>
    <w:rsid w:val="0082331C"/>
    <w:rsid w:val="00823523"/>
    <w:rsid w:val="0082357B"/>
    <w:rsid w:val="008237E7"/>
    <w:rsid w:val="00823C0B"/>
    <w:rsid w:val="00823EE8"/>
    <w:rsid w:val="00823F84"/>
    <w:rsid w:val="00824152"/>
    <w:rsid w:val="00824488"/>
    <w:rsid w:val="00824637"/>
    <w:rsid w:val="008246A0"/>
    <w:rsid w:val="0082480A"/>
    <w:rsid w:val="00824914"/>
    <w:rsid w:val="00824A9B"/>
    <w:rsid w:val="00824CED"/>
    <w:rsid w:val="008250DB"/>
    <w:rsid w:val="008251C1"/>
    <w:rsid w:val="008258A7"/>
    <w:rsid w:val="008258FF"/>
    <w:rsid w:val="00825B49"/>
    <w:rsid w:val="00825C27"/>
    <w:rsid w:val="00825DC1"/>
    <w:rsid w:val="00825E5D"/>
    <w:rsid w:val="008264CF"/>
    <w:rsid w:val="008265BA"/>
    <w:rsid w:val="008265C5"/>
    <w:rsid w:val="0082686A"/>
    <w:rsid w:val="00826988"/>
    <w:rsid w:val="008269A9"/>
    <w:rsid w:val="008269BD"/>
    <w:rsid w:val="00826C08"/>
    <w:rsid w:val="00827087"/>
    <w:rsid w:val="00827115"/>
    <w:rsid w:val="00827703"/>
    <w:rsid w:val="0082775B"/>
    <w:rsid w:val="0082794D"/>
    <w:rsid w:val="00827B18"/>
    <w:rsid w:val="00827F45"/>
    <w:rsid w:val="00830049"/>
    <w:rsid w:val="008300E1"/>
    <w:rsid w:val="008304F4"/>
    <w:rsid w:val="00830784"/>
    <w:rsid w:val="00830856"/>
    <w:rsid w:val="00830BBD"/>
    <w:rsid w:val="00830C87"/>
    <w:rsid w:val="00830FB8"/>
    <w:rsid w:val="008311ED"/>
    <w:rsid w:val="008315E0"/>
    <w:rsid w:val="008316CE"/>
    <w:rsid w:val="00831A85"/>
    <w:rsid w:val="00831B62"/>
    <w:rsid w:val="00831EFA"/>
    <w:rsid w:val="00831F80"/>
    <w:rsid w:val="008320EF"/>
    <w:rsid w:val="0083220E"/>
    <w:rsid w:val="008323D1"/>
    <w:rsid w:val="008329CD"/>
    <w:rsid w:val="00832E09"/>
    <w:rsid w:val="00832E34"/>
    <w:rsid w:val="0083325A"/>
    <w:rsid w:val="0083365E"/>
    <w:rsid w:val="00833668"/>
    <w:rsid w:val="008337B8"/>
    <w:rsid w:val="0083397E"/>
    <w:rsid w:val="00833AB7"/>
    <w:rsid w:val="00833B78"/>
    <w:rsid w:val="00833BCC"/>
    <w:rsid w:val="00833F17"/>
    <w:rsid w:val="008340A0"/>
    <w:rsid w:val="0083454C"/>
    <w:rsid w:val="008347E0"/>
    <w:rsid w:val="0083483F"/>
    <w:rsid w:val="008349B5"/>
    <w:rsid w:val="00834D19"/>
    <w:rsid w:val="00834DF6"/>
    <w:rsid w:val="008351DE"/>
    <w:rsid w:val="0083521C"/>
    <w:rsid w:val="00835450"/>
    <w:rsid w:val="00835469"/>
    <w:rsid w:val="0083547B"/>
    <w:rsid w:val="008355AD"/>
    <w:rsid w:val="00835AAA"/>
    <w:rsid w:val="00835C4F"/>
    <w:rsid w:val="00835E9C"/>
    <w:rsid w:val="0083610E"/>
    <w:rsid w:val="00836230"/>
    <w:rsid w:val="00836611"/>
    <w:rsid w:val="00836645"/>
    <w:rsid w:val="00836E63"/>
    <w:rsid w:val="00836EBC"/>
    <w:rsid w:val="00836EC4"/>
    <w:rsid w:val="0083717D"/>
    <w:rsid w:val="0083749D"/>
    <w:rsid w:val="0083750F"/>
    <w:rsid w:val="0083787B"/>
    <w:rsid w:val="008378A6"/>
    <w:rsid w:val="00837B83"/>
    <w:rsid w:val="00837B84"/>
    <w:rsid w:val="00837F2A"/>
    <w:rsid w:val="00840052"/>
    <w:rsid w:val="00840242"/>
    <w:rsid w:val="0084026C"/>
    <w:rsid w:val="00840497"/>
    <w:rsid w:val="008409C1"/>
    <w:rsid w:val="00840B9D"/>
    <w:rsid w:val="00840CF1"/>
    <w:rsid w:val="00840D82"/>
    <w:rsid w:val="00840E5E"/>
    <w:rsid w:val="00840E75"/>
    <w:rsid w:val="00840EFC"/>
    <w:rsid w:val="00841076"/>
    <w:rsid w:val="00841197"/>
    <w:rsid w:val="008414F6"/>
    <w:rsid w:val="0084153D"/>
    <w:rsid w:val="008416AA"/>
    <w:rsid w:val="00841C7B"/>
    <w:rsid w:val="00841D82"/>
    <w:rsid w:val="00841EEB"/>
    <w:rsid w:val="00841F4F"/>
    <w:rsid w:val="00841FE8"/>
    <w:rsid w:val="0084211C"/>
    <w:rsid w:val="008423E1"/>
    <w:rsid w:val="008425BD"/>
    <w:rsid w:val="008425FF"/>
    <w:rsid w:val="00842617"/>
    <w:rsid w:val="00842651"/>
    <w:rsid w:val="008427FB"/>
    <w:rsid w:val="0084281F"/>
    <w:rsid w:val="00842845"/>
    <w:rsid w:val="00842AF2"/>
    <w:rsid w:val="00842B07"/>
    <w:rsid w:val="00842B2F"/>
    <w:rsid w:val="008430F5"/>
    <w:rsid w:val="008433B5"/>
    <w:rsid w:val="008434C3"/>
    <w:rsid w:val="008434D1"/>
    <w:rsid w:val="00843536"/>
    <w:rsid w:val="0084370D"/>
    <w:rsid w:val="0084388B"/>
    <w:rsid w:val="00843922"/>
    <w:rsid w:val="00843A15"/>
    <w:rsid w:val="00843A6B"/>
    <w:rsid w:val="00843CC0"/>
    <w:rsid w:val="00843D4F"/>
    <w:rsid w:val="00843E04"/>
    <w:rsid w:val="00843F24"/>
    <w:rsid w:val="00843F2A"/>
    <w:rsid w:val="008440E2"/>
    <w:rsid w:val="0084430F"/>
    <w:rsid w:val="008443A3"/>
    <w:rsid w:val="0084470D"/>
    <w:rsid w:val="00844751"/>
    <w:rsid w:val="00844813"/>
    <w:rsid w:val="00844960"/>
    <w:rsid w:val="008449B3"/>
    <w:rsid w:val="00844DF9"/>
    <w:rsid w:val="00845570"/>
    <w:rsid w:val="008456B4"/>
    <w:rsid w:val="008457C9"/>
    <w:rsid w:val="00845897"/>
    <w:rsid w:val="00845BDA"/>
    <w:rsid w:val="00845BF9"/>
    <w:rsid w:val="00845D22"/>
    <w:rsid w:val="00845D95"/>
    <w:rsid w:val="00845E3F"/>
    <w:rsid w:val="00845EA2"/>
    <w:rsid w:val="00845F75"/>
    <w:rsid w:val="0084604E"/>
    <w:rsid w:val="008462C0"/>
    <w:rsid w:val="00846400"/>
    <w:rsid w:val="008464F1"/>
    <w:rsid w:val="00846981"/>
    <w:rsid w:val="00846B8A"/>
    <w:rsid w:val="00846BC4"/>
    <w:rsid w:val="00846E80"/>
    <w:rsid w:val="008472EB"/>
    <w:rsid w:val="0084758F"/>
    <w:rsid w:val="00847699"/>
    <w:rsid w:val="008476B2"/>
    <w:rsid w:val="008478EB"/>
    <w:rsid w:val="00847ADF"/>
    <w:rsid w:val="00847AED"/>
    <w:rsid w:val="00847D18"/>
    <w:rsid w:val="00847D79"/>
    <w:rsid w:val="00847DC2"/>
    <w:rsid w:val="00847FF5"/>
    <w:rsid w:val="00850144"/>
    <w:rsid w:val="00850349"/>
    <w:rsid w:val="00850364"/>
    <w:rsid w:val="00850417"/>
    <w:rsid w:val="0085041B"/>
    <w:rsid w:val="0085062F"/>
    <w:rsid w:val="008507BC"/>
    <w:rsid w:val="008508E4"/>
    <w:rsid w:val="00850CE8"/>
    <w:rsid w:val="00850FC1"/>
    <w:rsid w:val="008510E4"/>
    <w:rsid w:val="008513CF"/>
    <w:rsid w:val="008513D0"/>
    <w:rsid w:val="008514DA"/>
    <w:rsid w:val="0085197F"/>
    <w:rsid w:val="00851B78"/>
    <w:rsid w:val="00852122"/>
    <w:rsid w:val="00852320"/>
    <w:rsid w:val="00852735"/>
    <w:rsid w:val="00852783"/>
    <w:rsid w:val="00852971"/>
    <w:rsid w:val="00852FD5"/>
    <w:rsid w:val="00853033"/>
    <w:rsid w:val="0085335B"/>
    <w:rsid w:val="00853400"/>
    <w:rsid w:val="0085344F"/>
    <w:rsid w:val="008536AA"/>
    <w:rsid w:val="008538CB"/>
    <w:rsid w:val="00853976"/>
    <w:rsid w:val="008539A4"/>
    <w:rsid w:val="008539C2"/>
    <w:rsid w:val="00853A41"/>
    <w:rsid w:val="00853BB3"/>
    <w:rsid w:val="00853E07"/>
    <w:rsid w:val="00853E58"/>
    <w:rsid w:val="00853F0E"/>
    <w:rsid w:val="00853F48"/>
    <w:rsid w:val="0085413B"/>
    <w:rsid w:val="00854198"/>
    <w:rsid w:val="00854532"/>
    <w:rsid w:val="00854AA0"/>
    <w:rsid w:val="00854ABE"/>
    <w:rsid w:val="00854BE6"/>
    <w:rsid w:val="00854DA9"/>
    <w:rsid w:val="00855440"/>
    <w:rsid w:val="008558AE"/>
    <w:rsid w:val="00855BC8"/>
    <w:rsid w:val="008563AC"/>
    <w:rsid w:val="00856468"/>
    <w:rsid w:val="008564C9"/>
    <w:rsid w:val="00856600"/>
    <w:rsid w:val="00856811"/>
    <w:rsid w:val="00856B88"/>
    <w:rsid w:val="00856E7B"/>
    <w:rsid w:val="00856F27"/>
    <w:rsid w:val="00857000"/>
    <w:rsid w:val="00857145"/>
    <w:rsid w:val="008572A6"/>
    <w:rsid w:val="0085747C"/>
    <w:rsid w:val="00857676"/>
    <w:rsid w:val="008579FB"/>
    <w:rsid w:val="00857CB5"/>
    <w:rsid w:val="00857D63"/>
    <w:rsid w:val="00857E55"/>
    <w:rsid w:val="00857F3A"/>
    <w:rsid w:val="00857FC9"/>
    <w:rsid w:val="00860366"/>
    <w:rsid w:val="00860591"/>
    <w:rsid w:val="008605A1"/>
    <w:rsid w:val="0086074C"/>
    <w:rsid w:val="00860857"/>
    <w:rsid w:val="00860A41"/>
    <w:rsid w:val="00860A4A"/>
    <w:rsid w:val="00860A56"/>
    <w:rsid w:val="00860F6E"/>
    <w:rsid w:val="00860F9C"/>
    <w:rsid w:val="008610A1"/>
    <w:rsid w:val="00861457"/>
    <w:rsid w:val="00861786"/>
    <w:rsid w:val="008617C3"/>
    <w:rsid w:val="00861B21"/>
    <w:rsid w:val="00861BA9"/>
    <w:rsid w:val="00861BDE"/>
    <w:rsid w:val="00861ED2"/>
    <w:rsid w:val="00861FE8"/>
    <w:rsid w:val="0086201C"/>
    <w:rsid w:val="0086221B"/>
    <w:rsid w:val="00862605"/>
    <w:rsid w:val="00862894"/>
    <w:rsid w:val="00862B3B"/>
    <w:rsid w:val="00862C78"/>
    <w:rsid w:val="00862EFC"/>
    <w:rsid w:val="0086317D"/>
    <w:rsid w:val="008632D3"/>
    <w:rsid w:val="008633DC"/>
    <w:rsid w:val="00863528"/>
    <w:rsid w:val="00863959"/>
    <w:rsid w:val="00863A2E"/>
    <w:rsid w:val="00863AA3"/>
    <w:rsid w:val="00863B96"/>
    <w:rsid w:val="008641C5"/>
    <w:rsid w:val="00864529"/>
    <w:rsid w:val="008645B4"/>
    <w:rsid w:val="00864781"/>
    <w:rsid w:val="0086482E"/>
    <w:rsid w:val="00864AA6"/>
    <w:rsid w:val="00864F22"/>
    <w:rsid w:val="008650EA"/>
    <w:rsid w:val="0086519B"/>
    <w:rsid w:val="00865665"/>
    <w:rsid w:val="008656E0"/>
    <w:rsid w:val="008657FA"/>
    <w:rsid w:val="00866118"/>
    <w:rsid w:val="00866257"/>
    <w:rsid w:val="008663DE"/>
    <w:rsid w:val="0086657A"/>
    <w:rsid w:val="008666A3"/>
    <w:rsid w:val="00866855"/>
    <w:rsid w:val="008668F9"/>
    <w:rsid w:val="0086694A"/>
    <w:rsid w:val="008670FA"/>
    <w:rsid w:val="00867179"/>
    <w:rsid w:val="00867382"/>
    <w:rsid w:val="008673C3"/>
    <w:rsid w:val="00867771"/>
    <w:rsid w:val="00867815"/>
    <w:rsid w:val="00867CEA"/>
    <w:rsid w:val="00870069"/>
    <w:rsid w:val="00870146"/>
    <w:rsid w:val="00870270"/>
    <w:rsid w:val="0087056A"/>
    <w:rsid w:val="008708A4"/>
    <w:rsid w:val="008708AC"/>
    <w:rsid w:val="008708FE"/>
    <w:rsid w:val="00870960"/>
    <w:rsid w:val="008709DF"/>
    <w:rsid w:val="00870B33"/>
    <w:rsid w:val="00870C10"/>
    <w:rsid w:val="00870D6C"/>
    <w:rsid w:val="00870F99"/>
    <w:rsid w:val="00871310"/>
    <w:rsid w:val="00871430"/>
    <w:rsid w:val="00871611"/>
    <w:rsid w:val="00871951"/>
    <w:rsid w:val="00872045"/>
    <w:rsid w:val="00872151"/>
    <w:rsid w:val="008722BB"/>
    <w:rsid w:val="008723C2"/>
    <w:rsid w:val="0087245A"/>
    <w:rsid w:val="00872576"/>
    <w:rsid w:val="00872675"/>
    <w:rsid w:val="008727B6"/>
    <w:rsid w:val="008727BC"/>
    <w:rsid w:val="008729A6"/>
    <w:rsid w:val="008729AB"/>
    <w:rsid w:val="00872B1D"/>
    <w:rsid w:val="00872CAA"/>
    <w:rsid w:val="00873000"/>
    <w:rsid w:val="00873306"/>
    <w:rsid w:val="00873434"/>
    <w:rsid w:val="00873624"/>
    <w:rsid w:val="00873758"/>
    <w:rsid w:val="0087385D"/>
    <w:rsid w:val="008738CA"/>
    <w:rsid w:val="00873DDD"/>
    <w:rsid w:val="00874297"/>
    <w:rsid w:val="008742AF"/>
    <w:rsid w:val="0087436D"/>
    <w:rsid w:val="0087444A"/>
    <w:rsid w:val="0087446C"/>
    <w:rsid w:val="0087466D"/>
    <w:rsid w:val="0087474F"/>
    <w:rsid w:val="00874A8E"/>
    <w:rsid w:val="00874BC6"/>
    <w:rsid w:val="00874FBA"/>
    <w:rsid w:val="0087547D"/>
    <w:rsid w:val="008757D7"/>
    <w:rsid w:val="008757E3"/>
    <w:rsid w:val="00875C37"/>
    <w:rsid w:val="00875D6C"/>
    <w:rsid w:val="00875F51"/>
    <w:rsid w:val="008764DA"/>
    <w:rsid w:val="008765F8"/>
    <w:rsid w:val="00876819"/>
    <w:rsid w:val="00876A70"/>
    <w:rsid w:val="00876C39"/>
    <w:rsid w:val="00876F58"/>
    <w:rsid w:val="008775CF"/>
    <w:rsid w:val="008777F9"/>
    <w:rsid w:val="00877882"/>
    <w:rsid w:val="008778C5"/>
    <w:rsid w:val="0087791C"/>
    <w:rsid w:val="00877961"/>
    <w:rsid w:val="00877A08"/>
    <w:rsid w:val="00877C88"/>
    <w:rsid w:val="00877E8D"/>
    <w:rsid w:val="00877F42"/>
    <w:rsid w:val="00880168"/>
    <w:rsid w:val="0088017B"/>
    <w:rsid w:val="0088025D"/>
    <w:rsid w:val="00880641"/>
    <w:rsid w:val="00880890"/>
    <w:rsid w:val="008809AB"/>
    <w:rsid w:val="00880C3C"/>
    <w:rsid w:val="00880CF3"/>
    <w:rsid w:val="00881285"/>
    <w:rsid w:val="00881525"/>
    <w:rsid w:val="008816C9"/>
    <w:rsid w:val="008817E8"/>
    <w:rsid w:val="0088186E"/>
    <w:rsid w:val="00881B32"/>
    <w:rsid w:val="00881E48"/>
    <w:rsid w:val="00881F15"/>
    <w:rsid w:val="0088217C"/>
    <w:rsid w:val="00882899"/>
    <w:rsid w:val="00882BCC"/>
    <w:rsid w:val="00882F59"/>
    <w:rsid w:val="008833BC"/>
    <w:rsid w:val="0088344B"/>
    <w:rsid w:val="008834A9"/>
    <w:rsid w:val="008835F7"/>
    <w:rsid w:val="0088380B"/>
    <w:rsid w:val="00883E84"/>
    <w:rsid w:val="00883F22"/>
    <w:rsid w:val="0088456C"/>
    <w:rsid w:val="0088488C"/>
    <w:rsid w:val="008849DE"/>
    <w:rsid w:val="00884A54"/>
    <w:rsid w:val="00884B26"/>
    <w:rsid w:val="00884E13"/>
    <w:rsid w:val="00884F20"/>
    <w:rsid w:val="00884FEA"/>
    <w:rsid w:val="008850E1"/>
    <w:rsid w:val="0088527B"/>
    <w:rsid w:val="0088538D"/>
    <w:rsid w:val="008853F4"/>
    <w:rsid w:val="008854F5"/>
    <w:rsid w:val="00885662"/>
    <w:rsid w:val="008858A1"/>
    <w:rsid w:val="00885DF6"/>
    <w:rsid w:val="00885E1A"/>
    <w:rsid w:val="00885FC5"/>
    <w:rsid w:val="008862D6"/>
    <w:rsid w:val="0088634A"/>
    <w:rsid w:val="00886376"/>
    <w:rsid w:val="008864E4"/>
    <w:rsid w:val="0088676F"/>
    <w:rsid w:val="00886A83"/>
    <w:rsid w:val="00886C30"/>
    <w:rsid w:val="00886C9E"/>
    <w:rsid w:val="00886DED"/>
    <w:rsid w:val="00886EA1"/>
    <w:rsid w:val="00886F3F"/>
    <w:rsid w:val="008871DD"/>
    <w:rsid w:val="0088724B"/>
    <w:rsid w:val="008875EC"/>
    <w:rsid w:val="0088769F"/>
    <w:rsid w:val="008876B9"/>
    <w:rsid w:val="008878FB"/>
    <w:rsid w:val="00887A27"/>
    <w:rsid w:val="00887A48"/>
    <w:rsid w:val="00887A74"/>
    <w:rsid w:val="00887AB9"/>
    <w:rsid w:val="00887C89"/>
    <w:rsid w:val="00887CEB"/>
    <w:rsid w:val="00887E13"/>
    <w:rsid w:val="00887EB6"/>
    <w:rsid w:val="0089010B"/>
    <w:rsid w:val="008901B6"/>
    <w:rsid w:val="0089030A"/>
    <w:rsid w:val="00890615"/>
    <w:rsid w:val="00890751"/>
    <w:rsid w:val="008907C1"/>
    <w:rsid w:val="0089085F"/>
    <w:rsid w:val="00890CF3"/>
    <w:rsid w:val="0089115A"/>
    <w:rsid w:val="008912AF"/>
    <w:rsid w:val="0089130F"/>
    <w:rsid w:val="0089155B"/>
    <w:rsid w:val="008915F8"/>
    <w:rsid w:val="0089191C"/>
    <w:rsid w:val="00891B3C"/>
    <w:rsid w:val="00891CD0"/>
    <w:rsid w:val="00891E39"/>
    <w:rsid w:val="00891E54"/>
    <w:rsid w:val="008920AF"/>
    <w:rsid w:val="0089269E"/>
    <w:rsid w:val="0089297C"/>
    <w:rsid w:val="00892C34"/>
    <w:rsid w:val="00892E88"/>
    <w:rsid w:val="0089324C"/>
    <w:rsid w:val="0089338F"/>
    <w:rsid w:val="00893449"/>
    <w:rsid w:val="00893692"/>
    <w:rsid w:val="0089376E"/>
    <w:rsid w:val="00893B31"/>
    <w:rsid w:val="00893C47"/>
    <w:rsid w:val="00893D6B"/>
    <w:rsid w:val="008945BE"/>
    <w:rsid w:val="00894962"/>
    <w:rsid w:val="008949E5"/>
    <w:rsid w:val="00894BD5"/>
    <w:rsid w:val="00894CBE"/>
    <w:rsid w:val="00894CE7"/>
    <w:rsid w:val="00894DCF"/>
    <w:rsid w:val="0089505F"/>
    <w:rsid w:val="0089543C"/>
    <w:rsid w:val="0089557D"/>
    <w:rsid w:val="00895592"/>
    <w:rsid w:val="0089572F"/>
    <w:rsid w:val="0089578A"/>
    <w:rsid w:val="008959A2"/>
    <w:rsid w:val="00895DAD"/>
    <w:rsid w:val="00895F7F"/>
    <w:rsid w:val="00896139"/>
    <w:rsid w:val="008963DF"/>
    <w:rsid w:val="00896A2E"/>
    <w:rsid w:val="00896FB7"/>
    <w:rsid w:val="008973F2"/>
    <w:rsid w:val="00897444"/>
    <w:rsid w:val="00897841"/>
    <w:rsid w:val="008978F4"/>
    <w:rsid w:val="008978F6"/>
    <w:rsid w:val="00897C00"/>
    <w:rsid w:val="00897C74"/>
    <w:rsid w:val="00897D75"/>
    <w:rsid w:val="00897D8C"/>
    <w:rsid w:val="00897E75"/>
    <w:rsid w:val="008A0386"/>
    <w:rsid w:val="008A0390"/>
    <w:rsid w:val="008A05F1"/>
    <w:rsid w:val="008A0819"/>
    <w:rsid w:val="008A0B41"/>
    <w:rsid w:val="008A0FCB"/>
    <w:rsid w:val="008A1184"/>
    <w:rsid w:val="008A1206"/>
    <w:rsid w:val="008A1640"/>
    <w:rsid w:val="008A16AE"/>
    <w:rsid w:val="008A1AE3"/>
    <w:rsid w:val="008A1B0E"/>
    <w:rsid w:val="008A1C4E"/>
    <w:rsid w:val="008A1CCE"/>
    <w:rsid w:val="008A22E7"/>
    <w:rsid w:val="008A2311"/>
    <w:rsid w:val="008A27B7"/>
    <w:rsid w:val="008A2803"/>
    <w:rsid w:val="008A298D"/>
    <w:rsid w:val="008A29B5"/>
    <w:rsid w:val="008A2C04"/>
    <w:rsid w:val="008A2D1E"/>
    <w:rsid w:val="008A31D6"/>
    <w:rsid w:val="008A3380"/>
    <w:rsid w:val="008A34C8"/>
    <w:rsid w:val="008A35D4"/>
    <w:rsid w:val="008A3621"/>
    <w:rsid w:val="008A3BDA"/>
    <w:rsid w:val="008A3C82"/>
    <w:rsid w:val="008A400F"/>
    <w:rsid w:val="008A4151"/>
    <w:rsid w:val="008A424C"/>
    <w:rsid w:val="008A4497"/>
    <w:rsid w:val="008A47DB"/>
    <w:rsid w:val="008A4920"/>
    <w:rsid w:val="008A4C79"/>
    <w:rsid w:val="008A4E14"/>
    <w:rsid w:val="008A4E69"/>
    <w:rsid w:val="008A4F7D"/>
    <w:rsid w:val="008A504E"/>
    <w:rsid w:val="008A545E"/>
    <w:rsid w:val="008A54A6"/>
    <w:rsid w:val="008A5574"/>
    <w:rsid w:val="008A5ABE"/>
    <w:rsid w:val="008A5AFB"/>
    <w:rsid w:val="008A5D72"/>
    <w:rsid w:val="008A6365"/>
    <w:rsid w:val="008A6486"/>
    <w:rsid w:val="008A688E"/>
    <w:rsid w:val="008A6909"/>
    <w:rsid w:val="008A6A96"/>
    <w:rsid w:val="008A6E8C"/>
    <w:rsid w:val="008A715F"/>
    <w:rsid w:val="008A7514"/>
    <w:rsid w:val="008A7607"/>
    <w:rsid w:val="008A7772"/>
    <w:rsid w:val="008A78B8"/>
    <w:rsid w:val="008A78CE"/>
    <w:rsid w:val="008A7B83"/>
    <w:rsid w:val="008A7C86"/>
    <w:rsid w:val="008A7CA6"/>
    <w:rsid w:val="008A7D8D"/>
    <w:rsid w:val="008B01FA"/>
    <w:rsid w:val="008B05B1"/>
    <w:rsid w:val="008B05E0"/>
    <w:rsid w:val="008B1267"/>
    <w:rsid w:val="008B1325"/>
    <w:rsid w:val="008B1AD4"/>
    <w:rsid w:val="008B1C4F"/>
    <w:rsid w:val="008B1D24"/>
    <w:rsid w:val="008B1DA5"/>
    <w:rsid w:val="008B1DE3"/>
    <w:rsid w:val="008B2022"/>
    <w:rsid w:val="008B209A"/>
    <w:rsid w:val="008B2185"/>
    <w:rsid w:val="008B2871"/>
    <w:rsid w:val="008B2EEB"/>
    <w:rsid w:val="008B2F37"/>
    <w:rsid w:val="008B2FAC"/>
    <w:rsid w:val="008B3034"/>
    <w:rsid w:val="008B3186"/>
    <w:rsid w:val="008B33D6"/>
    <w:rsid w:val="008B34DA"/>
    <w:rsid w:val="008B362C"/>
    <w:rsid w:val="008B3774"/>
    <w:rsid w:val="008B39EB"/>
    <w:rsid w:val="008B3F0E"/>
    <w:rsid w:val="008B40AA"/>
    <w:rsid w:val="008B41D4"/>
    <w:rsid w:val="008B4450"/>
    <w:rsid w:val="008B455D"/>
    <w:rsid w:val="008B47AA"/>
    <w:rsid w:val="008B47C9"/>
    <w:rsid w:val="008B4E06"/>
    <w:rsid w:val="008B4F68"/>
    <w:rsid w:val="008B4F99"/>
    <w:rsid w:val="008B51DA"/>
    <w:rsid w:val="008B5204"/>
    <w:rsid w:val="008B5437"/>
    <w:rsid w:val="008B5612"/>
    <w:rsid w:val="008B5698"/>
    <w:rsid w:val="008B5B92"/>
    <w:rsid w:val="008B5F79"/>
    <w:rsid w:val="008B5F7B"/>
    <w:rsid w:val="008B6448"/>
    <w:rsid w:val="008B65BB"/>
    <w:rsid w:val="008B6728"/>
    <w:rsid w:val="008B6904"/>
    <w:rsid w:val="008B6A06"/>
    <w:rsid w:val="008B6AD9"/>
    <w:rsid w:val="008B6B6B"/>
    <w:rsid w:val="008B6BA1"/>
    <w:rsid w:val="008B6DD3"/>
    <w:rsid w:val="008B7122"/>
    <w:rsid w:val="008B722B"/>
    <w:rsid w:val="008B7232"/>
    <w:rsid w:val="008B72CB"/>
    <w:rsid w:val="008B74C7"/>
    <w:rsid w:val="008B7684"/>
    <w:rsid w:val="008B7794"/>
    <w:rsid w:val="008B7AEF"/>
    <w:rsid w:val="008B7B46"/>
    <w:rsid w:val="008B7BBA"/>
    <w:rsid w:val="008B7C51"/>
    <w:rsid w:val="008B7D63"/>
    <w:rsid w:val="008B7DFA"/>
    <w:rsid w:val="008B7FDB"/>
    <w:rsid w:val="008C02D5"/>
    <w:rsid w:val="008C02FC"/>
    <w:rsid w:val="008C05F8"/>
    <w:rsid w:val="008C067E"/>
    <w:rsid w:val="008C07B6"/>
    <w:rsid w:val="008C0809"/>
    <w:rsid w:val="008C0D60"/>
    <w:rsid w:val="008C0FDA"/>
    <w:rsid w:val="008C1105"/>
    <w:rsid w:val="008C13A5"/>
    <w:rsid w:val="008C14AB"/>
    <w:rsid w:val="008C14FA"/>
    <w:rsid w:val="008C1534"/>
    <w:rsid w:val="008C1690"/>
    <w:rsid w:val="008C175F"/>
    <w:rsid w:val="008C1A09"/>
    <w:rsid w:val="008C1B47"/>
    <w:rsid w:val="008C1F8E"/>
    <w:rsid w:val="008C21C0"/>
    <w:rsid w:val="008C23A6"/>
    <w:rsid w:val="008C246F"/>
    <w:rsid w:val="008C2570"/>
    <w:rsid w:val="008C2578"/>
    <w:rsid w:val="008C2687"/>
    <w:rsid w:val="008C26D1"/>
    <w:rsid w:val="008C2748"/>
    <w:rsid w:val="008C2A34"/>
    <w:rsid w:val="008C2A57"/>
    <w:rsid w:val="008C2B44"/>
    <w:rsid w:val="008C2B9B"/>
    <w:rsid w:val="008C2BEE"/>
    <w:rsid w:val="008C2E80"/>
    <w:rsid w:val="008C2F80"/>
    <w:rsid w:val="008C309C"/>
    <w:rsid w:val="008C345A"/>
    <w:rsid w:val="008C34D4"/>
    <w:rsid w:val="008C378B"/>
    <w:rsid w:val="008C394F"/>
    <w:rsid w:val="008C3B19"/>
    <w:rsid w:val="008C3C40"/>
    <w:rsid w:val="008C3EE0"/>
    <w:rsid w:val="008C3FD3"/>
    <w:rsid w:val="008C4526"/>
    <w:rsid w:val="008C489D"/>
    <w:rsid w:val="008C48C2"/>
    <w:rsid w:val="008C4F25"/>
    <w:rsid w:val="008C509A"/>
    <w:rsid w:val="008C518B"/>
    <w:rsid w:val="008C5288"/>
    <w:rsid w:val="008C52F0"/>
    <w:rsid w:val="008C5BE0"/>
    <w:rsid w:val="008C5DD9"/>
    <w:rsid w:val="008C5E35"/>
    <w:rsid w:val="008C6016"/>
    <w:rsid w:val="008C6159"/>
    <w:rsid w:val="008C6453"/>
    <w:rsid w:val="008C6811"/>
    <w:rsid w:val="008C68D2"/>
    <w:rsid w:val="008C6A83"/>
    <w:rsid w:val="008C6C2E"/>
    <w:rsid w:val="008C6E8E"/>
    <w:rsid w:val="008C703E"/>
    <w:rsid w:val="008C74AE"/>
    <w:rsid w:val="008C7A52"/>
    <w:rsid w:val="008C7D9B"/>
    <w:rsid w:val="008C7FEB"/>
    <w:rsid w:val="008D0224"/>
    <w:rsid w:val="008D0292"/>
    <w:rsid w:val="008D0382"/>
    <w:rsid w:val="008D0432"/>
    <w:rsid w:val="008D04CF"/>
    <w:rsid w:val="008D04FF"/>
    <w:rsid w:val="008D0643"/>
    <w:rsid w:val="008D08CA"/>
    <w:rsid w:val="008D098E"/>
    <w:rsid w:val="008D0EED"/>
    <w:rsid w:val="008D17E2"/>
    <w:rsid w:val="008D1FC2"/>
    <w:rsid w:val="008D21E0"/>
    <w:rsid w:val="008D21E5"/>
    <w:rsid w:val="008D22A7"/>
    <w:rsid w:val="008D22F3"/>
    <w:rsid w:val="008D23D5"/>
    <w:rsid w:val="008D25FD"/>
    <w:rsid w:val="008D286A"/>
    <w:rsid w:val="008D2E4D"/>
    <w:rsid w:val="008D31FB"/>
    <w:rsid w:val="008D3568"/>
    <w:rsid w:val="008D3835"/>
    <w:rsid w:val="008D3894"/>
    <w:rsid w:val="008D3AF2"/>
    <w:rsid w:val="008D3C01"/>
    <w:rsid w:val="008D3E2C"/>
    <w:rsid w:val="008D40DB"/>
    <w:rsid w:val="008D42B7"/>
    <w:rsid w:val="008D443E"/>
    <w:rsid w:val="008D4639"/>
    <w:rsid w:val="008D46E3"/>
    <w:rsid w:val="008D48BA"/>
    <w:rsid w:val="008D4F8B"/>
    <w:rsid w:val="008D5144"/>
    <w:rsid w:val="008D520B"/>
    <w:rsid w:val="008D523E"/>
    <w:rsid w:val="008D5382"/>
    <w:rsid w:val="008D56B4"/>
    <w:rsid w:val="008D5965"/>
    <w:rsid w:val="008D5CA9"/>
    <w:rsid w:val="008D5D89"/>
    <w:rsid w:val="008D5E55"/>
    <w:rsid w:val="008D64A3"/>
    <w:rsid w:val="008D67F4"/>
    <w:rsid w:val="008D6A3B"/>
    <w:rsid w:val="008D6EEE"/>
    <w:rsid w:val="008D7039"/>
    <w:rsid w:val="008D70F2"/>
    <w:rsid w:val="008D75D4"/>
    <w:rsid w:val="008D79D0"/>
    <w:rsid w:val="008D79F3"/>
    <w:rsid w:val="008D7A72"/>
    <w:rsid w:val="008D7EB1"/>
    <w:rsid w:val="008E0113"/>
    <w:rsid w:val="008E0176"/>
    <w:rsid w:val="008E045E"/>
    <w:rsid w:val="008E08E8"/>
    <w:rsid w:val="008E0D18"/>
    <w:rsid w:val="008E15E6"/>
    <w:rsid w:val="008E174A"/>
    <w:rsid w:val="008E1C05"/>
    <w:rsid w:val="008E1C7E"/>
    <w:rsid w:val="008E1D90"/>
    <w:rsid w:val="008E1E01"/>
    <w:rsid w:val="008E2053"/>
    <w:rsid w:val="008E20DD"/>
    <w:rsid w:val="008E22D7"/>
    <w:rsid w:val="008E256B"/>
    <w:rsid w:val="008E25DB"/>
    <w:rsid w:val="008E2606"/>
    <w:rsid w:val="008E26CE"/>
    <w:rsid w:val="008E26DA"/>
    <w:rsid w:val="008E2760"/>
    <w:rsid w:val="008E2A12"/>
    <w:rsid w:val="008E2A62"/>
    <w:rsid w:val="008E2BD1"/>
    <w:rsid w:val="008E2E94"/>
    <w:rsid w:val="008E2F49"/>
    <w:rsid w:val="008E2FFF"/>
    <w:rsid w:val="008E3166"/>
    <w:rsid w:val="008E3257"/>
    <w:rsid w:val="008E3286"/>
    <w:rsid w:val="008E3EE9"/>
    <w:rsid w:val="008E4041"/>
    <w:rsid w:val="008E4575"/>
    <w:rsid w:val="008E4ABE"/>
    <w:rsid w:val="008E4ADB"/>
    <w:rsid w:val="008E4C6F"/>
    <w:rsid w:val="008E4C77"/>
    <w:rsid w:val="008E4E07"/>
    <w:rsid w:val="008E4E88"/>
    <w:rsid w:val="008E4EE1"/>
    <w:rsid w:val="008E501A"/>
    <w:rsid w:val="008E5079"/>
    <w:rsid w:val="008E508C"/>
    <w:rsid w:val="008E555A"/>
    <w:rsid w:val="008E59A8"/>
    <w:rsid w:val="008E5E1A"/>
    <w:rsid w:val="008E5EF6"/>
    <w:rsid w:val="008E68C5"/>
    <w:rsid w:val="008E6B98"/>
    <w:rsid w:val="008E6C82"/>
    <w:rsid w:val="008E6EF5"/>
    <w:rsid w:val="008E6F64"/>
    <w:rsid w:val="008E710F"/>
    <w:rsid w:val="008E7163"/>
    <w:rsid w:val="008E719A"/>
    <w:rsid w:val="008E72C4"/>
    <w:rsid w:val="008E7829"/>
    <w:rsid w:val="008E7905"/>
    <w:rsid w:val="008F009C"/>
    <w:rsid w:val="008F034E"/>
    <w:rsid w:val="008F046B"/>
    <w:rsid w:val="008F0F31"/>
    <w:rsid w:val="008F136C"/>
    <w:rsid w:val="008F1410"/>
    <w:rsid w:val="008F15B5"/>
    <w:rsid w:val="008F1BD4"/>
    <w:rsid w:val="008F1CFB"/>
    <w:rsid w:val="008F1F86"/>
    <w:rsid w:val="008F2108"/>
    <w:rsid w:val="008F2163"/>
    <w:rsid w:val="008F2233"/>
    <w:rsid w:val="008F23D4"/>
    <w:rsid w:val="008F262A"/>
    <w:rsid w:val="008F273C"/>
    <w:rsid w:val="008F2820"/>
    <w:rsid w:val="008F2ABC"/>
    <w:rsid w:val="008F2AE7"/>
    <w:rsid w:val="008F2B70"/>
    <w:rsid w:val="008F2B94"/>
    <w:rsid w:val="008F3465"/>
    <w:rsid w:val="008F3D00"/>
    <w:rsid w:val="008F3D16"/>
    <w:rsid w:val="008F3DC1"/>
    <w:rsid w:val="008F3F75"/>
    <w:rsid w:val="008F4052"/>
    <w:rsid w:val="008F4274"/>
    <w:rsid w:val="008F4484"/>
    <w:rsid w:val="008F491D"/>
    <w:rsid w:val="008F499B"/>
    <w:rsid w:val="008F49F5"/>
    <w:rsid w:val="008F4A89"/>
    <w:rsid w:val="008F4B88"/>
    <w:rsid w:val="008F4C7D"/>
    <w:rsid w:val="008F4CA0"/>
    <w:rsid w:val="008F4D81"/>
    <w:rsid w:val="008F4F62"/>
    <w:rsid w:val="008F5064"/>
    <w:rsid w:val="008F5296"/>
    <w:rsid w:val="008F5A1D"/>
    <w:rsid w:val="008F5B9B"/>
    <w:rsid w:val="008F5DA0"/>
    <w:rsid w:val="008F5F15"/>
    <w:rsid w:val="008F60C5"/>
    <w:rsid w:val="008F63F8"/>
    <w:rsid w:val="008F669F"/>
    <w:rsid w:val="008F6D57"/>
    <w:rsid w:val="008F6DEB"/>
    <w:rsid w:val="008F6E8B"/>
    <w:rsid w:val="008F6F56"/>
    <w:rsid w:val="008F701F"/>
    <w:rsid w:val="008F7021"/>
    <w:rsid w:val="008F714F"/>
    <w:rsid w:val="008F723D"/>
    <w:rsid w:val="008F7693"/>
    <w:rsid w:val="008F7FAF"/>
    <w:rsid w:val="008F7FD1"/>
    <w:rsid w:val="00900110"/>
    <w:rsid w:val="009001D0"/>
    <w:rsid w:val="009005C1"/>
    <w:rsid w:val="009005CD"/>
    <w:rsid w:val="0090069C"/>
    <w:rsid w:val="00900944"/>
    <w:rsid w:val="00900A1E"/>
    <w:rsid w:val="00900DA2"/>
    <w:rsid w:val="00901083"/>
    <w:rsid w:val="00901103"/>
    <w:rsid w:val="0090110B"/>
    <w:rsid w:val="00901401"/>
    <w:rsid w:val="009014C6"/>
    <w:rsid w:val="009014D5"/>
    <w:rsid w:val="0090162C"/>
    <w:rsid w:val="0090164D"/>
    <w:rsid w:val="00901881"/>
    <w:rsid w:val="00901B0E"/>
    <w:rsid w:val="00901C37"/>
    <w:rsid w:val="00901F2C"/>
    <w:rsid w:val="009020B8"/>
    <w:rsid w:val="00902627"/>
    <w:rsid w:val="0090269D"/>
    <w:rsid w:val="009027A4"/>
    <w:rsid w:val="00902944"/>
    <w:rsid w:val="00902A6F"/>
    <w:rsid w:val="00902C8D"/>
    <w:rsid w:val="00902CA0"/>
    <w:rsid w:val="00902DF7"/>
    <w:rsid w:val="009031F6"/>
    <w:rsid w:val="009032C7"/>
    <w:rsid w:val="009033BD"/>
    <w:rsid w:val="00903B5A"/>
    <w:rsid w:val="009041FB"/>
    <w:rsid w:val="009042A6"/>
    <w:rsid w:val="009043D4"/>
    <w:rsid w:val="009043FD"/>
    <w:rsid w:val="00904505"/>
    <w:rsid w:val="009047AC"/>
    <w:rsid w:val="0090488E"/>
    <w:rsid w:val="00904B99"/>
    <w:rsid w:val="00904C46"/>
    <w:rsid w:val="00904CD2"/>
    <w:rsid w:val="00904CDC"/>
    <w:rsid w:val="00904F6B"/>
    <w:rsid w:val="00905049"/>
    <w:rsid w:val="00905102"/>
    <w:rsid w:val="0090528A"/>
    <w:rsid w:val="00905AAC"/>
    <w:rsid w:val="00905C39"/>
    <w:rsid w:val="00905F16"/>
    <w:rsid w:val="00905FAB"/>
    <w:rsid w:val="00906108"/>
    <w:rsid w:val="00906166"/>
    <w:rsid w:val="00906313"/>
    <w:rsid w:val="00906744"/>
    <w:rsid w:val="009067D7"/>
    <w:rsid w:val="0090682A"/>
    <w:rsid w:val="00906972"/>
    <w:rsid w:val="009069E4"/>
    <w:rsid w:val="009069FE"/>
    <w:rsid w:val="00906A3E"/>
    <w:rsid w:val="00906BED"/>
    <w:rsid w:val="00906C67"/>
    <w:rsid w:val="00906D6C"/>
    <w:rsid w:val="00906E83"/>
    <w:rsid w:val="00907085"/>
    <w:rsid w:val="009071EE"/>
    <w:rsid w:val="00907375"/>
    <w:rsid w:val="009078E7"/>
    <w:rsid w:val="00907CEF"/>
    <w:rsid w:val="00907CFD"/>
    <w:rsid w:val="00907E0A"/>
    <w:rsid w:val="00907EF1"/>
    <w:rsid w:val="009100F3"/>
    <w:rsid w:val="009101AC"/>
    <w:rsid w:val="00910593"/>
    <w:rsid w:val="0091090E"/>
    <w:rsid w:val="00910A21"/>
    <w:rsid w:val="00910B55"/>
    <w:rsid w:val="00910C55"/>
    <w:rsid w:val="00910DA2"/>
    <w:rsid w:val="009111F9"/>
    <w:rsid w:val="009112DF"/>
    <w:rsid w:val="0091132A"/>
    <w:rsid w:val="0091140A"/>
    <w:rsid w:val="00911462"/>
    <w:rsid w:val="00911494"/>
    <w:rsid w:val="00911514"/>
    <w:rsid w:val="00911676"/>
    <w:rsid w:val="0091194E"/>
    <w:rsid w:val="00911A6C"/>
    <w:rsid w:val="00911CDA"/>
    <w:rsid w:val="00911F9D"/>
    <w:rsid w:val="0091245B"/>
    <w:rsid w:val="009124B6"/>
    <w:rsid w:val="009126CB"/>
    <w:rsid w:val="00912707"/>
    <w:rsid w:val="0091293D"/>
    <w:rsid w:val="00912A45"/>
    <w:rsid w:val="00912AC9"/>
    <w:rsid w:val="00912CFE"/>
    <w:rsid w:val="00912D79"/>
    <w:rsid w:val="00912E09"/>
    <w:rsid w:val="00912FF3"/>
    <w:rsid w:val="009130F1"/>
    <w:rsid w:val="00913556"/>
    <w:rsid w:val="00913A1F"/>
    <w:rsid w:val="00913A96"/>
    <w:rsid w:val="009141A5"/>
    <w:rsid w:val="00914528"/>
    <w:rsid w:val="00914848"/>
    <w:rsid w:val="00914A26"/>
    <w:rsid w:val="00914D17"/>
    <w:rsid w:val="00914E01"/>
    <w:rsid w:val="00914E3B"/>
    <w:rsid w:val="00914E60"/>
    <w:rsid w:val="00914FEB"/>
    <w:rsid w:val="0091530A"/>
    <w:rsid w:val="009156A7"/>
    <w:rsid w:val="00915A33"/>
    <w:rsid w:val="00915A92"/>
    <w:rsid w:val="00915CAE"/>
    <w:rsid w:val="00915E73"/>
    <w:rsid w:val="009163D2"/>
    <w:rsid w:val="00916453"/>
    <w:rsid w:val="00916730"/>
    <w:rsid w:val="00916C8A"/>
    <w:rsid w:val="00916D6B"/>
    <w:rsid w:val="00917079"/>
    <w:rsid w:val="009170BB"/>
    <w:rsid w:val="00917237"/>
    <w:rsid w:val="00917459"/>
    <w:rsid w:val="00917AE9"/>
    <w:rsid w:val="00917B03"/>
    <w:rsid w:val="00917CE5"/>
    <w:rsid w:val="00917DBB"/>
    <w:rsid w:val="00920951"/>
    <w:rsid w:val="00920A6E"/>
    <w:rsid w:val="009210A1"/>
    <w:rsid w:val="009210F4"/>
    <w:rsid w:val="009211B9"/>
    <w:rsid w:val="009211E0"/>
    <w:rsid w:val="009217B0"/>
    <w:rsid w:val="0092195B"/>
    <w:rsid w:val="00921A2E"/>
    <w:rsid w:val="00921D2E"/>
    <w:rsid w:val="00921D30"/>
    <w:rsid w:val="00921D59"/>
    <w:rsid w:val="00922211"/>
    <w:rsid w:val="00922786"/>
    <w:rsid w:val="0092289A"/>
    <w:rsid w:val="009229A2"/>
    <w:rsid w:val="00922E2A"/>
    <w:rsid w:val="00922F22"/>
    <w:rsid w:val="009235EA"/>
    <w:rsid w:val="0092367E"/>
    <w:rsid w:val="009236D0"/>
    <w:rsid w:val="009236F0"/>
    <w:rsid w:val="00923707"/>
    <w:rsid w:val="00923791"/>
    <w:rsid w:val="0092384E"/>
    <w:rsid w:val="00923943"/>
    <w:rsid w:val="00923E38"/>
    <w:rsid w:val="00923EAE"/>
    <w:rsid w:val="00924808"/>
    <w:rsid w:val="00924965"/>
    <w:rsid w:val="00924ABC"/>
    <w:rsid w:val="00924C3F"/>
    <w:rsid w:val="00924D76"/>
    <w:rsid w:val="00924E70"/>
    <w:rsid w:val="009253E0"/>
    <w:rsid w:val="00925795"/>
    <w:rsid w:val="009257B0"/>
    <w:rsid w:val="00925A0F"/>
    <w:rsid w:val="00925C49"/>
    <w:rsid w:val="00925C7C"/>
    <w:rsid w:val="0092620A"/>
    <w:rsid w:val="009262CC"/>
    <w:rsid w:val="00926358"/>
    <w:rsid w:val="00926743"/>
    <w:rsid w:val="009267CB"/>
    <w:rsid w:val="00926B08"/>
    <w:rsid w:val="00926C53"/>
    <w:rsid w:val="00926CFE"/>
    <w:rsid w:val="00926CFF"/>
    <w:rsid w:val="00926D03"/>
    <w:rsid w:val="0092720D"/>
    <w:rsid w:val="0092754F"/>
    <w:rsid w:val="0092767D"/>
    <w:rsid w:val="0092769F"/>
    <w:rsid w:val="00927744"/>
    <w:rsid w:val="00927912"/>
    <w:rsid w:val="00927DBC"/>
    <w:rsid w:val="00927E18"/>
    <w:rsid w:val="00930292"/>
    <w:rsid w:val="0093087C"/>
    <w:rsid w:val="00930906"/>
    <w:rsid w:val="00930912"/>
    <w:rsid w:val="00930A87"/>
    <w:rsid w:val="00930B95"/>
    <w:rsid w:val="00930BB6"/>
    <w:rsid w:val="00930C5F"/>
    <w:rsid w:val="00930DA8"/>
    <w:rsid w:val="009311B4"/>
    <w:rsid w:val="009315D6"/>
    <w:rsid w:val="0093177B"/>
    <w:rsid w:val="00931926"/>
    <w:rsid w:val="00931CCC"/>
    <w:rsid w:val="00931F6E"/>
    <w:rsid w:val="00932115"/>
    <w:rsid w:val="00932AA5"/>
    <w:rsid w:val="00932CF6"/>
    <w:rsid w:val="00932D58"/>
    <w:rsid w:val="00932E31"/>
    <w:rsid w:val="00933298"/>
    <w:rsid w:val="00933588"/>
    <w:rsid w:val="0093366F"/>
    <w:rsid w:val="00933677"/>
    <w:rsid w:val="00933878"/>
    <w:rsid w:val="00933EB5"/>
    <w:rsid w:val="00933F75"/>
    <w:rsid w:val="0093453B"/>
    <w:rsid w:val="00934755"/>
    <w:rsid w:val="009348E7"/>
    <w:rsid w:val="00934980"/>
    <w:rsid w:val="00934BE5"/>
    <w:rsid w:val="00934C50"/>
    <w:rsid w:val="00935077"/>
    <w:rsid w:val="00935188"/>
    <w:rsid w:val="009351CC"/>
    <w:rsid w:val="0093570D"/>
    <w:rsid w:val="0093592D"/>
    <w:rsid w:val="009359DD"/>
    <w:rsid w:val="00935A23"/>
    <w:rsid w:val="00935B26"/>
    <w:rsid w:val="0093636D"/>
    <w:rsid w:val="009363FB"/>
    <w:rsid w:val="009364D8"/>
    <w:rsid w:val="00936577"/>
    <w:rsid w:val="0093664C"/>
    <w:rsid w:val="00936762"/>
    <w:rsid w:val="009367D6"/>
    <w:rsid w:val="00936CCA"/>
    <w:rsid w:val="009373AC"/>
    <w:rsid w:val="00937406"/>
    <w:rsid w:val="00937446"/>
    <w:rsid w:val="00937530"/>
    <w:rsid w:val="00937694"/>
    <w:rsid w:val="00937834"/>
    <w:rsid w:val="00937A5C"/>
    <w:rsid w:val="00937AE6"/>
    <w:rsid w:val="00937BCB"/>
    <w:rsid w:val="00937DA6"/>
    <w:rsid w:val="00937E81"/>
    <w:rsid w:val="009400E6"/>
    <w:rsid w:val="0094014F"/>
    <w:rsid w:val="009403E0"/>
    <w:rsid w:val="009403F1"/>
    <w:rsid w:val="00940474"/>
    <w:rsid w:val="0094047E"/>
    <w:rsid w:val="0094049B"/>
    <w:rsid w:val="0094075E"/>
    <w:rsid w:val="009407A0"/>
    <w:rsid w:val="0094091E"/>
    <w:rsid w:val="00940A1D"/>
    <w:rsid w:val="00940AB5"/>
    <w:rsid w:val="00940B45"/>
    <w:rsid w:val="00940E44"/>
    <w:rsid w:val="00940F6C"/>
    <w:rsid w:val="009410CD"/>
    <w:rsid w:val="009412EE"/>
    <w:rsid w:val="0094151D"/>
    <w:rsid w:val="0094166A"/>
    <w:rsid w:val="00941878"/>
    <w:rsid w:val="00941A37"/>
    <w:rsid w:val="00941A8A"/>
    <w:rsid w:val="00941C48"/>
    <w:rsid w:val="00942045"/>
    <w:rsid w:val="00942267"/>
    <w:rsid w:val="009425DC"/>
    <w:rsid w:val="0094268C"/>
    <w:rsid w:val="009426D9"/>
    <w:rsid w:val="0094288B"/>
    <w:rsid w:val="00942CDE"/>
    <w:rsid w:val="00942D09"/>
    <w:rsid w:val="00942F43"/>
    <w:rsid w:val="00943069"/>
    <w:rsid w:val="0094336A"/>
    <w:rsid w:val="009434B1"/>
    <w:rsid w:val="00943749"/>
    <w:rsid w:val="0094386B"/>
    <w:rsid w:val="00943B1F"/>
    <w:rsid w:val="00943B58"/>
    <w:rsid w:val="00943B76"/>
    <w:rsid w:val="00943D77"/>
    <w:rsid w:val="00943E5E"/>
    <w:rsid w:val="009440FA"/>
    <w:rsid w:val="009444E4"/>
    <w:rsid w:val="00944539"/>
    <w:rsid w:val="00944801"/>
    <w:rsid w:val="00944EF5"/>
    <w:rsid w:val="00945258"/>
    <w:rsid w:val="009453E6"/>
    <w:rsid w:val="009455D0"/>
    <w:rsid w:val="009456CC"/>
    <w:rsid w:val="009457CA"/>
    <w:rsid w:val="00945B79"/>
    <w:rsid w:val="00945CBF"/>
    <w:rsid w:val="00945E93"/>
    <w:rsid w:val="00945EA7"/>
    <w:rsid w:val="00945ED6"/>
    <w:rsid w:val="0094622C"/>
    <w:rsid w:val="00946330"/>
    <w:rsid w:val="0094634A"/>
    <w:rsid w:val="0094637A"/>
    <w:rsid w:val="009468A0"/>
    <w:rsid w:val="009468AE"/>
    <w:rsid w:val="00946957"/>
    <w:rsid w:val="00946971"/>
    <w:rsid w:val="0094698A"/>
    <w:rsid w:val="009469D0"/>
    <w:rsid w:val="00946A05"/>
    <w:rsid w:val="00946AB3"/>
    <w:rsid w:val="00946BF2"/>
    <w:rsid w:val="00946D48"/>
    <w:rsid w:val="00946D6C"/>
    <w:rsid w:val="00946ED8"/>
    <w:rsid w:val="0094711E"/>
    <w:rsid w:val="0094727E"/>
    <w:rsid w:val="009472FC"/>
    <w:rsid w:val="00947326"/>
    <w:rsid w:val="009474BC"/>
    <w:rsid w:val="009476E6"/>
    <w:rsid w:val="00947CC7"/>
    <w:rsid w:val="009500E5"/>
    <w:rsid w:val="009506E9"/>
    <w:rsid w:val="009506FD"/>
    <w:rsid w:val="00951986"/>
    <w:rsid w:val="00951D18"/>
    <w:rsid w:val="00951D70"/>
    <w:rsid w:val="00952335"/>
    <w:rsid w:val="00952407"/>
    <w:rsid w:val="0095263B"/>
    <w:rsid w:val="00952B72"/>
    <w:rsid w:val="00952E9A"/>
    <w:rsid w:val="00953186"/>
    <w:rsid w:val="00953246"/>
    <w:rsid w:val="009532F8"/>
    <w:rsid w:val="00953592"/>
    <w:rsid w:val="009535F2"/>
    <w:rsid w:val="009536ED"/>
    <w:rsid w:val="00953891"/>
    <w:rsid w:val="00953D56"/>
    <w:rsid w:val="00953D66"/>
    <w:rsid w:val="00953EB0"/>
    <w:rsid w:val="00953F1D"/>
    <w:rsid w:val="0095400C"/>
    <w:rsid w:val="0095417F"/>
    <w:rsid w:val="00954219"/>
    <w:rsid w:val="00954485"/>
    <w:rsid w:val="0095471B"/>
    <w:rsid w:val="0095478A"/>
    <w:rsid w:val="009547F4"/>
    <w:rsid w:val="0095490D"/>
    <w:rsid w:val="00954CF1"/>
    <w:rsid w:val="00954EE2"/>
    <w:rsid w:val="00954F83"/>
    <w:rsid w:val="009556E4"/>
    <w:rsid w:val="009558B0"/>
    <w:rsid w:val="00955910"/>
    <w:rsid w:val="00955DDA"/>
    <w:rsid w:val="009561E6"/>
    <w:rsid w:val="00956485"/>
    <w:rsid w:val="009564B1"/>
    <w:rsid w:val="009568B5"/>
    <w:rsid w:val="0095690C"/>
    <w:rsid w:val="00956AA8"/>
    <w:rsid w:val="00956B9D"/>
    <w:rsid w:val="00956C91"/>
    <w:rsid w:val="00956E4E"/>
    <w:rsid w:val="009570D1"/>
    <w:rsid w:val="0095714D"/>
    <w:rsid w:val="00957343"/>
    <w:rsid w:val="00957345"/>
    <w:rsid w:val="00957677"/>
    <w:rsid w:val="0095799A"/>
    <w:rsid w:val="00957BF2"/>
    <w:rsid w:val="00957D2F"/>
    <w:rsid w:val="0096000D"/>
    <w:rsid w:val="009602B9"/>
    <w:rsid w:val="0096039A"/>
    <w:rsid w:val="0096044B"/>
    <w:rsid w:val="00960694"/>
    <w:rsid w:val="0096073D"/>
    <w:rsid w:val="00960905"/>
    <w:rsid w:val="009609FF"/>
    <w:rsid w:val="00960CC4"/>
    <w:rsid w:val="00960E0F"/>
    <w:rsid w:val="00961168"/>
    <w:rsid w:val="009611CB"/>
    <w:rsid w:val="00961233"/>
    <w:rsid w:val="009612C6"/>
    <w:rsid w:val="009613AB"/>
    <w:rsid w:val="0096166D"/>
    <w:rsid w:val="0096197A"/>
    <w:rsid w:val="009619C5"/>
    <w:rsid w:val="00961A30"/>
    <w:rsid w:val="00961A4A"/>
    <w:rsid w:val="00961DFE"/>
    <w:rsid w:val="009625C3"/>
    <w:rsid w:val="00962B11"/>
    <w:rsid w:val="00962B44"/>
    <w:rsid w:val="00962BA4"/>
    <w:rsid w:val="00962DB1"/>
    <w:rsid w:val="00962DD0"/>
    <w:rsid w:val="00962EE4"/>
    <w:rsid w:val="00963050"/>
    <w:rsid w:val="009632EB"/>
    <w:rsid w:val="00963420"/>
    <w:rsid w:val="009635E8"/>
    <w:rsid w:val="00963905"/>
    <w:rsid w:val="00963A2D"/>
    <w:rsid w:val="00963FA4"/>
    <w:rsid w:val="009641C8"/>
    <w:rsid w:val="009642AC"/>
    <w:rsid w:val="0096432A"/>
    <w:rsid w:val="00964353"/>
    <w:rsid w:val="009643AA"/>
    <w:rsid w:val="009645E2"/>
    <w:rsid w:val="009645E9"/>
    <w:rsid w:val="00964847"/>
    <w:rsid w:val="009648A4"/>
    <w:rsid w:val="00964904"/>
    <w:rsid w:val="00964962"/>
    <w:rsid w:val="0096497E"/>
    <w:rsid w:val="00964A78"/>
    <w:rsid w:val="00964E7B"/>
    <w:rsid w:val="00964F54"/>
    <w:rsid w:val="00964F77"/>
    <w:rsid w:val="009650CF"/>
    <w:rsid w:val="009654A3"/>
    <w:rsid w:val="009656B8"/>
    <w:rsid w:val="00965757"/>
    <w:rsid w:val="009658AB"/>
    <w:rsid w:val="009658C2"/>
    <w:rsid w:val="00965939"/>
    <w:rsid w:val="009662E9"/>
    <w:rsid w:val="0096636D"/>
    <w:rsid w:val="009663FD"/>
    <w:rsid w:val="009664E3"/>
    <w:rsid w:val="00966546"/>
    <w:rsid w:val="00966663"/>
    <w:rsid w:val="009668B0"/>
    <w:rsid w:val="009669AB"/>
    <w:rsid w:val="00966AA0"/>
    <w:rsid w:val="00966BA4"/>
    <w:rsid w:val="00966E9E"/>
    <w:rsid w:val="00966EF4"/>
    <w:rsid w:val="00966F41"/>
    <w:rsid w:val="009678E8"/>
    <w:rsid w:val="00967A37"/>
    <w:rsid w:val="00967D27"/>
    <w:rsid w:val="00967DAC"/>
    <w:rsid w:val="00967FF6"/>
    <w:rsid w:val="009701D8"/>
    <w:rsid w:val="00970318"/>
    <w:rsid w:val="00970454"/>
    <w:rsid w:val="00970537"/>
    <w:rsid w:val="00970690"/>
    <w:rsid w:val="00970A05"/>
    <w:rsid w:val="00970A56"/>
    <w:rsid w:val="00970B14"/>
    <w:rsid w:val="00970C08"/>
    <w:rsid w:val="00970D7F"/>
    <w:rsid w:val="00970DE3"/>
    <w:rsid w:val="00970E92"/>
    <w:rsid w:val="009714CC"/>
    <w:rsid w:val="00971598"/>
    <w:rsid w:val="009717C1"/>
    <w:rsid w:val="00971BB1"/>
    <w:rsid w:val="00971E23"/>
    <w:rsid w:val="009724A7"/>
    <w:rsid w:val="00972696"/>
    <w:rsid w:val="009727E9"/>
    <w:rsid w:val="0097299B"/>
    <w:rsid w:val="00972C0D"/>
    <w:rsid w:val="00972D99"/>
    <w:rsid w:val="00972F03"/>
    <w:rsid w:val="00972FFE"/>
    <w:rsid w:val="0097320A"/>
    <w:rsid w:val="0097322E"/>
    <w:rsid w:val="0097332E"/>
    <w:rsid w:val="0097353E"/>
    <w:rsid w:val="00973775"/>
    <w:rsid w:val="00973818"/>
    <w:rsid w:val="0097397C"/>
    <w:rsid w:val="009739D6"/>
    <w:rsid w:val="00973D78"/>
    <w:rsid w:val="00973EF9"/>
    <w:rsid w:val="0097403A"/>
    <w:rsid w:val="00974928"/>
    <w:rsid w:val="00974BB7"/>
    <w:rsid w:val="00974BEF"/>
    <w:rsid w:val="00974D9B"/>
    <w:rsid w:val="00974E5B"/>
    <w:rsid w:val="00975099"/>
    <w:rsid w:val="00975176"/>
    <w:rsid w:val="0097543B"/>
    <w:rsid w:val="00975750"/>
    <w:rsid w:val="00975909"/>
    <w:rsid w:val="009759A9"/>
    <w:rsid w:val="00975BA7"/>
    <w:rsid w:val="00975BCC"/>
    <w:rsid w:val="00975BEF"/>
    <w:rsid w:val="00975C2B"/>
    <w:rsid w:val="00975D7E"/>
    <w:rsid w:val="0097618D"/>
    <w:rsid w:val="009762DC"/>
    <w:rsid w:val="009763E7"/>
    <w:rsid w:val="00976469"/>
    <w:rsid w:val="00976507"/>
    <w:rsid w:val="00976554"/>
    <w:rsid w:val="009765DD"/>
    <w:rsid w:val="00976CB8"/>
    <w:rsid w:val="00976FFB"/>
    <w:rsid w:val="00977094"/>
    <w:rsid w:val="0097712A"/>
    <w:rsid w:val="009775A0"/>
    <w:rsid w:val="00977896"/>
    <w:rsid w:val="00977965"/>
    <w:rsid w:val="00977ACF"/>
    <w:rsid w:val="00977B6E"/>
    <w:rsid w:val="00977B85"/>
    <w:rsid w:val="00977EBE"/>
    <w:rsid w:val="00977FF9"/>
    <w:rsid w:val="009802A0"/>
    <w:rsid w:val="009802B2"/>
    <w:rsid w:val="0098063F"/>
    <w:rsid w:val="009807E0"/>
    <w:rsid w:val="009809E1"/>
    <w:rsid w:val="00980AB2"/>
    <w:rsid w:val="00980B44"/>
    <w:rsid w:val="00980DA0"/>
    <w:rsid w:val="00980F37"/>
    <w:rsid w:val="00981025"/>
    <w:rsid w:val="009812D8"/>
    <w:rsid w:val="00981628"/>
    <w:rsid w:val="009817B7"/>
    <w:rsid w:val="009819A7"/>
    <w:rsid w:val="00981FAE"/>
    <w:rsid w:val="0098231D"/>
    <w:rsid w:val="00982434"/>
    <w:rsid w:val="0098243F"/>
    <w:rsid w:val="009826FB"/>
    <w:rsid w:val="00982A03"/>
    <w:rsid w:val="00982AE9"/>
    <w:rsid w:val="00982BC1"/>
    <w:rsid w:val="00982FA8"/>
    <w:rsid w:val="009831A4"/>
    <w:rsid w:val="00983235"/>
    <w:rsid w:val="009838B2"/>
    <w:rsid w:val="009838B5"/>
    <w:rsid w:val="00983A7E"/>
    <w:rsid w:val="00983C68"/>
    <w:rsid w:val="00983F30"/>
    <w:rsid w:val="00983F8F"/>
    <w:rsid w:val="009841C8"/>
    <w:rsid w:val="00984A40"/>
    <w:rsid w:val="00984B60"/>
    <w:rsid w:val="00984D98"/>
    <w:rsid w:val="00984F3E"/>
    <w:rsid w:val="009850E5"/>
    <w:rsid w:val="009855D6"/>
    <w:rsid w:val="00985629"/>
    <w:rsid w:val="00985639"/>
    <w:rsid w:val="009858EC"/>
    <w:rsid w:val="00985C55"/>
    <w:rsid w:val="00985CE5"/>
    <w:rsid w:val="00986043"/>
    <w:rsid w:val="009861FC"/>
    <w:rsid w:val="009863E5"/>
    <w:rsid w:val="009864F6"/>
    <w:rsid w:val="00986A1A"/>
    <w:rsid w:val="00986BC3"/>
    <w:rsid w:val="00986DF4"/>
    <w:rsid w:val="00986EDF"/>
    <w:rsid w:val="00987036"/>
    <w:rsid w:val="009874D5"/>
    <w:rsid w:val="0098758D"/>
    <w:rsid w:val="0098766A"/>
    <w:rsid w:val="009877D3"/>
    <w:rsid w:val="00987823"/>
    <w:rsid w:val="00987883"/>
    <w:rsid w:val="009879C2"/>
    <w:rsid w:val="00987C01"/>
    <w:rsid w:val="00987DAC"/>
    <w:rsid w:val="00987FF3"/>
    <w:rsid w:val="009900A1"/>
    <w:rsid w:val="00990224"/>
    <w:rsid w:val="00990250"/>
    <w:rsid w:val="0099034F"/>
    <w:rsid w:val="009904FC"/>
    <w:rsid w:val="009905F5"/>
    <w:rsid w:val="009906FB"/>
    <w:rsid w:val="0099077A"/>
    <w:rsid w:val="00990924"/>
    <w:rsid w:val="009909A8"/>
    <w:rsid w:val="00990A3B"/>
    <w:rsid w:val="00990C06"/>
    <w:rsid w:val="0099103A"/>
    <w:rsid w:val="0099116F"/>
    <w:rsid w:val="00991761"/>
    <w:rsid w:val="00991BCC"/>
    <w:rsid w:val="00991DE2"/>
    <w:rsid w:val="009920FC"/>
    <w:rsid w:val="009922AA"/>
    <w:rsid w:val="0099251E"/>
    <w:rsid w:val="00992797"/>
    <w:rsid w:val="0099282A"/>
    <w:rsid w:val="00992AAB"/>
    <w:rsid w:val="00992BBD"/>
    <w:rsid w:val="00992C43"/>
    <w:rsid w:val="00992CD0"/>
    <w:rsid w:val="00992D4D"/>
    <w:rsid w:val="00992E19"/>
    <w:rsid w:val="00992FD2"/>
    <w:rsid w:val="009931FE"/>
    <w:rsid w:val="009935FE"/>
    <w:rsid w:val="0099392A"/>
    <w:rsid w:val="00993B9D"/>
    <w:rsid w:val="00993DB0"/>
    <w:rsid w:val="00993F9C"/>
    <w:rsid w:val="00994003"/>
    <w:rsid w:val="00994192"/>
    <w:rsid w:val="00994452"/>
    <w:rsid w:val="00994509"/>
    <w:rsid w:val="0099459E"/>
    <w:rsid w:val="009948DB"/>
    <w:rsid w:val="009949B8"/>
    <w:rsid w:val="00994B57"/>
    <w:rsid w:val="00994EF3"/>
    <w:rsid w:val="009956D4"/>
    <w:rsid w:val="00995781"/>
    <w:rsid w:val="0099592B"/>
    <w:rsid w:val="009959CC"/>
    <w:rsid w:val="009959D2"/>
    <w:rsid w:val="00995BEF"/>
    <w:rsid w:val="00995C0D"/>
    <w:rsid w:val="00995C56"/>
    <w:rsid w:val="00995C8D"/>
    <w:rsid w:val="00995D72"/>
    <w:rsid w:val="00996008"/>
    <w:rsid w:val="00996184"/>
    <w:rsid w:val="009964FF"/>
    <w:rsid w:val="00996868"/>
    <w:rsid w:val="00996A62"/>
    <w:rsid w:val="00996A76"/>
    <w:rsid w:val="00996B32"/>
    <w:rsid w:val="00996E74"/>
    <w:rsid w:val="00996E9D"/>
    <w:rsid w:val="0099760A"/>
    <w:rsid w:val="009977BF"/>
    <w:rsid w:val="00997E37"/>
    <w:rsid w:val="009A009C"/>
    <w:rsid w:val="009A01DA"/>
    <w:rsid w:val="009A04D6"/>
    <w:rsid w:val="009A061A"/>
    <w:rsid w:val="009A08AC"/>
    <w:rsid w:val="009A0D6F"/>
    <w:rsid w:val="009A0EAE"/>
    <w:rsid w:val="009A0FBC"/>
    <w:rsid w:val="009A140C"/>
    <w:rsid w:val="009A16B9"/>
    <w:rsid w:val="009A17BF"/>
    <w:rsid w:val="009A1B6D"/>
    <w:rsid w:val="009A1F34"/>
    <w:rsid w:val="009A2433"/>
    <w:rsid w:val="009A28FB"/>
    <w:rsid w:val="009A2AEF"/>
    <w:rsid w:val="009A2D45"/>
    <w:rsid w:val="009A2E6B"/>
    <w:rsid w:val="009A30CC"/>
    <w:rsid w:val="009A3485"/>
    <w:rsid w:val="009A3516"/>
    <w:rsid w:val="009A35A3"/>
    <w:rsid w:val="009A3AEE"/>
    <w:rsid w:val="009A3B95"/>
    <w:rsid w:val="009A3E04"/>
    <w:rsid w:val="009A3F04"/>
    <w:rsid w:val="009A4206"/>
    <w:rsid w:val="009A42E7"/>
    <w:rsid w:val="009A43C4"/>
    <w:rsid w:val="009A4500"/>
    <w:rsid w:val="009A4506"/>
    <w:rsid w:val="009A48F5"/>
    <w:rsid w:val="009A4951"/>
    <w:rsid w:val="009A495F"/>
    <w:rsid w:val="009A4A07"/>
    <w:rsid w:val="009A4AD1"/>
    <w:rsid w:val="009A4AF6"/>
    <w:rsid w:val="009A4C20"/>
    <w:rsid w:val="009A4EDD"/>
    <w:rsid w:val="009A5198"/>
    <w:rsid w:val="009A522E"/>
    <w:rsid w:val="009A53D7"/>
    <w:rsid w:val="009A53F4"/>
    <w:rsid w:val="009A5573"/>
    <w:rsid w:val="009A55A5"/>
    <w:rsid w:val="009A57F0"/>
    <w:rsid w:val="009A586D"/>
    <w:rsid w:val="009A59E6"/>
    <w:rsid w:val="009A5AB6"/>
    <w:rsid w:val="009A5E0A"/>
    <w:rsid w:val="009A5E55"/>
    <w:rsid w:val="009A617B"/>
    <w:rsid w:val="009A6246"/>
    <w:rsid w:val="009A63ED"/>
    <w:rsid w:val="009A6485"/>
    <w:rsid w:val="009A6732"/>
    <w:rsid w:val="009A684A"/>
    <w:rsid w:val="009A6A52"/>
    <w:rsid w:val="009A6B29"/>
    <w:rsid w:val="009A6B45"/>
    <w:rsid w:val="009A6C0F"/>
    <w:rsid w:val="009A7145"/>
    <w:rsid w:val="009A716A"/>
    <w:rsid w:val="009A73E6"/>
    <w:rsid w:val="009A7795"/>
    <w:rsid w:val="009A7D84"/>
    <w:rsid w:val="009A7F25"/>
    <w:rsid w:val="009B00E7"/>
    <w:rsid w:val="009B018A"/>
    <w:rsid w:val="009B023A"/>
    <w:rsid w:val="009B060E"/>
    <w:rsid w:val="009B06D0"/>
    <w:rsid w:val="009B07D5"/>
    <w:rsid w:val="009B08CB"/>
    <w:rsid w:val="009B0B8C"/>
    <w:rsid w:val="009B0B8E"/>
    <w:rsid w:val="009B0E09"/>
    <w:rsid w:val="009B11BA"/>
    <w:rsid w:val="009B13BD"/>
    <w:rsid w:val="009B161B"/>
    <w:rsid w:val="009B166D"/>
    <w:rsid w:val="009B16E2"/>
    <w:rsid w:val="009B1A0D"/>
    <w:rsid w:val="009B1B1F"/>
    <w:rsid w:val="009B1CA1"/>
    <w:rsid w:val="009B1CD7"/>
    <w:rsid w:val="009B1D65"/>
    <w:rsid w:val="009B1ECC"/>
    <w:rsid w:val="009B1EF2"/>
    <w:rsid w:val="009B1F66"/>
    <w:rsid w:val="009B1FBB"/>
    <w:rsid w:val="009B274D"/>
    <w:rsid w:val="009B2785"/>
    <w:rsid w:val="009B279D"/>
    <w:rsid w:val="009B28B6"/>
    <w:rsid w:val="009B2A07"/>
    <w:rsid w:val="009B2D48"/>
    <w:rsid w:val="009B2ECD"/>
    <w:rsid w:val="009B365A"/>
    <w:rsid w:val="009B3766"/>
    <w:rsid w:val="009B3896"/>
    <w:rsid w:val="009B394C"/>
    <w:rsid w:val="009B39B5"/>
    <w:rsid w:val="009B3CF2"/>
    <w:rsid w:val="009B4052"/>
    <w:rsid w:val="009B42D1"/>
    <w:rsid w:val="009B450E"/>
    <w:rsid w:val="009B4733"/>
    <w:rsid w:val="009B4763"/>
    <w:rsid w:val="009B47B5"/>
    <w:rsid w:val="009B4B99"/>
    <w:rsid w:val="009B4BC0"/>
    <w:rsid w:val="009B4C89"/>
    <w:rsid w:val="009B5171"/>
    <w:rsid w:val="009B56EC"/>
    <w:rsid w:val="009B57A5"/>
    <w:rsid w:val="009B57E4"/>
    <w:rsid w:val="009B5B37"/>
    <w:rsid w:val="009B5B9F"/>
    <w:rsid w:val="009B5D0E"/>
    <w:rsid w:val="009B5FCA"/>
    <w:rsid w:val="009B6087"/>
    <w:rsid w:val="009B621E"/>
    <w:rsid w:val="009B648A"/>
    <w:rsid w:val="009B64DC"/>
    <w:rsid w:val="009B6648"/>
    <w:rsid w:val="009B669D"/>
    <w:rsid w:val="009B6715"/>
    <w:rsid w:val="009B68C6"/>
    <w:rsid w:val="009B6922"/>
    <w:rsid w:val="009B6EB8"/>
    <w:rsid w:val="009B6F79"/>
    <w:rsid w:val="009B6FB8"/>
    <w:rsid w:val="009B70F6"/>
    <w:rsid w:val="009B727E"/>
    <w:rsid w:val="009B7315"/>
    <w:rsid w:val="009B7413"/>
    <w:rsid w:val="009B7467"/>
    <w:rsid w:val="009B74AF"/>
    <w:rsid w:val="009B7753"/>
    <w:rsid w:val="009B77A9"/>
    <w:rsid w:val="009B7895"/>
    <w:rsid w:val="009B7F79"/>
    <w:rsid w:val="009B7F9D"/>
    <w:rsid w:val="009C0066"/>
    <w:rsid w:val="009C0530"/>
    <w:rsid w:val="009C062B"/>
    <w:rsid w:val="009C079E"/>
    <w:rsid w:val="009C0838"/>
    <w:rsid w:val="009C0AD2"/>
    <w:rsid w:val="009C0D94"/>
    <w:rsid w:val="009C1126"/>
    <w:rsid w:val="009C11C9"/>
    <w:rsid w:val="009C1455"/>
    <w:rsid w:val="009C15B2"/>
    <w:rsid w:val="009C1809"/>
    <w:rsid w:val="009C1858"/>
    <w:rsid w:val="009C1DB2"/>
    <w:rsid w:val="009C1F52"/>
    <w:rsid w:val="009C2199"/>
    <w:rsid w:val="009C2686"/>
    <w:rsid w:val="009C26CB"/>
    <w:rsid w:val="009C2AF0"/>
    <w:rsid w:val="009C2FEA"/>
    <w:rsid w:val="009C310F"/>
    <w:rsid w:val="009C32B6"/>
    <w:rsid w:val="009C32CA"/>
    <w:rsid w:val="009C36DF"/>
    <w:rsid w:val="009C3A0D"/>
    <w:rsid w:val="009C3BE2"/>
    <w:rsid w:val="009C3EDE"/>
    <w:rsid w:val="009C4091"/>
    <w:rsid w:val="009C42FD"/>
    <w:rsid w:val="009C46AD"/>
    <w:rsid w:val="009C4974"/>
    <w:rsid w:val="009C5407"/>
    <w:rsid w:val="009C56BB"/>
    <w:rsid w:val="009C5740"/>
    <w:rsid w:val="009C58C6"/>
    <w:rsid w:val="009C5903"/>
    <w:rsid w:val="009C5A22"/>
    <w:rsid w:val="009C5A65"/>
    <w:rsid w:val="009C5A93"/>
    <w:rsid w:val="009C5AAB"/>
    <w:rsid w:val="009C5B19"/>
    <w:rsid w:val="009C5B47"/>
    <w:rsid w:val="009C5CE9"/>
    <w:rsid w:val="009C5DDA"/>
    <w:rsid w:val="009C5DE1"/>
    <w:rsid w:val="009C6756"/>
    <w:rsid w:val="009C681A"/>
    <w:rsid w:val="009C68B7"/>
    <w:rsid w:val="009C68BA"/>
    <w:rsid w:val="009C6A31"/>
    <w:rsid w:val="009C6ABF"/>
    <w:rsid w:val="009C6EA6"/>
    <w:rsid w:val="009C6ECA"/>
    <w:rsid w:val="009C73F5"/>
    <w:rsid w:val="009C7998"/>
    <w:rsid w:val="009C79D6"/>
    <w:rsid w:val="009C7A14"/>
    <w:rsid w:val="009C7AB1"/>
    <w:rsid w:val="009C7B91"/>
    <w:rsid w:val="009C7C06"/>
    <w:rsid w:val="009C7C1A"/>
    <w:rsid w:val="009C7CFF"/>
    <w:rsid w:val="009C7F0A"/>
    <w:rsid w:val="009D0050"/>
    <w:rsid w:val="009D0603"/>
    <w:rsid w:val="009D0C87"/>
    <w:rsid w:val="009D0DE1"/>
    <w:rsid w:val="009D0EDF"/>
    <w:rsid w:val="009D1004"/>
    <w:rsid w:val="009D10BD"/>
    <w:rsid w:val="009D11A4"/>
    <w:rsid w:val="009D1555"/>
    <w:rsid w:val="009D1834"/>
    <w:rsid w:val="009D1888"/>
    <w:rsid w:val="009D1953"/>
    <w:rsid w:val="009D195D"/>
    <w:rsid w:val="009D1A4E"/>
    <w:rsid w:val="009D1E40"/>
    <w:rsid w:val="009D1F2B"/>
    <w:rsid w:val="009D1FC8"/>
    <w:rsid w:val="009D220C"/>
    <w:rsid w:val="009D3164"/>
    <w:rsid w:val="009D3448"/>
    <w:rsid w:val="009D35C7"/>
    <w:rsid w:val="009D3C48"/>
    <w:rsid w:val="009D3D90"/>
    <w:rsid w:val="009D3DDC"/>
    <w:rsid w:val="009D40AD"/>
    <w:rsid w:val="009D40C0"/>
    <w:rsid w:val="009D40CC"/>
    <w:rsid w:val="009D4701"/>
    <w:rsid w:val="009D4981"/>
    <w:rsid w:val="009D4B4F"/>
    <w:rsid w:val="009D4D06"/>
    <w:rsid w:val="009D4D40"/>
    <w:rsid w:val="009D4F64"/>
    <w:rsid w:val="009D5197"/>
    <w:rsid w:val="009D547A"/>
    <w:rsid w:val="009D5629"/>
    <w:rsid w:val="009D59BB"/>
    <w:rsid w:val="009D5E11"/>
    <w:rsid w:val="009D5E5F"/>
    <w:rsid w:val="009D6031"/>
    <w:rsid w:val="009D662E"/>
    <w:rsid w:val="009D6A6F"/>
    <w:rsid w:val="009D6D15"/>
    <w:rsid w:val="009D6DAC"/>
    <w:rsid w:val="009D740B"/>
    <w:rsid w:val="009D7A65"/>
    <w:rsid w:val="009D7C26"/>
    <w:rsid w:val="009D7D60"/>
    <w:rsid w:val="009E00E9"/>
    <w:rsid w:val="009E036F"/>
    <w:rsid w:val="009E0612"/>
    <w:rsid w:val="009E0746"/>
    <w:rsid w:val="009E087F"/>
    <w:rsid w:val="009E0AB3"/>
    <w:rsid w:val="009E1091"/>
    <w:rsid w:val="009E166B"/>
    <w:rsid w:val="009E16C3"/>
    <w:rsid w:val="009E171E"/>
    <w:rsid w:val="009E175E"/>
    <w:rsid w:val="009E1910"/>
    <w:rsid w:val="009E1B09"/>
    <w:rsid w:val="009E1B29"/>
    <w:rsid w:val="009E1E67"/>
    <w:rsid w:val="009E1F8D"/>
    <w:rsid w:val="009E2762"/>
    <w:rsid w:val="009E29FA"/>
    <w:rsid w:val="009E2AFA"/>
    <w:rsid w:val="009E2B6E"/>
    <w:rsid w:val="009E2BAD"/>
    <w:rsid w:val="009E2C87"/>
    <w:rsid w:val="009E2CCA"/>
    <w:rsid w:val="009E2DA9"/>
    <w:rsid w:val="009E338C"/>
    <w:rsid w:val="009E3418"/>
    <w:rsid w:val="009E38F9"/>
    <w:rsid w:val="009E3980"/>
    <w:rsid w:val="009E3A35"/>
    <w:rsid w:val="009E3A42"/>
    <w:rsid w:val="009E3AB1"/>
    <w:rsid w:val="009E3C12"/>
    <w:rsid w:val="009E3DA0"/>
    <w:rsid w:val="009E3F5F"/>
    <w:rsid w:val="009E40A7"/>
    <w:rsid w:val="009E429A"/>
    <w:rsid w:val="009E458B"/>
    <w:rsid w:val="009E4869"/>
    <w:rsid w:val="009E494C"/>
    <w:rsid w:val="009E4B20"/>
    <w:rsid w:val="009E4F25"/>
    <w:rsid w:val="009E571E"/>
    <w:rsid w:val="009E57D9"/>
    <w:rsid w:val="009E59C6"/>
    <w:rsid w:val="009E5A51"/>
    <w:rsid w:val="009E5C10"/>
    <w:rsid w:val="009E5D96"/>
    <w:rsid w:val="009E60E9"/>
    <w:rsid w:val="009E6310"/>
    <w:rsid w:val="009E6660"/>
    <w:rsid w:val="009E675F"/>
    <w:rsid w:val="009E6B77"/>
    <w:rsid w:val="009E7362"/>
    <w:rsid w:val="009E7C2C"/>
    <w:rsid w:val="009E7E36"/>
    <w:rsid w:val="009E7E51"/>
    <w:rsid w:val="009E7EC1"/>
    <w:rsid w:val="009E7FB5"/>
    <w:rsid w:val="009F0003"/>
    <w:rsid w:val="009F0024"/>
    <w:rsid w:val="009F04C7"/>
    <w:rsid w:val="009F05C9"/>
    <w:rsid w:val="009F05F5"/>
    <w:rsid w:val="009F07CC"/>
    <w:rsid w:val="009F0A52"/>
    <w:rsid w:val="009F1080"/>
    <w:rsid w:val="009F15B8"/>
    <w:rsid w:val="009F16D4"/>
    <w:rsid w:val="009F181B"/>
    <w:rsid w:val="009F18AA"/>
    <w:rsid w:val="009F18F9"/>
    <w:rsid w:val="009F1BC9"/>
    <w:rsid w:val="009F1CD0"/>
    <w:rsid w:val="009F1E26"/>
    <w:rsid w:val="009F1F51"/>
    <w:rsid w:val="009F2014"/>
    <w:rsid w:val="009F20A6"/>
    <w:rsid w:val="009F2181"/>
    <w:rsid w:val="009F23C6"/>
    <w:rsid w:val="009F2EC9"/>
    <w:rsid w:val="009F2F5C"/>
    <w:rsid w:val="009F2FCF"/>
    <w:rsid w:val="009F30DE"/>
    <w:rsid w:val="009F3137"/>
    <w:rsid w:val="009F334E"/>
    <w:rsid w:val="009F344D"/>
    <w:rsid w:val="009F398B"/>
    <w:rsid w:val="009F3B5F"/>
    <w:rsid w:val="009F3D3E"/>
    <w:rsid w:val="009F4048"/>
    <w:rsid w:val="009F433A"/>
    <w:rsid w:val="009F4472"/>
    <w:rsid w:val="009F4499"/>
    <w:rsid w:val="009F44E2"/>
    <w:rsid w:val="009F4685"/>
    <w:rsid w:val="009F4815"/>
    <w:rsid w:val="009F4A43"/>
    <w:rsid w:val="009F4B3C"/>
    <w:rsid w:val="009F4CE4"/>
    <w:rsid w:val="009F4F7A"/>
    <w:rsid w:val="009F501F"/>
    <w:rsid w:val="009F514C"/>
    <w:rsid w:val="009F51DE"/>
    <w:rsid w:val="009F5272"/>
    <w:rsid w:val="009F55EA"/>
    <w:rsid w:val="009F5C1D"/>
    <w:rsid w:val="009F5C6F"/>
    <w:rsid w:val="009F5C8D"/>
    <w:rsid w:val="009F5CF2"/>
    <w:rsid w:val="009F6098"/>
    <w:rsid w:val="009F6311"/>
    <w:rsid w:val="009F6399"/>
    <w:rsid w:val="009F6486"/>
    <w:rsid w:val="009F6968"/>
    <w:rsid w:val="009F6969"/>
    <w:rsid w:val="009F6B77"/>
    <w:rsid w:val="009F6BA4"/>
    <w:rsid w:val="009F6D93"/>
    <w:rsid w:val="009F6E2A"/>
    <w:rsid w:val="009F7300"/>
    <w:rsid w:val="009F74E5"/>
    <w:rsid w:val="009F7532"/>
    <w:rsid w:val="009F7670"/>
    <w:rsid w:val="009F77D7"/>
    <w:rsid w:val="009F7825"/>
    <w:rsid w:val="009F7852"/>
    <w:rsid w:val="009F7CF7"/>
    <w:rsid w:val="00A0016F"/>
    <w:rsid w:val="00A005BD"/>
    <w:rsid w:val="00A00AB1"/>
    <w:rsid w:val="00A00ACC"/>
    <w:rsid w:val="00A00BA6"/>
    <w:rsid w:val="00A00CD0"/>
    <w:rsid w:val="00A00FE1"/>
    <w:rsid w:val="00A010BB"/>
    <w:rsid w:val="00A01735"/>
    <w:rsid w:val="00A01824"/>
    <w:rsid w:val="00A018D9"/>
    <w:rsid w:val="00A01DDA"/>
    <w:rsid w:val="00A02129"/>
    <w:rsid w:val="00A022CF"/>
    <w:rsid w:val="00A0248B"/>
    <w:rsid w:val="00A02528"/>
    <w:rsid w:val="00A02F71"/>
    <w:rsid w:val="00A0321A"/>
    <w:rsid w:val="00A0344E"/>
    <w:rsid w:val="00A035D9"/>
    <w:rsid w:val="00A03603"/>
    <w:rsid w:val="00A0364B"/>
    <w:rsid w:val="00A0382D"/>
    <w:rsid w:val="00A038F9"/>
    <w:rsid w:val="00A03CF7"/>
    <w:rsid w:val="00A03E00"/>
    <w:rsid w:val="00A03EEE"/>
    <w:rsid w:val="00A0414A"/>
    <w:rsid w:val="00A04313"/>
    <w:rsid w:val="00A0488E"/>
    <w:rsid w:val="00A04EDB"/>
    <w:rsid w:val="00A0513F"/>
    <w:rsid w:val="00A051DE"/>
    <w:rsid w:val="00A05328"/>
    <w:rsid w:val="00A0534A"/>
    <w:rsid w:val="00A054C7"/>
    <w:rsid w:val="00A05537"/>
    <w:rsid w:val="00A05686"/>
    <w:rsid w:val="00A0584E"/>
    <w:rsid w:val="00A05912"/>
    <w:rsid w:val="00A05C47"/>
    <w:rsid w:val="00A05E74"/>
    <w:rsid w:val="00A06570"/>
    <w:rsid w:val="00A066EF"/>
    <w:rsid w:val="00A06746"/>
    <w:rsid w:val="00A06915"/>
    <w:rsid w:val="00A06AF9"/>
    <w:rsid w:val="00A06B03"/>
    <w:rsid w:val="00A06E9F"/>
    <w:rsid w:val="00A06EFA"/>
    <w:rsid w:val="00A06F9F"/>
    <w:rsid w:val="00A07034"/>
    <w:rsid w:val="00A0726A"/>
    <w:rsid w:val="00A0736E"/>
    <w:rsid w:val="00A073DA"/>
    <w:rsid w:val="00A078A6"/>
    <w:rsid w:val="00A07A26"/>
    <w:rsid w:val="00A07C70"/>
    <w:rsid w:val="00A10097"/>
    <w:rsid w:val="00A1041F"/>
    <w:rsid w:val="00A10838"/>
    <w:rsid w:val="00A108E3"/>
    <w:rsid w:val="00A1090C"/>
    <w:rsid w:val="00A10A0B"/>
    <w:rsid w:val="00A10B63"/>
    <w:rsid w:val="00A10D76"/>
    <w:rsid w:val="00A10F81"/>
    <w:rsid w:val="00A10FB7"/>
    <w:rsid w:val="00A11106"/>
    <w:rsid w:val="00A11220"/>
    <w:rsid w:val="00A11450"/>
    <w:rsid w:val="00A11A95"/>
    <w:rsid w:val="00A11C63"/>
    <w:rsid w:val="00A11ED2"/>
    <w:rsid w:val="00A11F8D"/>
    <w:rsid w:val="00A1200B"/>
    <w:rsid w:val="00A1202F"/>
    <w:rsid w:val="00A1204E"/>
    <w:rsid w:val="00A12434"/>
    <w:rsid w:val="00A127B2"/>
    <w:rsid w:val="00A12B74"/>
    <w:rsid w:val="00A12C76"/>
    <w:rsid w:val="00A12EE4"/>
    <w:rsid w:val="00A1307B"/>
    <w:rsid w:val="00A13149"/>
    <w:rsid w:val="00A132AF"/>
    <w:rsid w:val="00A13350"/>
    <w:rsid w:val="00A13527"/>
    <w:rsid w:val="00A136D2"/>
    <w:rsid w:val="00A137C7"/>
    <w:rsid w:val="00A13A01"/>
    <w:rsid w:val="00A13C66"/>
    <w:rsid w:val="00A140D6"/>
    <w:rsid w:val="00A1410A"/>
    <w:rsid w:val="00A14252"/>
    <w:rsid w:val="00A14433"/>
    <w:rsid w:val="00A14651"/>
    <w:rsid w:val="00A147F8"/>
    <w:rsid w:val="00A1486A"/>
    <w:rsid w:val="00A14A3A"/>
    <w:rsid w:val="00A14C1B"/>
    <w:rsid w:val="00A14EB7"/>
    <w:rsid w:val="00A14EE4"/>
    <w:rsid w:val="00A15234"/>
    <w:rsid w:val="00A15524"/>
    <w:rsid w:val="00A159CD"/>
    <w:rsid w:val="00A15B22"/>
    <w:rsid w:val="00A1609C"/>
    <w:rsid w:val="00A160F5"/>
    <w:rsid w:val="00A1646D"/>
    <w:rsid w:val="00A164B9"/>
    <w:rsid w:val="00A165C3"/>
    <w:rsid w:val="00A16960"/>
    <w:rsid w:val="00A169A1"/>
    <w:rsid w:val="00A16C26"/>
    <w:rsid w:val="00A16E54"/>
    <w:rsid w:val="00A17152"/>
    <w:rsid w:val="00A1749D"/>
    <w:rsid w:val="00A1759D"/>
    <w:rsid w:val="00A17811"/>
    <w:rsid w:val="00A179BB"/>
    <w:rsid w:val="00A179D9"/>
    <w:rsid w:val="00A17A20"/>
    <w:rsid w:val="00A17A9A"/>
    <w:rsid w:val="00A17BDF"/>
    <w:rsid w:val="00A17E67"/>
    <w:rsid w:val="00A201FE"/>
    <w:rsid w:val="00A20229"/>
    <w:rsid w:val="00A20380"/>
    <w:rsid w:val="00A20A01"/>
    <w:rsid w:val="00A20C9C"/>
    <w:rsid w:val="00A214C3"/>
    <w:rsid w:val="00A21870"/>
    <w:rsid w:val="00A21C77"/>
    <w:rsid w:val="00A22238"/>
    <w:rsid w:val="00A2286E"/>
    <w:rsid w:val="00A2293C"/>
    <w:rsid w:val="00A22B14"/>
    <w:rsid w:val="00A22E31"/>
    <w:rsid w:val="00A23994"/>
    <w:rsid w:val="00A23AC7"/>
    <w:rsid w:val="00A23C53"/>
    <w:rsid w:val="00A23C79"/>
    <w:rsid w:val="00A23E0E"/>
    <w:rsid w:val="00A240DA"/>
    <w:rsid w:val="00A24144"/>
    <w:rsid w:val="00A244F8"/>
    <w:rsid w:val="00A245A9"/>
    <w:rsid w:val="00A24AB1"/>
    <w:rsid w:val="00A24D39"/>
    <w:rsid w:val="00A25092"/>
    <w:rsid w:val="00A25096"/>
    <w:rsid w:val="00A2560F"/>
    <w:rsid w:val="00A2576F"/>
    <w:rsid w:val="00A258D8"/>
    <w:rsid w:val="00A25B87"/>
    <w:rsid w:val="00A25C2A"/>
    <w:rsid w:val="00A26472"/>
    <w:rsid w:val="00A26874"/>
    <w:rsid w:val="00A26936"/>
    <w:rsid w:val="00A26B42"/>
    <w:rsid w:val="00A26C92"/>
    <w:rsid w:val="00A26C95"/>
    <w:rsid w:val="00A26E78"/>
    <w:rsid w:val="00A27171"/>
    <w:rsid w:val="00A2722B"/>
    <w:rsid w:val="00A276D6"/>
    <w:rsid w:val="00A276FD"/>
    <w:rsid w:val="00A277FE"/>
    <w:rsid w:val="00A27C0E"/>
    <w:rsid w:val="00A27FDB"/>
    <w:rsid w:val="00A30020"/>
    <w:rsid w:val="00A30133"/>
    <w:rsid w:val="00A3013E"/>
    <w:rsid w:val="00A301ED"/>
    <w:rsid w:val="00A30272"/>
    <w:rsid w:val="00A3070F"/>
    <w:rsid w:val="00A3072E"/>
    <w:rsid w:val="00A30817"/>
    <w:rsid w:val="00A30861"/>
    <w:rsid w:val="00A30890"/>
    <w:rsid w:val="00A309AA"/>
    <w:rsid w:val="00A30EAA"/>
    <w:rsid w:val="00A3121D"/>
    <w:rsid w:val="00A3139B"/>
    <w:rsid w:val="00A315DB"/>
    <w:rsid w:val="00A315EA"/>
    <w:rsid w:val="00A31605"/>
    <w:rsid w:val="00A3164F"/>
    <w:rsid w:val="00A3168A"/>
    <w:rsid w:val="00A317D6"/>
    <w:rsid w:val="00A3199F"/>
    <w:rsid w:val="00A319FF"/>
    <w:rsid w:val="00A32391"/>
    <w:rsid w:val="00A327A7"/>
    <w:rsid w:val="00A32843"/>
    <w:rsid w:val="00A32997"/>
    <w:rsid w:val="00A329CD"/>
    <w:rsid w:val="00A32BFD"/>
    <w:rsid w:val="00A33055"/>
    <w:rsid w:val="00A33209"/>
    <w:rsid w:val="00A33A00"/>
    <w:rsid w:val="00A33A61"/>
    <w:rsid w:val="00A33CD0"/>
    <w:rsid w:val="00A33E37"/>
    <w:rsid w:val="00A3424C"/>
    <w:rsid w:val="00A344A6"/>
    <w:rsid w:val="00A34730"/>
    <w:rsid w:val="00A3491E"/>
    <w:rsid w:val="00A34D9F"/>
    <w:rsid w:val="00A35122"/>
    <w:rsid w:val="00A352A0"/>
    <w:rsid w:val="00A35351"/>
    <w:rsid w:val="00A35404"/>
    <w:rsid w:val="00A3552B"/>
    <w:rsid w:val="00A35581"/>
    <w:rsid w:val="00A35645"/>
    <w:rsid w:val="00A356A0"/>
    <w:rsid w:val="00A358EF"/>
    <w:rsid w:val="00A3597F"/>
    <w:rsid w:val="00A35DA5"/>
    <w:rsid w:val="00A35E04"/>
    <w:rsid w:val="00A36179"/>
    <w:rsid w:val="00A362E3"/>
    <w:rsid w:val="00A36548"/>
    <w:rsid w:val="00A366DC"/>
    <w:rsid w:val="00A36C18"/>
    <w:rsid w:val="00A36D6A"/>
    <w:rsid w:val="00A36DDF"/>
    <w:rsid w:val="00A372A5"/>
    <w:rsid w:val="00A37450"/>
    <w:rsid w:val="00A374ED"/>
    <w:rsid w:val="00A3763F"/>
    <w:rsid w:val="00A376AB"/>
    <w:rsid w:val="00A37730"/>
    <w:rsid w:val="00A37756"/>
    <w:rsid w:val="00A377F3"/>
    <w:rsid w:val="00A37828"/>
    <w:rsid w:val="00A40006"/>
    <w:rsid w:val="00A4009B"/>
    <w:rsid w:val="00A400EE"/>
    <w:rsid w:val="00A401B8"/>
    <w:rsid w:val="00A4041C"/>
    <w:rsid w:val="00A4045B"/>
    <w:rsid w:val="00A40678"/>
    <w:rsid w:val="00A409D0"/>
    <w:rsid w:val="00A40AC0"/>
    <w:rsid w:val="00A40BE3"/>
    <w:rsid w:val="00A40C21"/>
    <w:rsid w:val="00A40CB3"/>
    <w:rsid w:val="00A41043"/>
    <w:rsid w:val="00A41197"/>
    <w:rsid w:val="00A41866"/>
    <w:rsid w:val="00A4189B"/>
    <w:rsid w:val="00A418DB"/>
    <w:rsid w:val="00A41A1B"/>
    <w:rsid w:val="00A41BBE"/>
    <w:rsid w:val="00A41BE8"/>
    <w:rsid w:val="00A41CDC"/>
    <w:rsid w:val="00A41CDF"/>
    <w:rsid w:val="00A41E92"/>
    <w:rsid w:val="00A41EFA"/>
    <w:rsid w:val="00A426EE"/>
    <w:rsid w:val="00A42B30"/>
    <w:rsid w:val="00A42F2A"/>
    <w:rsid w:val="00A4307E"/>
    <w:rsid w:val="00A4322A"/>
    <w:rsid w:val="00A4323B"/>
    <w:rsid w:val="00A433AD"/>
    <w:rsid w:val="00A434E9"/>
    <w:rsid w:val="00A43572"/>
    <w:rsid w:val="00A43A10"/>
    <w:rsid w:val="00A43A91"/>
    <w:rsid w:val="00A43BF1"/>
    <w:rsid w:val="00A43CDF"/>
    <w:rsid w:val="00A43CE1"/>
    <w:rsid w:val="00A43D76"/>
    <w:rsid w:val="00A43D8F"/>
    <w:rsid w:val="00A43D90"/>
    <w:rsid w:val="00A43EC2"/>
    <w:rsid w:val="00A43F8F"/>
    <w:rsid w:val="00A4404D"/>
    <w:rsid w:val="00A44302"/>
    <w:rsid w:val="00A445C4"/>
    <w:rsid w:val="00A44710"/>
    <w:rsid w:val="00A44797"/>
    <w:rsid w:val="00A4480F"/>
    <w:rsid w:val="00A448A5"/>
    <w:rsid w:val="00A449CB"/>
    <w:rsid w:val="00A44D8E"/>
    <w:rsid w:val="00A44F12"/>
    <w:rsid w:val="00A45248"/>
    <w:rsid w:val="00A45380"/>
    <w:rsid w:val="00A45459"/>
    <w:rsid w:val="00A4545B"/>
    <w:rsid w:val="00A454BF"/>
    <w:rsid w:val="00A45A5D"/>
    <w:rsid w:val="00A46181"/>
    <w:rsid w:val="00A461F5"/>
    <w:rsid w:val="00A46589"/>
    <w:rsid w:val="00A467FF"/>
    <w:rsid w:val="00A47103"/>
    <w:rsid w:val="00A4714C"/>
    <w:rsid w:val="00A471AF"/>
    <w:rsid w:val="00A476F6"/>
    <w:rsid w:val="00A47D9D"/>
    <w:rsid w:val="00A47E73"/>
    <w:rsid w:val="00A47EEC"/>
    <w:rsid w:val="00A47F94"/>
    <w:rsid w:val="00A47FFE"/>
    <w:rsid w:val="00A50543"/>
    <w:rsid w:val="00A50578"/>
    <w:rsid w:val="00A50676"/>
    <w:rsid w:val="00A507B8"/>
    <w:rsid w:val="00A50805"/>
    <w:rsid w:val="00A509FA"/>
    <w:rsid w:val="00A50ED3"/>
    <w:rsid w:val="00A51045"/>
    <w:rsid w:val="00A512C1"/>
    <w:rsid w:val="00A51397"/>
    <w:rsid w:val="00A519E8"/>
    <w:rsid w:val="00A51C9C"/>
    <w:rsid w:val="00A5239C"/>
    <w:rsid w:val="00A52B85"/>
    <w:rsid w:val="00A52C76"/>
    <w:rsid w:val="00A52EE7"/>
    <w:rsid w:val="00A5328A"/>
    <w:rsid w:val="00A532CF"/>
    <w:rsid w:val="00A5387B"/>
    <w:rsid w:val="00A53925"/>
    <w:rsid w:val="00A5395B"/>
    <w:rsid w:val="00A53A09"/>
    <w:rsid w:val="00A53CC3"/>
    <w:rsid w:val="00A53D82"/>
    <w:rsid w:val="00A53F60"/>
    <w:rsid w:val="00A54119"/>
    <w:rsid w:val="00A541F0"/>
    <w:rsid w:val="00A5430F"/>
    <w:rsid w:val="00A54451"/>
    <w:rsid w:val="00A545D6"/>
    <w:rsid w:val="00A54645"/>
    <w:rsid w:val="00A54C07"/>
    <w:rsid w:val="00A54F2E"/>
    <w:rsid w:val="00A54FF2"/>
    <w:rsid w:val="00A552D4"/>
    <w:rsid w:val="00A5547F"/>
    <w:rsid w:val="00A55537"/>
    <w:rsid w:val="00A5571F"/>
    <w:rsid w:val="00A55997"/>
    <w:rsid w:val="00A5599C"/>
    <w:rsid w:val="00A559BE"/>
    <w:rsid w:val="00A55B37"/>
    <w:rsid w:val="00A55B87"/>
    <w:rsid w:val="00A55E79"/>
    <w:rsid w:val="00A55ED5"/>
    <w:rsid w:val="00A56001"/>
    <w:rsid w:val="00A56268"/>
    <w:rsid w:val="00A56271"/>
    <w:rsid w:val="00A567FF"/>
    <w:rsid w:val="00A568B7"/>
    <w:rsid w:val="00A56F03"/>
    <w:rsid w:val="00A572C4"/>
    <w:rsid w:val="00A57351"/>
    <w:rsid w:val="00A573CC"/>
    <w:rsid w:val="00A57445"/>
    <w:rsid w:val="00A57B06"/>
    <w:rsid w:val="00A57B88"/>
    <w:rsid w:val="00A57C4E"/>
    <w:rsid w:val="00A57CB5"/>
    <w:rsid w:val="00A57CF5"/>
    <w:rsid w:val="00A57E0F"/>
    <w:rsid w:val="00A57E89"/>
    <w:rsid w:val="00A60057"/>
    <w:rsid w:val="00A6018F"/>
    <w:rsid w:val="00A606EB"/>
    <w:rsid w:val="00A608C1"/>
    <w:rsid w:val="00A60A81"/>
    <w:rsid w:val="00A60C4B"/>
    <w:rsid w:val="00A6125D"/>
    <w:rsid w:val="00A61374"/>
    <w:rsid w:val="00A61662"/>
    <w:rsid w:val="00A61799"/>
    <w:rsid w:val="00A61C0D"/>
    <w:rsid w:val="00A622E0"/>
    <w:rsid w:val="00A624B0"/>
    <w:rsid w:val="00A62620"/>
    <w:rsid w:val="00A628E2"/>
    <w:rsid w:val="00A62A3D"/>
    <w:rsid w:val="00A62AC0"/>
    <w:rsid w:val="00A62B0F"/>
    <w:rsid w:val="00A631D1"/>
    <w:rsid w:val="00A6330D"/>
    <w:rsid w:val="00A6338D"/>
    <w:rsid w:val="00A636F4"/>
    <w:rsid w:val="00A63919"/>
    <w:rsid w:val="00A63D77"/>
    <w:rsid w:val="00A64342"/>
    <w:rsid w:val="00A64405"/>
    <w:rsid w:val="00A64476"/>
    <w:rsid w:val="00A64586"/>
    <w:rsid w:val="00A64604"/>
    <w:rsid w:val="00A64C12"/>
    <w:rsid w:val="00A64C2B"/>
    <w:rsid w:val="00A64D12"/>
    <w:rsid w:val="00A64D44"/>
    <w:rsid w:val="00A64EA3"/>
    <w:rsid w:val="00A64F18"/>
    <w:rsid w:val="00A656B7"/>
    <w:rsid w:val="00A6572A"/>
    <w:rsid w:val="00A65751"/>
    <w:rsid w:val="00A6583D"/>
    <w:rsid w:val="00A65844"/>
    <w:rsid w:val="00A65907"/>
    <w:rsid w:val="00A65B07"/>
    <w:rsid w:val="00A65B30"/>
    <w:rsid w:val="00A65C5A"/>
    <w:rsid w:val="00A65C88"/>
    <w:rsid w:val="00A65CEC"/>
    <w:rsid w:val="00A65D5F"/>
    <w:rsid w:val="00A65D86"/>
    <w:rsid w:val="00A6622B"/>
    <w:rsid w:val="00A664EC"/>
    <w:rsid w:val="00A667BA"/>
    <w:rsid w:val="00A66859"/>
    <w:rsid w:val="00A66AC0"/>
    <w:rsid w:val="00A66BF0"/>
    <w:rsid w:val="00A66F15"/>
    <w:rsid w:val="00A6712A"/>
    <w:rsid w:val="00A67149"/>
    <w:rsid w:val="00A67726"/>
    <w:rsid w:val="00A70008"/>
    <w:rsid w:val="00A701EA"/>
    <w:rsid w:val="00A70764"/>
    <w:rsid w:val="00A707EA"/>
    <w:rsid w:val="00A70927"/>
    <w:rsid w:val="00A709FE"/>
    <w:rsid w:val="00A70B85"/>
    <w:rsid w:val="00A70DA9"/>
    <w:rsid w:val="00A70FDA"/>
    <w:rsid w:val="00A71675"/>
    <w:rsid w:val="00A71C1D"/>
    <w:rsid w:val="00A71C86"/>
    <w:rsid w:val="00A71CD0"/>
    <w:rsid w:val="00A71D02"/>
    <w:rsid w:val="00A71DE9"/>
    <w:rsid w:val="00A71F28"/>
    <w:rsid w:val="00A72164"/>
    <w:rsid w:val="00A72231"/>
    <w:rsid w:val="00A726CB"/>
    <w:rsid w:val="00A727E5"/>
    <w:rsid w:val="00A728D0"/>
    <w:rsid w:val="00A72B9C"/>
    <w:rsid w:val="00A72D38"/>
    <w:rsid w:val="00A7314E"/>
    <w:rsid w:val="00A73237"/>
    <w:rsid w:val="00A73667"/>
    <w:rsid w:val="00A738E6"/>
    <w:rsid w:val="00A739EE"/>
    <w:rsid w:val="00A73BE8"/>
    <w:rsid w:val="00A73C7F"/>
    <w:rsid w:val="00A73D85"/>
    <w:rsid w:val="00A73DAB"/>
    <w:rsid w:val="00A73FCD"/>
    <w:rsid w:val="00A74DAF"/>
    <w:rsid w:val="00A75122"/>
    <w:rsid w:val="00A7513B"/>
    <w:rsid w:val="00A75298"/>
    <w:rsid w:val="00A752BF"/>
    <w:rsid w:val="00A7542E"/>
    <w:rsid w:val="00A75501"/>
    <w:rsid w:val="00A755DE"/>
    <w:rsid w:val="00A75683"/>
    <w:rsid w:val="00A757B1"/>
    <w:rsid w:val="00A758EC"/>
    <w:rsid w:val="00A758EE"/>
    <w:rsid w:val="00A75B2E"/>
    <w:rsid w:val="00A75CAA"/>
    <w:rsid w:val="00A76099"/>
    <w:rsid w:val="00A7622B"/>
    <w:rsid w:val="00A762A9"/>
    <w:rsid w:val="00A763A2"/>
    <w:rsid w:val="00A765BB"/>
    <w:rsid w:val="00A767FF"/>
    <w:rsid w:val="00A7696C"/>
    <w:rsid w:val="00A76E2C"/>
    <w:rsid w:val="00A76FD4"/>
    <w:rsid w:val="00A77142"/>
    <w:rsid w:val="00A77197"/>
    <w:rsid w:val="00A77838"/>
    <w:rsid w:val="00A77886"/>
    <w:rsid w:val="00A77959"/>
    <w:rsid w:val="00A77B79"/>
    <w:rsid w:val="00A77B83"/>
    <w:rsid w:val="00A77BA5"/>
    <w:rsid w:val="00A77C3C"/>
    <w:rsid w:val="00A8042A"/>
    <w:rsid w:val="00A806CC"/>
    <w:rsid w:val="00A80B16"/>
    <w:rsid w:val="00A80B7B"/>
    <w:rsid w:val="00A80DB3"/>
    <w:rsid w:val="00A8108F"/>
    <w:rsid w:val="00A815FB"/>
    <w:rsid w:val="00A816B6"/>
    <w:rsid w:val="00A81890"/>
    <w:rsid w:val="00A81B94"/>
    <w:rsid w:val="00A81B9C"/>
    <w:rsid w:val="00A81BAF"/>
    <w:rsid w:val="00A81DE1"/>
    <w:rsid w:val="00A82410"/>
    <w:rsid w:val="00A8256E"/>
    <w:rsid w:val="00A82581"/>
    <w:rsid w:val="00A8262B"/>
    <w:rsid w:val="00A82A27"/>
    <w:rsid w:val="00A82A55"/>
    <w:rsid w:val="00A82C4E"/>
    <w:rsid w:val="00A82F28"/>
    <w:rsid w:val="00A83111"/>
    <w:rsid w:val="00A831BD"/>
    <w:rsid w:val="00A831BF"/>
    <w:rsid w:val="00A833A4"/>
    <w:rsid w:val="00A83421"/>
    <w:rsid w:val="00A834B0"/>
    <w:rsid w:val="00A8364F"/>
    <w:rsid w:val="00A837A4"/>
    <w:rsid w:val="00A83858"/>
    <w:rsid w:val="00A83EF8"/>
    <w:rsid w:val="00A840D1"/>
    <w:rsid w:val="00A8412F"/>
    <w:rsid w:val="00A84306"/>
    <w:rsid w:val="00A8436A"/>
    <w:rsid w:val="00A843CE"/>
    <w:rsid w:val="00A84409"/>
    <w:rsid w:val="00A844E2"/>
    <w:rsid w:val="00A84615"/>
    <w:rsid w:val="00A8482B"/>
    <w:rsid w:val="00A84830"/>
    <w:rsid w:val="00A849FE"/>
    <w:rsid w:val="00A84BBD"/>
    <w:rsid w:val="00A84F0C"/>
    <w:rsid w:val="00A8556F"/>
    <w:rsid w:val="00A85627"/>
    <w:rsid w:val="00A857CA"/>
    <w:rsid w:val="00A85819"/>
    <w:rsid w:val="00A85C46"/>
    <w:rsid w:val="00A860A7"/>
    <w:rsid w:val="00A8629B"/>
    <w:rsid w:val="00A86373"/>
    <w:rsid w:val="00A86449"/>
    <w:rsid w:val="00A867D1"/>
    <w:rsid w:val="00A86A34"/>
    <w:rsid w:val="00A86AC3"/>
    <w:rsid w:val="00A86B77"/>
    <w:rsid w:val="00A86CBF"/>
    <w:rsid w:val="00A86F14"/>
    <w:rsid w:val="00A86F66"/>
    <w:rsid w:val="00A870B6"/>
    <w:rsid w:val="00A87831"/>
    <w:rsid w:val="00A87B43"/>
    <w:rsid w:val="00A87BA4"/>
    <w:rsid w:val="00A90050"/>
    <w:rsid w:val="00A9032E"/>
    <w:rsid w:val="00A903BB"/>
    <w:rsid w:val="00A90A14"/>
    <w:rsid w:val="00A90F01"/>
    <w:rsid w:val="00A90F5C"/>
    <w:rsid w:val="00A911A6"/>
    <w:rsid w:val="00A91804"/>
    <w:rsid w:val="00A919C0"/>
    <w:rsid w:val="00A919FB"/>
    <w:rsid w:val="00A91F67"/>
    <w:rsid w:val="00A91FE1"/>
    <w:rsid w:val="00A921B1"/>
    <w:rsid w:val="00A92634"/>
    <w:rsid w:val="00A92AE2"/>
    <w:rsid w:val="00A92B1D"/>
    <w:rsid w:val="00A92C3A"/>
    <w:rsid w:val="00A92F70"/>
    <w:rsid w:val="00A92F87"/>
    <w:rsid w:val="00A9303E"/>
    <w:rsid w:val="00A9307F"/>
    <w:rsid w:val="00A9396A"/>
    <w:rsid w:val="00A93CC6"/>
    <w:rsid w:val="00A93FE7"/>
    <w:rsid w:val="00A944B9"/>
    <w:rsid w:val="00A94825"/>
    <w:rsid w:val="00A94BF7"/>
    <w:rsid w:val="00A94F22"/>
    <w:rsid w:val="00A94FF3"/>
    <w:rsid w:val="00A9503C"/>
    <w:rsid w:val="00A95131"/>
    <w:rsid w:val="00A95250"/>
    <w:rsid w:val="00A9542C"/>
    <w:rsid w:val="00A95638"/>
    <w:rsid w:val="00A95887"/>
    <w:rsid w:val="00A958AA"/>
    <w:rsid w:val="00A960E0"/>
    <w:rsid w:val="00A96137"/>
    <w:rsid w:val="00A961DA"/>
    <w:rsid w:val="00A961FD"/>
    <w:rsid w:val="00A96295"/>
    <w:rsid w:val="00A96317"/>
    <w:rsid w:val="00A96502"/>
    <w:rsid w:val="00A96529"/>
    <w:rsid w:val="00A9652A"/>
    <w:rsid w:val="00A96624"/>
    <w:rsid w:val="00A969BD"/>
    <w:rsid w:val="00A96D3D"/>
    <w:rsid w:val="00A96EF5"/>
    <w:rsid w:val="00A96F5C"/>
    <w:rsid w:val="00A97012"/>
    <w:rsid w:val="00A970C4"/>
    <w:rsid w:val="00A975C2"/>
    <w:rsid w:val="00A975C5"/>
    <w:rsid w:val="00A97CC8"/>
    <w:rsid w:val="00A97E06"/>
    <w:rsid w:val="00A97F22"/>
    <w:rsid w:val="00A97FEF"/>
    <w:rsid w:val="00AA033D"/>
    <w:rsid w:val="00AA0399"/>
    <w:rsid w:val="00AA0439"/>
    <w:rsid w:val="00AA06BB"/>
    <w:rsid w:val="00AA0765"/>
    <w:rsid w:val="00AA076B"/>
    <w:rsid w:val="00AA0ED9"/>
    <w:rsid w:val="00AA10A3"/>
    <w:rsid w:val="00AA161E"/>
    <w:rsid w:val="00AA17F6"/>
    <w:rsid w:val="00AA18DD"/>
    <w:rsid w:val="00AA18F2"/>
    <w:rsid w:val="00AA1958"/>
    <w:rsid w:val="00AA1D82"/>
    <w:rsid w:val="00AA1EA0"/>
    <w:rsid w:val="00AA2290"/>
    <w:rsid w:val="00AA22EA"/>
    <w:rsid w:val="00AA2573"/>
    <w:rsid w:val="00AA263D"/>
    <w:rsid w:val="00AA2676"/>
    <w:rsid w:val="00AA27F8"/>
    <w:rsid w:val="00AA2928"/>
    <w:rsid w:val="00AA29A9"/>
    <w:rsid w:val="00AA2A42"/>
    <w:rsid w:val="00AA2ACF"/>
    <w:rsid w:val="00AA2B02"/>
    <w:rsid w:val="00AA2B86"/>
    <w:rsid w:val="00AA2C6E"/>
    <w:rsid w:val="00AA2E6A"/>
    <w:rsid w:val="00AA2E96"/>
    <w:rsid w:val="00AA32C0"/>
    <w:rsid w:val="00AA35A4"/>
    <w:rsid w:val="00AA3926"/>
    <w:rsid w:val="00AA3A41"/>
    <w:rsid w:val="00AA3F49"/>
    <w:rsid w:val="00AA402F"/>
    <w:rsid w:val="00AA4241"/>
    <w:rsid w:val="00AA4AD5"/>
    <w:rsid w:val="00AA4DA0"/>
    <w:rsid w:val="00AA5030"/>
    <w:rsid w:val="00AA5094"/>
    <w:rsid w:val="00AA5200"/>
    <w:rsid w:val="00AA55A0"/>
    <w:rsid w:val="00AA59D6"/>
    <w:rsid w:val="00AA5B0A"/>
    <w:rsid w:val="00AA5B5E"/>
    <w:rsid w:val="00AA5BB5"/>
    <w:rsid w:val="00AA5C96"/>
    <w:rsid w:val="00AA5CF9"/>
    <w:rsid w:val="00AA5E7D"/>
    <w:rsid w:val="00AA605A"/>
    <w:rsid w:val="00AA69D8"/>
    <w:rsid w:val="00AA6AB5"/>
    <w:rsid w:val="00AA6AB6"/>
    <w:rsid w:val="00AA6BCC"/>
    <w:rsid w:val="00AA6FAD"/>
    <w:rsid w:val="00AA71D9"/>
    <w:rsid w:val="00AA76FB"/>
    <w:rsid w:val="00AA7719"/>
    <w:rsid w:val="00AB0126"/>
    <w:rsid w:val="00AB0670"/>
    <w:rsid w:val="00AB09D2"/>
    <w:rsid w:val="00AB0BB6"/>
    <w:rsid w:val="00AB0E5C"/>
    <w:rsid w:val="00AB0FB6"/>
    <w:rsid w:val="00AB1121"/>
    <w:rsid w:val="00AB1159"/>
    <w:rsid w:val="00AB1384"/>
    <w:rsid w:val="00AB149F"/>
    <w:rsid w:val="00AB19B4"/>
    <w:rsid w:val="00AB1B21"/>
    <w:rsid w:val="00AB1BD1"/>
    <w:rsid w:val="00AB2164"/>
    <w:rsid w:val="00AB225C"/>
    <w:rsid w:val="00AB2BCA"/>
    <w:rsid w:val="00AB2E08"/>
    <w:rsid w:val="00AB2E80"/>
    <w:rsid w:val="00AB31D6"/>
    <w:rsid w:val="00AB327D"/>
    <w:rsid w:val="00AB335D"/>
    <w:rsid w:val="00AB358D"/>
    <w:rsid w:val="00AB3797"/>
    <w:rsid w:val="00AB3805"/>
    <w:rsid w:val="00AB38C6"/>
    <w:rsid w:val="00AB3BB1"/>
    <w:rsid w:val="00AB3C2A"/>
    <w:rsid w:val="00AB41AC"/>
    <w:rsid w:val="00AB4386"/>
    <w:rsid w:val="00AB43F9"/>
    <w:rsid w:val="00AB4522"/>
    <w:rsid w:val="00AB481A"/>
    <w:rsid w:val="00AB53F4"/>
    <w:rsid w:val="00AB572E"/>
    <w:rsid w:val="00AB57C4"/>
    <w:rsid w:val="00AB59E1"/>
    <w:rsid w:val="00AB5CED"/>
    <w:rsid w:val="00AB6147"/>
    <w:rsid w:val="00AB622A"/>
    <w:rsid w:val="00AB63BF"/>
    <w:rsid w:val="00AB678E"/>
    <w:rsid w:val="00AB67F6"/>
    <w:rsid w:val="00AB6842"/>
    <w:rsid w:val="00AB68C7"/>
    <w:rsid w:val="00AB694E"/>
    <w:rsid w:val="00AB6B5D"/>
    <w:rsid w:val="00AB6BAC"/>
    <w:rsid w:val="00AB6CD0"/>
    <w:rsid w:val="00AB6D1A"/>
    <w:rsid w:val="00AB6EC8"/>
    <w:rsid w:val="00AB71F0"/>
    <w:rsid w:val="00AB7493"/>
    <w:rsid w:val="00AB754E"/>
    <w:rsid w:val="00AB76D5"/>
    <w:rsid w:val="00AB7803"/>
    <w:rsid w:val="00AB78D2"/>
    <w:rsid w:val="00AB7991"/>
    <w:rsid w:val="00AB7A5B"/>
    <w:rsid w:val="00AC0036"/>
    <w:rsid w:val="00AC00ED"/>
    <w:rsid w:val="00AC011C"/>
    <w:rsid w:val="00AC037E"/>
    <w:rsid w:val="00AC06C4"/>
    <w:rsid w:val="00AC07FD"/>
    <w:rsid w:val="00AC0983"/>
    <w:rsid w:val="00AC0A59"/>
    <w:rsid w:val="00AC0C0E"/>
    <w:rsid w:val="00AC0C5B"/>
    <w:rsid w:val="00AC1053"/>
    <w:rsid w:val="00AC10BF"/>
    <w:rsid w:val="00AC1228"/>
    <w:rsid w:val="00AC1299"/>
    <w:rsid w:val="00AC13AB"/>
    <w:rsid w:val="00AC15D6"/>
    <w:rsid w:val="00AC1779"/>
    <w:rsid w:val="00AC1B61"/>
    <w:rsid w:val="00AC1F58"/>
    <w:rsid w:val="00AC1F7A"/>
    <w:rsid w:val="00AC207F"/>
    <w:rsid w:val="00AC2176"/>
    <w:rsid w:val="00AC2413"/>
    <w:rsid w:val="00AC278D"/>
    <w:rsid w:val="00AC2A8E"/>
    <w:rsid w:val="00AC35D1"/>
    <w:rsid w:val="00AC36C9"/>
    <w:rsid w:val="00AC3941"/>
    <w:rsid w:val="00AC3989"/>
    <w:rsid w:val="00AC398D"/>
    <w:rsid w:val="00AC3A40"/>
    <w:rsid w:val="00AC3C55"/>
    <w:rsid w:val="00AC3C99"/>
    <w:rsid w:val="00AC3D11"/>
    <w:rsid w:val="00AC3EC2"/>
    <w:rsid w:val="00AC41D7"/>
    <w:rsid w:val="00AC42FB"/>
    <w:rsid w:val="00AC47D8"/>
    <w:rsid w:val="00AC497C"/>
    <w:rsid w:val="00AC4A5B"/>
    <w:rsid w:val="00AC4EA9"/>
    <w:rsid w:val="00AC5474"/>
    <w:rsid w:val="00AC54EA"/>
    <w:rsid w:val="00AC56C7"/>
    <w:rsid w:val="00AC5843"/>
    <w:rsid w:val="00AC5916"/>
    <w:rsid w:val="00AC5ADB"/>
    <w:rsid w:val="00AC6000"/>
    <w:rsid w:val="00AC6061"/>
    <w:rsid w:val="00AC6150"/>
    <w:rsid w:val="00AC616C"/>
    <w:rsid w:val="00AC61EE"/>
    <w:rsid w:val="00AC6695"/>
    <w:rsid w:val="00AC6C44"/>
    <w:rsid w:val="00AC6E02"/>
    <w:rsid w:val="00AC719F"/>
    <w:rsid w:val="00AC75C1"/>
    <w:rsid w:val="00AC7614"/>
    <w:rsid w:val="00AC7840"/>
    <w:rsid w:val="00AC78C6"/>
    <w:rsid w:val="00AC7B11"/>
    <w:rsid w:val="00AD0160"/>
    <w:rsid w:val="00AD019D"/>
    <w:rsid w:val="00AD03E2"/>
    <w:rsid w:val="00AD089D"/>
    <w:rsid w:val="00AD0945"/>
    <w:rsid w:val="00AD0B62"/>
    <w:rsid w:val="00AD1022"/>
    <w:rsid w:val="00AD1034"/>
    <w:rsid w:val="00AD10C7"/>
    <w:rsid w:val="00AD1174"/>
    <w:rsid w:val="00AD1630"/>
    <w:rsid w:val="00AD17D0"/>
    <w:rsid w:val="00AD1888"/>
    <w:rsid w:val="00AD1AE1"/>
    <w:rsid w:val="00AD1DC8"/>
    <w:rsid w:val="00AD2206"/>
    <w:rsid w:val="00AD23CA"/>
    <w:rsid w:val="00AD2544"/>
    <w:rsid w:val="00AD274E"/>
    <w:rsid w:val="00AD27DA"/>
    <w:rsid w:val="00AD28A9"/>
    <w:rsid w:val="00AD28D6"/>
    <w:rsid w:val="00AD2D61"/>
    <w:rsid w:val="00AD30E8"/>
    <w:rsid w:val="00AD31E7"/>
    <w:rsid w:val="00AD34A6"/>
    <w:rsid w:val="00AD3748"/>
    <w:rsid w:val="00AD3B77"/>
    <w:rsid w:val="00AD3C0F"/>
    <w:rsid w:val="00AD3D24"/>
    <w:rsid w:val="00AD3D3C"/>
    <w:rsid w:val="00AD3E4B"/>
    <w:rsid w:val="00AD40C2"/>
    <w:rsid w:val="00AD412E"/>
    <w:rsid w:val="00AD41C6"/>
    <w:rsid w:val="00AD4299"/>
    <w:rsid w:val="00AD476E"/>
    <w:rsid w:val="00AD4AB6"/>
    <w:rsid w:val="00AD4D0C"/>
    <w:rsid w:val="00AD4D54"/>
    <w:rsid w:val="00AD4EF7"/>
    <w:rsid w:val="00AD5094"/>
    <w:rsid w:val="00AD50FE"/>
    <w:rsid w:val="00AD5206"/>
    <w:rsid w:val="00AD552C"/>
    <w:rsid w:val="00AD5808"/>
    <w:rsid w:val="00AD5A67"/>
    <w:rsid w:val="00AD5C39"/>
    <w:rsid w:val="00AD5D3C"/>
    <w:rsid w:val="00AD5E68"/>
    <w:rsid w:val="00AD5F25"/>
    <w:rsid w:val="00AD6047"/>
    <w:rsid w:val="00AD6125"/>
    <w:rsid w:val="00AD68E3"/>
    <w:rsid w:val="00AD6A19"/>
    <w:rsid w:val="00AD6D4F"/>
    <w:rsid w:val="00AD6D5A"/>
    <w:rsid w:val="00AD6DF0"/>
    <w:rsid w:val="00AD6F9A"/>
    <w:rsid w:val="00AD708B"/>
    <w:rsid w:val="00AD7184"/>
    <w:rsid w:val="00AD74C7"/>
    <w:rsid w:val="00AD7652"/>
    <w:rsid w:val="00AD7810"/>
    <w:rsid w:val="00AD7C59"/>
    <w:rsid w:val="00AD7E11"/>
    <w:rsid w:val="00AD7F24"/>
    <w:rsid w:val="00AE0270"/>
    <w:rsid w:val="00AE0445"/>
    <w:rsid w:val="00AE05BB"/>
    <w:rsid w:val="00AE06BF"/>
    <w:rsid w:val="00AE0A9D"/>
    <w:rsid w:val="00AE0A9E"/>
    <w:rsid w:val="00AE0B40"/>
    <w:rsid w:val="00AE0E56"/>
    <w:rsid w:val="00AE0E68"/>
    <w:rsid w:val="00AE1660"/>
    <w:rsid w:val="00AE19A4"/>
    <w:rsid w:val="00AE1CA1"/>
    <w:rsid w:val="00AE1F9C"/>
    <w:rsid w:val="00AE238E"/>
    <w:rsid w:val="00AE249D"/>
    <w:rsid w:val="00AE259F"/>
    <w:rsid w:val="00AE2629"/>
    <w:rsid w:val="00AE265A"/>
    <w:rsid w:val="00AE26B3"/>
    <w:rsid w:val="00AE29C0"/>
    <w:rsid w:val="00AE2E8D"/>
    <w:rsid w:val="00AE2FFA"/>
    <w:rsid w:val="00AE3166"/>
    <w:rsid w:val="00AE32E1"/>
    <w:rsid w:val="00AE3412"/>
    <w:rsid w:val="00AE348E"/>
    <w:rsid w:val="00AE35BD"/>
    <w:rsid w:val="00AE363E"/>
    <w:rsid w:val="00AE37F5"/>
    <w:rsid w:val="00AE3902"/>
    <w:rsid w:val="00AE39EF"/>
    <w:rsid w:val="00AE3C45"/>
    <w:rsid w:val="00AE3CAA"/>
    <w:rsid w:val="00AE44A2"/>
    <w:rsid w:val="00AE4675"/>
    <w:rsid w:val="00AE4811"/>
    <w:rsid w:val="00AE4B3A"/>
    <w:rsid w:val="00AE4C15"/>
    <w:rsid w:val="00AE4CD9"/>
    <w:rsid w:val="00AE4D4A"/>
    <w:rsid w:val="00AE51F5"/>
    <w:rsid w:val="00AE563C"/>
    <w:rsid w:val="00AE5787"/>
    <w:rsid w:val="00AE5959"/>
    <w:rsid w:val="00AE5C23"/>
    <w:rsid w:val="00AE5D8E"/>
    <w:rsid w:val="00AE5DF7"/>
    <w:rsid w:val="00AE6757"/>
    <w:rsid w:val="00AE67E1"/>
    <w:rsid w:val="00AE6AB1"/>
    <w:rsid w:val="00AE6E39"/>
    <w:rsid w:val="00AE7142"/>
    <w:rsid w:val="00AE72CC"/>
    <w:rsid w:val="00AE75D5"/>
    <w:rsid w:val="00AE7786"/>
    <w:rsid w:val="00AE77D9"/>
    <w:rsid w:val="00AE7823"/>
    <w:rsid w:val="00AE79D4"/>
    <w:rsid w:val="00AE7A04"/>
    <w:rsid w:val="00AE7A17"/>
    <w:rsid w:val="00AE7F4F"/>
    <w:rsid w:val="00AF02DA"/>
    <w:rsid w:val="00AF03CC"/>
    <w:rsid w:val="00AF048E"/>
    <w:rsid w:val="00AF04DD"/>
    <w:rsid w:val="00AF04E0"/>
    <w:rsid w:val="00AF05DB"/>
    <w:rsid w:val="00AF06AF"/>
    <w:rsid w:val="00AF0757"/>
    <w:rsid w:val="00AF07A4"/>
    <w:rsid w:val="00AF08BB"/>
    <w:rsid w:val="00AF0B79"/>
    <w:rsid w:val="00AF0CCE"/>
    <w:rsid w:val="00AF0DA6"/>
    <w:rsid w:val="00AF0F48"/>
    <w:rsid w:val="00AF1C02"/>
    <w:rsid w:val="00AF1C0A"/>
    <w:rsid w:val="00AF1D23"/>
    <w:rsid w:val="00AF1D7B"/>
    <w:rsid w:val="00AF1D7C"/>
    <w:rsid w:val="00AF2053"/>
    <w:rsid w:val="00AF20CA"/>
    <w:rsid w:val="00AF2194"/>
    <w:rsid w:val="00AF220C"/>
    <w:rsid w:val="00AF2546"/>
    <w:rsid w:val="00AF25CB"/>
    <w:rsid w:val="00AF27CE"/>
    <w:rsid w:val="00AF2810"/>
    <w:rsid w:val="00AF2AEA"/>
    <w:rsid w:val="00AF2B0B"/>
    <w:rsid w:val="00AF2CE6"/>
    <w:rsid w:val="00AF2D5A"/>
    <w:rsid w:val="00AF2F25"/>
    <w:rsid w:val="00AF2F8A"/>
    <w:rsid w:val="00AF2FDA"/>
    <w:rsid w:val="00AF30A7"/>
    <w:rsid w:val="00AF3143"/>
    <w:rsid w:val="00AF3312"/>
    <w:rsid w:val="00AF3335"/>
    <w:rsid w:val="00AF346A"/>
    <w:rsid w:val="00AF34B9"/>
    <w:rsid w:val="00AF40AC"/>
    <w:rsid w:val="00AF438D"/>
    <w:rsid w:val="00AF4568"/>
    <w:rsid w:val="00AF4676"/>
    <w:rsid w:val="00AF47E4"/>
    <w:rsid w:val="00AF4871"/>
    <w:rsid w:val="00AF48F7"/>
    <w:rsid w:val="00AF48FA"/>
    <w:rsid w:val="00AF4C4C"/>
    <w:rsid w:val="00AF4CE3"/>
    <w:rsid w:val="00AF4F48"/>
    <w:rsid w:val="00AF4FEF"/>
    <w:rsid w:val="00AF50DF"/>
    <w:rsid w:val="00AF5103"/>
    <w:rsid w:val="00AF5152"/>
    <w:rsid w:val="00AF531B"/>
    <w:rsid w:val="00AF5717"/>
    <w:rsid w:val="00AF57D3"/>
    <w:rsid w:val="00AF57EE"/>
    <w:rsid w:val="00AF5A9D"/>
    <w:rsid w:val="00AF5BB0"/>
    <w:rsid w:val="00AF5EE0"/>
    <w:rsid w:val="00AF5FB0"/>
    <w:rsid w:val="00AF6011"/>
    <w:rsid w:val="00AF6991"/>
    <w:rsid w:val="00AF6A34"/>
    <w:rsid w:val="00AF6A7E"/>
    <w:rsid w:val="00AF6B9A"/>
    <w:rsid w:val="00AF6C89"/>
    <w:rsid w:val="00AF6D88"/>
    <w:rsid w:val="00AF6DFB"/>
    <w:rsid w:val="00AF6E6E"/>
    <w:rsid w:val="00AF6F82"/>
    <w:rsid w:val="00AF700D"/>
    <w:rsid w:val="00AF71FC"/>
    <w:rsid w:val="00AF723C"/>
    <w:rsid w:val="00AF7402"/>
    <w:rsid w:val="00AF7411"/>
    <w:rsid w:val="00AF7559"/>
    <w:rsid w:val="00AF7A44"/>
    <w:rsid w:val="00AF7AC9"/>
    <w:rsid w:val="00AF7CB9"/>
    <w:rsid w:val="00B00105"/>
    <w:rsid w:val="00B00239"/>
    <w:rsid w:val="00B00243"/>
    <w:rsid w:val="00B002CB"/>
    <w:rsid w:val="00B00553"/>
    <w:rsid w:val="00B00579"/>
    <w:rsid w:val="00B009A9"/>
    <w:rsid w:val="00B00C05"/>
    <w:rsid w:val="00B00D0D"/>
    <w:rsid w:val="00B00DCB"/>
    <w:rsid w:val="00B01047"/>
    <w:rsid w:val="00B010F2"/>
    <w:rsid w:val="00B01156"/>
    <w:rsid w:val="00B011D5"/>
    <w:rsid w:val="00B0125C"/>
    <w:rsid w:val="00B015E3"/>
    <w:rsid w:val="00B01634"/>
    <w:rsid w:val="00B016EE"/>
    <w:rsid w:val="00B01899"/>
    <w:rsid w:val="00B018B4"/>
    <w:rsid w:val="00B01B16"/>
    <w:rsid w:val="00B01D3C"/>
    <w:rsid w:val="00B01EE6"/>
    <w:rsid w:val="00B02295"/>
    <w:rsid w:val="00B022FC"/>
    <w:rsid w:val="00B02392"/>
    <w:rsid w:val="00B026AC"/>
    <w:rsid w:val="00B02A6F"/>
    <w:rsid w:val="00B02ABE"/>
    <w:rsid w:val="00B02D96"/>
    <w:rsid w:val="00B035ED"/>
    <w:rsid w:val="00B037A5"/>
    <w:rsid w:val="00B03865"/>
    <w:rsid w:val="00B038A8"/>
    <w:rsid w:val="00B03AA8"/>
    <w:rsid w:val="00B03B5C"/>
    <w:rsid w:val="00B03BFD"/>
    <w:rsid w:val="00B04157"/>
    <w:rsid w:val="00B041DD"/>
    <w:rsid w:val="00B042F3"/>
    <w:rsid w:val="00B04335"/>
    <w:rsid w:val="00B043A0"/>
    <w:rsid w:val="00B0463D"/>
    <w:rsid w:val="00B04DDF"/>
    <w:rsid w:val="00B04F18"/>
    <w:rsid w:val="00B04F45"/>
    <w:rsid w:val="00B052C9"/>
    <w:rsid w:val="00B05635"/>
    <w:rsid w:val="00B0571C"/>
    <w:rsid w:val="00B05933"/>
    <w:rsid w:val="00B059D9"/>
    <w:rsid w:val="00B059F5"/>
    <w:rsid w:val="00B05E37"/>
    <w:rsid w:val="00B05FFB"/>
    <w:rsid w:val="00B06535"/>
    <w:rsid w:val="00B06681"/>
    <w:rsid w:val="00B067C1"/>
    <w:rsid w:val="00B06817"/>
    <w:rsid w:val="00B06876"/>
    <w:rsid w:val="00B06C28"/>
    <w:rsid w:val="00B06D6F"/>
    <w:rsid w:val="00B0706B"/>
    <w:rsid w:val="00B0711A"/>
    <w:rsid w:val="00B07131"/>
    <w:rsid w:val="00B0748A"/>
    <w:rsid w:val="00B074F2"/>
    <w:rsid w:val="00B07B67"/>
    <w:rsid w:val="00B07E09"/>
    <w:rsid w:val="00B07F4D"/>
    <w:rsid w:val="00B100D7"/>
    <w:rsid w:val="00B102E2"/>
    <w:rsid w:val="00B1034C"/>
    <w:rsid w:val="00B1044B"/>
    <w:rsid w:val="00B10A2A"/>
    <w:rsid w:val="00B10AE0"/>
    <w:rsid w:val="00B10B45"/>
    <w:rsid w:val="00B10BAB"/>
    <w:rsid w:val="00B10DC0"/>
    <w:rsid w:val="00B10E1F"/>
    <w:rsid w:val="00B11085"/>
    <w:rsid w:val="00B112AB"/>
    <w:rsid w:val="00B11627"/>
    <w:rsid w:val="00B1162A"/>
    <w:rsid w:val="00B1175F"/>
    <w:rsid w:val="00B11B69"/>
    <w:rsid w:val="00B11D48"/>
    <w:rsid w:val="00B11DC5"/>
    <w:rsid w:val="00B122F7"/>
    <w:rsid w:val="00B1237A"/>
    <w:rsid w:val="00B1262B"/>
    <w:rsid w:val="00B12AE0"/>
    <w:rsid w:val="00B12C15"/>
    <w:rsid w:val="00B12C1A"/>
    <w:rsid w:val="00B12C25"/>
    <w:rsid w:val="00B12D49"/>
    <w:rsid w:val="00B12F2B"/>
    <w:rsid w:val="00B13009"/>
    <w:rsid w:val="00B1328A"/>
    <w:rsid w:val="00B1382F"/>
    <w:rsid w:val="00B138C8"/>
    <w:rsid w:val="00B1398D"/>
    <w:rsid w:val="00B13C4F"/>
    <w:rsid w:val="00B13E91"/>
    <w:rsid w:val="00B13F1D"/>
    <w:rsid w:val="00B1432A"/>
    <w:rsid w:val="00B14794"/>
    <w:rsid w:val="00B147E8"/>
    <w:rsid w:val="00B14DCD"/>
    <w:rsid w:val="00B14E7B"/>
    <w:rsid w:val="00B14EBF"/>
    <w:rsid w:val="00B151E8"/>
    <w:rsid w:val="00B1522D"/>
    <w:rsid w:val="00B15384"/>
    <w:rsid w:val="00B1593F"/>
    <w:rsid w:val="00B159AF"/>
    <w:rsid w:val="00B159E1"/>
    <w:rsid w:val="00B15FB8"/>
    <w:rsid w:val="00B16153"/>
    <w:rsid w:val="00B16221"/>
    <w:rsid w:val="00B1628D"/>
    <w:rsid w:val="00B163C8"/>
    <w:rsid w:val="00B16898"/>
    <w:rsid w:val="00B17197"/>
    <w:rsid w:val="00B171A7"/>
    <w:rsid w:val="00B17492"/>
    <w:rsid w:val="00B174B2"/>
    <w:rsid w:val="00B175E7"/>
    <w:rsid w:val="00B1773A"/>
    <w:rsid w:val="00B17914"/>
    <w:rsid w:val="00B1794F"/>
    <w:rsid w:val="00B20305"/>
    <w:rsid w:val="00B2030E"/>
    <w:rsid w:val="00B20384"/>
    <w:rsid w:val="00B2040F"/>
    <w:rsid w:val="00B20482"/>
    <w:rsid w:val="00B205E2"/>
    <w:rsid w:val="00B206CF"/>
    <w:rsid w:val="00B20F31"/>
    <w:rsid w:val="00B210DA"/>
    <w:rsid w:val="00B2122F"/>
    <w:rsid w:val="00B212D9"/>
    <w:rsid w:val="00B212E1"/>
    <w:rsid w:val="00B215ED"/>
    <w:rsid w:val="00B21671"/>
    <w:rsid w:val="00B221DF"/>
    <w:rsid w:val="00B2221B"/>
    <w:rsid w:val="00B22233"/>
    <w:rsid w:val="00B2240D"/>
    <w:rsid w:val="00B226F0"/>
    <w:rsid w:val="00B22A2D"/>
    <w:rsid w:val="00B22D0A"/>
    <w:rsid w:val="00B22DFB"/>
    <w:rsid w:val="00B22EFB"/>
    <w:rsid w:val="00B231D8"/>
    <w:rsid w:val="00B2341F"/>
    <w:rsid w:val="00B235C0"/>
    <w:rsid w:val="00B2367A"/>
    <w:rsid w:val="00B237EE"/>
    <w:rsid w:val="00B239CD"/>
    <w:rsid w:val="00B23D3E"/>
    <w:rsid w:val="00B240B8"/>
    <w:rsid w:val="00B24367"/>
    <w:rsid w:val="00B24B17"/>
    <w:rsid w:val="00B24B83"/>
    <w:rsid w:val="00B24D01"/>
    <w:rsid w:val="00B24F8C"/>
    <w:rsid w:val="00B2502D"/>
    <w:rsid w:val="00B2528A"/>
    <w:rsid w:val="00B25315"/>
    <w:rsid w:val="00B25659"/>
    <w:rsid w:val="00B2571C"/>
    <w:rsid w:val="00B25A49"/>
    <w:rsid w:val="00B25A4F"/>
    <w:rsid w:val="00B25CD6"/>
    <w:rsid w:val="00B25CE4"/>
    <w:rsid w:val="00B260A0"/>
    <w:rsid w:val="00B2640C"/>
    <w:rsid w:val="00B2665C"/>
    <w:rsid w:val="00B26681"/>
    <w:rsid w:val="00B266D6"/>
    <w:rsid w:val="00B2697F"/>
    <w:rsid w:val="00B26F9E"/>
    <w:rsid w:val="00B270BF"/>
    <w:rsid w:val="00B2711B"/>
    <w:rsid w:val="00B27280"/>
    <w:rsid w:val="00B27428"/>
    <w:rsid w:val="00B274C7"/>
    <w:rsid w:val="00B2771B"/>
    <w:rsid w:val="00B27880"/>
    <w:rsid w:val="00B279F7"/>
    <w:rsid w:val="00B27B09"/>
    <w:rsid w:val="00B27E1E"/>
    <w:rsid w:val="00B30053"/>
    <w:rsid w:val="00B30146"/>
    <w:rsid w:val="00B304D2"/>
    <w:rsid w:val="00B3056B"/>
    <w:rsid w:val="00B3072E"/>
    <w:rsid w:val="00B3081C"/>
    <w:rsid w:val="00B30850"/>
    <w:rsid w:val="00B30996"/>
    <w:rsid w:val="00B30AD8"/>
    <w:rsid w:val="00B30D0E"/>
    <w:rsid w:val="00B310CF"/>
    <w:rsid w:val="00B310D3"/>
    <w:rsid w:val="00B3117E"/>
    <w:rsid w:val="00B31313"/>
    <w:rsid w:val="00B3131E"/>
    <w:rsid w:val="00B31680"/>
    <w:rsid w:val="00B317DE"/>
    <w:rsid w:val="00B318FE"/>
    <w:rsid w:val="00B31F3D"/>
    <w:rsid w:val="00B321E1"/>
    <w:rsid w:val="00B322DB"/>
    <w:rsid w:val="00B323A1"/>
    <w:rsid w:val="00B3297E"/>
    <w:rsid w:val="00B32A4F"/>
    <w:rsid w:val="00B32A53"/>
    <w:rsid w:val="00B32C11"/>
    <w:rsid w:val="00B3300F"/>
    <w:rsid w:val="00B33274"/>
    <w:rsid w:val="00B3352D"/>
    <w:rsid w:val="00B336D4"/>
    <w:rsid w:val="00B33ACF"/>
    <w:rsid w:val="00B33BD7"/>
    <w:rsid w:val="00B33BEE"/>
    <w:rsid w:val="00B33CCA"/>
    <w:rsid w:val="00B33E63"/>
    <w:rsid w:val="00B340E8"/>
    <w:rsid w:val="00B34351"/>
    <w:rsid w:val="00B3451F"/>
    <w:rsid w:val="00B34556"/>
    <w:rsid w:val="00B346F8"/>
    <w:rsid w:val="00B34801"/>
    <w:rsid w:val="00B3498D"/>
    <w:rsid w:val="00B34993"/>
    <w:rsid w:val="00B349B3"/>
    <w:rsid w:val="00B349ED"/>
    <w:rsid w:val="00B34B4F"/>
    <w:rsid w:val="00B34E98"/>
    <w:rsid w:val="00B35040"/>
    <w:rsid w:val="00B35083"/>
    <w:rsid w:val="00B351D6"/>
    <w:rsid w:val="00B356B9"/>
    <w:rsid w:val="00B35A2C"/>
    <w:rsid w:val="00B35CC8"/>
    <w:rsid w:val="00B36566"/>
    <w:rsid w:val="00B369F5"/>
    <w:rsid w:val="00B36B38"/>
    <w:rsid w:val="00B36CD5"/>
    <w:rsid w:val="00B36CD8"/>
    <w:rsid w:val="00B36E55"/>
    <w:rsid w:val="00B370F8"/>
    <w:rsid w:val="00B371C8"/>
    <w:rsid w:val="00B37261"/>
    <w:rsid w:val="00B37307"/>
    <w:rsid w:val="00B37498"/>
    <w:rsid w:val="00B3768F"/>
    <w:rsid w:val="00B37956"/>
    <w:rsid w:val="00B37A92"/>
    <w:rsid w:val="00B37D1D"/>
    <w:rsid w:val="00B37D26"/>
    <w:rsid w:val="00B37DA4"/>
    <w:rsid w:val="00B400E3"/>
    <w:rsid w:val="00B401D8"/>
    <w:rsid w:val="00B4022A"/>
    <w:rsid w:val="00B40360"/>
    <w:rsid w:val="00B40468"/>
    <w:rsid w:val="00B4092A"/>
    <w:rsid w:val="00B40CFE"/>
    <w:rsid w:val="00B40EC0"/>
    <w:rsid w:val="00B41001"/>
    <w:rsid w:val="00B412C2"/>
    <w:rsid w:val="00B416CB"/>
    <w:rsid w:val="00B417E6"/>
    <w:rsid w:val="00B41B6F"/>
    <w:rsid w:val="00B41CF1"/>
    <w:rsid w:val="00B41CFF"/>
    <w:rsid w:val="00B41E08"/>
    <w:rsid w:val="00B41EE3"/>
    <w:rsid w:val="00B4207E"/>
    <w:rsid w:val="00B42316"/>
    <w:rsid w:val="00B4259D"/>
    <w:rsid w:val="00B425AC"/>
    <w:rsid w:val="00B4288A"/>
    <w:rsid w:val="00B429BD"/>
    <w:rsid w:val="00B42B6E"/>
    <w:rsid w:val="00B42D55"/>
    <w:rsid w:val="00B42DC3"/>
    <w:rsid w:val="00B4300E"/>
    <w:rsid w:val="00B431FE"/>
    <w:rsid w:val="00B437EA"/>
    <w:rsid w:val="00B43C83"/>
    <w:rsid w:val="00B43D8A"/>
    <w:rsid w:val="00B43F2F"/>
    <w:rsid w:val="00B43F3C"/>
    <w:rsid w:val="00B44007"/>
    <w:rsid w:val="00B446F4"/>
    <w:rsid w:val="00B44807"/>
    <w:rsid w:val="00B44881"/>
    <w:rsid w:val="00B448DD"/>
    <w:rsid w:val="00B44949"/>
    <w:rsid w:val="00B44955"/>
    <w:rsid w:val="00B449D1"/>
    <w:rsid w:val="00B44C12"/>
    <w:rsid w:val="00B451D8"/>
    <w:rsid w:val="00B4525A"/>
    <w:rsid w:val="00B453D0"/>
    <w:rsid w:val="00B457B6"/>
    <w:rsid w:val="00B458F1"/>
    <w:rsid w:val="00B45AAF"/>
    <w:rsid w:val="00B45B48"/>
    <w:rsid w:val="00B45C0E"/>
    <w:rsid w:val="00B45D60"/>
    <w:rsid w:val="00B4674C"/>
    <w:rsid w:val="00B4680B"/>
    <w:rsid w:val="00B46C64"/>
    <w:rsid w:val="00B46DCA"/>
    <w:rsid w:val="00B46EF7"/>
    <w:rsid w:val="00B46F8C"/>
    <w:rsid w:val="00B47035"/>
    <w:rsid w:val="00B4709F"/>
    <w:rsid w:val="00B4712B"/>
    <w:rsid w:val="00B471F0"/>
    <w:rsid w:val="00B473DC"/>
    <w:rsid w:val="00B47459"/>
    <w:rsid w:val="00B474A3"/>
    <w:rsid w:val="00B477E3"/>
    <w:rsid w:val="00B4781A"/>
    <w:rsid w:val="00B478F0"/>
    <w:rsid w:val="00B4794C"/>
    <w:rsid w:val="00B47C7B"/>
    <w:rsid w:val="00B506A1"/>
    <w:rsid w:val="00B50823"/>
    <w:rsid w:val="00B50A6D"/>
    <w:rsid w:val="00B50CD4"/>
    <w:rsid w:val="00B50FC2"/>
    <w:rsid w:val="00B50FFE"/>
    <w:rsid w:val="00B51005"/>
    <w:rsid w:val="00B51038"/>
    <w:rsid w:val="00B5114F"/>
    <w:rsid w:val="00B511D2"/>
    <w:rsid w:val="00B512F0"/>
    <w:rsid w:val="00B51425"/>
    <w:rsid w:val="00B516CC"/>
    <w:rsid w:val="00B51981"/>
    <w:rsid w:val="00B51B46"/>
    <w:rsid w:val="00B51D6B"/>
    <w:rsid w:val="00B51DFC"/>
    <w:rsid w:val="00B51E5A"/>
    <w:rsid w:val="00B526B8"/>
    <w:rsid w:val="00B5275B"/>
    <w:rsid w:val="00B52785"/>
    <w:rsid w:val="00B52A59"/>
    <w:rsid w:val="00B52C75"/>
    <w:rsid w:val="00B53430"/>
    <w:rsid w:val="00B5353D"/>
    <w:rsid w:val="00B53568"/>
    <w:rsid w:val="00B537B7"/>
    <w:rsid w:val="00B53861"/>
    <w:rsid w:val="00B5396D"/>
    <w:rsid w:val="00B53A33"/>
    <w:rsid w:val="00B53B86"/>
    <w:rsid w:val="00B53D83"/>
    <w:rsid w:val="00B5419F"/>
    <w:rsid w:val="00B54377"/>
    <w:rsid w:val="00B54504"/>
    <w:rsid w:val="00B54A8D"/>
    <w:rsid w:val="00B54B86"/>
    <w:rsid w:val="00B54C7C"/>
    <w:rsid w:val="00B54CE3"/>
    <w:rsid w:val="00B54DEA"/>
    <w:rsid w:val="00B54FBB"/>
    <w:rsid w:val="00B550DF"/>
    <w:rsid w:val="00B55490"/>
    <w:rsid w:val="00B554C6"/>
    <w:rsid w:val="00B5551F"/>
    <w:rsid w:val="00B5564D"/>
    <w:rsid w:val="00B55739"/>
    <w:rsid w:val="00B5578C"/>
    <w:rsid w:val="00B557B5"/>
    <w:rsid w:val="00B55900"/>
    <w:rsid w:val="00B55CBE"/>
    <w:rsid w:val="00B55D31"/>
    <w:rsid w:val="00B55FCD"/>
    <w:rsid w:val="00B56583"/>
    <w:rsid w:val="00B56A69"/>
    <w:rsid w:val="00B56A98"/>
    <w:rsid w:val="00B56DCC"/>
    <w:rsid w:val="00B5701D"/>
    <w:rsid w:val="00B5733B"/>
    <w:rsid w:val="00B576F2"/>
    <w:rsid w:val="00B57789"/>
    <w:rsid w:val="00B57F5E"/>
    <w:rsid w:val="00B6059C"/>
    <w:rsid w:val="00B60711"/>
    <w:rsid w:val="00B608C7"/>
    <w:rsid w:val="00B609AC"/>
    <w:rsid w:val="00B60E58"/>
    <w:rsid w:val="00B60E76"/>
    <w:rsid w:val="00B612B9"/>
    <w:rsid w:val="00B61602"/>
    <w:rsid w:val="00B6195B"/>
    <w:rsid w:val="00B61B27"/>
    <w:rsid w:val="00B61DFB"/>
    <w:rsid w:val="00B61F1C"/>
    <w:rsid w:val="00B620B9"/>
    <w:rsid w:val="00B625E0"/>
    <w:rsid w:val="00B62656"/>
    <w:rsid w:val="00B62676"/>
    <w:rsid w:val="00B6289E"/>
    <w:rsid w:val="00B62A6B"/>
    <w:rsid w:val="00B62A77"/>
    <w:rsid w:val="00B630C1"/>
    <w:rsid w:val="00B6317E"/>
    <w:rsid w:val="00B63471"/>
    <w:rsid w:val="00B6358B"/>
    <w:rsid w:val="00B635C3"/>
    <w:rsid w:val="00B637D9"/>
    <w:rsid w:val="00B63A29"/>
    <w:rsid w:val="00B63B82"/>
    <w:rsid w:val="00B63C10"/>
    <w:rsid w:val="00B63C40"/>
    <w:rsid w:val="00B64235"/>
    <w:rsid w:val="00B64470"/>
    <w:rsid w:val="00B64B9B"/>
    <w:rsid w:val="00B64BDA"/>
    <w:rsid w:val="00B64DFD"/>
    <w:rsid w:val="00B64E18"/>
    <w:rsid w:val="00B64F28"/>
    <w:rsid w:val="00B652B3"/>
    <w:rsid w:val="00B65921"/>
    <w:rsid w:val="00B65CA8"/>
    <w:rsid w:val="00B65F03"/>
    <w:rsid w:val="00B66277"/>
    <w:rsid w:val="00B66676"/>
    <w:rsid w:val="00B667E6"/>
    <w:rsid w:val="00B66850"/>
    <w:rsid w:val="00B66D30"/>
    <w:rsid w:val="00B67615"/>
    <w:rsid w:val="00B676DB"/>
    <w:rsid w:val="00B67811"/>
    <w:rsid w:val="00B67839"/>
    <w:rsid w:val="00B67B5F"/>
    <w:rsid w:val="00B67EE9"/>
    <w:rsid w:val="00B70193"/>
    <w:rsid w:val="00B7052B"/>
    <w:rsid w:val="00B70636"/>
    <w:rsid w:val="00B709D9"/>
    <w:rsid w:val="00B70B97"/>
    <w:rsid w:val="00B70E85"/>
    <w:rsid w:val="00B71485"/>
    <w:rsid w:val="00B715AB"/>
    <w:rsid w:val="00B719E0"/>
    <w:rsid w:val="00B71B45"/>
    <w:rsid w:val="00B72618"/>
    <w:rsid w:val="00B726EB"/>
    <w:rsid w:val="00B72BD0"/>
    <w:rsid w:val="00B72C0D"/>
    <w:rsid w:val="00B72C74"/>
    <w:rsid w:val="00B72E15"/>
    <w:rsid w:val="00B72E2A"/>
    <w:rsid w:val="00B73152"/>
    <w:rsid w:val="00B73216"/>
    <w:rsid w:val="00B73684"/>
    <w:rsid w:val="00B73698"/>
    <w:rsid w:val="00B73B84"/>
    <w:rsid w:val="00B73C27"/>
    <w:rsid w:val="00B745DA"/>
    <w:rsid w:val="00B747D9"/>
    <w:rsid w:val="00B748A8"/>
    <w:rsid w:val="00B74B44"/>
    <w:rsid w:val="00B74F71"/>
    <w:rsid w:val="00B75470"/>
    <w:rsid w:val="00B754D3"/>
    <w:rsid w:val="00B755ED"/>
    <w:rsid w:val="00B75A23"/>
    <w:rsid w:val="00B75C32"/>
    <w:rsid w:val="00B7679F"/>
    <w:rsid w:val="00B767FD"/>
    <w:rsid w:val="00B76AF6"/>
    <w:rsid w:val="00B775AC"/>
    <w:rsid w:val="00B778AB"/>
    <w:rsid w:val="00B77C31"/>
    <w:rsid w:val="00B77CA7"/>
    <w:rsid w:val="00B77D39"/>
    <w:rsid w:val="00B801AC"/>
    <w:rsid w:val="00B802D6"/>
    <w:rsid w:val="00B80576"/>
    <w:rsid w:val="00B80731"/>
    <w:rsid w:val="00B807DA"/>
    <w:rsid w:val="00B80AA6"/>
    <w:rsid w:val="00B80EF6"/>
    <w:rsid w:val="00B80F15"/>
    <w:rsid w:val="00B81051"/>
    <w:rsid w:val="00B81321"/>
    <w:rsid w:val="00B8137F"/>
    <w:rsid w:val="00B815B5"/>
    <w:rsid w:val="00B81682"/>
    <w:rsid w:val="00B816D0"/>
    <w:rsid w:val="00B817A2"/>
    <w:rsid w:val="00B81D03"/>
    <w:rsid w:val="00B81F76"/>
    <w:rsid w:val="00B82111"/>
    <w:rsid w:val="00B821DE"/>
    <w:rsid w:val="00B826E3"/>
    <w:rsid w:val="00B8276D"/>
    <w:rsid w:val="00B8291D"/>
    <w:rsid w:val="00B82DB9"/>
    <w:rsid w:val="00B82E09"/>
    <w:rsid w:val="00B83004"/>
    <w:rsid w:val="00B8307B"/>
    <w:rsid w:val="00B8311F"/>
    <w:rsid w:val="00B83243"/>
    <w:rsid w:val="00B8334F"/>
    <w:rsid w:val="00B833DE"/>
    <w:rsid w:val="00B837AA"/>
    <w:rsid w:val="00B83A75"/>
    <w:rsid w:val="00B83B69"/>
    <w:rsid w:val="00B842AB"/>
    <w:rsid w:val="00B843DA"/>
    <w:rsid w:val="00B8448A"/>
    <w:rsid w:val="00B84561"/>
    <w:rsid w:val="00B845D1"/>
    <w:rsid w:val="00B848C1"/>
    <w:rsid w:val="00B84D39"/>
    <w:rsid w:val="00B84EF7"/>
    <w:rsid w:val="00B84FB0"/>
    <w:rsid w:val="00B851C9"/>
    <w:rsid w:val="00B85673"/>
    <w:rsid w:val="00B858CE"/>
    <w:rsid w:val="00B85BF2"/>
    <w:rsid w:val="00B85C08"/>
    <w:rsid w:val="00B85C78"/>
    <w:rsid w:val="00B85CFC"/>
    <w:rsid w:val="00B85D45"/>
    <w:rsid w:val="00B85D86"/>
    <w:rsid w:val="00B85DEA"/>
    <w:rsid w:val="00B86150"/>
    <w:rsid w:val="00B861F4"/>
    <w:rsid w:val="00B8639D"/>
    <w:rsid w:val="00B86653"/>
    <w:rsid w:val="00B866B4"/>
    <w:rsid w:val="00B8682E"/>
    <w:rsid w:val="00B86840"/>
    <w:rsid w:val="00B86A02"/>
    <w:rsid w:val="00B86B5F"/>
    <w:rsid w:val="00B86CEF"/>
    <w:rsid w:val="00B86F7D"/>
    <w:rsid w:val="00B87280"/>
    <w:rsid w:val="00B877EB"/>
    <w:rsid w:val="00B87E5E"/>
    <w:rsid w:val="00B87F85"/>
    <w:rsid w:val="00B90370"/>
    <w:rsid w:val="00B9053F"/>
    <w:rsid w:val="00B9086A"/>
    <w:rsid w:val="00B908D6"/>
    <w:rsid w:val="00B90B0E"/>
    <w:rsid w:val="00B90D96"/>
    <w:rsid w:val="00B90E61"/>
    <w:rsid w:val="00B90F0B"/>
    <w:rsid w:val="00B90F7C"/>
    <w:rsid w:val="00B91060"/>
    <w:rsid w:val="00B91365"/>
    <w:rsid w:val="00B91455"/>
    <w:rsid w:val="00B9157F"/>
    <w:rsid w:val="00B91A8B"/>
    <w:rsid w:val="00B91CF3"/>
    <w:rsid w:val="00B91DCB"/>
    <w:rsid w:val="00B920A8"/>
    <w:rsid w:val="00B92108"/>
    <w:rsid w:val="00B921B9"/>
    <w:rsid w:val="00B922D7"/>
    <w:rsid w:val="00B9261B"/>
    <w:rsid w:val="00B926A3"/>
    <w:rsid w:val="00B927EE"/>
    <w:rsid w:val="00B92A75"/>
    <w:rsid w:val="00B92B60"/>
    <w:rsid w:val="00B92BD2"/>
    <w:rsid w:val="00B92C23"/>
    <w:rsid w:val="00B93675"/>
    <w:rsid w:val="00B93738"/>
    <w:rsid w:val="00B93784"/>
    <w:rsid w:val="00B93970"/>
    <w:rsid w:val="00B93AA1"/>
    <w:rsid w:val="00B9425C"/>
    <w:rsid w:val="00B943A6"/>
    <w:rsid w:val="00B94480"/>
    <w:rsid w:val="00B94B2B"/>
    <w:rsid w:val="00B94D1F"/>
    <w:rsid w:val="00B94FB8"/>
    <w:rsid w:val="00B95000"/>
    <w:rsid w:val="00B95648"/>
    <w:rsid w:val="00B95683"/>
    <w:rsid w:val="00B957F8"/>
    <w:rsid w:val="00B958A6"/>
    <w:rsid w:val="00B95D1A"/>
    <w:rsid w:val="00B95D3B"/>
    <w:rsid w:val="00B95ED2"/>
    <w:rsid w:val="00B96094"/>
    <w:rsid w:val="00B96455"/>
    <w:rsid w:val="00B96507"/>
    <w:rsid w:val="00B9651D"/>
    <w:rsid w:val="00B96689"/>
    <w:rsid w:val="00B96967"/>
    <w:rsid w:val="00B96CFC"/>
    <w:rsid w:val="00B96F3B"/>
    <w:rsid w:val="00B96FDB"/>
    <w:rsid w:val="00B971AF"/>
    <w:rsid w:val="00B97389"/>
    <w:rsid w:val="00B97752"/>
    <w:rsid w:val="00B978F2"/>
    <w:rsid w:val="00B978F3"/>
    <w:rsid w:val="00B97BCF"/>
    <w:rsid w:val="00B97EAD"/>
    <w:rsid w:val="00B97EE8"/>
    <w:rsid w:val="00BA01DD"/>
    <w:rsid w:val="00BA022C"/>
    <w:rsid w:val="00BA022E"/>
    <w:rsid w:val="00BA034D"/>
    <w:rsid w:val="00BA0518"/>
    <w:rsid w:val="00BA05C8"/>
    <w:rsid w:val="00BA07AD"/>
    <w:rsid w:val="00BA0A33"/>
    <w:rsid w:val="00BA0D85"/>
    <w:rsid w:val="00BA0FA8"/>
    <w:rsid w:val="00BA13F5"/>
    <w:rsid w:val="00BA1C5B"/>
    <w:rsid w:val="00BA1D39"/>
    <w:rsid w:val="00BA2234"/>
    <w:rsid w:val="00BA24BA"/>
    <w:rsid w:val="00BA2573"/>
    <w:rsid w:val="00BA2935"/>
    <w:rsid w:val="00BA2A9F"/>
    <w:rsid w:val="00BA2B5F"/>
    <w:rsid w:val="00BA2E71"/>
    <w:rsid w:val="00BA32EE"/>
    <w:rsid w:val="00BA3306"/>
    <w:rsid w:val="00BA33B1"/>
    <w:rsid w:val="00BA3549"/>
    <w:rsid w:val="00BA3A64"/>
    <w:rsid w:val="00BA4503"/>
    <w:rsid w:val="00BA4AB9"/>
    <w:rsid w:val="00BA4FD3"/>
    <w:rsid w:val="00BA5133"/>
    <w:rsid w:val="00BA5583"/>
    <w:rsid w:val="00BA5769"/>
    <w:rsid w:val="00BA59F2"/>
    <w:rsid w:val="00BA5A28"/>
    <w:rsid w:val="00BA5A2E"/>
    <w:rsid w:val="00BA5B26"/>
    <w:rsid w:val="00BA5B3B"/>
    <w:rsid w:val="00BA5DAA"/>
    <w:rsid w:val="00BA6016"/>
    <w:rsid w:val="00BA672E"/>
    <w:rsid w:val="00BA676E"/>
    <w:rsid w:val="00BA67F6"/>
    <w:rsid w:val="00BA6852"/>
    <w:rsid w:val="00BA6B92"/>
    <w:rsid w:val="00BA6C9C"/>
    <w:rsid w:val="00BA6CEC"/>
    <w:rsid w:val="00BA6D72"/>
    <w:rsid w:val="00BA6D86"/>
    <w:rsid w:val="00BA6F42"/>
    <w:rsid w:val="00BA6F47"/>
    <w:rsid w:val="00BA70B8"/>
    <w:rsid w:val="00BA71F4"/>
    <w:rsid w:val="00BA7321"/>
    <w:rsid w:val="00BA73A0"/>
    <w:rsid w:val="00BA7981"/>
    <w:rsid w:val="00BA79AB"/>
    <w:rsid w:val="00BA7BCD"/>
    <w:rsid w:val="00BA7E45"/>
    <w:rsid w:val="00BA7F10"/>
    <w:rsid w:val="00BB06D8"/>
    <w:rsid w:val="00BB0C03"/>
    <w:rsid w:val="00BB0C71"/>
    <w:rsid w:val="00BB0EA7"/>
    <w:rsid w:val="00BB121E"/>
    <w:rsid w:val="00BB194F"/>
    <w:rsid w:val="00BB1CA1"/>
    <w:rsid w:val="00BB1E3D"/>
    <w:rsid w:val="00BB20DF"/>
    <w:rsid w:val="00BB2267"/>
    <w:rsid w:val="00BB22FA"/>
    <w:rsid w:val="00BB274F"/>
    <w:rsid w:val="00BB2CF9"/>
    <w:rsid w:val="00BB2F20"/>
    <w:rsid w:val="00BB3044"/>
    <w:rsid w:val="00BB310A"/>
    <w:rsid w:val="00BB31DA"/>
    <w:rsid w:val="00BB3336"/>
    <w:rsid w:val="00BB33F3"/>
    <w:rsid w:val="00BB3B79"/>
    <w:rsid w:val="00BB3EB2"/>
    <w:rsid w:val="00BB411C"/>
    <w:rsid w:val="00BB4217"/>
    <w:rsid w:val="00BB440E"/>
    <w:rsid w:val="00BB4A75"/>
    <w:rsid w:val="00BB5245"/>
    <w:rsid w:val="00BB53CC"/>
    <w:rsid w:val="00BB59BB"/>
    <w:rsid w:val="00BB5A5A"/>
    <w:rsid w:val="00BB5B82"/>
    <w:rsid w:val="00BB5DBD"/>
    <w:rsid w:val="00BB5F99"/>
    <w:rsid w:val="00BB6056"/>
    <w:rsid w:val="00BB63B5"/>
    <w:rsid w:val="00BB64AB"/>
    <w:rsid w:val="00BB662C"/>
    <w:rsid w:val="00BB67DF"/>
    <w:rsid w:val="00BB682F"/>
    <w:rsid w:val="00BB6BE4"/>
    <w:rsid w:val="00BB718E"/>
    <w:rsid w:val="00BB7898"/>
    <w:rsid w:val="00BB7918"/>
    <w:rsid w:val="00BB7AB4"/>
    <w:rsid w:val="00BB7BD8"/>
    <w:rsid w:val="00BB7CC7"/>
    <w:rsid w:val="00BB7D56"/>
    <w:rsid w:val="00BB7EF4"/>
    <w:rsid w:val="00BC0081"/>
    <w:rsid w:val="00BC042A"/>
    <w:rsid w:val="00BC045A"/>
    <w:rsid w:val="00BC04C3"/>
    <w:rsid w:val="00BC05A6"/>
    <w:rsid w:val="00BC063F"/>
    <w:rsid w:val="00BC0811"/>
    <w:rsid w:val="00BC09B0"/>
    <w:rsid w:val="00BC0AC2"/>
    <w:rsid w:val="00BC0ADC"/>
    <w:rsid w:val="00BC0BA4"/>
    <w:rsid w:val="00BC0D91"/>
    <w:rsid w:val="00BC0E27"/>
    <w:rsid w:val="00BC0EE6"/>
    <w:rsid w:val="00BC1001"/>
    <w:rsid w:val="00BC1157"/>
    <w:rsid w:val="00BC17B5"/>
    <w:rsid w:val="00BC1886"/>
    <w:rsid w:val="00BC1B8D"/>
    <w:rsid w:val="00BC1D22"/>
    <w:rsid w:val="00BC2188"/>
    <w:rsid w:val="00BC23FC"/>
    <w:rsid w:val="00BC27A3"/>
    <w:rsid w:val="00BC27BE"/>
    <w:rsid w:val="00BC2904"/>
    <w:rsid w:val="00BC2921"/>
    <w:rsid w:val="00BC2B97"/>
    <w:rsid w:val="00BC2CCB"/>
    <w:rsid w:val="00BC2D0E"/>
    <w:rsid w:val="00BC2FD0"/>
    <w:rsid w:val="00BC331C"/>
    <w:rsid w:val="00BC3418"/>
    <w:rsid w:val="00BC36A8"/>
    <w:rsid w:val="00BC3801"/>
    <w:rsid w:val="00BC3834"/>
    <w:rsid w:val="00BC3B47"/>
    <w:rsid w:val="00BC3BFC"/>
    <w:rsid w:val="00BC3DB2"/>
    <w:rsid w:val="00BC3DF4"/>
    <w:rsid w:val="00BC3E8C"/>
    <w:rsid w:val="00BC3F53"/>
    <w:rsid w:val="00BC4167"/>
    <w:rsid w:val="00BC4227"/>
    <w:rsid w:val="00BC4313"/>
    <w:rsid w:val="00BC4482"/>
    <w:rsid w:val="00BC44F6"/>
    <w:rsid w:val="00BC47BB"/>
    <w:rsid w:val="00BC4920"/>
    <w:rsid w:val="00BC4931"/>
    <w:rsid w:val="00BC4D4A"/>
    <w:rsid w:val="00BC4D88"/>
    <w:rsid w:val="00BC5073"/>
    <w:rsid w:val="00BC51A9"/>
    <w:rsid w:val="00BC5432"/>
    <w:rsid w:val="00BC56D6"/>
    <w:rsid w:val="00BC5811"/>
    <w:rsid w:val="00BC5F9D"/>
    <w:rsid w:val="00BC60A7"/>
    <w:rsid w:val="00BC63C9"/>
    <w:rsid w:val="00BC6729"/>
    <w:rsid w:val="00BC6833"/>
    <w:rsid w:val="00BC69AC"/>
    <w:rsid w:val="00BC6A03"/>
    <w:rsid w:val="00BC6A0B"/>
    <w:rsid w:val="00BC6A0F"/>
    <w:rsid w:val="00BC6B94"/>
    <w:rsid w:val="00BC6D40"/>
    <w:rsid w:val="00BC6D73"/>
    <w:rsid w:val="00BC6E40"/>
    <w:rsid w:val="00BC7080"/>
    <w:rsid w:val="00BC72F4"/>
    <w:rsid w:val="00BC744A"/>
    <w:rsid w:val="00BC7630"/>
    <w:rsid w:val="00BC771A"/>
    <w:rsid w:val="00BC7A1D"/>
    <w:rsid w:val="00BC7B3D"/>
    <w:rsid w:val="00BC7E68"/>
    <w:rsid w:val="00BD0041"/>
    <w:rsid w:val="00BD0236"/>
    <w:rsid w:val="00BD046D"/>
    <w:rsid w:val="00BD04C4"/>
    <w:rsid w:val="00BD066E"/>
    <w:rsid w:val="00BD0810"/>
    <w:rsid w:val="00BD0923"/>
    <w:rsid w:val="00BD09D3"/>
    <w:rsid w:val="00BD0BB5"/>
    <w:rsid w:val="00BD0FB5"/>
    <w:rsid w:val="00BD10B5"/>
    <w:rsid w:val="00BD1363"/>
    <w:rsid w:val="00BD1523"/>
    <w:rsid w:val="00BD167D"/>
    <w:rsid w:val="00BD18EA"/>
    <w:rsid w:val="00BD1971"/>
    <w:rsid w:val="00BD1A2D"/>
    <w:rsid w:val="00BD20DC"/>
    <w:rsid w:val="00BD20FE"/>
    <w:rsid w:val="00BD2165"/>
    <w:rsid w:val="00BD23CD"/>
    <w:rsid w:val="00BD24A1"/>
    <w:rsid w:val="00BD276E"/>
    <w:rsid w:val="00BD2785"/>
    <w:rsid w:val="00BD28D4"/>
    <w:rsid w:val="00BD2A5E"/>
    <w:rsid w:val="00BD2BF1"/>
    <w:rsid w:val="00BD2C0E"/>
    <w:rsid w:val="00BD2CB7"/>
    <w:rsid w:val="00BD2CBD"/>
    <w:rsid w:val="00BD3039"/>
    <w:rsid w:val="00BD3106"/>
    <w:rsid w:val="00BD3263"/>
    <w:rsid w:val="00BD32C5"/>
    <w:rsid w:val="00BD344A"/>
    <w:rsid w:val="00BD36BD"/>
    <w:rsid w:val="00BD3C2D"/>
    <w:rsid w:val="00BD40A3"/>
    <w:rsid w:val="00BD419F"/>
    <w:rsid w:val="00BD427D"/>
    <w:rsid w:val="00BD4563"/>
    <w:rsid w:val="00BD4700"/>
    <w:rsid w:val="00BD489D"/>
    <w:rsid w:val="00BD4A89"/>
    <w:rsid w:val="00BD4C22"/>
    <w:rsid w:val="00BD4DAB"/>
    <w:rsid w:val="00BD4F72"/>
    <w:rsid w:val="00BD5126"/>
    <w:rsid w:val="00BD55C2"/>
    <w:rsid w:val="00BD57A3"/>
    <w:rsid w:val="00BD5AB6"/>
    <w:rsid w:val="00BD5BB7"/>
    <w:rsid w:val="00BD5E9D"/>
    <w:rsid w:val="00BD663B"/>
    <w:rsid w:val="00BD67A7"/>
    <w:rsid w:val="00BD67AA"/>
    <w:rsid w:val="00BD67CC"/>
    <w:rsid w:val="00BD67E7"/>
    <w:rsid w:val="00BD6C74"/>
    <w:rsid w:val="00BD6D6A"/>
    <w:rsid w:val="00BD6F5A"/>
    <w:rsid w:val="00BD71AA"/>
    <w:rsid w:val="00BD7444"/>
    <w:rsid w:val="00BD74F7"/>
    <w:rsid w:val="00BD7511"/>
    <w:rsid w:val="00BD76F8"/>
    <w:rsid w:val="00BD77DD"/>
    <w:rsid w:val="00BD78C2"/>
    <w:rsid w:val="00BD7D46"/>
    <w:rsid w:val="00BD7DCF"/>
    <w:rsid w:val="00BD7FED"/>
    <w:rsid w:val="00BE0272"/>
    <w:rsid w:val="00BE02B0"/>
    <w:rsid w:val="00BE0359"/>
    <w:rsid w:val="00BE05AD"/>
    <w:rsid w:val="00BE080A"/>
    <w:rsid w:val="00BE0989"/>
    <w:rsid w:val="00BE0CB7"/>
    <w:rsid w:val="00BE0D46"/>
    <w:rsid w:val="00BE0FC1"/>
    <w:rsid w:val="00BE1511"/>
    <w:rsid w:val="00BE154E"/>
    <w:rsid w:val="00BE1558"/>
    <w:rsid w:val="00BE1677"/>
    <w:rsid w:val="00BE18CA"/>
    <w:rsid w:val="00BE1E11"/>
    <w:rsid w:val="00BE1E5E"/>
    <w:rsid w:val="00BE23DB"/>
    <w:rsid w:val="00BE263F"/>
    <w:rsid w:val="00BE2F92"/>
    <w:rsid w:val="00BE3071"/>
    <w:rsid w:val="00BE30E7"/>
    <w:rsid w:val="00BE30FE"/>
    <w:rsid w:val="00BE327A"/>
    <w:rsid w:val="00BE367E"/>
    <w:rsid w:val="00BE3735"/>
    <w:rsid w:val="00BE3747"/>
    <w:rsid w:val="00BE380E"/>
    <w:rsid w:val="00BE384E"/>
    <w:rsid w:val="00BE3B01"/>
    <w:rsid w:val="00BE3B65"/>
    <w:rsid w:val="00BE3B76"/>
    <w:rsid w:val="00BE4003"/>
    <w:rsid w:val="00BE42AA"/>
    <w:rsid w:val="00BE45B5"/>
    <w:rsid w:val="00BE45C2"/>
    <w:rsid w:val="00BE45F4"/>
    <w:rsid w:val="00BE4650"/>
    <w:rsid w:val="00BE4709"/>
    <w:rsid w:val="00BE48EE"/>
    <w:rsid w:val="00BE4B5E"/>
    <w:rsid w:val="00BE4C17"/>
    <w:rsid w:val="00BE4DF6"/>
    <w:rsid w:val="00BE5324"/>
    <w:rsid w:val="00BE56A1"/>
    <w:rsid w:val="00BE5706"/>
    <w:rsid w:val="00BE5742"/>
    <w:rsid w:val="00BE579D"/>
    <w:rsid w:val="00BE583D"/>
    <w:rsid w:val="00BE5C81"/>
    <w:rsid w:val="00BE5D94"/>
    <w:rsid w:val="00BE5EA1"/>
    <w:rsid w:val="00BE6170"/>
    <w:rsid w:val="00BE62BE"/>
    <w:rsid w:val="00BE6432"/>
    <w:rsid w:val="00BE647D"/>
    <w:rsid w:val="00BE68CE"/>
    <w:rsid w:val="00BE690E"/>
    <w:rsid w:val="00BE6C74"/>
    <w:rsid w:val="00BE6DFA"/>
    <w:rsid w:val="00BE7045"/>
    <w:rsid w:val="00BE71E5"/>
    <w:rsid w:val="00BE7D70"/>
    <w:rsid w:val="00BE7F7E"/>
    <w:rsid w:val="00BF004F"/>
    <w:rsid w:val="00BF017A"/>
    <w:rsid w:val="00BF05AF"/>
    <w:rsid w:val="00BF0681"/>
    <w:rsid w:val="00BF078D"/>
    <w:rsid w:val="00BF08CC"/>
    <w:rsid w:val="00BF099F"/>
    <w:rsid w:val="00BF0AD9"/>
    <w:rsid w:val="00BF1124"/>
    <w:rsid w:val="00BF1209"/>
    <w:rsid w:val="00BF1265"/>
    <w:rsid w:val="00BF13C7"/>
    <w:rsid w:val="00BF1660"/>
    <w:rsid w:val="00BF1A30"/>
    <w:rsid w:val="00BF1B1F"/>
    <w:rsid w:val="00BF1BD3"/>
    <w:rsid w:val="00BF1D0D"/>
    <w:rsid w:val="00BF1D32"/>
    <w:rsid w:val="00BF20BA"/>
    <w:rsid w:val="00BF2125"/>
    <w:rsid w:val="00BF2159"/>
    <w:rsid w:val="00BF2319"/>
    <w:rsid w:val="00BF2379"/>
    <w:rsid w:val="00BF256F"/>
    <w:rsid w:val="00BF2619"/>
    <w:rsid w:val="00BF273A"/>
    <w:rsid w:val="00BF2ADE"/>
    <w:rsid w:val="00BF2B89"/>
    <w:rsid w:val="00BF30F9"/>
    <w:rsid w:val="00BF312E"/>
    <w:rsid w:val="00BF37DE"/>
    <w:rsid w:val="00BF39FF"/>
    <w:rsid w:val="00BF3A15"/>
    <w:rsid w:val="00BF3A3D"/>
    <w:rsid w:val="00BF3B90"/>
    <w:rsid w:val="00BF3CC5"/>
    <w:rsid w:val="00BF3D32"/>
    <w:rsid w:val="00BF3EEF"/>
    <w:rsid w:val="00BF3FC6"/>
    <w:rsid w:val="00BF43FA"/>
    <w:rsid w:val="00BF446B"/>
    <w:rsid w:val="00BF4470"/>
    <w:rsid w:val="00BF462C"/>
    <w:rsid w:val="00BF4739"/>
    <w:rsid w:val="00BF4776"/>
    <w:rsid w:val="00BF492C"/>
    <w:rsid w:val="00BF4A6F"/>
    <w:rsid w:val="00BF4BC9"/>
    <w:rsid w:val="00BF4C70"/>
    <w:rsid w:val="00BF4E50"/>
    <w:rsid w:val="00BF4F15"/>
    <w:rsid w:val="00BF4F31"/>
    <w:rsid w:val="00BF5028"/>
    <w:rsid w:val="00BF5117"/>
    <w:rsid w:val="00BF51B7"/>
    <w:rsid w:val="00BF51BB"/>
    <w:rsid w:val="00BF51E0"/>
    <w:rsid w:val="00BF5442"/>
    <w:rsid w:val="00BF55C6"/>
    <w:rsid w:val="00BF5822"/>
    <w:rsid w:val="00BF58C5"/>
    <w:rsid w:val="00BF59AA"/>
    <w:rsid w:val="00BF5A36"/>
    <w:rsid w:val="00BF6283"/>
    <w:rsid w:val="00BF634F"/>
    <w:rsid w:val="00BF6439"/>
    <w:rsid w:val="00BF6622"/>
    <w:rsid w:val="00BF6832"/>
    <w:rsid w:val="00BF6C5E"/>
    <w:rsid w:val="00BF6DFF"/>
    <w:rsid w:val="00BF6F45"/>
    <w:rsid w:val="00BF73D8"/>
    <w:rsid w:val="00BF7406"/>
    <w:rsid w:val="00BF75D9"/>
    <w:rsid w:val="00BF763C"/>
    <w:rsid w:val="00BF7B18"/>
    <w:rsid w:val="00BF7BD9"/>
    <w:rsid w:val="00C00979"/>
    <w:rsid w:val="00C00D13"/>
    <w:rsid w:val="00C01362"/>
    <w:rsid w:val="00C0154B"/>
    <w:rsid w:val="00C016AD"/>
    <w:rsid w:val="00C017DD"/>
    <w:rsid w:val="00C01B09"/>
    <w:rsid w:val="00C01B89"/>
    <w:rsid w:val="00C01FBB"/>
    <w:rsid w:val="00C0211E"/>
    <w:rsid w:val="00C02169"/>
    <w:rsid w:val="00C0245E"/>
    <w:rsid w:val="00C02488"/>
    <w:rsid w:val="00C024C2"/>
    <w:rsid w:val="00C026DD"/>
    <w:rsid w:val="00C0287E"/>
    <w:rsid w:val="00C02E37"/>
    <w:rsid w:val="00C02FA3"/>
    <w:rsid w:val="00C0301C"/>
    <w:rsid w:val="00C030E7"/>
    <w:rsid w:val="00C0328B"/>
    <w:rsid w:val="00C03392"/>
    <w:rsid w:val="00C034A3"/>
    <w:rsid w:val="00C0368C"/>
    <w:rsid w:val="00C03714"/>
    <w:rsid w:val="00C0380A"/>
    <w:rsid w:val="00C03877"/>
    <w:rsid w:val="00C03B1C"/>
    <w:rsid w:val="00C03DC1"/>
    <w:rsid w:val="00C03E61"/>
    <w:rsid w:val="00C040B8"/>
    <w:rsid w:val="00C04281"/>
    <w:rsid w:val="00C04328"/>
    <w:rsid w:val="00C04465"/>
    <w:rsid w:val="00C046A4"/>
    <w:rsid w:val="00C046A7"/>
    <w:rsid w:val="00C04965"/>
    <w:rsid w:val="00C04A0C"/>
    <w:rsid w:val="00C04B15"/>
    <w:rsid w:val="00C04CD7"/>
    <w:rsid w:val="00C04F8D"/>
    <w:rsid w:val="00C0528F"/>
    <w:rsid w:val="00C05357"/>
    <w:rsid w:val="00C05485"/>
    <w:rsid w:val="00C0583D"/>
    <w:rsid w:val="00C05D12"/>
    <w:rsid w:val="00C0609F"/>
    <w:rsid w:val="00C061CC"/>
    <w:rsid w:val="00C062D9"/>
    <w:rsid w:val="00C0634D"/>
    <w:rsid w:val="00C06509"/>
    <w:rsid w:val="00C067A1"/>
    <w:rsid w:val="00C07299"/>
    <w:rsid w:val="00C076F8"/>
    <w:rsid w:val="00C0798A"/>
    <w:rsid w:val="00C07CB4"/>
    <w:rsid w:val="00C07DFE"/>
    <w:rsid w:val="00C1006E"/>
    <w:rsid w:val="00C100B5"/>
    <w:rsid w:val="00C10495"/>
    <w:rsid w:val="00C105B7"/>
    <w:rsid w:val="00C1080D"/>
    <w:rsid w:val="00C10C14"/>
    <w:rsid w:val="00C10DB1"/>
    <w:rsid w:val="00C10F77"/>
    <w:rsid w:val="00C11437"/>
    <w:rsid w:val="00C11634"/>
    <w:rsid w:val="00C116F7"/>
    <w:rsid w:val="00C11765"/>
    <w:rsid w:val="00C118F6"/>
    <w:rsid w:val="00C1192C"/>
    <w:rsid w:val="00C11CBE"/>
    <w:rsid w:val="00C11CCD"/>
    <w:rsid w:val="00C11F6E"/>
    <w:rsid w:val="00C123BD"/>
    <w:rsid w:val="00C125C1"/>
    <w:rsid w:val="00C125F6"/>
    <w:rsid w:val="00C12A13"/>
    <w:rsid w:val="00C12BD2"/>
    <w:rsid w:val="00C12C13"/>
    <w:rsid w:val="00C12C3E"/>
    <w:rsid w:val="00C12C7C"/>
    <w:rsid w:val="00C12EE0"/>
    <w:rsid w:val="00C13236"/>
    <w:rsid w:val="00C1360E"/>
    <w:rsid w:val="00C13930"/>
    <w:rsid w:val="00C13B76"/>
    <w:rsid w:val="00C14090"/>
    <w:rsid w:val="00C14483"/>
    <w:rsid w:val="00C1479C"/>
    <w:rsid w:val="00C14818"/>
    <w:rsid w:val="00C14882"/>
    <w:rsid w:val="00C14B8B"/>
    <w:rsid w:val="00C14F13"/>
    <w:rsid w:val="00C151CA"/>
    <w:rsid w:val="00C153A9"/>
    <w:rsid w:val="00C15497"/>
    <w:rsid w:val="00C15674"/>
    <w:rsid w:val="00C156C3"/>
    <w:rsid w:val="00C15896"/>
    <w:rsid w:val="00C15897"/>
    <w:rsid w:val="00C1598F"/>
    <w:rsid w:val="00C15A04"/>
    <w:rsid w:val="00C15B46"/>
    <w:rsid w:val="00C15B8C"/>
    <w:rsid w:val="00C15C16"/>
    <w:rsid w:val="00C15C60"/>
    <w:rsid w:val="00C15E8A"/>
    <w:rsid w:val="00C1616F"/>
    <w:rsid w:val="00C16435"/>
    <w:rsid w:val="00C165AB"/>
    <w:rsid w:val="00C167BF"/>
    <w:rsid w:val="00C168F6"/>
    <w:rsid w:val="00C16CCA"/>
    <w:rsid w:val="00C17118"/>
    <w:rsid w:val="00C172B5"/>
    <w:rsid w:val="00C174EB"/>
    <w:rsid w:val="00C1764D"/>
    <w:rsid w:val="00C1771A"/>
    <w:rsid w:val="00C17837"/>
    <w:rsid w:val="00C17BDA"/>
    <w:rsid w:val="00C17C24"/>
    <w:rsid w:val="00C2006A"/>
    <w:rsid w:val="00C20283"/>
    <w:rsid w:val="00C20682"/>
    <w:rsid w:val="00C20953"/>
    <w:rsid w:val="00C20AA2"/>
    <w:rsid w:val="00C20DBE"/>
    <w:rsid w:val="00C20F10"/>
    <w:rsid w:val="00C21087"/>
    <w:rsid w:val="00C2185D"/>
    <w:rsid w:val="00C219AA"/>
    <w:rsid w:val="00C21C9E"/>
    <w:rsid w:val="00C21FF2"/>
    <w:rsid w:val="00C22651"/>
    <w:rsid w:val="00C22B33"/>
    <w:rsid w:val="00C22E9A"/>
    <w:rsid w:val="00C232A3"/>
    <w:rsid w:val="00C23962"/>
    <w:rsid w:val="00C23A65"/>
    <w:rsid w:val="00C23B0C"/>
    <w:rsid w:val="00C23BBC"/>
    <w:rsid w:val="00C23CB3"/>
    <w:rsid w:val="00C241DB"/>
    <w:rsid w:val="00C242E8"/>
    <w:rsid w:val="00C2439A"/>
    <w:rsid w:val="00C246A1"/>
    <w:rsid w:val="00C24855"/>
    <w:rsid w:val="00C2488A"/>
    <w:rsid w:val="00C24965"/>
    <w:rsid w:val="00C24AEA"/>
    <w:rsid w:val="00C24C12"/>
    <w:rsid w:val="00C24D2F"/>
    <w:rsid w:val="00C2510C"/>
    <w:rsid w:val="00C2526E"/>
    <w:rsid w:val="00C253EE"/>
    <w:rsid w:val="00C255F9"/>
    <w:rsid w:val="00C2568C"/>
    <w:rsid w:val="00C2597C"/>
    <w:rsid w:val="00C2599F"/>
    <w:rsid w:val="00C25A23"/>
    <w:rsid w:val="00C25B6D"/>
    <w:rsid w:val="00C260FD"/>
    <w:rsid w:val="00C2657C"/>
    <w:rsid w:val="00C26740"/>
    <w:rsid w:val="00C267B7"/>
    <w:rsid w:val="00C26852"/>
    <w:rsid w:val="00C26A50"/>
    <w:rsid w:val="00C26D87"/>
    <w:rsid w:val="00C26DFF"/>
    <w:rsid w:val="00C26E57"/>
    <w:rsid w:val="00C26F15"/>
    <w:rsid w:val="00C2728B"/>
    <w:rsid w:val="00C2758F"/>
    <w:rsid w:val="00C27647"/>
    <w:rsid w:val="00C27942"/>
    <w:rsid w:val="00C27EEE"/>
    <w:rsid w:val="00C3032C"/>
    <w:rsid w:val="00C307A5"/>
    <w:rsid w:val="00C309B7"/>
    <w:rsid w:val="00C312FC"/>
    <w:rsid w:val="00C31760"/>
    <w:rsid w:val="00C3188C"/>
    <w:rsid w:val="00C31BE5"/>
    <w:rsid w:val="00C32279"/>
    <w:rsid w:val="00C32394"/>
    <w:rsid w:val="00C3279E"/>
    <w:rsid w:val="00C3282B"/>
    <w:rsid w:val="00C3292A"/>
    <w:rsid w:val="00C32BE6"/>
    <w:rsid w:val="00C32F1B"/>
    <w:rsid w:val="00C32F62"/>
    <w:rsid w:val="00C33073"/>
    <w:rsid w:val="00C332D1"/>
    <w:rsid w:val="00C33385"/>
    <w:rsid w:val="00C333F9"/>
    <w:rsid w:val="00C335BF"/>
    <w:rsid w:val="00C3388A"/>
    <w:rsid w:val="00C338CF"/>
    <w:rsid w:val="00C33CB1"/>
    <w:rsid w:val="00C33DDD"/>
    <w:rsid w:val="00C33F54"/>
    <w:rsid w:val="00C34259"/>
    <w:rsid w:val="00C343EC"/>
    <w:rsid w:val="00C3452B"/>
    <w:rsid w:val="00C3469C"/>
    <w:rsid w:val="00C347E3"/>
    <w:rsid w:val="00C349D9"/>
    <w:rsid w:val="00C34B92"/>
    <w:rsid w:val="00C34BF1"/>
    <w:rsid w:val="00C34E4B"/>
    <w:rsid w:val="00C35006"/>
    <w:rsid w:val="00C3542D"/>
    <w:rsid w:val="00C3543C"/>
    <w:rsid w:val="00C3586E"/>
    <w:rsid w:val="00C35986"/>
    <w:rsid w:val="00C35B5A"/>
    <w:rsid w:val="00C35B82"/>
    <w:rsid w:val="00C35D5B"/>
    <w:rsid w:val="00C35EEB"/>
    <w:rsid w:val="00C35FA5"/>
    <w:rsid w:val="00C35FE8"/>
    <w:rsid w:val="00C363AD"/>
    <w:rsid w:val="00C36569"/>
    <w:rsid w:val="00C3692C"/>
    <w:rsid w:val="00C36D86"/>
    <w:rsid w:val="00C36E4E"/>
    <w:rsid w:val="00C3707E"/>
    <w:rsid w:val="00C3717D"/>
    <w:rsid w:val="00C37993"/>
    <w:rsid w:val="00C37AD2"/>
    <w:rsid w:val="00C37AEA"/>
    <w:rsid w:val="00C37B4A"/>
    <w:rsid w:val="00C37C73"/>
    <w:rsid w:val="00C37E46"/>
    <w:rsid w:val="00C37FBE"/>
    <w:rsid w:val="00C401F9"/>
    <w:rsid w:val="00C402D7"/>
    <w:rsid w:val="00C40356"/>
    <w:rsid w:val="00C4040F"/>
    <w:rsid w:val="00C40706"/>
    <w:rsid w:val="00C40F5F"/>
    <w:rsid w:val="00C41267"/>
    <w:rsid w:val="00C413E3"/>
    <w:rsid w:val="00C416AA"/>
    <w:rsid w:val="00C418D1"/>
    <w:rsid w:val="00C41943"/>
    <w:rsid w:val="00C41A8F"/>
    <w:rsid w:val="00C41D7B"/>
    <w:rsid w:val="00C41E08"/>
    <w:rsid w:val="00C421B3"/>
    <w:rsid w:val="00C4233B"/>
    <w:rsid w:val="00C425AA"/>
    <w:rsid w:val="00C4267C"/>
    <w:rsid w:val="00C426EA"/>
    <w:rsid w:val="00C4274C"/>
    <w:rsid w:val="00C427EB"/>
    <w:rsid w:val="00C42878"/>
    <w:rsid w:val="00C4287F"/>
    <w:rsid w:val="00C42B2A"/>
    <w:rsid w:val="00C42C12"/>
    <w:rsid w:val="00C42C98"/>
    <w:rsid w:val="00C42DA6"/>
    <w:rsid w:val="00C43101"/>
    <w:rsid w:val="00C434CF"/>
    <w:rsid w:val="00C43512"/>
    <w:rsid w:val="00C439C7"/>
    <w:rsid w:val="00C43D39"/>
    <w:rsid w:val="00C44522"/>
    <w:rsid w:val="00C44879"/>
    <w:rsid w:val="00C448C2"/>
    <w:rsid w:val="00C44977"/>
    <w:rsid w:val="00C44BC7"/>
    <w:rsid w:val="00C451A4"/>
    <w:rsid w:val="00C452E9"/>
    <w:rsid w:val="00C45726"/>
    <w:rsid w:val="00C4586E"/>
    <w:rsid w:val="00C45BEA"/>
    <w:rsid w:val="00C46289"/>
    <w:rsid w:val="00C46291"/>
    <w:rsid w:val="00C463EB"/>
    <w:rsid w:val="00C46477"/>
    <w:rsid w:val="00C46575"/>
    <w:rsid w:val="00C46EDF"/>
    <w:rsid w:val="00C46F17"/>
    <w:rsid w:val="00C470E4"/>
    <w:rsid w:val="00C4711C"/>
    <w:rsid w:val="00C4757E"/>
    <w:rsid w:val="00C47587"/>
    <w:rsid w:val="00C47697"/>
    <w:rsid w:val="00C47C69"/>
    <w:rsid w:val="00C47CA9"/>
    <w:rsid w:val="00C47D23"/>
    <w:rsid w:val="00C47EF2"/>
    <w:rsid w:val="00C47F13"/>
    <w:rsid w:val="00C47F7F"/>
    <w:rsid w:val="00C5007D"/>
    <w:rsid w:val="00C501AF"/>
    <w:rsid w:val="00C50422"/>
    <w:rsid w:val="00C50498"/>
    <w:rsid w:val="00C50665"/>
    <w:rsid w:val="00C50BBD"/>
    <w:rsid w:val="00C50C09"/>
    <w:rsid w:val="00C50CBD"/>
    <w:rsid w:val="00C50CC1"/>
    <w:rsid w:val="00C50D7C"/>
    <w:rsid w:val="00C511B4"/>
    <w:rsid w:val="00C516A7"/>
    <w:rsid w:val="00C51A89"/>
    <w:rsid w:val="00C51A97"/>
    <w:rsid w:val="00C51BFD"/>
    <w:rsid w:val="00C51D5C"/>
    <w:rsid w:val="00C51E22"/>
    <w:rsid w:val="00C52089"/>
    <w:rsid w:val="00C5221A"/>
    <w:rsid w:val="00C52235"/>
    <w:rsid w:val="00C5237A"/>
    <w:rsid w:val="00C52481"/>
    <w:rsid w:val="00C528DE"/>
    <w:rsid w:val="00C52B7B"/>
    <w:rsid w:val="00C52D64"/>
    <w:rsid w:val="00C53106"/>
    <w:rsid w:val="00C5339A"/>
    <w:rsid w:val="00C533C7"/>
    <w:rsid w:val="00C5350D"/>
    <w:rsid w:val="00C53686"/>
    <w:rsid w:val="00C53932"/>
    <w:rsid w:val="00C53ACF"/>
    <w:rsid w:val="00C54144"/>
    <w:rsid w:val="00C5454D"/>
    <w:rsid w:val="00C5474C"/>
    <w:rsid w:val="00C5495C"/>
    <w:rsid w:val="00C5499A"/>
    <w:rsid w:val="00C54B14"/>
    <w:rsid w:val="00C54C36"/>
    <w:rsid w:val="00C54D18"/>
    <w:rsid w:val="00C55040"/>
    <w:rsid w:val="00C5528D"/>
    <w:rsid w:val="00C553F5"/>
    <w:rsid w:val="00C556D2"/>
    <w:rsid w:val="00C556FE"/>
    <w:rsid w:val="00C557AA"/>
    <w:rsid w:val="00C558C8"/>
    <w:rsid w:val="00C55C56"/>
    <w:rsid w:val="00C55D3C"/>
    <w:rsid w:val="00C5629B"/>
    <w:rsid w:val="00C5653F"/>
    <w:rsid w:val="00C56798"/>
    <w:rsid w:val="00C568D9"/>
    <w:rsid w:val="00C568EF"/>
    <w:rsid w:val="00C569B8"/>
    <w:rsid w:val="00C56F32"/>
    <w:rsid w:val="00C57038"/>
    <w:rsid w:val="00C571F4"/>
    <w:rsid w:val="00C57210"/>
    <w:rsid w:val="00C5742E"/>
    <w:rsid w:val="00C574EE"/>
    <w:rsid w:val="00C574F2"/>
    <w:rsid w:val="00C57744"/>
    <w:rsid w:val="00C5788D"/>
    <w:rsid w:val="00C57B1C"/>
    <w:rsid w:val="00C57CD5"/>
    <w:rsid w:val="00C57E68"/>
    <w:rsid w:val="00C57FE9"/>
    <w:rsid w:val="00C60130"/>
    <w:rsid w:val="00C603FA"/>
    <w:rsid w:val="00C60433"/>
    <w:rsid w:val="00C6055A"/>
    <w:rsid w:val="00C60667"/>
    <w:rsid w:val="00C60679"/>
    <w:rsid w:val="00C606AD"/>
    <w:rsid w:val="00C607FC"/>
    <w:rsid w:val="00C60A5A"/>
    <w:rsid w:val="00C610C1"/>
    <w:rsid w:val="00C61168"/>
    <w:rsid w:val="00C6124D"/>
    <w:rsid w:val="00C612B6"/>
    <w:rsid w:val="00C6153F"/>
    <w:rsid w:val="00C6160B"/>
    <w:rsid w:val="00C61693"/>
    <w:rsid w:val="00C61782"/>
    <w:rsid w:val="00C6199C"/>
    <w:rsid w:val="00C61A4D"/>
    <w:rsid w:val="00C61F1C"/>
    <w:rsid w:val="00C61F29"/>
    <w:rsid w:val="00C62197"/>
    <w:rsid w:val="00C62280"/>
    <w:rsid w:val="00C625E4"/>
    <w:rsid w:val="00C62814"/>
    <w:rsid w:val="00C62B82"/>
    <w:rsid w:val="00C63142"/>
    <w:rsid w:val="00C6325C"/>
    <w:rsid w:val="00C6344C"/>
    <w:rsid w:val="00C6371B"/>
    <w:rsid w:val="00C63924"/>
    <w:rsid w:val="00C63AE3"/>
    <w:rsid w:val="00C63C71"/>
    <w:rsid w:val="00C63F87"/>
    <w:rsid w:val="00C641CC"/>
    <w:rsid w:val="00C646FD"/>
    <w:rsid w:val="00C6491A"/>
    <w:rsid w:val="00C64BEB"/>
    <w:rsid w:val="00C64C15"/>
    <w:rsid w:val="00C65426"/>
    <w:rsid w:val="00C65448"/>
    <w:rsid w:val="00C654B4"/>
    <w:rsid w:val="00C6558F"/>
    <w:rsid w:val="00C65664"/>
    <w:rsid w:val="00C659AB"/>
    <w:rsid w:val="00C65A1D"/>
    <w:rsid w:val="00C65A2B"/>
    <w:rsid w:val="00C65BC8"/>
    <w:rsid w:val="00C660F6"/>
    <w:rsid w:val="00C6621B"/>
    <w:rsid w:val="00C66416"/>
    <w:rsid w:val="00C6642A"/>
    <w:rsid w:val="00C66458"/>
    <w:rsid w:val="00C6673E"/>
    <w:rsid w:val="00C667E0"/>
    <w:rsid w:val="00C668C3"/>
    <w:rsid w:val="00C66903"/>
    <w:rsid w:val="00C66C15"/>
    <w:rsid w:val="00C66C29"/>
    <w:rsid w:val="00C66F40"/>
    <w:rsid w:val="00C67011"/>
    <w:rsid w:val="00C671AF"/>
    <w:rsid w:val="00C67BAD"/>
    <w:rsid w:val="00C67BE8"/>
    <w:rsid w:val="00C67D3F"/>
    <w:rsid w:val="00C67F40"/>
    <w:rsid w:val="00C67F58"/>
    <w:rsid w:val="00C70105"/>
    <w:rsid w:val="00C70344"/>
    <w:rsid w:val="00C7051D"/>
    <w:rsid w:val="00C706F2"/>
    <w:rsid w:val="00C70A68"/>
    <w:rsid w:val="00C70C25"/>
    <w:rsid w:val="00C70F6E"/>
    <w:rsid w:val="00C712B6"/>
    <w:rsid w:val="00C7131A"/>
    <w:rsid w:val="00C714C6"/>
    <w:rsid w:val="00C71680"/>
    <w:rsid w:val="00C718C8"/>
    <w:rsid w:val="00C71BF2"/>
    <w:rsid w:val="00C71E3D"/>
    <w:rsid w:val="00C71F21"/>
    <w:rsid w:val="00C7244E"/>
    <w:rsid w:val="00C724B5"/>
    <w:rsid w:val="00C724F1"/>
    <w:rsid w:val="00C72531"/>
    <w:rsid w:val="00C727FE"/>
    <w:rsid w:val="00C72949"/>
    <w:rsid w:val="00C7294C"/>
    <w:rsid w:val="00C72A0D"/>
    <w:rsid w:val="00C72DB1"/>
    <w:rsid w:val="00C72F7D"/>
    <w:rsid w:val="00C7334C"/>
    <w:rsid w:val="00C733F5"/>
    <w:rsid w:val="00C73454"/>
    <w:rsid w:val="00C73695"/>
    <w:rsid w:val="00C7379B"/>
    <w:rsid w:val="00C737A0"/>
    <w:rsid w:val="00C73BF7"/>
    <w:rsid w:val="00C7407F"/>
    <w:rsid w:val="00C74103"/>
    <w:rsid w:val="00C7439C"/>
    <w:rsid w:val="00C74777"/>
    <w:rsid w:val="00C74858"/>
    <w:rsid w:val="00C74902"/>
    <w:rsid w:val="00C74A64"/>
    <w:rsid w:val="00C74B9A"/>
    <w:rsid w:val="00C74C9E"/>
    <w:rsid w:val="00C74DF5"/>
    <w:rsid w:val="00C74E63"/>
    <w:rsid w:val="00C753B2"/>
    <w:rsid w:val="00C75B1B"/>
    <w:rsid w:val="00C75ED2"/>
    <w:rsid w:val="00C765E1"/>
    <w:rsid w:val="00C76879"/>
    <w:rsid w:val="00C76927"/>
    <w:rsid w:val="00C76A08"/>
    <w:rsid w:val="00C76AB3"/>
    <w:rsid w:val="00C76B5C"/>
    <w:rsid w:val="00C76BB2"/>
    <w:rsid w:val="00C76F87"/>
    <w:rsid w:val="00C7726D"/>
    <w:rsid w:val="00C7732F"/>
    <w:rsid w:val="00C77509"/>
    <w:rsid w:val="00C778F1"/>
    <w:rsid w:val="00C77942"/>
    <w:rsid w:val="00C77BE2"/>
    <w:rsid w:val="00C77C85"/>
    <w:rsid w:val="00C77E10"/>
    <w:rsid w:val="00C77F3E"/>
    <w:rsid w:val="00C8094F"/>
    <w:rsid w:val="00C809F4"/>
    <w:rsid w:val="00C80C21"/>
    <w:rsid w:val="00C80C8C"/>
    <w:rsid w:val="00C80F8E"/>
    <w:rsid w:val="00C81305"/>
    <w:rsid w:val="00C81423"/>
    <w:rsid w:val="00C815A0"/>
    <w:rsid w:val="00C81A3B"/>
    <w:rsid w:val="00C81D21"/>
    <w:rsid w:val="00C81ECC"/>
    <w:rsid w:val="00C825E0"/>
    <w:rsid w:val="00C8321C"/>
    <w:rsid w:val="00C832FC"/>
    <w:rsid w:val="00C8344A"/>
    <w:rsid w:val="00C8356A"/>
    <w:rsid w:val="00C83AC4"/>
    <w:rsid w:val="00C83DF5"/>
    <w:rsid w:val="00C83EE8"/>
    <w:rsid w:val="00C840AD"/>
    <w:rsid w:val="00C84524"/>
    <w:rsid w:val="00C8466C"/>
    <w:rsid w:val="00C8466D"/>
    <w:rsid w:val="00C846E5"/>
    <w:rsid w:val="00C84D88"/>
    <w:rsid w:val="00C84E83"/>
    <w:rsid w:val="00C84EBA"/>
    <w:rsid w:val="00C850E4"/>
    <w:rsid w:val="00C850F5"/>
    <w:rsid w:val="00C8527A"/>
    <w:rsid w:val="00C8534D"/>
    <w:rsid w:val="00C85483"/>
    <w:rsid w:val="00C854FB"/>
    <w:rsid w:val="00C85D9F"/>
    <w:rsid w:val="00C86095"/>
    <w:rsid w:val="00C86152"/>
    <w:rsid w:val="00C8668F"/>
    <w:rsid w:val="00C86AD5"/>
    <w:rsid w:val="00C8703D"/>
    <w:rsid w:val="00C873EF"/>
    <w:rsid w:val="00C874A3"/>
    <w:rsid w:val="00C87522"/>
    <w:rsid w:val="00C87593"/>
    <w:rsid w:val="00C87986"/>
    <w:rsid w:val="00C87A3A"/>
    <w:rsid w:val="00C87BAF"/>
    <w:rsid w:val="00C87C0A"/>
    <w:rsid w:val="00C87EA4"/>
    <w:rsid w:val="00C901B7"/>
    <w:rsid w:val="00C904FE"/>
    <w:rsid w:val="00C905B5"/>
    <w:rsid w:val="00C90632"/>
    <w:rsid w:val="00C906FF"/>
    <w:rsid w:val="00C90744"/>
    <w:rsid w:val="00C9083F"/>
    <w:rsid w:val="00C90913"/>
    <w:rsid w:val="00C90D1D"/>
    <w:rsid w:val="00C90FA0"/>
    <w:rsid w:val="00C90FF7"/>
    <w:rsid w:val="00C912F1"/>
    <w:rsid w:val="00C9135B"/>
    <w:rsid w:val="00C915C9"/>
    <w:rsid w:val="00C91769"/>
    <w:rsid w:val="00C91CC8"/>
    <w:rsid w:val="00C91FCE"/>
    <w:rsid w:val="00C928B8"/>
    <w:rsid w:val="00C92A61"/>
    <w:rsid w:val="00C92F86"/>
    <w:rsid w:val="00C93012"/>
    <w:rsid w:val="00C9325D"/>
    <w:rsid w:val="00C935DC"/>
    <w:rsid w:val="00C937F4"/>
    <w:rsid w:val="00C93B0F"/>
    <w:rsid w:val="00C93B2A"/>
    <w:rsid w:val="00C93D28"/>
    <w:rsid w:val="00C94490"/>
    <w:rsid w:val="00C94547"/>
    <w:rsid w:val="00C9469E"/>
    <w:rsid w:val="00C9538A"/>
    <w:rsid w:val="00C953FA"/>
    <w:rsid w:val="00C95401"/>
    <w:rsid w:val="00C9545C"/>
    <w:rsid w:val="00C9558D"/>
    <w:rsid w:val="00C955DC"/>
    <w:rsid w:val="00C95763"/>
    <w:rsid w:val="00C957D8"/>
    <w:rsid w:val="00C95936"/>
    <w:rsid w:val="00C95E10"/>
    <w:rsid w:val="00C961E9"/>
    <w:rsid w:val="00C96556"/>
    <w:rsid w:val="00C96592"/>
    <w:rsid w:val="00C966A0"/>
    <w:rsid w:val="00C96A28"/>
    <w:rsid w:val="00C96AEB"/>
    <w:rsid w:val="00C96CC9"/>
    <w:rsid w:val="00C97183"/>
    <w:rsid w:val="00C972A8"/>
    <w:rsid w:val="00C975D2"/>
    <w:rsid w:val="00C97631"/>
    <w:rsid w:val="00C97D50"/>
    <w:rsid w:val="00C97E79"/>
    <w:rsid w:val="00C97FCE"/>
    <w:rsid w:val="00CA0144"/>
    <w:rsid w:val="00CA043A"/>
    <w:rsid w:val="00CA043F"/>
    <w:rsid w:val="00CA0565"/>
    <w:rsid w:val="00CA05E6"/>
    <w:rsid w:val="00CA0693"/>
    <w:rsid w:val="00CA0721"/>
    <w:rsid w:val="00CA0914"/>
    <w:rsid w:val="00CA0CB9"/>
    <w:rsid w:val="00CA10E4"/>
    <w:rsid w:val="00CA1467"/>
    <w:rsid w:val="00CA1739"/>
    <w:rsid w:val="00CA1F37"/>
    <w:rsid w:val="00CA1F49"/>
    <w:rsid w:val="00CA22AF"/>
    <w:rsid w:val="00CA244A"/>
    <w:rsid w:val="00CA2684"/>
    <w:rsid w:val="00CA2794"/>
    <w:rsid w:val="00CA2BF2"/>
    <w:rsid w:val="00CA343D"/>
    <w:rsid w:val="00CA35C7"/>
    <w:rsid w:val="00CA3717"/>
    <w:rsid w:val="00CA3B9F"/>
    <w:rsid w:val="00CA3D29"/>
    <w:rsid w:val="00CA3D3A"/>
    <w:rsid w:val="00CA3D99"/>
    <w:rsid w:val="00CA3F11"/>
    <w:rsid w:val="00CA40B0"/>
    <w:rsid w:val="00CA419A"/>
    <w:rsid w:val="00CA43E6"/>
    <w:rsid w:val="00CA4609"/>
    <w:rsid w:val="00CA4639"/>
    <w:rsid w:val="00CA46E2"/>
    <w:rsid w:val="00CA47C5"/>
    <w:rsid w:val="00CA4965"/>
    <w:rsid w:val="00CA4A1C"/>
    <w:rsid w:val="00CA4A35"/>
    <w:rsid w:val="00CA4BAB"/>
    <w:rsid w:val="00CA4C01"/>
    <w:rsid w:val="00CA4D27"/>
    <w:rsid w:val="00CA4D67"/>
    <w:rsid w:val="00CA4D7E"/>
    <w:rsid w:val="00CA5CD9"/>
    <w:rsid w:val="00CA5F14"/>
    <w:rsid w:val="00CA6482"/>
    <w:rsid w:val="00CA6655"/>
    <w:rsid w:val="00CA6992"/>
    <w:rsid w:val="00CA6A9A"/>
    <w:rsid w:val="00CA6C23"/>
    <w:rsid w:val="00CA6F6E"/>
    <w:rsid w:val="00CA702A"/>
    <w:rsid w:val="00CA702C"/>
    <w:rsid w:val="00CA707A"/>
    <w:rsid w:val="00CA7201"/>
    <w:rsid w:val="00CA73E3"/>
    <w:rsid w:val="00CA74CF"/>
    <w:rsid w:val="00CA785D"/>
    <w:rsid w:val="00CA79E8"/>
    <w:rsid w:val="00CA7CDC"/>
    <w:rsid w:val="00CA7E7B"/>
    <w:rsid w:val="00CB0083"/>
    <w:rsid w:val="00CB02A2"/>
    <w:rsid w:val="00CB0437"/>
    <w:rsid w:val="00CB04F5"/>
    <w:rsid w:val="00CB05F5"/>
    <w:rsid w:val="00CB0BD4"/>
    <w:rsid w:val="00CB0DAB"/>
    <w:rsid w:val="00CB1155"/>
    <w:rsid w:val="00CB11A1"/>
    <w:rsid w:val="00CB178D"/>
    <w:rsid w:val="00CB17E6"/>
    <w:rsid w:val="00CB1AED"/>
    <w:rsid w:val="00CB1D62"/>
    <w:rsid w:val="00CB209C"/>
    <w:rsid w:val="00CB2AEF"/>
    <w:rsid w:val="00CB2E5E"/>
    <w:rsid w:val="00CB2ECA"/>
    <w:rsid w:val="00CB38A2"/>
    <w:rsid w:val="00CB39DE"/>
    <w:rsid w:val="00CB3C0B"/>
    <w:rsid w:val="00CB3DAE"/>
    <w:rsid w:val="00CB4166"/>
    <w:rsid w:val="00CB42C0"/>
    <w:rsid w:val="00CB433D"/>
    <w:rsid w:val="00CB463E"/>
    <w:rsid w:val="00CB4792"/>
    <w:rsid w:val="00CB4985"/>
    <w:rsid w:val="00CB49E1"/>
    <w:rsid w:val="00CB503A"/>
    <w:rsid w:val="00CB50F9"/>
    <w:rsid w:val="00CB5580"/>
    <w:rsid w:val="00CB56C5"/>
    <w:rsid w:val="00CB576F"/>
    <w:rsid w:val="00CB5A2B"/>
    <w:rsid w:val="00CB5B18"/>
    <w:rsid w:val="00CB5DD9"/>
    <w:rsid w:val="00CB5F5A"/>
    <w:rsid w:val="00CB603B"/>
    <w:rsid w:val="00CB605E"/>
    <w:rsid w:val="00CB61E9"/>
    <w:rsid w:val="00CB62A5"/>
    <w:rsid w:val="00CB6564"/>
    <w:rsid w:val="00CB6602"/>
    <w:rsid w:val="00CB664B"/>
    <w:rsid w:val="00CB67FC"/>
    <w:rsid w:val="00CB69B9"/>
    <w:rsid w:val="00CB76A9"/>
    <w:rsid w:val="00CB7724"/>
    <w:rsid w:val="00CB781A"/>
    <w:rsid w:val="00CB797C"/>
    <w:rsid w:val="00CB7BEB"/>
    <w:rsid w:val="00CB7C9B"/>
    <w:rsid w:val="00CB7E3C"/>
    <w:rsid w:val="00CB7F36"/>
    <w:rsid w:val="00CC0101"/>
    <w:rsid w:val="00CC0871"/>
    <w:rsid w:val="00CC0895"/>
    <w:rsid w:val="00CC0A28"/>
    <w:rsid w:val="00CC0AD6"/>
    <w:rsid w:val="00CC0B6C"/>
    <w:rsid w:val="00CC0C82"/>
    <w:rsid w:val="00CC0EC1"/>
    <w:rsid w:val="00CC0FF0"/>
    <w:rsid w:val="00CC131B"/>
    <w:rsid w:val="00CC1463"/>
    <w:rsid w:val="00CC1ACB"/>
    <w:rsid w:val="00CC1B56"/>
    <w:rsid w:val="00CC1BCB"/>
    <w:rsid w:val="00CC1BE1"/>
    <w:rsid w:val="00CC1EF0"/>
    <w:rsid w:val="00CC214B"/>
    <w:rsid w:val="00CC23B6"/>
    <w:rsid w:val="00CC23E0"/>
    <w:rsid w:val="00CC2738"/>
    <w:rsid w:val="00CC2A85"/>
    <w:rsid w:val="00CC2C43"/>
    <w:rsid w:val="00CC2E4A"/>
    <w:rsid w:val="00CC2F7B"/>
    <w:rsid w:val="00CC32FB"/>
    <w:rsid w:val="00CC370C"/>
    <w:rsid w:val="00CC38D7"/>
    <w:rsid w:val="00CC39DF"/>
    <w:rsid w:val="00CC3D3E"/>
    <w:rsid w:val="00CC40CD"/>
    <w:rsid w:val="00CC429F"/>
    <w:rsid w:val="00CC45B9"/>
    <w:rsid w:val="00CC4BA9"/>
    <w:rsid w:val="00CC4E9F"/>
    <w:rsid w:val="00CC50A2"/>
    <w:rsid w:val="00CC519F"/>
    <w:rsid w:val="00CC531D"/>
    <w:rsid w:val="00CC550F"/>
    <w:rsid w:val="00CC590A"/>
    <w:rsid w:val="00CC5C56"/>
    <w:rsid w:val="00CC5C86"/>
    <w:rsid w:val="00CC5D28"/>
    <w:rsid w:val="00CC5E3B"/>
    <w:rsid w:val="00CC5F57"/>
    <w:rsid w:val="00CC600C"/>
    <w:rsid w:val="00CC602C"/>
    <w:rsid w:val="00CC6033"/>
    <w:rsid w:val="00CC6133"/>
    <w:rsid w:val="00CC61F2"/>
    <w:rsid w:val="00CC6291"/>
    <w:rsid w:val="00CC678C"/>
    <w:rsid w:val="00CC680C"/>
    <w:rsid w:val="00CC6B54"/>
    <w:rsid w:val="00CC6CF3"/>
    <w:rsid w:val="00CC7626"/>
    <w:rsid w:val="00CC7EE4"/>
    <w:rsid w:val="00CC7F52"/>
    <w:rsid w:val="00CD0367"/>
    <w:rsid w:val="00CD038B"/>
    <w:rsid w:val="00CD03A9"/>
    <w:rsid w:val="00CD0474"/>
    <w:rsid w:val="00CD058A"/>
    <w:rsid w:val="00CD0DCF"/>
    <w:rsid w:val="00CD1025"/>
    <w:rsid w:val="00CD109C"/>
    <w:rsid w:val="00CD11A6"/>
    <w:rsid w:val="00CD1293"/>
    <w:rsid w:val="00CD13DE"/>
    <w:rsid w:val="00CD1689"/>
    <w:rsid w:val="00CD1866"/>
    <w:rsid w:val="00CD1BB4"/>
    <w:rsid w:val="00CD1EC5"/>
    <w:rsid w:val="00CD1F86"/>
    <w:rsid w:val="00CD23B7"/>
    <w:rsid w:val="00CD242A"/>
    <w:rsid w:val="00CD3178"/>
    <w:rsid w:val="00CD32AB"/>
    <w:rsid w:val="00CD3468"/>
    <w:rsid w:val="00CD35BB"/>
    <w:rsid w:val="00CD377E"/>
    <w:rsid w:val="00CD378C"/>
    <w:rsid w:val="00CD390C"/>
    <w:rsid w:val="00CD3DAE"/>
    <w:rsid w:val="00CD3DAF"/>
    <w:rsid w:val="00CD3EAF"/>
    <w:rsid w:val="00CD3F0F"/>
    <w:rsid w:val="00CD3F64"/>
    <w:rsid w:val="00CD401E"/>
    <w:rsid w:val="00CD40F0"/>
    <w:rsid w:val="00CD42DC"/>
    <w:rsid w:val="00CD43A3"/>
    <w:rsid w:val="00CD43EB"/>
    <w:rsid w:val="00CD4450"/>
    <w:rsid w:val="00CD48CB"/>
    <w:rsid w:val="00CD4966"/>
    <w:rsid w:val="00CD4B9D"/>
    <w:rsid w:val="00CD4FB3"/>
    <w:rsid w:val="00CD55DC"/>
    <w:rsid w:val="00CD5D0E"/>
    <w:rsid w:val="00CD5D38"/>
    <w:rsid w:val="00CD5DC0"/>
    <w:rsid w:val="00CD619E"/>
    <w:rsid w:val="00CD61E7"/>
    <w:rsid w:val="00CD650D"/>
    <w:rsid w:val="00CD6594"/>
    <w:rsid w:val="00CD6A3C"/>
    <w:rsid w:val="00CD6CF4"/>
    <w:rsid w:val="00CD6ED4"/>
    <w:rsid w:val="00CD6F1C"/>
    <w:rsid w:val="00CD7134"/>
    <w:rsid w:val="00CD72E7"/>
    <w:rsid w:val="00CD74C3"/>
    <w:rsid w:val="00CD7508"/>
    <w:rsid w:val="00CD76EC"/>
    <w:rsid w:val="00CD789E"/>
    <w:rsid w:val="00CD7A29"/>
    <w:rsid w:val="00CD7D85"/>
    <w:rsid w:val="00CD7F59"/>
    <w:rsid w:val="00CE01BC"/>
    <w:rsid w:val="00CE01F9"/>
    <w:rsid w:val="00CE031D"/>
    <w:rsid w:val="00CE07C1"/>
    <w:rsid w:val="00CE080E"/>
    <w:rsid w:val="00CE081C"/>
    <w:rsid w:val="00CE08AD"/>
    <w:rsid w:val="00CE0999"/>
    <w:rsid w:val="00CE09B6"/>
    <w:rsid w:val="00CE0BE7"/>
    <w:rsid w:val="00CE0FB7"/>
    <w:rsid w:val="00CE132E"/>
    <w:rsid w:val="00CE1370"/>
    <w:rsid w:val="00CE150A"/>
    <w:rsid w:val="00CE17D2"/>
    <w:rsid w:val="00CE18FB"/>
    <w:rsid w:val="00CE1A59"/>
    <w:rsid w:val="00CE1B7A"/>
    <w:rsid w:val="00CE1BCE"/>
    <w:rsid w:val="00CE23A8"/>
    <w:rsid w:val="00CE2452"/>
    <w:rsid w:val="00CE2CA2"/>
    <w:rsid w:val="00CE30C1"/>
    <w:rsid w:val="00CE3271"/>
    <w:rsid w:val="00CE3274"/>
    <w:rsid w:val="00CE345A"/>
    <w:rsid w:val="00CE362F"/>
    <w:rsid w:val="00CE36D6"/>
    <w:rsid w:val="00CE3907"/>
    <w:rsid w:val="00CE3A0D"/>
    <w:rsid w:val="00CE3CA5"/>
    <w:rsid w:val="00CE4274"/>
    <w:rsid w:val="00CE4350"/>
    <w:rsid w:val="00CE4581"/>
    <w:rsid w:val="00CE4E38"/>
    <w:rsid w:val="00CE4F8E"/>
    <w:rsid w:val="00CE523F"/>
    <w:rsid w:val="00CE5247"/>
    <w:rsid w:val="00CE56DE"/>
    <w:rsid w:val="00CE5A90"/>
    <w:rsid w:val="00CE5BC4"/>
    <w:rsid w:val="00CE5F48"/>
    <w:rsid w:val="00CE6495"/>
    <w:rsid w:val="00CE6AB0"/>
    <w:rsid w:val="00CE6CCC"/>
    <w:rsid w:val="00CE6CD5"/>
    <w:rsid w:val="00CE6EE8"/>
    <w:rsid w:val="00CE720E"/>
    <w:rsid w:val="00CE736A"/>
    <w:rsid w:val="00CE74B7"/>
    <w:rsid w:val="00CE75B6"/>
    <w:rsid w:val="00CE7638"/>
    <w:rsid w:val="00CE7AF3"/>
    <w:rsid w:val="00CE7B41"/>
    <w:rsid w:val="00CE7B85"/>
    <w:rsid w:val="00CE7E59"/>
    <w:rsid w:val="00CF00C0"/>
    <w:rsid w:val="00CF064B"/>
    <w:rsid w:val="00CF0AE8"/>
    <w:rsid w:val="00CF0C93"/>
    <w:rsid w:val="00CF0D71"/>
    <w:rsid w:val="00CF0DE0"/>
    <w:rsid w:val="00CF0EBD"/>
    <w:rsid w:val="00CF0F7B"/>
    <w:rsid w:val="00CF1037"/>
    <w:rsid w:val="00CF1269"/>
    <w:rsid w:val="00CF128C"/>
    <w:rsid w:val="00CF12B1"/>
    <w:rsid w:val="00CF12F0"/>
    <w:rsid w:val="00CF137D"/>
    <w:rsid w:val="00CF171A"/>
    <w:rsid w:val="00CF1A52"/>
    <w:rsid w:val="00CF1BF4"/>
    <w:rsid w:val="00CF21AE"/>
    <w:rsid w:val="00CF23E1"/>
    <w:rsid w:val="00CF245F"/>
    <w:rsid w:val="00CF27B0"/>
    <w:rsid w:val="00CF2891"/>
    <w:rsid w:val="00CF29A1"/>
    <w:rsid w:val="00CF29FE"/>
    <w:rsid w:val="00CF2A27"/>
    <w:rsid w:val="00CF2A79"/>
    <w:rsid w:val="00CF2C73"/>
    <w:rsid w:val="00CF2F62"/>
    <w:rsid w:val="00CF2FDB"/>
    <w:rsid w:val="00CF31A5"/>
    <w:rsid w:val="00CF3293"/>
    <w:rsid w:val="00CF3462"/>
    <w:rsid w:val="00CF35BF"/>
    <w:rsid w:val="00CF37C0"/>
    <w:rsid w:val="00CF3A1F"/>
    <w:rsid w:val="00CF3BB8"/>
    <w:rsid w:val="00CF3FE6"/>
    <w:rsid w:val="00CF403A"/>
    <w:rsid w:val="00CF4415"/>
    <w:rsid w:val="00CF45F4"/>
    <w:rsid w:val="00CF4D2F"/>
    <w:rsid w:val="00CF4E2A"/>
    <w:rsid w:val="00CF52EF"/>
    <w:rsid w:val="00CF5557"/>
    <w:rsid w:val="00CF55BC"/>
    <w:rsid w:val="00CF58FA"/>
    <w:rsid w:val="00CF5C37"/>
    <w:rsid w:val="00CF6058"/>
    <w:rsid w:val="00CF60A4"/>
    <w:rsid w:val="00CF625A"/>
    <w:rsid w:val="00CF6705"/>
    <w:rsid w:val="00CF687C"/>
    <w:rsid w:val="00CF689A"/>
    <w:rsid w:val="00CF6947"/>
    <w:rsid w:val="00CF6A0F"/>
    <w:rsid w:val="00CF6A63"/>
    <w:rsid w:val="00CF6D44"/>
    <w:rsid w:val="00CF6E78"/>
    <w:rsid w:val="00CF6F96"/>
    <w:rsid w:val="00CF779B"/>
    <w:rsid w:val="00CF7839"/>
    <w:rsid w:val="00CF7CE3"/>
    <w:rsid w:val="00CF7DDE"/>
    <w:rsid w:val="00D001A0"/>
    <w:rsid w:val="00D00226"/>
    <w:rsid w:val="00D00370"/>
    <w:rsid w:val="00D0048D"/>
    <w:rsid w:val="00D0050F"/>
    <w:rsid w:val="00D0053E"/>
    <w:rsid w:val="00D005A0"/>
    <w:rsid w:val="00D00850"/>
    <w:rsid w:val="00D00C2E"/>
    <w:rsid w:val="00D011E9"/>
    <w:rsid w:val="00D012FF"/>
    <w:rsid w:val="00D01558"/>
    <w:rsid w:val="00D01834"/>
    <w:rsid w:val="00D01994"/>
    <w:rsid w:val="00D01B63"/>
    <w:rsid w:val="00D01B95"/>
    <w:rsid w:val="00D01CED"/>
    <w:rsid w:val="00D02000"/>
    <w:rsid w:val="00D023FD"/>
    <w:rsid w:val="00D024D8"/>
    <w:rsid w:val="00D02573"/>
    <w:rsid w:val="00D02654"/>
    <w:rsid w:val="00D027CC"/>
    <w:rsid w:val="00D02EBD"/>
    <w:rsid w:val="00D0317A"/>
    <w:rsid w:val="00D032FB"/>
    <w:rsid w:val="00D03964"/>
    <w:rsid w:val="00D03B5D"/>
    <w:rsid w:val="00D03BBD"/>
    <w:rsid w:val="00D04432"/>
    <w:rsid w:val="00D045C5"/>
    <w:rsid w:val="00D047A0"/>
    <w:rsid w:val="00D0503A"/>
    <w:rsid w:val="00D05202"/>
    <w:rsid w:val="00D05AA2"/>
    <w:rsid w:val="00D063AA"/>
    <w:rsid w:val="00D0649F"/>
    <w:rsid w:val="00D064EB"/>
    <w:rsid w:val="00D06526"/>
    <w:rsid w:val="00D06810"/>
    <w:rsid w:val="00D06A10"/>
    <w:rsid w:val="00D06C27"/>
    <w:rsid w:val="00D06C2F"/>
    <w:rsid w:val="00D06C6C"/>
    <w:rsid w:val="00D07153"/>
    <w:rsid w:val="00D07396"/>
    <w:rsid w:val="00D07524"/>
    <w:rsid w:val="00D075F1"/>
    <w:rsid w:val="00D07797"/>
    <w:rsid w:val="00D07891"/>
    <w:rsid w:val="00D07A12"/>
    <w:rsid w:val="00D07BEC"/>
    <w:rsid w:val="00D1051B"/>
    <w:rsid w:val="00D10CE4"/>
    <w:rsid w:val="00D10E82"/>
    <w:rsid w:val="00D1118A"/>
    <w:rsid w:val="00D11521"/>
    <w:rsid w:val="00D11605"/>
    <w:rsid w:val="00D1177F"/>
    <w:rsid w:val="00D11F5D"/>
    <w:rsid w:val="00D1201E"/>
    <w:rsid w:val="00D1221F"/>
    <w:rsid w:val="00D12254"/>
    <w:rsid w:val="00D122BC"/>
    <w:rsid w:val="00D12333"/>
    <w:rsid w:val="00D12404"/>
    <w:rsid w:val="00D124D8"/>
    <w:rsid w:val="00D12607"/>
    <w:rsid w:val="00D12973"/>
    <w:rsid w:val="00D12A64"/>
    <w:rsid w:val="00D12B95"/>
    <w:rsid w:val="00D12C9A"/>
    <w:rsid w:val="00D12E66"/>
    <w:rsid w:val="00D13288"/>
    <w:rsid w:val="00D1373F"/>
    <w:rsid w:val="00D13E21"/>
    <w:rsid w:val="00D1400C"/>
    <w:rsid w:val="00D140A1"/>
    <w:rsid w:val="00D140BE"/>
    <w:rsid w:val="00D1418C"/>
    <w:rsid w:val="00D141FF"/>
    <w:rsid w:val="00D1423A"/>
    <w:rsid w:val="00D14272"/>
    <w:rsid w:val="00D142FD"/>
    <w:rsid w:val="00D144F2"/>
    <w:rsid w:val="00D1462A"/>
    <w:rsid w:val="00D148A0"/>
    <w:rsid w:val="00D149E5"/>
    <w:rsid w:val="00D14A14"/>
    <w:rsid w:val="00D14C4C"/>
    <w:rsid w:val="00D150EA"/>
    <w:rsid w:val="00D1512D"/>
    <w:rsid w:val="00D1515B"/>
    <w:rsid w:val="00D153E7"/>
    <w:rsid w:val="00D15419"/>
    <w:rsid w:val="00D156A2"/>
    <w:rsid w:val="00D15B77"/>
    <w:rsid w:val="00D15C47"/>
    <w:rsid w:val="00D15D12"/>
    <w:rsid w:val="00D16082"/>
    <w:rsid w:val="00D164C2"/>
    <w:rsid w:val="00D1658B"/>
    <w:rsid w:val="00D16782"/>
    <w:rsid w:val="00D1678D"/>
    <w:rsid w:val="00D168A9"/>
    <w:rsid w:val="00D16C5E"/>
    <w:rsid w:val="00D17059"/>
    <w:rsid w:val="00D1738C"/>
    <w:rsid w:val="00D17439"/>
    <w:rsid w:val="00D17A6C"/>
    <w:rsid w:val="00D17C54"/>
    <w:rsid w:val="00D202A2"/>
    <w:rsid w:val="00D2056F"/>
    <w:rsid w:val="00D205C5"/>
    <w:rsid w:val="00D205E2"/>
    <w:rsid w:val="00D2077B"/>
    <w:rsid w:val="00D2078B"/>
    <w:rsid w:val="00D20820"/>
    <w:rsid w:val="00D20A3A"/>
    <w:rsid w:val="00D20A93"/>
    <w:rsid w:val="00D20AA3"/>
    <w:rsid w:val="00D20B23"/>
    <w:rsid w:val="00D20C59"/>
    <w:rsid w:val="00D20D74"/>
    <w:rsid w:val="00D20F0F"/>
    <w:rsid w:val="00D21028"/>
    <w:rsid w:val="00D210A3"/>
    <w:rsid w:val="00D21201"/>
    <w:rsid w:val="00D212A0"/>
    <w:rsid w:val="00D214B5"/>
    <w:rsid w:val="00D21862"/>
    <w:rsid w:val="00D21D5F"/>
    <w:rsid w:val="00D21FB8"/>
    <w:rsid w:val="00D2204E"/>
    <w:rsid w:val="00D22315"/>
    <w:rsid w:val="00D2236F"/>
    <w:rsid w:val="00D22517"/>
    <w:rsid w:val="00D22786"/>
    <w:rsid w:val="00D229E7"/>
    <w:rsid w:val="00D22A23"/>
    <w:rsid w:val="00D22CA7"/>
    <w:rsid w:val="00D22E42"/>
    <w:rsid w:val="00D23337"/>
    <w:rsid w:val="00D233AA"/>
    <w:rsid w:val="00D2344E"/>
    <w:rsid w:val="00D234C2"/>
    <w:rsid w:val="00D236BC"/>
    <w:rsid w:val="00D2378A"/>
    <w:rsid w:val="00D237B7"/>
    <w:rsid w:val="00D239BE"/>
    <w:rsid w:val="00D23CCA"/>
    <w:rsid w:val="00D23E22"/>
    <w:rsid w:val="00D23E49"/>
    <w:rsid w:val="00D23E57"/>
    <w:rsid w:val="00D23FDD"/>
    <w:rsid w:val="00D2415E"/>
    <w:rsid w:val="00D242CA"/>
    <w:rsid w:val="00D24318"/>
    <w:rsid w:val="00D24425"/>
    <w:rsid w:val="00D245A5"/>
    <w:rsid w:val="00D248A2"/>
    <w:rsid w:val="00D249DE"/>
    <w:rsid w:val="00D24B6A"/>
    <w:rsid w:val="00D24D12"/>
    <w:rsid w:val="00D250D2"/>
    <w:rsid w:val="00D25120"/>
    <w:rsid w:val="00D25132"/>
    <w:rsid w:val="00D25194"/>
    <w:rsid w:val="00D2520B"/>
    <w:rsid w:val="00D2587D"/>
    <w:rsid w:val="00D2597A"/>
    <w:rsid w:val="00D25EA7"/>
    <w:rsid w:val="00D2622F"/>
    <w:rsid w:val="00D26300"/>
    <w:rsid w:val="00D2673A"/>
    <w:rsid w:val="00D2676C"/>
    <w:rsid w:val="00D2678A"/>
    <w:rsid w:val="00D267BB"/>
    <w:rsid w:val="00D26892"/>
    <w:rsid w:val="00D26947"/>
    <w:rsid w:val="00D269E9"/>
    <w:rsid w:val="00D26D0E"/>
    <w:rsid w:val="00D26E5E"/>
    <w:rsid w:val="00D26F74"/>
    <w:rsid w:val="00D270E9"/>
    <w:rsid w:val="00D27387"/>
    <w:rsid w:val="00D2774E"/>
    <w:rsid w:val="00D2777B"/>
    <w:rsid w:val="00D2777D"/>
    <w:rsid w:val="00D278A6"/>
    <w:rsid w:val="00D279CC"/>
    <w:rsid w:val="00D27E28"/>
    <w:rsid w:val="00D30216"/>
    <w:rsid w:val="00D30577"/>
    <w:rsid w:val="00D30627"/>
    <w:rsid w:val="00D308BF"/>
    <w:rsid w:val="00D30A49"/>
    <w:rsid w:val="00D30BA6"/>
    <w:rsid w:val="00D30DA7"/>
    <w:rsid w:val="00D30DBF"/>
    <w:rsid w:val="00D30F68"/>
    <w:rsid w:val="00D31088"/>
    <w:rsid w:val="00D31459"/>
    <w:rsid w:val="00D3161D"/>
    <w:rsid w:val="00D31802"/>
    <w:rsid w:val="00D31878"/>
    <w:rsid w:val="00D31A5F"/>
    <w:rsid w:val="00D31C49"/>
    <w:rsid w:val="00D31D88"/>
    <w:rsid w:val="00D31F24"/>
    <w:rsid w:val="00D31FDD"/>
    <w:rsid w:val="00D323C4"/>
    <w:rsid w:val="00D323EB"/>
    <w:rsid w:val="00D32419"/>
    <w:rsid w:val="00D32829"/>
    <w:rsid w:val="00D32865"/>
    <w:rsid w:val="00D32AA4"/>
    <w:rsid w:val="00D32AAF"/>
    <w:rsid w:val="00D32C8F"/>
    <w:rsid w:val="00D32D66"/>
    <w:rsid w:val="00D32E42"/>
    <w:rsid w:val="00D331DE"/>
    <w:rsid w:val="00D3326E"/>
    <w:rsid w:val="00D33292"/>
    <w:rsid w:val="00D33434"/>
    <w:rsid w:val="00D334F8"/>
    <w:rsid w:val="00D33715"/>
    <w:rsid w:val="00D3378E"/>
    <w:rsid w:val="00D337C1"/>
    <w:rsid w:val="00D339D8"/>
    <w:rsid w:val="00D33C55"/>
    <w:rsid w:val="00D33FCF"/>
    <w:rsid w:val="00D340AC"/>
    <w:rsid w:val="00D340FE"/>
    <w:rsid w:val="00D341BE"/>
    <w:rsid w:val="00D34CA1"/>
    <w:rsid w:val="00D34E53"/>
    <w:rsid w:val="00D34FA6"/>
    <w:rsid w:val="00D350B0"/>
    <w:rsid w:val="00D351EC"/>
    <w:rsid w:val="00D3530B"/>
    <w:rsid w:val="00D3590B"/>
    <w:rsid w:val="00D35F4E"/>
    <w:rsid w:val="00D360EC"/>
    <w:rsid w:val="00D3634F"/>
    <w:rsid w:val="00D363CF"/>
    <w:rsid w:val="00D36666"/>
    <w:rsid w:val="00D36848"/>
    <w:rsid w:val="00D36B3E"/>
    <w:rsid w:val="00D36C65"/>
    <w:rsid w:val="00D36CE7"/>
    <w:rsid w:val="00D36D53"/>
    <w:rsid w:val="00D36DF8"/>
    <w:rsid w:val="00D36EB9"/>
    <w:rsid w:val="00D36EFD"/>
    <w:rsid w:val="00D37077"/>
    <w:rsid w:val="00D371CE"/>
    <w:rsid w:val="00D3765D"/>
    <w:rsid w:val="00D4017A"/>
    <w:rsid w:val="00D403FE"/>
    <w:rsid w:val="00D406E5"/>
    <w:rsid w:val="00D40EA4"/>
    <w:rsid w:val="00D40ED3"/>
    <w:rsid w:val="00D40EEC"/>
    <w:rsid w:val="00D40FD4"/>
    <w:rsid w:val="00D4101F"/>
    <w:rsid w:val="00D41208"/>
    <w:rsid w:val="00D4134F"/>
    <w:rsid w:val="00D41471"/>
    <w:rsid w:val="00D41847"/>
    <w:rsid w:val="00D41855"/>
    <w:rsid w:val="00D41891"/>
    <w:rsid w:val="00D41B7B"/>
    <w:rsid w:val="00D41DBB"/>
    <w:rsid w:val="00D41FF0"/>
    <w:rsid w:val="00D42044"/>
    <w:rsid w:val="00D420A9"/>
    <w:rsid w:val="00D421FD"/>
    <w:rsid w:val="00D426D4"/>
    <w:rsid w:val="00D42719"/>
    <w:rsid w:val="00D42D2B"/>
    <w:rsid w:val="00D42E58"/>
    <w:rsid w:val="00D4335B"/>
    <w:rsid w:val="00D43399"/>
    <w:rsid w:val="00D43629"/>
    <w:rsid w:val="00D437FC"/>
    <w:rsid w:val="00D4396C"/>
    <w:rsid w:val="00D43B5E"/>
    <w:rsid w:val="00D440E2"/>
    <w:rsid w:val="00D441BA"/>
    <w:rsid w:val="00D44292"/>
    <w:rsid w:val="00D44364"/>
    <w:rsid w:val="00D4456F"/>
    <w:rsid w:val="00D44B5B"/>
    <w:rsid w:val="00D44CBA"/>
    <w:rsid w:val="00D44FF7"/>
    <w:rsid w:val="00D44FFA"/>
    <w:rsid w:val="00D450A4"/>
    <w:rsid w:val="00D45A27"/>
    <w:rsid w:val="00D45B62"/>
    <w:rsid w:val="00D45BA2"/>
    <w:rsid w:val="00D45CD4"/>
    <w:rsid w:val="00D45D6E"/>
    <w:rsid w:val="00D46074"/>
    <w:rsid w:val="00D46580"/>
    <w:rsid w:val="00D46869"/>
    <w:rsid w:val="00D46C28"/>
    <w:rsid w:val="00D4712E"/>
    <w:rsid w:val="00D4717E"/>
    <w:rsid w:val="00D47220"/>
    <w:rsid w:val="00D478FB"/>
    <w:rsid w:val="00D479A0"/>
    <w:rsid w:val="00D47C43"/>
    <w:rsid w:val="00D47DA4"/>
    <w:rsid w:val="00D47DE9"/>
    <w:rsid w:val="00D47F12"/>
    <w:rsid w:val="00D47F2D"/>
    <w:rsid w:val="00D5048D"/>
    <w:rsid w:val="00D50655"/>
    <w:rsid w:val="00D50667"/>
    <w:rsid w:val="00D508B4"/>
    <w:rsid w:val="00D508D4"/>
    <w:rsid w:val="00D509DE"/>
    <w:rsid w:val="00D50A49"/>
    <w:rsid w:val="00D50F85"/>
    <w:rsid w:val="00D50F87"/>
    <w:rsid w:val="00D51647"/>
    <w:rsid w:val="00D516BD"/>
    <w:rsid w:val="00D517C1"/>
    <w:rsid w:val="00D51BF4"/>
    <w:rsid w:val="00D51BFC"/>
    <w:rsid w:val="00D51C8F"/>
    <w:rsid w:val="00D51D1E"/>
    <w:rsid w:val="00D51F87"/>
    <w:rsid w:val="00D5210B"/>
    <w:rsid w:val="00D5255E"/>
    <w:rsid w:val="00D527CC"/>
    <w:rsid w:val="00D52A85"/>
    <w:rsid w:val="00D52DEA"/>
    <w:rsid w:val="00D530C3"/>
    <w:rsid w:val="00D53193"/>
    <w:rsid w:val="00D533C8"/>
    <w:rsid w:val="00D53668"/>
    <w:rsid w:val="00D537EB"/>
    <w:rsid w:val="00D5380A"/>
    <w:rsid w:val="00D53836"/>
    <w:rsid w:val="00D538BF"/>
    <w:rsid w:val="00D538FE"/>
    <w:rsid w:val="00D53908"/>
    <w:rsid w:val="00D5390B"/>
    <w:rsid w:val="00D539E0"/>
    <w:rsid w:val="00D53ADC"/>
    <w:rsid w:val="00D53F50"/>
    <w:rsid w:val="00D54291"/>
    <w:rsid w:val="00D542DD"/>
    <w:rsid w:val="00D54383"/>
    <w:rsid w:val="00D544E6"/>
    <w:rsid w:val="00D545AA"/>
    <w:rsid w:val="00D5466A"/>
    <w:rsid w:val="00D547BE"/>
    <w:rsid w:val="00D548DC"/>
    <w:rsid w:val="00D54AA9"/>
    <w:rsid w:val="00D54D0F"/>
    <w:rsid w:val="00D54D54"/>
    <w:rsid w:val="00D550CE"/>
    <w:rsid w:val="00D55255"/>
    <w:rsid w:val="00D55356"/>
    <w:rsid w:val="00D553A0"/>
    <w:rsid w:val="00D555E5"/>
    <w:rsid w:val="00D55ADC"/>
    <w:rsid w:val="00D55D6B"/>
    <w:rsid w:val="00D560A0"/>
    <w:rsid w:val="00D56444"/>
    <w:rsid w:val="00D56505"/>
    <w:rsid w:val="00D5651C"/>
    <w:rsid w:val="00D56524"/>
    <w:rsid w:val="00D56545"/>
    <w:rsid w:val="00D567A2"/>
    <w:rsid w:val="00D570BE"/>
    <w:rsid w:val="00D57130"/>
    <w:rsid w:val="00D573AB"/>
    <w:rsid w:val="00D573FE"/>
    <w:rsid w:val="00D57444"/>
    <w:rsid w:val="00D5772A"/>
    <w:rsid w:val="00D57AAD"/>
    <w:rsid w:val="00D57AF0"/>
    <w:rsid w:val="00D57C54"/>
    <w:rsid w:val="00D57E5A"/>
    <w:rsid w:val="00D57F72"/>
    <w:rsid w:val="00D600EC"/>
    <w:rsid w:val="00D60280"/>
    <w:rsid w:val="00D6039E"/>
    <w:rsid w:val="00D603C6"/>
    <w:rsid w:val="00D60424"/>
    <w:rsid w:val="00D604E5"/>
    <w:rsid w:val="00D60600"/>
    <w:rsid w:val="00D60A6A"/>
    <w:rsid w:val="00D60BF2"/>
    <w:rsid w:val="00D61BB8"/>
    <w:rsid w:val="00D61C31"/>
    <w:rsid w:val="00D61C7D"/>
    <w:rsid w:val="00D61CE5"/>
    <w:rsid w:val="00D61FDE"/>
    <w:rsid w:val="00D620A6"/>
    <w:rsid w:val="00D62183"/>
    <w:rsid w:val="00D622B4"/>
    <w:rsid w:val="00D623C4"/>
    <w:rsid w:val="00D62564"/>
    <w:rsid w:val="00D6259C"/>
    <w:rsid w:val="00D6276C"/>
    <w:rsid w:val="00D62891"/>
    <w:rsid w:val="00D628A5"/>
    <w:rsid w:val="00D62907"/>
    <w:rsid w:val="00D62A47"/>
    <w:rsid w:val="00D62C0E"/>
    <w:rsid w:val="00D62C5A"/>
    <w:rsid w:val="00D62F56"/>
    <w:rsid w:val="00D62F57"/>
    <w:rsid w:val="00D63516"/>
    <w:rsid w:val="00D63586"/>
    <w:rsid w:val="00D6362F"/>
    <w:rsid w:val="00D636AB"/>
    <w:rsid w:val="00D63938"/>
    <w:rsid w:val="00D63AC5"/>
    <w:rsid w:val="00D63B2B"/>
    <w:rsid w:val="00D63C6D"/>
    <w:rsid w:val="00D63CB1"/>
    <w:rsid w:val="00D6400F"/>
    <w:rsid w:val="00D640B7"/>
    <w:rsid w:val="00D64196"/>
    <w:rsid w:val="00D643AF"/>
    <w:rsid w:val="00D64487"/>
    <w:rsid w:val="00D644DE"/>
    <w:rsid w:val="00D6455E"/>
    <w:rsid w:val="00D64ADC"/>
    <w:rsid w:val="00D64C8D"/>
    <w:rsid w:val="00D64D10"/>
    <w:rsid w:val="00D6517F"/>
    <w:rsid w:val="00D652FC"/>
    <w:rsid w:val="00D6579C"/>
    <w:rsid w:val="00D657EE"/>
    <w:rsid w:val="00D6580F"/>
    <w:rsid w:val="00D658DE"/>
    <w:rsid w:val="00D658FD"/>
    <w:rsid w:val="00D659AA"/>
    <w:rsid w:val="00D65ECD"/>
    <w:rsid w:val="00D662AF"/>
    <w:rsid w:val="00D663DC"/>
    <w:rsid w:val="00D66473"/>
    <w:rsid w:val="00D66C65"/>
    <w:rsid w:val="00D66EAA"/>
    <w:rsid w:val="00D66ECB"/>
    <w:rsid w:val="00D674C6"/>
    <w:rsid w:val="00D674CA"/>
    <w:rsid w:val="00D675AF"/>
    <w:rsid w:val="00D679B0"/>
    <w:rsid w:val="00D67B52"/>
    <w:rsid w:val="00D67D28"/>
    <w:rsid w:val="00D67DD2"/>
    <w:rsid w:val="00D67F99"/>
    <w:rsid w:val="00D67FD9"/>
    <w:rsid w:val="00D70292"/>
    <w:rsid w:val="00D702DB"/>
    <w:rsid w:val="00D702EA"/>
    <w:rsid w:val="00D7045C"/>
    <w:rsid w:val="00D708B6"/>
    <w:rsid w:val="00D70A4D"/>
    <w:rsid w:val="00D70CD0"/>
    <w:rsid w:val="00D713C3"/>
    <w:rsid w:val="00D7162D"/>
    <w:rsid w:val="00D71717"/>
    <w:rsid w:val="00D7183A"/>
    <w:rsid w:val="00D7208C"/>
    <w:rsid w:val="00D7232E"/>
    <w:rsid w:val="00D72440"/>
    <w:rsid w:val="00D727F5"/>
    <w:rsid w:val="00D729E2"/>
    <w:rsid w:val="00D72A22"/>
    <w:rsid w:val="00D72B91"/>
    <w:rsid w:val="00D72C10"/>
    <w:rsid w:val="00D72CFE"/>
    <w:rsid w:val="00D72E1C"/>
    <w:rsid w:val="00D72E2E"/>
    <w:rsid w:val="00D7368F"/>
    <w:rsid w:val="00D7389B"/>
    <w:rsid w:val="00D739E6"/>
    <w:rsid w:val="00D73B2D"/>
    <w:rsid w:val="00D74160"/>
    <w:rsid w:val="00D742A7"/>
    <w:rsid w:val="00D74313"/>
    <w:rsid w:val="00D7431A"/>
    <w:rsid w:val="00D743E0"/>
    <w:rsid w:val="00D74593"/>
    <w:rsid w:val="00D746A3"/>
    <w:rsid w:val="00D747C3"/>
    <w:rsid w:val="00D74A4F"/>
    <w:rsid w:val="00D74E1D"/>
    <w:rsid w:val="00D750AF"/>
    <w:rsid w:val="00D75130"/>
    <w:rsid w:val="00D75193"/>
    <w:rsid w:val="00D75227"/>
    <w:rsid w:val="00D75235"/>
    <w:rsid w:val="00D7525B"/>
    <w:rsid w:val="00D753BD"/>
    <w:rsid w:val="00D757EC"/>
    <w:rsid w:val="00D758AE"/>
    <w:rsid w:val="00D759A5"/>
    <w:rsid w:val="00D759E0"/>
    <w:rsid w:val="00D75AD0"/>
    <w:rsid w:val="00D75B28"/>
    <w:rsid w:val="00D75BAE"/>
    <w:rsid w:val="00D75F1D"/>
    <w:rsid w:val="00D75F27"/>
    <w:rsid w:val="00D75FB3"/>
    <w:rsid w:val="00D7605E"/>
    <w:rsid w:val="00D763D3"/>
    <w:rsid w:val="00D765B0"/>
    <w:rsid w:val="00D76648"/>
    <w:rsid w:val="00D7673D"/>
    <w:rsid w:val="00D7674E"/>
    <w:rsid w:val="00D76768"/>
    <w:rsid w:val="00D7686F"/>
    <w:rsid w:val="00D76D6E"/>
    <w:rsid w:val="00D76E9D"/>
    <w:rsid w:val="00D76EA6"/>
    <w:rsid w:val="00D77048"/>
    <w:rsid w:val="00D770D9"/>
    <w:rsid w:val="00D7711C"/>
    <w:rsid w:val="00D7727F"/>
    <w:rsid w:val="00D772F2"/>
    <w:rsid w:val="00D77363"/>
    <w:rsid w:val="00D7737B"/>
    <w:rsid w:val="00D773F8"/>
    <w:rsid w:val="00D7754C"/>
    <w:rsid w:val="00D7791C"/>
    <w:rsid w:val="00D77C63"/>
    <w:rsid w:val="00D77CD6"/>
    <w:rsid w:val="00D8065A"/>
    <w:rsid w:val="00D807AD"/>
    <w:rsid w:val="00D8087D"/>
    <w:rsid w:val="00D809D0"/>
    <w:rsid w:val="00D80F70"/>
    <w:rsid w:val="00D811F4"/>
    <w:rsid w:val="00D812BC"/>
    <w:rsid w:val="00D813FE"/>
    <w:rsid w:val="00D81449"/>
    <w:rsid w:val="00D81588"/>
    <w:rsid w:val="00D81591"/>
    <w:rsid w:val="00D81682"/>
    <w:rsid w:val="00D816E4"/>
    <w:rsid w:val="00D819F0"/>
    <w:rsid w:val="00D81FFC"/>
    <w:rsid w:val="00D81FFD"/>
    <w:rsid w:val="00D821FC"/>
    <w:rsid w:val="00D8221C"/>
    <w:rsid w:val="00D822BF"/>
    <w:rsid w:val="00D82439"/>
    <w:rsid w:val="00D824BE"/>
    <w:rsid w:val="00D8256C"/>
    <w:rsid w:val="00D826EA"/>
    <w:rsid w:val="00D827EC"/>
    <w:rsid w:val="00D82844"/>
    <w:rsid w:val="00D82E54"/>
    <w:rsid w:val="00D82E6A"/>
    <w:rsid w:val="00D82ED4"/>
    <w:rsid w:val="00D83551"/>
    <w:rsid w:val="00D83A1C"/>
    <w:rsid w:val="00D83B16"/>
    <w:rsid w:val="00D83F4B"/>
    <w:rsid w:val="00D840E8"/>
    <w:rsid w:val="00D84131"/>
    <w:rsid w:val="00D84607"/>
    <w:rsid w:val="00D848D8"/>
    <w:rsid w:val="00D84A25"/>
    <w:rsid w:val="00D84C2E"/>
    <w:rsid w:val="00D84D03"/>
    <w:rsid w:val="00D855C1"/>
    <w:rsid w:val="00D8561F"/>
    <w:rsid w:val="00D85AA1"/>
    <w:rsid w:val="00D8629A"/>
    <w:rsid w:val="00D86626"/>
    <w:rsid w:val="00D86676"/>
    <w:rsid w:val="00D868BC"/>
    <w:rsid w:val="00D86ABE"/>
    <w:rsid w:val="00D86AEB"/>
    <w:rsid w:val="00D86B20"/>
    <w:rsid w:val="00D86E4A"/>
    <w:rsid w:val="00D86FF5"/>
    <w:rsid w:val="00D87171"/>
    <w:rsid w:val="00D872A1"/>
    <w:rsid w:val="00D87357"/>
    <w:rsid w:val="00D87689"/>
    <w:rsid w:val="00D87700"/>
    <w:rsid w:val="00D87AAD"/>
    <w:rsid w:val="00D87BF8"/>
    <w:rsid w:val="00D87CB9"/>
    <w:rsid w:val="00D87E61"/>
    <w:rsid w:val="00D87F02"/>
    <w:rsid w:val="00D87F1C"/>
    <w:rsid w:val="00D87F6B"/>
    <w:rsid w:val="00D903D9"/>
    <w:rsid w:val="00D90644"/>
    <w:rsid w:val="00D9091A"/>
    <w:rsid w:val="00D909B8"/>
    <w:rsid w:val="00D90AB2"/>
    <w:rsid w:val="00D9131B"/>
    <w:rsid w:val="00D91521"/>
    <w:rsid w:val="00D91834"/>
    <w:rsid w:val="00D91C51"/>
    <w:rsid w:val="00D91CC4"/>
    <w:rsid w:val="00D91E61"/>
    <w:rsid w:val="00D91FA7"/>
    <w:rsid w:val="00D91FC5"/>
    <w:rsid w:val="00D92234"/>
    <w:rsid w:val="00D92347"/>
    <w:rsid w:val="00D923AA"/>
    <w:rsid w:val="00D924D1"/>
    <w:rsid w:val="00D9253F"/>
    <w:rsid w:val="00D929D3"/>
    <w:rsid w:val="00D92A3A"/>
    <w:rsid w:val="00D92AEE"/>
    <w:rsid w:val="00D92B9C"/>
    <w:rsid w:val="00D92CB2"/>
    <w:rsid w:val="00D92DD7"/>
    <w:rsid w:val="00D92F1E"/>
    <w:rsid w:val="00D930D1"/>
    <w:rsid w:val="00D9337D"/>
    <w:rsid w:val="00D93514"/>
    <w:rsid w:val="00D9378A"/>
    <w:rsid w:val="00D937CD"/>
    <w:rsid w:val="00D93D99"/>
    <w:rsid w:val="00D9400A"/>
    <w:rsid w:val="00D94017"/>
    <w:rsid w:val="00D94023"/>
    <w:rsid w:val="00D94113"/>
    <w:rsid w:val="00D94305"/>
    <w:rsid w:val="00D94405"/>
    <w:rsid w:val="00D946C1"/>
    <w:rsid w:val="00D94744"/>
    <w:rsid w:val="00D948EB"/>
    <w:rsid w:val="00D94ABD"/>
    <w:rsid w:val="00D94BAD"/>
    <w:rsid w:val="00D94BCD"/>
    <w:rsid w:val="00D94E8D"/>
    <w:rsid w:val="00D95104"/>
    <w:rsid w:val="00D952B8"/>
    <w:rsid w:val="00D95378"/>
    <w:rsid w:val="00D95391"/>
    <w:rsid w:val="00D9547D"/>
    <w:rsid w:val="00D95592"/>
    <w:rsid w:val="00D95EC0"/>
    <w:rsid w:val="00D96058"/>
    <w:rsid w:val="00D965BF"/>
    <w:rsid w:val="00D967E2"/>
    <w:rsid w:val="00D96C24"/>
    <w:rsid w:val="00D96C55"/>
    <w:rsid w:val="00D96F2C"/>
    <w:rsid w:val="00D97100"/>
    <w:rsid w:val="00D97528"/>
    <w:rsid w:val="00D976C5"/>
    <w:rsid w:val="00D97B1E"/>
    <w:rsid w:val="00D97E82"/>
    <w:rsid w:val="00DA013C"/>
    <w:rsid w:val="00DA0208"/>
    <w:rsid w:val="00DA05E2"/>
    <w:rsid w:val="00DA0754"/>
    <w:rsid w:val="00DA0785"/>
    <w:rsid w:val="00DA0AD9"/>
    <w:rsid w:val="00DA0B98"/>
    <w:rsid w:val="00DA1075"/>
    <w:rsid w:val="00DA14CE"/>
    <w:rsid w:val="00DA16D5"/>
    <w:rsid w:val="00DA1951"/>
    <w:rsid w:val="00DA1B39"/>
    <w:rsid w:val="00DA1D7D"/>
    <w:rsid w:val="00DA1EED"/>
    <w:rsid w:val="00DA1F27"/>
    <w:rsid w:val="00DA206E"/>
    <w:rsid w:val="00DA2259"/>
    <w:rsid w:val="00DA2273"/>
    <w:rsid w:val="00DA24E4"/>
    <w:rsid w:val="00DA253B"/>
    <w:rsid w:val="00DA260E"/>
    <w:rsid w:val="00DA2673"/>
    <w:rsid w:val="00DA267E"/>
    <w:rsid w:val="00DA268F"/>
    <w:rsid w:val="00DA26BC"/>
    <w:rsid w:val="00DA2AEA"/>
    <w:rsid w:val="00DA32B7"/>
    <w:rsid w:val="00DA32E3"/>
    <w:rsid w:val="00DA343D"/>
    <w:rsid w:val="00DA35E6"/>
    <w:rsid w:val="00DA3680"/>
    <w:rsid w:val="00DA36BA"/>
    <w:rsid w:val="00DA3716"/>
    <w:rsid w:val="00DA377B"/>
    <w:rsid w:val="00DA3B34"/>
    <w:rsid w:val="00DA3DE6"/>
    <w:rsid w:val="00DA4049"/>
    <w:rsid w:val="00DA40A9"/>
    <w:rsid w:val="00DA42E9"/>
    <w:rsid w:val="00DA4574"/>
    <w:rsid w:val="00DA4662"/>
    <w:rsid w:val="00DA46E5"/>
    <w:rsid w:val="00DA4B31"/>
    <w:rsid w:val="00DA4D68"/>
    <w:rsid w:val="00DA4F75"/>
    <w:rsid w:val="00DA51C9"/>
    <w:rsid w:val="00DA5441"/>
    <w:rsid w:val="00DA583E"/>
    <w:rsid w:val="00DA598C"/>
    <w:rsid w:val="00DA5B03"/>
    <w:rsid w:val="00DA5E36"/>
    <w:rsid w:val="00DA62F4"/>
    <w:rsid w:val="00DA633F"/>
    <w:rsid w:val="00DA695B"/>
    <w:rsid w:val="00DA6C28"/>
    <w:rsid w:val="00DA6CA6"/>
    <w:rsid w:val="00DA6EC5"/>
    <w:rsid w:val="00DA7096"/>
    <w:rsid w:val="00DA7151"/>
    <w:rsid w:val="00DA750C"/>
    <w:rsid w:val="00DA7A95"/>
    <w:rsid w:val="00DA7BBD"/>
    <w:rsid w:val="00DA7BC4"/>
    <w:rsid w:val="00DA7C91"/>
    <w:rsid w:val="00DA7E70"/>
    <w:rsid w:val="00DA7EEA"/>
    <w:rsid w:val="00DB009C"/>
    <w:rsid w:val="00DB05A2"/>
    <w:rsid w:val="00DB083D"/>
    <w:rsid w:val="00DB0867"/>
    <w:rsid w:val="00DB0D34"/>
    <w:rsid w:val="00DB0D5E"/>
    <w:rsid w:val="00DB112F"/>
    <w:rsid w:val="00DB1242"/>
    <w:rsid w:val="00DB1252"/>
    <w:rsid w:val="00DB1431"/>
    <w:rsid w:val="00DB1491"/>
    <w:rsid w:val="00DB155B"/>
    <w:rsid w:val="00DB1A8F"/>
    <w:rsid w:val="00DB1B16"/>
    <w:rsid w:val="00DB1B5B"/>
    <w:rsid w:val="00DB1C83"/>
    <w:rsid w:val="00DB1E03"/>
    <w:rsid w:val="00DB2024"/>
    <w:rsid w:val="00DB2254"/>
    <w:rsid w:val="00DB239A"/>
    <w:rsid w:val="00DB290F"/>
    <w:rsid w:val="00DB31B3"/>
    <w:rsid w:val="00DB31F7"/>
    <w:rsid w:val="00DB32A9"/>
    <w:rsid w:val="00DB32D4"/>
    <w:rsid w:val="00DB36D5"/>
    <w:rsid w:val="00DB3AD2"/>
    <w:rsid w:val="00DB3BA7"/>
    <w:rsid w:val="00DB3D2C"/>
    <w:rsid w:val="00DB3E53"/>
    <w:rsid w:val="00DB4064"/>
    <w:rsid w:val="00DB42B6"/>
    <w:rsid w:val="00DB43E2"/>
    <w:rsid w:val="00DB44FF"/>
    <w:rsid w:val="00DB4858"/>
    <w:rsid w:val="00DB590F"/>
    <w:rsid w:val="00DB5FB8"/>
    <w:rsid w:val="00DB62F1"/>
    <w:rsid w:val="00DB635B"/>
    <w:rsid w:val="00DB63ED"/>
    <w:rsid w:val="00DB649C"/>
    <w:rsid w:val="00DB65E4"/>
    <w:rsid w:val="00DB688B"/>
    <w:rsid w:val="00DB696A"/>
    <w:rsid w:val="00DB6975"/>
    <w:rsid w:val="00DB6AF3"/>
    <w:rsid w:val="00DB6D01"/>
    <w:rsid w:val="00DB6FAB"/>
    <w:rsid w:val="00DB703E"/>
    <w:rsid w:val="00DB734E"/>
    <w:rsid w:val="00DB7520"/>
    <w:rsid w:val="00DB7CF0"/>
    <w:rsid w:val="00DB7D70"/>
    <w:rsid w:val="00DC0652"/>
    <w:rsid w:val="00DC07AC"/>
    <w:rsid w:val="00DC0B9B"/>
    <w:rsid w:val="00DC0C38"/>
    <w:rsid w:val="00DC1111"/>
    <w:rsid w:val="00DC117A"/>
    <w:rsid w:val="00DC13C3"/>
    <w:rsid w:val="00DC1502"/>
    <w:rsid w:val="00DC169C"/>
    <w:rsid w:val="00DC1871"/>
    <w:rsid w:val="00DC1A6D"/>
    <w:rsid w:val="00DC1D3D"/>
    <w:rsid w:val="00DC1D70"/>
    <w:rsid w:val="00DC1E06"/>
    <w:rsid w:val="00DC2467"/>
    <w:rsid w:val="00DC25B4"/>
    <w:rsid w:val="00DC2D1E"/>
    <w:rsid w:val="00DC30D1"/>
    <w:rsid w:val="00DC3603"/>
    <w:rsid w:val="00DC374D"/>
    <w:rsid w:val="00DC3AC7"/>
    <w:rsid w:val="00DC3CA5"/>
    <w:rsid w:val="00DC414A"/>
    <w:rsid w:val="00DC425E"/>
    <w:rsid w:val="00DC42AC"/>
    <w:rsid w:val="00DC44F2"/>
    <w:rsid w:val="00DC4740"/>
    <w:rsid w:val="00DC49ED"/>
    <w:rsid w:val="00DC4B74"/>
    <w:rsid w:val="00DC4C0A"/>
    <w:rsid w:val="00DC4D26"/>
    <w:rsid w:val="00DC4D2F"/>
    <w:rsid w:val="00DC4ED3"/>
    <w:rsid w:val="00DC4FB8"/>
    <w:rsid w:val="00DC520F"/>
    <w:rsid w:val="00DC5436"/>
    <w:rsid w:val="00DC56E1"/>
    <w:rsid w:val="00DC572E"/>
    <w:rsid w:val="00DC5E3F"/>
    <w:rsid w:val="00DC5EE0"/>
    <w:rsid w:val="00DC5EF9"/>
    <w:rsid w:val="00DC60C1"/>
    <w:rsid w:val="00DC6187"/>
    <w:rsid w:val="00DC6561"/>
    <w:rsid w:val="00DC67B3"/>
    <w:rsid w:val="00DC6B10"/>
    <w:rsid w:val="00DC6C7A"/>
    <w:rsid w:val="00DC6E07"/>
    <w:rsid w:val="00DC716B"/>
    <w:rsid w:val="00DC74CD"/>
    <w:rsid w:val="00DC74DE"/>
    <w:rsid w:val="00DC7686"/>
    <w:rsid w:val="00DC76A7"/>
    <w:rsid w:val="00DC7B8D"/>
    <w:rsid w:val="00DD0CAB"/>
    <w:rsid w:val="00DD0F80"/>
    <w:rsid w:val="00DD1057"/>
    <w:rsid w:val="00DD116F"/>
    <w:rsid w:val="00DD140F"/>
    <w:rsid w:val="00DD166F"/>
    <w:rsid w:val="00DD18BB"/>
    <w:rsid w:val="00DD1958"/>
    <w:rsid w:val="00DD1ADB"/>
    <w:rsid w:val="00DD1AFC"/>
    <w:rsid w:val="00DD1B4C"/>
    <w:rsid w:val="00DD1BF0"/>
    <w:rsid w:val="00DD1CDC"/>
    <w:rsid w:val="00DD1ED0"/>
    <w:rsid w:val="00DD24C1"/>
    <w:rsid w:val="00DD24CE"/>
    <w:rsid w:val="00DD2590"/>
    <w:rsid w:val="00DD271D"/>
    <w:rsid w:val="00DD2B56"/>
    <w:rsid w:val="00DD2E0E"/>
    <w:rsid w:val="00DD2F87"/>
    <w:rsid w:val="00DD309B"/>
    <w:rsid w:val="00DD32EE"/>
    <w:rsid w:val="00DD347B"/>
    <w:rsid w:val="00DD3552"/>
    <w:rsid w:val="00DD360C"/>
    <w:rsid w:val="00DD3A51"/>
    <w:rsid w:val="00DD3E5F"/>
    <w:rsid w:val="00DD46DF"/>
    <w:rsid w:val="00DD4723"/>
    <w:rsid w:val="00DD4947"/>
    <w:rsid w:val="00DD49C1"/>
    <w:rsid w:val="00DD4A56"/>
    <w:rsid w:val="00DD4F70"/>
    <w:rsid w:val="00DD4F8C"/>
    <w:rsid w:val="00DD4FC5"/>
    <w:rsid w:val="00DD4FEF"/>
    <w:rsid w:val="00DD5120"/>
    <w:rsid w:val="00DD53CA"/>
    <w:rsid w:val="00DD551D"/>
    <w:rsid w:val="00DD5729"/>
    <w:rsid w:val="00DD57B5"/>
    <w:rsid w:val="00DD5B3B"/>
    <w:rsid w:val="00DD5B73"/>
    <w:rsid w:val="00DD5E69"/>
    <w:rsid w:val="00DD5EEE"/>
    <w:rsid w:val="00DD620B"/>
    <w:rsid w:val="00DD66EE"/>
    <w:rsid w:val="00DD6888"/>
    <w:rsid w:val="00DD6B0E"/>
    <w:rsid w:val="00DD6BC8"/>
    <w:rsid w:val="00DD705A"/>
    <w:rsid w:val="00DD7459"/>
    <w:rsid w:val="00DD747F"/>
    <w:rsid w:val="00DD75F2"/>
    <w:rsid w:val="00DD7703"/>
    <w:rsid w:val="00DD77A9"/>
    <w:rsid w:val="00DD78B5"/>
    <w:rsid w:val="00DD79D5"/>
    <w:rsid w:val="00DD7C0A"/>
    <w:rsid w:val="00DD7EFF"/>
    <w:rsid w:val="00DE005C"/>
    <w:rsid w:val="00DE03B5"/>
    <w:rsid w:val="00DE057E"/>
    <w:rsid w:val="00DE095B"/>
    <w:rsid w:val="00DE0CF6"/>
    <w:rsid w:val="00DE1197"/>
    <w:rsid w:val="00DE16C0"/>
    <w:rsid w:val="00DE1B48"/>
    <w:rsid w:val="00DE1C3E"/>
    <w:rsid w:val="00DE1DD6"/>
    <w:rsid w:val="00DE20A3"/>
    <w:rsid w:val="00DE21B0"/>
    <w:rsid w:val="00DE2371"/>
    <w:rsid w:val="00DE245B"/>
    <w:rsid w:val="00DE2483"/>
    <w:rsid w:val="00DE3187"/>
    <w:rsid w:val="00DE31D4"/>
    <w:rsid w:val="00DE31DF"/>
    <w:rsid w:val="00DE3409"/>
    <w:rsid w:val="00DE3657"/>
    <w:rsid w:val="00DE3E46"/>
    <w:rsid w:val="00DE3E92"/>
    <w:rsid w:val="00DE406C"/>
    <w:rsid w:val="00DE434A"/>
    <w:rsid w:val="00DE43DC"/>
    <w:rsid w:val="00DE4A51"/>
    <w:rsid w:val="00DE4AF7"/>
    <w:rsid w:val="00DE4C4E"/>
    <w:rsid w:val="00DE4E93"/>
    <w:rsid w:val="00DE5586"/>
    <w:rsid w:val="00DE583A"/>
    <w:rsid w:val="00DE58FB"/>
    <w:rsid w:val="00DE59A3"/>
    <w:rsid w:val="00DE59DD"/>
    <w:rsid w:val="00DE5A0B"/>
    <w:rsid w:val="00DE5AC4"/>
    <w:rsid w:val="00DE5B04"/>
    <w:rsid w:val="00DE5C5D"/>
    <w:rsid w:val="00DE5DCE"/>
    <w:rsid w:val="00DE5DE7"/>
    <w:rsid w:val="00DE604E"/>
    <w:rsid w:val="00DE61FF"/>
    <w:rsid w:val="00DE62FA"/>
    <w:rsid w:val="00DE6785"/>
    <w:rsid w:val="00DE68C8"/>
    <w:rsid w:val="00DE6A22"/>
    <w:rsid w:val="00DE6A55"/>
    <w:rsid w:val="00DE6C35"/>
    <w:rsid w:val="00DE6CF2"/>
    <w:rsid w:val="00DE6EA2"/>
    <w:rsid w:val="00DE7389"/>
    <w:rsid w:val="00DE783E"/>
    <w:rsid w:val="00DE7880"/>
    <w:rsid w:val="00DE79D8"/>
    <w:rsid w:val="00DE7B8D"/>
    <w:rsid w:val="00DE7FC2"/>
    <w:rsid w:val="00DF009B"/>
    <w:rsid w:val="00DF0336"/>
    <w:rsid w:val="00DF0513"/>
    <w:rsid w:val="00DF05BF"/>
    <w:rsid w:val="00DF06E3"/>
    <w:rsid w:val="00DF0794"/>
    <w:rsid w:val="00DF0916"/>
    <w:rsid w:val="00DF0A09"/>
    <w:rsid w:val="00DF0F61"/>
    <w:rsid w:val="00DF11CF"/>
    <w:rsid w:val="00DF135A"/>
    <w:rsid w:val="00DF1479"/>
    <w:rsid w:val="00DF1491"/>
    <w:rsid w:val="00DF187C"/>
    <w:rsid w:val="00DF1ADD"/>
    <w:rsid w:val="00DF1CB8"/>
    <w:rsid w:val="00DF265F"/>
    <w:rsid w:val="00DF275D"/>
    <w:rsid w:val="00DF27E0"/>
    <w:rsid w:val="00DF27F1"/>
    <w:rsid w:val="00DF2867"/>
    <w:rsid w:val="00DF2AF5"/>
    <w:rsid w:val="00DF2BA5"/>
    <w:rsid w:val="00DF2FF5"/>
    <w:rsid w:val="00DF3136"/>
    <w:rsid w:val="00DF343B"/>
    <w:rsid w:val="00DF35DC"/>
    <w:rsid w:val="00DF3643"/>
    <w:rsid w:val="00DF3B73"/>
    <w:rsid w:val="00DF3D42"/>
    <w:rsid w:val="00DF3EA3"/>
    <w:rsid w:val="00DF3F03"/>
    <w:rsid w:val="00DF4039"/>
    <w:rsid w:val="00DF40A5"/>
    <w:rsid w:val="00DF446A"/>
    <w:rsid w:val="00DF453C"/>
    <w:rsid w:val="00DF457C"/>
    <w:rsid w:val="00DF4B90"/>
    <w:rsid w:val="00DF4CD0"/>
    <w:rsid w:val="00DF4CED"/>
    <w:rsid w:val="00DF4E3A"/>
    <w:rsid w:val="00DF4EED"/>
    <w:rsid w:val="00DF4EF1"/>
    <w:rsid w:val="00DF4F6A"/>
    <w:rsid w:val="00DF5316"/>
    <w:rsid w:val="00DF538D"/>
    <w:rsid w:val="00DF54CA"/>
    <w:rsid w:val="00DF580F"/>
    <w:rsid w:val="00DF5BB0"/>
    <w:rsid w:val="00DF5E8F"/>
    <w:rsid w:val="00DF632A"/>
    <w:rsid w:val="00DF637B"/>
    <w:rsid w:val="00DF6425"/>
    <w:rsid w:val="00DF6925"/>
    <w:rsid w:val="00DF7343"/>
    <w:rsid w:val="00DF73C6"/>
    <w:rsid w:val="00DF7574"/>
    <w:rsid w:val="00DF75DC"/>
    <w:rsid w:val="00DF770A"/>
    <w:rsid w:val="00DF7A94"/>
    <w:rsid w:val="00DF7B03"/>
    <w:rsid w:val="00DF7B77"/>
    <w:rsid w:val="00E00133"/>
    <w:rsid w:val="00E001E0"/>
    <w:rsid w:val="00E0041C"/>
    <w:rsid w:val="00E00705"/>
    <w:rsid w:val="00E00998"/>
    <w:rsid w:val="00E00B76"/>
    <w:rsid w:val="00E00CA6"/>
    <w:rsid w:val="00E00ED9"/>
    <w:rsid w:val="00E0110B"/>
    <w:rsid w:val="00E0138B"/>
    <w:rsid w:val="00E015E7"/>
    <w:rsid w:val="00E01715"/>
    <w:rsid w:val="00E018BF"/>
    <w:rsid w:val="00E01AF4"/>
    <w:rsid w:val="00E01BD2"/>
    <w:rsid w:val="00E01F5A"/>
    <w:rsid w:val="00E02183"/>
    <w:rsid w:val="00E02371"/>
    <w:rsid w:val="00E023F4"/>
    <w:rsid w:val="00E024CA"/>
    <w:rsid w:val="00E025C2"/>
    <w:rsid w:val="00E026EC"/>
    <w:rsid w:val="00E03980"/>
    <w:rsid w:val="00E03BF4"/>
    <w:rsid w:val="00E03D62"/>
    <w:rsid w:val="00E03E23"/>
    <w:rsid w:val="00E040DF"/>
    <w:rsid w:val="00E04279"/>
    <w:rsid w:val="00E044D6"/>
    <w:rsid w:val="00E04626"/>
    <w:rsid w:val="00E04BC1"/>
    <w:rsid w:val="00E04D55"/>
    <w:rsid w:val="00E05055"/>
    <w:rsid w:val="00E052FB"/>
    <w:rsid w:val="00E056C4"/>
    <w:rsid w:val="00E057DE"/>
    <w:rsid w:val="00E0582A"/>
    <w:rsid w:val="00E058BE"/>
    <w:rsid w:val="00E05907"/>
    <w:rsid w:val="00E05930"/>
    <w:rsid w:val="00E05AAB"/>
    <w:rsid w:val="00E05B1E"/>
    <w:rsid w:val="00E05BD9"/>
    <w:rsid w:val="00E05C72"/>
    <w:rsid w:val="00E05D2C"/>
    <w:rsid w:val="00E05E5C"/>
    <w:rsid w:val="00E0615D"/>
    <w:rsid w:val="00E06334"/>
    <w:rsid w:val="00E064B9"/>
    <w:rsid w:val="00E064FE"/>
    <w:rsid w:val="00E069FD"/>
    <w:rsid w:val="00E06B74"/>
    <w:rsid w:val="00E06C73"/>
    <w:rsid w:val="00E0702F"/>
    <w:rsid w:val="00E070E4"/>
    <w:rsid w:val="00E075EA"/>
    <w:rsid w:val="00E079D5"/>
    <w:rsid w:val="00E07AB7"/>
    <w:rsid w:val="00E07BFA"/>
    <w:rsid w:val="00E07C2B"/>
    <w:rsid w:val="00E07CA9"/>
    <w:rsid w:val="00E07D8F"/>
    <w:rsid w:val="00E07F04"/>
    <w:rsid w:val="00E07F3A"/>
    <w:rsid w:val="00E10337"/>
    <w:rsid w:val="00E1044D"/>
    <w:rsid w:val="00E1059D"/>
    <w:rsid w:val="00E10607"/>
    <w:rsid w:val="00E10C97"/>
    <w:rsid w:val="00E112D5"/>
    <w:rsid w:val="00E113CF"/>
    <w:rsid w:val="00E114A4"/>
    <w:rsid w:val="00E1165F"/>
    <w:rsid w:val="00E118FF"/>
    <w:rsid w:val="00E11A01"/>
    <w:rsid w:val="00E11A8C"/>
    <w:rsid w:val="00E11F3E"/>
    <w:rsid w:val="00E12050"/>
    <w:rsid w:val="00E12231"/>
    <w:rsid w:val="00E12266"/>
    <w:rsid w:val="00E12283"/>
    <w:rsid w:val="00E12286"/>
    <w:rsid w:val="00E12453"/>
    <w:rsid w:val="00E12647"/>
    <w:rsid w:val="00E12798"/>
    <w:rsid w:val="00E12B49"/>
    <w:rsid w:val="00E12D86"/>
    <w:rsid w:val="00E12D8C"/>
    <w:rsid w:val="00E13200"/>
    <w:rsid w:val="00E1329C"/>
    <w:rsid w:val="00E134AC"/>
    <w:rsid w:val="00E1373C"/>
    <w:rsid w:val="00E13A05"/>
    <w:rsid w:val="00E13E14"/>
    <w:rsid w:val="00E1405A"/>
    <w:rsid w:val="00E14087"/>
    <w:rsid w:val="00E145AE"/>
    <w:rsid w:val="00E147BB"/>
    <w:rsid w:val="00E14808"/>
    <w:rsid w:val="00E1491B"/>
    <w:rsid w:val="00E14C5C"/>
    <w:rsid w:val="00E14CFD"/>
    <w:rsid w:val="00E14E69"/>
    <w:rsid w:val="00E152C0"/>
    <w:rsid w:val="00E15555"/>
    <w:rsid w:val="00E156A5"/>
    <w:rsid w:val="00E15754"/>
    <w:rsid w:val="00E15EA3"/>
    <w:rsid w:val="00E16099"/>
    <w:rsid w:val="00E160A9"/>
    <w:rsid w:val="00E162FD"/>
    <w:rsid w:val="00E16337"/>
    <w:rsid w:val="00E16507"/>
    <w:rsid w:val="00E16782"/>
    <w:rsid w:val="00E1687C"/>
    <w:rsid w:val="00E16BA2"/>
    <w:rsid w:val="00E16C29"/>
    <w:rsid w:val="00E16C8B"/>
    <w:rsid w:val="00E16FF3"/>
    <w:rsid w:val="00E17092"/>
    <w:rsid w:val="00E17696"/>
    <w:rsid w:val="00E17ACC"/>
    <w:rsid w:val="00E17BB0"/>
    <w:rsid w:val="00E17ED2"/>
    <w:rsid w:val="00E17EDF"/>
    <w:rsid w:val="00E17F7E"/>
    <w:rsid w:val="00E17FDB"/>
    <w:rsid w:val="00E206A5"/>
    <w:rsid w:val="00E20A20"/>
    <w:rsid w:val="00E20ACB"/>
    <w:rsid w:val="00E20E3F"/>
    <w:rsid w:val="00E20FFC"/>
    <w:rsid w:val="00E211CA"/>
    <w:rsid w:val="00E21299"/>
    <w:rsid w:val="00E2170D"/>
    <w:rsid w:val="00E21799"/>
    <w:rsid w:val="00E217BC"/>
    <w:rsid w:val="00E2192C"/>
    <w:rsid w:val="00E21D65"/>
    <w:rsid w:val="00E22038"/>
    <w:rsid w:val="00E22137"/>
    <w:rsid w:val="00E2220D"/>
    <w:rsid w:val="00E2283C"/>
    <w:rsid w:val="00E229F8"/>
    <w:rsid w:val="00E22B1E"/>
    <w:rsid w:val="00E22B20"/>
    <w:rsid w:val="00E22B47"/>
    <w:rsid w:val="00E22D1F"/>
    <w:rsid w:val="00E22D5B"/>
    <w:rsid w:val="00E22E6A"/>
    <w:rsid w:val="00E22EB9"/>
    <w:rsid w:val="00E22F71"/>
    <w:rsid w:val="00E23104"/>
    <w:rsid w:val="00E23111"/>
    <w:rsid w:val="00E239E3"/>
    <w:rsid w:val="00E24297"/>
    <w:rsid w:val="00E24304"/>
    <w:rsid w:val="00E24362"/>
    <w:rsid w:val="00E246FB"/>
    <w:rsid w:val="00E247FA"/>
    <w:rsid w:val="00E2483F"/>
    <w:rsid w:val="00E24C2C"/>
    <w:rsid w:val="00E24C69"/>
    <w:rsid w:val="00E24C81"/>
    <w:rsid w:val="00E24D24"/>
    <w:rsid w:val="00E24D92"/>
    <w:rsid w:val="00E24F52"/>
    <w:rsid w:val="00E25379"/>
    <w:rsid w:val="00E254DA"/>
    <w:rsid w:val="00E25887"/>
    <w:rsid w:val="00E258E6"/>
    <w:rsid w:val="00E25968"/>
    <w:rsid w:val="00E2635C"/>
    <w:rsid w:val="00E2646F"/>
    <w:rsid w:val="00E26D08"/>
    <w:rsid w:val="00E26D57"/>
    <w:rsid w:val="00E27052"/>
    <w:rsid w:val="00E271F3"/>
    <w:rsid w:val="00E27450"/>
    <w:rsid w:val="00E27485"/>
    <w:rsid w:val="00E27486"/>
    <w:rsid w:val="00E27ABD"/>
    <w:rsid w:val="00E27E21"/>
    <w:rsid w:val="00E27E51"/>
    <w:rsid w:val="00E27EB3"/>
    <w:rsid w:val="00E30206"/>
    <w:rsid w:val="00E3046B"/>
    <w:rsid w:val="00E3080E"/>
    <w:rsid w:val="00E308C3"/>
    <w:rsid w:val="00E30AD7"/>
    <w:rsid w:val="00E30D14"/>
    <w:rsid w:val="00E31107"/>
    <w:rsid w:val="00E31235"/>
    <w:rsid w:val="00E31279"/>
    <w:rsid w:val="00E31311"/>
    <w:rsid w:val="00E3148F"/>
    <w:rsid w:val="00E3153A"/>
    <w:rsid w:val="00E31542"/>
    <w:rsid w:val="00E31ADB"/>
    <w:rsid w:val="00E31AFD"/>
    <w:rsid w:val="00E31C66"/>
    <w:rsid w:val="00E31DBF"/>
    <w:rsid w:val="00E31E72"/>
    <w:rsid w:val="00E32105"/>
    <w:rsid w:val="00E322EF"/>
    <w:rsid w:val="00E324D0"/>
    <w:rsid w:val="00E32537"/>
    <w:rsid w:val="00E32726"/>
    <w:rsid w:val="00E32A6D"/>
    <w:rsid w:val="00E32CB4"/>
    <w:rsid w:val="00E32CEA"/>
    <w:rsid w:val="00E32DA6"/>
    <w:rsid w:val="00E32F6F"/>
    <w:rsid w:val="00E32F74"/>
    <w:rsid w:val="00E33091"/>
    <w:rsid w:val="00E339B2"/>
    <w:rsid w:val="00E33CA5"/>
    <w:rsid w:val="00E3405B"/>
    <w:rsid w:val="00E34139"/>
    <w:rsid w:val="00E3432A"/>
    <w:rsid w:val="00E34508"/>
    <w:rsid w:val="00E34788"/>
    <w:rsid w:val="00E34BB0"/>
    <w:rsid w:val="00E34BF0"/>
    <w:rsid w:val="00E3502C"/>
    <w:rsid w:val="00E3506D"/>
    <w:rsid w:val="00E3515C"/>
    <w:rsid w:val="00E35163"/>
    <w:rsid w:val="00E3525A"/>
    <w:rsid w:val="00E3532F"/>
    <w:rsid w:val="00E35340"/>
    <w:rsid w:val="00E355DA"/>
    <w:rsid w:val="00E357A3"/>
    <w:rsid w:val="00E35859"/>
    <w:rsid w:val="00E35A04"/>
    <w:rsid w:val="00E35AA7"/>
    <w:rsid w:val="00E35C12"/>
    <w:rsid w:val="00E35D9E"/>
    <w:rsid w:val="00E35EAE"/>
    <w:rsid w:val="00E35EE0"/>
    <w:rsid w:val="00E35F7F"/>
    <w:rsid w:val="00E360A0"/>
    <w:rsid w:val="00E36255"/>
    <w:rsid w:val="00E36702"/>
    <w:rsid w:val="00E3675A"/>
    <w:rsid w:val="00E368BA"/>
    <w:rsid w:val="00E368CE"/>
    <w:rsid w:val="00E3696A"/>
    <w:rsid w:val="00E36CB4"/>
    <w:rsid w:val="00E36DB9"/>
    <w:rsid w:val="00E36F64"/>
    <w:rsid w:val="00E36FFD"/>
    <w:rsid w:val="00E371EC"/>
    <w:rsid w:val="00E373B0"/>
    <w:rsid w:val="00E37AF8"/>
    <w:rsid w:val="00E37BE0"/>
    <w:rsid w:val="00E37E26"/>
    <w:rsid w:val="00E37E64"/>
    <w:rsid w:val="00E40255"/>
    <w:rsid w:val="00E402A5"/>
    <w:rsid w:val="00E403C9"/>
    <w:rsid w:val="00E404AF"/>
    <w:rsid w:val="00E407E7"/>
    <w:rsid w:val="00E40B69"/>
    <w:rsid w:val="00E40DD3"/>
    <w:rsid w:val="00E40EBB"/>
    <w:rsid w:val="00E41223"/>
    <w:rsid w:val="00E41636"/>
    <w:rsid w:val="00E41C9B"/>
    <w:rsid w:val="00E42019"/>
    <w:rsid w:val="00E42066"/>
    <w:rsid w:val="00E4293E"/>
    <w:rsid w:val="00E42FBF"/>
    <w:rsid w:val="00E42FE9"/>
    <w:rsid w:val="00E43176"/>
    <w:rsid w:val="00E43A69"/>
    <w:rsid w:val="00E43DF9"/>
    <w:rsid w:val="00E43F5E"/>
    <w:rsid w:val="00E43F9D"/>
    <w:rsid w:val="00E4420A"/>
    <w:rsid w:val="00E44234"/>
    <w:rsid w:val="00E445E8"/>
    <w:rsid w:val="00E44705"/>
    <w:rsid w:val="00E447B4"/>
    <w:rsid w:val="00E44847"/>
    <w:rsid w:val="00E44AA9"/>
    <w:rsid w:val="00E44B5B"/>
    <w:rsid w:val="00E44DD7"/>
    <w:rsid w:val="00E45208"/>
    <w:rsid w:val="00E456C8"/>
    <w:rsid w:val="00E45884"/>
    <w:rsid w:val="00E459E6"/>
    <w:rsid w:val="00E45E86"/>
    <w:rsid w:val="00E461B5"/>
    <w:rsid w:val="00E461FF"/>
    <w:rsid w:val="00E46200"/>
    <w:rsid w:val="00E463F9"/>
    <w:rsid w:val="00E46734"/>
    <w:rsid w:val="00E46834"/>
    <w:rsid w:val="00E468A0"/>
    <w:rsid w:val="00E46A38"/>
    <w:rsid w:val="00E46C7D"/>
    <w:rsid w:val="00E46F1E"/>
    <w:rsid w:val="00E46F9C"/>
    <w:rsid w:val="00E4713B"/>
    <w:rsid w:val="00E4716D"/>
    <w:rsid w:val="00E47217"/>
    <w:rsid w:val="00E474D2"/>
    <w:rsid w:val="00E47639"/>
    <w:rsid w:val="00E47982"/>
    <w:rsid w:val="00E47E44"/>
    <w:rsid w:val="00E47EEE"/>
    <w:rsid w:val="00E501DF"/>
    <w:rsid w:val="00E502FF"/>
    <w:rsid w:val="00E50357"/>
    <w:rsid w:val="00E5069B"/>
    <w:rsid w:val="00E507CB"/>
    <w:rsid w:val="00E5098D"/>
    <w:rsid w:val="00E50CE3"/>
    <w:rsid w:val="00E50D33"/>
    <w:rsid w:val="00E5102D"/>
    <w:rsid w:val="00E51276"/>
    <w:rsid w:val="00E514B0"/>
    <w:rsid w:val="00E518F3"/>
    <w:rsid w:val="00E519E7"/>
    <w:rsid w:val="00E51C70"/>
    <w:rsid w:val="00E51E87"/>
    <w:rsid w:val="00E51F70"/>
    <w:rsid w:val="00E522FD"/>
    <w:rsid w:val="00E523C1"/>
    <w:rsid w:val="00E52939"/>
    <w:rsid w:val="00E52D86"/>
    <w:rsid w:val="00E52DB5"/>
    <w:rsid w:val="00E52E08"/>
    <w:rsid w:val="00E530B3"/>
    <w:rsid w:val="00E531E0"/>
    <w:rsid w:val="00E53A56"/>
    <w:rsid w:val="00E53F78"/>
    <w:rsid w:val="00E542EB"/>
    <w:rsid w:val="00E54684"/>
    <w:rsid w:val="00E546BA"/>
    <w:rsid w:val="00E54876"/>
    <w:rsid w:val="00E5487C"/>
    <w:rsid w:val="00E548A3"/>
    <w:rsid w:val="00E54D3A"/>
    <w:rsid w:val="00E54F08"/>
    <w:rsid w:val="00E550C0"/>
    <w:rsid w:val="00E556D9"/>
    <w:rsid w:val="00E55EC6"/>
    <w:rsid w:val="00E55FD4"/>
    <w:rsid w:val="00E562C4"/>
    <w:rsid w:val="00E564B8"/>
    <w:rsid w:val="00E5684E"/>
    <w:rsid w:val="00E56901"/>
    <w:rsid w:val="00E569A6"/>
    <w:rsid w:val="00E56CF3"/>
    <w:rsid w:val="00E56DD0"/>
    <w:rsid w:val="00E57067"/>
    <w:rsid w:val="00E57505"/>
    <w:rsid w:val="00E57675"/>
    <w:rsid w:val="00E5767F"/>
    <w:rsid w:val="00E5769D"/>
    <w:rsid w:val="00E578C9"/>
    <w:rsid w:val="00E57B3D"/>
    <w:rsid w:val="00E57BE6"/>
    <w:rsid w:val="00E57D49"/>
    <w:rsid w:val="00E601C0"/>
    <w:rsid w:val="00E60456"/>
    <w:rsid w:val="00E6096A"/>
    <w:rsid w:val="00E60CCC"/>
    <w:rsid w:val="00E60D4A"/>
    <w:rsid w:val="00E60F91"/>
    <w:rsid w:val="00E6178C"/>
    <w:rsid w:val="00E619D1"/>
    <w:rsid w:val="00E61BAB"/>
    <w:rsid w:val="00E61CE6"/>
    <w:rsid w:val="00E61D8C"/>
    <w:rsid w:val="00E61E60"/>
    <w:rsid w:val="00E621C2"/>
    <w:rsid w:val="00E62773"/>
    <w:rsid w:val="00E62774"/>
    <w:rsid w:val="00E6290F"/>
    <w:rsid w:val="00E62D46"/>
    <w:rsid w:val="00E62E2E"/>
    <w:rsid w:val="00E62F18"/>
    <w:rsid w:val="00E62F3D"/>
    <w:rsid w:val="00E63575"/>
    <w:rsid w:val="00E635C3"/>
    <w:rsid w:val="00E63656"/>
    <w:rsid w:val="00E63741"/>
    <w:rsid w:val="00E63B23"/>
    <w:rsid w:val="00E63BC2"/>
    <w:rsid w:val="00E64181"/>
    <w:rsid w:val="00E6436B"/>
    <w:rsid w:val="00E649F7"/>
    <w:rsid w:val="00E64A49"/>
    <w:rsid w:val="00E64D75"/>
    <w:rsid w:val="00E64FFE"/>
    <w:rsid w:val="00E65198"/>
    <w:rsid w:val="00E65381"/>
    <w:rsid w:val="00E6576C"/>
    <w:rsid w:val="00E65ADB"/>
    <w:rsid w:val="00E65B57"/>
    <w:rsid w:val="00E65BDF"/>
    <w:rsid w:val="00E65C03"/>
    <w:rsid w:val="00E65E2A"/>
    <w:rsid w:val="00E66555"/>
    <w:rsid w:val="00E66DF8"/>
    <w:rsid w:val="00E6707B"/>
    <w:rsid w:val="00E67489"/>
    <w:rsid w:val="00E67814"/>
    <w:rsid w:val="00E67850"/>
    <w:rsid w:val="00E67853"/>
    <w:rsid w:val="00E67BED"/>
    <w:rsid w:val="00E67D6D"/>
    <w:rsid w:val="00E67D94"/>
    <w:rsid w:val="00E67EBD"/>
    <w:rsid w:val="00E701F0"/>
    <w:rsid w:val="00E70896"/>
    <w:rsid w:val="00E70B42"/>
    <w:rsid w:val="00E70CD4"/>
    <w:rsid w:val="00E712AD"/>
    <w:rsid w:val="00E71668"/>
    <w:rsid w:val="00E71829"/>
    <w:rsid w:val="00E71960"/>
    <w:rsid w:val="00E719AA"/>
    <w:rsid w:val="00E71C88"/>
    <w:rsid w:val="00E71CDE"/>
    <w:rsid w:val="00E71E8D"/>
    <w:rsid w:val="00E7200B"/>
    <w:rsid w:val="00E722BE"/>
    <w:rsid w:val="00E723E2"/>
    <w:rsid w:val="00E72781"/>
    <w:rsid w:val="00E72CDD"/>
    <w:rsid w:val="00E72FF8"/>
    <w:rsid w:val="00E731AE"/>
    <w:rsid w:val="00E7340B"/>
    <w:rsid w:val="00E73510"/>
    <w:rsid w:val="00E7369A"/>
    <w:rsid w:val="00E7383E"/>
    <w:rsid w:val="00E73DAA"/>
    <w:rsid w:val="00E7400A"/>
    <w:rsid w:val="00E74190"/>
    <w:rsid w:val="00E741EA"/>
    <w:rsid w:val="00E74234"/>
    <w:rsid w:val="00E74769"/>
    <w:rsid w:val="00E747B8"/>
    <w:rsid w:val="00E74887"/>
    <w:rsid w:val="00E74889"/>
    <w:rsid w:val="00E74988"/>
    <w:rsid w:val="00E74A3A"/>
    <w:rsid w:val="00E75307"/>
    <w:rsid w:val="00E75390"/>
    <w:rsid w:val="00E756F6"/>
    <w:rsid w:val="00E75725"/>
    <w:rsid w:val="00E759F3"/>
    <w:rsid w:val="00E75AAE"/>
    <w:rsid w:val="00E75C68"/>
    <w:rsid w:val="00E75CE6"/>
    <w:rsid w:val="00E75F70"/>
    <w:rsid w:val="00E76431"/>
    <w:rsid w:val="00E7705D"/>
    <w:rsid w:val="00E770D1"/>
    <w:rsid w:val="00E7779E"/>
    <w:rsid w:val="00E77958"/>
    <w:rsid w:val="00E77DA8"/>
    <w:rsid w:val="00E77E6B"/>
    <w:rsid w:val="00E77EBB"/>
    <w:rsid w:val="00E800DC"/>
    <w:rsid w:val="00E8028E"/>
    <w:rsid w:val="00E8036D"/>
    <w:rsid w:val="00E8054D"/>
    <w:rsid w:val="00E80656"/>
    <w:rsid w:val="00E808CD"/>
    <w:rsid w:val="00E80C7D"/>
    <w:rsid w:val="00E80D43"/>
    <w:rsid w:val="00E80EC6"/>
    <w:rsid w:val="00E81438"/>
    <w:rsid w:val="00E818C2"/>
    <w:rsid w:val="00E81D80"/>
    <w:rsid w:val="00E81F1E"/>
    <w:rsid w:val="00E82224"/>
    <w:rsid w:val="00E82245"/>
    <w:rsid w:val="00E828BC"/>
    <w:rsid w:val="00E829E9"/>
    <w:rsid w:val="00E82F9F"/>
    <w:rsid w:val="00E8335D"/>
    <w:rsid w:val="00E83392"/>
    <w:rsid w:val="00E836DB"/>
    <w:rsid w:val="00E836FF"/>
    <w:rsid w:val="00E837D5"/>
    <w:rsid w:val="00E83B5F"/>
    <w:rsid w:val="00E83D75"/>
    <w:rsid w:val="00E8412D"/>
    <w:rsid w:val="00E8429A"/>
    <w:rsid w:val="00E842B5"/>
    <w:rsid w:val="00E842FB"/>
    <w:rsid w:val="00E843DD"/>
    <w:rsid w:val="00E84453"/>
    <w:rsid w:val="00E8476F"/>
    <w:rsid w:val="00E847C5"/>
    <w:rsid w:val="00E847EA"/>
    <w:rsid w:val="00E849EE"/>
    <w:rsid w:val="00E84B23"/>
    <w:rsid w:val="00E850AA"/>
    <w:rsid w:val="00E8542D"/>
    <w:rsid w:val="00E855F1"/>
    <w:rsid w:val="00E855F4"/>
    <w:rsid w:val="00E85805"/>
    <w:rsid w:val="00E859D8"/>
    <w:rsid w:val="00E85BD3"/>
    <w:rsid w:val="00E86182"/>
    <w:rsid w:val="00E86210"/>
    <w:rsid w:val="00E86301"/>
    <w:rsid w:val="00E863A6"/>
    <w:rsid w:val="00E86F70"/>
    <w:rsid w:val="00E872A7"/>
    <w:rsid w:val="00E877D2"/>
    <w:rsid w:val="00E87A19"/>
    <w:rsid w:val="00E87AC4"/>
    <w:rsid w:val="00E87AC8"/>
    <w:rsid w:val="00E87B9E"/>
    <w:rsid w:val="00E87BEE"/>
    <w:rsid w:val="00E87F0F"/>
    <w:rsid w:val="00E90186"/>
    <w:rsid w:val="00E9034A"/>
    <w:rsid w:val="00E90816"/>
    <w:rsid w:val="00E90920"/>
    <w:rsid w:val="00E90957"/>
    <w:rsid w:val="00E90A9A"/>
    <w:rsid w:val="00E90C37"/>
    <w:rsid w:val="00E90DD7"/>
    <w:rsid w:val="00E911C2"/>
    <w:rsid w:val="00E913E8"/>
    <w:rsid w:val="00E9143E"/>
    <w:rsid w:val="00E914AD"/>
    <w:rsid w:val="00E91575"/>
    <w:rsid w:val="00E91590"/>
    <w:rsid w:val="00E915B2"/>
    <w:rsid w:val="00E91881"/>
    <w:rsid w:val="00E918E0"/>
    <w:rsid w:val="00E9190D"/>
    <w:rsid w:val="00E91CE3"/>
    <w:rsid w:val="00E91CE8"/>
    <w:rsid w:val="00E91F0A"/>
    <w:rsid w:val="00E92141"/>
    <w:rsid w:val="00E9217A"/>
    <w:rsid w:val="00E924C5"/>
    <w:rsid w:val="00E925C6"/>
    <w:rsid w:val="00E927C4"/>
    <w:rsid w:val="00E92CCC"/>
    <w:rsid w:val="00E9305B"/>
    <w:rsid w:val="00E93088"/>
    <w:rsid w:val="00E9309E"/>
    <w:rsid w:val="00E931E9"/>
    <w:rsid w:val="00E932E5"/>
    <w:rsid w:val="00E93686"/>
    <w:rsid w:val="00E937E3"/>
    <w:rsid w:val="00E937F1"/>
    <w:rsid w:val="00E9381B"/>
    <w:rsid w:val="00E93C76"/>
    <w:rsid w:val="00E93ED0"/>
    <w:rsid w:val="00E941D2"/>
    <w:rsid w:val="00E944F4"/>
    <w:rsid w:val="00E94605"/>
    <w:rsid w:val="00E9463B"/>
    <w:rsid w:val="00E947E9"/>
    <w:rsid w:val="00E9487F"/>
    <w:rsid w:val="00E94951"/>
    <w:rsid w:val="00E94A09"/>
    <w:rsid w:val="00E94AFA"/>
    <w:rsid w:val="00E94B54"/>
    <w:rsid w:val="00E953B3"/>
    <w:rsid w:val="00E955B6"/>
    <w:rsid w:val="00E9567C"/>
    <w:rsid w:val="00E95B89"/>
    <w:rsid w:val="00E95E6E"/>
    <w:rsid w:val="00E95EFF"/>
    <w:rsid w:val="00E961E7"/>
    <w:rsid w:val="00E96486"/>
    <w:rsid w:val="00E96658"/>
    <w:rsid w:val="00E96F3B"/>
    <w:rsid w:val="00E97199"/>
    <w:rsid w:val="00E971BF"/>
    <w:rsid w:val="00E972D1"/>
    <w:rsid w:val="00E97598"/>
    <w:rsid w:val="00E976E0"/>
    <w:rsid w:val="00E977B7"/>
    <w:rsid w:val="00E977ED"/>
    <w:rsid w:val="00E97838"/>
    <w:rsid w:val="00E97874"/>
    <w:rsid w:val="00E978B1"/>
    <w:rsid w:val="00E97989"/>
    <w:rsid w:val="00E979FD"/>
    <w:rsid w:val="00E97B59"/>
    <w:rsid w:val="00E97E18"/>
    <w:rsid w:val="00E97E96"/>
    <w:rsid w:val="00EA0120"/>
    <w:rsid w:val="00EA026B"/>
    <w:rsid w:val="00EA0927"/>
    <w:rsid w:val="00EA0986"/>
    <w:rsid w:val="00EA0A77"/>
    <w:rsid w:val="00EA0D06"/>
    <w:rsid w:val="00EA0E02"/>
    <w:rsid w:val="00EA1070"/>
    <w:rsid w:val="00EA10A2"/>
    <w:rsid w:val="00EA1558"/>
    <w:rsid w:val="00EA15E6"/>
    <w:rsid w:val="00EA1861"/>
    <w:rsid w:val="00EA1933"/>
    <w:rsid w:val="00EA1BAC"/>
    <w:rsid w:val="00EA21EC"/>
    <w:rsid w:val="00EA2265"/>
    <w:rsid w:val="00EA226C"/>
    <w:rsid w:val="00EA2401"/>
    <w:rsid w:val="00EA25DD"/>
    <w:rsid w:val="00EA2745"/>
    <w:rsid w:val="00EA298E"/>
    <w:rsid w:val="00EA2B6E"/>
    <w:rsid w:val="00EA2BA7"/>
    <w:rsid w:val="00EA2ECD"/>
    <w:rsid w:val="00EA331A"/>
    <w:rsid w:val="00EA33D5"/>
    <w:rsid w:val="00EA33F0"/>
    <w:rsid w:val="00EA348A"/>
    <w:rsid w:val="00EA34EA"/>
    <w:rsid w:val="00EA3747"/>
    <w:rsid w:val="00EA39A4"/>
    <w:rsid w:val="00EA3D48"/>
    <w:rsid w:val="00EA3DAA"/>
    <w:rsid w:val="00EA3DF2"/>
    <w:rsid w:val="00EA3EEA"/>
    <w:rsid w:val="00EA405A"/>
    <w:rsid w:val="00EA4193"/>
    <w:rsid w:val="00EA41C1"/>
    <w:rsid w:val="00EA41F3"/>
    <w:rsid w:val="00EA46FB"/>
    <w:rsid w:val="00EA4876"/>
    <w:rsid w:val="00EA49D6"/>
    <w:rsid w:val="00EA4D42"/>
    <w:rsid w:val="00EA4E76"/>
    <w:rsid w:val="00EA5069"/>
    <w:rsid w:val="00EA5572"/>
    <w:rsid w:val="00EA57D5"/>
    <w:rsid w:val="00EA5810"/>
    <w:rsid w:val="00EA5F8B"/>
    <w:rsid w:val="00EA658C"/>
    <w:rsid w:val="00EA6861"/>
    <w:rsid w:val="00EA6917"/>
    <w:rsid w:val="00EA6D71"/>
    <w:rsid w:val="00EA6DCD"/>
    <w:rsid w:val="00EA7134"/>
    <w:rsid w:val="00EA722E"/>
    <w:rsid w:val="00EA72D8"/>
    <w:rsid w:val="00EA74B4"/>
    <w:rsid w:val="00EA7505"/>
    <w:rsid w:val="00EA7654"/>
    <w:rsid w:val="00EA77EA"/>
    <w:rsid w:val="00EA7A41"/>
    <w:rsid w:val="00EA7B8E"/>
    <w:rsid w:val="00EA7DDE"/>
    <w:rsid w:val="00EA7E39"/>
    <w:rsid w:val="00EA7E7E"/>
    <w:rsid w:val="00EB0173"/>
    <w:rsid w:val="00EB0298"/>
    <w:rsid w:val="00EB0300"/>
    <w:rsid w:val="00EB0413"/>
    <w:rsid w:val="00EB05FA"/>
    <w:rsid w:val="00EB097F"/>
    <w:rsid w:val="00EB09AB"/>
    <w:rsid w:val="00EB0A04"/>
    <w:rsid w:val="00EB0BDD"/>
    <w:rsid w:val="00EB0BE1"/>
    <w:rsid w:val="00EB0BFF"/>
    <w:rsid w:val="00EB0E4F"/>
    <w:rsid w:val="00EB0F5D"/>
    <w:rsid w:val="00EB12D6"/>
    <w:rsid w:val="00EB1A01"/>
    <w:rsid w:val="00EB1B09"/>
    <w:rsid w:val="00EB1BB3"/>
    <w:rsid w:val="00EB1D44"/>
    <w:rsid w:val="00EB1D9B"/>
    <w:rsid w:val="00EB1E22"/>
    <w:rsid w:val="00EB1E87"/>
    <w:rsid w:val="00EB22CB"/>
    <w:rsid w:val="00EB22E9"/>
    <w:rsid w:val="00EB255E"/>
    <w:rsid w:val="00EB25D8"/>
    <w:rsid w:val="00EB2848"/>
    <w:rsid w:val="00EB2967"/>
    <w:rsid w:val="00EB296A"/>
    <w:rsid w:val="00EB2DDD"/>
    <w:rsid w:val="00EB2F8E"/>
    <w:rsid w:val="00EB3064"/>
    <w:rsid w:val="00EB31AD"/>
    <w:rsid w:val="00EB31F8"/>
    <w:rsid w:val="00EB3305"/>
    <w:rsid w:val="00EB33B5"/>
    <w:rsid w:val="00EB35D4"/>
    <w:rsid w:val="00EB37B4"/>
    <w:rsid w:val="00EB3BCC"/>
    <w:rsid w:val="00EB3C8E"/>
    <w:rsid w:val="00EB3D52"/>
    <w:rsid w:val="00EB4041"/>
    <w:rsid w:val="00EB4125"/>
    <w:rsid w:val="00EB41D6"/>
    <w:rsid w:val="00EB44BA"/>
    <w:rsid w:val="00EB44DE"/>
    <w:rsid w:val="00EB45B8"/>
    <w:rsid w:val="00EB4601"/>
    <w:rsid w:val="00EB4A69"/>
    <w:rsid w:val="00EB4C99"/>
    <w:rsid w:val="00EB50A9"/>
    <w:rsid w:val="00EB523E"/>
    <w:rsid w:val="00EB52AF"/>
    <w:rsid w:val="00EB57ED"/>
    <w:rsid w:val="00EB58A6"/>
    <w:rsid w:val="00EB5CE0"/>
    <w:rsid w:val="00EB5E41"/>
    <w:rsid w:val="00EB6032"/>
    <w:rsid w:val="00EB619F"/>
    <w:rsid w:val="00EB6417"/>
    <w:rsid w:val="00EB678A"/>
    <w:rsid w:val="00EB682C"/>
    <w:rsid w:val="00EB69AC"/>
    <w:rsid w:val="00EB69B0"/>
    <w:rsid w:val="00EB6AF1"/>
    <w:rsid w:val="00EB6AFC"/>
    <w:rsid w:val="00EB6E96"/>
    <w:rsid w:val="00EB7426"/>
    <w:rsid w:val="00EB77F3"/>
    <w:rsid w:val="00EB7813"/>
    <w:rsid w:val="00EB79E1"/>
    <w:rsid w:val="00EB7DD2"/>
    <w:rsid w:val="00EB7F11"/>
    <w:rsid w:val="00EC0105"/>
    <w:rsid w:val="00EC04A3"/>
    <w:rsid w:val="00EC07EB"/>
    <w:rsid w:val="00EC08BB"/>
    <w:rsid w:val="00EC0A2B"/>
    <w:rsid w:val="00EC0B5B"/>
    <w:rsid w:val="00EC0C94"/>
    <w:rsid w:val="00EC108A"/>
    <w:rsid w:val="00EC1186"/>
    <w:rsid w:val="00EC1240"/>
    <w:rsid w:val="00EC1632"/>
    <w:rsid w:val="00EC16E3"/>
    <w:rsid w:val="00EC19E1"/>
    <w:rsid w:val="00EC1B9C"/>
    <w:rsid w:val="00EC1E7E"/>
    <w:rsid w:val="00EC1EAA"/>
    <w:rsid w:val="00EC1F42"/>
    <w:rsid w:val="00EC21EF"/>
    <w:rsid w:val="00EC2208"/>
    <w:rsid w:val="00EC23E9"/>
    <w:rsid w:val="00EC28B0"/>
    <w:rsid w:val="00EC2D9F"/>
    <w:rsid w:val="00EC2EF5"/>
    <w:rsid w:val="00EC3016"/>
    <w:rsid w:val="00EC33F9"/>
    <w:rsid w:val="00EC3628"/>
    <w:rsid w:val="00EC37D4"/>
    <w:rsid w:val="00EC3931"/>
    <w:rsid w:val="00EC39FD"/>
    <w:rsid w:val="00EC3A0C"/>
    <w:rsid w:val="00EC3F1F"/>
    <w:rsid w:val="00EC4464"/>
    <w:rsid w:val="00EC473A"/>
    <w:rsid w:val="00EC4974"/>
    <w:rsid w:val="00EC4A62"/>
    <w:rsid w:val="00EC4BB0"/>
    <w:rsid w:val="00EC4BCA"/>
    <w:rsid w:val="00EC502D"/>
    <w:rsid w:val="00EC51BE"/>
    <w:rsid w:val="00EC55BB"/>
    <w:rsid w:val="00EC56FB"/>
    <w:rsid w:val="00EC5837"/>
    <w:rsid w:val="00EC5B57"/>
    <w:rsid w:val="00EC5E41"/>
    <w:rsid w:val="00EC5E69"/>
    <w:rsid w:val="00EC6332"/>
    <w:rsid w:val="00EC6554"/>
    <w:rsid w:val="00EC6603"/>
    <w:rsid w:val="00EC674B"/>
    <w:rsid w:val="00EC6AC6"/>
    <w:rsid w:val="00EC6D46"/>
    <w:rsid w:val="00EC72F5"/>
    <w:rsid w:val="00EC7A60"/>
    <w:rsid w:val="00EC7AC8"/>
    <w:rsid w:val="00EC7D61"/>
    <w:rsid w:val="00ED0491"/>
    <w:rsid w:val="00ED0622"/>
    <w:rsid w:val="00ED09BE"/>
    <w:rsid w:val="00ED0BE7"/>
    <w:rsid w:val="00ED0CFC"/>
    <w:rsid w:val="00ED103C"/>
    <w:rsid w:val="00ED1052"/>
    <w:rsid w:val="00ED10C1"/>
    <w:rsid w:val="00ED1146"/>
    <w:rsid w:val="00ED1231"/>
    <w:rsid w:val="00ED1247"/>
    <w:rsid w:val="00ED1613"/>
    <w:rsid w:val="00ED1845"/>
    <w:rsid w:val="00ED1A61"/>
    <w:rsid w:val="00ED1D94"/>
    <w:rsid w:val="00ED1ED5"/>
    <w:rsid w:val="00ED1F24"/>
    <w:rsid w:val="00ED201D"/>
    <w:rsid w:val="00ED2674"/>
    <w:rsid w:val="00ED278B"/>
    <w:rsid w:val="00ED2D31"/>
    <w:rsid w:val="00ED2EE4"/>
    <w:rsid w:val="00ED2F3B"/>
    <w:rsid w:val="00ED30E8"/>
    <w:rsid w:val="00ED32CF"/>
    <w:rsid w:val="00ED3367"/>
    <w:rsid w:val="00ED35A8"/>
    <w:rsid w:val="00ED35FC"/>
    <w:rsid w:val="00ED36CC"/>
    <w:rsid w:val="00ED3745"/>
    <w:rsid w:val="00ED39DF"/>
    <w:rsid w:val="00ED3A06"/>
    <w:rsid w:val="00ED3AC6"/>
    <w:rsid w:val="00ED3ACF"/>
    <w:rsid w:val="00ED3AEF"/>
    <w:rsid w:val="00ED3D82"/>
    <w:rsid w:val="00ED3EC9"/>
    <w:rsid w:val="00ED4008"/>
    <w:rsid w:val="00ED41E5"/>
    <w:rsid w:val="00ED4786"/>
    <w:rsid w:val="00ED4846"/>
    <w:rsid w:val="00ED4A06"/>
    <w:rsid w:val="00ED4B8A"/>
    <w:rsid w:val="00ED51FA"/>
    <w:rsid w:val="00ED52E7"/>
    <w:rsid w:val="00ED5506"/>
    <w:rsid w:val="00ED5531"/>
    <w:rsid w:val="00ED57EB"/>
    <w:rsid w:val="00ED5C60"/>
    <w:rsid w:val="00ED5D63"/>
    <w:rsid w:val="00ED5D79"/>
    <w:rsid w:val="00ED5EA2"/>
    <w:rsid w:val="00ED6792"/>
    <w:rsid w:val="00ED67A9"/>
    <w:rsid w:val="00ED6B51"/>
    <w:rsid w:val="00ED6D46"/>
    <w:rsid w:val="00ED6E93"/>
    <w:rsid w:val="00ED72AC"/>
    <w:rsid w:val="00ED773F"/>
    <w:rsid w:val="00ED79A3"/>
    <w:rsid w:val="00ED79E3"/>
    <w:rsid w:val="00EE01C6"/>
    <w:rsid w:val="00EE0201"/>
    <w:rsid w:val="00EE0476"/>
    <w:rsid w:val="00EE066E"/>
    <w:rsid w:val="00EE081D"/>
    <w:rsid w:val="00EE084F"/>
    <w:rsid w:val="00EE09CA"/>
    <w:rsid w:val="00EE0E5D"/>
    <w:rsid w:val="00EE0F3E"/>
    <w:rsid w:val="00EE1371"/>
    <w:rsid w:val="00EE1378"/>
    <w:rsid w:val="00EE13A5"/>
    <w:rsid w:val="00EE14FC"/>
    <w:rsid w:val="00EE1571"/>
    <w:rsid w:val="00EE1780"/>
    <w:rsid w:val="00EE1B39"/>
    <w:rsid w:val="00EE1B3C"/>
    <w:rsid w:val="00EE1B87"/>
    <w:rsid w:val="00EE1CE2"/>
    <w:rsid w:val="00EE1F86"/>
    <w:rsid w:val="00EE21D8"/>
    <w:rsid w:val="00EE22B8"/>
    <w:rsid w:val="00EE2326"/>
    <w:rsid w:val="00EE23BF"/>
    <w:rsid w:val="00EE28F1"/>
    <w:rsid w:val="00EE2A42"/>
    <w:rsid w:val="00EE2C07"/>
    <w:rsid w:val="00EE2EA9"/>
    <w:rsid w:val="00EE327F"/>
    <w:rsid w:val="00EE33BE"/>
    <w:rsid w:val="00EE354F"/>
    <w:rsid w:val="00EE35D3"/>
    <w:rsid w:val="00EE39FB"/>
    <w:rsid w:val="00EE3A2A"/>
    <w:rsid w:val="00EE3D77"/>
    <w:rsid w:val="00EE3EF7"/>
    <w:rsid w:val="00EE3FE0"/>
    <w:rsid w:val="00EE4084"/>
    <w:rsid w:val="00EE432B"/>
    <w:rsid w:val="00EE4902"/>
    <w:rsid w:val="00EE4A90"/>
    <w:rsid w:val="00EE4B28"/>
    <w:rsid w:val="00EE4C83"/>
    <w:rsid w:val="00EE4D1A"/>
    <w:rsid w:val="00EE4D37"/>
    <w:rsid w:val="00EE4D6B"/>
    <w:rsid w:val="00EE4E50"/>
    <w:rsid w:val="00EE4F00"/>
    <w:rsid w:val="00EE5125"/>
    <w:rsid w:val="00EE5293"/>
    <w:rsid w:val="00EE53A2"/>
    <w:rsid w:val="00EE5436"/>
    <w:rsid w:val="00EE583F"/>
    <w:rsid w:val="00EE5BA8"/>
    <w:rsid w:val="00EE5BAC"/>
    <w:rsid w:val="00EE5D5E"/>
    <w:rsid w:val="00EE5DB2"/>
    <w:rsid w:val="00EE6196"/>
    <w:rsid w:val="00EE629A"/>
    <w:rsid w:val="00EE6796"/>
    <w:rsid w:val="00EE690F"/>
    <w:rsid w:val="00EE6D0D"/>
    <w:rsid w:val="00EE6D2A"/>
    <w:rsid w:val="00EE6E7A"/>
    <w:rsid w:val="00EE6F35"/>
    <w:rsid w:val="00EE7694"/>
    <w:rsid w:val="00EE7ADC"/>
    <w:rsid w:val="00EE7BC5"/>
    <w:rsid w:val="00EE7CAB"/>
    <w:rsid w:val="00EE7DA3"/>
    <w:rsid w:val="00EF014B"/>
    <w:rsid w:val="00EF05B5"/>
    <w:rsid w:val="00EF07DB"/>
    <w:rsid w:val="00EF0CC2"/>
    <w:rsid w:val="00EF0E00"/>
    <w:rsid w:val="00EF101A"/>
    <w:rsid w:val="00EF13C7"/>
    <w:rsid w:val="00EF14C2"/>
    <w:rsid w:val="00EF1720"/>
    <w:rsid w:val="00EF194E"/>
    <w:rsid w:val="00EF1A4B"/>
    <w:rsid w:val="00EF1BE6"/>
    <w:rsid w:val="00EF1D6A"/>
    <w:rsid w:val="00EF1FD3"/>
    <w:rsid w:val="00EF2202"/>
    <w:rsid w:val="00EF234D"/>
    <w:rsid w:val="00EF25FF"/>
    <w:rsid w:val="00EF2788"/>
    <w:rsid w:val="00EF2891"/>
    <w:rsid w:val="00EF2B7A"/>
    <w:rsid w:val="00EF2C40"/>
    <w:rsid w:val="00EF2EF1"/>
    <w:rsid w:val="00EF3147"/>
    <w:rsid w:val="00EF31B2"/>
    <w:rsid w:val="00EF32AF"/>
    <w:rsid w:val="00EF35B6"/>
    <w:rsid w:val="00EF361E"/>
    <w:rsid w:val="00EF390B"/>
    <w:rsid w:val="00EF3A22"/>
    <w:rsid w:val="00EF3C8B"/>
    <w:rsid w:val="00EF4004"/>
    <w:rsid w:val="00EF4060"/>
    <w:rsid w:val="00EF4158"/>
    <w:rsid w:val="00EF437E"/>
    <w:rsid w:val="00EF4384"/>
    <w:rsid w:val="00EF45FF"/>
    <w:rsid w:val="00EF4657"/>
    <w:rsid w:val="00EF4980"/>
    <w:rsid w:val="00EF4CBD"/>
    <w:rsid w:val="00EF50BB"/>
    <w:rsid w:val="00EF5213"/>
    <w:rsid w:val="00EF52A3"/>
    <w:rsid w:val="00EF52AE"/>
    <w:rsid w:val="00EF54AF"/>
    <w:rsid w:val="00EF54FD"/>
    <w:rsid w:val="00EF56F8"/>
    <w:rsid w:val="00EF5A52"/>
    <w:rsid w:val="00EF5C82"/>
    <w:rsid w:val="00EF5D91"/>
    <w:rsid w:val="00EF60D9"/>
    <w:rsid w:val="00EF617A"/>
    <w:rsid w:val="00EF6278"/>
    <w:rsid w:val="00EF631C"/>
    <w:rsid w:val="00EF640F"/>
    <w:rsid w:val="00EF6428"/>
    <w:rsid w:val="00EF6B74"/>
    <w:rsid w:val="00EF6EC4"/>
    <w:rsid w:val="00EF6EF0"/>
    <w:rsid w:val="00EF7058"/>
    <w:rsid w:val="00EF70B9"/>
    <w:rsid w:val="00EF73A8"/>
    <w:rsid w:val="00EF75DB"/>
    <w:rsid w:val="00EF76E4"/>
    <w:rsid w:val="00EF7AB6"/>
    <w:rsid w:val="00EF7ACC"/>
    <w:rsid w:val="00EF7DD9"/>
    <w:rsid w:val="00EF7E31"/>
    <w:rsid w:val="00EF7EC0"/>
    <w:rsid w:val="00F00377"/>
    <w:rsid w:val="00F00603"/>
    <w:rsid w:val="00F00732"/>
    <w:rsid w:val="00F0077A"/>
    <w:rsid w:val="00F00D9C"/>
    <w:rsid w:val="00F00E06"/>
    <w:rsid w:val="00F00E66"/>
    <w:rsid w:val="00F00F1F"/>
    <w:rsid w:val="00F0131C"/>
    <w:rsid w:val="00F01874"/>
    <w:rsid w:val="00F01B13"/>
    <w:rsid w:val="00F01BB9"/>
    <w:rsid w:val="00F01EC0"/>
    <w:rsid w:val="00F0219A"/>
    <w:rsid w:val="00F0298B"/>
    <w:rsid w:val="00F02A06"/>
    <w:rsid w:val="00F02B49"/>
    <w:rsid w:val="00F02DDC"/>
    <w:rsid w:val="00F02E6B"/>
    <w:rsid w:val="00F02F11"/>
    <w:rsid w:val="00F02FB7"/>
    <w:rsid w:val="00F02FCB"/>
    <w:rsid w:val="00F03250"/>
    <w:rsid w:val="00F0336C"/>
    <w:rsid w:val="00F03518"/>
    <w:rsid w:val="00F03829"/>
    <w:rsid w:val="00F03857"/>
    <w:rsid w:val="00F0389C"/>
    <w:rsid w:val="00F03A30"/>
    <w:rsid w:val="00F04287"/>
    <w:rsid w:val="00F043E6"/>
    <w:rsid w:val="00F0453F"/>
    <w:rsid w:val="00F0494E"/>
    <w:rsid w:val="00F049DC"/>
    <w:rsid w:val="00F04BB4"/>
    <w:rsid w:val="00F04BC0"/>
    <w:rsid w:val="00F04CA8"/>
    <w:rsid w:val="00F05071"/>
    <w:rsid w:val="00F05184"/>
    <w:rsid w:val="00F051DB"/>
    <w:rsid w:val="00F05C0C"/>
    <w:rsid w:val="00F05D25"/>
    <w:rsid w:val="00F06160"/>
    <w:rsid w:val="00F0640F"/>
    <w:rsid w:val="00F0645A"/>
    <w:rsid w:val="00F067D9"/>
    <w:rsid w:val="00F06904"/>
    <w:rsid w:val="00F069F0"/>
    <w:rsid w:val="00F06BD2"/>
    <w:rsid w:val="00F0708A"/>
    <w:rsid w:val="00F0712A"/>
    <w:rsid w:val="00F072B0"/>
    <w:rsid w:val="00F0738E"/>
    <w:rsid w:val="00F074E0"/>
    <w:rsid w:val="00F0773E"/>
    <w:rsid w:val="00F07754"/>
    <w:rsid w:val="00F078D2"/>
    <w:rsid w:val="00F07B54"/>
    <w:rsid w:val="00F07C4A"/>
    <w:rsid w:val="00F07CCE"/>
    <w:rsid w:val="00F07E18"/>
    <w:rsid w:val="00F07E19"/>
    <w:rsid w:val="00F07F7E"/>
    <w:rsid w:val="00F1001D"/>
    <w:rsid w:val="00F10456"/>
    <w:rsid w:val="00F105AC"/>
    <w:rsid w:val="00F10668"/>
    <w:rsid w:val="00F108BC"/>
    <w:rsid w:val="00F109A5"/>
    <w:rsid w:val="00F109F4"/>
    <w:rsid w:val="00F10CB3"/>
    <w:rsid w:val="00F10CCD"/>
    <w:rsid w:val="00F10E4E"/>
    <w:rsid w:val="00F11048"/>
    <w:rsid w:val="00F1118C"/>
    <w:rsid w:val="00F113CA"/>
    <w:rsid w:val="00F115B0"/>
    <w:rsid w:val="00F11829"/>
    <w:rsid w:val="00F118C5"/>
    <w:rsid w:val="00F11ABB"/>
    <w:rsid w:val="00F11E39"/>
    <w:rsid w:val="00F11E9A"/>
    <w:rsid w:val="00F11FC3"/>
    <w:rsid w:val="00F1219B"/>
    <w:rsid w:val="00F122A7"/>
    <w:rsid w:val="00F12311"/>
    <w:rsid w:val="00F1240E"/>
    <w:rsid w:val="00F12665"/>
    <w:rsid w:val="00F129AF"/>
    <w:rsid w:val="00F12B45"/>
    <w:rsid w:val="00F12C05"/>
    <w:rsid w:val="00F12C71"/>
    <w:rsid w:val="00F12CC9"/>
    <w:rsid w:val="00F12F53"/>
    <w:rsid w:val="00F130CD"/>
    <w:rsid w:val="00F13BFE"/>
    <w:rsid w:val="00F13D2D"/>
    <w:rsid w:val="00F1409E"/>
    <w:rsid w:val="00F145C9"/>
    <w:rsid w:val="00F1486C"/>
    <w:rsid w:val="00F149B5"/>
    <w:rsid w:val="00F149D1"/>
    <w:rsid w:val="00F14DA4"/>
    <w:rsid w:val="00F14E0D"/>
    <w:rsid w:val="00F14FB3"/>
    <w:rsid w:val="00F15611"/>
    <w:rsid w:val="00F1565D"/>
    <w:rsid w:val="00F15666"/>
    <w:rsid w:val="00F15C74"/>
    <w:rsid w:val="00F16036"/>
    <w:rsid w:val="00F1630C"/>
    <w:rsid w:val="00F16505"/>
    <w:rsid w:val="00F16557"/>
    <w:rsid w:val="00F16884"/>
    <w:rsid w:val="00F16CA5"/>
    <w:rsid w:val="00F16DB7"/>
    <w:rsid w:val="00F17574"/>
    <w:rsid w:val="00F176B9"/>
    <w:rsid w:val="00F177B2"/>
    <w:rsid w:val="00F178FF"/>
    <w:rsid w:val="00F17AB0"/>
    <w:rsid w:val="00F17C04"/>
    <w:rsid w:val="00F17C09"/>
    <w:rsid w:val="00F2020B"/>
    <w:rsid w:val="00F20260"/>
    <w:rsid w:val="00F20443"/>
    <w:rsid w:val="00F20652"/>
    <w:rsid w:val="00F2077A"/>
    <w:rsid w:val="00F208AC"/>
    <w:rsid w:val="00F20FD1"/>
    <w:rsid w:val="00F21475"/>
    <w:rsid w:val="00F21488"/>
    <w:rsid w:val="00F21CDC"/>
    <w:rsid w:val="00F222CA"/>
    <w:rsid w:val="00F2230B"/>
    <w:rsid w:val="00F223E3"/>
    <w:rsid w:val="00F223F6"/>
    <w:rsid w:val="00F224C9"/>
    <w:rsid w:val="00F224CE"/>
    <w:rsid w:val="00F22860"/>
    <w:rsid w:val="00F22E69"/>
    <w:rsid w:val="00F22EC8"/>
    <w:rsid w:val="00F22F3C"/>
    <w:rsid w:val="00F231EF"/>
    <w:rsid w:val="00F235A1"/>
    <w:rsid w:val="00F236FA"/>
    <w:rsid w:val="00F238A6"/>
    <w:rsid w:val="00F23A00"/>
    <w:rsid w:val="00F23A38"/>
    <w:rsid w:val="00F23D54"/>
    <w:rsid w:val="00F2410E"/>
    <w:rsid w:val="00F24140"/>
    <w:rsid w:val="00F24258"/>
    <w:rsid w:val="00F2425A"/>
    <w:rsid w:val="00F24331"/>
    <w:rsid w:val="00F2443D"/>
    <w:rsid w:val="00F247A6"/>
    <w:rsid w:val="00F2480A"/>
    <w:rsid w:val="00F248C7"/>
    <w:rsid w:val="00F248D2"/>
    <w:rsid w:val="00F249A2"/>
    <w:rsid w:val="00F24DD7"/>
    <w:rsid w:val="00F24F4D"/>
    <w:rsid w:val="00F25333"/>
    <w:rsid w:val="00F25439"/>
    <w:rsid w:val="00F2554D"/>
    <w:rsid w:val="00F25768"/>
    <w:rsid w:val="00F2587D"/>
    <w:rsid w:val="00F258E2"/>
    <w:rsid w:val="00F2595E"/>
    <w:rsid w:val="00F25A6B"/>
    <w:rsid w:val="00F25C05"/>
    <w:rsid w:val="00F25E42"/>
    <w:rsid w:val="00F25FF1"/>
    <w:rsid w:val="00F26008"/>
    <w:rsid w:val="00F2648C"/>
    <w:rsid w:val="00F2661D"/>
    <w:rsid w:val="00F268F2"/>
    <w:rsid w:val="00F269B1"/>
    <w:rsid w:val="00F26AB3"/>
    <w:rsid w:val="00F26BA2"/>
    <w:rsid w:val="00F26E61"/>
    <w:rsid w:val="00F26F9E"/>
    <w:rsid w:val="00F27453"/>
    <w:rsid w:val="00F2746B"/>
    <w:rsid w:val="00F27547"/>
    <w:rsid w:val="00F27566"/>
    <w:rsid w:val="00F27653"/>
    <w:rsid w:val="00F27B9A"/>
    <w:rsid w:val="00F27CEF"/>
    <w:rsid w:val="00F300EC"/>
    <w:rsid w:val="00F30194"/>
    <w:rsid w:val="00F304F8"/>
    <w:rsid w:val="00F30712"/>
    <w:rsid w:val="00F30BC4"/>
    <w:rsid w:val="00F30BDC"/>
    <w:rsid w:val="00F30E3B"/>
    <w:rsid w:val="00F3100F"/>
    <w:rsid w:val="00F31353"/>
    <w:rsid w:val="00F31442"/>
    <w:rsid w:val="00F31469"/>
    <w:rsid w:val="00F31AD4"/>
    <w:rsid w:val="00F31C1F"/>
    <w:rsid w:val="00F31D1F"/>
    <w:rsid w:val="00F31DE6"/>
    <w:rsid w:val="00F31E0B"/>
    <w:rsid w:val="00F31E3D"/>
    <w:rsid w:val="00F31F59"/>
    <w:rsid w:val="00F324C7"/>
    <w:rsid w:val="00F3253F"/>
    <w:rsid w:val="00F32555"/>
    <w:rsid w:val="00F32572"/>
    <w:rsid w:val="00F325E6"/>
    <w:rsid w:val="00F32873"/>
    <w:rsid w:val="00F32A4A"/>
    <w:rsid w:val="00F32A79"/>
    <w:rsid w:val="00F32B01"/>
    <w:rsid w:val="00F32D5E"/>
    <w:rsid w:val="00F330DC"/>
    <w:rsid w:val="00F332B9"/>
    <w:rsid w:val="00F3339D"/>
    <w:rsid w:val="00F3389C"/>
    <w:rsid w:val="00F3395C"/>
    <w:rsid w:val="00F33A22"/>
    <w:rsid w:val="00F33C02"/>
    <w:rsid w:val="00F34059"/>
    <w:rsid w:val="00F343D5"/>
    <w:rsid w:val="00F347B5"/>
    <w:rsid w:val="00F34821"/>
    <w:rsid w:val="00F34C41"/>
    <w:rsid w:val="00F34C76"/>
    <w:rsid w:val="00F34F6F"/>
    <w:rsid w:val="00F34F8C"/>
    <w:rsid w:val="00F352D4"/>
    <w:rsid w:val="00F35632"/>
    <w:rsid w:val="00F35B03"/>
    <w:rsid w:val="00F35D86"/>
    <w:rsid w:val="00F35E86"/>
    <w:rsid w:val="00F3621E"/>
    <w:rsid w:val="00F364F4"/>
    <w:rsid w:val="00F36679"/>
    <w:rsid w:val="00F3685F"/>
    <w:rsid w:val="00F369C6"/>
    <w:rsid w:val="00F369E5"/>
    <w:rsid w:val="00F36C9B"/>
    <w:rsid w:val="00F36E98"/>
    <w:rsid w:val="00F37375"/>
    <w:rsid w:val="00F37518"/>
    <w:rsid w:val="00F37669"/>
    <w:rsid w:val="00F37882"/>
    <w:rsid w:val="00F37F6E"/>
    <w:rsid w:val="00F40169"/>
    <w:rsid w:val="00F40722"/>
    <w:rsid w:val="00F40775"/>
    <w:rsid w:val="00F409D7"/>
    <w:rsid w:val="00F40C40"/>
    <w:rsid w:val="00F40CEA"/>
    <w:rsid w:val="00F40DBC"/>
    <w:rsid w:val="00F40EAF"/>
    <w:rsid w:val="00F40F21"/>
    <w:rsid w:val="00F40FFB"/>
    <w:rsid w:val="00F412B4"/>
    <w:rsid w:val="00F4153D"/>
    <w:rsid w:val="00F4160B"/>
    <w:rsid w:val="00F41BD9"/>
    <w:rsid w:val="00F41DD6"/>
    <w:rsid w:val="00F41E46"/>
    <w:rsid w:val="00F424A9"/>
    <w:rsid w:val="00F4298E"/>
    <w:rsid w:val="00F42C77"/>
    <w:rsid w:val="00F43329"/>
    <w:rsid w:val="00F43353"/>
    <w:rsid w:val="00F43384"/>
    <w:rsid w:val="00F433CF"/>
    <w:rsid w:val="00F434F3"/>
    <w:rsid w:val="00F4362E"/>
    <w:rsid w:val="00F43770"/>
    <w:rsid w:val="00F4380B"/>
    <w:rsid w:val="00F43AD1"/>
    <w:rsid w:val="00F43B64"/>
    <w:rsid w:val="00F43BE3"/>
    <w:rsid w:val="00F43DB5"/>
    <w:rsid w:val="00F43DE6"/>
    <w:rsid w:val="00F43DFB"/>
    <w:rsid w:val="00F443FF"/>
    <w:rsid w:val="00F44672"/>
    <w:rsid w:val="00F44830"/>
    <w:rsid w:val="00F452B8"/>
    <w:rsid w:val="00F453AE"/>
    <w:rsid w:val="00F45474"/>
    <w:rsid w:val="00F45807"/>
    <w:rsid w:val="00F45BB3"/>
    <w:rsid w:val="00F45D74"/>
    <w:rsid w:val="00F45DEF"/>
    <w:rsid w:val="00F45F1F"/>
    <w:rsid w:val="00F45F49"/>
    <w:rsid w:val="00F46130"/>
    <w:rsid w:val="00F466F0"/>
    <w:rsid w:val="00F469CE"/>
    <w:rsid w:val="00F46AB9"/>
    <w:rsid w:val="00F46B76"/>
    <w:rsid w:val="00F46B77"/>
    <w:rsid w:val="00F46FB3"/>
    <w:rsid w:val="00F4704B"/>
    <w:rsid w:val="00F47104"/>
    <w:rsid w:val="00F472EA"/>
    <w:rsid w:val="00F47535"/>
    <w:rsid w:val="00F477D9"/>
    <w:rsid w:val="00F47A6D"/>
    <w:rsid w:val="00F47AB3"/>
    <w:rsid w:val="00F47EAD"/>
    <w:rsid w:val="00F50365"/>
    <w:rsid w:val="00F504AE"/>
    <w:rsid w:val="00F506DE"/>
    <w:rsid w:val="00F508BF"/>
    <w:rsid w:val="00F50D84"/>
    <w:rsid w:val="00F50E78"/>
    <w:rsid w:val="00F50FF6"/>
    <w:rsid w:val="00F511D2"/>
    <w:rsid w:val="00F513A4"/>
    <w:rsid w:val="00F5185F"/>
    <w:rsid w:val="00F518A6"/>
    <w:rsid w:val="00F51F7D"/>
    <w:rsid w:val="00F52358"/>
    <w:rsid w:val="00F52388"/>
    <w:rsid w:val="00F5279A"/>
    <w:rsid w:val="00F52809"/>
    <w:rsid w:val="00F528CA"/>
    <w:rsid w:val="00F529C7"/>
    <w:rsid w:val="00F52A05"/>
    <w:rsid w:val="00F52B77"/>
    <w:rsid w:val="00F52C9F"/>
    <w:rsid w:val="00F52E8E"/>
    <w:rsid w:val="00F53013"/>
    <w:rsid w:val="00F5307D"/>
    <w:rsid w:val="00F5356B"/>
    <w:rsid w:val="00F535D5"/>
    <w:rsid w:val="00F535D9"/>
    <w:rsid w:val="00F535ED"/>
    <w:rsid w:val="00F5393D"/>
    <w:rsid w:val="00F53A08"/>
    <w:rsid w:val="00F53AB2"/>
    <w:rsid w:val="00F53B2A"/>
    <w:rsid w:val="00F53CB4"/>
    <w:rsid w:val="00F542D8"/>
    <w:rsid w:val="00F54594"/>
    <w:rsid w:val="00F54933"/>
    <w:rsid w:val="00F54AFF"/>
    <w:rsid w:val="00F54D66"/>
    <w:rsid w:val="00F54FD7"/>
    <w:rsid w:val="00F550B5"/>
    <w:rsid w:val="00F55209"/>
    <w:rsid w:val="00F5529F"/>
    <w:rsid w:val="00F55533"/>
    <w:rsid w:val="00F5564F"/>
    <w:rsid w:val="00F55777"/>
    <w:rsid w:val="00F557EF"/>
    <w:rsid w:val="00F558BF"/>
    <w:rsid w:val="00F55962"/>
    <w:rsid w:val="00F559B3"/>
    <w:rsid w:val="00F55A4A"/>
    <w:rsid w:val="00F55E3C"/>
    <w:rsid w:val="00F55F8F"/>
    <w:rsid w:val="00F560AC"/>
    <w:rsid w:val="00F561F8"/>
    <w:rsid w:val="00F56221"/>
    <w:rsid w:val="00F56381"/>
    <w:rsid w:val="00F567AB"/>
    <w:rsid w:val="00F568CB"/>
    <w:rsid w:val="00F5716F"/>
    <w:rsid w:val="00F57D25"/>
    <w:rsid w:val="00F57ED0"/>
    <w:rsid w:val="00F57F7A"/>
    <w:rsid w:val="00F60079"/>
    <w:rsid w:val="00F600C9"/>
    <w:rsid w:val="00F6036C"/>
    <w:rsid w:val="00F603C5"/>
    <w:rsid w:val="00F60482"/>
    <w:rsid w:val="00F60765"/>
    <w:rsid w:val="00F608B0"/>
    <w:rsid w:val="00F60922"/>
    <w:rsid w:val="00F60AE7"/>
    <w:rsid w:val="00F60C2E"/>
    <w:rsid w:val="00F60F2E"/>
    <w:rsid w:val="00F612C2"/>
    <w:rsid w:val="00F61316"/>
    <w:rsid w:val="00F618A2"/>
    <w:rsid w:val="00F618B1"/>
    <w:rsid w:val="00F6194F"/>
    <w:rsid w:val="00F619CB"/>
    <w:rsid w:val="00F6250F"/>
    <w:rsid w:val="00F6269A"/>
    <w:rsid w:val="00F627FC"/>
    <w:rsid w:val="00F62C66"/>
    <w:rsid w:val="00F62CF1"/>
    <w:rsid w:val="00F63081"/>
    <w:rsid w:val="00F633CB"/>
    <w:rsid w:val="00F634CC"/>
    <w:rsid w:val="00F63706"/>
    <w:rsid w:val="00F638B2"/>
    <w:rsid w:val="00F63999"/>
    <w:rsid w:val="00F63B7A"/>
    <w:rsid w:val="00F63D5A"/>
    <w:rsid w:val="00F63E4F"/>
    <w:rsid w:val="00F642B9"/>
    <w:rsid w:val="00F64508"/>
    <w:rsid w:val="00F64648"/>
    <w:rsid w:val="00F64686"/>
    <w:rsid w:val="00F648CA"/>
    <w:rsid w:val="00F6491E"/>
    <w:rsid w:val="00F6494B"/>
    <w:rsid w:val="00F649F9"/>
    <w:rsid w:val="00F64AA6"/>
    <w:rsid w:val="00F64B6B"/>
    <w:rsid w:val="00F64E4C"/>
    <w:rsid w:val="00F650D1"/>
    <w:rsid w:val="00F65109"/>
    <w:rsid w:val="00F651EA"/>
    <w:rsid w:val="00F657C8"/>
    <w:rsid w:val="00F65AB2"/>
    <w:rsid w:val="00F65D58"/>
    <w:rsid w:val="00F65EC7"/>
    <w:rsid w:val="00F65F5E"/>
    <w:rsid w:val="00F664B3"/>
    <w:rsid w:val="00F66678"/>
    <w:rsid w:val="00F66749"/>
    <w:rsid w:val="00F66756"/>
    <w:rsid w:val="00F6678D"/>
    <w:rsid w:val="00F66A63"/>
    <w:rsid w:val="00F66BB4"/>
    <w:rsid w:val="00F66DEA"/>
    <w:rsid w:val="00F66E3F"/>
    <w:rsid w:val="00F66E7B"/>
    <w:rsid w:val="00F672C0"/>
    <w:rsid w:val="00F67F4E"/>
    <w:rsid w:val="00F700CA"/>
    <w:rsid w:val="00F70280"/>
    <w:rsid w:val="00F70326"/>
    <w:rsid w:val="00F70385"/>
    <w:rsid w:val="00F7069D"/>
    <w:rsid w:val="00F706DD"/>
    <w:rsid w:val="00F706ED"/>
    <w:rsid w:val="00F70AC1"/>
    <w:rsid w:val="00F70BBD"/>
    <w:rsid w:val="00F713CF"/>
    <w:rsid w:val="00F7148C"/>
    <w:rsid w:val="00F719FB"/>
    <w:rsid w:val="00F71A64"/>
    <w:rsid w:val="00F71B20"/>
    <w:rsid w:val="00F72513"/>
    <w:rsid w:val="00F72518"/>
    <w:rsid w:val="00F72612"/>
    <w:rsid w:val="00F72655"/>
    <w:rsid w:val="00F7273A"/>
    <w:rsid w:val="00F72841"/>
    <w:rsid w:val="00F72877"/>
    <w:rsid w:val="00F72949"/>
    <w:rsid w:val="00F72B6D"/>
    <w:rsid w:val="00F72D9D"/>
    <w:rsid w:val="00F72EE5"/>
    <w:rsid w:val="00F73020"/>
    <w:rsid w:val="00F731C0"/>
    <w:rsid w:val="00F73738"/>
    <w:rsid w:val="00F739A6"/>
    <w:rsid w:val="00F73EE7"/>
    <w:rsid w:val="00F742A8"/>
    <w:rsid w:val="00F745CF"/>
    <w:rsid w:val="00F745D6"/>
    <w:rsid w:val="00F74602"/>
    <w:rsid w:val="00F7471B"/>
    <w:rsid w:val="00F7479D"/>
    <w:rsid w:val="00F74BEB"/>
    <w:rsid w:val="00F74E4A"/>
    <w:rsid w:val="00F74F0E"/>
    <w:rsid w:val="00F74FAC"/>
    <w:rsid w:val="00F75022"/>
    <w:rsid w:val="00F751AE"/>
    <w:rsid w:val="00F75D8B"/>
    <w:rsid w:val="00F75E7E"/>
    <w:rsid w:val="00F75EE3"/>
    <w:rsid w:val="00F760F9"/>
    <w:rsid w:val="00F7611D"/>
    <w:rsid w:val="00F76198"/>
    <w:rsid w:val="00F761C2"/>
    <w:rsid w:val="00F76307"/>
    <w:rsid w:val="00F763D3"/>
    <w:rsid w:val="00F76CCF"/>
    <w:rsid w:val="00F76D81"/>
    <w:rsid w:val="00F76DBB"/>
    <w:rsid w:val="00F76F15"/>
    <w:rsid w:val="00F76F98"/>
    <w:rsid w:val="00F77075"/>
    <w:rsid w:val="00F77154"/>
    <w:rsid w:val="00F77349"/>
    <w:rsid w:val="00F77416"/>
    <w:rsid w:val="00F774D8"/>
    <w:rsid w:val="00F7768E"/>
    <w:rsid w:val="00F77844"/>
    <w:rsid w:val="00F77AAC"/>
    <w:rsid w:val="00F77D17"/>
    <w:rsid w:val="00F8006A"/>
    <w:rsid w:val="00F800AE"/>
    <w:rsid w:val="00F80231"/>
    <w:rsid w:val="00F802B8"/>
    <w:rsid w:val="00F802C5"/>
    <w:rsid w:val="00F80301"/>
    <w:rsid w:val="00F80650"/>
    <w:rsid w:val="00F8073A"/>
    <w:rsid w:val="00F8074A"/>
    <w:rsid w:val="00F807D8"/>
    <w:rsid w:val="00F80AC1"/>
    <w:rsid w:val="00F80AEB"/>
    <w:rsid w:val="00F80D4D"/>
    <w:rsid w:val="00F80E2F"/>
    <w:rsid w:val="00F81260"/>
    <w:rsid w:val="00F812DE"/>
    <w:rsid w:val="00F81352"/>
    <w:rsid w:val="00F8143E"/>
    <w:rsid w:val="00F81734"/>
    <w:rsid w:val="00F81757"/>
    <w:rsid w:val="00F8194F"/>
    <w:rsid w:val="00F81A1A"/>
    <w:rsid w:val="00F81B72"/>
    <w:rsid w:val="00F81D05"/>
    <w:rsid w:val="00F82037"/>
    <w:rsid w:val="00F82065"/>
    <w:rsid w:val="00F82291"/>
    <w:rsid w:val="00F8247F"/>
    <w:rsid w:val="00F82529"/>
    <w:rsid w:val="00F82A2C"/>
    <w:rsid w:val="00F82C98"/>
    <w:rsid w:val="00F82CBC"/>
    <w:rsid w:val="00F82CC4"/>
    <w:rsid w:val="00F82E6A"/>
    <w:rsid w:val="00F83016"/>
    <w:rsid w:val="00F83195"/>
    <w:rsid w:val="00F83256"/>
    <w:rsid w:val="00F832D7"/>
    <w:rsid w:val="00F83510"/>
    <w:rsid w:val="00F8352E"/>
    <w:rsid w:val="00F83A21"/>
    <w:rsid w:val="00F83AF8"/>
    <w:rsid w:val="00F83F88"/>
    <w:rsid w:val="00F841E9"/>
    <w:rsid w:val="00F8437A"/>
    <w:rsid w:val="00F8439C"/>
    <w:rsid w:val="00F84441"/>
    <w:rsid w:val="00F84761"/>
    <w:rsid w:val="00F84ACA"/>
    <w:rsid w:val="00F84C0F"/>
    <w:rsid w:val="00F84EC0"/>
    <w:rsid w:val="00F84F72"/>
    <w:rsid w:val="00F84FDE"/>
    <w:rsid w:val="00F853C6"/>
    <w:rsid w:val="00F8543A"/>
    <w:rsid w:val="00F855C7"/>
    <w:rsid w:val="00F8575B"/>
    <w:rsid w:val="00F85879"/>
    <w:rsid w:val="00F858B9"/>
    <w:rsid w:val="00F85D66"/>
    <w:rsid w:val="00F864FB"/>
    <w:rsid w:val="00F86616"/>
    <w:rsid w:val="00F86837"/>
    <w:rsid w:val="00F868D7"/>
    <w:rsid w:val="00F86A60"/>
    <w:rsid w:val="00F86AEE"/>
    <w:rsid w:val="00F86B3F"/>
    <w:rsid w:val="00F86F30"/>
    <w:rsid w:val="00F86F9A"/>
    <w:rsid w:val="00F8749E"/>
    <w:rsid w:val="00F87750"/>
    <w:rsid w:val="00F87B2E"/>
    <w:rsid w:val="00F87D49"/>
    <w:rsid w:val="00F87EB3"/>
    <w:rsid w:val="00F87FD1"/>
    <w:rsid w:val="00F87FE5"/>
    <w:rsid w:val="00F903F8"/>
    <w:rsid w:val="00F9054A"/>
    <w:rsid w:val="00F90560"/>
    <w:rsid w:val="00F9065A"/>
    <w:rsid w:val="00F907A3"/>
    <w:rsid w:val="00F909B5"/>
    <w:rsid w:val="00F909D0"/>
    <w:rsid w:val="00F90A58"/>
    <w:rsid w:val="00F90EF7"/>
    <w:rsid w:val="00F910BD"/>
    <w:rsid w:val="00F911BC"/>
    <w:rsid w:val="00F91637"/>
    <w:rsid w:val="00F91764"/>
    <w:rsid w:val="00F91771"/>
    <w:rsid w:val="00F91793"/>
    <w:rsid w:val="00F91A77"/>
    <w:rsid w:val="00F91B99"/>
    <w:rsid w:val="00F91BF8"/>
    <w:rsid w:val="00F92237"/>
    <w:rsid w:val="00F9268E"/>
    <w:rsid w:val="00F928A7"/>
    <w:rsid w:val="00F92C4E"/>
    <w:rsid w:val="00F92E62"/>
    <w:rsid w:val="00F9386D"/>
    <w:rsid w:val="00F93A22"/>
    <w:rsid w:val="00F93E7A"/>
    <w:rsid w:val="00F9427A"/>
    <w:rsid w:val="00F945A6"/>
    <w:rsid w:val="00F945E9"/>
    <w:rsid w:val="00F94829"/>
    <w:rsid w:val="00F94B0D"/>
    <w:rsid w:val="00F94E27"/>
    <w:rsid w:val="00F94E3F"/>
    <w:rsid w:val="00F95001"/>
    <w:rsid w:val="00F9507C"/>
    <w:rsid w:val="00F9513A"/>
    <w:rsid w:val="00F951D2"/>
    <w:rsid w:val="00F95414"/>
    <w:rsid w:val="00F956AA"/>
    <w:rsid w:val="00F95944"/>
    <w:rsid w:val="00F95A96"/>
    <w:rsid w:val="00F95C3F"/>
    <w:rsid w:val="00F95DA3"/>
    <w:rsid w:val="00F95E0B"/>
    <w:rsid w:val="00F96420"/>
    <w:rsid w:val="00F965AA"/>
    <w:rsid w:val="00F9666D"/>
    <w:rsid w:val="00F9674D"/>
    <w:rsid w:val="00F968CE"/>
    <w:rsid w:val="00F96B89"/>
    <w:rsid w:val="00F96E02"/>
    <w:rsid w:val="00F970CF"/>
    <w:rsid w:val="00F97262"/>
    <w:rsid w:val="00F97275"/>
    <w:rsid w:val="00F97310"/>
    <w:rsid w:val="00F974AA"/>
    <w:rsid w:val="00F97C7C"/>
    <w:rsid w:val="00F97EA5"/>
    <w:rsid w:val="00F97FDC"/>
    <w:rsid w:val="00FA00B6"/>
    <w:rsid w:val="00FA04ED"/>
    <w:rsid w:val="00FA066B"/>
    <w:rsid w:val="00FA09B1"/>
    <w:rsid w:val="00FA0D34"/>
    <w:rsid w:val="00FA0FD1"/>
    <w:rsid w:val="00FA1075"/>
    <w:rsid w:val="00FA1489"/>
    <w:rsid w:val="00FA14A8"/>
    <w:rsid w:val="00FA168C"/>
    <w:rsid w:val="00FA1932"/>
    <w:rsid w:val="00FA1BF8"/>
    <w:rsid w:val="00FA1CBC"/>
    <w:rsid w:val="00FA206E"/>
    <w:rsid w:val="00FA22C4"/>
    <w:rsid w:val="00FA25D0"/>
    <w:rsid w:val="00FA2753"/>
    <w:rsid w:val="00FA290A"/>
    <w:rsid w:val="00FA2C34"/>
    <w:rsid w:val="00FA2C45"/>
    <w:rsid w:val="00FA2CE0"/>
    <w:rsid w:val="00FA2DF6"/>
    <w:rsid w:val="00FA2FCB"/>
    <w:rsid w:val="00FA3CCE"/>
    <w:rsid w:val="00FA3F86"/>
    <w:rsid w:val="00FA4020"/>
    <w:rsid w:val="00FA41EF"/>
    <w:rsid w:val="00FA432C"/>
    <w:rsid w:val="00FA44E1"/>
    <w:rsid w:val="00FA4718"/>
    <w:rsid w:val="00FA4897"/>
    <w:rsid w:val="00FA4A24"/>
    <w:rsid w:val="00FA4A3F"/>
    <w:rsid w:val="00FA4C39"/>
    <w:rsid w:val="00FA4D19"/>
    <w:rsid w:val="00FA53F9"/>
    <w:rsid w:val="00FA543D"/>
    <w:rsid w:val="00FA5519"/>
    <w:rsid w:val="00FA58B7"/>
    <w:rsid w:val="00FA5B3B"/>
    <w:rsid w:val="00FA5B5C"/>
    <w:rsid w:val="00FA5C4F"/>
    <w:rsid w:val="00FA6028"/>
    <w:rsid w:val="00FA62AD"/>
    <w:rsid w:val="00FA6571"/>
    <w:rsid w:val="00FA65EE"/>
    <w:rsid w:val="00FA6634"/>
    <w:rsid w:val="00FA6673"/>
    <w:rsid w:val="00FA676A"/>
    <w:rsid w:val="00FA695E"/>
    <w:rsid w:val="00FA69F8"/>
    <w:rsid w:val="00FA6B78"/>
    <w:rsid w:val="00FA6D54"/>
    <w:rsid w:val="00FA6D7E"/>
    <w:rsid w:val="00FA6DFB"/>
    <w:rsid w:val="00FA6E4A"/>
    <w:rsid w:val="00FA6FB8"/>
    <w:rsid w:val="00FA71CC"/>
    <w:rsid w:val="00FA72BD"/>
    <w:rsid w:val="00FA769F"/>
    <w:rsid w:val="00FA7DF2"/>
    <w:rsid w:val="00FA7E10"/>
    <w:rsid w:val="00FA7F82"/>
    <w:rsid w:val="00FB0517"/>
    <w:rsid w:val="00FB0591"/>
    <w:rsid w:val="00FB05BE"/>
    <w:rsid w:val="00FB063A"/>
    <w:rsid w:val="00FB0819"/>
    <w:rsid w:val="00FB083A"/>
    <w:rsid w:val="00FB0849"/>
    <w:rsid w:val="00FB0A48"/>
    <w:rsid w:val="00FB0C1E"/>
    <w:rsid w:val="00FB0F01"/>
    <w:rsid w:val="00FB1034"/>
    <w:rsid w:val="00FB10F5"/>
    <w:rsid w:val="00FB1108"/>
    <w:rsid w:val="00FB1463"/>
    <w:rsid w:val="00FB173D"/>
    <w:rsid w:val="00FB1948"/>
    <w:rsid w:val="00FB1A00"/>
    <w:rsid w:val="00FB1D6D"/>
    <w:rsid w:val="00FB1DAF"/>
    <w:rsid w:val="00FB205B"/>
    <w:rsid w:val="00FB21F1"/>
    <w:rsid w:val="00FB23B5"/>
    <w:rsid w:val="00FB262E"/>
    <w:rsid w:val="00FB2AD3"/>
    <w:rsid w:val="00FB30B1"/>
    <w:rsid w:val="00FB31CD"/>
    <w:rsid w:val="00FB3367"/>
    <w:rsid w:val="00FB33AB"/>
    <w:rsid w:val="00FB368C"/>
    <w:rsid w:val="00FB37CE"/>
    <w:rsid w:val="00FB3912"/>
    <w:rsid w:val="00FB39E1"/>
    <w:rsid w:val="00FB3B4B"/>
    <w:rsid w:val="00FB3CAD"/>
    <w:rsid w:val="00FB4203"/>
    <w:rsid w:val="00FB433F"/>
    <w:rsid w:val="00FB4456"/>
    <w:rsid w:val="00FB4590"/>
    <w:rsid w:val="00FB47AE"/>
    <w:rsid w:val="00FB47D8"/>
    <w:rsid w:val="00FB499D"/>
    <w:rsid w:val="00FB4B38"/>
    <w:rsid w:val="00FB4BEC"/>
    <w:rsid w:val="00FB4D15"/>
    <w:rsid w:val="00FB4F09"/>
    <w:rsid w:val="00FB4FE2"/>
    <w:rsid w:val="00FB5392"/>
    <w:rsid w:val="00FB54F5"/>
    <w:rsid w:val="00FB561A"/>
    <w:rsid w:val="00FB5792"/>
    <w:rsid w:val="00FB58AC"/>
    <w:rsid w:val="00FB5C71"/>
    <w:rsid w:val="00FB624F"/>
    <w:rsid w:val="00FB64C7"/>
    <w:rsid w:val="00FB67E0"/>
    <w:rsid w:val="00FB68A7"/>
    <w:rsid w:val="00FB6E24"/>
    <w:rsid w:val="00FB6F6F"/>
    <w:rsid w:val="00FB6FB0"/>
    <w:rsid w:val="00FB7067"/>
    <w:rsid w:val="00FB7162"/>
    <w:rsid w:val="00FB72BF"/>
    <w:rsid w:val="00FB736A"/>
    <w:rsid w:val="00FB74D7"/>
    <w:rsid w:val="00FB7CFD"/>
    <w:rsid w:val="00FB7E8F"/>
    <w:rsid w:val="00FB7EDC"/>
    <w:rsid w:val="00FC0005"/>
    <w:rsid w:val="00FC0049"/>
    <w:rsid w:val="00FC0113"/>
    <w:rsid w:val="00FC0214"/>
    <w:rsid w:val="00FC0357"/>
    <w:rsid w:val="00FC03A3"/>
    <w:rsid w:val="00FC0608"/>
    <w:rsid w:val="00FC06DA"/>
    <w:rsid w:val="00FC07C6"/>
    <w:rsid w:val="00FC0972"/>
    <w:rsid w:val="00FC0CFB"/>
    <w:rsid w:val="00FC0DB2"/>
    <w:rsid w:val="00FC0E1B"/>
    <w:rsid w:val="00FC0E6D"/>
    <w:rsid w:val="00FC1032"/>
    <w:rsid w:val="00FC127E"/>
    <w:rsid w:val="00FC1660"/>
    <w:rsid w:val="00FC18A0"/>
    <w:rsid w:val="00FC19FC"/>
    <w:rsid w:val="00FC1A52"/>
    <w:rsid w:val="00FC1B5B"/>
    <w:rsid w:val="00FC1FD3"/>
    <w:rsid w:val="00FC210E"/>
    <w:rsid w:val="00FC2316"/>
    <w:rsid w:val="00FC238B"/>
    <w:rsid w:val="00FC29A5"/>
    <w:rsid w:val="00FC29FA"/>
    <w:rsid w:val="00FC2B4F"/>
    <w:rsid w:val="00FC2B6D"/>
    <w:rsid w:val="00FC2E7D"/>
    <w:rsid w:val="00FC2F68"/>
    <w:rsid w:val="00FC313A"/>
    <w:rsid w:val="00FC33B1"/>
    <w:rsid w:val="00FC3586"/>
    <w:rsid w:val="00FC3748"/>
    <w:rsid w:val="00FC39D6"/>
    <w:rsid w:val="00FC3A87"/>
    <w:rsid w:val="00FC3BA3"/>
    <w:rsid w:val="00FC3DA4"/>
    <w:rsid w:val="00FC3DCB"/>
    <w:rsid w:val="00FC3F94"/>
    <w:rsid w:val="00FC40AF"/>
    <w:rsid w:val="00FC426C"/>
    <w:rsid w:val="00FC4525"/>
    <w:rsid w:val="00FC46A7"/>
    <w:rsid w:val="00FC4B04"/>
    <w:rsid w:val="00FC532A"/>
    <w:rsid w:val="00FC5496"/>
    <w:rsid w:val="00FC55AC"/>
    <w:rsid w:val="00FC56E0"/>
    <w:rsid w:val="00FC56F5"/>
    <w:rsid w:val="00FC5B51"/>
    <w:rsid w:val="00FC5DC2"/>
    <w:rsid w:val="00FC5F20"/>
    <w:rsid w:val="00FC6101"/>
    <w:rsid w:val="00FC62EA"/>
    <w:rsid w:val="00FC64AB"/>
    <w:rsid w:val="00FC64CA"/>
    <w:rsid w:val="00FC65B6"/>
    <w:rsid w:val="00FC691F"/>
    <w:rsid w:val="00FC6B12"/>
    <w:rsid w:val="00FC6CEE"/>
    <w:rsid w:val="00FC6F57"/>
    <w:rsid w:val="00FC71CD"/>
    <w:rsid w:val="00FC71DB"/>
    <w:rsid w:val="00FC728E"/>
    <w:rsid w:val="00FC7685"/>
    <w:rsid w:val="00FC79BA"/>
    <w:rsid w:val="00FC7A33"/>
    <w:rsid w:val="00FC7AFE"/>
    <w:rsid w:val="00FC7B0F"/>
    <w:rsid w:val="00FC7D4A"/>
    <w:rsid w:val="00FC7EB5"/>
    <w:rsid w:val="00FC7F08"/>
    <w:rsid w:val="00FD01AF"/>
    <w:rsid w:val="00FD09FD"/>
    <w:rsid w:val="00FD0A39"/>
    <w:rsid w:val="00FD0E21"/>
    <w:rsid w:val="00FD0F42"/>
    <w:rsid w:val="00FD1297"/>
    <w:rsid w:val="00FD154D"/>
    <w:rsid w:val="00FD15F4"/>
    <w:rsid w:val="00FD166E"/>
    <w:rsid w:val="00FD174F"/>
    <w:rsid w:val="00FD1801"/>
    <w:rsid w:val="00FD1929"/>
    <w:rsid w:val="00FD1976"/>
    <w:rsid w:val="00FD19CE"/>
    <w:rsid w:val="00FD1A4E"/>
    <w:rsid w:val="00FD1A7D"/>
    <w:rsid w:val="00FD1C76"/>
    <w:rsid w:val="00FD265B"/>
    <w:rsid w:val="00FD2ECF"/>
    <w:rsid w:val="00FD2F37"/>
    <w:rsid w:val="00FD3000"/>
    <w:rsid w:val="00FD3558"/>
    <w:rsid w:val="00FD3563"/>
    <w:rsid w:val="00FD35B8"/>
    <w:rsid w:val="00FD35E6"/>
    <w:rsid w:val="00FD38AD"/>
    <w:rsid w:val="00FD38EF"/>
    <w:rsid w:val="00FD3931"/>
    <w:rsid w:val="00FD3BC8"/>
    <w:rsid w:val="00FD3E0D"/>
    <w:rsid w:val="00FD4128"/>
    <w:rsid w:val="00FD42BB"/>
    <w:rsid w:val="00FD4306"/>
    <w:rsid w:val="00FD44EE"/>
    <w:rsid w:val="00FD45DE"/>
    <w:rsid w:val="00FD4717"/>
    <w:rsid w:val="00FD4B33"/>
    <w:rsid w:val="00FD4B3B"/>
    <w:rsid w:val="00FD4B7F"/>
    <w:rsid w:val="00FD4D3D"/>
    <w:rsid w:val="00FD563E"/>
    <w:rsid w:val="00FD570B"/>
    <w:rsid w:val="00FD57AE"/>
    <w:rsid w:val="00FD580E"/>
    <w:rsid w:val="00FD5AAC"/>
    <w:rsid w:val="00FD5B66"/>
    <w:rsid w:val="00FD5D92"/>
    <w:rsid w:val="00FD6008"/>
    <w:rsid w:val="00FD6243"/>
    <w:rsid w:val="00FD6543"/>
    <w:rsid w:val="00FD65CF"/>
    <w:rsid w:val="00FD6764"/>
    <w:rsid w:val="00FD68C4"/>
    <w:rsid w:val="00FD6AB2"/>
    <w:rsid w:val="00FD7130"/>
    <w:rsid w:val="00FD7279"/>
    <w:rsid w:val="00FD7518"/>
    <w:rsid w:val="00FD754D"/>
    <w:rsid w:val="00FD75E0"/>
    <w:rsid w:val="00FD768E"/>
    <w:rsid w:val="00FD76D3"/>
    <w:rsid w:val="00FD776E"/>
    <w:rsid w:val="00FD7A6F"/>
    <w:rsid w:val="00FD7A95"/>
    <w:rsid w:val="00FD7BB6"/>
    <w:rsid w:val="00FD7FBE"/>
    <w:rsid w:val="00FD7FD9"/>
    <w:rsid w:val="00FE0213"/>
    <w:rsid w:val="00FE0427"/>
    <w:rsid w:val="00FE0598"/>
    <w:rsid w:val="00FE06D7"/>
    <w:rsid w:val="00FE07C6"/>
    <w:rsid w:val="00FE08AC"/>
    <w:rsid w:val="00FE09A5"/>
    <w:rsid w:val="00FE0BD3"/>
    <w:rsid w:val="00FE0BE2"/>
    <w:rsid w:val="00FE0CDA"/>
    <w:rsid w:val="00FE0D6E"/>
    <w:rsid w:val="00FE10D5"/>
    <w:rsid w:val="00FE16AF"/>
    <w:rsid w:val="00FE1781"/>
    <w:rsid w:val="00FE1C37"/>
    <w:rsid w:val="00FE1C63"/>
    <w:rsid w:val="00FE1F53"/>
    <w:rsid w:val="00FE1FAB"/>
    <w:rsid w:val="00FE1FDF"/>
    <w:rsid w:val="00FE20A3"/>
    <w:rsid w:val="00FE2329"/>
    <w:rsid w:val="00FE243D"/>
    <w:rsid w:val="00FE2875"/>
    <w:rsid w:val="00FE294A"/>
    <w:rsid w:val="00FE2BD8"/>
    <w:rsid w:val="00FE2FE4"/>
    <w:rsid w:val="00FE31C2"/>
    <w:rsid w:val="00FE34C2"/>
    <w:rsid w:val="00FE3BC8"/>
    <w:rsid w:val="00FE3E3B"/>
    <w:rsid w:val="00FE3E79"/>
    <w:rsid w:val="00FE3ED7"/>
    <w:rsid w:val="00FE3F34"/>
    <w:rsid w:val="00FE3FE0"/>
    <w:rsid w:val="00FE419B"/>
    <w:rsid w:val="00FE4808"/>
    <w:rsid w:val="00FE48D5"/>
    <w:rsid w:val="00FE4BA5"/>
    <w:rsid w:val="00FE4F7C"/>
    <w:rsid w:val="00FE5226"/>
    <w:rsid w:val="00FE5406"/>
    <w:rsid w:val="00FE555F"/>
    <w:rsid w:val="00FE5AB9"/>
    <w:rsid w:val="00FE5F1E"/>
    <w:rsid w:val="00FE6075"/>
    <w:rsid w:val="00FE660E"/>
    <w:rsid w:val="00FE66C7"/>
    <w:rsid w:val="00FE66FC"/>
    <w:rsid w:val="00FE6D67"/>
    <w:rsid w:val="00FE6D91"/>
    <w:rsid w:val="00FE6E3E"/>
    <w:rsid w:val="00FE7208"/>
    <w:rsid w:val="00FE722C"/>
    <w:rsid w:val="00FE768D"/>
    <w:rsid w:val="00FE76A1"/>
    <w:rsid w:val="00FE76D6"/>
    <w:rsid w:val="00FE7F96"/>
    <w:rsid w:val="00FE7FBF"/>
    <w:rsid w:val="00FF01C1"/>
    <w:rsid w:val="00FF023E"/>
    <w:rsid w:val="00FF097C"/>
    <w:rsid w:val="00FF09C0"/>
    <w:rsid w:val="00FF0BBF"/>
    <w:rsid w:val="00FF10E1"/>
    <w:rsid w:val="00FF1104"/>
    <w:rsid w:val="00FF1189"/>
    <w:rsid w:val="00FF159B"/>
    <w:rsid w:val="00FF182C"/>
    <w:rsid w:val="00FF1985"/>
    <w:rsid w:val="00FF1A36"/>
    <w:rsid w:val="00FF1ACB"/>
    <w:rsid w:val="00FF1DB3"/>
    <w:rsid w:val="00FF21DB"/>
    <w:rsid w:val="00FF2569"/>
    <w:rsid w:val="00FF287F"/>
    <w:rsid w:val="00FF2C5F"/>
    <w:rsid w:val="00FF2D88"/>
    <w:rsid w:val="00FF2FBB"/>
    <w:rsid w:val="00FF30AF"/>
    <w:rsid w:val="00FF33CE"/>
    <w:rsid w:val="00FF37D5"/>
    <w:rsid w:val="00FF3912"/>
    <w:rsid w:val="00FF3AD9"/>
    <w:rsid w:val="00FF3C65"/>
    <w:rsid w:val="00FF3FDD"/>
    <w:rsid w:val="00FF4227"/>
    <w:rsid w:val="00FF436B"/>
    <w:rsid w:val="00FF4434"/>
    <w:rsid w:val="00FF461F"/>
    <w:rsid w:val="00FF4C01"/>
    <w:rsid w:val="00FF4E8A"/>
    <w:rsid w:val="00FF5335"/>
    <w:rsid w:val="00FF55B2"/>
    <w:rsid w:val="00FF5620"/>
    <w:rsid w:val="00FF570C"/>
    <w:rsid w:val="00FF5D85"/>
    <w:rsid w:val="00FF6055"/>
    <w:rsid w:val="00FF6206"/>
    <w:rsid w:val="00FF667C"/>
    <w:rsid w:val="00FF6749"/>
    <w:rsid w:val="00FF6BB8"/>
    <w:rsid w:val="00FF6C5B"/>
    <w:rsid w:val="00FF6F89"/>
    <w:rsid w:val="00FF6FC4"/>
    <w:rsid w:val="00FF7053"/>
    <w:rsid w:val="00FF70CC"/>
    <w:rsid w:val="00FF7137"/>
    <w:rsid w:val="00FF71D0"/>
    <w:rsid w:val="00FF7293"/>
    <w:rsid w:val="00FF72DB"/>
    <w:rsid w:val="00FF7323"/>
    <w:rsid w:val="00FF7486"/>
    <w:rsid w:val="00FF771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CF9988"/>
  <w15:chartTrackingRefBased/>
  <w15:docId w15:val="{3FC30932-2D92-43B7-9449-A0D90B933A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Title" w:qFormat="1"/>
    <w:lsdException w:name="Subtitle" w:qFormat="1"/>
    <w:lsdException w:name="FollowedHyperlink" w:uiPriority="99"/>
    <w:lsdException w:name="Strong" w:qFormat="1"/>
    <w:lsdException w:name="Emphasis"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A426C"/>
    <w:rPr>
      <w:rFonts w:ascii="Angsana New"/>
      <w:sz w:val="32"/>
      <w:szCs w:val="32"/>
    </w:rPr>
  </w:style>
  <w:style w:type="paragraph" w:styleId="Heading1">
    <w:name w:val="heading 1"/>
    <w:basedOn w:val="Normal"/>
    <w:next w:val="Normal"/>
    <w:link w:val="Heading1Char"/>
    <w:qFormat/>
    <w:pPr>
      <w:keepNext/>
      <w:tabs>
        <w:tab w:val="left" w:pos="360"/>
        <w:tab w:val="left" w:pos="720"/>
        <w:tab w:val="left" w:pos="1080"/>
      </w:tabs>
      <w:jc w:val="thaiDistribute"/>
      <w:outlineLvl w:val="0"/>
    </w:pPr>
    <w:rPr>
      <w:b/>
      <w:bCs/>
      <w:u w:val="single"/>
      <w:lang w:val="x-none" w:eastAsia="x-none"/>
    </w:rPr>
  </w:style>
  <w:style w:type="paragraph" w:styleId="Heading2">
    <w:name w:val="heading 2"/>
    <w:basedOn w:val="Normal"/>
    <w:next w:val="Normal"/>
    <w:link w:val="Heading2Char"/>
    <w:qFormat/>
    <w:pPr>
      <w:keepNext/>
      <w:tabs>
        <w:tab w:val="left" w:pos="360"/>
        <w:tab w:val="left" w:pos="720"/>
        <w:tab w:val="left" w:pos="1080"/>
      </w:tabs>
      <w:jc w:val="thaiDistribute"/>
      <w:outlineLvl w:val="1"/>
    </w:pPr>
    <w:rPr>
      <w:u w:val="single"/>
    </w:rPr>
  </w:style>
  <w:style w:type="paragraph" w:styleId="Heading3">
    <w:name w:val="heading 3"/>
    <w:basedOn w:val="Normal"/>
    <w:next w:val="Normal"/>
    <w:link w:val="Heading3Char"/>
    <w:qFormat/>
    <w:pPr>
      <w:keepNext/>
      <w:tabs>
        <w:tab w:val="left" w:pos="360"/>
        <w:tab w:val="left" w:pos="720"/>
        <w:tab w:val="left" w:pos="1080"/>
      </w:tabs>
      <w:jc w:val="center"/>
      <w:outlineLvl w:val="2"/>
    </w:pPr>
    <w:rPr>
      <w:b/>
      <w:bCs/>
      <w:sz w:val="22"/>
      <w:szCs w:val="22"/>
    </w:rPr>
  </w:style>
  <w:style w:type="paragraph" w:styleId="Heading4">
    <w:name w:val="heading 4"/>
    <w:basedOn w:val="Normal"/>
    <w:next w:val="Normal"/>
    <w:link w:val="Heading4Char"/>
    <w:qFormat/>
    <w:pPr>
      <w:keepNext/>
      <w:tabs>
        <w:tab w:val="left" w:pos="360"/>
        <w:tab w:val="left" w:pos="720"/>
        <w:tab w:val="left" w:pos="1080"/>
      </w:tabs>
      <w:jc w:val="both"/>
      <w:outlineLvl w:val="3"/>
    </w:pPr>
    <w:rPr>
      <w:sz w:val="22"/>
      <w:szCs w:val="22"/>
      <w:u w:val="single"/>
    </w:rPr>
  </w:style>
  <w:style w:type="paragraph" w:styleId="Heading5">
    <w:name w:val="heading 5"/>
    <w:basedOn w:val="Normal"/>
    <w:next w:val="Normal"/>
    <w:link w:val="Heading5Char"/>
    <w:qFormat/>
    <w:pPr>
      <w:keepNext/>
      <w:tabs>
        <w:tab w:val="left" w:pos="360"/>
        <w:tab w:val="left" w:pos="720"/>
        <w:tab w:val="left" w:pos="1080"/>
      </w:tabs>
      <w:jc w:val="thaiDistribute"/>
      <w:outlineLvl w:val="4"/>
    </w:pPr>
    <w:rPr>
      <w:sz w:val="22"/>
      <w:szCs w:val="22"/>
      <w:u w:val="single"/>
    </w:rPr>
  </w:style>
  <w:style w:type="paragraph" w:styleId="Heading6">
    <w:name w:val="heading 6"/>
    <w:basedOn w:val="Normal"/>
    <w:next w:val="Normal"/>
    <w:link w:val="Heading6Char"/>
    <w:qFormat/>
    <w:pPr>
      <w:keepNext/>
      <w:jc w:val="center"/>
      <w:outlineLvl w:val="5"/>
    </w:pPr>
    <w:rPr>
      <w:b/>
      <w:bCs/>
    </w:rPr>
  </w:style>
  <w:style w:type="paragraph" w:styleId="Heading7">
    <w:name w:val="heading 7"/>
    <w:basedOn w:val="Normal"/>
    <w:next w:val="Normal"/>
    <w:link w:val="Heading7Char"/>
    <w:qFormat/>
    <w:pPr>
      <w:keepNext/>
      <w:tabs>
        <w:tab w:val="left" w:pos="360"/>
        <w:tab w:val="left" w:pos="720"/>
        <w:tab w:val="left" w:pos="1080"/>
      </w:tabs>
      <w:ind w:left="360"/>
      <w:jc w:val="thaiDistribute"/>
      <w:outlineLvl w:val="6"/>
    </w:pPr>
    <w:rPr>
      <w:u w:val="single"/>
    </w:rPr>
  </w:style>
  <w:style w:type="paragraph" w:styleId="Heading8">
    <w:name w:val="heading 8"/>
    <w:basedOn w:val="Normal"/>
    <w:next w:val="Normal"/>
    <w:link w:val="Heading8Char"/>
    <w:qFormat/>
    <w:pPr>
      <w:keepNext/>
      <w:tabs>
        <w:tab w:val="left" w:pos="360"/>
        <w:tab w:val="left" w:pos="720"/>
        <w:tab w:val="left" w:pos="1080"/>
      </w:tabs>
      <w:jc w:val="center"/>
      <w:outlineLvl w:val="7"/>
    </w:pPr>
    <w:rPr>
      <w:u w:val="single"/>
    </w:rPr>
  </w:style>
  <w:style w:type="paragraph" w:styleId="Heading9">
    <w:name w:val="heading 9"/>
    <w:basedOn w:val="Normal"/>
    <w:next w:val="Normal"/>
    <w:link w:val="Heading9Char"/>
    <w:qFormat/>
    <w:pPr>
      <w:keepNext/>
      <w:tabs>
        <w:tab w:val="left" w:pos="360"/>
        <w:tab w:val="left" w:pos="720"/>
        <w:tab w:val="left" w:pos="1080"/>
      </w:tabs>
      <w:jc w:val="center"/>
      <w:outlineLvl w:val="8"/>
    </w:pPr>
    <w:rPr>
      <w:sz w:val="26"/>
      <w:szCs w:val="2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การเยื้องตัวข้อความ อักขระ, อักขระ อักขระ Char Char, อักขระ อักขระ Char,อักขระ อักขระ Char Char,อักขระ อักขระ Char"/>
    <w:basedOn w:val="Normal"/>
    <w:link w:val="BodyTextIndentChar"/>
    <w:pPr>
      <w:tabs>
        <w:tab w:val="left" w:pos="360"/>
        <w:tab w:val="left" w:pos="720"/>
        <w:tab w:val="left" w:pos="1080"/>
      </w:tabs>
      <w:ind w:left="720"/>
      <w:jc w:val="thaiDistribute"/>
    </w:pPr>
    <w:rPr>
      <w:lang w:val="x-none" w:eastAsia="x-none"/>
    </w:rPr>
  </w:style>
  <w:style w:type="paragraph" w:styleId="BodyText">
    <w:name w:val="Body Text"/>
    <w:basedOn w:val="Normal"/>
    <w:link w:val="BodyTextChar"/>
    <w:pPr>
      <w:tabs>
        <w:tab w:val="left" w:pos="360"/>
        <w:tab w:val="left" w:pos="720"/>
        <w:tab w:val="left" w:pos="1080"/>
      </w:tabs>
      <w:jc w:val="thaiDistribute"/>
    </w:pPr>
    <w:rPr>
      <w:lang w:val="x-none" w:eastAsia="x-none"/>
    </w:rPr>
  </w:style>
  <w:style w:type="paragraph" w:styleId="BodyTextIndent2">
    <w:name w:val="Body Text Indent 2"/>
    <w:basedOn w:val="Normal"/>
    <w:link w:val="BodyTextIndent2Char"/>
    <w:pPr>
      <w:tabs>
        <w:tab w:val="left" w:pos="360"/>
        <w:tab w:val="left" w:pos="720"/>
        <w:tab w:val="left" w:pos="1080"/>
      </w:tabs>
      <w:ind w:left="360"/>
      <w:jc w:val="thaiDistribute"/>
    </w:pPr>
  </w:style>
  <w:style w:type="paragraph" w:styleId="BodyTextIndent3">
    <w:name w:val="Body Text Indent 3"/>
    <w:basedOn w:val="Normal"/>
    <w:link w:val="BodyTextIndent3Char"/>
    <w:pPr>
      <w:ind w:left="720" w:hanging="360"/>
      <w:jc w:val="thaiDistribute"/>
    </w:pPr>
    <w:rPr>
      <w:lang w:val="x-none" w:eastAsia="x-none"/>
    </w:rPr>
  </w:style>
  <w:style w:type="paragraph" w:styleId="Footer">
    <w:name w:val="footer"/>
    <w:basedOn w:val="Normal"/>
    <w:link w:val="FooterChar"/>
    <w:uiPriority w:val="99"/>
    <w:pPr>
      <w:tabs>
        <w:tab w:val="center" w:pos="4153"/>
        <w:tab w:val="right" w:pos="8306"/>
      </w:tabs>
    </w:pPr>
  </w:style>
  <w:style w:type="character" w:styleId="PageNumber">
    <w:name w:val="page number"/>
    <w:rPr>
      <w:rFonts w:cs="Times New Roman"/>
      <w:lang w:bidi="th-TH"/>
    </w:rPr>
  </w:style>
  <w:style w:type="paragraph" w:styleId="Header">
    <w:name w:val="header"/>
    <w:basedOn w:val="Normal"/>
    <w:link w:val="HeaderChar"/>
    <w:uiPriority w:val="99"/>
    <w:pPr>
      <w:tabs>
        <w:tab w:val="center" w:pos="4153"/>
        <w:tab w:val="right" w:pos="8306"/>
      </w:tabs>
    </w:pPr>
    <w:rPr>
      <w:lang w:val="x-none" w:eastAsia="x-none"/>
    </w:rPr>
  </w:style>
  <w:style w:type="paragraph" w:styleId="BlockText">
    <w:name w:val="Block Text"/>
    <w:basedOn w:val="Normal"/>
    <w:pPr>
      <w:spacing w:before="120"/>
      <w:ind w:left="547" w:right="389"/>
      <w:jc w:val="thaiDistribute"/>
    </w:pPr>
    <w:rPr>
      <w:sz w:val="30"/>
      <w:szCs w:val="30"/>
    </w:rPr>
  </w:style>
  <w:style w:type="paragraph" w:styleId="BodyText2">
    <w:name w:val="Body Text 2"/>
    <w:basedOn w:val="Normal"/>
    <w:link w:val="BodyText2Char"/>
    <w:pPr>
      <w:jc w:val="right"/>
    </w:pPr>
    <w:rPr>
      <w:rFonts w:ascii="Times New Roman"/>
    </w:rPr>
  </w:style>
  <w:style w:type="paragraph" w:styleId="BodyText3">
    <w:name w:val="Body Text 3"/>
    <w:basedOn w:val="Normal"/>
    <w:link w:val="BodyText3Char"/>
    <w:pPr>
      <w:spacing w:line="240" w:lineRule="atLeast"/>
      <w:ind w:right="389"/>
      <w:jc w:val="thaiDistribute"/>
    </w:pPr>
    <w:rPr>
      <w:sz w:val="30"/>
      <w:szCs w:val="30"/>
    </w:rPr>
  </w:style>
  <w:style w:type="paragraph" w:styleId="FootnoteText">
    <w:name w:val="footnote text"/>
    <w:basedOn w:val="Normal"/>
    <w:link w:val="FootnoteTextChar"/>
    <w:semiHidden/>
    <w:pPr>
      <w:spacing w:line="260" w:lineRule="atLeast"/>
    </w:pPr>
    <w:rPr>
      <w:rFonts w:ascii="Times New Roman"/>
      <w:sz w:val="18"/>
      <w:szCs w:val="18"/>
      <w:lang w:val="en-GB"/>
    </w:rPr>
  </w:style>
  <w:style w:type="paragraph" w:styleId="BalloonText">
    <w:name w:val="Balloon Text"/>
    <w:basedOn w:val="Normal"/>
    <w:link w:val="BalloonTextChar"/>
    <w:semiHidden/>
    <w:rsid w:val="006453C6"/>
    <w:rPr>
      <w:rFonts w:ascii="Tahoma" w:hAnsi="Tahoma" w:cs="Tahoma"/>
      <w:sz w:val="16"/>
      <w:szCs w:val="16"/>
    </w:rPr>
  </w:style>
  <w:style w:type="paragraph" w:customStyle="1" w:styleId="1">
    <w:name w:val="1"/>
    <w:basedOn w:val="Normal"/>
    <w:rsid w:val="00F74F0E"/>
    <w:pPr>
      <w:spacing w:after="160" w:line="240" w:lineRule="exact"/>
    </w:pPr>
    <w:rPr>
      <w:rFonts w:ascii="Verdana" w:hAnsi="Verdana" w:cs="Times New Roman"/>
      <w:sz w:val="20"/>
      <w:szCs w:val="20"/>
      <w:lang w:bidi="ar-SA"/>
    </w:rPr>
  </w:style>
  <w:style w:type="table" w:styleId="TableGrid">
    <w:name w:val="Table Grid"/>
    <w:basedOn w:val="TableNormal"/>
    <w:rsid w:val="00B44955"/>
    <w:rPr>
      <w:rFonts w:ascii="Cordia New" w:eastAsia="Cordia New" w:hAnsi="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อักขระ"/>
    <w:basedOn w:val="Normal"/>
    <w:rsid w:val="00AA2B02"/>
    <w:pPr>
      <w:spacing w:after="160" w:line="240" w:lineRule="exact"/>
    </w:pPr>
    <w:rPr>
      <w:rFonts w:ascii="Verdana" w:hAnsi="Verdana" w:cs="Times New Roman"/>
      <w:sz w:val="20"/>
      <w:szCs w:val="20"/>
      <w:lang w:bidi="ar-SA"/>
    </w:rPr>
  </w:style>
  <w:style w:type="paragraph" w:customStyle="1" w:styleId="a0">
    <w:name w:val="อักขระ อักขระ อักขระ"/>
    <w:basedOn w:val="Normal"/>
    <w:rsid w:val="00FB33AB"/>
    <w:pPr>
      <w:spacing w:after="160" w:line="240" w:lineRule="exact"/>
    </w:pPr>
    <w:rPr>
      <w:rFonts w:ascii="Verdana" w:hAnsi="Verdana" w:cs="Times New Roman"/>
      <w:sz w:val="20"/>
      <w:szCs w:val="20"/>
      <w:lang w:bidi="ar-SA"/>
    </w:rPr>
  </w:style>
  <w:style w:type="paragraph" w:customStyle="1" w:styleId="CharCharCharChar">
    <w:name w:val="Char Char อักขระ อักขระ Char Char"/>
    <w:basedOn w:val="Normal"/>
    <w:rsid w:val="005F4FFD"/>
    <w:pPr>
      <w:spacing w:after="160" w:line="240" w:lineRule="exact"/>
    </w:pPr>
    <w:rPr>
      <w:rFonts w:ascii="Verdana" w:hAnsi="Verdana" w:cs="Times New Roman"/>
      <w:sz w:val="20"/>
      <w:szCs w:val="20"/>
      <w:lang w:bidi="ar-SA"/>
    </w:rPr>
  </w:style>
  <w:style w:type="paragraph" w:styleId="DocumentMap">
    <w:name w:val="Document Map"/>
    <w:basedOn w:val="Normal"/>
    <w:link w:val="DocumentMapChar"/>
    <w:semiHidden/>
    <w:rsid w:val="000C0986"/>
    <w:pPr>
      <w:shd w:val="clear" w:color="auto" w:fill="000080"/>
    </w:pPr>
    <w:rPr>
      <w:rFonts w:ascii="Cordia New" w:eastAsia="Cordia New" w:hAnsi="Cordia New" w:cs="Cordia New"/>
      <w:sz w:val="28"/>
      <w:szCs w:val="28"/>
    </w:rPr>
  </w:style>
  <w:style w:type="paragraph" w:customStyle="1" w:styleId="a1">
    <w:name w:val="???????"/>
    <w:basedOn w:val="Normal"/>
    <w:rsid w:val="006C0950"/>
    <w:pPr>
      <w:tabs>
        <w:tab w:val="left" w:pos="1080"/>
      </w:tabs>
    </w:pPr>
    <w:rPr>
      <w:rFonts w:ascii="Times New Roman" w:cs="BrowalliaUPC"/>
      <w:b/>
      <w:bCs/>
      <w:sz w:val="30"/>
      <w:szCs w:val="30"/>
      <w:lang w:val="th-TH"/>
    </w:rPr>
  </w:style>
  <w:style w:type="paragraph" w:customStyle="1" w:styleId="a2">
    <w:name w:val="อักขระ อักขระ อักขระ อักขระ อักขระ อักขระ"/>
    <w:basedOn w:val="Normal"/>
    <w:rsid w:val="0094288B"/>
    <w:pPr>
      <w:spacing w:after="160" w:line="240" w:lineRule="exact"/>
    </w:pPr>
    <w:rPr>
      <w:rFonts w:ascii="Verdana" w:hAnsi="Verdana" w:cs="Times New Roman"/>
      <w:sz w:val="20"/>
      <w:szCs w:val="20"/>
      <w:lang w:bidi="ar-SA"/>
    </w:rPr>
  </w:style>
  <w:style w:type="paragraph" w:customStyle="1" w:styleId="CharChar">
    <w:name w:val="Char Char อักขระ อักขระ"/>
    <w:basedOn w:val="Normal"/>
    <w:rsid w:val="00124638"/>
    <w:pPr>
      <w:spacing w:after="160" w:line="240" w:lineRule="exact"/>
    </w:pPr>
    <w:rPr>
      <w:rFonts w:ascii="Verdana" w:hAnsi="Verdana" w:cs="Times New Roman"/>
      <w:sz w:val="20"/>
      <w:szCs w:val="20"/>
      <w:lang w:bidi="ar-SA"/>
    </w:rPr>
  </w:style>
  <w:style w:type="paragraph" w:customStyle="1" w:styleId="CharCharCharCharCharCharCharCharCharChar">
    <w:name w:val="Char Char อักขระ อักขระ Char Char อักขระ อักขระ Char Char อักขระ อักขระ Char Char Char Char"/>
    <w:basedOn w:val="Normal"/>
    <w:rsid w:val="002A72B1"/>
    <w:pPr>
      <w:spacing w:after="160" w:line="240" w:lineRule="exact"/>
    </w:pPr>
    <w:rPr>
      <w:rFonts w:ascii="Verdana" w:hAnsi="Verdana" w:cs="Times New Roman"/>
      <w:sz w:val="20"/>
      <w:szCs w:val="20"/>
      <w:lang w:bidi="ar-SA"/>
    </w:rPr>
  </w:style>
  <w:style w:type="paragraph" w:customStyle="1" w:styleId="block">
    <w:name w:val="block"/>
    <w:aliases w:val="b"/>
    <w:basedOn w:val="BodyText"/>
    <w:rsid w:val="002A72B1"/>
    <w:pPr>
      <w:tabs>
        <w:tab w:val="clear" w:pos="360"/>
        <w:tab w:val="clear" w:pos="720"/>
        <w:tab w:val="clear" w:pos="1080"/>
      </w:tabs>
      <w:spacing w:after="260" w:line="260" w:lineRule="atLeast"/>
      <w:ind w:left="567"/>
      <w:jc w:val="left"/>
    </w:pPr>
    <w:rPr>
      <w:rFonts w:ascii="Times New Roman" w:cs="Times New Roman"/>
      <w:sz w:val="22"/>
      <w:szCs w:val="20"/>
      <w:lang w:val="en-GB" w:bidi="ar-SA"/>
    </w:rPr>
  </w:style>
  <w:style w:type="paragraph" w:customStyle="1" w:styleId="CharChar0">
    <w:name w:val="อักขระ อักขระ อักขระ Char Char อักขระ"/>
    <w:basedOn w:val="Normal"/>
    <w:rsid w:val="0078309A"/>
    <w:pPr>
      <w:spacing w:after="160" w:line="240" w:lineRule="exact"/>
    </w:pPr>
    <w:rPr>
      <w:rFonts w:ascii="Verdana" w:hAnsi="Verdana" w:cs="Times New Roman"/>
      <w:sz w:val="20"/>
      <w:szCs w:val="20"/>
      <w:lang w:bidi="ar-SA"/>
    </w:rPr>
  </w:style>
  <w:style w:type="paragraph" w:styleId="HTMLPreformatted">
    <w:name w:val="HTML Preformatted"/>
    <w:basedOn w:val="Normal"/>
    <w:link w:val="HTMLPreformattedChar"/>
    <w:uiPriority w:val="99"/>
    <w:rsid w:val="00827F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sz w:val="20"/>
      <w:szCs w:val="20"/>
      <w:lang w:val="x-none" w:eastAsia="x-none"/>
    </w:rPr>
  </w:style>
  <w:style w:type="paragraph" w:customStyle="1" w:styleId="CharCharCharChar1">
    <w:name w:val="Char Char อักขระ อักขระ Char Char1"/>
    <w:basedOn w:val="Normal"/>
    <w:rsid w:val="00B43C83"/>
    <w:pPr>
      <w:spacing w:after="160" w:line="240" w:lineRule="exact"/>
    </w:pPr>
    <w:rPr>
      <w:rFonts w:ascii="Verdana" w:hAnsi="Verdana" w:cs="Times New Roman"/>
      <w:sz w:val="20"/>
      <w:szCs w:val="20"/>
      <w:lang w:bidi="ar-SA"/>
    </w:rPr>
  </w:style>
  <w:style w:type="paragraph" w:customStyle="1" w:styleId="CharCharCharCharCharCharChar">
    <w:name w:val="อักขระ Char Char อักขระ Char Char Char Char Char อักขระ อักขระ อักขระ อักขระ อักขระ อักขระ"/>
    <w:basedOn w:val="Normal"/>
    <w:rsid w:val="000B499A"/>
    <w:pPr>
      <w:spacing w:after="160" w:line="240" w:lineRule="exact"/>
    </w:pPr>
    <w:rPr>
      <w:rFonts w:ascii="Verdana" w:hAnsi="Verdana" w:cs="Times New Roman"/>
      <w:sz w:val="20"/>
      <w:szCs w:val="20"/>
      <w:lang w:bidi="ar-SA"/>
    </w:rPr>
  </w:style>
  <w:style w:type="paragraph" w:customStyle="1" w:styleId="CharChar1CharCharCharCharCharChar">
    <w:name w:val="Char Char1 อักขระ Char Char อักขระ Char Char อักขระ Char Char"/>
    <w:basedOn w:val="Normal"/>
    <w:rsid w:val="00106F77"/>
    <w:pPr>
      <w:spacing w:after="160" w:line="240" w:lineRule="exact"/>
    </w:pPr>
    <w:rPr>
      <w:rFonts w:ascii="Verdana" w:hAnsi="Verdana" w:cs="Times New Roman"/>
      <w:sz w:val="20"/>
      <w:szCs w:val="20"/>
      <w:lang w:bidi="ar-SA"/>
    </w:rPr>
  </w:style>
  <w:style w:type="paragraph" w:customStyle="1" w:styleId="CharCharCharChar1CharCharCharCharCharCharCharChar1">
    <w:name w:val="Char Char อักขระ อักขระ Char Char1 อักขระ อักขระ Char Char Char Char อักขระ อักขระ Char Char อักขระ อักขระ Char Char1"/>
    <w:basedOn w:val="Normal"/>
    <w:rsid w:val="00544DA4"/>
    <w:pPr>
      <w:spacing w:after="160" w:line="240" w:lineRule="exact"/>
    </w:pPr>
    <w:rPr>
      <w:rFonts w:ascii="Verdana" w:hAnsi="Verdana" w:cs="Times New Roman"/>
      <w:sz w:val="20"/>
      <w:szCs w:val="20"/>
      <w:lang w:bidi="ar-SA"/>
    </w:rPr>
  </w:style>
  <w:style w:type="paragraph" w:customStyle="1" w:styleId="CharCharCharChar1CharChar">
    <w:name w:val="Char Char อักขระ อักขระ Char Char1 อักขระ อักขระ Char Char"/>
    <w:basedOn w:val="Normal"/>
    <w:rsid w:val="0087466D"/>
    <w:pPr>
      <w:spacing w:after="160" w:line="240" w:lineRule="exact"/>
    </w:pPr>
    <w:rPr>
      <w:rFonts w:ascii="Verdana" w:hAnsi="Verdana" w:cs="Times New Roman"/>
      <w:sz w:val="20"/>
      <w:szCs w:val="20"/>
      <w:lang w:bidi="ar-SA"/>
    </w:rPr>
  </w:style>
  <w:style w:type="paragraph" w:customStyle="1" w:styleId="CharCharCharChar1CharCharCharChar">
    <w:name w:val="Char Char อักขระ อักขระ Char Char1 อักขระ อักขระ Char Char อักขระ อักขระ อักขระ อักขระ อักขระ Char Char อักขระ อักขระ อักขระ"/>
    <w:basedOn w:val="Normal"/>
    <w:rsid w:val="003D0D6D"/>
    <w:pPr>
      <w:spacing w:after="160" w:line="240" w:lineRule="exact"/>
    </w:pPr>
    <w:rPr>
      <w:rFonts w:ascii="Verdana" w:hAnsi="Verdana" w:cs="Times New Roman"/>
      <w:sz w:val="20"/>
      <w:szCs w:val="20"/>
      <w:lang w:bidi="ar-SA"/>
    </w:rPr>
  </w:style>
  <w:style w:type="paragraph" w:customStyle="1" w:styleId="CharCharCharChar1CharCharCharCharCharCharCharChar">
    <w:name w:val="Char Char อักขระ อักขระ Char Char1 อักขระ อักขระ Char Char อักขระ อักขระ อักขระ อักขระ อักขระ Char Char อักขระ อักขระ อักขระ อักขระ อักขระ Char Char อักขระ อักขระ Char Char อักขระ อักขระ"/>
    <w:basedOn w:val="Normal"/>
    <w:rsid w:val="002D1221"/>
    <w:pPr>
      <w:spacing w:after="160" w:line="240" w:lineRule="exact"/>
    </w:pPr>
    <w:rPr>
      <w:rFonts w:ascii="Verdana" w:hAnsi="Verdana" w:cs="Times New Roman"/>
      <w:sz w:val="20"/>
      <w:szCs w:val="20"/>
      <w:lang w:bidi="ar-SA"/>
    </w:rPr>
  </w:style>
  <w:style w:type="paragraph" w:customStyle="1" w:styleId="CharCharCharChar1CharCharCharCharCharCharCharChar0">
    <w:name w:val="Char Char อักขระ อักขระ Char Char1 อักขระ อักขระ Char Char อักขระ อักขระ อักขระ อักขระ อักขระ Char Char อักขระ อักขระ อักขระ อักขระ อักขระ Char Char อักขระ อักขระ Char Char"/>
    <w:basedOn w:val="Normal"/>
    <w:rsid w:val="00763FF3"/>
    <w:pPr>
      <w:spacing w:after="160" w:line="240" w:lineRule="exact"/>
    </w:pPr>
    <w:rPr>
      <w:rFonts w:ascii="Verdana" w:hAnsi="Verdana" w:cs="Times New Roman"/>
      <w:sz w:val="20"/>
      <w:szCs w:val="20"/>
      <w:lang w:bidi="ar-SA"/>
    </w:rPr>
  </w:style>
  <w:style w:type="paragraph" w:customStyle="1" w:styleId="CharCharCharChar1CharCharCharCharCharCharCharChar10">
    <w:name w:val="Char Char อักขระ อักขระ Char Char1 อักขระ อักขระ Char Char อักขระ อักขระ อักขระ อักขระ อักขระ Char Char อักขระ อักขระ อักขระ อักขระ อักขระ Char Char อักขระ อักขระ Char Char อักขระ อักขระ1"/>
    <w:basedOn w:val="Normal"/>
    <w:rsid w:val="006577C0"/>
    <w:pPr>
      <w:spacing w:after="160" w:line="240" w:lineRule="exact"/>
    </w:pPr>
    <w:rPr>
      <w:rFonts w:ascii="Verdana" w:hAnsi="Verdana" w:cs="Times New Roman"/>
      <w:sz w:val="20"/>
      <w:szCs w:val="20"/>
      <w:lang w:bidi="ar-SA"/>
    </w:rPr>
  </w:style>
  <w:style w:type="paragraph" w:customStyle="1" w:styleId="CharChar1">
    <w:name w:val="Char Char อักขระ อักขระ"/>
    <w:basedOn w:val="Normal"/>
    <w:rsid w:val="00E54D3A"/>
    <w:pPr>
      <w:spacing w:after="160" w:line="240" w:lineRule="exact"/>
    </w:pPr>
    <w:rPr>
      <w:rFonts w:ascii="Verdana" w:hAnsi="Verdana" w:cs="Times New Roman"/>
      <w:sz w:val="20"/>
      <w:szCs w:val="20"/>
      <w:lang w:bidi="ar-SA"/>
    </w:rPr>
  </w:style>
  <w:style w:type="paragraph" w:customStyle="1" w:styleId="CharCharCharCharCharChar">
    <w:name w:val="อักขระ อักขระ Char Char อักขระ อักขระ Char Char อักขระ อักขระ Char Char อักขระ อักขระ"/>
    <w:basedOn w:val="Normal"/>
    <w:rsid w:val="00CE6CCC"/>
    <w:pPr>
      <w:spacing w:after="160" w:line="240" w:lineRule="exact"/>
    </w:pPr>
    <w:rPr>
      <w:rFonts w:ascii="Verdana" w:hAnsi="Verdana" w:cs="Times New Roman"/>
      <w:sz w:val="20"/>
      <w:szCs w:val="20"/>
      <w:lang w:bidi="ar-SA"/>
    </w:rPr>
  </w:style>
  <w:style w:type="paragraph" w:customStyle="1" w:styleId="CharCharCharChar1CharChar0">
    <w:name w:val="Char Char อักขระ อักขระ Char Char1 Char Char อักขระ อักขระ"/>
    <w:basedOn w:val="Normal"/>
    <w:rsid w:val="006A1216"/>
    <w:pPr>
      <w:spacing w:after="160" w:line="240" w:lineRule="exact"/>
    </w:pPr>
    <w:rPr>
      <w:rFonts w:ascii="Verdana" w:hAnsi="Verdana" w:cs="Times New Roman"/>
      <w:sz w:val="20"/>
      <w:szCs w:val="20"/>
      <w:lang w:bidi="ar-SA"/>
    </w:rPr>
  </w:style>
  <w:style w:type="character" w:styleId="CommentReference">
    <w:name w:val="annotation reference"/>
    <w:semiHidden/>
    <w:rsid w:val="00083043"/>
    <w:rPr>
      <w:sz w:val="16"/>
      <w:szCs w:val="18"/>
    </w:rPr>
  </w:style>
  <w:style w:type="paragraph" w:styleId="CommentText">
    <w:name w:val="annotation text"/>
    <w:basedOn w:val="Normal"/>
    <w:link w:val="CommentTextChar"/>
    <w:semiHidden/>
    <w:rsid w:val="00083043"/>
    <w:rPr>
      <w:sz w:val="20"/>
      <w:szCs w:val="23"/>
    </w:rPr>
  </w:style>
  <w:style w:type="paragraph" w:styleId="CommentSubject">
    <w:name w:val="annotation subject"/>
    <w:basedOn w:val="CommentText"/>
    <w:next w:val="CommentText"/>
    <w:link w:val="CommentSubjectChar"/>
    <w:semiHidden/>
    <w:rsid w:val="00083043"/>
    <w:rPr>
      <w:b/>
      <w:bCs/>
    </w:rPr>
  </w:style>
  <w:style w:type="paragraph" w:customStyle="1" w:styleId="CharChar2CharCharCharCharCharCharCharCharCharCharCharCharCharChar">
    <w:name w:val="Char Char2 อักขระ อักขระ อักขระ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4A7F00"/>
    <w:pPr>
      <w:spacing w:after="160" w:line="240" w:lineRule="exact"/>
    </w:pPr>
    <w:rPr>
      <w:rFonts w:ascii="Verdana" w:hAnsi="Verdana" w:cs="Times New Roman"/>
      <w:sz w:val="20"/>
      <w:szCs w:val="20"/>
      <w:lang w:bidi="ar-SA"/>
    </w:rPr>
  </w:style>
  <w:style w:type="paragraph" w:customStyle="1" w:styleId="CharCharCharChar1CharCharCharCharCharChar">
    <w:name w:val="Char Char อักขระ อักขระ Char Char1 อักขระ อักขระ Char Char อักขระ อักขระ อักขระ อักขระ อักขระ Char Char อักขระ อักขระ อักขระ อักขระ อักขระ Char Char"/>
    <w:basedOn w:val="Normal"/>
    <w:rsid w:val="00D1462A"/>
    <w:pPr>
      <w:spacing w:after="160" w:line="240" w:lineRule="exact"/>
    </w:pPr>
    <w:rPr>
      <w:rFonts w:ascii="Verdana" w:hAnsi="Verdana" w:cs="Times New Roman"/>
      <w:sz w:val="20"/>
      <w:szCs w:val="20"/>
      <w:lang w:bidi="ar-SA"/>
    </w:rPr>
  </w:style>
  <w:style w:type="paragraph" w:customStyle="1" w:styleId="CharChar2">
    <w:name w:val="อักขระ อักขระ Char Char อักขระ อักขระ"/>
    <w:basedOn w:val="Normal"/>
    <w:rsid w:val="00247F45"/>
    <w:pPr>
      <w:spacing w:after="160" w:line="240" w:lineRule="exact"/>
    </w:pPr>
    <w:rPr>
      <w:rFonts w:ascii="Verdana" w:hAnsi="Verdana" w:cs="Times New Roman"/>
      <w:sz w:val="20"/>
      <w:szCs w:val="20"/>
      <w:lang w:bidi="ar-SA"/>
    </w:rPr>
  </w:style>
  <w:style w:type="paragraph" w:customStyle="1" w:styleId="CharCharCharChar1CharCharCharChar0">
    <w:name w:val="Char Char อักขระ อักขระ Char Char1 อักขระ อักขระ Char Char อักขระ อักขระ อักขระ อักขระ อักขระ Char Char อักขระ อักขระ อักขระ อักขระ อักขระ"/>
    <w:basedOn w:val="Normal"/>
    <w:rsid w:val="00A82A27"/>
    <w:pPr>
      <w:spacing w:after="160" w:line="240" w:lineRule="exact"/>
    </w:pPr>
    <w:rPr>
      <w:rFonts w:ascii="Verdana" w:hAnsi="Verdana" w:cs="Times New Roman"/>
      <w:sz w:val="20"/>
      <w:szCs w:val="20"/>
      <w:lang w:bidi="ar-SA"/>
    </w:rPr>
  </w:style>
  <w:style w:type="paragraph" w:customStyle="1" w:styleId="CharCharCharChar1CharCharCharCharCharCharCharChar2">
    <w:name w:val="Char Char อักขระ อักขระ Char Char1 Char Char อักขระ อักขระ Char Char Char Char อักขระ อักขระ Char Char อักขระ อักขระ"/>
    <w:basedOn w:val="Normal"/>
    <w:rsid w:val="006D4239"/>
    <w:pPr>
      <w:spacing w:after="160" w:line="240" w:lineRule="exact"/>
    </w:pPr>
    <w:rPr>
      <w:rFonts w:ascii="Verdana" w:hAnsi="Verdana" w:cs="Times New Roman"/>
      <w:sz w:val="20"/>
      <w:szCs w:val="20"/>
      <w:lang w:bidi="ar-SA"/>
    </w:rPr>
  </w:style>
  <w:style w:type="paragraph" w:customStyle="1" w:styleId="CharCharCharChar1CharCharCharCharCharCharCharChar1CharChar">
    <w:name w:val="Char Char อักขระ อักขระ Char Char1 อักขระ อักขระ Char Char อักขระ อักขระ อักขระ อักขระ อักขระ Char Char อักขระ อักขระ อักขระ อักขระ อักขระ Char Char อักขระ อักขระ Char Char อักขระ อักขระ1 Char Char"/>
    <w:basedOn w:val="Normal"/>
    <w:rsid w:val="00D55ADC"/>
    <w:pPr>
      <w:spacing w:after="160" w:line="240" w:lineRule="exact"/>
    </w:pPr>
    <w:rPr>
      <w:rFonts w:ascii="Verdana" w:hAnsi="Verdana" w:cs="Times New Roman"/>
      <w:sz w:val="20"/>
      <w:szCs w:val="20"/>
      <w:lang w:bidi="ar-SA"/>
    </w:rPr>
  </w:style>
  <w:style w:type="paragraph" w:customStyle="1" w:styleId="a3">
    <w:name w:val="¢éÍ¤ÇÒÁ"/>
    <w:basedOn w:val="Normal"/>
    <w:rsid w:val="00D07A12"/>
    <w:pPr>
      <w:tabs>
        <w:tab w:val="left" w:pos="1080"/>
      </w:tabs>
    </w:pPr>
    <w:rPr>
      <w:rFonts w:ascii="Times New Roman" w:cs="BrowalliaUPC"/>
      <w:b/>
      <w:bCs/>
      <w:sz w:val="30"/>
      <w:szCs w:val="30"/>
      <w:lang w:val="th-TH"/>
    </w:rPr>
  </w:style>
  <w:style w:type="paragraph" w:customStyle="1" w:styleId="CharCharCharCharCharCharCharChar">
    <w:name w:val="Char Char อักขระ Char Char อักขระ อักขระ Char Char อักขระ Char Char อักขระ"/>
    <w:basedOn w:val="Normal"/>
    <w:rsid w:val="00AF2D5A"/>
    <w:pPr>
      <w:spacing w:after="160" w:line="240" w:lineRule="exact"/>
    </w:pPr>
    <w:rPr>
      <w:rFonts w:ascii="Verdana" w:hAnsi="Verdana" w:cs="Times New Roman"/>
      <w:sz w:val="20"/>
      <w:szCs w:val="20"/>
      <w:lang w:bidi="ar-SA"/>
    </w:rPr>
  </w:style>
  <w:style w:type="paragraph" w:customStyle="1" w:styleId="CharCharCharChar1CharCharCharCharCharCharCharCharCharCharCharChar">
    <w:name w:val="Char Char อักขระ อักขระ Char Char1 Char Char อักขระ อักขระ Char Char Char Char อักขระ อักขระ Char Char อักขระ อักขระ Char Char Char Char"/>
    <w:basedOn w:val="Normal"/>
    <w:rsid w:val="00305D42"/>
    <w:pPr>
      <w:spacing w:after="160" w:line="240" w:lineRule="exact"/>
    </w:pPr>
    <w:rPr>
      <w:rFonts w:ascii="Verdana" w:hAnsi="Verdana" w:cs="Times New Roman"/>
      <w:sz w:val="20"/>
      <w:szCs w:val="20"/>
      <w:lang w:bidi="ar-SA"/>
    </w:rPr>
  </w:style>
  <w:style w:type="paragraph" w:customStyle="1" w:styleId="CharCharCharCharCharCharCharChar0">
    <w:name w:val="Char Char อักขระ อักขระ Char Char อักขระ อักขระ Char Char อักขระ อักขระ Char Char"/>
    <w:basedOn w:val="Normal"/>
    <w:rsid w:val="006F5919"/>
    <w:pPr>
      <w:spacing w:after="160" w:line="240" w:lineRule="exact"/>
    </w:pPr>
    <w:rPr>
      <w:rFonts w:ascii="Verdana" w:hAnsi="Verdana" w:cs="Times New Roman"/>
      <w:sz w:val="20"/>
      <w:szCs w:val="20"/>
      <w:lang w:bidi="ar-SA"/>
    </w:rPr>
  </w:style>
  <w:style w:type="paragraph" w:customStyle="1" w:styleId="NormalAngsanaNew">
    <w:name w:val="Normal + Angsana New"/>
    <w:aliases w:val="16 pt,Bold,Thai Distributed Justification,Left:  0.75..."/>
    <w:basedOn w:val="Normal"/>
    <w:rsid w:val="00600EBF"/>
    <w:pPr>
      <w:ind w:left="644" w:hanging="360"/>
      <w:jc w:val="thaiDistribute"/>
    </w:pPr>
    <w:rPr>
      <w:rFonts w:eastAsia="Cordia New" w:hAnsi="Angsana New"/>
      <w:b/>
      <w:bCs/>
      <w:spacing w:val="6"/>
    </w:rPr>
  </w:style>
  <w:style w:type="paragraph" w:styleId="ListParagraph">
    <w:name w:val="List Paragraph"/>
    <w:basedOn w:val="Normal"/>
    <w:uiPriority w:val="34"/>
    <w:qFormat/>
    <w:rsid w:val="009C32B6"/>
    <w:pPr>
      <w:ind w:left="720"/>
    </w:pPr>
    <w:rPr>
      <w:szCs w:val="40"/>
    </w:rPr>
  </w:style>
  <w:style w:type="paragraph" w:styleId="Subtitle">
    <w:name w:val="Subtitle"/>
    <w:basedOn w:val="Normal"/>
    <w:link w:val="SubtitleChar"/>
    <w:qFormat/>
    <w:rsid w:val="00CD4450"/>
    <w:rPr>
      <w:rFonts w:ascii="BrowalliaUPC" w:hAnsi="BrowalliaUPC"/>
      <w:lang w:val="x-none" w:eastAsia="x-none"/>
    </w:rPr>
  </w:style>
  <w:style w:type="character" w:customStyle="1" w:styleId="SubtitleChar">
    <w:name w:val="Subtitle Char"/>
    <w:link w:val="Subtitle"/>
    <w:rsid w:val="00CD4450"/>
    <w:rPr>
      <w:rFonts w:ascii="BrowalliaUPC" w:hAnsi="BrowalliaUPC" w:cs="BrowalliaUPC"/>
      <w:sz w:val="32"/>
      <w:szCs w:val="32"/>
    </w:rPr>
  </w:style>
  <w:style w:type="character" w:customStyle="1" w:styleId="Heading1Char">
    <w:name w:val="Heading 1 Char"/>
    <w:link w:val="Heading1"/>
    <w:rsid w:val="00871310"/>
    <w:rPr>
      <w:rFonts w:ascii="Angsana New"/>
      <w:b/>
      <w:bCs/>
      <w:sz w:val="32"/>
      <w:szCs w:val="32"/>
      <w:u w:val="single"/>
    </w:rPr>
  </w:style>
  <w:style w:type="character" w:customStyle="1" w:styleId="BodyTextIndentChar">
    <w:name w:val="Body Text Indent Char"/>
    <w:aliases w:val="การเยื้องตัวข้อความ อักขระ Char, อักขระ อักขระ Char Char Char, อักขระ อักขระ Char Char1,อักขระ อักขระ Char Char Char,อักขระ อักขระ Char Char1"/>
    <w:link w:val="BodyTextIndent"/>
    <w:rsid w:val="005422AB"/>
    <w:rPr>
      <w:rFonts w:ascii="Angsana New"/>
      <w:sz w:val="32"/>
      <w:szCs w:val="32"/>
    </w:rPr>
  </w:style>
  <w:style w:type="paragraph" w:customStyle="1" w:styleId="10">
    <w:name w:val="รายการย่อหน้า1"/>
    <w:basedOn w:val="Normal"/>
    <w:qFormat/>
    <w:rsid w:val="0066607C"/>
    <w:pPr>
      <w:ind w:left="720"/>
      <w:contextualSpacing/>
    </w:pPr>
    <w:rPr>
      <w:rFonts w:ascii="Cordia New" w:eastAsia="Cordia New" w:hAnsi="Cordia New" w:cs="Cordia New"/>
      <w:sz w:val="28"/>
      <w:szCs w:val="35"/>
    </w:rPr>
  </w:style>
  <w:style w:type="table" w:customStyle="1" w:styleId="TableGrid1">
    <w:name w:val="Table Grid1"/>
    <w:basedOn w:val="TableNormal"/>
    <w:next w:val="TableGrid"/>
    <w:uiPriority w:val="59"/>
    <w:rsid w:val="00DB696A"/>
    <w:rPr>
      <w:rFonts w:ascii="Calibri" w:eastAsia="Calibri" w:hAnsi="Calibri" w:cs="Cordia New"/>
      <w:sz w:val="22"/>
      <w:szCs w:val="28"/>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next w:val="TableGrid"/>
    <w:uiPriority w:val="59"/>
    <w:rsid w:val="006C23C0"/>
    <w:rPr>
      <w:rFonts w:ascii="Calibri" w:eastAsia="Calibri" w:hAnsi="Calibri" w:cs="Cordia New"/>
      <w:sz w:val="22"/>
      <w:szCs w:val="28"/>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itle">
    <w:name w:val="Title"/>
    <w:basedOn w:val="Normal"/>
    <w:link w:val="TitleChar"/>
    <w:qFormat/>
    <w:rsid w:val="001C43DF"/>
    <w:pPr>
      <w:jc w:val="center"/>
    </w:pPr>
    <w:rPr>
      <w:rFonts w:eastAsia="Cordia New" w:hAnsi="Cordia New"/>
      <w:b/>
      <w:bCs/>
      <w:sz w:val="36"/>
      <w:szCs w:val="36"/>
      <w:lang w:val="x-none" w:eastAsia="x-none"/>
    </w:rPr>
  </w:style>
  <w:style w:type="character" w:customStyle="1" w:styleId="TitleChar">
    <w:name w:val="Title Char"/>
    <w:link w:val="Title"/>
    <w:rsid w:val="001C43DF"/>
    <w:rPr>
      <w:rFonts w:ascii="Angsana New" w:eastAsia="Cordia New" w:hAnsi="Cordia New"/>
      <w:b/>
      <w:bCs/>
      <w:sz w:val="36"/>
      <w:szCs w:val="36"/>
    </w:rPr>
  </w:style>
  <w:style w:type="character" w:customStyle="1" w:styleId="HeaderChar">
    <w:name w:val="Header Char"/>
    <w:link w:val="Header"/>
    <w:uiPriority w:val="99"/>
    <w:rsid w:val="006A693F"/>
    <w:rPr>
      <w:rFonts w:ascii="Angsana New"/>
      <w:sz w:val="32"/>
      <w:szCs w:val="32"/>
    </w:rPr>
  </w:style>
  <w:style w:type="paragraph" w:customStyle="1" w:styleId="Style3">
    <w:name w:val="Style3"/>
    <w:basedOn w:val="Normal"/>
    <w:rsid w:val="00D1658B"/>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ind w:right="130"/>
    </w:pPr>
    <w:rPr>
      <w:rFonts w:ascii="Wingdings" w:eastAsia="Brush Script MT" w:hAnsi="Wingdings" w:cs="Brush Script MT"/>
      <w:sz w:val="16"/>
      <w:szCs w:val="16"/>
      <w:lang w:eastAsia="th-TH"/>
    </w:rPr>
  </w:style>
  <w:style w:type="paragraph" w:customStyle="1" w:styleId="Style5">
    <w:name w:val="Style5"/>
    <w:basedOn w:val="Normal"/>
    <w:rsid w:val="00D1658B"/>
    <w:pPr>
      <w:pBdr>
        <w:top w:val="single" w:sz="4" w:space="1" w:color="auto"/>
        <w:bottom w:val="double" w:sz="4" w:space="1" w:color="auto"/>
      </w:pBdr>
      <w:spacing w:line="240" w:lineRule="exact"/>
      <w:jc w:val="right"/>
    </w:pPr>
    <w:rPr>
      <w:rFonts w:ascii="Wingdings" w:eastAsia="Brush Script MT" w:hAnsi="Wingdings" w:cs="Brush Script MT"/>
      <w:sz w:val="20"/>
      <w:szCs w:val="20"/>
      <w:lang w:eastAsia="th-TH"/>
    </w:rPr>
  </w:style>
  <w:style w:type="paragraph" w:customStyle="1" w:styleId="ListParagraph1">
    <w:name w:val="List Paragraph1"/>
    <w:basedOn w:val="Normal"/>
    <w:qFormat/>
    <w:rsid w:val="00830049"/>
    <w:pPr>
      <w:ind w:left="720"/>
      <w:contextualSpacing/>
    </w:pPr>
    <w:rPr>
      <w:rFonts w:ascii="Cordia New" w:eastAsia="Cordia New" w:hAnsi="Cordia New" w:cs="Cordia New"/>
      <w:sz w:val="28"/>
      <w:szCs w:val="35"/>
    </w:rPr>
  </w:style>
  <w:style w:type="character" w:styleId="Strong">
    <w:name w:val="Strong"/>
    <w:qFormat/>
    <w:rsid w:val="00375790"/>
    <w:rPr>
      <w:b/>
      <w:bCs/>
    </w:rPr>
  </w:style>
  <w:style w:type="paragraph" w:customStyle="1" w:styleId="Default">
    <w:name w:val="Default"/>
    <w:rsid w:val="00917079"/>
    <w:pPr>
      <w:autoSpaceDE w:val="0"/>
      <w:autoSpaceDN w:val="0"/>
      <w:adjustRightInd w:val="0"/>
    </w:pPr>
    <w:rPr>
      <w:rFonts w:ascii="Angsana New" w:eastAsia="Calibri" w:hAnsi="Angsana New"/>
      <w:color w:val="000000"/>
      <w:sz w:val="24"/>
      <w:szCs w:val="24"/>
    </w:rPr>
  </w:style>
  <w:style w:type="character" w:customStyle="1" w:styleId="BodyTextChar">
    <w:name w:val="Body Text Char"/>
    <w:link w:val="BodyText"/>
    <w:rsid w:val="00384F71"/>
    <w:rPr>
      <w:rFonts w:ascii="Angsana New"/>
      <w:sz w:val="32"/>
      <w:szCs w:val="32"/>
    </w:rPr>
  </w:style>
  <w:style w:type="character" w:customStyle="1" w:styleId="HTMLPreformattedChar">
    <w:name w:val="HTML Preformatted Char"/>
    <w:link w:val="HTMLPreformatted"/>
    <w:uiPriority w:val="99"/>
    <w:rsid w:val="00551E6D"/>
    <w:rPr>
      <w:rFonts w:ascii="Tahoma" w:hAnsi="Tahoma" w:cs="Tahoma"/>
    </w:rPr>
  </w:style>
  <w:style w:type="character" w:customStyle="1" w:styleId="BodyTextIndent3Char">
    <w:name w:val="Body Text Indent 3 Char"/>
    <w:link w:val="BodyTextIndent3"/>
    <w:rsid w:val="008C68D2"/>
    <w:rPr>
      <w:rFonts w:ascii="Angsana New"/>
      <w:sz w:val="32"/>
      <w:szCs w:val="32"/>
    </w:rPr>
  </w:style>
  <w:style w:type="character" w:styleId="Hyperlink">
    <w:name w:val="Hyperlink"/>
    <w:rsid w:val="00D96F2C"/>
    <w:rPr>
      <w:color w:val="0563C1"/>
      <w:u w:val="single"/>
    </w:rPr>
  </w:style>
  <w:style w:type="character" w:customStyle="1" w:styleId="BodyTextIndent2Char">
    <w:name w:val="Body Text Indent 2 Char"/>
    <w:link w:val="BodyTextIndent2"/>
    <w:rsid w:val="007F2708"/>
    <w:rPr>
      <w:rFonts w:ascii="Angsana New"/>
      <w:sz w:val="32"/>
      <w:szCs w:val="32"/>
    </w:rPr>
  </w:style>
  <w:style w:type="character" w:customStyle="1" w:styleId="Heading2Char">
    <w:name w:val="Heading 2 Char"/>
    <w:link w:val="Heading2"/>
    <w:rsid w:val="00CE3CA5"/>
    <w:rPr>
      <w:rFonts w:ascii="Angsana New"/>
      <w:sz w:val="32"/>
      <w:szCs w:val="32"/>
      <w:u w:val="single"/>
    </w:rPr>
  </w:style>
  <w:style w:type="character" w:customStyle="1" w:styleId="Heading3Char">
    <w:name w:val="Heading 3 Char"/>
    <w:link w:val="Heading3"/>
    <w:rsid w:val="00CE3CA5"/>
    <w:rPr>
      <w:rFonts w:ascii="Angsana New"/>
      <w:b/>
      <w:bCs/>
      <w:sz w:val="22"/>
      <w:szCs w:val="22"/>
    </w:rPr>
  </w:style>
  <w:style w:type="character" w:customStyle="1" w:styleId="Heading4Char">
    <w:name w:val="Heading 4 Char"/>
    <w:link w:val="Heading4"/>
    <w:rsid w:val="00CE3CA5"/>
    <w:rPr>
      <w:rFonts w:ascii="Angsana New"/>
      <w:sz w:val="22"/>
      <w:szCs w:val="22"/>
      <w:u w:val="single"/>
    </w:rPr>
  </w:style>
  <w:style w:type="character" w:customStyle="1" w:styleId="Heading5Char">
    <w:name w:val="Heading 5 Char"/>
    <w:link w:val="Heading5"/>
    <w:rsid w:val="00CE3CA5"/>
    <w:rPr>
      <w:rFonts w:ascii="Angsana New"/>
      <w:sz w:val="22"/>
      <w:szCs w:val="22"/>
      <w:u w:val="single"/>
    </w:rPr>
  </w:style>
  <w:style w:type="character" w:customStyle="1" w:styleId="Heading6Char">
    <w:name w:val="Heading 6 Char"/>
    <w:link w:val="Heading6"/>
    <w:rsid w:val="00CE3CA5"/>
    <w:rPr>
      <w:rFonts w:ascii="Angsana New"/>
      <w:b/>
      <w:bCs/>
      <w:sz w:val="32"/>
      <w:szCs w:val="32"/>
    </w:rPr>
  </w:style>
  <w:style w:type="character" w:customStyle="1" w:styleId="Heading7Char">
    <w:name w:val="Heading 7 Char"/>
    <w:link w:val="Heading7"/>
    <w:rsid w:val="00CE3CA5"/>
    <w:rPr>
      <w:rFonts w:ascii="Angsana New"/>
      <w:sz w:val="32"/>
      <w:szCs w:val="32"/>
      <w:u w:val="single"/>
    </w:rPr>
  </w:style>
  <w:style w:type="character" w:customStyle="1" w:styleId="Heading8Char">
    <w:name w:val="Heading 8 Char"/>
    <w:link w:val="Heading8"/>
    <w:rsid w:val="00CE3CA5"/>
    <w:rPr>
      <w:rFonts w:ascii="Angsana New"/>
      <w:sz w:val="32"/>
      <w:szCs w:val="32"/>
      <w:u w:val="single"/>
    </w:rPr>
  </w:style>
  <w:style w:type="character" w:customStyle="1" w:styleId="Heading9Char">
    <w:name w:val="Heading 9 Char"/>
    <w:link w:val="Heading9"/>
    <w:rsid w:val="00CE3CA5"/>
    <w:rPr>
      <w:rFonts w:ascii="Angsana New"/>
      <w:sz w:val="26"/>
      <w:szCs w:val="26"/>
      <w:u w:val="single"/>
    </w:rPr>
  </w:style>
  <w:style w:type="character" w:styleId="FollowedHyperlink">
    <w:name w:val="FollowedHyperlink"/>
    <w:uiPriority w:val="99"/>
    <w:unhideWhenUsed/>
    <w:rsid w:val="00CE3CA5"/>
    <w:rPr>
      <w:color w:val="954F72"/>
      <w:u w:val="single"/>
    </w:rPr>
  </w:style>
  <w:style w:type="paragraph" w:customStyle="1" w:styleId="msonormal0">
    <w:name w:val="msonormal"/>
    <w:basedOn w:val="Normal"/>
    <w:rsid w:val="00CE3CA5"/>
    <w:pPr>
      <w:spacing w:before="100" w:beforeAutospacing="1" w:after="100" w:afterAutospacing="1"/>
    </w:pPr>
    <w:rPr>
      <w:rFonts w:ascii="Times New Roman" w:cs="Times New Roman"/>
      <w:sz w:val="24"/>
      <w:szCs w:val="24"/>
    </w:rPr>
  </w:style>
  <w:style w:type="character" w:customStyle="1" w:styleId="FootnoteTextChar">
    <w:name w:val="Footnote Text Char"/>
    <w:link w:val="FootnoteText"/>
    <w:semiHidden/>
    <w:rsid w:val="00CE3CA5"/>
    <w:rPr>
      <w:sz w:val="18"/>
      <w:szCs w:val="18"/>
      <w:lang w:val="en-GB"/>
    </w:rPr>
  </w:style>
  <w:style w:type="character" w:customStyle="1" w:styleId="CommentTextChar">
    <w:name w:val="Comment Text Char"/>
    <w:link w:val="CommentText"/>
    <w:semiHidden/>
    <w:rsid w:val="00CE3CA5"/>
    <w:rPr>
      <w:rFonts w:ascii="Angsana New"/>
      <w:szCs w:val="23"/>
    </w:rPr>
  </w:style>
  <w:style w:type="character" w:customStyle="1" w:styleId="FooterChar">
    <w:name w:val="Footer Char"/>
    <w:link w:val="Footer"/>
    <w:uiPriority w:val="99"/>
    <w:rsid w:val="00CE3CA5"/>
    <w:rPr>
      <w:rFonts w:ascii="Angsana New"/>
      <w:sz w:val="32"/>
      <w:szCs w:val="32"/>
    </w:rPr>
  </w:style>
  <w:style w:type="character" w:customStyle="1" w:styleId="BodyTextIndentChar1">
    <w:name w:val="Body Text Indent Char1"/>
    <w:aliases w:val="การเยื้องตัวข้อความ อักขระ Char1,อักขระ อักขระ Char Char Char1,อักขระ อักขระ Char Char2"/>
    <w:semiHidden/>
    <w:rsid w:val="00CE3CA5"/>
    <w:rPr>
      <w:rFonts w:ascii="Angsana New"/>
      <w:sz w:val="32"/>
      <w:szCs w:val="40"/>
    </w:rPr>
  </w:style>
  <w:style w:type="character" w:customStyle="1" w:styleId="BodyText2Char">
    <w:name w:val="Body Text 2 Char"/>
    <w:link w:val="BodyText2"/>
    <w:rsid w:val="00CE3CA5"/>
    <w:rPr>
      <w:sz w:val="32"/>
      <w:szCs w:val="32"/>
    </w:rPr>
  </w:style>
  <w:style w:type="character" w:customStyle="1" w:styleId="BodyText3Char">
    <w:name w:val="Body Text 3 Char"/>
    <w:link w:val="BodyText3"/>
    <w:rsid w:val="00CE3CA5"/>
    <w:rPr>
      <w:rFonts w:ascii="Angsana New"/>
      <w:sz w:val="30"/>
      <w:szCs w:val="30"/>
    </w:rPr>
  </w:style>
  <w:style w:type="character" w:customStyle="1" w:styleId="DocumentMapChar">
    <w:name w:val="Document Map Char"/>
    <w:link w:val="DocumentMap"/>
    <w:semiHidden/>
    <w:rsid w:val="00CE3CA5"/>
    <w:rPr>
      <w:rFonts w:ascii="Cordia New" w:eastAsia="Cordia New" w:hAnsi="Cordia New" w:cs="Cordia New"/>
      <w:sz w:val="28"/>
      <w:szCs w:val="28"/>
      <w:shd w:val="clear" w:color="auto" w:fill="000080"/>
    </w:rPr>
  </w:style>
  <w:style w:type="character" w:customStyle="1" w:styleId="CommentSubjectChar">
    <w:name w:val="Comment Subject Char"/>
    <w:link w:val="CommentSubject"/>
    <w:semiHidden/>
    <w:rsid w:val="00CE3CA5"/>
    <w:rPr>
      <w:rFonts w:ascii="Angsana New"/>
      <w:b/>
      <w:bCs/>
      <w:szCs w:val="23"/>
    </w:rPr>
  </w:style>
  <w:style w:type="character" w:customStyle="1" w:styleId="BalloonTextChar">
    <w:name w:val="Balloon Text Char"/>
    <w:link w:val="BalloonText"/>
    <w:semiHidden/>
    <w:rsid w:val="00CE3CA5"/>
    <w:rPr>
      <w:rFonts w:ascii="Tahoma" w:hAnsi="Tahoma" w:cs="Tahoma"/>
      <w:sz w:val="16"/>
      <w:szCs w:val="16"/>
    </w:rPr>
  </w:style>
  <w:style w:type="paragraph" w:customStyle="1" w:styleId="a4">
    <w:name w:val="อักขระ"/>
    <w:basedOn w:val="Normal"/>
    <w:rsid w:val="00CE3CA5"/>
    <w:pPr>
      <w:spacing w:after="160" w:line="240" w:lineRule="exact"/>
    </w:pPr>
    <w:rPr>
      <w:rFonts w:ascii="Verdana" w:hAnsi="Verdana" w:cs="Times New Roman"/>
      <w:sz w:val="20"/>
      <w:szCs w:val="20"/>
      <w:lang w:bidi="ar-SA"/>
    </w:rPr>
  </w:style>
  <w:style w:type="paragraph" w:customStyle="1" w:styleId="a5">
    <w:name w:val="อักขระ อักขระ อักขระ"/>
    <w:basedOn w:val="Normal"/>
    <w:rsid w:val="00CE3CA5"/>
    <w:pPr>
      <w:spacing w:after="160" w:line="240" w:lineRule="exact"/>
    </w:pPr>
    <w:rPr>
      <w:rFonts w:ascii="Verdana" w:hAnsi="Verdana" w:cs="Times New Roman"/>
      <w:sz w:val="20"/>
      <w:szCs w:val="20"/>
      <w:lang w:bidi="ar-SA"/>
    </w:rPr>
  </w:style>
  <w:style w:type="paragraph" w:customStyle="1" w:styleId="CharCharCharChar0">
    <w:name w:val="Char Char อักขระ อักขระ Char Char"/>
    <w:basedOn w:val="Normal"/>
    <w:rsid w:val="00CE3CA5"/>
    <w:pPr>
      <w:spacing w:after="160" w:line="240" w:lineRule="exact"/>
    </w:pPr>
    <w:rPr>
      <w:rFonts w:ascii="Verdana" w:hAnsi="Verdana" w:cs="Times New Roman"/>
      <w:sz w:val="20"/>
      <w:szCs w:val="20"/>
      <w:lang w:bidi="ar-SA"/>
    </w:rPr>
  </w:style>
  <w:style w:type="paragraph" w:customStyle="1" w:styleId="a6">
    <w:name w:val="อักขระ อักขระ อักขระ อักขระ อักขระ อักขระ"/>
    <w:basedOn w:val="Normal"/>
    <w:rsid w:val="00CE3CA5"/>
    <w:pPr>
      <w:spacing w:after="160" w:line="240" w:lineRule="exact"/>
    </w:pPr>
    <w:rPr>
      <w:rFonts w:ascii="Verdana" w:hAnsi="Verdana" w:cs="Times New Roman"/>
      <w:sz w:val="20"/>
      <w:szCs w:val="20"/>
      <w:lang w:bidi="ar-SA"/>
    </w:rPr>
  </w:style>
  <w:style w:type="paragraph" w:customStyle="1" w:styleId="CharCharCharCharCharCharCharCharCharChar0">
    <w:name w:val="Char Char อักขระ อักขระ Char Char อักขระ อักขระ Char Char อักขระ อักขระ Char Char Char Char"/>
    <w:basedOn w:val="Normal"/>
    <w:rsid w:val="00CE3CA5"/>
    <w:pPr>
      <w:spacing w:after="160" w:line="240" w:lineRule="exact"/>
    </w:pPr>
    <w:rPr>
      <w:rFonts w:ascii="Verdana" w:hAnsi="Verdana" w:cs="Times New Roman"/>
      <w:sz w:val="20"/>
      <w:szCs w:val="20"/>
      <w:lang w:bidi="ar-SA"/>
    </w:rPr>
  </w:style>
  <w:style w:type="paragraph" w:customStyle="1" w:styleId="CharChar3">
    <w:name w:val="อักขระ อักขระ อักขระ Char Char อักขระ"/>
    <w:basedOn w:val="Normal"/>
    <w:rsid w:val="00CE3CA5"/>
    <w:pPr>
      <w:spacing w:after="160" w:line="240" w:lineRule="exact"/>
    </w:pPr>
    <w:rPr>
      <w:rFonts w:ascii="Verdana" w:hAnsi="Verdana" w:cs="Times New Roman"/>
      <w:sz w:val="20"/>
      <w:szCs w:val="20"/>
      <w:lang w:bidi="ar-SA"/>
    </w:rPr>
  </w:style>
  <w:style w:type="paragraph" w:customStyle="1" w:styleId="CharCharCharCharCharCharChar0">
    <w:name w:val="อักขระ Char Char อักขระ Char Char Char Char Char อักขระ อักขระ อักขระ อักขระ อักขระ อักขระ"/>
    <w:basedOn w:val="Normal"/>
    <w:rsid w:val="00CE3CA5"/>
    <w:pPr>
      <w:spacing w:after="160" w:line="240" w:lineRule="exact"/>
    </w:pPr>
    <w:rPr>
      <w:rFonts w:ascii="Verdana" w:hAnsi="Verdana" w:cs="Times New Roman"/>
      <w:sz w:val="20"/>
      <w:szCs w:val="20"/>
      <w:lang w:bidi="ar-SA"/>
    </w:rPr>
  </w:style>
  <w:style w:type="paragraph" w:customStyle="1" w:styleId="CharChar1CharCharCharCharCharChar0">
    <w:name w:val="Char Char1 อักขระ Char Char อักขระ Char Char อักขระ Char Char"/>
    <w:basedOn w:val="Normal"/>
    <w:rsid w:val="00CE3CA5"/>
    <w:pPr>
      <w:spacing w:after="160" w:line="240" w:lineRule="exact"/>
    </w:pPr>
    <w:rPr>
      <w:rFonts w:ascii="Verdana" w:hAnsi="Verdana" w:cs="Times New Roman"/>
      <w:sz w:val="20"/>
      <w:szCs w:val="20"/>
      <w:lang w:bidi="ar-SA"/>
    </w:rPr>
  </w:style>
  <w:style w:type="paragraph" w:customStyle="1" w:styleId="CharCharCharChar1CharCharCharCharCharCharCharChar11">
    <w:name w:val="Char Char อักขระ อักขระ Char Char1 อักขระ อักขระ Char Char Char Char อักขระ อักขระ Char Char อักขระ อักขระ Char Char1"/>
    <w:basedOn w:val="Normal"/>
    <w:rsid w:val="00CE3CA5"/>
    <w:pPr>
      <w:spacing w:after="160" w:line="240" w:lineRule="exact"/>
    </w:pPr>
    <w:rPr>
      <w:rFonts w:ascii="Verdana" w:hAnsi="Verdana" w:cs="Times New Roman"/>
      <w:sz w:val="20"/>
      <w:szCs w:val="20"/>
      <w:lang w:bidi="ar-SA"/>
    </w:rPr>
  </w:style>
  <w:style w:type="paragraph" w:customStyle="1" w:styleId="CharCharCharChar1CharChar1">
    <w:name w:val="Char Char อักขระ อักขระ Char Char1 อักขระ อักขระ Char Char"/>
    <w:basedOn w:val="Normal"/>
    <w:rsid w:val="00CE3CA5"/>
    <w:pPr>
      <w:spacing w:after="160" w:line="240" w:lineRule="exact"/>
    </w:pPr>
    <w:rPr>
      <w:rFonts w:ascii="Verdana" w:hAnsi="Verdana" w:cs="Times New Roman"/>
      <w:sz w:val="20"/>
      <w:szCs w:val="20"/>
      <w:lang w:bidi="ar-SA"/>
    </w:rPr>
  </w:style>
  <w:style w:type="paragraph" w:customStyle="1" w:styleId="CharCharCharChar1CharCharCharChar1">
    <w:name w:val="Char Char อักขระ อักขระ Char Char1 อักขระ อักขระ Char Char อักขระ อักขระ อักขระ อักขระ อักขระ Char Char อักขระ อักขระ อักขระ"/>
    <w:basedOn w:val="Normal"/>
    <w:rsid w:val="00CE3CA5"/>
    <w:pPr>
      <w:spacing w:after="160" w:line="240" w:lineRule="exact"/>
    </w:pPr>
    <w:rPr>
      <w:rFonts w:ascii="Verdana" w:hAnsi="Verdana" w:cs="Times New Roman"/>
      <w:sz w:val="20"/>
      <w:szCs w:val="20"/>
      <w:lang w:bidi="ar-SA"/>
    </w:rPr>
  </w:style>
  <w:style w:type="paragraph" w:customStyle="1" w:styleId="CharCharCharChar1CharCharCharCharCharCharCharChar3">
    <w:name w:val="Char Char อักขระ อักขระ Char Char1 อักขระ อักขระ Char Char อักขระ อักขระ อักขระ อักขระ อักขระ Char Char อักขระ อักขระ อักขระ อักขระ อักขระ Char Char อักขระ อักขระ Char Char อักขระ อักขระ"/>
    <w:basedOn w:val="Normal"/>
    <w:rsid w:val="00CE3CA5"/>
    <w:pPr>
      <w:spacing w:after="160" w:line="240" w:lineRule="exact"/>
    </w:pPr>
    <w:rPr>
      <w:rFonts w:ascii="Verdana" w:hAnsi="Verdana" w:cs="Times New Roman"/>
      <w:sz w:val="20"/>
      <w:szCs w:val="20"/>
      <w:lang w:bidi="ar-SA"/>
    </w:rPr>
  </w:style>
  <w:style w:type="paragraph" w:customStyle="1" w:styleId="CharCharCharChar1CharCharCharCharCharCharCharChar4">
    <w:name w:val="Char Char อักขระ อักขระ Char Char1 อักขระ อักขระ Char Char อักขระ อักขระ อักขระ อักขระ อักขระ Char Char อักขระ อักขระ อักขระ อักขระ อักขระ Char Char อักขระ อักขระ Char Char"/>
    <w:basedOn w:val="Normal"/>
    <w:rsid w:val="00CE3CA5"/>
    <w:pPr>
      <w:spacing w:after="160" w:line="240" w:lineRule="exact"/>
    </w:pPr>
    <w:rPr>
      <w:rFonts w:ascii="Verdana" w:hAnsi="Verdana" w:cs="Times New Roman"/>
      <w:sz w:val="20"/>
      <w:szCs w:val="20"/>
      <w:lang w:bidi="ar-SA"/>
    </w:rPr>
  </w:style>
  <w:style w:type="paragraph" w:customStyle="1" w:styleId="CharCharCharChar1CharCharCharCharCharCharCharChar12">
    <w:name w:val="Char Char อักขระ อักขระ Char Char1 อักขระ อักขระ Char Char อักขระ อักขระ อักขระ อักขระ อักขระ Char Char อักขระ อักขระ อักขระ อักขระ อักขระ Char Char อักขระ อักขระ Char Char อักขระ อักขระ1"/>
    <w:basedOn w:val="Normal"/>
    <w:rsid w:val="00CE3CA5"/>
    <w:pPr>
      <w:spacing w:after="160" w:line="240" w:lineRule="exact"/>
    </w:pPr>
    <w:rPr>
      <w:rFonts w:ascii="Verdana" w:hAnsi="Verdana" w:cs="Times New Roman"/>
      <w:sz w:val="20"/>
      <w:szCs w:val="20"/>
      <w:lang w:bidi="ar-SA"/>
    </w:rPr>
  </w:style>
  <w:style w:type="paragraph" w:customStyle="1" w:styleId="CharCharCharCharCharChar0">
    <w:name w:val="อักขระ อักขระ Char Char อักขระ อักขระ Char Char อักขระ อักขระ Char Char อักขระ อักขระ"/>
    <w:basedOn w:val="Normal"/>
    <w:rsid w:val="00CE3CA5"/>
    <w:pPr>
      <w:spacing w:after="160" w:line="240" w:lineRule="exact"/>
    </w:pPr>
    <w:rPr>
      <w:rFonts w:ascii="Verdana" w:hAnsi="Verdana" w:cs="Times New Roman"/>
      <w:sz w:val="20"/>
      <w:szCs w:val="20"/>
      <w:lang w:bidi="ar-SA"/>
    </w:rPr>
  </w:style>
  <w:style w:type="paragraph" w:customStyle="1" w:styleId="CharCharCharChar1CharChar2">
    <w:name w:val="Char Char อักขระ อักขระ Char Char1 Char Char อักขระ อักขระ"/>
    <w:basedOn w:val="Normal"/>
    <w:rsid w:val="00CE3CA5"/>
    <w:pPr>
      <w:spacing w:after="160" w:line="240" w:lineRule="exact"/>
    </w:pPr>
    <w:rPr>
      <w:rFonts w:ascii="Verdana" w:hAnsi="Verdana" w:cs="Times New Roman"/>
      <w:sz w:val="20"/>
      <w:szCs w:val="20"/>
      <w:lang w:bidi="ar-SA"/>
    </w:rPr>
  </w:style>
  <w:style w:type="paragraph" w:customStyle="1" w:styleId="CharChar2CharCharCharCharCharCharCharCharCharCharCharCharCharChar0">
    <w:name w:val="Char Char2 อักขระ อักขระ อักขระ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CE3CA5"/>
    <w:pPr>
      <w:spacing w:after="160" w:line="240" w:lineRule="exact"/>
    </w:pPr>
    <w:rPr>
      <w:rFonts w:ascii="Verdana" w:hAnsi="Verdana" w:cs="Times New Roman"/>
      <w:sz w:val="20"/>
      <w:szCs w:val="20"/>
      <w:lang w:bidi="ar-SA"/>
    </w:rPr>
  </w:style>
  <w:style w:type="paragraph" w:customStyle="1" w:styleId="CharCharCharChar1CharCharCharCharCharChar0">
    <w:name w:val="Char Char อักขระ อักขระ Char Char1 อักขระ อักขระ Char Char อักขระ อักขระ อักขระ อักขระ อักขระ Char Char อักขระ อักขระ อักขระ อักขระ อักขระ Char Char"/>
    <w:basedOn w:val="Normal"/>
    <w:rsid w:val="00CE3CA5"/>
    <w:pPr>
      <w:spacing w:after="160" w:line="240" w:lineRule="exact"/>
    </w:pPr>
    <w:rPr>
      <w:rFonts w:ascii="Verdana" w:hAnsi="Verdana" w:cs="Times New Roman"/>
      <w:sz w:val="20"/>
      <w:szCs w:val="20"/>
      <w:lang w:bidi="ar-SA"/>
    </w:rPr>
  </w:style>
  <w:style w:type="paragraph" w:customStyle="1" w:styleId="CharChar4">
    <w:name w:val="อักขระ อักขระ Char Char อักขระ อักขระ"/>
    <w:basedOn w:val="Normal"/>
    <w:rsid w:val="00CE3CA5"/>
    <w:pPr>
      <w:spacing w:after="160" w:line="240" w:lineRule="exact"/>
    </w:pPr>
    <w:rPr>
      <w:rFonts w:ascii="Verdana" w:hAnsi="Verdana" w:cs="Times New Roman"/>
      <w:sz w:val="20"/>
      <w:szCs w:val="20"/>
      <w:lang w:bidi="ar-SA"/>
    </w:rPr>
  </w:style>
  <w:style w:type="paragraph" w:customStyle="1" w:styleId="CharCharCharChar1CharCharCharChar2">
    <w:name w:val="Char Char อักขระ อักขระ Char Char1 อักขระ อักขระ Char Char อักขระ อักขระ อักขระ อักขระ อักขระ Char Char อักขระ อักขระ อักขระ อักขระ อักขระ"/>
    <w:basedOn w:val="Normal"/>
    <w:rsid w:val="00CE3CA5"/>
    <w:pPr>
      <w:spacing w:after="160" w:line="240" w:lineRule="exact"/>
    </w:pPr>
    <w:rPr>
      <w:rFonts w:ascii="Verdana" w:hAnsi="Verdana" w:cs="Times New Roman"/>
      <w:sz w:val="20"/>
      <w:szCs w:val="20"/>
      <w:lang w:bidi="ar-SA"/>
    </w:rPr>
  </w:style>
  <w:style w:type="paragraph" w:customStyle="1" w:styleId="CharCharCharChar1CharCharCharCharCharCharCharChar5">
    <w:name w:val="Char Char อักขระ อักขระ Char Char1 Char Char อักขระ อักขระ Char Char Char Char อักขระ อักขระ Char Char อักขระ อักขระ"/>
    <w:basedOn w:val="Normal"/>
    <w:rsid w:val="00CE3CA5"/>
    <w:pPr>
      <w:spacing w:after="160" w:line="240" w:lineRule="exact"/>
    </w:pPr>
    <w:rPr>
      <w:rFonts w:ascii="Verdana" w:hAnsi="Verdana" w:cs="Times New Roman"/>
      <w:sz w:val="20"/>
      <w:szCs w:val="20"/>
      <w:lang w:bidi="ar-SA"/>
    </w:rPr>
  </w:style>
  <w:style w:type="paragraph" w:customStyle="1" w:styleId="CharCharCharChar1CharCharCharCharCharCharCharChar1CharChar0">
    <w:name w:val="Char Char อักขระ อักขระ Char Char1 อักขระ อักขระ Char Char อักขระ อักขระ อักขระ อักขระ อักขระ Char Char อักขระ อักขระ อักขระ อักขระ อักขระ Char Char อักขระ อักขระ Char Char อักขระ อักขระ1 Char Char"/>
    <w:basedOn w:val="Normal"/>
    <w:rsid w:val="00CE3CA5"/>
    <w:pPr>
      <w:spacing w:after="160" w:line="240" w:lineRule="exact"/>
    </w:pPr>
    <w:rPr>
      <w:rFonts w:ascii="Verdana" w:hAnsi="Verdana" w:cs="Times New Roman"/>
      <w:sz w:val="20"/>
      <w:szCs w:val="20"/>
      <w:lang w:bidi="ar-SA"/>
    </w:rPr>
  </w:style>
  <w:style w:type="paragraph" w:customStyle="1" w:styleId="CharCharCharCharCharCharCharChar1">
    <w:name w:val="Char Char อักขระ Char Char อักขระ อักขระ Char Char อักขระ Char Char อักขระ"/>
    <w:basedOn w:val="Normal"/>
    <w:rsid w:val="00CE3CA5"/>
    <w:pPr>
      <w:spacing w:after="160" w:line="240" w:lineRule="exact"/>
    </w:pPr>
    <w:rPr>
      <w:rFonts w:ascii="Verdana" w:hAnsi="Verdana" w:cs="Times New Roman"/>
      <w:sz w:val="20"/>
      <w:szCs w:val="20"/>
      <w:lang w:bidi="ar-SA"/>
    </w:rPr>
  </w:style>
  <w:style w:type="paragraph" w:customStyle="1" w:styleId="CharCharCharChar1CharCharCharCharCharCharCharCharCharCharCharChar0">
    <w:name w:val="Char Char อักขระ อักขระ Char Char1 Char Char อักขระ อักขระ Char Char Char Char อักขระ อักขระ Char Char อักขระ อักขระ Char Char Char Char"/>
    <w:basedOn w:val="Normal"/>
    <w:rsid w:val="00CE3CA5"/>
    <w:pPr>
      <w:spacing w:after="160" w:line="240" w:lineRule="exact"/>
    </w:pPr>
    <w:rPr>
      <w:rFonts w:ascii="Verdana" w:hAnsi="Verdana" w:cs="Times New Roman"/>
      <w:sz w:val="20"/>
      <w:szCs w:val="20"/>
      <w:lang w:bidi="ar-SA"/>
    </w:rPr>
  </w:style>
  <w:style w:type="paragraph" w:customStyle="1" w:styleId="CharCharCharCharCharCharCharChar2">
    <w:name w:val="Char Char อักขระ อักขระ Char Char อักขระ อักขระ Char Char อักขระ อักขระ Char Char"/>
    <w:basedOn w:val="Normal"/>
    <w:rsid w:val="00CE3CA5"/>
    <w:pPr>
      <w:spacing w:after="160" w:line="240" w:lineRule="exact"/>
    </w:pPr>
    <w:rPr>
      <w:rFonts w:ascii="Verdana" w:hAnsi="Verdana" w:cs="Times New Roman"/>
      <w:sz w:val="20"/>
      <w:szCs w:val="20"/>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0622">
      <w:bodyDiv w:val="1"/>
      <w:marLeft w:val="0"/>
      <w:marRight w:val="0"/>
      <w:marTop w:val="0"/>
      <w:marBottom w:val="0"/>
      <w:divBdr>
        <w:top w:val="none" w:sz="0" w:space="0" w:color="auto"/>
        <w:left w:val="none" w:sz="0" w:space="0" w:color="auto"/>
        <w:bottom w:val="none" w:sz="0" w:space="0" w:color="auto"/>
        <w:right w:val="none" w:sz="0" w:space="0" w:color="auto"/>
      </w:divBdr>
    </w:div>
    <w:div w:id="10038738">
      <w:bodyDiv w:val="1"/>
      <w:marLeft w:val="0"/>
      <w:marRight w:val="0"/>
      <w:marTop w:val="0"/>
      <w:marBottom w:val="0"/>
      <w:divBdr>
        <w:top w:val="none" w:sz="0" w:space="0" w:color="auto"/>
        <w:left w:val="none" w:sz="0" w:space="0" w:color="auto"/>
        <w:bottom w:val="none" w:sz="0" w:space="0" w:color="auto"/>
        <w:right w:val="none" w:sz="0" w:space="0" w:color="auto"/>
      </w:divBdr>
    </w:div>
    <w:div w:id="19087155">
      <w:bodyDiv w:val="1"/>
      <w:marLeft w:val="0"/>
      <w:marRight w:val="0"/>
      <w:marTop w:val="0"/>
      <w:marBottom w:val="0"/>
      <w:divBdr>
        <w:top w:val="none" w:sz="0" w:space="0" w:color="auto"/>
        <w:left w:val="none" w:sz="0" w:space="0" w:color="auto"/>
        <w:bottom w:val="none" w:sz="0" w:space="0" w:color="auto"/>
        <w:right w:val="none" w:sz="0" w:space="0" w:color="auto"/>
      </w:divBdr>
    </w:div>
    <w:div w:id="90979259">
      <w:bodyDiv w:val="1"/>
      <w:marLeft w:val="0"/>
      <w:marRight w:val="0"/>
      <w:marTop w:val="0"/>
      <w:marBottom w:val="0"/>
      <w:divBdr>
        <w:top w:val="none" w:sz="0" w:space="0" w:color="auto"/>
        <w:left w:val="none" w:sz="0" w:space="0" w:color="auto"/>
        <w:bottom w:val="none" w:sz="0" w:space="0" w:color="auto"/>
        <w:right w:val="none" w:sz="0" w:space="0" w:color="auto"/>
      </w:divBdr>
    </w:div>
    <w:div w:id="102462044">
      <w:bodyDiv w:val="1"/>
      <w:marLeft w:val="0"/>
      <w:marRight w:val="0"/>
      <w:marTop w:val="0"/>
      <w:marBottom w:val="0"/>
      <w:divBdr>
        <w:top w:val="none" w:sz="0" w:space="0" w:color="auto"/>
        <w:left w:val="none" w:sz="0" w:space="0" w:color="auto"/>
        <w:bottom w:val="none" w:sz="0" w:space="0" w:color="auto"/>
        <w:right w:val="none" w:sz="0" w:space="0" w:color="auto"/>
      </w:divBdr>
    </w:div>
    <w:div w:id="134220555">
      <w:bodyDiv w:val="1"/>
      <w:marLeft w:val="0"/>
      <w:marRight w:val="0"/>
      <w:marTop w:val="0"/>
      <w:marBottom w:val="0"/>
      <w:divBdr>
        <w:top w:val="none" w:sz="0" w:space="0" w:color="auto"/>
        <w:left w:val="none" w:sz="0" w:space="0" w:color="auto"/>
        <w:bottom w:val="none" w:sz="0" w:space="0" w:color="auto"/>
        <w:right w:val="none" w:sz="0" w:space="0" w:color="auto"/>
      </w:divBdr>
    </w:div>
    <w:div w:id="137067910">
      <w:bodyDiv w:val="1"/>
      <w:marLeft w:val="0"/>
      <w:marRight w:val="0"/>
      <w:marTop w:val="0"/>
      <w:marBottom w:val="0"/>
      <w:divBdr>
        <w:top w:val="none" w:sz="0" w:space="0" w:color="auto"/>
        <w:left w:val="none" w:sz="0" w:space="0" w:color="auto"/>
        <w:bottom w:val="none" w:sz="0" w:space="0" w:color="auto"/>
        <w:right w:val="none" w:sz="0" w:space="0" w:color="auto"/>
      </w:divBdr>
    </w:div>
    <w:div w:id="146552955">
      <w:bodyDiv w:val="1"/>
      <w:marLeft w:val="0"/>
      <w:marRight w:val="0"/>
      <w:marTop w:val="0"/>
      <w:marBottom w:val="0"/>
      <w:divBdr>
        <w:top w:val="none" w:sz="0" w:space="0" w:color="auto"/>
        <w:left w:val="none" w:sz="0" w:space="0" w:color="auto"/>
        <w:bottom w:val="none" w:sz="0" w:space="0" w:color="auto"/>
        <w:right w:val="none" w:sz="0" w:space="0" w:color="auto"/>
      </w:divBdr>
    </w:div>
    <w:div w:id="195386403">
      <w:bodyDiv w:val="1"/>
      <w:marLeft w:val="0"/>
      <w:marRight w:val="0"/>
      <w:marTop w:val="0"/>
      <w:marBottom w:val="0"/>
      <w:divBdr>
        <w:top w:val="none" w:sz="0" w:space="0" w:color="auto"/>
        <w:left w:val="none" w:sz="0" w:space="0" w:color="auto"/>
        <w:bottom w:val="none" w:sz="0" w:space="0" w:color="auto"/>
        <w:right w:val="none" w:sz="0" w:space="0" w:color="auto"/>
      </w:divBdr>
    </w:div>
    <w:div w:id="206338930">
      <w:bodyDiv w:val="1"/>
      <w:marLeft w:val="0"/>
      <w:marRight w:val="0"/>
      <w:marTop w:val="0"/>
      <w:marBottom w:val="0"/>
      <w:divBdr>
        <w:top w:val="none" w:sz="0" w:space="0" w:color="auto"/>
        <w:left w:val="none" w:sz="0" w:space="0" w:color="auto"/>
        <w:bottom w:val="none" w:sz="0" w:space="0" w:color="auto"/>
        <w:right w:val="none" w:sz="0" w:space="0" w:color="auto"/>
      </w:divBdr>
    </w:div>
    <w:div w:id="244072784">
      <w:bodyDiv w:val="1"/>
      <w:marLeft w:val="0"/>
      <w:marRight w:val="0"/>
      <w:marTop w:val="0"/>
      <w:marBottom w:val="0"/>
      <w:divBdr>
        <w:top w:val="none" w:sz="0" w:space="0" w:color="auto"/>
        <w:left w:val="none" w:sz="0" w:space="0" w:color="auto"/>
        <w:bottom w:val="none" w:sz="0" w:space="0" w:color="auto"/>
        <w:right w:val="none" w:sz="0" w:space="0" w:color="auto"/>
      </w:divBdr>
    </w:div>
    <w:div w:id="254948952">
      <w:bodyDiv w:val="1"/>
      <w:marLeft w:val="0"/>
      <w:marRight w:val="0"/>
      <w:marTop w:val="0"/>
      <w:marBottom w:val="0"/>
      <w:divBdr>
        <w:top w:val="none" w:sz="0" w:space="0" w:color="auto"/>
        <w:left w:val="none" w:sz="0" w:space="0" w:color="auto"/>
        <w:bottom w:val="none" w:sz="0" w:space="0" w:color="auto"/>
        <w:right w:val="none" w:sz="0" w:space="0" w:color="auto"/>
      </w:divBdr>
    </w:div>
    <w:div w:id="260644010">
      <w:bodyDiv w:val="1"/>
      <w:marLeft w:val="0"/>
      <w:marRight w:val="0"/>
      <w:marTop w:val="0"/>
      <w:marBottom w:val="0"/>
      <w:divBdr>
        <w:top w:val="none" w:sz="0" w:space="0" w:color="auto"/>
        <w:left w:val="none" w:sz="0" w:space="0" w:color="auto"/>
        <w:bottom w:val="none" w:sz="0" w:space="0" w:color="auto"/>
        <w:right w:val="none" w:sz="0" w:space="0" w:color="auto"/>
      </w:divBdr>
    </w:div>
    <w:div w:id="286591497">
      <w:bodyDiv w:val="1"/>
      <w:marLeft w:val="0"/>
      <w:marRight w:val="0"/>
      <w:marTop w:val="0"/>
      <w:marBottom w:val="0"/>
      <w:divBdr>
        <w:top w:val="none" w:sz="0" w:space="0" w:color="auto"/>
        <w:left w:val="none" w:sz="0" w:space="0" w:color="auto"/>
        <w:bottom w:val="none" w:sz="0" w:space="0" w:color="auto"/>
        <w:right w:val="none" w:sz="0" w:space="0" w:color="auto"/>
      </w:divBdr>
    </w:div>
    <w:div w:id="291180563">
      <w:bodyDiv w:val="1"/>
      <w:marLeft w:val="0"/>
      <w:marRight w:val="0"/>
      <w:marTop w:val="0"/>
      <w:marBottom w:val="0"/>
      <w:divBdr>
        <w:top w:val="none" w:sz="0" w:space="0" w:color="auto"/>
        <w:left w:val="none" w:sz="0" w:space="0" w:color="auto"/>
        <w:bottom w:val="none" w:sz="0" w:space="0" w:color="auto"/>
        <w:right w:val="none" w:sz="0" w:space="0" w:color="auto"/>
      </w:divBdr>
    </w:div>
    <w:div w:id="302078814">
      <w:bodyDiv w:val="1"/>
      <w:marLeft w:val="0"/>
      <w:marRight w:val="0"/>
      <w:marTop w:val="0"/>
      <w:marBottom w:val="0"/>
      <w:divBdr>
        <w:top w:val="none" w:sz="0" w:space="0" w:color="auto"/>
        <w:left w:val="none" w:sz="0" w:space="0" w:color="auto"/>
        <w:bottom w:val="none" w:sz="0" w:space="0" w:color="auto"/>
        <w:right w:val="none" w:sz="0" w:space="0" w:color="auto"/>
      </w:divBdr>
    </w:div>
    <w:div w:id="357437794">
      <w:bodyDiv w:val="1"/>
      <w:marLeft w:val="0"/>
      <w:marRight w:val="0"/>
      <w:marTop w:val="0"/>
      <w:marBottom w:val="0"/>
      <w:divBdr>
        <w:top w:val="none" w:sz="0" w:space="0" w:color="auto"/>
        <w:left w:val="none" w:sz="0" w:space="0" w:color="auto"/>
        <w:bottom w:val="none" w:sz="0" w:space="0" w:color="auto"/>
        <w:right w:val="none" w:sz="0" w:space="0" w:color="auto"/>
      </w:divBdr>
    </w:div>
    <w:div w:id="380135224">
      <w:bodyDiv w:val="1"/>
      <w:marLeft w:val="0"/>
      <w:marRight w:val="0"/>
      <w:marTop w:val="0"/>
      <w:marBottom w:val="0"/>
      <w:divBdr>
        <w:top w:val="none" w:sz="0" w:space="0" w:color="auto"/>
        <w:left w:val="none" w:sz="0" w:space="0" w:color="auto"/>
        <w:bottom w:val="none" w:sz="0" w:space="0" w:color="auto"/>
        <w:right w:val="none" w:sz="0" w:space="0" w:color="auto"/>
      </w:divBdr>
    </w:div>
    <w:div w:id="419718258">
      <w:bodyDiv w:val="1"/>
      <w:marLeft w:val="0"/>
      <w:marRight w:val="0"/>
      <w:marTop w:val="0"/>
      <w:marBottom w:val="0"/>
      <w:divBdr>
        <w:top w:val="none" w:sz="0" w:space="0" w:color="auto"/>
        <w:left w:val="none" w:sz="0" w:space="0" w:color="auto"/>
        <w:bottom w:val="none" w:sz="0" w:space="0" w:color="auto"/>
        <w:right w:val="none" w:sz="0" w:space="0" w:color="auto"/>
      </w:divBdr>
    </w:div>
    <w:div w:id="428241416">
      <w:bodyDiv w:val="1"/>
      <w:marLeft w:val="0"/>
      <w:marRight w:val="0"/>
      <w:marTop w:val="0"/>
      <w:marBottom w:val="0"/>
      <w:divBdr>
        <w:top w:val="none" w:sz="0" w:space="0" w:color="auto"/>
        <w:left w:val="none" w:sz="0" w:space="0" w:color="auto"/>
        <w:bottom w:val="none" w:sz="0" w:space="0" w:color="auto"/>
        <w:right w:val="none" w:sz="0" w:space="0" w:color="auto"/>
      </w:divBdr>
    </w:div>
    <w:div w:id="456722852">
      <w:bodyDiv w:val="1"/>
      <w:marLeft w:val="0"/>
      <w:marRight w:val="0"/>
      <w:marTop w:val="0"/>
      <w:marBottom w:val="0"/>
      <w:divBdr>
        <w:top w:val="none" w:sz="0" w:space="0" w:color="auto"/>
        <w:left w:val="none" w:sz="0" w:space="0" w:color="auto"/>
        <w:bottom w:val="none" w:sz="0" w:space="0" w:color="auto"/>
        <w:right w:val="none" w:sz="0" w:space="0" w:color="auto"/>
      </w:divBdr>
    </w:div>
    <w:div w:id="465199484">
      <w:bodyDiv w:val="1"/>
      <w:marLeft w:val="0"/>
      <w:marRight w:val="0"/>
      <w:marTop w:val="0"/>
      <w:marBottom w:val="0"/>
      <w:divBdr>
        <w:top w:val="none" w:sz="0" w:space="0" w:color="auto"/>
        <w:left w:val="none" w:sz="0" w:space="0" w:color="auto"/>
        <w:bottom w:val="none" w:sz="0" w:space="0" w:color="auto"/>
        <w:right w:val="none" w:sz="0" w:space="0" w:color="auto"/>
      </w:divBdr>
    </w:div>
    <w:div w:id="505436951">
      <w:bodyDiv w:val="1"/>
      <w:marLeft w:val="0"/>
      <w:marRight w:val="0"/>
      <w:marTop w:val="0"/>
      <w:marBottom w:val="0"/>
      <w:divBdr>
        <w:top w:val="none" w:sz="0" w:space="0" w:color="auto"/>
        <w:left w:val="none" w:sz="0" w:space="0" w:color="auto"/>
        <w:bottom w:val="none" w:sz="0" w:space="0" w:color="auto"/>
        <w:right w:val="none" w:sz="0" w:space="0" w:color="auto"/>
      </w:divBdr>
    </w:div>
    <w:div w:id="582185387">
      <w:bodyDiv w:val="1"/>
      <w:marLeft w:val="0"/>
      <w:marRight w:val="0"/>
      <w:marTop w:val="0"/>
      <w:marBottom w:val="0"/>
      <w:divBdr>
        <w:top w:val="none" w:sz="0" w:space="0" w:color="auto"/>
        <w:left w:val="none" w:sz="0" w:space="0" w:color="auto"/>
        <w:bottom w:val="none" w:sz="0" w:space="0" w:color="auto"/>
        <w:right w:val="none" w:sz="0" w:space="0" w:color="auto"/>
      </w:divBdr>
    </w:div>
    <w:div w:id="583027034">
      <w:bodyDiv w:val="1"/>
      <w:marLeft w:val="0"/>
      <w:marRight w:val="0"/>
      <w:marTop w:val="0"/>
      <w:marBottom w:val="0"/>
      <w:divBdr>
        <w:top w:val="none" w:sz="0" w:space="0" w:color="auto"/>
        <w:left w:val="none" w:sz="0" w:space="0" w:color="auto"/>
        <w:bottom w:val="none" w:sz="0" w:space="0" w:color="auto"/>
        <w:right w:val="none" w:sz="0" w:space="0" w:color="auto"/>
      </w:divBdr>
    </w:div>
    <w:div w:id="607784562">
      <w:bodyDiv w:val="1"/>
      <w:marLeft w:val="0"/>
      <w:marRight w:val="0"/>
      <w:marTop w:val="0"/>
      <w:marBottom w:val="0"/>
      <w:divBdr>
        <w:top w:val="none" w:sz="0" w:space="0" w:color="auto"/>
        <w:left w:val="none" w:sz="0" w:space="0" w:color="auto"/>
        <w:bottom w:val="none" w:sz="0" w:space="0" w:color="auto"/>
        <w:right w:val="none" w:sz="0" w:space="0" w:color="auto"/>
      </w:divBdr>
    </w:div>
    <w:div w:id="625703565">
      <w:bodyDiv w:val="1"/>
      <w:marLeft w:val="0"/>
      <w:marRight w:val="0"/>
      <w:marTop w:val="0"/>
      <w:marBottom w:val="0"/>
      <w:divBdr>
        <w:top w:val="none" w:sz="0" w:space="0" w:color="auto"/>
        <w:left w:val="none" w:sz="0" w:space="0" w:color="auto"/>
        <w:bottom w:val="none" w:sz="0" w:space="0" w:color="auto"/>
        <w:right w:val="none" w:sz="0" w:space="0" w:color="auto"/>
      </w:divBdr>
    </w:div>
    <w:div w:id="650329599">
      <w:bodyDiv w:val="1"/>
      <w:marLeft w:val="0"/>
      <w:marRight w:val="0"/>
      <w:marTop w:val="0"/>
      <w:marBottom w:val="0"/>
      <w:divBdr>
        <w:top w:val="none" w:sz="0" w:space="0" w:color="auto"/>
        <w:left w:val="none" w:sz="0" w:space="0" w:color="auto"/>
        <w:bottom w:val="none" w:sz="0" w:space="0" w:color="auto"/>
        <w:right w:val="none" w:sz="0" w:space="0" w:color="auto"/>
      </w:divBdr>
    </w:div>
    <w:div w:id="658118070">
      <w:bodyDiv w:val="1"/>
      <w:marLeft w:val="0"/>
      <w:marRight w:val="0"/>
      <w:marTop w:val="0"/>
      <w:marBottom w:val="0"/>
      <w:divBdr>
        <w:top w:val="none" w:sz="0" w:space="0" w:color="auto"/>
        <w:left w:val="none" w:sz="0" w:space="0" w:color="auto"/>
        <w:bottom w:val="none" w:sz="0" w:space="0" w:color="auto"/>
        <w:right w:val="none" w:sz="0" w:space="0" w:color="auto"/>
      </w:divBdr>
    </w:div>
    <w:div w:id="668750893">
      <w:bodyDiv w:val="1"/>
      <w:marLeft w:val="0"/>
      <w:marRight w:val="0"/>
      <w:marTop w:val="0"/>
      <w:marBottom w:val="0"/>
      <w:divBdr>
        <w:top w:val="none" w:sz="0" w:space="0" w:color="auto"/>
        <w:left w:val="none" w:sz="0" w:space="0" w:color="auto"/>
        <w:bottom w:val="none" w:sz="0" w:space="0" w:color="auto"/>
        <w:right w:val="none" w:sz="0" w:space="0" w:color="auto"/>
      </w:divBdr>
    </w:div>
    <w:div w:id="687369019">
      <w:bodyDiv w:val="1"/>
      <w:marLeft w:val="0"/>
      <w:marRight w:val="0"/>
      <w:marTop w:val="0"/>
      <w:marBottom w:val="0"/>
      <w:divBdr>
        <w:top w:val="none" w:sz="0" w:space="0" w:color="auto"/>
        <w:left w:val="none" w:sz="0" w:space="0" w:color="auto"/>
        <w:bottom w:val="none" w:sz="0" w:space="0" w:color="auto"/>
        <w:right w:val="none" w:sz="0" w:space="0" w:color="auto"/>
      </w:divBdr>
    </w:div>
    <w:div w:id="691802297">
      <w:bodyDiv w:val="1"/>
      <w:marLeft w:val="0"/>
      <w:marRight w:val="0"/>
      <w:marTop w:val="0"/>
      <w:marBottom w:val="0"/>
      <w:divBdr>
        <w:top w:val="none" w:sz="0" w:space="0" w:color="auto"/>
        <w:left w:val="none" w:sz="0" w:space="0" w:color="auto"/>
        <w:bottom w:val="none" w:sz="0" w:space="0" w:color="auto"/>
        <w:right w:val="none" w:sz="0" w:space="0" w:color="auto"/>
      </w:divBdr>
    </w:div>
    <w:div w:id="695039282">
      <w:bodyDiv w:val="1"/>
      <w:marLeft w:val="0"/>
      <w:marRight w:val="0"/>
      <w:marTop w:val="0"/>
      <w:marBottom w:val="0"/>
      <w:divBdr>
        <w:top w:val="none" w:sz="0" w:space="0" w:color="auto"/>
        <w:left w:val="none" w:sz="0" w:space="0" w:color="auto"/>
        <w:bottom w:val="none" w:sz="0" w:space="0" w:color="auto"/>
        <w:right w:val="none" w:sz="0" w:space="0" w:color="auto"/>
      </w:divBdr>
    </w:div>
    <w:div w:id="702949457">
      <w:bodyDiv w:val="1"/>
      <w:marLeft w:val="0"/>
      <w:marRight w:val="0"/>
      <w:marTop w:val="0"/>
      <w:marBottom w:val="0"/>
      <w:divBdr>
        <w:top w:val="none" w:sz="0" w:space="0" w:color="auto"/>
        <w:left w:val="none" w:sz="0" w:space="0" w:color="auto"/>
        <w:bottom w:val="none" w:sz="0" w:space="0" w:color="auto"/>
        <w:right w:val="none" w:sz="0" w:space="0" w:color="auto"/>
      </w:divBdr>
    </w:div>
    <w:div w:id="709457866">
      <w:bodyDiv w:val="1"/>
      <w:marLeft w:val="0"/>
      <w:marRight w:val="0"/>
      <w:marTop w:val="0"/>
      <w:marBottom w:val="0"/>
      <w:divBdr>
        <w:top w:val="none" w:sz="0" w:space="0" w:color="auto"/>
        <w:left w:val="none" w:sz="0" w:space="0" w:color="auto"/>
        <w:bottom w:val="none" w:sz="0" w:space="0" w:color="auto"/>
        <w:right w:val="none" w:sz="0" w:space="0" w:color="auto"/>
      </w:divBdr>
    </w:div>
    <w:div w:id="715395778">
      <w:bodyDiv w:val="1"/>
      <w:marLeft w:val="0"/>
      <w:marRight w:val="0"/>
      <w:marTop w:val="0"/>
      <w:marBottom w:val="0"/>
      <w:divBdr>
        <w:top w:val="none" w:sz="0" w:space="0" w:color="auto"/>
        <w:left w:val="none" w:sz="0" w:space="0" w:color="auto"/>
        <w:bottom w:val="none" w:sz="0" w:space="0" w:color="auto"/>
        <w:right w:val="none" w:sz="0" w:space="0" w:color="auto"/>
      </w:divBdr>
    </w:div>
    <w:div w:id="718626302">
      <w:bodyDiv w:val="1"/>
      <w:marLeft w:val="0"/>
      <w:marRight w:val="0"/>
      <w:marTop w:val="0"/>
      <w:marBottom w:val="0"/>
      <w:divBdr>
        <w:top w:val="none" w:sz="0" w:space="0" w:color="auto"/>
        <w:left w:val="none" w:sz="0" w:space="0" w:color="auto"/>
        <w:bottom w:val="none" w:sz="0" w:space="0" w:color="auto"/>
        <w:right w:val="none" w:sz="0" w:space="0" w:color="auto"/>
      </w:divBdr>
    </w:div>
    <w:div w:id="721289368">
      <w:bodyDiv w:val="1"/>
      <w:marLeft w:val="0"/>
      <w:marRight w:val="0"/>
      <w:marTop w:val="0"/>
      <w:marBottom w:val="0"/>
      <w:divBdr>
        <w:top w:val="none" w:sz="0" w:space="0" w:color="auto"/>
        <w:left w:val="none" w:sz="0" w:space="0" w:color="auto"/>
        <w:bottom w:val="none" w:sz="0" w:space="0" w:color="auto"/>
        <w:right w:val="none" w:sz="0" w:space="0" w:color="auto"/>
      </w:divBdr>
    </w:div>
    <w:div w:id="730887170">
      <w:bodyDiv w:val="1"/>
      <w:marLeft w:val="0"/>
      <w:marRight w:val="0"/>
      <w:marTop w:val="0"/>
      <w:marBottom w:val="0"/>
      <w:divBdr>
        <w:top w:val="none" w:sz="0" w:space="0" w:color="auto"/>
        <w:left w:val="none" w:sz="0" w:space="0" w:color="auto"/>
        <w:bottom w:val="none" w:sz="0" w:space="0" w:color="auto"/>
        <w:right w:val="none" w:sz="0" w:space="0" w:color="auto"/>
      </w:divBdr>
    </w:div>
    <w:div w:id="730925172">
      <w:bodyDiv w:val="1"/>
      <w:marLeft w:val="0"/>
      <w:marRight w:val="0"/>
      <w:marTop w:val="0"/>
      <w:marBottom w:val="0"/>
      <w:divBdr>
        <w:top w:val="none" w:sz="0" w:space="0" w:color="auto"/>
        <w:left w:val="none" w:sz="0" w:space="0" w:color="auto"/>
        <w:bottom w:val="none" w:sz="0" w:space="0" w:color="auto"/>
        <w:right w:val="none" w:sz="0" w:space="0" w:color="auto"/>
      </w:divBdr>
    </w:div>
    <w:div w:id="736782604">
      <w:bodyDiv w:val="1"/>
      <w:marLeft w:val="0"/>
      <w:marRight w:val="0"/>
      <w:marTop w:val="0"/>
      <w:marBottom w:val="0"/>
      <w:divBdr>
        <w:top w:val="none" w:sz="0" w:space="0" w:color="auto"/>
        <w:left w:val="none" w:sz="0" w:space="0" w:color="auto"/>
        <w:bottom w:val="none" w:sz="0" w:space="0" w:color="auto"/>
        <w:right w:val="none" w:sz="0" w:space="0" w:color="auto"/>
      </w:divBdr>
    </w:div>
    <w:div w:id="746421976">
      <w:bodyDiv w:val="1"/>
      <w:marLeft w:val="0"/>
      <w:marRight w:val="0"/>
      <w:marTop w:val="0"/>
      <w:marBottom w:val="0"/>
      <w:divBdr>
        <w:top w:val="none" w:sz="0" w:space="0" w:color="auto"/>
        <w:left w:val="none" w:sz="0" w:space="0" w:color="auto"/>
        <w:bottom w:val="none" w:sz="0" w:space="0" w:color="auto"/>
        <w:right w:val="none" w:sz="0" w:space="0" w:color="auto"/>
      </w:divBdr>
    </w:div>
    <w:div w:id="789859616">
      <w:bodyDiv w:val="1"/>
      <w:marLeft w:val="0"/>
      <w:marRight w:val="0"/>
      <w:marTop w:val="0"/>
      <w:marBottom w:val="0"/>
      <w:divBdr>
        <w:top w:val="none" w:sz="0" w:space="0" w:color="auto"/>
        <w:left w:val="none" w:sz="0" w:space="0" w:color="auto"/>
        <w:bottom w:val="none" w:sz="0" w:space="0" w:color="auto"/>
        <w:right w:val="none" w:sz="0" w:space="0" w:color="auto"/>
      </w:divBdr>
    </w:div>
    <w:div w:id="793720862">
      <w:bodyDiv w:val="1"/>
      <w:marLeft w:val="0"/>
      <w:marRight w:val="0"/>
      <w:marTop w:val="0"/>
      <w:marBottom w:val="0"/>
      <w:divBdr>
        <w:top w:val="none" w:sz="0" w:space="0" w:color="auto"/>
        <w:left w:val="none" w:sz="0" w:space="0" w:color="auto"/>
        <w:bottom w:val="none" w:sz="0" w:space="0" w:color="auto"/>
        <w:right w:val="none" w:sz="0" w:space="0" w:color="auto"/>
      </w:divBdr>
    </w:div>
    <w:div w:id="817266310">
      <w:bodyDiv w:val="1"/>
      <w:marLeft w:val="0"/>
      <w:marRight w:val="0"/>
      <w:marTop w:val="0"/>
      <w:marBottom w:val="0"/>
      <w:divBdr>
        <w:top w:val="none" w:sz="0" w:space="0" w:color="auto"/>
        <w:left w:val="none" w:sz="0" w:space="0" w:color="auto"/>
        <w:bottom w:val="none" w:sz="0" w:space="0" w:color="auto"/>
        <w:right w:val="none" w:sz="0" w:space="0" w:color="auto"/>
      </w:divBdr>
    </w:div>
    <w:div w:id="818232016">
      <w:bodyDiv w:val="1"/>
      <w:marLeft w:val="0"/>
      <w:marRight w:val="0"/>
      <w:marTop w:val="0"/>
      <w:marBottom w:val="0"/>
      <w:divBdr>
        <w:top w:val="none" w:sz="0" w:space="0" w:color="auto"/>
        <w:left w:val="none" w:sz="0" w:space="0" w:color="auto"/>
        <w:bottom w:val="none" w:sz="0" w:space="0" w:color="auto"/>
        <w:right w:val="none" w:sz="0" w:space="0" w:color="auto"/>
      </w:divBdr>
    </w:div>
    <w:div w:id="843938367">
      <w:bodyDiv w:val="1"/>
      <w:marLeft w:val="0"/>
      <w:marRight w:val="0"/>
      <w:marTop w:val="0"/>
      <w:marBottom w:val="0"/>
      <w:divBdr>
        <w:top w:val="none" w:sz="0" w:space="0" w:color="auto"/>
        <w:left w:val="none" w:sz="0" w:space="0" w:color="auto"/>
        <w:bottom w:val="none" w:sz="0" w:space="0" w:color="auto"/>
        <w:right w:val="none" w:sz="0" w:space="0" w:color="auto"/>
      </w:divBdr>
    </w:div>
    <w:div w:id="869225624">
      <w:bodyDiv w:val="1"/>
      <w:marLeft w:val="0"/>
      <w:marRight w:val="0"/>
      <w:marTop w:val="0"/>
      <w:marBottom w:val="0"/>
      <w:divBdr>
        <w:top w:val="none" w:sz="0" w:space="0" w:color="auto"/>
        <w:left w:val="none" w:sz="0" w:space="0" w:color="auto"/>
        <w:bottom w:val="none" w:sz="0" w:space="0" w:color="auto"/>
        <w:right w:val="none" w:sz="0" w:space="0" w:color="auto"/>
      </w:divBdr>
    </w:div>
    <w:div w:id="873736247">
      <w:bodyDiv w:val="1"/>
      <w:marLeft w:val="0"/>
      <w:marRight w:val="0"/>
      <w:marTop w:val="0"/>
      <w:marBottom w:val="0"/>
      <w:divBdr>
        <w:top w:val="none" w:sz="0" w:space="0" w:color="auto"/>
        <w:left w:val="none" w:sz="0" w:space="0" w:color="auto"/>
        <w:bottom w:val="none" w:sz="0" w:space="0" w:color="auto"/>
        <w:right w:val="none" w:sz="0" w:space="0" w:color="auto"/>
      </w:divBdr>
    </w:div>
    <w:div w:id="894901224">
      <w:bodyDiv w:val="1"/>
      <w:marLeft w:val="0"/>
      <w:marRight w:val="0"/>
      <w:marTop w:val="0"/>
      <w:marBottom w:val="0"/>
      <w:divBdr>
        <w:top w:val="none" w:sz="0" w:space="0" w:color="auto"/>
        <w:left w:val="none" w:sz="0" w:space="0" w:color="auto"/>
        <w:bottom w:val="none" w:sz="0" w:space="0" w:color="auto"/>
        <w:right w:val="none" w:sz="0" w:space="0" w:color="auto"/>
      </w:divBdr>
    </w:div>
    <w:div w:id="894971420">
      <w:bodyDiv w:val="1"/>
      <w:marLeft w:val="0"/>
      <w:marRight w:val="0"/>
      <w:marTop w:val="0"/>
      <w:marBottom w:val="0"/>
      <w:divBdr>
        <w:top w:val="none" w:sz="0" w:space="0" w:color="auto"/>
        <w:left w:val="none" w:sz="0" w:space="0" w:color="auto"/>
        <w:bottom w:val="none" w:sz="0" w:space="0" w:color="auto"/>
        <w:right w:val="none" w:sz="0" w:space="0" w:color="auto"/>
      </w:divBdr>
    </w:div>
    <w:div w:id="908031904">
      <w:bodyDiv w:val="1"/>
      <w:marLeft w:val="0"/>
      <w:marRight w:val="0"/>
      <w:marTop w:val="0"/>
      <w:marBottom w:val="0"/>
      <w:divBdr>
        <w:top w:val="none" w:sz="0" w:space="0" w:color="auto"/>
        <w:left w:val="none" w:sz="0" w:space="0" w:color="auto"/>
        <w:bottom w:val="none" w:sz="0" w:space="0" w:color="auto"/>
        <w:right w:val="none" w:sz="0" w:space="0" w:color="auto"/>
      </w:divBdr>
    </w:div>
    <w:div w:id="908032830">
      <w:bodyDiv w:val="1"/>
      <w:marLeft w:val="0"/>
      <w:marRight w:val="0"/>
      <w:marTop w:val="0"/>
      <w:marBottom w:val="0"/>
      <w:divBdr>
        <w:top w:val="none" w:sz="0" w:space="0" w:color="auto"/>
        <w:left w:val="none" w:sz="0" w:space="0" w:color="auto"/>
        <w:bottom w:val="none" w:sz="0" w:space="0" w:color="auto"/>
        <w:right w:val="none" w:sz="0" w:space="0" w:color="auto"/>
      </w:divBdr>
    </w:div>
    <w:div w:id="910040353">
      <w:bodyDiv w:val="1"/>
      <w:marLeft w:val="0"/>
      <w:marRight w:val="0"/>
      <w:marTop w:val="0"/>
      <w:marBottom w:val="0"/>
      <w:divBdr>
        <w:top w:val="none" w:sz="0" w:space="0" w:color="auto"/>
        <w:left w:val="none" w:sz="0" w:space="0" w:color="auto"/>
        <w:bottom w:val="none" w:sz="0" w:space="0" w:color="auto"/>
        <w:right w:val="none" w:sz="0" w:space="0" w:color="auto"/>
      </w:divBdr>
    </w:div>
    <w:div w:id="939223620">
      <w:bodyDiv w:val="1"/>
      <w:marLeft w:val="0"/>
      <w:marRight w:val="0"/>
      <w:marTop w:val="0"/>
      <w:marBottom w:val="0"/>
      <w:divBdr>
        <w:top w:val="none" w:sz="0" w:space="0" w:color="auto"/>
        <w:left w:val="none" w:sz="0" w:space="0" w:color="auto"/>
        <w:bottom w:val="none" w:sz="0" w:space="0" w:color="auto"/>
        <w:right w:val="none" w:sz="0" w:space="0" w:color="auto"/>
      </w:divBdr>
    </w:div>
    <w:div w:id="944073239">
      <w:bodyDiv w:val="1"/>
      <w:marLeft w:val="0"/>
      <w:marRight w:val="0"/>
      <w:marTop w:val="0"/>
      <w:marBottom w:val="0"/>
      <w:divBdr>
        <w:top w:val="none" w:sz="0" w:space="0" w:color="auto"/>
        <w:left w:val="none" w:sz="0" w:space="0" w:color="auto"/>
        <w:bottom w:val="none" w:sz="0" w:space="0" w:color="auto"/>
        <w:right w:val="none" w:sz="0" w:space="0" w:color="auto"/>
      </w:divBdr>
    </w:div>
    <w:div w:id="945426227">
      <w:bodyDiv w:val="1"/>
      <w:marLeft w:val="0"/>
      <w:marRight w:val="0"/>
      <w:marTop w:val="0"/>
      <w:marBottom w:val="0"/>
      <w:divBdr>
        <w:top w:val="none" w:sz="0" w:space="0" w:color="auto"/>
        <w:left w:val="none" w:sz="0" w:space="0" w:color="auto"/>
        <w:bottom w:val="none" w:sz="0" w:space="0" w:color="auto"/>
        <w:right w:val="none" w:sz="0" w:space="0" w:color="auto"/>
      </w:divBdr>
    </w:div>
    <w:div w:id="998581394">
      <w:bodyDiv w:val="1"/>
      <w:marLeft w:val="0"/>
      <w:marRight w:val="0"/>
      <w:marTop w:val="0"/>
      <w:marBottom w:val="0"/>
      <w:divBdr>
        <w:top w:val="none" w:sz="0" w:space="0" w:color="auto"/>
        <w:left w:val="none" w:sz="0" w:space="0" w:color="auto"/>
        <w:bottom w:val="none" w:sz="0" w:space="0" w:color="auto"/>
        <w:right w:val="none" w:sz="0" w:space="0" w:color="auto"/>
      </w:divBdr>
    </w:div>
    <w:div w:id="1011839587">
      <w:bodyDiv w:val="1"/>
      <w:marLeft w:val="0"/>
      <w:marRight w:val="0"/>
      <w:marTop w:val="0"/>
      <w:marBottom w:val="0"/>
      <w:divBdr>
        <w:top w:val="none" w:sz="0" w:space="0" w:color="auto"/>
        <w:left w:val="none" w:sz="0" w:space="0" w:color="auto"/>
        <w:bottom w:val="none" w:sz="0" w:space="0" w:color="auto"/>
        <w:right w:val="none" w:sz="0" w:space="0" w:color="auto"/>
      </w:divBdr>
    </w:div>
    <w:div w:id="1014310168">
      <w:bodyDiv w:val="1"/>
      <w:marLeft w:val="0"/>
      <w:marRight w:val="0"/>
      <w:marTop w:val="0"/>
      <w:marBottom w:val="0"/>
      <w:divBdr>
        <w:top w:val="none" w:sz="0" w:space="0" w:color="auto"/>
        <w:left w:val="none" w:sz="0" w:space="0" w:color="auto"/>
        <w:bottom w:val="none" w:sz="0" w:space="0" w:color="auto"/>
        <w:right w:val="none" w:sz="0" w:space="0" w:color="auto"/>
      </w:divBdr>
    </w:div>
    <w:div w:id="1028457677">
      <w:bodyDiv w:val="1"/>
      <w:marLeft w:val="0"/>
      <w:marRight w:val="0"/>
      <w:marTop w:val="0"/>
      <w:marBottom w:val="0"/>
      <w:divBdr>
        <w:top w:val="none" w:sz="0" w:space="0" w:color="auto"/>
        <w:left w:val="none" w:sz="0" w:space="0" w:color="auto"/>
        <w:bottom w:val="none" w:sz="0" w:space="0" w:color="auto"/>
        <w:right w:val="none" w:sz="0" w:space="0" w:color="auto"/>
      </w:divBdr>
    </w:div>
    <w:div w:id="1037002877">
      <w:bodyDiv w:val="1"/>
      <w:marLeft w:val="0"/>
      <w:marRight w:val="0"/>
      <w:marTop w:val="0"/>
      <w:marBottom w:val="0"/>
      <w:divBdr>
        <w:top w:val="none" w:sz="0" w:space="0" w:color="auto"/>
        <w:left w:val="none" w:sz="0" w:space="0" w:color="auto"/>
        <w:bottom w:val="none" w:sz="0" w:space="0" w:color="auto"/>
        <w:right w:val="none" w:sz="0" w:space="0" w:color="auto"/>
      </w:divBdr>
    </w:div>
    <w:div w:id="1039667427">
      <w:bodyDiv w:val="1"/>
      <w:marLeft w:val="0"/>
      <w:marRight w:val="0"/>
      <w:marTop w:val="0"/>
      <w:marBottom w:val="0"/>
      <w:divBdr>
        <w:top w:val="none" w:sz="0" w:space="0" w:color="auto"/>
        <w:left w:val="none" w:sz="0" w:space="0" w:color="auto"/>
        <w:bottom w:val="none" w:sz="0" w:space="0" w:color="auto"/>
        <w:right w:val="none" w:sz="0" w:space="0" w:color="auto"/>
      </w:divBdr>
    </w:div>
    <w:div w:id="1061515636">
      <w:bodyDiv w:val="1"/>
      <w:marLeft w:val="0"/>
      <w:marRight w:val="0"/>
      <w:marTop w:val="0"/>
      <w:marBottom w:val="0"/>
      <w:divBdr>
        <w:top w:val="none" w:sz="0" w:space="0" w:color="auto"/>
        <w:left w:val="none" w:sz="0" w:space="0" w:color="auto"/>
        <w:bottom w:val="none" w:sz="0" w:space="0" w:color="auto"/>
        <w:right w:val="none" w:sz="0" w:space="0" w:color="auto"/>
      </w:divBdr>
    </w:div>
    <w:div w:id="1074156726">
      <w:bodyDiv w:val="1"/>
      <w:marLeft w:val="0"/>
      <w:marRight w:val="0"/>
      <w:marTop w:val="0"/>
      <w:marBottom w:val="0"/>
      <w:divBdr>
        <w:top w:val="none" w:sz="0" w:space="0" w:color="auto"/>
        <w:left w:val="none" w:sz="0" w:space="0" w:color="auto"/>
        <w:bottom w:val="none" w:sz="0" w:space="0" w:color="auto"/>
        <w:right w:val="none" w:sz="0" w:space="0" w:color="auto"/>
      </w:divBdr>
    </w:div>
    <w:div w:id="1088649052">
      <w:bodyDiv w:val="1"/>
      <w:marLeft w:val="0"/>
      <w:marRight w:val="0"/>
      <w:marTop w:val="0"/>
      <w:marBottom w:val="0"/>
      <w:divBdr>
        <w:top w:val="none" w:sz="0" w:space="0" w:color="auto"/>
        <w:left w:val="none" w:sz="0" w:space="0" w:color="auto"/>
        <w:bottom w:val="none" w:sz="0" w:space="0" w:color="auto"/>
        <w:right w:val="none" w:sz="0" w:space="0" w:color="auto"/>
      </w:divBdr>
    </w:div>
    <w:div w:id="1094518003">
      <w:bodyDiv w:val="1"/>
      <w:marLeft w:val="0"/>
      <w:marRight w:val="0"/>
      <w:marTop w:val="0"/>
      <w:marBottom w:val="0"/>
      <w:divBdr>
        <w:top w:val="none" w:sz="0" w:space="0" w:color="auto"/>
        <w:left w:val="none" w:sz="0" w:space="0" w:color="auto"/>
        <w:bottom w:val="none" w:sz="0" w:space="0" w:color="auto"/>
        <w:right w:val="none" w:sz="0" w:space="0" w:color="auto"/>
      </w:divBdr>
    </w:div>
    <w:div w:id="1095513092">
      <w:bodyDiv w:val="1"/>
      <w:marLeft w:val="0"/>
      <w:marRight w:val="0"/>
      <w:marTop w:val="0"/>
      <w:marBottom w:val="0"/>
      <w:divBdr>
        <w:top w:val="none" w:sz="0" w:space="0" w:color="auto"/>
        <w:left w:val="none" w:sz="0" w:space="0" w:color="auto"/>
        <w:bottom w:val="none" w:sz="0" w:space="0" w:color="auto"/>
        <w:right w:val="none" w:sz="0" w:space="0" w:color="auto"/>
      </w:divBdr>
    </w:div>
    <w:div w:id="1110199414">
      <w:bodyDiv w:val="1"/>
      <w:marLeft w:val="0"/>
      <w:marRight w:val="0"/>
      <w:marTop w:val="0"/>
      <w:marBottom w:val="0"/>
      <w:divBdr>
        <w:top w:val="none" w:sz="0" w:space="0" w:color="auto"/>
        <w:left w:val="none" w:sz="0" w:space="0" w:color="auto"/>
        <w:bottom w:val="none" w:sz="0" w:space="0" w:color="auto"/>
        <w:right w:val="none" w:sz="0" w:space="0" w:color="auto"/>
      </w:divBdr>
    </w:div>
    <w:div w:id="1155729994">
      <w:bodyDiv w:val="1"/>
      <w:marLeft w:val="0"/>
      <w:marRight w:val="0"/>
      <w:marTop w:val="0"/>
      <w:marBottom w:val="0"/>
      <w:divBdr>
        <w:top w:val="none" w:sz="0" w:space="0" w:color="auto"/>
        <w:left w:val="none" w:sz="0" w:space="0" w:color="auto"/>
        <w:bottom w:val="none" w:sz="0" w:space="0" w:color="auto"/>
        <w:right w:val="none" w:sz="0" w:space="0" w:color="auto"/>
      </w:divBdr>
    </w:div>
    <w:div w:id="1169180193">
      <w:bodyDiv w:val="1"/>
      <w:marLeft w:val="0"/>
      <w:marRight w:val="0"/>
      <w:marTop w:val="0"/>
      <w:marBottom w:val="0"/>
      <w:divBdr>
        <w:top w:val="none" w:sz="0" w:space="0" w:color="auto"/>
        <w:left w:val="none" w:sz="0" w:space="0" w:color="auto"/>
        <w:bottom w:val="none" w:sz="0" w:space="0" w:color="auto"/>
        <w:right w:val="none" w:sz="0" w:space="0" w:color="auto"/>
      </w:divBdr>
    </w:div>
    <w:div w:id="1177310818">
      <w:bodyDiv w:val="1"/>
      <w:marLeft w:val="0"/>
      <w:marRight w:val="0"/>
      <w:marTop w:val="0"/>
      <w:marBottom w:val="0"/>
      <w:divBdr>
        <w:top w:val="none" w:sz="0" w:space="0" w:color="auto"/>
        <w:left w:val="none" w:sz="0" w:space="0" w:color="auto"/>
        <w:bottom w:val="none" w:sz="0" w:space="0" w:color="auto"/>
        <w:right w:val="none" w:sz="0" w:space="0" w:color="auto"/>
      </w:divBdr>
    </w:div>
    <w:div w:id="1208834648">
      <w:bodyDiv w:val="1"/>
      <w:marLeft w:val="0"/>
      <w:marRight w:val="0"/>
      <w:marTop w:val="0"/>
      <w:marBottom w:val="0"/>
      <w:divBdr>
        <w:top w:val="none" w:sz="0" w:space="0" w:color="auto"/>
        <w:left w:val="none" w:sz="0" w:space="0" w:color="auto"/>
        <w:bottom w:val="none" w:sz="0" w:space="0" w:color="auto"/>
        <w:right w:val="none" w:sz="0" w:space="0" w:color="auto"/>
      </w:divBdr>
    </w:div>
    <w:div w:id="1245798609">
      <w:bodyDiv w:val="1"/>
      <w:marLeft w:val="0"/>
      <w:marRight w:val="0"/>
      <w:marTop w:val="0"/>
      <w:marBottom w:val="0"/>
      <w:divBdr>
        <w:top w:val="none" w:sz="0" w:space="0" w:color="auto"/>
        <w:left w:val="none" w:sz="0" w:space="0" w:color="auto"/>
        <w:bottom w:val="none" w:sz="0" w:space="0" w:color="auto"/>
        <w:right w:val="none" w:sz="0" w:space="0" w:color="auto"/>
      </w:divBdr>
    </w:div>
    <w:div w:id="1249120680">
      <w:bodyDiv w:val="1"/>
      <w:marLeft w:val="0"/>
      <w:marRight w:val="0"/>
      <w:marTop w:val="0"/>
      <w:marBottom w:val="0"/>
      <w:divBdr>
        <w:top w:val="none" w:sz="0" w:space="0" w:color="auto"/>
        <w:left w:val="none" w:sz="0" w:space="0" w:color="auto"/>
        <w:bottom w:val="none" w:sz="0" w:space="0" w:color="auto"/>
        <w:right w:val="none" w:sz="0" w:space="0" w:color="auto"/>
      </w:divBdr>
    </w:div>
    <w:div w:id="1283732903">
      <w:bodyDiv w:val="1"/>
      <w:marLeft w:val="0"/>
      <w:marRight w:val="0"/>
      <w:marTop w:val="0"/>
      <w:marBottom w:val="0"/>
      <w:divBdr>
        <w:top w:val="none" w:sz="0" w:space="0" w:color="auto"/>
        <w:left w:val="none" w:sz="0" w:space="0" w:color="auto"/>
        <w:bottom w:val="none" w:sz="0" w:space="0" w:color="auto"/>
        <w:right w:val="none" w:sz="0" w:space="0" w:color="auto"/>
      </w:divBdr>
    </w:div>
    <w:div w:id="1284775851">
      <w:bodyDiv w:val="1"/>
      <w:marLeft w:val="0"/>
      <w:marRight w:val="0"/>
      <w:marTop w:val="0"/>
      <w:marBottom w:val="0"/>
      <w:divBdr>
        <w:top w:val="none" w:sz="0" w:space="0" w:color="auto"/>
        <w:left w:val="none" w:sz="0" w:space="0" w:color="auto"/>
        <w:bottom w:val="none" w:sz="0" w:space="0" w:color="auto"/>
        <w:right w:val="none" w:sz="0" w:space="0" w:color="auto"/>
      </w:divBdr>
    </w:div>
    <w:div w:id="1287656731">
      <w:bodyDiv w:val="1"/>
      <w:marLeft w:val="0"/>
      <w:marRight w:val="0"/>
      <w:marTop w:val="0"/>
      <w:marBottom w:val="0"/>
      <w:divBdr>
        <w:top w:val="none" w:sz="0" w:space="0" w:color="auto"/>
        <w:left w:val="none" w:sz="0" w:space="0" w:color="auto"/>
        <w:bottom w:val="none" w:sz="0" w:space="0" w:color="auto"/>
        <w:right w:val="none" w:sz="0" w:space="0" w:color="auto"/>
      </w:divBdr>
    </w:div>
    <w:div w:id="1311983916">
      <w:bodyDiv w:val="1"/>
      <w:marLeft w:val="0"/>
      <w:marRight w:val="0"/>
      <w:marTop w:val="0"/>
      <w:marBottom w:val="0"/>
      <w:divBdr>
        <w:top w:val="none" w:sz="0" w:space="0" w:color="auto"/>
        <w:left w:val="none" w:sz="0" w:space="0" w:color="auto"/>
        <w:bottom w:val="none" w:sz="0" w:space="0" w:color="auto"/>
        <w:right w:val="none" w:sz="0" w:space="0" w:color="auto"/>
      </w:divBdr>
    </w:div>
    <w:div w:id="1314946509">
      <w:bodyDiv w:val="1"/>
      <w:marLeft w:val="0"/>
      <w:marRight w:val="0"/>
      <w:marTop w:val="0"/>
      <w:marBottom w:val="0"/>
      <w:divBdr>
        <w:top w:val="none" w:sz="0" w:space="0" w:color="auto"/>
        <w:left w:val="none" w:sz="0" w:space="0" w:color="auto"/>
        <w:bottom w:val="none" w:sz="0" w:space="0" w:color="auto"/>
        <w:right w:val="none" w:sz="0" w:space="0" w:color="auto"/>
      </w:divBdr>
    </w:div>
    <w:div w:id="1340497960">
      <w:bodyDiv w:val="1"/>
      <w:marLeft w:val="0"/>
      <w:marRight w:val="0"/>
      <w:marTop w:val="0"/>
      <w:marBottom w:val="0"/>
      <w:divBdr>
        <w:top w:val="none" w:sz="0" w:space="0" w:color="auto"/>
        <w:left w:val="none" w:sz="0" w:space="0" w:color="auto"/>
        <w:bottom w:val="none" w:sz="0" w:space="0" w:color="auto"/>
        <w:right w:val="none" w:sz="0" w:space="0" w:color="auto"/>
      </w:divBdr>
    </w:div>
    <w:div w:id="1362319774">
      <w:bodyDiv w:val="1"/>
      <w:marLeft w:val="0"/>
      <w:marRight w:val="0"/>
      <w:marTop w:val="0"/>
      <w:marBottom w:val="0"/>
      <w:divBdr>
        <w:top w:val="none" w:sz="0" w:space="0" w:color="auto"/>
        <w:left w:val="none" w:sz="0" w:space="0" w:color="auto"/>
        <w:bottom w:val="none" w:sz="0" w:space="0" w:color="auto"/>
        <w:right w:val="none" w:sz="0" w:space="0" w:color="auto"/>
      </w:divBdr>
    </w:div>
    <w:div w:id="1371146792">
      <w:bodyDiv w:val="1"/>
      <w:marLeft w:val="0"/>
      <w:marRight w:val="0"/>
      <w:marTop w:val="0"/>
      <w:marBottom w:val="0"/>
      <w:divBdr>
        <w:top w:val="none" w:sz="0" w:space="0" w:color="auto"/>
        <w:left w:val="none" w:sz="0" w:space="0" w:color="auto"/>
        <w:bottom w:val="none" w:sz="0" w:space="0" w:color="auto"/>
        <w:right w:val="none" w:sz="0" w:space="0" w:color="auto"/>
      </w:divBdr>
    </w:div>
    <w:div w:id="1396857766">
      <w:bodyDiv w:val="1"/>
      <w:marLeft w:val="0"/>
      <w:marRight w:val="0"/>
      <w:marTop w:val="0"/>
      <w:marBottom w:val="0"/>
      <w:divBdr>
        <w:top w:val="none" w:sz="0" w:space="0" w:color="auto"/>
        <w:left w:val="none" w:sz="0" w:space="0" w:color="auto"/>
        <w:bottom w:val="none" w:sz="0" w:space="0" w:color="auto"/>
        <w:right w:val="none" w:sz="0" w:space="0" w:color="auto"/>
      </w:divBdr>
    </w:div>
    <w:div w:id="1403866003">
      <w:bodyDiv w:val="1"/>
      <w:marLeft w:val="0"/>
      <w:marRight w:val="0"/>
      <w:marTop w:val="0"/>
      <w:marBottom w:val="0"/>
      <w:divBdr>
        <w:top w:val="none" w:sz="0" w:space="0" w:color="auto"/>
        <w:left w:val="none" w:sz="0" w:space="0" w:color="auto"/>
        <w:bottom w:val="none" w:sz="0" w:space="0" w:color="auto"/>
        <w:right w:val="none" w:sz="0" w:space="0" w:color="auto"/>
      </w:divBdr>
    </w:div>
    <w:div w:id="1404135147">
      <w:bodyDiv w:val="1"/>
      <w:marLeft w:val="0"/>
      <w:marRight w:val="0"/>
      <w:marTop w:val="0"/>
      <w:marBottom w:val="0"/>
      <w:divBdr>
        <w:top w:val="none" w:sz="0" w:space="0" w:color="auto"/>
        <w:left w:val="none" w:sz="0" w:space="0" w:color="auto"/>
        <w:bottom w:val="none" w:sz="0" w:space="0" w:color="auto"/>
        <w:right w:val="none" w:sz="0" w:space="0" w:color="auto"/>
      </w:divBdr>
    </w:div>
    <w:div w:id="1426339563">
      <w:bodyDiv w:val="1"/>
      <w:marLeft w:val="0"/>
      <w:marRight w:val="0"/>
      <w:marTop w:val="0"/>
      <w:marBottom w:val="0"/>
      <w:divBdr>
        <w:top w:val="none" w:sz="0" w:space="0" w:color="auto"/>
        <w:left w:val="none" w:sz="0" w:space="0" w:color="auto"/>
        <w:bottom w:val="none" w:sz="0" w:space="0" w:color="auto"/>
        <w:right w:val="none" w:sz="0" w:space="0" w:color="auto"/>
      </w:divBdr>
    </w:div>
    <w:div w:id="1466851849">
      <w:bodyDiv w:val="1"/>
      <w:marLeft w:val="0"/>
      <w:marRight w:val="0"/>
      <w:marTop w:val="0"/>
      <w:marBottom w:val="0"/>
      <w:divBdr>
        <w:top w:val="none" w:sz="0" w:space="0" w:color="auto"/>
        <w:left w:val="none" w:sz="0" w:space="0" w:color="auto"/>
        <w:bottom w:val="none" w:sz="0" w:space="0" w:color="auto"/>
        <w:right w:val="none" w:sz="0" w:space="0" w:color="auto"/>
      </w:divBdr>
    </w:div>
    <w:div w:id="1474641092">
      <w:bodyDiv w:val="1"/>
      <w:marLeft w:val="0"/>
      <w:marRight w:val="0"/>
      <w:marTop w:val="0"/>
      <w:marBottom w:val="0"/>
      <w:divBdr>
        <w:top w:val="none" w:sz="0" w:space="0" w:color="auto"/>
        <w:left w:val="none" w:sz="0" w:space="0" w:color="auto"/>
        <w:bottom w:val="none" w:sz="0" w:space="0" w:color="auto"/>
        <w:right w:val="none" w:sz="0" w:space="0" w:color="auto"/>
      </w:divBdr>
    </w:div>
    <w:div w:id="1475368336">
      <w:bodyDiv w:val="1"/>
      <w:marLeft w:val="0"/>
      <w:marRight w:val="0"/>
      <w:marTop w:val="0"/>
      <w:marBottom w:val="0"/>
      <w:divBdr>
        <w:top w:val="none" w:sz="0" w:space="0" w:color="auto"/>
        <w:left w:val="none" w:sz="0" w:space="0" w:color="auto"/>
        <w:bottom w:val="none" w:sz="0" w:space="0" w:color="auto"/>
        <w:right w:val="none" w:sz="0" w:space="0" w:color="auto"/>
      </w:divBdr>
    </w:div>
    <w:div w:id="1518274762">
      <w:bodyDiv w:val="1"/>
      <w:marLeft w:val="0"/>
      <w:marRight w:val="0"/>
      <w:marTop w:val="0"/>
      <w:marBottom w:val="0"/>
      <w:divBdr>
        <w:top w:val="none" w:sz="0" w:space="0" w:color="auto"/>
        <w:left w:val="none" w:sz="0" w:space="0" w:color="auto"/>
        <w:bottom w:val="none" w:sz="0" w:space="0" w:color="auto"/>
        <w:right w:val="none" w:sz="0" w:space="0" w:color="auto"/>
      </w:divBdr>
    </w:div>
    <w:div w:id="1526214383">
      <w:bodyDiv w:val="1"/>
      <w:marLeft w:val="0"/>
      <w:marRight w:val="0"/>
      <w:marTop w:val="0"/>
      <w:marBottom w:val="0"/>
      <w:divBdr>
        <w:top w:val="none" w:sz="0" w:space="0" w:color="auto"/>
        <w:left w:val="none" w:sz="0" w:space="0" w:color="auto"/>
        <w:bottom w:val="none" w:sz="0" w:space="0" w:color="auto"/>
        <w:right w:val="none" w:sz="0" w:space="0" w:color="auto"/>
      </w:divBdr>
    </w:div>
    <w:div w:id="1529827879">
      <w:bodyDiv w:val="1"/>
      <w:marLeft w:val="0"/>
      <w:marRight w:val="0"/>
      <w:marTop w:val="0"/>
      <w:marBottom w:val="0"/>
      <w:divBdr>
        <w:top w:val="none" w:sz="0" w:space="0" w:color="auto"/>
        <w:left w:val="none" w:sz="0" w:space="0" w:color="auto"/>
        <w:bottom w:val="none" w:sz="0" w:space="0" w:color="auto"/>
        <w:right w:val="none" w:sz="0" w:space="0" w:color="auto"/>
      </w:divBdr>
    </w:div>
    <w:div w:id="1542522192">
      <w:bodyDiv w:val="1"/>
      <w:marLeft w:val="0"/>
      <w:marRight w:val="0"/>
      <w:marTop w:val="0"/>
      <w:marBottom w:val="0"/>
      <w:divBdr>
        <w:top w:val="none" w:sz="0" w:space="0" w:color="auto"/>
        <w:left w:val="none" w:sz="0" w:space="0" w:color="auto"/>
        <w:bottom w:val="none" w:sz="0" w:space="0" w:color="auto"/>
        <w:right w:val="none" w:sz="0" w:space="0" w:color="auto"/>
      </w:divBdr>
    </w:div>
    <w:div w:id="1548562145">
      <w:bodyDiv w:val="1"/>
      <w:marLeft w:val="0"/>
      <w:marRight w:val="0"/>
      <w:marTop w:val="0"/>
      <w:marBottom w:val="0"/>
      <w:divBdr>
        <w:top w:val="none" w:sz="0" w:space="0" w:color="auto"/>
        <w:left w:val="none" w:sz="0" w:space="0" w:color="auto"/>
        <w:bottom w:val="none" w:sz="0" w:space="0" w:color="auto"/>
        <w:right w:val="none" w:sz="0" w:space="0" w:color="auto"/>
      </w:divBdr>
    </w:div>
    <w:div w:id="1563633523">
      <w:bodyDiv w:val="1"/>
      <w:marLeft w:val="0"/>
      <w:marRight w:val="0"/>
      <w:marTop w:val="0"/>
      <w:marBottom w:val="0"/>
      <w:divBdr>
        <w:top w:val="none" w:sz="0" w:space="0" w:color="auto"/>
        <w:left w:val="none" w:sz="0" w:space="0" w:color="auto"/>
        <w:bottom w:val="none" w:sz="0" w:space="0" w:color="auto"/>
        <w:right w:val="none" w:sz="0" w:space="0" w:color="auto"/>
      </w:divBdr>
    </w:div>
    <w:div w:id="1578131607">
      <w:bodyDiv w:val="1"/>
      <w:marLeft w:val="0"/>
      <w:marRight w:val="0"/>
      <w:marTop w:val="0"/>
      <w:marBottom w:val="0"/>
      <w:divBdr>
        <w:top w:val="none" w:sz="0" w:space="0" w:color="auto"/>
        <w:left w:val="none" w:sz="0" w:space="0" w:color="auto"/>
        <w:bottom w:val="none" w:sz="0" w:space="0" w:color="auto"/>
        <w:right w:val="none" w:sz="0" w:space="0" w:color="auto"/>
      </w:divBdr>
    </w:div>
    <w:div w:id="1581212097">
      <w:bodyDiv w:val="1"/>
      <w:marLeft w:val="0"/>
      <w:marRight w:val="0"/>
      <w:marTop w:val="0"/>
      <w:marBottom w:val="0"/>
      <w:divBdr>
        <w:top w:val="none" w:sz="0" w:space="0" w:color="auto"/>
        <w:left w:val="none" w:sz="0" w:space="0" w:color="auto"/>
        <w:bottom w:val="none" w:sz="0" w:space="0" w:color="auto"/>
        <w:right w:val="none" w:sz="0" w:space="0" w:color="auto"/>
      </w:divBdr>
    </w:div>
    <w:div w:id="1606234986">
      <w:bodyDiv w:val="1"/>
      <w:marLeft w:val="0"/>
      <w:marRight w:val="0"/>
      <w:marTop w:val="0"/>
      <w:marBottom w:val="0"/>
      <w:divBdr>
        <w:top w:val="none" w:sz="0" w:space="0" w:color="auto"/>
        <w:left w:val="none" w:sz="0" w:space="0" w:color="auto"/>
        <w:bottom w:val="none" w:sz="0" w:space="0" w:color="auto"/>
        <w:right w:val="none" w:sz="0" w:space="0" w:color="auto"/>
      </w:divBdr>
    </w:div>
    <w:div w:id="1640384103">
      <w:bodyDiv w:val="1"/>
      <w:marLeft w:val="0"/>
      <w:marRight w:val="0"/>
      <w:marTop w:val="0"/>
      <w:marBottom w:val="0"/>
      <w:divBdr>
        <w:top w:val="none" w:sz="0" w:space="0" w:color="auto"/>
        <w:left w:val="none" w:sz="0" w:space="0" w:color="auto"/>
        <w:bottom w:val="none" w:sz="0" w:space="0" w:color="auto"/>
        <w:right w:val="none" w:sz="0" w:space="0" w:color="auto"/>
      </w:divBdr>
    </w:div>
    <w:div w:id="1644579001">
      <w:bodyDiv w:val="1"/>
      <w:marLeft w:val="0"/>
      <w:marRight w:val="0"/>
      <w:marTop w:val="0"/>
      <w:marBottom w:val="0"/>
      <w:divBdr>
        <w:top w:val="none" w:sz="0" w:space="0" w:color="auto"/>
        <w:left w:val="none" w:sz="0" w:space="0" w:color="auto"/>
        <w:bottom w:val="none" w:sz="0" w:space="0" w:color="auto"/>
        <w:right w:val="none" w:sz="0" w:space="0" w:color="auto"/>
      </w:divBdr>
    </w:div>
    <w:div w:id="1647006945">
      <w:bodyDiv w:val="1"/>
      <w:marLeft w:val="0"/>
      <w:marRight w:val="0"/>
      <w:marTop w:val="0"/>
      <w:marBottom w:val="0"/>
      <w:divBdr>
        <w:top w:val="none" w:sz="0" w:space="0" w:color="auto"/>
        <w:left w:val="none" w:sz="0" w:space="0" w:color="auto"/>
        <w:bottom w:val="none" w:sz="0" w:space="0" w:color="auto"/>
        <w:right w:val="none" w:sz="0" w:space="0" w:color="auto"/>
      </w:divBdr>
    </w:div>
    <w:div w:id="1647658064">
      <w:bodyDiv w:val="1"/>
      <w:marLeft w:val="0"/>
      <w:marRight w:val="0"/>
      <w:marTop w:val="0"/>
      <w:marBottom w:val="0"/>
      <w:divBdr>
        <w:top w:val="none" w:sz="0" w:space="0" w:color="auto"/>
        <w:left w:val="none" w:sz="0" w:space="0" w:color="auto"/>
        <w:bottom w:val="none" w:sz="0" w:space="0" w:color="auto"/>
        <w:right w:val="none" w:sz="0" w:space="0" w:color="auto"/>
      </w:divBdr>
    </w:div>
    <w:div w:id="1648363042">
      <w:bodyDiv w:val="1"/>
      <w:marLeft w:val="0"/>
      <w:marRight w:val="0"/>
      <w:marTop w:val="0"/>
      <w:marBottom w:val="0"/>
      <w:divBdr>
        <w:top w:val="none" w:sz="0" w:space="0" w:color="auto"/>
        <w:left w:val="none" w:sz="0" w:space="0" w:color="auto"/>
        <w:bottom w:val="none" w:sz="0" w:space="0" w:color="auto"/>
        <w:right w:val="none" w:sz="0" w:space="0" w:color="auto"/>
      </w:divBdr>
    </w:div>
    <w:div w:id="1656883223">
      <w:bodyDiv w:val="1"/>
      <w:marLeft w:val="0"/>
      <w:marRight w:val="0"/>
      <w:marTop w:val="0"/>
      <w:marBottom w:val="0"/>
      <w:divBdr>
        <w:top w:val="none" w:sz="0" w:space="0" w:color="auto"/>
        <w:left w:val="none" w:sz="0" w:space="0" w:color="auto"/>
        <w:bottom w:val="none" w:sz="0" w:space="0" w:color="auto"/>
        <w:right w:val="none" w:sz="0" w:space="0" w:color="auto"/>
      </w:divBdr>
    </w:div>
    <w:div w:id="1661806354">
      <w:bodyDiv w:val="1"/>
      <w:marLeft w:val="0"/>
      <w:marRight w:val="0"/>
      <w:marTop w:val="0"/>
      <w:marBottom w:val="0"/>
      <w:divBdr>
        <w:top w:val="none" w:sz="0" w:space="0" w:color="auto"/>
        <w:left w:val="none" w:sz="0" w:space="0" w:color="auto"/>
        <w:bottom w:val="none" w:sz="0" w:space="0" w:color="auto"/>
        <w:right w:val="none" w:sz="0" w:space="0" w:color="auto"/>
      </w:divBdr>
    </w:div>
    <w:div w:id="1701662789">
      <w:bodyDiv w:val="1"/>
      <w:marLeft w:val="0"/>
      <w:marRight w:val="0"/>
      <w:marTop w:val="0"/>
      <w:marBottom w:val="0"/>
      <w:divBdr>
        <w:top w:val="none" w:sz="0" w:space="0" w:color="auto"/>
        <w:left w:val="none" w:sz="0" w:space="0" w:color="auto"/>
        <w:bottom w:val="none" w:sz="0" w:space="0" w:color="auto"/>
        <w:right w:val="none" w:sz="0" w:space="0" w:color="auto"/>
      </w:divBdr>
    </w:div>
    <w:div w:id="1720978851">
      <w:bodyDiv w:val="1"/>
      <w:marLeft w:val="0"/>
      <w:marRight w:val="0"/>
      <w:marTop w:val="0"/>
      <w:marBottom w:val="0"/>
      <w:divBdr>
        <w:top w:val="none" w:sz="0" w:space="0" w:color="auto"/>
        <w:left w:val="none" w:sz="0" w:space="0" w:color="auto"/>
        <w:bottom w:val="none" w:sz="0" w:space="0" w:color="auto"/>
        <w:right w:val="none" w:sz="0" w:space="0" w:color="auto"/>
      </w:divBdr>
    </w:div>
    <w:div w:id="1722051168">
      <w:bodyDiv w:val="1"/>
      <w:marLeft w:val="0"/>
      <w:marRight w:val="0"/>
      <w:marTop w:val="0"/>
      <w:marBottom w:val="0"/>
      <w:divBdr>
        <w:top w:val="none" w:sz="0" w:space="0" w:color="auto"/>
        <w:left w:val="none" w:sz="0" w:space="0" w:color="auto"/>
        <w:bottom w:val="none" w:sz="0" w:space="0" w:color="auto"/>
        <w:right w:val="none" w:sz="0" w:space="0" w:color="auto"/>
      </w:divBdr>
    </w:div>
    <w:div w:id="1727146352">
      <w:bodyDiv w:val="1"/>
      <w:marLeft w:val="0"/>
      <w:marRight w:val="0"/>
      <w:marTop w:val="0"/>
      <w:marBottom w:val="0"/>
      <w:divBdr>
        <w:top w:val="none" w:sz="0" w:space="0" w:color="auto"/>
        <w:left w:val="none" w:sz="0" w:space="0" w:color="auto"/>
        <w:bottom w:val="none" w:sz="0" w:space="0" w:color="auto"/>
        <w:right w:val="none" w:sz="0" w:space="0" w:color="auto"/>
      </w:divBdr>
    </w:div>
    <w:div w:id="1729449159">
      <w:bodyDiv w:val="1"/>
      <w:marLeft w:val="0"/>
      <w:marRight w:val="0"/>
      <w:marTop w:val="0"/>
      <w:marBottom w:val="0"/>
      <w:divBdr>
        <w:top w:val="none" w:sz="0" w:space="0" w:color="auto"/>
        <w:left w:val="none" w:sz="0" w:space="0" w:color="auto"/>
        <w:bottom w:val="none" w:sz="0" w:space="0" w:color="auto"/>
        <w:right w:val="none" w:sz="0" w:space="0" w:color="auto"/>
      </w:divBdr>
    </w:div>
    <w:div w:id="1736464994">
      <w:bodyDiv w:val="1"/>
      <w:marLeft w:val="0"/>
      <w:marRight w:val="0"/>
      <w:marTop w:val="0"/>
      <w:marBottom w:val="0"/>
      <w:divBdr>
        <w:top w:val="none" w:sz="0" w:space="0" w:color="auto"/>
        <w:left w:val="none" w:sz="0" w:space="0" w:color="auto"/>
        <w:bottom w:val="none" w:sz="0" w:space="0" w:color="auto"/>
        <w:right w:val="none" w:sz="0" w:space="0" w:color="auto"/>
      </w:divBdr>
    </w:div>
    <w:div w:id="1742213801">
      <w:bodyDiv w:val="1"/>
      <w:marLeft w:val="0"/>
      <w:marRight w:val="0"/>
      <w:marTop w:val="0"/>
      <w:marBottom w:val="0"/>
      <w:divBdr>
        <w:top w:val="none" w:sz="0" w:space="0" w:color="auto"/>
        <w:left w:val="none" w:sz="0" w:space="0" w:color="auto"/>
        <w:bottom w:val="none" w:sz="0" w:space="0" w:color="auto"/>
        <w:right w:val="none" w:sz="0" w:space="0" w:color="auto"/>
      </w:divBdr>
    </w:div>
    <w:div w:id="1758020775">
      <w:bodyDiv w:val="1"/>
      <w:marLeft w:val="0"/>
      <w:marRight w:val="0"/>
      <w:marTop w:val="0"/>
      <w:marBottom w:val="0"/>
      <w:divBdr>
        <w:top w:val="none" w:sz="0" w:space="0" w:color="auto"/>
        <w:left w:val="none" w:sz="0" w:space="0" w:color="auto"/>
        <w:bottom w:val="none" w:sz="0" w:space="0" w:color="auto"/>
        <w:right w:val="none" w:sz="0" w:space="0" w:color="auto"/>
      </w:divBdr>
    </w:div>
    <w:div w:id="1780055335">
      <w:bodyDiv w:val="1"/>
      <w:marLeft w:val="0"/>
      <w:marRight w:val="0"/>
      <w:marTop w:val="0"/>
      <w:marBottom w:val="0"/>
      <w:divBdr>
        <w:top w:val="none" w:sz="0" w:space="0" w:color="auto"/>
        <w:left w:val="none" w:sz="0" w:space="0" w:color="auto"/>
        <w:bottom w:val="none" w:sz="0" w:space="0" w:color="auto"/>
        <w:right w:val="none" w:sz="0" w:space="0" w:color="auto"/>
      </w:divBdr>
    </w:div>
    <w:div w:id="1789277194">
      <w:bodyDiv w:val="1"/>
      <w:marLeft w:val="0"/>
      <w:marRight w:val="0"/>
      <w:marTop w:val="0"/>
      <w:marBottom w:val="0"/>
      <w:divBdr>
        <w:top w:val="none" w:sz="0" w:space="0" w:color="auto"/>
        <w:left w:val="none" w:sz="0" w:space="0" w:color="auto"/>
        <w:bottom w:val="none" w:sz="0" w:space="0" w:color="auto"/>
        <w:right w:val="none" w:sz="0" w:space="0" w:color="auto"/>
      </w:divBdr>
    </w:div>
    <w:div w:id="1817599118">
      <w:bodyDiv w:val="1"/>
      <w:marLeft w:val="0"/>
      <w:marRight w:val="0"/>
      <w:marTop w:val="0"/>
      <w:marBottom w:val="0"/>
      <w:divBdr>
        <w:top w:val="none" w:sz="0" w:space="0" w:color="auto"/>
        <w:left w:val="none" w:sz="0" w:space="0" w:color="auto"/>
        <w:bottom w:val="none" w:sz="0" w:space="0" w:color="auto"/>
        <w:right w:val="none" w:sz="0" w:space="0" w:color="auto"/>
      </w:divBdr>
    </w:div>
    <w:div w:id="1820538754">
      <w:bodyDiv w:val="1"/>
      <w:marLeft w:val="0"/>
      <w:marRight w:val="0"/>
      <w:marTop w:val="0"/>
      <w:marBottom w:val="0"/>
      <w:divBdr>
        <w:top w:val="none" w:sz="0" w:space="0" w:color="auto"/>
        <w:left w:val="none" w:sz="0" w:space="0" w:color="auto"/>
        <w:bottom w:val="none" w:sz="0" w:space="0" w:color="auto"/>
        <w:right w:val="none" w:sz="0" w:space="0" w:color="auto"/>
      </w:divBdr>
    </w:div>
    <w:div w:id="1821194812">
      <w:bodyDiv w:val="1"/>
      <w:marLeft w:val="0"/>
      <w:marRight w:val="0"/>
      <w:marTop w:val="0"/>
      <w:marBottom w:val="0"/>
      <w:divBdr>
        <w:top w:val="none" w:sz="0" w:space="0" w:color="auto"/>
        <w:left w:val="none" w:sz="0" w:space="0" w:color="auto"/>
        <w:bottom w:val="none" w:sz="0" w:space="0" w:color="auto"/>
        <w:right w:val="none" w:sz="0" w:space="0" w:color="auto"/>
      </w:divBdr>
    </w:div>
    <w:div w:id="1846555731">
      <w:bodyDiv w:val="1"/>
      <w:marLeft w:val="0"/>
      <w:marRight w:val="0"/>
      <w:marTop w:val="0"/>
      <w:marBottom w:val="0"/>
      <w:divBdr>
        <w:top w:val="none" w:sz="0" w:space="0" w:color="auto"/>
        <w:left w:val="none" w:sz="0" w:space="0" w:color="auto"/>
        <w:bottom w:val="none" w:sz="0" w:space="0" w:color="auto"/>
        <w:right w:val="none" w:sz="0" w:space="0" w:color="auto"/>
      </w:divBdr>
    </w:div>
    <w:div w:id="1849054831">
      <w:bodyDiv w:val="1"/>
      <w:marLeft w:val="0"/>
      <w:marRight w:val="0"/>
      <w:marTop w:val="0"/>
      <w:marBottom w:val="0"/>
      <w:divBdr>
        <w:top w:val="none" w:sz="0" w:space="0" w:color="auto"/>
        <w:left w:val="none" w:sz="0" w:space="0" w:color="auto"/>
        <w:bottom w:val="none" w:sz="0" w:space="0" w:color="auto"/>
        <w:right w:val="none" w:sz="0" w:space="0" w:color="auto"/>
      </w:divBdr>
    </w:div>
    <w:div w:id="1849129933">
      <w:bodyDiv w:val="1"/>
      <w:marLeft w:val="0"/>
      <w:marRight w:val="0"/>
      <w:marTop w:val="0"/>
      <w:marBottom w:val="0"/>
      <w:divBdr>
        <w:top w:val="none" w:sz="0" w:space="0" w:color="auto"/>
        <w:left w:val="none" w:sz="0" w:space="0" w:color="auto"/>
        <w:bottom w:val="none" w:sz="0" w:space="0" w:color="auto"/>
        <w:right w:val="none" w:sz="0" w:space="0" w:color="auto"/>
      </w:divBdr>
    </w:div>
    <w:div w:id="1860702314">
      <w:bodyDiv w:val="1"/>
      <w:marLeft w:val="0"/>
      <w:marRight w:val="0"/>
      <w:marTop w:val="0"/>
      <w:marBottom w:val="0"/>
      <w:divBdr>
        <w:top w:val="none" w:sz="0" w:space="0" w:color="auto"/>
        <w:left w:val="none" w:sz="0" w:space="0" w:color="auto"/>
        <w:bottom w:val="none" w:sz="0" w:space="0" w:color="auto"/>
        <w:right w:val="none" w:sz="0" w:space="0" w:color="auto"/>
      </w:divBdr>
    </w:div>
    <w:div w:id="1871215115">
      <w:bodyDiv w:val="1"/>
      <w:marLeft w:val="0"/>
      <w:marRight w:val="0"/>
      <w:marTop w:val="0"/>
      <w:marBottom w:val="0"/>
      <w:divBdr>
        <w:top w:val="none" w:sz="0" w:space="0" w:color="auto"/>
        <w:left w:val="none" w:sz="0" w:space="0" w:color="auto"/>
        <w:bottom w:val="none" w:sz="0" w:space="0" w:color="auto"/>
        <w:right w:val="none" w:sz="0" w:space="0" w:color="auto"/>
      </w:divBdr>
    </w:div>
    <w:div w:id="1924756617">
      <w:bodyDiv w:val="1"/>
      <w:marLeft w:val="0"/>
      <w:marRight w:val="0"/>
      <w:marTop w:val="0"/>
      <w:marBottom w:val="0"/>
      <w:divBdr>
        <w:top w:val="none" w:sz="0" w:space="0" w:color="auto"/>
        <w:left w:val="none" w:sz="0" w:space="0" w:color="auto"/>
        <w:bottom w:val="none" w:sz="0" w:space="0" w:color="auto"/>
        <w:right w:val="none" w:sz="0" w:space="0" w:color="auto"/>
      </w:divBdr>
    </w:div>
    <w:div w:id="1930580084">
      <w:bodyDiv w:val="1"/>
      <w:marLeft w:val="0"/>
      <w:marRight w:val="0"/>
      <w:marTop w:val="0"/>
      <w:marBottom w:val="0"/>
      <w:divBdr>
        <w:top w:val="none" w:sz="0" w:space="0" w:color="auto"/>
        <w:left w:val="none" w:sz="0" w:space="0" w:color="auto"/>
        <w:bottom w:val="none" w:sz="0" w:space="0" w:color="auto"/>
        <w:right w:val="none" w:sz="0" w:space="0" w:color="auto"/>
      </w:divBdr>
    </w:div>
    <w:div w:id="1960137844">
      <w:bodyDiv w:val="1"/>
      <w:marLeft w:val="0"/>
      <w:marRight w:val="0"/>
      <w:marTop w:val="0"/>
      <w:marBottom w:val="0"/>
      <w:divBdr>
        <w:top w:val="none" w:sz="0" w:space="0" w:color="auto"/>
        <w:left w:val="none" w:sz="0" w:space="0" w:color="auto"/>
        <w:bottom w:val="none" w:sz="0" w:space="0" w:color="auto"/>
        <w:right w:val="none" w:sz="0" w:space="0" w:color="auto"/>
      </w:divBdr>
    </w:div>
    <w:div w:id="1963537594">
      <w:bodyDiv w:val="1"/>
      <w:marLeft w:val="0"/>
      <w:marRight w:val="0"/>
      <w:marTop w:val="0"/>
      <w:marBottom w:val="0"/>
      <w:divBdr>
        <w:top w:val="none" w:sz="0" w:space="0" w:color="auto"/>
        <w:left w:val="none" w:sz="0" w:space="0" w:color="auto"/>
        <w:bottom w:val="none" w:sz="0" w:space="0" w:color="auto"/>
        <w:right w:val="none" w:sz="0" w:space="0" w:color="auto"/>
      </w:divBdr>
    </w:div>
    <w:div w:id="1990090834">
      <w:bodyDiv w:val="1"/>
      <w:marLeft w:val="0"/>
      <w:marRight w:val="0"/>
      <w:marTop w:val="0"/>
      <w:marBottom w:val="0"/>
      <w:divBdr>
        <w:top w:val="none" w:sz="0" w:space="0" w:color="auto"/>
        <w:left w:val="none" w:sz="0" w:space="0" w:color="auto"/>
        <w:bottom w:val="none" w:sz="0" w:space="0" w:color="auto"/>
        <w:right w:val="none" w:sz="0" w:space="0" w:color="auto"/>
      </w:divBdr>
    </w:div>
    <w:div w:id="1991590136">
      <w:bodyDiv w:val="1"/>
      <w:marLeft w:val="0"/>
      <w:marRight w:val="0"/>
      <w:marTop w:val="0"/>
      <w:marBottom w:val="0"/>
      <w:divBdr>
        <w:top w:val="none" w:sz="0" w:space="0" w:color="auto"/>
        <w:left w:val="none" w:sz="0" w:space="0" w:color="auto"/>
        <w:bottom w:val="none" w:sz="0" w:space="0" w:color="auto"/>
        <w:right w:val="none" w:sz="0" w:space="0" w:color="auto"/>
      </w:divBdr>
    </w:div>
    <w:div w:id="2012178070">
      <w:bodyDiv w:val="1"/>
      <w:marLeft w:val="0"/>
      <w:marRight w:val="0"/>
      <w:marTop w:val="0"/>
      <w:marBottom w:val="0"/>
      <w:divBdr>
        <w:top w:val="none" w:sz="0" w:space="0" w:color="auto"/>
        <w:left w:val="none" w:sz="0" w:space="0" w:color="auto"/>
        <w:bottom w:val="none" w:sz="0" w:space="0" w:color="auto"/>
        <w:right w:val="none" w:sz="0" w:space="0" w:color="auto"/>
      </w:divBdr>
    </w:div>
    <w:div w:id="2025786626">
      <w:bodyDiv w:val="1"/>
      <w:marLeft w:val="0"/>
      <w:marRight w:val="0"/>
      <w:marTop w:val="0"/>
      <w:marBottom w:val="0"/>
      <w:divBdr>
        <w:top w:val="none" w:sz="0" w:space="0" w:color="auto"/>
        <w:left w:val="none" w:sz="0" w:space="0" w:color="auto"/>
        <w:bottom w:val="none" w:sz="0" w:space="0" w:color="auto"/>
        <w:right w:val="none" w:sz="0" w:space="0" w:color="auto"/>
      </w:divBdr>
    </w:div>
    <w:div w:id="2061633170">
      <w:bodyDiv w:val="1"/>
      <w:marLeft w:val="0"/>
      <w:marRight w:val="0"/>
      <w:marTop w:val="0"/>
      <w:marBottom w:val="0"/>
      <w:divBdr>
        <w:top w:val="none" w:sz="0" w:space="0" w:color="auto"/>
        <w:left w:val="none" w:sz="0" w:space="0" w:color="auto"/>
        <w:bottom w:val="none" w:sz="0" w:space="0" w:color="auto"/>
        <w:right w:val="none" w:sz="0" w:space="0" w:color="auto"/>
      </w:divBdr>
    </w:div>
    <w:div w:id="2062360084">
      <w:bodyDiv w:val="1"/>
      <w:marLeft w:val="0"/>
      <w:marRight w:val="0"/>
      <w:marTop w:val="0"/>
      <w:marBottom w:val="0"/>
      <w:divBdr>
        <w:top w:val="none" w:sz="0" w:space="0" w:color="auto"/>
        <w:left w:val="none" w:sz="0" w:space="0" w:color="auto"/>
        <w:bottom w:val="none" w:sz="0" w:space="0" w:color="auto"/>
        <w:right w:val="none" w:sz="0" w:space="0" w:color="auto"/>
      </w:divBdr>
    </w:div>
    <w:div w:id="2075540596">
      <w:bodyDiv w:val="1"/>
      <w:marLeft w:val="0"/>
      <w:marRight w:val="0"/>
      <w:marTop w:val="0"/>
      <w:marBottom w:val="0"/>
      <w:divBdr>
        <w:top w:val="none" w:sz="0" w:space="0" w:color="auto"/>
        <w:left w:val="none" w:sz="0" w:space="0" w:color="auto"/>
        <w:bottom w:val="none" w:sz="0" w:space="0" w:color="auto"/>
        <w:right w:val="none" w:sz="0" w:space="0" w:color="auto"/>
      </w:divBdr>
    </w:div>
    <w:div w:id="2120755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609854-D328-4E54-B693-A82F2C6AEB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462</TotalTime>
  <Pages>76</Pages>
  <Words>19628</Words>
  <Characters>111886</Characters>
  <Application>Microsoft Office Word</Application>
  <DocSecurity>0</DocSecurity>
  <Lines>932</Lines>
  <Paragraphs>262</Paragraphs>
  <ScaleCrop>false</ScaleCrop>
  <HeadingPairs>
    <vt:vector size="6" baseType="variant">
      <vt:variant>
        <vt:lpstr>Title</vt:lpstr>
      </vt:variant>
      <vt:variant>
        <vt:i4>1</vt:i4>
      </vt:variant>
      <vt:variant>
        <vt:lpstr>ชื่อเรื่อง</vt:lpstr>
      </vt:variant>
      <vt:variant>
        <vt:i4>1</vt:i4>
      </vt:variant>
      <vt:variant>
        <vt:lpstr>หัวเรื่อง</vt:lpstr>
      </vt:variant>
      <vt:variant>
        <vt:i4>21</vt:i4>
      </vt:variant>
    </vt:vector>
  </HeadingPairs>
  <TitlesOfParts>
    <vt:vector size="23" baseType="lpstr">
      <vt:lpstr>NFS-T3</vt:lpstr>
      <vt:lpstr>NFS-T3</vt:lpstr>
      <vt:lpstr>WYNCOAST INDUSTRIAL PARK PUBLIC COMPANY LIMITED AND ITS SUBSIDIARIES</vt:lpstr>
      <vt:lpstr>NOTES TO THE FINANCIAL STATEMENTS</vt:lpstr>
      <vt:lpstr>For the year ended 31 December 2022</vt:lpstr>
      <vt:lpstr>As at 31 December 2022 and 2021, the agings of trade receivables are as follo</vt:lpstr>
      <vt:lpstr/>
      <vt:lpstr/>
      <vt:lpstr/>
      <vt:lpstr/>
      <vt:lpstr/>
      <vt:lpstr>For the year ended 31 December 2022 and 2021, allowance for expected credit loss</vt:lpstr>
      <vt:lpstr/>
      <vt:lpstr/>
      <vt:lpstr/>
      <vt:lpstr/>
      <vt:lpstr/>
      <vt:lpstr/>
      <vt:lpstr/>
      <vt:lpstr/>
      <vt:lpstr/>
      <vt:lpstr/>
      <vt:lpstr>ณ วันที่ 31 ธันวาคม 2565 และ 2564 เจ้าหนี้หมุนเวียนอื่น ประกอบด้วย</vt:lpstr>
    </vt:vector>
  </TitlesOfParts>
  <Company>KPMG</Company>
  <LinksUpToDate>false</LinksUpToDate>
  <CharactersWithSpaces>131252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NFS-T3</dc:title>
  <dc:subject/>
  <dc:creator>Karin Audit</dc:creator>
  <cp:keywords/>
  <cp:lastModifiedBy>Wilawan Pradittakarn</cp:lastModifiedBy>
  <cp:revision>75</cp:revision>
  <cp:lastPrinted>2023-02-27T03:41:00Z</cp:lastPrinted>
  <dcterms:created xsi:type="dcterms:W3CDTF">2023-02-23T08:52:00Z</dcterms:created>
  <dcterms:modified xsi:type="dcterms:W3CDTF">2023-02-27T03:44:00Z</dcterms:modified>
</cp:coreProperties>
</file>